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45" w:rsidRDefault="00337945" w:rsidP="0033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</w:pPr>
    </w:p>
    <w:p w:rsidR="00F27F5D" w:rsidRPr="00A82EDD" w:rsidRDefault="00F27F5D" w:rsidP="00F27F5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</w:pPr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  <w:t xml:space="preserve">LA SUSCRITA SECRETARIA GENERAL DEL TRIBUNAL SUPERIOR DE QUIBDÓ, NOTIFICA LAS PERSONAS QUE CONFORMAN LA LISTA DE ELEGIBLES SEGÚN EL ACUERDO 0036 DEL 13 DE JULIO DE 2015, Y TODOS LOS QUE A LA FECHA FUERON NOMBRADOS PARA OCUPAR EL CARGO SECRETARIO ADMINISTRATIVO I, Y A LOS PARTICIPANTES EN LA CONVOCATORIA 011 DE 2008, </w:t>
      </w:r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 xml:space="preserve">EL CONTENIDO DEL FALLO </w:t>
      </w:r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  <w:t xml:space="preserve">DE FECHA 6 DE MAYO DE 2016, EMITIDO DENTRO DE LA ACCIÓN DE TUTELA RADICADA 27001-22-08-000-2016-00047-00, INSTAURADA POR MARIELA MORENO </w:t>
      </w:r>
      <w:proofErr w:type="spellStart"/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  <w:t>MORENO</w:t>
      </w:r>
      <w:proofErr w:type="spellEnd"/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  <w:t xml:space="preserve">, CONTRA LA FISCALÍA GENERAL DE LA NACIÓN Y LA COMISIÓN DE CARRERA ESPECIAL DE LA FISCALÍA GENERAL DE LA NACIÓN, EN EL CUAL SE DISPUSO: </w:t>
      </w:r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 xml:space="preserve">PRIMERO: NEGAR EL AMPARO TUTELAR INCOADO POR LA SEÑORA MARIELA MORENO </w:t>
      </w:r>
      <w:proofErr w:type="spellStart"/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>MORENO</w:t>
      </w:r>
      <w:proofErr w:type="spellEnd"/>
      <w:r w:rsidRPr="00F27F5D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 xml:space="preserve">, CONTRA LA FISCALÍA GENERAL DE LA NACIÓN Y LA COMISIÓN DE CARRERA ESPECIAL DE LA FISCALÍA GENERAL DE LA NACIÓN, POR LAS RAZONES EXPUESTAS EN LA PARTE MOTIVA DE ESTE FALLO. SEGUNDO: NOTIFÍQUESE ESTA DETERMINACIÓN POR EL MEDIO MÁS EXPEDITO A LAS PARTES E INTERESADOS. </w:t>
      </w:r>
      <w:r w:rsidRPr="00A82EDD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 xml:space="preserve">TERCERO: ESTA SENTENCIA ES IMPUGNABLE DENTRO DE LOS TRES (3) DÍAS SIGUIENTES A SU NOTIFICACIÓN. SI NO FUERE IMPUGNADA, ENVÍESE A LA CORTE CONSTITUCIONAL PARA SU EVENTUAL REVISIÓN. </w:t>
      </w:r>
    </w:p>
    <w:p w:rsidR="00F27F5D" w:rsidRPr="00F27F5D" w:rsidRDefault="00F27F5D" w:rsidP="00F2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es-ES"/>
        </w:rPr>
      </w:pPr>
      <w:r w:rsidRPr="00F27F5D"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  <w:t>Atentamente,</w:t>
      </w:r>
    </w:p>
    <w:p w:rsidR="00F27F5D" w:rsidRPr="00F27F5D" w:rsidRDefault="00F27F5D" w:rsidP="00F27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</w:p>
    <w:p w:rsidR="00F27F5D" w:rsidRPr="00F27F5D" w:rsidRDefault="00F27F5D" w:rsidP="00F27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</w:p>
    <w:p w:rsidR="00F27F5D" w:rsidRPr="00F27F5D" w:rsidRDefault="00F27F5D" w:rsidP="00F27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</w:p>
    <w:p w:rsidR="00F27F5D" w:rsidRPr="00F27F5D" w:rsidRDefault="00F27F5D" w:rsidP="00F27F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  <w:r w:rsidRPr="00F27F5D"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  <w:t>GLORY ESTELA CÓRDOBA PINO</w:t>
      </w:r>
    </w:p>
    <w:p w:rsidR="00F27F5D" w:rsidRPr="00F27F5D" w:rsidRDefault="00F27F5D" w:rsidP="00F27F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</w:pPr>
      <w:r w:rsidRPr="00F27F5D">
        <w:rPr>
          <w:rFonts w:ascii="Times New Roman" w:eastAsia="Times New Roman" w:hAnsi="Times New Roman" w:cs="Times New Roman"/>
          <w:i/>
          <w:sz w:val="28"/>
          <w:szCs w:val="28"/>
          <w:lang w:val="es-ES" w:eastAsia="es-ES"/>
        </w:rPr>
        <w:t xml:space="preserve">Secretaria General </w:t>
      </w:r>
    </w:p>
    <w:p w:rsidR="00F27F5D" w:rsidRPr="00F27F5D" w:rsidRDefault="00F27F5D" w:rsidP="00F27F5D">
      <w:pPr>
        <w:rPr>
          <w:sz w:val="28"/>
          <w:szCs w:val="28"/>
        </w:rPr>
      </w:pPr>
    </w:p>
    <w:p w:rsidR="00F27F5D" w:rsidRDefault="00F27F5D" w:rsidP="00B77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</w:pPr>
    </w:p>
    <w:p w:rsidR="00F27F5D" w:rsidRDefault="00F27F5D" w:rsidP="00B77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</w:pPr>
    </w:p>
    <w:p w:rsidR="00F27F5D" w:rsidRPr="00B77D19" w:rsidRDefault="00F27F5D" w:rsidP="00B77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</w:pPr>
      <w:bookmarkStart w:id="0" w:name="_GoBack"/>
      <w:bookmarkEnd w:id="0"/>
    </w:p>
    <w:sectPr w:rsidR="00F27F5D" w:rsidRPr="00B77D19" w:rsidSect="003B6E6E">
      <w:headerReference w:type="default" r:id="rId7"/>
      <w:pgSz w:w="12240" w:h="15840" w:code="1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F8" w:rsidRDefault="009450F8" w:rsidP="00337945">
      <w:pPr>
        <w:spacing w:after="0" w:line="240" w:lineRule="auto"/>
      </w:pPr>
      <w:r>
        <w:separator/>
      </w:r>
    </w:p>
  </w:endnote>
  <w:endnote w:type="continuationSeparator" w:id="0">
    <w:p w:rsidR="009450F8" w:rsidRDefault="009450F8" w:rsidP="0033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F8" w:rsidRDefault="009450F8" w:rsidP="00337945">
      <w:pPr>
        <w:spacing w:after="0" w:line="240" w:lineRule="auto"/>
      </w:pPr>
      <w:r>
        <w:separator/>
      </w:r>
    </w:p>
  </w:footnote>
  <w:footnote w:type="continuationSeparator" w:id="0">
    <w:p w:rsidR="009450F8" w:rsidRDefault="009450F8" w:rsidP="0033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2B" w:rsidRPr="007B106E" w:rsidRDefault="00256F83" w:rsidP="00337945">
    <w:pPr>
      <w:jc w:val="center"/>
      <w:rPr>
        <w:rFonts w:ascii="Arial" w:hAnsi="Arial"/>
        <w:b/>
        <w:sz w:val="16"/>
        <w:szCs w:val="16"/>
      </w:rPr>
    </w:pPr>
    <w:r w:rsidRPr="007B106E">
      <w:rPr>
        <w:rFonts w:ascii="Arial" w:hAnsi="Arial"/>
        <w:b/>
        <w:sz w:val="16"/>
        <w:szCs w:val="16"/>
      </w:rPr>
      <w:t>REPUBLICA DE COLOMBIA</w:t>
    </w:r>
  </w:p>
  <w:p w:rsidR="003B182B" w:rsidRPr="007B106E" w:rsidRDefault="00256F83" w:rsidP="00337945">
    <w:pPr>
      <w:jc w:val="center"/>
      <w:rPr>
        <w:rFonts w:ascii="Arial" w:hAnsi="Arial"/>
        <w:b/>
        <w:sz w:val="16"/>
        <w:szCs w:val="16"/>
      </w:rPr>
    </w:pPr>
    <w:r w:rsidRPr="007B106E">
      <w:rPr>
        <w:b/>
        <w:noProof/>
        <w:sz w:val="16"/>
        <w:szCs w:val="16"/>
        <w:lang w:eastAsia="es-CO"/>
      </w:rPr>
      <w:drawing>
        <wp:inline distT="0" distB="0" distL="0" distR="0" wp14:anchorId="41BABB54" wp14:editId="33B16C51">
          <wp:extent cx="736600" cy="673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945" w:rsidRPr="00337945" w:rsidRDefault="00256F83" w:rsidP="00337945">
    <w:pPr>
      <w:pStyle w:val="Sinespaciado"/>
      <w:jc w:val="center"/>
      <w:rPr>
        <w:sz w:val="18"/>
        <w:szCs w:val="18"/>
      </w:rPr>
    </w:pPr>
    <w:r w:rsidRPr="00337945">
      <w:rPr>
        <w:sz w:val="18"/>
        <w:szCs w:val="18"/>
      </w:rPr>
      <w:t>TRIBUNAL SUPERIOR DEL DISTRITO JUDICIAL DE QUIBDO</w:t>
    </w:r>
  </w:p>
  <w:p w:rsidR="00337945" w:rsidRPr="00337945" w:rsidRDefault="00337945" w:rsidP="00337945">
    <w:pPr>
      <w:pStyle w:val="Sinespaciado"/>
      <w:jc w:val="center"/>
      <w:rPr>
        <w:sz w:val="18"/>
        <w:szCs w:val="18"/>
      </w:rPr>
    </w:pPr>
    <w:r w:rsidRPr="00337945">
      <w:rPr>
        <w:sz w:val="18"/>
        <w:szCs w:val="18"/>
      </w:rPr>
      <w:t>SECRETARIA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45"/>
    <w:rsid w:val="000C1A3D"/>
    <w:rsid w:val="00223953"/>
    <w:rsid w:val="00256F83"/>
    <w:rsid w:val="00337945"/>
    <w:rsid w:val="00407D94"/>
    <w:rsid w:val="004D2498"/>
    <w:rsid w:val="008919A9"/>
    <w:rsid w:val="008931A9"/>
    <w:rsid w:val="00934A0A"/>
    <w:rsid w:val="009450F8"/>
    <w:rsid w:val="00AB7080"/>
    <w:rsid w:val="00B77D19"/>
    <w:rsid w:val="00E36A60"/>
    <w:rsid w:val="00F2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945"/>
  </w:style>
  <w:style w:type="paragraph" w:styleId="Ttulo">
    <w:name w:val="Title"/>
    <w:basedOn w:val="Normal"/>
    <w:next w:val="Normal"/>
    <w:link w:val="TtuloCar"/>
    <w:uiPriority w:val="10"/>
    <w:qFormat/>
    <w:rsid w:val="00337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37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7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4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37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945"/>
  </w:style>
  <w:style w:type="paragraph" w:styleId="Sinespaciado">
    <w:name w:val="No Spacing"/>
    <w:uiPriority w:val="1"/>
    <w:qFormat/>
    <w:rsid w:val="0033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945"/>
  </w:style>
  <w:style w:type="paragraph" w:styleId="Ttulo">
    <w:name w:val="Title"/>
    <w:basedOn w:val="Normal"/>
    <w:next w:val="Normal"/>
    <w:link w:val="TtuloCar"/>
    <w:uiPriority w:val="10"/>
    <w:qFormat/>
    <w:rsid w:val="00337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37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7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4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37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945"/>
  </w:style>
  <w:style w:type="paragraph" w:styleId="Sinespaciado">
    <w:name w:val="No Spacing"/>
    <w:uiPriority w:val="1"/>
    <w:qFormat/>
    <w:rsid w:val="0033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YANETH ALVAREZ COPETE</dc:creator>
  <cp:lastModifiedBy>YUDY YANETH ALVAREZ COPETE</cp:lastModifiedBy>
  <cp:revision>6</cp:revision>
  <dcterms:created xsi:type="dcterms:W3CDTF">2016-04-15T21:21:00Z</dcterms:created>
  <dcterms:modified xsi:type="dcterms:W3CDTF">2016-05-06T21:05:00Z</dcterms:modified>
</cp:coreProperties>
</file>