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2AE" w:rsidRPr="001122AE" w:rsidRDefault="001122AE" w:rsidP="001122AE">
      <w:pPr>
        <w:shd w:val="clear" w:color="auto" w:fill="FFFFFF"/>
        <w:jc w:val="center"/>
        <w:rPr>
          <w:rFonts w:ascii="Arial Narrow" w:hAnsi="Arial Narrow" w:cs="Arial"/>
          <w:b/>
          <w:sz w:val="26"/>
          <w:szCs w:val="26"/>
          <w14:shadow w14:blurRad="50800" w14:dist="38100" w14:dir="2700000" w14:sx="100000" w14:sy="100000" w14:kx="0" w14:ky="0" w14:algn="tl">
            <w14:srgbClr w14:val="000000">
              <w14:alpha w14:val="60000"/>
            </w14:srgbClr>
          </w14:shadow>
        </w:rPr>
      </w:pPr>
      <w:r w:rsidRPr="001122AE">
        <w:rPr>
          <w:rFonts w:ascii="Arial Narrow" w:hAnsi="Arial Narrow" w:cs="Arial"/>
          <w:b/>
          <w:sz w:val="26"/>
          <w:szCs w:val="26"/>
          <w14:shadow w14:blurRad="50800" w14:dist="38100" w14:dir="2700000" w14:sx="100000" w14:sy="100000" w14:kx="0" w14:ky="0" w14:algn="tl">
            <w14:srgbClr w14:val="000000">
              <w14:alpha w14:val="60000"/>
            </w14:srgbClr>
          </w14:shadow>
        </w:rPr>
        <w:t>JUZGADO TERCERO (3º) CIVIL DEL CIRCUITO DE BOGOTÁ D.C.</w:t>
      </w:r>
    </w:p>
    <w:p w:rsidR="001122AE" w:rsidRPr="001122AE" w:rsidRDefault="001122AE" w:rsidP="001122AE">
      <w:pPr>
        <w:pStyle w:val="Encabezado"/>
        <w:jc w:val="center"/>
        <w:rPr>
          <w:rFonts w:ascii="Arial Narrow" w:hAnsi="Arial Narrow" w:cs="Arial"/>
          <w:sz w:val="26"/>
          <w:szCs w:val="26"/>
        </w:rPr>
      </w:pPr>
      <w:r w:rsidRPr="001122AE">
        <w:rPr>
          <w:rFonts w:ascii="Arial Narrow" w:hAnsi="Arial Narrow" w:cs="Arial"/>
          <w:sz w:val="26"/>
          <w:szCs w:val="26"/>
        </w:rPr>
        <w:t>Carrera 9 No. 11 – 45, Piso 6°, Edificio Virrey – Torre Central</w:t>
      </w:r>
    </w:p>
    <w:p w:rsidR="001122AE" w:rsidRPr="001122AE" w:rsidRDefault="00021E0F" w:rsidP="001122AE">
      <w:pPr>
        <w:ind w:left="708" w:hanging="708"/>
        <w:jc w:val="center"/>
        <w:rPr>
          <w:rFonts w:ascii="Arial Narrow" w:hAnsi="Arial Narrow" w:cs="Arial"/>
          <w:sz w:val="26"/>
          <w:szCs w:val="26"/>
          <w:lang w:val="es-CO"/>
        </w:rPr>
      </w:pPr>
      <w:hyperlink r:id="rId4" w:history="1">
        <w:r w:rsidR="001122AE" w:rsidRPr="001122AE">
          <w:rPr>
            <w:rStyle w:val="Hipervnculo"/>
            <w:rFonts w:ascii="Arial Narrow" w:eastAsiaTheme="majorEastAsia" w:hAnsi="Arial Narrow" w:cs="Arial"/>
            <w:sz w:val="26"/>
            <w:szCs w:val="26"/>
          </w:rPr>
          <w:t>j03cctobta@cendoj.ramajudicial.gov.co</w:t>
        </w:r>
      </w:hyperlink>
    </w:p>
    <w:p w:rsidR="001122AE" w:rsidRPr="001122AE" w:rsidRDefault="001122AE" w:rsidP="001122AE">
      <w:pPr>
        <w:ind w:left="708" w:hanging="708"/>
        <w:jc w:val="center"/>
        <w:rPr>
          <w:rFonts w:ascii="Arial Narrow" w:hAnsi="Arial Narrow" w:cs="Arial"/>
          <w:sz w:val="26"/>
          <w:szCs w:val="26"/>
          <w:lang w:val="es-CO"/>
        </w:rPr>
      </w:pPr>
    </w:p>
    <w:p w:rsidR="001122AE" w:rsidRPr="001122AE" w:rsidRDefault="001122AE" w:rsidP="001122AE">
      <w:pPr>
        <w:rPr>
          <w:rFonts w:ascii="Arial Narrow" w:hAnsi="Arial Narrow" w:cs="Arial"/>
          <w:sz w:val="26"/>
          <w:szCs w:val="26"/>
          <w:lang w:val="es-CO"/>
        </w:rPr>
      </w:pPr>
      <w:bookmarkStart w:id="0" w:name="_GoBack"/>
      <w:bookmarkEnd w:id="0"/>
    </w:p>
    <w:p w:rsidR="001122AE" w:rsidRPr="001122AE" w:rsidRDefault="001122AE" w:rsidP="001122AE">
      <w:pPr>
        <w:jc w:val="center"/>
        <w:rPr>
          <w:rFonts w:ascii="Arial Narrow" w:hAnsi="Arial Narrow" w:cs="Arial"/>
          <w:sz w:val="26"/>
          <w:szCs w:val="26"/>
          <w:lang w:val="es-ES"/>
        </w:rPr>
      </w:pPr>
      <w:r w:rsidRPr="001122AE">
        <w:rPr>
          <w:rFonts w:ascii="Arial Narrow" w:hAnsi="Arial Narrow" w:cs="Arial"/>
          <w:sz w:val="26"/>
          <w:szCs w:val="26"/>
          <w:lang w:val="es-ES"/>
        </w:rPr>
        <w:t>AVISO</w:t>
      </w:r>
    </w:p>
    <w:p w:rsidR="001122AE" w:rsidRPr="001122AE" w:rsidRDefault="001122AE" w:rsidP="001122AE">
      <w:pPr>
        <w:rPr>
          <w:rFonts w:ascii="Arial Narrow" w:hAnsi="Arial Narrow" w:cs="Arial"/>
          <w:sz w:val="26"/>
          <w:szCs w:val="26"/>
          <w:lang w:val="es-ES"/>
        </w:rPr>
      </w:pPr>
    </w:p>
    <w:p w:rsidR="001122AE" w:rsidRPr="001122AE" w:rsidRDefault="001122AE" w:rsidP="001122AE">
      <w:pPr>
        <w:jc w:val="center"/>
        <w:rPr>
          <w:rFonts w:ascii="Arial Narrow" w:hAnsi="Arial Narrow" w:cs="Arial"/>
          <w:sz w:val="26"/>
          <w:szCs w:val="26"/>
          <w:lang w:val="es-ES"/>
        </w:rPr>
      </w:pPr>
      <w:r w:rsidRPr="001122AE">
        <w:rPr>
          <w:rFonts w:ascii="Arial Narrow" w:hAnsi="Arial Narrow" w:cs="Arial"/>
          <w:sz w:val="26"/>
          <w:szCs w:val="26"/>
          <w:lang w:val="es-ES"/>
        </w:rPr>
        <w:t>LA SECRETARÍA DEL JUZGADO TERCERO CIVIL DEL CIRCUITO DE BOGOTÁ D.C.</w:t>
      </w:r>
    </w:p>
    <w:p w:rsidR="001122AE" w:rsidRPr="001122AE" w:rsidRDefault="001122AE" w:rsidP="001122AE">
      <w:pPr>
        <w:rPr>
          <w:rFonts w:ascii="Arial Narrow" w:hAnsi="Arial Narrow" w:cs="Arial"/>
          <w:sz w:val="26"/>
          <w:szCs w:val="26"/>
          <w:lang w:val="es-ES"/>
        </w:rPr>
      </w:pPr>
    </w:p>
    <w:p w:rsidR="001122AE" w:rsidRPr="001122AE" w:rsidRDefault="001122AE" w:rsidP="001122AE">
      <w:pPr>
        <w:jc w:val="center"/>
        <w:rPr>
          <w:rFonts w:ascii="Arial Narrow" w:hAnsi="Arial Narrow" w:cs="Arial"/>
          <w:sz w:val="26"/>
          <w:szCs w:val="26"/>
          <w:lang w:val="es-ES"/>
        </w:rPr>
      </w:pPr>
      <w:r w:rsidRPr="001122AE">
        <w:rPr>
          <w:rFonts w:ascii="Arial Narrow" w:hAnsi="Arial Narrow" w:cs="Arial"/>
          <w:sz w:val="26"/>
          <w:szCs w:val="26"/>
          <w:lang w:val="es-ES"/>
        </w:rPr>
        <w:t>POR MEDIO DEL PRESENTE</w:t>
      </w:r>
    </w:p>
    <w:p w:rsidR="001122AE" w:rsidRPr="001122AE" w:rsidRDefault="001122AE" w:rsidP="001122AE">
      <w:pPr>
        <w:rPr>
          <w:rFonts w:ascii="Arial Narrow" w:hAnsi="Arial Narrow" w:cs="Arial"/>
          <w:sz w:val="26"/>
          <w:szCs w:val="26"/>
          <w:lang w:val="es-ES"/>
        </w:rPr>
      </w:pPr>
    </w:p>
    <w:p w:rsidR="001122AE" w:rsidRPr="001122AE" w:rsidRDefault="001122AE" w:rsidP="001122AE">
      <w:pPr>
        <w:jc w:val="center"/>
        <w:rPr>
          <w:rFonts w:ascii="Arial Narrow" w:hAnsi="Arial Narrow" w:cs="Arial"/>
          <w:sz w:val="26"/>
          <w:szCs w:val="26"/>
          <w:lang w:val="es-ES"/>
        </w:rPr>
      </w:pPr>
      <w:r w:rsidRPr="001122AE">
        <w:rPr>
          <w:rFonts w:ascii="Arial Narrow" w:hAnsi="Arial Narrow" w:cs="Arial"/>
          <w:sz w:val="26"/>
          <w:szCs w:val="26"/>
          <w:lang w:val="es-ES"/>
        </w:rPr>
        <w:t>HACE SABER</w:t>
      </w:r>
    </w:p>
    <w:p w:rsidR="001122AE" w:rsidRPr="001122AE" w:rsidRDefault="001122AE" w:rsidP="001122AE">
      <w:pPr>
        <w:rPr>
          <w:rFonts w:ascii="Arial Narrow" w:hAnsi="Arial Narrow" w:cs="Arial"/>
          <w:sz w:val="26"/>
          <w:szCs w:val="26"/>
          <w:lang w:val="es-ES"/>
        </w:rPr>
      </w:pPr>
    </w:p>
    <w:p w:rsidR="001122AE" w:rsidRPr="001122AE" w:rsidRDefault="001122AE" w:rsidP="001122AE">
      <w:pPr>
        <w:jc w:val="both"/>
        <w:rPr>
          <w:rFonts w:ascii="Arial Narrow" w:hAnsi="Arial Narrow" w:cs="Arial"/>
          <w:sz w:val="26"/>
          <w:szCs w:val="26"/>
          <w:lang w:val="es-ES"/>
        </w:rPr>
      </w:pPr>
      <w:r w:rsidRPr="001122AE">
        <w:rPr>
          <w:rFonts w:ascii="Arial Narrow" w:hAnsi="Arial Narrow" w:cs="Arial"/>
          <w:sz w:val="26"/>
          <w:szCs w:val="26"/>
          <w:lang w:val="es-ES"/>
        </w:rPr>
        <w:t xml:space="preserve">A Misael Eduardo Romero Mora, en su calidad de vinculados dentro de la acción de tutela con radicado No. No.110013103003 </w:t>
      </w:r>
      <w:r w:rsidRPr="001122AE">
        <w:rPr>
          <w:rFonts w:ascii="Arial Narrow" w:hAnsi="Arial Narrow" w:cs="Arial"/>
          <w:b/>
          <w:sz w:val="26"/>
          <w:szCs w:val="26"/>
          <w:lang w:val="es-ES"/>
        </w:rPr>
        <w:t>2020-00137-</w:t>
      </w:r>
      <w:r w:rsidRPr="001122AE">
        <w:rPr>
          <w:rFonts w:ascii="Arial Narrow" w:hAnsi="Arial Narrow" w:cs="Arial"/>
          <w:sz w:val="26"/>
          <w:szCs w:val="26"/>
          <w:lang w:val="es-ES"/>
        </w:rPr>
        <w:t>00 que cursa en este Juzgado Tercero (3°) Civil del Circuito de Bogotá, mediante proveído de fecha 15 de ABRIL de 2020 este Despacho, se dispuso:</w:t>
      </w:r>
    </w:p>
    <w:p w:rsidR="001122AE" w:rsidRPr="001122AE" w:rsidRDefault="001122AE" w:rsidP="001122AE">
      <w:pPr>
        <w:jc w:val="both"/>
        <w:rPr>
          <w:rFonts w:ascii="Arial Narrow" w:hAnsi="Arial Narrow" w:cs="Arial"/>
          <w:sz w:val="26"/>
          <w:szCs w:val="26"/>
          <w:lang w:val="es-ES"/>
        </w:rPr>
      </w:pPr>
    </w:p>
    <w:p w:rsidR="001122AE" w:rsidRPr="001122AE" w:rsidRDefault="001122AE" w:rsidP="001122AE">
      <w:pPr>
        <w:jc w:val="both"/>
        <w:rPr>
          <w:rFonts w:ascii="Arial Narrow" w:hAnsi="Arial Narrow" w:cs="Arial"/>
          <w:sz w:val="26"/>
          <w:szCs w:val="26"/>
          <w:lang w:val="es-ES"/>
        </w:rPr>
      </w:pPr>
      <w:r w:rsidRPr="001122AE">
        <w:rPr>
          <w:rFonts w:ascii="Arial Narrow" w:hAnsi="Arial Narrow" w:cs="Arial"/>
          <w:b/>
          <w:sz w:val="26"/>
          <w:szCs w:val="26"/>
          <w:lang w:val="es-ES"/>
        </w:rPr>
        <w:t>PRIMERO: ADMITIR</w:t>
      </w:r>
      <w:r w:rsidRPr="001122AE">
        <w:rPr>
          <w:rFonts w:ascii="Arial Narrow" w:hAnsi="Arial Narrow" w:cs="Arial"/>
          <w:sz w:val="26"/>
          <w:szCs w:val="26"/>
          <w:lang w:val="es-ES"/>
        </w:rPr>
        <w:t xml:space="preserve"> la solicitud de tutela presentada por COLFONDOS S.A.PENSIONES Y CESANTÍAS contra la REGISTRADURÍA NACIONAL DEL ESTADO CIVIL.</w:t>
      </w:r>
    </w:p>
    <w:p w:rsidR="001122AE" w:rsidRPr="001122AE" w:rsidRDefault="001122AE" w:rsidP="001122AE">
      <w:pPr>
        <w:jc w:val="both"/>
        <w:rPr>
          <w:rFonts w:ascii="Arial Narrow" w:hAnsi="Arial Narrow" w:cs="Arial"/>
          <w:sz w:val="26"/>
          <w:szCs w:val="26"/>
          <w:lang w:val="es-ES"/>
        </w:rPr>
      </w:pPr>
    </w:p>
    <w:p w:rsidR="001122AE" w:rsidRPr="001122AE" w:rsidRDefault="001122AE" w:rsidP="001122AE">
      <w:pPr>
        <w:jc w:val="both"/>
        <w:rPr>
          <w:rFonts w:ascii="Arial Narrow" w:hAnsi="Arial Narrow" w:cs="Arial"/>
          <w:sz w:val="26"/>
          <w:szCs w:val="26"/>
          <w:lang w:val="es-ES"/>
        </w:rPr>
      </w:pPr>
      <w:r w:rsidRPr="001122AE">
        <w:rPr>
          <w:rFonts w:ascii="Arial Narrow" w:hAnsi="Arial Narrow" w:cs="Arial"/>
          <w:b/>
          <w:sz w:val="26"/>
          <w:szCs w:val="26"/>
          <w:lang w:val="es-ES"/>
        </w:rPr>
        <w:t>SEGUNDO: VINCULAR</w:t>
      </w:r>
      <w:r w:rsidRPr="001122AE">
        <w:rPr>
          <w:rFonts w:ascii="Arial Narrow" w:hAnsi="Arial Narrow" w:cs="Arial"/>
          <w:sz w:val="26"/>
          <w:szCs w:val="26"/>
          <w:lang w:val="es-ES"/>
        </w:rPr>
        <w:t xml:space="preserve"> al </w:t>
      </w:r>
      <w:r w:rsidRPr="001122AE">
        <w:rPr>
          <w:rFonts w:ascii="Arial Narrow" w:hAnsi="Arial Narrow" w:cs="Arial"/>
          <w:b/>
          <w:sz w:val="26"/>
          <w:szCs w:val="26"/>
          <w:lang w:val="es-ES"/>
        </w:rPr>
        <w:t>MINISTERIO DE HACIENDA Y CRÉDITO PÚBLICO</w:t>
      </w:r>
      <w:r w:rsidRPr="001122AE">
        <w:rPr>
          <w:rFonts w:ascii="Arial Narrow" w:hAnsi="Arial Narrow" w:cs="Arial"/>
          <w:sz w:val="26"/>
          <w:szCs w:val="26"/>
          <w:lang w:val="es-ES"/>
        </w:rPr>
        <w:t xml:space="preserve">, al </w:t>
      </w:r>
      <w:r w:rsidRPr="001122AE">
        <w:rPr>
          <w:rFonts w:ascii="Arial Narrow" w:hAnsi="Arial Narrow" w:cs="Arial"/>
          <w:b/>
          <w:sz w:val="26"/>
          <w:szCs w:val="26"/>
          <w:lang w:val="es-ES"/>
        </w:rPr>
        <w:t>MINISTERIO DEL TRABAJO</w:t>
      </w:r>
      <w:r w:rsidRPr="001122AE">
        <w:rPr>
          <w:rFonts w:ascii="Arial Narrow" w:hAnsi="Arial Narrow" w:cs="Arial"/>
          <w:sz w:val="26"/>
          <w:szCs w:val="26"/>
          <w:lang w:val="es-ES"/>
        </w:rPr>
        <w:t xml:space="preserve">, a la </w:t>
      </w:r>
      <w:r w:rsidRPr="001122AE">
        <w:rPr>
          <w:rFonts w:ascii="Arial Narrow" w:hAnsi="Arial Narrow" w:cs="Arial"/>
          <w:b/>
          <w:sz w:val="26"/>
          <w:szCs w:val="26"/>
          <w:lang w:val="es-ES"/>
        </w:rPr>
        <w:t>ASOCIACIÓN COLOMBIANA DE DMINISTRADORAS DE FONDOS DE PENSIONES Y DE CESANTÍA -ASOFONDOS-</w:t>
      </w:r>
      <w:r w:rsidRPr="001122AE">
        <w:rPr>
          <w:rFonts w:ascii="Arial Narrow" w:hAnsi="Arial Narrow" w:cs="Arial"/>
          <w:sz w:val="26"/>
          <w:szCs w:val="26"/>
          <w:lang w:val="es-ES"/>
        </w:rPr>
        <w:t xml:space="preserve">, a la </w:t>
      </w:r>
      <w:r w:rsidRPr="001122AE">
        <w:rPr>
          <w:rFonts w:ascii="Arial Narrow" w:hAnsi="Arial Narrow" w:cs="Arial"/>
          <w:b/>
          <w:sz w:val="26"/>
          <w:szCs w:val="26"/>
          <w:lang w:val="es-ES"/>
        </w:rPr>
        <w:t>PROCURADURÍA GENERAL DE LA NACIÓN</w:t>
      </w:r>
      <w:r w:rsidRPr="001122AE">
        <w:rPr>
          <w:rFonts w:ascii="Arial Narrow" w:hAnsi="Arial Narrow" w:cs="Arial"/>
          <w:sz w:val="26"/>
          <w:szCs w:val="26"/>
          <w:lang w:val="es-ES"/>
        </w:rPr>
        <w:t xml:space="preserve"> y a </w:t>
      </w:r>
      <w:r w:rsidRPr="001122AE">
        <w:rPr>
          <w:rFonts w:ascii="Arial Narrow" w:hAnsi="Arial Narrow" w:cs="Arial"/>
          <w:b/>
          <w:sz w:val="26"/>
          <w:szCs w:val="26"/>
          <w:lang w:val="es-ES"/>
        </w:rPr>
        <w:t>MISAEL EDUARDO ROMERO MORA.</w:t>
      </w:r>
    </w:p>
    <w:p w:rsidR="001122AE" w:rsidRPr="001122AE" w:rsidRDefault="001122AE" w:rsidP="001122AE">
      <w:pPr>
        <w:jc w:val="both"/>
        <w:rPr>
          <w:rFonts w:ascii="Arial Narrow" w:hAnsi="Arial Narrow" w:cs="Arial"/>
          <w:sz w:val="26"/>
          <w:szCs w:val="26"/>
          <w:lang w:val="es-ES"/>
        </w:rPr>
      </w:pPr>
    </w:p>
    <w:p w:rsidR="001122AE" w:rsidRPr="001122AE" w:rsidRDefault="001122AE" w:rsidP="001122AE">
      <w:pPr>
        <w:jc w:val="both"/>
        <w:rPr>
          <w:rFonts w:ascii="Arial Narrow" w:hAnsi="Arial Narrow" w:cs="Arial"/>
          <w:sz w:val="26"/>
          <w:szCs w:val="26"/>
          <w:lang w:val="es-ES"/>
        </w:rPr>
      </w:pPr>
      <w:r w:rsidRPr="001122AE">
        <w:rPr>
          <w:rFonts w:ascii="Arial Narrow" w:hAnsi="Arial Narrow" w:cs="Arial"/>
          <w:b/>
          <w:sz w:val="26"/>
          <w:szCs w:val="26"/>
          <w:lang w:val="es-ES"/>
        </w:rPr>
        <w:t xml:space="preserve">TERCERO: OFICIAR </w:t>
      </w:r>
      <w:r w:rsidRPr="001122AE">
        <w:rPr>
          <w:rFonts w:ascii="Arial Narrow" w:hAnsi="Arial Narrow" w:cs="Arial"/>
          <w:sz w:val="26"/>
          <w:szCs w:val="26"/>
          <w:lang w:val="es-ES"/>
        </w:rPr>
        <w:t>al representante legal, director, gerente y/o quien haga sus veces de la entidad accionada, así como a los vinculados, comunicando que la presente acción ha sido admitida y para que en el término perentorio de un (1) día en forma explicativa y determinada se pronuncien sobre los hechos objeto de la presente acción, a fin de que ejerzan su derecho de defensa.</w:t>
      </w:r>
    </w:p>
    <w:p w:rsidR="001122AE" w:rsidRPr="001122AE" w:rsidRDefault="001122AE" w:rsidP="001122AE">
      <w:pPr>
        <w:jc w:val="both"/>
        <w:rPr>
          <w:rFonts w:ascii="Arial Narrow" w:hAnsi="Arial Narrow" w:cs="Arial"/>
          <w:sz w:val="26"/>
          <w:szCs w:val="26"/>
          <w:lang w:val="es-ES"/>
        </w:rPr>
      </w:pPr>
    </w:p>
    <w:p w:rsidR="001122AE" w:rsidRPr="001122AE" w:rsidRDefault="001122AE" w:rsidP="001122AE">
      <w:pPr>
        <w:jc w:val="both"/>
        <w:rPr>
          <w:rFonts w:ascii="Arial Narrow" w:hAnsi="Arial Narrow" w:cs="Arial"/>
          <w:sz w:val="26"/>
          <w:szCs w:val="26"/>
          <w:lang w:val="es-ES"/>
        </w:rPr>
      </w:pPr>
      <w:r w:rsidRPr="001122AE">
        <w:rPr>
          <w:rFonts w:ascii="Arial Narrow" w:hAnsi="Arial Narrow" w:cs="Arial"/>
          <w:sz w:val="26"/>
          <w:szCs w:val="26"/>
          <w:lang w:val="es-ES"/>
        </w:rPr>
        <w:t>Por Secretaría, remítase copia del escrito introductorio para que complementen la respuesta y se manifiesten sobre cada uno de los hechos alegados, los que deberán estar debidamente soportados, anexando además, la documentación correspondiente y señalando los fundamentos de derecho que le asiste.</w:t>
      </w:r>
    </w:p>
    <w:p w:rsidR="001122AE" w:rsidRPr="001122AE" w:rsidRDefault="001122AE" w:rsidP="001122AE">
      <w:pPr>
        <w:jc w:val="both"/>
        <w:rPr>
          <w:rFonts w:ascii="Arial Narrow" w:hAnsi="Arial Narrow" w:cs="Arial"/>
          <w:sz w:val="26"/>
          <w:szCs w:val="26"/>
          <w:lang w:val="es-ES"/>
        </w:rPr>
      </w:pPr>
    </w:p>
    <w:p w:rsidR="001122AE" w:rsidRPr="001122AE" w:rsidRDefault="001122AE" w:rsidP="001122AE">
      <w:pPr>
        <w:jc w:val="both"/>
        <w:rPr>
          <w:rFonts w:ascii="Arial Narrow" w:hAnsi="Arial Narrow" w:cs="Arial"/>
          <w:sz w:val="26"/>
          <w:szCs w:val="26"/>
          <w:lang w:val="es-ES"/>
        </w:rPr>
      </w:pPr>
      <w:r w:rsidRPr="001122AE">
        <w:rPr>
          <w:rFonts w:ascii="Arial Narrow" w:hAnsi="Arial Narrow" w:cs="Arial"/>
          <w:b/>
          <w:sz w:val="26"/>
          <w:szCs w:val="26"/>
          <w:lang w:val="es-ES"/>
        </w:rPr>
        <w:t>CUARTO: REQUERIR</w:t>
      </w:r>
      <w:r w:rsidRPr="001122AE">
        <w:rPr>
          <w:rFonts w:ascii="Arial Narrow" w:hAnsi="Arial Narrow" w:cs="Arial"/>
          <w:sz w:val="26"/>
          <w:szCs w:val="26"/>
          <w:lang w:val="es-ES"/>
        </w:rPr>
        <w:t xml:space="preserve"> a la accionada para que en el mismo término informe: i) dentro dela entidad, quién es la persona responsable de cumplir con una eventual orden de tutela que beneficie a la actora, ii) quién es el funcionario superior del responsable del cumplimiento y iii) quién es la persona que ejerce la calidad de representante legal y/o equivalente.</w:t>
      </w:r>
    </w:p>
    <w:p w:rsidR="001122AE" w:rsidRPr="001122AE" w:rsidRDefault="001122AE" w:rsidP="001122AE">
      <w:pPr>
        <w:jc w:val="both"/>
        <w:rPr>
          <w:rFonts w:ascii="Arial Narrow" w:hAnsi="Arial Narrow" w:cs="Arial"/>
          <w:sz w:val="26"/>
          <w:szCs w:val="26"/>
          <w:lang w:val="es-ES"/>
        </w:rPr>
      </w:pPr>
    </w:p>
    <w:p w:rsidR="001122AE" w:rsidRPr="001122AE" w:rsidRDefault="001122AE" w:rsidP="001122AE">
      <w:pPr>
        <w:jc w:val="both"/>
        <w:rPr>
          <w:rFonts w:ascii="Arial Narrow" w:hAnsi="Arial Narrow" w:cs="Arial"/>
          <w:sz w:val="26"/>
          <w:szCs w:val="26"/>
          <w:lang w:val="es-ES"/>
        </w:rPr>
      </w:pPr>
      <w:r w:rsidRPr="001122AE">
        <w:rPr>
          <w:rFonts w:ascii="Arial Narrow" w:hAnsi="Arial Narrow" w:cs="Arial"/>
          <w:b/>
          <w:sz w:val="26"/>
          <w:szCs w:val="26"/>
          <w:lang w:val="es-ES"/>
        </w:rPr>
        <w:t xml:space="preserve">QUINTO: RECONOCER </w:t>
      </w:r>
      <w:r w:rsidRPr="001122AE">
        <w:rPr>
          <w:rFonts w:ascii="Arial Narrow" w:hAnsi="Arial Narrow" w:cs="Arial"/>
          <w:sz w:val="26"/>
          <w:szCs w:val="26"/>
          <w:lang w:val="es-ES"/>
        </w:rPr>
        <w:t>al abogado JUAN FERNANDO GRANADOS TORO como apoderado judicial de la accionante, para los fines y efectos del poder conferido.</w:t>
      </w:r>
    </w:p>
    <w:p w:rsidR="001122AE" w:rsidRPr="001122AE" w:rsidRDefault="001122AE" w:rsidP="001122AE">
      <w:pPr>
        <w:jc w:val="both"/>
        <w:rPr>
          <w:rFonts w:ascii="Arial Narrow" w:hAnsi="Arial Narrow" w:cs="Arial"/>
          <w:sz w:val="26"/>
          <w:szCs w:val="26"/>
          <w:lang w:val="es-ES"/>
        </w:rPr>
      </w:pPr>
    </w:p>
    <w:p w:rsidR="001122AE" w:rsidRPr="001122AE" w:rsidRDefault="001122AE" w:rsidP="001122AE">
      <w:pPr>
        <w:jc w:val="both"/>
        <w:rPr>
          <w:rFonts w:ascii="Arial Narrow" w:hAnsi="Arial Narrow" w:cs="Arial"/>
          <w:sz w:val="26"/>
          <w:szCs w:val="26"/>
          <w:lang w:val="es-ES"/>
        </w:rPr>
      </w:pPr>
      <w:r w:rsidRPr="001122AE">
        <w:rPr>
          <w:rFonts w:ascii="Arial Narrow" w:hAnsi="Arial Narrow" w:cs="Arial"/>
          <w:b/>
          <w:sz w:val="26"/>
          <w:szCs w:val="26"/>
          <w:lang w:val="es-ES"/>
        </w:rPr>
        <w:t>SEXTO: NOTIFICAR</w:t>
      </w:r>
      <w:r w:rsidRPr="001122AE">
        <w:rPr>
          <w:rFonts w:ascii="Arial Narrow" w:hAnsi="Arial Narrow" w:cs="Arial"/>
          <w:sz w:val="26"/>
          <w:szCs w:val="26"/>
          <w:lang w:val="es-ES"/>
        </w:rPr>
        <w:t xml:space="preserve"> a la parte accionada y accionante sobre la admisión del presente amparo, por el medio más expedito.</w:t>
      </w:r>
      <w:r w:rsidRPr="001122AE">
        <w:rPr>
          <w:rFonts w:ascii="Arial Narrow" w:hAnsi="Arial Narrow" w:cs="Arial"/>
          <w:sz w:val="26"/>
          <w:szCs w:val="26"/>
          <w:lang w:val="es-ES"/>
        </w:rPr>
        <w:cr/>
      </w:r>
    </w:p>
    <w:p w:rsidR="001122AE" w:rsidRPr="001122AE" w:rsidRDefault="001122AE" w:rsidP="001122AE">
      <w:pPr>
        <w:jc w:val="both"/>
        <w:rPr>
          <w:rFonts w:ascii="Arial Narrow" w:hAnsi="Arial Narrow" w:cs="Arial"/>
          <w:sz w:val="26"/>
          <w:szCs w:val="26"/>
          <w:lang w:val="es-ES"/>
        </w:rPr>
      </w:pPr>
      <w:r w:rsidRPr="001122AE">
        <w:rPr>
          <w:rFonts w:ascii="Arial Narrow" w:hAnsi="Arial Narrow" w:cs="Arial"/>
          <w:sz w:val="26"/>
          <w:szCs w:val="26"/>
          <w:lang w:val="es-ES"/>
        </w:rPr>
        <w:t xml:space="preserve">Se fija el presente aviso en la cartelera de la secretaría del Juzgado hoy 15 de abril de 2020, y se envía copia del mismo para su publicación en la página web de la rama judicial, toda vez que este Despacho no cuenta con la dirección de notificación de Misael Eduardo Romero Mora, vinculado dentro de la presente acción constitucional radicada bajo el No.110013103003 </w:t>
      </w:r>
      <w:r w:rsidRPr="001122AE">
        <w:rPr>
          <w:rFonts w:ascii="Arial Narrow" w:hAnsi="Arial Narrow" w:cs="Arial"/>
          <w:b/>
          <w:sz w:val="26"/>
          <w:szCs w:val="26"/>
          <w:lang w:val="es-ES"/>
        </w:rPr>
        <w:t>2020- 00137</w:t>
      </w:r>
      <w:r w:rsidRPr="001122AE">
        <w:rPr>
          <w:rFonts w:ascii="Arial Narrow" w:hAnsi="Arial Narrow" w:cs="Arial"/>
          <w:sz w:val="26"/>
          <w:szCs w:val="26"/>
          <w:lang w:val="es-ES"/>
        </w:rPr>
        <w:t>00 que cursa en este Juzgado Tercero (3°) Civil del Circuito de Bogotá D.C.</w:t>
      </w:r>
    </w:p>
    <w:p w:rsidR="001122AE" w:rsidRPr="001122AE" w:rsidRDefault="001122AE" w:rsidP="001122AE">
      <w:pPr>
        <w:jc w:val="both"/>
        <w:rPr>
          <w:rFonts w:ascii="Arial Narrow" w:hAnsi="Arial Narrow" w:cs="Arial"/>
          <w:sz w:val="26"/>
          <w:szCs w:val="26"/>
          <w:lang w:val="es-ES"/>
        </w:rPr>
      </w:pPr>
    </w:p>
    <w:p w:rsidR="001122AE" w:rsidRPr="001122AE" w:rsidRDefault="001122AE" w:rsidP="001122AE">
      <w:pPr>
        <w:rPr>
          <w:rFonts w:ascii="Arial Narrow" w:hAnsi="Arial Narrow" w:cs="Arial"/>
          <w:sz w:val="26"/>
          <w:szCs w:val="26"/>
        </w:rPr>
      </w:pPr>
      <w:r w:rsidRPr="001122AE">
        <w:rPr>
          <w:rFonts w:ascii="Arial Narrow" w:hAnsi="Arial Narrow" w:cs="Arial"/>
          <w:sz w:val="26"/>
          <w:szCs w:val="26"/>
        </w:rPr>
        <w:t>Cordialmente,</w:t>
      </w:r>
    </w:p>
    <w:p w:rsidR="001122AE" w:rsidRPr="001122AE" w:rsidRDefault="001122AE" w:rsidP="001122AE">
      <w:pPr>
        <w:rPr>
          <w:rFonts w:ascii="Arial Narrow" w:hAnsi="Arial Narrow" w:cs="Arial"/>
          <w:sz w:val="26"/>
          <w:szCs w:val="26"/>
        </w:rPr>
      </w:pPr>
    </w:p>
    <w:p w:rsidR="001122AE" w:rsidRPr="001122AE" w:rsidRDefault="001122AE" w:rsidP="001122AE">
      <w:pPr>
        <w:jc w:val="center"/>
        <w:rPr>
          <w:rFonts w:ascii="Arial Narrow" w:hAnsi="Arial Narrow" w:cs="Arial"/>
          <w:sz w:val="26"/>
          <w:szCs w:val="26"/>
        </w:rPr>
      </w:pPr>
      <w:r w:rsidRPr="001122AE">
        <w:rPr>
          <w:rFonts w:ascii="Arial Narrow" w:hAnsi="Arial Narrow" w:cs="Arial"/>
          <w:sz w:val="26"/>
          <w:szCs w:val="26"/>
        </w:rPr>
        <w:t>AMANDA RUTH SALINAS CELIS</w:t>
      </w:r>
    </w:p>
    <w:p w:rsidR="001122AE" w:rsidRPr="001122AE" w:rsidRDefault="001122AE" w:rsidP="001122AE">
      <w:pPr>
        <w:tabs>
          <w:tab w:val="left" w:pos="3402"/>
        </w:tabs>
        <w:rPr>
          <w:rFonts w:ascii="Arial Narrow" w:hAnsi="Arial Narrow" w:cs="Arial"/>
          <w:sz w:val="26"/>
          <w:szCs w:val="26"/>
        </w:rPr>
      </w:pPr>
      <w:r w:rsidRPr="001122AE">
        <w:rPr>
          <w:rFonts w:ascii="Arial Narrow" w:hAnsi="Arial Narrow" w:cs="Arial"/>
          <w:sz w:val="26"/>
          <w:szCs w:val="26"/>
        </w:rPr>
        <w:t xml:space="preserve">                                                                                                SECRETARIA</w:t>
      </w:r>
    </w:p>
    <w:p w:rsidR="001122AE" w:rsidRPr="001122AE" w:rsidRDefault="001122AE" w:rsidP="001122AE">
      <w:pPr>
        <w:tabs>
          <w:tab w:val="left" w:pos="3402"/>
        </w:tabs>
        <w:jc w:val="center"/>
        <w:rPr>
          <w:rFonts w:ascii="Arial" w:hAnsi="Arial" w:cs="Arial"/>
          <w:b/>
          <w:sz w:val="26"/>
          <w:szCs w:val="26"/>
        </w:rPr>
      </w:pPr>
      <w:r w:rsidRPr="001122AE">
        <w:rPr>
          <w:rFonts w:ascii="Arial Narrow" w:hAnsi="Arial Narrow" w:cs="Arial"/>
          <w:b/>
          <w:sz w:val="26"/>
          <w:szCs w:val="26"/>
        </w:rPr>
        <w:t>(ORIGINAL FIRMADO)</w:t>
      </w:r>
    </w:p>
    <w:p w:rsidR="007E41E0" w:rsidRDefault="007E41E0"/>
    <w:sectPr w:rsidR="007E41E0" w:rsidSect="001122AE">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2AE"/>
    <w:rsid w:val="00021E0F"/>
    <w:rsid w:val="001122AE"/>
    <w:rsid w:val="0069669F"/>
    <w:rsid w:val="00764056"/>
    <w:rsid w:val="007E41E0"/>
    <w:rsid w:val="00D07A8F"/>
  </w:rsids>
  <m:mathPr>
    <m:mathFont m:val="Cambria Math"/>
    <m:brkBin m:val="before"/>
    <m:brkBinSub m:val="--"/>
    <m:smallFrac m:val="0"/>
    <m:dispDef/>
    <m:lMargin m:val="0"/>
    <m:rMargin m:val="0"/>
    <m:defJc m:val="centerGroup"/>
    <m:wrapIndent m:val="1440"/>
    <m:intLim m:val="subSup"/>
    <m:naryLim m:val="undOvr"/>
  </m:mathPr>
  <w:themeFontLang w:val="es-CO"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3564C-90FB-4BE6-AF3D-035DEE8B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2AE"/>
    <w:pPr>
      <w:overflowPunct w:val="0"/>
      <w:autoSpaceDE w:val="0"/>
      <w:autoSpaceDN w:val="0"/>
      <w:adjustRightInd w:val="0"/>
      <w:spacing w:after="0" w:line="240" w:lineRule="auto"/>
      <w:textAlignment w:val="baseline"/>
    </w:pPr>
    <w:rPr>
      <w:rFonts w:ascii="Courier New" w:eastAsia="Times New Roman" w:hAnsi="Courier New" w:cs="Times New Roman"/>
      <w:color w:val="000000"/>
      <w:spacing w:val="-20"/>
      <w:kern w:val="144"/>
      <w:position w:val="-6"/>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122AE"/>
    <w:rPr>
      <w:color w:val="0563C1" w:themeColor="hyperlink"/>
      <w:u w:val="single"/>
    </w:rPr>
  </w:style>
  <w:style w:type="paragraph" w:styleId="Encabezado">
    <w:name w:val="header"/>
    <w:basedOn w:val="Normal"/>
    <w:link w:val="EncabezadoCar"/>
    <w:uiPriority w:val="99"/>
    <w:unhideWhenUsed/>
    <w:rsid w:val="001122AE"/>
    <w:pPr>
      <w:tabs>
        <w:tab w:val="center" w:pos="4419"/>
        <w:tab w:val="right" w:pos="8838"/>
      </w:tabs>
    </w:pPr>
  </w:style>
  <w:style w:type="character" w:customStyle="1" w:styleId="EncabezadoCar">
    <w:name w:val="Encabezado Car"/>
    <w:basedOn w:val="Fuentedeprrafopredeter"/>
    <w:link w:val="Encabezado"/>
    <w:uiPriority w:val="99"/>
    <w:rsid w:val="001122AE"/>
    <w:rPr>
      <w:rFonts w:ascii="Courier New" w:eastAsia="Times New Roman" w:hAnsi="Courier New" w:cs="Times New Roman"/>
      <w:color w:val="000000"/>
      <w:spacing w:val="-20"/>
      <w:kern w:val="144"/>
      <w:position w:val="-6"/>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03cctobta@cendoj.ramajudicial.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2484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MiPc</cp:lastModifiedBy>
  <cp:revision>2</cp:revision>
  <dcterms:created xsi:type="dcterms:W3CDTF">2020-04-15T20:44:00Z</dcterms:created>
  <dcterms:modified xsi:type="dcterms:W3CDTF">2020-04-15T20:44:00Z</dcterms:modified>
</cp:coreProperties>
</file>