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15193D90"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454226">
        <w:rPr>
          <w:bCs/>
          <w:sz w:val="24"/>
          <w:szCs w:val="24"/>
        </w:rPr>
        <w:t>tres</w:t>
      </w:r>
      <w:r w:rsidR="006A6312" w:rsidRPr="00857BD3">
        <w:rPr>
          <w:bCs/>
          <w:sz w:val="24"/>
          <w:szCs w:val="24"/>
        </w:rPr>
        <w:t xml:space="preserve"> </w:t>
      </w:r>
      <w:r w:rsidRPr="00857BD3">
        <w:rPr>
          <w:bCs/>
          <w:sz w:val="24"/>
          <w:szCs w:val="24"/>
        </w:rPr>
        <w:t>(</w:t>
      </w:r>
      <w:r w:rsidR="00454226">
        <w:rPr>
          <w:bCs/>
          <w:sz w:val="24"/>
          <w:szCs w:val="24"/>
        </w:rPr>
        <w:t>3</w:t>
      </w:r>
      <w:r w:rsidRPr="00857BD3">
        <w:rPr>
          <w:bCs/>
          <w:sz w:val="24"/>
          <w:szCs w:val="24"/>
        </w:rPr>
        <w:t>) de</w:t>
      </w:r>
      <w:r w:rsidR="00C53B7C" w:rsidRPr="00857BD3">
        <w:rPr>
          <w:bCs/>
          <w:sz w:val="24"/>
          <w:szCs w:val="24"/>
        </w:rPr>
        <w:t xml:space="preserve"> </w:t>
      </w:r>
      <w:r w:rsidR="00454226">
        <w:rPr>
          <w:bCs/>
          <w:sz w:val="24"/>
          <w:szCs w:val="24"/>
        </w:rPr>
        <w:t>noviem</w:t>
      </w:r>
      <w:r w:rsidR="00C73406" w:rsidRPr="00857BD3">
        <w:rPr>
          <w:bCs/>
          <w:sz w:val="24"/>
          <w:szCs w:val="24"/>
        </w:rPr>
        <w:t>bre</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veinte</w:t>
      </w:r>
      <w:r w:rsidRPr="00857BD3">
        <w:rPr>
          <w:bCs/>
          <w:sz w:val="24"/>
          <w:szCs w:val="24"/>
        </w:rPr>
        <w:t xml:space="preserve"> (</w:t>
      </w:r>
      <w:r w:rsidR="00C87516" w:rsidRPr="00857BD3">
        <w:rPr>
          <w:bCs/>
          <w:sz w:val="24"/>
          <w:szCs w:val="24"/>
        </w:rPr>
        <w:t>2020</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243EECEE"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B459D9" w:rsidRPr="00857BD3">
        <w:rPr>
          <w:sz w:val="24"/>
          <w:szCs w:val="24"/>
        </w:rPr>
        <w:t>11001-03-15-000-2020-04</w:t>
      </w:r>
      <w:r w:rsidR="00454226">
        <w:rPr>
          <w:sz w:val="24"/>
          <w:szCs w:val="24"/>
        </w:rPr>
        <w:t>559</w:t>
      </w:r>
      <w:r w:rsidR="00B459D9" w:rsidRPr="00857BD3">
        <w:rPr>
          <w:sz w:val="24"/>
          <w:szCs w:val="24"/>
        </w:rPr>
        <w:t>-00</w:t>
      </w:r>
    </w:p>
    <w:p w14:paraId="0D6849AD" w14:textId="2324F9A7"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454226">
        <w:rPr>
          <w:bCs/>
          <w:sz w:val="24"/>
          <w:szCs w:val="24"/>
        </w:rPr>
        <w:t>Laura Iliana de María Villota Chicaiza</w:t>
      </w:r>
    </w:p>
    <w:p w14:paraId="74DF3A4D" w14:textId="6F66A222"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Pr="00857BD3">
        <w:rPr>
          <w:b/>
          <w:sz w:val="24"/>
          <w:szCs w:val="24"/>
        </w:rPr>
        <w:tab/>
      </w:r>
      <w:r w:rsidR="00454226">
        <w:rPr>
          <w:bCs/>
          <w:sz w:val="24"/>
          <w:szCs w:val="24"/>
        </w:rPr>
        <w:t>Consejo Superior de la Judicatura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7E5877BB" w:rsidR="00211F0C" w:rsidRPr="00857BD3" w:rsidRDefault="00454226" w:rsidP="00857BD3">
      <w:pPr>
        <w:spacing w:line="276" w:lineRule="auto"/>
        <w:rPr>
          <w:sz w:val="24"/>
          <w:szCs w:val="24"/>
        </w:rPr>
      </w:pPr>
      <w:r w:rsidRPr="00454226">
        <w:rPr>
          <w:sz w:val="24"/>
          <w:szCs w:val="24"/>
        </w:rPr>
        <w:t>Laura Iliana de María Villota Chicaiza</w:t>
      </w:r>
      <w:r w:rsidR="00211F0C" w:rsidRPr="00857BD3">
        <w:rPr>
          <w:sz w:val="24"/>
          <w:szCs w:val="24"/>
        </w:rPr>
        <w:t xml:space="preserve">, </w:t>
      </w:r>
      <w:r>
        <w:rPr>
          <w:sz w:val="24"/>
          <w:szCs w:val="24"/>
        </w:rPr>
        <w:t>en nombre propio</w:t>
      </w:r>
      <w:r w:rsidR="008E74C7" w:rsidRPr="00857BD3">
        <w:rPr>
          <w:sz w:val="24"/>
          <w:szCs w:val="24"/>
        </w:rPr>
        <w:t>,</w:t>
      </w:r>
      <w:r w:rsidR="00211F0C" w:rsidRPr="00857BD3">
        <w:rPr>
          <w:sz w:val="24"/>
          <w:szCs w:val="24"/>
        </w:rPr>
        <w:t xml:space="preserve"> solicit</w:t>
      </w:r>
      <w:r w:rsidR="00716301">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 su derecho</w:t>
      </w:r>
      <w:r w:rsidR="00041C53" w:rsidRPr="00857BD3">
        <w:rPr>
          <w:sz w:val="24"/>
          <w:szCs w:val="24"/>
        </w:rPr>
        <w:t xml:space="preserve"> fundamental</w:t>
      </w:r>
      <w:r w:rsidR="008E74C7" w:rsidRPr="00857BD3">
        <w:rPr>
          <w:sz w:val="24"/>
          <w:szCs w:val="24"/>
        </w:rPr>
        <w:t xml:space="preserve"> </w:t>
      </w:r>
      <w:r>
        <w:rPr>
          <w:sz w:val="24"/>
          <w:szCs w:val="24"/>
        </w:rPr>
        <w:t>de petición</w:t>
      </w:r>
      <w:r w:rsidR="00716301">
        <w:rPr>
          <w:sz w:val="24"/>
          <w:szCs w:val="24"/>
        </w:rPr>
        <w:t>, que</w:t>
      </w:r>
      <w:r w:rsidR="006A6312" w:rsidRPr="00857BD3">
        <w:rPr>
          <w:sz w:val="24"/>
          <w:szCs w:val="24"/>
        </w:rPr>
        <w:t xml:space="preserve"> consider</w:t>
      </w:r>
      <w:r w:rsidR="00F91918" w:rsidRPr="00857BD3">
        <w:rPr>
          <w:sz w:val="24"/>
          <w:szCs w:val="24"/>
        </w:rPr>
        <w:t>ó</w:t>
      </w:r>
      <w:r w:rsidR="006A6312" w:rsidRPr="00857BD3">
        <w:rPr>
          <w:sz w:val="24"/>
          <w:szCs w:val="24"/>
        </w:rPr>
        <w:t xml:space="preserve"> vulnerad</w:t>
      </w:r>
      <w:r w:rsidR="00716301">
        <w:rPr>
          <w:sz w:val="24"/>
          <w:szCs w:val="24"/>
        </w:rPr>
        <w:t>o</w:t>
      </w:r>
      <w:r w:rsidR="00211F0C" w:rsidRPr="00857BD3">
        <w:rPr>
          <w:sz w:val="24"/>
          <w:szCs w:val="24"/>
        </w:rPr>
        <w:t xml:space="preserve"> por </w:t>
      </w:r>
      <w:r w:rsidR="009630D5" w:rsidRPr="00857BD3">
        <w:rPr>
          <w:sz w:val="24"/>
          <w:szCs w:val="24"/>
        </w:rPr>
        <w:t xml:space="preserve">el </w:t>
      </w:r>
      <w:r>
        <w:rPr>
          <w:sz w:val="24"/>
          <w:szCs w:val="24"/>
        </w:rPr>
        <w:t>Consejo Superior de la Judicatura</w:t>
      </w:r>
      <w:r w:rsidR="00716301">
        <w:rPr>
          <w:sz w:val="24"/>
          <w:szCs w:val="24"/>
        </w:rPr>
        <w:t xml:space="preserve">, </w:t>
      </w:r>
      <w:r>
        <w:rPr>
          <w:sz w:val="24"/>
          <w:szCs w:val="24"/>
        </w:rPr>
        <w:t xml:space="preserve">toda vez que esa Corporación no ha contestado a la solicitud que ella radicó </w:t>
      </w:r>
      <w:r w:rsidR="00825833">
        <w:rPr>
          <w:sz w:val="24"/>
          <w:szCs w:val="24"/>
        </w:rPr>
        <w:t xml:space="preserve">electrónicamente </w:t>
      </w:r>
      <w:r>
        <w:rPr>
          <w:sz w:val="24"/>
          <w:szCs w:val="24"/>
        </w:rPr>
        <w:t>el 21 de septiembre de 2020</w:t>
      </w:r>
      <w:r w:rsidR="0020574F" w:rsidRPr="00857BD3">
        <w:rPr>
          <w:sz w:val="24"/>
          <w:szCs w:val="24"/>
        </w:rPr>
        <w:t>.</w:t>
      </w:r>
    </w:p>
    <w:p w14:paraId="07A51DF9" w14:textId="77777777" w:rsidR="00196199" w:rsidRPr="00857BD3" w:rsidRDefault="00196199" w:rsidP="00857BD3">
      <w:pPr>
        <w:spacing w:line="276" w:lineRule="auto"/>
        <w:rPr>
          <w:sz w:val="24"/>
          <w:szCs w:val="24"/>
        </w:rPr>
      </w:pPr>
    </w:p>
    <w:p w14:paraId="032AABF9" w14:textId="136098E6" w:rsidR="00196199" w:rsidRPr="00857BD3" w:rsidRDefault="00454226" w:rsidP="00857BD3">
      <w:pPr>
        <w:spacing w:line="276" w:lineRule="auto"/>
        <w:rPr>
          <w:sz w:val="24"/>
          <w:szCs w:val="24"/>
        </w:rPr>
      </w:pPr>
      <w:r>
        <w:rPr>
          <w:sz w:val="24"/>
          <w:szCs w:val="24"/>
        </w:rPr>
        <w:t>Al escrito de tutela</w:t>
      </w:r>
      <w:r w:rsidR="001F4B5D">
        <w:rPr>
          <w:sz w:val="24"/>
          <w:szCs w:val="24"/>
        </w:rPr>
        <w:t>, la actora anexó,</w:t>
      </w:r>
      <w:r w:rsidR="00E23209" w:rsidRPr="00857BD3">
        <w:rPr>
          <w:sz w:val="24"/>
          <w:szCs w:val="24"/>
        </w:rPr>
        <w:t xml:space="preserve"> </w:t>
      </w:r>
      <w:r w:rsidR="00825833">
        <w:rPr>
          <w:sz w:val="24"/>
          <w:szCs w:val="24"/>
        </w:rPr>
        <w:t>la</w:t>
      </w:r>
      <w:r>
        <w:rPr>
          <w:sz w:val="24"/>
          <w:szCs w:val="24"/>
        </w:rPr>
        <w:t xml:space="preserve"> solicitud </w:t>
      </w:r>
      <w:r w:rsidR="001F4B5D">
        <w:rPr>
          <w:sz w:val="24"/>
          <w:szCs w:val="24"/>
        </w:rPr>
        <w:t>que en su momento presentó al Consejo de la Judicatura</w:t>
      </w:r>
      <w:r w:rsidR="003425A9">
        <w:rPr>
          <w:rStyle w:val="Refdenotaalpie"/>
          <w:sz w:val="24"/>
          <w:szCs w:val="24"/>
        </w:rPr>
        <w:footnoteReference w:id="2"/>
      </w:r>
      <w:r w:rsidR="001F4B5D">
        <w:rPr>
          <w:sz w:val="24"/>
          <w:szCs w:val="24"/>
        </w:rPr>
        <w:t xml:space="preserve">, </w:t>
      </w:r>
      <w:r w:rsidR="00825833">
        <w:rPr>
          <w:sz w:val="24"/>
          <w:szCs w:val="24"/>
        </w:rPr>
        <w:t xml:space="preserve">el respectivo </w:t>
      </w:r>
      <w:r>
        <w:rPr>
          <w:sz w:val="24"/>
          <w:szCs w:val="24"/>
        </w:rPr>
        <w:t xml:space="preserve">mensaje de </w:t>
      </w:r>
      <w:r w:rsidR="00825833">
        <w:rPr>
          <w:sz w:val="24"/>
          <w:szCs w:val="24"/>
        </w:rPr>
        <w:t>radicación</w:t>
      </w:r>
      <w:r>
        <w:rPr>
          <w:sz w:val="24"/>
          <w:szCs w:val="24"/>
        </w:rPr>
        <w:t xml:space="preserve"> electrónic</w:t>
      </w:r>
      <w:r w:rsidR="00825833">
        <w:rPr>
          <w:sz w:val="24"/>
          <w:szCs w:val="24"/>
        </w:rPr>
        <w:t>a</w:t>
      </w:r>
      <w:r>
        <w:rPr>
          <w:sz w:val="24"/>
          <w:szCs w:val="24"/>
        </w:rPr>
        <w:t xml:space="preserve"> del 21 de septiembre de 2020</w:t>
      </w:r>
      <w:r w:rsidR="003425A9">
        <w:rPr>
          <w:rStyle w:val="Refdenotaalpie"/>
          <w:sz w:val="24"/>
          <w:szCs w:val="24"/>
        </w:rPr>
        <w:footnoteReference w:id="3"/>
      </w:r>
      <w:r w:rsidR="001F4B5D">
        <w:rPr>
          <w:sz w:val="24"/>
          <w:szCs w:val="24"/>
        </w:rPr>
        <w:t xml:space="preserve">, y </w:t>
      </w:r>
      <w:r>
        <w:rPr>
          <w:sz w:val="24"/>
          <w:szCs w:val="24"/>
        </w:rPr>
        <w:t xml:space="preserve"> </w:t>
      </w:r>
      <w:r w:rsidR="00825833">
        <w:rPr>
          <w:sz w:val="24"/>
          <w:szCs w:val="24"/>
        </w:rPr>
        <w:t>las</w:t>
      </w:r>
      <w:r>
        <w:rPr>
          <w:sz w:val="24"/>
          <w:szCs w:val="24"/>
        </w:rPr>
        <w:t xml:space="preserve"> piezas documentales que acompañan y dan fundamento a la petición en cita</w:t>
      </w:r>
      <w:r w:rsidR="003425A9">
        <w:rPr>
          <w:rStyle w:val="Refdenotaalpie"/>
          <w:sz w:val="24"/>
          <w:szCs w:val="24"/>
        </w:rPr>
        <w:footnoteReference w:id="4"/>
      </w:r>
      <w:r>
        <w:rPr>
          <w:sz w:val="24"/>
          <w:szCs w:val="24"/>
        </w:rPr>
        <w:t>. Dicho material</w:t>
      </w:r>
      <w:r w:rsidR="001F4B5D">
        <w:rPr>
          <w:sz w:val="24"/>
          <w:szCs w:val="24"/>
        </w:rPr>
        <w:t xml:space="preserve">, </w:t>
      </w:r>
      <w:r w:rsidR="00825833">
        <w:rPr>
          <w:sz w:val="24"/>
          <w:szCs w:val="24"/>
        </w:rPr>
        <w:t>s</w:t>
      </w:r>
      <w:r w:rsidR="00825833" w:rsidRPr="00825833">
        <w:rPr>
          <w:sz w:val="24"/>
          <w:szCs w:val="24"/>
        </w:rPr>
        <w:t>e tendrá como prueba</w:t>
      </w:r>
      <w:r w:rsidR="001F4B5D">
        <w:rPr>
          <w:sz w:val="24"/>
          <w:szCs w:val="24"/>
        </w:rPr>
        <w:t xml:space="preserve">, y junto con </w:t>
      </w:r>
      <w:r>
        <w:rPr>
          <w:sz w:val="24"/>
          <w:szCs w:val="24"/>
        </w:rPr>
        <w:t xml:space="preserve">el </w:t>
      </w:r>
      <w:r w:rsidR="001F4B5D">
        <w:rPr>
          <w:sz w:val="24"/>
          <w:szCs w:val="24"/>
        </w:rPr>
        <w:t xml:space="preserve">que acompañe </w:t>
      </w:r>
      <w:r>
        <w:rPr>
          <w:sz w:val="24"/>
          <w:szCs w:val="24"/>
        </w:rPr>
        <w:t xml:space="preserve">la </w:t>
      </w:r>
      <w:r w:rsidR="00825833">
        <w:rPr>
          <w:sz w:val="24"/>
          <w:szCs w:val="24"/>
        </w:rPr>
        <w:t>autoridad accionada</w:t>
      </w:r>
      <w:r w:rsidR="001F4B5D">
        <w:rPr>
          <w:sz w:val="24"/>
          <w:szCs w:val="24"/>
        </w:rPr>
        <w:t xml:space="preserve"> en su informe </w:t>
      </w:r>
      <w:r w:rsidR="00F9236A" w:rsidRPr="00825833">
        <w:rPr>
          <w:sz w:val="24"/>
          <w:szCs w:val="24"/>
        </w:rPr>
        <w:t xml:space="preserve">sobre los fundamentos de hecho y de derecho consignados en </w:t>
      </w:r>
      <w:r w:rsidR="00825833">
        <w:rPr>
          <w:sz w:val="24"/>
          <w:szCs w:val="24"/>
        </w:rPr>
        <w:t>el memorial de amparo</w:t>
      </w:r>
      <w:r w:rsidR="001F4B5D">
        <w:rPr>
          <w:sz w:val="24"/>
          <w:szCs w:val="24"/>
        </w:rPr>
        <w:t>, fundamentará la decisión del presente asunto</w:t>
      </w:r>
      <w:r w:rsidR="00082694" w:rsidRPr="00825833">
        <w:rPr>
          <w:sz w:val="24"/>
          <w:szCs w:val="24"/>
        </w:rPr>
        <w:t>.</w:t>
      </w:r>
      <w:r w:rsidR="00825833">
        <w:rPr>
          <w:sz w:val="24"/>
          <w:szCs w:val="24"/>
        </w:rPr>
        <w:t xml:space="preserve"> </w:t>
      </w:r>
      <w:r w:rsidR="001F4B5D">
        <w:rPr>
          <w:sz w:val="24"/>
          <w:szCs w:val="24"/>
        </w:rPr>
        <w:t xml:space="preserve">Entre tanto, </w:t>
      </w:r>
      <w:r w:rsidR="00196199" w:rsidRPr="00857BD3">
        <w:rPr>
          <w:sz w:val="24"/>
          <w:szCs w:val="24"/>
        </w:rPr>
        <w:t>se</w:t>
      </w:r>
      <w:r w:rsidR="00825833">
        <w:rPr>
          <w:sz w:val="24"/>
          <w:szCs w:val="24"/>
        </w:rPr>
        <w:t xml:space="preserve"> </w:t>
      </w:r>
      <w:r w:rsidR="00196199" w:rsidRPr="00857BD3">
        <w:rPr>
          <w:sz w:val="24"/>
          <w:szCs w:val="24"/>
        </w:rPr>
        <w:t>suspenderán los términos del presente proceso mientras se cumplen las órdenes a dar en la parte resolutiva de este auto.</w:t>
      </w:r>
    </w:p>
    <w:p w14:paraId="32DB5A99" w14:textId="77777777" w:rsidR="00196199" w:rsidRPr="00857BD3" w:rsidRDefault="00196199" w:rsidP="00857BD3">
      <w:pPr>
        <w:spacing w:line="276" w:lineRule="auto"/>
        <w:rPr>
          <w:sz w:val="24"/>
          <w:szCs w:val="24"/>
        </w:rPr>
      </w:pPr>
    </w:p>
    <w:p w14:paraId="242F7BD2" w14:textId="3676507C" w:rsidR="00196199" w:rsidRPr="00857BD3"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1983 de 2017, y en el Acuerdo </w:t>
      </w:r>
      <w:proofErr w:type="spellStart"/>
      <w:r w:rsidRPr="00857BD3">
        <w:rPr>
          <w:rFonts w:cs="Arial"/>
          <w:sz w:val="24"/>
          <w:szCs w:val="24"/>
        </w:rPr>
        <w:t>n.°</w:t>
      </w:r>
      <w:proofErr w:type="spellEnd"/>
      <w:r w:rsidRPr="00857BD3">
        <w:rPr>
          <w:rFonts w:cs="Arial"/>
          <w:sz w:val="24"/>
          <w:szCs w:val="24"/>
        </w:rPr>
        <w:t xml:space="preserve"> 080 del 12 de marzo de 2019, expedido por la Sala Plena del Consejo de Estado,</w:t>
      </w:r>
    </w:p>
    <w:p w14:paraId="5B718A94" w14:textId="77777777" w:rsidR="00817206" w:rsidRPr="00857BD3" w:rsidRDefault="00817206" w:rsidP="00857BD3">
      <w:pPr>
        <w:pStyle w:val="Textoindependiente21"/>
        <w:spacing w:after="0" w:line="276" w:lineRule="auto"/>
        <w:ind w:left="0"/>
        <w:jc w:val="both"/>
        <w:rPr>
          <w:rFonts w:cs="Arial"/>
          <w:b/>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5A6D08C1"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demanda instaurada, en ejercicio de la acción de tutela, por</w:t>
      </w:r>
      <w:r w:rsidR="0026436E" w:rsidRPr="00857BD3">
        <w:rPr>
          <w:sz w:val="24"/>
          <w:szCs w:val="24"/>
        </w:rPr>
        <w:t xml:space="preserve"> </w:t>
      </w:r>
      <w:r w:rsidR="00115865" w:rsidRPr="00115865">
        <w:rPr>
          <w:sz w:val="24"/>
          <w:szCs w:val="24"/>
        </w:rPr>
        <w:t xml:space="preserve">Laura Iliana de María Villota Chicaiza </w:t>
      </w:r>
      <w:r w:rsidRPr="00857BD3">
        <w:rPr>
          <w:sz w:val="24"/>
          <w:szCs w:val="24"/>
        </w:rPr>
        <w:t xml:space="preserve">contra </w:t>
      </w:r>
      <w:r w:rsidR="00EA2AD9" w:rsidRPr="00857BD3">
        <w:rPr>
          <w:sz w:val="24"/>
          <w:szCs w:val="24"/>
        </w:rPr>
        <w:t xml:space="preserve">el </w:t>
      </w:r>
      <w:r w:rsidR="00115865" w:rsidRPr="00115865">
        <w:rPr>
          <w:sz w:val="24"/>
          <w:szCs w:val="24"/>
        </w:rPr>
        <w:t>Consejo Superior de la Judicatura</w:t>
      </w:r>
      <w:r w:rsidRPr="00857BD3">
        <w:rPr>
          <w:sz w:val="24"/>
          <w:szCs w:val="24"/>
        </w:rPr>
        <w:t>.</w:t>
      </w:r>
    </w:p>
    <w:p w14:paraId="0F71C8C1" w14:textId="77777777" w:rsidR="00EA2AD9" w:rsidRPr="00115865" w:rsidRDefault="00EA2AD9" w:rsidP="00115865">
      <w:pPr>
        <w:spacing w:line="276" w:lineRule="auto"/>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posible. Además, esta providencia deberá ser publicada en las páginas web del Consejo de Estado y la Rama Judicial.</w:t>
      </w:r>
    </w:p>
    <w:p w14:paraId="120E20C5" w14:textId="77777777" w:rsidR="00EA2AD9" w:rsidRPr="000147F6" w:rsidRDefault="00EA2AD9" w:rsidP="000147F6">
      <w:pPr>
        <w:spacing w:line="276" w:lineRule="auto"/>
        <w:rPr>
          <w:sz w:val="24"/>
          <w:szCs w:val="24"/>
        </w:rPr>
      </w:pPr>
    </w:p>
    <w:p w14:paraId="3262F746" w14:textId="475144DF"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4987C72C"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Pr="00857BD3">
        <w:rPr>
          <w:bCs/>
          <w:color w:val="000000"/>
          <w:sz w:val="24"/>
          <w:szCs w:val="24"/>
        </w:rPr>
        <w:t>podrá presentar informe sobre los hechos en los que se sustenta la presente acción en el término de dos (2)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3ACF1A3D" w:rsidR="00EA2AD9" w:rsidRPr="00857B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como pruebas los documentos aportados con el escrito de tutela.</w:t>
      </w:r>
    </w:p>
    <w:p w14:paraId="16505E2A" w14:textId="77777777" w:rsidR="00EA2AD9" w:rsidRPr="00857BD3" w:rsidRDefault="00EA2AD9" w:rsidP="00857BD3">
      <w:pPr>
        <w:spacing w:line="276" w:lineRule="auto"/>
        <w:rPr>
          <w:b/>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9A9F0" w14:textId="77777777" w:rsidR="00423C95" w:rsidRDefault="00423C95" w:rsidP="00117091">
      <w:r>
        <w:separator/>
      </w:r>
    </w:p>
  </w:endnote>
  <w:endnote w:type="continuationSeparator" w:id="0">
    <w:p w14:paraId="7027C1B3" w14:textId="77777777" w:rsidR="00423C95" w:rsidRDefault="00423C95"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14A85" w14:textId="77777777" w:rsidR="00423C95" w:rsidRDefault="00423C95" w:rsidP="00117091">
      <w:r>
        <w:separator/>
      </w:r>
    </w:p>
  </w:footnote>
  <w:footnote w:type="continuationSeparator" w:id="0">
    <w:p w14:paraId="3D346AD5" w14:textId="77777777" w:rsidR="00423C95" w:rsidRDefault="00423C95" w:rsidP="00117091">
      <w:r>
        <w:continuationSeparator/>
      </w:r>
    </w:p>
  </w:footnote>
  <w:footnote w:id="1">
    <w:p w14:paraId="22F62EC8" w14:textId="5F38F5F9"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0A9DAAC82D82DDE3 231C5207521D696B FA176E947B1ADAD2 FF868F93400744D2</w:t>
      </w:r>
      <w:r>
        <w:t>.</w:t>
      </w:r>
    </w:p>
  </w:footnote>
  <w:footnote w:id="2">
    <w:p w14:paraId="6DC61EBA" w14:textId="48AF46B5" w:rsidR="003425A9" w:rsidRPr="003425A9" w:rsidRDefault="003425A9">
      <w:pPr>
        <w:pStyle w:val="Textonotapie"/>
      </w:pPr>
      <w:r>
        <w:rPr>
          <w:rStyle w:val="Refdenotaalpie"/>
        </w:rPr>
        <w:footnoteRef/>
      </w:r>
      <w:r>
        <w:t xml:space="preserve"> </w:t>
      </w:r>
      <w:r w:rsidRPr="003425A9">
        <w:t>Ver, archivo con certificado</w:t>
      </w:r>
      <w:r>
        <w:t xml:space="preserve"> </w:t>
      </w:r>
      <w:r w:rsidRPr="003425A9">
        <w:t>1CFD32D1731C929C 96699184C7988D21 071663F9B0C88440 FB893D69C9422A3D</w:t>
      </w:r>
      <w:r>
        <w:t>.</w:t>
      </w:r>
    </w:p>
  </w:footnote>
  <w:footnote w:id="3">
    <w:p w14:paraId="29FF22B8" w14:textId="43552371" w:rsidR="003425A9" w:rsidRPr="003425A9" w:rsidRDefault="003425A9">
      <w:pPr>
        <w:pStyle w:val="Textonotapie"/>
      </w:pPr>
      <w:r>
        <w:rPr>
          <w:rStyle w:val="Refdenotaalpie"/>
        </w:rPr>
        <w:footnoteRef/>
      </w:r>
      <w:r>
        <w:t xml:space="preserve"> </w:t>
      </w:r>
      <w:r w:rsidRPr="003425A9">
        <w:t>Se encuentra adjunta al escrito d</w:t>
      </w:r>
      <w:r>
        <w:t xml:space="preserve">e tutela. Ver, nota de pie de página </w:t>
      </w:r>
      <w:proofErr w:type="spellStart"/>
      <w:r>
        <w:t>n.°</w:t>
      </w:r>
      <w:proofErr w:type="spellEnd"/>
      <w:r>
        <w:t xml:space="preserve"> 1.</w:t>
      </w:r>
    </w:p>
  </w:footnote>
  <w:footnote w:id="4">
    <w:p w14:paraId="36DE99CF" w14:textId="62C689A5" w:rsidR="003425A9" w:rsidRPr="003425A9" w:rsidRDefault="003425A9">
      <w:pPr>
        <w:pStyle w:val="Textonotapie"/>
      </w:pPr>
      <w:r>
        <w:rPr>
          <w:rStyle w:val="Refdenotaalpie"/>
        </w:rPr>
        <w:footnoteRef/>
      </w:r>
      <w:r>
        <w:t xml:space="preserve"> </w:t>
      </w:r>
      <w:r w:rsidRPr="003425A9">
        <w:t>Ver, archivo con certificado</w:t>
      </w:r>
      <w:r>
        <w:t xml:space="preserve"> </w:t>
      </w:r>
      <w:r w:rsidRPr="003425A9">
        <w:t>08295803F3771176 0C9FEE23A4B2F8C0 F2D1EAED2DAAC849 FFDBCFD580D9A4A8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0B94F799" w:rsidR="001E2FBA" w:rsidRPr="001E2FBA" w:rsidRDefault="001E2FBA" w:rsidP="001E2FBA">
    <w:pPr>
      <w:jc w:val="right"/>
      <w:rPr>
        <w:color w:val="767171"/>
        <w:sz w:val="20"/>
        <w:szCs w:val="20"/>
      </w:rPr>
    </w:pPr>
    <w:r w:rsidRPr="001E2FBA">
      <w:rPr>
        <w:color w:val="767171"/>
        <w:sz w:val="20"/>
        <w:szCs w:val="20"/>
      </w:rPr>
      <w:t>Radicado: 11001-03-15-000-2020-</w:t>
    </w:r>
    <w:r w:rsidR="00937F6A" w:rsidRPr="00937F6A">
      <w:rPr>
        <w:color w:val="767171"/>
        <w:sz w:val="20"/>
        <w:szCs w:val="20"/>
      </w:rPr>
      <w:t>0</w:t>
    </w:r>
    <w:r w:rsidR="00100930">
      <w:rPr>
        <w:color w:val="767171"/>
        <w:sz w:val="20"/>
        <w:szCs w:val="20"/>
      </w:rPr>
      <w:t>4</w:t>
    </w:r>
    <w:r w:rsidR="00F60CA7">
      <w:rPr>
        <w:color w:val="767171"/>
        <w:sz w:val="20"/>
        <w:szCs w:val="20"/>
      </w:rPr>
      <w:t>559</w:t>
    </w:r>
    <w:r w:rsidRPr="001E2FBA">
      <w:rPr>
        <w:color w:val="767171"/>
        <w:sz w:val="20"/>
        <w:szCs w:val="20"/>
      </w:rPr>
      <w:t>-00</w:t>
    </w:r>
  </w:p>
  <w:p w14:paraId="67DCBAE3" w14:textId="0721BEC8"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F60CA7">
      <w:rPr>
        <w:color w:val="767171"/>
        <w:sz w:val="20"/>
        <w:szCs w:val="20"/>
      </w:rPr>
      <w:t>Laura Iliana de María Villota Chicaiza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2B43"/>
    <w:rsid w:val="000C5DB7"/>
    <w:rsid w:val="000C7B4F"/>
    <w:rsid w:val="000D2239"/>
    <w:rsid w:val="000D6F14"/>
    <w:rsid w:val="000E3941"/>
    <w:rsid w:val="000F2816"/>
    <w:rsid w:val="000F6324"/>
    <w:rsid w:val="00100930"/>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3C1F"/>
    <w:rsid w:val="001D291E"/>
    <w:rsid w:val="001D4E62"/>
    <w:rsid w:val="001E087B"/>
    <w:rsid w:val="001E2FBA"/>
    <w:rsid w:val="001F31AE"/>
    <w:rsid w:val="001F4B5D"/>
    <w:rsid w:val="001F52D2"/>
    <w:rsid w:val="00201EC3"/>
    <w:rsid w:val="0020574F"/>
    <w:rsid w:val="00211F0C"/>
    <w:rsid w:val="00220D35"/>
    <w:rsid w:val="002230E3"/>
    <w:rsid w:val="00224519"/>
    <w:rsid w:val="002248FD"/>
    <w:rsid w:val="00230E88"/>
    <w:rsid w:val="0023508E"/>
    <w:rsid w:val="00244669"/>
    <w:rsid w:val="00246239"/>
    <w:rsid w:val="002476F7"/>
    <w:rsid w:val="0026436E"/>
    <w:rsid w:val="00281874"/>
    <w:rsid w:val="0028665C"/>
    <w:rsid w:val="00293EAE"/>
    <w:rsid w:val="002A4ED9"/>
    <w:rsid w:val="002B6BE2"/>
    <w:rsid w:val="002C12BC"/>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3C95"/>
    <w:rsid w:val="00424723"/>
    <w:rsid w:val="00430389"/>
    <w:rsid w:val="00430D89"/>
    <w:rsid w:val="00432158"/>
    <w:rsid w:val="00454226"/>
    <w:rsid w:val="00457483"/>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E4910"/>
    <w:rsid w:val="005F3CB1"/>
    <w:rsid w:val="006056CA"/>
    <w:rsid w:val="006101A7"/>
    <w:rsid w:val="006110CA"/>
    <w:rsid w:val="00621F3E"/>
    <w:rsid w:val="0062758F"/>
    <w:rsid w:val="00631E4A"/>
    <w:rsid w:val="006334E8"/>
    <w:rsid w:val="00635971"/>
    <w:rsid w:val="006371BF"/>
    <w:rsid w:val="00651F05"/>
    <w:rsid w:val="00653E9B"/>
    <w:rsid w:val="006615F2"/>
    <w:rsid w:val="00663267"/>
    <w:rsid w:val="00664A8F"/>
    <w:rsid w:val="00685672"/>
    <w:rsid w:val="00690952"/>
    <w:rsid w:val="006976AD"/>
    <w:rsid w:val="006A4765"/>
    <w:rsid w:val="006A47F8"/>
    <w:rsid w:val="006A6312"/>
    <w:rsid w:val="006A6B54"/>
    <w:rsid w:val="006C3BA5"/>
    <w:rsid w:val="006D1B50"/>
    <w:rsid w:val="006D32BC"/>
    <w:rsid w:val="006D4799"/>
    <w:rsid w:val="006E2222"/>
    <w:rsid w:val="006E7C64"/>
    <w:rsid w:val="006F4691"/>
    <w:rsid w:val="006F6047"/>
    <w:rsid w:val="006F7F36"/>
    <w:rsid w:val="0070023E"/>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B6D04"/>
    <w:rsid w:val="007D4A96"/>
    <w:rsid w:val="007F1C17"/>
    <w:rsid w:val="007F276C"/>
    <w:rsid w:val="007F3540"/>
    <w:rsid w:val="007F385C"/>
    <w:rsid w:val="007F69BC"/>
    <w:rsid w:val="007F6E30"/>
    <w:rsid w:val="008006F5"/>
    <w:rsid w:val="008126F2"/>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2327"/>
    <w:rsid w:val="008C0DBE"/>
    <w:rsid w:val="008C4606"/>
    <w:rsid w:val="008C64B2"/>
    <w:rsid w:val="008D5505"/>
    <w:rsid w:val="008D7532"/>
    <w:rsid w:val="008E74C7"/>
    <w:rsid w:val="008E7A32"/>
    <w:rsid w:val="00900BD2"/>
    <w:rsid w:val="00906DB6"/>
    <w:rsid w:val="00911C03"/>
    <w:rsid w:val="00911C2B"/>
    <w:rsid w:val="009210E8"/>
    <w:rsid w:val="009214E2"/>
    <w:rsid w:val="00923855"/>
    <w:rsid w:val="00932ED9"/>
    <w:rsid w:val="00937F6A"/>
    <w:rsid w:val="00940813"/>
    <w:rsid w:val="009502F8"/>
    <w:rsid w:val="00960484"/>
    <w:rsid w:val="009630D5"/>
    <w:rsid w:val="00964AF9"/>
    <w:rsid w:val="009660E7"/>
    <w:rsid w:val="00973BB6"/>
    <w:rsid w:val="0097486A"/>
    <w:rsid w:val="00986FEF"/>
    <w:rsid w:val="00996286"/>
    <w:rsid w:val="009A4799"/>
    <w:rsid w:val="009A5798"/>
    <w:rsid w:val="009B438F"/>
    <w:rsid w:val="009C0F98"/>
    <w:rsid w:val="009E0F53"/>
    <w:rsid w:val="009E2149"/>
    <w:rsid w:val="009E4DEF"/>
    <w:rsid w:val="009F5813"/>
    <w:rsid w:val="00A0511A"/>
    <w:rsid w:val="00A15ACE"/>
    <w:rsid w:val="00A22571"/>
    <w:rsid w:val="00A25C52"/>
    <w:rsid w:val="00A26DEE"/>
    <w:rsid w:val="00A451C3"/>
    <w:rsid w:val="00A467BD"/>
    <w:rsid w:val="00A478D9"/>
    <w:rsid w:val="00A57736"/>
    <w:rsid w:val="00A66623"/>
    <w:rsid w:val="00A725D2"/>
    <w:rsid w:val="00A73868"/>
    <w:rsid w:val="00A8203E"/>
    <w:rsid w:val="00A85772"/>
    <w:rsid w:val="00A8702B"/>
    <w:rsid w:val="00A93F4B"/>
    <w:rsid w:val="00A97984"/>
    <w:rsid w:val="00AA5A86"/>
    <w:rsid w:val="00AB33F4"/>
    <w:rsid w:val="00AB57F7"/>
    <w:rsid w:val="00AC243A"/>
    <w:rsid w:val="00AE5822"/>
    <w:rsid w:val="00AF634C"/>
    <w:rsid w:val="00B00068"/>
    <w:rsid w:val="00B04B67"/>
    <w:rsid w:val="00B125B1"/>
    <w:rsid w:val="00B14389"/>
    <w:rsid w:val="00B15D1C"/>
    <w:rsid w:val="00B167E5"/>
    <w:rsid w:val="00B22B7D"/>
    <w:rsid w:val="00B251D5"/>
    <w:rsid w:val="00B40203"/>
    <w:rsid w:val="00B459D9"/>
    <w:rsid w:val="00B46A0E"/>
    <w:rsid w:val="00B50520"/>
    <w:rsid w:val="00B54FB6"/>
    <w:rsid w:val="00B552F1"/>
    <w:rsid w:val="00B82AE5"/>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25EFB"/>
    <w:rsid w:val="00C31F60"/>
    <w:rsid w:val="00C33061"/>
    <w:rsid w:val="00C43CA0"/>
    <w:rsid w:val="00C53B7C"/>
    <w:rsid w:val="00C54A33"/>
    <w:rsid w:val="00C66D38"/>
    <w:rsid w:val="00C73406"/>
    <w:rsid w:val="00C7549A"/>
    <w:rsid w:val="00C80FC9"/>
    <w:rsid w:val="00C8226F"/>
    <w:rsid w:val="00C87516"/>
    <w:rsid w:val="00C92045"/>
    <w:rsid w:val="00CB3811"/>
    <w:rsid w:val="00CF1371"/>
    <w:rsid w:val="00CF1CDF"/>
    <w:rsid w:val="00D03C11"/>
    <w:rsid w:val="00D04A44"/>
    <w:rsid w:val="00D0678C"/>
    <w:rsid w:val="00D15183"/>
    <w:rsid w:val="00D163C7"/>
    <w:rsid w:val="00D20454"/>
    <w:rsid w:val="00D2756B"/>
    <w:rsid w:val="00D31837"/>
    <w:rsid w:val="00D43F28"/>
    <w:rsid w:val="00D51D42"/>
    <w:rsid w:val="00D53A8F"/>
    <w:rsid w:val="00D6559A"/>
    <w:rsid w:val="00D70A38"/>
    <w:rsid w:val="00D729A8"/>
    <w:rsid w:val="00D77846"/>
    <w:rsid w:val="00D87340"/>
    <w:rsid w:val="00DB319B"/>
    <w:rsid w:val="00DB4688"/>
    <w:rsid w:val="00DB6EC4"/>
    <w:rsid w:val="00DB7A08"/>
    <w:rsid w:val="00DE0C52"/>
    <w:rsid w:val="00DE7123"/>
    <w:rsid w:val="00E23209"/>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D72BB"/>
    <w:rsid w:val="00EE0F80"/>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D3474"/>
    <w:rsid w:val="00FE09DF"/>
    <w:rsid w:val="00FE3D08"/>
    <w:rsid w:val="00FF0699"/>
    <w:rsid w:val="00FF0BD7"/>
    <w:rsid w:val="00FF0DA0"/>
    <w:rsid w:val="00FF1225"/>
    <w:rsid w:val="00FF190B"/>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444</Words>
  <Characters>2442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2020-11-03T10:59:00Z</dcterms:created>
  <dcterms:modified xsi:type="dcterms:W3CDTF">2020-11-03T10:59:00Z</dcterms:modified>
</cp:coreProperties>
</file>