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7B" w:rsidRDefault="000D407B" w:rsidP="000D407B">
      <w:pPr>
        <w:jc w:val="both"/>
        <w:rPr>
          <w:sz w:val="26"/>
          <w:szCs w:val="26"/>
        </w:rPr>
      </w:pPr>
      <w:r>
        <w:rPr>
          <w:sz w:val="26"/>
          <w:szCs w:val="26"/>
        </w:rPr>
        <w:t>Tutela No. 0304</w:t>
      </w:r>
      <w:r>
        <w:rPr>
          <w:sz w:val="26"/>
          <w:szCs w:val="26"/>
        </w:rPr>
        <w:t>-2021</w:t>
      </w:r>
    </w:p>
    <w:p w:rsidR="000D407B" w:rsidRDefault="000D407B" w:rsidP="000D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Contra: Comisión Nacional del Servicio Civil </w:t>
      </w:r>
      <w:r>
        <w:rPr>
          <w:sz w:val="26"/>
          <w:szCs w:val="26"/>
        </w:rPr>
        <w:t>y Universidad Libre de Colombia</w:t>
      </w:r>
    </w:p>
    <w:p w:rsidR="000D407B" w:rsidRDefault="000D407B" w:rsidP="000D407B">
      <w:pPr>
        <w:jc w:val="both"/>
      </w:pPr>
      <w:r>
        <w:rPr>
          <w:sz w:val="26"/>
          <w:szCs w:val="26"/>
        </w:rPr>
        <w:t>Actor:</w:t>
      </w:r>
      <w:r w:rsidRPr="00E5455A">
        <w:t xml:space="preserve"> </w:t>
      </w:r>
      <w:r w:rsidRPr="000D407B">
        <w:t xml:space="preserve">JOHN ROBINSON FUENTES SUÁREZ </w:t>
      </w:r>
    </w:p>
    <w:p w:rsidR="000D407B" w:rsidRDefault="000D407B" w:rsidP="000D407B">
      <w:pPr>
        <w:jc w:val="both"/>
        <w:rPr>
          <w:sz w:val="26"/>
          <w:szCs w:val="26"/>
        </w:rPr>
      </w:pPr>
      <w:r>
        <w:t xml:space="preserve">C.C. </w:t>
      </w:r>
      <w:r w:rsidRPr="000D407B">
        <w:t>79.972.403</w:t>
      </w:r>
    </w:p>
    <w:p w:rsidR="0052501D" w:rsidRDefault="0052501D" w:rsidP="000D407B">
      <w:pPr>
        <w:jc w:val="both"/>
        <w:rPr>
          <w:sz w:val="26"/>
          <w:szCs w:val="26"/>
        </w:rPr>
      </w:pPr>
    </w:p>
    <w:p w:rsidR="000D407B" w:rsidRPr="00244081" w:rsidRDefault="000D407B" w:rsidP="000D407B">
      <w:pPr>
        <w:jc w:val="both"/>
      </w:pPr>
      <w:r w:rsidRPr="00244081">
        <w:t xml:space="preserve">INFORME </w:t>
      </w:r>
      <w:proofErr w:type="gramStart"/>
      <w:r w:rsidRPr="00244081">
        <w:t>SECRETARIAL.-</w:t>
      </w:r>
      <w:proofErr w:type="gramEnd"/>
      <w:r w:rsidRPr="00244081">
        <w:t xml:space="preserve"> Bogotá D. C., </w:t>
      </w:r>
      <w:r w:rsidRPr="00244081">
        <w:t>9 de noviembre</w:t>
      </w:r>
      <w:r w:rsidRPr="00244081">
        <w:t xml:space="preserve"> de 2021.-  Al Despacho del señor Juez, la presente acción de tutela, instaurada por </w:t>
      </w:r>
      <w:r w:rsidR="00461119" w:rsidRPr="00244081">
        <w:t>el señor JOHN ROBINSON FUENTES SUAREZ</w:t>
      </w:r>
      <w:r w:rsidRPr="00244081">
        <w:t>, contra la COMISION NACIONAL DEL SERVICIO CIVIL.  Se radica bajo el No. 0201-2021. Pide medida provisional.  Sírvase ordenar lo pertinente.</w:t>
      </w:r>
      <w:bookmarkStart w:id="0" w:name="23"/>
      <w:bookmarkStart w:id="1" w:name="22"/>
    </w:p>
    <w:tbl>
      <w:tblPr>
        <w:tblW w:w="83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7"/>
      </w:tblGrid>
      <w:tr w:rsidR="000D407B" w:rsidRPr="00244081" w:rsidTr="00656547">
        <w:trPr>
          <w:trHeight w:val="1467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0D407B" w:rsidRPr="00244081" w:rsidRDefault="000D407B" w:rsidP="0052501D">
            <w:pPr>
              <w:jc w:val="center"/>
            </w:pPr>
            <w:r w:rsidRPr="00244081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4B395DFA" wp14:editId="72D720B3">
                  <wp:simplePos x="0" y="0"/>
                  <wp:positionH relativeFrom="margin">
                    <wp:posOffset>1635125</wp:posOffset>
                  </wp:positionH>
                  <wp:positionV relativeFrom="paragraph">
                    <wp:posOffset>40640</wp:posOffset>
                  </wp:positionV>
                  <wp:extent cx="2339340" cy="937260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4" t="24806" r="73260" b="57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01D" w:rsidRPr="00244081" w:rsidRDefault="0052501D" w:rsidP="0052501D">
            <w:pPr>
              <w:jc w:val="center"/>
            </w:pPr>
          </w:p>
          <w:p w:rsidR="000D407B" w:rsidRPr="00244081" w:rsidRDefault="000D407B" w:rsidP="00656547">
            <w:pPr>
              <w:pStyle w:val="Ttulo2"/>
              <w:tabs>
                <w:tab w:val="left" w:pos="313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408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D407B" w:rsidRPr="00244081" w:rsidRDefault="000D407B" w:rsidP="0065654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244081">
              <w:rPr>
                <w:rFonts w:ascii="Times New Roman" w:hAnsi="Times New Roman"/>
                <w:sz w:val="24"/>
                <w:szCs w:val="24"/>
              </w:rPr>
              <w:t>MARIA ESPERANZA BENAVIDES M.</w:t>
            </w:r>
          </w:p>
          <w:p w:rsidR="000D407B" w:rsidRPr="00244081" w:rsidRDefault="000D407B" w:rsidP="00656547">
            <w:pPr>
              <w:jc w:val="center"/>
            </w:pPr>
            <w:r w:rsidRPr="00244081">
              <w:t>Secretaria</w:t>
            </w:r>
          </w:p>
        </w:tc>
      </w:tr>
    </w:tbl>
    <w:p w:rsidR="000D407B" w:rsidRPr="00244081" w:rsidRDefault="000D407B" w:rsidP="000D407B">
      <w:pPr>
        <w:jc w:val="center"/>
      </w:pPr>
    </w:p>
    <w:p w:rsidR="000D407B" w:rsidRPr="00244081" w:rsidRDefault="000D407B" w:rsidP="000D407B">
      <w:r w:rsidRPr="00244081">
        <w:t xml:space="preserve">             JUZGADO TREINTA Y OCHO PENAL DEL CIRCUITO</w:t>
      </w:r>
    </w:p>
    <w:p w:rsidR="000D407B" w:rsidRPr="00244081" w:rsidRDefault="000D407B" w:rsidP="000D407B">
      <w:pPr>
        <w:keepNext/>
        <w:jc w:val="center"/>
        <w:outlineLvl w:val="0"/>
      </w:pPr>
      <w:r w:rsidRPr="00244081">
        <w:t>DE CONOCIMIENTO</w:t>
      </w:r>
    </w:p>
    <w:p w:rsidR="000D407B" w:rsidRPr="00244081" w:rsidRDefault="000D407B" w:rsidP="000D407B">
      <w:pPr>
        <w:jc w:val="center"/>
      </w:pPr>
      <w:r w:rsidRPr="00244081">
        <w:t xml:space="preserve">Bogotá D. C., </w:t>
      </w:r>
      <w:r w:rsidR="00461119" w:rsidRPr="00244081">
        <w:t>nueve</w:t>
      </w:r>
      <w:r w:rsidRPr="00244081">
        <w:t xml:space="preserve"> (</w:t>
      </w:r>
      <w:r w:rsidR="00461119" w:rsidRPr="00244081">
        <w:t>9</w:t>
      </w:r>
      <w:r w:rsidRPr="00244081">
        <w:t xml:space="preserve">) de </w:t>
      </w:r>
      <w:r w:rsidR="00461119" w:rsidRPr="00244081">
        <w:t>noviembre</w:t>
      </w:r>
      <w:r w:rsidRPr="00244081">
        <w:t xml:space="preserve"> de </w:t>
      </w:r>
      <w:proofErr w:type="gramStart"/>
      <w:r w:rsidRPr="00244081">
        <w:t>dos mil veintiuno</w:t>
      </w:r>
      <w:proofErr w:type="gramEnd"/>
      <w:r w:rsidRPr="00244081">
        <w:t xml:space="preserve"> (2021).</w:t>
      </w:r>
    </w:p>
    <w:p w:rsidR="000D407B" w:rsidRPr="00244081" w:rsidRDefault="000D407B" w:rsidP="000D407B">
      <w:pPr>
        <w:jc w:val="center"/>
      </w:pPr>
    </w:p>
    <w:p w:rsidR="000D407B" w:rsidRPr="00244081" w:rsidRDefault="000D407B" w:rsidP="000D407B">
      <w:pPr>
        <w:jc w:val="both"/>
      </w:pPr>
      <w:r w:rsidRPr="00244081">
        <w:t>AVOQUESE conocimiento de la presente acción.</w:t>
      </w:r>
    </w:p>
    <w:p w:rsidR="000D407B" w:rsidRPr="00244081" w:rsidRDefault="000D407B" w:rsidP="000D407B">
      <w:pPr>
        <w:jc w:val="both"/>
      </w:pPr>
    </w:p>
    <w:p w:rsidR="000D407B" w:rsidRPr="00244081" w:rsidRDefault="00244081" w:rsidP="00244081">
      <w:pPr>
        <w:jc w:val="both"/>
      </w:pPr>
      <w:r w:rsidRPr="00244081">
        <w:t>1.-</w:t>
      </w:r>
      <w:r w:rsidR="000D407B" w:rsidRPr="00244081">
        <w:t>Para la notificación sobre la admisión, envíese oficio junto con copia de la acción al señor P</w:t>
      </w:r>
      <w:r w:rsidR="00461119" w:rsidRPr="00244081">
        <w:t>RESIDENTE</w:t>
      </w:r>
      <w:r w:rsidR="000D407B" w:rsidRPr="00244081">
        <w:t xml:space="preserve"> de la COMISION NACIONAL DEL SERVICIO CIVIL</w:t>
      </w:r>
      <w:r w:rsidR="00461119" w:rsidRPr="00244081">
        <w:t xml:space="preserve"> y al señor REPRESENTANTE LEGAL DE LA UNIVERSIDAD LIBRE DE COLOMBIA</w:t>
      </w:r>
      <w:r w:rsidR="000D407B" w:rsidRPr="00244081">
        <w:t>, para que en el término máximo de 24 horas hábiles (artículo 19 Decreto 2591/91), se sirvan pronunciarse sobre su contenido y aporten las pruebas que consideren pertinentes sobre los derechos que se dicen vulnerados.</w:t>
      </w:r>
    </w:p>
    <w:p w:rsidR="0052501D" w:rsidRPr="00244081" w:rsidRDefault="0052501D" w:rsidP="00461119">
      <w:pPr>
        <w:pStyle w:val="Prrafodelista"/>
        <w:jc w:val="both"/>
      </w:pPr>
    </w:p>
    <w:p w:rsidR="0052501D" w:rsidRPr="00244081" w:rsidRDefault="00244081" w:rsidP="00244081">
      <w:pPr>
        <w:jc w:val="both"/>
      </w:pPr>
      <w:r w:rsidRPr="00244081">
        <w:rPr>
          <w:b/>
        </w:rPr>
        <w:t xml:space="preserve">2.- </w:t>
      </w:r>
      <w:r w:rsidR="0052501D" w:rsidRPr="00244081">
        <w:rPr>
          <w:b/>
        </w:rPr>
        <w:t>Vincular por intermedio de la Universidad Libre de Colombia y la Comisión Nacional del Servicio Civil</w:t>
      </w:r>
      <w:r w:rsidR="0052501D" w:rsidRPr="00244081">
        <w:t xml:space="preserve">, por publicación en sus páginas web y mediante comunicación enviada a los correos respectivos a los terceros que optaron por la vacante al cargo referido de la convocatoria 1462 a 1492 y 1546 de 2020, Distrito Capital 4 – puntualmente sobre el </w:t>
      </w:r>
      <w:r w:rsidR="0052501D" w:rsidRPr="00244081">
        <w:t>cargo Profesional Especializado, grado 19, código 222, OPEC No, 137140</w:t>
      </w:r>
      <w:r w:rsidR="0052501D" w:rsidRPr="00244081">
        <w:t>.</w:t>
      </w:r>
    </w:p>
    <w:p w:rsidR="0052501D" w:rsidRPr="00244081" w:rsidRDefault="0052501D" w:rsidP="0052501D">
      <w:pPr>
        <w:pStyle w:val="Prrafodelista"/>
      </w:pPr>
    </w:p>
    <w:p w:rsidR="0052501D" w:rsidRPr="00244081" w:rsidRDefault="00244081" w:rsidP="00244081">
      <w:pPr>
        <w:jc w:val="both"/>
      </w:pPr>
      <w:r w:rsidRPr="00244081">
        <w:t xml:space="preserve">3.- </w:t>
      </w:r>
      <w:r w:rsidR="0052501D" w:rsidRPr="00244081">
        <w:t xml:space="preserve">ORDENAR al Centro Documental Judicial CENDOJ de la Rama Judicial, proceda a divulgar a través de la </w:t>
      </w:r>
      <w:r w:rsidRPr="00244081">
        <w:t>página</w:t>
      </w:r>
      <w:r w:rsidR="0052501D" w:rsidRPr="00244081">
        <w:t xml:space="preserve"> Web de la Rama Judicial del presente trámite constitucional.</w:t>
      </w:r>
    </w:p>
    <w:p w:rsidR="0052501D" w:rsidRPr="00244081" w:rsidRDefault="0052501D" w:rsidP="0052501D">
      <w:pPr>
        <w:pStyle w:val="Prrafodelista"/>
      </w:pPr>
    </w:p>
    <w:p w:rsidR="000D407B" w:rsidRPr="00244081" w:rsidRDefault="00244081" w:rsidP="00244081">
      <w:pPr>
        <w:jc w:val="both"/>
      </w:pPr>
      <w:r w:rsidRPr="00244081">
        <w:t xml:space="preserve">4.- </w:t>
      </w:r>
      <w:r w:rsidR="000D407B" w:rsidRPr="00244081">
        <w:t>En cuanto a la MEDIDA PROVISIONAL, esta emerge improcedente como quiera que se hace necesario conocer el argumento de la</w:t>
      </w:r>
      <w:r w:rsidRPr="00244081">
        <w:t>s</w:t>
      </w:r>
      <w:r w:rsidR="000D407B" w:rsidRPr="00244081">
        <w:t xml:space="preserve"> entidad</w:t>
      </w:r>
      <w:r w:rsidRPr="00244081">
        <w:t>es</w:t>
      </w:r>
      <w:r w:rsidR="000D407B" w:rsidRPr="00244081">
        <w:t xml:space="preserve"> demandada</w:t>
      </w:r>
      <w:r w:rsidRPr="00244081">
        <w:t>s</w:t>
      </w:r>
      <w:r w:rsidR="000D407B" w:rsidRPr="00244081">
        <w:t xml:space="preserve"> sobre la vulneración que destaca</w:t>
      </w:r>
      <w:r w:rsidR="00461119" w:rsidRPr="00244081">
        <w:t xml:space="preserve"> el</w:t>
      </w:r>
      <w:r w:rsidR="000D407B" w:rsidRPr="00244081">
        <w:t xml:space="preserve"> actor y si efectivamente existió alguna transgresión, el despacho podrá imponerle a la demandada la obligación de </w:t>
      </w:r>
      <w:r w:rsidR="00461119" w:rsidRPr="00244081">
        <w:t>suspender el respectivo proceso en la Convocatoria 1462 a 1492 y 1546 de 2020, Distrito Capital 4”- CNSC – cargo Profesional Especializado, grado 19, código 222, OPEC No, 137140</w:t>
      </w:r>
      <w:r w:rsidRPr="00244081">
        <w:t xml:space="preserve">, </w:t>
      </w:r>
      <w:r w:rsidR="00461119" w:rsidRPr="00244081">
        <w:t>al que aspira en la Secretaria Distrital de Movilidad.</w:t>
      </w:r>
    </w:p>
    <w:p w:rsidR="00244081" w:rsidRPr="00244081" w:rsidRDefault="00244081" w:rsidP="000D407B">
      <w:pPr>
        <w:jc w:val="both"/>
      </w:pPr>
    </w:p>
    <w:p w:rsidR="000D407B" w:rsidRPr="00244081" w:rsidRDefault="000D407B" w:rsidP="000D407B">
      <w:pPr>
        <w:jc w:val="both"/>
      </w:pPr>
      <w:r w:rsidRPr="00244081">
        <w:t>Notifíquese y cúmplase,</w:t>
      </w:r>
    </w:p>
    <w:p w:rsidR="000D407B" w:rsidRPr="00244081" w:rsidRDefault="000D407B" w:rsidP="000D407B">
      <w:pPr>
        <w:jc w:val="center"/>
      </w:pPr>
      <w:r w:rsidRPr="00244081">
        <w:rPr>
          <w:rFonts w:ascii="Bookman Old Style" w:eastAsia="PMingLiU-ExtB" w:hAnsi="Bookman Old Style"/>
          <w:noProof/>
          <w:lang w:val="es-CO" w:eastAsia="es-CO"/>
        </w:rPr>
        <w:drawing>
          <wp:inline distT="0" distB="0" distL="0" distR="0" wp14:anchorId="420E6DE9" wp14:editId="3E9B594A">
            <wp:extent cx="2839720" cy="1719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0D407B" w:rsidRDefault="000D407B" w:rsidP="000D407B">
      <w:pPr>
        <w:jc w:val="center"/>
        <w:rPr>
          <w:sz w:val="26"/>
          <w:szCs w:val="26"/>
        </w:rPr>
      </w:pPr>
    </w:p>
    <w:p w:rsidR="000D407B" w:rsidRPr="00E3120B" w:rsidRDefault="000D407B" w:rsidP="000D407B">
      <w:pPr>
        <w:jc w:val="center"/>
        <w:rPr>
          <w:sz w:val="28"/>
          <w:szCs w:val="28"/>
        </w:rPr>
      </w:pPr>
      <w:r w:rsidRPr="00E3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JUZGADO </w:t>
      </w:r>
      <w:r w:rsidRPr="00E3120B">
        <w:rPr>
          <w:sz w:val="28"/>
          <w:szCs w:val="28"/>
        </w:rPr>
        <w:t xml:space="preserve">TREINTA Y OCHO PENAL DEL CIRCUITO </w:t>
      </w:r>
    </w:p>
    <w:p w:rsidR="000D407B" w:rsidRPr="00E3120B" w:rsidRDefault="000D407B" w:rsidP="000D407B">
      <w:pPr>
        <w:jc w:val="center"/>
        <w:rPr>
          <w:sz w:val="28"/>
          <w:szCs w:val="28"/>
        </w:rPr>
      </w:pPr>
      <w:r w:rsidRPr="00E3120B">
        <w:rPr>
          <w:sz w:val="28"/>
          <w:szCs w:val="28"/>
        </w:rPr>
        <w:t>DE CONOCIMIENTO</w:t>
      </w:r>
    </w:p>
    <w:p w:rsidR="000D407B" w:rsidRPr="00E3120B" w:rsidRDefault="000D407B" w:rsidP="000D407B">
      <w:pPr>
        <w:keepNext/>
        <w:jc w:val="center"/>
        <w:outlineLvl w:val="0"/>
        <w:rPr>
          <w:sz w:val="28"/>
          <w:szCs w:val="28"/>
        </w:rPr>
      </w:pPr>
      <w:proofErr w:type="gramStart"/>
      <w:r w:rsidRPr="00E3120B">
        <w:rPr>
          <w:sz w:val="28"/>
          <w:szCs w:val="28"/>
        </w:rPr>
        <w:t>Carrera  2</w:t>
      </w:r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A No</w:t>
      </w:r>
      <w:r w:rsidRPr="00E3120B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A</w:t>
      </w:r>
      <w:r w:rsidRPr="00E3120B">
        <w:rPr>
          <w:sz w:val="28"/>
          <w:szCs w:val="28"/>
        </w:rPr>
        <w:t xml:space="preserve"> - </w:t>
      </w:r>
      <w:r>
        <w:rPr>
          <w:sz w:val="28"/>
          <w:szCs w:val="28"/>
        </w:rPr>
        <w:t>67</w:t>
      </w:r>
      <w:r w:rsidRPr="00E3120B">
        <w:rPr>
          <w:sz w:val="28"/>
          <w:szCs w:val="28"/>
        </w:rPr>
        <w:t xml:space="preserve">  Piso 3° Bloque B</w:t>
      </w:r>
    </w:p>
    <w:p w:rsidR="000D407B" w:rsidRPr="00E3120B" w:rsidRDefault="000D407B" w:rsidP="000D407B">
      <w:pPr>
        <w:keepNext/>
        <w:jc w:val="center"/>
        <w:outlineLvl w:val="0"/>
        <w:rPr>
          <w:i/>
          <w:sz w:val="28"/>
          <w:szCs w:val="28"/>
        </w:rPr>
      </w:pPr>
      <w:r w:rsidRPr="00E3120B">
        <w:rPr>
          <w:sz w:val="28"/>
          <w:szCs w:val="28"/>
        </w:rPr>
        <w:t>Telefax 3753668</w:t>
      </w:r>
    </w:p>
    <w:p w:rsidR="000D407B" w:rsidRPr="00E3120B" w:rsidRDefault="000D407B" w:rsidP="000D407B">
      <w:pPr>
        <w:jc w:val="center"/>
        <w:rPr>
          <w:i/>
        </w:rPr>
      </w:pPr>
      <w:r w:rsidRPr="00E3120B">
        <w:rPr>
          <w:i/>
        </w:rPr>
        <w:t>Email: j38pccbt@cendoj.ramajudicial.gov.co</w:t>
      </w:r>
    </w:p>
    <w:p w:rsidR="000D407B" w:rsidRPr="00E3120B" w:rsidRDefault="000D407B" w:rsidP="000D407B">
      <w:pPr>
        <w:jc w:val="both"/>
        <w:rPr>
          <w:sz w:val="28"/>
          <w:szCs w:val="28"/>
          <w:u w:val="single"/>
        </w:rPr>
      </w:pPr>
    </w:p>
    <w:p w:rsidR="000D407B" w:rsidRPr="00E3120B" w:rsidRDefault="000D407B" w:rsidP="000D407B">
      <w:pPr>
        <w:ind w:left="3540" w:firstLine="708"/>
        <w:jc w:val="center"/>
        <w:rPr>
          <w:sz w:val="28"/>
          <w:szCs w:val="28"/>
          <w:u w:val="single"/>
        </w:rPr>
      </w:pPr>
      <w:r w:rsidRPr="00E3120B">
        <w:rPr>
          <w:sz w:val="28"/>
          <w:szCs w:val="28"/>
          <w:u w:val="single"/>
        </w:rPr>
        <w:t>ACCIÓN DE TUTELA</w:t>
      </w:r>
    </w:p>
    <w:p w:rsidR="000D407B" w:rsidRPr="00E3120B" w:rsidRDefault="000D407B" w:rsidP="000D407B">
      <w:pPr>
        <w:jc w:val="both"/>
        <w:rPr>
          <w:sz w:val="28"/>
          <w:szCs w:val="28"/>
          <w:u w:val="single"/>
        </w:rPr>
      </w:pPr>
    </w:p>
    <w:p w:rsidR="000D407B" w:rsidRPr="00E3120B" w:rsidRDefault="000D407B" w:rsidP="000D4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Bogotá D. C., </w:t>
      </w:r>
      <w:r w:rsidR="00244081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244081">
        <w:rPr>
          <w:sz w:val="28"/>
          <w:szCs w:val="28"/>
        </w:rPr>
        <w:t>noviembre</w:t>
      </w:r>
      <w:r>
        <w:rPr>
          <w:sz w:val="28"/>
          <w:szCs w:val="28"/>
        </w:rPr>
        <w:t xml:space="preserve"> de 2021</w:t>
      </w:r>
    </w:p>
    <w:p w:rsidR="000D407B" w:rsidRDefault="000D407B" w:rsidP="000D4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Oficio No. </w:t>
      </w:r>
      <w:r w:rsidR="00244081">
        <w:rPr>
          <w:sz w:val="28"/>
          <w:szCs w:val="28"/>
        </w:rPr>
        <w:t>0711</w:t>
      </w:r>
      <w:r w:rsidRPr="00E3120B">
        <w:rPr>
          <w:sz w:val="28"/>
          <w:szCs w:val="28"/>
        </w:rPr>
        <w:t>.-/</w:t>
      </w:r>
    </w:p>
    <w:p w:rsidR="000D407B" w:rsidRDefault="000D407B" w:rsidP="000D407B">
      <w:pPr>
        <w:jc w:val="both"/>
        <w:rPr>
          <w:sz w:val="28"/>
          <w:szCs w:val="28"/>
        </w:rPr>
      </w:pPr>
    </w:p>
    <w:p w:rsidR="000D407B" w:rsidRDefault="000D407B" w:rsidP="000D4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Señor </w:t>
      </w:r>
    </w:p>
    <w:p w:rsidR="000D407B" w:rsidRPr="00461119" w:rsidRDefault="000D407B" w:rsidP="000D407B">
      <w:pPr>
        <w:jc w:val="both"/>
        <w:rPr>
          <w:sz w:val="28"/>
          <w:szCs w:val="28"/>
        </w:rPr>
      </w:pPr>
      <w:r w:rsidRPr="00461119">
        <w:rPr>
          <w:sz w:val="28"/>
          <w:szCs w:val="28"/>
        </w:rPr>
        <w:t>PRESIDENTE COMISION NACIONAL DEL SERVICIO CIVIL</w:t>
      </w:r>
    </w:p>
    <w:p w:rsidR="000D407B" w:rsidRPr="00461119" w:rsidRDefault="000D407B" w:rsidP="000D407B">
      <w:pPr>
        <w:jc w:val="both"/>
        <w:rPr>
          <w:sz w:val="28"/>
          <w:szCs w:val="28"/>
        </w:rPr>
      </w:pPr>
      <w:hyperlink r:id="rId7" w:history="1">
        <w:r w:rsidRPr="00461119">
          <w:rPr>
            <w:rStyle w:val="Hipervnculo"/>
            <w:sz w:val="28"/>
            <w:szCs w:val="28"/>
          </w:rPr>
          <w:t>notificacionesjudiciales@cnsc.gov.co</w:t>
        </w:r>
      </w:hyperlink>
    </w:p>
    <w:p w:rsidR="00461119" w:rsidRPr="00461119" w:rsidRDefault="00461119" w:rsidP="00461119">
      <w:pPr>
        <w:jc w:val="both"/>
        <w:rPr>
          <w:sz w:val="28"/>
          <w:szCs w:val="28"/>
        </w:rPr>
      </w:pPr>
      <w:hyperlink r:id="rId8" w:history="1">
        <w:r w:rsidRPr="00461119">
          <w:rPr>
            <w:rStyle w:val="Hipervnculo"/>
            <w:sz w:val="28"/>
            <w:szCs w:val="28"/>
          </w:rPr>
          <w:t>atencionalciudadano@cncs.gov.co</w:t>
        </w:r>
      </w:hyperlink>
    </w:p>
    <w:p w:rsidR="000D407B" w:rsidRPr="00461119" w:rsidRDefault="000D407B" w:rsidP="000D407B">
      <w:pPr>
        <w:jc w:val="both"/>
        <w:rPr>
          <w:sz w:val="28"/>
          <w:szCs w:val="28"/>
        </w:rPr>
      </w:pPr>
    </w:p>
    <w:p w:rsidR="000D407B" w:rsidRPr="00461119" w:rsidRDefault="000D407B" w:rsidP="000D407B">
      <w:pPr>
        <w:jc w:val="both"/>
        <w:rPr>
          <w:sz w:val="28"/>
          <w:szCs w:val="28"/>
        </w:rPr>
      </w:pPr>
      <w:r w:rsidRPr="00461119">
        <w:rPr>
          <w:sz w:val="28"/>
          <w:szCs w:val="28"/>
        </w:rPr>
        <w:t>REPRES</w:t>
      </w:r>
      <w:r w:rsidR="00461119" w:rsidRPr="00461119">
        <w:rPr>
          <w:sz w:val="28"/>
          <w:szCs w:val="28"/>
        </w:rPr>
        <w:t>ENTANTE LEGAL UNIVERSIDAD LIBRE DE COLOMBIA</w:t>
      </w:r>
    </w:p>
    <w:p w:rsidR="000D407B" w:rsidRPr="00461119" w:rsidRDefault="00461119" w:rsidP="000D407B">
      <w:pPr>
        <w:jc w:val="both"/>
        <w:rPr>
          <w:sz w:val="28"/>
          <w:szCs w:val="28"/>
        </w:rPr>
      </w:pPr>
      <w:hyperlink r:id="rId9" w:history="1">
        <w:r w:rsidRPr="00461119">
          <w:rPr>
            <w:rStyle w:val="Hipervnculo"/>
            <w:sz w:val="28"/>
            <w:szCs w:val="28"/>
          </w:rPr>
          <w:t>juridicaconvocatorias@unilibre.edu.co</w:t>
        </w:r>
      </w:hyperlink>
    </w:p>
    <w:p w:rsidR="000D407B" w:rsidRPr="00E3120B" w:rsidRDefault="000D407B" w:rsidP="000D407B">
      <w:pPr>
        <w:jc w:val="both"/>
        <w:rPr>
          <w:sz w:val="28"/>
          <w:szCs w:val="28"/>
        </w:rPr>
      </w:pPr>
      <w:r>
        <w:rPr>
          <w:sz w:val="28"/>
          <w:szCs w:val="28"/>
        </w:rPr>
        <w:t>Ciudad</w:t>
      </w:r>
    </w:p>
    <w:p w:rsidR="000D407B" w:rsidRDefault="000D407B" w:rsidP="000D407B">
      <w:pPr>
        <w:keepNext/>
        <w:jc w:val="both"/>
        <w:outlineLvl w:val="1"/>
      </w:pPr>
    </w:p>
    <w:p w:rsidR="000D407B" w:rsidRPr="00E3120B" w:rsidRDefault="000D407B" w:rsidP="000D407B">
      <w:pPr>
        <w:keepNext/>
        <w:jc w:val="both"/>
        <w:outlineLvl w:val="1"/>
      </w:pPr>
      <w:r w:rsidRPr="00E3120B">
        <w:t>REF. Acción de Tutela Nº 0</w:t>
      </w:r>
      <w:r w:rsidR="00461119">
        <w:t>304</w:t>
      </w:r>
      <w:r>
        <w:t>-</w:t>
      </w:r>
      <w:r w:rsidRPr="00E3120B">
        <w:t>202</w:t>
      </w:r>
      <w:r>
        <w:t>1</w:t>
      </w:r>
    </w:p>
    <w:p w:rsidR="000D407B" w:rsidRPr="00E3120B" w:rsidRDefault="000D407B" w:rsidP="000D407B">
      <w:pPr>
        <w:jc w:val="both"/>
      </w:pPr>
    </w:p>
    <w:p w:rsidR="000D407B" w:rsidRDefault="000D407B" w:rsidP="000D407B">
      <w:pPr>
        <w:jc w:val="both"/>
        <w:rPr>
          <w:sz w:val="28"/>
          <w:szCs w:val="28"/>
        </w:rPr>
      </w:pPr>
      <w:r w:rsidRPr="00E3120B">
        <w:rPr>
          <w:sz w:val="28"/>
          <w:szCs w:val="28"/>
        </w:rPr>
        <w:t>Po</w:t>
      </w:r>
      <w:r w:rsidR="00244081">
        <w:rPr>
          <w:sz w:val="28"/>
          <w:szCs w:val="28"/>
        </w:rPr>
        <w:t>r medio del presente, me permito</w:t>
      </w:r>
      <w:r w:rsidRPr="00E3120B">
        <w:rPr>
          <w:sz w:val="28"/>
          <w:szCs w:val="28"/>
        </w:rPr>
        <w:t xml:space="preserve"> NOTIFICARLE, que en la fecha se admitió la acción de tutela de la referencia, interpuesta por </w:t>
      </w:r>
      <w:r w:rsidR="00250178" w:rsidRPr="00250178">
        <w:rPr>
          <w:sz w:val="28"/>
          <w:szCs w:val="28"/>
        </w:rPr>
        <w:t>el señor JOHN ROBINSON FUENTES SUAREZ</w:t>
      </w:r>
      <w:r w:rsidR="00250178">
        <w:rPr>
          <w:sz w:val="28"/>
          <w:szCs w:val="28"/>
        </w:rPr>
        <w:t xml:space="preserve"> con C.C. </w:t>
      </w:r>
      <w:r w:rsidR="00250178" w:rsidRPr="000D407B">
        <w:t>79.972.403</w:t>
      </w:r>
      <w:r>
        <w:rPr>
          <w:sz w:val="28"/>
          <w:szCs w:val="28"/>
        </w:rPr>
        <w:t xml:space="preserve"> </w:t>
      </w:r>
      <w:r w:rsidRPr="00E3120B">
        <w:rPr>
          <w:sz w:val="28"/>
          <w:szCs w:val="28"/>
        </w:rPr>
        <w:t xml:space="preserve">para que en término máximo de 24 horas hábiles (artículo 19 Decreto 2591/91), en forma directa </w:t>
      </w:r>
      <w:r w:rsidRPr="00E3120B">
        <w:rPr>
          <w:b/>
          <w:sz w:val="28"/>
          <w:szCs w:val="28"/>
        </w:rPr>
        <w:t>o por quién corresponda,</w:t>
      </w:r>
      <w:r w:rsidRPr="00E3120B">
        <w:rPr>
          <w:sz w:val="28"/>
          <w:szCs w:val="28"/>
        </w:rPr>
        <w:t xml:space="preserve"> se sirva pronunciarse sobre su contenido, sobre los derechos que se dice vulnerados y aporte la documentación que estime pertinente.  </w:t>
      </w:r>
      <w:r>
        <w:rPr>
          <w:sz w:val="28"/>
          <w:szCs w:val="28"/>
        </w:rPr>
        <w:t>No se atendió la medida provisional.</w:t>
      </w:r>
    </w:p>
    <w:p w:rsidR="00244081" w:rsidRPr="00244081" w:rsidRDefault="00244081" w:rsidP="000D407B">
      <w:pPr>
        <w:jc w:val="both"/>
        <w:rPr>
          <w:sz w:val="28"/>
          <w:szCs w:val="28"/>
        </w:rPr>
      </w:pPr>
    </w:p>
    <w:p w:rsidR="00244081" w:rsidRPr="00244081" w:rsidRDefault="00244081" w:rsidP="00244081">
      <w:pPr>
        <w:jc w:val="both"/>
        <w:rPr>
          <w:sz w:val="28"/>
          <w:szCs w:val="28"/>
          <w:lang w:val="es-CO"/>
        </w:rPr>
      </w:pPr>
      <w:proofErr w:type="gramStart"/>
      <w:r>
        <w:rPr>
          <w:sz w:val="28"/>
          <w:szCs w:val="28"/>
          <w:lang w:val="es-CO"/>
        </w:rPr>
        <w:t>Igualmente</w:t>
      </w:r>
      <w:proofErr w:type="gramEnd"/>
      <w:r>
        <w:rPr>
          <w:sz w:val="28"/>
          <w:szCs w:val="28"/>
          <w:lang w:val="es-CO"/>
        </w:rPr>
        <w:t xml:space="preserve"> </w:t>
      </w:r>
      <w:r w:rsidRPr="00244081">
        <w:rPr>
          <w:sz w:val="28"/>
          <w:szCs w:val="28"/>
          <w:lang w:val="es-CO"/>
        </w:rPr>
        <w:t xml:space="preserve">que por su intermedio se VINCULE a la presente acción, por publicación en sus páginas web y mediante comunicación enviada a los correos respectivos a los terceros que optaron por la vacante al cargo referido de la convocatoria 1462 a 1492 y 1546 de 2020, Distrito Capital 4 – puntualmente sobre el cargo Profesional Especializado, grado </w:t>
      </w:r>
      <w:r>
        <w:rPr>
          <w:sz w:val="28"/>
          <w:szCs w:val="28"/>
          <w:lang w:val="es-CO"/>
        </w:rPr>
        <w:t>19, código 222, OPEC No, 137140,</w:t>
      </w:r>
      <w:r w:rsidRPr="00244081">
        <w:rPr>
          <w:sz w:val="28"/>
          <w:szCs w:val="28"/>
          <w:lang w:val="es-CO"/>
        </w:rPr>
        <w:t xml:space="preserve"> para que en</w:t>
      </w:r>
      <w:r>
        <w:rPr>
          <w:sz w:val="28"/>
          <w:szCs w:val="28"/>
          <w:lang w:val="es-CO"/>
        </w:rPr>
        <w:t xml:space="preserve"> el mismo</w:t>
      </w:r>
      <w:r w:rsidRPr="00244081">
        <w:rPr>
          <w:sz w:val="28"/>
          <w:szCs w:val="28"/>
          <w:lang w:val="es-CO"/>
        </w:rPr>
        <w:t xml:space="preserve"> término</w:t>
      </w:r>
      <w:r>
        <w:rPr>
          <w:sz w:val="28"/>
          <w:szCs w:val="28"/>
          <w:lang w:val="es-CO"/>
        </w:rPr>
        <w:t xml:space="preserve"> se pronuncien sobre su contenido</w:t>
      </w:r>
      <w:r w:rsidRPr="00244081">
        <w:rPr>
          <w:sz w:val="28"/>
          <w:szCs w:val="28"/>
          <w:lang w:val="es-CO"/>
        </w:rPr>
        <w:t xml:space="preserve">.  </w:t>
      </w:r>
    </w:p>
    <w:p w:rsidR="000D407B" w:rsidRDefault="000D407B" w:rsidP="000D407B">
      <w:pPr>
        <w:jc w:val="both"/>
        <w:rPr>
          <w:sz w:val="28"/>
          <w:szCs w:val="28"/>
          <w:lang w:val="es-CO"/>
        </w:rPr>
      </w:pPr>
    </w:p>
    <w:p w:rsidR="000D407B" w:rsidRPr="00E3120B" w:rsidRDefault="000D407B" w:rsidP="000D407B">
      <w:pPr>
        <w:jc w:val="both"/>
        <w:rPr>
          <w:sz w:val="28"/>
          <w:szCs w:val="28"/>
          <w:lang w:val="es-CO"/>
        </w:rPr>
      </w:pPr>
    </w:p>
    <w:p w:rsidR="000D407B" w:rsidRPr="00E3120B" w:rsidRDefault="000D407B" w:rsidP="000D407B">
      <w:pPr>
        <w:jc w:val="both"/>
        <w:rPr>
          <w:sz w:val="28"/>
          <w:szCs w:val="28"/>
        </w:rPr>
      </w:pPr>
      <w:r w:rsidRPr="00E3120B">
        <w:rPr>
          <w:sz w:val="28"/>
          <w:szCs w:val="28"/>
        </w:rPr>
        <w:t>Cordialmente,</w:t>
      </w:r>
    </w:p>
    <w:p w:rsidR="000D407B" w:rsidRPr="00E3120B" w:rsidRDefault="000D407B" w:rsidP="000D407B">
      <w:pPr>
        <w:jc w:val="both"/>
        <w:rPr>
          <w:sz w:val="28"/>
          <w:szCs w:val="28"/>
        </w:rPr>
      </w:pPr>
    </w:p>
    <w:tbl>
      <w:tblPr>
        <w:tblW w:w="83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7"/>
      </w:tblGrid>
      <w:tr w:rsidR="000D407B" w:rsidRPr="00F07E48" w:rsidTr="00656547">
        <w:trPr>
          <w:trHeight w:val="1467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0D407B" w:rsidRPr="00BD2C38" w:rsidRDefault="000D407B" w:rsidP="0065654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2BABF7A6" wp14:editId="7F48706B">
                  <wp:simplePos x="0" y="0"/>
                  <wp:positionH relativeFrom="margin">
                    <wp:posOffset>1635125</wp:posOffset>
                  </wp:positionH>
                  <wp:positionV relativeFrom="paragraph">
                    <wp:posOffset>40640</wp:posOffset>
                  </wp:positionV>
                  <wp:extent cx="2339340" cy="937260"/>
                  <wp:effectExtent l="0" t="0" r="381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4" t="24806" r="73260" b="57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07B" w:rsidRPr="00BD2C38" w:rsidRDefault="000D407B" w:rsidP="00656547">
            <w:pPr>
              <w:rPr>
                <w:sz w:val="26"/>
                <w:szCs w:val="26"/>
              </w:rPr>
            </w:pPr>
          </w:p>
          <w:p w:rsidR="000D407B" w:rsidRDefault="000D407B" w:rsidP="00656547">
            <w:pPr>
              <w:pStyle w:val="Ttulo2"/>
              <w:rPr>
                <w:rFonts w:ascii="Times New Roman" w:hAnsi="Times New Roman"/>
                <w:sz w:val="26"/>
                <w:szCs w:val="26"/>
              </w:rPr>
            </w:pPr>
          </w:p>
          <w:p w:rsidR="000D407B" w:rsidRDefault="000D407B" w:rsidP="00656547">
            <w:pPr>
              <w:pStyle w:val="Ttulo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MARIA ESPERANZA BENAVIDES M.</w:t>
            </w:r>
          </w:p>
          <w:p w:rsidR="000D407B" w:rsidRPr="00F07E48" w:rsidRDefault="000D407B" w:rsidP="00656547">
            <w:pPr>
              <w:jc w:val="center"/>
            </w:pPr>
            <w:r>
              <w:t>Secretaria</w:t>
            </w:r>
          </w:p>
        </w:tc>
      </w:tr>
    </w:tbl>
    <w:p w:rsidR="000D407B" w:rsidRDefault="000D407B" w:rsidP="000D407B">
      <w:pPr>
        <w:jc w:val="both"/>
        <w:rPr>
          <w:sz w:val="28"/>
          <w:szCs w:val="28"/>
        </w:rPr>
      </w:pPr>
    </w:p>
    <w:p w:rsidR="000D407B" w:rsidRDefault="000D407B" w:rsidP="000D407B">
      <w:pPr>
        <w:jc w:val="both"/>
        <w:rPr>
          <w:sz w:val="28"/>
          <w:szCs w:val="28"/>
        </w:rPr>
      </w:pPr>
    </w:p>
    <w:p w:rsidR="000D407B" w:rsidRDefault="000D407B" w:rsidP="000D4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c.c. </w:t>
      </w:r>
      <w:r w:rsidRPr="000D407B">
        <w:rPr>
          <w:sz w:val="28"/>
          <w:szCs w:val="28"/>
        </w:rPr>
        <w:t>fuentes_jr@hotmail.com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</w:p>
    <w:p w:rsidR="00244081" w:rsidRPr="00244081" w:rsidRDefault="00244081" w:rsidP="00244081">
      <w:pPr>
        <w:jc w:val="center"/>
        <w:rPr>
          <w:sz w:val="28"/>
          <w:szCs w:val="28"/>
        </w:rPr>
      </w:pPr>
      <w:r w:rsidRPr="00244081">
        <w:rPr>
          <w:sz w:val="28"/>
          <w:szCs w:val="28"/>
        </w:rPr>
        <w:t xml:space="preserve">JUZGADO TREINTA Y OCHO PENAL DEL CIRCUITO </w:t>
      </w:r>
    </w:p>
    <w:p w:rsidR="00244081" w:rsidRPr="00244081" w:rsidRDefault="00244081" w:rsidP="00244081">
      <w:pPr>
        <w:jc w:val="center"/>
        <w:rPr>
          <w:sz w:val="28"/>
          <w:szCs w:val="28"/>
        </w:rPr>
      </w:pPr>
      <w:r w:rsidRPr="00244081">
        <w:rPr>
          <w:sz w:val="28"/>
          <w:szCs w:val="28"/>
        </w:rPr>
        <w:t>DE CONOCIMIENTO</w:t>
      </w:r>
    </w:p>
    <w:p w:rsidR="00244081" w:rsidRPr="00244081" w:rsidRDefault="00244081" w:rsidP="00244081">
      <w:pPr>
        <w:keepNext/>
        <w:jc w:val="center"/>
        <w:outlineLvl w:val="0"/>
        <w:rPr>
          <w:sz w:val="28"/>
          <w:szCs w:val="28"/>
        </w:rPr>
      </w:pPr>
      <w:proofErr w:type="gramStart"/>
      <w:r w:rsidRPr="00244081">
        <w:rPr>
          <w:sz w:val="28"/>
          <w:szCs w:val="28"/>
        </w:rPr>
        <w:t>Carrera  28</w:t>
      </w:r>
      <w:proofErr w:type="gramEnd"/>
      <w:r w:rsidRPr="00244081">
        <w:rPr>
          <w:sz w:val="28"/>
          <w:szCs w:val="28"/>
        </w:rPr>
        <w:t xml:space="preserve"> A No 18 A - 67  Piso 3° Bloque B</w:t>
      </w:r>
    </w:p>
    <w:p w:rsidR="00244081" w:rsidRPr="00244081" w:rsidRDefault="00244081" w:rsidP="00244081">
      <w:pPr>
        <w:keepNext/>
        <w:jc w:val="center"/>
        <w:outlineLvl w:val="0"/>
        <w:rPr>
          <w:i/>
          <w:sz w:val="28"/>
          <w:szCs w:val="28"/>
        </w:rPr>
      </w:pPr>
      <w:r w:rsidRPr="00244081">
        <w:rPr>
          <w:sz w:val="28"/>
          <w:szCs w:val="28"/>
        </w:rPr>
        <w:t>Telefax 3753668</w:t>
      </w:r>
    </w:p>
    <w:p w:rsidR="00244081" w:rsidRPr="00244081" w:rsidRDefault="00244081" w:rsidP="00244081">
      <w:pPr>
        <w:jc w:val="center"/>
        <w:rPr>
          <w:i/>
        </w:rPr>
      </w:pPr>
      <w:r w:rsidRPr="00244081">
        <w:rPr>
          <w:i/>
        </w:rPr>
        <w:t>Email: j38pccbt@cendoj.ramajudicial.gov.co</w:t>
      </w:r>
    </w:p>
    <w:p w:rsidR="00244081" w:rsidRPr="00244081" w:rsidRDefault="00244081" w:rsidP="00244081">
      <w:pPr>
        <w:jc w:val="both"/>
        <w:rPr>
          <w:sz w:val="28"/>
          <w:szCs w:val="28"/>
          <w:u w:val="single"/>
        </w:rPr>
      </w:pPr>
    </w:p>
    <w:p w:rsidR="00244081" w:rsidRPr="00244081" w:rsidRDefault="00244081" w:rsidP="00244081">
      <w:pPr>
        <w:ind w:left="3540" w:firstLine="708"/>
        <w:jc w:val="center"/>
        <w:rPr>
          <w:sz w:val="28"/>
          <w:szCs w:val="28"/>
          <w:u w:val="single"/>
        </w:rPr>
      </w:pPr>
      <w:r w:rsidRPr="00244081">
        <w:rPr>
          <w:sz w:val="28"/>
          <w:szCs w:val="28"/>
          <w:u w:val="single"/>
        </w:rPr>
        <w:t>ACCIÓN DE TUTELA</w:t>
      </w:r>
    </w:p>
    <w:p w:rsidR="00244081" w:rsidRPr="00244081" w:rsidRDefault="00244081" w:rsidP="00244081">
      <w:pPr>
        <w:ind w:left="3540" w:firstLine="708"/>
        <w:jc w:val="center"/>
        <w:rPr>
          <w:sz w:val="28"/>
          <w:szCs w:val="28"/>
          <w:u w:val="single"/>
        </w:rPr>
      </w:pPr>
      <w:r w:rsidRPr="00244081">
        <w:rPr>
          <w:sz w:val="28"/>
          <w:szCs w:val="28"/>
          <w:u w:val="single"/>
        </w:rPr>
        <w:t>URGENTE</w:t>
      </w:r>
    </w:p>
    <w:p w:rsidR="00244081" w:rsidRPr="00244081" w:rsidRDefault="00244081" w:rsidP="00244081">
      <w:pPr>
        <w:jc w:val="both"/>
        <w:rPr>
          <w:sz w:val="28"/>
          <w:szCs w:val="28"/>
          <w:u w:val="single"/>
        </w:rPr>
      </w:pP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 xml:space="preserve">Bogotá D. C., </w:t>
      </w:r>
      <w:r w:rsidR="00250178">
        <w:rPr>
          <w:sz w:val="28"/>
          <w:szCs w:val="28"/>
        </w:rPr>
        <w:t>9 de noviembre</w:t>
      </w:r>
      <w:r w:rsidRPr="00244081">
        <w:rPr>
          <w:sz w:val="28"/>
          <w:szCs w:val="28"/>
        </w:rPr>
        <w:t xml:space="preserve"> de 2021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>Oficio No. 0</w:t>
      </w:r>
      <w:r w:rsidR="004D7425">
        <w:rPr>
          <w:sz w:val="28"/>
          <w:szCs w:val="28"/>
        </w:rPr>
        <w:t>712</w:t>
      </w:r>
      <w:r w:rsidRPr="00244081">
        <w:rPr>
          <w:sz w:val="28"/>
          <w:szCs w:val="28"/>
        </w:rPr>
        <w:t>.-/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</w:p>
    <w:p w:rsidR="00244081" w:rsidRPr="00244081" w:rsidRDefault="00244081" w:rsidP="00244081">
      <w:pPr>
        <w:jc w:val="both"/>
        <w:rPr>
          <w:sz w:val="28"/>
          <w:szCs w:val="28"/>
        </w:rPr>
      </w:pP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>Señores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>CENTRO DE DOMUNTACION JUDICIAL CENDOJ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 xml:space="preserve">RAMA JUDICIAL 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>soportepaginaweb@cendoj.ramajudicial.gov.co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>Ciudad</w:t>
      </w:r>
    </w:p>
    <w:p w:rsidR="00244081" w:rsidRPr="00244081" w:rsidRDefault="00244081" w:rsidP="00244081">
      <w:pPr>
        <w:keepNext/>
        <w:jc w:val="both"/>
        <w:outlineLvl w:val="1"/>
      </w:pPr>
    </w:p>
    <w:p w:rsidR="00244081" w:rsidRPr="00244081" w:rsidRDefault="00244081" w:rsidP="00244081">
      <w:pPr>
        <w:keepNext/>
        <w:jc w:val="both"/>
        <w:outlineLvl w:val="1"/>
      </w:pPr>
      <w:r w:rsidRPr="00244081">
        <w:t>REF. Acción de Tutela Nº 0</w:t>
      </w:r>
      <w:r w:rsidR="00250178">
        <w:t>304</w:t>
      </w:r>
      <w:r w:rsidRPr="00244081">
        <w:t>-2021</w:t>
      </w:r>
    </w:p>
    <w:p w:rsidR="00250178" w:rsidRDefault="00244081" w:rsidP="00250178">
      <w:pPr>
        <w:jc w:val="both"/>
      </w:pPr>
      <w:r w:rsidRPr="00244081">
        <w:t>Actor:</w:t>
      </w:r>
      <w:r w:rsidR="00250178" w:rsidRPr="00250178">
        <w:t xml:space="preserve"> J</w:t>
      </w:r>
      <w:r w:rsidR="00250178">
        <w:t>OHN ROBINSON FUENTES SUAREZ</w:t>
      </w:r>
    </w:p>
    <w:p w:rsidR="00244081" w:rsidRPr="00244081" w:rsidRDefault="00250178" w:rsidP="00250178">
      <w:pPr>
        <w:jc w:val="both"/>
      </w:pPr>
      <w:r w:rsidRPr="00250178">
        <w:t>C.C. 79.972.403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</w:p>
    <w:p w:rsidR="00244081" w:rsidRPr="00244081" w:rsidRDefault="00250178" w:rsidP="00244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atención a lo dispuesto en auto de la fecha que se adjunta, </w:t>
      </w:r>
      <w:r w:rsidR="00244081" w:rsidRPr="00244081">
        <w:rPr>
          <w:sz w:val="28"/>
          <w:szCs w:val="28"/>
        </w:rPr>
        <w:t xml:space="preserve">me permito </w:t>
      </w:r>
      <w:r>
        <w:rPr>
          <w:sz w:val="28"/>
          <w:szCs w:val="28"/>
        </w:rPr>
        <w:t>SOLICITAR</w:t>
      </w:r>
      <w:r w:rsidR="00244081" w:rsidRPr="00244081">
        <w:rPr>
          <w:sz w:val="28"/>
          <w:szCs w:val="28"/>
        </w:rPr>
        <w:t xml:space="preserve"> divulgar a través de la página Web de la Rama Judicial el presente trámite constitucional</w:t>
      </w:r>
      <w:r w:rsidRPr="00244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presentado </w:t>
      </w:r>
      <w:r w:rsidRPr="00244081">
        <w:rPr>
          <w:sz w:val="28"/>
          <w:szCs w:val="28"/>
        </w:rPr>
        <w:t xml:space="preserve">por </w:t>
      </w:r>
      <w:r w:rsidRPr="00250178">
        <w:rPr>
          <w:sz w:val="28"/>
          <w:szCs w:val="28"/>
        </w:rPr>
        <w:t>el señor JOHN ROBINSON FUENTES SUAREZ</w:t>
      </w:r>
      <w:r>
        <w:rPr>
          <w:sz w:val="28"/>
          <w:szCs w:val="28"/>
        </w:rPr>
        <w:t xml:space="preserve"> con C.C. </w:t>
      </w:r>
      <w:r w:rsidRPr="000D407B">
        <w:t>79.972.403</w:t>
      </w:r>
      <w:r w:rsidRPr="00244081">
        <w:rPr>
          <w:sz w:val="28"/>
          <w:szCs w:val="28"/>
        </w:rPr>
        <w:t xml:space="preserve">, </w:t>
      </w:r>
      <w:r w:rsidR="00244081" w:rsidRPr="00244081">
        <w:rPr>
          <w:sz w:val="28"/>
          <w:szCs w:val="28"/>
        </w:rPr>
        <w:t>para quienes tengan interés legítimo o que se puedan ver afectados con la decisión que aquí se adopte,</w:t>
      </w:r>
      <w:r w:rsidRPr="00250178">
        <w:t xml:space="preserve"> </w:t>
      </w:r>
      <w:r w:rsidRPr="00250178">
        <w:rPr>
          <w:sz w:val="28"/>
          <w:szCs w:val="28"/>
        </w:rPr>
        <w:t>que optaron por la vacante al cargo referido de la convocatoria 1462 a 1492 y 1546 de 2020, Distrito Capital 4 – puntualmente</w:t>
      </w:r>
      <w:r>
        <w:rPr>
          <w:sz w:val="28"/>
          <w:szCs w:val="28"/>
        </w:rPr>
        <w:t>,</w:t>
      </w:r>
      <w:r w:rsidRPr="00250178">
        <w:rPr>
          <w:sz w:val="28"/>
          <w:szCs w:val="28"/>
        </w:rPr>
        <w:t xml:space="preserve"> Profesional Especializado, grado 19, código 222, OPEC No, 137140,</w:t>
      </w:r>
      <w:r w:rsidR="00244081" w:rsidRPr="00244081">
        <w:rPr>
          <w:sz w:val="28"/>
          <w:szCs w:val="28"/>
        </w:rPr>
        <w:t xml:space="preserve"> se les concede un término de </w:t>
      </w:r>
      <w:r>
        <w:rPr>
          <w:sz w:val="28"/>
          <w:szCs w:val="28"/>
        </w:rPr>
        <w:t>24</w:t>
      </w:r>
      <w:r w:rsidR="00244081" w:rsidRPr="00244081">
        <w:rPr>
          <w:sz w:val="28"/>
          <w:szCs w:val="28"/>
        </w:rPr>
        <w:t xml:space="preserve"> horas hábiles para que se pronuncien sobre su contenido, los derechos que se dice vulnerados y aporten la documentación que estimen pertinentes.  </w:t>
      </w:r>
    </w:p>
    <w:p w:rsidR="00244081" w:rsidRPr="00244081" w:rsidRDefault="00244081" w:rsidP="00244081">
      <w:pPr>
        <w:jc w:val="both"/>
        <w:rPr>
          <w:sz w:val="28"/>
          <w:szCs w:val="28"/>
          <w:lang w:val="es-CO"/>
        </w:rPr>
      </w:pPr>
    </w:p>
    <w:p w:rsidR="00244081" w:rsidRPr="00244081" w:rsidRDefault="00244081" w:rsidP="00244081">
      <w:pPr>
        <w:jc w:val="both"/>
        <w:rPr>
          <w:sz w:val="28"/>
          <w:szCs w:val="28"/>
          <w:lang w:val="es-CO"/>
        </w:rPr>
      </w:pPr>
      <w:r w:rsidRPr="00244081">
        <w:rPr>
          <w:sz w:val="28"/>
          <w:szCs w:val="28"/>
          <w:lang w:val="es-CO"/>
        </w:rPr>
        <w:t>Se requiere la constancia del trámite adelantado al correo del Juzgado.</w:t>
      </w:r>
    </w:p>
    <w:p w:rsidR="00244081" w:rsidRPr="00244081" w:rsidRDefault="00244081" w:rsidP="00244081">
      <w:pPr>
        <w:jc w:val="both"/>
        <w:rPr>
          <w:sz w:val="28"/>
          <w:szCs w:val="28"/>
          <w:lang w:val="es-CO"/>
        </w:rPr>
      </w:pPr>
    </w:p>
    <w:p w:rsidR="00244081" w:rsidRPr="00244081" w:rsidRDefault="00244081" w:rsidP="00244081">
      <w:pPr>
        <w:jc w:val="both"/>
        <w:rPr>
          <w:sz w:val="28"/>
          <w:szCs w:val="28"/>
        </w:rPr>
      </w:pPr>
      <w:r w:rsidRPr="00244081">
        <w:rPr>
          <w:sz w:val="28"/>
          <w:szCs w:val="28"/>
        </w:rPr>
        <w:t>Cordialmente,</w:t>
      </w:r>
    </w:p>
    <w:p w:rsidR="00244081" w:rsidRPr="00244081" w:rsidRDefault="00244081" w:rsidP="00244081">
      <w:pPr>
        <w:jc w:val="both"/>
        <w:rPr>
          <w:sz w:val="28"/>
          <w:szCs w:val="28"/>
        </w:rPr>
      </w:pPr>
    </w:p>
    <w:tbl>
      <w:tblPr>
        <w:tblW w:w="83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7"/>
      </w:tblGrid>
      <w:tr w:rsidR="00244081" w:rsidRPr="00244081" w:rsidTr="00656547">
        <w:trPr>
          <w:trHeight w:val="1467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244081" w:rsidRPr="00244081" w:rsidRDefault="00244081" w:rsidP="00244081">
            <w:pPr>
              <w:jc w:val="center"/>
              <w:rPr>
                <w:sz w:val="26"/>
                <w:szCs w:val="26"/>
              </w:rPr>
            </w:pPr>
            <w:r w:rsidRPr="00244081">
              <w:rPr>
                <w:noProof/>
                <w:lang w:val="es-CO" w:eastAsia="es-CO"/>
              </w:rPr>
              <w:drawing>
                <wp:anchor distT="0" distB="0" distL="114300" distR="114300" simplePos="0" relativeHeight="251662336" behindDoc="1" locked="0" layoutInCell="1" allowOverlap="1" wp14:anchorId="6248D594" wp14:editId="1F3680F5">
                  <wp:simplePos x="0" y="0"/>
                  <wp:positionH relativeFrom="margin">
                    <wp:posOffset>1635125</wp:posOffset>
                  </wp:positionH>
                  <wp:positionV relativeFrom="paragraph">
                    <wp:posOffset>40640</wp:posOffset>
                  </wp:positionV>
                  <wp:extent cx="2339340" cy="937260"/>
                  <wp:effectExtent l="0" t="0" r="381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4" t="24806" r="73260" b="57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4081" w:rsidRPr="00244081" w:rsidRDefault="00244081" w:rsidP="00244081">
            <w:pPr>
              <w:rPr>
                <w:sz w:val="26"/>
                <w:szCs w:val="26"/>
              </w:rPr>
            </w:pPr>
          </w:p>
          <w:p w:rsidR="00244081" w:rsidRPr="00244081" w:rsidRDefault="00244081" w:rsidP="00244081">
            <w:pPr>
              <w:keepNext/>
              <w:outlineLvl w:val="1"/>
              <w:rPr>
                <w:b/>
                <w:sz w:val="26"/>
                <w:szCs w:val="26"/>
              </w:rPr>
            </w:pPr>
          </w:p>
          <w:p w:rsidR="00244081" w:rsidRPr="00244081" w:rsidRDefault="00244081" w:rsidP="00244081">
            <w:pPr>
              <w:keepNext/>
              <w:jc w:val="center"/>
              <w:outlineLvl w:val="1"/>
              <w:rPr>
                <w:sz w:val="26"/>
                <w:szCs w:val="26"/>
              </w:rPr>
            </w:pPr>
          </w:p>
          <w:p w:rsidR="00244081" w:rsidRPr="00244081" w:rsidRDefault="00244081" w:rsidP="00244081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244081">
              <w:rPr>
                <w:sz w:val="26"/>
                <w:szCs w:val="26"/>
              </w:rPr>
              <w:t>MARIA ESPERANZA BENAVIDES M.</w:t>
            </w:r>
          </w:p>
          <w:p w:rsidR="00244081" w:rsidRPr="00244081" w:rsidRDefault="00244081" w:rsidP="00244081">
            <w:pPr>
              <w:jc w:val="center"/>
            </w:pPr>
            <w:r w:rsidRPr="00244081">
              <w:t>Secretaria</w:t>
            </w:r>
          </w:p>
        </w:tc>
      </w:tr>
    </w:tbl>
    <w:p w:rsidR="001134B5" w:rsidRDefault="001134B5" w:rsidP="00244081">
      <w:bookmarkStart w:id="2" w:name="_GoBack"/>
      <w:bookmarkEnd w:id="2"/>
    </w:p>
    <w:sectPr w:rsidR="001134B5" w:rsidSect="00192A90">
      <w:pgSz w:w="12242" w:h="18722" w:code="14"/>
      <w:pgMar w:top="1418" w:right="1701" w:bottom="1418" w:left="1985" w:header="720" w:footer="720" w:gutter="0"/>
      <w:cols w:space="708"/>
      <w:titlePg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0364"/>
    <w:multiLevelType w:val="hybridMultilevel"/>
    <w:tmpl w:val="ECB0B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B"/>
    <w:rsid w:val="000D407B"/>
    <w:rsid w:val="001134B5"/>
    <w:rsid w:val="00244081"/>
    <w:rsid w:val="00250178"/>
    <w:rsid w:val="00461119"/>
    <w:rsid w:val="004D7425"/>
    <w:rsid w:val="0052501D"/>
    <w:rsid w:val="00C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36F5"/>
  <w15:chartTrackingRefBased/>
  <w15:docId w15:val="{B8E2980E-C07D-4BD2-8B99-C7754AB7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D407B"/>
    <w:pPr>
      <w:keepNext/>
      <w:jc w:val="center"/>
      <w:outlineLvl w:val="1"/>
    </w:pPr>
    <w:rPr>
      <w:rFonts w:ascii="Garamond" w:hAnsi="Garamond"/>
      <w:b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D407B"/>
    <w:rPr>
      <w:rFonts w:ascii="Garamond" w:eastAsia="Times New Roman" w:hAnsi="Garamond" w:cs="Times New Roman"/>
      <w:b/>
      <w:sz w:val="40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D40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cncs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ificacionesjudiciales@cnsc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ridicaconvocatorias@unilibre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Esperanza Benavides Martinez</dc:creator>
  <cp:keywords/>
  <dc:description/>
  <cp:lastModifiedBy>Maria Esperanza Benavides Martinez</cp:lastModifiedBy>
  <cp:revision>2</cp:revision>
  <dcterms:created xsi:type="dcterms:W3CDTF">2021-11-10T16:07:00Z</dcterms:created>
  <dcterms:modified xsi:type="dcterms:W3CDTF">2021-11-10T16:57:00Z</dcterms:modified>
</cp:coreProperties>
</file>