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7AD8" w:rsidRPr="0002752D" w:rsidRDefault="002E1C10" w:rsidP="00737AD8">
      <w:pPr>
        <w:pStyle w:val="Textoindependiente"/>
        <w:jc w:val="both"/>
        <w:rPr>
          <w:rFonts w:ascii="Arial" w:hAnsi="Arial" w:cs="Arial"/>
          <w:b/>
          <w:sz w:val="23"/>
          <w:szCs w:val="23"/>
        </w:rPr>
      </w:pPr>
      <w:r w:rsidRPr="0002752D">
        <w:rPr>
          <w:rFonts w:ascii="Arial" w:hAnsi="Arial" w:cs="Arial"/>
          <w:b/>
          <w:sz w:val="23"/>
          <w:szCs w:val="23"/>
        </w:rPr>
        <w:t>ACCIÓN DE TUTELA CONTRA PROVIDENCIAS JUDICIALES / Procedencia / Causales genéricas y específicas.</w:t>
      </w:r>
    </w:p>
    <w:p w:rsidR="002E1C10" w:rsidRPr="0002752D" w:rsidRDefault="002E1C10" w:rsidP="00737AD8">
      <w:pPr>
        <w:pStyle w:val="Textoindependiente"/>
        <w:jc w:val="both"/>
        <w:rPr>
          <w:rFonts w:ascii="Arial" w:hAnsi="Arial" w:cs="Arial"/>
          <w:b/>
          <w:sz w:val="23"/>
          <w:szCs w:val="23"/>
        </w:rPr>
      </w:pPr>
    </w:p>
    <w:p w:rsidR="002E1C10" w:rsidRPr="0002752D" w:rsidRDefault="002E1C10" w:rsidP="002E1C10">
      <w:pPr>
        <w:pStyle w:val="Textoindependiente"/>
        <w:jc w:val="both"/>
        <w:rPr>
          <w:rFonts w:ascii="Arial" w:hAnsi="Arial" w:cs="Arial"/>
          <w:sz w:val="23"/>
          <w:szCs w:val="23"/>
        </w:rPr>
      </w:pPr>
      <w:r w:rsidRPr="0002752D">
        <w:rPr>
          <w:rFonts w:ascii="Arial" w:hAnsi="Arial" w:cs="Arial"/>
          <w:sz w:val="23"/>
          <w:szCs w:val="23"/>
        </w:rPr>
        <w:t>Para el caso, se observa que la sanción impuesta al hoy accionante, fue resultado de las funciones jurisdiccionales atribuidas a la Superintendencia de Industria y Comercio, por manera que se está cuestionando en sede de tutela un providencia judicial, intangible para cualquier juez, incluso para el que la dictó habida cuenta de principios como el de la autonomía de la función judicial y debido proceso que informan la manera como puede promoverse la revisión de una determinación de esta naturaleza.</w:t>
      </w:r>
      <w:r w:rsidRPr="0002752D">
        <w:rPr>
          <w:rFonts w:ascii="Arial" w:hAnsi="Arial" w:cs="Arial"/>
          <w:sz w:val="23"/>
          <w:szCs w:val="23"/>
        </w:rPr>
        <w:t xml:space="preserve"> </w:t>
      </w:r>
      <w:r w:rsidRPr="0002752D">
        <w:rPr>
          <w:rFonts w:ascii="Arial" w:hAnsi="Arial" w:cs="Arial"/>
          <w:sz w:val="23"/>
          <w:szCs w:val="23"/>
        </w:rPr>
        <w:t>Con todo y en cuanto la tutela procede contra acciones u omisiones de cualquier autoridad que amenace o viole derechos fundamentales, para resolver la tensión entre el derecho a acceder al mecanismo de protección de la tutela y los derechos y principios que gobiernan la actividad judicial, la doctrina constitucional estableció las procedencia excepcional de la tutela contra providencias judiciales, cuando se acredita el cumplimiento de las causales genéricas de procedencia y al menos una de las específicas.</w:t>
      </w:r>
      <w:r w:rsidRPr="0002752D">
        <w:rPr>
          <w:rFonts w:ascii="Arial" w:hAnsi="Arial" w:cs="Arial"/>
          <w:sz w:val="23"/>
          <w:szCs w:val="23"/>
        </w:rPr>
        <w:t xml:space="preserve"> </w:t>
      </w:r>
      <w:r w:rsidRPr="0002752D">
        <w:rPr>
          <w:rFonts w:ascii="Arial" w:hAnsi="Arial" w:cs="Arial"/>
          <w:sz w:val="23"/>
          <w:szCs w:val="23"/>
        </w:rPr>
        <w:t>Las primeras, la subsidiaridad, la inmediatez, la precisión de los hechos relevantes, la trascendencia o relevancia constitucional, la que refiere que no se debe tratar de una decisión de tutela, entre otras.</w:t>
      </w:r>
      <w:r w:rsidRPr="0002752D">
        <w:rPr>
          <w:rFonts w:ascii="Arial" w:hAnsi="Arial" w:cs="Arial"/>
          <w:sz w:val="23"/>
          <w:szCs w:val="23"/>
        </w:rPr>
        <w:t xml:space="preserve"> </w:t>
      </w:r>
      <w:r w:rsidRPr="0002752D">
        <w:rPr>
          <w:rFonts w:ascii="Arial" w:hAnsi="Arial" w:cs="Arial"/>
          <w:sz w:val="23"/>
          <w:szCs w:val="23"/>
        </w:rPr>
        <w:t>Las segundas, defecto orgánico, defecto fáctico, defecto sustantivo, ausencia de motivación, exceso ritual manifiesto, etc.</w:t>
      </w:r>
    </w:p>
    <w:p w:rsidR="002E1C10" w:rsidRPr="0002752D" w:rsidRDefault="002E1C10" w:rsidP="002E1C10">
      <w:pPr>
        <w:pStyle w:val="Textoindependiente"/>
        <w:jc w:val="both"/>
        <w:rPr>
          <w:rFonts w:ascii="Arial" w:hAnsi="Arial" w:cs="Arial"/>
          <w:sz w:val="23"/>
          <w:szCs w:val="23"/>
        </w:rPr>
      </w:pPr>
    </w:p>
    <w:p w:rsidR="002E1C10" w:rsidRPr="0002752D" w:rsidRDefault="002E1C10" w:rsidP="002E1C10">
      <w:pPr>
        <w:pStyle w:val="Textoindependiente"/>
        <w:jc w:val="both"/>
        <w:rPr>
          <w:rFonts w:ascii="Arial" w:hAnsi="Arial" w:cs="Arial"/>
          <w:b/>
          <w:sz w:val="23"/>
          <w:szCs w:val="23"/>
        </w:rPr>
      </w:pPr>
      <w:r w:rsidRPr="0002752D">
        <w:rPr>
          <w:rFonts w:ascii="Arial" w:hAnsi="Arial" w:cs="Arial"/>
          <w:b/>
          <w:sz w:val="23"/>
          <w:szCs w:val="23"/>
        </w:rPr>
        <w:t>FACULTADES JURISDICCIONALES DE LA SUPERINTENDENCIA DE INDUSTRIA Y COMERCIO / Acción de protección al consumidor / Cumplimiento del requisito de subsidiariedad.</w:t>
      </w:r>
    </w:p>
    <w:p w:rsidR="002E1C10" w:rsidRPr="0002752D" w:rsidRDefault="002E1C10" w:rsidP="002E1C10">
      <w:pPr>
        <w:pStyle w:val="Textoindependiente"/>
        <w:jc w:val="both"/>
        <w:rPr>
          <w:rFonts w:ascii="Arial" w:hAnsi="Arial" w:cs="Arial"/>
          <w:sz w:val="23"/>
          <w:szCs w:val="23"/>
        </w:rPr>
      </w:pPr>
    </w:p>
    <w:p w:rsidR="002E1C10" w:rsidRPr="0002752D" w:rsidRDefault="002E1C10" w:rsidP="002E1C10">
      <w:pPr>
        <w:pStyle w:val="Textoindependiente"/>
        <w:jc w:val="both"/>
        <w:rPr>
          <w:rFonts w:ascii="Arial" w:hAnsi="Arial" w:cs="Arial"/>
          <w:sz w:val="23"/>
          <w:szCs w:val="23"/>
        </w:rPr>
      </w:pPr>
      <w:r w:rsidRPr="0002752D">
        <w:rPr>
          <w:rFonts w:ascii="Arial" w:hAnsi="Arial" w:cs="Arial"/>
          <w:sz w:val="23"/>
          <w:szCs w:val="23"/>
        </w:rPr>
        <w:t>L</w:t>
      </w:r>
      <w:r w:rsidRPr="0002752D">
        <w:rPr>
          <w:rFonts w:ascii="Arial" w:hAnsi="Arial" w:cs="Arial"/>
          <w:sz w:val="23"/>
          <w:szCs w:val="23"/>
        </w:rPr>
        <w:t>a competencia judicial para conocer y decidir la acción de protección al consumidor fue asignada a la Superintendencia de Industria y Comercio por el artículo 58 de la Ley 1480 de 2011 y se ejerce a través del proceso verbal sumario de única instancia, por manera que la decisión por medio de la cual se resolvió el conflicto y aquella que impuso sanción, en cuanto sentencia de única instancia y complemento, no eran pasibles de recurso alguno.</w:t>
      </w:r>
      <w:r w:rsidRPr="0002752D">
        <w:rPr>
          <w:rFonts w:ascii="Arial" w:hAnsi="Arial" w:cs="Arial"/>
          <w:sz w:val="23"/>
          <w:szCs w:val="23"/>
        </w:rPr>
        <w:t xml:space="preserve"> </w:t>
      </w:r>
      <w:r w:rsidRPr="0002752D">
        <w:rPr>
          <w:rFonts w:ascii="Arial" w:hAnsi="Arial" w:cs="Arial"/>
          <w:sz w:val="23"/>
          <w:szCs w:val="23"/>
        </w:rPr>
        <w:t>Bajo este panorama estaría superado el requisito general de subsidiariedad que debe imperar en la solicitud constitucional.</w:t>
      </w:r>
    </w:p>
    <w:p w:rsidR="002E1C10" w:rsidRPr="0002752D" w:rsidRDefault="002E1C10" w:rsidP="002E1C10">
      <w:pPr>
        <w:pStyle w:val="Textoindependiente"/>
        <w:jc w:val="both"/>
        <w:rPr>
          <w:rFonts w:ascii="Arial" w:hAnsi="Arial" w:cs="Arial"/>
          <w:sz w:val="23"/>
          <w:szCs w:val="23"/>
        </w:rPr>
      </w:pPr>
    </w:p>
    <w:p w:rsidR="002E1C10" w:rsidRPr="0002752D" w:rsidRDefault="002E1C10" w:rsidP="002E1C10">
      <w:pPr>
        <w:pStyle w:val="Textoindependiente"/>
        <w:jc w:val="both"/>
        <w:rPr>
          <w:rFonts w:ascii="Arial" w:hAnsi="Arial" w:cs="Arial"/>
          <w:sz w:val="23"/>
          <w:szCs w:val="23"/>
        </w:rPr>
      </w:pPr>
      <w:r w:rsidRPr="0002752D">
        <w:rPr>
          <w:rFonts w:ascii="Arial" w:hAnsi="Arial" w:cs="Arial"/>
          <w:b/>
          <w:sz w:val="23"/>
          <w:szCs w:val="23"/>
        </w:rPr>
        <w:t>ACCIÓN DE TUTELA CONTRA PROVIDENCIAS JUDICIALES / Procedencia / Causales genéricas</w:t>
      </w:r>
      <w:r w:rsidRPr="0002752D">
        <w:rPr>
          <w:rFonts w:ascii="Arial" w:hAnsi="Arial" w:cs="Arial"/>
          <w:b/>
          <w:sz w:val="23"/>
          <w:szCs w:val="23"/>
        </w:rPr>
        <w:t xml:space="preserve"> / Inmediatez / La acción de tutela debe interponerse dentro de un término razonable para la protección de los derechos invocados.</w:t>
      </w:r>
    </w:p>
    <w:p w:rsidR="002E1C10" w:rsidRPr="0002752D" w:rsidRDefault="002E1C10" w:rsidP="002E1C10">
      <w:pPr>
        <w:pStyle w:val="Textoindependiente"/>
        <w:jc w:val="both"/>
        <w:rPr>
          <w:rFonts w:ascii="Arial" w:hAnsi="Arial" w:cs="Arial"/>
          <w:sz w:val="23"/>
          <w:szCs w:val="23"/>
        </w:rPr>
      </w:pPr>
    </w:p>
    <w:p w:rsidR="002E1C10" w:rsidRPr="0002752D" w:rsidRDefault="002E1C10" w:rsidP="002E1C10">
      <w:pPr>
        <w:pStyle w:val="Textoindependiente"/>
        <w:jc w:val="both"/>
        <w:rPr>
          <w:rFonts w:ascii="Arial" w:hAnsi="Arial" w:cs="Arial"/>
          <w:sz w:val="23"/>
          <w:szCs w:val="23"/>
        </w:rPr>
      </w:pPr>
      <w:r w:rsidRPr="0002752D">
        <w:rPr>
          <w:rFonts w:ascii="Arial" w:hAnsi="Arial" w:cs="Arial"/>
          <w:sz w:val="23"/>
          <w:szCs w:val="23"/>
        </w:rPr>
        <w:t>Dentro del asunto de marras, como acertadamente lo apreció el a quo, el accionante fue requerido a través de auto de 18 de junio de 2018, para que diera cumplimiento a lo ordenado en sentencia de 26 de marzo de 2018, y ante la omisión de dicho deber, se produjo la decisión complementaria de 18 de diciembre de 2018, a través del cual se impuso la multa objeto de debate, providencia que se notificó por estado el 31 de diciembre de 2018 según obra en el expediente.</w:t>
      </w:r>
      <w:r w:rsidRPr="0002752D">
        <w:rPr>
          <w:rFonts w:ascii="Arial" w:hAnsi="Arial" w:cs="Arial"/>
          <w:sz w:val="23"/>
          <w:szCs w:val="23"/>
        </w:rPr>
        <w:t xml:space="preserve"> </w:t>
      </w:r>
      <w:r w:rsidRPr="0002752D">
        <w:rPr>
          <w:rFonts w:ascii="Arial" w:hAnsi="Arial" w:cs="Arial"/>
          <w:sz w:val="23"/>
          <w:szCs w:val="23"/>
        </w:rPr>
        <w:t>Como se observa, las decisiones cuestionadas en sede constitucional, fueron proferidas el 26 de marzo de 2018 y el 18 de diciembre de 2018 y la última se fijó en estado el 31 de diciembre de ese año, a continuación, el 19 de septiembre de 2019 se remitió oficio con aviso de cobro. Luego, el interesado tuvo conocimiento de las razones que ahora consideran vulneran sus derechos fundamentales desde el 31 de diciembre de 2018, en gracia de discusión mínimo desde el mes de septiembre de 2019.</w:t>
      </w:r>
      <w:r w:rsidRPr="0002752D">
        <w:rPr>
          <w:rFonts w:ascii="Arial" w:hAnsi="Arial" w:cs="Arial"/>
          <w:sz w:val="23"/>
          <w:szCs w:val="23"/>
        </w:rPr>
        <w:t xml:space="preserve"> </w:t>
      </w:r>
      <w:r w:rsidRPr="0002752D">
        <w:rPr>
          <w:rFonts w:ascii="Arial" w:hAnsi="Arial" w:cs="Arial"/>
          <w:sz w:val="23"/>
          <w:szCs w:val="23"/>
        </w:rPr>
        <w:t>Así las cosas, y teniendo en cuenta el aumento día a día de la multa a pagar, el esperar más de 12 meses para iniciar la acción de tutela, ciertamente, no es un término razonable, ya que la naturaleza de la acción de tutela tiene que ver con la urgencia en la protección de las garantías constitucionales, sin que ello escape al respeto de la seguridad jurídica.</w:t>
      </w:r>
      <w:r w:rsidRPr="0002752D">
        <w:rPr>
          <w:rFonts w:ascii="Arial" w:hAnsi="Arial" w:cs="Arial"/>
          <w:sz w:val="23"/>
          <w:szCs w:val="23"/>
        </w:rPr>
        <w:t xml:space="preserve"> </w:t>
      </w:r>
      <w:r w:rsidRPr="0002752D">
        <w:rPr>
          <w:rFonts w:ascii="Arial" w:hAnsi="Arial" w:cs="Arial"/>
          <w:sz w:val="23"/>
          <w:szCs w:val="23"/>
        </w:rPr>
        <w:t xml:space="preserve">Argumento que además se acompasa, para resolver la solicitud acerca de la aplicación del precedente constitucional contenido en la sentencia T-364 de 2020, pues el accionante no puede pretender </w:t>
      </w:r>
      <w:r w:rsidR="0002752D" w:rsidRPr="0002752D">
        <w:rPr>
          <w:rFonts w:ascii="Arial" w:hAnsi="Arial" w:cs="Arial"/>
          <w:sz w:val="23"/>
          <w:szCs w:val="23"/>
        </w:rPr>
        <w:t>que,</w:t>
      </w:r>
      <w:r w:rsidRPr="0002752D">
        <w:rPr>
          <w:rFonts w:ascii="Arial" w:hAnsi="Arial" w:cs="Arial"/>
          <w:sz w:val="23"/>
          <w:szCs w:val="23"/>
        </w:rPr>
        <w:t xml:space="preserve"> trascurrido el término anteriormente referido, por vía de tutela se desconozca la realización del principio de seguridad jurídica y, por ende, el de la cosa juzgada, que a su vez permiten asegurar que la decisión judicial alcance el grado de certeza material, que la hace definitiva e inmutable.</w:t>
      </w:r>
      <w:r w:rsidR="0002752D" w:rsidRPr="0002752D">
        <w:rPr>
          <w:rFonts w:ascii="Arial" w:hAnsi="Arial" w:cs="Arial"/>
          <w:sz w:val="23"/>
          <w:szCs w:val="23"/>
        </w:rPr>
        <w:t xml:space="preserve"> La Sala reafirma que en tratándose del amparo constitucional, tan pronto como se produce la vulneración o amenaza de los derechos fundamentales, o en un plazo prudencial, debe acudirse a dicho mecanismo, en procura del restablecimiento de manera perentoria, lo que no sucedió en el presente caso, y hay lugar a confirmar la decisión proferida en primera instancia, de declarar la improcedencia de la acción de tutela por el incumplimiento del requisito de inmediatez.</w:t>
      </w:r>
    </w:p>
    <w:p w:rsidR="0002752D" w:rsidRPr="0002752D" w:rsidRDefault="0002752D" w:rsidP="002E1C10">
      <w:pPr>
        <w:pStyle w:val="Textoindependiente"/>
        <w:jc w:val="both"/>
        <w:rPr>
          <w:rFonts w:ascii="Arial" w:hAnsi="Arial" w:cs="Arial"/>
          <w:sz w:val="23"/>
          <w:szCs w:val="23"/>
        </w:rPr>
      </w:pPr>
    </w:p>
    <w:p w:rsidR="0002752D" w:rsidRPr="0002752D" w:rsidRDefault="0002752D" w:rsidP="0002752D">
      <w:pPr>
        <w:jc w:val="both"/>
        <w:rPr>
          <w:rFonts w:ascii="Arial" w:hAnsi="Arial" w:cs="Arial"/>
          <w:color w:val="000000"/>
          <w:sz w:val="23"/>
          <w:szCs w:val="23"/>
        </w:rPr>
      </w:pPr>
      <w:r w:rsidRPr="0002752D">
        <w:rPr>
          <w:rFonts w:ascii="Arial" w:hAnsi="Arial" w:cs="Arial"/>
          <w:b/>
          <w:color w:val="000000"/>
          <w:sz w:val="23"/>
          <w:szCs w:val="23"/>
        </w:rPr>
        <w:t>NOTA DE RELATORÍA:</w:t>
      </w:r>
      <w:r w:rsidRPr="0002752D">
        <w:rPr>
          <w:rFonts w:ascii="Arial" w:hAnsi="Arial" w:cs="Arial"/>
          <w:color w:val="000000"/>
          <w:sz w:val="23"/>
          <w:szCs w:val="23"/>
        </w:rPr>
        <w:t xml:space="preserve"> El documento que se presenta al público ha sido modificado para incluir los anteriores descriptores de la providencia, más no para modificar su contenido. Por lo anterior, el código de seguridad del mismo no corresponde al de la providencia original. Para validar la integridad del documento los interesados pueden consultarlo a través de la plataforma SAMAI.</w:t>
      </w:r>
      <w:bookmarkStart w:id="0" w:name="_GoBack"/>
      <w:bookmarkEnd w:id="0"/>
    </w:p>
    <w:p w:rsidR="0002752D" w:rsidRPr="0002752D" w:rsidRDefault="0002752D" w:rsidP="002E1C10">
      <w:pPr>
        <w:pStyle w:val="Textoindependiente"/>
        <w:jc w:val="both"/>
        <w:rPr>
          <w:rFonts w:ascii="Arial" w:hAnsi="Arial" w:cs="Arial"/>
          <w:sz w:val="23"/>
          <w:szCs w:val="23"/>
        </w:rPr>
      </w:pPr>
    </w:p>
    <w:p w:rsidR="00737AD8" w:rsidRDefault="00737AD8">
      <w:pPr>
        <w:pStyle w:val="Textoindependiente"/>
        <w:ind w:left="3955"/>
        <w:rPr>
          <w:rFonts w:ascii="Times New Roman"/>
          <w:sz w:val="20"/>
        </w:rPr>
      </w:pPr>
    </w:p>
    <w:p w:rsidR="00867C4B" w:rsidRDefault="0094704C">
      <w:pPr>
        <w:pStyle w:val="Textoindependiente"/>
        <w:ind w:left="3955"/>
        <w:rPr>
          <w:rFonts w:ascii="Times New Roman"/>
          <w:sz w:val="20"/>
        </w:rPr>
      </w:pPr>
      <w:r>
        <w:rPr>
          <w:rFonts w:ascii="Times New Roman"/>
          <w:noProof/>
          <w:sz w:val="20"/>
        </w:rPr>
        <w:drawing>
          <wp:inline distT="0" distB="0" distL="0" distR="0">
            <wp:extent cx="713104" cy="792479"/>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713104" cy="792479"/>
                    </a:xfrm>
                    <a:prstGeom prst="rect">
                      <a:avLst/>
                    </a:prstGeom>
                  </pic:spPr>
                </pic:pic>
              </a:graphicData>
            </a:graphic>
          </wp:inline>
        </w:drawing>
      </w:r>
    </w:p>
    <w:p w:rsidR="00867C4B" w:rsidRDefault="00867C4B">
      <w:pPr>
        <w:pStyle w:val="Textoindependiente"/>
        <w:spacing w:before="6"/>
        <w:rPr>
          <w:rFonts w:ascii="Times New Roman"/>
          <w:sz w:val="6"/>
        </w:rPr>
      </w:pPr>
    </w:p>
    <w:p w:rsidR="00867C4B" w:rsidRDefault="0094704C">
      <w:pPr>
        <w:pStyle w:val="Ttulo1"/>
        <w:spacing w:before="93"/>
        <w:ind w:right="2183"/>
      </w:pPr>
      <w:r>
        <w:t>TRIBUNAL ADMINISTRATIVO DE BOYACÁ</w:t>
      </w:r>
      <w:r>
        <w:rPr>
          <w:spacing w:val="-65"/>
        </w:rPr>
        <w:t xml:space="preserve"> </w:t>
      </w:r>
      <w:r>
        <w:t>SALA</w:t>
      </w:r>
      <w:r>
        <w:rPr>
          <w:spacing w:val="-7"/>
        </w:rPr>
        <w:t xml:space="preserve"> </w:t>
      </w:r>
      <w:r>
        <w:t>DE DECISIÓN No. 4</w:t>
      </w:r>
    </w:p>
    <w:p w:rsidR="00867C4B" w:rsidRDefault="0094704C">
      <w:pPr>
        <w:ind w:left="258" w:right="321"/>
        <w:jc w:val="center"/>
        <w:rPr>
          <w:rFonts w:ascii="Arial" w:hAnsi="Arial"/>
          <w:b/>
          <w:sz w:val="24"/>
        </w:rPr>
      </w:pPr>
      <w:r>
        <w:rPr>
          <w:rFonts w:ascii="Arial" w:hAnsi="Arial"/>
          <w:b/>
          <w:spacing w:val="-12"/>
          <w:sz w:val="24"/>
        </w:rPr>
        <w:t>MAGISTRADO</w:t>
      </w:r>
      <w:r>
        <w:rPr>
          <w:rFonts w:ascii="Arial" w:hAnsi="Arial"/>
          <w:b/>
          <w:spacing w:val="-23"/>
          <w:sz w:val="24"/>
        </w:rPr>
        <w:t xml:space="preserve"> </w:t>
      </w:r>
      <w:r>
        <w:rPr>
          <w:rFonts w:ascii="Arial" w:hAnsi="Arial"/>
          <w:b/>
          <w:spacing w:val="-11"/>
          <w:sz w:val="24"/>
        </w:rPr>
        <w:t>PONENTE:</w:t>
      </w:r>
      <w:r>
        <w:rPr>
          <w:rFonts w:ascii="Arial" w:hAnsi="Arial"/>
          <w:b/>
          <w:spacing w:val="-21"/>
          <w:sz w:val="24"/>
        </w:rPr>
        <w:t xml:space="preserve"> </w:t>
      </w:r>
      <w:r>
        <w:rPr>
          <w:rFonts w:ascii="Arial" w:hAnsi="Arial"/>
          <w:b/>
          <w:spacing w:val="-11"/>
          <w:sz w:val="24"/>
        </w:rPr>
        <w:t>DAYÁN</w:t>
      </w:r>
      <w:r>
        <w:rPr>
          <w:rFonts w:ascii="Arial" w:hAnsi="Arial"/>
          <w:b/>
          <w:spacing w:val="-20"/>
          <w:sz w:val="24"/>
        </w:rPr>
        <w:t xml:space="preserve"> </w:t>
      </w:r>
      <w:r>
        <w:rPr>
          <w:rFonts w:ascii="Arial" w:hAnsi="Arial"/>
          <w:b/>
          <w:spacing w:val="-11"/>
          <w:sz w:val="24"/>
        </w:rPr>
        <w:t>ALBERTO</w:t>
      </w:r>
      <w:r>
        <w:rPr>
          <w:rFonts w:ascii="Arial" w:hAnsi="Arial"/>
          <w:b/>
          <w:spacing w:val="-22"/>
          <w:sz w:val="24"/>
        </w:rPr>
        <w:t xml:space="preserve"> </w:t>
      </w:r>
      <w:r>
        <w:rPr>
          <w:rFonts w:ascii="Arial" w:hAnsi="Arial"/>
          <w:b/>
          <w:spacing w:val="-11"/>
          <w:sz w:val="24"/>
        </w:rPr>
        <w:t>BLANCO</w:t>
      </w:r>
      <w:r>
        <w:rPr>
          <w:rFonts w:ascii="Arial" w:hAnsi="Arial"/>
          <w:b/>
          <w:spacing w:val="-23"/>
          <w:sz w:val="24"/>
        </w:rPr>
        <w:t xml:space="preserve"> </w:t>
      </w:r>
      <w:r>
        <w:rPr>
          <w:rFonts w:ascii="Arial" w:hAnsi="Arial"/>
          <w:b/>
          <w:spacing w:val="-11"/>
          <w:sz w:val="24"/>
        </w:rPr>
        <w:t>LEGUÍZAMO</w:t>
      </w:r>
    </w:p>
    <w:p w:rsidR="00867C4B" w:rsidRDefault="00867C4B">
      <w:pPr>
        <w:pStyle w:val="Textoindependiente"/>
        <w:rPr>
          <w:rFonts w:ascii="Arial"/>
          <w:b/>
          <w:sz w:val="16"/>
        </w:rPr>
      </w:pPr>
    </w:p>
    <w:p w:rsidR="00867C4B" w:rsidRDefault="0094704C">
      <w:pPr>
        <w:pStyle w:val="Textoindependiente"/>
        <w:spacing w:before="92"/>
        <w:ind w:left="265"/>
      </w:pPr>
      <w:r>
        <w:t>Tunja,</w:t>
      </w:r>
      <w:r>
        <w:rPr>
          <w:spacing w:val="-1"/>
        </w:rPr>
        <w:t xml:space="preserve"> </w:t>
      </w:r>
      <w:r>
        <w:t>veintiuno</w:t>
      </w:r>
      <w:r>
        <w:rPr>
          <w:spacing w:val="-2"/>
        </w:rPr>
        <w:t xml:space="preserve"> </w:t>
      </w:r>
      <w:r>
        <w:t>(21)</w:t>
      </w:r>
      <w:r>
        <w:rPr>
          <w:spacing w:val="-2"/>
        </w:rPr>
        <w:t xml:space="preserve"> </w:t>
      </w:r>
      <w:r>
        <w:t>de</w:t>
      </w:r>
      <w:r>
        <w:rPr>
          <w:spacing w:val="-2"/>
        </w:rPr>
        <w:t xml:space="preserve"> </w:t>
      </w:r>
      <w:r>
        <w:t>septiembre</w:t>
      </w:r>
      <w:r>
        <w:rPr>
          <w:spacing w:val="-2"/>
        </w:rPr>
        <w:t xml:space="preserve"> </w:t>
      </w:r>
      <w:r>
        <w:t>de</w:t>
      </w:r>
      <w:r>
        <w:rPr>
          <w:spacing w:val="-2"/>
        </w:rPr>
        <w:t xml:space="preserve"> </w:t>
      </w:r>
      <w:r>
        <w:t>dos</w:t>
      </w:r>
      <w:r>
        <w:rPr>
          <w:spacing w:val="-4"/>
        </w:rPr>
        <w:t xml:space="preserve"> </w:t>
      </w:r>
      <w:r>
        <w:t>mil</w:t>
      </w:r>
      <w:r>
        <w:rPr>
          <w:spacing w:val="-3"/>
        </w:rPr>
        <w:t xml:space="preserve"> </w:t>
      </w:r>
      <w:r>
        <w:t>veintiuno</w:t>
      </w:r>
      <w:r>
        <w:rPr>
          <w:spacing w:val="-1"/>
        </w:rPr>
        <w:t xml:space="preserve"> </w:t>
      </w:r>
      <w:r>
        <w:t>(2021)</w:t>
      </w:r>
    </w:p>
    <w:p w:rsidR="00867C4B" w:rsidRDefault="00867C4B">
      <w:pPr>
        <w:pStyle w:val="Textoindependiente"/>
        <w:spacing w:before="3"/>
        <w:rPr>
          <w:sz w:val="31"/>
        </w:rPr>
      </w:pPr>
    </w:p>
    <w:p w:rsidR="00867C4B" w:rsidRDefault="0094704C">
      <w:pPr>
        <w:pStyle w:val="Textoindependiente"/>
        <w:ind w:left="265"/>
      </w:pPr>
      <w:r>
        <w:t>Radicación:</w:t>
      </w:r>
      <w:r>
        <w:rPr>
          <w:spacing w:val="-10"/>
        </w:rPr>
        <w:t xml:space="preserve"> </w:t>
      </w:r>
      <w:r>
        <w:t>15238-33-33-003-2021-00101-01</w:t>
      </w:r>
    </w:p>
    <w:p w:rsidR="00867C4B" w:rsidRDefault="0094704C">
      <w:pPr>
        <w:pStyle w:val="Textoindependiente"/>
        <w:spacing w:before="41"/>
        <w:ind w:left="265"/>
      </w:pPr>
      <w:r>
        <w:t>Demandante:</w:t>
      </w:r>
      <w:r>
        <w:rPr>
          <w:spacing w:val="-3"/>
        </w:rPr>
        <w:t xml:space="preserve"> </w:t>
      </w:r>
      <w:r>
        <w:t>José</w:t>
      </w:r>
      <w:r>
        <w:rPr>
          <w:spacing w:val="-1"/>
        </w:rPr>
        <w:t xml:space="preserve"> </w:t>
      </w:r>
      <w:proofErr w:type="spellStart"/>
      <w:r>
        <w:t>Bertulfo</w:t>
      </w:r>
      <w:proofErr w:type="spellEnd"/>
      <w:r>
        <w:rPr>
          <w:spacing w:val="-3"/>
        </w:rPr>
        <w:t xml:space="preserve"> </w:t>
      </w:r>
      <w:proofErr w:type="spellStart"/>
      <w:r>
        <w:t>Ciendua</w:t>
      </w:r>
      <w:proofErr w:type="spellEnd"/>
      <w:r>
        <w:rPr>
          <w:spacing w:val="-3"/>
        </w:rPr>
        <w:t xml:space="preserve"> </w:t>
      </w:r>
      <w:r>
        <w:t>Cruz</w:t>
      </w:r>
    </w:p>
    <w:p w:rsidR="00867C4B" w:rsidRDefault="0094704C">
      <w:pPr>
        <w:pStyle w:val="Textoindependiente"/>
        <w:spacing w:before="41" w:line="276" w:lineRule="auto"/>
        <w:ind w:left="265" w:right="2305"/>
      </w:pPr>
      <w:r>
        <w:t>Demandado:</w:t>
      </w:r>
      <w:r>
        <w:rPr>
          <w:spacing w:val="-5"/>
        </w:rPr>
        <w:t xml:space="preserve"> </w:t>
      </w:r>
      <w:r>
        <w:t>Superintendencia</w:t>
      </w:r>
      <w:r>
        <w:rPr>
          <w:spacing w:val="-5"/>
        </w:rPr>
        <w:t xml:space="preserve"> </w:t>
      </w:r>
      <w:r>
        <w:t>de Industria</w:t>
      </w:r>
      <w:r>
        <w:rPr>
          <w:spacing w:val="-5"/>
        </w:rPr>
        <w:t xml:space="preserve"> </w:t>
      </w:r>
      <w:r>
        <w:t>y</w:t>
      </w:r>
      <w:r>
        <w:rPr>
          <w:spacing w:val="-6"/>
        </w:rPr>
        <w:t xml:space="preserve"> </w:t>
      </w:r>
      <w:r>
        <w:t>Comercio</w:t>
      </w:r>
      <w:r>
        <w:rPr>
          <w:spacing w:val="-64"/>
        </w:rPr>
        <w:t xml:space="preserve"> </w:t>
      </w:r>
      <w:r>
        <w:t>Acción de</w:t>
      </w:r>
      <w:r>
        <w:rPr>
          <w:spacing w:val="-2"/>
        </w:rPr>
        <w:t xml:space="preserve"> </w:t>
      </w:r>
      <w:r>
        <w:t>Tutela- Impugnación</w:t>
      </w:r>
    </w:p>
    <w:p w:rsidR="00867C4B" w:rsidRDefault="0094704C">
      <w:pPr>
        <w:pStyle w:val="Textoindependiente"/>
        <w:tabs>
          <w:tab w:val="left" w:pos="7577"/>
          <w:tab w:val="left" w:pos="8177"/>
        </w:tabs>
        <w:spacing w:before="2"/>
        <w:ind w:left="265" w:right="195"/>
      </w:pPr>
      <w:r>
        <w:t>Tema:</w:t>
      </w:r>
      <w:r>
        <w:rPr>
          <w:spacing w:val="131"/>
        </w:rPr>
        <w:t xml:space="preserve"> </w:t>
      </w:r>
      <w:r>
        <w:t>Sentencia</w:t>
      </w:r>
      <w:r>
        <w:rPr>
          <w:spacing w:val="129"/>
        </w:rPr>
        <w:t xml:space="preserve"> </w:t>
      </w:r>
      <w:r>
        <w:t>de</w:t>
      </w:r>
      <w:r>
        <w:rPr>
          <w:spacing w:val="130"/>
        </w:rPr>
        <w:t xml:space="preserve"> </w:t>
      </w:r>
      <w:r>
        <w:t>segunda</w:t>
      </w:r>
      <w:r>
        <w:rPr>
          <w:spacing w:val="131"/>
        </w:rPr>
        <w:t xml:space="preserve"> </w:t>
      </w:r>
      <w:r>
        <w:t>instancia-</w:t>
      </w:r>
      <w:r>
        <w:rPr>
          <w:spacing w:val="129"/>
        </w:rPr>
        <w:t xml:space="preserve"> </w:t>
      </w:r>
      <w:r>
        <w:t>confirma</w:t>
      </w:r>
      <w:r>
        <w:rPr>
          <w:spacing w:val="131"/>
        </w:rPr>
        <w:t xml:space="preserve"> </w:t>
      </w:r>
      <w:r>
        <w:t>sentencia</w:t>
      </w:r>
      <w:r>
        <w:tab/>
        <w:t>que</w:t>
      </w:r>
      <w:r>
        <w:tab/>
      </w:r>
      <w:r>
        <w:rPr>
          <w:spacing w:val="-1"/>
        </w:rPr>
        <w:t>declara</w:t>
      </w:r>
      <w:r>
        <w:rPr>
          <w:spacing w:val="-64"/>
        </w:rPr>
        <w:t xml:space="preserve"> </w:t>
      </w:r>
      <w:r>
        <w:t>improcedencia</w:t>
      </w:r>
      <w:r>
        <w:rPr>
          <w:spacing w:val="-1"/>
        </w:rPr>
        <w:t xml:space="preserve"> </w:t>
      </w:r>
      <w:r>
        <w:t>de la</w:t>
      </w:r>
      <w:r>
        <w:rPr>
          <w:spacing w:val="-2"/>
        </w:rPr>
        <w:t xml:space="preserve"> </w:t>
      </w:r>
      <w:r>
        <w:t>acción</w:t>
      </w:r>
    </w:p>
    <w:p w:rsidR="00867C4B" w:rsidRDefault="00867C4B">
      <w:pPr>
        <w:pStyle w:val="Textoindependiente"/>
        <w:spacing w:before="6"/>
        <w:rPr>
          <w:sz w:val="27"/>
        </w:rPr>
      </w:pPr>
    </w:p>
    <w:p w:rsidR="00867C4B" w:rsidRDefault="0094704C">
      <w:pPr>
        <w:pStyle w:val="Textoindependiente"/>
        <w:spacing w:line="273" w:lineRule="auto"/>
        <w:ind w:left="265" w:right="336"/>
        <w:jc w:val="both"/>
      </w:pPr>
      <w:r>
        <w:t>La</w:t>
      </w:r>
      <w:r>
        <w:rPr>
          <w:spacing w:val="-4"/>
        </w:rPr>
        <w:t xml:space="preserve"> </w:t>
      </w:r>
      <w:r>
        <w:t>Sala</w:t>
      </w:r>
      <w:r>
        <w:rPr>
          <w:spacing w:val="-3"/>
        </w:rPr>
        <w:t xml:space="preserve"> </w:t>
      </w:r>
      <w:r>
        <w:t>decide</w:t>
      </w:r>
      <w:r>
        <w:rPr>
          <w:spacing w:val="-3"/>
        </w:rPr>
        <w:t xml:space="preserve"> </w:t>
      </w:r>
      <w:r>
        <w:t>la</w:t>
      </w:r>
      <w:r>
        <w:rPr>
          <w:spacing w:val="-4"/>
        </w:rPr>
        <w:t xml:space="preserve"> </w:t>
      </w:r>
      <w:r>
        <w:t>impugnación</w:t>
      </w:r>
      <w:r>
        <w:rPr>
          <w:spacing w:val="-1"/>
        </w:rPr>
        <w:t xml:space="preserve"> </w:t>
      </w:r>
      <w:r>
        <w:t>interpuesta</w:t>
      </w:r>
      <w:r>
        <w:rPr>
          <w:spacing w:val="-4"/>
        </w:rPr>
        <w:t xml:space="preserve"> </w:t>
      </w:r>
      <w:r>
        <w:t>por</w:t>
      </w:r>
      <w:r>
        <w:rPr>
          <w:spacing w:val="-3"/>
        </w:rPr>
        <w:t xml:space="preserve"> </w:t>
      </w:r>
      <w:r>
        <w:t>el</w:t>
      </w:r>
      <w:r>
        <w:rPr>
          <w:spacing w:val="-5"/>
        </w:rPr>
        <w:t xml:space="preserve"> </w:t>
      </w:r>
      <w:r>
        <w:t>accionante,</w:t>
      </w:r>
      <w:r>
        <w:rPr>
          <w:spacing w:val="-2"/>
        </w:rPr>
        <w:t xml:space="preserve"> </w:t>
      </w:r>
      <w:r>
        <w:t>contra</w:t>
      </w:r>
      <w:r>
        <w:rPr>
          <w:spacing w:val="-6"/>
        </w:rPr>
        <w:t xml:space="preserve"> </w:t>
      </w:r>
      <w:r>
        <w:t>la</w:t>
      </w:r>
      <w:r>
        <w:rPr>
          <w:spacing w:val="-2"/>
        </w:rPr>
        <w:t xml:space="preserve"> </w:t>
      </w:r>
      <w:r>
        <w:t>s</w:t>
      </w:r>
      <w:r>
        <w:t>entencia</w:t>
      </w:r>
      <w:r>
        <w:rPr>
          <w:spacing w:val="-64"/>
        </w:rPr>
        <w:t xml:space="preserve"> </w:t>
      </w:r>
      <w:r>
        <w:t>proferida</w:t>
      </w:r>
      <w:r>
        <w:rPr>
          <w:spacing w:val="1"/>
        </w:rPr>
        <w:t xml:space="preserve"> </w:t>
      </w:r>
      <w:r>
        <w:t>el</w:t>
      </w:r>
      <w:r>
        <w:rPr>
          <w:spacing w:val="1"/>
        </w:rPr>
        <w:t xml:space="preserve"> </w:t>
      </w:r>
      <w:r>
        <w:t>13</w:t>
      </w:r>
      <w:r>
        <w:rPr>
          <w:spacing w:val="1"/>
        </w:rPr>
        <w:t xml:space="preserve"> </w:t>
      </w:r>
      <w:r>
        <w:t>de</w:t>
      </w:r>
      <w:r>
        <w:rPr>
          <w:spacing w:val="1"/>
        </w:rPr>
        <w:t xml:space="preserve"> </w:t>
      </w:r>
      <w:r>
        <w:t>agosto</w:t>
      </w:r>
      <w:r>
        <w:rPr>
          <w:spacing w:val="1"/>
        </w:rPr>
        <w:t xml:space="preserve"> </w:t>
      </w:r>
      <w:r>
        <w:t>de</w:t>
      </w:r>
      <w:r>
        <w:rPr>
          <w:spacing w:val="1"/>
        </w:rPr>
        <w:t xml:space="preserve"> </w:t>
      </w:r>
      <w:r>
        <w:t>2021</w:t>
      </w:r>
      <w:r>
        <w:rPr>
          <w:position w:val="8"/>
          <w:sz w:val="16"/>
        </w:rPr>
        <w:t>1</w:t>
      </w:r>
      <w:r>
        <w:rPr>
          <w:spacing w:val="1"/>
          <w:position w:val="8"/>
          <w:sz w:val="16"/>
        </w:rPr>
        <w:t xml:space="preserve"> </w:t>
      </w:r>
      <w:r>
        <w:t>mediante</w:t>
      </w:r>
      <w:r>
        <w:rPr>
          <w:spacing w:val="1"/>
        </w:rPr>
        <w:t xml:space="preserve"> </w:t>
      </w:r>
      <w:r>
        <w:t>la</w:t>
      </w:r>
      <w:r>
        <w:rPr>
          <w:spacing w:val="1"/>
        </w:rPr>
        <w:t xml:space="preserve"> </w:t>
      </w:r>
      <w:r>
        <w:t>cual</w:t>
      </w:r>
      <w:r>
        <w:rPr>
          <w:spacing w:val="1"/>
        </w:rPr>
        <w:t xml:space="preserve"> </w:t>
      </w:r>
      <w:r>
        <w:t>el</w:t>
      </w:r>
      <w:r>
        <w:rPr>
          <w:spacing w:val="1"/>
        </w:rPr>
        <w:t xml:space="preserve"> </w:t>
      </w:r>
      <w:r>
        <w:t>Juzgado</w:t>
      </w:r>
      <w:r>
        <w:rPr>
          <w:spacing w:val="1"/>
        </w:rPr>
        <w:t xml:space="preserve"> </w:t>
      </w:r>
      <w:r>
        <w:t>Tercero</w:t>
      </w:r>
      <w:r>
        <w:rPr>
          <w:spacing w:val="1"/>
        </w:rPr>
        <w:t xml:space="preserve"> </w:t>
      </w:r>
      <w:r>
        <w:t>Administrativo Oral del Circuito de Duitama, declaró la improcedencia de la</w:t>
      </w:r>
      <w:r>
        <w:rPr>
          <w:spacing w:val="1"/>
        </w:rPr>
        <w:t xml:space="preserve"> </w:t>
      </w:r>
      <w:r>
        <w:t>acción</w:t>
      </w:r>
      <w:r>
        <w:rPr>
          <w:spacing w:val="-2"/>
        </w:rPr>
        <w:t xml:space="preserve"> </w:t>
      </w:r>
      <w:r>
        <w:t>de tutela</w:t>
      </w:r>
      <w:r>
        <w:rPr>
          <w:spacing w:val="-2"/>
        </w:rPr>
        <w:t xml:space="preserve"> </w:t>
      </w:r>
      <w:r>
        <w:t>presentada</w:t>
      </w:r>
      <w:proofErr w:type="gramStart"/>
      <w:r>
        <w:t>.</w:t>
      </w:r>
      <w:r>
        <w:rPr>
          <w:spacing w:val="58"/>
        </w:rPr>
        <w:t xml:space="preserve"> </w:t>
      </w:r>
      <w:r>
        <w:t>.</w:t>
      </w:r>
      <w:proofErr w:type="gramEnd"/>
    </w:p>
    <w:p w:rsidR="00867C4B" w:rsidRDefault="00867C4B">
      <w:pPr>
        <w:pStyle w:val="Textoindependiente"/>
        <w:spacing w:before="1"/>
        <w:rPr>
          <w:sz w:val="28"/>
        </w:rPr>
      </w:pPr>
    </w:p>
    <w:p w:rsidR="00867C4B" w:rsidRDefault="0094704C">
      <w:pPr>
        <w:pStyle w:val="Ttulo1"/>
        <w:numPr>
          <w:ilvl w:val="0"/>
          <w:numId w:val="2"/>
        </w:numPr>
        <w:tabs>
          <w:tab w:val="left" w:pos="4100"/>
          <w:tab w:val="left" w:pos="4101"/>
        </w:tabs>
        <w:jc w:val="left"/>
      </w:pPr>
      <w:r>
        <w:t>ANTECEDENTES</w:t>
      </w:r>
    </w:p>
    <w:p w:rsidR="00867C4B" w:rsidRDefault="00867C4B">
      <w:pPr>
        <w:pStyle w:val="Textoindependiente"/>
        <w:spacing w:before="10"/>
        <w:rPr>
          <w:rFonts w:ascii="Arial"/>
          <w:b/>
          <w:sz w:val="30"/>
        </w:rPr>
      </w:pPr>
    </w:p>
    <w:p w:rsidR="00867C4B" w:rsidRDefault="0094704C">
      <w:pPr>
        <w:pStyle w:val="Prrafodelista"/>
        <w:numPr>
          <w:ilvl w:val="1"/>
          <w:numId w:val="2"/>
        </w:numPr>
        <w:tabs>
          <w:tab w:val="left" w:pos="4157"/>
        </w:tabs>
        <w:ind w:hanging="361"/>
        <w:jc w:val="left"/>
        <w:rPr>
          <w:sz w:val="24"/>
        </w:rPr>
      </w:pPr>
      <w:r>
        <w:rPr>
          <w:b/>
          <w:sz w:val="24"/>
        </w:rPr>
        <w:t>La</w:t>
      </w:r>
      <w:r>
        <w:rPr>
          <w:b/>
          <w:spacing w:val="-1"/>
          <w:sz w:val="24"/>
        </w:rPr>
        <w:t xml:space="preserve"> </w:t>
      </w:r>
      <w:r>
        <w:rPr>
          <w:b/>
          <w:sz w:val="24"/>
        </w:rPr>
        <w:t>demanda</w:t>
      </w:r>
      <w:r>
        <w:rPr>
          <w:rFonts w:ascii="Arial MT"/>
          <w:position w:val="8"/>
          <w:sz w:val="16"/>
        </w:rPr>
        <w:t>2</w:t>
      </w:r>
    </w:p>
    <w:p w:rsidR="00867C4B" w:rsidRDefault="00867C4B">
      <w:pPr>
        <w:pStyle w:val="Textoindependiente"/>
        <w:spacing w:before="2"/>
        <w:rPr>
          <w:sz w:val="31"/>
        </w:rPr>
      </w:pPr>
    </w:p>
    <w:p w:rsidR="00867C4B" w:rsidRDefault="0094704C">
      <w:pPr>
        <w:pStyle w:val="Ttulo1"/>
        <w:numPr>
          <w:ilvl w:val="1"/>
          <w:numId w:val="1"/>
        </w:numPr>
        <w:tabs>
          <w:tab w:val="left" w:pos="1345"/>
          <w:tab w:val="left" w:pos="1346"/>
        </w:tabs>
        <w:ind w:hanging="721"/>
      </w:pPr>
      <w:r>
        <w:t>Las</w:t>
      </w:r>
      <w:r>
        <w:rPr>
          <w:spacing w:val="-1"/>
        </w:rPr>
        <w:t xml:space="preserve"> </w:t>
      </w:r>
      <w:r>
        <w:t>pretensiones</w:t>
      </w:r>
    </w:p>
    <w:p w:rsidR="00867C4B" w:rsidRDefault="00867C4B">
      <w:pPr>
        <w:pStyle w:val="Textoindependiente"/>
        <w:spacing w:before="3"/>
        <w:rPr>
          <w:rFonts w:ascii="Arial"/>
          <w:b/>
          <w:sz w:val="31"/>
        </w:rPr>
      </w:pPr>
    </w:p>
    <w:p w:rsidR="00867C4B" w:rsidRDefault="0094704C">
      <w:pPr>
        <w:pStyle w:val="Textoindependiente"/>
        <w:spacing w:before="1" w:line="276" w:lineRule="auto"/>
        <w:ind w:left="265" w:right="335"/>
        <w:jc w:val="both"/>
      </w:pPr>
      <w:r>
        <w:t xml:space="preserve">El señor José </w:t>
      </w:r>
      <w:proofErr w:type="spellStart"/>
      <w:r>
        <w:t>Bertulfo</w:t>
      </w:r>
      <w:proofErr w:type="spellEnd"/>
      <w:r>
        <w:t xml:space="preserve"> </w:t>
      </w:r>
      <w:proofErr w:type="spellStart"/>
      <w:r>
        <w:t>Ciendua</w:t>
      </w:r>
      <w:proofErr w:type="spellEnd"/>
      <w:r>
        <w:t xml:space="preserve"> Cruz invocó la protección de sus derechos</w:t>
      </w:r>
      <w:r>
        <w:rPr>
          <w:spacing w:val="1"/>
        </w:rPr>
        <w:t xml:space="preserve"> </w:t>
      </w:r>
      <w:r>
        <w:t>fundamentales</w:t>
      </w:r>
      <w:r>
        <w:rPr>
          <w:spacing w:val="-8"/>
        </w:rPr>
        <w:t xml:space="preserve"> </w:t>
      </w:r>
      <w:r>
        <w:t>al</w:t>
      </w:r>
      <w:r>
        <w:rPr>
          <w:spacing w:val="-12"/>
        </w:rPr>
        <w:t xml:space="preserve"> </w:t>
      </w:r>
      <w:r>
        <w:t>debido</w:t>
      </w:r>
      <w:r>
        <w:rPr>
          <w:spacing w:val="-8"/>
        </w:rPr>
        <w:t xml:space="preserve"> </w:t>
      </w:r>
      <w:r>
        <w:t>proceso,</w:t>
      </w:r>
      <w:r>
        <w:rPr>
          <w:spacing w:val="-11"/>
        </w:rPr>
        <w:t xml:space="preserve"> </w:t>
      </w:r>
      <w:r>
        <w:t>al</w:t>
      </w:r>
      <w:r>
        <w:rPr>
          <w:spacing w:val="-10"/>
        </w:rPr>
        <w:t xml:space="preserve"> </w:t>
      </w:r>
      <w:r>
        <w:t>acceso</w:t>
      </w:r>
      <w:r>
        <w:rPr>
          <w:spacing w:val="-8"/>
        </w:rPr>
        <w:t xml:space="preserve"> </w:t>
      </w:r>
      <w:r>
        <w:t>a</w:t>
      </w:r>
      <w:r>
        <w:rPr>
          <w:spacing w:val="-8"/>
        </w:rPr>
        <w:t xml:space="preserve"> </w:t>
      </w:r>
      <w:r>
        <w:t>la</w:t>
      </w:r>
      <w:r>
        <w:rPr>
          <w:spacing w:val="-8"/>
        </w:rPr>
        <w:t xml:space="preserve"> </w:t>
      </w:r>
      <w:r>
        <w:t>administración</w:t>
      </w:r>
      <w:r>
        <w:rPr>
          <w:spacing w:val="-10"/>
        </w:rPr>
        <w:t xml:space="preserve"> </w:t>
      </w:r>
      <w:r>
        <w:t>de</w:t>
      </w:r>
      <w:r>
        <w:rPr>
          <w:spacing w:val="-9"/>
        </w:rPr>
        <w:t xml:space="preserve"> </w:t>
      </w:r>
      <w:r>
        <w:t>justicia</w:t>
      </w:r>
      <w:r>
        <w:rPr>
          <w:spacing w:val="-9"/>
        </w:rPr>
        <w:t xml:space="preserve"> </w:t>
      </w:r>
      <w:r>
        <w:t>pronta</w:t>
      </w:r>
      <w:r>
        <w:rPr>
          <w:spacing w:val="-64"/>
        </w:rPr>
        <w:t xml:space="preserve"> </w:t>
      </w:r>
      <w:r>
        <w:t>y</w:t>
      </w:r>
      <w:r>
        <w:rPr>
          <w:spacing w:val="-9"/>
        </w:rPr>
        <w:t xml:space="preserve"> </w:t>
      </w:r>
      <w:r>
        <w:t>eficaz,</w:t>
      </w:r>
      <w:r>
        <w:rPr>
          <w:spacing w:val="-7"/>
        </w:rPr>
        <w:t xml:space="preserve"> </w:t>
      </w:r>
      <w:r>
        <w:t>al</w:t>
      </w:r>
      <w:r>
        <w:rPr>
          <w:spacing w:val="-7"/>
        </w:rPr>
        <w:t xml:space="preserve"> </w:t>
      </w:r>
      <w:r>
        <w:t>deber</w:t>
      </w:r>
      <w:r>
        <w:rPr>
          <w:spacing w:val="-7"/>
        </w:rPr>
        <w:t xml:space="preserve"> </w:t>
      </w:r>
      <w:r>
        <w:t>de</w:t>
      </w:r>
      <w:r>
        <w:rPr>
          <w:spacing w:val="-6"/>
        </w:rPr>
        <w:t xml:space="preserve"> </w:t>
      </w:r>
      <w:r>
        <w:t>las</w:t>
      </w:r>
      <w:r>
        <w:rPr>
          <w:spacing w:val="-7"/>
        </w:rPr>
        <w:t xml:space="preserve"> </w:t>
      </w:r>
      <w:r>
        <w:t>autoridades</w:t>
      </w:r>
      <w:r>
        <w:rPr>
          <w:spacing w:val="-7"/>
        </w:rPr>
        <w:t xml:space="preserve"> </w:t>
      </w:r>
      <w:r>
        <w:t>judiciales</w:t>
      </w:r>
      <w:r>
        <w:rPr>
          <w:spacing w:val="-7"/>
        </w:rPr>
        <w:t xml:space="preserve"> </w:t>
      </w:r>
      <w:r>
        <w:t>de</w:t>
      </w:r>
      <w:r>
        <w:rPr>
          <w:spacing w:val="-6"/>
        </w:rPr>
        <w:t xml:space="preserve"> </w:t>
      </w:r>
      <w:r>
        <w:t>adoptar</w:t>
      </w:r>
      <w:r>
        <w:rPr>
          <w:spacing w:val="-7"/>
        </w:rPr>
        <w:t xml:space="preserve"> </w:t>
      </w:r>
      <w:r>
        <w:t>decisiones</w:t>
      </w:r>
      <w:r>
        <w:rPr>
          <w:spacing w:val="-7"/>
        </w:rPr>
        <w:t xml:space="preserve"> </w:t>
      </w:r>
      <w:r>
        <w:t>ajustadas</w:t>
      </w:r>
      <w:r>
        <w:rPr>
          <w:spacing w:val="-9"/>
        </w:rPr>
        <w:t xml:space="preserve"> </w:t>
      </w:r>
      <w:r>
        <w:t>a</w:t>
      </w:r>
      <w:r>
        <w:rPr>
          <w:spacing w:val="-64"/>
        </w:rPr>
        <w:t xml:space="preserve"> </w:t>
      </w:r>
      <w:r>
        <w:t>los principios de proporcionalidad y razonabilidad en la imposición de multas, a</w:t>
      </w:r>
      <w:r>
        <w:rPr>
          <w:spacing w:val="1"/>
        </w:rPr>
        <w:t xml:space="preserve"> </w:t>
      </w:r>
      <w:r>
        <w:t>la</w:t>
      </w:r>
      <w:r>
        <w:rPr>
          <w:spacing w:val="-1"/>
        </w:rPr>
        <w:t xml:space="preserve"> </w:t>
      </w:r>
      <w:r>
        <w:t>justicia,</w:t>
      </w:r>
      <w:r>
        <w:rPr>
          <w:spacing w:val="-1"/>
        </w:rPr>
        <w:t xml:space="preserve"> </w:t>
      </w:r>
      <w:r>
        <w:t>en especial</w:t>
      </w:r>
      <w:r>
        <w:rPr>
          <w:spacing w:val="-3"/>
        </w:rPr>
        <w:t xml:space="preserve"> </w:t>
      </w:r>
      <w:r>
        <w:t>el</w:t>
      </w:r>
      <w:r>
        <w:rPr>
          <w:spacing w:val="-1"/>
        </w:rPr>
        <w:t xml:space="preserve"> </w:t>
      </w:r>
      <w:r>
        <w:t>derecho</w:t>
      </w:r>
      <w:r>
        <w:rPr>
          <w:spacing w:val="-2"/>
        </w:rPr>
        <w:t xml:space="preserve"> </w:t>
      </w:r>
      <w:r>
        <w:t>al</w:t>
      </w:r>
      <w:r>
        <w:rPr>
          <w:spacing w:val="-1"/>
        </w:rPr>
        <w:t xml:space="preserve"> </w:t>
      </w:r>
      <w:r>
        <w:t>mínimo</w:t>
      </w:r>
      <w:r>
        <w:rPr>
          <w:spacing w:val="-1"/>
        </w:rPr>
        <w:t xml:space="preserve"> </w:t>
      </w:r>
      <w:r>
        <w:t>vital, a la</w:t>
      </w:r>
      <w:r>
        <w:rPr>
          <w:spacing w:val="-2"/>
        </w:rPr>
        <w:t xml:space="preserve"> </w:t>
      </w:r>
      <w:r>
        <w:t>igualdad,</w:t>
      </w:r>
      <w:r>
        <w:rPr>
          <w:spacing w:val="-1"/>
        </w:rPr>
        <w:t xml:space="preserve"> </w:t>
      </w:r>
      <w:r>
        <w:t>y</w:t>
      </w:r>
      <w:r>
        <w:rPr>
          <w:spacing w:val="-4"/>
        </w:rPr>
        <w:t xml:space="preserve"> </w:t>
      </w:r>
      <w:r>
        <w:t>a</w:t>
      </w:r>
      <w:r>
        <w:rPr>
          <w:spacing w:val="1"/>
        </w:rPr>
        <w:t xml:space="preserve"> </w:t>
      </w:r>
      <w:r>
        <w:t>la</w:t>
      </w:r>
      <w:r>
        <w:rPr>
          <w:spacing w:val="-1"/>
        </w:rPr>
        <w:t xml:space="preserve"> </w:t>
      </w:r>
      <w:r>
        <w:t>dignidad.</w:t>
      </w:r>
    </w:p>
    <w:p w:rsidR="00867C4B" w:rsidRDefault="00867C4B">
      <w:pPr>
        <w:pStyle w:val="Textoindependiente"/>
        <w:spacing w:before="5"/>
        <w:rPr>
          <w:sz w:val="27"/>
        </w:rPr>
      </w:pPr>
    </w:p>
    <w:p w:rsidR="00867C4B" w:rsidRDefault="0094704C">
      <w:pPr>
        <w:pStyle w:val="Textoindependiente"/>
        <w:spacing w:line="276" w:lineRule="auto"/>
        <w:ind w:left="265" w:right="192"/>
        <w:jc w:val="both"/>
      </w:pPr>
      <w:r>
        <w:t>Solicitó que se ordenara a la Superintendencia de Industria y Comercio, reliquidar</w:t>
      </w:r>
      <w:r>
        <w:rPr>
          <w:spacing w:val="-64"/>
        </w:rPr>
        <w:t xml:space="preserve"> </w:t>
      </w:r>
      <w:r>
        <w:t>la</w:t>
      </w:r>
      <w:r>
        <w:rPr>
          <w:spacing w:val="1"/>
        </w:rPr>
        <w:t xml:space="preserve"> </w:t>
      </w:r>
      <w:r>
        <w:t>san</w:t>
      </w:r>
      <w:r>
        <w:t>ción</w:t>
      </w:r>
      <w:r>
        <w:rPr>
          <w:spacing w:val="1"/>
        </w:rPr>
        <w:t xml:space="preserve"> </w:t>
      </w:r>
      <w:r>
        <w:t>impuesta</w:t>
      </w:r>
      <w:r>
        <w:rPr>
          <w:spacing w:val="1"/>
        </w:rPr>
        <w:t xml:space="preserve"> </w:t>
      </w:r>
      <w:r>
        <w:t>bajo</w:t>
      </w:r>
      <w:r>
        <w:rPr>
          <w:spacing w:val="1"/>
        </w:rPr>
        <w:t xml:space="preserve"> </w:t>
      </w:r>
      <w:r>
        <w:t>los</w:t>
      </w:r>
      <w:r>
        <w:rPr>
          <w:spacing w:val="1"/>
        </w:rPr>
        <w:t xml:space="preserve"> </w:t>
      </w:r>
      <w:r>
        <w:t>principios</w:t>
      </w:r>
      <w:r>
        <w:rPr>
          <w:spacing w:val="1"/>
        </w:rPr>
        <w:t xml:space="preserve"> </w:t>
      </w:r>
      <w:r>
        <w:t>de</w:t>
      </w:r>
      <w:r>
        <w:rPr>
          <w:spacing w:val="1"/>
        </w:rPr>
        <w:t xml:space="preserve"> </w:t>
      </w:r>
      <w:r>
        <w:t>razonabilidad</w:t>
      </w:r>
      <w:r>
        <w:rPr>
          <w:spacing w:val="1"/>
        </w:rPr>
        <w:t xml:space="preserve"> </w:t>
      </w:r>
      <w:r>
        <w:t>y</w:t>
      </w:r>
      <w:r>
        <w:rPr>
          <w:spacing w:val="1"/>
        </w:rPr>
        <w:t xml:space="preserve"> </w:t>
      </w:r>
      <w:r>
        <w:t>proporcionalidad,</w:t>
      </w:r>
      <w:r>
        <w:rPr>
          <w:spacing w:val="1"/>
        </w:rPr>
        <w:t xml:space="preserve"> </w:t>
      </w:r>
      <w:r>
        <w:t>conforme</w:t>
      </w:r>
      <w:r>
        <w:rPr>
          <w:spacing w:val="-7"/>
        </w:rPr>
        <w:t xml:space="preserve"> </w:t>
      </w:r>
      <w:r>
        <w:t>con</w:t>
      </w:r>
      <w:r>
        <w:rPr>
          <w:spacing w:val="-8"/>
        </w:rPr>
        <w:t xml:space="preserve"> </w:t>
      </w:r>
      <w:r>
        <w:t>el</w:t>
      </w:r>
      <w:r>
        <w:rPr>
          <w:spacing w:val="-11"/>
        </w:rPr>
        <w:t xml:space="preserve"> </w:t>
      </w:r>
      <w:r>
        <w:t>artículo</w:t>
      </w:r>
      <w:r>
        <w:rPr>
          <w:spacing w:val="-8"/>
        </w:rPr>
        <w:t xml:space="preserve"> </w:t>
      </w:r>
      <w:r>
        <w:t>120</w:t>
      </w:r>
      <w:r>
        <w:rPr>
          <w:spacing w:val="-8"/>
        </w:rPr>
        <w:t xml:space="preserve"> </w:t>
      </w:r>
      <w:r>
        <w:t>del</w:t>
      </w:r>
      <w:r>
        <w:rPr>
          <w:spacing w:val="-9"/>
        </w:rPr>
        <w:t xml:space="preserve"> </w:t>
      </w:r>
      <w:r>
        <w:t>Código</w:t>
      </w:r>
      <w:r>
        <w:rPr>
          <w:spacing w:val="-8"/>
        </w:rPr>
        <w:t xml:space="preserve"> </w:t>
      </w:r>
      <w:r>
        <w:t>General</w:t>
      </w:r>
      <w:r>
        <w:rPr>
          <w:spacing w:val="-9"/>
        </w:rPr>
        <w:t xml:space="preserve"> </w:t>
      </w:r>
      <w:r>
        <w:t>del</w:t>
      </w:r>
      <w:r>
        <w:rPr>
          <w:spacing w:val="-9"/>
        </w:rPr>
        <w:t xml:space="preserve"> </w:t>
      </w:r>
      <w:r>
        <w:t>Proceso</w:t>
      </w:r>
      <w:r>
        <w:rPr>
          <w:spacing w:val="-6"/>
        </w:rPr>
        <w:t xml:space="preserve"> </w:t>
      </w:r>
      <w:r>
        <w:t>y</w:t>
      </w:r>
      <w:r>
        <w:rPr>
          <w:spacing w:val="-12"/>
        </w:rPr>
        <w:t xml:space="preserve"> </w:t>
      </w:r>
      <w:r>
        <w:t>la</w:t>
      </w:r>
      <w:r>
        <w:rPr>
          <w:spacing w:val="-9"/>
        </w:rPr>
        <w:t xml:space="preserve"> </w:t>
      </w:r>
      <w:r>
        <w:t>sentencia</w:t>
      </w:r>
      <w:r>
        <w:rPr>
          <w:spacing w:val="-7"/>
        </w:rPr>
        <w:t xml:space="preserve"> </w:t>
      </w:r>
      <w:r>
        <w:t>T</w:t>
      </w:r>
      <w:r>
        <w:rPr>
          <w:spacing w:val="-7"/>
        </w:rPr>
        <w:t xml:space="preserve"> </w:t>
      </w:r>
      <w:r>
        <w:t>-364</w:t>
      </w:r>
      <w:r>
        <w:rPr>
          <w:spacing w:val="-64"/>
        </w:rPr>
        <w:t xml:space="preserve"> </w:t>
      </w:r>
      <w:r>
        <w:t>del 31</w:t>
      </w:r>
      <w:r>
        <w:rPr>
          <w:spacing w:val="-1"/>
        </w:rPr>
        <w:t xml:space="preserve"> </w:t>
      </w:r>
      <w:r>
        <w:t>de</w:t>
      </w:r>
      <w:r>
        <w:rPr>
          <w:spacing w:val="-2"/>
        </w:rPr>
        <w:t xml:space="preserve"> </w:t>
      </w:r>
      <w:r>
        <w:t>agosto</w:t>
      </w:r>
      <w:r>
        <w:rPr>
          <w:spacing w:val="-1"/>
        </w:rPr>
        <w:t xml:space="preserve"> </w:t>
      </w:r>
      <w:r>
        <w:t>del</w:t>
      </w:r>
      <w:r>
        <w:rPr>
          <w:spacing w:val="-3"/>
        </w:rPr>
        <w:t xml:space="preserve"> </w:t>
      </w:r>
      <w:r>
        <w:t>2020.</w:t>
      </w:r>
    </w:p>
    <w:p w:rsidR="00867C4B" w:rsidRDefault="00867C4B">
      <w:pPr>
        <w:pStyle w:val="Textoindependiente"/>
        <w:spacing w:before="7"/>
        <w:rPr>
          <w:sz w:val="27"/>
        </w:rPr>
      </w:pPr>
    </w:p>
    <w:p w:rsidR="00867C4B" w:rsidRDefault="0094704C">
      <w:pPr>
        <w:pStyle w:val="Ttulo1"/>
        <w:numPr>
          <w:ilvl w:val="1"/>
          <w:numId w:val="1"/>
        </w:numPr>
        <w:tabs>
          <w:tab w:val="left" w:pos="1345"/>
          <w:tab w:val="left" w:pos="1346"/>
        </w:tabs>
        <w:ind w:hanging="721"/>
      </w:pPr>
      <w:r>
        <w:t>Los hechos</w:t>
      </w:r>
    </w:p>
    <w:p w:rsidR="00867C4B" w:rsidRDefault="00867C4B">
      <w:pPr>
        <w:pStyle w:val="Textoindependiente"/>
        <w:spacing w:before="4"/>
        <w:rPr>
          <w:rFonts w:ascii="Arial"/>
          <w:b/>
          <w:sz w:val="31"/>
        </w:rPr>
      </w:pPr>
    </w:p>
    <w:p w:rsidR="00867C4B" w:rsidRDefault="0094704C">
      <w:pPr>
        <w:pStyle w:val="Textoindependiente"/>
        <w:ind w:left="985" w:hanging="720"/>
      </w:pPr>
      <w:r>
        <w:t>Las</w:t>
      </w:r>
      <w:r>
        <w:rPr>
          <w:spacing w:val="-10"/>
        </w:rPr>
        <w:t xml:space="preserve"> </w:t>
      </w:r>
      <w:r>
        <w:t>pretensiones</w:t>
      </w:r>
      <w:r>
        <w:rPr>
          <w:spacing w:val="-10"/>
        </w:rPr>
        <w:t xml:space="preserve"> </w:t>
      </w:r>
      <w:r>
        <w:t>las</w:t>
      </w:r>
      <w:r>
        <w:rPr>
          <w:spacing w:val="-10"/>
        </w:rPr>
        <w:t xml:space="preserve"> </w:t>
      </w:r>
      <w:r>
        <w:t>fundamentó</w:t>
      </w:r>
      <w:r>
        <w:rPr>
          <w:spacing w:val="-11"/>
        </w:rPr>
        <w:t xml:space="preserve"> </w:t>
      </w:r>
      <w:r>
        <w:t>en</w:t>
      </w:r>
      <w:r>
        <w:rPr>
          <w:spacing w:val="-9"/>
        </w:rPr>
        <w:t xml:space="preserve"> </w:t>
      </w:r>
      <w:r>
        <w:t>los</w:t>
      </w:r>
      <w:r>
        <w:rPr>
          <w:spacing w:val="-11"/>
        </w:rPr>
        <w:t xml:space="preserve"> </w:t>
      </w:r>
      <w:r>
        <w:t>hechos</w:t>
      </w:r>
      <w:r>
        <w:rPr>
          <w:spacing w:val="-10"/>
        </w:rPr>
        <w:t xml:space="preserve"> </w:t>
      </w:r>
      <w:r>
        <w:t>que</w:t>
      </w:r>
      <w:r>
        <w:rPr>
          <w:spacing w:val="-8"/>
        </w:rPr>
        <w:t xml:space="preserve"> </w:t>
      </w:r>
      <w:r>
        <w:t>a</w:t>
      </w:r>
      <w:r>
        <w:rPr>
          <w:spacing w:val="-9"/>
        </w:rPr>
        <w:t xml:space="preserve"> </w:t>
      </w:r>
      <w:r>
        <w:t>continuación</w:t>
      </w:r>
      <w:r>
        <w:rPr>
          <w:spacing w:val="-12"/>
        </w:rPr>
        <w:t xml:space="preserve"> </w:t>
      </w:r>
      <w:r>
        <w:t>se</w:t>
      </w:r>
      <w:r>
        <w:rPr>
          <w:spacing w:val="-8"/>
        </w:rPr>
        <w:t xml:space="preserve"> </w:t>
      </w:r>
      <w:r>
        <w:t>sintetizan:</w:t>
      </w:r>
    </w:p>
    <w:p w:rsidR="00867C4B" w:rsidRDefault="00867C4B">
      <w:pPr>
        <w:pStyle w:val="Textoindependiente"/>
        <w:spacing w:before="1"/>
        <w:rPr>
          <w:sz w:val="31"/>
        </w:rPr>
      </w:pPr>
    </w:p>
    <w:p w:rsidR="00867C4B" w:rsidRDefault="0094704C">
      <w:pPr>
        <w:pStyle w:val="Textoindependiente"/>
        <w:spacing w:line="276" w:lineRule="auto"/>
        <w:ind w:left="985" w:right="336"/>
        <w:jc w:val="both"/>
      </w:pPr>
      <w:r>
        <w:t>El accionante dijo que era una persona de 67 años de edad, que tenía</w:t>
      </w:r>
      <w:r>
        <w:rPr>
          <w:spacing w:val="1"/>
        </w:rPr>
        <w:t xml:space="preserve"> </w:t>
      </w:r>
      <w:r>
        <w:t>embargados</w:t>
      </w:r>
      <w:r>
        <w:rPr>
          <w:spacing w:val="1"/>
        </w:rPr>
        <w:t xml:space="preserve"> </w:t>
      </w:r>
      <w:r>
        <w:t>sus</w:t>
      </w:r>
      <w:r>
        <w:rPr>
          <w:spacing w:val="1"/>
        </w:rPr>
        <w:t xml:space="preserve"> </w:t>
      </w:r>
      <w:r>
        <w:t>bienes</w:t>
      </w:r>
      <w:r>
        <w:rPr>
          <w:spacing w:val="1"/>
        </w:rPr>
        <w:t xml:space="preserve"> </w:t>
      </w:r>
      <w:r>
        <w:t>y</w:t>
      </w:r>
      <w:r>
        <w:rPr>
          <w:spacing w:val="1"/>
        </w:rPr>
        <w:t xml:space="preserve"> </w:t>
      </w:r>
      <w:r>
        <w:t>cuentas</w:t>
      </w:r>
      <w:r>
        <w:rPr>
          <w:spacing w:val="1"/>
        </w:rPr>
        <w:t xml:space="preserve"> </w:t>
      </w:r>
      <w:r>
        <w:t>bancarias</w:t>
      </w:r>
      <w:r>
        <w:rPr>
          <w:spacing w:val="1"/>
        </w:rPr>
        <w:t xml:space="preserve"> </w:t>
      </w:r>
      <w:r>
        <w:t>por</w:t>
      </w:r>
      <w:r>
        <w:rPr>
          <w:spacing w:val="1"/>
        </w:rPr>
        <w:t xml:space="preserve"> </w:t>
      </w:r>
      <w:r>
        <w:t>parte</w:t>
      </w:r>
      <w:r>
        <w:rPr>
          <w:spacing w:val="1"/>
        </w:rPr>
        <w:t xml:space="preserve"> </w:t>
      </w:r>
      <w:r>
        <w:t>de</w:t>
      </w:r>
      <w:r>
        <w:rPr>
          <w:spacing w:val="1"/>
        </w:rPr>
        <w:t xml:space="preserve"> </w:t>
      </w:r>
      <w:r>
        <w:t>la</w:t>
      </w:r>
      <w:r>
        <w:rPr>
          <w:spacing w:val="1"/>
        </w:rPr>
        <w:t xml:space="preserve"> </w:t>
      </w:r>
      <w:r>
        <w:t>Superintendencia de Industria y Comercio, lo cual había conllevado que</w:t>
      </w:r>
      <w:r>
        <w:rPr>
          <w:spacing w:val="1"/>
        </w:rPr>
        <w:t xml:space="preserve"> </w:t>
      </w:r>
      <w:r>
        <w:t>dependiera</w:t>
      </w:r>
      <w:r>
        <w:rPr>
          <w:spacing w:val="1"/>
        </w:rPr>
        <w:t xml:space="preserve"> </w:t>
      </w:r>
      <w:r>
        <w:t>económicamente</w:t>
      </w:r>
      <w:r>
        <w:rPr>
          <w:spacing w:val="-1"/>
        </w:rPr>
        <w:t xml:space="preserve"> </w:t>
      </w:r>
      <w:r>
        <w:t>de su</w:t>
      </w:r>
      <w:r>
        <w:rPr>
          <w:spacing w:val="-2"/>
        </w:rPr>
        <w:t xml:space="preserve"> </w:t>
      </w:r>
      <w:r>
        <w:t>familia.</w:t>
      </w:r>
    </w:p>
    <w:p w:rsidR="00867C4B" w:rsidRDefault="00867C4B">
      <w:pPr>
        <w:pStyle w:val="Textoindependiente"/>
        <w:spacing w:before="6"/>
        <w:rPr>
          <w:sz w:val="27"/>
        </w:rPr>
      </w:pPr>
    </w:p>
    <w:p w:rsidR="00867C4B" w:rsidRDefault="0094704C">
      <w:pPr>
        <w:pStyle w:val="Textoindependiente"/>
        <w:spacing w:before="1" w:line="278" w:lineRule="auto"/>
        <w:ind w:left="985" w:right="337"/>
        <w:jc w:val="both"/>
      </w:pPr>
      <w:r>
        <w:t xml:space="preserve">Señaló </w:t>
      </w:r>
      <w:proofErr w:type="gramStart"/>
      <w:r>
        <w:t>que</w:t>
      </w:r>
      <w:proofErr w:type="gramEnd"/>
      <w:r>
        <w:t xml:space="preserve"> como resultado de un proceso de protección al consumidor</w:t>
      </w:r>
      <w:r>
        <w:rPr>
          <w:spacing w:val="1"/>
        </w:rPr>
        <w:t xml:space="preserve"> </w:t>
      </w:r>
      <w:r>
        <w:t>adelantado</w:t>
      </w:r>
      <w:r>
        <w:rPr>
          <w:spacing w:val="-15"/>
        </w:rPr>
        <w:t xml:space="preserve"> </w:t>
      </w:r>
      <w:r>
        <w:t>ante</w:t>
      </w:r>
      <w:r>
        <w:rPr>
          <w:spacing w:val="-15"/>
        </w:rPr>
        <w:t xml:space="preserve"> </w:t>
      </w:r>
      <w:r>
        <w:t>la</w:t>
      </w:r>
      <w:r>
        <w:rPr>
          <w:spacing w:val="-16"/>
        </w:rPr>
        <w:t xml:space="preserve"> </w:t>
      </w:r>
      <w:r>
        <w:t>Superintendencia</w:t>
      </w:r>
      <w:r>
        <w:rPr>
          <w:spacing w:val="-17"/>
        </w:rPr>
        <w:t xml:space="preserve"> </w:t>
      </w:r>
      <w:r>
        <w:t>de</w:t>
      </w:r>
      <w:r>
        <w:rPr>
          <w:spacing w:val="-15"/>
        </w:rPr>
        <w:t xml:space="preserve"> </w:t>
      </w:r>
      <w:r>
        <w:t>Industria</w:t>
      </w:r>
      <w:r>
        <w:rPr>
          <w:spacing w:val="-13"/>
        </w:rPr>
        <w:t xml:space="preserve"> </w:t>
      </w:r>
      <w:r>
        <w:t>y</w:t>
      </w:r>
      <w:r>
        <w:rPr>
          <w:spacing w:val="-17"/>
        </w:rPr>
        <w:t xml:space="preserve"> </w:t>
      </w:r>
      <w:r>
        <w:t>Comercio</w:t>
      </w:r>
      <w:r>
        <w:rPr>
          <w:spacing w:val="-13"/>
        </w:rPr>
        <w:t xml:space="preserve"> </w:t>
      </w:r>
      <w:r>
        <w:t>en</w:t>
      </w:r>
      <w:r>
        <w:rPr>
          <w:spacing w:val="-15"/>
        </w:rPr>
        <w:t xml:space="preserve"> </w:t>
      </w:r>
      <w:r>
        <w:t>su</w:t>
      </w:r>
      <w:r>
        <w:rPr>
          <w:spacing w:val="-16"/>
        </w:rPr>
        <w:t xml:space="preserve"> </w:t>
      </w:r>
      <w:r>
        <w:t>contra,</w:t>
      </w:r>
    </w:p>
    <w:p w:rsidR="00867C4B" w:rsidRDefault="00867C4B">
      <w:pPr>
        <w:pStyle w:val="Textoindependiente"/>
        <w:rPr>
          <w:sz w:val="20"/>
        </w:rPr>
      </w:pPr>
    </w:p>
    <w:p w:rsidR="00867C4B" w:rsidRDefault="0094704C">
      <w:pPr>
        <w:pStyle w:val="Textoindependiente"/>
        <w:spacing w:before="9"/>
        <w:rPr>
          <w:sz w:val="13"/>
        </w:rPr>
      </w:pPr>
      <w:r>
        <w:pict>
          <v:rect id="_x0000_s1031" style="position:absolute;margin-left:99.25pt;margin-top:9.9pt;width:2in;height:.6pt;z-index:-15728640;mso-wrap-distance-left:0;mso-wrap-distance-right:0;mso-position-horizontal-relative:page" fillcolor="black" stroked="f">
            <w10:wrap type="topAndBottom" anchorx="page"/>
          </v:rect>
        </w:pict>
      </w:r>
    </w:p>
    <w:p w:rsidR="00867C4B" w:rsidRDefault="0094704C">
      <w:pPr>
        <w:spacing w:before="74"/>
        <w:ind w:left="265"/>
        <w:rPr>
          <w:rFonts w:ascii="Times New Roman"/>
          <w:sz w:val="20"/>
        </w:rPr>
      </w:pPr>
      <w:r>
        <w:rPr>
          <w:rFonts w:ascii="Times New Roman"/>
          <w:sz w:val="20"/>
          <w:vertAlign w:val="superscript"/>
        </w:rPr>
        <w:t>1</w:t>
      </w:r>
      <w:r>
        <w:rPr>
          <w:rFonts w:ascii="Times New Roman"/>
          <w:spacing w:val="-3"/>
          <w:sz w:val="20"/>
        </w:rPr>
        <w:t xml:space="preserve"> </w:t>
      </w:r>
      <w:proofErr w:type="gramStart"/>
      <w:r>
        <w:rPr>
          <w:rFonts w:ascii="Times New Roman"/>
          <w:sz w:val="20"/>
        </w:rPr>
        <w:t>Archivo</w:t>
      </w:r>
      <w:proofErr w:type="gramEnd"/>
      <w:r>
        <w:rPr>
          <w:rFonts w:ascii="Times New Roman"/>
          <w:spacing w:val="-1"/>
          <w:sz w:val="20"/>
        </w:rPr>
        <w:t xml:space="preserve"> </w:t>
      </w:r>
      <w:r>
        <w:rPr>
          <w:rFonts w:ascii="Times New Roman"/>
          <w:sz w:val="20"/>
        </w:rPr>
        <w:t>14_SentenciaNot.pdf expediente</w:t>
      </w:r>
      <w:r>
        <w:rPr>
          <w:rFonts w:ascii="Times New Roman"/>
          <w:spacing w:val="-3"/>
          <w:sz w:val="20"/>
        </w:rPr>
        <w:t xml:space="preserve"> </w:t>
      </w:r>
      <w:r>
        <w:rPr>
          <w:rFonts w:ascii="Times New Roman"/>
          <w:sz w:val="20"/>
        </w:rPr>
        <w:t>digital</w:t>
      </w:r>
      <w:r>
        <w:rPr>
          <w:rFonts w:ascii="Times New Roman"/>
          <w:spacing w:val="-1"/>
          <w:sz w:val="20"/>
        </w:rPr>
        <w:t xml:space="preserve"> </w:t>
      </w:r>
      <w:proofErr w:type="spellStart"/>
      <w:r>
        <w:rPr>
          <w:rFonts w:ascii="Times New Roman"/>
          <w:sz w:val="20"/>
        </w:rPr>
        <w:t>Samai</w:t>
      </w:r>
      <w:proofErr w:type="spellEnd"/>
      <w:r>
        <w:rPr>
          <w:rFonts w:ascii="Times New Roman"/>
          <w:sz w:val="20"/>
        </w:rPr>
        <w:t>.</w:t>
      </w:r>
    </w:p>
    <w:p w:rsidR="00867C4B" w:rsidRDefault="0094704C">
      <w:pPr>
        <w:spacing w:before="1"/>
        <w:ind w:left="265"/>
        <w:rPr>
          <w:rFonts w:ascii="Times New Roman"/>
          <w:sz w:val="20"/>
        </w:rPr>
      </w:pPr>
      <w:r>
        <w:rPr>
          <w:rFonts w:ascii="Times New Roman"/>
          <w:sz w:val="20"/>
          <w:vertAlign w:val="superscript"/>
        </w:rPr>
        <w:t>2</w:t>
      </w:r>
      <w:r>
        <w:rPr>
          <w:rFonts w:ascii="Times New Roman"/>
          <w:spacing w:val="-3"/>
          <w:sz w:val="20"/>
        </w:rPr>
        <w:t xml:space="preserve"> </w:t>
      </w:r>
      <w:proofErr w:type="gramStart"/>
      <w:r>
        <w:rPr>
          <w:rFonts w:ascii="Times New Roman"/>
          <w:sz w:val="20"/>
        </w:rPr>
        <w:t>Archivo</w:t>
      </w:r>
      <w:proofErr w:type="gramEnd"/>
      <w:r>
        <w:rPr>
          <w:rFonts w:ascii="Times New Roman"/>
          <w:sz w:val="20"/>
        </w:rPr>
        <w:t xml:space="preserve"> 01_Demanda.pdf</w:t>
      </w:r>
      <w:r>
        <w:rPr>
          <w:rFonts w:ascii="Times New Roman"/>
          <w:spacing w:val="-1"/>
          <w:sz w:val="20"/>
        </w:rPr>
        <w:t xml:space="preserve"> </w:t>
      </w:r>
      <w:r>
        <w:rPr>
          <w:rFonts w:ascii="Times New Roman"/>
          <w:sz w:val="20"/>
        </w:rPr>
        <w:t>expediente</w:t>
      </w:r>
      <w:r>
        <w:rPr>
          <w:rFonts w:ascii="Times New Roman"/>
          <w:spacing w:val="-3"/>
          <w:sz w:val="20"/>
        </w:rPr>
        <w:t xml:space="preserve"> </w:t>
      </w:r>
      <w:r>
        <w:rPr>
          <w:rFonts w:ascii="Times New Roman"/>
          <w:sz w:val="20"/>
        </w:rPr>
        <w:t>digital</w:t>
      </w:r>
      <w:r>
        <w:rPr>
          <w:rFonts w:ascii="Times New Roman"/>
          <w:spacing w:val="-3"/>
          <w:sz w:val="20"/>
        </w:rPr>
        <w:t xml:space="preserve"> </w:t>
      </w:r>
      <w:proofErr w:type="spellStart"/>
      <w:r>
        <w:rPr>
          <w:rFonts w:ascii="Times New Roman"/>
          <w:sz w:val="20"/>
        </w:rPr>
        <w:t>Samai</w:t>
      </w:r>
      <w:proofErr w:type="spellEnd"/>
      <w:r>
        <w:rPr>
          <w:rFonts w:ascii="Times New Roman"/>
          <w:sz w:val="20"/>
        </w:rPr>
        <w:t>.</w:t>
      </w:r>
    </w:p>
    <w:p w:rsidR="00867C4B" w:rsidRDefault="00867C4B">
      <w:pPr>
        <w:rPr>
          <w:rFonts w:ascii="Times New Roman"/>
          <w:sz w:val="20"/>
        </w:rPr>
        <w:sectPr w:rsidR="00867C4B">
          <w:type w:val="continuous"/>
          <w:pgSz w:w="12240" w:h="20160"/>
          <w:pgMar w:top="1400" w:right="1360" w:bottom="280" w:left="1720" w:header="720" w:footer="720" w:gutter="0"/>
          <w:cols w:space="720"/>
        </w:sectPr>
      </w:pPr>
    </w:p>
    <w:p w:rsidR="00867C4B" w:rsidRDefault="00867C4B">
      <w:pPr>
        <w:pStyle w:val="Textoindependiente"/>
        <w:spacing w:before="1"/>
        <w:rPr>
          <w:rFonts w:ascii="Times New Roman"/>
          <w:sz w:val="12"/>
        </w:rPr>
      </w:pPr>
    </w:p>
    <w:p w:rsidR="00867C4B" w:rsidRDefault="0094704C">
      <w:pPr>
        <w:pStyle w:val="Textoindependiente"/>
        <w:spacing w:before="92" w:line="276" w:lineRule="auto"/>
        <w:ind w:left="985" w:right="338"/>
        <w:jc w:val="both"/>
      </w:pPr>
      <w:r>
        <w:t>se</w:t>
      </w:r>
      <w:r>
        <w:rPr>
          <w:spacing w:val="1"/>
        </w:rPr>
        <w:t xml:space="preserve"> </w:t>
      </w:r>
      <w:r>
        <w:t>profirió</w:t>
      </w:r>
      <w:r>
        <w:rPr>
          <w:spacing w:val="1"/>
        </w:rPr>
        <w:t xml:space="preserve"> </w:t>
      </w:r>
      <w:r>
        <w:t>sentencia</w:t>
      </w:r>
      <w:r>
        <w:rPr>
          <w:spacing w:val="1"/>
        </w:rPr>
        <w:t xml:space="preserve"> </w:t>
      </w:r>
      <w:r>
        <w:t>favorable</w:t>
      </w:r>
      <w:r>
        <w:rPr>
          <w:spacing w:val="1"/>
        </w:rPr>
        <w:t xml:space="preserve"> </w:t>
      </w:r>
      <w:r>
        <w:t>al</w:t>
      </w:r>
      <w:r>
        <w:rPr>
          <w:spacing w:val="1"/>
        </w:rPr>
        <w:t xml:space="preserve"> </w:t>
      </w:r>
      <w:r>
        <w:t>señor</w:t>
      </w:r>
      <w:r>
        <w:rPr>
          <w:spacing w:val="1"/>
        </w:rPr>
        <w:t xml:space="preserve"> </w:t>
      </w:r>
      <w:r>
        <w:t>Luis</w:t>
      </w:r>
      <w:r>
        <w:rPr>
          <w:spacing w:val="1"/>
        </w:rPr>
        <w:t xml:space="preserve"> </w:t>
      </w:r>
      <w:r>
        <w:t>Alberto</w:t>
      </w:r>
      <w:r>
        <w:rPr>
          <w:spacing w:val="1"/>
        </w:rPr>
        <w:t xml:space="preserve"> </w:t>
      </w:r>
      <w:r>
        <w:t>Salazar</w:t>
      </w:r>
      <w:r>
        <w:rPr>
          <w:spacing w:val="1"/>
        </w:rPr>
        <w:t xml:space="preserve"> </w:t>
      </w:r>
      <w:r>
        <w:t>Triana</w:t>
      </w:r>
      <w:r>
        <w:rPr>
          <w:spacing w:val="1"/>
        </w:rPr>
        <w:t xml:space="preserve"> </w:t>
      </w:r>
      <w:r>
        <w:t>(consumidor).</w:t>
      </w:r>
    </w:p>
    <w:p w:rsidR="00867C4B" w:rsidRDefault="00867C4B">
      <w:pPr>
        <w:pStyle w:val="Textoindependiente"/>
        <w:spacing w:before="7"/>
        <w:rPr>
          <w:sz w:val="27"/>
        </w:rPr>
      </w:pPr>
    </w:p>
    <w:p w:rsidR="00867C4B" w:rsidRDefault="0094704C">
      <w:pPr>
        <w:pStyle w:val="Textoindependiente"/>
        <w:spacing w:before="1" w:line="276" w:lineRule="auto"/>
        <w:ind w:left="985" w:right="337"/>
        <w:jc w:val="both"/>
      </w:pPr>
      <w:r>
        <w:t xml:space="preserve">Aseveró </w:t>
      </w:r>
      <w:proofErr w:type="gramStart"/>
      <w:r>
        <w:t>que</w:t>
      </w:r>
      <w:proofErr w:type="gramEnd"/>
      <w:r>
        <w:t xml:space="preserve"> por auto de 28 de diciembre de 2018, dando aplicación del</w:t>
      </w:r>
      <w:r>
        <w:rPr>
          <w:spacing w:val="1"/>
        </w:rPr>
        <w:t xml:space="preserve"> </w:t>
      </w:r>
      <w:r>
        <w:t>artículo</w:t>
      </w:r>
      <w:r>
        <w:rPr>
          <w:spacing w:val="-6"/>
        </w:rPr>
        <w:t xml:space="preserve"> </w:t>
      </w:r>
      <w:r>
        <w:t>58</w:t>
      </w:r>
      <w:r>
        <w:rPr>
          <w:spacing w:val="-7"/>
        </w:rPr>
        <w:t xml:space="preserve"> </w:t>
      </w:r>
      <w:r>
        <w:t>de</w:t>
      </w:r>
      <w:r>
        <w:rPr>
          <w:spacing w:val="-5"/>
        </w:rPr>
        <w:t xml:space="preserve"> </w:t>
      </w:r>
      <w:r>
        <w:t>la</w:t>
      </w:r>
      <w:r>
        <w:rPr>
          <w:spacing w:val="-6"/>
        </w:rPr>
        <w:t xml:space="preserve"> </w:t>
      </w:r>
      <w:r>
        <w:t>Ley</w:t>
      </w:r>
      <w:r>
        <w:rPr>
          <w:spacing w:val="-8"/>
        </w:rPr>
        <w:t xml:space="preserve"> </w:t>
      </w:r>
      <w:r>
        <w:t>1480</w:t>
      </w:r>
      <w:r>
        <w:rPr>
          <w:spacing w:val="-7"/>
        </w:rPr>
        <w:t xml:space="preserve"> </w:t>
      </w:r>
      <w:r>
        <w:t>de</w:t>
      </w:r>
      <w:r>
        <w:rPr>
          <w:spacing w:val="-8"/>
        </w:rPr>
        <w:t xml:space="preserve"> </w:t>
      </w:r>
      <w:r>
        <w:t>2011,</w:t>
      </w:r>
      <w:r>
        <w:rPr>
          <w:spacing w:val="-8"/>
        </w:rPr>
        <w:t xml:space="preserve"> </w:t>
      </w:r>
      <w:r>
        <w:t>ante</w:t>
      </w:r>
      <w:r>
        <w:rPr>
          <w:spacing w:val="-7"/>
        </w:rPr>
        <w:t xml:space="preserve"> </w:t>
      </w:r>
      <w:r>
        <w:t>el</w:t>
      </w:r>
      <w:r>
        <w:rPr>
          <w:spacing w:val="-6"/>
        </w:rPr>
        <w:t xml:space="preserve"> </w:t>
      </w:r>
      <w:r>
        <w:t>incumplimiento</w:t>
      </w:r>
      <w:r>
        <w:rPr>
          <w:spacing w:val="-8"/>
        </w:rPr>
        <w:t xml:space="preserve"> </w:t>
      </w:r>
      <w:r>
        <w:t>de</w:t>
      </w:r>
      <w:r>
        <w:rPr>
          <w:spacing w:val="-5"/>
        </w:rPr>
        <w:t xml:space="preserve"> </w:t>
      </w:r>
      <w:r>
        <w:t>la</w:t>
      </w:r>
      <w:r>
        <w:rPr>
          <w:spacing w:val="-8"/>
        </w:rPr>
        <w:t xml:space="preserve"> </w:t>
      </w:r>
      <w:r>
        <w:t>sentenc</w:t>
      </w:r>
      <w:r>
        <w:t>ia</w:t>
      </w:r>
      <w:r>
        <w:rPr>
          <w:spacing w:val="-65"/>
        </w:rPr>
        <w:t xml:space="preserve"> </w:t>
      </w:r>
      <w:r>
        <w:t>referida, le fue impuesta una multa por un valor de $27.789.894 a favor la</w:t>
      </w:r>
      <w:r>
        <w:rPr>
          <w:spacing w:val="-64"/>
        </w:rPr>
        <w:t xml:space="preserve"> </w:t>
      </w:r>
      <w:r>
        <w:t>Superintendencia</w:t>
      </w:r>
      <w:r>
        <w:rPr>
          <w:spacing w:val="-1"/>
        </w:rPr>
        <w:t xml:space="preserve"> </w:t>
      </w:r>
      <w:r>
        <w:t>de Industria y</w:t>
      </w:r>
      <w:r>
        <w:rPr>
          <w:spacing w:val="-2"/>
        </w:rPr>
        <w:t xml:space="preserve"> </w:t>
      </w:r>
      <w:r>
        <w:t>Comercio.</w:t>
      </w:r>
    </w:p>
    <w:p w:rsidR="00867C4B" w:rsidRDefault="00867C4B">
      <w:pPr>
        <w:pStyle w:val="Textoindependiente"/>
        <w:spacing w:before="6"/>
        <w:rPr>
          <w:sz w:val="27"/>
        </w:rPr>
      </w:pPr>
    </w:p>
    <w:p w:rsidR="00867C4B" w:rsidRDefault="0094704C">
      <w:pPr>
        <w:pStyle w:val="Textoindependiente"/>
        <w:spacing w:before="1" w:line="276" w:lineRule="auto"/>
        <w:ind w:left="985" w:right="338"/>
        <w:jc w:val="both"/>
      </w:pPr>
      <w:r>
        <w:t>Informó</w:t>
      </w:r>
      <w:r>
        <w:rPr>
          <w:spacing w:val="-10"/>
        </w:rPr>
        <w:t xml:space="preserve"> </w:t>
      </w:r>
      <w:r>
        <w:t>que</w:t>
      </w:r>
      <w:r>
        <w:rPr>
          <w:spacing w:val="-10"/>
        </w:rPr>
        <w:t xml:space="preserve"> </w:t>
      </w:r>
      <w:r>
        <w:t>en</w:t>
      </w:r>
      <w:r>
        <w:rPr>
          <w:spacing w:val="-11"/>
        </w:rPr>
        <w:t xml:space="preserve"> </w:t>
      </w:r>
      <w:r>
        <w:t>ningún</w:t>
      </w:r>
      <w:r>
        <w:rPr>
          <w:spacing w:val="-12"/>
        </w:rPr>
        <w:t xml:space="preserve"> </w:t>
      </w:r>
      <w:r>
        <w:t>momento</w:t>
      </w:r>
      <w:r>
        <w:rPr>
          <w:spacing w:val="-10"/>
        </w:rPr>
        <w:t xml:space="preserve"> </w:t>
      </w:r>
      <w:r>
        <w:t>se</w:t>
      </w:r>
      <w:r>
        <w:rPr>
          <w:spacing w:val="-7"/>
        </w:rPr>
        <w:t xml:space="preserve"> </w:t>
      </w:r>
      <w:r>
        <w:t>le</w:t>
      </w:r>
      <w:r>
        <w:rPr>
          <w:spacing w:val="-12"/>
        </w:rPr>
        <w:t xml:space="preserve"> </w:t>
      </w:r>
      <w:r>
        <w:t>dio</w:t>
      </w:r>
      <w:r>
        <w:rPr>
          <w:spacing w:val="-11"/>
        </w:rPr>
        <w:t xml:space="preserve"> </w:t>
      </w:r>
      <w:r>
        <w:t>a</w:t>
      </w:r>
      <w:r>
        <w:rPr>
          <w:spacing w:val="-10"/>
        </w:rPr>
        <w:t xml:space="preserve"> </w:t>
      </w:r>
      <w:r>
        <w:t>conocer</w:t>
      </w:r>
      <w:r>
        <w:rPr>
          <w:spacing w:val="-12"/>
        </w:rPr>
        <w:t xml:space="preserve"> </w:t>
      </w:r>
      <w:r>
        <w:t>que</w:t>
      </w:r>
      <w:r>
        <w:rPr>
          <w:spacing w:val="-10"/>
        </w:rPr>
        <w:t xml:space="preserve"> </w:t>
      </w:r>
      <w:r>
        <w:t>el</w:t>
      </w:r>
      <w:r>
        <w:rPr>
          <w:spacing w:val="-11"/>
        </w:rPr>
        <w:t xml:space="preserve"> </w:t>
      </w:r>
      <w:r>
        <w:t>incumplimiento</w:t>
      </w:r>
      <w:r>
        <w:rPr>
          <w:spacing w:val="-65"/>
        </w:rPr>
        <w:t xml:space="preserve"> </w:t>
      </w:r>
      <w:r>
        <w:t>de dicho “</w:t>
      </w:r>
      <w:r>
        <w:rPr>
          <w:rFonts w:ascii="Arial" w:hAnsi="Arial"/>
          <w:i/>
        </w:rPr>
        <w:t xml:space="preserve">acuerdo” </w:t>
      </w:r>
      <w:r>
        <w:t>generaría una sanción equivalente a la séptima parte</w:t>
      </w:r>
      <w:r>
        <w:rPr>
          <w:spacing w:val="1"/>
        </w:rPr>
        <w:t xml:space="preserve"> </w:t>
      </w:r>
      <w:r>
        <w:t>del</w:t>
      </w:r>
      <w:r>
        <w:rPr>
          <w:spacing w:val="1"/>
        </w:rPr>
        <w:t xml:space="preserve"> </w:t>
      </w:r>
      <w:r>
        <w:t>salario</w:t>
      </w:r>
      <w:r>
        <w:rPr>
          <w:spacing w:val="1"/>
        </w:rPr>
        <w:t xml:space="preserve"> </w:t>
      </w:r>
      <w:r>
        <w:t>mínimo</w:t>
      </w:r>
      <w:r>
        <w:rPr>
          <w:spacing w:val="1"/>
        </w:rPr>
        <w:t xml:space="preserve"> </w:t>
      </w:r>
      <w:r>
        <w:t>legal</w:t>
      </w:r>
      <w:r>
        <w:rPr>
          <w:spacing w:val="1"/>
        </w:rPr>
        <w:t xml:space="preserve"> </w:t>
      </w:r>
      <w:r>
        <w:t>vigente</w:t>
      </w:r>
      <w:r>
        <w:rPr>
          <w:spacing w:val="1"/>
        </w:rPr>
        <w:t xml:space="preserve"> </w:t>
      </w:r>
      <w:r>
        <w:t>por</w:t>
      </w:r>
      <w:r>
        <w:rPr>
          <w:spacing w:val="1"/>
        </w:rPr>
        <w:t xml:space="preserve"> </w:t>
      </w:r>
      <w:r>
        <w:t>cada</w:t>
      </w:r>
      <w:r>
        <w:rPr>
          <w:spacing w:val="1"/>
        </w:rPr>
        <w:t xml:space="preserve"> </w:t>
      </w:r>
      <w:r>
        <w:t>día</w:t>
      </w:r>
      <w:r>
        <w:rPr>
          <w:spacing w:val="1"/>
        </w:rPr>
        <w:t xml:space="preserve"> </w:t>
      </w:r>
      <w:r>
        <w:t>de</w:t>
      </w:r>
      <w:r>
        <w:rPr>
          <w:spacing w:val="1"/>
        </w:rPr>
        <w:t xml:space="preserve"> </w:t>
      </w:r>
      <w:r>
        <w:t>retardo</w:t>
      </w:r>
      <w:r>
        <w:rPr>
          <w:spacing w:val="1"/>
        </w:rPr>
        <w:t xml:space="preserve"> </w:t>
      </w:r>
      <w:r>
        <w:t>y,</w:t>
      </w:r>
      <w:r>
        <w:rPr>
          <w:spacing w:val="1"/>
        </w:rPr>
        <w:t xml:space="preserve"> </w:t>
      </w:r>
      <w:r>
        <w:t>por</w:t>
      </w:r>
      <w:r>
        <w:rPr>
          <w:spacing w:val="1"/>
        </w:rPr>
        <w:t xml:space="preserve"> </w:t>
      </w:r>
      <w:r>
        <w:t>consiguiente, solicitó que se reevaluara la sanción aplicada, ante lo cual</w:t>
      </w:r>
      <w:r>
        <w:rPr>
          <w:spacing w:val="1"/>
        </w:rPr>
        <w:t xml:space="preserve"> </w:t>
      </w:r>
      <w:r>
        <w:t>la</w:t>
      </w:r>
      <w:r>
        <w:rPr>
          <w:spacing w:val="-10"/>
        </w:rPr>
        <w:t xml:space="preserve"> </w:t>
      </w:r>
      <w:r>
        <w:t>Superintendencia</w:t>
      </w:r>
      <w:r>
        <w:rPr>
          <w:spacing w:val="-9"/>
        </w:rPr>
        <w:t xml:space="preserve"> </w:t>
      </w:r>
      <w:r>
        <w:t>de</w:t>
      </w:r>
      <w:r>
        <w:rPr>
          <w:spacing w:val="-11"/>
        </w:rPr>
        <w:t xml:space="preserve"> </w:t>
      </w:r>
      <w:r>
        <w:t>Industria</w:t>
      </w:r>
      <w:r>
        <w:rPr>
          <w:spacing w:val="-8"/>
        </w:rPr>
        <w:t xml:space="preserve"> </w:t>
      </w:r>
      <w:r>
        <w:t>y</w:t>
      </w:r>
      <w:r>
        <w:rPr>
          <w:spacing w:val="-12"/>
        </w:rPr>
        <w:t xml:space="preserve"> </w:t>
      </w:r>
      <w:r>
        <w:t>Comercio</w:t>
      </w:r>
      <w:r>
        <w:rPr>
          <w:spacing w:val="-8"/>
        </w:rPr>
        <w:t xml:space="preserve"> </w:t>
      </w:r>
      <w:r>
        <w:t>le</w:t>
      </w:r>
      <w:r>
        <w:rPr>
          <w:spacing w:val="-4"/>
        </w:rPr>
        <w:t xml:space="preserve"> </w:t>
      </w:r>
      <w:r>
        <w:t>respondió,</w:t>
      </w:r>
      <w:r>
        <w:rPr>
          <w:spacing w:val="-9"/>
        </w:rPr>
        <w:t xml:space="preserve"> </w:t>
      </w:r>
      <w:r>
        <w:t>el</w:t>
      </w:r>
      <w:r>
        <w:rPr>
          <w:spacing w:val="-10"/>
        </w:rPr>
        <w:t xml:space="preserve"> </w:t>
      </w:r>
      <w:r>
        <w:t>16</w:t>
      </w:r>
      <w:r>
        <w:rPr>
          <w:spacing w:val="-8"/>
        </w:rPr>
        <w:t xml:space="preserve"> </w:t>
      </w:r>
      <w:r>
        <w:t>de</w:t>
      </w:r>
      <w:r>
        <w:rPr>
          <w:spacing w:val="-11"/>
        </w:rPr>
        <w:t xml:space="preserve"> </w:t>
      </w:r>
      <w:r>
        <w:t>febrero</w:t>
      </w:r>
      <w:r>
        <w:rPr>
          <w:spacing w:val="-64"/>
        </w:rPr>
        <w:t xml:space="preserve"> </w:t>
      </w:r>
      <w:r>
        <w:t>de</w:t>
      </w:r>
      <w:r>
        <w:rPr>
          <w:spacing w:val="-1"/>
        </w:rPr>
        <w:t xml:space="preserve"> </w:t>
      </w:r>
      <w:r>
        <w:t>2018,</w:t>
      </w:r>
      <w:r>
        <w:rPr>
          <w:spacing w:val="-1"/>
        </w:rPr>
        <w:t xml:space="preserve"> </w:t>
      </w:r>
      <w:r>
        <w:t>que</w:t>
      </w:r>
      <w:r>
        <w:rPr>
          <w:spacing w:val="-1"/>
        </w:rPr>
        <w:t xml:space="preserve"> </w:t>
      </w:r>
      <w:r>
        <w:t>la</w:t>
      </w:r>
      <w:r>
        <w:rPr>
          <w:spacing w:val="-2"/>
        </w:rPr>
        <w:t xml:space="preserve"> </w:t>
      </w:r>
      <w:r>
        <w:t>misma ya había</w:t>
      </w:r>
      <w:r>
        <w:rPr>
          <w:spacing w:val="-1"/>
        </w:rPr>
        <w:t xml:space="preserve"> </w:t>
      </w:r>
      <w:r>
        <w:t>hecho tránsito</w:t>
      </w:r>
      <w:r>
        <w:rPr>
          <w:spacing w:val="-1"/>
        </w:rPr>
        <w:t xml:space="preserve"> </w:t>
      </w:r>
      <w:r>
        <w:t>a cosa juzgada.</w:t>
      </w:r>
    </w:p>
    <w:p w:rsidR="00867C4B" w:rsidRDefault="00867C4B">
      <w:pPr>
        <w:pStyle w:val="Textoindependiente"/>
        <w:spacing w:before="7"/>
        <w:rPr>
          <w:sz w:val="27"/>
        </w:rPr>
      </w:pPr>
    </w:p>
    <w:p w:rsidR="00867C4B" w:rsidRDefault="0094704C">
      <w:pPr>
        <w:pStyle w:val="Textoindependiente"/>
        <w:spacing w:line="276" w:lineRule="auto"/>
        <w:ind w:left="985" w:right="335"/>
        <w:jc w:val="both"/>
      </w:pPr>
      <w:r>
        <w:t>Sostuvo que radicó ante la Superintendencia escritos para solicitar, se</w:t>
      </w:r>
      <w:r>
        <w:rPr>
          <w:spacing w:val="1"/>
        </w:rPr>
        <w:t xml:space="preserve"> </w:t>
      </w:r>
      <w:r>
        <w:t>declarara la ilegalidad del acto, se produjera la revocatoria directa, se</w:t>
      </w:r>
      <w:r>
        <w:rPr>
          <w:spacing w:val="1"/>
        </w:rPr>
        <w:t xml:space="preserve"> </w:t>
      </w:r>
      <w:r>
        <w:t>aplicara un acuerdo de pago directo, rebaja y ninguno surtió efecto, es</w:t>
      </w:r>
      <w:r>
        <w:rPr>
          <w:spacing w:val="1"/>
        </w:rPr>
        <w:t xml:space="preserve"> </w:t>
      </w:r>
      <w:r>
        <w:rPr>
          <w:spacing w:val="-1"/>
        </w:rPr>
        <w:t>decir,</w:t>
      </w:r>
      <w:r>
        <w:rPr>
          <w:spacing w:val="-11"/>
        </w:rPr>
        <w:t xml:space="preserve"> </w:t>
      </w:r>
      <w:r>
        <w:rPr>
          <w:spacing w:val="-1"/>
        </w:rPr>
        <w:t>que</w:t>
      </w:r>
      <w:r>
        <w:rPr>
          <w:spacing w:val="-13"/>
        </w:rPr>
        <w:t xml:space="preserve"> </w:t>
      </w:r>
      <w:r>
        <w:rPr>
          <w:spacing w:val="-1"/>
        </w:rPr>
        <w:t>se</w:t>
      </w:r>
      <w:r>
        <w:rPr>
          <w:spacing w:val="-16"/>
        </w:rPr>
        <w:t xml:space="preserve"> </w:t>
      </w:r>
      <w:r>
        <w:rPr>
          <w:spacing w:val="-1"/>
        </w:rPr>
        <w:t>mantuvo</w:t>
      </w:r>
      <w:r>
        <w:rPr>
          <w:spacing w:val="-12"/>
        </w:rPr>
        <w:t xml:space="preserve"> </w:t>
      </w:r>
      <w:r>
        <w:rPr>
          <w:spacing w:val="-1"/>
        </w:rPr>
        <w:t>el</w:t>
      </w:r>
      <w:r>
        <w:rPr>
          <w:spacing w:val="-11"/>
        </w:rPr>
        <w:t xml:space="preserve"> </w:t>
      </w:r>
      <w:r>
        <w:rPr>
          <w:spacing w:val="-1"/>
        </w:rPr>
        <w:t>cobro</w:t>
      </w:r>
      <w:r>
        <w:rPr>
          <w:spacing w:val="-14"/>
        </w:rPr>
        <w:t xml:space="preserve"> </w:t>
      </w:r>
      <w:r>
        <w:t>desproporcionado</w:t>
      </w:r>
      <w:r>
        <w:rPr>
          <w:spacing w:val="-13"/>
        </w:rPr>
        <w:t xml:space="preserve"> </w:t>
      </w:r>
      <w:r>
        <w:t>e</w:t>
      </w:r>
      <w:r>
        <w:rPr>
          <w:spacing w:val="-13"/>
        </w:rPr>
        <w:t xml:space="preserve"> </w:t>
      </w:r>
      <w:r>
        <w:t>injusto</w:t>
      </w:r>
      <w:r>
        <w:rPr>
          <w:spacing w:val="-11"/>
        </w:rPr>
        <w:t xml:space="preserve"> </w:t>
      </w:r>
      <w:r>
        <w:t>según</w:t>
      </w:r>
      <w:r>
        <w:rPr>
          <w:spacing w:val="-12"/>
        </w:rPr>
        <w:t xml:space="preserve"> </w:t>
      </w:r>
      <w:r>
        <w:t>su</w:t>
      </w:r>
      <w:r>
        <w:rPr>
          <w:spacing w:val="-16"/>
        </w:rPr>
        <w:t xml:space="preserve"> </w:t>
      </w:r>
      <w:r>
        <w:t>dicho.</w:t>
      </w:r>
    </w:p>
    <w:p w:rsidR="00867C4B" w:rsidRDefault="00867C4B">
      <w:pPr>
        <w:pStyle w:val="Textoindependiente"/>
        <w:spacing w:before="7"/>
        <w:rPr>
          <w:sz w:val="27"/>
        </w:rPr>
      </w:pPr>
    </w:p>
    <w:p w:rsidR="00867C4B" w:rsidRDefault="0094704C">
      <w:pPr>
        <w:pStyle w:val="Textoindependiente"/>
        <w:spacing w:line="276" w:lineRule="auto"/>
        <w:ind w:left="985" w:right="338"/>
        <w:jc w:val="both"/>
      </w:pPr>
      <w:r>
        <w:t>Adujo</w:t>
      </w:r>
      <w:r>
        <w:rPr>
          <w:spacing w:val="-8"/>
        </w:rPr>
        <w:t xml:space="preserve"> </w:t>
      </w:r>
      <w:r>
        <w:t>que</w:t>
      </w:r>
      <w:r>
        <w:rPr>
          <w:spacing w:val="-6"/>
        </w:rPr>
        <w:t xml:space="preserve"> </w:t>
      </w:r>
      <w:r>
        <w:t>el</w:t>
      </w:r>
      <w:r>
        <w:rPr>
          <w:spacing w:val="-9"/>
        </w:rPr>
        <w:t xml:space="preserve"> </w:t>
      </w:r>
      <w:r>
        <w:t>31</w:t>
      </w:r>
      <w:r>
        <w:rPr>
          <w:spacing w:val="-8"/>
        </w:rPr>
        <w:t xml:space="preserve"> </w:t>
      </w:r>
      <w:r>
        <w:t>de</w:t>
      </w:r>
      <w:r>
        <w:rPr>
          <w:spacing w:val="-8"/>
        </w:rPr>
        <w:t xml:space="preserve"> </w:t>
      </w:r>
      <w:r>
        <w:t>agosto</w:t>
      </w:r>
      <w:r>
        <w:rPr>
          <w:spacing w:val="-5"/>
        </w:rPr>
        <w:t xml:space="preserve"> </w:t>
      </w:r>
      <w:r>
        <w:t>2020,</w:t>
      </w:r>
      <w:r>
        <w:rPr>
          <w:spacing w:val="-6"/>
        </w:rPr>
        <w:t xml:space="preserve"> </w:t>
      </w:r>
      <w:r>
        <w:t>la</w:t>
      </w:r>
      <w:r>
        <w:rPr>
          <w:spacing w:val="-6"/>
        </w:rPr>
        <w:t xml:space="preserve"> </w:t>
      </w:r>
      <w:r>
        <w:t>Coordinadora</w:t>
      </w:r>
      <w:r>
        <w:rPr>
          <w:spacing w:val="-7"/>
        </w:rPr>
        <w:t xml:space="preserve"> </w:t>
      </w:r>
      <w:r>
        <w:t>del</w:t>
      </w:r>
      <w:r>
        <w:rPr>
          <w:spacing w:val="-7"/>
        </w:rPr>
        <w:t xml:space="preserve"> </w:t>
      </w:r>
      <w:r>
        <w:t>Grupo</w:t>
      </w:r>
      <w:r>
        <w:rPr>
          <w:spacing w:val="-6"/>
        </w:rPr>
        <w:t xml:space="preserve"> </w:t>
      </w:r>
      <w:r>
        <w:t>de</w:t>
      </w:r>
      <w:r>
        <w:rPr>
          <w:spacing w:val="-8"/>
        </w:rPr>
        <w:t xml:space="preserve"> </w:t>
      </w:r>
      <w:r>
        <w:t>Trabajo</w:t>
      </w:r>
      <w:r>
        <w:rPr>
          <w:spacing w:val="-6"/>
        </w:rPr>
        <w:t xml:space="preserve"> </w:t>
      </w:r>
      <w:r>
        <w:t>de</w:t>
      </w:r>
      <w:r>
        <w:rPr>
          <w:spacing w:val="-64"/>
        </w:rPr>
        <w:t xml:space="preserve"> </w:t>
      </w:r>
      <w:r>
        <w:t>Cobro Coactivo de la Superintendencia de Industria y Comercio libró</w:t>
      </w:r>
      <w:r>
        <w:rPr>
          <w:spacing w:val="1"/>
        </w:rPr>
        <w:t xml:space="preserve"> </w:t>
      </w:r>
      <w:r>
        <w:t>mandamiento de pago por la suma de $ 27.789.894 y ordenó el embargo</w:t>
      </w:r>
      <w:r>
        <w:rPr>
          <w:spacing w:val="-64"/>
        </w:rPr>
        <w:t xml:space="preserve"> </w:t>
      </w:r>
      <w:r>
        <w:t>de</w:t>
      </w:r>
      <w:r>
        <w:rPr>
          <w:spacing w:val="1"/>
        </w:rPr>
        <w:t xml:space="preserve"> </w:t>
      </w:r>
      <w:r>
        <w:t>sus</w:t>
      </w:r>
      <w:r>
        <w:rPr>
          <w:spacing w:val="1"/>
        </w:rPr>
        <w:t xml:space="preserve"> </w:t>
      </w:r>
      <w:r>
        <w:t>bienes</w:t>
      </w:r>
      <w:r>
        <w:rPr>
          <w:spacing w:val="1"/>
        </w:rPr>
        <w:t xml:space="preserve"> </w:t>
      </w:r>
      <w:r>
        <w:t>muebles</w:t>
      </w:r>
      <w:r>
        <w:rPr>
          <w:spacing w:val="1"/>
        </w:rPr>
        <w:t xml:space="preserve"> </w:t>
      </w:r>
      <w:r>
        <w:t>y</w:t>
      </w:r>
      <w:r>
        <w:rPr>
          <w:spacing w:val="1"/>
        </w:rPr>
        <w:t xml:space="preserve"> </w:t>
      </w:r>
      <w:r>
        <w:t>cuentas</w:t>
      </w:r>
      <w:r>
        <w:rPr>
          <w:spacing w:val="1"/>
        </w:rPr>
        <w:t xml:space="preserve"> </w:t>
      </w:r>
      <w:r>
        <w:t>bancarias,</w:t>
      </w:r>
      <w:r>
        <w:rPr>
          <w:spacing w:val="1"/>
        </w:rPr>
        <w:t xml:space="preserve"> </w:t>
      </w:r>
      <w:r>
        <w:t>lo</w:t>
      </w:r>
      <w:r>
        <w:rPr>
          <w:spacing w:val="1"/>
        </w:rPr>
        <w:t xml:space="preserve"> </w:t>
      </w:r>
      <w:r>
        <w:t>cual</w:t>
      </w:r>
      <w:r>
        <w:rPr>
          <w:spacing w:val="1"/>
        </w:rPr>
        <w:t xml:space="preserve"> </w:t>
      </w:r>
      <w:r>
        <w:t>conllevó</w:t>
      </w:r>
      <w:r>
        <w:rPr>
          <w:spacing w:val="1"/>
        </w:rPr>
        <w:t xml:space="preserve"> </w:t>
      </w:r>
      <w:r>
        <w:t>a</w:t>
      </w:r>
      <w:r>
        <w:rPr>
          <w:spacing w:val="1"/>
        </w:rPr>
        <w:t xml:space="preserve"> </w:t>
      </w:r>
      <w:r>
        <w:t>la</w:t>
      </w:r>
      <w:r>
        <w:rPr>
          <w:spacing w:val="1"/>
        </w:rPr>
        <w:t xml:space="preserve"> </w:t>
      </w:r>
      <w:r>
        <w:t>liquidación de</w:t>
      </w:r>
      <w:r>
        <w:rPr>
          <w:spacing w:val="-2"/>
        </w:rPr>
        <w:t xml:space="preserve"> </w:t>
      </w:r>
      <w:r>
        <w:t>la</w:t>
      </w:r>
      <w:r>
        <w:rPr>
          <w:spacing w:val="-3"/>
        </w:rPr>
        <w:t xml:space="preserve"> </w:t>
      </w:r>
      <w:r>
        <w:t>ferretería “</w:t>
      </w:r>
      <w:proofErr w:type="spellStart"/>
      <w:r>
        <w:t>Disluber</w:t>
      </w:r>
      <w:proofErr w:type="spellEnd"/>
      <w:r>
        <w:t>”</w:t>
      </w:r>
      <w:r>
        <w:rPr>
          <w:spacing w:val="2"/>
        </w:rPr>
        <w:t xml:space="preserve"> </w:t>
      </w:r>
      <w:r>
        <w:t>de</w:t>
      </w:r>
      <w:r>
        <w:rPr>
          <w:spacing w:val="-1"/>
        </w:rPr>
        <w:t xml:space="preserve"> </w:t>
      </w:r>
      <w:r>
        <w:t>su</w:t>
      </w:r>
      <w:r>
        <w:rPr>
          <w:spacing w:val="-1"/>
        </w:rPr>
        <w:t xml:space="preserve"> </w:t>
      </w:r>
      <w:r>
        <w:t>propiedad.</w:t>
      </w:r>
    </w:p>
    <w:p w:rsidR="00867C4B" w:rsidRDefault="00867C4B">
      <w:pPr>
        <w:pStyle w:val="Textoindependiente"/>
        <w:spacing w:before="6"/>
        <w:rPr>
          <w:sz w:val="27"/>
        </w:rPr>
      </w:pPr>
    </w:p>
    <w:p w:rsidR="00867C4B" w:rsidRDefault="0094704C">
      <w:pPr>
        <w:spacing w:line="276" w:lineRule="auto"/>
        <w:ind w:left="985" w:right="335"/>
        <w:jc w:val="both"/>
        <w:rPr>
          <w:rFonts w:ascii="Arial" w:hAnsi="Arial"/>
          <w:i/>
          <w:sz w:val="21"/>
        </w:rPr>
      </w:pPr>
      <w:r>
        <w:rPr>
          <w:sz w:val="24"/>
        </w:rPr>
        <w:t>Agregó que en aras de defender sus derechos interpuso acción de tutela,</w:t>
      </w:r>
      <w:r>
        <w:rPr>
          <w:spacing w:val="-64"/>
          <w:sz w:val="24"/>
        </w:rPr>
        <w:t xml:space="preserve"> </w:t>
      </w:r>
      <w:r>
        <w:rPr>
          <w:sz w:val="24"/>
        </w:rPr>
        <w:t>la</w:t>
      </w:r>
      <w:r>
        <w:rPr>
          <w:spacing w:val="1"/>
          <w:sz w:val="24"/>
        </w:rPr>
        <w:t xml:space="preserve"> </w:t>
      </w:r>
      <w:r>
        <w:rPr>
          <w:sz w:val="24"/>
        </w:rPr>
        <w:t>cual</w:t>
      </w:r>
      <w:r>
        <w:rPr>
          <w:spacing w:val="1"/>
          <w:sz w:val="24"/>
        </w:rPr>
        <w:t xml:space="preserve"> </w:t>
      </w:r>
      <w:r>
        <w:rPr>
          <w:sz w:val="24"/>
        </w:rPr>
        <w:t>se</w:t>
      </w:r>
      <w:r>
        <w:rPr>
          <w:spacing w:val="1"/>
          <w:sz w:val="24"/>
        </w:rPr>
        <w:t xml:space="preserve"> </w:t>
      </w:r>
      <w:r>
        <w:rPr>
          <w:sz w:val="24"/>
        </w:rPr>
        <w:t>tramitó</w:t>
      </w:r>
      <w:r>
        <w:rPr>
          <w:spacing w:val="1"/>
          <w:sz w:val="24"/>
        </w:rPr>
        <w:t xml:space="preserve"> </w:t>
      </w:r>
      <w:r>
        <w:rPr>
          <w:sz w:val="24"/>
        </w:rPr>
        <w:t>ante</w:t>
      </w:r>
      <w:r>
        <w:rPr>
          <w:spacing w:val="1"/>
          <w:sz w:val="24"/>
        </w:rPr>
        <w:t xml:space="preserve"> </w:t>
      </w:r>
      <w:r>
        <w:rPr>
          <w:sz w:val="24"/>
        </w:rPr>
        <w:t>Juzgado</w:t>
      </w:r>
      <w:r>
        <w:rPr>
          <w:spacing w:val="1"/>
          <w:sz w:val="24"/>
        </w:rPr>
        <w:t xml:space="preserve"> </w:t>
      </w:r>
      <w:r>
        <w:rPr>
          <w:sz w:val="24"/>
        </w:rPr>
        <w:t>Segundo</w:t>
      </w:r>
      <w:r>
        <w:rPr>
          <w:spacing w:val="1"/>
          <w:sz w:val="24"/>
        </w:rPr>
        <w:t xml:space="preserve"> </w:t>
      </w:r>
      <w:r>
        <w:rPr>
          <w:sz w:val="24"/>
        </w:rPr>
        <w:t>Administrativo</w:t>
      </w:r>
      <w:r>
        <w:rPr>
          <w:spacing w:val="1"/>
          <w:sz w:val="24"/>
        </w:rPr>
        <w:t xml:space="preserve"> </w:t>
      </w:r>
      <w:r>
        <w:rPr>
          <w:sz w:val="24"/>
        </w:rPr>
        <w:t>del</w:t>
      </w:r>
      <w:r>
        <w:rPr>
          <w:spacing w:val="1"/>
          <w:sz w:val="24"/>
        </w:rPr>
        <w:t xml:space="preserve"> </w:t>
      </w:r>
      <w:r>
        <w:rPr>
          <w:sz w:val="24"/>
        </w:rPr>
        <w:t>Circuito</w:t>
      </w:r>
      <w:r>
        <w:rPr>
          <w:spacing w:val="-64"/>
          <w:sz w:val="24"/>
        </w:rPr>
        <w:t xml:space="preserve"> </w:t>
      </w:r>
      <w:r>
        <w:rPr>
          <w:sz w:val="24"/>
        </w:rPr>
        <w:t>Judicial</w:t>
      </w:r>
      <w:r>
        <w:rPr>
          <w:spacing w:val="-10"/>
          <w:sz w:val="24"/>
        </w:rPr>
        <w:t xml:space="preserve"> </w:t>
      </w:r>
      <w:r>
        <w:rPr>
          <w:sz w:val="24"/>
        </w:rPr>
        <w:t>de</w:t>
      </w:r>
      <w:r>
        <w:rPr>
          <w:spacing w:val="-7"/>
          <w:sz w:val="24"/>
        </w:rPr>
        <w:t xml:space="preserve"> </w:t>
      </w:r>
      <w:r>
        <w:rPr>
          <w:sz w:val="24"/>
        </w:rPr>
        <w:t>Duitama,</w:t>
      </w:r>
      <w:r>
        <w:rPr>
          <w:spacing w:val="-6"/>
          <w:sz w:val="24"/>
        </w:rPr>
        <w:t xml:space="preserve"> </w:t>
      </w:r>
      <w:r>
        <w:rPr>
          <w:sz w:val="24"/>
        </w:rPr>
        <w:t>bajo</w:t>
      </w:r>
      <w:r>
        <w:rPr>
          <w:spacing w:val="-9"/>
          <w:sz w:val="24"/>
        </w:rPr>
        <w:t xml:space="preserve"> </w:t>
      </w:r>
      <w:r>
        <w:rPr>
          <w:sz w:val="24"/>
        </w:rPr>
        <w:t>el</w:t>
      </w:r>
      <w:r>
        <w:rPr>
          <w:spacing w:val="-9"/>
          <w:sz w:val="24"/>
        </w:rPr>
        <w:t xml:space="preserve"> </w:t>
      </w:r>
      <w:r>
        <w:rPr>
          <w:sz w:val="24"/>
        </w:rPr>
        <w:t>radicado</w:t>
      </w:r>
      <w:r>
        <w:rPr>
          <w:spacing w:val="-6"/>
          <w:sz w:val="24"/>
        </w:rPr>
        <w:t xml:space="preserve"> </w:t>
      </w:r>
      <w:r>
        <w:rPr>
          <w:sz w:val="24"/>
        </w:rPr>
        <w:t>2020-0062,</w:t>
      </w:r>
      <w:r>
        <w:rPr>
          <w:spacing w:val="-8"/>
          <w:sz w:val="24"/>
        </w:rPr>
        <w:t xml:space="preserve"> </w:t>
      </w:r>
      <w:r>
        <w:rPr>
          <w:sz w:val="24"/>
        </w:rPr>
        <w:t>y</w:t>
      </w:r>
      <w:r>
        <w:rPr>
          <w:spacing w:val="-11"/>
          <w:sz w:val="24"/>
        </w:rPr>
        <w:t xml:space="preserve"> </w:t>
      </w:r>
      <w:r>
        <w:rPr>
          <w:sz w:val="24"/>
        </w:rPr>
        <w:t>que</w:t>
      </w:r>
      <w:r>
        <w:rPr>
          <w:spacing w:val="-7"/>
          <w:sz w:val="24"/>
        </w:rPr>
        <w:t xml:space="preserve"> </w:t>
      </w:r>
      <w:r>
        <w:rPr>
          <w:sz w:val="24"/>
        </w:rPr>
        <w:t>“</w:t>
      </w:r>
      <w:r>
        <w:rPr>
          <w:rFonts w:ascii="Arial" w:hAnsi="Arial"/>
          <w:i/>
          <w:sz w:val="21"/>
        </w:rPr>
        <w:t>no</w:t>
      </w:r>
      <w:r>
        <w:rPr>
          <w:rFonts w:ascii="Arial" w:hAnsi="Arial"/>
          <w:i/>
          <w:spacing w:val="-7"/>
          <w:sz w:val="21"/>
        </w:rPr>
        <w:t xml:space="preserve"> </w:t>
      </w:r>
      <w:r>
        <w:rPr>
          <w:rFonts w:ascii="Arial" w:hAnsi="Arial"/>
          <w:i/>
          <w:sz w:val="21"/>
        </w:rPr>
        <w:t>tuteló</w:t>
      </w:r>
      <w:r>
        <w:rPr>
          <w:rFonts w:ascii="Arial" w:hAnsi="Arial"/>
          <w:i/>
          <w:spacing w:val="-7"/>
          <w:sz w:val="21"/>
        </w:rPr>
        <w:t xml:space="preserve"> </w:t>
      </w:r>
      <w:r>
        <w:rPr>
          <w:rFonts w:ascii="Arial" w:hAnsi="Arial"/>
          <w:i/>
          <w:sz w:val="21"/>
        </w:rPr>
        <w:t>mi</w:t>
      </w:r>
      <w:r>
        <w:rPr>
          <w:rFonts w:ascii="Arial" w:hAnsi="Arial"/>
          <w:i/>
          <w:spacing w:val="-6"/>
          <w:sz w:val="21"/>
        </w:rPr>
        <w:t xml:space="preserve"> </w:t>
      </w:r>
      <w:r>
        <w:rPr>
          <w:rFonts w:ascii="Arial" w:hAnsi="Arial"/>
          <w:i/>
          <w:sz w:val="21"/>
        </w:rPr>
        <w:t>derecho</w:t>
      </w:r>
      <w:r>
        <w:rPr>
          <w:rFonts w:ascii="Arial" w:hAnsi="Arial"/>
          <w:i/>
          <w:spacing w:val="-56"/>
          <w:sz w:val="21"/>
        </w:rPr>
        <w:t xml:space="preserve"> </w:t>
      </w:r>
      <w:r>
        <w:rPr>
          <w:rFonts w:ascii="Arial" w:hAnsi="Arial"/>
          <w:i/>
          <w:sz w:val="21"/>
        </w:rPr>
        <w:t>elevado, al debido proceso, el derecho al trabajo y el mínimo vital, fallo apelado y</w:t>
      </w:r>
      <w:r>
        <w:rPr>
          <w:rFonts w:ascii="Arial" w:hAnsi="Arial"/>
          <w:i/>
          <w:spacing w:val="1"/>
          <w:sz w:val="21"/>
        </w:rPr>
        <w:t xml:space="preserve"> </w:t>
      </w:r>
      <w:r>
        <w:rPr>
          <w:rFonts w:ascii="Arial" w:hAnsi="Arial"/>
          <w:i/>
          <w:sz w:val="21"/>
        </w:rPr>
        <w:t>resuelto</w:t>
      </w:r>
      <w:r>
        <w:rPr>
          <w:rFonts w:ascii="Arial" w:hAnsi="Arial"/>
          <w:i/>
          <w:spacing w:val="-9"/>
          <w:sz w:val="21"/>
        </w:rPr>
        <w:t xml:space="preserve"> </w:t>
      </w:r>
      <w:r>
        <w:rPr>
          <w:rFonts w:ascii="Arial" w:hAnsi="Arial"/>
          <w:i/>
          <w:sz w:val="21"/>
        </w:rPr>
        <w:t>por</w:t>
      </w:r>
      <w:r>
        <w:rPr>
          <w:rFonts w:ascii="Arial" w:hAnsi="Arial"/>
          <w:i/>
          <w:spacing w:val="-9"/>
          <w:sz w:val="21"/>
        </w:rPr>
        <w:t xml:space="preserve"> </w:t>
      </w:r>
      <w:r>
        <w:rPr>
          <w:rFonts w:ascii="Arial" w:hAnsi="Arial"/>
          <w:i/>
          <w:sz w:val="21"/>
        </w:rPr>
        <w:t>el</w:t>
      </w:r>
      <w:r>
        <w:rPr>
          <w:rFonts w:ascii="Arial" w:hAnsi="Arial"/>
          <w:i/>
          <w:spacing w:val="-7"/>
          <w:sz w:val="21"/>
        </w:rPr>
        <w:t xml:space="preserve"> </w:t>
      </w:r>
      <w:r>
        <w:rPr>
          <w:rFonts w:ascii="Arial" w:hAnsi="Arial"/>
          <w:i/>
          <w:sz w:val="21"/>
        </w:rPr>
        <w:t>Tribunal</w:t>
      </w:r>
      <w:r>
        <w:rPr>
          <w:rFonts w:ascii="Arial" w:hAnsi="Arial"/>
          <w:i/>
          <w:spacing w:val="-7"/>
          <w:sz w:val="21"/>
        </w:rPr>
        <w:t xml:space="preserve"> </w:t>
      </w:r>
      <w:r>
        <w:rPr>
          <w:rFonts w:ascii="Arial" w:hAnsi="Arial"/>
          <w:i/>
          <w:sz w:val="21"/>
        </w:rPr>
        <w:t>Administrativo</w:t>
      </w:r>
      <w:r>
        <w:rPr>
          <w:rFonts w:ascii="Arial" w:hAnsi="Arial"/>
          <w:i/>
          <w:spacing w:val="-9"/>
          <w:sz w:val="21"/>
        </w:rPr>
        <w:t xml:space="preserve"> </w:t>
      </w:r>
      <w:r>
        <w:rPr>
          <w:rFonts w:ascii="Arial" w:hAnsi="Arial"/>
          <w:i/>
          <w:sz w:val="21"/>
        </w:rPr>
        <w:t>de</w:t>
      </w:r>
      <w:r>
        <w:rPr>
          <w:rFonts w:ascii="Arial" w:hAnsi="Arial"/>
          <w:i/>
          <w:spacing w:val="-8"/>
          <w:sz w:val="21"/>
        </w:rPr>
        <w:t xml:space="preserve"> </w:t>
      </w:r>
      <w:r>
        <w:rPr>
          <w:rFonts w:ascii="Arial" w:hAnsi="Arial"/>
          <w:i/>
          <w:sz w:val="21"/>
        </w:rPr>
        <w:t>Boyacá</w:t>
      </w:r>
      <w:r>
        <w:rPr>
          <w:rFonts w:ascii="Arial" w:hAnsi="Arial"/>
          <w:i/>
          <w:spacing w:val="-9"/>
          <w:sz w:val="21"/>
        </w:rPr>
        <w:t xml:space="preserve"> </w:t>
      </w:r>
      <w:r>
        <w:rPr>
          <w:rFonts w:ascii="Arial" w:hAnsi="Arial"/>
          <w:i/>
          <w:sz w:val="21"/>
        </w:rPr>
        <w:t>quien</w:t>
      </w:r>
      <w:r>
        <w:rPr>
          <w:rFonts w:ascii="Arial" w:hAnsi="Arial"/>
          <w:i/>
          <w:spacing w:val="-8"/>
          <w:sz w:val="21"/>
        </w:rPr>
        <w:t xml:space="preserve"> </w:t>
      </w:r>
      <w:r>
        <w:rPr>
          <w:rFonts w:ascii="Arial" w:hAnsi="Arial"/>
          <w:i/>
          <w:sz w:val="21"/>
        </w:rPr>
        <w:t>en</w:t>
      </w:r>
      <w:r>
        <w:rPr>
          <w:rFonts w:ascii="Arial" w:hAnsi="Arial"/>
          <w:i/>
          <w:spacing w:val="-9"/>
          <w:sz w:val="21"/>
        </w:rPr>
        <w:t xml:space="preserve"> </w:t>
      </w:r>
      <w:r>
        <w:rPr>
          <w:rFonts w:ascii="Arial" w:hAnsi="Arial"/>
          <w:i/>
          <w:sz w:val="21"/>
        </w:rPr>
        <w:t>su</w:t>
      </w:r>
      <w:r>
        <w:rPr>
          <w:rFonts w:ascii="Arial" w:hAnsi="Arial"/>
          <w:i/>
          <w:spacing w:val="-8"/>
          <w:sz w:val="21"/>
        </w:rPr>
        <w:t xml:space="preserve"> </w:t>
      </w:r>
      <w:r>
        <w:rPr>
          <w:rFonts w:ascii="Arial" w:hAnsi="Arial"/>
          <w:i/>
          <w:sz w:val="21"/>
        </w:rPr>
        <w:t>resuelve</w:t>
      </w:r>
      <w:r>
        <w:rPr>
          <w:rFonts w:ascii="Arial" w:hAnsi="Arial"/>
          <w:i/>
          <w:spacing w:val="-9"/>
          <w:sz w:val="21"/>
        </w:rPr>
        <w:t xml:space="preserve"> </w:t>
      </w:r>
      <w:r>
        <w:rPr>
          <w:rFonts w:ascii="Arial" w:hAnsi="Arial"/>
          <w:i/>
          <w:sz w:val="21"/>
        </w:rPr>
        <w:t>informa</w:t>
      </w:r>
      <w:r>
        <w:rPr>
          <w:rFonts w:ascii="Arial" w:hAnsi="Arial"/>
          <w:i/>
          <w:spacing w:val="-6"/>
          <w:sz w:val="21"/>
        </w:rPr>
        <w:t xml:space="preserve"> </w:t>
      </w:r>
      <w:r>
        <w:rPr>
          <w:rFonts w:ascii="Arial" w:hAnsi="Arial"/>
          <w:i/>
          <w:sz w:val="21"/>
        </w:rPr>
        <w:t>sobre</w:t>
      </w:r>
      <w:r>
        <w:rPr>
          <w:rFonts w:ascii="Arial" w:hAnsi="Arial"/>
          <w:i/>
          <w:spacing w:val="-56"/>
          <w:sz w:val="21"/>
        </w:rPr>
        <w:t xml:space="preserve"> </w:t>
      </w:r>
      <w:r>
        <w:rPr>
          <w:rFonts w:ascii="Arial" w:hAnsi="Arial"/>
          <w:i/>
          <w:sz w:val="21"/>
        </w:rPr>
        <w:t>la no valoración de sentencia T-364 del 2020, por temor a vulnerar el derecho de</w:t>
      </w:r>
      <w:r>
        <w:rPr>
          <w:rFonts w:ascii="Arial" w:hAnsi="Arial"/>
          <w:i/>
          <w:spacing w:val="1"/>
          <w:sz w:val="21"/>
        </w:rPr>
        <w:t xml:space="preserve"> </w:t>
      </w:r>
      <w:r>
        <w:rPr>
          <w:rFonts w:ascii="Arial" w:hAnsi="Arial"/>
          <w:i/>
          <w:sz w:val="21"/>
        </w:rPr>
        <w:t>defen</w:t>
      </w:r>
      <w:r>
        <w:rPr>
          <w:rFonts w:ascii="Arial" w:hAnsi="Arial"/>
          <w:i/>
          <w:sz w:val="21"/>
        </w:rPr>
        <w:t>sa</w:t>
      </w:r>
      <w:r>
        <w:rPr>
          <w:rFonts w:ascii="Arial" w:hAnsi="Arial"/>
          <w:i/>
          <w:spacing w:val="-1"/>
          <w:sz w:val="21"/>
        </w:rPr>
        <w:t xml:space="preserve"> </w:t>
      </w:r>
      <w:r>
        <w:rPr>
          <w:rFonts w:ascii="Arial" w:hAnsi="Arial"/>
          <w:i/>
          <w:sz w:val="21"/>
        </w:rPr>
        <w:t>de</w:t>
      </w:r>
      <w:r>
        <w:rPr>
          <w:rFonts w:ascii="Arial" w:hAnsi="Arial"/>
          <w:i/>
          <w:spacing w:val="-1"/>
          <w:sz w:val="21"/>
        </w:rPr>
        <w:t xml:space="preserve"> </w:t>
      </w:r>
      <w:r>
        <w:rPr>
          <w:rFonts w:ascii="Arial" w:hAnsi="Arial"/>
          <w:i/>
          <w:sz w:val="21"/>
        </w:rPr>
        <w:t>las</w:t>
      </w:r>
      <w:r>
        <w:rPr>
          <w:rFonts w:ascii="Arial" w:hAnsi="Arial"/>
          <w:i/>
          <w:spacing w:val="-1"/>
          <w:sz w:val="21"/>
        </w:rPr>
        <w:t xml:space="preserve"> </w:t>
      </w:r>
      <w:r>
        <w:rPr>
          <w:rFonts w:ascii="Arial" w:hAnsi="Arial"/>
          <w:i/>
          <w:sz w:val="21"/>
        </w:rPr>
        <w:t>partes,</w:t>
      </w:r>
      <w:r>
        <w:rPr>
          <w:rFonts w:ascii="Arial" w:hAnsi="Arial"/>
          <w:i/>
          <w:spacing w:val="-2"/>
          <w:sz w:val="21"/>
        </w:rPr>
        <w:t xml:space="preserve"> </w:t>
      </w:r>
      <w:r>
        <w:rPr>
          <w:rFonts w:ascii="Arial" w:hAnsi="Arial"/>
          <w:i/>
          <w:sz w:val="21"/>
        </w:rPr>
        <w:t>por</w:t>
      </w:r>
      <w:r>
        <w:rPr>
          <w:rFonts w:ascii="Arial" w:hAnsi="Arial"/>
          <w:i/>
          <w:spacing w:val="-4"/>
          <w:sz w:val="21"/>
        </w:rPr>
        <w:t xml:space="preserve"> </w:t>
      </w:r>
      <w:r>
        <w:rPr>
          <w:rFonts w:ascii="Arial" w:hAnsi="Arial"/>
          <w:i/>
          <w:sz w:val="21"/>
        </w:rPr>
        <w:t>esa</w:t>
      </w:r>
      <w:r>
        <w:rPr>
          <w:rFonts w:ascii="Arial" w:hAnsi="Arial"/>
          <w:i/>
          <w:spacing w:val="-1"/>
          <w:sz w:val="21"/>
        </w:rPr>
        <w:t xml:space="preserve"> </w:t>
      </w:r>
      <w:r>
        <w:rPr>
          <w:rFonts w:ascii="Arial" w:hAnsi="Arial"/>
          <w:i/>
          <w:sz w:val="21"/>
        </w:rPr>
        <w:t>razón</w:t>
      </w:r>
      <w:r>
        <w:rPr>
          <w:rFonts w:ascii="Arial" w:hAnsi="Arial"/>
          <w:i/>
          <w:spacing w:val="-1"/>
          <w:sz w:val="21"/>
        </w:rPr>
        <w:t xml:space="preserve"> </w:t>
      </w:r>
      <w:r>
        <w:rPr>
          <w:rFonts w:ascii="Arial" w:hAnsi="Arial"/>
          <w:i/>
          <w:sz w:val="21"/>
        </w:rPr>
        <w:t>elevó</w:t>
      </w:r>
      <w:r>
        <w:rPr>
          <w:rFonts w:ascii="Arial" w:hAnsi="Arial"/>
          <w:i/>
          <w:spacing w:val="-1"/>
          <w:sz w:val="21"/>
        </w:rPr>
        <w:t xml:space="preserve"> </w:t>
      </w:r>
      <w:r>
        <w:rPr>
          <w:rFonts w:ascii="Arial" w:hAnsi="Arial"/>
          <w:i/>
          <w:sz w:val="21"/>
        </w:rPr>
        <w:t>esta</w:t>
      </w:r>
      <w:r>
        <w:rPr>
          <w:rFonts w:ascii="Arial" w:hAnsi="Arial"/>
          <w:i/>
          <w:spacing w:val="-1"/>
          <w:sz w:val="21"/>
        </w:rPr>
        <w:t xml:space="preserve"> </w:t>
      </w:r>
      <w:r>
        <w:rPr>
          <w:rFonts w:ascii="Arial" w:hAnsi="Arial"/>
          <w:i/>
          <w:sz w:val="21"/>
        </w:rPr>
        <w:t>petición”</w:t>
      </w:r>
      <w:r>
        <w:rPr>
          <w:rFonts w:ascii="Arial" w:hAnsi="Arial"/>
          <w:i/>
          <w:sz w:val="21"/>
          <w:vertAlign w:val="superscript"/>
        </w:rPr>
        <w:t>3</w:t>
      </w:r>
      <w:r>
        <w:rPr>
          <w:rFonts w:ascii="Arial" w:hAnsi="Arial"/>
          <w:i/>
          <w:sz w:val="21"/>
        </w:rPr>
        <w:t>.</w:t>
      </w:r>
    </w:p>
    <w:p w:rsidR="00867C4B" w:rsidRDefault="00867C4B">
      <w:pPr>
        <w:pStyle w:val="Textoindependiente"/>
        <w:spacing w:before="2"/>
        <w:rPr>
          <w:rFonts w:ascii="Arial"/>
          <w:i/>
          <w:sz w:val="21"/>
        </w:rPr>
      </w:pPr>
    </w:p>
    <w:p w:rsidR="00867C4B" w:rsidRDefault="0094704C">
      <w:pPr>
        <w:pStyle w:val="Textoindependiente"/>
        <w:spacing w:before="1" w:line="276" w:lineRule="auto"/>
        <w:ind w:left="265" w:right="337"/>
        <w:jc w:val="both"/>
      </w:pPr>
      <w:r>
        <w:t>Finalmente</w:t>
      </w:r>
      <w:r>
        <w:rPr>
          <w:spacing w:val="-7"/>
        </w:rPr>
        <w:t xml:space="preserve"> </w:t>
      </w:r>
      <w:r>
        <w:t>indicó</w:t>
      </w:r>
      <w:r>
        <w:rPr>
          <w:spacing w:val="-5"/>
        </w:rPr>
        <w:t xml:space="preserve"> </w:t>
      </w:r>
      <w:r>
        <w:t>que</w:t>
      </w:r>
      <w:r>
        <w:rPr>
          <w:spacing w:val="-11"/>
        </w:rPr>
        <w:t xml:space="preserve"> </w:t>
      </w:r>
      <w:r>
        <w:t>dentro</w:t>
      </w:r>
      <w:r>
        <w:rPr>
          <w:spacing w:val="-7"/>
        </w:rPr>
        <w:t xml:space="preserve"> </w:t>
      </w:r>
      <w:r>
        <w:t>del</w:t>
      </w:r>
      <w:r>
        <w:rPr>
          <w:spacing w:val="-10"/>
        </w:rPr>
        <w:t xml:space="preserve"> </w:t>
      </w:r>
      <w:r>
        <w:t>expediente</w:t>
      </w:r>
      <w:r>
        <w:rPr>
          <w:spacing w:val="-10"/>
        </w:rPr>
        <w:t xml:space="preserve"> </w:t>
      </w:r>
      <w:r>
        <w:t>administrativo</w:t>
      </w:r>
      <w:r>
        <w:rPr>
          <w:spacing w:val="-5"/>
        </w:rPr>
        <w:t xml:space="preserve"> </w:t>
      </w:r>
      <w:r>
        <w:t>se</w:t>
      </w:r>
      <w:r>
        <w:rPr>
          <w:spacing w:val="-8"/>
        </w:rPr>
        <w:t xml:space="preserve"> </w:t>
      </w:r>
      <w:r>
        <w:t>encuentra</w:t>
      </w:r>
      <w:r>
        <w:rPr>
          <w:spacing w:val="-8"/>
        </w:rPr>
        <w:t xml:space="preserve"> </w:t>
      </w:r>
      <w:proofErr w:type="gramStart"/>
      <w:r>
        <w:t>el</w:t>
      </w:r>
      <w:r>
        <w:rPr>
          <w:spacing w:val="-9"/>
        </w:rPr>
        <w:t xml:space="preserve"> </w:t>
      </w:r>
      <w:r>
        <w:t>paz</w:t>
      </w:r>
      <w:proofErr w:type="gramEnd"/>
      <w:r>
        <w:rPr>
          <w:spacing w:val="-9"/>
        </w:rPr>
        <w:t xml:space="preserve"> </w:t>
      </w:r>
      <w:r>
        <w:t>y</w:t>
      </w:r>
      <w:r>
        <w:rPr>
          <w:spacing w:val="-64"/>
        </w:rPr>
        <w:t xml:space="preserve"> </w:t>
      </w:r>
      <w:r>
        <w:t>salvo expedido por el señor Luis Alberto Salazar Triana y éste no se tuvo en</w:t>
      </w:r>
      <w:r>
        <w:rPr>
          <w:spacing w:val="1"/>
        </w:rPr>
        <w:t xml:space="preserve"> </w:t>
      </w:r>
      <w:r>
        <w:t>cuenta</w:t>
      </w:r>
      <w:r>
        <w:rPr>
          <w:spacing w:val="-1"/>
        </w:rPr>
        <w:t xml:space="preserve"> </w:t>
      </w:r>
      <w:r>
        <w:t>por parte de la</w:t>
      </w:r>
      <w:r>
        <w:rPr>
          <w:spacing w:val="1"/>
        </w:rPr>
        <w:t xml:space="preserve"> </w:t>
      </w:r>
      <w:r>
        <w:t>Superintendencia.</w:t>
      </w:r>
    </w:p>
    <w:p w:rsidR="00867C4B" w:rsidRDefault="00867C4B">
      <w:pPr>
        <w:pStyle w:val="Textoindependiente"/>
        <w:spacing w:before="1"/>
        <w:rPr>
          <w:sz w:val="27"/>
        </w:rPr>
      </w:pPr>
    </w:p>
    <w:p w:rsidR="00867C4B" w:rsidRDefault="0094704C">
      <w:pPr>
        <w:pStyle w:val="Ttulo1"/>
        <w:numPr>
          <w:ilvl w:val="1"/>
          <w:numId w:val="2"/>
        </w:numPr>
        <w:tabs>
          <w:tab w:val="left" w:pos="3077"/>
        </w:tabs>
        <w:spacing w:before="1"/>
        <w:ind w:left="3076" w:hanging="361"/>
        <w:jc w:val="left"/>
        <w:rPr>
          <w:b w:val="0"/>
        </w:rPr>
      </w:pPr>
      <w:r>
        <w:t>La</w:t>
      </w:r>
      <w:r>
        <w:rPr>
          <w:spacing w:val="-1"/>
        </w:rPr>
        <w:t xml:space="preserve"> </w:t>
      </w:r>
      <w:r>
        <w:t>contestación</w:t>
      </w:r>
      <w:r>
        <w:rPr>
          <w:spacing w:val="-1"/>
        </w:rPr>
        <w:t xml:space="preserve"> </w:t>
      </w:r>
      <w:r>
        <w:t>de</w:t>
      </w:r>
      <w:r>
        <w:rPr>
          <w:spacing w:val="-2"/>
        </w:rPr>
        <w:t xml:space="preserve"> </w:t>
      </w:r>
      <w:r>
        <w:t>la</w:t>
      </w:r>
      <w:r>
        <w:rPr>
          <w:spacing w:val="-1"/>
        </w:rPr>
        <w:t xml:space="preserve"> </w:t>
      </w:r>
      <w:r>
        <w:t>demanda</w:t>
      </w:r>
      <w:r>
        <w:rPr>
          <w:rFonts w:ascii="Arial MT" w:hAnsi="Arial MT"/>
          <w:b w:val="0"/>
          <w:position w:val="8"/>
          <w:sz w:val="16"/>
        </w:rPr>
        <w:t>4</w:t>
      </w:r>
    </w:p>
    <w:p w:rsidR="00867C4B" w:rsidRDefault="00867C4B">
      <w:pPr>
        <w:pStyle w:val="Textoindependiente"/>
        <w:rPr>
          <w:sz w:val="28"/>
        </w:rPr>
      </w:pPr>
    </w:p>
    <w:p w:rsidR="00867C4B" w:rsidRDefault="00867C4B">
      <w:pPr>
        <w:pStyle w:val="Textoindependiente"/>
        <w:spacing w:before="1"/>
        <w:rPr>
          <w:sz w:val="27"/>
        </w:rPr>
      </w:pPr>
    </w:p>
    <w:p w:rsidR="00867C4B" w:rsidRDefault="0094704C">
      <w:pPr>
        <w:tabs>
          <w:tab w:val="left" w:pos="1345"/>
        </w:tabs>
        <w:ind w:left="625"/>
        <w:rPr>
          <w:rFonts w:ascii="Arial"/>
          <w:b/>
          <w:sz w:val="24"/>
        </w:rPr>
      </w:pPr>
      <w:r>
        <w:rPr>
          <w:rFonts w:ascii="Arial"/>
          <w:b/>
          <w:sz w:val="24"/>
        </w:rPr>
        <w:t>2.1.</w:t>
      </w:r>
      <w:r>
        <w:rPr>
          <w:rFonts w:ascii="Arial"/>
          <w:b/>
          <w:sz w:val="24"/>
        </w:rPr>
        <w:tab/>
        <w:t>La Superintendencia</w:t>
      </w:r>
      <w:r>
        <w:rPr>
          <w:rFonts w:ascii="Arial"/>
          <w:b/>
          <w:spacing w:val="-3"/>
          <w:sz w:val="24"/>
        </w:rPr>
        <w:t xml:space="preserve"> </w:t>
      </w:r>
      <w:r>
        <w:rPr>
          <w:rFonts w:ascii="Arial"/>
          <w:b/>
          <w:sz w:val="24"/>
        </w:rPr>
        <w:t>de</w:t>
      </w:r>
      <w:r>
        <w:rPr>
          <w:rFonts w:ascii="Arial"/>
          <w:b/>
          <w:spacing w:val="2"/>
          <w:sz w:val="24"/>
        </w:rPr>
        <w:t xml:space="preserve"> </w:t>
      </w:r>
      <w:r>
        <w:rPr>
          <w:rFonts w:ascii="Arial"/>
          <w:b/>
          <w:sz w:val="24"/>
        </w:rPr>
        <w:t>Industria</w:t>
      </w:r>
      <w:r>
        <w:rPr>
          <w:rFonts w:ascii="Arial"/>
          <w:b/>
          <w:spacing w:val="2"/>
          <w:sz w:val="24"/>
        </w:rPr>
        <w:t xml:space="preserve"> </w:t>
      </w:r>
      <w:r>
        <w:rPr>
          <w:rFonts w:ascii="Arial"/>
          <w:b/>
          <w:sz w:val="24"/>
        </w:rPr>
        <w:t>y</w:t>
      </w:r>
      <w:r>
        <w:rPr>
          <w:rFonts w:ascii="Arial"/>
          <w:b/>
          <w:spacing w:val="-7"/>
          <w:sz w:val="24"/>
        </w:rPr>
        <w:t xml:space="preserve"> </w:t>
      </w:r>
      <w:r>
        <w:rPr>
          <w:rFonts w:ascii="Arial"/>
          <w:b/>
          <w:sz w:val="24"/>
        </w:rPr>
        <w:t>Comercio</w:t>
      </w:r>
      <w:r>
        <w:rPr>
          <w:rFonts w:ascii="Arial"/>
          <w:b/>
          <w:spacing w:val="1"/>
          <w:sz w:val="24"/>
        </w:rPr>
        <w:t xml:space="preserve"> </w:t>
      </w:r>
      <w:r>
        <w:rPr>
          <w:rFonts w:ascii="Arial"/>
          <w:b/>
          <w:sz w:val="24"/>
        </w:rPr>
        <w:t>-</w:t>
      </w:r>
      <w:r>
        <w:rPr>
          <w:rFonts w:ascii="Arial"/>
          <w:b/>
          <w:spacing w:val="-1"/>
          <w:sz w:val="24"/>
        </w:rPr>
        <w:t xml:space="preserve"> </w:t>
      </w:r>
      <w:r>
        <w:rPr>
          <w:rFonts w:ascii="Arial"/>
          <w:b/>
          <w:sz w:val="24"/>
        </w:rPr>
        <w:t>SIC</w:t>
      </w:r>
    </w:p>
    <w:p w:rsidR="00867C4B" w:rsidRDefault="00867C4B">
      <w:pPr>
        <w:pStyle w:val="Textoindependiente"/>
        <w:rPr>
          <w:rFonts w:ascii="Arial"/>
          <w:b/>
          <w:sz w:val="20"/>
        </w:rPr>
      </w:pPr>
    </w:p>
    <w:p w:rsidR="00867C4B" w:rsidRDefault="00867C4B">
      <w:pPr>
        <w:pStyle w:val="Textoindependiente"/>
        <w:rPr>
          <w:rFonts w:ascii="Arial"/>
          <w:b/>
          <w:sz w:val="20"/>
        </w:rPr>
      </w:pPr>
    </w:p>
    <w:p w:rsidR="00867C4B" w:rsidRDefault="0094704C">
      <w:pPr>
        <w:pStyle w:val="Textoindependiente"/>
        <w:spacing w:before="8"/>
        <w:rPr>
          <w:rFonts w:ascii="Arial"/>
          <w:b/>
          <w:sz w:val="12"/>
        </w:rPr>
      </w:pPr>
      <w:r>
        <w:pict>
          <v:rect id="_x0000_s1030" style="position:absolute;margin-left:99.25pt;margin-top:9.3pt;width:2in;height:.6pt;z-index:-15728128;mso-wrap-distance-left:0;mso-wrap-distance-right:0;mso-position-horizontal-relative:page" fillcolor="black" stroked="f">
            <w10:wrap type="topAndBottom" anchorx="page"/>
          </v:rect>
        </w:pict>
      </w:r>
    </w:p>
    <w:p w:rsidR="00867C4B" w:rsidRDefault="0094704C">
      <w:pPr>
        <w:spacing w:before="73"/>
        <w:ind w:left="265"/>
        <w:rPr>
          <w:sz w:val="16"/>
        </w:rPr>
      </w:pPr>
      <w:r>
        <w:rPr>
          <w:sz w:val="16"/>
          <w:vertAlign w:val="superscript"/>
        </w:rPr>
        <w:t>3</w:t>
      </w:r>
      <w:r>
        <w:rPr>
          <w:spacing w:val="-2"/>
          <w:sz w:val="16"/>
        </w:rPr>
        <w:t xml:space="preserve"> </w:t>
      </w:r>
      <w:proofErr w:type="gramStart"/>
      <w:r>
        <w:rPr>
          <w:sz w:val="16"/>
        </w:rPr>
        <w:t>Visto</w:t>
      </w:r>
      <w:proofErr w:type="gramEnd"/>
      <w:r>
        <w:rPr>
          <w:spacing w:val="-4"/>
          <w:sz w:val="16"/>
        </w:rPr>
        <w:t xml:space="preserve"> </w:t>
      </w:r>
      <w:r>
        <w:rPr>
          <w:sz w:val="16"/>
        </w:rPr>
        <w:t>a</w:t>
      </w:r>
      <w:r>
        <w:rPr>
          <w:spacing w:val="-4"/>
          <w:sz w:val="16"/>
        </w:rPr>
        <w:t xml:space="preserve"> </w:t>
      </w:r>
      <w:r>
        <w:rPr>
          <w:sz w:val="16"/>
        </w:rPr>
        <w:t>folio</w:t>
      </w:r>
      <w:r>
        <w:rPr>
          <w:spacing w:val="-2"/>
          <w:sz w:val="16"/>
        </w:rPr>
        <w:t xml:space="preserve"> </w:t>
      </w:r>
      <w:r>
        <w:rPr>
          <w:sz w:val="16"/>
        </w:rPr>
        <w:t>5</w:t>
      </w:r>
      <w:r>
        <w:rPr>
          <w:spacing w:val="-3"/>
          <w:sz w:val="16"/>
        </w:rPr>
        <w:t xml:space="preserve"> </w:t>
      </w:r>
      <w:r>
        <w:rPr>
          <w:sz w:val="16"/>
        </w:rPr>
        <w:t>archivo</w:t>
      </w:r>
      <w:r>
        <w:rPr>
          <w:spacing w:val="-2"/>
          <w:sz w:val="16"/>
        </w:rPr>
        <w:t xml:space="preserve"> </w:t>
      </w:r>
      <w:r>
        <w:rPr>
          <w:sz w:val="16"/>
        </w:rPr>
        <w:t>01_Demanda.pdf</w:t>
      </w:r>
      <w:r>
        <w:rPr>
          <w:spacing w:val="2"/>
          <w:sz w:val="16"/>
        </w:rPr>
        <w:t xml:space="preserve"> </w:t>
      </w:r>
      <w:r>
        <w:rPr>
          <w:sz w:val="16"/>
        </w:rPr>
        <w:t>expediente</w:t>
      </w:r>
      <w:r>
        <w:rPr>
          <w:spacing w:val="-2"/>
          <w:sz w:val="16"/>
        </w:rPr>
        <w:t xml:space="preserve"> </w:t>
      </w:r>
      <w:r>
        <w:rPr>
          <w:sz w:val="16"/>
        </w:rPr>
        <w:t>digital</w:t>
      </w:r>
      <w:r>
        <w:rPr>
          <w:spacing w:val="-4"/>
          <w:sz w:val="16"/>
        </w:rPr>
        <w:t xml:space="preserve"> </w:t>
      </w:r>
      <w:proofErr w:type="spellStart"/>
      <w:r>
        <w:rPr>
          <w:sz w:val="16"/>
        </w:rPr>
        <w:t>Samai</w:t>
      </w:r>
      <w:proofErr w:type="spellEnd"/>
      <w:r>
        <w:rPr>
          <w:sz w:val="16"/>
        </w:rPr>
        <w:t>.</w:t>
      </w:r>
    </w:p>
    <w:p w:rsidR="00867C4B" w:rsidRDefault="0094704C">
      <w:pPr>
        <w:ind w:left="265"/>
        <w:rPr>
          <w:sz w:val="16"/>
        </w:rPr>
      </w:pPr>
      <w:r>
        <w:rPr>
          <w:sz w:val="16"/>
          <w:vertAlign w:val="superscript"/>
        </w:rPr>
        <w:t>4</w:t>
      </w:r>
      <w:r>
        <w:rPr>
          <w:spacing w:val="-4"/>
          <w:sz w:val="16"/>
        </w:rPr>
        <w:t xml:space="preserve"> </w:t>
      </w:r>
      <w:proofErr w:type="gramStart"/>
      <w:r>
        <w:rPr>
          <w:sz w:val="16"/>
        </w:rPr>
        <w:t>Archivo</w:t>
      </w:r>
      <w:proofErr w:type="gramEnd"/>
      <w:r>
        <w:rPr>
          <w:spacing w:val="-3"/>
          <w:sz w:val="16"/>
        </w:rPr>
        <w:t xml:space="preserve"> </w:t>
      </w:r>
      <w:r>
        <w:rPr>
          <w:sz w:val="16"/>
        </w:rPr>
        <w:t>01_Demanda.pdf</w:t>
      </w:r>
      <w:r>
        <w:rPr>
          <w:spacing w:val="-4"/>
          <w:sz w:val="16"/>
        </w:rPr>
        <w:t xml:space="preserve"> </w:t>
      </w:r>
      <w:r>
        <w:rPr>
          <w:sz w:val="16"/>
        </w:rPr>
        <w:t>expediente</w:t>
      </w:r>
      <w:r>
        <w:rPr>
          <w:spacing w:val="-3"/>
          <w:sz w:val="16"/>
        </w:rPr>
        <w:t xml:space="preserve"> </w:t>
      </w:r>
      <w:r>
        <w:rPr>
          <w:sz w:val="16"/>
        </w:rPr>
        <w:t>digital</w:t>
      </w:r>
      <w:r>
        <w:rPr>
          <w:spacing w:val="-4"/>
          <w:sz w:val="16"/>
        </w:rPr>
        <w:t xml:space="preserve"> </w:t>
      </w:r>
      <w:proofErr w:type="spellStart"/>
      <w:r>
        <w:rPr>
          <w:sz w:val="16"/>
        </w:rPr>
        <w:t>Samai</w:t>
      </w:r>
      <w:proofErr w:type="spellEnd"/>
      <w:r>
        <w:rPr>
          <w:sz w:val="16"/>
        </w:rPr>
        <w:t>.</w:t>
      </w:r>
    </w:p>
    <w:p w:rsidR="00867C4B" w:rsidRDefault="00867C4B">
      <w:pPr>
        <w:rPr>
          <w:sz w:val="16"/>
        </w:rPr>
        <w:sectPr w:rsidR="00867C4B">
          <w:headerReference w:type="default" r:id="rId8"/>
          <w:footerReference w:type="default" r:id="rId9"/>
          <w:pgSz w:w="12240" w:h="20160"/>
          <w:pgMar w:top="3800" w:right="1360" w:bottom="900" w:left="1720" w:header="1189" w:footer="715" w:gutter="0"/>
          <w:pgNumType w:start="2"/>
          <w:cols w:space="720"/>
        </w:sectPr>
      </w:pPr>
    </w:p>
    <w:p w:rsidR="00867C4B" w:rsidRDefault="00867C4B">
      <w:pPr>
        <w:pStyle w:val="Textoindependiente"/>
        <w:spacing w:before="1"/>
        <w:rPr>
          <w:sz w:val="12"/>
        </w:rPr>
      </w:pPr>
    </w:p>
    <w:p w:rsidR="00867C4B" w:rsidRDefault="0094704C">
      <w:pPr>
        <w:pStyle w:val="Textoindependiente"/>
        <w:spacing w:before="92" w:line="276" w:lineRule="auto"/>
        <w:ind w:left="265" w:right="334"/>
        <w:jc w:val="both"/>
      </w:pPr>
      <w:r>
        <w:t>La</w:t>
      </w:r>
      <w:r>
        <w:rPr>
          <w:spacing w:val="-9"/>
        </w:rPr>
        <w:t xml:space="preserve"> </w:t>
      </w:r>
      <w:r>
        <w:t>entidad</w:t>
      </w:r>
      <w:r>
        <w:rPr>
          <w:spacing w:val="-8"/>
        </w:rPr>
        <w:t xml:space="preserve"> </w:t>
      </w:r>
      <w:r>
        <w:t>demandada</w:t>
      </w:r>
      <w:r>
        <w:rPr>
          <w:spacing w:val="-8"/>
        </w:rPr>
        <w:t xml:space="preserve"> </w:t>
      </w:r>
      <w:r>
        <w:t>fincó</w:t>
      </w:r>
      <w:r>
        <w:rPr>
          <w:spacing w:val="-8"/>
        </w:rPr>
        <w:t xml:space="preserve"> </w:t>
      </w:r>
      <w:r>
        <w:t>su</w:t>
      </w:r>
      <w:r>
        <w:rPr>
          <w:spacing w:val="-11"/>
        </w:rPr>
        <w:t xml:space="preserve"> </w:t>
      </w:r>
      <w:r>
        <w:t>defensa</w:t>
      </w:r>
      <w:r>
        <w:rPr>
          <w:spacing w:val="-7"/>
        </w:rPr>
        <w:t xml:space="preserve"> </w:t>
      </w:r>
      <w:r>
        <w:t>en</w:t>
      </w:r>
      <w:r>
        <w:rPr>
          <w:spacing w:val="-8"/>
        </w:rPr>
        <w:t xml:space="preserve"> </w:t>
      </w:r>
      <w:r>
        <w:t>torno</w:t>
      </w:r>
      <w:r>
        <w:rPr>
          <w:spacing w:val="-8"/>
        </w:rPr>
        <w:t xml:space="preserve"> </w:t>
      </w:r>
      <w:r>
        <w:t>a</w:t>
      </w:r>
      <w:r>
        <w:rPr>
          <w:spacing w:val="-8"/>
        </w:rPr>
        <w:t xml:space="preserve"> </w:t>
      </w:r>
      <w:r>
        <w:t>la</w:t>
      </w:r>
      <w:r>
        <w:rPr>
          <w:spacing w:val="-8"/>
        </w:rPr>
        <w:t xml:space="preserve"> </w:t>
      </w:r>
      <w:r>
        <w:t>improcedencia</w:t>
      </w:r>
      <w:r>
        <w:rPr>
          <w:spacing w:val="-11"/>
        </w:rPr>
        <w:t xml:space="preserve"> </w:t>
      </w:r>
      <w:r>
        <w:t>de</w:t>
      </w:r>
      <w:r>
        <w:rPr>
          <w:spacing w:val="-8"/>
        </w:rPr>
        <w:t xml:space="preserve"> </w:t>
      </w:r>
      <w:r>
        <w:t>la</w:t>
      </w:r>
      <w:r>
        <w:rPr>
          <w:spacing w:val="-9"/>
        </w:rPr>
        <w:t xml:space="preserve"> </w:t>
      </w:r>
      <w:r>
        <w:t>acción</w:t>
      </w:r>
      <w:r>
        <w:rPr>
          <w:spacing w:val="-65"/>
        </w:rPr>
        <w:t xml:space="preserve"> </w:t>
      </w:r>
      <w:r>
        <w:t>de tutela en contra de providencias judiciales y actos administrativos, bajo esta</w:t>
      </w:r>
      <w:r>
        <w:rPr>
          <w:spacing w:val="1"/>
        </w:rPr>
        <w:t xml:space="preserve"> </w:t>
      </w:r>
      <w:r>
        <w:t>línea argumentó que, en el presente caso, lo que intentaba la parte accionante</w:t>
      </w:r>
      <w:r>
        <w:rPr>
          <w:spacing w:val="1"/>
        </w:rPr>
        <w:t xml:space="preserve"> </w:t>
      </w:r>
      <w:r>
        <w:t>era que el Juez Constitucional resolviera una controversia de orden claramente</w:t>
      </w:r>
      <w:r>
        <w:rPr>
          <w:spacing w:val="1"/>
        </w:rPr>
        <w:t xml:space="preserve"> </w:t>
      </w:r>
      <w:r>
        <w:t>administrativo, pues ataca la legalidad de un acto de carácter particular y la</w:t>
      </w:r>
      <w:r>
        <w:rPr>
          <w:spacing w:val="1"/>
        </w:rPr>
        <w:t xml:space="preserve"> </w:t>
      </w:r>
      <w:r>
        <w:t>actuación administr</w:t>
      </w:r>
      <w:r>
        <w:t>ativa desarrollada con ocasión a dicho acto por parte de la</w:t>
      </w:r>
      <w:r>
        <w:rPr>
          <w:spacing w:val="1"/>
        </w:rPr>
        <w:t xml:space="preserve"> </w:t>
      </w:r>
      <w:r>
        <w:t>Entidad,</w:t>
      </w:r>
      <w:r>
        <w:rPr>
          <w:spacing w:val="1"/>
        </w:rPr>
        <w:t xml:space="preserve"> </w:t>
      </w:r>
      <w:r>
        <w:t>circunstancia</w:t>
      </w:r>
      <w:r>
        <w:rPr>
          <w:spacing w:val="1"/>
        </w:rPr>
        <w:t xml:space="preserve"> </w:t>
      </w:r>
      <w:r>
        <w:t>que</w:t>
      </w:r>
      <w:r>
        <w:rPr>
          <w:spacing w:val="1"/>
        </w:rPr>
        <w:t xml:space="preserve"> </w:t>
      </w:r>
      <w:r>
        <w:t>resultaba</w:t>
      </w:r>
      <w:r>
        <w:rPr>
          <w:spacing w:val="1"/>
        </w:rPr>
        <w:t xml:space="preserve"> </w:t>
      </w:r>
      <w:r>
        <w:t>ajena</w:t>
      </w:r>
      <w:r>
        <w:rPr>
          <w:spacing w:val="1"/>
        </w:rPr>
        <w:t xml:space="preserve"> </w:t>
      </w:r>
      <w:r>
        <w:t>a</w:t>
      </w:r>
      <w:r>
        <w:rPr>
          <w:spacing w:val="1"/>
        </w:rPr>
        <w:t xml:space="preserve"> </w:t>
      </w:r>
      <w:r>
        <w:t>la</w:t>
      </w:r>
      <w:r>
        <w:rPr>
          <w:spacing w:val="1"/>
        </w:rPr>
        <w:t xml:space="preserve"> </w:t>
      </w:r>
      <w:r>
        <w:t>intervención</w:t>
      </w:r>
      <w:r>
        <w:rPr>
          <w:spacing w:val="1"/>
        </w:rPr>
        <w:t xml:space="preserve"> </w:t>
      </w:r>
      <w:r>
        <w:t>del</w:t>
      </w:r>
      <w:r>
        <w:rPr>
          <w:spacing w:val="1"/>
        </w:rPr>
        <w:t xml:space="preserve"> </w:t>
      </w:r>
      <w:r>
        <w:t>juez</w:t>
      </w:r>
      <w:r>
        <w:rPr>
          <w:spacing w:val="1"/>
        </w:rPr>
        <w:t xml:space="preserve"> </w:t>
      </w:r>
      <w:r>
        <w:t>constitucional.</w:t>
      </w:r>
    </w:p>
    <w:p w:rsidR="00867C4B" w:rsidRDefault="00867C4B">
      <w:pPr>
        <w:pStyle w:val="Textoindependiente"/>
        <w:spacing w:before="7"/>
        <w:rPr>
          <w:sz w:val="27"/>
        </w:rPr>
      </w:pPr>
    </w:p>
    <w:p w:rsidR="00867C4B" w:rsidRDefault="0094704C">
      <w:pPr>
        <w:pStyle w:val="Textoindependiente"/>
        <w:spacing w:line="276" w:lineRule="auto"/>
        <w:ind w:left="265" w:right="335"/>
        <w:jc w:val="both"/>
      </w:pPr>
      <w:r>
        <w:t>Dijo que el accionante no podía alegar que la Superintendencia vulneró sus</w:t>
      </w:r>
      <w:r>
        <w:rPr>
          <w:spacing w:val="1"/>
        </w:rPr>
        <w:t xml:space="preserve"> </w:t>
      </w:r>
      <w:r>
        <w:t>derechos fundamentales, ni en el proceso jurisdiccional durante las etapas de</w:t>
      </w:r>
      <w:r>
        <w:rPr>
          <w:spacing w:val="1"/>
        </w:rPr>
        <w:t xml:space="preserve"> </w:t>
      </w:r>
      <w:r>
        <w:t>verificación y cumplimiento, frente a la multa impuesta por el incumplimiento a lo</w:t>
      </w:r>
      <w:r>
        <w:rPr>
          <w:spacing w:val="-64"/>
        </w:rPr>
        <w:t xml:space="preserve"> </w:t>
      </w:r>
      <w:r>
        <w:t>pactado en la sentencia de acción de protección al consumidor, como tampoco</w:t>
      </w:r>
      <w:r>
        <w:rPr>
          <w:spacing w:val="1"/>
        </w:rPr>
        <w:t xml:space="preserve"> </w:t>
      </w:r>
      <w:r>
        <w:t>en el proceso admin</w:t>
      </w:r>
      <w:r>
        <w:t>istrativo de cobro coactivo, toda vez que las actuaciones de</w:t>
      </w:r>
      <w:r>
        <w:rPr>
          <w:spacing w:val="-64"/>
        </w:rPr>
        <w:t xml:space="preserve"> </w:t>
      </w:r>
      <w:r>
        <w:t>la</w:t>
      </w:r>
      <w:r>
        <w:rPr>
          <w:spacing w:val="1"/>
        </w:rPr>
        <w:t xml:space="preserve"> </w:t>
      </w:r>
      <w:r>
        <w:t>Superintendencia</w:t>
      </w:r>
      <w:r>
        <w:rPr>
          <w:spacing w:val="1"/>
        </w:rPr>
        <w:t xml:space="preserve"> </w:t>
      </w:r>
      <w:r>
        <w:t>de</w:t>
      </w:r>
      <w:r>
        <w:rPr>
          <w:spacing w:val="1"/>
        </w:rPr>
        <w:t xml:space="preserve"> </w:t>
      </w:r>
      <w:r>
        <w:t>Industria</w:t>
      </w:r>
      <w:r>
        <w:rPr>
          <w:spacing w:val="1"/>
        </w:rPr>
        <w:t xml:space="preserve"> </w:t>
      </w:r>
      <w:r>
        <w:t>y</w:t>
      </w:r>
      <w:r>
        <w:rPr>
          <w:spacing w:val="1"/>
        </w:rPr>
        <w:t xml:space="preserve"> </w:t>
      </w:r>
      <w:r>
        <w:t>Comercio</w:t>
      </w:r>
      <w:r>
        <w:rPr>
          <w:spacing w:val="1"/>
        </w:rPr>
        <w:t xml:space="preserve"> </w:t>
      </w:r>
      <w:r>
        <w:t>se</w:t>
      </w:r>
      <w:r>
        <w:rPr>
          <w:spacing w:val="1"/>
        </w:rPr>
        <w:t xml:space="preserve"> </w:t>
      </w:r>
      <w:r>
        <w:t>concentraron</w:t>
      </w:r>
      <w:r>
        <w:rPr>
          <w:spacing w:val="1"/>
        </w:rPr>
        <w:t xml:space="preserve"> </w:t>
      </w:r>
      <w:r>
        <w:t>en</w:t>
      </w:r>
      <w:r>
        <w:rPr>
          <w:spacing w:val="1"/>
        </w:rPr>
        <w:t xml:space="preserve"> </w:t>
      </w:r>
      <w:r>
        <w:t>acatar</w:t>
      </w:r>
      <w:r>
        <w:rPr>
          <w:spacing w:val="1"/>
        </w:rPr>
        <w:t xml:space="preserve"> </w:t>
      </w:r>
      <w:r>
        <w:t>el</w:t>
      </w:r>
      <w:r>
        <w:rPr>
          <w:spacing w:val="-64"/>
        </w:rPr>
        <w:t xml:space="preserve"> </w:t>
      </w:r>
      <w:r>
        <w:t>procedimiento</w:t>
      </w:r>
      <w:r>
        <w:rPr>
          <w:spacing w:val="1"/>
        </w:rPr>
        <w:t xml:space="preserve"> </w:t>
      </w:r>
      <w:r>
        <w:t>que</w:t>
      </w:r>
      <w:r>
        <w:rPr>
          <w:spacing w:val="1"/>
        </w:rPr>
        <w:t xml:space="preserve"> </w:t>
      </w:r>
      <w:r>
        <w:t>las</w:t>
      </w:r>
      <w:r>
        <w:rPr>
          <w:spacing w:val="1"/>
        </w:rPr>
        <w:t xml:space="preserve"> </w:t>
      </w:r>
      <w:r>
        <w:t>normas</w:t>
      </w:r>
      <w:r>
        <w:rPr>
          <w:spacing w:val="1"/>
        </w:rPr>
        <w:t xml:space="preserve"> </w:t>
      </w:r>
      <w:r>
        <w:t>procesales</w:t>
      </w:r>
      <w:r>
        <w:rPr>
          <w:spacing w:val="1"/>
        </w:rPr>
        <w:t xml:space="preserve"> </w:t>
      </w:r>
      <w:r>
        <w:t>establecen</w:t>
      </w:r>
      <w:r>
        <w:rPr>
          <w:spacing w:val="1"/>
        </w:rPr>
        <w:t xml:space="preserve"> </w:t>
      </w:r>
      <w:r>
        <w:t>en</w:t>
      </w:r>
      <w:r>
        <w:rPr>
          <w:spacing w:val="1"/>
        </w:rPr>
        <w:t xml:space="preserve"> </w:t>
      </w:r>
      <w:r>
        <w:t>cada</w:t>
      </w:r>
      <w:r>
        <w:rPr>
          <w:spacing w:val="1"/>
        </w:rPr>
        <w:t xml:space="preserve"> </w:t>
      </w:r>
      <w:r>
        <w:t>una</w:t>
      </w:r>
      <w:r>
        <w:rPr>
          <w:spacing w:val="1"/>
        </w:rPr>
        <w:t xml:space="preserve"> </w:t>
      </w:r>
      <w:r>
        <w:t>de</w:t>
      </w:r>
      <w:r>
        <w:rPr>
          <w:spacing w:val="1"/>
        </w:rPr>
        <w:t xml:space="preserve"> </w:t>
      </w:r>
      <w:r>
        <w:t>las</w:t>
      </w:r>
      <w:r>
        <w:rPr>
          <w:spacing w:val="1"/>
        </w:rPr>
        <w:t xml:space="preserve"> </w:t>
      </w:r>
      <w:r>
        <w:t>actuaciones</w:t>
      </w:r>
      <w:r>
        <w:rPr>
          <w:spacing w:val="-1"/>
        </w:rPr>
        <w:t xml:space="preserve"> </w:t>
      </w:r>
      <w:r>
        <w:t>llevadas a</w:t>
      </w:r>
      <w:r>
        <w:rPr>
          <w:spacing w:val="-1"/>
        </w:rPr>
        <w:t xml:space="preserve"> </w:t>
      </w:r>
      <w:r>
        <w:t>cabo</w:t>
      </w:r>
      <w:r>
        <w:rPr>
          <w:spacing w:val="-2"/>
        </w:rPr>
        <w:t xml:space="preserve"> </w:t>
      </w:r>
      <w:r>
        <w:t>dentro</w:t>
      </w:r>
      <w:r>
        <w:rPr>
          <w:spacing w:val="-2"/>
        </w:rPr>
        <w:t xml:space="preserve"> </w:t>
      </w:r>
      <w:r>
        <w:t>del</w:t>
      </w:r>
      <w:r>
        <w:rPr>
          <w:spacing w:val="-3"/>
        </w:rPr>
        <w:t xml:space="preserve"> </w:t>
      </w:r>
      <w:r>
        <w:t>mismo.</w:t>
      </w:r>
    </w:p>
    <w:p w:rsidR="00867C4B" w:rsidRDefault="00867C4B">
      <w:pPr>
        <w:pStyle w:val="Textoindependiente"/>
        <w:spacing w:before="9"/>
        <w:rPr>
          <w:sz w:val="27"/>
        </w:rPr>
      </w:pPr>
    </w:p>
    <w:p w:rsidR="00867C4B" w:rsidRDefault="0094704C">
      <w:pPr>
        <w:pStyle w:val="Ttulo1"/>
        <w:numPr>
          <w:ilvl w:val="1"/>
          <w:numId w:val="2"/>
        </w:numPr>
        <w:tabs>
          <w:tab w:val="left" w:pos="3501"/>
        </w:tabs>
        <w:ind w:left="3501"/>
        <w:jc w:val="left"/>
      </w:pPr>
      <w:r>
        <w:t>La</w:t>
      </w:r>
      <w:r>
        <w:rPr>
          <w:spacing w:val="-1"/>
        </w:rPr>
        <w:t xml:space="preserve"> </w:t>
      </w:r>
      <w:r>
        <w:t>sentencia</w:t>
      </w:r>
      <w:r>
        <w:rPr>
          <w:spacing w:val="-2"/>
        </w:rPr>
        <w:t xml:space="preserve"> </w:t>
      </w:r>
      <w:r>
        <w:t>impugnada</w:t>
      </w:r>
    </w:p>
    <w:p w:rsidR="00867C4B" w:rsidRDefault="00867C4B">
      <w:pPr>
        <w:pStyle w:val="Textoindependiente"/>
        <w:spacing w:before="1"/>
        <w:rPr>
          <w:rFonts w:ascii="Arial"/>
          <w:b/>
          <w:sz w:val="31"/>
        </w:rPr>
      </w:pPr>
    </w:p>
    <w:p w:rsidR="00867C4B" w:rsidRDefault="0094704C">
      <w:pPr>
        <w:pStyle w:val="Textoindependiente"/>
        <w:spacing w:before="1" w:line="273" w:lineRule="auto"/>
        <w:ind w:left="265" w:right="336"/>
        <w:jc w:val="both"/>
        <w:rPr>
          <w:sz w:val="16"/>
        </w:rPr>
      </w:pPr>
      <w:r>
        <w:t>El Juzgado Tercero Administrativo Oral del Circuito Judicial de Duitama, en</w:t>
      </w:r>
      <w:r>
        <w:rPr>
          <w:spacing w:val="1"/>
        </w:rPr>
        <w:t xml:space="preserve"> </w:t>
      </w:r>
      <w:r>
        <w:t>sentencia</w:t>
      </w:r>
      <w:r>
        <w:rPr>
          <w:spacing w:val="-15"/>
        </w:rPr>
        <w:t xml:space="preserve"> </w:t>
      </w:r>
      <w:r>
        <w:t>proferida</w:t>
      </w:r>
      <w:r>
        <w:rPr>
          <w:spacing w:val="-16"/>
        </w:rPr>
        <w:t xml:space="preserve"> </w:t>
      </w:r>
      <w:r>
        <w:t>el</w:t>
      </w:r>
      <w:r>
        <w:rPr>
          <w:spacing w:val="-15"/>
        </w:rPr>
        <w:t xml:space="preserve"> </w:t>
      </w:r>
      <w:r>
        <w:t>13</w:t>
      </w:r>
      <w:r>
        <w:rPr>
          <w:spacing w:val="-15"/>
        </w:rPr>
        <w:t xml:space="preserve"> </w:t>
      </w:r>
      <w:r>
        <w:t>de</w:t>
      </w:r>
      <w:r>
        <w:rPr>
          <w:spacing w:val="-16"/>
        </w:rPr>
        <w:t xml:space="preserve"> </w:t>
      </w:r>
      <w:r>
        <w:t>agosto</w:t>
      </w:r>
      <w:r>
        <w:rPr>
          <w:spacing w:val="-14"/>
        </w:rPr>
        <w:t xml:space="preserve"> </w:t>
      </w:r>
      <w:r>
        <w:t>de</w:t>
      </w:r>
      <w:r>
        <w:rPr>
          <w:spacing w:val="-15"/>
        </w:rPr>
        <w:t xml:space="preserve"> </w:t>
      </w:r>
      <w:r>
        <w:t>2021,</w:t>
      </w:r>
      <w:r>
        <w:rPr>
          <w:spacing w:val="-15"/>
        </w:rPr>
        <w:t xml:space="preserve"> </w:t>
      </w:r>
      <w:r>
        <w:t>declaró</w:t>
      </w:r>
      <w:r>
        <w:rPr>
          <w:spacing w:val="-16"/>
        </w:rPr>
        <w:t xml:space="preserve"> </w:t>
      </w:r>
      <w:r>
        <w:t>la</w:t>
      </w:r>
      <w:r>
        <w:rPr>
          <w:spacing w:val="-15"/>
        </w:rPr>
        <w:t xml:space="preserve"> </w:t>
      </w:r>
      <w:r>
        <w:t>improcedencia</w:t>
      </w:r>
      <w:r>
        <w:rPr>
          <w:spacing w:val="-15"/>
        </w:rPr>
        <w:t xml:space="preserve"> </w:t>
      </w:r>
      <w:r>
        <w:t>de</w:t>
      </w:r>
      <w:r>
        <w:rPr>
          <w:spacing w:val="-15"/>
        </w:rPr>
        <w:t xml:space="preserve"> </w:t>
      </w:r>
      <w:r>
        <w:t>la</w:t>
      </w:r>
      <w:r>
        <w:rPr>
          <w:spacing w:val="-15"/>
        </w:rPr>
        <w:t xml:space="preserve"> </w:t>
      </w:r>
      <w:r>
        <w:t>tutela</w:t>
      </w:r>
      <w:r>
        <w:rPr>
          <w:spacing w:val="-65"/>
        </w:rPr>
        <w:t xml:space="preserve"> </w:t>
      </w:r>
      <w:r>
        <w:t>impetrada.</w:t>
      </w:r>
      <w:r>
        <w:rPr>
          <w:position w:val="8"/>
          <w:sz w:val="16"/>
        </w:rPr>
        <w:t>5</w:t>
      </w:r>
    </w:p>
    <w:p w:rsidR="00867C4B" w:rsidRDefault="00867C4B">
      <w:pPr>
        <w:pStyle w:val="Textoindependiente"/>
        <w:spacing w:before="10"/>
        <w:rPr>
          <w:sz w:val="27"/>
        </w:rPr>
      </w:pPr>
    </w:p>
    <w:p w:rsidR="00867C4B" w:rsidRDefault="0094704C">
      <w:pPr>
        <w:pStyle w:val="Textoindependiente"/>
        <w:spacing w:line="276" w:lineRule="auto"/>
        <w:ind w:left="265" w:right="338"/>
        <w:jc w:val="both"/>
      </w:pPr>
      <w:r>
        <w:t>Luego de referir los antecedentes (demanda y contestación) y re</w:t>
      </w:r>
      <w:r>
        <w:t>lacionar las</w:t>
      </w:r>
      <w:r>
        <w:rPr>
          <w:spacing w:val="1"/>
        </w:rPr>
        <w:t xml:space="preserve"> </w:t>
      </w:r>
      <w:r>
        <w:t>pruebas recaudadas, definir el problema jurídico y las tesis de las partes, se</w:t>
      </w:r>
      <w:r>
        <w:rPr>
          <w:spacing w:val="1"/>
        </w:rPr>
        <w:t xml:space="preserve"> </w:t>
      </w:r>
      <w:r>
        <w:t>ocupó de examinar el alcance de los derechos fundamentales cuya protección</w:t>
      </w:r>
      <w:r>
        <w:rPr>
          <w:spacing w:val="1"/>
        </w:rPr>
        <w:t xml:space="preserve"> </w:t>
      </w:r>
      <w:r>
        <w:t>fue</w:t>
      </w:r>
      <w:r>
        <w:rPr>
          <w:spacing w:val="-1"/>
        </w:rPr>
        <w:t xml:space="preserve"> </w:t>
      </w:r>
      <w:r>
        <w:t>invocada para</w:t>
      </w:r>
      <w:r>
        <w:rPr>
          <w:spacing w:val="-2"/>
        </w:rPr>
        <w:t xml:space="preserve"> </w:t>
      </w:r>
      <w:r>
        <w:t>descender</w:t>
      </w:r>
      <w:r>
        <w:rPr>
          <w:spacing w:val="-1"/>
        </w:rPr>
        <w:t xml:space="preserve"> </w:t>
      </w:r>
      <w:r>
        <w:t>al caso concreto.</w:t>
      </w:r>
    </w:p>
    <w:p w:rsidR="00867C4B" w:rsidRDefault="00867C4B">
      <w:pPr>
        <w:pStyle w:val="Textoindependiente"/>
        <w:spacing w:before="6"/>
        <w:rPr>
          <w:sz w:val="27"/>
        </w:rPr>
      </w:pPr>
    </w:p>
    <w:p w:rsidR="00867C4B" w:rsidRDefault="0094704C">
      <w:pPr>
        <w:pStyle w:val="Textoindependiente"/>
        <w:spacing w:line="276" w:lineRule="auto"/>
        <w:ind w:left="265" w:right="333"/>
        <w:jc w:val="both"/>
      </w:pPr>
      <w:r>
        <w:t>Al respecto, luego de reiterar el material probatorio</w:t>
      </w:r>
      <w:r>
        <w:rPr>
          <w:spacing w:val="1"/>
        </w:rPr>
        <w:t xml:space="preserve"> </w:t>
      </w:r>
      <w:r>
        <w:t>obrante</w:t>
      </w:r>
      <w:r>
        <w:rPr>
          <w:spacing w:val="1"/>
        </w:rPr>
        <w:t xml:space="preserve"> </w:t>
      </w:r>
      <w:r>
        <w:t>en el plenario,</w:t>
      </w:r>
      <w:r>
        <w:rPr>
          <w:spacing w:val="1"/>
        </w:rPr>
        <w:t xml:space="preserve"> </w:t>
      </w:r>
      <w:r>
        <w:t>procedió a verificar si se cumplieron los principios de inmediatez y subsidiaridad</w:t>
      </w:r>
      <w:r>
        <w:rPr>
          <w:spacing w:val="-64"/>
        </w:rPr>
        <w:t xml:space="preserve"> </w:t>
      </w:r>
      <w:r>
        <w:t>que debe imperar en la acción de tutela, analizó la existencia de un mecanismo</w:t>
      </w:r>
      <w:r>
        <w:rPr>
          <w:spacing w:val="1"/>
        </w:rPr>
        <w:t xml:space="preserve"> </w:t>
      </w:r>
      <w:r>
        <w:t>judicial</w:t>
      </w:r>
      <w:r>
        <w:rPr>
          <w:spacing w:val="-7"/>
        </w:rPr>
        <w:t xml:space="preserve"> </w:t>
      </w:r>
      <w:r>
        <w:t>idóneo</w:t>
      </w:r>
      <w:r>
        <w:rPr>
          <w:spacing w:val="-6"/>
        </w:rPr>
        <w:t xml:space="preserve"> </w:t>
      </w:r>
      <w:r>
        <w:t>y</w:t>
      </w:r>
      <w:r>
        <w:rPr>
          <w:spacing w:val="-8"/>
        </w:rPr>
        <w:t xml:space="preserve"> </w:t>
      </w:r>
      <w:r>
        <w:t>eficaz</w:t>
      </w:r>
      <w:r>
        <w:rPr>
          <w:spacing w:val="-9"/>
        </w:rPr>
        <w:t xml:space="preserve"> </w:t>
      </w:r>
      <w:r>
        <w:t>para</w:t>
      </w:r>
      <w:r>
        <w:rPr>
          <w:spacing w:val="-8"/>
        </w:rPr>
        <w:t xml:space="preserve"> </w:t>
      </w:r>
      <w:r>
        <w:t>remediar</w:t>
      </w:r>
      <w:r>
        <w:rPr>
          <w:spacing w:val="-9"/>
        </w:rPr>
        <w:t xml:space="preserve"> </w:t>
      </w:r>
      <w:r>
        <w:t>la</w:t>
      </w:r>
      <w:r>
        <w:rPr>
          <w:spacing w:val="-6"/>
        </w:rPr>
        <w:t xml:space="preserve"> </w:t>
      </w:r>
      <w:r>
        <w:t>situación</w:t>
      </w:r>
      <w:r>
        <w:rPr>
          <w:spacing w:val="-7"/>
        </w:rPr>
        <w:t xml:space="preserve"> </w:t>
      </w:r>
      <w:r>
        <w:t>del</w:t>
      </w:r>
      <w:r>
        <w:rPr>
          <w:spacing w:val="-10"/>
        </w:rPr>
        <w:t xml:space="preserve"> </w:t>
      </w:r>
      <w:r>
        <w:t>tutelante</w:t>
      </w:r>
      <w:r>
        <w:rPr>
          <w:spacing w:val="-7"/>
        </w:rPr>
        <w:t xml:space="preserve"> </w:t>
      </w:r>
      <w:r>
        <w:t>y</w:t>
      </w:r>
      <w:r>
        <w:rPr>
          <w:spacing w:val="-4"/>
        </w:rPr>
        <w:t xml:space="preserve"> </w:t>
      </w:r>
      <w:r>
        <w:t>estudió</w:t>
      </w:r>
      <w:r>
        <w:rPr>
          <w:spacing w:val="-5"/>
        </w:rPr>
        <w:t xml:space="preserve"> </w:t>
      </w:r>
      <w:r>
        <w:t>si</w:t>
      </w:r>
      <w:r>
        <w:rPr>
          <w:spacing w:val="-9"/>
        </w:rPr>
        <w:t xml:space="preserve"> </w:t>
      </w:r>
      <w:r>
        <w:t>existía</w:t>
      </w:r>
      <w:r>
        <w:rPr>
          <w:spacing w:val="-65"/>
        </w:rPr>
        <w:t xml:space="preserve"> </w:t>
      </w:r>
      <w:r>
        <w:t>o no un perjuicio irremediable que justificara la procedencia excepcional de la</w:t>
      </w:r>
      <w:r>
        <w:rPr>
          <w:spacing w:val="1"/>
        </w:rPr>
        <w:t xml:space="preserve"> </w:t>
      </w:r>
      <w:r>
        <w:t>acción</w:t>
      </w:r>
      <w:r>
        <w:rPr>
          <w:spacing w:val="-2"/>
        </w:rPr>
        <w:t xml:space="preserve"> </w:t>
      </w:r>
      <w:r>
        <w:t>de tutela</w:t>
      </w:r>
      <w:r>
        <w:rPr>
          <w:spacing w:val="-2"/>
        </w:rPr>
        <w:t xml:space="preserve"> </w:t>
      </w:r>
      <w:r>
        <w:t>en</w:t>
      </w:r>
      <w:r>
        <w:rPr>
          <w:spacing w:val="-2"/>
        </w:rPr>
        <w:t xml:space="preserve"> </w:t>
      </w:r>
      <w:r>
        <w:t>el caso.</w:t>
      </w:r>
    </w:p>
    <w:p w:rsidR="00867C4B" w:rsidRDefault="00867C4B">
      <w:pPr>
        <w:pStyle w:val="Textoindependiente"/>
        <w:spacing w:before="2"/>
      </w:pPr>
    </w:p>
    <w:p w:rsidR="00867C4B" w:rsidRDefault="0094704C">
      <w:pPr>
        <w:pStyle w:val="Textoindependiente"/>
        <w:spacing w:line="276" w:lineRule="auto"/>
        <w:ind w:left="265" w:right="335"/>
        <w:jc w:val="both"/>
      </w:pPr>
      <w:r>
        <w:t>El</w:t>
      </w:r>
      <w:r>
        <w:rPr>
          <w:spacing w:val="-5"/>
        </w:rPr>
        <w:t xml:space="preserve"> </w:t>
      </w:r>
      <w:r>
        <w:t>a</w:t>
      </w:r>
      <w:r>
        <w:rPr>
          <w:spacing w:val="-4"/>
        </w:rPr>
        <w:t xml:space="preserve"> </w:t>
      </w:r>
      <w:r>
        <w:t>quo</w:t>
      </w:r>
      <w:r>
        <w:rPr>
          <w:spacing w:val="-3"/>
        </w:rPr>
        <w:t xml:space="preserve"> </w:t>
      </w:r>
      <w:r>
        <w:t>consideró</w:t>
      </w:r>
      <w:r>
        <w:rPr>
          <w:spacing w:val="-2"/>
        </w:rPr>
        <w:t xml:space="preserve"> </w:t>
      </w:r>
      <w:r>
        <w:t>que</w:t>
      </w:r>
      <w:r>
        <w:rPr>
          <w:spacing w:val="-6"/>
        </w:rPr>
        <w:t xml:space="preserve"> </w:t>
      </w:r>
      <w:r>
        <w:t>la</w:t>
      </w:r>
      <w:r>
        <w:rPr>
          <w:spacing w:val="-4"/>
        </w:rPr>
        <w:t xml:space="preserve"> </w:t>
      </w:r>
      <w:r>
        <w:t>actuación</w:t>
      </w:r>
      <w:r>
        <w:rPr>
          <w:spacing w:val="-1"/>
        </w:rPr>
        <w:t xml:space="preserve"> </w:t>
      </w:r>
      <w:r>
        <w:t>objeto</w:t>
      </w:r>
      <w:r>
        <w:rPr>
          <w:spacing w:val="-4"/>
        </w:rPr>
        <w:t xml:space="preserve"> </w:t>
      </w:r>
      <w:r>
        <w:t>de</w:t>
      </w:r>
      <w:r>
        <w:rPr>
          <w:spacing w:val="-6"/>
        </w:rPr>
        <w:t xml:space="preserve"> </w:t>
      </w:r>
      <w:r>
        <w:t>reproche</w:t>
      </w:r>
      <w:r>
        <w:rPr>
          <w:spacing w:val="-3"/>
        </w:rPr>
        <w:t xml:space="preserve"> </w:t>
      </w:r>
      <w:r>
        <w:t>por</w:t>
      </w:r>
      <w:r>
        <w:rPr>
          <w:spacing w:val="-5"/>
        </w:rPr>
        <w:t xml:space="preserve"> </w:t>
      </w:r>
      <w:r>
        <w:t>parte</w:t>
      </w:r>
      <w:r>
        <w:rPr>
          <w:spacing w:val="-4"/>
        </w:rPr>
        <w:t xml:space="preserve"> </w:t>
      </w:r>
      <w:r>
        <w:t>del</w:t>
      </w:r>
      <w:r>
        <w:rPr>
          <w:spacing w:val="-4"/>
        </w:rPr>
        <w:t xml:space="preserve"> </w:t>
      </w:r>
      <w:r>
        <w:t>accionante,</w:t>
      </w:r>
      <w:r>
        <w:rPr>
          <w:spacing w:val="-65"/>
        </w:rPr>
        <w:t xml:space="preserve"> </w:t>
      </w:r>
      <w:r>
        <w:t>se dirigió a atacar el monto de la multa impuesta, al creer que el mismo era</w:t>
      </w:r>
      <w:r>
        <w:rPr>
          <w:spacing w:val="1"/>
        </w:rPr>
        <w:t xml:space="preserve"> </w:t>
      </w:r>
      <w:r>
        <w:t>desproporcionado, encontró que el acto sancionatorio le fue notificado al señor</w:t>
      </w:r>
      <w:r>
        <w:rPr>
          <w:spacing w:val="1"/>
        </w:rPr>
        <w:t xml:space="preserve"> </w:t>
      </w:r>
      <w:r>
        <w:t xml:space="preserve">José </w:t>
      </w:r>
      <w:proofErr w:type="spellStart"/>
      <w:r>
        <w:t>Bertulfo</w:t>
      </w:r>
      <w:proofErr w:type="spellEnd"/>
      <w:r>
        <w:t xml:space="preserve"> </w:t>
      </w:r>
      <w:proofErr w:type="spellStart"/>
      <w:r>
        <w:t>Ciendua</w:t>
      </w:r>
      <w:proofErr w:type="spellEnd"/>
      <w:r>
        <w:t xml:space="preserve"> Cruz el 31 de diciembre de 2018, sin que se evidenciara</w:t>
      </w:r>
      <w:r>
        <w:rPr>
          <w:spacing w:val="1"/>
        </w:rPr>
        <w:t xml:space="preserve"> </w:t>
      </w:r>
      <w:r>
        <w:t>el desarr</w:t>
      </w:r>
      <w:r>
        <w:t>ollo de alguna actuación de parte de éste, tendiente a cuestionar la</w:t>
      </w:r>
      <w:r>
        <w:rPr>
          <w:spacing w:val="1"/>
        </w:rPr>
        <w:t xml:space="preserve"> </w:t>
      </w:r>
      <w:r>
        <w:t>actuación</w:t>
      </w:r>
      <w:r>
        <w:rPr>
          <w:spacing w:val="1"/>
        </w:rPr>
        <w:t xml:space="preserve"> </w:t>
      </w:r>
      <w:r>
        <w:t>ante</w:t>
      </w:r>
      <w:r>
        <w:rPr>
          <w:spacing w:val="1"/>
        </w:rPr>
        <w:t xml:space="preserve"> </w:t>
      </w:r>
      <w:r>
        <w:t>la</w:t>
      </w:r>
      <w:r>
        <w:rPr>
          <w:spacing w:val="1"/>
        </w:rPr>
        <w:t xml:space="preserve"> </w:t>
      </w:r>
      <w:r>
        <w:t>Superintendencia</w:t>
      </w:r>
      <w:r>
        <w:rPr>
          <w:spacing w:val="1"/>
        </w:rPr>
        <w:t xml:space="preserve"> </w:t>
      </w:r>
      <w:r>
        <w:t>de</w:t>
      </w:r>
      <w:r>
        <w:rPr>
          <w:spacing w:val="1"/>
        </w:rPr>
        <w:t xml:space="preserve"> </w:t>
      </w:r>
      <w:r>
        <w:t>Industria</w:t>
      </w:r>
      <w:r>
        <w:rPr>
          <w:spacing w:val="1"/>
        </w:rPr>
        <w:t xml:space="preserve"> </w:t>
      </w:r>
      <w:r>
        <w:t>y</w:t>
      </w:r>
      <w:r>
        <w:rPr>
          <w:spacing w:val="1"/>
        </w:rPr>
        <w:t xml:space="preserve"> </w:t>
      </w:r>
      <w:r>
        <w:t>Comerio</w:t>
      </w:r>
      <w:r>
        <w:rPr>
          <w:spacing w:val="1"/>
        </w:rPr>
        <w:t xml:space="preserve"> </w:t>
      </w:r>
      <w:r>
        <w:t>en</w:t>
      </w:r>
      <w:r>
        <w:rPr>
          <w:spacing w:val="1"/>
        </w:rPr>
        <w:t xml:space="preserve"> </w:t>
      </w:r>
      <w:r>
        <w:t>sede</w:t>
      </w:r>
      <w:r>
        <w:rPr>
          <w:spacing w:val="1"/>
        </w:rPr>
        <w:t xml:space="preserve"> </w:t>
      </w:r>
      <w:r>
        <w:t>administrativa,</w:t>
      </w:r>
      <w:r>
        <w:rPr>
          <w:spacing w:val="25"/>
        </w:rPr>
        <w:t xml:space="preserve"> </w:t>
      </w:r>
      <w:r>
        <w:t>por</w:t>
      </w:r>
      <w:r>
        <w:rPr>
          <w:spacing w:val="21"/>
        </w:rPr>
        <w:t xml:space="preserve"> </w:t>
      </w:r>
      <w:r>
        <w:t>el</w:t>
      </w:r>
      <w:r>
        <w:rPr>
          <w:spacing w:val="22"/>
        </w:rPr>
        <w:t xml:space="preserve"> </w:t>
      </w:r>
      <w:r>
        <w:t>contrario</w:t>
      </w:r>
      <w:r>
        <w:rPr>
          <w:spacing w:val="25"/>
        </w:rPr>
        <w:t xml:space="preserve"> </w:t>
      </w:r>
      <w:r>
        <w:t>se</w:t>
      </w:r>
      <w:r>
        <w:rPr>
          <w:spacing w:val="27"/>
        </w:rPr>
        <w:t xml:space="preserve"> </w:t>
      </w:r>
      <w:r>
        <w:t>demostró</w:t>
      </w:r>
      <w:r>
        <w:rPr>
          <w:spacing w:val="24"/>
        </w:rPr>
        <w:t xml:space="preserve"> </w:t>
      </w:r>
      <w:r>
        <w:t>que</w:t>
      </w:r>
      <w:r>
        <w:rPr>
          <w:spacing w:val="25"/>
        </w:rPr>
        <w:t xml:space="preserve"> </w:t>
      </w:r>
      <w:r>
        <w:t>solo</w:t>
      </w:r>
      <w:r>
        <w:rPr>
          <w:spacing w:val="26"/>
        </w:rPr>
        <w:t xml:space="preserve"> </w:t>
      </w:r>
      <w:r>
        <w:t>hasta</w:t>
      </w:r>
      <w:r>
        <w:rPr>
          <w:spacing w:val="23"/>
        </w:rPr>
        <w:t xml:space="preserve"> </w:t>
      </w:r>
      <w:r>
        <w:t>el</w:t>
      </w:r>
      <w:r>
        <w:rPr>
          <w:spacing w:val="22"/>
        </w:rPr>
        <w:t xml:space="preserve"> </w:t>
      </w:r>
      <w:r>
        <w:t>4</w:t>
      </w:r>
      <w:r>
        <w:rPr>
          <w:spacing w:val="23"/>
        </w:rPr>
        <w:t xml:space="preserve"> </w:t>
      </w:r>
      <w:r>
        <w:t>de</w:t>
      </w:r>
      <w:r>
        <w:rPr>
          <w:spacing w:val="25"/>
        </w:rPr>
        <w:t xml:space="preserve"> </w:t>
      </w:r>
      <w:r>
        <w:t>octubre</w:t>
      </w:r>
      <w:r>
        <w:rPr>
          <w:spacing w:val="23"/>
        </w:rPr>
        <w:t xml:space="preserve"> </w:t>
      </w:r>
      <w:r>
        <w:t>de</w:t>
      </w:r>
    </w:p>
    <w:p w:rsidR="00867C4B" w:rsidRDefault="0094704C">
      <w:pPr>
        <w:pStyle w:val="Textoindependiente"/>
        <w:rPr>
          <w:sz w:val="13"/>
        </w:rPr>
      </w:pPr>
      <w:r>
        <w:pict>
          <v:rect id="_x0000_s1029" style="position:absolute;margin-left:99.25pt;margin-top:9.45pt;width:2in;height:.6pt;z-index:-15727616;mso-wrap-distance-left:0;mso-wrap-distance-right:0;mso-position-horizontal-relative:page" fillcolor="black" stroked="f">
            <w10:wrap type="topAndBottom" anchorx="page"/>
          </v:rect>
        </w:pict>
      </w:r>
    </w:p>
    <w:p w:rsidR="00867C4B" w:rsidRDefault="0094704C">
      <w:pPr>
        <w:spacing w:before="74"/>
        <w:ind w:left="265"/>
        <w:rPr>
          <w:rFonts w:ascii="Times New Roman"/>
          <w:sz w:val="20"/>
        </w:rPr>
      </w:pPr>
      <w:r>
        <w:rPr>
          <w:rFonts w:ascii="Times New Roman"/>
          <w:sz w:val="20"/>
          <w:vertAlign w:val="superscript"/>
        </w:rPr>
        <w:t>5</w:t>
      </w:r>
      <w:r>
        <w:rPr>
          <w:rFonts w:ascii="Times New Roman"/>
          <w:spacing w:val="-4"/>
          <w:sz w:val="20"/>
        </w:rPr>
        <w:t xml:space="preserve"> </w:t>
      </w:r>
      <w:proofErr w:type="gramStart"/>
      <w:r>
        <w:rPr>
          <w:rFonts w:ascii="Times New Roman"/>
          <w:sz w:val="20"/>
        </w:rPr>
        <w:t>Archivo</w:t>
      </w:r>
      <w:proofErr w:type="gramEnd"/>
      <w:r>
        <w:rPr>
          <w:rFonts w:ascii="Times New Roman"/>
          <w:spacing w:val="-1"/>
          <w:sz w:val="20"/>
        </w:rPr>
        <w:t xml:space="preserve"> </w:t>
      </w:r>
      <w:r>
        <w:rPr>
          <w:rFonts w:ascii="Times New Roman"/>
          <w:sz w:val="20"/>
        </w:rPr>
        <w:t>14_SentenciaNot.pdf expediente</w:t>
      </w:r>
      <w:r>
        <w:rPr>
          <w:rFonts w:ascii="Times New Roman"/>
          <w:spacing w:val="-4"/>
          <w:sz w:val="20"/>
        </w:rPr>
        <w:t xml:space="preserve"> </w:t>
      </w:r>
      <w:r>
        <w:rPr>
          <w:rFonts w:ascii="Times New Roman"/>
          <w:sz w:val="20"/>
        </w:rPr>
        <w:t>digital</w:t>
      </w:r>
      <w:r>
        <w:rPr>
          <w:rFonts w:ascii="Times New Roman"/>
          <w:spacing w:val="-4"/>
          <w:sz w:val="20"/>
        </w:rPr>
        <w:t xml:space="preserve"> </w:t>
      </w:r>
      <w:r>
        <w:rPr>
          <w:rFonts w:ascii="Times New Roman"/>
          <w:sz w:val="20"/>
        </w:rPr>
        <w:t xml:space="preserve">plataforma </w:t>
      </w:r>
      <w:proofErr w:type="spellStart"/>
      <w:r>
        <w:rPr>
          <w:rFonts w:ascii="Times New Roman"/>
          <w:sz w:val="20"/>
        </w:rPr>
        <w:t>Samai</w:t>
      </w:r>
      <w:proofErr w:type="spellEnd"/>
    </w:p>
    <w:p w:rsidR="00867C4B" w:rsidRDefault="00867C4B">
      <w:pPr>
        <w:rPr>
          <w:rFonts w:ascii="Times New Roman"/>
          <w:sz w:val="20"/>
        </w:rPr>
        <w:sectPr w:rsidR="00867C4B">
          <w:pgSz w:w="12240" w:h="20160"/>
          <w:pgMar w:top="3800" w:right="1360" w:bottom="900" w:left="1720" w:header="1189" w:footer="715" w:gutter="0"/>
          <w:cols w:space="720"/>
        </w:sectPr>
      </w:pPr>
    </w:p>
    <w:p w:rsidR="00867C4B" w:rsidRDefault="00867C4B">
      <w:pPr>
        <w:pStyle w:val="Textoindependiente"/>
        <w:spacing w:before="1"/>
        <w:rPr>
          <w:rFonts w:ascii="Times New Roman"/>
          <w:sz w:val="12"/>
        </w:rPr>
      </w:pPr>
    </w:p>
    <w:p w:rsidR="00867C4B" w:rsidRDefault="0094704C">
      <w:pPr>
        <w:pStyle w:val="Textoindependiente"/>
        <w:spacing w:before="92" w:line="276" w:lineRule="auto"/>
        <w:ind w:left="265" w:right="338"/>
        <w:jc w:val="both"/>
      </w:pPr>
      <w:r>
        <w:rPr>
          <w:spacing w:val="-1"/>
        </w:rPr>
        <w:t>2019</w:t>
      </w:r>
      <w:r>
        <w:rPr>
          <w:spacing w:val="-16"/>
        </w:rPr>
        <w:t xml:space="preserve"> </w:t>
      </w:r>
      <w:r>
        <w:rPr>
          <w:spacing w:val="-1"/>
        </w:rPr>
        <w:t>según</w:t>
      </w:r>
      <w:r>
        <w:rPr>
          <w:spacing w:val="-15"/>
        </w:rPr>
        <w:t xml:space="preserve"> </w:t>
      </w:r>
      <w:r>
        <w:rPr>
          <w:spacing w:val="-1"/>
        </w:rPr>
        <w:t>lo</w:t>
      </w:r>
      <w:r>
        <w:rPr>
          <w:spacing w:val="-19"/>
        </w:rPr>
        <w:t xml:space="preserve"> </w:t>
      </w:r>
      <w:r>
        <w:rPr>
          <w:spacing w:val="-1"/>
        </w:rPr>
        <w:t>manifestado</w:t>
      </w:r>
      <w:r>
        <w:rPr>
          <w:spacing w:val="-18"/>
        </w:rPr>
        <w:t xml:space="preserve"> </w:t>
      </w:r>
      <w:r>
        <w:t>por</w:t>
      </w:r>
      <w:r>
        <w:rPr>
          <w:spacing w:val="-17"/>
        </w:rPr>
        <w:t xml:space="preserve"> </w:t>
      </w:r>
      <w:r>
        <w:t>el</w:t>
      </w:r>
      <w:r>
        <w:rPr>
          <w:spacing w:val="-14"/>
        </w:rPr>
        <w:t xml:space="preserve"> </w:t>
      </w:r>
      <w:r>
        <w:t>propio</w:t>
      </w:r>
      <w:r>
        <w:rPr>
          <w:spacing w:val="-16"/>
        </w:rPr>
        <w:t xml:space="preserve"> </w:t>
      </w:r>
      <w:r>
        <w:t>actor,</w:t>
      </w:r>
      <w:r>
        <w:rPr>
          <w:spacing w:val="-19"/>
        </w:rPr>
        <w:t xml:space="preserve"> </w:t>
      </w:r>
      <w:r>
        <w:t>se</w:t>
      </w:r>
      <w:r>
        <w:rPr>
          <w:spacing w:val="-16"/>
        </w:rPr>
        <w:t xml:space="preserve"> </w:t>
      </w:r>
      <w:r>
        <w:t>radicó</w:t>
      </w:r>
      <w:r>
        <w:rPr>
          <w:spacing w:val="-16"/>
        </w:rPr>
        <w:t xml:space="preserve"> </w:t>
      </w:r>
      <w:r>
        <w:t>la</w:t>
      </w:r>
      <w:r>
        <w:rPr>
          <w:spacing w:val="-16"/>
        </w:rPr>
        <w:t xml:space="preserve"> </w:t>
      </w:r>
      <w:r>
        <w:t>solicitud</w:t>
      </w:r>
      <w:r>
        <w:rPr>
          <w:spacing w:val="-16"/>
        </w:rPr>
        <w:t xml:space="preserve"> </w:t>
      </w:r>
      <w:r>
        <w:t>de</w:t>
      </w:r>
      <w:r>
        <w:rPr>
          <w:spacing w:val="-18"/>
        </w:rPr>
        <w:t xml:space="preserve"> </w:t>
      </w:r>
      <w:r>
        <w:t>revocatoria</w:t>
      </w:r>
      <w:r>
        <w:rPr>
          <w:spacing w:val="-64"/>
        </w:rPr>
        <w:t xml:space="preserve"> </w:t>
      </w:r>
      <w:r>
        <w:t>de la sanción.</w:t>
      </w:r>
    </w:p>
    <w:p w:rsidR="00867C4B" w:rsidRDefault="00867C4B">
      <w:pPr>
        <w:pStyle w:val="Textoindependiente"/>
        <w:rPr>
          <w:sz w:val="22"/>
        </w:rPr>
      </w:pPr>
    </w:p>
    <w:p w:rsidR="00867C4B" w:rsidRDefault="0094704C">
      <w:pPr>
        <w:pStyle w:val="Textoindependiente"/>
        <w:spacing w:line="276" w:lineRule="auto"/>
        <w:ind w:left="265" w:right="335"/>
        <w:jc w:val="both"/>
      </w:pPr>
      <w:r>
        <w:t>Agregó</w:t>
      </w:r>
      <w:r>
        <w:rPr>
          <w:spacing w:val="-8"/>
        </w:rPr>
        <w:t xml:space="preserve"> </w:t>
      </w:r>
      <w:r>
        <w:t>que</w:t>
      </w:r>
      <w:r>
        <w:rPr>
          <w:spacing w:val="-8"/>
        </w:rPr>
        <w:t xml:space="preserve"> </w:t>
      </w:r>
      <w:r>
        <w:t>el</w:t>
      </w:r>
      <w:r>
        <w:rPr>
          <w:spacing w:val="-12"/>
        </w:rPr>
        <w:t xml:space="preserve"> </w:t>
      </w:r>
      <w:r>
        <w:t>actuar</w:t>
      </w:r>
      <w:r>
        <w:rPr>
          <w:spacing w:val="-11"/>
        </w:rPr>
        <w:t xml:space="preserve"> </w:t>
      </w:r>
      <w:r>
        <w:t>del</w:t>
      </w:r>
      <w:r>
        <w:rPr>
          <w:spacing w:val="-10"/>
        </w:rPr>
        <w:t xml:space="preserve"> </w:t>
      </w:r>
      <w:r>
        <w:t>accionante</w:t>
      </w:r>
      <w:r>
        <w:rPr>
          <w:spacing w:val="-8"/>
        </w:rPr>
        <w:t xml:space="preserve"> </w:t>
      </w:r>
      <w:r>
        <w:t>no</w:t>
      </w:r>
      <w:r>
        <w:rPr>
          <w:spacing w:val="-12"/>
        </w:rPr>
        <w:t xml:space="preserve"> </w:t>
      </w:r>
      <w:r>
        <w:t>fue</w:t>
      </w:r>
      <w:r>
        <w:rPr>
          <w:spacing w:val="-10"/>
        </w:rPr>
        <w:t xml:space="preserve"> </w:t>
      </w:r>
      <w:r>
        <w:t>diligente</w:t>
      </w:r>
      <w:r>
        <w:rPr>
          <w:spacing w:val="-7"/>
        </w:rPr>
        <w:t xml:space="preserve"> </w:t>
      </w:r>
      <w:r>
        <w:t>ni</w:t>
      </w:r>
      <w:r>
        <w:rPr>
          <w:spacing w:val="-11"/>
        </w:rPr>
        <w:t xml:space="preserve"> </w:t>
      </w:r>
      <w:r>
        <w:t>eficaz</w:t>
      </w:r>
      <w:r>
        <w:rPr>
          <w:spacing w:val="-12"/>
        </w:rPr>
        <w:t xml:space="preserve"> </w:t>
      </w:r>
      <w:r>
        <w:t>para</w:t>
      </w:r>
      <w:r>
        <w:rPr>
          <w:spacing w:val="-11"/>
        </w:rPr>
        <w:t xml:space="preserve"> </w:t>
      </w:r>
      <w:r>
        <w:t>tratar</w:t>
      </w:r>
      <w:r>
        <w:rPr>
          <w:spacing w:val="-9"/>
        </w:rPr>
        <w:t xml:space="preserve"> </w:t>
      </w:r>
      <w:r>
        <w:t>reclamar</w:t>
      </w:r>
      <w:r>
        <w:rPr>
          <w:spacing w:val="-64"/>
        </w:rPr>
        <w:t xml:space="preserve"> </w:t>
      </w:r>
      <w:r>
        <w:t>sus derechos y de paso mitigar la imposición de la multa que hoy cuestiona,</w:t>
      </w:r>
      <w:r>
        <w:rPr>
          <w:spacing w:val="1"/>
        </w:rPr>
        <w:t xml:space="preserve"> </w:t>
      </w:r>
      <w:r>
        <w:t>aunado a ello no logró demostrar que existió un motivo válido para justificar la</w:t>
      </w:r>
      <w:r>
        <w:rPr>
          <w:spacing w:val="1"/>
        </w:rPr>
        <w:t xml:space="preserve"> </w:t>
      </w:r>
      <w:r>
        <w:t>tardanza</w:t>
      </w:r>
      <w:r>
        <w:rPr>
          <w:spacing w:val="-1"/>
        </w:rPr>
        <w:t xml:space="preserve"> </w:t>
      </w:r>
      <w:r>
        <w:t>o</w:t>
      </w:r>
      <w:r>
        <w:rPr>
          <w:spacing w:val="-1"/>
        </w:rPr>
        <w:t xml:space="preserve"> </w:t>
      </w:r>
      <w:r>
        <w:t>demora para impetrar la</w:t>
      </w:r>
      <w:r>
        <w:rPr>
          <w:spacing w:val="-2"/>
        </w:rPr>
        <w:t xml:space="preserve"> </w:t>
      </w:r>
      <w:r>
        <w:t>tutela</w:t>
      </w:r>
    </w:p>
    <w:p w:rsidR="00867C4B" w:rsidRDefault="00867C4B">
      <w:pPr>
        <w:pStyle w:val="Textoindependiente"/>
        <w:rPr>
          <w:sz w:val="22"/>
        </w:rPr>
      </w:pPr>
    </w:p>
    <w:p w:rsidR="00867C4B" w:rsidRDefault="0094704C">
      <w:pPr>
        <w:ind w:left="265" w:right="335"/>
        <w:jc w:val="both"/>
        <w:rPr>
          <w:rFonts w:ascii="Arial" w:hAnsi="Arial"/>
          <w:i/>
        </w:rPr>
      </w:pPr>
      <w:r>
        <w:rPr>
          <w:sz w:val="24"/>
        </w:rPr>
        <w:t>Adujo</w:t>
      </w:r>
      <w:r>
        <w:rPr>
          <w:spacing w:val="-6"/>
          <w:sz w:val="24"/>
        </w:rPr>
        <w:t xml:space="preserve"> </w:t>
      </w:r>
      <w:r>
        <w:rPr>
          <w:sz w:val="24"/>
        </w:rPr>
        <w:t>que</w:t>
      </w:r>
      <w:r>
        <w:rPr>
          <w:spacing w:val="-3"/>
          <w:sz w:val="24"/>
        </w:rPr>
        <w:t xml:space="preserve"> </w:t>
      </w:r>
      <w:r>
        <w:rPr>
          <w:rFonts w:ascii="Arial" w:hAnsi="Arial"/>
          <w:i/>
          <w:sz w:val="24"/>
        </w:rPr>
        <w:t>“</w:t>
      </w:r>
      <w:r>
        <w:rPr>
          <w:rFonts w:ascii="Arial" w:hAnsi="Arial"/>
          <w:i/>
        </w:rPr>
        <w:t>…se</w:t>
      </w:r>
      <w:r>
        <w:rPr>
          <w:rFonts w:ascii="Arial" w:hAnsi="Arial"/>
          <w:i/>
          <w:spacing w:val="-9"/>
        </w:rPr>
        <w:t xml:space="preserve"> </w:t>
      </w:r>
      <w:r>
        <w:rPr>
          <w:rFonts w:ascii="Arial" w:hAnsi="Arial"/>
          <w:i/>
        </w:rPr>
        <w:t>tiene</w:t>
      </w:r>
      <w:r>
        <w:rPr>
          <w:rFonts w:ascii="Arial" w:hAnsi="Arial"/>
          <w:i/>
          <w:spacing w:val="-4"/>
        </w:rPr>
        <w:t xml:space="preserve"> </w:t>
      </w:r>
      <w:r>
        <w:rPr>
          <w:rFonts w:ascii="Arial" w:hAnsi="Arial"/>
          <w:i/>
        </w:rPr>
        <w:t>que</w:t>
      </w:r>
      <w:r>
        <w:rPr>
          <w:rFonts w:ascii="Arial" w:hAnsi="Arial"/>
          <w:i/>
          <w:spacing w:val="-3"/>
        </w:rPr>
        <w:t xml:space="preserve"> </w:t>
      </w:r>
      <w:r>
        <w:rPr>
          <w:rFonts w:ascii="Arial" w:hAnsi="Arial"/>
          <w:i/>
        </w:rPr>
        <w:t>la</w:t>
      </w:r>
      <w:r>
        <w:rPr>
          <w:rFonts w:ascii="Arial" w:hAnsi="Arial"/>
          <w:i/>
          <w:spacing w:val="-4"/>
        </w:rPr>
        <w:t xml:space="preserve"> </w:t>
      </w:r>
      <w:r>
        <w:rPr>
          <w:rFonts w:ascii="Arial" w:hAnsi="Arial"/>
          <w:i/>
        </w:rPr>
        <w:t>actuación</w:t>
      </w:r>
      <w:r>
        <w:rPr>
          <w:rFonts w:ascii="Arial" w:hAnsi="Arial"/>
          <w:i/>
          <w:spacing w:val="-4"/>
        </w:rPr>
        <w:t xml:space="preserve"> </w:t>
      </w:r>
      <w:r>
        <w:rPr>
          <w:rFonts w:ascii="Arial" w:hAnsi="Arial"/>
          <w:i/>
        </w:rPr>
        <w:t>cuestionada</w:t>
      </w:r>
      <w:r>
        <w:rPr>
          <w:rFonts w:ascii="Arial" w:hAnsi="Arial"/>
          <w:i/>
          <w:spacing w:val="-3"/>
        </w:rPr>
        <w:t xml:space="preserve"> </w:t>
      </w:r>
      <w:r>
        <w:rPr>
          <w:rFonts w:ascii="Arial" w:hAnsi="Arial"/>
          <w:i/>
        </w:rPr>
        <w:t>por</w:t>
      </w:r>
      <w:r>
        <w:rPr>
          <w:rFonts w:ascii="Arial" w:hAnsi="Arial"/>
          <w:i/>
          <w:spacing w:val="-5"/>
        </w:rPr>
        <w:t xml:space="preserve"> </w:t>
      </w:r>
      <w:r>
        <w:rPr>
          <w:rFonts w:ascii="Arial" w:hAnsi="Arial"/>
          <w:i/>
        </w:rPr>
        <w:t>el</w:t>
      </w:r>
      <w:r>
        <w:rPr>
          <w:rFonts w:ascii="Arial" w:hAnsi="Arial"/>
          <w:i/>
          <w:spacing w:val="-5"/>
        </w:rPr>
        <w:t xml:space="preserve"> </w:t>
      </w:r>
      <w:r>
        <w:rPr>
          <w:rFonts w:ascii="Arial" w:hAnsi="Arial"/>
          <w:i/>
        </w:rPr>
        <w:t>accionante</w:t>
      </w:r>
      <w:r>
        <w:rPr>
          <w:rFonts w:ascii="Arial" w:hAnsi="Arial"/>
          <w:i/>
          <w:spacing w:val="-5"/>
        </w:rPr>
        <w:t xml:space="preserve"> </w:t>
      </w:r>
      <w:r>
        <w:rPr>
          <w:rFonts w:ascii="Arial" w:hAnsi="Arial"/>
          <w:i/>
        </w:rPr>
        <w:t>y</w:t>
      </w:r>
      <w:r>
        <w:rPr>
          <w:rFonts w:ascii="Arial" w:hAnsi="Arial"/>
          <w:i/>
          <w:spacing w:val="-4"/>
        </w:rPr>
        <w:t xml:space="preserve"> </w:t>
      </w:r>
      <w:r>
        <w:rPr>
          <w:rFonts w:ascii="Arial" w:hAnsi="Arial"/>
          <w:i/>
        </w:rPr>
        <w:t>la</w:t>
      </w:r>
      <w:r>
        <w:rPr>
          <w:rFonts w:ascii="Arial" w:hAnsi="Arial"/>
          <w:i/>
          <w:spacing w:val="-4"/>
        </w:rPr>
        <w:t xml:space="preserve"> </w:t>
      </w:r>
      <w:r>
        <w:rPr>
          <w:rFonts w:ascii="Arial" w:hAnsi="Arial"/>
          <w:i/>
        </w:rPr>
        <w:t>presentación</w:t>
      </w:r>
      <w:r>
        <w:rPr>
          <w:rFonts w:ascii="Arial" w:hAnsi="Arial"/>
          <w:i/>
          <w:spacing w:val="-59"/>
        </w:rPr>
        <w:t xml:space="preserve"> </w:t>
      </w:r>
      <w:r>
        <w:rPr>
          <w:rFonts w:ascii="Arial" w:hAnsi="Arial"/>
          <w:i/>
        </w:rPr>
        <w:t>de</w:t>
      </w:r>
      <w:r>
        <w:rPr>
          <w:rFonts w:ascii="Arial" w:hAnsi="Arial"/>
          <w:i/>
          <w:spacing w:val="-9"/>
        </w:rPr>
        <w:t xml:space="preserve"> </w:t>
      </w:r>
      <w:r>
        <w:rPr>
          <w:rFonts w:ascii="Arial" w:hAnsi="Arial"/>
          <w:i/>
        </w:rPr>
        <w:t>la</w:t>
      </w:r>
      <w:r>
        <w:rPr>
          <w:rFonts w:ascii="Arial" w:hAnsi="Arial"/>
          <w:i/>
          <w:spacing w:val="-8"/>
        </w:rPr>
        <w:t xml:space="preserve"> </w:t>
      </w:r>
      <w:r>
        <w:rPr>
          <w:rFonts w:ascii="Arial" w:hAnsi="Arial"/>
          <w:i/>
        </w:rPr>
        <w:t>acción</w:t>
      </w:r>
      <w:r>
        <w:rPr>
          <w:rFonts w:ascii="Arial" w:hAnsi="Arial"/>
          <w:i/>
          <w:spacing w:val="-9"/>
        </w:rPr>
        <w:t xml:space="preserve"> </w:t>
      </w:r>
      <w:r>
        <w:rPr>
          <w:rFonts w:ascii="Arial" w:hAnsi="Arial"/>
          <w:i/>
        </w:rPr>
        <w:t>de</w:t>
      </w:r>
      <w:r>
        <w:rPr>
          <w:rFonts w:ascii="Arial" w:hAnsi="Arial"/>
          <w:i/>
          <w:spacing w:val="-11"/>
        </w:rPr>
        <w:t xml:space="preserve"> </w:t>
      </w:r>
      <w:r>
        <w:rPr>
          <w:rFonts w:ascii="Arial" w:hAnsi="Arial"/>
          <w:i/>
        </w:rPr>
        <w:t>tutela</w:t>
      </w:r>
      <w:r>
        <w:rPr>
          <w:rFonts w:ascii="Arial" w:hAnsi="Arial"/>
          <w:i/>
          <w:spacing w:val="-10"/>
        </w:rPr>
        <w:t xml:space="preserve"> </w:t>
      </w:r>
      <w:r>
        <w:rPr>
          <w:rFonts w:ascii="Arial" w:hAnsi="Arial"/>
          <w:i/>
        </w:rPr>
        <w:t>radicada</w:t>
      </w:r>
      <w:r>
        <w:rPr>
          <w:rFonts w:ascii="Arial" w:hAnsi="Arial"/>
          <w:i/>
          <w:spacing w:val="-9"/>
        </w:rPr>
        <w:t xml:space="preserve"> </w:t>
      </w:r>
      <w:r>
        <w:rPr>
          <w:rFonts w:ascii="Arial" w:hAnsi="Arial"/>
          <w:i/>
        </w:rPr>
        <w:t>el</w:t>
      </w:r>
      <w:r>
        <w:rPr>
          <w:rFonts w:ascii="Arial" w:hAnsi="Arial"/>
          <w:i/>
          <w:spacing w:val="-9"/>
        </w:rPr>
        <w:t xml:space="preserve"> </w:t>
      </w:r>
      <w:r>
        <w:rPr>
          <w:rFonts w:ascii="Arial" w:hAnsi="Arial"/>
          <w:i/>
        </w:rPr>
        <w:t>29</w:t>
      </w:r>
      <w:r>
        <w:rPr>
          <w:rFonts w:ascii="Arial" w:hAnsi="Arial"/>
          <w:i/>
          <w:spacing w:val="-12"/>
        </w:rPr>
        <w:t xml:space="preserve"> </w:t>
      </w:r>
      <w:r>
        <w:rPr>
          <w:rFonts w:ascii="Arial" w:hAnsi="Arial"/>
          <w:i/>
        </w:rPr>
        <w:t>de</w:t>
      </w:r>
      <w:r>
        <w:rPr>
          <w:rFonts w:ascii="Arial" w:hAnsi="Arial"/>
          <w:i/>
          <w:spacing w:val="-11"/>
        </w:rPr>
        <w:t xml:space="preserve"> </w:t>
      </w:r>
      <w:r>
        <w:rPr>
          <w:rFonts w:ascii="Arial" w:hAnsi="Arial"/>
          <w:i/>
        </w:rPr>
        <w:t>julio</w:t>
      </w:r>
      <w:r>
        <w:rPr>
          <w:rFonts w:ascii="Arial" w:hAnsi="Arial"/>
          <w:i/>
          <w:spacing w:val="-8"/>
        </w:rPr>
        <w:t xml:space="preserve"> </w:t>
      </w:r>
      <w:r>
        <w:rPr>
          <w:rFonts w:ascii="Arial" w:hAnsi="Arial"/>
          <w:i/>
        </w:rPr>
        <w:t>de</w:t>
      </w:r>
      <w:r>
        <w:rPr>
          <w:rFonts w:ascii="Arial" w:hAnsi="Arial"/>
          <w:i/>
          <w:spacing w:val="-9"/>
        </w:rPr>
        <w:t xml:space="preserve"> </w:t>
      </w:r>
      <w:r>
        <w:rPr>
          <w:rFonts w:ascii="Arial" w:hAnsi="Arial"/>
          <w:i/>
        </w:rPr>
        <w:t>2021</w:t>
      </w:r>
      <w:r>
        <w:rPr>
          <w:rFonts w:ascii="Arial" w:hAnsi="Arial"/>
          <w:i/>
          <w:spacing w:val="-8"/>
        </w:rPr>
        <w:t xml:space="preserve"> </w:t>
      </w:r>
      <w:r>
        <w:rPr>
          <w:rFonts w:ascii="Arial" w:hAnsi="Arial"/>
          <w:i/>
        </w:rPr>
        <w:t>(</w:t>
      </w:r>
      <w:proofErr w:type="spellStart"/>
      <w:r>
        <w:rPr>
          <w:rFonts w:ascii="Arial" w:hAnsi="Arial"/>
          <w:i/>
        </w:rPr>
        <w:t>fl</w:t>
      </w:r>
      <w:proofErr w:type="spellEnd"/>
      <w:r>
        <w:rPr>
          <w:rFonts w:ascii="Arial" w:hAnsi="Arial"/>
          <w:i/>
        </w:rPr>
        <w:t>.</w:t>
      </w:r>
      <w:r>
        <w:rPr>
          <w:rFonts w:ascii="Arial" w:hAnsi="Arial"/>
          <w:i/>
          <w:spacing w:val="-10"/>
        </w:rPr>
        <w:t xml:space="preserve"> </w:t>
      </w:r>
      <w:r>
        <w:rPr>
          <w:rFonts w:ascii="Arial" w:hAnsi="Arial"/>
          <w:i/>
        </w:rPr>
        <w:t>1),</w:t>
      </w:r>
      <w:r>
        <w:rPr>
          <w:rFonts w:ascii="Arial" w:hAnsi="Arial"/>
          <w:i/>
          <w:spacing w:val="-9"/>
        </w:rPr>
        <w:t xml:space="preserve"> </w:t>
      </w:r>
      <w:r>
        <w:rPr>
          <w:rFonts w:ascii="Arial" w:hAnsi="Arial"/>
          <w:i/>
        </w:rPr>
        <w:t>han</w:t>
      </w:r>
      <w:r>
        <w:rPr>
          <w:rFonts w:ascii="Arial" w:hAnsi="Arial"/>
          <w:i/>
          <w:spacing w:val="-10"/>
        </w:rPr>
        <w:t xml:space="preserve"> </w:t>
      </w:r>
      <w:r>
        <w:rPr>
          <w:rFonts w:ascii="Arial" w:hAnsi="Arial"/>
          <w:i/>
        </w:rPr>
        <w:t>transcurrido</w:t>
      </w:r>
      <w:r>
        <w:rPr>
          <w:rFonts w:ascii="Arial" w:hAnsi="Arial"/>
          <w:i/>
          <w:spacing w:val="-9"/>
        </w:rPr>
        <w:t xml:space="preserve"> </w:t>
      </w:r>
      <w:r>
        <w:rPr>
          <w:rFonts w:ascii="Arial" w:hAnsi="Arial"/>
          <w:i/>
        </w:rPr>
        <w:t>dos</w:t>
      </w:r>
      <w:r>
        <w:rPr>
          <w:rFonts w:ascii="Arial" w:hAnsi="Arial"/>
          <w:i/>
          <w:spacing w:val="-10"/>
        </w:rPr>
        <w:t xml:space="preserve"> </w:t>
      </w:r>
      <w:r>
        <w:rPr>
          <w:rFonts w:ascii="Arial" w:hAnsi="Arial"/>
          <w:i/>
        </w:rPr>
        <w:t>(2)</w:t>
      </w:r>
      <w:r>
        <w:rPr>
          <w:rFonts w:ascii="Arial" w:hAnsi="Arial"/>
          <w:i/>
          <w:spacing w:val="-10"/>
        </w:rPr>
        <w:t xml:space="preserve"> </w:t>
      </w:r>
      <w:r>
        <w:rPr>
          <w:rFonts w:ascii="Arial" w:hAnsi="Arial"/>
          <w:i/>
        </w:rPr>
        <w:t>años</w:t>
      </w:r>
      <w:r>
        <w:rPr>
          <w:rFonts w:ascii="Arial" w:hAnsi="Arial"/>
          <w:i/>
          <w:spacing w:val="-58"/>
        </w:rPr>
        <w:t xml:space="preserve"> </w:t>
      </w:r>
      <w:r>
        <w:rPr>
          <w:rFonts w:ascii="Arial" w:hAnsi="Arial"/>
          <w:i/>
        </w:rPr>
        <w:t>y</w:t>
      </w:r>
      <w:r>
        <w:rPr>
          <w:rFonts w:ascii="Arial" w:hAnsi="Arial"/>
          <w:i/>
          <w:spacing w:val="1"/>
        </w:rPr>
        <w:t xml:space="preserve"> </w:t>
      </w:r>
      <w:r>
        <w:rPr>
          <w:rFonts w:ascii="Arial" w:hAnsi="Arial"/>
          <w:i/>
        </w:rPr>
        <w:t>casi</w:t>
      </w:r>
      <w:r>
        <w:rPr>
          <w:rFonts w:ascii="Arial" w:hAnsi="Arial"/>
          <w:i/>
          <w:spacing w:val="1"/>
        </w:rPr>
        <w:t xml:space="preserve"> </w:t>
      </w:r>
      <w:r>
        <w:rPr>
          <w:rFonts w:ascii="Arial" w:hAnsi="Arial"/>
          <w:i/>
        </w:rPr>
        <w:t>siete</w:t>
      </w:r>
      <w:r>
        <w:rPr>
          <w:rFonts w:ascii="Arial" w:hAnsi="Arial"/>
          <w:i/>
          <w:spacing w:val="1"/>
        </w:rPr>
        <w:t xml:space="preserve"> </w:t>
      </w:r>
      <w:r>
        <w:rPr>
          <w:rFonts w:ascii="Arial" w:hAnsi="Arial"/>
          <w:i/>
        </w:rPr>
        <w:t>(7)</w:t>
      </w:r>
      <w:r>
        <w:rPr>
          <w:rFonts w:ascii="Arial" w:hAnsi="Arial"/>
          <w:i/>
          <w:spacing w:val="1"/>
        </w:rPr>
        <w:t xml:space="preserve"> </w:t>
      </w:r>
      <w:r>
        <w:rPr>
          <w:rFonts w:ascii="Arial" w:hAnsi="Arial"/>
          <w:i/>
        </w:rPr>
        <w:t>meses</w:t>
      </w:r>
      <w:r>
        <w:rPr>
          <w:rFonts w:ascii="Arial" w:hAnsi="Arial"/>
          <w:i/>
          <w:spacing w:val="1"/>
        </w:rPr>
        <w:t xml:space="preserve"> </w:t>
      </w:r>
      <w:r>
        <w:rPr>
          <w:rFonts w:ascii="Arial" w:hAnsi="Arial"/>
          <w:i/>
        </w:rPr>
        <w:t>aproximadamente</w:t>
      </w:r>
      <w:r>
        <w:rPr>
          <w:rFonts w:ascii="Arial" w:hAnsi="Arial"/>
          <w:i/>
          <w:spacing w:val="1"/>
        </w:rPr>
        <w:t xml:space="preserve"> </w:t>
      </w:r>
      <w:r>
        <w:rPr>
          <w:rFonts w:ascii="Arial" w:hAnsi="Arial"/>
          <w:i/>
        </w:rPr>
        <w:t>como</w:t>
      </w:r>
      <w:r>
        <w:rPr>
          <w:rFonts w:ascii="Arial" w:hAnsi="Arial"/>
          <w:i/>
          <w:spacing w:val="1"/>
        </w:rPr>
        <w:t xml:space="preserve"> </w:t>
      </w:r>
      <w:r>
        <w:rPr>
          <w:rFonts w:ascii="Arial" w:hAnsi="Arial"/>
          <w:i/>
        </w:rPr>
        <w:t>ya</w:t>
      </w:r>
      <w:r>
        <w:rPr>
          <w:rFonts w:ascii="Arial" w:hAnsi="Arial"/>
          <w:i/>
          <w:spacing w:val="1"/>
        </w:rPr>
        <w:t xml:space="preserve"> </w:t>
      </w:r>
      <w:r>
        <w:rPr>
          <w:rFonts w:ascii="Arial" w:hAnsi="Arial"/>
          <w:i/>
        </w:rPr>
        <w:t>se</w:t>
      </w:r>
      <w:r>
        <w:rPr>
          <w:rFonts w:ascii="Arial" w:hAnsi="Arial"/>
          <w:i/>
          <w:spacing w:val="1"/>
        </w:rPr>
        <w:t xml:space="preserve"> </w:t>
      </w:r>
      <w:r>
        <w:rPr>
          <w:rFonts w:ascii="Arial" w:hAnsi="Arial"/>
          <w:i/>
        </w:rPr>
        <w:t>dijo.</w:t>
      </w:r>
      <w:r>
        <w:rPr>
          <w:rFonts w:ascii="Arial" w:hAnsi="Arial"/>
          <w:i/>
          <w:spacing w:val="1"/>
        </w:rPr>
        <w:t xml:space="preserve"> </w:t>
      </w:r>
      <w:r>
        <w:rPr>
          <w:rFonts w:ascii="Arial" w:hAnsi="Arial"/>
          <w:i/>
        </w:rPr>
        <w:t>Por</w:t>
      </w:r>
      <w:r>
        <w:rPr>
          <w:rFonts w:ascii="Arial" w:hAnsi="Arial"/>
          <w:i/>
          <w:spacing w:val="1"/>
        </w:rPr>
        <w:t xml:space="preserve"> </w:t>
      </w:r>
      <w:r>
        <w:rPr>
          <w:rFonts w:ascii="Arial" w:hAnsi="Arial"/>
          <w:i/>
        </w:rPr>
        <w:t>lo</w:t>
      </w:r>
      <w:r>
        <w:rPr>
          <w:rFonts w:ascii="Arial" w:hAnsi="Arial"/>
          <w:i/>
          <w:spacing w:val="1"/>
        </w:rPr>
        <w:t xml:space="preserve"> </w:t>
      </w:r>
      <w:r>
        <w:rPr>
          <w:rFonts w:ascii="Arial" w:hAnsi="Arial"/>
          <w:i/>
        </w:rPr>
        <w:t>tanto,</w:t>
      </w:r>
      <w:r>
        <w:rPr>
          <w:rFonts w:ascii="Arial" w:hAnsi="Arial"/>
          <w:i/>
          <w:spacing w:val="1"/>
        </w:rPr>
        <w:t xml:space="preserve"> </w:t>
      </w:r>
      <w:r>
        <w:rPr>
          <w:rFonts w:ascii="Arial" w:hAnsi="Arial"/>
          <w:i/>
        </w:rPr>
        <w:t>el</w:t>
      </w:r>
      <w:r>
        <w:rPr>
          <w:rFonts w:ascii="Arial" w:hAnsi="Arial"/>
          <w:i/>
          <w:spacing w:val="1"/>
        </w:rPr>
        <w:t xml:space="preserve"> </w:t>
      </w:r>
      <w:r>
        <w:rPr>
          <w:rFonts w:ascii="Arial" w:hAnsi="Arial"/>
          <w:i/>
        </w:rPr>
        <w:t>lapso</w:t>
      </w:r>
      <w:r>
        <w:rPr>
          <w:rFonts w:ascii="Arial" w:hAnsi="Arial"/>
          <w:i/>
          <w:spacing w:val="-59"/>
        </w:rPr>
        <w:t xml:space="preserve"> </w:t>
      </w:r>
      <w:r>
        <w:rPr>
          <w:rFonts w:ascii="Arial" w:hAnsi="Arial"/>
          <w:i/>
        </w:rPr>
        <w:t>acontecido</w:t>
      </w:r>
      <w:r>
        <w:rPr>
          <w:rFonts w:ascii="Arial" w:hAnsi="Arial"/>
          <w:i/>
          <w:spacing w:val="-8"/>
        </w:rPr>
        <w:t xml:space="preserve"> </w:t>
      </w:r>
      <w:r>
        <w:rPr>
          <w:rFonts w:ascii="Arial" w:hAnsi="Arial"/>
          <w:i/>
        </w:rPr>
        <w:t>entre</w:t>
      </w:r>
      <w:r>
        <w:rPr>
          <w:rFonts w:ascii="Arial" w:hAnsi="Arial"/>
          <w:i/>
          <w:spacing w:val="-7"/>
        </w:rPr>
        <w:t xml:space="preserve"> </w:t>
      </w:r>
      <w:r>
        <w:rPr>
          <w:rFonts w:ascii="Arial" w:hAnsi="Arial"/>
          <w:i/>
        </w:rPr>
        <w:t>el</w:t>
      </w:r>
      <w:r>
        <w:rPr>
          <w:rFonts w:ascii="Arial" w:hAnsi="Arial"/>
          <w:i/>
          <w:spacing w:val="-9"/>
        </w:rPr>
        <w:t xml:space="preserve"> </w:t>
      </w:r>
      <w:r>
        <w:rPr>
          <w:rFonts w:ascii="Arial" w:hAnsi="Arial"/>
          <w:i/>
        </w:rPr>
        <w:t>acto</w:t>
      </w:r>
      <w:r>
        <w:rPr>
          <w:rFonts w:ascii="Arial" w:hAnsi="Arial"/>
          <w:i/>
          <w:spacing w:val="-11"/>
        </w:rPr>
        <w:t xml:space="preserve"> </w:t>
      </w:r>
      <w:r>
        <w:rPr>
          <w:rFonts w:ascii="Arial" w:hAnsi="Arial"/>
          <w:i/>
        </w:rPr>
        <w:t>que</w:t>
      </w:r>
      <w:r>
        <w:rPr>
          <w:rFonts w:ascii="Arial" w:hAnsi="Arial"/>
          <w:i/>
          <w:spacing w:val="-8"/>
        </w:rPr>
        <w:t xml:space="preserve"> </w:t>
      </w:r>
      <w:r>
        <w:rPr>
          <w:rFonts w:ascii="Arial" w:hAnsi="Arial"/>
          <w:i/>
        </w:rPr>
        <w:t>generó</w:t>
      </w:r>
      <w:r>
        <w:rPr>
          <w:rFonts w:ascii="Arial" w:hAnsi="Arial"/>
          <w:i/>
          <w:spacing w:val="-7"/>
        </w:rPr>
        <w:t xml:space="preserve"> </w:t>
      </w:r>
      <w:r>
        <w:rPr>
          <w:rFonts w:ascii="Arial" w:hAnsi="Arial"/>
          <w:i/>
        </w:rPr>
        <w:t>la</w:t>
      </w:r>
      <w:r>
        <w:rPr>
          <w:rFonts w:ascii="Arial" w:hAnsi="Arial"/>
          <w:i/>
          <w:spacing w:val="-7"/>
        </w:rPr>
        <w:t xml:space="preserve"> </w:t>
      </w:r>
      <w:r>
        <w:rPr>
          <w:rFonts w:ascii="Arial" w:hAnsi="Arial"/>
          <w:i/>
        </w:rPr>
        <w:t>presunta</w:t>
      </w:r>
      <w:r>
        <w:rPr>
          <w:rFonts w:ascii="Arial" w:hAnsi="Arial"/>
          <w:i/>
          <w:spacing w:val="-8"/>
        </w:rPr>
        <w:t xml:space="preserve"> </w:t>
      </w:r>
      <w:r>
        <w:rPr>
          <w:rFonts w:ascii="Arial" w:hAnsi="Arial"/>
          <w:i/>
        </w:rPr>
        <w:t>vulneración</w:t>
      </w:r>
      <w:r>
        <w:rPr>
          <w:rFonts w:ascii="Arial" w:hAnsi="Arial"/>
          <w:i/>
          <w:spacing w:val="-7"/>
        </w:rPr>
        <w:t xml:space="preserve"> </w:t>
      </w:r>
      <w:r>
        <w:rPr>
          <w:rFonts w:ascii="Arial" w:hAnsi="Arial"/>
          <w:i/>
        </w:rPr>
        <w:t>de</w:t>
      </w:r>
      <w:r>
        <w:rPr>
          <w:rFonts w:ascii="Arial" w:hAnsi="Arial"/>
          <w:i/>
          <w:spacing w:val="-8"/>
        </w:rPr>
        <w:t xml:space="preserve"> </w:t>
      </w:r>
      <w:r>
        <w:rPr>
          <w:rFonts w:ascii="Arial" w:hAnsi="Arial"/>
          <w:i/>
        </w:rPr>
        <w:t>derechos</w:t>
      </w:r>
      <w:r>
        <w:rPr>
          <w:rFonts w:ascii="Arial" w:hAnsi="Arial"/>
          <w:i/>
          <w:spacing w:val="-9"/>
        </w:rPr>
        <w:t xml:space="preserve"> </w:t>
      </w:r>
      <w:r>
        <w:rPr>
          <w:rFonts w:ascii="Arial" w:hAnsi="Arial"/>
          <w:i/>
        </w:rPr>
        <w:t>fundamentales</w:t>
      </w:r>
      <w:r>
        <w:rPr>
          <w:rFonts w:ascii="Arial" w:hAnsi="Arial"/>
          <w:i/>
          <w:spacing w:val="-59"/>
        </w:rPr>
        <w:t xml:space="preserve"> </w:t>
      </w:r>
      <w:r>
        <w:rPr>
          <w:rFonts w:ascii="Arial" w:hAnsi="Arial"/>
          <w:i/>
        </w:rPr>
        <w:t>y la solicitud de amparo constitucional es irrazonable, máxime si se tiene en cuenta que</w:t>
      </w:r>
      <w:r>
        <w:rPr>
          <w:rFonts w:ascii="Arial" w:hAnsi="Arial"/>
          <w:i/>
          <w:spacing w:val="-59"/>
        </w:rPr>
        <w:t xml:space="preserve"> </w:t>
      </w:r>
      <w:r>
        <w:rPr>
          <w:rFonts w:ascii="Arial" w:hAnsi="Arial"/>
          <w:i/>
        </w:rPr>
        <w:t>el accionante no advirtió (i) circunstancia alguna que le hubiera impedido cuestionar el</w:t>
      </w:r>
      <w:r>
        <w:rPr>
          <w:rFonts w:ascii="Arial" w:hAnsi="Arial"/>
          <w:i/>
          <w:spacing w:val="1"/>
        </w:rPr>
        <w:t xml:space="preserve"> </w:t>
      </w:r>
      <w:r>
        <w:rPr>
          <w:rFonts w:ascii="Arial" w:hAnsi="Arial"/>
          <w:i/>
          <w:spacing w:val="-1"/>
        </w:rPr>
        <w:t>acto</w:t>
      </w:r>
      <w:r>
        <w:rPr>
          <w:rFonts w:ascii="Arial" w:hAnsi="Arial"/>
          <w:i/>
          <w:spacing w:val="-14"/>
        </w:rPr>
        <w:t xml:space="preserve"> </w:t>
      </w:r>
      <w:r>
        <w:rPr>
          <w:rFonts w:ascii="Arial" w:hAnsi="Arial"/>
          <w:i/>
          <w:spacing w:val="-1"/>
        </w:rPr>
        <w:t>que</w:t>
      </w:r>
      <w:r>
        <w:rPr>
          <w:rFonts w:ascii="Arial" w:hAnsi="Arial"/>
          <w:i/>
          <w:spacing w:val="-11"/>
        </w:rPr>
        <w:t xml:space="preserve"> </w:t>
      </w:r>
      <w:r>
        <w:rPr>
          <w:rFonts w:ascii="Arial" w:hAnsi="Arial"/>
          <w:i/>
          <w:spacing w:val="-1"/>
        </w:rPr>
        <w:t>le</w:t>
      </w:r>
      <w:r>
        <w:rPr>
          <w:rFonts w:ascii="Arial" w:hAnsi="Arial"/>
          <w:i/>
          <w:spacing w:val="-14"/>
        </w:rPr>
        <w:t xml:space="preserve"> </w:t>
      </w:r>
      <w:r>
        <w:rPr>
          <w:rFonts w:ascii="Arial" w:hAnsi="Arial"/>
          <w:i/>
          <w:spacing w:val="-1"/>
        </w:rPr>
        <w:t>impuso</w:t>
      </w:r>
      <w:r>
        <w:rPr>
          <w:rFonts w:ascii="Arial" w:hAnsi="Arial"/>
          <w:i/>
          <w:spacing w:val="-14"/>
        </w:rPr>
        <w:t xml:space="preserve"> </w:t>
      </w:r>
      <w:r>
        <w:rPr>
          <w:rFonts w:ascii="Arial" w:hAnsi="Arial"/>
          <w:i/>
          <w:spacing w:val="-1"/>
        </w:rPr>
        <w:t>la</w:t>
      </w:r>
      <w:r>
        <w:rPr>
          <w:rFonts w:ascii="Arial" w:hAnsi="Arial"/>
          <w:i/>
          <w:spacing w:val="-14"/>
        </w:rPr>
        <w:t xml:space="preserve"> </w:t>
      </w:r>
      <w:r>
        <w:rPr>
          <w:rFonts w:ascii="Arial" w:hAnsi="Arial"/>
          <w:i/>
        </w:rPr>
        <w:t>multa</w:t>
      </w:r>
      <w:r>
        <w:rPr>
          <w:rFonts w:ascii="Arial" w:hAnsi="Arial"/>
          <w:i/>
          <w:spacing w:val="-11"/>
        </w:rPr>
        <w:t xml:space="preserve"> </w:t>
      </w:r>
      <w:r>
        <w:rPr>
          <w:rFonts w:ascii="Arial" w:hAnsi="Arial"/>
          <w:i/>
        </w:rPr>
        <w:t>debatida</w:t>
      </w:r>
      <w:r>
        <w:rPr>
          <w:rFonts w:ascii="Arial" w:hAnsi="Arial"/>
          <w:i/>
          <w:spacing w:val="-12"/>
        </w:rPr>
        <w:t xml:space="preserve"> </w:t>
      </w:r>
      <w:r>
        <w:rPr>
          <w:rFonts w:ascii="Arial" w:hAnsi="Arial"/>
          <w:i/>
        </w:rPr>
        <w:t>en</w:t>
      </w:r>
      <w:r>
        <w:rPr>
          <w:rFonts w:ascii="Arial" w:hAnsi="Arial"/>
          <w:i/>
          <w:spacing w:val="-14"/>
        </w:rPr>
        <w:t xml:space="preserve"> </w:t>
      </w:r>
      <w:r>
        <w:rPr>
          <w:rFonts w:ascii="Arial" w:hAnsi="Arial"/>
          <w:i/>
        </w:rPr>
        <w:t>sede</w:t>
      </w:r>
      <w:r>
        <w:rPr>
          <w:rFonts w:ascii="Arial" w:hAnsi="Arial"/>
          <w:i/>
          <w:spacing w:val="-14"/>
        </w:rPr>
        <w:t xml:space="preserve"> </w:t>
      </w:r>
      <w:r>
        <w:rPr>
          <w:rFonts w:ascii="Arial" w:hAnsi="Arial"/>
          <w:i/>
        </w:rPr>
        <w:t>de</w:t>
      </w:r>
      <w:r>
        <w:rPr>
          <w:rFonts w:ascii="Arial" w:hAnsi="Arial"/>
          <w:i/>
          <w:spacing w:val="-17"/>
        </w:rPr>
        <w:t xml:space="preserve"> </w:t>
      </w:r>
      <w:r>
        <w:rPr>
          <w:rFonts w:ascii="Arial" w:hAnsi="Arial"/>
          <w:i/>
        </w:rPr>
        <w:t>tutela</w:t>
      </w:r>
      <w:r>
        <w:rPr>
          <w:rFonts w:ascii="Arial" w:hAnsi="Arial"/>
          <w:i/>
          <w:spacing w:val="-10"/>
        </w:rPr>
        <w:t xml:space="preserve"> </w:t>
      </w:r>
      <w:r>
        <w:rPr>
          <w:rFonts w:ascii="Arial" w:hAnsi="Arial"/>
          <w:i/>
        </w:rPr>
        <w:t>ni</w:t>
      </w:r>
      <w:r>
        <w:rPr>
          <w:rFonts w:ascii="Arial" w:hAnsi="Arial"/>
          <w:i/>
          <w:spacing w:val="-12"/>
        </w:rPr>
        <w:t xml:space="preserve"> </w:t>
      </w:r>
      <w:r>
        <w:rPr>
          <w:rFonts w:ascii="Arial" w:hAnsi="Arial"/>
          <w:i/>
        </w:rPr>
        <w:t>(</w:t>
      </w:r>
      <w:proofErr w:type="spellStart"/>
      <w:r>
        <w:rPr>
          <w:rFonts w:ascii="Arial" w:hAnsi="Arial"/>
          <w:i/>
        </w:rPr>
        <w:t>ii</w:t>
      </w:r>
      <w:proofErr w:type="spellEnd"/>
      <w:r>
        <w:rPr>
          <w:rFonts w:ascii="Arial" w:hAnsi="Arial"/>
          <w:i/>
        </w:rPr>
        <w:t>)</w:t>
      </w:r>
      <w:r>
        <w:rPr>
          <w:rFonts w:ascii="Arial" w:hAnsi="Arial"/>
          <w:i/>
          <w:spacing w:val="-10"/>
        </w:rPr>
        <w:t xml:space="preserve"> </w:t>
      </w:r>
      <w:r>
        <w:rPr>
          <w:rFonts w:ascii="Arial" w:hAnsi="Arial"/>
          <w:i/>
        </w:rPr>
        <w:t>encontrarse</w:t>
      </w:r>
      <w:r>
        <w:rPr>
          <w:rFonts w:ascii="Arial" w:hAnsi="Arial"/>
          <w:i/>
          <w:spacing w:val="-13"/>
        </w:rPr>
        <w:t xml:space="preserve"> </w:t>
      </w:r>
      <w:r>
        <w:rPr>
          <w:rFonts w:ascii="Arial" w:hAnsi="Arial"/>
          <w:i/>
        </w:rPr>
        <w:t>en</w:t>
      </w:r>
      <w:r>
        <w:rPr>
          <w:rFonts w:ascii="Arial" w:hAnsi="Arial"/>
          <w:i/>
          <w:spacing w:val="-17"/>
        </w:rPr>
        <w:t xml:space="preserve"> </w:t>
      </w:r>
      <w:r>
        <w:rPr>
          <w:rFonts w:ascii="Arial" w:hAnsi="Arial"/>
          <w:i/>
        </w:rPr>
        <w:t>una</w:t>
      </w:r>
      <w:r>
        <w:rPr>
          <w:rFonts w:ascii="Arial" w:hAnsi="Arial"/>
          <w:i/>
          <w:spacing w:val="-11"/>
        </w:rPr>
        <w:t xml:space="preserve"> </w:t>
      </w:r>
      <w:r>
        <w:rPr>
          <w:rFonts w:ascii="Arial" w:hAnsi="Arial"/>
          <w:i/>
        </w:rPr>
        <w:t>situación</w:t>
      </w:r>
      <w:r>
        <w:rPr>
          <w:rFonts w:ascii="Arial" w:hAnsi="Arial"/>
          <w:i/>
          <w:spacing w:val="-59"/>
        </w:rPr>
        <w:t xml:space="preserve"> </w:t>
      </w:r>
      <w:r>
        <w:rPr>
          <w:rFonts w:ascii="Arial" w:hAnsi="Arial"/>
          <w:i/>
        </w:rPr>
        <w:t>especial que hiciera desproporcionado exigirle haber presentado la acción de tutela en</w:t>
      </w:r>
      <w:r>
        <w:rPr>
          <w:rFonts w:ascii="Arial" w:hAnsi="Arial"/>
          <w:i/>
          <w:spacing w:val="1"/>
        </w:rPr>
        <w:t xml:space="preserve"> </w:t>
      </w:r>
      <w:r>
        <w:rPr>
          <w:rFonts w:ascii="Arial" w:hAnsi="Arial"/>
          <w:i/>
        </w:rPr>
        <w:t>un</w:t>
      </w:r>
      <w:r>
        <w:rPr>
          <w:rFonts w:ascii="Arial" w:hAnsi="Arial"/>
          <w:i/>
          <w:spacing w:val="-1"/>
        </w:rPr>
        <w:t xml:space="preserve"> </w:t>
      </w:r>
      <w:r>
        <w:rPr>
          <w:rFonts w:ascii="Arial" w:hAnsi="Arial"/>
          <w:i/>
        </w:rPr>
        <w:t>término</w:t>
      </w:r>
      <w:r>
        <w:rPr>
          <w:rFonts w:ascii="Arial" w:hAnsi="Arial"/>
          <w:i/>
          <w:spacing w:val="-2"/>
        </w:rPr>
        <w:t xml:space="preserve"> </w:t>
      </w:r>
      <w:r>
        <w:rPr>
          <w:rFonts w:ascii="Arial" w:hAnsi="Arial"/>
          <w:i/>
        </w:rPr>
        <w:t>menor”</w:t>
      </w:r>
      <w:r>
        <w:rPr>
          <w:rFonts w:ascii="Arial" w:hAnsi="Arial"/>
          <w:i/>
          <w:vertAlign w:val="superscript"/>
        </w:rPr>
        <w:t>6</w:t>
      </w:r>
    </w:p>
    <w:p w:rsidR="00867C4B" w:rsidRDefault="00867C4B">
      <w:pPr>
        <w:pStyle w:val="Textoindependiente"/>
        <w:spacing w:before="1"/>
        <w:rPr>
          <w:rFonts w:ascii="Arial"/>
          <w:i/>
          <w:sz w:val="22"/>
        </w:rPr>
      </w:pPr>
    </w:p>
    <w:p w:rsidR="00867C4B" w:rsidRDefault="0094704C">
      <w:pPr>
        <w:pStyle w:val="Textoindependiente"/>
        <w:spacing w:line="276" w:lineRule="auto"/>
        <w:ind w:left="265" w:right="335"/>
        <w:jc w:val="both"/>
      </w:pPr>
      <w:r>
        <w:t>Bajo estos parámetros halló desvirtuada la urgencia de la intervención del juez</w:t>
      </w:r>
      <w:r>
        <w:rPr>
          <w:spacing w:val="1"/>
        </w:rPr>
        <w:t xml:space="preserve"> </w:t>
      </w:r>
      <w:r>
        <w:t>constitucional pues el tutelante dejó trascurrir un tiempo excesivo para enfrentar</w:t>
      </w:r>
      <w:r>
        <w:rPr>
          <w:spacing w:val="-64"/>
        </w:rPr>
        <w:t xml:space="preserve"> </w:t>
      </w:r>
      <w:r>
        <w:t>el perjuicio que aduce padecer, esto sin justificación alguna, además en el</w:t>
      </w:r>
      <w:r>
        <w:rPr>
          <w:spacing w:val="1"/>
        </w:rPr>
        <w:t xml:space="preserve"> </w:t>
      </w:r>
      <w:r>
        <w:t>eventual caso</w:t>
      </w:r>
      <w:r>
        <w:rPr>
          <w:spacing w:val="1"/>
        </w:rPr>
        <w:t xml:space="preserve"> </w:t>
      </w:r>
      <w:r>
        <w:t>de dar trámite</w:t>
      </w:r>
      <w:r>
        <w:rPr>
          <w:spacing w:val="1"/>
        </w:rPr>
        <w:t xml:space="preserve"> </w:t>
      </w:r>
      <w:r>
        <w:t>al amparo invocado</w:t>
      </w:r>
      <w:r>
        <w:rPr>
          <w:spacing w:val="1"/>
        </w:rPr>
        <w:t xml:space="preserve"> </w:t>
      </w:r>
      <w:r>
        <w:t>podría</w:t>
      </w:r>
      <w:r>
        <w:rPr>
          <w:spacing w:val="1"/>
        </w:rPr>
        <w:t xml:space="preserve"> </w:t>
      </w:r>
      <w:r>
        <w:t>llegarse</w:t>
      </w:r>
      <w:r>
        <w:rPr>
          <w:spacing w:val="1"/>
        </w:rPr>
        <w:t xml:space="preserve"> </w:t>
      </w:r>
      <w:r>
        <w:t>a afectar</w:t>
      </w:r>
      <w:r>
        <w:rPr>
          <w:spacing w:val="1"/>
        </w:rPr>
        <w:t xml:space="preserve"> </w:t>
      </w:r>
      <w:r>
        <w:t>derechos</w:t>
      </w:r>
      <w:r>
        <w:rPr>
          <w:spacing w:val="-1"/>
        </w:rPr>
        <w:t xml:space="preserve"> </w:t>
      </w:r>
      <w:r>
        <w:t>de terceros</w:t>
      </w:r>
      <w:r>
        <w:rPr>
          <w:spacing w:val="2"/>
        </w:rPr>
        <w:t xml:space="preserve"> </w:t>
      </w:r>
      <w:r>
        <w:t>de</w:t>
      </w:r>
      <w:r>
        <w:t xml:space="preserve"> proferir una</w:t>
      </w:r>
      <w:r>
        <w:rPr>
          <w:spacing w:val="-2"/>
        </w:rPr>
        <w:t xml:space="preserve"> </w:t>
      </w:r>
      <w:r>
        <w:t>decisión</w:t>
      </w:r>
      <w:r>
        <w:rPr>
          <w:spacing w:val="-5"/>
        </w:rPr>
        <w:t xml:space="preserve"> </w:t>
      </w:r>
      <w:r>
        <w:t>de</w:t>
      </w:r>
      <w:r>
        <w:rPr>
          <w:spacing w:val="-2"/>
        </w:rPr>
        <w:t xml:space="preserve"> </w:t>
      </w:r>
      <w:r>
        <w:t>fondo.</w:t>
      </w:r>
    </w:p>
    <w:p w:rsidR="00867C4B" w:rsidRDefault="00867C4B">
      <w:pPr>
        <w:pStyle w:val="Textoindependiente"/>
        <w:spacing w:before="8"/>
        <w:rPr>
          <w:sz w:val="27"/>
        </w:rPr>
      </w:pPr>
    </w:p>
    <w:p w:rsidR="00867C4B" w:rsidRDefault="0094704C">
      <w:pPr>
        <w:pStyle w:val="Textoindependiente"/>
        <w:spacing w:line="276" w:lineRule="auto"/>
        <w:ind w:left="265" w:right="337"/>
        <w:jc w:val="both"/>
      </w:pPr>
      <w:r>
        <w:t>Concluyó,</w:t>
      </w:r>
      <w:r>
        <w:rPr>
          <w:spacing w:val="-4"/>
        </w:rPr>
        <w:t xml:space="preserve"> </w:t>
      </w:r>
      <w:r>
        <w:t>que</w:t>
      </w:r>
      <w:r>
        <w:rPr>
          <w:spacing w:val="-3"/>
        </w:rPr>
        <w:t xml:space="preserve"> </w:t>
      </w:r>
      <w:r>
        <w:t>la</w:t>
      </w:r>
      <w:r>
        <w:rPr>
          <w:spacing w:val="-4"/>
        </w:rPr>
        <w:t xml:space="preserve"> </w:t>
      </w:r>
      <w:r>
        <w:t>acción</w:t>
      </w:r>
      <w:r>
        <w:rPr>
          <w:spacing w:val="-3"/>
        </w:rPr>
        <w:t xml:space="preserve"> </w:t>
      </w:r>
      <w:r>
        <w:t>invocada</w:t>
      </w:r>
      <w:r>
        <w:rPr>
          <w:spacing w:val="-4"/>
        </w:rPr>
        <w:t xml:space="preserve"> </w:t>
      </w:r>
      <w:r>
        <w:t>no</w:t>
      </w:r>
      <w:r>
        <w:rPr>
          <w:spacing w:val="-3"/>
        </w:rPr>
        <w:t xml:space="preserve"> </w:t>
      </w:r>
      <w:r>
        <w:t>superó</w:t>
      </w:r>
      <w:r>
        <w:rPr>
          <w:spacing w:val="-6"/>
        </w:rPr>
        <w:t xml:space="preserve"> </w:t>
      </w:r>
      <w:r>
        <w:t>el</w:t>
      </w:r>
      <w:r>
        <w:rPr>
          <w:spacing w:val="-4"/>
        </w:rPr>
        <w:t xml:space="preserve"> </w:t>
      </w:r>
      <w:r>
        <w:t>test</w:t>
      </w:r>
      <w:r>
        <w:rPr>
          <w:spacing w:val="-4"/>
        </w:rPr>
        <w:t xml:space="preserve"> </w:t>
      </w:r>
      <w:r>
        <w:t>de</w:t>
      </w:r>
      <w:r>
        <w:rPr>
          <w:spacing w:val="-3"/>
        </w:rPr>
        <w:t xml:space="preserve"> </w:t>
      </w:r>
      <w:r>
        <w:t>inmediatez</w:t>
      </w:r>
      <w:r>
        <w:rPr>
          <w:spacing w:val="-7"/>
        </w:rPr>
        <w:t xml:space="preserve"> </w:t>
      </w:r>
      <w:r>
        <w:t>que</w:t>
      </w:r>
      <w:r>
        <w:rPr>
          <w:spacing w:val="-3"/>
        </w:rPr>
        <w:t xml:space="preserve"> </w:t>
      </w:r>
      <w:r>
        <w:t>ampara</w:t>
      </w:r>
      <w:r>
        <w:rPr>
          <w:spacing w:val="-3"/>
        </w:rPr>
        <w:t xml:space="preserve"> </w:t>
      </w:r>
      <w:r>
        <w:t>la</w:t>
      </w:r>
      <w:r>
        <w:rPr>
          <w:spacing w:val="-65"/>
        </w:rPr>
        <w:t xml:space="preserve"> </w:t>
      </w:r>
      <w:r>
        <w:t xml:space="preserve">acción de tutela, motivo por el </w:t>
      </w:r>
      <w:proofErr w:type="gramStart"/>
      <w:r>
        <w:t>cual</w:t>
      </w:r>
      <w:proofErr w:type="gramEnd"/>
      <w:r>
        <w:t xml:space="preserve"> en concepto del Juzgado, no existe razón</w:t>
      </w:r>
      <w:r>
        <w:rPr>
          <w:spacing w:val="1"/>
        </w:rPr>
        <w:t xml:space="preserve"> </w:t>
      </w:r>
      <w:r>
        <w:t>suficiente para justificar el trascurso de dos (2) años y casi siete (7) meses para</w:t>
      </w:r>
      <w:r>
        <w:rPr>
          <w:spacing w:val="1"/>
        </w:rPr>
        <w:t xml:space="preserve"> </w:t>
      </w:r>
      <w:r>
        <w:t>interponer</w:t>
      </w:r>
      <w:r>
        <w:rPr>
          <w:spacing w:val="1"/>
        </w:rPr>
        <w:t xml:space="preserve"> </w:t>
      </w:r>
      <w:r>
        <w:t>la</w:t>
      </w:r>
      <w:r>
        <w:rPr>
          <w:spacing w:val="1"/>
        </w:rPr>
        <w:t xml:space="preserve"> </w:t>
      </w:r>
      <w:r>
        <w:t>tutela</w:t>
      </w:r>
      <w:r>
        <w:rPr>
          <w:spacing w:val="1"/>
        </w:rPr>
        <w:t xml:space="preserve"> </w:t>
      </w:r>
      <w:r>
        <w:t>en</w:t>
      </w:r>
      <w:r>
        <w:rPr>
          <w:spacing w:val="1"/>
        </w:rPr>
        <w:t xml:space="preserve"> </w:t>
      </w:r>
      <w:r>
        <w:t>procura</w:t>
      </w:r>
      <w:r>
        <w:rPr>
          <w:spacing w:val="1"/>
        </w:rPr>
        <w:t xml:space="preserve"> </w:t>
      </w:r>
      <w:r>
        <w:t>de</w:t>
      </w:r>
      <w:r>
        <w:rPr>
          <w:spacing w:val="1"/>
        </w:rPr>
        <w:t xml:space="preserve"> </w:t>
      </w:r>
      <w:r>
        <w:t>la</w:t>
      </w:r>
      <w:r>
        <w:rPr>
          <w:spacing w:val="1"/>
        </w:rPr>
        <w:t xml:space="preserve"> </w:t>
      </w:r>
      <w:r>
        <w:t>defensa</w:t>
      </w:r>
      <w:r>
        <w:rPr>
          <w:spacing w:val="1"/>
        </w:rPr>
        <w:t xml:space="preserve"> </w:t>
      </w:r>
      <w:r>
        <w:t>de</w:t>
      </w:r>
      <w:r>
        <w:rPr>
          <w:spacing w:val="1"/>
        </w:rPr>
        <w:t xml:space="preserve"> </w:t>
      </w:r>
      <w:r>
        <w:t>derechos</w:t>
      </w:r>
      <w:r>
        <w:rPr>
          <w:spacing w:val="1"/>
        </w:rPr>
        <w:t xml:space="preserve"> </w:t>
      </w:r>
      <w:r>
        <w:t>fundamentales</w:t>
      </w:r>
      <w:r>
        <w:rPr>
          <w:spacing w:val="1"/>
        </w:rPr>
        <w:t xml:space="preserve"> </w:t>
      </w:r>
      <w:r>
        <w:rPr>
          <w:spacing w:val="-1"/>
        </w:rPr>
        <w:t>presuntamente</w:t>
      </w:r>
      <w:r>
        <w:rPr>
          <w:spacing w:val="-16"/>
        </w:rPr>
        <w:t xml:space="preserve"> </w:t>
      </w:r>
      <w:r>
        <w:rPr>
          <w:spacing w:val="-1"/>
        </w:rPr>
        <w:t>afectados</w:t>
      </w:r>
      <w:r>
        <w:rPr>
          <w:spacing w:val="-14"/>
        </w:rPr>
        <w:t xml:space="preserve"> </w:t>
      </w:r>
      <w:r>
        <w:rPr>
          <w:spacing w:val="-1"/>
        </w:rPr>
        <w:t>con</w:t>
      </w:r>
      <w:r>
        <w:rPr>
          <w:spacing w:val="-16"/>
        </w:rPr>
        <w:t xml:space="preserve"> </w:t>
      </w:r>
      <w:r>
        <w:rPr>
          <w:spacing w:val="-1"/>
        </w:rPr>
        <w:t>motivo</w:t>
      </w:r>
      <w:r>
        <w:rPr>
          <w:spacing w:val="-14"/>
        </w:rPr>
        <w:t xml:space="preserve"> </w:t>
      </w:r>
      <w:r>
        <w:rPr>
          <w:spacing w:val="-1"/>
        </w:rPr>
        <w:t>de</w:t>
      </w:r>
      <w:r>
        <w:rPr>
          <w:spacing w:val="-15"/>
        </w:rPr>
        <w:t xml:space="preserve"> </w:t>
      </w:r>
      <w:r>
        <w:rPr>
          <w:spacing w:val="-1"/>
        </w:rPr>
        <w:t>una</w:t>
      </w:r>
      <w:r>
        <w:rPr>
          <w:spacing w:val="-14"/>
        </w:rPr>
        <w:t xml:space="preserve"> </w:t>
      </w:r>
      <w:r>
        <w:t>decisión</w:t>
      </w:r>
      <w:r>
        <w:rPr>
          <w:spacing w:val="-14"/>
        </w:rPr>
        <w:t xml:space="preserve"> </w:t>
      </w:r>
      <w:r>
        <w:t>adoptada</w:t>
      </w:r>
      <w:r>
        <w:rPr>
          <w:spacing w:val="-16"/>
        </w:rPr>
        <w:t xml:space="preserve"> </w:t>
      </w:r>
      <w:r>
        <w:t>por</w:t>
      </w:r>
      <w:r>
        <w:rPr>
          <w:spacing w:val="-14"/>
        </w:rPr>
        <w:t xml:space="preserve"> </w:t>
      </w:r>
      <w:r>
        <w:t>una</w:t>
      </w:r>
      <w:r>
        <w:rPr>
          <w:spacing w:val="-14"/>
        </w:rPr>
        <w:t xml:space="preserve"> </w:t>
      </w:r>
      <w:r>
        <w:t>autoridad</w:t>
      </w:r>
      <w:r>
        <w:rPr>
          <w:spacing w:val="-64"/>
        </w:rPr>
        <w:t xml:space="preserve"> </w:t>
      </w:r>
      <w:r>
        <w:t>en</w:t>
      </w:r>
      <w:r>
        <w:rPr>
          <w:spacing w:val="-1"/>
        </w:rPr>
        <w:t xml:space="preserve"> </w:t>
      </w:r>
      <w:r>
        <w:t>ejercicio de</w:t>
      </w:r>
      <w:r>
        <w:rPr>
          <w:spacing w:val="-2"/>
        </w:rPr>
        <w:t xml:space="preserve"> </w:t>
      </w:r>
      <w:r>
        <w:t>funcio</w:t>
      </w:r>
      <w:r>
        <w:t>nes jurisdiccionales.</w:t>
      </w:r>
    </w:p>
    <w:p w:rsidR="00867C4B" w:rsidRDefault="00867C4B">
      <w:pPr>
        <w:pStyle w:val="Textoindependiente"/>
        <w:spacing w:before="2"/>
        <w:rPr>
          <w:sz w:val="25"/>
        </w:rPr>
      </w:pPr>
    </w:p>
    <w:p w:rsidR="00867C4B" w:rsidRDefault="0094704C">
      <w:pPr>
        <w:pStyle w:val="Prrafodelista"/>
        <w:numPr>
          <w:ilvl w:val="1"/>
          <w:numId w:val="2"/>
        </w:numPr>
        <w:tabs>
          <w:tab w:val="left" w:pos="4058"/>
        </w:tabs>
        <w:ind w:left="4057" w:hanging="361"/>
        <w:jc w:val="left"/>
        <w:rPr>
          <w:b/>
        </w:rPr>
      </w:pPr>
      <w:r>
        <w:rPr>
          <w:b/>
        </w:rPr>
        <w:t>La impugnación</w:t>
      </w:r>
    </w:p>
    <w:p w:rsidR="00867C4B" w:rsidRDefault="00867C4B">
      <w:pPr>
        <w:pStyle w:val="Textoindependiente"/>
        <w:spacing w:before="9"/>
        <w:rPr>
          <w:rFonts w:ascii="Arial"/>
          <w:b/>
          <w:sz w:val="28"/>
        </w:rPr>
      </w:pPr>
    </w:p>
    <w:p w:rsidR="00867C4B" w:rsidRDefault="0094704C">
      <w:pPr>
        <w:pStyle w:val="Textoindependiente"/>
        <w:spacing w:line="276" w:lineRule="auto"/>
        <w:ind w:left="265" w:right="336"/>
        <w:jc w:val="both"/>
      </w:pPr>
      <w:r>
        <w:t>El accionante impugnó la decisión de primera instancia en torno a la aplicación</w:t>
      </w:r>
      <w:r>
        <w:rPr>
          <w:spacing w:val="1"/>
        </w:rPr>
        <w:t xml:space="preserve"> </w:t>
      </w:r>
      <w:r>
        <w:t>del precedente jurisprudencial contenido en la sentencia T-364 de 2020, en la</w:t>
      </w:r>
      <w:r>
        <w:rPr>
          <w:spacing w:val="1"/>
        </w:rPr>
        <w:t xml:space="preserve"> </w:t>
      </w:r>
      <w:r>
        <w:t>cual,</w:t>
      </w:r>
      <w:r>
        <w:rPr>
          <w:spacing w:val="-11"/>
        </w:rPr>
        <w:t xml:space="preserve"> </w:t>
      </w:r>
      <w:r>
        <w:t>dicho</w:t>
      </w:r>
      <w:r>
        <w:rPr>
          <w:spacing w:val="-10"/>
        </w:rPr>
        <w:t xml:space="preserve"> </w:t>
      </w:r>
      <w:r>
        <w:t>sea</w:t>
      </w:r>
      <w:r>
        <w:rPr>
          <w:spacing w:val="-13"/>
        </w:rPr>
        <w:t xml:space="preserve"> </w:t>
      </w:r>
      <w:r>
        <w:t>de</w:t>
      </w:r>
      <w:r>
        <w:rPr>
          <w:spacing w:val="-12"/>
        </w:rPr>
        <w:t xml:space="preserve"> </w:t>
      </w:r>
      <w:r>
        <w:t>paso,</w:t>
      </w:r>
      <w:r>
        <w:rPr>
          <w:spacing w:val="-10"/>
        </w:rPr>
        <w:t xml:space="preserve"> </w:t>
      </w:r>
      <w:r>
        <w:t>también</w:t>
      </w:r>
      <w:r>
        <w:rPr>
          <w:spacing w:val="-10"/>
        </w:rPr>
        <w:t xml:space="preserve"> </w:t>
      </w:r>
      <w:r>
        <w:t>basó</w:t>
      </w:r>
      <w:r>
        <w:rPr>
          <w:spacing w:val="-10"/>
        </w:rPr>
        <w:t xml:space="preserve"> </w:t>
      </w:r>
      <w:r>
        <w:t>las</w:t>
      </w:r>
      <w:r>
        <w:rPr>
          <w:spacing w:val="-12"/>
        </w:rPr>
        <w:t xml:space="preserve"> </w:t>
      </w:r>
      <w:r>
        <w:t>pretensiones</w:t>
      </w:r>
      <w:r>
        <w:rPr>
          <w:spacing w:val="-14"/>
        </w:rPr>
        <w:t xml:space="preserve"> </w:t>
      </w:r>
      <w:r>
        <w:t>de</w:t>
      </w:r>
      <w:r>
        <w:rPr>
          <w:spacing w:val="-10"/>
        </w:rPr>
        <w:t xml:space="preserve"> </w:t>
      </w:r>
      <w:r>
        <w:t>su</w:t>
      </w:r>
      <w:r>
        <w:rPr>
          <w:spacing w:val="-12"/>
        </w:rPr>
        <w:t xml:space="preserve"> </w:t>
      </w:r>
      <w:r>
        <w:t>tutela,</w:t>
      </w:r>
      <w:r>
        <w:rPr>
          <w:spacing w:val="-11"/>
        </w:rPr>
        <w:t xml:space="preserve"> </w:t>
      </w:r>
      <w:r>
        <w:t>que</w:t>
      </w:r>
      <w:r>
        <w:rPr>
          <w:spacing w:val="-10"/>
        </w:rPr>
        <w:t xml:space="preserve"> </w:t>
      </w:r>
      <w:r>
        <w:t>además</w:t>
      </w:r>
      <w:r>
        <w:rPr>
          <w:spacing w:val="-64"/>
        </w:rPr>
        <w:t xml:space="preserve"> </w:t>
      </w:r>
      <w:r>
        <w:t>considera goza de los principios de favorabilidad y retroactividad para aplicación</w:t>
      </w:r>
      <w:r>
        <w:rPr>
          <w:spacing w:val="-64"/>
        </w:rPr>
        <w:t xml:space="preserve"> </w:t>
      </w:r>
      <w:r>
        <w:t>de sus</w:t>
      </w:r>
      <w:r>
        <w:rPr>
          <w:spacing w:val="-3"/>
        </w:rPr>
        <w:t xml:space="preserve"> </w:t>
      </w:r>
      <w:r>
        <w:t>efectos.</w:t>
      </w:r>
    </w:p>
    <w:p w:rsidR="00867C4B" w:rsidRDefault="00867C4B">
      <w:pPr>
        <w:pStyle w:val="Textoindependiente"/>
        <w:spacing w:before="6"/>
        <w:rPr>
          <w:sz w:val="27"/>
        </w:rPr>
      </w:pPr>
    </w:p>
    <w:p w:rsidR="00867C4B" w:rsidRDefault="0094704C">
      <w:pPr>
        <w:pStyle w:val="Textoindependiente"/>
        <w:spacing w:line="276" w:lineRule="auto"/>
        <w:ind w:left="265" w:right="335"/>
        <w:jc w:val="both"/>
      </w:pPr>
      <w:r>
        <w:t>Arguyó que la sentencia constitucional apareció en plena época de pandemia</w:t>
      </w:r>
      <w:r>
        <w:rPr>
          <w:spacing w:val="1"/>
        </w:rPr>
        <w:t xml:space="preserve"> </w:t>
      </w:r>
      <w:r>
        <w:t>cuando la publicidad de estos “</w:t>
      </w:r>
      <w:r>
        <w:rPr>
          <w:rFonts w:ascii="Arial" w:hAnsi="Arial"/>
          <w:i/>
        </w:rPr>
        <w:t xml:space="preserve">actos”, </w:t>
      </w:r>
      <w:r>
        <w:t xml:space="preserve">es casi imposible y </w:t>
      </w:r>
      <w:r>
        <w:t>él se enteró a través</w:t>
      </w:r>
      <w:r>
        <w:rPr>
          <w:spacing w:val="1"/>
        </w:rPr>
        <w:t xml:space="preserve"> </w:t>
      </w:r>
      <w:r>
        <w:t>de la revista Semana hace poco tiempo, al conocer dicho fallo acudió ante la</w:t>
      </w:r>
      <w:r>
        <w:rPr>
          <w:spacing w:val="1"/>
        </w:rPr>
        <w:t xml:space="preserve"> </w:t>
      </w:r>
      <w:r>
        <w:t>Superintendencia de Industria y Comercio, y con base en ese pronunciamiento,</w:t>
      </w:r>
      <w:r>
        <w:rPr>
          <w:spacing w:val="1"/>
        </w:rPr>
        <w:t xml:space="preserve"> </w:t>
      </w:r>
      <w:r>
        <w:t>solicitó</w:t>
      </w:r>
      <w:r>
        <w:rPr>
          <w:spacing w:val="-2"/>
        </w:rPr>
        <w:t xml:space="preserve"> </w:t>
      </w:r>
      <w:r>
        <w:t>la</w:t>
      </w:r>
      <w:r>
        <w:rPr>
          <w:spacing w:val="-1"/>
        </w:rPr>
        <w:t xml:space="preserve"> </w:t>
      </w:r>
      <w:r>
        <w:t>revocatoria</w:t>
      </w:r>
      <w:r>
        <w:rPr>
          <w:spacing w:val="-3"/>
        </w:rPr>
        <w:t xml:space="preserve"> </w:t>
      </w:r>
      <w:r>
        <w:t>directa y</w:t>
      </w:r>
      <w:r>
        <w:rPr>
          <w:spacing w:val="-3"/>
        </w:rPr>
        <w:t xml:space="preserve"> </w:t>
      </w:r>
      <w:r>
        <w:t>la</w:t>
      </w:r>
      <w:r>
        <w:rPr>
          <w:spacing w:val="-1"/>
        </w:rPr>
        <w:t xml:space="preserve"> </w:t>
      </w:r>
      <w:r>
        <w:t>nulidad</w:t>
      </w:r>
      <w:r>
        <w:rPr>
          <w:spacing w:val="-2"/>
        </w:rPr>
        <w:t xml:space="preserve"> </w:t>
      </w:r>
      <w:r>
        <w:t>procesal</w:t>
      </w:r>
      <w:r>
        <w:rPr>
          <w:spacing w:val="-1"/>
        </w:rPr>
        <w:t xml:space="preserve"> </w:t>
      </w:r>
      <w:r>
        <w:t>sin</w:t>
      </w:r>
      <w:r>
        <w:rPr>
          <w:spacing w:val="-1"/>
        </w:rPr>
        <w:t xml:space="preserve"> </w:t>
      </w:r>
      <w:r>
        <w:t>que</w:t>
      </w:r>
      <w:r>
        <w:rPr>
          <w:spacing w:val="-3"/>
        </w:rPr>
        <w:t xml:space="preserve"> </w:t>
      </w:r>
      <w:r>
        <w:t>fuesen</w:t>
      </w:r>
      <w:r>
        <w:rPr>
          <w:spacing w:val="-3"/>
        </w:rPr>
        <w:t xml:space="preserve"> </w:t>
      </w:r>
      <w:r>
        <w:t>favorables.</w:t>
      </w:r>
    </w:p>
    <w:p w:rsidR="00867C4B" w:rsidRDefault="00867C4B">
      <w:pPr>
        <w:pStyle w:val="Textoindependiente"/>
        <w:rPr>
          <w:sz w:val="20"/>
        </w:rPr>
      </w:pPr>
    </w:p>
    <w:p w:rsidR="00867C4B" w:rsidRDefault="00867C4B">
      <w:pPr>
        <w:pStyle w:val="Textoindependiente"/>
        <w:rPr>
          <w:sz w:val="20"/>
        </w:rPr>
      </w:pPr>
    </w:p>
    <w:p w:rsidR="00867C4B" w:rsidRDefault="0094704C">
      <w:pPr>
        <w:pStyle w:val="Textoindependiente"/>
        <w:spacing w:before="11"/>
        <w:rPr>
          <w:sz w:val="13"/>
        </w:rPr>
      </w:pPr>
      <w:r>
        <w:pict>
          <v:rect id="_x0000_s1028" style="position:absolute;margin-left:99.25pt;margin-top:10pt;width:2in;height:.6pt;z-index:-15727104;mso-wrap-distance-left:0;mso-wrap-distance-right:0;mso-position-horizontal-relative:page" fillcolor="black" stroked="f">
            <w10:wrap type="topAndBottom" anchorx="page"/>
          </v:rect>
        </w:pict>
      </w:r>
    </w:p>
    <w:p w:rsidR="00867C4B" w:rsidRDefault="0094704C">
      <w:pPr>
        <w:spacing w:before="74"/>
        <w:ind w:left="265"/>
        <w:rPr>
          <w:rFonts w:ascii="Times New Roman"/>
          <w:sz w:val="20"/>
        </w:rPr>
      </w:pPr>
      <w:r>
        <w:rPr>
          <w:rFonts w:ascii="Times New Roman"/>
          <w:sz w:val="20"/>
          <w:vertAlign w:val="superscript"/>
        </w:rPr>
        <w:t>6</w:t>
      </w:r>
      <w:r>
        <w:rPr>
          <w:rFonts w:ascii="Times New Roman"/>
          <w:spacing w:val="-2"/>
          <w:sz w:val="20"/>
        </w:rPr>
        <w:t xml:space="preserve"> </w:t>
      </w:r>
      <w:proofErr w:type="gramStart"/>
      <w:r>
        <w:rPr>
          <w:rFonts w:ascii="Times New Roman"/>
          <w:sz w:val="20"/>
        </w:rPr>
        <w:t>Visto</w:t>
      </w:r>
      <w:proofErr w:type="gramEnd"/>
      <w:r>
        <w:rPr>
          <w:rFonts w:ascii="Times New Roman"/>
          <w:spacing w:val="-1"/>
          <w:sz w:val="20"/>
        </w:rPr>
        <w:t xml:space="preserve"> </w:t>
      </w:r>
      <w:r>
        <w:rPr>
          <w:rFonts w:ascii="Times New Roman"/>
          <w:sz w:val="20"/>
        </w:rPr>
        <w:t>folio</w:t>
      </w:r>
      <w:r>
        <w:rPr>
          <w:rFonts w:ascii="Times New Roman"/>
          <w:spacing w:val="-2"/>
          <w:sz w:val="20"/>
        </w:rPr>
        <w:t xml:space="preserve"> </w:t>
      </w:r>
      <w:r>
        <w:rPr>
          <w:rFonts w:ascii="Times New Roman"/>
          <w:sz w:val="20"/>
        </w:rPr>
        <w:t>11 14_SentenciaNot.pdf</w:t>
      </w:r>
      <w:r>
        <w:rPr>
          <w:rFonts w:ascii="Times New Roman"/>
          <w:spacing w:val="-2"/>
          <w:sz w:val="20"/>
        </w:rPr>
        <w:t xml:space="preserve"> </w:t>
      </w:r>
      <w:r>
        <w:rPr>
          <w:rFonts w:ascii="Times New Roman"/>
          <w:sz w:val="20"/>
        </w:rPr>
        <w:t>expediente</w:t>
      </w:r>
      <w:r>
        <w:rPr>
          <w:rFonts w:ascii="Times New Roman"/>
          <w:spacing w:val="-2"/>
          <w:sz w:val="20"/>
        </w:rPr>
        <w:t xml:space="preserve"> </w:t>
      </w:r>
      <w:r>
        <w:rPr>
          <w:rFonts w:ascii="Times New Roman"/>
          <w:sz w:val="20"/>
        </w:rPr>
        <w:t>digital</w:t>
      </w:r>
      <w:r>
        <w:rPr>
          <w:rFonts w:ascii="Times New Roman"/>
          <w:spacing w:val="-3"/>
          <w:sz w:val="20"/>
        </w:rPr>
        <w:t xml:space="preserve"> </w:t>
      </w:r>
      <w:r>
        <w:rPr>
          <w:rFonts w:ascii="Times New Roman"/>
          <w:sz w:val="20"/>
        </w:rPr>
        <w:t>plataforma</w:t>
      </w:r>
      <w:r>
        <w:rPr>
          <w:rFonts w:ascii="Times New Roman"/>
          <w:spacing w:val="-2"/>
          <w:sz w:val="20"/>
        </w:rPr>
        <w:t xml:space="preserve"> </w:t>
      </w:r>
      <w:proofErr w:type="spellStart"/>
      <w:r>
        <w:rPr>
          <w:rFonts w:ascii="Times New Roman"/>
          <w:sz w:val="20"/>
        </w:rPr>
        <w:t>Samai</w:t>
      </w:r>
      <w:proofErr w:type="spellEnd"/>
    </w:p>
    <w:p w:rsidR="00867C4B" w:rsidRDefault="00867C4B">
      <w:pPr>
        <w:rPr>
          <w:rFonts w:ascii="Times New Roman"/>
          <w:sz w:val="20"/>
        </w:rPr>
        <w:sectPr w:rsidR="00867C4B">
          <w:headerReference w:type="default" r:id="rId10"/>
          <w:footerReference w:type="default" r:id="rId11"/>
          <w:pgSz w:w="12240" w:h="20160"/>
          <w:pgMar w:top="3800" w:right="1360" w:bottom="900" w:left="1720" w:header="1189" w:footer="715" w:gutter="0"/>
          <w:cols w:space="720"/>
        </w:sectPr>
      </w:pPr>
    </w:p>
    <w:p w:rsidR="00867C4B" w:rsidRDefault="00867C4B">
      <w:pPr>
        <w:pStyle w:val="Textoindependiente"/>
        <w:spacing w:before="1"/>
        <w:rPr>
          <w:rFonts w:ascii="Times New Roman"/>
          <w:sz w:val="12"/>
        </w:rPr>
      </w:pPr>
    </w:p>
    <w:p w:rsidR="00867C4B" w:rsidRDefault="0094704C">
      <w:pPr>
        <w:pStyle w:val="Textoindependiente"/>
        <w:spacing w:before="92" w:line="276" w:lineRule="auto"/>
        <w:ind w:left="265" w:right="332"/>
        <w:jc w:val="both"/>
      </w:pPr>
      <w:r>
        <w:t>En</w:t>
      </w:r>
      <w:r>
        <w:rPr>
          <w:spacing w:val="-3"/>
        </w:rPr>
        <w:t xml:space="preserve"> </w:t>
      </w:r>
      <w:r>
        <w:t>concordancia</w:t>
      </w:r>
      <w:r>
        <w:rPr>
          <w:spacing w:val="-2"/>
        </w:rPr>
        <w:t xml:space="preserve"> </w:t>
      </w:r>
      <w:r>
        <w:t>con</w:t>
      </w:r>
      <w:r>
        <w:rPr>
          <w:spacing w:val="-3"/>
        </w:rPr>
        <w:t xml:space="preserve"> </w:t>
      </w:r>
      <w:r>
        <w:t>lo</w:t>
      </w:r>
      <w:r>
        <w:rPr>
          <w:spacing w:val="-3"/>
        </w:rPr>
        <w:t xml:space="preserve"> </w:t>
      </w:r>
      <w:r>
        <w:t>expresado,</w:t>
      </w:r>
      <w:r>
        <w:rPr>
          <w:spacing w:val="-4"/>
        </w:rPr>
        <w:t xml:space="preserve"> </w:t>
      </w:r>
      <w:r>
        <w:t>afirmó</w:t>
      </w:r>
      <w:r>
        <w:rPr>
          <w:spacing w:val="-3"/>
        </w:rPr>
        <w:t xml:space="preserve"> </w:t>
      </w:r>
      <w:r>
        <w:t>que</w:t>
      </w:r>
      <w:r>
        <w:rPr>
          <w:spacing w:val="-4"/>
        </w:rPr>
        <w:t xml:space="preserve"> </w:t>
      </w:r>
      <w:r>
        <w:t>la</w:t>
      </w:r>
      <w:r>
        <w:rPr>
          <w:spacing w:val="-3"/>
        </w:rPr>
        <w:t xml:space="preserve"> </w:t>
      </w:r>
      <w:r>
        <w:t>inmediatez</w:t>
      </w:r>
      <w:r>
        <w:rPr>
          <w:spacing w:val="-7"/>
        </w:rPr>
        <w:t xml:space="preserve"> </w:t>
      </w:r>
      <w:r>
        <w:t>con</w:t>
      </w:r>
      <w:r>
        <w:rPr>
          <w:spacing w:val="-3"/>
        </w:rPr>
        <w:t xml:space="preserve"> </w:t>
      </w:r>
      <w:r>
        <w:t>la</w:t>
      </w:r>
      <w:r>
        <w:rPr>
          <w:spacing w:val="-5"/>
        </w:rPr>
        <w:t xml:space="preserve"> </w:t>
      </w:r>
      <w:r>
        <w:t>que</w:t>
      </w:r>
      <w:r>
        <w:rPr>
          <w:spacing w:val="-4"/>
        </w:rPr>
        <w:t xml:space="preserve"> </w:t>
      </w:r>
      <w:r>
        <w:t>acudió</w:t>
      </w:r>
      <w:r>
        <w:rPr>
          <w:spacing w:val="-8"/>
        </w:rPr>
        <w:t xml:space="preserve"> </w:t>
      </w:r>
      <w:r>
        <w:t>a</w:t>
      </w:r>
      <w:r>
        <w:rPr>
          <w:spacing w:val="-65"/>
        </w:rPr>
        <w:t xml:space="preserve"> </w:t>
      </w:r>
      <w:r>
        <w:t>la</w:t>
      </w:r>
      <w:r>
        <w:rPr>
          <w:spacing w:val="-10"/>
        </w:rPr>
        <w:t xml:space="preserve"> </w:t>
      </w:r>
      <w:r>
        <w:t>tutela</w:t>
      </w:r>
      <w:r>
        <w:rPr>
          <w:spacing w:val="-11"/>
        </w:rPr>
        <w:t xml:space="preserve"> </w:t>
      </w:r>
      <w:r>
        <w:t>se</w:t>
      </w:r>
      <w:r>
        <w:rPr>
          <w:spacing w:val="-9"/>
        </w:rPr>
        <w:t xml:space="preserve"> </w:t>
      </w:r>
      <w:r>
        <w:t>vio</w:t>
      </w:r>
      <w:r>
        <w:rPr>
          <w:spacing w:val="-10"/>
        </w:rPr>
        <w:t xml:space="preserve"> </w:t>
      </w:r>
      <w:r>
        <w:t>afectada</w:t>
      </w:r>
      <w:r>
        <w:rPr>
          <w:spacing w:val="-9"/>
        </w:rPr>
        <w:t xml:space="preserve"> </w:t>
      </w:r>
      <w:r>
        <w:t>pues,</w:t>
      </w:r>
      <w:r>
        <w:rPr>
          <w:spacing w:val="-12"/>
        </w:rPr>
        <w:t xml:space="preserve"> </w:t>
      </w:r>
      <w:r>
        <w:t>teniendo</w:t>
      </w:r>
      <w:r>
        <w:rPr>
          <w:spacing w:val="-9"/>
        </w:rPr>
        <w:t xml:space="preserve"> </w:t>
      </w:r>
      <w:r>
        <w:t>en</w:t>
      </w:r>
      <w:r>
        <w:rPr>
          <w:spacing w:val="-9"/>
        </w:rPr>
        <w:t xml:space="preserve"> </w:t>
      </w:r>
      <w:r>
        <w:t>cuenta</w:t>
      </w:r>
      <w:r>
        <w:rPr>
          <w:spacing w:val="-11"/>
        </w:rPr>
        <w:t xml:space="preserve"> </w:t>
      </w:r>
      <w:r>
        <w:t>que</w:t>
      </w:r>
      <w:r>
        <w:rPr>
          <w:spacing w:val="-9"/>
        </w:rPr>
        <w:t xml:space="preserve"> </w:t>
      </w:r>
      <w:r>
        <w:t>se</w:t>
      </w:r>
      <w:r>
        <w:rPr>
          <w:spacing w:val="-9"/>
        </w:rPr>
        <w:t xml:space="preserve"> </w:t>
      </w:r>
      <w:r>
        <w:t>enteró</w:t>
      </w:r>
      <w:r>
        <w:rPr>
          <w:spacing w:val="-12"/>
        </w:rPr>
        <w:t xml:space="preserve"> </w:t>
      </w:r>
      <w:r>
        <w:t>hace</w:t>
      </w:r>
      <w:r>
        <w:rPr>
          <w:spacing w:val="-9"/>
        </w:rPr>
        <w:t xml:space="preserve"> </w:t>
      </w:r>
      <w:r>
        <w:t>poco</w:t>
      </w:r>
      <w:r>
        <w:rPr>
          <w:spacing w:val="-9"/>
        </w:rPr>
        <w:t xml:space="preserve"> </w:t>
      </w:r>
      <w:r>
        <w:t>sobre</w:t>
      </w:r>
      <w:r>
        <w:rPr>
          <w:spacing w:val="-64"/>
        </w:rPr>
        <w:t xml:space="preserve"> </w:t>
      </w:r>
      <w:r>
        <w:t>la existencia de dicha sentencia, con la indebida notificación de la multa</w:t>
      </w:r>
      <w:r>
        <w:rPr>
          <w:spacing w:val="1"/>
        </w:rPr>
        <w:t xml:space="preserve"> </w:t>
      </w:r>
      <w:r>
        <w:t>y</w:t>
      </w:r>
      <w:r>
        <w:rPr>
          <w:spacing w:val="1"/>
        </w:rPr>
        <w:t xml:space="preserve"> </w:t>
      </w:r>
      <w:r>
        <w:t>mientras</w:t>
      </w:r>
      <w:r>
        <w:rPr>
          <w:spacing w:val="1"/>
        </w:rPr>
        <w:t xml:space="preserve"> </w:t>
      </w:r>
      <w:r>
        <w:t>impetró</w:t>
      </w:r>
      <w:r>
        <w:rPr>
          <w:spacing w:val="1"/>
        </w:rPr>
        <w:t xml:space="preserve"> </w:t>
      </w:r>
      <w:r>
        <w:t>los</w:t>
      </w:r>
      <w:r>
        <w:rPr>
          <w:spacing w:val="1"/>
        </w:rPr>
        <w:t xml:space="preserve"> </w:t>
      </w:r>
      <w:r>
        <w:t>recursos</w:t>
      </w:r>
      <w:r>
        <w:rPr>
          <w:spacing w:val="1"/>
        </w:rPr>
        <w:t xml:space="preserve"> </w:t>
      </w:r>
      <w:r>
        <w:t>ante</w:t>
      </w:r>
      <w:r>
        <w:rPr>
          <w:spacing w:val="1"/>
        </w:rPr>
        <w:t xml:space="preserve"> </w:t>
      </w:r>
      <w:r>
        <w:t>la</w:t>
      </w:r>
      <w:r>
        <w:rPr>
          <w:spacing w:val="1"/>
        </w:rPr>
        <w:t xml:space="preserve"> </w:t>
      </w:r>
      <w:r>
        <w:t>Superintendencia</w:t>
      </w:r>
      <w:r>
        <w:rPr>
          <w:spacing w:val="1"/>
        </w:rPr>
        <w:t xml:space="preserve"> </w:t>
      </w:r>
      <w:r>
        <w:t>ineludiblemente</w:t>
      </w:r>
      <w:r>
        <w:rPr>
          <w:spacing w:val="-64"/>
        </w:rPr>
        <w:t xml:space="preserve"> </w:t>
      </w:r>
      <w:r>
        <w:t>transcurrió</w:t>
      </w:r>
      <w:r>
        <w:rPr>
          <w:spacing w:val="-1"/>
        </w:rPr>
        <w:t xml:space="preserve"> </w:t>
      </w:r>
      <w:r>
        <w:t>el tiempo</w:t>
      </w:r>
      <w:r>
        <w:rPr>
          <w:spacing w:val="-2"/>
        </w:rPr>
        <w:t xml:space="preserve"> </w:t>
      </w:r>
      <w:r>
        <w:t>para</w:t>
      </w:r>
      <w:r>
        <w:rPr>
          <w:spacing w:val="-1"/>
        </w:rPr>
        <w:t xml:space="preserve"> </w:t>
      </w:r>
      <w:r>
        <w:t>la</w:t>
      </w:r>
      <w:r>
        <w:rPr>
          <w:spacing w:val="1"/>
        </w:rPr>
        <w:t xml:space="preserve"> </w:t>
      </w:r>
      <w:r>
        <w:t>interposición de</w:t>
      </w:r>
      <w:r>
        <w:rPr>
          <w:spacing w:val="-3"/>
        </w:rPr>
        <w:t xml:space="preserve"> </w:t>
      </w:r>
      <w:r>
        <w:t>la misma.</w:t>
      </w:r>
    </w:p>
    <w:p w:rsidR="00867C4B" w:rsidRDefault="00867C4B">
      <w:pPr>
        <w:pStyle w:val="Textoindependiente"/>
        <w:spacing w:before="9"/>
        <w:rPr>
          <w:sz w:val="27"/>
        </w:rPr>
      </w:pPr>
    </w:p>
    <w:p w:rsidR="00867C4B" w:rsidRDefault="0094704C">
      <w:pPr>
        <w:pStyle w:val="Textoindependiente"/>
        <w:spacing w:line="276" w:lineRule="auto"/>
        <w:ind w:left="265" w:right="341"/>
        <w:jc w:val="both"/>
      </w:pPr>
      <w:r>
        <w:t>Argumentó</w:t>
      </w:r>
      <w:r>
        <w:rPr>
          <w:spacing w:val="1"/>
        </w:rPr>
        <w:t xml:space="preserve"> </w:t>
      </w:r>
      <w:r>
        <w:t>que</w:t>
      </w:r>
      <w:r>
        <w:rPr>
          <w:spacing w:val="1"/>
        </w:rPr>
        <w:t xml:space="preserve"> </w:t>
      </w:r>
      <w:r>
        <w:t>la</w:t>
      </w:r>
      <w:r>
        <w:rPr>
          <w:spacing w:val="1"/>
        </w:rPr>
        <w:t xml:space="preserve"> </w:t>
      </w:r>
      <w:r>
        <w:t>sentencia</w:t>
      </w:r>
      <w:r>
        <w:rPr>
          <w:spacing w:val="1"/>
        </w:rPr>
        <w:t xml:space="preserve"> </w:t>
      </w:r>
      <w:r>
        <w:t>T</w:t>
      </w:r>
      <w:r>
        <w:rPr>
          <w:spacing w:val="1"/>
        </w:rPr>
        <w:t xml:space="preserve"> </w:t>
      </w:r>
      <w:r>
        <w:t>-</w:t>
      </w:r>
      <w:r>
        <w:rPr>
          <w:spacing w:val="1"/>
        </w:rPr>
        <w:t xml:space="preserve"> </w:t>
      </w:r>
      <w:r>
        <w:t>364</w:t>
      </w:r>
      <w:r>
        <w:rPr>
          <w:spacing w:val="1"/>
        </w:rPr>
        <w:t xml:space="preserve"> </w:t>
      </w:r>
      <w:r>
        <w:t>de</w:t>
      </w:r>
      <w:r>
        <w:rPr>
          <w:spacing w:val="1"/>
        </w:rPr>
        <w:t xml:space="preserve"> </w:t>
      </w:r>
      <w:r>
        <w:t>2020,</w:t>
      </w:r>
      <w:r>
        <w:rPr>
          <w:spacing w:val="1"/>
        </w:rPr>
        <w:t xml:space="preserve"> </w:t>
      </w:r>
      <w:r>
        <w:t>le</w:t>
      </w:r>
      <w:r>
        <w:rPr>
          <w:spacing w:val="1"/>
        </w:rPr>
        <w:t xml:space="preserve"> </w:t>
      </w:r>
      <w:r>
        <w:t>da</w:t>
      </w:r>
      <w:r>
        <w:rPr>
          <w:spacing w:val="1"/>
        </w:rPr>
        <w:t xml:space="preserve"> </w:t>
      </w:r>
      <w:r>
        <w:t>la</w:t>
      </w:r>
      <w:r>
        <w:rPr>
          <w:spacing w:val="1"/>
        </w:rPr>
        <w:t xml:space="preserve"> </w:t>
      </w:r>
      <w:r>
        <w:t>razón</w:t>
      </w:r>
      <w:r>
        <w:rPr>
          <w:spacing w:val="1"/>
        </w:rPr>
        <w:t xml:space="preserve"> </w:t>
      </w:r>
      <w:r>
        <w:t>frente</w:t>
      </w:r>
      <w:r>
        <w:rPr>
          <w:spacing w:val="1"/>
        </w:rPr>
        <w:t xml:space="preserve"> </w:t>
      </w:r>
      <w:r>
        <w:t>a</w:t>
      </w:r>
      <w:r>
        <w:rPr>
          <w:spacing w:val="1"/>
        </w:rPr>
        <w:t xml:space="preserve"> </w:t>
      </w:r>
      <w:r>
        <w:t>lo</w:t>
      </w:r>
      <w:r>
        <w:rPr>
          <w:spacing w:val="1"/>
        </w:rPr>
        <w:t xml:space="preserve"> </w:t>
      </w:r>
      <w:r>
        <w:t>desproporcionado</w:t>
      </w:r>
      <w:r>
        <w:rPr>
          <w:spacing w:val="48"/>
        </w:rPr>
        <w:t xml:space="preserve"> </w:t>
      </w:r>
      <w:r>
        <w:t>de</w:t>
      </w:r>
      <w:r>
        <w:rPr>
          <w:spacing w:val="49"/>
        </w:rPr>
        <w:t xml:space="preserve"> </w:t>
      </w:r>
      <w:r>
        <w:t>la</w:t>
      </w:r>
      <w:r>
        <w:rPr>
          <w:spacing w:val="51"/>
        </w:rPr>
        <w:t xml:space="preserve"> </w:t>
      </w:r>
      <w:r>
        <w:t>sanción</w:t>
      </w:r>
      <w:r>
        <w:rPr>
          <w:spacing w:val="52"/>
        </w:rPr>
        <w:t xml:space="preserve"> </w:t>
      </w:r>
      <w:r>
        <w:t>impuesta,</w:t>
      </w:r>
      <w:r>
        <w:rPr>
          <w:spacing w:val="49"/>
        </w:rPr>
        <w:t xml:space="preserve"> </w:t>
      </w:r>
      <w:r>
        <w:t>es</w:t>
      </w:r>
      <w:r>
        <w:rPr>
          <w:spacing w:val="51"/>
        </w:rPr>
        <w:t xml:space="preserve"> </w:t>
      </w:r>
      <w:r>
        <w:t>decir</w:t>
      </w:r>
      <w:r>
        <w:rPr>
          <w:spacing w:val="50"/>
        </w:rPr>
        <w:t xml:space="preserve"> </w:t>
      </w:r>
      <w:r>
        <w:t>que</w:t>
      </w:r>
      <w:r>
        <w:rPr>
          <w:spacing w:val="52"/>
        </w:rPr>
        <w:t xml:space="preserve"> </w:t>
      </w:r>
      <w:r>
        <w:t>por</w:t>
      </w:r>
      <w:r>
        <w:rPr>
          <w:spacing w:val="50"/>
        </w:rPr>
        <w:t xml:space="preserve"> </w:t>
      </w:r>
      <w:r>
        <w:t>un</w:t>
      </w:r>
      <w:r>
        <w:rPr>
          <w:spacing w:val="49"/>
        </w:rPr>
        <w:t xml:space="preserve"> </w:t>
      </w:r>
      <w:r>
        <w:t>producto</w:t>
      </w:r>
      <w:r>
        <w:rPr>
          <w:spacing w:val="52"/>
        </w:rPr>
        <w:t xml:space="preserve"> </w:t>
      </w:r>
      <w:r>
        <w:t>de</w:t>
      </w:r>
    </w:p>
    <w:p w:rsidR="00867C4B" w:rsidRDefault="0094704C">
      <w:pPr>
        <w:pStyle w:val="Textoindependiente"/>
        <w:spacing w:line="276" w:lineRule="auto"/>
        <w:ind w:left="265" w:right="336"/>
        <w:jc w:val="both"/>
      </w:pPr>
      <w:r>
        <w:t>$60.000 se le haya impuesto una multa por $27.768.894, lo que devino en el</w:t>
      </w:r>
      <w:r>
        <w:rPr>
          <w:spacing w:val="1"/>
        </w:rPr>
        <w:t xml:space="preserve"> </w:t>
      </w:r>
      <w:r>
        <w:t>embargo</w:t>
      </w:r>
      <w:r>
        <w:rPr>
          <w:spacing w:val="1"/>
        </w:rPr>
        <w:t xml:space="preserve"> </w:t>
      </w:r>
      <w:r>
        <w:t>de</w:t>
      </w:r>
      <w:r>
        <w:rPr>
          <w:spacing w:val="1"/>
        </w:rPr>
        <w:t xml:space="preserve"> </w:t>
      </w:r>
      <w:r>
        <w:t>todos</w:t>
      </w:r>
      <w:r>
        <w:rPr>
          <w:spacing w:val="1"/>
        </w:rPr>
        <w:t xml:space="preserve"> </w:t>
      </w:r>
      <w:r>
        <w:t>sus</w:t>
      </w:r>
      <w:r>
        <w:rPr>
          <w:spacing w:val="1"/>
        </w:rPr>
        <w:t xml:space="preserve"> </w:t>
      </w:r>
      <w:r>
        <w:t>bienes.</w:t>
      </w:r>
      <w:r>
        <w:rPr>
          <w:spacing w:val="1"/>
        </w:rPr>
        <w:t xml:space="preserve"> </w:t>
      </w:r>
      <w:r>
        <w:t>Conforme</w:t>
      </w:r>
      <w:r>
        <w:rPr>
          <w:spacing w:val="1"/>
        </w:rPr>
        <w:t xml:space="preserve"> </w:t>
      </w:r>
      <w:r>
        <w:t>a</w:t>
      </w:r>
      <w:r>
        <w:rPr>
          <w:spacing w:val="1"/>
        </w:rPr>
        <w:t xml:space="preserve"> </w:t>
      </w:r>
      <w:r>
        <w:t>dichas</w:t>
      </w:r>
      <w:r>
        <w:rPr>
          <w:spacing w:val="1"/>
        </w:rPr>
        <w:t xml:space="preserve"> </w:t>
      </w:r>
      <w:r>
        <w:t>explicaciones</w:t>
      </w:r>
      <w:r>
        <w:rPr>
          <w:spacing w:val="1"/>
        </w:rPr>
        <w:t xml:space="preserve"> </w:t>
      </w:r>
      <w:r>
        <w:t>solicitó</w:t>
      </w:r>
      <w:r>
        <w:rPr>
          <w:spacing w:val="1"/>
        </w:rPr>
        <w:t xml:space="preserve"> </w:t>
      </w:r>
      <w:r>
        <w:t>la</w:t>
      </w:r>
      <w:r>
        <w:rPr>
          <w:spacing w:val="-64"/>
        </w:rPr>
        <w:t xml:space="preserve"> </w:t>
      </w:r>
      <w:r>
        <w:t>reliquidación de</w:t>
      </w:r>
      <w:r>
        <w:rPr>
          <w:spacing w:val="-3"/>
        </w:rPr>
        <w:t xml:space="preserve"> </w:t>
      </w:r>
      <w:r>
        <w:t>la</w:t>
      </w:r>
      <w:r>
        <w:rPr>
          <w:spacing w:val="-1"/>
        </w:rPr>
        <w:t xml:space="preserve"> </w:t>
      </w:r>
      <w:r>
        <w:t>sanción</w:t>
      </w:r>
      <w:r>
        <w:rPr>
          <w:spacing w:val="2"/>
        </w:rPr>
        <w:t xml:space="preserve"> </w:t>
      </w:r>
      <w:r>
        <w:t>que</w:t>
      </w:r>
      <w:r>
        <w:rPr>
          <w:spacing w:val="-1"/>
        </w:rPr>
        <w:t xml:space="preserve"> </w:t>
      </w:r>
      <w:r>
        <w:t>se</w:t>
      </w:r>
      <w:r>
        <w:rPr>
          <w:spacing w:val="-2"/>
        </w:rPr>
        <w:t xml:space="preserve"> </w:t>
      </w:r>
      <w:r>
        <w:t>impuso</w:t>
      </w:r>
      <w:r>
        <w:rPr>
          <w:spacing w:val="-3"/>
        </w:rPr>
        <w:t xml:space="preserve"> </w:t>
      </w:r>
      <w:r>
        <w:t>por</w:t>
      </w:r>
      <w:r>
        <w:rPr>
          <w:spacing w:val="-1"/>
        </w:rPr>
        <w:t xml:space="preserve"> </w:t>
      </w:r>
      <w:r>
        <w:t>parte</w:t>
      </w:r>
      <w:r>
        <w:rPr>
          <w:spacing w:val="-3"/>
        </w:rPr>
        <w:t xml:space="preserve"> </w:t>
      </w:r>
      <w:r>
        <w:t>de la</w:t>
      </w:r>
      <w:r>
        <w:rPr>
          <w:spacing w:val="-3"/>
        </w:rPr>
        <w:t xml:space="preserve"> </w:t>
      </w:r>
      <w:r>
        <w:t>Superintendencia.</w:t>
      </w:r>
    </w:p>
    <w:p w:rsidR="00867C4B" w:rsidRDefault="00867C4B">
      <w:pPr>
        <w:pStyle w:val="Textoindependiente"/>
        <w:spacing w:before="6"/>
        <w:rPr>
          <w:sz w:val="27"/>
        </w:rPr>
      </w:pPr>
    </w:p>
    <w:p w:rsidR="00867C4B" w:rsidRDefault="0094704C">
      <w:pPr>
        <w:pStyle w:val="Textoindependiente"/>
        <w:spacing w:line="276" w:lineRule="auto"/>
        <w:ind w:left="265" w:right="339"/>
        <w:jc w:val="both"/>
      </w:pPr>
      <w:r>
        <w:t>Así</w:t>
      </w:r>
      <w:r>
        <w:rPr>
          <w:spacing w:val="-4"/>
        </w:rPr>
        <w:t xml:space="preserve"> </w:t>
      </w:r>
      <w:r>
        <w:t>mismo</w:t>
      </w:r>
      <w:r>
        <w:rPr>
          <w:spacing w:val="-1"/>
        </w:rPr>
        <w:t xml:space="preserve"> </w:t>
      </w:r>
      <w:r>
        <w:t>reclamó</w:t>
      </w:r>
      <w:r>
        <w:rPr>
          <w:spacing w:val="-3"/>
        </w:rPr>
        <w:t xml:space="preserve"> </w:t>
      </w:r>
      <w:r>
        <w:t>la</w:t>
      </w:r>
      <w:r>
        <w:rPr>
          <w:spacing w:val="-3"/>
        </w:rPr>
        <w:t xml:space="preserve"> </w:t>
      </w:r>
      <w:r>
        <w:t>revocatoria</w:t>
      </w:r>
      <w:r>
        <w:rPr>
          <w:spacing w:val="-2"/>
        </w:rPr>
        <w:t xml:space="preserve"> </w:t>
      </w:r>
      <w:r>
        <w:t>de</w:t>
      </w:r>
      <w:r>
        <w:rPr>
          <w:spacing w:val="-2"/>
        </w:rPr>
        <w:t xml:space="preserve"> </w:t>
      </w:r>
      <w:r>
        <w:t>la</w:t>
      </w:r>
      <w:r>
        <w:rPr>
          <w:spacing w:val="-1"/>
        </w:rPr>
        <w:t xml:space="preserve"> </w:t>
      </w:r>
      <w:r>
        <w:t>decisión</w:t>
      </w:r>
      <w:r>
        <w:rPr>
          <w:spacing w:val="-2"/>
        </w:rPr>
        <w:t xml:space="preserve"> </w:t>
      </w:r>
      <w:r>
        <w:t>impugnada</w:t>
      </w:r>
      <w:r>
        <w:rPr>
          <w:spacing w:val="-4"/>
        </w:rPr>
        <w:t xml:space="preserve"> </w:t>
      </w:r>
      <w:r>
        <w:t>y</w:t>
      </w:r>
      <w:r>
        <w:rPr>
          <w:spacing w:val="-4"/>
        </w:rPr>
        <w:t xml:space="preserve"> </w:t>
      </w:r>
      <w:r>
        <w:t>que</w:t>
      </w:r>
      <w:r>
        <w:rPr>
          <w:spacing w:val="-3"/>
        </w:rPr>
        <w:t xml:space="preserve"> </w:t>
      </w:r>
      <w:r>
        <w:t>en</w:t>
      </w:r>
      <w:r>
        <w:rPr>
          <w:spacing w:val="-2"/>
        </w:rPr>
        <w:t xml:space="preserve"> </w:t>
      </w:r>
      <w:r>
        <w:t>su</w:t>
      </w:r>
      <w:r>
        <w:rPr>
          <w:spacing w:val="-3"/>
        </w:rPr>
        <w:t xml:space="preserve"> </w:t>
      </w:r>
      <w:r>
        <w:t>lugar</w:t>
      </w:r>
      <w:r>
        <w:rPr>
          <w:spacing w:val="-1"/>
        </w:rPr>
        <w:t xml:space="preserve"> </w:t>
      </w:r>
      <w:r>
        <w:t>se</w:t>
      </w:r>
      <w:r>
        <w:rPr>
          <w:spacing w:val="-65"/>
        </w:rPr>
        <w:t xml:space="preserve"> </w:t>
      </w:r>
      <w:r>
        <w:t>concediera el</w:t>
      </w:r>
      <w:r>
        <w:rPr>
          <w:spacing w:val="-3"/>
        </w:rPr>
        <w:t xml:space="preserve"> </w:t>
      </w:r>
      <w:r>
        <w:t>amparo</w:t>
      </w:r>
      <w:r>
        <w:rPr>
          <w:spacing w:val="-2"/>
        </w:rPr>
        <w:t xml:space="preserve"> </w:t>
      </w:r>
      <w:r>
        <w:t>constitucional</w:t>
      </w:r>
      <w:r>
        <w:rPr>
          <w:spacing w:val="-3"/>
        </w:rPr>
        <w:t xml:space="preserve"> </w:t>
      </w:r>
      <w:r>
        <w:t>deprecado.</w:t>
      </w:r>
    </w:p>
    <w:p w:rsidR="00867C4B" w:rsidRDefault="00867C4B">
      <w:pPr>
        <w:pStyle w:val="Textoindependiente"/>
        <w:spacing w:before="7"/>
        <w:rPr>
          <w:sz w:val="27"/>
        </w:rPr>
      </w:pPr>
    </w:p>
    <w:p w:rsidR="00867C4B" w:rsidRDefault="0094704C">
      <w:pPr>
        <w:pStyle w:val="Ttulo1"/>
        <w:numPr>
          <w:ilvl w:val="0"/>
          <w:numId w:val="2"/>
        </w:numPr>
        <w:tabs>
          <w:tab w:val="left" w:pos="3859"/>
        </w:tabs>
        <w:ind w:left="3858" w:hanging="270"/>
        <w:jc w:val="left"/>
      </w:pPr>
      <w:r>
        <w:t>CONSIDERACIONES</w:t>
      </w:r>
    </w:p>
    <w:p w:rsidR="00867C4B" w:rsidRDefault="00867C4B">
      <w:pPr>
        <w:pStyle w:val="Textoindependiente"/>
        <w:spacing w:before="1"/>
        <w:rPr>
          <w:rFonts w:ascii="Arial"/>
          <w:b/>
          <w:sz w:val="31"/>
        </w:rPr>
      </w:pPr>
    </w:p>
    <w:p w:rsidR="00867C4B" w:rsidRDefault="0094704C">
      <w:pPr>
        <w:pStyle w:val="Textoindependiente"/>
        <w:spacing w:line="276" w:lineRule="auto"/>
        <w:ind w:left="265" w:right="107"/>
        <w:jc w:val="both"/>
      </w:pPr>
      <w:r>
        <w:t>La</w:t>
      </w:r>
      <w:r>
        <w:rPr>
          <w:spacing w:val="-11"/>
        </w:rPr>
        <w:t xml:space="preserve"> </w:t>
      </w:r>
      <w:r>
        <w:t>acción</w:t>
      </w:r>
      <w:r>
        <w:rPr>
          <w:spacing w:val="-11"/>
        </w:rPr>
        <w:t xml:space="preserve"> </w:t>
      </w:r>
      <w:r>
        <w:t>de</w:t>
      </w:r>
      <w:r>
        <w:rPr>
          <w:spacing w:val="-11"/>
        </w:rPr>
        <w:t xml:space="preserve"> </w:t>
      </w:r>
      <w:r>
        <w:t>tutela</w:t>
      </w:r>
      <w:r>
        <w:rPr>
          <w:spacing w:val="-10"/>
        </w:rPr>
        <w:t xml:space="preserve"> </w:t>
      </w:r>
      <w:r>
        <w:t>prevista</w:t>
      </w:r>
      <w:r>
        <w:rPr>
          <w:spacing w:val="-10"/>
        </w:rPr>
        <w:t xml:space="preserve"> </w:t>
      </w:r>
      <w:r>
        <w:t>en</w:t>
      </w:r>
      <w:r>
        <w:rPr>
          <w:spacing w:val="-11"/>
        </w:rPr>
        <w:t xml:space="preserve"> </w:t>
      </w:r>
      <w:r>
        <w:t>el</w:t>
      </w:r>
      <w:r>
        <w:rPr>
          <w:spacing w:val="-11"/>
        </w:rPr>
        <w:t xml:space="preserve"> </w:t>
      </w:r>
      <w:r>
        <w:t>artículo</w:t>
      </w:r>
      <w:r>
        <w:rPr>
          <w:spacing w:val="-11"/>
        </w:rPr>
        <w:t xml:space="preserve"> </w:t>
      </w:r>
      <w:r>
        <w:t>86</w:t>
      </w:r>
      <w:r>
        <w:rPr>
          <w:spacing w:val="-13"/>
        </w:rPr>
        <w:t xml:space="preserve"> </w:t>
      </w:r>
      <w:r>
        <w:t>de</w:t>
      </w:r>
      <w:r>
        <w:rPr>
          <w:spacing w:val="-11"/>
        </w:rPr>
        <w:t xml:space="preserve"> </w:t>
      </w:r>
      <w:r>
        <w:t>la</w:t>
      </w:r>
      <w:r>
        <w:rPr>
          <w:spacing w:val="-10"/>
        </w:rPr>
        <w:t xml:space="preserve"> </w:t>
      </w:r>
      <w:r>
        <w:t>Carta</w:t>
      </w:r>
      <w:r>
        <w:rPr>
          <w:spacing w:val="-13"/>
        </w:rPr>
        <w:t xml:space="preserve"> </w:t>
      </w:r>
      <w:r>
        <w:t>Política</w:t>
      </w:r>
      <w:r>
        <w:rPr>
          <w:spacing w:val="-11"/>
        </w:rPr>
        <w:t xml:space="preserve"> </w:t>
      </w:r>
      <w:r>
        <w:t>y</w:t>
      </w:r>
      <w:r>
        <w:rPr>
          <w:spacing w:val="-13"/>
        </w:rPr>
        <w:t xml:space="preserve"> </w:t>
      </w:r>
      <w:r>
        <w:t>reglamentada</w:t>
      </w:r>
      <w:r>
        <w:rPr>
          <w:spacing w:val="-11"/>
        </w:rPr>
        <w:t xml:space="preserve"> </w:t>
      </w:r>
      <w:r>
        <w:t>por</w:t>
      </w:r>
      <w:r>
        <w:rPr>
          <w:spacing w:val="-64"/>
        </w:rPr>
        <w:t xml:space="preserve"> </w:t>
      </w:r>
      <w:r>
        <w:t>los</w:t>
      </w:r>
      <w:r>
        <w:rPr>
          <w:spacing w:val="-6"/>
        </w:rPr>
        <w:t xml:space="preserve"> </w:t>
      </w:r>
      <w:r>
        <w:t>Decretos</w:t>
      </w:r>
      <w:r>
        <w:rPr>
          <w:spacing w:val="-9"/>
        </w:rPr>
        <w:t xml:space="preserve"> </w:t>
      </w:r>
      <w:r>
        <w:t>2591</w:t>
      </w:r>
      <w:r>
        <w:rPr>
          <w:spacing w:val="-8"/>
        </w:rPr>
        <w:t xml:space="preserve"> </w:t>
      </w:r>
      <w:r>
        <w:t>de</w:t>
      </w:r>
      <w:r>
        <w:rPr>
          <w:spacing w:val="-8"/>
        </w:rPr>
        <w:t xml:space="preserve"> </w:t>
      </w:r>
      <w:r>
        <w:t>1991,</w:t>
      </w:r>
      <w:r>
        <w:rPr>
          <w:spacing w:val="-9"/>
        </w:rPr>
        <w:t xml:space="preserve"> </w:t>
      </w:r>
      <w:r>
        <w:t>306</w:t>
      </w:r>
      <w:r>
        <w:rPr>
          <w:spacing w:val="-8"/>
        </w:rPr>
        <w:t xml:space="preserve"> </w:t>
      </w:r>
      <w:r>
        <w:t>de</w:t>
      </w:r>
      <w:r>
        <w:rPr>
          <w:spacing w:val="-8"/>
        </w:rPr>
        <w:t xml:space="preserve"> </w:t>
      </w:r>
      <w:r>
        <w:t>1992</w:t>
      </w:r>
      <w:r>
        <w:rPr>
          <w:spacing w:val="-2"/>
        </w:rPr>
        <w:t xml:space="preserve"> </w:t>
      </w:r>
      <w:r>
        <w:t>y</w:t>
      </w:r>
      <w:r>
        <w:rPr>
          <w:spacing w:val="-9"/>
        </w:rPr>
        <w:t xml:space="preserve"> </w:t>
      </w:r>
      <w:r>
        <w:t>1382</w:t>
      </w:r>
      <w:r>
        <w:rPr>
          <w:spacing w:val="-7"/>
        </w:rPr>
        <w:t xml:space="preserve"> </w:t>
      </w:r>
      <w:r>
        <w:t>de</w:t>
      </w:r>
      <w:r>
        <w:rPr>
          <w:spacing w:val="-8"/>
        </w:rPr>
        <w:t xml:space="preserve"> </w:t>
      </w:r>
      <w:r>
        <w:t>2000,</w:t>
      </w:r>
      <w:r>
        <w:rPr>
          <w:spacing w:val="-6"/>
        </w:rPr>
        <w:t xml:space="preserve"> </w:t>
      </w:r>
      <w:r>
        <w:t>como</w:t>
      </w:r>
      <w:r>
        <w:rPr>
          <w:spacing w:val="-8"/>
        </w:rPr>
        <w:t xml:space="preserve"> </w:t>
      </w:r>
      <w:r>
        <w:t>mecanismo</w:t>
      </w:r>
      <w:r>
        <w:rPr>
          <w:spacing w:val="-6"/>
        </w:rPr>
        <w:t xml:space="preserve"> </w:t>
      </w:r>
      <w:r>
        <w:t>directo</w:t>
      </w:r>
      <w:r>
        <w:rPr>
          <w:spacing w:val="-64"/>
        </w:rPr>
        <w:t xml:space="preserve"> </w:t>
      </w:r>
      <w:r>
        <w:t>y</w:t>
      </w:r>
      <w:r>
        <w:rPr>
          <w:spacing w:val="-8"/>
        </w:rPr>
        <w:t xml:space="preserve"> </w:t>
      </w:r>
      <w:r>
        <w:t>expedito</w:t>
      </w:r>
      <w:r>
        <w:rPr>
          <w:spacing w:val="-5"/>
        </w:rPr>
        <w:t xml:space="preserve"> </w:t>
      </w:r>
      <w:r>
        <w:t>para</w:t>
      </w:r>
      <w:r>
        <w:rPr>
          <w:spacing w:val="-4"/>
        </w:rPr>
        <w:t xml:space="preserve"> </w:t>
      </w:r>
      <w:r>
        <w:t>la</w:t>
      </w:r>
      <w:r>
        <w:rPr>
          <w:spacing w:val="-7"/>
        </w:rPr>
        <w:t xml:space="preserve"> </w:t>
      </w:r>
      <w:r>
        <w:t>protección</w:t>
      </w:r>
      <w:r>
        <w:rPr>
          <w:spacing w:val="-3"/>
        </w:rPr>
        <w:t xml:space="preserve"> </w:t>
      </w:r>
      <w:r>
        <w:t>de</w:t>
      </w:r>
      <w:r>
        <w:rPr>
          <w:spacing w:val="-5"/>
        </w:rPr>
        <w:t xml:space="preserve"> </w:t>
      </w:r>
      <w:r>
        <w:t>derechos</w:t>
      </w:r>
      <w:r>
        <w:rPr>
          <w:spacing w:val="-9"/>
        </w:rPr>
        <w:t xml:space="preserve"> </w:t>
      </w:r>
      <w:r>
        <w:t>fundamentales</w:t>
      </w:r>
      <w:r>
        <w:rPr>
          <w:spacing w:val="-5"/>
        </w:rPr>
        <w:t xml:space="preserve"> </w:t>
      </w:r>
      <w:r>
        <w:t>constitucionales,</w:t>
      </w:r>
      <w:r>
        <w:rPr>
          <w:spacing w:val="-5"/>
        </w:rPr>
        <w:t xml:space="preserve"> </w:t>
      </w:r>
      <w:r>
        <w:t>permite</w:t>
      </w:r>
      <w:r>
        <w:rPr>
          <w:spacing w:val="-64"/>
        </w:rPr>
        <w:t xml:space="preserve"> </w:t>
      </w:r>
      <w:r>
        <w:t>a las personas reclamar ante los jueces, en todo momento y lugar, mediante un</w:t>
      </w:r>
      <w:r>
        <w:rPr>
          <w:spacing w:val="1"/>
        </w:rPr>
        <w:t xml:space="preserve"> </w:t>
      </w:r>
      <w:r>
        <w:t>procedimiento</w:t>
      </w:r>
      <w:r>
        <w:rPr>
          <w:spacing w:val="-13"/>
        </w:rPr>
        <w:t xml:space="preserve"> </w:t>
      </w:r>
      <w:r>
        <w:t>preferente</w:t>
      </w:r>
      <w:r>
        <w:rPr>
          <w:spacing w:val="-13"/>
        </w:rPr>
        <w:t xml:space="preserve"> </w:t>
      </w:r>
      <w:r>
        <w:t>y</w:t>
      </w:r>
      <w:r>
        <w:rPr>
          <w:spacing w:val="-16"/>
        </w:rPr>
        <w:t xml:space="preserve"> </w:t>
      </w:r>
      <w:r>
        <w:t>sumario,</w:t>
      </w:r>
      <w:r>
        <w:rPr>
          <w:spacing w:val="-13"/>
        </w:rPr>
        <w:t xml:space="preserve"> </w:t>
      </w:r>
      <w:r>
        <w:t>la</w:t>
      </w:r>
      <w:r>
        <w:rPr>
          <w:spacing w:val="-15"/>
        </w:rPr>
        <w:t xml:space="preserve"> </w:t>
      </w:r>
      <w:r>
        <w:t>protección</w:t>
      </w:r>
      <w:r>
        <w:rPr>
          <w:spacing w:val="-13"/>
        </w:rPr>
        <w:t xml:space="preserve"> </w:t>
      </w:r>
      <w:r>
        <w:t>inmediata</w:t>
      </w:r>
      <w:r>
        <w:rPr>
          <w:spacing w:val="-13"/>
        </w:rPr>
        <w:t xml:space="preserve"> </w:t>
      </w:r>
      <w:r>
        <w:t>de</w:t>
      </w:r>
      <w:r>
        <w:rPr>
          <w:spacing w:val="-13"/>
        </w:rPr>
        <w:t xml:space="preserve"> </w:t>
      </w:r>
      <w:r>
        <w:t>los</w:t>
      </w:r>
      <w:r>
        <w:rPr>
          <w:spacing w:val="-15"/>
        </w:rPr>
        <w:t xml:space="preserve"> </w:t>
      </w:r>
      <w:r>
        <w:t>mismos,</w:t>
      </w:r>
      <w:r>
        <w:rPr>
          <w:spacing w:val="-13"/>
        </w:rPr>
        <w:t xml:space="preserve"> </w:t>
      </w:r>
      <w:r>
        <w:t>cuando</w:t>
      </w:r>
      <w:r>
        <w:rPr>
          <w:spacing w:val="-64"/>
        </w:rPr>
        <w:t xml:space="preserve"> </w:t>
      </w:r>
      <w:r>
        <w:rPr>
          <w:spacing w:val="-1"/>
        </w:rPr>
        <w:t>quiera</w:t>
      </w:r>
      <w:r>
        <w:rPr>
          <w:spacing w:val="-14"/>
        </w:rPr>
        <w:t xml:space="preserve"> </w:t>
      </w:r>
      <w:r>
        <w:rPr>
          <w:spacing w:val="-1"/>
        </w:rPr>
        <w:t>que</w:t>
      </w:r>
      <w:r>
        <w:rPr>
          <w:spacing w:val="-14"/>
        </w:rPr>
        <w:t xml:space="preserve"> </w:t>
      </w:r>
      <w:r>
        <w:rPr>
          <w:spacing w:val="-1"/>
        </w:rPr>
        <w:t>resulten</w:t>
      </w:r>
      <w:r>
        <w:rPr>
          <w:spacing w:val="-16"/>
        </w:rPr>
        <w:t xml:space="preserve"> </w:t>
      </w:r>
      <w:r>
        <w:rPr>
          <w:spacing w:val="-1"/>
        </w:rPr>
        <w:t>amenazados</w:t>
      </w:r>
      <w:r>
        <w:rPr>
          <w:spacing w:val="-17"/>
        </w:rPr>
        <w:t xml:space="preserve"> </w:t>
      </w:r>
      <w:r>
        <w:t>o</w:t>
      </w:r>
      <w:r>
        <w:rPr>
          <w:spacing w:val="-16"/>
        </w:rPr>
        <w:t xml:space="preserve"> </w:t>
      </w:r>
      <w:r>
        <w:t>vulnerados</w:t>
      </w:r>
      <w:r>
        <w:rPr>
          <w:spacing w:val="-17"/>
        </w:rPr>
        <w:t xml:space="preserve"> </w:t>
      </w:r>
      <w:r>
        <w:t>por</w:t>
      </w:r>
      <w:r>
        <w:rPr>
          <w:spacing w:val="-15"/>
        </w:rPr>
        <w:t xml:space="preserve"> </w:t>
      </w:r>
      <w:r>
        <w:t>la</w:t>
      </w:r>
      <w:r>
        <w:rPr>
          <w:spacing w:val="-14"/>
        </w:rPr>
        <w:t xml:space="preserve"> </w:t>
      </w:r>
      <w:r>
        <w:t>acción</w:t>
      </w:r>
      <w:r>
        <w:rPr>
          <w:spacing w:val="-16"/>
        </w:rPr>
        <w:t xml:space="preserve"> </w:t>
      </w:r>
      <w:r>
        <w:t>u</w:t>
      </w:r>
      <w:r>
        <w:rPr>
          <w:spacing w:val="-16"/>
        </w:rPr>
        <w:t xml:space="preserve"> </w:t>
      </w:r>
      <w:r>
        <w:t>omisión</w:t>
      </w:r>
      <w:r>
        <w:rPr>
          <w:spacing w:val="-16"/>
        </w:rPr>
        <w:t xml:space="preserve"> </w:t>
      </w:r>
      <w:r>
        <w:t>de</w:t>
      </w:r>
      <w:r>
        <w:rPr>
          <w:spacing w:val="-16"/>
        </w:rPr>
        <w:t xml:space="preserve"> </w:t>
      </w:r>
      <w:r>
        <w:t>cualquiera</w:t>
      </w:r>
      <w:r>
        <w:rPr>
          <w:spacing w:val="-65"/>
        </w:rPr>
        <w:t xml:space="preserve"> </w:t>
      </w:r>
      <w:r>
        <w:t>autoridad</w:t>
      </w:r>
      <w:r>
        <w:rPr>
          <w:spacing w:val="-3"/>
        </w:rPr>
        <w:t xml:space="preserve"> </w:t>
      </w:r>
      <w:r>
        <w:t>pública</w:t>
      </w:r>
      <w:r>
        <w:rPr>
          <w:spacing w:val="-2"/>
        </w:rPr>
        <w:t xml:space="preserve"> </w:t>
      </w:r>
      <w:r>
        <w:t>o de</w:t>
      </w:r>
      <w:r>
        <w:rPr>
          <w:spacing w:val="-2"/>
        </w:rPr>
        <w:t xml:space="preserve"> </w:t>
      </w:r>
      <w:r>
        <w:t>los particulares.</w:t>
      </w:r>
    </w:p>
    <w:p w:rsidR="00867C4B" w:rsidRDefault="00867C4B">
      <w:pPr>
        <w:pStyle w:val="Textoindependiente"/>
        <w:spacing w:before="8"/>
        <w:rPr>
          <w:sz w:val="27"/>
        </w:rPr>
      </w:pPr>
    </w:p>
    <w:p w:rsidR="00867C4B" w:rsidRDefault="0094704C">
      <w:pPr>
        <w:pStyle w:val="Textoindependiente"/>
        <w:spacing w:line="276" w:lineRule="auto"/>
        <w:ind w:left="265" w:right="102"/>
        <w:jc w:val="both"/>
      </w:pPr>
      <w:r>
        <w:t>Es directo en cuanto no exista otro mecanismo judicial de defensa o éste no sea</w:t>
      </w:r>
      <w:r>
        <w:rPr>
          <w:spacing w:val="1"/>
        </w:rPr>
        <w:t xml:space="preserve"> </w:t>
      </w:r>
      <w:r>
        <w:t>idóneo, de ahí que el inciso segundo del artículo 86 constitucional, así como el</w:t>
      </w:r>
      <w:r>
        <w:rPr>
          <w:spacing w:val="1"/>
        </w:rPr>
        <w:t xml:space="preserve"> </w:t>
      </w:r>
      <w:r>
        <w:t>artículo</w:t>
      </w:r>
      <w:r>
        <w:rPr>
          <w:spacing w:val="-6"/>
        </w:rPr>
        <w:t xml:space="preserve"> </w:t>
      </w:r>
      <w:r>
        <w:t>6°</w:t>
      </w:r>
      <w:r>
        <w:rPr>
          <w:spacing w:val="-7"/>
        </w:rPr>
        <w:t xml:space="preserve"> </w:t>
      </w:r>
      <w:r>
        <w:t>del</w:t>
      </w:r>
      <w:r>
        <w:rPr>
          <w:spacing w:val="-6"/>
        </w:rPr>
        <w:t xml:space="preserve"> </w:t>
      </w:r>
      <w:r>
        <w:t>Decreto</w:t>
      </w:r>
      <w:r>
        <w:rPr>
          <w:spacing w:val="-8"/>
        </w:rPr>
        <w:t xml:space="preserve"> </w:t>
      </w:r>
      <w:r>
        <w:t>2591</w:t>
      </w:r>
      <w:r>
        <w:rPr>
          <w:spacing w:val="-5"/>
        </w:rPr>
        <w:t xml:space="preserve"> </w:t>
      </w:r>
      <w:r>
        <w:t>de</w:t>
      </w:r>
      <w:r>
        <w:rPr>
          <w:spacing w:val="-6"/>
        </w:rPr>
        <w:t xml:space="preserve"> </w:t>
      </w:r>
      <w:r>
        <w:t>1991,</w:t>
      </w:r>
      <w:r>
        <w:rPr>
          <w:spacing w:val="-3"/>
        </w:rPr>
        <w:t xml:space="preserve"> </w:t>
      </w:r>
      <w:r>
        <w:t>hayan</w:t>
      </w:r>
      <w:r>
        <w:rPr>
          <w:spacing w:val="-5"/>
        </w:rPr>
        <w:t xml:space="preserve"> </w:t>
      </w:r>
      <w:r>
        <w:t>dispuesto</w:t>
      </w:r>
      <w:r>
        <w:rPr>
          <w:spacing w:val="-6"/>
        </w:rPr>
        <w:t xml:space="preserve"> </w:t>
      </w:r>
      <w:r>
        <w:t>que</w:t>
      </w:r>
      <w:r>
        <w:rPr>
          <w:spacing w:val="-5"/>
        </w:rPr>
        <w:t xml:space="preserve"> </w:t>
      </w:r>
      <w:r>
        <w:t>es</w:t>
      </w:r>
      <w:r>
        <w:rPr>
          <w:spacing w:val="-4"/>
        </w:rPr>
        <w:t xml:space="preserve"> </w:t>
      </w:r>
      <w:r>
        <w:t>su</w:t>
      </w:r>
      <w:r>
        <w:t>bsidiaria,</w:t>
      </w:r>
      <w:r>
        <w:rPr>
          <w:spacing w:val="-6"/>
        </w:rPr>
        <w:t xml:space="preserve"> </w:t>
      </w:r>
      <w:r>
        <w:t>es</w:t>
      </w:r>
      <w:r>
        <w:rPr>
          <w:spacing w:val="-6"/>
        </w:rPr>
        <w:t xml:space="preserve"> </w:t>
      </w:r>
      <w:r>
        <w:t>decir,</w:t>
      </w:r>
      <w:r>
        <w:rPr>
          <w:spacing w:val="-64"/>
        </w:rPr>
        <w:t xml:space="preserve"> </w:t>
      </w:r>
      <w:r>
        <w:t>que la acción de tutela no procede cuando existan otros recursos o medios de</w:t>
      </w:r>
      <w:r>
        <w:rPr>
          <w:spacing w:val="1"/>
        </w:rPr>
        <w:t xml:space="preserve"> </w:t>
      </w:r>
      <w:r>
        <w:t>defensa judiciales, salvo que se trate de impedir un perjuicio irremediable, en cuyo</w:t>
      </w:r>
      <w:r>
        <w:rPr>
          <w:spacing w:val="-64"/>
        </w:rPr>
        <w:t xml:space="preserve"> </w:t>
      </w:r>
      <w:r>
        <w:t>evento</w:t>
      </w:r>
      <w:r>
        <w:rPr>
          <w:spacing w:val="1"/>
        </w:rPr>
        <w:t xml:space="preserve"> </w:t>
      </w:r>
      <w:r>
        <w:t>procede</w:t>
      </w:r>
      <w:r>
        <w:rPr>
          <w:spacing w:val="1"/>
        </w:rPr>
        <w:t xml:space="preserve"> </w:t>
      </w:r>
      <w:r>
        <w:t>como</w:t>
      </w:r>
      <w:r>
        <w:rPr>
          <w:spacing w:val="1"/>
        </w:rPr>
        <w:t xml:space="preserve"> </w:t>
      </w:r>
      <w:r>
        <w:t>mecanismo</w:t>
      </w:r>
      <w:r>
        <w:rPr>
          <w:spacing w:val="1"/>
        </w:rPr>
        <w:t xml:space="preserve"> </w:t>
      </w:r>
      <w:r>
        <w:t>transitorio.</w:t>
      </w:r>
      <w:r>
        <w:rPr>
          <w:spacing w:val="1"/>
        </w:rPr>
        <w:t xml:space="preserve"> </w:t>
      </w:r>
      <w:r>
        <w:t>Así</w:t>
      </w:r>
      <w:r>
        <w:rPr>
          <w:spacing w:val="1"/>
        </w:rPr>
        <w:t xml:space="preserve"> </w:t>
      </w:r>
      <w:r>
        <w:t>las</w:t>
      </w:r>
      <w:r>
        <w:rPr>
          <w:spacing w:val="1"/>
        </w:rPr>
        <w:t xml:space="preserve"> </w:t>
      </w:r>
      <w:r>
        <w:t>cosas,</w:t>
      </w:r>
      <w:r>
        <w:rPr>
          <w:spacing w:val="1"/>
        </w:rPr>
        <w:t xml:space="preserve"> </w:t>
      </w:r>
      <w:r>
        <w:t>la</w:t>
      </w:r>
      <w:r>
        <w:rPr>
          <w:spacing w:val="1"/>
        </w:rPr>
        <w:t xml:space="preserve"> </w:t>
      </w:r>
      <w:r>
        <w:t>eficacia</w:t>
      </w:r>
      <w:r>
        <w:rPr>
          <w:spacing w:val="1"/>
        </w:rPr>
        <w:t xml:space="preserve"> </w:t>
      </w:r>
      <w:r>
        <w:t>del</w:t>
      </w:r>
      <w:r>
        <w:rPr>
          <w:spacing w:val="1"/>
        </w:rPr>
        <w:t xml:space="preserve"> </w:t>
      </w:r>
      <w:r>
        <w:t>mecanismo</w:t>
      </w:r>
      <w:r>
        <w:rPr>
          <w:spacing w:val="1"/>
        </w:rPr>
        <w:t xml:space="preserve"> </w:t>
      </w:r>
      <w:r>
        <w:t>ordinario</w:t>
      </w:r>
      <w:r>
        <w:rPr>
          <w:spacing w:val="1"/>
        </w:rPr>
        <w:t xml:space="preserve"> </w:t>
      </w:r>
      <w:r>
        <w:t>de</w:t>
      </w:r>
      <w:r>
        <w:rPr>
          <w:spacing w:val="1"/>
        </w:rPr>
        <w:t xml:space="preserve"> </w:t>
      </w:r>
      <w:r>
        <w:t>defensa</w:t>
      </w:r>
      <w:r>
        <w:rPr>
          <w:spacing w:val="1"/>
        </w:rPr>
        <w:t xml:space="preserve"> </w:t>
      </w:r>
      <w:r>
        <w:t>judicial</w:t>
      </w:r>
      <w:r>
        <w:rPr>
          <w:spacing w:val="1"/>
        </w:rPr>
        <w:t xml:space="preserve"> </w:t>
      </w:r>
      <w:r>
        <w:t>será</w:t>
      </w:r>
      <w:r>
        <w:rPr>
          <w:spacing w:val="1"/>
        </w:rPr>
        <w:t xml:space="preserve"> </w:t>
      </w:r>
      <w:r>
        <w:t>evaluada</w:t>
      </w:r>
      <w:r>
        <w:rPr>
          <w:spacing w:val="1"/>
        </w:rPr>
        <w:t xml:space="preserve"> </w:t>
      </w:r>
      <w:r>
        <w:t>por</w:t>
      </w:r>
      <w:r>
        <w:rPr>
          <w:spacing w:val="1"/>
        </w:rPr>
        <w:t xml:space="preserve"> </w:t>
      </w:r>
      <w:r>
        <w:t>el</w:t>
      </w:r>
      <w:r>
        <w:rPr>
          <w:spacing w:val="1"/>
        </w:rPr>
        <w:t xml:space="preserve"> </w:t>
      </w:r>
      <w:r>
        <w:t>juez</w:t>
      </w:r>
      <w:r>
        <w:rPr>
          <w:spacing w:val="1"/>
        </w:rPr>
        <w:t xml:space="preserve"> </w:t>
      </w:r>
      <w:r>
        <w:t>de</w:t>
      </w:r>
      <w:r>
        <w:rPr>
          <w:spacing w:val="1"/>
        </w:rPr>
        <w:t xml:space="preserve"> </w:t>
      </w:r>
      <w:r>
        <w:t>tutela</w:t>
      </w:r>
      <w:r>
        <w:rPr>
          <w:spacing w:val="-64"/>
        </w:rPr>
        <w:t xml:space="preserve"> </w:t>
      </w:r>
      <w:r>
        <w:t>atendiendo</w:t>
      </w:r>
      <w:r>
        <w:rPr>
          <w:spacing w:val="-4"/>
        </w:rPr>
        <w:t xml:space="preserve"> </w:t>
      </w:r>
      <w:r>
        <w:t>a</w:t>
      </w:r>
      <w:r>
        <w:rPr>
          <w:spacing w:val="-1"/>
        </w:rPr>
        <w:t xml:space="preserve"> </w:t>
      </w:r>
      <w:r>
        <w:t>las</w:t>
      </w:r>
      <w:r>
        <w:rPr>
          <w:spacing w:val="-2"/>
        </w:rPr>
        <w:t xml:space="preserve"> </w:t>
      </w:r>
      <w:r>
        <w:t>circunstancias</w:t>
      </w:r>
      <w:r>
        <w:rPr>
          <w:spacing w:val="2"/>
        </w:rPr>
        <w:t xml:space="preserve"> </w:t>
      </w:r>
      <w:r>
        <w:t>especiales</w:t>
      </w:r>
      <w:r>
        <w:rPr>
          <w:spacing w:val="-3"/>
        </w:rPr>
        <w:t xml:space="preserve"> </w:t>
      </w:r>
      <w:r>
        <w:t>en</w:t>
      </w:r>
      <w:r>
        <w:rPr>
          <w:spacing w:val="-1"/>
        </w:rPr>
        <w:t xml:space="preserve"> </w:t>
      </w:r>
      <w:r>
        <w:t>las</w:t>
      </w:r>
      <w:r>
        <w:rPr>
          <w:spacing w:val="-1"/>
        </w:rPr>
        <w:t xml:space="preserve"> </w:t>
      </w:r>
      <w:r>
        <w:t>que</w:t>
      </w:r>
      <w:r>
        <w:rPr>
          <w:spacing w:val="-2"/>
        </w:rPr>
        <w:t xml:space="preserve"> </w:t>
      </w:r>
      <w:r>
        <w:t>se</w:t>
      </w:r>
      <w:r>
        <w:rPr>
          <w:spacing w:val="-1"/>
        </w:rPr>
        <w:t xml:space="preserve"> </w:t>
      </w:r>
      <w:r>
        <w:t>encuentre</w:t>
      </w:r>
      <w:r>
        <w:rPr>
          <w:spacing w:val="-4"/>
        </w:rPr>
        <w:t xml:space="preserve"> </w:t>
      </w:r>
      <w:r>
        <w:t>el</w:t>
      </w:r>
      <w:r>
        <w:rPr>
          <w:spacing w:val="1"/>
        </w:rPr>
        <w:t xml:space="preserve"> </w:t>
      </w:r>
      <w:r>
        <w:t>solicitante.</w:t>
      </w:r>
    </w:p>
    <w:p w:rsidR="00867C4B" w:rsidRDefault="00867C4B">
      <w:pPr>
        <w:pStyle w:val="Textoindependiente"/>
        <w:spacing w:before="7"/>
        <w:rPr>
          <w:sz w:val="27"/>
        </w:rPr>
      </w:pPr>
    </w:p>
    <w:p w:rsidR="00867C4B" w:rsidRPr="002E1C10" w:rsidRDefault="0094704C">
      <w:pPr>
        <w:pStyle w:val="Textoindependiente"/>
        <w:spacing w:line="276" w:lineRule="auto"/>
        <w:ind w:left="265" w:right="104"/>
        <w:jc w:val="both"/>
      </w:pPr>
      <w:r w:rsidRPr="002E1C10">
        <w:t>Para el caso, se observa que la sanción impuesta al hoy accionante, fue resultado</w:t>
      </w:r>
      <w:r w:rsidRPr="002E1C10">
        <w:rPr>
          <w:spacing w:val="-64"/>
        </w:rPr>
        <w:t xml:space="preserve"> </w:t>
      </w:r>
      <w:r w:rsidRPr="002E1C10">
        <w:t>de las funciones jurisdiccionales atribuidas a la Superintendencia de Industria y</w:t>
      </w:r>
      <w:r w:rsidRPr="002E1C10">
        <w:rPr>
          <w:spacing w:val="1"/>
        </w:rPr>
        <w:t xml:space="preserve"> </w:t>
      </w:r>
      <w:r w:rsidRPr="002E1C10">
        <w:t>Comercio</w:t>
      </w:r>
      <w:r w:rsidRPr="002E1C10">
        <w:rPr>
          <w:position w:val="8"/>
          <w:sz w:val="16"/>
        </w:rPr>
        <w:t>7</w:t>
      </w:r>
      <w:r w:rsidRPr="002E1C10">
        <w:t>,</w:t>
      </w:r>
      <w:r w:rsidRPr="002E1C10">
        <w:rPr>
          <w:spacing w:val="-5"/>
        </w:rPr>
        <w:t xml:space="preserve"> </w:t>
      </w:r>
      <w:r w:rsidRPr="002E1C10">
        <w:t>por</w:t>
      </w:r>
      <w:r w:rsidRPr="002E1C10">
        <w:rPr>
          <w:spacing w:val="-7"/>
        </w:rPr>
        <w:t xml:space="preserve"> </w:t>
      </w:r>
      <w:r w:rsidRPr="002E1C10">
        <w:t>manera</w:t>
      </w:r>
      <w:r w:rsidRPr="002E1C10">
        <w:rPr>
          <w:spacing w:val="-7"/>
        </w:rPr>
        <w:t xml:space="preserve"> </w:t>
      </w:r>
      <w:r w:rsidRPr="002E1C10">
        <w:t>que</w:t>
      </w:r>
      <w:r w:rsidRPr="002E1C10">
        <w:rPr>
          <w:spacing w:val="-4"/>
        </w:rPr>
        <w:t xml:space="preserve"> </w:t>
      </w:r>
      <w:r w:rsidRPr="002E1C10">
        <w:t>se</w:t>
      </w:r>
      <w:r w:rsidRPr="002E1C10">
        <w:rPr>
          <w:spacing w:val="-4"/>
        </w:rPr>
        <w:t xml:space="preserve"> </w:t>
      </w:r>
      <w:r w:rsidRPr="002E1C10">
        <w:t>está</w:t>
      </w:r>
      <w:r w:rsidRPr="002E1C10">
        <w:rPr>
          <w:spacing w:val="-3"/>
        </w:rPr>
        <w:t xml:space="preserve"> </w:t>
      </w:r>
      <w:r w:rsidRPr="002E1C10">
        <w:t>cuestionando</w:t>
      </w:r>
      <w:r w:rsidRPr="002E1C10">
        <w:rPr>
          <w:spacing w:val="-6"/>
        </w:rPr>
        <w:t xml:space="preserve"> </w:t>
      </w:r>
      <w:r w:rsidRPr="002E1C10">
        <w:t>en</w:t>
      </w:r>
      <w:r w:rsidRPr="002E1C10">
        <w:rPr>
          <w:spacing w:val="-4"/>
        </w:rPr>
        <w:t xml:space="preserve"> </w:t>
      </w:r>
      <w:r w:rsidRPr="002E1C10">
        <w:t>sede</w:t>
      </w:r>
      <w:r w:rsidRPr="002E1C10">
        <w:rPr>
          <w:spacing w:val="-6"/>
        </w:rPr>
        <w:t xml:space="preserve"> </w:t>
      </w:r>
      <w:r w:rsidRPr="002E1C10">
        <w:t>de</w:t>
      </w:r>
      <w:r w:rsidRPr="002E1C10">
        <w:rPr>
          <w:spacing w:val="-6"/>
        </w:rPr>
        <w:t xml:space="preserve"> </w:t>
      </w:r>
      <w:r w:rsidRPr="002E1C10">
        <w:t>tutela</w:t>
      </w:r>
      <w:r w:rsidRPr="002E1C10">
        <w:rPr>
          <w:spacing w:val="-6"/>
        </w:rPr>
        <w:t xml:space="preserve"> </w:t>
      </w:r>
      <w:r w:rsidRPr="002E1C10">
        <w:t>un</w:t>
      </w:r>
      <w:r w:rsidRPr="002E1C10">
        <w:rPr>
          <w:spacing w:val="-4"/>
        </w:rPr>
        <w:t xml:space="preserve"> </w:t>
      </w:r>
      <w:r w:rsidRPr="002E1C10">
        <w:t>providencia</w:t>
      </w:r>
      <w:r w:rsidRPr="002E1C10">
        <w:rPr>
          <w:spacing w:val="-65"/>
        </w:rPr>
        <w:t xml:space="preserve"> </w:t>
      </w:r>
      <w:r w:rsidRPr="002E1C10">
        <w:t>judicial,</w:t>
      </w:r>
      <w:r w:rsidRPr="002E1C10">
        <w:rPr>
          <w:spacing w:val="-9"/>
        </w:rPr>
        <w:t xml:space="preserve"> </w:t>
      </w:r>
      <w:r w:rsidRPr="002E1C10">
        <w:t>intangible</w:t>
      </w:r>
      <w:r w:rsidRPr="002E1C10">
        <w:rPr>
          <w:spacing w:val="-7"/>
        </w:rPr>
        <w:t xml:space="preserve"> </w:t>
      </w:r>
      <w:r w:rsidRPr="002E1C10">
        <w:t>para</w:t>
      </w:r>
      <w:r w:rsidRPr="002E1C10">
        <w:rPr>
          <w:spacing w:val="-10"/>
        </w:rPr>
        <w:t xml:space="preserve"> </w:t>
      </w:r>
      <w:r w:rsidRPr="002E1C10">
        <w:t>cualquier</w:t>
      </w:r>
      <w:r w:rsidRPr="002E1C10">
        <w:rPr>
          <w:spacing w:val="-9"/>
        </w:rPr>
        <w:t xml:space="preserve"> </w:t>
      </w:r>
      <w:r w:rsidRPr="002E1C10">
        <w:t>juez,</w:t>
      </w:r>
      <w:r w:rsidRPr="002E1C10">
        <w:rPr>
          <w:spacing w:val="-8"/>
        </w:rPr>
        <w:t xml:space="preserve"> </w:t>
      </w:r>
      <w:r w:rsidRPr="002E1C10">
        <w:t>incluso</w:t>
      </w:r>
      <w:r w:rsidRPr="002E1C10">
        <w:rPr>
          <w:spacing w:val="-10"/>
        </w:rPr>
        <w:t xml:space="preserve"> </w:t>
      </w:r>
      <w:r w:rsidRPr="002E1C10">
        <w:t>para</w:t>
      </w:r>
      <w:r w:rsidRPr="002E1C10">
        <w:rPr>
          <w:spacing w:val="-8"/>
        </w:rPr>
        <w:t xml:space="preserve"> </w:t>
      </w:r>
      <w:r w:rsidRPr="002E1C10">
        <w:t>el</w:t>
      </w:r>
      <w:r w:rsidRPr="002E1C10">
        <w:rPr>
          <w:spacing w:val="-10"/>
        </w:rPr>
        <w:t xml:space="preserve"> </w:t>
      </w:r>
      <w:r w:rsidRPr="002E1C10">
        <w:t>que</w:t>
      </w:r>
      <w:r w:rsidRPr="002E1C10">
        <w:rPr>
          <w:spacing w:val="-7"/>
        </w:rPr>
        <w:t xml:space="preserve"> </w:t>
      </w:r>
      <w:r w:rsidRPr="002E1C10">
        <w:t>la</w:t>
      </w:r>
      <w:r w:rsidRPr="002E1C10">
        <w:rPr>
          <w:spacing w:val="-10"/>
        </w:rPr>
        <w:t xml:space="preserve"> </w:t>
      </w:r>
      <w:r w:rsidRPr="002E1C10">
        <w:t>dictó</w:t>
      </w:r>
      <w:r w:rsidRPr="002E1C10">
        <w:rPr>
          <w:spacing w:val="-7"/>
        </w:rPr>
        <w:t xml:space="preserve"> </w:t>
      </w:r>
      <w:r w:rsidRPr="002E1C10">
        <w:t>habida</w:t>
      </w:r>
      <w:r w:rsidRPr="002E1C10">
        <w:rPr>
          <w:spacing w:val="-8"/>
        </w:rPr>
        <w:t xml:space="preserve"> </w:t>
      </w:r>
      <w:r w:rsidRPr="002E1C10">
        <w:t>cuenta</w:t>
      </w:r>
      <w:r w:rsidRPr="002E1C10">
        <w:rPr>
          <w:spacing w:val="-7"/>
        </w:rPr>
        <w:t xml:space="preserve"> </w:t>
      </w:r>
      <w:r w:rsidRPr="002E1C10">
        <w:t>de</w:t>
      </w:r>
      <w:r w:rsidRPr="002E1C10">
        <w:rPr>
          <w:spacing w:val="-64"/>
        </w:rPr>
        <w:t xml:space="preserve"> </w:t>
      </w:r>
      <w:r w:rsidRPr="002E1C10">
        <w:t>principios como el de la autonomía de la función judicial y debido proceso que</w:t>
      </w:r>
      <w:r w:rsidRPr="002E1C10">
        <w:rPr>
          <w:spacing w:val="1"/>
        </w:rPr>
        <w:t xml:space="preserve"> </w:t>
      </w:r>
      <w:r w:rsidRPr="002E1C10">
        <w:t>informan la manera como puede promoverse la revisión de una determinación de</w:t>
      </w:r>
      <w:r w:rsidRPr="002E1C10">
        <w:rPr>
          <w:spacing w:val="1"/>
        </w:rPr>
        <w:t xml:space="preserve"> </w:t>
      </w:r>
      <w:r w:rsidRPr="002E1C10">
        <w:t>esta</w:t>
      </w:r>
      <w:r w:rsidRPr="002E1C10">
        <w:rPr>
          <w:spacing w:val="-2"/>
        </w:rPr>
        <w:t xml:space="preserve"> </w:t>
      </w:r>
      <w:r w:rsidRPr="002E1C10">
        <w:t>naturaleza.</w:t>
      </w:r>
    </w:p>
    <w:p w:rsidR="00867C4B" w:rsidRPr="002E1C10" w:rsidRDefault="00867C4B">
      <w:pPr>
        <w:pStyle w:val="Textoindependiente"/>
        <w:rPr>
          <w:sz w:val="20"/>
        </w:rPr>
      </w:pPr>
    </w:p>
    <w:p w:rsidR="00867C4B" w:rsidRPr="002E1C10" w:rsidRDefault="00867C4B">
      <w:pPr>
        <w:pStyle w:val="Textoindependiente"/>
        <w:rPr>
          <w:sz w:val="20"/>
        </w:rPr>
      </w:pPr>
    </w:p>
    <w:p w:rsidR="00867C4B" w:rsidRPr="002E1C10" w:rsidRDefault="0094704C">
      <w:pPr>
        <w:pStyle w:val="Textoindependiente"/>
        <w:spacing w:before="3"/>
        <w:rPr>
          <w:sz w:val="28"/>
        </w:rPr>
      </w:pPr>
      <w:r w:rsidRPr="002E1C10">
        <w:pict>
          <v:rect id="_x0000_s1027" style="position:absolute;margin-left:99.25pt;margin-top:18.2pt;width:2in;height:.6pt;z-index:-15726592;mso-wrap-distance-left:0;mso-wrap-distance-right:0;mso-position-horizontal-relative:page" fillcolor="black" stroked="f">
            <w10:wrap type="topAndBottom" anchorx="page"/>
          </v:rect>
        </w:pict>
      </w:r>
    </w:p>
    <w:p w:rsidR="00867C4B" w:rsidRPr="002E1C10" w:rsidRDefault="0094704C">
      <w:pPr>
        <w:spacing w:before="75"/>
        <w:ind w:left="265"/>
        <w:rPr>
          <w:sz w:val="16"/>
        </w:rPr>
      </w:pPr>
      <w:r w:rsidRPr="002E1C10">
        <w:rPr>
          <w:sz w:val="16"/>
          <w:vertAlign w:val="superscript"/>
        </w:rPr>
        <w:t>7</w:t>
      </w:r>
      <w:r w:rsidRPr="002E1C10">
        <w:rPr>
          <w:spacing w:val="-1"/>
          <w:sz w:val="16"/>
        </w:rPr>
        <w:t xml:space="preserve"> </w:t>
      </w:r>
      <w:proofErr w:type="gramStart"/>
      <w:r w:rsidRPr="002E1C10">
        <w:rPr>
          <w:sz w:val="16"/>
        </w:rPr>
        <w:t>Ley</w:t>
      </w:r>
      <w:proofErr w:type="gramEnd"/>
      <w:r w:rsidRPr="002E1C10">
        <w:rPr>
          <w:spacing w:val="-2"/>
          <w:sz w:val="16"/>
        </w:rPr>
        <w:t xml:space="preserve"> </w:t>
      </w:r>
      <w:r w:rsidRPr="002E1C10">
        <w:rPr>
          <w:sz w:val="16"/>
        </w:rPr>
        <w:t>446</w:t>
      </w:r>
      <w:r w:rsidRPr="002E1C10">
        <w:rPr>
          <w:spacing w:val="-1"/>
          <w:sz w:val="16"/>
        </w:rPr>
        <w:t xml:space="preserve"> </w:t>
      </w:r>
      <w:r w:rsidRPr="002E1C10">
        <w:rPr>
          <w:sz w:val="16"/>
        </w:rPr>
        <w:t>de</w:t>
      </w:r>
      <w:r w:rsidRPr="002E1C10">
        <w:rPr>
          <w:spacing w:val="-1"/>
          <w:sz w:val="16"/>
        </w:rPr>
        <w:t xml:space="preserve"> </w:t>
      </w:r>
      <w:r w:rsidRPr="002E1C10">
        <w:rPr>
          <w:sz w:val="16"/>
        </w:rPr>
        <w:t>1998</w:t>
      </w:r>
      <w:r w:rsidRPr="002E1C10">
        <w:rPr>
          <w:spacing w:val="-1"/>
          <w:sz w:val="16"/>
        </w:rPr>
        <w:t xml:space="preserve"> </w:t>
      </w:r>
      <w:r w:rsidRPr="002E1C10">
        <w:rPr>
          <w:sz w:val="16"/>
        </w:rPr>
        <w:t>y</w:t>
      </w:r>
      <w:r w:rsidRPr="002E1C10">
        <w:rPr>
          <w:spacing w:val="-1"/>
          <w:sz w:val="16"/>
        </w:rPr>
        <w:t xml:space="preserve"> </w:t>
      </w:r>
      <w:r w:rsidRPr="002E1C10">
        <w:rPr>
          <w:sz w:val="16"/>
        </w:rPr>
        <w:t>Ley</w:t>
      </w:r>
      <w:r w:rsidRPr="002E1C10">
        <w:rPr>
          <w:spacing w:val="-2"/>
          <w:sz w:val="16"/>
        </w:rPr>
        <w:t xml:space="preserve"> </w:t>
      </w:r>
      <w:r w:rsidRPr="002E1C10">
        <w:rPr>
          <w:sz w:val="16"/>
        </w:rPr>
        <w:t>1480</w:t>
      </w:r>
      <w:r w:rsidRPr="002E1C10">
        <w:rPr>
          <w:spacing w:val="-1"/>
          <w:sz w:val="16"/>
        </w:rPr>
        <w:t xml:space="preserve"> </w:t>
      </w:r>
      <w:r w:rsidRPr="002E1C10">
        <w:rPr>
          <w:sz w:val="16"/>
        </w:rPr>
        <w:t>de</w:t>
      </w:r>
      <w:r w:rsidRPr="002E1C10">
        <w:rPr>
          <w:spacing w:val="-3"/>
          <w:sz w:val="16"/>
        </w:rPr>
        <w:t xml:space="preserve"> </w:t>
      </w:r>
      <w:r w:rsidRPr="002E1C10">
        <w:rPr>
          <w:sz w:val="16"/>
        </w:rPr>
        <w:t>2011</w:t>
      </w:r>
    </w:p>
    <w:p w:rsidR="00867C4B" w:rsidRPr="002E1C10" w:rsidRDefault="00867C4B">
      <w:pPr>
        <w:rPr>
          <w:sz w:val="16"/>
        </w:rPr>
        <w:sectPr w:rsidR="00867C4B" w:rsidRPr="002E1C10">
          <w:headerReference w:type="default" r:id="rId12"/>
          <w:footerReference w:type="default" r:id="rId13"/>
          <w:pgSz w:w="12240" w:h="20160"/>
          <w:pgMar w:top="3800" w:right="1360" w:bottom="900" w:left="1720" w:header="1189" w:footer="715" w:gutter="0"/>
          <w:pgNumType w:start="5"/>
          <w:cols w:space="720"/>
        </w:sectPr>
      </w:pPr>
    </w:p>
    <w:p w:rsidR="00867C4B" w:rsidRPr="002E1C10" w:rsidRDefault="00867C4B">
      <w:pPr>
        <w:pStyle w:val="Textoindependiente"/>
        <w:spacing w:before="1"/>
        <w:rPr>
          <w:sz w:val="12"/>
        </w:rPr>
      </w:pPr>
    </w:p>
    <w:p w:rsidR="00867C4B" w:rsidRPr="002E1C10" w:rsidRDefault="0094704C">
      <w:pPr>
        <w:pStyle w:val="Textoindependiente"/>
        <w:spacing w:before="92" w:line="276" w:lineRule="auto"/>
        <w:ind w:left="265" w:right="103"/>
        <w:jc w:val="both"/>
      </w:pPr>
      <w:r w:rsidRPr="002E1C10">
        <w:t>Con todo y en cuanto la tutela procede contra acciones u omisiones de cualquier</w:t>
      </w:r>
      <w:r w:rsidRPr="002E1C10">
        <w:rPr>
          <w:spacing w:val="1"/>
        </w:rPr>
        <w:t xml:space="preserve"> </w:t>
      </w:r>
      <w:r w:rsidRPr="002E1C10">
        <w:t>autoridad que amenace o viole derechos fundamentales, para resolver la tensión</w:t>
      </w:r>
      <w:r w:rsidRPr="002E1C10">
        <w:rPr>
          <w:spacing w:val="1"/>
        </w:rPr>
        <w:t xml:space="preserve"> </w:t>
      </w:r>
      <w:r w:rsidRPr="002E1C10">
        <w:t>entre el derecho a acceder al mecanismo de protección de la tutela y los derechos</w:t>
      </w:r>
      <w:r w:rsidRPr="002E1C10">
        <w:rPr>
          <w:spacing w:val="-64"/>
        </w:rPr>
        <w:t xml:space="preserve"> </w:t>
      </w:r>
      <w:r w:rsidRPr="002E1C10">
        <w:t>y principios qu</w:t>
      </w:r>
      <w:r w:rsidRPr="002E1C10">
        <w:t>e gobiernan la actividad judicial, la doctrina constitucional estableció</w:t>
      </w:r>
      <w:r w:rsidRPr="002E1C10">
        <w:rPr>
          <w:spacing w:val="-64"/>
        </w:rPr>
        <w:t xml:space="preserve"> </w:t>
      </w:r>
      <w:r w:rsidRPr="002E1C10">
        <w:t>las procedencia excepcional de la tutela contra providencias judiciales, cuando se</w:t>
      </w:r>
      <w:r w:rsidRPr="002E1C10">
        <w:rPr>
          <w:spacing w:val="1"/>
        </w:rPr>
        <w:t xml:space="preserve"> </w:t>
      </w:r>
      <w:r w:rsidRPr="002E1C10">
        <w:t>acredita</w:t>
      </w:r>
      <w:r w:rsidRPr="002E1C10">
        <w:rPr>
          <w:spacing w:val="-7"/>
        </w:rPr>
        <w:t xml:space="preserve"> </w:t>
      </w:r>
      <w:r w:rsidRPr="002E1C10">
        <w:t>el</w:t>
      </w:r>
      <w:r w:rsidRPr="002E1C10">
        <w:rPr>
          <w:spacing w:val="-5"/>
        </w:rPr>
        <w:t xml:space="preserve"> </w:t>
      </w:r>
      <w:r w:rsidRPr="002E1C10">
        <w:t>cumplimiento</w:t>
      </w:r>
      <w:r w:rsidRPr="002E1C10">
        <w:rPr>
          <w:spacing w:val="-4"/>
        </w:rPr>
        <w:t xml:space="preserve"> </w:t>
      </w:r>
      <w:r w:rsidRPr="002E1C10">
        <w:t>de</w:t>
      </w:r>
      <w:r w:rsidRPr="002E1C10">
        <w:rPr>
          <w:spacing w:val="-6"/>
        </w:rPr>
        <w:t xml:space="preserve"> </w:t>
      </w:r>
      <w:r w:rsidRPr="002E1C10">
        <w:t>las</w:t>
      </w:r>
      <w:r w:rsidRPr="002E1C10">
        <w:rPr>
          <w:spacing w:val="-4"/>
        </w:rPr>
        <w:t xml:space="preserve"> </w:t>
      </w:r>
      <w:r w:rsidRPr="002E1C10">
        <w:t>causales</w:t>
      </w:r>
      <w:r w:rsidRPr="002E1C10">
        <w:rPr>
          <w:spacing w:val="-4"/>
        </w:rPr>
        <w:t xml:space="preserve"> </w:t>
      </w:r>
      <w:r w:rsidRPr="002E1C10">
        <w:t>genéricas</w:t>
      </w:r>
      <w:r w:rsidRPr="002E1C10">
        <w:rPr>
          <w:spacing w:val="-4"/>
        </w:rPr>
        <w:t xml:space="preserve"> </w:t>
      </w:r>
      <w:r w:rsidRPr="002E1C10">
        <w:t>de</w:t>
      </w:r>
      <w:r w:rsidRPr="002E1C10">
        <w:rPr>
          <w:spacing w:val="-6"/>
        </w:rPr>
        <w:t xml:space="preserve"> </w:t>
      </w:r>
      <w:r w:rsidRPr="002E1C10">
        <w:t>procedencia</w:t>
      </w:r>
      <w:r w:rsidRPr="002E1C10">
        <w:rPr>
          <w:spacing w:val="-6"/>
        </w:rPr>
        <w:t xml:space="preserve"> </w:t>
      </w:r>
      <w:r w:rsidRPr="002E1C10">
        <w:t>y al</w:t>
      </w:r>
      <w:r w:rsidRPr="002E1C10">
        <w:rPr>
          <w:spacing w:val="-7"/>
        </w:rPr>
        <w:t xml:space="preserve"> </w:t>
      </w:r>
      <w:r w:rsidRPr="002E1C10">
        <w:t>menos</w:t>
      </w:r>
      <w:r w:rsidRPr="002E1C10">
        <w:rPr>
          <w:spacing w:val="-4"/>
        </w:rPr>
        <w:t xml:space="preserve"> </w:t>
      </w:r>
      <w:r w:rsidRPr="002E1C10">
        <w:t>una</w:t>
      </w:r>
      <w:r w:rsidRPr="002E1C10">
        <w:rPr>
          <w:spacing w:val="-64"/>
        </w:rPr>
        <w:t xml:space="preserve"> </w:t>
      </w:r>
      <w:r w:rsidRPr="002E1C10">
        <w:t>de</w:t>
      </w:r>
      <w:r w:rsidRPr="002E1C10">
        <w:rPr>
          <w:spacing w:val="-1"/>
        </w:rPr>
        <w:t xml:space="preserve"> </w:t>
      </w:r>
      <w:r w:rsidRPr="002E1C10">
        <w:t>las</w:t>
      </w:r>
      <w:r w:rsidRPr="002E1C10">
        <w:rPr>
          <w:spacing w:val="-2"/>
        </w:rPr>
        <w:t xml:space="preserve"> </w:t>
      </w:r>
      <w:r w:rsidRPr="002E1C10">
        <w:t>específicas.</w:t>
      </w:r>
    </w:p>
    <w:p w:rsidR="00867C4B" w:rsidRPr="002E1C10" w:rsidRDefault="00867C4B">
      <w:pPr>
        <w:pStyle w:val="Textoindependiente"/>
        <w:spacing w:before="8"/>
        <w:rPr>
          <w:sz w:val="27"/>
        </w:rPr>
      </w:pPr>
    </w:p>
    <w:p w:rsidR="00867C4B" w:rsidRPr="002E1C10" w:rsidRDefault="0094704C">
      <w:pPr>
        <w:pStyle w:val="Textoindependiente"/>
        <w:spacing w:line="276" w:lineRule="auto"/>
        <w:ind w:left="265" w:right="102"/>
        <w:jc w:val="both"/>
      </w:pPr>
      <w:r w:rsidRPr="002E1C10">
        <w:t>Las</w:t>
      </w:r>
      <w:r w:rsidRPr="002E1C10">
        <w:rPr>
          <w:spacing w:val="-13"/>
        </w:rPr>
        <w:t xml:space="preserve"> </w:t>
      </w:r>
      <w:r w:rsidRPr="002E1C10">
        <w:t>primeras,</w:t>
      </w:r>
      <w:r w:rsidRPr="002E1C10">
        <w:rPr>
          <w:spacing w:val="-11"/>
        </w:rPr>
        <w:t xml:space="preserve"> </w:t>
      </w:r>
      <w:r w:rsidRPr="002E1C10">
        <w:t>la</w:t>
      </w:r>
      <w:r w:rsidRPr="002E1C10">
        <w:rPr>
          <w:spacing w:val="-9"/>
        </w:rPr>
        <w:t xml:space="preserve"> </w:t>
      </w:r>
      <w:r w:rsidRPr="002E1C10">
        <w:t>subsidiaridad,</w:t>
      </w:r>
      <w:r w:rsidRPr="002E1C10">
        <w:rPr>
          <w:spacing w:val="-8"/>
        </w:rPr>
        <w:t xml:space="preserve"> </w:t>
      </w:r>
      <w:r w:rsidRPr="002E1C10">
        <w:t>la</w:t>
      </w:r>
      <w:r w:rsidRPr="002E1C10">
        <w:rPr>
          <w:spacing w:val="-9"/>
        </w:rPr>
        <w:t xml:space="preserve"> </w:t>
      </w:r>
      <w:r w:rsidRPr="002E1C10">
        <w:t>inmediatez,</w:t>
      </w:r>
      <w:r w:rsidRPr="002E1C10">
        <w:rPr>
          <w:spacing w:val="-9"/>
        </w:rPr>
        <w:t xml:space="preserve"> </w:t>
      </w:r>
      <w:r w:rsidRPr="002E1C10">
        <w:t>la</w:t>
      </w:r>
      <w:r w:rsidRPr="002E1C10">
        <w:rPr>
          <w:spacing w:val="-9"/>
        </w:rPr>
        <w:t xml:space="preserve"> </w:t>
      </w:r>
      <w:r w:rsidRPr="002E1C10">
        <w:t>precisión</w:t>
      </w:r>
      <w:r w:rsidRPr="002E1C10">
        <w:rPr>
          <w:spacing w:val="-9"/>
        </w:rPr>
        <w:t xml:space="preserve"> </w:t>
      </w:r>
      <w:r w:rsidRPr="002E1C10">
        <w:t>de</w:t>
      </w:r>
      <w:r w:rsidRPr="002E1C10">
        <w:rPr>
          <w:spacing w:val="-9"/>
        </w:rPr>
        <w:t xml:space="preserve"> </w:t>
      </w:r>
      <w:r w:rsidRPr="002E1C10">
        <w:t>los</w:t>
      </w:r>
      <w:r w:rsidRPr="002E1C10">
        <w:rPr>
          <w:spacing w:val="-11"/>
        </w:rPr>
        <w:t xml:space="preserve"> </w:t>
      </w:r>
      <w:r w:rsidRPr="002E1C10">
        <w:t>hechos</w:t>
      </w:r>
      <w:r w:rsidRPr="002E1C10">
        <w:rPr>
          <w:spacing w:val="-10"/>
        </w:rPr>
        <w:t xml:space="preserve"> </w:t>
      </w:r>
      <w:r w:rsidRPr="002E1C10">
        <w:t>relevantes,</w:t>
      </w:r>
      <w:r w:rsidRPr="002E1C10">
        <w:rPr>
          <w:spacing w:val="-64"/>
        </w:rPr>
        <w:t xml:space="preserve"> </w:t>
      </w:r>
      <w:r w:rsidRPr="002E1C10">
        <w:t>la</w:t>
      </w:r>
      <w:r w:rsidRPr="002E1C10">
        <w:rPr>
          <w:spacing w:val="-7"/>
        </w:rPr>
        <w:t xml:space="preserve"> </w:t>
      </w:r>
      <w:r w:rsidRPr="002E1C10">
        <w:t>trascendencia</w:t>
      </w:r>
      <w:r w:rsidRPr="002E1C10">
        <w:rPr>
          <w:spacing w:val="-6"/>
        </w:rPr>
        <w:t xml:space="preserve"> </w:t>
      </w:r>
      <w:r w:rsidRPr="002E1C10">
        <w:t>o</w:t>
      </w:r>
      <w:r w:rsidRPr="002E1C10">
        <w:rPr>
          <w:spacing w:val="-4"/>
        </w:rPr>
        <w:t xml:space="preserve"> </w:t>
      </w:r>
      <w:r w:rsidRPr="002E1C10">
        <w:t>relevancia</w:t>
      </w:r>
      <w:r w:rsidRPr="002E1C10">
        <w:rPr>
          <w:spacing w:val="-6"/>
        </w:rPr>
        <w:t xml:space="preserve"> </w:t>
      </w:r>
      <w:r w:rsidRPr="002E1C10">
        <w:t>constitucional,</w:t>
      </w:r>
      <w:r w:rsidRPr="002E1C10">
        <w:rPr>
          <w:spacing w:val="-6"/>
        </w:rPr>
        <w:t xml:space="preserve"> </w:t>
      </w:r>
      <w:r w:rsidRPr="002E1C10">
        <w:t>la</w:t>
      </w:r>
      <w:r w:rsidRPr="002E1C10">
        <w:rPr>
          <w:spacing w:val="-6"/>
        </w:rPr>
        <w:t xml:space="preserve"> </w:t>
      </w:r>
      <w:r w:rsidRPr="002E1C10">
        <w:t>que</w:t>
      </w:r>
      <w:r w:rsidRPr="002E1C10">
        <w:rPr>
          <w:spacing w:val="-6"/>
        </w:rPr>
        <w:t xml:space="preserve"> </w:t>
      </w:r>
      <w:r w:rsidRPr="002E1C10">
        <w:t>refiere</w:t>
      </w:r>
      <w:r w:rsidRPr="002E1C10">
        <w:rPr>
          <w:spacing w:val="-7"/>
        </w:rPr>
        <w:t xml:space="preserve"> </w:t>
      </w:r>
      <w:r w:rsidRPr="002E1C10">
        <w:t>que</w:t>
      </w:r>
      <w:r w:rsidRPr="002E1C10">
        <w:rPr>
          <w:spacing w:val="-6"/>
        </w:rPr>
        <w:t xml:space="preserve"> </w:t>
      </w:r>
      <w:r w:rsidRPr="002E1C10">
        <w:t>no</w:t>
      </w:r>
      <w:r w:rsidRPr="002E1C10">
        <w:rPr>
          <w:spacing w:val="-8"/>
        </w:rPr>
        <w:t xml:space="preserve"> </w:t>
      </w:r>
      <w:r w:rsidRPr="002E1C10">
        <w:t>se</w:t>
      </w:r>
      <w:r w:rsidRPr="002E1C10">
        <w:rPr>
          <w:spacing w:val="-8"/>
        </w:rPr>
        <w:t xml:space="preserve"> </w:t>
      </w:r>
      <w:r w:rsidRPr="002E1C10">
        <w:t>debe</w:t>
      </w:r>
      <w:r w:rsidRPr="002E1C10">
        <w:rPr>
          <w:spacing w:val="-6"/>
        </w:rPr>
        <w:t xml:space="preserve"> </w:t>
      </w:r>
      <w:r w:rsidRPr="002E1C10">
        <w:t>tratar</w:t>
      </w:r>
      <w:r w:rsidRPr="002E1C10">
        <w:rPr>
          <w:spacing w:val="-7"/>
        </w:rPr>
        <w:t xml:space="preserve"> </w:t>
      </w:r>
      <w:r w:rsidRPr="002E1C10">
        <w:t>de</w:t>
      </w:r>
      <w:r w:rsidRPr="002E1C10">
        <w:rPr>
          <w:spacing w:val="-64"/>
        </w:rPr>
        <w:t xml:space="preserve"> </w:t>
      </w:r>
      <w:r w:rsidRPr="002E1C10">
        <w:t>una</w:t>
      </w:r>
      <w:r w:rsidRPr="002E1C10">
        <w:rPr>
          <w:spacing w:val="-2"/>
        </w:rPr>
        <w:t xml:space="preserve"> </w:t>
      </w:r>
      <w:r w:rsidRPr="002E1C10">
        <w:t>decisión</w:t>
      </w:r>
      <w:r w:rsidRPr="002E1C10">
        <w:rPr>
          <w:spacing w:val="-2"/>
        </w:rPr>
        <w:t xml:space="preserve"> </w:t>
      </w:r>
      <w:r w:rsidRPr="002E1C10">
        <w:t>de</w:t>
      </w:r>
      <w:r w:rsidRPr="002E1C10">
        <w:rPr>
          <w:spacing w:val="-2"/>
        </w:rPr>
        <w:t xml:space="preserve"> </w:t>
      </w:r>
      <w:r w:rsidRPr="002E1C10">
        <w:t>tutela,</w:t>
      </w:r>
      <w:r w:rsidRPr="002E1C10">
        <w:rPr>
          <w:spacing w:val="-2"/>
        </w:rPr>
        <w:t xml:space="preserve"> </w:t>
      </w:r>
      <w:r w:rsidRPr="002E1C10">
        <w:t>entre</w:t>
      </w:r>
      <w:r w:rsidRPr="002E1C10">
        <w:rPr>
          <w:spacing w:val="-2"/>
        </w:rPr>
        <w:t xml:space="preserve"> </w:t>
      </w:r>
      <w:r w:rsidRPr="002E1C10">
        <w:t>otras.</w:t>
      </w:r>
    </w:p>
    <w:p w:rsidR="00867C4B" w:rsidRPr="002E1C10" w:rsidRDefault="00867C4B">
      <w:pPr>
        <w:pStyle w:val="Textoindependiente"/>
        <w:spacing w:before="7"/>
        <w:rPr>
          <w:sz w:val="27"/>
        </w:rPr>
      </w:pPr>
    </w:p>
    <w:p w:rsidR="00867C4B" w:rsidRDefault="0094704C">
      <w:pPr>
        <w:pStyle w:val="Textoindependiente"/>
        <w:spacing w:line="276" w:lineRule="auto"/>
        <w:ind w:left="265" w:right="104"/>
        <w:jc w:val="both"/>
      </w:pPr>
      <w:r w:rsidRPr="002E1C10">
        <w:t>Las segundas, defecto orgánico, defecto fáctico, defecto sustantivo, ausencia de</w:t>
      </w:r>
      <w:r w:rsidRPr="002E1C10">
        <w:rPr>
          <w:spacing w:val="1"/>
        </w:rPr>
        <w:t xml:space="preserve"> </w:t>
      </w:r>
      <w:r w:rsidRPr="002E1C10">
        <w:t>motivación,</w:t>
      </w:r>
      <w:r w:rsidRPr="002E1C10">
        <w:rPr>
          <w:spacing w:val="-3"/>
        </w:rPr>
        <w:t xml:space="preserve"> </w:t>
      </w:r>
      <w:r w:rsidRPr="002E1C10">
        <w:t>exceso ritual manifiesto,</w:t>
      </w:r>
      <w:r w:rsidRPr="002E1C10">
        <w:rPr>
          <w:spacing w:val="1"/>
        </w:rPr>
        <w:t xml:space="preserve"> </w:t>
      </w:r>
      <w:r w:rsidRPr="002E1C10">
        <w:t>etc.</w:t>
      </w:r>
    </w:p>
    <w:p w:rsidR="00867C4B" w:rsidRDefault="00867C4B">
      <w:pPr>
        <w:pStyle w:val="Textoindependiente"/>
        <w:spacing w:before="7"/>
        <w:rPr>
          <w:sz w:val="27"/>
        </w:rPr>
      </w:pPr>
    </w:p>
    <w:p w:rsidR="00867C4B" w:rsidRPr="002E1C10" w:rsidRDefault="0094704C">
      <w:pPr>
        <w:pStyle w:val="Textoindependiente"/>
        <w:spacing w:line="276" w:lineRule="auto"/>
        <w:ind w:left="265" w:right="102"/>
        <w:jc w:val="both"/>
      </w:pPr>
      <w:r>
        <w:t>Pues</w:t>
      </w:r>
      <w:r>
        <w:rPr>
          <w:spacing w:val="-7"/>
        </w:rPr>
        <w:t xml:space="preserve"> </w:t>
      </w:r>
      <w:r>
        <w:t>bien,</w:t>
      </w:r>
      <w:r>
        <w:rPr>
          <w:spacing w:val="-5"/>
        </w:rPr>
        <w:t xml:space="preserve"> </w:t>
      </w:r>
      <w:r w:rsidRPr="002E1C10">
        <w:t>la</w:t>
      </w:r>
      <w:r w:rsidRPr="002E1C10">
        <w:rPr>
          <w:spacing w:val="-4"/>
        </w:rPr>
        <w:t xml:space="preserve"> </w:t>
      </w:r>
      <w:r w:rsidRPr="002E1C10">
        <w:t>competencia</w:t>
      </w:r>
      <w:r w:rsidRPr="002E1C10">
        <w:rPr>
          <w:spacing w:val="-4"/>
        </w:rPr>
        <w:t xml:space="preserve"> </w:t>
      </w:r>
      <w:r w:rsidRPr="002E1C10">
        <w:t>judicial</w:t>
      </w:r>
      <w:r w:rsidRPr="002E1C10">
        <w:rPr>
          <w:spacing w:val="-6"/>
        </w:rPr>
        <w:t xml:space="preserve"> </w:t>
      </w:r>
      <w:r w:rsidRPr="002E1C10">
        <w:t>para</w:t>
      </w:r>
      <w:r w:rsidRPr="002E1C10">
        <w:rPr>
          <w:spacing w:val="-4"/>
        </w:rPr>
        <w:t xml:space="preserve"> </w:t>
      </w:r>
      <w:r w:rsidRPr="002E1C10">
        <w:t>conocer</w:t>
      </w:r>
      <w:r w:rsidRPr="002E1C10">
        <w:rPr>
          <w:spacing w:val="-4"/>
        </w:rPr>
        <w:t xml:space="preserve"> </w:t>
      </w:r>
      <w:r w:rsidRPr="002E1C10">
        <w:t>y</w:t>
      </w:r>
      <w:r w:rsidRPr="002E1C10">
        <w:rPr>
          <w:spacing w:val="-7"/>
        </w:rPr>
        <w:t xml:space="preserve"> </w:t>
      </w:r>
      <w:r w:rsidRPr="002E1C10">
        <w:t>decidir</w:t>
      </w:r>
      <w:r w:rsidRPr="002E1C10">
        <w:rPr>
          <w:spacing w:val="1"/>
        </w:rPr>
        <w:t xml:space="preserve"> </w:t>
      </w:r>
      <w:r w:rsidRPr="002E1C10">
        <w:t>la</w:t>
      </w:r>
      <w:r w:rsidRPr="002E1C10">
        <w:rPr>
          <w:spacing w:val="-4"/>
        </w:rPr>
        <w:t xml:space="preserve"> </w:t>
      </w:r>
      <w:r w:rsidRPr="002E1C10">
        <w:t>acción</w:t>
      </w:r>
      <w:r w:rsidRPr="002E1C10">
        <w:rPr>
          <w:spacing w:val="-5"/>
        </w:rPr>
        <w:t xml:space="preserve"> </w:t>
      </w:r>
      <w:r w:rsidRPr="002E1C10">
        <w:t>de</w:t>
      </w:r>
      <w:r w:rsidRPr="002E1C10">
        <w:rPr>
          <w:spacing w:val="-4"/>
        </w:rPr>
        <w:t xml:space="preserve"> </w:t>
      </w:r>
      <w:r w:rsidRPr="002E1C10">
        <w:t>protección</w:t>
      </w:r>
      <w:r w:rsidRPr="002E1C10">
        <w:rPr>
          <w:spacing w:val="-1"/>
        </w:rPr>
        <w:t xml:space="preserve"> </w:t>
      </w:r>
      <w:r w:rsidRPr="002E1C10">
        <w:t>al</w:t>
      </w:r>
      <w:r w:rsidRPr="002E1C10">
        <w:rPr>
          <w:spacing w:val="-64"/>
        </w:rPr>
        <w:t xml:space="preserve"> </w:t>
      </w:r>
      <w:r w:rsidRPr="002E1C10">
        <w:t xml:space="preserve">consumidor fue asignada a la Superintendencia </w:t>
      </w:r>
      <w:r w:rsidRPr="002E1C10">
        <w:t>de Industria y Comercio por el</w:t>
      </w:r>
      <w:r w:rsidRPr="002E1C10">
        <w:rPr>
          <w:spacing w:val="1"/>
        </w:rPr>
        <w:t xml:space="preserve"> </w:t>
      </w:r>
      <w:r w:rsidRPr="002E1C10">
        <w:t>artículo 58 de la Ley 1480 de 2011 y se ejerce a través del proceso verbal sumario</w:t>
      </w:r>
      <w:r w:rsidRPr="002E1C10">
        <w:rPr>
          <w:spacing w:val="-65"/>
        </w:rPr>
        <w:t xml:space="preserve"> </w:t>
      </w:r>
      <w:r w:rsidRPr="002E1C10">
        <w:t>de única instancia, por manera que la decisión por medio de la cual se resolvió el</w:t>
      </w:r>
      <w:r w:rsidRPr="002E1C10">
        <w:rPr>
          <w:spacing w:val="1"/>
        </w:rPr>
        <w:t xml:space="preserve"> </w:t>
      </w:r>
      <w:r w:rsidRPr="002E1C10">
        <w:t>conflicto y aquella que impuso sanción, en cuanto sentencia</w:t>
      </w:r>
      <w:r w:rsidRPr="002E1C10">
        <w:t xml:space="preserve"> de única instancia y</w:t>
      </w:r>
      <w:r w:rsidRPr="002E1C10">
        <w:rPr>
          <w:spacing w:val="1"/>
        </w:rPr>
        <w:t xml:space="preserve"> </w:t>
      </w:r>
      <w:r w:rsidRPr="002E1C10">
        <w:t>complemento,</w:t>
      </w:r>
      <w:r w:rsidRPr="002E1C10">
        <w:rPr>
          <w:spacing w:val="1"/>
        </w:rPr>
        <w:t xml:space="preserve"> </w:t>
      </w:r>
      <w:r w:rsidRPr="002E1C10">
        <w:t>no</w:t>
      </w:r>
      <w:r w:rsidRPr="002E1C10">
        <w:rPr>
          <w:spacing w:val="1"/>
        </w:rPr>
        <w:t xml:space="preserve"> </w:t>
      </w:r>
      <w:r w:rsidRPr="002E1C10">
        <w:t>eran</w:t>
      </w:r>
      <w:r w:rsidRPr="002E1C10">
        <w:rPr>
          <w:spacing w:val="-1"/>
        </w:rPr>
        <w:t xml:space="preserve"> </w:t>
      </w:r>
      <w:r w:rsidRPr="002E1C10">
        <w:t>pasibles</w:t>
      </w:r>
      <w:r w:rsidRPr="002E1C10">
        <w:rPr>
          <w:spacing w:val="-3"/>
        </w:rPr>
        <w:t xml:space="preserve"> </w:t>
      </w:r>
      <w:r w:rsidRPr="002E1C10">
        <w:t>de recurso</w:t>
      </w:r>
      <w:r w:rsidRPr="002E1C10">
        <w:rPr>
          <w:spacing w:val="2"/>
        </w:rPr>
        <w:t xml:space="preserve"> </w:t>
      </w:r>
      <w:r w:rsidRPr="002E1C10">
        <w:t>alguno.</w:t>
      </w:r>
    </w:p>
    <w:p w:rsidR="00867C4B" w:rsidRPr="002E1C10" w:rsidRDefault="00867C4B">
      <w:pPr>
        <w:pStyle w:val="Textoindependiente"/>
        <w:spacing w:before="6"/>
        <w:rPr>
          <w:sz w:val="27"/>
        </w:rPr>
      </w:pPr>
    </w:p>
    <w:p w:rsidR="00867C4B" w:rsidRDefault="0094704C">
      <w:pPr>
        <w:pStyle w:val="Textoindependiente"/>
        <w:spacing w:line="278" w:lineRule="auto"/>
        <w:ind w:left="265" w:right="107"/>
        <w:jc w:val="both"/>
      </w:pPr>
      <w:r w:rsidRPr="002E1C10">
        <w:t>Bajo este panorama estaría superado el requisito general de subsidiariedad que</w:t>
      </w:r>
      <w:r w:rsidRPr="002E1C10">
        <w:rPr>
          <w:spacing w:val="1"/>
        </w:rPr>
        <w:t xml:space="preserve"> </w:t>
      </w:r>
      <w:r w:rsidRPr="002E1C10">
        <w:t>debe</w:t>
      </w:r>
      <w:r w:rsidRPr="002E1C10">
        <w:rPr>
          <w:spacing w:val="-1"/>
        </w:rPr>
        <w:t xml:space="preserve"> </w:t>
      </w:r>
      <w:r w:rsidRPr="002E1C10">
        <w:t>imperar en la solicitud constitucional.</w:t>
      </w:r>
    </w:p>
    <w:p w:rsidR="00867C4B" w:rsidRDefault="00867C4B">
      <w:pPr>
        <w:pStyle w:val="Textoindependiente"/>
        <w:spacing w:before="2"/>
        <w:rPr>
          <w:sz w:val="27"/>
        </w:rPr>
      </w:pPr>
    </w:p>
    <w:p w:rsidR="00867C4B" w:rsidRDefault="0094704C">
      <w:pPr>
        <w:pStyle w:val="Textoindependiente"/>
        <w:spacing w:line="276" w:lineRule="auto"/>
        <w:ind w:left="265" w:right="102"/>
        <w:jc w:val="both"/>
      </w:pPr>
      <w:r>
        <w:t>Ahora, teniendo claro que en el caso bajo estudio se ventil</w:t>
      </w:r>
      <w:r>
        <w:t>a una inconformidad</w:t>
      </w:r>
      <w:r>
        <w:rPr>
          <w:spacing w:val="1"/>
        </w:rPr>
        <w:t xml:space="preserve"> </w:t>
      </w:r>
      <w:r>
        <w:t>respecto de una providencia judicial y su complemento, y en lo tocante al requisito</w:t>
      </w:r>
      <w:r>
        <w:rPr>
          <w:spacing w:val="-64"/>
        </w:rPr>
        <w:t xml:space="preserve"> </w:t>
      </w:r>
      <w:r>
        <w:t>general de la inmediatez, resulta pertinente el criterio que sobre el particular tiene</w:t>
      </w:r>
      <w:r>
        <w:rPr>
          <w:spacing w:val="1"/>
        </w:rPr>
        <w:t xml:space="preserve"> </w:t>
      </w:r>
      <w:r>
        <w:t>la</w:t>
      </w:r>
      <w:r>
        <w:rPr>
          <w:spacing w:val="-1"/>
        </w:rPr>
        <w:t xml:space="preserve"> </w:t>
      </w:r>
      <w:r>
        <w:t>doctrina constitucional.</w:t>
      </w:r>
    </w:p>
    <w:p w:rsidR="00867C4B" w:rsidRDefault="00867C4B">
      <w:pPr>
        <w:pStyle w:val="Textoindependiente"/>
        <w:spacing w:before="7"/>
        <w:rPr>
          <w:sz w:val="27"/>
        </w:rPr>
      </w:pPr>
    </w:p>
    <w:p w:rsidR="00867C4B" w:rsidRDefault="0094704C">
      <w:pPr>
        <w:pStyle w:val="Textoindependiente"/>
        <w:ind w:left="265"/>
        <w:jc w:val="both"/>
      </w:pPr>
      <w:r>
        <w:t>Al</w:t>
      </w:r>
      <w:r>
        <w:rPr>
          <w:spacing w:val="-2"/>
        </w:rPr>
        <w:t xml:space="preserve"> </w:t>
      </w:r>
      <w:r>
        <w:t>efecto</w:t>
      </w:r>
      <w:r>
        <w:rPr>
          <w:spacing w:val="-1"/>
        </w:rPr>
        <w:t xml:space="preserve"> </w:t>
      </w:r>
      <w:r>
        <w:t>la</w:t>
      </w:r>
      <w:r>
        <w:rPr>
          <w:spacing w:val="-2"/>
        </w:rPr>
        <w:t xml:space="preserve"> </w:t>
      </w:r>
      <w:r>
        <w:t>Corte</w:t>
      </w:r>
      <w:r>
        <w:rPr>
          <w:spacing w:val="-1"/>
        </w:rPr>
        <w:t xml:space="preserve"> </w:t>
      </w:r>
      <w:r>
        <w:t>Constitucional</w:t>
      </w:r>
      <w:r>
        <w:rPr>
          <w:spacing w:val="-2"/>
        </w:rPr>
        <w:t xml:space="preserve"> </w:t>
      </w:r>
      <w:r>
        <w:t>en</w:t>
      </w:r>
      <w:r>
        <w:rPr>
          <w:spacing w:val="-2"/>
        </w:rPr>
        <w:t xml:space="preserve"> </w:t>
      </w:r>
      <w:r>
        <w:t>la</w:t>
      </w:r>
      <w:r>
        <w:rPr>
          <w:spacing w:val="-1"/>
        </w:rPr>
        <w:t xml:space="preserve"> </w:t>
      </w:r>
      <w:r>
        <w:t>sentencia</w:t>
      </w:r>
      <w:r>
        <w:rPr>
          <w:spacing w:val="-2"/>
        </w:rPr>
        <w:t xml:space="preserve"> </w:t>
      </w:r>
      <w:r>
        <w:t>T-825</w:t>
      </w:r>
      <w:r>
        <w:rPr>
          <w:spacing w:val="-3"/>
        </w:rPr>
        <w:t xml:space="preserve"> </w:t>
      </w:r>
      <w:r>
        <w:t>de</w:t>
      </w:r>
      <w:r>
        <w:rPr>
          <w:spacing w:val="-4"/>
        </w:rPr>
        <w:t xml:space="preserve"> </w:t>
      </w:r>
      <w:r>
        <w:t>2007,</w:t>
      </w:r>
      <w:r>
        <w:rPr>
          <w:spacing w:val="-4"/>
        </w:rPr>
        <w:t xml:space="preserve"> </w:t>
      </w:r>
      <w:r>
        <w:t>precisó:</w:t>
      </w:r>
    </w:p>
    <w:p w:rsidR="00867C4B" w:rsidRDefault="00867C4B">
      <w:pPr>
        <w:pStyle w:val="Textoindependiente"/>
        <w:rPr>
          <w:sz w:val="31"/>
        </w:rPr>
      </w:pPr>
    </w:p>
    <w:p w:rsidR="00867C4B" w:rsidRDefault="0094704C">
      <w:pPr>
        <w:spacing w:before="1"/>
        <w:ind w:left="1681" w:right="104" w:firstLine="2"/>
        <w:jc w:val="both"/>
        <w:rPr>
          <w:sz w:val="21"/>
        </w:rPr>
      </w:pPr>
      <w:r>
        <w:rPr>
          <w:sz w:val="21"/>
        </w:rPr>
        <w:t>“Por</w:t>
      </w:r>
      <w:r>
        <w:rPr>
          <w:spacing w:val="-10"/>
          <w:sz w:val="21"/>
        </w:rPr>
        <w:t xml:space="preserve"> </w:t>
      </w:r>
      <w:r>
        <w:rPr>
          <w:sz w:val="21"/>
        </w:rPr>
        <w:t>otra</w:t>
      </w:r>
      <w:r>
        <w:rPr>
          <w:spacing w:val="-8"/>
          <w:sz w:val="21"/>
        </w:rPr>
        <w:t xml:space="preserve"> </w:t>
      </w:r>
      <w:r>
        <w:rPr>
          <w:sz w:val="21"/>
        </w:rPr>
        <w:t>parte,</w:t>
      </w:r>
      <w:r>
        <w:rPr>
          <w:spacing w:val="-9"/>
          <w:sz w:val="21"/>
        </w:rPr>
        <w:t xml:space="preserve"> </w:t>
      </w:r>
      <w:r>
        <w:rPr>
          <w:sz w:val="21"/>
        </w:rPr>
        <w:t>fuera</w:t>
      </w:r>
      <w:r>
        <w:rPr>
          <w:spacing w:val="-10"/>
          <w:sz w:val="21"/>
        </w:rPr>
        <w:t xml:space="preserve"> </w:t>
      </w:r>
      <w:r>
        <w:rPr>
          <w:sz w:val="21"/>
        </w:rPr>
        <w:t>del</w:t>
      </w:r>
      <w:r>
        <w:rPr>
          <w:spacing w:val="-10"/>
          <w:sz w:val="21"/>
        </w:rPr>
        <w:t xml:space="preserve"> </w:t>
      </w:r>
      <w:r>
        <w:rPr>
          <w:sz w:val="21"/>
        </w:rPr>
        <w:t>agotamiento</w:t>
      </w:r>
      <w:r>
        <w:rPr>
          <w:spacing w:val="-8"/>
          <w:sz w:val="21"/>
        </w:rPr>
        <w:t xml:space="preserve"> </w:t>
      </w:r>
      <w:r>
        <w:rPr>
          <w:sz w:val="21"/>
        </w:rPr>
        <w:t>de</w:t>
      </w:r>
      <w:r>
        <w:rPr>
          <w:spacing w:val="-8"/>
          <w:sz w:val="21"/>
        </w:rPr>
        <w:t xml:space="preserve"> </w:t>
      </w:r>
      <w:r>
        <w:rPr>
          <w:sz w:val="21"/>
        </w:rPr>
        <w:t>los</w:t>
      </w:r>
      <w:r>
        <w:rPr>
          <w:spacing w:val="-9"/>
          <w:sz w:val="21"/>
        </w:rPr>
        <w:t xml:space="preserve"> </w:t>
      </w:r>
      <w:r>
        <w:rPr>
          <w:sz w:val="21"/>
        </w:rPr>
        <w:t>otros</w:t>
      </w:r>
      <w:r>
        <w:rPr>
          <w:spacing w:val="-11"/>
          <w:sz w:val="21"/>
        </w:rPr>
        <w:t xml:space="preserve"> </w:t>
      </w:r>
      <w:r>
        <w:rPr>
          <w:sz w:val="21"/>
        </w:rPr>
        <w:t>medios</w:t>
      </w:r>
      <w:r>
        <w:rPr>
          <w:spacing w:val="-8"/>
          <w:sz w:val="21"/>
        </w:rPr>
        <w:t xml:space="preserve"> </w:t>
      </w:r>
      <w:r>
        <w:rPr>
          <w:sz w:val="21"/>
        </w:rPr>
        <w:t>de</w:t>
      </w:r>
      <w:r>
        <w:rPr>
          <w:spacing w:val="-11"/>
          <w:sz w:val="21"/>
        </w:rPr>
        <w:t xml:space="preserve"> </w:t>
      </w:r>
      <w:r>
        <w:rPr>
          <w:sz w:val="21"/>
        </w:rPr>
        <w:t>defensa</w:t>
      </w:r>
      <w:r>
        <w:rPr>
          <w:spacing w:val="-8"/>
          <w:sz w:val="21"/>
        </w:rPr>
        <w:t xml:space="preserve"> </w:t>
      </w:r>
      <w:r>
        <w:rPr>
          <w:sz w:val="21"/>
        </w:rPr>
        <w:t>judiciales,</w:t>
      </w:r>
      <w:r>
        <w:rPr>
          <w:spacing w:val="-56"/>
          <w:sz w:val="21"/>
        </w:rPr>
        <w:t xml:space="preserve"> </w:t>
      </w:r>
      <w:r>
        <w:rPr>
          <w:sz w:val="21"/>
        </w:rPr>
        <w:t>el segundo requisito general de procedibilidad de la acción de tutela contra</w:t>
      </w:r>
      <w:r>
        <w:rPr>
          <w:spacing w:val="1"/>
          <w:sz w:val="21"/>
        </w:rPr>
        <w:t xml:space="preserve"> </w:t>
      </w:r>
      <w:r>
        <w:rPr>
          <w:sz w:val="21"/>
        </w:rPr>
        <w:t xml:space="preserve">providencias, es el de inmediatez. </w:t>
      </w:r>
      <w:r>
        <w:rPr>
          <w:rFonts w:ascii="Arial" w:hAnsi="Arial"/>
          <w:b/>
          <w:sz w:val="21"/>
        </w:rPr>
        <w:t>Esta exigencia jurispru</w:t>
      </w:r>
      <w:r>
        <w:rPr>
          <w:rFonts w:ascii="Arial" w:hAnsi="Arial"/>
          <w:b/>
          <w:sz w:val="21"/>
        </w:rPr>
        <w:t>dencial reclama la</w:t>
      </w:r>
      <w:r>
        <w:rPr>
          <w:rFonts w:ascii="Arial" w:hAnsi="Arial"/>
          <w:b/>
          <w:spacing w:val="-56"/>
          <w:sz w:val="21"/>
        </w:rPr>
        <w:t xml:space="preserve"> </w:t>
      </w:r>
      <w:r>
        <w:rPr>
          <w:rFonts w:ascii="Arial" w:hAnsi="Arial"/>
          <w:b/>
          <w:sz w:val="21"/>
        </w:rPr>
        <w:t>verificación de una correlación temporal entre la solicitud de tutela y el</w:t>
      </w:r>
      <w:r>
        <w:rPr>
          <w:rFonts w:ascii="Arial" w:hAnsi="Arial"/>
          <w:b/>
          <w:spacing w:val="1"/>
          <w:sz w:val="21"/>
        </w:rPr>
        <w:t xml:space="preserve"> </w:t>
      </w:r>
      <w:r>
        <w:rPr>
          <w:rFonts w:ascii="Arial" w:hAnsi="Arial"/>
          <w:b/>
          <w:sz w:val="21"/>
        </w:rPr>
        <w:t>hecho</w:t>
      </w:r>
      <w:r>
        <w:rPr>
          <w:rFonts w:ascii="Arial" w:hAnsi="Arial"/>
          <w:b/>
          <w:spacing w:val="1"/>
          <w:sz w:val="21"/>
        </w:rPr>
        <w:t xml:space="preserve"> </w:t>
      </w:r>
      <w:r>
        <w:rPr>
          <w:rFonts w:ascii="Arial" w:hAnsi="Arial"/>
          <w:b/>
          <w:sz w:val="21"/>
        </w:rPr>
        <w:t>judicial</w:t>
      </w:r>
      <w:r>
        <w:rPr>
          <w:rFonts w:ascii="Arial" w:hAnsi="Arial"/>
          <w:b/>
          <w:spacing w:val="1"/>
          <w:sz w:val="21"/>
        </w:rPr>
        <w:t xml:space="preserve"> </w:t>
      </w:r>
      <w:r>
        <w:rPr>
          <w:rFonts w:ascii="Arial" w:hAnsi="Arial"/>
          <w:b/>
          <w:sz w:val="21"/>
        </w:rPr>
        <w:t>vulnerador</w:t>
      </w:r>
      <w:r>
        <w:rPr>
          <w:rFonts w:ascii="Arial" w:hAnsi="Arial"/>
          <w:b/>
          <w:spacing w:val="1"/>
          <w:sz w:val="21"/>
        </w:rPr>
        <w:t xml:space="preserve"> </w:t>
      </w:r>
      <w:r>
        <w:rPr>
          <w:rFonts w:ascii="Arial" w:hAnsi="Arial"/>
          <w:b/>
          <w:sz w:val="21"/>
        </w:rPr>
        <w:t>de</w:t>
      </w:r>
      <w:r>
        <w:rPr>
          <w:rFonts w:ascii="Arial" w:hAnsi="Arial"/>
          <w:b/>
          <w:spacing w:val="1"/>
          <w:sz w:val="21"/>
        </w:rPr>
        <w:t xml:space="preserve"> </w:t>
      </w:r>
      <w:r>
        <w:rPr>
          <w:rFonts w:ascii="Arial" w:hAnsi="Arial"/>
          <w:b/>
          <w:sz w:val="21"/>
        </w:rPr>
        <w:t>los</w:t>
      </w:r>
      <w:r>
        <w:rPr>
          <w:rFonts w:ascii="Arial" w:hAnsi="Arial"/>
          <w:b/>
          <w:spacing w:val="1"/>
          <w:sz w:val="21"/>
        </w:rPr>
        <w:t xml:space="preserve"> </w:t>
      </w:r>
      <w:r>
        <w:rPr>
          <w:rFonts w:ascii="Arial" w:hAnsi="Arial"/>
          <w:b/>
          <w:sz w:val="21"/>
        </w:rPr>
        <w:t>derechos</w:t>
      </w:r>
      <w:r>
        <w:rPr>
          <w:rFonts w:ascii="Arial" w:hAnsi="Arial"/>
          <w:b/>
          <w:spacing w:val="1"/>
          <w:sz w:val="21"/>
        </w:rPr>
        <w:t xml:space="preserve"> </w:t>
      </w:r>
      <w:r>
        <w:rPr>
          <w:rFonts w:ascii="Arial" w:hAnsi="Arial"/>
          <w:b/>
          <w:sz w:val="21"/>
        </w:rPr>
        <w:t>fundamentales</w:t>
      </w:r>
      <w:r>
        <w:rPr>
          <w:sz w:val="21"/>
        </w:rPr>
        <w:t>,</w:t>
      </w:r>
      <w:r>
        <w:rPr>
          <w:spacing w:val="1"/>
          <w:sz w:val="21"/>
        </w:rPr>
        <w:t xml:space="preserve"> </w:t>
      </w:r>
      <w:r>
        <w:rPr>
          <w:sz w:val="21"/>
        </w:rPr>
        <w:t>que</w:t>
      </w:r>
      <w:r>
        <w:rPr>
          <w:spacing w:val="1"/>
          <w:sz w:val="21"/>
        </w:rPr>
        <w:t xml:space="preserve"> </w:t>
      </w:r>
      <w:r>
        <w:rPr>
          <w:sz w:val="21"/>
        </w:rPr>
        <w:t>puede</w:t>
      </w:r>
      <w:r>
        <w:rPr>
          <w:spacing w:val="-56"/>
          <w:sz w:val="21"/>
        </w:rPr>
        <w:t xml:space="preserve"> </w:t>
      </w:r>
      <w:r>
        <w:rPr>
          <w:sz w:val="21"/>
        </w:rPr>
        <w:t>explicarse de la siguiente forma: es improcedente la acción de tutela contra</w:t>
      </w:r>
      <w:r>
        <w:rPr>
          <w:spacing w:val="1"/>
          <w:sz w:val="21"/>
        </w:rPr>
        <w:t xml:space="preserve"> </w:t>
      </w:r>
      <w:r>
        <w:rPr>
          <w:sz w:val="21"/>
        </w:rPr>
        <w:t>actuaciones judiciales cuando el paso del tiempo es tan significativo, que es</w:t>
      </w:r>
      <w:r>
        <w:rPr>
          <w:spacing w:val="1"/>
          <w:sz w:val="21"/>
        </w:rPr>
        <w:t xml:space="preserve"> </w:t>
      </w:r>
      <w:r>
        <w:rPr>
          <w:sz w:val="21"/>
        </w:rPr>
        <w:t>irrazonable y desproporcionado un control constitucional de la actividad judicial</w:t>
      </w:r>
      <w:r>
        <w:rPr>
          <w:spacing w:val="-56"/>
          <w:sz w:val="21"/>
        </w:rPr>
        <w:t xml:space="preserve"> </w:t>
      </w:r>
      <w:r>
        <w:rPr>
          <w:sz w:val="21"/>
        </w:rPr>
        <w:t xml:space="preserve">por la vía de la acción de tutela. </w:t>
      </w:r>
      <w:r>
        <w:rPr>
          <w:rFonts w:ascii="Arial" w:hAnsi="Arial"/>
          <w:b/>
          <w:sz w:val="21"/>
        </w:rPr>
        <w:t>Desde esta perspectiva, es necesario</w:t>
      </w:r>
      <w:r>
        <w:rPr>
          <w:rFonts w:ascii="Arial" w:hAnsi="Arial"/>
          <w:b/>
          <w:spacing w:val="1"/>
          <w:sz w:val="21"/>
        </w:rPr>
        <w:t xml:space="preserve"> </w:t>
      </w:r>
      <w:r>
        <w:rPr>
          <w:rFonts w:ascii="Arial" w:hAnsi="Arial"/>
          <w:b/>
          <w:sz w:val="21"/>
        </w:rPr>
        <w:t>interponer</w:t>
      </w:r>
      <w:r>
        <w:rPr>
          <w:rFonts w:ascii="Arial" w:hAnsi="Arial"/>
          <w:b/>
          <w:spacing w:val="-3"/>
          <w:sz w:val="21"/>
        </w:rPr>
        <w:t xml:space="preserve"> </w:t>
      </w:r>
      <w:r>
        <w:rPr>
          <w:rFonts w:ascii="Arial" w:hAnsi="Arial"/>
          <w:b/>
          <w:sz w:val="21"/>
        </w:rPr>
        <w:t>la</w:t>
      </w:r>
      <w:r>
        <w:rPr>
          <w:rFonts w:ascii="Arial" w:hAnsi="Arial"/>
          <w:b/>
          <w:spacing w:val="-2"/>
          <w:sz w:val="21"/>
        </w:rPr>
        <w:t xml:space="preserve"> </w:t>
      </w:r>
      <w:r>
        <w:rPr>
          <w:rFonts w:ascii="Arial" w:hAnsi="Arial"/>
          <w:b/>
          <w:sz w:val="21"/>
        </w:rPr>
        <w:t>acción</w:t>
      </w:r>
      <w:r>
        <w:rPr>
          <w:rFonts w:ascii="Arial" w:hAnsi="Arial"/>
          <w:b/>
          <w:spacing w:val="-1"/>
          <w:sz w:val="21"/>
        </w:rPr>
        <w:t xml:space="preserve"> </w:t>
      </w:r>
      <w:r>
        <w:rPr>
          <w:rFonts w:ascii="Arial" w:hAnsi="Arial"/>
          <w:b/>
          <w:sz w:val="21"/>
        </w:rPr>
        <w:t>de</w:t>
      </w:r>
      <w:r>
        <w:rPr>
          <w:rFonts w:ascii="Arial" w:hAnsi="Arial"/>
          <w:b/>
          <w:spacing w:val="-2"/>
          <w:sz w:val="21"/>
        </w:rPr>
        <w:t xml:space="preserve"> </w:t>
      </w:r>
      <w:r>
        <w:rPr>
          <w:rFonts w:ascii="Arial" w:hAnsi="Arial"/>
          <w:b/>
          <w:sz w:val="21"/>
        </w:rPr>
        <w:t>tutela</w:t>
      </w:r>
      <w:r>
        <w:rPr>
          <w:rFonts w:ascii="Arial" w:hAnsi="Arial"/>
          <w:b/>
          <w:spacing w:val="-2"/>
          <w:sz w:val="21"/>
        </w:rPr>
        <w:t xml:space="preserve"> </w:t>
      </w:r>
      <w:r>
        <w:rPr>
          <w:rFonts w:ascii="Arial" w:hAnsi="Arial"/>
          <w:b/>
          <w:sz w:val="21"/>
        </w:rPr>
        <w:t>contra</w:t>
      </w:r>
      <w:r>
        <w:rPr>
          <w:rFonts w:ascii="Arial" w:hAnsi="Arial"/>
          <w:b/>
          <w:spacing w:val="-5"/>
          <w:sz w:val="21"/>
        </w:rPr>
        <w:t xml:space="preserve"> </w:t>
      </w:r>
      <w:r>
        <w:rPr>
          <w:rFonts w:ascii="Arial" w:hAnsi="Arial"/>
          <w:b/>
          <w:sz w:val="21"/>
        </w:rPr>
        <w:t>providencias</w:t>
      </w:r>
      <w:r>
        <w:rPr>
          <w:rFonts w:ascii="Arial" w:hAnsi="Arial"/>
          <w:b/>
          <w:spacing w:val="-2"/>
          <w:sz w:val="21"/>
        </w:rPr>
        <w:t xml:space="preserve"> </w:t>
      </w:r>
      <w:r>
        <w:rPr>
          <w:rFonts w:ascii="Arial" w:hAnsi="Arial"/>
          <w:b/>
          <w:sz w:val="21"/>
        </w:rPr>
        <w:t>judiciales</w:t>
      </w:r>
      <w:r>
        <w:rPr>
          <w:rFonts w:ascii="Arial" w:hAnsi="Arial"/>
          <w:b/>
          <w:spacing w:val="-1"/>
          <w:sz w:val="21"/>
        </w:rPr>
        <w:t xml:space="preserve"> </w:t>
      </w:r>
      <w:r>
        <w:rPr>
          <w:rFonts w:ascii="Arial" w:hAnsi="Arial"/>
          <w:b/>
          <w:sz w:val="21"/>
        </w:rPr>
        <w:t>tan</w:t>
      </w:r>
      <w:r>
        <w:rPr>
          <w:rFonts w:ascii="Arial" w:hAnsi="Arial"/>
          <w:b/>
          <w:spacing w:val="-4"/>
          <w:sz w:val="21"/>
        </w:rPr>
        <w:t xml:space="preserve"> </w:t>
      </w:r>
      <w:r>
        <w:rPr>
          <w:rFonts w:ascii="Arial" w:hAnsi="Arial"/>
          <w:b/>
          <w:sz w:val="21"/>
        </w:rPr>
        <w:t>pronto</w:t>
      </w:r>
      <w:r>
        <w:rPr>
          <w:rFonts w:ascii="Arial" w:hAnsi="Arial"/>
          <w:b/>
          <w:spacing w:val="-2"/>
          <w:sz w:val="21"/>
        </w:rPr>
        <w:t xml:space="preserve"> </w:t>
      </w:r>
      <w:r>
        <w:rPr>
          <w:rFonts w:ascii="Arial" w:hAnsi="Arial"/>
          <w:b/>
          <w:sz w:val="21"/>
        </w:rPr>
        <w:t>se</w:t>
      </w:r>
      <w:r>
        <w:rPr>
          <w:rFonts w:ascii="Arial" w:hAnsi="Arial"/>
          <w:b/>
          <w:spacing w:val="-56"/>
          <w:sz w:val="21"/>
        </w:rPr>
        <w:t xml:space="preserve"> </w:t>
      </w:r>
      <w:r>
        <w:rPr>
          <w:rFonts w:ascii="Arial" w:hAnsi="Arial"/>
          <w:b/>
          <w:sz w:val="21"/>
        </w:rPr>
        <w:t>produce la vulneración o amenaza de los derechos fundamentales, o en</w:t>
      </w:r>
      <w:r>
        <w:rPr>
          <w:rFonts w:ascii="Arial" w:hAnsi="Arial"/>
          <w:b/>
          <w:spacing w:val="1"/>
          <w:sz w:val="21"/>
        </w:rPr>
        <w:t xml:space="preserve"> </w:t>
      </w:r>
      <w:r>
        <w:rPr>
          <w:rFonts w:ascii="Arial" w:hAnsi="Arial"/>
          <w:b/>
          <w:sz w:val="21"/>
        </w:rPr>
        <w:t>un plazo prudencial</w:t>
      </w:r>
      <w:r>
        <w:rPr>
          <w:sz w:val="21"/>
        </w:rPr>
        <w:t>, porque de lo contrario la necesidad de la protección</w:t>
      </w:r>
      <w:r>
        <w:rPr>
          <w:spacing w:val="1"/>
          <w:sz w:val="21"/>
        </w:rPr>
        <w:t xml:space="preserve"> </w:t>
      </w:r>
      <w:r>
        <w:rPr>
          <w:sz w:val="21"/>
        </w:rPr>
        <w:t xml:space="preserve">constitucional por vía de tutela queda en entredicho, ya que </w:t>
      </w:r>
      <w:r>
        <w:rPr>
          <w:sz w:val="21"/>
        </w:rPr>
        <w:t>no se entiende por</w:t>
      </w:r>
      <w:r>
        <w:rPr>
          <w:spacing w:val="-56"/>
          <w:sz w:val="21"/>
        </w:rPr>
        <w:t xml:space="preserve"> </w:t>
      </w:r>
      <w:r>
        <w:rPr>
          <w:sz w:val="21"/>
        </w:rPr>
        <w:t>qué si la amenaza o violación del derecho era tan perentoria, no se acudió al</w:t>
      </w:r>
      <w:r>
        <w:rPr>
          <w:spacing w:val="1"/>
          <w:sz w:val="21"/>
        </w:rPr>
        <w:t xml:space="preserve"> </w:t>
      </w:r>
      <w:r>
        <w:rPr>
          <w:sz w:val="21"/>
        </w:rPr>
        <w:t>mecanismo</w:t>
      </w:r>
      <w:r>
        <w:rPr>
          <w:spacing w:val="1"/>
          <w:sz w:val="21"/>
        </w:rPr>
        <w:t xml:space="preserve"> </w:t>
      </w:r>
      <w:r>
        <w:rPr>
          <w:sz w:val="21"/>
        </w:rPr>
        <w:t>constitucional</w:t>
      </w:r>
      <w:r>
        <w:rPr>
          <w:spacing w:val="1"/>
          <w:sz w:val="21"/>
        </w:rPr>
        <w:t xml:space="preserve"> </w:t>
      </w:r>
      <w:r>
        <w:rPr>
          <w:sz w:val="21"/>
        </w:rPr>
        <w:t>con</w:t>
      </w:r>
      <w:r>
        <w:rPr>
          <w:spacing w:val="1"/>
          <w:sz w:val="21"/>
        </w:rPr>
        <w:t xml:space="preserve"> </w:t>
      </w:r>
      <w:r>
        <w:rPr>
          <w:sz w:val="21"/>
        </w:rPr>
        <w:t>anterioridad.</w:t>
      </w:r>
      <w:r>
        <w:rPr>
          <w:spacing w:val="1"/>
          <w:sz w:val="21"/>
        </w:rPr>
        <w:t xml:space="preserve"> </w:t>
      </w:r>
      <w:r>
        <w:rPr>
          <w:sz w:val="21"/>
        </w:rPr>
        <w:t>Permitir</w:t>
      </w:r>
      <w:r>
        <w:rPr>
          <w:spacing w:val="1"/>
          <w:sz w:val="21"/>
        </w:rPr>
        <w:t xml:space="preserve"> </w:t>
      </w:r>
      <w:r>
        <w:rPr>
          <w:sz w:val="21"/>
        </w:rPr>
        <w:t>un</w:t>
      </w:r>
      <w:r>
        <w:rPr>
          <w:spacing w:val="1"/>
          <w:sz w:val="21"/>
        </w:rPr>
        <w:t xml:space="preserve"> </w:t>
      </w:r>
      <w:r>
        <w:rPr>
          <w:sz w:val="21"/>
        </w:rPr>
        <w:t>excesivo</w:t>
      </w:r>
      <w:r>
        <w:rPr>
          <w:spacing w:val="1"/>
          <w:sz w:val="21"/>
        </w:rPr>
        <w:t xml:space="preserve"> </w:t>
      </w:r>
      <w:r>
        <w:rPr>
          <w:sz w:val="21"/>
        </w:rPr>
        <w:t>paso</w:t>
      </w:r>
      <w:r>
        <w:rPr>
          <w:spacing w:val="1"/>
          <w:sz w:val="21"/>
        </w:rPr>
        <w:t xml:space="preserve"> </w:t>
      </w:r>
      <w:r>
        <w:rPr>
          <w:sz w:val="21"/>
        </w:rPr>
        <w:t>del</w:t>
      </w:r>
      <w:r>
        <w:rPr>
          <w:spacing w:val="1"/>
          <w:sz w:val="21"/>
        </w:rPr>
        <w:t xml:space="preserve"> </w:t>
      </w:r>
      <w:r>
        <w:rPr>
          <w:sz w:val="21"/>
        </w:rPr>
        <w:t>tiempo</w:t>
      </w:r>
      <w:r>
        <w:rPr>
          <w:spacing w:val="19"/>
          <w:sz w:val="21"/>
        </w:rPr>
        <w:t xml:space="preserve"> </w:t>
      </w:r>
      <w:r>
        <w:rPr>
          <w:sz w:val="21"/>
        </w:rPr>
        <w:t>ante</w:t>
      </w:r>
      <w:r>
        <w:rPr>
          <w:spacing w:val="19"/>
          <w:sz w:val="21"/>
        </w:rPr>
        <w:t xml:space="preserve"> </w:t>
      </w:r>
      <w:r>
        <w:rPr>
          <w:sz w:val="21"/>
        </w:rPr>
        <w:t>la</w:t>
      </w:r>
      <w:r>
        <w:rPr>
          <w:spacing w:val="21"/>
          <w:sz w:val="21"/>
        </w:rPr>
        <w:t xml:space="preserve"> </w:t>
      </w:r>
      <w:r>
        <w:rPr>
          <w:sz w:val="21"/>
        </w:rPr>
        <w:t>posibilidad</w:t>
      </w:r>
      <w:r>
        <w:rPr>
          <w:spacing w:val="21"/>
          <w:sz w:val="21"/>
        </w:rPr>
        <w:t xml:space="preserve"> </w:t>
      </w:r>
      <w:r>
        <w:rPr>
          <w:sz w:val="21"/>
        </w:rPr>
        <w:t>de</w:t>
      </w:r>
      <w:r>
        <w:rPr>
          <w:spacing w:val="19"/>
          <w:sz w:val="21"/>
        </w:rPr>
        <w:t xml:space="preserve"> </w:t>
      </w:r>
      <w:r>
        <w:rPr>
          <w:sz w:val="21"/>
        </w:rPr>
        <w:t>una</w:t>
      </w:r>
      <w:r>
        <w:rPr>
          <w:spacing w:val="21"/>
          <w:sz w:val="21"/>
        </w:rPr>
        <w:t xml:space="preserve"> </w:t>
      </w:r>
      <w:r>
        <w:rPr>
          <w:sz w:val="21"/>
        </w:rPr>
        <w:t>reclamación</w:t>
      </w:r>
      <w:r>
        <w:rPr>
          <w:spacing w:val="18"/>
          <w:sz w:val="21"/>
        </w:rPr>
        <w:t xml:space="preserve"> </w:t>
      </w:r>
      <w:r>
        <w:rPr>
          <w:sz w:val="21"/>
        </w:rPr>
        <w:t>constitucional</w:t>
      </w:r>
      <w:r>
        <w:rPr>
          <w:spacing w:val="22"/>
          <w:sz w:val="21"/>
        </w:rPr>
        <w:t xml:space="preserve"> </w:t>
      </w:r>
      <w:r>
        <w:rPr>
          <w:sz w:val="21"/>
        </w:rPr>
        <w:t>contra</w:t>
      </w:r>
      <w:r>
        <w:rPr>
          <w:spacing w:val="21"/>
          <w:sz w:val="21"/>
        </w:rPr>
        <w:t xml:space="preserve"> </w:t>
      </w:r>
      <w:r>
        <w:rPr>
          <w:sz w:val="21"/>
        </w:rPr>
        <w:t>una</w:t>
      </w:r>
    </w:p>
    <w:p w:rsidR="00867C4B" w:rsidRDefault="00867C4B">
      <w:pPr>
        <w:jc w:val="both"/>
        <w:rPr>
          <w:sz w:val="21"/>
        </w:rPr>
        <w:sectPr w:rsidR="00867C4B">
          <w:pgSz w:w="12240" w:h="20160"/>
          <w:pgMar w:top="3800" w:right="1360" w:bottom="900" w:left="1720" w:header="1189" w:footer="715" w:gutter="0"/>
          <w:cols w:space="720"/>
        </w:sectPr>
      </w:pPr>
    </w:p>
    <w:p w:rsidR="00867C4B" w:rsidRDefault="00867C4B">
      <w:pPr>
        <w:pStyle w:val="Textoindependiente"/>
        <w:spacing w:before="9"/>
        <w:rPr>
          <w:sz w:val="11"/>
        </w:rPr>
      </w:pPr>
    </w:p>
    <w:p w:rsidR="00867C4B" w:rsidRDefault="0094704C">
      <w:pPr>
        <w:spacing w:before="95"/>
        <w:ind w:left="1681" w:right="103"/>
        <w:jc w:val="both"/>
        <w:rPr>
          <w:sz w:val="21"/>
        </w:rPr>
      </w:pPr>
      <w:r>
        <w:rPr>
          <w:sz w:val="21"/>
        </w:rPr>
        <w:t>providencia judicial, puede afectar además la seguridad jurídica; de manera tal</w:t>
      </w:r>
      <w:r>
        <w:rPr>
          <w:spacing w:val="-56"/>
          <w:sz w:val="21"/>
        </w:rPr>
        <w:t xml:space="preserve"> </w:t>
      </w:r>
      <w:r>
        <w:rPr>
          <w:sz w:val="21"/>
        </w:rPr>
        <w:t>que</w:t>
      </w:r>
      <w:r>
        <w:rPr>
          <w:spacing w:val="-9"/>
          <w:sz w:val="21"/>
        </w:rPr>
        <w:t xml:space="preserve"> </w:t>
      </w:r>
      <w:r>
        <w:rPr>
          <w:sz w:val="21"/>
        </w:rPr>
        <w:t>la</w:t>
      </w:r>
      <w:r>
        <w:rPr>
          <w:spacing w:val="-9"/>
          <w:sz w:val="21"/>
        </w:rPr>
        <w:t xml:space="preserve"> </w:t>
      </w:r>
      <w:r>
        <w:rPr>
          <w:sz w:val="21"/>
        </w:rPr>
        <w:t>inmediatez</w:t>
      </w:r>
      <w:r>
        <w:rPr>
          <w:spacing w:val="-11"/>
          <w:sz w:val="21"/>
        </w:rPr>
        <w:t xml:space="preserve"> </w:t>
      </w:r>
      <w:r>
        <w:rPr>
          <w:sz w:val="21"/>
        </w:rPr>
        <w:t>sea</w:t>
      </w:r>
      <w:r>
        <w:rPr>
          <w:spacing w:val="-9"/>
          <w:sz w:val="21"/>
        </w:rPr>
        <w:t xml:space="preserve"> </w:t>
      </w:r>
      <w:r>
        <w:rPr>
          <w:sz w:val="21"/>
        </w:rPr>
        <w:t>claramente</w:t>
      </w:r>
      <w:r>
        <w:rPr>
          <w:spacing w:val="-8"/>
          <w:sz w:val="21"/>
        </w:rPr>
        <w:t xml:space="preserve"> </w:t>
      </w:r>
      <w:r>
        <w:rPr>
          <w:sz w:val="21"/>
        </w:rPr>
        <w:t>una</w:t>
      </w:r>
      <w:r>
        <w:rPr>
          <w:spacing w:val="-9"/>
          <w:sz w:val="21"/>
        </w:rPr>
        <w:t xml:space="preserve"> </w:t>
      </w:r>
      <w:r>
        <w:rPr>
          <w:sz w:val="21"/>
        </w:rPr>
        <w:t>exigencia</w:t>
      </w:r>
      <w:r>
        <w:rPr>
          <w:spacing w:val="-9"/>
          <w:sz w:val="21"/>
        </w:rPr>
        <w:t xml:space="preserve"> </w:t>
      </w:r>
      <w:r>
        <w:rPr>
          <w:sz w:val="21"/>
        </w:rPr>
        <w:t>ineludible</w:t>
      </w:r>
      <w:r>
        <w:rPr>
          <w:spacing w:val="-8"/>
          <w:sz w:val="21"/>
        </w:rPr>
        <w:t xml:space="preserve"> </w:t>
      </w:r>
      <w:r>
        <w:rPr>
          <w:sz w:val="21"/>
        </w:rPr>
        <w:t>en</w:t>
      </w:r>
      <w:r>
        <w:rPr>
          <w:spacing w:val="-9"/>
          <w:sz w:val="21"/>
        </w:rPr>
        <w:t xml:space="preserve"> </w:t>
      </w:r>
      <w:r>
        <w:rPr>
          <w:sz w:val="21"/>
        </w:rPr>
        <w:t>la</w:t>
      </w:r>
      <w:r>
        <w:rPr>
          <w:spacing w:val="-8"/>
          <w:sz w:val="21"/>
        </w:rPr>
        <w:t xml:space="preserve"> </w:t>
      </w:r>
      <w:r>
        <w:rPr>
          <w:sz w:val="21"/>
        </w:rPr>
        <w:t>procedencia</w:t>
      </w:r>
      <w:r>
        <w:rPr>
          <w:spacing w:val="-9"/>
          <w:sz w:val="21"/>
        </w:rPr>
        <w:t xml:space="preserve"> </w:t>
      </w:r>
      <w:r>
        <w:rPr>
          <w:sz w:val="21"/>
        </w:rPr>
        <w:t>de</w:t>
      </w:r>
      <w:r>
        <w:rPr>
          <w:spacing w:val="-56"/>
          <w:sz w:val="21"/>
        </w:rPr>
        <w:t xml:space="preserve"> </w:t>
      </w:r>
      <w:r>
        <w:rPr>
          <w:sz w:val="21"/>
        </w:rPr>
        <w:t>la</w:t>
      </w:r>
      <w:r>
        <w:rPr>
          <w:spacing w:val="-2"/>
          <w:sz w:val="21"/>
        </w:rPr>
        <w:t xml:space="preserve"> </w:t>
      </w:r>
      <w:r>
        <w:rPr>
          <w:sz w:val="21"/>
        </w:rPr>
        <w:t>tutela</w:t>
      </w:r>
      <w:r>
        <w:rPr>
          <w:spacing w:val="-1"/>
          <w:sz w:val="21"/>
        </w:rPr>
        <w:t xml:space="preserve"> </w:t>
      </w:r>
      <w:r>
        <w:rPr>
          <w:sz w:val="21"/>
        </w:rPr>
        <w:t>contra</w:t>
      </w:r>
      <w:r>
        <w:rPr>
          <w:spacing w:val="-1"/>
          <w:sz w:val="21"/>
        </w:rPr>
        <w:t xml:space="preserve"> </w:t>
      </w:r>
      <w:r>
        <w:rPr>
          <w:sz w:val="21"/>
        </w:rPr>
        <w:t>providencias</w:t>
      </w:r>
      <w:r>
        <w:rPr>
          <w:spacing w:val="-1"/>
          <w:sz w:val="21"/>
        </w:rPr>
        <w:t xml:space="preserve"> </w:t>
      </w:r>
      <w:r>
        <w:rPr>
          <w:sz w:val="21"/>
        </w:rPr>
        <w:t>judiciales</w:t>
      </w:r>
      <w:r>
        <w:rPr>
          <w:spacing w:val="-1"/>
          <w:sz w:val="21"/>
        </w:rPr>
        <w:t xml:space="preserve"> </w:t>
      </w:r>
      <w:r>
        <w:rPr>
          <w:sz w:val="21"/>
        </w:rPr>
        <w:t>…”</w:t>
      </w:r>
    </w:p>
    <w:p w:rsidR="00867C4B" w:rsidRDefault="00867C4B">
      <w:pPr>
        <w:pStyle w:val="Textoindependiente"/>
        <w:spacing w:before="7"/>
        <w:rPr>
          <w:sz w:val="27"/>
        </w:rPr>
      </w:pPr>
    </w:p>
    <w:p w:rsidR="00867C4B" w:rsidRPr="0002752D" w:rsidRDefault="0094704C">
      <w:pPr>
        <w:pStyle w:val="Textoindependiente"/>
        <w:spacing w:line="276" w:lineRule="auto"/>
        <w:ind w:left="265" w:right="334"/>
        <w:jc w:val="both"/>
      </w:pPr>
      <w:r w:rsidRPr="0002752D">
        <w:t>Dentro</w:t>
      </w:r>
      <w:r w:rsidRPr="0002752D">
        <w:rPr>
          <w:spacing w:val="1"/>
        </w:rPr>
        <w:t xml:space="preserve"> </w:t>
      </w:r>
      <w:r w:rsidRPr="0002752D">
        <w:t>del asunto</w:t>
      </w:r>
      <w:r w:rsidRPr="0002752D">
        <w:rPr>
          <w:spacing w:val="1"/>
        </w:rPr>
        <w:t xml:space="preserve"> </w:t>
      </w:r>
      <w:r w:rsidRPr="0002752D">
        <w:t>de marras, como acertadamente</w:t>
      </w:r>
      <w:r w:rsidRPr="0002752D">
        <w:rPr>
          <w:spacing w:val="1"/>
        </w:rPr>
        <w:t xml:space="preserve"> </w:t>
      </w:r>
      <w:r w:rsidRPr="0002752D">
        <w:t>lo</w:t>
      </w:r>
      <w:r w:rsidRPr="0002752D">
        <w:rPr>
          <w:spacing w:val="1"/>
        </w:rPr>
        <w:t xml:space="preserve"> </w:t>
      </w:r>
      <w:r w:rsidRPr="0002752D">
        <w:t>apreció</w:t>
      </w:r>
      <w:r w:rsidRPr="0002752D">
        <w:rPr>
          <w:spacing w:val="1"/>
        </w:rPr>
        <w:t xml:space="preserve"> </w:t>
      </w:r>
      <w:r w:rsidRPr="0002752D">
        <w:t>el</w:t>
      </w:r>
      <w:r w:rsidRPr="0002752D">
        <w:rPr>
          <w:spacing w:val="1"/>
        </w:rPr>
        <w:t xml:space="preserve"> </w:t>
      </w:r>
      <w:r w:rsidRPr="0002752D">
        <w:rPr>
          <w:rFonts w:ascii="Arial" w:hAnsi="Arial"/>
          <w:i/>
        </w:rPr>
        <w:t>a</w:t>
      </w:r>
      <w:r w:rsidRPr="0002752D">
        <w:rPr>
          <w:rFonts w:ascii="Arial" w:hAnsi="Arial"/>
          <w:i/>
          <w:spacing w:val="1"/>
        </w:rPr>
        <w:t xml:space="preserve"> </w:t>
      </w:r>
      <w:r w:rsidRPr="0002752D">
        <w:rPr>
          <w:rFonts w:ascii="Arial" w:hAnsi="Arial"/>
          <w:i/>
        </w:rPr>
        <w:t>quo</w:t>
      </w:r>
      <w:r w:rsidRPr="0002752D">
        <w:t>, el</w:t>
      </w:r>
      <w:r w:rsidRPr="0002752D">
        <w:rPr>
          <w:spacing w:val="1"/>
        </w:rPr>
        <w:t xml:space="preserve"> </w:t>
      </w:r>
      <w:r w:rsidRPr="0002752D">
        <w:t>accionante</w:t>
      </w:r>
      <w:r w:rsidRPr="0002752D">
        <w:rPr>
          <w:spacing w:val="-7"/>
        </w:rPr>
        <w:t xml:space="preserve"> </w:t>
      </w:r>
      <w:r w:rsidRPr="0002752D">
        <w:t>fue</w:t>
      </w:r>
      <w:r w:rsidRPr="0002752D">
        <w:rPr>
          <w:spacing w:val="-5"/>
        </w:rPr>
        <w:t xml:space="preserve"> </w:t>
      </w:r>
      <w:r w:rsidRPr="0002752D">
        <w:t>requerido</w:t>
      </w:r>
      <w:r w:rsidRPr="0002752D">
        <w:rPr>
          <w:spacing w:val="-6"/>
        </w:rPr>
        <w:t xml:space="preserve"> </w:t>
      </w:r>
      <w:r w:rsidRPr="0002752D">
        <w:t>a</w:t>
      </w:r>
      <w:r w:rsidRPr="0002752D">
        <w:rPr>
          <w:spacing w:val="-5"/>
        </w:rPr>
        <w:t xml:space="preserve"> </w:t>
      </w:r>
      <w:r w:rsidRPr="0002752D">
        <w:t>través</w:t>
      </w:r>
      <w:r w:rsidRPr="0002752D">
        <w:rPr>
          <w:spacing w:val="-7"/>
        </w:rPr>
        <w:t xml:space="preserve"> </w:t>
      </w:r>
      <w:r w:rsidRPr="0002752D">
        <w:t>de</w:t>
      </w:r>
      <w:r w:rsidRPr="0002752D">
        <w:rPr>
          <w:spacing w:val="-5"/>
        </w:rPr>
        <w:t xml:space="preserve"> </w:t>
      </w:r>
      <w:r w:rsidRPr="0002752D">
        <w:t>auto</w:t>
      </w:r>
      <w:r w:rsidRPr="0002752D">
        <w:rPr>
          <w:spacing w:val="-8"/>
        </w:rPr>
        <w:t xml:space="preserve"> </w:t>
      </w:r>
      <w:r w:rsidRPr="0002752D">
        <w:t>de</w:t>
      </w:r>
      <w:r w:rsidRPr="0002752D">
        <w:rPr>
          <w:spacing w:val="-7"/>
        </w:rPr>
        <w:t xml:space="preserve"> </w:t>
      </w:r>
      <w:r w:rsidRPr="0002752D">
        <w:t>18</w:t>
      </w:r>
      <w:r w:rsidRPr="0002752D">
        <w:rPr>
          <w:spacing w:val="-6"/>
        </w:rPr>
        <w:t xml:space="preserve"> </w:t>
      </w:r>
      <w:r w:rsidRPr="0002752D">
        <w:t>de</w:t>
      </w:r>
      <w:r w:rsidRPr="0002752D">
        <w:rPr>
          <w:spacing w:val="-5"/>
        </w:rPr>
        <w:t xml:space="preserve"> </w:t>
      </w:r>
      <w:r w:rsidRPr="0002752D">
        <w:t>junio</w:t>
      </w:r>
      <w:r w:rsidRPr="0002752D">
        <w:rPr>
          <w:spacing w:val="-8"/>
        </w:rPr>
        <w:t xml:space="preserve"> </w:t>
      </w:r>
      <w:r w:rsidRPr="0002752D">
        <w:t>de</w:t>
      </w:r>
      <w:r w:rsidRPr="0002752D">
        <w:rPr>
          <w:spacing w:val="-8"/>
        </w:rPr>
        <w:t xml:space="preserve"> </w:t>
      </w:r>
      <w:r w:rsidRPr="0002752D">
        <w:t>2018,</w:t>
      </w:r>
      <w:r w:rsidRPr="0002752D">
        <w:rPr>
          <w:spacing w:val="-5"/>
        </w:rPr>
        <w:t xml:space="preserve"> </w:t>
      </w:r>
      <w:r w:rsidRPr="0002752D">
        <w:t>para</w:t>
      </w:r>
      <w:r w:rsidRPr="0002752D">
        <w:rPr>
          <w:spacing w:val="-7"/>
        </w:rPr>
        <w:t xml:space="preserve"> </w:t>
      </w:r>
      <w:r w:rsidRPr="0002752D">
        <w:t>que</w:t>
      </w:r>
      <w:r w:rsidRPr="0002752D">
        <w:rPr>
          <w:spacing w:val="-5"/>
        </w:rPr>
        <w:t xml:space="preserve"> </w:t>
      </w:r>
      <w:r w:rsidRPr="0002752D">
        <w:t>diera</w:t>
      </w:r>
      <w:r w:rsidRPr="0002752D">
        <w:rPr>
          <w:spacing w:val="-65"/>
        </w:rPr>
        <w:t xml:space="preserve"> </w:t>
      </w:r>
      <w:r w:rsidRPr="0002752D">
        <w:t>cumplimiento a lo ordenado en sentencia de 26 de marzo de 2018, y ante la</w:t>
      </w:r>
      <w:r w:rsidRPr="0002752D">
        <w:rPr>
          <w:spacing w:val="1"/>
        </w:rPr>
        <w:t xml:space="preserve"> </w:t>
      </w:r>
      <w:r w:rsidRPr="0002752D">
        <w:t>omisión</w:t>
      </w:r>
      <w:r w:rsidRPr="0002752D">
        <w:rPr>
          <w:spacing w:val="1"/>
        </w:rPr>
        <w:t xml:space="preserve"> </w:t>
      </w:r>
      <w:r w:rsidRPr="0002752D">
        <w:t>de</w:t>
      </w:r>
      <w:r w:rsidRPr="0002752D">
        <w:rPr>
          <w:spacing w:val="1"/>
        </w:rPr>
        <w:t xml:space="preserve"> </w:t>
      </w:r>
      <w:r w:rsidRPr="0002752D">
        <w:t>dicho</w:t>
      </w:r>
      <w:r w:rsidRPr="0002752D">
        <w:rPr>
          <w:spacing w:val="1"/>
        </w:rPr>
        <w:t xml:space="preserve"> </w:t>
      </w:r>
      <w:r w:rsidRPr="0002752D">
        <w:t>deber,</w:t>
      </w:r>
      <w:r w:rsidRPr="0002752D">
        <w:rPr>
          <w:spacing w:val="1"/>
        </w:rPr>
        <w:t xml:space="preserve"> </w:t>
      </w:r>
      <w:r w:rsidRPr="0002752D">
        <w:t>se</w:t>
      </w:r>
      <w:r w:rsidRPr="0002752D">
        <w:rPr>
          <w:spacing w:val="1"/>
        </w:rPr>
        <w:t xml:space="preserve"> </w:t>
      </w:r>
      <w:r w:rsidRPr="0002752D">
        <w:t>produjo</w:t>
      </w:r>
      <w:r w:rsidRPr="0002752D">
        <w:rPr>
          <w:spacing w:val="1"/>
        </w:rPr>
        <w:t xml:space="preserve"> </w:t>
      </w:r>
      <w:r w:rsidRPr="0002752D">
        <w:t>la</w:t>
      </w:r>
      <w:r w:rsidRPr="0002752D">
        <w:rPr>
          <w:spacing w:val="1"/>
        </w:rPr>
        <w:t xml:space="preserve"> </w:t>
      </w:r>
      <w:r w:rsidRPr="0002752D">
        <w:t>decisión</w:t>
      </w:r>
      <w:r w:rsidRPr="0002752D">
        <w:rPr>
          <w:spacing w:val="1"/>
        </w:rPr>
        <w:t xml:space="preserve"> </w:t>
      </w:r>
      <w:r w:rsidRPr="0002752D">
        <w:t>complementaria</w:t>
      </w:r>
      <w:r w:rsidRPr="0002752D">
        <w:rPr>
          <w:spacing w:val="1"/>
        </w:rPr>
        <w:t xml:space="preserve"> </w:t>
      </w:r>
      <w:r w:rsidRPr="0002752D">
        <w:t>de</w:t>
      </w:r>
      <w:r w:rsidRPr="0002752D">
        <w:rPr>
          <w:spacing w:val="1"/>
        </w:rPr>
        <w:t xml:space="preserve"> </w:t>
      </w:r>
      <w:r w:rsidRPr="0002752D">
        <w:t>18</w:t>
      </w:r>
      <w:r w:rsidRPr="0002752D">
        <w:rPr>
          <w:spacing w:val="1"/>
        </w:rPr>
        <w:t xml:space="preserve"> </w:t>
      </w:r>
      <w:r w:rsidRPr="0002752D">
        <w:t>de</w:t>
      </w:r>
      <w:r w:rsidRPr="0002752D">
        <w:rPr>
          <w:spacing w:val="1"/>
        </w:rPr>
        <w:t xml:space="preserve"> </w:t>
      </w:r>
      <w:r w:rsidRPr="0002752D">
        <w:t>diciembre de 2018, a través del cual se impuso la multa objeto de debate,</w:t>
      </w:r>
      <w:r w:rsidRPr="0002752D">
        <w:rPr>
          <w:spacing w:val="1"/>
        </w:rPr>
        <w:t xml:space="preserve"> </w:t>
      </w:r>
      <w:r w:rsidRPr="0002752D">
        <w:t>providencia</w:t>
      </w:r>
      <w:r w:rsidRPr="0002752D">
        <w:rPr>
          <w:spacing w:val="-6"/>
        </w:rPr>
        <w:t xml:space="preserve"> </w:t>
      </w:r>
      <w:r w:rsidRPr="0002752D">
        <w:t>que</w:t>
      </w:r>
      <w:r w:rsidRPr="0002752D">
        <w:rPr>
          <w:spacing w:val="-6"/>
        </w:rPr>
        <w:t xml:space="preserve"> </w:t>
      </w:r>
      <w:r w:rsidRPr="0002752D">
        <w:t>se</w:t>
      </w:r>
      <w:r w:rsidRPr="0002752D">
        <w:rPr>
          <w:spacing w:val="-5"/>
        </w:rPr>
        <w:t xml:space="preserve"> </w:t>
      </w:r>
      <w:r w:rsidRPr="0002752D">
        <w:t>notificó</w:t>
      </w:r>
      <w:r w:rsidRPr="0002752D">
        <w:rPr>
          <w:spacing w:val="-6"/>
        </w:rPr>
        <w:t xml:space="preserve"> </w:t>
      </w:r>
      <w:r w:rsidRPr="0002752D">
        <w:t>por</w:t>
      </w:r>
      <w:r w:rsidRPr="0002752D">
        <w:rPr>
          <w:spacing w:val="-7"/>
        </w:rPr>
        <w:t xml:space="preserve"> </w:t>
      </w:r>
      <w:r w:rsidRPr="0002752D">
        <w:t>estado</w:t>
      </w:r>
      <w:r w:rsidRPr="0002752D">
        <w:rPr>
          <w:spacing w:val="-5"/>
        </w:rPr>
        <w:t xml:space="preserve"> </w:t>
      </w:r>
      <w:r w:rsidRPr="0002752D">
        <w:t>el</w:t>
      </w:r>
      <w:r w:rsidRPr="0002752D">
        <w:rPr>
          <w:spacing w:val="-7"/>
        </w:rPr>
        <w:t xml:space="preserve"> </w:t>
      </w:r>
      <w:r w:rsidRPr="0002752D">
        <w:t>31</w:t>
      </w:r>
      <w:r w:rsidRPr="0002752D">
        <w:rPr>
          <w:spacing w:val="-6"/>
        </w:rPr>
        <w:t xml:space="preserve"> </w:t>
      </w:r>
      <w:r w:rsidRPr="0002752D">
        <w:t>de</w:t>
      </w:r>
      <w:r w:rsidRPr="0002752D">
        <w:rPr>
          <w:spacing w:val="-5"/>
        </w:rPr>
        <w:t xml:space="preserve"> </w:t>
      </w:r>
      <w:r w:rsidRPr="0002752D">
        <w:t>diciembre</w:t>
      </w:r>
      <w:r w:rsidRPr="0002752D">
        <w:rPr>
          <w:spacing w:val="-7"/>
        </w:rPr>
        <w:t xml:space="preserve"> </w:t>
      </w:r>
      <w:r w:rsidRPr="0002752D">
        <w:t>de</w:t>
      </w:r>
      <w:r w:rsidRPr="0002752D">
        <w:rPr>
          <w:spacing w:val="-5"/>
        </w:rPr>
        <w:t xml:space="preserve"> </w:t>
      </w:r>
      <w:r w:rsidRPr="0002752D">
        <w:t>2018</w:t>
      </w:r>
      <w:r w:rsidRPr="0002752D">
        <w:rPr>
          <w:spacing w:val="-6"/>
        </w:rPr>
        <w:t xml:space="preserve"> </w:t>
      </w:r>
      <w:r w:rsidRPr="0002752D">
        <w:t>según</w:t>
      </w:r>
      <w:r w:rsidRPr="0002752D">
        <w:rPr>
          <w:spacing w:val="-6"/>
        </w:rPr>
        <w:t xml:space="preserve"> </w:t>
      </w:r>
      <w:r w:rsidRPr="0002752D">
        <w:t>obra</w:t>
      </w:r>
      <w:r w:rsidRPr="0002752D">
        <w:rPr>
          <w:spacing w:val="-6"/>
        </w:rPr>
        <w:t xml:space="preserve"> </w:t>
      </w:r>
      <w:r w:rsidRPr="0002752D">
        <w:t>en</w:t>
      </w:r>
      <w:r w:rsidRPr="0002752D">
        <w:rPr>
          <w:spacing w:val="-65"/>
        </w:rPr>
        <w:t xml:space="preserve"> </w:t>
      </w:r>
      <w:r w:rsidRPr="0002752D">
        <w:t>el</w:t>
      </w:r>
      <w:r w:rsidRPr="0002752D">
        <w:rPr>
          <w:spacing w:val="-1"/>
        </w:rPr>
        <w:t xml:space="preserve"> </w:t>
      </w:r>
      <w:r w:rsidRPr="0002752D">
        <w:t>expediente</w:t>
      </w:r>
      <w:r w:rsidRPr="0002752D">
        <w:rPr>
          <w:position w:val="8"/>
          <w:sz w:val="16"/>
        </w:rPr>
        <w:t>8</w:t>
      </w:r>
      <w:r w:rsidRPr="0002752D">
        <w:t>.</w:t>
      </w:r>
    </w:p>
    <w:p w:rsidR="00867C4B" w:rsidRPr="0002752D" w:rsidRDefault="00867C4B">
      <w:pPr>
        <w:pStyle w:val="Textoindependiente"/>
        <w:spacing w:before="3"/>
        <w:rPr>
          <w:sz w:val="27"/>
        </w:rPr>
      </w:pPr>
    </w:p>
    <w:p w:rsidR="00867C4B" w:rsidRPr="0002752D" w:rsidRDefault="0094704C">
      <w:pPr>
        <w:pStyle w:val="Textoindependiente"/>
        <w:spacing w:line="276" w:lineRule="auto"/>
        <w:ind w:left="265" w:right="335"/>
        <w:jc w:val="both"/>
      </w:pPr>
      <w:r w:rsidRPr="0002752D">
        <w:t>Como se observa, las decisiones cuestionadas en sede constitucional, fueron</w:t>
      </w:r>
      <w:r w:rsidRPr="0002752D">
        <w:rPr>
          <w:spacing w:val="1"/>
        </w:rPr>
        <w:t xml:space="preserve"> </w:t>
      </w:r>
      <w:r w:rsidRPr="0002752D">
        <w:t>proferidas</w:t>
      </w:r>
      <w:r w:rsidRPr="0002752D">
        <w:rPr>
          <w:spacing w:val="-8"/>
        </w:rPr>
        <w:t xml:space="preserve"> </w:t>
      </w:r>
      <w:r w:rsidRPr="0002752D">
        <w:t>el</w:t>
      </w:r>
      <w:r w:rsidRPr="0002752D">
        <w:rPr>
          <w:spacing w:val="-6"/>
        </w:rPr>
        <w:t xml:space="preserve"> </w:t>
      </w:r>
      <w:r w:rsidRPr="0002752D">
        <w:t>26</w:t>
      </w:r>
      <w:r w:rsidRPr="0002752D">
        <w:rPr>
          <w:spacing w:val="-7"/>
        </w:rPr>
        <w:t xml:space="preserve"> </w:t>
      </w:r>
      <w:r w:rsidRPr="0002752D">
        <w:t>de</w:t>
      </w:r>
      <w:r w:rsidRPr="0002752D">
        <w:rPr>
          <w:spacing w:val="-7"/>
        </w:rPr>
        <w:t xml:space="preserve"> </w:t>
      </w:r>
      <w:r w:rsidRPr="0002752D">
        <w:t>marzo</w:t>
      </w:r>
      <w:r w:rsidRPr="0002752D">
        <w:rPr>
          <w:spacing w:val="-5"/>
        </w:rPr>
        <w:t xml:space="preserve"> </w:t>
      </w:r>
      <w:r w:rsidRPr="0002752D">
        <w:t>de</w:t>
      </w:r>
      <w:r w:rsidRPr="0002752D">
        <w:rPr>
          <w:spacing w:val="-5"/>
        </w:rPr>
        <w:t xml:space="preserve"> </w:t>
      </w:r>
      <w:r w:rsidRPr="0002752D">
        <w:t>2018</w:t>
      </w:r>
      <w:r w:rsidRPr="0002752D">
        <w:rPr>
          <w:spacing w:val="-6"/>
        </w:rPr>
        <w:t xml:space="preserve"> </w:t>
      </w:r>
      <w:r w:rsidRPr="0002752D">
        <w:t>y</w:t>
      </w:r>
      <w:r w:rsidRPr="0002752D">
        <w:rPr>
          <w:spacing w:val="-5"/>
        </w:rPr>
        <w:t xml:space="preserve"> </w:t>
      </w:r>
      <w:r w:rsidRPr="0002752D">
        <w:t>el</w:t>
      </w:r>
      <w:r w:rsidRPr="0002752D">
        <w:rPr>
          <w:spacing w:val="-6"/>
        </w:rPr>
        <w:t xml:space="preserve"> </w:t>
      </w:r>
      <w:r w:rsidRPr="0002752D">
        <w:t>18</w:t>
      </w:r>
      <w:r w:rsidRPr="0002752D">
        <w:rPr>
          <w:spacing w:val="-7"/>
        </w:rPr>
        <w:t xml:space="preserve"> </w:t>
      </w:r>
      <w:r w:rsidRPr="0002752D">
        <w:t>de</w:t>
      </w:r>
      <w:r w:rsidRPr="0002752D">
        <w:rPr>
          <w:spacing w:val="-10"/>
        </w:rPr>
        <w:t xml:space="preserve"> </w:t>
      </w:r>
      <w:r w:rsidRPr="0002752D">
        <w:t>diciembre</w:t>
      </w:r>
      <w:r w:rsidRPr="0002752D">
        <w:rPr>
          <w:spacing w:val="-8"/>
        </w:rPr>
        <w:t xml:space="preserve"> </w:t>
      </w:r>
      <w:r w:rsidRPr="0002752D">
        <w:t>de</w:t>
      </w:r>
      <w:r w:rsidRPr="0002752D">
        <w:rPr>
          <w:spacing w:val="-4"/>
        </w:rPr>
        <w:t xml:space="preserve"> </w:t>
      </w:r>
      <w:r w:rsidRPr="0002752D">
        <w:t>2018</w:t>
      </w:r>
      <w:r w:rsidRPr="0002752D">
        <w:rPr>
          <w:spacing w:val="-7"/>
        </w:rPr>
        <w:t xml:space="preserve"> </w:t>
      </w:r>
      <w:r w:rsidRPr="0002752D">
        <w:t>y</w:t>
      </w:r>
      <w:r w:rsidRPr="0002752D">
        <w:rPr>
          <w:spacing w:val="-7"/>
        </w:rPr>
        <w:t xml:space="preserve"> </w:t>
      </w:r>
      <w:r w:rsidRPr="0002752D">
        <w:t>la</w:t>
      </w:r>
      <w:r w:rsidRPr="0002752D">
        <w:rPr>
          <w:spacing w:val="-8"/>
        </w:rPr>
        <w:t xml:space="preserve"> </w:t>
      </w:r>
      <w:r w:rsidRPr="0002752D">
        <w:t>última</w:t>
      </w:r>
      <w:r w:rsidRPr="0002752D">
        <w:rPr>
          <w:spacing w:val="-6"/>
        </w:rPr>
        <w:t xml:space="preserve"> </w:t>
      </w:r>
      <w:r w:rsidRPr="0002752D">
        <w:t>se</w:t>
      </w:r>
      <w:r w:rsidRPr="0002752D">
        <w:rPr>
          <w:spacing w:val="-7"/>
        </w:rPr>
        <w:t xml:space="preserve"> </w:t>
      </w:r>
      <w:r w:rsidRPr="0002752D">
        <w:t>fijó</w:t>
      </w:r>
      <w:r w:rsidRPr="0002752D">
        <w:rPr>
          <w:spacing w:val="-64"/>
        </w:rPr>
        <w:t xml:space="preserve"> </w:t>
      </w:r>
      <w:r w:rsidRPr="0002752D">
        <w:t>en</w:t>
      </w:r>
      <w:r w:rsidRPr="0002752D">
        <w:rPr>
          <w:spacing w:val="-4"/>
        </w:rPr>
        <w:t xml:space="preserve"> </w:t>
      </w:r>
      <w:r w:rsidRPr="0002752D">
        <w:t>estado</w:t>
      </w:r>
      <w:r w:rsidRPr="0002752D">
        <w:rPr>
          <w:spacing w:val="-4"/>
        </w:rPr>
        <w:t xml:space="preserve"> </w:t>
      </w:r>
      <w:r w:rsidRPr="0002752D">
        <w:t>el</w:t>
      </w:r>
      <w:r w:rsidRPr="0002752D">
        <w:rPr>
          <w:spacing w:val="-6"/>
        </w:rPr>
        <w:t xml:space="preserve"> </w:t>
      </w:r>
      <w:r w:rsidRPr="0002752D">
        <w:rPr>
          <w:u w:val="single"/>
        </w:rPr>
        <w:t>31</w:t>
      </w:r>
      <w:r w:rsidRPr="0002752D">
        <w:rPr>
          <w:spacing w:val="-6"/>
          <w:u w:val="single"/>
        </w:rPr>
        <w:t xml:space="preserve"> </w:t>
      </w:r>
      <w:r w:rsidRPr="0002752D">
        <w:rPr>
          <w:u w:val="single"/>
        </w:rPr>
        <w:t>de</w:t>
      </w:r>
      <w:r w:rsidRPr="0002752D">
        <w:rPr>
          <w:spacing w:val="-6"/>
          <w:u w:val="single"/>
        </w:rPr>
        <w:t xml:space="preserve"> </w:t>
      </w:r>
      <w:r w:rsidRPr="0002752D">
        <w:rPr>
          <w:u w:val="single"/>
        </w:rPr>
        <w:t>diciembre</w:t>
      </w:r>
      <w:r w:rsidRPr="0002752D">
        <w:rPr>
          <w:spacing w:val="-1"/>
          <w:u w:val="single"/>
        </w:rPr>
        <w:t xml:space="preserve"> </w:t>
      </w:r>
      <w:r w:rsidRPr="0002752D">
        <w:rPr>
          <w:u w:val="single"/>
        </w:rPr>
        <w:t>de</w:t>
      </w:r>
      <w:r w:rsidRPr="0002752D">
        <w:rPr>
          <w:spacing w:val="-3"/>
          <w:u w:val="single"/>
        </w:rPr>
        <w:t xml:space="preserve"> </w:t>
      </w:r>
      <w:r w:rsidRPr="0002752D">
        <w:rPr>
          <w:u w:val="single"/>
        </w:rPr>
        <w:t>ese</w:t>
      </w:r>
      <w:r w:rsidRPr="0002752D">
        <w:rPr>
          <w:spacing w:val="-4"/>
          <w:u w:val="single"/>
        </w:rPr>
        <w:t xml:space="preserve"> </w:t>
      </w:r>
      <w:r w:rsidRPr="0002752D">
        <w:rPr>
          <w:u w:val="single"/>
        </w:rPr>
        <w:t>año</w:t>
      </w:r>
      <w:r w:rsidRPr="0002752D">
        <w:t>,</w:t>
      </w:r>
      <w:r w:rsidRPr="0002752D">
        <w:rPr>
          <w:spacing w:val="-6"/>
        </w:rPr>
        <w:t xml:space="preserve"> </w:t>
      </w:r>
      <w:r w:rsidRPr="0002752D">
        <w:t>a</w:t>
      </w:r>
      <w:r w:rsidRPr="0002752D">
        <w:rPr>
          <w:spacing w:val="-4"/>
        </w:rPr>
        <w:t xml:space="preserve"> </w:t>
      </w:r>
      <w:r w:rsidRPr="0002752D">
        <w:t>continuación,</w:t>
      </w:r>
      <w:r w:rsidRPr="0002752D">
        <w:rPr>
          <w:spacing w:val="-4"/>
        </w:rPr>
        <w:t xml:space="preserve"> </w:t>
      </w:r>
      <w:r w:rsidRPr="0002752D">
        <w:t>el</w:t>
      </w:r>
      <w:r w:rsidRPr="0002752D">
        <w:rPr>
          <w:spacing w:val="-7"/>
        </w:rPr>
        <w:t xml:space="preserve"> </w:t>
      </w:r>
      <w:r w:rsidRPr="0002752D">
        <w:t>19</w:t>
      </w:r>
      <w:r w:rsidRPr="0002752D">
        <w:rPr>
          <w:spacing w:val="-5"/>
        </w:rPr>
        <w:t xml:space="preserve"> </w:t>
      </w:r>
      <w:r w:rsidRPr="0002752D">
        <w:t>de</w:t>
      </w:r>
      <w:r w:rsidRPr="0002752D">
        <w:rPr>
          <w:spacing w:val="-4"/>
        </w:rPr>
        <w:t xml:space="preserve"> </w:t>
      </w:r>
      <w:r w:rsidRPr="0002752D">
        <w:t>septiembre</w:t>
      </w:r>
      <w:r w:rsidRPr="0002752D">
        <w:rPr>
          <w:spacing w:val="-7"/>
        </w:rPr>
        <w:t xml:space="preserve"> </w:t>
      </w:r>
      <w:r w:rsidRPr="0002752D">
        <w:t>de</w:t>
      </w:r>
      <w:r w:rsidRPr="0002752D">
        <w:rPr>
          <w:spacing w:val="-64"/>
        </w:rPr>
        <w:t xml:space="preserve"> </w:t>
      </w:r>
      <w:r w:rsidRPr="0002752D">
        <w:t>2019</w:t>
      </w:r>
      <w:r w:rsidRPr="0002752D">
        <w:rPr>
          <w:spacing w:val="-11"/>
        </w:rPr>
        <w:t xml:space="preserve"> </w:t>
      </w:r>
      <w:r w:rsidRPr="0002752D">
        <w:t>se</w:t>
      </w:r>
      <w:r w:rsidRPr="0002752D">
        <w:rPr>
          <w:spacing w:val="-10"/>
        </w:rPr>
        <w:t xml:space="preserve"> </w:t>
      </w:r>
      <w:r w:rsidRPr="0002752D">
        <w:t>remitió</w:t>
      </w:r>
      <w:r w:rsidRPr="0002752D">
        <w:rPr>
          <w:spacing w:val="-11"/>
        </w:rPr>
        <w:t xml:space="preserve"> </w:t>
      </w:r>
      <w:r w:rsidRPr="0002752D">
        <w:t>oficio</w:t>
      </w:r>
      <w:r w:rsidRPr="0002752D">
        <w:rPr>
          <w:spacing w:val="-11"/>
        </w:rPr>
        <w:t xml:space="preserve"> </w:t>
      </w:r>
      <w:r w:rsidRPr="0002752D">
        <w:t>con</w:t>
      </w:r>
      <w:r w:rsidRPr="0002752D">
        <w:rPr>
          <w:spacing w:val="-10"/>
        </w:rPr>
        <w:t xml:space="preserve"> </w:t>
      </w:r>
      <w:r w:rsidRPr="0002752D">
        <w:t>aviso</w:t>
      </w:r>
      <w:r w:rsidRPr="0002752D">
        <w:rPr>
          <w:spacing w:val="-11"/>
        </w:rPr>
        <w:t xml:space="preserve"> </w:t>
      </w:r>
      <w:r w:rsidRPr="0002752D">
        <w:t>de</w:t>
      </w:r>
      <w:r w:rsidRPr="0002752D">
        <w:rPr>
          <w:spacing w:val="-11"/>
        </w:rPr>
        <w:t xml:space="preserve"> </w:t>
      </w:r>
      <w:r w:rsidRPr="0002752D">
        <w:t>cobro.</w:t>
      </w:r>
      <w:r w:rsidRPr="0002752D">
        <w:rPr>
          <w:spacing w:val="-11"/>
        </w:rPr>
        <w:t xml:space="preserve"> </w:t>
      </w:r>
      <w:r w:rsidRPr="0002752D">
        <w:t>Luego,</w:t>
      </w:r>
      <w:r w:rsidRPr="0002752D">
        <w:rPr>
          <w:spacing w:val="-10"/>
        </w:rPr>
        <w:t xml:space="preserve"> </w:t>
      </w:r>
      <w:r w:rsidRPr="0002752D">
        <w:t>el</w:t>
      </w:r>
      <w:r w:rsidRPr="0002752D">
        <w:rPr>
          <w:spacing w:val="-11"/>
        </w:rPr>
        <w:t xml:space="preserve"> </w:t>
      </w:r>
      <w:r w:rsidRPr="0002752D">
        <w:t>interesado</w:t>
      </w:r>
      <w:r w:rsidRPr="0002752D">
        <w:rPr>
          <w:spacing w:val="-11"/>
        </w:rPr>
        <w:t xml:space="preserve"> </w:t>
      </w:r>
      <w:r w:rsidRPr="0002752D">
        <w:t>tuvo</w:t>
      </w:r>
      <w:r w:rsidRPr="0002752D">
        <w:rPr>
          <w:spacing w:val="-11"/>
        </w:rPr>
        <w:t xml:space="preserve"> </w:t>
      </w:r>
      <w:r w:rsidRPr="0002752D">
        <w:t>conocimiento</w:t>
      </w:r>
      <w:r w:rsidRPr="0002752D">
        <w:rPr>
          <w:spacing w:val="-64"/>
        </w:rPr>
        <w:t xml:space="preserve"> </w:t>
      </w:r>
      <w:r w:rsidRPr="0002752D">
        <w:t>de las razones que ahora consideran vulneran sus derechos fundamentales</w:t>
      </w:r>
      <w:r w:rsidRPr="0002752D">
        <w:rPr>
          <w:spacing w:val="1"/>
        </w:rPr>
        <w:t xml:space="preserve"> </w:t>
      </w:r>
      <w:r w:rsidRPr="0002752D">
        <w:t>desde el 31 de diciembre de 2018, en gracia de discusión mínimo desde el mes</w:t>
      </w:r>
      <w:r w:rsidRPr="0002752D">
        <w:rPr>
          <w:spacing w:val="1"/>
        </w:rPr>
        <w:t xml:space="preserve"> </w:t>
      </w:r>
      <w:r w:rsidRPr="0002752D">
        <w:t>de</w:t>
      </w:r>
      <w:r w:rsidRPr="0002752D">
        <w:rPr>
          <w:spacing w:val="-1"/>
        </w:rPr>
        <w:t xml:space="preserve"> </w:t>
      </w:r>
      <w:r w:rsidRPr="0002752D">
        <w:t>septiembre</w:t>
      </w:r>
      <w:r w:rsidRPr="0002752D">
        <w:rPr>
          <w:spacing w:val="-2"/>
        </w:rPr>
        <w:t xml:space="preserve"> </w:t>
      </w:r>
      <w:r w:rsidRPr="0002752D">
        <w:t>de</w:t>
      </w:r>
      <w:r w:rsidRPr="0002752D">
        <w:rPr>
          <w:spacing w:val="-2"/>
        </w:rPr>
        <w:t xml:space="preserve"> </w:t>
      </w:r>
      <w:r w:rsidRPr="0002752D">
        <w:t>2019.</w:t>
      </w:r>
    </w:p>
    <w:p w:rsidR="00867C4B" w:rsidRPr="0002752D" w:rsidRDefault="00867C4B">
      <w:pPr>
        <w:pStyle w:val="Textoindependiente"/>
        <w:spacing w:before="7"/>
        <w:rPr>
          <w:sz w:val="27"/>
        </w:rPr>
      </w:pPr>
    </w:p>
    <w:p w:rsidR="00867C4B" w:rsidRPr="0002752D" w:rsidRDefault="0094704C">
      <w:pPr>
        <w:pStyle w:val="Textoindependiente"/>
        <w:spacing w:line="276" w:lineRule="auto"/>
        <w:ind w:left="265" w:right="336"/>
        <w:jc w:val="both"/>
      </w:pPr>
      <w:r w:rsidRPr="0002752D">
        <w:t>Así las cosas, y teniendo en cuenta el aumento día a día de la multa a pagar, el</w:t>
      </w:r>
      <w:r w:rsidRPr="0002752D">
        <w:rPr>
          <w:spacing w:val="1"/>
        </w:rPr>
        <w:t xml:space="preserve"> </w:t>
      </w:r>
      <w:r w:rsidRPr="0002752D">
        <w:t>es</w:t>
      </w:r>
      <w:r w:rsidRPr="0002752D">
        <w:t>perar más de 12 meses para iniciar la acción de tutela</w:t>
      </w:r>
      <w:r w:rsidRPr="0002752D">
        <w:rPr>
          <w:position w:val="8"/>
          <w:sz w:val="16"/>
        </w:rPr>
        <w:t>9</w:t>
      </w:r>
      <w:r w:rsidRPr="0002752D">
        <w:t>, ciertamente, no es un</w:t>
      </w:r>
      <w:r w:rsidRPr="0002752D">
        <w:rPr>
          <w:spacing w:val="-64"/>
        </w:rPr>
        <w:t xml:space="preserve"> </w:t>
      </w:r>
      <w:r w:rsidRPr="0002752D">
        <w:t>término razonable, ya que la naturaleza de la acción de tutela tiene que ver con</w:t>
      </w:r>
      <w:r w:rsidRPr="0002752D">
        <w:rPr>
          <w:spacing w:val="1"/>
        </w:rPr>
        <w:t xml:space="preserve"> </w:t>
      </w:r>
      <w:r w:rsidRPr="0002752D">
        <w:t>la</w:t>
      </w:r>
      <w:r w:rsidRPr="0002752D">
        <w:rPr>
          <w:spacing w:val="-12"/>
        </w:rPr>
        <w:t xml:space="preserve"> </w:t>
      </w:r>
      <w:r w:rsidRPr="0002752D">
        <w:t>urgencia</w:t>
      </w:r>
      <w:r w:rsidRPr="0002752D">
        <w:rPr>
          <w:spacing w:val="-14"/>
        </w:rPr>
        <w:t xml:space="preserve"> </w:t>
      </w:r>
      <w:r w:rsidRPr="0002752D">
        <w:t>en</w:t>
      </w:r>
      <w:r w:rsidRPr="0002752D">
        <w:rPr>
          <w:spacing w:val="-11"/>
        </w:rPr>
        <w:t xml:space="preserve"> </w:t>
      </w:r>
      <w:r w:rsidRPr="0002752D">
        <w:t>la</w:t>
      </w:r>
      <w:r w:rsidRPr="0002752D">
        <w:rPr>
          <w:spacing w:val="-14"/>
        </w:rPr>
        <w:t xml:space="preserve"> </w:t>
      </w:r>
      <w:r w:rsidRPr="0002752D">
        <w:t>protección</w:t>
      </w:r>
      <w:r w:rsidRPr="0002752D">
        <w:rPr>
          <w:spacing w:val="-10"/>
        </w:rPr>
        <w:t xml:space="preserve"> </w:t>
      </w:r>
      <w:r w:rsidRPr="0002752D">
        <w:t>de</w:t>
      </w:r>
      <w:r w:rsidRPr="0002752D">
        <w:rPr>
          <w:spacing w:val="-12"/>
        </w:rPr>
        <w:t xml:space="preserve"> </w:t>
      </w:r>
      <w:r w:rsidRPr="0002752D">
        <w:t>las</w:t>
      </w:r>
      <w:r w:rsidRPr="0002752D">
        <w:rPr>
          <w:spacing w:val="-12"/>
        </w:rPr>
        <w:t xml:space="preserve"> </w:t>
      </w:r>
      <w:r w:rsidRPr="0002752D">
        <w:t>garantías</w:t>
      </w:r>
      <w:r w:rsidRPr="0002752D">
        <w:rPr>
          <w:spacing w:val="-12"/>
        </w:rPr>
        <w:t xml:space="preserve"> </w:t>
      </w:r>
      <w:r w:rsidRPr="0002752D">
        <w:t>constitucionales,</w:t>
      </w:r>
      <w:r w:rsidRPr="0002752D">
        <w:rPr>
          <w:spacing w:val="-12"/>
        </w:rPr>
        <w:t xml:space="preserve"> </w:t>
      </w:r>
      <w:r w:rsidRPr="0002752D">
        <w:t>sin</w:t>
      </w:r>
      <w:r w:rsidRPr="0002752D">
        <w:rPr>
          <w:spacing w:val="-11"/>
        </w:rPr>
        <w:t xml:space="preserve"> </w:t>
      </w:r>
      <w:r w:rsidRPr="0002752D">
        <w:t>que</w:t>
      </w:r>
      <w:r w:rsidRPr="0002752D">
        <w:rPr>
          <w:spacing w:val="-12"/>
        </w:rPr>
        <w:t xml:space="preserve"> </w:t>
      </w:r>
      <w:r w:rsidRPr="0002752D">
        <w:t>ello</w:t>
      </w:r>
      <w:r w:rsidRPr="0002752D">
        <w:rPr>
          <w:spacing w:val="-14"/>
        </w:rPr>
        <w:t xml:space="preserve"> </w:t>
      </w:r>
      <w:r w:rsidRPr="0002752D">
        <w:t>escape</w:t>
      </w:r>
      <w:r w:rsidRPr="0002752D">
        <w:rPr>
          <w:spacing w:val="-64"/>
        </w:rPr>
        <w:t xml:space="preserve"> </w:t>
      </w:r>
      <w:r w:rsidRPr="0002752D">
        <w:t>al</w:t>
      </w:r>
      <w:r w:rsidRPr="0002752D">
        <w:rPr>
          <w:spacing w:val="-1"/>
        </w:rPr>
        <w:t xml:space="preserve"> </w:t>
      </w:r>
      <w:r w:rsidRPr="0002752D">
        <w:t>respeto de la seguridad jurídica.</w:t>
      </w:r>
    </w:p>
    <w:p w:rsidR="00867C4B" w:rsidRPr="0002752D" w:rsidRDefault="00867C4B">
      <w:pPr>
        <w:pStyle w:val="Textoindependiente"/>
        <w:spacing w:before="4"/>
        <w:rPr>
          <w:sz w:val="27"/>
        </w:rPr>
      </w:pPr>
    </w:p>
    <w:p w:rsidR="00867C4B" w:rsidRDefault="0094704C">
      <w:pPr>
        <w:pStyle w:val="Textoindependiente"/>
        <w:spacing w:line="276" w:lineRule="auto"/>
        <w:ind w:left="265" w:right="335"/>
        <w:jc w:val="both"/>
      </w:pPr>
      <w:r w:rsidRPr="0002752D">
        <w:t>Argumento que además se acompasa, para resolver la solicitud acerca de la</w:t>
      </w:r>
      <w:r w:rsidRPr="0002752D">
        <w:rPr>
          <w:spacing w:val="1"/>
        </w:rPr>
        <w:t xml:space="preserve"> </w:t>
      </w:r>
      <w:r w:rsidRPr="0002752D">
        <w:t>aplicación del precedente constitucional contenido en la sentencia</w:t>
      </w:r>
      <w:r w:rsidRPr="0002752D">
        <w:rPr>
          <w:spacing w:val="1"/>
        </w:rPr>
        <w:t xml:space="preserve"> </w:t>
      </w:r>
      <w:r w:rsidRPr="0002752D">
        <w:t>T-364 de</w:t>
      </w:r>
      <w:r w:rsidRPr="0002752D">
        <w:rPr>
          <w:spacing w:val="1"/>
        </w:rPr>
        <w:t xml:space="preserve"> </w:t>
      </w:r>
      <w:r w:rsidRPr="0002752D">
        <w:t>2020,</w:t>
      </w:r>
      <w:r w:rsidRPr="0002752D">
        <w:rPr>
          <w:spacing w:val="1"/>
        </w:rPr>
        <w:t xml:space="preserve"> </w:t>
      </w:r>
      <w:r w:rsidRPr="0002752D">
        <w:t>pues</w:t>
      </w:r>
      <w:r w:rsidRPr="0002752D">
        <w:rPr>
          <w:spacing w:val="1"/>
        </w:rPr>
        <w:t xml:space="preserve"> </w:t>
      </w:r>
      <w:r w:rsidRPr="0002752D">
        <w:t>el</w:t>
      </w:r>
      <w:r w:rsidRPr="0002752D">
        <w:rPr>
          <w:spacing w:val="1"/>
        </w:rPr>
        <w:t xml:space="preserve"> </w:t>
      </w:r>
      <w:r w:rsidRPr="0002752D">
        <w:t>accionante</w:t>
      </w:r>
      <w:r w:rsidRPr="0002752D">
        <w:rPr>
          <w:spacing w:val="1"/>
        </w:rPr>
        <w:t xml:space="preserve"> </w:t>
      </w:r>
      <w:r w:rsidRPr="0002752D">
        <w:t>no</w:t>
      </w:r>
      <w:r w:rsidRPr="0002752D">
        <w:rPr>
          <w:spacing w:val="1"/>
        </w:rPr>
        <w:t xml:space="preserve"> </w:t>
      </w:r>
      <w:r w:rsidRPr="0002752D">
        <w:t>puede</w:t>
      </w:r>
      <w:r w:rsidRPr="0002752D">
        <w:rPr>
          <w:spacing w:val="1"/>
        </w:rPr>
        <w:t xml:space="preserve"> </w:t>
      </w:r>
      <w:r w:rsidRPr="0002752D">
        <w:t>pretender</w:t>
      </w:r>
      <w:r w:rsidRPr="0002752D">
        <w:rPr>
          <w:spacing w:val="1"/>
        </w:rPr>
        <w:t xml:space="preserve"> </w:t>
      </w:r>
      <w:proofErr w:type="gramStart"/>
      <w:r w:rsidRPr="0002752D">
        <w:t>que</w:t>
      </w:r>
      <w:proofErr w:type="gramEnd"/>
      <w:r w:rsidRPr="0002752D">
        <w:rPr>
          <w:spacing w:val="1"/>
        </w:rPr>
        <w:t xml:space="preserve"> </w:t>
      </w:r>
      <w:r w:rsidRPr="0002752D">
        <w:t>trascurrido</w:t>
      </w:r>
      <w:r w:rsidRPr="0002752D">
        <w:rPr>
          <w:spacing w:val="1"/>
        </w:rPr>
        <w:t xml:space="preserve"> </w:t>
      </w:r>
      <w:r w:rsidRPr="0002752D">
        <w:t>el</w:t>
      </w:r>
      <w:r w:rsidRPr="0002752D">
        <w:rPr>
          <w:spacing w:val="1"/>
        </w:rPr>
        <w:t xml:space="preserve"> </w:t>
      </w:r>
      <w:r w:rsidRPr="0002752D">
        <w:t>término</w:t>
      </w:r>
      <w:r w:rsidRPr="0002752D">
        <w:rPr>
          <w:spacing w:val="1"/>
        </w:rPr>
        <w:t xml:space="preserve"> </w:t>
      </w:r>
      <w:r w:rsidRPr="0002752D">
        <w:rPr>
          <w:spacing w:val="-1"/>
        </w:rPr>
        <w:t>anteriormente</w:t>
      </w:r>
      <w:r w:rsidRPr="0002752D">
        <w:rPr>
          <w:spacing w:val="-15"/>
        </w:rPr>
        <w:t xml:space="preserve"> </w:t>
      </w:r>
      <w:r w:rsidRPr="0002752D">
        <w:t>referido,</w:t>
      </w:r>
      <w:r w:rsidRPr="0002752D">
        <w:rPr>
          <w:spacing w:val="-15"/>
        </w:rPr>
        <w:t xml:space="preserve"> </w:t>
      </w:r>
      <w:r w:rsidRPr="0002752D">
        <w:t>por</w:t>
      </w:r>
      <w:r w:rsidRPr="0002752D">
        <w:rPr>
          <w:spacing w:val="-16"/>
        </w:rPr>
        <w:t xml:space="preserve"> </w:t>
      </w:r>
      <w:r w:rsidRPr="0002752D">
        <w:t>vía</w:t>
      </w:r>
      <w:r w:rsidRPr="0002752D">
        <w:rPr>
          <w:spacing w:val="-12"/>
        </w:rPr>
        <w:t xml:space="preserve"> </w:t>
      </w:r>
      <w:r w:rsidRPr="0002752D">
        <w:t>de</w:t>
      </w:r>
      <w:r w:rsidRPr="0002752D">
        <w:rPr>
          <w:spacing w:val="-14"/>
        </w:rPr>
        <w:t xml:space="preserve"> </w:t>
      </w:r>
      <w:r w:rsidRPr="0002752D">
        <w:t>tutela</w:t>
      </w:r>
      <w:r w:rsidRPr="0002752D">
        <w:rPr>
          <w:spacing w:val="-15"/>
        </w:rPr>
        <w:t xml:space="preserve"> </w:t>
      </w:r>
      <w:r w:rsidRPr="0002752D">
        <w:t>se</w:t>
      </w:r>
      <w:r w:rsidRPr="0002752D">
        <w:rPr>
          <w:spacing w:val="-15"/>
        </w:rPr>
        <w:t xml:space="preserve"> </w:t>
      </w:r>
      <w:r w:rsidRPr="0002752D">
        <w:t>desconozca</w:t>
      </w:r>
      <w:r w:rsidRPr="0002752D">
        <w:rPr>
          <w:spacing w:val="-9"/>
        </w:rPr>
        <w:t xml:space="preserve"> </w:t>
      </w:r>
      <w:r w:rsidRPr="0002752D">
        <w:t>la</w:t>
      </w:r>
      <w:r w:rsidRPr="0002752D">
        <w:rPr>
          <w:spacing w:val="-15"/>
        </w:rPr>
        <w:t xml:space="preserve"> </w:t>
      </w:r>
      <w:r w:rsidRPr="0002752D">
        <w:t>realización</w:t>
      </w:r>
      <w:r w:rsidRPr="0002752D">
        <w:rPr>
          <w:spacing w:val="-14"/>
        </w:rPr>
        <w:t xml:space="preserve"> </w:t>
      </w:r>
      <w:r w:rsidRPr="0002752D">
        <w:t>del</w:t>
      </w:r>
      <w:r w:rsidRPr="0002752D">
        <w:rPr>
          <w:spacing w:val="-16"/>
        </w:rPr>
        <w:t xml:space="preserve"> </w:t>
      </w:r>
      <w:r w:rsidRPr="0002752D">
        <w:t>principio</w:t>
      </w:r>
      <w:r w:rsidRPr="0002752D">
        <w:rPr>
          <w:spacing w:val="-65"/>
        </w:rPr>
        <w:t xml:space="preserve"> </w:t>
      </w:r>
      <w:r w:rsidRPr="0002752D">
        <w:t>de seguridad jurídica y, por ende, el de la cosa juzgada, que a su vez permiten</w:t>
      </w:r>
      <w:r w:rsidRPr="0002752D">
        <w:rPr>
          <w:spacing w:val="1"/>
        </w:rPr>
        <w:t xml:space="preserve"> </w:t>
      </w:r>
      <w:r w:rsidRPr="0002752D">
        <w:rPr>
          <w:spacing w:val="-1"/>
        </w:rPr>
        <w:t>asegurar</w:t>
      </w:r>
      <w:r w:rsidRPr="0002752D">
        <w:rPr>
          <w:spacing w:val="-12"/>
        </w:rPr>
        <w:t xml:space="preserve"> </w:t>
      </w:r>
      <w:r w:rsidRPr="0002752D">
        <w:rPr>
          <w:spacing w:val="-1"/>
        </w:rPr>
        <w:t>que</w:t>
      </w:r>
      <w:r w:rsidRPr="0002752D">
        <w:rPr>
          <w:spacing w:val="-13"/>
        </w:rPr>
        <w:t xml:space="preserve"> </w:t>
      </w:r>
      <w:r w:rsidRPr="0002752D">
        <w:rPr>
          <w:spacing w:val="-1"/>
        </w:rPr>
        <w:t>la</w:t>
      </w:r>
      <w:r w:rsidRPr="0002752D">
        <w:rPr>
          <w:spacing w:val="-14"/>
        </w:rPr>
        <w:t xml:space="preserve"> </w:t>
      </w:r>
      <w:r w:rsidRPr="0002752D">
        <w:rPr>
          <w:spacing w:val="-1"/>
        </w:rPr>
        <w:t>decisión</w:t>
      </w:r>
      <w:r w:rsidRPr="0002752D">
        <w:rPr>
          <w:spacing w:val="-10"/>
        </w:rPr>
        <w:t xml:space="preserve"> </w:t>
      </w:r>
      <w:r w:rsidRPr="0002752D">
        <w:rPr>
          <w:spacing w:val="-1"/>
        </w:rPr>
        <w:t>judicial</w:t>
      </w:r>
      <w:r w:rsidRPr="0002752D">
        <w:rPr>
          <w:spacing w:val="-12"/>
        </w:rPr>
        <w:t xml:space="preserve"> </w:t>
      </w:r>
      <w:r w:rsidRPr="0002752D">
        <w:rPr>
          <w:spacing w:val="-1"/>
        </w:rPr>
        <w:t>alcance</w:t>
      </w:r>
      <w:r w:rsidRPr="0002752D">
        <w:rPr>
          <w:spacing w:val="-13"/>
        </w:rPr>
        <w:t xml:space="preserve"> </w:t>
      </w:r>
      <w:r w:rsidRPr="0002752D">
        <w:t>el</w:t>
      </w:r>
      <w:r w:rsidRPr="0002752D">
        <w:rPr>
          <w:spacing w:val="-14"/>
        </w:rPr>
        <w:t xml:space="preserve"> </w:t>
      </w:r>
      <w:r w:rsidRPr="0002752D">
        <w:t>grado</w:t>
      </w:r>
      <w:r w:rsidRPr="0002752D">
        <w:rPr>
          <w:spacing w:val="-14"/>
        </w:rPr>
        <w:t xml:space="preserve"> </w:t>
      </w:r>
      <w:r w:rsidRPr="0002752D">
        <w:t>de</w:t>
      </w:r>
      <w:r w:rsidRPr="0002752D">
        <w:rPr>
          <w:spacing w:val="-13"/>
        </w:rPr>
        <w:t xml:space="preserve"> </w:t>
      </w:r>
      <w:r w:rsidRPr="0002752D">
        <w:t>certeza</w:t>
      </w:r>
      <w:r w:rsidRPr="0002752D">
        <w:rPr>
          <w:spacing w:val="-10"/>
        </w:rPr>
        <w:t xml:space="preserve"> </w:t>
      </w:r>
      <w:r w:rsidRPr="0002752D">
        <w:t>material,</w:t>
      </w:r>
      <w:r w:rsidRPr="0002752D">
        <w:rPr>
          <w:spacing w:val="-17"/>
        </w:rPr>
        <w:t xml:space="preserve"> </w:t>
      </w:r>
      <w:r w:rsidRPr="0002752D">
        <w:t>que</w:t>
      </w:r>
      <w:r w:rsidRPr="0002752D">
        <w:rPr>
          <w:spacing w:val="-11"/>
        </w:rPr>
        <w:t xml:space="preserve"> </w:t>
      </w:r>
      <w:r w:rsidRPr="0002752D">
        <w:t>la</w:t>
      </w:r>
      <w:r w:rsidRPr="0002752D">
        <w:rPr>
          <w:spacing w:val="-14"/>
        </w:rPr>
        <w:t xml:space="preserve"> </w:t>
      </w:r>
      <w:r w:rsidRPr="0002752D">
        <w:t>hace</w:t>
      </w:r>
      <w:r w:rsidRPr="0002752D">
        <w:rPr>
          <w:spacing w:val="-64"/>
        </w:rPr>
        <w:t xml:space="preserve"> </w:t>
      </w:r>
      <w:r w:rsidRPr="0002752D">
        <w:t>definitiva</w:t>
      </w:r>
      <w:r w:rsidRPr="0002752D">
        <w:rPr>
          <w:spacing w:val="-1"/>
        </w:rPr>
        <w:t xml:space="preserve"> </w:t>
      </w:r>
      <w:r w:rsidRPr="0002752D">
        <w:t>e</w:t>
      </w:r>
      <w:r w:rsidRPr="0002752D">
        <w:rPr>
          <w:spacing w:val="1"/>
        </w:rPr>
        <w:t xml:space="preserve"> </w:t>
      </w:r>
      <w:r w:rsidRPr="0002752D">
        <w:t>inmutable.</w:t>
      </w:r>
    </w:p>
    <w:p w:rsidR="00867C4B" w:rsidRDefault="00867C4B">
      <w:pPr>
        <w:pStyle w:val="Textoindependiente"/>
        <w:spacing w:before="5"/>
        <w:rPr>
          <w:sz w:val="27"/>
        </w:rPr>
      </w:pPr>
    </w:p>
    <w:p w:rsidR="00867C4B" w:rsidRDefault="0094704C">
      <w:pPr>
        <w:pStyle w:val="Textoindependiente"/>
        <w:spacing w:line="276" w:lineRule="auto"/>
        <w:ind w:left="265" w:right="335"/>
        <w:jc w:val="both"/>
      </w:pPr>
      <w:r>
        <w:t>La Sala reafirma que en tratándose del amparo constitucional, tan pronto como</w:t>
      </w:r>
      <w:r>
        <w:rPr>
          <w:spacing w:val="1"/>
        </w:rPr>
        <w:t xml:space="preserve"> </w:t>
      </w:r>
      <w:r>
        <w:t>se produce la vulneración o amenaza de los derechos fundamentales, o en un</w:t>
      </w:r>
      <w:r>
        <w:rPr>
          <w:spacing w:val="1"/>
        </w:rPr>
        <w:t xml:space="preserve"> </w:t>
      </w:r>
      <w:r>
        <w:t>plazo</w:t>
      </w:r>
      <w:r>
        <w:rPr>
          <w:spacing w:val="1"/>
        </w:rPr>
        <w:t xml:space="preserve"> </w:t>
      </w:r>
      <w:r>
        <w:t>prudencial,</w:t>
      </w:r>
      <w:r>
        <w:rPr>
          <w:spacing w:val="1"/>
        </w:rPr>
        <w:t xml:space="preserve"> </w:t>
      </w:r>
      <w:r>
        <w:t>debe</w:t>
      </w:r>
      <w:r>
        <w:rPr>
          <w:spacing w:val="1"/>
        </w:rPr>
        <w:t xml:space="preserve"> </w:t>
      </w:r>
      <w:r>
        <w:t>acudirse</w:t>
      </w:r>
      <w:r>
        <w:rPr>
          <w:spacing w:val="1"/>
        </w:rPr>
        <w:t xml:space="preserve"> </w:t>
      </w:r>
      <w:r>
        <w:t>a</w:t>
      </w:r>
      <w:r>
        <w:rPr>
          <w:spacing w:val="1"/>
        </w:rPr>
        <w:t xml:space="preserve"> </w:t>
      </w:r>
      <w:r>
        <w:t>dicho</w:t>
      </w:r>
      <w:r>
        <w:rPr>
          <w:spacing w:val="1"/>
        </w:rPr>
        <w:t xml:space="preserve"> </w:t>
      </w:r>
      <w:r>
        <w:t>mecanismo,</w:t>
      </w:r>
      <w:r>
        <w:rPr>
          <w:spacing w:val="1"/>
        </w:rPr>
        <w:t xml:space="preserve"> </w:t>
      </w:r>
      <w:r>
        <w:t>en</w:t>
      </w:r>
      <w:r>
        <w:rPr>
          <w:spacing w:val="1"/>
        </w:rPr>
        <w:t xml:space="preserve"> </w:t>
      </w:r>
      <w:r>
        <w:t>procura</w:t>
      </w:r>
      <w:r>
        <w:rPr>
          <w:spacing w:val="1"/>
        </w:rPr>
        <w:t xml:space="preserve"> </w:t>
      </w:r>
      <w:r>
        <w:t>del</w:t>
      </w:r>
      <w:r>
        <w:rPr>
          <w:spacing w:val="1"/>
        </w:rPr>
        <w:t xml:space="preserve"> </w:t>
      </w:r>
      <w:r>
        <w:t>restablecimi</w:t>
      </w:r>
      <w:r>
        <w:t>ento de manera perentoria, lo que no sucedió en el presente caso, y</w:t>
      </w:r>
      <w:r>
        <w:rPr>
          <w:spacing w:val="-64"/>
        </w:rPr>
        <w:t xml:space="preserve"> </w:t>
      </w:r>
      <w:r>
        <w:t>hay lugar a confirmar la decisión proferida en primera instancia, de declarar la</w:t>
      </w:r>
      <w:r>
        <w:rPr>
          <w:spacing w:val="1"/>
        </w:rPr>
        <w:t xml:space="preserve"> </w:t>
      </w:r>
      <w:r>
        <w:t>improcedencia de la acción de tutela por el incumplimiento del requisito de</w:t>
      </w:r>
      <w:r>
        <w:rPr>
          <w:spacing w:val="1"/>
        </w:rPr>
        <w:t xml:space="preserve"> </w:t>
      </w:r>
      <w:r>
        <w:t>inmediatez.</w:t>
      </w:r>
    </w:p>
    <w:p w:rsidR="00867C4B" w:rsidRDefault="00867C4B">
      <w:pPr>
        <w:pStyle w:val="Textoindependiente"/>
        <w:rPr>
          <w:sz w:val="20"/>
        </w:rPr>
      </w:pPr>
    </w:p>
    <w:p w:rsidR="00867C4B" w:rsidRDefault="00867C4B">
      <w:pPr>
        <w:pStyle w:val="Textoindependiente"/>
        <w:rPr>
          <w:sz w:val="20"/>
        </w:rPr>
      </w:pPr>
    </w:p>
    <w:p w:rsidR="00867C4B" w:rsidRDefault="00867C4B">
      <w:pPr>
        <w:pStyle w:val="Textoindependiente"/>
        <w:rPr>
          <w:sz w:val="20"/>
        </w:rPr>
      </w:pPr>
    </w:p>
    <w:p w:rsidR="00867C4B" w:rsidRDefault="0094704C">
      <w:pPr>
        <w:pStyle w:val="Textoindependiente"/>
        <w:spacing w:before="7"/>
        <w:rPr>
          <w:sz w:val="12"/>
        </w:rPr>
      </w:pPr>
      <w:r>
        <w:pict>
          <v:rect id="_x0000_s1026" style="position:absolute;margin-left:99.25pt;margin-top:9.25pt;width:2in;height:.6pt;z-index:-15726080;mso-wrap-distance-left:0;mso-wrap-distance-right:0;mso-position-horizontal-relative:page" fillcolor="black" stroked="f">
            <w10:wrap type="topAndBottom" anchorx="page"/>
          </v:rect>
        </w:pict>
      </w:r>
    </w:p>
    <w:p w:rsidR="00867C4B" w:rsidRDefault="0094704C">
      <w:pPr>
        <w:spacing w:before="73"/>
        <w:ind w:left="265"/>
        <w:rPr>
          <w:sz w:val="16"/>
        </w:rPr>
      </w:pPr>
      <w:r>
        <w:rPr>
          <w:sz w:val="16"/>
          <w:vertAlign w:val="superscript"/>
        </w:rPr>
        <w:t>8</w:t>
      </w:r>
      <w:r>
        <w:rPr>
          <w:spacing w:val="-4"/>
          <w:sz w:val="16"/>
        </w:rPr>
        <w:t xml:space="preserve"> </w:t>
      </w:r>
      <w:proofErr w:type="gramStart"/>
      <w:r>
        <w:rPr>
          <w:sz w:val="16"/>
        </w:rPr>
        <w:t>Archivo</w:t>
      </w:r>
      <w:proofErr w:type="gramEnd"/>
      <w:r>
        <w:rPr>
          <w:spacing w:val="-3"/>
          <w:sz w:val="16"/>
        </w:rPr>
        <w:t xml:space="preserve"> </w:t>
      </w:r>
      <w:r>
        <w:rPr>
          <w:sz w:val="16"/>
        </w:rPr>
        <w:t>12_C</w:t>
      </w:r>
      <w:r>
        <w:rPr>
          <w:sz w:val="16"/>
        </w:rPr>
        <w:t>ontestaciònTutelaSic.pdf</w:t>
      </w:r>
      <w:r>
        <w:rPr>
          <w:spacing w:val="-4"/>
          <w:sz w:val="16"/>
        </w:rPr>
        <w:t xml:space="preserve"> </w:t>
      </w:r>
      <w:r>
        <w:rPr>
          <w:sz w:val="16"/>
        </w:rPr>
        <w:t>expediente</w:t>
      </w:r>
      <w:r>
        <w:rPr>
          <w:spacing w:val="-3"/>
          <w:sz w:val="16"/>
        </w:rPr>
        <w:t xml:space="preserve"> </w:t>
      </w:r>
      <w:r>
        <w:rPr>
          <w:sz w:val="16"/>
        </w:rPr>
        <w:t>digital</w:t>
      </w:r>
      <w:r>
        <w:rPr>
          <w:spacing w:val="-2"/>
          <w:sz w:val="16"/>
        </w:rPr>
        <w:t xml:space="preserve"> </w:t>
      </w:r>
      <w:r>
        <w:rPr>
          <w:sz w:val="16"/>
        </w:rPr>
        <w:t>plataforma</w:t>
      </w:r>
      <w:r>
        <w:rPr>
          <w:spacing w:val="-5"/>
          <w:sz w:val="16"/>
        </w:rPr>
        <w:t xml:space="preserve"> </w:t>
      </w:r>
      <w:proofErr w:type="spellStart"/>
      <w:r>
        <w:rPr>
          <w:sz w:val="16"/>
        </w:rPr>
        <w:t>Samai</w:t>
      </w:r>
      <w:proofErr w:type="spellEnd"/>
      <w:r>
        <w:rPr>
          <w:sz w:val="16"/>
        </w:rPr>
        <w:t>.</w:t>
      </w:r>
    </w:p>
    <w:p w:rsidR="00867C4B" w:rsidRDefault="0094704C">
      <w:pPr>
        <w:ind w:left="265"/>
        <w:rPr>
          <w:sz w:val="16"/>
        </w:rPr>
      </w:pPr>
      <w:r>
        <w:rPr>
          <w:sz w:val="16"/>
          <w:vertAlign w:val="superscript"/>
        </w:rPr>
        <w:t>9</w:t>
      </w:r>
      <w:r>
        <w:rPr>
          <w:spacing w:val="-3"/>
          <w:sz w:val="16"/>
        </w:rPr>
        <w:t xml:space="preserve"> </w:t>
      </w:r>
      <w:proofErr w:type="gramStart"/>
      <w:r>
        <w:rPr>
          <w:sz w:val="16"/>
        </w:rPr>
        <w:t>Interposición</w:t>
      </w:r>
      <w:proofErr w:type="gramEnd"/>
      <w:r>
        <w:rPr>
          <w:spacing w:val="-2"/>
          <w:sz w:val="16"/>
        </w:rPr>
        <w:t xml:space="preserve"> </w:t>
      </w:r>
      <w:r>
        <w:rPr>
          <w:sz w:val="16"/>
        </w:rPr>
        <w:t>de</w:t>
      </w:r>
      <w:r>
        <w:rPr>
          <w:spacing w:val="-2"/>
          <w:sz w:val="16"/>
        </w:rPr>
        <w:t xml:space="preserve"> </w:t>
      </w:r>
      <w:r>
        <w:rPr>
          <w:sz w:val="16"/>
        </w:rPr>
        <w:t>la</w:t>
      </w:r>
      <w:r>
        <w:rPr>
          <w:spacing w:val="-5"/>
          <w:sz w:val="16"/>
        </w:rPr>
        <w:t xml:space="preserve"> </w:t>
      </w:r>
      <w:r>
        <w:rPr>
          <w:sz w:val="16"/>
        </w:rPr>
        <w:t>tutela</w:t>
      </w:r>
      <w:r>
        <w:rPr>
          <w:spacing w:val="-2"/>
          <w:sz w:val="16"/>
        </w:rPr>
        <w:t xml:space="preserve"> </w:t>
      </w:r>
      <w:r>
        <w:rPr>
          <w:sz w:val="16"/>
        </w:rPr>
        <w:t>15238-33-33-002-2020-00062-01</w:t>
      </w:r>
      <w:r>
        <w:rPr>
          <w:spacing w:val="-2"/>
          <w:sz w:val="16"/>
        </w:rPr>
        <w:t xml:space="preserve"> </w:t>
      </w:r>
      <w:r>
        <w:rPr>
          <w:sz w:val="16"/>
        </w:rPr>
        <w:t>sistema</w:t>
      </w:r>
      <w:r>
        <w:rPr>
          <w:spacing w:val="-7"/>
          <w:sz w:val="16"/>
        </w:rPr>
        <w:t xml:space="preserve"> </w:t>
      </w:r>
      <w:r>
        <w:rPr>
          <w:sz w:val="16"/>
        </w:rPr>
        <w:t>de</w:t>
      </w:r>
      <w:r>
        <w:rPr>
          <w:spacing w:val="-3"/>
          <w:sz w:val="16"/>
        </w:rPr>
        <w:t xml:space="preserve"> </w:t>
      </w:r>
      <w:r>
        <w:rPr>
          <w:sz w:val="16"/>
        </w:rPr>
        <w:t>información</w:t>
      </w:r>
      <w:r>
        <w:rPr>
          <w:spacing w:val="-5"/>
          <w:sz w:val="16"/>
        </w:rPr>
        <w:t xml:space="preserve"> </w:t>
      </w:r>
      <w:proofErr w:type="spellStart"/>
      <w:r>
        <w:rPr>
          <w:sz w:val="16"/>
        </w:rPr>
        <w:t>Samai</w:t>
      </w:r>
      <w:proofErr w:type="spellEnd"/>
      <w:r>
        <w:rPr>
          <w:sz w:val="16"/>
        </w:rPr>
        <w:t>.</w:t>
      </w:r>
    </w:p>
    <w:p w:rsidR="00867C4B" w:rsidRDefault="00867C4B">
      <w:pPr>
        <w:rPr>
          <w:sz w:val="16"/>
        </w:rPr>
        <w:sectPr w:rsidR="00867C4B">
          <w:pgSz w:w="12240" w:h="20160"/>
          <w:pgMar w:top="3800" w:right="1360" w:bottom="900" w:left="1720" w:header="1189" w:footer="715" w:gutter="0"/>
          <w:cols w:space="720"/>
        </w:sectPr>
      </w:pPr>
    </w:p>
    <w:p w:rsidR="00867C4B" w:rsidRDefault="00867C4B">
      <w:pPr>
        <w:pStyle w:val="Textoindependiente"/>
        <w:spacing w:before="1"/>
        <w:rPr>
          <w:sz w:val="12"/>
        </w:rPr>
      </w:pPr>
    </w:p>
    <w:p w:rsidR="00867C4B" w:rsidRDefault="0094704C">
      <w:pPr>
        <w:pStyle w:val="Textoindependiente"/>
        <w:spacing w:before="92" w:line="276" w:lineRule="auto"/>
        <w:ind w:left="265" w:right="296"/>
        <w:jc w:val="both"/>
      </w:pPr>
      <w:r>
        <w:t>En</w:t>
      </w:r>
      <w:r>
        <w:rPr>
          <w:spacing w:val="-4"/>
        </w:rPr>
        <w:t xml:space="preserve"> </w:t>
      </w:r>
      <w:r>
        <w:t>mérito</w:t>
      </w:r>
      <w:r>
        <w:rPr>
          <w:spacing w:val="-2"/>
        </w:rPr>
        <w:t xml:space="preserve"> </w:t>
      </w:r>
      <w:r>
        <w:t>de</w:t>
      </w:r>
      <w:r>
        <w:rPr>
          <w:spacing w:val="-4"/>
        </w:rPr>
        <w:t xml:space="preserve"> </w:t>
      </w:r>
      <w:r>
        <w:t>lo</w:t>
      </w:r>
      <w:r>
        <w:rPr>
          <w:spacing w:val="-3"/>
        </w:rPr>
        <w:t xml:space="preserve"> </w:t>
      </w:r>
      <w:r>
        <w:t>expuesto,</w:t>
      </w:r>
      <w:r>
        <w:rPr>
          <w:spacing w:val="-4"/>
        </w:rPr>
        <w:t xml:space="preserve"> </w:t>
      </w:r>
      <w:r>
        <w:t>el</w:t>
      </w:r>
      <w:r>
        <w:rPr>
          <w:spacing w:val="-6"/>
        </w:rPr>
        <w:t xml:space="preserve"> </w:t>
      </w:r>
      <w:r>
        <w:t>Tribunal</w:t>
      </w:r>
      <w:r>
        <w:rPr>
          <w:spacing w:val="-5"/>
        </w:rPr>
        <w:t xml:space="preserve"> </w:t>
      </w:r>
      <w:r>
        <w:t>Administrativo</w:t>
      </w:r>
      <w:r>
        <w:rPr>
          <w:spacing w:val="-3"/>
        </w:rPr>
        <w:t xml:space="preserve"> </w:t>
      </w:r>
      <w:r>
        <w:t>de</w:t>
      </w:r>
      <w:r>
        <w:rPr>
          <w:spacing w:val="-4"/>
        </w:rPr>
        <w:t xml:space="preserve"> </w:t>
      </w:r>
      <w:r>
        <w:t>Boyacá,</w:t>
      </w:r>
      <w:r>
        <w:rPr>
          <w:spacing w:val="-3"/>
        </w:rPr>
        <w:t xml:space="preserve"> </w:t>
      </w:r>
      <w:r>
        <w:t>Sala</w:t>
      </w:r>
      <w:r>
        <w:rPr>
          <w:spacing w:val="-6"/>
        </w:rPr>
        <w:t xml:space="preserve"> </w:t>
      </w:r>
      <w:r>
        <w:t>de</w:t>
      </w:r>
      <w:r>
        <w:rPr>
          <w:spacing w:val="-3"/>
        </w:rPr>
        <w:t xml:space="preserve"> </w:t>
      </w:r>
      <w:r>
        <w:t>Decisión</w:t>
      </w:r>
      <w:r>
        <w:rPr>
          <w:spacing w:val="-65"/>
        </w:rPr>
        <w:t xml:space="preserve"> </w:t>
      </w:r>
      <w:r>
        <w:t>No. 4, administrando justicia en nombre de la República, y por autoridad de la</w:t>
      </w:r>
      <w:r>
        <w:rPr>
          <w:spacing w:val="1"/>
        </w:rPr>
        <w:t xml:space="preserve"> </w:t>
      </w:r>
      <w:r>
        <w:t>Ley,</w:t>
      </w:r>
    </w:p>
    <w:p w:rsidR="00867C4B" w:rsidRDefault="00867C4B">
      <w:pPr>
        <w:pStyle w:val="Textoindependiente"/>
        <w:spacing w:before="7"/>
        <w:rPr>
          <w:sz w:val="27"/>
        </w:rPr>
      </w:pPr>
    </w:p>
    <w:p w:rsidR="00867C4B" w:rsidRDefault="0094704C">
      <w:pPr>
        <w:pStyle w:val="Ttulo1"/>
        <w:ind w:left="4087" w:right="4166"/>
      </w:pPr>
      <w:r>
        <w:t>FALLA:</w:t>
      </w:r>
    </w:p>
    <w:p w:rsidR="00867C4B" w:rsidRDefault="00867C4B">
      <w:pPr>
        <w:pStyle w:val="Textoindependiente"/>
        <w:spacing w:before="4"/>
        <w:rPr>
          <w:rFonts w:ascii="Arial"/>
          <w:b/>
          <w:sz w:val="31"/>
        </w:rPr>
      </w:pPr>
    </w:p>
    <w:p w:rsidR="00867C4B" w:rsidRDefault="0094704C">
      <w:pPr>
        <w:pStyle w:val="Textoindependiente"/>
        <w:spacing w:line="276" w:lineRule="auto"/>
        <w:ind w:left="265" w:right="336"/>
        <w:jc w:val="both"/>
      </w:pPr>
      <w:r>
        <w:rPr>
          <w:rFonts w:ascii="Arial"/>
          <w:b/>
        </w:rPr>
        <w:t>PRIMERO</w:t>
      </w:r>
      <w:r>
        <w:t>: Confirmar la sentencia de 13 de agosto de 2021, proferida por el</w:t>
      </w:r>
      <w:r>
        <w:rPr>
          <w:spacing w:val="1"/>
        </w:rPr>
        <w:t xml:space="preserve"> </w:t>
      </w:r>
      <w:r>
        <w:t>Juzgado Tercero Administrativo Oral del Circuito Judicial de Duitama por las</w:t>
      </w:r>
      <w:r>
        <w:rPr>
          <w:spacing w:val="1"/>
        </w:rPr>
        <w:t xml:space="preserve"> </w:t>
      </w:r>
      <w:r>
        <w:t>razones</w:t>
      </w:r>
      <w:r>
        <w:rPr>
          <w:spacing w:val="-1"/>
        </w:rPr>
        <w:t xml:space="preserve"> </w:t>
      </w:r>
      <w:r>
        <w:t>expuestas en</w:t>
      </w:r>
      <w:r>
        <w:rPr>
          <w:spacing w:val="-2"/>
        </w:rPr>
        <w:t xml:space="preserve"> </w:t>
      </w:r>
      <w:r>
        <w:t>la parte</w:t>
      </w:r>
      <w:r>
        <w:rPr>
          <w:spacing w:val="-2"/>
        </w:rPr>
        <w:t xml:space="preserve"> </w:t>
      </w:r>
      <w:r>
        <w:t>motiva.</w:t>
      </w:r>
    </w:p>
    <w:p w:rsidR="00867C4B" w:rsidRDefault="00867C4B">
      <w:pPr>
        <w:pStyle w:val="Textoindependiente"/>
        <w:spacing w:before="7"/>
        <w:rPr>
          <w:sz w:val="27"/>
        </w:rPr>
      </w:pPr>
    </w:p>
    <w:p w:rsidR="00867C4B" w:rsidRDefault="0094704C">
      <w:pPr>
        <w:pStyle w:val="Textoindependiente"/>
        <w:spacing w:line="276" w:lineRule="auto"/>
        <w:ind w:left="265" w:right="342"/>
        <w:jc w:val="both"/>
      </w:pPr>
      <w:r>
        <w:rPr>
          <w:rFonts w:ascii="Arial" w:hAnsi="Arial"/>
          <w:b/>
        </w:rPr>
        <w:t xml:space="preserve">SEGUNDO: </w:t>
      </w:r>
      <w:r>
        <w:t>Notificar a los interesados en la forma prevista por el artículo 30 del</w:t>
      </w:r>
      <w:r>
        <w:rPr>
          <w:spacing w:val="-64"/>
        </w:rPr>
        <w:t xml:space="preserve"> </w:t>
      </w:r>
      <w:r>
        <w:t>Decreto</w:t>
      </w:r>
      <w:r>
        <w:rPr>
          <w:spacing w:val="-1"/>
        </w:rPr>
        <w:t xml:space="preserve"> </w:t>
      </w:r>
      <w:r>
        <w:t>2591 de 1991,</w:t>
      </w:r>
      <w:r>
        <w:rPr>
          <w:spacing w:val="-2"/>
        </w:rPr>
        <w:t xml:space="preserve"> </w:t>
      </w:r>
      <w:r>
        <w:t>para los</w:t>
      </w:r>
      <w:r>
        <w:rPr>
          <w:spacing w:val="-5"/>
        </w:rPr>
        <w:t xml:space="preserve"> </w:t>
      </w:r>
      <w:r>
        <w:t>fines</w:t>
      </w:r>
      <w:r>
        <w:rPr>
          <w:spacing w:val="-4"/>
        </w:rPr>
        <w:t xml:space="preserve"> </w:t>
      </w:r>
      <w:r>
        <w:t>allí</w:t>
      </w:r>
      <w:r>
        <w:rPr>
          <w:spacing w:val="-2"/>
        </w:rPr>
        <w:t xml:space="preserve"> </w:t>
      </w:r>
      <w:r>
        <w:t>contemplados.</w:t>
      </w:r>
    </w:p>
    <w:p w:rsidR="00867C4B" w:rsidRDefault="00867C4B">
      <w:pPr>
        <w:pStyle w:val="Textoindependiente"/>
        <w:spacing w:before="5"/>
        <w:rPr>
          <w:sz w:val="27"/>
        </w:rPr>
      </w:pPr>
    </w:p>
    <w:p w:rsidR="00867C4B" w:rsidRDefault="0094704C">
      <w:pPr>
        <w:pStyle w:val="Textoindependiente"/>
        <w:spacing w:line="278" w:lineRule="auto"/>
        <w:ind w:left="265" w:right="344"/>
        <w:jc w:val="both"/>
      </w:pPr>
      <w:r>
        <w:rPr>
          <w:rFonts w:ascii="Arial" w:hAnsi="Arial"/>
          <w:b/>
        </w:rPr>
        <w:t>TERCERO:</w:t>
      </w:r>
      <w:r>
        <w:rPr>
          <w:rFonts w:ascii="Arial" w:hAnsi="Arial"/>
          <w:b/>
          <w:spacing w:val="1"/>
        </w:rPr>
        <w:t xml:space="preserve"> </w:t>
      </w:r>
      <w:r>
        <w:t>Por Secretaría, remitir copia de la presente decisión al juzgado de</w:t>
      </w:r>
      <w:r>
        <w:rPr>
          <w:spacing w:val="1"/>
        </w:rPr>
        <w:t xml:space="preserve"> </w:t>
      </w:r>
      <w:r>
        <w:t>origen.</w:t>
      </w:r>
    </w:p>
    <w:p w:rsidR="00867C4B" w:rsidRDefault="00867C4B">
      <w:pPr>
        <w:pStyle w:val="Textoindependiente"/>
        <w:spacing w:before="2"/>
        <w:rPr>
          <w:sz w:val="27"/>
        </w:rPr>
      </w:pPr>
    </w:p>
    <w:p w:rsidR="00867C4B" w:rsidRDefault="0094704C">
      <w:pPr>
        <w:pStyle w:val="Textoindependiente"/>
        <w:spacing w:line="276" w:lineRule="auto"/>
        <w:ind w:left="265" w:right="339"/>
        <w:jc w:val="both"/>
      </w:pPr>
      <w:r>
        <w:rPr>
          <w:rFonts w:ascii="Arial" w:hAnsi="Arial"/>
          <w:b/>
        </w:rPr>
        <w:t>C</w:t>
      </w:r>
      <w:r>
        <w:rPr>
          <w:rFonts w:ascii="Arial" w:hAnsi="Arial"/>
          <w:b/>
        </w:rPr>
        <w:t>UARTO:</w:t>
      </w:r>
      <w:r>
        <w:rPr>
          <w:rFonts w:ascii="Arial" w:hAnsi="Arial"/>
          <w:b/>
          <w:spacing w:val="1"/>
        </w:rPr>
        <w:t xml:space="preserve"> </w:t>
      </w:r>
      <w:r>
        <w:t>Remitir el expediente a la Corte Constitucional para su eventual</w:t>
      </w:r>
      <w:r>
        <w:rPr>
          <w:spacing w:val="1"/>
        </w:rPr>
        <w:t xml:space="preserve"> </w:t>
      </w:r>
      <w:r>
        <w:t>revisión,</w:t>
      </w:r>
      <w:r>
        <w:rPr>
          <w:spacing w:val="1"/>
        </w:rPr>
        <w:t xml:space="preserve"> </w:t>
      </w:r>
      <w:r>
        <w:t>dentro</w:t>
      </w:r>
      <w:r>
        <w:rPr>
          <w:spacing w:val="1"/>
        </w:rPr>
        <w:t xml:space="preserve"> </w:t>
      </w:r>
      <w:r>
        <w:t>de</w:t>
      </w:r>
      <w:r>
        <w:rPr>
          <w:spacing w:val="1"/>
        </w:rPr>
        <w:t xml:space="preserve"> </w:t>
      </w:r>
      <w:r>
        <w:t>los</w:t>
      </w:r>
      <w:r>
        <w:rPr>
          <w:spacing w:val="1"/>
        </w:rPr>
        <w:t xml:space="preserve"> </w:t>
      </w:r>
      <w:r>
        <w:t>diez</w:t>
      </w:r>
      <w:r>
        <w:rPr>
          <w:spacing w:val="1"/>
        </w:rPr>
        <w:t xml:space="preserve"> </w:t>
      </w:r>
      <w:r>
        <w:t>(10)</w:t>
      </w:r>
      <w:r>
        <w:rPr>
          <w:spacing w:val="1"/>
        </w:rPr>
        <w:t xml:space="preserve"> </w:t>
      </w:r>
      <w:r>
        <w:t>días</w:t>
      </w:r>
      <w:r>
        <w:rPr>
          <w:spacing w:val="1"/>
        </w:rPr>
        <w:t xml:space="preserve"> </w:t>
      </w:r>
      <w:r>
        <w:t>siguientes</w:t>
      </w:r>
      <w:r>
        <w:rPr>
          <w:spacing w:val="1"/>
        </w:rPr>
        <w:t xml:space="preserve"> </w:t>
      </w:r>
      <w:r>
        <w:t>a</w:t>
      </w:r>
      <w:r>
        <w:rPr>
          <w:spacing w:val="1"/>
        </w:rPr>
        <w:t xml:space="preserve"> </w:t>
      </w:r>
      <w:r>
        <w:t>la</w:t>
      </w:r>
      <w:r>
        <w:rPr>
          <w:spacing w:val="1"/>
        </w:rPr>
        <w:t xml:space="preserve"> </w:t>
      </w:r>
      <w:r>
        <w:t>ejecutoria</w:t>
      </w:r>
      <w:r>
        <w:rPr>
          <w:spacing w:val="1"/>
        </w:rPr>
        <w:t xml:space="preserve"> </w:t>
      </w:r>
      <w:r>
        <w:t>de</w:t>
      </w:r>
      <w:r>
        <w:rPr>
          <w:spacing w:val="1"/>
        </w:rPr>
        <w:t xml:space="preserve"> </w:t>
      </w:r>
      <w:r>
        <w:t>esta</w:t>
      </w:r>
      <w:r>
        <w:rPr>
          <w:spacing w:val="1"/>
        </w:rPr>
        <w:t xml:space="preserve"> </w:t>
      </w:r>
      <w:r>
        <w:t>pro</w:t>
      </w:r>
      <w:r>
        <w:rPr>
          <w:spacing w:val="-3"/>
        </w:rPr>
        <w:t>v</w:t>
      </w:r>
      <w:r>
        <w:rPr>
          <w:spacing w:val="-1"/>
        </w:rPr>
        <w:t>id</w:t>
      </w:r>
      <w:r>
        <w:rPr>
          <w:spacing w:val="1"/>
        </w:rPr>
        <w:t>e</w:t>
      </w:r>
      <w:r>
        <w:t>ncia,</w:t>
      </w:r>
      <w:r>
        <w:rPr>
          <w:spacing w:val="-1"/>
          <w:w w:val="48"/>
        </w:rPr>
        <w:t> </w:t>
      </w:r>
      <w:r>
        <w:rPr>
          <w:w w:val="48"/>
        </w:rPr>
        <w:t>e</w:t>
      </w:r>
      <w:r>
        <w:t>n</w:t>
      </w:r>
      <w:r>
        <w:rPr>
          <w:spacing w:val="-4"/>
        </w:rPr>
        <w:t xml:space="preserve"> </w:t>
      </w:r>
      <w:r>
        <w:rPr>
          <w:spacing w:val="-1"/>
        </w:rPr>
        <w:t>l</w:t>
      </w:r>
      <w:r>
        <w:t>a</w:t>
      </w:r>
      <w:r>
        <w:rPr>
          <w:spacing w:val="-7"/>
        </w:rPr>
        <w:t xml:space="preserve"> </w:t>
      </w:r>
      <w:r>
        <w:t>f</w:t>
      </w:r>
      <w:r>
        <w:rPr>
          <w:spacing w:val="1"/>
        </w:rPr>
        <w:t>o</w:t>
      </w:r>
      <w:r>
        <w:t>r</w:t>
      </w:r>
      <w:r>
        <w:rPr>
          <w:spacing w:val="-2"/>
        </w:rPr>
        <w:t>m</w:t>
      </w:r>
      <w:r>
        <w:t>a</w:t>
      </w:r>
      <w:r>
        <w:rPr>
          <w:spacing w:val="-2"/>
        </w:rPr>
        <w:t xml:space="preserve"> </w:t>
      </w:r>
      <w:r>
        <w:t>e</w:t>
      </w:r>
      <w:r>
        <w:rPr>
          <w:spacing w:val="-3"/>
        </w:rPr>
        <w:t>s</w:t>
      </w:r>
      <w:r>
        <w:t>t</w:t>
      </w:r>
      <w:r>
        <w:rPr>
          <w:spacing w:val="1"/>
        </w:rPr>
        <w:t>a</w:t>
      </w:r>
      <w:r>
        <w:t>b</w:t>
      </w:r>
      <w:r>
        <w:rPr>
          <w:spacing w:val="-1"/>
        </w:rPr>
        <w:t>l</w:t>
      </w:r>
      <w:r>
        <w:t>ecida</w:t>
      </w:r>
      <w:r>
        <w:rPr>
          <w:spacing w:val="-3"/>
        </w:rPr>
        <w:t xml:space="preserve"> </w:t>
      </w:r>
      <w:r>
        <w:t>en</w:t>
      </w:r>
      <w:r>
        <w:rPr>
          <w:spacing w:val="-4"/>
        </w:rPr>
        <w:t xml:space="preserve"> </w:t>
      </w:r>
      <w:r>
        <w:rPr>
          <w:spacing w:val="-1"/>
        </w:rPr>
        <w:t>l</w:t>
      </w:r>
      <w:r>
        <w:t>a</w:t>
      </w:r>
      <w:r>
        <w:rPr>
          <w:spacing w:val="-4"/>
        </w:rPr>
        <w:t xml:space="preserve"> </w:t>
      </w:r>
      <w:r>
        <w:rPr>
          <w:spacing w:val="-2"/>
        </w:rPr>
        <w:t>d</w:t>
      </w:r>
      <w:r>
        <w:t>e</w:t>
      </w:r>
      <w:r>
        <w:rPr>
          <w:spacing w:val="-3"/>
        </w:rPr>
        <w:t>c</w:t>
      </w:r>
      <w:r>
        <w:rPr>
          <w:spacing w:val="-1"/>
        </w:rPr>
        <w:t>isi</w:t>
      </w:r>
      <w:r>
        <w:t>ón</w:t>
      </w:r>
      <w:r>
        <w:rPr>
          <w:spacing w:val="-1"/>
          <w:w w:val="48"/>
        </w:rPr>
        <w:t> </w:t>
      </w:r>
      <w:r>
        <w:rPr>
          <w:w w:val="48"/>
        </w:rPr>
        <w:t>d</w:t>
      </w:r>
      <w:r>
        <w:t>el</w:t>
      </w:r>
      <w:r>
        <w:rPr>
          <w:spacing w:val="-5"/>
        </w:rPr>
        <w:t xml:space="preserve"> </w:t>
      </w:r>
      <w:r>
        <w:t>6</w:t>
      </w:r>
      <w:r>
        <w:rPr>
          <w:spacing w:val="-4"/>
        </w:rPr>
        <w:t xml:space="preserve"> </w:t>
      </w:r>
      <w:r>
        <w:t>de</w:t>
      </w:r>
      <w:r>
        <w:rPr>
          <w:spacing w:val="-4"/>
        </w:rPr>
        <w:t xml:space="preserve"> </w:t>
      </w:r>
      <w:r>
        <w:rPr>
          <w:spacing w:val="-1"/>
        </w:rPr>
        <w:t>juli</w:t>
      </w:r>
      <w:r>
        <w:t>o</w:t>
      </w:r>
      <w:r>
        <w:rPr>
          <w:spacing w:val="-4"/>
        </w:rPr>
        <w:t xml:space="preserve"> </w:t>
      </w:r>
      <w:r>
        <w:t>de</w:t>
      </w:r>
      <w:r>
        <w:rPr>
          <w:spacing w:val="-4"/>
        </w:rPr>
        <w:t xml:space="preserve"> </w:t>
      </w:r>
      <w:r>
        <w:rPr>
          <w:spacing w:val="-2"/>
        </w:rPr>
        <w:t>2</w:t>
      </w:r>
      <w:r>
        <w:t>020,</w:t>
      </w:r>
      <w:r>
        <w:rPr>
          <w:spacing w:val="-4"/>
        </w:rPr>
        <w:t xml:space="preserve"> </w:t>
      </w:r>
      <w:r>
        <w:rPr>
          <w:spacing w:val="-2"/>
        </w:rPr>
        <w:t>e</w:t>
      </w:r>
      <w:r>
        <w:rPr>
          <w:spacing w:val="1"/>
        </w:rPr>
        <w:t>m</w:t>
      </w:r>
      <w:r>
        <w:rPr>
          <w:spacing w:val="-1"/>
        </w:rPr>
        <w:t>iti</w:t>
      </w:r>
      <w:r>
        <w:rPr>
          <w:spacing w:val="-2"/>
        </w:rPr>
        <w:t>d</w:t>
      </w:r>
      <w:r>
        <w:t>a po</w:t>
      </w:r>
      <w:r>
        <w:rPr>
          <w:w w:val="48"/>
        </w:rPr>
        <w:t>r </w:t>
      </w:r>
      <w:r>
        <w:rPr>
          <w:spacing w:val="-2"/>
          <w:w w:val="48"/>
        </w:rPr>
        <w:t>l</w:t>
      </w:r>
      <w:r>
        <w:t>a</w:t>
      </w:r>
      <w:r>
        <w:rPr>
          <w:spacing w:val="-9"/>
        </w:rPr>
        <w:t xml:space="preserve"> </w:t>
      </w:r>
      <w:r>
        <w:t>Sa</w:t>
      </w:r>
      <w:r>
        <w:rPr>
          <w:spacing w:val="-1"/>
        </w:rPr>
        <w:t>l</w:t>
      </w:r>
      <w:r>
        <w:t>a</w:t>
      </w:r>
      <w:r>
        <w:rPr>
          <w:spacing w:val="-12"/>
        </w:rPr>
        <w:t xml:space="preserve"> </w:t>
      </w:r>
      <w:r>
        <w:t>P</w:t>
      </w:r>
      <w:r>
        <w:rPr>
          <w:spacing w:val="-1"/>
        </w:rPr>
        <w:t>le</w:t>
      </w:r>
      <w:r>
        <w:rPr>
          <w:spacing w:val="1"/>
        </w:rPr>
        <w:t>n</w:t>
      </w:r>
      <w:r>
        <w:t>a</w:t>
      </w:r>
      <w:r>
        <w:rPr>
          <w:spacing w:val="-3"/>
          <w:w w:val="20"/>
        </w:rPr>
        <w:t> </w:t>
      </w:r>
      <w:r>
        <w:t>de</w:t>
      </w:r>
      <w:r>
        <w:rPr>
          <w:spacing w:val="-1"/>
          <w:w w:val="60"/>
        </w:rPr>
        <w:t>l a</w:t>
      </w:r>
      <w:r>
        <w:rPr>
          <w:spacing w:val="-3"/>
          <w:w w:val="60"/>
        </w:rPr>
        <w:t>l</w:t>
      </w:r>
      <w:r>
        <w:t>t</w:t>
      </w:r>
      <w:r>
        <w:rPr>
          <w:spacing w:val="1"/>
        </w:rPr>
        <w:t>o</w:t>
      </w:r>
      <w:r>
        <w:rPr>
          <w:spacing w:val="-1"/>
          <w:w w:val="72"/>
        </w:rPr>
        <w:t> </w:t>
      </w:r>
      <w:r>
        <w:rPr>
          <w:spacing w:val="-1"/>
          <w:w w:val="72"/>
        </w:rPr>
        <w:t>trib</w:t>
      </w:r>
      <w:r>
        <w:rPr>
          <w:w w:val="72"/>
        </w:rPr>
        <w:t>u</w:t>
      </w:r>
      <w:r>
        <w:rPr>
          <w:spacing w:val="-2"/>
        </w:rPr>
        <w:t>n</w:t>
      </w:r>
      <w:r>
        <w:t>a</w:t>
      </w:r>
      <w:r>
        <w:rPr>
          <w:spacing w:val="-1"/>
        </w:rPr>
        <w:t>l</w:t>
      </w:r>
      <w:r>
        <w:t>,</w:t>
      </w:r>
      <w:r>
        <w:rPr>
          <w:spacing w:val="-10"/>
        </w:rPr>
        <w:t xml:space="preserve"> </w:t>
      </w:r>
      <w:r>
        <w:t>y</w:t>
      </w:r>
      <w:r>
        <w:rPr>
          <w:spacing w:val="-12"/>
        </w:rPr>
        <w:t xml:space="preserve"> </w:t>
      </w:r>
      <w:r>
        <w:t>el</w:t>
      </w:r>
      <w:r>
        <w:rPr>
          <w:spacing w:val="-10"/>
        </w:rPr>
        <w:t xml:space="preserve"> </w:t>
      </w:r>
      <w:r>
        <w:t>Acuer</w:t>
      </w:r>
      <w:r>
        <w:rPr>
          <w:spacing w:val="-3"/>
        </w:rPr>
        <w:t>d</w:t>
      </w:r>
      <w:r>
        <w:t>o</w:t>
      </w:r>
      <w:r>
        <w:rPr>
          <w:spacing w:val="-9"/>
        </w:rPr>
        <w:t xml:space="preserve"> </w:t>
      </w:r>
      <w:r>
        <w:t>P</w:t>
      </w:r>
      <w:r>
        <w:rPr>
          <w:spacing w:val="-1"/>
        </w:rPr>
        <w:t>CSJ</w:t>
      </w:r>
      <w:r>
        <w:t>A</w:t>
      </w:r>
      <w:r>
        <w:rPr>
          <w:spacing w:val="-2"/>
        </w:rPr>
        <w:t>2</w:t>
      </w:r>
      <w:r>
        <w:rPr>
          <w:spacing w:val="6"/>
        </w:rPr>
        <w:t>0</w:t>
      </w:r>
      <w:r>
        <w:rPr>
          <w:spacing w:val="-1"/>
        </w:rPr>
        <w:t>-</w:t>
      </w:r>
      <w:r>
        <w:rPr>
          <w:w w:val="99"/>
        </w:rPr>
        <w:t>1</w:t>
      </w:r>
      <w:r>
        <w:rPr>
          <w:spacing w:val="-2"/>
          <w:w w:val="99"/>
        </w:rPr>
        <w:t>1</w:t>
      </w:r>
      <w:r>
        <w:rPr>
          <w:w w:val="99"/>
        </w:rPr>
        <w:t>594</w:t>
      </w:r>
      <w:r>
        <w:rPr>
          <w:spacing w:val="-11"/>
        </w:rPr>
        <w:t xml:space="preserve"> </w:t>
      </w:r>
      <w:r>
        <w:rPr>
          <w:w w:val="99"/>
        </w:rPr>
        <w:t>del</w:t>
      </w:r>
      <w:r>
        <w:rPr>
          <w:spacing w:val="-12"/>
        </w:rPr>
        <w:t xml:space="preserve"> </w:t>
      </w:r>
      <w:r>
        <w:rPr>
          <w:w w:val="99"/>
        </w:rPr>
        <w:t>13</w:t>
      </w:r>
      <w:r>
        <w:rPr>
          <w:spacing w:val="-9"/>
        </w:rPr>
        <w:t xml:space="preserve"> </w:t>
      </w:r>
      <w:r>
        <w:rPr>
          <w:w w:val="99"/>
        </w:rPr>
        <w:t>de</w:t>
      </w:r>
      <w:r>
        <w:rPr>
          <w:spacing w:val="-9"/>
        </w:rPr>
        <w:t xml:space="preserve"> </w:t>
      </w:r>
      <w:r>
        <w:rPr>
          <w:w w:val="99"/>
        </w:rPr>
        <w:t>julio</w:t>
      </w:r>
      <w:r>
        <w:rPr>
          <w:spacing w:val="-11"/>
        </w:rPr>
        <w:t xml:space="preserve"> </w:t>
      </w:r>
      <w:r>
        <w:rPr>
          <w:w w:val="99"/>
        </w:rPr>
        <w:t xml:space="preserve">de </w:t>
      </w:r>
      <w:r>
        <w:t>2020,</w:t>
      </w:r>
      <w:r>
        <w:rPr>
          <w:spacing w:val="-5"/>
        </w:rPr>
        <w:t xml:space="preserve"> </w:t>
      </w:r>
      <w:r>
        <w:t>expedido</w:t>
      </w:r>
      <w:r>
        <w:rPr>
          <w:spacing w:val="-7"/>
        </w:rPr>
        <w:t xml:space="preserve"> </w:t>
      </w:r>
      <w:r>
        <w:t>por</w:t>
      </w:r>
      <w:r>
        <w:rPr>
          <w:spacing w:val="-5"/>
        </w:rPr>
        <w:t xml:space="preserve"> </w:t>
      </w:r>
      <w:r>
        <w:t>el</w:t>
      </w:r>
      <w:r>
        <w:rPr>
          <w:spacing w:val="-7"/>
        </w:rPr>
        <w:t xml:space="preserve"> </w:t>
      </w:r>
      <w:r>
        <w:t>Consejo</w:t>
      </w:r>
      <w:r>
        <w:rPr>
          <w:spacing w:val="-7"/>
        </w:rPr>
        <w:t xml:space="preserve"> </w:t>
      </w:r>
      <w:r>
        <w:t>Superior</w:t>
      </w:r>
      <w:r>
        <w:rPr>
          <w:spacing w:val="-4"/>
        </w:rPr>
        <w:t xml:space="preserve"> </w:t>
      </w:r>
      <w:r>
        <w:t>de</w:t>
      </w:r>
      <w:r>
        <w:rPr>
          <w:spacing w:val="-5"/>
        </w:rPr>
        <w:t xml:space="preserve"> </w:t>
      </w:r>
      <w:r>
        <w:t>la</w:t>
      </w:r>
      <w:r>
        <w:rPr>
          <w:spacing w:val="-7"/>
        </w:rPr>
        <w:t xml:space="preserve"> </w:t>
      </w:r>
      <w:r>
        <w:t>Judicatura. </w:t>
      </w:r>
    </w:p>
    <w:p w:rsidR="00867C4B" w:rsidRDefault="00867C4B">
      <w:pPr>
        <w:pStyle w:val="Textoindependiente"/>
        <w:spacing w:before="6"/>
        <w:rPr>
          <w:sz w:val="27"/>
        </w:rPr>
      </w:pPr>
    </w:p>
    <w:p w:rsidR="00867C4B" w:rsidRDefault="0094704C">
      <w:pPr>
        <w:pStyle w:val="Textoindependiente"/>
        <w:spacing w:before="1"/>
        <w:ind w:left="258" w:right="344"/>
        <w:jc w:val="center"/>
      </w:pPr>
      <w:r>
        <w:t>Esta</w:t>
      </w:r>
      <w:r>
        <w:rPr>
          <w:spacing w:val="-1"/>
        </w:rPr>
        <w:t xml:space="preserve"> </w:t>
      </w:r>
      <w:r>
        <w:t>providencia</w:t>
      </w:r>
      <w:r>
        <w:rPr>
          <w:spacing w:val="-4"/>
        </w:rPr>
        <w:t xml:space="preserve"> </w:t>
      </w:r>
      <w:r>
        <w:t>fue</w:t>
      </w:r>
      <w:r>
        <w:rPr>
          <w:spacing w:val="-1"/>
        </w:rPr>
        <w:t xml:space="preserve"> </w:t>
      </w:r>
      <w:r>
        <w:t>estudiada</w:t>
      </w:r>
      <w:r>
        <w:rPr>
          <w:spacing w:val="-2"/>
        </w:rPr>
        <w:t xml:space="preserve"> </w:t>
      </w:r>
      <w:r>
        <w:t>y</w:t>
      </w:r>
      <w:r>
        <w:rPr>
          <w:spacing w:val="-3"/>
        </w:rPr>
        <w:t xml:space="preserve"> </w:t>
      </w:r>
      <w:r>
        <w:t>aprobada</w:t>
      </w:r>
      <w:r>
        <w:rPr>
          <w:spacing w:val="-2"/>
        </w:rPr>
        <w:t xml:space="preserve"> </w:t>
      </w:r>
      <w:r>
        <w:t>en</w:t>
      </w:r>
      <w:r>
        <w:rPr>
          <w:spacing w:val="-1"/>
        </w:rPr>
        <w:t xml:space="preserve"> </w:t>
      </w:r>
      <w:r>
        <w:t>Sala</w:t>
      </w:r>
      <w:r>
        <w:rPr>
          <w:spacing w:val="-4"/>
        </w:rPr>
        <w:t xml:space="preserve"> </w:t>
      </w:r>
      <w:r>
        <w:t>virtual</w:t>
      </w:r>
      <w:r>
        <w:rPr>
          <w:spacing w:val="-1"/>
        </w:rPr>
        <w:t xml:space="preserve"> </w:t>
      </w:r>
      <w:r>
        <w:t>en</w:t>
      </w:r>
      <w:r>
        <w:rPr>
          <w:spacing w:val="5"/>
        </w:rPr>
        <w:t xml:space="preserve"> </w:t>
      </w:r>
      <w:r>
        <w:t>sesión</w:t>
      </w:r>
      <w:r>
        <w:rPr>
          <w:spacing w:val="-1"/>
        </w:rPr>
        <w:t xml:space="preserve"> </w:t>
      </w:r>
      <w:r>
        <w:t>de</w:t>
      </w:r>
      <w:r>
        <w:rPr>
          <w:spacing w:val="-4"/>
        </w:rPr>
        <w:t xml:space="preserve"> </w:t>
      </w:r>
      <w:r>
        <w:t>la</w:t>
      </w:r>
      <w:r>
        <w:rPr>
          <w:spacing w:val="-3"/>
        </w:rPr>
        <w:t xml:space="preserve"> </w:t>
      </w:r>
      <w:r>
        <w:t>fecha.</w:t>
      </w:r>
    </w:p>
    <w:p w:rsidR="00867C4B" w:rsidRDefault="00867C4B">
      <w:pPr>
        <w:pStyle w:val="Textoindependiente"/>
        <w:spacing w:before="3"/>
        <w:rPr>
          <w:sz w:val="31"/>
        </w:rPr>
      </w:pPr>
    </w:p>
    <w:p w:rsidR="00867C4B" w:rsidRDefault="0094704C">
      <w:pPr>
        <w:pStyle w:val="Ttulo1"/>
        <w:ind w:left="2105" w:right="2183"/>
      </w:pPr>
      <w:r>
        <w:t>CÓPIESE,</w:t>
      </w:r>
      <w:r>
        <w:rPr>
          <w:spacing w:val="-3"/>
        </w:rPr>
        <w:t xml:space="preserve"> </w:t>
      </w:r>
      <w:r>
        <w:t>NOTIFÍQUESE</w:t>
      </w:r>
      <w:r>
        <w:rPr>
          <w:spacing w:val="-3"/>
        </w:rPr>
        <w:t xml:space="preserve"> </w:t>
      </w:r>
      <w:r>
        <w:t>Y</w:t>
      </w:r>
      <w:r>
        <w:rPr>
          <w:spacing w:val="-5"/>
        </w:rPr>
        <w:t xml:space="preserve"> </w:t>
      </w:r>
      <w:r>
        <w:t>CÚMPLASE</w:t>
      </w:r>
    </w:p>
    <w:p w:rsidR="00867C4B" w:rsidRDefault="00867C4B">
      <w:pPr>
        <w:pStyle w:val="Textoindependiente"/>
        <w:spacing w:before="1"/>
        <w:rPr>
          <w:rFonts w:ascii="Arial"/>
          <w:b/>
          <w:sz w:val="31"/>
        </w:rPr>
      </w:pPr>
    </w:p>
    <w:p w:rsidR="00867C4B" w:rsidRDefault="0094704C">
      <w:pPr>
        <w:pStyle w:val="Textoindependiente"/>
        <w:ind w:left="2108" w:right="2181"/>
        <w:jc w:val="center"/>
      </w:pPr>
      <w:r>
        <w:t>Firmado</w:t>
      </w:r>
      <w:r>
        <w:rPr>
          <w:spacing w:val="-5"/>
        </w:rPr>
        <w:t xml:space="preserve"> </w:t>
      </w:r>
      <w:r>
        <w:t>electrónicamente</w:t>
      </w:r>
    </w:p>
    <w:p w:rsidR="00867C4B" w:rsidRDefault="0094704C">
      <w:pPr>
        <w:pStyle w:val="Ttulo1"/>
        <w:spacing w:before="44"/>
        <w:ind w:left="2106" w:right="2183"/>
      </w:pPr>
      <w:r>
        <w:t>DAYÁN</w:t>
      </w:r>
      <w:r>
        <w:rPr>
          <w:spacing w:val="-1"/>
        </w:rPr>
        <w:t xml:space="preserve"> </w:t>
      </w:r>
      <w:r>
        <w:t>ALBERTO</w:t>
      </w:r>
      <w:r>
        <w:rPr>
          <w:spacing w:val="-4"/>
        </w:rPr>
        <w:t xml:space="preserve"> </w:t>
      </w:r>
      <w:r>
        <w:t>BLANCO</w:t>
      </w:r>
      <w:r>
        <w:rPr>
          <w:spacing w:val="-5"/>
        </w:rPr>
        <w:t xml:space="preserve"> </w:t>
      </w:r>
      <w:r>
        <w:t>LEGUÍZAMO</w:t>
      </w:r>
    </w:p>
    <w:p w:rsidR="00867C4B" w:rsidRDefault="0094704C">
      <w:pPr>
        <w:spacing w:before="40"/>
        <w:ind w:left="2108" w:right="2181"/>
        <w:jc w:val="center"/>
        <w:rPr>
          <w:rFonts w:ascii="Arial"/>
          <w:b/>
          <w:sz w:val="24"/>
        </w:rPr>
      </w:pPr>
      <w:r>
        <w:rPr>
          <w:rFonts w:ascii="Arial"/>
          <w:b/>
          <w:sz w:val="24"/>
        </w:rPr>
        <w:t>Magistrado</w:t>
      </w:r>
    </w:p>
    <w:p w:rsidR="00867C4B" w:rsidRDefault="00867C4B">
      <w:pPr>
        <w:pStyle w:val="Textoindependiente"/>
        <w:spacing w:before="2"/>
        <w:rPr>
          <w:rFonts w:ascii="Arial"/>
          <w:b/>
          <w:sz w:val="31"/>
        </w:rPr>
      </w:pPr>
    </w:p>
    <w:p w:rsidR="00867C4B" w:rsidRDefault="0094704C">
      <w:pPr>
        <w:pStyle w:val="Textoindependiente"/>
        <w:ind w:left="2108" w:right="2181"/>
        <w:jc w:val="center"/>
      </w:pPr>
      <w:r>
        <w:t>Firmado</w:t>
      </w:r>
      <w:r>
        <w:rPr>
          <w:spacing w:val="-5"/>
        </w:rPr>
        <w:t xml:space="preserve"> </w:t>
      </w:r>
      <w:r>
        <w:t>electrónicamente</w:t>
      </w:r>
    </w:p>
    <w:p w:rsidR="00867C4B" w:rsidRDefault="0094704C">
      <w:pPr>
        <w:pStyle w:val="Ttulo1"/>
        <w:spacing w:before="43"/>
        <w:ind w:left="2105" w:right="2183"/>
      </w:pPr>
      <w:r>
        <w:t>BEATRIZ</w:t>
      </w:r>
      <w:r>
        <w:rPr>
          <w:spacing w:val="-2"/>
        </w:rPr>
        <w:t xml:space="preserve"> </w:t>
      </w:r>
      <w:r>
        <w:t>TERESA</w:t>
      </w:r>
      <w:r>
        <w:rPr>
          <w:spacing w:val="-7"/>
        </w:rPr>
        <w:t xml:space="preserve"> </w:t>
      </w:r>
      <w:r>
        <w:t>GALVIS BUSTOS</w:t>
      </w:r>
    </w:p>
    <w:p w:rsidR="00867C4B" w:rsidRDefault="0094704C">
      <w:pPr>
        <w:spacing w:before="41"/>
        <w:ind w:left="2108" w:right="2180"/>
        <w:jc w:val="center"/>
        <w:rPr>
          <w:rFonts w:ascii="Arial"/>
          <w:b/>
          <w:sz w:val="24"/>
        </w:rPr>
      </w:pPr>
      <w:r>
        <w:rPr>
          <w:rFonts w:ascii="Arial"/>
          <w:b/>
          <w:sz w:val="24"/>
        </w:rPr>
        <w:t>Magistrada</w:t>
      </w:r>
    </w:p>
    <w:p w:rsidR="00867C4B" w:rsidRDefault="00867C4B">
      <w:pPr>
        <w:pStyle w:val="Textoindependiente"/>
        <w:spacing w:before="1"/>
        <w:rPr>
          <w:rFonts w:ascii="Arial"/>
          <w:b/>
          <w:sz w:val="31"/>
        </w:rPr>
      </w:pPr>
    </w:p>
    <w:p w:rsidR="00867C4B" w:rsidRDefault="0094704C">
      <w:pPr>
        <w:pStyle w:val="Textoindependiente"/>
        <w:ind w:left="2108" w:right="2181"/>
        <w:jc w:val="center"/>
      </w:pPr>
      <w:r>
        <w:t>Firmado</w:t>
      </w:r>
      <w:r>
        <w:rPr>
          <w:spacing w:val="-5"/>
        </w:rPr>
        <w:t xml:space="preserve"> </w:t>
      </w:r>
      <w:r>
        <w:t>electrónicamente</w:t>
      </w:r>
    </w:p>
    <w:p w:rsidR="00867C4B" w:rsidRDefault="0094704C">
      <w:pPr>
        <w:pStyle w:val="Ttulo1"/>
        <w:spacing w:before="44"/>
        <w:ind w:right="2180"/>
      </w:pPr>
      <w:r>
        <w:t>FÉLIX</w:t>
      </w:r>
      <w:r>
        <w:rPr>
          <w:spacing w:val="1"/>
        </w:rPr>
        <w:t xml:space="preserve"> </w:t>
      </w:r>
      <w:r>
        <w:t>ALBERTO</w:t>
      </w:r>
      <w:r>
        <w:rPr>
          <w:spacing w:val="-2"/>
        </w:rPr>
        <w:t xml:space="preserve"> </w:t>
      </w:r>
      <w:r>
        <w:t>RODRÍGUEZ</w:t>
      </w:r>
      <w:r>
        <w:rPr>
          <w:spacing w:val="-1"/>
        </w:rPr>
        <w:t xml:space="preserve"> </w:t>
      </w:r>
      <w:r>
        <w:t>RIVEROS</w:t>
      </w:r>
    </w:p>
    <w:p w:rsidR="00867C4B" w:rsidRDefault="0094704C">
      <w:pPr>
        <w:spacing w:before="40"/>
        <w:ind w:left="2108" w:right="2181"/>
        <w:jc w:val="center"/>
        <w:rPr>
          <w:rFonts w:ascii="Arial"/>
          <w:b/>
          <w:sz w:val="24"/>
        </w:rPr>
      </w:pPr>
      <w:r>
        <w:rPr>
          <w:rFonts w:ascii="Arial"/>
          <w:b/>
          <w:sz w:val="24"/>
        </w:rPr>
        <w:t>Magistrado</w:t>
      </w:r>
    </w:p>
    <w:sectPr w:rsidR="00867C4B">
      <w:pgSz w:w="12240" w:h="20160"/>
      <w:pgMar w:top="3800" w:right="1360" w:bottom="900" w:left="1720" w:header="1189" w:footer="7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704C" w:rsidRDefault="0094704C">
      <w:r>
        <w:separator/>
      </w:r>
    </w:p>
  </w:endnote>
  <w:endnote w:type="continuationSeparator" w:id="0">
    <w:p w:rsidR="0094704C" w:rsidRDefault="00947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MT">
    <w:altName w:val="Arial"/>
    <w:charset w:val="01"/>
    <w:family w:val="swiss"/>
    <w:pitch w:val="variable"/>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7C4B" w:rsidRDefault="0094704C">
    <w:pPr>
      <w:pStyle w:val="Textoindependiente"/>
      <w:spacing w:line="14" w:lineRule="auto"/>
      <w:rPr>
        <w:sz w:val="20"/>
      </w:rPr>
    </w:pPr>
    <w:r>
      <w:pict>
        <v:shapetype id="_x0000_t202" coordsize="21600,21600" o:spt="202" path="m,l,21600r21600,l21600,xe">
          <v:stroke joinstyle="miter"/>
          <v:path gradientshapeok="t" o:connecttype="rect"/>
        </v:shapetype>
        <v:shape id="_x0000_s2053" type="#_x0000_t202" style="position:absolute;margin-left:518pt;margin-top:961.25pt;width:12pt;height:15.3pt;z-index:-15869952;mso-position-horizontal-relative:page;mso-position-vertical-relative:page" filled="f" stroked="f">
          <v:textbox inset="0,0,0,0">
            <w:txbxContent>
              <w:p w:rsidR="00867C4B" w:rsidRDefault="0094704C">
                <w:pPr>
                  <w:pStyle w:val="Textoindependiente"/>
                  <w:spacing w:before="10"/>
                  <w:ind w:left="60"/>
                  <w:rPr>
                    <w:rFonts w:ascii="Times New Roman"/>
                  </w:rPr>
                </w:pPr>
                <w:r>
                  <w:fldChar w:fldCharType="begin"/>
                </w:r>
                <w:r>
                  <w:rPr>
                    <w:rFonts w:ascii="Times New Roman"/>
                  </w:rPr>
                  <w:instrText xml:space="preserve"> PAGE </w:instrText>
                </w:r>
                <w:r>
                  <w:fldChar w:fldCharType="separate"/>
                </w:r>
                <w:r>
                  <w:t>2</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7C4B" w:rsidRDefault="0094704C">
    <w:pPr>
      <w:pStyle w:val="Textoindependiente"/>
      <w:spacing w:line="14" w:lineRule="auto"/>
      <w:rPr>
        <w:sz w:val="20"/>
      </w:rPr>
    </w:pPr>
    <w:r>
      <w:pict>
        <v:shapetype id="_x0000_t202" coordsize="21600,21600" o:spt="202" path="m,l,21600r21600,l21600,xe">
          <v:stroke joinstyle="miter"/>
          <v:path gradientshapeok="t" o:connecttype="rect"/>
        </v:shapetype>
        <v:shape id="_x0000_s2051" type="#_x0000_t202" style="position:absolute;margin-left:520pt;margin-top:961.25pt;width:8pt;height:15.3pt;z-index:-15868416;mso-position-horizontal-relative:page;mso-position-vertical-relative:page" filled="f" stroked="f">
          <v:textbox inset="0,0,0,0">
            <w:txbxContent>
              <w:p w:rsidR="00867C4B" w:rsidRDefault="0094704C">
                <w:pPr>
                  <w:pStyle w:val="Textoindependiente"/>
                  <w:spacing w:before="10"/>
                  <w:ind w:left="20"/>
                  <w:rPr>
                    <w:rFonts w:ascii="Times New Roman"/>
                  </w:rPr>
                </w:pPr>
                <w:r>
                  <w:rPr>
                    <w:rFonts w:ascii="Times New Roman"/>
                  </w:rPr>
                  <w:t>4</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7C4B" w:rsidRDefault="0094704C">
    <w:pPr>
      <w:pStyle w:val="Textoindependiente"/>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518pt;margin-top:961.25pt;width:12pt;height:15.3pt;z-index:-15866880;mso-position-horizontal-relative:page;mso-position-vertical-relative:page" filled="f" stroked="f">
          <v:textbox inset="0,0,0,0">
            <w:txbxContent>
              <w:p w:rsidR="00867C4B" w:rsidRDefault="0094704C">
                <w:pPr>
                  <w:pStyle w:val="Textoindependiente"/>
                  <w:spacing w:before="10"/>
                  <w:ind w:left="60"/>
                  <w:rPr>
                    <w:rFonts w:ascii="Times New Roman"/>
                  </w:rPr>
                </w:pPr>
                <w:r>
                  <w:fldChar w:fldCharType="begin"/>
                </w:r>
                <w:r>
                  <w:rPr>
                    <w:rFonts w:ascii="Times New Roman"/>
                  </w:rPr>
                  <w:instrText xml:space="preserve"> PAGE </w:instrText>
                </w:r>
                <w:r>
                  <w:fldChar w:fldCharType="separate"/>
                </w:r>
                <w:r>
                  <w:t>5</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704C" w:rsidRDefault="0094704C">
      <w:r>
        <w:separator/>
      </w:r>
    </w:p>
  </w:footnote>
  <w:footnote w:type="continuationSeparator" w:id="0">
    <w:p w:rsidR="0094704C" w:rsidRDefault="009470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7C4B" w:rsidRDefault="0094704C">
    <w:pPr>
      <w:pStyle w:val="Textoindependiente"/>
      <w:spacing w:line="14" w:lineRule="auto"/>
      <w:rPr>
        <w:sz w:val="20"/>
      </w:rPr>
    </w:pPr>
    <w:r>
      <w:rPr>
        <w:noProof/>
      </w:rPr>
      <w:drawing>
        <wp:anchor distT="0" distB="0" distL="0" distR="0" simplePos="0" relativeHeight="487445504" behindDoc="1" locked="0" layoutInCell="1" allowOverlap="1">
          <wp:simplePos x="0" y="0"/>
          <wp:positionH relativeFrom="page">
            <wp:posOffset>1260475</wp:posOffset>
          </wp:positionH>
          <wp:positionV relativeFrom="page">
            <wp:posOffset>1623060</wp:posOffset>
          </wp:positionV>
          <wp:extent cx="710564" cy="792479"/>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710564" cy="792479"/>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54" type="#_x0000_t202" style="position:absolute;margin-left:169.65pt;margin-top:58.45pt;width:224.95pt;height:42.7pt;z-index:-15870464;mso-position-horizontal-relative:page;mso-position-vertical-relative:page" filled="f" stroked="f">
          <v:textbox inset="0,0,0,0">
            <w:txbxContent>
              <w:p w:rsidR="00867C4B" w:rsidRDefault="0094704C">
                <w:pPr>
                  <w:spacing w:before="15"/>
                  <w:ind w:left="20"/>
                  <w:rPr>
                    <w:sz w:val="16"/>
                  </w:rPr>
                </w:pPr>
                <w:r>
                  <w:rPr>
                    <w:sz w:val="16"/>
                  </w:rPr>
                  <w:t>Radicación:</w:t>
                </w:r>
                <w:r>
                  <w:rPr>
                    <w:spacing w:val="-7"/>
                    <w:sz w:val="16"/>
                  </w:rPr>
                  <w:t xml:space="preserve"> </w:t>
                </w:r>
                <w:r>
                  <w:rPr>
                    <w:sz w:val="16"/>
                  </w:rPr>
                  <w:t>15238-33-33-003-2021-00101-01</w:t>
                </w:r>
              </w:p>
              <w:p w:rsidR="00867C4B" w:rsidRDefault="0094704C">
                <w:pPr>
                  <w:spacing w:before="27"/>
                  <w:ind w:left="20"/>
                  <w:rPr>
                    <w:sz w:val="16"/>
                  </w:rPr>
                </w:pPr>
                <w:r>
                  <w:rPr>
                    <w:sz w:val="16"/>
                  </w:rPr>
                  <w:t>Demandante:</w:t>
                </w:r>
                <w:r>
                  <w:rPr>
                    <w:spacing w:val="-3"/>
                    <w:sz w:val="16"/>
                  </w:rPr>
                  <w:t xml:space="preserve"> </w:t>
                </w:r>
                <w:r>
                  <w:rPr>
                    <w:sz w:val="16"/>
                  </w:rPr>
                  <w:t>José</w:t>
                </w:r>
                <w:r>
                  <w:rPr>
                    <w:spacing w:val="-4"/>
                    <w:sz w:val="16"/>
                  </w:rPr>
                  <w:t xml:space="preserve"> </w:t>
                </w:r>
                <w:proofErr w:type="spellStart"/>
                <w:r>
                  <w:rPr>
                    <w:sz w:val="16"/>
                  </w:rPr>
                  <w:t>Bertulfo</w:t>
                </w:r>
                <w:proofErr w:type="spellEnd"/>
                <w:r>
                  <w:rPr>
                    <w:spacing w:val="-4"/>
                    <w:sz w:val="16"/>
                  </w:rPr>
                  <w:t xml:space="preserve"> </w:t>
                </w:r>
                <w:proofErr w:type="spellStart"/>
                <w:r>
                  <w:rPr>
                    <w:sz w:val="16"/>
                  </w:rPr>
                  <w:t>Ciendua</w:t>
                </w:r>
                <w:proofErr w:type="spellEnd"/>
                <w:r>
                  <w:rPr>
                    <w:spacing w:val="-2"/>
                    <w:sz w:val="16"/>
                  </w:rPr>
                  <w:t xml:space="preserve"> </w:t>
                </w:r>
                <w:r>
                  <w:rPr>
                    <w:sz w:val="16"/>
                  </w:rPr>
                  <w:t>Cruz</w:t>
                </w:r>
              </w:p>
              <w:p w:rsidR="00867C4B" w:rsidRDefault="0094704C">
                <w:pPr>
                  <w:spacing w:before="23" w:line="276" w:lineRule="auto"/>
                  <w:ind w:left="20" w:right="18"/>
                  <w:rPr>
                    <w:sz w:val="16"/>
                  </w:rPr>
                </w:pPr>
                <w:r>
                  <w:rPr>
                    <w:sz w:val="16"/>
                  </w:rPr>
                  <w:t>Demandado:</w:t>
                </w:r>
                <w:r>
                  <w:rPr>
                    <w:spacing w:val="7"/>
                    <w:sz w:val="16"/>
                  </w:rPr>
                  <w:t xml:space="preserve"> </w:t>
                </w:r>
                <w:r>
                  <w:rPr>
                    <w:sz w:val="16"/>
                  </w:rPr>
                  <w:t>Superintendencia</w:t>
                </w:r>
                <w:r>
                  <w:rPr>
                    <w:spacing w:val="9"/>
                    <w:sz w:val="16"/>
                  </w:rPr>
                  <w:t xml:space="preserve"> </w:t>
                </w:r>
                <w:r>
                  <w:rPr>
                    <w:sz w:val="16"/>
                  </w:rPr>
                  <w:t>de</w:t>
                </w:r>
                <w:r>
                  <w:rPr>
                    <w:spacing w:val="7"/>
                    <w:sz w:val="16"/>
                  </w:rPr>
                  <w:t xml:space="preserve"> </w:t>
                </w:r>
                <w:r>
                  <w:rPr>
                    <w:sz w:val="16"/>
                  </w:rPr>
                  <w:t>Industria</w:t>
                </w:r>
                <w:r>
                  <w:rPr>
                    <w:spacing w:val="9"/>
                    <w:sz w:val="16"/>
                  </w:rPr>
                  <w:t xml:space="preserve"> </w:t>
                </w:r>
                <w:r>
                  <w:rPr>
                    <w:sz w:val="16"/>
                  </w:rPr>
                  <w:t>y</w:t>
                </w:r>
                <w:r>
                  <w:rPr>
                    <w:spacing w:val="8"/>
                    <w:sz w:val="16"/>
                  </w:rPr>
                  <w:t xml:space="preserve"> </w:t>
                </w:r>
                <w:r>
                  <w:rPr>
                    <w:sz w:val="16"/>
                  </w:rPr>
                  <w:t>Comercio</w:t>
                </w:r>
                <w:r>
                  <w:rPr>
                    <w:spacing w:val="1"/>
                    <w:sz w:val="16"/>
                  </w:rPr>
                  <w:t xml:space="preserve"> </w:t>
                </w:r>
                <w:r>
                  <w:rPr>
                    <w:sz w:val="16"/>
                  </w:rPr>
                  <w:t>Acción</w:t>
                </w:r>
                <w:r>
                  <w:rPr>
                    <w:spacing w:val="-1"/>
                    <w:sz w:val="16"/>
                  </w:rPr>
                  <w:t xml:space="preserve"> </w:t>
                </w:r>
                <w:r>
                  <w:rPr>
                    <w:sz w:val="16"/>
                  </w:rPr>
                  <w:t>de</w:t>
                </w:r>
                <w:r>
                  <w:rPr>
                    <w:spacing w:val="-2"/>
                    <w:sz w:val="16"/>
                  </w:rPr>
                  <w:t xml:space="preserve"> </w:t>
                </w:r>
                <w:r>
                  <w:rPr>
                    <w:sz w:val="16"/>
                  </w:rPr>
                  <w:t>Tutela-</w:t>
                </w:r>
                <w:r>
                  <w:rPr>
                    <w:spacing w:val="-2"/>
                    <w:sz w:val="16"/>
                  </w:rPr>
                  <w:t xml:space="preserve"> </w:t>
                </w:r>
                <w:r>
                  <w:rPr>
                    <w:sz w:val="16"/>
                  </w:rPr>
                  <w:t>Impugnación</w:t>
                </w:r>
                <w:r>
                  <w:rPr>
                    <w:spacing w:val="-3"/>
                    <w:sz w:val="16"/>
                  </w:rPr>
                  <w:t xml:space="preserve"> </w:t>
                </w:r>
                <w:r>
                  <w:rPr>
                    <w:sz w:val="16"/>
                  </w:rPr>
                  <w:t>Acción de</w:t>
                </w:r>
                <w:r>
                  <w:rPr>
                    <w:spacing w:val="-2"/>
                    <w:sz w:val="16"/>
                  </w:rPr>
                  <w:t xml:space="preserve"> </w:t>
                </w:r>
                <w:r>
                  <w:rPr>
                    <w:sz w:val="16"/>
                  </w:rPr>
                  <w:t>Tutela-</w:t>
                </w:r>
                <w:r>
                  <w:rPr>
                    <w:spacing w:val="-2"/>
                    <w:sz w:val="16"/>
                  </w:rPr>
                  <w:t xml:space="preserve"> </w:t>
                </w:r>
                <w:r>
                  <w:rPr>
                    <w:sz w:val="16"/>
                  </w:rPr>
                  <w:t>Impugnación</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7C4B" w:rsidRDefault="0094704C">
    <w:pPr>
      <w:pStyle w:val="Textoindependiente"/>
      <w:spacing w:line="14" w:lineRule="auto"/>
      <w:rPr>
        <w:sz w:val="20"/>
      </w:rPr>
    </w:pPr>
    <w:r>
      <w:rPr>
        <w:noProof/>
      </w:rPr>
      <w:drawing>
        <wp:anchor distT="0" distB="0" distL="0" distR="0" simplePos="0" relativeHeight="487447040" behindDoc="1" locked="0" layoutInCell="1" allowOverlap="1">
          <wp:simplePos x="0" y="0"/>
          <wp:positionH relativeFrom="page">
            <wp:posOffset>1260475</wp:posOffset>
          </wp:positionH>
          <wp:positionV relativeFrom="page">
            <wp:posOffset>1623060</wp:posOffset>
          </wp:positionV>
          <wp:extent cx="710564" cy="792479"/>
          <wp:effectExtent l="0" t="0" r="0" b="0"/>
          <wp:wrapNone/>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jpeg"/>
                  <pic:cNvPicPr/>
                </pic:nvPicPr>
                <pic:blipFill>
                  <a:blip r:embed="rId1" cstate="print"/>
                  <a:stretch>
                    <a:fillRect/>
                  </a:stretch>
                </pic:blipFill>
                <pic:spPr>
                  <a:xfrm>
                    <a:off x="0" y="0"/>
                    <a:ext cx="710564" cy="792479"/>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52" type="#_x0000_t202" style="position:absolute;margin-left:169.65pt;margin-top:58.45pt;width:224.95pt;height:42.7pt;z-index:-15868928;mso-position-horizontal-relative:page;mso-position-vertical-relative:page" filled="f" stroked="f">
          <v:textbox inset="0,0,0,0">
            <w:txbxContent>
              <w:p w:rsidR="00867C4B" w:rsidRDefault="0094704C">
                <w:pPr>
                  <w:spacing w:before="15"/>
                  <w:ind w:left="20"/>
                  <w:rPr>
                    <w:sz w:val="16"/>
                  </w:rPr>
                </w:pPr>
                <w:r>
                  <w:rPr>
                    <w:sz w:val="16"/>
                  </w:rPr>
                  <w:t>Radicación:</w:t>
                </w:r>
                <w:r>
                  <w:rPr>
                    <w:spacing w:val="-7"/>
                    <w:sz w:val="16"/>
                  </w:rPr>
                  <w:t xml:space="preserve"> </w:t>
                </w:r>
                <w:r>
                  <w:rPr>
                    <w:sz w:val="16"/>
                  </w:rPr>
                  <w:t>15238-33-33-003-2021-00101-01</w:t>
                </w:r>
              </w:p>
              <w:p w:rsidR="00867C4B" w:rsidRDefault="0094704C">
                <w:pPr>
                  <w:spacing w:before="27"/>
                  <w:ind w:left="20"/>
                  <w:rPr>
                    <w:sz w:val="16"/>
                  </w:rPr>
                </w:pPr>
                <w:r>
                  <w:rPr>
                    <w:sz w:val="16"/>
                  </w:rPr>
                  <w:t>Demandante:</w:t>
                </w:r>
                <w:r>
                  <w:rPr>
                    <w:spacing w:val="-3"/>
                    <w:sz w:val="16"/>
                  </w:rPr>
                  <w:t xml:space="preserve"> </w:t>
                </w:r>
                <w:r>
                  <w:rPr>
                    <w:sz w:val="16"/>
                  </w:rPr>
                  <w:t>José</w:t>
                </w:r>
                <w:r>
                  <w:rPr>
                    <w:spacing w:val="-4"/>
                    <w:sz w:val="16"/>
                  </w:rPr>
                  <w:t xml:space="preserve"> </w:t>
                </w:r>
                <w:proofErr w:type="spellStart"/>
                <w:r>
                  <w:rPr>
                    <w:sz w:val="16"/>
                  </w:rPr>
                  <w:t>Bertulfo</w:t>
                </w:r>
                <w:proofErr w:type="spellEnd"/>
                <w:r>
                  <w:rPr>
                    <w:spacing w:val="-4"/>
                    <w:sz w:val="16"/>
                  </w:rPr>
                  <w:t xml:space="preserve"> </w:t>
                </w:r>
                <w:proofErr w:type="spellStart"/>
                <w:r>
                  <w:rPr>
                    <w:sz w:val="16"/>
                  </w:rPr>
                  <w:t>Ciendua</w:t>
                </w:r>
                <w:proofErr w:type="spellEnd"/>
                <w:r>
                  <w:rPr>
                    <w:spacing w:val="-2"/>
                    <w:sz w:val="16"/>
                  </w:rPr>
                  <w:t xml:space="preserve"> </w:t>
                </w:r>
                <w:r>
                  <w:rPr>
                    <w:sz w:val="16"/>
                  </w:rPr>
                  <w:t>Cruz</w:t>
                </w:r>
              </w:p>
              <w:p w:rsidR="00867C4B" w:rsidRDefault="0094704C">
                <w:pPr>
                  <w:spacing w:before="23" w:line="276" w:lineRule="auto"/>
                  <w:ind w:left="20" w:right="18"/>
                  <w:rPr>
                    <w:sz w:val="16"/>
                  </w:rPr>
                </w:pPr>
                <w:r>
                  <w:rPr>
                    <w:sz w:val="16"/>
                  </w:rPr>
                  <w:t>Demandado:</w:t>
                </w:r>
                <w:r>
                  <w:rPr>
                    <w:spacing w:val="7"/>
                    <w:sz w:val="16"/>
                  </w:rPr>
                  <w:t xml:space="preserve"> </w:t>
                </w:r>
                <w:r>
                  <w:rPr>
                    <w:sz w:val="16"/>
                  </w:rPr>
                  <w:t>Superintendencia</w:t>
                </w:r>
                <w:r>
                  <w:rPr>
                    <w:spacing w:val="9"/>
                    <w:sz w:val="16"/>
                  </w:rPr>
                  <w:t xml:space="preserve"> </w:t>
                </w:r>
                <w:r>
                  <w:rPr>
                    <w:sz w:val="16"/>
                  </w:rPr>
                  <w:t>de</w:t>
                </w:r>
                <w:r>
                  <w:rPr>
                    <w:spacing w:val="7"/>
                    <w:sz w:val="16"/>
                  </w:rPr>
                  <w:t xml:space="preserve"> </w:t>
                </w:r>
                <w:r>
                  <w:rPr>
                    <w:sz w:val="16"/>
                  </w:rPr>
                  <w:t>Industria</w:t>
                </w:r>
                <w:r>
                  <w:rPr>
                    <w:spacing w:val="9"/>
                    <w:sz w:val="16"/>
                  </w:rPr>
                  <w:t xml:space="preserve"> </w:t>
                </w:r>
                <w:r>
                  <w:rPr>
                    <w:sz w:val="16"/>
                  </w:rPr>
                  <w:t>y</w:t>
                </w:r>
                <w:r>
                  <w:rPr>
                    <w:spacing w:val="8"/>
                    <w:sz w:val="16"/>
                  </w:rPr>
                  <w:t xml:space="preserve"> </w:t>
                </w:r>
                <w:r>
                  <w:rPr>
                    <w:sz w:val="16"/>
                  </w:rPr>
                  <w:t>Comercio</w:t>
                </w:r>
                <w:r>
                  <w:rPr>
                    <w:spacing w:val="1"/>
                    <w:sz w:val="16"/>
                  </w:rPr>
                  <w:t xml:space="preserve"> </w:t>
                </w:r>
                <w:r>
                  <w:rPr>
                    <w:sz w:val="16"/>
                  </w:rPr>
                  <w:t>Acción</w:t>
                </w:r>
                <w:r>
                  <w:rPr>
                    <w:spacing w:val="-1"/>
                    <w:sz w:val="16"/>
                  </w:rPr>
                  <w:t xml:space="preserve"> </w:t>
                </w:r>
                <w:r>
                  <w:rPr>
                    <w:sz w:val="16"/>
                  </w:rPr>
                  <w:t>de</w:t>
                </w:r>
                <w:r>
                  <w:rPr>
                    <w:spacing w:val="-2"/>
                    <w:sz w:val="16"/>
                  </w:rPr>
                  <w:t xml:space="preserve"> </w:t>
                </w:r>
                <w:r>
                  <w:rPr>
                    <w:sz w:val="16"/>
                  </w:rPr>
                  <w:t>Tutela-</w:t>
                </w:r>
                <w:r>
                  <w:rPr>
                    <w:spacing w:val="-2"/>
                    <w:sz w:val="16"/>
                  </w:rPr>
                  <w:t xml:space="preserve"> </w:t>
                </w:r>
                <w:r>
                  <w:rPr>
                    <w:sz w:val="16"/>
                  </w:rPr>
                  <w:t>Impugnación</w:t>
                </w:r>
                <w:r>
                  <w:rPr>
                    <w:spacing w:val="-3"/>
                    <w:sz w:val="16"/>
                  </w:rPr>
                  <w:t xml:space="preserve"> </w:t>
                </w:r>
                <w:r>
                  <w:rPr>
                    <w:sz w:val="16"/>
                  </w:rPr>
                  <w:t>Acción de</w:t>
                </w:r>
                <w:r>
                  <w:rPr>
                    <w:spacing w:val="-2"/>
                    <w:sz w:val="16"/>
                  </w:rPr>
                  <w:t xml:space="preserve"> </w:t>
                </w:r>
                <w:r>
                  <w:rPr>
                    <w:sz w:val="16"/>
                  </w:rPr>
                  <w:t>Tutela-</w:t>
                </w:r>
                <w:r>
                  <w:rPr>
                    <w:spacing w:val="-2"/>
                    <w:sz w:val="16"/>
                  </w:rPr>
                  <w:t xml:space="preserve"> </w:t>
                </w:r>
                <w:r>
                  <w:rPr>
                    <w:sz w:val="16"/>
                  </w:rPr>
                  <w:t>Impugnación</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7C4B" w:rsidRDefault="0094704C">
    <w:pPr>
      <w:pStyle w:val="Textoindependiente"/>
      <w:spacing w:line="14" w:lineRule="auto"/>
      <w:rPr>
        <w:sz w:val="20"/>
      </w:rPr>
    </w:pPr>
    <w:r>
      <w:rPr>
        <w:noProof/>
      </w:rPr>
      <w:drawing>
        <wp:anchor distT="0" distB="0" distL="0" distR="0" simplePos="0" relativeHeight="251658240" behindDoc="1" locked="0" layoutInCell="1" allowOverlap="1">
          <wp:simplePos x="0" y="0"/>
          <wp:positionH relativeFrom="page">
            <wp:posOffset>1260475</wp:posOffset>
          </wp:positionH>
          <wp:positionV relativeFrom="page">
            <wp:posOffset>1623060</wp:posOffset>
          </wp:positionV>
          <wp:extent cx="710564" cy="792479"/>
          <wp:effectExtent l="0" t="0" r="0" b="0"/>
          <wp:wrapNone/>
          <wp:docPr id="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jpeg"/>
                  <pic:cNvPicPr/>
                </pic:nvPicPr>
                <pic:blipFill>
                  <a:blip r:embed="rId1" cstate="print"/>
                  <a:stretch>
                    <a:fillRect/>
                  </a:stretch>
                </pic:blipFill>
                <pic:spPr>
                  <a:xfrm>
                    <a:off x="0" y="0"/>
                    <a:ext cx="710564" cy="792479"/>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50" type="#_x0000_t202" style="position:absolute;margin-left:169.65pt;margin-top:58.45pt;width:224.95pt;height:42.7pt;z-index:-15867392;mso-position-horizontal-relative:page;mso-position-vertical-relative:page" filled="f" stroked="f">
          <v:textbox inset="0,0,0,0">
            <w:txbxContent>
              <w:p w:rsidR="00867C4B" w:rsidRDefault="0094704C">
                <w:pPr>
                  <w:spacing w:before="15"/>
                  <w:ind w:left="20"/>
                  <w:rPr>
                    <w:sz w:val="16"/>
                  </w:rPr>
                </w:pPr>
                <w:r>
                  <w:rPr>
                    <w:sz w:val="16"/>
                  </w:rPr>
                  <w:t>Radicación:</w:t>
                </w:r>
                <w:r>
                  <w:rPr>
                    <w:spacing w:val="-7"/>
                    <w:sz w:val="16"/>
                  </w:rPr>
                  <w:t xml:space="preserve"> </w:t>
                </w:r>
                <w:r>
                  <w:rPr>
                    <w:sz w:val="16"/>
                  </w:rPr>
                  <w:t>15238-33-33-003-2021-00101-01</w:t>
                </w:r>
              </w:p>
              <w:p w:rsidR="00867C4B" w:rsidRDefault="0094704C">
                <w:pPr>
                  <w:spacing w:before="27"/>
                  <w:ind w:left="20"/>
                  <w:rPr>
                    <w:sz w:val="16"/>
                  </w:rPr>
                </w:pPr>
                <w:r>
                  <w:rPr>
                    <w:sz w:val="16"/>
                  </w:rPr>
                  <w:t>Demandante:</w:t>
                </w:r>
                <w:r>
                  <w:rPr>
                    <w:spacing w:val="-3"/>
                    <w:sz w:val="16"/>
                  </w:rPr>
                  <w:t xml:space="preserve"> </w:t>
                </w:r>
                <w:r>
                  <w:rPr>
                    <w:sz w:val="16"/>
                  </w:rPr>
                  <w:t>José</w:t>
                </w:r>
                <w:r>
                  <w:rPr>
                    <w:spacing w:val="-4"/>
                    <w:sz w:val="16"/>
                  </w:rPr>
                  <w:t xml:space="preserve"> </w:t>
                </w:r>
                <w:proofErr w:type="spellStart"/>
                <w:r>
                  <w:rPr>
                    <w:sz w:val="16"/>
                  </w:rPr>
                  <w:t>Bertulfo</w:t>
                </w:r>
                <w:proofErr w:type="spellEnd"/>
                <w:r>
                  <w:rPr>
                    <w:spacing w:val="-4"/>
                    <w:sz w:val="16"/>
                  </w:rPr>
                  <w:t xml:space="preserve"> </w:t>
                </w:r>
                <w:proofErr w:type="spellStart"/>
                <w:r>
                  <w:rPr>
                    <w:sz w:val="16"/>
                  </w:rPr>
                  <w:t>Ciendua</w:t>
                </w:r>
                <w:proofErr w:type="spellEnd"/>
                <w:r>
                  <w:rPr>
                    <w:spacing w:val="-2"/>
                    <w:sz w:val="16"/>
                  </w:rPr>
                  <w:t xml:space="preserve"> </w:t>
                </w:r>
                <w:r>
                  <w:rPr>
                    <w:sz w:val="16"/>
                  </w:rPr>
                  <w:t>Cruz</w:t>
                </w:r>
              </w:p>
              <w:p w:rsidR="00867C4B" w:rsidRDefault="0094704C">
                <w:pPr>
                  <w:spacing w:before="23" w:line="276" w:lineRule="auto"/>
                  <w:ind w:left="20" w:right="18"/>
                  <w:rPr>
                    <w:sz w:val="16"/>
                  </w:rPr>
                </w:pPr>
                <w:r>
                  <w:rPr>
                    <w:sz w:val="16"/>
                  </w:rPr>
                  <w:t>Demandado:</w:t>
                </w:r>
                <w:r>
                  <w:rPr>
                    <w:spacing w:val="7"/>
                    <w:sz w:val="16"/>
                  </w:rPr>
                  <w:t xml:space="preserve"> </w:t>
                </w:r>
                <w:r>
                  <w:rPr>
                    <w:sz w:val="16"/>
                  </w:rPr>
                  <w:t>Superintendencia</w:t>
                </w:r>
                <w:r>
                  <w:rPr>
                    <w:spacing w:val="9"/>
                    <w:sz w:val="16"/>
                  </w:rPr>
                  <w:t xml:space="preserve"> </w:t>
                </w:r>
                <w:r>
                  <w:rPr>
                    <w:sz w:val="16"/>
                  </w:rPr>
                  <w:t>de</w:t>
                </w:r>
                <w:r>
                  <w:rPr>
                    <w:spacing w:val="7"/>
                    <w:sz w:val="16"/>
                  </w:rPr>
                  <w:t xml:space="preserve"> </w:t>
                </w:r>
                <w:r>
                  <w:rPr>
                    <w:sz w:val="16"/>
                  </w:rPr>
                  <w:t>Industria</w:t>
                </w:r>
                <w:r>
                  <w:rPr>
                    <w:spacing w:val="9"/>
                    <w:sz w:val="16"/>
                  </w:rPr>
                  <w:t xml:space="preserve"> </w:t>
                </w:r>
                <w:r>
                  <w:rPr>
                    <w:sz w:val="16"/>
                  </w:rPr>
                  <w:t>y</w:t>
                </w:r>
                <w:r>
                  <w:rPr>
                    <w:spacing w:val="8"/>
                    <w:sz w:val="16"/>
                  </w:rPr>
                  <w:t xml:space="preserve"> </w:t>
                </w:r>
                <w:r>
                  <w:rPr>
                    <w:sz w:val="16"/>
                  </w:rPr>
                  <w:t>Comercio</w:t>
                </w:r>
                <w:r>
                  <w:rPr>
                    <w:spacing w:val="1"/>
                    <w:sz w:val="16"/>
                  </w:rPr>
                  <w:t xml:space="preserve"> </w:t>
                </w:r>
                <w:r>
                  <w:rPr>
                    <w:sz w:val="16"/>
                  </w:rPr>
                  <w:t>Acción</w:t>
                </w:r>
                <w:r>
                  <w:rPr>
                    <w:spacing w:val="-1"/>
                    <w:sz w:val="16"/>
                  </w:rPr>
                  <w:t xml:space="preserve"> </w:t>
                </w:r>
                <w:r>
                  <w:rPr>
                    <w:sz w:val="16"/>
                  </w:rPr>
                  <w:t>de</w:t>
                </w:r>
                <w:r>
                  <w:rPr>
                    <w:spacing w:val="-2"/>
                    <w:sz w:val="16"/>
                  </w:rPr>
                  <w:t xml:space="preserve"> </w:t>
                </w:r>
                <w:r>
                  <w:rPr>
                    <w:sz w:val="16"/>
                  </w:rPr>
                  <w:t>Tutela-</w:t>
                </w:r>
                <w:r>
                  <w:rPr>
                    <w:spacing w:val="-2"/>
                    <w:sz w:val="16"/>
                  </w:rPr>
                  <w:t xml:space="preserve"> </w:t>
                </w:r>
                <w:r>
                  <w:rPr>
                    <w:sz w:val="16"/>
                  </w:rPr>
                  <w:t>Impugnación</w:t>
                </w:r>
                <w:r>
                  <w:rPr>
                    <w:spacing w:val="-3"/>
                    <w:sz w:val="16"/>
                  </w:rPr>
                  <w:t xml:space="preserve"> </w:t>
                </w:r>
                <w:r>
                  <w:rPr>
                    <w:sz w:val="16"/>
                  </w:rPr>
                  <w:t>Acción de</w:t>
                </w:r>
                <w:r>
                  <w:rPr>
                    <w:spacing w:val="-2"/>
                    <w:sz w:val="16"/>
                  </w:rPr>
                  <w:t xml:space="preserve"> </w:t>
                </w:r>
                <w:r>
                  <w:rPr>
                    <w:sz w:val="16"/>
                  </w:rPr>
                  <w:t>Tutela-</w:t>
                </w:r>
                <w:r>
                  <w:rPr>
                    <w:spacing w:val="-2"/>
                    <w:sz w:val="16"/>
                  </w:rPr>
                  <w:t xml:space="preserve"> </w:t>
                </w:r>
                <w:r>
                  <w:rPr>
                    <w:sz w:val="16"/>
                  </w:rPr>
                  <w:t>Impugnación</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355130"/>
    <w:multiLevelType w:val="hybridMultilevel"/>
    <w:tmpl w:val="A57AABFA"/>
    <w:lvl w:ilvl="0" w:tplc="423448A6">
      <w:start w:val="1"/>
      <w:numFmt w:val="upperRoman"/>
      <w:lvlText w:val="%1."/>
      <w:lvlJc w:val="left"/>
      <w:pPr>
        <w:ind w:left="4101" w:hanging="720"/>
        <w:jc w:val="right"/>
      </w:pPr>
      <w:rPr>
        <w:rFonts w:ascii="Arial" w:eastAsia="Arial" w:hAnsi="Arial" w:cs="Arial" w:hint="default"/>
        <w:b/>
        <w:bCs/>
        <w:w w:val="100"/>
        <w:sz w:val="24"/>
        <w:szCs w:val="24"/>
        <w:lang w:val="es-ES" w:eastAsia="en-US" w:bidi="ar-SA"/>
      </w:rPr>
    </w:lvl>
    <w:lvl w:ilvl="1" w:tplc="984C2D8E">
      <w:start w:val="1"/>
      <w:numFmt w:val="decimal"/>
      <w:lvlText w:val="%2."/>
      <w:lvlJc w:val="left"/>
      <w:pPr>
        <w:ind w:left="4156" w:hanging="360"/>
        <w:jc w:val="right"/>
      </w:pPr>
      <w:rPr>
        <w:rFonts w:hint="default"/>
        <w:b/>
        <w:bCs/>
        <w:w w:val="100"/>
        <w:lang w:val="es-ES" w:eastAsia="en-US" w:bidi="ar-SA"/>
      </w:rPr>
    </w:lvl>
    <w:lvl w:ilvl="2" w:tplc="1966E58E">
      <w:numFmt w:val="bullet"/>
      <w:lvlText w:val="•"/>
      <w:lvlJc w:val="left"/>
      <w:pPr>
        <w:ind w:left="4715" w:hanging="360"/>
      </w:pPr>
      <w:rPr>
        <w:rFonts w:hint="default"/>
        <w:lang w:val="es-ES" w:eastAsia="en-US" w:bidi="ar-SA"/>
      </w:rPr>
    </w:lvl>
    <w:lvl w:ilvl="3" w:tplc="3F1ECF20">
      <w:numFmt w:val="bullet"/>
      <w:lvlText w:val="•"/>
      <w:lvlJc w:val="left"/>
      <w:pPr>
        <w:ind w:left="5271" w:hanging="360"/>
      </w:pPr>
      <w:rPr>
        <w:rFonts w:hint="default"/>
        <w:lang w:val="es-ES" w:eastAsia="en-US" w:bidi="ar-SA"/>
      </w:rPr>
    </w:lvl>
    <w:lvl w:ilvl="4" w:tplc="8332A936">
      <w:numFmt w:val="bullet"/>
      <w:lvlText w:val="•"/>
      <w:lvlJc w:val="left"/>
      <w:pPr>
        <w:ind w:left="5826" w:hanging="360"/>
      </w:pPr>
      <w:rPr>
        <w:rFonts w:hint="default"/>
        <w:lang w:val="es-ES" w:eastAsia="en-US" w:bidi="ar-SA"/>
      </w:rPr>
    </w:lvl>
    <w:lvl w:ilvl="5" w:tplc="10E43C7E">
      <w:numFmt w:val="bullet"/>
      <w:lvlText w:val="•"/>
      <w:lvlJc w:val="left"/>
      <w:pPr>
        <w:ind w:left="6382" w:hanging="360"/>
      </w:pPr>
      <w:rPr>
        <w:rFonts w:hint="default"/>
        <w:lang w:val="es-ES" w:eastAsia="en-US" w:bidi="ar-SA"/>
      </w:rPr>
    </w:lvl>
    <w:lvl w:ilvl="6" w:tplc="1062E6AE">
      <w:numFmt w:val="bullet"/>
      <w:lvlText w:val="•"/>
      <w:lvlJc w:val="left"/>
      <w:pPr>
        <w:ind w:left="6937" w:hanging="360"/>
      </w:pPr>
      <w:rPr>
        <w:rFonts w:hint="default"/>
        <w:lang w:val="es-ES" w:eastAsia="en-US" w:bidi="ar-SA"/>
      </w:rPr>
    </w:lvl>
    <w:lvl w:ilvl="7" w:tplc="552E36A2">
      <w:numFmt w:val="bullet"/>
      <w:lvlText w:val="•"/>
      <w:lvlJc w:val="left"/>
      <w:pPr>
        <w:ind w:left="7493" w:hanging="360"/>
      </w:pPr>
      <w:rPr>
        <w:rFonts w:hint="default"/>
        <w:lang w:val="es-ES" w:eastAsia="en-US" w:bidi="ar-SA"/>
      </w:rPr>
    </w:lvl>
    <w:lvl w:ilvl="8" w:tplc="4D226B24">
      <w:numFmt w:val="bullet"/>
      <w:lvlText w:val="•"/>
      <w:lvlJc w:val="left"/>
      <w:pPr>
        <w:ind w:left="8048" w:hanging="360"/>
      </w:pPr>
      <w:rPr>
        <w:rFonts w:hint="default"/>
        <w:lang w:val="es-ES" w:eastAsia="en-US" w:bidi="ar-SA"/>
      </w:rPr>
    </w:lvl>
  </w:abstractNum>
  <w:abstractNum w:abstractNumId="1" w15:restartNumberingAfterBreak="0">
    <w:nsid w:val="4FF53E4C"/>
    <w:multiLevelType w:val="multilevel"/>
    <w:tmpl w:val="99CCCA76"/>
    <w:lvl w:ilvl="0">
      <w:start w:val="1"/>
      <w:numFmt w:val="decimal"/>
      <w:lvlText w:val="%1"/>
      <w:lvlJc w:val="left"/>
      <w:pPr>
        <w:ind w:left="1345" w:hanging="720"/>
        <w:jc w:val="left"/>
      </w:pPr>
      <w:rPr>
        <w:rFonts w:hint="default"/>
        <w:lang w:val="es-ES" w:eastAsia="en-US" w:bidi="ar-SA"/>
      </w:rPr>
    </w:lvl>
    <w:lvl w:ilvl="1">
      <w:start w:val="1"/>
      <w:numFmt w:val="decimal"/>
      <w:lvlText w:val="%1.%2."/>
      <w:lvlJc w:val="left"/>
      <w:pPr>
        <w:ind w:left="1345" w:hanging="720"/>
        <w:jc w:val="left"/>
      </w:pPr>
      <w:rPr>
        <w:rFonts w:ascii="Arial" w:eastAsia="Arial" w:hAnsi="Arial" w:cs="Arial" w:hint="default"/>
        <w:b/>
        <w:bCs/>
        <w:w w:val="99"/>
        <w:sz w:val="24"/>
        <w:szCs w:val="24"/>
        <w:lang w:val="es-ES" w:eastAsia="en-US" w:bidi="ar-SA"/>
      </w:rPr>
    </w:lvl>
    <w:lvl w:ilvl="2">
      <w:numFmt w:val="bullet"/>
      <w:lvlText w:val="•"/>
      <w:lvlJc w:val="left"/>
      <w:pPr>
        <w:ind w:left="2904" w:hanging="720"/>
      </w:pPr>
      <w:rPr>
        <w:rFonts w:hint="default"/>
        <w:lang w:val="es-ES" w:eastAsia="en-US" w:bidi="ar-SA"/>
      </w:rPr>
    </w:lvl>
    <w:lvl w:ilvl="3">
      <w:numFmt w:val="bullet"/>
      <w:lvlText w:val="•"/>
      <w:lvlJc w:val="left"/>
      <w:pPr>
        <w:ind w:left="3686" w:hanging="720"/>
      </w:pPr>
      <w:rPr>
        <w:rFonts w:hint="default"/>
        <w:lang w:val="es-ES" w:eastAsia="en-US" w:bidi="ar-SA"/>
      </w:rPr>
    </w:lvl>
    <w:lvl w:ilvl="4">
      <w:numFmt w:val="bullet"/>
      <w:lvlText w:val="•"/>
      <w:lvlJc w:val="left"/>
      <w:pPr>
        <w:ind w:left="4468" w:hanging="720"/>
      </w:pPr>
      <w:rPr>
        <w:rFonts w:hint="default"/>
        <w:lang w:val="es-ES" w:eastAsia="en-US" w:bidi="ar-SA"/>
      </w:rPr>
    </w:lvl>
    <w:lvl w:ilvl="5">
      <w:numFmt w:val="bullet"/>
      <w:lvlText w:val="•"/>
      <w:lvlJc w:val="left"/>
      <w:pPr>
        <w:ind w:left="5250" w:hanging="720"/>
      </w:pPr>
      <w:rPr>
        <w:rFonts w:hint="default"/>
        <w:lang w:val="es-ES" w:eastAsia="en-US" w:bidi="ar-SA"/>
      </w:rPr>
    </w:lvl>
    <w:lvl w:ilvl="6">
      <w:numFmt w:val="bullet"/>
      <w:lvlText w:val="•"/>
      <w:lvlJc w:val="left"/>
      <w:pPr>
        <w:ind w:left="6032" w:hanging="720"/>
      </w:pPr>
      <w:rPr>
        <w:rFonts w:hint="default"/>
        <w:lang w:val="es-ES" w:eastAsia="en-US" w:bidi="ar-SA"/>
      </w:rPr>
    </w:lvl>
    <w:lvl w:ilvl="7">
      <w:numFmt w:val="bullet"/>
      <w:lvlText w:val="•"/>
      <w:lvlJc w:val="left"/>
      <w:pPr>
        <w:ind w:left="6814" w:hanging="720"/>
      </w:pPr>
      <w:rPr>
        <w:rFonts w:hint="default"/>
        <w:lang w:val="es-ES" w:eastAsia="en-US" w:bidi="ar-SA"/>
      </w:rPr>
    </w:lvl>
    <w:lvl w:ilvl="8">
      <w:numFmt w:val="bullet"/>
      <w:lvlText w:val="•"/>
      <w:lvlJc w:val="left"/>
      <w:pPr>
        <w:ind w:left="7596" w:hanging="720"/>
      </w:pPr>
      <w:rPr>
        <w:rFonts w:hint="default"/>
        <w:lang w:val="es-E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867C4B"/>
    <w:rsid w:val="0002752D"/>
    <w:rsid w:val="002E1C10"/>
    <w:rsid w:val="00737AD8"/>
    <w:rsid w:val="00867C4B"/>
    <w:rsid w:val="0094704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3F68419E"/>
  <w15:docId w15:val="{9141C0C0-3C40-43B4-847F-A69BEC412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MT" w:eastAsia="Arial MT" w:hAnsi="Arial MT" w:cs="Arial MT"/>
      <w:lang w:val="es-ES"/>
    </w:rPr>
  </w:style>
  <w:style w:type="paragraph" w:styleId="Ttulo1">
    <w:name w:val="heading 1"/>
    <w:basedOn w:val="Normal"/>
    <w:uiPriority w:val="9"/>
    <w:qFormat/>
    <w:pPr>
      <w:ind w:left="2108"/>
      <w:jc w:val="center"/>
      <w:outlineLvl w:val="0"/>
    </w:pPr>
    <w:rPr>
      <w:rFonts w:ascii="Arial" w:eastAsia="Arial" w:hAnsi="Arial" w:cs="Arial"/>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1345" w:hanging="361"/>
    </w:pPr>
    <w:rPr>
      <w:rFonts w:ascii="Arial" w:eastAsia="Arial" w:hAnsi="Arial" w:cs="Arial"/>
    </w:r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3745</Words>
  <Characters>20601</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24298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FRANCISCO MAYORGA PATARROYO</dc:creator>
  <cp:lastModifiedBy>Relatoria Tribunal Administrativo - Boyaca - Seccional Tunja</cp:lastModifiedBy>
  <cp:revision>3</cp:revision>
  <dcterms:created xsi:type="dcterms:W3CDTF">2022-03-23T14:25:00Z</dcterms:created>
  <dcterms:modified xsi:type="dcterms:W3CDTF">2022-03-23T15:13:00Z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2021-09-22T00:00:00Z</vt:filetime>
  </property>
  <property fmtid="{D5CDD505-2E9C-101B-9397-08002B2CF9AE}" pid="3" name="Creator">
    <vt:lpwstr>Microsoft® Word 2019</vt:lpwstr>
  </property>
  <property fmtid="{D5CDD505-2E9C-101B-9397-08002B2CF9AE}" pid="4" name="LastSaved">
    <vt:filetime>2022-03-23T00:00:00Z</vt:filetime>
  </property>
</Properties>
</file>