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613" w:rsidRPr="00F140C5" w:rsidRDefault="006E72D4" w:rsidP="002C3613">
      <w:pPr>
        <w:pStyle w:val="Textoindependiente"/>
        <w:jc w:val="both"/>
        <w:rPr>
          <w:rFonts w:ascii="Arial" w:hAnsi="Arial" w:cs="Arial"/>
          <w:b/>
          <w:sz w:val="24"/>
          <w:szCs w:val="24"/>
        </w:rPr>
      </w:pPr>
      <w:r w:rsidRPr="00F140C5">
        <w:rPr>
          <w:rFonts w:ascii="Arial" w:hAnsi="Arial" w:cs="Arial"/>
          <w:b/>
          <w:sz w:val="24"/>
          <w:szCs w:val="24"/>
        </w:rPr>
        <w:t>IMPUESTO DE INDUSTRIA Y COMERCIO / Actividad del sujeto pasivo se determina por su objeto social principal y secundario y, además, por la actividad mercantil que se enmarca dentro del giro ordinario de sus negocios.</w:t>
      </w:r>
    </w:p>
    <w:p w:rsidR="006E72D4" w:rsidRPr="00F140C5" w:rsidRDefault="006E72D4" w:rsidP="002C3613">
      <w:pPr>
        <w:pStyle w:val="Textoindependiente"/>
        <w:jc w:val="both"/>
        <w:rPr>
          <w:rFonts w:ascii="Arial" w:hAnsi="Arial" w:cs="Arial"/>
          <w:b/>
          <w:sz w:val="24"/>
          <w:szCs w:val="24"/>
        </w:rPr>
      </w:pPr>
    </w:p>
    <w:p w:rsidR="006E72D4" w:rsidRPr="00F140C5" w:rsidRDefault="006E72D4" w:rsidP="006E72D4">
      <w:pPr>
        <w:pStyle w:val="Textoindependiente"/>
        <w:jc w:val="both"/>
        <w:rPr>
          <w:rFonts w:ascii="Arial" w:hAnsi="Arial" w:cs="Arial"/>
          <w:i/>
          <w:sz w:val="24"/>
          <w:szCs w:val="24"/>
        </w:rPr>
      </w:pPr>
      <w:r w:rsidRPr="00F140C5">
        <w:rPr>
          <w:rFonts w:ascii="Arial" w:hAnsi="Arial" w:cs="Arial"/>
          <w:sz w:val="24"/>
          <w:szCs w:val="24"/>
        </w:rPr>
        <w:t xml:space="preserve">El Consejo de Estado, efectuó un análisis de los diferentes criterios tenidos en cuenta en relación con el tratamiento tributario para efectos del impuesto de industria y comercio e indicó que el objeto social principal y secundario, del sujeto pasivo, delimita el campo de acción de la sociedad y, por tanto, en relación con los mismos, se debe apreciar el giro ordinario de los negocios del ente societario, por lo tanto, concluyó que para efectos de ICA es determinante establecer si los actos mercantiles realizados por una persona jurídica se enmarcan dentro del giro ordinario de sus negocios. En ese mismo sentido, el órgano de Cierre precisó que </w:t>
      </w:r>
      <w:r w:rsidRPr="00F140C5">
        <w:rPr>
          <w:rFonts w:ascii="Arial" w:hAnsi="Arial" w:cs="Arial"/>
          <w:i/>
          <w:sz w:val="24"/>
          <w:szCs w:val="24"/>
        </w:rPr>
        <w:t>“una cosa es determinar si una actividad se desarrolla de manera habitual dentro del giro ordinario de los negocios y otra, muy distinta, la periodicidad con que la misma se lleva a cabo, porque conforme con el artículo 32 de la Ley 14 de 19837, no es necesario que la actividad «en este caso compra y/o venta de acciones o participaciones societarias para obtener dividendos» se realice de manera permanente, para que sea sujeta a ICA.”</w:t>
      </w:r>
    </w:p>
    <w:p w:rsidR="00217113" w:rsidRPr="00F140C5" w:rsidRDefault="00217113" w:rsidP="006E72D4">
      <w:pPr>
        <w:pStyle w:val="Textoindependiente"/>
        <w:jc w:val="both"/>
        <w:rPr>
          <w:rFonts w:ascii="Arial" w:hAnsi="Arial" w:cs="Arial"/>
          <w:sz w:val="24"/>
          <w:szCs w:val="24"/>
        </w:rPr>
      </w:pPr>
    </w:p>
    <w:p w:rsidR="00217113" w:rsidRPr="00F140C5" w:rsidRDefault="00217113" w:rsidP="006E72D4">
      <w:pPr>
        <w:pStyle w:val="Textoindependiente"/>
        <w:jc w:val="both"/>
        <w:rPr>
          <w:rFonts w:ascii="Arial" w:hAnsi="Arial" w:cs="Arial"/>
          <w:b/>
          <w:sz w:val="24"/>
          <w:szCs w:val="24"/>
        </w:rPr>
      </w:pPr>
      <w:r w:rsidRPr="00F140C5">
        <w:rPr>
          <w:rFonts w:ascii="Arial" w:hAnsi="Arial" w:cs="Arial"/>
          <w:b/>
          <w:sz w:val="24"/>
          <w:szCs w:val="24"/>
        </w:rPr>
        <w:t>REVISORES FISCALES / Valor probatorio de sus certificaciones / Requisitos para que sean “prueba suficiente”.</w:t>
      </w:r>
    </w:p>
    <w:p w:rsidR="00217113" w:rsidRPr="00F140C5" w:rsidRDefault="00217113" w:rsidP="006E72D4">
      <w:pPr>
        <w:pStyle w:val="Textoindependiente"/>
        <w:jc w:val="both"/>
        <w:rPr>
          <w:rFonts w:ascii="Arial" w:hAnsi="Arial" w:cs="Arial"/>
          <w:b/>
          <w:sz w:val="24"/>
          <w:szCs w:val="24"/>
        </w:rPr>
      </w:pPr>
    </w:p>
    <w:p w:rsidR="00217113" w:rsidRPr="00F140C5" w:rsidRDefault="00217113" w:rsidP="00217113">
      <w:pPr>
        <w:pStyle w:val="Textoindependiente"/>
        <w:jc w:val="both"/>
        <w:rPr>
          <w:rFonts w:ascii="Arial" w:hAnsi="Arial" w:cs="Arial"/>
          <w:i/>
          <w:sz w:val="24"/>
          <w:szCs w:val="24"/>
        </w:rPr>
      </w:pPr>
      <w:r w:rsidRPr="00F140C5">
        <w:rPr>
          <w:rFonts w:ascii="Arial" w:hAnsi="Arial" w:cs="Arial"/>
          <w:sz w:val="24"/>
          <w:szCs w:val="24"/>
        </w:rPr>
        <w:t xml:space="preserve">Sobre la información de los revisores fiscales precisa la Sala que el artículo 777 del Estatuto Tributario reconoce que las certificaciones de los contadores públicos o revisores fiscales serán suficientes para presentar ante la administración pruebas contables, sin perjuicio de la facultad que tiene el ente fiscal de hacer las comprobaciones pertinentes. En ese sentido, las certificaciones expedidas por revisores fiscales son una prueba independiente que, por sí mismas, permiten demostrar la veracidad y exactitud de los registros contables de un contribuyente, así como su realidad económica. No obstante, la idoneidad de esa clase de certificaciones depende de su grado de detalle y de la calidad de los comprobantes que los acompañen. Así, la calidad de “prueba suficiente” que le otorga la normativa tributaria no puede limitarse a simples afirmaciones sobre las operaciones de orden interno y externo carentes de respaldo documental. Por consiguiente, el Consejo de Estado ha precisado que las certificaciones del contador o revisor fiscal constituyen prueba contable, siempre y cuando cumplan los siguientes requisitos: </w:t>
      </w:r>
      <w:r w:rsidRPr="00F140C5">
        <w:rPr>
          <w:rFonts w:ascii="Arial" w:hAnsi="Arial" w:cs="Arial"/>
          <w:i/>
          <w:sz w:val="24"/>
          <w:szCs w:val="24"/>
        </w:rPr>
        <w:t>“(i) expresar si la contabilidad se lleva de acuerdo con las prescripciones legales, (</w:t>
      </w:r>
      <w:proofErr w:type="spellStart"/>
      <w:r w:rsidRPr="00F140C5">
        <w:rPr>
          <w:rFonts w:ascii="Arial" w:hAnsi="Arial" w:cs="Arial"/>
          <w:i/>
          <w:sz w:val="24"/>
          <w:szCs w:val="24"/>
        </w:rPr>
        <w:t>ii</w:t>
      </w:r>
      <w:proofErr w:type="spellEnd"/>
      <w:r w:rsidRPr="00F140C5">
        <w:rPr>
          <w:rFonts w:ascii="Arial" w:hAnsi="Arial" w:cs="Arial"/>
          <w:i/>
          <w:sz w:val="24"/>
          <w:szCs w:val="24"/>
        </w:rPr>
        <w:t>) si los libros se encuentran registrados en la Cámara de Comercio, (</w:t>
      </w:r>
      <w:proofErr w:type="spellStart"/>
      <w:r w:rsidRPr="00F140C5">
        <w:rPr>
          <w:rFonts w:ascii="Arial" w:hAnsi="Arial" w:cs="Arial"/>
          <w:i/>
          <w:sz w:val="24"/>
          <w:szCs w:val="24"/>
        </w:rPr>
        <w:t>iii</w:t>
      </w:r>
      <w:proofErr w:type="spellEnd"/>
      <w:r w:rsidRPr="00F140C5">
        <w:rPr>
          <w:rFonts w:ascii="Arial" w:hAnsi="Arial" w:cs="Arial"/>
          <w:i/>
          <w:sz w:val="24"/>
          <w:szCs w:val="24"/>
        </w:rPr>
        <w:t>) si reflejan la situación financiera del ente económico, (</w:t>
      </w:r>
      <w:proofErr w:type="spellStart"/>
      <w:r w:rsidRPr="00F140C5">
        <w:rPr>
          <w:rFonts w:ascii="Arial" w:hAnsi="Arial" w:cs="Arial"/>
          <w:i/>
          <w:sz w:val="24"/>
          <w:szCs w:val="24"/>
        </w:rPr>
        <w:t>iv</w:t>
      </w:r>
      <w:proofErr w:type="spellEnd"/>
      <w:r w:rsidRPr="00F140C5">
        <w:rPr>
          <w:rFonts w:ascii="Arial" w:hAnsi="Arial" w:cs="Arial"/>
          <w:i/>
          <w:sz w:val="24"/>
          <w:szCs w:val="24"/>
        </w:rPr>
        <w:t xml:space="preserve">) debe tener algún grado de detalle en cuanto a los libros, cuentas o asientos correspondientes a los hechos que se pretenden demostrar y estar respaldados por comprobantes internos y externos y, (v) llevar al convencimiento del hecho que se pretende probar, con sujeción a las normas que regulan el valor probatorio de la contabilidad”. </w:t>
      </w:r>
    </w:p>
    <w:p w:rsidR="00217113" w:rsidRPr="00F140C5" w:rsidRDefault="00217113" w:rsidP="00217113">
      <w:pPr>
        <w:pStyle w:val="Textoindependiente"/>
        <w:jc w:val="both"/>
        <w:rPr>
          <w:rFonts w:ascii="Arial" w:hAnsi="Arial" w:cs="Arial"/>
          <w:i/>
          <w:sz w:val="24"/>
          <w:szCs w:val="24"/>
        </w:rPr>
      </w:pPr>
    </w:p>
    <w:p w:rsidR="00217113" w:rsidRPr="00F140C5" w:rsidRDefault="00217113" w:rsidP="00217113">
      <w:pPr>
        <w:pStyle w:val="Textoindependiente"/>
        <w:jc w:val="both"/>
        <w:rPr>
          <w:rFonts w:ascii="Arial" w:hAnsi="Arial" w:cs="Arial"/>
          <w:b/>
          <w:sz w:val="24"/>
          <w:szCs w:val="24"/>
        </w:rPr>
      </w:pPr>
      <w:r w:rsidRPr="00F140C5">
        <w:rPr>
          <w:rFonts w:ascii="Arial" w:hAnsi="Arial" w:cs="Arial"/>
          <w:b/>
          <w:sz w:val="24"/>
          <w:szCs w:val="24"/>
        </w:rPr>
        <w:t>REVISORES FISCALES / Valor probatorio de sus certificaciones / Requisitos para que sean “prueba suficiente” / Certificaciones no aportan soportes para la verificación de su contenido</w:t>
      </w:r>
      <w:r w:rsidR="00F140C5" w:rsidRPr="00F140C5">
        <w:rPr>
          <w:rFonts w:ascii="Arial" w:hAnsi="Arial" w:cs="Arial"/>
          <w:b/>
          <w:sz w:val="24"/>
          <w:szCs w:val="24"/>
        </w:rPr>
        <w:t xml:space="preserve"> / Documentos emitidos por el mismo contribuyente no tienen el alcance de desvirtuar información exógena.</w:t>
      </w:r>
    </w:p>
    <w:p w:rsidR="00217113" w:rsidRPr="00F140C5" w:rsidRDefault="00217113" w:rsidP="00217113">
      <w:pPr>
        <w:pStyle w:val="Textoindependiente"/>
        <w:jc w:val="both"/>
        <w:rPr>
          <w:rFonts w:ascii="Arial" w:hAnsi="Arial" w:cs="Arial"/>
          <w:sz w:val="24"/>
          <w:szCs w:val="24"/>
        </w:rPr>
      </w:pPr>
    </w:p>
    <w:p w:rsidR="00217113" w:rsidRPr="00F140C5" w:rsidRDefault="00217113" w:rsidP="00F140C5">
      <w:pPr>
        <w:pStyle w:val="Textoindependiente"/>
        <w:jc w:val="both"/>
        <w:rPr>
          <w:rFonts w:ascii="Arial" w:hAnsi="Arial" w:cs="Arial"/>
          <w:sz w:val="24"/>
          <w:szCs w:val="24"/>
        </w:rPr>
      </w:pPr>
      <w:r w:rsidRPr="00F140C5">
        <w:rPr>
          <w:rFonts w:ascii="Arial" w:hAnsi="Arial" w:cs="Arial"/>
          <w:sz w:val="24"/>
          <w:szCs w:val="24"/>
        </w:rPr>
        <w:t xml:space="preserve">En el presente proceso judicial, obran dos certificaciones firmadas por el Revisor Fiscal del tercero </w:t>
      </w:r>
      <w:proofErr w:type="spellStart"/>
      <w:r w:rsidRPr="00F140C5">
        <w:rPr>
          <w:rFonts w:ascii="Arial" w:hAnsi="Arial" w:cs="Arial"/>
          <w:sz w:val="24"/>
          <w:szCs w:val="24"/>
        </w:rPr>
        <w:t>Parex</w:t>
      </w:r>
      <w:proofErr w:type="spellEnd"/>
      <w:r w:rsidRPr="00F140C5">
        <w:rPr>
          <w:rFonts w:ascii="Arial" w:hAnsi="Arial" w:cs="Arial"/>
          <w:sz w:val="24"/>
          <w:szCs w:val="24"/>
        </w:rPr>
        <w:t xml:space="preserve"> Colombia, respecto a los valores cancelados a favor de Centras SAS, una por valor de $2.805.000.000 (la cual sirvió de base para expedir los actos administrativos acusados) y la otra por valor $1.060.790.817 (derivada del requerimiento judicial, suma que sirvió de base para la liquidación privada del impuesto). (…) La presente Sala de decisión precisa que ninguna de las certificaciones rendidas por el revisor fiscal de </w:t>
      </w:r>
      <w:proofErr w:type="spellStart"/>
      <w:r w:rsidRPr="00F140C5">
        <w:rPr>
          <w:rFonts w:ascii="Arial" w:hAnsi="Arial" w:cs="Arial"/>
          <w:sz w:val="24"/>
          <w:szCs w:val="24"/>
        </w:rPr>
        <w:t>Parex</w:t>
      </w:r>
      <w:proofErr w:type="spellEnd"/>
      <w:r w:rsidRPr="00F140C5">
        <w:rPr>
          <w:rFonts w:ascii="Arial" w:hAnsi="Arial" w:cs="Arial"/>
          <w:sz w:val="24"/>
          <w:szCs w:val="24"/>
        </w:rPr>
        <w:t xml:space="preserve"> Colombia cumple con los requisitos esgrimidos por el Consejo de Estado, toda vez </w:t>
      </w:r>
      <w:proofErr w:type="gramStart"/>
      <w:r w:rsidRPr="00F140C5">
        <w:rPr>
          <w:rFonts w:ascii="Arial" w:hAnsi="Arial" w:cs="Arial"/>
          <w:sz w:val="24"/>
          <w:szCs w:val="24"/>
        </w:rPr>
        <w:t>que</w:t>
      </w:r>
      <w:proofErr w:type="gramEnd"/>
      <w:r w:rsidRPr="00F140C5">
        <w:rPr>
          <w:rFonts w:ascii="Arial" w:hAnsi="Arial" w:cs="Arial"/>
          <w:sz w:val="24"/>
          <w:szCs w:val="24"/>
        </w:rPr>
        <w:t xml:space="preserve"> si bien se relacionaron un número de facturas, no existió en el trámite administrativo, ni judicial, el soporte de las mismas, con el fin de establecer el verdadero valor cancelado y la jurisdicción del servicio de transporte prestado por el contribuyente demandante. Así las cosas, solo obran las relaciones simples sobre las facturas - presuntamente- canceladas a favor de la parte actora, las cuales, son contradictorias entre sí, púes no coinciden en el valor final de las operaciones, tampoco existe otro medio probatorio que le dé asidero a una u otra. Por lo anterior, no existe prueba alguna que señale que las facturas que se identificaron con los radicados 2725, 2751, 2754, 2809, 2811 y 2813 corresponden a servicios prestados fuera de la jurisdicción del municipio de Puerto Boyacá, con el objeto de </w:t>
      </w:r>
      <w:r w:rsidRPr="00F140C5">
        <w:rPr>
          <w:rFonts w:ascii="Arial" w:hAnsi="Arial" w:cs="Arial"/>
          <w:sz w:val="24"/>
          <w:szCs w:val="24"/>
        </w:rPr>
        <w:lastRenderedPageBreak/>
        <w:t xml:space="preserve">no tenerlas en cuenta para el impuesto de Industria y Comercio cobrado por el correspondiente ente territorial, en la medida que las certificaciones rendidas por </w:t>
      </w:r>
      <w:proofErr w:type="spellStart"/>
      <w:r w:rsidRPr="00F140C5">
        <w:rPr>
          <w:rFonts w:ascii="Arial" w:hAnsi="Arial" w:cs="Arial"/>
          <w:sz w:val="24"/>
          <w:szCs w:val="24"/>
        </w:rPr>
        <w:t>Parex</w:t>
      </w:r>
      <w:proofErr w:type="spellEnd"/>
      <w:r w:rsidRPr="00F140C5">
        <w:rPr>
          <w:rFonts w:ascii="Arial" w:hAnsi="Arial" w:cs="Arial"/>
          <w:sz w:val="24"/>
          <w:szCs w:val="24"/>
        </w:rPr>
        <w:t xml:space="preserve"> Colombia no fueron acompañadas por documentos soporte que describan en qué municipio la parte actora prestó sus servicios, en consecuencia, la Sala no puede afirmar que las facturas citadas contienen el pago de servicios que se hubieran prestado fuera de la jurisdicción del ente demandado.</w:t>
      </w:r>
      <w:r w:rsidR="00F140C5" w:rsidRPr="00F140C5">
        <w:rPr>
          <w:rFonts w:ascii="Arial" w:hAnsi="Arial" w:cs="Arial"/>
          <w:sz w:val="24"/>
          <w:szCs w:val="24"/>
        </w:rPr>
        <w:t xml:space="preserve"> De otro lado, si bien se allegó un documento que se identificó como </w:t>
      </w:r>
      <w:r w:rsidR="00F140C5" w:rsidRPr="00F140C5">
        <w:rPr>
          <w:rFonts w:ascii="Arial" w:hAnsi="Arial" w:cs="Arial"/>
          <w:i/>
          <w:sz w:val="24"/>
          <w:szCs w:val="24"/>
        </w:rPr>
        <w:t>“Retención de ICA”</w:t>
      </w:r>
      <w:r w:rsidR="00F140C5" w:rsidRPr="00F140C5">
        <w:rPr>
          <w:rFonts w:ascii="Arial" w:hAnsi="Arial" w:cs="Arial"/>
          <w:sz w:val="24"/>
          <w:szCs w:val="24"/>
        </w:rPr>
        <w:t xml:space="preserve">, en el cual se expusieron las siguientes retenciones: (…) Tal documental no se encuentra suscrita por ningún miembro de la empresa </w:t>
      </w:r>
      <w:proofErr w:type="spellStart"/>
      <w:r w:rsidR="00F140C5" w:rsidRPr="00F140C5">
        <w:rPr>
          <w:rFonts w:ascii="Arial" w:hAnsi="Arial" w:cs="Arial"/>
          <w:sz w:val="24"/>
          <w:szCs w:val="24"/>
        </w:rPr>
        <w:t>Parex</w:t>
      </w:r>
      <w:proofErr w:type="spellEnd"/>
      <w:r w:rsidR="00F140C5" w:rsidRPr="00F140C5">
        <w:rPr>
          <w:rFonts w:ascii="Arial" w:hAnsi="Arial" w:cs="Arial"/>
          <w:sz w:val="24"/>
          <w:szCs w:val="24"/>
        </w:rPr>
        <w:t xml:space="preserve"> Colombia </w:t>
      </w:r>
      <w:proofErr w:type="spellStart"/>
      <w:r w:rsidR="00F140C5" w:rsidRPr="00F140C5">
        <w:rPr>
          <w:rFonts w:ascii="Arial" w:hAnsi="Arial" w:cs="Arial"/>
          <w:sz w:val="24"/>
          <w:szCs w:val="24"/>
        </w:rPr>
        <w:t>Ltda</w:t>
      </w:r>
      <w:proofErr w:type="spellEnd"/>
      <w:r w:rsidR="00F140C5" w:rsidRPr="00F140C5">
        <w:rPr>
          <w:rFonts w:ascii="Arial" w:hAnsi="Arial" w:cs="Arial"/>
          <w:sz w:val="24"/>
          <w:szCs w:val="24"/>
        </w:rPr>
        <w:t xml:space="preserve">, por ende, no puede otorgársele valor probatorio contable, en la medida que no hay certeza sobre su procedencia, como tampoco se aportan las respectivas facturas que son el documento idóneo para probar el pago de los servicios. En ese mismo sentido, las respuestas emitidas por el Representante Legal Suplente de </w:t>
      </w:r>
      <w:proofErr w:type="spellStart"/>
      <w:r w:rsidR="00F140C5" w:rsidRPr="00F140C5">
        <w:rPr>
          <w:rFonts w:ascii="Arial" w:hAnsi="Arial" w:cs="Arial"/>
          <w:sz w:val="24"/>
          <w:szCs w:val="24"/>
        </w:rPr>
        <w:t>Parex</w:t>
      </w:r>
      <w:proofErr w:type="spellEnd"/>
      <w:r w:rsidR="00F140C5" w:rsidRPr="00F140C5">
        <w:rPr>
          <w:rFonts w:ascii="Arial" w:hAnsi="Arial" w:cs="Arial"/>
          <w:sz w:val="24"/>
          <w:szCs w:val="24"/>
        </w:rPr>
        <w:t xml:space="preserve"> Colombia </w:t>
      </w:r>
      <w:proofErr w:type="spellStart"/>
      <w:r w:rsidR="00F140C5" w:rsidRPr="00F140C5">
        <w:rPr>
          <w:rFonts w:ascii="Arial" w:hAnsi="Arial" w:cs="Arial"/>
          <w:sz w:val="24"/>
          <w:szCs w:val="24"/>
        </w:rPr>
        <w:t>Ltda</w:t>
      </w:r>
      <w:proofErr w:type="spellEnd"/>
      <w:r w:rsidR="00F140C5" w:rsidRPr="00F140C5">
        <w:rPr>
          <w:rFonts w:ascii="Arial" w:hAnsi="Arial" w:cs="Arial"/>
          <w:sz w:val="24"/>
          <w:szCs w:val="24"/>
        </w:rPr>
        <w:t xml:space="preserve">, de fecha 20 de septiembre de 2018 y 27 de agosto de 2020, que señalaron que las operaciones con la contribuyeron fueron de $1.060.790.817, tampoco contienen ningún tipo de soporte contable, que otorgue certeza sobre el pago de los servicios de transporte. Tampoco de las pruebas que relacionó la parte recurrente en la apelación, como lo son las peticiones elevadas a </w:t>
      </w:r>
      <w:proofErr w:type="spellStart"/>
      <w:r w:rsidR="00F140C5" w:rsidRPr="00F140C5">
        <w:rPr>
          <w:rFonts w:ascii="Arial" w:hAnsi="Arial" w:cs="Arial"/>
          <w:sz w:val="24"/>
          <w:szCs w:val="24"/>
        </w:rPr>
        <w:t>Parex</w:t>
      </w:r>
      <w:proofErr w:type="spellEnd"/>
      <w:r w:rsidR="00F140C5" w:rsidRPr="00F140C5">
        <w:rPr>
          <w:rFonts w:ascii="Arial" w:hAnsi="Arial" w:cs="Arial"/>
          <w:sz w:val="24"/>
          <w:szCs w:val="24"/>
        </w:rPr>
        <w:t xml:space="preserve"> Colombia (en las que se solicitaron señalar el valor cancelado por transporte en el municipio de Puerto Boyacá), el recurso de reconsideración interpuesto en contra de la liquidación oficial del impuesto ICA o la liquidación privada, sirven de prueba ante la autoridad judicial, para soportar que el valor de $1.060.790.817 fue lo único cancelado por servicios prestados al interior del municipio de Puerto Boyacá para el año 2017, en virtud que son documentos expedidos por el mismo contribuyente que no tiene la entidad para desvirtuar la información exógena que en un momento brindó el tercero </w:t>
      </w:r>
      <w:proofErr w:type="spellStart"/>
      <w:r w:rsidR="00F140C5" w:rsidRPr="00F140C5">
        <w:rPr>
          <w:rFonts w:ascii="Arial" w:hAnsi="Arial" w:cs="Arial"/>
          <w:sz w:val="24"/>
          <w:szCs w:val="24"/>
        </w:rPr>
        <w:t>Parex</w:t>
      </w:r>
      <w:proofErr w:type="spellEnd"/>
      <w:r w:rsidR="00F140C5" w:rsidRPr="00F140C5">
        <w:rPr>
          <w:rFonts w:ascii="Arial" w:hAnsi="Arial" w:cs="Arial"/>
          <w:sz w:val="24"/>
          <w:szCs w:val="24"/>
        </w:rPr>
        <w:t xml:space="preserve"> Colombia. En ese orden de ideas, si la parte contribuyente consideró que la certificación de fecha 2 de agosto de 2018, rendida por </w:t>
      </w:r>
      <w:proofErr w:type="spellStart"/>
      <w:r w:rsidR="00F140C5" w:rsidRPr="00F140C5">
        <w:rPr>
          <w:rFonts w:ascii="Arial" w:hAnsi="Arial" w:cs="Arial"/>
          <w:sz w:val="24"/>
          <w:szCs w:val="24"/>
        </w:rPr>
        <w:t>Parex</w:t>
      </w:r>
      <w:proofErr w:type="spellEnd"/>
      <w:r w:rsidR="00F140C5" w:rsidRPr="00F140C5">
        <w:rPr>
          <w:rFonts w:ascii="Arial" w:hAnsi="Arial" w:cs="Arial"/>
          <w:sz w:val="24"/>
          <w:szCs w:val="24"/>
        </w:rPr>
        <w:t xml:space="preserve"> Colombia era “contraria a la realidad”, debió soportar que las facturas que contuvieron los respectivos servicios de transporte (las que debe tener en su poder), solo ascendieron a $1.060.790.817, y las que excedieran dicho rubro, corresponde a servicios brindados en otro municipio distinto al de Puerto Boyacá, situación que no fue comprobada en el trámite administrativo, ni judicial.</w:t>
      </w:r>
    </w:p>
    <w:p w:rsidR="00F140C5" w:rsidRPr="00F140C5" w:rsidRDefault="00F140C5" w:rsidP="00F140C5">
      <w:pPr>
        <w:pStyle w:val="Textoindependiente"/>
        <w:jc w:val="both"/>
        <w:rPr>
          <w:rFonts w:ascii="Arial" w:hAnsi="Arial" w:cs="Arial"/>
          <w:sz w:val="24"/>
          <w:szCs w:val="24"/>
        </w:rPr>
      </w:pPr>
    </w:p>
    <w:p w:rsidR="00F140C5" w:rsidRPr="00F140C5" w:rsidRDefault="00F140C5" w:rsidP="00F140C5">
      <w:pPr>
        <w:pStyle w:val="Textoindependiente"/>
        <w:jc w:val="both"/>
        <w:rPr>
          <w:rFonts w:ascii="Arial" w:hAnsi="Arial" w:cs="Arial"/>
          <w:b/>
          <w:sz w:val="24"/>
          <w:szCs w:val="24"/>
        </w:rPr>
      </w:pPr>
      <w:r w:rsidRPr="00F140C5">
        <w:rPr>
          <w:rFonts w:ascii="Arial" w:hAnsi="Arial" w:cs="Arial"/>
          <w:b/>
          <w:sz w:val="24"/>
          <w:szCs w:val="24"/>
        </w:rPr>
        <w:t xml:space="preserve">PRINCIPIO </w:t>
      </w:r>
      <w:r w:rsidRPr="00F140C5">
        <w:rPr>
          <w:rFonts w:ascii="Arial" w:hAnsi="Arial" w:cs="Arial"/>
          <w:b/>
          <w:i/>
          <w:sz w:val="24"/>
          <w:szCs w:val="24"/>
        </w:rPr>
        <w:t xml:space="preserve">IN DUBIO PRO CONTRIBUYENTE </w:t>
      </w:r>
      <w:r w:rsidRPr="00F140C5">
        <w:rPr>
          <w:rFonts w:ascii="Arial" w:hAnsi="Arial" w:cs="Arial"/>
          <w:b/>
          <w:sz w:val="24"/>
          <w:szCs w:val="24"/>
        </w:rPr>
        <w:t>/ Solo es aplicable cuando contribuyente no está en la obligación de probar determinados hechos.</w:t>
      </w:r>
    </w:p>
    <w:p w:rsidR="00F140C5" w:rsidRPr="00F140C5" w:rsidRDefault="00F140C5" w:rsidP="00F140C5">
      <w:pPr>
        <w:pStyle w:val="Textoindependiente"/>
        <w:jc w:val="both"/>
        <w:rPr>
          <w:rFonts w:ascii="Arial" w:hAnsi="Arial" w:cs="Arial"/>
          <w:b/>
          <w:sz w:val="24"/>
          <w:szCs w:val="24"/>
        </w:rPr>
      </w:pPr>
    </w:p>
    <w:p w:rsidR="00F140C5" w:rsidRDefault="00F140C5" w:rsidP="00F140C5">
      <w:pPr>
        <w:pStyle w:val="Textoindependiente"/>
        <w:jc w:val="both"/>
        <w:rPr>
          <w:rFonts w:ascii="Arial" w:hAnsi="Arial" w:cs="Arial"/>
          <w:sz w:val="24"/>
          <w:szCs w:val="24"/>
        </w:rPr>
      </w:pPr>
      <w:r w:rsidRPr="00F140C5">
        <w:rPr>
          <w:rFonts w:ascii="Arial" w:hAnsi="Arial" w:cs="Arial"/>
          <w:sz w:val="24"/>
          <w:szCs w:val="24"/>
        </w:rPr>
        <w:t xml:space="preserve">Si bien la duda originada por las diferentes certificaciones del Revisor Fiscal del tercero requerido, puede resolverse a favor del contribuyente, en virtud del principio In dubio pro contribuyente, descrito en el artículo 745 del Estatuto Tributario, lo cierto es que dicha norma es aplicable únicamente cuando el contribuyente no se encuentra en la obligación de probar determinados hechos, condición que no se presenta en el caso estudiado en el que la carga de la prueba recaía sobre la parte actora, pues es la responsable de la declaración del impuesto de Industria y Comercio y en su contabilidad deben reposar las facturas que soportan los determinados servicios prestados a </w:t>
      </w:r>
      <w:proofErr w:type="spellStart"/>
      <w:r w:rsidRPr="00F140C5">
        <w:rPr>
          <w:rFonts w:ascii="Arial" w:hAnsi="Arial" w:cs="Arial"/>
          <w:sz w:val="24"/>
          <w:szCs w:val="24"/>
        </w:rPr>
        <w:t>Parex</w:t>
      </w:r>
      <w:proofErr w:type="spellEnd"/>
      <w:r w:rsidRPr="00F140C5">
        <w:rPr>
          <w:rFonts w:ascii="Arial" w:hAnsi="Arial" w:cs="Arial"/>
          <w:sz w:val="24"/>
          <w:szCs w:val="24"/>
        </w:rPr>
        <w:t xml:space="preserve"> Colombia en el municipio de Puerto Boyacá.</w:t>
      </w:r>
    </w:p>
    <w:p w:rsidR="00F140C5" w:rsidRDefault="00F140C5" w:rsidP="00F140C5">
      <w:pPr>
        <w:pStyle w:val="Textoindependiente"/>
        <w:jc w:val="both"/>
        <w:rPr>
          <w:rFonts w:ascii="Arial" w:hAnsi="Arial" w:cs="Arial"/>
          <w:sz w:val="24"/>
          <w:szCs w:val="24"/>
        </w:rPr>
      </w:pPr>
    </w:p>
    <w:p w:rsidR="00F140C5" w:rsidRDefault="00F140C5" w:rsidP="00F140C5">
      <w:pPr>
        <w:tabs>
          <w:tab w:val="center" w:pos="4465"/>
          <w:tab w:val="right" w:pos="8931"/>
        </w:tabs>
        <w:jc w:val="both"/>
        <w:rPr>
          <w:rFonts w:ascii="Arial" w:hAnsi="Arial" w:cs="Arial"/>
          <w:bCs/>
        </w:rPr>
      </w:pPr>
      <w:r w:rsidRPr="00386EF3">
        <w:rPr>
          <w:rFonts w:ascii="Arial" w:hAnsi="Arial" w:cs="Arial"/>
          <w:b/>
          <w:bCs/>
        </w:rPr>
        <w:t>NOTA DE RELATORÍA:</w:t>
      </w:r>
      <w:r w:rsidRPr="00386EF3">
        <w:rPr>
          <w:rFonts w:ascii="Arial" w:hAnsi="Arial" w:cs="Arial"/>
          <w:bCs/>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F140C5" w:rsidRDefault="00F140C5" w:rsidP="00F140C5">
      <w:pPr>
        <w:tabs>
          <w:tab w:val="center" w:pos="4465"/>
          <w:tab w:val="right" w:pos="8931"/>
        </w:tabs>
        <w:jc w:val="both"/>
        <w:rPr>
          <w:rFonts w:ascii="Arial" w:hAnsi="Arial" w:cs="Arial"/>
          <w:bCs/>
        </w:rPr>
      </w:pPr>
    </w:p>
    <w:p w:rsidR="00F140C5" w:rsidRDefault="00F140C5" w:rsidP="00F140C5">
      <w:pPr>
        <w:tabs>
          <w:tab w:val="center" w:pos="4465"/>
          <w:tab w:val="right" w:pos="8931"/>
        </w:tabs>
        <w:jc w:val="both"/>
        <w:rPr>
          <w:rFonts w:ascii="Arial" w:hAnsi="Arial" w:cs="Arial"/>
          <w:bCs/>
        </w:rPr>
      </w:pPr>
    </w:p>
    <w:p w:rsidR="00F140C5" w:rsidRDefault="00F140C5" w:rsidP="00F140C5">
      <w:pPr>
        <w:tabs>
          <w:tab w:val="center" w:pos="4465"/>
          <w:tab w:val="right" w:pos="8931"/>
        </w:tabs>
        <w:jc w:val="both"/>
        <w:rPr>
          <w:rFonts w:ascii="Arial" w:hAnsi="Arial" w:cs="Arial"/>
          <w:bCs/>
        </w:rPr>
      </w:pPr>
    </w:p>
    <w:p w:rsidR="00F140C5" w:rsidRDefault="00F140C5" w:rsidP="00F140C5">
      <w:pPr>
        <w:tabs>
          <w:tab w:val="center" w:pos="4465"/>
          <w:tab w:val="right" w:pos="8931"/>
        </w:tabs>
        <w:jc w:val="both"/>
        <w:rPr>
          <w:rFonts w:ascii="Arial" w:hAnsi="Arial" w:cs="Arial"/>
          <w:bCs/>
        </w:rPr>
      </w:pPr>
    </w:p>
    <w:p w:rsidR="00F140C5" w:rsidRDefault="00F140C5" w:rsidP="00F140C5">
      <w:pPr>
        <w:tabs>
          <w:tab w:val="center" w:pos="4465"/>
          <w:tab w:val="right" w:pos="8931"/>
        </w:tabs>
        <w:jc w:val="both"/>
        <w:rPr>
          <w:rFonts w:ascii="Arial" w:hAnsi="Arial" w:cs="Arial"/>
          <w:bCs/>
        </w:rPr>
      </w:pPr>
    </w:p>
    <w:p w:rsidR="00F140C5" w:rsidRDefault="00F140C5" w:rsidP="00F140C5">
      <w:pPr>
        <w:tabs>
          <w:tab w:val="center" w:pos="4465"/>
          <w:tab w:val="right" w:pos="8931"/>
        </w:tabs>
        <w:jc w:val="both"/>
        <w:rPr>
          <w:rFonts w:ascii="Arial" w:hAnsi="Arial" w:cs="Arial"/>
          <w:bCs/>
        </w:rPr>
      </w:pPr>
    </w:p>
    <w:p w:rsidR="00F140C5" w:rsidRDefault="00F140C5" w:rsidP="00F140C5">
      <w:pPr>
        <w:tabs>
          <w:tab w:val="center" w:pos="4465"/>
          <w:tab w:val="right" w:pos="8931"/>
        </w:tabs>
        <w:jc w:val="both"/>
        <w:rPr>
          <w:rFonts w:ascii="Arial" w:hAnsi="Arial" w:cs="Arial"/>
          <w:bCs/>
        </w:rPr>
      </w:pPr>
    </w:p>
    <w:p w:rsidR="00F140C5" w:rsidRDefault="00F140C5" w:rsidP="00F140C5">
      <w:pPr>
        <w:tabs>
          <w:tab w:val="center" w:pos="4465"/>
          <w:tab w:val="right" w:pos="8931"/>
        </w:tabs>
        <w:jc w:val="both"/>
        <w:rPr>
          <w:rFonts w:ascii="Arial" w:hAnsi="Arial" w:cs="Arial"/>
          <w:bCs/>
        </w:rPr>
      </w:pPr>
    </w:p>
    <w:p w:rsidR="00F140C5" w:rsidRDefault="00F140C5" w:rsidP="00F140C5">
      <w:pPr>
        <w:tabs>
          <w:tab w:val="center" w:pos="4465"/>
          <w:tab w:val="right" w:pos="8931"/>
        </w:tabs>
        <w:jc w:val="both"/>
        <w:rPr>
          <w:rFonts w:ascii="Arial" w:hAnsi="Arial" w:cs="Arial"/>
          <w:bCs/>
        </w:rPr>
      </w:pPr>
    </w:p>
    <w:p w:rsidR="00F140C5" w:rsidRDefault="00F140C5" w:rsidP="00F140C5">
      <w:pPr>
        <w:tabs>
          <w:tab w:val="center" w:pos="4465"/>
          <w:tab w:val="right" w:pos="8931"/>
        </w:tabs>
        <w:jc w:val="both"/>
        <w:rPr>
          <w:rFonts w:ascii="Arial" w:hAnsi="Arial" w:cs="Arial"/>
          <w:bCs/>
        </w:rPr>
      </w:pPr>
    </w:p>
    <w:p w:rsidR="00F140C5" w:rsidRDefault="00F140C5" w:rsidP="00F140C5">
      <w:pPr>
        <w:tabs>
          <w:tab w:val="center" w:pos="4465"/>
          <w:tab w:val="right" w:pos="8931"/>
        </w:tabs>
        <w:jc w:val="both"/>
        <w:rPr>
          <w:rFonts w:ascii="Arial" w:hAnsi="Arial" w:cs="Arial"/>
          <w:bCs/>
        </w:rPr>
      </w:pPr>
    </w:p>
    <w:p w:rsidR="00F140C5" w:rsidRDefault="00F140C5" w:rsidP="00F140C5">
      <w:pPr>
        <w:tabs>
          <w:tab w:val="center" w:pos="4465"/>
          <w:tab w:val="right" w:pos="8931"/>
        </w:tabs>
        <w:jc w:val="both"/>
        <w:rPr>
          <w:rFonts w:ascii="Arial" w:hAnsi="Arial" w:cs="Arial"/>
          <w:bCs/>
        </w:rPr>
      </w:pPr>
    </w:p>
    <w:p w:rsidR="00F140C5" w:rsidRPr="00386EF3" w:rsidRDefault="00F140C5" w:rsidP="00F140C5">
      <w:pPr>
        <w:tabs>
          <w:tab w:val="center" w:pos="4465"/>
          <w:tab w:val="right" w:pos="8931"/>
        </w:tabs>
        <w:jc w:val="both"/>
        <w:rPr>
          <w:rFonts w:ascii="Arial" w:hAnsi="Arial" w:cs="Arial"/>
          <w:bCs/>
        </w:rPr>
      </w:pPr>
    </w:p>
    <w:p w:rsidR="00F140C5" w:rsidRPr="00F140C5" w:rsidRDefault="00F140C5" w:rsidP="00F140C5">
      <w:pPr>
        <w:pStyle w:val="Textoindependiente"/>
        <w:jc w:val="both"/>
        <w:rPr>
          <w:rFonts w:ascii="Arial" w:hAnsi="Arial" w:cs="Arial"/>
          <w:sz w:val="24"/>
          <w:szCs w:val="24"/>
        </w:rPr>
      </w:pPr>
    </w:p>
    <w:p w:rsidR="002C3613" w:rsidRPr="00F140C5" w:rsidRDefault="002C3613">
      <w:pPr>
        <w:pStyle w:val="Textoindependiente"/>
        <w:ind w:left="4030"/>
        <w:rPr>
          <w:rFonts w:ascii="Times New Roman"/>
          <w:sz w:val="20"/>
        </w:rPr>
      </w:pPr>
    </w:p>
    <w:p w:rsidR="002225D8" w:rsidRPr="00F140C5" w:rsidRDefault="002C3613">
      <w:pPr>
        <w:pStyle w:val="Textoindependiente"/>
        <w:ind w:left="4030"/>
        <w:rPr>
          <w:rFonts w:ascii="Times New Roman"/>
          <w:sz w:val="20"/>
        </w:rPr>
      </w:pPr>
      <w:r w:rsidRPr="00F140C5">
        <w:rPr>
          <w:rFonts w:ascii="Times New Roman"/>
          <w:noProof/>
          <w:sz w:val="20"/>
        </w:rPr>
        <w:lastRenderedPageBreak/>
        <w:drawing>
          <wp:inline distT="0" distB="0" distL="0" distR="0">
            <wp:extent cx="787705" cy="7588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87705" cy="758856"/>
                    </a:xfrm>
                    <a:prstGeom prst="rect">
                      <a:avLst/>
                    </a:prstGeom>
                  </pic:spPr>
                </pic:pic>
              </a:graphicData>
            </a:graphic>
          </wp:inline>
        </w:drawing>
      </w:r>
    </w:p>
    <w:p w:rsidR="002225D8" w:rsidRPr="00F140C5" w:rsidRDefault="002C3613">
      <w:pPr>
        <w:spacing w:line="494" w:lineRule="exact"/>
        <w:ind w:left="1264" w:right="850"/>
        <w:jc w:val="center"/>
        <w:rPr>
          <w:rFonts w:ascii="Times New Roman" w:hAnsi="Times New Roman"/>
          <w:b/>
          <w:i/>
          <w:sz w:val="44"/>
        </w:rPr>
      </w:pPr>
      <w:r w:rsidRPr="00F140C5">
        <w:rPr>
          <w:rFonts w:ascii="Times New Roman" w:hAnsi="Times New Roman"/>
          <w:b/>
          <w:i/>
          <w:w w:val="70"/>
          <w:sz w:val="44"/>
        </w:rPr>
        <w:t>Tribunal</w:t>
      </w:r>
      <w:r w:rsidRPr="00F140C5">
        <w:rPr>
          <w:rFonts w:ascii="Times New Roman" w:hAnsi="Times New Roman"/>
          <w:b/>
          <w:i/>
          <w:spacing w:val="24"/>
          <w:w w:val="70"/>
          <w:sz w:val="44"/>
        </w:rPr>
        <w:t xml:space="preserve"> </w:t>
      </w:r>
      <w:r w:rsidRPr="00F140C5">
        <w:rPr>
          <w:rFonts w:ascii="Times New Roman" w:hAnsi="Times New Roman"/>
          <w:b/>
          <w:i/>
          <w:w w:val="70"/>
          <w:sz w:val="44"/>
        </w:rPr>
        <w:t>Administrativo</w:t>
      </w:r>
      <w:r w:rsidRPr="00F140C5">
        <w:rPr>
          <w:rFonts w:ascii="Times New Roman" w:hAnsi="Times New Roman"/>
          <w:b/>
          <w:i/>
          <w:spacing w:val="27"/>
          <w:w w:val="70"/>
          <w:sz w:val="44"/>
        </w:rPr>
        <w:t xml:space="preserve"> </w:t>
      </w:r>
      <w:r w:rsidRPr="00F140C5">
        <w:rPr>
          <w:rFonts w:ascii="Times New Roman" w:hAnsi="Times New Roman"/>
          <w:b/>
          <w:i/>
          <w:w w:val="70"/>
          <w:sz w:val="44"/>
        </w:rPr>
        <w:t>de</w:t>
      </w:r>
      <w:r w:rsidRPr="00F140C5">
        <w:rPr>
          <w:rFonts w:ascii="Times New Roman" w:hAnsi="Times New Roman"/>
          <w:b/>
          <w:i/>
          <w:spacing w:val="26"/>
          <w:w w:val="70"/>
          <w:sz w:val="44"/>
        </w:rPr>
        <w:t xml:space="preserve"> </w:t>
      </w:r>
      <w:r w:rsidRPr="00F140C5">
        <w:rPr>
          <w:rFonts w:ascii="Times New Roman" w:hAnsi="Times New Roman"/>
          <w:b/>
          <w:i/>
          <w:w w:val="70"/>
          <w:sz w:val="44"/>
        </w:rPr>
        <w:t>Boyacá</w:t>
      </w:r>
    </w:p>
    <w:p w:rsidR="002225D8" w:rsidRPr="00F140C5" w:rsidRDefault="002C3613">
      <w:pPr>
        <w:spacing w:before="12"/>
        <w:ind w:left="1264" w:right="848"/>
        <w:jc w:val="center"/>
        <w:rPr>
          <w:rFonts w:ascii="Times New Roman" w:hAnsi="Times New Roman"/>
          <w:b/>
          <w:i/>
          <w:sz w:val="44"/>
        </w:rPr>
      </w:pPr>
      <w:r w:rsidRPr="00F140C5">
        <w:rPr>
          <w:rFonts w:ascii="Times New Roman" w:hAnsi="Times New Roman"/>
          <w:b/>
          <w:i/>
          <w:w w:val="75"/>
          <w:sz w:val="44"/>
        </w:rPr>
        <w:t>Sala</w:t>
      </w:r>
      <w:r w:rsidRPr="00F140C5">
        <w:rPr>
          <w:rFonts w:ascii="Times New Roman" w:hAnsi="Times New Roman"/>
          <w:b/>
          <w:i/>
          <w:spacing w:val="13"/>
          <w:w w:val="75"/>
          <w:sz w:val="44"/>
        </w:rPr>
        <w:t xml:space="preserve"> </w:t>
      </w:r>
      <w:r w:rsidRPr="00F140C5">
        <w:rPr>
          <w:rFonts w:ascii="Times New Roman" w:hAnsi="Times New Roman"/>
          <w:b/>
          <w:i/>
          <w:w w:val="75"/>
          <w:sz w:val="44"/>
        </w:rPr>
        <w:t>de</w:t>
      </w:r>
      <w:r w:rsidRPr="00F140C5">
        <w:rPr>
          <w:rFonts w:ascii="Times New Roman" w:hAnsi="Times New Roman"/>
          <w:b/>
          <w:i/>
          <w:spacing w:val="14"/>
          <w:w w:val="75"/>
          <w:sz w:val="44"/>
        </w:rPr>
        <w:t xml:space="preserve"> </w:t>
      </w:r>
      <w:r w:rsidRPr="00F140C5">
        <w:rPr>
          <w:rFonts w:ascii="Times New Roman" w:hAnsi="Times New Roman"/>
          <w:b/>
          <w:i/>
          <w:w w:val="75"/>
          <w:sz w:val="44"/>
        </w:rPr>
        <w:t>Decisión</w:t>
      </w:r>
      <w:r w:rsidRPr="00F140C5">
        <w:rPr>
          <w:rFonts w:ascii="Times New Roman" w:hAnsi="Times New Roman"/>
          <w:b/>
          <w:i/>
          <w:spacing w:val="15"/>
          <w:w w:val="75"/>
          <w:sz w:val="44"/>
        </w:rPr>
        <w:t xml:space="preserve"> </w:t>
      </w:r>
      <w:r w:rsidRPr="00F140C5">
        <w:rPr>
          <w:rFonts w:ascii="Times New Roman" w:hAnsi="Times New Roman"/>
          <w:b/>
          <w:i/>
          <w:w w:val="75"/>
          <w:sz w:val="44"/>
        </w:rPr>
        <w:t>No.</w:t>
      </w:r>
      <w:r w:rsidRPr="00F140C5">
        <w:rPr>
          <w:rFonts w:ascii="Times New Roman" w:hAnsi="Times New Roman"/>
          <w:b/>
          <w:i/>
          <w:spacing w:val="17"/>
          <w:w w:val="75"/>
          <w:sz w:val="44"/>
        </w:rPr>
        <w:t xml:space="preserve"> </w:t>
      </w:r>
      <w:r w:rsidRPr="00F140C5">
        <w:rPr>
          <w:rFonts w:ascii="Times New Roman" w:hAnsi="Times New Roman"/>
          <w:b/>
          <w:i/>
          <w:w w:val="75"/>
          <w:sz w:val="44"/>
        </w:rPr>
        <w:t>5</w:t>
      </w:r>
    </w:p>
    <w:p w:rsidR="002225D8" w:rsidRPr="00F140C5" w:rsidRDefault="002C3613">
      <w:pPr>
        <w:spacing w:before="13"/>
        <w:ind w:left="1264" w:right="855"/>
        <w:jc w:val="center"/>
        <w:rPr>
          <w:rFonts w:ascii="Times New Roman"/>
          <w:b/>
          <w:i/>
          <w:sz w:val="44"/>
        </w:rPr>
      </w:pPr>
      <w:r w:rsidRPr="00F140C5">
        <w:rPr>
          <w:rFonts w:ascii="Times New Roman"/>
          <w:b/>
          <w:i/>
          <w:spacing w:val="2"/>
          <w:w w:val="109"/>
          <w:sz w:val="44"/>
        </w:rPr>
        <w:t>M</w:t>
      </w:r>
      <w:r w:rsidRPr="00F140C5">
        <w:rPr>
          <w:rFonts w:ascii="Times New Roman"/>
          <w:b/>
          <w:i/>
          <w:spacing w:val="-1"/>
          <w:w w:val="64"/>
          <w:sz w:val="44"/>
        </w:rPr>
        <w:t>agistr</w:t>
      </w:r>
      <w:r w:rsidRPr="00F140C5">
        <w:rPr>
          <w:rFonts w:ascii="Times New Roman"/>
          <w:b/>
          <w:i/>
          <w:spacing w:val="2"/>
          <w:w w:val="64"/>
          <w:sz w:val="44"/>
        </w:rPr>
        <w:t>a</w:t>
      </w:r>
      <w:r w:rsidRPr="00F140C5">
        <w:rPr>
          <w:rFonts w:ascii="Times New Roman"/>
          <w:b/>
          <w:i/>
          <w:spacing w:val="-1"/>
          <w:w w:val="68"/>
          <w:sz w:val="44"/>
        </w:rPr>
        <w:t>d</w:t>
      </w:r>
      <w:r w:rsidRPr="00F140C5">
        <w:rPr>
          <w:rFonts w:ascii="Times New Roman"/>
          <w:b/>
          <w:i/>
          <w:w w:val="68"/>
          <w:sz w:val="44"/>
        </w:rPr>
        <w:t>a</w:t>
      </w:r>
      <w:r w:rsidRPr="00F140C5">
        <w:rPr>
          <w:rFonts w:ascii="Times New Roman"/>
          <w:b/>
          <w:i/>
          <w:spacing w:val="-33"/>
          <w:sz w:val="44"/>
        </w:rPr>
        <w:t xml:space="preserve"> </w:t>
      </w:r>
      <w:r w:rsidRPr="00F140C5">
        <w:rPr>
          <w:rFonts w:ascii="Times New Roman"/>
          <w:b/>
          <w:i/>
          <w:spacing w:val="1"/>
          <w:w w:val="125"/>
          <w:sz w:val="44"/>
        </w:rPr>
        <w:t>P</w:t>
      </w:r>
      <w:r w:rsidRPr="00F140C5">
        <w:rPr>
          <w:rFonts w:ascii="Times New Roman"/>
          <w:b/>
          <w:i/>
          <w:spacing w:val="-1"/>
          <w:w w:val="64"/>
          <w:sz w:val="44"/>
        </w:rPr>
        <w:t>one</w:t>
      </w:r>
      <w:r w:rsidRPr="00F140C5">
        <w:rPr>
          <w:rFonts w:ascii="Times New Roman"/>
          <w:b/>
          <w:i/>
          <w:spacing w:val="1"/>
          <w:w w:val="64"/>
          <w:sz w:val="44"/>
        </w:rPr>
        <w:t>n</w:t>
      </w:r>
      <w:r w:rsidRPr="00F140C5">
        <w:rPr>
          <w:rFonts w:ascii="Times New Roman"/>
          <w:b/>
          <w:i/>
          <w:spacing w:val="-1"/>
          <w:w w:val="60"/>
          <w:sz w:val="44"/>
        </w:rPr>
        <w:t>te</w:t>
      </w:r>
      <w:r w:rsidRPr="00F140C5">
        <w:rPr>
          <w:rFonts w:ascii="Times New Roman"/>
          <w:b/>
          <w:i/>
          <w:w w:val="60"/>
          <w:sz w:val="44"/>
        </w:rPr>
        <w:t>:</w:t>
      </w:r>
      <w:r w:rsidRPr="00F140C5">
        <w:rPr>
          <w:rFonts w:ascii="Times New Roman"/>
          <w:b/>
          <w:i/>
          <w:spacing w:val="-31"/>
          <w:sz w:val="44"/>
        </w:rPr>
        <w:t xml:space="preserve"> </w:t>
      </w:r>
      <w:r w:rsidRPr="00F140C5">
        <w:rPr>
          <w:rFonts w:ascii="Times New Roman"/>
          <w:b/>
          <w:i/>
          <w:w w:val="139"/>
          <w:sz w:val="44"/>
        </w:rPr>
        <w:t>B</w:t>
      </w:r>
      <w:r w:rsidRPr="00F140C5">
        <w:rPr>
          <w:rFonts w:ascii="Times New Roman"/>
          <w:b/>
          <w:i/>
          <w:spacing w:val="-1"/>
          <w:w w:val="64"/>
          <w:sz w:val="44"/>
        </w:rPr>
        <w:t>eatri</w:t>
      </w:r>
      <w:r w:rsidRPr="00F140C5">
        <w:rPr>
          <w:rFonts w:ascii="Times New Roman"/>
          <w:b/>
          <w:i/>
          <w:w w:val="64"/>
          <w:sz w:val="44"/>
        </w:rPr>
        <w:t>z</w:t>
      </w:r>
      <w:r w:rsidRPr="00F140C5">
        <w:rPr>
          <w:rFonts w:ascii="Times New Roman"/>
          <w:b/>
          <w:i/>
          <w:spacing w:val="-31"/>
          <w:sz w:val="44"/>
        </w:rPr>
        <w:t xml:space="preserve"> </w:t>
      </w:r>
      <w:r w:rsidRPr="00F140C5">
        <w:rPr>
          <w:rFonts w:ascii="Times New Roman"/>
          <w:b/>
          <w:i/>
          <w:w w:val="68"/>
          <w:sz w:val="44"/>
        </w:rPr>
        <w:t>Teresa</w:t>
      </w:r>
      <w:r w:rsidRPr="00F140C5">
        <w:rPr>
          <w:rFonts w:ascii="Times New Roman"/>
          <w:b/>
          <w:i/>
          <w:spacing w:val="-31"/>
          <w:sz w:val="44"/>
        </w:rPr>
        <w:t xml:space="preserve"> </w:t>
      </w:r>
      <w:r w:rsidRPr="00F140C5">
        <w:rPr>
          <w:rFonts w:ascii="Times New Roman"/>
          <w:b/>
          <w:i/>
          <w:w w:val="71"/>
          <w:sz w:val="44"/>
        </w:rPr>
        <w:t>Galvis</w:t>
      </w:r>
      <w:r w:rsidRPr="00F140C5">
        <w:rPr>
          <w:rFonts w:ascii="Times New Roman"/>
          <w:b/>
          <w:i/>
          <w:spacing w:val="-31"/>
          <w:sz w:val="44"/>
        </w:rPr>
        <w:t xml:space="preserve"> </w:t>
      </w:r>
      <w:r w:rsidRPr="00F140C5">
        <w:rPr>
          <w:rFonts w:ascii="Times New Roman"/>
          <w:b/>
          <w:i/>
          <w:spacing w:val="-1"/>
          <w:w w:val="84"/>
          <w:sz w:val="44"/>
        </w:rPr>
        <w:t>Bus</w:t>
      </w:r>
      <w:r w:rsidRPr="00F140C5">
        <w:rPr>
          <w:rFonts w:ascii="Times New Roman"/>
          <w:b/>
          <w:i/>
          <w:spacing w:val="1"/>
          <w:w w:val="84"/>
          <w:sz w:val="44"/>
        </w:rPr>
        <w:t>t</w:t>
      </w:r>
      <w:r w:rsidRPr="00F140C5">
        <w:rPr>
          <w:rFonts w:ascii="Times New Roman"/>
          <w:b/>
          <w:i/>
          <w:spacing w:val="-1"/>
          <w:w w:val="54"/>
          <w:sz w:val="44"/>
        </w:rPr>
        <w:t>os</w:t>
      </w:r>
    </w:p>
    <w:p w:rsidR="002225D8" w:rsidRPr="00F140C5" w:rsidRDefault="002225D8">
      <w:pPr>
        <w:pStyle w:val="Textoindependiente"/>
        <w:rPr>
          <w:rFonts w:ascii="Times New Roman"/>
          <w:b/>
          <w:i/>
          <w:sz w:val="20"/>
        </w:rPr>
      </w:pPr>
    </w:p>
    <w:p w:rsidR="002225D8" w:rsidRPr="00F140C5" w:rsidRDefault="002225D8">
      <w:pPr>
        <w:pStyle w:val="Textoindependiente"/>
        <w:rPr>
          <w:rFonts w:ascii="Times New Roman"/>
          <w:b/>
          <w:i/>
          <w:sz w:val="20"/>
        </w:rPr>
      </w:pPr>
    </w:p>
    <w:p w:rsidR="002225D8" w:rsidRPr="00F140C5" w:rsidRDefault="002225D8">
      <w:pPr>
        <w:pStyle w:val="Textoindependiente"/>
        <w:spacing w:before="8"/>
        <w:rPr>
          <w:rFonts w:ascii="Times New Roman"/>
          <w:b/>
          <w:i/>
          <w:sz w:val="24"/>
        </w:rPr>
      </w:pPr>
    </w:p>
    <w:p w:rsidR="002225D8" w:rsidRPr="00F140C5" w:rsidRDefault="002C3613">
      <w:pPr>
        <w:pStyle w:val="Textoindependiente"/>
        <w:spacing w:before="94"/>
        <w:ind w:left="548"/>
        <w:jc w:val="both"/>
      </w:pPr>
      <w:r w:rsidRPr="00F140C5">
        <w:t>Tunja,</w:t>
      </w:r>
      <w:r w:rsidRPr="00F140C5">
        <w:rPr>
          <w:spacing w:val="-3"/>
        </w:rPr>
        <w:t xml:space="preserve"> </w:t>
      </w:r>
      <w:r w:rsidRPr="00F140C5">
        <w:t>veintisiete</w:t>
      </w:r>
      <w:r w:rsidRPr="00F140C5">
        <w:rPr>
          <w:spacing w:val="-1"/>
        </w:rPr>
        <w:t xml:space="preserve"> </w:t>
      </w:r>
      <w:r w:rsidRPr="00F140C5">
        <w:t>(27) de</w:t>
      </w:r>
      <w:r w:rsidRPr="00F140C5">
        <w:rPr>
          <w:spacing w:val="-4"/>
        </w:rPr>
        <w:t xml:space="preserve"> </w:t>
      </w:r>
      <w:r w:rsidRPr="00F140C5">
        <w:t>abril</w:t>
      </w:r>
      <w:r w:rsidRPr="00F140C5">
        <w:rPr>
          <w:spacing w:val="-1"/>
        </w:rPr>
        <w:t xml:space="preserve"> </w:t>
      </w:r>
      <w:r w:rsidRPr="00F140C5">
        <w:t>de</w:t>
      </w:r>
      <w:r w:rsidRPr="00F140C5">
        <w:rPr>
          <w:spacing w:val="-2"/>
        </w:rPr>
        <w:t xml:space="preserve"> </w:t>
      </w:r>
      <w:r w:rsidRPr="00F140C5">
        <w:t>dos</w:t>
      </w:r>
      <w:r w:rsidRPr="00F140C5">
        <w:rPr>
          <w:spacing w:val="-3"/>
        </w:rPr>
        <w:t xml:space="preserve"> </w:t>
      </w:r>
      <w:r w:rsidRPr="00F140C5">
        <w:t>mil veintidós (2022)</w:t>
      </w:r>
    </w:p>
    <w:p w:rsidR="002225D8" w:rsidRPr="00F140C5" w:rsidRDefault="002225D8">
      <w:pPr>
        <w:pStyle w:val="Textoindependiente"/>
        <w:spacing w:after="1"/>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6"/>
        <w:gridCol w:w="6075"/>
      </w:tblGrid>
      <w:tr w:rsidR="002225D8" w:rsidRPr="00F140C5">
        <w:trPr>
          <w:trHeight w:val="251"/>
        </w:trPr>
        <w:tc>
          <w:tcPr>
            <w:tcW w:w="2146" w:type="dxa"/>
          </w:tcPr>
          <w:p w:rsidR="002225D8" w:rsidRPr="00F140C5" w:rsidRDefault="002C3613">
            <w:pPr>
              <w:pStyle w:val="TableParagraph"/>
              <w:spacing w:line="232" w:lineRule="exact"/>
              <w:ind w:left="107"/>
            </w:pPr>
            <w:r w:rsidRPr="00F140C5">
              <w:t>Medio</w:t>
            </w:r>
            <w:r w:rsidRPr="00F140C5">
              <w:rPr>
                <w:spacing w:val="-2"/>
              </w:rPr>
              <w:t xml:space="preserve"> </w:t>
            </w:r>
            <w:r w:rsidRPr="00F140C5">
              <w:t>de</w:t>
            </w:r>
            <w:r w:rsidRPr="00F140C5">
              <w:rPr>
                <w:spacing w:val="-1"/>
              </w:rPr>
              <w:t xml:space="preserve"> </w:t>
            </w:r>
            <w:r w:rsidRPr="00F140C5">
              <w:t>control:</w:t>
            </w:r>
          </w:p>
        </w:tc>
        <w:tc>
          <w:tcPr>
            <w:tcW w:w="6075" w:type="dxa"/>
          </w:tcPr>
          <w:p w:rsidR="002225D8" w:rsidRPr="00F140C5" w:rsidRDefault="002C3613">
            <w:pPr>
              <w:pStyle w:val="TableParagraph"/>
              <w:spacing w:line="232" w:lineRule="exact"/>
              <w:ind w:left="108"/>
            </w:pPr>
            <w:r w:rsidRPr="00F140C5">
              <w:t>Nulidad</w:t>
            </w:r>
            <w:r w:rsidRPr="00F140C5">
              <w:rPr>
                <w:spacing w:val="-2"/>
              </w:rPr>
              <w:t xml:space="preserve"> </w:t>
            </w:r>
            <w:r w:rsidRPr="00F140C5">
              <w:t>y</w:t>
            </w:r>
            <w:r w:rsidRPr="00F140C5">
              <w:rPr>
                <w:spacing w:val="-2"/>
              </w:rPr>
              <w:t xml:space="preserve"> </w:t>
            </w:r>
            <w:r w:rsidRPr="00F140C5">
              <w:t>restablecimiento</w:t>
            </w:r>
            <w:r w:rsidRPr="00F140C5">
              <w:rPr>
                <w:spacing w:val="-1"/>
              </w:rPr>
              <w:t xml:space="preserve"> </w:t>
            </w:r>
            <w:r w:rsidRPr="00F140C5">
              <w:t>del</w:t>
            </w:r>
            <w:r w:rsidRPr="00F140C5">
              <w:rPr>
                <w:spacing w:val="-2"/>
              </w:rPr>
              <w:t xml:space="preserve"> </w:t>
            </w:r>
            <w:r w:rsidRPr="00F140C5">
              <w:t>derecho</w:t>
            </w:r>
            <w:r w:rsidRPr="00F140C5">
              <w:rPr>
                <w:spacing w:val="-2"/>
              </w:rPr>
              <w:t xml:space="preserve"> </w:t>
            </w:r>
            <w:r w:rsidRPr="00F140C5">
              <w:t>–</w:t>
            </w:r>
            <w:r w:rsidRPr="00F140C5">
              <w:rPr>
                <w:spacing w:val="-3"/>
              </w:rPr>
              <w:t xml:space="preserve"> </w:t>
            </w:r>
            <w:r w:rsidRPr="00F140C5">
              <w:t>Tributario</w:t>
            </w:r>
          </w:p>
        </w:tc>
      </w:tr>
      <w:tr w:rsidR="002225D8" w:rsidRPr="00F140C5">
        <w:trPr>
          <w:trHeight w:val="321"/>
        </w:trPr>
        <w:tc>
          <w:tcPr>
            <w:tcW w:w="2146" w:type="dxa"/>
          </w:tcPr>
          <w:p w:rsidR="002225D8" w:rsidRPr="00F140C5" w:rsidRDefault="002C3613">
            <w:pPr>
              <w:pStyle w:val="TableParagraph"/>
              <w:spacing w:before="2"/>
              <w:ind w:left="107"/>
            </w:pPr>
            <w:r w:rsidRPr="00F140C5">
              <w:t>Demandante:</w:t>
            </w:r>
          </w:p>
        </w:tc>
        <w:tc>
          <w:tcPr>
            <w:tcW w:w="6075" w:type="dxa"/>
          </w:tcPr>
          <w:p w:rsidR="002225D8" w:rsidRPr="00F140C5" w:rsidRDefault="002C3613">
            <w:pPr>
              <w:pStyle w:val="TableParagraph"/>
              <w:spacing w:before="2"/>
              <w:ind w:left="108"/>
              <w:rPr>
                <w:rFonts w:ascii="Arial" w:hAnsi="Arial"/>
                <w:b/>
              </w:rPr>
            </w:pPr>
            <w:r w:rsidRPr="00F140C5">
              <w:rPr>
                <w:rFonts w:ascii="Arial" w:hAnsi="Arial"/>
                <w:b/>
              </w:rPr>
              <w:t>Compañía</w:t>
            </w:r>
            <w:r w:rsidRPr="00F140C5">
              <w:rPr>
                <w:rFonts w:ascii="Arial" w:hAnsi="Arial"/>
                <w:b/>
                <w:spacing w:val="-13"/>
              </w:rPr>
              <w:t xml:space="preserve"> </w:t>
            </w:r>
            <w:r w:rsidRPr="00F140C5">
              <w:rPr>
                <w:rFonts w:ascii="Arial" w:hAnsi="Arial"/>
                <w:b/>
              </w:rPr>
              <w:t>Energética</w:t>
            </w:r>
            <w:r w:rsidRPr="00F140C5">
              <w:rPr>
                <w:rFonts w:ascii="Arial" w:hAnsi="Arial"/>
                <w:b/>
                <w:spacing w:val="-13"/>
              </w:rPr>
              <w:t xml:space="preserve"> </w:t>
            </w:r>
            <w:r w:rsidRPr="00F140C5">
              <w:rPr>
                <w:rFonts w:ascii="Arial" w:hAnsi="Arial"/>
                <w:b/>
              </w:rPr>
              <w:t>de</w:t>
            </w:r>
            <w:r w:rsidRPr="00F140C5">
              <w:rPr>
                <w:rFonts w:ascii="Arial" w:hAnsi="Arial"/>
                <w:b/>
                <w:spacing w:val="-10"/>
              </w:rPr>
              <w:t xml:space="preserve"> </w:t>
            </w:r>
            <w:r w:rsidRPr="00F140C5">
              <w:rPr>
                <w:rFonts w:ascii="Arial" w:hAnsi="Arial"/>
                <w:b/>
              </w:rPr>
              <w:t>Transportes</w:t>
            </w:r>
            <w:r w:rsidRPr="00F140C5">
              <w:rPr>
                <w:rFonts w:ascii="Arial" w:hAnsi="Arial"/>
                <w:b/>
                <w:spacing w:val="-14"/>
              </w:rPr>
              <w:t xml:space="preserve"> </w:t>
            </w:r>
            <w:r w:rsidRPr="00F140C5">
              <w:rPr>
                <w:rFonts w:ascii="Arial" w:hAnsi="Arial"/>
                <w:b/>
              </w:rPr>
              <w:t>SAS</w:t>
            </w:r>
            <w:r w:rsidRPr="00F140C5">
              <w:rPr>
                <w:rFonts w:ascii="Arial" w:hAnsi="Arial"/>
                <w:b/>
                <w:spacing w:val="-10"/>
              </w:rPr>
              <w:t xml:space="preserve"> </w:t>
            </w:r>
            <w:r w:rsidRPr="00F140C5">
              <w:rPr>
                <w:rFonts w:ascii="Arial" w:hAnsi="Arial"/>
                <w:b/>
              </w:rPr>
              <w:t>–</w:t>
            </w:r>
            <w:r w:rsidRPr="00F140C5">
              <w:rPr>
                <w:rFonts w:ascii="Arial" w:hAnsi="Arial"/>
                <w:b/>
                <w:spacing w:val="-10"/>
              </w:rPr>
              <w:t xml:space="preserve"> </w:t>
            </w:r>
            <w:r w:rsidRPr="00F140C5">
              <w:rPr>
                <w:rFonts w:ascii="Arial" w:hAnsi="Arial"/>
                <w:b/>
              </w:rPr>
              <w:t>Central</w:t>
            </w:r>
            <w:r w:rsidRPr="00F140C5">
              <w:rPr>
                <w:rFonts w:ascii="Arial" w:hAnsi="Arial"/>
                <w:b/>
                <w:spacing w:val="-12"/>
              </w:rPr>
              <w:t xml:space="preserve"> </w:t>
            </w:r>
            <w:r w:rsidRPr="00F140C5">
              <w:rPr>
                <w:rFonts w:ascii="Arial" w:hAnsi="Arial"/>
                <w:b/>
              </w:rPr>
              <w:t>SAS</w:t>
            </w:r>
          </w:p>
        </w:tc>
      </w:tr>
      <w:tr w:rsidR="002225D8" w:rsidRPr="00F140C5">
        <w:trPr>
          <w:trHeight w:val="251"/>
        </w:trPr>
        <w:tc>
          <w:tcPr>
            <w:tcW w:w="2146" w:type="dxa"/>
          </w:tcPr>
          <w:p w:rsidR="002225D8" w:rsidRPr="00F140C5" w:rsidRDefault="002C3613">
            <w:pPr>
              <w:pStyle w:val="TableParagraph"/>
              <w:spacing w:line="232" w:lineRule="exact"/>
              <w:ind w:left="107"/>
            </w:pPr>
            <w:r w:rsidRPr="00F140C5">
              <w:t>Demandado:</w:t>
            </w:r>
          </w:p>
        </w:tc>
        <w:tc>
          <w:tcPr>
            <w:tcW w:w="6075" w:type="dxa"/>
          </w:tcPr>
          <w:p w:rsidR="002225D8" w:rsidRPr="00F140C5" w:rsidRDefault="002C3613">
            <w:pPr>
              <w:pStyle w:val="TableParagraph"/>
              <w:spacing w:line="232" w:lineRule="exact"/>
              <w:ind w:left="108"/>
            </w:pPr>
            <w:r w:rsidRPr="00F140C5">
              <w:t>Municipio</w:t>
            </w:r>
            <w:r w:rsidRPr="00F140C5">
              <w:rPr>
                <w:spacing w:val="-2"/>
              </w:rPr>
              <w:t xml:space="preserve"> </w:t>
            </w:r>
            <w:r w:rsidRPr="00F140C5">
              <w:t>de</w:t>
            </w:r>
            <w:r w:rsidRPr="00F140C5">
              <w:rPr>
                <w:spacing w:val="-1"/>
              </w:rPr>
              <w:t xml:space="preserve"> </w:t>
            </w:r>
            <w:r w:rsidRPr="00F140C5">
              <w:t>Puerto</w:t>
            </w:r>
            <w:r w:rsidRPr="00F140C5">
              <w:rPr>
                <w:spacing w:val="-1"/>
              </w:rPr>
              <w:t xml:space="preserve"> </w:t>
            </w:r>
            <w:r w:rsidRPr="00F140C5">
              <w:t>Boyacá</w:t>
            </w:r>
          </w:p>
        </w:tc>
      </w:tr>
      <w:tr w:rsidR="002225D8" w:rsidRPr="00F140C5">
        <w:trPr>
          <w:trHeight w:val="300"/>
        </w:trPr>
        <w:tc>
          <w:tcPr>
            <w:tcW w:w="2146" w:type="dxa"/>
          </w:tcPr>
          <w:p w:rsidR="002225D8" w:rsidRPr="00F140C5" w:rsidRDefault="002C3613">
            <w:pPr>
              <w:pStyle w:val="TableParagraph"/>
              <w:ind w:left="107"/>
            </w:pPr>
            <w:r w:rsidRPr="00F140C5">
              <w:t>Expediente:</w:t>
            </w:r>
          </w:p>
        </w:tc>
        <w:tc>
          <w:tcPr>
            <w:tcW w:w="6075" w:type="dxa"/>
          </w:tcPr>
          <w:p w:rsidR="002225D8" w:rsidRPr="00F140C5" w:rsidRDefault="002C3613">
            <w:pPr>
              <w:pStyle w:val="TableParagraph"/>
              <w:ind w:left="108"/>
            </w:pPr>
            <w:bookmarkStart w:id="0" w:name="_GoBack"/>
            <w:r w:rsidRPr="00F140C5">
              <w:t>15001-33-33-008-</w:t>
            </w:r>
            <w:r w:rsidRPr="00F140C5">
              <w:rPr>
                <w:rFonts w:ascii="Arial"/>
                <w:b/>
              </w:rPr>
              <w:t>2019-00191</w:t>
            </w:r>
            <w:r w:rsidRPr="00F140C5">
              <w:t>-01</w:t>
            </w:r>
            <w:bookmarkEnd w:id="0"/>
          </w:p>
        </w:tc>
      </w:tr>
      <w:tr w:rsidR="002225D8" w:rsidRPr="00F140C5">
        <w:trPr>
          <w:trHeight w:val="553"/>
        </w:trPr>
        <w:tc>
          <w:tcPr>
            <w:tcW w:w="2146" w:type="dxa"/>
          </w:tcPr>
          <w:p w:rsidR="002225D8" w:rsidRPr="00F140C5" w:rsidRDefault="002C3613">
            <w:pPr>
              <w:pStyle w:val="TableParagraph"/>
              <w:ind w:left="107"/>
            </w:pPr>
            <w:r w:rsidRPr="00F140C5">
              <w:t>Link</w:t>
            </w:r>
            <w:r w:rsidRPr="00F140C5">
              <w:rPr>
                <w:spacing w:val="1"/>
              </w:rPr>
              <w:t xml:space="preserve"> </w:t>
            </w:r>
            <w:r w:rsidRPr="00F140C5">
              <w:t>de</w:t>
            </w:r>
            <w:r w:rsidRPr="00F140C5">
              <w:rPr>
                <w:spacing w:val="-3"/>
              </w:rPr>
              <w:t xml:space="preserve"> </w:t>
            </w:r>
            <w:r w:rsidRPr="00F140C5">
              <w:t>consulta:</w:t>
            </w:r>
          </w:p>
        </w:tc>
        <w:tc>
          <w:tcPr>
            <w:tcW w:w="6075" w:type="dxa"/>
          </w:tcPr>
          <w:p w:rsidR="002225D8" w:rsidRPr="00F140C5" w:rsidRDefault="00795299">
            <w:pPr>
              <w:pStyle w:val="TableParagraph"/>
              <w:spacing w:line="276" w:lineRule="exact"/>
              <w:ind w:left="108"/>
              <w:rPr>
                <w:rFonts w:ascii="Times New Roman"/>
                <w:sz w:val="24"/>
              </w:rPr>
            </w:pPr>
            <w:hyperlink r:id="rId9">
              <w:r w:rsidR="002C3613" w:rsidRPr="00F140C5">
                <w:rPr>
                  <w:rFonts w:ascii="Times New Roman"/>
                  <w:color w:val="0462C1"/>
                  <w:spacing w:val="-1"/>
                  <w:sz w:val="24"/>
                  <w:u w:val="single" w:color="0462C1"/>
                </w:rPr>
                <w:t>https://samairj.consejodeestado.gov.co/Vistas/Casos/list_pro</w:t>
              </w:r>
            </w:hyperlink>
            <w:r w:rsidR="002C3613" w:rsidRPr="00F140C5">
              <w:rPr>
                <w:rFonts w:ascii="Times New Roman"/>
                <w:color w:val="0462C1"/>
                <w:sz w:val="24"/>
              </w:rPr>
              <w:t xml:space="preserve"> </w:t>
            </w:r>
            <w:hyperlink r:id="rId10">
              <w:proofErr w:type="spellStart"/>
              <w:r w:rsidR="002C3613" w:rsidRPr="00F140C5">
                <w:rPr>
                  <w:rFonts w:ascii="Times New Roman"/>
                  <w:color w:val="0462C1"/>
                  <w:sz w:val="24"/>
                  <w:u w:val="single" w:color="0462C1"/>
                </w:rPr>
                <w:t>cesos.aspx?guid</w:t>
              </w:r>
              <w:proofErr w:type="spellEnd"/>
              <w:r w:rsidR="002C3613" w:rsidRPr="00F140C5">
                <w:rPr>
                  <w:rFonts w:ascii="Times New Roman"/>
                  <w:color w:val="0462C1"/>
                  <w:sz w:val="24"/>
                  <w:u w:val="single" w:color="0462C1"/>
                </w:rPr>
                <w:t>=150013333008201900191021500123</w:t>
              </w:r>
            </w:hyperlink>
          </w:p>
        </w:tc>
      </w:tr>
    </w:tbl>
    <w:p w:rsidR="002225D8" w:rsidRPr="00F140C5" w:rsidRDefault="002225D8">
      <w:pPr>
        <w:pStyle w:val="Textoindependiente"/>
        <w:rPr>
          <w:sz w:val="24"/>
        </w:rPr>
      </w:pPr>
    </w:p>
    <w:p w:rsidR="002225D8" w:rsidRPr="00F140C5" w:rsidRDefault="002225D8">
      <w:pPr>
        <w:pStyle w:val="Textoindependiente"/>
        <w:spacing w:before="9"/>
        <w:rPr>
          <w:sz w:val="19"/>
        </w:rPr>
      </w:pPr>
    </w:p>
    <w:p w:rsidR="002225D8" w:rsidRPr="00F140C5" w:rsidRDefault="002C3613">
      <w:pPr>
        <w:pStyle w:val="Ttulo1"/>
        <w:ind w:left="1264" w:right="847"/>
        <w:jc w:val="center"/>
      </w:pPr>
      <w:r w:rsidRPr="00F140C5">
        <w:t>OBJETO</w:t>
      </w:r>
      <w:r w:rsidRPr="00F140C5">
        <w:rPr>
          <w:spacing w:val="1"/>
        </w:rPr>
        <w:t xml:space="preserve"> </w:t>
      </w:r>
      <w:r w:rsidRPr="00F140C5">
        <w:t>DE LA</w:t>
      </w:r>
      <w:r w:rsidRPr="00F140C5">
        <w:rPr>
          <w:spacing w:val="-9"/>
        </w:rPr>
        <w:t xml:space="preserve"> </w:t>
      </w:r>
      <w:r w:rsidRPr="00F140C5">
        <w:t>DECISIÓN</w:t>
      </w:r>
    </w:p>
    <w:p w:rsidR="002225D8" w:rsidRPr="00F140C5" w:rsidRDefault="002225D8">
      <w:pPr>
        <w:pStyle w:val="Textoindependiente"/>
        <w:rPr>
          <w:rFonts w:ascii="Arial"/>
          <w:b/>
          <w:sz w:val="24"/>
        </w:rPr>
      </w:pPr>
    </w:p>
    <w:p w:rsidR="002225D8" w:rsidRPr="00F140C5" w:rsidRDefault="002225D8">
      <w:pPr>
        <w:pStyle w:val="Textoindependiente"/>
        <w:spacing w:before="2"/>
        <w:rPr>
          <w:rFonts w:ascii="Arial"/>
          <w:b/>
          <w:sz w:val="20"/>
        </w:rPr>
      </w:pPr>
    </w:p>
    <w:p w:rsidR="002225D8" w:rsidRPr="00F140C5" w:rsidRDefault="002C3613">
      <w:pPr>
        <w:pStyle w:val="Textoindependiente"/>
        <w:spacing w:line="360" w:lineRule="auto"/>
        <w:ind w:left="548" w:right="125"/>
        <w:jc w:val="both"/>
      </w:pPr>
      <w:r w:rsidRPr="00F140C5">
        <w:t>Decide</w:t>
      </w:r>
      <w:r w:rsidRPr="00F140C5">
        <w:rPr>
          <w:spacing w:val="-6"/>
        </w:rPr>
        <w:t xml:space="preserve"> </w:t>
      </w:r>
      <w:r w:rsidRPr="00F140C5">
        <w:t>la</w:t>
      </w:r>
      <w:r w:rsidRPr="00F140C5">
        <w:rPr>
          <w:spacing w:val="-4"/>
        </w:rPr>
        <w:t xml:space="preserve"> </w:t>
      </w:r>
      <w:r w:rsidRPr="00F140C5">
        <w:t>Sala</w:t>
      </w:r>
      <w:r w:rsidRPr="00F140C5">
        <w:rPr>
          <w:spacing w:val="-5"/>
        </w:rPr>
        <w:t xml:space="preserve"> </w:t>
      </w:r>
      <w:r w:rsidRPr="00F140C5">
        <w:t>el</w:t>
      </w:r>
      <w:r w:rsidRPr="00F140C5">
        <w:rPr>
          <w:spacing w:val="-5"/>
        </w:rPr>
        <w:t xml:space="preserve"> </w:t>
      </w:r>
      <w:r w:rsidRPr="00F140C5">
        <w:t>recurso</w:t>
      </w:r>
      <w:r w:rsidRPr="00F140C5">
        <w:rPr>
          <w:spacing w:val="-5"/>
        </w:rPr>
        <w:t xml:space="preserve"> </w:t>
      </w:r>
      <w:r w:rsidRPr="00F140C5">
        <w:t>de</w:t>
      </w:r>
      <w:r w:rsidRPr="00F140C5">
        <w:rPr>
          <w:spacing w:val="-5"/>
        </w:rPr>
        <w:t xml:space="preserve"> </w:t>
      </w:r>
      <w:r w:rsidRPr="00F140C5">
        <w:t>apelación</w:t>
      </w:r>
      <w:r w:rsidRPr="00F140C5">
        <w:rPr>
          <w:spacing w:val="-5"/>
        </w:rPr>
        <w:t xml:space="preserve"> </w:t>
      </w:r>
      <w:r w:rsidRPr="00F140C5">
        <w:t>interpuesto</w:t>
      </w:r>
      <w:r w:rsidRPr="00F140C5">
        <w:rPr>
          <w:spacing w:val="-6"/>
        </w:rPr>
        <w:t xml:space="preserve"> </w:t>
      </w:r>
      <w:r w:rsidRPr="00F140C5">
        <w:t>por</w:t>
      </w:r>
      <w:r w:rsidRPr="00F140C5">
        <w:rPr>
          <w:spacing w:val="-4"/>
        </w:rPr>
        <w:t xml:space="preserve"> </w:t>
      </w:r>
      <w:r w:rsidRPr="00F140C5">
        <w:t>la</w:t>
      </w:r>
      <w:r w:rsidRPr="00F140C5">
        <w:rPr>
          <w:spacing w:val="-4"/>
        </w:rPr>
        <w:t xml:space="preserve"> </w:t>
      </w:r>
      <w:r w:rsidRPr="00F140C5">
        <w:t>parte</w:t>
      </w:r>
      <w:r w:rsidRPr="00F140C5">
        <w:rPr>
          <w:spacing w:val="-5"/>
        </w:rPr>
        <w:t xml:space="preserve"> </w:t>
      </w:r>
      <w:r w:rsidRPr="00F140C5">
        <w:t>demandante</w:t>
      </w:r>
      <w:r w:rsidRPr="00F140C5">
        <w:rPr>
          <w:spacing w:val="-7"/>
        </w:rPr>
        <w:t xml:space="preserve"> </w:t>
      </w:r>
      <w:r w:rsidRPr="00F140C5">
        <w:t>contra</w:t>
      </w:r>
      <w:r w:rsidRPr="00F140C5">
        <w:rPr>
          <w:spacing w:val="-5"/>
        </w:rPr>
        <w:t xml:space="preserve"> </w:t>
      </w:r>
      <w:r w:rsidRPr="00F140C5">
        <w:t>la</w:t>
      </w:r>
      <w:r w:rsidRPr="00F140C5">
        <w:rPr>
          <w:spacing w:val="-58"/>
        </w:rPr>
        <w:t xml:space="preserve"> </w:t>
      </w:r>
      <w:r w:rsidRPr="00F140C5">
        <w:t>sentencia de primera instancia proferida el 19 de febrero de 2021 por el Juzgado</w:t>
      </w:r>
      <w:r w:rsidRPr="00F140C5">
        <w:rPr>
          <w:spacing w:val="1"/>
        </w:rPr>
        <w:t xml:space="preserve"> </w:t>
      </w:r>
      <w:r w:rsidRPr="00F140C5">
        <w:t>Octavo</w:t>
      </w:r>
      <w:r w:rsidRPr="00F140C5">
        <w:rPr>
          <w:spacing w:val="-4"/>
        </w:rPr>
        <w:t xml:space="preserve"> </w:t>
      </w:r>
      <w:r w:rsidRPr="00F140C5">
        <w:t>Administrativo</w:t>
      </w:r>
      <w:r w:rsidRPr="00F140C5">
        <w:rPr>
          <w:spacing w:val="-4"/>
        </w:rPr>
        <w:t xml:space="preserve"> </w:t>
      </w:r>
      <w:r w:rsidRPr="00F140C5">
        <w:t>del</w:t>
      </w:r>
      <w:r w:rsidRPr="00F140C5">
        <w:rPr>
          <w:spacing w:val="-5"/>
        </w:rPr>
        <w:t xml:space="preserve"> </w:t>
      </w:r>
      <w:r w:rsidRPr="00F140C5">
        <w:t>Circuito</w:t>
      </w:r>
      <w:r w:rsidRPr="00F140C5">
        <w:rPr>
          <w:spacing w:val="-6"/>
        </w:rPr>
        <w:t xml:space="preserve"> </w:t>
      </w:r>
      <w:r w:rsidRPr="00F140C5">
        <w:t>Judicial</w:t>
      </w:r>
      <w:r w:rsidRPr="00F140C5">
        <w:rPr>
          <w:spacing w:val="-5"/>
        </w:rPr>
        <w:t xml:space="preserve"> </w:t>
      </w:r>
      <w:r w:rsidRPr="00F140C5">
        <w:t>de</w:t>
      </w:r>
      <w:r w:rsidRPr="00F140C5">
        <w:rPr>
          <w:spacing w:val="-7"/>
        </w:rPr>
        <w:t xml:space="preserve"> </w:t>
      </w:r>
      <w:r w:rsidRPr="00F140C5">
        <w:t>Tunja,</w:t>
      </w:r>
      <w:r w:rsidRPr="00F140C5">
        <w:rPr>
          <w:spacing w:val="-4"/>
        </w:rPr>
        <w:t xml:space="preserve"> </w:t>
      </w:r>
      <w:r w:rsidRPr="00F140C5">
        <w:t>que</w:t>
      </w:r>
      <w:r w:rsidRPr="00F140C5">
        <w:rPr>
          <w:spacing w:val="-6"/>
        </w:rPr>
        <w:t xml:space="preserve"> </w:t>
      </w:r>
      <w:r w:rsidRPr="00F140C5">
        <w:t>negó</w:t>
      </w:r>
      <w:r w:rsidRPr="00F140C5">
        <w:rPr>
          <w:spacing w:val="-6"/>
        </w:rPr>
        <w:t xml:space="preserve"> </w:t>
      </w:r>
      <w:r w:rsidRPr="00F140C5">
        <w:t>las</w:t>
      </w:r>
      <w:r w:rsidRPr="00F140C5">
        <w:rPr>
          <w:spacing w:val="-4"/>
        </w:rPr>
        <w:t xml:space="preserve"> </w:t>
      </w:r>
      <w:r w:rsidRPr="00F140C5">
        <w:t>pretensiones</w:t>
      </w:r>
      <w:r w:rsidRPr="00F140C5">
        <w:rPr>
          <w:spacing w:val="-4"/>
        </w:rPr>
        <w:t xml:space="preserve"> </w:t>
      </w:r>
      <w:r w:rsidRPr="00F140C5">
        <w:t>de</w:t>
      </w:r>
      <w:r w:rsidRPr="00F140C5">
        <w:rPr>
          <w:spacing w:val="-6"/>
        </w:rPr>
        <w:t xml:space="preserve"> </w:t>
      </w:r>
      <w:r w:rsidRPr="00F140C5">
        <w:t>la</w:t>
      </w:r>
      <w:r w:rsidRPr="00F140C5">
        <w:rPr>
          <w:spacing w:val="-59"/>
        </w:rPr>
        <w:t xml:space="preserve"> </w:t>
      </w:r>
      <w:r w:rsidRPr="00F140C5">
        <w:t>demanda.</w:t>
      </w:r>
    </w:p>
    <w:p w:rsidR="002225D8" w:rsidRPr="00F140C5" w:rsidRDefault="002225D8">
      <w:pPr>
        <w:pStyle w:val="Textoindependiente"/>
        <w:spacing w:before="11"/>
        <w:rPr>
          <w:sz w:val="32"/>
        </w:rPr>
      </w:pPr>
    </w:p>
    <w:p w:rsidR="002225D8" w:rsidRPr="00F140C5" w:rsidRDefault="002C3613">
      <w:pPr>
        <w:pStyle w:val="Ttulo1"/>
        <w:numPr>
          <w:ilvl w:val="0"/>
          <w:numId w:val="5"/>
        </w:numPr>
        <w:tabs>
          <w:tab w:val="left" w:pos="1135"/>
          <w:tab w:val="left" w:pos="4121"/>
        </w:tabs>
        <w:ind w:hanging="3706"/>
        <w:jc w:val="left"/>
      </w:pPr>
      <w:r w:rsidRPr="00F140C5">
        <w:t>ANTECEDENTES</w:t>
      </w:r>
    </w:p>
    <w:p w:rsidR="002225D8" w:rsidRPr="00F140C5" w:rsidRDefault="002225D8">
      <w:pPr>
        <w:pStyle w:val="Textoindependiente"/>
        <w:rPr>
          <w:rFonts w:ascii="Arial"/>
          <w:b/>
          <w:sz w:val="24"/>
        </w:rPr>
      </w:pPr>
    </w:p>
    <w:p w:rsidR="002225D8" w:rsidRPr="00F140C5" w:rsidRDefault="002225D8">
      <w:pPr>
        <w:pStyle w:val="Textoindependiente"/>
        <w:spacing w:before="10"/>
        <w:rPr>
          <w:rFonts w:ascii="Arial"/>
          <w:b/>
          <w:sz w:val="19"/>
        </w:rPr>
      </w:pPr>
    </w:p>
    <w:p w:rsidR="002225D8" w:rsidRPr="00F140C5" w:rsidRDefault="002C3613">
      <w:pPr>
        <w:spacing w:before="1" w:line="722" w:lineRule="auto"/>
        <w:ind w:left="548" w:right="6644"/>
        <w:rPr>
          <w:rFonts w:ascii="Arial"/>
          <w:b/>
        </w:rPr>
      </w:pPr>
      <w:r w:rsidRPr="00F140C5">
        <w:rPr>
          <w:rFonts w:ascii="Arial"/>
          <w:b/>
        </w:rPr>
        <w:t>Demanda (a. 03)</w:t>
      </w:r>
      <w:r w:rsidRPr="00F140C5">
        <w:rPr>
          <w:rFonts w:ascii="Arial"/>
          <w:b/>
          <w:spacing w:val="-59"/>
        </w:rPr>
        <w:t xml:space="preserve"> </w:t>
      </w:r>
      <w:r w:rsidRPr="00F140C5">
        <w:rPr>
          <w:rFonts w:ascii="Arial"/>
          <w:b/>
        </w:rPr>
        <w:t>Pretensiones</w:t>
      </w:r>
    </w:p>
    <w:p w:rsidR="002225D8" w:rsidRPr="00F140C5" w:rsidRDefault="002C3613">
      <w:pPr>
        <w:pStyle w:val="Prrafodelista"/>
        <w:numPr>
          <w:ilvl w:val="0"/>
          <w:numId w:val="4"/>
        </w:numPr>
        <w:tabs>
          <w:tab w:val="left" w:pos="832"/>
        </w:tabs>
        <w:spacing w:line="360" w:lineRule="auto"/>
        <w:ind w:right="127" w:firstLine="0"/>
        <w:jc w:val="both"/>
      </w:pPr>
      <w:r w:rsidRPr="00F140C5">
        <w:t>En ejercicio del medio de control de nulidad y restablecimiento del derecho, por</w:t>
      </w:r>
      <w:r w:rsidRPr="00F140C5">
        <w:rPr>
          <w:spacing w:val="1"/>
        </w:rPr>
        <w:t xml:space="preserve"> </w:t>
      </w:r>
      <w:r w:rsidRPr="00F140C5">
        <w:t>conducto de apoderado judicial, la Compañía Energética de Transportes SAS –</w:t>
      </w:r>
      <w:r w:rsidRPr="00F140C5">
        <w:rPr>
          <w:spacing w:val="1"/>
        </w:rPr>
        <w:t xml:space="preserve"> </w:t>
      </w:r>
      <w:r w:rsidRPr="00F140C5">
        <w:t>Central</w:t>
      </w:r>
      <w:r w:rsidRPr="00F140C5">
        <w:rPr>
          <w:spacing w:val="-1"/>
        </w:rPr>
        <w:t xml:space="preserve"> </w:t>
      </w:r>
      <w:r w:rsidRPr="00F140C5">
        <w:t>propuso las</w:t>
      </w:r>
      <w:r w:rsidRPr="00F140C5">
        <w:rPr>
          <w:spacing w:val="-2"/>
        </w:rPr>
        <w:t xml:space="preserve"> </w:t>
      </w:r>
      <w:r w:rsidRPr="00F140C5">
        <w:t>siguientes pretensiones:</w:t>
      </w:r>
    </w:p>
    <w:p w:rsidR="002225D8" w:rsidRPr="00F140C5" w:rsidRDefault="002225D8">
      <w:pPr>
        <w:pStyle w:val="Textoindependiente"/>
        <w:spacing w:before="7"/>
        <w:rPr>
          <w:sz w:val="32"/>
        </w:rPr>
      </w:pPr>
    </w:p>
    <w:p w:rsidR="002225D8" w:rsidRPr="00F140C5" w:rsidRDefault="002C3613">
      <w:pPr>
        <w:ind w:left="1966" w:right="127"/>
        <w:jc w:val="both"/>
        <w:rPr>
          <w:rFonts w:ascii="Arial" w:hAnsi="Arial"/>
          <w:i/>
          <w:sz w:val="21"/>
        </w:rPr>
      </w:pPr>
      <w:r w:rsidRPr="00F140C5">
        <w:rPr>
          <w:rFonts w:ascii="Arial" w:hAnsi="Arial"/>
          <w:i/>
          <w:sz w:val="21"/>
        </w:rPr>
        <w:t>“Primera:</w:t>
      </w:r>
      <w:r w:rsidRPr="00F140C5">
        <w:rPr>
          <w:rFonts w:ascii="Arial" w:hAnsi="Arial"/>
          <w:i/>
          <w:spacing w:val="-8"/>
          <w:sz w:val="21"/>
        </w:rPr>
        <w:t xml:space="preserve"> </w:t>
      </w:r>
      <w:r w:rsidRPr="00F140C5">
        <w:rPr>
          <w:rFonts w:ascii="Arial" w:hAnsi="Arial"/>
          <w:i/>
          <w:sz w:val="21"/>
        </w:rPr>
        <w:t>Que</w:t>
      </w:r>
      <w:r w:rsidRPr="00F140C5">
        <w:rPr>
          <w:rFonts w:ascii="Arial" w:hAnsi="Arial"/>
          <w:i/>
          <w:spacing w:val="-8"/>
          <w:sz w:val="21"/>
        </w:rPr>
        <w:t xml:space="preserve"> </w:t>
      </w:r>
      <w:r w:rsidRPr="00F140C5">
        <w:rPr>
          <w:rFonts w:ascii="Arial" w:hAnsi="Arial"/>
          <w:i/>
          <w:sz w:val="21"/>
        </w:rPr>
        <w:t>se</w:t>
      </w:r>
      <w:r w:rsidRPr="00F140C5">
        <w:rPr>
          <w:rFonts w:ascii="Arial" w:hAnsi="Arial"/>
          <w:i/>
          <w:spacing w:val="-8"/>
          <w:sz w:val="21"/>
        </w:rPr>
        <w:t xml:space="preserve"> </w:t>
      </w:r>
      <w:r w:rsidRPr="00F140C5">
        <w:rPr>
          <w:rFonts w:ascii="Arial" w:hAnsi="Arial"/>
          <w:i/>
          <w:sz w:val="21"/>
        </w:rPr>
        <w:t>declare</w:t>
      </w:r>
      <w:r w:rsidRPr="00F140C5">
        <w:rPr>
          <w:rFonts w:ascii="Arial" w:hAnsi="Arial"/>
          <w:i/>
          <w:spacing w:val="-9"/>
          <w:sz w:val="21"/>
        </w:rPr>
        <w:t xml:space="preserve"> </w:t>
      </w:r>
      <w:r w:rsidRPr="00F140C5">
        <w:rPr>
          <w:rFonts w:ascii="Arial" w:hAnsi="Arial"/>
          <w:i/>
          <w:sz w:val="21"/>
        </w:rPr>
        <w:t>la</w:t>
      </w:r>
      <w:r w:rsidRPr="00F140C5">
        <w:rPr>
          <w:rFonts w:ascii="Arial" w:hAnsi="Arial"/>
          <w:i/>
          <w:spacing w:val="-7"/>
          <w:sz w:val="21"/>
        </w:rPr>
        <w:t xml:space="preserve"> </w:t>
      </w:r>
      <w:r w:rsidRPr="00F140C5">
        <w:rPr>
          <w:rFonts w:ascii="Arial" w:hAnsi="Arial"/>
          <w:i/>
          <w:sz w:val="21"/>
        </w:rPr>
        <w:t>nulidad</w:t>
      </w:r>
      <w:r w:rsidRPr="00F140C5">
        <w:rPr>
          <w:rFonts w:ascii="Arial" w:hAnsi="Arial"/>
          <w:i/>
          <w:spacing w:val="-8"/>
          <w:sz w:val="21"/>
        </w:rPr>
        <w:t xml:space="preserve"> </w:t>
      </w:r>
      <w:r w:rsidRPr="00F140C5">
        <w:rPr>
          <w:rFonts w:ascii="Arial" w:hAnsi="Arial"/>
          <w:i/>
          <w:sz w:val="21"/>
        </w:rPr>
        <w:t>del</w:t>
      </w:r>
      <w:r w:rsidRPr="00F140C5">
        <w:rPr>
          <w:rFonts w:ascii="Arial" w:hAnsi="Arial"/>
          <w:i/>
          <w:spacing w:val="-8"/>
          <w:sz w:val="21"/>
        </w:rPr>
        <w:t xml:space="preserve"> </w:t>
      </w:r>
      <w:r w:rsidRPr="00F140C5">
        <w:rPr>
          <w:rFonts w:ascii="Arial" w:hAnsi="Arial"/>
          <w:i/>
          <w:sz w:val="21"/>
        </w:rPr>
        <w:t>acto</w:t>
      </w:r>
      <w:r w:rsidRPr="00F140C5">
        <w:rPr>
          <w:rFonts w:ascii="Arial" w:hAnsi="Arial"/>
          <w:i/>
          <w:spacing w:val="-8"/>
          <w:sz w:val="21"/>
        </w:rPr>
        <w:t xml:space="preserve"> </w:t>
      </w:r>
      <w:r w:rsidRPr="00F140C5">
        <w:rPr>
          <w:rFonts w:ascii="Arial" w:hAnsi="Arial"/>
          <w:i/>
          <w:sz w:val="21"/>
        </w:rPr>
        <w:t>administrativo</w:t>
      </w:r>
      <w:r w:rsidRPr="00F140C5">
        <w:rPr>
          <w:rFonts w:ascii="Arial" w:hAnsi="Arial"/>
          <w:i/>
          <w:spacing w:val="-7"/>
          <w:sz w:val="21"/>
        </w:rPr>
        <w:t xml:space="preserve"> </w:t>
      </w:r>
      <w:r w:rsidRPr="00F140C5">
        <w:rPr>
          <w:rFonts w:ascii="Arial" w:hAnsi="Arial"/>
          <w:i/>
          <w:sz w:val="21"/>
        </w:rPr>
        <w:t>de</w:t>
      </w:r>
      <w:r w:rsidRPr="00F140C5">
        <w:rPr>
          <w:rFonts w:ascii="Arial" w:hAnsi="Arial"/>
          <w:i/>
          <w:spacing w:val="-8"/>
          <w:sz w:val="21"/>
        </w:rPr>
        <w:t xml:space="preserve"> </w:t>
      </w:r>
      <w:r w:rsidRPr="00F140C5">
        <w:rPr>
          <w:rFonts w:ascii="Arial" w:hAnsi="Arial"/>
          <w:i/>
          <w:sz w:val="21"/>
        </w:rPr>
        <w:t>Liquidación</w:t>
      </w:r>
      <w:r w:rsidRPr="00F140C5">
        <w:rPr>
          <w:rFonts w:ascii="Arial" w:hAnsi="Arial"/>
          <w:i/>
          <w:spacing w:val="-56"/>
          <w:sz w:val="21"/>
        </w:rPr>
        <w:t xml:space="preserve"> </w:t>
      </w:r>
      <w:r w:rsidRPr="00F140C5">
        <w:rPr>
          <w:rFonts w:ascii="Arial" w:hAnsi="Arial"/>
          <w:i/>
          <w:sz w:val="21"/>
        </w:rPr>
        <w:t>Oficial de Revisión No. LR-19-06 del 26 de mayo de 2019, mediante el</w:t>
      </w:r>
      <w:r w:rsidRPr="00F140C5">
        <w:rPr>
          <w:rFonts w:ascii="Arial" w:hAnsi="Arial"/>
          <w:i/>
          <w:spacing w:val="1"/>
          <w:sz w:val="21"/>
        </w:rPr>
        <w:t xml:space="preserve"> </w:t>
      </w:r>
      <w:r w:rsidRPr="00F140C5">
        <w:rPr>
          <w:rFonts w:ascii="Arial" w:hAnsi="Arial"/>
          <w:i/>
          <w:sz w:val="21"/>
        </w:rPr>
        <w:t>cual el Municipio de Puerto Boyacá… decidió proferir en contra de la</w:t>
      </w:r>
      <w:r w:rsidRPr="00F140C5">
        <w:rPr>
          <w:rFonts w:ascii="Arial" w:hAnsi="Arial"/>
          <w:i/>
          <w:spacing w:val="1"/>
          <w:sz w:val="21"/>
        </w:rPr>
        <w:t xml:space="preserve"> </w:t>
      </w:r>
      <w:r w:rsidRPr="00F140C5">
        <w:rPr>
          <w:rFonts w:ascii="Arial" w:hAnsi="Arial"/>
          <w:i/>
          <w:sz w:val="21"/>
        </w:rPr>
        <w:t xml:space="preserve">Compañía Energética de Transportadores SAS- Central SAS y/o </w:t>
      </w:r>
      <w:proofErr w:type="spellStart"/>
      <w:r w:rsidRPr="00F140C5">
        <w:rPr>
          <w:rFonts w:ascii="Arial" w:hAnsi="Arial"/>
          <w:i/>
          <w:sz w:val="21"/>
        </w:rPr>
        <w:t>Trenec</w:t>
      </w:r>
      <w:proofErr w:type="spellEnd"/>
      <w:r w:rsidRPr="00F140C5">
        <w:rPr>
          <w:rFonts w:ascii="Arial" w:hAnsi="Arial"/>
          <w:i/>
          <w:spacing w:val="1"/>
          <w:sz w:val="21"/>
        </w:rPr>
        <w:t xml:space="preserve"> </w:t>
      </w:r>
      <w:r w:rsidRPr="00F140C5">
        <w:rPr>
          <w:rFonts w:ascii="Arial" w:hAnsi="Arial"/>
          <w:i/>
          <w:sz w:val="21"/>
        </w:rPr>
        <w:t>SAS, respecto de la liquidación privada de la vigencia 2017 del Impuesto</w:t>
      </w:r>
      <w:r w:rsidRPr="00F140C5">
        <w:rPr>
          <w:rFonts w:ascii="Arial" w:hAnsi="Arial"/>
          <w:i/>
          <w:spacing w:val="-56"/>
          <w:sz w:val="21"/>
        </w:rPr>
        <w:t xml:space="preserve"> </w:t>
      </w:r>
      <w:r w:rsidRPr="00F140C5">
        <w:rPr>
          <w:rFonts w:ascii="Arial" w:hAnsi="Arial"/>
          <w:i/>
          <w:sz w:val="21"/>
        </w:rPr>
        <w:t>de Industria y Comercio, Avisos y Tableros y Sobretasa bomberil, una</w:t>
      </w:r>
      <w:r w:rsidRPr="00F140C5">
        <w:rPr>
          <w:rFonts w:ascii="Arial" w:hAnsi="Arial"/>
          <w:i/>
          <w:spacing w:val="1"/>
          <w:sz w:val="21"/>
        </w:rPr>
        <w:t xml:space="preserve"> </w:t>
      </w:r>
      <w:r w:rsidRPr="00F140C5">
        <w:rPr>
          <w:rFonts w:ascii="Arial" w:hAnsi="Arial"/>
          <w:i/>
          <w:sz w:val="21"/>
        </w:rPr>
        <w:t>liquidación</w:t>
      </w:r>
      <w:r w:rsidRPr="00F140C5">
        <w:rPr>
          <w:rFonts w:ascii="Arial" w:hAnsi="Arial"/>
          <w:i/>
          <w:spacing w:val="-2"/>
          <w:sz w:val="21"/>
        </w:rPr>
        <w:t xml:space="preserve"> </w:t>
      </w:r>
      <w:r w:rsidRPr="00F140C5">
        <w:rPr>
          <w:rFonts w:ascii="Arial" w:hAnsi="Arial"/>
          <w:i/>
          <w:sz w:val="21"/>
        </w:rPr>
        <w:t>Oficial de</w:t>
      </w:r>
      <w:r w:rsidRPr="00F140C5">
        <w:rPr>
          <w:rFonts w:ascii="Arial" w:hAnsi="Arial"/>
          <w:i/>
          <w:spacing w:val="-3"/>
          <w:sz w:val="21"/>
        </w:rPr>
        <w:t xml:space="preserve"> </w:t>
      </w:r>
      <w:r w:rsidRPr="00F140C5">
        <w:rPr>
          <w:rFonts w:ascii="Arial" w:hAnsi="Arial"/>
          <w:i/>
          <w:sz w:val="21"/>
        </w:rPr>
        <w:t>Revisión</w:t>
      </w:r>
      <w:r w:rsidRPr="00F140C5">
        <w:rPr>
          <w:rFonts w:ascii="Arial" w:hAnsi="Arial"/>
          <w:i/>
          <w:spacing w:val="-1"/>
          <w:sz w:val="21"/>
        </w:rPr>
        <w:t xml:space="preserve"> </w:t>
      </w:r>
      <w:r w:rsidRPr="00F140C5">
        <w:rPr>
          <w:rFonts w:ascii="Arial" w:hAnsi="Arial"/>
          <w:i/>
          <w:sz w:val="21"/>
        </w:rPr>
        <w:t>consistente</w:t>
      </w:r>
      <w:r w:rsidRPr="00F140C5">
        <w:rPr>
          <w:rFonts w:ascii="Arial" w:hAnsi="Arial"/>
          <w:i/>
          <w:spacing w:val="-4"/>
          <w:sz w:val="21"/>
        </w:rPr>
        <w:t xml:space="preserve"> </w:t>
      </w:r>
      <w:r w:rsidRPr="00F140C5">
        <w:rPr>
          <w:rFonts w:ascii="Arial" w:hAnsi="Arial"/>
          <w:i/>
          <w:sz w:val="21"/>
        </w:rPr>
        <w:t>en:</w:t>
      </w:r>
    </w:p>
    <w:p w:rsidR="002225D8" w:rsidRPr="00F140C5" w:rsidRDefault="002225D8">
      <w:pPr>
        <w:pStyle w:val="Textoindependiente"/>
        <w:rPr>
          <w:rFonts w:ascii="Arial"/>
          <w:i/>
          <w:sz w:val="21"/>
        </w:rPr>
      </w:pPr>
    </w:p>
    <w:p w:rsidR="002225D8" w:rsidRPr="00F140C5" w:rsidRDefault="002C3613">
      <w:pPr>
        <w:pStyle w:val="Prrafodelista"/>
        <w:numPr>
          <w:ilvl w:val="1"/>
          <w:numId w:val="4"/>
        </w:numPr>
        <w:tabs>
          <w:tab w:val="left" w:pos="2285"/>
        </w:tabs>
        <w:ind w:firstLine="0"/>
        <w:jc w:val="both"/>
        <w:rPr>
          <w:rFonts w:ascii="Arial" w:hAnsi="Arial"/>
          <w:i/>
          <w:sz w:val="21"/>
        </w:rPr>
      </w:pPr>
      <w:r w:rsidRPr="00F140C5">
        <w:rPr>
          <w:rFonts w:ascii="Arial" w:hAnsi="Arial"/>
          <w:i/>
          <w:sz w:val="21"/>
        </w:rPr>
        <w:t>Adicionar</w:t>
      </w:r>
      <w:r w:rsidRPr="00F140C5">
        <w:rPr>
          <w:rFonts w:ascii="Arial" w:hAnsi="Arial"/>
          <w:i/>
          <w:spacing w:val="1"/>
          <w:sz w:val="21"/>
        </w:rPr>
        <w:t xml:space="preserve"> </w:t>
      </w:r>
      <w:r w:rsidRPr="00F140C5">
        <w:rPr>
          <w:rFonts w:ascii="Arial" w:hAnsi="Arial"/>
          <w:i/>
          <w:sz w:val="21"/>
        </w:rPr>
        <w:t>a</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declaración</w:t>
      </w:r>
      <w:r w:rsidRPr="00F140C5">
        <w:rPr>
          <w:rFonts w:ascii="Arial" w:hAnsi="Arial"/>
          <w:i/>
          <w:spacing w:val="1"/>
          <w:sz w:val="21"/>
        </w:rPr>
        <w:t xml:space="preserve"> </w:t>
      </w:r>
      <w:r w:rsidRPr="00F140C5">
        <w:rPr>
          <w:rFonts w:ascii="Arial" w:hAnsi="Arial"/>
          <w:i/>
          <w:sz w:val="21"/>
        </w:rPr>
        <w:t>privada</w:t>
      </w:r>
      <w:r w:rsidRPr="00F140C5">
        <w:rPr>
          <w:rFonts w:ascii="Arial" w:hAnsi="Arial"/>
          <w:i/>
          <w:spacing w:val="1"/>
          <w:sz w:val="21"/>
        </w:rPr>
        <w:t xml:space="preserve"> </w:t>
      </w:r>
      <w:r w:rsidRPr="00F140C5">
        <w:rPr>
          <w:rFonts w:ascii="Arial" w:hAnsi="Arial"/>
          <w:i/>
          <w:sz w:val="21"/>
        </w:rPr>
        <w:t>del</w:t>
      </w:r>
      <w:r w:rsidRPr="00F140C5">
        <w:rPr>
          <w:rFonts w:ascii="Arial" w:hAnsi="Arial"/>
          <w:i/>
          <w:spacing w:val="1"/>
          <w:sz w:val="21"/>
        </w:rPr>
        <w:t xml:space="preserve"> </w:t>
      </w:r>
      <w:r w:rsidRPr="00F140C5">
        <w:rPr>
          <w:rFonts w:ascii="Arial" w:hAnsi="Arial"/>
          <w:i/>
          <w:sz w:val="21"/>
        </w:rPr>
        <w:t>Impuesto</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Industria</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Comercio, la suma de $1.744.209.000, como ingresos netos gravados,</w:t>
      </w:r>
      <w:r w:rsidRPr="00F140C5">
        <w:rPr>
          <w:rFonts w:ascii="Arial" w:hAnsi="Arial"/>
          <w:i/>
          <w:spacing w:val="1"/>
          <w:sz w:val="21"/>
        </w:rPr>
        <w:t xml:space="preserve"> </w:t>
      </w:r>
      <w:r w:rsidRPr="00F140C5">
        <w:rPr>
          <w:rFonts w:ascii="Arial" w:hAnsi="Arial"/>
          <w:i/>
          <w:sz w:val="21"/>
        </w:rPr>
        <w:t>renglón</w:t>
      </w:r>
      <w:r w:rsidRPr="00F140C5">
        <w:rPr>
          <w:rFonts w:ascii="Arial" w:hAnsi="Arial"/>
          <w:i/>
          <w:spacing w:val="-1"/>
          <w:sz w:val="21"/>
        </w:rPr>
        <w:t xml:space="preserve"> </w:t>
      </w:r>
      <w:r w:rsidRPr="00F140C5">
        <w:rPr>
          <w:rFonts w:ascii="Arial" w:hAnsi="Arial"/>
          <w:i/>
          <w:sz w:val="21"/>
        </w:rPr>
        <w:t>10.</w:t>
      </w:r>
    </w:p>
    <w:p w:rsidR="002225D8" w:rsidRPr="00F140C5" w:rsidRDefault="002225D8">
      <w:pPr>
        <w:pStyle w:val="Textoindependiente"/>
        <w:spacing w:before="10"/>
        <w:rPr>
          <w:rFonts w:ascii="Arial"/>
          <w:i/>
          <w:sz w:val="20"/>
        </w:rPr>
      </w:pPr>
    </w:p>
    <w:p w:rsidR="002225D8" w:rsidRPr="00F140C5" w:rsidRDefault="002C3613">
      <w:pPr>
        <w:pStyle w:val="Prrafodelista"/>
        <w:numPr>
          <w:ilvl w:val="1"/>
          <w:numId w:val="4"/>
        </w:numPr>
        <w:tabs>
          <w:tab w:val="left" w:pos="2188"/>
        </w:tabs>
        <w:ind w:right="129" w:firstLine="0"/>
        <w:jc w:val="both"/>
        <w:rPr>
          <w:rFonts w:ascii="Arial" w:hAnsi="Arial"/>
          <w:i/>
          <w:sz w:val="21"/>
        </w:rPr>
      </w:pPr>
      <w:r w:rsidRPr="00F140C5">
        <w:rPr>
          <w:rFonts w:ascii="Arial" w:hAnsi="Arial"/>
          <w:i/>
          <w:sz w:val="21"/>
        </w:rPr>
        <w:t>Adicionar</w:t>
      </w:r>
      <w:r w:rsidRPr="00F140C5">
        <w:rPr>
          <w:rFonts w:ascii="Arial" w:hAnsi="Arial"/>
          <w:i/>
          <w:spacing w:val="-14"/>
          <w:sz w:val="21"/>
        </w:rPr>
        <w:t xml:space="preserve"> </w:t>
      </w:r>
      <w:r w:rsidRPr="00F140C5">
        <w:rPr>
          <w:rFonts w:ascii="Arial" w:hAnsi="Arial"/>
          <w:i/>
          <w:sz w:val="21"/>
        </w:rPr>
        <w:t>a</w:t>
      </w:r>
      <w:r w:rsidRPr="00F140C5">
        <w:rPr>
          <w:rFonts w:ascii="Arial" w:hAnsi="Arial"/>
          <w:i/>
          <w:spacing w:val="-12"/>
          <w:sz w:val="21"/>
        </w:rPr>
        <w:t xml:space="preserve"> </w:t>
      </w:r>
      <w:r w:rsidRPr="00F140C5">
        <w:rPr>
          <w:rFonts w:ascii="Arial" w:hAnsi="Arial"/>
          <w:i/>
          <w:sz w:val="21"/>
        </w:rPr>
        <w:t>la</w:t>
      </w:r>
      <w:r w:rsidRPr="00F140C5">
        <w:rPr>
          <w:rFonts w:ascii="Arial" w:hAnsi="Arial"/>
          <w:i/>
          <w:spacing w:val="-12"/>
          <w:sz w:val="21"/>
        </w:rPr>
        <w:t xml:space="preserve"> </w:t>
      </w:r>
      <w:r w:rsidRPr="00F140C5">
        <w:rPr>
          <w:rFonts w:ascii="Arial" w:hAnsi="Arial"/>
          <w:i/>
          <w:sz w:val="21"/>
        </w:rPr>
        <w:t>declaración</w:t>
      </w:r>
      <w:r w:rsidRPr="00F140C5">
        <w:rPr>
          <w:rFonts w:ascii="Arial" w:hAnsi="Arial"/>
          <w:i/>
          <w:spacing w:val="-13"/>
          <w:sz w:val="21"/>
        </w:rPr>
        <w:t xml:space="preserve"> </w:t>
      </w:r>
      <w:r w:rsidRPr="00F140C5">
        <w:rPr>
          <w:rFonts w:ascii="Arial" w:hAnsi="Arial"/>
          <w:i/>
          <w:sz w:val="21"/>
        </w:rPr>
        <w:t>privada</w:t>
      </w:r>
      <w:r w:rsidRPr="00F140C5">
        <w:rPr>
          <w:rFonts w:ascii="Arial" w:hAnsi="Arial"/>
          <w:i/>
          <w:spacing w:val="-12"/>
          <w:sz w:val="21"/>
        </w:rPr>
        <w:t xml:space="preserve"> </w:t>
      </w:r>
      <w:r w:rsidRPr="00F140C5">
        <w:rPr>
          <w:rFonts w:ascii="Arial" w:hAnsi="Arial"/>
          <w:i/>
          <w:sz w:val="21"/>
        </w:rPr>
        <w:t>del</w:t>
      </w:r>
      <w:r w:rsidRPr="00F140C5">
        <w:rPr>
          <w:rFonts w:ascii="Arial" w:hAnsi="Arial"/>
          <w:i/>
          <w:spacing w:val="-11"/>
          <w:sz w:val="21"/>
        </w:rPr>
        <w:t xml:space="preserve"> </w:t>
      </w:r>
      <w:r w:rsidRPr="00F140C5">
        <w:rPr>
          <w:rFonts w:ascii="Arial" w:hAnsi="Arial"/>
          <w:i/>
          <w:sz w:val="21"/>
        </w:rPr>
        <w:t>Impuesto</w:t>
      </w:r>
      <w:r w:rsidRPr="00F140C5">
        <w:rPr>
          <w:rFonts w:ascii="Arial" w:hAnsi="Arial"/>
          <w:i/>
          <w:spacing w:val="-13"/>
          <w:sz w:val="21"/>
        </w:rPr>
        <w:t xml:space="preserve"> </w:t>
      </w:r>
      <w:r w:rsidRPr="00F140C5">
        <w:rPr>
          <w:rFonts w:ascii="Arial" w:hAnsi="Arial"/>
          <w:i/>
          <w:sz w:val="21"/>
        </w:rPr>
        <w:t>de</w:t>
      </w:r>
      <w:r w:rsidRPr="00F140C5">
        <w:rPr>
          <w:rFonts w:ascii="Arial" w:hAnsi="Arial"/>
          <w:i/>
          <w:spacing w:val="-13"/>
          <w:sz w:val="21"/>
        </w:rPr>
        <w:t xml:space="preserve"> </w:t>
      </w:r>
      <w:r w:rsidRPr="00F140C5">
        <w:rPr>
          <w:rFonts w:ascii="Arial" w:hAnsi="Arial"/>
          <w:i/>
          <w:sz w:val="21"/>
        </w:rPr>
        <w:t>Industria</w:t>
      </w:r>
      <w:r w:rsidRPr="00F140C5">
        <w:rPr>
          <w:rFonts w:ascii="Arial" w:hAnsi="Arial"/>
          <w:i/>
          <w:spacing w:val="-12"/>
          <w:sz w:val="21"/>
        </w:rPr>
        <w:t xml:space="preserve"> </w:t>
      </w:r>
      <w:r w:rsidRPr="00F140C5">
        <w:rPr>
          <w:rFonts w:ascii="Arial" w:hAnsi="Arial"/>
          <w:i/>
          <w:sz w:val="21"/>
        </w:rPr>
        <w:t>y</w:t>
      </w:r>
      <w:r w:rsidRPr="00F140C5">
        <w:rPr>
          <w:rFonts w:ascii="Arial" w:hAnsi="Arial"/>
          <w:i/>
          <w:spacing w:val="-12"/>
          <w:sz w:val="21"/>
        </w:rPr>
        <w:t xml:space="preserve"> </w:t>
      </w:r>
      <w:r w:rsidRPr="00F140C5">
        <w:rPr>
          <w:rFonts w:ascii="Arial" w:hAnsi="Arial"/>
          <w:i/>
          <w:sz w:val="21"/>
        </w:rPr>
        <w:t>Comercio</w:t>
      </w:r>
      <w:r w:rsidRPr="00F140C5">
        <w:rPr>
          <w:rFonts w:ascii="Arial" w:hAnsi="Arial"/>
          <w:i/>
          <w:spacing w:val="-56"/>
          <w:sz w:val="21"/>
        </w:rPr>
        <w:t xml:space="preserve"> </w:t>
      </w:r>
      <w:r w:rsidRPr="00F140C5">
        <w:rPr>
          <w:rFonts w:ascii="Arial" w:hAnsi="Arial"/>
          <w:i/>
          <w:sz w:val="21"/>
        </w:rPr>
        <w:t>en la suma de $17.442.000, como impuesto de industria y comercio,</w:t>
      </w:r>
      <w:r w:rsidRPr="00F140C5">
        <w:rPr>
          <w:rFonts w:ascii="Arial" w:hAnsi="Arial"/>
          <w:i/>
          <w:spacing w:val="1"/>
          <w:sz w:val="21"/>
        </w:rPr>
        <w:t xml:space="preserve"> </w:t>
      </w:r>
      <w:r w:rsidRPr="00F140C5">
        <w:rPr>
          <w:rFonts w:ascii="Arial" w:hAnsi="Arial"/>
          <w:i/>
          <w:sz w:val="21"/>
        </w:rPr>
        <w:t>renglón</w:t>
      </w:r>
      <w:r w:rsidRPr="00F140C5">
        <w:rPr>
          <w:rFonts w:ascii="Arial" w:hAnsi="Arial"/>
          <w:i/>
          <w:spacing w:val="-1"/>
          <w:sz w:val="21"/>
        </w:rPr>
        <w:t xml:space="preserve"> </w:t>
      </w:r>
      <w:r w:rsidRPr="00F140C5">
        <w:rPr>
          <w:rFonts w:ascii="Arial" w:hAnsi="Arial"/>
          <w:i/>
          <w:sz w:val="21"/>
        </w:rPr>
        <w:t>20.</w:t>
      </w:r>
    </w:p>
    <w:p w:rsidR="002225D8" w:rsidRPr="00F140C5" w:rsidRDefault="002225D8">
      <w:pPr>
        <w:pStyle w:val="Textoindependiente"/>
        <w:spacing w:before="1"/>
        <w:rPr>
          <w:rFonts w:ascii="Arial"/>
          <w:i/>
          <w:sz w:val="21"/>
        </w:rPr>
      </w:pPr>
    </w:p>
    <w:p w:rsidR="002225D8" w:rsidRPr="00F140C5" w:rsidRDefault="002C3613">
      <w:pPr>
        <w:pStyle w:val="Prrafodelista"/>
        <w:numPr>
          <w:ilvl w:val="1"/>
          <w:numId w:val="4"/>
        </w:numPr>
        <w:tabs>
          <w:tab w:val="left" w:pos="2277"/>
        </w:tabs>
        <w:spacing w:before="1"/>
        <w:ind w:right="127" w:firstLine="0"/>
        <w:jc w:val="both"/>
        <w:rPr>
          <w:rFonts w:ascii="Arial" w:hAnsi="Arial"/>
          <w:i/>
          <w:sz w:val="21"/>
        </w:rPr>
      </w:pPr>
      <w:r w:rsidRPr="00F140C5">
        <w:rPr>
          <w:rFonts w:ascii="Arial" w:hAnsi="Arial"/>
          <w:i/>
          <w:sz w:val="21"/>
        </w:rPr>
        <w:t>Adicionar</w:t>
      </w:r>
      <w:r w:rsidRPr="00F140C5">
        <w:rPr>
          <w:rFonts w:ascii="Arial" w:hAnsi="Arial"/>
          <w:i/>
          <w:spacing w:val="1"/>
          <w:sz w:val="21"/>
        </w:rPr>
        <w:t xml:space="preserve"> </w:t>
      </w:r>
      <w:r w:rsidRPr="00F140C5">
        <w:rPr>
          <w:rFonts w:ascii="Arial" w:hAnsi="Arial"/>
          <w:i/>
          <w:sz w:val="21"/>
        </w:rPr>
        <w:t>a</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Declaración</w:t>
      </w:r>
      <w:r w:rsidRPr="00F140C5">
        <w:rPr>
          <w:rFonts w:ascii="Arial" w:hAnsi="Arial"/>
          <w:i/>
          <w:spacing w:val="1"/>
          <w:sz w:val="21"/>
        </w:rPr>
        <w:t xml:space="preserve"> </w:t>
      </w:r>
      <w:r w:rsidRPr="00F140C5">
        <w:rPr>
          <w:rFonts w:ascii="Arial" w:hAnsi="Arial"/>
          <w:i/>
          <w:sz w:val="21"/>
        </w:rPr>
        <w:t>Privada</w:t>
      </w:r>
      <w:r w:rsidRPr="00F140C5">
        <w:rPr>
          <w:rFonts w:ascii="Arial" w:hAnsi="Arial"/>
          <w:i/>
          <w:spacing w:val="1"/>
          <w:sz w:val="21"/>
        </w:rPr>
        <w:t xml:space="preserve"> </w:t>
      </w:r>
      <w:r w:rsidRPr="00F140C5">
        <w:rPr>
          <w:rFonts w:ascii="Arial" w:hAnsi="Arial"/>
          <w:i/>
          <w:sz w:val="21"/>
        </w:rPr>
        <w:t>del</w:t>
      </w:r>
      <w:r w:rsidRPr="00F140C5">
        <w:rPr>
          <w:rFonts w:ascii="Arial" w:hAnsi="Arial"/>
          <w:i/>
          <w:spacing w:val="1"/>
          <w:sz w:val="21"/>
        </w:rPr>
        <w:t xml:space="preserve"> </w:t>
      </w:r>
      <w:r w:rsidRPr="00F140C5">
        <w:rPr>
          <w:rFonts w:ascii="Arial" w:hAnsi="Arial"/>
          <w:i/>
          <w:sz w:val="21"/>
        </w:rPr>
        <w:t>Impuesto</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Industria</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Comercio,</w:t>
      </w:r>
      <w:r w:rsidRPr="00F140C5">
        <w:rPr>
          <w:rFonts w:ascii="Arial" w:hAnsi="Arial"/>
          <w:i/>
          <w:spacing w:val="-12"/>
          <w:sz w:val="21"/>
        </w:rPr>
        <w:t xml:space="preserve"> </w:t>
      </w:r>
      <w:r w:rsidRPr="00F140C5">
        <w:rPr>
          <w:rFonts w:ascii="Arial" w:hAnsi="Arial"/>
          <w:i/>
          <w:sz w:val="21"/>
        </w:rPr>
        <w:t>en</w:t>
      </w:r>
      <w:r w:rsidRPr="00F140C5">
        <w:rPr>
          <w:rFonts w:ascii="Arial" w:hAnsi="Arial"/>
          <w:i/>
          <w:spacing w:val="-10"/>
          <w:sz w:val="21"/>
        </w:rPr>
        <w:t xml:space="preserve"> </w:t>
      </w:r>
      <w:r w:rsidRPr="00F140C5">
        <w:rPr>
          <w:rFonts w:ascii="Arial" w:hAnsi="Arial"/>
          <w:i/>
          <w:sz w:val="21"/>
        </w:rPr>
        <w:t>la</w:t>
      </w:r>
      <w:r w:rsidRPr="00F140C5">
        <w:rPr>
          <w:rFonts w:ascii="Arial" w:hAnsi="Arial"/>
          <w:i/>
          <w:spacing w:val="-10"/>
          <w:sz w:val="21"/>
        </w:rPr>
        <w:t xml:space="preserve"> </w:t>
      </w:r>
      <w:r w:rsidRPr="00F140C5">
        <w:rPr>
          <w:rFonts w:ascii="Arial" w:hAnsi="Arial"/>
          <w:i/>
          <w:sz w:val="21"/>
        </w:rPr>
        <w:t>suma</w:t>
      </w:r>
      <w:r w:rsidRPr="00F140C5">
        <w:rPr>
          <w:rFonts w:ascii="Arial" w:hAnsi="Arial"/>
          <w:i/>
          <w:spacing w:val="-9"/>
          <w:sz w:val="21"/>
        </w:rPr>
        <w:t xml:space="preserve"> </w:t>
      </w:r>
      <w:r w:rsidRPr="00F140C5">
        <w:rPr>
          <w:rFonts w:ascii="Arial" w:hAnsi="Arial"/>
          <w:i/>
          <w:sz w:val="21"/>
        </w:rPr>
        <w:t>de</w:t>
      </w:r>
      <w:r w:rsidRPr="00F140C5">
        <w:rPr>
          <w:rFonts w:ascii="Arial" w:hAnsi="Arial"/>
          <w:i/>
          <w:spacing w:val="-7"/>
          <w:sz w:val="21"/>
        </w:rPr>
        <w:t xml:space="preserve"> </w:t>
      </w:r>
      <w:r w:rsidRPr="00F140C5">
        <w:rPr>
          <w:rFonts w:ascii="Arial" w:hAnsi="Arial"/>
          <w:i/>
          <w:sz w:val="21"/>
        </w:rPr>
        <w:t>$2.617.000</w:t>
      </w:r>
      <w:r w:rsidRPr="00F140C5">
        <w:rPr>
          <w:rFonts w:ascii="Arial" w:hAnsi="Arial"/>
          <w:i/>
          <w:spacing w:val="-10"/>
          <w:sz w:val="21"/>
        </w:rPr>
        <w:t xml:space="preserve"> </w:t>
      </w:r>
      <w:r w:rsidRPr="00F140C5">
        <w:rPr>
          <w:rFonts w:ascii="Arial" w:hAnsi="Arial"/>
          <w:i/>
          <w:sz w:val="21"/>
        </w:rPr>
        <w:t>como</w:t>
      </w:r>
      <w:r w:rsidRPr="00F140C5">
        <w:rPr>
          <w:rFonts w:ascii="Arial" w:hAnsi="Arial"/>
          <w:i/>
          <w:spacing w:val="-11"/>
          <w:sz w:val="21"/>
        </w:rPr>
        <w:t xml:space="preserve"> </w:t>
      </w:r>
      <w:r w:rsidRPr="00F140C5">
        <w:rPr>
          <w:rFonts w:ascii="Arial" w:hAnsi="Arial"/>
          <w:i/>
          <w:sz w:val="21"/>
        </w:rPr>
        <w:t>impuesto</w:t>
      </w:r>
      <w:r w:rsidRPr="00F140C5">
        <w:rPr>
          <w:rFonts w:ascii="Arial" w:hAnsi="Arial"/>
          <w:i/>
          <w:spacing w:val="-10"/>
          <w:sz w:val="21"/>
        </w:rPr>
        <w:t xml:space="preserve"> </w:t>
      </w:r>
      <w:r w:rsidRPr="00F140C5">
        <w:rPr>
          <w:rFonts w:ascii="Arial" w:hAnsi="Arial"/>
          <w:i/>
          <w:sz w:val="21"/>
        </w:rPr>
        <w:t>de</w:t>
      </w:r>
      <w:r w:rsidRPr="00F140C5">
        <w:rPr>
          <w:rFonts w:ascii="Arial" w:hAnsi="Arial"/>
          <w:i/>
          <w:spacing w:val="-10"/>
          <w:sz w:val="21"/>
        </w:rPr>
        <w:t xml:space="preserve"> </w:t>
      </w:r>
      <w:r w:rsidRPr="00F140C5">
        <w:rPr>
          <w:rFonts w:ascii="Arial" w:hAnsi="Arial"/>
          <w:i/>
          <w:sz w:val="21"/>
        </w:rPr>
        <w:t>avisos</w:t>
      </w:r>
      <w:r w:rsidRPr="00F140C5">
        <w:rPr>
          <w:rFonts w:ascii="Arial" w:hAnsi="Arial"/>
          <w:i/>
          <w:spacing w:val="-10"/>
          <w:sz w:val="21"/>
        </w:rPr>
        <w:t xml:space="preserve"> </w:t>
      </w:r>
      <w:r w:rsidRPr="00F140C5">
        <w:rPr>
          <w:rFonts w:ascii="Arial" w:hAnsi="Arial"/>
          <w:i/>
          <w:sz w:val="21"/>
        </w:rPr>
        <w:t>y</w:t>
      </w:r>
      <w:r w:rsidRPr="00F140C5">
        <w:rPr>
          <w:rFonts w:ascii="Arial" w:hAnsi="Arial"/>
          <w:i/>
          <w:spacing w:val="-11"/>
          <w:sz w:val="21"/>
        </w:rPr>
        <w:t xml:space="preserve"> </w:t>
      </w:r>
      <w:r w:rsidRPr="00F140C5">
        <w:rPr>
          <w:rFonts w:ascii="Arial" w:hAnsi="Arial"/>
          <w:i/>
          <w:sz w:val="21"/>
        </w:rPr>
        <w:t>tableros,</w:t>
      </w:r>
      <w:r w:rsidRPr="00F140C5">
        <w:rPr>
          <w:rFonts w:ascii="Arial" w:hAnsi="Arial"/>
          <w:i/>
          <w:spacing w:val="-56"/>
          <w:sz w:val="21"/>
        </w:rPr>
        <w:t xml:space="preserve"> </w:t>
      </w:r>
      <w:r w:rsidRPr="00F140C5">
        <w:rPr>
          <w:rFonts w:ascii="Arial" w:hAnsi="Arial"/>
          <w:i/>
          <w:sz w:val="21"/>
        </w:rPr>
        <w:t>renglón</w:t>
      </w:r>
      <w:r w:rsidRPr="00F140C5">
        <w:rPr>
          <w:rFonts w:ascii="Arial" w:hAnsi="Arial"/>
          <w:i/>
          <w:spacing w:val="-1"/>
          <w:sz w:val="21"/>
        </w:rPr>
        <w:t xml:space="preserve"> </w:t>
      </w:r>
      <w:r w:rsidRPr="00F140C5">
        <w:rPr>
          <w:rFonts w:ascii="Arial" w:hAnsi="Arial"/>
          <w:i/>
          <w:sz w:val="21"/>
        </w:rPr>
        <w:t>21.</w:t>
      </w:r>
    </w:p>
    <w:p w:rsidR="002225D8" w:rsidRPr="00F140C5" w:rsidRDefault="002225D8">
      <w:pPr>
        <w:jc w:val="both"/>
        <w:rPr>
          <w:rFonts w:ascii="Arial" w:hAnsi="Arial"/>
          <w:sz w:val="21"/>
        </w:rPr>
        <w:sectPr w:rsidR="002225D8" w:rsidRPr="00F140C5">
          <w:type w:val="continuous"/>
          <w:pgSz w:w="12240" w:h="20160"/>
          <w:pgMar w:top="700" w:right="1620" w:bottom="280" w:left="1720" w:header="720" w:footer="720" w:gutter="0"/>
          <w:cols w:space="720"/>
        </w:sectPr>
      </w:pPr>
    </w:p>
    <w:p w:rsidR="002225D8" w:rsidRPr="00F140C5" w:rsidRDefault="002225D8">
      <w:pPr>
        <w:pStyle w:val="Textoindependiente"/>
        <w:spacing w:before="5"/>
        <w:rPr>
          <w:rFonts w:ascii="Arial"/>
          <w:i/>
          <w:sz w:val="12"/>
        </w:rPr>
      </w:pPr>
    </w:p>
    <w:p w:rsidR="002225D8" w:rsidRPr="00F140C5" w:rsidRDefault="002C3613">
      <w:pPr>
        <w:pStyle w:val="Prrafodelista"/>
        <w:numPr>
          <w:ilvl w:val="1"/>
          <w:numId w:val="4"/>
        </w:numPr>
        <w:tabs>
          <w:tab w:val="left" w:pos="2253"/>
        </w:tabs>
        <w:spacing w:before="94"/>
        <w:ind w:right="127" w:firstLine="0"/>
        <w:jc w:val="both"/>
        <w:rPr>
          <w:rFonts w:ascii="Arial" w:hAnsi="Arial"/>
          <w:i/>
          <w:sz w:val="21"/>
        </w:rPr>
      </w:pPr>
      <w:r w:rsidRPr="00F140C5">
        <w:rPr>
          <w:rFonts w:ascii="Arial" w:hAnsi="Arial"/>
          <w:i/>
          <w:sz w:val="21"/>
        </w:rPr>
        <w:t>Adicionar a la Liquidación Privada independiente del Impuesto de</w:t>
      </w:r>
      <w:r w:rsidRPr="00F140C5">
        <w:rPr>
          <w:rFonts w:ascii="Arial" w:hAnsi="Arial"/>
          <w:i/>
          <w:spacing w:val="1"/>
          <w:sz w:val="21"/>
        </w:rPr>
        <w:t xml:space="preserve"> </w:t>
      </w:r>
      <w:r w:rsidRPr="00F140C5">
        <w:rPr>
          <w:rFonts w:ascii="Arial" w:hAnsi="Arial"/>
          <w:i/>
          <w:sz w:val="21"/>
        </w:rPr>
        <w:t>Industria</w:t>
      </w:r>
      <w:r w:rsidRPr="00F140C5">
        <w:rPr>
          <w:rFonts w:ascii="Arial" w:hAnsi="Arial"/>
          <w:i/>
          <w:spacing w:val="-5"/>
          <w:sz w:val="21"/>
        </w:rPr>
        <w:t xml:space="preserve"> </w:t>
      </w:r>
      <w:r w:rsidRPr="00F140C5">
        <w:rPr>
          <w:rFonts w:ascii="Arial" w:hAnsi="Arial"/>
          <w:i/>
          <w:sz w:val="21"/>
        </w:rPr>
        <w:t>y</w:t>
      </w:r>
      <w:r w:rsidRPr="00F140C5">
        <w:rPr>
          <w:rFonts w:ascii="Arial" w:hAnsi="Arial"/>
          <w:i/>
          <w:spacing w:val="-6"/>
          <w:sz w:val="21"/>
        </w:rPr>
        <w:t xml:space="preserve"> </w:t>
      </w:r>
      <w:r w:rsidRPr="00F140C5">
        <w:rPr>
          <w:rFonts w:ascii="Arial" w:hAnsi="Arial"/>
          <w:i/>
          <w:sz w:val="21"/>
        </w:rPr>
        <w:t>Comercio,</w:t>
      </w:r>
      <w:r w:rsidRPr="00F140C5">
        <w:rPr>
          <w:rFonts w:ascii="Arial" w:hAnsi="Arial"/>
          <w:i/>
          <w:spacing w:val="-5"/>
          <w:sz w:val="21"/>
        </w:rPr>
        <w:t xml:space="preserve"> </w:t>
      </w:r>
      <w:r w:rsidRPr="00F140C5">
        <w:rPr>
          <w:rFonts w:ascii="Arial" w:hAnsi="Arial"/>
          <w:i/>
          <w:sz w:val="21"/>
        </w:rPr>
        <w:t>en</w:t>
      </w:r>
      <w:r w:rsidRPr="00F140C5">
        <w:rPr>
          <w:rFonts w:ascii="Arial" w:hAnsi="Arial"/>
          <w:i/>
          <w:spacing w:val="-3"/>
          <w:sz w:val="21"/>
        </w:rPr>
        <w:t xml:space="preserve"> </w:t>
      </w:r>
      <w:r w:rsidRPr="00F140C5">
        <w:rPr>
          <w:rFonts w:ascii="Arial" w:hAnsi="Arial"/>
          <w:i/>
          <w:sz w:val="21"/>
        </w:rPr>
        <w:t>la</w:t>
      </w:r>
      <w:r w:rsidRPr="00F140C5">
        <w:rPr>
          <w:rFonts w:ascii="Arial" w:hAnsi="Arial"/>
          <w:i/>
          <w:spacing w:val="-5"/>
          <w:sz w:val="21"/>
        </w:rPr>
        <w:t xml:space="preserve"> </w:t>
      </w:r>
      <w:r w:rsidRPr="00F140C5">
        <w:rPr>
          <w:rFonts w:ascii="Arial" w:hAnsi="Arial"/>
          <w:i/>
          <w:sz w:val="21"/>
        </w:rPr>
        <w:t>suma</w:t>
      </w:r>
      <w:r w:rsidRPr="00F140C5">
        <w:rPr>
          <w:rFonts w:ascii="Arial" w:hAnsi="Arial"/>
          <w:i/>
          <w:spacing w:val="-4"/>
          <w:sz w:val="21"/>
        </w:rPr>
        <w:t xml:space="preserve"> </w:t>
      </w:r>
      <w:r w:rsidRPr="00F140C5">
        <w:rPr>
          <w:rFonts w:ascii="Arial" w:hAnsi="Arial"/>
          <w:i/>
          <w:sz w:val="21"/>
        </w:rPr>
        <w:t>de</w:t>
      </w:r>
      <w:r w:rsidRPr="00F140C5">
        <w:rPr>
          <w:rFonts w:ascii="Arial" w:hAnsi="Arial"/>
          <w:i/>
          <w:spacing w:val="-3"/>
          <w:sz w:val="21"/>
        </w:rPr>
        <w:t xml:space="preserve"> </w:t>
      </w:r>
      <w:r w:rsidRPr="00F140C5">
        <w:rPr>
          <w:rFonts w:ascii="Arial" w:hAnsi="Arial"/>
          <w:i/>
          <w:sz w:val="21"/>
        </w:rPr>
        <w:t>$873.000,</w:t>
      </w:r>
      <w:r w:rsidRPr="00F140C5">
        <w:rPr>
          <w:rFonts w:ascii="Arial" w:hAnsi="Arial"/>
          <w:i/>
          <w:spacing w:val="-4"/>
          <w:sz w:val="21"/>
        </w:rPr>
        <w:t xml:space="preserve"> </w:t>
      </w:r>
      <w:r w:rsidRPr="00F140C5">
        <w:rPr>
          <w:rFonts w:ascii="Arial" w:hAnsi="Arial"/>
          <w:i/>
          <w:sz w:val="21"/>
        </w:rPr>
        <w:t>como</w:t>
      </w:r>
      <w:r w:rsidRPr="00F140C5">
        <w:rPr>
          <w:rFonts w:ascii="Arial" w:hAnsi="Arial"/>
          <w:i/>
          <w:spacing w:val="-4"/>
          <w:sz w:val="21"/>
        </w:rPr>
        <w:t xml:space="preserve"> </w:t>
      </w:r>
      <w:r w:rsidRPr="00F140C5">
        <w:rPr>
          <w:rFonts w:ascii="Arial" w:hAnsi="Arial"/>
          <w:i/>
          <w:sz w:val="21"/>
        </w:rPr>
        <w:t>sobretasa</w:t>
      </w:r>
      <w:r w:rsidRPr="00F140C5">
        <w:rPr>
          <w:rFonts w:ascii="Arial" w:hAnsi="Arial"/>
          <w:i/>
          <w:spacing w:val="-5"/>
          <w:sz w:val="21"/>
        </w:rPr>
        <w:t xml:space="preserve"> </w:t>
      </w:r>
      <w:r w:rsidRPr="00F140C5">
        <w:rPr>
          <w:rFonts w:ascii="Arial" w:hAnsi="Arial"/>
          <w:i/>
          <w:sz w:val="21"/>
        </w:rPr>
        <w:t>bomberil,</w:t>
      </w:r>
      <w:r w:rsidRPr="00F140C5">
        <w:rPr>
          <w:rFonts w:ascii="Arial" w:hAnsi="Arial"/>
          <w:i/>
          <w:spacing w:val="-56"/>
          <w:sz w:val="21"/>
        </w:rPr>
        <w:t xml:space="preserve"> </w:t>
      </w:r>
      <w:r w:rsidRPr="00F140C5">
        <w:rPr>
          <w:rFonts w:ascii="Arial" w:hAnsi="Arial"/>
          <w:i/>
          <w:sz w:val="21"/>
        </w:rPr>
        <w:t>renglón</w:t>
      </w:r>
      <w:r w:rsidRPr="00F140C5">
        <w:rPr>
          <w:rFonts w:ascii="Arial" w:hAnsi="Arial"/>
          <w:i/>
          <w:spacing w:val="-1"/>
          <w:sz w:val="21"/>
        </w:rPr>
        <w:t xml:space="preserve"> </w:t>
      </w:r>
      <w:r w:rsidRPr="00F140C5">
        <w:rPr>
          <w:rFonts w:ascii="Arial" w:hAnsi="Arial"/>
          <w:i/>
          <w:sz w:val="21"/>
        </w:rPr>
        <w:t>23.</w:t>
      </w:r>
    </w:p>
    <w:p w:rsidR="002225D8" w:rsidRPr="00F140C5" w:rsidRDefault="002225D8">
      <w:pPr>
        <w:pStyle w:val="Textoindependiente"/>
        <w:spacing w:before="10"/>
        <w:rPr>
          <w:rFonts w:ascii="Arial"/>
          <w:i/>
          <w:sz w:val="20"/>
        </w:rPr>
      </w:pPr>
    </w:p>
    <w:p w:rsidR="002225D8" w:rsidRPr="00F140C5" w:rsidRDefault="002C3613">
      <w:pPr>
        <w:pStyle w:val="Prrafodelista"/>
        <w:numPr>
          <w:ilvl w:val="1"/>
          <w:numId w:val="4"/>
        </w:numPr>
        <w:tabs>
          <w:tab w:val="left" w:pos="2195"/>
        </w:tabs>
        <w:ind w:right="129" w:firstLine="0"/>
        <w:jc w:val="both"/>
        <w:rPr>
          <w:rFonts w:ascii="Arial" w:hAnsi="Arial"/>
          <w:i/>
          <w:sz w:val="21"/>
        </w:rPr>
      </w:pPr>
      <w:r w:rsidRPr="00F140C5">
        <w:rPr>
          <w:rFonts w:ascii="Arial" w:hAnsi="Arial"/>
          <w:i/>
          <w:sz w:val="21"/>
        </w:rPr>
        <w:t>Adicionar</w:t>
      </w:r>
      <w:r w:rsidRPr="00F140C5">
        <w:rPr>
          <w:rFonts w:ascii="Arial" w:hAnsi="Arial"/>
          <w:i/>
          <w:spacing w:val="-11"/>
          <w:sz w:val="21"/>
        </w:rPr>
        <w:t xml:space="preserve"> </w:t>
      </w:r>
      <w:r w:rsidRPr="00F140C5">
        <w:rPr>
          <w:rFonts w:ascii="Arial" w:hAnsi="Arial"/>
          <w:i/>
          <w:sz w:val="21"/>
        </w:rPr>
        <w:t>a</w:t>
      </w:r>
      <w:r w:rsidRPr="00F140C5">
        <w:rPr>
          <w:rFonts w:ascii="Arial" w:hAnsi="Arial"/>
          <w:i/>
          <w:spacing w:val="-7"/>
          <w:sz w:val="21"/>
        </w:rPr>
        <w:t xml:space="preserve"> </w:t>
      </w:r>
      <w:r w:rsidRPr="00F140C5">
        <w:rPr>
          <w:rFonts w:ascii="Arial" w:hAnsi="Arial"/>
          <w:i/>
          <w:sz w:val="21"/>
        </w:rPr>
        <w:t>la</w:t>
      </w:r>
      <w:r w:rsidRPr="00F140C5">
        <w:rPr>
          <w:rFonts w:ascii="Arial" w:hAnsi="Arial"/>
          <w:i/>
          <w:spacing w:val="-7"/>
          <w:sz w:val="21"/>
        </w:rPr>
        <w:t xml:space="preserve"> </w:t>
      </w:r>
      <w:r w:rsidRPr="00F140C5">
        <w:rPr>
          <w:rFonts w:ascii="Arial" w:hAnsi="Arial"/>
          <w:i/>
          <w:sz w:val="21"/>
        </w:rPr>
        <w:t>declaración</w:t>
      </w:r>
      <w:r w:rsidRPr="00F140C5">
        <w:rPr>
          <w:rFonts w:ascii="Arial" w:hAnsi="Arial"/>
          <w:i/>
          <w:spacing w:val="-8"/>
          <w:sz w:val="21"/>
        </w:rPr>
        <w:t xml:space="preserve"> </w:t>
      </w:r>
      <w:r w:rsidRPr="00F140C5">
        <w:rPr>
          <w:rFonts w:ascii="Arial" w:hAnsi="Arial"/>
          <w:i/>
          <w:sz w:val="21"/>
        </w:rPr>
        <w:t>privada</w:t>
      </w:r>
      <w:r w:rsidRPr="00F140C5">
        <w:rPr>
          <w:rFonts w:ascii="Arial" w:hAnsi="Arial"/>
          <w:i/>
          <w:spacing w:val="-7"/>
          <w:sz w:val="21"/>
        </w:rPr>
        <w:t xml:space="preserve"> </w:t>
      </w:r>
      <w:r w:rsidRPr="00F140C5">
        <w:rPr>
          <w:rFonts w:ascii="Arial" w:hAnsi="Arial"/>
          <w:i/>
          <w:sz w:val="21"/>
        </w:rPr>
        <w:t>el</w:t>
      </w:r>
      <w:r w:rsidRPr="00F140C5">
        <w:rPr>
          <w:rFonts w:ascii="Arial" w:hAnsi="Arial"/>
          <w:i/>
          <w:spacing w:val="-6"/>
          <w:sz w:val="21"/>
        </w:rPr>
        <w:t xml:space="preserve"> </w:t>
      </w:r>
      <w:r w:rsidRPr="00F140C5">
        <w:rPr>
          <w:rFonts w:ascii="Arial" w:hAnsi="Arial"/>
          <w:i/>
          <w:sz w:val="21"/>
        </w:rPr>
        <w:t>valor</w:t>
      </w:r>
      <w:r w:rsidRPr="00F140C5">
        <w:rPr>
          <w:rFonts w:ascii="Arial" w:hAnsi="Arial"/>
          <w:i/>
          <w:spacing w:val="-9"/>
          <w:sz w:val="21"/>
        </w:rPr>
        <w:t xml:space="preserve"> </w:t>
      </w:r>
      <w:r w:rsidRPr="00F140C5">
        <w:rPr>
          <w:rFonts w:ascii="Arial" w:hAnsi="Arial"/>
          <w:i/>
          <w:sz w:val="21"/>
        </w:rPr>
        <w:t>correspondiente</w:t>
      </w:r>
      <w:r w:rsidRPr="00F140C5">
        <w:rPr>
          <w:rFonts w:ascii="Arial" w:hAnsi="Arial"/>
          <w:i/>
          <w:spacing w:val="-9"/>
          <w:sz w:val="21"/>
        </w:rPr>
        <w:t xml:space="preserve"> </w:t>
      </w:r>
      <w:r w:rsidRPr="00F140C5">
        <w:rPr>
          <w:rFonts w:ascii="Arial" w:hAnsi="Arial"/>
          <w:i/>
          <w:sz w:val="21"/>
        </w:rPr>
        <w:t>a</w:t>
      </w:r>
      <w:r w:rsidRPr="00F140C5">
        <w:rPr>
          <w:rFonts w:ascii="Arial" w:hAnsi="Arial"/>
          <w:i/>
          <w:spacing w:val="-7"/>
          <w:sz w:val="21"/>
        </w:rPr>
        <w:t xml:space="preserve"> </w:t>
      </w:r>
      <w:r w:rsidRPr="00F140C5">
        <w:rPr>
          <w:rFonts w:ascii="Arial" w:hAnsi="Arial"/>
          <w:i/>
          <w:sz w:val="21"/>
        </w:rPr>
        <w:t>la</w:t>
      </w:r>
      <w:r w:rsidRPr="00F140C5">
        <w:rPr>
          <w:rFonts w:ascii="Arial" w:hAnsi="Arial"/>
          <w:i/>
          <w:spacing w:val="-8"/>
          <w:sz w:val="21"/>
        </w:rPr>
        <w:t xml:space="preserve"> </w:t>
      </w:r>
      <w:r w:rsidRPr="00F140C5">
        <w:rPr>
          <w:rFonts w:ascii="Arial" w:hAnsi="Arial"/>
          <w:i/>
          <w:sz w:val="21"/>
        </w:rPr>
        <w:t>sanción</w:t>
      </w:r>
      <w:r w:rsidRPr="00F140C5">
        <w:rPr>
          <w:rFonts w:ascii="Arial" w:hAnsi="Arial"/>
          <w:i/>
          <w:spacing w:val="-56"/>
          <w:sz w:val="21"/>
        </w:rPr>
        <w:t xml:space="preserve"> </w:t>
      </w:r>
      <w:r w:rsidRPr="00F140C5">
        <w:rPr>
          <w:rFonts w:ascii="Arial" w:hAnsi="Arial"/>
          <w:i/>
          <w:sz w:val="21"/>
        </w:rPr>
        <w:t>por inexactitud, equivalente al 50% del impuesto de industria y comercio,</w:t>
      </w:r>
      <w:r w:rsidRPr="00F140C5">
        <w:rPr>
          <w:rFonts w:ascii="Arial" w:hAnsi="Arial"/>
          <w:i/>
          <w:spacing w:val="-56"/>
          <w:sz w:val="21"/>
        </w:rPr>
        <w:t xml:space="preserve"> </w:t>
      </w:r>
      <w:r w:rsidRPr="00F140C5">
        <w:rPr>
          <w:rFonts w:ascii="Arial" w:hAnsi="Arial"/>
          <w:i/>
          <w:sz w:val="21"/>
        </w:rPr>
        <w:t>en</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suma</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$8.721.000,</w:t>
      </w:r>
      <w:r w:rsidRPr="00F140C5">
        <w:rPr>
          <w:rFonts w:ascii="Arial" w:hAnsi="Arial"/>
          <w:i/>
          <w:spacing w:val="-2"/>
          <w:sz w:val="21"/>
        </w:rPr>
        <w:t xml:space="preserve"> </w:t>
      </w:r>
      <w:r w:rsidRPr="00F140C5">
        <w:rPr>
          <w:rFonts w:ascii="Arial" w:hAnsi="Arial"/>
          <w:i/>
          <w:sz w:val="21"/>
        </w:rPr>
        <w:t>renglón</w:t>
      </w:r>
      <w:r w:rsidRPr="00F140C5">
        <w:rPr>
          <w:rFonts w:ascii="Arial" w:hAnsi="Arial"/>
          <w:i/>
          <w:spacing w:val="-1"/>
          <w:sz w:val="21"/>
        </w:rPr>
        <w:t xml:space="preserve"> </w:t>
      </w:r>
      <w:r w:rsidRPr="00F140C5">
        <w:rPr>
          <w:rFonts w:ascii="Arial" w:hAnsi="Arial"/>
          <w:i/>
          <w:sz w:val="21"/>
        </w:rPr>
        <w:t>31.</w:t>
      </w:r>
    </w:p>
    <w:p w:rsidR="002225D8" w:rsidRPr="00F140C5" w:rsidRDefault="002225D8">
      <w:pPr>
        <w:pStyle w:val="Textoindependiente"/>
        <w:spacing w:before="1"/>
        <w:rPr>
          <w:rFonts w:ascii="Arial"/>
          <w:i/>
          <w:sz w:val="21"/>
        </w:rPr>
      </w:pPr>
    </w:p>
    <w:p w:rsidR="002225D8" w:rsidRPr="00F140C5" w:rsidRDefault="002C3613">
      <w:pPr>
        <w:pStyle w:val="Prrafodelista"/>
        <w:numPr>
          <w:ilvl w:val="1"/>
          <w:numId w:val="4"/>
        </w:numPr>
        <w:tabs>
          <w:tab w:val="left" w:pos="2226"/>
        </w:tabs>
        <w:spacing w:before="1"/>
        <w:ind w:right="125" w:firstLine="0"/>
        <w:jc w:val="both"/>
        <w:rPr>
          <w:rFonts w:ascii="Arial" w:hAnsi="Arial"/>
          <w:i/>
          <w:sz w:val="21"/>
        </w:rPr>
      </w:pPr>
      <w:r w:rsidRPr="00F140C5">
        <w:rPr>
          <w:rFonts w:ascii="Arial" w:hAnsi="Arial"/>
          <w:i/>
          <w:sz w:val="21"/>
        </w:rPr>
        <w:t>Adicionar a la declaración privada el valor correspondiente a interés</w:t>
      </w:r>
      <w:r w:rsidRPr="00F140C5">
        <w:rPr>
          <w:rFonts w:ascii="Arial" w:hAnsi="Arial"/>
          <w:i/>
          <w:spacing w:val="1"/>
          <w:sz w:val="21"/>
        </w:rPr>
        <w:t xml:space="preserve"> </w:t>
      </w:r>
      <w:r w:rsidRPr="00F140C5">
        <w:rPr>
          <w:rFonts w:ascii="Arial" w:hAnsi="Arial"/>
          <w:i/>
          <w:sz w:val="21"/>
        </w:rPr>
        <w:t>moratorio,</w:t>
      </w:r>
      <w:r w:rsidRPr="00F140C5">
        <w:rPr>
          <w:rFonts w:ascii="Arial" w:hAnsi="Arial"/>
          <w:i/>
          <w:spacing w:val="-3"/>
          <w:sz w:val="21"/>
        </w:rPr>
        <w:t xml:space="preserve"> </w:t>
      </w:r>
      <w:r w:rsidRPr="00F140C5">
        <w:rPr>
          <w:rFonts w:ascii="Arial" w:hAnsi="Arial"/>
          <w:i/>
          <w:sz w:val="21"/>
        </w:rPr>
        <w:t>al valor</w:t>
      </w:r>
      <w:r w:rsidRPr="00F140C5">
        <w:rPr>
          <w:rFonts w:ascii="Arial" w:hAnsi="Arial"/>
          <w:i/>
          <w:spacing w:val="-2"/>
          <w:sz w:val="21"/>
        </w:rPr>
        <w:t xml:space="preserve"> </w:t>
      </w:r>
      <w:r w:rsidRPr="00F140C5">
        <w:rPr>
          <w:rFonts w:ascii="Arial" w:hAnsi="Arial"/>
          <w:i/>
          <w:sz w:val="21"/>
        </w:rPr>
        <w:t>resultante</w:t>
      </w:r>
      <w:r w:rsidRPr="00F140C5">
        <w:rPr>
          <w:rFonts w:ascii="Arial" w:hAnsi="Arial"/>
          <w:i/>
          <w:spacing w:val="-1"/>
          <w:sz w:val="21"/>
        </w:rPr>
        <w:t xml:space="preserve"> </w:t>
      </w:r>
      <w:r w:rsidRPr="00F140C5">
        <w:rPr>
          <w:rFonts w:ascii="Arial" w:hAnsi="Arial"/>
          <w:i/>
          <w:sz w:val="21"/>
        </w:rPr>
        <w:t>a</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fecha</w:t>
      </w:r>
      <w:r w:rsidRPr="00F140C5">
        <w:rPr>
          <w:rFonts w:ascii="Arial" w:hAnsi="Arial"/>
          <w:i/>
          <w:spacing w:val="-1"/>
          <w:sz w:val="21"/>
        </w:rPr>
        <w:t xml:space="preserve"> </w:t>
      </w:r>
      <w:r w:rsidRPr="00F140C5">
        <w:rPr>
          <w:rFonts w:ascii="Arial" w:hAnsi="Arial"/>
          <w:i/>
          <w:sz w:val="21"/>
        </w:rPr>
        <w:t>efectiva</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4"/>
          <w:sz w:val="21"/>
        </w:rPr>
        <w:t xml:space="preserve"> </w:t>
      </w:r>
      <w:r w:rsidRPr="00F140C5">
        <w:rPr>
          <w:rFonts w:ascii="Arial" w:hAnsi="Arial"/>
          <w:i/>
          <w:sz w:val="21"/>
        </w:rPr>
        <w:t>pago,</w:t>
      </w:r>
      <w:r w:rsidRPr="00F140C5">
        <w:rPr>
          <w:rFonts w:ascii="Arial" w:hAnsi="Arial"/>
          <w:i/>
          <w:spacing w:val="-2"/>
          <w:sz w:val="21"/>
        </w:rPr>
        <w:t xml:space="preserve"> </w:t>
      </w:r>
      <w:r w:rsidRPr="00F140C5">
        <w:rPr>
          <w:rFonts w:ascii="Arial" w:hAnsi="Arial"/>
          <w:i/>
          <w:sz w:val="21"/>
        </w:rPr>
        <w:t>renglón</w:t>
      </w:r>
      <w:r w:rsidRPr="00F140C5">
        <w:rPr>
          <w:rFonts w:ascii="Arial" w:hAnsi="Arial"/>
          <w:i/>
          <w:spacing w:val="-1"/>
          <w:sz w:val="21"/>
        </w:rPr>
        <w:t xml:space="preserve"> </w:t>
      </w:r>
      <w:r w:rsidRPr="00F140C5">
        <w:rPr>
          <w:rFonts w:ascii="Arial" w:hAnsi="Arial"/>
          <w:i/>
          <w:sz w:val="21"/>
        </w:rPr>
        <w:t>37.</w:t>
      </w:r>
    </w:p>
    <w:p w:rsidR="002225D8" w:rsidRPr="00F140C5" w:rsidRDefault="002225D8">
      <w:pPr>
        <w:pStyle w:val="Textoindependiente"/>
        <w:rPr>
          <w:rFonts w:ascii="Arial"/>
          <w:i/>
          <w:sz w:val="21"/>
        </w:rPr>
      </w:pPr>
    </w:p>
    <w:p w:rsidR="002225D8" w:rsidRPr="00F140C5" w:rsidRDefault="002C3613">
      <w:pPr>
        <w:ind w:left="1966" w:right="127"/>
        <w:jc w:val="both"/>
        <w:rPr>
          <w:rFonts w:ascii="Arial" w:hAnsi="Arial"/>
          <w:i/>
          <w:sz w:val="21"/>
        </w:rPr>
      </w:pPr>
      <w:r w:rsidRPr="00F140C5">
        <w:rPr>
          <w:rFonts w:ascii="Arial" w:hAnsi="Arial"/>
          <w:i/>
          <w:sz w:val="21"/>
        </w:rPr>
        <w:t>Segunda: Que se Declare la nulidad de la Resolución No. 024 del 27 de</w:t>
      </w:r>
      <w:r w:rsidRPr="00F140C5">
        <w:rPr>
          <w:rFonts w:ascii="Arial" w:hAnsi="Arial"/>
          <w:i/>
          <w:spacing w:val="1"/>
          <w:sz w:val="21"/>
        </w:rPr>
        <w:t xml:space="preserve"> </w:t>
      </w:r>
      <w:r w:rsidRPr="00F140C5">
        <w:rPr>
          <w:rFonts w:ascii="Arial" w:hAnsi="Arial"/>
          <w:i/>
          <w:sz w:val="21"/>
        </w:rPr>
        <w:t>mayo de 2019, por medio de la cual el Municipio de Puerto Boyacá,</w:t>
      </w:r>
      <w:r w:rsidRPr="00F140C5">
        <w:rPr>
          <w:rFonts w:ascii="Arial" w:hAnsi="Arial"/>
          <w:i/>
          <w:spacing w:val="1"/>
          <w:sz w:val="21"/>
        </w:rPr>
        <w:t xml:space="preserve"> </w:t>
      </w:r>
      <w:r w:rsidRPr="00F140C5">
        <w:rPr>
          <w:rFonts w:ascii="Arial" w:hAnsi="Arial"/>
          <w:i/>
          <w:sz w:val="21"/>
        </w:rPr>
        <w:t>resolvió</w:t>
      </w:r>
      <w:r w:rsidRPr="00F140C5">
        <w:rPr>
          <w:rFonts w:ascii="Arial" w:hAnsi="Arial"/>
          <w:i/>
          <w:spacing w:val="1"/>
          <w:sz w:val="21"/>
        </w:rPr>
        <w:t xml:space="preserve"> </w:t>
      </w:r>
      <w:r w:rsidRPr="00F140C5">
        <w:rPr>
          <w:rFonts w:ascii="Arial" w:hAnsi="Arial"/>
          <w:i/>
          <w:sz w:val="21"/>
        </w:rPr>
        <w:t>el</w:t>
      </w:r>
      <w:r w:rsidRPr="00F140C5">
        <w:rPr>
          <w:rFonts w:ascii="Arial" w:hAnsi="Arial"/>
          <w:i/>
          <w:spacing w:val="1"/>
          <w:sz w:val="21"/>
        </w:rPr>
        <w:t xml:space="preserve"> </w:t>
      </w:r>
      <w:r w:rsidRPr="00F140C5">
        <w:rPr>
          <w:rFonts w:ascii="Arial" w:hAnsi="Arial"/>
          <w:i/>
          <w:sz w:val="21"/>
        </w:rPr>
        <w:t>recurso</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reconsideración</w:t>
      </w:r>
      <w:r w:rsidRPr="00F140C5">
        <w:rPr>
          <w:rFonts w:ascii="Arial" w:hAnsi="Arial"/>
          <w:i/>
          <w:spacing w:val="1"/>
          <w:sz w:val="21"/>
        </w:rPr>
        <w:t xml:space="preserve"> </w:t>
      </w:r>
      <w:r w:rsidRPr="00F140C5">
        <w:rPr>
          <w:rFonts w:ascii="Arial" w:hAnsi="Arial"/>
          <w:i/>
          <w:sz w:val="21"/>
        </w:rPr>
        <w:t>interpuesto</w:t>
      </w:r>
      <w:r w:rsidRPr="00F140C5">
        <w:rPr>
          <w:rFonts w:ascii="Arial" w:hAnsi="Arial"/>
          <w:i/>
          <w:spacing w:val="1"/>
          <w:sz w:val="21"/>
        </w:rPr>
        <w:t xml:space="preserve"> </w:t>
      </w:r>
      <w:r w:rsidRPr="00F140C5">
        <w:rPr>
          <w:rFonts w:ascii="Arial" w:hAnsi="Arial"/>
          <w:i/>
          <w:sz w:val="21"/>
        </w:rPr>
        <w:t>por</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Compañía</w:t>
      </w:r>
      <w:r w:rsidRPr="00F140C5">
        <w:rPr>
          <w:rFonts w:ascii="Arial" w:hAnsi="Arial"/>
          <w:i/>
          <w:spacing w:val="1"/>
          <w:sz w:val="21"/>
        </w:rPr>
        <w:t xml:space="preserve"> </w:t>
      </w:r>
      <w:r w:rsidRPr="00F140C5">
        <w:rPr>
          <w:rFonts w:ascii="Arial" w:hAnsi="Arial"/>
          <w:i/>
          <w:sz w:val="21"/>
        </w:rPr>
        <w:t>Energética de Transportadores SAS</w:t>
      </w:r>
      <w:r w:rsidRPr="00F140C5">
        <w:rPr>
          <w:rFonts w:ascii="Arial" w:hAnsi="Arial"/>
          <w:i/>
          <w:spacing w:val="1"/>
          <w:sz w:val="21"/>
        </w:rPr>
        <w:t xml:space="preserve"> </w:t>
      </w:r>
      <w:r w:rsidRPr="00F140C5">
        <w:rPr>
          <w:rFonts w:ascii="Arial" w:hAnsi="Arial"/>
          <w:i/>
          <w:sz w:val="21"/>
        </w:rPr>
        <w:t>– Central SAS, en contra de la</w:t>
      </w:r>
      <w:r w:rsidRPr="00F140C5">
        <w:rPr>
          <w:rFonts w:ascii="Arial" w:hAnsi="Arial"/>
          <w:i/>
          <w:spacing w:val="1"/>
          <w:sz w:val="21"/>
        </w:rPr>
        <w:t xml:space="preserve"> </w:t>
      </w:r>
      <w:r w:rsidRPr="00F140C5">
        <w:rPr>
          <w:rFonts w:ascii="Arial" w:hAnsi="Arial"/>
          <w:i/>
          <w:sz w:val="21"/>
        </w:rPr>
        <w:t>Liquidación Oficial de Revisión No. LR-19-06 del 26 de marzo de 2019,</w:t>
      </w:r>
      <w:r w:rsidRPr="00F140C5">
        <w:rPr>
          <w:rFonts w:ascii="Arial" w:hAnsi="Arial"/>
          <w:i/>
          <w:spacing w:val="1"/>
          <w:sz w:val="21"/>
        </w:rPr>
        <w:t xml:space="preserve"> </w:t>
      </w:r>
      <w:r w:rsidRPr="00F140C5">
        <w:rPr>
          <w:rFonts w:ascii="Arial" w:hAnsi="Arial"/>
          <w:i/>
          <w:sz w:val="21"/>
        </w:rPr>
        <w:t>confirmado “en todo y cada una de sus partes la Liquidación Oficial de</w:t>
      </w:r>
      <w:r w:rsidRPr="00F140C5">
        <w:rPr>
          <w:rFonts w:ascii="Arial" w:hAnsi="Arial"/>
          <w:i/>
          <w:spacing w:val="1"/>
          <w:sz w:val="21"/>
        </w:rPr>
        <w:t xml:space="preserve"> </w:t>
      </w:r>
      <w:r w:rsidRPr="00F140C5">
        <w:rPr>
          <w:rFonts w:ascii="Arial" w:hAnsi="Arial"/>
          <w:i/>
          <w:sz w:val="21"/>
        </w:rPr>
        <w:t>Revisión</w:t>
      </w:r>
      <w:r w:rsidRPr="00F140C5">
        <w:rPr>
          <w:rFonts w:ascii="Arial" w:hAnsi="Arial"/>
          <w:i/>
          <w:spacing w:val="-4"/>
          <w:sz w:val="21"/>
        </w:rPr>
        <w:t xml:space="preserve"> </w:t>
      </w:r>
      <w:r w:rsidRPr="00F140C5">
        <w:rPr>
          <w:rFonts w:ascii="Arial" w:hAnsi="Arial"/>
          <w:i/>
          <w:sz w:val="21"/>
        </w:rPr>
        <w:t>No.</w:t>
      </w:r>
      <w:r w:rsidRPr="00F140C5">
        <w:rPr>
          <w:rFonts w:ascii="Arial" w:hAnsi="Arial"/>
          <w:i/>
          <w:spacing w:val="-2"/>
          <w:sz w:val="21"/>
        </w:rPr>
        <w:t xml:space="preserve"> </w:t>
      </w:r>
      <w:r w:rsidRPr="00F140C5">
        <w:rPr>
          <w:rFonts w:ascii="Arial" w:hAnsi="Arial"/>
          <w:i/>
          <w:sz w:val="21"/>
        </w:rPr>
        <w:t>LR-19-06</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3"/>
          <w:sz w:val="21"/>
        </w:rPr>
        <w:t xml:space="preserve"> </w:t>
      </w:r>
      <w:r w:rsidRPr="00F140C5">
        <w:rPr>
          <w:rFonts w:ascii="Arial" w:hAnsi="Arial"/>
          <w:i/>
          <w:sz w:val="21"/>
        </w:rPr>
        <w:t>2019”.</w:t>
      </w:r>
    </w:p>
    <w:p w:rsidR="002225D8" w:rsidRPr="00F140C5" w:rsidRDefault="002225D8">
      <w:pPr>
        <w:pStyle w:val="Textoindependiente"/>
        <w:spacing w:before="1"/>
        <w:rPr>
          <w:rFonts w:ascii="Arial"/>
          <w:i/>
          <w:sz w:val="21"/>
        </w:rPr>
      </w:pPr>
    </w:p>
    <w:p w:rsidR="002225D8" w:rsidRPr="00F140C5" w:rsidRDefault="002C3613">
      <w:pPr>
        <w:ind w:left="1966" w:right="124"/>
        <w:jc w:val="both"/>
        <w:rPr>
          <w:rFonts w:ascii="Arial" w:hAnsi="Arial"/>
          <w:i/>
          <w:sz w:val="21"/>
        </w:rPr>
      </w:pPr>
      <w:r w:rsidRPr="00F140C5">
        <w:rPr>
          <w:rFonts w:ascii="Arial" w:hAnsi="Arial"/>
          <w:i/>
          <w:sz w:val="21"/>
        </w:rPr>
        <w:t>Tercera:</w:t>
      </w:r>
      <w:r w:rsidRPr="00F140C5">
        <w:rPr>
          <w:rFonts w:ascii="Arial" w:hAnsi="Arial"/>
          <w:i/>
          <w:spacing w:val="-6"/>
          <w:sz w:val="21"/>
        </w:rPr>
        <w:t xml:space="preserve"> </w:t>
      </w:r>
      <w:proofErr w:type="gramStart"/>
      <w:r w:rsidRPr="00F140C5">
        <w:rPr>
          <w:rFonts w:ascii="Arial" w:hAnsi="Arial"/>
          <w:i/>
          <w:sz w:val="21"/>
        </w:rPr>
        <w:t>Que</w:t>
      </w:r>
      <w:proofErr w:type="gramEnd"/>
      <w:r w:rsidRPr="00F140C5">
        <w:rPr>
          <w:rFonts w:ascii="Arial" w:hAnsi="Arial"/>
          <w:i/>
          <w:spacing w:val="-3"/>
          <w:sz w:val="21"/>
        </w:rPr>
        <w:t xml:space="preserve"> </w:t>
      </w:r>
      <w:r w:rsidRPr="00F140C5">
        <w:rPr>
          <w:rFonts w:ascii="Arial" w:hAnsi="Arial"/>
          <w:i/>
          <w:sz w:val="21"/>
        </w:rPr>
        <w:t>como</w:t>
      </w:r>
      <w:r w:rsidRPr="00F140C5">
        <w:rPr>
          <w:rFonts w:ascii="Arial" w:hAnsi="Arial"/>
          <w:i/>
          <w:spacing w:val="-5"/>
          <w:sz w:val="21"/>
        </w:rPr>
        <w:t xml:space="preserve"> </w:t>
      </w:r>
      <w:r w:rsidRPr="00F140C5">
        <w:rPr>
          <w:rFonts w:ascii="Arial" w:hAnsi="Arial"/>
          <w:i/>
          <w:sz w:val="21"/>
        </w:rPr>
        <w:t>consecuencia</w:t>
      </w:r>
      <w:r w:rsidRPr="00F140C5">
        <w:rPr>
          <w:rFonts w:ascii="Arial" w:hAnsi="Arial"/>
          <w:i/>
          <w:spacing w:val="-6"/>
          <w:sz w:val="21"/>
        </w:rPr>
        <w:t xml:space="preserve"> </w:t>
      </w:r>
      <w:r w:rsidRPr="00F140C5">
        <w:rPr>
          <w:rFonts w:ascii="Arial" w:hAnsi="Arial"/>
          <w:i/>
          <w:sz w:val="21"/>
        </w:rPr>
        <w:t>de</w:t>
      </w:r>
      <w:r w:rsidRPr="00F140C5">
        <w:rPr>
          <w:rFonts w:ascii="Arial" w:hAnsi="Arial"/>
          <w:i/>
          <w:spacing w:val="-4"/>
          <w:sz w:val="21"/>
        </w:rPr>
        <w:t xml:space="preserve"> </w:t>
      </w:r>
      <w:r w:rsidRPr="00F140C5">
        <w:rPr>
          <w:rFonts w:ascii="Arial" w:hAnsi="Arial"/>
          <w:i/>
          <w:sz w:val="21"/>
        </w:rPr>
        <w:t>las</w:t>
      </w:r>
      <w:r w:rsidRPr="00F140C5">
        <w:rPr>
          <w:rFonts w:ascii="Arial" w:hAnsi="Arial"/>
          <w:i/>
          <w:spacing w:val="-4"/>
          <w:sz w:val="21"/>
        </w:rPr>
        <w:t xml:space="preserve"> </w:t>
      </w:r>
      <w:r w:rsidRPr="00F140C5">
        <w:rPr>
          <w:rFonts w:ascii="Arial" w:hAnsi="Arial"/>
          <w:i/>
          <w:sz w:val="21"/>
        </w:rPr>
        <w:t>pretensiones</w:t>
      </w:r>
      <w:r w:rsidRPr="00F140C5">
        <w:rPr>
          <w:rFonts w:ascii="Arial" w:hAnsi="Arial"/>
          <w:i/>
          <w:spacing w:val="-4"/>
          <w:sz w:val="21"/>
        </w:rPr>
        <w:t xml:space="preserve"> </w:t>
      </w:r>
      <w:r w:rsidRPr="00F140C5">
        <w:rPr>
          <w:rFonts w:ascii="Arial" w:hAnsi="Arial"/>
          <w:i/>
          <w:sz w:val="21"/>
        </w:rPr>
        <w:t>primera</w:t>
      </w:r>
      <w:r w:rsidRPr="00F140C5">
        <w:rPr>
          <w:rFonts w:ascii="Arial" w:hAnsi="Arial"/>
          <w:i/>
          <w:spacing w:val="-5"/>
          <w:sz w:val="21"/>
        </w:rPr>
        <w:t xml:space="preserve"> </w:t>
      </w:r>
      <w:r w:rsidRPr="00F140C5">
        <w:rPr>
          <w:rFonts w:ascii="Arial" w:hAnsi="Arial"/>
          <w:i/>
          <w:sz w:val="21"/>
        </w:rPr>
        <w:t>y</w:t>
      </w:r>
      <w:r w:rsidRPr="00F140C5">
        <w:rPr>
          <w:rFonts w:ascii="Arial" w:hAnsi="Arial"/>
          <w:i/>
          <w:spacing w:val="-4"/>
          <w:sz w:val="21"/>
        </w:rPr>
        <w:t xml:space="preserve"> </w:t>
      </w:r>
      <w:r w:rsidRPr="00F140C5">
        <w:rPr>
          <w:rFonts w:ascii="Arial" w:hAnsi="Arial"/>
          <w:i/>
          <w:sz w:val="21"/>
        </w:rPr>
        <w:t>segunda</w:t>
      </w:r>
      <w:r w:rsidRPr="00F140C5">
        <w:rPr>
          <w:rFonts w:ascii="Arial" w:hAnsi="Arial"/>
          <w:i/>
          <w:spacing w:val="-56"/>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esta</w:t>
      </w:r>
      <w:r w:rsidRPr="00F140C5">
        <w:rPr>
          <w:rFonts w:ascii="Arial" w:hAnsi="Arial"/>
          <w:i/>
          <w:spacing w:val="1"/>
          <w:sz w:val="21"/>
        </w:rPr>
        <w:t xml:space="preserve"> </w:t>
      </w:r>
      <w:r w:rsidRPr="00F140C5">
        <w:rPr>
          <w:rFonts w:ascii="Arial" w:hAnsi="Arial"/>
          <w:i/>
          <w:sz w:val="21"/>
        </w:rPr>
        <w:t>demanda,</w:t>
      </w:r>
      <w:r w:rsidRPr="00F140C5">
        <w:rPr>
          <w:rFonts w:ascii="Arial" w:hAnsi="Arial"/>
          <w:i/>
          <w:spacing w:val="1"/>
          <w:sz w:val="21"/>
        </w:rPr>
        <w:t xml:space="preserve"> </w:t>
      </w:r>
      <w:r w:rsidRPr="00F140C5">
        <w:rPr>
          <w:rFonts w:ascii="Arial" w:hAnsi="Arial"/>
          <w:i/>
          <w:sz w:val="21"/>
        </w:rPr>
        <w:t>se</w:t>
      </w:r>
      <w:r w:rsidRPr="00F140C5">
        <w:rPr>
          <w:rFonts w:ascii="Arial" w:hAnsi="Arial"/>
          <w:i/>
          <w:spacing w:val="1"/>
          <w:sz w:val="21"/>
        </w:rPr>
        <w:t xml:space="preserve"> </w:t>
      </w:r>
      <w:r w:rsidRPr="00F140C5">
        <w:rPr>
          <w:rFonts w:ascii="Arial" w:hAnsi="Arial"/>
          <w:i/>
          <w:sz w:val="21"/>
        </w:rPr>
        <w:t>mantenga</w:t>
      </w:r>
      <w:r w:rsidRPr="00F140C5">
        <w:rPr>
          <w:rFonts w:ascii="Arial" w:hAnsi="Arial"/>
          <w:i/>
          <w:spacing w:val="1"/>
          <w:sz w:val="21"/>
        </w:rPr>
        <w:t xml:space="preserve"> </w:t>
      </w:r>
      <w:r w:rsidRPr="00F140C5">
        <w:rPr>
          <w:rFonts w:ascii="Arial" w:hAnsi="Arial"/>
          <w:i/>
          <w:sz w:val="21"/>
        </w:rPr>
        <w:t>incólume</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liquidación</w:t>
      </w:r>
      <w:r w:rsidRPr="00F140C5">
        <w:rPr>
          <w:rFonts w:ascii="Arial" w:hAnsi="Arial"/>
          <w:i/>
          <w:spacing w:val="1"/>
          <w:sz w:val="21"/>
        </w:rPr>
        <w:t xml:space="preserve"> </w:t>
      </w:r>
      <w:r w:rsidRPr="00F140C5">
        <w:rPr>
          <w:rFonts w:ascii="Arial" w:hAnsi="Arial"/>
          <w:i/>
          <w:sz w:val="21"/>
        </w:rPr>
        <w:t>privada</w:t>
      </w:r>
      <w:r w:rsidRPr="00F140C5">
        <w:rPr>
          <w:rFonts w:ascii="Arial" w:hAnsi="Arial"/>
          <w:i/>
          <w:spacing w:val="1"/>
          <w:sz w:val="21"/>
        </w:rPr>
        <w:t xml:space="preserve"> </w:t>
      </w:r>
      <w:r w:rsidRPr="00F140C5">
        <w:rPr>
          <w:rFonts w:ascii="Arial" w:hAnsi="Arial"/>
          <w:i/>
          <w:sz w:val="21"/>
        </w:rPr>
        <w:t>del</w:t>
      </w:r>
      <w:r w:rsidRPr="00F140C5">
        <w:rPr>
          <w:rFonts w:ascii="Arial" w:hAnsi="Arial"/>
          <w:i/>
          <w:spacing w:val="1"/>
          <w:sz w:val="21"/>
        </w:rPr>
        <w:t xml:space="preserve"> </w:t>
      </w:r>
      <w:r w:rsidRPr="00F140C5">
        <w:rPr>
          <w:rFonts w:ascii="Arial" w:hAnsi="Arial"/>
          <w:i/>
          <w:sz w:val="21"/>
        </w:rPr>
        <w:t>Impuesto</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Industria</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Comercio,</w:t>
      </w:r>
      <w:r w:rsidRPr="00F140C5">
        <w:rPr>
          <w:rFonts w:ascii="Arial" w:hAnsi="Arial"/>
          <w:i/>
          <w:spacing w:val="1"/>
          <w:sz w:val="21"/>
        </w:rPr>
        <w:t xml:space="preserve"> </w:t>
      </w:r>
      <w:r w:rsidRPr="00F140C5">
        <w:rPr>
          <w:rFonts w:ascii="Arial" w:hAnsi="Arial"/>
          <w:i/>
          <w:sz w:val="21"/>
        </w:rPr>
        <w:t>Avisos</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Tableros</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Sobretasa</w:t>
      </w:r>
      <w:r w:rsidRPr="00F140C5">
        <w:rPr>
          <w:rFonts w:ascii="Arial" w:hAnsi="Arial"/>
          <w:i/>
          <w:spacing w:val="1"/>
          <w:sz w:val="21"/>
        </w:rPr>
        <w:t xml:space="preserve"> </w:t>
      </w:r>
      <w:r w:rsidRPr="00F140C5">
        <w:rPr>
          <w:rFonts w:ascii="Arial" w:hAnsi="Arial"/>
          <w:i/>
          <w:sz w:val="21"/>
        </w:rPr>
        <w:t>Bomberil, presentada por la Compañía Energética de Transportes SAS,</w:t>
      </w:r>
      <w:r w:rsidRPr="00F140C5">
        <w:rPr>
          <w:rFonts w:ascii="Arial" w:hAnsi="Arial"/>
          <w:i/>
          <w:spacing w:val="1"/>
          <w:sz w:val="21"/>
        </w:rPr>
        <w:t xml:space="preserve"> </w:t>
      </w:r>
      <w:r w:rsidRPr="00F140C5">
        <w:rPr>
          <w:rFonts w:ascii="Arial" w:hAnsi="Arial"/>
          <w:i/>
          <w:sz w:val="21"/>
        </w:rPr>
        <w:t>para</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vigencia</w:t>
      </w:r>
      <w:r w:rsidRPr="00F140C5">
        <w:rPr>
          <w:rFonts w:ascii="Arial" w:hAnsi="Arial"/>
          <w:i/>
          <w:spacing w:val="1"/>
          <w:sz w:val="21"/>
        </w:rPr>
        <w:t xml:space="preserve"> </w:t>
      </w:r>
      <w:r w:rsidRPr="00F140C5">
        <w:rPr>
          <w:rFonts w:ascii="Arial" w:hAnsi="Arial"/>
          <w:i/>
          <w:sz w:val="21"/>
        </w:rPr>
        <w:t>fiscal</w:t>
      </w:r>
      <w:r w:rsidRPr="00F140C5">
        <w:rPr>
          <w:rFonts w:ascii="Arial" w:hAnsi="Arial"/>
          <w:i/>
          <w:spacing w:val="1"/>
          <w:sz w:val="21"/>
        </w:rPr>
        <w:t xml:space="preserve"> </w:t>
      </w:r>
      <w:r w:rsidRPr="00F140C5">
        <w:rPr>
          <w:rFonts w:ascii="Arial" w:hAnsi="Arial"/>
          <w:i/>
          <w:sz w:val="21"/>
        </w:rPr>
        <w:t>2017,</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que,</w:t>
      </w:r>
      <w:r w:rsidRPr="00F140C5">
        <w:rPr>
          <w:rFonts w:ascii="Arial" w:hAnsi="Arial"/>
          <w:i/>
          <w:spacing w:val="1"/>
          <w:sz w:val="21"/>
        </w:rPr>
        <w:t xml:space="preserve"> </w:t>
      </w:r>
      <w:r w:rsidRPr="00F140C5">
        <w:rPr>
          <w:rFonts w:ascii="Arial" w:hAnsi="Arial"/>
          <w:i/>
          <w:sz w:val="21"/>
        </w:rPr>
        <w:t>por</w:t>
      </w:r>
      <w:r w:rsidRPr="00F140C5">
        <w:rPr>
          <w:rFonts w:ascii="Arial" w:hAnsi="Arial"/>
          <w:i/>
          <w:spacing w:val="1"/>
          <w:sz w:val="21"/>
        </w:rPr>
        <w:t xml:space="preserve"> </w:t>
      </w:r>
      <w:r w:rsidRPr="00F140C5">
        <w:rPr>
          <w:rFonts w:ascii="Arial" w:hAnsi="Arial"/>
          <w:i/>
          <w:sz w:val="21"/>
        </w:rPr>
        <w:t>consiguiente,</w:t>
      </w:r>
      <w:r w:rsidRPr="00F140C5">
        <w:rPr>
          <w:rFonts w:ascii="Arial" w:hAnsi="Arial"/>
          <w:i/>
          <w:spacing w:val="1"/>
          <w:sz w:val="21"/>
        </w:rPr>
        <w:t xml:space="preserve"> </w:t>
      </w:r>
      <w:r w:rsidRPr="00F140C5">
        <w:rPr>
          <w:rFonts w:ascii="Arial" w:hAnsi="Arial"/>
          <w:i/>
          <w:sz w:val="21"/>
        </w:rPr>
        <w:t>se</w:t>
      </w:r>
      <w:r w:rsidRPr="00F140C5">
        <w:rPr>
          <w:rFonts w:ascii="Arial" w:hAnsi="Arial"/>
          <w:i/>
          <w:spacing w:val="1"/>
          <w:sz w:val="21"/>
        </w:rPr>
        <w:t xml:space="preserve"> </w:t>
      </w:r>
      <w:r w:rsidRPr="00F140C5">
        <w:rPr>
          <w:rFonts w:ascii="Arial" w:hAnsi="Arial"/>
          <w:i/>
          <w:sz w:val="21"/>
        </w:rPr>
        <w:t>tenga</w:t>
      </w:r>
      <w:r w:rsidRPr="00F140C5">
        <w:rPr>
          <w:rFonts w:ascii="Arial" w:hAnsi="Arial"/>
          <w:i/>
          <w:spacing w:val="1"/>
          <w:sz w:val="21"/>
        </w:rPr>
        <w:t xml:space="preserve"> </w:t>
      </w:r>
      <w:r w:rsidRPr="00F140C5">
        <w:rPr>
          <w:rFonts w:ascii="Arial" w:hAnsi="Arial"/>
          <w:i/>
          <w:sz w:val="21"/>
        </w:rPr>
        <w:t>por</w:t>
      </w:r>
      <w:r w:rsidRPr="00F140C5">
        <w:rPr>
          <w:rFonts w:ascii="Arial" w:hAnsi="Arial"/>
          <w:i/>
          <w:spacing w:val="1"/>
          <w:sz w:val="21"/>
        </w:rPr>
        <w:t xml:space="preserve"> </w:t>
      </w:r>
      <w:r w:rsidRPr="00F140C5">
        <w:rPr>
          <w:rFonts w:ascii="Arial" w:hAnsi="Arial"/>
          <w:i/>
          <w:sz w:val="21"/>
        </w:rPr>
        <w:t>efectivamente</w:t>
      </w:r>
      <w:r w:rsidRPr="00F140C5">
        <w:rPr>
          <w:rFonts w:ascii="Arial" w:hAnsi="Arial"/>
          <w:i/>
          <w:spacing w:val="1"/>
          <w:sz w:val="21"/>
        </w:rPr>
        <w:t xml:space="preserve"> </w:t>
      </w:r>
      <w:r w:rsidRPr="00F140C5">
        <w:rPr>
          <w:rFonts w:ascii="Arial" w:hAnsi="Arial"/>
          <w:i/>
          <w:sz w:val="21"/>
        </w:rPr>
        <w:t>pagado</w:t>
      </w:r>
      <w:r w:rsidRPr="00F140C5">
        <w:rPr>
          <w:rFonts w:ascii="Arial" w:hAnsi="Arial"/>
          <w:i/>
          <w:spacing w:val="1"/>
          <w:sz w:val="21"/>
        </w:rPr>
        <w:t xml:space="preserve"> </w:t>
      </w:r>
      <w:r w:rsidRPr="00F140C5">
        <w:rPr>
          <w:rFonts w:ascii="Arial" w:hAnsi="Arial"/>
          <w:i/>
          <w:sz w:val="21"/>
        </w:rPr>
        <w:t>en</w:t>
      </w:r>
      <w:r w:rsidRPr="00F140C5">
        <w:rPr>
          <w:rFonts w:ascii="Arial" w:hAnsi="Arial"/>
          <w:i/>
          <w:spacing w:val="1"/>
          <w:sz w:val="21"/>
        </w:rPr>
        <w:t xml:space="preserve"> </w:t>
      </w:r>
      <w:r w:rsidRPr="00F140C5">
        <w:rPr>
          <w:rFonts w:ascii="Arial" w:hAnsi="Arial"/>
          <w:i/>
          <w:sz w:val="21"/>
        </w:rPr>
        <w:t>su</w:t>
      </w:r>
      <w:r w:rsidRPr="00F140C5">
        <w:rPr>
          <w:rFonts w:ascii="Arial" w:hAnsi="Arial"/>
          <w:i/>
          <w:spacing w:val="1"/>
          <w:sz w:val="21"/>
        </w:rPr>
        <w:t xml:space="preserve"> </w:t>
      </w:r>
      <w:r w:rsidRPr="00F140C5">
        <w:rPr>
          <w:rFonts w:ascii="Arial" w:hAnsi="Arial"/>
          <w:i/>
          <w:sz w:val="21"/>
        </w:rPr>
        <w:t>totalidad</w:t>
      </w:r>
      <w:r w:rsidRPr="00F140C5">
        <w:rPr>
          <w:rFonts w:ascii="Arial" w:hAnsi="Arial"/>
          <w:i/>
          <w:spacing w:val="1"/>
          <w:sz w:val="21"/>
        </w:rPr>
        <w:t xml:space="preserve"> </w:t>
      </w:r>
      <w:r w:rsidRPr="00F140C5">
        <w:rPr>
          <w:rFonts w:ascii="Arial" w:hAnsi="Arial"/>
          <w:i/>
          <w:sz w:val="21"/>
        </w:rPr>
        <w:t>el</w:t>
      </w:r>
      <w:r w:rsidRPr="00F140C5">
        <w:rPr>
          <w:rFonts w:ascii="Arial" w:hAnsi="Arial"/>
          <w:i/>
          <w:spacing w:val="1"/>
          <w:sz w:val="21"/>
        </w:rPr>
        <w:t xml:space="preserve"> </w:t>
      </w:r>
      <w:r w:rsidRPr="00F140C5">
        <w:rPr>
          <w:rFonts w:ascii="Arial" w:hAnsi="Arial"/>
          <w:i/>
          <w:sz w:val="21"/>
        </w:rPr>
        <w:t>Impuesto</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Industria</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Comercio,</w:t>
      </w:r>
      <w:r w:rsidRPr="00F140C5">
        <w:rPr>
          <w:rFonts w:ascii="Arial" w:hAnsi="Arial"/>
          <w:i/>
          <w:spacing w:val="-7"/>
          <w:sz w:val="21"/>
        </w:rPr>
        <w:t xml:space="preserve"> </w:t>
      </w:r>
      <w:r w:rsidRPr="00F140C5">
        <w:rPr>
          <w:rFonts w:ascii="Arial" w:hAnsi="Arial"/>
          <w:i/>
          <w:sz w:val="21"/>
        </w:rPr>
        <w:t>Avisos</w:t>
      </w:r>
      <w:r w:rsidRPr="00F140C5">
        <w:rPr>
          <w:rFonts w:ascii="Arial" w:hAnsi="Arial"/>
          <w:i/>
          <w:spacing w:val="-5"/>
          <w:sz w:val="21"/>
        </w:rPr>
        <w:t xml:space="preserve"> </w:t>
      </w:r>
      <w:r w:rsidRPr="00F140C5">
        <w:rPr>
          <w:rFonts w:ascii="Arial" w:hAnsi="Arial"/>
          <w:i/>
          <w:sz w:val="21"/>
        </w:rPr>
        <w:t>y</w:t>
      </w:r>
      <w:r w:rsidRPr="00F140C5">
        <w:rPr>
          <w:rFonts w:ascii="Arial" w:hAnsi="Arial"/>
          <w:i/>
          <w:spacing w:val="-6"/>
          <w:sz w:val="21"/>
        </w:rPr>
        <w:t xml:space="preserve"> </w:t>
      </w:r>
      <w:r w:rsidRPr="00F140C5">
        <w:rPr>
          <w:rFonts w:ascii="Arial" w:hAnsi="Arial"/>
          <w:i/>
          <w:sz w:val="21"/>
        </w:rPr>
        <w:t>Tableros</w:t>
      </w:r>
      <w:r w:rsidRPr="00F140C5">
        <w:rPr>
          <w:rFonts w:ascii="Arial" w:hAnsi="Arial"/>
          <w:i/>
          <w:spacing w:val="-5"/>
          <w:sz w:val="21"/>
        </w:rPr>
        <w:t xml:space="preserve"> </w:t>
      </w:r>
      <w:r w:rsidRPr="00F140C5">
        <w:rPr>
          <w:rFonts w:ascii="Arial" w:hAnsi="Arial"/>
          <w:i/>
          <w:sz w:val="21"/>
        </w:rPr>
        <w:t>y</w:t>
      </w:r>
      <w:r w:rsidRPr="00F140C5">
        <w:rPr>
          <w:rFonts w:ascii="Arial" w:hAnsi="Arial"/>
          <w:i/>
          <w:spacing w:val="-6"/>
          <w:sz w:val="21"/>
        </w:rPr>
        <w:t xml:space="preserve"> </w:t>
      </w:r>
      <w:r w:rsidRPr="00F140C5">
        <w:rPr>
          <w:rFonts w:ascii="Arial" w:hAnsi="Arial"/>
          <w:i/>
          <w:sz w:val="21"/>
        </w:rPr>
        <w:t>Sobretasa</w:t>
      </w:r>
      <w:r w:rsidRPr="00F140C5">
        <w:rPr>
          <w:rFonts w:ascii="Arial" w:hAnsi="Arial"/>
          <w:i/>
          <w:spacing w:val="-5"/>
          <w:sz w:val="21"/>
        </w:rPr>
        <w:t xml:space="preserve"> </w:t>
      </w:r>
      <w:r w:rsidRPr="00F140C5">
        <w:rPr>
          <w:rFonts w:ascii="Arial" w:hAnsi="Arial"/>
          <w:i/>
          <w:sz w:val="21"/>
        </w:rPr>
        <w:t>Bomberil,</w:t>
      </w:r>
      <w:r w:rsidRPr="00F140C5">
        <w:rPr>
          <w:rFonts w:ascii="Arial" w:hAnsi="Arial"/>
          <w:i/>
          <w:spacing w:val="-5"/>
          <w:sz w:val="21"/>
        </w:rPr>
        <w:t xml:space="preserve"> </w:t>
      </w:r>
      <w:r w:rsidRPr="00F140C5">
        <w:rPr>
          <w:rFonts w:ascii="Arial" w:hAnsi="Arial"/>
          <w:i/>
          <w:sz w:val="21"/>
        </w:rPr>
        <w:t>para</w:t>
      </w:r>
      <w:r w:rsidRPr="00F140C5">
        <w:rPr>
          <w:rFonts w:ascii="Arial" w:hAnsi="Arial"/>
          <w:i/>
          <w:spacing w:val="-5"/>
          <w:sz w:val="21"/>
        </w:rPr>
        <w:t xml:space="preserve"> </w:t>
      </w:r>
      <w:r w:rsidRPr="00F140C5">
        <w:rPr>
          <w:rFonts w:ascii="Arial" w:hAnsi="Arial"/>
          <w:i/>
          <w:sz w:val="21"/>
        </w:rPr>
        <w:t>el</w:t>
      </w:r>
      <w:r w:rsidRPr="00F140C5">
        <w:rPr>
          <w:rFonts w:ascii="Arial" w:hAnsi="Arial"/>
          <w:i/>
          <w:spacing w:val="-5"/>
          <w:sz w:val="21"/>
        </w:rPr>
        <w:t xml:space="preserve"> </w:t>
      </w:r>
      <w:r w:rsidRPr="00F140C5">
        <w:rPr>
          <w:rFonts w:ascii="Arial" w:hAnsi="Arial"/>
          <w:i/>
          <w:sz w:val="21"/>
        </w:rPr>
        <w:t>periodo</w:t>
      </w:r>
      <w:r w:rsidRPr="00F140C5">
        <w:rPr>
          <w:rFonts w:ascii="Arial" w:hAnsi="Arial"/>
          <w:i/>
          <w:spacing w:val="-5"/>
          <w:sz w:val="21"/>
        </w:rPr>
        <w:t xml:space="preserve"> </w:t>
      </w:r>
      <w:r w:rsidRPr="00F140C5">
        <w:rPr>
          <w:rFonts w:ascii="Arial" w:hAnsi="Arial"/>
          <w:i/>
          <w:sz w:val="21"/>
        </w:rPr>
        <w:t>2017.</w:t>
      </w:r>
    </w:p>
    <w:p w:rsidR="002225D8" w:rsidRPr="00F140C5" w:rsidRDefault="002225D8">
      <w:pPr>
        <w:pStyle w:val="Textoindependiente"/>
        <w:rPr>
          <w:rFonts w:ascii="Arial"/>
          <w:i/>
          <w:sz w:val="21"/>
        </w:rPr>
      </w:pPr>
    </w:p>
    <w:p w:rsidR="002225D8" w:rsidRPr="00F140C5" w:rsidRDefault="002C3613">
      <w:pPr>
        <w:ind w:left="1966" w:right="126"/>
        <w:jc w:val="both"/>
        <w:rPr>
          <w:rFonts w:ascii="Arial" w:hAnsi="Arial"/>
          <w:i/>
          <w:sz w:val="21"/>
        </w:rPr>
      </w:pPr>
      <w:r w:rsidRPr="00F140C5">
        <w:rPr>
          <w:rFonts w:ascii="Arial" w:hAnsi="Arial"/>
          <w:i/>
          <w:sz w:val="21"/>
        </w:rPr>
        <w:t xml:space="preserve">Cuarta: </w:t>
      </w:r>
      <w:proofErr w:type="gramStart"/>
      <w:r w:rsidRPr="00F140C5">
        <w:rPr>
          <w:rFonts w:ascii="Arial" w:hAnsi="Arial"/>
          <w:i/>
          <w:sz w:val="21"/>
        </w:rPr>
        <w:t>Que</w:t>
      </w:r>
      <w:proofErr w:type="gramEnd"/>
      <w:r w:rsidRPr="00F140C5">
        <w:rPr>
          <w:rFonts w:ascii="Arial" w:hAnsi="Arial"/>
          <w:i/>
          <w:sz w:val="21"/>
        </w:rPr>
        <w:t xml:space="preserve"> como consecuencia de las pretensiones primera, segunda y</w:t>
      </w:r>
      <w:r w:rsidRPr="00F140C5">
        <w:rPr>
          <w:rFonts w:ascii="Arial" w:hAnsi="Arial"/>
          <w:i/>
          <w:spacing w:val="-56"/>
          <w:sz w:val="21"/>
        </w:rPr>
        <w:t xml:space="preserve"> </w:t>
      </w:r>
      <w:r w:rsidRPr="00F140C5">
        <w:rPr>
          <w:rFonts w:ascii="Arial" w:hAnsi="Arial"/>
          <w:i/>
          <w:sz w:val="21"/>
        </w:rPr>
        <w:t>tercera de esta demanda, se condene al Municipio de Puerto Boyacá, a</w:t>
      </w:r>
      <w:r w:rsidRPr="00F140C5">
        <w:rPr>
          <w:rFonts w:ascii="Arial" w:hAnsi="Arial"/>
          <w:i/>
          <w:spacing w:val="1"/>
          <w:sz w:val="21"/>
        </w:rPr>
        <w:t xml:space="preserve"> </w:t>
      </w:r>
      <w:r w:rsidRPr="00F140C5">
        <w:rPr>
          <w:rFonts w:ascii="Arial" w:hAnsi="Arial"/>
          <w:i/>
          <w:sz w:val="21"/>
        </w:rPr>
        <w:t>restablecer</w:t>
      </w:r>
      <w:r w:rsidRPr="00F140C5">
        <w:rPr>
          <w:rFonts w:ascii="Arial" w:hAnsi="Arial"/>
          <w:i/>
          <w:spacing w:val="-6"/>
          <w:sz w:val="21"/>
        </w:rPr>
        <w:t xml:space="preserve"> </w:t>
      </w:r>
      <w:r w:rsidRPr="00F140C5">
        <w:rPr>
          <w:rFonts w:ascii="Arial" w:hAnsi="Arial"/>
          <w:i/>
          <w:sz w:val="21"/>
        </w:rPr>
        <w:t>los</w:t>
      </w:r>
      <w:r w:rsidRPr="00F140C5">
        <w:rPr>
          <w:rFonts w:ascii="Arial" w:hAnsi="Arial"/>
          <w:i/>
          <w:spacing w:val="-6"/>
          <w:sz w:val="21"/>
        </w:rPr>
        <w:t xml:space="preserve"> </w:t>
      </w:r>
      <w:r w:rsidRPr="00F140C5">
        <w:rPr>
          <w:rFonts w:ascii="Arial" w:hAnsi="Arial"/>
          <w:i/>
          <w:sz w:val="21"/>
        </w:rPr>
        <w:t>derechos</w:t>
      </w:r>
      <w:r w:rsidRPr="00F140C5">
        <w:rPr>
          <w:rFonts w:ascii="Arial" w:hAnsi="Arial"/>
          <w:i/>
          <w:spacing w:val="-6"/>
          <w:sz w:val="21"/>
        </w:rPr>
        <w:t xml:space="preserve"> </w:t>
      </w:r>
      <w:r w:rsidRPr="00F140C5">
        <w:rPr>
          <w:rFonts w:ascii="Arial" w:hAnsi="Arial"/>
          <w:i/>
          <w:sz w:val="21"/>
        </w:rPr>
        <w:t>de</w:t>
      </w:r>
      <w:r w:rsidRPr="00F140C5">
        <w:rPr>
          <w:rFonts w:ascii="Arial" w:hAnsi="Arial"/>
          <w:i/>
          <w:spacing w:val="-5"/>
          <w:sz w:val="21"/>
        </w:rPr>
        <w:t xml:space="preserve"> </w:t>
      </w:r>
      <w:r w:rsidRPr="00F140C5">
        <w:rPr>
          <w:rFonts w:ascii="Arial" w:hAnsi="Arial"/>
          <w:i/>
          <w:sz w:val="21"/>
        </w:rPr>
        <w:t>la</w:t>
      </w:r>
      <w:r w:rsidRPr="00F140C5">
        <w:rPr>
          <w:rFonts w:ascii="Arial" w:hAnsi="Arial"/>
          <w:i/>
          <w:spacing w:val="-6"/>
          <w:sz w:val="21"/>
        </w:rPr>
        <w:t xml:space="preserve"> </w:t>
      </w:r>
      <w:r w:rsidRPr="00F140C5">
        <w:rPr>
          <w:rFonts w:ascii="Arial" w:hAnsi="Arial"/>
          <w:i/>
          <w:sz w:val="21"/>
        </w:rPr>
        <w:t>Compañía</w:t>
      </w:r>
      <w:r w:rsidRPr="00F140C5">
        <w:rPr>
          <w:rFonts w:ascii="Arial" w:hAnsi="Arial"/>
          <w:i/>
          <w:spacing w:val="-6"/>
          <w:sz w:val="21"/>
        </w:rPr>
        <w:t xml:space="preserve"> </w:t>
      </w:r>
      <w:r w:rsidRPr="00F140C5">
        <w:rPr>
          <w:rFonts w:ascii="Arial" w:hAnsi="Arial"/>
          <w:i/>
          <w:sz w:val="21"/>
        </w:rPr>
        <w:t>Energética</w:t>
      </w:r>
      <w:r w:rsidRPr="00F140C5">
        <w:rPr>
          <w:rFonts w:ascii="Arial" w:hAnsi="Arial"/>
          <w:i/>
          <w:spacing w:val="-7"/>
          <w:sz w:val="21"/>
        </w:rPr>
        <w:t xml:space="preserve"> </w:t>
      </w:r>
      <w:r w:rsidRPr="00F140C5">
        <w:rPr>
          <w:rFonts w:ascii="Arial" w:hAnsi="Arial"/>
          <w:i/>
          <w:sz w:val="21"/>
        </w:rPr>
        <w:t>de</w:t>
      </w:r>
      <w:r w:rsidRPr="00F140C5">
        <w:rPr>
          <w:rFonts w:ascii="Arial" w:hAnsi="Arial"/>
          <w:i/>
          <w:spacing w:val="-6"/>
          <w:sz w:val="21"/>
        </w:rPr>
        <w:t xml:space="preserve"> </w:t>
      </w:r>
      <w:r w:rsidRPr="00F140C5">
        <w:rPr>
          <w:rFonts w:ascii="Arial" w:hAnsi="Arial"/>
          <w:i/>
          <w:sz w:val="21"/>
        </w:rPr>
        <w:t>Transportadores,</w:t>
      </w:r>
      <w:r w:rsidRPr="00F140C5">
        <w:rPr>
          <w:rFonts w:ascii="Arial" w:hAnsi="Arial"/>
          <w:i/>
          <w:spacing w:val="-56"/>
          <w:sz w:val="21"/>
        </w:rPr>
        <w:t xml:space="preserve"> </w:t>
      </w:r>
      <w:r w:rsidRPr="00F140C5">
        <w:rPr>
          <w:rFonts w:ascii="Arial" w:hAnsi="Arial"/>
          <w:i/>
          <w:sz w:val="21"/>
        </w:rPr>
        <w:t>mediante</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indemnización</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los</w:t>
      </w:r>
      <w:r w:rsidRPr="00F140C5">
        <w:rPr>
          <w:rFonts w:ascii="Arial" w:hAnsi="Arial"/>
          <w:i/>
          <w:spacing w:val="1"/>
          <w:sz w:val="21"/>
        </w:rPr>
        <w:t xml:space="preserve"> </w:t>
      </w:r>
      <w:r w:rsidRPr="00F140C5">
        <w:rPr>
          <w:rFonts w:ascii="Arial" w:hAnsi="Arial"/>
          <w:i/>
          <w:sz w:val="21"/>
        </w:rPr>
        <w:t>perjuicios</w:t>
      </w:r>
      <w:r w:rsidRPr="00F140C5">
        <w:rPr>
          <w:rFonts w:ascii="Arial" w:hAnsi="Arial"/>
          <w:i/>
          <w:spacing w:val="1"/>
          <w:sz w:val="21"/>
        </w:rPr>
        <w:t xml:space="preserve"> </w:t>
      </w:r>
      <w:r w:rsidRPr="00F140C5">
        <w:rPr>
          <w:rFonts w:ascii="Arial" w:hAnsi="Arial"/>
          <w:i/>
          <w:sz w:val="21"/>
        </w:rPr>
        <w:t>causados</w:t>
      </w:r>
      <w:r w:rsidRPr="00F140C5">
        <w:rPr>
          <w:rFonts w:ascii="Arial" w:hAnsi="Arial"/>
          <w:i/>
          <w:spacing w:val="1"/>
          <w:sz w:val="21"/>
        </w:rPr>
        <w:t xml:space="preserve"> </w:t>
      </w:r>
      <w:r w:rsidRPr="00F140C5">
        <w:rPr>
          <w:rFonts w:ascii="Arial" w:hAnsi="Arial"/>
          <w:i/>
          <w:sz w:val="21"/>
        </w:rPr>
        <w:t>a</w:t>
      </w:r>
      <w:r w:rsidRPr="00F140C5">
        <w:rPr>
          <w:rFonts w:ascii="Arial" w:hAnsi="Arial"/>
          <w:i/>
          <w:spacing w:val="1"/>
          <w:sz w:val="21"/>
        </w:rPr>
        <w:t xml:space="preserve"> </w:t>
      </w:r>
      <w:r w:rsidRPr="00F140C5">
        <w:rPr>
          <w:rFonts w:ascii="Arial" w:hAnsi="Arial"/>
          <w:i/>
          <w:sz w:val="21"/>
        </w:rPr>
        <w:t>ésta</w:t>
      </w:r>
      <w:r w:rsidRPr="00F140C5">
        <w:rPr>
          <w:rFonts w:ascii="Arial" w:hAnsi="Arial"/>
          <w:i/>
          <w:spacing w:val="1"/>
          <w:sz w:val="21"/>
        </w:rPr>
        <w:t xml:space="preserve"> </w:t>
      </w:r>
      <w:r w:rsidRPr="00F140C5">
        <w:rPr>
          <w:rFonts w:ascii="Arial" w:hAnsi="Arial"/>
          <w:i/>
          <w:sz w:val="21"/>
        </w:rPr>
        <w:t>en</w:t>
      </w:r>
      <w:r w:rsidRPr="00F140C5">
        <w:rPr>
          <w:rFonts w:ascii="Arial" w:hAnsi="Arial"/>
          <w:i/>
          <w:spacing w:val="1"/>
          <w:sz w:val="21"/>
        </w:rPr>
        <w:t xml:space="preserve"> </w:t>
      </w:r>
      <w:r w:rsidRPr="00F140C5">
        <w:rPr>
          <w:rFonts w:ascii="Arial" w:hAnsi="Arial"/>
          <w:i/>
          <w:sz w:val="21"/>
        </w:rPr>
        <w:t>su</w:t>
      </w:r>
      <w:r w:rsidRPr="00F140C5">
        <w:rPr>
          <w:rFonts w:ascii="Arial" w:hAnsi="Arial"/>
          <w:i/>
          <w:spacing w:val="-56"/>
          <w:sz w:val="21"/>
        </w:rPr>
        <w:t xml:space="preserve"> </w:t>
      </w:r>
      <w:r w:rsidRPr="00F140C5">
        <w:rPr>
          <w:rFonts w:ascii="Arial" w:hAnsi="Arial"/>
          <w:i/>
          <w:sz w:val="21"/>
        </w:rPr>
        <w:t>modalidad de daño emergente, por la ilegal expedición de la Liquidación</w:t>
      </w:r>
      <w:r w:rsidRPr="00F140C5">
        <w:rPr>
          <w:rFonts w:ascii="Arial" w:hAnsi="Arial"/>
          <w:i/>
          <w:spacing w:val="1"/>
          <w:sz w:val="21"/>
        </w:rPr>
        <w:t xml:space="preserve"> </w:t>
      </w:r>
      <w:r w:rsidRPr="00F140C5">
        <w:rPr>
          <w:rFonts w:ascii="Arial" w:hAnsi="Arial"/>
          <w:i/>
          <w:sz w:val="21"/>
        </w:rPr>
        <w:t>Oficial</w:t>
      </w:r>
      <w:r w:rsidRPr="00F140C5">
        <w:rPr>
          <w:rFonts w:ascii="Arial" w:hAnsi="Arial"/>
          <w:i/>
          <w:spacing w:val="-11"/>
          <w:sz w:val="21"/>
        </w:rPr>
        <w:t xml:space="preserve"> </w:t>
      </w:r>
      <w:r w:rsidRPr="00F140C5">
        <w:rPr>
          <w:rFonts w:ascii="Arial" w:hAnsi="Arial"/>
          <w:i/>
          <w:sz w:val="21"/>
        </w:rPr>
        <w:t>de</w:t>
      </w:r>
      <w:r w:rsidRPr="00F140C5">
        <w:rPr>
          <w:rFonts w:ascii="Arial" w:hAnsi="Arial"/>
          <w:i/>
          <w:spacing w:val="-11"/>
          <w:sz w:val="21"/>
        </w:rPr>
        <w:t xml:space="preserve"> </w:t>
      </w:r>
      <w:r w:rsidRPr="00F140C5">
        <w:rPr>
          <w:rFonts w:ascii="Arial" w:hAnsi="Arial"/>
          <w:i/>
          <w:sz w:val="21"/>
        </w:rPr>
        <w:t>Revisión</w:t>
      </w:r>
      <w:r w:rsidRPr="00F140C5">
        <w:rPr>
          <w:rFonts w:ascii="Arial" w:hAnsi="Arial"/>
          <w:i/>
          <w:spacing w:val="-10"/>
          <w:sz w:val="21"/>
        </w:rPr>
        <w:t xml:space="preserve"> </w:t>
      </w:r>
      <w:r w:rsidRPr="00F140C5">
        <w:rPr>
          <w:rFonts w:ascii="Arial" w:hAnsi="Arial"/>
          <w:i/>
          <w:sz w:val="21"/>
        </w:rPr>
        <w:t>No.</w:t>
      </w:r>
      <w:r w:rsidRPr="00F140C5">
        <w:rPr>
          <w:rFonts w:ascii="Arial" w:hAnsi="Arial"/>
          <w:i/>
          <w:spacing w:val="-13"/>
          <w:sz w:val="21"/>
        </w:rPr>
        <w:t xml:space="preserve"> </w:t>
      </w:r>
      <w:r w:rsidRPr="00F140C5">
        <w:rPr>
          <w:rFonts w:ascii="Arial" w:hAnsi="Arial"/>
          <w:i/>
          <w:sz w:val="21"/>
        </w:rPr>
        <w:t>LR-19-06</w:t>
      </w:r>
      <w:r w:rsidRPr="00F140C5">
        <w:rPr>
          <w:rFonts w:ascii="Arial" w:hAnsi="Arial"/>
          <w:i/>
          <w:spacing w:val="-10"/>
          <w:sz w:val="21"/>
        </w:rPr>
        <w:t xml:space="preserve"> </w:t>
      </w:r>
      <w:r w:rsidRPr="00F140C5">
        <w:rPr>
          <w:rFonts w:ascii="Arial" w:hAnsi="Arial"/>
          <w:i/>
          <w:sz w:val="21"/>
        </w:rPr>
        <w:t>del</w:t>
      </w:r>
      <w:r w:rsidRPr="00F140C5">
        <w:rPr>
          <w:rFonts w:ascii="Arial" w:hAnsi="Arial"/>
          <w:i/>
          <w:spacing w:val="-11"/>
          <w:sz w:val="21"/>
        </w:rPr>
        <w:t xml:space="preserve"> </w:t>
      </w:r>
      <w:r w:rsidRPr="00F140C5">
        <w:rPr>
          <w:rFonts w:ascii="Arial" w:hAnsi="Arial"/>
          <w:i/>
          <w:sz w:val="21"/>
        </w:rPr>
        <w:t>26</w:t>
      </w:r>
      <w:r w:rsidRPr="00F140C5">
        <w:rPr>
          <w:rFonts w:ascii="Arial" w:hAnsi="Arial"/>
          <w:i/>
          <w:spacing w:val="-11"/>
          <w:sz w:val="21"/>
        </w:rPr>
        <w:t xml:space="preserve"> </w:t>
      </w:r>
      <w:r w:rsidRPr="00F140C5">
        <w:rPr>
          <w:rFonts w:ascii="Arial" w:hAnsi="Arial"/>
          <w:i/>
          <w:sz w:val="21"/>
        </w:rPr>
        <w:t>de</w:t>
      </w:r>
      <w:r w:rsidRPr="00F140C5">
        <w:rPr>
          <w:rFonts w:ascii="Arial" w:hAnsi="Arial"/>
          <w:i/>
          <w:spacing w:val="-10"/>
          <w:sz w:val="21"/>
        </w:rPr>
        <w:t xml:space="preserve"> </w:t>
      </w:r>
      <w:r w:rsidRPr="00F140C5">
        <w:rPr>
          <w:rFonts w:ascii="Arial" w:hAnsi="Arial"/>
          <w:i/>
          <w:sz w:val="21"/>
        </w:rPr>
        <w:t>marzo</w:t>
      </w:r>
      <w:r w:rsidRPr="00F140C5">
        <w:rPr>
          <w:rFonts w:ascii="Arial" w:hAnsi="Arial"/>
          <w:i/>
          <w:spacing w:val="-10"/>
          <w:sz w:val="21"/>
        </w:rPr>
        <w:t xml:space="preserve"> </w:t>
      </w:r>
      <w:r w:rsidRPr="00F140C5">
        <w:rPr>
          <w:rFonts w:ascii="Arial" w:hAnsi="Arial"/>
          <w:i/>
          <w:sz w:val="21"/>
        </w:rPr>
        <w:t>de</w:t>
      </w:r>
      <w:r w:rsidRPr="00F140C5">
        <w:rPr>
          <w:rFonts w:ascii="Arial" w:hAnsi="Arial"/>
          <w:i/>
          <w:spacing w:val="-11"/>
          <w:sz w:val="21"/>
        </w:rPr>
        <w:t xml:space="preserve"> </w:t>
      </w:r>
      <w:r w:rsidRPr="00F140C5">
        <w:rPr>
          <w:rFonts w:ascii="Arial" w:hAnsi="Arial"/>
          <w:i/>
          <w:sz w:val="21"/>
        </w:rPr>
        <w:t>2019</w:t>
      </w:r>
      <w:r w:rsidRPr="00F140C5">
        <w:rPr>
          <w:rFonts w:ascii="Arial" w:hAnsi="Arial"/>
          <w:i/>
          <w:spacing w:val="-10"/>
          <w:sz w:val="21"/>
        </w:rPr>
        <w:t xml:space="preserve"> </w:t>
      </w:r>
      <w:r w:rsidRPr="00F140C5">
        <w:rPr>
          <w:rFonts w:ascii="Arial" w:hAnsi="Arial"/>
          <w:i/>
          <w:sz w:val="21"/>
        </w:rPr>
        <w:t>y</w:t>
      </w:r>
      <w:r w:rsidRPr="00F140C5">
        <w:rPr>
          <w:rFonts w:ascii="Arial" w:hAnsi="Arial"/>
          <w:i/>
          <w:spacing w:val="-12"/>
          <w:sz w:val="21"/>
        </w:rPr>
        <w:t xml:space="preserve"> </w:t>
      </w:r>
      <w:r w:rsidRPr="00F140C5">
        <w:rPr>
          <w:rFonts w:ascii="Arial" w:hAnsi="Arial"/>
          <w:i/>
          <w:sz w:val="21"/>
        </w:rPr>
        <w:t>la</w:t>
      </w:r>
      <w:r w:rsidRPr="00F140C5">
        <w:rPr>
          <w:rFonts w:ascii="Arial" w:hAnsi="Arial"/>
          <w:i/>
          <w:spacing w:val="-11"/>
          <w:sz w:val="21"/>
        </w:rPr>
        <w:t xml:space="preserve"> </w:t>
      </w:r>
      <w:r w:rsidRPr="00F140C5">
        <w:rPr>
          <w:rFonts w:ascii="Arial" w:hAnsi="Arial"/>
          <w:i/>
          <w:sz w:val="21"/>
        </w:rPr>
        <w:t>Resolución</w:t>
      </w:r>
      <w:r w:rsidRPr="00F140C5">
        <w:rPr>
          <w:rFonts w:ascii="Arial" w:hAnsi="Arial"/>
          <w:i/>
          <w:spacing w:val="-56"/>
          <w:sz w:val="21"/>
        </w:rPr>
        <w:t xml:space="preserve"> </w:t>
      </w:r>
      <w:r w:rsidRPr="00F140C5">
        <w:rPr>
          <w:rFonts w:ascii="Arial" w:hAnsi="Arial"/>
          <w:i/>
          <w:sz w:val="21"/>
        </w:rPr>
        <w:t>No</w:t>
      </w:r>
      <w:r w:rsidRPr="00F140C5">
        <w:rPr>
          <w:rFonts w:ascii="Arial" w:hAnsi="Arial"/>
          <w:i/>
          <w:spacing w:val="-1"/>
          <w:sz w:val="21"/>
        </w:rPr>
        <w:t xml:space="preserve"> </w:t>
      </w:r>
      <w:r w:rsidRPr="00F140C5">
        <w:rPr>
          <w:rFonts w:ascii="Arial" w:hAnsi="Arial"/>
          <w:i/>
          <w:sz w:val="21"/>
        </w:rPr>
        <w:t>024</w:t>
      </w:r>
      <w:r w:rsidRPr="00F140C5">
        <w:rPr>
          <w:rFonts w:ascii="Arial" w:hAnsi="Arial"/>
          <w:i/>
          <w:spacing w:val="-1"/>
          <w:sz w:val="21"/>
        </w:rPr>
        <w:t xml:space="preserve"> </w:t>
      </w:r>
      <w:r w:rsidRPr="00F140C5">
        <w:rPr>
          <w:rFonts w:ascii="Arial" w:hAnsi="Arial"/>
          <w:i/>
          <w:sz w:val="21"/>
        </w:rPr>
        <w:t>del 27</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mayo</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2019.</w:t>
      </w:r>
    </w:p>
    <w:p w:rsidR="002225D8" w:rsidRPr="00F140C5" w:rsidRDefault="002225D8">
      <w:pPr>
        <w:pStyle w:val="Textoindependiente"/>
        <w:rPr>
          <w:rFonts w:ascii="Arial"/>
          <w:i/>
          <w:sz w:val="21"/>
        </w:rPr>
      </w:pPr>
    </w:p>
    <w:p w:rsidR="002225D8" w:rsidRPr="00F140C5" w:rsidRDefault="002C3613">
      <w:pPr>
        <w:spacing w:before="1"/>
        <w:ind w:left="1966" w:right="128"/>
        <w:jc w:val="both"/>
        <w:rPr>
          <w:rFonts w:ascii="Arial" w:hAnsi="Arial"/>
          <w:i/>
          <w:sz w:val="21"/>
        </w:rPr>
      </w:pPr>
      <w:r w:rsidRPr="00F140C5">
        <w:rPr>
          <w:rFonts w:ascii="Arial" w:hAnsi="Arial"/>
          <w:i/>
          <w:sz w:val="21"/>
        </w:rPr>
        <w:t>El</w:t>
      </w:r>
      <w:r w:rsidRPr="00F140C5">
        <w:rPr>
          <w:rFonts w:ascii="Arial" w:hAnsi="Arial"/>
          <w:i/>
          <w:spacing w:val="-5"/>
          <w:sz w:val="21"/>
        </w:rPr>
        <w:t xml:space="preserve"> </w:t>
      </w:r>
      <w:r w:rsidRPr="00F140C5">
        <w:rPr>
          <w:rFonts w:ascii="Arial" w:hAnsi="Arial"/>
          <w:i/>
          <w:sz w:val="21"/>
        </w:rPr>
        <w:t>daño</w:t>
      </w:r>
      <w:r w:rsidRPr="00F140C5">
        <w:rPr>
          <w:rFonts w:ascii="Arial" w:hAnsi="Arial"/>
          <w:i/>
          <w:spacing w:val="-6"/>
          <w:sz w:val="21"/>
        </w:rPr>
        <w:t xml:space="preserve"> </w:t>
      </w:r>
      <w:r w:rsidRPr="00F140C5">
        <w:rPr>
          <w:rFonts w:ascii="Arial" w:hAnsi="Arial"/>
          <w:i/>
          <w:sz w:val="21"/>
        </w:rPr>
        <w:t>emergente</w:t>
      </w:r>
      <w:r w:rsidRPr="00F140C5">
        <w:rPr>
          <w:rFonts w:ascii="Arial" w:hAnsi="Arial"/>
          <w:i/>
          <w:spacing w:val="-5"/>
          <w:sz w:val="21"/>
        </w:rPr>
        <w:t xml:space="preserve"> </w:t>
      </w:r>
      <w:r w:rsidRPr="00F140C5">
        <w:rPr>
          <w:rFonts w:ascii="Arial" w:hAnsi="Arial"/>
          <w:i/>
          <w:sz w:val="21"/>
        </w:rPr>
        <w:t>ocasionado</w:t>
      </w:r>
      <w:r w:rsidRPr="00F140C5">
        <w:rPr>
          <w:rFonts w:ascii="Arial" w:hAnsi="Arial"/>
          <w:i/>
          <w:spacing w:val="-6"/>
          <w:sz w:val="21"/>
        </w:rPr>
        <w:t xml:space="preserve"> </w:t>
      </w:r>
      <w:r w:rsidRPr="00F140C5">
        <w:rPr>
          <w:rFonts w:ascii="Arial" w:hAnsi="Arial"/>
          <w:i/>
          <w:sz w:val="21"/>
        </w:rPr>
        <w:t>a</w:t>
      </w:r>
      <w:r w:rsidRPr="00F140C5">
        <w:rPr>
          <w:rFonts w:ascii="Arial" w:hAnsi="Arial"/>
          <w:i/>
          <w:spacing w:val="-5"/>
          <w:sz w:val="21"/>
        </w:rPr>
        <w:t xml:space="preserve"> </w:t>
      </w:r>
      <w:r w:rsidRPr="00F140C5">
        <w:rPr>
          <w:rFonts w:ascii="Arial" w:hAnsi="Arial"/>
          <w:i/>
          <w:sz w:val="21"/>
        </w:rPr>
        <w:t>la</w:t>
      </w:r>
      <w:r w:rsidRPr="00F140C5">
        <w:rPr>
          <w:rFonts w:ascii="Arial" w:hAnsi="Arial"/>
          <w:i/>
          <w:spacing w:val="-6"/>
          <w:sz w:val="21"/>
        </w:rPr>
        <w:t xml:space="preserve"> </w:t>
      </w:r>
      <w:r w:rsidRPr="00F140C5">
        <w:rPr>
          <w:rFonts w:ascii="Arial" w:hAnsi="Arial"/>
          <w:i/>
          <w:sz w:val="21"/>
        </w:rPr>
        <w:t>demandante,</w:t>
      </w:r>
      <w:r w:rsidRPr="00F140C5">
        <w:rPr>
          <w:rFonts w:ascii="Arial" w:hAnsi="Arial"/>
          <w:i/>
          <w:spacing w:val="-6"/>
          <w:sz w:val="21"/>
        </w:rPr>
        <w:t xml:space="preserve"> </w:t>
      </w:r>
      <w:r w:rsidRPr="00F140C5">
        <w:rPr>
          <w:rFonts w:ascii="Arial" w:hAnsi="Arial"/>
          <w:i/>
          <w:sz w:val="21"/>
        </w:rPr>
        <w:t>corresponde</w:t>
      </w:r>
      <w:r w:rsidRPr="00F140C5">
        <w:rPr>
          <w:rFonts w:ascii="Arial" w:hAnsi="Arial"/>
          <w:i/>
          <w:spacing w:val="-6"/>
          <w:sz w:val="21"/>
        </w:rPr>
        <w:t xml:space="preserve"> </w:t>
      </w:r>
      <w:r w:rsidRPr="00F140C5">
        <w:rPr>
          <w:rFonts w:ascii="Arial" w:hAnsi="Arial"/>
          <w:i/>
          <w:sz w:val="21"/>
        </w:rPr>
        <w:t>al</w:t>
      </w:r>
      <w:r w:rsidRPr="00F140C5">
        <w:rPr>
          <w:rFonts w:ascii="Arial" w:hAnsi="Arial"/>
          <w:i/>
          <w:spacing w:val="-5"/>
          <w:sz w:val="21"/>
        </w:rPr>
        <w:t xml:space="preserve"> </w:t>
      </w:r>
      <w:r w:rsidRPr="00F140C5">
        <w:rPr>
          <w:rFonts w:ascii="Arial" w:hAnsi="Arial"/>
          <w:i/>
          <w:sz w:val="21"/>
        </w:rPr>
        <w:t>valor</w:t>
      </w:r>
      <w:r w:rsidRPr="00F140C5">
        <w:rPr>
          <w:rFonts w:ascii="Arial" w:hAnsi="Arial"/>
          <w:i/>
          <w:spacing w:val="-6"/>
          <w:sz w:val="21"/>
        </w:rPr>
        <w:t xml:space="preserve"> </w:t>
      </w:r>
      <w:r w:rsidRPr="00F140C5">
        <w:rPr>
          <w:rFonts w:ascii="Arial" w:hAnsi="Arial"/>
          <w:i/>
          <w:sz w:val="21"/>
        </w:rPr>
        <w:t>de</w:t>
      </w:r>
      <w:r w:rsidRPr="00F140C5">
        <w:rPr>
          <w:rFonts w:ascii="Arial" w:hAnsi="Arial"/>
          <w:i/>
          <w:spacing w:val="-56"/>
          <w:sz w:val="21"/>
        </w:rPr>
        <w:t xml:space="preserve"> </w:t>
      </w:r>
      <w:r w:rsidRPr="00F140C5">
        <w:rPr>
          <w:rFonts w:ascii="Arial" w:hAnsi="Arial"/>
          <w:i/>
          <w:sz w:val="21"/>
        </w:rPr>
        <w:t>los</w:t>
      </w:r>
      <w:r w:rsidRPr="00F140C5">
        <w:rPr>
          <w:rFonts w:ascii="Arial" w:hAnsi="Arial"/>
          <w:i/>
          <w:spacing w:val="-10"/>
          <w:sz w:val="21"/>
        </w:rPr>
        <w:t xml:space="preserve"> </w:t>
      </w:r>
      <w:r w:rsidRPr="00F140C5">
        <w:rPr>
          <w:rFonts w:ascii="Arial" w:hAnsi="Arial"/>
          <w:i/>
          <w:sz w:val="21"/>
        </w:rPr>
        <w:t>honorarios</w:t>
      </w:r>
      <w:r w:rsidRPr="00F140C5">
        <w:rPr>
          <w:rFonts w:ascii="Arial" w:hAnsi="Arial"/>
          <w:i/>
          <w:spacing w:val="-7"/>
          <w:sz w:val="21"/>
        </w:rPr>
        <w:t xml:space="preserve"> </w:t>
      </w:r>
      <w:r w:rsidRPr="00F140C5">
        <w:rPr>
          <w:rFonts w:ascii="Arial" w:hAnsi="Arial"/>
          <w:i/>
          <w:sz w:val="21"/>
        </w:rPr>
        <w:t>profesionales</w:t>
      </w:r>
      <w:r w:rsidRPr="00F140C5">
        <w:rPr>
          <w:rFonts w:ascii="Arial" w:hAnsi="Arial"/>
          <w:i/>
          <w:spacing w:val="-5"/>
          <w:sz w:val="21"/>
        </w:rPr>
        <w:t xml:space="preserve"> </w:t>
      </w:r>
      <w:r w:rsidRPr="00F140C5">
        <w:rPr>
          <w:rFonts w:ascii="Arial" w:hAnsi="Arial"/>
          <w:i/>
          <w:sz w:val="21"/>
        </w:rPr>
        <w:t>del</w:t>
      </w:r>
      <w:r w:rsidRPr="00F140C5">
        <w:rPr>
          <w:rFonts w:ascii="Arial" w:hAnsi="Arial"/>
          <w:i/>
          <w:spacing w:val="-6"/>
          <w:sz w:val="21"/>
        </w:rPr>
        <w:t xml:space="preserve"> </w:t>
      </w:r>
      <w:r w:rsidRPr="00F140C5">
        <w:rPr>
          <w:rFonts w:ascii="Arial" w:hAnsi="Arial"/>
          <w:i/>
          <w:sz w:val="21"/>
        </w:rPr>
        <w:t>abogado</w:t>
      </w:r>
      <w:r w:rsidRPr="00F140C5">
        <w:rPr>
          <w:rFonts w:ascii="Arial" w:hAnsi="Arial"/>
          <w:i/>
          <w:spacing w:val="-9"/>
          <w:sz w:val="21"/>
        </w:rPr>
        <w:t xml:space="preserve"> </w:t>
      </w:r>
      <w:r w:rsidRPr="00F140C5">
        <w:rPr>
          <w:rFonts w:ascii="Arial" w:hAnsi="Arial"/>
          <w:i/>
          <w:sz w:val="21"/>
        </w:rPr>
        <w:t>que</w:t>
      </w:r>
      <w:r w:rsidRPr="00F140C5">
        <w:rPr>
          <w:rFonts w:ascii="Arial" w:hAnsi="Arial"/>
          <w:i/>
          <w:spacing w:val="-9"/>
          <w:sz w:val="21"/>
        </w:rPr>
        <w:t xml:space="preserve"> </w:t>
      </w:r>
      <w:r w:rsidRPr="00F140C5">
        <w:rPr>
          <w:rFonts w:ascii="Arial" w:hAnsi="Arial"/>
          <w:i/>
          <w:sz w:val="21"/>
        </w:rPr>
        <w:t>la</w:t>
      </w:r>
      <w:r w:rsidRPr="00F140C5">
        <w:rPr>
          <w:rFonts w:ascii="Arial" w:hAnsi="Arial"/>
          <w:i/>
          <w:spacing w:val="-9"/>
          <w:sz w:val="21"/>
        </w:rPr>
        <w:t xml:space="preserve"> </w:t>
      </w:r>
      <w:r w:rsidRPr="00F140C5">
        <w:rPr>
          <w:rFonts w:ascii="Arial" w:hAnsi="Arial"/>
          <w:i/>
          <w:sz w:val="21"/>
        </w:rPr>
        <w:t>Compañía</w:t>
      </w:r>
      <w:r w:rsidRPr="00F140C5">
        <w:rPr>
          <w:rFonts w:ascii="Arial" w:hAnsi="Arial"/>
          <w:i/>
          <w:spacing w:val="-7"/>
          <w:sz w:val="21"/>
        </w:rPr>
        <w:t xml:space="preserve"> </w:t>
      </w:r>
      <w:proofErr w:type="spellStart"/>
      <w:r w:rsidRPr="00F140C5">
        <w:rPr>
          <w:rFonts w:ascii="Arial" w:hAnsi="Arial"/>
          <w:i/>
          <w:sz w:val="21"/>
        </w:rPr>
        <w:t>Energetica</w:t>
      </w:r>
      <w:proofErr w:type="spellEnd"/>
      <w:r w:rsidRPr="00F140C5">
        <w:rPr>
          <w:rFonts w:ascii="Arial" w:hAnsi="Arial"/>
          <w:i/>
          <w:spacing w:val="-7"/>
          <w:sz w:val="21"/>
        </w:rPr>
        <w:t xml:space="preserve"> </w:t>
      </w:r>
      <w:r w:rsidRPr="00F140C5">
        <w:rPr>
          <w:rFonts w:ascii="Arial" w:hAnsi="Arial"/>
          <w:i/>
          <w:sz w:val="21"/>
        </w:rPr>
        <w:t>de</w:t>
      </w:r>
      <w:r w:rsidRPr="00F140C5">
        <w:rPr>
          <w:rFonts w:ascii="Arial" w:hAnsi="Arial"/>
          <w:i/>
          <w:spacing w:val="-56"/>
          <w:sz w:val="21"/>
        </w:rPr>
        <w:t xml:space="preserve"> </w:t>
      </w:r>
      <w:r w:rsidRPr="00F140C5">
        <w:rPr>
          <w:rFonts w:ascii="Arial" w:hAnsi="Arial"/>
          <w:i/>
          <w:sz w:val="21"/>
        </w:rPr>
        <w:t>Transportadores, se vio obligada a contratar para ejercer el medio de</w:t>
      </w:r>
      <w:r w:rsidRPr="00F140C5">
        <w:rPr>
          <w:rFonts w:ascii="Arial" w:hAnsi="Arial"/>
          <w:i/>
          <w:spacing w:val="1"/>
          <w:sz w:val="21"/>
        </w:rPr>
        <w:t xml:space="preserve"> </w:t>
      </w:r>
      <w:r w:rsidRPr="00F140C5">
        <w:rPr>
          <w:rFonts w:ascii="Arial" w:hAnsi="Arial"/>
          <w:i/>
          <w:sz w:val="21"/>
        </w:rPr>
        <w:t>control de nulidad y restablecimiento del derecho, honorarios estos que</w:t>
      </w:r>
      <w:r w:rsidRPr="00F140C5">
        <w:rPr>
          <w:rFonts w:ascii="Arial" w:hAnsi="Arial"/>
          <w:i/>
          <w:spacing w:val="1"/>
          <w:sz w:val="21"/>
        </w:rPr>
        <w:t xml:space="preserve"> </w:t>
      </w:r>
      <w:r w:rsidRPr="00F140C5">
        <w:rPr>
          <w:rFonts w:ascii="Arial" w:hAnsi="Arial"/>
          <w:i/>
          <w:sz w:val="21"/>
        </w:rPr>
        <w:t>asciendes</w:t>
      </w:r>
      <w:r w:rsidRPr="00F140C5">
        <w:rPr>
          <w:rFonts w:ascii="Arial" w:hAnsi="Arial"/>
          <w:i/>
          <w:spacing w:val="27"/>
          <w:sz w:val="21"/>
        </w:rPr>
        <w:t xml:space="preserve"> </w:t>
      </w:r>
      <w:r w:rsidRPr="00F140C5">
        <w:rPr>
          <w:rFonts w:ascii="Arial" w:hAnsi="Arial"/>
          <w:i/>
          <w:sz w:val="21"/>
        </w:rPr>
        <w:t>a</w:t>
      </w:r>
      <w:r w:rsidRPr="00F140C5">
        <w:rPr>
          <w:rFonts w:ascii="Arial" w:hAnsi="Arial"/>
          <w:i/>
          <w:spacing w:val="25"/>
          <w:sz w:val="21"/>
        </w:rPr>
        <w:t xml:space="preserve"> </w:t>
      </w:r>
      <w:r w:rsidRPr="00F140C5">
        <w:rPr>
          <w:rFonts w:ascii="Arial" w:hAnsi="Arial"/>
          <w:i/>
          <w:sz w:val="21"/>
        </w:rPr>
        <w:t>la</w:t>
      </w:r>
      <w:r w:rsidRPr="00F140C5">
        <w:rPr>
          <w:rFonts w:ascii="Arial" w:hAnsi="Arial"/>
          <w:i/>
          <w:spacing w:val="28"/>
          <w:sz w:val="21"/>
        </w:rPr>
        <w:t xml:space="preserve"> </w:t>
      </w:r>
      <w:r w:rsidRPr="00F140C5">
        <w:rPr>
          <w:rFonts w:ascii="Arial" w:hAnsi="Arial"/>
          <w:i/>
          <w:sz w:val="21"/>
        </w:rPr>
        <w:t>fecha</w:t>
      </w:r>
      <w:r w:rsidRPr="00F140C5">
        <w:rPr>
          <w:rFonts w:ascii="Arial" w:hAnsi="Arial"/>
          <w:i/>
          <w:spacing w:val="24"/>
          <w:sz w:val="21"/>
        </w:rPr>
        <w:t xml:space="preserve"> </w:t>
      </w:r>
      <w:r w:rsidRPr="00F140C5">
        <w:rPr>
          <w:rFonts w:ascii="Arial" w:hAnsi="Arial"/>
          <w:i/>
          <w:sz w:val="21"/>
        </w:rPr>
        <w:t>de</w:t>
      </w:r>
      <w:r w:rsidRPr="00F140C5">
        <w:rPr>
          <w:rFonts w:ascii="Arial" w:hAnsi="Arial"/>
          <w:i/>
          <w:spacing w:val="25"/>
          <w:sz w:val="21"/>
        </w:rPr>
        <w:t xml:space="preserve"> </w:t>
      </w:r>
      <w:r w:rsidRPr="00F140C5">
        <w:rPr>
          <w:rFonts w:ascii="Arial" w:hAnsi="Arial"/>
          <w:i/>
          <w:sz w:val="21"/>
        </w:rPr>
        <w:t>presentación</w:t>
      </w:r>
      <w:r w:rsidRPr="00F140C5">
        <w:rPr>
          <w:rFonts w:ascii="Arial" w:hAnsi="Arial"/>
          <w:i/>
          <w:spacing w:val="28"/>
          <w:sz w:val="21"/>
        </w:rPr>
        <w:t xml:space="preserve"> </w:t>
      </w:r>
      <w:r w:rsidRPr="00F140C5">
        <w:rPr>
          <w:rFonts w:ascii="Arial" w:hAnsi="Arial"/>
          <w:i/>
          <w:sz w:val="21"/>
        </w:rPr>
        <w:t>de</w:t>
      </w:r>
      <w:r w:rsidRPr="00F140C5">
        <w:rPr>
          <w:rFonts w:ascii="Arial" w:hAnsi="Arial"/>
          <w:i/>
          <w:spacing w:val="28"/>
          <w:sz w:val="21"/>
        </w:rPr>
        <w:t xml:space="preserve"> </w:t>
      </w:r>
      <w:r w:rsidRPr="00F140C5">
        <w:rPr>
          <w:rFonts w:ascii="Arial" w:hAnsi="Arial"/>
          <w:i/>
          <w:sz w:val="21"/>
        </w:rPr>
        <w:t>esta</w:t>
      </w:r>
      <w:r w:rsidRPr="00F140C5">
        <w:rPr>
          <w:rFonts w:ascii="Arial" w:hAnsi="Arial"/>
          <w:i/>
          <w:spacing w:val="24"/>
          <w:sz w:val="21"/>
        </w:rPr>
        <w:t xml:space="preserve"> </w:t>
      </w:r>
      <w:r w:rsidRPr="00F140C5">
        <w:rPr>
          <w:rFonts w:ascii="Arial" w:hAnsi="Arial"/>
          <w:i/>
          <w:sz w:val="21"/>
        </w:rPr>
        <w:t>demanda,</w:t>
      </w:r>
      <w:r w:rsidRPr="00F140C5">
        <w:rPr>
          <w:rFonts w:ascii="Arial" w:hAnsi="Arial"/>
          <w:i/>
          <w:spacing w:val="26"/>
          <w:sz w:val="21"/>
        </w:rPr>
        <w:t xml:space="preserve"> </w:t>
      </w:r>
      <w:r w:rsidRPr="00F140C5">
        <w:rPr>
          <w:rFonts w:ascii="Arial" w:hAnsi="Arial"/>
          <w:i/>
          <w:sz w:val="21"/>
        </w:rPr>
        <w:t>a</w:t>
      </w:r>
      <w:r w:rsidRPr="00F140C5">
        <w:rPr>
          <w:rFonts w:ascii="Arial" w:hAnsi="Arial"/>
          <w:i/>
          <w:spacing w:val="28"/>
          <w:sz w:val="21"/>
        </w:rPr>
        <w:t xml:space="preserve"> </w:t>
      </w:r>
      <w:r w:rsidRPr="00F140C5">
        <w:rPr>
          <w:rFonts w:ascii="Arial" w:hAnsi="Arial"/>
          <w:i/>
          <w:sz w:val="21"/>
        </w:rPr>
        <w:t>la</w:t>
      </w:r>
      <w:r w:rsidRPr="00F140C5">
        <w:rPr>
          <w:rFonts w:ascii="Arial" w:hAnsi="Arial"/>
          <w:i/>
          <w:spacing w:val="28"/>
          <w:sz w:val="21"/>
        </w:rPr>
        <w:t xml:space="preserve"> </w:t>
      </w:r>
      <w:r w:rsidRPr="00F140C5">
        <w:rPr>
          <w:rFonts w:ascii="Arial" w:hAnsi="Arial"/>
          <w:i/>
          <w:sz w:val="21"/>
        </w:rPr>
        <w:t>suma</w:t>
      </w:r>
      <w:r w:rsidRPr="00F140C5">
        <w:rPr>
          <w:rFonts w:ascii="Arial" w:hAnsi="Arial"/>
          <w:i/>
          <w:spacing w:val="27"/>
          <w:sz w:val="21"/>
        </w:rPr>
        <w:t xml:space="preserve"> </w:t>
      </w:r>
      <w:r w:rsidRPr="00F140C5">
        <w:rPr>
          <w:rFonts w:ascii="Arial" w:hAnsi="Arial"/>
          <w:i/>
          <w:sz w:val="21"/>
        </w:rPr>
        <w:t>de</w:t>
      </w:r>
    </w:p>
    <w:p w:rsidR="002225D8" w:rsidRPr="00F140C5" w:rsidRDefault="002C3613">
      <w:pPr>
        <w:ind w:left="1966" w:right="127"/>
        <w:jc w:val="both"/>
        <w:rPr>
          <w:rFonts w:ascii="Arial" w:hAnsi="Arial"/>
          <w:i/>
          <w:sz w:val="21"/>
        </w:rPr>
      </w:pPr>
      <w:r w:rsidRPr="00F140C5">
        <w:rPr>
          <w:rFonts w:ascii="Arial" w:hAnsi="Arial"/>
          <w:i/>
          <w:sz w:val="21"/>
        </w:rPr>
        <w:t>$14.747.000, de conformidad con lo pactado en el contrato de prestación</w:t>
      </w:r>
      <w:r w:rsidRPr="00F140C5">
        <w:rPr>
          <w:rFonts w:ascii="Arial" w:hAnsi="Arial"/>
          <w:i/>
          <w:spacing w:val="-57"/>
          <w:sz w:val="21"/>
        </w:rPr>
        <w:t xml:space="preserve"> </w:t>
      </w:r>
      <w:r w:rsidRPr="00F140C5">
        <w:rPr>
          <w:rFonts w:ascii="Arial" w:hAnsi="Arial"/>
          <w:i/>
          <w:sz w:val="21"/>
        </w:rPr>
        <w:t>de</w:t>
      </w:r>
      <w:r w:rsidRPr="00F140C5">
        <w:rPr>
          <w:rFonts w:ascii="Arial" w:hAnsi="Arial"/>
          <w:i/>
          <w:spacing w:val="-7"/>
          <w:sz w:val="21"/>
        </w:rPr>
        <w:t xml:space="preserve"> </w:t>
      </w:r>
      <w:r w:rsidRPr="00F140C5">
        <w:rPr>
          <w:rFonts w:ascii="Arial" w:hAnsi="Arial"/>
          <w:i/>
          <w:sz w:val="21"/>
        </w:rPr>
        <w:t>servicios</w:t>
      </w:r>
      <w:r w:rsidRPr="00F140C5">
        <w:rPr>
          <w:rFonts w:ascii="Arial" w:hAnsi="Arial"/>
          <w:i/>
          <w:spacing w:val="-8"/>
          <w:sz w:val="21"/>
        </w:rPr>
        <w:t xml:space="preserve"> </w:t>
      </w:r>
      <w:r w:rsidRPr="00F140C5">
        <w:rPr>
          <w:rFonts w:ascii="Arial" w:hAnsi="Arial"/>
          <w:i/>
          <w:sz w:val="21"/>
        </w:rPr>
        <w:t>de</w:t>
      </w:r>
      <w:r w:rsidRPr="00F140C5">
        <w:rPr>
          <w:rFonts w:ascii="Arial" w:hAnsi="Arial"/>
          <w:i/>
          <w:spacing w:val="-6"/>
          <w:sz w:val="21"/>
        </w:rPr>
        <w:t xml:space="preserve"> </w:t>
      </w:r>
      <w:r w:rsidRPr="00F140C5">
        <w:rPr>
          <w:rFonts w:ascii="Arial" w:hAnsi="Arial"/>
          <w:i/>
          <w:sz w:val="21"/>
        </w:rPr>
        <w:t>abogacía</w:t>
      </w:r>
      <w:r w:rsidRPr="00F140C5">
        <w:rPr>
          <w:rFonts w:ascii="Arial" w:hAnsi="Arial"/>
          <w:i/>
          <w:spacing w:val="-8"/>
          <w:sz w:val="21"/>
        </w:rPr>
        <w:t xml:space="preserve"> </w:t>
      </w:r>
      <w:r w:rsidRPr="00F140C5">
        <w:rPr>
          <w:rFonts w:ascii="Arial" w:hAnsi="Arial"/>
          <w:i/>
          <w:sz w:val="21"/>
        </w:rPr>
        <w:t>celebrado</w:t>
      </w:r>
      <w:r w:rsidRPr="00F140C5">
        <w:rPr>
          <w:rFonts w:ascii="Arial" w:hAnsi="Arial"/>
          <w:i/>
          <w:spacing w:val="-6"/>
          <w:sz w:val="21"/>
        </w:rPr>
        <w:t xml:space="preserve"> </w:t>
      </w:r>
      <w:r w:rsidRPr="00F140C5">
        <w:rPr>
          <w:rFonts w:ascii="Arial" w:hAnsi="Arial"/>
          <w:i/>
          <w:sz w:val="21"/>
        </w:rPr>
        <w:t>entre</w:t>
      </w:r>
      <w:r w:rsidRPr="00F140C5">
        <w:rPr>
          <w:rFonts w:ascii="Arial" w:hAnsi="Arial"/>
          <w:i/>
          <w:spacing w:val="-8"/>
          <w:sz w:val="21"/>
        </w:rPr>
        <w:t xml:space="preserve"> </w:t>
      </w:r>
      <w:r w:rsidRPr="00F140C5">
        <w:rPr>
          <w:rFonts w:ascii="Arial" w:hAnsi="Arial"/>
          <w:i/>
          <w:sz w:val="21"/>
        </w:rPr>
        <w:t>la</w:t>
      </w:r>
      <w:r w:rsidRPr="00F140C5">
        <w:rPr>
          <w:rFonts w:ascii="Arial" w:hAnsi="Arial"/>
          <w:i/>
          <w:spacing w:val="-8"/>
          <w:sz w:val="21"/>
        </w:rPr>
        <w:t xml:space="preserve"> </w:t>
      </w:r>
      <w:r w:rsidRPr="00F140C5">
        <w:rPr>
          <w:rFonts w:ascii="Arial" w:hAnsi="Arial"/>
          <w:i/>
          <w:sz w:val="21"/>
        </w:rPr>
        <w:t>actora</w:t>
      </w:r>
      <w:r w:rsidRPr="00F140C5">
        <w:rPr>
          <w:rFonts w:ascii="Arial" w:hAnsi="Arial"/>
          <w:i/>
          <w:spacing w:val="-9"/>
          <w:sz w:val="21"/>
        </w:rPr>
        <w:t xml:space="preserve"> </w:t>
      </w:r>
      <w:r w:rsidRPr="00F140C5">
        <w:rPr>
          <w:rFonts w:ascii="Arial" w:hAnsi="Arial"/>
          <w:i/>
          <w:sz w:val="21"/>
        </w:rPr>
        <w:t>y</w:t>
      </w:r>
      <w:r w:rsidRPr="00F140C5">
        <w:rPr>
          <w:rFonts w:ascii="Arial" w:hAnsi="Arial"/>
          <w:i/>
          <w:spacing w:val="-6"/>
          <w:sz w:val="21"/>
        </w:rPr>
        <w:t xml:space="preserve"> </w:t>
      </w:r>
      <w:r w:rsidRPr="00F140C5">
        <w:rPr>
          <w:rFonts w:ascii="Arial" w:hAnsi="Arial"/>
          <w:i/>
          <w:sz w:val="21"/>
        </w:rPr>
        <w:t>el</w:t>
      </w:r>
      <w:r w:rsidRPr="00F140C5">
        <w:rPr>
          <w:rFonts w:ascii="Arial" w:hAnsi="Arial"/>
          <w:i/>
          <w:spacing w:val="-5"/>
          <w:sz w:val="21"/>
        </w:rPr>
        <w:t xml:space="preserve"> </w:t>
      </w:r>
      <w:r w:rsidRPr="00F140C5">
        <w:rPr>
          <w:rFonts w:ascii="Arial" w:hAnsi="Arial"/>
          <w:i/>
          <w:sz w:val="21"/>
        </w:rPr>
        <w:t>suscrito,</w:t>
      </w:r>
      <w:r w:rsidRPr="00F140C5">
        <w:rPr>
          <w:rFonts w:ascii="Arial" w:hAnsi="Arial"/>
          <w:i/>
          <w:spacing w:val="-7"/>
          <w:sz w:val="21"/>
        </w:rPr>
        <w:t xml:space="preserve"> </w:t>
      </w:r>
      <w:r w:rsidRPr="00F140C5">
        <w:rPr>
          <w:rFonts w:ascii="Arial" w:hAnsi="Arial"/>
          <w:i/>
          <w:sz w:val="21"/>
        </w:rPr>
        <w:t>el</w:t>
      </w:r>
      <w:r w:rsidRPr="00F140C5">
        <w:rPr>
          <w:rFonts w:ascii="Arial" w:hAnsi="Arial"/>
          <w:i/>
          <w:spacing w:val="-7"/>
          <w:sz w:val="21"/>
        </w:rPr>
        <w:t xml:space="preserve"> </w:t>
      </w:r>
      <w:r w:rsidRPr="00F140C5">
        <w:rPr>
          <w:rFonts w:ascii="Arial" w:hAnsi="Arial"/>
          <w:i/>
          <w:sz w:val="21"/>
        </w:rPr>
        <w:t>cual</w:t>
      </w:r>
      <w:r w:rsidRPr="00F140C5">
        <w:rPr>
          <w:rFonts w:ascii="Arial" w:hAnsi="Arial"/>
          <w:i/>
          <w:spacing w:val="-5"/>
          <w:sz w:val="21"/>
        </w:rPr>
        <w:t xml:space="preserve"> </w:t>
      </w:r>
      <w:r w:rsidRPr="00F140C5">
        <w:rPr>
          <w:rFonts w:ascii="Arial" w:hAnsi="Arial"/>
          <w:i/>
          <w:sz w:val="21"/>
        </w:rPr>
        <w:t>se</w:t>
      </w:r>
      <w:r w:rsidRPr="00F140C5">
        <w:rPr>
          <w:rFonts w:ascii="Arial" w:hAnsi="Arial"/>
          <w:i/>
          <w:spacing w:val="-56"/>
          <w:sz w:val="21"/>
        </w:rPr>
        <w:t xml:space="preserve"> </w:t>
      </w:r>
      <w:r w:rsidRPr="00F140C5">
        <w:rPr>
          <w:rFonts w:ascii="Arial" w:hAnsi="Arial"/>
          <w:i/>
          <w:sz w:val="21"/>
        </w:rPr>
        <w:t>anexa</w:t>
      </w:r>
      <w:r w:rsidRPr="00F140C5">
        <w:rPr>
          <w:rFonts w:ascii="Arial" w:hAnsi="Arial"/>
          <w:i/>
          <w:spacing w:val="-1"/>
          <w:sz w:val="21"/>
        </w:rPr>
        <w:t xml:space="preserve"> </w:t>
      </w:r>
      <w:r w:rsidRPr="00F140C5">
        <w:rPr>
          <w:rFonts w:ascii="Arial" w:hAnsi="Arial"/>
          <w:i/>
          <w:sz w:val="21"/>
        </w:rPr>
        <w:t>a</w:t>
      </w:r>
      <w:r w:rsidRPr="00F140C5">
        <w:rPr>
          <w:rFonts w:ascii="Arial" w:hAnsi="Arial"/>
          <w:i/>
          <w:spacing w:val="-1"/>
          <w:sz w:val="21"/>
        </w:rPr>
        <w:t xml:space="preserve"> </w:t>
      </w:r>
      <w:r w:rsidRPr="00F140C5">
        <w:rPr>
          <w:rFonts w:ascii="Arial" w:hAnsi="Arial"/>
          <w:i/>
          <w:sz w:val="21"/>
        </w:rPr>
        <w:t>este</w:t>
      </w:r>
      <w:r w:rsidRPr="00F140C5">
        <w:rPr>
          <w:rFonts w:ascii="Arial" w:hAnsi="Arial"/>
          <w:i/>
          <w:spacing w:val="-1"/>
          <w:sz w:val="21"/>
        </w:rPr>
        <w:t xml:space="preserve"> </w:t>
      </w:r>
      <w:r w:rsidRPr="00F140C5">
        <w:rPr>
          <w:rFonts w:ascii="Arial" w:hAnsi="Arial"/>
          <w:i/>
          <w:sz w:val="21"/>
        </w:rPr>
        <w:t>memorial.</w:t>
      </w:r>
    </w:p>
    <w:p w:rsidR="002225D8" w:rsidRPr="00F140C5" w:rsidRDefault="002C3613">
      <w:pPr>
        <w:ind w:left="1966"/>
        <w:rPr>
          <w:rFonts w:ascii="Arial" w:hAnsi="Arial"/>
          <w:i/>
          <w:sz w:val="21"/>
        </w:rPr>
      </w:pPr>
      <w:r w:rsidRPr="00F140C5">
        <w:rPr>
          <w:rFonts w:ascii="Arial" w:hAnsi="Arial"/>
          <w:i/>
          <w:sz w:val="21"/>
        </w:rPr>
        <w:t>(…)”</w:t>
      </w:r>
    </w:p>
    <w:p w:rsidR="002225D8" w:rsidRPr="00F140C5" w:rsidRDefault="002225D8">
      <w:pPr>
        <w:pStyle w:val="Textoindependiente"/>
        <w:spacing w:before="10"/>
        <w:rPr>
          <w:rFonts w:ascii="Arial"/>
          <w:i/>
          <w:sz w:val="24"/>
        </w:rPr>
      </w:pPr>
    </w:p>
    <w:p w:rsidR="002225D8" w:rsidRPr="00F140C5" w:rsidRDefault="002C3613">
      <w:pPr>
        <w:pStyle w:val="Ttulo1"/>
        <w:spacing w:before="94"/>
      </w:pPr>
      <w:r w:rsidRPr="00F140C5">
        <w:t>Hechos</w:t>
      </w:r>
    </w:p>
    <w:p w:rsidR="002225D8" w:rsidRPr="00F140C5" w:rsidRDefault="002225D8">
      <w:pPr>
        <w:pStyle w:val="Textoindependiente"/>
        <w:rPr>
          <w:rFonts w:ascii="Arial"/>
          <w:b/>
          <w:sz w:val="24"/>
        </w:rPr>
      </w:pPr>
    </w:p>
    <w:p w:rsidR="002225D8" w:rsidRPr="00F140C5" w:rsidRDefault="002225D8">
      <w:pPr>
        <w:pStyle w:val="Textoindependiente"/>
        <w:rPr>
          <w:rFonts w:ascii="Arial"/>
          <w:b/>
          <w:sz w:val="20"/>
        </w:rPr>
      </w:pPr>
    </w:p>
    <w:p w:rsidR="002225D8" w:rsidRPr="00F140C5" w:rsidRDefault="002C3613">
      <w:pPr>
        <w:pStyle w:val="Prrafodelista"/>
        <w:numPr>
          <w:ilvl w:val="0"/>
          <w:numId w:val="4"/>
        </w:numPr>
        <w:tabs>
          <w:tab w:val="left" w:pos="794"/>
        </w:tabs>
        <w:ind w:left="793" w:right="0" w:hanging="246"/>
        <w:jc w:val="both"/>
      </w:pPr>
      <w:r w:rsidRPr="00F140C5">
        <w:t>Como</w:t>
      </w:r>
      <w:r w:rsidRPr="00F140C5">
        <w:rPr>
          <w:spacing w:val="-3"/>
        </w:rPr>
        <w:t xml:space="preserve"> </w:t>
      </w:r>
      <w:r w:rsidRPr="00F140C5">
        <w:t>hechos</w:t>
      </w:r>
      <w:r w:rsidRPr="00F140C5">
        <w:rPr>
          <w:spacing w:val="-2"/>
        </w:rPr>
        <w:t xml:space="preserve"> </w:t>
      </w:r>
      <w:r w:rsidRPr="00F140C5">
        <w:t>relevantes,</w:t>
      </w:r>
      <w:r w:rsidRPr="00F140C5">
        <w:rPr>
          <w:spacing w:val="1"/>
        </w:rPr>
        <w:t xml:space="preserve"> </w:t>
      </w:r>
      <w:r w:rsidRPr="00F140C5">
        <w:t>expuso,</w:t>
      </w:r>
      <w:r w:rsidRPr="00F140C5">
        <w:rPr>
          <w:spacing w:val="-4"/>
        </w:rPr>
        <w:t xml:space="preserve"> </w:t>
      </w:r>
      <w:r w:rsidRPr="00F140C5">
        <w:t>que:</w:t>
      </w:r>
    </w:p>
    <w:p w:rsidR="002225D8" w:rsidRPr="00F140C5" w:rsidRDefault="002225D8">
      <w:pPr>
        <w:pStyle w:val="Textoindependiente"/>
        <w:rPr>
          <w:sz w:val="24"/>
        </w:rPr>
      </w:pPr>
    </w:p>
    <w:p w:rsidR="002225D8" w:rsidRPr="00F140C5" w:rsidRDefault="002225D8">
      <w:pPr>
        <w:pStyle w:val="Textoindependiente"/>
        <w:spacing w:before="11"/>
        <w:rPr>
          <w:sz w:val="19"/>
        </w:rPr>
      </w:pPr>
    </w:p>
    <w:p w:rsidR="002225D8" w:rsidRPr="00F140C5" w:rsidRDefault="002C3613">
      <w:pPr>
        <w:pStyle w:val="Prrafodelista"/>
        <w:numPr>
          <w:ilvl w:val="0"/>
          <w:numId w:val="4"/>
        </w:numPr>
        <w:tabs>
          <w:tab w:val="left" w:pos="794"/>
        </w:tabs>
        <w:spacing w:line="360" w:lineRule="auto"/>
        <w:ind w:right="124" w:firstLine="0"/>
        <w:jc w:val="both"/>
      </w:pPr>
      <w:r w:rsidRPr="00F140C5">
        <w:t>El</w:t>
      </w:r>
      <w:r w:rsidRPr="00F140C5">
        <w:rPr>
          <w:spacing w:val="-6"/>
        </w:rPr>
        <w:t xml:space="preserve"> </w:t>
      </w:r>
      <w:r w:rsidRPr="00F140C5">
        <w:t>21</w:t>
      </w:r>
      <w:r w:rsidRPr="00F140C5">
        <w:rPr>
          <w:spacing w:val="-6"/>
        </w:rPr>
        <w:t xml:space="preserve"> </w:t>
      </w:r>
      <w:r w:rsidRPr="00F140C5">
        <w:t>de</w:t>
      </w:r>
      <w:r w:rsidRPr="00F140C5">
        <w:rPr>
          <w:spacing w:val="-8"/>
        </w:rPr>
        <w:t xml:space="preserve"> </w:t>
      </w:r>
      <w:r w:rsidRPr="00F140C5">
        <w:t>febrero</w:t>
      </w:r>
      <w:r w:rsidRPr="00F140C5">
        <w:rPr>
          <w:spacing w:val="-5"/>
        </w:rPr>
        <w:t xml:space="preserve"> </w:t>
      </w:r>
      <w:r w:rsidRPr="00F140C5">
        <w:t>de</w:t>
      </w:r>
      <w:r w:rsidRPr="00F140C5">
        <w:rPr>
          <w:spacing w:val="-6"/>
        </w:rPr>
        <w:t xml:space="preserve"> </w:t>
      </w:r>
      <w:r w:rsidRPr="00F140C5">
        <w:t>2018,</w:t>
      </w:r>
      <w:r w:rsidRPr="00F140C5">
        <w:rPr>
          <w:spacing w:val="-3"/>
        </w:rPr>
        <w:t xml:space="preserve"> </w:t>
      </w:r>
      <w:r w:rsidRPr="00F140C5">
        <w:t>la</w:t>
      </w:r>
      <w:r w:rsidRPr="00F140C5">
        <w:rPr>
          <w:spacing w:val="-3"/>
        </w:rPr>
        <w:t xml:space="preserve"> </w:t>
      </w:r>
      <w:r w:rsidRPr="00F140C5">
        <w:t>parte</w:t>
      </w:r>
      <w:r w:rsidRPr="00F140C5">
        <w:rPr>
          <w:spacing w:val="-5"/>
        </w:rPr>
        <w:t xml:space="preserve"> </w:t>
      </w:r>
      <w:r w:rsidRPr="00F140C5">
        <w:t>actora</w:t>
      </w:r>
      <w:r w:rsidRPr="00F140C5">
        <w:rPr>
          <w:spacing w:val="-5"/>
        </w:rPr>
        <w:t xml:space="preserve"> </w:t>
      </w:r>
      <w:r w:rsidRPr="00F140C5">
        <w:t>presentó</w:t>
      </w:r>
      <w:r w:rsidRPr="00F140C5">
        <w:rPr>
          <w:spacing w:val="-5"/>
        </w:rPr>
        <w:t xml:space="preserve"> </w:t>
      </w:r>
      <w:r w:rsidRPr="00F140C5">
        <w:t>autoliquidación</w:t>
      </w:r>
      <w:r w:rsidRPr="00F140C5">
        <w:rPr>
          <w:spacing w:val="-6"/>
        </w:rPr>
        <w:t xml:space="preserve"> </w:t>
      </w:r>
      <w:r w:rsidRPr="00F140C5">
        <w:t>del</w:t>
      </w:r>
      <w:r w:rsidRPr="00F140C5">
        <w:rPr>
          <w:spacing w:val="-5"/>
        </w:rPr>
        <w:t xml:space="preserve"> </w:t>
      </w:r>
      <w:r w:rsidRPr="00F140C5">
        <w:t>Impuesto</w:t>
      </w:r>
      <w:r w:rsidRPr="00F140C5">
        <w:rPr>
          <w:spacing w:val="-5"/>
        </w:rPr>
        <w:t xml:space="preserve"> </w:t>
      </w:r>
      <w:r w:rsidRPr="00F140C5">
        <w:t>de</w:t>
      </w:r>
      <w:r w:rsidRPr="00F140C5">
        <w:rPr>
          <w:spacing w:val="-59"/>
        </w:rPr>
        <w:t xml:space="preserve"> </w:t>
      </w:r>
      <w:r w:rsidRPr="00F140C5">
        <w:t>Industria y Comercio y Complementarios, causados en la circunscripción territorial</w:t>
      </w:r>
      <w:r w:rsidRPr="00F140C5">
        <w:rPr>
          <w:spacing w:val="1"/>
        </w:rPr>
        <w:t xml:space="preserve"> </w:t>
      </w:r>
      <w:r w:rsidRPr="00F140C5">
        <w:t>del</w:t>
      </w:r>
      <w:r w:rsidRPr="00F140C5">
        <w:rPr>
          <w:spacing w:val="-1"/>
        </w:rPr>
        <w:t xml:space="preserve"> </w:t>
      </w:r>
      <w:r w:rsidRPr="00F140C5">
        <w:t>municipio de Puerto</w:t>
      </w:r>
      <w:r w:rsidRPr="00F140C5">
        <w:rPr>
          <w:spacing w:val="-2"/>
        </w:rPr>
        <w:t xml:space="preserve"> </w:t>
      </w:r>
      <w:r w:rsidRPr="00F140C5">
        <w:t>Boyacá</w:t>
      </w:r>
      <w:r w:rsidRPr="00F140C5">
        <w:rPr>
          <w:spacing w:val="-1"/>
        </w:rPr>
        <w:t xml:space="preserve"> </w:t>
      </w:r>
      <w:r w:rsidRPr="00F140C5">
        <w:t>para la vigencia</w:t>
      </w:r>
      <w:r w:rsidRPr="00F140C5">
        <w:rPr>
          <w:spacing w:val="-2"/>
        </w:rPr>
        <w:t xml:space="preserve"> </w:t>
      </w:r>
      <w:r w:rsidRPr="00F140C5">
        <w:t>fiscal</w:t>
      </w:r>
      <w:r w:rsidRPr="00F140C5">
        <w:rPr>
          <w:spacing w:val="-1"/>
        </w:rPr>
        <w:t xml:space="preserve"> </w:t>
      </w:r>
      <w:r w:rsidRPr="00F140C5">
        <w:t>2017.</w:t>
      </w:r>
    </w:p>
    <w:p w:rsidR="002225D8" w:rsidRPr="00F140C5" w:rsidRDefault="002225D8">
      <w:pPr>
        <w:pStyle w:val="Textoindependiente"/>
        <w:spacing w:before="1"/>
        <w:rPr>
          <w:sz w:val="33"/>
        </w:rPr>
      </w:pPr>
    </w:p>
    <w:p w:rsidR="002225D8" w:rsidRPr="00F140C5" w:rsidRDefault="002C3613">
      <w:pPr>
        <w:pStyle w:val="Prrafodelista"/>
        <w:numPr>
          <w:ilvl w:val="0"/>
          <w:numId w:val="4"/>
        </w:numPr>
        <w:tabs>
          <w:tab w:val="left" w:pos="798"/>
        </w:tabs>
        <w:spacing w:line="360" w:lineRule="auto"/>
        <w:ind w:right="127" w:firstLine="0"/>
        <w:jc w:val="both"/>
      </w:pPr>
      <w:r w:rsidRPr="00F140C5">
        <w:t>La base gravable de la anterior liquidación ascendió a $1.060.791.000, por lo que</w:t>
      </w:r>
      <w:r w:rsidRPr="00F140C5">
        <w:rPr>
          <w:spacing w:val="-59"/>
        </w:rPr>
        <w:t xml:space="preserve"> </w:t>
      </w:r>
      <w:r w:rsidRPr="00F140C5">
        <w:t>el impuesto se fijó en $10.608.000, por los servicios ejecutados en territorio del</w:t>
      </w:r>
      <w:r w:rsidRPr="00F140C5">
        <w:rPr>
          <w:spacing w:val="1"/>
        </w:rPr>
        <w:t xml:space="preserve"> </w:t>
      </w:r>
      <w:r w:rsidRPr="00F140C5">
        <w:t>municipio</w:t>
      </w:r>
      <w:r w:rsidRPr="00F140C5">
        <w:rPr>
          <w:spacing w:val="-1"/>
        </w:rPr>
        <w:t xml:space="preserve"> </w:t>
      </w:r>
      <w:r w:rsidRPr="00F140C5">
        <w:t>de</w:t>
      </w:r>
      <w:r w:rsidRPr="00F140C5">
        <w:rPr>
          <w:spacing w:val="-3"/>
        </w:rPr>
        <w:t xml:space="preserve"> </w:t>
      </w:r>
      <w:r w:rsidRPr="00F140C5">
        <w:t>Puerto</w:t>
      </w:r>
      <w:r w:rsidRPr="00F140C5">
        <w:rPr>
          <w:spacing w:val="-3"/>
        </w:rPr>
        <w:t xml:space="preserve"> </w:t>
      </w:r>
      <w:r w:rsidRPr="00F140C5">
        <w:t>Boyacá</w:t>
      </w:r>
      <w:r w:rsidRPr="00F140C5">
        <w:rPr>
          <w:spacing w:val="-1"/>
        </w:rPr>
        <w:t xml:space="preserve"> </w:t>
      </w:r>
      <w:r w:rsidRPr="00F140C5">
        <w:t>en</w:t>
      </w:r>
      <w:r w:rsidRPr="00F140C5">
        <w:rPr>
          <w:spacing w:val="-2"/>
        </w:rPr>
        <w:t xml:space="preserve"> </w:t>
      </w:r>
      <w:r w:rsidRPr="00F140C5">
        <w:t>el</w:t>
      </w:r>
      <w:r w:rsidRPr="00F140C5">
        <w:rPr>
          <w:spacing w:val="-4"/>
        </w:rPr>
        <w:t xml:space="preserve"> </w:t>
      </w:r>
      <w:r w:rsidRPr="00F140C5">
        <w:t>año</w:t>
      </w:r>
      <w:r w:rsidRPr="00F140C5">
        <w:rPr>
          <w:spacing w:val="-1"/>
        </w:rPr>
        <w:t xml:space="preserve"> </w:t>
      </w:r>
      <w:r w:rsidRPr="00F140C5">
        <w:t>2017,</w:t>
      </w:r>
      <w:r w:rsidRPr="00F140C5">
        <w:rPr>
          <w:spacing w:val="-2"/>
        </w:rPr>
        <w:t xml:space="preserve"> </w:t>
      </w:r>
      <w:r w:rsidRPr="00F140C5">
        <w:t>los</w:t>
      </w:r>
      <w:r w:rsidRPr="00F140C5">
        <w:rPr>
          <w:spacing w:val="-3"/>
        </w:rPr>
        <w:t xml:space="preserve"> </w:t>
      </w:r>
      <w:r w:rsidRPr="00F140C5">
        <w:t>cuales</w:t>
      </w:r>
      <w:r w:rsidRPr="00F140C5">
        <w:rPr>
          <w:spacing w:val="-2"/>
        </w:rPr>
        <w:t xml:space="preserve"> </w:t>
      </w:r>
      <w:r w:rsidRPr="00F140C5">
        <w:t>fueron</w:t>
      </w:r>
      <w:r w:rsidRPr="00F140C5">
        <w:rPr>
          <w:spacing w:val="-3"/>
        </w:rPr>
        <w:t xml:space="preserve"> </w:t>
      </w:r>
      <w:r w:rsidRPr="00F140C5">
        <w:t>cancelados</w:t>
      </w:r>
      <w:r w:rsidRPr="00F140C5">
        <w:rPr>
          <w:spacing w:val="-5"/>
        </w:rPr>
        <w:t xml:space="preserve"> </w:t>
      </w:r>
      <w:r w:rsidRPr="00F140C5">
        <w:t xml:space="preserve">por </w:t>
      </w:r>
      <w:proofErr w:type="spellStart"/>
      <w:r w:rsidRPr="00F140C5">
        <w:t>Parex</w:t>
      </w:r>
      <w:proofErr w:type="spellEnd"/>
      <w:r w:rsidRPr="00F140C5">
        <w:rPr>
          <w:spacing w:val="-58"/>
        </w:rPr>
        <w:t xml:space="preserve"> </w:t>
      </w:r>
      <w:proofErr w:type="spellStart"/>
      <w:r w:rsidRPr="00F140C5">
        <w:t>Resources</w:t>
      </w:r>
      <w:proofErr w:type="spellEnd"/>
      <w:r w:rsidRPr="00F140C5">
        <w:t xml:space="preserve"> Colombia</w:t>
      </w:r>
      <w:r w:rsidRPr="00F140C5">
        <w:rPr>
          <w:spacing w:val="-2"/>
        </w:rPr>
        <w:t xml:space="preserve"> </w:t>
      </w:r>
      <w:r w:rsidRPr="00F140C5">
        <w:t>Ltda.</w:t>
      </w:r>
    </w:p>
    <w:p w:rsidR="002225D8" w:rsidRPr="00F140C5" w:rsidRDefault="002225D8">
      <w:pPr>
        <w:pStyle w:val="Textoindependiente"/>
        <w:spacing w:before="11"/>
        <w:rPr>
          <w:sz w:val="32"/>
        </w:rPr>
      </w:pPr>
    </w:p>
    <w:p w:rsidR="002225D8" w:rsidRPr="00F140C5" w:rsidRDefault="002C3613">
      <w:pPr>
        <w:pStyle w:val="Prrafodelista"/>
        <w:numPr>
          <w:ilvl w:val="0"/>
          <w:numId w:val="4"/>
        </w:numPr>
        <w:tabs>
          <w:tab w:val="left" w:pos="794"/>
        </w:tabs>
        <w:spacing w:line="360" w:lineRule="auto"/>
        <w:ind w:firstLine="0"/>
        <w:jc w:val="both"/>
      </w:pPr>
      <w:r w:rsidRPr="00F140C5">
        <w:t>El</w:t>
      </w:r>
      <w:r w:rsidRPr="00F140C5">
        <w:rPr>
          <w:spacing w:val="-5"/>
        </w:rPr>
        <w:t xml:space="preserve"> </w:t>
      </w:r>
      <w:r w:rsidRPr="00F140C5">
        <w:t>20</w:t>
      </w:r>
      <w:r w:rsidRPr="00F140C5">
        <w:rPr>
          <w:spacing w:val="-6"/>
        </w:rPr>
        <w:t xml:space="preserve"> </w:t>
      </w:r>
      <w:r w:rsidRPr="00F140C5">
        <w:t>de</w:t>
      </w:r>
      <w:r w:rsidRPr="00F140C5">
        <w:rPr>
          <w:spacing w:val="-6"/>
        </w:rPr>
        <w:t xml:space="preserve"> </w:t>
      </w:r>
      <w:r w:rsidRPr="00F140C5">
        <w:t>junio</w:t>
      </w:r>
      <w:r w:rsidRPr="00F140C5">
        <w:rPr>
          <w:spacing w:val="-3"/>
        </w:rPr>
        <w:t xml:space="preserve"> </w:t>
      </w:r>
      <w:r w:rsidRPr="00F140C5">
        <w:t>de</w:t>
      </w:r>
      <w:r w:rsidRPr="00F140C5">
        <w:rPr>
          <w:spacing w:val="-6"/>
        </w:rPr>
        <w:t xml:space="preserve"> </w:t>
      </w:r>
      <w:r w:rsidRPr="00F140C5">
        <w:t>2018,</w:t>
      </w:r>
      <w:r w:rsidRPr="00F140C5">
        <w:rPr>
          <w:spacing w:val="-2"/>
        </w:rPr>
        <w:t xml:space="preserve"> </w:t>
      </w:r>
      <w:r w:rsidRPr="00F140C5">
        <w:t>la</w:t>
      </w:r>
      <w:r w:rsidRPr="00F140C5">
        <w:rPr>
          <w:spacing w:val="-3"/>
        </w:rPr>
        <w:t xml:space="preserve"> </w:t>
      </w:r>
      <w:r w:rsidRPr="00F140C5">
        <w:t>Secretaría</w:t>
      </w:r>
      <w:r w:rsidRPr="00F140C5">
        <w:rPr>
          <w:spacing w:val="-4"/>
        </w:rPr>
        <w:t xml:space="preserve"> </w:t>
      </w:r>
      <w:r w:rsidRPr="00F140C5">
        <w:t>de</w:t>
      </w:r>
      <w:r w:rsidRPr="00F140C5">
        <w:rPr>
          <w:spacing w:val="-3"/>
        </w:rPr>
        <w:t xml:space="preserve"> </w:t>
      </w:r>
      <w:r w:rsidRPr="00F140C5">
        <w:t>Hacienda</w:t>
      </w:r>
      <w:r w:rsidRPr="00F140C5">
        <w:rPr>
          <w:spacing w:val="-3"/>
        </w:rPr>
        <w:t xml:space="preserve"> </w:t>
      </w:r>
      <w:r w:rsidRPr="00F140C5">
        <w:t>del</w:t>
      </w:r>
      <w:r w:rsidRPr="00F140C5">
        <w:rPr>
          <w:spacing w:val="-4"/>
        </w:rPr>
        <w:t xml:space="preserve"> </w:t>
      </w:r>
      <w:r w:rsidRPr="00F140C5">
        <w:t>municipio</w:t>
      </w:r>
      <w:r w:rsidRPr="00F140C5">
        <w:rPr>
          <w:spacing w:val="-3"/>
        </w:rPr>
        <w:t xml:space="preserve"> </w:t>
      </w:r>
      <w:r w:rsidRPr="00F140C5">
        <w:t>de</w:t>
      </w:r>
      <w:r w:rsidRPr="00F140C5">
        <w:rPr>
          <w:spacing w:val="-6"/>
        </w:rPr>
        <w:t xml:space="preserve"> </w:t>
      </w:r>
      <w:r w:rsidRPr="00F140C5">
        <w:t>Puerto</w:t>
      </w:r>
      <w:r w:rsidRPr="00F140C5">
        <w:rPr>
          <w:spacing w:val="-3"/>
        </w:rPr>
        <w:t xml:space="preserve"> </w:t>
      </w:r>
      <w:r w:rsidRPr="00F140C5">
        <w:t>Boyacá</w:t>
      </w:r>
      <w:r w:rsidRPr="00F140C5">
        <w:rPr>
          <w:spacing w:val="-59"/>
        </w:rPr>
        <w:t xml:space="preserve"> </w:t>
      </w:r>
      <w:r w:rsidRPr="00F140C5">
        <w:t>profirió</w:t>
      </w:r>
      <w:r w:rsidRPr="00F140C5">
        <w:rPr>
          <w:spacing w:val="10"/>
        </w:rPr>
        <w:t xml:space="preserve"> </w:t>
      </w:r>
      <w:r w:rsidRPr="00F140C5">
        <w:t>el</w:t>
      </w:r>
      <w:r w:rsidRPr="00F140C5">
        <w:rPr>
          <w:spacing w:val="9"/>
        </w:rPr>
        <w:t xml:space="preserve"> </w:t>
      </w:r>
      <w:r w:rsidRPr="00F140C5">
        <w:t>Requerimiento</w:t>
      </w:r>
      <w:r w:rsidRPr="00F140C5">
        <w:rPr>
          <w:spacing w:val="10"/>
        </w:rPr>
        <w:t xml:space="preserve"> </w:t>
      </w:r>
      <w:r w:rsidRPr="00F140C5">
        <w:t>Especial</w:t>
      </w:r>
      <w:r w:rsidRPr="00F140C5">
        <w:rPr>
          <w:spacing w:val="9"/>
        </w:rPr>
        <w:t xml:space="preserve"> </w:t>
      </w:r>
      <w:r w:rsidRPr="00F140C5">
        <w:t>No.</w:t>
      </w:r>
      <w:r w:rsidRPr="00F140C5">
        <w:rPr>
          <w:spacing w:val="11"/>
        </w:rPr>
        <w:t xml:space="preserve"> </w:t>
      </w:r>
      <w:r w:rsidRPr="00F140C5">
        <w:t>RE-18-09,</w:t>
      </w:r>
      <w:r w:rsidRPr="00F140C5">
        <w:rPr>
          <w:spacing w:val="11"/>
        </w:rPr>
        <w:t xml:space="preserve"> </w:t>
      </w:r>
      <w:r w:rsidRPr="00F140C5">
        <w:t>en</w:t>
      </w:r>
      <w:r w:rsidRPr="00F140C5">
        <w:rPr>
          <w:spacing w:val="10"/>
        </w:rPr>
        <w:t xml:space="preserve"> </w:t>
      </w:r>
      <w:r w:rsidRPr="00F140C5">
        <w:t>el</w:t>
      </w:r>
      <w:r w:rsidRPr="00F140C5">
        <w:rPr>
          <w:spacing w:val="9"/>
        </w:rPr>
        <w:t xml:space="preserve"> </w:t>
      </w:r>
      <w:r w:rsidRPr="00F140C5">
        <w:t>cual</w:t>
      </w:r>
      <w:r w:rsidRPr="00F140C5">
        <w:rPr>
          <w:spacing w:val="9"/>
        </w:rPr>
        <w:t xml:space="preserve"> </w:t>
      </w:r>
      <w:r w:rsidRPr="00F140C5">
        <w:t>se</w:t>
      </w:r>
      <w:r w:rsidRPr="00F140C5">
        <w:rPr>
          <w:spacing w:val="8"/>
        </w:rPr>
        <w:t xml:space="preserve"> </w:t>
      </w:r>
      <w:r w:rsidRPr="00F140C5">
        <w:t>indicó</w:t>
      </w:r>
      <w:r w:rsidRPr="00F140C5">
        <w:rPr>
          <w:spacing w:val="10"/>
        </w:rPr>
        <w:t xml:space="preserve"> </w:t>
      </w:r>
      <w:r w:rsidRPr="00F140C5">
        <w:t>que</w:t>
      </w:r>
      <w:r w:rsidRPr="00F140C5">
        <w:rPr>
          <w:spacing w:val="10"/>
        </w:rPr>
        <w:t xml:space="preserve"> </w:t>
      </w:r>
      <w:r w:rsidRPr="00F140C5">
        <w:t>el</w:t>
      </w:r>
    </w:p>
    <w:p w:rsidR="002225D8" w:rsidRPr="00F140C5" w:rsidRDefault="002225D8">
      <w:pPr>
        <w:spacing w:line="360" w:lineRule="auto"/>
        <w:jc w:val="both"/>
        <w:sectPr w:rsidR="002225D8" w:rsidRPr="00F140C5">
          <w:headerReference w:type="default" r:id="rId11"/>
          <w:pgSz w:w="12240" w:h="20160"/>
          <w:pgMar w:top="1620" w:right="1620" w:bottom="280" w:left="1720" w:header="716" w:footer="0" w:gutter="0"/>
          <w:cols w:space="720"/>
        </w:sectPr>
      </w:pPr>
    </w:p>
    <w:p w:rsidR="002225D8" w:rsidRPr="00F140C5" w:rsidRDefault="002225D8">
      <w:pPr>
        <w:pStyle w:val="Textoindependiente"/>
        <w:spacing w:before="6"/>
        <w:rPr>
          <w:sz w:val="12"/>
        </w:rPr>
      </w:pPr>
    </w:p>
    <w:p w:rsidR="002225D8" w:rsidRPr="00F140C5" w:rsidRDefault="002C3613">
      <w:pPr>
        <w:pStyle w:val="Textoindependiente"/>
        <w:spacing w:before="93" w:line="360" w:lineRule="auto"/>
        <w:ind w:left="548"/>
      </w:pPr>
      <w:r w:rsidRPr="00F140C5">
        <w:rPr>
          <w:spacing w:val="-1"/>
        </w:rPr>
        <w:t>contribuyente</w:t>
      </w:r>
      <w:r w:rsidRPr="00F140C5">
        <w:rPr>
          <w:spacing w:val="-12"/>
        </w:rPr>
        <w:t xml:space="preserve"> </w:t>
      </w:r>
      <w:r w:rsidRPr="00F140C5">
        <w:t>había</w:t>
      </w:r>
      <w:r w:rsidRPr="00F140C5">
        <w:rPr>
          <w:spacing w:val="-12"/>
        </w:rPr>
        <w:t xml:space="preserve"> </w:t>
      </w:r>
      <w:r w:rsidRPr="00F140C5">
        <w:t>omitido</w:t>
      </w:r>
      <w:r w:rsidRPr="00F140C5">
        <w:rPr>
          <w:spacing w:val="-12"/>
        </w:rPr>
        <w:t xml:space="preserve"> </w:t>
      </w:r>
      <w:r w:rsidRPr="00F140C5">
        <w:t>declarar</w:t>
      </w:r>
      <w:r w:rsidRPr="00F140C5">
        <w:rPr>
          <w:spacing w:val="-14"/>
        </w:rPr>
        <w:t xml:space="preserve"> </w:t>
      </w:r>
      <w:r w:rsidRPr="00F140C5">
        <w:t>la</w:t>
      </w:r>
      <w:r w:rsidRPr="00F140C5">
        <w:rPr>
          <w:spacing w:val="-12"/>
        </w:rPr>
        <w:t xml:space="preserve"> </w:t>
      </w:r>
      <w:r w:rsidRPr="00F140C5">
        <w:t>suma</w:t>
      </w:r>
      <w:r w:rsidRPr="00F140C5">
        <w:rPr>
          <w:spacing w:val="-14"/>
        </w:rPr>
        <w:t xml:space="preserve"> </w:t>
      </w:r>
      <w:r w:rsidRPr="00F140C5">
        <w:t>de</w:t>
      </w:r>
      <w:r w:rsidRPr="00F140C5">
        <w:rPr>
          <w:spacing w:val="-13"/>
        </w:rPr>
        <w:t xml:space="preserve"> </w:t>
      </w:r>
      <w:r w:rsidRPr="00F140C5">
        <w:t>$3.496.251.000</w:t>
      </w:r>
      <w:r w:rsidRPr="00F140C5">
        <w:rPr>
          <w:spacing w:val="-11"/>
        </w:rPr>
        <w:t xml:space="preserve"> </w:t>
      </w:r>
      <w:r w:rsidRPr="00F140C5">
        <w:t>por</w:t>
      </w:r>
      <w:r w:rsidRPr="00F140C5">
        <w:rPr>
          <w:spacing w:val="-12"/>
        </w:rPr>
        <w:t xml:space="preserve"> </w:t>
      </w:r>
      <w:r w:rsidRPr="00F140C5">
        <w:t>operaciones</w:t>
      </w:r>
      <w:r w:rsidRPr="00F140C5">
        <w:rPr>
          <w:spacing w:val="-12"/>
        </w:rPr>
        <w:t xml:space="preserve"> </w:t>
      </w:r>
      <w:r w:rsidRPr="00F140C5">
        <w:t>con</w:t>
      </w:r>
      <w:r w:rsidRPr="00F140C5">
        <w:rPr>
          <w:spacing w:val="-58"/>
        </w:rPr>
        <w:t xml:space="preserve"> </w:t>
      </w:r>
      <w:proofErr w:type="spellStart"/>
      <w:r w:rsidRPr="00F140C5">
        <w:t>Parex</w:t>
      </w:r>
      <w:proofErr w:type="spellEnd"/>
      <w:r w:rsidRPr="00F140C5">
        <w:rPr>
          <w:spacing w:val="-3"/>
        </w:rPr>
        <w:t xml:space="preserve"> </w:t>
      </w:r>
      <w:proofErr w:type="spellStart"/>
      <w:r w:rsidRPr="00F140C5">
        <w:t>Resources</w:t>
      </w:r>
      <w:proofErr w:type="spellEnd"/>
      <w:r w:rsidRPr="00F140C5">
        <w:rPr>
          <w:spacing w:val="1"/>
        </w:rPr>
        <w:t xml:space="preserve"> </w:t>
      </w:r>
      <w:r w:rsidRPr="00F140C5">
        <w:t xml:space="preserve">Colombia </w:t>
      </w:r>
      <w:proofErr w:type="spellStart"/>
      <w:r w:rsidRPr="00F140C5">
        <w:t>Ltda</w:t>
      </w:r>
      <w:proofErr w:type="spellEnd"/>
      <w:r w:rsidRPr="00F140C5">
        <w:t>,</w:t>
      </w:r>
      <w:r w:rsidRPr="00F140C5">
        <w:rPr>
          <w:spacing w:val="-1"/>
        </w:rPr>
        <w:t xml:space="preserve"> </w:t>
      </w:r>
      <w:r w:rsidRPr="00F140C5">
        <w:t>por</w:t>
      </w:r>
      <w:r w:rsidRPr="00F140C5">
        <w:rPr>
          <w:spacing w:val="-1"/>
        </w:rPr>
        <w:t xml:space="preserve"> </w:t>
      </w:r>
      <w:r w:rsidRPr="00F140C5">
        <w:t>lo</w:t>
      </w:r>
      <w:r w:rsidRPr="00F140C5">
        <w:rPr>
          <w:spacing w:val="-2"/>
        </w:rPr>
        <w:t xml:space="preserve"> </w:t>
      </w:r>
      <w:r w:rsidRPr="00F140C5">
        <w:t>que</w:t>
      </w:r>
      <w:r w:rsidRPr="00F140C5">
        <w:rPr>
          <w:spacing w:val="-2"/>
        </w:rPr>
        <w:t xml:space="preserve"> </w:t>
      </w:r>
      <w:r w:rsidRPr="00F140C5">
        <w:t>resolvió:</w:t>
      </w:r>
    </w:p>
    <w:p w:rsidR="002225D8" w:rsidRPr="00F140C5" w:rsidRDefault="002225D8">
      <w:pPr>
        <w:pStyle w:val="Textoindependiente"/>
        <w:spacing w:before="11"/>
        <w:rPr>
          <w:sz w:val="32"/>
        </w:rPr>
      </w:pPr>
    </w:p>
    <w:p w:rsidR="002225D8" w:rsidRPr="00F140C5" w:rsidRDefault="002C3613">
      <w:pPr>
        <w:pStyle w:val="Prrafodelista"/>
        <w:numPr>
          <w:ilvl w:val="1"/>
          <w:numId w:val="4"/>
        </w:numPr>
        <w:tabs>
          <w:tab w:val="left" w:pos="2189"/>
        </w:tabs>
        <w:ind w:right="127" w:firstLine="0"/>
        <w:jc w:val="both"/>
        <w:rPr>
          <w:rFonts w:ascii="Arial" w:hAnsi="Arial"/>
          <w:i/>
          <w:sz w:val="21"/>
        </w:rPr>
      </w:pPr>
      <w:r w:rsidRPr="00F140C5">
        <w:rPr>
          <w:rFonts w:ascii="Arial" w:hAnsi="Arial"/>
          <w:i/>
          <w:sz w:val="21"/>
        </w:rPr>
        <w:t>Adicionar</w:t>
      </w:r>
      <w:r w:rsidRPr="00F140C5">
        <w:rPr>
          <w:rFonts w:ascii="Arial" w:hAnsi="Arial"/>
          <w:i/>
          <w:spacing w:val="-14"/>
          <w:sz w:val="21"/>
        </w:rPr>
        <w:t xml:space="preserve"> </w:t>
      </w:r>
      <w:r w:rsidRPr="00F140C5">
        <w:rPr>
          <w:rFonts w:ascii="Arial" w:hAnsi="Arial"/>
          <w:i/>
          <w:sz w:val="21"/>
        </w:rPr>
        <w:t>a</w:t>
      </w:r>
      <w:r w:rsidRPr="00F140C5">
        <w:rPr>
          <w:rFonts w:ascii="Arial" w:hAnsi="Arial"/>
          <w:i/>
          <w:spacing w:val="-14"/>
          <w:sz w:val="21"/>
        </w:rPr>
        <w:t xml:space="preserve"> </w:t>
      </w:r>
      <w:r w:rsidRPr="00F140C5">
        <w:rPr>
          <w:rFonts w:ascii="Arial" w:hAnsi="Arial"/>
          <w:i/>
          <w:sz w:val="21"/>
        </w:rPr>
        <w:t>la</w:t>
      </w:r>
      <w:r w:rsidRPr="00F140C5">
        <w:rPr>
          <w:rFonts w:ascii="Arial" w:hAnsi="Arial"/>
          <w:i/>
          <w:spacing w:val="-14"/>
          <w:sz w:val="21"/>
        </w:rPr>
        <w:t xml:space="preserve"> </w:t>
      </w:r>
      <w:r w:rsidRPr="00F140C5">
        <w:rPr>
          <w:rFonts w:ascii="Arial" w:hAnsi="Arial"/>
          <w:i/>
          <w:sz w:val="21"/>
        </w:rPr>
        <w:t>declaración</w:t>
      </w:r>
      <w:r w:rsidRPr="00F140C5">
        <w:rPr>
          <w:rFonts w:ascii="Arial" w:hAnsi="Arial"/>
          <w:i/>
          <w:spacing w:val="-14"/>
          <w:sz w:val="21"/>
        </w:rPr>
        <w:t xml:space="preserve"> </w:t>
      </w:r>
      <w:r w:rsidRPr="00F140C5">
        <w:rPr>
          <w:rFonts w:ascii="Arial" w:hAnsi="Arial"/>
          <w:i/>
          <w:sz w:val="21"/>
        </w:rPr>
        <w:t>privada</w:t>
      </w:r>
      <w:r w:rsidRPr="00F140C5">
        <w:rPr>
          <w:rFonts w:ascii="Arial" w:hAnsi="Arial"/>
          <w:i/>
          <w:spacing w:val="-13"/>
          <w:sz w:val="21"/>
        </w:rPr>
        <w:t xml:space="preserve"> </w:t>
      </w:r>
      <w:r w:rsidRPr="00F140C5">
        <w:rPr>
          <w:rFonts w:ascii="Arial" w:hAnsi="Arial"/>
          <w:i/>
          <w:sz w:val="21"/>
        </w:rPr>
        <w:t>del</w:t>
      </w:r>
      <w:r w:rsidRPr="00F140C5">
        <w:rPr>
          <w:rFonts w:ascii="Arial" w:hAnsi="Arial"/>
          <w:i/>
          <w:spacing w:val="-13"/>
          <w:sz w:val="21"/>
        </w:rPr>
        <w:t xml:space="preserve"> </w:t>
      </w:r>
      <w:r w:rsidRPr="00F140C5">
        <w:rPr>
          <w:rFonts w:ascii="Arial" w:hAnsi="Arial"/>
          <w:i/>
          <w:sz w:val="21"/>
        </w:rPr>
        <w:t>Impuesto</w:t>
      </w:r>
      <w:r w:rsidRPr="00F140C5">
        <w:rPr>
          <w:rFonts w:ascii="Arial" w:hAnsi="Arial"/>
          <w:i/>
          <w:spacing w:val="-13"/>
          <w:sz w:val="21"/>
        </w:rPr>
        <w:t xml:space="preserve"> </w:t>
      </w:r>
      <w:r w:rsidRPr="00F140C5">
        <w:rPr>
          <w:rFonts w:ascii="Arial" w:hAnsi="Arial"/>
          <w:i/>
          <w:sz w:val="21"/>
        </w:rPr>
        <w:t>de</w:t>
      </w:r>
      <w:r w:rsidRPr="00F140C5">
        <w:rPr>
          <w:rFonts w:ascii="Arial" w:hAnsi="Arial"/>
          <w:i/>
          <w:spacing w:val="-14"/>
          <w:sz w:val="21"/>
        </w:rPr>
        <w:t xml:space="preserve"> </w:t>
      </w:r>
      <w:r w:rsidRPr="00F140C5">
        <w:rPr>
          <w:rFonts w:ascii="Arial" w:hAnsi="Arial"/>
          <w:i/>
          <w:sz w:val="21"/>
        </w:rPr>
        <w:t>Industria</w:t>
      </w:r>
      <w:r w:rsidRPr="00F140C5">
        <w:rPr>
          <w:rFonts w:ascii="Arial" w:hAnsi="Arial"/>
          <w:i/>
          <w:spacing w:val="-14"/>
          <w:sz w:val="21"/>
        </w:rPr>
        <w:t xml:space="preserve"> </w:t>
      </w:r>
      <w:r w:rsidRPr="00F140C5">
        <w:rPr>
          <w:rFonts w:ascii="Arial" w:hAnsi="Arial"/>
          <w:i/>
          <w:sz w:val="21"/>
        </w:rPr>
        <w:t>y</w:t>
      </w:r>
      <w:r w:rsidRPr="00F140C5">
        <w:rPr>
          <w:rFonts w:ascii="Arial" w:hAnsi="Arial"/>
          <w:i/>
          <w:spacing w:val="-13"/>
          <w:sz w:val="21"/>
        </w:rPr>
        <w:t xml:space="preserve"> </w:t>
      </w:r>
      <w:r w:rsidRPr="00F140C5">
        <w:rPr>
          <w:rFonts w:ascii="Arial" w:hAnsi="Arial"/>
          <w:i/>
          <w:sz w:val="21"/>
        </w:rPr>
        <w:t>comercio,</w:t>
      </w:r>
      <w:r w:rsidRPr="00F140C5">
        <w:rPr>
          <w:rFonts w:ascii="Arial" w:hAnsi="Arial"/>
          <w:i/>
          <w:spacing w:val="-56"/>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suma</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$3.496.251.000,</w:t>
      </w:r>
      <w:r w:rsidRPr="00F140C5">
        <w:rPr>
          <w:rFonts w:ascii="Arial" w:hAnsi="Arial"/>
          <w:i/>
          <w:spacing w:val="-2"/>
          <w:sz w:val="21"/>
        </w:rPr>
        <w:t xml:space="preserve"> </w:t>
      </w:r>
      <w:r w:rsidRPr="00F140C5">
        <w:rPr>
          <w:rFonts w:ascii="Arial" w:hAnsi="Arial"/>
          <w:i/>
          <w:sz w:val="21"/>
        </w:rPr>
        <w:t>como</w:t>
      </w:r>
      <w:r w:rsidRPr="00F140C5">
        <w:rPr>
          <w:rFonts w:ascii="Arial" w:hAnsi="Arial"/>
          <w:i/>
          <w:spacing w:val="-1"/>
          <w:sz w:val="21"/>
        </w:rPr>
        <w:t xml:space="preserve"> </w:t>
      </w:r>
      <w:r w:rsidRPr="00F140C5">
        <w:rPr>
          <w:rFonts w:ascii="Arial" w:hAnsi="Arial"/>
          <w:i/>
          <w:sz w:val="21"/>
        </w:rPr>
        <w:t>ingresos</w:t>
      </w:r>
      <w:r w:rsidRPr="00F140C5">
        <w:rPr>
          <w:rFonts w:ascii="Arial" w:hAnsi="Arial"/>
          <w:i/>
          <w:spacing w:val="-1"/>
          <w:sz w:val="21"/>
        </w:rPr>
        <w:t xml:space="preserve"> </w:t>
      </w:r>
      <w:r w:rsidRPr="00F140C5">
        <w:rPr>
          <w:rFonts w:ascii="Arial" w:hAnsi="Arial"/>
          <w:i/>
          <w:sz w:val="21"/>
        </w:rPr>
        <w:t>netos</w:t>
      </w:r>
      <w:r w:rsidRPr="00F140C5">
        <w:rPr>
          <w:rFonts w:ascii="Arial" w:hAnsi="Arial"/>
          <w:i/>
          <w:spacing w:val="-1"/>
          <w:sz w:val="21"/>
        </w:rPr>
        <w:t xml:space="preserve"> </w:t>
      </w:r>
      <w:r w:rsidRPr="00F140C5">
        <w:rPr>
          <w:rFonts w:ascii="Arial" w:hAnsi="Arial"/>
          <w:i/>
          <w:sz w:val="21"/>
        </w:rPr>
        <w:t>gravados,</w:t>
      </w:r>
      <w:r w:rsidRPr="00F140C5">
        <w:rPr>
          <w:rFonts w:ascii="Arial" w:hAnsi="Arial"/>
          <w:i/>
          <w:spacing w:val="-2"/>
          <w:sz w:val="21"/>
        </w:rPr>
        <w:t xml:space="preserve"> </w:t>
      </w:r>
      <w:r w:rsidRPr="00F140C5">
        <w:rPr>
          <w:rFonts w:ascii="Arial" w:hAnsi="Arial"/>
          <w:i/>
          <w:sz w:val="21"/>
        </w:rPr>
        <w:t>renglón</w:t>
      </w:r>
      <w:r w:rsidRPr="00F140C5">
        <w:rPr>
          <w:rFonts w:ascii="Arial" w:hAnsi="Arial"/>
          <w:i/>
          <w:spacing w:val="-1"/>
          <w:sz w:val="21"/>
        </w:rPr>
        <w:t xml:space="preserve"> </w:t>
      </w:r>
      <w:r w:rsidRPr="00F140C5">
        <w:rPr>
          <w:rFonts w:ascii="Arial" w:hAnsi="Arial"/>
          <w:i/>
          <w:sz w:val="21"/>
        </w:rPr>
        <w:t>10.</w:t>
      </w:r>
    </w:p>
    <w:p w:rsidR="002225D8" w:rsidRPr="00F140C5" w:rsidRDefault="002225D8">
      <w:pPr>
        <w:pStyle w:val="Textoindependiente"/>
        <w:rPr>
          <w:rFonts w:ascii="Arial"/>
          <w:i/>
          <w:sz w:val="21"/>
        </w:rPr>
      </w:pPr>
    </w:p>
    <w:p w:rsidR="002225D8" w:rsidRPr="00F140C5" w:rsidRDefault="002C3613">
      <w:pPr>
        <w:pStyle w:val="Prrafodelista"/>
        <w:numPr>
          <w:ilvl w:val="1"/>
          <w:numId w:val="4"/>
        </w:numPr>
        <w:tabs>
          <w:tab w:val="left" w:pos="2193"/>
        </w:tabs>
        <w:ind w:right="129" w:firstLine="0"/>
        <w:jc w:val="both"/>
        <w:rPr>
          <w:rFonts w:ascii="Arial" w:hAnsi="Arial"/>
          <w:i/>
          <w:sz w:val="21"/>
        </w:rPr>
      </w:pPr>
      <w:r w:rsidRPr="00F140C5">
        <w:rPr>
          <w:rFonts w:ascii="Arial" w:hAnsi="Arial"/>
          <w:i/>
          <w:sz w:val="21"/>
        </w:rPr>
        <w:t>Adicionar</w:t>
      </w:r>
      <w:r w:rsidRPr="00F140C5">
        <w:rPr>
          <w:rFonts w:ascii="Arial" w:hAnsi="Arial"/>
          <w:i/>
          <w:spacing w:val="-9"/>
          <w:sz w:val="21"/>
        </w:rPr>
        <w:t xml:space="preserve"> </w:t>
      </w:r>
      <w:r w:rsidRPr="00F140C5">
        <w:rPr>
          <w:rFonts w:ascii="Arial" w:hAnsi="Arial"/>
          <w:i/>
          <w:sz w:val="21"/>
        </w:rPr>
        <w:t>a</w:t>
      </w:r>
      <w:r w:rsidRPr="00F140C5">
        <w:rPr>
          <w:rFonts w:ascii="Arial" w:hAnsi="Arial"/>
          <w:i/>
          <w:spacing w:val="-8"/>
          <w:sz w:val="21"/>
        </w:rPr>
        <w:t xml:space="preserve"> </w:t>
      </w:r>
      <w:r w:rsidRPr="00F140C5">
        <w:rPr>
          <w:rFonts w:ascii="Arial" w:hAnsi="Arial"/>
          <w:i/>
          <w:sz w:val="21"/>
        </w:rPr>
        <w:t>la</w:t>
      </w:r>
      <w:r w:rsidRPr="00F140C5">
        <w:rPr>
          <w:rFonts w:ascii="Arial" w:hAnsi="Arial"/>
          <w:i/>
          <w:spacing w:val="-8"/>
          <w:sz w:val="21"/>
        </w:rPr>
        <w:t xml:space="preserve"> </w:t>
      </w:r>
      <w:r w:rsidRPr="00F140C5">
        <w:rPr>
          <w:rFonts w:ascii="Arial" w:hAnsi="Arial"/>
          <w:i/>
          <w:sz w:val="21"/>
        </w:rPr>
        <w:t>declaración</w:t>
      </w:r>
      <w:r w:rsidRPr="00F140C5">
        <w:rPr>
          <w:rFonts w:ascii="Arial" w:hAnsi="Arial"/>
          <w:i/>
          <w:spacing w:val="-8"/>
          <w:sz w:val="21"/>
        </w:rPr>
        <w:t xml:space="preserve"> </w:t>
      </w:r>
      <w:r w:rsidRPr="00F140C5">
        <w:rPr>
          <w:rFonts w:ascii="Arial" w:hAnsi="Arial"/>
          <w:i/>
          <w:sz w:val="21"/>
        </w:rPr>
        <w:t>privada</w:t>
      </w:r>
      <w:r w:rsidRPr="00F140C5">
        <w:rPr>
          <w:rFonts w:ascii="Arial" w:hAnsi="Arial"/>
          <w:i/>
          <w:spacing w:val="-8"/>
          <w:sz w:val="21"/>
        </w:rPr>
        <w:t xml:space="preserve"> </w:t>
      </w:r>
      <w:r w:rsidRPr="00F140C5">
        <w:rPr>
          <w:rFonts w:ascii="Arial" w:hAnsi="Arial"/>
          <w:i/>
          <w:sz w:val="21"/>
        </w:rPr>
        <w:t>de</w:t>
      </w:r>
      <w:r w:rsidRPr="00F140C5">
        <w:rPr>
          <w:rFonts w:ascii="Arial" w:hAnsi="Arial"/>
          <w:i/>
          <w:spacing w:val="-8"/>
          <w:sz w:val="21"/>
        </w:rPr>
        <w:t xml:space="preserve"> </w:t>
      </w:r>
      <w:r w:rsidRPr="00F140C5">
        <w:rPr>
          <w:rFonts w:ascii="Arial" w:hAnsi="Arial"/>
          <w:i/>
          <w:sz w:val="21"/>
        </w:rPr>
        <w:t>Impuesto</w:t>
      </w:r>
      <w:r w:rsidRPr="00F140C5">
        <w:rPr>
          <w:rFonts w:ascii="Arial" w:hAnsi="Arial"/>
          <w:i/>
          <w:spacing w:val="-9"/>
          <w:sz w:val="21"/>
        </w:rPr>
        <w:t xml:space="preserve"> </w:t>
      </w:r>
      <w:r w:rsidRPr="00F140C5">
        <w:rPr>
          <w:rFonts w:ascii="Arial" w:hAnsi="Arial"/>
          <w:i/>
          <w:sz w:val="21"/>
        </w:rPr>
        <w:t>de</w:t>
      </w:r>
      <w:r w:rsidRPr="00F140C5">
        <w:rPr>
          <w:rFonts w:ascii="Arial" w:hAnsi="Arial"/>
          <w:i/>
          <w:spacing w:val="-8"/>
          <w:sz w:val="21"/>
        </w:rPr>
        <w:t xml:space="preserve"> </w:t>
      </w:r>
      <w:r w:rsidRPr="00F140C5">
        <w:rPr>
          <w:rFonts w:ascii="Arial" w:hAnsi="Arial"/>
          <w:i/>
          <w:sz w:val="21"/>
        </w:rPr>
        <w:t>Industria</w:t>
      </w:r>
      <w:r w:rsidRPr="00F140C5">
        <w:rPr>
          <w:rFonts w:ascii="Arial" w:hAnsi="Arial"/>
          <w:i/>
          <w:spacing w:val="-8"/>
          <w:sz w:val="21"/>
        </w:rPr>
        <w:t xml:space="preserve"> </w:t>
      </w:r>
      <w:r w:rsidRPr="00F140C5">
        <w:rPr>
          <w:rFonts w:ascii="Arial" w:hAnsi="Arial"/>
          <w:i/>
          <w:sz w:val="21"/>
        </w:rPr>
        <w:t>y</w:t>
      </w:r>
      <w:r w:rsidRPr="00F140C5">
        <w:rPr>
          <w:rFonts w:ascii="Arial" w:hAnsi="Arial"/>
          <w:i/>
          <w:spacing w:val="-8"/>
          <w:sz w:val="21"/>
        </w:rPr>
        <w:t xml:space="preserve"> </w:t>
      </w:r>
      <w:r w:rsidRPr="00F140C5">
        <w:rPr>
          <w:rFonts w:ascii="Arial" w:hAnsi="Arial"/>
          <w:i/>
          <w:sz w:val="21"/>
        </w:rPr>
        <w:t>Comercio</w:t>
      </w:r>
      <w:r w:rsidRPr="00F140C5">
        <w:rPr>
          <w:rFonts w:ascii="Arial" w:hAnsi="Arial"/>
          <w:i/>
          <w:spacing w:val="-56"/>
          <w:sz w:val="21"/>
        </w:rPr>
        <w:t xml:space="preserve"> </w:t>
      </w:r>
      <w:r w:rsidRPr="00F140C5">
        <w:rPr>
          <w:rFonts w:ascii="Arial" w:hAnsi="Arial"/>
          <w:i/>
          <w:sz w:val="21"/>
        </w:rPr>
        <w:t>en la suma de $34,693.000, como impuesto de industria y comercio,</w:t>
      </w:r>
      <w:r w:rsidRPr="00F140C5">
        <w:rPr>
          <w:rFonts w:ascii="Arial" w:hAnsi="Arial"/>
          <w:i/>
          <w:spacing w:val="1"/>
          <w:sz w:val="21"/>
        </w:rPr>
        <w:t xml:space="preserve"> </w:t>
      </w:r>
      <w:r w:rsidRPr="00F140C5">
        <w:rPr>
          <w:rFonts w:ascii="Arial" w:hAnsi="Arial"/>
          <w:i/>
          <w:sz w:val="21"/>
        </w:rPr>
        <w:t>renglón</w:t>
      </w:r>
      <w:r w:rsidRPr="00F140C5">
        <w:rPr>
          <w:rFonts w:ascii="Arial" w:hAnsi="Arial"/>
          <w:i/>
          <w:spacing w:val="-1"/>
          <w:sz w:val="21"/>
        </w:rPr>
        <w:t xml:space="preserve"> </w:t>
      </w:r>
      <w:r w:rsidRPr="00F140C5">
        <w:rPr>
          <w:rFonts w:ascii="Arial" w:hAnsi="Arial"/>
          <w:i/>
          <w:sz w:val="21"/>
        </w:rPr>
        <w:t>20.</w:t>
      </w:r>
    </w:p>
    <w:p w:rsidR="002225D8" w:rsidRPr="00F140C5" w:rsidRDefault="002225D8">
      <w:pPr>
        <w:pStyle w:val="Textoindependiente"/>
        <w:spacing w:before="1"/>
        <w:rPr>
          <w:rFonts w:ascii="Arial"/>
          <w:i/>
          <w:sz w:val="21"/>
        </w:rPr>
      </w:pPr>
    </w:p>
    <w:p w:rsidR="002225D8" w:rsidRPr="00F140C5" w:rsidRDefault="002C3613">
      <w:pPr>
        <w:pStyle w:val="Prrafodelista"/>
        <w:numPr>
          <w:ilvl w:val="1"/>
          <w:numId w:val="4"/>
        </w:numPr>
        <w:tabs>
          <w:tab w:val="left" w:pos="2277"/>
        </w:tabs>
        <w:ind w:firstLine="0"/>
        <w:jc w:val="both"/>
        <w:rPr>
          <w:rFonts w:ascii="Arial" w:hAnsi="Arial"/>
          <w:i/>
          <w:sz w:val="21"/>
        </w:rPr>
      </w:pPr>
      <w:r w:rsidRPr="00F140C5">
        <w:rPr>
          <w:rFonts w:ascii="Arial" w:hAnsi="Arial"/>
          <w:i/>
          <w:sz w:val="21"/>
        </w:rPr>
        <w:t>Adicionar</w:t>
      </w:r>
      <w:r w:rsidRPr="00F140C5">
        <w:rPr>
          <w:rFonts w:ascii="Arial" w:hAnsi="Arial"/>
          <w:i/>
          <w:spacing w:val="1"/>
          <w:sz w:val="21"/>
        </w:rPr>
        <w:t xml:space="preserve"> </w:t>
      </w:r>
      <w:r w:rsidRPr="00F140C5">
        <w:rPr>
          <w:rFonts w:ascii="Arial" w:hAnsi="Arial"/>
          <w:i/>
          <w:sz w:val="21"/>
        </w:rPr>
        <w:t>a</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Declaración</w:t>
      </w:r>
      <w:r w:rsidRPr="00F140C5">
        <w:rPr>
          <w:rFonts w:ascii="Arial" w:hAnsi="Arial"/>
          <w:i/>
          <w:spacing w:val="1"/>
          <w:sz w:val="21"/>
        </w:rPr>
        <w:t xml:space="preserve"> </w:t>
      </w:r>
      <w:r w:rsidRPr="00F140C5">
        <w:rPr>
          <w:rFonts w:ascii="Arial" w:hAnsi="Arial"/>
          <w:i/>
          <w:sz w:val="21"/>
        </w:rPr>
        <w:t>Privada</w:t>
      </w:r>
      <w:r w:rsidRPr="00F140C5">
        <w:rPr>
          <w:rFonts w:ascii="Arial" w:hAnsi="Arial"/>
          <w:i/>
          <w:spacing w:val="1"/>
          <w:sz w:val="21"/>
        </w:rPr>
        <w:t xml:space="preserve"> </w:t>
      </w:r>
      <w:r w:rsidRPr="00F140C5">
        <w:rPr>
          <w:rFonts w:ascii="Arial" w:hAnsi="Arial"/>
          <w:i/>
          <w:sz w:val="21"/>
        </w:rPr>
        <w:t>del</w:t>
      </w:r>
      <w:r w:rsidRPr="00F140C5">
        <w:rPr>
          <w:rFonts w:ascii="Arial" w:hAnsi="Arial"/>
          <w:i/>
          <w:spacing w:val="1"/>
          <w:sz w:val="21"/>
        </w:rPr>
        <w:t xml:space="preserve"> </w:t>
      </w:r>
      <w:r w:rsidRPr="00F140C5">
        <w:rPr>
          <w:rFonts w:ascii="Arial" w:hAnsi="Arial"/>
          <w:i/>
          <w:sz w:val="21"/>
        </w:rPr>
        <w:t>Impuesto</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Industria</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Comercio,</w:t>
      </w:r>
      <w:r w:rsidRPr="00F140C5">
        <w:rPr>
          <w:rFonts w:ascii="Arial" w:hAnsi="Arial"/>
          <w:i/>
          <w:spacing w:val="-7"/>
          <w:sz w:val="21"/>
        </w:rPr>
        <w:t xml:space="preserve"> </w:t>
      </w:r>
      <w:r w:rsidRPr="00F140C5">
        <w:rPr>
          <w:rFonts w:ascii="Arial" w:hAnsi="Arial"/>
          <w:i/>
          <w:sz w:val="21"/>
        </w:rPr>
        <w:t>en</w:t>
      </w:r>
      <w:r w:rsidRPr="00F140C5">
        <w:rPr>
          <w:rFonts w:ascii="Arial" w:hAnsi="Arial"/>
          <w:i/>
          <w:spacing w:val="-6"/>
          <w:sz w:val="21"/>
        </w:rPr>
        <w:t xml:space="preserve"> </w:t>
      </w:r>
      <w:r w:rsidRPr="00F140C5">
        <w:rPr>
          <w:rFonts w:ascii="Arial" w:hAnsi="Arial"/>
          <w:i/>
          <w:sz w:val="21"/>
        </w:rPr>
        <w:t>la</w:t>
      </w:r>
      <w:r w:rsidRPr="00F140C5">
        <w:rPr>
          <w:rFonts w:ascii="Arial" w:hAnsi="Arial"/>
          <w:i/>
          <w:spacing w:val="-6"/>
          <w:sz w:val="21"/>
        </w:rPr>
        <w:t xml:space="preserve"> </w:t>
      </w:r>
      <w:r w:rsidRPr="00F140C5">
        <w:rPr>
          <w:rFonts w:ascii="Arial" w:hAnsi="Arial"/>
          <w:i/>
          <w:sz w:val="21"/>
        </w:rPr>
        <w:t>suma</w:t>
      </w:r>
      <w:r w:rsidRPr="00F140C5">
        <w:rPr>
          <w:rFonts w:ascii="Arial" w:hAnsi="Arial"/>
          <w:i/>
          <w:spacing w:val="-5"/>
          <w:sz w:val="21"/>
        </w:rPr>
        <w:t xml:space="preserve"> </w:t>
      </w:r>
      <w:r w:rsidRPr="00F140C5">
        <w:rPr>
          <w:rFonts w:ascii="Arial" w:hAnsi="Arial"/>
          <w:i/>
          <w:sz w:val="21"/>
        </w:rPr>
        <w:t>de</w:t>
      </w:r>
      <w:r w:rsidRPr="00F140C5">
        <w:rPr>
          <w:rFonts w:ascii="Arial" w:hAnsi="Arial"/>
          <w:i/>
          <w:spacing w:val="-3"/>
          <w:sz w:val="21"/>
        </w:rPr>
        <w:t xml:space="preserve"> </w:t>
      </w:r>
      <w:r w:rsidRPr="00F140C5">
        <w:rPr>
          <w:rFonts w:ascii="Arial" w:hAnsi="Arial"/>
          <w:i/>
          <w:sz w:val="21"/>
        </w:rPr>
        <w:t>$5.244.000,</w:t>
      </w:r>
      <w:r w:rsidRPr="00F140C5">
        <w:rPr>
          <w:rFonts w:ascii="Arial" w:hAnsi="Arial"/>
          <w:i/>
          <w:spacing w:val="-7"/>
          <w:sz w:val="21"/>
        </w:rPr>
        <w:t xml:space="preserve"> </w:t>
      </w:r>
      <w:r w:rsidRPr="00F140C5">
        <w:rPr>
          <w:rFonts w:ascii="Arial" w:hAnsi="Arial"/>
          <w:i/>
          <w:sz w:val="21"/>
        </w:rPr>
        <w:t>como</w:t>
      </w:r>
      <w:r w:rsidRPr="00F140C5">
        <w:rPr>
          <w:rFonts w:ascii="Arial" w:hAnsi="Arial"/>
          <w:i/>
          <w:spacing w:val="-5"/>
          <w:sz w:val="21"/>
        </w:rPr>
        <w:t xml:space="preserve"> </w:t>
      </w:r>
      <w:r w:rsidRPr="00F140C5">
        <w:rPr>
          <w:rFonts w:ascii="Arial" w:hAnsi="Arial"/>
          <w:i/>
          <w:sz w:val="21"/>
        </w:rPr>
        <w:t>impuesto</w:t>
      </w:r>
      <w:r w:rsidRPr="00F140C5">
        <w:rPr>
          <w:rFonts w:ascii="Arial" w:hAnsi="Arial"/>
          <w:i/>
          <w:spacing w:val="-6"/>
          <w:sz w:val="21"/>
        </w:rPr>
        <w:t xml:space="preserve"> </w:t>
      </w:r>
      <w:r w:rsidRPr="00F140C5">
        <w:rPr>
          <w:rFonts w:ascii="Arial" w:hAnsi="Arial"/>
          <w:i/>
          <w:sz w:val="21"/>
        </w:rPr>
        <w:t>de</w:t>
      </w:r>
      <w:r w:rsidRPr="00F140C5">
        <w:rPr>
          <w:rFonts w:ascii="Arial" w:hAnsi="Arial"/>
          <w:i/>
          <w:spacing w:val="-6"/>
          <w:sz w:val="21"/>
        </w:rPr>
        <w:t xml:space="preserve"> </w:t>
      </w:r>
      <w:r w:rsidRPr="00F140C5">
        <w:rPr>
          <w:rFonts w:ascii="Arial" w:hAnsi="Arial"/>
          <w:i/>
          <w:sz w:val="21"/>
        </w:rPr>
        <w:t>avisos</w:t>
      </w:r>
      <w:r w:rsidRPr="00F140C5">
        <w:rPr>
          <w:rFonts w:ascii="Arial" w:hAnsi="Arial"/>
          <w:i/>
          <w:spacing w:val="-5"/>
          <w:sz w:val="21"/>
        </w:rPr>
        <w:t xml:space="preserve"> </w:t>
      </w:r>
      <w:r w:rsidRPr="00F140C5">
        <w:rPr>
          <w:rFonts w:ascii="Arial" w:hAnsi="Arial"/>
          <w:i/>
          <w:sz w:val="21"/>
        </w:rPr>
        <w:t>y</w:t>
      </w:r>
      <w:r w:rsidRPr="00F140C5">
        <w:rPr>
          <w:rFonts w:ascii="Arial" w:hAnsi="Arial"/>
          <w:i/>
          <w:spacing w:val="-6"/>
          <w:sz w:val="21"/>
        </w:rPr>
        <w:t xml:space="preserve"> </w:t>
      </w:r>
      <w:r w:rsidRPr="00F140C5">
        <w:rPr>
          <w:rFonts w:ascii="Arial" w:hAnsi="Arial"/>
          <w:i/>
          <w:sz w:val="21"/>
        </w:rPr>
        <w:t>tablero,</w:t>
      </w:r>
      <w:r w:rsidRPr="00F140C5">
        <w:rPr>
          <w:rFonts w:ascii="Arial" w:hAnsi="Arial"/>
          <w:i/>
          <w:spacing w:val="-56"/>
          <w:sz w:val="21"/>
        </w:rPr>
        <w:t xml:space="preserve"> </w:t>
      </w:r>
      <w:r w:rsidRPr="00F140C5">
        <w:rPr>
          <w:rFonts w:ascii="Arial" w:hAnsi="Arial"/>
          <w:i/>
          <w:sz w:val="21"/>
        </w:rPr>
        <w:t>renglón</w:t>
      </w:r>
      <w:r w:rsidRPr="00F140C5">
        <w:rPr>
          <w:rFonts w:ascii="Arial" w:hAnsi="Arial"/>
          <w:i/>
          <w:spacing w:val="-1"/>
          <w:sz w:val="21"/>
        </w:rPr>
        <w:t xml:space="preserve"> </w:t>
      </w:r>
      <w:r w:rsidRPr="00F140C5">
        <w:rPr>
          <w:rFonts w:ascii="Arial" w:hAnsi="Arial"/>
          <w:i/>
          <w:sz w:val="21"/>
        </w:rPr>
        <w:t>21.</w:t>
      </w:r>
    </w:p>
    <w:p w:rsidR="002225D8" w:rsidRPr="00F140C5" w:rsidRDefault="002225D8">
      <w:pPr>
        <w:pStyle w:val="Textoindependiente"/>
        <w:rPr>
          <w:rFonts w:ascii="Arial"/>
          <w:i/>
          <w:sz w:val="21"/>
        </w:rPr>
      </w:pPr>
    </w:p>
    <w:p w:rsidR="002225D8" w:rsidRPr="00F140C5" w:rsidRDefault="002C3613">
      <w:pPr>
        <w:pStyle w:val="Prrafodelista"/>
        <w:numPr>
          <w:ilvl w:val="1"/>
          <w:numId w:val="4"/>
        </w:numPr>
        <w:tabs>
          <w:tab w:val="left" w:pos="2262"/>
        </w:tabs>
        <w:ind w:firstLine="0"/>
        <w:jc w:val="both"/>
        <w:rPr>
          <w:rFonts w:ascii="Arial" w:hAnsi="Arial"/>
          <w:i/>
          <w:sz w:val="21"/>
        </w:rPr>
      </w:pPr>
      <w:r w:rsidRPr="00F140C5">
        <w:rPr>
          <w:rFonts w:ascii="Arial" w:hAnsi="Arial"/>
          <w:i/>
          <w:sz w:val="21"/>
        </w:rPr>
        <w:t>Adicionar</w:t>
      </w:r>
      <w:r w:rsidRPr="00F140C5">
        <w:rPr>
          <w:rFonts w:ascii="Arial" w:hAnsi="Arial"/>
          <w:i/>
          <w:spacing w:val="1"/>
          <w:sz w:val="21"/>
        </w:rPr>
        <w:t xml:space="preserve"> </w:t>
      </w:r>
      <w:r w:rsidRPr="00F140C5">
        <w:rPr>
          <w:rFonts w:ascii="Arial" w:hAnsi="Arial"/>
          <w:i/>
          <w:sz w:val="21"/>
        </w:rPr>
        <w:t>a</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liquidación</w:t>
      </w:r>
      <w:r w:rsidRPr="00F140C5">
        <w:rPr>
          <w:rFonts w:ascii="Arial" w:hAnsi="Arial"/>
          <w:i/>
          <w:spacing w:val="1"/>
          <w:sz w:val="21"/>
        </w:rPr>
        <w:t xml:space="preserve"> </w:t>
      </w:r>
      <w:r w:rsidRPr="00F140C5">
        <w:rPr>
          <w:rFonts w:ascii="Arial" w:hAnsi="Arial"/>
          <w:i/>
          <w:sz w:val="21"/>
        </w:rPr>
        <w:t>privada</w:t>
      </w:r>
      <w:r w:rsidRPr="00F140C5">
        <w:rPr>
          <w:rFonts w:ascii="Arial" w:hAnsi="Arial"/>
          <w:i/>
          <w:spacing w:val="1"/>
          <w:sz w:val="21"/>
        </w:rPr>
        <w:t xml:space="preserve"> </w:t>
      </w:r>
      <w:r w:rsidRPr="00F140C5">
        <w:rPr>
          <w:rFonts w:ascii="Arial" w:hAnsi="Arial"/>
          <w:i/>
          <w:sz w:val="21"/>
        </w:rPr>
        <w:t>independiente</w:t>
      </w:r>
      <w:r w:rsidRPr="00F140C5">
        <w:rPr>
          <w:rFonts w:ascii="Arial" w:hAnsi="Arial"/>
          <w:i/>
          <w:spacing w:val="1"/>
          <w:sz w:val="21"/>
        </w:rPr>
        <w:t xml:space="preserve"> </w:t>
      </w:r>
      <w:r w:rsidRPr="00F140C5">
        <w:rPr>
          <w:rFonts w:ascii="Arial" w:hAnsi="Arial"/>
          <w:i/>
          <w:sz w:val="21"/>
        </w:rPr>
        <w:t>del</w:t>
      </w:r>
      <w:r w:rsidRPr="00F140C5">
        <w:rPr>
          <w:rFonts w:ascii="Arial" w:hAnsi="Arial"/>
          <w:i/>
          <w:spacing w:val="1"/>
          <w:sz w:val="21"/>
        </w:rPr>
        <w:t xml:space="preserve"> </w:t>
      </w:r>
      <w:r w:rsidRPr="00F140C5">
        <w:rPr>
          <w:rFonts w:ascii="Arial" w:hAnsi="Arial"/>
          <w:i/>
          <w:sz w:val="21"/>
        </w:rPr>
        <w:t>Impuesto</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56"/>
          <w:sz w:val="21"/>
        </w:rPr>
        <w:t xml:space="preserve"> </w:t>
      </w:r>
      <w:r w:rsidRPr="00F140C5">
        <w:rPr>
          <w:rFonts w:ascii="Arial" w:hAnsi="Arial"/>
          <w:i/>
          <w:sz w:val="21"/>
        </w:rPr>
        <w:t>Industria</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Comercio,</w:t>
      </w:r>
      <w:r w:rsidRPr="00F140C5">
        <w:rPr>
          <w:rFonts w:ascii="Arial" w:hAnsi="Arial"/>
          <w:i/>
          <w:spacing w:val="1"/>
          <w:sz w:val="21"/>
        </w:rPr>
        <w:t xml:space="preserve"> </w:t>
      </w:r>
      <w:r w:rsidRPr="00F140C5">
        <w:rPr>
          <w:rFonts w:ascii="Arial" w:hAnsi="Arial"/>
          <w:i/>
          <w:sz w:val="21"/>
        </w:rPr>
        <w:t>en</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suma</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$1.748.000,</w:t>
      </w:r>
      <w:r w:rsidRPr="00F140C5">
        <w:rPr>
          <w:rFonts w:ascii="Arial" w:hAnsi="Arial"/>
          <w:i/>
          <w:spacing w:val="1"/>
          <w:sz w:val="21"/>
        </w:rPr>
        <w:t xml:space="preserve"> </w:t>
      </w:r>
      <w:r w:rsidRPr="00F140C5">
        <w:rPr>
          <w:rFonts w:ascii="Arial" w:hAnsi="Arial"/>
          <w:i/>
          <w:sz w:val="21"/>
        </w:rPr>
        <w:t>como</w:t>
      </w:r>
      <w:r w:rsidRPr="00F140C5">
        <w:rPr>
          <w:rFonts w:ascii="Arial" w:hAnsi="Arial"/>
          <w:i/>
          <w:spacing w:val="1"/>
          <w:sz w:val="21"/>
        </w:rPr>
        <w:t xml:space="preserve"> </w:t>
      </w:r>
      <w:r w:rsidRPr="00F140C5">
        <w:rPr>
          <w:rFonts w:ascii="Arial" w:hAnsi="Arial"/>
          <w:i/>
          <w:sz w:val="21"/>
        </w:rPr>
        <w:t>sobretasa</w:t>
      </w:r>
      <w:r w:rsidRPr="00F140C5">
        <w:rPr>
          <w:rFonts w:ascii="Arial" w:hAnsi="Arial"/>
          <w:i/>
          <w:spacing w:val="1"/>
          <w:sz w:val="21"/>
        </w:rPr>
        <w:t xml:space="preserve"> </w:t>
      </w:r>
      <w:r w:rsidRPr="00F140C5">
        <w:rPr>
          <w:rFonts w:ascii="Arial" w:hAnsi="Arial"/>
          <w:i/>
          <w:sz w:val="21"/>
        </w:rPr>
        <w:t>bomberil,</w:t>
      </w:r>
      <w:r w:rsidRPr="00F140C5">
        <w:rPr>
          <w:rFonts w:ascii="Arial" w:hAnsi="Arial"/>
          <w:i/>
          <w:spacing w:val="-2"/>
          <w:sz w:val="21"/>
        </w:rPr>
        <w:t xml:space="preserve"> </w:t>
      </w:r>
      <w:r w:rsidRPr="00F140C5">
        <w:rPr>
          <w:rFonts w:ascii="Arial" w:hAnsi="Arial"/>
          <w:i/>
          <w:sz w:val="21"/>
        </w:rPr>
        <w:t>renglón</w:t>
      </w:r>
      <w:r w:rsidRPr="00F140C5">
        <w:rPr>
          <w:rFonts w:ascii="Arial" w:hAnsi="Arial"/>
          <w:i/>
          <w:spacing w:val="-1"/>
          <w:sz w:val="21"/>
        </w:rPr>
        <w:t xml:space="preserve"> </w:t>
      </w:r>
      <w:r w:rsidRPr="00F140C5">
        <w:rPr>
          <w:rFonts w:ascii="Arial" w:hAnsi="Arial"/>
          <w:i/>
          <w:sz w:val="21"/>
        </w:rPr>
        <w:t>23.</w:t>
      </w:r>
    </w:p>
    <w:p w:rsidR="002225D8" w:rsidRPr="00F140C5" w:rsidRDefault="002225D8">
      <w:pPr>
        <w:pStyle w:val="Textoindependiente"/>
        <w:spacing w:before="1"/>
        <w:rPr>
          <w:rFonts w:ascii="Arial"/>
          <w:i/>
          <w:sz w:val="21"/>
        </w:rPr>
      </w:pPr>
    </w:p>
    <w:p w:rsidR="002225D8" w:rsidRPr="00F140C5" w:rsidRDefault="002C3613">
      <w:pPr>
        <w:pStyle w:val="Prrafodelista"/>
        <w:numPr>
          <w:ilvl w:val="1"/>
          <w:numId w:val="4"/>
        </w:numPr>
        <w:tabs>
          <w:tab w:val="left" w:pos="2195"/>
        </w:tabs>
        <w:ind w:right="128" w:firstLine="0"/>
        <w:jc w:val="both"/>
        <w:rPr>
          <w:rFonts w:ascii="Arial" w:hAnsi="Arial"/>
          <w:i/>
          <w:sz w:val="21"/>
        </w:rPr>
      </w:pPr>
      <w:r w:rsidRPr="00F140C5">
        <w:rPr>
          <w:rFonts w:ascii="Arial" w:hAnsi="Arial"/>
          <w:i/>
          <w:sz w:val="21"/>
        </w:rPr>
        <w:t>Adicionar</w:t>
      </w:r>
      <w:r w:rsidRPr="00F140C5">
        <w:rPr>
          <w:rFonts w:ascii="Arial" w:hAnsi="Arial"/>
          <w:i/>
          <w:spacing w:val="-11"/>
          <w:sz w:val="21"/>
        </w:rPr>
        <w:t xml:space="preserve"> </w:t>
      </w:r>
      <w:r w:rsidRPr="00F140C5">
        <w:rPr>
          <w:rFonts w:ascii="Arial" w:hAnsi="Arial"/>
          <w:i/>
          <w:sz w:val="21"/>
        </w:rPr>
        <w:t>a</w:t>
      </w:r>
      <w:r w:rsidRPr="00F140C5">
        <w:rPr>
          <w:rFonts w:ascii="Arial" w:hAnsi="Arial"/>
          <w:i/>
          <w:spacing w:val="-7"/>
          <w:sz w:val="21"/>
        </w:rPr>
        <w:t xml:space="preserve"> </w:t>
      </w:r>
      <w:r w:rsidRPr="00F140C5">
        <w:rPr>
          <w:rFonts w:ascii="Arial" w:hAnsi="Arial"/>
          <w:i/>
          <w:sz w:val="21"/>
        </w:rPr>
        <w:t>la</w:t>
      </w:r>
      <w:r w:rsidRPr="00F140C5">
        <w:rPr>
          <w:rFonts w:ascii="Arial" w:hAnsi="Arial"/>
          <w:i/>
          <w:spacing w:val="-6"/>
          <w:sz w:val="21"/>
        </w:rPr>
        <w:t xml:space="preserve"> </w:t>
      </w:r>
      <w:r w:rsidRPr="00F140C5">
        <w:rPr>
          <w:rFonts w:ascii="Arial" w:hAnsi="Arial"/>
          <w:i/>
          <w:sz w:val="21"/>
        </w:rPr>
        <w:t>declaración</w:t>
      </w:r>
      <w:r w:rsidRPr="00F140C5">
        <w:rPr>
          <w:rFonts w:ascii="Arial" w:hAnsi="Arial"/>
          <w:i/>
          <w:spacing w:val="-7"/>
          <w:sz w:val="21"/>
        </w:rPr>
        <w:t xml:space="preserve"> </w:t>
      </w:r>
      <w:r w:rsidRPr="00F140C5">
        <w:rPr>
          <w:rFonts w:ascii="Arial" w:hAnsi="Arial"/>
          <w:i/>
          <w:sz w:val="21"/>
        </w:rPr>
        <w:t>privada</w:t>
      </w:r>
      <w:r w:rsidRPr="00F140C5">
        <w:rPr>
          <w:rFonts w:ascii="Arial" w:hAnsi="Arial"/>
          <w:i/>
          <w:spacing w:val="-7"/>
          <w:sz w:val="21"/>
        </w:rPr>
        <w:t xml:space="preserve"> </w:t>
      </w:r>
      <w:r w:rsidRPr="00F140C5">
        <w:rPr>
          <w:rFonts w:ascii="Arial" w:hAnsi="Arial"/>
          <w:i/>
          <w:sz w:val="21"/>
        </w:rPr>
        <w:t>el</w:t>
      </w:r>
      <w:r w:rsidRPr="00F140C5">
        <w:rPr>
          <w:rFonts w:ascii="Arial" w:hAnsi="Arial"/>
          <w:i/>
          <w:spacing w:val="-6"/>
          <w:sz w:val="21"/>
        </w:rPr>
        <w:t xml:space="preserve"> </w:t>
      </w:r>
      <w:r w:rsidRPr="00F140C5">
        <w:rPr>
          <w:rFonts w:ascii="Arial" w:hAnsi="Arial"/>
          <w:i/>
          <w:sz w:val="21"/>
        </w:rPr>
        <w:t>valor</w:t>
      </w:r>
      <w:r w:rsidRPr="00F140C5">
        <w:rPr>
          <w:rFonts w:ascii="Arial" w:hAnsi="Arial"/>
          <w:i/>
          <w:spacing w:val="-9"/>
          <w:sz w:val="21"/>
        </w:rPr>
        <w:t xml:space="preserve"> </w:t>
      </w:r>
      <w:r w:rsidRPr="00F140C5">
        <w:rPr>
          <w:rFonts w:ascii="Arial" w:hAnsi="Arial"/>
          <w:i/>
          <w:sz w:val="21"/>
        </w:rPr>
        <w:t>correspondiente</w:t>
      </w:r>
      <w:r w:rsidRPr="00F140C5">
        <w:rPr>
          <w:rFonts w:ascii="Arial" w:hAnsi="Arial"/>
          <w:i/>
          <w:spacing w:val="-9"/>
          <w:sz w:val="21"/>
        </w:rPr>
        <w:t xml:space="preserve"> </w:t>
      </w:r>
      <w:r w:rsidRPr="00F140C5">
        <w:rPr>
          <w:rFonts w:ascii="Arial" w:hAnsi="Arial"/>
          <w:i/>
          <w:sz w:val="21"/>
        </w:rPr>
        <w:t>a</w:t>
      </w:r>
      <w:r w:rsidRPr="00F140C5">
        <w:rPr>
          <w:rFonts w:ascii="Arial" w:hAnsi="Arial"/>
          <w:i/>
          <w:spacing w:val="-7"/>
          <w:sz w:val="21"/>
        </w:rPr>
        <w:t xml:space="preserve"> </w:t>
      </w:r>
      <w:r w:rsidRPr="00F140C5">
        <w:rPr>
          <w:rFonts w:ascii="Arial" w:hAnsi="Arial"/>
          <w:i/>
          <w:sz w:val="21"/>
        </w:rPr>
        <w:t>la</w:t>
      </w:r>
      <w:r w:rsidRPr="00F140C5">
        <w:rPr>
          <w:rFonts w:ascii="Arial" w:hAnsi="Arial"/>
          <w:i/>
          <w:spacing w:val="-8"/>
          <w:sz w:val="21"/>
        </w:rPr>
        <w:t xml:space="preserve"> </w:t>
      </w:r>
      <w:r w:rsidRPr="00F140C5">
        <w:rPr>
          <w:rFonts w:ascii="Arial" w:hAnsi="Arial"/>
          <w:i/>
          <w:sz w:val="21"/>
        </w:rPr>
        <w:t>sanción</w:t>
      </w:r>
      <w:r w:rsidRPr="00F140C5">
        <w:rPr>
          <w:rFonts w:ascii="Arial" w:hAnsi="Arial"/>
          <w:i/>
          <w:spacing w:val="-56"/>
          <w:sz w:val="21"/>
        </w:rPr>
        <w:t xml:space="preserve"> </w:t>
      </w:r>
      <w:r w:rsidRPr="00F140C5">
        <w:rPr>
          <w:rFonts w:ascii="Arial" w:hAnsi="Arial"/>
          <w:i/>
          <w:sz w:val="21"/>
        </w:rPr>
        <w:t>por inexactitud equivalente al 50% del impuesto de industria y comercio,</w:t>
      </w:r>
      <w:r w:rsidRPr="00F140C5">
        <w:rPr>
          <w:rFonts w:ascii="Arial" w:hAnsi="Arial"/>
          <w:i/>
          <w:spacing w:val="1"/>
          <w:sz w:val="21"/>
        </w:rPr>
        <w:t xml:space="preserve"> </w:t>
      </w:r>
      <w:r w:rsidRPr="00F140C5">
        <w:rPr>
          <w:rFonts w:ascii="Arial" w:hAnsi="Arial"/>
          <w:i/>
          <w:sz w:val="21"/>
        </w:rPr>
        <w:t>en</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suma de</w:t>
      </w:r>
      <w:r w:rsidRPr="00F140C5">
        <w:rPr>
          <w:rFonts w:ascii="Arial" w:hAnsi="Arial"/>
          <w:i/>
          <w:spacing w:val="-1"/>
          <w:sz w:val="21"/>
        </w:rPr>
        <w:t xml:space="preserve"> </w:t>
      </w:r>
      <w:r w:rsidRPr="00F140C5">
        <w:rPr>
          <w:rFonts w:ascii="Arial" w:hAnsi="Arial"/>
          <w:i/>
          <w:sz w:val="21"/>
        </w:rPr>
        <w:t>$17.481.000,</w:t>
      </w:r>
      <w:r w:rsidRPr="00F140C5">
        <w:rPr>
          <w:rFonts w:ascii="Arial" w:hAnsi="Arial"/>
          <w:i/>
          <w:spacing w:val="-2"/>
          <w:sz w:val="21"/>
        </w:rPr>
        <w:t xml:space="preserve"> </w:t>
      </w:r>
      <w:r w:rsidRPr="00F140C5">
        <w:rPr>
          <w:rFonts w:ascii="Arial" w:hAnsi="Arial"/>
          <w:i/>
          <w:sz w:val="21"/>
        </w:rPr>
        <w:t>renglón</w:t>
      </w:r>
      <w:r w:rsidRPr="00F140C5">
        <w:rPr>
          <w:rFonts w:ascii="Arial" w:hAnsi="Arial"/>
          <w:i/>
          <w:spacing w:val="-1"/>
          <w:sz w:val="21"/>
        </w:rPr>
        <w:t xml:space="preserve"> </w:t>
      </w:r>
      <w:r w:rsidRPr="00F140C5">
        <w:rPr>
          <w:rFonts w:ascii="Arial" w:hAnsi="Arial"/>
          <w:i/>
          <w:sz w:val="21"/>
        </w:rPr>
        <w:t>31.</w:t>
      </w:r>
    </w:p>
    <w:p w:rsidR="002225D8" w:rsidRPr="00F140C5" w:rsidRDefault="002225D8">
      <w:pPr>
        <w:pStyle w:val="Textoindependiente"/>
        <w:spacing w:before="10"/>
        <w:rPr>
          <w:rFonts w:ascii="Arial"/>
          <w:i/>
          <w:sz w:val="20"/>
        </w:rPr>
      </w:pPr>
    </w:p>
    <w:p w:rsidR="002225D8" w:rsidRPr="00F140C5" w:rsidRDefault="002C3613">
      <w:pPr>
        <w:pStyle w:val="Prrafodelista"/>
        <w:numPr>
          <w:ilvl w:val="1"/>
          <w:numId w:val="4"/>
        </w:numPr>
        <w:tabs>
          <w:tab w:val="left" w:pos="2226"/>
        </w:tabs>
        <w:ind w:right="130" w:firstLine="0"/>
        <w:jc w:val="both"/>
        <w:rPr>
          <w:rFonts w:ascii="Arial" w:hAnsi="Arial"/>
          <w:i/>
          <w:sz w:val="21"/>
        </w:rPr>
      </w:pPr>
      <w:r w:rsidRPr="00F140C5">
        <w:rPr>
          <w:rFonts w:ascii="Arial" w:hAnsi="Arial"/>
          <w:i/>
          <w:sz w:val="21"/>
        </w:rPr>
        <w:t>Adicionar a la declaración privada el valor correspondiente a interés</w:t>
      </w:r>
      <w:r w:rsidRPr="00F140C5">
        <w:rPr>
          <w:rFonts w:ascii="Arial" w:hAnsi="Arial"/>
          <w:i/>
          <w:spacing w:val="1"/>
          <w:sz w:val="21"/>
        </w:rPr>
        <w:t xml:space="preserve"> </w:t>
      </w:r>
      <w:r w:rsidRPr="00F140C5">
        <w:rPr>
          <w:rFonts w:ascii="Arial" w:hAnsi="Arial"/>
          <w:i/>
          <w:sz w:val="21"/>
        </w:rPr>
        <w:t>moratorio,</w:t>
      </w:r>
      <w:r w:rsidRPr="00F140C5">
        <w:rPr>
          <w:rFonts w:ascii="Arial" w:hAnsi="Arial"/>
          <w:i/>
          <w:spacing w:val="-4"/>
          <w:sz w:val="21"/>
        </w:rPr>
        <w:t xml:space="preserve"> </w:t>
      </w:r>
      <w:r w:rsidRPr="00F140C5">
        <w:rPr>
          <w:rFonts w:ascii="Arial" w:hAnsi="Arial"/>
          <w:i/>
          <w:sz w:val="21"/>
        </w:rPr>
        <w:t>el</w:t>
      </w:r>
      <w:r w:rsidRPr="00F140C5">
        <w:rPr>
          <w:rFonts w:ascii="Arial" w:hAnsi="Arial"/>
          <w:i/>
          <w:spacing w:val="-2"/>
          <w:sz w:val="21"/>
        </w:rPr>
        <w:t xml:space="preserve"> </w:t>
      </w:r>
      <w:r w:rsidRPr="00F140C5">
        <w:rPr>
          <w:rFonts w:ascii="Arial" w:hAnsi="Arial"/>
          <w:i/>
          <w:sz w:val="21"/>
        </w:rPr>
        <w:t>valor</w:t>
      </w:r>
      <w:r w:rsidRPr="00F140C5">
        <w:rPr>
          <w:rFonts w:ascii="Arial" w:hAnsi="Arial"/>
          <w:i/>
          <w:spacing w:val="-3"/>
          <w:sz w:val="21"/>
        </w:rPr>
        <w:t xml:space="preserve"> </w:t>
      </w:r>
      <w:r w:rsidRPr="00F140C5">
        <w:rPr>
          <w:rFonts w:ascii="Arial" w:hAnsi="Arial"/>
          <w:i/>
          <w:sz w:val="21"/>
        </w:rPr>
        <w:t>resultante</w:t>
      </w:r>
      <w:r w:rsidRPr="00F140C5">
        <w:rPr>
          <w:rFonts w:ascii="Arial" w:hAnsi="Arial"/>
          <w:i/>
          <w:spacing w:val="-3"/>
          <w:sz w:val="21"/>
        </w:rPr>
        <w:t xml:space="preserve"> </w:t>
      </w:r>
      <w:r w:rsidRPr="00F140C5">
        <w:rPr>
          <w:rFonts w:ascii="Arial" w:hAnsi="Arial"/>
          <w:i/>
          <w:sz w:val="21"/>
        </w:rPr>
        <w:t>a</w:t>
      </w:r>
      <w:r w:rsidRPr="00F140C5">
        <w:rPr>
          <w:rFonts w:ascii="Arial" w:hAnsi="Arial"/>
          <w:i/>
          <w:spacing w:val="-2"/>
          <w:sz w:val="21"/>
        </w:rPr>
        <w:t xml:space="preserve"> </w:t>
      </w:r>
      <w:r w:rsidRPr="00F140C5">
        <w:rPr>
          <w:rFonts w:ascii="Arial" w:hAnsi="Arial"/>
          <w:i/>
          <w:sz w:val="21"/>
        </w:rPr>
        <w:t>la</w:t>
      </w:r>
      <w:r w:rsidRPr="00F140C5">
        <w:rPr>
          <w:rFonts w:ascii="Arial" w:hAnsi="Arial"/>
          <w:i/>
          <w:spacing w:val="-3"/>
          <w:sz w:val="21"/>
        </w:rPr>
        <w:t xml:space="preserve"> </w:t>
      </w:r>
      <w:r w:rsidRPr="00F140C5">
        <w:rPr>
          <w:rFonts w:ascii="Arial" w:hAnsi="Arial"/>
          <w:i/>
          <w:sz w:val="21"/>
        </w:rPr>
        <w:t>fecha</w:t>
      </w:r>
      <w:r w:rsidRPr="00F140C5">
        <w:rPr>
          <w:rFonts w:ascii="Arial" w:hAnsi="Arial"/>
          <w:i/>
          <w:spacing w:val="-3"/>
          <w:sz w:val="21"/>
        </w:rPr>
        <w:t xml:space="preserve"> </w:t>
      </w:r>
      <w:r w:rsidRPr="00F140C5">
        <w:rPr>
          <w:rFonts w:ascii="Arial" w:hAnsi="Arial"/>
          <w:i/>
          <w:sz w:val="21"/>
        </w:rPr>
        <w:t>efectiva</w:t>
      </w:r>
      <w:r w:rsidRPr="00F140C5">
        <w:rPr>
          <w:rFonts w:ascii="Arial" w:hAnsi="Arial"/>
          <w:i/>
          <w:spacing w:val="-2"/>
          <w:sz w:val="21"/>
        </w:rPr>
        <w:t xml:space="preserve"> </w:t>
      </w:r>
      <w:r w:rsidRPr="00F140C5">
        <w:rPr>
          <w:rFonts w:ascii="Arial" w:hAnsi="Arial"/>
          <w:i/>
          <w:sz w:val="21"/>
        </w:rPr>
        <w:t>de</w:t>
      </w:r>
      <w:r w:rsidRPr="00F140C5">
        <w:rPr>
          <w:rFonts w:ascii="Arial" w:hAnsi="Arial"/>
          <w:i/>
          <w:spacing w:val="-5"/>
          <w:sz w:val="21"/>
        </w:rPr>
        <w:t xml:space="preserve"> </w:t>
      </w:r>
      <w:r w:rsidRPr="00F140C5">
        <w:rPr>
          <w:rFonts w:ascii="Arial" w:hAnsi="Arial"/>
          <w:i/>
          <w:sz w:val="21"/>
        </w:rPr>
        <w:t>pago,</w:t>
      </w:r>
      <w:r w:rsidRPr="00F140C5">
        <w:rPr>
          <w:rFonts w:ascii="Arial" w:hAnsi="Arial"/>
          <w:i/>
          <w:spacing w:val="-3"/>
          <w:sz w:val="21"/>
        </w:rPr>
        <w:t xml:space="preserve"> </w:t>
      </w:r>
      <w:r w:rsidRPr="00F140C5">
        <w:rPr>
          <w:rFonts w:ascii="Arial" w:hAnsi="Arial"/>
          <w:i/>
          <w:sz w:val="21"/>
        </w:rPr>
        <w:t>renglón</w:t>
      </w:r>
      <w:r w:rsidRPr="00F140C5">
        <w:rPr>
          <w:rFonts w:ascii="Arial" w:hAnsi="Arial"/>
          <w:i/>
          <w:spacing w:val="-3"/>
          <w:sz w:val="21"/>
        </w:rPr>
        <w:t xml:space="preserve"> </w:t>
      </w:r>
      <w:r w:rsidRPr="00F140C5">
        <w:rPr>
          <w:rFonts w:ascii="Arial" w:hAnsi="Arial"/>
          <w:i/>
          <w:sz w:val="21"/>
        </w:rPr>
        <w:t>37”.</w:t>
      </w:r>
    </w:p>
    <w:p w:rsidR="002225D8" w:rsidRPr="00F140C5" w:rsidRDefault="002225D8">
      <w:pPr>
        <w:pStyle w:val="Textoindependiente"/>
        <w:spacing w:before="2"/>
        <w:rPr>
          <w:rFonts w:ascii="Arial"/>
          <w:i/>
          <w:sz w:val="33"/>
        </w:rPr>
      </w:pPr>
    </w:p>
    <w:p w:rsidR="002225D8" w:rsidRPr="00F140C5" w:rsidRDefault="002C3613">
      <w:pPr>
        <w:pStyle w:val="Prrafodelista"/>
        <w:numPr>
          <w:ilvl w:val="0"/>
          <w:numId w:val="4"/>
        </w:numPr>
        <w:tabs>
          <w:tab w:val="left" w:pos="784"/>
        </w:tabs>
        <w:spacing w:line="360" w:lineRule="auto"/>
        <w:ind w:right="125" w:firstLine="0"/>
        <w:jc w:val="both"/>
      </w:pPr>
      <w:r w:rsidRPr="00F140C5">
        <w:rPr>
          <w:spacing w:val="-1"/>
        </w:rPr>
        <w:t>El</w:t>
      </w:r>
      <w:r w:rsidRPr="00F140C5">
        <w:rPr>
          <w:spacing w:val="-14"/>
        </w:rPr>
        <w:t xml:space="preserve"> </w:t>
      </w:r>
      <w:r w:rsidRPr="00F140C5">
        <w:t>26</w:t>
      </w:r>
      <w:r w:rsidRPr="00F140C5">
        <w:rPr>
          <w:spacing w:val="-15"/>
        </w:rPr>
        <w:t xml:space="preserve"> </w:t>
      </w:r>
      <w:r w:rsidRPr="00F140C5">
        <w:t>de</w:t>
      </w:r>
      <w:r w:rsidRPr="00F140C5">
        <w:rPr>
          <w:spacing w:val="-15"/>
        </w:rPr>
        <w:t xml:space="preserve"> </w:t>
      </w:r>
      <w:r w:rsidRPr="00F140C5">
        <w:t>junio</w:t>
      </w:r>
      <w:r w:rsidRPr="00F140C5">
        <w:rPr>
          <w:spacing w:val="-12"/>
        </w:rPr>
        <w:t xml:space="preserve"> </w:t>
      </w:r>
      <w:r w:rsidRPr="00F140C5">
        <w:t>de</w:t>
      </w:r>
      <w:r w:rsidRPr="00F140C5">
        <w:rPr>
          <w:spacing w:val="-16"/>
        </w:rPr>
        <w:t xml:space="preserve"> </w:t>
      </w:r>
      <w:r w:rsidRPr="00F140C5">
        <w:t>2018,</w:t>
      </w:r>
      <w:r w:rsidRPr="00F140C5">
        <w:rPr>
          <w:spacing w:val="-14"/>
        </w:rPr>
        <w:t xml:space="preserve"> </w:t>
      </w:r>
      <w:r w:rsidRPr="00F140C5">
        <w:t>la</w:t>
      </w:r>
      <w:r w:rsidRPr="00F140C5">
        <w:rPr>
          <w:spacing w:val="-12"/>
        </w:rPr>
        <w:t xml:space="preserve"> </w:t>
      </w:r>
      <w:r w:rsidRPr="00F140C5">
        <w:t>parte</w:t>
      </w:r>
      <w:r w:rsidRPr="00F140C5">
        <w:rPr>
          <w:spacing w:val="-12"/>
        </w:rPr>
        <w:t xml:space="preserve"> </w:t>
      </w:r>
      <w:r w:rsidRPr="00F140C5">
        <w:t>actora</w:t>
      </w:r>
      <w:r w:rsidRPr="00F140C5">
        <w:rPr>
          <w:spacing w:val="-13"/>
        </w:rPr>
        <w:t xml:space="preserve"> </w:t>
      </w:r>
      <w:r w:rsidRPr="00F140C5">
        <w:t>contestó</w:t>
      </w:r>
      <w:r w:rsidRPr="00F140C5">
        <w:rPr>
          <w:spacing w:val="-15"/>
        </w:rPr>
        <w:t xml:space="preserve"> </w:t>
      </w:r>
      <w:r w:rsidRPr="00F140C5">
        <w:t>el</w:t>
      </w:r>
      <w:r w:rsidRPr="00F140C5">
        <w:rPr>
          <w:spacing w:val="-14"/>
        </w:rPr>
        <w:t xml:space="preserve"> </w:t>
      </w:r>
      <w:r w:rsidRPr="00F140C5">
        <w:t>requerimiento</w:t>
      </w:r>
      <w:r w:rsidRPr="00F140C5">
        <w:rPr>
          <w:spacing w:val="-12"/>
        </w:rPr>
        <w:t xml:space="preserve"> </w:t>
      </w:r>
      <w:r w:rsidRPr="00F140C5">
        <w:t>especial,</w:t>
      </w:r>
      <w:r w:rsidRPr="00F140C5">
        <w:rPr>
          <w:spacing w:val="-9"/>
        </w:rPr>
        <w:t xml:space="preserve"> </w:t>
      </w:r>
      <w:r w:rsidRPr="00F140C5">
        <w:t>en</w:t>
      </w:r>
      <w:r w:rsidRPr="00F140C5">
        <w:rPr>
          <w:spacing w:val="-15"/>
        </w:rPr>
        <w:t xml:space="preserve"> </w:t>
      </w:r>
      <w:r w:rsidRPr="00F140C5">
        <w:t>donde</w:t>
      </w:r>
      <w:r w:rsidRPr="00F140C5">
        <w:rPr>
          <w:spacing w:val="-59"/>
        </w:rPr>
        <w:t xml:space="preserve"> </w:t>
      </w:r>
      <w:r w:rsidRPr="00F140C5">
        <w:t>indicó que la liquidación privada debía mantenerse, en el sentido que se reportaron</w:t>
      </w:r>
      <w:r w:rsidRPr="00F140C5">
        <w:rPr>
          <w:spacing w:val="1"/>
        </w:rPr>
        <w:t xml:space="preserve"> </w:t>
      </w:r>
      <w:r w:rsidRPr="00F140C5">
        <w:t>los servicios que únicamente se presentaron al interior del municipio de Puerto</w:t>
      </w:r>
      <w:r w:rsidRPr="00F140C5">
        <w:rPr>
          <w:spacing w:val="1"/>
        </w:rPr>
        <w:t xml:space="preserve"> </w:t>
      </w:r>
      <w:r w:rsidRPr="00F140C5">
        <w:t>Boyacá.</w:t>
      </w:r>
    </w:p>
    <w:p w:rsidR="002225D8" w:rsidRPr="00F140C5" w:rsidRDefault="002225D8">
      <w:pPr>
        <w:pStyle w:val="Textoindependiente"/>
        <w:spacing w:before="11"/>
        <w:rPr>
          <w:sz w:val="32"/>
        </w:rPr>
      </w:pPr>
    </w:p>
    <w:p w:rsidR="002225D8" w:rsidRPr="00F140C5" w:rsidRDefault="002C3613">
      <w:pPr>
        <w:pStyle w:val="Prrafodelista"/>
        <w:numPr>
          <w:ilvl w:val="0"/>
          <w:numId w:val="4"/>
        </w:numPr>
        <w:tabs>
          <w:tab w:val="left" w:pos="849"/>
        </w:tabs>
        <w:spacing w:line="360" w:lineRule="auto"/>
        <w:ind w:firstLine="0"/>
        <w:jc w:val="both"/>
      </w:pPr>
      <w:r w:rsidRPr="00F140C5">
        <w:t>El 4 de septiembre de 2018, la entidad demandada profirió la ampliación al</w:t>
      </w:r>
      <w:r w:rsidRPr="00F140C5">
        <w:rPr>
          <w:spacing w:val="1"/>
        </w:rPr>
        <w:t xml:space="preserve"> </w:t>
      </w:r>
      <w:r w:rsidRPr="00F140C5">
        <w:t>requerimiento</w:t>
      </w:r>
      <w:r w:rsidRPr="00F140C5">
        <w:rPr>
          <w:spacing w:val="-3"/>
        </w:rPr>
        <w:t xml:space="preserve"> </w:t>
      </w:r>
      <w:r w:rsidRPr="00F140C5">
        <w:t>especial</w:t>
      </w:r>
      <w:r w:rsidRPr="00F140C5">
        <w:rPr>
          <w:spacing w:val="-1"/>
        </w:rPr>
        <w:t xml:space="preserve"> </w:t>
      </w:r>
      <w:r w:rsidRPr="00F140C5">
        <w:t>No.</w:t>
      </w:r>
      <w:r w:rsidRPr="00F140C5">
        <w:rPr>
          <w:spacing w:val="1"/>
        </w:rPr>
        <w:t xml:space="preserve"> </w:t>
      </w:r>
      <w:r w:rsidRPr="00F140C5">
        <w:t>RE-18-09,</w:t>
      </w:r>
      <w:r w:rsidRPr="00F140C5">
        <w:rPr>
          <w:spacing w:val="-2"/>
        </w:rPr>
        <w:t xml:space="preserve"> </w:t>
      </w:r>
      <w:r w:rsidRPr="00F140C5">
        <w:t>en el</w:t>
      </w:r>
      <w:r w:rsidRPr="00F140C5">
        <w:rPr>
          <w:spacing w:val="-3"/>
        </w:rPr>
        <w:t xml:space="preserve"> </w:t>
      </w:r>
      <w:r w:rsidRPr="00F140C5">
        <w:t>cual resolvió:</w:t>
      </w:r>
    </w:p>
    <w:p w:rsidR="002225D8" w:rsidRPr="00F140C5" w:rsidRDefault="002225D8">
      <w:pPr>
        <w:pStyle w:val="Textoindependiente"/>
        <w:spacing w:before="10"/>
        <w:rPr>
          <w:sz w:val="32"/>
        </w:rPr>
      </w:pPr>
    </w:p>
    <w:p w:rsidR="002225D8" w:rsidRPr="00F140C5" w:rsidRDefault="002C3613">
      <w:pPr>
        <w:pStyle w:val="Prrafodelista"/>
        <w:numPr>
          <w:ilvl w:val="1"/>
          <w:numId w:val="4"/>
        </w:numPr>
        <w:tabs>
          <w:tab w:val="left" w:pos="2188"/>
        </w:tabs>
        <w:ind w:right="130" w:firstLine="0"/>
        <w:jc w:val="both"/>
        <w:rPr>
          <w:rFonts w:ascii="Arial" w:hAnsi="Arial"/>
          <w:i/>
          <w:sz w:val="21"/>
        </w:rPr>
      </w:pPr>
      <w:r w:rsidRPr="00F140C5">
        <w:rPr>
          <w:rFonts w:ascii="Arial" w:hAnsi="Arial"/>
          <w:i/>
          <w:spacing w:val="-1"/>
          <w:sz w:val="21"/>
        </w:rPr>
        <w:t>Adicionar</w:t>
      </w:r>
      <w:r w:rsidRPr="00F140C5">
        <w:rPr>
          <w:rFonts w:ascii="Arial" w:hAnsi="Arial"/>
          <w:i/>
          <w:spacing w:val="-14"/>
          <w:sz w:val="21"/>
        </w:rPr>
        <w:t xml:space="preserve"> </w:t>
      </w:r>
      <w:r w:rsidRPr="00F140C5">
        <w:rPr>
          <w:rFonts w:ascii="Arial" w:hAnsi="Arial"/>
          <w:i/>
          <w:sz w:val="21"/>
        </w:rPr>
        <w:t>a</w:t>
      </w:r>
      <w:r w:rsidRPr="00F140C5">
        <w:rPr>
          <w:rFonts w:ascii="Arial" w:hAnsi="Arial"/>
          <w:i/>
          <w:spacing w:val="-13"/>
          <w:sz w:val="21"/>
        </w:rPr>
        <w:t xml:space="preserve"> </w:t>
      </w:r>
      <w:r w:rsidRPr="00F140C5">
        <w:rPr>
          <w:rFonts w:ascii="Arial" w:hAnsi="Arial"/>
          <w:i/>
          <w:sz w:val="21"/>
        </w:rPr>
        <w:t>la</w:t>
      </w:r>
      <w:r w:rsidRPr="00F140C5">
        <w:rPr>
          <w:rFonts w:ascii="Arial" w:hAnsi="Arial"/>
          <w:i/>
          <w:spacing w:val="-13"/>
          <w:sz w:val="21"/>
        </w:rPr>
        <w:t xml:space="preserve"> </w:t>
      </w:r>
      <w:r w:rsidRPr="00F140C5">
        <w:rPr>
          <w:rFonts w:ascii="Arial" w:hAnsi="Arial"/>
          <w:i/>
          <w:sz w:val="21"/>
        </w:rPr>
        <w:t>declaración</w:t>
      </w:r>
      <w:r w:rsidRPr="00F140C5">
        <w:rPr>
          <w:rFonts w:ascii="Arial" w:hAnsi="Arial"/>
          <w:i/>
          <w:spacing w:val="-13"/>
          <w:sz w:val="21"/>
        </w:rPr>
        <w:t xml:space="preserve"> </w:t>
      </w:r>
      <w:r w:rsidRPr="00F140C5">
        <w:rPr>
          <w:rFonts w:ascii="Arial" w:hAnsi="Arial"/>
          <w:i/>
          <w:sz w:val="21"/>
        </w:rPr>
        <w:t>privada</w:t>
      </w:r>
      <w:r w:rsidRPr="00F140C5">
        <w:rPr>
          <w:rFonts w:ascii="Arial" w:hAnsi="Arial"/>
          <w:i/>
          <w:spacing w:val="-13"/>
          <w:sz w:val="21"/>
        </w:rPr>
        <w:t xml:space="preserve"> </w:t>
      </w:r>
      <w:r w:rsidRPr="00F140C5">
        <w:rPr>
          <w:rFonts w:ascii="Arial" w:hAnsi="Arial"/>
          <w:i/>
          <w:sz w:val="21"/>
        </w:rPr>
        <w:t>del</w:t>
      </w:r>
      <w:r w:rsidRPr="00F140C5">
        <w:rPr>
          <w:rFonts w:ascii="Arial" w:hAnsi="Arial"/>
          <w:i/>
          <w:spacing w:val="-12"/>
          <w:sz w:val="21"/>
        </w:rPr>
        <w:t xml:space="preserve"> </w:t>
      </w:r>
      <w:r w:rsidRPr="00F140C5">
        <w:rPr>
          <w:rFonts w:ascii="Arial" w:hAnsi="Arial"/>
          <w:i/>
          <w:sz w:val="21"/>
        </w:rPr>
        <w:t>Impuesto</w:t>
      </w:r>
      <w:r w:rsidRPr="00F140C5">
        <w:rPr>
          <w:rFonts w:ascii="Arial" w:hAnsi="Arial"/>
          <w:i/>
          <w:spacing w:val="-14"/>
          <w:sz w:val="21"/>
        </w:rPr>
        <w:t xml:space="preserve"> </w:t>
      </w:r>
      <w:r w:rsidRPr="00F140C5">
        <w:rPr>
          <w:rFonts w:ascii="Arial" w:hAnsi="Arial"/>
          <w:i/>
          <w:sz w:val="21"/>
        </w:rPr>
        <w:t>de</w:t>
      </w:r>
      <w:r w:rsidRPr="00F140C5">
        <w:rPr>
          <w:rFonts w:ascii="Arial" w:hAnsi="Arial"/>
          <w:i/>
          <w:spacing w:val="-13"/>
          <w:sz w:val="21"/>
        </w:rPr>
        <w:t xml:space="preserve"> </w:t>
      </w:r>
      <w:r w:rsidRPr="00F140C5">
        <w:rPr>
          <w:rFonts w:ascii="Arial" w:hAnsi="Arial"/>
          <w:i/>
          <w:sz w:val="21"/>
        </w:rPr>
        <w:t>Industria</w:t>
      </w:r>
      <w:r w:rsidRPr="00F140C5">
        <w:rPr>
          <w:rFonts w:ascii="Arial" w:hAnsi="Arial"/>
          <w:i/>
          <w:spacing w:val="-13"/>
          <w:sz w:val="21"/>
        </w:rPr>
        <w:t xml:space="preserve"> </w:t>
      </w:r>
      <w:r w:rsidRPr="00F140C5">
        <w:rPr>
          <w:rFonts w:ascii="Arial" w:hAnsi="Arial"/>
          <w:i/>
          <w:sz w:val="21"/>
        </w:rPr>
        <w:t>y</w:t>
      </w:r>
      <w:r w:rsidRPr="00F140C5">
        <w:rPr>
          <w:rFonts w:ascii="Arial" w:hAnsi="Arial"/>
          <w:i/>
          <w:spacing w:val="-13"/>
          <w:sz w:val="21"/>
        </w:rPr>
        <w:t xml:space="preserve"> </w:t>
      </w:r>
      <w:r w:rsidRPr="00F140C5">
        <w:rPr>
          <w:rFonts w:ascii="Arial" w:hAnsi="Arial"/>
          <w:i/>
          <w:sz w:val="21"/>
        </w:rPr>
        <w:t>comercio,</w:t>
      </w:r>
      <w:r w:rsidRPr="00F140C5">
        <w:rPr>
          <w:rFonts w:ascii="Arial" w:hAnsi="Arial"/>
          <w:i/>
          <w:spacing w:val="-56"/>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suma</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$1.744.209.000,</w:t>
      </w:r>
      <w:r w:rsidRPr="00F140C5">
        <w:rPr>
          <w:rFonts w:ascii="Arial" w:hAnsi="Arial"/>
          <w:i/>
          <w:spacing w:val="-2"/>
          <w:sz w:val="21"/>
        </w:rPr>
        <w:t xml:space="preserve"> </w:t>
      </w:r>
      <w:r w:rsidRPr="00F140C5">
        <w:rPr>
          <w:rFonts w:ascii="Arial" w:hAnsi="Arial"/>
          <w:i/>
          <w:sz w:val="21"/>
        </w:rPr>
        <w:t>como</w:t>
      </w:r>
      <w:r w:rsidRPr="00F140C5">
        <w:rPr>
          <w:rFonts w:ascii="Arial" w:hAnsi="Arial"/>
          <w:i/>
          <w:spacing w:val="-1"/>
          <w:sz w:val="21"/>
        </w:rPr>
        <w:t xml:space="preserve"> </w:t>
      </w:r>
      <w:r w:rsidRPr="00F140C5">
        <w:rPr>
          <w:rFonts w:ascii="Arial" w:hAnsi="Arial"/>
          <w:i/>
          <w:sz w:val="21"/>
        </w:rPr>
        <w:t>ingresos</w:t>
      </w:r>
      <w:r w:rsidRPr="00F140C5">
        <w:rPr>
          <w:rFonts w:ascii="Arial" w:hAnsi="Arial"/>
          <w:i/>
          <w:spacing w:val="-1"/>
          <w:sz w:val="21"/>
        </w:rPr>
        <w:t xml:space="preserve"> </w:t>
      </w:r>
      <w:r w:rsidRPr="00F140C5">
        <w:rPr>
          <w:rFonts w:ascii="Arial" w:hAnsi="Arial"/>
          <w:i/>
          <w:sz w:val="21"/>
        </w:rPr>
        <w:t>netos</w:t>
      </w:r>
      <w:r w:rsidRPr="00F140C5">
        <w:rPr>
          <w:rFonts w:ascii="Arial" w:hAnsi="Arial"/>
          <w:i/>
          <w:spacing w:val="-1"/>
          <w:sz w:val="21"/>
        </w:rPr>
        <w:t xml:space="preserve"> </w:t>
      </w:r>
      <w:r w:rsidRPr="00F140C5">
        <w:rPr>
          <w:rFonts w:ascii="Arial" w:hAnsi="Arial"/>
          <w:i/>
          <w:sz w:val="21"/>
        </w:rPr>
        <w:t>gravados,</w:t>
      </w:r>
      <w:r w:rsidRPr="00F140C5">
        <w:rPr>
          <w:rFonts w:ascii="Arial" w:hAnsi="Arial"/>
          <w:i/>
          <w:spacing w:val="-2"/>
          <w:sz w:val="21"/>
        </w:rPr>
        <w:t xml:space="preserve"> </w:t>
      </w:r>
      <w:r w:rsidRPr="00F140C5">
        <w:rPr>
          <w:rFonts w:ascii="Arial" w:hAnsi="Arial"/>
          <w:i/>
          <w:sz w:val="21"/>
        </w:rPr>
        <w:t>renglón</w:t>
      </w:r>
      <w:r w:rsidRPr="00F140C5">
        <w:rPr>
          <w:rFonts w:ascii="Arial" w:hAnsi="Arial"/>
          <w:i/>
          <w:spacing w:val="-1"/>
          <w:sz w:val="21"/>
        </w:rPr>
        <w:t xml:space="preserve"> </w:t>
      </w:r>
      <w:r w:rsidRPr="00F140C5">
        <w:rPr>
          <w:rFonts w:ascii="Arial" w:hAnsi="Arial"/>
          <w:i/>
          <w:sz w:val="21"/>
        </w:rPr>
        <w:t>10.</w:t>
      </w:r>
    </w:p>
    <w:p w:rsidR="002225D8" w:rsidRPr="00F140C5" w:rsidRDefault="002225D8">
      <w:pPr>
        <w:pStyle w:val="Textoindependiente"/>
        <w:rPr>
          <w:rFonts w:ascii="Arial"/>
          <w:i/>
          <w:sz w:val="21"/>
        </w:rPr>
      </w:pPr>
    </w:p>
    <w:p w:rsidR="002225D8" w:rsidRPr="00F140C5" w:rsidRDefault="002C3613">
      <w:pPr>
        <w:pStyle w:val="Prrafodelista"/>
        <w:numPr>
          <w:ilvl w:val="1"/>
          <w:numId w:val="4"/>
        </w:numPr>
        <w:tabs>
          <w:tab w:val="left" w:pos="2193"/>
        </w:tabs>
        <w:spacing w:before="1"/>
        <w:ind w:right="127" w:firstLine="0"/>
        <w:jc w:val="both"/>
        <w:rPr>
          <w:rFonts w:ascii="Arial" w:hAnsi="Arial"/>
          <w:i/>
          <w:sz w:val="21"/>
        </w:rPr>
      </w:pPr>
      <w:r w:rsidRPr="00F140C5">
        <w:rPr>
          <w:rFonts w:ascii="Arial" w:hAnsi="Arial"/>
          <w:i/>
          <w:sz w:val="21"/>
        </w:rPr>
        <w:t>Adicionar</w:t>
      </w:r>
      <w:r w:rsidRPr="00F140C5">
        <w:rPr>
          <w:rFonts w:ascii="Arial" w:hAnsi="Arial"/>
          <w:i/>
          <w:spacing w:val="-9"/>
          <w:sz w:val="21"/>
        </w:rPr>
        <w:t xml:space="preserve"> </w:t>
      </w:r>
      <w:r w:rsidRPr="00F140C5">
        <w:rPr>
          <w:rFonts w:ascii="Arial" w:hAnsi="Arial"/>
          <w:i/>
          <w:sz w:val="21"/>
        </w:rPr>
        <w:t>a</w:t>
      </w:r>
      <w:r w:rsidRPr="00F140C5">
        <w:rPr>
          <w:rFonts w:ascii="Arial" w:hAnsi="Arial"/>
          <w:i/>
          <w:spacing w:val="-8"/>
          <w:sz w:val="21"/>
        </w:rPr>
        <w:t xml:space="preserve"> </w:t>
      </w:r>
      <w:r w:rsidRPr="00F140C5">
        <w:rPr>
          <w:rFonts w:ascii="Arial" w:hAnsi="Arial"/>
          <w:i/>
          <w:sz w:val="21"/>
        </w:rPr>
        <w:t>la</w:t>
      </w:r>
      <w:r w:rsidRPr="00F140C5">
        <w:rPr>
          <w:rFonts w:ascii="Arial" w:hAnsi="Arial"/>
          <w:i/>
          <w:spacing w:val="-8"/>
          <w:sz w:val="21"/>
        </w:rPr>
        <w:t xml:space="preserve"> </w:t>
      </w:r>
      <w:r w:rsidRPr="00F140C5">
        <w:rPr>
          <w:rFonts w:ascii="Arial" w:hAnsi="Arial"/>
          <w:i/>
          <w:sz w:val="21"/>
        </w:rPr>
        <w:t>declaración</w:t>
      </w:r>
      <w:r w:rsidRPr="00F140C5">
        <w:rPr>
          <w:rFonts w:ascii="Arial" w:hAnsi="Arial"/>
          <w:i/>
          <w:spacing w:val="-8"/>
          <w:sz w:val="21"/>
        </w:rPr>
        <w:t xml:space="preserve"> </w:t>
      </w:r>
      <w:r w:rsidRPr="00F140C5">
        <w:rPr>
          <w:rFonts w:ascii="Arial" w:hAnsi="Arial"/>
          <w:i/>
          <w:sz w:val="21"/>
        </w:rPr>
        <w:t>privada</w:t>
      </w:r>
      <w:r w:rsidRPr="00F140C5">
        <w:rPr>
          <w:rFonts w:ascii="Arial" w:hAnsi="Arial"/>
          <w:i/>
          <w:spacing w:val="-8"/>
          <w:sz w:val="21"/>
        </w:rPr>
        <w:t xml:space="preserve"> </w:t>
      </w:r>
      <w:r w:rsidRPr="00F140C5">
        <w:rPr>
          <w:rFonts w:ascii="Arial" w:hAnsi="Arial"/>
          <w:i/>
          <w:sz w:val="21"/>
        </w:rPr>
        <w:t>de</w:t>
      </w:r>
      <w:r w:rsidRPr="00F140C5">
        <w:rPr>
          <w:rFonts w:ascii="Arial" w:hAnsi="Arial"/>
          <w:i/>
          <w:spacing w:val="-6"/>
          <w:sz w:val="21"/>
        </w:rPr>
        <w:t xml:space="preserve"> </w:t>
      </w:r>
      <w:r w:rsidRPr="00F140C5">
        <w:rPr>
          <w:rFonts w:ascii="Arial" w:hAnsi="Arial"/>
          <w:i/>
          <w:sz w:val="21"/>
        </w:rPr>
        <w:t>Impuesto</w:t>
      </w:r>
      <w:r w:rsidRPr="00F140C5">
        <w:rPr>
          <w:rFonts w:ascii="Arial" w:hAnsi="Arial"/>
          <w:i/>
          <w:spacing w:val="-9"/>
          <w:sz w:val="21"/>
        </w:rPr>
        <w:t xml:space="preserve"> </w:t>
      </w:r>
      <w:r w:rsidRPr="00F140C5">
        <w:rPr>
          <w:rFonts w:ascii="Arial" w:hAnsi="Arial"/>
          <w:i/>
          <w:sz w:val="21"/>
        </w:rPr>
        <w:t>de</w:t>
      </w:r>
      <w:r w:rsidRPr="00F140C5">
        <w:rPr>
          <w:rFonts w:ascii="Arial" w:hAnsi="Arial"/>
          <w:i/>
          <w:spacing w:val="-8"/>
          <w:sz w:val="21"/>
        </w:rPr>
        <w:t xml:space="preserve"> </w:t>
      </w:r>
      <w:r w:rsidRPr="00F140C5">
        <w:rPr>
          <w:rFonts w:ascii="Arial" w:hAnsi="Arial"/>
          <w:i/>
          <w:sz w:val="21"/>
        </w:rPr>
        <w:t>Industria</w:t>
      </w:r>
      <w:r w:rsidRPr="00F140C5">
        <w:rPr>
          <w:rFonts w:ascii="Arial" w:hAnsi="Arial"/>
          <w:i/>
          <w:spacing w:val="-8"/>
          <w:sz w:val="21"/>
        </w:rPr>
        <w:t xml:space="preserve"> </w:t>
      </w:r>
      <w:r w:rsidRPr="00F140C5">
        <w:rPr>
          <w:rFonts w:ascii="Arial" w:hAnsi="Arial"/>
          <w:i/>
          <w:sz w:val="21"/>
        </w:rPr>
        <w:t>y</w:t>
      </w:r>
      <w:r w:rsidRPr="00F140C5">
        <w:rPr>
          <w:rFonts w:ascii="Arial" w:hAnsi="Arial"/>
          <w:i/>
          <w:spacing w:val="-8"/>
          <w:sz w:val="21"/>
        </w:rPr>
        <w:t xml:space="preserve"> </w:t>
      </w:r>
      <w:r w:rsidRPr="00F140C5">
        <w:rPr>
          <w:rFonts w:ascii="Arial" w:hAnsi="Arial"/>
          <w:i/>
          <w:sz w:val="21"/>
        </w:rPr>
        <w:t>Comercio</w:t>
      </w:r>
      <w:r w:rsidRPr="00F140C5">
        <w:rPr>
          <w:rFonts w:ascii="Arial" w:hAnsi="Arial"/>
          <w:i/>
          <w:spacing w:val="-56"/>
          <w:sz w:val="21"/>
        </w:rPr>
        <w:t xml:space="preserve"> </w:t>
      </w:r>
      <w:r w:rsidRPr="00F140C5">
        <w:rPr>
          <w:rFonts w:ascii="Arial" w:hAnsi="Arial"/>
          <w:i/>
          <w:sz w:val="21"/>
        </w:rPr>
        <w:t>en la suma de $17.442.000, como impuesto de industria y comercio,</w:t>
      </w:r>
      <w:r w:rsidRPr="00F140C5">
        <w:rPr>
          <w:rFonts w:ascii="Arial" w:hAnsi="Arial"/>
          <w:i/>
          <w:spacing w:val="1"/>
          <w:sz w:val="21"/>
        </w:rPr>
        <w:t xml:space="preserve"> </w:t>
      </w:r>
      <w:r w:rsidRPr="00F140C5">
        <w:rPr>
          <w:rFonts w:ascii="Arial" w:hAnsi="Arial"/>
          <w:i/>
          <w:sz w:val="21"/>
        </w:rPr>
        <w:t>renglón</w:t>
      </w:r>
      <w:r w:rsidRPr="00F140C5">
        <w:rPr>
          <w:rFonts w:ascii="Arial" w:hAnsi="Arial"/>
          <w:i/>
          <w:spacing w:val="-1"/>
          <w:sz w:val="21"/>
        </w:rPr>
        <w:t xml:space="preserve"> </w:t>
      </w:r>
      <w:r w:rsidRPr="00F140C5">
        <w:rPr>
          <w:rFonts w:ascii="Arial" w:hAnsi="Arial"/>
          <w:i/>
          <w:sz w:val="21"/>
        </w:rPr>
        <w:t>20.</w:t>
      </w:r>
    </w:p>
    <w:p w:rsidR="002225D8" w:rsidRPr="00F140C5" w:rsidRDefault="002225D8">
      <w:pPr>
        <w:pStyle w:val="Textoindependiente"/>
        <w:spacing w:before="1"/>
        <w:rPr>
          <w:rFonts w:ascii="Arial"/>
          <w:i/>
          <w:sz w:val="21"/>
        </w:rPr>
      </w:pPr>
    </w:p>
    <w:p w:rsidR="002225D8" w:rsidRPr="00F140C5" w:rsidRDefault="002C3613">
      <w:pPr>
        <w:pStyle w:val="Prrafodelista"/>
        <w:numPr>
          <w:ilvl w:val="1"/>
          <w:numId w:val="4"/>
        </w:numPr>
        <w:tabs>
          <w:tab w:val="left" w:pos="2277"/>
        </w:tabs>
        <w:ind w:firstLine="0"/>
        <w:jc w:val="both"/>
        <w:rPr>
          <w:rFonts w:ascii="Arial" w:hAnsi="Arial"/>
          <w:i/>
          <w:sz w:val="21"/>
        </w:rPr>
      </w:pPr>
      <w:r w:rsidRPr="00F140C5">
        <w:rPr>
          <w:rFonts w:ascii="Arial" w:hAnsi="Arial"/>
          <w:i/>
          <w:sz w:val="21"/>
        </w:rPr>
        <w:t>Adicionar</w:t>
      </w:r>
      <w:r w:rsidRPr="00F140C5">
        <w:rPr>
          <w:rFonts w:ascii="Arial" w:hAnsi="Arial"/>
          <w:i/>
          <w:spacing w:val="1"/>
          <w:sz w:val="21"/>
        </w:rPr>
        <w:t xml:space="preserve"> </w:t>
      </w:r>
      <w:r w:rsidRPr="00F140C5">
        <w:rPr>
          <w:rFonts w:ascii="Arial" w:hAnsi="Arial"/>
          <w:i/>
          <w:sz w:val="21"/>
        </w:rPr>
        <w:t>a</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Declaración</w:t>
      </w:r>
      <w:r w:rsidRPr="00F140C5">
        <w:rPr>
          <w:rFonts w:ascii="Arial" w:hAnsi="Arial"/>
          <w:i/>
          <w:spacing w:val="1"/>
          <w:sz w:val="21"/>
        </w:rPr>
        <w:t xml:space="preserve"> </w:t>
      </w:r>
      <w:r w:rsidRPr="00F140C5">
        <w:rPr>
          <w:rFonts w:ascii="Arial" w:hAnsi="Arial"/>
          <w:i/>
          <w:sz w:val="21"/>
        </w:rPr>
        <w:t>Privada</w:t>
      </w:r>
      <w:r w:rsidRPr="00F140C5">
        <w:rPr>
          <w:rFonts w:ascii="Arial" w:hAnsi="Arial"/>
          <w:i/>
          <w:spacing w:val="1"/>
          <w:sz w:val="21"/>
        </w:rPr>
        <w:t xml:space="preserve"> </w:t>
      </w:r>
      <w:r w:rsidRPr="00F140C5">
        <w:rPr>
          <w:rFonts w:ascii="Arial" w:hAnsi="Arial"/>
          <w:i/>
          <w:sz w:val="21"/>
        </w:rPr>
        <w:t>del</w:t>
      </w:r>
      <w:r w:rsidRPr="00F140C5">
        <w:rPr>
          <w:rFonts w:ascii="Arial" w:hAnsi="Arial"/>
          <w:i/>
          <w:spacing w:val="1"/>
          <w:sz w:val="21"/>
        </w:rPr>
        <w:t xml:space="preserve"> </w:t>
      </w:r>
      <w:r w:rsidRPr="00F140C5">
        <w:rPr>
          <w:rFonts w:ascii="Arial" w:hAnsi="Arial"/>
          <w:i/>
          <w:sz w:val="21"/>
        </w:rPr>
        <w:t>Impuesto</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Industria</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Comercio,</w:t>
      </w:r>
      <w:r w:rsidRPr="00F140C5">
        <w:rPr>
          <w:rFonts w:ascii="Arial" w:hAnsi="Arial"/>
          <w:i/>
          <w:spacing w:val="-7"/>
          <w:sz w:val="21"/>
        </w:rPr>
        <w:t xml:space="preserve"> </w:t>
      </w:r>
      <w:r w:rsidRPr="00F140C5">
        <w:rPr>
          <w:rFonts w:ascii="Arial" w:hAnsi="Arial"/>
          <w:i/>
          <w:sz w:val="21"/>
        </w:rPr>
        <w:t>en</w:t>
      </w:r>
      <w:r w:rsidRPr="00F140C5">
        <w:rPr>
          <w:rFonts w:ascii="Arial" w:hAnsi="Arial"/>
          <w:i/>
          <w:spacing w:val="-6"/>
          <w:sz w:val="21"/>
        </w:rPr>
        <w:t xml:space="preserve"> </w:t>
      </w:r>
      <w:r w:rsidRPr="00F140C5">
        <w:rPr>
          <w:rFonts w:ascii="Arial" w:hAnsi="Arial"/>
          <w:i/>
          <w:sz w:val="21"/>
        </w:rPr>
        <w:t>la</w:t>
      </w:r>
      <w:r w:rsidRPr="00F140C5">
        <w:rPr>
          <w:rFonts w:ascii="Arial" w:hAnsi="Arial"/>
          <w:i/>
          <w:spacing w:val="-6"/>
          <w:sz w:val="21"/>
        </w:rPr>
        <w:t xml:space="preserve"> </w:t>
      </w:r>
      <w:r w:rsidRPr="00F140C5">
        <w:rPr>
          <w:rFonts w:ascii="Arial" w:hAnsi="Arial"/>
          <w:i/>
          <w:sz w:val="21"/>
        </w:rPr>
        <w:t>suma</w:t>
      </w:r>
      <w:r w:rsidRPr="00F140C5">
        <w:rPr>
          <w:rFonts w:ascii="Arial" w:hAnsi="Arial"/>
          <w:i/>
          <w:spacing w:val="-5"/>
          <w:sz w:val="21"/>
        </w:rPr>
        <w:t xml:space="preserve"> </w:t>
      </w:r>
      <w:r w:rsidRPr="00F140C5">
        <w:rPr>
          <w:rFonts w:ascii="Arial" w:hAnsi="Arial"/>
          <w:i/>
          <w:sz w:val="21"/>
        </w:rPr>
        <w:t>de</w:t>
      </w:r>
      <w:r w:rsidRPr="00F140C5">
        <w:rPr>
          <w:rFonts w:ascii="Arial" w:hAnsi="Arial"/>
          <w:i/>
          <w:spacing w:val="-3"/>
          <w:sz w:val="21"/>
        </w:rPr>
        <w:t xml:space="preserve"> </w:t>
      </w:r>
      <w:r w:rsidRPr="00F140C5">
        <w:rPr>
          <w:rFonts w:ascii="Arial" w:hAnsi="Arial"/>
          <w:i/>
          <w:sz w:val="21"/>
        </w:rPr>
        <w:t>$2.617.000,</w:t>
      </w:r>
      <w:r w:rsidRPr="00F140C5">
        <w:rPr>
          <w:rFonts w:ascii="Arial" w:hAnsi="Arial"/>
          <w:i/>
          <w:spacing w:val="-7"/>
          <w:sz w:val="21"/>
        </w:rPr>
        <w:t xml:space="preserve"> </w:t>
      </w:r>
      <w:r w:rsidRPr="00F140C5">
        <w:rPr>
          <w:rFonts w:ascii="Arial" w:hAnsi="Arial"/>
          <w:i/>
          <w:sz w:val="21"/>
        </w:rPr>
        <w:t>como</w:t>
      </w:r>
      <w:r w:rsidRPr="00F140C5">
        <w:rPr>
          <w:rFonts w:ascii="Arial" w:hAnsi="Arial"/>
          <w:i/>
          <w:spacing w:val="-5"/>
          <w:sz w:val="21"/>
        </w:rPr>
        <w:t xml:space="preserve"> </w:t>
      </w:r>
      <w:r w:rsidRPr="00F140C5">
        <w:rPr>
          <w:rFonts w:ascii="Arial" w:hAnsi="Arial"/>
          <w:i/>
          <w:sz w:val="21"/>
        </w:rPr>
        <w:t>impuesto</w:t>
      </w:r>
      <w:r w:rsidRPr="00F140C5">
        <w:rPr>
          <w:rFonts w:ascii="Arial" w:hAnsi="Arial"/>
          <w:i/>
          <w:spacing w:val="-6"/>
          <w:sz w:val="21"/>
        </w:rPr>
        <w:t xml:space="preserve"> </w:t>
      </w:r>
      <w:r w:rsidRPr="00F140C5">
        <w:rPr>
          <w:rFonts w:ascii="Arial" w:hAnsi="Arial"/>
          <w:i/>
          <w:sz w:val="21"/>
        </w:rPr>
        <w:t>de</w:t>
      </w:r>
      <w:r w:rsidRPr="00F140C5">
        <w:rPr>
          <w:rFonts w:ascii="Arial" w:hAnsi="Arial"/>
          <w:i/>
          <w:spacing w:val="-6"/>
          <w:sz w:val="21"/>
        </w:rPr>
        <w:t xml:space="preserve"> </w:t>
      </w:r>
      <w:r w:rsidRPr="00F140C5">
        <w:rPr>
          <w:rFonts w:ascii="Arial" w:hAnsi="Arial"/>
          <w:i/>
          <w:sz w:val="21"/>
        </w:rPr>
        <w:t>avisos</w:t>
      </w:r>
      <w:r w:rsidRPr="00F140C5">
        <w:rPr>
          <w:rFonts w:ascii="Arial" w:hAnsi="Arial"/>
          <w:i/>
          <w:spacing w:val="-5"/>
          <w:sz w:val="21"/>
        </w:rPr>
        <w:t xml:space="preserve"> </w:t>
      </w:r>
      <w:r w:rsidRPr="00F140C5">
        <w:rPr>
          <w:rFonts w:ascii="Arial" w:hAnsi="Arial"/>
          <w:i/>
          <w:sz w:val="21"/>
        </w:rPr>
        <w:t>y</w:t>
      </w:r>
      <w:r w:rsidRPr="00F140C5">
        <w:rPr>
          <w:rFonts w:ascii="Arial" w:hAnsi="Arial"/>
          <w:i/>
          <w:spacing w:val="-6"/>
          <w:sz w:val="21"/>
        </w:rPr>
        <w:t xml:space="preserve"> </w:t>
      </w:r>
      <w:r w:rsidRPr="00F140C5">
        <w:rPr>
          <w:rFonts w:ascii="Arial" w:hAnsi="Arial"/>
          <w:i/>
          <w:sz w:val="21"/>
        </w:rPr>
        <w:t>tablero,</w:t>
      </w:r>
      <w:r w:rsidRPr="00F140C5">
        <w:rPr>
          <w:rFonts w:ascii="Arial" w:hAnsi="Arial"/>
          <w:i/>
          <w:spacing w:val="-56"/>
          <w:sz w:val="21"/>
        </w:rPr>
        <w:t xml:space="preserve"> </w:t>
      </w:r>
      <w:r w:rsidRPr="00F140C5">
        <w:rPr>
          <w:rFonts w:ascii="Arial" w:hAnsi="Arial"/>
          <w:i/>
          <w:sz w:val="21"/>
        </w:rPr>
        <w:t>renglón 21.</w:t>
      </w:r>
    </w:p>
    <w:p w:rsidR="002225D8" w:rsidRPr="00F140C5" w:rsidRDefault="002225D8">
      <w:pPr>
        <w:pStyle w:val="Textoindependiente"/>
        <w:spacing w:before="11"/>
        <w:rPr>
          <w:rFonts w:ascii="Arial"/>
          <w:i/>
          <w:sz w:val="20"/>
        </w:rPr>
      </w:pPr>
    </w:p>
    <w:p w:rsidR="002225D8" w:rsidRPr="00F140C5" w:rsidRDefault="002C3613">
      <w:pPr>
        <w:pStyle w:val="Prrafodelista"/>
        <w:numPr>
          <w:ilvl w:val="1"/>
          <w:numId w:val="4"/>
        </w:numPr>
        <w:tabs>
          <w:tab w:val="left" w:pos="2262"/>
        </w:tabs>
        <w:ind w:right="127" w:firstLine="0"/>
        <w:jc w:val="both"/>
        <w:rPr>
          <w:rFonts w:ascii="Arial" w:hAnsi="Arial"/>
          <w:i/>
          <w:sz w:val="21"/>
        </w:rPr>
      </w:pPr>
      <w:r w:rsidRPr="00F140C5">
        <w:rPr>
          <w:rFonts w:ascii="Arial" w:hAnsi="Arial"/>
          <w:i/>
          <w:sz w:val="21"/>
        </w:rPr>
        <w:t>Adicionar</w:t>
      </w:r>
      <w:r w:rsidRPr="00F140C5">
        <w:rPr>
          <w:rFonts w:ascii="Arial" w:hAnsi="Arial"/>
          <w:i/>
          <w:spacing w:val="1"/>
          <w:sz w:val="21"/>
        </w:rPr>
        <w:t xml:space="preserve"> </w:t>
      </w:r>
      <w:r w:rsidRPr="00F140C5">
        <w:rPr>
          <w:rFonts w:ascii="Arial" w:hAnsi="Arial"/>
          <w:i/>
          <w:sz w:val="21"/>
        </w:rPr>
        <w:t>a</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liquidación</w:t>
      </w:r>
      <w:r w:rsidRPr="00F140C5">
        <w:rPr>
          <w:rFonts w:ascii="Arial" w:hAnsi="Arial"/>
          <w:i/>
          <w:spacing w:val="1"/>
          <w:sz w:val="21"/>
        </w:rPr>
        <w:t xml:space="preserve"> </w:t>
      </w:r>
      <w:r w:rsidRPr="00F140C5">
        <w:rPr>
          <w:rFonts w:ascii="Arial" w:hAnsi="Arial"/>
          <w:i/>
          <w:sz w:val="21"/>
        </w:rPr>
        <w:t>privada</w:t>
      </w:r>
      <w:r w:rsidRPr="00F140C5">
        <w:rPr>
          <w:rFonts w:ascii="Arial" w:hAnsi="Arial"/>
          <w:i/>
          <w:spacing w:val="1"/>
          <w:sz w:val="21"/>
        </w:rPr>
        <w:t xml:space="preserve"> </w:t>
      </w:r>
      <w:r w:rsidRPr="00F140C5">
        <w:rPr>
          <w:rFonts w:ascii="Arial" w:hAnsi="Arial"/>
          <w:i/>
          <w:sz w:val="21"/>
        </w:rPr>
        <w:t>independiente</w:t>
      </w:r>
      <w:r w:rsidRPr="00F140C5">
        <w:rPr>
          <w:rFonts w:ascii="Arial" w:hAnsi="Arial"/>
          <w:i/>
          <w:spacing w:val="1"/>
          <w:sz w:val="21"/>
        </w:rPr>
        <w:t xml:space="preserve"> </w:t>
      </w:r>
      <w:r w:rsidRPr="00F140C5">
        <w:rPr>
          <w:rFonts w:ascii="Arial" w:hAnsi="Arial"/>
          <w:i/>
          <w:sz w:val="21"/>
        </w:rPr>
        <w:t>del</w:t>
      </w:r>
      <w:r w:rsidRPr="00F140C5">
        <w:rPr>
          <w:rFonts w:ascii="Arial" w:hAnsi="Arial"/>
          <w:i/>
          <w:spacing w:val="1"/>
          <w:sz w:val="21"/>
        </w:rPr>
        <w:t xml:space="preserve"> </w:t>
      </w:r>
      <w:r w:rsidRPr="00F140C5">
        <w:rPr>
          <w:rFonts w:ascii="Arial" w:hAnsi="Arial"/>
          <w:i/>
          <w:sz w:val="21"/>
        </w:rPr>
        <w:t>Impuesto</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56"/>
          <w:sz w:val="21"/>
        </w:rPr>
        <w:t xml:space="preserve"> </w:t>
      </w:r>
      <w:r w:rsidRPr="00F140C5">
        <w:rPr>
          <w:rFonts w:ascii="Arial" w:hAnsi="Arial"/>
          <w:i/>
          <w:sz w:val="21"/>
        </w:rPr>
        <w:t>Industria</w:t>
      </w:r>
      <w:r w:rsidRPr="00F140C5">
        <w:rPr>
          <w:rFonts w:ascii="Arial" w:hAnsi="Arial"/>
          <w:i/>
          <w:spacing w:val="-5"/>
          <w:sz w:val="21"/>
        </w:rPr>
        <w:t xml:space="preserve"> </w:t>
      </w:r>
      <w:r w:rsidRPr="00F140C5">
        <w:rPr>
          <w:rFonts w:ascii="Arial" w:hAnsi="Arial"/>
          <w:i/>
          <w:sz w:val="21"/>
        </w:rPr>
        <w:t>y</w:t>
      </w:r>
      <w:r w:rsidRPr="00F140C5">
        <w:rPr>
          <w:rFonts w:ascii="Arial" w:hAnsi="Arial"/>
          <w:i/>
          <w:spacing w:val="-6"/>
          <w:sz w:val="21"/>
        </w:rPr>
        <w:t xml:space="preserve"> </w:t>
      </w:r>
      <w:r w:rsidRPr="00F140C5">
        <w:rPr>
          <w:rFonts w:ascii="Arial" w:hAnsi="Arial"/>
          <w:i/>
          <w:sz w:val="21"/>
        </w:rPr>
        <w:t>Comercio,</w:t>
      </w:r>
      <w:r w:rsidRPr="00F140C5">
        <w:rPr>
          <w:rFonts w:ascii="Arial" w:hAnsi="Arial"/>
          <w:i/>
          <w:spacing w:val="-5"/>
          <w:sz w:val="21"/>
        </w:rPr>
        <w:t xml:space="preserve"> </w:t>
      </w:r>
      <w:r w:rsidRPr="00F140C5">
        <w:rPr>
          <w:rFonts w:ascii="Arial" w:hAnsi="Arial"/>
          <w:i/>
          <w:sz w:val="21"/>
        </w:rPr>
        <w:t>en</w:t>
      </w:r>
      <w:r w:rsidRPr="00F140C5">
        <w:rPr>
          <w:rFonts w:ascii="Arial" w:hAnsi="Arial"/>
          <w:i/>
          <w:spacing w:val="-3"/>
          <w:sz w:val="21"/>
        </w:rPr>
        <w:t xml:space="preserve"> </w:t>
      </w:r>
      <w:r w:rsidRPr="00F140C5">
        <w:rPr>
          <w:rFonts w:ascii="Arial" w:hAnsi="Arial"/>
          <w:i/>
          <w:sz w:val="21"/>
        </w:rPr>
        <w:t>la</w:t>
      </w:r>
      <w:r w:rsidRPr="00F140C5">
        <w:rPr>
          <w:rFonts w:ascii="Arial" w:hAnsi="Arial"/>
          <w:i/>
          <w:spacing w:val="-5"/>
          <w:sz w:val="21"/>
        </w:rPr>
        <w:t xml:space="preserve"> </w:t>
      </w:r>
      <w:r w:rsidRPr="00F140C5">
        <w:rPr>
          <w:rFonts w:ascii="Arial" w:hAnsi="Arial"/>
          <w:i/>
          <w:sz w:val="21"/>
        </w:rPr>
        <w:t>suma</w:t>
      </w:r>
      <w:r w:rsidRPr="00F140C5">
        <w:rPr>
          <w:rFonts w:ascii="Arial" w:hAnsi="Arial"/>
          <w:i/>
          <w:spacing w:val="-4"/>
          <w:sz w:val="21"/>
        </w:rPr>
        <w:t xml:space="preserve"> </w:t>
      </w:r>
      <w:r w:rsidRPr="00F140C5">
        <w:rPr>
          <w:rFonts w:ascii="Arial" w:hAnsi="Arial"/>
          <w:i/>
          <w:sz w:val="21"/>
        </w:rPr>
        <w:t>de</w:t>
      </w:r>
      <w:r w:rsidRPr="00F140C5">
        <w:rPr>
          <w:rFonts w:ascii="Arial" w:hAnsi="Arial"/>
          <w:i/>
          <w:spacing w:val="-3"/>
          <w:sz w:val="21"/>
        </w:rPr>
        <w:t xml:space="preserve"> </w:t>
      </w:r>
      <w:r w:rsidRPr="00F140C5">
        <w:rPr>
          <w:rFonts w:ascii="Arial" w:hAnsi="Arial"/>
          <w:i/>
          <w:sz w:val="21"/>
        </w:rPr>
        <w:t>$873.000,</w:t>
      </w:r>
      <w:r w:rsidRPr="00F140C5">
        <w:rPr>
          <w:rFonts w:ascii="Arial" w:hAnsi="Arial"/>
          <w:i/>
          <w:spacing w:val="-4"/>
          <w:sz w:val="21"/>
        </w:rPr>
        <w:t xml:space="preserve"> </w:t>
      </w:r>
      <w:r w:rsidRPr="00F140C5">
        <w:rPr>
          <w:rFonts w:ascii="Arial" w:hAnsi="Arial"/>
          <w:i/>
          <w:sz w:val="21"/>
        </w:rPr>
        <w:t>como</w:t>
      </w:r>
      <w:r w:rsidRPr="00F140C5">
        <w:rPr>
          <w:rFonts w:ascii="Arial" w:hAnsi="Arial"/>
          <w:i/>
          <w:spacing w:val="-4"/>
          <w:sz w:val="21"/>
        </w:rPr>
        <w:t xml:space="preserve"> </w:t>
      </w:r>
      <w:r w:rsidRPr="00F140C5">
        <w:rPr>
          <w:rFonts w:ascii="Arial" w:hAnsi="Arial"/>
          <w:i/>
          <w:sz w:val="21"/>
        </w:rPr>
        <w:t>sobretasa</w:t>
      </w:r>
      <w:r w:rsidRPr="00F140C5">
        <w:rPr>
          <w:rFonts w:ascii="Arial" w:hAnsi="Arial"/>
          <w:i/>
          <w:spacing w:val="-5"/>
          <w:sz w:val="21"/>
        </w:rPr>
        <w:t xml:space="preserve"> </w:t>
      </w:r>
      <w:r w:rsidRPr="00F140C5">
        <w:rPr>
          <w:rFonts w:ascii="Arial" w:hAnsi="Arial"/>
          <w:i/>
          <w:sz w:val="21"/>
        </w:rPr>
        <w:t>bomberil,</w:t>
      </w:r>
      <w:r w:rsidRPr="00F140C5">
        <w:rPr>
          <w:rFonts w:ascii="Arial" w:hAnsi="Arial"/>
          <w:i/>
          <w:spacing w:val="-56"/>
          <w:sz w:val="21"/>
        </w:rPr>
        <w:t xml:space="preserve"> </w:t>
      </w:r>
      <w:r w:rsidRPr="00F140C5">
        <w:rPr>
          <w:rFonts w:ascii="Arial" w:hAnsi="Arial"/>
          <w:i/>
          <w:sz w:val="21"/>
        </w:rPr>
        <w:t>renglón</w:t>
      </w:r>
      <w:r w:rsidRPr="00F140C5">
        <w:rPr>
          <w:rFonts w:ascii="Arial" w:hAnsi="Arial"/>
          <w:i/>
          <w:spacing w:val="-1"/>
          <w:sz w:val="21"/>
        </w:rPr>
        <w:t xml:space="preserve"> </w:t>
      </w:r>
      <w:r w:rsidRPr="00F140C5">
        <w:rPr>
          <w:rFonts w:ascii="Arial" w:hAnsi="Arial"/>
          <w:i/>
          <w:sz w:val="21"/>
        </w:rPr>
        <w:t>23.</w:t>
      </w:r>
    </w:p>
    <w:p w:rsidR="002225D8" w:rsidRPr="00F140C5" w:rsidRDefault="002225D8">
      <w:pPr>
        <w:pStyle w:val="Textoindependiente"/>
        <w:spacing w:before="1"/>
        <w:rPr>
          <w:rFonts w:ascii="Arial"/>
          <w:i/>
          <w:sz w:val="21"/>
        </w:rPr>
      </w:pPr>
    </w:p>
    <w:p w:rsidR="002225D8" w:rsidRPr="00F140C5" w:rsidRDefault="002C3613">
      <w:pPr>
        <w:pStyle w:val="Prrafodelista"/>
        <w:numPr>
          <w:ilvl w:val="1"/>
          <w:numId w:val="4"/>
        </w:numPr>
        <w:tabs>
          <w:tab w:val="left" w:pos="2195"/>
        </w:tabs>
        <w:ind w:right="128" w:firstLine="0"/>
        <w:jc w:val="both"/>
        <w:rPr>
          <w:rFonts w:ascii="Arial" w:hAnsi="Arial"/>
          <w:i/>
          <w:sz w:val="21"/>
        </w:rPr>
      </w:pPr>
      <w:r w:rsidRPr="00F140C5">
        <w:rPr>
          <w:rFonts w:ascii="Arial" w:hAnsi="Arial"/>
          <w:i/>
          <w:sz w:val="21"/>
        </w:rPr>
        <w:t>Adicionar</w:t>
      </w:r>
      <w:r w:rsidRPr="00F140C5">
        <w:rPr>
          <w:rFonts w:ascii="Arial" w:hAnsi="Arial"/>
          <w:i/>
          <w:spacing w:val="-11"/>
          <w:sz w:val="21"/>
        </w:rPr>
        <w:t xml:space="preserve"> </w:t>
      </w:r>
      <w:r w:rsidRPr="00F140C5">
        <w:rPr>
          <w:rFonts w:ascii="Arial" w:hAnsi="Arial"/>
          <w:i/>
          <w:sz w:val="21"/>
        </w:rPr>
        <w:t>a</w:t>
      </w:r>
      <w:r w:rsidRPr="00F140C5">
        <w:rPr>
          <w:rFonts w:ascii="Arial" w:hAnsi="Arial"/>
          <w:i/>
          <w:spacing w:val="-7"/>
          <w:sz w:val="21"/>
        </w:rPr>
        <w:t xml:space="preserve"> </w:t>
      </w:r>
      <w:r w:rsidRPr="00F140C5">
        <w:rPr>
          <w:rFonts w:ascii="Arial" w:hAnsi="Arial"/>
          <w:i/>
          <w:sz w:val="21"/>
        </w:rPr>
        <w:t>la</w:t>
      </w:r>
      <w:r w:rsidRPr="00F140C5">
        <w:rPr>
          <w:rFonts w:ascii="Arial" w:hAnsi="Arial"/>
          <w:i/>
          <w:spacing w:val="-7"/>
          <w:sz w:val="21"/>
        </w:rPr>
        <w:t xml:space="preserve"> </w:t>
      </w:r>
      <w:r w:rsidRPr="00F140C5">
        <w:rPr>
          <w:rFonts w:ascii="Arial" w:hAnsi="Arial"/>
          <w:i/>
          <w:sz w:val="21"/>
        </w:rPr>
        <w:t>declaración</w:t>
      </w:r>
      <w:r w:rsidRPr="00F140C5">
        <w:rPr>
          <w:rFonts w:ascii="Arial" w:hAnsi="Arial"/>
          <w:i/>
          <w:spacing w:val="-8"/>
          <w:sz w:val="21"/>
        </w:rPr>
        <w:t xml:space="preserve"> </w:t>
      </w:r>
      <w:r w:rsidRPr="00F140C5">
        <w:rPr>
          <w:rFonts w:ascii="Arial" w:hAnsi="Arial"/>
          <w:i/>
          <w:sz w:val="21"/>
        </w:rPr>
        <w:t>privada</w:t>
      </w:r>
      <w:r w:rsidRPr="00F140C5">
        <w:rPr>
          <w:rFonts w:ascii="Arial" w:hAnsi="Arial"/>
          <w:i/>
          <w:spacing w:val="-7"/>
          <w:sz w:val="21"/>
        </w:rPr>
        <w:t xml:space="preserve"> </w:t>
      </w:r>
      <w:r w:rsidRPr="00F140C5">
        <w:rPr>
          <w:rFonts w:ascii="Arial" w:hAnsi="Arial"/>
          <w:i/>
          <w:sz w:val="21"/>
        </w:rPr>
        <w:t>el</w:t>
      </w:r>
      <w:r w:rsidRPr="00F140C5">
        <w:rPr>
          <w:rFonts w:ascii="Arial" w:hAnsi="Arial"/>
          <w:i/>
          <w:spacing w:val="-6"/>
          <w:sz w:val="21"/>
        </w:rPr>
        <w:t xml:space="preserve"> </w:t>
      </w:r>
      <w:r w:rsidRPr="00F140C5">
        <w:rPr>
          <w:rFonts w:ascii="Arial" w:hAnsi="Arial"/>
          <w:i/>
          <w:sz w:val="21"/>
        </w:rPr>
        <w:t>valor</w:t>
      </w:r>
      <w:r w:rsidRPr="00F140C5">
        <w:rPr>
          <w:rFonts w:ascii="Arial" w:hAnsi="Arial"/>
          <w:i/>
          <w:spacing w:val="-9"/>
          <w:sz w:val="21"/>
        </w:rPr>
        <w:t xml:space="preserve"> </w:t>
      </w:r>
      <w:r w:rsidRPr="00F140C5">
        <w:rPr>
          <w:rFonts w:ascii="Arial" w:hAnsi="Arial"/>
          <w:i/>
          <w:sz w:val="21"/>
        </w:rPr>
        <w:t>correspondiente</w:t>
      </w:r>
      <w:r w:rsidRPr="00F140C5">
        <w:rPr>
          <w:rFonts w:ascii="Arial" w:hAnsi="Arial"/>
          <w:i/>
          <w:spacing w:val="-9"/>
          <w:sz w:val="21"/>
        </w:rPr>
        <w:t xml:space="preserve"> </w:t>
      </w:r>
      <w:r w:rsidRPr="00F140C5">
        <w:rPr>
          <w:rFonts w:ascii="Arial" w:hAnsi="Arial"/>
          <w:i/>
          <w:sz w:val="21"/>
        </w:rPr>
        <w:t>a</w:t>
      </w:r>
      <w:r w:rsidRPr="00F140C5">
        <w:rPr>
          <w:rFonts w:ascii="Arial" w:hAnsi="Arial"/>
          <w:i/>
          <w:spacing w:val="-7"/>
          <w:sz w:val="21"/>
        </w:rPr>
        <w:t xml:space="preserve"> </w:t>
      </w:r>
      <w:r w:rsidRPr="00F140C5">
        <w:rPr>
          <w:rFonts w:ascii="Arial" w:hAnsi="Arial"/>
          <w:i/>
          <w:sz w:val="21"/>
        </w:rPr>
        <w:t>la</w:t>
      </w:r>
      <w:r w:rsidRPr="00F140C5">
        <w:rPr>
          <w:rFonts w:ascii="Arial" w:hAnsi="Arial"/>
          <w:i/>
          <w:spacing w:val="-8"/>
          <w:sz w:val="21"/>
        </w:rPr>
        <w:t xml:space="preserve"> </w:t>
      </w:r>
      <w:r w:rsidRPr="00F140C5">
        <w:rPr>
          <w:rFonts w:ascii="Arial" w:hAnsi="Arial"/>
          <w:i/>
          <w:sz w:val="21"/>
        </w:rPr>
        <w:t>sanción</w:t>
      </w:r>
      <w:r w:rsidRPr="00F140C5">
        <w:rPr>
          <w:rFonts w:ascii="Arial" w:hAnsi="Arial"/>
          <w:i/>
          <w:spacing w:val="-56"/>
          <w:sz w:val="21"/>
        </w:rPr>
        <w:t xml:space="preserve"> </w:t>
      </w:r>
      <w:r w:rsidRPr="00F140C5">
        <w:rPr>
          <w:rFonts w:ascii="Arial" w:hAnsi="Arial"/>
          <w:i/>
          <w:sz w:val="21"/>
        </w:rPr>
        <w:t>por inexactitud equivalente al 50% del impuesto de industria y comercio,</w:t>
      </w:r>
      <w:r w:rsidRPr="00F140C5">
        <w:rPr>
          <w:rFonts w:ascii="Arial" w:hAnsi="Arial"/>
          <w:i/>
          <w:spacing w:val="1"/>
          <w:sz w:val="21"/>
        </w:rPr>
        <w:t xml:space="preserve"> </w:t>
      </w:r>
      <w:r w:rsidRPr="00F140C5">
        <w:rPr>
          <w:rFonts w:ascii="Arial" w:hAnsi="Arial"/>
          <w:i/>
          <w:sz w:val="21"/>
        </w:rPr>
        <w:t>en</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suma</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$8.721.000,</w:t>
      </w:r>
      <w:r w:rsidRPr="00F140C5">
        <w:rPr>
          <w:rFonts w:ascii="Arial" w:hAnsi="Arial"/>
          <w:i/>
          <w:spacing w:val="-2"/>
          <w:sz w:val="21"/>
        </w:rPr>
        <w:t xml:space="preserve"> </w:t>
      </w:r>
      <w:r w:rsidRPr="00F140C5">
        <w:rPr>
          <w:rFonts w:ascii="Arial" w:hAnsi="Arial"/>
          <w:i/>
          <w:sz w:val="21"/>
        </w:rPr>
        <w:t>renglón</w:t>
      </w:r>
      <w:r w:rsidRPr="00F140C5">
        <w:rPr>
          <w:rFonts w:ascii="Arial" w:hAnsi="Arial"/>
          <w:i/>
          <w:spacing w:val="-1"/>
          <w:sz w:val="21"/>
        </w:rPr>
        <w:t xml:space="preserve"> </w:t>
      </w:r>
      <w:r w:rsidRPr="00F140C5">
        <w:rPr>
          <w:rFonts w:ascii="Arial" w:hAnsi="Arial"/>
          <w:i/>
          <w:sz w:val="21"/>
        </w:rPr>
        <w:t>31.</w:t>
      </w:r>
    </w:p>
    <w:p w:rsidR="002225D8" w:rsidRPr="00F140C5" w:rsidRDefault="002225D8">
      <w:pPr>
        <w:pStyle w:val="Textoindependiente"/>
        <w:spacing w:before="10"/>
        <w:rPr>
          <w:rFonts w:ascii="Arial"/>
          <w:i/>
          <w:sz w:val="20"/>
        </w:rPr>
      </w:pPr>
    </w:p>
    <w:p w:rsidR="002225D8" w:rsidRPr="00F140C5" w:rsidRDefault="002C3613">
      <w:pPr>
        <w:pStyle w:val="Prrafodelista"/>
        <w:numPr>
          <w:ilvl w:val="1"/>
          <w:numId w:val="4"/>
        </w:numPr>
        <w:tabs>
          <w:tab w:val="left" w:pos="2226"/>
        </w:tabs>
        <w:spacing w:before="1"/>
        <w:ind w:right="130" w:firstLine="0"/>
        <w:jc w:val="both"/>
        <w:rPr>
          <w:rFonts w:ascii="Arial" w:hAnsi="Arial"/>
          <w:i/>
          <w:sz w:val="21"/>
        </w:rPr>
      </w:pPr>
      <w:r w:rsidRPr="00F140C5">
        <w:rPr>
          <w:rFonts w:ascii="Arial" w:hAnsi="Arial"/>
          <w:i/>
          <w:sz w:val="21"/>
        </w:rPr>
        <w:t>Adicionar a la declaración privada el valor correspondiente a interés</w:t>
      </w:r>
      <w:r w:rsidRPr="00F140C5">
        <w:rPr>
          <w:rFonts w:ascii="Arial" w:hAnsi="Arial"/>
          <w:i/>
          <w:spacing w:val="1"/>
          <w:sz w:val="21"/>
        </w:rPr>
        <w:t xml:space="preserve"> </w:t>
      </w:r>
      <w:r w:rsidRPr="00F140C5">
        <w:rPr>
          <w:rFonts w:ascii="Arial" w:hAnsi="Arial"/>
          <w:i/>
          <w:sz w:val="21"/>
        </w:rPr>
        <w:t>moratorio,</w:t>
      </w:r>
      <w:r w:rsidRPr="00F140C5">
        <w:rPr>
          <w:rFonts w:ascii="Arial" w:hAnsi="Arial"/>
          <w:i/>
          <w:spacing w:val="-4"/>
          <w:sz w:val="21"/>
        </w:rPr>
        <w:t xml:space="preserve"> </w:t>
      </w:r>
      <w:r w:rsidRPr="00F140C5">
        <w:rPr>
          <w:rFonts w:ascii="Arial" w:hAnsi="Arial"/>
          <w:i/>
          <w:sz w:val="21"/>
        </w:rPr>
        <w:t>el</w:t>
      </w:r>
      <w:r w:rsidRPr="00F140C5">
        <w:rPr>
          <w:rFonts w:ascii="Arial" w:hAnsi="Arial"/>
          <w:i/>
          <w:spacing w:val="-2"/>
          <w:sz w:val="21"/>
        </w:rPr>
        <w:t xml:space="preserve"> </w:t>
      </w:r>
      <w:r w:rsidRPr="00F140C5">
        <w:rPr>
          <w:rFonts w:ascii="Arial" w:hAnsi="Arial"/>
          <w:i/>
          <w:sz w:val="21"/>
        </w:rPr>
        <w:t>valor</w:t>
      </w:r>
      <w:r w:rsidRPr="00F140C5">
        <w:rPr>
          <w:rFonts w:ascii="Arial" w:hAnsi="Arial"/>
          <w:i/>
          <w:spacing w:val="-3"/>
          <w:sz w:val="21"/>
        </w:rPr>
        <w:t xml:space="preserve"> </w:t>
      </w:r>
      <w:r w:rsidRPr="00F140C5">
        <w:rPr>
          <w:rFonts w:ascii="Arial" w:hAnsi="Arial"/>
          <w:i/>
          <w:sz w:val="21"/>
        </w:rPr>
        <w:t>resultante</w:t>
      </w:r>
      <w:r w:rsidRPr="00F140C5">
        <w:rPr>
          <w:rFonts w:ascii="Arial" w:hAnsi="Arial"/>
          <w:i/>
          <w:spacing w:val="-3"/>
          <w:sz w:val="21"/>
        </w:rPr>
        <w:t xml:space="preserve"> </w:t>
      </w:r>
      <w:r w:rsidRPr="00F140C5">
        <w:rPr>
          <w:rFonts w:ascii="Arial" w:hAnsi="Arial"/>
          <w:i/>
          <w:sz w:val="21"/>
        </w:rPr>
        <w:t>a</w:t>
      </w:r>
      <w:r w:rsidRPr="00F140C5">
        <w:rPr>
          <w:rFonts w:ascii="Arial" w:hAnsi="Arial"/>
          <w:i/>
          <w:spacing w:val="-2"/>
          <w:sz w:val="21"/>
        </w:rPr>
        <w:t xml:space="preserve"> </w:t>
      </w:r>
      <w:r w:rsidRPr="00F140C5">
        <w:rPr>
          <w:rFonts w:ascii="Arial" w:hAnsi="Arial"/>
          <w:i/>
          <w:sz w:val="21"/>
        </w:rPr>
        <w:t>la</w:t>
      </w:r>
      <w:r w:rsidRPr="00F140C5">
        <w:rPr>
          <w:rFonts w:ascii="Arial" w:hAnsi="Arial"/>
          <w:i/>
          <w:spacing w:val="-3"/>
          <w:sz w:val="21"/>
        </w:rPr>
        <w:t xml:space="preserve"> </w:t>
      </w:r>
      <w:r w:rsidRPr="00F140C5">
        <w:rPr>
          <w:rFonts w:ascii="Arial" w:hAnsi="Arial"/>
          <w:i/>
          <w:sz w:val="21"/>
        </w:rPr>
        <w:t>fecha</w:t>
      </w:r>
      <w:r w:rsidRPr="00F140C5">
        <w:rPr>
          <w:rFonts w:ascii="Arial" w:hAnsi="Arial"/>
          <w:i/>
          <w:spacing w:val="-3"/>
          <w:sz w:val="21"/>
        </w:rPr>
        <w:t xml:space="preserve"> </w:t>
      </w:r>
      <w:r w:rsidRPr="00F140C5">
        <w:rPr>
          <w:rFonts w:ascii="Arial" w:hAnsi="Arial"/>
          <w:i/>
          <w:sz w:val="21"/>
        </w:rPr>
        <w:t>efectiva</w:t>
      </w:r>
      <w:r w:rsidRPr="00F140C5">
        <w:rPr>
          <w:rFonts w:ascii="Arial" w:hAnsi="Arial"/>
          <w:i/>
          <w:spacing w:val="-2"/>
          <w:sz w:val="21"/>
        </w:rPr>
        <w:t xml:space="preserve"> </w:t>
      </w:r>
      <w:r w:rsidRPr="00F140C5">
        <w:rPr>
          <w:rFonts w:ascii="Arial" w:hAnsi="Arial"/>
          <w:i/>
          <w:sz w:val="21"/>
        </w:rPr>
        <w:t>de</w:t>
      </w:r>
      <w:r w:rsidRPr="00F140C5">
        <w:rPr>
          <w:rFonts w:ascii="Arial" w:hAnsi="Arial"/>
          <w:i/>
          <w:spacing w:val="-5"/>
          <w:sz w:val="21"/>
        </w:rPr>
        <w:t xml:space="preserve"> </w:t>
      </w:r>
      <w:r w:rsidRPr="00F140C5">
        <w:rPr>
          <w:rFonts w:ascii="Arial" w:hAnsi="Arial"/>
          <w:i/>
          <w:sz w:val="21"/>
        </w:rPr>
        <w:t>pago,</w:t>
      </w:r>
      <w:r w:rsidRPr="00F140C5">
        <w:rPr>
          <w:rFonts w:ascii="Arial" w:hAnsi="Arial"/>
          <w:i/>
          <w:spacing w:val="-3"/>
          <w:sz w:val="21"/>
        </w:rPr>
        <w:t xml:space="preserve"> </w:t>
      </w:r>
      <w:r w:rsidRPr="00F140C5">
        <w:rPr>
          <w:rFonts w:ascii="Arial" w:hAnsi="Arial"/>
          <w:i/>
          <w:sz w:val="21"/>
        </w:rPr>
        <w:t>renglón</w:t>
      </w:r>
      <w:r w:rsidRPr="00F140C5">
        <w:rPr>
          <w:rFonts w:ascii="Arial" w:hAnsi="Arial"/>
          <w:i/>
          <w:spacing w:val="-3"/>
          <w:sz w:val="21"/>
        </w:rPr>
        <w:t xml:space="preserve"> </w:t>
      </w:r>
      <w:r w:rsidRPr="00F140C5">
        <w:rPr>
          <w:rFonts w:ascii="Arial" w:hAnsi="Arial"/>
          <w:i/>
          <w:sz w:val="21"/>
        </w:rPr>
        <w:t>37”.</w:t>
      </w:r>
    </w:p>
    <w:p w:rsidR="002225D8" w:rsidRPr="00F140C5" w:rsidRDefault="002225D8">
      <w:pPr>
        <w:pStyle w:val="Textoindependiente"/>
        <w:spacing w:before="1"/>
        <w:rPr>
          <w:rFonts w:ascii="Arial"/>
          <w:i/>
          <w:sz w:val="33"/>
        </w:rPr>
      </w:pPr>
    </w:p>
    <w:p w:rsidR="002225D8" w:rsidRPr="00F140C5" w:rsidRDefault="002C3613">
      <w:pPr>
        <w:pStyle w:val="Prrafodelista"/>
        <w:numPr>
          <w:ilvl w:val="0"/>
          <w:numId w:val="4"/>
        </w:numPr>
        <w:tabs>
          <w:tab w:val="left" w:pos="791"/>
        </w:tabs>
        <w:spacing w:line="360" w:lineRule="auto"/>
        <w:ind w:right="129" w:firstLine="0"/>
        <w:jc w:val="both"/>
      </w:pPr>
      <w:r w:rsidRPr="00F140C5">
        <w:t>El</w:t>
      </w:r>
      <w:r w:rsidRPr="00F140C5">
        <w:rPr>
          <w:spacing w:val="-5"/>
        </w:rPr>
        <w:t xml:space="preserve"> </w:t>
      </w:r>
      <w:r w:rsidRPr="00F140C5">
        <w:t>5</w:t>
      </w:r>
      <w:r w:rsidRPr="00F140C5">
        <w:rPr>
          <w:spacing w:val="-6"/>
        </w:rPr>
        <w:t xml:space="preserve"> </w:t>
      </w:r>
      <w:r w:rsidRPr="00F140C5">
        <w:t>de</w:t>
      </w:r>
      <w:r w:rsidRPr="00F140C5">
        <w:rPr>
          <w:spacing w:val="-6"/>
        </w:rPr>
        <w:t xml:space="preserve"> </w:t>
      </w:r>
      <w:r w:rsidRPr="00F140C5">
        <w:t>septiembre</w:t>
      </w:r>
      <w:r w:rsidRPr="00F140C5">
        <w:rPr>
          <w:spacing w:val="-6"/>
        </w:rPr>
        <w:t xml:space="preserve"> </w:t>
      </w:r>
      <w:r w:rsidRPr="00F140C5">
        <w:t>de</w:t>
      </w:r>
      <w:r w:rsidRPr="00F140C5">
        <w:rPr>
          <w:spacing w:val="-8"/>
        </w:rPr>
        <w:t xml:space="preserve"> </w:t>
      </w:r>
      <w:r w:rsidRPr="00F140C5">
        <w:t>2018,</w:t>
      </w:r>
      <w:r w:rsidRPr="00F140C5">
        <w:rPr>
          <w:spacing w:val="-5"/>
        </w:rPr>
        <w:t xml:space="preserve"> </w:t>
      </w:r>
      <w:r w:rsidRPr="00F140C5">
        <w:t>la</w:t>
      </w:r>
      <w:r w:rsidRPr="00F140C5">
        <w:rPr>
          <w:spacing w:val="-4"/>
        </w:rPr>
        <w:t xml:space="preserve"> </w:t>
      </w:r>
      <w:r w:rsidRPr="00F140C5">
        <w:t>contribuyente</w:t>
      </w:r>
      <w:r w:rsidRPr="00F140C5">
        <w:rPr>
          <w:spacing w:val="-5"/>
        </w:rPr>
        <w:t xml:space="preserve"> </w:t>
      </w:r>
      <w:r w:rsidRPr="00F140C5">
        <w:t>solicitó</w:t>
      </w:r>
      <w:r w:rsidRPr="00F140C5">
        <w:rPr>
          <w:spacing w:val="-4"/>
        </w:rPr>
        <w:t xml:space="preserve"> </w:t>
      </w:r>
      <w:r w:rsidRPr="00F140C5">
        <w:t>a</w:t>
      </w:r>
      <w:r w:rsidRPr="00F140C5">
        <w:rPr>
          <w:spacing w:val="-5"/>
        </w:rPr>
        <w:t xml:space="preserve"> </w:t>
      </w:r>
      <w:proofErr w:type="spellStart"/>
      <w:r w:rsidRPr="00F140C5">
        <w:t>Parex</w:t>
      </w:r>
      <w:proofErr w:type="spellEnd"/>
      <w:r w:rsidRPr="00F140C5">
        <w:rPr>
          <w:spacing w:val="-6"/>
        </w:rPr>
        <w:t xml:space="preserve"> </w:t>
      </w:r>
      <w:proofErr w:type="spellStart"/>
      <w:r w:rsidRPr="00F140C5">
        <w:t>Resources</w:t>
      </w:r>
      <w:proofErr w:type="spellEnd"/>
      <w:r w:rsidRPr="00F140C5">
        <w:rPr>
          <w:spacing w:val="-9"/>
        </w:rPr>
        <w:t xml:space="preserve"> </w:t>
      </w:r>
      <w:r w:rsidRPr="00F140C5">
        <w:t>Colombia</w:t>
      </w:r>
      <w:r w:rsidRPr="00F140C5">
        <w:rPr>
          <w:spacing w:val="-58"/>
        </w:rPr>
        <w:t xml:space="preserve"> </w:t>
      </w:r>
      <w:proofErr w:type="spellStart"/>
      <w:r w:rsidRPr="00F140C5">
        <w:t>Ltda</w:t>
      </w:r>
      <w:proofErr w:type="spellEnd"/>
      <w:r w:rsidRPr="00F140C5">
        <w:rPr>
          <w:spacing w:val="-3"/>
        </w:rPr>
        <w:t xml:space="preserve"> </w:t>
      </w:r>
      <w:r w:rsidRPr="00F140C5">
        <w:t>que</w:t>
      </w:r>
      <w:r w:rsidRPr="00F140C5">
        <w:rPr>
          <w:spacing w:val="-2"/>
        </w:rPr>
        <w:t xml:space="preserve"> </w:t>
      </w:r>
      <w:r w:rsidRPr="00F140C5">
        <w:t>aclarara</w:t>
      </w:r>
      <w:r w:rsidRPr="00F140C5">
        <w:rPr>
          <w:spacing w:val="-2"/>
        </w:rPr>
        <w:t xml:space="preserve"> </w:t>
      </w:r>
      <w:r w:rsidRPr="00F140C5">
        <w:t>los pagos</w:t>
      </w:r>
      <w:r w:rsidRPr="00F140C5">
        <w:rPr>
          <w:spacing w:val="-2"/>
        </w:rPr>
        <w:t xml:space="preserve"> </w:t>
      </w:r>
      <w:r w:rsidRPr="00F140C5">
        <w:t>realizados a</w:t>
      </w:r>
      <w:r w:rsidRPr="00F140C5">
        <w:rPr>
          <w:spacing w:val="1"/>
        </w:rPr>
        <w:t xml:space="preserve"> </w:t>
      </w:r>
      <w:r w:rsidRPr="00F140C5">
        <w:t>la</w:t>
      </w:r>
      <w:r w:rsidRPr="00F140C5">
        <w:rPr>
          <w:spacing w:val="-1"/>
        </w:rPr>
        <w:t xml:space="preserve"> </w:t>
      </w:r>
      <w:r w:rsidRPr="00F140C5">
        <w:t>demandante.</w:t>
      </w:r>
    </w:p>
    <w:p w:rsidR="002225D8" w:rsidRPr="00F140C5" w:rsidRDefault="002225D8">
      <w:pPr>
        <w:spacing w:line="360" w:lineRule="auto"/>
        <w:jc w:val="both"/>
        <w:sectPr w:rsidR="002225D8" w:rsidRPr="00F140C5">
          <w:pgSz w:w="12240" w:h="20160"/>
          <w:pgMar w:top="1620" w:right="1620" w:bottom="280" w:left="1720" w:header="716" w:footer="0" w:gutter="0"/>
          <w:cols w:space="720"/>
        </w:sectPr>
      </w:pPr>
    </w:p>
    <w:p w:rsidR="002225D8" w:rsidRPr="00F140C5" w:rsidRDefault="002225D8">
      <w:pPr>
        <w:pStyle w:val="Textoindependiente"/>
        <w:spacing w:before="6"/>
        <w:rPr>
          <w:sz w:val="12"/>
        </w:rPr>
      </w:pPr>
    </w:p>
    <w:p w:rsidR="002225D8" w:rsidRPr="00F140C5" w:rsidRDefault="002C3613">
      <w:pPr>
        <w:pStyle w:val="Prrafodelista"/>
        <w:numPr>
          <w:ilvl w:val="0"/>
          <w:numId w:val="4"/>
        </w:numPr>
        <w:tabs>
          <w:tab w:val="left" w:pos="786"/>
        </w:tabs>
        <w:spacing w:before="93" w:line="360" w:lineRule="auto"/>
        <w:ind w:right="123" w:firstLine="0"/>
        <w:jc w:val="both"/>
      </w:pPr>
      <w:r w:rsidRPr="00F140C5">
        <w:t>En</w:t>
      </w:r>
      <w:r w:rsidRPr="00F140C5">
        <w:rPr>
          <w:spacing w:val="-11"/>
        </w:rPr>
        <w:t xml:space="preserve"> </w:t>
      </w:r>
      <w:r w:rsidRPr="00F140C5">
        <w:t>respuesta</w:t>
      </w:r>
      <w:r w:rsidRPr="00F140C5">
        <w:rPr>
          <w:spacing w:val="-10"/>
        </w:rPr>
        <w:t xml:space="preserve"> </w:t>
      </w:r>
      <w:r w:rsidRPr="00F140C5">
        <w:t>del</w:t>
      </w:r>
      <w:r w:rsidRPr="00F140C5">
        <w:rPr>
          <w:spacing w:val="-12"/>
        </w:rPr>
        <w:t xml:space="preserve"> </w:t>
      </w:r>
      <w:r w:rsidRPr="00F140C5">
        <w:t>20</w:t>
      </w:r>
      <w:r w:rsidRPr="00F140C5">
        <w:rPr>
          <w:spacing w:val="-11"/>
        </w:rPr>
        <w:t xml:space="preserve"> </w:t>
      </w:r>
      <w:r w:rsidRPr="00F140C5">
        <w:t>de</w:t>
      </w:r>
      <w:r w:rsidRPr="00F140C5">
        <w:rPr>
          <w:spacing w:val="-10"/>
        </w:rPr>
        <w:t xml:space="preserve"> </w:t>
      </w:r>
      <w:r w:rsidRPr="00F140C5">
        <w:t>septiembre</w:t>
      </w:r>
      <w:r w:rsidRPr="00F140C5">
        <w:rPr>
          <w:spacing w:val="-10"/>
        </w:rPr>
        <w:t xml:space="preserve"> </w:t>
      </w:r>
      <w:r w:rsidRPr="00F140C5">
        <w:t>de</w:t>
      </w:r>
      <w:r w:rsidRPr="00F140C5">
        <w:rPr>
          <w:spacing w:val="-11"/>
        </w:rPr>
        <w:t xml:space="preserve"> </w:t>
      </w:r>
      <w:r w:rsidRPr="00F140C5">
        <w:t>2018,</w:t>
      </w:r>
      <w:r w:rsidRPr="00F140C5">
        <w:rPr>
          <w:spacing w:val="-10"/>
        </w:rPr>
        <w:t xml:space="preserve"> </w:t>
      </w:r>
      <w:r w:rsidRPr="00F140C5">
        <w:t>el</w:t>
      </w:r>
      <w:r w:rsidRPr="00F140C5">
        <w:rPr>
          <w:spacing w:val="-11"/>
        </w:rPr>
        <w:t xml:space="preserve"> </w:t>
      </w:r>
      <w:r w:rsidRPr="00F140C5">
        <w:t>tercero</w:t>
      </w:r>
      <w:r w:rsidRPr="00F140C5">
        <w:rPr>
          <w:spacing w:val="-11"/>
        </w:rPr>
        <w:t xml:space="preserve"> </w:t>
      </w:r>
      <w:r w:rsidRPr="00F140C5">
        <w:t>requerido</w:t>
      </w:r>
      <w:r w:rsidRPr="00F140C5">
        <w:rPr>
          <w:spacing w:val="-11"/>
        </w:rPr>
        <w:t xml:space="preserve"> </w:t>
      </w:r>
      <w:r w:rsidRPr="00F140C5">
        <w:t>informó</w:t>
      </w:r>
      <w:r w:rsidRPr="00F140C5">
        <w:rPr>
          <w:spacing w:val="-13"/>
        </w:rPr>
        <w:t xml:space="preserve"> </w:t>
      </w:r>
      <w:r w:rsidRPr="00F140C5">
        <w:t>“</w:t>
      </w:r>
      <w:r w:rsidRPr="00F140C5">
        <w:rPr>
          <w:rFonts w:ascii="Arial" w:hAnsi="Arial"/>
          <w:i/>
        </w:rPr>
        <w:t>que</w:t>
      </w:r>
      <w:r w:rsidRPr="00F140C5">
        <w:rPr>
          <w:rFonts w:ascii="Arial" w:hAnsi="Arial"/>
          <w:i/>
          <w:spacing w:val="-11"/>
        </w:rPr>
        <w:t xml:space="preserve"> </w:t>
      </w:r>
      <w:r w:rsidRPr="00F140C5">
        <w:rPr>
          <w:rFonts w:ascii="Arial" w:hAnsi="Arial"/>
          <w:i/>
        </w:rPr>
        <w:t>para</w:t>
      </w:r>
      <w:r w:rsidRPr="00F140C5">
        <w:rPr>
          <w:rFonts w:ascii="Arial" w:hAnsi="Arial"/>
          <w:i/>
          <w:spacing w:val="-58"/>
        </w:rPr>
        <w:t xml:space="preserve"> </w:t>
      </w:r>
      <w:r w:rsidRPr="00F140C5">
        <w:rPr>
          <w:rFonts w:ascii="Arial" w:hAnsi="Arial"/>
          <w:i/>
        </w:rPr>
        <w:t xml:space="preserve">el año 2017 la compañía Central SAS identificada con </w:t>
      </w:r>
      <w:proofErr w:type="spellStart"/>
      <w:r w:rsidRPr="00F140C5">
        <w:rPr>
          <w:rFonts w:ascii="Arial" w:hAnsi="Arial"/>
          <w:i/>
        </w:rPr>
        <w:t>Nit</w:t>
      </w:r>
      <w:proofErr w:type="spellEnd"/>
      <w:r w:rsidRPr="00F140C5">
        <w:rPr>
          <w:rFonts w:ascii="Arial" w:hAnsi="Arial"/>
          <w:i/>
        </w:rPr>
        <w:t xml:space="preserve"> No. 800.099.805-1 realizó</w:t>
      </w:r>
      <w:r w:rsidRPr="00F140C5">
        <w:rPr>
          <w:rFonts w:ascii="Arial" w:hAnsi="Arial"/>
          <w:i/>
          <w:spacing w:val="-59"/>
        </w:rPr>
        <w:t xml:space="preserve"> </w:t>
      </w:r>
      <w:r w:rsidRPr="00F140C5">
        <w:rPr>
          <w:rFonts w:ascii="Arial" w:hAnsi="Arial"/>
          <w:i/>
        </w:rPr>
        <w:t xml:space="preserve">operaciones económicas con </w:t>
      </w:r>
      <w:proofErr w:type="spellStart"/>
      <w:r w:rsidRPr="00F140C5">
        <w:rPr>
          <w:rFonts w:ascii="Arial" w:hAnsi="Arial"/>
          <w:i/>
        </w:rPr>
        <w:t>Parex</w:t>
      </w:r>
      <w:proofErr w:type="spellEnd"/>
      <w:r w:rsidRPr="00F140C5">
        <w:rPr>
          <w:rFonts w:ascii="Arial" w:hAnsi="Arial"/>
          <w:i/>
        </w:rPr>
        <w:t xml:space="preserve"> </w:t>
      </w:r>
      <w:proofErr w:type="spellStart"/>
      <w:r w:rsidRPr="00F140C5">
        <w:rPr>
          <w:rFonts w:ascii="Arial" w:hAnsi="Arial"/>
          <w:i/>
        </w:rPr>
        <w:t>Resources</w:t>
      </w:r>
      <w:proofErr w:type="spellEnd"/>
      <w:r w:rsidRPr="00F140C5">
        <w:rPr>
          <w:rFonts w:ascii="Arial" w:hAnsi="Arial"/>
          <w:i/>
        </w:rPr>
        <w:t xml:space="preserve"> Colombia </w:t>
      </w:r>
      <w:proofErr w:type="spellStart"/>
      <w:r w:rsidRPr="00F140C5">
        <w:rPr>
          <w:rFonts w:ascii="Arial" w:hAnsi="Arial"/>
          <w:i/>
        </w:rPr>
        <w:t>Ltd</w:t>
      </w:r>
      <w:proofErr w:type="spellEnd"/>
      <w:r w:rsidRPr="00F140C5">
        <w:rPr>
          <w:rFonts w:ascii="Arial" w:hAnsi="Arial"/>
          <w:i/>
        </w:rPr>
        <w:t xml:space="preserve"> en la jurisdicción del</w:t>
      </w:r>
      <w:r w:rsidRPr="00F140C5">
        <w:rPr>
          <w:rFonts w:ascii="Arial" w:hAnsi="Arial"/>
          <w:i/>
          <w:spacing w:val="1"/>
        </w:rPr>
        <w:t xml:space="preserve"> </w:t>
      </w:r>
      <w:r w:rsidRPr="00F140C5">
        <w:rPr>
          <w:rFonts w:ascii="Arial" w:hAnsi="Arial"/>
          <w:i/>
        </w:rPr>
        <w:t>Municipio</w:t>
      </w:r>
      <w:r w:rsidRPr="00F140C5">
        <w:rPr>
          <w:rFonts w:ascii="Arial" w:hAnsi="Arial"/>
          <w:i/>
          <w:spacing w:val="-1"/>
        </w:rPr>
        <w:t xml:space="preserve"> </w:t>
      </w:r>
      <w:r w:rsidRPr="00F140C5">
        <w:rPr>
          <w:rFonts w:ascii="Arial" w:hAnsi="Arial"/>
          <w:i/>
        </w:rPr>
        <w:t>de Puerto Boyacá por</w:t>
      </w:r>
      <w:r w:rsidRPr="00F140C5">
        <w:rPr>
          <w:rFonts w:ascii="Arial" w:hAnsi="Arial"/>
          <w:i/>
          <w:spacing w:val="-1"/>
        </w:rPr>
        <w:t xml:space="preserve"> </w:t>
      </w:r>
      <w:r w:rsidRPr="00F140C5">
        <w:rPr>
          <w:rFonts w:ascii="Arial" w:hAnsi="Arial"/>
          <w:i/>
        </w:rPr>
        <w:t>valor</w:t>
      </w:r>
      <w:r w:rsidRPr="00F140C5">
        <w:rPr>
          <w:rFonts w:ascii="Arial" w:hAnsi="Arial"/>
          <w:i/>
          <w:spacing w:val="-2"/>
        </w:rPr>
        <w:t xml:space="preserve"> </w:t>
      </w:r>
      <w:r w:rsidRPr="00F140C5">
        <w:rPr>
          <w:rFonts w:ascii="Arial" w:hAnsi="Arial"/>
          <w:i/>
        </w:rPr>
        <w:t>de $1.060.790.817 de</w:t>
      </w:r>
      <w:r w:rsidRPr="00F140C5">
        <w:rPr>
          <w:rFonts w:ascii="Arial" w:hAnsi="Arial"/>
          <w:i/>
          <w:spacing w:val="-2"/>
        </w:rPr>
        <w:t xml:space="preserve"> </w:t>
      </w:r>
      <w:r w:rsidRPr="00F140C5">
        <w:rPr>
          <w:rFonts w:ascii="Arial" w:hAnsi="Arial"/>
          <w:i/>
        </w:rPr>
        <w:t>pesos</w:t>
      </w:r>
      <w:r w:rsidRPr="00F140C5">
        <w:t>”.</w:t>
      </w:r>
    </w:p>
    <w:p w:rsidR="002225D8" w:rsidRPr="00F140C5" w:rsidRDefault="002225D8">
      <w:pPr>
        <w:pStyle w:val="Textoindependiente"/>
        <w:spacing w:before="1"/>
        <w:rPr>
          <w:sz w:val="33"/>
        </w:rPr>
      </w:pPr>
    </w:p>
    <w:p w:rsidR="002225D8" w:rsidRPr="00F140C5" w:rsidRDefault="002C3613">
      <w:pPr>
        <w:pStyle w:val="Prrafodelista"/>
        <w:numPr>
          <w:ilvl w:val="0"/>
          <w:numId w:val="4"/>
        </w:numPr>
        <w:tabs>
          <w:tab w:val="left" w:pos="945"/>
        </w:tabs>
        <w:spacing w:line="360" w:lineRule="auto"/>
        <w:ind w:right="125" w:firstLine="0"/>
        <w:jc w:val="both"/>
      </w:pPr>
      <w:r w:rsidRPr="00F140C5">
        <w:t>La Secretaría de Hacienda de Puerto Boyacá profirió la Liquidación Oficial de</w:t>
      </w:r>
      <w:r w:rsidRPr="00F140C5">
        <w:rPr>
          <w:spacing w:val="1"/>
        </w:rPr>
        <w:t xml:space="preserve"> </w:t>
      </w:r>
      <w:r w:rsidRPr="00F140C5">
        <w:t>Revisión No. LR-19-06 del 27 de marzo de 2019, que mantuvo las sumas de la</w:t>
      </w:r>
      <w:r w:rsidRPr="00F140C5">
        <w:rPr>
          <w:spacing w:val="1"/>
        </w:rPr>
        <w:t xml:space="preserve"> </w:t>
      </w:r>
      <w:r w:rsidRPr="00F140C5">
        <w:t>ampliación</w:t>
      </w:r>
      <w:r w:rsidRPr="00F140C5">
        <w:rPr>
          <w:spacing w:val="-1"/>
        </w:rPr>
        <w:t xml:space="preserve"> </w:t>
      </w:r>
      <w:r w:rsidRPr="00F140C5">
        <w:t>del requerimiento especial.</w:t>
      </w:r>
    </w:p>
    <w:p w:rsidR="002225D8" w:rsidRPr="00F140C5" w:rsidRDefault="002225D8">
      <w:pPr>
        <w:pStyle w:val="Textoindependiente"/>
        <w:spacing w:before="11"/>
        <w:rPr>
          <w:sz w:val="32"/>
        </w:rPr>
      </w:pPr>
    </w:p>
    <w:p w:rsidR="002225D8" w:rsidRPr="00F140C5" w:rsidRDefault="002C3613">
      <w:pPr>
        <w:pStyle w:val="Prrafodelista"/>
        <w:numPr>
          <w:ilvl w:val="0"/>
          <w:numId w:val="4"/>
        </w:numPr>
        <w:tabs>
          <w:tab w:val="left" w:pos="918"/>
        </w:tabs>
        <w:spacing w:line="360" w:lineRule="auto"/>
        <w:ind w:right="129" w:firstLine="0"/>
        <w:jc w:val="both"/>
      </w:pPr>
      <w:r w:rsidRPr="00F140C5">
        <w:t>La</w:t>
      </w:r>
      <w:r w:rsidRPr="00F140C5">
        <w:rPr>
          <w:spacing w:val="-2"/>
        </w:rPr>
        <w:t xml:space="preserve"> </w:t>
      </w:r>
      <w:r w:rsidRPr="00F140C5">
        <w:t>parte</w:t>
      </w:r>
      <w:r w:rsidRPr="00F140C5">
        <w:rPr>
          <w:spacing w:val="-4"/>
        </w:rPr>
        <w:t xml:space="preserve"> </w:t>
      </w:r>
      <w:r w:rsidRPr="00F140C5">
        <w:t>actora</w:t>
      </w:r>
      <w:r w:rsidRPr="00F140C5">
        <w:rPr>
          <w:spacing w:val="-4"/>
        </w:rPr>
        <w:t xml:space="preserve"> </w:t>
      </w:r>
      <w:r w:rsidRPr="00F140C5">
        <w:t>presentó</w:t>
      </w:r>
      <w:r w:rsidRPr="00F140C5">
        <w:rPr>
          <w:spacing w:val="-3"/>
        </w:rPr>
        <w:t xml:space="preserve"> </w:t>
      </w:r>
      <w:r w:rsidRPr="00F140C5">
        <w:t>recurso</w:t>
      </w:r>
      <w:r w:rsidRPr="00F140C5">
        <w:rPr>
          <w:spacing w:val="-4"/>
        </w:rPr>
        <w:t xml:space="preserve"> </w:t>
      </w:r>
      <w:r w:rsidRPr="00F140C5">
        <w:t>de</w:t>
      </w:r>
      <w:r w:rsidRPr="00F140C5">
        <w:rPr>
          <w:spacing w:val="-4"/>
        </w:rPr>
        <w:t xml:space="preserve"> </w:t>
      </w:r>
      <w:r w:rsidRPr="00F140C5">
        <w:t>reconsideración</w:t>
      </w:r>
      <w:r w:rsidRPr="00F140C5">
        <w:rPr>
          <w:spacing w:val="-2"/>
        </w:rPr>
        <w:t xml:space="preserve"> </w:t>
      </w:r>
      <w:r w:rsidRPr="00F140C5">
        <w:t>contra</w:t>
      </w:r>
      <w:r w:rsidRPr="00F140C5">
        <w:rPr>
          <w:spacing w:val="-4"/>
        </w:rPr>
        <w:t xml:space="preserve"> </w:t>
      </w:r>
      <w:r w:rsidRPr="00F140C5">
        <w:t>la</w:t>
      </w:r>
      <w:r w:rsidRPr="00F140C5">
        <w:rPr>
          <w:spacing w:val="-4"/>
        </w:rPr>
        <w:t xml:space="preserve"> </w:t>
      </w:r>
      <w:r w:rsidRPr="00F140C5">
        <w:t>Liquidación</w:t>
      </w:r>
      <w:r w:rsidRPr="00F140C5">
        <w:rPr>
          <w:spacing w:val="-4"/>
        </w:rPr>
        <w:t xml:space="preserve"> </w:t>
      </w:r>
      <w:r w:rsidRPr="00F140C5">
        <w:t>Oficial</w:t>
      </w:r>
      <w:r w:rsidRPr="00F140C5">
        <w:rPr>
          <w:spacing w:val="-58"/>
        </w:rPr>
        <w:t xml:space="preserve"> </w:t>
      </w:r>
      <w:r w:rsidRPr="00F140C5">
        <w:t>de</w:t>
      </w:r>
      <w:r w:rsidRPr="00F140C5">
        <w:rPr>
          <w:spacing w:val="-1"/>
        </w:rPr>
        <w:t xml:space="preserve"> </w:t>
      </w:r>
      <w:r w:rsidRPr="00F140C5">
        <w:t>Revisión No.</w:t>
      </w:r>
      <w:r w:rsidRPr="00F140C5">
        <w:rPr>
          <w:spacing w:val="1"/>
        </w:rPr>
        <w:t xml:space="preserve"> </w:t>
      </w:r>
      <w:r w:rsidRPr="00F140C5">
        <w:t>LR-19-06 del 27</w:t>
      </w:r>
      <w:r w:rsidRPr="00F140C5">
        <w:rPr>
          <w:spacing w:val="-1"/>
        </w:rPr>
        <w:t xml:space="preserve"> </w:t>
      </w:r>
      <w:r w:rsidRPr="00F140C5">
        <w:t>de</w:t>
      </w:r>
      <w:r w:rsidRPr="00F140C5">
        <w:rPr>
          <w:spacing w:val="-2"/>
        </w:rPr>
        <w:t xml:space="preserve"> </w:t>
      </w:r>
      <w:r w:rsidRPr="00F140C5">
        <w:t>marzo de</w:t>
      </w:r>
      <w:r w:rsidRPr="00F140C5">
        <w:rPr>
          <w:spacing w:val="2"/>
        </w:rPr>
        <w:t xml:space="preserve"> </w:t>
      </w:r>
      <w:r w:rsidRPr="00F140C5">
        <w:t>2019.</w:t>
      </w:r>
    </w:p>
    <w:p w:rsidR="002225D8" w:rsidRPr="00F140C5" w:rsidRDefault="002225D8">
      <w:pPr>
        <w:pStyle w:val="Textoindependiente"/>
        <w:spacing w:before="2"/>
        <w:rPr>
          <w:sz w:val="33"/>
        </w:rPr>
      </w:pPr>
    </w:p>
    <w:p w:rsidR="002225D8" w:rsidRPr="00F140C5" w:rsidRDefault="002C3613">
      <w:pPr>
        <w:pStyle w:val="Prrafodelista"/>
        <w:numPr>
          <w:ilvl w:val="0"/>
          <w:numId w:val="4"/>
        </w:numPr>
        <w:tabs>
          <w:tab w:val="left" w:pos="959"/>
        </w:tabs>
        <w:spacing w:line="360" w:lineRule="auto"/>
        <w:ind w:right="125" w:firstLine="0"/>
        <w:jc w:val="both"/>
      </w:pPr>
      <w:r w:rsidRPr="00F140C5">
        <w:t>A través de la Resolución No. 024 del 27 de mayo de 2019 se confirmó la</w:t>
      </w:r>
      <w:r w:rsidRPr="00F140C5">
        <w:rPr>
          <w:spacing w:val="1"/>
        </w:rPr>
        <w:t xml:space="preserve"> </w:t>
      </w:r>
      <w:r w:rsidRPr="00F140C5">
        <w:t>Liquidación</w:t>
      </w:r>
      <w:r w:rsidRPr="00F140C5">
        <w:rPr>
          <w:spacing w:val="-1"/>
        </w:rPr>
        <w:t xml:space="preserve"> </w:t>
      </w:r>
      <w:r w:rsidRPr="00F140C5">
        <w:t>Oficial</w:t>
      </w:r>
      <w:r w:rsidRPr="00F140C5">
        <w:rPr>
          <w:spacing w:val="-1"/>
        </w:rPr>
        <w:t xml:space="preserve"> </w:t>
      </w:r>
      <w:r w:rsidRPr="00F140C5">
        <w:t>de Revisión.</w:t>
      </w:r>
    </w:p>
    <w:p w:rsidR="002225D8" w:rsidRPr="00F140C5" w:rsidRDefault="002225D8">
      <w:pPr>
        <w:pStyle w:val="Textoindependiente"/>
        <w:spacing w:before="10"/>
        <w:rPr>
          <w:sz w:val="32"/>
        </w:rPr>
      </w:pPr>
    </w:p>
    <w:p w:rsidR="002225D8" w:rsidRPr="00F140C5" w:rsidRDefault="002C3613">
      <w:pPr>
        <w:pStyle w:val="Prrafodelista"/>
        <w:numPr>
          <w:ilvl w:val="0"/>
          <w:numId w:val="4"/>
        </w:numPr>
        <w:tabs>
          <w:tab w:val="left" w:pos="926"/>
        </w:tabs>
        <w:spacing w:before="1" w:line="360" w:lineRule="auto"/>
        <w:ind w:right="125" w:firstLine="0"/>
        <w:jc w:val="both"/>
      </w:pPr>
      <w:r w:rsidRPr="00F140C5">
        <w:t xml:space="preserve">El 5 de julio de 2019, </w:t>
      </w:r>
      <w:proofErr w:type="spellStart"/>
      <w:r w:rsidRPr="00F140C5">
        <w:t>Parex</w:t>
      </w:r>
      <w:proofErr w:type="spellEnd"/>
      <w:r w:rsidRPr="00F140C5">
        <w:t xml:space="preserve"> </w:t>
      </w:r>
      <w:proofErr w:type="spellStart"/>
      <w:r w:rsidRPr="00F140C5">
        <w:t>Resources</w:t>
      </w:r>
      <w:proofErr w:type="spellEnd"/>
      <w:r w:rsidRPr="00F140C5">
        <w:t xml:space="preserve"> Colombia </w:t>
      </w:r>
      <w:proofErr w:type="spellStart"/>
      <w:r w:rsidRPr="00F140C5">
        <w:t>Ltd</w:t>
      </w:r>
      <w:proofErr w:type="spellEnd"/>
      <w:r w:rsidRPr="00F140C5">
        <w:t>, remitió a la Secretaría de</w:t>
      </w:r>
      <w:r w:rsidRPr="00F140C5">
        <w:rPr>
          <w:spacing w:val="1"/>
        </w:rPr>
        <w:t xml:space="preserve"> </w:t>
      </w:r>
      <w:r w:rsidRPr="00F140C5">
        <w:t>Hacienda de Puerto Boyacá comunicación “</w:t>
      </w:r>
      <w:r w:rsidRPr="00F140C5">
        <w:rPr>
          <w:rFonts w:ascii="Arial" w:hAnsi="Arial"/>
          <w:i/>
        </w:rPr>
        <w:t>en la que expresaba que corregía los</w:t>
      </w:r>
      <w:r w:rsidRPr="00F140C5">
        <w:rPr>
          <w:rFonts w:ascii="Arial" w:hAnsi="Arial"/>
          <w:i/>
          <w:spacing w:val="1"/>
        </w:rPr>
        <w:t xml:space="preserve"> </w:t>
      </w:r>
      <w:r w:rsidRPr="00F140C5">
        <w:rPr>
          <w:rFonts w:ascii="Arial" w:hAnsi="Arial"/>
          <w:i/>
        </w:rPr>
        <w:t>medios</w:t>
      </w:r>
      <w:r w:rsidRPr="00F140C5">
        <w:rPr>
          <w:rFonts w:ascii="Arial" w:hAnsi="Arial"/>
          <w:i/>
          <w:spacing w:val="1"/>
        </w:rPr>
        <w:t xml:space="preserve"> </w:t>
      </w:r>
      <w:r w:rsidRPr="00F140C5">
        <w:rPr>
          <w:rFonts w:ascii="Arial" w:hAnsi="Arial"/>
          <w:i/>
        </w:rPr>
        <w:t>magnéticos del</w:t>
      </w:r>
      <w:r w:rsidRPr="00F140C5">
        <w:rPr>
          <w:rFonts w:ascii="Arial" w:hAnsi="Arial"/>
          <w:i/>
          <w:spacing w:val="1"/>
        </w:rPr>
        <w:t xml:space="preserve"> </w:t>
      </w:r>
      <w:r w:rsidRPr="00F140C5">
        <w:rPr>
          <w:rFonts w:ascii="Arial" w:hAnsi="Arial"/>
          <w:i/>
        </w:rPr>
        <w:t>año 2017,</w:t>
      </w:r>
      <w:r w:rsidRPr="00F140C5">
        <w:rPr>
          <w:rFonts w:ascii="Arial" w:hAnsi="Arial"/>
          <w:i/>
          <w:spacing w:val="1"/>
        </w:rPr>
        <w:t xml:space="preserve"> </w:t>
      </w:r>
      <w:r w:rsidRPr="00F140C5">
        <w:rPr>
          <w:rFonts w:ascii="Arial" w:hAnsi="Arial"/>
          <w:i/>
        </w:rPr>
        <w:t>en relación</w:t>
      </w:r>
      <w:r w:rsidRPr="00F140C5">
        <w:rPr>
          <w:rFonts w:ascii="Arial" w:hAnsi="Arial"/>
          <w:i/>
          <w:spacing w:val="1"/>
        </w:rPr>
        <w:t xml:space="preserve"> </w:t>
      </w:r>
      <w:r w:rsidRPr="00F140C5">
        <w:rPr>
          <w:rFonts w:ascii="Arial" w:hAnsi="Arial"/>
          <w:i/>
        </w:rPr>
        <w:t>con la Compañía Energética de</w:t>
      </w:r>
      <w:r w:rsidRPr="00F140C5">
        <w:rPr>
          <w:rFonts w:ascii="Arial" w:hAnsi="Arial"/>
          <w:i/>
          <w:spacing w:val="1"/>
        </w:rPr>
        <w:t xml:space="preserve"> </w:t>
      </w:r>
      <w:r w:rsidRPr="00F140C5">
        <w:rPr>
          <w:rFonts w:ascii="Arial" w:hAnsi="Arial"/>
          <w:i/>
        </w:rPr>
        <w:t>Transportes SAS, ya que por un error involuntario el sistema les había arrojado una</w:t>
      </w:r>
      <w:r w:rsidRPr="00F140C5">
        <w:rPr>
          <w:rFonts w:ascii="Arial" w:hAnsi="Arial"/>
          <w:i/>
          <w:spacing w:val="1"/>
        </w:rPr>
        <w:t xml:space="preserve"> </w:t>
      </w:r>
      <w:r w:rsidRPr="00F140C5">
        <w:rPr>
          <w:rFonts w:ascii="Arial" w:hAnsi="Arial"/>
          <w:i/>
        </w:rPr>
        <w:t>información equivocada acerca del monto de la facturación, motivo por el cual le</w:t>
      </w:r>
      <w:r w:rsidRPr="00F140C5">
        <w:rPr>
          <w:rFonts w:ascii="Arial" w:hAnsi="Arial"/>
          <w:i/>
          <w:spacing w:val="1"/>
        </w:rPr>
        <w:t xml:space="preserve"> </w:t>
      </w:r>
      <w:r w:rsidRPr="00F140C5">
        <w:rPr>
          <w:rFonts w:ascii="Arial" w:hAnsi="Arial"/>
          <w:i/>
        </w:rPr>
        <w:t>había</w:t>
      </w:r>
      <w:r w:rsidRPr="00F140C5">
        <w:rPr>
          <w:rFonts w:ascii="Arial" w:hAnsi="Arial"/>
          <w:i/>
          <w:spacing w:val="-3"/>
        </w:rPr>
        <w:t xml:space="preserve"> </w:t>
      </w:r>
      <w:r w:rsidRPr="00F140C5">
        <w:rPr>
          <w:rFonts w:ascii="Arial" w:hAnsi="Arial"/>
          <w:i/>
        </w:rPr>
        <w:t>dado</w:t>
      </w:r>
      <w:r w:rsidRPr="00F140C5">
        <w:rPr>
          <w:rFonts w:ascii="Arial" w:hAnsi="Arial"/>
          <w:i/>
          <w:spacing w:val="-6"/>
        </w:rPr>
        <w:t xml:space="preserve"> </w:t>
      </w:r>
      <w:r w:rsidRPr="00F140C5">
        <w:rPr>
          <w:rFonts w:ascii="Arial" w:hAnsi="Arial"/>
          <w:i/>
        </w:rPr>
        <w:t>una</w:t>
      </w:r>
      <w:r w:rsidRPr="00F140C5">
        <w:rPr>
          <w:rFonts w:ascii="Arial" w:hAnsi="Arial"/>
          <w:i/>
          <w:spacing w:val="-5"/>
        </w:rPr>
        <w:t xml:space="preserve"> </w:t>
      </w:r>
      <w:r w:rsidRPr="00F140C5">
        <w:rPr>
          <w:rFonts w:ascii="Arial" w:hAnsi="Arial"/>
          <w:i/>
        </w:rPr>
        <w:t>información</w:t>
      </w:r>
      <w:r w:rsidRPr="00F140C5">
        <w:rPr>
          <w:rFonts w:ascii="Arial" w:hAnsi="Arial"/>
          <w:i/>
          <w:spacing w:val="-3"/>
        </w:rPr>
        <w:t xml:space="preserve"> </w:t>
      </w:r>
      <w:r w:rsidRPr="00F140C5">
        <w:rPr>
          <w:rFonts w:ascii="Arial" w:hAnsi="Arial"/>
          <w:i/>
        </w:rPr>
        <w:t>errónea</w:t>
      </w:r>
      <w:r w:rsidRPr="00F140C5">
        <w:rPr>
          <w:rFonts w:ascii="Arial" w:hAnsi="Arial"/>
          <w:i/>
          <w:spacing w:val="-7"/>
        </w:rPr>
        <w:t xml:space="preserve"> </w:t>
      </w:r>
      <w:r w:rsidRPr="00F140C5">
        <w:rPr>
          <w:rFonts w:ascii="Arial" w:hAnsi="Arial"/>
          <w:i/>
        </w:rPr>
        <w:t>al</w:t>
      </w:r>
      <w:r w:rsidRPr="00F140C5">
        <w:rPr>
          <w:rFonts w:ascii="Arial" w:hAnsi="Arial"/>
          <w:i/>
          <w:spacing w:val="-6"/>
        </w:rPr>
        <w:t xml:space="preserve"> </w:t>
      </w:r>
      <w:r w:rsidRPr="00F140C5">
        <w:rPr>
          <w:rFonts w:ascii="Arial" w:hAnsi="Arial"/>
          <w:i/>
        </w:rPr>
        <w:t>Municipio</w:t>
      </w:r>
      <w:r w:rsidRPr="00F140C5">
        <w:rPr>
          <w:rFonts w:ascii="Arial" w:hAnsi="Arial"/>
          <w:i/>
          <w:spacing w:val="-3"/>
        </w:rPr>
        <w:t xml:space="preserve"> </w:t>
      </w:r>
      <w:r w:rsidRPr="00F140C5">
        <w:rPr>
          <w:rFonts w:ascii="Arial" w:hAnsi="Arial"/>
          <w:i/>
        </w:rPr>
        <w:t>de</w:t>
      </w:r>
      <w:r w:rsidRPr="00F140C5">
        <w:rPr>
          <w:rFonts w:ascii="Arial" w:hAnsi="Arial"/>
          <w:i/>
          <w:spacing w:val="-3"/>
        </w:rPr>
        <w:t xml:space="preserve"> </w:t>
      </w:r>
      <w:r w:rsidRPr="00F140C5">
        <w:rPr>
          <w:rFonts w:ascii="Arial" w:hAnsi="Arial"/>
          <w:i/>
        </w:rPr>
        <w:t>Puerto</w:t>
      </w:r>
      <w:r w:rsidRPr="00F140C5">
        <w:rPr>
          <w:rFonts w:ascii="Arial" w:hAnsi="Arial"/>
          <w:i/>
          <w:spacing w:val="-4"/>
        </w:rPr>
        <w:t xml:space="preserve"> </w:t>
      </w:r>
      <w:r w:rsidRPr="00F140C5">
        <w:rPr>
          <w:rFonts w:ascii="Arial" w:hAnsi="Arial"/>
          <w:i/>
        </w:rPr>
        <w:t>Boyacá,</w:t>
      </w:r>
      <w:r w:rsidRPr="00F140C5">
        <w:rPr>
          <w:rFonts w:ascii="Arial" w:hAnsi="Arial"/>
          <w:i/>
          <w:spacing w:val="-4"/>
        </w:rPr>
        <w:t xml:space="preserve"> </w:t>
      </w:r>
      <w:r w:rsidRPr="00F140C5">
        <w:rPr>
          <w:rFonts w:ascii="Arial" w:hAnsi="Arial"/>
          <w:i/>
        </w:rPr>
        <w:t>acerca</w:t>
      </w:r>
      <w:r w:rsidRPr="00F140C5">
        <w:rPr>
          <w:rFonts w:ascii="Arial" w:hAnsi="Arial"/>
          <w:i/>
          <w:spacing w:val="-3"/>
        </w:rPr>
        <w:t xml:space="preserve"> </w:t>
      </w:r>
      <w:r w:rsidRPr="00F140C5">
        <w:rPr>
          <w:rFonts w:ascii="Arial" w:hAnsi="Arial"/>
          <w:i/>
        </w:rPr>
        <w:t>del</w:t>
      </w:r>
      <w:r w:rsidRPr="00F140C5">
        <w:rPr>
          <w:rFonts w:ascii="Arial" w:hAnsi="Arial"/>
          <w:i/>
          <w:spacing w:val="-4"/>
        </w:rPr>
        <w:t xml:space="preserve"> </w:t>
      </w:r>
      <w:r w:rsidRPr="00F140C5">
        <w:rPr>
          <w:rFonts w:ascii="Arial" w:hAnsi="Arial"/>
          <w:i/>
        </w:rPr>
        <w:t>valor</w:t>
      </w:r>
      <w:r w:rsidRPr="00F140C5">
        <w:rPr>
          <w:rFonts w:ascii="Arial" w:hAnsi="Arial"/>
          <w:i/>
          <w:spacing w:val="-59"/>
        </w:rPr>
        <w:t xml:space="preserve"> </w:t>
      </w:r>
      <w:r w:rsidRPr="00F140C5">
        <w:rPr>
          <w:rFonts w:ascii="Arial" w:hAnsi="Arial"/>
          <w:i/>
        </w:rPr>
        <w:t>verdaderamente</w:t>
      </w:r>
      <w:r w:rsidRPr="00F140C5">
        <w:rPr>
          <w:rFonts w:ascii="Arial" w:hAnsi="Arial"/>
          <w:i/>
          <w:spacing w:val="-3"/>
        </w:rPr>
        <w:t xml:space="preserve"> </w:t>
      </w:r>
      <w:r w:rsidRPr="00F140C5">
        <w:rPr>
          <w:rFonts w:ascii="Arial" w:hAnsi="Arial"/>
          <w:i/>
        </w:rPr>
        <w:t>facturado y</w:t>
      </w:r>
      <w:r w:rsidRPr="00F140C5">
        <w:rPr>
          <w:rFonts w:ascii="Arial" w:hAnsi="Arial"/>
          <w:i/>
          <w:spacing w:val="1"/>
        </w:rPr>
        <w:t xml:space="preserve"> </w:t>
      </w:r>
      <w:r w:rsidRPr="00F140C5">
        <w:rPr>
          <w:rFonts w:ascii="Arial" w:hAnsi="Arial"/>
          <w:i/>
        </w:rPr>
        <w:t>pagado</w:t>
      </w:r>
      <w:r w:rsidRPr="00F140C5">
        <w:rPr>
          <w:rFonts w:ascii="Arial" w:hAnsi="Arial"/>
          <w:i/>
          <w:spacing w:val="-2"/>
        </w:rPr>
        <w:t xml:space="preserve"> </w:t>
      </w:r>
      <w:r w:rsidRPr="00F140C5">
        <w:rPr>
          <w:rFonts w:ascii="Arial" w:hAnsi="Arial"/>
          <w:i/>
        </w:rPr>
        <w:t>a la</w:t>
      </w:r>
      <w:r w:rsidRPr="00F140C5">
        <w:rPr>
          <w:rFonts w:ascii="Arial" w:hAnsi="Arial"/>
          <w:i/>
          <w:spacing w:val="-3"/>
        </w:rPr>
        <w:t xml:space="preserve"> </w:t>
      </w:r>
      <w:r w:rsidRPr="00F140C5">
        <w:rPr>
          <w:rFonts w:ascii="Arial" w:hAnsi="Arial"/>
          <w:i/>
        </w:rPr>
        <w:t>sociedad demandante</w:t>
      </w:r>
      <w:r w:rsidRPr="00F140C5">
        <w:t>”.</w:t>
      </w:r>
    </w:p>
    <w:p w:rsidR="002225D8" w:rsidRPr="00F140C5" w:rsidRDefault="002225D8">
      <w:pPr>
        <w:pStyle w:val="Textoindependiente"/>
        <w:rPr>
          <w:sz w:val="33"/>
        </w:rPr>
      </w:pPr>
    </w:p>
    <w:p w:rsidR="002225D8" w:rsidRPr="00F140C5" w:rsidRDefault="002C3613">
      <w:pPr>
        <w:pStyle w:val="Prrafodelista"/>
        <w:numPr>
          <w:ilvl w:val="0"/>
          <w:numId w:val="4"/>
        </w:numPr>
        <w:tabs>
          <w:tab w:val="left" w:pos="918"/>
        </w:tabs>
        <w:spacing w:line="360" w:lineRule="auto"/>
        <w:ind w:right="127" w:firstLine="0"/>
        <w:jc w:val="both"/>
      </w:pPr>
      <w:r w:rsidRPr="00F140C5">
        <w:t>Sin embargo, la entidad demandada, se ha abstenido de revocar el anterior acto</w:t>
      </w:r>
      <w:r w:rsidRPr="00F140C5">
        <w:rPr>
          <w:spacing w:val="-59"/>
        </w:rPr>
        <w:t xml:space="preserve"> </w:t>
      </w:r>
      <w:r w:rsidRPr="00F140C5">
        <w:t>administrativo.</w:t>
      </w:r>
    </w:p>
    <w:p w:rsidR="002225D8" w:rsidRPr="00F140C5" w:rsidRDefault="002225D8">
      <w:pPr>
        <w:pStyle w:val="Textoindependiente"/>
        <w:spacing w:before="11"/>
        <w:rPr>
          <w:sz w:val="32"/>
        </w:rPr>
      </w:pPr>
    </w:p>
    <w:p w:rsidR="002225D8" w:rsidRPr="00F140C5" w:rsidRDefault="002C3613">
      <w:pPr>
        <w:pStyle w:val="Ttulo1"/>
      </w:pPr>
      <w:r w:rsidRPr="00F140C5">
        <w:t>Fundamentos</w:t>
      </w:r>
      <w:r w:rsidRPr="00F140C5">
        <w:rPr>
          <w:spacing w:val="-3"/>
        </w:rPr>
        <w:t xml:space="preserve"> </w:t>
      </w:r>
      <w:r w:rsidRPr="00F140C5">
        <w:t>de</w:t>
      </w:r>
      <w:r w:rsidRPr="00F140C5">
        <w:rPr>
          <w:spacing w:val="1"/>
        </w:rPr>
        <w:t xml:space="preserve"> </w:t>
      </w:r>
      <w:r w:rsidRPr="00F140C5">
        <w:t>derecho</w:t>
      </w:r>
    </w:p>
    <w:p w:rsidR="002225D8" w:rsidRPr="00F140C5" w:rsidRDefault="002225D8">
      <w:pPr>
        <w:pStyle w:val="Textoindependiente"/>
        <w:rPr>
          <w:rFonts w:ascii="Arial"/>
          <w:b/>
          <w:sz w:val="24"/>
        </w:rPr>
      </w:pPr>
    </w:p>
    <w:p w:rsidR="002225D8" w:rsidRPr="00F140C5" w:rsidRDefault="002225D8">
      <w:pPr>
        <w:pStyle w:val="Textoindependiente"/>
        <w:spacing w:before="2"/>
        <w:rPr>
          <w:rFonts w:ascii="Arial"/>
          <w:b/>
          <w:sz w:val="20"/>
        </w:rPr>
      </w:pPr>
    </w:p>
    <w:p w:rsidR="002225D8" w:rsidRPr="00F140C5" w:rsidRDefault="002C3613">
      <w:pPr>
        <w:pStyle w:val="Prrafodelista"/>
        <w:numPr>
          <w:ilvl w:val="0"/>
          <w:numId w:val="4"/>
        </w:numPr>
        <w:tabs>
          <w:tab w:val="left" w:pos="923"/>
        </w:tabs>
        <w:spacing w:line="360" w:lineRule="auto"/>
        <w:ind w:right="128" w:firstLine="0"/>
        <w:jc w:val="both"/>
      </w:pPr>
      <w:r w:rsidRPr="00F140C5">
        <w:t>El apoderado de la parte actora precisó que el impuesto de industria y comercio</w:t>
      </w:r>
      <w:r w:rsidRPr="00F140C5">
        <w:rPr>
          <w:spacing w:val="-59"/>
        </w:rPr>
        <w:t xml:space="preserve"> </w:t>
      </w:r>
      <w:r w:rsidRPr="00F140C5">
        <w:t>recae sobre todas las actividades comerciales que se ejerzan o realicen en las</w:t>
      </w:r>
      <w:r w:rsidRPr="00F140C5">
        <w:rPr>
          <w:spacing w:val="1"/>
        </w:rPr>
        <w:t xml:space="preserve"> </w:t>
      </w:r>
      <w:r w:rsidRPr="00F140C5">
        <w:t>respectivas</w:t>
      </w:r>
      <w:r w:rsidRPr="00F140C5">
        <w:rPr>
          <w:spacing w:val="-3"/>
        </w:rPr>
        <w:t xml:space="preserve"> </w:t>
      </w:r>
      <w:r w:rsidRPr="00F140C5">
        <w:t>jurisdicciones municipales.</w:t>
      </w:r>
    </w:p>
    <w:p w:rsidR="002225D8" w:rsidRPr="00F140C5" w:rsidRDefault="002225D8">
      <w:pPr>
        <w:pStyle w:val="Textoindependiente"/>
        <w:spacing w:before="11"/>
        <w:rPr>
          <w:sz w:val="32"/>
        </w:rPr>
      </w:pPr>
    </w:p>
    <w:p w:rsidR="002225D8" w:rsidRPr="00F140C5" w:rsidRDefault="002C3613">
      <w:pPr>
        <w:pStyle w:val="Prrafodelista"/>
        <w:numPr>
          <w:ilvl w:val="0"/>
          <w:numId w:val="4"/>
        </w:numPr>
        <w:tabs>
          <w:tab w:val="left" w:pos="916"/>
        </w:tabs>
        <w:ind w:left="915" w:right="0" w:hanging="368"/>
        <w:jc w:val="both"/>
      </w:pPr>
      <w:r w:rsidRPr="00F140C5">
        <w:t>Manifestó</w:t>
      </w:r>
      <w:r w:rsidRPr="00F140C5">
        <w:rPr>
          <w:spacing w:val="-8"/>
        </w:rPr>
        <w:t xml:space="preserve"> </w:t>
      </w:r>
      <w:r w:rsidRPr="00F140C5">
        <w:t>que</w:t>
      </w:r>
      <w:r w:rsidRPr="00F140C5">
        <w:rPr>
          <w:spacing w:val="-4"/>
        </w:rPr>
        <w:t xml:space="preserve"> </w:t>
      </w:r>
      <w:r w:rsidRPr="00F140C5">
        <w:t>el</w:t>
      </w:r>
      <w:r w:rsidRPr="00F140C5">
        <w:rPr>
          <w:spacing w:val="-6"/>
        </w:rPr>
        <w:t xml:space="preserve"> </w:t>
      </w:r>
      <w:r w:rsidRPr="00F140C5">
        <w:t>Impuesto</w:t>
      </w:r>
      <w:r w:rsidRPr="00F140C5">
        <w:rPr>
          <w:spacing w:val="-4"/>
        </w:rPr>
        <w:t xml:space="preserve"> </w:t>
      </w:r>
      <w:r w:rsidRPr="00F140C5">
        <w:t>de</w:t>
      </w:r>
      <w:r w:rsidRPr="00F140C5">
        <w:rPr>
          <w:spacing w:val="-3"/>
        </w:rPr>
        <w:t xml:space="preserve"> </w:t>
      </w:r>
      <w:r w:rsidRPr="00F140C5">
        <w:t>avisos</w:t>
      </w:r>
      <w:r w:rsidRPr="00F140C5">
        <w:rPr>
          <w:spacing w:val="-3"/>
        </w:rPr>
        <w:t xml:space="preserve"> </w:t>
      </w:r>
      <w:r w:rsidRPr="00F140C5">
        <w:t>y</w:t>
      </w:r>
      <w:r w:rsidRPr="00F140C5">
        <w:rPr>
          <w:spacing w:val="-7"/>
        </w:rPr>
        <w:t xml:space="preserve"> </w:t>
      </w:r>
      <w:r w:rsidRPr="00F140C5">
        <w:t>tableros,</w:t>
      </w:r>
      <w:r w:rsidRPr="00F140C5">
        <w:rPr>
          <w:spacing w:val="-3"/>
        </w:rPr>
        <w:t xml:space="preserve"> </w:t>
      </w:r>
      <w:r w:rsidRPr="00F140C5">
        <w:t>conforme</w:t>
      </w:r>
      <w:r w:rsidRPr="00F140C5">
        <w:rPr>
          <w:spacing w:val="-5"/>
        </w:rPr>
        <w:t xml:space="preserve"> </w:t>
      </w:r>
      <w:r w:rsidRPr="00F140C5">
        <w:t>el</w:t>
      </w:r>
      <w:r w:rsidRPr="00F140C5">
        <w:rPr>
          <w:spacing w:val="-6"/>
        </w:rPr>
        <w:t xml:space="preserve"> </w:t>
      </w:r>
      <w:r w:rsidRPr="00F140C5">
        <w:t>artículo</w:t>
      </w:r>
      <w:r w:rsidRPr="00F140C5">
        <w:rPr>
          <w:spacing w:val="-3"/>
        </w:rPr>
        <w:t xml:space="preserve"> </w:t>
      </w:r>
      <w:r w:rsidRPr="00F140C5">
        <w:t>37</w:t>
      </w:r>
      <w:r w:rsidRPr="00F140C5">
        <w:rPr>
          <w:spacing w:val="-3"/>
        </w:rPr>
        <w:t xml:space="preserve"> </w:t>
      </w:r>
      <w:r w:rsidRPr="00F140C5">
        <w:t>de</w:t>
      </w:r>
      <w:r w:rsidRPr="00F140C5">
        <w:rPr>
          <w:spacing w:val="-5"/>
        </w:rPr>
        <w:t xml:space="preserve"> </w:t>
      </w:r>
      <w:r w:rsidRPr="00F140C5">
        <w:t>la</w:t>
      </w:r>
      <w:r w:rsidRPr="00F140C5">
        <w:rPr>
          <w:spacing w:val="-3"/>
        </w:rPr>
        <w:t xml:space="preserve"> </w:t>
      </w:r>
      <w:r w:rsidRPr="00F140C5">
        <w:t>Ley</w:t>
      </w:r>
    </w:p>
    <w:p w:rsidR="002225D8" w:rsidRPr="00F140C5" w:rsidRDefault="002C3613">
      <w:pPr>
        <w:pStyle w:val="Textoindependiente"/>
        <w:spacing w:before="126" w:line="360" w:lineRule="auto"/>
        <w:ind w:left="548" w:right="129"/>
        <w:jc w:val="both"/>
      </w:pPr>
      <w:r w:rsidRPr="00F140C5">
        <w:t>14</w:t>
      </w:r>
      <w:r w:rsidRPr="00F140C5">
        <w:rPr>
          <w:spacing w:val="1"/>
        </w:rPr>
        <w:t xml:space="preserve"> </w:t>
      </w:r>
      <w:r w:rsidRPr="00F140C5">
        <w:t>de</w:t>
      </w:r>
      <w:r w:rsidRPr="00F140C5">
        <w:rPr>
          <w:spacing w:val="1"/>
        </w:rPr>
        <w:t xml:space="preserve"> </w:t>
      </w:r>
      <w:r w:rsidRPr="00F140C5">
        <w:t>1993,</w:t>
      </w:r>
      <w:r w:rsidRPr="00F140C5">
        <w:rPr>
          <w:spacing w:val="1"/>
        </w:rPr>
        <w:t xml:space="preserve"> </w:t>
      </w:r>
      <w:r w:rsidRPr="00F140C5">
        <w:t>se</w:t>
      </w:r>
      <w:r w:rsidRPr="00F140C5">
        <w:rPr>
          <w:spacing w:val="1"/>
        </w:rPr>
        <w:t xml:space="preserve"> </w:t>
      </w:r>
      <w:r w:rsidRPr="00F140C5">
        <w:t>liquidará</w:t>
      </w:r>
      <w:r w:rsidRPr="00F140C5">
        <w:rPr>
          <w:spacing w:val="1"/>
        </w:rPr>
        <w:t xml:space="preserve"> </w:t>
      </w:r>
      <w:r w:rsidRPr="00F140C5">
        <w:t>y</w:t>
      </w:r>
      <w:r w:rsidRPr="00F140C5">
        <w:rPr>
          <w:spacing w:val="1"/>
        </w:rPr>
        <w:t xml:space="preserve"> </w:t>
      </w:r>
      <w:r w:rsidRPr="00F140C5">
        <w:t>cobrará</w:t>
      </w:r>
      <w:r w:rsidRPr="00F140C5">
        <w:rPr>
          <w:spacing w:val="1"/>
        </w:rPr>
        <w:t xml:space="preserve"> </w:t>
      </w:r>
      <w:r w:rsidRPr="00F140C5">
        <w:t>a</w:t>
      </w:r>
      <w:r w:rsidRPr="00F140C5">
        <w:rPr>
          <w:spacing w:val="1"/>
        </w:rPr>
        <w:t xml:space="preserve"> </w:t>
      </w:r>
      <w:r w:rsidRPr="00F140C5">
        <w:t>todas</w:t>
      </w:r>
      <w:r w:rsidRPr="00F140C5">
        <w:rPr>
          <w:spacing w:val="1"/>
        </w:rPr>
        <w:t xml:space="preserve"> </w:t>
      </w:r>
      <w:r w:rsidRPr="00F140C5">
        <w:t>las</w:t>
      </w:r>
      <w:r w:rsidRPr="00F140C5">
        <w:rPr>
          <w:spacing w:val="1"/>
        </w:rPr>
        <w:t xml:space="preserve"> </w:t>
      </w:r>
      <w:r w:rsidRPr="00F140C5">
        <w:t>actividades</w:t>
      </w:r>
      <w:r w:rsidRPr="00F140C5">
        <w:rPr>
          <w:spacing w:val="1"/>
        </w:rPr>
        <w:t xml:space="preserve"> </w:t>
      </w:r>
      <w:r w:rsidRPr="00F140C5">
        <w:t>comerciales</w:t>
      </w:r>
      <w:r w:rsidRPr="00F140C5">
        <w:rPr>
          <w:spacing w:val="1"/>
        </w:rPr>
        <w:t xml:space="preserve"> </w:t>
      </w:r>
      <w:r w:rsidRPr="00F140C5">
        <w:t>como</w:t>
      </w:r>
      <w:r w:rsidRPr="00F140C5">
        <w:rPr>
          <w:spacing w:val="-59"/>
        </w:rPr>
        <w:t xml:space="preserve"> </w:t>
      </w:r>
      <w:r w:rsidRPr="00F140C5">
        <w:t>complemento del impuesto de industria y comercio con una tarifica del 15% sobre el</w:t>
      </w:r>
      <w:r w:rsidRPr="00F140C5">
        <w:rPr>
          <w:spacing w:val="-59"/>
        </w:rPr>
        <w:t xml:space="preserve"> </w:t>
      </w:r>
      <w:r w:rsidRPr="00F140C5">
        <w:t>valor de ese último.</w:t>
      </w:r>
    </w:p>
    <w:p w:rsidR="002225D8" w:rsidRPr="00F140C5" w:rsidRDefault="002225D8">
      <w:pPr>
        <w:pStyle w:val="Textoindependiente"/>
        <w:spacing w:before="1"/>
        <w:rPr>
          <w:sz w:val="33"/>
        </w:rPr>
      </w:pPr>
    </w:p>
    <w:p w:rsidR="002225D8" w:rsidRPr="00F140C5" w:rsidRDefault="002C3613">
      <w:pPr>
        <w:pStyle w:val="Prrafodelista"/>
        <w:numPr>
          <w:ilvl w:val="0"/>
          <w:numId w:val="4"/>
        </w:numPr>
        <w:tabs>
          <w:tab w:val="left" w:pos="925"/>
        </w:tabs>
        <w:spacing w:line="360" w:lineRule="auto"/>
        <w:ind w:right="130" w:firstLine="0"/>
        <w:jc w:val="both"/>
      </w:pPr>
      <w:r w:rsidRPr="00F140C5">
        <w:t>Precisó que conforme el artículo 42 del Acuerdo No. 23 de 2016, establece que</w:t>
      </w:r>
      <w:r w:rsidRPr="00F140C5">
        <w:rPr>
          <w:spacing w:val="1"/>
        </w:rPr>
        <w:t xml:space="preserve"> </w:t>
      </w:r>
      <w:r w:rsidRPr="00F140C5">
        <w:t>los sujetos pasivos de dicho impuesto en el municipio de Puerto Boyacá son las</w:t>
      </w:r>
      <w:r w:rsidRPr="00F140C5">
        <w:rPr>
          <w:spacing w:val="1"/>
        </w:rPr>
        <w:t xml:space="preserve"> </w:t>
      </w:r>
      <w:r w:rsidRPr="00F140C5">
        <w:t>personas jurídicas y naturales, que desarrollen la correspondiente actividad en el</w:t>
      </w:r>
      <w:r w:rsidRPr="00F140C5">
        <w:rPr>
          <w:spacing w:val="1"/>
        </w:rPr>
        <w:t xml:space="preserve"> </w:t>
      </w:r>
      <w:r w:rsidRPr="00F140C5">
        <w:t>interior del</w:t>
      </w:r>
      <w:r w:rsidRPr="00F140C5">
        <w:rPr>
          <w:spacing w:val="-3"/>
        </w:rPr>
        <w:t xml:space="preserve"> </w:t>
      </w:r>
      <w:r w:rsidRPr="00F140C5">
        <w:t>citado</w:t>
      </w:r>
      <w:r w:rsidRPr="00F140C5">
        <w:rPr>
          <w:spacing w:val="-1"/>
        </w:rPr>
        <w:t xml:space="preserve"> </w:t>
      </w:r>
      <w:r w:rsidRPr="00F140C5">
        <w:t>territorio.</w:t>
      </w:r>
    </w:p>
    <w:p w:rsidR="002225D8" w:rsidRPr="00F140C5" w:rsidRDefault="002225D8">
      <w:pPr>
        <w:pStyle w:val="Textoindependiente"/>
        <w:spacing w:before="11"/>
        <w:rPr>
          <w:sz w:val="32"/>
        </w:rPr>
      </w:pPr>
    </w:p>
    <w:p w:rsidR="002225D8" w:rsidRPr="00F140C5" w:rsidRDefault="002C3613">
      <w:pPr>
        <w:pStyle w:val="Prrafodelista"/>
        <w:numPr>
          <w:ilvl w:val="0"/>
          <w:numId w:val="4"/>
        </w:numPr>
        <w:tabs>
          <w:tab w:val="left" w:pos="928"/>
        </w:tabs>
        <w:spacing w:line="360" w:lineRule="auto"/>
        <w:ind w:right="132" w:firstLine="0"/>
        <w:jc w:val="both"/>
        <w:rPr>
          <w:rFonts w:ascii="Arial" w:hAnsi="Arial"/>
          <w:i/>
        </w:rPr>
      </w:pPr>
      <w:r w:rsidRPr="00F140C5">
        <w:t>Manifestó que el mismo Acuerdo en su artículo 49 describió las actividades por</w:t>
      </w:r>
      <w:r w:rsidRPr="00F140C5">
        <w:rPr>
          <w:spacing w:val="1"/>
        </w:rPr>
        <w:t xml:space="preserve"> </w:t>
      </w:r>
      <w:r w:rsidRPr="00F140C5">
        <w:t>servicios</w:t>
      </w:r>
      <w:r w:rsidRPr="00F140C5">
        <w:rPr>
          <w:spacing w:val="5"/>
        </w:rPr>
        <w:t xml:space="preserve"> </w:t>
      </w:r>
      <w:r w:rsidRPr="00F140C5">
        <w:t>como</w:t>
      </w:r>
      <w:r w:rsidRPr="00F140C5">
        <w:rPr>
          <w:spacing w:val="4"/>
        </w:rPr>
        <w:t xml:space="preserve"> </w:t>
      </w:r>
      <w:r w:rsidRPr="00F140C5">
        <w:t>“</w:t>
      </w:r>
      <w:r w:rsidRPr="00F140C5">
        <w:rPr>
          <w:rFonts w:ascii="Arial" w:hAnsi="Arial"/>
          <w:i/>
        </w:rPr>
        <w:t>toda</w:t>
      </w:r>
      <w:r w:rsidRPr="00F140C5">
        <w:rPr>
          <w:rFonts w:ascii="Arial" w:hAnsi="Arial"/>
          <w:i/>
          <w:spacing w:val="4"/>
        </w:rPr>
        <w:t xml:space="preserve"> </w:t>
      </w:r>
      <w:r w:rsidRPr="00F140C5">
        <w:rPr>
          <w:rFonts w:ascii="Arial" w:hAnsi="Arial"/>
          <w:i/>
        </w:rPr>
        <w:t>tarea</w:t>
      </w:r>
      <w:r w:rsidRPr="00F140C5">
        <w:rPr>
          <w:rFonts w:ascii="Arial" w:hAnsi="Arial"/>
          <w:i/>
          <w:spacing w:val="5"/>
        </w:rPr>
        <w:t xml:space="preserve"> </w:t>
      </w:r>
      <w:r w:rsidRPr="00F140C5">
        <w:rPr>
          <w:rFonts w:ascii="Arial" w:hAnsi="Arial"/>
          <w:i/>
        </w:rPr>
        <w:t>labor</w:t>
      </w:r>
      <w:r w:rsidRPr="00F140C5">
        <w:rPr>
          <w:rFonts w:ascii="Arial" w:hAnsi="Arial"/>
          <w:i/>
          <w:spacing w:val="7"/>
        </w:rPr>
        <w:t xml:space="preserve"> </w:t>
      </w:r>
      <w:r w:rsidRPr="00F140C5">
        <w:rPr>
          <w:rFonts w:ascii="Arial" w:hAnsi="Arial"/>
          <w:i/>
        </w:rPr>
        <w:t>o</w:t>
      </w:r>
      <w:r w:rsidRPr="00F140C5">
        <w:rPr>
          <w:rFonts w:ascii="Arial" w:hAnsi="Arial"/>
          <w:i/>
          <w:spacing w:val="3"/>
        </w:rPr>
        <w:t xml:space="preserve"> </w:t>
      </w:r>
      <w:r w:rsidRPr="00F140C5">
        <w:rPr>
          <w:rFonts w:ascii="Arial" w:hAnsi="Arial"/>
          <w:i/>
        </w:rPr>
        <w:t>trabajo</w:t>
      </w:r>
      <w:r w:rsidRPr="00F140C5">
        <w:rPr>
          <w:rFonts w:ascii="Arial" w:hAnsi="Arial"/>
          <w:i/>
          <w:spacing w:val="6"/>
        </w:rPr>
        <w:t xml:space="preserve"> </w:t>
      </w:r>
      <w:r w:rsidRPr="00F140C5">
        <w:rPr>
          <w:rFonts w:ascii="Arial" w:hAnsi="Arial"/>
          <w:i/>
        </w:rPr>
        <w:t>dedicado</w:t>
      </w:r>
      <w:r w:rsidRPr="00F140C5">
        <w:rPr>
          <w:rFonts w:ascii="Arial" w:hAnsi="Arial"/>
          <w:i/>
          <w:spacing w:val="5"/>
        </w:rPr>
        <w:t xml:space="preserve"> </w:t>
      </w:r>
      <w:r w:rsidRPr="00F140C5">
        <w:rPr>
          <w:rFonts w:ascii="Arial" w:hAnsi="Arial"/>
          <w:i/>
        </w:rPr>
        <w:t>a</w:t>
      </w:r>
      <w:r w:rsidRPr="00F140C5">
        <w:rPr>
          <w:rFonts w:ascii="Arial" w:hAnsi="Arial"/>
          <w:i/>
          <w:spacing w:val="6"/>
        </w:rPr>
        <w:t xml:space="preserve"> </w:t>
      </w:r>
      <w:r w:rsidRPr="00F140C5">
        <w:rPr>
          <w:rFonts w:ascii="Arial" w:hAnsi="Arial"/>
          <w:i/>
        </w:rPr>
        <w:t>satisfacer</w:t>
      </w:r>
      <w:r w:rsidRPr="00F140C5">
        <w:rPr>
          <w:rFonts w:ascii="Arial" w:hAnsi="Arial"/>
          <w:i/>
          <w:spacing w:val="6"/>
        </w:rPr>
        <w:t xml:space="preserve"> </w:t>
      </w:r>
      <w:r w:rsidRPr="00F140C5">
        <w:rPr>
          <w:rFonts w:ascii="Arial" w:hAnsi="Arial"/>
          <w:i/>
        </w:rPr>
        <w:t>las</w:t>
      </w:r>
      <w:r w:rsidRPr="00F140C5">
        <w:rPr>
          <w:rFonts w:ascii="Arial" w:hAnsi="Arial"/>
          <w:i/>
          <w:spacing w:val="3"/>
        </w:rPr>
        <w:t xml:space="preserve"> </w:t>
      </w:r>
      <w:r w:rsidRPr="00F140C5">
        <w:rPr>
          <w:rFonts w:ascii="Arial" w:hAnsi="Arial"/>
          <w:i/>
        </w:rPr>
        <w:t>necesidades</w:t>
      </w:r>
      <w:r w:rsidRPr="00F140C5">
        <w:rPr>
          <w:rFonts w:ascii="Arial" w:hAnsi="Arial"/>
          <w:i/>
          <w:spacing w:val="7"/>
        </w:rPr>
        <w:t xml:space="preserve"> </w:t>
      </w:r>
      <w:r w:rsidRPr="00F140C5">
        <w:rPr>
          <w:rFonts w:ascii="Arial" w:hAnsi="Arial"/>
          <w:i/>
        </w:rPr>
        <w:t>de</w:t>
      </w:r>
    </w:p>
    <w:p w:rsidR="002225D8" w:rsidRPr="00F140C5" w:rsidRDefault="002225D8">
      <w:pPr>
        <w:spacing w:line="360" w:lineRule="auto"/>
        <w:jc w:val="both"/>
        <w:rPr>
          <w:rFonts w:ascii="Arial" w:hAnsi="Arial"/>
        </w:rPr>
        <w:sectPr w:rsidR="002225D8" w:rsidRPr="00F140C5">
          <w:pgSz w:w="12240" w:h="20160"/>
          <w:pgMar w:top="1620" w:right="1620" w:bottom="280" w:left="1720" w:header="716" w:footer="0" w:gutter="0"/>
          <w:cols w:space="720"/>
        </w:sectPr>
      </w:pPr>
    </w:p>
    <w:p w:rsidR="002225D8" w:rsidRPr="00F140C5" w:rsidRDefault="002225D8">
      <w:pPr>
        <w:pStyle w:val="Textoindependiente"/>
        <w:spacing w:before="6"/>
        <w:rPr>
          <w:rFonts w:ascii="Arial"/>
          <w:i/>
          <w:sz w:val="12"/>
        </w:rPr>
      </w:pPr>
    </w:p>
    <w:p w:rsidR="002225D8" w:rsidRPr="00F140C5" w:rsidRDefault="002C3613">
      <w:pPr>
        <w:spacing w:before="93" w:line="360" w:lineRule="auto"/>
        <w:ind w:left="548" w:right="122"/>
        <w:jc w:val="both"/>
      </w:pPr>
      <w:r w:rsidRPr="00F140C5">
        <w:rPr>
          <w:rFonts w:ascii="Arial" w:hAnsi="Arial"/>
          <w:i/>
        </w:rPr>
        <w:t>la comunidad, ejecutado por persona natural o jurídica, por sociedad de hecho o</w:t>
      </w:r>
      <w:r w:rsidRPr="00F140C5">
        <w:rPr>
          <w:rFonts w:ascii="Arial" w:hAnsi="Arial"/>
          <w:i/>
          <w:spacing w:val="1"/>
        </w:rPr>
        <w:t xml:space="preserve"> </w:t>
      </w:r>
      <w:r w:rsidRPr="00F140C5">
        <w:rPr>
          <w:rFonts w:ascii="Arial" w:hAnsi="Arial"/>
          <w:i/>
        </w:rPr>
        <w:t>cualquier sujeto pasivo, sin que medie relación laboral con quien lo contrata, que</w:t>
      </w:r>
      <w:r w:rsidRPr="00F140C5">
        <w:rPr>
          <w:rFonts w:ascii="Arial" w:hAnsi="Arial"/>
          <w:i/>
          <w:spacing w:val="1"/>
        </w:rPr>
        <w:t xml:space="preserve"> </w:t>
      </w:r>
      <w:r w:rsidRPr="00F140C5">
        <w:rPr>
          <w:rFonts w:ascii="Arial" w:hAnsi="Arial"/>
          <w:i/>
        </w:rPr>
        <w:t>genere una contraprestación en dinero o en especie y que se concrete la obligación</w:t>
      </w:r>
      <w:r w:rsidRPr="00F140C5">
        <w:rPr>
          <w:rFonts w:ascii="Arial" w:hAnsi="Arial"/>
          <w:i/>
          <w:spacing w:val="-59"/>
        </w:rPr>
        <w:t xml:space="preserve"> </w:t>
      </w:r>
      <w:r w:rsidRPr="00F140C5">
        <w:rPr>
          <w:rFonts w:ascii="Arial" w:hAnsi="Arial"/>
          <w:i/>
        </w:rPr>
        <w:t>de</w:t>
      </w:r>
      <w:r w:rsidRPr="00F140C5">
        <w:rPr>
          <w:rFonts w:ascii="Arial" w:hAnsi="Arial"/>
          <w:i/>
          <w:spacing w:val="-9"/>
        </w:rPr>
        <w:t xml:space="preserve"> </w:t>
      </w:r>
      <w:r w:rsidRPr="00F140C5">
        <w:rPr>
          <w:rFonts w:ascii="Arial" w:hAnsi="Arial"/>
          <w:i/>
        </w:rPr>
        <w:t>hacer,</w:t>
      </w:r>
      <w:r w:rsidRPr="00F140C5">
        <w:rPr>
          <w:rFonts w:ascii="Arial" w:hAnsi="Arial"/>
          <w:i/>
          <w:spacing w:val="-9"/>
        </w:rPr>
        <w:t xml:space="preserve"> </w:t>
      </w:r>
      <w:r w:rsidRPr="00F140C5">
        <w:rPr>
          <w:rFonts w:ascii="Arial" w:hAnsi="Arial"/>
          <w:i/>
        </w:rPr>
        <w:t>sin</w:t>
      </w:r>
      <w:r w:rsidRPr="00F140C5">
        <w:rPr>
          <w:rFonts w:ascii="Arial" w:hAnsi="Arial"/>
          <w:i/>
          <w:spacing w:val="-8"/>
        </w:rPr>
        <w:t xml:space="preserve"> </w:t>
      </w:r>
      <w:r w:rsidRPr="00F140C5">
        <w:rPr>
          <w:rFonts w:ascii="Arial" w:hAnsi="Arial"/>
          <w:i/>
        </w:rPr>
        <w:t>importar</w:t>
      </w:r>
      <w:r w:rsidRPr="00F140C5">
        <w:rPr>
          <w:rFonts w:ascii="Arial" w:hAnsi="Arial"/>
          <w:i/>
          <w:spacing w:val="-7"/>
        </w:rPr>
        <w:t xml:space="preserve"> </w:t>
      </w:r>
      <w:r w:rsidRPr="00F140C5">
        <w:rPr>
          <w:rFonts w:ascii="Arial" w:hAnsi="Arial"/>
          <w:i/>
        </w:rPr>
        <w:t>que</w:t>
      </w:r>
      <w:r w:rsidRPr="00F140C5">
        <w:rPr>
          <w:rFonts w:ascii="Arial" w:hAnsi="Arial"/>
          <w:i/>
          <w:spacing w:val="-8"/>
        </w:rPr>
        <w:t xml:space="preserve"> </w:t>
      </w:r>
      <w:r w:rsidRPr="00F140C5">
        <w:rPr>
          <w:rFonts w:ascii="Arial" w:hAnsi="Arial"/>
          <w:i/>
        </w:rPr>
        <w:t>en</w:t>
      </w:r>
      <w:r w:rsidRPr="00F140C5">
        <w:rPr>
          <w:rFonts w:ascii="Arial" w:hAnsi="Arial"/>
          <w:i/>
          <w:spacing w:val="-8"/>
        </w:rPr>
        <w:t xml:space="preserve"> </w:t>
      </w:r>
      <w:r w:rsidRPr="00F140C5">
        <w:rPr>
          <w:rFonts w:ascii="Arial" w:hAnsi="Arial"/>
          <w:i/>
        </w:rPr>
        <w:t>ella</w:t>
      </w:r>
      <w:r w:rsidRPr="00F140C5">
        <w:rPr>
          <w:rFonts w:ascii="Arial" w:hAnsi="Arial"/>
          <w:i/>
          <w:spacing w:val="-8"/>
        </w:rPr>
        <w:t xml:space="preserve"> </w:t>
      </w:r>
      <w:r w:rsidRPr="00F140C5">
        <w:rPr>
          <w:rFonts w:ascii="Arial" w:hAnsi="Arial"/>
          <w:i/>
        </w:rPr>
        <w:t>predomine</w:t>
      </w:r>
      <w:r w:rsidRPr="00F140C5">
        <w:rPr>
          <w:rFonts w:ascii="Arial" w:hAnsi="Arial"/>
          <w:i/>
          <w:spacing w:val="-10"/>
        </w:rPr>
        <w:t xml:space="preserve"> </w:t>
      </w:r>
      <w:r w:rsidRPr="00F140C5">
        <w:rPr>
          <w:rFonts w:ascii="Arial" w:hAnsi="Arial"/>
          <w:i/>
        </w:rPr>
        <w:t>el</w:t>
      </w:r>
      <w:r w:rsidRPr="00F140C5">
        <w:rPr>
          <w:rFonts w:ascii="Arial" w:hAnsi="Arial"/>
          <w:i/>
          <w:spacing w:val="-9"/>
        </w:rPr>
        <w:t xml:space="preserve"> </w:t>
      </w:r>
      <w:r w:rsidRPr="00F140C5">
        <w:rPr>
          <w:rFonts w:ascii="Arial" w:hAnsi="Arial"/>
          <w:i/>
        </w:rPr>
        <w:t>factor</w:t>
      </w:r>
      <w:r w:rsidRPr="00F140C5">
        <w:rPr>
          <w:rFonts w:ascii="Arial" w:hAnsi="Arial"/>
          <w:i/>
          <w:spacing w:val="-9"/>
        </w:rPr>
        <w:t xml:space="preserve"> </w:t>
      </w:r>
      <w:r w:rsidRPr="00F140C5">
        <w:rPr>
          <w:rFonts w:ascii="Arial" w:hAnsi="Arial"/>
          <w:i/>
        </w:rPr>
        <w:t>material</w:t>
      </w:r>
      <w:r w:rsidRPr="00F140C5">
        <w:rPr>
          <w:rFonts w:ascii="Arial" w:hAnsi="Arial"/>
          <w:i/>
          <w:spacing w:val="-9"/>
        </w:rPr>
        <w:t xml:space="preserve"> </w:t>
      </w:r>
      <w:r w:rsidRPr="00F140C5">
        <w:rPr>
          <w:rFonts w:ascii="Arial" w:hAnsi="Arial"/>
          <w:i/>
        </w:rPr>
        <w:t>o</w:t>
      </w:r>
      <w:r w:rsidRPr="00F140C5">
        <w:rPr>
          <w:rFonts w:ascii="Arial" w:hAnsi="Arial"/>
          <w:i/>
          <w:spacing w:val="-10"/>
        </w:rPr>
        <w:t xml:space="preserve"> </w:t>
      </w:r>
      <w:r w:rsidRPr="00F140C5">
        <w:rPr>
          <w:rFonts w:ascii="Arial" w:hAnsi="Arial"/>
          <w:i/>
        </w:rPr>
        <w:t>intelectual,</w:t>
      </w:r>
      <w:r w:rsidRPr="00F140C5">
        <w:rPr>
          <w:rFonts w:ascii="Arial" w:hAnsi="Arial"/>
          <w:i/>
          <w:spacing w:val="-9"/>
        </w:rPr>
        <w:t xml:space="preserve"> </w:t>
      </w:r>
      <w:r w:rsidRPr="00F140C5">
        <w:rPr>
          <w:rFonts w:ascii="Arial" w:hAnsi="Arial"/>
          <w:i/>
        </w:rPr>
        <w:t>mediante</w:t>
      </w:r>
      <w:r w:rsidRPr="00F140C5">
        <w:rPr>
          <w:rFonts w:ascii="Arial" w:hAnsi="Arial"/>
          <w:i/>
          <w:spacing w:val="-59"/>
        </w:rPr>
        <w:t xml:space="preserve"> </w:t>
      </w:r>
      <w:r w:rsidRPr="00F140C5">
        <w:rPr>
          <w:rFonts w:ascii="Arial" w:hAnsi="Arial"/>
          <w:i/>
        </w:rPr>
        <w:t>la</w:t>
      </w:r>
      <w:r w:rsidRPr="00F140C5">
        <w:rPr>
          <w:rFonts w:ascii="Arial" w:hAnsi="Arial"/>
          <w:i/>
          <w:spacing w:val="-12"/>
        </w:rPr>
        <w:t xml:space="preserve"> </w:t>
      </w:r>
      <w:r w:rsidRPr="00F140C5">
        <w:rPr>
          <w:rFonts w:ascii="Arial" w:hAnsi="Arial"/>
          <w:i/>
        </w:rPr>
        <w:t>realización</w:t>
      </w:r>
      <w:r w:rsidRPr="00F140C5">
        <w:rPr>
          <w:rFonts w:ascii="Arial" w:hAnsi="Arial"/>
          <w:i/>
          <w:spacing w:val="-13"/>
        </w:rPr>
        <w:t xml:space="preserve"> </w:t>
      </w:r>
      <w:r w:rsidRPr="00F140C5">
        <w:rPr>
          <w:rFonts w:ascii="Arial" w:hAnsi="Arial"/>
          <w:i/>
        </w:rPr>
        <w:t>de</w:t>
      </w:r>
      <w:r w:rsidRPr="00F140C5">
        <w:rPr>
          <w:rFonts w:ascii="Arial" w:hAnsi="Arial"/>
          <w:i/>
          <w:spacing w:val="-13"/>
        </w:rPr>
        <w:t xml:space="preserve"> </w:t>
      </w:r>
      <w:r w:rsidRPr="00F140C5">
        <w:rPr>
          <w:rFonts w:ascii="Arial" w:hAnsi="Arial"/>
          <w:i/>
        </w:rPr>
        <w:t>una</w:t>
      </w:r>
      <w:r w:rsidRPr="00F140C5">
        <w:rPr>
          <w:rFonts w:ascii="Arial" w:hAnsi="Arial"/>
          <w:i/>
          <w:spacing w:val="-15"/>
        </w:rPr>
        <w:t xml:space="preserve"> </w:t>
      </w:r>
      <w:r w:rsidRPr="00F140C5">
        <w:rPr>
          <w:rFonts w:ascii="Arial" w:hAnsi="Arial"/>
          <w:i/>
        </w:rPr>
        <w:t>o</w:t>
      </w:r>
      <w:r w:rsidRPr="00F140C5">
        <w:rPr>
          <w:rFonts w:ascii="Arial" w:hAnsi="Arial"/>
          <w:i/>
          <w:spacing w:val="-15"/>
        </w:rPr>
        <w:t xml:space="preserve"> </w:t>
      </w:r>
      <w:r w:rsidRPr="00F140C5">
        <w:rPr>
          <w:rFonts w:ascii="Arial" w:hAnsi="Arial"/>
          <w:i/>
        </w:rPr>
        <w:t>varias</w:t>
      </w:r>
      <w:r w:rsidRPr="00F140C5">
        <w:rPr>
          <w:rFonts w:ascii="Arial" w:hAnsi="Arial"/>
          <w:i/>
          <w:spacing w:val="-11"/>
        </w:rPr>
        <w:t xml:space="preserve"> </w:t>
      </w:r>
      <w:r w:rsidRPr="00F140C5">
        <w:rPr>
          <w:rFonts w:ascii="Arial" w:hAnsi="Arial"/>
          <w:i/>
        </w:rPr>
        <w:t>de</w:t>
      </w:r>
      <w:r w:rsidRPr="00F140C5">
        <w:rPr>
          <w:rFonts w:ascii="Arial" w:hAnsi="Arial"/>
          <w:i/>
          <w:spacing w:val="-15"/>
        </w:rPr>
        <w:t xml:space="preserve"> </w:t>
      </w:r>
      <w:r w:rsidRPr="00F140C5">
        <w:rPr>
          <w:rFonts w:ascii="Arial" w:hAnsi="Arial"/>
          <w:i/>
        </w:rPr>
        <w:t>las</w:t>
      </w:r>
      <w:r w:rsidRPr="00F140C5">
        <w:rPr>
          <w:rFonts w:ascii="Arial" w:hAnsi="Arial"/>
          <w:i/>
          <w:spacing w:val="-15"/>
        </w:rPr>
        <w:t xml:space="preserve"> </w:t>
      </w:r>
      <w:r w:rsidRPr="00F140C5">
        <w:rPr>
          <w:rFonts w:ascii="Arial" w:hAnsi="Arial"/>
          <w:i/>
        </w:rPr>
        <w:t>siguiente</w:t>
      </w:r>
      <w:r w:rsidRPr="00F140C5">
        <w:rPr>
          <w:rFonts w:ascii="Arial" w:hAnsi="Arial"/>
          <w:i/>
          <w:spacing w:val="-12"/>
        </w:rPr>
        <w:t xml:space="preserve"> </w:t>
      </w:r>
      <w:r w:rsidRPr="00F140C5">
        <w:rPr>
          <w:rFonts w:ascii="Arial" w:hAnsi="Arial"/>
          <w:i/>
        </w:rPr>
        <w:t>o</w:t>
      </w:r>
      <w:r w:rsidRPr="00F140C5">
        <w:rPr>
          <w:rFonts w:ascii="Arial" w:hAnsi="Arial"/>
          <w:i/>
          <w:spacing w:val="-14"/>
        </w:rPr>
        <w:t xml:space="preserve"> </w:t>
      </w:r>
      <w:r w:rsidRPr="00F140C5">
        <w:rPr>
          <w:rFonts w:ascii="Arial" w:hAnsi="Arial"/>
          <w:i/>
        </w:rPr>
        <w:t>análogas</w:t>
      </w:r>
      <w:r w:rsidRPr="00F140C5">
        <w:rPr>
          <w:rFonts w:ascii="Arial" w:hAnsi="Arial"/>
          <w:i/>
          <w:spacing w:val="-12"/>
        </w:rPr>
        <w:t xml:space="preserve"> </w:t>
      </w:r>
      <w:r w:rsidRPr="00F140C5">
        <w:rPr>
          <w:rFonts w:ascii="Arial" w:hAnsi="Arial"/>
          <w:i/>
        </w:rPr>
        <w:t>actividades</w:t>
      </w:r>
      <w:r w:rsidRPr="00F140C5">
        <w:rPr>
          <w:rFonts w:ascii="Arial" w:hAnsi="Arial"/>
          <w:i/>
          <w:spacing w:val="-14"/>
        </w:rPr>
        <w:t xml:space="preserve"> </w:t>
      </w:r>
      <w:r w:rsidRPr="00F140C5">
        <w:rPr>
          <w:rFonts w:ascii="Arial" w:hAnsi="Arial"/>
          <w:i/>
        </w:rPr>
        <w:t>(…)</w:t>
      </w:r>
      <w:r w:rsidRPr="00F140C5">
        <w:rPr>
          <w:rFonts w:ascii="Arial" w:hAnsi="Arial"/>
          <w:i/>
          <w:spacing w:val="-13"/>
        </w:rPr>
        <w:t xml:space="preserve"> </w:t>
      </w:r>
      <w:r w:rsidRPr="00F140C5">
        <w:rPr>
          <w:rFonts w:ascii="Arial" w:hAnsi="Arial"/>
          <w:i/>
        </w:rPr>
        <w:t>transporte</w:t>
      </w:r>
      <w:r w:rsidRPr="00F140C5">
        <w:t>”.</w:t>
      </w:r>
    </w:p>
    <w:p w:rsidR="002225D8" w:rsidRPr="00F140C5" w:rsidRDefault="002225D8">
      <w:pPr>
        <w:pStyle w:val="Textoindependiente"/>
        <w:spacing w:before="1"/>
        <w:rPr>
          <w:sz w:val="33"/>
        </w:rPr>
      </w:pPr>
    </w:p>
    <w:p w:rsidR="002225D8" w:rsidRPr="00F140C5" w:rsidRDefault="002C3613">
      <w:pPr>
        <w:pStyle w:val="Prrafodelista"/>
        <w:numPr>
          <w:ilvl w:val="0"/>
          <w:numId w:val="4"/>
        </w:numPr>
        <w:tabs>
          <w:tab w:val="left" w:pos="914"/>
        </w:tabs>
        <w:spacing w:line="360" w:lineRule="auto"/>
        <w:ind w:firstLine="0"/>
        <w:jc w:val="both"/>
      </w:pPr>
      <w:r w:rsidRPr="00F140C5">
        <w:t>Explicó</w:t>
      </w:r>
      <w:r w:rsidRPr="00F140C5">
        <w:rPr>
          <w:spacing w:val="-4"/>
        </w:rPr>
        <w:t xml:space="preserve"> </w:t>
      </w:r>
      <w:r w:rsidRPr="00F140C5">
        <w:t>que</w:t>
      </w:r>
      <w:r w:rsidRPr="00F140C5">
        <w:rPr>
          <w:spacing w:val="-6"/>
        </w:rPr>
        <w:t xml:space="preserve"> </w:t>
      </w:r>
      <w:r w:rsidRPr="00F140C5">
        <w:t>en</w:t>
      </w:r>
      <w:r w:rsidRPr="00F140C5">
        <w:rPr>
          <w:spacing w:val="-7"/>
        </w:rPr>
        <w:t xml:space="preserve"> </w:t>
      </w:r>
      <w:r w:rsidRPr="00F140C5">
        <w:t>lo</w:t>
      </w:r>
      <w:r w:rsidRPr="00F140C5">
        <w:rPr>
          <w:spacing w:val="-5"/>
        </w:rPr>
        <w:t xml:space="preserve"> </w:t>
      </w:r>
      <w:r w:rsidRPr="00F140C5">
        <w:t>atinente</w:t>
      </w:r>
      <w:r w:rsidRPr="00F140C5">
        <w:rPr>
          <w:spacing w:val="-5"/>
        </w:rPr>
        <w:t xml:space="preserve"> </w:t>
      </w:r>
      <w:r w:rsidRPr="00F140C5">
        <w:t>al</w:t>
      </w:r>
      <w:r w:rsidRPr="00F140C5">
        <w:rPr>
          <w:spacing w:val="-7"/>
        </w:rPr>
        <w:t xml:space="preserve"> </w:t>
      </w:r>
      <w:r w:rsidRPr="00F140C5">
        <w:t>Impuesto</w:t>
      </w:r>
      <w:r w:rsidRPr="00F140C5">
        <w:rPr>
          <w:spacing w:val="-4"/>
        </w:rPr>
        <w:t xml:space="preserve"> </w:t>
      </w:r>
      <w:r w:rsidRPr="00F140C5">
        <w:t>Complementario</w:t>
      </w:r>
      <w:r w:rsidRPr="00F140C5">
        <w:rPr>
          <w:spacing w:val="-4"/>
        </w:rPr>
        <w:t xml:space="preserve"> </w:t>
      </w:r>
      <w:r w:rsidRPr="00F140C5">
        <w:t>de</w:t>
      </w:r>
      <w:r w:rsidRPr="00F140C5">
        <w:rPr>
          <w:spacing w:val="-6"/>
        </w:rPr>
        <w:t xml:space="preserve"> </w:t>
      </w:r>
      <w:r w:rsidRPr="00F140C5">
        <w:t>Avisos</w:t>
      </w:r>
      <w:r w:rsidRPr="00F140C5">
        <w:rPr>
          <w:spacing w:val="-3"/>
        </w:rPr>
        <w:t xml:space="preserve"> </w:t>
      </w:r>
      <w:r w:rsidRPr="00F140C5">
        <w:t>y</w:t>
      </w:r>
      <w:r w:rsidRPr="00F140C5">
        <w:rPr>
          <w:spacing w:val="-11"/>
        </w:rPr>
        <w:t xml:space="preserve"> </w:t>
      </w:r>
      <w:r w:rsidRPr="00F140C5">
        <w:t>Tableros,</w:t>
      </w:r>
      <w:r w:rsidRPr="00F140C5">
        <w:rPr>
          <w:spacing w:val="-4"/>
        </w:rPr>
        <w:t xml:space="preserve"> </w:t>
      </w:r>
      <w:r w:rsidRPr="00F140C5">
        <w:t>los</w:t>
      </w:r>
      <w:r w:rsidRPr="00F140C5">
        <w:rPr>
          <w:spacing w:val="-59"/>
        </w:rPr>
        <w:t xml:space="preserve"> </w:t>
      </w:r>
      <w:r w:rsidRPr="00F140C5">
        <w:t>artículos 100 a 105 del Acuerdo 023 de 2016, señalan que son sujetos pasivos del</w:t>
      </w:r>
      <w:r w:rsidRPr="00F140C5">
        <w:rPr>
          <w:spacing w:val="1"/>
        </w:rPr>
        <w:t xml:space="preserve"> </w:t>
      </w:r>
      <w:r w:rsidRPr="00F140C5">
        <w:t>tributo las personas jurídicas y que el hecho generador “</w:t>
      </w:r>
      <w:r w:rsidRPr="00F140C5">
        <w:rPr>
          <w:rFonts w:ascii="Arial" w:hAnsi="Arial"/>
          <w:i/>
        </w:rPr>
        <w:t>es la colocación de avisos</w:t>
      </w:r>
      <w:r w:rsidRPr="00F140C5">
        <w:rPr>
          <w:rFonts w:ascii="Arial" w:hAnsi="Arial"/>
          <w:i/>
          <w:spacing w:val="1"/>
        </w:rPr>
        <w:t xml:space="preserve"> </w:t>
      </w:r>
      <w:r w:rsidRPr="00F140C5">
        <w:rPr>
          <w:rFonts w:ascii="Arial" w:hAnsi="Arial"/>
          <w:i/>
        </w:rPr>
        <w:t>tableros o emblemas en cualquier clase de vehículos donde se haga propaganda o</w:t>
      </w:r>
      <w:r w:rsidRPr="00F140C5">
        <w:rPr>
          <w:rFonts w:ascii="Arial" w:hAnsi="Arial"/>
          <w:i/>
          <w:spacing w:val="1"/>
        </w:rPr>
        <w:t xml:space="preserve"> </w:t>
      </w:r>
      <w:r w:rsidRPr="00F140C5">
        <w:rPr>
          <w:rFonts w:ascii="Arial" w:hAnsi="Arial"/>
          <w:i/>
        </w:rPr>
        <w:t>identificación de una actividad, marca, logo o establecimiento público dentro de la</w:t>
      </w:r>
      <w:r w:rsidRPr="00F140C5">
        <w:rPr>
          <w:rFonts w:ascii="Arial" w:hAnsi="Arial"/>
          <w:i/>
          <w:spacing w:val="1"/>
        </w:rPr>
        <w:t xml:space="preserve"> </w:t>
      </w:r>
      <w:r w:rsidRPr="00F140C5">
        <w:rPr>
          <w:rFonts w:ascii="Arial" w:hAnsi="Arial"/>
          <w:i/>
        </w:rPr>
        <w:t>jurisdicción</w:t>
      </w:r>
      <w:r w:rsidRPr="00F140C5">
        <w:rPr>
          <w:rFonts w:ascii="Arial" w:hAnsi="Arial"/>
          <w:i/>
          <w:spacing w:val="-8"/>
        </w:rPr>
        <w:t xml:space="preserve"> </w:t>
      </w:r>
      <w:r w:rsidRPr="00F140C5">
        <w:rPr>
          <w:rFonts w:ascii="Arial" w:hAnsi="Arial"/>
          <w:i/>
        </w:rPr>
        <w:t>del</w:t>
      </w:r>
      <w:r w:rsidRPr="00F140C5">
        <w:rPr>
          <w:rFonts w:ascii="Arial" w:hAnsi="Arial"/>
          <w:i/>
          <w:spacing w:val="-7"/>
        </w:rPr>
        <w:t xml:space="preserve"> </w:t>
      </w:r>
      <w:r w:rsidRPr="00F140C5">
        <w:rPr>
          <w:rFonts w:ascii="Arial" w:hAnsi="Arial"/>
          <w:i/>
        </w:rPr>
        <w:t>municipio</w:t>
      </w:r>
      <w:r w:rsidRPr="00F140C5">
        <w:rPr>
          <w:rFonts w:ascii="Arial" w:hAnsi="Arial"/>
          <w:i/>
          <w:spacing w:val="-9"/>
        </w:rPr>
        <w:t xml:space="preserve"> </w:t>
      </w:r>
      <w:r w:rsidRPr="00F140C5">
        <w:rPr>
          <w:rFonts w:ascii="Arial" w:hAnsi="Arial"/>
          <w:i/>
        </w:rPr>
        <w:t>de</w:t>
      </w:r>
      <w:r w:rsidRPr="00F140C5">
        <w:rPr>
          <w:rFonts w:ascii="Arial" w:hAnsi="Arial"/>
          <w:i/>
          <w:spacing w:val="-9"/>
        </w:rPr>
        <w:t xml:space="preserve"> </w:t>
      </w:r>
      <w:r w:rsidRPr="00F140C5">
        <w:rPr>
          <w:rFonts w:ascii="Arial" w:hAnsi="Arial"/>
          <w:i/>
        </w:rPr>
        <w:t>Puerto</w:t>
      </w:r>
      <w:r w:rsidRPr="00F140C5">
        <w:rPr>
          <w:rFonts w:ascii="Arial" w:hAnsi="Arial"/>
          <w:i/>
          <w:spacing w:val="-6"/>
        </w:rPr>
        <w:t xml:space="preserve"> </w:t>
      </w:r>
      <w:r w:rsidRPr="00F140C5">
        <w:rPr>
          <w:rFonts w:ascii="Arial" w:hAnsi="Arial"/>
          <w:i/>
        </w:rPr>
        <w:t>Boyacá…</w:t>
      </w:r>
      <w:r w:rsidRPr="00F140C5">
        <w:rPr>
          <w:rFonts w:ascii="Arial" w:hAnsi="Arial"/>
          <w:i/>
          <w:spacing w:val="-10"/>
        </w:rPr>
        <w:t xml:space="preserve"> </w:t>
      </w:r>
      <w:r w:rsidRPr="00F140C5">
        <w:rPr>
          <w:rFonts w:ascii="Arial" w:hAnsi="Arial"/>
          <w:i/>
        </w:rPr>
        <w:t>y</w:t>
      </w:r>
      <w:r w:rsidRPr="00F140C5">
        <w:rPr>
          <w:rFonts w:ascii="Arial" w:hAnsi="Arial"/>
          <w:i/>
          <w:spacing w:val="-8"/>
        </w:rPr>
        <w:t xml:space="preserve"> </w:t>
      </w:r>
      <w:r w:rsidRPr="00F140C5">
        <w:rPr>
          <w:rFonts w:ascii="Arial" w:hAnsi="Arial"/>
          <w:i/>
        </w:rPr>
        <w:t>la</w:t>
      </w:r>
      <w:r w:rsidRPr="00F140C5">
        <w:rPr>
          <w:rFonts w:ascii="Arial" w:hAnsi="Arial"/>
          <w:i/>
          <w:spacing w:val="-6"/>
        </w:rPr>
        <w:t xml:space="preserve"> </w:t>
      </w:r>
      <w:r w:rsidRPr="00F140C5">
        <w:rPr>
          <w:rFonts w:ascii="Arial" w:hAnsi="Arial"/>
          <w:i/>
        </w:rPr>
        <w:t>tarifa</w:t>
      </w:r>
      <w:r w:rsidRPr="00F140C5">
        <w:rPr>
          <w:rFonts w:ascii="Arial" w:hAnsi="Arial"/>
          <w:i/>
          <w:spacing w:val="-9"/>
        </w:rPr>
        <w:t xml:space="preserve"> </w:t>
      </w:r>
      <w:r w:rsidRPr="00F140C5">
        <w:rPr>
          <w:rFonts w:ascii="Arial" w:hAnsi="Arial"/>
          <w:i/>
        </w:rPr>
        <w:t>del</w:t>
      </w:r>
      <w:r w:rsidRPr="00F140C5">
        <w:rPr>
          <w:rFonts w:ascii="Arial" w:hAnsi="Arial"/>
          <w:i/>
          <w:spacing w:val="-10"/>
        </w:rPr>
        <w:t xml:space="preserve"> </w:t>
      </w:r>
      <w:r w:rsidRPr="00F140C5">
        <w:rPr>
          <w:rFonts w:ascii="Arial" w:hAnsi="Arial"/>
          <w:i/>
        </w:rPr>
        <w:t>mismo</w:t>
      </w:r>
      <w:r w:rsidRPr="00F140C5">
        <w:rPr>
          <w:rFonts w:ascii="Arial" w:hAnsi="Arial"/>
          <w:i/>
          <w:spacing w:val="-9"/>
        </w:rPr>
        <w:t xml:space="preserve"> </w:t>
      </w:r>
      <w:r w:rsidRPr="00F140C5">
        <w:rPr>
          <w:rFonts w:ascii="Arial" w:hAnsi="Arial"/>
          <w:i/>
        </w:rPr>
        <w:t>equivaldrá</w:t>
      </w:r>
      <w:r w:rsidRPr="00F140C5">
        <w:rPr>
          <w:rFonts w:ascii="Arial" w:hAnsi="Arial"/>
          <w:i/>
          <w:spacing w:val="-7"/>
        </w:rPr>
        <w:t xml:space="preserve"> </w:t>
      </w:r>
      <w:r w:rsidRPr="00F140C5">
        <w:rPr>
          <w:rFonts w:ascii="Arial" w:hAnsi="Arial"/>
          <w:i/>
        </w:rPr>
        <w:t>al</w:t>
      </w:r>
      <w:r w:rsidRPr="00F140C5">
        <w:rPr>
          <w:rFonts w:ascii="Arial" w:hAnsi="Arial"/>
          <w:i/>
          <w:spacing w:val="-10"/>
        </w:rPr>
        <w:t xml:space="preserve"> </w:t>
      </w:r>
      <w:r w:rsidRPr="00F140C5">
        <w:rPr>
          <w:rFonts w:ascii="Arial" w:hAnsi="Arial"/>
          <w:i/>
        </w:rPr>
        <w:t>15%</w:t>
      </w:r>
      <w:r w:rsidRPr="00F140C5">
        <w:rPr>
          <w:rFonts w:ascii="Arial" w:hAnsi="Arial"/>
          <w:i/>
          <w:spacing w:val="-58"/>
        </w:rPr>
        <w:t xml:space="preserve"> </w:t>
      </w:r>
      <w:r w:rsidRPr="00F140C5">
        <w:rPr>
          <w:rFonts w:ascii="Arial" w:hAnsi="Arial"/>
          <w:i/>
        </w:rPr>
        <w:t>del</w:t>
      </w:r>
      <w:r w:rsidRPr="00F140C5">
        <w:rPr>
          <w:rFonts w:ascii="Arial" w:hAnsi="Arial"/>
          <w:i/>
          <w:spacing w:val="-1"/>
        </w:rPr>
        <w:t xml:space="preserve"> </w:t>
      </w:r>
      <w:r w:rsidRPr="00F140C5">
        <w:rPr>
          <w:rFonts w:ascii="Arial" w:hAnsi="Arial"/>
          <w:i/>
        </w:rPr>
        <w:t>total del</w:t>
      </w:r>
      <w:r w:rsidRPr="00F140C5">
        <w:rPr>
          <w:rFonts w:ascii="Arial" w:hAnsi="Arial"/>
          <w:i/>
          <w:spacing w:val="-3"/>
        </w:rPr>
        <w:t xml:space="preserve"> </w:t>
      </w:r>
      <w:r w:rsidRPr="00F140C5">
        <w:rPr>
          <w:rFonts w:ascii="Arial" w:hAnsi="Arial"/>
          <w:i/>
        </w:rPr>
        <w:t>impuesto de</w:t>
      </w:r>
      <w:r w:rsidRPr="00F140C5">
        <w:rPr>
          <w:rFonts w:ascii="Arial" w:hAnsi="Arial"/>
          <w:i/>
          <w:spacing w:val="-4"/>
        </w:rPr>
        <w:t xml:space="preserve"> </w:t>
      </w:r>
      <w:r w:rsidRPr="00F140C5">
        <w:rPr>
          <w:rFonts w:ascii="Arial" w:hAnsi="Arial"/>
          <w:i/>
        </w:rPr>
        <w:t>Industria y</w:t>
      </w:r>
      <w:r w:rsidRPr="00F140C5">
        <w:rPr>
          <w:rFonts w:ascii="Arial" w:hAnsi="Arial"/>
          <w:i/>
          <w:spacing w:val="-1"/>
        </w:rPr>
        <w:t xml:space="preserve"> </w:t>
      </w:r>
      <w:r w:rsidRPr="00F140C5">
        <w:rPr>
          <w:rFonts w:ascii="Arial" w:hAnsi="Arial"/>
          <w:i/>
        </w:rPr>
        <w:t>Comercio</w:t>
      </w:r>
      <w:r w:rsidRPr="00F140C5">
        <w:t>”.</w:t>
      </w:r>
    </w:p>
    <w:p w:rsidR="002225D8" w:rsidRPr="00F140C5" w:rsidRDefault="002225D8">
      <w:pPr>
        <w:pStyle w:val="Textoindependiente"/>
        <w:spacing w:before="1"/>
        <w:rPr>
          <w:sz w:val="33"/>
        </w:rPr>
      </w:pPr>
    </w:p>
    <w:p w:rsidR="002225D8" w:rsidRPr="00F140C5" w:rsidRDefault="002C3613">
      <w:pPr>
        <w:pStyle w:val="Prrafodelista"/>
        <w:numPr>
          <w:ilvl w:val="0"/>
          <w:numId w:val="4"/>
        </w:numPr>
        <w:tabs>
          <w:tab w:val="left" w:pos="923"/>
        </w:tabs>
        <w:spacing w:line="360" w:lineRule="auto"/>
        <w:ind w:right="128" w:firstLine="0"/>
        <w:jc w:val="both"/>
      </w:pPr>
      <w:r w:rsidRPr="00F140C5">
        <w:t>Agregó que la tasa bomberil se halla en el artículo 222 del citado Acuerdo y son</w:t>
      </w:r>
      <w:r w:rsidRPr="00F140C5">
        <w:rPr>
          <w:spacing w:val="-59"/>
        </w:rPr>
        <w:t xml:space="preserve"> </w:t>
      </w:r>
      <w:r w:rsidRPr="00F140C5">
        <w:t>sujetos pasivos los contribuyentes del impuesto de Industria y Comercio, por lo que</w:t>
      </w:r>
      <w:r w:rsidRPr="00F140C5">
        <w:rPr>
          <w:spacing w:val="1"/>
        </w:rPr>
        <w:t xml:space="preserve"> </w:t>
      </w:r>
      <w:r w:rsidRPr="00F140C5">
        <w:t>el hecho generador lo constituye el mismo valor de tal tributo y la tarifa es el</w:t>
      </w:r>
      <w:r w:rsidRPr="00F140C5">
        <w:rPr>
          <w:spacing w:val="1"/>
        </w:rPr>
        <w:t xml:space="preserve"> </w:t>
      </w:r>
      <w:r w:rsidRPr="00F140C5">
        <w:t>equivalente</w:t>
      </w:r>
      <w:r w:rsidRPr="00F140C5">
        <w:rPr>
          <w:spacing w:val="-1"/>
        </w:rPr>
        <w:t xml:space="preserve"> </w:t>
      </w:r>
      <w:r w:rsidRPr="00F140C5">
        <w:t>al 5%</w:t>
      </w:r>
      <w:r w:rsidRPr="00F140C5">
        <w:rPr>
          <w:spacing w:val="-2"/>
        </w:rPr>
        <w:t xml:space="preserve"> </w:t>
      </w:r>
      <w:r w:rsidRPr="00F140C5">
        <w:t>del valor liquidado</w:t>
      </w:r>
      <w:r w:rsidRPr="00F140C5">
        <w:rPr>
          <w:spacing w:val="-2"/>
        </w:rPr>
        <w:t xml:space="preserve"> </w:t>
      </w:r>
      <w:r w:rsidRPr="00F140C5">
        <w:t>por</w:t>
      </w:r>
      <w:r w:rsidRPr="00F140C5">
        <w:rPr>
          <w:spacing w:val="-1"/>
        </w:rPr>
        <w:t xml:space="preserve"> </w:t>
      </w:r>
      <w:r w:rsidRPr="00F140C5">
        <w:t>el</w:t>
      </w:r>
      <w:r w:rsidRPr="00F140C5">
        <w:rPr>
          <w:spacing w:val="-1"/>
        </w:rPr>
        <w:t xml:space="preserve"> </w:t>
      </w:r>
      <w:r w:rsidRPr="00F140C5">
        <w:t>impuesto</w:t>
      </w:r>
      <w:r w:rsidRPr="00F140C5">
        <w:rPr>
          <w:spacing w:val="-3"/>
        </w:rPr>
        <w:t xml:space="preserve"> </w:t>
      </w:r>
      <w:r w:rsidRPr="00F140C5">
        <w:t>ICA.</w:t>
      </w:r>
    </w:p>
    <w:p w:rsidR="002225D8" w:rsidRPr="00F140C5" w:rsidRDefault="002225D8">
      <w:pPr>
        <w:pStyle w:val="Textoindependiente"/>
        <w:spacing w:before="10"/>
        <w:rPr>
          <w:sz w:val="32"/>
        </w:rPr>
      </w:pPr>
    </w:p>
    <w:p w:rsidR="002225D8" w:rsidRPr="00F140C5" w:rsidRDefault="002C3613">
      <w:pPr>
        <w:pStyle w:val="Prrafodelista"/>
        <w:numPr>
          <w:ilvl w:val="0"/>
          <w:numId w:val="4"/>
        </w:numPr>
        <w:tabs>
          <w:tab w:val="left" w:pos="926"/>
        </w:tabs>
        <w:spacing w:line="360" w:lineRule="auto"/>
        <w:ind w:right="124" w:firstLine="0"/>
        <w:jc w:val="both"/>
      </w:pPr>
      <w:r w:rsidRPr="00F140C5">
        <w:t>Consideró que los actos administrativos acusados adolecen de falsa motivación</w:t>
      </w:r>
      <w:r w:rsidRPr="00F140C5">
        <w:rPr>
          <w:spacing w:val="-59"/>
        </w:rPr>
        <w:t xml:space="preserve"> </w:t>
      </w:r>
      <w:r w:rsidRPr="00F140C5">
        <w:t>en virtud a que la parte actora prestó el servicio de transporte a favor de la empresa</w:t>
      </w:r>
      <w:r w:rsidRPr="00F140C5">
        <w:rPr>
          <w:spacing w:val="-59"/>
        </w:rPr>
        <w:t xml:space="preserve"> </w:t>
      </w:r>
      <w:proofErr w:type="spellStart"/>
      <w:r w:rsidRPr="00F140C5">
        <w:t>Parex</w:t>
      </w:r>
      <w:proofErr w:type="spellEnd"/>
      <w:r w:rsidRPr="00F140C5">
        <w:t xml:space="preserve"> </w:t>
      </w:r>
      <w:proofErr w:type="spellStart"/>
      <w:r w:rsidRPr="00F140C5">
        <w:t>Resources</w:t>
      </w:r>
      <w:proofErr w:type="spellEnd"/>
      <w:r w:rsidRPr="00F140C5">
        <w:t xml:space="preserve"> Colombia </w:t>
      </w:r>
      <w:proofErr w:type="spellStart"/>
      <w:r w:rsidRPr="00F140C5">
        <w:t>Ltda</w:t>
      </w:r>
      <w:proofErr w:type="spellEnd"/>
      <w:r w:rsidRPr="00F140C5">
        <w:t xml:space="preserve"> en la vigencia de 2017, al interior del municipio de</w:t>
      </w:r>
      <w:r w:rsidRPr="00F140C5">
        <w:rPr>
          <w:spacing w:val="1"/>
        </w:rPr>
        <w:t xml:space="preserve"> </w:t>
      </w:r>
      <w:r w:rsidRPr="00F140C5">
        <w:t>Puerto Boyacá por la suma de $1.060.790.817, “</w:t>
      </w:r>
      <w:r w:rsidRPr="00F140C5">
        <w:rPr>
          <w:rFonts w:ascii="Arial" w:hAnsi="Arial"/>
          <w:i/>
        </w:rPr>
        <w:t>tal como consta en la información</w:t>
      </w:r>
      <w:r w:rsidRPr="00F140C5">
        <w:rPr>
          <w:rFonts w:ascii="Arial" w:hAnsi="Arial"/>
          <w:i/>
          <w:spacing w:val="1"/>
        </w:rPr>
        <w:t xml:space="preserve"> </w:t>
      </w:r>
      <w:r w:rsidRPr="00F140C5">
        <w:rPr>
          <w:rFonts w:ascii="Arial" w:hAnsi="Arial"/>
          <w:i/>
        </w:rPr>
        <w:t>contable y financiera de la demandante y de la empresa a quien se le prestó el</w:t>
      </w:r>
      <w:r w:rsidRPr="00F140C5">
        <w:rPr>
          <w:rFonts w:ascii="Arial" w:hAnsi="Arial"/>
          <w:i/>
          <w:spacing w:val="1"/>
        </w:rPr>
        <w:t xml:space="preserve"> </w:t>
      </w:r>
      <w:r w:rsidRPr="00F140C5">
        <w:rPr>
          <w:rFonts w:ascii="Arial" w:hAnsi="Arial"/>
          <w:i/>
        </w:rPr>
        <w:t>servicio</w:t>
      </w:r>
      <w:r w:rsidRPr="00F140C5">
        <w:rPr>
          <w:rFonts w:ascii="Arial" w:hAnsi="Arial"/>
          <w:i/>
          <w:spacing w:val="-1"/>
        </w:rPr>
        <w:t xml:space="preserve"> </w:t>
      </w:r>
      <w:r w:rsidRPr="00F140C5">
        <w:rPr>
          <w:rFonts w:ascii="Arial" w:hAnsi="Arial"/>
          <w:i/>
        </w:rPr>
        <w:t>de</w:t>
      </w:r>
      <w:r w:rsidRPr="00F140C5">
        <w:rPr>
          <w:rFonts w:ascii="Arial" w:hAnsi="Arial"/>
          <w:i/>
          <w:spacing w:val="-2"/>
        </w:rPr>
        <w:t xml:space="preserve"> </w:t>
      </w:r>
      <w:r w:rsidRPr="00F140C5">
        <w:rPr>
          <w:rFonts w:ascii="Arial" w:hAnsi="Arial"/>
          <w:i/>
        </w:rPr>
        <w:t>transporte</w:t>
      </w:r>
      <w:r w:rsidRPr="00F140C5">
        <w:t>”.</w:t>
      </w:r>
    </w:p>
    <w:p w:rsidR="002225D8" w:rsidRPr="00F140C5" w:rsidRDefault="002225D8">
      <w:pPr>
        <w:pStyle w:val="Textoindependiente"/>
        <w:spacing w:before="1"/>
        <w:rPr>
          <w:sz w:val="33"/>
        </w:rPr>
      </w:pPr>
    </w:p>
    <w:p w:rsidR="002225D8" w:rsidRPr="00F140C5" w:rsidRDefault="002C3613">
      <w:pPr>
        <w:pStyle w:val="Prrafodelista"/>
        <w:numPr>
          <w:ilvl w:val="0"/>
          <w:numId w:val="4"/>
        </w:numPr>
        <w:tabs>
          <w:tab w:val="left" w:pos="983"/>
        </w:tabs>
        <w:spacing w:line="360" w:lineRule="auto"/>
        <w:ind w:right="121" w:firstLine="0"/>
        <w:jc w:val="both"/>
      </w:pPr>
      <w:r w:rsidRPr="00F140C5">
        <w:t>Sostuvo</w:t>
      </w:r>
      <w:r w:rsidRPr="00F140C5">
        <w:rPr>
          <w:spacing w:val="1"/>
        </w:rPr>
        <w:t xml:space="preserve"> </w:t>
      </w:r>
      <w:r w:rsidRPr="00F140C5">
        <w:t>que</w:t>
      </w:r>
      <w:r w:rsidRPr="00F140C5">
        <w:rPr>
          <w:spacing w:val="1"/>
        </w:rPr>
        <w:t xml:space="preserve"> </w:t>
      </w:r>
      <w:r w:rsidRPr="00F140C5">
        <w:rPr>
          <w:rFonts w:ascii="Arial" w:hAnsi="Arial"/>
          <w:i/>
        </w:rPr>
        <w:t>“con</w:t>
      </w:r>
      <w:r w:rsidRPr="00F140C5">
        <w:rPr>
          <w:rFonts w:ascii="Arial" w:hAnsi="Arial"/>
          <w:i/>
          <w:spacing w:val="1"/>
        </w:rPr>
        <w:t xml:space="preserve"> </w:t>
      </w:r>
      <w:r w:rsidRPr="00F140C5">
        <w:rPr>
          <w:rFonts w:ascii="Arial" w:hAnsi="Arial"/>
          <w:i/>
        </w:rPr>
        <w:t>base</w:t>
      </w:r>
      <w:r w:rsidRPr="00F140C5">
        <w:rPr>
          <w:rFonts w:ascii="Arial" w:hAnsi="Arial"/>
          <w:i/>
          <w:spacing w:val="1"/>
        </w:rPr>
        <w:t xml:space="preserve"> </w:t>
      </w:r>
      <w:r w:rsidRPr="00F140C5">
        <w:rPr>
          <w:rFonts w:ascii="Arial" w:hAnsi="Arial"/>
          <w:i/>
        </w:rPr>
        <w:t>en</w:t>
      </w:r>
      <w:r w:rsidRPr="00F140C5">
        <w:rPr>
          <w:rFonts w:ascii="Arial" w:hAnsi="Arial"/>
          <w:i/>
          <w:spacing w:val="1"/>
        </w:rPr>
        <w:t xml:space="preserve"> </w:t>
      </w:r>
      <w:r w:rsidRPr="00F140C5">
        <w:rPr>
          <w:rFonts w:ascii="Arial" w:hAnsi="Arial"/>
          <w:i/>
        </w:rPr>
        <w:t>la</w:t>
      </w:r>
      <w:r w:rsidRPr="00F140C5">
        <w:rPr>
          <w:rFonts w:ascii="Arial" w:hAnsi="Arial"/>
          <w:i/>
          <w:spacing w:val="1"/>
        </w:rPr>
        <w:t xml:space="preserve"> </w:t>
      </w:r>
      <w:r w:rsidRPr="00F140C5">
        <w:rPr>
          <w:rFonts w:ascii="Arial" w:hAnsi="Arial"/>
          <w:i/>
        </w:rPr>
        <w:t>anterior</w:t>
      </w:r>
      <w:r w:rsidRPr="00F140C5">
        <w:rPr>
          <w:rFonts w:ascii="Arial" w:hAnsi="Arial"/>
          <w:i/>
          <w:spacing w:val="1"/>
        </w:rPr>
        <w:t xml:space="preserve"> </w:t>
      </w:r>
      <w:r w:rsidRPr="00F140C5">
        <w:rPr>
          <w:rFonts w:ascii="Arial" w:hAnsi="Arial"/>
          <w:i/>
        </w:rPr>
        <w:t>base</w:t>
      </w:r>
      <w:r w:rsidRPr="00F140C5">
        <w:rPr>
          <w:rFonts w:ascii="Arial" w:hAnsi="Arial"/>
          <w:i/>
          <w:spacing w:val="1"/>
        </w:rPr>
        <w:t xml:space="preserve"> </w:t>
      </w:r>
      <w:r w:rsidRPr="00F140C5">
        <w:rPr>
          <w:rFonts w:ascii="Arial" w:hAnsi="Arial"/>
          <w:i/>
        </w:rPr>
        <w:t>gravable,</w:t>
      </w:r>
      <w:r w:rsidRPr="00F140C5">
        <w:rPr>
          <w:rFonts w:ascii="Arial" w:hAnsi="Arial"/>
          <w:i/>
          <w:spacing w:val="1"/>
        </w:rPr>
        <w:t xml:space="preserve"> </w:t>
      </w:r>
      <w:r w:rsidRPr="00F140C5">
        <w:rPr>
          <w:rFonts w:ascii="Arial" w:hAnsi="Arial"/>
          <w:i/>
        </w:rPr>
        <w:t>la</w:t>
      </w:r>
      <w:r w:rsidRPr="00F140C5">
        <w:rPr>
          <w:rFonts w:ascii="Arial" w:hAnsi="Arial"/>
          <w:i/>
          <w:spacing w:val="1"/>
        </w:rPr>
        <w:t xml:space="preserve"> </w:t>
      </w:r>
      <w:r w:rsidRPr="00F140C5">
        <w:rPr>
          <w:rFonts w:ascii="Arial" w:hAnsi="Arial"/>
          <w:i/>
        </w:rPr>
        <w:t>actora</w:t>
      </w:r>
      <w:r w:rsidRPr="00F140C5">
        <w:rPr>
          <w:rFonts w:ascii="Arial" w:hAnsi="Arial"/>
          <w:i/>
          <w:spacing w:val="1"/>
        </w:rPr>
        <w:t xml:space="preserve"> </w:t>
      </w:r>
      <w:r w:rsidRPr="00F140C5">
        <w:rPr>
          <w:rFonts w:ascii="Arial" w:hAnsi="Arial"/>
          <w:i/>
        </w:rPr>
        <w:t>realizó</w:t>
      </w:r>
      <w:r w:rsidRPr="00F140C5">
        <w:rPr>
          <w:rFonts w:ascii="Arial" w:hAnsi="Arial"/>
          <w:i/>
          <w:spacing w:val="1"/>
        </w:rPr>
        <w:t xml:space="preserve"> </w:t>
      </w:r>
      <w:r w:rsidRPr="00F140C5">
        <w:rPr>
          <w:rFonts w:ascii="Arial" w:hAnsi="Arial"/>
          <w:i/>
        </w:rPr>
        <w:t>su</w:t>
      </w:r>
      <w:r w:rsidRPr="00F140C5">
        <w:rPr>
          <w:rFonts w:ascii="Arial" w:hAnsi="Arial"/>
          <w:i/>
          <w:spacing w:val="-59"/>
        </w:rPr>
        <w:t xml:space="preserve"> </w:t>
      </w:r>
      <w:r w:rsidRPr="00F140C5">
        <w:rPr>
          <w:rFonts w:ascii="Arial" w:hAnsi="Arial"/>
          <w:i/>
        </w:rPr>
        <w:t>autoliquidación del Impuesto de Industria y Comercio y Complementarios</w:t>
      </w:r>
      <w:r w:rsidRPr="00F140C5">
        <w:rPr>
          <w:rFonts w:ascii="Arial" w:hAnsi="Arial"/>
          <w:i/>
          <w:spacing w:val="1"/>
        </w:rPr>
        <w:t xml:space="preserve"> </w:t>
      </w:r>
      <w:r w:rsidRPr="00F140C5">
        <w:rPr>
          <w:rFonts w:ascii="Arial" w:hAnsi="Arial"/>
          <w:i/>
        </w:rPr>
        <w:t>en el</w:t>
      </w:r>
      <w:r w:rsidRPr="00F140C5">
        <w:rPr>
          <w:rFonts w:ascii="Arial" w:hAnsi="Arial"/>
          <w:i/>
          <w:spacing w:val="1"/>
        </w:rPr>
        <w:t xml:space="preserve"> </w:t>
      </w:r>
      <w:r w:rsidRPr="00F140C5">
        <w:rPr>
          <w:rFonts w:ascii="Arial" w:hAnsi="Arial"/>
          <w:i/>
        </w:rPr>
        <w:t>municipio</w:t>
      </w:r>
      <w:r w:rsidRPr="00F140C5">
        <w:rPr>
          <w:rFonts w:ascii="Arial" w:hAnsi="Arial"/>
          <w:i/>
          <w:spacing w:val="-1"/>
        </w:rPr>
        <w:t xml:space="preserve"> </w:t>
      </w:r>
      <w:r w:rsidRPr="00F140C5">
        <w:rPr>
          <w:rFonts w:ascii="Arial" w:hAnsi="Arial"/>
          <w:i/>
        </w:rPr>
        <w:t>de Puerto</w:t>
      </w:r>
      <w:r w:rsidRPr="00F140C5">
        <w:rPr>
          <w:rFonts w:ascii="Arial" w:hAnsi="Arial"/>
          <w:i/>
          <w:spacing w:val="-1"/>
        </w:rPr>
        <w:t xml:space="preserve"> </w:t>
      </w:r>
      <w:r w:rsidRPr="00F140C5">
        <w:rPr>
          <w:rFonts w:ascii="Arial" w:hAnsi="Arial"/>
          <w:i/>
        </w:rPr>
        <w:t>Boyacá,</w:t>
      </w:r>
      <w:r w:rsidRPr="00F140C5">
        <w:rPr>
          <w:rFonts w:ascii="Arial" w:hAnsi="Arial"/>
          <w:i/>
          <w:spacing w:val="2"/>
        </w:rPr>
        <w:t xml:space="preserve"> </w:t>
      </w:r>
      <w:r w:rsidRPr="00F140C5">
        <w:rPr>
          <w:rFonts w:ascii="Arial" w:hAnsi="Arial"/>
          <w:i/>
        </w:rPr>
        <w:t>para</w:t>
      </w:r>
      <w:r w:rsidRPr="00F140C5">
        <w:rPr>
          <w:rFonts w:ascii="Arial" w:hAnsi="Arial"/>
          <w:i/>
          <w:spacing w:val="-1"/>
        </w:rPr>
        <w:t xml:space="preserve"> </w:t>
      </w:r>
      <w:r w:rsidRPr="00F140C5">
        <w:rPr>
          <w:rFonts w:ascii="Arial" w:hAnsi="Arial"/>
          <w:i/>
        </w:rPr>
        <w:t>la</w:t>
      </w:r>
      <w:r w:rsidRPr="00F140C5">
        <w:rPr>
          <w:rFonts w:ascii="Arial" w:hAnsi="Arial"/>
          <w:i/>
          <w:spacing w:val="-2"/>
        </w:rPr>
        <w:t xml:space="preserve"> </w:t>
      </w:r>
      <w:r w:rsidRPr="00F140C5">
        <w:rPr>
          <w:rFonts w:ascii="Arial" w:hAnsi="Arial"/>
          <w:i/>
        </w:rPr>
        <w:t>vigencia</w:t>
      </w:r>
      <w:r w:rsidRPr="00F140C5">
        <w:rPr>
          <w:rFonts w:ascii="Arial" w:hAnsi="Arial"/>
          <w:i/>
          <w:spacing w:val="-1"/>
        </w:rPr>
        <w:t xml:space="preserve"> </w:t>
      </w:r>
      <w:r w:rsidRPr="00F140C5">
        <w:rPr>
          <w:rFonts w:ascii="Arial" w:hAnsi="Arial"/>
          <w:i/>
        </w:rPr>
        <w:t>2017”</w:t>
      </w:r>
      <w:r w:rsidRPr="00F140C5">
        <w:t>.</w:t>
      </w:r>
    </w:p>
    <w:p w:rsidR="002225D8" w:rsidRPr="00F140C5" w:rsidRDefault="002225D8">
      <w:pPr>
        <w:pStyle w:val="Textoindependiente"/>
        <w:spacing w:before="1"/>
        <w:rPr>
          <w:sz w:val="33"/>
        </w:rPr>
      </w:pPr>
    </w:p>
    <w:p w:rsidR="002225D8" w:rsidRPr="00F140C5" w:rsidRDefault="002C3613">
      <w:pPr>
        <w:pStyle w:val="Prrafodelista"/>
        <w:numPr>
          <w:ilvl w:val="0"/>
          <w:numId w:val="4"/>
        </w:numPr>
        <w:tabs>
          <w:tab w:val="left" w:pos="930"/>
        </w:tabs>
        <w:spacing w:line="360" w:lineRule="auto"/>
        <w:ind w:right="127" w:firstLine="0"/>
        <w:jc w:val="both"/>
      </w:pPr>
      <w:r w:rsidRPr="00F140C5">
        <w:t xml:space="preserve">Afirmó que la entidad demandada requirió en varias ocasiones al tercero </w:t>
      </w:r>
      <w:proofErr w:type="spellStart"/>
      <w:r w:rsidRPr="00F140C5">
        <w:t>Parex</w:t>
      </w:r>
      <w:proofErr w:type="spellEnd"/>
      <w:r w:rsidRPr="00F140C5">
        <w:rPr>
          <w:spacing w:val="1"/>
        </w:rPr>
        <w:t xml:space="preserve"> </w:t>
      </w:r>
      <w:proofErr w:type="spellStart"/>
      <w:r w:rsidRPr="00F140C5">
        <w:t>Resources</w:t>
      </w:r>
      <w:proofErr w:type="spellEnd"/>
      <w:r w:rsidRPr="00F140C5">
        <w:t xml:space="preserve"> Colombia </w:t>
      </w:r>
      <w:proofErr w:type="spellStart"/>
      <w:r w:rsidRPr="00F140C5">
        <w:t>Ltda</w:t>
      </w:r>
      <w:proofErr w:type="spellEnd"/>
      <w:r w:rsidRPr="00F140C5">
        <w:t>, quien en un primer momento indicó que las operaciones</w:t>
      </w:r>
      <w:r w:rsidRPr="00F140C5">
        <w:rPr>
          <w:spacing w:val="1"/>
        </w:rPr>
        <w:t xml:space="preserve"> </w:t>
      </w:r>
      <w:r w:rsidRPr="00F140C5">
        <w:t>sostenidas con la contribuyente ascendieron a $4.557.050.678 y luego se precisó</w:t>
      </w:r>
      <w:r w:rsidRPr="00F140C5">
        <w:rPr>
          <w:spacing w:val="1"/>
        </w:rPr>
        <w:t xml:space="preserve"> </w:t>
      </w:r>
      <w:r w:rsidRPr="00F140C5">
        <w:t xml:space="preserve">que el valor era de $2.805.000.000, sin </w:t>
      </w:r>
      <w:proofErr w:type="gramStart"/>
      <w:r w:rsidRPr="00F140C5">
        <w:t>embargo</w:t>
      </w:r>
      <w:proofErr w:type="gramEnd"/>
      <w:r w:rsidRPr="00F140C5">
        <w:t xml:space="preserve"> en un último momento, la empresa</w:t>
      </w:r>
      <w:r w:rsidRPr="00F140C5">
        <w:rPr>
          <w:spacing w:val="-59"/>
        </w:rPr>
        <w:t xml:space="preserve"> </w:t>
      </w:r>
      <w:r w:rsidRPr="00F140C5">
        <w:t>certificó</w:t>
      </w:r>
      <w:r w:rsidRPr="00F140C5">
        <w:rPr>
          <w:spacing w:val="13"/>
        </w:rPr>
        <w:t xml:space="preserve"> </w:t>
      </w:r>
      <w:r w:rsidRPr="00F140C5">
        <w:t>que</w:t>
      </w:r>
      <w:r w:rsidRPr="00F140C5">
        <w:rPr>
          <w:spacing w:val="15"/>
        </w:rPr>
        <w:t xml:space="preserve"> </w:t>
      </w:r>
      <w:r w:rsidRPr="00F140C5">
        <w:t>por</w:t>
      </w:r>
      <w:r w:rsidRPr="00F140C5">
        <w:rPr>
          <w:spacing w:val="17"/>
        </w:rPr>
        <w:t xml:space="preserve"> </w:t>
      </w:r>
      <w:r w:rsidRPr="00F140C5">
        <w:t>los</w:t>
      </w:r>
      <w:r w:rsidRPr="00F140C5">
        <w:rPr>
          <w:spacing w:val="16"/>
        </w:rPr>
        <w:t xml:space="preserve"> </w:t>
      </w:r>
      <w:r w:rsidRPr="00F140C5">
        <w:t>servicios</w:t>
      </w:r>
      <w:r w:rsidRPr="00F140C5">
        <w:rPr>
          <w:spacing w:val="18"/>
        </w:rPr>
        <w:t xml:space="preserve"> </w:t>
      </w:r>
      <w:r w:rsidRPr="00F140C5">
        <w:t>de</w:t>
      </w:r>
      <w:r w:rsidRPr="00F140C5">
        <w:rPr>
          <w:spacing w:val="18"/>
        </w:rPr>
        <w:t xml:space="preserve"> </w:t>
      </w:r>
      <w:r w:rsidRPr="00F140C5">
        <w:t>trasportes</w:t>
      </w:r>
      <w:r w:rsidRPr="00F140C5">
        <w:rPr>
          <w:spacing w:val="13"/>
        </w:rPr>
        <w:t xml:space="preserve"> </w:t>
      </w:r>
      <w:r w:rsidRPr="00F140C5">
        <w:t>se</w:t>
      </w:r>
      <w:r w:rsidRPr="00F140C5">
        <w:rPr>
          <w:spacing w:val="18"/>
        </w:rPr>
        <w:t xml:space="preserve"> </w:t>
      </w:r>
      <w:r w:rsidRPr="00F140C5">
        <w:t>había</w:t>
      </w:r>
      <w:r w:rsidRPr="00F140C5">
        <w:rPr>
          <w:spacing w:val="18"/>
        </w:rPr>
        <w:t xml:space="preserve"> </w:t>
      </w:r>
      <w:r w:rsidRPr="00F140C5">
        <w:t>cancelado</w:t>
      </w:r>
      <w:r w:rsidRPr="00F140C5">
        <w:rPr>
          <w:spacing w:val="18"/>
        </w:rPr>
        <w:t xml:space="preserve"> </w:t>
      </w:r>
      <w:r w:rsidRPr="00F140C5">
        <w:t>la</w:t>
      </w:r>
      <w:r w:rsidRPr="00F140C5">
        <w:rPr>
          <w:spacing w:val="16"/>
        </w:rPr>
        <w:t xml:space="preserve"> </w:t>
      </w:r>
      <w:r w:rsidRPr="00F140C5">
        <w:t>suma</w:t>
      </w:r>
      <w:r w:rsidRPr="00F140C5">
        <w:rPr>
          <w:spacing w:val="18"/>
        </w:rPr>
        <w:t xml:space="preserve"> </w:t>
      </w:r>
      <w:r w:rsidRPr="00F140C5">
        <w:t>de</w:t>
      </w:r>
    </w:p>
    <w:p w:rsidR="002225D8" w:rsidRPr="00F140C5" w:rsidRDefault="002C3613">
      <w:pPr>
        <w:spacing w:line="360" w:lineRule="auto"/>
        <w:ind w:left="548" w:right="125"/>
        <w:jc w:val="both"/>
      </w:pPr>
      <w:r w:rsidRPr="00F140C5">
        <w:t>$1.060.790.817</w:t>
      </w:r>
      <w:r w:rsidRPr="00F140C5">
        <w:rPr>
          <w:spacing w:val="1"/>
        </w:rPr>
        <w:t xml:space="preserve"> </w:t>
      </w:r>
      <w:r w:rsidRPr="00F140C5">
        <w:t>“</w:t>
      </w:r>
      <w:r w:rsidRPr="00F140C5">
        <w:rPr>
          <w:rFonts w:ascii="Arial" w:hAnsi="Arial"/>
          <w:i/>
        </w:rPr>
        <w:t>explicando</w:t>
      </w:r>
      <w:r w:rsidRPr="00F140C5">
        <w:rPr>
          <w:rFonts w:ascii="Arial" w:hAnsi="Arial"/>
          <w:i/>
          <w:spacing w:val="1"/>
        </w:rPr>
        <w:t xml:space="preserve"> </w:t>
      </w:r>
      <w:r w:rsidRPr="00F140C5">
        <w:rPr>
          <w:rFonts w:ascii="Arial" w:hAnsi="Arial"/>
          <w:i/>
        </w:rPr>
        <w:t>que</w:t>
      </w:r>
      <w:r w:rsidRPr="00F140C5">
        <w:rPr>
          <w:rFonts w:ascii="Arial" w:hAnsi="Arial"/>
          <w:i/>
          <w:spacing w:val="1"/>
        </w:rPr>
        <w:t xml:space="preserve"> </w:t>
      </w:r>
      <w:r w:rsidRPr="00F140C5">
        <w:rPr>
          <w:rFonts w:ascii="Arial" w:hAnsi="Arial"/>
          <w:i/>
        </w:rPr>
        <w:t>la</w:t>
      </w:r>
      <w:r w:rsidRPr="00F140C5">
        <w:rPr>
          <w:rFonts w:ascii="Arial" w:hAnsi="Arial"/>
          <w:i/>
          <w:spacing w:val="1"/>
        </w:rPr>
        <w:t xml:space="preserve"> </w:t>
      </w:r>
      <w:r w:rsidRPr="00F140C5">
        <w:rPr>
          <w:rFonts w:ascii="Arial" w:hAnsi="Arial"/>
          <w:i/>
        </w:rPr>
        <w:t>información</w:t>
      </w:r>
      <w:r w:rsidRPr="00F140C5">
        <w:rPr>
          <w:rFonts w:ascii="Arial" w:hAnsi="Arial"/>
          <w:i/>
          <w:spacing w:val="1"/>
        </w:rPr>
        <w:t xml:space="preserve"> </w:t>
      </w:r>
      <w:r w:rsidRPr="00F140C5">
        <w:rPr>
          <w:rFonts w:ascii="Arial" w:hAnsi="Arial"/>
          <w:i/>
        </w:rPr>
        <w:t>que</w:t>
      </w:r>
      <w:r w:rsidRPr="00F140C5">
        <w:rPr>
          <w:rFonts w:ascii="Arial" w:hAnsi="Arial"/>
          <w:i/>
          <w:spacing w:val="1"/>
        </w:rPr>
        <w:t xml:space="preserve"> </w:t>
      </w:r>
      <w:r w:rsidRPr="00F140C5">
        <w:rPr>
          <w:rFonts w:ascii="Arial" w:hAnsi="Arial"/>
          <w:i/>
        </w:rPr>
        <w:t>se le</w:t>
      </w:r>
      <w:r w:rsidRPr="00F140C5">
        <w:rPr>
          <w:rFonts w:ascii="Arial" w:hAnsi="Arial"/>
          <w:i/>
          <w:spacing w:val="1"/>
        </w:rPr>
        <w:t xml:space="preserve"> </w:t>
      </w:r>
      <w:r w:rsidRPr="00F140C5">
        <w:rPr>
          <w:rFonts w:ascii="Arial" w:hAnsi="Arial"/>
          <w:i/>
        </w:rPr>
        <w:t>había</w:t>
      </w:r>
      <w:r w:rsidRPr="00F140C5">
        <w:rPr>
          <w:rFonts w:ascii="Arial" w:hAnsi="Arial"/>
          <w:i/>
          <w:spacing w:val="1"/>
        </w:rPr>
        <w:t xml:space="preserve"> </w:t>
      </w:r>
      <w:r w:rsidRPr="00F140C5">
        <w:rPr>
          <w:rFonts w:ascii="Arial" w:hAnsi="Arial"/>
          <w:i/>
        </w:rPr>
        <w:t>concedido</w:t>
      </w:r>
      <w:r w:rsidRPr="00F140C5">
        <w:rPr>
          <w:rFonts w:ascii="Arial" w:hAnsi="Arial"/>
          <w:i/>
          <w:spacing w:val="1"/>
        </w:rPr>
        <w:t xml:space="preserve"> </w:t>
      </w:r>
      <w:r w:rsidRPr="00F140C5">
        <w:rPr>
          <w:rFonts w:ascii="Arial" w:hAnsi="Arial"/>
          <w:i/>
        </w:rPr>
        <w:t>con</w:t>
      </w:r>
      <w:r w:rsidRPr="00F140C5">
        <w:rPr>
          <w:rFonts w:ascii="Arial" w:hAnsi="Arial"/>
          <w:i/>
          <w:spacing w:val="-59"/>
        </w:rPr>
        <w:t xml:space="preserve"> </w:t>
      </w:r>
      <w:r w:rsidRPr="00F140C5">
        <w:rPr>
          <w:rFonts w:ascii="Arial" w:hAnsi="Arial"/>
          <w:i/>
        </w:rPr>
        <w:t>antelación al municipio de Puerto Boyacá y con base en la cual se elaboraron</w:t>
      </w:r>
      <w:r w:rsidRPr="00F140C5">
        <w:rPr>
          <w:rFonts w:ascii="Arial" w:hAnsi="Arial"/>
          <w:i/>
          <w:spacing w:val="1"/>
        </w:rPr>
        <w:t xml:space="preserve"> </w:t>
      </w:r>
      <w:r w:rsidRPr="00F140C5">
        <w:rPr>
          <w:rFonts w:ascii="Arial" w:hAnsi="Arial"/>
          <w:i/>
        </w:rPr>
        <w:t>ilegalmente</w:t>
      </w:r>
      <w:r w:rsidRPr="00F140C5">
        <w:rPr>
          <w:rFonts w:ascii="Arial" w:hAnsi="Arial"/>
          <w:i/>
          <w:spacing w:val="-6"/>
        </w:rPr>
        <w:t xml:space="preserve"> </w:t>
      </w:r>
      <w:r w:rsidRPr="00F140C5">
        <w:rPr>
          <w:rFonts w:ascii="Arial" w:hAnsi="Arial"/>
          <w:i/>
        </w:rPr>
        <w:t>los</w:t>
      </w:r>
      <w:r w:rsidRPr="00F140C5">
        <w:rPr>
          <w:rFonts w:ascii="Arial" w:hAnsi="Arial"/>
          <w:i/>
          <w:spacing w:val="-6"/>
        </w:rPr>
        <w:t xml:space="preserve"> </w:t>
      </w:r>
      <w:r w:rsidRPr="00F140C5">
        <w:rPr>
          <w:rFonts w:ascii="Arial" w:hAnsi="Arial"/>
          <w:i/>
        </w:rPr>
        <w:t>actos</w:t>
      </w:r>
      <w:r w:rsidRPr="00F140C5">
        <w:rPr>
          <w:rFonts w:ascii="Arial" w:hAnsi="Arial"/>
          <w:i/>
          <w:spacing w:val="-5"/>
        </w:rPr>
        <w:t xml:space="preserve"> </w:t>
      </w:r>
      <w:r w:rsidRPr="00F140C5">
        <w:rPr>
          <w:rFonts w:ascii="Arial" w:hAnsi="Arial"/>
          <w:i/>
        </w:rPr>
        <w:t>administrativos</w:t>
      </w:r>
      <w:r w:rsidRPr="00F140C5">
        <w:rPr>
          <w:rFonts w:ascii="Arial" w:hAnsi="Arial"/>
          <w:i/>
          <w:spacing w:val="-6"/>
        </w:rPr>
        <w:t xml:space="preserve"> </w:t>
      </w:r>
      <w:r w:rsidRPr="00F140C5">
        <w:rPr>
          <w:rFonts w:ascii="Arial" w:hAnsi="Arial"/>
          <w:i/>
        </w:rPr>
        <w:t>cuya</w:t>
      </w:r>
      <w:r w:rsidRPr="00F140C5">
        <w:rPr>
          <w:rFonts w:ascii="Arial" w:hAnsi="Arial"/>
          <w:i/>
          <w:spacing w:val="-8"/>
        </w:rPr>
        <w:t xml:space="preserve"> </w:t>
      </w:r>
      <w:r w:rsidRPr="00F140C5">
        <w:rPr>
          <w:rFonts w:ascii="Arial" w:hAnsi="Arial"/>
          <w:i/>
        </w:rPr>
        <w:t>anulación</w:t>
      </w:r>
      <w:r w:rsidRPr="00F140C5">
        <w:rPr>
          <w:rFonts w:ascii="Arial" w:hAnsi="Arial"/>
          <w:i/>
          <w:spacing w:val="-6"/>
        </w:rPr>
        <w:t xml:space="preserve"> </w:t>
      </w:r>
      <w:r w:rsidRPr="00F140C5">
        <w:rPr>
          <w:rFonts w:ascii="Arial" w:hAnsi="Arial"/>
          <w:i/>
        </w:rPr>
        <w:t>se</w:t>
      </w:r>
      <w:r w:rsidRPr="00F140C5">
        <w:rPr>
          <w:rFonts w:ascii="Arial" w:hAnsi="Arial"/>
          <w:i/>
          <w:spacing w:val="-6"/>
        </w:rPr>
        <w:t xml:space="preserve"> </w:t>
      </w:r>
      <w:r w:rsidRPr="00F140C5">
        <w:rPr>
          <w:rFonts w:ascii="Arial" w:hAnsi="Arial"/>
          <w:i/>
        </w:rPr>
        <w:t>pretende</w:t>
      </w:r>
      <w:r w:rsidRPr="00F140C5">
        <w:rPr>
          <w:rFonts w:ascii="Arial" w:hAnsi="Arial"/>
          <w:i/>
          <w:spacing w:val="-8"/>
        </w:rPr>
        <w:t xml:space="preserve"> </w:t>
      </w:r>
      <w:r w:rsidRPr="00F140C5">
        <w:rPr>
          <w:rFonts w:ascii="Arial" w:hAnsi="Arial"/>
          <w:i/>
        </w:rPr>
        <w:t>con</w:t>
      </w:r>
      <w:r w:rsidRPr="00F140C5">
        <w:rPr>
          <w:rFonts w:ascii="Arial" w:hAnsi="Arial"/>
          <w:i/>
          <w:spacing w:val="-7"/>
        </w:rPr>
        <w:t xml:space="preserve"> </w:t>
      </w:r>
      <w:r w:rsidRPr="00F140C5">
        <w:rPr>
          <w:rFonts w:ascii="Arial" w:hAnsi="Arial"/>
          <w:i/>
        </w:rPr>
        <w:t>esta</w:t>
      </w:r>
      <w:r w:rsidRPr="00F140C5">
        <w:rPr>
          <w:rFonts w:ascii="Arial" w:hAnsi="Arial"/>
          <w:i/>
          <w:spacing w:val="-8"/>
        </w:rPr>
        <w:t xml:space="preserve"> </w:t>
      </w:r>
      <w:r w:rsidRPr="00F140C5">
        <w:rPr>
          <w:rFonts w:ascii="Arial" w:hAnsi="Arial"/>
          <w:i/>
        </w:rPr>
        <w:t>demanda.</w:t>
      </w:r>
      <w:r w:rsidRPr="00F140C5">
        <w:rPr>
          <w:rFonts w:ascii="Arial" w:hAnsi="Arial"/>
          <w:i/>
          <w:spacing w:val="-59"/>
        </w:rPr>
        <w:t xml:space="preserve"> </w:t>
      </w:r>
      <w:r w:rsidRPr="00F140C5">
        <w:rPr>
          <w:rFonts w:ascii="Arial" w:hAnsi="Arial"/>
          <w:i/>
        </w:rPr>
        <w:t>Obedeció</w:t>
      </w:r>
      <w:r w:rsidRPr="00F140C5">
        <w:rPr>
          <w:rFonts w:ascii="Arial" w:hAnsi="Arial"/>
          <w:i/>
          <w:spacing w:val="1"/>
        </w:rPr>
        <w:t xml:space="preserve"> </w:t>
      </w:r>
      <w:r w:rsidRPr="00F140C5">
        <w:rPr>
          <w:rFonts w:ascii="Arial" w:hAnsi="Arial"/>
          <w:i/>
        </w:rPr>
        <w:t>a</w:t>
      </w:r>
      <w:r w:rsidRPr="00F140C5">
        <w:rPr>
          <w:rFonts w:ascii="Arial" w:hAnsi="Arial"/>
          <w:i/>
          <w:spacing w:val="1"/>
        </w:rPr>
        <w:t xml:space="preserve"> </w:t>
      </w:r>
      <w:r w:rsidRPr="00F140C5">
        <w:rPr>
          <w:rFonts w:ascii="Arial" w:hAnsi="Arial"/>
          <w:i/>
        </w:rPr>
        <w:t>un</w:t>
      </w:r>
      <w:r w:rsidRPr="00F140C5">
        <w:rPr>
          <w:rFonts w:ascii="Arial" w:hAnsi="Arial"/>
          <w:i/>
          <w:spacing w:val="1"/>
        </w:rPr>
        <w:t xml:space="preserve"> </w:t>
      </w:r>
      <w:r w:rsidRPr="00F140C5">
        <w:rPr>
          <w:rFonts w:ascii="Arial" w:hAnsi="Arial"/>
          <w:i/>
        </w:rPr>
        <w:t>error</w:t>
      </w:r>
      <w:r w:rsidRPr="00F140C5">
        <w:rPr>
          <w:rFonts w:ascii="Arial" w:hAnsi="Arial"/>
          <w:i/>
          <w:spacing w:val="1"/>
        </w:rPr>
        <w:t xml:space="preserve"> </w:t>
      </w:r>
      <w:r w:rsidRPr="00F140C5">
        <w:rPr>
          <w:rFonts w:ascii="Arial" w:hAnsi="Arial"/>
          <w:i/>
        </w:rPr>
        <w:t>involuntario</w:t>
      </w:r>
      <w:r w:rsidRPr="00F140C5">
        <w:rPr>
          <w:rFonts w:ascii="Arial" w:hAnsi="Arial"/>
          <w:i/>
          <w:spacing w:val="1"/>
        </w:rPr>
        <w:t xml:space="preserve"> </w:t>
      </w:r>
      <w:r w:rsidRPr="00F140C5">
        <w:rPr>
          <w:rFonts w:ascii="Arial" w:hAnsi="Arial"/>
          <w:i/>
        </w:rPr>
        <w:t>en</w:t>
      </w:r>
      <w:r w:rsidRPr="00F140C5">
        <w:rPr>
          <w:rFonts w:ascii="Arial" w:hAnsi="Arial"/>
          <w:i/>
          <w:spacing w:val="1"/>
        </w:rPr>
        <w:t xml:space="preserve"> </w:t>
      </w:r>
      <w:r w:rsidRPr="00F140C5">
        <w:rPr>
          <w:rFonts w:ascii="Arial" w:hAnsi="Arial"/>
          <w:i/>
        </w:rPr>
        <w:t>las</w:t>
      </w:r>
      <w:r w:rsidRPr="00F140C5">
        <w:rPr>
          <w:rFonts w:ascii="Arial" w:hAnsi="Arial"/>
          <w:i/>
          <w:spacing w:val="1"/>
        </w:rPr>
        <w:t xml:space="preserve"> </w:t>
      </w:r>
      <w:r w:rsidRPr="00F140C5">
        <w:rPr>
          <w:rFonts w:ascii="Arial" w:hAnsi="Arial"/>
          <w:i/>
        </w:rPr>
        <w:t>cifras,</w:t>
      </w:r>
      <w:r w:rsidRPr="00F140C5">
        <w:rPr>
          <w:rFonts w:ascii="Arial" w:hAnsi="Arial"/>
          <w:i/>
          <w:spacing w:val="1"/>
        </w:rPr>
        <w:t xml:space="preserve"> </w:t>
      </w:r>
      <w:r w:rsidRPr="00F140C5">
        <w:rPr>
          <w:rFonts w:ascii="Arial" w:hAnsi="Arial"/>
          <w:i/>
        </w:rPr>
        <w:t>insistiendo</w:t>
      </w:r>
      <w:r w:rsidRPr="00F140C5">
        <w:rPr>
          <w:rFonts w:ascii="Arial" w:hAnsi="Arial"/>
          <w:i/>
          <w:spacing w:val="1"/>
        </w:rPr>
        <w:t xml:space="preserve"> </w:t>
      </w:r>
      <w:r w:rsidRPr="00F140C5">
        <w:rPr>
          <w:rFonts w:ascii="Arial" w:hAnsi="Arial"/>
          <w:i/>
        </w:rPr>
        <w:t>que</w:t>
      </w:r>
      <w:r w:rsidRPr="00F140C5">
        <w:rPr>
          <w:rFonts w:ascii="Arial" w:hAnsi="Arial"/>
          <w:i/>
          <w:spacing w:val="1"/>
        </w:rPr>
        <w:t xml:space="preserve"> </w:t>
      </w:r>
      <w:r w:rsidRPr="00F140C5">
        <w:rPr>
          <w:rFonts w:ascii="Arial" w:hAnsi="Arial"/>
          <w:i/>
        </w:rPr>
        <w:t>el</w:t>
      </w:r>
      <w:r w:rsidRPr="00F140C5">
        <w:rPr>
          <w:rFonts w:ascii="Arial" w:hAnsi="Arial"/>
          <w:i/>
          <w:spacing w:val="1"/>
        </w:rPr>
        <w:t xml:space="preserve"> </w:t>
      </w:r>
      <w:r w:rsidRPr="00F140C5">
        <w:rPr>
          <w:rFonts w:ascii="Arial" w:hAnsi="Arial"/>
          <w:i/>
        </w:rPr>
        <w:t>monto</w:t>
      </w:r>
      <w:r w:rsidRPr="00F140C5">
        <w:rPr>
          <w:rFonts w:ascii="Arial" w:hAnsi="Arial"/>
          <w:i/>
          <w:spacing w:val="-59"/>
        </w:rPr>
        <w:t xml:space="preserve"> </w:t>
      </w:r>
      <w:r w:rsidRPr="00F140C5">
        <w:rPr>
          <w:rFonts w:ascii="Arial" w:hAnsi="Arial"/>
          <w:i/>
        </w:rPr>
        <w:t>verdaderamente</w:t>
      </w:r>
      <w:r w:rsidRPr="00F140C5">
        <w:rPr>
          <w:rFonts w:ascii="Arial" w:hAnsi="Arial"/>
          <w:i/>
          <w:spacing w:val="-3"/>
        </w:rPr>
        <w:t xml:space="preserve"> </w:t>
      </w:r>
      <w:r w:rsidRPr="00F140C5">
        <w:rPr>
          <w:rFonts w:ascii="Arial" w:hAnsi="Arial"/>
          <w:i/>
        </w:rPr>
        <w:t>pagado</w:t>
      </w:r>
      <w:r w:rsidRPr="00F140C5">
        <w:rPr>
          <w:rFonts w:ascii="Arial" w:hAnsi="Arial"/>
          <w:i/>
          <w:spacing w:val="-2"/>
        </w:rPr>
        <w:t xml:space="preserve"> </w:t>
      </w:r>
      <w:r w:rsidRPr="00F140C5">
        <w:rPr>
          <w:rFonts w:ascii="Arial" w:hAnsi="Arial"/>
          <w:i/>
        </w:rPr>
        <w:t>a la actora,</w:t>
      </w:r>
      <w:r w:rsidRPr="00F140C5">
        <w:rPr>
          <w:rFonts w:ascii="Arial" w:hAnsi="Arial"/>
          <w:i/>
          <w:spacing w:val="-1"/>
        </w:rPr>
        <w:t xml:space="preserve"> </w:t>
      </w:r>
      <w:r w:rsidRPr="00F140C5">
        <w:rPr>
          <w:rFonts w:ascii="Arial" w:hAnsi="Arial"/>
          <w:i/>
        </w:rPr>
        <w:t>fue</w:t>
      </w:r>
      <w:r w:rsidRPr="00F140C5">
        <w:rPr>
          <w:rFonts w:ascii="Arial" w:hAnsi="Arial"/>
          <w:i/>
          <w:spacing w:val="-2"/>
        </w:rPr>
        <w:t xml:space="preserve"> </w:t>
      </w:r>
      <w:r w:rsidRPr="00F140C5">
        <w:rPr>
          <w:rFonts w:ascii="Arial" w:hAnsi="Arial"/>
          <w:i/>
        </w:rPr>
        <w:t>de $1.060.790.817</w:t>
      </w:r>
      <w:r w:rsidRPr="00F140C5">
        <w:t>”.</w:t>
      </w:r>
    </w:p>
    <w:p w:rsidR="002225D8" w:rsidRPr="00F140C5" w:rsidRDefault="002225D8">
      <w:pPr>
        <w:pStyle w:val="Textoindependiente"/>
        <w:spacing w:before="1"/>
        <w:rPr>
          <w:sz w:val="33"/>
        </w:rPr>
      </w:pPr>
    </w:p>
    <w:p w:rsidR="002225D8" w:rsidRPr="00F140C5" w:rsidRDefault="002C3613">
      <w:pPr>
        <w:pStyle w:val="Prrafodelista"/>
        <w:numPr>
          <w:ilvl w:val="0"/>
          <w:numId w:val="4"/>
        </w:numPr>
        <w:tabs>
          <w:tab w:val="left" w:pos="933"/>
        </w:tabs>
        <w:spacing w:line="360" w:lineRule="auto"/>
        <w:ind w:right="122" w:firstLine="0"/>
        <w:jc w:val="both"/>
      </w:pPr>
      <w:r w:rsidRPr="00F140C5">
        <w:t>Por lo tanto, estimó que la Liquidación Oficial de Revisión No. LR-19-06 del 26</w:t>
      </w:r>
      <w:r w:rsidRPr="00F140C5">
        <w:rPr>
          <w:spacing w:val="1"/>
        </w:rPr>
        <w:t xml:space="preserve"> </w:t>
      </w:r>
      <w:r w:rsidRPr="00F140C5">
        <w:t>de marzo de 2019 y la Resolución No. 024 del 27 de mayo de 2019 se basaron en</w:t>
      </w:r>
      <w:r w:rsidRPr="00F140C5">
        <w:rPr>
          <w:spacing w:val="1"/>
        </w:rPr>
        <w:t xml:space="preserve"> </w:t>
      </w:r>
      <w:r w:rsidRPr="00F140C5">
        <w:t>información</w:t>
      </w:r>
      <w:r w:rsidRPr="00F140C5">
        <w:rPr>
          <w:spacing w:val="-3"/>
        </w:rPr>
        <w:t xml:space="preserve"> </w:t>
      </w:r>
      <w:r w:rsidRPr="00F140C5">
        <w:t>errada</w:t>
      </w:r>
      <w:r w:rsidRPr="00F140C5">
        <w:rPr>
          <w:spacing w:val="-3"/>
        </w:rPr>
        <w:t xml:space="preserve"> </w:t>
      </w:r>
      <w:r w:rsidRPr="00F140C5">
        <w:t>que</w:t>
      </w:r>
      <w:r w:rsidRPr="00F140C5">
        <w:rPr>
          <w:spacing w:val="-2"/>
        </w:rPr>
        <w:t xml:space="preserve"> </w:t>
      </w:r>
      <w:r w:rsidRPr="00F140C5">
        <w:t>luego</w:t>
      </w:r>
      <w:r w:rsidRPr="00F140C5">
        <w:rPr>
          <w:spacing w:val="-5"/>
        </w:rPr>
        <w:t xml:space="preserve"> </w:t>
      </w:r>
      <w:r w:rsidRPr="00F140C5">
        <w:t>fue</w:t>
      </w:r>
      <w:r w:rsidRPr="00F140C5">
        <w:rPr>
          <w:spacing w:val="-2"/>
        </w:rPr>
        <w:t xml:space="preserve"> </w:t>
      </w:r>
      <w:r w:rsidRPr="00F140C5">
        <w:t>corregida</w:t>
      </w:r>
      <w:r w:rsidRPr="00F140C5">
        <w:rPr>
          <w:spacing w:val="-1"/>
        </w:rPr>
        <w:t xml:space="preserve"> </w:t>
      </w:r>
      <w:r w:rsidRPr="00F140C5">
        <w:t>por</w:t>
      </w:r>
      <w:r w:rsidRPr="00F140C5">
        <w:rPr>
          <w:spacing w:val="-2"/>
        </w:rPr>
        <w:t xml:space="preserve"> </w:t>
      </w:r>
      <w:proofErr w:type="spellStart"/>
      <w:r w:rsidRPr="00F140C5">
        <w:t>Parex</w:t>
      </w:r>
      <w:proofErr w:type="spellEnd"/>
      <w:r w:rsidRPr="00F140C5">
        <w:rPr>
          <w:spacing w:val="-2"/>
        </w:rPr>
        <w:t xml:space="preserve"> </w:t>
      </w:r>
      <w:proofErr w:type="spellStart"/>
      <w:r w:rsidRPr="00F140C5">
        <w:t>Resources</w:t>
      </w:r>
      <w:proofErr w:type="spellEnd"/>
      <w:r w:rsidRPr="00F140C5">
        <w:t xml:space="preserve"> Colombia</w:t>
      </w:r>
      <w:r w:rsidRPr="00F140C5">
        <w:rPr>
          <w:spacing w:val="-1"/>
        </w:rPr>
        <w:t xml:space="preserve"> </w:t>
      </w:r>
      <w:proofErr w:type="spellStart"/>
      <w:r w:rsidRPr="00F140C5">
        <w:t>Ltda</w:t>
      </w:r>
      <w:proofErr w:type="spellEnd"/>
      <w:r w:rsidRPr="00F140C5">
        <w:t>,</w:t>
      </w:r>
      <w:r w:rsidRPr="00F140C5">
        <w:rPr>
          <w:spacing w:val="2"/>
        </w:rPr>
        <w:t xml:space="preserve"> </w:t>
      </w:r>
      <w:r w:rsidRPr="00F140C5">
        <w:t>sin</w:t>
      </w:r>
    </w:p>
    <w:p w:rsidR="002225D8" w:rsidRPr="00F140C5" w:rsidRDefault="002225D8">
      <w:pPr>
        <w:spacing w:line="360" w:lineRule="auto"/>
        <w:jc w:val="both"/>
        <w:sectPr w:rsidR="002225D8" w:rsidRPr="00F140C5">
          <w:pgSz w:w="12240" w:h="20160"/>
          <w:pgMar w:top="1620" w:right="1620" w:bottom="280" w:left="1720" w:header="716" w:footer="0" w:gutter="0"/>
          <w:cols w:space="720"/>
        </w:sectPr>
      </w:pPr>
    </w:p>
    <w:p w:rsidR="002225D8" w:rsidRPr="00F140C5" w:rsidRDefault="002225D8">
      <w:pPr>
        <w:pStyle w:val="Textoindependiente"/>
        <w:spacing w:before="6"/>
        <w:rPr>
          <w:sz w:val="12"/>
        </w:rPr>
      </w:pPr>
    </w:p>
    <w:p w:rsidR="002225D8" w:rsidRPr="00F140C5" w:rsidRDefault="002C3613">
      <w:pPr>
        <w:pStyle w:val="Textoindependiente"/>
        <w:spacing w:before="93" w:line="360" w:lineRule="auto"/>
        <w:ind w:left="548"/>
      </w:pPr>
      <w:r w:rsidRPr="00F140C5">
        <w:t>embargo,</w:t>
      </w:r>
      <w:r w:rsidRPr="00F140C5">
        <w:rPr>
          <w:spacing w:val="40"/>
        </w:rPr>
        <w:t xml:space="preserve"> </w:t>
      </w:r>
      <w:r w:rsidRPr="00F140C5">
        <w:t>la</w:t>
      </w:r>
      <w:r w:rsidRPr="00F140C5">
        <w:rPr>
          <w:spacing w:val="41"/>
        </w:rPr>
        <w:t xml:space="preserve"> </w:t>
      </w:r>
      <w:r w:rsidRPr="00F140C5">
        <w:t>administración</w:t>
      </w:r>
      <w:r w:rsidRPr="00F140C5">
        <w:rPr>
          <w:spacing w:val="41"/>
        </w:rPr>
        <w:t xml:space="preserve"> </w:t>
      </w:r>
      <w:r w:rsidRPr="00F140C5">
        <w:t>decidió</w:t>
      </w:r>
      <w:r w:rsidRPr="00F140C5">
        <w:rPr>
          <w:spacing w:val="41"/>
        </w:rPr>
        <w:t xml:space="preserve"> </w:t>
      </w:r>
      <w:r w:rsidRPr="00F140C5">
        <w:t>ignorar</w:t>
      </w:r>
      <w:r w:rsidRPr="00F140C5">
        <w:rPr>
          <w:spacing w:val="40"/>
        </w:rPr>
        <w:t xml:space="preserve"> </w:t>
      </w:r>
      <w:r w:rsidRPr="00F140C5">
        <w:t>la</w:t>
      </w:r>
      <w:r w:rsidRPr="00F140C5">
        <w:rPr>
          <w:spacing w:val="40"/>
        </w:rPr>
        <w:t xml:space="preserve"> </w:t>
      </w:r>
      <w:r w:rsidRPr="00F140C5">
        <w:t>respuesta</w:t>
      </w:r>
      <w:r w:rsidRPr="00F140C5">
        <w:rPr>
          <w:spacing w:val="39"/>
        </w:rPr>
        <w:t xml:space="preserve"> </w:t>
      </w:r>
      <w:r w:rsidRPr="00F140C5">
        <w:t>del</w:t>
      </w:r>
      <w:r w:rsidRPr="00F140C5">
        <w:rPr>
          <w:spacing w:val="38"/>
        </w:rPr>
        <w:t xml:space="preserve"> </w:t>
      </w:r>
      <w:r w:rsidRPr="00F140C5">
        <w:t>tercero</w:t>
      </w:r>
      <w:r w:rsidRPr="00F140C5">
        <w:rPr>
          <w:spacing w:val="39"/>
        </w:rPr>
        <w:t xml:space="preserve"> </w:t>
      </w:r>
      <w:r w:rsidRPr="00F140C5">
        <w:t>y</w:t>
      </w:r>
      <w:r w:rsidRPr="00F140C5">
        <w:rPr>
          <w:spacing w:val="39"/>
        </w:rPr>
        <w:t xml:space="preserve"> </w:t>
      </w:r>
      <w:r w:rsidRPr="00F140C5">
        <w:t>liquidar</w:t>
      </w:r>
      <w:r w:rsidRPr="00F140C5">
        <w:rPr>
          <w:spacing w:val="41"/>
        </w:rPr>
        <w:t xml:space="preserve"> </w:t>
      </w:r>
      <w:r w:rsidRPr="00F140C5">
        <w:t>un</w:t>
      </w:r>
      <w:r w:rsidRPr="00F140C5">
        <w:rPr>
          <w:spacing w:val="-59"/>
        </w:rPr>
        <w:t xml:space="preserve"> </w:t>
      </w:r>
      <w:r w:rsidRPr="00F140C5">
        <w:t>mayor valor del impuesto</w:t>
      </w:r>
      <w:r w:rsidRPr="00F140C5">
        <w:rPr>
          <w:spacing w:val="-1"/>
        </w:rPr>
        <w:t xml:space="preserve"> </w:t>
      </w:r>
      <w:r w:rsidRPr="00F140C5">
        <w:t>de</w:t>
      </w:r>
      <w:r w:rsidRPr="00F140C5">
        <w:rPr>
          <w:spacing w:val="-2"/>
        </w:rPr>
        <w:t xml:space="preserve"> </w:t>
      </w:r>
      <w:r w:rsidRPr="00F140C5">
        <w:t>Industria</w:t>
      </w:r>
      <w:r w:rsidRPr="00F140C5">
        <w:rPr>
          <w:spacing w:val="-1"/>
        </w:rPr>
        <w:t xml:space="preserve"> </w:t>
      </w:r>
      <w:r w:rsidRPr="00F140C5">
        <w:t>y</w:t>
      </w:r>
      <w:r w:rsidRPr="00F140C5">
        <w:rPr>
          <w:spacing w:val="-1"/>
        </w:rPr>
        <w:t xml:space="preserve"> </w:t>
      </w:r>
      <w:r w:rsidRPr="00F140C5">
        <w:t>Comercio</w:t>
      </w:r>
      <w:r w:rsidRPr="00F140C5">
        <w:rPr>
          <w:spacing w:val="-1"/>
        </w:rPr>
        <w:t xml:space="preserve"> </w:t>
      </w:r>
      <w:r w:rsidRPr="00F140C5">
        <w:t>y</w:t>
      </w:r>
      <w:r w:rsidRPr="00F140C5">
        <w:rPr>
          <w:spacing w:val="-2"/>
        </w:rPr>
        <w:t xml:space="preserve"> </w:t>
      </w:r>
      <w:r w:rsidRPr="00F140C5">
        <w:t>sus complementarios.</w:t>
      </w:r>
    </w:p>
    <w:p w:rsidR="002225D8" w:rsidRPr="00F140C5" w:rsidRDefault="002225D8">
      <w:pPr>
        <w:pStyle w:val="Textoindependiente"/>
        <w:spacing w:before="2"/>
        <w:rPr>
          <w:sz w:val="33"/>
        </w:rPr>
      </w:pPr>
    </w:p>
    <w:p w:rsidR="002225D8" w:rsidRPr="00F140C5" w:rsidRDefault="002C3613">
      <w:pPr>
        <w:pStyle w:val="Prrafodelista"/>
        <w:numPr>
          <w:ilvl w:val="0"/>
          <w:numId w:val="4"/>
        </w:numPr>
        <w:tabs>
          <w:tab w:val="left" w:pos="906"/>
        </w:tabs>
        <w:spacing w:line="360" w:lineRule="auto"/>
        <w:ind w:right="122" w:firstLine="0"/>
        <w:jc w:val="both"/>
      </w:pPr>
      <w:r w:rsidRPr="00F140C5">
        <w:rPr>
          <w:spacing w:val="-1"/>
        </w:rPr>
        <w:t>Afirmó</w:t>
      </w:r>
      <w:r w:rsidRPr="00F140C5">
        <w:rPr>
          <w:spacing w:val="-17"/>
        </w:rPr>
        <w:t xml:space="preserve"> </w:t>
      </w:r>
      <w:r w:rsidRPr="00F140C5">
        <w:rPr>
          <w:spacing w:val="-1"/>
        </w:rPr>
        <w:t>que</w:t>
      </w:r>
      <w:r w:rsidRPr="00F140C5">
        <w:rPr>
          <w:spacing w:val="-14"/>
        </w:rPr>
        <w:t xml:space="preserve"> </w:t>
      </w:r>
      <w:r w:rsidRPr="00F140C5">
        <w:rPr>
          <w:spacing w:val="-1"/>
        </w:rPr>
        <w:t>“</w:t>
      </w:r>
      <w:r w:rsidRPr="00F140C5">
        <w:rPr>
          <w:rFonts w:ascii="Arial" w:hAnsi="Arial"/>
          <w:i/>
          <w:spacing w:val="-1"/>
        </w:rPr>
        <w:t>si</w:t>
      </w:r>
      <w:r w:rsidRPr="00F140C5">
        <w:rPr>
          <w:rFonts w:ascii="Arial" w:hAnsi="Arial"/>
          <w:i/>
          <w:spacing w:val="-12"/>
        </w:rPr>
        <w:t xml:space="preserve"> </w:t>
      </w:r>
      <w:r w:rsidRPr="00F140C5">
        <w:rPr>
          <w:rFonts w:ascii="Arial" w:hAnsi="Arial"/>
          <w:i/>
          <w:spacing w:val="-1"/>
        </w:rPr>
        <w:t>la</w:t>
      </w:r>
      <w:r w:rsidRPr="00F140C5">
        <w:rPr>
          <w:rFonts w:ascii="Arial" w:hAnsi="Arial"/>
          <w:i/>
          <w:spacing w:val="-14"/>
        </w:rPr>
        <w:t xml:space="preserve"> </w:t>
      </w:r>
      <w:r w:rsidRPr="00F140C5">
        <w:rPr>
          <w:rFonts w:ascii="Arial" w:hAnsi="Arial"/>
          <w:i/>
        </w:rPr>
        <w:t>entidad</w:t>
      </w:r>
      <w:r w:rsidRPr="00F140C5">
        <w:rPr>
          <w:rFonts w:ascii="Arial" w:hAnsi="Arial"/>
          <w:i/>
          <w:spacing w:val="-12"/>
        </w:rPr>
        <w:t xml:space="preserve"> </w:t>
      </w:r>
      <w:r w:rsidRPr="00F140C5">
        <w:rPr>
          <w:rFonts w:ascii="Arial" w:hAnsi="Arial"/>
          <w:i/>
        </w:rPr>
        <w:t>territorial</w:t>
      </w:r>
      <w:r w:rsidRPr="00F140C5">
        <w:rPr>
          <w:rFonts w:ascii="Arial" w:hAnsi="Arial"/>
          <w:i/>
          <w:spacing w:val="-13"/>
        </w:rPr>
        <w:t xml:space="preserve"> </w:t>
      </w:r>
      <w:r w:rsidRPr="00F140C5">
        <w:rPr>
          <w:rFonts w:ascii="Arial" w:hAnsi="Arial"/>
          <w:i/>
        </w:rPr>
        <w:t>demandada</w:t>
      </w:r>
      <w:r w:rsidRPr="00F140C5">
        <w:rPr>
          <w:rFonts w:ascii="Arial" w:hAnsi="Arial"/>
          <w:i/>
          <w:spacing w:val="-17"/>
        </w:rPr>
        <w:t xml:space="preserve"> </w:t>
      </w:r>
      <w:r w:rsidRPr="00F140C5">
        <w:rPr>
          <w:rFonts w:ascii="Arial" w:hAnsi="Arial"/>
          <w:i/>
        </w:rPr>
        <w:t>hubiese</w:t>
      </w:r>
      <w:r w:rsidRPr="00F140C5">
        <w:rPr>
          <w:rFonts w:ascii="Arial" w:hAnsi="Arial"/>
          <w:i/>
          <w:spacing w:val="-12"/>
        </w:rPr>
        <w:t xml:space="preserve"> </w:t>
      </w:r>
      <w:r w:rsidRPr="00F140C5">
        <w:rPr>
          <w:rFonts w:ascii="Arial" w:hAnsi="Arial"/>
          <w:i/>
        </w:rPr>
        <w:t>apreciado</w:t>
      </w:r>
      <w:r w:rsidRPr="00F140C5">
        <w:rPr>
          <w:rFonts w:ascii="Arial" w:hAnsi="Arial"/>
          <w:i/>
          <w:spacing w:val="-11"/>
        </w:rPr>
        <w:t xml:space="preserve"> </w:t>
      </w:r>
      <w:r w:rsidRPr="00F140C5">
        <w:rPr>
          <w:rFonts w:ascii="Arial" w:hAnsi="Arial"/>
          <w:i/>
        </w:rPr>
        <w:t>las</w:t>
      </w:r>
      <w:r w:rsidRPr="00F140C5">
        <w:rPr>
          <w:rFonts w:ascii="Arial" w:hAnsi="Arial"/>
          <w:i/>
          <w:spacing w:val="-13"/>
        </w:rPr>
        <w:t xml:space="preserve"> </w:t>
      </w:r>
      <w:r w:rsidRPr="00F140C5">
        <w:rPr>
          <w:rFonts w:ascii="Arial" w:hAnsi="Arial"/>
          <w:i/>
        </w:rPr>
        <w:t>pruebas</w:t>
      </w:r>
      <w:r w:rsidRPr="00F140C5">
        <w:rPr>
          <w:rFonts w:ascii="Arial" w:hAnsi="Arial"/>
          <w:i/>
          <w:spacing w:val="-11"/>
        </w:rPr>
        <w:t xml:space="preserve"> </w:t>
      </w:r>
      <w:r w:rsidRPr="00F140C5">
        <w:rPr>
          <w:rFonts w:ascii="Arial" w:hAnsi="Arial"/>
          <w:i/>
        </w:rPr>
        <w:t>que</w:t>
      </w:r>
      <w:r w:rsidRPr="00F140C5">
        <w:rPr>
          <w:rFonts w:ascii="Arial" w:hAnsi="Arial"/>
          <w:i/>
          <w:spacing w:val="-59"/>
        </w:rPr>
        <w:t xml:space="preserve"> </w:t>
      </w:r>
      <w:r w:rsidRPr="00F140C5">
        <w:rPr>
          <w:rFonts w:ascii="Arial" w:hAnsi="Arial"/>
          <w:i/>
        </w:rPr>
        <w:t>durante la vía gubernativa se le presentaron y no las hubiera ignorado como lo hizo,</w:t>
      </w:r>
      <w:r w:rsidRPr="00F140C5">
        <w:rPr>
          <w:rFonts w:ascii="Arial" w:hAnsi="Arial"/>
          <w:i/>
          <w:spacing w:val="-59"/>
        </w:rPr>
        <w:t xml:space="preserve"> </w:t>
      </w:r>
      <w:r w:rsidRPr="00F140C5">
        <w:rPr>
          <w:rFonts w:ascii="Arial" w:hAnsi="Arial"/>
          <w:i/>
        </w:rPr>
        <w:t>se habría abstenido de emitir la Liquidación Oficial de Revisión No. LR-19-06 del 26</w:t>
      </w:r>
      <w:r w:rsidRPr="00F140C5">
        <w:rPr>
          <w:rFonts w:ascii="Arial" w:hAnsi="Arial"/>
          <w:i/>
          <w:spacing w:val="-59"/>
        </w:rPr>
        <w:t xml:space="preserve"> </w:t>
      </w:r>
      <w:r w:rsidRPr="00F140C5">
        <w:rPr>
          <w:rFonts w:ascii="Arial" w:hAnsi="Arial"/>
          <w:i/>
        </w:rPr>
        <w:t>de marzo de 2019 y la Resolución No. 24 del 27 de mayo de 2019, o al menos las</w:t>
      </w:r>
      <w:r w:rsidRPr="00F140C5">
        <w:rPr>
          <w:rFonts w:ascii="Arial" w:hAnsi="Arial"/>
          <w:i/>
          <w:spacing w:val="1"/>
        </w:rPr>
        <w:t xml:space="preserve"> </w:t>
      </w:r>
      <w:r w:rsidRPr="00F140C5">
        <w:rPr>
          <w:rFonts w:ascii="Arial" w:hAnsi="Arial"/>
          <w:i/>
        </w:rPr>
        <w:t>habría revocado directamente, ya que los únicos ingresos que generó en desarrollo</w:t>
      </w:r>
      <w:r w:rsidRPr="00F140C5">
        <w:rPr>
          <w:rFonts w:ascii="Arial" w:hAnsi="Arial"/>
          <w:i/>
          <w:spacing w:val="1"/>
        </w:rPr>
        <w:t xml:space="preserve"> </w:t>
      </w:r>
      <w:r w:rsidRPr="00F140C5">
        <w:rPr>
          <w:rFonts w:ascii="Arial" w:hAnsi="Arial"/>
          <w:i/>
        </w:rPr>
        <w:t>de su actividad la sociedad demandante en el municipio de Puerto Boyacá durante</w:t>
      </w:r>
      <w:r w:rsidRPr="00F140C5">
        <w:rPr>
          <w:rFonts w:ascii="Arial" w:hAnsi="Arial"/>
          <w:i/>
          <w:spacing w:val="1"/>
        </w:rPr>
        <w:t xml:space="preserve"> </w:t>
      </w:r>
      <w:r w:rsidRPr="00F140C5">
        <w:rPr>
          <w:rFonts w:ascii="Arial" w:hAnsi="Arial"/>
          <w:i/>
        </w:rPr>
        <w:t>la</w:t>
      </w:r>
      <w:r w:rsidRPr="00F140C5">
        <w:rPr>
          <w:rFonts w:ascii="Arial" w:hAnsi="Arial"/>
          <w:i/>
          <w:spacing w:val="-1"/>
        </w:rPr>
        <w:t xml:space="preserve"> </w:t>
      </w:r>
      <w:r w:rsidRPr="00F140C5">
        <w:rPr>
          <w:rFonts w:ascii="Arial" w:hAnsi="Arial"/>
          <w:i/>
        </w:rPr>
        <w:t>vigencia 2017,</w:t>
      </w:r>
      <w:r w:rsidRPr="00F140C5">
        <w:rPr>
          <w:rFonts w:ascii="Arial" w:hAnsi="Arial"/>
          <w:i/>
          <w:spacing w:val="-1"/>
        </w:rPr>
        <w:t xml:space="preserve"> </w:t>
      </w:r>
      <w:r w:rsidRPr="00F140C5">
        <w:rPr>
          <w:rFonts w:ascii="Arial" w:hAnsi="Arial"/>
          <w:i/>
        </w:rPr>
        <w:t>fueron</w:t>
      </w:r>
      <w:r w:rsidRPr="00F140C5">
        <w:rPr>
          <w:rFonts w:ascii="Arial" w:hAnsi="Arial"/>
          <w:i/>
          <w:spacing w:val="-2"/>
        </w:rPr>
        <w:t xml:space="preserve"> </w:t>
      </w:r>
      <w:r w:rsidRPr="00F140C5">
        <w:rPr>
          <w:rFonts w:ascii="Arial" w:hAnsi="Arial"/>
          <w:i/>
        </w:rPr>
        <w:t>$1.060.790.817</w:t>
      </w:r>
      <w:r w:rsidRPr="00F140C5">
        <w:t>”.</w:t>
      </w:r>
    </w:p>
    <w:p w:rsidR="002225D8" w:rsidRPr="00F140C5" w:rsidRDefault="002225D8">
      <w:pPr>
        <w:pStyle w:val="Textoindependiente"/>
        <w:rPr>
          <w:sz w:val="33"/>
        </w:rPr>
      </w:pPr>
    </w:p>
    <w:p w:rsidR="002225D8" w:rsidRPr="00F140C5" w:rsidRDefault="002C3613">
      <w:pPr>
        <w:pStyle w:val="Ttulo1"/>
        <w:numPr>
          <w:ilvl w:val="0"/>
          <w:numId w:val="5"/>
        </w:numPr>
        <w:tabs>
          <w:tab w:val="left" w:pos="3887"/>
          <w:tab w:val="left" w:pos="3888"/>
        </w:tabs>
        <w:spacing w:before="1" w:line="720" w:lineRule="auto"/>
        <w:ind w:left="548" w:right="2752" w:firstLine="2619"/>
        <w:jc w:val="left"/>
      </w:pPr>
      <w:r w:rsidRPr="00F140C5">
        <w:t>TRÁMITE</w:t>
      </w:r>
      <w:r w:rsidRPr="00F140C5">
        <w:rPr>
          <w:spacing w:val="-16"/>
        </w:rPr>
        <w:t xml:space="preserve"> </w:t>
      </w:r>
      <w:r w:rsidRPr="00F140C5">
        <w:t>PROCESAL</w:t>
      </w:r>
      <w:r w:rsidRPr="00F140C5">
        <w:rPr>
          <w:spacing w:val="-58"/>
        </w:rPr>
        <w:t xml:space="preserve"> </w:t>
      </w:r>
      <w:r w:rsidRPr="00F140C5">
        <w:t>Radicación y</w:t>
      </w:r>
      <w:r w:rsidRPr="00F140C5">
        <w:rPr>
          <w:spacing w:val="-4"/>
        </w:rPr>
        <w:t xml:space="preserve"> </w:t>
      </w:r>
      <w:r w:rsidRPr="00F140C5">
        <w:t>admisión</w:t>
      </w:r>
      <w:r w:rsidRPr="00F140C5">
        <w:rPr>
          <w:spacing w:val="-3"/>
        </w:rPr>
        <w:t xml:space="preserve"> </w:t>
      </w:r>
      <w:r w:rsidRPr="00F140C5">
        <w:t>de la</w:t>
      </w:r>
      <w:r w:rsidRPr="00F140C5">
        <w:rPr>
          <w:spacing w:val="-2"/>
        </w:rPr>
        <w:t xml:space="preserve"> </w:t>
      </w:r>
      <w:r w:rsidRPr="00F140C5">
        <w:t>demanda</w:t>
      </w:r>
    </w:p>
    <w:p w:rsidR="002225D8" w:rsidRPr="00F140C5" w:rsidRDefault="002C3613">
      <w:pPr>
        <w:pStyle w:val="Prrafodelista"/>
        <w:numPr>
          <w:ilvl w:val="0"/>
          <w:numId w:val="4"/>
        </w:numPr>
        <w:tabs>
          <w:tab w:val="left" w:pos="1002"/>
        </w:tabs>
        <w:spacing w:line="360" w:lineRule="auto"/>
        <w:ind w:firstLine="0"/>
        <w:jc w:val="both"/>
      </w:pPr>
      <w:r w:rsidRPr="00F140C5">
        <w:t>La</w:t>
      </w:r>
      <w:r w:rsidRPr="00F140C5">
        <w:rPr>
          <w:spacing w:val="1"/>
        </w:rPr>
        <w:t xml:space="preserve"> </w:t>
      </w:r>
      <w:r w:rsidRPr="00F140C5">
        <w:t>demanda</w:t>
      </w:r>
      <w:r w:rsidRPr="00F140C5">
        <w:rPr>
          <w:spacing w:val="1"/>
        </w:rPr>
        <w:t xml:space="preserve"> </w:t>
      </w:r>
      <w:r w:rsidRPr="00F140C5">
        <w:t>fue</w:t>
      </w:r>
      <w:r w:rsidRPr="00F140C5">
        <w:rPr>
          <w:spacing w:val="1"/>
        </w:rPr>
        <w:t xml:space="preserve"> </w:t>
      </w:r>
      <w:r w:rsidRPr="00F140C5">
        <w:t>radicada</w:t>
      </w:r>
      <w:r w:rsidRPr="00F140C5">
        <w:rPr>
          <w:spacing w:val="1"/>
        </w:rPr>
        <w:t xml:space="preserve"> </w:t>
      </w:r>
      <w:r w:rsidRPr="00F140C5">
        <w:t>el</w:t>
      </w:r>
      <w:r w:rsidRPr="00F140C5">
        <w:rPr>
          <w:spacing w:val="1"/>
        </w:rPr>
        <w:t xml:space="preserve"> </w:t>
      </w:r>
      <w:r w:rsidRPr="00F140C5">
        <w:t>1</w:t>
      </w:r>
      <w:r w:rsidRPr="00F140C5">
        <w:rPr>
          <w:spacing w:val="1"/>
        </w:rPr>
        <w:t xml:space="preserve"> </w:t>
      </w:r>
      <w:r w:rsidRPr="00F140C5">
        <w:t>de</w:t>
      </w:r>
      <w:r w:rsidRPr="00F140C5">
        <w:rPr>
          <w:spacing w:val="1"/>
        </w:rPr>
        <w:t xml:space="preserve"> </w:t>
      </w:r>
      <w:r w:rsidRPr="00F140C5">
        <w:t>octubre</w:t>
      </w:r>
      <w:r w:rsidRPr="00F140C5">
        <w:rPr>
          <w:spacing w:val="1"/>
        </w:rPr>
        <w:t xml:space="preserve"> </w:t>
      </w:r>
      <w:r w:rsidRPr="00F140C5">
        <w:t>de</w:t>
      </w:r>
      <w:r w:rsidRPr="00F140C5">
        <w:rPr>
          <w:spacing w:val="1"/>
        </w:rPr>
        <w:t xml:space="preserve"> </w:t>
      </w:r>
      <w:r w:rsidRPr="00F140C5">
        <w:t>2019,</w:t>
      </w:r>
      <w:r w:rsidRPr="00F140C5">
        <w:rPr>
          <w:spacing w:val="1"/>
        </w:rPr>
        <w:t xml:space="preserve"> </w:t>
      </w:r>
      <w:r w:rsidRPr="00F140C5">
        <w:t>ante</w:t>
      </w:r>
      <w:r w:rsidRPr="00F140C5">
        <w:rPr>
          <w:spacing w:val="1"/>
        </w:rPr>
        <w:t xml:space="preserve"> </w:t>
      </w:r>
      <w:r w:rsidRPr="00F140C5">
        <w:t>los</w:t>
      </w:r>
      <w:r w:rsidRPr="00F140C5">
        <w:rPr>
          <w:spacing w:val="1"/>
        </w:rPr>
        <w:t xml:space="preserve"> </w:t>
      </w:r>
      <w:r w:rsidRPr="00F140C5">
        <w:t>Juzgados</w:t>
      </w:r>
      <w:r w:rsidRPr="00F140C5">
        <w:rPr>
          <w:spacing w:val="1"/>
        </w:rPr>
        <w:t xml:space="preserve"> </w:t>
      </w:r>
      <w:r w:rsidRPr="00F140C5">
        <w:t>Administrativos, correspondiendo por reparto al Juzgado Octavo Administrativo del</w:t>
      </w:r>
      <w:r w:rsidRPr="00F140C5">
        <w:rPr>
          <w:spacing w:val="1"/>
        </w:rPr>
        <w:t xml:space="preserve"> </w:t>
      </w:r>
      <w:r w:rsidRPr="00F140C5">
        <w:t xml:space="preserve">Circuito Judicial de Tunja (a. 04 </w:t>
      </w:r>
      <w:proofErr w:type="spellStart"/>
      <w:r w:rsidRPr="00F140C5">
        <w:t>One</w:t>
      </w:r>
      <w:proofErr w:type="spellEnd"/>
      <w:r w:rsidRPr="00F140C5">
        <w:t xml:space="preserve"> Drive). Por medio de auto de 10 de octubre de</w:t>
      </w:r>
      <w:r w:rsidRPr="00F140C5">
        <w:rPr>
          <w:spacing w:val="1"/>
        </w:rPr>
        <w:t xml:space="preserve"> </w:t>
      </w:r>
      <w:r w:rsidRPr="00F140C5">
        <w:t>2019 el Juzgado admitió la demanda y ordenó notificar al representante legal de la</w:t>
      </w:r>
      <w:r w:rsidRPr="00F140C5">
        <w:rPr>
          <w:spacing w:val="1"/>
        </w:rPr>
        <w:t xml:space="preserve"> </w:t>
      </w:r>
      <w:r w:rsidRPr="00F140C5">
        <w:t>entidad</w:t>
      </w:r>
      <w:r w:rsidRPr="00F140C5">
        <w:rPr>
          <w:spacing w:val="-1"/>
        </w:rPr>
        <w:t xml:space="preserve"> </w:t>
      </w:r>
      <w:r w:rsidRPr="00F140C5">
        <w:t>demandada</w:t>
      </w:r>
      <w:r w:rsidRPr="00F140C5">
        <w:rPr>
          <w:spacing w:val="1"/>
        </w:rPr>
        <w:t xml:space="preserve"> </w:t>
      </w:r>
      <w:r w:rsidRPr="00F140C5">
        <w:t>y</w:t>
      </w:r>
      <w:r w:rsidRPr="00F140C5">
        <w:rPr>
          <w:spacing w:val="-2"/>
        </w:rPr>
        <w:t xml:space="preserve"> </w:t>
      </w:r>
      <w:r w:rsidRPr="00F140C5">
        <w:t>al</w:t>
      </w:r>
      <w:r w:rsidRPr="00F140C5">
        <w:rPr>
          <w:spacing w:val="-3"/>
        </w:rPr>
        <w:t xml:space="preserve"> </w:t>
      </w:r>
      <w:r w:rsidRPr="00F140C5">
        <w:t>Agente</w:t>
      </w:r>
      <w:r w:rsidRPr="00F140C5">
        <w:rPr>
          <w:spacing w:val="-2"/>
        </w:rPr>
        <w:t xml:space="preserve"> </w:t>
      </w:r>
      <w:r w:rsidRPr="00F140C5">
        <w:t>del Ministerio</w:t>
      </w:r>
      <w:r w:rsidRPr="00F140C5">
        <w:rPr>
          <w:spacing w:val="-1"/>
        </w:rPr>
        <w:t xml:space="preserve"> </w:t>
      </w:r>
      <w:r w:rsidRPr="00F140C5">
        <w:t>Público.</w:t>
      </w:r>
    </w:p>
    <w:p w:rsidR="002225D8" w:rsidRPr="00F140C5" w:rsidRDefault="002225D8">
      <w:pPr>
        <w:pStyle w:val="Textoindependiente"/>
        <w:rPr>
          <w:sz w:val="33"/>
        </w:rPr>
      </w:pPr>
    </w:p>
    <w:p w:rsidR="002225D8" w:rsidRPr="00F140C5" w:rsidRDefault="002C3613">
      <w:pPr>
        <w:pStyle w:val="Ttulo1"/>
      </w:pPr>
      <w:r w:rsidRPr="00F140C5">
        <w:t>Contestación</w:t>
      </w:r>
      <w:r w:rsidRPr="00F140C5">
        <w:rPr>
          <w:spacing w:val="-4"/>
        </w:rPr>
        <w:t xml:space="preserve"> </w:t>
      </w:r>
      <w:r w:rsidRPr="00F140C5">
        <w:t>de</w:t>
      </w:r>
      <w:r w:rsidRPr="00F140C5">
        <w:rPr>
          <w:spacing w:val="-2"/>
        </w:rPr>
        <w:t xml:space="preserve"> </w:t>
      </w:r>
      <w:r w:rsidRPr="00F140C5">
        <w:t>la demanda</w:t>
      </w:r>
      <w:r w:rsidRPr="00F140C5">
        <w:rPr>
          <w:spacing w:val="-2"/>
        </w:rPr>
        <w:t xml:space="preserve"> </w:t>
      </w:r>
      <w:r w:rsidRPr="00F140C5">
        <w:t>(a.</w:t>
      </w:r>
      <w:r w:rsidRPr="00F140C5">
        <w:rPr>
          <w:spacing w:val="-1"/>
        </w:rPr>
        <w:t xml:space="preserve"> </w:t>
      </w:r>
      <w:r w:rsidRPr="00F140C5">
        <w:t>14)</w:t>
      </w:r>
    </w:p>
    <w:p w:rsidR="002225D8" w:rsidRPr="00F140C5" w:rsidRDefault="002225D8">
      <w:pPr>
        <w:pStyle w:val="Textoindependiente"/>
        <w:rPr>
          <w:rFonts w:ascii="Arial"/>
          <w:b/>
          <w:sz w:val="24"/>
        </w:rPr>
      </w:pPr>
    </w:p>
    <w:p w:rsidR="002225D8" w:rsidRPr="00F140C5" w:rsidRDefault="002225D8">
      <w:pPr>
        <w:pStyle w:val="Textoindependiente"/>
        <w:spacing w:before="11"/>
        <w:rPr>
          <w:rFonts w:ascii="Arial"/>
          <w:b/>
          <w:sz w:val="19"/>
        </w:rPr>
      </w:pPr>
    </w:p>
    <w:p w:rsidR="002225D8" w:rsidRPr="00F140C5" w:rsidRDefault="002C3613">
      <w:pPr>
        <w:pStyle w:val="Prrafodelista"/>
        <w:numPr>
          <w:ilvl w:val="0"/>
          <w:numId w:val="4"/>
        </w:numPr>
        <w:tabs>
          <w:tab w:val="left" w:pos="923"/>
        </w:tabs>
        <w:spacing w:line="360" w:lineRule="auto"/>
        <w:ind w:firstLine="0"/>
        <w:jc w:val="both"/>
      </w:pPr>
      <w:r w:rsidRPr="00F140C5">
        <w:t>Dentro de la oportunidad legal correspondiente y por conducto de apoderado, el</w:t>
      </w:r>
      <w:r w:rsidRPr="00F140C5">
        <w:rPr>
          <w:spacing w:val="-59"/>
        </w:rPr>
        <w:t xml:space="preserve"> </w:t>
      </w:r>
      <w:r w:rsidRPr="00F140C5">
        <w:t xml:space="preserve">municipio de Puerto Boyacá indicó que la empresa </w:t>
      </w:r>
      <w:proofErr w:type="spellStart"/>
      <w:r w:rsidRPr="00F140C5">
        <w:t>Parex</w:t>
      </w:r>
      <w:proofErr w:type="spellEnd"/>
      <w:r w:rsidRPr="00F140C5">
        <w:t xml:space="preserve"> allegó certificación del 20</w:t>
      </w:r>
      <w:r w:rsidRPr="00F140C5">
        <w:rPr>
          <w:spacing w:val="1"/>
        </w:rPr>
        <w:t xml:space="preserve"> </w:t>
      </w:r>
      <w:r w:rsidRPr="00F140C5">
        <w:t>de septiembre de 2018 que hace relación al monto sujeto a retención, que fue de un</w:t>
      </w:r>
      <w:r w:rsidRPr="00F140C5">
        <w:rPr>
          <w:spacing w:val="-59"/>
        </w:rPr>
        <w:t xml:space="preserve"> </w:t>
      </w:r>
      <w:r w:rsidRPr="00F140C5">
        <w:t>valor de $10.608.000, sociedad que actuó como agente retenedor autorizado y</w:t>
      </w:r>
      <w:r w:rsidRPr="00F140C5">
        <w:rPr>
          <w:spacing w:val="1"/>
        </w:rPr>
        <w:t xml:space="preserve"> </w:t>
      </w:r>
      <w:r w:rsidRPr="00F140C5">
        <w:t>designado</w:t>
      </w:r>
      <w:r w:rsidRPr="00F140C5">
        <w:rPr>
          <w:spacing w:val="-1"/>
        </w:rPr>
        <w:t xml:space="preserve"> </w:t>
      </w:r>
      <w:r w:rsidRPr="00F140C5">
        <w:t>por</w:t>
      </w:r>
      <w:r w:rsidRPr="00F140C5">
        <w:rPr>
          <w:spacing w:val="1"/>
        </w:rPr>
        <w:t xml:space="preserve"> </w:t>
      </w:r>
      <w:r w:rsidRPr="00F140C5">
        <w:t>el</w:t>
      </w:r>
      <w:r w:rsidRPr="00F140C5">
        <w:rPr>
          <w:spacing w:val="-3"/>
        </w:rPr>
        <w:t xml:space="preserve"> </w:t>
      </w:r>
      <w:r w:rsidRPr="00F140C5">
        <w:t>ente</w:t>
      </w:r>
      <w:r w:rsidRPr="00F140C5">
        <w:rPr>
          <w:spacing w:val="-2"/>
        </w:rPr>
        <w:t xml:space="preserve"> </w:t>
      </w:r>
      <w:r w:rsidRPr="00F140C5">
        <w:t>territorial para</w:t>
      </w:r>
      <w:r w:rsidRPr="00F140C5">
        <w:rPr>
          <w:spacing w:val="-2"/>
        </w:rPr>
        <w:t xml:space="preserve"> </w:t>
      </w:r>
      <w:r w:rsidRPr="00F140C5">
        <w:t>el</w:t>
      </w:r>
      <w:r w:rsidRPr="00F140C5">
        <w:rPr>
          <w:spacing w:val="-2"/>
        </w:rPr>
        <w:t xml:space="preserve"> </w:t>
      </w:r>
      <w:r w:rsidRPr="00F140C5">
        <w:t>5</w:t>
      </w:r>
      <w:r w:rsidRPr="00F140C5">
        <w:rPr>
          <w:spacing w:val="-2"/>
        </w:rPr>
        <w:t xml:space="preserve"> </w:t>
      </w:r>
      <w:r w:rsidRPr="00F140C5">
        <w:t>y</w:t>
      </w:r>
      <w:r w:rsidRPr="00F140C5">
        <w:rPr>
          <w:spacing w:val="-2"/>
        </w:rPr>
        <w:t xml:space="preserve"> </w:t>
      </w:r>
      <w:r w:rsidRPr="00F140C5">
        <w:t>6 bimestre</w:t>
      </w:r>
      <w:r w:rsidRPr="00F140C5">
        <w:rPr>
          <w:spacing w:val="-2"/>
        </w:rPr>
        <w:t xml:space="preserve"> </w:t>
      </w:r>
      <w:r w:rsidRPr="00F140C5">
        <w:t>de 2017.</w:t>
      </w:r>
    </w:p>
    <w:p w:rsidR="002225D8" w:rsidRPr="00F140C5" w:rsidRDefault="002225D8">
      <w:pPr>
        <w:pStyle w:val="Textoindependiente"/>
        <w:rPr>
          <w:sz w:val="33"/>
        </w:rPr>
      </w:pPr>
    </w:p>
    <w:p w:rsidR="002225D8" w:rsidRPr="00F140C5" w:rsidRDefault="002C3613">
      <w:pPr>
        <w:pStyle w:val="Prrafodelista"/>
        <w:numPr>
          <w:ilvl w:val="0"/>
          <w:numId w:val="4"/>
        </w:numPr>
        <w:tabs>
          <w:tab w:val="left" w:pos="928"/>
        </w:tabs>
        <w:spacing w:before="1" w:line="360" w:lineRule="auto"/>
        <w:ind w:right="132" w:firstLine="0"/>
        <w:jc w:val="both"/>
      </w:pPr>
      <w:r w:rsidRPr="00F140C5">
        <w:t xml:space="preserve">Refirió que la revisoría fiscal de </w:t>
      </w:r>
      <w:proofErr w:type="spellStart"/>
      <w:r w:rsidRPr="00F140C5">
        <w:t>Parex</w:t>
      </w:r>
      <w:proofErr w:type="spellEnd"/>
      <w:r w:rsidRPr="00F140C5">
        <w:t xml:space="preserve"> en oficio del 2 de agosto de 2018, indicó</w:t>
      </w:r>
      <w:r w:rsidRPr="00F140C5">
        <w:rPr>
          <w:spacing w:val="1"/>
        </w:rPr>
        <w:t xml:space="preserve"> </w:t>
      </w:r>
      <w:r w:rsidRPr="00F140C5">
        <w:t>que Central SAS ejecutó actividades en los municipios de Puerto Boyacá, por valor</w:t>
      </w:r>
      <w:r w:rsidRPr="00F140C5">
        <w:rPr>
          <w:spacing w:val="1"/>
        </w:rPr>
        <w:t xml:space="preserve"> </w:t>
      </w:r>
      <w:r w:rsidRPr="00F140C5">
        <w:t>de</w:t>
      </w:r>
      <w:r w:rsidRPr="00F140C5">
        <w:rPr>
          <w:spacing w:val="-1"/>
        </w:rPr>
        <w:t xml:space="preserve"> </w:t>
      </w:r>
      <w:r w:rsidRPr="00F140C5">
        <w:t>$2.804.999.643</w:t>
      </w:r>
      <w:r w:rsidRPr="00F140C5">
        <w:rPr>
          <w:spacing w:val="-2"/>
        </w:rPr>
        <w:t xml:space="preserve"> </w:t>
      </w:r>
      <w:r w:rsidRPr="00F140C5">
        <w:t>y</w:t>
      </w:r>
      <w:r w:rsidRPr="00F140C5">
        <w:rPr>
          <w:spacing w:val="-2"/>
        </w:rPr>
        <w:t xml:space="preserve"> </w:t>
      </w:r>
      <w:r w:rsidRPr="00F140C5">
        <w:t>en</w:t>
      </w:r>
      <w:r w:rsidRPr="00F140C5">
        <w:rPr>
          <w:spacing w:val="-2"/>
        </w:rPr>
        <w:t xml:space="preserve"> </w:t>
      </w:r>
      <w:r w:rsidRPr="00F140C5">
        <w:t>Bolívar</w:t>
      </w:r>
      <w:r w:rsidRPr="00F140C5">
        <w:rPr>
          <w:spacing w:val="1"/>
        </w:rPr>
        <w:t xml:space="preserve"> </w:t>
      </w:r>
      <w:r w:rsidRPr="00F140C5">
        <w:t>por valor</w:t>
      </w:r>
      <w:r w:rsidRPr="00F140C5">
        <w:rPr>
          <w:spacing w:val="1"/>
        </w:rPr>
        <w:t xml:space="preserve"> </w:t>
      </w:r>
      <w:r w:rsidRPr="00F140C5">
        <w:t>de</w:t>
      </w:r>
      <w:r w:rsidRPr="00F140C5">
        <w:rPr>
          <w:spacing w:val="-2"/>
        </w:rPr>
        <w:t xml:space="preserve"> </w:t>
      </w:r>
      <w:r w:rsidRPr="00F140C5">
        <w:t>$1.752.051.035.</w:t>
      </w:r>
    </w:p>
    <w:p w:rsidR="002225D8" w:rsidRPr="00F140C5" w:rsidRDefault="002225D8">
      <w:pPr>
        <w:pStyle w:val="Textoindependiente"/>
        <w:spacing w:before="10"/>
        <w:rPr>
          <w:sz w:val="32"/>
        </w:rPr>
      </w:pPr>
    </w:p>
    <w:p w:rsidR="002225D8" w:rsidRPr="00F140C5" w:rsidRDefault="002C3613">
      <w:pPr>
        <w:pStyle w:val="Prrafodelista"/>
        <w:numPr>
          <w:ilvl w:val="0"/>
          <w:numId w:val="4"/>
        </w:numPr>
        <w:tabs>
          <w:tab w:val="left" w:pos="921"/>
        </w:tabs>
        <w:spacing w:before="1" w:line="360" w:lineRule="auto"/>
        <w:ind w:right="127" w:firstLine="0"/>
        <w:jc w:val="both"/>
      </w:pPr>
      <w:r w:rsidRPr="00F140C5">
        <w:t>Agregó que “</w:t>
      </w:r>
      <w:r w:rsidRPr="00F140C5">
        <w:rPr>
          <w:rFonts w:ascii="Arial" w:hAnsi="Arial"/>
          <w:i/>
        </w:rPr>
        <w:t xml:space="preserve">revisada la información aportada, se observa </w:t>
      </w:r>
      <w:proofErr w:type="gramStart"/>
      <w:r w:rsidRPr="00F140C5">
        <w:rPr>
          <w:rFonts w:ascii="Arial" w:hAnsi="Arial"/>
          <w:i/>
        </w:rPr>
        <w:t>que</w:t>
      </w:r>
      <w:proofErr w:type="gramEnd"/>
      <w:r w:rsidRPr="00F140C5">
        <w:rPr>
          <w:rFonts w:ascii="Arial" w:hAnsi="Arial"/>
          <w:i/>
        </w:rPr>
        <w:t xml:space="preserve"> para el municipio</w:t>
      </w:r>
      <w:r w:rsidRPr="00F140C5">
        <w:rPr>
          <w:rFonts w:ascii="Arial" w:hAnsi="Arial"/>
          <w:i/>
          <w:spacing w:val="-59"/>
        </w:rPr>
        <w:t xml:space="preserve"> </w:t>
      </w:r>
      <w:r w:rsidRPr="00F140C5">
        <w:rPr>
          <w:rFonts w:ascii="Arial" w:hAnsi="Arial"/>
          <w:i/>
        </w:rPr>
        <w:t>de Bolívar, el valor declarado es de sólo $132.674.000; por tanto, el argumento de</w:t>
      </w:r>
      <w:r w:rsidRPr="00F140C5">
        <w:rPr>
          <w:rFonts w:ascii="Arial" w:hAnsi="Arial"/>
          <w:i/>
          <w:spacing w:val="1"/>
        </w:rPr>
        <w:t xml:space="preserve"> </w:t>
      </w:r>
      <w:r w:rsidRPr="00F140C5">
        <w:rPr>
          <w:rFonts w:ascii="Arial" w:hAnsi="Arial"/>
          <w:i/>
        </w:rPr>
        <w:t>Central SAS no conlleva ni siquiera a generar una duda razonable, en el sentido de</w:t>
      </w:r>
      <w:r w:rsidRPr="00F140C5">
        <w:rPr>
          <w:rFonts w:ascii="Arial" w:hAnsi="Arial"/>
          <w:i/>
          <w:spacing w:val="1"/>
        </w:rPr>
        <w:t xml:space="preserve"> </w:t>
      </w:r>
      <w:r w:rsidRPr="00F140C5">
        <w:rPr>
          <w:rFonts w:ascii="Arial" w:hAnsi="Arial"/>
          <w:i/>
        </w:rPr>
        <w:t>considerar eventualmente los ingresos objeto de discusión correspondan lo hayan</w:t>
      </w:r>
      <w:r w:rsidRPr="00F140C5">
        <w:rPr>
          <w:rFonts w:ascii="Arial" w:hAnsi="Arial"/>
          <w:i/>
          <w:spacing w:val="1"/>
        </w:rPr>
        <w:t xml:space="preserve"> </w:t>
      </w:r>
      <w:r w:rsidRPr="00F140C5">
        <w:rPr>
          <w:rFonts w:ascii="Arial" w:hAnsi="Arial"/>
          <w:i/>
        </w:rPr>
        <w:t>sido</w:t>
      </w:r>
      <w:r w:rsidRPr="00F140C5">
        <w:rPr>
          <w:rFonts w:ascii="Arial" w:hAnsi="Arial"/>
          <w:i/>
          <w:spacing w:val="-1"/>
        </w:rPr>
        <w:t xml:space="preserve"> </w:t>
      </w:r>
      <w:r w:rsidRPr="00F140C5">
        <w:rPr>
          <w:rFonts w:ascii="Arial" w:hAnsi="Arial"/>
          <w:i/>
        </w:rPr>
        <w:t>declarados</w:t>
      </w:r>
      <w:r w:rsidRPr="00F140C5">
        <w:rPr>
          <w:rFonts w:ascii="Arial" w:hAnsi="Arial"/>
          <w:i/>
          <w:spacing w:val="-3"/>
        </w:rPr>
        <w:t xml:space="preserve"> </w:t>
      </w:r>
      <w:r w:rsidRPr="00F140C5">
        <w:rPr>
          <w:rFonts w:ascii="Arial" w:hAnsi="Arial"/>
          <w:i/>
        </w:rPr>
        <w:t>y</w:t>
      </w:r>
      <w:r w:rsidRPr="00F140C5">
        <w:rPr>
          <w:rFonts w:ascii="Arial" w:hAnsi="Arial"/>
          <w:i/>
          <w:spacing w:val="1"/>
        </w:rPr>
        <w:t xml:space="preserve"> </w:t>
      </w:r>
      <w:r w:rsidRPr="00F140C5">
        <w:rPr>
          <w:rFonts w:ascii="Arial" w:hAnsi="Arial"/>
          <w:i/>
        </w:rPr>
        <w:t>pagados</w:t>
      </w:r>
      <w:r w:rsidRPr="00F140C5">
        <w:rPr>
          <w:rFonts w:ascii="Arial" w:hAnsi="Arial"/>
          <w:i/>
          <w:spacing w:val="-1"/>
        </w:rPr>
        <w:t xml:space="preserve"> </w:t>
      </w:r>
      <w:r w:rsidRPr="00F140C5">
        <w:rPr>
          <w:rFonts w:ascii="Arial" w:hAnsi="Arial"/>
          <w:i/>
        </w:rPr>
        <w:t>en</w:t>
      </w:r>
      <w:r w:rsidRPr="00F140C5">
        <w:rPr>
          <w:rFonts w:ascii="Arial" w:hAnsi="Arial"/>
          <w:i/>
          <w:spacing w:val="-1"/>
        </w:rPr>
        <w:t xml:space="preserve"> </w:t>
      </w:r>
      <w:r w:rsidRPr="00F140C5">
        <w:rPr>
          <w:rFonts w:ascii="Arial" w:hAnsi="Arial"/>
          <w:i/>
        </w:rPr>
        <w:t>el</w:t>
      </w:r>
      <w:r w:rsidRPr="00F140C5">
        <w:rPr>
          <w:rFonts w:ascii="Arial" w:hAnsi="Arial"/>
          <w:i/>
          <w:spacing w:val="-3"/>
        </w:rPr>
        <w:t xml:space="preserve"> </w:t>
      </w:r>
      <w:r w:rsidRPr="00F140C5">
        <w:rPr>
          <w:rFonts w:ascii="Arial" w:hAnsi="Arial"/>
          <w:i/>
        </w:rPr>
        <w:t>municipio</w:t>
      </w:r>
      <w:r w:rsidRPr="00F140C5">
        <w:rPr>
          <w:rFonts w:ascii="Arial" w:hAnsi="Arial"/>
          <w:i/>
          <w:spacing w:val="-1"/>
        </w:rPr>
        <w:t xml:space="preserve"> </w:t>
      </w:r>
      <w:r w:rsidRPr="00F140C5">
        <w:rPr>
          <w:rFonts w:ascii="Arial" w:hAnsi="Arial"/>
          <w:i/>
        </w:rPr>
        <w:t>limítrofe</w:t>
      </w:r>
      <w:r w:rsidRPr="00F140C5">
        <w:rPr>
          <w:rFonts w:ascii="Arial" w:hAnsi="Arial"/>
          <w:i/>
          <w:spacing w:val="-1"/>
        </w:rPr>
        <w:t xml:space="preserve"> </w:t>
      </w:r>
      <w:r w:rsidRPr="00F140C5">
        <w:rPr>
          <w:rFonts w:ascii="Arial" w:hAnsi="Arial"/>
          <w:i/>
        </w:rPr>
        <w:t>de</w:t>
      </w:r>
      <w:r w:rsidRPr="00F140C5">
        <w:rPr>
          <w:rFonts w:ascii="Arial" w:hAnsi="Arial"/>
          <w:i/>
          <w:spacing w:val="-2"/>
        </w:rPr>
        <w:t xml:space="preserve"> </w:t>
      </w:r>
      <w:r w:rsidRPr="00F140C5">
        <w:rPr>
          <w:rFonts w:ascii="Arial" w:hAnsi="Arial"/>
          <w:i/>
        </w:rPr>
        <w:t>Bolívar,</w:t>
      </w:r>
      <w:r w:rsidRPr="00F140C5">
        <w:rPr>
          <w:rFonts w:ascii="Arial" w:hAnsi="Arial"/>
          <w:i/>
          <w:spacing w:val="1"/>
        </w:rPr>
        <w:t xml:space="preserve"> </w:t>
      </w:r>
      <w:r w:rsidRPr="00F140C5">
        <w:rPr>
          <w:rFonts w:ascii="Arial" w:hAnsi="Arial"/>
          <w:i/>
        </w:rPr>
        <w:t>Santander</w:t>
      </w:r>
      <w:r w:rsidRPr="00F140C5">
        <w:t>”.</w:t>
      </w:r>
    </w:p>
    <w:p w:rsidR="002225D8" w:rsidRPr="00F140C5" w:rsidRDefault="002225D8">
      <w:pPr>
        <w:pStyle w:val="Textoindependiente"/>
        <w:rPr>
          <w:sz w:val="33"/>
        </w:rPr>
      </w:pPr>
    </w:p>
    <w:p w:rsidR="002225D8" w:rsidRPr="00F140C5" w:rsidRDefault="002C3613">
      <w:pPr>
        <w:pStyle w:val="Prrafodelista"/>
        <w:numPr>
          <w:ilvl w:val="0"/>
          <w:numId w:val="4"/>
        </w:numPr>
        <w:tabs>
          <w:tab w:val="left" w:pos="916"/>
        </w:tabs>
        <w:spacing w:line="360" w:lineRule="auto"/>
        <w:ind w:right="124" w:firstLine="0"/>
        <w:jc w:val="both"/>
      </w:pPr>
      <w:r w:rsidRPr="00F140C5">
        <w:t>Señaló</w:t>
      </w:r>
      <w:r w:rsidRPr="00F140C5">
        <w:rPr>
          <w:spacing w:val="-8"/>
        </w:rPr>
        <w:t xml:space="preserve"> </w:t>
      </w:r>
      <w:r w:rsidRPr="00F140C5">
        <w:t>que</w:t>
      </w:r>
      <w:r w:rsidRPr="00F140C5">
        <w:rPr>
          <w:spacing w:val="-3"/>
        </w:rPr>
        <w:t xml:space="preserve"> </w:t>
      </w:r>
      <w:r w:rsidRPr="00F140C5">
        <w:t>la</w:t>
      </w:r>
      <w:r w:rsidRPr="00F140C5">
        <w:rPr>
          <w:spacing w:val="-5"/>
        </w:rPr>
        <w:t xml:space="preserve"> </w:t>
      </w:r>
      <w:r w:rsidRPr="00F140C5">
        <w:t>vía</w:t>
      </w:r>
      <w:r w:rsidRPr="00F140C5">
        <w:rPr>
          <w:spacing w:val="-3"/>
        </w:rPr>
        <w:t xml:space="preserve"> </w:t>
      </w:r>
      <w:r w:rsidRPr="00F140C5">
        <w:t>gubernativa</w:t>
      </w:r>
      <w:r w:rsidRPr="00F140C5">
        <w:rPr>
          <w:spacing w:val="-3"/>
        </w:rPr>
        <w:t xml:space="preserve"> </w:t>
      </w:r>
      <w:r w:rsidRPr="00F140C5">
        <w:t>se</w:t>
      </w:r>
      <w:r w:rsidRPr="00F140C5">
        <w:rPr>
          <w:spacing w:val="-2"/>
        </w:rPr>
        <w:t xml:space="preserve"> </w:t>
      </w:r>
      <w:r w:rsidRPr="00F140C5">
        <w:t>agotó</w:t>
      </w:r>
      <w:r w:rsidRPr="00F140C5">
        <w:rPr>
          <w:spacing w:val="-5"/>
        </w:rPr>
        <w:t xml:space="preserve"> </w:t>
      </w:r>
      <w:r w:rsidRPr="00F140C5">
        <w:t>el</w:t>
      </w:r>
      <w:r w:rsidRPr="00F140C5">
        <w:rPr>
          <w:spacing w:val="-4"/>
        </w:rPr>
        <w:t xml:space="preserve"> </w:t>
      </w:r>
      <w:r w:rsidRPr="00F140C5">
        <w:t>4</w:t>
      </w:r>
      <w:r w:rsidRPr="00F140C5">
        <w:rPr>
          <w:spacing w:val="-5"/>
        </w:rPr>
        <w:t xml:space="preserve"> </w:t>
      </w:r>
      <w:r w:rsidRPr="00F140C5">
        <w:t>de</w:t>
      </w:r>
      <w:r w:rsidRPr="00F140C5">
        <w:rPr>
          <w:spacing w:val="-3"/>
        </w:rPr>
        <w:t xml:space="preserve"> </w:t>
      </w:r>
      <w:r w:rsidRPr="00F140C5">
        <w:t>junio</w:t>
      </w:r>
      <w:r w:rsidRPr="00F140C5">
        <w:rPr>
          <w:spacing w:val="-4"/>
        </w:rPr>
        <w:t xml:space="preserve"> </w:t>
      </w:r>
      <w:r w:rsidRPr="00F140C5">
        <w:t>de</w:t>
      </w:r>
      <w:r w:rsidRPr="00F140C5">
        <w:rPr>
          <w:spacing w:val="-6"/>
        </w:rPr>
        <w:t xml:space="preserve"> </w:t>
      </w:r>
      <w:r w:rsidRPr="00F140C5">
        <w:t>2019,</w:t>
      </w:r>
      <w:r w:rsidRPr="00F140C5">
        <w:rPr>
          <w:spacing w:val="-4"/>
        </w:rPr>
        <w:t xml:space="preserve"> </w:t>
      </w:r>
      <w:r w:rsidRPr="00F140C5">
        <w:t>sin</w:t>
      </w:r>
      <w:r w:rsidRPr="00F140C5">
        <w:rPr>
          <w:spacing w:val="-5"/>
        </w:rPr>
        <w:t xml:space="preserve"> </w:t>
      </w:r>
      <w:r w:rsidRPr="00F140C5">
        <w:t>que</w:t>
      </w:r>
      <w:r w:rsidRPr="00F140C5">
        <w:rPr>
          <w:spacing w:val="-6"/>
        </w:rPr>
        <w:t xml:space="preserve"> </w:t>
      </w:r>
      <w:r w:rsidRPr="00F140C5">
        <w:t>la</w:t>
      </w:r>
      <w:r w:rsidRPr="00F140C5">
        <w:rPr>
          <w:spacing w:val="-3"/>
        </w:rPr>
        <w:t xml:space="preserve"> </w:t>
      </w:r>
      <w:r w:rsidRPr="00F140C5">
        <w:t>empresa</w:t>
      </w:r>
      <w:r w:rsidRPr="00F140C5">
        <w:rPr>
          <w:spacing w:val="-58"/>
        </w:rPr>
        <w:t xml:space="preserve"> </w:t>
      </w:r>
      <w:proofErr w:type="spellStart"/>
      <w:r w:rsidRPr="00F140C5">
        <w:t>Parex</w:t>
      </w:r>
      <w:proofErr w:type="spellEnd"/>
      <w:r w:rsidRPr="00F140C5">
        <w:t xml:space="preserve"> hubiera corregido el reporte de la información del año 2017, “</w:t>
      </w:r>
      <w:r w:rsidRPr="00F140C5">
        <w:rPr>
          <w:rFonts w:ascii="Arial" w:hAnsi="Arial"/>
          <w:i/>
        </w:rPr>
        <w:t>en la cual el</w:t>
      </w:r>
      <w:r w:rsidRPr="00F140C5">
        <w:rPr>
          <w:rFonts w:ascii="Arial" w:hAnsi="Arial"/>
          <w:i/>
          <w:spacing w:val="1"/>
        </w:rPr>
        <w:t xml:space="preserve"> </w:t>
      </w:r>
      <w:r w:rsidRPr="00F140C5">
        <w:rPr>
          <w:rFonts w:ascii="Arial" w:hAnsi="Arial"/>
          <w:i/>
        </w:rPr>
        <w:t>representante legal y la revisoría fiscal certificaron ingresos para Central SAS en</w:t>
      </w:r>
      <w:r w:rsidRPr="00F140C5">
        <w:rPr>
          <w:rFonts w:ascii="Arial" w:hAnsi="Arial"/>
          <w:i/>
          <w:spacing w:val="1"/>
        </w:rPr>
        <w:t xml:space="preserve"> </w:t>
      </w:r>
      <w:r w:rsidRPr="00F140C5">
        <w:rPr>
          <w:rFonts w:ascii="Arial" w:hAnsi="Arial"/>
          <w:i/>
        </w:rPr>
        <w:t>jurisdicción</w:t>
      </w:r>
      <w:r w:rsidRPr="00F140C5">
        <w:rPr>
          <w:rFonts w:ascii="Arial" w:hAnsi="Arial"/>
          <w:i/>
          <w:spacing w:val="-1"/>
        </w:rPr>
        <w:t xml:space="preserve"> </w:t>
      </w:r>
      <w:r w:rsidRPr="00F140C5">
        <w:rPr>
          <w:rFonts w:ascii="Arial" w:hAnsi="Arial"/>
          <w:i/>
        </w:rPr>
        <w:t>de Puerto Boyacá por</w:t>
      </w:r>
      <w:r w:rsidRPr="00F140C5">
        <w:rPr>
          <w:rFonts w:ascii="Arial" w:hAnsi="Arial"/>
          <w:i/>
          <w:spacing w:val="-2"/>
        </w:rPr>
        <w:t xml:space="preserve"> </w:t>
      </w:r>
      <w:r w:rsidRPr="00F140C5">
        <w:rPr>
          <w:rFonts w:ascii="Arial" w:hAnsi="Arial"/>
          <w:i/>
        </w:rPr>
        <w:t>la suma de</w:t>
      </w:r>
      <w:r w:rsidRPr="00F140C5">
        <w:rPr>
          <w:rFonts w:ascii="Arial" w:hAnsi="Arial"/>
          <w:i/>
          <w:spacing w:val="-2"/>
        </w:rPr>
        <w:t xml:space="preserve"> </w:t>
      </w:r>
      <w:r w:rsidRPr="00F140C5">
        <w:rPr>
          <w:rFonts w:ascii="Arial" w:hAnsi="Arial"/>
          <w:i/>
        </w:rPr>
        <w:t>$2.804.999.643</w:t>
      </w:r>
      <w:r w:rsidRPr="00F140C5">
        <w:t>”.</w:t>
      </w:r>
    </w:p>
    <w:p w:rsidR="002225D8" w:rsidRPr="00F140C5" w:rsidRDefault="002225D8">
      <w:pPr>
        <w:spacing w:line="360" w:lineRule="auto"/>
        <w:jc w:val="both"/>
        <w:sectPr w:rsidR="002225D8" w:rsidRPr="00F140C5">
          <w:pgSz w:w="12240" w:h="20160"/>
          <w:pgMar w:top="1620" w:right="1620" w:bottom="280" w:left="1720" w:header="716" w:footer="0" w:gutter="0"/>
          <w:cols w:space="720"/>
        </w:sectPr>
      </w:pPr>
    </w:p>
    <w:p w:rsidR="002225D8" w:rsidRPr="00F140C5" w:rsidRDefault="002225D8">
      <w:pPr>
        <w:pStyle w:val="Textoindependiente"/>
        <w:spacing w:before="6"/>
        <w:rPr>
          <w:sz w:val="12"/>
        </w:rPr>
      </w:pPr>
    </w:p>
    <w:p w:rsidR="002225D8" w:rsidRPr="00F140C5" w:rsidRDefault="002C3613">
      <w:pPr>
        <w:pStyle w:val="Prrafodelista"/>
        <w:numPr>
          <w:ilvl w:val="0"/>
          <w:numId w:val="4"/>
        </w:numPr>
        <w:tabs>
          <w:tab w:val="left" w:pos="985"/>
        </w:tabs>
        <w:spacing w:before="93" w:line="360" w:lineRule="auto"/>
        <w:ind w:right="129" w:firstLine="0"/>
        <w:jc w:val="both"/>
      </w:pPr>
      <w:r w:rsidRPr="00F140C5">
        <w:t>Indicó</w:t>
      </w:r>
      <w:r w:rsidRPr="00F140C5">
        <w:rPr>
          <w:spacing w:val="1"/>
        </w:rPr>
        <w:t xml:space="preserve"> </w:t>
      </w:r>
      <w:r w:rsidRPr="00F140C5">
        <w:t>que</w:t>
      </w:r>
      <w:r w:rsidRPr="00F140C5">
        <w:rPr>
          <w:spacing w:val="1"/>
        </w:rPr>
        <w:t xml:space="preserve"> </w:t>
      </w:r>
      <w:r w:rsidRPr="00F140C5">
        <w:t>la</w:t>
      </w:r>
      <w:r w:rsidRPr="00F140C5">
        <w:rPr>
          <w:spacing w:val="1"/>
        </w:rPr>
        <w:t xml:space="preserve"> </w:t>
      </w:r>
      <w:r w:rsidRPr="00F140C5">
        <w:t>prueba</w:t>
      </w:r>
      <w:r w:rsidRPr="00F140C5">
        <w:rPr>
          <w:spacing w:val="1"/>
        </w:rPr>
        <w:t xml:space="preserve"> </w:t>
      </w:r>
      <w:r w:rsidRPr="00F140C5">
        <w:t>contable</w:t>
      </w:r>
      <w:r w:rsidRPr="00F140C5">
        <w:rPr>
          <w:spacing w:val="1"/>
        </w:rPr>
        <w:t xml:space="preserve"> </w:t>
      </w:r>
      <w:r w:rsidRPr="00F140C5">
        <w:t>allegada</w:t>
      </w:r>
      <w:r w:rsidRPr="00F140C5">
        <w:rPr>
          <w:spacing w:val="1"/>
        </w:rPr>
        <w:t xml:space="preserve"> </w:t>
      </w:r>
      <w:r w:rsidRPr="00F140C5">
        <w:t>al</w:t>
      </w:r>
      <w:r w:rsidRPr="00F140C5">
        <w:rPr>
          <w:spacing w:val="1"/>
        </w:rPr>
        <w:t xml:space="preserve"> </w:t>
      </w:r>
      <w:r w:rsidRPr="00F140C5">
        <w:t>proceso</w:t>
      </w:r>
      <w:r w:rsidRPr="00F140C5">
        <w:rPr>
          <w:spacing w:val="1"/>
        </w:rPr>
        <w:t xml:space="preserve"> </w:t>
      </w:r>
      <w:r w:rsidRPr="00F140C5">
        <w:t>y</w:t>
      </w:r>
      <w:r w:rsidRPr="00F140C5">
        <w:rPr>
          <w:spacing w:val="1"/>
        </w:rPr>
        <w:t xml:space="preserve"> </w:t>
      </w:r>
      <w:r w:rsidRPr="00F140C5">
        <w:t>generada</w:t>
      </w:r>
      <w:r w:rsidRPr="00F140C5">
        <w:rPr>
          <w:spacing w:val="1"/>
        </w:rPr>
        <w:t xml:space="preserve"> </w:t>
      </w:r>
      <w:r w:rsidRPr="00F140C5">
        <w:t>por</w:t>
      </w:r>
      <w:r w:rsidRPr="00F140C5">
        <w:rPr>
          <w:spacing w:val="1"/>
        </w:rPr>
        <w:t xml:space="preserve"> </w:t>
      </w:r>
      <w:proofErr w:type="spellStart"/>
      <w:r w:rsidRPr="00F140C5">
        <w:t>Parex</w:t>
      </w:r>
      <w:proofErr w:type="spellEnd"/>
      <w:r w:rsidRPr="00F140C5">
        <w:rPr>
          <w:spacing w:val="1"/>
        </w:rPr>
        <w:t xml:space="preserve"> </w:t>
      </w:r>
      <w:proofErr w:type="spellStart"/>
      <w:r w:rsidRPr="00F140C5">
        <w:t>Resources</w:t>
      </w:r>
      <w:proofErr w:type="spellEnd"/>
      <w:r w:rsidRPr="00F140C5">
        <w:t xml:space="preserve"> Colombia, como entidad que contrató los servicios de Central SAS,</w:t>
      </w:r>
      <w:r w:rsidRPr="00F140C5">
        <w:rPr>
          <w:spacing w:val="1"/>
        </w:rPr>
        <w:t xml:space="preserve"> </w:t>
      </w:r>
      <w:r w:rsidRPr="00F140C5">
        <w:t>correspondió o se surtió en respuesta al requerimiento ordinario de información No.</w:t>
      </w:r>
      <w:r w:rsidRPr="00F140C5">
        <w:rPr>
          <w:spacing w:val="1"/>
        </w:rPr>
        <w:t xml:space="preserve"> </w:t>
      </w:r>
      <w:r w:rsidRPr="00F140C5">
        <w:t>2018-07, donde el artículo 777 del Estatuto Tributario contempla que los certificados</w:t>
      </w:r>
      <w:r w:rsidRPr="00F140C5">
        <w:rPr>
          <w:spacing w:val="-59"/>
        </w:rPr>
        <w:t xml:space="preserve"> </w:t>
      </w:r>
      <w:r w:rsidRPr="00F140C5">
        <w:t>expedidos por</w:t>
      </w:r>
      <w:r w:rsidRPr="00F140C5">
        <w:rPr>
          <w:spacing w:val="1"/>
        </w:rPr>
        <w:t xml:space="preserve"> </w:t>
      </w:r>
      <w:r w:rsidRPr="00F140C5">
        <w:t>el</w:t>
      </w:r>
      <w:r w:rsidRPr="00F140C5">
        <w:rPr>
          <w:spacing w:val="-1"/>
        </w:rPr>
        <w:t xml:space="preserve"> </w:t>
      </w:r>
      <w:r w:rsidRPr="00F140C5">
        <w:t>revisor</w:t>
      </w:r>
      <w:r w:rsidRPr="00F140C5">
        <w:rPr>
          <w:spacing w:val="-1"/>
        </w:rPr>
        <w:t xml:space="preserve"> </w:t>
      </w:r>
      <w:r w:rsidRPr="00F140C5">
        <w:t>fiscal</w:t>
      </w:r>
      <w:r w:rsidRPr="00F140C5">
        <w:rPr>
          <w:spacing w:val="-1"/>
        </w:rPr>
        <w:t xml:space="preserve"> </w:t>
      </w:r>
      <w:r w:rsidRPr="00F140C5">
        <w:t>son</w:t>
      </w:r>
      <w:r w:rsidRPr="00F140C5">
        <w:rPr>
          <w:spacing w:val="-1"/>
        </w:rPr>
        <w:t xml:space="preserve"> </w:t>
      </w:r>
      <w:r w:rsidRPr="00F140C5">
        <w:t>prueba</w:t>
      </w:r>
      <w:r w:rsidRPr="00F140C5">
        <w:rPr>
          <w:spacing w:val="-2"/>
        </w:rPr>
        <w:t xml:space="preserve"> </w:t>
      </w:r>
      <w:r w:rsidRPr="00F140C5">
        <w:t>suficiente.</w:t>
      </w:r>
    </w:p>
    <w:p w:rsidR="002225D8" w:rsidRPr="00F140C5" w:rsidRDefault="002225D8">
      <w:pPr>
        <w:pStyle w:val="Textoindependiente"/>
        <w:spacing w:before="1"/>
        <w:rPr>
          <w:sz w:val="33"/>
        </w:rPr>
      </w:pPr>
    </w:p>
    <w:p w:rsidR="002225D8" w:rsidRPr="00F140C5" w:rsidRDefault="002C3613">
      <w:pPr>
        <w:pStyle w:val="Ttulo1"/>
      </w:pPr>
      <w:r w:rsidRPr="00F140C5">
        <w:t>Audiencia</w:t>
      </w:r>
      <w:r w:rsidRPr="00F140C5">
        <w:rPr>
          <w:spacing w:val="-3"/>
        </w:rPr>
        <w:t xml:space="preserve"> </w:t>
      </w:r>
      <w:r w:rsidRPr="00F140C5">
        <w:t>inicial</w:t>
      </w:r>
    </w:p>
    <w:p w:rsidR="002225D8" w:rsidRPr="00F140C5" w:rsidRDefault="002225D8">
      <w:pPr>
        <w:pStyle w:val="Textoindependiente"/>
        <w:rPr>
          <w:rFonts w:ascii="Arial"/>
          <w:b/>
          <w:sz w:val="24"/>
        </w:rPr>
      </w:pPr>
    </w:p>
    <w:p w:rsidR="002225D8" w:rsidRPr="00F140C5" w:rsidRDefault="002225D8">
      <w:pPr>
        <w:pStyle w:val="Textoindependiente"/>
        <w:spacing w:before="11"/>
        <w:rPr>
          <w:rFonts w:ascii="Arial"/>
          <w:b/>
          <w:sz w:val="19"/>
        </w:rPr>
      </w:pPr>
    </w:p>
    <w:p w:rsidR="002225D8" w:rsidRPr="00F140C5" w:rsidRDefault="002C3613">
      <w:pPr>
        <w:pStyle w:val="Prrafodelista"/>
        <w:numPr>
          <w:ilvl w:val="0"/>
          <w:numId w:val="4"/>
        </w:numPr>
        <w:tabs>
          <w:tab w:val="left" w:pos="928"/>
        </w:tabs>
        <w:spacing w:line="360" w:lineRule="auto"/>
        <w:ind w:right="125" w:firstLine="0"/>
        <w:jc w:val="both"/>
      </w:pPr>
      <w:r w:rsidRPr="00F140C5">
        <w:t>La audiencia inicial fue realizada el 13 de agosto de 2020 (a. 027), oportunidad</w:t>
      </w:r>
      <w:r w:rsidRPr="00F140C5">
        <w:rPr>
          <w:spacing w:val="1"/>
        </w:rPr>
        <w:t xml:space="preserve"> </w:t>
      </w:r>
      <w:r w:rsidRPr="00F140C5">
        <w:t>en</w:t>
      </w:r>
      <w:r w:rsidRPr="00F140C5">
        <w:rPr>
          <w:spacing w:val="1"/>
        </w:rPr>
        <w:t xml:space="preserve"> </w:t>
      </w:r>
      <w:r w:rsidRPr="00F140C5">
        <w:t>la que se agotaron las etapas de</w:t>
      </w:r>
      <w:r w:rsidRPr="00F140C5">
        <w:rPr>
          <w:spacing w:val="1"/>
        </w:rPr>
        <w:t xml:space="preserve"> </w:t>
      </w:r>
      <w:r w:rsidRPr="00F140C5">
        <w:t>resolución</w:t>
      </w:r>
      <w:r w:rsidRPr="00F140C5">
        <w:rPr>
          <w:spacing w:val="1"/>
        </w:rPr>
        <w:t xml:space="preserve"> </w:t>
      </w:r>
      <w:r w:rsidRPr="00F140C5">
        <w:t>de excepciones,</w:t>
      </w:r>
      <w:r w:rsidRPr="00F140C5">
        <w:rPr>
          <w:spacing w:val="1"/>
        </w:rPr>
        <w:t xml:space="preserve"> </w:t>
      </w:r>
      <w:r w:rsidRPr="00F140C5">
        <w:t>saneamiento,</w:t>
      </w:r>
      <w:r w:rsidRPr="00F140C5">
        <w:rPr>
          <w:spacing w:val="1"/>
        </w:rPr>
        <w:t xml:space="preserve"> </w:t>
      </w:r>
      <w:r w:rsidRPr="00F140C5">
        <w:t>conciliación y se fijó el litigio, en el que se tuvo en cuenta las pretensiones y</w:t>
      </w:r>
      <w:r w:rsidRPr="00F140C5">
        <w:rPr>
          <w:spacing w:val="1"/>
        </w:rPr>
        <w:t xml:space="preserve"> </w:t>
      </w:r>
      <w:r w:rsidRPr="00F140C5">
        <w:t>contestación</w:t>
      </w:r>
      <w:r w:rsidRPr="00F140C5">
        <w:rPr>
          <w:spacing w:val="-1"/>
        </w:rPr>
        <w:t xml:space="preserve"> </w:t>
      </w:r>
      <w:r w:rsidRPr="00F140C5">
        <w:t>de la</w:t>
      </w:r>
      <w:r w:rsidRPr="00F140C5">
        <w:rPr>
          <w:spacing w:val="-2"/>
        </w:rPr>
        <w:t xml:space="preserve"> </w:t>
      </w:r>
      <w:r w:rsidRPr="00F140C5">
        <w:t>demanda.</w:t>
      </w:r>
    </w:p>
    <w:p w:rsidR="002225D8" w:rsidRPr="00F140C5" w:rsidRDefault="002225D8">
      <w:pPr>
        <w:pStyle w:val="Textoindependiente"/>
        <w:spacing w:before="1"/>
        <w:rPr>
          <w:sz w:val="33"/>
        </w:rPr>
      </w:pPr>
    </w:p>
    <w:p w:rsidR="002225D8" w:rsidRPr="00F140C5" w:rsidRDefault="002C3613">
      <w:pPr>
        <w:pStyle w:val="Prrafodelista"/>
        <w:numPr>
          <w:ilvl w:val="0"/>
          <w:numId w:val="4"/>
        </w:numPr>
        <w:tabs>
          <w:tab w:val="left" w:pos="909"/>
        </w:tabs>
        <w:spacing w:before="1" w:line="360" w:lineRule="auto"/>
        <w:ind w:right="130" w:firstLine="0"/>
        <w:jc w:val="both"/>
      </w:pPr>
      <w:r w:rsidRPr="00F140C5">
        <w:rPr>
          <w:spacing w:val="-1"/>
        </w:rPr>
        <w:t>En</w:t>
      </w:r>
      <w:r w:rsidRPr="00F140C5">
        <w:rPr>
          <w:spacing w:val="-14"/>
        </w:rPr>
        <w:t xml:space="preserve"> </w:t>
      </w:r>
      <w:r w:rsidRPr="00F140C5">
        <w:t>el</w:t>
      </w:r>
      <w:r w:rsidRPr="00F140C5">
        <w:rPr>
          <w:spacing w:val="-11"/>
        </w:rPr>
        <w:t xml:space="preserve"> </w:t>
      </w:r>
      <w:r w:rsidRPr="00F140C5">
        <w:t>decreto</w:t>
      </w:r>
      <w:r w:rsidRPr="00F140C5">
        <w:rPr>
          <w:spacing w:val="-10"/>
        </w:rPr>
        <w:t xml:space="preserve"> </w:t>
      </w:r>
      <w:r w:rsidRPr="00F140C5">
        <w:t>de</w:t>
      </w:r>
      <w:r w:rsidRPr="00F140C5">
        <w:rPr>
          <w:spacing w:val="-14"/>
        </w:rPr>
        <w:t xml:space="preserve"> </w:t>
      </w:r>
      <w:r w:rsidRPr="00F140C5">
        <w:t>pruebas,</w:t>
      </w:r>
      <w:r w:rsidRPr="00F140C5">
        <w:rPr>
          <w:spacing w:val="-11"/>
        </w:rPr>
        <w:t xml:space="preserve"> </w:t>
      </w:r>
      <w:r w:rsidRPr="00F140C5">
        <w:t>solicitó</w:t>
      </w:r>
      <w:r w:rsidRPr="00F140C5">
        <w:rPr>
          <w:spacing w:val="-11"/>
        </w:rPr>
        <w:t xml:space="preserve"> </w:t>
      </w:r>
      <w:r w:rsidRPr="00F140C5">
        <w:t>requerir</w:t>
      </w:r>
      <w:r w:rsidRPr="00F140C5">
        <w:rPr>
          <w:spacing w:val="-12"/>
        </w:rPr>
        <w:t xml:space="preserve"> </w:t>
      </w:r>
      <w:r w:rsidRPr="00F140C5">
        <w:t>a</w:t>
      </w:r>
      <w:r w:rsidRPr="00F140C5">
        <w:rPr>
          <w:spacing w:val="-13"/>
        </w:rPr>
        <w:t xml:space="preserve"> </w:t>
      </w:r>
      <w:proofErr w:type="spellStart"/>
      <w:r w:rsidRPr="00F140C5">
        <w:t>Parex</w:t>
      </w:r>
      <w:proofErr w:type="spellEnd"/>
      <w:r w:rsidRPr="00F140C5">
        <w:rPr>
          <w:spacing w:val="-13"/>
        </w:rPr>
        <w:t xml:space="preserve"> </w:t>
      </w:r>
      <w:proofErr w:type="spellStart"/>
      <w:r w:rsidRPr="00F140C5">
        <w:t>Resources</w:t>
      </w:r>
      <w:proofErr w:type="spellEnd"/>
      <w:r w:rsidRPr="00F140C5">
        <w:rPr>
          <w:spacing w:val="-12"/>
        </w:rPr>
        <w:t xml:space="preserve"> </w:t>
      </w:r>
      <w:r w:rsidRPr="00F140C5">
        <w:t>Colombia</w:t>
      </w:r>
      <w:r w:rsidRPr="00F140C5">
        <w:rPr>
          <w:spacing w:val="-16"/>
        </w:rPr>
        <w:t xml:space="preserve"> </w:t>
      </w:r>
      <w:proofErr w:type="spellStart"/>
      <w:r w:rsidRPr="00F140C5">
        <w:t>Ltda</w:t>
      </w:r>
      <w:proofErr w:type="spellEnd"/>
      <w:r w:rsidRPr="00F140C5">
        <w:rPr>
          <w:spacing w:val="-10"/>
        </w:rPr>
        <w:t xml:space="preserve"> </w:t>
      </w:r>
      <w:r w:rsidRPr="00F140C5">
        <w:t>para</w:t>
      </w:r>
      <w:r w:rsidRPr="00F140C5">
        <w:rPr>
          <w:spacing w:val="-59"/>
        </w:rPr>
        <w:t xml:space="preserve"> </w:t>
      </w:r>
      <w:r w:rsidRPr="00F140C5">
        <w:t>que allegara los valores cancelados a la contribuyente demandante en el año 2017</w:t>
      </w:r>
      <w:r w:rsidRPr="00F140C5">
        <w:rPr>
          <w:spacing w:val="1"/>
        </w:rPr>
        <w:t xml:space="preserve"> </w:t>
      </w:r>
      <w:r w:rsidRPr="00F140C5">
        <w:t>con los correspondientes soportes. Adicional a ello, se negaron los testimonios y</w:t>
      </w:r>
      <w:r w:rsidRPr="00F140C5">
        <w:rPr>
          <w:spacing w:val="1"/>
        </w:rPr>
        <w:t xml:space="preserve"> </w:t>
      </w:r>
      <w:r w:rsidRPr="00F140C5">
        <w:t>declaración de parte solicitados por la demandante (decisión confirmada por el</w:t>
      </w:r>
      <w:r w:rsidRPr="00F140C5">
        <w:rPr>
          <w:spacing w:val="1"/>
        </w:rPr>
        <w:t xml:space="preserve"> </w:t>
      </w:r>
      <w:r w:rsidRPr="00F140C5">
        <w:t>Tribunal</w:t>
      </w:r>
      <w:r w:rsidRPr="00F140C5">
        <w:rPr>
          <w:spacing w:val="-1"/>
        </w:rPr>
        <w:t xml:space="preserve"> </w:t>
      </w:r>
      <w:r w:rsidRPr="00F140C5">
        <w:t>Administrativo de Boyacá</w:t>
      </w:r>
      <w:r w:rsidRPr="00F140C5">
        <w:rPr>
          <w:spacing w:val="-1"/>
        </w:rPr>
        <w:t xml:space="preserve"> </w:t>
      </w:r>
      <w:r w:rsidRPr="00F140C5">
        <w:t>en auto</w:t>
      </w:r>
      <w:r w:rsidRPr="00F140C5">
        <w:rPr>
          <w:spacing w:val="-2"/>
        </w:rPr>
        <w:t xml:space="preserve"> </w:t>
      </w:r>
      <w:r w:rsidRPr="00F140C5">
        <w:t>del 28</w:t>
      </w:r>
      <w:r w:rsidRPr="00F140C5">
        <w:rPr>
          <w:spacing w:val="-6"/>
        </w:rPr>
        <w:t xml:space="preserve"> </w:t>
      </w:r>
      <w:r w:rsidRPr="00F140C5">
        <w:t>de enero</w:t>
      </w:r>
      <w:r w:rsidRPr="00F140C5">
        <w:rPr>
          <w:spacing w:val="-2"/>
        </w:rPr>
        <w:t xml:space="preserve"> </w:t>
      </w:r>
      <w:r w:rsidRPr="00F140C5">
        <w:t>de</w:t>
      </w:r>
      <w:r w:rsidRPr="00F140C5">
        <w:rPr>
          <w:spacing w:val="-1"/>
        </w:rPr>
        <w:t xml:space="preserve"> </w:t>
      </w:r>
      <w:r w:rsidRPr="00F140C5">
        <w:t>2021).</w:t>
      </w:r>
    </w:p>
    <w:p w:rsidR="002225D8" w:rsidRPr="00F140C5" w:rsidRDefault="002225D8">
      <w:pPr>
        <w:pStyle w:val="Textoindependiente"/>
        <w:spacing w:before="9"/>
        <w:rPr>
          <w:sz w:val="32"/>
        </w:rPr>
      </w:pPr>
    </w:p>
    <w:p w:rsidR="002225D8" w:rsidRPr="00F140C5" w:rsidRDefault="002C3613">
      <w:pPr>
        <w:pStyle w:val="Ttulo1"/>
        <w:spacing w:before="1"/>
      </w:pPr>
      <w:r w:rsidRPr="00F140C5">
        <w:t>Audiencia</w:t>
      </w:r>
      <w:r w:rsidRPr="00F140C5">
        <w:rPr>
          <w:spacing w:val="-1"/>
        </w:rPr>
        <w:t xml:space="preserve"> </w:t>
      </w:r>
      <w:r w:rsidRPr="00F140C5">
        <w:t>de pruebas</w:t>
      </w:r>
    </w:p>
    <w:p w:rsidR="002225D8" w:rsidRPr="00F140C5" w:rsidRDefault="002225D8">
      <w:pPr>
        <w:pStyle w:val="Textoindependiente"/>
        <w:rPr>
          <w:rFonts w:ascii="Arial"/>
          <w:b/>
          <w:sz w:val="24"/>
        </w:rPr>
      </w:pPr>
    </w:p>
    <w:p w:rsidR="002225D8" w:rsidRPr="00F140C5" w:rsidRDefault="002225D8">
      <w:pPr>
        <w:pStyle w:val="Textoindependiente"/>
        <w:spacing w:before="2"/>
        <w:rPr>
          <w:rFonts w:ascii="Arial"/>
          <w:b/>
          <w:sz w:val="20"/>
        </w:rPr>
      </w:pPr>
    </w:p>
    <w:p w:rsidR="002225D8" w:rsidRPr="00F140C5" w:rsidRDefault="002C3613">
      <w:pPr>
        <w:pStyle w:val="Prrafodelista"/>
        <w:numPr>
          <w:ilvl w:val="0"/>
          <w:numId w:val="4"/>
        </w:numPr>
        <w:tabs>
          <w:tab w:val="left" w:pos="930"/>
        </w:tabs>
        <w:spacing w:line="360" w:lineRule="auto"/>
        <w:ind w:right="124" w:firstLine="0"/>
        <w:jc w:val="both"/>
      </w:pPr>
      <w:r w:rsidRPr="00F140C5">
        <w:t>La audiencia de pruebas se celebró el 22 de septiembre de 2020, en donde se</w:t>
      </w:r>
      <w:r w:rsidRPr="00F140C5">
        <w:rPr>
          <w:spacing w:val="1"/>
        </w:rPr>
        <w:t xml:space="preserve"> </w:t>
      </w:r>
      <w:r w:rsidRPr="00F140C5">
        <w:t>incorporaron las documentales y se corrió traslado a las partes para alegar de</w:t>
      </w:r>
      <w:r w:rsidRPr="00F140C5">
        <w:rPr>
          <w:spacing w:val="1"/>
        </w:rPr>
        <w:t xml:space="preserve"> </w:t>
      </w:r>
      <w:r w:rsidRPr="00F140C5">
        <w:t>conclusión</w:t>
      </w:r>
      <w:r w:rsidRPr="00F140C5">
        <w:rPr>
          <w:spacing w:val="-1"/>
        </w:rPr>
        <w:t xml:space="preserve"> </w:t>
      </w:r>
      <w:r w:rsidRPr="00F140C5">
        <w:t>(a.</w:t>
      </w:r>
      <w:r w:rsidRPr="00F140C5">
        <w:rPr>
          <w:spacing w:val="-1"/>
        </w:rPr>
        <w:t xml:space="preserve"> </w:t>
      </w:r>
      <w:r w:rsidRPr="00F140C5">
        <w:t>41).</w:t>
      </w:r>
    </w:p>
    <w:p w:rsidR="002225D8" w:rsidRPr="00F140C5" w:rsidRDefault="002225D8">
      <w:pPr>
        <w:pStyle w:val="Textoindependiente"/>
        <w:spacing w:before="10"/>
        <w:rPr>
          <w:sz w:val="32"/>
        </w:rPr>
      </w:pPr>
    </w:p>
    <w:p w:rsidR="002225D8" w:rsidRPr="00F140C5" w:rsidRDefault="002C3613">
      <w:pPr>
        <w:pStyle w:val="Ttulo1"/>
      </w:pPr>
      <w:r w:rsidRPr="00F140C5">
        <w:t>Sentencia de</w:t>
      </w:r>
      <w:r w:rsidRPr="00F140C5">
        <w:rPr>
          <w:spacing w:val="-4"/>
        </w:rPr>
        <w:t xml:space="preserve"> </w:t>
      </w:r>
      <w:r w:rsidRPr="00F140C5">
        <w:t>primera</w:t>
      </w:r>
      <w:r w:rsidRPr="00F140C5">
        <w:rPr>
          <w:spacing w:val="-3"/>
        </w:rPr>
        <w:t xml:space="preserve"> </w:t>
      </w:r>
      <w:r w:rsidRPr="00F140C5">
        <w:t>instancia</w:t>
      </w:r>
      <w:r w:rsidRPr="00F140C5">
        <w:rPr>
          <w:spacing w:val="-1"/>
        </w:rPr>
        <w:t xml:space="preserve"> </w:t>
      </w:r>
      <w:r w:rsidRPr="00F140C5">
        <w:t>(a.</w:t>
      </w:r>
      <w:r w:rsidRPr="00F140C5">
        <w:rPr>
          <w:spacing w:val="1"/>
        </w:rPr>
        <w:t xml:space="preserve"> </w:t>
      </w:r>
      <w:r w:rsidRPr="00F140C5">
        <w:t>54)</w:t>
      </w:r>
    </w:p>
    <w:p w:rsidR="002225D8" w:rsidRPr="00F140C5" w:rsidRDefault="002225D8">
      <w:pPr>
        <w:pStyle w:val="Textoindependiente"/>
        <w:rPr>
          <w:rFonts w:ascii="Arial"/>
          <w:b/>
          <w:sz w:val="24"/>
        </w:rPr>
      </w:pPr>
    </w:p>
    <w:p w:rsidR="002225D8" w:rsidRPr="00F140C5" w:rsidRDefault="002225D8">
      <w:pPr>
        <w:pStyle w:val="Textoindependiente"/>
        <w:spacing w:before="11"/>
        <w:rPr>
          <w:rFonts w:ascii="Arial"/>
          <w:b/>
          <w:sz w:val="19"/>
        </w:rPr>
      </w:pPr>
    </w:p>
    <w:p w:rsidR="002225D8" w:rsidRPr="00F140C5" w:rsidRDefault="002C3613">
      <w:pPr>
        <w:pStyle w:val="Prrafodelista"/>
        <w:numPr>
          <w:ilvl w:val="0"/>
          <w:numId w:val="4"/>
        </w:numPr>
        <w:tabs>
          <w:tab w:val="left" w:pos="933"/>
        </w:tabs>
        <w:spacing w:line="362" w:lineRule="auto"/>
        <w:ind w:right="128" w:firstLine="0"/>
        <w:jc w:val="both"/>
      </w:pPr>
      <w:r w:rsidRPr="00F140C5">
        <w:t>Por medio de sentencia proferida el 19 de febrero de 2021, el Juzgado Octavo</w:t>
      </w:r>
      <w:r w:rsidRPr="00F140C5">
        <w:rPr>
          <w:spacing w:val="1"/>
        </w:rPr>
        <w:t xml:space="preserve"> </w:t>
      </w:r>
      <w:r w:rsidRPr="00F140C5">
        <w:t>Administrativo</w:t>
      </w:r>
      <w:r w:rsidRPr="00F140C5">
        <w:rPr>
          <w:spacing w:val="-1"/>
        </w:rPr>
        <w:t xml:space="preserve"> </w:t>
      </w:r>
      <w:r w:rsidRPr="00F140C5">
        <w:t>del Circuito Judicial</w:t>
      </w:r>
      <w:r w:rsidRPr="00F140C5">
        <w:rPr>
          <w:spacing w:val="-2"/>
        </w:rPr>
        <w:t xml:space="preserve"> </w:t>
      </w:r>
      <w:r w:rsidRPr="00F140C5">
        <w:t>de</w:t>
      </w:r>
      <w:r w:rsidRPr="00F140C5">
        <w:rPr>
          <w:spacing w:val="-1"/>
        </w:rPr>
        <w:t xml:space="preserve"> </w:t>
      </w:r>
      <w:r w:rsidRPr="00F140C5">
        <w:t>Tunja, resolvió:</w:t>
      </w:r>
    </w:p>
    <w:p w:rsidR="002225D8" w:rsidRPr="00F140C5" w:rsidRDefault="002225D8">
      <w:pPr>
        <w:pStyle w:val="Textoindependiente"/>
        <w:spacing w:before="8"/>
        <w:rPr>
          <w:sz w:val="32"/>
        </w:rPr>
      </w:pPr>
    </w:p>
    <w:p w:rsidR="002225D8" w:rsidRPr="00F140C5" w:rsidRDefault="002C3613">
      <w:pPr>
        <w:ind w:left="1988"/>
        <w:rPr>
          <w:rFonts w:ascii="Arial"/>
          <w:i/>
        </w:rPr>
      </w:pPr>
      <w:r w:rsidRPr="00F140C5">
        <w:rPr>
          <w:rFonts w:ascii="Arial"/>
          <w:b/>
          <w:i/>
        </w:rPr>
        <w:t>Primero.</w:t>
      </w:r>
      <w:r w:rsidRPr="00F140C5">
        <w:rPr>
          <w:rFonts w:ascii="Arial"/>
          <w:b/>
          <w:i/>
          <w:spacing w:val="-4"/>
        </w:rPr>
        <w:t xml:space="preserve"> </w:t>
      </w:r>
      <w:r w:rsidRPr="00F140C5">
        <w:rPr>
          <w:rFonts w:ascii="Arial"/>
          <w:b/>
          <w:i/>
        </w:rPr>
        <w:t>Negar</w:t>
      </w:r>
      <w:r w:rsidRPr="00F140C5">
        <w:rPr>
          <w:rFonts w:ascii="Arial"/>
          <w:b/>
          <w:i/>
          <w:spacing w:val="-5"/>
        </w:rPr>
        <w:t xml:space="preserve"> </w:t>
      </w:r>
      <w:r w:rsidRPr="00F140C5">
        <w:rPr>
          <w:rFonts w:ascii="Arial"/>
          <w:i/>
        </w:rPr>
        <w:t>las</w:t>
      </w:r>
      <w:r w:rsidRPr="00F140C5">
        <w:rPr>
          <w:rFonts w:ascii="Arial"/>
          <w:i/>
          <w:spacing w:val="-6"/>
        </w:rPr>
        <w:t xml:space="preserve"> </w:t>
      </w:r>
      <w:r w:rsidRPr="00F140C5">
        <w:rPr>
          <w:rFonts w:ascii="Arial"/>
          <w:i/>
        </w:rPr>
        <w:t>pretensiones</w:t>
      </w:r>
      <w:r w:rsidRPr="00F140C5">
        <w:rPr>
          <w:rFonts w:ascii="Arial"/>
          <w:i/>
          <w:spacing w:val="-3"/>
        </w:rPr>
        <w:t xml:space="preserve"> </w:t>
      </w:r>
      <w:r w:rsidRPr="00F140C5">
        <w:rPr>
          <w:rFonts w:ascii="Arial"/>
          <w:i/>
        </w:rPr>
        <w:t>de</w:t>
      </w:r>
      <w:r w:rsidRPr="00F140C5">
        <w:rPr>
          <w:rFonts w:ascii="Arial"/>
          <w:i/>
          <w:spacing w:val="-7"/>
        </w:rPr>
        <w:t xml:space="preserve"> </w:t>
      </w:r>
      <w:r w:rsidRPr="00F140C5">
        <w:rPr>
          <w:rFonts w:ascii="Arial"/>
          <w:i/>
        </w:rPr>
        <w:t>la</w:t>
      </w:r>
      <w:r w:rsidRPr="00F140C5">
        <w:rPr>
          <w:rFonts w:ascii="Arial"/>
          <w:i/>
          <w:spacing w:val="-5"/>
        </w:rPr>
        <w:t xml:space="preserve"> </w:t>
      </w:r>
      <w:r w:rsidRPr="00F140C5">
        <w:rPr>
          <w:rFonts w:ascii="Arial"/>
          <w:i/>
        </w:rPr>
        <w:t>demanda,</w:t>
      </w:r>
      <w:r w:rsidRPr="00F140C5">
        <w:rPr>
          <w:rFonts w:ascii="Arial"/>
          <w:i/>
          <w:spacing w:val="-5"/>
        </w:rPr>
        <w:t xml:space="preserve"> </w:t>
      </w:r>
      <w:r w:rsidRPr="00F140C5">
        <w:rPr>
          <w:rFonts w:ascii="Arial"/>
          <w:i/>
        </w:rPr>
        <w:t>de</w:t>
      </w:r>
      <w:r w:rsidRPr="00F140C5">
        <w:rPr>
          <w:rFonts w:ascii="Arial"/>
          <w:i/>
          <w:spacing w:val="-6"/>
        </w:rPr>
        <w:t xml:space="preserve"> </w:t>
      </w:r>
      <w:r w:rsidRPr="00F140C5">
        <w:rPr>
          <w:rFonts w:ascii="Arial"/>
          <w:i/>
        </w:rPr>
        <w:t>conformidad</w:t>
      </w:r>
      <w:r w:rsidRPr="00F140C5">
        <w:rPr>
          <w:rFonts w:ascii="Arial"/>
          <w:i/>
          <w:spacing w:val="-5"/>
        </w:rPr>
        <w:t xml:space="preserve"> </w:t>
      </w:r>
      <w:r w:rsidRPr="00F140C5">
        <w:rPr>
          <w:rFonts w:ascii="Arial"/>
          <w:i/>
        </w:rPr>
        <w:t>con</w:t>
      </w:r>
      <w:r w:rsidRPr="00F140C5">
        <w:rPr>
          <w:rFonts w:ascii="Arial"/>
          <w:i/>
          <w:spacing w:val="-58"/>
        </w:rPr>
        <w:t xml:space="preserve"> </w:t>
      </w:r>
      <w:r w:rsidRPr="00F140C5">
        <w:rPr>
          <w:rFonts w:ascii="Arial"/>
          <w:i/>
        </w:rPr>
        <w:t>lo</w:t>
      </w:r>
      <w:r w:rsidRPr="00F140C5">
        <w:rPr>
          <w:rFonts w:ascii="Arial"/>
          <w:i/>
          <w:spacing w:val="-1"/>
        </w:rPr>
        <w:t xml:space="preserve"> </w:t>
      </w:r>
      <w:r w:rsidRPr="00F140C5">
        <w:rPr>
          <w:rFonts w:ascii="Arial"/>
          <w:i/>
        </w:rPr>
        <w:t>expuesto</w:t>
      </w:r>
      <w:r w:rsidRPr="00F140C5">
        <w:rPr>
          <w:rFonts w:ascii="Arial"/>
          <w:i/>
          <w:spacing w:val="-2"/>
        </w:rPr>
        <w:t xml:space="preserve"> </w:t>
      </w:r>
      <w:r w:rsidRPr="00F140C5">
        <w:rPr>
          <w:rFonts w:ascii="Arial"/>
          <w:i/>
        </w:rPr>
        <w:t>en la parte</w:t>
      </w:r>
      <w:r w:rsidRPr="00F140C5">
        <w:rPr>
          <w:rFonts w:ascii="Arial"/>
          <w:i/>
          <w:spacing w:val="-4"/>
        </w:rPr>
        <w:t xml:space="preserve"> </w:t>
      </w:r>
      <w:r w:rsidRPr="00F140C5">
        <w:rPr>
          <w:rFonts w:ascii="Arial"/>
          <w:i/>
        </w:rPr>
        <w:t>motiva</w:t>
      </w:r>
      <w:r w:rsidRPr="00F140C5">
        <w:rPr>
          <w:rFonts w:ascii="Arial"/>
          <w:i/>
          <w:spacing w:val="-2"/>
        </w:rPr>
        <w:t xml:space="preserve"> </w:t>
      </w:r>
      <w:r w:rsidRPr="00F140C5">
        <w:rPr>
          <w:rFonts w:ascii="Arial"/>
          <w:i/>
        </w:rPr>
        <w:t>de esta sentencia.</w:t>
      </w:r>
    </w:p>
    <w:p w:rsidR="002225D8" w:rsidRPr="00F140C5" w:rsidRDefault="002225D8">
      <w:pPr>
        <w:pStyle w:val="Textoindependiente"/>
        <w:rPr>
          <w:rFonts w:ascii="Arial"/>
          <w:i/>
        </w:rPr>
      </w:pPr>
    </w:p>
    <w:p w:rsidR="002225D8" w:rsidRPr="00F140C5" w:rsidRDefault="002C3613">
      <w:pPr>
        <w:ind w:left="1988" w:right="122"/>
        <w:rPr>
          <w:rFonts w:ascii="Arial"/>
          <w:i/>
        </w:rPr>
      </w:pPr>
      <w:r w:rsidRPr="00F140C5">
        <w:rPr>
          <w:rFonts w:ascii="Arial"/>
          <w:b/>
          <w:i/>
        </w:rPr>
        <w:t>Segundo.</w:t>
      </w:r>
      <w:r w:rsidRPr="00F140C5">
        <w:rPr>
          <w:rFonts w:ascii="Arial"/>
          <w:b/>
          <w:i/>
          <w:spacing w:val="-4"/>
        </w:rPr>
        <w:t xml:space="preserve"> </w:t>
      </w:r>
      <w:r w:rsidRPr="00F140C5">
        <w:rPr>
          <w:rFonts w:ascii="Arial"/>
          <w:i/>
        </w:rPr>
        <w:t>Sin</w:t>
      </w:r>
      <w:r w:rsidRPr="00F140C5">
        <w:rPr>
          <w:rFonts w:ascii="Arial"/>
          <w:i/>
          <w:spacing w:val="-7"/>
        </w:rPr>
        <w:t xml:space="preserve"> </w:t>
      </w:r>
      <w:r w:rsidRPr="00F140C5">
        <w:rPr>
          <w:rFonts w:ascii="Arial"/>
          <w:i/>
        </w:rPr>
        <w:t>condena</w:t>
      </w:r>
      <w:r w:rsidRPr="00F140C5">
        <w:rPr>
          <w:rFonts w:ascii="Arial"/>
          <w:i/>
          <w:spacing w:val="-8"/>
        </w:rPr>
        <w:t xml:space="preserve"> </w:t>
      </w:r>
      <w:r w:rsidRPr="00F140C5">
        <w:rPr>
          <w:rFonts w:ascii="Arial"/>
          <w:i/>
        </w:rPr>
        <w:t>en</w:t>
      </w:r>
      <w:r w:rsidRPr="00F140C5">
        <w:rPr>
          <w:rFonts w:ascii="Arial"/>
          <w:i/>
          <w:spacing w:val="-5"/>
        </w:rPr>
        <w:t xml:space="preserve"> </w:t>
      </w:r>
      <w:r w:rsidRPr="00F140C5">
        <w:rPr>
          <w:rFonts w:ascii="Arial"/>
          <w:i/>
        </w:rPr>
        <w:t>costas,</w:t>
      </w:r>
      <w:r w:rsidRPr="00F140C5">
        <w:rPr>
          <w:rFonts w:ascii="Arial"/>
          <w:i/>
          <w:spacing w:val="-6"/>
        </w:rPr>
        <w:t xml:space="preserve"> </w:t>
      </w:r>
      <w:r w:rsidRPr="00F140C5">
        <w:rPr>
          <w:rFonts w:ascii="Arial"/>
          <w:i/>
        </w:rPr>
        <w:t>de</w:t>
      </w:r>
      <w:r w:rsidRPr="00F140C5">
        <w:rPr>
          <w:rFonts w:ascii="Arial"/>
          <w:i/>
          <w:spacing w:val="-8"/>
        </w:rPr>
        <w:t xml:space="preserve"> </w:t>
      </w:r>
      <w:r w:rsidRPr="00F140C5">
        <w:rPr>
          <w:rFonts w:ascii="Arial"/>
          <w:i/>
        </w:rPr>
        <w:t>conformidad</w:t>
      </w:r>
      <w:r w:rsidRPr="00F140C5">
        <w:rPr>
          <w:rFonts w:ascii="Arial"/>
          <w:i/>
          <w:spacing w:val="-8"/>
        </w:rPr>
        <w:t xml:space="preserve"> </w:t>
      </w:r>
      <w:r w:rsidRPr="00F140C5">
        <w:rPr>
          <w:rFonts w:ascii="Arial"/>
          <w:i/>
        </w:rPr>
        <w:t>con</w:t>
      </w:r>
      <w:r w:rsidRPr="00F140C5">
        <w:rPr>
          <w:rFonts w:ascii="Arial"/>
          <w:i/>
          <w:spacing w:val="-8"/>
        </w:rPr>
        <w:t xml:space="preserve"> </w:t>
      </w:r>
      <w:r w:rsidRPr="00F140C5">
        <w:rPr>
          <w:rFonts w:ascii="Arial"/>
          <w:i/>
        </w:rPr>
        <w:t>lo</w:t>
      </w:r>
      <w:r w:rsidRPr="00F140C5">
        <w:rPr>
          <w:rFonts w:ascii="Arial"/>
          <w:i/>
          <w:spacing w:val="-5"/>
        </w:rPr>
        <w:t xml:space="preserve"> </w:t>
      </w:r>
      <w:r w:rsidRPr="00F140C5">
        <w:rPr>
          <w:rFonts w:ascii="Arial"/>
          <w:i/>
        </w:rPr>
        <w:t>expuesto</w:t>
      </w:r>
      <w:r w:rsidRPr="00F140C5">
        <w:rPr>
          <w:rFonts w:ascii="Arial"/>
          <w:i/>
          <w:spacing w:val="-7"/>
        </w:rPr>
        <w:t xml:space="preserve"> </w:t>
      </w:r>
      <w:r w:rsidRPr="00F140C5">
        <w:rPr>
          <w:rFonts w:ascii="Arial"/>
          <w:i/>
        </w:rPr>
        <w:t>en</w:t>
      </w:r>
      <w:r w:rsidRPr="00F140C5">
        <w:rPr>
          <w:rFonts w:ascii="Arial"/>
          <w:i/>
          <w:spacing w:val="-58"/>
        </w:rPr>
        <w:t xml:space="preserve"> </w:t>
      </w:r>
      <w:r w:rsidRPr="00F140C5">
        <w:rPr>
          <w:rFonts w:ascii="Arial"/>
          <w:i/>
        </w:rPr>
        <w:t>la</w:t>
      </w:r>
      <w:r w:rsidRPr="00F140C5">
        <w:rPr>
          <w:rFonts w:ascii="Arial"/>
          <w:i/>
          <w:spacing w:val="-1"/>
        </w:rPr>
        <w:t xml:space="preserve"> </w:t>
      </w:r>
      <w:r w:rsidRPr="00F140C5">
        <w:rPr>
          <w:rFonts w:ascii="Arial"/>
          <w:i/>
        </w:rPr>
        <w:t>parte</w:t>
      </w:r>
      <w:r w:rsidRPr="00F140C5">
        <w:rPr>
          <w:rFonts w:ascii="Arial"/>
          <w:i/>
          <w:spacing w:val="-2"/>
        </w:rPr>
        <w:t xml:space="preserve"> </w:t>
      </w:r>
      <w:r w:rsidRPr="00F140C5">
        <w:rPr>
          <w:rFonts w:ascii="Arial"/>
          <w:i/>
        </w:rPr>
        <w:t>motiva de</w:t>
      </w:r>
      <w:r w:rsidRPr="00F140C5">
        <w:rPr>
          <w:rFonts w:ascii="Arial"/>
          <w:i/>
          <w:spacing w:val="-2"/>
        </w:rPr>
        <w:t xml:space="preserve"> </w:t>
      </w:r>
      <w:r w:rsidRPr="00F140C5">
        <w:rPr>
          <w:rFonts w:ascii="Arial"/>
          <w:i/>
        </w:rPr>
        <w:t>esta providencia.</w:t>
      </w:r>
    </w:p>
    <w:p w:rsidR="002225D8" w:rsidRPr="00F140C5" w:rsidRDefault="002225D8">
      <w:pPr>
        <w:pStyle w:val="Textoindependiente"/>
        <w:rPr>
          <w:rFonts w:ascii="Arial"/>
          <w:i/>
        </w:rPr>
      </w:pPr>
    </w:p>
    <w:p w:rsidR="002225D8" w:rsidRPr="00F140C5" w:rsidRDefault="002C3613">
      <w:pPr>
        <w:ind w:left="1988" w:right="122"/>
        <w:rPr>
          <w:rFonts w:ascii="Arial" w:hAnsi="Arial"/>
          <w:i/>
        </w:rPr>
      </w:pPr>
      <w:r w:rsidRPr="00F140C5">
        <w:rPr>
          <w:rFonts w:ascii="Arial" w:hAnsi="Arial"/>
          <w:b/>
          <w:i/>
        </w:rPr>
        <w:t>Tercero.</w:t>
      </w:r>
      <w:r w:rsidRPr="00F140C5">
        <w:rPr>
          <w:rFonts w:ascii="Arial" w:hAnsi="Arial"/>
          <w:b/>
          <w:i/>
          <w:spacing w:val="-6"/>
        </w:rPr>
        <w:t xml:space="preserve"> </w:t>
      </w:r>
      <w:r w:rsidRPr="00F140C5">
        <w:rPr>
          <w:rFonts w:ascii="Arial" w:hAnsi="Arial"/>
          <w:i/>
        </w:rPr>
        <w:t>Por</w:t>
      </w:r>
      <w:r w:rsidRPr="00F140C5">
        <w:rPr>
          <w:rFonts w:ascii="Arial" w:hAnsi="Arial"/>
          <w:i/>
          <w:spacing w:val="-4"/>
        </w:rPr>
        <w:t xml:space="preserve"> </w:t>
      </w:r>
      <w:r w:rsidRPr="00F140C5">
        <w:rPr>
          <w:rFonts w:ascii="Arial" w:hAnsi="Arial"/>
          <w:i/>
        </w:rPr>
        <w:t>Secretaría</w:t>
      </w:r>
      <w:r w:rsidRPr="00F140C5">
        <w:rPr>
          <w:rFonts w:ascii="Arial" w:hAnsi="Arial"/>
          <w:i/>
          <w:spacing w:val="-9"/>
        </w:rPr>
        <w:t xml:space="preserve"> </w:t>
      </w:r>
      <w:r w:rsidRPr="00F140C5">
        <w:rPr>
          <w:rFonts w:ascii="Arial" w:hAnsi="Arial"/>
          <w:i/>
        </w:rPr>
        <w:t>y</w:t>
      </w:r>
      <w:r w:rsidRPr="00F140C5">
        <w:rPr>
          <w:rFonts w:ascii="Arial" w:hAnsi="Arial"/>
          <w:i/>
          <w:spacing w:val="-5"/>
        </w:rPr>
        <w:t xml:space="preserve"> </w:t>
      </w:r>
      <w:r w:rsidRPr="00F140C5">
        <w:rPr>
          <w:rFonts w:ascii="Arial" w:hAnsi="Arial"/>
          <w:i/>
        </w:rPr>
        <w:t>una</w:t>
      </w:r>
      <w:r w:rsidRPr="00F140C5">
        <w:rPr>
          <w:rFonts w:ascii="Arial" w:hAnsi="Arial"/>
          <w:i/>
          <w:spacing w:val="-4"/>
        </w:rPr>
        <w:t xml:space="preserve"> </w:t>
      </w:r>
      <w:r w:rsidRPr="00F140C5">
        <w:rPr>
          <w:rFonts w:ascii="Arial" w:hAnsi="Arial"/>
          <w:i/>
        </w:rPr>
        <w:t>vez</w:t>
      </w:r>
      <w:r w:rsidRPr="00F140C5">
        <w:rPr>
          <w:rFonts w:ascii="Arial" w:hAnsi="Arial"/>
          <w:i/>
          <w:spacing w:val="-11"/>
        </w:rPr>
        <w:t xml:space="preserve"> </w:t>
      </w:r>
      <w:r w:rsidRPr="00F140C5">
        <w:rPr>
          <w:rFonts w:ascii="Arial" w:hAnsi="Arial"/>
          <w:i/>
        </w:rPr>
        <w:t>en</w:t>
      </w:r>
      <w:r w:rsidRPr="00F140C5">
        <w:rPr>
          <w:rFonts w:ascii="Arial" w:hAnsi="Arial"/>
          <w:i/>
          <w:spacing w:val="-6"/>
        </w:rPr>
        <w:t xml:space="preserve"> </w:t>
      </w:r>
      <w:r w:rsidRPr="00F140C5">
        <w:rPr>
          <w:rFonts w:ascii="Arial" w:hAnsi="Arial"/>
          <w:i/>
        </w:rPr>
        <w:t>firme</w:t>
      </w:r>
      <w:r w:rsidRPr="00F140C5">
        <w:rPr>
          <w:rFonts w:ascii="Arial" w:hAnsi="Arial"/>
          <w:i/>
          <w:spacing w:val="-7"/>
        </w:rPr>
        <w:t xml:space="preserve"> </w:t>
      </w:r>
      <w:r w:rsidRPr="00F140C5">
        <w:rPr>
          <w:rFonts w:ascii="Arial" w:hAnsi="Arial"/>
          <w:i/>
        </w:rPr>
        <w:t>esta</w:t>
      </w:r>
      <w:r w:rsidRPr="00F140C5">
        <w:rPr>
          <w:rFonts w:ascii="Arial" w:hAnsi="Arial"/>
          <w:i/>
          <w:spacing w:val="-6"/>
        </w:rPr>
        <w:t xml:space="preserve"> </w:t>
      </w:r>
      <w:r w:rsidRPr="00F140C5">
        <w:rPr>
          <w:rFonts w:ascii="Arial" w:hAnsi="Arial"/>
          <w:i/>
        </w:rPr>
        <w:t>providencia</w:t>
      </w:r>
      <w:r w:rsidRPr="00F140C5">
        <w:rPr>
          <w:rFonts w:ascii="Arial" w:hAnsi="Arial"/>
          <w:i/>
          <w:spacing w:val="-5"/>
        </w:rPr>
        <w:t xml:space="preserve"> </w:t>
      </w:r>
      <w:r w:rsidRPr="00F140C5">
        <w:rPr>
          <w:rFonts w:ascii="Arial" w:hAnsi="Arial"/>
          <w:i/>
        </w:rPr>
        <w:t>realícese</w:t>
      </w:r>
      <w:r w:rsidRPr="00F140C5">
        <w:rPr>
          <w:rFonts w:ascii="Arial" w:hAnsi="Arial"/>
          <w:i/>
          <w:spacing w:val="-58"/>
        </w:rPr>
        <w:t xml:space="preserve"> </w:t>
      </w:r>
      <w:r w:rsidRPr="00F140C5">
        <w:rPr>
          <w:rFonts w:ascii="Arial" w:hAnsi="Arial"/>
          <w:i/>
        </w:rPr>
        <w:t>la</w:t>
      </w:r>
      <w:r w:rsidRPr="00F140C5">
        <w:rPr>
          <w:rFonts w:ascii="Arial" w:hAnsi="Arial"/>
          <w:i/>
          <w:spacing w:val="-1"/>
        </w:rPr>
        <w:t xml:space="preserve"> </w:t>
      </w:r>
      <w:r w:rsidRPr="00F140C5">
        <w:rPr>
          <w:rFonts w:ascii="Arial" w:hAnsi="Arial"/>
          <w:i/>
        </w:rPr>
        <w:t>liquidación de gastos</w:t>
      </w:r>
      <w:r w:rsidRPr="00F140C5">
        <w:rPr>
          <w:rFonts w:ascii="Arial" w:hAnsi="Arial"/>
          <w:i/>
          <w:spacing w:val="-2"/>
        </w:rPr>
        <w:t xml:space="preserve"> </w:t>
      </w:r>
      <w:r w:rsidRPr="00F140C5">
        <w:rPr>
          <w:rFonts w:ascii="Arial" w:hAnsi="Arial"/>
          <w:i/>
        </w:rPr>
        <w:t>procesales.</w:t>
      </w:r>
    </w:p>
    <w:p w:rsidR="002225D8" w:rsidRPr="00F140C5" w:rsidRDefault="002C3613">
      <w:pPr>
        <w:ind w:left="1988"/>
        <w:rPr>
          <w:rFonts w:ascii="Arial" w:hAnsi="Arial"/>
          <w:i/>
        </w:rPr>
      </w:pPr>
      <w:r w:rsidRPr="00F140C5">
        <w:rPr>
          <w:rFonts w:ascii="Arial" w:hAnsi="Arial"/>
          <w:i/>
        </w:rPr>
        <w:t>(…)</w:t>
      </w:r>
    </w:p>
    <w:p w:rsidR="002225D8" w:rsidRPr="00F140C5" w:rsidRDefault="002225D8">
      <w:pPr>
        <w:pStyle w:val="Textoindependiente"/>
        <w:spacing w:before="1"/>
        <w:rPr>
          <w:rFonts w:ascii="Arial"/>
          <w:i/>
          <w:sz w:val="33"/>
        </w:rPr>
      </w:pPr>
    </w:p>
    <w:p w:rsidR="002225D8" w:rsidRPr="00F140C5" w:rsidRDefault="002C3613">
      <w:pPr>
        <w:pStyle w:val="Prrafodelista"/>
        <w:numPr>
          <w:ilvl w:val="0"/>
          <w:numId w:val="4"/>
        </w:numPr>
        <w:tabs>
          <w:tab w:val="left" w:pos="928"/>
        </w:tabs>
        <w:spacing w:line="360" w:lineRule="auto"/>
        <w:ind w:right="127" w:firstLine="0"/>
        <w:jc w:val="both"/>
      </w:pPr>
      <w:r w:rsidRPr="00F140C5">
        <w:t>El A-quo luego de relacionar las normas que regulan el impuesto de Industria y</w:t>
      </w:r>
      <w:r w:rsidRPr="00F140C5">
        <w:rPr>
          <w:spacing w:val="1"/>
        </w:rPr>
        <w:t xml:space="preserve"> </w:t>
      </w:r>
      <w:r w:rsidRPr="00F140C5">
        <w:t>Comercio, indicó que la empresa actora es una sociedad con domicilio en Bogotá,</w:t>
      </w:r>
      <w:r w:rsidRPr="00F140C5">
        <w:rPr>
          <w:spacing w:val="1"/>
        </w:rPr>
        <w:t xml:space="preserve"> </w:t>
      </w:r>
      <w:r w:rsidRPr="00F140C5">
        <w:t>que tiene por objeto social efectuar todas y cada una de las operaciones y actos de</w:t>
      </w:r>
      <w:r w:rsidRPr="00F140C5">
        <w:rPr>
          <w:spacing w:val="1"/>
        </w:rPr>
        <w:t xml:space="preserve"> </w:t>
      </w:r>
      <w:r w:rsidRPr="00F140C5">
        <w:t>comercio</w:t>
      </w:r>
      <w:r w:rsidRPr="00F140C5">
        <w:rPr>
          <w:spacing w:val="1"/>
        </w:rPr>
        <w:t xml:space="preserve"> </w:t>
      </w:r>
      <w:r w:rsidRPr="00F140C5">
        <w:t>para</w:t>
      </w:r>
      <w:r w:rsidRPr="00F140C5">
        <w:rPr>
          <w:spacing w:val="1"/>
        </w:rPr>
        <w:t xml:space="preserve"> </w:t>
      </w:r>
      <w:r w:rsidRPr="00F140C5">
        <w:t>la</w:t>
      </w:r>
      <w:r w:rsidRPr="00F140C5">
        <w:rPr>
          <w:spacing w:val="1"/>
        </w:rPr>
        <w:t xml:space="preserve"> </w:t>
      </w:r>
      <w:r w:rsidRPr="00F140C5">
        <w:t>prestación</w:t>
      </w:r>
      <w:r w:rsidRPr="00F140C5">
        <w:rPr>
          <w:spacing w:val="1"/>
        </w:rPr>
        <w:t xml:space="preserve"> </w:t>
      </w:r>
      <w:r w:rsidRPr="00F140C5">
        <w:t>de</w:t>
      </w:r>
      <w:r w:rsidRPr="00F140C5">
        <w:rPr>
          <w:spacing w:val="1"/>
        </w:rPr>
        <w:t xml:space="preserve"> </w:t>
      </w:r>
      <w:r w:rsidRPr="00F140C5">
        <w:t>servicios</w:t>
      </w:r>
      <w:r w:rsidRPr="00F140C5">
        <w:rPr>
          <w:spacing w:val="1"/>
        </w:rPr>
        <w:t xml:space="preserve"> </w:t>
      </w:r>
      <w:r w:rsidRPr="00F140C5">
        <w:t>técnicos</w:t>
      </w:r>
      <w:r w:rsidRPr="00F140C5">
        <w:rPr>
          <w:spacing w:val="1"/>
        </w:rPr>
        <w:t xml:space="preserve"> </w:t>
      </w:r>
      <w:r w:rsidRPr="00F140C5">
        <w:t>especiales</w:t>
      </w:r>
      <w:r w:rsidRPr="00F140C5">
        <w:rPr>
          <w:spacing w:val="1"/>
        </w:rPr>
        <w:t xml:space="preserve"> </w:t>
      </w:r>
      <w:r w:rsidRPr="00F140C5">
        <w:t>a</w:t>
      </w:r>
      <w:r w:rsidRPr="00F140C5">
        <w:rPr>
          <w:spacing w:val="1"/>
        </w:rPr>
        <w:t xml:space="preserve"> </w:t>
      </w:r>
      <w:r w:rsidRPr="00F140C5">
        <w:t>las</w:t>
      </w:r>
      <w:r w:rsidRPr="00F140C5">
        <w:rPr>
          <w:spacing w:val="1"/>
        </w:rPr>
        <w:t xml:space="preserve"> </w:t>
      </w:r>
      <w:r w:rsidRPr="00F140C5">
        <w:t>compañías</w:t>
      </w:r>
      <w:r w:rsidRPr="00F140C5">
        <w:rPr>
          <w:spacing w:val="-59"/>
        </w:rPr>
        <w:t xml:space="preserve"> </w:t>
      </w:r>
      <w:r w:rsidRPr="00F140C5">
        <w:t>petroleras, de ingeniería y obras civiles, minas, mecánicas, transporte…, por lo que</w:t>
      </w:r>
      <w:r w:rsidRPr="00F140C5">
        <w:rPr>
          <w:spacing w:val="1"/>
        </w:rPr>
        <w:t xml:space="preserve"> </w:t>
      </w:r>
      <w:r w:rsidRPr="00F140C5">
        <w:t>para</w:t>
      </w:r>
      <w:r w:rsidRPr="00F140C5">
        <w:rPr>
          <w:spacing w:val="-10"/>
        </w:rPr>
        <w:t xml:space="preserve"> </w:t>
      </w:r>
      <w:r w:rsidRPr="00F140C5">
        <w:t>el</w:t>
      </w:r>
      <w:r w:rsidRPr="00F140C5">
        <w:rPr>
          <w:spacing w:val="-11"/>
        </w:rPr>
        <w:t xml:space="preserve"> </w:t>
      </w:r>
      <w:r w:rsidRPr="00F140C5">
        <w:t>año</w:t>
      </w:r>
      <w:r w:rsidRPr="00F140C5">
        <w:rPr>
          <w:spacing w:val="-9"/>
        </w:rPr>
        <w:t xml:space="preserve"> </w:t>
      </w:r>
      <w:r w:rsidRPr="00F140C5">
        <w:t>2017</w:t>
      </w:r>
      <w:r w:rsidRPr="00F140C5">
        <w:rPr>
          <w:spacing w:val="-10"/>
        </w:rPr>
        <w:t xml:space="preserve"> </w:t>
      </w:r>
      <w:r w:rsidRPr="00F140C5">
        <w:t>prestó</w:t>
      </w:r>
      <w:r w:rsidRPr="00F140C5">
        <w:rPr>
          <w:spacing w:val="-10"/>
        </w:rPr>
        <w:t xml:space="preserve"> </w:t>
      </w:r>
      <w:r w:rsidRPr="00F140C5">
        <w:t>sus</w:t>
      </w:r>
      <w:r w:rsidRPr="00F140C5">
        <w:rPr>
          <w:spacing w:val="-9"/>
        </w:rPr>
        <w:t xml:space="preserve"> </w:t>
      </w:r>
      <w:r w:rsidRPr="00F140C5">
        <w:t>servicios</w:t>
      </w:r>
      <w:r w:rsidRPr="00F140C5">
        <w:rPr>
          <w:spacing w:val="-10"/>
        </w:rPr>
        <w:t xml:space="preserve"> </w:t>
      </w:r>
      <w:r w:rsidRPr="00F140C5">
        <w:t>de</w:t>
      </w:r>
      <w:r w:rsidRPr="00F140C5">
        <w:rPr>
          <w:spacing w:val="-11"/>
        </w:rPr>
        <w:t xml:space="preserve"> </w:t>
      </w:r>
      <w:r w:rsidRPr="00F140C5">
        <w:t>transporte</w:t>
      </w:r>
      <w:r w:rsidRPr="00F140C5">
        <w:rPr>
          <w:spacing w:val="-9"/>
        </w:rPr>
        <w:t xml:space="preserve"> </w:t>
      </w:r>
      <w:r w:rsidRPr="00F140C5">
        <w:t>en</w:t>
      </w:r>
      <w:r w:rsidRPr="00F140C5">
        <w:rPr>
          <w:spacing w:val="-11"/>
        </w:rPr>
        <w:t xml:space="preserve"> </w:t>
      </w:r>
      <w:r w:rsidRPr="00F140C5">
        <w:t>el</w:t>
      </w:r>
      <w:r w:rsidRPr="00F140C5">
        <w:rPr>
          <w:spacing w:val="-11"/>
        </w:rPr>
        <w:t xml:space="preserve"> </w:t>
      </w:r>
      <w:r w:rsidRPr="00F140C5">
        <w:t>municipio</w:t>
      </w:r>
      <w:r w:rsidRPr="00F140C5">
        <w:rPr>
          <w:spacing w:val="-9"/>
        </w:rPr>
        <w:t xml:space="preserve"> </w:t>
      </w:r>
      <w:r w:rsidRPr="00F140C5">
        <w:t>de</w:t>
      </w:r>
      <w:r w:rsidRPr="00F140C5">
        <w:rPr>
          <w:spacing w:val="-11"/>
        </w:rPr>
        <w:t xml:space="preserve"> </w:t>
      </w:r>
      <w:r w:rsidRPr="00F140C5">
        <w:t>Puerto</w:t>
      </w:r>
      <w:r w:rsidRPr="00F140C5">
        <w:rPr>
          <w:spacing w:val="-9"/>
        </w:rPr>
        <w:t xml:space="preserve"> </w:t>
      </w:r>
      <w:r w:rsidRPr="00F140C5">
        <w:t>Boyacá</w:t>
      </w:r>
      <w:r w:rsidRPr="00F140C5">
        <w:rPr>
          <w:spacing w:val="-59"/>
        </w:rPr>
        <w:t xml:space="preserve"> </w:t>
      </w:r>
      <w:r w:rsidRPr="00F140C5">
        <w:t>a</w:t>
      </w:r>
      <w:r w:rsidRPr="00F140C5">
        <w:rPr>
          <w:spacing w:val="-3"/>
        </w:rPr>
        <w:t xml:space="preserve"> </w:t>
      </w:r>
      <w:r w:rsidRPr="00F140C5">
        <w:t>favor</w:t>
      </w:r>
      <w:r w:rsidRPr="00F140C5">
        <w:rPr>
          <w:spacing w:val="1"/>
        </w:rPr>
        <w:t xml:space="preserve"> </w:t>
      </w:r>
      <w:r w:rsidRPr="00F140C5">
        <w:t>de</w:t>
      </w:r>
      <w:r w:rsidRPr="00F140C5">
        <w:rPr>
          <w:spacing w:val="-2"/>
        </w:rPr>
        <w:t xml:space="preserve"> </w:t>
      </w:r>
      <w:r w:rsidRPr="00F140C5">
        <w:t>la empresa</w:t>
      </w:r>
      <w:r w:rsidRPr="00F140C5">
        <w:rPr>
          <w:spacing w:val="-2"/>
        </w:rPr>
        <w:t xml:space="preserve"> </w:t>
      </w:r>
      <w:proofErr w:type="spellStart"/>
      <w:r w:rsidRPr="00F140C5">
        <w:t>Parex</w:t>
      </w:r>
      <w:proofErr w:type="spellEnd"/>
      <w:r w:rsidRPr="00F140C5">
        <w:rPr>
          <w:spacing w:val="-2"/>
        </w:rPr>
        <w:t xml:space="preserve"> </w:t>
      </w:r>
      <w:proofErr w:type="spellStart"/>
      <w:r w:rsidRPr="00F140C5">
        <w:t>Resources</w:t>
      </w:r>
      <w:proofErr w:type="spellEnd"/>
      <w:r w:rsidRPr="00F140C5">
        <w:rPr>
          <w:spacing w:val="-2"/>
        </w:rPr>
        <w:t xml:space="preserve"> </w:t>
      </w:r>
      <w:r w:rsidRPr="00F140C5">
        <w:t>Colombia.</w:t>
      </w:r>
    </w:p>
    <w:p w:rsidR="002225D8" w:rsidRPr="00F140C5" w:rsidRDefault="002225D8">
      <w:pPr>
        <w:spacing w:line="360" w:lineRule="auto"/>
        <w:jc w:val="both"/>
        <w:sectPr w:rsidR="002225D8" w:rsidRPr="00F140C5">
          <w:pgSz w:w="12240" w:h="20160"/>
          <w:pgMar w:top="1620" w:right="1620" w:bottom="280" w:left="1720" w:header="716" w:footer="0" w:gutter="0"/>
          <w:cols w:space="720"/>
        </w:sectPr>
      </w:pPr>
    </w:p>
    <w:p w:rsidR="002225D8" w:rsidRPr="00F140C5" w:rsidRDefault="002225D8">
      <w:pPr>
        <w:pStyle w:val="Textoindependiente"/>
        <w:rPr>
          <w:sz w:val="20"/>
        </w:rPr>
      </w:pPr>
    </w:p>
    <w:p w:rsidR="002225D8" w:rsidRPr="00F140C5" w:rsidRDefault="002225D8">
      <w:pPr>
        <w:pStyle w:val="Textoindependiente"/>
        <w:spacing w:before="5"/>
        <w:rPr>
          <w:sz w:val="25"/>
        </w:rPr>
      </w:pPr>
    </w:p>
    <w:p w:rsidR="002225D8" w:rsidRPr="00F140C5" w:rsidRDefault="002C3613">
      <w:pPr>
        <w:pStyle w:val="Prrafodelista"/>
        <w:numPr>
          <w:ilvl w:val="0"/>
          <w:numId w:val="4"/>
        </w:numPr>
        <w:tabs>
          <w:tab w:val="left" w:pos="920"/>
        </w:tabs>
        <w:spacing w:before="94" w:line="360" w:lineRule="auto"/>
        <w:ind w:right="127" w:firstLine="0"/>
        <w:jc w:val="both"/>
      </w:pPr>
      <w:r w:rsidRPr="00F140C5">
        <w:t>Expuso que la parte actora, el 15 de enero de 2018 presentó autoliquidación del</w:t>
      </w:r>
      <w:r w:rsidRPr="00F140C5">
        <w:rPr>
          <w:spacing w:val="-59"/>
        </w:rPr>
        <w:t xml:space="preserve"> </w:t>
      </w:r>
      <w:r w:rsidRPr="00F140C5">
        <w:t>impuesto de industria y comercio para la vigencia 2017, en la que se declaró una</w:t>
      </w:r>
      <w:r w:rsidRPr="00F140C5">
        <w:rPr>
          <w:spacing w:val="1"/>
        </w:rPr>
        <w:t xml:space="preserve"> </w:t>
      </w:r>
      <w:r w:rsidRPr="00F140C5">
        <w:t>base gravable de $1.060.791.000 y un valor de impuesto de $10.680.000, para el</w:t>
      </w:r>
      <w:r w:rsidRPr="00F140C5">
        <w:rPr>
          <w:spacing w:val="1"/>
        </w:rPr>
        <w:t xml:space="preserve"> </w:t>
      </w:r>
      <w:r w:rsidRPr="00F140C5">
        <w:rPr>
          <w:spacing w:val="-1"/>
        </w:rPr>
        <w:t>efecto,</w:t>
      </w:r>
      <w:r w:rsidRPr="00F140C5">
        <w:rPr>
          <w:spacing w:val="-13"/>
        </w:rPr>
        <w:t xml:space="preserve"> </w:t>
      </w:r>
      <w:r w:rsidRPr="00F140C5">
        <w:rPr>
          <w:spacing w:val="-1"/>
        </w:rPr>
        <w:t>las</w:t>
      </w:r>
      <w:r w:rsidRPr="00F140C5">
        <w:rPr>
          <w:spacing w:val="-17"/>
        </w:rPr>
        <w:t xml:space="preserve"> </w:t>
      </w:r>
      <w:r w:rsidRPr="00F140C5">
        <w:t>anteriores</w:t>
      </w:r>
      <w:r w:rsidRPr="00F140C5">
        <w:rPr>
          <w:spacing w:val="-16"/>
        </w:rPr>
        <w:t xml:space="preserve"> </w:t>
      </w:r>
      <w:r w:rsidRPr="00F140C5">
        <w:t>sumas</w:t>
      </w:r>
      <w:r w:rsidRPr="00F140C5">
        <w:rPr>
          <w:spacing w:val="-16"/>
        </w:rPr>
        <w:t xml:space="preserve"> </w:t>
      </w:r>
      <w:r w:rsidRPr="00F140C5">
        <w:t>fueron</w:t>
      </w:r>
      <w:r w:rsidRPr="00F140C5">
        <w:rPr>
          <w:spacing w:val="-17"/>
        </w:rPr>
        <w:t xml:space="preserve"> </w:t>
      </w:r>
      <w:r w:rsidRPr="00F140C5">
        <w:t>soportadas</w:t>
      </w:r>
      <w:r w:rsidRPr="00F140C5">
        <w:rPr>
          <w:spacing w:val="-17"/>
        </w:rPr>
        <w:t xml:space="preserve"> </w:t>
      </w:r>
      <w:r w:rsidRPr="00F140C5">
        <w:t>con</w:t>
      </w:r>
      <w:r w:rsidRPr="00F140C5">
        <w:rPr>
          <w:spacing w:val="-14"/>
        </w:rPr>
        <w:t xml:space="preserve"> </w:t>
      </w:r>
      <w:r w:rsidRPr="00F140C5">
        <w:t>las</w:t>
      </w:r>
      <w:r w:rsidRPr="00F140C5">
        <w:rPr>
          <w:spacing w:val="-16"/>
        </w:rPr>
        <w:t xml:space="preserve"> </w:t>
      </w:r>
      <w:r w:rsidRPr="00F140C5">
        <w:t>facturas</w:t>
      </w:r>
      <w:r w:rsidRPr="00F140C5">
        <w:rPr>
          <w:spacing w:val="-14"/>
        </w:rPr>
        <w:t xml:space="preserve"> </w:t>
      </w:r>
      <w:r w:rsidRPr="00F140C5">
        <w:t>cancelados</w:t>
      </w:r>
      <w:r w:rsidRPr="00F140C5">
        <w:rPr>
          <w:spacing w:val="-14"/>
        </w:rPr>
        <w:t xml:space="preserve"> </w:t>
      </w:r>
      <w:r w:rsidRPr="00F140C5">
        <w:t>por</w:t>
      </w:r>
      <w:r w:rsidRPr="00F140C5">
        <w:rPr>
          <w:spacing w:val="-15"/>
        </w:rPr>
        <w:t xml:space="preserve"> </w:t>
      </w:r>
      <w:proofErr w:type="spellStart"/>
      <w:r w:rsidRPr="00F140C5">
        <w:t>Parex</w:t>
      </w:r>
      <w:proofErr w:type="spellEnd"/>
      <w:r w:rsidRPr="00F140C5">
        <w:rPr>
          <w:spacing w:val="-58"/>
        </w:rPr>
        <w:t xml:space="preserve"> </w:t>
      </w:r>
      <w:proofErr w:type="spellStart"/>
      <w:r w:rsidRPr="00F140C5">
        <w:t>Resources</w:t>
      </w:r>
      <w:proofErr w:type="spellEnd"/>
      <w:r w:rsidRPr="00F140C5">
        <w:t xml:space="preserve"> Colombia</w:t>
      </w:r>
      <w:r w:rsidRPr="00F140C5">
        <w:rPr>
          <w:spacing w:val="-3"/>
        </w:rPr>
        <w:t xml:space="preserve"> </w:t>
      </w:r>
      <w:r w:rsidRPr="00F140C5">
        <w:t>por</w:t>
      </w:r>
      <w:r w:rsidRPr="00F140C5">
        <w:rPr>
          <w:spacing w:val="-2"/>
        </w:rPr>
        <w:t xml:space="preserve"> </w:t>
      </w:r>
      <w:r w:rsidRPr="00F140C5">
        <w:t>servicios</w:t>
      </w:r>
      <w:r w:rsidRPr="00F140C5">
        <w:rPr>
          <w:spacing w:val="-1"/>
        </w:rPr>
        <w:t xml:space="preserve"> </w:t>
      </w:r>
      <w:r w:rsidRPr="00F140C5">
        <w:t>prestados</w:t>
      </w:r>
      <w:r w:rsidRPr="00F140C5">
        <w:rPr>
          <w:spacing w:val="-1"/>
        </w:rPr>
        <w:t xml:space="preserve"> </w:t>
      </w:r>
      <w:r w:rsidRPr="00F140C5">
        <w:t>en</w:t>
      </w:r>
      <w:r w:rsidRPr="00F140C5">
        <w:rPr>
          <w:spacing w:val="-3"/>
        </w:rPr>
        <w:t xml:space="preserve"> </w:t>
      </w:r>
      <w:r w:rsidRPr="00F140C5">
        <w:t>el</w:t>
      </w:r>
      <w:r w:rsidRPr="00F140C5">
        <w:rPr>
          <w:spacing w:val="-1"/>
        </w:rPr>
        <w:t xml:space="preserve"> </w:t>
      </w:r>
      <w:r w:rsidRPr="00F140C5">
        <w:t>municipio</w:t>
      </w:r>
      <w:r w:rsidRPr="00F140C5">
        <w:rPr>
          <w:spacing w:val="-1"/>
        </w:rPr>
        <w:t xml:space="preserve"> </w:t>
      </w:r>
      <w:r w:rsidRPr="00F140C5">
        <w:t>de</w:t>
      </w:r>
      <w:r w:rsidRPr="00F140C5">
        <w:rPr>
          <w:spacing w:val="-1"/>
        </w:rPr>
        <w:t xml:space="preserve"> </w:t>
      </w:r>
      <w:r w:rsidRPr="00F140C5">
        <w:t>Puerto</w:t>
      </w:r>
      <w:r w:rsidRPr="00F140C5">
        <w:rPr>
          <w:spacing w:val="-1"/>
        </w:rPr>
        <w:t xml:space="preserve"> </w:t>
      </w:r>
      <w:r w:rsidRPr="00F140C5">
        <w:t>Boyacá.</w:t>
      </w:r>
    </w:p>
    <w:p w:rsidR="002225D8" w:rsidRPr="00F140C5" w:rsidRDefault="002225D8">
      <w:pPr>
        <w:pStyle w:val="Textoindependiente"/>
        <w:spacing w:before="1"/>
        <w:rPr>
          <w:sz w:val="33"/>
        </w:rPr>
      </w:pPr>
    </w:p>
    <w:p w:rsidR="002225D8" w:rsidRPr="00F140C5" w:rsidRDefault="002C3613">
      <w:pPr>
        <w:pStyle w:val="Prrafodelista"/>
        <w:numPr>
          <w:ilvl w:val="0"/>
          <w:numId w:val="4"/>
        </w:numPr>
        <w:tabs>
          <w:tab w:val="left" w:pos="920"/>
        </w:tabs>
        <w:spacing w:line="360" w:lineRule="auto"/>
        <w:ind w:right="132" w:firstLine="0"/>
        <w:jc w:val="both"/>
      </w:pPr>
      <w:r w:rsidRPr="00F140C5">
        <w:t>Mencionó que obra certificación de retención ICA de fecha 15 de enero de 2018</w:t>
      </w:r>
      <w:r w:rsidRPr="00F140C5">
        <w:rPr>
          <w:spacing w:val="-59"/>
        </w:rPr>
        <w:t xml:space="preserve"> </w:t>
      </w:r>
      <w:r w:rsidRPr="00F140C5">
        <w:t>en</w:t>
      </w:r>
      <w:r w:rsidRPr="00F140C5">
        <w:rPr>
          <w:spacing w:val="1"/>
        </w:rPr>
        <w:t xml:space="preserve"> </w:t>
      </w:r>
      <w:r w:rsidRPr="00F140C5">
        <w:t>la</w:t>
      </w:r>
      <w:r w:rsidRPr="00F140C5">
        <w:rPr>
          <w:spacing w:val="1"/>
        </w:rPr>
        <w:t xml:space="preserve"> </w:t>
      </w:r>
      <w:r w:rsidRPr="00F140C5">
        <w:t>que</w:t>
      </w:r>
      <w:r w:rsidRPr="00F140C5">
        <w:rPr>
          <w:spacing w:val="1"/>
        </w:rPr>
        <w:t xml:space="preserve"> </w:t>
      </w:r>
      <w:r w:rsidRPr="00F140C5">
        <w:t>nuevamente</w:t>
      </w:r>
      <w:r w:rsidRPr="00F140C5">
        <w:rPr>
          <w:spacing w:val="1"/>
        </w:rPr>
        <w:t xml:space="preserve"> </w:t>
      </w:r>
      <w:r w:rsidRPr="00F140C5">
        <w:t>se</w:t>
      </w:r>
      <w:r w:rsidRPr="00F140C5">
        <w:rPr>
          <w:spacing w:val="1"/>
        </w:rPr>
        <w:t xml:space="preserve"> </w:t>
      </w:r>
      <w:r w:rsidRPr="00F140C5">
        <w:t>relaciona</w:t>
      </w:r>
      <w:r w:rsidRPr="00F140C5">
        <w:rPr>
          <w:spacing w:val="1"/>
        </w:rPr>
        <w:t xml:space="preserve"> </w:t>
      </w:r>
      <w:r w:rsidRPr="00F140C5">
        <w:t>el</w:t>
      </w:r>
      <w:r w:rsidRPr="00F140C5">
        <w:rPr>
          <w:spacing w:val="1"/>
        </w:rPr>
        <w:t xml:space="preserve"> </w:t>
      </w:r>
      <w:r w:rsidRPr="00F140C5">
        <w:t>valor</w:t>
      </w:r>
      <w:r w:rsidRPr="00F140C5">
        <w:rPr>
          <w:spacing w:val="1"/>
        </w:rPr>
        <w:t xml:space="preserve"> </w:t>
      </w:r>
      <w:r w:rsidRPr="00F140C5">
        <w:t>de</w:t>
      </w:r>
      <w:r w:rsidRPr="00F140C5">
        <w:rPr>
          <w:spacing w:val="1"/>
        </w:rPr>
        <w:t xml:space="preserve"> </w:t>
      </w:r>
      <w:r w:rsidRPr="00F140C5">
        <w:t>$1.060.790.817,</w:t>
      </w:r>
      <w:r w:rsidRPr="00F140C5">
        <w:rPr>
          <w:spacing w:val="1"/>
        </w:rPr>
        <w:t xml:space="preserve"> </w:t>
      </w:r>
      <w:r w:rsidRPr="00F140C5">
        <w:t>derivado</w:t>
      </w:r>
      <w:r w:rsidRPr="00F140C5">
        <w:rPr>
          <w:spacing w:val="1"/>
        </w:rPr>
        <w:t xml:space="preserve"> </w:t>
      </w:r>
      <w:r w:rsidRPr="00F140C5">
        <w:t>de</w:t>
      </w:r>
      <w:r w:rsidRPr="00F140C5">
        <w:rPr>
          <w:spacing w:val="1"/>
        </w:rPr>
        <w:t xml:space="preserve"> </w:t>
      </w:r>
      <w:r w:rsidRPr="00F140C5">
        <w:t>operaciones</w:t>
      </w:r>
      <w:r w:rsidRPr="00F140C5">
        <w:rPr>
          <w:spacing w:val="-1"/>
        </w:rPr>
        <w:t xml:space="preserve"> </w:t>
      </w:r>
      <w:r w:rsidRPr="00F140C5">
        <w:t>en</w:t>
      </w:r>
      <w:r w:rsidRPr="00F140C5">
        <w:rPr>
          <w:spacing w:val="-2"/>
        </w:rPr>
        <w:t xml:space="preserve"> </w:t>
      </w:r>
      <w:r w:rsidRPr="00F140C5">
        <w:t>el</w:t>
      </w:r>
      <w:r w:rsidRPr="00F140C5">
        <w:rPr>
          <w:spacing w:val="-1"/>
        </w:rPr>
        <w:t xml:space="preserve"> </w:t>
      </w:r>
      <w:r w:rsidRPr="00F140C5">
        <w:t>municipio de Puerto Boyacá.</w:t>
      </w:r>
    </w:p>
    <w:p w:rsidR="002225D8" w:rsidRPr="00F140C5" w:rsidRDefault="002225D8">
      <w:pPr>
        <w:pStyle w:val="Textoindependiente"/>
        <w:spacing w:before="1"/>
        <w:rPr>
          <w:sz w:val="33"/>
        </w:rPr>
      </w:pPr>
    </w:p>
    <w:p w:rsidR="002225D8" w:rsidRPr="00F140C5" w:rsidRDefault="002C3613">
      <w:pPr>
        <w:pStyle w:val="Prrafodelista"/>
        <w:numPr>
          <w:ilvl w:val="0"/>
          <w:numId w:val="4"/>
        </w:numPr>
        <w:tabs>
          <w:tab w:val="left" w:pos="914"/>
        </w:tabs>
        <w:spacing w:before="1" w:line="360" w:lineRule="auto"/>
        <w:ind w:right="127" w:firstLine="0"/>
        <w:jc w:val="both"/>
      </w:pPr>
      <w:r w:rsidRPr="00F140C5">
        <w:t>Manifestó</w:t>
      </w:r>
      <w:r w:rsidRPr="00F140C5">
        <w:rPr>
          <w:spacing w:val="-9"/>
        </w:rPr>
        <w:t xml:space="preserve"> </w:t>
      </w:r>
      <w:proofErr w:type="gramStart"/>
      <w:r w:rsidRPr="00F140C5">
        <w:t>que</w:t>
      </w:r>
      <w:proofErr w:type="gramEnd"/>
      <w:r w:rsidRPr="00F140C5">
        <w:rPr>
          <w:spacing w:val="-9"/>
        </w:rPr>
        <w:t xml:space="preserve"> </w:t>
      </w:r>
      <w:r w:rsidRPr="00F140C5">
        <w:t>en</w:t>
      </w:r>
      <w:r w:rsidRPr="00F140C5">
        <w:rPr>
          <w:spacing w:val="-6"/>
        </w:rPr>
        <w:t xml:space="preserve"> </w:t>
      </w:r>
      <w:r w:rsidRPr="00F140C5">
        <w:t>virtud</w:t>
      </w:r>
      <w:r w:rsidRPr="00F140C5">
        <w:rPr>
          <w:spacing w:val="-7"/>
        </w:rPr>
        <w:t xml:space="preserve"> </w:t>
      </w:r>
      <w:r w:rsidRPr="00F140C5">
        <w:t>de</w:t>
      </w:r>
      <w:r w:rsidRPr="00F140C5">
        <w:rPr>
          <w:spacing w:val="-7"/>
        </w:rPr>
        <w:t xml:space="preserve"> </w:t>
      </w:r>
      <w:r w:rsidRPr="00F140C5">
        <w:t>la</w:t>
      </w:r>
      <w:r w:rsidRPr="00F140C5">
        <w:rPr>
          <w:spacing w:val="-5"/>
        </w:rPr>
        <w:t xml:space="preserve"> </w:t>
      </w:r>
      <w:r w:rsidRPr="00F140C5">
        <w:t>actividad</w:t>
      </w:r>
      <w:r w:rsidRPr="00F140C5">
        <w:rPr>
          <w:spacing w:val="-6"/>
        </w:rPr>
        <w:t xml:space="preserve"> </w:t>
      </w:r>
      <w:r w:rsidRPr="00F140C5">
        <w:t>de</w:t>
      </w:r>
      <w:r w:rsidRPr="00F140C5">
        <w:rPr>
          <w:spacing w:val="-7"/>
        </w:rPr>
        <w:t xml:space="preserve"> </w:t>
      </w:r>
      <w:r w:rsidRPr="00F140C5">
        <w:t>fiscalización</w:t>
      </w:r>
      <w:r w:rsidRPr="00F140C5">
        <w:rPr>
          <w:spacing w:val="-5"/>
        </w:rPr>
        <w:t xml:space="preserve"> </w:t>
      </w:r>
      <w:r w:rsidRPr="00F140C5">
        <w:t>de</w:t>
      </w:r>
      <w:r w:rsidRPr="00F140C5">
        <w:rPr>
          <w:spacing w:val="-7"/>
        </w:rPr>
        <w:t xml:space="preserve"> </w:t>
      </w:r>
      <w:r w:rsidRPr="00F140C5">
        <w:t>la</w:t>
      </w:r>
      <w:r w:rsidRPr="00F140C5">
        <w:rPr>
          <w:spacing w:val="-5"/>
        </w:rPr>
        <w:t xml:space="preserve"> </w:t>
      </w:r>
      <w:r w:rsidRPr="00F140C5">
        <w:t>entidad</w:t>
      </w:r>
      <w:r w:rsidRPr="00F140C5">
        <w:rPr>
          <w:spacing w:val="-6"/>
        </w:rPr>
        <w:t xml:space="preserve"> </w:t>
      </w:r>
      <w:r w:rsidRPr="00F140C5">
        <w:t>demandada,</w:t>
      </w:r>
      <w:r w:rsidRPr="00F140C5">
        <w:rPr>
          <w:spacing w:val="-59"/>
        </w:rPr>
        <w:t xml:space="preserve"> </w:t>
      </w:r>
      <w:r w:rsidRPr="00F140C5">
        <w:t>se requirió al tercero antes mencionado para que certificara las operaciones del</w:t>
      </w:r>
      <w:r w:rsidRPr="00F140C5">
        <w:rPr>
          <w:spacing w:val="1"/>
        </w:rPr>
        <w:t xml:space="preserve"> </w:t>
      </w:r>
      <w:r w:rsidRPr="00F140C5">
        <w:t>contribuyente,</w:t>
      </w:r>
      <w:r w:rsidRPr="00F140C5">
        <w:rPr>
          <w:spacing w:val="-2"/>
        </w:rPr>
        <w:t xml:space="preserve"> </w:t>
      </w:r>
      <w:r w:rsidRPr="00F140C5">
        <w:t>por</w:t>
      </w:r>
      <w:r w:rsidRPr="00F140C5">
        <w:rPr>
          <w:spacing w:val="-1"/>
        </w:rPr>
        <w:t xml:space="preserve"> </w:t>
      </w:r>
      <w:r w:rsidRPr="00F140C5">
        <w:t>lo</w:t>
      </w:r>
      <w:r w:rsidRPr="00F140C5">
        <w:rPr>
          <w:spacing w:val="-5"/>
        </w:rPr>
        <w:t xml:space="preserve"> </w:t>
      </w:r>
      <w:r w:rsidRPr="00F140C5">
        <w:t>que</w:t>
      </w:r>
      <w:r w:rsidRPr="00F140C5">
        <w:rPr>
          <w:spacing w:val="-2"/>
        </w:rPr>
        <w:t xml:space="preserve"> </w:t>
      </w:r>
      <w:r w:rsidRPr="00F140C5">
        <w:t>en</w:t>
      </w:r>
      <w:r w:rsidRPr="00F140C5">
        <w:rPr>
          <w:spacing w:val="-2"/>
        </w:rPr>
        <w:t xml:space="preserve"> </w:t>
      </w:r>
      <w:r w:rsidRPr="00F140C5">
        <w:t>respuesta</w:t>
      </w:r>
      <w:r w:rsidRPr="00F140C5">
        <w:rPr>
          <w:spacing w:val="-3"/>
        </w:rPr>
        <w:t xml:space="preserve"> </w:t>
      </w:r>
      <w:r w:rsidRPr="00F140C5">
        <w:t>del 2</w:t>
      </w:r>
      <w:r w:rsidRPr="00F140C5">
        <w:rPr>
          <w:spacing w:val="-2"/>
        </w:rPr>
        <w:t xml:space="preserve"> </w:t>
      </w:r>
      <w:r w:rsidRPr="00F140C5">
        <w:t>de</w:t>
      </w:r>
      <w:r w:rsidRPr="00F140C5">
        <w:rPr>
          <w:spacing w:val="-3"/>
        </w:rPr>
        <w:t xml:space="preserve"> </w:t>
      </w:r>
      <w:r w:rsidRPr="00F140C5">
        <w:t>agosto</w:t>
      </w:r>
      <w:r w:rsidRPr="00F140C5">
        <w:rPr>
          <w:spacing w:val="-2"/>
        </w:rPr>
        <w:t xml:space="preserve"> </w:t>
      </w:r>
      <w:r w:rsidRPr="00F140C5">
        <w:t>de</w:t>
      </w:r>
      <w:r w:rsidRPr="00F140C5">
        <w:rPr>
          <w:spacing w:val="-1"/>
        </w:rPr>
        <w:t xml:space="preserve"> </w:t>
      </w:r>
      <w:r w:rsidRPr="00F140C5">
        <w:t>2018</w:t>
      </w:r>
      <w:r w:rsidRPr="00F140C5">
        <w:rPr>
          <w:spacing w:val="2"/>
        </w:rPr>
        <w:t xml:space="preserve"> </w:t>
      </w:r>
      <w:r w:rsidRPr="00F140C5">
        <w:t>el</w:t>
      </w:r>
      <w:r w:rsidRPr="00F140C5">
        <w:rPr>
          <w:spacing w:val="-3"/>
        </w:rPr>
        <w:t xml:space="preserve"> </w:t>
      </w:r>
      <w:r w:rsidRPr="00F140C5">
        <w:t>revisor</w:t>
      </w:r>
      <w:r w:rsidRPr="00F140C5">
        <w:rPr>
          <w:spacing w:val="-2"/>
        </w:rPr>
        <w:t xml:space="preserve"> </w:t>
      </w:r>
      <w:r w:rsidRPr="00F140C5">
        <w:t>fiscal</w:t>
      </w:r>
      <w:r w:rsidRPr="00F140C5">
        <w:rPr>
          <w:spacing w:val="-1"/>
        </w:rPr>
        <w:t xml:space="preserve"> </w:t>
      </w:r>
      <w:r w:rsidRPr="00F140C5">
        <w:t>de</w:t>
      </w:r>
      <w:r w:rsidRPr="00F140C5">
        <w:rPr>
          <w:spacing w:val="-2"/>
        </w:rPr>
        <w:t xml:space="preserve"> </w:t>
      </w:r>
      <w:r w:rsidRPr="00F140C5">
        <w:t>la</w:t>
      </w:r>
      <w:r w:rsidRPr="00F140C5">
        <w:rPr>
          <w:spacing w:val="-59"/>
        </w:rPr>
        <w:t xml:space="preserve"> </w:t>
      </w:r>
      <w:r w:rsidRPr="00F140C5">
        <w:t>sociedad,</w:t>
      </w:r>
      <w:r w:rsidRPr="00F140C5">
        <w:rPr>
          <w:spacing w:val="1"/>
        </w:rPr>
        <w:t xml:space="preserve"> </w:t>
      </w:r>
      <w:r w:rsidRPr="00F140C5">
        <w:t>precisó</w:t>
      </w:r>
      <w:r w:rsidRPr="00F140C5">
        <w:rPr>
          <w:spacing w:val="-2"/>
        </w:rPr>
        <w:t xml:space="preserve"> </w:t>
      </w:r>
      <w:r w:rsidRPr="00F140C5">
        <w:t>que</w:t>
      </w:r>
      <w:r w:rsidRPr="00F140C5">
        <w:rPr>
          <w:spacing w:val="-2"/>
        </w:rPr>
        <w:t xml:space="preserve"> </w:t>
      </w:r>
      <w:r w:rsidRPr="00F140C5">
        <w:t>el</w:t>
      </w:r>
      <w:r w:rsidRPr="00F140C5">
        <w:rPr>
          <w:spacing w:val="-4"/>
        </w:rPr>
        <w:t xml:space="preserve"> </w:t>
      </w:r>
      <w:r w:rsidRPr="00F140C5">
        <w:t>valor</w:t>
      </w:r>
      <w:r w:rsidRPr="00F140C5">
        <w:rPr>
          <w:spacing w:val="1"/>
        </w:rPr>
        <w:t xml:space="preserve"> </w:t>
      </w:r>
      <w:r w:rsidRPr="00F140C5">
        <w:t>de las</w:t>
      </w:r>
      <w:r w:rsidRPr="00F140C5">
        <w:rPr>
          <w:spacing w:val="-2"/>
        </w:rPr>
        <w:t xml:space="preserve"> </w:t>
      </w:r>
      <w:r w:rsidRPr="00F140C5">
        <w:t>facturas era</w:t>
      </w:r>
      <w:r w:rsidRPr="00F140C5">
        <w:rPr>
          <w:spacing w:val="-2"/>
        </w:rPr>
        <w:t xml:space="preserve"> </w:t>
      </w:r>
      <w:r w:rsidRPr="00F140C5">
        <w:t>de $2.804.999.643.</w:t>
      </w:r>
    </w:p>
    <w:p w:rsidR="002225D8" w:rsidRPr="00F140C5" w:rsidRDefault="002225D8">
      <w:pPr>
        <w:pStyle w:val="Textoindependiente"/>
        <w:spacing w:before="10"/>
        <w:rPr>
          <w:sz w:val="32"/>
        </w:rPr>
      </w:pPr>
    </w:p>
    <w:p w:rsidR="002225D8" w:rsidRPr="00F140C5" w:rsidRDefault="002C3613">
      <w:pPr>
        <w:pStyle w:val="Prrafodelista"/>
        <w:numPr>
          <w:ilvl w:val="0"/>
          <w:numId w:val="4"/>
        </w:numPr>
        <w:tabs>
          <w:tab w:val="left" w:pos="938"/>
        </w:tabs>
        <w:spacing w:line="360" w:lineRule="auto"/>
        <w:ind w:right="125" w:firstLine="0"/>
        <w:jc w:val="both"/>
        <w:rPr>
          <w:rFonts w:ascii="Arial" w:hAnsi="Arial"/>
          <w:i/>
        </w:rPr>
      </w:pPr>
      <w:r w:rsidRPr="00F140C5">
        <w:t xml:space="preserve">Sostuvo que la parte actora pretende acreditar que las operaciones con </w:t>
      </w:r>
      <w:proofErr w:type="spellStart"/>
      <w:r w:rsidRPr="00F140C5">
        <w:t>Parex</w:t>
      </w:r>
      <w:proofErr w:type="spellEnd"/>
      <w:r w:rsidRPr="00F140C5">
        <w:rPr>
          <w:spacing w:val="1"/>
        </w:rPr>
        <w:t xml:space="preserve"> </w:t>
      </w:r>
      <w:r w:rsidRPr="00F140C5">
        <w:t>solo</w:t>
      </w:r>
      <w:r w:rsidRPr="00F140C5">
        <w:rPr>
          <w:spacing w:val="-13"/>
        </w:rPr>
        <w:t xml:space="preserve"> </w:t>
      </w:r>
      <w:r w:rsidRPr="00F140C5">
        <w:t>fueron</w:t>
      </w:r>
      <w:r w:rsidRPr="00F140C5">
        <w:rPr>
          <w:spacing w:val="-12"/>
        </w:rPr>
        <w:t xml:space="preserve"> </w:t>
      </w:r>
      <w:r w:rsidRPr="00F140C5">
        <w:t>de</w:t>
      </w:r>
      <w:r w:rsidRPr="00F140C5">
        <w:rPr>
          <w:spacing w:val="-14"/>
        </w:rPr>
        <w:t xml:space="preserve"> </w:t>
      </w:r>
      <w:r w:rsidRPr="00F140C5">
        <w:t>$1.060.790.817,</w:t>
      </w:r>
      <w:r w:rsidRPr="00F140C5">
        <w:rPr>
          <w:spacing w:val="-12"/>
        </w:rPr>
        <w:t xml:space="preserve"> </w:t>
      </w:r>
      <w:r w:rsidRPr="00F140C5">
        <w:t>lo</w:t>
      </w:r>
      <w:r w:rsidRPr="00F140C5">
        <w:rPr>
          <w:spacing w:val="-13"/>
        </w:rPr>
        <w:t xml:space="preserve"> </w:t>
      </w:r>
      <w:r w:rsidRPr="00F140C5">
        <w:t>anterior</w:t>
      </w:r>
      <w:r w:rsidRPr="00F140C5">
        <w:rPr>
          <w:spacing w:val="-12"/>
        </w:rPr>
        <w:t xml:space="preserve"> </w:t>
      </w:r>
      <w:r w:rsidRPr="00F140C5">
        <w:t>con</w:t>
      </w:r>
      <w:r w:rsidRPr="00F140C5">
        <w:rPr>
          <w:spacing w:val="-12"/>
        </w:rPr>
        <w:t xml:space="preserve"> </w:t>
      </w:r>
      <w:r w:rsidRPr="00F140C5">
        <w:rPr>
          <w:rFonts w:ascii="Arial" w:hAnsi="Arial"/>
          <w:i/>
        </w:rPr>
        <w:t>“(i)</w:t>
      </w:r>
      <w:r w:rsidRPr="00F140C5">
        <w:rPr>
          <w:rFonts w:ascii="Arial" w:hAnsi="Arial"/>
          <w:i/>
          <w:spacing w:val="-14"/>
        </w:rPr>
        <w:t xml:space="preserve"> </w:t>
      </w:r>
      <w:r w:rsidRPr="00F140C5">
        <w:rPr>
          <w:rFonts w:ascii="Arial" w:hAnsi="Arial"/>
          <w:i/>
        </w:rPr>
        <w:t>El</w:t>
      </w:r>
      <w:r w:rsidRPr="00F140C5">
        <w:rPr>
          <w:rFonts w:ascii="Arial" w:hAnsi="Arial"/>
          <w:i/>
          <w:spacing w:val="-14"/>
        </w:rPr>
        <w:t xml:space="preserve"> </w:t>
      </w:r>
      <w:r w:rsidRPr="00F140C5">
        <w:rPr>
          <w:rFonts w:ascii="Arial" w:hAnsi="Arial"/>
          <w:i/>
        </w:rPr>
        <w:t>Formulario</w:t>
      </w:r>
      <w:r w:rsidRPr="00F140C5">
        <w:rPr>
          <w:rFonts w:ascii="Arial" w:hAnsi="Arial"/>
          <w:i/>
          <w:spacing w:val="-13"/>
        </w:rPr>
        <w:t xml:space="preserve"> </w:t>
      </w:r>
      <w:r w:rsidRPr="00F140C5">
        <w:rPr>
          <w:rFonts w:ascii="Arial" w:hAnsi="Arial"/>
          <w:i/>
        </w:rPr>
        <w:t>Único</w:t>
      </w:r>
      <w:r w:rsidRPr="00F140C5">
        <w:rPr>
          <w:rFonts w:ascii="Arial" w:hAnsi="Arial"/>
          <w:i/>
          <w:spacing w:val="-12"/>
        </w:rPr>
        <w:t xml:space="preserve"> </w:t>
      </w:r>
      <w:r w:rsidRPr="00F140C5">
        <w:rPr>
          <w:rFonts w:ascii="Arial" w:hAnsi="Arial"/>
          <w:i/>
        </w:rPr>
        <w:t>de</w:t>
      </w:r>
      <w:r w:rsidRPr="00F140C5">
        <w:rPr>
          <w:rFonts w:ascii="Arial" w:hAnsi="Arial"/>
          <w:i/>
          <w:spacing w:val="-14"/>
        </w:rPr>
        <w:t xml:space="preserve"> </w:t>
      </w:r>
      <w:r w:rsidRPr="00F140C5">
        <w:rPr>
          <w:rFonts w:ascii="Arial" w:hAnsi="Arial"/>
          <w:i/>
        </w:rPr>
        <w:t>Declaración</w:t>
      </w:r>
      <w:r w:rsidRPr="00F140C5">
        <w:rPr>
          <w:rFonts w:ascii="Arial" w:hAnsi="Arial"/>
          <w:i/>
          <w:spacing w:val="-59"/>
        </w:rPr>
        <w:t xml:space="preserve"> </w:t>
      </w:r>
      <w:r w:rsidRPr="00F140C5">
        <w:rPr>
          <w:rFonts w:ascii="Arial" w:hAnsi="Arial"/>
          <w:i/>
        </w:rPr>
        <w:t>y pago del Impuesto Industria y Comercio año gravable 2017; (</w:t>
      </w:r>
      <w:proofErr w:type="spellStart"/>
      <w:r w:rsidRPr="00F140C5">
        <w:rPr>
          <w:rFonts w:ascii="Arial" w:hAnsi="Arial"/>
          <w:i/>
        </w:rPr>
        <w:t>ii</w:t>
      </w:r>
      <w:proofErr w:type="spellEnd"/>
      <w:r w:rsidRPr="00F140C5">
        <w:rPr>
          <w:rFonts w:ascii="Arial" w:hAnsi="Arial"/>
          <w:i/>
        </w:rPr>
        <w:t>) Los certificados de</w:t>
      </w:r>
      <w:r w:rsidRPr="00F140C5">
        <w:rPr>
          <w:rFonts w:ascii="Arial" w:hAnsi="Arial"/>
          <w:i/>
          <w:spacing w:val="-59"/>
        </w:rPr>
        <w:t xml:space="preserve"> </w:t>
      </w:r>
      <w:r w:rsidRPr="00F140C5">
        <w:rPr>
          <w:rFonts w:ascii="Arial" w:hAnsi="Arial"/>
          <w:i/>
        </w:rPr>
        <w:t>fechas 15 de enero y 20 de septiembre de 2018; (</w:t>
      </w:r>
      <w:proofErr w:type="spellStart"/>
      <w:r w:rsidRPr="00F140C5">
        <w:rPr>
          <w:rFonts w:ascii="Arial" w:hAnsi="Arial"/>
          <w:i/>
        </w:rPr>
        <w:t>iii</w:t>
      </w:r>
      <w:proofErr w:type="spellEnd"/>
      <w:r w:rsidRPr="00F140C5">
        <w:rPr>
          <w:rFonts w:ascii="Arial" w:hAnsi="Arial"/>
          <w:i/>
        </w:rPr>
        <w:t>)La respuesta del Representante</w:t>
      </w:r>
      <w:r w:rsidRPr="00F140C5">
        <w:rPr>
          <w:rFonts w:ascii="Arial" w:hAnsi="Arial"/>
          <w:i/>
          <w:spacing w:val="-59"/>
        </w:rPr>
        <w:t xml:space="preserve"> </w:t>
      </w:r>
      <w:r w:rsidRPr="00F140C5">
        <w:rPr>
          <w:rFonts w:ascii="Arial" w:hAnsi="Arial"/>
          <w:i/>
        </w:rPr>
        <w:t>Legal</w:t>
      </w:r>
      <w:r w:rsidRPr="00F140C5">
        <w:rPr>
          <w:rFonts w:ascii="Arial" w:hAnsi="Arial"/>
          <w:i/>
          <w:spacing w:val="-1"/>
        </w:rPr>
        <w:t xml:space="preserve"> </w:t>
      </w:r>
      <w:r w:rsidRPr="00F140C5">
        <w:rPr>
          <w:rFonts w:ascii="Arial" w:hAnsi="Arial"/>
          <w:i/>
        </w:rPr>
        <w:t xml:space="preserve">Suplente de </w:t>
      </w:r>
      <w:proofErr w:type="spellStart"/>
      <w:r w:rsidRPr="00F140C5">
        <w:rPr>
          <w:rFonts w:ascii="Arial" w:hAnsi="Arial"/>
          <w:i/>
        </w:rPr>
        <w:t>Parex</w:t>
      </w:r>
      <w:proofErr w:type="spellEnd"/>
      <w:r w:rsidRPr="00F140C5">
        <w:rPr>
          <w:rFonts w:ascii="Arial" w:hAnsi="Arial"/>
          <w:i/>
          <w:spacing w:val="-1"/>
        </w:rPr>
        <w:t xml:space="preserve"> </w:t>
      </w:r>
      <w:proofErr w:type="spellStart"/>
      <w:r w:rsidRPr="00F140C5">
        <w:rPr>
          <w:rFonts w:ascii="Arial" w:hAnsi="Arial"/>
          <w:i/>
        </w:rPr>
        <w:t>Resources</w:t>
      </w:r>
      <w:proofErr w:type="spellEnd"/>
      <w:r w:rsidRPr="00F140C5">
        <w:rPr>
          <w:rFonts w:ascii="Arial" w:hAnsi="Arial"/>
          <w:i/>
        </w:rPr>
        <w:t xml:space="preserve"> Colombia de</w:t>
      </w:r>
      <w:r w:rsidRPr="00F140C5">
        <w:rPr>
          <w:rFonts w:ascii="Arial" w:hAnsi="Arial"/>
          <w:i/>
          <w:spacing w:val="-2"/>
        </w:rPr>
        <w:t xml:space="preserve"> </w:t>
      </w:r>
      <w:r w:rsidRPr="00F140C5">
        <w:rPr>
          <w:rFonts w:ascii="Arial" w:hAnsi="Arial"/>
          <w:i/>
        </w:rPr>
        <w:t>fecha</w:t>
      </w:r>
      <w:r w:rsidRPr="00F140C5">
        <w:rPr>
          <w:rFonts w:ascii="Arial" w:hAnsi="Arial"/>
          <w:i/>
          <w:spacing w:val="-1"/>
        </w:rPr>
        <w:t xml:space="preserve"> </w:t>
      </w:r>
      <w:r w:rsidRPr="00F140C5">
        <w:rPr>
          <w:rFonts w:ascii="Arial" w:hAnsi="Arial"/>
          <w:i/>
        </w:rPr>
        <w:t>20</w:t>
      </w:r>
      <w:r w:rsidRPr="00F140C5">
        <w:rPr>
          <w:rFonts w:ascii="Arial" w:hAnsi="Arial"/>
          <w:i/>
          <w:spacing w:val="-1"/>
        </w:rPr>
        <w:t xml:space="preserve"> </w:t>
      </w:r>
      <w:r w:rsidRPr="00F140C5">
        <w:rPr>
          <w:rFonts w:ascii="Arial" w:hAnsi="Arial"/>
          <w:i/>
        </w:rPr>
        <w:t>de</w:t>
      </w:r>
      <w:r w:rsidRPr="00F140C5">
        <w:rPr>
          <w:rFonts w:ascii="Arial" w:hAnsi="Arial"/>
          <w:i/>
          <w:spacing w:val="-1"/>
        </w:rPr>
        <w:t xml:space="preserve"> </w:t>
      </w:r>
      <w:r w:rsidRPr="00F140C5">
        <w:rPr>
          <w:rFonts w:ascii="Arial" w:hAnsi="Arial"/>
          <w:i/>
        </w:rPr>
        <w:t>septiembre</w:t>
      </w:r>
      <w:r w:rsidRPr="00F140C5">
        <w:rPr>
          <w:rFonts w:ascii="Arial" w:hAnsi="Arial"/>
          <w:i/>
          <w:spacing w:val="-1"/>
        </w:rPr>
        <w:t xml:space="preserve"> </w:t>
      </w:r>
      <w:r w:rsidRPr="00F140C5">
        <w:rPr>
          <w:rFonts w:ascii="Arial" w:hAnsi="Arial"/>
          <w:i/>
        </w:rPr>
        <w:t>de</w:t>
      </w:r>
      <w:r w:rsidRPr="00F140C5">
        <w:rPr>
          <w:rFonts w:ascii="Arial" w:hAnsi="Arial"/>
          <w:i/>
          <w:spacing w:val="-1"/>
        </w:rPr>
        <w:t xml:space="preserve"> </w:t>
      </w:r>
      <w:r w:rsidRPr="00F140C5">
        <w:rPr>
          <w:rFonts w:ascii="Arial" w:hAnsi="Arial"/>
          <w:i/>
        </w:rPr>
        <w:t>2018</w:t>
      </w:r>
      <w:r w:rsidRPr="00F140C5">
        <w:rPr>
          <w:rFonts w:ascii="Arial" w:hAnsi="Arial"/>
          <w:i/>
          <w:spacing w:val="-1"/>
        </w:rPr>
        <w:t xml:space="preserve"> </w:t>
      </w:r>
      <w:r w:rsidRPr="00F140C5">
        <w:rPr>
          <w:rFonts w:ascii="Arial" w:hAnsi="Arial"/>
          <w:i/>
        </w:rPr>
        <w:t>y</w:t>
      </w:r>
    </w:p>
    <w:p w:rsidR="002225D8" w:rsidRPr="00F140C5" w:rsidRDefault="002C3613">
      <w:pPr>
        <w:spacing w:before="1" w:line="360" w:lineRule="auto"/>
        <w:ind w:left="548" w:right="126"/>
        <w:jc w:val="both"/>
      </w:pPr>
      <w:r w:rsidRPr="00F140C5">
        <w:rPr>
          <w:rFonts w:ascii="Arial" w:hAnsi="Arial"/>
          <w:i/>
        </w:rPr>
        <w:t>(</w:t>
      </w:r>
      <w:proofErr w:type="spellStart"/>
      <w:r w:rsidRPr="00F140C5">
        <w:rPr>
          <w:rFonts w:ascii="Arial" w:hAnsi="Arial"/>
          <w:i/>
        </w:rPr>
        <w:t>iv</w:t>
      </w:r>
      <w:proofErr w:type="spellEnd"/>
      <w:r w:rsidRPr="00F140C5">
        <w:rPr>
          <w:rFonts w:ascii="Arial" w:hAnsi="Arial"/>
          <w:i/>
        </w:rPr>
        <w:t>) Los gastos e inversiones realizados en la jurisdicción del Municipio de Puerto</w:t>
      </w:r>
      <w:r w:rsidRPr="00F140C5">
        <w:rPr>
          <w:rFonts w:ascii="Arial" w:hAnsi="Arial"/>
          <w:i/>
          <w:spacing w:val="1"/>
        </w:rPr>
        <w:t xml:space="preserve"> </w:t>
      </w:r>
      <w:r w:rsidRPr="00F140C5">
        <w:rPr>
          <w:rFonts w:ascii="Arial" w:hAnsi="Arial"/>
          <w:i/>
        </w:rPr>
        <w:t>Boyacá 2017, remitidos 02 de julio de 2019 al Municipio de Puerto Boyacá por el</w:t>
      </w:r>
      <w:r w:rsidRPr="00F140C5">
        <w:rPr>
          <w:rFonts w:ascii="Arial" w:hAnsi="Arial"/>
          <w:i/>
          <w:spacing w:val="1"/>
        </w:rPr>
        <w:t xml:space="preserve"> </w:t>
      </w:r>
      <w:r w:rsidRPr="00F140C5">
        <w:rPr>
          <w:rFonts w:ascii="Arial" w:hAnsi="Arial"/>
          <w:i/>
        </w:rPr>
        <w:t>Representante</w:t>
      </w:r>
      <w:r w:rsidRPr="00F140C5">
        <w:rPr>
          <w:rFonts w:ascii="Arial" w:hAnsi="Arial"/>
          <w:i/>
          <w:spacing w:val="-10"/>
        </w:rPr>
        <w:t xml:space="preserve"> </w:t>
      </w:r>
      <w:r w:rsidRPr="00F140C5">
        <w:rPr>
          <w:rFonts w:ascii="Arial" w:hAnsi="Arial"/>
          <w:i/>
        </w:rPr>
        <w:t>Legal</w:t>
      </w:r>
      <w:r w:rsidRPr="00F140C5">
        <w:rPr>
          <w:rFonts w:ascii="Arial" w:hAnsi="Arial"/>
          <w:i/>
          <w:spacing w:val="-11"/>
        </w:rPr>
        <w:t xml:space="preserve"> </w:t>
      </w:r>
      <w:r w:rsidRPr="00F140C5">
        <w:rPr>
          <w:rFonts w:ascii="Arial" w:hAnsi="Arial"/>
          <w:i/>
        </w:rPr>
        <w:t>Suplente</w:t>
      </w:r>
      <w:r w:rsidRPr="00F140C5">
        <w:rPr>
          <w:rFonts w:ascii="Arial" w:hAnsi="Arial"/>
          <w:i/>
          <w:spacing w:val="-10"/>
        </w:rPr>
        <w:t xml:space="preserve"> </w:t>
      </w:r>
      <w:r w:rsidRPr="00F140C5">
        <w:rPr>
          <w:rFonts w:ascii="Arial" w:hAnsi="Arial"/>
          <w:i/>
        </w:rPr>
        <w:t>de</w:t>
      </w:r>
      <w:r w:rsidRPr="00F140C5">
        <w:rPr>
          <w:rFonts w:ascii="Arial" w:hAnsi="Arial"/>
          <w:i/>
          <w:spacing w:val="-12"/>
        </w:rPr>
        <w:t xml:space="preserve"> </w:t>
      </w:r>
      <w:proofErr w:type="spellStart"/>
      <w:r w:rsidRPr="00F140C5">
        <w:rPr>
          <w:rFonts w:ascii="Arial" w:hAnsi="Arial"/>
          <w:i/>
        </w:rPr>
        <w:t>Parex</w:t>
      </w:r>
      <w:proofErr w:type="spellEnd"/>
      <w:r w:rsidRPr="00F140C5">
        <w:rPr>
          <w:rFonts w:ascii="Arial" w:hAnsi="Arial"/>
          <w:i/>
          <w:spacing w:val="-12"/>
        </w:rPr>
        <w:t xml:space="preserve"> </w:t>
      </w:r>
      <w:proofErr w:type="spellStart"/>
      <w:r w:rsidRPr="00F140C5">
        <w:rPr>
          <w:rFonts w:ascii="Arial" w:hAnsi="Arial"/>
          <w:i/>
        </w:rPr>
        <w:t>Resources</w:t>
      </w:r>
      <w:proofErr w:type="spellEnd"/>
      <w:r w:rsidRPr="00F140C5">
        <w:rPr>
          <w:rFonts w:ascii="Arial" w:hAnsi="Arial"/>
          <w:i/>
          <w:spacing w:val="-10"/>
        </w:rPr>
        <w:t xml:space="preserve"> </w:t>
      </w:r>
      <w:r w:rsidRPr="00F140C5">
        <w:rPr>
          <w:rFonts w:ascii="Arial" w:hAnsi="Arial"/>
          <w:i/>
        </w:rPr>
        <w:t>Colombia</w:t>
      </w:r>
      <w:r w:rsidRPr="00F140C5">
        <w:t>”.</w:t>
      </w:r>
      <w:r w:rsidRPr="00F140C5">
        <w:rPr>
          <w:spacing w:val="-10"/>
        </w:rPr>
        <w:t xml:space="preserve"> </w:t>
      </w:r>
      <w:r w:rsidRPr="00F140C5">
        <w:t>Sin</w:t>
      </w:r>
      <w:r w:rsidRPr="00F140C5">
        <w:rPr>
          <w:spacing w:val="-10"/>
        </w:rPr>
        <w:t xml:space="preserve"> </w:t>
      </w:r>
      <w:r w:rsidRPr="00F140C5">
        <w:t>embargo,</w:t>
      </w:r>
      <w:r w:rsidRPr="00F140C5">
        <w:rPr>
          <w:spacing w:val="-8"/>
        </w:rPr>
        <w:t xml:space="preserve"> </w:t>
      </w:r>
      <w:r w:rsidRPr="00F140C5">
        <w:t>precisó</w:t>
      </w:r>
      <w:r w:rsidRPr="00F140C5">
        <w:rPr>
          <w:spacing w:val="-59"/>
        </w:rPr>
        <w:t xml:space="preserve"> </w:t>
      </w:r>
      <w:r w:rsidRPr="00F140C5">
        <w:t>que dichos documentos no constituyen prueba suficiente, en razón que ninguno fue</w:t>
      </w:r>
      <w:r w:rsidRPr="00F140C5">
        <w:rPr>
          <w:spacing w:val="1"/>
        </w:rPr>
        <w:t xml:space="preserve"> </w:t>
      </w:r>
      <w:r w:rsidRPr="00F140C5">
        <w:t>suscrito</w:t>
      </w:r>
      <w:r w:rsidRPr="00F140C5">
        <w:rPr>
          <w:spacing w:val="-3"/>
        </w:rPr>
        <w:t xml:space="preserve"> </w:t>
      </w:r>
      <w:r w:rsidRPr="00F140C5">
        <w:t>por</w:t>
      </w:r>
      <w:r w:rsidRPr="00F140C5">
        <w:rPr>
          <w:spacing w:val="-1"/>
        </w:rPr>
        <w:t xml:space="preserve"> </w:t>
      </w:r>
      <w:r w:rsidRPr="00F140C5">
        <w:t>el</w:t>
      </w:r>
      <w:r w:rsidRPr="00F140C5">
        <w:rPr>
          <w:spacing w:val="-1"/>
        </w:rPr>
        <w:t xml:space="preserve"> </w:t>
      </w:r>
      <w:r w:rsidRPr="00F140C5">
        <w:t>revisor</w:t>
      </w:r>
      <w:r w:rsidRPr="00F140C5">
        <w:rPr>
          <w:spacing w:val="-1"/>
        </w:rPr>
        <w:t xml:space="preserve"> </w:t>
      </w:r>
      <w:r w:rsidRPr="00F140C5">
        <w:t>fiscal.</w:t>
      </w:r>
    </w:p>
    <w:p w:rsidR="002225D8" w:rsidRPr="00F140C5" w:rsidRDefault="002225D8">
      <w:pPr>
        <w:pStyle w:val="Textoindependiente"/>
        <w:spacing w:before="10"/>
        <w:rPr>
          <w:sz w:val="32"/>
        </w:rPr>
      </w:pPr>
    </w:p>
    <w:p w:rsidR="002225D8" w:rsidRPr="00F140C5" w:rsidRDefault="002C3613">
      <w:pPr>
        <w:pStyle w:val="Prrafodelista"/>
        <w:numPr>
          <w:ilvl w:val="0"/>
          <w:numId w:val="4"/>
        </w:numPr>
        <w:tabs>
          <w:tab w:val="left" w:pos="933"/>
        </w:tabs>
        <w:spacing w:line="362" w:lineRule="auto"/>
        <w:ind w:right="125" w:firstLine="0"/>
        <w:jc w:val="both"/>
      </w:pPr>
      <w:r w:rsidRPr="00F140C5">
        <w:t xml:space="preserve">Adujo que la única certificación suscrita por el revisor fiscal de </w:t>
      </w:r>
      <w:proofErr w:type="spellStart"/>
      <w:r w:rsidRPr="00F140C5">
        <w:t>Parex</w:t>
      </w:r>
      <w:proofErr w:type="spellEnd"/>
      <w:r w:rsidRPr="00F140C5">
        <w:t xml:space="preserve"> es la que</w:t>
      </w:r>
      <w:r w:rsidRPr="00F140C5">
        <w:rPr>
          <w:spacing w:val="1"/>
        </w:rPr>
        <w:t xml:space="preserve"> </w:t>
      </w:r>
      <w:r w:rsidRPr="00F140C5">
        <w:t>data</w:t>
      </w:r>
      <w:r w:rsidRPr="00F140C5">
        <w:rPr>
          <w:spacing w:val="34"/>
        </w:rPr>
        <w:t xml:space="preserve"> </w:t>
      </w:r>
      <w:r w:rsidRPr="00F140C5">
        <w:t>del</w:t>
      </w:r>
      <w:r w:rsidRPr="00F140C5">
        <w:rPr>
          <w:spacing w:val="33"/>
        </w:rPr>
        <w:t xml:space="preserve"> </w:t>
      </w:r>
      <w:r w:rsidRPr="00F140C5">
        <w:t>2</w:t>
      </w:r>
      <w:r w:rsidRPr="00F140C5">
        <w:rPr>
          <w:spacing w:val="34"/>
        </w:rPr>
        <w:t xml:space="preserve"> </w:t>
      </w:r>
      <w:r w:rsidRPr="00F140C5">
        <w:t>de</w:t>
      </w:r>
      <w:r w:rsidRPr="00F140C5">
        <w:rPr>
          <w:spacing w:val="33"/>
        </w:rPr>
        <w:t xml:space="preserve"> </w:t>
      </w:r>
      <w:r w:rsidRPr="00F140C5">
        <w:t>agosto</w:t>
      </w:r>
      <w:r w:rsidRPr="00F140C5">
        <w:rPr>
          <w:spacing w:val="34"/>
        </w:rPr>
        <w:t xml:space="preserve"> </w:t>
      </w:r>
      <w:r w:rsidRPr="00F140C5">
        <w:t>de</w:t>
      </w:r>
      <w:r w:rsidRPr="00F140C5">
        <w:rPr>
          <w:spacing w:val="34"/>
        </w:rPr>
        <w:t xml:space="preserve"> </w:t>
      </w:r>
      <w:r w:rsidRPr="00F140C5">
        <w:t>2018,</w:t>
      </w:r>
      <w:r w:rsidRPr="00F140C5">
        <w:rPr>
          <w:spacing w:val="35"/>
        </w:rPr>
        <w:t xml:space="preserve"> </w:t>
      </w:r>
      <w:r w:rsidRPr="00F140C5">
        <w:t>en</w:t>
      </w:r>
      <w:r w:rsidRPr="00F140C5">
        <w:rPr>
          <w:spacing w:val="33"/>
        </w:rPr>
        <w:t xml:space="preserve"> </w:t>
      </w:r>
      <w:r w:rsidRPr="00F140C5">
        <w:t>la</w:t>
      </w:r>
      <w:r w:rsidRPr="00F140C5">
        <w:rPr>
          <w:spacing w:val="34"/>
        </w:rPr>
        <w:t xml:space="preserve"> </w:t>
      </w:r>
      <w:r w:rsidRPr="00F140C5">
        <w:t>cual</w:t>
      </w:r>
      <w:r w:rsidRPr="00F140C5">
        <w:rPr>
          <w:spacing w:val="33"/>
        </w:rPr>
        <w:t xml:space="preserve"> </w:t>
      </w:r>
      <w:r w:rsidRPr="00F140C5">
        <w:t>precisa</w:t>
      </w:r>
      <w:r w:rsidRPr="00F140C5">
        <w:rPr>
          <w:spacing w:val="34"/>
        </w:rPr>
        <w:t xml:space="preserve"> </w:t>
      </w:r>
      <w:r w:rsidRPr="00F140C5">
        <w:t>que</w:t>
      </w:r>
      <w:r w:rsidRPr="00F140C5">
        <w:rPr>
          <w:spacing w:val="36"/>
        </w:rPr>
        <w:t xml:space="preserve"> </w:t>
      </w:r>
      <w:r w:rsidRPr="00F140C5">
        <w:t>las</w:t>
      </w:r>
      <w:r w:rsidRPr="00F140C5">
        <w:rPr>
          <w:spacing w:val="34"/>
        </w:rPr>
        <w:t xml:space="preserve"> </w:t>
      </w:r>
      <w:r w:rsidRPr="00F140C5">
        <w:t>operaciones</w:t>
      </w:r>
      <w:r w:rsidRPr="00F140C5">
        <w:rPr>
          <w:spacing w:val="30"/>
        </w:rPr>
        <w:t xml:space="preserve"> </w:t>
      </w:r>
      <w:r w:rsidRPr="00F140C5">
        <w:t>fueron</w:t>
      </w:r>
      <w:r w:rsidRPr="00F140C5">
        <w:rPr>
          <w:spacing w:val="31"/>
        </w:rPr>
        <w:t xml:space="preserve"> </w:t>
      </w:r>
      <w:r w:rsidRPr="00F140C5">
        <w:t>de</w:t>
      </w:r>
    </w:p>
    <w:p w:rsidR="002225D8" w:rsidRPr="00F140C5" w:rsidRDefault="002C3613">
      <w:pPr>
        <w:pStyle w:val="Textoindependiente"/>
        <w:spacing w:line="360" w:lineRule="auto"/>
        <w:ind w:left="548"/>
      </w:pPr>
      <w:r w:rsidRPr="00F140C5">
        <w:t>$2.804.999.643,</w:t>
      </w:r>
      <w:r w:rsidRPr="00F140C5">
        <w:rPr>
          <w:spacing w:val="14"/>
        </w:rPr>
        <w:t xml:space="preserve"> </w:t>
      </w:r>
      <w:r w:rsidRPr="00F140C5">
        <w:t>por</w:t>
      </w:r>
      <w:r w:rsidRPr="00F140C5">
        <w:rPr>
          <w:spacing w:val="14"/>
        </w:rPr>
        <w:t xml:space="preserve"> </w:t>
      </w:r>
      <w:r w:rsidRPr="00F140C5">
        <w:t>lo</w:t>
      </w:r>
      <w:r w:rsidRPr="00F140C5">
        <w:rPr>
          <w:spacing w:val="13"/>
        </w:rPr>
        <w:t xml:space="preserve"> </w:t>
      </w:r>
      <w:r w:rsidRPr="00F140C5">
        <w:t>que</w:t>
      </w:r>
      <w:r w:rsidRPr="00F140C5">
        <w:rPr>
          <w:spacing w:val="15"/>
        </w:rPr>
        <w:t xml:space="preserve"> </w:t>
      </w:r>
      <w:r w:rsidRPr="00F140C5">
        <w:t>en</w:t>
      </w:r>
      <w:r w:rsidRPr="00F140C5">
        <w:rPr>
          <w:spacing w:val="16"/>
        </w:rPr>
        <w:t xml:space="preserve"> </w:t>
      </w:r>
      <w:r w:rsidRPr="00F140C5">
        <w:t>los</w:t>
      </w:r>
      <w:r w:rsidRPr="00F140C5">
        <w:rPr>
          <w:spacing w:val="13"/>
        </w:rPr>
        <w:t xml:space="preserve"> </w:t>
      </w:r>
      <w:r w:rsidRPr="00F140C5">
        <w:t>términos</w:t>
      </w:r>
      <w:r w:rsidRPr="00F140C5">
        <w:rPr>
          <w:spacing w:val="15"/>
        </w:rPr>
        <w:t xml:space="preserve"> </w:t>
      </w:r>
      <w:r w:rsidRPr="00F140C5">
        <w:t>del</w:t>
      </w:r>
      <w:r w:rsidRPr="00F140C5">
        <w:rPr>
          <w:spacing w:val="14"/>
        </w:rPr>
        <w:t xml:space="preserve"> </w:t>
      </w:r>
      <w:r w:rsidRPr="00F140C5">
        <w:t>artículo</w:t>
      </w:r>
      <w:r w:rsidRPr="00F140C5">
        <w:rPr>
          <w:spacing w:val="16"/>
        </w:rPr>
        <w:t xml:space="preserve"> </w:t>
      </w:r>
      <w:r w:rsidRPr="00F140C5">
        <w:t>777</w:t>
      </w:r>
      <w:r w:rsidRPr="00F140C5">
        <w:rPr>
          <w:spacing w:val="15"/>
        </w:rPr>
        <w:t xml:space="preserve"> </w:t>
      </w:r>
      <w:r w:rsidRPr="00F140C5">
        <w:t>del</w:t>
      </w:r>
      <w:r w:rsidRPr="00F140C5">
        <w:rPr>
          <w:spacing w:val="14"/>
        </w:rPr>
        <w:t xml:space="preserve"> </w:t>
      </w:r>
      <w:r w:rsidRPr="00F140C5">
        <w:t>Estatuto</w:t>
      </w:r>
      <w:r w:rsidRPr="00F140C5">
        <w:rPr>
          <w:spacing w:val="13"/>
        </w:rPr>
        <w:t xml:space="preserve"> </w:t>
      </w:r>
      <w:r w:rsidRPr="00F140C5">
        <w:t>Tributario,</w:t>
      </w:r>
      <w:r w:rsidRPr="00F140C5">
        <w:rPr>
          <w:spacing w:val="-58"/>
        </w:rPr>
        <w:t xml:space="preserve"> </w:t>
      </w:r>
      <w:r w:rsidRPr="00F140C5">
        <w:t>dicho</w:t>
      </w:r>
      <w:r w:rsidRPr="00F140C5">
        <w:rPr>
          <w:spacing w:val="-1"/>
        </w:rPr>
        <w:t xml:space="preserve"> </w:t>
      </w:r>
      <w:r w:rsidRPr="00F140C5">
        <w:t>documento es</w:t>
      </w:r>
      <w:r w:rsidRPr="00F140C5">
        <w:rPr>
          <w:spacing w:val="-2"/>
        </w:rPr>
        <w:t xml:space="preserve"> </w:t>
      </w:r>
      <w:r w:rsidRPr="00F140C5">
        <w:t>que</w:t>
      </w:r>
      <w:r w:rsidRPr="00F140C5">
        <w:rPr>
          <w:spacing w:val="-2"/>
        </w:rPr>
        <w:t xml:space="preserve"> </w:t>
      </w:r>
      <w:r w:rsidRPr="00F140C5">
        <w:t>el</w:t>
      </w:r>
      <w:r w:rsidRPr="00F140C5">
        <w:rPr>
          <w:spacing w:val="-3"/>
        </w:rPr>
        <w:t xml:space="preserve"> </w:t>
      </w:r>
      <w:r w:rsidRPr="00F140C5">
        <w:t>que ofrece</w:t>
      </w:r>
      <w:r w:rsidRPr="00F140C5">
        <w:rPr>
          <w:spacing w:val="-3"/>
        </w:rPr>
        <w:t xml:space="preserve"> </w:t>
      </w:r>
      <w:r w:rsidRPr="00F140C5">
        <w:t>certeza de</w:t>
      </w:r>
      <w:r w:rsidRPr="00F140C5">
        <w:rPr>
          <w:spacing w:val="-2"/>
        </w:rPr>
        <w:t xml:space="preserve"> </w:t>
      </w:r>
      <w:r w:rsidRPr="00F140C5">
        <w:t>la contabilidad.</w:t>
      </w:r>
    </w:p>
    <w:p w:rsidR="002225D8" w:rsidRPr="00F140C5" w:rsidRDefault="002225D8">
      <w:pPr>
        <w:pStyle w:val="Textoindependiente"/>
        <w:spacing w:before="8"/>
        <w:rPr>
          <w:sz w:val="32"/>
        </w:rPr>
      </w:pPr>
    </w:p>
    <w:p w:rsidR="002225D8" w:rsidRPr="00F140C5" w:rsidRDefault="002C3613">
      <w:pPr>
        <w:pStyle w:val="Prrafodelista"/>
        <w:numPr>
          <w:ilvl w:val="0"/>
          <w:numId w:val="4"/>
        </w:numPr>
        <w:tabs>
          <w:tab w:val="left" w:pos="904"/>
        </w:tabs>
        <w:spacing w:line="360" w:lineRule="auto"/>
        <w:ind w:right="127" w:firstLine="0"/>
        <w:jc w:val="both"/>
      </w:pPr>
      <w:r w:rsidRPr="00F140C5">
        <w:rPr>
          <w:spacing w:val="-1"/>
        </w:rPr>
        <w:t>Agregó</w:t>
      </w:r>
      <w:r w:rsidRPr="00F140C5">
        <w:rPr>
          <w:spacing w:val="-19"/>
        </w:rPr>
        <w:t xml:space="preserve"> </w:t>
      </w:r>
      <w:r w:rsidRPr="00F140C5">
        <w:rPr>
          <w:spacing w:val="-1"/>
        </w:rPr>
        <w:t>que</w:t>
      </w:r>
      <w:r w:rsidRPr="00F140C5">
        <w:rPr>
          <w:spacing w:val="-13"/>
        </w:rPr>
        <w:t xml:space="preserve"> </w:t>
      </w:r>
      <w:r w:rsidRPr="00F140C5">
        <w:rPr>
          <w:spacing w:val="-1"/>
        </w:rPr>
        <w:t>la</w:t>
      </w:r>
      <w:r w:rsidRPr="00F140C5">
        <w:rPr>
          <w:spacing w:val="-13"/>
        </w:rPr>
        <w:t xml:space="preserve"> </w:t>
      </w:r>
      <w:r w:rsidRPr="00F140C5">
        <w:rPr>
          <w:spacing w:val="-1"/>
        </w:rPr>
        <w:t>certificación</w:t>
      </w:r>
      <w:r w:rsidRPr="00F140C5">
        <w:rPr>
          <w:spacing w:val="-13"/>
        </w:rPr>
        <w:t xml:space="preserve"> </w:t>
      </w:r>
      <w:r w:rsidRPr="00F140C5">
        <w:t>del</w:t>
      </w:r>
      <w:r w:rsidRPr="00F140C5">
        <w:rPr>
          <w:spacing w:val="-15"/>
        </w:rPr>
        <w:t xml:space="preserve"> </w:t>
      </w:r>
      <w:r w:rsidRPr="00F140C5">
        <w:t>27</w:t>
      </w:r>
      <w:r w:rsidRPr="00F140C5">
        <w:rPr>
          <w:spacing w:val="-13"/>
        </w:rPr>
        <w:t xml:space="preserve"> </w:t>
      </w:r>
      <w:r w:rsidRPr="00F140C5">
        <w:t>de</w:t>
      </w:r>
      <w:r w:rsidRPr="00F140C5">
        <w:rPr>
          <w:spacing w:val="-13"/>
        </w:rPr>
        <w:t xml:space="preserve"> </w:t>
      </w:r>
      <w:r w:rsidRPr="00F140C5">
        <w:t>agosto</w:t>
      </w:r>
      <w:r w:rsidRPr="00F140C5">
        <w:rPr>
          <w:spacing w:val="-13"/>
        </w:rPr>
        <w:t xml:space="preserve"> </w:t>
      </w:r>
      <w:r w:rsidRPr="00F140C5">
        <w:t>de</w:t>
      </w:r>
      <w:r w:rsidRPr="00F140C5">
        <w:rPr>
          <w:spacing w:val="-16"/>
        </w:rPr>
        <w:t xml:space="preserve"> </w:t>
      </w:r>
      <w:r w:rsidRPr="00F140C5">
        <w:t>2020</w:t>
      </w:r>
      <w:r w:rsidRPr="00F140C5">
        <w:rPr>
          <w:spacing w:val="-14"/>
        </w:rPr>
        <w:t xml:space="preserve"> </w:t>
      </w:r>
      <w:r w:rsidRPr="00F140C5">
        <w:t>tampoco</w:t>
      </w:r>
      <w:r w:rsidRPr="00F140C5">
        <w:rPr>
          <w:spacing w:val="-13"/>
        </w:rPr>
        <w:t xml:space="preserve"> </w:t>
      </w:r>
      <w:r w:rsidRPr="00F140C5">
        <w:t>puede</w:t>
      </w:r>
      <w:r w:rsidRPr="00F140C5">
        <w:rPr>
          <w:spacing w:val="-13"/>
        </w:rPr>
        <w:t xml:space="preserve"> </w:t>
      </w:r>
      <w:r w:rsidRPr="00F140C5">
        <w:t>ser</w:t>
      </w:r>
      <w:r w:rsidRPr="00F140C5">
        <w:rPr>
          <w:spacing w:val="-15"/>
        </w:rPr>
        <w:t xml:space="preserve"> </w:t>
      </w:r>
      <w:r w:rsidRPr="00F140C5">
        <w:t>valorada,</w:t>
      </w:r>
      <w:r w:rsidRPr="00F140C5">
        <w:rPr>
          <w:spacing w:val="-59"/>
        </w:rPr>
        <w:t xml:space="preserve"> </w:t>
      </w:r>
      <w:r w:rsidRPr="00F140C5">
        <w:t>toda vez que presentó varias inconsistencias respecto a la relación de facturas y la</w:t>
      </w:r>
      <w:r w:rsidRPr="00F140C5">
        <w:rPr>
          <w:spacing w:val="1"/>
        </w:rPr>
        <w:t xml:space="preserve"> </w:t>
      </w:r>
      <w:r w:rsidRPr="00F140C5">
        <w:t>determinación</w:t>
      </w:r>
      <w:r w:rsidRPr="00F140C5">
        <w:rPr>
          <w:spacing w:val="-3"/>
        </w:rPr>
        <w:t xml:space="preserve"> </w:t>
      </w:r>
      <w:r w:rsidRPr="00F140C5">
        <w:t>de</w:t>
      </w:r>
      <w:r w:rsidRPr="00F140C5">
        <w:rPr>
          <w:spacing w:val="-3"/>
        </w:rPr>
        <w:t xml:space="preserve"> </w:t>
      </w:r>
      <w:r w:rsidRPr="00F140C5">
        <w:t>la</w:t>
      </w:r>
      <w:r w:rsidRPr="00F140C5">
        <w:rPr>
          <w:spacing w:val="-2"/>
        </w:rPr>
        <w:t xml:space="preserve"> </w:t>
      </w:r>
      <w:r w:rsidRPr="00F140C5">
        <w:t>prestación</w:t>
      </w:r>
      <w:r w:rsidRPr="00F140C5">
        <w:rPr>
          <w:spacing w:val="-3"/>
        </w:rPr>
        <w:t xml:space="preserve"> </w:t>
      </w:r>
      <w:r w:rsidRPr="00F140C5">
        <w:t>del</w:t>
      </w:r>
      <w:r w:rsidRPr="00F140C5">
        <w:rPr>
          <w:spacing w:val="-3"/>
        </w:rPr>
        <w:t xml:space="preserve"> </w:t>
      </w:r>
      <w:r w:rsidRPr="00F140C5">
        <w:t>servicio,</w:t>
      </w:r>
      <w:r w:rsidRPr="00F140C5">
        <w:rPr>
          <w:spacing w:val="-2"/>
        </w:rPr>
        <w:t xml:space="preserve"> </w:t>
      </w:r>
      <w:r w:rsidRPr="00F140C5">
        <w:t>puesto</w:t>
      </w:r>
      <w:r w:rsidRPr="00F140C5">
        <w:rPr>
          <w:spacing w:val="-2"/>
        </w:rPr>
        <w:t xml:space="preserve"> </w:t>
      </w:r>
      <w:r w:rsidRPr="00F140C5">
        <w:t>que</w:t>
      </w:r>
      <w:r w:rsidRPr="00F140C5">
        <w:rPr>
          <w:spacing w:val="-6"/>
        </w:rPr>
        <w:t xml:space="preserve"> </w:t>
      </w:r>
      <w:r w:rsidRPr="00F140C5">
        <w:t>no</w:t>
      </w:r>
      <w:r w:rsidRPr="00F140C5">
        <w:rPr>
          <w:spacing w:val="-3"/>
        </w:rPr>
        <w:t xml:space="preserve"> </w:t>
      </w:r>
      <w:r w:rsidRPr="00F140C5">
        <w:t>hubo</w:t>
      </w:r>
      <w:r w:rsidRPr="00F140C5">
        <w:rPr>
          <w:spacing w:val="-2"/>
        </w:rPr>
        <w:t xml:space="preserve"> </w:t>
      </w:r>
      <w:r w:rsidRPr="00F140C5">
        <w:t>claridad</w:t>
      </w:r>
      <w:r w:rsidRPr="00F140C5">
        <w:rPr>
          <w:spacing w:val="-6"/>
        </w:rPr>
        <w:t xml:space="preserve"> </w:t>
      </w:r>
      <w:r w:rsidRPr="00F140C5">
        <w:t>si</w:t>
      </w:r>
      <w:r w:rsidRPr="00F140C5">
        <w:rPr>
          <w:spacing w:val="-3"/>
        </w:rPr>
        <w:t xml:space="preserve"> </w:t>
      </w:r>
      <w:r w:rsidRPr="00F140C5">
        <w:t>se</w:t>
      </w:r>
      <w:r w:rsidRPr="00F140C5">
        <w:rPr>
          <w:spacing w:val="-3"/>
        </w:rPr>
        <w:t xml:space="preserve"> </w:t>
      </w:r>
      <w:r w:rsidRPr="00F140C5">
        <w:t>prestó</w:t>
      </w:r>
      <w:r w:rsidRPr="00F140C5">
        <w:rPr>
          <w:spacing w:val="-58"/>
        </w:rPr>
        <w:t xml:space="preserve"> </w:t>
      </w:r>
      <w:r w:rsidRPr="00F140C5">
        <w:t>en</w:t>
      </w:r>
      <w:r w:rsidRPr="00F140C5">
        <w:rPr>
          <w:spacing w:val="-1"/>
        </w:rPr>
        <w:t xml:space="preserve"> </w:t>
      </w:r>
      <w:r w:rsidRPr="00F140C5">
        <w:t>Puerto</w:t>
      </w:r>
      <w:r w:rsidRPr="00F140C5">
        <w:rPr>
          <w:spacing w:val="-2"/>
        </w:rPr>
        <w:t xml:space="preserve"> </w:t>
      </w:r>
      <w:r w:rsidRPr="00F140C5">
        <w:t>Boyacá o en</w:t>
      </w:r>
      <w:r w:rsidRPr="00F140C5">
        <w:rPr>
          <w:spacing w:val="-2"/>
        </w:rPr>
        <w:t xml:space="preserve"> </w:t>
      </w:r>
      <w:r w:rsidRPr="00F140C5">
        <w:t>Bolívar</w:t>
      </w:r>
      <w:r w:rsidRPr="00F140C5">
        <w:rPr>
          <w:spacing w:val="1"/>
        </w:rPr>
        <w:t xml:space="preserve"> </w:t>
      </w:r>
      <w:r w:rsidRPr="00F140C5">
        <w:t>(Santander).</w:t>
      </w:r>
    </w:p>
    <w:p w:rsidR="002225D8" w:rsidRPr="00F140C5" w:rsidRDefault="002225D8">
      <w:pPr>
        <w:pStyle w:val="Textoindependiente"/>
        <w:spacing w:before="1"/>
        <w:rPr>
          <w:sz w:val="33"/>
        </w:rPr>
      </w:pPr>
    </w:p>
    <w:p w:rsidR="002225D8" w:rsidRPr="00F140C5" w:rsidRDefault="002C3613">
      <w:pPr>
        <w:pStyle w:val="Prrafodelista"/>
        <w:numPr>
          <w:ilvl w:val="0"/>
          <w:numId w:val="4"/>
        </w:numPr>
        <w:tabs>
          <w:tab w:val="left" w:pos="959"/>
        </w:tabs>
        <w:spacing w:line="360" w:lineRule="auto"/>
        <w:ind w:right="128" w:firstLine="0"/>
        <w:jc w:val="both"/>
      </w:pPr>
      <w:r w:rsidRPr="00F140C5">
        <w:t>Concluyó que “</w:t>
      </w:r>
      <w:r w:rsidRPr="00F140C5">
        <w:rPr>
          <w:rFonts w:ascii="Arial" w:hAnsi="Arial"/>
          <w:i/>
        </w:rPr>
        <w:t>como el demandante Central SAS no allegó prueba contable</w:t>
      </w:r>
      <w:r w:rsidRPr="00F140C5">
        <w:rPr>
          <w:rFonts w:ascii="Arial" w:hAnsi="Arial"/>
          <w:i/>
          <w:spacing w:val="1"/>
        </w:rPr>
        <w:t xml:space="preserve"> </w:t>
      </w:r>
      <w:r w:rsidRPr="00F140C5">
        <w:rPr>
          <w:rFonts w:ascii="Arial" w:hAnsi="Arial"/>
          <w:i/>
        </w:rPr>
        <w:t>completa, detallada y coherente que respalde la base gravable de $1.060.790.817</w:t>
      </w:r>
      <w:r w:rsidRPr="00F140C5">
        <w:rPr>
          <w:rFonts w:ascii="Arial" w:hAnsi="Arial"/>
          <w:i/>
          <w:spacing w:val="1"/>
        </w:rPr>
        <w:t xml:space="preserve"> </w:t>
      </w:r>
      <w:r w:rsidRPr="00F140C5">
        <w:rPr>
          <w:rFonts w:ascii="Arial" w:hAnsi="Arial"/>
          <w:i/>
        </w:rPr>
        <w:t>para liquidar el impuesto de Industria y Comercio en el Municipio de Puerto Boyacá</w:t>
      </w:r>
      <w:r w:rsidRPr="00F140C5">
        <w:rPr>
          <w:rFonts w:ascii="Arial" w:hAnsi="Arial"/>
          <w:i/>
          <w:spacing w:val="1"/>
        </w:rPr>
        <w:t xml:space="preserve"> </w:t>
      </w:r>
      <w:r w:rsidRPr="00F140C5">
        <w:rPr>
          <w:rFonts w:ascii="Arial" w:hAnsi="Arial"/>
          <w:i/>
        </w:rPr>
        <w:t>para el año 2017, que se relacionaron en los certificados de retención de ICA, como</w:t>
      </w:r>
      <w:r w:rsidRPr="00F140C5">
        <w:rPr>
          <w:rFonts w:ascii="Arial" w:hAnsi="Arial"/>
          <w:i/>
          <w:spacing w:val="-59"/>
        </w:rPr>
        <w:t xml:space="preserve"> </w:t>
      </w:r>
      <w:r w:rsidRPr="00F140C5">
        <w:rPr>
          <w:rFonts w:ascii="Arial" w:hAnsi="Arial"/>
          <w:i/>
        </w:rPr>
        <w:t xml:space="preserve">en el informe del revisor fiscal del 27 de agosto de 2020 de </w:t>
      </w:r>
      <w:proofErr w:type="spellStart"/>
      <w:r w:rsidRPr="00F140C5">
        <w:rPr>
          <w:rFonts w:ascii="Arial" w:hAnsi="Arial"/>
          <w:i/>
        </w:rPr>
        <w:t>Parex</w:t>
      </w:r>
      <w:proofErr w:type="spellEnd"/>
      <w:r w:rsidRPr="00F140C5">
        <w:rPr>
          <w:rFonts w:ascii="Arial" w:hAnsi="Arial"/>
          <w:i/>
        </w:rPr>
        <w:t xml:space="preserve"> </w:t>
      </w:r>
      <w:proofErr w:type="spellStart"/>
      <w:r w:rsidRPr="00F140C5">
        <w:rPr>
          <w:rFonts w:ascii="Arial" w:hAnsi="Arial"/>
          <w:i/>
        </w:rPr>
        <w:t>Resources</w:t>
      </w:r>
      <w:proofErr w:type="spellEnd"/>
      <w:r w:rsidRPr="00F140C5">
        <w:rPr>
          <w:rFonts w:ascii="Arial" w:hAnsi="Arial"/>
          <w:i/>
          <w:spacing w:val="1"/>
        </w:rPr>
        <w:t xml:space="preserve"> </w:t>
      </w:r>
      <w:r w:rsidRPr="00F140C5">
        <w:rPr>
          <w:rFonts w:ascii="Arial" w:hAnsi="Arial"/>
          <w:i/>
        </w:rPr>
        <w:t>Colombia, no logró desvirtuar la presunción de legalidad que ampara los actos</w:t>
      </w:r>
      <w:r w:rsidRPr="00F140C5">
        <w:rPr>
          <w:rFonts w:ascii="Arial" w:hAnsi="Arial"/>
          <w:i/>
          <w:spacing w:val="1"/>
        </w:rPr>
        <w:t xml:space="preserve"> </w:t>
      </w:r>
      <w:r w:rsidRPr="00F140C5">
        <w:rPr>
          <w:rFonts w:ascii="Arial" w:hAnsi="Arial"/>
          <w:i/>
        </w:rPr>
        <w:t>demandados,</w:t>
      </w:r>
      <w:r w:rsidRPr="00F140C5">
        <w:rPr>
          <w:rFonts w:ascii="Arial" w:hAnsi="Arial"/>
          <w:i/>
          <w:spacing w:val="-2"/>
        </w:rPr>
        <w:t xml:space="preserve"> </w:t>
      </w:r>
      <w:r w:rsidRPr="00F140C5">
        <w:rPr>
          <w:rFonts w:ascii="Arial" w:hAnsi="Arial"/>
          <w:i/>
        </w:rPr>
        <w:t>lo que</w:t>
      </w:r>
      <w:r w:rsidRPr="00F140C5">
        <w:rPr>
          <w:rFonts w:ascii="Arial" w:hAnsi="Arial"/>
          <w:i/>
          <w:spacing w:val="-3"/>
        </w:rPr>
        <w:t xml:space="preserve"> </w:t>
      </w:r>
      <w:r w:rsidRPr="00F140C5">
        <w:rPr>
          <w:rFonts w:ascii="Arial" w:hAnsi="Arial"/>
          <w:i/>
        </w:rPr>
        <w:t>conlleva a negarlas</w:t>
      </w:r>
      <w:r w:rsidRPr="00F140C5">
        <w:rPr>
          <w:rFonts w:ascii="Arial" w:hAnsi="Arial"/>
          <w:i/>
          <w:spacing w:val="-3"/>
        </w:rPr>
        <w:t xml:space="preserve"> </w:t>
      </w:r>
      <w:r w:rsidRPr="00F140C5">
        <w:rPr>
          <w:rFonts w:ascii="Arial" w:hAnsi="Arial"/>
          <w:i/>
        </w:rPr>
        <w:t>súplicas de la</w:t>
      </w:r>
      <w:r w:rsidRPr="00F140C5">
        <w:rPr>
          <w:rFonts w:ascii="Arial" w:hAnsi="Arial"/>
          <w:i/>
          <w:spacing w:val="2"/>
        </w:rPr>
        <w:t xml:space="preserve"> </w:t>
      </w:r>
      <w:r w:rsidRPr="00F140C5">
        <w:rPr>
          <w:rFonts w:ascii="Arial" w:hAnsi="Arial"/>
          <w:i/>
        </w:rPr>
        <w:t>demanda</w:t>
      </w:r>
      <w:r w:rsidRPr="00F140C5">
        <w:t>”.</w:t>
      </w:r>
    </w:p>
    <w:p w:rsidR="002225D8" w:rsidRPr="00F140C5" w:rsidRDefault="002225D8">
      <w:pPr>
        <w:spacing w:line="360" w:lineRule="auto"/>
        <w:jc w:val="both"/>
        <w:sectPr w:rsidR="002225D8" w:rsidRPr="00F140C5">
          <w:pgSz w:w="12240" w:h="20160"/>
          <w:pgMar w:top="1620" w:right="1620" w:bottom="280" w:left="1720" w:header="716" w:footer="0" w:gutter="0"/>
          <w:cols w:space="720"/>
        </w:sectPr>
      </w:pPr>
    </w:p>
    <w:p w:rsidR="002225D8" w:rsidRPr="00F140C5" w:rsidRDefault="002225D8">
      <w:pPr>
        <w:pStyle w:val="Textoindependiente"/>
        <w:rPr>
          <w:sz w:val="20"/>
        </w:rPr>
      </w:pPr>
    </w:p>
    <w:p w:rsidR="002225D8" w:rsidRPr="00F140C5" w:rsidRDefault="002225D8">
      <w:pPr>
        <w:pStyle w:val="Textoindependiente"/>
        <w:spacing w:before="5"/>
        <w:rPr>
          <w:sz w:val="25"/>
        </w:rPr>
      </w:pPr>
    </w:p>
    <w:p w:rsidR="002225D8" w:rsidRPr="00F140C5" w:rsidRDefault="002C3613">
      <w:pPr>
        <w:pStyle w:val="Ttulo1"/>
        <w:spacing w:before="94"/>
      </w:pPr>
      <w:r w:rsidRPr="00F140C5">
        <w:t>Recurso</w:t>
      </w:r>
      <w:r w:rsidRPr="00F140C5">
        <w:rPr>
          <w:spacing w:val="-1"/>
        </w:rPr>
        <w:t xml:space="preserve"> </w:t>
      </w:r>
      <w:r w:rsidRPr="00F140C5">
        <w:t>de</w:t>
      </w:r>
      <w:r w:rsidRPr="00F140C5">
        <w:rPr>
          <w:spacing w:val="-1"/>
        </w:rPr>
        <w:t xml:space="preserve"> </w:t>
      </w:r>
      <w:r w:rsidRPr="00F140C5">
        <w:t>apelación</w:t>
      </w:r>
      <w:r w:rsidRPr="00F140C5">
        <w:rPr>
          <w:spacing w:val="-2"/>
        </w:rPr>
        <w:t xml:space="preserve"> </w:t>
      </w:r>
      <w:r w:rsidRPr="00F140C5">
        <w:t>(a.</w:t>
      </w:r>
      <w:r w:rsidRPr="00F140C5">
        <w:rPr>
          <w:spacing w:val="1"/>
        </w:rPr>
        <w:t xml:space="preserve"> </w:t>
      </w:r>
      <w:r w:rsidRPr="00F140C5">
        <w:t>61)</w:t>
      </w:r>
    </w:p>
    <w:p w:rsidR="002225D8" w:rsidRPr="00F140C5" w:rsidRDefault="002225D8">
      <w:pPr>
        <w:pStyle w:val="Textoindependiente"/>
        <w:rPr>
          <w:rFonts w:ascii="Arial"/>
          <w:b/>
          <w:sz w:val="24"/>
        </w:rPr>
      </w:pPr>
    </w:p>
    <w:p w:rsidR="002225D8" w:rsidRPr="00F140C5" w:rsidRDefault="002225D8">
      <w:pPr>
        <w:pStyle w:val="Textoindependiente"/>
        <w:spacing w:before="2"/>
        <w:rPr>
          <w:rFonts w:ascii="Arial"/>
          <w:b/>
          <w:sz w:val="20"/>
        </w:rPr>
      </w:pPr>
    </w:p>
    <w:p w:rsidR="002225D8" w:rsidRPr="00F140C5" w:rsidRDefault="002C3613">
      <w:pPr>
        <w:pStyle w:val="Prrafodelista"/>
        <w:numPr>
          <w:ilvl w:val="0"/>
          <w:numId w:val="4"/>
        </w:numPr>
        <w:tabs>
          <w:tab w:val="left" w:pos="916"/>
        </w:tabs>
        <w:spacing w:line="360" w:lineRule="auto"/>
        <w:ind w:right="125" w:firstLine="0"/>
        <w:jc w:val="both"/>
      </w:pPr>
      <w:r w:rsidRPr="00F140C5">
        <w:t>Inconforme</w:t>
      </w:r>
      <w:r w:rsidRPr="00F140C5">
        <w:rPr>
          <w:spacing w:val="-6"/>
        </w:rPr>
        <w:t xml:space="preserve"> </w:t>
      </w:r>
      <w:r w:rsidRPr="00F140C5">
        <w:t>con</w:t>
      </w:r>
      <w:r w:rsidRPr="00F140C5">
        <w:rPr>
          <w:spacing w:val="-3"/>
        </w:rPr>
        <w:t xml:space="preserve"> </w:t>
      </w:r>
      <w:r w:rsidRPr="00F140C5">
        <w:t>la</w:t>
      </w:r>
      <w:r w:rsidRPr="00F140C5">
        <w:rPr>
          <w:spacing w:val="-4"/>
        </w:rPr>
        <w:t xml:space="preserve"> </w:t>
      </w:r>
      <w:r w:rsidRPr="00F140C5">
        <w:t>decisión</w:t>
      </w:r>
      <w:r w:rsidRPr="00F140C5">
        <w:rPr>
          <w:spacing w:val="-4"/>
        </w:rPr>
        <w:t xml:space="preserve"> </w:t>
      </w:r>
      <w:r w:rsidRPr="00F140C5">
        <w:t>de</w:t>
      </w:r>
      <w:r w:rsidRPr="00F140C5">
        <w:rPr>
          <w:spacing w:val="-3"/>
        </w:rPr>
        <w:t xml:space="preserve"> </w:t>
      </w:r>
      <w:r w:rsidRPr="00F140C5">
        <w:t>primera</w:t>
      </w:r>
      <w:r w:rsidRPr="00F140C5">
        <w:rPr>
          <w:spacing w:val="-4"/>
        </w:rPr>
        <w:t xml:space="preserve"> </w:t>
      </w:r>
      <w:r w:rsidRPr="00F140C5">
        <w:t>instancia,</w:t>
      </w:r>
      <w:r w:rsidRPr="00F140C5">
        <w:rPr>
          <w:spacing w:val="-2"/>
        </w:rPr>
        <w:t xml:space="preserve"> </w:t>
      </w:r>
      <w:r w:rsidRPr="00F140C5">
        <w:t>la</w:t>
      </w:r>
      <w:r w:rsidRPr="00F140C5">
        <w:rPr>
          <w:spacing w:val="-2"/>
        </w:rPr>
        <w:t xml:space="preserve"> </w:t>
      </w:r>
      <w:r w:rsidRPr="00F140C5">
        <w:rPr>
          <w:rFonts w:ascii="Arial" w:hAnsi="Arial"/>
          <w:b/>
        </w:rPr>
        <w:t>parte</w:t>
      </w:r>
      <w:r w:rsidRPr="00F140C5">
        <w:rPr>
          <w:rFonts w:ascii="Arial" w:hAnsi="Arial"/>
          <w:b/>
          <w:spacing w:val="-5"/>
        </w:rPr>
        <w:t xml:space="preserve"> </w:t>
      </w:r>
      <w:r w:rsidRPr="00F140C5">
        <w:rPr>
          <w:rFonts w:ascii="Arial" w:hAnsi="Arial"/>
          <w:b/>
        </w:rPr>
        <w:t>demandante</w:t>
      </w:r>
      <w:r w:rsidRPr="00F140C5">
        <w:rPr>
          <w:rFonts w:ascii="Arial" w:hAnsi="Arial"/>
          <w:b/>
          <w:spacing w:val="-6"/>
        </w:rPr>
        <w:t xml:space="preserve"> </w:t>
      </w:r>
      <w:r w:rsidRPr="00F140C5">
        <w:t>interpuso</w:t>
      </w:r>
      <w:r w:rsidRPr="00F140C5">
        <w:rPr>
          <w:spacing w:val="-58"/>
        </w:rPr>
        <w:t xml:space="preserve"> </w:t>
      </w:r>
      <w:r w:rsidRPr="00F140C5">
        <w:rPr>
          <w:spacing w:val="-1"/>
        </w:rPr>
        <w:t>recurso</w:t>
      </w:r>
      <w:r w:rsidRPr="00F140C5">
        <w:rPr>
          <w:spacing w:val="-17"/>
        </w:rPr>
        <w:t xml:space="preserve"> </w:t>
      </w:r>
      <w:r w:rsidRPr="00F140C5">
        <w:rPr>
          <w:spacing w:val="-1"/>
        </w:rPr>
        <w:t>de</w:t>
      </w:r>
      <w:r w:rsidRPr="00F140C5">
        <w:rPr>
          <w:spacing w:val="-16"/>
        </w:rPr>
        <w:t xml:space="preserve"> </w:t>
      </w:r>
      <w:r w:rsidRPr="00F140C5">
        <w:rPr>
          <w:spacing w:val="-1"/>
        </w:rPr>
        <w:t>apelación,</w:t>
      </w:r>
      <w:r w:rsidRPr="00F140C5">
        <w:rPr>
          <w:spacing w:val="-13"/>
        </w:rPr>
        <w:t xml:space="preserve"> </w:t>
      </w:r>
      <w:r w:rsidRPr="00F140C5">
        <w:t>en</w:t>
      </w:r>
      <w:r w:rsidRPr="00F140C5">
        <w:rPr>
          <w:spacing w:val="-18"/>
        </w:rPr>
        <w:t xml:space="preserve"> </w:t>
      </w:r>
      <w:r w:rsidRPr="00F140C5">
        <w:t>el</w:t>
      </w:r>
      <w:r w:rsidRPr="00F140C5">
        <w:rPr>
          <w:spacing w:val="-15"/>
        </w:rPr>
        <w:t xml:space="preserve"> </w:t>
      </w:r>
      <w:r w:rsidRPr="00F140C5">
        <w:t>que</w:t>
      </w:r>
      <w:r w:rsidRPr="00F140C5">
        <w:rPr>
          <w:spacing w:val="-16"/>
        </w:rPr>
        <w:t xml:space="preserve"> </w:t>
      </w:r>
      <w:r w:rsidRPr="00F140C5">
        <w:t>señaló</w:t>
      </w:r>
      <w:r w:rsidRPr="00F140C5">
        <w:rPr>
          <w:spacing w:val="-18"/>
        </w:rPr>
        <w:t xml:space="preserve"> </w:t>
      </w:r>
      <w:r w:rsidRPr="00F140C5">
        <w:t>que</w:t>
      </w:r>
      <w:r w:rsidRPr="00F140C5">
        <w:rPr>
          <w:spacing w:val="-14"/>
        </w:rPr>
        <w:t xml:space="preserve"> </w:t>
      </w:r>
      <w:r w:rsidRPr="00F140C5">
        <w:t>según</w:t>
      </w:r>
      <w:r w:rsidRPr="00F140C5">
        <w:rPr>
          <w:spacing w:val="-15"/>
        </w:rPr>
        <w:t xml:space="preserve"> </w:t>
      </w:r>
      <w:r w:rsidRPr="00F140C5">
        <w:t>la</w:t>
      </w:r>
      <w:r w:rsidRPr="00F140C5">
        <w:rPr>
          <w:spacing w:val="-14"/>
        </w:rPr>
        <w:t xml:space="preserve"> </w:t>
      </w:r>
      <w:r w:rsidRPr="00F140C5">
        <w:t>certificación</w:t>
      </w:r>
      <w:r w:rsidRPr="00F140C5">
        <w:rPr>
          <w:spacing w:val="-13"/>
        </w:rPr>
        <w:t xml:space="preserve"> </w:t>
      </w:r>
      <w:r w:rsidRPr="00F140C5">
        <w:t>emitida</w:t>
      </w:r>
      <w:r w:rsidRPr="00F140C5">
        <w:rPr>
          <w:spacing w:val="-13"/>
        </w:rPr>
        <w:t xml:space="preserve"> </w:t>
      </w:r>
      <w:r w:rsidRPr="00F140C5">
        <w:t>por</w:t>
      </w:r>
      <w:r w:rsidRPr="00F140C5">
        <w:rPr>
          <w:spacing w:val="-15"/>
        </w:rPr>
        <w:t xml:space="preserve"> </w:t>
      </w:r>
      <w:r w:rsidRPr="00F140C5">
        <w:t>el</w:t>
      </w:r>
      <w:r w:rsidRPr="00F140C5">
        <w:rPr>
          <w:spacing w:val="-14"/>
        </w:rPr>
        <w:t xml:space="preserve"> </w:t>
      </w:r>
      <w:r w:rsidRPr="00F140C5">
        <w:t>revisor</w:t>
      </w:r>
      <w:r w:rsidRPr="00F140C5">
        <w:rPr>
          <w:spacing w:val="-59"/>
        </w:rPr>
        <w:t xml:space="preserve"> </w:t>
      </w:r>
      <w:r w:rsidRPr="00F140C5">
        <w:t>fiscal</w:t>
      </w:r>
      <w:r w:rsidRPr="00F140C5">
        <w:rPr>
          <w:spacing w:val="-12"/>
        </w:rPr>
        <w:t xml:space="preserve"> </w:t>
      </w:r>
      <w:r w:rsidRPr="00F140C5">
        <w:t>de</w:t>
      </w:r>
      <w:r w:rsidRPr="00F140C5">
        <w:rPr>
          <w:spacing w:val="-13"/>
        </w:rPr>
        <w:t xml:space="preserve"> </w:t>
      </w:r>
      <w:proofErr w:type="spellStart"/>
      <w:r w:rsidRPr="00F140C5">
        <w:t>Parex</w:t>
      </w:r>
      <w:proofErr w:type="spellEnd"/>
      <w:r w:rsidRPr="00F140C5">
        <w:rPr>
          <w:spacing w:val="-13"/>
        </w:rPr>
        <w:t xml:space="preserve"> </w:t>
      </w:r>
      <w:r w:rsidRPr="00F140C5">
        <w:t>Colombia</w:t>
      </w:r>
      <w:r w:rsidRPr="00F140C5">
        <w:rPr>
          <w:spacing w:val="-13"/>
        </w:rPr>
        <w:t xml:space="preserve"> </w:t>
      </w:r>
      <w:r w:rsidRPr="00F140C5">
        <w:t>se</w:t>
      </w:r>
      <w:r w:rsidRPr="00F140C5">
        <w:rPr>
          <w:spacing w:val="-10"/>
        </w:rPr>
        <w:t xml:space="preserve"> </w:t>
      </w:r>
      <w:r w:rsidRPr="00F140C5">
        <w:t>estableció</w:t>
      </w:r>
      <w:r w:rsidRPr="00F140C5">
        <w:rPr>
          <w:spacing w:val="-10"/>
        </w:rPr>
        <w:t xml:space="preserve"> </w:t>
      </w:r>
      <w:r w:rsidRPr="00F140C5">
        <w:t>un</w:t>
      </w:r>
      <w:r w:rsidRPr="00F140C5">
        <w:rPr>
          <w:spacing w:val="-13"/>
        </w:rPr>
        <w:t xml:space="preserve"> </w:t>
      </w:r>
      <w:r w:rsidRPr="00F140C5">
        <w:t>valor</w:t>
      </w:r>
      <w:r w:rsidRPr="00F140C5">
        <w:rPr>
          <w:spacing w:val="-9"/>
        </w:rPr>
        <w:t xml:space="preserve"> </w:t>
      </w:r>
      <w:r w:rsidRPr="00F140C5">
        <w:t>pagado</w:t>
      </w:r>
      <w:r w:rsidRPr="00F140C5">
        <w:rPr>
          <w:spacing w:val="-13"/>
        </w:rPr>
        <w:t xml:space="preserve"> </w:t>
      </w:r>
      <w:r w:rsidRPr="00F140C5">
        <w:t>de</w:t>
      </w:r>
      <w:r w:rsidRPr="00F140C5">
        <w:rPr>
          <w:spacing w:val="-13"/>
        </w:rPr>
        <w:t xml:space="preserve"> </w:t>
      </w:r>
      <w:r w:rsidRPr="00F140C5">
        <w:t>$2.804.999.643,</w:t>
      </w:r>
      <w:r w:rsidRPr="00F140C5">
        <w:rPr>
          <w:spacing w:val="-11"/>
        </w:rPr>
        <w:t xml:space="preserve"> </w:t>
      </w:r>
      <w:r w:rsidRPr="00F140C5">
        <w:t>valor</w:t>
      </w:r>
      <w:r w:rsidRPr="00F140C5">
        <w:rPr>
          <w:spacing w:val="-12"/>
        </w:rPr>
        <w:t xml:space="preserve"> </w:t>
      </w:r>
      <w:r w:rsidRPr="00F140C5">
        <w:t>que</w:t>
      </w:r>
      <w:r w:rsidRPr="00F140C5">
        <w:rPr>
          <w:spacing w:val="-59"/>
        </w:rPr>
        <w:t xml:space="preserve"> </w:t>
      </w:r>
      <w:r w:rsidRPr="00F140C5">
        <w:t>no</w:t>
      </w:r>
      <w:r w:rsidRPr="00F140C5">
        <w:rPr>
          <w:spacing w:val="-6"/>
        </w:rPr>
        <w:t xml:space="preserve"> </w:t>
      </w:r>
      <w:r w:rsidRPr="00F140C5">
        <w:t>guarda</w:t>
      </w:r>
      <w:r w:rsidRPr="00F140C5">
        <w:rPr>
          <w:spacing w:val="-6"/>
        </w:rPr>
        <w:t xml:space="preserve"> </w:t>
      </w:r>
      <w:r w:rsidRPr="00F140C5">
        <w:t>coherencia</w:t>
      </w:r>
      <w:r w:rsidRPr="00F140C5">
        <w:rPr>
          <w:spacing w:val="-3"/>
        </w:rPr>
        <w:t xml:space="preserve"> </w:t>
      </w:r>
      <w:r w:rsidRPr="00F140C5">
        <w:t>con</w:t>
      </w:r>
      <w:r w:rsidRPr="00F140C5">
        <w:rPr>
          <w:spacing w:val="-5"/>
        </w:rPr>
        <w:t xml:space="preserve"> </w:t>
      </w:r>
      <w:r w:rsidRPr="00F140C5">
        <w:t>las</w:t>
      </w:r>
      <w:r w:rsidRPr="00F140C5">
        <w:rPr>
          <w:spacing w:val="-8"/>
        </w:rPr>
        <w:t xml:space="preserve"> </w:t>
      </w:r>
      <w:r w:rsidRPr="00F140C5">
        <w:t>facturas</w:t>
      </w:r>
      <w:r w:rsidRPr="00F140C5">
        <w:rPr>
          <w:spacing w:val="-4"/>
        </w:rPr>
        <w:t xml:space="preserve"> </w:t>
      </w:r>
      <w:r w:rsidRPr="00F140C5">
        <w:t>y</w:t>
      </w:r>
      <w:r w:rsidRPr="00F140C5">
        <w:rPr>
          <w:spacing w:val="-6"/>
        </w:rPr>
        <w:t xml:space="preserve"> </w:t>
      </w:r>
      <w:r w:rsidRPr="00F140C5">
        <w:t>demás</w:t>
      </w:r>
      <w:r w:rsidRPr="00F140C5">
        <w:rPr>
          <w:spacing w:val="-7"/>
        </w:rPr>
        <w:t xml:space="preserve"> </w:t>
      </w:r>
      <w:r w:rsidRPr="00F140C5">
        <w:t>certificados</w:t>
      </w:r>
      <w:r w:rsidRPr="00F140C5">
        <w:rPr>
          <w:spacing w:val="-4"/>
        </w:rPr>
        <w:t xml:space="preserve"> </w:t>
      </w:r>
      <w:r w:rsidRPr="00F140C5">
        <w:t>elaborados</w:t>
      </w:r>
      <w:r w:rsidRPr="00F140C5">
        <w:rPr>
          <w:spacing w:val="-5"/>
        </w:rPr>
        <w:t xml:space="preserve"> </w:t>
      </w:r>
      <w:r w:rsidRPr="00F140C5">
        <w:t>por</w:t>
      </w:r>
      <w:r w:rsidRPr="00F140C5">
        <w:rPr>
          <w:spacing w:val="-4"/>
        </w:rPr>
        <w:t xml:space="preserve"> </w:t>
      </w:r>
      <w:r w:rsidRPr="00F140C5">
        <w:t>el</w:t>
      </w:r>
      <w:r w:rsidRPr="00F140C5">
        <w:rPr>
          <w:spacing w:val="-5"/>
        </w:rPr>
        <w:t xml:space="preserve"> </w:t>
      </w:r>
      <w:r w:rsidRPr="00F140C5">
        <w:t>mismo</w:t>
      </w:r>
      <w:r w:rsidRPr="00F140C5">
        <w:rPr>
          <w:spacing w:val="-59"/>
        </w:rPr>
        <w:t xml:space="preserve"> </w:t>
      </w:r>
      <w:r w:rsidRPr="00F140C5">
        <w:t>tercero.</w:t>
      </w:r>
    </w:p>
    <w:p w:rsidR="002225D8" w:rsidRPr="00F140C5" w:rsidRDefault="002225D8">
      <w:pPr>
        <w:pStyle w:val="Textoindependiente"/>
        <w:spacing w:before="10"/>
        <w:rPr>
          <w:sz w:val="32"/>
        </w:rPr>
      </w:pPr>
    </w:p>
    <w:p w:rsidR="002225D8" w:rsidRPr="00F140C5" w:rsidRDefault="002C3613">
      <w:pPr>
        <w:pStyle w:val="Prrafodelista"/>
        <w:numPr>
          <w:ilvl w:val="0"/>
          <w:numId w:val="4"/>
        </w:numPr>
        <w:tabs>
          <w:tab w:val="left" w:pos="978"/>
        </w:tabs>
        <w:spacing w:line="360" w:lineRule="auto"/>
        <w:ind w:right="127" w:firstLine="0"/>
        <w:jc w:val="both"/>
      </w:pPr>
      <w:r w:rsidRPr="00F140C5">
        <w:t>Afirmó que</w:t>
      </w:r>
      <w:r w:rsidRPr="00F140C5">
        <w:rPr>
          <w:spacing w:val="1"/>
        </w:rPr>
        <w:t xml:space="preserve"> </w:t>
      </w:r>
      <w:r w:rsidRPr="00F140C5">
        <w:t>las</w:t>
      </w:r>
      <w:r w:rsidRPr="00F140C5">
        <w:rPr>
          <w:spacing w:val="1"/>
        </w:rPr>
        <w:t xml:space="preserve"> </w:t>
      </w:r>
      <w:r w:rsidRPr="00F140C5">
        <w:t>facturas</w:t>
      </w:r>
      <w:r w:rsidRPr="00F140C5">
        <w:rPr>
          <w:spacing w:val="1"/>
        </w:rPr>
        <w:t xml:space="preserve"> </w:t>
      </w:r>
      <w:r w:rsidRPr="00F140C5">
        <w:t>2725,</w:t>
      </w:r>
      <w:r w:rsidRPr="00F140C5">
        <w:rPr>
          <w:spacing w:val="1"/>
        </w:rPr>
        <w:t xml:space="preserve"> </w:t>
      </w:r>
      <w:r w:rsidRPr="00F140C5">
        <w:t>2751,</w:t>
      </w:r>
      <w:r w:rsidRPr="00F140C5">
        <w:rPr>
          <w:spacing w:val="1"/>
        </w:rPr>
        <w:t xml:space="preserve"> </w:t>
      </w:r>
      <w:r w:rsidRPr="00F140C5">
        <w:t>2754,</w:t>
      </w:r>
      <w:r w:rsidRPr="00F140C5">
        <w:rPr>
          <w:spacing w:val="1"/>
        </w:rPr>
        <w:t xml:space="preserve"> </w:t>
      </w:r>
      <w:r w:rsidRPr="00F140C5">
        <w:t>2809,</w:t>
      </w:r>
      <w:r w:rsidRPr="00F140C5">
        <w:rPr>
          <w:spacing w:val="1"/>
        </w:rPr>
        <w:t xml:space="preserve"> </w:t>
      </w:r>
      <w:r w:rsidRPr="00F140C5">
        <w:t>2811 y</w:t>
      </w:r>
      <w:r w:rsidRPr="00F140C5">
        <w:rPr>
          <w:spacing w:val="1"/>
        </w:rPr>
        <w:t xml:space="preserve"> </w:t>
      </w:r>
      <w:r w:rsidRPr="00F140C5">
        <w:t>2813,</w:t>
      </w:r>
      <w:r w:rsidRPr="00F140C5">
        <w:rPr>
          <w:spacing w:val="1"/>
        </w:rPr>
        <w:t xml:space="preserve"> </w:t>
      </w:r>
      <w:r w:rsidRPr="00F140C5">
        <w:t>las</w:t>
      </w:r>
      <w:r w:rsidRPr="00F140C5">
        <w:rPr>
          <w:spacing w:val="1"/>
        </w:rPr>
        <w:t xml:space="preserve"> </w:t>
      </w:r>
      <w:r w:rsidRPr="00F140C5">
        <w:t>cuales</w:t>
      </w:r>
      <w:r w:rsidRPr="00F140C5">
        <w:rPr>
          <w:spacing w:val="1"/>
        </w:rPr>
        <w:t xml:space="preserve"> </w:t>
      </w:r>
      <w:r w:rsidRPr="00F140C5">
        <w:t>ascendieron</w:t>
      </w:r>
      <w:r w:rsidRPr="00F140C5">
        <w:rPr>
          <w:spacing w:val="-4"/>
        </w:rPr>
        <w:t xml:space="preserve"> </w:t>
      </w:r>
      <w:r w:rsidRPr="00F140C5">
        <w:t>a</w:t>
      </w:r>
      <w:r w:rsidRPr="00F140C5">
        <w:rPr>
          <w:spacing w:val="-5"/>
        </w:rPr>
        <w:t xml:space="preserve"> </w:t>
      </w:r>
      <w:r w:rsidRPr="00F140C5">
        <w:t>un</w:t>
      </w:r>
      <w:r w:rsidRPr="00F140C5">
        <w:rPr>
          <w:spacing w:val="-6"/>
        </w:rPr>
        <w:t xml:space="preserve"> </w:t>
      </w:r>
      <w:r w:rsidRPr="00F140C5">
        <w:t>valor</w:t>
      </w:r>
      <w:r w:rsidRPr="00F140C5">
        <w:rPr>
          <w:spacing w:val="-2"/>
        </w:rPr>
        <w:t xml:space="preserve"> </w:t>
      </w:r>
      <w:r w:rsidRPr="00F140C5">
        <w:t>total</w:t>
      </w:r>
      <w:r w:rsidRPr="00F140C5">
        <w:rPr>
          <w:spacing w:val="-4"/>
        </w:rPr>
        <w:t xml:space="preserve"> </w:t>
      </w:r>
      <w:r w:rsidRPr="00F140C5">
        <w:t>de</w:t>
      </w:r>
      <w:r w:rsidRPr="00F140C5">
        <w:rPr>
          <w:spacing w:val="-5"/>
        </w:rPr>
        <w:t xml:space="preserve"> </w:t>
      </w:r>
      <w:r w:rsidRPr="00F140C5">
        <w:t>$1.191.195.826,</w:t>
      </w:r>
      <w:r w:rsidRPr="00F140C5">
        <w:rPr>
          <w:spacing w:val="-6"/>
        </w:rPr>
        <w:t xml:space="preserve"> </w:t>
      </w:r>
      <w:r w:rsidRPr="00F140C5">
        <w:t>son</w:t>
      </w:r>
      <w:r w:rsidRPr="00F140C5">
        <w:rPr>
          <w:spacing w:val="-3"/>
        </w:rPr>
        <w:t xml:space="preserve"> </w:t>
      </w:r>
      <w:r w:rsidRPr="00F140C5">
        <w:t>las</w:t>
      </w:r>
      <w:r w:rsidRPr="00F140C5">
        <w:rPr>
          <w:spacing w:val="-8"/>
        </w:rPr>
        <w:t xml:space="preserve"> </w:t>
      </w:r>
      <w:r w:rsidRPr="00F140C5">
        <w:t>que</w:t>
      </w:r>
      <w:r w:rsidRPr="00F140C5">
        <w:rPr>
          <w:spacing w:val="-4"/>
        </w:rPr>
        <w:t xml:space="preserve"> </w:t>
      </w:r>
      <w:r w:rsidRPr="00F140C5">
        <w:t>determinan</w:t>
      </w:r>
      <w:r w:rsidRPr="00F140C5">
        <w:rPr>
          <w:spacing w:val="-3"/>
        </w:rPr>
        <w:t xml:space="preserve"> </w:t>
      </w:r>
      <w:r w:rsidRPr="00F140C5">
        <w:t>la</w:t>
      </w:r>
      <w:r w:rsidRPr="00F140C5">
        <w:rPr>
          <w:spacing w:val="-3"/>
        </w:rPr>
        <w:t xml:space="preserve"> </w:t>
      </w:r>
      <w:r w:rsidRPr="00F140C5">
        <w:t>diferencia</w:t>
      </w:r>
      <w:r w:rsidRPr="00F140C5">
        <w:rPr>
          <w:spacing w:val="-59"/>
        </w:rPr>
        <w:t xml:space="preserve"> </w:t>
      </w:r>
      <w:r w:rsidRPr="00F140C5">
        <w:t>de la liquidación oficial, las que fueron canceladas por servicios prestados en los</w:t>
      </w:r>
      <w:r w:rsidRPr="00F140C5">
        <w:rPr>
          <w:spacing w:val="1"/>
        </w:rPr>
        <w:t xml:space="preserve"> </w:t>
      </w:r>
      <w:r w:rsidRPr="00F140C5">
        <w:t>municipios</w:t>
      </w:r>
      <w:r w:rsidRPr="00F140C5">
        <w:rPr>
          <w:spacing w:val="-1"/>
        </w:rPr>
        <w:t xml:space="preserve"> </w:t>
      </w:r>
      <w:r w:rsidRPr="00F140C5">
        <w:t>de</w:t>
      </w:r>
      <w:r w:rsidRPr="00F140C5">
        <w:rPr>
          <w:spacing w:val="-1"/>
        </w:rPr>
        <w:t xml:space="preserve"> </w:t>
      </w:r>
      <w:r w:rsidRPr="00F140C5">
        <w:t>Villanueva,</w:t>
      </w:r>
      <w:r w:rsidRPr="00F140C5">
        <w:rPr>
          <w:spacing w:val="2"/>
        </w:rPr>
        <w:t xml:space="preserve"> </w:t>
      </w:r>
      <w:r w:rsidRPr="00F140C5">
        <w:t>Barrancabermeja,</w:t>
      </w:r>
      <w:r w:rsidRPr="00F140C5">
        <w:rPr>
          <w:spacing w:val="-2"/>
        </w:rPr>
        <w:t xml:space="preserve"> </w:t>
      </w:r>
      <w:r w:rsidRPr="00F140C5">
        <w:t>Cimitarra</w:t>
      </w:r>
      <w:r w:rsidRPr="00F140C5">
        <w:rPr>
          <w:spacing w:val="-2"/>
        </w:rPr>
        <w:t xml:space="preserve"> </w:t>
      </w:r>
      <w:r w:rsidRPr="00F140C5">
        <w:t>y</w:t>
      </w:r>
      <w:r w:rsidRPr="00F140C5">
        <w:rPr>
          <w:spacing w:val="-3"/>
        </w:rPr>
        <w:t xml:space="preserve"> </w:t>
      </w:r>
      <w:r w:rsidRPr="00F140C5">
        <w:t>Bolívar.</w:t>
      </w:r>
    </w:p>
    <w:p w:rsidR="002225D8" w:rsidRPr="00F140C5" w:rsidRDefault="002225D8">
      <w:pPr>
        <w:pStyle w:val="Textoindependiente"/>
        <w:spacing w:before="1"/>
        <w:rPr>
          <w:sz w:val="33"/>
        </w:rPr>
      </w:pPr>
    </w:p>
    <w:p w:rsidR="002225D8" w:rsidRPr="00F140C5" w:rsidRDefault="002C3613">
      <w:pPr>
        <w:pStyle w:val="Prrafodelista"/>
        <w:numPr>
          <w:ilvl w:val="0"/>
          <w:numId w:val="4"/>
        </w:numPr>
        <w:tabs>
          <w:tab w:val="left" w:pos="914"/>
        </w:tabs>
        <w:spacing w:line="360" w:lineRule="auto"/>
        <w:ind w:firstLine="0"/>
        <w:jc w:val="both"/>
      </w:pPr>
      <w:r w:rsidRPr="00F140C5">
        <w:t>Anotó</w:t>
      </w:r>
      <w:r w:rsidRPr="00F140C5">
        <w:rPr>
          <w:spacing w:val="-8"/>
        </w:rPr>
        <w:t xml:space="preserve"> </w:t>
      </w:r>
      <w:r w:rsidRPr="00F140C5">
        <w:t>que</w:t>
      </w:r>
      <w:r w:rsidRPr="00F140C5">
        <w:rPr>
          <w:spacing w:val="-8"/>
        </w:rPr>
        <w:t xml:space="preserve"> </w:t>
      </w:r>
      <w:r w:rsidRPr="00F140C5">
        <w:t>el</w:t>
      </w:r>
      <w:r w:rsidRPr="00F140C5">
        <w:rPr>
          <w:spacing w:val="-5"/>
        </w:rPr>
        <w:t xml:space="preserve"> </w:t>
      </w:r>
      <w:r w:rsidRPr="00F140C5">
        <w:t>20</w:t>
      </w:r>
      <w:r w:rsidRPr="00F140C5">
        <w:rPr>
          <w:spacing w:val="-8"/>
        </w:rPr>
        <w:t xml:space="preserve"> </w:t>
      </w:r>
      <w:r w:rsidRPr="00F140C5">
        <w:t>de</w:t>
      </w:r>
      <w:r w:rsidRPr="00F140C5">
        <w:rPr>
          <w:spacing w:val="-7"/>
        </w:rPr>
        <w:t xml:space="preserve"> </w:t>
      </w:r>
      <w:r w:rsidRPr="00F140C5">
        <w:t>septiembre</w:t>
      </w:r>
      <w:r w:rsidRPr="00F140C5">
        <w:rPr>
          <w:spacing w:val="-8"/>
        </w:rPr>
        <w:t xml:space="preserve"> </w:t>
      </w:r>
      <w:r w:rsidRPr="00F140C5">
        <w:t>de</w:t>
      </w:r>
      <w:r w:rsidRPr="00F140C5">
        <w:rPr>
          <w:spacing w:val="-7"/>
        </w:rPr>
        <w:t xml:space="preserve"> </w:t>
      </w:r>
      <w:r w:rsidRPr="00F140C5">
        <w:t>2018,</w:t>
      </w:r>
      <w:r w:rsidRPr="00F140C5">
        <w:rPr>
          <w:spacing w:val="-6"/>
        </w:rPr>
        <w:t xml:space="preserve"> </w:t>
      </w:r>
      <w:r w:rsidRPr="00F140C5">
        <w:t>el</w:t>
      </w:r>
      <w:r w:rsidRPr="00F140C5">
        <w:rPr>
          <w:spacing w:val="-8"/>
        </w:rPr>
        <w:t xml:space="preserve"> </w:t>
      </w:r>
      <w:r w:rsidRPr="00F140C5">
        <w:t>representante</w:t>
      </w:r>
      <w:r w:rsidRPr="00F140C5">
        <w:rPr>
          <w:spacing w:val="-5"/>
        </w:rPr>
        <w:t xml:space="preserve"> </w:t>
      </w:r>
      <w:r w:rsidRPr="00F140C5">
        <w:t>legal</w:t>
      </w:r>
      <w:r w:rsidRPr="00F140C5">
        <w:rPr>
          <w:spacing w:val="-9"/>
        </w:rPr>
        <w:t xml:space="preserve"> </w:t>
      </w:r>
      <w:r w:rsidRPr="00F140C5">
        <w:t>suplente</w:t>
      </w:r>
      <w:r w:rsidRPr="00F140C5">
        <w:rPr>
          <w:spacing w:val="-4"/>
        </w:rPr>
        <w:t xml:space="preserve"> </w:t>
      </w:r>
      <w:r w:rsidRPr="00F140C5">
        <w:t>de</w:t>
      </w:r>
      <w:r w:rsidRPr="00F140C5">
        <w:rPr>
          <w:spacing w:val="-6"/>
        </w:rPr>
        <w:t xml:space="preserve"> </w:t>
      </w:r>
      <w:proofErr w:type="spellStart"/>
      <w:r w:rsidRPr="00F140C5">
        <w:t>Parex</w:t>
      </w:r>
      <w:proofErr w:type="spellEnd"/>
      <w:r w:rsidRPr="00F140C5">
        <w:rPr>
          <w:spacing w:val="-58"/>
        </w:rPr>
        <w:t xml:space="preserve"> </w:t>
      </w:r>
      <w:proofErr w:type="spellStart"/>
      <w:r w:rsidRPr="00F140C5">
        <w:t>Recourses</w:t>
      </w:r>
      <w:proofErr w:type="spellEnd"/>
      <w:r w:rsidRPr="00F140C5">
        <w:t>, “</w:t>
      </w:r>
      <w:r w:rsidRPr="00F140C5">
        <w:rPr>
          <w:rFonts w:ascii="Arial" w:hAnsi="Arial"/>
          <w:i/>
        </w:rPr>
        <w:t>le certificó a CENTRAL S.A.S., coincidiendo ello con sus propios libros</w:t>
      </w:r>
      <w:r w:rsidRPr="00F140C5">
        <w:rPr>
          <w:rFonts w:ascii="Arial" w:hAnsi="Arial"/>
          <w:i/>
          <w:spacing w:val="1"/>
        </w:rPr>
        <w:t xml:space="preserve"> </w:t>
      </w:r>
      <w:r w:rsidRPr="00F140C5">
        <w:rPr>
          <w:rFonts w:ascii="Arial" w:hAnsi="Arial"/>
          <w:i/>
        </w:rPr>
        <w:t xml:space="preserve">contables, que para el año 2017 la Compañía Central SAS Identificada con </w:t>
      </w:r>
      <w:proofErr w:type="spellStart"/>
      <w:r w:rsidRPr="00F140C5">
        <w:rPr>
          <w:rFonts w:ascii="Arial" w:hAnsi="Arial"/>
          <w:i/>
        </w:rPr>
        <w:t>Nit</w:t>
      </w:r>
      <w:proofErr w:type="spellEnd"/>
      <w:r w:rsidRPr="00F140C5">
        <w:rPr>
          <w:rFonts w:ascii="Arial" w:hAnsi="Arial"/>
          <w:i/>
        </w:rPr>
        <w:t xml:space="preserve"> No</w:t>
      </w:r>
      <w:r w:rsidRPr="00F140C5">
        <w:rPr>
          <w:rFonts w:ascii="Arial" w:hAnsi="Arial"/>
          <w:i/>
          <w:spacing w:val="1"/>
        </w:rPr>
        <w:t xml:space="preserve"> </w:t>
      </w:r>
      <w:r w:rsidRPr="00F140C5">
        <w:rPr>
          <w:rFonts w:ascii="Arial" w:hAnsi="Arial"/>
          <w:i/>
        </w:rPr>
        <w:t xml:space="preserve">800.099.805-1 realizó operaciones económicas con </w:t>
      </w:r>
      <w:proofErr w:type="spellStart"/>
      <w:r w:rsidRPr="00F140C5">
        <w:rPr>
          <w:rFonts w:ascii="Arial" w:hAnsi="Arial"/>
          <w:i/>
        </w:rPr>
        <w:t>Parex</w:t>
      </w:r>
      <w:proofErr w:type="spellEnd"/>
      <w:r w:rsidRPr="00F140C5">
        <w:rPr>
          <w:rFonts w:ascii="Arial" w:hAnsi="Arial"/>
          <w:i/>
        </w:rPr>
        <w:t xml:space="preserve"> </w:t>
      </w:r>
      <w:proofErr w:type="spellStart"/>
      <w:r w:rsidRPr="00F140C5">
        <w:rPr>
          <w:rFonts w:ascii="Arial" w:hAnsi="Arial"/>
          <w:i/>
        </w:rPr>
        <w:t>Resources</w:t>
      </w:r>
      <w:proofErr w:type="spellEnd"/>
      <w:r w:rsidRPr="00F140C5">
        <w:rPr>
          <w:rFonts w:ascii="Arial" w:hAnsi="Arial"/>
          <w:i/>
        </w:rPr>
        <w:t xml:space="preserve"> Colombia </w:t>
      </w:r>
      <w:proofErr w:type="spellStart"/>
      <w:r w:rsidRPr="00F140C5">
        <w:rPr>
          <w:rFonts w:ascii="Arial" w:hAnsi="Arial"/>
          <w:i/>
        </w:rPr>
        <w:t>Ltd</w:t>
      </w:r>
      <w:proofErr w:type="spellEnd"/>
      <w:r w:rsidRPr="00F140C5">
        <w:rPr>
          <w:rFonts w:ascii="Arial" w:hAnsi="Arial"/>
          <w:i/>
          <w:spacing w:val="1"/>
        </w:rPr>
        <w:t xml:space="preserve"> </w:t>
      </w:r>
      <w:r w:rsidRPr="00F140C5">
        <w:rPr>
          <w:rFonts w:ascii="Arial" w:hAnsi="Arial"/>
          <w:i/>
        </w:rPr>
        <w:t xml:space="preserve">identificada con </w:t>
      </w:r>
      <w:proofErr w:type="spellStart"/>
      <w:r w:rsidRPr="00F140C5">
        <w:rPr>
          <w:rFonts w:ascii="Arial" w:hAnsi="Arial"/>
          <w:i/>
        </w:rPr>
        <w:t>Nit</w:t>
      </w:r>
      <w:proofErr w:type="spellEnd"/>
      <w:r w:rsidRPr="00F140C5">
        <w:rPr>
          <w:rFonts w:ascii="Arial" w:hAnsi="Arial"/>
          <w:i/>
        </w:rPr>
        <w:t xml:space="preserve"> 900.268.747-9 en la jurisdicción del Municipio de Puerto Boyacá</w:t>
      </w:r>
      <w:r w:rsidRPr="00F140C5">
        <w:rPr>
          <w:rFonts w:ascii="Arial" w:hAnsi="Arial"/>
          <w:i/>
          <w:spacing w:val="-59"/>
        </w:rPr>
        <w:t xml:space="preserve"> </w:t>
      </w:r>
      <w:r w:rsidRPr="00F140C5">
        <w:rPr>
          <w:rFonts w:ascii="Arial" w:hAnsi="Arial"/>
          <w:i/>
        </w:rPr>
        <w:t>por valor</w:t>
      </w:r>
      <w:r w:rsidRPr="00F140C5">
        <w:rPr>
          <w:rFonts w:ascii="Arial" w:hAnsi="Arial"/>
          <w:i/>
          <w:spacing w:val="-1"/>
        </w:rPr>
        <w:t xml:space="preserve"> </w:t>
      </w:r>
      <w:r w:rsidRPr="00F140C5">
        <w:rPr>
          <w:rFonts w:ascii="Arial" w:hAnsi="Arial"/>
          <w:i/>
        </w:rPr>
        <w:t>de $1.060.790.817 de pesos</w:t>
      </w:r>
      <w:r w:rsidRPr="00F140C5">
        <w:rPr>
          <w:rFonts w:ascii="Arial" w:hAnsi="Arial"/>
          <w:i/>
          <w:spacing w:val="-2"/>
        </w:rPr>
        <w:t xml:space="preserve"> </w:t>
      </w:r>
      <w:r w:rsidRPr="00F140C5">
        <w:rPr>
          <w:rFonts w:ascii="Arial" w:hAnsi="Arial"/>
          <w:i/>
        </w:rPr>
        <w:t>m/</w:t>
      </w:r>
      <w:proofErr w:type="spellStart"/>
      <w:r w:rsidRPr="00F140C5">
        <w:rPr>
          <w:rFonts w:ascii="Arial" w:hAnsi="Arial"/>
          <w:i/>
        </w:rPr>
        <w:t>cte</w:t>
      </w:r>
      <w:proofErr w:type="spellEnd"/>
      <w:r w:rsidRPr="00F140C5">
        <w:t>”.</w:t>
      </w:r>
    </w:p>
    <w:p w:rsidR="002225D8" w:rsidRPr="00F140C5" w:rsidRDefault="002225D8">
      <w:pPr>
        <w:pStyle w:val="Textoindependiente"/>
        <w:spacing w:before="1"/>
        <w:rPr>
          <w:sz w:val="33"/>
        </w:rPr>
      </w:pPr>
    </w:p>
    <w:p w:rsidR="002225D8" w:rsidRPr="00F140C5" w:rsidRDefault="002C3613">
      <w:pPr>
        <w:pStyle w:val="Prrafodelista"/>
        <w:numPr>
          <w:ilvl w:val="0"/>
          <w:numId w:val="4"/>
        </w:numPr>
        <w:tabs>
          <w:tab w:val="left" w:pos="964"/>
        </w:tabs>
        <w:spacing w:line="360" w:lineRule="auto"/>
        <w:ind w:right="122" w:firstLine="0"/>
        <w:jc w:val="both"/>
      </w:pPr>
      <w:r w:rsidRPr="00F140C5">
        <w:t>Manifestó que “</w:t>
      </w:r>
      <w:r w:rsidRPr="00F140C5">
        <w:rPr>
          <w:rFonts w:ascii="Arial" w:hAnsi="Arial"/>
          <w:i/>
        </w:rPr>
        <w:t>el a-quo omitió pruebas documentales allegadas al plenario;</w:t>
      </w:r>
      <w:r w:rsidRPr="00F140C5">
        <w:rPr>
          <w:rFonts w:ascii="Arial" w:hAnsi="Arial"/>
          <w:i/>
          <w:spacing w:val="1"/>
        </w:rPr>
        <w:t xml:space="preserve"> </w:t>
      </w:r>
      <w:r w:rsidRPr="00F140C5">
        <w:rPr>
          <w:rFonts w:ascii="Arial" w:hAnsi="Arial"/>
          <w:i/>
        </w:rPr>
        <w:t>apreció</w:t>
      </w:r>
      <w:r w:rsidRPr="00F140C5">
        <w:rPr>
          <w:rFonts w:ascii="Arial" w:hAnsi="Arial"/>
          <w:i/>
          <w:spacing w:val="1"/>
        </w:rPr>
        <w:t xml:space="preserve"> </w:t>
      </w:r>
      <w:r w:rsidRPr="00F140C5">
        <w:rPr>
          <w:rFonts w:ascii="Arial" w:hAnsi="Arial"/>
          <w:i/>
        </w:rPr>
        <w:t>incorrectamente</w:t>
      </w:r>
      <w:r w:rsidRPr="00F140C5">
        <w:rPr>
          <w:rFonts w:ascii="Arial" w:hAnsi="Arial"/>
          <w:i/>
          <w:spacing w:val="1"/>
        </w:rPr>
        <w:t xml:space="preserve"> </w:t>
      </w:r>
      <w:r w:rsidRPr="00F140C5">
        <w:rPr>
          <w:rFonts w:ascii="Arial" w:hAnsi="Arial"/>
          <w:i/>
        </w:rPr>
        <w:t>otros</w:t>
      </w:r>
      <w:r w:rsidRPr="00F140C5">
        <w:rPr>
          <w:rFonts w:ascii="Arial" w:hAnsi="Arial"/>
          <w:i/>
          <w:spacing w:val="1"/>
        </w:rPr>
        <w:t xml:space="preserve"> </w:t>
      </w:r>
      <w:r w:rsidRPr="00F140C5">
        <w:rPr>
          <w:rFonts w:ascii="Arial" w:hAnsi="Arial"/>
          <w:i/>
        </w:rPr>
        <w:t>elementos</w:t>
      </w:r>
      <w:r w:rsidRPr="00F140C5">
        <w:rPr>
          <w:rFonts w:ascii="Arial" w:hAnsi="Arial"/>
          <w:i/>
          <w:spacing w:val="1"/>
        </w:rPr>
        <w:t xml:space="preserve"> </w:t>
      </w:r>
      <w:r w:rsidRPr="00F140C5">
        <w:rPr>
          <w:rFonts w:ascii="Arial" w:hAnsi="Arial"/>
          <w:i/>
        </w:rPr>
        <w:t>de</w:t>
      </w:r>
      <w:r w:rsidRPr="00F140C5">
        <w:rPr>
          <w:rFonts w:ascii="Arial" w:hAnsi="Arial"/>
          <w:i/>
          <w:spacing w:val="1"/>
        </w:rPr>
        <w:t xml:space="preserve"> </w:t>
      </w:r>
      <w:r w:rsidRPr="00F140C5">
        <w:rPr>
          <w:rFonts w:ascii="Arial" w:hAnsi="Arial"/>
          <w:i/>
        </w:rPr>
        <w:t>juicio;</w:t>
      </w:r>
      <w:r w:rsidRPr="00F140C5">
        <w:rPr>
          <w:rFonts w:ascii="Arial" w:hAnsi="Arial"/>
          <w:i/>
          <w:spacing w:val="1"/>
        </w:rPr>
        <w:t xml:space="preserve"> </w:t>
      </w:r>
      <w:r w:rsidRPr="00F140C5">
        <w:rPr>
          <w:rFonts w:ascii="Arial" w:hAnsi="Arial"/>
          <w:i/>
        </w:rPr>
        <w:t>y</w:t>
      </w:r>
      <w:r w:rsidRPr="00F140C5">
        <w:rPr>
          <w:rFonts w:ascii="Arial" w:hAnsi="Arial"/>
          <w:i/>
          <w:spacing w:val="1"/>
        </w:rPr>
        <w:t xml:space="preserve"> </w:t>
      </w:r>
      <w:r w:rsidRPr="00F140C5">
        <w:rPr>
          <w:rFonts w:ascii="Arial" w:hAnsi="Arial"/>
          <w:i/>
        </w:rPr>
        <w:t>se</w:t>
      </w:r>
      <w:r w:rsidRPr="00F140C5">
        <w:rPr>
          <w:rFonts w:ascii="Arial" w:hAnsi="Arial"/>
          <w:i/>
          <w:spacing w:val="1"/>
        </w:rPr>
        <w:t xml:space="preserve"> </w:t>
      </w:r>
      <w:r w:rsidRPr="00F140C5">
        <w:rPr>
          <w:rFonts w:ascii="Arial" w:hAnsi="Arial"/>
          <w:i/>
        </w:rPr>
        <w:t>abstuvo</w:t>
      </w:r>
      <w:r w:rsidRPr="00F140C5">
        <w:rPr>
          <w:rFonts w:ascii="Arial" w:hAnsi="Arial"/>
          <w:i/>
          <w:spacing w:val="1"/>
        </w:rPr>
        <w:t xml:space="preserve"> </w:t>
      </w:r>
      <w:r w:rsidRPr="00F140C5">
        <w:rPr>
          <w:rFonts w:ascii="Arial" w:hAnsi="Arial"/>
          <w:i/>
        </w:rPr>
        <w:t>de</w:t>
      </w:r>
      <w:r w:rsidRPr="00F140C5">
        <w:rPr>
          <w:rFonts w:ascii="Arial" w:hAnsi="Arial"/>
          <w:i/>
          <w:spacing w:val="1"/>
        </w:rPr>
        <w:t xml:space="preserve"> </w:t>
      </w:r>
      <w:r w:rsidRPr="00F140C5">
        <w:rPr>
          <w:rFonts w:ascii="Arial" w:hAnsi="Arial"/>
          <w:i/>
        </w:rPr>
        <w:t>valorar</w:t>
      </w:r>
      <w:r w:rsidRPr="00F140C5">
        <w:rPr>
          <w:rFonts w:ascii="Arial" w:hAnsi="Arial"/>
          <w:i/>
          <w:spacing w:val="1"/>
        </w:rPr>
        <w:t xml:space="preserve"> </w:t>
      </w:r>
      <w:r w:rsidRPr="00F140C5">
        <w:rPr>
          <w:rFonts w:ascii="Arial" w:hAnsi="Arial"/>
          <w:i/>
        </w:rPr>
        <w:t>en</w:t>
      </w:r>
      <w:r w:rsidRPr="00F140C5">
        <w:rPr>
          <w:rFonts w:ascii="Arial" w:hAnsi="Arial"/>
          <w:i/>
          <w:spacing w:val="-60"/>
        </w:rPr>
        <w:t xml:space="preserve"> </w:t>
      </w:r>
      <w:r w:rsidRPr="00F140C5">
        <w:rPr>
          <w:rFonts w:ascii="Arial" w:hAnsi="Arial"/>
          <w:i/>
        </w:rPr>
        <w:t>conjunto las pruebas que reposan en el expediente</w:t>
      </w:r>
      <w:r w:rsidRPr="00F140C5">
        <w:t>”, en razón que además de los</w:t>
      </w:r>
      <w:r w:rsidRPr="00F140C5">
        <w:rPr>
          <w:spacing w:val="1"/>
        </w:rPr>
        <w:t xml:space="preserve"> </w:t>
      </w:r>
      <w:r w:rsidRPr="00F140C5">
        <w:t>elementos probatorios que refirió el fallo, se aportó i) comunicación del 26 de junio</w:t>
      </w:r>
      <w:r w:rsidRPr="00F140C5">
        <w:rPr>
          <w:spacing w:val="1"/>
        </w:rPr>
        <w:t xml:space="preserve"> </w:t>
      </w:r>
      <w:r w:rsidRPr="00F140C5">
        <w:t>de</w:t>
      </w:r>
      <w:r w:rsidRPr="00F140C5">
        <w:rPr>
          <w:spacing w:val="-9"/>
        </w:rPr>
        <w:t xml:space="preserve"> </w:t>
      </w:r>
      <w:r w:rsidRPr="00F140C5">
        <w:t>2018</w:t>
      </w:r>
      <w:r w:rsidRPr="00F140C5">
        <w:rPr>
          <w:spacing w:val="-9"/>
        </w:rPr>
        <w:t xml:space="preserve"> </w:t>
      </w:r>
      <w:r w:rsidRPr="00F140C5">
        <w:t>dirigida</w:t>
      </w:r>
      <w:r w:rsidRPr="00F140C5">
        <w:rPr>
          <w:spacing w:val="-8"/>
        </w:rPr>
        <w:t xml:space="preserve"> </w:t>
      </w:r>
      <w:r w:rsidRPr="00F140C5">
        <w:t>por</w:t>
      </w:r>
      <w:r w:rsidRPr="00F140C5">
        <w:rPr>
          <w:spacing w:val="-8"/>
        </w:rPr>
        <w:t xml:space="preserve"> </w:t>
      </w:r>
      <w:r w:rsidRPr="00F140C5">
        <w:t>Central</w:t>
      </w:r>
      <w:r w:rsidRPr="00F140C5">
        <w:rPr>
          <w:spacing w:val="-10"/>
        </w:rPr>
        <w:t xml:space="preserve"> </w:t>
      </w:r>
      <w:r w:rsidRPr="00F140C5">
        <w:t>SAS</w:t>
      </w:r>
      <w:r w:rsidRPr="00F140C5">
        <w:rPr>
          <w:spacing w:val="-8"/>
        </w:rPr>
        <w:t xml:space="preserve"> </w:t>
      </w:r>
      <w:r w:rsidRPr="00F140C5">
        <w:t>al</w:t>
      </w:r>
      <w:r w:rsidRPr="00F140C5">
        <w:rPr>
          <w:spacing w:val="-10"/>
        </w:rPr>
        <w:t xml:space="preserve"> </w:t>
      </w:r>
      <w:r w:rsidRPr="00F140C5">
        <w:t>municipio</w:t>
      </w:r>
      <w:r w:rsidRPr="00F140C5">
        <w:rPr>
          <w:spacing w:val="-8"/>
        </w:rPr>
        <w:t xml:space="preserve"> </w:t>
      </w:r>
      <w:r w:rsidRPr="00F140C5">
        <w:t>de</w:t>
      </w:r>
      <w:r w:rsidRPr="00F140C5">
        <w:rPr>
          <w:spacing w:val="-9"/>
        </w:rPr>
        <w:t xml:space="preserve"> </w:t>
      </w:r>
      <w:r w:rsidRPr="00F140C5">
        <w:t>Puerto</w:t>
      </w:r>
      <w:r w:rsidRPr="00F140C5">
        <w:rPr>
          <w:spacing w:val="-9"/>
        </w:rPr>
        <w:t xml:space="preserve"> </w:t>
      </w:r>
      <w:r w:rsidRPr="00F140C5">
        <w:t>Boyacá,</w:t>
      </w:r>
      <w:r w:rsidRPr="00F140C5">
        <w:rPr>
          <w:spacing w:val="-7"/>
        </w:rPr>
        <w:t xml:space="preserve"> </w:t>
      </w:r>
      <w:proofErr w:type="spellStart"/>
      <w:r w:rsidRPr="00F140C5">
        <w:t>ii</w:t>
      </w:r>
      <w:proofErr w:type="spellEnd"/>
      <w:r w:rsidRPr="00F140C5">
        <w:t>)</w:t>
      </w:r>
      <w:r w:rsidRPr="00F140C5">
        <w:rPr>
          <w:spacing w:val="-8"/>
        </w:rPr>
        <w:t xml:space="preserve"> </w:t>
      </w:r>
      <w:r w:rsidRPr="00F140C5">
        <w:t>comunicación</w:t>
      </w:r>
      <w:r w:rsidRPr="00F140C5">
        <w:rPr>
          <w:spacing w:val="-9"/>
        </w:rPr>
        <w:t xml:space="preserve"> </w:t>
      </w:r>
      <w:r w:rsidRPr="00F140C5">
        <w:t>del</w:t>
      </w:r>
      <w:r w:rsidRPr="00F140C5">
        <w:rPr>
          <w:spacing w:val="-58"/>
        </w:rPr>
        <w:t xml:space="preserve"> </w:t>
      </w:r>
      <w:r w:rsidRPr="00F140C5">
        <w:t xml:space="preserve">5 de septiembre de 2018 dirigida por central SAS a </w:t>
      </w:r>
      <w:proofErr w:type="spellStart"/>
      <w:r w:rsidRPr="00F140C5">
        <w:t>Parex</w:t>
      </w:r>
      <w:proofErr w:type="spellEnd"/>
      <w:r w:rsidRPr="00F140C5">
        <w:t xml:space="preserve">, </w:t>
      </w:r>
      <w:proofErr w:type="spellStart"/>
      <w:r w:rsidRPr="00F140C5">
        <w:t>iii</w:t>
      </w:r>
      <w:proofErr w:type="spellEnd"/>
      <w:r w:rsidRPr="00F140C5">
        <w:t>) comunicación del 21</w:t>
      </w:r>
      <w:r w:rsidRPr="00F140C5">
        <w:rPr>
          <w:spacing w:val="1"/>
        </w:rPr>
        <w:t xml:space="preserve"> </w:t>
      </w:r>
      <w:r w:rsidRPr="00F140C5">
        <w:t xml:space="preserve">de septiembre de 2018 dirigida por Central SAS al municipio de Puerto Boyacá, </w:t>
      </w:r>
      <w:proofErr w:type="spellStart"/>
      <w:r w:rsidRPr="00F140C5">
        <w:t>iv</w:t>
      </w:r>
      <w:proofErr w:type="spellEnd"/>
      <w:r w:rsidRPr="00F140C5">
        <w:t>)</w:t>
      </w:r>
      <w:r w:rsidRPr="00F140C5">
        <w:rPr>
          <w:spacing w:val="1"/>
        </w:rPr>
        <w:t xml:space="preserve"> </w:t>
      </w:r>
      <w:r w:rsidRPr="00F140C5">
        <w:t xml:space="preserve">comunicación del 3 de abril de 2019 dirigida por central SAS a </w:t>
      </w:r>
      <w:proofErr w:type="spellStart"/>
      <w:r w:rsidRPr="00F140C5">
        <w:t>Parex</w:t>
      </w:r>
      <w:proofErr w:type="spellEnd"/>
      <w:r w:rsidRPr="00F140C5">
        <w:t>, v) recurso de</w:t>
      </w:r>
      <w:r w:rsidRPr="00F140C5">
        <w:rPr>
          <w:spacing w:val="1"/>
        </w:rPr>
        <w:t xml:space="preserve"> </w:t>
      </w:r>
      <w:r w:rsidRPr="00F140C5">
        <w:t>reconsideración,</w:t>
      </w:r>
      <w:r w:rsidRPr="00F140C5">
        <w:rPr>
          <w:spacing w:val="26"/>
        </w:rPr>
        <w:t xml:space="preserve"> </w:t>
      </w:r>
      <w:r w:rsidRPr="00F140C5">
        <w:t>vi)</w:t>
      </w:r>
      <w:r w:rsidRPr="00F140C5">
        <w:rPr>
          <w:spacing w:val="29"/>
        </w:rPr>
        <w:t xml:space="preserve"> </w:t>
      </w:r>
      <w:r w:rsidRPr="00F140C5">
        <w:t>comunicación</w:t>
      </w:r>
      <w:r w:rsidRPr="00F140C5">
        <w:rPr>
          <w:spacing w:val="27"/>
        </w:rPr>
        <w:t xml:space="preserve"> </w:t>
      </w:r>
      <w:r w:rsidRPr="00F140C5">
        <w:t>del</w:t>
      </w:r>
      <w:r w:rsidRPr="00F140C5">
        <w:rPr>
          <w:spacing w:val="27"/>
        </w:rPr>
        <w:t xml:space="preserve"> </w:t>
      </w:r>
      <w:r w:rsidRPr="00F140C5">
        <w:t>26</w:t>
      </w:r>
      <w:r w:rsidRPr="00F140C5">
        <w:rPr>
          <w:spacing w:val="27"/>
        </w:rPr>
        <w:t xml:space="preserve"> </w:t>
      </w:r>
      <w:r w:rsidRPr="00F140C5">
        <w:t>de</w:t>
      </w:r>
      <w:r w:rsidRPr="00F140C5">
        <w:rPr>
          <w:spacing w:val="25"/>
        </w:rPr>
        <w:t xml:space="preserve"> </w:t>
      </w:r>
      <w:r w:rsidRPr="00F140C5">
        <w:t>junio</w:t>
      </w:r>
      <w:r w:rsidRPr="00F140C5">
        <w:rPr>
          <w:spacing w:val="27"/>
        </w:rPr>
        <w:t xml:space="preserve"> </w:t>
      </w:r>
      <w:r w:rsidRPr="00F140C5">
        <w:t>de</w:t>
      </w:r>
      <w:r w:rsidRPr="00F140C5">
        <w:rPr>
          <w:spacing w:val="28"/>
        </w:rPr>
        <w:t xml:space="preserve"> </w:t>
      </w:r>
      <w:r w:rsidRPr="00F140C5">
        <w:t>2018</w:t>
      </w:r>
      <w:r w:rsidRPr="00F140C5">
        <w:rPr>
          <w:spacing w:val="28"/>
        </w:rPr>
        <w:t xml:space="preserve"> </w:t>
      </w:r>
      <w:r w:rsidRPr="00F140C5">
        <w:t>dirigida</w:t>
      </w:r>
      <w:r w:rsidRPr="00F140C5">
        <w:rPr>
          <w:spacing w:val="27"/>
        </w:rPr>
        <w:t xml:space="preserve"> </w:t>
      </w:r>
      <w:r w:rsidRPr="00F140C5">
        <w:t>por</w:t>
      </w:r>
      <w:r w:rsidRPr="00F140C5">
        <w:rPr>
          <w:spacing w:val="27"/>
        </w:rPr>
        <w:t xml:space="preserve"> </w:t>
      </w:r>
      <w:r w:rsidRPr="00F140C5">
        <w:t>CENTRAL</w:t>
      </w:r>
    </w:p>
    <w:p w:rsidR="002225D8" w:rsidRPr="00F140C5" w:rsidRDefault="002C3613">
      <w:pPr>
        <w:pStyle w:val="Textoindependiente"/>
        <w:spacing w:line="360" w:lineRule="auto"/>
        <w:ind w:left="548" w:right="124"/>
        <w:jc w:val="both"/>
      </w:pPr>
      <w:r w:rsidRPr="00F140C5">
        <w:t>S.A.S.</w:t>
      </w:r>
      <w:r w:rsidRPr="00F140C5">
        <w:rPr>
          <w:spacing w:val="-9"/>
        </w:rPr>
        <w:t xml:space="preserve"> </w:t>
      </w:r>
      <w:r w:rsidRPr="00F140C5">
        <w:t>al</w:t>
      </w:r>
      <w:r w:rsidRPr="00F140C5">
        <w:rPr>
          <w:spacing w:val="-11"/>
        </w:rPr>
        <w:t xml:space="preserve"> </w:t>
      </w:r>
      <w:r w:rsidRPr="00F140C5">
        <w:t>municipio</w:t>
      </w:r>
      <w:r w:rsidRPr="00F140C5">
        <w:rPr>
          <w:spacing w:val="-8"/>
        </w:rPr>
        <w:t xml:space="preserve"> </w:t>
      </w:r>
      <w:r w:rsidRPr="00F140C5">
        <w:t>de</w:t>
      </w:r>
      <w:r w:rsidRPr="00F140C5">
        <w:rPr>
          <w:spacing w:val="-7"/>
        </w:rPr>
        <w:t xml:space="preserve"> </w:t>
      </w:r>
      <w:r w:rsidRPr="00F140C5">
        <w:t>Puerto</w:t>
      </w:r>
      <w:r w:rsidRPr="00F140C5">
        <w:rPr>
          <w:spacing w:val="-10"/>
        </w:rPr>
        <w:t xml:space="preserve"> </w:t>
      </w:r>
      <w:r w:rsidRPr="00F140C5">
        <w:t>Boyacá,</w:t>
      </w:r>
      <w:r w:rsidRPr="00F140C5">
        <w:rPr>
          <w:spacing w:val="-7"/>
        </w:rPr>
        <w:t xml:space="preserve"> </w:t>
      </w:r>
      <w:proofErr w:type="spellStart"/>
      <w:r w:rsidRPr="00F140C5">
        <w:t>vii</w:t>
      </w:r>
      <w:proofErr w:type="spellEnd"/>
      <w:r w:rsidRPr="00F140C5">
        <w:t>)</w:t>
      </w:r>
      <w:r w:rsidRPr="00F140C5">
        <w:rPr>
          <w:spacing w:val="-7"/>
        </w:rPr>
        <w:t xml:space="preserve"> </w:t>
      </w:r>
      <w:r w:rsidRPr="00F140C5">
        <w:t>comunicación</w:t>
      </w:r>
      <w:r w:rsidRPr="00F140C5">
        <w:rPr>
          <w:spacing w:val="-7"/>
        </w:rPr>
        <w:t xml:space="preserve"> </w:t>
      </w:r>
      <w:r w:rsidRPr="00F140C5">
        <w:t>de</w:t>
      </w:r>
      <w:r w:rsidRPr="00F140C5">
        <w:rPr>
          <w:spacing w:val="-11"/>
        </w:rPr>
        <w:t xml:space="preserve"> </w:t>
      </w:r>
      <w:r w:rsidRPr="00F140C5">
        <w:t>fecha</w:t>
      </w:r>
      <w:r w:rsidRPr="00F140C5">
        <w:rPr>
          <w:spacing w:val="-8"/>
        </w:rPr>
        <w:t xml:space="preserve"> </w:t>
      </w:r>
      <w:r w:rsidRPr="00F140C5">
        <w:t>5</w:t>
      </w:r>
      <w:r w:rsidRPr="00F140C5">
        <w:rPr>
          <w:spacing w:val="-10"/>
        </w:rPr>
        <w:t xml:space="preserve"> </w:t>
      </w:r>
      <w:r w:rsidRPr="00F140C5">
        <w:t>de</w:t>
      </w:r>
      <w:r w:rsidRPr="00F140C5">
        <w:rPr>
          <w:spacing w:val="-10"/>
        </w:rPr>
        <w:t xml:space="preserve"> </w:t>
      </w:r>
      <w:r w:rsidRPr="00F140C5">
        <w:t>septiembre</w:t>
      </w:r>
      <w:r w:rsidRPr="00F140C5">
        <w:rPr>
          <w:spacing w:val="-10"/>
        </w:rPr>
        <w:t xml:space="preserve"> </w:t>
      </w:r>
      <w:r w:rsidRPr="00F140C5">
        <w:t>de</w:t>
      </w:r>
      <w:r w:rsidRPr="00F140C5">
        <w:rPr>
          <w:spacing w:val="-59"/>
        </w:rPr>
        <w:t xml:space="preserve"> </w:t>
      </w:r>
      <w:r w:rsidRPr="00F140C5">
        <w:t>2018</w:t>
      </w:r>
      <w:r w:rsidRPr="00F140C5">
        <w:rPr>
          <w:spacing w:val="1"/>
        </w:rPr>
        <w:t xml:space="preserve"> </w:t>
      </w:r>
      <w:r w:rsidRPr="00F140C5">
        <w:t>dirigida</w:t>
      </w:r>
      <w:r w:rsidRPr="00F140C5">
        <w:rPr>
          <w:spacing w:val="1"/>
        </w:rPr>
        <w:t xml:space="preserve"> </w:t>
      </w:r>
      <w:r w:rsidRPr="00F140C5">
        <w:t>por</w:t>
      </w:r>
      <w:r w:rsidRPr="00F140C5">
        <w:rPr>
          <w:spacing w:val="1"/>
        </w:rPr>
        <w:t xml:space="preserve"> </w:t>
      </w:r>
      <w:r w:rsidRPr="00F140C5">
        <w:t>CENTRAL</w:t>
      </w:r>
      <w:r w:rsidRPr="00F140C5">
        <w:rPr>
          <w:spacing w:val="1"/>
        </w:rPr>
        <w:t xml:space="preserve"> </w:t>
      </w:r>
      <w:r w:rsidRPr="00F140C5">
        <w:t>S.A.S.</w:t>
      </w:r>
      <w:r w:rsidRPr="00F140C5">
        <w:rPr>
          <w:spacing w:val="1"/>
        </w:rPr>
        <w:t xml:space="preserve"> </w:t>
      </w:r>
      <w:r w:rsidRPr="00F140C5">
        <w:t>a</w:t>
      </w:r>
      <w:r w:rsidRPr="00F140C5">
        <w:rPr>
          <w:spacing w:val="1"/>
        </w:rPr>
        <w:t xml:space="preserve"> </w:t>
      </w:r>
      <w:proofErr w:type="spellStart"/>
      <w:r w:rsidRPr="00F140C5">
        <w:t>Parex</w:t>
      </w:r>
      <w:proofErr w:type="spellEnd"/>
      <w:r w:rsidRPr="00F140C5">
        <w:rPr>
          <w:spacing w:val="1"/>
        </w:rPr>
        <w:t xml:space="preserve"> </w:t>
      </w:r>
      <w:proofErr w:type="spellStart"/>
      <w:r w:rsidRPr="00F140C5">
        <w:t>Resources</w:t>
      </w:r>
      <w:proofErr w:type="spellEnd"/>
      <w:r w:rsidRPr="00F140C5">
        <w:rPr>
          <w:spacing w:val="1"/>
        </w:rPr>
        <w:t xml:space="preserve"> </w:t>
      </w:r>
      <w:r w:rsidRPr="00F140C5">
        <w:t>Colombia</w:t>
      </w:r>
      <w:r w:rsidRPr="00F140C5">
        <w:rPr>
          <w:spacing w:val="1"/>
        </w:rPr>
        <w:t xml:space="preserve"> </w:t>
      </w:r>
      <w:proofErr w:type="spellStart"/>
      <w:r w:rsidRPr="00F140C5">
        <w:t>Ltd</w:t>
      </w:r>
      <w:proofErr w:type="spellEnd"/>
      <w:r w:rsidRPr="00F140C5">
        <w:t>,</w:t>
      </w:r>
      <w:r w:rsidRPr="00F140C5">
        <w:rPr>
          <w:spacing w:val="1"/>
        </w:rPr>
        <w:t xml:space="preserve"> </w:t>
      </w:r>
      <w:proofErr w:type="spellStart"/>
      <w:r w:rsidRPr="00F140C5">
        <w:t>viii</w:t>
      </w:r>
      <w:proofErr w:type="spellEnd"/>
      <w:r w:rsidRPr="00F140C5">
        <w:t>)</w:t>
      </w:r>
      <w:r w:rsidRPr="00F140C5">
        <w:rPr>
          <w:spacing w:val="1"/>
        </w:rPr>
        <w:t xml:space="preserve"> </w:t>
      </w:r>
      <w:r w:rsidRPr="00F140C5">
        <w:t>comunicación de fecha 21 de septiembre de 2018 dirigida por CENTRAL S.A.S. al</w:t>
      </w:r>
      <w:r w:rsidRPr="00F140C5">
        <w:rPr>
          <w:spacing w:val="1"/>
        </w:rPr>
        <w:t xml:space="preserve"> </w:t>
      </w:r>
      <w:r w:rsidRPr="00F140C5">
        <w:t xml:space="preserve">municipio de Puerto Boyacá, </w:t>
      </w:r>
      <w:proofErr w:type="spellStart"/>
      <w:r w:rsidRPr="00F140C5">
        <w:t>ix</w:t>
      </w:r>
      <w:proofErr w:type="spellEnd"/>
      <w:r w:rsidRPr="00F140C5">
        <w:t>) comunicación del 3 de abril de 2019 dirigida por</w:t>
      </w:r>
      <w:r w:rsidRPr="00F140C5">
        <w:rPr>
          <w:spacing w:val="1"/>
        </w:rPr>
        <w:t xml:space="preserve"> </w:t>
      </w:r>
      <w:r w:rsidRPr="00F140C5">
        <w:t xml:space="preserve">CENTRAL S.A.S. a </w:t>
      </w:r>
      <w:proofErr w:type="spellStart"/>
      <w:r w:rsidRPr="00F140C5">
        <w:t>Parex</w:t>
      </w:r>
      <w:proofErr w:type="spellEnd"/>
      <w:r w:rsidRPr="00F140C5">
        <w:t>, x) declaraciones del Impuesto de Industria y Comercio</w:t>
      </w:r>
      <w:r w:rsidRPr="00F140C5">
        <w:rPr>
          <w:spacing w:val="1"/>
        </w:rPr>
        <w:t xml:space="preserve"> </w:t>
      </w:r>
      <w:r w:rsidRPr="00F140C5">
        <w:t xml:space="preserve">presentadas por la actora en los municipios donde le prestó servicios a </w:t>
      </w:r>
      <w:proofErr w:type="spellStart"/>
      <w:r w:rsidRPr="00F140C5">
        <w:t>Parex</w:t>
      </w:r>
      <w:proofErr w:type="spellEnd"/>
      <w:r w:rsidRPr="00F140C5">
        <w:rPr>
          <w:spacing w:val="1"/>
        </w:rPr>
        <w:t xml:space="preserve"> </w:t>
      </w:r>
      <w:proofErr w:type="spellStart"/>
      <w:r w:rsidRPr="00F140C5">
        <w:t>Resources</w:t>
      </w:r>
      <w:proofErr w:type="spellEnd"/>
      <w:r w:rsidRPr="00F140C5">
        <w:t xml:space="preserve"> Colombia </w:t>
      </w:r>
      <w:proofErr w:type="spellStart"/>
      <w:r w:rsidRPr="00F140C5">
        <w:t>Ltd</w:t>
      </w:r>
      <w:proofErr w:type="spellEnd"/>
      <w:r w:rsidRPr="00F140C5">
        <w:t>; y xi) la declaración de renta del año gravable 2017 de</w:t>
      </w:r>
      <w:r w:rsidRPr="00F140C5">
        <w:rPr>
          <w:spacing w:val="1"/>
        </w:rPr>
        <w:t xml:space="preserve"> </w:t>
      </w:r>
      <w:r w:rsidRPr="00F140C5">
        <w:t>CENTRAL S.A.S; documentos que demuestran la realidad en la contabilidad de la</w:t>
      </w:r>
      <w:r w:rsidRPr="00F140C5">
        <w:rPr>
          <w:spacing w:val="1"/>
        </w:rPr>
        <w:t xml:space="preserve"> </w:t>
      </w:r>
      <w:r w:rsidRPr="00F140C5">
        <w:t>declaración</w:t>
      </w:r>
      <w:r w:rsidRPr="00F140C5">
        <w:rPr>
          <w:spacing w:val="-1"/>
        </w:rPr>
        <w:t xml:space="preserve"> </w:t>
      </w:r>
      <w:r w:rsidRPr="00F140C5">
        <w:t>privada.</w:t>
      </w:r>
    </w:p>
    <w:p w:rsidR="002225D8" w:rsidRPr="00F140C5" w:rsidRDefault="002225D8">
      <w:pPr>
        <w:pStyle w:val="Textoindependiente"/>
        <w:rPr>
          <w:sz w:val="33"/>
        </w:rPr>
      </w:pPr>
    </w:p>
    <w:p w:rsidR="002225D8" w:rsidRPr="00F140C5" w:rsidRDefault="002C3613">
      <w:pPr>
        <w:pStyle w:val="Prrafodelista"/>
        <w:numPr>
          <w:ilvl w:val="0"/>
          <w:numId w:val="4"/>
        </w:numPr>
        <w:tabs>
          <w:tab w:val="left" w:pos="981"/>
        </w:tabs>
        <w:spacing w:before="1" w:line="360" w:lineRule="auto"/>
        <w:ind w:firstLine="0"/>
        <w:jc w:val="both"/>
      </w:pPr>
      <w:r w:rsidRPr="00F140C5">
        <w:t>Señaló</w:t>
      </w:r>
      <w:r w:rsidRPr="00F140C5">
        <w:rPr>
          <w:spacing w:val="1"/>
        </w:rPr>
        <w:t xml:space="preserve"> </w:t>
      </w:r>
      <w:proofErr w:type="gramStart"/>
      <w:r w:rsidRPr="00F140C5">
        <w:t>que</w:t>
      </w:r>
      <w:proofErr w:type="gramEnd"/>
      <w:r w:rsidRPr="00F140C5">
        <w:rPr>
          <w:spacing w:val="1"/>
        </w:rPr>
        <w:t xml:space="preserve"> </w:t>
      </w:r>
      <w:r w:rsidRPr="00F140C5">
        <w:t>durante</w:t>
      </w:r>
      <w:r w:rsidRPr="00F140C5">
        <w:rPr>
          <w:spacing w:val="1"/>
        </w:rPr>
        <w:t xml:space="preserve"> </w:t>
      </w:r>
      <w:r w:rsidRPr="00F140C5">
        <w:t>la</w:t>
      </w:r>
      <w:r w:rsidRPr="00F140C5">
        <w:rPr>
          <w:spacing w:val="1"/>
        </w:rPr>
        <w:t xml:space="preserve"> </w:t>
      </w:r>
      <w:r w:rsidRPr="00F140C5">
        <w:t>actuación</w:t>
      </w:r>
      <w:r w:rsidRPr="00F140C5">
        <w:rPr>
          <w:spacing w:val="1"/>
        </w:rPr>
        <w:t xml:space="preserve"> </w:t>
      </w:r>
      <w:r w:rsidRPr="00F140C5">
        <w:t>administrativa,</w:t>
      </w:r>
      <w:r w:rsidRPr="00F140C5">
        <w:rPr>
          <w:spacing w:val="1"/>
        </w:rPr>
        <w:t xml:space="preserve"> </w:t>
      </w:r>
      <w:r w:rsidRPr="00F140C5">
        <w:t>se</w:t>
      </w:r>
      <w:r w:rsidRPr="00F140C5">
        <w:rPr>
          <w:spacing w:val="1"/>
        </w:rPr>
        <w:t xml:space="preserve"> </w:t>
      </w:r>
      <w:r w:rsidRPr="00F140C5">
        <w:t>presentó</w:t>
      </w:r>
      <w:r w:rsidRPr="00F140C5">
        <w:rPr>
          <w:spacing w:val="1"/>
        </w:rPr>
        <w:t xml:space="preserve"> </w:t>
      </w:r>
      <w:r w:rsidRPr="00F140C5">
        <w:t>el</w:t>
      </w:r>
      <w:r w:rsidRPr="00F140C5">
        <w:rPr>
          <w:spacing w:val="1"/>
        </w:rPr>
        <w:t xml:space="preserve"> </w:t>
      </w:r>
      <w:r w:rsidRPr="00F140C5">
        <w:t>documento</w:t>
      </w:r>
      <w:r w:rsidRPr="00F140C5">
        <w:rPr>
          <w:spacing w:val="-59"/>
        </w:rPr>
        <w:t xml:space="preserve"> </w:t>
      </w:r>
      <w:r w:rsidRPr="00F140C5">
        <w:t>denominado</w:t>
      </w:r>
      <w:r w:rsidRPr="00F140C5">
        <w:rPr>
          <w:spacing w:val="-7"/>
        </w:rPr>
        <w:t xml:space="preserve"> </w:t>
      </w:r>
      <w:r w:rsidRPr="00F140C5">
        <w:t>“</w:t>
      </w:r>
      <w:r w:rsidRPr="00F140C5">
        <w:rPr>
          <w:rFonts w:ascii="Arial" w:hAnsi="Arial"/>
          <w:i/>
        </w:rPr>
        <w:t>Retención</w:t>
      </w:r>
      <w:r w:rsidRPr="00F140C5">
        <w:rPr>
          <w:rFonts w:ascii="Arial" w:hAnsi="Arial"/>
          <w:i/>
          <w:spacing w:val="-6"/>
        </w:rPr>
        <w:t xml:space="preserve"> </w:t>
      </w:r>
      <w:r w:rsidRPr="00F140C5">
        <w:rPr>
          <w:rFonts w:ascii="Arial" w:hAnsi="Arial"/>
          <w:i/>
        </w:rPr>
        <w:t>de</w:t>
      </w:r>
      <w:r w:rsidRPr="00F140C5">
        <w:rPr>
          <w:rFonts w:ascii="Arial" w:hAnsi="Arial"/>
          <w:i/>
          <w:spacing w:val="-4"/>
        </w:rPr>
        <w:t xml:space="preserve"> </w:t>
      </w:r>
      <w:r w:rsidRPr="00F140C5">
        <w:rPr>
          <w:rFonts w:ascii="Arial" w:hAnsi="Arial"/>
          <w:i/>
        </w:rPr>
        <w:t>ICA</w:t>
      </w:r>
      <w:r w:rsidRPr="00F140C5">
        <w:t>”</w:t>
      </w:r>
      <w:r w:rsidRPr="00F140C5">
        <w:rPr>
          <w:spacing w:val="-4"/>
        </w:rPr>
        <w:t xml:space="preserve"> </w:t>
      </w:r>
      <w:r w:rsidRPr="00F140C5">
        <w:t>de</w:t>
      </w:r>
      <w:r w:rsidRPr="00F140C5">
        <w:rPr>
          <w:spacing w:val="-8"/>
        </w:rPr>
        <w:t xml:space="preserve"> </w:t>
      </w:r>
      <w:r w:rsidRPr="00F140C5">
        <w:t>fecha</w:t>
      </w:r>
      <w:r w:rsidRPr="00F140C5">
        <w:rPr>
          <w:spacing w:val="-6"/>
        </w:rPr>
        <w:t xml:space="preserve"> </w:t>
      </w:r>
      <w:r w:rsidRPr="00F140C5">
        <w:t>15</w:t>
      </w:r>
      <w:r w:rsidRPr="00F140C5">
        <w:rPr>
          <w:spacing w:val="-6"/>
        </w:rPr>
        <w:t xml:space="preserve"> </w:t>
      </w:r>
      <w:r w:rsidRPr="00F140C5">
        <w:t>de</w:t>
      </w:r>
      <w:r w:rsidRPr="00F140C5">
        <w:rPr>
          <w:spacing w:val="-7"/>
        </w:rPr>
        <w:t xml:space="preserve"> </w:t>
      </w:r>
      <w:r w:rsidRPr="00F140C5">
        <w:t>enero</w:t>
      </w:r>
      <w:r w:rsidRPr="00F140C5">
        <w:rPr>
          <w:spacing w:val="-3"/>
        </w:rPr>
        <w:t xml:space="preserve"> </w:t>
      </w:r>
      <w:r w:rsidRPr="00F140C5">
        <w:t>de</w:t>
      </w:r>
      <w:r w:rsidRPr="00F140C5">
        <w:rPr>
          <w:spacing w:val="-6"/>
        </w:rPr>
        <w:t xml:space="preserve"> </w:t>
      </w:r>
      <w:r w:rsidRPr="00F140C5">
        <w:t>2018,</w:t>
      </w:r>
      <w:r w:rsidRPr="00F140C5">
        <w:rPr>
          <w:spacing w:val="-5"/>
        </w:rPr>
        <w:t xml:space="preserve"> </w:t>
      </w:r>
      <w:r w:rsidRPr="00F140C5">
        <w:t>elaborado</w:t>
      </w:r>
      <w:r w:rsidRPr="00F140C5">
        <w:rPr>
          <w:spacing w:val="-8"/>
        </w:rPr>
        <w:t xml:space="preserve"> </w:t>
      </w:r>
      <w:r w:rsidRPr="00F140C5">
        <w:t>por</w:t>
      </w:r>
      <w:r w:rsidRPr="00F140C5">
        <w:rPr>
          <w:spacing w:val="-3"/>
        </w:rPr>
        <w:t xml:space="preserve"> </w:t>
      </w:r>
      <w:proofErr w:type="spellStart"/>
      <w:r w:rsidRPr="00F140C5">
        <w:t>Parex</w:t>
      </w:r>
      <w:proofErr w:type="spellEnd"/>
      <w:r w:rsidRPr="00F140C5">
        <w:rPr>
          <w:spacing w:val="-58"/>
        </w:rPr>
        <w:t xml:space="preserve"> </w:t>
      </w:r>
      <w:proofErr w:type="spellStart"/>
      <w:r w:rsidRPr="00F140C5">
        <w:t>Resources</w:t>
      </w:r>
      <w:proofErr w:type="spellEnd"/>
      <w:r w:rsidRPr="00F140C5">
        <w:t xml:space="preserve"> Colombia Ltd.</w:t>
      </w:r>
      <w:r w:rsidRPr="00F140C5">
        <w:rPr>
          <w:spacing w:val="1"/>
        </w:rPr>
        <w:t xml:space="preserve"> </w:t>
      </w:r>
      <w:r w:rsidRPr="00F140C5">
        <w:t>y el cual constituye prueba contable y tributaria, de</w:t>
      </w:r>
      <w:r w:rsidRPr="00F140C5">
        <w:rPr>
          <w:spacing w:val="1"/>
        </w:rPr>
        <w:t xml:space="preserve"> </w:t>
      </w:r>
      <w:r w:rsidRPr="00F140C5">
        <w:t>conformidad</w:t>
      </w:r>
      <w:r w:rsidRPr="00F140C5">
        <w:rPr>
          <w:spacing w:val="41"/>
        </w:rPr>
        <w:t xml:space="preserve"> </w:t>
      </w:r>
      <w:r w:rsidRPr="00F140C5">
        <w:t>con</w:t>
      </w:r>
      <w:r w:rsidRPr="00F140C5">
        <w:rPr>
          <w:spacing w:val="42"/>
        </w:rPr>
        <w:t xml:space="preserve"> </w:t>
      </w:r>
      <w:r w:rsidRPr="00F140C5">
        <w:t>lo</w:t>
      </w:r>
      <w:r w:rsidRPr="00F140C5">
        <w:rPr>
          <w:spacing w:val="45"/>
        </w:rPr>
        <w:t xml:space="preserve"> </w:t>
      </w:r>
      <w:r w:rsidRPr="00F140C5">
        <w:t>establecido</w:t>
      </w:r>
      <w:r w:rsidRPr="00F140C5">
        <w:rPr>
          <w:spacing w:val="44"/>
        </w:rPr>
        <w:t xml:space="preserve"> </w:t>
      </w:r>
      <w:r w:rsidRPr="00F140C5">
        <w:t>en</w:t>
      </w:r>
      <w:r w:rsidRPr="00F140C5">
        <w:rPr>
          <w:spacing w:val="44"/>
        </w:rPr>
        <w:t xml:space="preserve"> </w:t>
      </w:r>
      <w:r w:rsidRPr="00F140C5">
        <w:t>el</w:t>
      </w:r>
      <w:r w:rsidRPr="00F140C5">
        <w:rPr>
          <w:spacing w:val="40"/>
        </w:rPr>
        <w:t xml:space="preserve"> </w:t>
      </w:r>
      <w:r w:rsidRPr="00F140C5">
        <w:t>artículo</w:t>
      </w:r>
      <w:r w:rsidRPr="00F140C5">
        <w:rPr>
          <w:spacing w:val="45"/>
        </w:rPr>
        <w:t xml:space="preserve"> </w:t>
      </w:r>
      <w:r w:rsidRPr="00F140C5">
        <w:t>381</w:t>
      </w:r>
      <w:r w:rsidRPr="00F140C5">
        <w:rPr>
          <w:spacing w:val="45"/>
        </w:rPr>
        <w:t xml:space="preserve"> </w:t>
      </w:r>
      <w:r w:rsidRPr="00F140C5">
        <w:t>del</w:t>
      </w:r>
      <w:r w:rsidRPr="00F140C5">
        <w:rPr>
          <w:spacing w:val="42"/>
        </w:rPr>
        <w:t xml:space="preserve"> </w:t>
      </w:r>
      <w:r w:rsidRPr="00F140C5">
        <w:t>Estatuto</w:t>
      </w:r>
      <w:r w:rsidRPr="00F140C5">
        <w:rPr>
          <w:spacing w:val="40"/>
        </w:rPr>
        <w:t xml:space="preserve"> </w:t>
      </w:r>
      <w:r w:rsidRPr="00F140C5">
        <w:t>Tributario,</w:t>
      </w:r>
      <w:r w:rsidRPr="00F140C5">
        <w:rPr>
          <w:spacing w:val="44"/>
        </w:rPr>
        <w:t xml:space="preserve"> </w:t>
      </w:r>
      <w:r w:rsidRPr="00F140C5">
        <w:t>donde</w:t>
      </w:r>
    </w:p>
    <w:p w:rsidR="002225D8" w:rsidRPr="00F140C5" w:rsidRDefault="002225D8">
      <w:pPr>
        <w:spacing w:line="360" w:lineRule="auto"/>
        <w:jc w:val="both"/>
        <w:sectPr w:rsidR="002225D8" w:rsidRPr="00F140C5">
          <w:pgSz w:w="12240" w:h="20160"/>
          <w:pgMar w:top="1620" w:right="1620" w:bottom="280" w:left="1720" w:header="716" w:footer="0" w:gutter="0"/>
          <w:cols w:space="720"/>
        </w:sectPr>
      </w:pPr>
    </w:p>
    <w:p w:rsidR="002225D8" w:rsidRPr="00F140C5" w:rsidRDefault="002225D8">
      <w:pPr>
        <w:pStyle w:val="Textoindependiente"/>
        <w:spacing w:before="6"/>
        <w:rPr>
          <w:sz w:val="12"/>
        </w:rPr>
      </w:pPr>
    </w:p>
    <w:p w:rsidR="002225D8" w:rsidRPr="00F140C5" w:rsidRDefault="002C3613">
      <w:pPr>
        <w:pStyle w:val="Textoindependiente"/>
        <w:spacing w:before="93"/>
        <w:ind w:left="548"/>
      </w:pPr>
      <w:r w:rsidRPr="00F140C5">
        <w:t>aparecen</w:t>
      </w:r>
      <w:r w:rsidRPr="00F140C5">
        <w:rPr>
          <w:spacing w:val="15"/>
        </w:rPr>
        <w:t xml:space="preserve"> </w:t>
      </w:r>
      <w:r w:rsidRPr="00F140C5">
        <w:t>las</w:t>
      </w:r>
      <w:r w:rsidRPr="00F140C5">
        <w:rPr>
          <w:spacing w:val="16"/>
        </w:rPr>
        <w:t xml:space="preserve"> </w:t>
      </w:r>
      <w:r w:rsidRPr="00F140C5">
        <w:t>retenciones</w:t>
      </w:r>
      <w:r w:rsidRPr="00F140C5">
        <w:rPr>
          <w:spacing w:val="15"/>
        </w:rPr>
        <w:t xml:space="preserve"> </w:t>
      </w:r>
      <w:r w:rsidRPr="00F140C5">
        <w:t>que</w:t>
      </w:r>
      <w:r w:rsidRPr="00F140C5">
        <w:rPr>
          <w:spacing w:val="16"/>
        </w:rPr>
        <w:t xml:space="preserve"> </w:t>
      </w:r>
      <w:proofErr w:type="spellStart"/>
      <w:r w:rsidRPr="00F140C5">
        <w:t>Parex</w:t>
      </w:r>
      <w:proofErr w:type="spellEnd"/>
      <w:r w:rsidRPr="00F140C5">
        <w:rPr>
          <w:spacing w:val="15"/>
        </w:rPr>
        <w:t xml:space="preserve"> </w:t>
      </w:r>
      <w:proofErr w:type="spellStart"/>
      <w:r w:rsidRPr="00F140C5">
        <w:t>Resources</w:t>
      </w:r>
      <w:proofErr w:type="spellEnd"/>
      <w:r w:rsidRPr="00F140C5">
        <w:rPr>
          <w:spacing w:val="14"/>
        </w:rPr>
        <w:t xml:space="preserve"> </w:t>
      </w:r>
      <w:r w:rsidRPr="00F140C5">
        <w:t>Colombia</w:t>
      </w:r>
      <w:r w:rsidRPr="00F140C5">
        <w:rPr>
          <w:spacing w:val="18"/>
        </w:rPr>
        <w:t xml:space="preserve"> </w:t>
      </w:r>
      <w:r w:rsidRPr="00F140C5">
        <w:t>Ltd.</w:t>
      </w:r>
      <w:r w:rsidRPr="00F140C5">
        <w:rPr>
          <w:spacing w:val="17"/>
        </w:rPr>
        <w:t xml:space="preserve"> </w:t>
      </w:r>
      <w:r w:rsidRPr="00F140C5">
        <w:t>le</w:t>
      </w:r>
      <w:r w:rsidRPr="00F140C5">
        <w:rPr>
          <w:spacing w:val="16"/>
        </w:rPr>
        <w:t xml:space="preserve"> </w:t>
      </w:r>
      <w:r w:rsidRPr="00F140C5">
        <w:t>hizo</w:t>
      </w:r>
      <w:r w:rsidRPr="00F140C5">
        <w:rPr>
          <w:spacing w:val="17"/>
        </w:rPr>
        <w:t xml:space="preserve"> </w:t>
      </w:r>
      <w:r w:rsidRPr="00F140C5">
        <w:t>a</w:t>
      </w:r>
      <w:r w:rsidRPr="00F140C5">
        <w:rPr>
          <w:spacing w:val="16"/>
        </w:rPr>
        <w:t xml:space="preserve"> </w:t>
      </w:r>
      <w:r w:rsidRPr="00F140C5">
        <w:t>CENTRAL</w:t>
      </w:r>
    </w:p>
    <w:p w:rsidR="002225D8" w:rsidRPr="00F140C5" w:rsidRDefault="002C3613">
      <w:pPr>
        <w:pStyle w:val="Textoindependiente"/>
        <w:spacing w:before="126" w:line="362" w:lineRule="auto"/>
        <w:ind w:left="548"/>
      </w:pPr>
      <w:r w:rsidRPr="00F140C5">
        <w:t>S.A.S.</w:t>
      </w:r>
      <w:r w:rsidRPr="00F140C5">
        <w:rPr>
          <w:spacing w:val="5"/>
        </w:rPr>
        <w:t xml:space="preserve"> </w:t>
      </w:r>
      <w:r w:rsidRPr="00F140C5">
        <w:t>por</w:t>
      </w:r>
      <w:r w:rsidRPr="00F140C5">
        <w:rPr>
          <w:spacing w:val="5"/>
        </w:rPr>
        <w:t xml:space="preserve"> </w:t>
      </w:r>
      <w:r w:rsidRPr="00F140C5">
        <w:t>el</w:t>
      </w:r>
      <w:r w:rsidRPr="00F140C5">
        <w:rPr>
          <w:spacing w:val="3"/>
        </w:rPr>
        <w:t xml:space="preserve"> </w:t>
      </w:r>
      <w:r w:rsidRPr="00F140C5">
        <w:t>Impuesto</w:t>
      </w:r>
      <w:r w:rsidRPr="00F140C5">
        <w:rPr>
          <w:spacing w:val="4"/>
        </w:rPr>
        <w:t xml:space="preserve"> </w:t>
      </w:r>
      <w:r w:rsidRPr="00F140C5">
        <w:t>de</w:t>
      </w:r>
      <w:r w:rsidRPr="00F140C5">
        <w:rPr>
          <w:spacing w:val="6"/>
        </w:rPr>
        <w:t xml:space="preserve"> </w:t>
      </w:r>
      <w:r w:rsidRPr="00F140C5">
        <w:t>Industria</w:t>
      </w:r>
      <w:r w:rsidRPr="00F140C5">
        <w:rPr>
          <w:spacing w:val="6"/>
        </w:rPr>
        <w:t xml:space="preserve"> </w:t>
      </w:r>
      <w:r w:rsidRPr="00F140C5">
        <w:t>y</w:t>
      </w:r>
      <w:r w:rsidRPr="00F140C5">
        <w:rPr>
          <w:spacing w:val="4"/>
        </w:rPr>
        <w:t xml:space="preserve"> </w:t>
      </w:r>
      <w:r w:rsidRPr="00F140C5">
        <w:t>Comercio</w:t>
      </w:r>
      <w:r w:rsidRPr="00F140C5">
        <w:rPr>
          <w:spacing w:val="3"/>
        </w:rPr>
        <w:t xml:space="preserve"> </w:t>
      </w:r>
      <w:r w:rsidRPr="00F140C5">
        <w:t>durante</w:t>
      </w:r>
      <w:r w:rsidRPr="00F140C5">
        <w:rPr>
          <w:spacing w:val="5"/>
        </w:rPr>
        <w:t xml:space="preserve"> </w:t>
      </w:r>
      <w:r w:rsidRPr="00F140C5">
        <w:t>el</w:t>
      </w:r>
      <w:r w:rsidRPr="00F140C5">
        <w:rPr>
          <w:spacing w:val="3"/>
        </w:rPr>
        <w:t xml:space="preserve"> </w:t>
      </w:r>
      <w:r w:rsidRPr="00F140C5">
        <w:t>año</w:t>
      </w:r>
      <w:r w:rsidRPr="00F140C5">
        <w:rPr>
          <w:spacing w:val="4"/>
        </w:rPr>
        <w:t xml:space="preserve"> </w:t>
      </w:r>
      <w:r w:rsidRPr="00F140C5">
        <w:t>2017</w:t>
      </w:r>
      <w:r w:rsidRPr="00F140C5">
        <w:rPr>
          <w:spacing w:val="4"/>
        </w:rPr>
        <w:t xml:space="preserve"> </w:t>
      </w:r>
      <w:r w:rsidRPr="00F140C5">
        <w:t>en</w:t>
      </w:r>
      <w:r w:rsidRPr="00F140C5">
        <w:rPr>
          <w:spacing w:val="6"/>
        </w:rPr>
        <w:t xml:space="preserve"> </w:t>
      </w:r>
      <w:r w:rsidRPr="00F140C5">
        <w:t>el</w:t>
      </w:r>
      <w:r w:rsidRPr="00F140C5">
        <w:rPr>
          <w:spacing w:val="1"/>
        </w:rPr>
        <w:t xml:space="preserve"> </w:t>
      </w:r>
      <w:r w:rsidRPr="00F140C5">
        <w:t>municipio</w:t>
      </w:r>
      <w:r w:rsidRPr="00F140C5">
        <w:rPr>
          <w:spacing w:val="-58"/>
        </w:rPr>
        <w:t xml:space="preserve"> </w:t>
      </w:r>
      <w:r w:rsidRPr="00F140C5">
        <w:t>de</w:t>
      </w:r>
      <w:r w:rsidRPr="00F140C5">
        <w:rPr>
          <w:spacing w:val="30"/>
        </w:rPr>
        <w:t xml:space="preserve"> </w:t>
      </w:r>
      <w:r w:rsidRPr="00F140C5">
        <w:t>Puerto</w:t>
      </w:r>
      <w:r w:rsidRPr="00F140C5">
        <w:rPr>
          <w:spacing w:val="30"/>
        </w:rPr>
        <w:t xml:space="preserve"> </w:t>
      </w:r>
      <w:r w:rsidRPr="00F140C5">
        <w:t>Boyacá,</w:t>
      </w:r>
      <w:r w:rsidRPr="00F140C5">
        <w:rPr>
          <w:spacing w:val="33"/>
        </w:rPr>
        <w:t xml:space="preserve"> </w:t>
      </w:r>
      <w:r w:rsidRPr="00F140C5">
        <w:t>en</w:t>
      </w:r>
      <w:r w:rsidRPr="00F140C5">
        <w:rPr>
          <w:spacing w:val="28"/>
        </w:rPr>
        <w:t xml:space="preserve"> </w:t>
      </w:r>
      <w:r w:rsidRPr="00F140C5">
        <w:t>el</w:t>
      </w:r>
      <w:r w:rsidRPr="00F140C5">
        <w:rPr>
          <w:spacing w:val="31"/>
        </w:rPr>
        <w:t xml:space="preserve"> </w:t>
      </w:r>
      <w:r w:rsidRPr="00F140C5">
        <w:t>que</w:t>
      </w:r>
      <w:r w:rsidRPr="00F140C5">
        <w:rPr>
          <w:spacing w:val="28"/>
        </w:rPr>
        <w:t xml:space="preserve"> </w:t>
      </w:r>
      <w:r w:rsidRPr="00F140C5">
        <w:t>se</w:t>
      </w:r>
      <w:r w:rsidRPr="00F140C5">
        <w:rPr>
          <w:spacing w:val="29"/>
        </w:rPr>
        <w:t xml:space="preserve"> </w:t>
      </w:r>
      <w:r w:rsidRPr="00F140C5">
        <w:t>expone</w:t>
      </w:r>
      <w:r w:rsidRPr="00F140C5">
        <w:rPr>
          <w:spacing w:val="30"/>
        </w:rPr>
        <w:t xml:space="preserve"> </w:t>
      </w:r>
      <w:r w:rsidRPr="00F140C5">
        <w:t>que</w:t>
      </w:r>
      <w:r w:rsidRPr="00F140C5">
        <w:rPr>
          <w:spacing w:val="31"/>
        </w:rPr>
        <w:t xml:space="preserve"> </w:t>
      </w:r>
      <w:r w:rsidRPr="00F140C5">
        <w:t>el</w:t>
      </w:r>
      <w:r w:rsidRPr="00F140C5">
        <w:rPr>
          <w:spacing w:val="28"/>
        </w:rPr>
        <w:t xml:space="preserve"> </w:t>
      </w:r>
      <w:r w:rsidRPr="00F140C5">
        <w:t>pago</w:t>
      </w:r>
      <w:r w:rsidRPr="00F140C5">
        <w:rPr>
          <w:spacing w:val="30"/>
        </w:rPr>
        <w:t xml:space="preserve"> </w:t>
      </w:r>
      <w:r w:rsidRPr="00F140C5">
        <w:t>de</w:t>
      </w:r>
      <w:r w:rsidRPr="00F140C5">
        <w:rPr>
          <w:spacing w:val="29"/>
        </w:rPr>
        <w:t xml:space="preserve"> </w:t>
      </w:r>
      <w:r w:rsidRPr="00F140C5">
        <w:t>los</w:t>
      </w:r>
      <w:r w:rsidRPr="00F140C5">
        <w:rPr>
          <w:spacing w:val="30"/>
        </w:rPr>
        <w:t xml:space="preserve"> </w:t>
      </w:r>
      <w:r w:rsidRPr="00F140C5">
        <w:t>servicios</w:t>
      </w:r>
      <w:r w:rsidRPr="00F140C5">
        <w:rPr>
          <w:spacing w:val="31"/>
        </w:rPr>
        <w:t xml:space="preserve"> </w:t>
      </w:r>
      <w:r w:rsidRPr="00F140C5">
        <w:t>ascendió</w:t>
      </w:r>
      <w:r w:rsidRPr="00F140C5">
        <w:rPr>
          <w:spacing w:val="33"/>
        </w:rPr>
        <w:t xml:space="preserve"> </w:t>
      </w:r>
      <w:r w:rsidRPr="00F140C5">
        <w:t>a</w:t>
      </w:r>
    </w:p>
    <w:p w:rsidR="002225D8" w:rsidRPr="00F140C5" w:rsidRDefault="002C3613">
      <w:pPr>
        <w:pStyle w:val="Textoindependiente"/>
        <w:spacing w:line="250" w:lineRule="exact"/>
        <w:ind w:left="548"/>
      </w:pPr>
      <w:r w:rsidRPr="00F140C5">
        <w:t>$1.060.790.817.</w:t>
      </w:r>
    </w:p>
    <w:p w:rsidR="002225D8" w:rsidRPr="00F140C5" w:rsidRDefault="002225D8">
      <w:pPr>
        <w:pStyle w:val="Textoindependiente"/>
        <w:rPr>
          <w:sz w:val="24"/>
        </w:rPr>
      </w:pPr>
    </w:p>
    <w:p w:rsidR="002225D8" w:rsidRPr="00F140C5" w:rsidRDefault="002225D8">
      <w:pPr>
        <w:pStyle w:val="Textoindependiente"/>
        <w:rPr>
          <w:sz w:val="20"/>
        </w:rPr>
      </w:pPr>
    </w:p>
    <w:p w:rsidR="002225D8" w:rsidRPr="00F140C5" w:rsidRDefault="002C3613">
      <w:pPr>
        <w:pStyle w:val="Prrafodelista"/>
        <w:numPr>
          <w:ilvl w:val="0"/>
          <w:numId w:val="4"/>
        </w:numPr>
        <w:tabs>
          <w:tab w:val="left" w:pos="945"/>
        </w:tabs>
        <w:spacing w:line="360" w:lineRule="auto"/>
        <w:ind w:right="125" w:firstLine="0"/>
        <w:jc w:val="both"/>
      </w:pPr>
      <w:r w:rsidRPr="00F140C5">
        <w:t>Refirió que, además se anexó una misiva firmada por el Representante Legal</w:t>
      </w:r>
      <w:r w:rsidRPr="00F140C5">
        <w:rPr>
          <w:spacing w:val="1"/>
        </w:rPr>
        <w:t xml:space="preserve"> </w:t>
      </w:r>
      <w:r w:rsidRPr="00F140C5">
        <w:t xml:space="preserve">Suplente de </w:t>
      </w:r>
      <w:proofErr w:type="spellStart"/>
      <w:r w:rsidRPr="00F140C5">
        <w:t>Parex</w:t>
      </w:r>
      <w:proofErr w:type="spellEnd"/>
      <w:r w:rsidRPr="00F140C5">
        <w:t xml:space="preserve"> dirigida a la Jefe de Contabilidad de Central SAS y en la cual se</w:t>
      </w:r>
      <w:r w:rsidRPr="00F140C5">
        <w:rPr>
          <w:spacing w:val="1"/>
        </w:rPr>
        <w:t xml:space="preserve"> </w:t>
      </w:r>
      <w:r w:rsidRPr="00F140C5">
        <w:t>lee:</w:t>
      </w:r>
      <w:r w:rsidRPr="00F140C5">
        <w:rPr>
          <w:spacing w:val="-5"/>
        </w:rPr>
        <w:t xml:space="preserve"> </w:t>
      </w:r>
      <w:r w:rsidRPr="00F140C5">
        <w:t>“</w:t>
      </w:r>
      <w:r w:rsidRPr="00F140C5">
        <w:rPr>
          <w:rFonts w:ascii="Arial" w:hAnsi="Arial"/>
          <w:i/>
        </w:rPr>
        <w:t>por</w:t>
      </w:r>
      <w:r w:rsidRPr="00F140C5">
        <w:rPr>
          <w:rFonts w:ascii="Arial" w:hAnsi="Arial"/>
          <w:i/>
          <w:spacing w:val="-8"/>
        </w:rPr>
        <w:t xml:space="preserve"> </w:t>
      </w:r>
      <w:r w:rsidRPr="00F140C5">
        <w:rPr>
          <w:rFonts w:ascii="Arial" w:hAnsi="Arial"/>
          <w:i/>
        </w:rPr>
        <w:t>medio</w:t>
      </w:r>
      <w:r w:rsidRPr="00F140C5">
        <w:rPr>
          <w:rFonts w:ascii="Arial" w:hAnsi="Arial"/>
          <w:i/>
          <w:spacing w:val="-9"/>
        </w:rPr>
        <w:t xml:space="preserve"> </w:t>
      </w:r>
      <w:r w:rsidRPr="00F140C5">
        <w:rPr>
          <w:rFonts w:ascii="Arial" w:hAnsi="Arial"/>
          <w:i/>
        </w:rPr>
        <w:t>del</w:t>
      </w:r>
      <w:r w:rsidRPr="00F140C5">
        <w:rPr>
          <w:rFonts w:ascii="Arial" w:hAnsi="Arial"/>
          <w:i/>
          <w:spacing w:val="-7"/>
        </w:rPr>
        <w:t xml:space="preserve"> </w:t>
      </w:r>
      <w:r w:rsidRPr="00F140C5">
        <w:rPr>
          <w:rFonts w:ascii="Arial" w:hAnsi="Arial"/>
          <w:i/>
        </w:rPr>
        <w:t>presente</w:t>
      </w:r>
      <w:r w:rsidRPr="00F140C5">
        <w:rPr>
          <w:rFonts w:ascii="Arial" w:hAnsi="Arial"/>
          <w:i/>
          <w:spacing w:val="-5"/>
        </w:rPr>
        <w:t xml:space="preserve"> </w:t>
      </w:r>
      <w:r w:rsidRPr="00F140C5">
        <w:rPr>
          <w:rFonts w:ascii="Arial" w:hAnsi="Arial"/>
          <w:i/>
        </w:rPr>
        <w:t>oficio</w:t>
      </w:r>
      <w:r w:rsidRPr="00F140C5">
        <w:rPr>
          <w:rFonts w:ascii="Arial" w:hAnsi="Arial"/>
          <w:i/>
          <w:spacing w:val="-6"/>
        </w:rPr>
        <w:t xml:space="preserve"> </w:t>
      </w:r>
      <w:r w:rsidRPr="00F140C5">
        <w:rPr>
          <w:rFonts w:ascii="Arial" w:hAnsi="Arial"/>
          <w:i/>
        </w:rPr>
        <w:t>nos</w:t>
      </w:r>
      <w:r w:rsidRPr="00F140C5">
        <w:rPr>
          <w:rFonts w:ascii="Arial" w:hAnsi="Arial"/>
          <w:i/>
          <w:spacing w:val="-8"/>
        </w:rPr>
        <w:t xml:space="preserve"> </w:t>
      </w:r>
      <w:r w:rsidRPr="00F140C5">
        <w:rPr>
          <w:rFonts w:ascii="Arial" w:hAnsi="Arial"/>
          <w:i/>
        </w:rPr>
        <w:t>permitimos</w:t>
      </w:r>
      <w:r w:rsidRPr="00F140C5">
        <w:rPr>
          <w:rFonts w:ascii="Arial" w:hAnsi="Arial"/>
          <w:i/>
          <w:spacing w:val="-9"/>
        </w:rPr>
        <w:t xml:space="preserve"> </w:t>
      </w:r>
      <w:r w:rsidRPr="00F140C5">
        <w:rPr>
          <w:rFonts w:ascii="Arial" w:hAnsi="Arial"/>
          <w:i/>
        </w:rPr>
        <w:t>dar</w:t>
      </w:r>
      <w:r w:rsidRPr="00F140C5">
        <w:rPr>
          <w:rFonts w:ascii="Arial" w:hAnsi="Arial"/>
          <w:i/>
          <w:spacing w:val="-10"/>
        </w:rPr>
        <w:t xml:space="preserve"> </w:t>
      </w:r>
      <w:r w:rsidRPr="00F140C5">
        <w:rPr>
          <w:rFonts w:ascii="Arial" w:hAnsi="Arial"/>
          <w:i/>
        </w:rPr>
        <w:t>respuesta</w:t>
      </w:r>
      <w:r w:rsidRPr="00F140C5">
        <w:rPr>
          <w:rFonts w:ascii="Arial" w:hAnsi="Arial"/>
          <w:i/>
          <w:spacing w:val="-5"/>
        </w:rPr>
        <w:t xml:space="preserve"> </w:t>
      </w:r>
      <w:r w:rsidRPr="00F140C5">
        <w:rPr>
          <w:rFonts w:ascii="Arial" w:hAnsi="Arial"/>
          <w:i/>
        </w:rPr>
        <w:t>al</w:t>
      </w:r>
      <w:r w:rsidRPr="00F140C5">
        <w:rPr>
          <w:rFonts w:ascii="Arial" w:hAnsi="Arial"/>
          <w:i/>
          <w:spacing w:val="-10"/>
        </w:rPr>
        <w:t xml:space="preserve"> </w:t>
      </w:r>
      <w:r w:rsidRPr="00F140C5">
        <w:rPr>
          <w:rFonts w:ascii="Arial" w:hAnsi="Arial"/>
          <w:i/>
        </w:rPr>
        <w:t>comunicado</w:t>
      </w:r>
      <w:r w:rsidRPr="00F140C5">
        <w:rPr>
          <w:rFonts w:ascii="Arial" w:hAnsi="Arial"/>
          <w:i/>
          <w:spacing w:val="-6"/>
        </w:rPr>
        <w:t xml:space="preserve"> </w:t>
      </w:r>
      <w:r w:rsidRPr="00F140C5">
        <w:rPr>
          <w:rFonts w:ascii="Arial" w:hAnsi="Arial"/>
          <w:i/>
        </w:rPr>
        <w:t>de</w:t>
      </w:r>
      <w:r w:rsidRPr="00F140C5">
        <w:rPr>
          <w:rFonts w:ascii="Arial" w:hAnsi="Arial"/>
          <w:i/>
          <w:spacing w:val="-9"/>
        </w:rPr>
        <w:t xml:space="preserve"> </w:t>
      </w:r>
      <w:r w:rsidRPr="00F140C5">
        <w:rPr>
          <w:rFonts w:ascii="Arial" w:hAnsi="Arial"/>
          <w:i/>
        </w:rPr>
        <w:t>la</w:t>
      </w:r>
      <w:r w:rsidRPr="00F140C5">
        <w:rPr>
          <w:rFonts w:ascii="Arial" w:hAnsi="Arial"/>
          <w:i/>
          <w:spacing w:val="-58"/>
        </w:rPr>
        <w:t xml:space="preserve"> </w:t>
      </w:r>
      <w:r w:rsidRPr="00F140C5">
        <w:rPr>
          <w:rFonts w:ascii="Arial" w:hAnsi="Arial"/>
          <w:i/>
        </w:rPr>
        <w:t>referencia</w:t>
      </w:r>
      <w:r w:rsidRPr="00F140C5">
        <w:rPr>
          <w:rFonts w:ascii="Arial" w:hAnsi="Arial"/>
          <w:i/>
          <w:spacing w:val="1"/>
        </w:rPr>
        <w:t xml:space="preserve"> </w:t>
      </w:r>
      <w:r w:rsidRPr="00F140C5">
        <w:rPr>
          <w:rFonts w:ascii="Arial" w:hAnsi="Arial"/>
          <w:i/>
        </w:rPr>
        <w:t>(Información Exógena</w:t>
      </w:r>
      <w:r w:rsidRPr="00F140C5">
        <w:rPr>
          <w:rFonts w:ascii="Arial" w:hAnsi="Arial"/>
          <w:i/>
          <w:spacing w:val="1"/>
        </w:rPr>
        <w:t xml:space="preserve"> </w:t>
      </w:r>
      <w:r w:rsidRPr="00F140C5">
        <w:rPr>
          <w:rFonts w:ascii="Arial" w:hAnsi="Arial"/>
          <w:i/>
        </w:rPr>
        <w:t>2017).</w:t>
      </w:r>
      <w:r w:rsidRPr="00F140C5">
        <w:rPr>
          <w:rFonts w:ascii="Arial" w:hAnsi="Arial"/>
          <w:i/>
          <w:spacing w:val="1"/>
        </w:rPr>
        <w:t xml:space="preserve"> </w:t>
      </w:r>
      <w:r w:rsidRPr="00F140C5">
        <w:rPr>
          <w:rFonts w:ascii="Arial" w:hAnsi="Arial"/>
          <w:i/>
        </w:rPr>
        <w:t>Confirmamos que</w:t>
      </w:r>
      <w:r w:rsidRPr="00F140C5">
        <w:rPr>
          <w:rFonts w:ascii="Arial" w:hAnsi="Arial"/>
          <w:i/>
          <w:spacing w:val="1"/>
        </w:rPr>
        <w:t xml:space="preserve"> </w:t>
      </w:r>
      <w:r w:rsidRPr="00F140C5">
        <w:rPr>
          <w:rFonts w:ascii="Arial" w:hAnsi="Arial"/>
          <w:i/>
        </w:rPr>
        <w:t>para</w:t>
      </w:r>
      <w:r w:rsidRPr="00F140C5">
        <w:rPr>
          <w:rFonts w:ascii="Arial" w:hAnsi="Arial"/>
          <w:i/>
          <w:spacing w:val="1"/>
        </w:rPr>
        <w:t xml:space="preserve"> </w:t>
      </w:r>
      <w:r w:rsidRPr="00F140C5">
        <w:rPr>
          <w:rFonts w:ascii="Arial" w:hAnsi="Arial"/>
          <w:i/>
        </w:rPr>
        <w:t>el año</w:t>
      </w:r>
      <w:r w:rsidRPr="00F140C5">
        <w:rPr>
          <w:rFonts w:ascii="Arial" w:hAnsi="Arial"/>
          <w:i/>
          <w:spacing w:val="1"/>
        </w:rPr>
        <w:t xml:space="preserve"> </w:t>
      </w:r>
      <w:r w:rsidRPr="00F140C5">
        <w:rPr>
          <w:rFonts w:ascii="Arial" w:hAnsi="Arial"/>
          <w:i/>
        </w:rPr>
        <w:t>2017</w:t>
      </w:r>
      <w:r w:rsidRPr="00F140C5">
        <w:rPr>
          <w:rFonts w:ascii="Arial" w:hAnsi="Arial"/>
          <w:i/>
          <w:spacing w:val="1"/>
        </w:rPr>
        <w:t xml:space="preserve"> </w:t>
      </w:r>
      <w:r w:rsidRPr="00F140C5">
        <w:rPr>
          <w:rFonts w:ascii="Arial" w:hAnsi="Arial"/>
          <w:i/>
        </w:rPr>
        <w:t>la</w:t>
      </w:r>
      <w:r w:rsidRPr="00F140C5">
        <w:rPr>
          <w:rFonts w:ascii="Arial" w:hAnsi="Arial"/>
          <w:i/>
          <w:spacing w:val="1"/>
        </w:rPr>
        <w:t xml:space="preserve"> </w:t>
      </w:r>
      <w:r w:rsidRPr="00F140C5">
        <w:rPr>
          <w:rFonts w:ascii="Arial" w:hAnsi="Arial"/>
          <w:i/>
        </w:rPr>
        <w:t xml:space="preserve">Compañía Central </w:t>
      </w:r>
      <w:proofErr w:type="spellStart"/>
      <w:r w:rsidRPr="00F140C5">
        <w:rPr>
          <w:rFonts w:ascii="Arial" w:hAnsi="Arial"/>
          <w:i/>
        </w:rPr>
        <w:t>SASidentificada</w:t>
      </w:r>
      <w:proofErr w:type="spellEnd"/>
      <w:r w:rsidRPr="00F140C5">
        <w:rPr>
          <w:rFonts w:ascii="Arial" w:hAnsi="Arial"/>
          <w:i/>
        </w:rPr>
        <w:t xml:space="preserve"> con </w:t>
      </w:r>
      <w:proofErr w:type="spellStart"/>
      <w:r w:rsidRPr="00F140C5">
        <w:rPr>
          <w:rFonts w:ascii="Arial" w:hAnsi="Arial"/>
          <w:i/>
        </w:rPr>
        <w:t>Nit</w:t>
      </w:r>
      <w:proofErr w:type="spellEnd"/>
      <w:r w:rsidRPr="00F140C5">
        <w:rPr>
          <w:rFonts w:ascii="Arial" w:hAnsi="Arial"/>
          <w:i/>
        </w:rPr>
        <w:t xml:space="preserve"> No 800.099.805-1 realizó operaciones</w:t>
      </w:r>
      <w:r w:rsidRPr="00F140C5">
        <w:rPr>
          <w:rFonts w:ascii="Arial" w:hAnsi="Arial"/>
          <w:i/>
          <w:spacing w:val="1"/>
        </w:rPr>
        <w:t xml:space="preserve"> </w:t>
      </w:r>
      <w:r w:rsidRPr="00F140C5">
        <w:rPr>
          <w:rFonts w:ascii="Arial" w:hAnsi="Arial"/>
          <w:i/>
        </w:rPr>
        <w:t>económicas</w:t>
      </w:r>
      <w:r w:rsidRPr="00F140C5">
        <w:rPr>
          <w:rFonts w:ascii="Arial" w:hAnsi="Arial"/>
          <w:i/>
          <w:spacing w:val="-15"/>
        </w:rPr>
        <w:t xml:space="preserve"> </w:t>
      </w:r>
      <w:r w:rsidRPr="00F140C5">
        <w:rPr>
          <w:rFonts w:ascii="Arial" w:hAnsi="Arial"/>
          <w:i/>
        </w:rPr>
        <w:t>con</w:t>
      </w:r>
      <w:r w:rsidRPr="00F140C5">
        <w:rPr>
          <w:rFonts w:ascii="Arial" w:hAnsi="Arial"/>
          <w:i/>
          <w:spacing w:val="-15"/>
        </w:rPr>
        <w:t xml:space="preserve"> </w:t>
      </w:r>
      <w:proofErr w:type="spellStart"/>
      <w:r w:rsidRPr="00F140C5">
        <w:rPr>
          <w:rFonts w:ascii="Arial" w:hAnsi="Arial"/>
          <w:i/>
        </w:rPr>
        <w:t>Parex</w:t>
      </w:r>
      <w:proofErr w:type="spellEnd"/>
      <w:r w:rsidRPr="00F140C5">
        <w:rPr>
          <w:rFonts w:ascii="Arial" w:hAnsi="Arial"/>
          <w:i/>
          <w:spacing w:val="-15"/>
        </w:rPr>
        <w:t xml:space="preserve"> </w:t>
      </w:r>
      <w:proofErr w:type="spellStart"/>
      <w:r w:rsidRPr="00F140C5">
        <w:rPr>
          <w:rFonts w:ascii="Arial" w:hAnsi="Arial"/>
          <w:i/>
        </w:rPr>
        <w:t>Resources</w:t>
      </w:r>
      <w:proofErr w:type="spellEnd"/>
      <w:r w:rsidRPr="00F140C5">
        <w:rPr>
          <w:rFonts w:ascii="Arial" w:hAnsi="Arial"/>
          <w:i/>
          <w:spacing w:val="-14"/>
        </w:rPr>
        <w:t xml:space="preserve"> </w:t>
      </w:r>
      <w:r w:rsidRPr="00F140C5">
        <w:rPr>
          <w:rFonts w:ascii="Arial" w:hAnsi="Arial"/>
          <w:i/>
        </w:rPr>
        <w:t>Colombia</w:t>
      </w:r>
      <w:r w:rsidRPr="00F140C5">
        <w:rPr>
          <w:rFonts w:ascii="Arial" w:hAnsi="Arial"/>
          <w:i/>
          <w:spacing w:val="-15"/>
        </w:rPr>
        <w:t xml:space="preserve"> </w:t>
      </w:r>
      <w:proofErr w:type="spellStart"/>
      <w:r w:rsidRPr="00F140C5">
        <w:rPr>
          <w:rFonts w:ascii="Arial" w:hAnsi="Arial"/>
          <w:i/>
        </w:rPr>
        <w:t>Ltd</w:t>
      </w:r>
      <w:proofErr w:type="spellEnd"/>
      <w:r w:rsidRPr="00F140C5">
        <w:rPr>
          <w:rFonts w:ascii="Arial" w:hAnsi="Arial"/>
          <w:i/>
          <w:spacing w:val="-15"/>
        </w:rPr>
        <w:t xml:space="preserve"> </w:t>
      </w:r>
      <w:r w:rsidRPr="00F140C5">
        <w:rPr>
          <w:rFonts w:ascii="Arial" w:hAnsi="Arial"/>
          <w:i/>
        </w:rPr>
        <w:t>identificada</w:t>
      </w:r>
      <w:r w:rsidRPr="00F140C5">
        <w:rPr>
          <w:rFonts w:ascii="Arial" w:hAnsi="Arial"/>
          <w:i/>
          <w:spacing w:val="-15"/>
        </w:rPr>
        <w:t xml:space="preserve"> </w:t>
      </w:r>
      <w:r w:rsidRPr="00F140C5">
        <w:rPr>
          <w:rFonts w:ascii="Arial" w:hAnsi="Arial"/>
          <w:i/>
        </w:rPr>
        <w:t>con</w:t>
      </w:r>
      <w:r w:rsidRPr="00F140C5">
        <w:rPr>
          <w:rFonts w:ascii="Arial" w:hAnsi="Arial"/>
          <w:i/>
          <w:spacing w:val="-15"/>
        </w:rPr>
        <w:t xml:space="preserve"> </w:t>
      </w:r>
      <w:proofErr w:type="spellStart"/>
      <w:r w:rsidRPr="00F140C5">
        <w:rPr>
          <w:rFonts w:ascii="Arial" w:hAnsi="Arial"/>
          <w:i/>
        </w:rPr>
        <w:t>Nit</w:t>
      </w:r>
      <w:proofErr w:type="spellEnd"/>
      <w:r w:rsidRPr="00F140C5">
        <w:rPr>
          <w:rFonts w:ascii="Arial" w:hAnsi="Arial"/>
          <w:i/>
          <w:spacing w:val="-14"/>
        </w:rPr>
        <w:t xml:space="preserve"> </w:t>
      </w:r>
      <w:r w:rsidRPr="00F140C5">
        <w:rPr>
          <w:rFonts w:ascii="Arial" w:hAnsi="Arial"/>
          <w:i/>
        </w:rPr>
        <w:t>900.268.747-9en</w:t>
      </w:r>
      <w:r w:rsidRPr="00F140C5">
        <w:rPr>
          <w:rFonts w:ascii="Arial" w:hAnsi="Arial"/>
          <w:i/>
          <w:spacing w:val="-59"/>
        </w:rPr>
        <w:t xml:space="preserve"> </w:t>
      </w:r>
      <w:r w:rsidRPr="00F140C5">
        <w:rPr>
          <w:rFonts w:ascii="Arial" w:hAnsi="Arial"/>
          <w:i/>
        </w:rPr>
        <w:t>la jurisdicción del Municipio de Puerto Boyacá por valor de $1.060.790.817de pesos</w:t>
      </w:r>
      <w:r w:rsidRPr="00F140C5">
        <w:rPr>
          <w:rFonts w:ascii="Arial" w:hAnsi="Arial"/>
          <w:i/>
          <w:spacing w:val="-59"/>
        </w:rPr>
        <w:t xml:space="preserve"> </w:t>
      </w:r>
      <w:r w:rsidRPr="00F140C5">
        <w:rPr>
          <w:rFonts w:ascii="Arial" w:hAnsi="Arial"/>
          <w:i/>
        </w:rPr>
        <w:t>m/</w:t>
      </w:r>
      <w:proofErr w:type="spellStart"/>
      <w:r w:rsidRPr="00F140C5">
        <w:rPr>
          <w:rFonts w:ascii="Arial" w:hAnsi="Arial"/>
          <w:i/>
        </w:rPr>
        <w:t>cte</w:t>
      </w:r>
      <w:proofErr w:type="spellEnd"/>
      <w:r w:rsidRPr="00F140C5">
        <w:t>”, y una respuesta de 2 de julio de 2019; sin embargo, el ente territorial decidió</w:t>
      </w:r>
      <w:r w:rsidRPr="00F140C5">
        <w:rPr>
          <w:spacing w:val="-59"/>
        </w:rPr>
        <w:t xml:space="preserve"> </w:t>
      </w:r>
      <w:r w:rsidRPr="00F140C5">
        <w:t>emitir</w:t>
      </w:r>
      <w:r w:rsidRPr="00F140C5">
        <w:rPr>
          <w:spacing w:val="1"/>
        </w:rPr>
        <w:t xml:space="preserve"> </w:t>
      </w:r>
      <w:r w:rsidRPr="00F140C5">
        <w:t>la</w:t>
      </w:r>
      <w:r w:rsidRPr="00F140C5">
        <w:rPr>
          <w:spacing w:val="1"/>
        </w:rPr>
        <w:t xml:space="preserve"> </w:t>
      </w:r>
      <w:r w:rsidRPr="00F140C5">
        <w:t>correspondiente</w:t>
      </w:r>
      <w:r w:rsidRPr="00F140C5">
        <w:rPr>
          <w:spacing w:val="1"/>
        </w:rPr>
        <w:t xml:space="preserve"> </w:t>
      </w:r>
      <w:r w:rsidRPr="00F140C5">
        <w:t>liquidación</w:t>
      </w:r>
      <w:r w:rsidRPr="00F140C5">
        <w:rPr>
          <w:spacing w:val="1"/>
        </w:rPr>
        <w:t xml:space="preserve"> </w:t>
      </w:r>
      <w:r w:rsidRPr="00F140C5">
        <w:t>oficial</w:t>
      </w:r>
      <w:r w:rsidRPr="00F140C5">
        <w:rPr>
          <w:spacing w:val="1"/>
        </w:rPr>
        <w:t xml:space="preserve"> </w:t>
      </w:r>
      <w:r w:rsidRPr="00F140C5">
        <w:t>que</w:t>
      </w:r>
      <w:r w:rsidRPr="00F140C5">
        <w:rPr>
          <w:spacing w:val="1"/>
        </w:rPr>
        <w:t xml:space="preserve"> </w:t>
      </w:r>
      <w:r w:rsidRPr="00F140C5">
        <w:t>aumentó</w:t>
      </w:r>
      <w:r w:rsidRPr="00F140C5">
        <w:rPr>
          <w:spacing w:val="1"/>
        </w:rPr>
        <w:t xml:space="preserve"> </w:t>
      </w:r>
      <w:r w:rsidRPr="00F140C5">
        <w:t>la</w:t>
      </w:r>
      <w:r w:rsidRPr="00F140C5">
        <w:rPr>
          <w:spacing w:val="1"/>
        </w:rPr>
        <w:t xml:space="preserve"> </w:t>
      </w:r>
      <w:r w:rsidRPr="00F140C5">
        <w:t>base</w:t>
      </w:r>
      <w:r w:rsidRPr="00F140C5">
        <w:rPr>
          <w:spacing w:val="1"/>
        </w:rPr>
        <w:t xml:space="preserve"> </w:t>
      </w:r>
      <w:r w:rsidRPr="00F140C5">
        <w:t>gravable</w:t>
      </w:r>
      <w:r w:rsidRPr="00F140C5">
        <w:rPr>
          <w:spacing w:val="1"/>
        </w:rPr>
        <w:t xml:space="preserve"> </w:t>
      </w:r>
      <w:r w:rsidRPr="00F140C5">
        <w:t>del</w:t>
      </w:r>
      <w:r w:rsidRPr="00F140C5">
        <w:rPr>
          <w:spacing w:val="1"/>
        </w:rPr>
        <w:t xml:space="preserve"> </w:t>
      </w:r>
      <w:r w:rsidRPr="00F140C5">
        <w:t>impuesto</w:t>
      </w:r>
      <w:r w:rsidRPr="00F140C5">
        <w:rPr>
          <w:spacing w:val="-3"/>
        </w:rPr>
        <w:t xml:space="preserve"> </w:t>
      </w:r>
      <w:r w:rsidRPr="00F140C5">
        <w:t>de industria y</w:t>
      </w:r>
      <w:r w:rsidRPr="00F140C5">
        <w:rPr>
          <w:spacing w:val="-1"/>
        </w:rPr>
        <w:t xml:space="preserve"> </w:t>
      </w:r>
      <w:r w:rsidRPr="00F140C5">
        <w:t>comercio.</w:t>
      </w:r>
    </w:p>
    <w:p w:rsidR="002225D8" w:rsidRPr="00F140C5" w:rsidRDefault="002225D8">
      <w:pPr>
        <w:pStyle w:val="Textoindependiente"/>
        <w:rPr>
          <w:sz w:val="33"/>
        </w:rPr>
      </w:pPr>
    </w:p>
    <w:p w:rsidR="002225D8" w:rsidRPr="00F140C5" w:rsidRDefault="002C3613">
      <w:pPr>
        <w:pStyle w:val="Prrafodelista"/>
        <w:numPr>
          <w:ilvl w:val="0"/>
          <w:numId w:val="4"/>
        </w:numPr>
        <w:tabs>
          <w:tab w:val="left" w:pos="935"/>
        </w:tabs>
        <w:spacing w:line="360" w:lineRule="auto"/>
        <w:ind w:right="124" w:firstLine="0"/>
        <w:jc w:val="both"/>
      </w:pPr>
      <w:r w:rsidRPr="00F140C5">
        <w:t>Sostuvo que el informe del 2 de agosto de 2018, es contrario a la realidad “</w:t>
      </w:r>
      <w:r w:rsidRPr="00F140C5">
        <w:rPr>
          <w:rFonts w:ascii="Arial" w:hAnsi="Arial"/>
          <w:i/>
        </w:rPr>
        <w:t>tal</w:t>
      </w:r>
      <w:r w:rsidRPr="00F140C5">
        <w:rPr>
          <w:rFonts w:ascii="Arial" w:hAnsi="Arial"/>
          <w:i/>
          <w:spacing w:val="1"/>
        </w:rPr>
        <w:t xml:space="preserve"> </w:t>
      </w:r>
      <w:r w:rsidRPr="00F140C5">
        <w:rPr>
          <w:rFonts w:ascii="Arial" w:hAnsi="Arial"/>
          <w:i/>
        </w:rPr>
        <w:t xml:space="preserve">como lo afirmaron y demostraron a posteriori </w:t>
      </w:r>
      <w:proofErr w:type="spellStart"/>
      <w:r w:rsidRPr="00F140C5">
        <w:rPr>
          <w:rFonts w:ascii="Arial" w:hAnsi="Arial"/>
          <w:i/>
        </w:rPr>
        <w:t>Parex</w:t>
      </w:r>
      <w:proofErr w:type="spellEnd"/>
      <w:r w:rsidRPr="00F140C5">
        <w:rPr>
          <w:rFonts w:ascii="Arial" w:hAnsi="Arial"/>
          <w:i/>
        </w:rPr>
        <w:t xml:space="preserve"> </w:t>
      </w:r>
      <w:proofErr w:type="spellStart"/>
      <w:r w:rsidRPr="00F140C5">
        <w:rPr>
          <w:rFonts w:ascii="Arial" w:hAnsi="Arial"/>
          <w:i/>
        </w:rPr>
        <w:t>Resources</w:t>
      </w:r>
      <w:proofErr w:type="spellEnd"/>
      <w:r w:rsidRPr="00F140C5">
        <w:rPr>
          <w:rFonts w:ascii="Arial" w:hAnsi="Arial"/>
          <w:i/>
        </w:rPr>
        <w:t xml:space="preserve"> Colombia Ltd. y</w:t>
      </w:r>
      <w:r w:rsidRPr="00F140C5">
        <w:rPr>
          <w:rFonts w:ascii="Arial" w:hAnsi="Arial"/>
          <w:i/>
          <w:spacing w:val="1"/>
        </w:rPr>
        <w:t xml:space="preserve"> </w:t>
      </w:r>
      <w:r w:rsidRPr="00F140C5">
        <w:rPr>
          <w:rFonts w:ascii="Arial" w:hAnsi="Arial"/>
          <w:i/>
        </w:rPr>
        <w:t>CENTRAL S.A.S</w:t>
      </w:r>
      <w:r w:rsidRPr="00F140C5">
        <w:t>” toda vez que la información allí plasmada no guarda relación con</w:t>
      </w:r>
      <w:r w:rsidRPr="00F140C5">
        <w:rPr>
          <w:spacing w:val="1"/>
        </w:rPr>
        <w:t xml:space="preserve"> </w:t>
      </w:r>
      <w:r w:rsidRPr="00F140C5">
        <w:t>las</w:t>
      </w:r>
      <w:r w:rsidRPr="00F140C5">
        <w:rPr>
          <w:spacing w:val="-3"/>
        </w:rPr>
        <w:t xml:space="preserve"> </w:t>
      </w:r>
      <w:r w:rsidRPr="00F140C5">
        <w:t>facturas</w:t>
      </w:r>
      <w:r w:rsidRPr="00F140C5">
        <w:rPr>
          <w:spacing w:val="-4"/>
        </w:rPr>
        <w:t xml:space="preserve"> </w:t>
      </w:r>
      <w:r w:rsidRPr="00F140C5">
        <w:t>que demuestran</w:t>
      </w:r>
      <w:r w:rsidRPr="00F140C5">
        <w:rPr>
          <w:spacing w:val="-2"/>
        </w:rPr>
        <w:t xml:space="preserve"> </w:t>
      </w:r>
      <w:r w:rsidRPr="00F140C5">
        <w:t>la prestación del</w:t>
      </w:r>
      <w:r w:rsidRPr="00F140C5">
        <w:rPr>
          <w:spacing w:val="-4"/>
        </w:rPr>
        <w:t xml:space="preserve"> </w:t>
      </w:r>
      <w:r w:rsidRPr="00F140C5">
        <w:t>servicio.</w:t>
      </w:r>
    </w:p>
    <w:p w:rsidR="002225D8" w:rsidRPr="00F140C5" w:rsidRDefault="002225D8">
      <w:pPr>
        <w:pStyle w:val="Textoindependiente"/>
        <w:spacing w:before="1"/>
        <w:rPr>
          <w:sz w:val="33"/>
        </w:rPr>
      </w:pPr>
    </w:p>
    <w:p w:rsidR="002225D8" w:rsidRPr="00F140C5" w:rsidRDefault="002C3613">
      <w:pPr>
        <w:pStyle w:val="Prrafodelista"/>
        <w:numPr>
          <w:ilvl w:val="0"/>
          <w:numId w:val="4"/>
        </w:numPr>
        <w:tabs>
          <w:tab w:val="left" w:pos="964"/>
        </w:tabs>
        <w:spacing w:line="360" w:lineRule="auto"/>
        <w:ind w:right="124" w:firstLine="0"/>
        <w:jc w:val="both"/>
      </w:pPr>
      <w:r w:rsidRPr="00F140C5">
        <w:t xml:space="preserve">Consideró </w:t>
      </w:r>
      <w:proofErr w:type="gramStart"/>
      <w:r w:rsidRPr="00F140C5">
        <w:t>que</w:t>
      </w:r>
      <w:proofErr w:type="gramEnd"/>
      <w:r w:rsidRPr="00F140C5">
        <w:t xml:space="preserve"> con las pruebas señaladas, se logró demostrar dentro de la</w:t>
      </w:r>
      <w:r w:rsidRPr="00F140C5">
        <w:rPr>
          <w:spacing w:val="1"/>
        </w:rPr>
        <w:t xml:space="preserve"> </w:t>
      </w:r>
      <w:r w:rsidRPr="00F140C5">
        <w:t>actuación administrativa que los ingresos percibidos por CENTRAL S.A.S. en el</w:t>
      </w:r>
      <w:r w:rsidRPr="00F140C5">
        <w:rPr>
          <w:spacing w:val="1"/>
        </w:rPr>
        <w:t xml:space="preserve"> </w:t>
      </w:r>
      <w:r w:rsidRPr="00F140C5">
        <w:t>municipio</w:t>
      </w:r>
      <w:r w:rsidRPr="00F140C5">
        <w:rPr>
          <w:spacing w:val="13"/>
        </w:rPr>
        <w:t xml:space="preserve"> </w:t>
      </w:r>
      <w:r w:rsidRPr="00F140C5">
        <w:t>de</w:t>
      </w:r>
      <w:r w:rsidRPr="00F140C5">
        <w:rPr>
          <w:spacing w:val="14"/>
        </w:rPr>
        <w:t xml:space="preserve"> </w:t>
      </w:r>
      <w:r w:rsidRPr="00F140C5">
        <w:t>Puerto</w:t>
      </w:r>
      <w:r w:rsidRPr="00F140C5">
        <w:rPr>
          <w:spacing w:val="14"/>
        </w:rPr>
        <w:t xml:space="preserve"> </w:t>
      </w:r>
      <w:r w:rsidRPr="00F140C5">
        <w:t>Boyacá</w:t>
      </w:r>
      <w:r w:rsidRPr="00F140C5">
        <w:rPr>
          <w:spacing w:val="13"/>
        </w:rPr>
        <w:t xml:space="preserve"> </w:t>
      </w:r>
      <w:r w:rsidRPr="00F140C5">
        <w:t>para</w:t>
      </w:r>
      <w:r w:rsidRPr="00F140C5">
        <w:rPr>
          <w:spacing w:val="12"/>
        </w:rPr>
        <w:t xml:space="preserve"> </w:t>
      </w:r>
      <w:r w:rsidRPr="00F140C5">
        <w:t>la</w:t>
      </w:r>
      <w:r w:rsidRPr="00F140C5">
        <w:rPr>
          <w:spacing w:val="13"/>
        </w:rPr>
        <w:t xml:space="preserve"> </w:t>
      </w:r>
      <w:r w:rsidRPr="00F140C5">
        <w:t>vigencia</w:t>
      </w:r>
      <w:r w:rsidRPr="00F140C5">
        <w:rPr>
          <w:spacing w:val="12"/>
        </w:rPr>
        <w:t xml:space="preserve"> </w:t>
      </w:r>
      <w:r w:rsidRPr="00F140C5">
        <w:t>fiscal</w:t>
      </w:r>
      <w:r w:rsidRPr="00F140C5">
        <w:rPr>
          <w:spacing w:val="13"/>
        </w:rPr>
        <w:t xml:space="preserve"> </w:t>
      </w:r>
      <w:r w:rsidRPr="00F140C5">
        <w:t>2017</w:t>
      </w:r>
      <w:r w:rsidRPr="00F140C5">
        <w:rPr>
          <w:spacing w:val="13"/>
        </w:rPr>
        <w:t xml:space="preserve"> </w:t>
      </w:r>
      <w:r w:rsidRPr="00F140C5">
        <w:t>ascendieron</w:t>
      </w:r>
      <w:r w:rsidRPr="00F140C5">
        <w:rPr>
          <w:spacing w:val="12"/>
        </w:rPr>
        <w:t xml:space="preserve"> </w:t>
      </w:r>
      <w:r w:rsidRPr="00F140C5">
        <w:t>a</w:t>
      </w:r>
      <w:r w:rsidRPr="00F140C5">
        <w:rPr>
          <w:spacing w:val="11"/>
        </w:rPr>
        <w:t xml:space="preserve"> </w:t>
      </w:r>
      <w:r w:rsidRPr="00F140C5">
        <w:t>la</w:t>
      </w:r>
      <w:r w:rsidRPr="00F140C5">
        <w:rPr>
          <w:spacing w:val="14"/>
        </w:rPr>
        <w:t xml:space="preserve"> </w:t>
      </w:r>
      <w:r w:rsidRPr="00F140C5">
        <w:t>suma</w:t>
      </w:r>
      <w:r w:rsidRPr="00F140C5">
        <w:rPr>
          <w:spacing w:val="12"/>
        </w:rPr>
        <w:t xml:space="preserve"> </w:t>
      </w:r>
      <w:r w:rsidRPr="00F140C5">
        <w:t>de</w:t>
      </w:r>
    </w:p>
    <w:p w:rsidR="002225D8" w:rsidRPr="00F140C5" w:rsidRDefault="002C3613">
      <w:pPr>
        <w:pStyle w:val="Textoindependiente"/>
        <w:spacing w:line="360" w:lineRule="auto"/>
        <w:ind w:left="548" w:right="123"/>
        <w:jc w:val="both"/>
      </w:pPr>
      <w:r w:rsidRPr="00F140C5">
        <w:t>$1.060.790.817, y no a los $2.804.999.643 que erróneamente se informaron el 2 de</w:t>
      </w:r>
      <w:r w:rsidRPr="00F140C5">
        <w:rPr>
          <w:spacing w:val="-59"/>
        </w:rPr>
        <w:t xml:space="preserve"> </w:t>
      </w:r>
      <w:r w:rsidRPr="00F140C5">
        <w:t>agosto de</w:t>
      </w:r>
      <w:r w:rsidRPr="00F140C5">
        <w:rPr>
          <w:spacing w:val="-2"/>
        </w:rPr>
        <w:t xml:space="preserve"> </w:t>
      </w:r>
      <w:r w:rsidRPr="00F140C5">
        <w:t>2018 por</w:t>
      </w:r>
      <w:r w:rsidRPr="00F140C5">
        <w:rPr>
          <w:spacing w:val="2"/>
        </w:rPr>
        <w:t xml:space="preserve"> </w:t>
      </w:r>
      <w:proofErr w:type="spellStart"/>
      <w:r w:rsidRPr="00F140C5">
        <w:t>Parex</w:t>
      </w:r>
      <w:proofErr w:type="spellEnd"/>
      <w:r w:rsidRPr="00F140C5">
        <w:rPr>
          <w:spacing w:val="-2"/>
        </w:rPr>
        <w:t xml:space="preserve"> </w:t>
      </w:r>
      <w:proofErr w:type="spellStart"/>
      <w:r w:rsidRPr="00F140C5">
        <w:t>Resources</w:t>
      </w:r>
      <w:proofErr w:type="spellEnd"/>
      <w:r w:rsidRPr="00F140C5">
        <w:rPr>
          <w:spacing w:val="1"/>
        </w:rPr>
        <w:t xml:space="preserve"> </w:t>
      </w:r>
      <w:r w:rsidRPr="00F140C5">
        <w:t>Colombia</w:t>
      </w:r>
      <w:r w:rsidRPr="00F140C5">
        <w:rPr>
          <w:spacing w:val="1"/>
        </w:rPr>
        <w:t xml:space="preserve"> </w:t>
      </w:r>
      <w:r w:rsidRPr="00F140C5">
        <w:t>Ltda.</w:t>
      </w:r>
    </w:p>
    <w:p w:rsidR="002225D8" w:rsidRPr="00F140C5" w:rsidRDefault="002225D8">
      <w:pPr>
        <w:pStyle w:val="Textoindependiente"/>
        <w:spacing w:before="10"/>
        <w:rPr>
          <w:sz w:val="32"/>
        </w:rPr>
      </w:pPr>
    </w:p>
    <w:p w:rsidR="002225D8" w:rsidRPr="00F140C5" w:rsidRDefault="002C3613">
      <w:pPr>
        <w:pStyle w:val="Prrafodelista"/>
        <w:numPr>
          <w:ilvl w:val="0"/>
          <w:numId w:val="4"/>
        </w:numPr>
        <w:tabs>
          <w:tab w:val="left" w:pos="940"/>
        </w:tabs>
        <w:spacing w:line="360" w:lineRule="auto"/>
        <w:ind w:right="124" w:firstLine="0"/>
        <w:jc w:val="both"/>
        <w:rPr>
          <w:rFonts w:ascii="Arial" w:hAnsi="Arial"/>
          <w:i/>
        </w:rPr>
      </w:pPr>
      <w:r w:rsidRPr="00F140C5">
        <w:t>Sobre la afirmación del A-quo, relacionada en que obra una certificación de la</w:t>
      </w:r>
      <w:r w:rsidRPr="00F140C5">
        <w:rPr>
          <w:spacing w:val="1"/>
        </w:rPr>
        <w:t xml:space="preserve"> </w:t>
      </w:r>
      <w:r w:rsidRPr="00F140C5">
        <w:t>empresa</w:t>
      </w:r>
      <w:r w:rsidRPr="00F140C5">
        <w:rPr>
          <w:spacing w:val="1"/>
        </w:rPr>
        <w:t xml:space="preserve"> </w:t>
      </w:r>
      <w:proofErr w:type="spellStart"/>
      <w:r w:rsidRPr="00F140C5">
        <w:t>Parex</w:t>
      </w:r>
      <w:proofErr w:type="spellEnd"/>
      <w:r w:rsidRPr="00F140C5">
        <w:t>,</w:t>
      </w:r>
      <w:r w:rsidRPr="00F140C5">
        <w:rPr>
          <w:spacing w:val="1"/>
        </w:rPr>
        <w:t xml:space="preserve"> </w:t>
      </w:r>
      <w:r w:rsidRPr="00F140C5">
        <w:t>que</w:t>
      </w:r>
      <w:r w:rsidRPr="00F140C5">
        <w:rPr>
          <w:spacing w:val="1"/>
        </w:rPr>
        <w:t xml:space="preserve"> </w:t>
      </w:r>
      <w:r w:rsidRPr="00F140C5">
        <w:t>no</w:t>
      </w:r>
      <w:r w:rsidRPr="00F140C5">
        <w:rPr>
          <w:spacing w:val="1"/>
        </w:rPr>
        <w:t xml:space="preserve"> </w:t>
      </w:r>
      <w:r w:rsidRPr="00F140C5">
        <w:t>puede</w:t>
      </w:r>
      <w:r w:rsidRPr="00F140C5">
        <w:rPr>
          <w:spacing w:val="1"/>
        </w:rPr>
        <w:t xml:space="preserve"> </w:t>
      </w:r>
      <w:r w:rsidRPr="00F140C5">
        <w:t>ser</w:t>
      </w:r>
      <w:r w:rsidRPr="00F140C5">
        <w:rPr>
          <w:spacing w:val="1"/>
        </w:rPr>
        <w:t xml:space="preserve"> </w:t>
      </w:r>
      <w:r w:rsidRPr="00F140C5">
        <w:t>valorada</w:t>
      </w:r>
      <w:r w:rsidRPr="00F140C5">
        <w:rPr>
          <w:spacing w:val="1"/>
        </w:rPr>
        <w:t xml:space="preserve"> </w:t>
      </w:r>
      <w:r w:rsidRPr="00F140C5">
        <w:t>porque</w:t>
      </w:r>
      <w:r w:rsidRPr="00F140C5">
        <w:rPr>
          <w:spacing w:val="1"/>
        </w:rPr>
        <w:t xml:space="preserve"> </w:t>
      </w:r>
      <w:r w:rsidRPr="00F140C5">
        <w:t>al</w:t>
      </w:r>
      <w:r w:rsidRPr="00F140C5">
        <w:rPr>
          <w:spacing w:val="1"/>
        </w:rPr>
        <w:t xml:space="preserve"> </w:t>
      </w:r>
      <w:r w:rsidRPr="00F140C5">
        <w:t>parecer</w:t>
      </w:r>
      <w:r w:rsidRPr="00F140C5">
        <w:rPr>
          <w:spacing w:val="1"/>
        </w:rPr>
        <w:t xml:space="preserve"> </w:t>
      </w:r>
      <w:r w:rsidRPr="00F140C5">
        <w:t>presenta</w:t>
      </w:r>
      <w:r w:rsidRPr="00F140C5">
        <w:rPr>
          <w:spacing w:val="1"/>
        </w:rPr>
        <w:t xml:space="preserve"> </w:t>
      </w:r>
      <w:r w:rsidRPr="00F140C5">
        <w:t>inconsistencias en la información, explicó que (i) no existe norma tributaria que</w:t>
      </w:r>
      <w:r w:rsidRPr="00F140C5">
        <w:rPr>
          <w:spacing w:val="1"/>
        </w:rPr>
        <w:t xml:space="preserve"> </w:t>
      </w:r>
      <w:r w:rsidRPr="00F140C5">
        <w:t>obligue al revisor fiscal a explicar el por qué unas certificaciones contiene o no</w:t>
      </w:r>
      <w:r w:rsidRPr="00F140C5">
        <w:rPr>
          <w:spacing w:val="1"/>
        </w:rPr>
        <w:t xml:space="preserve"> </w:t>
      </w:r>
      <w:r w:rsidRPr="00F140C5">
        <w:t>relación</w:t>
      </w:r>
      <w:r w:rsidRPr="00F140C5">
        <w:rPr>
          <w:spacing w:val="1"/>
        </w:rPr>
        <w:t xml:space="preserve"> </w:t>
      </w:r>
      <w:r w:rsidRPr="00F140C5">
        <w:t>de</w:t>
      </w:r>
      <w:r w:rsidRPr="00F140C5">
        <w:rPr>
          <w:spacing w:val="1"/>
        </w:rPr>
        <w:t xml:space="preserve"> </w:t>
      </w:r>
      <w:r w:rsidRPr="00F140C5">
        <w:t>algunas</w:t>
      </w:r>
      <w:r w:rsidRPr="00F140C5">
        <w:rPr>
          <w:spacing w:val="1"/>
        </w:rPr>
        <w:t xml:space="preserve"> </w:t>
      </w:r>
      <w:r w:rsidRPr="00F140C5">
        <w:t>facturas,</w:t>
      </w:r>
      <w:r w:rsidRPr="00F140C5">
        <w:rPr>
          <w:spacing w:val="1"/>
        </w:rPr>
        <w:t xml:space="preserve"> </w:t>
      </w:r>
      <w:r w:rsidRPr="00F140C5">
        <w:t>(</w:t>
      </w:r>
      <w:proofErr w:type="spellStart"/>
      <w:r w:rsidRPr="00F140C5">
        <w:t>ii</w:t>
      </w:r>
      <w:proofErr w:type="spellEnd"/>
      <w:r w:rsidRPr="00F140C5">
        <w:t>)</w:t>
      </w:r>
      <w:r w:rsidRPr="00F140C5">
        <w:rPr>
          <w:spacing w:val="1"/>
        </w:rPr>
        <w:t xml:space="preserve"> </w:t>
      </w:r>
      <w:r w:rsidRPr="00F140C5">
        <w:t>la</w:t>
      </w:r>
      <w:r w:rsidRPr="00F140C5">
        <w:rPr>
          <w:spacing w:val="1"/>
        </w:rPr>
        <w:t xml:space="preserve"> </w:t>
      </w:r>
      <w:r w:rsidRPr="00F140C5">
        <w:t>certificación</w:t>
      </w:r>
      <w:r w:rsidRPr="00F140C5">
        <w:rPr>
          <w:spacing w:val="1"/>
        </w:rPr>
        <w:t xml:space="preserve"> </w:t>
      </w:r>
      <w:r w:rsidRPr="00F140C5">
        <w:t>contiene</w:t>
      </w:r>
      <w:r w:rsidRPr="00F140C5">
        <w:rPr>
          <w:spacing w:val="1"/>
        </w:rPr>
        <w:t xml:space="preserve"> </w:t>
      </w:r>
      <w:r w:rsidRPr="00F140C5">
        <w:t>el</w:t>
      </w:r>
      <w:r w:rsidRPr="00F140C5">
        <w:rPr>
          <w:spacing w:val="1"/>
        </w:rPr>
        <w:t xml:space="preserve"> </w:t>
      </w:r>
      <w:r w:rsidRPr="00F140C5">
        <w:t>debido</w:t>
      </w:r>
      <w:r w:rsidRPr="00F140C5">
        <w:rPr>
          <w:spacing w:val="1"/>
        </w:rPr>
        <w:t xml:space="preserve"> </w:t>
      </w:r>
      <w:r w:rsidRPr="00F140C5">
        <w:t>sustento</w:t>
      </w:r>
      <w:r w:rsidRPr="00F140C5">
        <w:rPr>
          <w:spacing w:val="1"/>
        </w:rPr>
        <w:t xml:space="preserve"> </w:t>
      </w:r>
      <w:r w:rsidRPr="00F140C5">
        <w:t>probatorio, (</w:t>
      </w:r>
      <w:proofErr w:type="spellStart"/>
      <w:r w:rsidRPr="00F140C5">
        <w:t>iii</w:t>
      </w:r>
      <w:proofErr w:type="spellEnd"/>
      <w:r w:rsidRPr="00F140C5">
        <w:t xml:space="preserve">) </w:t>
      </w:r>
      <w:r w:rsidRPr="00F140C5">
        <w:rPr>
          <w:rFonts w:ascii="Arial" w:hAnsi="Arial"/>
          <w:i/>
        </w:rPr>
        <w:t>la explicación ilegalmente exigida por el a-quo, puede extraerse</w:t>
      </w:r>
      <w:r w:rsidRPr="00F140C5">
        <w:rPr>
          <w:rFonts w:ascii="Arial" w:hAnsi="Arial"/>
          <w:i/>
          <w:spacing w:val="1"/>
        </w:rPr>
        <w:t xml:space="preserve"> </w:t>
      </w:r>
      <w:r w:rsidRPr="00F140C5">
        <w:rPr>
          <w:rFonts w:ascii="Arial" w:hAnsi="Arial"/>
          <w:i/>
        </w:rPr>
        <w:t>fácilmente del contenido de la prueba contable y tributaria denominada “Retención</w:t>
      </w:r>
      <w:r w:rsidRPr="00F140C5">
        <w:rPr>
          <w:rFonts w:ascii="Arial" w:hAnsi="Arial"/>
          <w:i/>
          <w:spacing w:val="1"/>
        </w:rPr>
        <w:t xml:space="preserve"> </w:t>
      </w:r>
      <w:r w:rsidRPr="00F140C5">
        <w:rPr>
          <w:rFonts w:ascii="Arial" w:hAnsi="Arial"/>
          <w:i/>
          <w:spacing w:val="-1"/>
        </w:rPr>
        <w:t>de</w:t>
      </w:r>
      <w:r w:rsidRPr="00F140C5">
        <w:rPr>
          <w:rFonts w:ascii="Arial" w:hAnsi="Arial"/>
          <w:i/>
          <w:spacing w:val="-14"/>
        </w:rPr>
        <w:t xml:space="preserve"> </w:t>
      </w:r>
      <w:r w:rsidRPr="00F140C5">
        <w:rPr>
          <w:rFonts w:ascii="Arial" w:hAnsi="Arial"/>
          <w:i/>
          <w:spacing w:val="-1"/>
        </w:rPr>
        <w:t>ICA</w:t>
      </w:r>
      <w:r w:rsidRPr="00F140C5">
        <w:rPr>
          <w:rFonts w:ascii="Arial" w:hAnsi="Arial"/>
          <w:i/>
          <w:spacing w:val="-15"/>
        </w:rPr>
        <w:t xml:space="preserve"> </w:t>
      </w:r>
      <w:r w:rsidRPr="00F140C5">
        <w:rPr>
          <w:rFonts w:ascii="Arial" w:hAnsi="Arial"/>
          <w:i/>
          <w:spacing w:val="-1"/>
        </w:rPr>
        <w:t>de</w:t>
      </w:r>
      <w:r w:rsidRPr="00F140C5">
        <w:rPr>
          <w:rFonts w:ascii="Arial" w:hAnsi="Arial"/>
          <w:i/>
          <w:spacing w:val="-14"/>
        </w:rPr>
        <w:t xml:space="preserve"> </w:t>
      </w:r>
      <w:r w:rsidRPr="00F140C5">
        <w:rPr>
          <w:rFonts w:ascii="Arial" w:hAnsi="Arial"/>
          <w:i/>
          <w:spacing w:val="-1"/>
        </w:rPr>
        <w:t>fecha</w:t>
      </w:r>
      <w:r w:rsidRPr="00F140C5">
        <w:rPr>
          <w:rFonts w:ascii="Arial" w:hAnsi="Arial"/>
          <w:i/>
          <w:spacing w:val="-14"/>
        </w:rPr>
        <w:t xml:space="preserve"> </w:t>
      </w:r>
      <w:r w:rsidRPr="00F140C5">
        <w:rPr>
          <w:rFonts w:ascii="Arial" w:hAnsi="Arial"/>
          <w:i/>
          <w:spacing w:val="-1"/>
        </w:rPr>
        <w:t>15</w:t>
      </w:r>
      <w:r w:rsidRPr="00F140C5">
        <w:rPr>
          <w:rFonts w:ascii="Arial" w:hAnsi="Arial"/>
          <w:i/>
          <w:spacing w:val="-14"/>
        </w:rPr>
        <w:t xml:space="preserve"> </w:t>
      </w:r>
      <w:r w:rsidRPr="00F140C5">
        <w:rPr>
          <w:rFonts w:ascii="Arial" w:hAnsi="Arial"/>
          <w:i/>
        </w:rPr>
        <w:t>de</w:t>
      </w:r>
      <w:r w:rsidRPr="00F140C5">
        <w:rPr>
          <w:rFonts w:ascii="Arial" w:hAnsi="Arial"/>
          <w:i/>
          <w:spacing w:val="-14"/>
        </w:rPr>
        <w:t xml:space="preserve"> </w:t>
      </w:r>
      <w:r w:rsidRPr="00F140C5">
        <w:rPr>
          <w:rFonts w:ascii="Arial" w:hAnsi="Arial"/>
          <w:i/>
        </w:rPr>
        <w:t>enero</w:t>
      </w:r>
      <w:r w:rsidRPr="00F140C5">
        <w:rPr>
          <w:rFonts w:ascii="Arial" w:hAnsi="Arial"/>
          <w:i/>
          <w:spacing w:val="-13"/>
        </w:rPr>
        <w:t xml:space="preserve"> </w:t>
      </w:r>
      <w:r w:rsidRPr="00F140C5">
        <w:rPr>
          <w:rFonts w:ascii="Arial" w:hAnsi="Arial"/>
          <w:i/>
        </w:rPr>
        <w:t>de</w:t>
      </w:r>
      <w:r w:rsidRPr="00F140C5">
        <w:rPr>
          <w:rFonts w:ascii="Arial" w:hAnsi="Arial"/>
          <w:i/>
          <w:spacing w:val="-14"/>
        </w:rPr>
        <w:t xml:space="preserve"> </w:t>
      </w:r>
      <w:r w:rsidRPr="00F140C5">
        <w:rPr>
          <w:rFonts w:ascii="Arial" w:hAnsi="Arial"/>
          <w:i/>
        </w:rPr>
        <w:t>2018,</w:t>
      </w:r>
      <w:r w:rsidRPr="00F140C5">
        <w:rPr>
          <w:rFonts w:ascii="Arial" w:hAnsi="Arial"/>
          <w:i/>
          <w:spacing w:val="-14"/>
        </w:rPr>
        <w:t xml:space="preserve"> </w:t>
      </w:r>
      <w:r w:rsidRPr="00F140C5">
        <w:t>(</w:t>
      </w:r>
      <w:proofErr w:type="spellStart"/>
      <w:r w:rsidRPr="00F140C5">
        <w:t>iv</w:t>
      </w:r>
      <w:proofErr w:type="spellEnd"/>
      <w:r w:rsidRPr="00F140C5">
        <w:t>)</w:t>
      </w:r>
      <w:r w:rsidRPr="00F140C5">
        <w:rPr>
          <w:spacing w:val="-12"/>
        </w:rPr>
        <w:t xml:space="preserve"> </w:t>
      </w:r>
      <w:r w:rsidRPr="00F140C5">
        <w:rPr>
          <w:rFonts w:ascii="Arial" w:hAnsi="Arial"/>
          <w:i/>
        </w:rPr>
        <w:t>El</w:t>
      </w:r>
      <w:r w:rsidRPr="00F140C5">
        <w:rPr>
          <w:rFonts w:ascii="Arial" w:hAnsi="Arial"/>
          <w:i/>
          <w:spacing w:val="-15"/>
        </w:rPr>
        <w:t xml:space="preserve"> </w:t>
      </w:r>
      <w:r w:rsidRPr="00F140C5">
        <w:rPr>
          <w:rFonts w:ascii="Arial" w:hAnsi="Arial"/>
          <w:i/>
        </w:rPr>
        <w:t>Estatuto</w:t>
      </w:r>
      <w:r w:rsidRPr="00F140C5">
        <w:rPr>
          <w:rFonts w:ascii="Arial" w:hAnsi="Arial"/>
          <w:i/>
          <w:spacing w:val="-13"/>
        </w:rPr>
        <w:t xml:space="preserve"> </w:t>
      </w:r>
      <w:r w:rsidRPr="00F140C5">
        <w:rPr>
          <w:rFonts w:ascii="Arial" w:hAnsi="Arial"/>
          <w:i/>
        </w:rPr>
        <w:t>Tributario</w:t>
      </w:r>
      <w:r w:rsidRPr="00F140C5">
        <w:rPr>
          <w:rFonts w:ascii="Arial" w:hAnsi="Arial"/>
          <w:i/>
          <w:spacing w:val="-14"/>
        </w:rPr>
        <w:t xml:space="preserve"> </w:t>
      </w:r>
      <w:r w:rsidRPr="00F140C5">
        <w:rPr>
          <w:rFonts w:ascii="Arial" w:hAnsi="Arial"/>
          <w:i/>
        </w:rPr>
        <w:t>y</w:t>
      </w:r>
      <w:r w:rsidRPr="00F140C5">
        <w:rPr>
          <w:rFonts w:ascii="Arial" w:hAnsi="Arial"/>
          <w:i/>
          <w:spacing w:val="-14"/>
        </w:rPr>
        <w:t xml:space="preserve"> </w:t>
      </w:r>
      <w:r w:rsidRPr="00F140C5">
        <w:rPr>
          <w:rFonts w:ascii="Arial" w:hAnsi="Arial"/>
          <w:i/>
        </w:rPr>
        <w:t>las</w:t>
      </w:r>
      <w:r w:rsidRPr="00F140C5">
        <w:rPr>
          <w:rFonts w:ascii="Arial" w:hAnsi="Arial"/>
          <w:i/>
          <w:spacing w:val="-16"/>
        </w:rPr>
        <w:t xml:space="preserve"> </w:t>
      </w:r>
      <w:r w:rsidRPr="00F140C5">
        <w:rPr>
          <w:rFonts w:ascii="Arial" w:hAnsi="Arial"/>
          <w:i/>
        </w:rPr>
        <w:t>reglas</w:t>
      </w:r>
      <w:r w:rsidRPr="00F140C5">
        <w:rPr>
          <w:rFonts w:ascii="Arial" w:hAnsi="Arial"/>
          <w:i/>
          <w:spacing w:val="-14"/>
        </w:rPr>
        <w:t xml:space="preserve"> </w:t>
      </w:r>
      <w:r w:rsidRPr="00F140C5">
        <w:rPr>
          <w:rFonts w:ascii="Arial" w:hAnsi="Arial"/>
          <w:i/>
        </w:rPr>
        <w:t>de</w:t>
      </w:r>
      <w:r w:rsidRPr="00F140C5">
        <w:rPr>
          <w:rFonts w:ascii="Arial" w:hAnsi="Arial"/>
          <w:i/>
          <w:spacing w:val="-14"/>
        </w:rPr>
        <w:t xml:space="preserve"> </w:t>
      </w:r>
      <w:r w:rsidRPr="00F140C5">
        <w:rPr>
          <w:rFonts w:ascii="Arial" w:hAnsi="Arial"/>
          <w:i/>
        </w:rPr>
        <w:t>técnica</w:t>
      </w:r>
      <w:r w:rsidRPr="00F140C5">
        <w:rPr>
          <w:rFonts w:ascii="Arial" w:hAnsi="Arial"/>
          <w:i/>
          <w:spacing w:val="-59"/>
        </w:rPr>
        <w:t xml:space="preserve"> </w:t>
      </w:r>
      <w:r w:rsidRPr="00F140C5">
        <w:rPr>
          <w:rFonts w:ascii="Arial" w:hAnsi="Arial"/>
          <w:i/>
        </w:rPr>
        <w:t>contable</w:t>
      </w:r>
      <w:r w:rsidRPr="00F140C5">
        <w:rPr>
          <w:rFonts w:ascii="Arial" w:hAnsi="Arial"/>
          <w:i/>
          <w:spacing w:val="1"/>
        </w:rPr>
        <w:t xml:space="preserve"> </w:t>
      </w:r>
      <w:r w:rsidRPr="00F140C5">
        <w:rPr>
          <w:rFonts w:ascii="Arial" w:hAnsi="Arial"/>
          <w:i/>
        </w:rPr>
        <w:t>avalan</w:t>
      </w:r>
      <w:r w:rsidRPr="00F140C5">
        <w:rPr>
          <w:rFonts w:ascii="Arial" w:hAnsi="Arial"/>
          <w:i/>
          <w:spacing w:val="1"/>
        </w:rPr>
        <w:t xml:space="preserve"> </w:t>
      </w:r>
      <w:r w:rsidRPr="00F140C5">
        <w:rPr>
          <w:rFonts w:ascii="Arial" w:hAnsi="Arial"/>
          <w:i/>
        </w:rPr>
        <w:t>la</w:t>
      </w:r>
      <w:r w:rsidRPr="00F140C5">
        <w:rPr>
          <w:rFonts w:ascii="Arial" w:hAnsi="Arial"/>
          <w:i/>
          <w:spacing w:val="1"/>
        </w:rPr>
        <w:t xml:space="preserve"> </w:t>
      </w:r>
      <w:r w:rsidRPr="00F140C5">
        <w:rPr>
          <w:rFonts w:ascii="Arial" w:hAnsi="Arial"/>
          <w:i/>
        </w:rPr>
        <w:t>posibilidad</w:t>
      </w:r>
      <w:r w:rsidRPr="00F140C5">
        <w:rPr>
          <w:rFonts w:ascii="Arial" w:hAnsi="Arial"/>
          <w:i/>
          <w:spacing w:val="1"/>
        </w:rPr>
        <w:t xml:space="preserve"> </w:t>
      </w:r>
      <w:r w:rsidRPr="00F140C5">
        <w:rPr>
          <w:rFonts w:ascii="Arial" w:hAnsi="Arial"/>
          <w:i/>
        </w:rPr>
        <w:t>de</w:t>
      </w:r>
      <w:r w:rsidRPr="00F140C5">
        <w:rPr>
          <w:rFonts w:ascii="Arial" w:hAnsi="Arial"/>
          <w:i/>
          <w:spacing w:val="1"/>
        </w:rPr>
        <w:t xml:space="preserve"> </w:t>
      </w:r>
      <w:r w:rsidRPr="00F140C5">
        <w:rPr>
          <w:rFonts w:ascii="Arial" w:hAnsi="Arial"/>
          <w:i/>
        </w:rPr>
        <w:t>que</w:t>
      </w:r>
      <w:r w:rsidRPr="00F140C5">
        <w:rPr>
          <w:rFonts w:ascii="Arial" w:hAnsi="Arial"/>
          <w:i/>
          <w:spacing w:val="1"/>
        </w:rPr>
        <w:t xml:space="preserve"> </w:t>
      </w:r>
      <w:r w:rsidRPr="00F140C5">
        <w:rPr>
          <w:rFonts w:ascii="Arial" w:hAnsi="Arial"/>
          <w:i/>
        </w:rPr>
        <w:t>los</w:t>
      </w:r>
      <w:r w:rsidRPr="00F140C5">
        <w:rPr>
          <w:rFonts w:ascii="Arial" w:hAnsi="Arial"/>
          <w:i/>
          <w:spacing w:val="1"/>
        </w:rPr>
        <w:t xml:space="preserve"> </w:t>
      </w:r>
      <w:r w:rsidRPr="00F140C5">
        <w:rPr>
          <w:rFonts w:ascii="Arial" w:hAnsi="Arial"/>
          <w:i/>
        </w:rPr>
        <w:t>revisores</w:t>
      </w:r>
      <w:r w:rsidRPr="00F140C5">
        <w:rPr>
          <w:rFonts w:ascii="Arial" w:hAnsi="Arial"/>
          <w:i/>
          <w:spacing w:val="1"/>
        </w:rPr>
        <w:t xml:space="preserve"> </w:t>
      </w:r>
      <w:r w:rsidRPr="00F140C5">
        <w:rPr>
          <w:rFonts w:ascii="Arial" w:hAnsi="Arial"/>
          <w:i/>
        </w:rPr>
        <w:t>fiscales</w:t>
      </w:r>
      <w:r w:rsidRPr="00F140C5">
        <w:rPr>
          <w:rFonts w:ascii="Arial" w:hAnsi="Arial"/>
          <w:i/>
          <w:spacing w:val="1"/>
        </w:rPr>
        <w:t xml:space="preserve"> </w:t>
      </w:r>
      <w:r w:rsidRPr="00F140C5">
        <w:rPr>
          <w:rFonts w:ascii="Arial" w:hAnsi="Arial"/>
          <w:i/>
        </w:rPr>
        <w:t>puedan corregir</w:t>
      </w:r>
      <w:r w:rsidRPr="00F140C5">
        <w:rPr>
          <w:rFonts w:ascii="Arial" w:hAnsi="Arial"/>
          <w:i/>
          <w:spacing w:val="1"/>
        </w:rPr>
        <w:t xml:space="preserve"> </w:t>
      </w:r>
      <w:r w:rsidRPr="00F140C5">
        <w:rPr>
          <w:rFonts w:ascii="Arial" w:hAnsi="Arial"/>
          <w:i/>
        </w:rPr>
        <w:t>el</w:t>
      </w:r>
      <w:r w:rsidRPr="00F140C5">
        <w:rPr>
          <w:rFonts w:ascii="Arial" w:hAnsi="Arial"/>
          <w:i/>
          <w:spacing w:val="1"/>
        </w:rPr>
        <w:t xml:space="preserve"> </w:t>
      </w:r>
      <w:r w:rsidRPr="00F140C5">
        <w:rPr>
          <w:rFonts w:ascii="Arial" w:hAnsi="Arial"/>
          <w:i/>
        </w:rPr>
        <w:t>contenido de las certificaciones contables que emitan en ejercicio de sus funciones,</w:t>
      </w:r>
      <w:r w:rsidRPr="00F140C5">
        <w:rPr>
          <w:rFonts w:ascii="Arial" w:hAnsi="Arial"/>
          <w:i/>
          <w:spacing w:val="1"/>
        </w:rPr>
        <w:t xml:space="preserve"> </w:t>
      </w:r>
      <w:r w:rsidRPr="00F140C5">
        <w:rPr>
          <w:rFonts w:ascii="Arial" w:hAnsi="Arial"/>
          <w:i/>
        </w:rPr>
        <w:t>por tratarse de sujetos que dan fe pública respecto de los documentos contables y</w:t>
      </w:r>
      <w:r w:rsidRPr="00F140C5">
        <w:rPr>
          <w:rFonts w:ascii="Arial" w:hAnsi="Arial"/>
          <w:i/>
          <w:spacing w:val="1"/>
        </w:rPr>
        <w:t xml:space="preserve"> </w:t>
      </w:r>
      <w:r w:rsidRPr="00F140C5">
        <w:rPr>
          <w:rFonts w:ascii="Arial" w:hAnsi="Arial"/>
          <w:i/>
        </w:rPr>
        <w:t>financieros que se ponen a su disposición, los cuales, en veces, pueden estar</w:t>
      </w:r>
      <w:r w:rsidRPr="00F140C5">
        <w:rPr>
          <w:rFonts w:ascii="Arial" w:hAnsi="Arial"/>
          <w:i/>
          <w:spacing w:val="1"/>
        </w:rPr>
        <w:t xml:space="preserve"> </w:t>
      </w:r>
      <w:r w:rsidRPr="00F140C5">
        <w:rPr>
          <w:rFonts w:ascii="Arial" w:hAnsi="Arial"/>
          <w:i/>
        </w:rPr>
        <w:t>equivocados, como ocurrió en este caso con los soportes contables en los que se</w:t>
      </w:r>
      <w:r w:rsidRPr="00F140C5">
        <w:rPr>
          <w:rFonts w:ascii="Arial" w:hAnsi="Arial"/>
          <w:i/>
          <w:spacing w:val="1"/>
        </w:rPr>
        <w:t xml:space="preserve"> </w:t>
      </w:r>
      <w:r w:rsidRPr="00F140C5">
        <w:rPr>
          <w:rFonts w:ascii="Arial" w:hAnsi="Arial"/>
          <w:i/>
        </w:rPr>
        <w:t>basó el informe</w:t>
      </w:r>
      <w:r w:rsidRPr="00F140C5">
        <w:rPr>
          <w:rFonts w:ascii="Arial" w:hAnsi="Arial"/>
          <w:i/>
          <w:spacing w:val="-2"/>
        </w:rPr>
        <w:t xml:space="preserve"> </w:t>
      </w:r>
      <w:r w:rsidRPr="00F140C5">
        <w:rPr>
          <w:rFonts w:ascii="Arial" w:hAnsi="Arial"/>
          <w:i/>
        </w:rPr>
        <w:t>del 2</w:t>
      </w:r>
      <w:r w:rsidRPr="00F140C5">
        <w:rPr>
          <w:rFonts w:ascii="Arial" w:hAnsi="Arial"/>
          <w:i/>
          <w:spacing w:val="-2"/>
        </w:rPr>
        <w:t xml:space="preserve"> </w:t>
      </w:r>
      <w:r w:rsidRPr="00F140C5">
        <w:rPr>
          <w:rFonts w:ascii="Arial" w:hAnsi="Arial"/>
          <w:i/>
        </w:rPr>
        <w:t>de</w:t>
      </w:r>
      <w:r w:rsidRPr="00F140C5">
        <w:rPr>
          <w:rFonts w:ascii="Arial" w:hAnsi="Arial"/>
          <w:i/>
          <w:spacing w:val="-2"/>
        </w:rPr>
        <w:t xml:space="preserve"> </w:t>
      </w:r>
      <w:r w:rsidRPr="00F140C5">
        <w:rPr>
          <w:rFonts w:ascii="Arial" w:hAnsi="Arial"/>
          <w:i/>
        </w:rPr>
        <w:t>agosto</w:t>
      </w:r>
      <w:r w:rsidRPr="00F140C5">
        <w:rPr>
          <w:rFonts w:ascii="Arial" w:hAnsi="Arial"/>
          <w:i/>
          <w:spacing w:val="1"/>
        </w:rPr>
        <w:t xml:space="preserve"> </w:t>
      </w:r>
      <w:r w:rsidRPr="00F140C5">
        <w:rPr>
          <w:rFonts w:ascii="Arial" w:hAnsi="Arial"/>
          <w:i/>
        </w:rPr>
        <w:t>de</w:t>
      </w:r>
      <w:r w:rsidRPr="00F140C5">
        <w:rPr>
          <w:rFonts w:ascii="Arial" w:hAnsi="Arial"/>
          <w:i/>
          <w:spacing w:val="-2"/>
        </w:rPr>
        <w:t xml:space="preserve"> </w:t>
      </w:r>
      <w:r w:rsidRPr="00F140C5">
        <w:rPr>
          <w:rFonts w:ascii="Arial" w:hAnsi="Arial"/>
          <w:i/>
        </w:rPr>
        <w:t>2018.</w:t>
      </w:r>
    </w:p>
    <w:p w:rsidR="002225D8" w:rsidRPr="00F140C5" w:rsidRDefault="002225D8">
      <w:pPr>
        <w:pStyle w:val="Textoindependiente"/>
        <w:spacing w:before="2"/>
        <w:rPr>
          <w:rFonts w:ascii="Arial"/>
          <w:i/>
          <w:sz w:val="33"/>
        </w:rPr>
      </w:pPr>
    </w:p>
    <w:p w:rsidR="002225D8" w:rsidRPr="00F140C5" w:rsidRDefault="002C3613">
      <w:pPr>
        <w:pStyle w:val="Prrafodelista"/>
        <w:numPr>
          <w:ilvl w:val="0"/>
          <w:numId w:val="4"/>
        </w:numPr>
        <w:tabs>
          <w:tab w:val="left" w:pos="911"/>
        </w:tabs>
        <w:spacing w:line="360" w:lineRule="auto"/>
        <w:ind w:right="129" w:firstLine="0"/>
        <w:jc w:val="both"/>
      </w:pPr>
      <w:r w:rsidRPr="00F140C5">
        <w:t>Expuso</w:t>
      </w:r>
      <w:r w:rsidRPr="00F140C5">
        <w:rPr>
          <w:spacing w:val="-8"/>
        </w:rPr>
        <w:t xml:space="preserve"> </w:t>
      </w:r>
      <w:r w:rsidRPr="00F140C5">
        <w:t>que</w:t>
      </w:r>
      <w:r w:rsidRPr="00F140C5">
        <w:rPr>
          <w:spacing w:val="-7"/>
        </w:rPr>
        <w:t xml:space="preserve"> </w:t>
      </w:r>
      <w:r w:rsidRPr="00F140C5">
        <w:t>el</w:t>
      </w:r>
      <w:r w:rsidRPr="00F140C5">
        <w:rPr>
          <w:spacing w:val="-8"/>
        </w:rPr>
        <w:t xml:space="preserve"> </w:t>
      </w:r>
      <w:r w:rsidRPr="00F140C5">
        <w:t>Juzgado</w:t>
      </w:r>
      <w:r w:rsidRPr="00F140C5">
        <w:rPr>
          <w:spacing w:val="-8"/>
        </w:rPr>
        <w:t xml:space="preserve"> </w:t>
      </w:r>
      <w:r w:rsidRPr="00F140C5">
        <w:t>de</w:t>
      </w:r>
      <w:r w:rsidRPr="00F140C5">
        <w:rPr>
          <w:spacing w:val="-7"/>
        </w:rPr>
        <w:t xml:space="preserve"> </w:t>
      </w:r>
      <w:r w:rsidRPr="00F140C5">
        <w:t>primera</w:t>
      </w:r>
      <w:r w:rsidRPr="00F140C5">
        <w:rPr>
          <w:spacing w:val="-7"/>
        </w:rPr>
        <w:t xml:space="preserve"> </w:t>
      </w:r>
      <w:r w:rsidRPr="00F140C5">
        <w:t>instancia</w:t>
      </w:r>
      <w:r w:rsidRPr="00F140C5">
        <w:rPr>
          <w:spacing w:val="-8"/>
        </w:rPr>
        <w:t xml:space="preserve"> </w:t>
      </w:r>
      <w:r w:rsidRPr="00F140C5">
        <w:t>partió</w:t>
      </w:r>
      <w:r w:rsidRPr="00F140C5">
        <w:rPr>
          <w:spacing w:val="-7"/>
        </w:rPr>
        <w:t xml:space="preserve"> </w:t>
      </w:r>
      <w:r w:rsidRPr="00F140C5">
        <w:t>de</w:t>
      </w:r>
      <w:r w:rsidRPr="00F140C5">
        <w:rPr>
          <w:spacing w:val="-7"/>
        </w:rPr>
        <w:t xml:space="preserve"> </w:t>
      </w:r>
      <w:r w:rsidRPr="00F140C5">
        <w:t>la</w:t>
      </w:r>
      <w:r w:rsidRPr="00F140C5">
        <w:rPr>
          <w:spacing w:val="-8"/>
        </w:rPr>
        <w:t xml:space="preserve"> </w:t>
      </w:r>
      <w:r w:rsidRPr="00F140C5">
        <w:t>premisa</w:t>
      </w:r>
      <w:r w:rsidRPr="00F140C5">
        <w:rPr>
          <w:spacing w:val="-7"/>
        </w:rPr>
        <w:t xml:space="preserve"> </w:t>
      </w:r>
      <w:r w:rsidRPr="00F140C5">
        <w:t>de</w:t>
      </w:r>
      <w:r w:rsidRPr="00F140C5">
        <w:rPr>
          <w:spacing w:val="-7"/>
        </w:rPr>
        <w:t xml:space="preserve"> </w:t>
      </w:r>
      <w:r w:rsidRPr="00F140C5">
        <w:t>la</w:t>
      </w:r>
      <w:r w:rsidRPr="00F140C5">
        <w:rPr>
          <w:spacing w:val="-8"/>
        </w:rPr>
        <w:t xml:space="preserve"> </w:t>
      </w:r>
      <w:r w:rsidRPr="00F140C5">
        <w:t>mala</w:t>
      </w:r>
      <w:r w:rsidRPr="00F140C5">
        <w:rPr>
          <w:spacing w:val="-9"/>
        </w:rPr>
        <w:t xml:space="preserve"> </w:t>
      </w:r>
      <w:r w:rsidRPr="00F140C5">
        <w:t>fe</w:t>
      </w:r>
      <w:r w:rsidRPr="00F140C5">
        <w:rPr>
          <w:spacing w:val="-7"/>
        </w:rPr>
        <w:t xml:space="preserve"> </w:t>
      </w:r>
      <w:r w:rsidRPr="00F140C5">
        <w:t>de</w:t>
      </w:r>
      <w:r w:rsidRPr="00F140C5">
        <w:rPr>
          <w:spacing w:val="-59"/>
        </w:rPr>
        <w:t xml:space="preserve"> </w:t>
      </w:r>
      <w:r w:rsidRPr="00F140C5">
        <w:t>la</w:t>
      </w:r>
      <w:r w:rsidRPr="00F140C5">
        <w:rPr>
          <w:spacing w:val="29"/>
        </w:rPr>
        <w:t xml:space="preserve"> </w:t>
      </w:r>
      <w:r w:rsidRPr="00F140C5">
        <w:t>contribuyente,</w:t>
      </w:r>
      <w:r w:rsidRPr="00F140C5">
        <w:rPr>
          <w:spacing w:val="29"/>
        </w:rPr>
        <w:t xml:space="preserve"> </w:t>
      </w:r>
      <w:r w:rsidRPr="00F140C5">
        <w:t>cuando</w:t>
      </w:r>
      <w:r w:rsidRPr="00F140C5">
        <w:rPr>
          <w:spacing w:val="29"/>
        </w:rPr>
        <w:t xml:space="preserve"> </w:t>
      </w:r>
      <w:r w:rsidRPr="00F140C5">
        <w:t>lo</w:t>
      </w:r>
      <w:r w:rsidRPr="00F140C5">
        <w:rPr>
          <w:spacing w:val="30"/>
        </w:rPr>
        <w:t xml:space="preserve"> </w:t>
      </w:r>
      <w:r w:rsidRPr="00F140C5">
        <w:t>procedente</w:t>
      </w:r>
      <w:r w:rsidRPr="00F140C5">
        <w:rPr>
          <w:spacing w:val="28"/>
        </w:rPr>
        <w:t xml:space="preserve"> </w:t>
      </w:r>
      <w:r w:rsidRPr="00F140C5">
        <w:t>era</w:t>
      </w:r>
      <w:r w:rsidRPr="00F140C5">
        <w:rPr>
          <w:spacing w:val="28"/>
        </w:rPr>
        <w:t xml:space="preserve"> </w:t>
      </w:r>
      <w:r w:rsidRPr="00F140C5">
        <w:t>presumir</w:t>
      </w:r>
      <w:r w:rsidRPr="00F140C5">
        <w:rPr>
          <w:spacing w:val="29"/>
        </w:rPr>
        <w:t xml:space="preserve"> </w:t>
      </w:r>
      <w:r w:rsidRPr="00F140C5">
        <w:t>la</w:t>
      </w:r>
      <w:r w:rsidRPr="00F140C5">
        <w:rPr>
          <w:spacing w:val="30"/>
        </w:rPr>
        <w:t xml:space="preserve"> </w:t>
      </w:r>
      <w:r w:rsidRPr="00F140C5">
        <w:t>buena</w:t>
      </w:r>
      <w:r w:rsidRPr="00F140C5">
        <w:rPr>
          <w:spacing w:val="27"/>
        </w:rPr>
        <w:t xml:space="preserve"> </w:t>
      </w:r>
      <w:r w:rsidRPr="00F140C5">
        <w:t>fe,</w:t>
      </w:r>
      <w:r w:rsidRPr="00F140C5">
        <w:rPr>
          <w:spacing w:val="29"/>
        </w:rPr>
        <w:t xml:space="preserve"> </w:t>
      </w:r>
      <w:r w:rsidRPr="00F140C5">
        <w:t>en</w:t>
      </w:r>
      <w:r w:rsidRPr="00F140C5">
        <w:rPr>
          <w:spacing w:val="28"/>
        </w:rPr>
        <w:t xml:space="preserve"> </w:t>
      </w:r>
      <w:r w:rsidRPr="00F140C5">
        <w:t>razón</w:t>
      </w:r>
      <w:r w:rsidRPr="00F140C5">
        <w:rPr>
          <w:spacing w:val="29"/>
        </w:rPr>
        <w:t xml:space="preserve"> </w:t>
      </w:r>
      <w:r w:rsidRPr="00F140C5">
        <w:t>a</w:t>
      </w:r>
      <w:r w:rsidRPr="00F140C5">
        <w:rPr>
          <w:spacing w:val="28"/>
        </w:rPr>
        <w:t xml:space="preserve"> </w:t>
      </w:r>
      <w:r w:rsidRPr="00F140C5">
        <w:t>que</w:t>
      </w:r>
    </w:p>
    <w:p w:rsidR="002225D8" w:rsidRPr="00F140C5" w:rsidRDefault="002225D8">
      <w:pPr>
        <w:spacing w:line="360" w:lineRule="auto"/>
        <w:jc w:val="both"/>
        <w:sectPr w:rsidR="002225D8" w:rsidRPr="00F140C5">
          <w:pgSz w:w="12240" w:h="20160"/>
          <w:pgMar w:top="1620" w:right="1620" w:bottom="280" w:left="1720" w:header="716" w:footer="0" w:gutter="0"/>
          <w:cols w:space="720"/>
        </w:sectPr>
      </w:pPr>
    </w:p>
    <w:p w:rsidR="002225D8" w:rsidRPr="00F140C5" w:rsidRDefault="002225D8">
      <w:pPr>
        <w:pStyle w:val="Textoindependiente"/>
        <w:spacing w:before="6"/>
        <w:rPr>
          <w:sz w:val="12"/>
        </w:rPr>
      </w:pPr>
    </w:p>
    <w:p w:rsidR="002225D8" w:rsidRPr="00F140C5" w:rsidRDefault="002C3613">
      <w:pPr>
        <w:pStyle w:val="Textoindependiente"/>
        <w:spacing w:before="93" w:line="360" w:lineRule="auto"/>
        <w:ind w:left="548" w:right="129"/>
        <w:jc w:val="both"/>
      </w:pPr>
      <w:r w:rsidRPr="00F140C5">
        <w:t>centró la sentencia en la prueba que señaló la demandada, sin tener en cuenta que</w:t>
      </w:r>
      <w:r w:rsidRPr="00F140C5">
        <w:rPr>
          <w:spacing w:val="1"/>
        </w:rPr>
        <w:t xml:space="preserve"> </w:t>
      </w:r>
      <w:r w:rsidRPr="00F140C5">
        <w:t>la</w:t>
      </w:r>
      <w:r w:rsidRPr="00F140C5">
        <w:rPr>
          <w:spacing w:val="-11"/>
        </w:rPr>
        <w:t xml:space="preserve"> </w:t>
      </w:r>
      <w:r w:rsidRPr="00F140C5">
        <w:t>demandante</w:t>
      </w:r>
      <w:r w:rsidRPr="00F140C5">
        <w:rPr>
          <w:spacing w:val="-12"/>
        </w:rPr>
        <w:t xml:space="preserve"> </w:t>
      </w:r>
      <w:r w:rsidRPr="00F140C5">
        <w:t>cumplió</w:t>
      </w:r>
      <w:r w:rsidRPr="00F140C5">
        <w:rPr>
          <w:spacing w:val="-11"/>
        </w:rPr>
        <w:t xml:space="preserve"> </w:t>
      </w:r>
      <w:r w:rsidRPr="00F140C5">
        <w:t>con</w:t>
      </w:r>
      <w:r w:rsidRPr="00F140C5">
        <w:rPr>
          <w:spacing w:val="-11"/>
        </w:rPr>
        <w:t xml:space="preserve"> </w:t>
      </w:r>
      <w:r w:rsidRPr="00F140C5">
        <w:t>la</w:t>
      </w:r>
      <w:r w:rsidRPr="00F140C5">
        <w:rPr>
          <w:spacing w:val="-10"/>
        </w:rPr>
        <w:t xml:space="preserve"> </w:t>
      </w:r>
      <w:r w:rsidRPr="00F140C5">
        <w:t>carga</w:t>
      </w:r>
      <w:r w:rsidRPr="00F140C5">
        <w:rPr>
          <w:spacing w:val="-11"/>
        </w:rPr>
        <w:t xml:space="preserve"> </w:t>
      </w:r>
      <w:r w:rsidRPr="00F140C5">
        <w:t>de</w:t>
      </w:r>
      <w:r w:rsidRPr="00F140C5">
        <w:rPr>
          <w:spacing w:val="-13"/>
        </w:rPr>
        <w:t xml:space="preserve"> </w:t>
      </w:r>
      <w:r w:rsidRPr="00F140C5">
        <w:t>liquidar</w:t>
      </w:r>
      <w:r w:rsidRPr="00F140C5">
        <w:rPr>
          <w:spacing w:val="-9"/>
        </w:rPr>
        <w:t xml:space="preserve"> </w:t>
      </w:r>
      <w:r w:rsidRPr="00F140C5">
        <w:t>debidamente</w:t>
      </w:r>
      <w:r w:rsidRPr="00F140C5">
        <w:rPr>
          <w:spacing w:val="-11"/>
        </w:rPr>
        <w:t xml:space="preserve"> </w:t>
      </w:r>
      <w:r w:rsidRPr="00F140C5">
        <w:t>el</w:t>
      </w:r>
      <w:r w:rsidRPr="00F140C5">
        <w:rPr>
          <w:spacing w:val="-11"/>
        </w:rPr>
        <w:t xml:space="preserve"> </w:t>
      </w:r>
      <w:r w:rsidRPr="00F140C5">
        <w:t>impuesto</w:t>
      </w:r>
      <w:r w:rsidRPr="00F140C5">
        <w:rPr>
          <w:spacing w:val="-11"/>
        </w:rPr>
        <w:t xml:space="preserve"> </w:t>
      </w:r>
      <w:r w:rsidRPr="00F140C5">
        <w:t>de</w:t>
      </w:r>
      <w:r w:rsidRPr="00F140C5">
        <w:rPr>
          <w:spacing w:val="-10"/>
        </w:rPr>
        <w:t xml:space="preserve"> </w:t>
      </w:r>
      <w:r w:rsidRPr="00F140C5">
        <w:t>industria</w:t>
      </w:r>
      <w:r w:rsidRPr="00F140C5">
        <w:rPr>
          <w:spacing w:val="-59"/>
        </w:rPr>
        <w:t xml:space="preserve"> </w:t>
      </w:r>
      <w:r w:rsidRPr="00F140C5">
        <w:t>y</w:t>
      </w:r>
      <w:r w:rsidRPr="00F140C5">
        <w:rPr>
          <w:spacing w:val="-3"/>
        </w:rPr>
        <w:t xml:space="preserve"> </w:t>
      </w:r>
      <w:r w:rsidRPr="00F140C5">
        <w:t>comercio para el</w:t>
      </w:r>
      <w:r w:rsidRPr="00F140C5">
        <w:rPr>
          <w:spacing w:val="-2"/>
        </w:rPr>
        <w:t xml:space="preserve"> </w:t>
      </w:r>
      <w:r w:rsidRPr="00F140C5">
        <w:t>año 2017.</w:t>
      </w:r>
    </w:p>
    <w:p w:rsidR="002225D8" w:rsidRPr="00F140C5" w:rsidRDefault="002225D8">
      <w:pPr>
        <w:pStyle w:val="Textoindependiente"/>
        <w:spacing w:before="1"/>
        <w:rPr>
          <w:sz w:val="33"/>
        </w:rPr>
      </w:pPr>
    </w:p>
    <w:p w:rsidR="002225D8" w:rsidRPr="00F140C5" w:rsidRDefault="002C3613">
      <w:pPr>
        <w:pStyle w:val="Prrafodelista"/>
        <w:numPr>
          <w:ilvl w:val="0"/>
          <w:numId w:val="4"/>
        </w:numPr>
        <w:tabs>
          <w:tab w:val="left" w:pos="993"/>
        </w:tabs>
        <w:spacing w:before="1" w:line="360" w:lineRule="auto"/>
        <w:ind w:right="130" w:firstLine="0"/>
        <w:jc w:val="both"/>
      </w:pPr>
      <w:r w:rsidRPr="00F140C5">
        <w:t>Solicitó</w:t>
      </w:r>
      <w:r w:rsidRPr="00F140C5">
        <w:rPr>
          <w:spacing w:val="1"/>
        </w:rPr>
        <w:t xml:space="preserve"> </w:t>
      </w:r>
      <w:r w:rsidRPr="00F140C5">
        <w:t>que</w:t>
      </w:r>
      <w:r w:rsidRPr="00F140C5">
        <w:rPr>
          <w:spacing w:val="1"/>
        </w:rPr>
        <w:t xml:space="preserve"> </w:t>
      </w:r>
      <w:r w:rsidRPr="00F140C5">
        <w:t>se</w:t>
      </w:r>
      <w:r w:rsidRPr="00F140C5">
        <w:rPr>
          <w:spacing w:val="1"/>
        </w:rPr>
        <w:t xml:space="preserve"> </w:t>
      </w:r>
      <w:r w:rsidRPr="00F140C5">
        <w:t>decreten</w:t>
      </w:r>
      <w:r w:rsidRPr="00F140C5">
        <w:rPr>
          <w:spacing w:val="1"/>
        </w:rPr>
        <w:t xml:space="preserve"> </w:t>
      </w:r>
      <w:r w:rsidRPr="00F140C5">
        <w:t>las</w:t>
      </w:r>
      <w:r w:rsidRPr="00F140C5">
        <w:rPr>
          <w:spacing w:val="1"/>
        </w:rPr>
        <w:t xml:space="preserve"> </w:t>
      </w:r>
      <w:r w:rsidRPr="00F140C5">
        <w:t>pruebas</w:t>
      </w:r>
      <w:r w:rsidRPr="00F140C5">
        <w:rPr>
          <w:spacing w:val="1"/>
        </w:rPr>
        <w:t xml:space="preserve"> </w:t>
      </w:r>
      <w:r w:rsidRPr="00F140C5">
        <w:t>testimoniales</w:t>
      </w:r>
      <w:r w:rsidRPr="00F140C5">
        <w:rPr>
          <w:spacing w:val="1"/>
        </w:rPr>
        <w:t xml:space="preserve"> </w:t>
      </w:r>
      <w:r w:rsidRPr="00F140C5">
        <w:t>requeridas</w:t>
      </w:r>
      <w:r w:rsidRPr="00F140C5">
        <w:rPr>
          <w:spacing w:val="1"/>
        </w:rPr>
        <w:t xml:space="preserve"> </w:t>
      </w:r>
      <w:r w:rsidRPr="00F140C5">
        <w:t>en</w:t>
      </w:r>
      <w:r w:rsidRPr="00F140C5">
        <w:rPr>
          <w:spacing w:val="1"/>
        </w:rPr>
        <w:t xml:space="preserve"> </w:t>
      </w:r>
      <w:r w:rsidRPr="00F140C5">
        <w:t>primera</w:t>
      </w:r>
      <w:r w:rsidRPr="00F140C5">
        <w:rPr>
          <w:spacing w:val="1"/>
        </w:rPr>
        <w:t xml:space="preserve"> </w:t>
      </w:r>
      <w:r w:rsidRPr="00F140C5">
        <w:t>instancia, en</w:t>
      </w:r>
      <w:r w:rsidRPr="00F140C5">
        <w:rPr>
          <w:spacing w:val="-2"/>
        </w:rPr>
        <w:t xml:space="preserve"> </w:t>
      </w:r>
      <w:r w:rsidRPr="00F140C5">
        <w:t>aras</w:t>
      </w:r>
      <w:r w:rsidRPr="00F140C5">
        <w:rPr>
          <w:spacing w:val="-2"/>
        </w:rPr>
        <w:t xml:space="preserve"> </w:t>
      </w:r>
      <w:r w:rsidRPr="00F140C5">
        <w:t>de</w:t>
      </w:r>
      <w:r w:rsidRPr="00F140C5">
        <w:rPr>
          <w:spacing w:val="-5"/>
        </w:rPr>
        <w:t xml:space="preserve"> </w:t>
      </w:r>
      <w:r w:rsidRPr="00F140C5">
        <w:t>garantizar</w:t>
      </w:r>
      <w:r w:rsidRPr="00F140C5">
        <w:rPr>
          <w:spacing w:val="1"/>
        </w:rPr>
        <w:t xml:space="preserve"> </w:t>
      </w:r>
      <w:r w:rsidRPr="00F140C5">
        <w:t>el</w:t>
      </w:r>
      <w:r w:rsidRPr="00F140C5">
        <w:rPr>
          <w:spacing w:val="-1"/>
        </w:rPr>
        <w:t xml:space="preserve"> </w:t>
      </w:r>
      <w:r w:rsidRPr="00F140C5">
        <w:t>principio de</w:t>
      </w:r>
      <w:r w:rsidRPr="00F140C5">
        <w:rPr>
          <w:spacing w:val="-2"/>
        </w:rPr>
        <w:t xml:space="preserve"> </w:t>
      </w:r>
      <w:r w:rsidRPr="00F140C5">
        <w:t>tutela efectiva.</w:t>
      </w:r>
    </w:p>
    <w:p w:rsidR="002225D8" w:rsidRPr="00F140C5" w:rsidRDefault="002225D8">
      <w:pPr>
        <w:pStyle w:val="Textoindependiente"/>
        <w:spacing w:before="10"/>
        <w:rPr>
          <w:sz w:val="32"/>
        </w:rPr>
      </w:pPr>
    </w:p>
    <w:p w:rsidR="002225D8" w:rsidRPr="00F140C5" w:rsidRDefault="002C3613">
      <w:pPr>
        <w:pStyle w:val="Ttulo1"/>
        <w:spacing w:line="720" w:lineRule="auto"/>
        <w:ind w:right="4702"/>
      </w:pPr>
      <w:r w:rsidRPr="00F140C5">
        <w:t>Trámite de segunda instancia</w:t>
      </w:r>
      <w:r w:rsidRPr="00F140C5">
        <w:rPr>
          <w:spacing w:val="1"/>
        </w:rPr>
        <w:t xml:space="preserve"> </w:t>
      </w:r>
      <w:r w:rsidRPr="00F140C5">
        <w:t>Admisión</w:t>
      </w:r>
      <w:r w:rsidRPr="00F140C5">
        <w:rPr>
          <w:spacing w:val="-4"/>
        </w:rPr>
        <w:t xml:space="preserve"> </w:t>
      </w:r>
      <w:r w:rsidRPr="00F140C5">
        <w:t>del</w:t>
      </w:r>
      <w:r w:rsidRPr="00F140C5">
        <w:rPr>
          <w:spacing w:val="-4"/>
        </w:rPr>
        <w:t xml:space="preserve"> </w:t>
      </w:r>
      <w:r w:rsidRPr="00F140C5">
        <w:t>recurso</w:t>
      </w:r>
      <w:r w:rsidRPr="00F140C5">
        <w:rPr>
          <w:spacing w:val="-3"/>
        </w:rPr>
        <w:t xml:space="preserve"> </w:t>
      </w:r>
      <w:r w:rsidRPr="00F140C5">
        <w:t>de</w:t>
      </w:r>
      <w:r w:rsidRPr="00F140C5">
        <w:rPr>
          <w:spacing w:val="-3"/>
        </w:rPr>
        <w:t xml:space="preserve"> </w:t>
      </w:r>
      <w:r w:rsidRPr="00F140C5">
        <w:t>apelación</w:t>
      </w:r>
    </w:p>
    <w:p w:rsidR="002225D8" w:rsidRPr="00F140C5" w:rsidRDefault="002C3613">
      <w:pPr>
        <w:pStyle w:val="Prrafodelista"/>
        <w:numPr>
          <w:ilvl w:val="0"/>
          <w:numId w:val="4"/>
        </w:numPr>
        <w:tabs>
          <w:tab w:val="left" w:pos="959"/>
        </w:tabs>
        <w:spacing w:before="2" w:line="360" w:lineRule="auto"/>
        <w:ind w:right="129" w:firstLine="0"/>
        <w:jc w:val="both"/>
      </w:pPr>
      <w:r w:rsidRPr="00F140C5">
        <w:t>El 30 de abril de 2021 (a 71) se admitió el recurso presentado por la parte</w:t>
      </w:r>
      <w:r w:rsidRPr="00F140C5">
        <w:rPr>
          <w:spacing w:val="1"/>
        </w:rPr>
        <w:t xml:space="preserve"> </w:t>
      </w:r>
      <w:r w:rsidRPr="00F140C5">
        <w:t>demandante y se ordenó la notificación al Ministerio Público delegado ante esta</w:t>
      </w:r>
      <w:r w:rsidRPr="00F140C5">
        <w:rPr>
          <w:spacing w:val="1"/>
        </w:rPr>
        <w:t xml:space="preserve"> </w:t>
      </w:r>
      <w:r w:rsidRPr="00F140C5">
        <w:t>Corporación.</w:t>
      </w:r>
    </w:p>
    <w:p w:rsidR="002225D8" w:rsidRPr="00F140C5" w:rsidRDefault="002225D8">
      <w:pPr>
        <w:pStyle w:val="Textoindependiente"/>
        <w:spacing w:before="10"/>
        <w:rPr>
          <w:sz w:val="32"/>
        </w:rPr>
      </w:pPr>
    </w:p>
    <w:p w:rsidR="002225D8" w:rsidRPr="00F140C5" w:rsidRDefault="002C3613">
      <w:pPr>
        <w:pStyle w:val="Prrafodelista"/>
        <w:numPr>
          <w:ilvl w:val="0"/>
          <w:numId w:val="4"/>
        </w:numPr>
        <w:tabs>
          <w:tab w:val="left" w:pos="961"/>
        </w:tabs>
        <w:spacing w:before="1" w:line="360" w:lineRule="auto"/>
        <w:ind w:right="127" w:firstLine="0"/>
        <w:jc w:val="both"/>
      </w:pPr>
      <w:r w:rsidRPr="00F140C5">
        <w:t>Luego, en providencia del 15 de septiembre de 2021 se declaró fundado el</w:t>
      </w:r>
      <w:r w:rsidRPr="00F140C5">
        <w:rPr>
          <w:spacing w:val="1"/>
        </w:rPr>
        <w:t xml:space="preserve"> </w:t>
      </w:r>
      <w:r w:rsidRPr="00F140C5">
        <w:t>impedimento</w:t>
      </w:r>
      <w:r w:rsidRPr="00F140C5">
        <w:rPr>
          <w:spacing w:val="1"/>
        </w:rPr>
        <w:t xml:space="preserve"> </w:t>
      </w:r>
      <w:r w:rsidRPr="00F140C5">
        <w:t>presentado</w:t>
      </w:r>
      <w:r w:rsidRPr="00F140C5">
        <w:rPr>
          <w:spacing w:val="1"/>
        </w:rPr>
        <w:t xml:space="preserve"> </w:t>
      </w:r>
      <w:r w:rsidRPr="00F140C5">
        <w:t>por</w:t>
      </w:r>
      <w:r w:rsidRPr="00F140C5">
        <w:rPr>
          <w:spacing w:val="1"/>
        </w:rPr>
        <w:t xml:space="preserve"> </w:t>
      </w:r>
      <w:r w:rsidRPr="00F140C5">
        <w:t>el</w:t>
      </w:r>
      <w:r w:rsidRPr="00F140C5">
        <w:rPr>
          <w:spacing w:val="1"/>
        </w:rPr>
        <w:t xml:space="preserve"> </w:t>
      </w:r>
      <w:r w:rsidRPr="00F140C5">
        <w:t>Titular</w:t>
      </w:r>
      <w:r w:rsidRPr="00F140C5">
        <w:rPr>
          <w:spacing w:val="1"/>
        </w:rPr>
        <w:t xml:space="preserve"> </w:t>
      </w:r>
      <w:r w:rsidRPr="00F140C5">
        <w:t>de</w:t>
      </w:r>
      <w:r w:rsidRPr="00F140C5">
        <w:rPr>
          <w:spacing w:val="1"/>
        </w:rPr>
        <w:t xml:space="preserve"> </w:t>
      </w:r>
      <w:r w:rsidRPr="00F140C5">
        <w:t>la</w:t>
      </w:r>
      <w:r w:rsidRPr="00F140C5">
        <w:rPr>
          <w:spacing w:val="1"/>
        </w:rPr>
        <w:t xml:space="preserve"> </w:t>
      </w:r>
      <w:r w:rsidRPr="00F140C5">
        <w:t>Sala</w:t>
      </w:r>
      <w:r w:rsidRPr="00F140C5">
        <w:rPr>
          <w:spacing w:val="1"/>
        </w:rPr>
        <w:t xml:space="preserve"> </w:t>
      </w:r>
      <w:r w:rsidRPr="00F140C5">
        <w:t>1</w:t>
      </w:r>
      <w:r w:rsidRPr="00F140C5">
        <w:rPr>
          <w:spacing w:val="1"/>
        </w:rPr>
        <w:t xml:space="preserve"> </w:t>
      </w:r>
      <w:r w:rsidRPr="00F140C5">
        <w:t>de</w:t>
      </w:r>
      <w:r w:rsidRPr="00F140C5">
        <w:rPr>
          <w:spacing w:val="1"/>
        </w:rPr>
        <w:t xml:space="preserve"> </w:t>
      </w:r>
      <w:r w:rsidRPr="00F140C5">
        <w:t>la</w:t>
      </w:r>
      <w:r w:rsidRPr="00F140C5">
        <w:rPr>
          <w:spacing w:val="1"/>
        </w:rPr>
        <w:t xml:space="preserve"> </w:t>
      </w:r>
      <w:r w:rsidRPr="00F140C5">
        <w:t>Corporación,</w:t>
      </w:r>
      <w:r w:rsidRPr="00F140C5">
        <w:rPr>
          <w:spacing w:val="1"/>
        </w:rPr>
        <w:t xml:space="preserve"> </w:t>
      </w:r>
      <w:r w:rsidRPr="00F140C5">
        <w:t>en</w:t>
      </w:r>
      <w:r w:rsidRPr="00F140C5">
        <w:rPr>
          <w:spacing w:val="1"/>
        </w:rPr>
        <w:t xml:space="preserve"> </w:t>
      </w:r>
      <w:r w:rsidRPr="00F140C5">
        <w:t>consecuencia,</w:t>
      </w:r>
      <w:r w:rsidRPr="00F140C5">
        <w:rPr>
          <w:spacing w:val="-3"/>
        </w:rPr>
        <w:t xml:space="preserve"> </w:t>
      </w:r>
      <w:r w:rsidRPr="00F140C5">
        <w:t>la</w:t>
      </w:r>
      <w:r w:rsidRPr="00F140C5">
        <w:rPr>
          <w:spacing w:val="-2"/>
        </w:rPr>
        <w:t xml:space="preserve"> </w:t>
      </w:r>
      <w:r w:rsidRPr="00F140C5">
        <w:t>presente</w:t>
      </w:r>
      <w:r w:rsidRPr="00F140C5">
        <w:rPr>
          <w:spacing w:val="-2"/>
        </w:rPr>
        <w:t xml:space="preserve"> </w:t>
      </w:r>
      <w:r w:rsidRPr="00F140C5">
        <w:t>Sala</w:t>
      </w:r>
      <w:r w:rsidRPr="00F140C5">
        <w:rPr>
          <w:spacing w:val="-2"/>
        </w:rPr>
        <w:t xml:space="preserve"> </w:t>
      </w:r>
      <w:r w:rsidRPr="00F140C5">
        <w:t>de</w:t>
      </w:r>
      <w:r w:rsidRPr="00F140C5">
        <w:rPr>
          <w:spacing w:val="-4"/>
        </w:rPr>
        <w:t xml:space="preserve"> </w:t>
      </w:r>
      <w:r w:rsidRPr="00F140C5">
        <w:t>Decisión</w:t>
      </w:r>
      <w:r w:rsidRPr="00F140C5">
        <w:rPr>
          <w:spacing w:val="-4"/>
        </w:rPr>
        <w:t xml:space="preserve"> </w:t>
      </w:r>
      <w:r w:rsidRPr="00F140C5">
        <w:t>avocó</w:t>
      </w:r>
      <w:r w:rsidRPr="00F140C5">
        <w:rPr>
          <w:spacing w:val="-1"/>
        </w:rPr>
        <w:t xml:space="preserve"> </w:t>
      </w:r>
      <w:r w:rsidRPr="00F140C5">
        <w:t>conocimiento</w:t>
      </w:r>
      <w:r w:rsidRPr="00F140C5">
        <w:rPr>
          <w:spacing w:val="-4"/>
        </w:rPr>
        <w:t xml:space="preserve"> </w:t>
      </w:r>
      <w:r w:rsidRPr="00F140C5">
        <w:t>del</w:t>
      </w:r>
      <w:r w:rsidRPr="00F140C5">
        <w:rPr>
          <w:spacing w:val="-2"/>
        </w:rPr>
        <w:t xml:space="preserve"> </w:t>
      </w:r>
      <w:r w:rsidRPr="00F140C5">
        <w:t>proceso</w:t>
      </w:r>
      <w:r w:rsidRPr="00F140C5">
        <w:rPr>
          <w:spacing w:val="-4"/>
        </w:rPr>
        <w:t xml:space="preserve"> </w:t>
      </w:r>
      <w:r w:rsidRPr="00F140C5">
        <w:t>(a.</w:t>
      </w:r>
      <w:r w:rsidRPr="00F140C5">
        <w:rPr>
          <w:spacing w:val="-3"/>
        </w:rPr>
        <w:t xml:space="preserve"> </w:t>
      </w:r>
      <w:r w:rsidRPr="00F140C5">
        <w:t>77).</w:t>
      </w:r>
    </w:p>
    <w:p w:rsidR="002225D8" w:rsidRPr="00F140C5" w:rsidRDefault="002225D8">
      <w:pPr>
        <w:pStyle w:val="Textoindependiente"/>
        <w:spacing w:before="10"/>
        <w:rPr>
          <w:sz w:val="32"/>
        </w:rPr>
      </w:pPr>
    </w:p>
    <w:p w:rsidR="002225D8" w:rsidRPr="00F140C5" w:rsidRDefault="002C3613">
      <w:pPr>
        <w:pStyle w:val="Ttulo1"/>
        <w:numPr>
          <w:ilvl w:val="0"/>
          <w:numId w:val="5"/>
        </w:numPr>
        <w:tabs>
          <w:tab w:val="left" w:pos="1137"/>
          <w:tab w:val="left" w:pos="3938"/>
        </w:tabs>
        <w:ind w:left="3937" w:hanging="3521"/>
        <w:jc w:val="left"/>
      </w:pPr>
      <w:r w:rsidRPr="00F140C5">
        <w:t>CONSIDERACIONES</w:t>
      </w:r>
    </w:p>
    <w:p w:rsidR="002225D8" w:rsidRPr="00F140C5" w:rsidRDefault="002225D8">
      <w:pPr>
        <w:pStyle w:val="Textoindependiente"/>
        <w:rPr>
          <w:rFonts w:ascii="Arial"/>
          <w:b/>
          <w:sz w:val="24"/>
        </w:rPr>
      </w:pPr>
    </w:p>
    <w:p w:rsidR="002225D8" w:rsidRPr="00F140C5" w:rsidRDefault="002225D8">
      <w:pPr>
        <w:pStyle w:val="Textoindependiente"/>
        <w:spacing w:before="2"/>
        <w:rPr>
          <w:rFonts w:ascii="Arial"/>
          <w:b/>
          <w:sz w:val="20"/>
        </w:rPr>
      </w:pPr>
    </w:p>
    <w:p w:rsidR="002225D8" w:rsidRPr="00F140C5" w:rsidRDefault="002C3613">
      <w:pPr>
        <w:ind w:left="548"/>
        <w:rPr>
          <w:rFonts w:ascii="Arial"/>
          <w:b/>
        </w:rPr>
      </w:pPr>
      <w:r w:rsidRPr="00F140C5">
        <w:rPr>
          <w:rFonts w:ascii="Arial"/>
          <w:b/>
        </w:rPr>
        <w:t>Competencia</w:t>
      </w:r>
    </w:p>
    <w:p w:rsidR="002225D8" w:rsidRPr="00F140C5" w:rsidRDefault="002225D8">
      <w:pPr>
        <w:pStyle w:val="Textoindependiente"/>
        <w:rPr>
          <w:rFonts w:ascii="Arial"/>
          <w:b/>
          <w:sz w:val="24"/>
        </w:rPr>
      </w:pPr>
    </w:p>
    <w:p w:rsidR="002225D8" w:rsidRPr="00F140C5" w:rsidRDefault="002225D8">
      <w:pPr>
        <w:pStyle w:val="Textoindependiente"/>
        <w:rPr>
          <w:rFonts w:ascii="Arial"/>
          <w:b/>
          <w:sz w:val="20"/>
        </w:rPr>
      </w:pPr>
    </w:p>
    <w:p w:rsidR="002225D8" w:rsidRPr="00F140C5" w:rsidRDefault="002C3613">
      <w:pPr>
        <w:pStyle w:val="Prrafodelista"/>
        <w:numPr>
          <w:ilvl w:val="0"/>
          <w:numId w:val="4"/>
        </w:numPr>
        <w:tabs>
          <w:tab w:val="left" w:pos="921"/>
        </w:tabs>
        <w:ind w:left="920" w:right="0" w:hanging="373"/>
        <w:jc w:val="both"/>
      </w:pPr>
      <w:r w:rsidRPr="00F140C5">
        <w:t>De</w:t>
      </w:r>
      <w:r w:rsidRPr="00F140C5">
        <w:rPr>
          <w:spacing w:val="1"/>
        </w:rPr>
        <w:t xml:space="preserve"> </w:t>
      </w:r>
      <w:r w:rsidRPr="00F140C5">
        <w:t>conformidad</w:t>
      </w:r>
      <w:r w:rsidRPr="00F140C5">
        <w:rPr>
          <w:spacing w:val="2"/>
        </w:rPr>
        <w:t xml:space="preserve"> </w:t>
      </w:r>
      <w:r w:rsidRPr="00F140C5">
        <w:t>con</w:t>
      </w:r>
      <w:r w:rsidRPr="00F140C5">
        <w:rPr>
          <w:spacing w:val="-3"/>
        </w:rPr>
        <w:t xml:space="preserve"> </w:t>
      </w:r>
      <w:r w:rsidRPr="00F140C5">
        <w:t>el</w:t>
      </w:r>
      <w:r w:rsidRPr="00F140C5">
        <w:rPr>
          <w:spacing w:val="1"/>
        </w:rPr>
        <w:t xml:space="preserve"> </w:t>
      </w:r>
      <w:r w:rsidRPr="00F140C5">
        <w:t>artículo</w:t>
      </w:r>
      <w:r w:rsidRPr="00F140C5">
        <w:rPr>
          <w:spacing w:val="2"/>
        </w:rPr>
        <w:t xml:space="preserve"> </w:t>
      </w:r>
      <w:r w:rsidRPr="00F140C5">
        <w:t>328</w:t>
      </w:r>
      <w:r w:rsidRPr="00F140C5">
        <w:rPr>
          <w:spacing w:val="1"/>
        </w:rPr>
        <w:t xml:space="preserve"> </w:t>
      </w:r>
      <w:r w:rsidRPr="00F140C5">
        <w:t>del</w:t>
      </w:r>
      <w:r w:rsidRPr="00F140C5">
        <w:rPr>
          <w:spacing w:val="1"/>
        </w:rPr>
        <w:t xml:space="preserve"> </w:t>
      </w:r>
      <w:r w:rsidRPr="00F140C5">
        <w:t>Código</w:t>
      </w:r>
      <w:r w:rsidRPr="00F140C5">
        <w:rPr>
          <w:spacing w:val="2"/>
        </w:rPr>
        <w:t xml:space="preserve"> </w:t>
      </w:r>
      <w:r w:rsidRPr="00F140C5">
        <w:t>General del</w:t>
      </w:r>
      <w:r w:rsidRPr="00F140C5">
        <w:rPr>
          <w:spacing w:val="2"/>
        </w:rPr>
        <w:t xml:space="preserve"> </w:t>
      </w:r>
      <w:r w:rsidRPr="00F140C5">
        <w:t>Proceso</w:t>
      </w:r>
      <w:r w:rsidRPr="00F140C5">
        <w:rPr>
          <w:vertAlign w:val="superscript"/>
        </w:rPr>
        <w:t>1</w:t>
      </w:r>
      <w:r w:rsidRPr="00F140C5">
        <w:t>,</w:t>
      </w:r>
      <w:r w:rsidRPr="00F140C5">
        <w:rPr>
          <w:spacing w:val="3"/>
        </w:rPr>
        <w:t xml:space="preserve"> </w:t>
      </w:r>
      <w:r w:rsidRPr="00F140C5">
        <w:t>el superior</w:t>
      </w:r>
    </w:p>
    <w:p w:rsidR="002225D8" w:rsidRPr="00F140C5" w:rsidRDefault="002C3613">
      <w:pPr>
        <w:pStyle w:val="Ttulo1"/>
        <w:spacing w:before="126"/>
      </w:pPr>
      <w:r w:rsidRPr="00F140C5">
        <w:t>no</w:t>
      </w:r>
      <w:r w:rsidRPr="00F140C5">
        <w:rPr>
          <w:spacing w:val="25"/>
        </w:rPr>
        <w:t xml:space="preserve"> </w:t>
      </w:r>
      <w:r w:rsidRPr="00F140C5">
        <w:t>puede</w:t>
      </w:r>
      <w:r w:rsidRPr="00F140C5">
        <w:rPr>
          <w:spacing w:val="27"/>
        </w:rPr>
        <w:t xml:space="preserve"> </w:t>
      </w:r>
      <w:r w:rsidRPr="00F140C5">
        <w:t>pronunciarse</w:t>
      </w:r>
      <w:r w:rsidRPr="00F140C5">
        <w:rPr>
          <w:spacing w:val="27"/>
        </w:rPr>
        <w:t xml:space="preserve"> </w:t>
      </w:r>
      <w:r w:rsidRPr="00F140C5">
        <w:t>sobre</w:t>
      </w:r>
      <w:r w:rsidRPr="00F140C5">
        <w:rPr>
          <w:spacing w:val="27"/>
        </w:rPr>
        <w:t xml:space="preserve"> </w:t>
      </w:r>
      <w:r w:rsidRPr="00F140C5">
        <w:t>aspectos</w:t>
      </w:r>
      <w:r w:rsidRPr="00F140C5">
        <w:rPr>
          <w:spacing w:val="24"/>
        </w:rPr>
        <w:t xml:space="preserve"> </w:t>
      </w:r>
      <w:r w:rsidRPr="00F140C5">
        <w:t>que</w:t>
      </w:r>
      <w:r w:rsidRPr="00F140C5">
        <w:rPr>
          <w:spacing w:val="24"/>
        </w:rPr>
        <w:t xml:space="preserve"> </w:t>
      </w:r>
      <w:r w:rsidRPr="00F140C5">
        <w:t>no</w:t>
      </w:r>
      <w:r w:rsidRPr="00F140C5">
        <w:rPr>
          <w:spacing w:val="26"/>
        </w:rPr>
        <w:t xml:space="preserve"> </w:t>
      </w:r>
      <w:r w:rsidRPr="00F140C5">
        <w:t>fueron</w:t>
      </w:r>
      <w:r w:rsidRPr="00F140C5">
        <w:rPr>
          <w:spacing w:val="26"/>
        </w:rPr>
        <w:t xml:space="preserve"> </w:t>
      </w:r>
      <w:r w:rsidRPr="00F140C5">
        <w:t>objeto</w:t>
      </w:r>
      <w:r w:rsidRPr="00F140C5">
        <w:rPr>
          <w:spacing w:val="24"/>
        </w:rPr>
        <w:t xml:space="preserve"> </w:t>
      </w:r>
      <w:r w:rsidRPr="00F140C5">
        <w:t>del</w:t>
      </w:r>
      <w:r w:rsidRPr="00F140C5">
        <w:rPr>
          <w:spacing w:val="25"/>
        </w:rPr>
        <w:t xml:space="preserve"> </w:t>
      </w:r>
      <w:r w:rsidRPr="00F140C5">
        <w:t>recurso</w:t>
      </w:r>
      <w:r w:rsidRPr="00F140C5">
        <w:rPr>
          <w:spacing w:val="26"/>
        </w:rPr>
        <w:t xml:space="preserve"> </w:t>
      </w:r>
      <w:r w:rsidRPr="00F140C5">
        <w:t>de</w:t>
      </w:r>
    </w:p>
    <w:p w:rsidR="002225D8" w:rsidRPr="00F140C5" w:rsidRDefault="002C3613">
      <w:pPr>
        <w:pStyle w:val="Textoindependiente"/>
        <w:spacing w:before="126"/>
        <w:ind w:left="548"/>
      </w:pPr>
      <w:r w:rsidRPr="00F140C5">
        <w:rPr>
          <w:rFonts w:ascii="Arial" w:hAnsi="Arial"/>
          <w:b/>
        </w:rPr>
        <w:t>alzada</w:t>
      </w:r>
      <w:r w:rsidRPr="00F140C5">
        <w:t>.</w:t>
      </w:r>
      <w:r w:rsidRPr="00F140C5">
        <w:rPr>
          <w:spacing w:val="8"/>
        </w:rPr>
        <w:t xml:space="preserve"> </w:t>
      </w:r>
      <w:r w:rsidRPr="00F140C5">
        <w:t>Así,</w:t>
      </w:r>
      <w:r w:rsidRPr="00F140C5">
        <w:rPr>
          <w:spacing w:val="10"/>
        </w:rPr>
        <w:t xml:space="preserve"> </w:t>
      </w:r>
      <w:r w:rsidRPr="00F140C5">
        <w:t>por</w:t>
      </w:r>
      <w:r w:rsidRPr="00F140C5">
        <w:rPr>
          <w:spacing w:val="9"/>
        </w:rPr>
        <w:t xml:space="preserve"> </w:t>
      </w:r>
      <w:r w:rsidRPr="00F140C5">
        <w:t>demás,</w:t>
      </w:r>
      <w:r w:rsidRPr="00F140C5">
        <w:rPr>
          <w:spacing w:val="8"/>
        </w:rPr>
        <w:t xml:space="preserve"> </w:t>
      </w:r>
      <w:r w:rsidRPr="00F140C5">
        <w:t>lo</w:t>
      </w:r>
      <w:r w:rsidRPr="00F140C5">
        <w:rPr>
          <w:spacing w:val="9"/>
        </w:rPr>
        <w:t xml:space="preserve"> </w:t>
      </w:r>
      <w:r w:rsidRPr="00F140C5">
        <w:t>puntualizó</w:t>
      </w:r>
      <w:r w:rsidRPr="00F140C5">
        <w:rPr>
          <w:spacing w:val="9"/>
        </w:rPr>
        <w:t xml:space="preserve"> </w:t>
      </w:r>
      <w:r w:rsidRPr="00F140C5">
        <w:t>la</w:t>
      </w:r>
      <w:r w:rsidRPr="00F140C5">
        <w:rPr>
          <w:spacing w:val="9"/>
        </w:rPr>
        <w:t xml:space="preserve"> </w:t>
      </w:r>
      <w:r w:rsidRPr="00F140C5">
        <w:t>Subsección</w:t>
      </w:r>
      <w:r w:rsidRPr="00F140C5">
        <w:rPr>
          <w:spacing w:val="9"/>
        </w:rPr>
        <w:t xml:space="preserve"> </w:t>
      </w:r>
      <w:r w:rsidRPr="00F140C5">
        <w:t>“A”</w:t>
      </w:r>
      <w:r w:rsidRPr="00F140C5">
        <w:rPr>
          <w:spacing w:val="8"/>
        </w:rPr>
        <w:t xml:space="preserve"> </w:t>
      </w:r>
      <w:r w:rsidRPr="00F140C5">
        <w:t>de</w:t>
      </w:r>
      <w:r w:rsidRPr="00F140C5">
        <w:rPr>
          <w:spacing w:val="7"/>
        </w:rPr>
        <w:t xml:space="preserve"> </w:t>
      </w:r>
      <w:r w:rsidRPr="00F140C5">
        <w:t>la</w:t>
      </w:r>
      <w:r w:rsidRPr="00F140C5">
        <w:rPr>
          <w:spacing w:val="9"/>
        </w:rPr>
        <w:t xml:space="preserve"> </w:t>
      </w:r>
      <w:r w:rsidRPr="00F140C5">
        <w:t>Sección</w:t>
      </w:r>
      <w:r w:rsidRPr="00F140C5">
        <w:rPr>
          <w:spacing w:val="9"/>
        </w:rPr>
        <w:t xml:space="preserve"> </w:t>
      </w:r>
      <w:r w:rsidRPr="00F140C5">
        <w:t>Segunda</w:t>
      </w:r>
      <w:r w:rsidRPr="00F140C5">
        <w:rPr>
          <w:spacing w:val="6"/>
        </w:rPr>
        <w:t xml:space="preserve"> </w:t>
      </w:r>
      <w:r w:rsidRPr="00F140C5">
        <w:t>del</w:t>
      </w:r>
    </w:p>
    <w:p w:rsidR="002225D8" w:rsidRPr="00F140C5" w:rsidRDefault="002C3613">
      <w:pPr>
        <w:pStyle w:val="Textoindependiente"/>
        <w:spacing w:before="126"/>
        <w:ind w:left="548"/>
      </w:pPr>
      <w:r w:rsidRPr="00F140C5">
        <w:t>Consejo</w:t>
      </w:r>
      <w:r w:rsidRPr="00F140C5">
        <w:rPr>
          <w:spacing w:val="-1"/>
        </w:rPr>
        <w:t xml:space="preserve"> </w:t>
      </w:r>
      <w:r w:rsidRPr="00F140C5">
        <w:t>de</w:t>
      </w:r>
      <w:r w:rsidRPr="00F140C5">
        <w:rPr>
          <w:spacing w:val="-2"/>
        </w:rPr>
        <w:t xml:space="preserve"> </w:t>
      </w:r>
      <w:r w:rsidRPr="00F140C5">
        <w:t>Estado</w:t>
      </w:r>
      <w:r w:rsidRPr="00F140C5">
        <w:rPr>
          <w:spacing w:val="-2"/>
        </w:rPr>
        <w:t xml:space="preserve"> </w:t>
      </w:r>
      <w:r w:rsidRPr="00F140C5">
        <w:t>en</w:t>
      </w:r>
      <w:r w:rsidRPr="00F140C5">
        <w:rPr>
          <w:spacing w:val="-2"/>
        </w:rPr>
        <w:t xml:space="preserve"> </w:t>
      </w:r>
      <w:r w:rsidRPr="00F140C5">
        <w:t>sentencia de</w:t>
      </w:r>
      <w:r w:rsidRPr="00F140C5">
        <w:rPr>
          <w:spacing w:val="-2"/>
        </w:rPr>
        <w:t xml:space="preserve"> </w:t>
      </w:r>
      <w:r w:rsidRPr="00F140C5">
        <w:t>23</w:t>
      </w:r>
      <w:r w:rsidRPr="00F140C5">
        <w:rPr>
          <w:spacing w:val="-1"/>
        </w:rPr>
        <w:t xml:space="preserve"> </w:t>
      </w:r>
      <w:r w:rsidRPr="00F140C5">
        <w:t>de</w:t>
      </w:r>
      <w:r w:rsidRPr="00F140C5">
        <w:rPr>
          <w:spacing w:val="-5"/>
        </w:rPr>
        <w:t xml:space="preserve"> </w:t>
      </w:r>
      <w:r w:rsidRPr="00F140C5">
        <w:t>febrero de 2017,</w:t>
      </w:r>
      <w:r w:rsidRPr="00F140C5">
        <w:rPr>
          <w:spacing w:val="2"/>
        </w:rPr>
        <w:t xml:space="preserve"> </w:t>
      </w:r>
      <w:r w:rsidRPr="00F140C5">
        <w:t>al señalar:</w:t>
      </w:r>
    </w:p>
    <w:p w:rsidR="002225D8" w:rsidRPr="00F140C5" w:rsidRDefault="002225D8">
      <w:pPr>
        <w:pStyle w:val="Textoindependiente"/>
        <w:rPr>
          <w:sz w:val="24"/>
        </w:rPr>
      </w:pPr>
    </w:p>
    <w:p w:rsidR="002225D8" w:rsidRPr="00F140C5" w:rsidRDefault="002225D8">
      <w:pPr>
        <w:pStyle w:val="Textoindependiente"/>
        <w:spacing w:before="2"/>
        <w:rPr>
          <w:sz w:val="20"/>
        </w:rPr>
      </w:pPr>
    </w:p>
    <w:p w:rsidR="002225D8" w:rsidRPr="00F140C5" w:rsidRDefault="002C3613">
      <w:pPr>
        <w:ind w:left="1988" w:right="123"/>
        <w:jc w:val="both"/>
        <w:rPr>
          <w:rFonts w:ascii="Arial" w:hAnsi="Arial"/>
          <w:i/>
        </w:rPr>
      </w:pPr>
      <w:r w:rsidRPr="00F140C5">
        <w:rPr>
          <w:rFonts w:ascii="Arial" w:hAnsi="Arial"/>
          <w:i/>
        </w:rPr>
        <w:t>“(...) De acuerdo con el artículo 320 del Código General del Proceso,</w:t>
      </w:r>
      <w:r w:rsidRPr="00F140C5">
        <w:rPr>
          <w:rFonts w:ascii="Arial" w:hAnsi="Arial"/>
          <w:i/>
          <w:spacing w:val="1"/>
        </w:rPr>
        <w:t xml:space="preserve"> </w:t>
      </w:r>
      <w:r w:rsidRPr="00F140C5">
        <w:rPr>
          <w:rFonts w:ascii="Arial" w:hAnsi="Arial"/>
          <w:i/>
        </w:rPr>
        <w:t>aplicable por expresa remisión del artículo 306 de la Ley 1437 de</w:t>
      </w:r>
      <w:r w:rsidRPr="00F140C5">
        <w:rPr>
          <w:rFonts w:ascii="Arial" w:hAnsi="Arial"/>
          <w:i/>
          <w:spacing w:val="1"/>
        </w:rPr>
        <w:t xml:space="preserve"> </w:t>
      </w:r>
      <w:r w:rsidRPr="00F140C5">
        <w:rPr>
          <w:rFonts w:ascii="Arial" w:hAnsi="Arial"/>
          <w:i/>
        </w:rPr>
        <w:t>2011,</w:t>
      </w:r>
      <w:r w:rsidRPr="00F140C5">
        <w:rPr>
          <w:rFonts w:ascii="Arial" w:hAnsi="Arial"/>
          <w:i/>
          <w:spacing w:val="-9"/>
        </w:rPr>
        <w:t xml:space="preserve"> </w:t>
      </w:r>
      <w:r w:rsidRPr="00F140C5">
        <w:rPr>
          <w:rFonts w:ascii="Arial" w:hAnsi="Arial"/>
          <w:i/>
        </w:rPr>
        <w:t>el</w:t>
      </w:r>
      <w:r w:rsidRPr="00F140C5">
        <w:rPr>
          <w:rFonts w:ascii="Arial" w:hAnsi="Arial"/>
          <w:i/>
          <w:spacing w:val="-11"/>
        </w:rPr>
        <w:t xml:space="preserve"> </w:t>
      </w:r>
      <w:r w:rsidRPr="00F140C5">
        <w:rPr>
          <w:rFonts w:ascii="Arial" w:hAnsi="Arial"/>
          <w:i/>
        </w:rPr>
        <w:t>recurso</w:t>
      </w:r>
      <w:r w:rsidRPr="00F140C5">
        <w:rPr>
          <w:rFonts w:ascii="Arial" w:hAnsi="Arial"/>
          <w:i/>
          <w:spacing w:val="-9"/>
        </w:rPr>
        <w:t xml:space="preserve"> </w:t>
      </w:r>
      <w:r w:rsidRPr="00F140C5">
        <w:rPr>
          <w:rFonts w:ascii="Arial" w:hAnsi="Arial"/>
          <w:i/>
        </w:rPr>
        <w:t>de</w:t>
      </w:r>
      <w:r w:rsidRPr="00F140C5">
        <w:rPr>
          <w:rFonts w:ascii="Arial" w:hAnsi="Arial"/>
          <w:i/>
          <w:spacing w:val="-10"/>
        </w:rPr>
        <w:t xml:space="preserve"> </w:t>
      </w:r>
      <w:r w:rsidRPr="00F140C5">
        <w:rPr>
          <w:rFonts w:ascii="Arial" w:hAnsi="Arial"/>
          <w:i/>
        </w:rPr>
        <w:t>apelación</w:t>
      </w:r>
      <w:r w:rsidRPr="00F140C5">
        <w:rPr>
          <w:rFonts w:ascii="Arial" w:hAnsi="Arial"/>
          <w:i/>
          <w:spacing w:val="-10"/>
        </w:rPr>
        <w:t xml:space="preserve"> </w:t>
      </w:r>
      <w:r w:rsidRPr="00F140C5">
        <w:rPr>
          <w:rFonts w:ascii="Arial" w:hAnsi="Arial"/>
          <w:i/>
        </w:rPr>
        <w:t>tiene</w:t>
      </w:r>
      <w:r w:rsidRPr="00F140C5">
        <w:rPr>
          <w:rFonts w:ascii="Arial" w:hAnsi="Arial"/>
          <w:i/>
          <w:spacing w:val="-9"/>
        </w:rPr>
        <w:t xml:space="preserve"> </w:t>
      </w:r>
      <w:r w:rsidRPr="00F140C5">
        <w:rPr>
          <w:rFonts w:ascii="Arial" w:hAnsi="Arial"/>
          <w:i/>
        </w:rPr>
        <w:t>por</w:t>
      </w:r>
      <w:r w:rsidRPr="00F140C5">
        <w:rPr>
          <w:rFonts w:ascii="Arial" w:hAnsi="Arial"/>
          <w:i/>
          <w:spacing w:val="-9"/>
        </w:rPr>
        <w:t xml:space="preserve"> </w:t>
      </w:r>
      <w:r w:rsidRPr="00F140C5">
        <w:rPr>
          <w:rFonts w:ascii="Arial" w:hAnsi="Arial"/>
          <w:i/>
        </w:rPr>
        <w:t>objeto</w:t>
      </w:r>
      <w:r w:rsidRPr="00F140C5">
        <w:rPr>
          <w:rFonts w:ascii="Arial" w:hAnsi="Arial"/>
          <w:i/>
          <w:spacing w:val="-9"/>
        </w:rPr>
        <w:t xml:space="preserve"> </w:t>
      </w:r>
      <w:r w:rsidRPr="00F140C5">
        <w:rPr>
          <w:rFonts w:ascii="Arial" w:hAnsi="Arial"/>
          <w:i/>
        </w:rPr>
        <w:t>que</w:t>
      </w:r>
      <w:r w:rsidRPr="00F140C5">
        <w:rPr>
          <w:rFonts w:ascii="Arial" w:hAnsi="Arial"/>
          <w:i/>
          <w:spacing w:val="-12"/>
        </w:rPr>
        <w:t xml:space="preserve"> </w:t>
      </w:r>
      <w:r w:rsidRPr="00F140C5">
        <w:rPr>
          <w:rFonts w:ascii="Arial" w:hAnsi="Arial"/>
          <w:i/>
        </w:rPr>
        <w:t>el</w:t>
      </w:r>
      <w:r w:rsidRPr="00F140C5">
        <w:rPr>
          <w:rFonts w:ascii="Arial" w:hAnsi="Arial"/>
          <w:i/>
          <w:spacing w:val="-11"/>
        </w:rPr>
        <w:t xml:space="preserve"> </w:t>
      </w:r>
      <w:r w:rsidRPr="00F140C5">
        <w:rPr>
          <w:rFonts w:ascii="Arial" w:hAnsi="Arial"/>
          <w:i/>
        </w:rPr>
        <w:t>superior</w:t>
      </w:r>
      <w:r w:rsidRPr="00F140C5">
        <w:rPr>
          <w:rFonts w:ascii="Arial" w:hAnsi="Arial"/>
          <w:i/>
          <w:spacing w:val="-8"/>
        </w:rPr>
        <w:t xml:space="preserve"> </w:t>
      </w:r>
      <w:r w:rsidRPr="00F140C5">
        <w:rPr>
          <w:rFonts w:ascii="Arial" w:hAnsi="Arial"/>
          <w:i/>
        </w:rPr>
        <w:t>examine</w:t>
      </w:r>
      <w:r w:rsidRPr="00F140C5">
        <w:rPr>
          <w:rFonts w:ascii="Arial" w:hAnsi="Arial"/>
          <w:i/>
          <w:spacing w:val="-59"/>
        </w:rPr>
        <w:t xml:space="preserve"> </w:t>
      </w:r>
      <w:r w:rsidRPr="00F140C5">
        <w:rPr>
          <w:rFonts w:ascii="Arial" w:hAnsi="Arial"/>
          <w:i/>
        </w:rPr>
        <w:t>la</w:t>
      </w:r>
      <w:r w:rsidRPr="00F140C5">
        <w:rPr>
          <w:rFonts w:ascii="Arial" w:hAnsi="Arial"/>
          <w:i/>
          <w:spacing w:val="1"/>
        </w:rPr>
        <w:t xml:space="preserve"> </w:t>
      </w:r>
      <w:r w:rsidRPr="00F140C5">
        <w:rPr>
          <w:rFonts w:ascii="Arial" w:hAnsi="Arial"/>
          <w:i/>
        </w:rPr>
        <w:t>cuestión</w:t>
      </w:r>
      <w:r w:rsidRPr="00F140C5">
        <w:rPr>
          <w:rFonts w:ascii="Arial" w:hAnsi="Arial"/>
          <w:i/>
          <w:spacing w:val="1"/>
        </w:rPr>
        <w:t xml:space="preserve"> </w:t>
      </w:r>
      <w:r w:rsidRPr="00F140C5">
        <w:rPr>
          <w:rFonts w:ascii="Arial" w:hAnsi="Arial"/>
          <w:i/>
        </w:rPr>
        <w:t>decidida</w:t>
      </w:r>
      <w:r w:rsidRPr="00F140C5">
        <w:rPr>
          <w:rFonts w:ascii="Arial" w:hAnsi="Arial"/>
          <w:i/>
          <w:spacing w:val="1"/>
        </w:rPr>
        <w:t xml:space="preserve"> </w:t>
      </w:r>
      <w:r w:rsidRPr="00F140C5">
        <w:rPr>
          <w:rFonts w:ascii="Arial" w:hAnsi="Arial"/>
          <w:i/>
        </w:rPr>
        <w:t>«...únicamente</w:t>
      </w:r>
      <w:r w:rsidRPr="00F140C5">
        <w:rPr>
          <w:rFonts w:ascii="Arial" w:hAnsi="Arial"/>
          <w:i/>
          <w:spacing w:val="1"/>
        </w:rPr>
        <w:t xml:space="preserve"> </w:t>
      </w:r>
      <w:r w:rsidRPr="00F140C5">
        <w:rPr>
          <w:rFonts w:ascii="Arial" w:hAnsi="Arial"/>
          <w:i/>
        </w:rPr>
        <w:t>en</w:t>
      </w:r>
      <w:r w:rsidRPr="00F140C5">
        <w:rPr>
          <w:rFonts w:ascii="Arial" w:hAnsi="Arial"/>
          <w:i/>
          <w:spacing w:val="1"/>
        </w:rPr>
        <w:t xml:space="preserve"> </w:t>
      </w:r>
      <w:r w:rsidRPr="00F140C5">
        <w:rPr>
          <w:rFonts w:ascii="Arial" w:hAnsi="Arial"/>
          <w:i/>
        </w:rPr>
        <w:t>relación</w:t>
      </w:r>
      <w:r w:rsidRPr="00F140C5">
        <w:rPr>
          <w:rFonts w:ascii="Arial" w:hAnsi="Arial"/>
          <w:i/>
          <w:spacing w:val="1"/>
        </w:rPr>
        <w:t xml:space="preserve"> </w:t>
      </w:r>
      <w:r w:rsidRPr="00F140C5">
        <w:rPr>
          <w:rFonts w:ascii="Arial" w:hAnsi="Arial"/>
          <w:i/>
        </w:rPr>
        <w:t>con</w:t>
      </w:r>
      <w:r w:rsidRPr="00F140C5">
        <w:rPr>
          <w:rFonts w:ascii="Arial" w:hAnsi="Arial"/>
          <w:i/>
          <w:spacing w:val="1"/>
        </w:rPr>
        <w:t xml:space="preserve"> </w:t>
      </w:r>
      <w:r w:rsidRPr="00F140C5">
        <w:rPr>
          <w:rFonts w:ascii="Arial" w:hAnsi="Arial"/>
          <w:i/>
        </w:rPr>
        <w:t>los</w:t>
      </w:r>
      <w:r w:rsidRPr="00F140C5">
        <w:rPr>
          <w:rFonts w:ascii="Arial" w:hAnsi="Arial"/>
          <w:i/>
          <w:spacing w:val="1"/>
        </w:rPr>
        <w:t xml:space="preserve"> </w:t>
      </w:r>
      <w:r w:rsidRPr="00F140C5">
        <w:rPr>
          <w:rFonts w:ascii="Arial" w:hAnsi="Arial"/>
          <w:i/>
        </w:rPr>
        <w:t>reparos</w:t>
      </w:r>
      <w:r w:rsidRPr="00F140C5">
        <w:rPr>
          <w:rFonts w:ascii="Arial" w:hAnsi="Arial"/>
          <w:i/>
          <w:spacing w:val="1"/>
        </w:rPr>
        <w:t xml:space="preserve"> </w:t>
      </w:r>
      <w:r w:rsidRPr="00F140C5">
        <w:rPr>
          <w:rFonts w:ascii="Arial" w:hAnsi="Arial"/>
          <w:i/>
        </w:rPr>
        <w:t>concretos formulados por el apelante, para que el superior revoque o</w:t>
      </w:r>
      <w:r w:rsidRPr="00F140C5">
        <w:rPr>
          <w:rFonts w:ascii="Arial" w:hAnsi="Arial"/>
          <w:i/>
          <w:spacing w:val="-59"/>
        </w:rPr>
        <w:t xml:space="preserve"> </w:t>
      </w:r>
      <w:r w:rsidRPr="00F140C5">
        <w:rPr>
          <w:rFonts w:ascii="Arial" w:hAnsi="Arial"/>
          <w:i/>
        </w:rPr>
        <w:t>reforme</w:t>
      </w:r>
      <w:r w:rsidRPr="00F140C5">
        <w:rPr>
          <w:rFonts w:ascii="Arial" w:hAnsi="Arial"/>
          <w:i/>
          <w:spacing w:val="1"/>
        </w:rPr>
        <w:t xml:space="preserve"> </w:t>
      </w:r>
      <w:r w:rsidRPr="00F140C5">
        <w:rPr>
          <w:rFonts w:ascii="Arial" w:hAnsi="Arial"/>
          <w:i/>
        </w:rPr>
        <w:t>la</w:t>
      </w:r>
      <w:r w:rsidRPr="00F140C5">
        <w:rPr>
          <w:rFonts w:ascii="Arial" w:hAnsi="Arial"/>
          <w:i/>
          <w:spacing w:val="1"/>
        </w:rPr>
        <w:t xml:space="preserve"> </w:t>
      </w:r>
      <w:r w:rsidRPr="00F140C5">
        <w:rPr>
          <w:rFonts w:ascii="Arial" w:hAnsi="Arial"/>
          <w:i/>
        </w:rPr>
        <w:t>decisión.».</w:t>
      </w:r>
      <w:r w:rsidRPr="00F140C5">
        <w:rPr>
          <w:rFonts w:ascii="Arial" w:hAnsi="Arial"/>
          <w:i/>
          <w:spacing w:val="1"/>
        </w:rPr>
        <w:t xml:space="preserve"> </w:t>
      </w:r>
      <w:r w:rsidRPr="00F140C5">
        <w:rPr>
          <w:rFonts w:ascii="Arial" w:hAnsi="Arial"/>
          <w:i/>
        </w:rPr>
        <w:t>En</w:t>
      </w:r>
      <w:r w:rsidRPr="00F140C5">
        <w:rPr>
          <w:rFonts w:ascii="Arial" w:hAnsi="Arial"/>
          <w:i/>
          <w:spacing w:val="1"/>
        </w:rPr>
        <w:t xml:space="preserve"> </w:t>
      </w:r>
      <w:r w:rsidRPr="00F140C5">
        <w:rPr>
          <w:rFonts w:ascii="Arial" w:hAnsi="Arial"/>
          <w:i/>
        </w:rPr>
        <w:t>consecuencia,</w:t>
      </w:r>
      <w:r w:rsidRPr="00F140C5">
        <w:rPr>
          <w:rFonts w:ascii="Arial" w:hAnsi="Arial"/>
          <w:i/>
          <w:spacing w:val="1"/>
        </w:rPr>
        <w:t xml:space="preserve"> </w:t>
      </w:r>
      <w:r w:rsidRPr="00F140C5">
        <w:rPr>
          <w:rFonts w:ascii="Arial" w:hAnsi="Arial"/>
          <w:i/>
        </w:rPr>
        <w:t>el</w:t>
      </w:r>
      <w:r w:rsidRPr="00F140C5">
        <w:rPr>
          <w:rFonts w:ascii="Arial" w:hAnsi="Arial"/>
          <w:i/>
          <w:spacing w:val="1"/>
        </w:rPr>
        <w:t xml:space="preserve"> </w:t>
      </w:r>
      <w:r w:rsidRPr="00F140C5">
        <w:rPr>
          <w:rFonts w:ascii="Arial" w:hAnsi="Arial"/>
          <w:i/>
        </w:rPr>
        <w:t>superior</w:t>
      </w:r>
      <w:r w:rsidRPr="00F140C5">
        <w:rPr>
          <w:rFonts w:ascii="Arial" w:hAnsi="Arial"/>
          <w:i/>
          <w:spacing w:val="1"/>
        </w:rPr>
        <w:t xml:space="preserve"> </w:t>
      </w:r>
      <w:r w:rsidRPr="00F140C5">
        <w:rPr>
          <w:rFonts w:ascii="Arial" w:hAnsi="Arial"/>
          <w:i/>
        </w:rPr>
        <w:t>no</w:t>
      </w:r>
      <w:r w:rsidRPr="00F140C5">
        <w:rPr>
          <w:rFonts w:ascii="Arial" w:hAnsi="Arial"/>
          <w:i/>
          <w:spacing w:val="1"/>
        </w:rPr>
        <w:t xml:space="preserve"> </w:t>
      </w:r>
      <w:r w:rsidRPr="00F140C5">
        <w:rPr>
          <w:rFonts w:ascii="Arial" w:hAnsi="Arial"/>
          <w:i/>
        </w:rPr>
        <w:t>puede</w:t>
      </w:r>
      <w:r w:rsidRPr="00F140C5">
        <w:rPr>
          <w:rFonts w:ascii="Arial" w:hAnsi="Arial"/>
          <w:i/>
          <w:spacing w:val="1"/>
        </w:rPr>
        <w:t xml:space="preserve"> </w:t>
      </w:r>
      <w:r w:rsidRPr="00F140C5">
        <w:rPr>
          <w:rFonts w:ascii="Arial" w:hAnsi="Arial"/>
          <w:i/>
        </w:rPr>
        <w:t>pronunciarse sobre aspectos que no fueron objeto del mismo. Al</w:t>
      </w:r>
      <w:r w:rsidRPr="00F140C5">
        <w:rPr>
          <w:rFonts w:ascii="Arial" w:hAnsi="Arial"/>
          <w:i/>
          <w:spacing w:val="1"/>
        </w:rPr>
        <w:t xml:space="preserve"> </w:t>
      </w:r>
      <w:r w:rsidRPr="00F140C5">
        <w:rPr>
          <w:rFonts w:ascii="Arial" w:hAnsi="Arial"/>
          <w:i/>
        </w:rPr>
        <w:t>respecto sostuvo esta Corporación en sentencia de 5 de julio de</w:t>
      </w:r>
      <w:r w:rsidRPr="00F140C5">
        <w:rPr>
          <w:rFonts w:ascii="Arial" w:hAnsi="Arial"/>
          <w:i/>
          <w:spacing w:val="1"/>
        </w:rPr>
        <w:t xml:space="preserve"> </w:t>
      </w:r>
      <w:r w:rsidRPr="00F140C5">
        <w:rPr>
          <w:rFonts w:ascii="Arial" w:hAnsi="Arial"/>
          <w:i/>
        </w:rPr>
        <w:t>2007</w:t>
      </w:r>
      <w:r w:rsidRPr="00F140C5">
        <w:rPr>
          <w:rFonts w:ascii="Arial" w:hAnsi="Arial"/>
          <w:i/>
          <w:vertAlign w:val="superscript"/>
        </w:rPr>
        <w:t>2</w:t>
      </w:r>
      <w:r w:rsidRPr="00F140C5">
        <w:rPr>
          <w:rFonts w:ascii="Arial" w:hAnsi="Arial"/>
          <w:i/>
        </w:rPr>
        <w:t>:</w:t>
      </w:r>
    </w:p>
    <w:p w:rsidR="002225D8" w:rsidRPr="00F140C5" w:rsidRDefault="002225D8">
      <w:pPr>
        <w:pStyle w:val="Textoindependiente"/>
        <w:spacing w:before="1"/>
        <w:rPr>
          <w:rFonts w:ascii="Arial"/>
          <w:i/>
        </w:rPr>
      </w:pPr>
    </w:p>
    <w:p w:rsidR="002225D8" w:rsidRPr="00F140C5" w:rsidRDefault="002C3613">
      <w:pPr>
        <w:ind w:left="2709" w:right="125"/>
        <w:jc w:val="both"/>
        <w:rPr>
          <w:rFonts w:ascii="Arial" w:hAnsi="Arial"/>
          <w:i/>
        </w:rPr>
      </w:pPr>
      <w:r w:rsidRPr="00F140C5">
        <w:rPr>
          <w:rFonts w:ascii="Arial" w:hAnsi="Arial"/>
          <w:i/>
        </w:rPr>
        <w:t>“Ahora, entrando al fondo del asunto, debe recordarse que</w:t>
      </w:r>
      <w:r w:rsidRPr="00F140C5">
        <w:rPr>
          <w:rFonts w:ascii="Arial" w:hAnsi="Arial"/>
          <w:i/>
          <w:spacing w:val="1"/>
        </w:rPr>
        <w:t xml:space="preserve"> </w:t>
      </w:r>
      <w:r w:rsidRPr="00F140C5">
        <w:rPr>
          <w:rFonts w:ascii="Arial" w:hAnsi="Arial"/>
          <w:i/>
        </w:rPr>
        <w:t>esta</w:t>
      </w:r>
      <w:r w:rsidRPr="00F140C5">
        <w:rPr>
          <w:rFonts w:ascii="Arial" w:hAnsi="Arial"/>
          <w:i/>
          <w:spacing w:val="-10"/>
        </w:rPr>
        <w:t xml:space="preserve"> </w:t>
      </w:r>
      <w:r w:rsidRPr="00F140C5">
        <w:rPr>
          <w:rFonts w:ascii="Arial" w:hAnsi="Arial"/>
          <w:i/>
        </w:rPr>
        <w:t>Sección</w:t>
      </w:r>
      <w:r w:rsidRPr="00F140C5">
        <w:rPr>
          <w:rFonts w:ascii="Arial" w:hAnsi="Arial"/>
          <w:i/>
          <w:spacing w:val="-10"/>
        </w:rPr>
        <w:t xml:space="preserve"> </w:t>
      </w:r>
      <w:r w:rsidRPr="00F140C5">
        <w:rPr>
          <w:rFonts w:ascii="Arial" w:hAnsi="Arial"/>
          <w:i/>
        </w:rPr>
        <w:t>ha</w:t>
      </w:r>
      <w:r w:rsidRPr="00F140C5">
        <w:rPr>
          <w:rFonts w:ascii="Arial" w:hAnsi="Arial"/>
          <w:i/>
          <w:spacing w:val="-13"/>
        </w:rPr>
        <w:t xml:space="preserve"> </w:t>
      </w:r>
      <w:r w:rsidRPr="00F140C5">
        <w:rPr>
          <w:rFonts w:ascii="Arial" w:hAnsi="Arial"/>
          <w:i/>
        </w:rPr>
        <w:t>reiterado</w:t>
      </w:r>
      <w:r w:rsidRPr="00F140C5">
        <w:rPr>
          <w:rFonts w:ascii="Arial" w:hAnsi="Arial"/>
          <w:i/>
          <w:spacing w:val="-9"/>
        </w:rPr>
        <w:t xml:space="preserve"> </w:t>
      </w:r>
      <w:proofErr w:type="gramStart"/>
      <w:r w:rsidRPr="00F140C5">
        <w:rPr>
          <w:rFonts w:ascii="Arial" w:hAnsi="Arial"/>
          <w:i/>
        </w:rPr>
        <w:t>que</w:t>
      </w:r>
      <w:proofErr w:type="gramEnd"/>
      <w:r w:rsidRPr="00F140C5">
        <w:rPr>
          <w:rFonts w:ascii="Arial" w:hAnsi="Arial"/>
          <w:i/>
          <w:spacing w:val="-9"/>
        </w:rPr>
        <w:t xml:space="preserve"> </w:t>
      </w:r>
      <w:r w:rsidRPr="00F140C5">
        <w:rPr>
          <w:rFonts w:ascii="Arial" w:hAnsi="Arial"/>
          <w:i/>
        </w:rPr>
        <w:t>en</w:t>
      </w:r>
      <w:r w:rsidRPr="00F140C5">
        <w:rPr>
          <w:rFonts w:ascii="Arial" w:hAnsi="Arial"/>
          <w:i/>
          <w:spacing w:val="-11"/>
        </w:rPr>
        <w:t xml:space="preserve"> </w:t>
      </w:r>
      <w:r w:rsidRPr="00F140C5">
        <w:rPr>
          <w:rFonts w:ascii="Arial" w:hAnsi="Arial"/>
          <w:i/>
        </w:rPr>
        <w:t>el</w:t>
      </w:r>
      <w:r w:rsidRPr="00F140C5">
        <w:rPr>
          <w:rFonts w:ascii="Arial" w:hAnsi="Arial"/>
          <w:i/>
          <w:spacing w:val="-13"/>
        </w:rPr>
        <w:t xml:space="preserve"> </w:t>
      </w:r>
      <w:r w:rsidRPr="00F140C5">
        <w:rPr>
          <w:rFonts w:ascii="Arial" w:hAnsi="Arial"/>
          <w:i/>
        </w:rPr>
        <w:t>recurso</w:t>
      </w:r>
      <w:r w:rsidRPr="00F140C5">
        <w:rPr>
          <w:rFonts w:ascii="Arial" w:hAnsi="Arial"/>
          <w:i/>
          <w:spacing w:val="-12"/>
        </w:rPr>
        <w:t xml:space="preserve"> </w:t>
      </w:r>
      <w:r w:rsidRPr="00F140C5">
        <w:rPr>
          <w:rFonts w:ascii="Arial" w:hAnsi="Arial"/>
          <w:i/>
        </w:rPr>
        <w:t>de</w:t>
      </w:r>
      <w:r w:rsidRPr="00F140C5">
        <w:rPr>
          <w:rFonts w:ascii="Arial" w:hAnsi="Arial"/>
          <w:i/>
          <w:spacing w:val="-9"/>
        </w:rPr>
        <w:t xml:space="preserve"> </w:t>
      </w:r>
      <w:r w:rsidRPr="00F140C5">
        <w:rPr>
          <w:rFonts w:ascii="Arial" w:hAnsi="Arial"/>
          <w:i/>
        </w:rPr>
        <w:t>apelación,</w:t>
      </w:r>
      <w:r w:rsidRPr="00F140C5">
        <w:rPr>
          <w:rFonts w:ascii="Arial" w:hAnsi="Arial"/>
          <w:i/>
          <w:spacing w:val="-8"/>
        </w:rPr>
        <w:t xml:space="preserve"> </w:t>
      </w:r>
      <w:r w:rsidRPr="00F140C5">
        <w:rPr>
          <w:rFonts w:ascii="Arial" w:hAnsi="Arial"/>
          <w:i/>
        </w:rPr>
        <w:t>cuya</w:t>
      </w:r>
      <w:r w:rsidRPr="00F140C5">
        <w:rPr>
          <w:rFonts w:ascii="Arial" w:hAnsi="Arial"/>
          <w:i/>
          <w:spacing w:val="-59"/>
        </w:rPr>
        <w:t xml:space="preserve"> </w:t>
      </w:r>
      <w:r w:rsidRPr="00F140C5">
        <w:rPr>
          <w:rFonts w:ascii="Arial" w:hAnsi="Arial"/>
          <w:i/>
        </w:rPr>
        <w:t>sustentación</w:t>
      </w:r>
      <w:r w:rsidRPr="00F140C5">
        <w:rPr>
          <w:rFonts w:ascii="Arial" w:hAnsi="Arial"/>
          <w:i/>
          <w:spacing w:val="1"/>
        </w:rPr>
        <w:t xml:space="preserve"> </w:t>
      </w:r>
      <w:r w:rsidRPr="00F140C5">
        <w:rPr>
          <w:rFonts w:ascii="Arial" w:hAnsi="Arial"/>
          <w:i/>
        </w:rPr>
        <w:t>es</w:t>
      </w:r>
      <w:r w:rsidRPr="00F140C5">
        <w:rPr>
          <w:rFonts w:ascii="Arial" w:hAnsi="Arial"/>
          <w:i/>
          <w:spacing w:val="-1"/>
        </w:rPr>
        <w:t xml:space="preserve"> </w:t>
      </w:r>
      <w:r w:rsidRPr="00F140C5">
        <w:rPr>
          <w:rFonts w:ascii="Arial" w:hAnsi="Arial"/>
          <w:i/>
        </w:rPr>
        <w:t>obligatoria,</w:t>
      </w:r>
      <w:r w:rsidRPr="00F140C5">
        <w:rPr>
          <w:rFonts w:ascii="Arial" w:hAnsi="Arial"/>
          <w:i/>
          <w:spacing w:val="2"/>
        </w:rPr>
        <w:t xml:space="preserve"> </w:t>
      </w:r>
      <w:r w:rsidRPr="00F140C5">
        <w:rPr>
          <w:rFonts w:ascii="Arial" w:hAnsi="Arial"/>
          <w:i/>
        </w:rPr>
        <w:t>so</w:t>
      </w:r>
      <w:r w:rsidRPr="00F140C5">
        <w:rPr>
          <w:rFonts w:ascii="Arial" w:hAnsi="Arial"/>
          <w:i/>
          <w:spacing w:val="-1"/>
        </w:rPr>
        <w:t xml:space="preserve"> </w:t>
      </w:r>
      <w:r w:rsidRPr="00F140C5">
        <w:rPr>
          <w:rFonts w:ascii="Arial" w:hAnsi="Arial"/>
          <w:i/>
        </w:rPr>
        <w:t>pena de</w:t>
      </w:r>
      <w:r w:rsidRPr="00F140C5">
        <w:rPr>
          <w:rFonts w:ascii="Arial" w:hAnsi="Arial"/>
          <w:i/>
          <w:spacing w:val="-1"/>
        </w:rPr>
        <w:t xml:space="preserve"> </w:t>
      </w:r>
      <w:r w:rsidRPr="00F140C5">
        <w:rPr>
          <w:rFonts w:ascii="Arial" w:hAnsi="Arial"/>
          <w:i/>
        </w:rPr>
        <w:t>declararse</w:t>
      </w:r>
      <w:r w:rsidRPr="00F140C5">
        <w:rPr>
          <w:rFonts w:ascii="Arial" w:hAnsi="Arial"/>
          <w:i/>
          <w:spacing w:val="2"/>
        </w:rPr>
        <w:t xml:space="preserve"> </w:t>
      </w:r>
      <w:r w:rsidRPr="00F140C5">
        <w:rPr>
          <w:rFonts w:ascii="Arial" w:hAnsi="Arial"/>
          <w:i/>
        </w:rPr>
        <w:t>desierto, la</w:t>
      </w:r>
    </w:p>
    <w:p w:rsidR="002225D8" w:rsidRPr="00F140C5" w:rsidRDefault="00795299">
      <w:pPr>
        <w:pStyle w:val="Textoindependiente"/>
        <w:spacing w:before="4"/>
        <w:rPr>
          <w:rFonts w:ascii="Arial"/>
          <w:i/>
          <w:sz w:val="21"/>
        </w:rPr>
      </w:pPr>
      <w:r>
        <w:pict>
          <v:rect id="_x0000_s1030" style="position:absolute;margin-left:113.4pt;margin-top:14.25pt;width:2in;height:.6pt;z-index:-15728640;mso-wrap-distance-left:0;mso-wrap-distance-right:0;mso-position-horizontal-relative:page" fillcolor="black" stroked="f">
            <w10:wrap type="topAndBottom" anchorx="page"/>
          </v:rect>
        </w:pict>
      </w:r>
    </w:p>
    <w:p w:rsidR="002225D8" w:rsidRPr="00F140C5" w:rsidRDefault="002C3613">
      <w:pPr>
        <w:spacing w:before="69"/>
        <w:ind w:left="548" w:right="129"/>
        <w:jc w:val="both"/>
        <w:rPr>
          <w:rFonts w:ascii="Arial" w:hAnsi="Arial"/>
          <w:i/>
          <w:sz w:val="18"/>
        </w:rPr>
      </w:pPr>
      <w:r w:rsidRPr="00F140C5">
        <w:rPr>
          <w:position w:val="6"/>
          <w:sz w:val="12"/>
        </w:rPr>
        <w:t>1</w:t>
      </w:r>
      <w:r w:rsidRPr="00F140C5">
        <w:rPr>
          <w:spacing w:val="1"/>
          <w:position w:val="6"/>
          <w:sz w:val="12"/>
        </w:rPr>
        <w:t xml:space="preserve"> </w:t>
      </w:r>
      <w:r w:rsidRPr="00F140C5">
        <w:rPr>
          <w:sz w:val="18"/>
        </w:rPr>
        <w:t xml:space="preserve">“(...) Artículo 328. Competencia del superior. </w:t>
      </w:r>
      <w:r w:rsidRPr="00F140C5">
        <w:rPr>
          <w:rFonts w:ascii="Arial" w:hAnsi="Arial"/>
          <w:i/>
          <w:sz w:val="18"/>
        </w:rPr>
        <w:t>“El juez de segunda instancia deberá pronunciarse</w:t>
      </w:r>
      <w:r w:rsidRPr="00F140C5">
        <w:rPr>
          <w:rFonts w:ascii="Arial" w:hAnsi="Arial"/>
          <w:i/>
          <w:spacing w:val="1"/>
          <w:sz w:val="18"/>
        </w:rPr>
        <w:t xml:space="preserve"> </w:t>
      </w:r>
      <w:r w:rsidRPr="00F140C5">
        <w:rPr>
          <w:rFonts w:ascii="Arial" w:hAnsi="Arial"/>
          <w:i/>
          <w:sz w:val="18"/>
        </w:rPr>
        <w:t>solamente sobre los argumentos expuestos por el apelante, sin perjuicio de las decisiones que deba</w:t>
      </w:r>
      <w:r w:rsidRPr="00F140C5">
        <w:rPr>
          <w:rFonts w:ascii="Arial" w:hAnsi="Arial"/>
          <w:i/>
          <w:spacing w:val="1"/>
          <w:sz w:val="18"/>
        </w:rPr>
        <w:t xml:space="preserve"> </w:t>
      </w:r>
      <w:r w:rsidRPr="00F140C5">
        <w:rPr>
          <w:rFonts w:ascii="Arial" w:hAnsi="Arial"/>
          <w:i/>
          <w:sz w:val="18"/>
        </w:rPr>
        <w:t>adoptar de oficio, en los casos previstos por la ley. (…) “Sin embargo, cuando ambas partes hayan</w:t>
      </w:r>
      <w:r w:rsidRPr="00F140C5">
        <w:rPr>
          <w:rFonts w:ascii="Arial" w:hAnsi="Arial"/>
          <w:i/>
          <w:spacing w:val="1"/>
          <w:sz w:val="18"/>
        </w:rPr>
        <w:t xml:space="preserve"> </w:t>
      </w:r>
      <w:r w:rsidRPr="00F140C5">
        <w:rPr>
          <w:rFonts w:ascii="Arial" w:hAnsi="Arial"/>
          <w:i/>
          <w:sz w:val="18"/>
        </w:rPr>
        <w:t>apelado toda la sentencia o la que no apeló hubiere adherido al recurso, el superior resolverá sin</w:t>
      </w:r>
      <w:r w:rsidRPr="00F140C5">
        <w:rPr>
          <w:rFonts w:ascii="Arial" w:hAnsi="Arial"/>
          <w:i/>
          <w:spacing w:val="1"/>
          <w:sz w:val="18"/>
        </w:rPr>
        <w:t xml:space="preserve"> </w:t>
      </w:r>
      <w:r w:rsidRPr="00F140C5">
        <w:rPr>
          <w:rFonts w:ascii="Arial" w:hAnsi="Arial"/>
          <w:i/>
          <w:sz w:val="18"/>
        </w:rPr>
        <w:t>limitaciones. (…) “En la apelación de autos, el superior sólo tendrá competencia para tramitar y decidir</w:t>
      </w:r>
      <w:r w:rsidRPr="00F140C5">
        <w:rPr>
          <w:rFonts w:ascii="Arial" w:hAnsi="Arial"/>
          <w:i/>
          <w:spacing w:val="1"/>
          <w:sz w:val="18"/>
        </w:rPr>
        <w:t xml:space="preserve"> </w:t>
      </w:r>
      <w:r w:rsidRPr="00F140C5">
        <w:rPr>
          <w:rFonts w:ascii="Arial" w:hAnsi="Arial"/>
          <w:i/>
          <w:sz w:val="18"/>
        </w:rPr>
        <w:t>el recurso, condenar en costas y ordenar copias. (…) “El juez no podrá hacer más desfavorable la</w:t>
      </w:r>
      <w:r w:rsidRPr="00F140C5">
        <w:rPr>
          <w:rFonts w:ascii="Arial" w:hAnsi="Arial"/>
          <w:i/>
          <w:spacing w:val="1"/>
          <w:sz w:val="18"/>
        </w:rPr>
        <w:t xml:space="preserve"> </w:t>
      </w:r>
      <w:r w:rsidRPr="00F140C5">
        <w:rPr>
          <w:rFonts w:ascii="Arial" w:hAnsi="Arial"/>
          <w:i/>
          <w:sz w:val="18"/>
        </w:rPr>
        <w:t>situación</w:t>
      </w:r>
      <w:r w:rsidRPr="00F140C5">
        <w:rPr>
          <w:rFonts w:ascii="Arial" w:hAnsi="Arial"/>
          <w:i/>
          <w:spacing w:val="-7"/>
          <w:sz w:val="18"/>
        </w:rPr>
        <w:t xml:space="preserve"> </w:t>
      </w:r>
      <w:r w:rsidRPr="00F140C5">
        <w:rPr>
          <w:rFonts w:ascii="Arial" w:hAnsi="Arial"/>
          <w:i/>
          <w:sz w:val="18"/>
        </w:rPr>
        <w:t>del</w:t>
      </w:r>
      <w:r w:rsidRPr="00F140C5">
        <w:rPr>
          <w:rFonts w:ascii="Arial" w:hAnsi="Arial"/>
          <w:i/>
          <w:spacing w:val="-7"/>
          <w:sz w:val="18"/>
        </w:rPr>
        <w:t xml:space="preserve"> </w:t>
      </w:r>
      <w:r w:rsidRPr="00F140C5">
        <w:rPr>
          <w:rFonts w:ascii="Arial" w:hAnsi="Arial"/>
          <w:i/>
          <w:sz w:val="18"/>
        </w:rPr>
        <w:t>apelante</w:t>
      </w:r>
      <w:r w:rsidRPr="00F140C5">
        <w:rPr>
          <w:rFonts w:ascii="Arial" w:hAnsi="Arial"/>
          <w:i/>
          <w:spacing w:val="-7"/>
          <w:sz w:val="18"/>
        </w:rPr>
        <w:t xml:space="preserve"> </w:t>
      </w:r>
      <w:r w:rsidRPr="00F140C5">
        <w:rPr>
          <w:rFonts w:ascii="Arial" w:hAnsi="Arial"/>
          <w:i/>
          <w:sz w:val="18"/>
        </w:rPr>
        <w:t>único,</w:t>
      </w:r>
      <w:r w:rsidRPr="00F140C5">
        <w:rPr>
          <w:rFonts w:ascii="Arial" w:hAnsi="Arial"/>
          <w:i/>
          <w:spacing w:val="-7"/>
          <w:sz w:val="18"/>
        </w:rPr>
        <w:t xml:space="preserve"> </w:t>
      </w:r>
      <w:r w:rsidRPr="00F140C5">
        <w:rPr>
          <w:rFonts w:ascii="Arial" w:hAnsi="Arial"/>
          <w:i/>
          <w:sz w:val="18"/>
        </w:rPr>
        <w:t>salvo</w:t>
      </w:r>
      <w:r w:rsidRPr="00F140C5">
        <w:rPr>
          <w:rFonts w:ascii="Arial" w:hAnsi="Arial"/>
          <w:i/>
          <w:spacing w:val="-7"/>
          <w:sz w:val="18"/>
        </w:rPr>
        <w:t xml:space="preserve"> </w:t>
      </w:r>
      <w:r w:rsidRPr="00F140C5">
        <w:rPr>
          <w:rFonts w:ascii="Arial" w:hAnsi="Arial"/>
          <w:i/>
          <w:sz w:val="18"/>
        </w:rPr>
        <w:t>que</w:t>
      </w:r>
      <w:r w:rsidRPr="00F140C5">
        <w:rPr>
          <w:rFonts w:ascii="Arial" w:hAnsi="Arial"/>
          <w:i/>
          <w:spacing w:val="-7"/>
          <w:sz w:val="18"/>
        </w:rPr>
        <w:t xml:space="preserve"> </w:t>
      </w:r>
      <w:r w:rsidRPr="00F140C5">
        <w:rPr>
          <w:rFonts w:ascii="Arial" w:hAnsi="Arial"/>
          <w:i/>
          <w:sz w:val="18"/>
        </w:rPr>
        <w:t>en</w:t>
      </w:r>
      <w:r w:rsidRPr="00F140C5">
        <w:rPr>
          <w:rFonts w:ascii="Arial" w:hAnsi="Arial"/>
          <w:i/>
          <w:spacing w:val="-5"/>
          <w:sz w:val="18"/>
        </w:rPr>
        <w:t xml:space="preserve"> </w:t>
      </w:r>
      <w:r w:rsidRPr="00F140C5">
        <w:rPr>
          <w:rFonts w:ascii="Arial" w:hAnsi="Arial"/>
          <w:i/>
          <w:sz w:val="18"/>
        </w:rPr>
        <w:t>razón</w:t>
      </w:r>
      <w:r w:rsidRPr="00F140C5">
        <w:rPr>
          <w:rFonts w:ascii="Arial" w:hAnsi="Arial"/>
          <w:i/>
          <w:spacing w:val="-5"/>
          <w:sz w:val="18"/>
        </w:rPr>
        <w:t xml:space="preserve"> </w:t>
      </w:r>
      <w:r w:rsidRPr="00F140C5">
        <w:rPr>
          <w:rFonts w:ascii="Arial" w:hAnsi="Arial"/>
          <w:i/>
          <w:sz w:val="18"/>
        </w:rPr>
        <w:t>de</w:t>
      </w:r>
      <w:r w:rsidRPr="00F140C5">
        <w:rPr>
          <w:rFonts w:ascii="Arial" w:hAnsi="Arial"/>
          <w:i/>
          <w:spacing w:val="-6"/>
          <w:sz w:val="18"/>
        </w:rPr>
        <w:t xml:space="preserve"> </w:t>
      </w:r>
      <w:r w:rsidRPr="00F140C5">
        <w:rPr>
          <w:rFonts w:ascii="Arial" w:hAnsi="Arial"/>
          <w:i/>
          <w:sz w:val="18"/>
        </w:rPr>
        <w:t>la</w:t>
      </w:r>
      <w:r w:rsidRPr="00F140C5">
        <w:rPr>
          <w:rFonts w:ascii="Arial" w:hAnsi="Arial"/>
          <w:i/>
          <w:spacing w:val="-5"/>
          <w:sz w:val="18"/>
        </w:rPr>
        <w:t xml:space="preserve"> </w:t>
      </w:r>
      <w:r w:rsidRPr="00F140C5">
        <w:rPr>
          <w:rFonts w:ascii="Arial" w:hAnsi="Arial"/>
          <w:i/>
          <w:sz w:val="18"/>
        </w:rPr>
        <w:t>modificación</w:t>
      </w:r>
      <w:r w:rsidRPr="00F140C5">
        <w:rPr>
          <w:rFonts w:ascii="Arial" w:hAnsi="Arial"/>
          <w:i/>
          <w:spacing w:val="-7"/>
          <w:sz w:val="18"/>
        </w:rPr>
        <w:t xml:space="preserve"> </w:t>
      </w:r>
      <w:r w:rsidRPr="00F140C5">
        <w:rPr>
          <w:rFonts w:ascii="Arial" w:hAnsi="Arial"/>
          <w:i/>
          <w:sz w:val="18"/>
        </w:rPr>
        <w:t>fuera</w:t>
      </w:r>
      <w:r w:rsidRPr="00F140C5">
        <w:rPr>
          <w:rFonts w:ascii="Arial" w:hAnsi="Arial"/>
          <w:i/>
          <w:spacing w:val="-7"/>
          <w:sz w:val="18"/>
        </w:rPr>
        <w:t xml:space="preserve"> </w:t>
      </w:r>
      <w:r w:rsidRPr="00F140C5">
        <w:rPr>
          <w:rFonts w:ascii="Arial" w:hAnsi="Arial"/>
          <w:i/>
          <w:sz w:val="18"/>
        </w:rPr>
        <w:t>indispensable</w:t>
      </w:r>
      <w:r w:rsidRPr="00F140C5">
        <w:rPr>
          <w:rFonts w:ascii="Arial" w:hAnsi="Arial"/>
          <w:i/>
          <w:spacing w:val="-5"/>
          <w:sz w:val="18"/>
        </w:rPr>
        <w:t xml:space="preserve"> </w:t>
      </w:r>
      <w:r w:rsidRPr="00F140C5">
        <w:rPr>
          <w:rFonts w:ascii="Arial" w:hAnsi="Arial"/>
          <w:i/>
          <w:sz w:val="18"/>
        </w:rPr>
        <w:t>reformar</w:t>
      </w:r>
      <w:r w:rsidRPr="00F140C5">
        <w:rPr>
          <w:rFonts w:ascii="Arial" w:hAnsi="Arial"/>
          <w:i/>
          <w:spacing w:val="-5"/>
          <w:sz w:val="18"/>
        </w:rPr>
        <w:t xml:space="preserve"> </w:t>
      </w:r>
      <w:r w:rsidRPr="00F140C5">
        <w:rPr>
          <w:rFonts w:ascii="Arial" w:hAnsi="Arial"/>
          <w:i/>
          <w:sz w:val="18"/>
        </w:rPr>
        <w:t>puntos</w:t>
      </w:r>
      <w:r w:rsidRPr="00F140C5">
        <w:rPr>
          <w:rFonts w:ascii="Arial" w:hAnsi="Arial"/>
          <w:i/>
          <w:spacing w:val="-48"/>
          <w:sz w:val="18"/>
        </w:rPr>
        <w:t xml:space="preserve"> </w:t>
      </w:r>
      <w:r w:rsidRPr="00F140C5">
        <w:rPr>
          <w:rFonts w:ascii="Arial" w:hAnsi="Arial"/>
          <w:i/>
          <w:sz w:val="18"/>
        </w:rPr>
        <w:t>íntimamente</w:t>
      </w:r>
      <w:r w:rsidRPr="00F140C5">
        <w:rPr>
          <w:rFonts w:ascii="Arial" w:hAnsi="Arial"/>
          <w:i/>
          <w:spacing w:val="-11"/>
          <w:sz w:val="18"/>
        </w:rPr>
        <w:t xml:space="preserve"> </w:t>
      </w:r>
      <w:r w:rsidRPr="00F140C5">
        <w:rPr>
          <w:rFonts w:ascii="Arial" w:hAnsi="Arial"/>
          <w:i/>
          <w:sz w:val="18"/>
        </w:rPr>
        <w:t>relacionados</w:t>
      </w:r>
      <w:r w:rsidRPr="00F140C5">
        <w:rPr>
          <w:rFonts w:ascii="Arial" w:hAnsi="Arial"/>
          <w:i/>
          <w:spacing w:val="-11"/>
          <w:sz w:val="18"/>
        </w:rPr>
        <w:t xml:space="preserve"> </w:t>
      </w:r>
      <w:r w:rsidRPr="00F140C5">
        <w:rPr>
          <w:rFonts w:ascii="Arial" w:hAnsi="Arial"/>
          <w:i/>
          <w:sz w:val="18"/>
        </w:rPr>
        <w:t>con</w:t>
      </w:r>
      <w:r w:rsidRPr="00F140C5">
        <w:rPr>
          <w:rFonts w:ascii="Arial" w:hAnsi="Arial"/>
          <w:i/>
          <w:spacing w:val="-10"/>
          <w:sz w:val="18"/>
        </w:rPr>
        <w:t xml:space="preserve"> </w:t>
      </w:r>
      <w:r w:rsidRPr="00F140C5">
        <w:rPr>
          <w:rFonts w:ascii="Arial" w:hAnsi="Arial"/>
          <w:i/>
          <w:sz w:val="18"/>
        </w:rPr>
        <w:t>ella.</w:t>
      </w:r>
      <w:r w:rsidRPr="00F140C5">
        <w:rPr>
          <w:rFonts w:ascii="Arial" w:hAnsi="Arial"/>
          <w:i/>
          <w:spacing w:val="-11"/>
          <w:sz w:val="18"/>
        </w:rPr>
        <w:t xml:space="preserve"> </w:t>
      </w:r>
      <w:r w:rsidRPr="00F140C5">
        <w:rPr>
          <w:rFonts w:ascii="Arial" w:hAnsi="Arial"/>
          <w:i/>
          <w:sz w:val="18"/>
        </w:rPr>
        <w:t>(…)</w:t>
      </w:r>
      <w:r w:rsidRPr="00F140C5">
        <w:rPr>
          <w:rFonts w:ascii="Arial" w:hAnsi="Arial"/>
          <w:i/>
          <w:spacing w:val="-8"/>
          <w:sz w:val="18"/>
        </w:rPr>
        <w:t xml:space="preserve"> </w:t>
      </w:r>
      <w:r w:rsidRPr="00F140C5">
        <w:rPr>
          <w:rFonts w:ascii="Arial" w:hAnsi="Arial"/>
          <w:i/>
          <w:sz w:val="18"/>
        </w:rPr>
        <w:t>“En</w:t>
      </w:r>
      <w:r w:rsidRPr="00F140C5">
        <w:rPr>
          <w:rFonts w:ascii="Arial" w:hAnsi="Arial"/>
          <w:i/>
          <w:spacing w:val="-11"/>
          <w:sz w:val="18"/>
        </w:rPr>
        <w:t xml:space="preserve"> </w:t>
      </w:r>
      <w:r w:rsidRPr="00F140C5">
        <w:rPr>
          <w:rFonts w:ascii="Arial" w:hAnsi="Arial"/>
          <w:i/>
          <w:sz w:val="18"/>
        </w:rPr>
        <w:t>el</w:t>
      </w:r>
      <w:r w:rsidRPr="00F140C5">
        <w:rPr>
          <w:rFonts w:ascii="Arial" w:hAnsi="Arial"/>
          <w:i/>
          <w:spacing w:val="-10"/>
          <w:sz w:val="18"/>
        </w:rPr>
        <w:t xml:space="preserve"> </w:t>
      </w:r>
      <w:r w:rsidRPr="00F140C5">
        <w:rPr>
          <w:rFonts w:ascii="Arial" w:hAnsi="Arial"/>
          <w:i/>
          <w:sz w:val="18"/>
        </w:rPr>
        <w:t>trámite</w:t>
      </w:r>
      <w:r w:rsidRPr="00F140C5">
        <w:rPr>
          <w:rFonts w:ascii="Arial" w:hAnsi="Arial"/>
          <w:i/>
          <w:spacing w:val="-11"/>
          <w:sz w:val="18"/>
        </w:rPr>
        <w:t xml:space="preserve"> </w:t>
      </w:r>
      <w:r w:rsidRPr="00F140C5">
        <w:rPr>
          <w:rFonts w:ascii="Arial" w:hAnsi="Arial"/>
          <w:i/>
          <w:sz w:val="18"/>
        </w:rPr>
        <w:t>de</w:t>
      </w:r>
      <w:r w:rsidRPr="00F140C5">
        <w:rPr>
          <w:rFonts w:ascii="Arial" w:hAnsi="Arial"/>
          <w:i/>
          <w:spacing w:val="-10"/>
          <w:sz w:val="18"/>
        </w:rPr>
        <w:t xml:space="preserve"> </w:t>
      </w:r>
      <w:r w:rsidRPr="00F140C5">
        <w:rPr>
          <w:rFonts w:ascii="Arial" w:hAnsi="Arial"/>
          <w:i/>
          <w:sz w:val="18"/>
        </w:rPr>
        <w:t>la</w:t>
      </w:r>
      <w:r w:rsidRPr="00F140C5">
        <w:rPr>
          <w:rFonts w:ascii="Arial" w:hAnsi="Arial"/>
          <w:i/>
          <w:spacing w:val="-11"/>
          <w:sz w:val="18"/>
        </w:rPr>
        <w:t xml:space="preserve"> </w:t>
      </w:r>
      <w:r w:rsidRPr="00F140C5">
        <w:rPr>
          <w:rFonts w:ascii="Arial" w:hAnsi="Arial"/>
          <w:i/>
          <w:sz w:val="18"/>
        </w:rPr>
        <w:t>apelación</w:t>
      </w:r>
      <w:r w:rsidRPr="00F140C5">
        <w:rPr>
          <w:rFonts w:ascii="Arial" w:hAnsi="Arial"/>
          <w:i/>
          <w:spacing w:val="-10"/>
          <w:sz w:val="18"/>
        </w:rPr>
        <w:t xml:space="preserve"> </w:t>
      </w:r>
      <w:r w:rsidRPr="00F140C5">
        <w:rPr>
          <w:rFonts w:ascii="Arial" w:hAnsi="Arial"/>
          <w:i/>
          <w:sz w:val="18"/>
        </w:rPr>
        <w:t>no</w:t>
      </w:r>
      <w:r w:rsidRPr="00F140C5">
        <w:rPr>
          <w:rFonts w:ascii="Arial" w:hAnsi="Arial"/>
          <w:i/>
          <w:spacing w:val="-11"/>
          <w:sz w:val="18"/>
        </w:rPr>
        <w:t xml:space="preserve"> </w:t>
      </w:r>
      <w:r w:rsidRPr="00F140C5">
        <w:rPr>
          <w:rFonts w:ascii="Arial" w:hAnsi="Arial"/>
          <w:i/>
          <w:sz w:val="18"/>
        </w:rPr>
        <w:t>se</w:t>
      </w:r>
      <w:r w:rsidRPr="00F140C5">
        <w:rPr>
          <w:rFonts w:ascii="Arial" w:hAnsi="Arial"/>
          <w:i/>
          <w:spacing w:val="-11"/>
          <w:sz w:val="18"/>
        </w:rPr>
        <w:t xml:space="preserve"> </w:t>
      </w:r>
      <w:r w:rsidRPr="00F140C5">
        <w:rPr>
          <w:rFonts w:ascii="Arial" w:hAnsi="Arial"/>
          <w:i/>
          <w:sz w:val="18"/>
        </w:rPr>
        <w:t>podrán</w:t>
      </w:r>
      <w:r w:rsidRPr="00F140C5">
        <w:rPr>
          <w:rFonts w:ascii="Arial" w:hAnsi="Arial"/>
          <w:i/>
          <w:spacing w:val="-10"/>
          <w:sz w:val="18"/>
        </w:rPr>
        <w:t xml:space="preserve"> </w:t>
      </w:r>
      <w:r w:rsidRPr="00F140C5">
        <w:rPr>
          <w:rFonts w:ascii="Arial" w:hAnsi="Arial"/>
          <w:i/>
          <w:sz w:val="18"/>
        </w:rPr>
        <w:t>promover</w:t>
      </w:r>
      <w:r w:rsidRPr="00F140C5">
        <w:rPr>
          <w:rFonts w:ascii="Arial" w:hAnsi="Arial"/>
          <w:i/>
          <w:spacing w:val="-12"/>
          <w:sz w:val="18"/>
        </w:rPr>
        <w:t xml:space="preserve"> </w:t>
      </w:r>
      <w:r w:rsidRPr="00F140C5">
        <w:rPr>
          <w:rFonts w:ascii="Arial" w:hAnsi="Arial"/>
          <w:i/>
          <w:sz w:val="18"/>
        </w:rPr>
        <w:t>incidentes,</w:t>
      </w:r>
      <w:r w:rsidRPr="00F140C5">
        <w:rPr>
          <w:rFonts w:ascii="Arial" w:hAnsi="Arial"/>
          <w:i/>
          <w:spacing w:val="-47"/>
          <w:sz w:val="18"/>
        </w:rPr>
        <w:t xml:space="preserve"> </w:t>
      </w:r>
      <w:r w:rsidRPr="00F140C5">
        <w:rPr>
          <w:rFonts w:ascii="Arial" w:hAnsi="Arial"/>
          <w:i/>
          <w:sz w:val="18"/>
        </w:rPr>
        <w:t>salvo</w:t>
      </w:r>
      <w:r w:rsidRPr="00F140C5">
        <w:rPr>
          <w:rFonts w:ascii="Arial" w:hAnsi="Arial"/>
          <w:i/>
          <w:spacing w:val="-2"/>
          <w:sz w:val="18"/>
        </w:rPr>
        <w:t xml:space="preserve"> </w:t>
      </w:r>
      <w:r w:rsidRPr="00F140C5">
        <w:rPr>
          <w:rFonts w:ascii="Arial" w:hAnsi="Arial"/>
          <w:i/>
          <w:sz w:val="18"/>
        </w:rPr>
        <w:t>el</w:t>
      </w:r>
      <w:r w:rsidRPr="00F140C5">
        <w:rPr>
          <w:rFonts w:ascii="Arial" w:hAnsi="Arial"/>
          <w:i/>
          <w:spacing w:val="-1"/>
          <w:sz w:val="18"/>
        </w:rPr>
        <w:t xml:space="preserve"> </w:t>
      </w:r>
      <w:r w:rsidRPr="00F140C5">
        <w:rPr>
          <w:rFonts w:ascii="Arial" w:hAnsi="Arial"/>
          <w:i/>
          <w:sz w:val="18"/>
        </w:rPr>
        <w:t>de</w:t>
      </w:r>
      <w:r w:rsidRPr="00F140C5">
        <w:rPr>
          <w:rFonts w:ascii="Arial" w:hAnsi="Arial"/>
          <w:i/>
          <w:spacing w:val="-2"/>
          <w:sz w:val="18"/>
        </w:rPr>
        <w:t xml:space="preserve"> </w:t>
      </w:r>
      <w:r w:rsidRPr="00F140C5">
        <w:rPr>
          <w:rFonts w:ascii="Arial" w:hAnsi="Arial"/>
          <w:i/>
          <w:sz w:val="18"/>
        </w:rPr>
        <w:t>recusación.</w:t>
      </w:r>
      <w:r w:rsidRPr="00F140C5">
        <w:rPr>
          <w:rFonts w:ascii="Arial" w:hAnsi="Arial"/>
          <w:i/>
          <w:spacing w:val="-1"/>
          <w:sz w:val="18"/>
        </w:rPr>
        <w:t xml:space="preserve"> </w:t>
      </w:r>
      <w:r w:rsidRPr="00F140C5">
        <w:rPr>
          <w:rFonts w:ascii="Arial" w:hAnsi="Arial"/>
          <w:i/>
          <w:sz w:val="18"/>
        </w:rPr>
        <w:t>Las</w:t>
      </w:r>
      <w:r w:rsidRPr="00F140C5">
        <w:rPr>
          <w:rFonts w:ascii="Arial" w:hAnsi="Arial"/>
          <w:i/>
          <w:spacing w:val="-2"/>
          <w:sz w:val="18"/>
        </w:rPr>
        <w:t xml:space="preserve"> </w:t>
      </w:r>
      <w:r w:rsidRPr="00F140C5">
        <w:rPr>
          <w:rFonts w:ascii="Arial" w:hAnsi="Arial"/>
          <w:i/>
          <w:sz w:val="18"/>
        </w:rPr>
        <w:t>nulidades</w:t>
      </w:r>
      <w:r w:rsidRPr="00F140C5">
        <w:rPr>
          <w:rFonts w:ascii="Arial" w:hAnsi="Arial"/>
          <w:i/>
          <w:spacing w:val="-3"/>
          <w:sz w:val="18"/>
        </w:rPr>
        <w:t xml:space="preserve"> </w:t>
      </w:r>
      <w:r w:rsidRPr="00F140C5">
        <w:rPr>
          <w:rFonts w:ascii="Arial" w:hAnsi="Arial"/>
          <w:i/>
          <w:sz w:val="18"/>
        </w:rPr>
        <w:t>procesales deberán</w:t>
      </w:r>
      <w:r w:rsidRPr="00F140C5">
        <w:rPr>
          <w:rFonts w:ascii="Arial" w:hAnsi="Arial"/>
          <w:i/>
          <w:spacing w:val="-1"/>
          <w:sz w:val="18"/>
        </w:rPr>
        <w:t xml:space="preserve"> </w:t>
      </w:r>
      <w:r w:rsidRPr="00F140C5">
        <w:rPr>
          <w:rFonts w:ascii="Arial" w:hAnsi="Arial"/>
          <w:i/>
          <w:sz w:val="18"/>
        </w:rPr>
        <w:t>alegarse</w:t>
      </w:r>
      <w:r w:rsidRPr="00F140C5">
        <w:rPr>
          <w:rFonts w:ascii="Arial" w:hAnsi="Arial"/>
          <w:i/>
          <w:spacing w:val="-1"/>
          <w:sz w:val="18"/>
        </w:rPr>
        <w:t xml:space="preserve"> </w:t>
      </w:r>
      <w:r w:rsidRPr="00F140C5">
        <w:rPr>
          <w:rFonts w:ascii="Arial" w:hAnsi="Arial"/>
          <w:i/>
          <w:sz w:val="18"/>
        </w:rPr>
        <w:t>durante</w:t>
      </w:r>
      <w:r w:rsidRPr="00F140C5">
        <w:rPr>
          <w:rFonts w:ascii="Arial" w:hAnsi="Arial"/>
          <w:i/>
          <w:spacing w:val="-3"/>
          <w:sz w:val="18"/>
        </w:rPr>
        <w:t xml:space="preserve"> </w:t>
      </w:r>
      <w:r w:rsidRPr="00F140C5">
        <w:rPr>
          <w:rFonts w:ascii="Arial" w:hAnsi="Arial"/>
          <w:i/>
          <w:sz w:val="18"/>
        </w:rPr>
        <w:t>la</w:t>
      </w:r>
      <w:r w:rsidRPr="00F140C5">
        <w:rPr>
          <w:rFonts w:ascii="Arial" w:hAnsi="Arial"/>
          <w:i/>
          <w:spacing w:val="-3"/>
          <w:sz w:val="18"/>
        </w:rPr>
        <w:t xml:space="preserve"> </w:t>
      </w:r>
      <w:r w:rsidRPr="00F140C5">
        <w:rPr>
          <w:rFonts w:ascii="Arial" w:hAnsi="Arial"/>
          <w:i/>
          <w:sz w:val="18"/>
        </w:rPr>
        <w:t>audiencia</w:t>
      </w:r>
      <w:r w:rsidRPr="00F140C5">
        <w:rPr>
          <w:rFonts w:ascii="Arial" w:hAnsi="Arial"/>
          <w:i/>
          <w:spacing w:val="-2"/>
          <w:sz w:val="18"/>
        </w:rPr>
        <w:t xml:space="preserve"> </w:t>
      </w:r>
      <w:r w:rsidRPr="00F140C5">
        <w:rPr>
          <w:rFonts w:ascii="Arial" w:hAnsi="Arial"/>
          <w:i/>
          <w:sz w:val="18"/>
        </w:rPr>
        <w:t>(...)”</w:t>
      </w:r>
    </w:p>
    <w:p w:rsidR="002225D8" w:rsidRPr="00F140C5" w:rsidRDefault="002C3613">
      <w:pPr>
        <w:ind w:left="548" w:right="128"/>
        <w:jc w:val="both"/>
        <w:rPr>
          <w:sz w:val="18"/>
        </w:rPr>
      </w:pPr>
      <w:r w:rsidRPr="00F140C5">
        <w:rPr>
          <w:position w:val="6"/>
          <w:sz w:val="12"/>
        </w:rPr>
        <w:t>2</w:t>
      </w:r>
      <w:r w:rsidRPr="00F140C5">
        <w:rPr>
          <w:spacing w:val="1"/>
          <w:position w:val="6"/>
          <w:sz w:val="12"/>
        </w:rPr>
        <w:t xml:space="preserve"> </w:t>
      </w:r>
      <w:proofErr w:type="gramStart"/>
      <w:r w:rsidRPr="00F140C5">
        <w:rPr>
          <w:sz w:val="18"/>
        </w:rPr>
        <w:t>Consejo</w:t>
      </w:r>
      <w:proofErr w:type="gramEnd"/>
      <w:r w:rsidRPr="00F140C5">
        <w:rPr>
          <w:sz w:val="18"/>
        </w:rPr>
        <w:t xml:space="preserve"> de Estado, sección Segunda, Subsección A, radicado interno No. 9708-2005, actor: Aura</w:t>
      </w:r>
      <w:r w:rsidRPr="00F140C5">
        <w:rPr>
          <w:spacing w:val="1"/>
          <w:sz w:val="18"/>
        </w:rPr>
        <w:t xml:space="preserve"> </w:t>
      </w:r>
      <w:r w:rsidRPr="00F140C5">
        <w:rPr>
          <w:sz w:val="18"/>
        </w:rPr>
        <w:t>Isabel</w:t>
      </w:r>
      <w:r w:rsidRPr="00F140C5">
        <w:rPr>
          <w:spacing w:val="-1"/>
          <w:sz w:val="18"/>
        </w:rPr>
        <w:t xml:space="preserve"> </w:t>
      </w:r>
      <w:r w:rsidRPr="00F140C5">
        <w:rPr>
          <w:sz w:val="18"/>
        </w:rPr>
        <w:t>Rubio Morán, Consejero</w:t>
      </w:r>
      <w:r w:rsidRPr="00F140C5">
        <w:rPr>
          <w:spacing w:val="-1"/>
          <w:sz w:val="18"/>
        </w:rPr>
        <w:t xml:space="preserve"> </w:t>
      </w:r>
      <w:r w:rsidRPr="00F140C5">
        <w:rPr>
          <w:sz w:val="18"/>
        </w:rPr>
        <w:t>Ponente:</w:t>
      </w:r>
      <w:r w:rsidRPr="00F140C5">
        <w:rPr>
          <w:spacing w:val="-2"/>
          <w:sz w:val="18"/>
        </w:rPr>
        <w:t xml:space="preserve"> </w:t>
      </w:r>
      <w:r w:rsidRPr="00F140C5">
        <w:rPr>
          <w:sz w:val="18"/>
        </w:rPr>
        <w:t>Jaime Moreno</w:t>
      </w:r>
      <w:r w:rsidRPr="00F140C5">
        <w:rPr>
          <w:spacing w:val="-1"/>
          <w:sz w:val="18"/>
        </w:rPr>
        <w:t xml:space="preserve"> </w:t>
      </w:r>
      <w:r w:rsidRPr="00F140C5">
        <w:rPr>
          <w:sz w:val="18"/>
        </w:rPr>
        <w:t>García.</w:t>
      </w:r>
    </w:p>
    <w:p w:rsidR="002225D8" w:rsidRPr="00F140C5" w:rsidRDefault="002225D8">
      <w:pPr>
        <w:jc w:val="both"/>
        <w:rPr>
          <w:sz w:val="18"/>
        </w:rPr>
        <w:sectPr w:rsidR="002225D8" w:rsidRPr="00F140C5">
          <w:pgSz w:w="12240" w:h="20160"/>
          <w:pgMar w:top="1620" w:right="1620" w:bottom="280" w:left="1720" w:header="716" w:footer="0" w:gutter="0"/>
          <w:cols w:space="720"/>
        </w:sectPr>
      </w:pPr>
    </w:p>
    <w:p w:rsidR="002225D8" w:rsidRPr="00F140C5" w:rsidRDefault="002225D8">
      <w:pPr>
        <w:pStyle w:val="Textoindependiente"/>
        <w:spacing w:before="6"/>
        <w:rPr>
          <w:sz w:val="12"/>
        </w:rPr>
      </w:pPr>
    </w:p>
    <w:p w:rsidR="002225D8" w:rsidRPr="00F140C5" w:rsidRDefault="002C3613">
      <w:pPr>
        <w:spacing w:before="93"/>
        <w:ind w:left="2709" w:right="124"/>
        <w:jc w:val="both"/>
        <w:rPr>
          <w:rFonts w:ascii="Arial" w:hAnsi="Arial"/>
          <w:i/>
        </w:rPr>
      </w:pPr>
      <w:r w:rsidRPr="00F140C5">
        <w:rPr>
          <w:rFonts w:ascii="Arial" w:hAnsi="Arial"/>
          <w:i/>
        </w:rPr>
        <w:t>competencia de la Corporación está restringida a los motivos</w:t>
      </w:r>
      <w:r w:rsidRPr="00F140C5">
        <w:rPr>
          <w:rFonts w:ascii="Arial" w:hAnsi="Arial"/>
          <w:i/>
          <w:spacing w:val="1"/>
        </w:rPr>
        <w:t xml:space="preserve"> </w:t>
      </w:r>
      <w:r w:rsidRPr="00F140C5">
        <w:rPr>
          <w:rFonts w:ascii="Arial" w:hAnsi="Arial"/>
          <w:i/>
        </w:rPr>
        <w:t>de</w:t>
      </w:r>
      <w:r w:rsidRPr="00F140C5">
        <w:rPr>
          <w:rFonts w:ascii="Arial" w:hAnsi="Arial"/>
          <w:i/>
          <w:spacing w:val="1"/>
        </w:rPr>
        <w:t xml:space="preserve"> </w:t>
      </w:r>
      <w:r w:rsidRPr="00F140C5">
        <w:rPr>
          <w:rFonts w:ascii="Arial" w:hAnsi="Arial"/>
          <w:i/>
        </w:rPr>
        <w:t>inconformidad</w:t>
      </w:r>
      <w:r w:rsidRPr="00F140C5">
        <w:rPr>
          <w:rFonts w:ascii="Arial" w:hAnsi="Arial"/>
          <w:i/>
          <w:spacing w:val="1"/>
        </w:rPr>
        <w:t xml:space="preserve"> </w:t>
      </w:r>
      <w:r w:rsidRPr="00F140C5">
        <w:rPr>
          <w:rFonts w:ascii="Arial" w:hAnsi="Arial"/>
          <w:i/>
        </w:rPr>
        <w:t>expuestos</w:t>
      </w:r>
      <w:r w:rsidRPr="00F140C5">
        <w:rPr>
          <w:rFonts w:ascii="Arial" w:hAnsi="Arial"/>
          <w:i/>
          <w:spacing w:val="1"/>
        </w:rPr>
        <w:t xml:space="preserve"> </w:t>
      </w:r>
      <w:r w:rsidRPr="00F140C5">
        <w:rPr>
          <w:rFonts w:ascii="Arial" w:hAnsi="Arial"/>
          <w:i/>
        </w:rPr>
        <w:t>por</w:t>
      </w:r>
      <w:r w:rsidRPr="00F140C5">
        <w:rPr>
          <w:rFonts w:ascii="Arial" w:hAnsi="Arial"/>
          <w:i/>
          <w:spacing w:val="1"/>
        </w:rPr>
        <w:t xml:space="preserve"> </w:t>
      </w:r>
      <w:r w:rsidRPr="00F140C5">
        <w:rPr>
          <w:rFonts w:ascii="Arial" w:hAnsi="Arial"/>
          <w:i/>
        </w:rPr>
        <w:t>el</w:t>
      </w:r>
      <w:r w:rsidRPr="00F140C5">
        <w:rPr>
          <w:rFonts w:ascii="Arial" w:hAnsi="Arial"/>
          <w:i/>
          <w:spacing w:val="1"/>
        </w:rPr>
        <w:t xml:space="preserve"> </w:t>
      </w:r>
      <w:r w:rsidRPr="00F140C5">
        <w:rPr>
          <w:rFonts w:ascii="Arial" w:hAnsi="Arial"/>
          <w:i/>
        </w:rPr>
        <w:t>recurrente</w:t>
      </w:r>
      <w:r w:rsidRPr="00F140C5">
        <w:rPr>
          <w:rFonts w:ascii="Arial" w:hAnsi="Arial"/>
          <w:i/>
          <w:spacing w:val="1"/>
        </w:rPr>
        <w:t xml:space="preserve"> </w:t>
      </w:r>
      <w:r w:rsidRPr="00F140C5">
        <w:rPr>
          <w:rFonts w:ascii="Arial" w:hAnsi="Arial"/>
          <w:i/>
        </w:rPr>
        <w:t>contra</w:t>
      </w:r>
      <w:r w:rsidRPr="00F140C5">
        <w:rPr>
          <w:rFonts w:ascii="Arial" w:hAnsi="Arial"/>
          <w:i/>
          <w:spacing w:val="1"/>
        </w:rPr>
        <w:t xml:space="preserve"> </w:t>
      </w:r>
      <w:r w:rsidRPr="00F140C5">
        <w:rPr>
          <w:rFonts w:ascii="Arial" w:hAnsi="Arial"/>
          <w:i/>
        </w:rPr>
        <w:t>la</w:t>
      </w:r>
      <w:r w:rsidRPr="00F140C5">
        <w:rPr>
          <w:rFonts w:ascii="Arial" w:hAnsi="Arial"/>
          <w:i/>
          <w:spacing w:val="1"/>
        </w:rPr>
        <w:t xml:space="preserve"> </w:t>
      </w:r>
      <w:r w:rsidRPr="00F140C5">
        <w:rPr>
          <w:rFonts w:ascii="Arial" w:hAnsi="Arial"/>
          <w:i/>
        </w:rPr>
        <w:t>providencia objeto del recurso y que se relacionen, desde</w:t>
      </w:r>
      <w:r w:rsidRPr="00F140C5">
        <w:rPr>
          <w:rFonts w:ascii="Arial" w:hAnsi="Arial"/>
          <w:i/>
          <w:spacing w:val="1"/>
        </w:rPr>
        <w:t xml:space="preserve"> </w:t>
      </w:r>
      <w:r w:rsidRPr="00F140C5">
        <w:rPr>
          <w:rFonts w:ascii="Arial" w:hAnsi="Arial"/>
          <w:i/>
        </w:rPr>
        <w:t>luego,</w:t>
      </w:r>
      <w:r w:rsidRPr="00F140C5">
        <w:rPr>
          <w:rFonts w:ascii="Arial" w:hAnsi="Arial"/>
          <w:i/>
          <w:spacing w:val="-2"/>
        </w:rPr>
        <w:t xml:space="preserve"> </w:t>
      </w:r>
      <w:r w:rsidRPr="00F140C5">
        <w:rPr>
          <w:rFonts w:ascii="Arial" w:hAnsi="Arial"/>
          <w:i/>
        </w:rPr>
        <w:t>con</w:t>
      </w:r>
      <w:r w:rsidRPr="00F140C5">
        <w:rPr>
          <w:rFonts w:ascii="Arial" w:hAnsi="Arial"/>
          <w:i/>
          <w:spacing w:val="-3"/>
        </w:rPr>
        <w:t xml:space="preserve"> </w:t>
      </w:r>
      <w:r w:rsidRPr="00F140C5">
        <w:rPr>
          <w:rFonts w:ascii="Arial" w:hAnsi="Arial"/>
          <w:i/>
        </w:rPr>
        <w:t>las</w:t>
      </w:r>
      <w:r w:rsidRPr="00F140C5">
        <w:rPr>
          <w:rFonts w:ascii="Arial" w:hAnsi="Arial"/>
          <w:i/>
          <w:spacing w:val="-5"/>
        </w:rPr>
        <w:t xml:space="preserve"> </w:t>
      </w:r>
      <w:r w:rsidRPr="00F140C5">
        <w:rPr>
          <w:rFonts w:ascii="Arial" w:hAnsi="Arial"/>
          <w:i/>
        </w:rPr>
        <w:t>causales</w:t>
      </w:r>
      <w:r w:rsidRPr="00F140C5">
        <w:rPr>
          <w:rFonts w:ascii="Arial" w:hAnsi="Arial"/>
          <w:i/>
          <w:spacing w:val="-5"/>
        </w:rPr>
        <w:t xml:space="preserve"> </w:t>
      </w:r>
      <w:r w:rsidRPr="00F140C5">
        <w:rPr>
          <w:rFonts w:ascii="Arial" w:hAnsi="Arial"/>
          <w:i/>
        </w:rPr>
        <w:t>de</w:t>
      </w:r>
      <w:r w:rsidRPr="00F140C5">
        <w:rPr>
          <w:rFonts w:ascii="Arial" w:hAnsi="Arial"/>
          <w:i/>
          <w:spacing w:val="-3"/>
        </w:rPr>
        <w:t xml:space="preserve"> </w:t>
      </w:r>
      <w:r w:rsidRPr="00F140C5">
        <w:rPr>
          <w:rFonts w:ascii="Arial" w:hAnsi="Arial"/>
          <w:i/>
        </w:rPr>
        <w:t>nulidad</w:t>
      </w:r>
      <w:r w:rsidRPr="00F140C5">
        <w:rPr>
          <w:rFonts w:ascii="Arial" w:hAnsi="Arial"/>
          <w:i/>
          <w:spacing w:val="-3"/>
        </w:rPr>
        <w:t xml:space="preserve"> </w:t>
      </w:r>
      <w:r w:rsidRPr="00F140C5">
        <w:rPr>
          <w:rFonts w:ascii="Arial" w:hAnsi="Arial"/>
          <w:i/>
        </w:rPr>
        <w:t>planteadas</w:t>
      </w:r>
      <w:r w:rsidRPr="00F140C5">
        <w:rPr>
          <w:rFonts w:ascii="Arial" w:hAnsi="Arial"/>
          <w:i/>
          <w:spacing w:val="-3"/>
        </w:rPr>
        <w:t xml:space="preserve"> </w:t>
      </w:r>
      <w:r w:rsidRPr="00F140C5">
        <w:rPr>
          <w:rFonts w:ascii="Arial" w:hAnsi="Arial"/>
          <w:i/>
        </w:rPr>
        <w:t>en</w:t>
      </w:r>
      <w:r w:rsidRPr="00F140C5">
        <w:rPr>
          <w:rFonts w:ascii="Arial" w:hAnsi="Arial"/>
          <w:i/>
          <w:spacing w:val="-6"/>
        </w:rPr>
        <w:t xml:space="preserve"> </w:t>
      </w:r>
      <w:r w:rsidRPr="00F140C5">
        <w:rPr>
          <w:rFonts w:ascii="Arial" w:hAnsi="Arial"/>
          <w:i/>
        </w:rPr>
        <w:t>la</w:t>
      </w:r>
      <w:r w:rsidRPr="00F140C5">
        <w:rPr>
          <w:rFonts w:ascii="Arial" w:hAnsi="Arial"/>
          <w:i/>
          <w:spacing w:val="-3"/>
        </w:rPr>
        <w:t xml:space="preserve"> </w:t>
      </w:r>
      <w:r w:rsidRPr="00F140C5">
        <w:rPr>
          <w:rFonts w:ascii="Arial" w:hAnsi="Arial"/>
          <w:i/>
        </w:rPr>
        <w:t>demanda,</w:t>
      </w:r>
      <w:r w:rsidRPr="00F140C5">
        <w:rPr>
          <w:rFonts w:ascii="Arial" w:hAnsi="Arial"/>
          <w:i/>
          <w:spacing w:val="-59"/>
        </w:rPr>
        <w:t xml:space="preserve"> </w:t>
      </w:r>
      <w:r w:rsidRPr="00F140C5">
        <w:rPr>
          <w:rFonts w:ascii="Arial" w:hAnsi="Arial"/>
          <w:i/>
        </w:rPr>
        <w:t>o</w:t>
      </w:r>
      <w:r w:rsidRPr="00F140C5">
        <w:rPr>
          <w:rFonts w:ascii="Arial" w:hAnsi="Arial"/>
          <w:i/>
          <w:spacing w:val="-10"/>
        </w:rPr>
        <w:t xml:space="preserve"> </w:t>
      </w:r>
      <w:r w:rsidRPr="00F140C5">
        <w:rPr>
          <w:rFonts w:ascii="Arial" w:hAnsi="Arial"/>
          <w:i/>
        </w:rPr>
        <w:t>con</w:t>
      </w:r>
      <w:r w:rsidRPr="00F140C5">
        <w:rPr>
          <w:rFonts w:ascii="Arial" w:hAnsi="Arial"/>
          <w:i/>
          <w:spacing w:val="-10"/>
        </w:rPr>
        <w:t xml:space="preserve"> </w:t>
      </w:r>
      <w:r w:rsidRPr="00F140C5">
        <w:rPr>
          <w:rFonts w:ascii="Arial" w:hAnsi="Arial"/>
          <w:i/>
        </w:rPr>
        <w:t>las</w:t>
      </w:r>
      <w:r w:rsidRPr="00F140C5">
        <w:rPr>
          <w:rFonts w:ascii="Arial" w:hAnsi="Arial"/>
          <w:i/>
          <w:spacing w:val="-9"/>
        </w:rPr>
        <w:t xml:space="preserve"> </w:t>
      </w:r>
      <w:r w:rsidRPr="00F140C5">
        <w:rPr>
          <w:rFonts w:ascii="Arial" w:hAnsi="Arial"/>
          <w:i/>
        </w:rPr>
        <w:t>consideraciones</w:t>
      </w:r>
      <w:r w:rsidRPr="00F140C5">
        <w:rPr>
          <w:rFonts w:ascii="Arial" w:hAnsi="Arial"/>
          <w:i/>
          <w:spacing w:val="-9"/>
        </w:rPr>
        <w:t xml:space="preserve"> </w:t>
      </w:r>
      <w:r w:rsidRPr="00F140C5">
        <w:rPr>
          <w:rFonts w:ascii="Arial" w:hAnsi="Arial"/>
          <w:i/>
        </w:rPr>
        <w:t>que</w:t>
      </w:r>
      <w:r w:rsidRPr="00F140C5">
        <w:rPr>
          <w:rFonts w:ascii="Arial" w:hAnsi="Arial"/>
          <w:i/>
          <w:spacing w:val="-9"/>
        </w:rPr>
        <w:t xml:space="preserve"> </w:t>
      </w:r>
      <w:r w:rsidRPr="00F140C5">
        <w:rPr>
          <w:rFonts w:ascii="Arial" w:hAnsi="Arial"/>
          <w:i/>
        </w:rPr>
        <w:t>sirvieron</w:t>
      </w:r>
      <w:r w:rsidRPr="00F140C5">
        <w:rPr>
          <w:rFonts w:ascii="Arial" w:hAnsi="Arial"/>
          <w:i/>
          <w:spacing w:val="-10"/>
        </w:rPr>
        <w:t xml:space="preserve"> </w:t>
      </w:r>
      <w:r w:rsidRPr="00F140C5">
        <w:rPr>
          <w:rFonts w:ascii="Arial" w:hAnsi="Arial"/>
          <w:i/>
        </w:rPr>
        <w:t>de</w:t>
      </w:r>
      <w:r w:rsidRPr="00F140C5">
        <w:rPr>
          <w:rFonts w:ascii="Arial" w:hAnsi="Arial"/>
          <w:i/>
          <w:spacing w:val="-12"/>
        </w:rPr>
        <w:t xml:space="preserve"> </w:t>
      </w:r>
      <w:r w:rsidRPr="00F140C5">
        <w:rPr>
          <w:rFonts w:ascii="Arial" w:hAnsi="Arial"/>
          <w:i/>
        </w:rPr>
        <w:t>sustento</w:t>
      </w:r>
      <w:r w:rsidRPr="00F140C5">
        <w:rPr>
          <w:rFonts w:ascii="Arial" w:hAnsi="Arial"/>
          <w:i/>
          <w:spacing w:val="-9"/>
        </w:rPr>
        <w:t xml:space="preserve"> </w:t>
      </w:r>
      <w:r w:rsidRPr="00F140C5">
        <w:rPr>
          <w:rFonts w:ascii="Arial" w:hAnsi="Arial"/>
          <w:i/>
        </w:rPr>
        <w:t>al</w:t>
      </w:r>
      <w:r w:rsidRPr="00F140C5">
        <w:rPr>
          <w:rFonts w:ascii="Arial" w:hAnsi="Arial"/>
          <w:i/>
          <w:spacing w:val="-10"/>
        </w:rPr>
        <w:t xml:space="preserve"> </w:t>
      </w:r>
      <w:r w:rsidRPr="00F140C5">
        <w:rPr>
          <w:rFonts w:ascii="Arial" w:hAnsi="Arial"/>
          <w:i/>
        </w:rPr>
        <w:t>Tribunal</w:t>
      </w:r>
      <w:r w:rsidRPr="00F140C5">
        <w:rPr>
          <w:rFonts w:ascii="Arial" w:hAnsi="Arial"/>
          <w:i/>
          <w:spacing w:val="-59"/>
        </w:rPr>
        <w:t xml:space="preserve"> </w:t>
      </w:r>
      <w:r w:rsidRPr="00F140C5">
        <w:rPr>
          <w:rFonts w:ascii="Arial" w:hAnsi="Arial"/>
          <w:i/>
          <w:spacing w:val="-1"/>
        </w:rPr>
        <w:t>para</w:t>
      </w:r>
      <w:r w:rsidRPr="00F140C5">
        <w:rPr>
          <w:rFonts w:ascii="Arial" w:hAnsi="Arial"/>
          <w:i/>
          <w:spacing w:val="-11"/>
        </w:rPr>
        <w:t xml:space="preserve"> </w:t>
      </w:r>
      <w:r w:rsidRPr="00F140C5">
        <w:rPr>
          <w:rFonts w:ascii="Arial" w:hAnsi="Arial"/>
          <w:i/>
          <w:spacing w:val="-1"/>
        </w:rPr>
        <w:t>dictar</w:t>
      </w:r>
      <w:r w:rsidRPr="00F140C5">
        <w:rPr>
          <w:rFonts w:ascii="Arial" w:hAnsi="Arial"/>
          <w:i/>
          <w:spacing w:val="-12"/>
        </w:rPr>
        <w:t xml:space="preserve"> </w:t>
      </w:r>
      <w:r w:rsidRPr="00F140C5">
        <w:rPr>
          <w:rFonts w:ascii="Arial" w:hAnsi="Arial"/>
          <w:i/>
          <w:spacing w:val="-1"/>
        </w:rPr>
        <w:t>la</w:t>
      </w:r>
      <w:r w:rsidRPr="00F140C5">
        <w:rPr>
          <w:rFonts w:ascii="Arial" w:hAnsi="Arial"/>
          <w:i/>
          <w:spacing w:val="-13"/>
        </w:rPr>
        <w:t xml:space="preserve"> </w:t>
      </w:r>
      <w:r w:rsidRPr="00F140C5">
        <w:rPr>
          <w:rFonts w:ascii="Arial" w:hAnsi="Arial"/>
          <w:i/>
          <w:spacing w:val="-1"/>
        </w:rPr>
        <w:t>sentencia.</w:t>
      </w:r>
      <w:r w:rsidRPr="00F140C5">
        <w:rPr>
          <w:rFonts w:ascii="Arial" w:hAnsi="Arial"/>
          <w:i/>
          <w:spacing w:val="-15"/>
        </w:rPr>
        <w:t xml:space="preserve"> </w:t>
      </w:r>
      <w:r w:rsidRPr="00F140C5">
        <w:rPr>
          <w:rFonts w:ascii="Arial" w:hAnsi="Arial"/>
          <w:i/>
        </w:rPr>
        <w:t>En</w:t>
      </w:r>
      <w:r w:rsidRPr="00F140C5">
        <w:rPr>
          <w:rFonts w:ascii="Arial" w:hAnsi="Arial"/>
          <w:i/>
          <w:spacing w:val="-10"/>
        </w:rPr>
        <w:t xml:space="preserve"> </w:t>
      </w:r>
      <w:r w:rsidRPr="00F140C5">
        <w:rPr>
          <w:rFonts w:ascii="Arial" w:hAnsi="Arial"/>
          <w:i/>
        </w:rPr>
        <w:t>consecuencia,</w:t>
      </w:r>
      <w:r w:rsidRPr="00F140C5">
        <w:rPr>
          <w:rFonts w:ascii="Arial" w:hAnsi="Arial"/>
          <w:i/>
          <w:spacing w:val="-12"/>
        </w:rPr>
        <w:t xml:space="preserve"> </w:t>
      </w:r>
      <w:r w:rsidRPr="00F140C5">
        <w:rPr>
          <w:rFonts w:ascii="Arial" w:hAnsi="Arial"/>
          <w:i/>
        </w:rPr>
        <w:t>la</w:t>
      </w:r>
      <w:r w:rsidRPr="00F140C5">
        <w:rPr>
          <w:rFonts w:ascii="Arial" w:hAnsi="Arial"/>
          <w:i/>
          <w:spacing w:val="-11"/>
        </w:rPr>
        <w:t xml:space="preserve"> </w:t>
      </w:r>
      <w:r w:rsidRPr="00F140C5">
        <w:rPr>
          <w:rFonts w:ascii="Arial" w:hAnsi="Arial"/>
          <w:i/>
        </w:rPr>
        <w:t>Sala</w:t>
      </w:r>
      <w:r w:rsidRPr="00F140C5">
        <w:rPr>
          <w:rFonts w:ascii="Arial" w:hAnsi="Arial"/>
          <w:i/>
          <w:spacing w:val="-13"/>
        </w:rPr>
        <w:t xml:space="preserve"> </w:t>
      </w:r>
      <w:r w:rsidRPr="00F140C5">
        <w:rPr>
          <w:rFonts w:ascii="Arial" w:hAnsi="Arial"/>
          <w:i/>
        </w:rPr>
        <w:t>estudiará</w:t>
      </w:r>
      <w:r w:rsidRPr="00F140C5">
        <w:rPr>
          <w:rFonts w:ascii="Arial" w:hAnsi="Arial"/>
          <w:i/>
          <w:spacing w:val="-13"/>
        </w:rPr>
        <w:t xml:space="preserve"> </w:t>
      </w:r>
      <w:r w:rsidRPr="00F140C5">
        <w:rPr>
          <w:rFonts w:ascii="Arial" w:hAnsi="Arial"/>
          <w:i/>
        </w:rPr>
        <w:t>los</w:t>
      </w:r>
      <w:r w:rsidRPr="00F140C5">
        <w:rPr>
          <w:rFonts w:ascii="Arial" w:hAnsi="Arial"/>
          <w:i/>
          <w:spacing w:val="-59"/>
        </w:rPr>
        <w:t xml:space="preserve"> </w:t>
      </w:r>
      <w:r w:rsidRPr="00F140C5">
        <w:rPr>
          <w:rFonts w:ascii="Arial" w:hAnsi="Arial"/>
          <w:i/>
        </w:rPr>
        <w:t>puntos</w:t>
      </w:r>
      <w:r w:rsidRPr="00F140C5">
        <w:rPr>
          <w:rFonts w:ascii="Arial" w:hAnsi="Arial"/>
          <w:i/>
          <w:spacing w:val="1"/>
        </w:rPr>
        <w:t xml:space="preserve"> </w:t>
      </w:r>
      <w:r w:rsidRPr="00F140C5">
        <w:rPr>
          <w:rFonts w:ascii="Arial" w:hAnsi="Arial"/>
          <w:i/>
        </w:rPr>
        <w:t>sobre</w:t>
      </w:r>
      <w:r w:rsidRPr="00F140C5">
        <w:rPr>
          <w:rFonts w:ascii="Arial" w:hAnsi="Arial"/>
          <w:i/>
          <w:spacing w:val="1"/>
        </w:rPr>
        <w:t xml:space="preserve"> </w:t>
      </w:r>
      <w:r w:rsidRPr="00F140C5">
        <w:rPr>
          <w:rFonts w:ascii="Arial" w:hAnsi="Arial"/>
          <w:i/>
        </w:rPr>
        <w:t>los</w:t>
      </w:r>
      <w:r w:rsidRPr="00F140C5">
        <w:rPr>
          <w:rFonts w:ascii="Arial" w:hAnsi="Arial"/>
          <w:i/>
          <w:spacing w:val="1"/>
        </w:rPr>
        <w:t xml:space="preserve"> </w:t>
      </w:r>
      <w:r w:rsidRPr="00F140C5">
        <w:rPr>
          <w:rFonts w:ascii="Arial" w:hAnsi="Arial"/>
          <w:i/>
        </w:rPr>
        <w:t>cuales</w:t>
      </w:r>
      <w:r w:rsidRPr="00F140C5">
        <w:rPr>
          <w:rFonts w:ascii="Arial" w:hAnsi="Arial"/>
          <w:i/>
          <w:spacing w:val="1"/>
        </w:rPr>
        <w:t xml:space="preserve"> </w:t>
      </w:r>
      <w:r w:rsidRPr="00F140C5">
        <w:rPr>
          <w:rFonts w:ascii="Arial" w:hAnsi="Arial"/>
          <w:i/>
        </w:rPr>
        <w:t>alegó</w:t>
      </w:r>
      <w:r w:rsidRPr="00F140C5">
        <w:rPr>
          <w:rFonts w:ascii="Arial" w:hAnsi="Arial"/>
          <w:i/>
          <w:spacing w:val="1"/>
        </w:rPr>
        <w:t xml:space="preserve"> </w:t>
      </w:r>
      <w:r w:rsidRPr="00F140C5">
        <w:rPr>
          <w:rFonts w:ascii="Arial" w:hAnsi="Arial"/>
          <w:i/>
        </w:rPr>
        <w:t>la</w:t>
      </w:r>
      <w:r w:rsidRPr="00F140C5">
        <w:rPr>
          <w:rFonts w:ascii="Arial" w:hAnsi="Arial"/>
          <w:i/>
          <w:spacing w:val="1"/>
        </w:rPr>
        <w:t xml:space="preserve"> </w:t>
      </w:r>
      <w:r w:rsidRPr="00F140C5">
        <w:rPr>
          <w:rFonts w:ascii="Arial" w:hAnsi="Arial"/>
          <w:i/>
        </w:rPr>
        <w:t>parte</w:t>
      </w:r>
      <w:r w:rsidRPr="00F140C5">
        <w:rPr>
          <w:rFonts w:ascii="Arial" w:hAnsi="Arial"/>
          <w:i/>
          <w:spacing w:val="1"/>
        </w:rPr>
        <w:t xml:space="preserve"> </w:t>
      </w:r>
      <w:r w:rsidRPr="00F140C5">
        <w:rPr>
          <w:rFonts w:ascii="Arial" w:hAnsi="Arial"/>
          <w:i/>
        </w:rPr>
        <w:t>apelante</w:t>
      </w:r>
      <w:r w:rsidRPr="00F140C5">
        <w:rPr>
          <w:rFonts w:ascii="Arial" w:hAnsi="Arial"/>
          <w:i/>
          <w:spacing w:val="1"/>
        </w:rPr>
        <w:t xml:space="preserve"> </w:t>
      </w:r>
      <w:r w:rsidRPr="00F140C5">
        <w:rPr>
          <w:rFonts w:ascii="Arial" w:hAnsi="Arial"/>
          <w:i/>
        </w:rPr>
        <w:t>en</w:t>
      </w:r>
      <w:r w:rsidRPr="00F140C5">
        <w:rPr>
          <w:rFonts w:ascii="Arial" w:hAnsi="Arial"/>
          <w:i/>
          <w:spacing w:val="1"/>
        </w:rPr>
        <w:t xml:space="preserve"> </w:t>
      </w:r>
      <w:r w:rsidRPr="00F140C5">
        <w:rPr>
          <w:rFonts w:ascii="Arial" w:hAnsi="Arial"/>
          <w:i/>
        </w:rPr>
        <w:t>la</w:t>
      </w:r>
      <w:r w:rsidRPr="00F140C5">
        <w:rPr>
          <w:rFonts w:ascii="Arial" w:hAnsi="Arial"/>
          <w:i/>
          <w:spacing w:val="1"/>
        </w:rPr>
        <w:t xml:space="preserve"> </w:t>
      </w:r>
      <w:r w:rsidRPr="00F140C5">
        <w:rPr>
          <w:rFonts w:ascii="Arial" w:hAnsi="Arial"/>
          <w:i/>
        </w:rPr>
        <w:t>sustentación del</w:t>
      </w:r>
      <w:r w:rsidRPr="00F140C5">
        <w:rPr>
          <w:rFonts w:ascii="Arial" w:hAnsi="Arial"/>
          <w:i/>
          <w:spacing w:val="-1"/>
        </w:rPr>
        <w:t xml:space="preserve"> </w:t>
      </w:r>
      <w:r w:rsidRPr="00F140C5">
        <w:rPr>
          <w:rFonts w:ascii="Arial" w:hAnsi="Arial"/>
          <w:i/>
        </w:rPr>
        <w:t>recurso,</w:t>
      </w:r>
      <w:r w:rsidRPr="00F140C5">
        <w:rPr>
          <w:rFonts w:ascii="Arial" w:hAnsi="Arial"/>
          <w:i/>
          <w:spacing w:val="-1"/>
        </w:rPr>
        <w:t xml:space="preserve"> </w:t>
      </w:r>
      <w:r w:rsidRPr="00F140C5">
        <w:rPr>
          <w:rFonts w:ascii="Arial" w:hAnsi="Arial"/>
          <w:i/>
        </w:rPr>
        <w:t>según se</w:t>
      </w:r>
      <w:r w:rsidRPr="00F140C5">
        <w:rPr>
          <w:rFonts w:ascii="Arial" w:hAnsi="Arial"/>
          <w:i/>
          <w:spacing w:val="-3"/>
        </w:rPr>
        <w:t xml:space="preserve"> </w:t>
      </w:r>
      <w:r w:rsidRPr="00F140C5">
        <w:rPr>
          <w:rFonts w:ascii="Arial" w:hAnsi="Arial"/>
          <w:i/>
        </w:rPr>
        <w:t>vio</w:t>
      </w:r>
      <w:r w:rsidRPr="00F140C5">
        <w:rPr>
          <w:rFonts w:ascii="Arial" w:hAnsi="Arial"/>
          <w:i/>
          <w:spacing w:val="-1"/>
        </w:rPr>
        <w:t xml:space="preserve"> </w:t>
      </w:r>
      <w:r w:rsidRPr="00F140C5">
        <w:rPr>
          <w:rFonts w:ascii="Arial" w:hAnsi="Arial"/>
          <w:i/>
        </w:rPr>
        <w:t>anteriormente.”</w:t>
      </w:r>
    </w:p>
    <w:p w:rsidR="002225D8" w:rsidRPr="00F140C5" w:rsidRDefault="002225D8">
      <w:pPr>
        <w:pStyle w:val="Textoindependiente"/>
        <w:spacing w:before="1"/>
        <w:rPr>
          <w:rFonts w:ascii="Arial"/>
          <w:i/>
        </w:rPr>
      </w:pPr>
    </w:p>
    <w:p w:rsidR="002225D8" w:rsidRPr="00F140C5" w:rsidRDefault="002C3613">
      <w:pPr>
        <w:ind w:left="1988" w:right="126"/>
        <w:jc w:val="both"/>
        <w:rPr>
          <w:rFonts w:ascii="Arial" w:hAnsi="Arial"/>
          <w:i/>
        </w:rPr>
      </w:pPr>
      <w:r w:rsidRPr="00F140C5">
        <w:rPr>
          <w:rFonts w:ascii="Arial" w:hAnsi="Arial"/>
          <w:i/>
        </w:rPr>
        <w:t>Esta</w:t>
      </w:r>
      <w:r w:rsidRPr="00F140C5">
        <w:rPr>
          <w:rFonts w:ascii="Arial" w:hAnsi="Arial"/>
          <w:i/>
          <w:spacing w:val="-9"/>
        </w:rPr>
        <w:t xml:space="preserve"> </w:t>
      </w:r>
      <w:r w:rsidRPr="00F140C5">
        <w:rPr>
          <w:rFonts w:ascii="Arial" w:hAnsi="Arial"/>
          <w:i/>
        </w:rPr>
        <w:t>limitación</w:t>
      </w:r>
      <w:r w:rsidRPr="00F140C5">
        <w:rPr>
          <w:rFonts w:ascii="Arial" w:hAnsi="Arial"/>
          <w:i/>
          <w:spacing w:val="-9"/>
        </w:rPr>
        <w:t xml:space="preserve"> </w:t>
      </w:r>
      <w:r w:rsidRPr="00F140C5">
        <w:rPr>
          <w:rFonts w:ascii="Arial" w:hAnsi="Arial"/>
          <w:i/>
        </w:rPr>
        <w:t>a</w:t>
      </w:r>
      <w:r w:rsidRPr="00F140C5">
        <w:rPr>
          <w:rFonts w:ascii="Arial" w:hAnsi="Arial"/>
          <w:i/>
          <w:spacing w:val="-9"/>
        </w:rPr>
        <w:t xml:space="preserve"> </w:t>
      </w:r>
      <w:r w:rsidRPr="00F140C5">
        <w:rPr>
          <w:rFonts w:ascii="Arial" w:hAnsi="Arial"/>
          <w:i/>
        </w:rPr>
        <w:t>la</w:t>
      </w:r>
      <w:r w:rsidRPr="00F140C5">
        <w:rPr>
          <w:rFonts w:ascii="Arial" w:hAnsi="Arial"/>
          <w:i/>
          <w:spacing w:val="-10"/>
        </w:rPr>
        <w:t xml:space="preserve"> </w:t>
      </w:r>
      <w:r w:rsidRPr="00F140C5">
        <w:rPr>
          <w:rFonts w:ascii="Arial" w:hAnsi="Arial"/>
          <w:i/>
        </w:rPr>
        <w:t>competencia</w:t>
      </w:r>
      <w:r w:rsidRPr="00F140C5">
        <w:rPr>
          <w:rFonts w:ascii="Arial" w:hAnsi="Arial"/>
          <w:i/>
          <w:spacing w:val="-9"/>
        </w:rPr>
        <w:t xml:space="preserve"> </w:t>
      </w:r>
      <w:r w:rsidRPr="00F140C5">
        <w:rPr>
          <w:rFonts w:ascii="Arial" w:hAnsi="Arial"/>
          <w:i/>
        </w:rPr>
        <w:t>del</w:t>
      </w:r>
      <w:r w:rsidRPr="00F140C5">
        <w:rPr>
          <w:rFonts w:ascii="Arial" w:hAnsi="Arial"/>
          <w:i/>
          <w:spacing w:val="-10"/>
        </w:rPr>
        <w:t xml:space="preserve"> </w:t>
      </w:r>
      <w:r w:rsidRPr="00F140C5">
        <w:rPr>
          <w:rFonts w:ascii="Arial" w:hAnsi="Arial"/>
          <w:i/>
        </w:rPr>
        <w:t>juez</w:t>
      </w:r>
      <w:r w:rsidRPr="00F140C5">
        <w:rPr>
          <w:rFonts w:ascii="Arial" w:hAnsi="Arial"/>
          <w:i/>
          <w:spacing w:val="-15"/>
        </w:rPr>
        <w:t xml:space="preserve"> </w:t>
      </w:r>
      <w:r w:rsidRPr="00F140C5">
        <w:rPr>
          <w:rFonts w:ascii="Arial" w:hAnsi="Arial"/>
          <w:i/>
        </w:rPr>
        <w:t>de</w:t>
      </w:r>
      <w:r w:rsidRPr="00F140C5">
        <w:rPr>
          <w:rFonts w:ascii="Arial" w:hAnsi="Arial"/>
          <w:i/>
          <w:spacing w:val="-10"/>
        </w:rPr>
        <w:t xml:space="preserve"> </w:t>
      </w:r>
      <w:r w:rsidRPr="00F140C5">
        <w:rPr>
          <w:rFonts w:ascii="Arial" w:hAnsi="Arial"/>
          <w:i/>
        </w:rPr>
        <w:t>segunda</w:t>
      </w:r>
      <w:r w:rsidRPr="00F140C5">
        <w:rPr>
          <w:rFonts w:ascii="Arial" w:hAnsi="Arial"/>
          <w:i/>
          <w:spacing w:val="-9"/>
        </w:rPr>
        <w:t xml:space="preserve"> </w:t>
      </w:r>
      <w:r w:rsidRPr="00F140C5">
        <w:rPr>
          <w:rFonts w:ascii="Arial" w:hAnsi="Arial"/>
          <w:i/>
        </w:rPr>
        <w:t>instancia</w:t>
      </w:r>
      <w:r w:rsidRPr="00F140C5">
        <w:rPr>
          <w:rFonts w:ascii="Arial" w:hAnsi="Arial"/>
          <w:i/>
          <w:spacing w:val="-10"/>
        </w:rPr>
        <w:t xml:space="preserve"> </w:t>
      </w:r>
      <w:r w:rsidRPr="00F140C5">
        <w:rPr>
          <w:rFonts w:ascii="Arial" w:hAnsi="Arial"/>
          <w:i/>
        </w:rPr>
        <w:t>ha</w:t>
      </w:r>
      <w:r w:rsidRPr="00F140C5">
        <w:rPr>
          <w:rFonts w:ascii="Arial" w:hAnsi="Arial"/>
          <w:i/>
          <w:spacing w:val="-10"/>
        </w:rPr>
        <w:t xml:space="preserve"> </w:t>
      </w:r>
      <w:r w:rsidRPr="00F140C5">
        <w:rPr>
          <w:rFonts w:ascii="Arial" w:hAnsi="Arial"/>
          <w:i/>
        </w:rPr>
        <w:t>sido</w:t>
      </w:r>
      <w:r w:rsidRPr="00F140C5">
        <w:rPr>
          <w:rFonts w:ascii="Arial" w:hAnsi="Arial"/>
          <w:i/>
          <w:spacing w:val="-59"/>
        </w:rPr>
        <w:t xml:space="preserve"> </w:t>
      </w:r>
      <w:r w:rsidRPr="00F140C5">
        <w:rPr>
          <w:rFonts w:ascii="Arial" w:hAnsi="Arial"/>
          <w:i/>
        </w:rPr>
        <w:t>entendida</w:t>
      </w:r>
      <w:r w:rsidRPr="00F140C5">
        <w:rPr>
          <w:rFonts w:ascii="Arial" w:hAnsi="Arial"/>
          <w:i/>
          <w:spacing w:val="-9"/>
        </w:rPr>
        <w:t xml:space="preserve"> </w:t>
      </w:r>
      <w:r w:rsidRPr="00F140C5">
        <w:rPr>
          <w:rFonts w:ascii="Arial" w:hAnsi="Arial"/>
          <w:i/>
        </w:rPr>
        <w:t>como</w:t>
      </w:r>
      <w:r w:rsidRPr="00F140C5">
        <w:rPr>
          <w:rFonts w:ascii="Arial" w:hAnsi="Arial"/>
          <w:i/>
          <w:spacing w:val="-7"/>
        </w:rPr>
        <w:t xml:space="preserve"> </w:t>
      </w:r>
      <w:r w:rsidRPr="00F140C5">
        <w:rPr>
          <w:rFonts w:ascii="Arial" w:hAnsi="Arial"/>
          <w:i/>
        </w:rPr>
        <w:t>garantía</w:t>
      </w:r>
      <w:r w:rsidRPr="00F140C5">
        <w:rPr>
          <w:rFonts w:ascii="Arial" w:hAnsi="Arial"/>
          <w:i/>
          <w:spacing w:val="-10"/>
        </w:rPr>
        <w:t xml:space="preserve"> </w:t>
      </w:r>
      <w:r w:rsidRPr="00F140C5">
        <w:rPr>
          <w:rFonts w:ascii="Arial" w:hAnsi="Arial"/>
          <w:i/>
        </w:rPr>
        <w:t>de</w:t>
      </w:r>
      <w:r w:rsidRPr="00F140C5">
        <w:rPr>
          <w:rFonts w:ascii="Arial" w:hAnsi="Arial"/>
          <w:i/>
          <w:spacing w:val="-8"/>
        </w:rPr>
        <w:t xml:space="preserve"> </w:t>
      </w:r>
      <w:r w:rsidRPr="00F140C5">
        <w:rPr>
          <w:rFonts w:ascii="Arial" w:hAnsi="Arial"/>
          <w:i/>
        </w:rPr>
        <w:t>la</w:t>
      </w:r>
      <w:r w:rsidRPr="00F140C5">
        <w:rPr>
          <w:rFonts w:ascii="Arial" w:hAnsi="Arial"/>
          <w:i/>
          <w:spacing w:val="-9"/>
        </w:rPr>
        <w:t xml:space="preserve"> </w:t>
      </w:r>
      <w:r w:rsidRPr="00F140C5">
        <w:rPr>
          <w:rFonts w:ascii="Arial" w:hAnsi="Arial"/>
          <w:i/>
        </w:rPr>
        <w:t>non</w:t>
      </w:r>
      <w:r w:rsidRPr="00F140C5">
        <w:rPr>
          <w:rFonts w:ascii="Arial" w:hAnsi="Arial"/>
          <w:i/>
          <w:spacing w:val="-10"/>
        </w:rPr>
        <w:t xml:space="preserve"> </w:t>
      </w:r>
      <w:proofErr w:type="spellStart"/>
      <w:r w:rsidRPr="00F140C5">
        <w:rPr>
          <w:rFonts w:ascii="Arial" w:hAnsi="Arial"/>
          <w:i/>
        </w:rPr>
        <w:t>reformatio</w:t>
      </w:r>
      <w:proofErr w:type="spellEnd"/>
      <w:r w:rsidRPr="00F140C5">
        <w:rPr>
          <w:rFonts w:ascii="Arial" w:hAnsi="Arial"/>
          <w:i/>
          <w:spacing w:val="-8"/>
        </w:rPr>
        <w:t xml:space="preserve"> </w:t>
      </w:r>
      <w:r w:rsidRPr="00F140C5">
        <w:rPr>
          <w:rFonts w:ascii="Arial" w:hAnsi="Arial"/>
          <w:i/>
        </w:rPr>
        <w:t>in</w:t>
      </w:r>
      <w:r w:rsidRPr="00F140C5">
        <w:rPr>
          <w:rFonts w:ascii="Arial" w:hAnsi="Arial"/>
          <w:i/>
          <w:spacing w:val="-8"/>
        </w:rPr>
        <w:t xml:space="preserve"> </w:t>
      </w:r>
      <w:proofErr w:type="spellStart"/>
      <w:r w:rsidRPr="00F140C5">
        <w:rPr>
          <w:rFonts w:ascii="Arial" w:hAnsi="Arial"/>
          <w:i/>
        </w:rPr>
        <w:t>pejus</w:t>
      </w:r>
      <w:proofErr w:type="spellEnd"/>
      <w:r w:rsidRPr="00F140C5">
        <w:rPr>
          <w:rFonts w:ascii="Arial" w:hAnsi="Arial"/>
          <w:i/>
        </w:rPr>
        <w:t>,</w:t>
      </w:r>
      <w:r w:rsidRPr="00F140C5">
        <w:rPr>
          <w:rFonts w:ascii="Arial" w:hAnsi="Arial"/>
          <w:i/>
          <w:spacing w:val="-7"/>
        </w:rPr>
        <w:t xml:space="preserve"> </w:t>
      </w:r>
      <w:r w:rsidRPr="00F140C5">
        <w:rPr>
          <w:rFonts w:ascii="Arial" w:hAnsi="Arial"/>
          <w:i/>
        </w:rPr>
        <w:t>consagrada</w:t>
      </w:r>
      <w:r w:rsidRPr="00F140C5">
        <w:rPr>
          <w:rFonts w:ascii="Arial" w:hAnsi="Arial"/>
          <w:i/>
          <w:spacing w:val="-9"/>
        </w:rPr>
        <w:t xml:space="preserve"> </w:t>
      </w:r>
      <w:r w:rsidRPr="00F140C5">
        <w:rPr>
          <w:rFonts w:ascii="Arial" w:hAnsi="Arial"/>
          <w:i/>
        </w:rPr>
        <w:t>en</w:t>
      </w:r>
      <w:r w:rsidRPr="00F140C5">
        <w:rPr>
          <w:rFonts w:ascii="Arial" w:hAnsi="Arial"/>
          <w:i/>
          <w:spacing w:val="-58"/>
        </w:rPr>
        <w:t xml:space="preserve"> </w:t>
      </w:r>
      <w:r w:rsidRPr="00F140C5">
        <w:rPr>
          <w:rFonts w:ascii="Arial" w:hAnsi="Arial"/>
          <w:i/>
        </w:rPr>
        <w:t>el</w:t>
      </w:r>
      <w:r w:rsidRPr="00F140C5">
        <w:rPr>
          <w:rFonts w:ascii="Arial" w:hAnsi="Arial"/>
          <w:i/>
          <w:spacing w:val="-1"/>
        </w:rPr>
        <w:t xml:space="preserve"> </w:t>
      </w:r>
      <w:r w:rsidRPr="00F140C5">
        <w:rPr>
          <w:rFonts w:ascii="Arial" w:hAnsi="Arial"/>
          <w:i/>
        </w:rPr>
        <w:t>artículo</w:t>
      </w:r>
      <w:r w:rsidRPr="00F140C5">
        <w:rPr>
          <w:rFonts w:ascii="Arial" w:hAnsi="Arial"/>
          <w:i/>
          <w:spacing w:val="1"/>
        </w:rPr>
        <w:t xml:space="preserve"> </w:t>
      </w:r>
      <w:r w:rsidRPr="00F140C5">
        <w:rPr>
          <w:rFonts w:ascii="Arial" w:hAnsi="Arial"/>
          <w:i/>
        </w:rPr>
        <w:t>31</w:t>
      </w:r>
      <w:r w:rsidRPr="00F140C5">
        <w:rPr>
          <w:rFonts w:ascii="Arial" w:hAnsi="Arial"/>
          <w:i/>
          <w:spacing w:val="-2"/>
        </w:rPr>
        <w:t xml:space="preserve"> </w:t>
      </w:r>
      <w:r w:rsidRPr="00F140C5">
        <w:rPr>
          <w:rFonts w:ascii="Arial" w:hAnsi="Arial"/>
          <w:i/>
        </w:rPr>
        <w:t>de la</w:t>
      </w:r>
      <w:r w:rsidRPr="00F140C5">
        <w:rPr>
          <w:rFonts w:ascii="Arial" w:hAnsi="Arial"/>
          <w:i/>
          <w:spacing w:val="1"/>
        </w:rPr>
        <w:t xml:space="preserve"> </w:t>
      </w:r>
      <w:r w:rsidRPr="00F140C5">
        <w:rPr>
          <w:rFonts w:ascii="Arial" w:hAnsi="Arial"/>
          <w:i/>
        </w:rPr>
        <w:t>Constitución Política</w:t>
      </w:r>
      <w:r w:rsidRPr="00F140C5">
        <w:rPr>
          <w:rFonts w:ascii="Arial" w:hAnsi="Arial"/>
          <w:i/>
          <w:spacing w:val="-2"/>
        </w:rPr>
        <w:t xml:space="preserve"> </w:t>
      </w:r>
      <w:r w:rsidRPr="00F140C5">
        <w:rPr>
          <w:rFonts w:ascii="Arial" w:hAnsi="Arial"/>
          <w:i/>
        </w:rPr>
        <w:t>(...)”</w:t>
      </w:r>
    </w:p>
    <w:p w:rsidR="002225D8" w:rsidRPr="00F140C5" w:rsidRDefault="002225D8">
      <w:pPr>
        <w:pStyle w:val="Textoindependiente"/>
        <w:spacing w:before="11"/>
        <w:rPr>
          <w:rFonts w:ascii="Arial"/>
          <w:i/>
          <w:sz w:val="32"/>
        </w:rPr>
      </w:pPr>
    </w:p>
    <w:p w:rsidR="002225D8" w:rsidRPr="00F140C5" w:rsidRDefault="002C3613">
      <w:pPr>
        <w:pStyle w:val="Prrafodelista"/>
        <w:numPr>
          <w:ilvl w:val="0"/>
          <w:numId w:val="4"/>
        </w:numPr>
        <w:tabs>
          <w:tab w:val="left" w:pos="911"/>
        </w:tabs>
        <w:spacing w:line="360" w:lineRule="auto"/>
        <w:ind w:firstLine="0"/>
        <w:jc w:val="both"/>
      </w:pPr>
      <w:r w:rsidRPr="00F140C5">
        <w:rPr>
          <w:spacing w:val="-4"/>
        </w:rPr>
        <w:t>Así́</w:t>
      </w:r>
      <w:r w:rsidRPr="00F140C5">
        <w:rPr>
          <w:spacing w:val="-16"/>
        </w:rPr>
        <w:t xml:space="preserve"> </w:t>
      </w:r>
      <w:r w:rsidRPr="00F140C5">
        <w:rPr>
          <w:spacing w:val="-4"/>
        </w:rPr>
        <w:t>las</w:t>
      </w:r>
      <w:r w:rsidRPr="00F140C5">
        <w:rPr>
          <w:spacing w:val="-7"/>
        </w:rPr>
        <w:t xml:space="preserve"> </w:t>
      </w:r>
      <w:r w:rsidRPr="00F140C5">
        <w:rPr>
          <w:spacing w:val="-4"/>
        </w:rPr>
        <w:t>cosas,</w:t>
      </w:r>
      <w:r w:rsidRPr="00F140C5">
        <w:rPr>
          <w:spacing w:val="-5"/>
        </w:rPr>
        <w:t xml:space="preserve"> </w:t>
      </w:r>
      <w:r w:rsidRPr="00F140C5">
        <w:rPr>
          <w:spacing w:val="-3"/>
        </w:rPr>
        <w:t>la</w:t>
      </w:r>
      <w:r w:rsidRPr="00F140C5">
        <w:rPr>
          <w:spacing w:val="-9"/>
        </w:rPr>
        <w:t xml:space="preserve"> </w:t>
      </w:r>
      <w:r w:rsidRPr="00F140C5">
        <w:rPr>
          <w:spacing w:val="-3"/>
        </w:rPr>
        <w:t>competencia</w:t>
      </w:r>
      <w:r w:rsidRPr="00F140C5">
        <w:rPr>
          <w:spacing w:val="-7"/>
        </w:rPr>
        <w:t xml:space="preserve"> </w:t>
      </w:r>
      <w:r w:rsidRPr="00F140C5">
        <w:rPr>
          <w:spacing w:val="-3"/>
        </w:rPr>
        <w:t>del</w:t>
      </w:r>
      <w:r w:rsidRPr="00F140C5">
        <w:rPr>
          <w:spacing w:val="-7"/>
        </w:rPr>
        <w:t xml:space="preserve"> </w:t>
      </w:r>
      <w:r w:rsidRPr="00F140C5">
        <w:rPr>
          <w:spacing w:val="-3"/>
        </w:rPr>
        <w:t>superior</w:t>
      </w:r>
      <w:r w:rsidRPr="00F140C5">
        <w:rPr>
          <w:spacing w:val="-6"/>
        </w:rPr>
        <w:t xml:space="preserve"> </w:t>
      </w:r>
      <w:r w:rsidRPr="00F140C5">
        <w:rPr>
          <w:spacing w:val="-3"/>
        </w:rPr>
        <w:t>se</w:t>
      </w:r>
      <w:r w:rsidRPr="00F140C5">
        <w:rPr>
          <w:spacing w:val="-8"/>
        </w:rPr>
        <w:t xml:space="preserve"> </w:t>
      </w:r>
      <w:r w:rsidRPr="00F140C5">
        <w:rPr>
          <w:spacing w:val="-3"/>
        </w:rPr>
        <w:t>rige</w:t>
      </w:r>
      <w:r w:rsidRPr="00F140C5">
        <w:rPr>
          <w:spacing w:val="-7"/>
        </w:rPr>
        <w:t xml:space="preserve"> </w:t>
      </w:r>
      <w:r w:rsidRPr="00F140C5">
        <w:rPr>
          <w:spacing w:val="-3"/>
        </w:rPr>
        <w:t>por</w:t>
      </w:r>
      <w:r w:rsidRPr="00F140C5">
        <w:rPr>
          <w:spacing w:val="-6"/>
        </w:rPr>
        <w:t xml:space="preserve"> </w:t>
      </w:r>
      <w:r w:rsidRPr="00F140C5">
        <w:rPr>
          <w:spacing w:val="-3"/>
        </w:rPr>
        <w:t>el</w:t>
      </w:r>
      <w:r w:rsidRPr="00F140C5">
        <w:rPr>
          <w:spacing w:val="-7"/>
        </w:rPr>
        <w:t xml:space="preserve"> </w:t>
      </w:r>
      <w:r w:rsidRPr="00F140C5">
        <w:rPr>
          <w:spacing w:val="-3"/>
        </w:rPr>
        <w:t>principio</w:t>
      </w:r>
      <w:r w:rsidRPr="00F140C5">
        <w:rPr>
          <w:spacing w:val="-7"/>
        </w:rPr>
        <w:t xml:space="preserve"> </w:t>
      </w:r>
      <w:r w:rsidRPr="00F140C5">
        <w:rPr>
          <w:spacing w:val="-3"/>
        </w:rPr>
        <w:t>de</w:t>
      </w:r>
      <w:r w:rsidRPr="00F140C5">
        <w:rPr>
          <w:spacing w:val="-6"/>
        </w:rPr>
        <w:t xml:space="preserve"> </w:t>
      </w:r>
      <w:r w:rsidRPr="00F140C5">
        <w:rPr>
          <w:spacing w:val="-3"/>
        </w:rPr>
        <w:t>congruencia,</w:t>
      </w:r>
      <w:r w:rsidRPr="00F140C5">
        <w:rPr>
          <w:spacing w:val="-59"/>
        </w:rPr>
        <w:t xml:space="preserve"> </w:t>
      </w:r>
      <w:r w:rsidRPr="00F140C5">
        <w:t>en virtud del cual, el Juez de segunda instancia debe desatar el recurso de alzada a</w:t>
      </w:r>
      <w:r w:rsidRPr="00F140C5">
        <w:rPr>
          <w:spacing w:val="-59"/>
        </w:rPr>
        <w:t xml:space="preserve"> </w:t>
      </w:r>
      <w:r w:rsidRPr="00F140C5">
        <w:t>partir de los argumentos de inconformidad propuestos por el recurrente, so pena de</w:t>
      </w:r>
      <w:r w:rsidRPr="00F140C5">
        <w:rPr>
          <w:spacing w:val="1"/>
        </w:rPr>
        <w:t xml:space="preserve"> </w:t>
      </w:r>
      <w:r w:rsidRPr="00F140C5">
        <w:t>desconocer el principio de contradicción. Tal conclusión, encuentra asidero en el</w:t>
      </w:r>
      <w:r w:rsidRPr="00F140C5">
        <w:rPr>
          <w:spacing w:val="1"/>
        </w:rPr>
        <w:t xml:space="preserve"> </w:t>
      </w:r>
      <w:r w:rsidRPr="00F140C5">
        <w:t xml:space="preserve">principio de </w:t>
      </w:r>
      <w:r w:rsidRPr="00F140C5">
        <w:rPr>
          <w:rFonts w:ascii="Arial" w:hAnsi="Arial"/>
          <w:i/>
        </w:rPr>
        <w:t xml:space="preserve">non </w:t>
      </w:r>
      <w:proofErr w:type="spellStart"/>
      <w:r w:rsidRPr="00F140C5">
        <w:rPr>
          <w:rFonts w:ascii="Arial" w:hAnsi="Arial"/>
          <w:i/>
        </w:rPr>
        <w:t>reformatio</w:t>
      </w:r>
      <w:proofErr w:type="spellEnd"/>
      <w:r w:rsidRPr="00F140C5">
        <w:rPr>
          <w:rFonts w:ascii="Arial" w:hAnsi="Arial"/>
          <w:i/>
        </w:rPr>
        <w:t xml:space="preserve"> in </w:t>
      </w:r>
      <w:proofErr w:type="spellStart"/>
      <w:r w:rsidRPr="00F140C5">
        <w:rPr>
          <w:rFonts w:ascii="Arial" w:hAnsi="Arial"/>
          <w:i/>
        </w:rPr>
        <w:t>pejus</w:t>
      </w:r>
      <w:proofErr w:type="spellEnd"/>
      <w:r w:rsidRPr="00F140C5">
        <w:t>, el cual, protege la situación del apelante único,</w:t>
      </w:r>
      <w:r w:rsidRPr="00F140C5">
        <w:rPr>
          <w:spacing w:val="1"/>
        </w:rPr>
        <w:t xml:space="preserve"> </w:t>
      </w:r>
      <w:r w:rsidRPr="00F140C5">
        <w:t>para</w:t>
      </w:r>
      <w:r w:rsidRPr="00F140C5">
        <w:rPr>
          <w:spacing w:val="-2"/>
        </w:rPr>
        <w:t xml:space="preserve"> </w:t>
      </w:r>
      <w:r w:rsidRPr="00F140C5">
        <w:t>que</w:t>
      </w:r>
      <w:r w:rsidRPr="00F140C5">
        <w:rPr>
          <w:spacing w:val="-2"/>
        </w:rPr>
        <w:t xml:space="preserve"> </w:t>
      </w:r>
      <w:r w:rsidRPr="00F140C5">
        <w:t>no se</w:t>
      </w:r>
      <w:r w:rsidRPr="00F140C5">
        <w:rPr>
          <w:spacing w:val="-2"/>
        </w:rPr>
        <w:t xml:space="preserve"> </w:t>
      </w:r>
      <w:r w:rsidRPr="00F140C5">
        <w:t>haga más</w:t>
      </w:r>
      <w:r w:rsidRPr="00F140C5">
        <w:rPr>
          <w:spacing w:val="-1"/>
        </w:rPr>
        <w:t xml:space="preserve"> </w:t>
      </w:r>
      <w:r w:rsidRPr="00F140C5">
        <w:t>gravosa.</w:t>
      </w:r>
    </w:p>
    <w:p w:rsidR="002225D8" w:rsidRPr="00F140C5" w:rsidRDefault="002225D8">
      <w:pPr>
        <w:pStyle w:val="Textoindependiente"/>
        <w:spacing w:before="1"/>
        <w:rPr>
          <w:sz w:val="33"/>
        </w:rPr>
      </w:pPr>
    </w:p>
    <w:p w:rsidR="002225D8" w:rsidRPr="00F140C5" w:rsidRDefault="002C3613">
      <w:pPr>
        <w:pStyle w:val="Ttulo1"/>
      </w:pPr>
      <w:r w:rsidRPr="00F140C5">
        <w:t>Problema</w:t>
      </w:r>
      <w:r w:rsidRPr="00F140C5">
        <w:rPr>
          <w:spacing w:val="-2"/>
        </w:rPr>
        <w:t xml:space="preserve"> </w:t>
      </w:r>
      <w:r w:rsidRPr="00F140C5">
        <w:t>jurídico</w:t>
      </w:r>
    </w:p>
    <w:p w:rsidR="002225D8" w:rsidRPr="00F140C5" w:rsidRDefault="002225D8">
      <w:pPr>
        <w:pStyle w:val="Textoindependiente"/>
        <w:rPr>
          <w:rFonts w:ascii="Arial"/>
          <w:b/>
          <w:sz w:val="24"/>
        </w:rPr>
      </w:pPr>
    </w:p>
    <w:p w:rsidR="002225D8" w:rsidRPr="00F140C5" w:rsidRDefault="002225D8">
      <w:pPr>
        <w:pStyle w:val="Textoindependiente"/>
        <w:spacing w:before="11"/>
        <w:rPr>
          <w:rFonts w:ascii="Arial"/>
          <w:b/>
          <w:sz w:val="19"/>
        </w:rPr>
      </w:pPr>
    </w:p>
    <w:p w:rsidR="002225D8" w:rsidRPr="00F140C5" w:rsidRDefault="002C3613">
      <w:pPr>
        <w:pStyle w:val="Prrafodelista"/>
        <w:numPr>
          <w:ilvl w:val="0"/>
          <w:numId w:val="4"/>
        </w:numPr>
        <w:tabs>
          <w:tab w:val="left" w:pos="966"/>
        </w:tabs>
        <w:spacing w:line="360" w:lineRule="auto"/>
        <w:ind w:right="125" w:firstLine="0"/>
        <w:jc w:val="both"/>
      </w:pPr>
      <w:r w:rsidRPr="00F140C5">
        <w:t>Corresponde a la Sala dilucidar, si debe revocarse la sentencia de primera</w:t>
      </w:r>
      <w:r w:rsidRPr="00F140C5">
        <w:rPr>
          <w:spacing w:val="1"/>
        </w:rPr>
        <w:t xml:space="preserve"> </w:t>
      </w:r>
      <w:r w:rsidRPr="00F140C5">
        <w:t>instancia que negó las pretensiones de la demanda. Para el efecto, es del caso</w:t>
      </w:r>
      <w:r w:rsidRPr="00F140C5">
        <w:rPr>
          <w:spacing w:val="1"/>
        </w:rPr>
        <w:t xml:space="preserve"> </w:t>
      </w:r>
      <w:r w:rsidRPr="00F140C5">
        <w:t>determinar si con las pruebas documentales que la parte actora describió en el</w:t>
      </w:r>
      <w:r w:rsidRPr="00F140C5">
        <w:rPr>
          <w:spacing w:val="1"/>
        </w:rPr>
        <w:t xml:space="preserve"> </w:t>
      </w:r>
      <w:r w:rsidRPr="00F140C5">
        <w:t>recurso de apelación, es posible sostener que la liquidación privada del impuesto de</w:t>
      </w:r>
      <w:r w:rsidRPr="00F140C5">
        <w:rPr>
          <w:spacing w:val="-59"/>
        </w:rPr>
        <w:t xml:space="preserve"> </w:t>
      </w:r>
      <w:r w:rsidRPr="00F140C5">
        <w:t>renta</w:t>
      </w:r>
      <w:r w:rsidRPr="00F140C5">
        <w:rPr>
          <w:spacing w:val="-3"/>
        </w:rPr>
        <w:t xml:space="preserve"> </w:t>
      </w:r>
      <w:r w:rsidRPr="00F140C5">
        <w:t>para</w:t>
      </w:r>
      <w:r w:rsidRPr="00F140C5">
        <w:rPr>
          <w:spacing w:val="-2"/>
        </w:rPr>
        <w:t xml:space="preserve"> </w:t>
      </w:r>
      <w:r w:rsidRPr="00F140C5">
        <w:t>el</w:t>
      </w:r>
      <w:r w:rsidRPr="00F140C5">
        <w:rPr>
          <w:spacing w:val="-1"/>
        </w:rPr>
        <w:t xml:space="preserve"> </w:t>
      </w:r>
      <w:r w:rsidRPr="00F140C5">
        <w:t>año 2017</w:t>
      </w:r>
      <w:r w:rsidRPr="00F140C5">
        <w:rPr>
          <w:spacing w:val="-3"/>
        </w:rPr>
        <w:t xml:space="preserve"> </w:t>
      </w:r>
      <w:r w:rsidRPr="00F140C5">
        <w:t>debe mantenerse.</w:t>
      </w:r>
    </w:p>
    <w:p w:rsidR="002225D8" w:rsidRPr="00F140C5" w:rsidRDefault="002225D8">
      <w:pPr>
        <w:pStyle w:val="Textoindependiente"/>
        <w:spacing w:before="1"/>
        <w:rPr>
          <w:sz w:val="33"/>
        </w:rPr>
      </w:pPr>
    </w:p>
    <w:p w:rsidR="002225D8" w:rsidRPr="00F140C5" w:rsidRDefault="002C3613">
      <w:pPr>
        <w:pStyle w:val="Prrafodelista"/>
        <w:numPr>
          <w:ilvl w:val="0"/>
          <w:numId w:val="4"/>
        </w:numPr>
        <w:tabs>
          <w:tab w:val="left" w:pos="918"/>
        </w:tabs>
        <w:spacing w:line="360" w:lineRule="auto"/>
        <w:ind w:right="124" w:firstLine="0"/>
        <w:jc w:val="both"/>
      </w:pPr>
      <w:r w:rsidRPr="00F140C5">
        <w:t>Con</w:t>
      </w:r>
      <w:r w:rsidRPr="00F140C5">
        <w:rPr>
          <w:spacing w:val="-3"/>
        </w:rPr>
        <w:t xml:space="preserve"> </w:t>
      </w:r>
      <w:r w:rsidRPr="00F140C5">
        <w:t>el</w:t>
      </w:r>
      <w:r w:rsidRPr="00F140C5">
        <w:rPr>
          <w:spacing w:val="-3"/>
        </w:rPr>
        <w:t xml:space="preserve"> </w:t>
      </w:r>
      <w:r w:rsidRPr="00F140C5">
        <w:t>propósito</w:t>
      </w:r>
      <w:r w:rsidRPr="00F140C5">
        <w:rPr>
          <w:spacing w:val="-3"/>
        </w:rPr>
        <w:t xml:space="preserve"> </w:t>
      </w:r>
      <w:r w:rsidRPr="00F140C5">
        <w:t>de desatar</w:t>
      </w:r>
      <w:r w:rsidRPr="00F140C5">
        <w:rPr>
          <w:spacing w:val="-2"/>
        </w:rPr>
        <w:t xml:space="preserve"> </w:t>
      </w:r>
      <w:r w:rsidRPr="00F140C5">
        <w:t>el</w:t>
      </w:r>
      <w:r w:rsidRPr="00F140C5">
        <w:rPr>
          <w:spacing w:val="-3"/>
        </w:rPr>
        <w:t xml:space="preserve"> </w:t>
      </w:r>
      <w:r w:rsidRPr="00F140C5">
        <w:t>problema</w:t>
      </w:r>
      <w:r w:rsidRPr="00F140C5">
        <w:rPr>
          <w:spacing w:val="-5"/>
        </w:rPr>
        <w:t xml:space="preserve"> </w:t>
      </w:r>
      <w:r w:rsidRPr="00F140C5">
        <w:t>jurídico,</w:t>
      </w:r>
      <w:r w:rsidRPr="00F140C5">
        <w:rPr>
          <w:spacing w:val="-1"/>
        </w:rPr>
        <w:t xml:space="preserve"> </w:t>
      </w:r>
      <w:r w:rsidRPr="00F140C5">
        <w:t>se</w:t>
      </w:r>
      <w:r w:rsidRPr="00F140C5">
        <w:rPr>
          <w:spacing w:val="-3"/>
        </w:rPr>
        <w:t xml:space="preserve"> </w:t>
      </w:r>
      <w:r w:rsidRPr="00F140C5">
        <w:t>ocupará</w:t>
      </w:r>
      <w:r w:rsidRPr="00F140C5">
        <w:rPr>
          <w:spacing w:val="-2"/>
        </w:rPr>
        <w:t xml:space="preserve"> </w:t>
      </w:r>
      <w:r w:rsidRPr="00F140C5">
        <w:t>esta</w:t>
      </w:r>
      <w:r w:rsidRPr="00F140C5">
        <w:rPr>
          <w:spacing w:val="-2"/>
        </w:rPr>
        <w:t xml:space="preserve"> </w:t>
      </w:r>
      <w:r w:rsidRPr="00F140C5">
        <w:t>providencia</w:t>
      </w:r>
      <w:r w:rsidRPr="00F140C5">
        <w:rPr>
          <w:spacing w:val="3"/>
        </w:rPr>
        <w:t xml:space="preserve"> </w:t>
      </w:r>
      <w:r w:rsidRPr="00F140C5">
        <w:t>de</w:t>
      </w:r>
      <w:r w:rsidRPr="00F140C5">
        <w:rPr>
          <w:spacing w:val="-59"/>
        </w:rPr>
        <w:t xml:space="preserve"> </w:t>
      </w:r>
      <w:r w:rsidRPr="00F140C5">
        <w:t>examinar:</w:t>
      </w:r>
      <w:r w:rsidRPr="00F140C5">
        <w:rPr>
          <w:spacing w:val="1"/>
        </w:rPr>
        <w:t xml:space="preserve"> </w:t>
      </w:r>
      <w:r w:rsidRPr="00F140C5">
        <w:t>(i)</w:t>
      </w:r>
      <w:r w:rsidRPr="00F140C5">
        <w:rPr>
          <w:spacing w:val="1"/>
        </w:rPr>
        <w:t xml:space="preserve"> </w:t>
      </w:r>
      <w:r w:rsidRPr="00F140C5">
        <w:t>hechos probados,</w:t>
      </w:r>
      <w:r w:rsidRPr="00F140C5">
        <w:rPr>
          <w:spacing w:val="-2"/>
        </w:rPr>
        <w:t xml:space="preserve"> </w:t>
      </w:r>
      <w:r w:rsidRPr="00F140C5">
        <w:t>(</w:t>
      </w:r>
      <w:proofErr w:type="spellStart"/>
      <w:r w:rsidRPr="00F140C5">
        <w:t>ii</w:t>
      </w:r>
      <w:proofErr w:type="spellEnd"/>
      <w:r w:rsidRPr="00F140C5">
        <w:t>)</w:t>
      </w:r>
      <w:r w:rsidRPr="00F140C5">
        <w:rPr>
          <w:spacing w:val="-1"/>
        </w:rPr>
        <w:t xml:space="preserve"> </w:t>
      </w:r>
      <w:r w:rsidRPr="00F140C5">
        <w:t>marco</w:t>
      </w:r>
      <w:r w:rsidRPr="00F140C5">
        <w:rPr>
          <w:spacing w:val="-3"/>
        </w:rPr>
        <w:t xml:space="preserve"> </w:t>
      </w:r>
      <w:r w:rsidRPr="00F140C5">
        <w:t>normativo,</w:t>
      </w:r>
      <w:r w:rsidRPr="00F140C5">
        <w:rPr>
          <w:spacing w:val="1"/>
        </w:rPr>
        <w:t xml:space="preserve"> </w:t>
      </w:r>
      <w:r w:rsidRPr="00F140C5">
        <w:t>y</w:t>
      </w:r>
      <w:r w:rsidRPr="00F140C5">
        <w:rPr>
          <w:spacing w:val="-3"/>
        </w:rPr>
        <w:t xml:space="preserve"> </w:t>
      </w:r>
      <w:r w:rsidRPr="00F140C5">
        <w:t>(</w:t>
      </w:r>
      <w:proofErr w:type="spellStart"/>
      <w:r w:rsidRPr="00F140C5">
        <w:t>iii</w:t>
      </w:r>
      <w:proofErr w:type="spellEnd"/>
      <w:r w:rsidRPr="00F140C5">
        <w:t>)</w:t>
      </w:r>
      <w:r w:rsidRPr="00F140C5">
        <w:rPr>
          <w:spacing w:val="1"/>
        </w:rPr>
        <w:t xml:space="preserve"> </w:t>
      </w:r>
      <w:r w:rsidRPr="00F140C5">
        <w:t>caso</w:t>
      </w:r>
      <w:r w:rsidRPr="00F140C5">
        <w:rPr>
          <w:spacing w:val="-1"/>
        </w:rPr>
        <w:t xml:space="preserve"> </w:t>
      </w:r>
      <w:r w:rsidRPr="00F140C5">
        <w:t>concreto.</w:t>
      </w:r>
    </w:p>
    <w:p w:rsidR="002225D8" w:rsidRPr="00F140C5" w:rsidRDefault="002225D8">
      <w:pPr>
        <w:pStyle w:val="Textoindependiente"/>
        <w:spacing w:before="10"/>
        <w:rPr>
          <w:sz w:val="32"/>
        </w:rPr>
      </w:pPr>
    </w:p>
    <w:p w:rsidR="002225D8" w:rsidRPr="00F140C5" w:rsidRDefault="002C3613">
      <w:pPr>
        <w:pStyle w:val="Ttulo1"/>
        <w:spacing w:before="1"/>
      </w:pPr>
      <w:r w:rsidRPr="00F140C5">
        <w:t>Tesis de la</w:t>
      </w:r>
      <w:r w:rsidRPr="00F140C5">
        <w:rPr>
          <w:spacing w:val="-2"/>
        </w:rPr>
        <w:t xml:space="preserve"> </w:t>
      </w:r>
      <w:r w:rsidRPr="00F140C5">
        <w:t>Sala</w:t>
      </w:r>
    </w:p>
    <w:p w:rsidR="002225D8" w:rsidRPr="00F140C5" w:rsidRDefault="002225D8">
      <w:pPr>
        <w:pStyle w:val="Textoindependiente"/>
        <w:rPr>
          <w:rFonts w:ascii="Arial"/>
          <w:b/>
          <w:sz w:val="24"/>
        </w:rPr>
      </w:pPr>
    </w:p>
    <w:p w:rsidR="002225D8" w:rsidRPr="00F140C5" w:rsidRDefault="002225D8">
      <w:pPr>
        <w:pStyle w:val="Textoindependiente"/>
        <w:spacing w:before="1"/>
        <w:rPr>
          <w:rFonts w:ascii="Arial"/>
          <w:b/>
          <w:sz w:val="20"/>
        </w:rPr>
      </w:pPr>
    </w:p>
    <w:p w:rsidR="002225D8" w:rsidRPr="00F140C5" w:rsidRDefault="002C3613">
      <w:pPr>
        <w:pStyle w:val="Prrafodelista"/>
        <w:numPr>
          <w:ilvl w:val="0"/>
          <w:numId w:val="4"/>
        </w:numPr>
        <w:tabs>
          <w:tab w:val="left" w:pos="921"/>
        </w:tabs>
        <w:spacing w:before="1" w:line="360" w:lineRule="auto"/>
        <w:ind w:right="130" w:firstLine="0"/>
        <w:jc w:val="both"/>
      </w:pPr>
      <w:r w:rsidRPr="00F140C5">
        <w:t>Se confirmará la sentencia de primera instancia que negó las pretensiones de la</w:t>
      </w:r>
      <w:r w:rsidRPr="00F140C5">
        <w:rPr>
          <w:spacing w:val="-59"/>
        </w:rPr>
        <w:t xml:space="preserve"> </w:t>
      </w:r>
      <w:r w:rsidRPr="00F140C5">
        <w:t>demandada,</w:t>
      </w:r>
      <w:r w:rsidRPr="00F140C5">
        <w:rPr>
          <w:spacing w:val="-4"/>
        </w:rPr>
        <w:t xml:space="preserve"> </w:t>
      </w:r>
      <w:r w:rsidRPr="00F140C5">
        <w:t>toda</w:t>
      </w:r>
      <w:r w:rsidRPr="00F140C5">
        <w:rPr>
          <w:spacing w:val="-5"/>
        </w:rPr>
        <w:t xml:space="preserve"> </w:t>
      </w:r>
      <w:r w:rsidRPr="00F140C5">
        <w:t>vez</w:t>
      </w:r>
      <w:r w:rsidRPr="00F140C5">
        <w:rPr>
          <w:spacing w:val="-5"/>
        </w:rPr>
        <w:t xml:space="preserve"> </w:t>
      </w:r>
      <w:r w:rsidRPr="00F140C5">
        <w:t>que</w:t>
      </w:r>
      <w:r w:rsidRPr="00F140C5">
        <w:rPr>
          <w:spacing w:val="-2"/>
        </w:rPr>
        <w:t xml:space="preserve"> </w:t>
      </w:r>
      <w:r w:rsidRPr="00F140C5">
        <w:t>la</w:t>
      </w:r>
      <w:r w:rsidRPr="00F140C5">
        <w:rPr>
          <w:spacing w:val="-3"/>
        </w:rPr>
        <w:t xml:space="preserve"> </w:t>
      </w:r>
      <w:r w:rsidRPr="00F140C5">
        <w:t>parte</w:t>
      </w:r>
      <w:r w:rsidRPr="00F140C5">
        <w:rPr>
          <w:spacing w:val="-5"/>
        </w:rPr>
        <w:t xml:space="preserve"> </w:t>
      </w:r>
      <w:r w:rsidRPr="00F140C5">
        <w:t>actora</w:t>
      </w:r>
      <w:r w:rsidRPr="00F140C5">
        <w:rPr>
          <w:spacing w:val="-3"/>
        </w:rPr>
        <w:t xml:space="preserve"> </w:t>
      </w:r>
      <w:r w:rsidRPr="00F140C5">
        <w:t>no</w:t>
      </w:r>
      <w:r w:rsidRPr="00F140C5">
        <w:rPr>
          <w:spacing w:val="-5"/>
        </w:rPr>
        <w:t xml:space="preserve"> </w:t>
      </w:r>
      <w:r w:rsidRPr="00F140C5">
        <w:t>aportó</w:t>
      </w:r>
      <w:r w:rsidRPr="00F140C5">
        <w:rPr>
          <w:spacing w:val="-3"/>
        </w:rPr>
        <w:t xml:space="preserve"> </w:t>
      </w:r>
      <w:r w:rsidRPr="00F140C5">
        <w:t>los</w:t>
      </w:r>
      <w:r w:rsidRPr="00F140C5">
        <w:rPr>
          <w:spacing w:val="-3"/>
        </w:rPr>
        <w:t xml:space="preserve"> </w:t>
      </w:r>
      <w:r w:rsidRPr="00F140C5">
        <w:t>soportes</w:t>
      </w:r>
      <w:r w:rsidRPr="00F140C5">
        <w:rPr>
          <w:spacing w:val="-2"/>
        </w:rPr>
        <w:t xml:space="preserve"> </w:t>
      </w:r>
      <w:r w:rsidRPr="00F140C5">
        <w:t>contables</w:t>
      </w:r>
      <w:r w:rsidRPr="00F140C5">
        <w:rPr>
          <w:spacing w:val="-5"/>
        </w:rPr>
        <w:t xml:space="preserve"> </w:t>
      </w:r>
      <w:r w:rsidRPr="00F140C5">
        <w:t>(facturas)</w:t>
      </w:r>
      <w:r w:rsidRPr="00F140C5">
        <w:rPr>
          <w:spacing w:val="-59"/>
        </w:rPr>
        <w:t xml:space="preserve"> </w:t>
      </w:r>
      <w:r w:rsidRPr="00F140C5">
        <w:t xml:space="preserve">que demostraran que las operaciones sostenidas con la empresa </w:t>
      </w:r>
      <w:proofErr w:type="spellStart"/>
      <w:r w:rsidRPr="00F140C5">
        <w:t>Padex</w:t>
      </w:r>
      <w:proofErr w:type="spellEnd"/>
      <w:r w:rsidRPr="00F140C5">
        <w:t xml:space="preserve"> Colombia</w:t>
      </w:r>
      <w:r w:rsidRPr="00F140C5">
        <w:rPr>
          <w:spacing w:val="1"/>
        </w:rPr>
        <w:t xml:space="preserve"> </w:t>
      </w:r>
      <w:r w:rsidRPr="00F140C5">
        <w:t>solo ascendían a $1.060.790.817 para la vigencia 2017 en el municipio de Puerto</w:t>
      </w:r>
      <w:r w:rsidRPr="00F140C5">
        <w:rPr>
          <w:spacing w:val="1"/>
        </w:rPr>
        <w:t xml:space="preserve"> </w:t>
      </w:r>
      <w:r w:rsidRPr="00F140C5">
        <w:t>Boyacá.</w:t>
      </w:r>
    </w:p>
    <w:p w:rsidR="002225D8" w:rsidRPr="00F140C5" w:rsidRDefault="002225D8">
      <w:pPr>
        <w:pStyle w:val="Textoindependiente"/>
        <w:spacing w:before="10"/>
        <w:rPr>
          <w:sz w:val="32"/>
        </w:rPr>
      </w:pPr>
    </w:p>
    <w:p w:rsidR="002225D8" w:rsidRPr="00F140C5" w:rsidRDefault="002C3613">
      <w:pPr>
        <w:pStyle w:val="Ttulo1"/>
      </w:pPr>
      <w:r w:rsidRPr="00F140C5">
        <w:t>Hechos</w:t>
      </w:r>
      <w:r w:rsidRPr="00F140C5">
        <w:rPr>
          <w:spacing w:val="-1"/>
        </w:rPr>
        <w:t xml:space="preserve"> </w:t>
      </w:r>
      <w:r w:rsidRPr="00F140C5">
        <w:t>probados</w:t>
      </w:r>
    </w:p>
    <w:p w:rsidR="002225D8" w:rsidRPr="00F140C5" w:rsidRDefault="002225D8">
      <w:pPr>
        <w:pStyle w:val="Textoindependiente"/>
        <w:rPr>
          <w:rFonts w:ascii="Arial"/>
          <w:b/>
          <w:sz w:val="24"/>
        </w:rPr>
      </w:pPr>
    </w:p>
    <w:p w:rsidR="002225D8" w:rsidRPr="00F140C5" w:rsidRDefault="002225D8">
      <w:pPr>
        <w:pStyle w:val="Textoindependiente"/>
        <w:spacing w:before="2"/>
        <w:rPr>
          <w:rFonts w:ascii="Arial"/>
          <w:b/>
          <w:sz w:val="20"/>
        </w:rPr>
      </w:pPr>
    </w:p>
    <w:p w:rsidR="002225D8" w:rsidRPr="00F140C5" w:rsidRDefault="002C3613">
      <w:pPr>
        <w:pStyle w:val="Prrafodelista"/>
        <w:numPr>
          <w:ilvl w:val="0"/>
          <w:numId w:val="4"/>
        </w:numPr>
        <w:tabs>
          <w:tab w:val="left" w:pos="933"/>
        </w:tabs>
        <w:spacing w:line="360" w:lineRule="auto"/>
        <w:ind w:right="130" w:firstLine="0"/>
        <w:jc w:val="both"/>
      </w:pPr>
      <w:r w:rsidRPr="00F140C5">
        <w:t>Resolución No. 726 del 26 de septiembre de 2017, por la cual, el municipio de</w:t>
      </w:r>
      <w:r w:rsidRPr="00F140C5">
        <w:rPr>
          <w:spacing w:val="1"/>
        </w:rPr>
        <w:t xml:space="preserve"> </w:t>
      </w:r>
      <w:r w:rsidRPr="00F140C5">
        <w:t xml:space="preserve">Puerto Boyacá designó a </w:t>
      </w:r>
      <w:proofErr w:type="spellStart"/>
      <w:r w:rsidRPr="00F140C5">
        <w:t>Parex</w:t>
      </w:r>
      <w:proofErr w:type="spellEnd"/>
      <w:r w:rsidRPr="00F140C5">
        <w:t xml:space="preserve"> </w:t>
      </w:r>
      <w:proofErr w:type="spellStart"/>
      <w:r w:rsidRPr="00F140C5">
        <w:t>Resources</w:t>
      </w:r>
      <w:proofErr w:type="spellEnd"/>
      <w:r w:rsidRPr="00F140C5">
        <w:t xml:space="preserve"> Colombia </w:t>
      </w:r>
      <w:proofErr w:type="spellStart"/>
      <w:r w:rsidRPr="00F140C5">
        <w:t>Ltda</w:t>
      </w:r>
      <w:proofErr w:type="spellEnd"/>
      <w:r w:rsidRPr="00F140C5">
        <w:t xml:space="preserve"> como agente retenedor</w:t>
      </w:r>
      <w:r w:rsidRPr="00F140C5">
        <w:rPr>
          <w:spacing w:val="1"/>
        </w:rPr>
        <w:t xml:space="preserve"> </w:t>
      </w:r>
      <w:r w:rsidRPr="00F140C5">
        <w:t>del impuesto</w:t>
      </w:r>
      <w:r w:rsidRPr="00F140C5">
        <w:rPr>
          <w:spacing w:val="-2"/>
        </w:rPr>
        <w:t xml:space="preserve"> </w:t>
      </w:r>
      <w:r w:rsidRPr="00F140C5">
        <w:t>de</w:t>
      </w:r>
      <w:r w:rsidRPr="00F140C5">
        <w:rPr>
          <w:spacing w:val="-2"/>
        </w:rPr>
        <w:t xml:space="preserve"> </w:t>
      </w:r>
      <w:r w:rsidRPr="00F140C5">
        <w:t>industria</w:t>
      </w:r>
      <w:r w:rsidRPr="00F140C5">
        <w:rPr>
          <w:spacing w:val="-2"/>
        </w:rPr>
        <w:t xml:space="preserve"> </w:t>
      </w:r>
      <w:r w:rsidRPr="00F140C5">
        <w:t>y</w:t>
      </w:r>
      <w:r w:rsidRPr="00F140C5">
        <w:rPr>
          <w:spacing w:val="-2"/>
        </w:rPr>
        <w:t xml:space="preserve"> </w:t>
      </w:r>
      <w:r w:rsidRPr="00F140C5">
        <w:t>comercio</w:t>
      </w:r>
      <w:r w:rsidRPr="00F140C5">
        <w:rPr>
          <w:spacing w:val="-3"/>
        </w:rPr>
        <w:t xml:space="preserve"> </w:t>
      </w:r>
      <w:r w:rsidRPr="00F140C5">
        <w:t>desde</w:t>
      </w:r>
      <w:r w:rsidRPr="00F140C5">
        <w:rPr>
          <w:spacing w:val="-2"/>
        </w:rPr>
        <w:t xml:space="preserve"> </w:t>
      </w:r>
      <w:r w:rsidRPr="00F140C5">
        <w:t>el</w:t>
      </w:r>
      <w:r w:rsidRPr="00F140C5">
        <w:rPr>
          <w:spacing w:val="-3"/>
        </w:rPr>
        <w:t xml:space="preserve"> </w:t>
      </w:r>
      <w:r w:rsidRPr="00F140C5">
        <w:t>mes</w:t>
      </w:r>
      <w:r w:rsidRPr="00F140C5">
        <w:rPr>
          <w:spacing w:val="1"/>
        </w:rPr>
        <w:t xml:space="preserve"> </w:t>
      </w:r>
      <w:r w:rsidRPr="00F140C5">
        <w:t>de</w:t>
      </w:r>
      <w:r w:rsidRPr="00F140C5">
        <w:rPr>
          <w:spacing w:val="-1"/>
        </w:rPr>
        <w:t xml:space="preserve"> </w:t>
      </w:r>
      <w:r w:rsidRPr="00F140C5">
        <w:t>octubre</w:t>
      </w:r>
      <w:r w:rsidRPr="00F140C5">
        <w:rPr>
          <w:spacing w:val="-2"/>
        </w:rPr>
        <w:t xml:space="preserve"> </w:t>
      </w:r>
      <w:r w:rsidRPr="00F140C5">
        <w:t>de</w:t>
      </w:r>
      <w:r w:rsidRPr="00F140C5">
        <w:rPr>
          <w:spacing w:val="-2"/>
        </w:rPr>
        <w:t xml:space="preserve"> </w:t>
      </w:r>
      <w:r w:rsidRPr="00F140C5">
        <w:t>2017</w:t>
      </w:r>
      <w:r w:rsidRPr="00F140C5">
        <w:rPr>
          <w:spacing w:val="-2"/>
        </w:rPr>
        <w:t xml:space="preserve"> </w:t>
      </w:r>
      <w:r w:rsidRPr="00F140C5">
        <w:t>(a.</w:t>
      </w:r>
      <w:r w:rsidRPr="00F140C5">
        <w:rPr>
          <w:spacing w:val="-3"/>
        </w:rPr>
        <w:t xml:space="preserve"> </w:t>
      </w:r>
      <w:r w:rsidRPr="00F140C5">
        <w:t>15</w:t>
      </w:r>
      <w:r w:rsidRPr="00F140C5">
        <w:rPr>
          <w:spacing w:val="-2"/>
        </w:rPr>
        <w:t xml:space="preserve"> </w:t>
      </w:r>
      <w:proofErr w:type="spellStart"/>
      <w:r w:rsidRPr="00F140C5">
        <w:t>fl</w:t>
      </w:r>
      <w:proofErr w:type="spellEnd"/>
      <w:r w:rsidRPr="00F140C5">
        <w:t>.</w:t>
      </w:r>
      <w:r w:rsidRPr="00F140C5">
        <w:rPr>
          <w:spacing w:val="2"/>
        </w:rPr>
        <w:t xml:space="preserve"> </w:t>
      </w:r>
      <w:r w:rsidRPr="00F140C5">
        <w:t>53</w:t>
      </w:r>
      <w:r w:rsidRPr="00F140C5">
        <w:rPr>
          <w:spacing w:val="-2"/>
        </w:rPr>
        <w:t xml:space="preserve"> </w:t>
      </w:r>
      <w:r w:rsidRPr="00F140C5">
        <w:t>y</w:t>
      </w:r>
      <w:r w:rsidRPr="00F140C5">
        <w:rPr>
          <w:spacing w:val="-58"/>
        </w:rPr>
        <w:t xml:space="preserve"> </w:t>
      </w:r>
      <w:r w:rsidRPr="00F140C5">
        <w:t>54).</w:t>
      </w:r>
    </w:p>
    <w:p w:rsidR="002225D8" w:rsidRPr="00F140C5" w:rsidRDefault="002225D8">
      <w:pPr>
        <w:pStyle w:val="Textoindependiente"/>
        <w:spacing w:before="10"/>
        <w:rPr>
          <w:sz w:val="32"/>
        </w:rPr>
      </w:pPr>
    </w:p>
    <w:p w:rsidR="002225D8" w:rsidRPr="00F140C5" w:rsidRDefault="002C3613">
      <w:pPr>
        <w:pStyle w:val="Prrafodelista"/>
        <w:numPr>
          <w:ilvl w:val="0"/>
          <w:numId w:val="4"/>
        </w:numPr>
        <w:tabs>
          <w:tab w:val="left" w:pos="906"/>
        </w:tabs>
        <w:spacing w:line="360" w:lineRule="auto"/>
        <w:ind w:right="123" w:firstLine="0"/>
        <w:jc w:val="both"/>
      </w:pPr>
      <w:r w:rsidRPr="00F140C5">
        <w:t>Certificado</w:t>
      </w:r>
      <w:r w:rsidRPr="00F140C5">
        <w:rPr>
          <w:spacing w:val="-12"/>
        </w:rPr>
        <w:t xml:space="preserve"> </w:t>
      </w:r>
      <w:r w:rsidRPr="00F140C5">
        <w:t>del</w:t>
      </w:r>
      <w:r w:rsidRPr="00F140C5">
        <w:rPr>
          <w:spacing w:val="-12"/>
        </w:rPr>
        <w:t xml:space="preserve"> </w:t>
      </w:r>
      <w:r w:rsidRPr="00F140C5">
        <w:t>15</w:t>
      </w:r>
      <w:r w:rsidRPr="00F140C5">
        <w:rPr>
          <w:spacing w:val="-12"/>
        </w:rPr>
        <w:t xml:space="preserve"> </w:t>
      </w:r>
      <w:r w:rsidRPr="00F140C5">
        <w:t>de</w:t>
      </w:r>
      <w:r w:rsidRPr="00F140C5">
        <w:rPr>
          <w:spacing w:val="-14"/>
        </w:rPr>
        <w:t xml:space="preserve"> </w:t>
      </w:r>
      <w:r w:rsidRPr="00F140C5">
        <w:t>enero</w:t>
      </w:r>
      <w:r w:rsidRPr="00F140C5">
        <w:rPr>
          <w:spacing w:val="-11"/>
        </w:rPr>
        <w:t xml:space="preserve"> </w:t>
      </w:r>
      <w:r w:rsidRPr="00F140C5">
        <w:t>de</w:t>
      </w:r>
      <w:r w:rsidRPr="00F140C5">
        <w:rPr>
          <w:spacing w:val="-13"/>
        </w:rPr>
        <w:t xml:space="preserve"> </w:t>
      </w:r>
      <w:r w:rsidRPr="00F140C5">
        <w:t>2018</w:t>
      </w:r>
      <w:r w:rsidRPr="00F140C5">
        <w:rPr>
          <w:spacing w:val="-11"/>
        </w:rPr>
        <w:t xml:space="preserve"> </w:t>
      </w:r>
      <w:r w:rsidRPr="00F140C5">
        <w:t>de</w:t>
      </w:r>
      <w:r w:rsidRPr="00F140C5">
        <w:rPr>
          <w:spacing w:val="-14"/>
        </w:rPr>
        <w:t xml:space="preserve"> </w:t>
      </w:r>
      <w:r w:rsidRPr="00F140C5">
        <w:t>Retención</w:t>
      </w:r>
      <w:r w:rsidRPr="00F140C5">
        <w:rPr>
          <w:spacing w:val="-12"/>
        </w:rPr>
        <w:t xml:space="preserve"> </w:t>
      </w:r>
      <w:r w:rsidRPr="00F140C5">
        <w:t>de</w:t>
      </w:r>
      <w:r w:rsidRPr="00F140C5">
        <w:rPr>
          <w:spacing w:val="-12"/>
        </w:rPr>
        <w:t xml:space="preserve"> </w:t>
      </w:r>
      <w:r w:rsidRPr="00F140C5">
        <w:t>ICA</w:t>
      </w:r>
      <w:r w:rsidRPr="00F140C5">
        <w:rPr>
          <w:spacing w:val="-11"/>
        </w:rPr>
        <w:t xml:space="preserve"> </w:t>
      </w:r>
      <w:r w:rsidRPr="00F140C5">
        <w:t>de</w:t>
      </w:r>
      <w:r w:rsidRPr="00F140C5">
        <w:rPr>
          <w:spacing w:val="-13"/>
        </w:rPr>
        <w:t xml:space="preserve"> </w:t>
      </w:r>
      <w:proofErr w:type="spellStart"/>
      <w:r w:rsidRPr="00F140C5">
        <w:t>Parex</w:t>
      </w:r>
      <w:proofErr w:type="spellEnd"/>
      <w:r w:rsidRPr="00F140C5">
        <w:rPr>
          <w:spacing w:val="-13"/>
        </w:rPr>
        <w:t xml:space="preserve"> </w:t>
      </w:r>
      <w:r w:rsidRPr="00F140C5">
        <w:t>Colombia</w:t>
      </w:r>
      <w:r w:rsidRPr="00F140C5">
        <w:rPr>
          <w:spacing w:val="-11"/>
        </w:rPr>
        <w:t xml:space="preserve"> </w:t>
      </w:r>
      <w:r w:rsidRPr="00F140C5">
        <w:t>para</w:t>
      </w:r>
      <w:r w:rsidRPr="00F140C5">
        <w:rPr>
          <w:spacing w:val="-59"/>
        </w:rPr>
        <w:t xml:space="preserve"> </w:t>
      </w:r>
      <w:r w:rsidRPr="00F140C5">
        <w:t>el</w:t>
      </w:r>
      <w:r w:rsidRPr="00F140C5">
        <w:rPr>
          <w:spacing w:val="7"/>
        </w:rPr>
        <w:t xml:space="preserve"> </w:t>
      </w:r>
      <w:r w:rsidRPr="00F140C5">
        <w:t>año</w:t>
      </w:r>
      <w:r w:rsidRPr="00F140C5">
        <w:rPr>
          <w:spacing w:val="8"/>
        </w:rPr>
        <w:t xml:space="preserve"> </w:t>
      </w:r>
      <w:r w:rsidRPr="00F140C5">
        <w:t>2017,</w:t>
      </w:r>
      <w:r w:rsidRPr="00F140C5">
        <w:rPr>
          <w:spacing w:val="8"/>
        </w:rPr>
        <w:t xml:space="preserve"> </w:t>
      </w:r>
      <w:r w:rsidRPr="00F140C5">
        <w:t>respecto</w:t>
      </w:r>
      <w:r w:rsidRPr="00F140C5">
        <w:rPr>
          <w:spacing w:val="8"/>
        </w:rPr>
        <w:t xml:space="preserve"> </w:t>
      </w:r>
      <w:r w:rsidRPr="00F140C5">
        <w:t>a</w:t>
      </w:r>
      <w:r w:rsidRPr="00F140C5">
        <w:rPr>
          <w:spacing w:val="6"/>
        </w:rPr>
        <w:t xml:space="preserve"> </w:t>
      </w:r>
      <w:r w:rsidRPr="00F140C5">
        <w:t>las</w:t>
      </w:r>
      <w:r w:rsidRPr="00F140C5">
        <w:rPr>
          <w:spacing w:val="8"/>
        </w:rPr>
        <w:t xml:space="preserve"> </w:t>
      </w:r>
      <w:r w:rsidRPr="00F140C5">
        <w:t>operaciones</w:t>
      </w:r>
      <w:r w:rsidRPr="00F140C5">
        <w:rPr>
          <w:spacing w:val="6"/>
        </w:rPr>
        <w:t xml:space="preserve"> </w:t>
      </w:r>
      <w:r w:rsidRPr="00F140C5">
        <w:t>realizadas</w:t>
      </w:r>
      <w:r w:rsidRPr="00F140C5">
        <w:rPr>
          <w:spacing w:val="8"/>
        </w:rPr>
        <w:t xml:space="preserve"> </w:t>
      </w:r>
      <w:r w:rsidRPr="00F140C5">
        <w:t>con</w:t>
      </w:r>
      <w:r w:rsidRPr="00F140C5">
        <w:rPr>
          <w:spacing w:val="6"/>
        </w:rPr>
        <w:t xml:space="preserve"> </w:t>
      </w:r>
      <w:r w:rsidRPr="00F140C5">
        <w:t>la</w:t>
      </w:r>
      <w:r w:rsidRPr="00F140C5">
        <w:rPr>
          <w:spacing w:val="8"/>
        </w:rPr>
        <w:t xml:space="preserve"> </w:t>
      </w:r>
      <w:r w:rsidRPr="00F140C5">
        <w:t>Compañía</w:t>
      </w:r>
      <w:r w:rsidRPr="00F140C5">
        <w:rPr>
          <w:spacing w:val="9"/>
        </w:rPr>
        <w:t xml:space="preserve"> </w:t>
      </w:r>
      <w:r w:rsidRPr="00F140C5">
        <w:t>Energética</w:t>
      </w:r>
      <w:r w:rsidRPr="00F140C5">
        <w:rPr>
          <w:spacing w:val="5"/>
        </w:rPr>
        <w:t xml:space="preserve"> </w:t>
      </w:r>
      <w:r w:rsidRPr="00F140C5">
        <w:t>de</w:t>
      </w:r>
    </w:p>
    <w:p w:rsidR="002225D8" w:rsidRPr="00F140C5" w:rsidRDefault="002225D8">
      <w:pPr>
        <w:spacing w:line="360" w:lineRule="auto"/>
        <w:jc w:val="both"/>
        <w:sectPr w:rsidR="002225D8" w:rsidRPr="00F140C5">
          <w:pgSz w:w="12240" w:h="20160"/>
          <w:pgMar w:top="1620" w:right="1620" w:bottom="280" w:left="1720" w:header="716" w:footer="0" w:gutter="0"/>
          <w:cols w:space="720"/>
        </w:sectPr>
      </w:pPr>
    </w:p>
    <w:p w:rsidR="002225D8" w:rsidRPr="00F140C5" w:rsidRDefault="002225D8">
      <w:pPr>
        <w:pStyle w:val="Textoindependiente"/>
        <w:spacing w:before="6"/>
        <w:rPr>
          <w:sz w:val="12"/>
        </w:rPr>
      </w:pPr>
    </w:p>
    <w:p w:rsidR="002225D8" w:rsidRPr="00F140C5" w:rsidRDefault="002C3613">
      <w:pPr>
        <w:pStyle w:val="Textoindependiente"/>
        <w:spacing w:before="93" w:line="360" w:lineRule="auto"/>
        <w:ind w:left="548"/>
      </w:pPr>
      <w:r w:rsidRPr="00F140C5">
        <w:t>Transportes</w:t>
      </w:r>
      <w:r w:rsidRPr="00F140C5">
        <w:rPr>
          <w:spacing w:val="-10"/>
        </w:rPr>
        <w:t xml:space="preserve"> </w:t>
      </w:r>
      <w:proofErr w:type="spellStart"/>
      <w:r w:rsidRPr="00F140C5">
        <w:t>Ltda</w:t>
      </w:r>
      <w:proofErr w:type="spellEnd"/>
      <w:r w:rsidRPr="00F140C5">
        <w:rPr>
          <w:spacing w:val="-8"/>
        </w:rPr>
        <w:t xml:space="preserve"> </w:t>
      </w:r>
      <w:r w:rsidRPr="00F140C5">
        <w:t>–</w:t>
      </w:r>
      <w:r w:rsidRPr="00F140C5">
        <w:rPr>
          <w:spacing w:val="-9"/>
        </w:rPr>
        <w:t xml:space="preserve"> </w:t>
      </w:r>
      <w:r w:rsidRPr="00F140C5">
        <w:t>Central,</w:t>
      </w:r>
      <w:r w:rsidRPr="00F140C5">
        <w:rPr>
          <w:spacing w:val="-7"/>
        </w:rPr>
        <w:t xml:space="preserve"> </w:t>
      </w:r>
      <w:r w:rsidRPr="00F140C5">
        <w:t>en</w:t>
      </w:r>
      <w:r w:rsidRPr="00F140C5">
        <w:rPr>
          <w:spacing w:val="-10"/>
        </w:rPr>
        <w:t xml:space="preserve"> </w:t>
      </w:r>
      <w:r w:rsidRPr="00F140C5">
        <w:t>el</w:t>
      </w:r>
      <w:r w:rsidRPr="00F140C5">
        <w:rPr>
          <w:spacing w:val="-10"/>
        </w:rPr>
        <w:t xml:space="preserve"> </w:t>
      </w:r>
      <w:r w:rsidRPr="00F140C5">
        <w:t>municipio</w:t>
      </w:r>
      <w:r w:rsidRPr="00F140C5">
        <w:rPr>
          <w:spacing w:val="-10"/>
        </w:rPr>
        <w:t xml:space="preserve"> </w:t>
      </w:r>
      <w:r w:rsidRPr="00F140C5">
        <w:t>de</w:t>
      </w:r>
      <w:r w:rsidRPr="00F140C5">
        <w:rPr>
          <w:spacing w:val="-10"/>
        </w:rPr>
        <w:t xml:space="preserve"> </w:t>
      </w:r>
      <w:r w:rsidRPr="00F140C5">
        <w:t>Puerto</w:t>
      </w:r>
      <w:r w:rsidRPr="00F140C5">
        <w:rPr>
          <w:spacing w:val="-9"/>
        </w:rPr>
        <w:t xml:space="preserve"> </w:t>
      </w:r>
      <w:r w:rsidRPr="00F140C5">
        <w:t>Boyacá</w:t>
      </w:r>
      <w:r w:rsidRPr="00F140C5">
        <w:rPr>
          <w:spacing w:val="-9"/>
        </w:rPr>
        <w:t xml:space="preserve"> </w:t>
      </w:r>
      <w:r w:rsidRPr="00F140C5">
        <w:t>(a.</w:t>
      </w:r>
      <w:r w:rsidRPr="00F140C5">
        <w:rPr>
          <w:spacing w:val="-8"/>
        </w:rPr>
        <w:t xml:space="preserve"> </w:t>
      </w:r>
      <w:r w:rsidRPr="00F140C5">
        <w:t>3</w:t>
      </w:r>
      <w:r w:rsidRPr="00F140C5">
        <w:rPr>
          <w:spacing w:val="-12"/>
        </w:rPr>
        <w:t xml:space="preserve"> </w:t>
      </w:r>
      <w:proofErr w:type="spellStart"/>
      <w:r w:rsidRPr="00F140C5">
        <w:t>fl</w:t>
      </w:r>
      <w:proofErr w:type="spellEnd"/>
      <w:r w:rsidRPr="00F140C5">
        <w:t>.</w:t>
      </w:r>
      <w:r w:rsidRPr="00F140C5">
        <w:rPr>
          <w:spacing w:val="-9"/>
        </w:rPr>
        <w:t xml:space="preserve"> </w:t>
      </w:r>
      <w:r w:rsidRPr="00F140C5">
        <w:t>138</w:t>
      </w:r>
      <w:r w:rsidRPr="00F140C5">
        <w:rPr>
          <w:spacing w:val="-12"/>
        </w:rPr>
        <w:t xml:space="preserve"> </w:t>
      </w:r>
      <w:r w:rsidRPr="00F140C5">
        <w:t>a</w:t>
      </w:r>
      <w:r w:rsidRPr="00F140C5">
        <w:rPr>
          <w:spacing w:val="-7"/>
        </w:rPr>
        <w:t xml:space="preserve"> </w:t>
      </w:r>
      <w:r w:rsidRPr="00F140C5">
        <w:t>150),</w:t>
      </w:r>
      <w:r w:rsidRPr="00F140C5">
        <w:rPr>
          <w:spacing w:val="-11"/>
        </w:rPr>
        <w:t xml:space="preserve"> </w:t>
      </w:r>
      <w:r w:rsidRPr="00F140C5">
        <w:t>que</w:t>
      </w:r>
      <w:r w:rsidRPr="00F140C5">
        <w:rPr>
          <w:spacing w:val="-58"/>
        </w:rPr>
        <w:t xml:space="preserve"> </w:t>
      </w:r>
      <w:r w:rsidRPr="00F140C5">
        <w:t>se</w:t>
      </w:r>
      <w:r w:rsidRPr="00F140C5">
        <w:rPr>
          <w:spacing w:val="-1"/>
        </w:rPr>
        <w:t xml:space="preserve"> </w:t>
      </w:r>
      <w:r w:rsidRPr="00F140C5">
        <w:t>describieron así:</w:t>
      </w:r>
    </w:p>
    <w:p w:rsidR="002225D8" w:rsidRPr="00F140C5" w:rsidRDefault="002225D8">
      <w:pPr>
        <w:pStyle w:val="Textoindependiente"/>
        <w:rPr>
          <w:sz w:val="20"/>
        </w:rPr>
      </w:pPr>
    </w:p>
    <w:p w:rsidR="002225D8" w:rsidRPr="00F140C5" w:rsidRDefault="002225D8">
      <w:pPr>
        <w:pStyle w:val="Textoindependiente"/>
        <w:spacing w:before="2"/>
        <w:rPr>
          <w:sz w:val="13"/>
        </w:rPr>
      </w:pPr>
    </w:p>
    <w:tbl>
      <w:tblPr>
        <w:tblStyle w:val="TableNormal"/>
        <w:tblW w:w="0" w:type="auto"/>
        <w:tblInd w:w="2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1901"/>
        <w:gridCol w:w="1500"/>
      </w:tblGrid>
      <w:tr w:rsidR="002225D8" w:rsidRPr="00F140C5">
        <w:trPr>
          <w:trHeight w:val="378"/>
        </w:trPr>
        <w:tc>
          <w:tcPr>
            <w:tcW w:w="1452" w:type="dxa"/>
          </w:tcPr>
          <w:p w:rsidR="002225D8" w:rsidRPr="00F140C5" w:rsidRDefault="002C3613">
            <w:pPr>
              <w:pStyle w:val="TableParagraph"/>
              <w:ind w:left="107"/>
            </w:pPr>
            <w:r w:rsidRPr="00F140C5">
              <w:t>Factura</w:t>
            </w:r>
          </w:p>
        </w:tc>
        <w:tc>
          <w:tcPr>
            <w:tcW w:w="1901" w:type="dxa"/>
          </w:tcPr>
          <w:p w:rsidR="002225D8" w:rsidRPr="00F140C5" w:rsidRDefault="002C3613">
            <w:pPr>
              <w:pStyle w:val="TableParagraph"/>
              <w:ind w:left="107"/>
            </w:pPr>
            <w:r w:rsidRPr="00F140C5">
              <w:t>Base</w:t>
            </w:r>
          </w:p>
        </w:tc>
        <w:tc>
          <w:tcPr>
            <w:tcW w:w="1500" w:type="dxa"/>
          </w:tcPr>
          <w:p w:rsidR="002225D8" w:rsidRPr="00F140C5" w:rsidRDefault="002C3613">
            <w:pPr>
              <w:pStyle w:val="TableParagraph"/>
              <w:ind w:left="105"/>
            </w:pPr>
            <w:r w:rsidRPr="00F140C5">
              <w:t>Indicador</w:t>
            </w:r>
          </w:p>
        </w:tc>
      </w:tr>
      <w:tr w:rsidR="002225D8" w:rsidRPr="00F140C5">
        <w:trPr>
          <w:trHeight w:val="378"/>
        </w:trPr>
        <w:tc>
          <w:tcPr>
            <w:tcW w:w="1452" w:type="dxa"/>
          </w:tcPr>
          <w:p w:rsidR="002225D8" w:rsidRPr="00F140C5" w:rsidRDefault="002C3613">
            <w:pPr>
              <w:pStyle w:val="TableParagraph"/>
              <w:ind w:left="107"/>
            </w:pPr>
            <w:r w:rsidRPr="00F140C5">
              <w:t>12766</w:t>
            </w:r>
          </w:p>
        </w:tc>
        <w:tc>
          <w:tcPr>
            <w:tcW w:w="1901" w:type="dxa"/>
          </w:tcPr>
          <w:p w:rsidR="002225D8" w:rsidRPr="00F140C5" w:rsidRDefault="002C3613">
            <w:pPr>
              <w:pStyle w:val="TableParagraph"/>
              <w:ind w:right="93"/>
              <w:jc w:val="right"/>
            </w:pPr>
            <w:r w:rsidRPr="00F140C5">
              <w:t>22.000.000</w:t>
            </w:r>
          </w:p>
        </w:tc>
        <w:tc>
          <w:tcPr>
            <w:tcW w:w="1500" w:type="dxa"/>
          </w:tcPr>
          <w:p w:rsidR="002225D8" w:rsidRPr="00F140C5" w:rsidRDefault="002C3613">
            <w:pPr>
              <w:pStyle w:val="TableParagraph"/>
              <w:ind w:right="93"/>
              <w:jc w:val="right"/>
            </w:pPr>
            <w:r w:rsidRPr="00F140C5">
              <w:t>220.000</w:t>
            </w:r>
          </w:p>
        </w:tc>
      </w:tr>
      <w:tr w:rsidR="002225D8" w:rsidRPr="00F140C5">
        <w:trPr>
          <w:trHeight w:val="381"/>
        </w:trPr>
        <w:tc>
          <w:tcPr>
            <w:tcW w:w="1452" w:type="dxa"/>
          </w:tcPr>
          <w:p w:rsidR="002225D8" w:rsidRPr="00F140C5" w:rsidRDefault="002C3613">
            <w:pPr>
              <w:pStyle w:val="TableParagraph"/>
              <w:ind w:left="107"/>
            </w:pPr>
            <w:r w:rsidRPr="00F140C5">
              <w:t>12763</w:t>
            </w:r>
          </w:p>
        </w:tc>
        <w:tc>
          <w:tcPr>
            <w:tcW w:w="1901" w:type="dxa"/>
          </w:tcPr>
          <w:p w:rsidR="002225D8" w:rsidRPr="00F140C5" w:rsidRDefault="002C3613">
            <w:pPr>
              <w:pStyle w:val="TableParagraph"/>
              <w:ind w:right="93"/>
              <w:jc w:val="right"/>
            </w:pPr>
            <w:r w:rsidRPr="00F140C5">
              <w:t>82.729.175</w:t>
            </w:r>
          </w:p>
        </w:tc>
        <w:tc>
          <w:tcPr>
            <w:tcW w:w="1500" w:type="dxa"/>
          </w:tcPr>
          <w:p w:rsidR="002225D8" w:rsidRPr="00F140C5" w:rsidRDefault="002C3613">
            <w:pPr>
              <w:pStyle w:val="TableParagraph"/>
              <w:ind w:right="93"/>
              <w:jc w:val="right"/>
            </w:pPr>
            <w:r w:rsidRPr="00F140C5">
              <w:t>827.292</w:t>
            </w:r>
          </w:p>
        </w:tc>
      </w:tr>
      <w:tr w:rsidR="002225D8" w:rsidRPr="00F140C5">
        <w:trPr>
          <w:trHeight w:val="378"/>
        </w:trPr>
        <w:tc>
          <w:tcPr>
            <w:tcW w:w="1452" w:type="dxa"/>
          </w:tcPr>
          <w:p w:rsidR="002225D8" w:rsidRPr="00F140C5" w:rsidRDefault="002C3613">
            <w:pPr>
              <w:pStyle w:val="TableParagraph"/>
              <w:ind w:left="107"/>
            </w:pPr>
            <w:r w:rsidRPr="00F140C5">
              <w:t>12771</w:t>
            </w:r>
          </w:p>
        </w:tc>
        <w:tc>
          <w:tcPr>
            <w:tcW w:w="1901" w:type="dxa"/>
          </w:tcPr>
          <w:p w:rsidR="002225D8" w:rsidRPr="00F140C5" w:rsidRDefault="002C3613">
            <w:pPr>
              <w:pStyle w:val="TableParagraph"/>
              <w:ind w:right="93"/>
              <w:jc w:val="right"/>
            </w:pPr>
            <w:r w:rsidRPr="00F140C5">
              <w:t>16.510.000</w:t>
            </w:r>
          </w:p>
        </w:tc>
        <w:tc>
          <w:tcPr>
            <w:tcW w:w="1500" w:type="dxa"/>
          </w:tcPr>
          <w:p w:rsidR="002225D8" w:rsidRPr="00F140C5" w:rsidRDefault="002C3613">
            <w:pPr>
              <w:pStyle w:val="TableParagraph"/>
              <w:ind w:right="93"/>
              <w:jc w:val="right"/>
            </w:pPr>
            <w:r w:rsidRPr="00F140C5">
              <w:t>165.100</w:t>
            </w:r>
          </w:p>
        </w:tc>
      </w:tr>
      <w:tr w:rsidR="002225D8" w:rsidRPr="00F140C5">
        <w:trPr>
          <w:trHeight w:val="378"/>
        </w:trPr>
        <w:tc>
          <w:tcPr>
            <w:tcW w:w="1452" w:type="dxa"/>
          </w:tcPr>
          <w:p w:rsidR="002225D8" w:rsidRPr="00F140C5" w:rsidRDefault="002C3613">
            <w:pPr>
              <w:pStyle w:val="TableParagraph"/>
              <w:ind w:left="107"/>
            </w:pPr>
            <w:r w:rsidRPr="00F140C5">
              <w:t>12776</w:t>
            </w:r>
          </w:p>
        </w:tc>
        <w:tc>
          <w:tcPr>
            <w:tcW w:w="1901" w:type="dxa"/>
          </w:tcPr>
          <w:p w:rsidR="002225D8" w:rsidRPr="00F140C5" w:rsidRDefault="002C3613">
            <w:pPr>
              <w:pStyle w:val="TableParagraph"/>
              <w:ind w:right="93"/>
              <w:jc w:val="right"/>
            </w:pPr>
            <w:r w:rsidRPr="00F140C5">
              <w:t>22.627.000</w:t>
            </w:r>
          </w:p>
        </w:tc>
        <w:tc>
          <w:tcPr>
            <w:tcW w:w="1500" w:type="dxa"/>
          </w:tcPr>
          <w:p w:rsidR="002225D8" w:rsidRPr="00F140C5" w:rsidRDefault="002C3613">
            <w:pPr>
              <w:pStyle w:val="TableParagraph"/>
              <w:ind w:right="93"/>
              <w:jc w:val="right"/>
            </w:pPr>
            <w:r w:rsidRPr="00F140C5">
              <w:t>226.270</w:t>
            </w:r>
          </w:p>
        </w:tc>
      </w:tr>
      <w:tr w:rsidR="002225D8" w:rsidRPr="00F140C5">
        <w:trPr>
          <w:trHeight w:val="378"/>
        </w:trPr>
        <w:tc>
          <w:tcPr>
            <w:tcW w:w="1452" w:type="dxa"/>
          </w:tcPr>
          <w:p w:rsidR="002225D8" w:rsidRPr="00F140C5" w:rsidRDefault="002C3613">
            <w:pPr>
              <w:pStyle w:val="TableParagraph"/>
              <w:ind w:left="107"/>
            </w:pPr>
            <w:r w:rsidRPr="00F140C5">
              <w:t>12789</w:t>
            </w:r>
          </w:p>
        </w:tc>
        <w:tc>
          <w:tcPr>
            <w:tcW w:w="1901" w:type="dxa"/>
          </w:tcPr>
          <w:p w:rsidR="002225D8" w:rsidRPr="00F140C5" w:rsidRDefault="002C3613">
            <w:pPr>
              <w:pStyle w:val="TableParagraph"/>
              <w:ind w:right="93"/>
              <w:jc w:val="right"/>
            </w:pPr>
            <w:r w:rsidRPr="00F140C5">
              <w:t>99.750.000</w:t>
            </w:r>
          </w:p>
        </w:tc>
        <w:tc>
          <w:tcPr>
            <w:tcW w:w="1500" w:type="dxa"/>
          </w:tcPr>
          <w:p w:rsidR="002225D8" w:rsidRPr="00F140C5" w:rsidRDefault="002C3613">
            <w:pPr>
              <w:pStyle w:val="TableParagraph"/>
              <w:ind w:right="93"/>
              <w:jc w:val="right"/>
            </w:pPr>
            <w:r w:rsidRPr="00F140C5">
              <w:t>992.750</w:t>
            </w:r>
          </w:p>
        </w:tc>
      </w:tr>
      <w:tr w:rsidR="002225D8" w:rsidRPr="00F140C5">
        <w:trPr>
          <w:trHeight w:val="381"/>
        </w:trPr>
        <w:tc>
          <w:tcPr>
            <w:tcW w:w="1452" w:type="dxa"/>
          </w:tcPr>
          <w:p w:rsidR="002225D8" w:rsidRPr="00F140C5" w:rsidRDefault="002C3613">
            <w:pPr>
              <w:pStyle w:val="TableParagraph"/>
              <w:spacing w:before="2"/>
              <w:ind w:left="107"/>
            </w:pPr>
            <w:r w:rsidRPr="00F140C5">
              <w:t>12785</w:t>
            </w:r>
          </w:p>
        </w:tc>
        <w:tc>
          <w:tcPr>
            <w:tcW w:w="1901" w:type="dxa"/>
          </w:tcPr>
          <w:p w:rsidR="002225D8" w:rsidRPr="00F140C5" w:rsidRDefault="002C3613">
            <w:pPr>
              <w:pStyle w:val="TableParagraph"/>
              <w:spacing w:before="2"/>
              <w:ind w:right="93"/>
              <w:jc w:val="right"/>
            </w:pPr>
            <w:r w:rsidRPr="00F140C5">
              <w:t>36.575.000</w:t>
            </w:r>
          </w:p>
        </w:tc>
        <w:tc>
          <w:tcPr>
            <w:tcW w:w="1500" w:type="dxa"/>
          </w:tcPr>
          <w:p w:rsidR="002225D8" w:rsidRPr="00F140C5" w:rsidRDefault="002C3613">
            <w:pPr>
              <w:pStyle w:val="TableParagraph"/>
              <w:spacing w:before="2"/>
              <w:ind w:right="93"/>
              <w:jc w:val="right"/>
            </w:pPr>
            <w:r w:rsidRPr="00F140C5">
              <w:t>365.750</w:t>
            </w:r>
          </w:p>
        </w:tc>
      </w:tr>
      <w:tr w:rsidR="002225D8" w:rsidRPr="00F140C5">
        <w:trPr>
          <w:trHeight w:val="379"/>
        </w:trPr>
        <w:tc>
          <w:tcPr>
            <w:tcW w:w="1452" w:type="dxa"/>
          </w:tcPr>
          <w:p w:rsidR="002225D8" w:rsidRPr="00F140C5" w:rsidRDefault="002C3613">
            <w:pPr>
              <w:pStyle w:val="TableParagraph"/>
              <w:ind w:left="107"/>
            </w:pPr>
            <w:r w:rsidRPr="00F140C5">
              <w:t>2755</w:t>
            </w:r>
          </w:p>
        </w:tc>
        <w:tc>
          <w:tcPr>
            <w:tcW w:w="1901" w:type="dxa"/>
          </w:tcPr>
          <w:p w:rsidR="002225D8" w:rsidRPr="00F140C5" w:rsidRDefault="002C3613">
            <w:pPr>
              <w:pStyle w:val="TableParagraph"/>
              <w:ind w:right="93"/>
              <w:jc w:val="right"/>
            </w:pPr>
            <w:r w:rsidRPr="00F140C5">
              <w:t>8.242.438</w:t>
            </w:r>
          </w:p>
        </w:tc>
        <w:tc>
          <w:tcPr>
            <w:tcW w:w="1500" w:type="dxa"/>
          </w:tcPr>
          <w:p w:rsidR="002225D8" w:rsidRPr="00F140C5" w:rsidRDefault="002C3613">
            <w:pPr>
              <w:pStyle w:val="TableParagraph"/>
              <w:ind w:right="93"/>
              <w:jc w:val="right"/>
            </w:pPr>
            <w:r w:rsidRPr="00F140C5">
              <w:t>82.424</w:t>
            </w:r>
          </w:p>
        </w:tc>
      </w:tr>
      <w:tr w:rsidR="002225D8" w:rsidRPr="00F140C5">
        <w:trPr>
          <w:trHeight w:val="378"/>
        </w:trPr>
        <w:tc>
          <w:tcPr>
            <w:tcW w:w="1452" w:type="dxa"/>
          </w:tcPr>
          <w:p w:rsidR="002225D8" w:rsidRPr="00F140C5" w:rsidRDefault="002C3613">
            <w:pPr>
              <w:pStyle w:val="TableParagraph"/>
              <w:ind w:left="107"/>
            </w:pPr>
            <w:r w:rsidRPr="00F140C5">
              <w:t>12756</w:t>
            </w:r>
          </w:p>
        </w:tc>
        <w:tc>
          <w:tcPr>
            <w:tcW w:w="1901" w:type="dxa"/>
          </w:tcPr>
          <w:p w:rsidR="002225D8" w:rsidRPr="00F140C5" w:rsidRDefault="002C3613">
            <w:pPr>
              <w:pStyle w:val="TableParagraph"/>
              <w:ind w:right="93"/>
              <w:jc w:val="right"/>
            </w:pPr>
            <w:r w:rsidRPr="00F140C5">
              <w:t>1.996.995</w:t>
            </w:r>
          </w:p>
        </w:tc>
        <w:tc>
          <w:tcPr>
            <w:tcW w:w="1500" w:type="dxa"/>
          </w:tcPr>
          <w:p w:rsidR="002225D8" w:rsidRPr="00F140C5" w:rsidRDefault="002C3613">
            <w:pPr>
              <w:pStyle w:val="TableParagraph"/>
              <w:ind w:right="93"/>
              <w:jc w:val="right"/>
            </w:pPr>
            <w:r w:rsidRPr="00F140C5">
              <w:t>19.970</w:t>
            </w:r>
          </w:p>
        </w:tc>
      </w:tr>
      <w:tr w:rsidR="002225D8" w:rsidRPr="00F140C5">
        <w:trPr>
          <w:trHeight w:val="378"/>
        </w:trPr>
        <w:tc>
          <w:tcPr>
            <w:tcW w:w="1452" w:type="dxa"/>
          </w:tcPr>
          <w:p w:rsidR="002225D8" w:rsidRPr="00F140C5" w:rsidRDefault="002C3613">
            <w:pPr>
              <w:pStyle w:val="TableParagraph"/>
              <w:ind w:left="107"/>
            </w:pPr>
            <w:r w:rsidRPr="00F140C5">
              <w:t>12752</w:t>
            </w:r>
          </w:p>
        </w:tc>
        <w:tc>
          <w:tcPr>
            <w:tcW w:w="1901" w:type="dxa"/>
          </w:tcPr>
          <w:p w:rsidR="002225D8" w:rsidRPr="00F140C5" w:rsidRDefault="002C3613">
            <w:pPr>
              <w:pStyle w:val="TableParagraph"/>
              <w:ind w:right="93"/>
              <w:jc w:val="right"/>
            </w:pPr>
            <w:r w:rsidRPr="00F140C5">
              <w:t>117.277.800</w:t>
            </w:r>
          </w:p>
        </w:tc>
        <w:tc>
          <w:tcPr>
            <w:tcW w:w="1500" w:type="dxa"/>
          </w:tcPr>
          <w:p w:rsidR="002225D8" w:rsidRPr="00F140C5" w:rsidRDefault="002C3613">
            <w:pPr>
              <w:pStyle w:val="TableParagraph"/>
              <w:ind w:right="93"/>
              <w:jc w:val="right"/>
            </w:pPr>
            <w:r w:rsidRPr="00F140C5">
              <w:t>1.172.778</w:t>
            </w:r>
          </w:p>
        </w:tc>
      </w:tr>
      <w:tr w:rsidR="002225D8" w:rsidRPr="00F140C5">
        <w:trPr>
          <w:trHeight w:val="381"/>
        </w:trPr>
        <w:tc>
          <w:tcPr>
            <w:tcW w:w="1452" w:type="dxa"/>
          </w:tcPr>
          <w:p w:rsidR="002225D8" w:rsidRPr="00F140C5" w:rsidRDefault="002C3613">
            <w:pPr>
              <w:pStyle w:val="TableParagraph"/>
              <w:spacing w:before="2"/>
              <w:ind w:left="107"/>
            </w:pPr>
            <w:r w:rsidRPr="00F140C5">
              <w:t>12750</w:t>
            </w:r>
          </w:p>
        </w:tc>
        <w:tc>
          <w:tcPr>
            <w:tcW w:w="1901" w:type="dxa"/>
          </w:tcPr>
          <w:p w:rsidR="002225D8" w:rsidRPr="00F140C5" w:rsidRDefault="002C3613">
            <w:pPr>
              <w:pStyle w:val="TableParagraph"/>
              <w:spacing w:before="2"/>
              <w:ind w:right="93"/>
              <w:jc w:val="right"/>
            </w:pPr>
            <w:r w:rsidRPr="00F140C5">
              <w:t>29.782.503</w:t>
            </w:r>
          </w:p>
        </w:tc>
        <w:tc>
          <w:tcPr>
            <w:tcW w:w="1500" w:type="dxa"/>
          </w:tcPr>
          <w:p w:rsidR="002225D8" w:rsidRPr="00F140C5" w:rsidRDefault="002C3613">
            <w:pPr>
              <w:pStyle w:val="TableParagraph"/>
              <w:spacing w:before="2"/>
              <w:ind w:right="93"/>
              <w:jc w:val="right"/>
            </w:pPr>
            <w:r w:rsidRPr="00F140C5">
              <w:t>297.825</w:t>
            </w:r>
          </w:p>
        </w:tc>
      </w:tr>
      <w:tr w:rsidR="002225D8" w:rsidRPr="00F140C5">
        <w:trPr>
          <w:trHeight w:val="378"/>
        </w:trPr>
        <w:tc>
          <w:tcPr>
            <w:tcW w:w="1452" w:type="dxa"/>
          </w:tcPr>
          <w:p w:rsidR="002225D8" w:rsidRPr="00F140C5" w:rsidRDefault="002C3613">
            <w:pPr>
              <w:pStyle w:val="TableParagraph"/>
              <w:ind w:left="107"/>
            </w:pPr>
            <w:r w:rsidRPr="00F140C5">
              <w:t>12729</w:t>
            </w:r>
          </w:p>
        </w:tc>
        <w:tc>
          <w:tcPr>
            <w:tcW w:w="1901" w:type="dxa"/>
          </w:tcPr>
          <w:p w:rsidR="002225D8" w:rsidRPr="00F140C5" w:rsidRDefault="002C3613">
            <w:pPr>
              <w:pStyle w:val="TableParagraph"/>
              <w:ind w:right="93"/>
              <w:jc w:val="right"/>
            </w:pPr>
            <w:r w:rsidRPr="00F140C5">
              <w:t>623.774.906</w:t>
            </w:r>
          </w:p>
        </w:tc>
        <w:tc>
          <w:tcPr>
            <w:tcW w:w="1500" w:type="dxa"/>
          </w:tcPr>
          <w:p w:rsidR="002225D8" w:rsidRPr="00F140C5" w:rsidRDefault="002C3613">
            <w:pPr>
              <w:pStyle w:val="TableParagraph"/>
              <w:ind w:right="93"/>
              <w:jc w:val="right"/>
            </w:pPr>
            <w:r w:rsidRPr="00F140C5">
              <w:t>6.237.749</w:t>
            </w:r>
          </w:p>
        </w:tc>
      </w:tr>
    </w:tbl>
    <w:p w:rsidR="002225D8" w:rsidRPr="00F140C5" w:rsidRDefault="002225D8">
      <w:pPr>
        <w:pStyle w:val="Textoindependiente"/>
        <w:spacing w:before="9"/>
        <w:rPr>
          <w:sz w:val="24"/>
        </w:rPr>
      </w:pPr>
    </w:p>
    <w:p w:rsidR="002225D8" w:rsidRPr="00F140C5" w:rsidRDefault="002C3613">
      <w:pPr>
        <w:pStyle w:val="Prrafodelista"/>
        <w:numPr>
          <w:ilvl w:val="0"/>
          <w:numId w:val="4"/>
        </w:numPr>
        <w:tabs>
          <w:tab w:val="left" w:pos="928"/>
        </w:tabs>
        <w:spacing w:before="94" w:line="360" w:lineRule="auto"/>
        <w:ind w:firstLine="0"/>
        <w:jc w:val="both"/>
      </w:pPr>
      <w:r w:rsidRPr="00F140C5">
        <w:t>Liquidación privada del impuesto de industria y comercio y complementarios de</w:t>
      </w:r>
      <w:r w:rsidRPr="00F140C5">
        <w:rPr>
          <w:spacing w:val="1"/>
        </w:rPr>
        <w:t xml:space="preserve"> </w:t>
      </w:r>
      <w:r w:rsidRPr="00F140C5">
        <w:t>la vigencia del año 2017, rendida por la Compañía Energética de Transportes SAS,</w:t>
      </w:r>
      <w:r w:rsidRPr="00F140C5">
        <w:rPr>
          <w:spacing w:val="1"/>
        </w:rPr>
        <w:t xml:space="preserve"> </w:t>
      </w:r>
      <w:r w:rsidRPr="00F140C5">
        <w:t>en</w:t>
      </w:r>
      <w:r w:rsidRPr="00F140C5">
        <w:rPr>
          <w:spacing w:val="-1"/>
        </w:rPr>
        <w:t xml:space="preserve"> </w:t>
      </w:r>
      <w:r w:rsidRPr="00F140C5">
        <w:t>la</w:t>
      </w:r>
      <w:r w:rsidRPr="00F140C5">
        <w:rPr>
          <w:spacing w:val="-2"/>
        </w:rPr>
        <w:t xml:space="preserve"> </w:t>
      </w:r>
      <w:r w:rsidRPr="00F140C5">
        <w:t>que</w:t>
      </w:r>
      <w:r w:rsidRPr="00F140C5">
        <w:rPr>
          <w:spacing w:val="-2"/>
        </w:rPr>
        <w:t xml:space="preserve"> </w:t>
      </w:r>
      <w:r w:rsidRPr="00F140C5">
        <w:t>reportó una</w:t>
      </w:r>
      <w:r w:rsidRPr="00F140C5">
        <w:rPr>
          <w:spacing w:val="-2"/>
        </w:rPr>
        <w:t xml:space="preserve"> </w:t>
      </w:r>
      <w:r w:rsidRPr="00F140C5">
        <w:t>base</w:t>
      </w:r>
      <w:r w:rsidRPr="00F140C5">
        <w:rPr>
          <w:spacing w:val="-3"/>
        </w:rPr>
        <w:t xml:space="preserve"> </w:t>
      </w:r>
      <w:r w:rsidRPr="00F140C5">
        <w:t>gravable de $1.060.791.000</w:t>
      </w:r>
      <w:r w:rsidRPr="00F140C5">
        <w:rPr>
          <w:spacing w:val="-2"/>
        </w:rPr>
        <w:t xml:space="preserve"> </w:t>
      </w:r>
      <w:r w:rsidRPr="00F140C5">
        <w:t>(a.</w:t>
      </w:r>
      <w:r w:rsidRPr="00F140C5">
        <w:rPr>
          <w:spacing w:val="-1"/>
        </w:rPr>
        <w:t xml:space="preserve"> </w:t>
      </w:r>
      <w:r w:rsidRPr="00F140C5">
        <w:t>3</w:t>
      </w:r>
      <w:r w:rsidRPr="00F140C5">
        <w:rPr>
          <w:spacing w:val="-3"/>
        </w:rPr>
        <w:t xml:space="preserve"> </w:t>
      </w:r>
      <w:proofErr w:type="spellStart"/>
      <w:r w:rsidRPr="00F140C5">
        <w:t>fl</w:t>
      </w:r>
      <w:proofErr w:type="spellEnd"/>
      <w:r w:rsidRPr="00F140C5">
        <w:t>.</w:t>
      </w:r>
      <w:r w:rsidRPr="00F140C5">
        <w:rPr>
          <w:spacing w:val="2"/>
        </w:rPr>
        <w:t xml:space="preserve"> </w:t>
      </w:r>
      <w:r w:rsidRPr="00F140C5">
        <w:t>85).</w:t>
      </w:r>
    </w:p>
    <w:p w:rsidR="002225D8" w:rsidRPr="00F140C5" w:rsidRDefault="002225D8">
      <w:pPr>
        <w:pStyle w:val="Textoindependiente"/>
        <w:spacing w:before="2"/>
        <w:rPr>
          <w:sz w:val="33"/>
        </w:rPr>
      </w:pPr>
    </w:p>
    <w:p w:rsidR="002225D8" w:rsidRPr="00F140C5" w:rsidRDefault="002C3613">
      <w:pPr>
        <w:pStyle w:val="Prrafodelista"/>
        <w:numPr>
          <w:ilvl w:val="0"/>
          <w:numId w:val="4"/>
        </w:numPr>
        <w:tabs>
          <w:tab w:val="left" w:pos="935"/>
        </w:tabs>
        <w:spacing w:line="360" w:lineRule="auto"/>
        <w:ind w:right="127" w:firstLine="0"/>
        <w:jc w:val="both"/>
      </w:pPr>
      <w:r w:rsidRPr="00F140C5">
        <w:t>Requerimiento Especial No. RE-18-09 del 20 de junio de 2018 preferido por la</w:t>
      </w:r>
      <w:r w:rsidRPr="00F140C5">
        <w:rPr>
          <w:spacing w:val="1"/>
        </w:rPr>
        <w:t xml:space="preserve"> </w:t>
      </w:r>
      <w:r w:rsidRPr="00F140C5">
        <w:t>Alcaldía</w:t>
      </w:r>
      <w:r w:rsidRPr="00F140C5">
        <w:rPr>
          <w:spacing w:val="-11"/>
        </w:rPr>
        <w:t xml:space="preserve"> </w:t>
      </w:r>
      <w:r w:rsidRPr="00F140C5">
        <w:t>de</w:t>
      </w:r>
      <w:r w:rsidRPr="00F140C5">
        <w:rPr>
          <w:spacing w:val="-11"/>
        </w:rPr>
        <w:t xml:space="preserve"> </w:t>
      </w:r>
      <w:r w:rsidRPr="00F140C5">
        <w:t>Puerto</w:t>
      </w:r>
      <w:r w:rsidRPr="00F140C5">
        <w:rPr>
          <w:spacing w:val="-13"/>
        </w:rPr>
        <w:t xml:space="preserve"> </w:t>
      </w:r>
      <w:r w:rsidRPr="00F140C5">
        <w:t>Boyacá</w:t>
      </w:r>
      <w:r w:rsidRPr="00F140C5">
        <w:rPr>
          <w:spacing w:val="-11"/>
        </w:rPr>
        <w:t xml:space="preserve"> </w:t>
      </w:r>
      <w:r w:rsidRPr="00F140C5">
        <w:t>en</w:t>
      </w:r>
      <w:r w:rsidRPr="00F140C5">
        <w:rPr>
          <w:spacing w:val="-12"/>
        </w:rPr>
        <w:t xml:space="preserve"> </w:t>
      </w:r>
      <w:r w:rsidRPr="00F140C5">
        <w:t>contra</w:t>
      </w:r>
      <w:r w:rsidRPr="00F140C5">
        <w:rPr>
          <w:spacing w:val="-11"/>
        </w:rPr>
        <w:t xml:space="preserve"> </w:t>
      </w:r>
      <w:r w:rsidRPr="00F140C5">
        <w:t>de</w:t>
      </w:r>
      <w:r w:rsidRPr="00F140C5">
        <w:rPr>
          <w:spacing w:val="-12"/>
        </w:rPr>
        <w:t xml:space="preserve"> </w:t>
      </w:r>
      <w:r w:rsidRPr="00F140C5">
        <w:t>la</w:t>
      </w:r>
      <w:r w:rsidRPr="00F140C5">
        <w:rPr>
          <w:spacing w:val="-11"/>
        </w:rPr>
        <w:t xml:space="preserve"> </w:t>
      </w:r>
      <w:r w:rsidRPr="00F140C5">
        <w:t>Compañía</w:t>
      </w:r>
      <w:r w:rsidRPr="00F140C5">
        <w:rPr>
          <w:spacing w:val="-10"/>
        </w:rPr>
        <w:t xml:space="preserve"> </w:t>
      </w:r>
      <w:r w:rsidRPr="00F140C5">
        <w:t>Energética</w:t>
      </w:r>
      <w:r w:rsidRPr="00F140C5">
        <w:rPr>
          <w:spacing w:val="-13"/>
        </w:rPr>
        <w:t xml:space="preserve"> </w:t>
      </w:r>
      <w:r w:rsidRPr="00F140C5">
        <w:t>de</w:t>
      </w:r>
      <w:r w:rsidRPr="00F140C5">
        <w:rPr>
          <w:spacing w:val="-12"/>
        </w:rPr>
        <w:t xml:space="preserve"> </w:t>
      </w:r>
      <w:r w:rsidRPr="00F140C5">
        <w:t>Transportes</w:t>
      </w:r>
      <w:r w:rsidRPr="00F140C5">
        <w:rPr>
          <w:spacing w:val="-13"/>
        </w:rPr>
        <w:t xml:space="preserve"> </w:t>
      </w:r>
      <w:r w:rsidRPr="00F140C5">
        <w:t>SAS</w:t>
      </w:r>
      <w:r w:rsidRPr="00F140C5">
        <w:rPr>
          <w:spacing w:val="-59"/>
        </w:rPr>
        <w:t xml:space="preserve"> </w:t>
      </w:r>
      <w:r w:rsidRPr="00F140C5">
        <w:t>(a 03</w:t>
      </w:r>
      <w:r w:rsidRPr="00F140C5">
        <w:rPr>
          <w:spacing w:val="-4"/>
        </w:rPr>
        <w:t xml:space="preserve"> </w:t>
      </w:r>
      <w:r w:rsidRPr="00F140C5">
        <w:t>fl.46</w:t>
      </w:r>
      <w:r w:rsidRPr="00F140C5">
        <w:rPr>
          <w:spacing w:val="-2"/>
        </w:rPr>
        <w:t xml:space="preserve"> </w:t>
      </w:r>
      <w:r w:rsidRPr="00F140C5">
        <w:t>a 48),</w:t>
      </w:r>
      <w:r w:rsidRPr="00F140C5">
        <w:rPr>
          <w:spacing w:val="-1"/>
        </w:rPr>
        <w:t xml:space="preserve"> </w:t>
      </w:r>
      <w:r w:rsidRPr="00F140C5">
        <w:t>en</w:t>
      </w:r>
      <w:r w:rsidRPr="00F140C5">
        <w:rPr>
          <w:spacing w:val="-2"/>
        </w:rPr>
        <w:t xml:space="preserve"> </w:t>
      </w:r>
      <w:r w:rsidRPr="00F140C5">
        <w:t>el</w:t>
      </w:r>
      <w:r w:rsidRPr="00F140C5">
        <w:rPr>
          <w:spacing w:val="-3"/>
        </w:rPr>
        <w:t xml:space="preserve"> </w:t>
      </w:r>
      <w:r w:rsidRPr="00F140C5">
        <w:t>que se</w:t>
      </w:r>
      <w:r w:rsidRPr="00F140C5">
        <w:rPr>
          <w:spacing w:val="-1"/>
        </w:rPr>
        <w:t xml:space="preserve"> </w:t>
      </w:r>
      <w:r w:rsidRPr="00F140C5">
        <w:t>resolvió:</w:t>
      </w:r>
    </w:p>
    <w:p w:rsidR="002225D8" w:rsidRPr="00F140C5" w:rsidRDefault="002225D8">
      <w:pPr>
        <w:pStyle w:val="Textoindependiente"/>
        <w:spacing w:before="10"/>
        <w:rPr>
          <w:sz w:val="32"/>
        </w:rPr>
      </w:pPr>
    </w:p>
    <w:p w:rsidR="002225D8" w:rsidRPr="00F140C5" w:rsidRDefault="002C3613">
      <w:pPr>
        <w:ind w:left="1966" w:right="129"/>
        <w:jc w:val="both"/>
        <w:rPr>
          <w:rFonts w:ascii="Arial" w:hAnsi="Arial"/>
          <w:i/>
          <w:sz w:val="21"/>
        </w:rPr>
      </w:pPr>
      <w:r w:rsidRPr="00F140C5">
        <w:rPr>
          <w:rFonts w:ascii="Arial" w:hAnsi="Arial"/>
          <w:i/>
          <w:sz w:val="21"/>
        </w:rPr>
        <w:t>Primero:</w:t>
      </w:r>
      <w:r w:rsidRPr="00F140C5">
        <w:rPr>
          <w:rFonts w:ascii="Arial" w:hAnsi="Arial"/>
          <w:i/>
          <w:spacing w:val="1"/>
          <w:sz w:val="21"/>
        </w:rPr>
        <w:t xml:space="preserve"> </w:t>
      </w:r>
      <w:r w:rsidRPr="00F140C5">
        <w:rPr>
          <w:rFonts w:ascii="Arial" w:hAnsi="Arial"/>
          <w:i/>
          <w:sz w:val="21"/>
        </w:rPr>
        <w:t>Proferir</w:t>
      </w:r>
      <w:r w:rsidRPr="00F140C5">
        <w:rPr>
          <w:rFonts w:ascii="Arial" w:hAnsi="Arial"/>
          <w:i/>
          <w:spacing w:val="1"/>
          <w:sz w:val="21"/>
        </w:rPr>
        <w:t xml:space="preserve"> </w:t>
      </w:r>
      <w:r w:rsidRPr="00F140C5">
        <w:rPr>
          <w:rFonts w:ascii="Arial" w:hAnsi="Arial"/>
          <w:i/>
          <w:sz w:val="21"/>
        </w:rPr>
        <w:t>requerimiento</w:t>
      </w:r>
      <w:r w:rsidRPr="00F140C5">
        <w:rPr>
          <w:rFonts w:ascii="Arial" w:hAnsi="Arial"/>
          <w:i/>
          <w:spacing w:val="1"/>
          <w:sz w:val="21"/>
        </w:rPr>
        <w:t xml:space="preserve"> </w:t>
      </w:r>
      <w:r w:rsidRPr="00F140C5">
        <w:rPr>
          <w:rFonts w:ascii="Arial" w:hAnsi="Arial"/>
          <w:i/>
          <w:sz w:val="21"/>
        </w:rPr>
        <w:t>especial</w:t>
      </w:r>
      <w:r w:rsidRPr="00F140C5">
        <w:rPr>
          <w:rFonts w:ascii="Arial" w:hAnsi="Arial"/>
          <w:i/>
          <w:spacing w:val="1"/>
          <w:sz w:val="21"/>
        </w:rPr>
        <w:t xml:space="preserve"> </w:t>
      </w:r>
      <w:r w:rsidRPr="00F140C5">
        <w:rPr>
          <w:rFonts w:ascii="Arial" w:hAnsi="Arial"/>
          <w:i/>
          <w:sz w:val="21"/>
        </w:rPr>
        <w:t>a</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Empresa</w:t>
      </w:r>
      <w:r w:rsidRPr="00F140C5">
        <w:rPr>
          <w:rFonts w:ascii="Arial" w:hAnsi="Arial"/>
          <w:i/>
          <w:spacing w:val="1"/>
          <w:sz w:val="21"/>
        </w:rPr>
        <w:t xml:space="preserve"> </w:t>
      </w:r>
      <w:r w:rsidRPr="00F140C5">
        <w:rPr>
          <w:rFonts w:ascii="Arial" w:hAnsi="Arial"/>
          <w:i/>
          <w:sz w:val="21"/>
        </w:rPr>
        <w:t>Compañía</w:t>
      </w:r>
      <w:r w:rsidRPr="00F140C5">
        <w:rPr>
          <w:rFonts w:ascii="Arial" w:hAnsi="Arial"/>
          <w:i/>
          <w:spacing w:val="1"/>
          <w:sz w:val="21"/>
        </w:rPr>
        <w:t xml:space="preserve"> </w:t>
      </w:r>
      <w:r w:rsidRPr="00F140C5">
        <w:rPr>
          <w:rFonts w:ascii="Arial" w:hAnsi="Arial"/>
          <w:i/>
          <w:sz w:val="21"/>
        </w:rPr>
        <w:t>Energética</w:t>
      </w:r>
      <w:r w:rsidRPr="00F140C5">
        <w:rPr>
          <w:rFonts w:ascii="Arial" w:hAnsi="Arial"/>
          <w:i/>
          <w:spacing w:val="-3"/>
          <w:sz w:val="21"/>
        </w:rPr>
        <w:t xml:space="preserve"> </w:t>
      </w:r>
      <w:r w:rsidRPr="00F140C5">
        <w:rPr>
          <w:rFonts w:ascii="Arial" w:hAnsi="Arial"/>
          <w:i/>
          <w:sz w:val="21"/>
        </w:rPr>
        <w:t>de</w:t>
      </w:r>
      <w:r w:rsidRPr="00F140C5">
        <w:rPr>
          <w:rFonts w:ascii="Arial" w:hAnsi="Arial"/>
          <w:i/>
          <w:spacing w:val="-4"/>
          <w:sz w:val="21"/>
        </w:rPr>
        <w:t xml:space="preserve"> </w:t>
      </w:r>
      <w:r w:rsidRPr="00F140C5">
        <w:rPr>
          <w:rFonts w:ascii="Arial" w:hAnsi="Arial"/>
          <w:i/>
          <w:sz w:val="21"/>
        </w:rPr>
        <w:t>Transportes</w:t>
      </w:r>
      <w:r w:rsidRPr="00F140C5">
        <w:rPr>
          <w:rFonts w:ascii="Arial" w:hAnsi="Arial"/>
          <w:i/>
          <w:spacing w:val="-2"/>
          <w:sz w:val="21"/>
        </w:rPr>
        <w:t xml:space="preserve"> </w:t>
      </w:r>
      <w:r w:rsidRPr="00F140C5">
        <w:rPr>
          <w:rFonts w:ascii="Arial" w:hAnsi="Arial"/>
          <w:i/>
          <w:sz w:val="21"/>
        </w:rPr>
        <w:t>SAS,</w:t>
      </w:r>
      <w:r w:rsidRPr="00F140C5">
        <w:rPr>
          <w:rFonts w:ascii="Arial" w:hAnsi="Arial"/>
          <w:i/>
          <w:spacing w:val="-3"/>
          <w:sz w:val="21"/>
        </w:rPr>
        <w:t xml:space="preserve"> </w:t>
      </w:r>
      <w:r w:rsidRPr="00F140C5">
        <w:rPr>
          <w:rFonts w:ascii="Arial" w:hAnsi="Arial"/>
          <w:i/>
          <w:sz w:val="21"/>
        </w:rPr>
        <w:t>en</w:t>
      </w:r>
      <w:r w:rsidRPr="00F140C5">
        <w:rPr>
          <w:rFonts w:ascii="Arial" w:hAnsi="Arial"/>
          <w:i/>
          <w:spacing w:val="-2"/>
          <w:sz w:val="21"/>
        </w:rPr>
        <w:t xml:space="preserve"> </w:t>
      </w:r>
      <w:r w:rsidRPr="00F140C5">
        <w:rPr>
          <w:rFonts w:ascii="Arial" w:hAnsi="Arial"/>
          <w:i/>
          <w:sz w:val="21"/>
        </w:rPr>
        <w:t>relación</w:t>
      </w:r>
      <w:r w:rsidRPr="00F140C5">
        <w:rPr>
          <w:rFonts w:ascii="Arial" w:hAnsi="Arial"/>
          <w:i/>
          <w:spacing w:val="-2"/>
          <w:sz w:val="21"/>
        </w:rPr>
        <w:t xml:space="preserve"> </w:t>
      </w:r>
      <w:r w:rsidRPr="00F140C5">
        <w:rPr>
          <w:rFonts w:ascii="Arial" w:hAnsi="Arial"/>
          <w:i/>
          <w:sz w:val="21"/>
        </w:rPr>
        <w:t>con</w:t>
      </w:r>
      <w:r w:rsidRPr="00F140C5">
        <w:rPr>
          <w:rFonts w:ascii="Arial" w:hAnsi="Arial"/>
          <w:i/>
          <w:spacing w:val="-4"/>
          <w:sz w:val="21"/>
        </w:rPr>
        <w:t xml:space="preserve"> </w:t>
      </w:r>
      <w:r w:rsidRPr="00F140C5">
        <w:rPr>
          <w:rFonts w:ascii="Arial" w:hAnsi="Arial"/>
          <w:i/>
          <w:sz w:val="21"/>
        </w:rPr>
        <w:t>la</w:t>
      </w:r>
      <w:r w:rsidRPr="00F140C5">
        <w:rPr>
          <w:rFonts w:ascii="Arial" w:hAnsi="Arial"/>
          <w:i/>
          <w:spacing w:val="-2"/>
          <w:sz w:val="21"/>
        </w:rPr>
        <w:t xml:space="preserve"> </w:t>
      </w:r>
      <w:r w:rsidRPr="00F140C5">
        <w:rPr>
          <w:rFonts w:ascii="Arial" w:hAnsi="Arial"/>
          <w:i/>
          <w:sz w:val="21"/>
        </w:rPr>
        <w:t>liquidación</w:t>
      </w:r>
      <w:r w:rsidRPr="00F140C5">
        <w:rPr>
          <w:rFonts w:ascii="Arial" w:hAnsi="Arial"/>
          <w:i/>
          <w:spacing w:val="-3"/>
          <w:sz w:val="21"/>
        </w:rPr>
        <w:t xml:space="preserve"> </w:t>
      </w:r>
      <w:r w:rsidRPr="00F140C5">
        <w:rPr>
          <w:rFonts w:ascii="Arial" w:hAnsi="Arial"/>
          <w:i/>
          <w:sz w:val="21"/>
        </w:rPr>
        <w:t>privada</w:t>
      </w:r>
      <w:r w:rsidRPr="00F140C5">
        <w:rPr>
          <w:rFonts w:ascii="Arial" w:hAnsi="Arial"/>
          <w:i/>
          <w:spacing w:val="-2"/>
          <w:sz w:val="21"/>
        </w:rPr>
        <w:t xml:space="preserve"> </w:t>
      </w:r>
      <w:r w:rsidRPr="00F140C5">
        <w:rPr>
          <w:rFonts w:ascii="Arial" w:hAnsi="Arial"/>
          <w:i/>
          <w:sz w:val="21"/>
        </w:rPr>
        <w:t>de</w:t>
      </w:r>
      <w:r w:rsidRPr="00F140C5">
        <w:rPr>
          <w:rFonts w:ascii="Arial" w:hAnsi="Arial"/>
          <w:i/>
          <w:spacing w:val="-56"/>
          <w:sz w:val="21"/>
        </w:rPr>
        <w:t xml:space="preserve"> </w:t>
      </w:r>
      <w:r w:rsidRPr="00F140C5">
        <w:rPr>
          <w:rFonts w:ascii="Arial" w:hAnsi="Arial"/>
          <w:i/>
          <w:sz w:val="21"/>
        </w:rPr>
        <w:t>la</w:t>
      </w:r>
      <w:r w:rsidRPr="00F140C5">
        <w:rPr>
          <w:rFonts w:ascii="Arial" w:hAnsi="Arial"/>
          <w:i/>
          <w:spacing w:val="-10"/>
          <w:sz w:val="21"/>
        </w:rPr>
        <w:t xml:space="preserve"> </w:t>
      </w:r>
      <w:r w:rsidRPr="00F140C5">
        <w:rPr>
          <w:rFonts w:ascii="Arial" w:hAnsi="Arial"/>
          <w:i/>
          <w:sz w:val="21"/>
        </w:rPr>
        <w:t>vigencia</w:t>
      </w:r>
      <w:r w:rsidRPr="00F140C5">
        <w:rPr>
          <w:rFonts w:ascii="Arial" w:hAnsi="Arial"/>
          <w:i/>
          <w:spacing w:val="-9"/>
          <w:sz w:val="21"/>
        </w:rPr>
        <w:t xml:space="preserve"> </w:t>
      </w:r>
      <w:r w:rsidRPr="00F140C5">
        <w:rPr>
          <w:rFonts w:ascii="Arial" w:hAnsi="Arial"/>
          <w:i/>
          <w:sz w:val="21"/>
        </w:rPr>
        <w:t>2017,</w:t>
      </w:r>
      <w:r w:rsidRPr="00F140C5">
        <w:rPr>
          <w:rFonts w:ascii="Arial" w:hAnsi="Arial"/>
          <w:i/>
          <w:spacing w:val="-10"/>
          <w:sz w:val="21"/>
        </w:rPr>
        <w:t xml:space="preserve"> </w:t>
      </w:r>
      <w:r w:rsidRPr="00F140C5">
        <w:rPr>
          <w:rFonts w:ascii="Arial" w:hAnsi="Arial"/>
          <w:i/>
          <w:sz w:val="21"/>
        </w:rPr>
        <w:t>en</w:t>
      </w:r>
      <w:r w:rsidRPr="00F140C5">
        <w:rPr>
          <w:rFonts w:ascii="Arial" w:hAnsi="Arial"/>
          <w:i/>
          <w:spacing w:val="-10"/>
          <w:sz w:val="21"/>
        </w:rPr>
        <w:t xml:space="preserve"> </w:t>
      </w:r>
      <w:r w:rsidRPr="00F140C5">
        <w:rPr>
          <w:rFonts w:ascii="Arial" w:hAnsi="Arial"/>
          <w:i/>
          <w:sz w:val="21"/>
        </w:rPr>
        <w:t>materia</w:t>
      </w:r>
      <w:r w:rsidRPr="00F140C5">
        <w:rPr>
          <w:rFonts w:ascii="Arial" w:hAnsi="Arial"/>
          <w:i/>
          <w:spacing w:val="-9"/>
          <w:sz w:val="21"/>
        </w:rPr>
        <w:t xml:space="preserve"> </w:t>
      </w:r>
      <w:r w:rsidRPr="00F140C5">
        <w:rPr>
          <w:rFonts w:ascii="Arial" w:hAnsi="Arial"/>
          <w:i/>
          <w:sz w:val="21"/>
        </w:rPr>
        <w:t>del</w:t>
      </w:r>
      <w:r w:rsidRPr="00F140C5">
        <w:rPr>
          <w:rFonts w:ascii="Arial" w:hAnsi="Arial"/>
          <w:i/>
          <w:spacing w:val="-9"/>
          <w:sz w:val="21"/>
        </w:rPr>
        <w:t xml:space="preserve"> </w:t>
      </w:r>
      <w:r w:rsidRPr="00F140C5">
        <w:rPr>
          <w:rFonts w:ascii="Arial" w:hAnsi="Arial"/>
          <w:i/>
          <w:sz w:val="21"/>
        </w:rPr>
        <w:t>impuesto</w:t>
      </w:r>
      <w:r w:rsidRPr="00F140C5">
        <w:rPr>
          <w:rFonts w:ascii="Arial" w:hAnsi="Arial"/>
          <w:i/>
          <w:spacing w:val="-10"/>
          <w:sz w:val="21"/>
        </w:rPr>
        <w:t xml:space="preserve"> </w:t>
      </w:r>
      <w:r w:rsidRPr="00F140C5">
        <w:rPr>
          <w:rFonts w:ascii="Arial" w:hAnsi="Arial"/>
          <w:i/>
          <w:sz w:val="21"/>
        </w:rPr>
        <w:t>de</w:t>
      </w:r>
      <w:r w:rsidRPr="00F140C5">
        <w:rPr>
          <w:rFonts w:ascii="Arial" w:hAnsi="Arial"/>
          <w:i/>
          <w:spacing w:val="-10"/>
          <w:sz w:val="21"/>
        </w:rPr>
        <w:t xml:space="preserve"> </w:t>
      </w:r>
      <w:r w:rsidRPr="00F140C5">
        <w:rPr>
          <w:rFonts w:ascii="Arial" w:hAnsi="Arial"/>
          <w:i/>
          <w:sz w:val="21"/>
        </w:rPr>
        <w:t>Industria</w:t>
      </w:r>
      <w:r w:rsidRPr="00F140C5">
        <w:rPr>
          <w:rFonts w:ascii="Arial" w:hAnsi="Arial"/>
          <w:i/>
          <w:spacing w:val="-9"/>
          <w:sz w:val="21"/>
        </w:rPr>
        <w:t xml:space="preserve"> </w:t>
      </w:r>
      <w:r w:rsidRPr="00F140C5">
        <w:rPr>
          <w:rFonts w:ascii="Arial" w:hAnsi="Arial"/>
          <w:i/>
          <w:sz w:val="21"/>
        </w:rPr>
        <w:t>y</w:t>
      </w:r>
      <w:r w:rsidRPr="00F140C5">
        <w:rPr>
          <w:rFonts w:ascii="Arial" w:hAnsi="Arial"/>
          <w:i/>
          <w:spacing w:val="-9"/>
          <w:sz w:val="21"/>
        </w:rPr>
        <w:t xml:space="preserve"> </w:t>
      </w:r>
      <w:r w:rsidRPr="00F140C5">
        <w:rPr>
          <w:rFonts w:ascii="Arial" w:hAnsi="Arial"/>
          <w:i/>
          <w:sz w:val="21"/>
        </w:rPr>
        <w:t>Comercio,</w:t>
      </w:r>
      <w:r w:rsidRPr="00F140C5">
        <w:rPr>
          <w:rFonts w:ascii="Arial" w:hAnsi="Arial"/>
          <w:i/>
          <w:spacing w:val="-10"/>
          <w:sz w:val="21"/>
        </w:rPr>
        <w:t xml:space="preserve"> </w:t>
      </w:r>
      <w:r w:rsidRPr="00F140C5">
        <w:rPr>
          <w:rFonts w:ascii="Arial" w:hAnsi="Arial"/>
          <w:i/>
          <w:sz w:val="21"/>
        </w:rPr>
        <w:t>Avisos</w:t>
      </w:r>
      <w:r w:rsidRPr="00F140C5">
        <w:rPr>
          <w:rFonts w:ascii="Arial" w:hAnsi="Arial"/>
          <w:i/>
          <w:spacing w:val="-56"/>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Tableros</w:t>
      </w:r>
      <w:r w:rsidRPr="00F140C5">
        <w:rPr>
          <w:rFonts w:ascii="Arial" w:hAnsi="Arial"/>
          <w:i/>
          <w:spacing w:val="-2"/>
          <w:sz w:val="21"/>
        </w:rPr>
        <w:t xml:space="preserve"> </w:t>
      </w:r>
      <w:r w:rsidRPr="00F140C5">
        <w:rPr>
          <w:rFonts w:ascii="Arial" w:hAnsi="Arial"/>
          <w:i/>
          <w:sz w:val="21"/>
        </w:rPr>
        <w:t>y</w:t>
      </w:r>
      <w:r w:rsidRPr="00F140C5">
        <w:rPr>
          <w:rFonts w:ascii="Arial" w:hAnsi="Arial"/>
          <w:i/>
          <w:spacing w:val="-4"/>
          <w:sz w:val="21"/>
        </w:rPr>
        <w:t xml:space="preserve"> </w:t>
      </w:r>
      <w:r w:rsidRPr="00F140C5">
        <w:rPr>
          <w:rFonts w:ascii="Arial" w:hAnsi="Arial"/>
          <w:i/>
          <w:sz w:val="21"/>
        </w:rPr>
        <w:t>Sobretasa</w:t>
      </w:r>
      <w:r w:rsidRPr="00F140C5">
        <w:rPr>
          <w:rFonts w:ascii="Arial" w:hAnsi="Arial"/>
          <w:i/>
          <w:spacing w:val="-2"/>
          <w:sz w:val="21"/>
        </w:rPr>
        <w:t xml:space="preserve"> </w:t>
      </w:r>
      <w:r w:rsidRPr="00F140C5">
        <w:rPr>
          <w:rFonts w:ascii="Arial" w:hAnsi="Arial"/>
          <w:i/>
          <w:sz w:val="21"/>
        </w:rPr>
        <w:t>Bomberil.</w:t>
      </w:r>
    </w:p>
    <w:p w:rsidR="002225D8" w:rsidRPr="00F140C5" w:rsidRDefault="002225D8">
      <w:pPr>
        <w:pStyle w:val="Textoindependiente"/>
        <w:rPr>
          <w:rFonts w:ascii="Arial"/>
          <w:i/>
          <w:sz w:val="21"/>
        </w:rPr>
      </w:pPr>
    </w:p>
    <w:p w:rsidR="002225D8" w:rsidRPr="00F140C5" w:rsidRDefault="002C3613">
      <w:pPr>
        <w:ind w:left="1966" w:right="127"/>
        <w:jc w:val="both"/>
        <w:rPr>
          <w:rFonts w:ascii="Arial" w:hAnsi="Arial"/>
          <w:i/>
          <w:sz w:val="21"/>
        </w:rPr>
      </w:pPr>
      <w:r w:rsidRPr="00F140C5">
        <w:rPr>
          <w:rFonts w:ascii="Arial" w:hAnsi="Arial"/>
          <w:i/>
          <w:sz w:val="21"/>
        </w:rPr>
        <w:t>Segundo:</w:t>
      </w:r>
      <w:r w:rsidRPr="00F140C5">
        <w:rPr>
          <w:rFonts w:ascii="Arial" w:hAnsi="Arial"/>
          <w:i/>
          <w:spacing w:val="1"/>
          <w:sz w:val="21"/>
        </w:rPr>
        <w:t xml:space="preserve"> </w:t>
      </w:r>
      <w:r w:rsidRPr="00F140C5">
        <w:rPr>
          <w:rFonts w:ascii="Arial" w:hAnsi="Arial"/>
          <w:i/>
          <w:sz w:val="21"/>
        </w:rPr>
        <w:t>Señalar</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cuantificación</w:t>
      </w:r>
      <w:r w:rsidRPr="00F140C5">
        <w:rPr>
          <w:rFonts w:ascii="Arial" w:hAnsi="Arial"/>
          <w:i/>
          <w:spacing w:val="1"/>
          <w:sz w:val="21"/>
        </w:rPr>
        <w:t xml:space="preserve"> </w:t>
      </w:r>
      <w:r w:rsidRPr="00F140C5">
        <w:rPr>
          <w:rFonts w:ascii="Arial" w:hAnsi="Arial"/>
          <w:i/>
          <w:sz w:val="21"/>
        </w:rPr>
        <w:t>del</w:t>
      </w:r>
      <w:r w:rsidRPr="00F140C5">
        <w:rPr>
          <w:rFonts w:ascii="Arial" w:hAnsi="Arial"/>
          <w:i/>
          <w:spacing w:val="1"/>
          <w:sz w:val="21"/>
        </w:rPr>
        <w:t xml:space="preserve"> </w:t>
      </w:r>
      <w:r w:rsidRPr="00F140C5">
        <w:rPr>
          <w:rFonts w:ascii="Arial" w:hAnsi="Arial"/>
          <w:i/>
          <w:sz w:val="21"/>
        </w:rPr>
        <w:t>impuesto</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sanción</w:t>
      </w:r>
      <w:r w:rsidRPr="00F140C5">
        <w:rPr>
          <w:rFonts w:ascii="Arial" w:hAnsi="Arial"/>
          <w:i/>
          <w:spacing w:val="1"/>
          <w:sz w:val="21"/>
        </w:rPr>
        <w:t xml:space="preserve"> </w:t>
      </w:r>
      <w:r w:rsidRPr="00F140C5">
        <w:rPr>
          <w:rFonts w:ascii="Arial" w:hAnsi="Arial"/>
          <w:i/>
          <w:sz w:val="21"/>
        </w:rPr>
        <w:t>que</w:t>
      </w:r>
      <w:r w:rsidRPr="00F140C5">
        <w:rPr>
          <w:rFonts w:ascii="Arial" w:hAnsi="Arial"/>
          <w:i/>
          <w:spacing w:val="1"/>
          <w:sz w:val="21"/>
        </w:rPr>
        <w:t xml:space="preserve"> </w:t>
      </w:r>
      <w:r w:rsidRPr="00F140C5">
        <w:rPr>
          <w:rFonts w:ascii="Arial" w:hAnsi="Arial"/>
          <w:i/>
          <w:sz w:val="21"/>
        </w:rPr>
        <w:t>se</w:t>
      </w:r>
      <w:r w:rsidRPr="00F140C5">
        <w:rPr>
          <w:rFonts w:ascii="Arial" w:hAnsi="Arial"/>
          <w:i/>
          <w:spacing w:val="1"/>
          <w:sz w:val="21"/>
        </w:rPr>
        <w:t xml:space="preserve"> </w:t>
      </w:r>
      <w:r w:rsidRPr="00F140C5">
        <w:rPr>
          <w:rFonts w:ascii="Arial" w:hAnsi="Arial"/>
          <w:i/>
          <w:sz w:val="21"/>
        </w:rPr>
        <w:t>pretende</w:t>
      </w:r>
      <w:r w:rsidRPr="00F140C5">
        <w:rPr>
          <w:rFonts w:ascii="Arial" w:hAnsi="Arial"/>
          <w:i/>
          <w:spacing w:val="-12"/>
          <w:sz w:val="21"/>
        </w:rPr>
        <w:t xml:space="preserve"> </w:t>
      </w:r>
      <w:r w:rsidRPr="00F140C5">
        <w:rPr>
          <w:rFonts w:ascii="Arial" w:hAnsi="Arial"/>
          <w:i/>
          <w:sz w:val="21"/>
        </w:rPr>
        <w:t>adicionar</w:t>
      </w:r>
      <w:r w:rsidRPr="00F140C5">
        <w:rPr>
          <w:rFonts w:ascii="Arial" w:hAnsi="Arial"/>
          <w:i/>
          <w:spacing w:val="-11"/>
          <w:sz w:val="21"/>
        </w:rPr>
        <w:t xml:space="preserve"> </w:t>
      </w:r>
      <w:r w:rsidRPr="00F140C5">
        <w:rPr>
          <w:rFonts w:ascii="Arial" w:hAnsi="Arial"/>
          <w:i/>
          <w:sz w:val="21"/>
        </w:rPr>
        <w:t>a</w:t>
      </w:r>
      <w:r w:rsidRPr="00F140C5">
        <w:rPr>
          <w:rFonts w:ascii="Arial" w:hAnsi="Arial"/>
          <w:i/>
          <w:spacing w:val="-13"/>
          <w:sz w:val="21"/>
        </w:rPr>
        <w:t xml:space="preserve"> </w:t>
      </w:r>
      <w:r w:rsidRPr="00F140C5">
        <w:rPr>
          <w:rFonts w:ascii="Arial" w:hAnsi="Arial"/>
          <w:i/>
          <w:sz w:val="21"/>
        </w:rPr>
        <w:t>la</w:t>
      </w:r>
      <w:r w:rsidRPr="00F140C5">
        <w:rPr>
          <w:rFonts w:ascii="Arial" w:hAnsi="Arial"/>
          <w:i/>
          <w:spacing w:val="-13"/>
          <w:sz w:val="21"/>
        </w:rPr>
        <w:t xml:space="preserve"> </w:t>
      </w:r>
      <w:r w:rsidRPr="00F140C5">
        <w:rPr>
          <w:rFonts w:ascii="Arial" w:hAnsi="Arial"/>
          <w:i/>
          <w:sz w:val="21"/>
        </w:rPr>
        <w:t>liquidación</w:t>
      </w:r>
      <w:r w:rsidRPr="00F140C5">
        <w:rPr>
          <w:rFonts w:ascii="Arial" w:hAnsi="Arial"/>
          <w:i/>
          <w:spacing w:val="-10"/>
          <w:sz w:val="21"/>
        </w:rPr>
        <w:t xml:space="preserve"> </w:t>
      </w:r>
      <w:r w:rsidRPr="00F140C5">
        <w:rPr>
          <w:rFonts w:ascii="Arial" w:hAnsi="Arial"/>
          <w:i/>
          <w:sz w:val="21"/>
        </w:rPr>
        <w:t>privada</w:t>
      </w:r>
      <w:r w:rsidRPr="00F140C5">
        <w:rPr>
          <w:rFonts w:ascii="Arial" w:hAnsi="Arial"/>
          <w:i/>
          <w:spacing w:val="-8"/>
          <w:sz w:val="21"/>
        </w:rPr>
        <w:t xml:space="preserve"> </w:t>
      </w:r>
      <w:r w:rsidRPr="00F140C5">
        <w:rPr>
          <w:rFonts w:ascii="Arial" w:hAnsi="Arial"/>
          <w:i/>
          <w:sz w:val="21"/>
        </w:rPr>
        <w:t>de</w:t>
      </w:r>
      <w:r w:rsidRPr="00F140C5">
        <w:rPr>
          <w:rFonts w:ascii="Arial" w:hAnsi="Arial"/>
          <w:i/>
          <w:spacing w:val="-14"/>
          <w:sz w:val="21"/>
        </w:rPr>
        <w:t xml:space="preserve"> </w:t>
      </w:r>
      <w:r w:rsidRPr="00F140C5">
        <w:rPr>
          <w:rFonts w:ascii="Arial" w:hAnsi="Arial"/>
          <w:i/>
          <w:sz w:val="21"/>
        </w:rPr>
        <w:t>la</w:t>
      </w:r>
      <w:r w:rsidRPr="00F140C5">
        <w:rPr>
          <w:rFonts w:ascii="Arial" w:hAnsi="Arial"/>
          <w:i/>
          <w:spacing w:val="-11"/>
          <w:sz w:val="21"/>
        </w:rPr>
        <w:t xml:space="preserve"> </w:t>
      </w:r>
      <w:r w:rsidRPr="00F140C5">
        <w:rPr>
          <w:rFonts w:ascii="Arial" w:hAnsi="Arial"/>
          <w:i/>
          <w:sz w:val="21"/>
        </w:rPr>
        <w:t>vigencia</w:t>
      </w:r>
      <w:r w:rsidRPr="00F140C5">
        <w:rPr>
          <w:rFonts w:ascii="Arial" w:hAnsi="Arial"/>
          <w:i/>
          <w:spacing w:val="-13"/>
          <w:sz w:val="21"/>
        </w:rPr>
        <w:t xml:space="preserve"> </w:t>
      </w:r>
      <w:r w:rsidRPr="00F140C5">
        <w:rPr>
          <w:rFonts w:ascii="Arial" w:hAnsi="Arial"/>
          <w:i/>
          <w:sz w:val="21"/>
        </w:rPr>
        <w:t>2017,</w:t>
      </w:r>
      <w:r w:rsidRPr="00F140C5">
        <w:rPr>
          <w:rFonts w:ascii="Arial" w:hAnsi="Arial"/>
          <w:i/>
          <w:spacing w:val="-12"/>
          <w:sz w:val="21"/>
        </w:rPr>
        <w:t xml:space="preserve"> </w:t>
      </w:r>
      <w:r w:rsidRPr="00F140C5">
        <w:rPr>
          <w:rFonts w:ascii="Arial" w:hAnsi="Arial"/>
          <w:i/>
          <w:sz w:val="21"/>
        </w:rPr>
        <w:t>en</w:t>
      </w:r>
      <w:r w:rsidRPr="00F140C5">
        <w:rPr>
          <w:rFonts w:ascii="Arial" w:hAnsi="Arial"/>
          <w:i/>
          <w:spacing w:val="-10"/>
          <w:sz w:val="21"/>
        </w:rPr>
        <w:t xml:space="preserve"> </w:t>
      </w:r>
      <w:r w:rsidRPr="00F140C5">
        <w:rPr>
          <w:rFonts w:ascii="Arial" w:hAnsi="Arial"/>
          <w:i/>
          <w:sz w:val="21"/>
        </w:rPr>
        <w:t>materia</w:t>
      </w:r>
      <w:r w:rsidRPr="00F140C5">
        <w:rPr>
          <w:rFonts w:ascii="Arial" w:hAnsi="Arial"/>
          <w:i/>
          <w:spacing w:val="-56"/>
          <w:sz w:val="21"/>
        </w:rPr>
        <w:t xml:space="preserve"> </w:t>
      </w:r>
      <w:r w:rsidRPr="00F140C5">
        <w:rPr>
          <w:rFonts w:ascii="Arial" w:hAnsi="Arial"/>
          <w:i/>
          <w:sz w:val="21"/>
        </w:rPr>
        <w:t>del Impuesto de Industria y Comercio, Avisos y Tableros y Sobretasa</w:t>
      </w:r>
      <w:r w:rsidRPr="00F140C5">
        <w:rPr>
          <w:rFonts w:ascii="Arial" w:hAnsi="Arial"/>
          <w:i/>
          <w:spacing w:val="1"/>
          <w:sz w:val="21"/>
        </w:rPr>
        <w:t xml:space="preserve"> </w:t>
      </w:r>
      <w:r w:rsidRPr="00F140C5">
        <w:rPr>
          <w:rFonts w:ascii="Arial" w:hAnsi="Arial"/>
          <w:i/>
          <w:sz w:val="21"/>
        </w:rPr>
        <w:t>Bomberil,</w:t>
      </w:r>
      <w:r w:rsidRPr="00F140C5">
        <w:rPr>
          <w:rFonts w:ascii="Arial" w:hAnsi="Arial"/>
          <w:i/>
          <w:spacing w:val="-3"/>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siguiente</w:t>
      </w:r>
      <w:r w:rsidRPr="00F140C5">
        <w:rPr>
          <w:rFonts w:ascii="Arial" w:hAnsi="Arial"/>
          <w:i/>
          <w:spacing w:val="-1"/>
          <w:sz w:val="21"/>
        </w:rPr>
        <w:t xml:space="preserve"> </w:t>
      </w:r>
      <w:r w:rsidRPr="00F140C5">
        <w:rPr>
          <w:rFonts w:ascii="Arial" w:hAnsi="Arial"/>
          <w:i/>
          <w:sz w:val="21"/>
        </w:rPr>
        <w:t>manera:</w:t>
      </w:r>
    </w:p>
    <w:p w:rsidR="002225D8" w:rsidRPr="00F140C5" w:rsidRDefault="002225D8">
      <w:pPr>
        <w:pStyle w:val="Textoindependiente"/>
        <w:rPr>
          <w:rFonts w:ascii="Arial"/>
          <w:i/>
          <w:sz w:val="21"/>
        </w:rPr>
      </w:pPr>
    </w:p>
    <w:p w:rsidR="002225D8" w:rsidRPr="00F140C5" w:rsidRDefault="002C3613">
      <w:pPr>
        <w:pStyle w:val="Prrafodelista"/>
        <w:numPr>
          <w:ilvl w:val="1"/>
          <w:numId w:val="4"/>
        </w:numPr>
        <w:tabs>
          <w:tab w:val="left" w:pos="2188"/>
        </w:tabs>
        <w:ind w:right="130" w:firstLine="0"/>
        <w:jc w:val="both"/>
        <w:rPr>
          <w:rFonts w:ascii="Arial" w:hAnsi="Arial"/>
          <w:i/>
          <w:sz w:val="21"/>
        </w:rPr>
      </w:pPr>
      <w:r w:rsidRPr="00F140C5">
        <w:rPr>
          <w:rFonts w:ascii="Arial" w:hAnsi="Arial"/>
          <w:i/>
          <w:spacing w:val="-1"/>
          <w:sz w:val="21"/>
        </w:rPr>
        <w:t>Adicionar</w:t>
      </w:r>
      <w:r w:rsidRPr="00F140C5">
        <w:rPr>
          <w:rFonts w:ascii="Arial" w:hAnsi="Arial"/>
          <w:i/>
          <w:spacing w:val="-14"/>
          <w:sz w:val="21"/>
        </w:rPr>
        <w:t xml:space="preserve"> </w:t>
      </w:r>
      <w:r w:rsidRPr="00F140C5">
        <w:rPr>
          <w:rFonts w:ascii="Arial" w:hAnsi="Arial"/>
          <w:i/>
          <w:sz w:val="21"/>
        </w:rPr>
        <w:t>a</w:t>
      </w:r>
      <w:r w:rsidRPr="00F140C5">
        <w:rPr>
          <w:rFonts w:ascii="Arial" w:hAnsi="Arial"/>
          <w:i/>
          <w:spacing w:val="-13"/>
          <w:sz w:val="21"/>
        </w:rPr>
        <w:t xml:space="preserve"> </w:t>
      </w:r>
      <w:r w:rsidRPr="00F140C5">
        <w:rPr>
          <w:rFonts w:ascii="Arial" w:hAnsi="Arial"/>
          <w:i/>
          <w:sz w:val="21"/>
        </w:rPr>
        <w:t>la</w:t>
      </w:r>
      <w:r w:rsidRPr="00F140C5">
        <w:rPr>
          <w:rFonts w:ascii="Arial" w:hAnsi="Arial"/>
          <w:i/>
          <w:spacing w:val="-13"/>
          <w:sz w:val="21"/>
        </w:rPr>
        <w:t xml:space="preserve"> </w:t>
      </w:r>
      <w:r w:rsidRPr="00F140C5">
        <w:rPr>
          <w:rFonts w:ascii="Arial" w:hAnsi="Arial"/>
          <w:i/>
          <w:sz w:val="21"/>
        </w:rPr>
        <w:t>declaración</w:t>
      </w:r>
      <w:r w:rsidRPr="00F140C5">
        <w:rPr>
          <w:rFonts w:ascii="Arial" w:hAnsi="Arial"/>
          <w:i/>
          <w:spacing w:val="-13"/>
          <w:sz w:val="21"/>
        </w:rPr>
        <w:t xml:space="preserve"> </w:t>
      </w:r>
      <w:r w:rsidRPr="00F140C5">
        <w:rPr>
          <w:rFonts w:ascii="Arial" w:hAnsi="Arial"/>
          <w:i/>
          <w:sz w:val="21"/>
        </w:rPr>
        <w:t>privada</w:t>
      </w:r>
      <w:r w:rsidRPr="00F140C5">
        <w:rPr>
          <w:rFonts w:ascii="Arial" w:hAnsi="Arial"/>
          <w:i/>
          <w:spacing w:val="-13"/>
          <w:sz w:val="21"/>
        </w:rPr>
        <w:t xml:space="preserve"> </w:t>
      </w:r>
      <w:r w:rsidRPr="00F140C5">
        <w:rPr>
          <w:rFonts w:ascii="Arial" w:hAnsi="Arial"/>
          <w:i/>
          <w:sz w:val="21"/>
        </w:rPr>
        <w:t>del</w:t>
      </w:r>
      <w:r w:rsidRPr="00F140C5">
        <w:rPr>
          <w:rFonts w:ascii="Arial" w:hAnsi="Arial"/>
          <w:i/>
          <w:spacing w:val="-12"/>
          <w:sz w:val="21"/>
        </w:rPr>
        <w:t xml:space="preserve"> </w:t>
      </w:r>
      <w:r w:rsidRPr="00F140C5">
        <w:rPr>
          <w:rFonts w:ascii="Arial" w:hAnsi="Arial"/>
          <w:i/>
          <w:sz w:val="21"/>
        </w:rPr>
        <w:t>Impuesto</w:t>
      </w:r>
      <w:r w:rsidRPr="00F140C5">
        <w:rPr>
          <w:rFonts w:ascii="Arial" w:hAnsi="Arial"/>
          <w:i/>
          <w:spacing w:val="-14"/>
          <w:sz w:val="21"/>
        </w:rPr>
        <w:t xml:space="preserve"> </w:t>
      </w:r>
      <w:r w:rsidRPr="00F140C5">
        <w:rPr>
          <w:rFonts w:ascii="Arial" w:hAnsi="Arial"/>
          <w:i/>
          <w:sz w:val="21"/>
        </w:rPr>
        <w:t>de</w:t>
      </w:r>
      <w:r w:rsidRPr="00F140C5">
        <w:rPr>
          <w:rFonts w:ascii="Arial" w:hAnsi="Arial"/>
          <w:i/>
          <w:spacing w:val="-13"/>
          <w:sz w:val="21"/>
        </w:rPr>
        <w:t xml:space="preserve"> </w:t>
      </w:r>
      <w:r w:rsidRPr="00F140C5">
        <w:rPr>
          <w:rFonts w:ascii="Arial" w:hAnsi="Arial"/>
          <w:i/>
          <w:sz w:val="21"/>
        </w:rPr>
        <w:t>Industria</w:t>
      </w:r>
      <w:r w:rsidRPr="00F140C5">
        <w:rPr>
          <w:rFonts w:ascii="Arial" w:hAnsi="Arial"/>
          <w:i/>
          <w:spacing w:val="-13"/>
          <w:sz w:val="21"/>
        </w:rPr>
        <w:t xml:space="preserve"> </w:t>
      </w:r>
      <w:r w:rsidRPr="00F140C5">
        <w:rPr>
          <w:rFonts w:ascii="Arial" w:hAnsi="Arial"/>
          <w:i/>
          <w:sz w:val="21"/>
        </w:rPr>
        <w:t>y</w:t>
      </w:r>
      <w:r w:rsidRPr="00F140C5">
        <w:rPr>
          <w:rFonts w:ascii="Arial" w:hAnsi="Arial"/>
          <w:i/>
          <w:spacing w:val="-13"/>
          <w:sz w:val="21"/>
        </w:rPr>
        <w:t xml:space="preserve"> </w:t>
      </w:r>
      <w:r w:rsidRPr="00F140C5">
        <w:rPr>
          <w:rFonts w:ascii="Arial" w:hAnsi="Arial"/>
          <w:i/>
          <w:sz w:val="21"/>
        </w:rPr>
        <w:t>comercio,</w:t>
      </w:r>
      <w:r w:rsidRPr="00F140C5">
        <w:rPr>
          <w:rFonts w:ascii="Arial" w:hAnsi="Arial"/>
          <w:i/>
          <w:spacing w:val="-56"/>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suma</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$3.496.251.000,</w:t>
      </w:r>
      <w:r w:rsidRPr="00F140C5">
        <w:rPr>
          <w:rFonts w:ascii="Arial" w:hAnsi="Arial"/>
          <w:i/>
          <w:spacing w:val="-2"/>
          <w:sz w:val="21"/>
        </w:rPr>
        <w:t xml:space="preserve"> </w:t>
      </w:r>
      <w:r w:rsidRPr="00F140C5">
        <w:rPr>
          <w:rFonts w:ascii="Arial" w:hAnsi="Arial"/>
          <w:i/>
          <w:sz w:val="21"/>
        </w:rPr>
        <w:t>como</w:t>
      </w:r>
      <w:r w:rsidRPr="00F140C5">
        <w:rPr>
          <w:rFonts w:ascii="Arial" w:hAnsi="Arial"/>
          <w:i/>
          <w:spacing w:val="-1"/>
          <w:sz w:val="21"/>
        </w:rPr>
        <w:t xml:space="preserve"> </w:t>
      </w:r>
      <w:r w:rsidRPr="00F140C5">
        <w:rPr>
          <w:rFonts w:ascii="Arial" w:hAnsi="Arial"/>
          <w:i/>
          <w:sz w:val="21"/>
        </w:rPr>
        <w:t>ingresos</w:t>
      </w:r>
      <w:r w:rsidRPr="00F140C5">
        <w:rPr>
          <w:rFonts w:ascii="Arial" w:hAnsi="Arial"/>
          <w:i/>
          <w:spacing w:val="-1"/>
          <w:sz w:val="21"/>
        </w:rPr>
        <w:t xml:space="preserve"> </w:t>
      </w:r>
      <w:r w:rsidRPr="00F140C5">
        <w:rPr>
          <w:rFonts w:ascii="Arial" w:hAnsi="Arial"/>
          <w:i/>
          <w:sz w:val="21"/>
        </w:rPr>
        <w:t>netos</w:t>
      </w:r>
      <w:r w:rsidRPr="00F140C5">
        <w:rPr>
          <w:rFonts w:ascii="Arial" w:hAnsi="Arial"/>
          <w:i/>
          <w:spacing w:val="-1"/>
          <w:sz w:val="21"/>
        </w:rPr>
        <w:t xml:space="preserve"> </w:t>
      </w:r>
      <w:r w:rsidRPr="00F140C5">
        <w:rPr>
          <w:rFonts w:ascii="Arial" w:hAnsi="Arial"/>
          <w:i/>
          <w:sz w:val="21"/>
        </w:rPr>
        <w:t>gravados,</w:t>
      </w:r>
      <w:r w:rsidRPr="00F140C5">
        <w:rPr>
          <w:rFonts w:ascii="Arial" w:hAnsi="Arial"/>
          <w:i/>
          <w:spacing w:val="-2"/>
          <w:sz w:val="21"/>
        </w:rPr>
        <w:t xml:space="preserve"> </w:t>
      </w:r>
      <w:r w:rsidRPr="00F140C5">
        <w:rPr>
          <w:rFonts w:ascii="Arial" w:hAnsi="Arial"/>
          <w:i/>
          <w:sz w:val="21"/>
        </w:rPr>
        <w:t>renglón</w:t>
      </w:r>
      <w:r w:rsidRPr="00F140C5">
        <w:rPr>
          <w:rFonts w:ascii="Arial" w:hAnsi="Arial"/>
          <w:i/>
          <w:spacing w:val="-1"/>
          <w:sz w:val="21"/>
        </w:rPr>
        <w:t xml:space="preserve"> </w:t>
      </w:r>
      <w:r w:rsidRPr="00F140C5">
        <w:rPr>
          <w:rFonts w:ascii="Arial" w:hAnsi="Arial"/>
          <w:i/>
          <w:sz w:val="21"/>
        </w:rPr>
        <w:t>10.</w:t>
      </w:r>
    </w:p>
    <w:p w:rsidR="002225D8" w:rsidRPr="00F140C5" w:rsidRDefault="002225D8">
      <w:pPr>
        <w:pStyle w:val="Textoindependiente"/>
        <w:rPr>
          <w:rFonts w:ascii="Arial"/>
          <w:i/>
          <w:sz w:val="21"/>
        </w:rPr>
      </w:pPr>
    </w:p>
    <w:p w:rsidR="002225D8" w:rsidRPr="00F140C5" w:rsidRDefault="002C3613">
      <w:pPr>
        <w:pStyle w:val="Prrafodelista"/>
        <w:numPr>
          <w:ilvl w:val="1"/>
          <w:numId w:val="4"/>
        </w:numPr>
        <w:tabs>
          <w:tab w:val="left" w:pos="2193"/>
        </w:tabs>
        <w:ind w:right="128" w:firstLine="0"/>
        <w:jc w:val="both"/>
        <w:rPr>
          <w:rFonts w:ascii="Arial" w:hAnsi="Arial"/>
          <w:i/>
          <w:sz w:val="21"/>
        </w:rPr>
      </w:pPr>
      <w:r w:rsidRPr="00F140C5">
        <w:rPr>
          <w:rFonts w:ascii="Arial" w:hAnsi="Arial"/>
          <w:i/>
          <w:sz w:val="21"/>
        </w:rPr>
        <w:t>Adicionar</w:t>
      </w:r>
      <w:r w:rsidRPr="00F140C5">
        <w:rPr>
          <w:rFonts w:ascii="Arial" w:hAnsi="Arial"/>
          <w:i/>
          <w:spacing w:val="-9"/>
          <w:sz w:val="21"/>
        </w:rPr>
        <w:t xml:space="preserve"> </w:t>
      </w:r>
      <w:r w:rsidRPr="00F140C5">
        <w:rPr>
          <w:rFonts w:ascii="Arial" w:hAnsi="Arial"/>
          <w:i/>
          <w:sz w:val="21"/>
        </w:rPr>
        <w:t>a</w:t>
      </w:r>
      <w:r w:rsidRPr="00F140C5">
        <w:rPr>
          <w:rFonts w:ascii="Arial" w:hAnsi="Arial"/>
          <w:i/>
          <w:spacing w:val="-8"/>
          <w:sz w:val="21"/>
        </w:rPr>
        <w:t xml:space="preserve"> </w:t>
      </w:r>
      <w:r w:rsidRPr="00F140C5">
        <w:rPr>
          <w:rFonts w:ascii="Arial" w:hAnsi="Arial"/>
          <w:i/>
          <w:sz w:val="21"/>
        </w:rPr>
        <w:t>la</w:t>
      </w:r>
      <w:r w:rsidRPr="00F140C5">
        <w:rPr>
          <w:rFonts w:ascii="Arial" w:hAnsi="Arial"/>
          <w:i/>
          <w:spacing w:val="-8"/>
          <w:sz w:val="21"/>
        </w:rPr>
        <w:t xml:space="preserve"> </w:t>
      </w:r>
      <w:r w:rsidRPr="00F140C5">
        <w:rPr>
          <w:rFonts w:ascii="Arial" w:hAnsi="Arial"/>
          <w:i/>
          <w:sz w:val="21"/>
        </w:rPr>
        <w:t>declaración</w:t>
      </w:r>
      <w:r w:rsidRPr="00F140C5">
        <w:rPr>
          <w:rFonts w:ascii="Arial" w:hAnsi="Arial"/>
          <w:i/>
          <w:spacing w:val="-8"/>
          <w:sz w:val="21"/>
        </w:rPr>
        <w:t xml:space="preserve"> </w:t>
      </w:r>
      <w:r w:rsidRPr="00F140C5">
        <w:rPr>
          <w:rFonts w:ascii="Arial" w:hAnsi="Arial"/>
          <w:i/>
          <w:sz w:val="21"/>
        </w:rPr>
        <w:t>privada</w:t>
      </w:r>
      <w:r w:rsidRPr="00F140C5">
        <w:rPr>
          <w:rFonts w:ascii="Arial" w:hAnsi="Arial"/>
          <w:i/>
          <w:spacing w:val="-8"/>
          <w:sz w:val="21"/>
        </w:rPr>
        <w:t xml:space="preserve"> </w:t>
      </w:r>
      <w:r w:rsidRPr="00F140C5">
        <w:rPr>
          <w:rFonts w:ascii="Arial" w:hAnsi="Arial"/>
          <w:i/>
          <w:sz w:val="21"/>
        </w:rPr>
        <w:t>de</w:t>
      </w:r>
      <w:r w:rsidRPr="00F140C5">
        <w:rPr>
          <w:rFonts w:ascii="Arial" w:hAnsi="Arial"/>
          <w:i/>
          <w:spacing w:val="-8"/>
          <w:sz w:val="21"/>
        </w:rPr>
        <w:t xml:space="preserve"> </w:t>
      </w:r>
      <w:r w:rsidRPr="00F140C5">
        <w:rPr>
          <w:rFonts w:ascii="Arial" w:hAnsi="Arial"/>
          <w:i/>
          <w:sz w:val="21"/>
        </w:rPr>
        <w:t>Impuesto</w:t>
      </w:r>
      <w:r w:rsidRPr="00F140C5">
        <w:rPr>
          <w:rFonts w:ascii="Arial" w:hAnsi="Arial"/>
          <w:i/>
          <w:spacing w:val="-9"/>
          <w:sz w:val="21"/>
        </w:rPr>
        <w:t xml:space="preserve"> </w:t>
      </w:r>
      <w:r w:rsidRPr="00F140C5">
        <w:rPr>
          <w:rFonts w:ascii="Arial" w:hAnsi="Arial"/>
          <w:i/>
          <w:sz w:val="21"/>
        </w:rPr>
        <w:t>de</w:t>
      </w:r>
      <w:r w:rsidRPr="00F140C5">
        <w:rPr>
          <w:rFonts w:ascii="Arial" w:hAnsi="Arial"/>
          <w:i/>
          <w:spacing w:val="-8"/>
          <w:sz w:val="21"/>
        </w:rPr>
        <w:t xml:space="preserve"> </w:t>
      </w:r>
      <w:r w:rsidRPr="00F140C5">
        <w:rPr>
          <w:rFonts w:ascii="Arial" w:hAnsi="Arial"/>
          <w:i/>
          <w:sz w:val="21"/>
        </w:rPr>
        <w:t>Industria</w:t>
      </w:r>
      <w:r w:rsidRPr="00F140C5">
        <w:rPr>
          <w:rFonts w:ascii="Arial" w:hAnsi="Arial"/>
          <w:i/>
          <w:spacing w:val="-8"/>
          <w:sz w:val="21"/>
        </w:rPr>
        <w:t xml:space="preserve"> </w:t>
      </w:r>
      <w:r w:rsidRPr="00F140C5">
        <w:rPr>
          <w:rFonts w:ascii="Arial" w:hAnsi="Arial"/>
          <w:i/>
          <w:sz w:val="21"/>
        </w:rPr>
        <w:t>y</w:t>
      </w:r>
      <w:r w:rsidRPr="00F140C5">
        <w:rPr>
          <w:rFonts w:ascii="Arial" w:hAnsi="Arial"/>
          <w:i/>
          <w:spacing w:val="-8"/>
          <w:sz w:val="21"/>
        </w:rPr>
        <w:t xml:space="preserve"> </w:t>
      </w:r>
      <w:r w:rsidRPr="00F140C5">
        <w:rPr>
          <w:rFonts w:ascii="Arial" w:hAnsi="Arial"/>
          <w:i/>
          <w:sz w:val="21"/>
        </w:rPr>
        <w:t>Comercio</w:t>
      </w:r>
      <w:r w:rsidRPr="00F140C5">
        <w:rPr>
          <w:rFonts w:ascii="Arial" w:hAnsi="Arial"/>
          <w:i/>
          <w:spacing w:val="-56"/>
          <w:sz w:val="21"/>
        </w:rPr>
        <w:t xml:space="preserve"> </w:t>
      </w:r>
      <w:r w:rsidRPr="00F140C5">
        <w:rPr>
          <w:rFonts w:ascii="Arial" w:hAnsi="Arial"/>
          <w:i/>
          <w:sz w:val="21"/>
        </w:rPr>
        <w:t>en la suma de $34,693.000, como impuesto de industria y comercio,</w:t>
      </w:r>
      <w:r w:rsidRPr="00F140C5">
        <w:rPr>
          <w:rFonts w:ascii="Arial" w:hAnsi="Arial"/>
          <w:i/>
          <w:spacing w:val="1"/>
          <w:sz w:val="21"/>
        </w:rPr>
        <w:t xml:space="preserve"> </w:t>
      </w:r>
      <w:r w:rsidRPr="00F140C5">
        <w:rPr>
          <w:rFonts w:ascii="Arial" w:hAnsi="Arial"/>
          <w:i/>
          <w:sz w:val="21"/>
        </w:rPr>
        <w:t>renglón</w:t>
      </w:r>
      <w:r w:rsidRPr="00F140C5">
        <w:rPr>
          <w:rFonts w:ascii="Arial" w:hAnsi="Arial"/>
          <w:i/>
          <w:spacing w:val="-1"/>
          <w:sz w:val="21"/>
        </w:rPr>
        <w:t xml:space="preserve"> </w:t>
      </w:r>
      <w:r w:rsidRPr="00F140C5">
        <w:rPr>
          <w:rFonts w:ascii="Arial" w:hAnsi="Arial"/>
          <w:i/>
          <w:sz w:val="21"/>
        </w:rPr>
        <w:t>20.</w:t>
      </w:r>
    </w:p>
    <w:p w:rsidR="002225D8" w:rsidRPr="00F140C5" w:rsidRDefault="002225D8">
      <w:pPr>
        <w:pStyle w:val="Textoindependiente"/>
        <w:spacing w:before="11"/>
        <w:rPr>
          <w:rFonts w:ascii="Arial"/>
          <w:i/>
          <w:sz w:val="20"/>
        </w:rPr>
      </w:pPr>
    </w:p>
    <w:p w:rsidR="002225D8" w:rsidRPr="00F140C5" w:rsidRDefault="002C3613">
      <w:pPr>
        <w:pStyle w:val="Prrafodelista"/>
        <w:numPr>
          <w:ilvl w:val="1"/>
          <w:numId w:val="4"/>
        </w:numPr>
        <w:tabs>
          <w:tab w:val="left" w:pos="2277"/>
        </w:tabs>
        <w:ind w:firstLine="0"/>
        <w:jc w:val="both"/>
        <w:rPr>
          <w:rFonts w:ascii="Arial" w:hAnsi="Arial"/>
          <w:i/>
          <w:sz w:val="21"/>
        </w:rPr>
      </w:pPr>
      <w:r w:rsidRPr="00F140C5">
        <w:rPr>
          <w:rFonts w:ascii="Arial" w:hAnsi="Arial"/>
          <w:i/>
          <w:sz w:val="21"/>
        </w:rPr>
        <w:t>Adicionar</w:t>
      </w:r>
      <w:r w:rsidRPr="00F140C5">
        <w:rPr>
          <w:rFonts w:ascii="Arial" w:hAnsi="Arial"/>
          <w:i/>
          <w:spacing w:val="1"/>
          <w:sz w:val="21"/>
        </w:rPr>
        <w:t xml:space="preserve"> </w:t>
      </w:r>
      <w:r w:rsidRPr="00F140C5">
        <w:rPr>
          <w:rFonts w:ascii="Arial" w:hAnsi="Arial"/>
          <w:i/>
          <w:sz w:val="21"/>
        </w:rPr>
        <w:t>a</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Declaración</w:t>
      </w:r>
      <w:r w:rsidRPr="00F140C5">
        <w:rPr>
          <w:rFonts w:ascii="Arial" w:hAnsi="Arial"/>
          <w:i/>
          <w:spacing w:val="1"/>
          <w:sz w:val="21"/>
        </w:rPr>
        <w:t xml:space="preserve"> </w:t>
      </w:r>
      <w:r w:rsidRPr="00F140C5">
        <w:rPr>
          <w:rFonts w:ascii="Arial" w:hAnsi="Arial"/>
          <w:i/>
          <w:sz w:val="21"/>
        </w:rPr>
        <w:t>Privada</w:t>
      </w:r>
      <w:r w:rsidRPr="00F140C5">
        <w:rPr>
          <w:rFonts w:ascii="Arial" w:hAnsi="Arial"/>
          <w:i/>
          <w:spacing w:val="1"/>
          <w:sz w:val="21"/>
        </w:rPr>
        <w:t xml:space="preserve"> </w:t>
      </w:r>
      <w:r w:rsidRPr="00F140C5">
        <w:rPr>
          <w:rFonts w:ascii="Arial" w:hAnsi="Arial"/>
          <w:i/>
          <w:sz w:val="21"/>
        </w:rPr>
        <w:t>del</w:t>
      </w:r>
      <w:r w:rsidRPr="00F140C5">
        <w:rPr>
          <w:rFonts w:ascii="Arial" w:hAnsi="Arial"/>
          <w:i/>
          <w:spacing w:val="1"/>
          <w:sz w:val="21"/>
        </w:rPr>
        <w:t xml:space="preserve"> </w:t>
      </w:r>
      <w:r w:rsidRPr="00F140C5">
        <w:rPr>
          <w:rFonts w:ascii="Arial" w:hAnsi="Arial"/>
          <w:i/>
          <w:sz w:val="21"/>
        </w:rPr>
        <w:t>Impuesto</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Industria</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Comercio,</w:t>
      </w:r>
      <w:r w:rsidRPr="00F140C5">
        <w:rPr>
          <w:rFonts w:ascii="Arial" w:hAnsi="Arial"/>
          <w:i/>
          <w:spacing w:val="-7"/>
          <w:sz w:val="21"/>
        </w:rPr>
        <w:t xml:space="preserve"> </w:t>
      </w:r>
      <w:r w:rsidRPr="00F140C5">
        <w:rPr>
          <w:rFonts w:ascii="Arial" w:hAnsi="Arial"/>
          <w:i/>
          <w:sz w:val="21"/>
        </w:rPr>
        <w:t>en</w:t>
      </w:r>
      <w:r w:rsidRPr="00F140C5">
        <w:rPr>
          <w:rFonts w:ascii="Arial" w:hAnsi="Arial"/>
          <w:i/>
          <w:spacing w:val="-6"/>
          <w:sz w:val="21"/>
        </w:rPr>
        <w:t xml:space="preserve"> </w:t>
      </w:r>
      <w:r w:rsidRPr="00F140C5">
        <w:rPr>
          <w:rFonts w:ascii="Arial" w:hAnsi="Arial"/>
          <w:i/>
          <w:sz w:val="21"/>
        </w:rPr>
        <w:t>la</w:t>
      </w:r>
      <w:r w:rsidRPr="00F140C5">
        <w:rPr>
          <w:rFonts w:ascii="Arial" w:hAnsi="Arial"/>
          <w:i/>
          <w:spacing w:val="-6"/>
          <w:sz w:val="21"/>
        </w:rPr>
        <w:t xml:space="preserve"> </w:t>
      </w:r>
      <w:r w:rsidRPr="00F140C5">
        <w:rPr>
          <w:rFonts w:ascii="Arial" w:hAnsi="Arial"/>
          <w:i/>
          <w:sz w:val="21"/>
        </w:rPr>
        <w:t>suma</w:t>
      </w:r>
      <w:r w:rsidRPr="00F140C5">
        <w:rPr>
          <w:rFonts w:ascii="Arial" w:hAnsi="Arial"/>
          <w:i/>
          <w:spacing w:val="-5"/>
          <w:sz w:val="21"/>
        </w:rPr>
        <w:t xml:space="preserve"> </w:t>
      </w:r>
      <w:r w:rsidRPr="00F140C5">
        <w:rPr>
          <w:rFonts w:ascii="Arial" w:hAnsi="Arial"/>
          <w:i/>
          <w:sz w:val="21"/>
        </w:rPr>
        <w:t>de</w:t>
      </w:r>
      <w:r w:rsidRPr="00F140C5">
        <w:rPr>
          <w:rFonts w:ascii="Arial" w:hAnsi="Arial"/>
          <w:i/>
          <w:spacing w:val="-3"/>
          <w:sz w:val="21"/>
        </w:rPr>
        <w:t xml:space="preserve"> </w:t>
      </w:r>
      <w:r w:rsidRPr="00F140C5">
        <w:rPr>
          <w:rFonts w:ascii="Arial" w:hAnsi="Arial"/>
          <w:i/>
          <w:sz w:val="21"/>
        </w:rPr>
        <w:t>$5.244.000,</w:t>
      </w:r>
      <w:r w:rsidRPr="00F140C5">
        <w:rPr>
          <w:rFonts w:ascii="Arial" w:hAnsi="Arial"/>
          <w:i/>
          <w:spacing w:val="-7"/>
          <w:sz w:val="21"/>
        </w:rPr>
        <w:t xml:space="preserve"> </w:t>
      </w:r>
      <w:r w:rsidRPr="00F140C5">
        <w:rPr>
          <w:rFonts w:ascii="Arial" w:hAnsi="Arial"/>
          <w:i/>
          <w:sz w:val="21"/>
        </w:rPr>
        <w:t>como</w:t>
      </w:r>
      <w:r w:rsidRPr="00F140C5">
        <w:rPr>
          <w:rFonts w:ascii="Arial" w:hAnsi="Arial"/>
          <w:i/>
          <w:spacing w:val="-5"/>
          <w:sz w:val="21"/>
        </w:rPr>
        <w:t xml:space="preserve"> </w:t>
      </w:r>
      <w:r w:rsidRPr="00F140C5">
        <w:rPr>
          <w:rFonts w:ascii="Arial" w:hAnsi="Arial"/>
          <w:i/>
          <w:sz w:val="21"/>
        </w:rPr>
        <w:t>impuesto</w:t>
      </w:r>
      <w:r w:rsidRPr="00F140C5">
        <w:rPr>
          <w:rFonts w:ascii="Arial" w:hAnsi="Arial"/>
          <w:i/>
          <w:spacing w:val="-6"/>
          <w:sz w:val="21"/>
        </w:rPr>
        <w:t xml:space="preserve"> </w:t>
      </w:r>
      <w:r w:rsidRPr="00F140C5">
        <w:rPr>
          <w:rFonts w:ascii="Arial" w:hAnsi="Arial"/>
          <w:i/>
          <w:sz w:val="21"/>
        </w:rPr>
        <w:t>de</w:t>
      </w:r>
      <w:r w:rsidRPr="00F140C5">
        <w:rPr>
          <w:rFonts w:ascii="Arial" w:hAnsi="Arial"/>
          <w:i/>
          <w:spacing w:val="-6"/>
          <w:sz w:val="21"/>
        </w:rPr>
        <w:t xml:space="preserve"> </w:t>
      </w:r>
      <w:r w:rsidRPr="00F140C5">
        <w:rPr>
          <w:rFonts w:ascii="Arial" w:hAnsi="Arial"/>
          <w:i/>
          <w:sz w:val="21"/>
        </w:rPr>
        <w:t>avisos</w:t>
      </w:r>
      <w:r w:rsidRPr="00F140C5">
        <w:rPr>
          <w:rFonts w:ascii="Arial" w:hAnsi="Arial"/>
          <w:i/>
          <w:spacing w:val="-5"/>
          <w:sz w:val="21"/>
        </w:rPr>
        <w:t xml:space="preserve"> </w:t>
      </w:r>
      <w:r w:rsidRPr="00F140C5">
        <w:rPr>
          <w:rFonts w:ascii="Arial" w:hAnsi="Arial"/>
          <w:i/>
          <w:sz w:val="21"/>
        </w:rPr>
        <w:t>y</w:t>
      </w:r>
      <w:r w:rsidRPr="00F140C5">
        <w:rPr>
          <w:rFonts w:ascii="Arial" w:hAnsi="Arial"/>
          <w:i/>
          <w:spacing w:val="-6"/>
          <w:sz w:val="21"/>
        </w:rPr>
        <w:t xml:space="preserve"> </w:t>
      </w:r>
      <w:r w:rsidRPr="00F140C5">
        <w:rPr>
          <w:rFonts w:ascii="Arial" w:hAnsi="Arial"/>
          <w:i/>
          <w:sz w:val="21"/>
        </w:rPr>
        <w:t>tablero,</w:t>
      </w:r>
      <w:r w:rsidRPr="00F140C5">
        <w:rPr>
          <w:rFonts w:ascii="Arial" w:hAnsi="Arial"/>
          <w:i/>
          <w:spacing w:val="-56"/>
          <w:sz w:val="21"/>
        </w:rPr>
        <w:t xml:space="preserve"> </w:t>
      </w:r>
      <w:r w:rsidRPr="00F140C5">
        <w:rPr>
          <w:rFonts w:ascii="Arial" w:hAnsi="Arial"/>
          <w:i/>
          <w:sz w:val="21"/>
        </w:rPr>
        <w:t>renglón</w:t>
      </w:r>
      <w:r w:rsidRPr="00F140C5">
        <w:rPr>
          <w:rFonts w:ascii="Arial" w:hAnsi="Arial"/>
          <w:i/>
          <w:spacing w:val="-1"/>
          <w:sz w:val="21"/>
        </w:rPr>
        <w:t xml:space="preserve"> </w:t>
      </w:r>
      <w:r w:rsidRPr="00F140C5">
        <w:rPr>
          <w:rFonts w:ascii="Arial" w:hAnsi="Arial"/>
          <w:i/>
          <w:sz w:val="21"/>
        </w:rPr>
        <w:t>21.</w:t>
      </w:r>
    </w:p>
    <w:p w:rsidR="002225D8" w:rsidRPr="00F140C5" w:rsidRDefault="002225D8">
      <w:pPr>
        <w:pStyle w:val="Textoindependiente"/>
        <w:spacing w:before="1"/>
        <w:rPr>
          <w:rFonts w:ascii="Arial"/>
          <w:i/>
          <w:sz w:val="21"/>
        </w:rPr>
      </w:pPr>
    </w:p>
    <w:p w:rsidR="002225D8" w:rsidRPr="00F140C5" w:rsidRDefault="002C3613">
      <w:pPr>
        <w:pStyle w:val="Prrafodelista"/>
        <w:numPr>
          <w:ilvl w:val="1"/>
          <w:numId w:val="4"/>
        </w:numPr>
        <w:tabs>
          <w:tab w:val="left" w:pos="2262"/>
        </w:tabs>
        <w:ind w:firstLine="0"/>
        <w:jc w:val="both"/>
        <w:rPr>
          <w:rFonts w:ascii="Arial" w:hAnsi="Arial"/>
          <w:i/>
          <w:sz w:val="21"/>
        </w:rPr>
      </w:pPr>
      <w:r w:rsidRPr="00F140C5">
        <w:rPr>
          <w:rFonts w:ascii="Arial" w:hAnsi="Arial"/>
          <w:i/>
          <w:sz w:val="21"/>
        </w:rPr>
        <w:t>Adicionar</w:t>
      </w:r>
      <w:r w:rsidRPr="00F140C5">
        <w:rPr>
          <w:rFonts w:ascii="Arial" w:hAnsi="Arial"/>
          <w:i/>
          <w:spacing w:val="1"/>
          <w:sz w:val="21"/>
        </w:rPr>
        <w:t xml:space="preserve"> </w:t>
      </w:r>
      <w:r w:rsidRPr="00F140C5">
        <w:rPr>
          <w:rFonts w:ascii="Arial" w:hAnsi="Arial"/>
          <w:i/>
          <w:sz w:val="21"/>
        </w:rPr>
        <w:t>a</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liquidación</w:t>
      </w:r>
      <w:r w:rsidRPr="00F140C5">
        <w:rPr>
          <w:rFonts w:ascii="Arial" w:hAnsi="Arial"/>
          <w:i/>
          <w:spacing w:val="1"/>
          <w:sz w:val="21"/>
        </w:rPr>
        <w:t xml:space="preserve"> </w:t>
      </w:r>
      <w:r w:rsidRPr="00F140C5">
        <w:rPr>
          <w:rFonts w:ascii="Arial" w:hAnsi="Arial"/>
          <w:i/>
          <w:sz w:val="21"/>
        </w:rPr>
        <w:t>privada</w:t>
      </w:r>
      <w:r w:rsidRPr="00F140C5">
        <w:rPr>
          <w:rFonts w:ascii="Arial" w:hAnsi="Arial"/>
          <w:i/>
          <w:spacing w:val="1"/>
          <w:sz w:val="21"/>
        </w:rPr>
        <w:t xml:space="preserve"> </w:t>
      </w:r>
      <w:r w:rsidRPr="00F140C5">
        <w:rPr>
          <w:rFonts w:ascii="Arial" w:hAnsi="Arial"/>
          <w:i/>
          <w:sz w:val="21"/>
        </w:rPr>
        <w:t>independiente</w:t>
      </w:r>
      <w:r w:rsidRPr="00F140C5">
        <w:rPr>
          <w:rFonts w:ascii="Arial" w:hAnsi="Arial"/>
          <w:i/>
          <w:spacing w:val="1"/>
          <w:sz w:val="21"/>
        </w:rPr>
        <w:t xml:space="preserve"> </w:t>
      </w:r>
      <w:r w:rsidRPr="00F140C5">
        <w:rPr>
          <w:rFonts w:ascii="Arial" w:hAnsi="Arial"/>
          <w:i/>
          <w:sz w:val="21"/>
        </w:rPr>
        <w:t>del</w:t>
      </w:r>
      <w:r w:rsidRPr="00F140C5">
        <w:rPr>
          <w:rFonts w:ascii="Arial" w:hAnsi="Arial"/>
          <w:i/>
          <w:spacing w:val="1"/>
          <w:sz w:val="21"/>
        </w:rPr>
        <w:t xml:space="preserve"> </w:t>
      </w:r>
      <w:r w:rsidRPr="00F140C5">
        <w:rPr>
          <w:rFonts w:ascii="Arial" w:hAnsi="Arial"/>
          <w:i/>
          <w:sz w:val="21"/>
        </w:rPr>
        <w:t>Impuesto</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56"/>
          <w:sz w:val="21"/>
        </w:rPr>
        <w:t xml:space="preserve"> </w:t>
      </w:r>
      <w:r w:rsidRPr="00F140C5">
        <w:rPr>
          <w:rFonts w:ascii="Arial" w:hAnsi="Arial"/>
          <w:i/>
          <w:sz w:val="21"/>
        </w:rPr>
        <w:t>Industria</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Comercio,</w:t>
      </w:r>
      <w:r w:rsidRPr="00F140C5">
        <w:rPr>
          <w:rFonts w:ascii="Arial" w:hAnsi="Arial"/>
          <w:i/>
          <w:spacing w:val="1"/>
          <w:sz w:val="21"/>
        </w:rPr>
        <w:t xml:space="preserve"> </w:t>
      </w:r>
      <w:r w:rsidRPr="00F140C5">
        <w:rPr>
          <w:rFonts w:ascii="Arial" w:hAnsi="Arial"/>
          <w:i/>
          <w:sz w:val="21"/>
        </w:rPr>
        <w:t>en</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suma</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$1.748.000,</w:t>
      </w:r>
      <w:r w:rsidRPr="00F140C5">
        <w:rPr>
          <w:rFonts w:ascii="Arial" w:hAnsi="Arial"/>
          <w:i/>
          <w:spacing w:val="1"/>
          <w:sz w:val="21"/>
        </w:rPr>
        <w:t xml:space="preserve"> </w:t>
      </w:r>
      <w:r w:rsidRPr="00F140C5">
        <w:rPr>
          <w:rFonts w:ascii="Arial" w:hAnsi="Arial"/>
          <w:i/>
          <w:sz w:val="21"/>
        </w:rPr>
        <w:t>como</w:t>
      </w:r>
      <w:r w:rsidRPr="00F140C5">
        <w:rPr>
          <w:rFonts w:ascii="Arial" w:hAnsi="Arial"/>
          <w:i/>
          <w:spacing w:val="1"/>
          <w:sz w:val="21"/>
        </w:rPr>
        <w:t xml:space="preserve"> </w:t>
      </w:r>
      <w:r w:rsidRPr="00F140C5">
        <w:rPr>
          <w:rFonts w:ascii="Arial" w:hAnsi="Arial"/>
          <w:i/>
          <w:sz w:val="21"/>
        </w:rPr>
        <w:t>sobretasa</w:t>
      </w:r>
      <w:r w:rsidRPr="00F140C5">
        <w:rPr>
          <w:rFonts w:ascii="Arial" w:hAnsi="Arial"/>
          <w:i/>
          <w:spacing w:val="1"/>
          <w:sz w:val="21"/>
        </w:rPr>
        <w:t xml:space="preserve"> </w:t>
      </w:r>
      <w:r w:rsidRPr="00F140C5">
        <w:rPr>
          <w:rFonts w:ascii="Arial" w:hAnsi="Arial"/>
          <w:i/>
          <w:sz w:val="21"/>
        </w:rPr>
        <w:t>bomberil,</w:t>
      </w:r>
      <w:r w:rsidRPr="00F140C5">
        <w:rPr>
          <w:rFonts w:ascii="Arial" w:hAnsi="Arial"/>
          <w:i/>
          <w:spacing w:val="-2"/>
          <w:sz w:val="21"/>
        </w:rPr>
        <w:t xml:space="preserve"> </w:t>
      </w:r>
      <w:r w:rsidRPr="00F140C5">
        <w:rPr>
          <w:rFonts w:ascii="Arial" w:hAnsi="Arial"/>
          <w:i/>
          <w:sz w:val="21"/>
        </w:rPr>
        <w:t>renglón</w:t>
      </w:r>
      <w:r w:rsidRPr="00F140C5">
        <w:rPr>
          <w:rFonts w:ascii="Arial" w:hAnsi="Arial"/>
          <w:i/>
          <w:spacing w:val="-1"/>
          <w:sz w:val="21"/>
        </w:rPr>
        <w:t xml:space="preserve"> </w:t>
      </w:r>
      <w:r w:rsidRPr="00F140C5">
        <w:rPr>
          <w:rFonts w:ascii="Arial" w:hAnsi="Arial"/>
          <w:i/>
          <w:sz w:val="21"/>
        </w:rPr>
        <w:t>23.</w:t>
      </w:r>
    </w:p>
    <w:p w:rsidR="002225D8" w:rsidRPr="00F140C5" w:rsidRDefault="002225D8">
      <w:pPr>
        <w:pStyle w:val="Textoindependiente"/>
        <w:spacing w:before="10"/>
        <w:rPr>
          <w:rFonts w:ascii="Arial"/>
          <w:i/>
          <w:sz w:val="20"/>
        </w:rPr>
      </w:pPr>
    </w:p>
    <w:p w:rsidR="002225D8" w:rsidRPr="00F140C5" w:rsidRDefault="002C3613">
      <w:pPr>
        <w:pStyle w:val="Prrafodelista"/>
        <w:numPr>
          <w:ilvl w:val="1"/>
          <w:numId w:val="4"/>
        </w:numPr>
        <w:tabs>
          <w:tab w:val="left" w:pos="2195"/>
        </w:tabs>
        <w:spacing w:before="1"/>
        <w:ind w:right="129" w:firstLine="0"/>
        <w:jc w:val="both"/>
        <w:rPr>
          <w:rFonts w:ascii="Arial" w:hAnsi="Arial"/>
          <w:i/>
          <w:sz w:val="21"/>
        </w:rPr>
      </w:pPr>
      <w:r w:rsidRPr="00F140C5">
        <w:rPr>
          <w:rFonts w:ascii="Arial" w:hAnsi="Arial"/>
          <w:i/>
          <w:sz w:val="21"/>
        </w:rPr>
        <w:t>Adicionar</w:t>
      </w:r>
      <w:r w:rsidRPr="00F140C5">
        <w:rPr>
          <w:rFonts w:ascii="Arial" w:hAnsi="Arial"/>
          <w:i/>
          <w:spacing w:val="-11"/>
          <w:sz w:val="21"/>
        </w:rPr>
        <w:t xml:space="preserve"> </w:t>
      </w:r>
      <w:r w:rsidRPr="00F140C5">
        <w:rPr>
          <w:rFonts w:ascii="Arial" w:hAnsi="Arial"/>
          <w:i/>
          <w:sz w:val="21"/>
        </w:rPr>
        <w:t>a</w:t>
      </w:r>
      <w:r w:rsidRPr="00F140C5">
        <w:rPr>
          <w:rFonts w:ascii="Arial" w:hAnsi="Arial"/>
          <w:i/>
          <w:spacing w:val="-7"/>
          <w:sz w:val="21"/>
        </w:rPr>
        <w:t xml:space="preserve"> </w:t>
      </w:r>
      <w:r w:rsidRPr="00F140C5">
        <w:rPr>
          <w:rFonts w:ascii="Arial" w:hAnsi="Arial"/>
          <w:i/>
          <w:sz w:val="21"/>
        </w:rPr>
        <w:t>la</w:t>
      </w:r>
      <w:r w:rsidRPr="00F140C5">
        <w:rPr>
          <w:rFonts w:ascii="Arial" w:hAnsi="Arial"/>
          <w:i/>
          <w:spacing w:val="-7"/>
          <w:sz w:val="21"/>
        </w:rPr>
        <w:t xml:space="preserve"> </w:t>
      </w:r>
      <w:r w:rsidRPr="00F140C5">
        <w:rPr>
          <w:rFonts w:ascii="Arial" w:hAnsi="Arial"/>
          <w:i/>
          <w:sz w:val="21"/>
        </w:rPr>
        <w:t>declaración</w:t>
      </w:r>
      <w:r w:rsidRPr="00F140C5">
        <w:rPr>
          <w:rFonts w:ascii="Arial" w:hAnsi="Arial"/>
          <w:i/>
          <w:spacing w:val="-8"/>
          <w:sz w:val="21"/>
        </w:rPr>
        <w:t xml:space="preserve"> </w:t>
      </w:r>
      <w:r w:rsidRPr="00F140C5">
        <w:rPr>
          <w:rFonts w:ascii="Arial" w:hAnsi="Arial"/>
          <w:i/>
          <w:sz w:val="21"/>
        </w:rPr>
        <w:t>privada</w:t>
      </w:r>
      <w:r w:rsidRPr="00F140C5">
        <w:rPr>
          <w:rFonts w:ascii="Arial" w:hAnsi="Arial"/>
          <w:i/>
          <w:spacing w:val="-7"/>
          <w:sz w:val="21"/>
        </w:rPr>
        <w:t xml:space="preserve"> </w:t>
      </w:r>
      <w:r w:rsidRPr="00F140C5">
        <w:rPr>
          <w:rFonts w:ascii="Arial" w:hAnsi="Arial"/>
          <w:i/>
          <w:sz w:val="21"/>
        </w:rPr>
        <w:t>el</w:t>
      </w:r>
      <w:r w:rsidRPr="00F140C5">
        <w:rPr>
          <w:rFonts w:ascii="Arial" w:hAnsi="Arial"/>
          <w:i/>
          <w:spacing w:val="-6"/>
          <w:sz w:val="21"/>
        </w:rPr>
        <w:t xml:space="preserve"> </w:t>
      </w:r>
      <w:r w:rsidRPr="00F140C5">
        <w:rPr>
          <w:rFonts w:ascii="Arial" w:hAnsi="Arial"/>
          <w:i/>
          <w:sz w:val="21"/>
        </w:rPr>
        <w:t>valor</w:t>
      </w:r>
      <w:r w:rsidRPr="00F140C5">
        <w:rPr>
          <w:rFonts w:ascii="Arial" w:hAnsi="Arial"/>
          <w:i/>
          <w:spacing w:val="-9"/>
          <w:sz w:val="21"/>
        </w:rPr>
        <w:t xml:space="preserve"> </w:t>
      </w:r>
      <w:r w:rsidRPr="00F140C5">
        <w:rPr>
          <w:rFonts w:ascii="Arial" w:hAnsi="Arial"/>
          <w:i/>
          <w:sz w:val="21"/>
        </w:rPr>
        <w:t>correspondiente</w:t>
      </w:r>
      <w:r w:rsidRPr="00F140C5">
        <w:rPr>
          <w:rFonts w:ascii="Arial" w:hAnsi="Arial"/>
          <w:i/>
          <w:spacing w:val="-9"/>
          <w:sz w:val="21"/>
        </w:rPr>
        <w:t xml:space="preserve"> </w:t>
      </w:r>
      <w:r w:rsidRPr="00F140C5">
        <w:rPr>
          <w:rFonts w:ascii="Arial" w:hAnsi="Arial"/>
          <w:i/>
          <w:sz w:val="21"/>
        </w:rPr>
        <w:t>a</w:t>
      </w:r>
      <w:r w:rsidRPr="00F140C5">
        <w:rPr>
          <w:rFonts w:ascii="Arial" w:hAnsi="Arial"/>
          <w:i/>
          <w:spacing w:val="-7"/>
          <w:sz w:val="21"/>
        </w:rPr>
        <w:t xml:space="preserve"> </w:t>
      </w:r>
      <w:r w:rsidRPr="00F140C5">
        <w:rPr>
          <w:rFonts w:ascii="Arial" w:hAnsi="Arial"/>
          <w:i/>
          <w:sz w:val="21"/>
        </w:rPr>
        <w:t>la</w:t>
      </w:r>
      <w:r w:rsidRPr="00F140C5">
        <w:rPr>
          <w:rFonts w:ascii="Arial" w:hAnsi="Arial"/>
          <w:i/>
          <w:spacing w:val="-8"/>
          <w:sz w:val="21"/>
        </w:rPr>
        <w:t xml:space="preserve"> </w:t>
      </w:r>
      <w:r w:rsidRPr="00F140C5">
        <w:rPr>
          <w:rFonts w:ascii="Arial" w:hAnsi="Arial"/>
          <w:i/>
          <w:sz w:val="21"/>
        </w:rPr>
        <w:t>sanción</w:t>
      </w:r>
      <w:r w:rsidRPr="00F140C5">
        <w:rPr>
          <w:rFonts w:ascii="Arial" w:hAnsi="Arial"/>
          <w:i/>
          <w:spacing w:val="-56"/>
          <w:sz w:val="21"/>
        </w:rPr>
        <w:t xml:space="preserve"> </w:t>
      </w:r>
      <w:r w:rsidRPr="00F140C5">
        <w:rPr>
          <w:rFonts w:ascii="Arial" w:hAnsi="Arial"/>
          <w:i/>
          <w:sz w:val="21"/>
        </w:rPr>
        <w:t>por inexactitud equivalente al 50% del impuesto de industria y comercio,</w:t>
      </w:r>
      <w:r w:rsidRPr="00F140C5">
        <w:rPr>
          <w:rFonts w:ascii="Arial" w:hAnsi="Arial"/>
          <w:i/>
          <w:spacing w:val="1"/>
          <w:sz w:val="21"/>
        </w:rPr>
        <w:t xml:space="preserve"> </w:t>
      </w:r>
      <w:r w:rsidRPr="00F140C5">
        <w:rPr>
          <w:rFonts w:ascii="Arial" w:hAnsi="Arial"/>
          <w:i/>
          <w:sz w:val="21"/>
        </w:rPr>
        <w:t>en</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suma</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$17.481.000,</w:t>
      </w:r>
      <w:r w:rsidRPr="00F140C5">
        <w:rPr>
          <w:rFonts w:ascii="Arial" w:hAnsi="Arial"/>
          <w:i/>
          <w:spacing w:val="-2"/>
          <w:sz w:val="21"/>
        </w:rPr>
        <w:t xml:space="preserve"> </w:t>
      </w:r>
      <w:r w:rsidRPr="00F140C5">
        <w:rPr>
          <w:rFonts w:ascii="Arial" w:hAnsi="Arial"/>
          <w:i/>
          <w:sz w:val="21"/>
        </w:rPr>
        <w:t>renglón</w:t>
      </w:r>
      <w:r w:rsidRPr="00F140C5">
        <w:rPr>
          <w:rFonts w:ascii="Arial" w:hAnsi="Arial"/>
          <w:i/>
          <w:spacing w:val="-1"/>
          <w:sz w:val="21"/>
        </w:rPr>
        <w:t xml:space="preserve"> </w:t>
      </w:r>
      <w:r w:rsidRPr="00F140C5">
        <w:rPr>
          <w:rFonts w:ascii="Arial" w:hAnsi="Arial"/>
          <w:i/>
          <w:sz w:val="21"/>
        </w:rPr>
        <w:t>31.</w:t>
      </w:r>
    </w:p>
    <w:p w:rsidR="002225D8" w:rsidRPr="00F140C5" w:rsidRDefault="002225D8">
      <w:pPr>
        <w:jc w:val="both"/>
        <w:rPr>
          <w:rFonts w:ascii="Arial" w:hAnsi="Arial"/>
          <w:sz w:val="21"/>
        </w:rPr>
        <w:sectPr w:rsidR="002225D8" w:rsidRPr="00F140C5">
          <w:pgSz w:w="12240" w:h="20160"/>
          <w:pgMar w:top="1620" w:right="1620" w:bottom="280" w:left="1720" w:header="716" w:footer="0" w:gutter="0"/>
          <w:cols w:space="720"/>
        </w:sectPr>
      </w:pPr>
    </w:p>
    <w:p w:rsidR="002225D8" w:rsidRPr="00F140C5" w:rsidRDefault="002225D8">
      <w:pPr>
        <w:pStyle w:val="Textoindependiente"/>
        <w:spacing w:before="5"/>
        <w:rPr>
          <w:rFonts w:ascii="Arial"/>
          <w:i/>
          <w:sz w:val="12"/>
        </w:rPr>
      </w:pPr>
    </w:p>
    <w:p w:rsidR="002225D8" w:rsidRPr="00F140C5" w:rsidRDefault="002C3613">
      <w:pPr>
        <w:pStyle w:val="Prrafodelista"/>
        <w:numPr>
          <w:ilvl w:val="1"/>
          <w:numId w:val="4"/>
        </w:numPr>
        <w:tabs>
          <w:tab w:val="left" w:pos="2226"/>
        </w:tabs>
        <w:spacing w:before="94"/>
        <w:ind w:right="130" w:firstLine="0"/>
        <w:rPr>
          <w:rFonts w:ascii="Arial" w:hAnsi="Arial"/>
          <w:i/>
          <w:sz w:val="21"/>
        </w:rPr>
      </w:pPr>
      <w:r w:rsidRPr="00F140C5">
        <w:rPr>
          <w:rFonts w:ascii="Arial" w:hAnsi="Arial"/>
          <w:i/>
          <w:sz w:val="21"/>
        </w:rPr>
        <w:t>Adicionar</w:t>
      </w:r>
      <w:r w:rsidRPr="00F140C5">
        <w:rPr>
          <w:rFonts w:ascii="Arial" w:hAnsi="Arial"/>
          <w:i/>
          <w:spacing w:val="21"/>
          <w:sz w:val="21"/>
        </w:rPr>
        <w:t xml:space="preserve"> </w:t>
      </w:r>
      <w:r w:rsidRPr="00F140C5">
        <w:rPr>
          <w:rFonts w:ascii="Arial" w:hAnsi="Arial"/>
          <w:i/>
          <w:sz w:val="21"/>
        </w:rPr>
        <w:t>a</w:t>
      </w:r>
      <w:r w:rsidRPr="00F140C5">
        <w:rPr>
          <w:rFonts w:ascii="Arial" w:hAnsi="Arial"/>
          <w:i/>
          <w:spacing w:val="22"/>
          <w:sz w:val="21"/>
        </w:rPr>
        <w:t xml:space="preserve"> </w:t>
      </w:r>
      <w:r w:rsidRPr="00F140C5">
        <w:rPr>
          <w:rFonts w:ascii="Arial" w:hAnsi="Arial"/>
          <w:i/>
          <w:sz w:val="21"/>
        </w:rPr>
        <w:t>la</w:t>
      </w:r>
      <w:r w:rsidRPr="00F140C5">
        <w:rPr>
          <w:rFonts w:ascii="Arial" w:hAnsi="Arial"/>
          <w:i/>
          <w:spacing w:val="25"/>
          <w:sz w:val="21"/>
        </w:rPr>
        <w:t xml:space="preserve"> </w:t>
      </w:r>
      <w:r w:rsidRPr="00F140C5">
        <w:rPr>
          <w:rFonts w:ascii="Arial" w:hAnsi="Arial"/>
          <w:i/>
          <w:sz w:val="21"/>
        </w:rPr>
        <w:t>declaración</w:t>
      </w:r>
      <w:r w:rsidRPr="00F140C5">
        <w:rPr>
          <w:rFonts w:ascii="Arial" w:hAnsi="Arial"/>
          <w:i/>
          <w:spacing w:val="22"/>
          <w:sz w:val="21"/>
        </w:rPr>
        <w:t xml:space="preserve"> </w:t>
      </w:r>
      <w:r w:rsidRPr="00F140C5">
        <w:rPr>
          <w:rFonts w:ascii="Arial" w:hAnsi="Arial"/>
          <w:i/>
          <w:sz w:val="21"/>
        </w:rPr>
        <w:t>privada</w:t>
      </w:r>
      <w:r w:rsidRPr="00F140C5">
        <w:rPr>
          <w:rFonts w:ascii="Arial" w:hAnsi="Arial"/>
          <w:i/>
          <w:spacing w:val="24"/>
          <w:sz w:val="21"/>
        </w:rPr>
        <w:t xml:space="preserve"> </w:t>
      </w:r>
      <w:r w:rsidRPr="00F140C5">
        <w:rPr>
          <w:rFonts w:ascii="Arial" w:hAnsi="Arial"/>
          <w:i/>
          <w:sz w:val="21"/>
        </w:rPr>
        <w:t>el</w:t>
      </w:r>
      <w:r w:rsidRPr="00F140C5">
        <w:rPr>
          <w:rFonts w:ascii="Arial" w:hAnsi="Arial"/>
          <w:i/>
          <w:spacing w:val="25"/>
          <w:sz w:val="21"/>
        </w:rPr>
        <w:t xml:space="preserve"> </w:t>
      </w:r>
      <w:r w:rsidRPr="00F140C5">
        <w:rPr>
          <w:rFonts w:ascii="Arial" w:hAnsi="Arial"/>
          <w:i/>
          <w:sz w:val="21"/>
        </w:rPr>
        <w:t>valor</w:t>
      </w:r>
      <w:r w:rsidRPr="00F140C5">
        <w:rPr>
          <w:rFonts w:ascii="Arial" w:hAnsi="Arial"/>
          <w:i/>
          <w:spacing w:val="24"/>
          <w:sz w:val="21"/>
        </w:rPr>
        <w:t xml:space="preserve"> </w:t>
      </w:r>
      <w:r w:rsidRPr="00F140C5">
        <w:rPr>
          <w:rFonts w:ascii="Arial" w:hAnsi="Arial"/>
          <w:i/>
          <w:sz w:val="21"/>
        </w:rPr>
        <w:t>correspondiente</w:t>
      </w:r>
      <w:r w:rsidRPr="00F140C5">
        <w:rPr>
          <w:rFonts w:ascii="Arial" w:hAnsi="Arial"/>
          <w:i/>
          <w:spacing w:val="22"/>
          <w:sz w:val="21"/>
        </w:rPr>
        <w:t xml:space="preserve"> </w:t>
      </w:r>
      <w:r w:rsidRPr="00F140C5">
        <w:rPr>
          <w:rFonts w:ascii="Arial" w:hAnsi="Arial"/>
          <w:i/>
          <w:sz w:val="21"/>
        </w:rPr>
        <w:t>a</w:t>
      </w:r>
      <w:r w:rsidRPr="00F140C5">
        <w:rPr>
          <w:rFonts w:ascii="Arial" w:hAnsi="Arial"/>
          <w:i/>
          <w:spacing w:val="24"/>
          <w:sz w:val="21"/>
        </w:rPr>
        <w:t xml:space="preserve"> </w:t>
      </w:r>
      <w:r w:rsidRPr="00F140C5">
        <w:rPr>
          <w:rFonts w:ascii="Arial" w:hAnsi="Arial"/>
          <w:i/>
          <w:sz w:val="21"/>
        </w:rPr>
        <w:t>interés</w:t>
      </w:r>
      <w:r w:rsidRPr="00F140C5">
        <w:rPr>
          <w:rFonts w:ascii="Arial" w:hAnsi="Arial"/>
          <w:i/>
          <w:spacing w:val="-55"/>
          <w:sz w:val="21"/>
        </w:rPr>
        <w:t xml:space="preserve"> </w:t>
      </w:r>
      <w:r w:rsidRPr="00F140C5">
        <w:rPr>
          <w:rFonts w:ascii="Arial" w:hAnsi="Arial"/>
          <w:i/>
          <w:sz w:val="21"/>
        </w:rPr>
        <w:t>moratorio,</w:t>
      </w:r>
      <w:r w:rsidRPr="00F140C5">
        <w:rPr>
          <w:rFonts w:ascii="Arial" w:hAnsi="Arial"/>
          <w:i/>
          <w:spacing w:val="-3"/>
          <w:sz w:val="21"/>
        </w:rPr>
        <w:t xml:space="preserve"> </w:t>
      </w:r>
      <w:r w:rsidRPr="00F140C5">
        <w:rPr>
          <w:rFonts w:ascii="Arial" w:hAnsi="Arial"/>
          <w:i/>
          <w:sz w:val="21"/>
        </w:rPr>
        <w:t>el valor</w:t>
      </w:r>
      <w:r w:rsidRPr="00F140C5">
        <w:rPr>
          <w:rFonts w:ascii="Arial" w:hAnsi="Arial"/>
          <w:i/>
          <w:spacing w:val="-2"/>
          <w:sz w:val="21"/>
        </w:rPr>
        <w:t xml:space="preserve"> </w:t>
      </w:r>
      <w:r w:rsidRPr="00F140C5">
        <w:rPr>
          <w:rFonts w:ascii="Arial" w:hAnsi="Arial"/>
          <w:i/>
          <w:sz w:val="21"/>
        </w:rPr>
        <w:t>resultante</w:t>
      </w:r>
      <w:r w:rsidRPr="00F140C5">
        <w:rPr>
          <w:rFonts w:ascii="Arial" w:hAnsi="Arial"/>
          <w:i/>
          <w:spacing w:val="-1"/>
          <w:sz w:val="21"/>
        </w:rPr>
        <w:t xml:space="preserve"> </w:t>
      </w:r>
      <w:r w:rsidRPr="00F140C5">
        <w:rPr>
          <w:rFonts w:ascii="Arial" w:hAnsi="Arial"/>
          <w:i/>
          <w:sz w:val="21"/>
        </w:rPr>
        <w:t>a</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fecha</w:t>
      </w:r>
      <w:r w:rsidRPr="00F140C5">
        <w:rPr>
          <w:rFonts w:ascii="Arial" w:hAnsi="Arial"/>
          <w:i/>
          <w:spacing w:val="-1"/>
          <w:sz w:val="21"/>
        </w:rPr>
        <w:t xml:space="preserve"> </w:t>
      </w:r>
      <w:r w:rsidRPr="00F140C5">
        <w:rPr>
          <w:rFonts w:ascii="Arial" w:hAnsi="Arial"/>
          <w:i/>
          <w:sz w:val="21"/>
        </w:rPr>
        <w:t>efectiva</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4"/>
          <w:sz w:val="21"/>
        </w:rPr>
        <w:t xml:space="preserve"> </w:t>
      </w:r>
      <w:r w:rsidRPr="00F140C5">
        <w:rPr>
          <w:rFonts w:ascii="Arial" w:hAnsi="Arial"/>
          <w:i/>
          <w:sz w:val="21"/>
        </w:rPr>
        <w:t>pago,</w:t>
      </w:r>
      <w:r w:rsidRPr="00F140C5">
        <w:rPr>
          <w:rFonts w:ascii="Arial" w:hAnsi="Arial"/>
          <w:i/>
          <w:spacing w:val="-2"/>
          <w:sz w:val="21"/>
        </w:rPr>
        <w:t xml:space="preserve"> </w:t>
      </w:r>
      <w:r w:rsidRPr="00F140C5">
        <w:rPr>
          <w:rFonts w:ascii="Arial" w:hAnsi="Arial"/>
          <w:i/>
          <w:sz w:val="21"/>
        </w:rPr>
        <w:t>renglón</w:t>
      </w:r>
      <w:r w:rsidRPr="00F140C5">
        <w:rPr>
          <w:rFonts w:ascii="Arial" w:hAnsi="Arial"/>
          <w:i/>
          <w:spacing w:val="-1"/>
          <w:sz w:val="21"/>
        </w:rPr>
        <w:t xml:space="preserve"> </w:t>
      </w:r>
      <w:r w:rsidRPr="00F140C5">
        <w:rPr>
          <w:rFonts w:ascii="Arial" w:hAnsi="Arial"/>
          <w:i/>
          <w:sz w:val="21"/>
        </w:rPr>
        <w:t>37.</w:t>
      </w:r>
    </w:p>
    <w:p w:rsidR="002225D8" w:rsidRPr="00F140C5" w:rsidRDefault="002225D8">
      <w:pPr>
        <w:pStyle w:val="Textoindependiente"/>
        <w:spacing w:before="2"/>
        <w:rPr>
          <w:rFonts w:ascii="Arial"/>
          <w:i/>
          <w:sz w:val="33"/>
        </w:rPr>
      </w:pPr>
    </w:p>
    <w:p w:rsidR="002225D8" w:rsidRPr="00F140C5" w:rsidRDefault="002C3613">
      <w:pPr>
        <w:pStyle w:val="Prrafodelista"/>
        <w:numPr>
          <w:ilvl w:val="0"/>
          <w:numId w:val="4"/>
        </w:numPr>
        <w:tabs>
          <w:tab w:val="left" w:pos="923"/>
        </w:tabs>
        <w:spacing w:line="360" w:lineRule="auto"/>
        <w:ind w:right="125" w:firstLine="0"/>
        <w:jc w:val="both"/>
      </w:pPr>
      <w:r w:rsidRPr="00F140C5">
        <w:t>La anterior decisión tuvo como fundamento que según la información entregada</w:t>
      </w:r>
      <w:r w:rsidRPr="00F140C5">
        <w:rPr>
          <w:spacing w:val="1"/>
        </w:rPr>
        <w:t xml:space="preserve"> </w:t>
      </w:r>
      <w:r w:rsidRPr="00F140C5">
        <w:t xml:space="preserve">y certificada por la Revisoría Fiscal de </w:t>
      </w:r>
      <w:proofErr w:type="spellStart"/>
      <w:r w:rsidRPr="00F140C5">
        <w:t>Parex</w:t>
      </w:r>
      <w:proofErr w:type="spellEnd"/>
      <w:r w:rsidRPr="00F140C5">
        <w:t xml:space="preserve"> </w:t>
      </w:r>
      <w:proofErr w:type="spellStart"/>
      <w:r w:rsidRPr="00F140C5">
        <w:t>Resources</w:t>
      </w:r>
      <w:proofErr w:type="spellEnd"/>
      <w:r w:rsidRPr="00F140C5">
        <w:t xml:space="preserve"> Colombia, el contribuyente</w:t>
      </w:r>
      <w:r w:rsidRPr="00F140C5">
        <w:rPr>
          <w:spacing w:val="1"/>
        </w:rPr>
        <w:t xml:space="preserve"> </w:t>
      </w:r>
      <w:r w:rsidRPr="00F140C5">
        <w:t>dejó de reportar la suma de $3.496.251.000, toda vez que para el año 2017, las</w:t>
      </w:r>
      <w:r w:rsidRPr="00F140C5">
        <w:rPr>
          <w:spacing w:val="1"/>
        </w:rPr>
        <w:t xml:space="preserve"> </w:t>
      </w:r>
      <w:r w:rsidRPr="00F140C5">
        <w:t>operaciones</w:t>
      </w:r>
      <w:r w:rsidRPr="00F140C5">
        <w:rPr>
          <w:spacing w:val="-1"/>
        </w:rPr>
        <w:t xml:space="preserve"> </w:t>
      </w:r>
      <w:r w:rsidRPr="00F140C5">
        <w:t>con</w:t>
      </w:r>
      <w:r w:rsidRPr="00F140C5">
        <w:rPr>
          <w:spacing w:val="-1"/>
        </w:rPr>
        <w:t xml:space="preserve"> </w:t>
      </w:r>
      <w:r w:rsidRPr="00F140C5">
        <w:t>la actora</w:t>
      </w:r>
      <w:r w:rsidRPr="00F140C5">
        <w:rPr>
          <w:spacing w:val="-2"/>
        </w:rPr>
        <w:t xml:space="preserve"> </w:t>
      </w:r>
      <w:r w:rsidRPr="00F140C5">
        <w:t>fueron de</w:t>
      </w:r>
      <w:r w:rsidRPr="00F140C5">
        <w:rPr>
          <w:spacing w:val="-2"/>
        </w:rPr>
        <w:t xml:space="preserve"> </w:t>
      </w:r>
      <w:r w:rsidRPr="00F140C5">
        <w:t>$4.557.051.000.</w:t>
      </w:r>
    </w:p>
    <w:p w:rsidR="002225D8" w:rsidRPr="00F140C5" w:rsidRDefault="002225D8">
      <w:pPr>
        <w:pStyle w:val="Textoindependiente"/>
        <w:spacing w:before="10"/>
        <w:rPr>
          <w:sz w:val="32"/>
        </w:rPr>
      </w:pPr>
    </w:p>
    <w:p w:rsidR="002225D8" w:rsidRPr="00F140C5" w:rsidRDefault="002C3613">
      <w:pPr>
        <w:pStyle w:val="Prrafodelista"/>
        <w:numPr>
          <w:ilvl w:val="0"/>
          <w:numId w:val="4"/>
        </w:numPr>
        <w:tabs>
          <w:tab w:val="left" w:pos="902"/>
        </w:tabs>
        <w:spacing w:line="360" w:lineRule="auto"/>
        <w:ind w:firstLine="0"/>
        <w:jc w:val="both"/>
      </w:pPr>
      <w:r w:rsidRPr="00F140C5">
        <w:rPr>
          <w:spacing w:val="-1"/>
        </w:rPr>
        <w:t>Oficio</w:t>
      </w:r>
      <w:r w:rsidRPr="00F140C5">
        <w:rPr>
          <w:spacing w:val="-14"/>
        </w:rPr>
        <w:t xml:space="preserve"> </w:t>
      </w:r>
      <w:r w:rsidRPr="00F140C5">
        <w:rPr>
          <w:spacing w:val="-1"/>
        </w:rPr>
        <w:t>del</w:t>
      </w:r>
      <w:r w:rsidRPr="00F140C5">
        <w:rPr>
          <w:spacing w:val="-17"/>
        </w:rPr>
        <w:t xml:space="preserve"> </w:t>
      </w:r>
      <w:r w:rsidRPr="00F140C5">
        <w:t>5</w:t>
      </w:r>
      <w:r w:rsidRPr="00F140C5">
        <w:rPr>
          <w:spacing w:val="-14"/>
        </w:rPr>
        <w:t xml:space="preserve"> </w:t>
      </w:r>
      <w:r w:rsidRPr="00F140C5">
        <w:t>de</w:t>
      </w:r>
      <w:r w:rsidRPr="00F140C5">
        <w:rPr>
          <w:spacing w:val="-17"/>
        </w:rPr>
        <w:t xml:space="preserve"> </w:t>
      </w:r>
      <w:r w:rsidRPr="00F140C5">
        <w:t>junio</w:t>
      </w:r>
      <w:r w:rsidRPr="00F140C5">
        <w:rPr>
          <w:spacing w:val="-17"/>
        </w:rPr>
        <w:t xml:space="preserve"> </w:t>
      </w:r>
      <w:r w:rsidRPr="00F140C5">
        <w:t>de</w:t>
      </w:r>
      <w:r w:rsidRPr="00F140C5">
        <w:rPr>
          <w:spacing w:val="-14"/>
        </w:rPr>
        <w:t xml:space="preserve"> </w:t>
      </w:r>
      <w:r w:rsidRPr="00F140C5">
        <w:t>2018,</w:t>
      </w:r>
      <w:r w:rsidRPr="00F140C5">
        <w:rPr>
          <w:spacing w:val="-14"/>
        </w:rPr>
        <w:t xml:space="preserve"> </w:t>
      </w:r>
      <w:r w:rsidRPr="00F140C5">
        <w:t>en</w:t>
      </w:r>
      <w:r w:rsidRPr="00F140C5">
        <w:rPr>
          <w:spacing w:val="-14"/>
        </w:rPr>
        <w:t xml:space="preserve"> </w:t>
      </w:r>
      <w:r w:rsidRPr="00F140C5">
        <w:t>el</w:t>
      </w:r>
      <w:r w:rsidRPr="00F140C5">
        <w:rPr>
          <w:spacing w:val="-17"/>
        </w:rPr>
        <w:t xml:space="preserve"> </w:t>
      </w:r>
      <w:r w:rsidRPr="00F140C5">
        <w:t>que</w:t>
      </w:r>
      <w:r w:rsidRPr="00F140C5">
        <w:rPr>
          <w:spacing w:val="-14"/>
        </w:rPr>
        <w:t xml:space="preserve"> </w:t>
      </w:r>
      <w:r w:rsidRPr="00F140C5">
        <w:t>el</w:t>
      </w:r>
      <w:r w:rsidRPr="00F140C5">
        <w:rPr>
          <w:spacing w:val="-15"/>
        </w:rPr>
        <w:t xml:space="preserve"> </w:t>
      </w:r>
      <w:r w:rsidRPr="00F140C5">
        <w:t>Representante</w:t>
      </w:r>
      <w:r w:rsidRPr="00F140C5">
        <w:rPr>
          <w:spacing w:val="-17"/>
        </w:rPr>
        <w:t xml:space="preserve"> </w:t>
      </w:r>
      <w:r w:rsidRPr="00F140C5">
        <w:t>Legal</w:t>
      </w:r>
      <w:r w:rsidRPr="00F140C5">
        <w:rPr>
          <w:spacing w:val="-14"/>
        </w:rPr>
        <w:t xml:space="preserve"> </w:t>
      </w:r>
      <w:r w:rsidRPr="00F140C5">
        <w:t>de</w:t>
      </w:r>
      <w:r w:rsidRPr="00F140C5">
        <w:rPr>
          <w:spacing w:val="-17"/>
        </w:rPr>
        <w:t xml:space="preserve"> </w:t>
      </w:r>
      <w:proofErr w:type="spellStart"/>
      <w:r w:rsidRPr="00F140C5">
        <w:t>Parex</w:t>
      </w:r>
      <w:proofErr w:type="spellEnd"/>
      <w:r w:rsidRPr="00F140C5">
        <w:rPr>
          <w:spacing w:val="-16"/>
        </w:rPr>
        <w:t xml:space="preserve"> </w:t>
      </w:r>
      <w:proofErr w:type="spellStart"/>
      <w:r w:rsidRPr="00F140C5">
        <w:t>Resorces</w:t>
      </w:r>
      <w:proofErr w:type="spellEnd"/>
      <w:r w:rsidRPr="00F140C5">
        <w:rPr>
          <w:spacing w:val="-59"/>
        </w:rPr>
        <w:t xml:space="preserve"> </w:t>
      </w:r>
      <w:r w:rsidRPr="00F140C5">
        <w:t>Colombia</w:t>
      </w:r>
      <w:r w:rsidRPr="00F140C5">
        <w:rPr>
          <w:spacing w:val="-12"/>
        </w:rPr>
        <w:t xml:space="preserve"> </w:t>
      </w:r>
      <w:r w:rsidRPr="00F140C5">
        <w:t>informó</w:t>
      </w:r>
      <w:r w:rsidRPr="00F140C5">
        <w:rPr>
          <w:spacing w:val="-12"/>
        </w:rPr>
        <w:t xml:space="preserve"> </w:t>
      </w:r>
      <w:r w:rsidRPr="00F140C5">
        <w:t>a</w:t>
      </w:r>
      <w:r w:rsidRPr="00F140C5">
        <w:rPr>
          <w:spacing w:val="-15"/>
        </w:rPr>
        <w:t xml:space="preserve"> </w:t>
      </w:r>
      <w:r w:rsidRPr="00F140C5">
        <w:t>la</w:t>
      </w:r>
      <w:r w:rsidRPr="00F140C5">
        <w:rPr>
          <w:spacing w:val="-12"/>
        </w:rPr>
        <w:t xml:space="preserve"> </w:t>
      </w:r>
      <w:r w:rsidRPr="00F140C5">
        <w:t>Secretaría</w:t>
      </w:r>
      <w:r w:rsidRPr="00F140C5">
        <w:rPr>
          <w:spacing w:val="-12"/>
        </w:rPr>
        <w:t xml:space="preserve"> </w:t>
      </w:r>
      <w:r w:rsidRPr="00F140C5">
        <w:t>de</w:t>
      </w:r>
      <w:r w:rsidRPr="00F140C5">
        <w:rPr>
          <w:spacing w:val="-13"/>
        </w:rPr>
        <w:t xml:space="preserve"> </w:t>
      </w:r>
      <w:r w:rsidRPr="00F140C5">
        <w:t>Hacienda</w:t>
      </w:r>
      <w:r w:rsidRPr="00F140C5">
        <w:rPr>
          <w:spacing w:val="-12"/>
        </w:rPr>
        <w:t xml:space="preserve"> </w:t>
      </w:r>
      <w:r w:rsidRPr="00F140C5">
        <w:t>de</w:t>
      </w:r>
      <w:r w:rsidRPr="00F140C5">
        <w:rPr>
          <w:spacing w:val="-11"/>
        </w:rPr>
        <w:t xml:space="preserve"> </w:t>
      </w:r>
      <w:r w:rsidRPr="00F140C5">
        <w:t>Puerto</w:t>
      </w:r>
      <w:r w:rsidRPr="00F140C5">
        <w:rPr>
          <w:spacing w:val="-12"/>
        </w:rPr>
        <w:t xml:space="preserve"> </w:t>
      </w:r>
      <w:r w:rsidRPr="00F140C5">
        <w:t>Boyacá</w:t>
      </w:r>
      <w:r w:rsidRPr="00F140C5">
        <w:rPr>
          <w:spacing w:val="-10"/>
        </w:rPr>
        <w:t xml:space="preserve"> </w:t>
      </w:r>
      <w:r w:rsidRPr="00F140C5">
        <w:t>que</w:t>
      </w:r>
      <w:r w:rsidRPr="00F140C5">
        <w:rPr>
          <w:spacing w:val="-15"/>
        </w:rPr>
        <w:t xml:space="preserve"> </w:t>
      </w:r>
      <w:r w:rsidRPr="00F140C5">
        <w:t>las</w:t>
      </w:r>
      <w:r w:rsidRPr="00F140C5">
        <w:rPr>
          <w:spacing w:val="-12"/>
        </w:rPr>
        <w:t xml:space="preserve"> </w:t>
      </w:r>
      <w:r w:rsidRPr="00F140C5">
        <w:t>operaciones</w:t>
      </w:r>
      <w:r w:rsidRPr="00F140C5">
        <w:rPr>
          <w:spacing w:val="-59"/>
        </w:rPr>
        <w:t xml:space="preserve"> </w:t>
      </w:r>
      <w:r w:rsidRPr="00F140C5">
        <w:t>petroleras</w:t>
      </w:r>
      <w:r w:rsidRPr="00F140C5">
        <w:rPr>
          <w:spacing w:val="1"/>
        </w:rPr>
        <w:t xml:space="preserve"> </w:t>
      </w:r>
      <w:r w:rsidRPr="00F140C5">
        <w:t>en</w:t>
      </w:r>
      <w:r w:rsidRPr="00F140C5">
        <w:rPr>
          <w:spacing w:val="1"/>
        </w:rPr>
        <w:t xml:space="preserve"> </w:t>
      </w:r>
      <w:r w:rsidRPr="00F140C5">
        <w:t>dicho</w:t>
      </w:r>
      <w:r w:rsidRPr="00F140C5">
        <w:rPr>
          <w:spacing w:val="1"/>
        </w:rPr>
        <w:t xml:space="preserve"> </w:t>
      </w:r>
      <w:r w:rsidRPr="00F140C5">
        <w:t>municipio</w:t>
      </w:r>
      <w:r w:rsidRPr="00F140C5">
        <w:rPr>
          <w:spacing w:val="1"/>
        </w:rPr>
        <w:t xml:space="preserve"> </w:t>
      </w:r>
      <w:r w:rsidRPr="00F140C5">
        <w:t>son</w:t>
      </w:r>
      <w:r w:rsidRPr="00F140C5">
        <w:rPr>
          <w:spacing w:val="1"/>
        </w:rPr>
        <w:t xml:space="preserve"> </w:t>
      </w:r>
      <w:r w:rsidRPr="00F140C5">
        <w:t>derivadas</w:t>
      </w:r>
      <w:r w:rsidRPr="00F140C5">
        <w:rPr>
          <w:spacing w:val="1"/>
        </w:rPr>
        <w:t xml:space="preserve"> </w:t>
      </w:r>
      <w:r w:rsidRPr="00F140C5">
        <w:t>de</w:t>
      </w:r>
      <w:r w:rsidRPr="00F140C5">
        <w:rPr>
          <w:spacing w:val="1"/>
        </w:rPr>
        <w:t xml:space="preserve"> </w:t>
      </w:r>
      <w:r w:rsidRPr="00F140C5">
        <w:t>los</w:t>
      </w:r>
      <w:r w:rsidRPr="00F140C5">
        <w:rPr>
          <w:spacing w:val="1"/>
        </w:rPr>
        <w:t xml:space="preserve"> </w:t>
      </w:r>
      <w:r w:rsidRPr="00F140C5">
        <w:t>proyectos</w:t>
      </w:r>
      <w:r w:rsidRPr="00F140C5">
        <w:rPr>
          <w:spacing w:val="1"/>
        </w:rPr>
        <w:t xml:space="preserve"> </w:t>
      </w:r>
      <w:r w:rsidRPr="00F140C5">
        <w:t>de</w:t>
      </w:r>
      <w:r w:rsidRPr="00F140C5">
        <w:rPr>
          <w:spacing w:val="1"/>
        </w:rPr>
        <w:t xml:space="preserve"> </w:t>
      </w:r>
      <w:r w:rsidRPr="00F140C5">
        <w:t>los</w:t>
      </w:r>
      <w:r w:rsidRPr="00F140C5">
        <w:rPr>
          <w:spacing w:val="1"/>
        </w:rPr>
        <w:t xml:space="preserve"> </w:t>
      </w:r>
      <w:r w:rsidRPr="00F140C5">
        <w:t>pozos</w:t>
      </w:r>
      <w:r w:rsidRPr="00F140C5">
        <w:rPr>
          <w:spacing w:val="1"/>
        </w:rPr>
        <w:t xml:space="preserve"> </w:t>
      </w:r>
      <w:r w:rsidRPr="00F140C5">
        <w:t>denominados</w:t>
      </w:r>
      <w:r w:rsidRPr="00F140C5">
        <w:rPr>
          <w:spacing w:val="-3"/>
        </w:rPr>
        <w:t xml:space="preserve"> </w:t>
      </w:r>
      <w:r w:rsidRPr="00F140C5">
        <w:t>Glauca e</w:t>
      </w:r>
      <w:r w:rsidRPr="00F140C5">
        <w:rPr>
          <w:spacing w:val="-2"/>
        </w:rPr>
        <w:t xml:space="preserve"> </w:t>
      </w:r>
      <w:r w:rsidRPr="00F140C5">
        <w:t>Iguazú</w:t>
      </w:r>
      <w:r w:rsidRPr="00F140C5">
        <w:rPr>
          <w:spacing w:val="1"/>
        </w:rPr>
        <w:t xml:space="preserve"> </w:t>
      </w:r>
      <w:r w:rsidRPr="00F140C5">
        <w:t>(a.</w:t>
      </w:r>
      <w:r w:rsidRPr="00F140C5">
        <w:rPr>
          <w:spacing w:val="2"/>
        </w:rPr>
        <w:t xml:space="preserve"> </w:t>
      </w:r>
      <w:r w:rsidRPr="00F140C5">
        <w:t>15</w:t>
      </w:r>
      <w:r w:rsidRPr="00F140C5">
        <w:rPr>
          <w:spacing w:val="-5"/>
        </w:rPr>
        <w:t xml:space="preserve"> </w:t>
      </w:r>
      <w:proofErr w:type="spellStart"/>
      <w:r w:rsidRPr="00F140C5">
        <w:t>fl</w:t>
      </w:r>
      <w:proofErr w:type="spellEnd"/>
      <w:r w:rsidRPr="00F140C5">
        <w:t>.</w:t>
      </w:r>
      <w:r w:rsidRPr="00F140C5">
        <w:rPr>
          <w:spacing w:val="2"/>
        </w:rPr>
        <w:t xml:space="preserve"> </w:t>
      </w:r>
      <w:r w:rsidRPr="00F140C5">
        <w:t>44</w:t>
      </w:r>
      <w:r w:rsidRPr="00F140C5">
        <w:rPr>
          <w:spacing w:val="-2"/>
        </w:rPr>
        <w:t xml:space="preserve"> </w:t>
      </w:r>
      <w:r w:rsidRPr="00F140C5">
        <w:t>y</w:t>
      </w:r>
      <w:r w:rsidRPr="00F140C5">
        <w:rPr>
          <w:spacing w:val="-2"/>
        </w:rPr>
        <w:t xml:space="preserve"> </w:t>
      </w:r>
      <w:r w:rsidRPr="00F140C5">
        <w:t>45).</w:t>
      </w:r>
    </w:p>
    <w:p w:rsidR="002225D8" w:rsidRPr="00F140C5" w:rsidRDefault="002225D8">
      <w:pPr>
        <w:pStyle w:val="Textoindependiente"/>
        <w:spacing w:before="1"/>
        <w:rPr>
          <w:sz w:val="33"/>
        </w:rPr>
      </w:pPr>
    </w:p>
    <w:p w:rsidR="002225D8" w:rsidRPr="00F140C5" w:rsidRDefault="002C3613">
      <w:pPr>
        <w:pStyle w:val="Prrafodelista"/>
        <w:numPr>
          <w:ilvl w:val="0"/>
          <w:numId w:val="4"/>
        </w:numPr>
        <w:tabs>
          <w:tab w:val="left" w:pos="926"/>
        </w:tabs>
        <w:spacing w:before="1" w:line="360" w:lineRule="auto"/>
        <w:ind w:right="128" w:firstLine="0"/>
        <w:jc w:val="both"/>
      </w:pPr>
      <w:r w:rsidRPr="00F140C5">
        <w:t>El 26 de junio de 2018, Central SAS emitió respuesta al requerimiento especial,</w:t>
      </w:r>
      <w:r w:rsidRPr="00F140C5">
        <w:rPr>
          <w:spacing w:val="1"/>
        </w:rPr>
        <w:t xml:space="preserve"> </w:t>
      </w:r>
      <w:r w:rsidRPr="00F140C5">
        <w:t>en la que precisó que en el año 2017 en la jurisdicción del Municipio de Puerto</w:t>
      </w:r>
      <w:r w:rsidRPr="00F140C5">
        <w:rPr>
          <w:spacing w:val="1"/>
        </w:rPr>
        <w:t xml:space="preserve"> </w:t>
      </w:r>
      <w:r w:rsidRPr="00F140C5">
        <w:t>Boyacá,</w:t>
      </w:r>
      <w:r w:rsidRPr="00F140C5">
        <w:rPr>
          <w:spacing w:val="52"/>
        </w:rPr>
        <w:t xml:space="preserve"> </w:t>
      </w:r>
      <w:r w:rsidRPr="00F140C5">
        <w:t>solo</w:t>
      </w:r>
      <w:r w:rsidRPr="00F140C5">
        <w:rPr>
          <w:spacing w:val="52"/>
        </w:rPr>
        <w:t xml:space="preserve"> </w:t>
      </w:r>
      <w:r w:rsidRPr="00F140C5">
        <w:t>se</w:t>
      </w:r>
      <w:r w:rsidRPr="00F140C5">
        <w:rPr>
          <w:spacing w:val="46"/>
        </w:rPr>
        <w:t xml:space="preserve"> </w:t>
      </w:r>
      <w:r w:rsidRPr="00F140C5">
        <w:t>realizaron</w:t>
      </w:r>
      <w:r w:rsidRPr="00F140C5">
        <w:rPr>
          <w:spacing w:val="52"/>
        </w:rPr>
        <w:t xml:space="preserve"> </w:t>
      </w:r>
      <w:r w:rsidRPr="00F140C5">
        <w:t>operaciones</w:t>
      </w:r>
      <w:r w:rsidRPr="00F140C5">
        <w:rPr>
          <w:spacing w:val="48"/>
        </w:rPr>
        <w:t xml:space="preserve"> </w:t>
      </w:r>
      <w:r w:rsidRPr="00F140C5">
        <w:t>con</w:t>
      </w:r>
      <w:r w:rsidRPr="00F140C5">
        <w:rPr>
          <w:spacing w:val="49"/>
        </w:rPr>
        <w:t xml:space="preserve"> </w:t>
      </w:r>
      <w:r w:rsidRPr="00F140C5">
        <w:t>la</w:t>
      </w:r>
      <w:r w:rsidRPr="00F140C5">
        <w:rPr>
          <w:spacing w:val="51"/>
        </w:rPr>
        <w:t xml:space="preserve"> </w:t>
      </w:r>
      <w:r w:rsidRPr="00F140C5">
        <w:t>Empresa</w:t>
      </w:r>
      <w:r w:rsidRPr="00F140C5">
        <w:rPr>
          <w:spacing w:val="49"/>
        </w:rPr>
        <w:t xml:space="preserve"> </w:t>
      </w:r>
      <w:proofErr w:type="spellStart"/>
      <w:r w:rsidRPr="00F140C5">
        <w:t>Parex</w:t>
      </w:r>
      <w:proofErr w:type="spellEnd"/>
      <w:r w:rsidRPr="00F140C5">
        <w:rPr>
          <w:spacing w:val="49"/>
        </w:rPr>
        <w:t xml:space="preserve"> </w:t>
      </w:r>
      <w:r w:rsidRPr="00F140C5">
        <w:t>por</w:t>
      </w:r>
      <w:r w:rsidRPr="00F140C5">
        <w:rPr>
          <w:spacing w:val="53"/>
        </w:rPr>
        <w:t xml:space="preserve"> </w:t>
      </w:r>
      <w:r w:rsidRPr="00F140C5">
        <w:t>un</w:t>
      </w:r>
      <w:r w:rsidRPr="00F140C5">
        <w:rPr>
          <w:spacing w:val="51"/>
        </w:rPr>
        <w:t xml:space="preserve"> </w:t>
      </w:r>
      <w:r w:rsidRPr="00F140C5">
        <w:t>valor</w:t>
      </w:r>
      <w:r w:rsidRPr="00F140C5">
        <w:rPr>
          <w:spacing w:val="53"/>
        </w:rPr>
        <w:t xml:space="preserve"> </w:t>
      </w:r>
      <w:r w:rsidRPr="00F140C5">
        <w:t>de</w:t>
      </w:r>
    </w:p>
    <w:p w:rsidR="002225D8" w:rsidRPr="00F140C5" w:rsidRDefault="002C3613">
      <w:pPr>
        <w:pStyle w:val="Textoindependiente"/>
        <w:spacing w:line="252" w:lineRule="exact"/>
        <w:ind w:left="548"/>
        <w:jc w:val="both"/>
      </w:pPr>
      <w:r w:rsidRPr="00F140C5">
        <w:t>$1.060.790.817</w:t>
      </w:r>
      <w:r w:rsidRPr="00F140C5">
        <w:rPr>
          <w:spacing w:val="-2"/>
        </w:rPr>
        <w:t xml:space="preserve"> </w:t>
      </w:r>
      <w:r w:rsidRPr="00F140C5">
        <w:t>(a.</w:t>
      </w:r>
      <w:r w:rsidRPr="00F140C5">
        <w:rPr>
          <w:spacing w:val="-1"/>
        </w:rPr>
        <w:t xml:space="preserve"> </w:t>
      </w:r>
      <w:r w:rsidRPr="00F140C5">
        <w:t>03</w:t>
      </w:r>
      <w:r w:rsidRPr="00F140C5">
        <w:rPr>
          <w:spacing w:val="-2"/>
        </w:rPr>
        <w:t xml:space="preserve"> </w:t>
      </w:r>
      <w:proofErr w:type="spellStart"/>
      <w:r w:rsidRPr="00F140C5">
        <w:t>fl</w:t>
      </w:r>
      <w:proofErr w:type="spellEnd"/>
      <w:r w:rsidRPr="00F140C5">
        <w:t>.</w:t>
      </w:r>
      <w:r w:rsidRPr="00F140C5">
        <w:rPr>
          <w:spacing w:val="-3"/>
        </w:rPr>
        <w:t xml:space="preserve"> </w:t>
      </w:r>
      <w:r w:rsidRPr="00F140C5">
        <w:t>49 y</w:t>
      </w:r>
      <w:r w:rsidRPr="00F140C5">
        <w:rPr>
          <w:spacing w:val="-1"/>
        </w:rPr>
        <w:t xml:space="preserve"> </w:t>
      </w:r>
      <w:r w:rsidRPr="00F140C5">
        <w:t>50).</w:t>
      </w:r>
    </w:p>
    <w:p w:rsidR="002225D8" w:rsidRPr="00F140C5" w:rsidRDefault="002225D8">
      <w:pPr>
        <w:pStyle w:val="Textoindependiente"/>
        <w:rPr>
          <w:sz w:val="24"/>
        </w:rPr>
      </w:pPr>
    </w:p>
    <w:p w:rsidR="002225D8" w:rsidRPr="00F140C5" w:rsidRDefault="002225D8">
      <w:pPr>
        <w:pStyle w:val="Textoindependiente"/>
        <w:spacing w:before="10"/>
        <w:rPr>
          <w:sz w:val="19"/>
        </w:rPr>
      </w:pPr>
    </w:p>
    <w:p w:rsidR="002225D8" w:rsidRPr="00F140C5" w:rsidRDefault="002C3613">
      <w:pPr>
        <w:pStyle w:val="Prrafodelista"/>
        <w:numPr>
          <w:ilvl w:val="0"/>
          <w:numId w:val="4"/>
        </w:numPr>
        <w:tabs>
          <w:tab w:val="left" w:pos="942"/>
        </w:tabs>
        <w:spacing w:before="1" w:line="360" w:lineRule="auto"/>
        <w:ind w:right="123" w:firstLine="0"/>
        <w:jc w:val="both"/>
      </w:pPr>
      <w:r w:rsidRPr="00F140C5">
        <w:t>Informe especial del 2 de agosto de 2018, elaborado por el Revisor Fiscal de</w:t>
      </w:r>
      <w:r w:rsidRPr="00F140C5">
        <w:rPr>
          <w:spacing w:val="1"/>
        </w:rPr>
        <w:t xml:space="preserve"> </w:t>
      </w:r>
      <w:proofErr w:type="spellStart"/>
      <w:r w:rsidRPr="00F140C5">
        <w:t>Parex</w:t>
      </w:r>
      <w:proofErr w:type="spellEnd"/>
      <w:r w:rsidRPr="00F140C5">
        <w:t xml:space="preserve"> Colombia </w:t>
      </w:r>
      <w:proofErr w:type="spellStart"/>
      <w:proofErr w:type="gramStart"/>
      <w:r w:rsidRPr="00F140C5">
        <w:t>Ltda</w:t>
      </w:r>
      <w:proofErr w:type="spellEnd"/>
      <w:r w:rsidRPr="00F140C5">
        <w:t>,,</w:t>
      </w:r>
      <w:proofErr w:type="gramEnd"/>
      <w:r w:rsidRPr="00F140C5">
        <w:t xml:space="preserve"> en el que se determinó que, revisada a detalle la contabilidad</w:t>
      </w:r>
      <w:r w:rsidRPr="00F140C5">
        <w:rPr>
          <w:spacing w:val="-59"/>
        </w:rPr>
        <w:t xml:space="preserve"> </w:t>
      </w:r>
      <w:r w:rsidRPr="00F140C5">
        <w:t>de la sucursal respecto a las operaciones con el tercero Compañía Energética, se</w:t>
      </w:r>
      <w:r w:rsidRPr="00F140C5">
        <w:rPr>
          <w:spacing w:val="1"/>
        </w:rPr>
        <w:t xml:space="preserve"> </w:t>
      </w:r>
      <w:r w:rsidRPr="00F140C5">
        <w:t>hallaron</w:t>
      </w:r>
      <w:r w:rsidRPr="00F140C5">
        <w:rPr>
          <w:spacing w:val="-1"/>
        </w:rPr>
        <w:t xml:space="preserve"> </w:t>
      </w:r>
      <w:r w:rsidRPr="00F140C5">
        <w:t>las siguientes</w:t>
      </w:r>
      <w:r w:rsidRPr="00F140C5">
        <w:rPr>
          <w:spacing w:val="-2"/>
        </w:rPr>
        <w:t xml:space="preserve"> </w:t>
      </w:r>
      <w:r w:rsidRPr="00F140C5">
        <w:t>facturas (a.</w:t>
      </w:r>
      <w:r w:rsidRPr="00F140C5">
        <w:rPr>
          <w:spacing w:val="2"/>
        </w:rPr>
        <w:t xml:space="preserve"> </w:t>
      </w:r>
      <w:r w:rsidRPr="00F140C5">
        <w:t>15</w:t>
      </w:r>
      <w:r w:rsidRPr="00F140C5">
        <w:rPr>
          <w:spacing w:val="-5"/>
        </w:rPr>
        <w:t xml:space="preserve"> </w:t>
      </w:r>
      <w:proofErr w:type="spellStart"/>
      <w:r w:rsidRPr="00F140C5">
        <w:t>fl</w:t>
      </w:r>
      <w:proofErr w:type="spellEnd"/>
      <w:r w:rsidRPr="00F140C5">
        <w:t>.</w:t>
      </w:r>
      <w:r w:rsidRPr="00F140C5">
        <w:rPr>
          <w:spacing w:val="2"/>
        </w:rPr>
        <w:t xml:space="preserve"> </w:t>
      </w:r>
      <w:r w:rsidRPr="00F140C5">
        <w:t>35</w:t>
      </w:r>
      <w:r w:rsidRPr="00F140C5">
        <w:rPr>
          <w:spacing w:val="-2"/>
        </w:rPr>
        <w:t xml:space="preserve"> </w:t>
      </w:r>
      <w:r w:rsidRPr="00F140C5">
        <w:t>a 37):</w:t>
      </w:r>
    </w:p>
    <w:p w:rsidR="002225D8" w:rsidRPr="00F140C5" w:rsidRDefault="002225D8">
      <w:pPr>
        <w:pStyle w:val="Textoindependiente"/>
        <w:rPr>
          <w:sz w:val="20"/>
        </w:rPr>
      </w:pPr>
    </w:p>
    <w:p w:rsidR="002225D8" w:rsidRPr="00F140C5" w:rsidRDefault="002225D8">
      <w:pPr>
        <w:pStyle w:val="Textoindependiente"/>
        <w:spacing w:before="1"/>
        <w:rPr>
          <w:sz w:val="13"/>
        </w:rPr>
      </w:pPr>
    </w:p>
    <w:tbl>
      <w:tblPr>
        <w:tblStyle w:val="TableNormal"/>
        <w:tblW w:w="0" w:type="auto"/>
        <w:tblInd w:w="1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558"/>
        <w:gridCol w:w="1280"/>
        <w:gridCol w:w="1700"/>
      </w:tblGrid>
      <w:tr w:rsidR="002225D8" w:rsidRPr="00F140C5">
        <w:trPr>
          <w:trHeight w:val="378"/>
        </w:trPr>
        <w:tc>
          <w:tcPr>
            <w:tcW w:w="1417" w:type="dxa"/>
          </w:tcPr>
          <w:p w:rsidR="002225D8" w:rsidRPr="00F140C5" w:rsidRDefault="002C3613">
            <w:pPr>
              <w:pStyle w:val="TableParagraph"/>
              <w:ind w:left="105"/>
            </w:pPr>
            <w:r w:rsidRPr="00F140C5">
              <w:t>Municipio</w:t>
            </w:r>
          </w:p>
        </w:tc>
        <w:tc>
          <w:tcPr>
            <w:tcW w:w="1558" w:type="dxa"/>
          </w:tcPr>
          <w:p w:rsidR="002225D8" w:rsidRPr="00F140C5" w:rsidRDefault="002C3613">
            <w:pPr>
              <w:pStyle w:val="TableParagraph"/>
              <w:ind w:left="107"/>
            </w:pPr>
            <w:r w:rsidRPr="00F140C5">
              <w:t>División</w:t>
            </w:r>
          </w:p>
        </w:tc>
        <w:tc>
          <w:tcPr>
            <w:tcW w:w="1280" w:type="dxa"/>
          </w:tcPr>
          <w:p w:rsidR="002225D8" w:rsidRPr="00F140C5" w:rsidRDefault="002C3613">
            <w:pPr>
              <w:pStyle w:val="TableParagraph"/>
              <w:ind w:left="107"/>
            </w:pPr>
            <w:r w:rsidRPr="00F140C5">
              <w:t>Referencia</w:t>
            </w:r>
          </w:p>
        </w:tc>
        <w:tc>
          <w:tcPr>
            <w:tcW w:w="1700" w:type="dxa"/>
          </w:tcPr>
          <w:p w:rsidR="002225D8" w:rsidRPr="00F140C5" w:rsidRDefault="002C3613">
            <w:pPr>
              <w:pStyle w:val="TableParagraph"/>
              <w:ind w:left="106"/>
            </w:pPr>
            <w:r w:rsidRPr="00F140C5">
              <w:t>Total</w:t>
            </w:r>
          </w:p>
        </w:tc>
      </w:tr>
      <w:tr w:rsidR="002225D8" w:rsidRPr="00F140C5">
        <w:trPr>
          <w:trHeight w:val="381"/>
        </w:trPr>
        <w:tc>
          <w:tcPr>
            <w:tcW w:w="1417" w:type="dxa"/>
            <w:vMerge w:val="restart"/>
          </w:tcPr>
          <w:p w:rsidR="002225D8" w:rsidRPr="00F140C5" w:rsidRDefault="002225D8">
            <w:pPr>
              <w:pStyle w:val="TableParagraph"/>
              <w:rPr>
                <w:sz w:val="24"/>
              </w:rPr>
            </w:pPr>
          </w:p>
          <w:p w:rsidR="002225D8" w:rsidRPr="00F140C5" w:rsidRDefault="002225D8">
            <w:pPr>
              <w:pStyle w:val="TableParagraph"/>
              <w:rPr>
                <w:sz w:val="24"/>
              </w:rPr>
            </w:pPr>
          </w:p>
          <w:p w:rsidR="002225D8" w:rsidRPr="00F140C5" w:rsidRDefault="002225D8">
            <w:pPr>
              <w:pStyle w:val="TableParagraph"/>
              <w:rPr>
                <w:sz w:val="24"/>
              </w:rPr>
            </w:pPr>
          </w:p>
          <w:p w:rsidR="002225D8" w:rsidRPr="00F140C5" w:rsidRDefault="002225D8">
            <w:pPr>
              <w:pStyle w:val="TableParagraph"/>
              <w:rPr>
                <w:sz w:val="24"/>
              </w:rPr>
            </w:pPr>
          </w:p>
          <w:p w:rsidR="002225D8" w:rsidRPr="00F140C5" w:rsidRDefault="002225D8">
            <w:pPr>
              <w:pStyle w:val="TableParagraph"/>
              <w:rPr>
                <w:sz w:val="24"/>
              </w:rPr>
            </w:pPr>
          </w:p>
          <w:p w:rsidR="002225D8" w:rsidRPr="00F140C5" w:rsidRDefault="002225D8">
            <w:pPr>
              <w:pStyle w:val="TableParagraph"/>
              <w:rPr>
                <w:sz w:val="24"/>
              </w:rPr>
            </w:pPr>
          </w:p>
          <w:p w:rsidR="002225D8" w:rsidRPr="00F140C5" w:rsidRDefault="002225D8">
            <w:pPr>
              <w:pStyle w:val="TableParagraph"/>
              <w:rPr>
                <w:sz w:val="24"/>
              </w:rPr>
            </w:pPr>
          </w:p>
          <w:p w:rsidR="002225D8" w:rsidRPr="00F140C5" w:rsidRDefault="002225D8">
            <w:pPr>
              <w:pStyle w:val="TableParagraph"/>
              <w:rPr>
                <w:sz w:val="24"/>
              </w:rPr>
            </w:pPr>
          </w:p>
          <w:p w:rsidR="002225D8" w:rsidRPr="00F140C5" w:rsidRDefault="002225D8">
            <w:pPr>
              <w:pStyle w:val="TableParagraph"/>
              <w:spacing w:before="6"/>
              <w:rPr>
                <w:sz w:val="28"/>
              </w:rPr>
            </w:pPr>
          </w:p>
          <w:p w:rsidR="002225D8" w:rsidRPr="00F140C5" w:rsidRDefault="002C3613">
            <w:pPr>
              <w:pStyle w:val="TableParagraph"/>
              <w:spacing w:before="1" w:line="360" w:lineRule="auto"/>
              <w:ind w:left="338" w:right="315" w:firstLine="43"/>
            </w:pPr>
            <w:r w:rsidRPr="00F140C5">
              <w:t>Puerto</w:t>
            </w:r>
            <w:r w:rsidRPr="00F140C5">
              <w:rPr>
                <w:spacing w:val="-59"/>
              </w:rPr>
              <w:t xml:space="preserve"> </w:t>
            </w:r>
            <w:r w:rsidRPr="00F140C5">
              <w:t>Boyacá</w:t>
            </w:r>
          </w:p>
        </w:tc>
        <w:tc>
          <w:tcPr>
            <w:tcW w:w="1558" w:type="dxa"/>
            <w:vMerge w:val="restart"/>
          </w:tcPr>
          <w:p w:rsidR="002225D8" w:rsidRPr="00F140C5" w:rsidRDefault="002225D8">
            <w:pPr>
              <w:pStyle w:val="TableParagraph"/>
              <w:rPr>
                <w:sz w:val="24"/>
              </w:rPr>
            </w:pPr>
          </w:p>
          <w:p w:rsidR="002225D8" w:rsidRPr="00F140C5" w:rsidRDefault="002225D8">
            <w:pPr>
              <w:pStyle w:val="TableParagraph"/>
              <w:rPr>
                <w:sz w:val="24"/>
              </w:rPr>
            </w:pPr>
          </w:p>
          <w:p w:rsidR="002225D8" w:rsidRPr="00F140C5" w:rsidRDefault="002225D8">
            <w:pPr>
              <w:pStyle w:val="TableParagraph"/>
              <w:rPr>
                <w:sz w:val="24"/>
              </w:rPr>
            </w:pPr>
          </w:p>
          <w:p w:rsidR="002225D8" w:rsidRPr="00F140C5" w:rsidRDefault="002225D8">
            <w:pPr>
              <w:pStyle w:val="TableParagraph"/>
              <w:rPr>
                <w:sz w:val="24"/>
              </w:rPr>
            </w:pPr>
          </w:p>
          <w:p w:rsidR="002225D8" w:rsidRPr="00F140C5" w:rsidRDefault="002225D8">
            <w:pPr>
              <w:pStyle w:val="TableParagraph"/>
              <w:rPr>
                <w:sz w:val="24"/>
              </w:rPr>
            </w:pPr>
          </w:p>
          <w:p w:rsidR="002225D8" w:rsidRPr="00F140C5" w:rsidRDefault="002225D8">
            <w:pPr>
              <w:pStyle w:val="TableParagraph"/>
              <w:spacing w:before="6"/>
              <w:rPr>
                <w:sz w:val="32"/>
              </w:rPr>
            </w:pPr>
          </w:p>
          <w:p w:rsidR="002225D8" w:rsidRPr="00F140C5" w:rsidRDefault="002C3613">
            <w:pPr>
              <w:pStyle w:val="TableParagraph"/>
              <w:ind w:left="429"/>
            </w:pPr>
            <w:r w:rsidRPr="00F140C5">
              <w:t>Glauca</w:t>
            </w:r>
          </w:p>
        </w:tc>
        <w:tc>
          <w:tcPr>
            <w:tcW w:w="1280" w:type="dxa"/>
          </w:tcPr>
          <w:p w:rsidR="002225D8" w:rsidRPr="00F140C5" w:rsidRDefault="002C3613">
            <w:pPr>
              <w:pStyle w:val="TableParagraph"/>
              <w:ind w:left="107"/>
            </w:pPr>
            <w:r w:rsidRPr="00F140C5">
              <w:t>12725</w:t>
            </w:r>
          </w:p>
        </w:tc>
        <w:tc>
          <w:tcPr>
            <w:tcW w:w="1700" w:type="dxa"/>
          </w:tcPr>
          <w:p w:rsidR="002225D8" w:rsidRPr="00F140C5" w:rsidRDefault="002C3613">
            <w:pPr>
              <w:pStyle w:val="TableParagraph"/>
              <w:ind w:right="95"/>
              <w:jc w:val="right"/>
            </w:pPr>
            <w:r w:rsidRPr="00F140C5">
              <w:t>880.900.000</w:t>
            </w:r>
          </w:p>
        </w:tc>
      </w:tr>
      <w:tr w:rsidR="002225D8" w:rsidRPr="00F140C5">
        <w:trPr>
          <w:trHeight w:val="378"/>
        </w:trPr>
        <w:tc>
          <w:tcPr>
            <w:tcW w:w="1417" w:type="dxa"/>
            <w:vMerge/>
            <w:tcBorders>
              <w:top w:val="nil"/>
            </w:tcBorders>
          </w:tcPr>
          <w:p w:rsidR="002225D8" w:rsidRPr="00F140C5" w:rsidRDefault="002225D8">
            <w:pPr>
              <w:rPr>
                <w:sz w:val="2"/>
                <w:szCs w:val="2"/>
              </w:rPr>
            </w:pPr>
          </w:p>
        </w:tc>
        <w:tc>
          <w:tcPr>
            <w:tcW w:w="1558" w:type="dxa"/>
            <w:vMerge/>
            <w:tcBorders>
              <w:top w:val="nil"/>
            </w:tcBorders>
          </w:tcPr>
          <w:p w:rsidR="002225D8" w:rsidRPr="00F140C5" w:rsidRDefault="002225D8">
            <w:pPr>
              <w:rPr>
                <w:sz w:val="2"/>
                <w:szCs w:val="2"/>
              </w:rPr>
            </w:pPr>
          </w:p>
        </w:tc>
        <w:tc>
          <w:tcPr>
            <w:tcW w:w="1280" w:type="dxa"/>
          </w:tcPr>
          <w:p w:rsidR="002225D8" w:rsidRPr="00F140C5" w:rsidRDefault="002C3613">
            <w:pPr>
              <w:pStyle w:val="TableParagraph"/>
              <w:ind w:left="107"/>
            </w:pPr>
            <w:r w:rsidRPr="00F140C5">
              <w:t>12729</w:t>
            </w:r>
          </w:p>
        </w:tc>
        <w:tc>
          <w:tcPr>
            <w:tcW w:w="1700" w:type="dxa"/>
          </w:tcPr>
          <w:p w:rsidR="002225D8" w:rsidRPr="00F140C5" w:rsidRDefault="002C3613">
            <w:pPr>
              <w:pStyle w:val="TableParagraph"/>
              <w:ind w:right="95"/>
              <w:jc w:val="right"/>
            </w:pPr>
            <w:r w:rsidRPr="00F140C5">
              <w:t>623.774.906</w:t>
            </w:r>
          </w:p>
        </w:tc>
      </w:tr>
      <w:tr w:rsidR="002225D8" w:rsidRPr="00F140C5">
        <w:trPr>
          <w:trHeight w:val="378"/>
        </w:trPr>
        <w:tc>
          <w:tcPr>
            <w:tcW w:w="1417" w:type="dxa"/>
            <w:vMerge/>
            <w:tcBorders>
              <w:top w:val="nil"/>
            </w:tcBorders>
          </w:tcPr>
          <w:p w:rsidR="002225D8" w:rsidRPr="00F140C5" w:rsidRDefault="002225D8">
            <w:pPr>
              <w:rPr>
                <w:sz w:val="2"/>
                <w:szCs w:val="2"/>
              </w:rPr>
            </w:pPr>
          </w:p>
        </w:tc>
        <w:tc>
          <w:tcPr>
            <w:tcW w:w="1558" w:type="dxa"/>
            <w:vMerge/>
            <w:tcBorders>
              <w:top w:val="nil"/>
            </w:tcBorders>
          </w:tcPr>
          <w:p w:rsidR="002225D8" w:rsidRPr="00F140C5" w:rsidRDefault="002225D8">
            <w:pPr>
              <w:rPr>
                <w:sz w:val="2"/>
                <w:szCs w:val="2"/>
              </w:rPr>
            </w:pPr>
          </w:p>
        </w:tc>
        <w:tc>
          <w:tcPr>
            <w:tcW w:w="1280" w:type="dxa"/>
          </w:tcPr>
          <w:p w:rsidR="002225D8" w:rsidRPr="00F140C5" w:rsidRDefault="002C3613">
            <w:pPr>
              <w:pStyle w:val="TableParagraph"/>
              <w:ind w:left="107"/>
            </w:pPr>
            <w:r w:rsidRPr="00F140C5">
              <w:t>12750</w:t>
            </w:r>
          </w:p>
        </w:tc>
        <w:tc>
          <w:tcPr>
            <w:tcW w:w="1700" w:type="dxa"/>
          </w:tcPr>
          <w:p w:rsidR="002225D8" w:rsidRPr="00F140C5" w:rsidRDefault="002C3613">
            <w:pPr>
              <w:pStyle w:val="TableParagraph"/>
              <w:ind w:right="95"/>
              <w:jc w:val="right"/>
            </w:pPr>
            <w:r w:rsidRPr="00F140C5">
              <w:t>29.782.503</w:t>
            </w:r>
          </w:p>
        </w:tc>
      </w:tr>
      <w:tr w:rsidR="002225D8" w:rsidRPr="00F140C5">
        <w:trPr>
          <w:trHeight w:val="378"/>
        </w:trPr>
        <w:tc>
          <w:tcPr>
            <w:tcW w:w="1417" w:type="dxa"/>
            <w:vMerge/>
            <w:tcBorders>
              <w:top w:val="nil"/>
            </w:tcBorders>
          </w:tcPr>
          <w:p w:rsidR="002225D8" w:rsidRPr="00F140C5" w:rsidRDefault="002225D8">
            <w:pPr>
              <w:rPr>
                <w:sz w:val="2"/>
                <w:szCs w:val="2"/>
              </w:rPr>
            </w:pPr>
          </w:p>
        </w:tc>
        <w:tc>
          <w:tcPr>
            <w:tcW w:w="1558" w:type="dxa"/>
            <w:vMerge/>
            <w:tcBorders>
              <w:top w:val="nil"/>
            </w:tcBorders>
          </w:tcPr>
          <w:p w:rsidR="002225D8" w:rsidRPr="00F140C5" w:rsidRDefault="002225D8">
            <w:pPr>
              <w:rPr>
                <w:sz w:val="2"/>
                <w:szCs w:val="2"/>
              </w:rPr>
            </w:pPr>
          </w:p>
        </w:tc>
        <w:tc>
          <w:tcPr>
            <w:tcW w:w="1280" w:type="dxa"/>
          </w:tcPr>
          <w:p w:rsidR="002225D8" w:rsidRPr="00F140C5" w:rsidRDefault="002C3613">
            <w:pPr>
              <w:pStyle w:val="TableParagraph"/>
              <w:ind w:left="107"/>
            </w:pPr>
            <w:r w:rsidRPr="00F140C5">
              <w:t>12751</w:t>
            </w:r>
          </w:p>
        </w:tc>
        <w:tc>
          <w:tcPr>
            <w:tcW w:w="1700" w:type="dxa"/>
          </w:tcPr>
          <w:p w:rsidR="002225D8" w:rsidRPr="00F140C5" w:rsidRDefault="002C3613">
            <w:pPr>
              <w:pStyle w:val="TableParagraph"/>
              <w:ind w:right="95"/>
              <w:jc w:val="right"/>
            </w:pPr>
            <w:r w:rsidRPr="00F140C5">
              <w:t>27.000.000</w:t>
            </w:r>
          </w:p>
        </w:tc>
      </w:tr>
      <w:tr w:rsidR="002225D8" w:rsidRPr="00F140C5">
        <w:trPr>
          <w:trHeight w:val="381"/>
        </w:trPr>
        <w:tc>
          <w:tcPr>
            <w:tcW w:w="1417" w:type="dxa"/>
            <w:vMerge/>
            <w:tcBorders>
              <w:top w:val="nil"/>
            </w:tcBorders>
          </w:tcPr>
          <w:p w:rsidR="002225D8" w:rsidRPr="00F140C5" w:rsidRDefault="002225D8">
            <w:pPr>
              <w:rPr>
                <w:sz w:val="2"/>
                <w:szCs w:val="2"/>
              </w:rPr>
            </w:pPr>
          </w:p>
        </w:tc>
        <w:tc>
          <w:tcPr>
            <w:tcW w:w="1558" w:type="dxa"/>
            <w:vMerge/>
            <w:tcBorders>
              <w:top w:val="nil"/>
            </w:tcBorders>
          </w:tcPr>
          <w:p w:rsidR="002225D8" w:rsidRPr="00F140C5" w:rsidRDefault="002225D8">
            <w:pPr>
              <w:rPr>
                <w:sz w:val="2"/>
                <w:szCs w:val="2"/>
              </w:rPr>
            </w:pPr>
          </w:p>
        </w:tc>
        <w:tc>
          <w:tcPr>
            <w:tcW w:w="1280" w:type="dxa"/>
          </w:tcPr>
          <w:p w:rsidR="002225D8" w:rsidRPr="00F140C5" w:rsidRDefault="002C3613">
            <w:pPr>
              <w:pStyle w:val="TableParagraph"/>
              <w:spacing w:before="2"/>
              <w:ind w:left="107"/>
            </w:pPr>
            <w:r w:rsidRPr="00F140C5">
              <w:t>12752</w:t>
            </w:r>
          </w:p>
        </w:tc>
        <w:tc>
          <w:tcPr>
            <w:tcW w:w="1700" w:type="dxa"/>
          </w:tcPr>
          <w:p w:rsidR="002225D8" w:rsidRPr="00F140C5" w:rsidRDefault="002C3613">
            <w:pPr>
              <w:pStyle w:val="TableParagraph"/>
              <w:spacing w:before="2"/>
              <w:ind w:right="95"/>
              <w:jc w:val="right"/>
            </w:pPr>
            <w:r w:rsidRPr="00F140C5">
              <w:t>117.277.800</w:t>
            </w:r>
          </w:p>
        </w:tc>
      </w:tr>
      <w:tr w:rsidR="002225D8" w:rsidRPr="00F140C5">
        <w:trPr>
          <w:trHeight w:val="378"/>
        </w:trPr>
        <w:tc>
          <w:tcPr>
            <w:tcW w:w="1417" w:type="dxa"/>
            <w:vMerge/>
            <w:tcBorders>
              <w:top w:val="nil"/>
            </w:tcBorders>
          </w:tcPr>
          <w:p w:rsidR="002225D8" w:rsidRPr="00F140C5" w:rsidRDefault="002225D8">
            <w:pPr>
              <w:rPr>
                <w:sz w:val="2"/>
                <w:szCs w:val="2"/>
              </w:rPr>
            </w:pPr>
          </w:p>
        </w:tc>
        <w:tc>
          <w:tcPr>
            <w:tcW w:w="1558" w:type="dxa"/>
            <w:vMerge/>
            <w:tcBorders>
              <w:top w:val="nil"/>
            </w:tcBorders>
          </w:tcPr>
          <w:p w:rsidR="002225D8" w:rsidRPr="00F140C5" w:rsidRDefault="002225D8">
            <w:pPr>
              <w:rPr>
                <w:sz w:val="2"/>
                <w:szCs w:val="2"/>
              </w:rPr>
            </w:pPr>
          </w:p>
        </w:tc>
        <w:tc>
          <w:tcPr>
            <w:tcW w:w="1280" w:type="dxa"/>
          </w:tcPr>
          <w:p w:rsidR="002225D8" w:rsidRPr="00F140C5" w:rsidRDefault="002C3613">
            <w:pPr>
              <w:pStyle w:val="TableParagraph"/>
              <w:ind w:left="107"/>
            </w:pPr>
            <w:r w:rsidRPr="00F140C5">
              <w:t>12754</w:t>
            </w:r>
          </w:p>
        </w:tc>
        <w:tc>
          <w:tcPr>
            <w:tcW w:w="1700" w:type="dxa"/>
          </w:tcPr>
          <w:p w:rsidR="002225D8" w:rsidRPr="00F140C5" w:rsidRDefault="002C3613">
            <w:pPr>
              <w:pStyle w:val="TableParagraph"/>
              <w:ind w:right="95"/>
              <w:jc w:val="right"/>
            </w:pPr>
            <w:r w:rsidRPr="00F140C5">
              <w:t>27.000.000</w:t>
            </w:r>
          </w:p>
        </w:tc>
      </w:tr>
      <w:tr w:rsidR="002225D8" w:rsidRPr="00F140C5">
        <w:trPr>
          <w:trHeight w:val="378"/>
        </w:trPr>
        <w:tc>
          <w:tcPr>
            <w:tcW w:w="1417" w:type="dxa"/>
            <w:vMerge/>
            <w:tcBorders>
              <w:top w:val="nil"/>
            </w:tcBorders>
          </w:tcPr>
          <w:p w:rsidR="002225D8" w:rsidRPr="00F140C5" w:rsidRDefault="002225D8">
            <w:pPr>
              <w:rPr>
                <w:sz w:val="2"/>
                <w:szCs w:val="2"/>
              </w:rPr>
            </w:pPr>
          </w:p>
        </w:tc>
        <w:tc>
          <w:tcPr>
            <w:tcW w:w="1558" w:type="dxa"/>
            <w:vMerge/>
            <w:tcBorders>
              <w:top w:val="nil"/>
            </w:tcBorders>
          </w:tcPr>
          <w:p w:rsidR="002225D8" w:rsidRPr="00F140C5" w:rsidRDefault="002225D8">
            <w:pPr>
              <w:rPr>
                <w:sz w:val="2"/>
                <w:szCs w:val="2"/>
              </w:rPr>
            </w:pPr>
          </w:p>
        </w:tc>
        <w:tc>
          <w:tcPr>
            <w:tcW w:w="1280" w:type="dxa"/>
          </w:tcPr>
          <w:p w:rsidR="002225D8" w:rsidRPr="00F140C5" w:rsidRDefault="002C3613">
            <w:pPr>
              <w:pStyle w:val="TableParagraph"/>
              <w:ind w:left="107"/>
            </w:pPr>
            <w:r w:rsidRPr="00F140C5">
              <w:t>12756</w:t>
            </w:r>
          </w:p>
        </w:tc>
        <w:tc>
          <w:tcPr>
            <w:tcW w:w="1700" w:type="dxa"/>
          </w:tcPr>
          <w:p w:rsidR="002225D8" w:rsidRPr="00F140C5" w:rsidRDefault="002C3613">
            <w:pPr>
              <w:pStyle w:val="TableParagraph"/>
              <w:ind w:right="95"/>
              <w:jc w:val="right"/>
            </w:pPr>
            <w:r w:rsidRPr="00F140C5">
              <w:t>1.996.995</w:t>
            </w:r>
          </w:p>
        </w:tc>
      </w:tr>
      <w:tr w:rsidR="002225D8" w:rsidRPr="00F140C5">
        <w:trPr>
          <w:trHeight w:val="379"/>
        </w:trPr>
        <w:tc>
          <w:tcPr>
            <w:tcW w:w="1417" w:type="dxa"/>
            <w:vMerge/>
            <w:tcBorders>
              <w:top w:val="nil"/>
            </w:tcBorders>
          </w:tcPr>
          <w:p w:rsidR="002225D8" w:rsidRPr="00F140C5" w:rsidRDefault="002225D8">
            <w:pPr>
              <w:rPr>
                <w:sz w:val="2"/>
                <w:szCs w:val="2"/>
              </w:rPr>
            </w:pPr>
          </w:p>
        </w:tc>
        <w:tc>
          <w:tcPr>
            <w:tcW w:w="1558" w:type="dxa"/>
            <w:vMerge/>
            <w:tcBorders>
              <w:top w:val="nil"/>
            </w:tcBorders>
          </w:tcPr>
          <w:p w:rsidR="002225D8" w:rsidRPr="00F140C5" w:rsidRDefault="002225D8">
            <w:pPr>
              <w:rPr>
                <w:sz w:val="2"/>
                <w:szCs w:val="2"/>
              </w:rPr>
            </w:pPr>
          </w:p>
        </w:tc>
        <w:tc>
          <w:tcPr>
            <w:tcW w:w="1280" w:type="dxa"/>
          </w:tcPr>
          <w:p w:rsidR="002225D8" w:rsidRPr="00F140C5" w:rsidRDefault="002C3613">
            <w:pPr>
              <w:pStyle w:val="TableParagraph"/>
              <w:ind w:left="107"/>
            </w:pPr>
            <w:r w:rsidRPr="00F140C5">
              <w:t>12763</w:t>
            </w:r>
          </w:p>
        </w:tc>
        <w:tc>
          <w:tcPr>
            <w:tcW w:w="1700" w:type="dxa"/>
          </w:tcPr>
          <w:p w:rsidR="002225D8" w:rsidRPr="00F140C5" w:rsidRDefault="002C3613">
            <w:pPr>
              <w:pStyle w:val="TableParagraph"/>
              <w:ind w:right="95"/>
              <w:jc w:val="right"/>
            </w:pPr>
            <w:r w:rsidRPr="00F140C5">
              <w:t>82.729.175</w:t>
            </w:r>
          </w:p>
        </w:tc>
      </w:tr>
      <w:tr w:rsidR="002225D8" w:rsidRPr="00F140C5">
        <w:trPr>
          <w:trHeight w:val="381"/>
        </w:trPr>
        <w:tc>
          <w:tcPr>
            <w:tcW w:w="1417" w:type="dxa"/>
            <w:vMerge/>
            <w:tcBorders>
              <w:top w:val="nil"/>
            </w:tcBorders>
          </w:tcPr>
          <w:p w:rsidR="002225D8" w:rsidRPr="00F140C5" w:rsidRDefault="002225D8">
            <w:pPr>
              <w:rPr>
                <w:sz w:val="2"/>
                <w:szCs w:val="2"/>
              </w:rPr>
            </w:pPr>
          </w:p>
        </w:tc>
        <w:tc>
          <w:tcPr>
            <w:tcW w:w="1558" w:type="dxa"/>
            <w:vMerge/>
            <w:tcBorders>
              <w:top w:val="nil"/>
            </w:tcBorders>
          </w:tcPr>
          <w:p w:rsidR="002225D8" w:rsidRPr="00F140C5" w:rsidRDefault="002225D8">
            <w:pPr>
              <w:rPr>
                <w:sz w:val="2"/>
                <w:szCs w:val="2"/>
              </w:rPr>
            </w:pPr>
          </w:p>
        </w:tc>
        <w:tc>
          <w:tcPr>
            <w:tcW w:w="1280" w:type="dxa"/>
          </w:tcPr>
          <w:p w:rsidR="002225D8" w:rsidRPr="00F140C5" w:rsidRDefault="002C3613">
            <w:pPr>
              <w:pStyle w:val="TableParagraph"/>
              <w:spacing w:before="2"/>
              <w:ind w:left="107"/>
            </w:pPr>
            <w:r w:rsidRPr="00F140C5">
              <w:t>12766</w:t>
            </w:r>
          </w:p>
        </w:tc>
        <w:tc>
          <w:tcPr>
            <w:tcW w:w="1700" w:type="dxa"/>
          </w:tcPr>
          <w:p w:rsidR="002225D8" w:rsidRPr="00F140C5" w:rsidRDefault="002C3613">
            <w:pPr>
              <w:pStyle w:val="TableParagraph"/>
              <w:spacing w:before="2"/>
              <w:ind w:right="95"/>
              <w:jc w:val="right"/>
            </w:pPr>
            <w:r w:rsidRPr="00F140C5">
              <w:t>22.000.000</w:t>
            </w:r>
          </w:p>
        </w:tc>
      </w:tr>
      <w:tr w:rsidR="002225D8" w:rsidRPr="00F140C5">
        <w:trPr>
          <w:trHeight w:val="378"/>
        </w:trPr>
        <w:tc>
          <w:tcPr>
            <w:tcW w:w="1417" w:type="dxa"/>
            <w:vMerge/>
            <w:tcBorders>
              <w:top w:val="nil"/>
            </w:tcBorders>
          </w:tcPr>
          <w:p w:rsidR="002225D8" w:rsidRPr="00F140C5" w:rsidRDefault="002225D8">
            <w:pPr>
              <w:rPr>
                <w:sz w:val="2"/>
                <w:szCs w:val="2"/>
              </w:rPr>
            </w:pPr>
          </w:p>
        </w:tc>
        <w:tc>
          <w:tcPr>
            <w:tcW w:w="1558" w:type="dxa"/>
            <w:vMerge/>
            <w:tcBorders>
              <w:top w:val="nil"/>
            </w:tcBorders>
          </w:tcPr>
          <w:p w:rsidR="002225D8" w:rsidRPr="00F140C5" w:rsidRDefault="002225D8">
            <w:pPr>
              <w:rPr>
                <w:sz w:val="2"/>
                <w:szCs w:val="2"/>
              </w:rPr>
            </w:pPr>
          </w:p>
        </w:tc>
        <w:tc>
          <w:tcPr>
            <w:tcW w:w="1280" w:type="dxa"/>
          </w:tcPr>
          <w:p w:rsidR="002225D8" w:rsidRPr="00F140C5" w:rsidRDefault="002C3613">
            <w:pPr>
              <w:pStyle w:val="TableParagraph"/>
              <w:ind w:left="107"/>
            </w:pPr>
            <w:r w:rsidRPr="00F140C5">
              <w:t>2755</w:t>
            </w:r>
          </w:p>
        </w:tc>
        <w:tc>
          <w:tcPr>
            <w:tcW w:w="1700" w:type="dxa"/>
          </w:tcPr>
          <w:p w:rsidR="002225D8" w:rsidRPr="00F140C5" w:rsidRDefault="002C3613">
            <w:pPr>
              <w:pStyle w:val="TableParagraph"/>
              <w:ind w:right="95"/>
              <w:jc w:val="right"/>
            </w:pPr>
            <w:r w:rsidRPr="00F140C5">
              <w:t>8.242.438</w:t>
            </w:r>
          </w:p>
        </w:tc>
      </w:tr>
      <w:tr w:rsidR="002225D8" w:rsidRPr="00F140C5">
        <w:trPr>
          <w:trHeight w:val="378"/>
        </w:trPr>
        <w:tc>
          <w:tcPr>
            <w:tcW w:w="1417" w:type="dxa"/>
            <w:vMerge/>
            <w:tcBorders>
              <w:top w:val="nil"/>
            </w:tcBorders>
          </w:tcPr>
          <w:p w:rsidR="002225D8" w:rsidRPr="00F140C5" w:rsidRDefault="002225D8">
            <w:pPr>
              <w:rPr>
                <w:sz w:val="2"/>
                <w:szCs w:val="2"/>
              </w:rPr>
            </w:pPr>
          </w:p>
        </w:tc>
        <w:tc>
          <w:tcPr>
            <w:tcW w:w="1558" w:type="dxa"/>
          </w:tcPr>
          <w:p w:rsidR="002225D8" w:rsidRPr="00F140C5" w:rsidRDefault="002C3613">
            <w:pPr>
              <w:pStyle w:val="TableParagraph"/>
              <w:ind w:left="116"/>
              <w:rPr>
                <w:rFonts w:ascii="Arial"/>
                <w:b/>
              </w:rPr>
            </w:pPr>
            <w:proofErr w:type="gramStart"/>
            <w:r w:rsidRPr="00F140C5">
              <w:rPr>
                <w:rFonts w:ascii="Arial"/>
                <w:b/>
              </w:rPr>
              <w:t>Total</w:t>
            </w:r>
            <w:proofErr w:type="gramEnd"/>
            <w:r w:rsidRPr="00F140C5">
              <w:rPr>
                <w:rFonts w:ascii="Arial"/>
                <w:b/>
                <w:spacing w:val="1"/>
              </w:rPr>
              <w:t xml:space="preserve"> </w:t>
            </w:r>
            <w:r w:rsidRPr="00F140C5">
              <w:rPr>
                <w:rFonts w:ascii="Arial"/>
                <w:b/>
              </w:rPr>
              <w:t>Glauca</w:t>
            </w:r>
          </w:p>
        </w:tc>
        <w:tc>
          <w:tcPr>
            <w:tcW w:w="1280" w:type="dxa"/>
          </w:tcPr>
          <w:p w:rsidR="002225D8" w:rsidRPr="00F140C5" w:rsidRDefault="002225D8">
            <w:pPr>
              <w:pStyle w:val="TableParagraph"/>
              <w:rPr>
                <w:rFonts w:ascii="Times New Roman"/>
                <w:sz w:val="20"/>
              </w:rPr>
            </w:pPr>
          </w:p>
        </w:tc>
        <w:tc>
          <w:tcPr>
            <w:tcW w:w="1700" w:type="dxa"/>
          </w:tcPr>
          <w:p w:rsidR="002225D8" w:rsidRPr="00F140C5" w:rsidRDefault="002C3613">
            <w:pPr>
              <w:pStyle w:val="TableParagraph"/>
              <w:ind w:right="95"/>
              <w:jc w:val="right"/>
              <w:rPr>
                <w:rFonts w:ascii="Arial"/>
                <w:b/>
              </w:rPr>
            </w:pPr>
            <w:r w:rsidRPr="00F140C5">
              <w:rPr>
                <w:rFonts w:ascii="Arial"/>
                <w:b/>
              </w:rPr>
              <w:t>1.820.703.817</w:t>
            </w:r>
          </w:p>
        </w:tc>
      </w:tr>
      <w:tr w:rsidR="002225D8" w:rsidRPr="00F140C5">
        <w:trPr>
          <w:trHeight w:val="381"/>
        </w:trPr>
        <w:tc>
          <w:tcPr>
            <w:tcW w:w="1417" w:type="dxa"/>
            <w:vMerge/>
            <w:tcBorders>
              <w:top w:val="nil"/>
            </w:tcBorders>
          </w:tcPr>
          <w:p w:rsidR="002225D8" w:rsidRPr="00F140C5" w:rsidRDefault="002225D8">
            <w:pPr>
              <w:rPr>
                <w:sz w:val="2"/>
                <w:szCs w:val="2"/>
              </w:rPr>
            </w:pPr>
          </w:p>
        </w:tc>
        <w:tc>
          <w:tcPr>
            <w:tcW w:w="1558" w:type="dxa"/>
            <w:vMerge w:val="restart"/>
          </w:tcPr>
          <w:p w:rsidR="002225D8" w:rsidRPr="00F140C5" w:rsidRDefault="002225D8">
            <w:pPr>
              <w:pStyle w:val="TableParagraph"/>
              <w:rPr>
                <w:sz w:val="34"/>
              </w:rPr>
            </w:pPr>
          </w:p>
          <w:p w:rsidR="002225D8" w:rsidRPr="00F140C5" w:rsidRDefault="002C3613">
            <w:pPr>
              <w:pStyle w:val="TableParagraph"/>
              <w:ind w:left="448"/>
            </w:pPr>
            <w:r w:rsidRPr="00F140C5">
              <w:t>Iguazú</w:t>
            </w:r>
          </w:p>
        </w:tc>
        <w:tc>
          <w:tcPr>
            <w:tcW w:w="1280" w:type="dxa"/>
          </w:tcPr>
          <w:p w:rsidR="002225D8" w:rsidRPr="00F140C5" w:rsidRDefault="002C3613">
            <w:pPr>
              <w:pStyle w:val="TableParagraph"/>
              <w:ind w:left="107"/>
            </w:pPr>
            <w:r w:rsidRPr="00F140C5">
              <w:t>12809</w:t>
            </w:r>
          </w:p>
        </w:tc>
        <w:tc>
          <w:tcPr>
            <w:tcW w:w="1700" w:type="dxa"/>
          </w:tcPr>
          <w:p w:rsidR="002225D8" w:rsidRPr="00F140C5" w:rsidRDefault="002C3613">
            <w:pPr>
              <w:pStyle w:val="TableParagraph"/>
              <w:ind w:right="94"/>
              <w:jc w:val="right"/>
            </w:pPr>
            <w:r w:rsidRPr="00F140C5">
              <w:t>879.542.5586</w:t>
            </w:r>
          </w:p>
        </w:tc>
      </w:tr>
      <w:tr w:rsidR="002225D8" w:rsidRPr="00F140C5">
        <w:trPr>
          <w:trHeight w:val="378"/>
        </w:trPr>
        <w:tc>
          <w:tcPr>
            <w:tcW w:w="1417" w:type="dxa"/>
            <w:vMerge/>
            <w:tcBorders>
              <w:top w:val="nil"/>
            </w:tcBorders>
          </w:tcPr>
          <w:p w:rsidR="002225D8" w:rsidRPr="00F140C5" w:rsidRDefault="002225D8">
            <w:pPr>
              <w:rPr>
                <w:sz w:val="2"/>
                <w:szCs w:val="2"/>
              </w:rPr>
            </w:pPr>
          </w:p>
        </w:tc>
        <w:tc>
          <w:tcPr>
            <w:tcW w:w="1558" w:type="dxa"/>
            <w:vMerge/>
            <w:tcBorders>
              <w:top w:val="nil"/>
            </w:tcBorders>
          </w:tcPr>
          <w:p w:rsidR="002225D8" w:rsidRPr="00F140C5" w:rsidRDefault="002225D8">
            <w:pPr>
              <w:rPr>
                <w:sz w:val="2"/>
                <w:szCs w:val="2"/>
              </w:rPr>
            </w:pPr>
          </w:p>
        </w:tc>
        <w:tc>
          <w:tcPr>
            <w:tcW w:w="1280" w:type="dxa"/>
          </w:tcPr>
          <w:p w:rsidR="002225D8" w:rsidRPr="00F140C5" w:rsidRDefault="002C3613">
            <w:pPr>
              <w:pStyle w:val="TableParagraph"/>
              <w:ind w:left="107"/>
            </w:pPr>
            <w:r w:rsidRPr="00F140C5">
              <w:t>12811</w:t>
            </w:r>
          </w:p>
        </w:tc>
        <w:tc>
          <w:tcPr>
            <w:tcW w:w="1700" w:type="dxa"/>
          </w:tcPr>
          <w:p w:rsidR="002225D8" w:rsidRPr="00F140C5" w:rsidRDefault="002C3613">
            <w:pPr>
              <w:pStyle w:val="TableParagraph"/>
              <w:ind w:right="95"/>
              <w:jc w:val="right"/>
            </w:pPr>
            <w:r w:rsidRPr="00F140C5">
              <w:t>27.000.000</w:t>
            </w:r>
          </w:p>
        </w:tc>
      </w:tr>
      <w:tr w:rsidR="002225D8" w:rsidRPr="00F140C5">
        <w:trPr>
          <w:trHeight w:val="378"/>
        </w:trPr>
        <w:tc>
          <w:tcPr>
            <w:tcW w:w="1417" w:type="dxa"/>
            <w:vMerge/>
            <w:tcBorders>
              <w:top w:val="nil"/>
            </w:tcBorders>
          </w:tcPr>
          <w:p w:rsidR="002225D8" w:rsidRPr="00F140C5" w:rsidRDefault="002225D8">
            <w:pPr>
              <w:rPr>
                <w:sz w:val="2"/>
                <w:szCs w:val="2"/>
              </w:rPr>
            </w:pPr>
          </w:p>
        </w:tc>
        <w:tc>
          <w:tcPr>
            <w:tcW w:w="1558" w:type="dxa"/>
            <w:vMerge/>
            <w:tcBorders>
              <w:top w:val="nil"/>
            </w:tcBorders>
          </w:tcPr>
          <w:p w:rsidR="002225D8" w:rsidRPr="00F140C5" w:rsidRDefault="002225D8">
            <w:pPr>
              <w:rPr>
                <w:sz w:val="2"/>
                <w:szCs w:val="2"/>
              </w:rPr>
            </w:pPr>
          </w:p>
        </w:tc>
        <w:tc>
          <w:tcPr>
            <w:tcW w:w="1280" w:type="dxa"/>
          </w:tcPr>
          <w:p w:rsidR="002225D8" w:rsidRPr="00F140C5" w:rsidRDefault="002C3613">
            <w:pPr>
              <w:pStyle w:val="TableParagraph"/>
              <w:ind w:left="107"/>
            </w:pPr>
            <w:r w:rsidRPr="00F140C5">
              <w:t>12813</w:t>
            </w:r>
          </w:p>
        </w:tc>
        <w:tc>
          <w:tcPr>
            <w:tcW w:w="1700" w:type="dxa"/>
          </w:tcPr>
          <w:p w:rsidR="002225D8" w:rsidRPr="00F140C5" w:rsidRDefault="002C3613">
            <w:pPr>
              <w:pStyle w:val="TableParagraph"/>
              <w:ind w:right="95"/>
              <w:jc w:val="right"/>
            </w:pPr>
            <w:r w:rsidRPr="00F140C5">
              <w:t>77.753.240</w:t>
            </w:r>
          </w:p>
        </w:tc>
      </w:tr>
      <w:tr w:rsidR="002225D8" w:rsidRPr="00F140C5">
        <w:trPr>
          <w:trHeight w:val="381"/>
        </w:trPr>
        <w:tc>
          <w:tcPr>
            <w:tcW w:w="1417" w:type="dxa"/>
            <w:vMerge/>
            <w:tcBorders>
              <w:top w:val="nil"/>
            </w:tcBorders>
          </w:tcPr>
          <w:p w:rsidR="002225D8" w:rsidRPr="00F140C5" w:rsidRDefault="002225D8">
            <w:pPr>
              <w:rPr>
                <w:sz w:val="2"/>
                <w:szCs w:val="2"/>
              </w:rPr>
            </w:pPr>
          </w:p>
        </w:tc>
        <w:tc>
          <w:tcPr>
            <w:tcW w:w="1558" w:type="dxa"/>
          </w:tcPr>
          <w:p w:rsidR="002225D8" w:rsidRPr="00F140C5" w:rsidRDefault="002C3613">
            <w:pPr>
              <w:pStyle w:val="TableParagraph"/>
              <w:ind w:left="136"/>
              <w:rPr>
                <w:rFonts w:ascii="Arial" w:hAnsi="Arial"/>
                <w:b/>
              </w:rPr>
            </w:pPr>
            <w:proofErr w:type="gramStart"/>
            <w:r w:rsidRPr="00F140C5">
              <w:rPr>
                <w:rFonts w:ascii="Arial" w:hAnsi="Arial"/>
                <w:b/>
              </w:rPr>
              <w:t>Total</w:t>
            </w:r>
            <w:proofErr w:type="gramEnd"/>
            <w:r w:rsidRPr="00F140C5">
              <w:rPr>
                <w:rFonts w:ascii="Arial" w:hAnsi="Arial"/>
                <w:b/>
                <w:spacing w:val="1"/>
              </w:rPr>
              <w:t xml:space="preserve"> </w:t>
            </w:r>
            <w:r w:rsidRPr="00F140C5">
              <w:rPr>
                <w:rFonts w:ascii="Arial" w:hAnsi="Arial"/>
                <w:b/>
              </w:rPr>
              <w:t>Iguazú</w:t>
            </w:r>
          </w:p>
        </w:tc>
        <w:tc>
          <w:tcPr>
            <w:tcW w:w="1280" w:type="dxa"/>
          </w:tcPr>
          <w:p w:rsidR="002225D8" w:rsidRPr="00F140C5" w:rsidRDefault="002225D8">
            <w:pPr>
              <w:pStyle w:val="TableParagraph"/>
              <w:rPr>
                <w:rFonts w:ascii="Times New Roman"/>
                <w:sz w:val="20"/>
              </w:rPr>
            </w:pPr>
          </w:p>
        </w:tc>
        <w:tc>
          <w:tcPr>
            <w:tcW w:w="1700" w:type="dxa"/>
          </w:tcPr>
          <w:p w:rsidR="002225D8" w:rsidRPr="00F140C5" w:rsidRDefault="002C3613">
            <w:pPr>
              <w:pStyle w:val="TableParagraph"/>
              <w:ind w:right="95"/>
              <w:jc w:val="right"/>
              <w:rPr>
                <w:rFonts w:ascii="Arial"/>
                <w:b/>
              </w:rPr>
            </w:pPr>
            <w:r w:rsidRPr="00F140C5">
              <w:rPr>
                <w:rFonts w:ascii="Arial"/>
                <w:b/>
              </w:rPr>
              <w:t>984.295.826</w:t>
            </w:r>
          </w:p>
        </w:tc>
      </w:tr>
    </w:tbl>
    <w:p w:rsidR="002225D8" w:rsidRPr="00F140C5" w:rsidRDefault="002225D8">
      <w:pPr>
        <w:pStyle w:val="Textoindependiente"/>
        <w:spacing w:before="9"/>
        <w:rPr>
          <w:sz w:val="24"/>
        </w:rPr>
      </w:pPr>
    </w:p>
    <w:p w:rsidR="002225D8" w:rsidRPr="00F140C5" w:rsidRDefault="002C3613">
      <w:pPr>
        <w:pStyle w:val="Prrafodelista"/>
        <w:numPr>
          <w:ilvl w:val="0"/>
          <w:numId w:val="4"/>
        </w:numPr>
        <w:tabs>
          <w:tab w:val="left" w:pos="921"/>
        </w:tabs>
        <w:spacing w:before="94" w:line="360" w:lineRule="auto"/>
        <w:ind w:firstLine="0"/>
      </w:pPr>
      <w:r w:rsidRPr="00F140C5">
        <w:t>Ampliación del</w:t>
      </w:r>
      <w:r w:rsidRPr="00F140C5">
        <w:rPr>
          <w:spacing w:val="1"/>
        </w:rPr>
        <w:t xml:space="preserve"> </w:t>
      </w:r>
      <w:r w:rsidRPr="00F140C5">
        <w:t>Requerimiento</w:t>
      </w:r>
      <w:r w:rsidRPr="00F140C5">
        <w:rPr>
          <w:spacing w:val="-1"/>
        </w:rPr>
        <w:t xml:space="preserve"> </w:t>
      </w:r>
      <w:r w:rsidRPr="00F140C5">
        <w:t>Especial</w:t>
      </w:r>
      <w:r w:rsidRPr="00F140C5">
        <w:rPr>
          <w:spacing w:val="1"/>
        </w:rPr>
        <w:t xml:space="preserve"> </w:t>
      </w:r>
      <w:r w:rsidRPr="00F140C5">
        <w:t>No.</w:t>
      </w:r>
      <w:r w:rsidRPr="00F140C5">
        <w:rPr>
          <w:spacing w:val="-1"/>
        </w:rPr>
        <w:t xml:space="preserve"> </w:t>
      </w:r>
      <w:r w:rsidRPr="00F140C5">
        <w:t>RE-18-09</w:t>
      </w:r>
      <w:r w:rsidRPr="00F140C5">
        <w:rPr>
          <w:spacing w:val="1"/>
        </w:rPr>
        <w:t xml:space="preserve"> </w:t>
      </w:r>
      <w:r w:rsidRPr="00F140C5">
        <w:t>del 17</w:t>
      </w:r>
      <w:r w:rsidRPr="00F140C5">
        <w:rPr>
          <w:spacing w:val="1"/>
        </w:rPr>
        <w:t xml:space="preserve"> </w:t>
      </w:r>
      <w:r w:rsidRPr="00F140C5">
        <w:t>de</w:t>
      </w:r>
      <w:r w:rsidRPr="00F140C5">
        <w:rPr>
          <w:spacing w:val="-1"/>
        </w:rPr>
        <w:t xml:space="preserve"> </w:t>
      </w:r>
      <w:r w:rsidRPr="00F140C5">
        <w:t>agosto</w:t>
      </w:r>
      <w:r w:rsidRPr="00F140C5">
        <w:rPr>
          <w:spacing w:val="1"/>
        </w:rPr>
        <w:t xml:space="preserve"> </w:t>
      </w:r>
      <w:r w:rsidRPr="00F140C5">
        <w:t>de</w:t>
      </w:r>
      <w:r w:rsidRPr="00F140C5">
        <w:rPr>
          <w:spacing w:val="1"/>
        </w:rPr>
        <w:t xml:space="preserve"> </w:t>
      </w:r>
      <w:r w:rsidRPr="00F140C5">
        <w:t>2018,</w:t>
      </w:r>
      <w:r w:rsidRPr="00F140C5">
        <w:rPr>
          <w:spacing w:val="-59"/>
        </w:rPr>
        <w:t xml:space="preserve"> </w:t>
      </w:r>
      <w:r w:rsidRPr="00F140C5">
        <w:t>en</w:t>
      </w:r>
      <w:r w:rsidRPr="00F140C5">
        <w:rPr>
          <w:spacing w:val="-1"/>
        </w:rPr>
        <w:t xml:space="preserve"> </w:t>
      </w:r>
      <w:r w:rsidRPr="00F140C5">
        <w:t>el</w:t>
      </w:r>
      <w:r w:rsidRPr="00F140C5">
        <w:rPr>
          <w:spacing w:val="-3"/>
        </w:rPr>
        <w:t xml:space="preserve"> </w:t>
      </w:r>
      <w:r w:rsidRPr="00F140C5">
        <w:t>que la</w:t>
      </w:r>
      <w:r w:rsidRPr="00F140C5">
        <w:rPr>
          <w:spacing w:val="1"/>
        </w:rPr>
        <w:t xml:space="preserve"> </w:t>
      </w:r>
      <w:r w:rsidRPr="00F140C5">
        <w:t>Alcaldía de Puerto</w:t>
      </w:r>
      <w:r w:rsidRPr="00F140C5">
        <w:rPr>
          <w:spacing w:val="-1"/>
        </w:rPr>
        <w:t xml:space="preserve"> </w:t>
      </w:r>
      <w:r w:rsidRPr="00F140C5">
        <w:t>Boyacá</w:t>
      </w:r>
      <w:r w:rsidRPr="00F140C5">
        <w:rPr>
          <w:spacing w:val="-2"/>
        </w:rPr>
        <w:t xml:space="preserve"> </w:t>
      </w:r>
      <w:r w:rsidRPr="00F140C5">
        <w:t>resolvió (a.</w:t>
      </w:r>
      <w:r w:rsidRPr="00F140C5">
        <w:rPr>
          <w:spacing w:val="1"/>
        </w:rPr>
        <w:t xml:space="preserve"> </w:t>
      </w:r>
      <w:r w:rsidRPr="00F140C5">
        <w:t>03</w:t>
      </w:r>
      <w:r w:rsidRPr="00F140C5">
        <w:rPr>
          <w:spacing w:val="-5"/>
        </w:rPr>
        <w:t xml:space="preserve"> </w:t>
      </w:r>
      <w:proofErr w:type="spellStart"/>
      <w:r w:rsidRPr="00F140C5">
        <w:t>fl</w:t>
      </w:r>
      <w:proofErr w:type="spellEnd"/>
      <w:r w:rsidRPr="00F140C5">
        <w:t>.</w:t>
      </w:r>
      <w:r w:rsidRPr="00F140C5">
        <w:rPr>
          <w:spacing w:val="-1"/>
        </w:rPr>
        <w:t xml:space="preserve"> </w:t>
      </w:r>
      <w:r w:rsidRPr="00F140C5">
        <w:t>51 a</w:t>
      </w:r>
      <w:r w:rsidRPr="00F140C5">
        <w:rPr>
          <w:spacing w:val="-3"/>
        </w:rPr>
        <w:t xml:space="preserve"> </w:t>
      </w:r>
      <w:r w:rsidRPr="00F140C5">
        <w:t>54):</w:t>
      </w:r>
    </w:p>
    <w:p w:rsidR="002225D8" w:rsidRPr="00F140C5" w:rsidRDefault="002225D8">
      <w:pPr>
        <w:spacing w:line="360" w:lineRule="auto"/>
        <w:sectPr w:rsidR="002225D8" w:rsidRPr="00F140C5">
          <w:pgSz w:w="12240" w:h="20160"/>
          <w:pgMar w:top="1620" w:right="1620" w:bottom="280" w:left="1720" w:header="716" w:footer="0" w:gutter="0"/>
          <w:cols w:space="720"/>
        </w:sectPr>
      </w:pPr>
    </w:p>
    <w:p w:rsidR="002225D8" w:rsidRPr="00F140C5" w:rsidRDefault="002225D8">
      <w:pPr>
        <w:pStyle w:val="Textoindependiente"/>
        <w:spacing w:before="5"/>
        <w:rPr>
          <w:sz w:val="12"/>
        </w:rPr>
      </w:pPr>
    </w:p>
    <w:p w:rsidR="002225D8" w:rsidRPr="00F140C5" w:rsidRDefault="002C3613">
      <w:pPr>
        <w:spacing w:before="94"/>
        <w:ind w:left="1966" w:right="129"/>
        <w:jc w:val="both"/>
        <w:rPr>
          <w:rFonts w:ascii="Arial" w:hAnsi="Arial"/>
          <w:i/>
          <w:sz w:val="21"/>
        </w:rPr>
      </w:pPr>
      <w:r w:rsidRPr="00F140C5">
        <w:rPr>
          <w:rFonts w:ascii="Arial" w:hAnsi="Arial"/>
          <w:i/>
          <w:sz w:val="21"/>
        </w:rPr>
        <w:t>“1.</w:t>
      </w:r>
      <w:r w:rsidRPr="00F140C5">
        <w:rPr>
          <w:rFonts w:ascii="Arial" w:hAnsi="Arial"/>
          <w:i/>
          <w:spacing w:val="1"/>
          <w:sz w:val="21"/>
        </w:rPr>
        <w:t xml:space="preserve"> </w:t>
      </w:r>
      <w:r w:rsidRPr="00F140C5">
        <w:rPr>
          <w:rFonts w:ascii="Arial" w:hAnsi="Arial"/>
          <w:i/>
          <w:sz w:val="21"/>
        </w:rPr>
        <w:t>Adicionar</w:t>
      </w:r>
      <w:r w:rsidRPr="00F140C5">
        <w:rPr>
          <w:rFonts w:ascii="Arial" w:hAnsi="Arial"/>
          <w:i/>
          <w:spacing w:val="1"/>
          <w:sz w:val="21"/>
        </w:rPr>
        <w:t xml:space="preserve"> </w:t>
      </w:r>
      <w:r w:rsidRPr="00F140C5">
        <w:rPr>
          <w:rFonts w:ascii="Arial" w:hAnsi="Arial"/>
          <w:i/>
          <w:sz w:val="21"/>
        </w:rPr>
        <w:t>a</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declaración</w:t>
      </w:r>
      <w:r w:rsidRPr="00F140C5">
        <w:rPr>
          <w:rFonts w:ascii="Arial" w:hAnsi="Arial"/>
          <w:i/>
          <w:spacing w:val="1"/>
          <w:sz w:val="21"/>
        </w:rPr>
        <w:t xml:space="preserve"> </w:t>
      </w:r>
      <w:r w:rsidRPr="00F140C5">
        <w:rPr>
          <w:rFonts w:ascii="Arial" w:hAnsi="Arial"/>
          <w:i/>
          <w:sz w:val="21"/>
        </w:rPr>
        <w:t>privada</w:t>
      </w:r>
      <w:r w:rsidRPr="00F140C5">
        <w:rPr>
          <w:rFonts w:ascii="Arial" w:hAnsi="Arial"/>
          <w:i/>
          <w:spacing w:val="1"/>
          <w:sz w:val="21"/>
        </w:rPr>
        <w:t xml:space="preserve"> </w:t>
      </w:r>
      <w:r w:rsidRPr="00F140C5">
        <w:rPr>
          <w:rFonts w:ascii="Arial" w:hAnsi="Arial"/>
          <w:i/>
          <w:sz w:val="21"/>
        </w:rPr>
        <w:t>del</w:t>
      </w:r>
      <w:r w:rsidRPr="00F140C5">
        <w:rPr>
          <w:rFonts w:ascii="Arial" w:hAnsi="Arial"/>
          <w:i/>
          <w:spacing w:val="1"/>
          <w:sz w:val="21"/>
        </w:rPr>
        <w:t xml:space="preserve"> </w:t>
      </w:r>
      <w:r w:rsidRPr="00F140C5">
        <w:rPr>
          <w:rFonts w:ascii="Arial" w:hAnsi="Arial"/>
          <w:i/>
          <w:sz w:val="21"/>
        </w:rPr>
        <w:t>Impuesto</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Industria</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comercio, la suma de $1.744.209.000, como ingresos netos gravados,</w:t>
      </w:r>
      <w:r w:rsidRPr="00F140C5">
        <w:rPr>
          <w:rFonts w:ascii="Arial" w:hAnsi="Arial"/>
          <w:i/>
          <w:spacing w:val="1"/>
          <w:sz w:val="21"/>
        </w:rPr>
        <w:t xml:space="preserve"> </w:t>
      </w:r>
      <w:r w:rsidRPr="00F140C5">
        <w:rPr>
          <w:rFonts w:ascii="Arial" w:hAnsi="Arial"/>
          <w:i/>
          <w:sz w:val="21"/>
        </w:rPr>
        <w:t>renglón</w:t>
      </w:r>
      <w:r w:rsidRPr="00F140C5">
        <w:rPr>
          <w:rFonts w:ascii="Arial" w:hAnsi="Arial"/>
          <w:i/>
          <w:spacing w:val="-1"/>
          <w:sz w:val="21"/>
        </w:rPr>
        <w:t xml:space="preserve"> </w:t>
      </w:r>
      <w:r w:rsidRPr="00F140C5">
        <w:rPr>
          <w:rFonts w:ascii="Arial" w:hAnsi="Arial"/>
          <w:i/>
          <w:sz w:val="21"/>
        </w:rPr>
        <w:t>10.</w:t>
      </w:r>
    </w:p>
    <w:p w:rsidR="002225D8" w:rsidRPr="00F140C5" w:rsidRDefault="002225D8">
      <w:pPr>
        <w:pStyle w:val="Textoindependiente"/>
        <w:spacing w:before="10"/>
        <w:rPr>
          <w:rFonts w:ascii="Arial"/>
          <w:i/>
          <w:sz w:val="20"/>
        </w:rPr>
      </w:pPr>
    </w:p>
    <w:p w:rsidR="002225D8" w:rsidRPr="00F140C5" w:rsidRDefault="002C3613">
      <w:pPr>
        <w:pStyle w:val="Prrafodelista"/>
        <w:numPr>
          <w:ilvl w:val="0"/>
          <w:numId w:val="3"/>
        </w:numPr>
        <w:tabs>
          <w:tab w:val="left" w:pos="2193"/>
        </w:tabs>
        <w:ind w:right="128" w:firstLine="0"/>
        <w:jc w:val="both"/>
        <w:rPr>
          <w:rFonts w:ascii="Arial" w:hAnsi="Arial"/>
          <w:i/>
          <w:sz w:val="21"/>
        </w:rPr>
      </w:pPr>
      <w:r w:rsidRPr="00F140C5">
        <w:rPr>
          <w:rFonts w:ascii="Arial" w:hAnsi="Arial"/>
          <w:i/>
          <w:sz w:val="21"/>
        </w:rPr>
        <w:t>Adicionar</w:t>
      </w:r>
      <w:r w:rsidRPr="00F140C5">
        <w:rPr>
          <w:rFonts w:ascii="Arial" w:hAnsi="Arial"/>
          <w:i/>
          <w:spacing w:val="-9"/>
          <w:sz w:val="21"/>
        </w:rPr>
        <w:t xml:space="preserve"> </w:t>
      </w:r>
      <w:r w:rsidRPr="00F140C5">
        <w:rPr>
          <w:rFonts w:ascii="Arial" w:hAnsi="Arial"/>
          <w:i/>
          <w:sz w:val="21"/>
        </w:rPr>
        <w:t>a</w:t>
      </w:r>
      <w:r w:rsidRPr="00F140C5">
        <w:rPr>
          <w:rFonts w:ascii="Arial" w:hAnsi="Arial"/>
          <w:i/>
          <w:spacing w:val="-8"/>
          <w:sz w:val="21"/>
        </w:rPr>
        <w:t xml:space="preserve"> </w:t>
      </w:r>
      <w:r w:rsidRPr="00F140C5">
        <w:rPr>
          <w:rFonts w:ascii="Arial" w:hAnsi="Arial"/>
          <w:i/>
          <w:sz w:val="21"/>
        </w:rPr>
        <w:t>la</w:t>
      </w:r>
      <w:r w:rsidRPr="00F140C5">
        <w:rPr>
          <w:rFonts w:ascii="Arial" w:hAnsi="Arial"/>
          <w:i/>
          <w:spacing w:val="-8"/>
          <w:sz w:val="21"/>
        </w:rPr>
        <w:t xml:space="preserve"> </w:t>
      </w:r>
      <w:r w:rsidRPr="00F140C5">
        <w:rPr>
          <w:rFonts w:ascii="Arial" w:hAnsi="Arial"/>
          <w:i/>
          <w:sz w:val="21"/>
        </w:rPr>
        <w:t>declaración</w:t>
      </w:r>
      <w:r w:rsidRPr="00F140C5">
        <w:rPr>
          <w:rFonts w:ascii="Arial" w:hAnsi="Arial"/>
          <w:i/>
          <w:spacing w:val="-8"/>
          <w:sz w:val="21"/>
        </w:rPr>
        <w:t xml:space="preserve"> </w:t>
      </w:r>
      <w:r w:rsidRPr="00F140C5">
        <w:rPr>
          <w:rFonts w:ascii="Arial" w:hAnsi="Arial"/>
          <w:i/>
          <w:sz w:val="21"/>
        </w:rPr>
        <w:t>privada</w:t>
      </w:r>
      <w:r w:rsidRPr="00F140C5">
        <w:rPr>
          <w:rFonts w:ascii="Arial" w:hAnsi="Arial"/>
          <w:i/>
          <w:spacing w:val="-7"/>
          <w:sz w:val="21"/>
        </w:rPr>
        <w:t xml:space="preserve"> </w:t>
      </w:r>
      <w:r w:rsidRPr="00F140C5">
        <w:rPr>
          <w:rFonts w:ascii="Arial" w:hAnsi="Arial"/>
          <w:i/>
          <w:sz w:val="21"/>
        </w:rPr>
        <w:t>de</w:t>
      </w:r>
      <w:r w:rsidRPr="00F140C5">
        <w:rPr>
          <w:rFonts w:ascii="Arial" w:hAnsi="Arial"/>
          <w:i/>
          <w:spacing w:val="-8"/>
          <w:sz w:val="21"/>
        </w:rPr>
        <w:t xml:space="preserve"> </w:t>
      </w:r>
      <w:r w:rsidRPr="00F140C5">
        <w:rPr>
          <w:rFonts w:ascii="Arial" w:hAnsi="Arial"/>
          <w:i/>
          <w:sz w:val="21"/>
        </w:rPr>
        <w:t>Impuesto</w:t>
      </w:r>
      <w:r w:rsidRPr="00F140C5">
        <w:rPr>
          <w:rFonts w:ascii="Arial" w:hAnsi="Arial"/>
          <w:i/>
          <w:spacing w:val="-9"/>
          <w:sz w:val="21"/>
        </w:rPr>
        <w:t xml:space="preserve"> </w:t>
      </w:r>
      <w:r w:rsidRPr="00F140C5">
        <w:rPr>
          <w:rFonts w:ascii="Arial" w:hAnsi="Arial"/>
          <w:i/>
          <w:sz w:val="21"/>
        </w:rPr>
        <w:t>de</w:t>
      </w:r>
      <w:r w:rsidRPr="00F140C5">
        <w:rPr>
          <w:rFonts w:ascii="Arial" w:hAnsi="Arial"/>
          <w:i/>
          <w:spacing w:val="-8"/>
          <w:sz w:val="21"/>
        </w:rPr>
        <w:t xml:space="preserve"> </w:t>
      </w:r>
      <w:r w:rsidRPr="00F140C5">
        <w:rPr>
          <w:rFonts w:ascii="Arial" w:hAnsi="Arial"/>
          <w:i/>
          <w:sz w:val="21"/>
        </w:rPr>
        <w:t>Industria</w:t>
      </w:r>
      <w:r w:rsidRPr="00F140C5">
        <w:rPr>
          <w:rFonts w:ascii="Arial" w:hAnsi="Arial"/>
          <w:i/>
          <w:spacing w:val="-7"/>
          <w:sz w:val="21"/>
        </w:rPr>
        <w:t xml:space="preserve"> </w:t>
      </w:r>
      <w:r w:rsidRPr="00F140C5">
        <w:rPr>
          <w:rFonts w:ascii="Arial" w:hAnsi="Arial"/>
          <w:i/>
          <w:sz w:val="21"/>
        </w:rPr>
        <w:t>y</w:t>
      </w:r>
      <w:r w:rsidRPr="00F140C5">
        <w:rPr>
          <w:rFonts w:ascii="Arial" w:hAnsi="Arial"/>
          <w:i/>
          <w:spacing w:val="-8"/>
          <w:sz w:val="21"/>
        </w:rPr>
        <w:t xml:space="preserve"> </w:t>
      </w:r>
      <w:r w:rsidRPr="00F140C5">
        <w:rPr>
          <w:rFonts w:ascii="Arial" w:hAnsi="Arial"/>
          <w:i/>
          <w:sz w:val="21"/>
        </w:rPr>
        <w:t>Comercio</w:t>
      </w:r>
      <w:r w:rsidRPr="00F140C5">
        <w:rPr>
          <w:rFonts w:ascii="Arial" w:hAnsi="Arial"/>
          <w:i/>
          <w:spacing w:val="-56"/>
          <w:sz w:val="21"/>
        </w:rPr>
        <w:t xml:space="preserve"> </w:t>
      </w:r>
      <w:r w:rsidRPr="00F140C5">
        <w:rPr>
          <w:rFonts w:ascii="Arial" w:hAnsi="Arial"/>
          <w:i/>
          <w:sz w:val="21"/>
        </w:rPr>
        <w:t>en la suma de $17.442.000, como impuesto de industria y comercio,</w:t>
      </w:r>
      <w:r w:rsidRPr="00F140C5">
        <w:rPr>
          <w:rFonts w:ascii="Arial" w:hAnsi="Arial"/>
          <w:i/>
          <w:spacing w:val="1"/>
          <w:sz w:val="21"/>
        </w:rPr>
        <w:t xml:space="preserve"> </w:t>
      </w:r>
      <w:r w:rsidRPr="00F140C5">
        <w:rPr>
          <w:rFonts w:ascii="Arial" w:hAnsi="Arial"/>
          <w:i/>
          <w:sz w:val="21"/>
        </w:rPr>
        <w:t>renglón</w:t>
      </w:r>
      <w:r w:rsidRPr="00F140C5">
        <w:rPr>
          <w:rFonts w:ascii="Arial" w:hAnsi="Arial"/>
          <w:i/>
          <w:spacing w:val="-1"/>
          <w:sz w:val="21"/>
        </w:rPr>
        <w:t xml:space="preserve"> </w:t>
      </w:r>
      <w:r w:rsidRPr="00F140C5">
        <w:rPr>
          <w:rFonts w:ascii="Arial" w:hAnsi="Arial"/>
          <w:i/>
          <w:sz w:val="21"/>
        </w:rPr>
        <w:t>20.</w:t>
      </w:r>
    </w:p>
    <w:p w:rsidR="002225D8" w:rsidRPr="00F140C5" w:rsidRDefault="002225D8">
      <w:pPr>
        <w:pStyle w:val="Textoindependiente"/>
        <w:spacing w:before="1"/>
        <w:rPr>
          <w:rFonts w:ascii="Arial"/>
          <w:i/>
          <w:sz w:val="21"/>
        </w:rPr>
      </w:pPr>
    </w:p>
    <w:p w:rsidR="002225D8" w:rsidRPr="00F140C5" w:rsidRDefault="002C3613">
      <w:pPr>
        <w:pStyle w:val="Prrafodelista"/>
        <w:numPr>
          <w:ilvl w:val="0"/>
          <w:numId w:val="3"/>
        </w:numPr>
        <w:tabs>
          <w:tab w:val="left" w:pos="2277"/>
        </w:tabs>
        <w:spacing w:before="1"/>
        <w:ind w:right="125" w:firstLine="0"/>
        <w:jc w:val="both"/>
        <w:rPr>
          <w:rFonts w:ascii="Arial" w:hAnsi="Arial"/>
          <w:i/>
          <w:sz w:val="21"/>
        </w:rPr>
      </w:pPr>
      <w:r w:rsidRPr="00F140C5">
        <w:rPr>
          <w:rFonts w:ascii="Arial" w:hAnsi="Arial"/>
          <w:i/>
          <w:sz w:val="21"/>
        </w:rPr>
        <w:t>Adicionar</w:t>
      </w:r>
      <w:r w:rsidRPr="00F140C5">
        <w:rPr>
          <w:rFonts w:ascii="Arial" w:hAnsi="Arial"/>
          <w:i/>
          <w:spacing w:val="1"/>
          <w:sz w:val="21"/>
        </w:rPr>
        <w:t xml:space="preserve"> </w:t>
      </w:r>
      <w:r w:rsidRPr="00F140C5">
        <w:rPr>
          <w:rFonts w:ascii="Arial" w:hAnsi="Arial"/>
          <w:i/>
          <w:sz w:val="21"/>
        </w:rPr>
        <w:t>a</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Declaración</w:t>
      </w:r>
      <w:r w:rsidRPr="00F140C5">
        <w:rPr>
          <w:rFonts w:ascii="Arial" w:hAnsi="Arial"/>
          <w:i/>
          <w:spacing w:val="1"/>
          <w:sz w:val="21"/>
        </w:rPr>
        <w:t xml:space="preserve"> </w:t>
      </w:r>
      <w:r w:rsidRPr="00F140C5">
        <w:rPr>
          <w:rFonts w:ascii="Arial" w:hAnsi="Arial"/>
          <w:i/>
          <w:sz w:val="21"/>
        </w:rPr>
        <w:t>Privada</w:t>
      </w:r>
      <w:r w:rsidRPr="00F140C5">
        <w:rPr>
          <w:rFonts w:ascii="Arial" w:hAnsi="Arial"/>
          <w:i/>
          <w:spacing w:val="1"/>
          <w:sz w:val="21"/>
        </w:rPr>
        <w:t xml:space="preserve"> </w:t>
      </w:r>
      <w:r w:rsidRPr="00F140C5">
        <w:rPr>
          <w:rFonts w:ascii="Arial" w:hAnsi="Arial"/>
          <w:i/>
          <w:sz w:val="21"/>
        </w:rPr>
        <w:t>del</w:t>
      </w:r>
      <w:r w:rsidRPr="00F140C5">
        <w:rPr>
          <w:rFonts w:ascii="Arial" w:hAnsi="Arial"/>
          <w:i/>
          <w:spacing w:val="1"/>
          <w:sz w:val="21"/>
        </w:rPr>
        <w:t xml:space="preserve"> </w:t>
      </w:r>
      <w:r w:rsidRPr="00F140C5">
        <w:rPr>
          <w:rFonts w:ascii="Arial" w:hAnsi="Arial"/>
          <w:i/>
          <w:sz w:val="21"/>
        </w:rPr>
        <w:t>Impuesto</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Industria</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Comercio,</w:t>
      </w:r>
      <w:r w:rsidRPr="00F140C5">
        <w:rPr>
          <w:rFonts w:ascii="Arial" w:hAnsi="Arial"/>
          <w:i/>
          <w:spacing w:val="-7"/>
          <w:sz w:val="21"/>
        </w:rPr>
        <w:t xml:space="preserve"> </w:t>
      </w:r>
      <w:r w:rsidRPr="00F140C5">
        <w:rPr>
          <w:rFonts w:ascii="Arial" w:hAnsi="Arial"/>
          <w:i/>
          <w:sz w:val="21"/>
        </w:rPr>
        <w:t>en</w:t>
      </w:r>
      <w:r w:rsidRPr="00F140C5">
        <w:rPr>
          <w:rFonts w:ascii="Arial" w:hAnsi="Arial"/>
          <w:i/>
          <w:spacing w:val="-6"/>
          <w:sz w:val="21"/>
        </w:rPr>
        <w:t xml:space="preserve"> </w:t>
      </w:r>
      <w:r w:rsidRPr="00F140C5">
        <w:rPr>
          <w:rFonts w:ascii="Arial" w:hAnsi="Arial"/>
          <w:i/>
          <w:sz w:val="21"/>
        </w:rPr>
        <w:t>la</w:t>
      </w:r>
      <w:r w:rsidRPr="00F140C5">
        <w:rPr>
          <w:rFonts w:ascii="Arial" w:hAnsi="Arial"/>
          <w:i/>
          <w:spacing w:val="-6"/>
          <w:sz w:val="21"/>
        </w:rPr>
        <w:t xml:space="preserve"> </w:t>
      </w:r>
      <w:r w:rsidRPr="00F140C5">
        <w:rPr>
          <w:rFonts w:ascii="Arial" w:hAnsi="Arial"/>
          <w:i/>
          <w:sz w:val="21"/>
        </w:rPr>
        <w:t>suma</w:t>
      </w:r>
      <w:r w:rsidRPr="00F140C5">
        <w:rPr>
          <w:rFonts w:ascii="Arial" w:hAnsi="Arial"/>
          <w:i/>
          <w:spacing w:val="-5"/>
          <w:sz w:val="21"/>
        </w:rPr>
        <w:t xml:space="preserve"> </w:t>
      </w:r>
      <w:r w:rsidRPr="00F140C5">
        <w:rPr>
          <w:rFonts w:ascii="Arial" w:hAnsi="Arial"/>
          <w:i/>
          <w:sz w:val="21"/>
        </w:rPr>
        <w:t>de</w:t>
      </w:r>
      <w:r w:rsidRPr="00F140C5">
        <w:rPr>
          <w:rFonts w:ascii="Arial" w:hAnsi="Arial"/>
          <w:i/>
          <w:spacing w:val="-3"/>
          <w:sz w:val="21"/>
        </w:rPr>
        <w:t xml:space="preserve"> </w:t>
      </w:r>
      <w:r w:rsidRPr="00F140C5">
        <w:rPr>
          <w:rFonts w:ascii="Arial" w:hAnsi="Arial"/>
          <w:i/>
          <w:sz w:val="21"/>
        </w:rPr>
        <w:t>$2.617.000,</w:t>
      </w:r>
      <w:r w:rsidRPr="00F140C5">
        <w:rPr>
          <w:rFonts w:ascii="Arial" w:hAnsi="Arial"/>
          <w:i/>
          <w:spacing w:val="-7"/>
          <w:sz w:val="21"/>
        </w:rPr>
        <w:t xml:space="preserve"> </w:t>
      </w:r>
      <w:r w:rsidRPr="00F140C5">
        <w:rPr>
          <w:rFonts w:ascii="Arial" w:hAnsi="Arial"/>
          <w:i/>
          <w:sz w:val="21"/>
        </w:rPr>
        <w:t>como</w:t>
      </w:r>
      <w:r w:rsidRPr="00F140C5">
        <w:rPr>
          <w:rFonts w:ascii="Arial" w:hAnsi="Arial"/>
          <w:i/>
          <w:spacing w:val="-5"/>
          <w:sz w:val="21"/>
        </w:rPr>
        <w:t xml:space="preserve"> </w:t>
      </w:r>
      <w:r w:rsidRPr="00F140C5">
        <w:rPr>
          <w:rFonts w:ascii="Arial" w:hAnsi="Arial"/>
          <w:i/>
          <w:sz w:val="21"/>
        </w:rPr>
        <w:t>impuesto</w:t>
      </w:r>
      <w:r w:rsidRPr="00F140C5">
        <w:rPr>
          <w:rFonts w:ascii="Arial" w:hAnsi="Arial"/>
          <w:i/>
          <w:spacing w:val="-6"/>
          <w:sz w:val="21"/>
        </w:rPr>
        <w:t xml:space="preserve"> </w:t>
      </w:r>
      <w:r w:rsidRPr="00F140C5">
        <w:rPr>
          <w:rFonts w:ascii="Arial" w:hAnsi="Arial"/>
          <w:i/>
          <w:sz w:val="21"/>
        </w:rPr>
        <w:t>de</w:t>
      </w:r>
      <w:r w:rsidRPr="00F140C5">
        <w:rPr>
          <w:rFonts w:ascii="Arial" w:hAnsi="Arial"/>
          <w:i/>
          <w:spacing w:val="-4"/>
          <w:sz w:val="21"/>
        </w:rPr>
        <w:t xml:space="preserve"> </w:t>
      </w:r>
      <w:r w:rsidRPr="00F140C5">
        <w:rPr>
          <w:rFonts w:ascii="Arial" w:hAnsi="Arial"/>
          <w:i/>
          <w:sz w:val="21"/>
        </w:rPr>
        <w:t>avisos</w:t>
      </w:r>
      <w:r w:rsidRPr="00F140C5">
        <w:rPr>
          <w:rFonts w:ascii="Arial" w:hAnsi="Arial"/>
          <w:i/>
          <w:spacing w:val="-5"/>
          <w:sz w:val="21"/>
        </w:rPr>
        <w:t xml:space="preserve"> </w:t>
      </w:r>
      <w:r w:rsidRPr="00F140C5">
        <w:rPr>
          <w:rFonts w:ascii="Arial" w:hAnsi="Arial"/>
          <w:i/>
          <w:sz w:val="21"/>
        </w:rPr>
        <w:t>y</w:t>
      </w:r>
      <w:r w:rsidRPr="00F140C5">
        <w:rPr>
          <w:rFonts w:ascii="Arial" w:hAnsi="Arial"/>
          <w:i/>
          <w:spacing w:val="-6"/>
          <w:sz w:val="21"/>
        </w:rPr>
        <w:t xml:space="preserve"> </w:t>
      </w:r>
      <w:r w:rsidRPr="00F140C5">
        <w:rPr>
          <w:rFonts w:ascii="Arial" w:hAnsi="Arial"/>
          <w:i/>
          <w:sz w:val="21"/>
        </w:rPr>
        <w:t>tablero,</w:t>
      </w:r>
      <w:r w:rsidRPr="00F140C5">
        <w:rPr>
          <w:rFonts w:ascii="Arial" w:hAnsi="Arial"/>
          <w:i/>
          <w:spacing w:val="-56"/>
          <w:sz w:val="21"/>
        </w:rPr>
        <w:t xml:space="preserve"> </w:t>
      </w:r>
      <w:r w:rsidRPr="00F140C5">
        <w:rPr>
          <w:rFonts w:ascii="Arial" w:hAnsi="Arial"/>
          <w:i/>
          <w:sz w:val="21"/>
        </w:rPr>
        <w:t>renglón</w:t>
      </w:r>
      <w:r w:rsidRPr="00F140C5">
        <w:rPr>
          <w:rFonts w:ascii="Arial" w:hAnsi="Arial"/>
          <w:i/>
          <w:spacing w:val="-1"/>
          <w:sz w:val="21"/>
        </w:rPr>
        <w:t xml:space="preserve"> </w:t>
      </w:r>
      <w:r w:rsidRPr="00F140C5">
        <w:rPr>
          <w:rFonts w:ascii="Arial" w:hAnsi="Arial"/>
          <w:i/>
          <w:sz w:val="21"/>
        </w:rPr>
        <w:t>21.</w:t>
      </w:r>
    </w:p>
    <w:p w:rsidR="002225D8" w:rsidRPr="00F140C5" w:rsidRDefault="002225D8">
      <w:pPr>
        <w:pStyle w:val="Textoindependiente"/>
        <w:spacing w:before="10"/>
        <w:rPr>
          <w:rFonts w:ascii="Arial"/>
          <w:i/>
          <w:sz w:val="20"/>
        </w:rPr>
      </w:pPr>
    </w:p>
    <w:p w:rsidR="002225D8" w:rsidRPr="00F140C5" w:rsidRDefault="002C3613">
      <w:pPr>
        <w:pStyle w:val="Prrafodelista"/>
        <w:numPr>
          <w:ilvl w:val="0"/>
          <w:numId w:val="3"/>
        </w:numPr>
        <w:tabs>
          <w:tab w:val="left" w:pos="2262"/>
        </w:tabs>
        <w:ind w:right="127" w:firstLine="0"/>
        <w:jc w:val="both"/>
        <w:rPr>
          <w:rFonts w:ascii="Arial" w:hAnsi="Arial"/>
          <w:i/>
          <w:sz w:val="21"/>
        </w:rPr>
      </w:pPr>
      <w:r w:rsidRPr="00F140C5">
        <w:rPr>
          <w:rFonts w:ascii="Arial" w:hAnsi="Arial"/>
          <w:i/>
          <w:sz w:val="21"/>
        </w:rPr>
        <w:t>Adicionar</w:t>
      </w:r>
      <w:r w:rsidRPr="00F140C5">
        <w:rPr>
          <w:rFonts w:ascii="Arial" w:hAnsi="Arial"/>
          <w:i/>
          <w:spacing w:val="1"/>
          <w:sz w:val="21"/>
        </w:rPr>
        <w:t xml:space="preserve"> </w:t>
      </w:r>
      <w:r w:rsidRPr="00F140C5">
        <w:rPr>
          <w:rFonts w:ascii="Arial" w:hAnsi="Arial"/>
          <w:i/>
          <w:sz w:val="21"/>
        </w:rPr>
        <w:t>a</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liquidación</w:t>
      </w:r>
      <w:r w:rsidRPr="00F140C5">
        <w:rPr>
          <w:rFonts w:ascii="Arial" w:hAnsi="Arial"/>
          <w:i/>
          <w:spacing w:val="1"/>
          <w:sz w:val="21"/>
        </w:rPr>
        <w:t xml:space="preserve"> </w:t>
      </w:r>
      <w:r w:rsidRPr="00F140C5">
        <w:rPr>
          <w:rFonts w:ascii="Arial" w:hAnsi="Arial"/>
          <w:i/>
          <w:sz w:val="21"/>
        </w:rPr>
        <w:t>privada</w:t>
      </w:r>
      <w:r w:rsidRPr="00F140C5">
        <w:rPr>
          <w:rFonts w:ascii="Arial" w:hAnsi="Arial"/>
          <w:i/>
          <w:spacing w:val="1"/>
          <w:sz w:val="21"/>
        </w:rPr>
        <w:t xml:space="preserve"> </w:t>
      </w:r>
      <w:r w:rsidRPr="00F140C5">
        <w:rPr>
          <w:rFonts w:ascii="Arial" w:hAnsi="Arial"/>
          <w:i/>
          <w:sz w:val="21"/>
        </w:rPr>
        <w:t>independiente</w:t>
      </w:r>
      <w:r w:rsidRPr="00F140C5">
        <w:rPr>
          <w:rFonts w:ascii="Arial" w:hAnsi="Arial"/>
          <w:i/>
          <w:spacing w:val="1"/>
          <w:sz w:val="21"/>
        </w:rPr>
        <w:t xml:space="preserve"> </w:t>
      </w:r>
      <w:r w:rsidRPr="00F140C5">
        <w:rPr>
          <w:rFonts w:ascii="Arial" w:hAnsi="Arial"/>
          <w:i/>
          <w:sz w:val="21"/>
        </w:rPr>
        <w:t>del</w:t>
      </w:r>
      <w:r w:rsidRPr="00F140C5">
        <w:rPr>
          <w:rFonts w:ascii="Arial" w:hAnsi="Arial"/>
          <w:i/>
          <w:spacing w:val="1"/>
          <w:sz w:val="21"/>
        </w:rPr>
        <w:t xml:space="preserve"> </w:t>
      </w:r>
      <w:r w:rsidRPr="00F140C5">
        <w:rPr>
          <w:rFonts w:ascii="Arial" w:hAnsi="Arial"/>
          <w:i/>
          <w:sz w:val="21"/>
        </w:rPr>
        <w:t>Impuesto</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56"/>
          <w:sz w:val="21"/>
        </w:rPr>
        <w:t xml:space="preserve"> </w:t>
      </w:r>
      <w:r w:rsidRPr="00F140C5">
        <w:rPr>
          <w:rFonts w:ascii="Arial" w:hAnsi="Arial"/>
          <w:i/>
          <w:sz w:val="21"/>
        </w:rPr>
        <w:t>Industria</w:t>
      </w:r>
      <w:r w:rsidRPr="00F140C5">
        <w:rPr>
          <w:rFonts w:ascii="Arial" w:hAnsi="Arial"/>
          <w:i/>
          <w:spacing w:val="-5"/>
          <w:sz w:val="21"/>
        </w:rPr>
        <w:t xml:space="preserve"> </w:t>
      </w:r>
      <w:r w:rsidRPr="00F140C5">
        <w:rPr>
          <w:rFonts w:ascii="Arial" w:hAnsi="Arial"/>
          <w:i/>
          <w:sz w:val="21"/>
        </w:rPr>
        <w:t>y</w:t>
      </w:r>
      <w:r w:rsidRPr="00F140C5">
        <w:rPr>
          <w:rFonts w:ascii="Arial" w:hAnsi="Arial"/>
          <w:i/>
          <w:spacing w:val="-6"/>
          <w:sz w:val="21"/>
        </w:rPr>
        <w:t xml:space="preserve"> </w:t>
      </w:r>
      <w:r w:rsidRPr="00F140C5">
        <w:rPr>
          <w:rFonts w:ascii="Arial" w:hAnsi="Arial"/>
          <w:i/>
          <w:sz w:val="21"/>
        </w:rPr>
        <w:t>Comercio,</w:t>
      </w:r>
      <w:r w:rsidRPr="00F140C5">
        <w:rPr>
          <w:rFonts w:ascii="Arial" w:hAnsi="Arial"/>
          <w:i/>
          <w:spacing w:val="-5"/>
          <w:sz w:val="21"/>
        </w:rPr>
        <w:t xml:space="preserve"> </w:t>
      </w:r>
      <w:r w:rsidRPr="00F140C5">
        <w:rPr>
          <w:rFonts w:ascii="Arial" w:hAnsi="Arial"/>
          <w:i/>
          <w:sz w:val="21"/>
        </w:rPr>
        <w:t>en</w:t>
      </w:r>
      <w:r w:rsidRPr="00F140C5">
        <w:rPr>
          <w:rFonts w:ascii="Arial" w:hAnsi="Arial"/>
          <w:i/>
          <w:spacing w:val="-3"/>
          <w:sz w:val="21"/>
        </w:rPr>
        <w:t xml:space="preserve"> </w:t>
      </w:r>
      <w:r w:rsidRPr="00F140C5">
        <w:rPr>
          <w:rFonts w:ascii="Arial" w:hAnsi="Arial"/>
          <w:i/>
          <w:sz w:val="21"/>
        </w:rPr>
        <w:t>la</w:t>
      </w:r>
      <w:r w:rsidRPr="00F140C5">
        <w:rPr>
          <w:rFonts w:ascii="Arial" w:hAnsi="Arial"/>
          <w:i/>
          <w:spacing w:val="-5"/>
          <w:sz w:val="21"/>
        </w:rPr>
        <w:t xml:space="preserve"> </w:t>
      </w:r>
      <w:r w:rsidRPr="00F140C5">
        <w:rPr>
          <w:rFonts w:ascii="Arial" w:hAnsi="Arial"/>
          <w:i/>
          <w:sz w:val="21"/>
        </w:rPr>
        <w:t>suma</w:t>
      </w:r>
      <w:r w:rsidRPr="00F140C5">
        <w:rPr>
          <w:rFonts w:ascii="Arial" w:hAnsi="Arial"/>
          <w:i/>
          <w:spacing w:val="-4"/>
          <w:sz w:val="21"/>
        </w:rPr>
        <w:t xml:space="preserve"> </w:t>
      </w:r>
      <w:r w:rsidRPr="00F140C5">
        <w:rPr>
          <w:rFonts w:ascii="Arial" w:hAnsi="Arial"/>
          <w:i/>
          <w:sz w:val="21"/>
        </w:rPr>
        <w:t>de</w:t>
      </w:r>
      <w:r w:rsidRPr="00F140C5">
        <w:rPr>
          <w:rFonts w:ascii="Arial" w:hAnsi="Arial"/>
          <w:i/>
          <w:spacing w:val="-3"/>
          <w:sz w:val="21"/>
        </w:rPr>
        <w:t xml:space="preserve"> </w:t>
      </w:r>
      <w:r w:rsidRPr="00F140C5">
        <w:rPr>
          <w:rFonts w:ascii="Arial" w:hAnsi="Arial"/>
          <w:i/>
          <w:sz w:val="21"/>
        </w:rPr>
        <w:t>$873.000,</w:t>
      </w:r>
      <w:r w:rsidRPr="00F140C5">
        <w:rPr>
          <w:rFonts w:ascii="Arial" w:hAnsi="Arial"/>
          <w:i/>
          <w:spacing w:val="-4"/>
          <w:sz w:val="21"/>
        </w:rPr>
        <w:t xml:space="preserve"> </w:t>
      </w:r>
      <w:r w:rsidRPr="00F140C5">
        <w:rPr>
          <w:rFonts w:ascii="Arial" w:hAnsi="Arial"/>
          <w:i/>
          <w:sz w:val="21"/>
        </w:rPr>
        <w:t>como</w:t>
      </w:r>
      <w:r w:rsidRPr="00F140C5">
        <w:rPr>
          <w:rFonts w:ascii="Arial" w:hAnsi="Arial"/>
          <w:i/>
          <w:spacing w:val="-4"/>
          <w:sz w:val="21"/>
        </w:rPr>
        <w:t xml:space="preserve"> </w:t>
      </w:r>
      <w:r w:rsidRPr="00F140C5">
        <w:rPr>
          <w:rFonts w:ascii="Arial" w:hAnsi="Arial"/>
          <w:i/>
          <w:sz w:val="21"/>
        </w:rPr>
        <w:t>sobretasa</w:t>
      </w:r>
      <w:r w:rsidRPr="00F140C5">
        <w:rPr>
          <w:rFonts w:ascii="Arial" w:hAnsi="Arial"/>
          <w:i/>
          <w:spacing w:val="-5"/>
          <w:sz w:val="21"/>
        </w:rPr>
        <w:t xml:space="preserve"> </w:t>
      </w:r>
      <w:r w:rsidRPr="00F140C5">
        <w:rPr>
          <w:rFonts w:ascii="Arial" w:hAnsi="Arial"/>
          <w:i/>
          <w:sz w:val="21"/>
        </w:rPr>
        <w:t>bomberil,</w:t>
      </w:r>
      <w:r w:rsidRPr="00F140C5">
        <w:rPr>
          <w:rFonts w:ascii="Arial" w:hAnsi="Arial"/>
          <w:i/>
          <w:spacing w:val="-56"/>
          <w:sz w:val="21"/>
        </w:rPr>
        <w:t xml:space="preserve"> </w:t>
      </w:r>
      <w:r w:rsidRPr="00F140C5">
        <w:rPr>
          <w:rFonts w:ascii="Arial" w:hAnsi="Arial"/>
          <w:i/>
          <w:sz w:val="21"/>
        </w:rPr>
        <w:t>renglón</w:t>
      </w:r>
      <w:r w:rsidRPr="00F140C5">
        <w:rPr>
          <w:rFonts w:ascii="Arial" w:hAnsi="Arial"/>
          <w:i/>
          <w:spacing w:val="-1"/>
          <w:sz w:val="21"/>
        </w:rPr>
        <w:t xml:space="preserve"> </w:t>
      </w:r>
      <w:r w:rsidRPr="00F140C5">
        <w:rPr>
          <w:rFonts w:ascii="Arial" w:hAnsi="Arial"/>
          <w:i/>
          <w:sz w:val="21"/>
        </w:rPr>
        <w:t>23.</w:t>
      </w:r>
    </w:p>
    <w:p w:rsidR="002225D8" w:rsidRPr="00F140C5" w:rsidRDefault="002225D8">
      <w:pPr>
        <w:pStyle w:val="Textoindependiente"/>
        <w:spacing w:before="2"/>
        <w:rPr>
          <w:rFonts w:ascii="Arial"/>
          <w:i/>
          <w:sz w:val="21"/>
        </w:rPr>
      </w:pPr>
    </w:p>
    <w:p w:rsidR="002225D8" w:rsidRPr="00F140C5" w:rsidRDefault="002C3613">
      <w:pPr>
        <w:pStyle w:val="Prrafodelista"/>
        <w:numPr>
          <w:ilvl w:val="0"/>
          <w:numId w:val="3"/>
        </w:numPr>
        <w:tabs>
          <w:tab w:val="left" w:pos="2195"/>
        </w:tabs>
        <w:ind w:right="127" w:firstLine="0"/>
        <w:jc w:val="both"/>
        <w:rPr>
          <w:rFonts w:ascii="Arial" w:hAnsi="Arial"/>
          <w:i/>
          <w:sz w:val="21"/>
        </w:rPr>
      </w:pPr>
      <w:r w:rsidRPr="00F140C5">
        <w:rPr>
          <w:rFonts w:ascii="Arial" w:hAnsi="Arial"/>
          <w:i/>
          <w:sz w:val="21"/>
        </w:rPr>
        <w:t>Adicionar</w:t>
      </w:r>
      <w:r w:rsidRPr="00F140C5">
        <w:rPr>
          <w:rFonts w:ascii="Arial" w:hAnsi="Arial"/>
          <w:i/>
          <w:spacing w:val="-11"/>
          <w:sz w:val="21"/>
        </w:rPr>
        <w:t xml:space="preserve"> </w:t>
      </w:r>
      <w:r w:rsidRPr="00F140C5">
        <w:rPr>
          <w:rFonts w:ascii="Arial" w:hAnsi="Arial"/>
          <w:i/>
          <w:sz w:val="21"/>
        </w:rPr>
        <w:t>a</w:t>
      </w:r>
      <w:r w:rsidRPr="00F140C5">
        <w:rPr>
          <w:rFonts w:ascii="Arial" w:hAnsi="Arial"/>
          <w:i/>
          <w:spacing w:val="-7"/>
          <w:sz w:val="21"/>
        </w:rPr>
        <w:t xml:space="preserve"> </w:t>
      </w:r>
      <w:r w:rsidRPr="00F140C5">
        <w:rPr>
          <w:rFonts w:ascii="Arial" w:hAnsi="Arial"/>
          <w:i/>
          <w:sz w:val="21"/>
        </w:rPr>
        <w:t>la</w:t>
      </w:r>
      <w:r w:rsidRPr="00F140C5">
        <w:rPr>
          <w:rFonts w:ascii="Arial" w:hAnsi="Arial"/>
          <w:i/>
          <w:spacing w:val="-7"/>
          <w:sz w:val="21"/>
        </w:rPr>
        <w:t xml:space="preserve"> </w:t>
      </w:r>
      <w:r w:rsidRPr="00F140C5">
        <w:rPr>
          <w:rFonts w:ascii="Arial" w:hAnsi="Arial"/>
          <w:i/>
          <w:sz w:val="21"/>
        </w:rPr>
        <w:t>declaración</w:t>
      </w:r>
      <w:r w:rsidRPr="00F140C5">
        <w:rPr>
          <w:rFonts w:ascii="Arial" w:hAnsi="Arial"/>
          <w:i/>
          <w:spacing w:val="-7"/>
          <w:sz w:val="21"/>
        </w:rPr>
        <w:t xml:space="preserve"> </w:t>
      </w:r>
      <w:r w:rsidRPr="00F140C5">
        <w:rPr>
          <w:rFonts w:ascii="Arial" w:hAnsi="Arial"/>
          <w:i/>
          <w:sz w:val="21"/>
        </w:rPr>
        <w:t>privada</w:t>
      </w:r>
      <w:r w:rsidRPr="00F140C5">
        <w:rPr>
          <w:rFonts w:ascii="Arial" w:hAnsi="Arial"/>
          <w:i/>
          <w:spacing w:val="-8"/>
          <w:sz w:val="21"/>
        </w:rPr>
        <w:t xml:space="preserve"> </w:t>
      </w:r>
      <w:r w:rsidRPr="00F140C5">
        <w:rPr>
          <w:rFonts w:ascii="Arial" w:hAnsi="Arial"/>
          <w:i/>
          <w:sz w:val="21"/>
        </w:rPr>
        <w:t>el</w:t>
      </w:r>
      <w:r w:rsidRPr="00F140C5">
        <w:rPr>
          <w:rFonts w:ascii="Arial" w:hAnsi="Arial"/>
          <w:i/>
          <w:spacing w:val="-6"/>
          <w:sz w:val="21"/>
        </w:rPr>
        <w:t xml:space="preserve"> </w:t>
      </w:r>
      <w:r w:rsidRPr="00F140C5">
        <w:rPr>
          <w:rFonts w:ascii="Arial" w:hAnsi="Arial"/>
          <w:i/>
          <w:sz w:val="21"/>
        </w:rPr>
        <w:t>valor</w:t>
      </w:r>
      <w:r w:rsidRPr="00F140C5">
        <w:rPr>
          <w:rFonts w:ascii="Arial" w:hAnsi="Arial"/>
          <w:i/>
          <w:spacing w:val="-8"/>
          <w:sz w:val="21"/>
        </w:rPr>
        <w:t xml:space="preserve"> </w:t>
      </w:r>
      <w:r w:rsidRPr="00F140C5">
        <w:rPr>
          <w:rFonts w:ascii="Arial" w:hAnsi="Arial"/>
          <w:i/>
          <w:sz w:val="21"/>
        </w:rPr>
        <w:t>correspondiente</w:t>
      </w:r>
      <w:r w:rsidRPr="00F140C5">
        <w:rPr>
          <w:rFonts w:ascii="Arial" w:hAnsi="Arial"/>
          <w:i/>
          <w:spacing w:val="-9"/>
          <w:sz w:val="21"/>
        </w:rPr>
        <w:t xml:space="preserve"> </w:t>
      </w:r>
      <w:r w:rsidRPr="00F140C5">
        <w:rPr>
          <w:rFonts w:ascii="Arial" w:hAnsi="Arial"/>
          <w:i/>
          <w:sz w:val="21"/>
        </w:rPr>
        <w:t>a</w:t>
      </w:r>
      <w:r w:rsidRPr="00F140C5">
        <w:rPr>
          <w:rFonts w:ascii="Arial" w:hAnsi="Arial"/>
          <w:i/>
          <w:spacing w:val="-8"/>
          <w:sz w:val="21"/>
        </w:rPr>
        <w:t xml:space="preserve"> </w:t>
      </w:r>
      <w:r w:rsidRPr="00F140C5">
        <w:rPr>
          <w:rFonts w:ascii="Arial" w:hAnsi="Arial"/>
          <w:i/>
          <w:sz w:val="21"/>
        </w:rPr>
        <w:t>la</w:t>
      </w:r>
      <w:r w:rsidRPr="00F140C5">
        <w:rPr>
          <w:rFonts w:ascii="Arial" w:hAnsi="Arial"/>
          <w:i/>
          <w:spacing w:val="-7"/>
          <w:sz w:val="21"/>
        </w:rPr>
        <w:t xml:space="preserve"> </w:t>
      </w:r>
      <w:r w:rsidRPr="00F140C5">
        <w:rPr>
          <w:rFonts w:ascii="Arial" w:hAnsi="Arial"/>
          <w:i/>
          <w:sz w:val="21"/>
        </w:rPr>
        <w:t>sanción</w:t>
      </w:r>
      <w:r w:rsidRPr="00F140C5">
        <w:rPr>
          <w:rFonts w:ascii="Arial" w:hAnsi="Arial"/>
          <w:i/>
          <w:spacing w:val="-56"/>
          <w:sz w:val="21"/>
        </w:rPr>
        <w:t xml:space="preserve"> </w:t>
      </w:r>
      <w:r w:rsidRPr="00F140C5">
        <w:rPr>
          <w:rFonts w:ascii="Arial" w:hAnsi="Arial"/>
          <w:i/>
          <w:sz w:val="21"/>
        </w:rPr>
        <w:t>por inexactitud equivalente al 50% del impuesto de industria y comercio,</w:t>
      </w:r>
      <w:r w:rsidRPr="00F140C5">
        <w:rPr>
          <w:rFonts w:ascii="Arial" w:hAnsi="Arial"/>
          <w:i/>
          <w:spacing w:val="1"/>
          <w:sz w:val="21"/>
        </w:rPr>
        <w:t xml:space="preserve"> </w:t>
      </w:r>
      <w:r w:rsidRPr="00F140C5">
        <w:rPr>
          <w:rFonts w:ascii="Arial" w:hAnsi="Arial"/>
          <w:i/>
          <w:sz w:val="21"/>
        </w:rPr>
        <w:t>en</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suma</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$8.721.000,</w:t>
      </w:r>
      <w:r w:rsidRPr="00F140C5">
        <w:rPr>
          <w:rFonts w:ascii="Arial" w:hAnsi="Arial"/>
          <w:i/>
          <w:spacing w:val="-2"/>
          <w:sz w:val="21"/>
        </w:rPr>
        <w:t xml:space="preserve"> </w:t>
      </w:r>
      <w:r w:rsidRPr="00F140C5">
        <w:rPr>
          <w:rFonts w:ascii="Arial" w:hAnsi="Arial"/>
          <w:i/>
          <w:sz w:val="21"/>
        </w:rPr>
        <w:t>renglón</w:t>
      </w:r>
      <w:r w:rsidRPr="00F140C5">
        <w:rPr>
          <w:rFonts w:ascii="Arial" w:hAnsi="Arial"/>
          <w:i/>
          <w:spacing w:val="-1"/>
          <w:sz w:val="21"/>
        </w:rPr>
        <w:t xml:space="preserve"> </w:t>
      </w:r>
      <w:r w:rsidRPr="00F140C5">
        <w:rPr>
          <w:rFonts w:ascii="Arial" w:hAnsi="Arial"/>
          <w:i/>
          <w:sz w:val="21"/>
        </w:rPr>
        <w:t>31.</w:t>
      </w:r>
    </w:p>
    <w:p w:rsidR="002225D8" w:rsidRPr="00F140C5" w:rsidRDefault="002225D8">
      <w:pPr>
        <w:pStyle w:val="Textoindependiente"/>
        <w:spacing w:before="10"/>
        <w:rPr>
          <w:rFonts w:ascii="Arial"/>
          <w:i/>
          <w:sz w:val="20"/>
        </w:rPr>
      </w:pPr>
    </w:p>
    <w:p w:rsidR="002225D8" w:rsidRPr="00F140C5" w:rsidRDefault="002C3613">
      <w:pPr>
        <w:pStyle w:val="Prrafodelista"/>
        <w:numPr>
          <w:ilvl w:val="0"/>
          <w:numId w:val="3"/>
        </w:numPr>
        <w:tabs>
          <w:tab w:val="left" w:pos="2226"/>
        </w:tabs>
        <w:ind w:right="130" w:firstLine="0"/>
        <w:jc w:val="both"/>
        <w:rPr>
          <w:rFonts w:ascii="Arial" w:hAnsi="Arial"/>
          <w:i/>
          <w:sz w:val="21"/>
        </w:rPr>
      </w:pPr>
      <w:r w:rsidRPr="00F140C5">
        <w:rPr>
          <w:rFonts w:ascii="Arial" w:hAnsi="Arial"/>
          <w:i/>
          <w:sz w:val="21"/>
        </w:rPr>
        <w:t>Adicionar a la declaración privada el valor correspondiente a interés</w:t>
      </w:r>
      <w:r w:rsidRPr="00F140C5">
        <w:rPr>
          <w:rFonts w:ascii="Arial" w:hAnsi="Arial"/>
          <w:i/>
          <w:spacing w:val="1"/>
          <w:sz w:val="21"/>
        </w:rPr>
        <w:t xml:space="preserve"> </w:t>
      </w:r>
      <w:r w:rsidRPr="00F140C5">
        <w:rPr>
          <w:rFonts w:ascii="Arial" w:hAnsi="Arial"/>
          <w:i/>
          <w:sz w:val="21"/>
        </w:rPr>
        <w:t>moratorio,</w:t>
      </w:r>
      <w:r w:rsidRPr="00F140C5">
        <w:rPr>
          <w:rFonts w:ascii="Arial" w:hAnsi="Arial"/>
          <w:i/>
          <w:spacing w:val="-3"/>
          <w:sz w:val="21"/>
        </w:rPr>
        <w:t xml:space="preserve"> </w:t>
      </w:r>
      <w:r w:rsidRPr="00F140C5">
        <w:rPr>
          <w:rFonts w:ascii="Arial" w:hAnsi="Arial"/>
          <w:i/>
          <w:sz w:val="21"/>
        </w:rPr>
        <w:t>el valor</w:t>
      </w:r>
      <w:r w:rsidRPr="00F140C5">
        <w:rPr>
          <w:rFonts w:ascii="Arial" w:hAnsi="Arial"/>
          <w:i/>
          <w:spacing w:val="-3"/>
          <w:sz w:val="21"/>
        </w:rPr>
        <w:t xml:space="preserve"> </w:t>
      </w:r>
      <w:r w:rsidRPr="00F140C5">
        <w:rPr>
          <w:rFonts w:ascii="Arial" w:hAnsi="Arial"/>
          <w:i/>
          <w:sz w:val="21"/>
        </w:rPr>
        <w:t>resultante</w:t>
      </w:r>
      <w:r w:rsidRPr="00F140C5">
        <w:rPr>
          <w:rFonts w:ascii="Arial" w:hAnsi="Arial"/>
          <w:i/>
          <w:spacing w:val="-1"/>
          <w:sz w:val="21"/>
        </w:rPr>
        <w:t xml:space="preserve"> </w:t>
      </w:r>
      <w:r w:rsidRPr="00F140C5">
        <w:rPr>
          <w:rFonts w:ascii="Arial" w:hAnsi="Arial"/>
          <w:i/>
          <w:sz w:val="21"/>
        </w:rPr>
        <w:t>a</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2"/>
          <w:sz w:val="21"/>
        </w:rPr>
        <w:t xml:space="preserve"> </w:t>
      </w:r>
      <w:r w:rsidRPr="00F140C5">
        <w:rPr>
          <w:rFonts w:ascii="Arial" w:hAnsi="Arial"/>
          <w:i/>
          <w:sz w:val="21"/>
        </w:rPr>
        <w:t>fecha</w:t>
      </w:r>
      <w:r w:rsidRPr="00F140C5">
        <w:rPr>
          <w:rFonts w:ascii="Arial" w:hAnsi="Arial"/>
          <w:i/>
          <w:spacing w:val="-1"/>
          <w:sz w:val="21"/>
        </w:rPr>
        <w:t xml:space="preserve"> </w:t>
      </w:r>
      <w:r w:rsidRPr="00F140C5">
        <w:rPr>
          <w:rFonts w:ascii="Arial" w:hAnsi="Arial"/>
          <w:i/>
          <w:sz w:val="21"/>
        </w:rPr>
        <w:t>efectiva</w:t>
      </w:r>
      <w:r w:rsidRPr="00F140C5">
        <w:rPr>
          <w:rFonts w:ascii="Arial" w:hAnsi="Arial"/>
          <w:i/>
          <w:spacing w:val="-2"/>
          <w:sz w:val="21"/>
        </w:rPr>
        <w:t xml:space="preserve"> </w:t>
      </w:r>
      <w:r w:rsidRPr="00F140C5">
        <w:rPr>
          <w:rFonts w:ascii="Arial" w:hAnsi="Arial"/>
          <w:i/>
          <w:sz w:val="21"/>
        </w:rPr>
        <w:t>de</w:t>
      </w:r>
      <w:r w:rsidRPr="00F140C5">
        <w:rPr>
          <w:rFonts w:ascii="Arial" w:hAnsi="Arial"/>
          <w:i/>
          <w:spacing w:val="-3"/>
          <w:sz w:val="21"/>
        </w:rPr>
        <w:t xml:space="preserve"> </w:t>
      </w:r>
      <w:r w:rsidRPr="00F140C5">
        <w:rPr>
          <w:rFonts w:ascii="Arial" w:hAnsi="Arial"/>
          <w:i/>
          <w:sz w:val="21"/>
        </w:rPr>
        <w:t>pago,</w:t>
      </w:r>
      <w:r w:rsidRPr="00F140C5">
        <w:rPr>
          <w:rFonts w:ascii="Arial" w:hAnsi="Arial"/>
          <w:i/>
          <w:spacing w:val="-2"/>
          <w:sz w:val="21"/>
        </w:rPr>
        <w:t xml:space="preserve"> </w:t>
      </w:r>
      <w:r w:rsidRPr="00F140C5">
        <w:rPr>
          <w:rFonts w:ascii="Arial" w:hAnsi="Arial"/>
          <w:i/>
          <w:sz w:val="21"/>
        </w:rPr>
        <w:t>renglón 37”.</w:t>
      </w:r>
    </w:p>
    <w:p w:rsidR="002225D8" w:rsidRPr="00F140C5" w:rsidRDefault="002225D8">
      <w:pPr>
        <w:pStyle w:val="Textoindependiente"/>
        <w:spacing w:before="2"/>
        <w:rPr>
          <w:rFonts w:ascii="Arial"/>
          <w:i/>
          <w:sz w:val="33"/>
        </w:rPr>
      </w:pPr>
    </w:p>
    <w:p w:rsidR="002225D8" w:rsidRPr="00F140C5" w:rsidRDefault="002C3613">
      <w:pPr>
        <w:pStyle w:val="Prrafodelista"/>
        <w:numPr>
          <w:ilvl w:val="0"/>
          <w:numId w:val="4"/>
        </w:numPr>
        <w:tabs>
          <w:tab w:val="left" w:pos="993"/>
        </w:tabs>
        <w:spacing w:line="360" w:lineRule="auto"/>
        <w:ind w:right="129" w:firstLine="0"/>
        <w:jc w:val="both"/>
      </w:pPr>
      <w:r w:rsidRPr="00F140C5">
        <w:t>Como</w:t>
      </w:r>
      <w:r w:rsidRPr="00F140C5">
        <w:rPr>
          <w:spacing w:val="1"/>
        </w:rPr>
        <w:t xml:space="preserve"> </w:t>
      </w:r>
      <w:r w:rsidRPr="00F140C5">
        <w:t>motivación,</w:t>
      </w:r>
      <w:r w:rsidRPr="00F140C5">
        <w:rPr>
          <w:spacing w:val="1"/>
        </w:rPr>
        <w:t xml:space="preserve"> </w:t>
      </w:r>
      <w:r w:rsidRPr="00F140C5">
        <w:t>expuso</w:t>
      </w:r>
      <w:r w:rsidRPr="00F140C5">
        <w:rPr>
          <w:spacing w:val="1"/>
        </w:rPr>
        <w:t xml:space="preserve"> </w:t>
      </w:r>
      <w:r w:rsidRPr="00F140C5">
        <w:t>que</w:t>
      </w:r>
      <w:r w:rsidRPr="00F140C5">
        <w:rPr>
          <w:spacing w:val="1"/>
        </w:rPr>
        <w:t xml:space="preserve"> </w:t>
      </w:r>
      <w:r w:rsidRPr="00F140C5">
        <w:t>luego</w:t>
      </w:r>
      <w:r w:rsidRPr="00F140C5">
        <w:rPr>
          <w:spacing w:val="1"/>
        </w:rPr>
        <w:t xml:space="preserve"> </w:t>
      </w:r>
      <w:r w:rsidRPr="00F140C5">
        <w:t>de</w:t>
      </w:r>
      <w:r w:rsidRPr="00F140C5">
        <w:rPr>
          <w:spacing w:val="1"/>
        </w:rPr>
        <w:t xml:space="preserve"> </w:t>
      </w:r>
      <w:r w:rsidRPr="00F140C5">
        <w:t>proferido</w:t>
      </w:r>
      <w:r w:rsidRPr="00F140C5">
        <w:rPr>
          <w:spacing w:val="1"/>
        </w:rPr>
        <w:t xml:space="preserve"> </w:t>
      </w:r>
      <w:r w:rsidRPr="00F140C5">
        <w:t>el</w:t>
      </w:r>
      <w:r w:rsidRPr="00F140C5">
        <w:rPr>
          <w:spacing w:val="1"/>
        </w:rPr>
        <w:t xml:space="preserve"> </w:t>
      </w:r>
      <w:r w:rsidRPr="00F140C5">
        <w:t>primer</w:t>
      </w:r>
      <w:r w:rsidRPr="00F140C5">
        <w:rPr>
          <w:spacing w:val="1"/>
        </w:rPr>
        <w:t xml:space="preserve"> </w:t>
      </w:r>
      <w:r w:rsidRPr="00F140C5">
        <w:t>requerimiento</w:t>
      </w:r>
      <w:r w:rsidRPr="00F140C5">
        <w:rPr>
          <w:spacing w:val="1"/>
        </w:rPr>
        <w:t xml:space="preserve"> </w:t>
      </w:r>
      <w:r w:rsidRPr="00F140C5">
        <w:t xml:space="preserve">especial, se solicitó a la Empresa </w:t>
      </w:r>
      <w:proofErr w:type="spellStart"/>
      <w:r w:rsidRPr="00F140C5">
        <w:t>Parex</w:t>
      </w:r>
      <w:proofErr w:type="spellEnd"/>
      <w:r w:rsidRPr="00F140C5">
        <w:t xml:space="preserve"> </w:t>
      </w:r>
      <w:proofErr w:type="spellStart"/>
      <w:r w:rsidRPr="00F140C5">
        <w:t>Resources</w:t>
      </w:r>
      <w:proofErr w:type="spellEnd"/>
      <w:r w:rsidRPr="00F140C5">
        <w:t xml:space="preserve"> Colombia aclaración respecto a</w:t>
      </w:r>
      <w:r w:rsidRPr="00F140C5">
        <w:rPr>
          <w:spacing w:val="1"/>
        </w:rPr>
        <w:t xml:space="preserve"> </w:t>
      </w:r>
      <w:r w:rsidRPr="00F140C5">
        <w:t>la respuesta de la información exógena, en la que indicó que las operaciones con la</w:t>
      </w:r>
      <w:r w:rsidRPr="00F140C5">
        <w:rPr>
          <w:spacing w:val="-59"/>
        </w:rPr>
        <w:t xml:space="preserve"> </w:t>
      </w:r>
      <w:r w:rsidRPr="00F140C5">
        <w:t>contribuyente en el interior del municipio de Puerto Boyacá para el año 2017, fueron</w:t>
      </w:r>
      <w:r w:rsidRPr="00F140C5">
        <w:rPr>
          <w:spacing w:val="-59"/>
        </w:rPr>
        <w:t xml:space="preserve"> </w:t>
      </w:r>
      <w:r w:rsidRPr="00F140C5">
        <w:t>de</w:t>
      </w:r>
      <w:r w:rsidRPr="00F140C5">
        <w:rPr>
          <w:spacing w:val="-1"/>
        </w:rPr>
        <w:t xml:space="preserve"> </w:t>
      </w:r>
      <w:r w:rsidRPr="00F140C5">
        <w:t>$2.805.000.000.</w:t>
      </w:r>
    </w:p>
    <w:p w:rsidR="002225D8" w:rsidRPr="00F140C5" w:rsidRDefault="002225D8">
      <w:pPr>
        <w:pStyle w:val="Textoindependiente"/>
        <w:spacing w:before="1"/>
        <w:rPr>
          <w:sz w:val="33"/>
        </w:rPr>
      </w:pPr>
    </w:p>
    <w:p w:rsidR="002225D8" w:rsidRPr="00F140C5" w:rsidRDefault="002C3613">
      <w:pPr>
        <w:pStyle w:val="Prrafodelista"/>
        <w:numPr>
          <w:ilvl w:val="0"/>
          <w:numId w:val="4"/>
        </w:numPr>
        <w:tabs>
          <w:tab w:val="left" w:pos="916"/>
        </w:tabs>
        <w:spacing w:line="360" w:lineRule="auto"/>
        <w:ind w:right="124" w:firstLine="0"/>
        <w:jc w:val="both"/>
      </w:pPr>
      <w:r w:rsidRPr="00F140C5">
        <w:t>En</w:t>
      </w:r>
      <w:r w:rsidRPr="00F140C5">
        <w:rPr>
          <w:spacing w:val="-3"/>
        </w:rPr>
        <w:t xml:space="preserve"> </w:t>
      </w:r>
      <w:r w:rsidRPr="00F140C5">
        <w:t>oficio</w:t>
      </w:r>
      <w:r w:rsidRPr="00F140C5">
        <w:rPr>
          <w:spacing w:val="-3"/>
        </w:rPr>
        <w:t xml:space="preserve"> </w:t>
      </w:r>
      <w:r w:rsidRPr="00F140C5">
        <w:t>del</w:t>
      </w:r>
      <w:r w:rsidRPr="00F140C5">
        <w:rPr>
          <w:spacing w:val="-3"/>
        </w:rPr>
        <w:t xml:space="preserve"> </w:t>
      </w:r>
      <w:r w:rsidRPr="00F140C5">
        <w:t>5</w:t>
      </w:r>
      <w:r w:rsidRPr="00F140C5">
        <w:rPr>
          <w:spacing w:val="-3"/>
        </w:rPr>
        <w:t xml:space="preserve"> </w:t>
      </w:r>
      <w:r w:rsidRPr="00F140C5">
        <w:t>de</w:t>
      </w:r>
      <w:r w:rsidRPr="00F140C5">
        <w:rPr>
          <w:spacing w:val="-2"/>
        </w:rPr>
        <w:t xml:space="preserve"> </w:t>
      </w:r>
      <w:r w:rsidRPr="00F140C5">
        <w:t>septiembre</w:t>
      </w:r>
      <w:r w:rsidRPr="00F140C5">
        <w:rPr>
          <w:spacing w:val="-3"/>
        </w:rPr>
        <w:t xml:space="preserve"> </w:t>
      </w:r>
      <w:r w:rsidRPr="00F140C5">
        <w:t>de</w:t>
      </w:r>
      <w:r w:rsidRPr="00F140C5">
        <w:rPr>
          <w:spacing w:val="-5"/>
        </w:rPr>
        <w:t xml:space="preserve"> </w:t>
      </w:r>
      <w:r w:rsidRPr="00F140C5">
        <w:t>2018</w:t>
      </w:r>
      <w:r w:rsidRPr="00F140C5">
        <w:rPr>
          <w:spacing w:val="-2"/>
        </w:rPr>
        <w:t xml:space="preserve"> </w:t>
      </w:r>
      <w:r w:rsidRPr="00F140C5">
        <w:t>(a.</w:t>
      </w:r>
      <w:r w:rsidRPr="00F140C5">
        <w:rPr>
          <w:spacing w:val="-2"/>
        </w:rPr>
        <w:t xml:space="preserve"> </w:t>
      </w:r>
      <w:r w:rsidRPr="00F140C5">
        <w:t>03</w:t>
      </w:r>
      <w:r w:rsidRPr="00F140C5">
        <w:rPr>
          <w:spacing w:val="-5"/>
        </w:rPr>
        <w:t xml:space="preserve"> </w:t>
      </w:r>
      <w:proofErr w:type="spellStart"/>
      <w:r w:rsidRPr="00F140C5">
        <w:t>fl</w:t>
      </w:r>
      <w:proofErr w:type="spellEnd"/>
      <w:r w:rsidRPr="00F140C5">
        <w:t>.</w:t>
      </w:r>
      <w:r w:rsidRPr="00F140C5">
        <w:rPr>
          <w:spacing w:val="-2"/>
        </w:rPr>
        <w:t xml:space="preserve"> </w:t>
      </w:r>
      <w:r w:rsidRPr="00F140C5">
        <w:t>55</w:t>
      </w:r>
      <w:r w:rsidRPr="00F140C5">
        <w:rPr>
          <w:spacing w:val="-2"/>
        </w:rPr>
        <w:t xml:space="preserve"> </w:t>
      </w:r>
      <w:r w:rsidRPr="00F140C5">
        <w:t>a</w:t>
      </w:r>
      <w:r w:rsidRPr="00F140C5">
        <w:rPr>
          <w:spacing w:val="-3"/>
        </w:rPr>
        <w:t xml:space="preserve"> </w:t>
      </w:r>
      <w:r w:rsidRPr="00F140C5">
        <w:t>57),</w:t>
      </w:r>
      <w:r w:rsidRPr="00F140C5">
        <w:rPr>
          <w:spacing w:val="-1"/>
        </w:rPr>
        <w:t xml:space="preserve"> </w:t>
      </w:r>
      <w:r w:rsidRPr="00F140C5">
        <w:t>la</w:t>
      </w:r>
      <w:r w:rsidRPr="00F140C5">
        <w:rPr>
          <w:spacing w:val="-3"/>
        </w:rPr>
        <w:t xml:space="preserve"> </w:t>
      </w:r>
      <w:r w:rsidRPr="00F140C5">
        <w:t>entidad</w:t>
      </w:r>
      <w:r w:rsidRPr="00F140C5">
        <w:rPr>
          <w:spacing w:val="-2"/>
        </w:rPr>
        <w:t xml:space="preserve"> </w:t>
      </w:r>
      <w:r w:rsidRPr="00F140C5">
        <w:t>contribuyente</w:t>
      </w:r>
      <w:r w:rsidRPr="00F140C5">
        <w:rPr>
          <w:spacing w:val="-59"/>
        </w:rPr>
        <w:t xml:space="preserve"> </w:t>
      </w:r>
      <w:r w:rsidRPr="00F140C5">
        <w:t>insistió</w:t>
      </w:r>
      <w:r w:rsidRPr="00F140C5">
        <w:rPr>
          <w:spacing w:val="46"/>
        </w:rPr>
        <w:t xml:space="preserve"> </w:t>
      </w:r>
      <w:r w:rsidRPr="00F140C5">
        <w:t>que</w:t>
      </w:r>
      <w:r w:rsidRPr="00F140C5">
        <w:rPr>
          <w:spacing w:val="43"/>
        </w:rPr>
        <w:t xml:space="preserve"> </w:t>
      </w:r>
      <w:r w:rsidRPr="00F140C5">
        <w:t>los</w:t>
      </w:r>
      <w:r w:rsidRPr="00F140C5">
        <w:rPr>
          <w:spacing w:val="46"/>
        </w:rPr>
        <w:t xml:space="preserve"> </w:t>
      </w:r>
      <w:r w:rsidRPr="00F140C5">
        <w:t>valores</w:t>
      </w:r>
      <w:r w:rsidRPr="00F140C5">
        <w:rPr>
          <w:spacing w:val="46"/>
        </w:rPr>
        <w:t xml:space="preserve"> </w:t>
      </w:r>
      <w:r w:rsidRPr="00F140C5">
        <w:t>cancelados</w:t>
      </w:r>
      <w:r w:rsidRPr="00F140C5">
        <w:rPr>
          <w:spacing w:val="46"/>
        </w:rPr>
        <w:t xml:space="preserve"> </w:t>
      </w:r>
      <w:r w:rsidRPr="00F140C5">
        <w:t>por</w:t>
      </w:r>
      <w:r w:rsidRPr="00F140C5">
        <w:rPr>
          <w:spacing w:val="47"/>
        </w:rPr>
        <w:t xml:space="preserve"> </w:t>
      </w:r>
      <w:r w:rsidRPr="00F140C5">
        <w:t>el</w:t>
      </w:r>
      <w:r w:rsidRPr="00F140C5">
        <w:rPr>
          <w:spacing w:val="40"/>
        </w:rPr>
        <w:t xml:space="preserve"> </w:t>
      </w:r>
      <w:r w:rsidRPr="00F140C5">
        <w:t>servicio</w:t>
      </w:r>
      <w:r w:rsidRPr="00F140C5">
        <w:rPr>
          <w:spacing w:val="46"/>
        </w:rPr>
        <w:t xml:space="preserve"> </w:t>
      </w:r>
      <w:r w:rsidRPr="00F140C5">
        <w:t>de</w:t>
      </w:r>
      <w:r w:rsidRPr="00F140C5">
        <w:rPr>
          <w:spacing w:val="46"/>
        </w:rPr>
        <w:t xml:space="preserve"> </w:t>
      </w:r>
      <w:r w:rsidRPr="00F140C5">
        <w:t>trasporte</w:t>
      </w:r>
      <w:r w:rsidRPr="00F140C5">
        <w:rPr>
          <w:spacing w:val="44"/>
        </w:rPr>
        <w:t xml:space="preserve"> </w:t>
      </w:r>
      <w:r w:rsidRPr="00F140C5">
        <w:t>fueron</w:t>
      </w:r>
      <w:r w:rsidRPr="00F140C5">
        <w:rPr>
          <w:spacing w:val="51"/>
        </w:rPr>
        <w:t xml:space="preserve"> </w:t>
      </w:r>
      <w:r w:rsidRPr="00F140C5">
        <w:t>de</w:t>
      </w:r>
    </w:p>
    <w:p w:rsidR="002225D8" w:rsidRPr="00F140C5" w:rsidRDefault="002C3613">
      <w:pPr>
        <w:pStyle w:val="Textoindependiente"/>
        <w:spacing w:line="360" w:lineRule="auto"/>
        <w:ind w:left="548" w:right="130"/>
        <w:jc w:val="both"/>
      </w:pPr>
      <w:r w:rsidRPr="00F140C5">
        <w:t>$1.060.790.817 y que la última respuesta no encuentra respaldo con la certificación</w:t>
      </w:r>
      <w:r w:rsidRPr="00F140C5">
        <w:rPr>
          <w:spacing w:val="1"/>
        </w:rPr>
        <w:t xml:space="preserve"> </w:t>
      </w:r>
      <w:r w:rsidRPr="00F140C5">
        <w:t>de</w:t>
      </w:r>
      <w:r w:rsidRPr="00F140C5">
        <w:rPr>
          <w:spacing w:val="-13"/>
        </w:rPr>
        <w:t xml:space="preserve"> </w:t>
      </w:r>
      <w:r w:rsidRPr="00F140C5">
        <w:t>facturas</w:t>
      </w:r>
      <w:r w:rsidRPr="00F140C5">
        <w:rPr>
          <w:spacing w:val="-12"/>
        </w:rPr>
        <w:t xml:space="preserve"> </w:t>
      </w:r>
      <w:r w:rsidRPr="00F140C5">
        <w:t>emitida</w:t>
      </w:r>
      <w:r w:rsidRPr="00F140C5">
        <w:rPr>
          <w:spacing w:val="-11"/>
        </w:rPr>
        <w:t xml:space="preserve"> </w:t>
      </w:r>
      <w:r w:rsidRPr="00F140C5">
        <w:t>por</w:t>
      </w:r>
      <w:r w:rsidRPr="00F140C5">
        <w:rPr>
          <w:spacing w:val="-11"/>
        </w:rPr>
        <w:t xml:space="preserve"> </w:t>
      </w:r>
      <w:r w:rsidRPr="00F140C5">
        <w:t>la</w:t>
      </w:r>
      <w:r w:rsidRPr="00F140C5">
        <w:rPr>
          <w:spacing w:val="-10"/>
        </w:rPr>
        <w:t xml:space="preserve"> </w:t>
      </w:r>
      <w:r w:rsidRPr="00F140C5">
        <w:t>misma</w:t>
      </w:r>
      <w:r w:rsidRPr="00F140C5">
        <w:rPr>
          <w:spacing w:val="-10"/>
        </w:rPr>
        <w:t xml:space="preserve"> </w:t>
      </w:r>
      <w:r w:rsidRPr="00F140C5">
        <w:t>entidad,</w:t>
      </w:r>
      <w:r w:rsidRPr="00F140C5">
        <w:rPr>
          <w:spacing w:val="-9"/>
        </w:rPr>
        <w:t xml:space="preserve"> </w:t>
      </w:r>
      <w:r w:rsidRPr="00F140C5">
        <w:t>en</w:t>
      </w:r>
      <w:r w:rsidRPr="00F140C5">
        <w:rPr>
          <w:spacing w:val="-13"/>
        </w:rPr>
        <w:t xml:space="preserve"> </w:t>
      </w:r>
      <w:r w:rsidRPr="00F140C5">
        <w:t>razón</w:t>
      </w:r>
      <w:r w:rsidRPr="00F140C5">
        <w:rPr>
          <w:spacing w:val="-11"/>
        </w:rPr>
        <w:t xml:space="preserve"> </w:t>
      </w:r>
      <w:r w:rsidRPr="00F140C5">
        <w:t>que</w:t>
      </w:r>
      <w:r w:rsidRPr="00F140C5">
        <w:rPr>
          <w:spacing w:val="-10"/>
        </w:rPr>
        <w:t xml:space="preserve"> </w:t>
      </w:r>
      <w:r w:rsidRPr="00F140C5">
        <w:t>las</w:t>
      </w:r>
      <w:r w:rsidRPr="00F140C5">
        <w:rPr>
          <w:spacing w:val="-10"/>
        </w:rPr>
        <w:t xml:space="preserve"> </w:t>
      </w:r>
      <w:r w:rsidRPr="00F140C5">
        <w:t>siguientes</w:t>
      </w:r>
      <w:r w:rsidRPr="00F140C5">
        <w:rPr>
          <w:spacing w:val="-13"/>
        </w:rPr>
        <w:t xml:space="preserve"> </w:t>
      </w:r>
      <w:r w:rsidRPr="00F140C5">
        <w:t>no</w:t>
      </w:r>
      <w:r w:rsidRPr="00F140C5">
        <w:rPr>
          <w:spacing w:val="-13"/>
        </w:rPr>
        <w:t xml:space="preserve"> </w:t>
      </w:r>
      <w:r w:rsidRPr="00F140C5">
        <w:t>se</w:t>
      </w:r>
      <w:r w:rsidRPr="00F140C5">
        <w:rPr>
          <w:spacing w:val="-12"/>
        </w:rPr>
        <w:t xml:space="preserve"> </w:t>
      </w:r>
      <w:r w:rsidRPr="00F140C5">
        <w:t>prestaron</w:t>
      </w:r>
      <w:r w:rsidRPr="00F140C5">
        <w:rPr>
          <w:spacing w:val="-59"/>
        </w:rPr>
        <w:t xml:space="preserve"> </w:t>
      </w:r>
      <w:r w:rsidRPr="00F140C5">
        <w:t>en</w:t>
      </w:r>
      <w:r w:rsidRPr="00F140C5">
        <w:rPr>
          <w:spacing w:val="-1"/>
        </w:rPr>
        <w:t xml:space="preserve"> </w:t>
      </w:r>
      <w:r w:rsidRPr="00F140C5">
        <w:t>el</w:t>
      </w:r>
      <w:r w:rsidRPr="00F140C5">
        <w:rPr>
          <w:spacing w:val="-1"/>
        </w:rPr>
        <w:t xml:space="preserve"> </w:t>
      </w:r>
      <w:r w:rsidRPr="00F140C5">
        <w:t>municipio de</w:t>
      </w:r>
      <w:r w:rsidRPr="00F140C5">
        <w:rPr>
          <w:spacing w:val="-2"/>
        </w:rPr>
        <w:t xml:space="preserve"> </w:t>
      </w:r>
      <w:r w:rsidRPr="00F140C5">
        <w:t>Puerto Boyacá:</w:t>
      </w:r>
    </w:p>
    <w:p w:rsidR="002225D8" w:rsidRPr="00F140C5" w:rsidRDefault="002225D8">
      <w:pPr>
        <w:pStyle w:val="Textoindependiente"/>
        <w:rPr>
          <w:sz w:val="20"/>
        </w:rPr>
      </w:pPr>
    </w:p>
    <w:p w:rsidR="002225D8" w:rsidRPr="00F140C5" w:rsidRDefault="002225D8">
      <w:pPr>
        <w:pStyle w:val="Textoindependiente"/>
        <w:spacing w:before="10"/>
        <w:rPr>
          <w:sz w:val="12"/>
        </w:rPr>
      </w:pPr>
    </w:p>
    <w:tbl>
      <w:tblPr>
        <w:tblStyle w:val="TableNormal"/>
        <w:tblW w:w="0" w:type="auto"/>
        <w:tblInd w:w="2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9"/>
        <w:gridCol w:w="1654"/>
        <w:gridCol w:w="2410"/>
      </w:tblGrid>
      <w:tr w:rsidR="002225D8" w:rsidRPr="00F140C5">
        <w:trPr>
          <w:trHeight w:val="381"/>
        </w:trPr>
        <w:tc>
          <w:tcPr>
            <w:tcW w:w="1039" w:type="dxa"/>
          </w:tcPr>
          <w:p w:rsidR="002225D8" w:rsidRPr="00F140C5" w:rsidRDefault="002C3613">
            <w:pPr>
              <w:pStyle w:val="TableParagraph"/>
              <w:spacing w:before="2"/>
              <w:ind w:left="107"/>
            </w:pPr>
            <w:r w:rsidRPr="00F140C5">
              <w:t>Factura</w:t>
            </w:r>
          </w:p>
        </w:tc>
        <w:tc>
          <w:tcPr>
            <w:tcW w:w="1654" w:type="dxa"/>
          </w:tcPr>
          <w:p w:rsidR="002225D8" w:rsidRPr="00F140C5" w:rsidRDefault="002C3613">
            <w:pPr>
              <w:pStyle w:val="TableParagraph"/>
              <w:spacing w:before="2"/>
              <w:ind w:left="107"/>
            </w:pPr>
            <w:r w:rsidRPr="00F140C5">
              <w:t>Valor</w:t>
            </w:r>
          </w:p>
        </w:tc>
        <w:tc>
          <w:tcPr>
            <w:tcW w:w="2410" w:type="dxa"/>
          </w:tcPr>
          <w:p w:rsidR="002225D8" w:rsidRPr="00F140C5" w:rsidRDefault="002C3613">
            <w:pPr>
              <w:pStyle w:val="TableParagraph"/>
              <w:spacing w:before="2"/>
              <w:ind w:left="107"/>
            </w:pPr>
            <w:r w:rsidRPr="00F140C5">
              <w:t>Municipio</w:t>
            </w:r>
          </w:p>
        </w:tc>
      </w:tr>
      <w:tr w:rsidR="002225D8" w:rsidRPr="00F140C5">
        <w:trPr>
          <w:trHeight w:val="378"/>
        </w:trPr>
        <w:tc>
          <w:tcPr>
            <w:tcW w:w="1039" w:type="dxa"/>
          </w:tcPr>
          <w:p w:rsidR="002225D8" w:rsidRPr="00F140C5" w:rsidRDefault="002C3613">
            <w:pPr>
              <w:pStyle w:val="TableParagraph"/>
              <w:ind w:left="107"/>
            </w:pPr>
            <w:r w:rsidRPr="00F140C5">
              <w:t>2725</w:t>
            </w:r>
          </w:p>
        </w:tc>
        <w:tc>
          <w:tcPr>
            <w:tcW w:w="1654" w:type="dxa"/>
          </w:tcPr>
          <w:p w:rsidR="002225D8" w:rsidRPr="00F140C5" w:rsidRDefault="002C3613">
            <w:pPr>
              <w:pStyle w:val="TableParagraph"/>
              <w:ind w:right="93"/>
              <w:jc w:val="right"/>
            </w:pPr>
            <w:r w:rsidRPr="00F140C5">
              <w:t>880.900.000</w:t>
            </w:r>
          </w:p>
        </w:tc>
        <w:tc>
          <w:tcPr>
            <w:tcW w:w="2410" w:type="dxa"/>
          </w:tcPr>
          <w:p w:rsidR="002225D8" w:rsidRPr="00F140C5" w:rsidRDefault="002C3613">
            <w:pPr>
              <w:pStyle w:val="TableParagraph"/>
              <w:ind w:left="107"/>
            </w:pPr>
            <w:r w:rsidRPr="00F140C5">
              <w:t>Villanueva</w:t>
            </w:r>
          </w:p>
        </w:tc>
      </w:tr>
      <w:tr w:rsidR="002225D8" w:rsidRPr="00F140C5">
        <w:trPr>
          <w:trHeight w:val="378"/>
        </w:trPr>
        <w:tc>
          <w:tcPr>
            <w:tcW w:w="1039" w:type="dxa"/>
          </w:tcPr>
          <w:p w:rsidR="002225D8" w:rsidRPr="00F140C5" w:rsidRDefault="002C3613">
            <w:pPr>
              <w:pStyle w:val="TableParagraph"/>
              <w:ind w:left="107"/>
            </w:pPr>
            <w:r w:rsidRPr="00F140C5">
              <w:t>2751</w:t>
            </w:r>
          </w:p>
        </w:tc>
        <w:tc>
          <w:tcPr>
            <w:tcW w:w="1654" w:type="dxa"/>
          </w:tcPr>
          <w:p w:rsidR="002225D8" w:rsidRPr="00F140C5" w:rsidRDefault="002C3613">
            <w:pPr>
              <w:pStyle w:val="TableParagraph"/>
              <w:ind w:right="93"/>
              <w:jc w:val="right"/>
            </w:pPr>
            <w:r w:rsidRPr="00F140C5">
              <w:t>27.000.000</w:t>
            </w:r>
          </w:p>
        </w:tc>
        <w:tc>
          <w:tcPr>
            <w:tcW w:w="2410" w:type="dxa"/>
          </w:tcPr>
          <w:p w:rsidR="002225D8" w:rsidRPr="00F140C5" w:rsidRDefault="002C3613">
            <w:pPr>
              <w:pStyle w:val="TableParagraph"/>
              <w:ind w:left="107"/>
            </w:pPr>
            <w:r w:rsidRPr="00F140C5">
              <w:t>Barrancabermeja</w:t>
            </w:r>
          </w:p>
        </w:tc>
      </w:tr>
      <w:tr w:rsidR="002225D8" w:rsidRPr="00F140C5">
        <w:trPr>
          <w:trHeight w:val="381"/>
        </w:trPr>
        <w:tc>
          <w:tcPr>
            <w:tcW w:w="1039" w:type="dxa"/>
          </w:tcPr>
          <w:p w:rsidR="002225D8" w:rsidRPr="00F140C5" w:rsidRDefault="002C3613">
            <w:pPr>
              <w:pStyle w:val="TableParagraph"/>
              <w:ind w:left="107"/>
            </w:pPr>
            <w:r w:rsidRPr="00F140C5">
              <w:t>2764</w:t>
            </w:r>
          </w:p>
        </w:tc>
        <w:tc>
          <w:tcPr>
            <w:tcW w:w="1654" w:type="dxa"/>
          </w:tcPr>
          <w:p w:rsidR="002225D8" w:rsidRPr="00F140C5" w:rsidRDefault="002C3613">
            <w:pPr>
              <w:pStyle w:val="TableParagraph"/>
              <w:ind w:right="93"/>
              <w:jc w:val="right"/>
            </w:pPr>
            <w:r w:rsidRPr="00F140C5">
              <w:t>27.000.000</w:t>
            </w:r>
          </w:p>
        </w:tc>
        <w:tc>
          <w:tcPr>
            <w:tcW w:w="2410" w:type="dxa"/>
          </w:tcPr>
          <w:p w:rsidR="002225D8" w:rsidRPr="00F140C5" w:rsidRDefault="002C3613">
            <w:pPr>
              <w:pStyle w:val="TableParagraph"/>
              <w:ind w:left="107"/>
            </w:pPr>
            <w:r w:rsidRPr="00F140C5">
              <w:t>Barrancabermeja</w:t>
            </w:r>
          </w:p>
        </w:tc>
      </w:tr>
      <w:tr w:rsidR="002225D8" w:rsidRPr="00F140C5">
        <w:trPr>
          <w:trHeight w:val="378"/>
        </w:trPr>
        <w:tc>
          <w:tcPr>
            <w:tcW w:w="1039" w:type="dxa"/>
          </w:tcPr>
          <w:p w:rsidR="002225D8" w:rsidRPr="00F140C5" w:rsidRDefault="002C3613">
            <w:pPr>
              <w:pStyle w:val="TableParagraph"/>
              <w:ind w:left="107"/>
            </w:pPr>
            <w:r w:rsidRPr="00F140C5">
              <w:t>2809</w:t>
            </w:r>
          </w:p>
        </w:tc>
        <w:tc>
          <w:tcPr>
            <w:tcW w:w="1654" w:type="dxa"/>
          </w:tcPr>
          <w:p w:rsidR="002225D8" w:rsidRPr="00F140C5" w:rsidRDefault="002C3613">
            <w:pPr>
              <w:pStyle w:val="TableParagraph"/>
              <w:ind w:right="93"/>
              <w:jc w:val="right"/>
            </w:pPr>
            <w:r w:rsidRPr="00F140C5">
              <w:t>879.542.586</w:t>
            </w:r>
          </w:p>
        </w:tc>
        <w:tc>
          <w:tcPr>
            <w:tcW w:w="2410" w:type="dxa"/>
          </w:tcPr>
          <w:p w:rsidR="002225D8" w:rsidRPr="00F140C5" w:rsidRDefault="002C3613">
            <w:pPr>
              <w:pStyle w:val="TableParagraph"/>
              <w:ind w:left="107"/>
            </w:pPr>
            <w:r w:rsidRPr="00F140C5">
              <w:t>Cimitarra</w:t>
            </w:r>
          </w:p>
        </w:tc>
      </w:tr>
      <w:tr w:rsidR="002225D8" w:rsidRPr="00F140C5">
        <w:trPr>
          <w:trHeight w:val="378"/>
        </w:trPr>
        <w:tc>
          <w:tcPr>
            <w:tcW w:w="1039" w:type="dxa"/>
          </w:tcPr>
          <w:p w:rsidR="002225D8" w:rsidRPr="00F140C5" w:rsidRDefault="002C3613">
            <w:pPr>
              <w:pStyle w:val="TableParagraph"/>
              <w:ind w:left="107"/>
            </w:pPr>
            <w:r w:rsidRPr="00F140C5">
              <w:t>2811</w:t>
            </w:r>
          </w:p>
        </w:tc>
        <w:tc>
          <w:tcPr>
            <w:tcW w:w="1654" w:type="dxa"/>
          </w:tcPr>
          <w:p w:rsidR="002225D8" w:rsidRPr="00F140C5" w:rsidRDefault="002C3613">
            <w:pPr>
              <w:pStyle w:val="TableParagraph"/>
              <w:ind w:right="93"/>
              <w:jc w:val="right"/>
            </w:pPr>
            <w:r w:rsidRPr="00F140C5">
              <w:t>27.000.000</w:t>
            </w:r>
          </w:p>
        </w:tc>
        <w:tc>
          <w:tcPr>
            <w:tcW w:w="2410" w:type="dxa"/>
          </w:tcPr>
          <w:p w:rsidR="002225D8" w:rsidRPr="00F140C5" w:rsidRDefault="002C3613">
            <w:pPr>
              <w:pStyle w:val="TableParagraph"/>
              <w:ind w:left="107"/>
            </w:pPr>
            <w:r w:rsidRPr="00F140C5">
              <w:t>Barrancabermeja</w:t>
            </w:r>
          </w:p>
        </w:tc>
      </w:tr>
      <w:tr w:rsidR="002225D8" w:rsidRPr="00F140C5">
        <w:trPr>
          <w:trHeight w:val="378"/>
        </w:trPr>
        <w:tc>
          <w:tcPr>
            <w:tcW w:w="1039" w:type="dxa"/>
          </w:tcPr>
          <w:p w:rsidR="002225D8" w:rsidRPr="00F140C5" w:rsidRDefault="002C3613">
            <w:pPr>
              <w:pStyle w:val="TableParagraph"/>
              <w:ind w:left="107"/>
            </w:pPr>
            <w:r w:rsidRPr="00F140C5">
              <w:t>2813</w:t>
            </w:r>
          </w:p>
        </w:tc>
        <w:tc>
          <w:tcPr>
            <w:tcW w:w="1654" w:type="dxa"/>
          </w:tcPr>
          <w:p w:rsidR="002225D8" w:rsidRPr="00F140C5" w:rsidRDefault="002C3613">
            <w:pPr>
              <w:pStyle w:val="TableParagraph"/>
              <w:ind w:right="93"/>
              <w:jc w:val="right"/>
            </w:pPr>
            <w:r w:rsidRPr="00F140C5">
              <w:t>77.753.240</w:t>
            </w:r>
          </w:p>
        </w:tc>
        <w:tc>
          <w:tcPr>
            <w:tcW w:w="2410" w:type="dxa"/>
          </w:tcPr>
          <w:p w:rsidR="002225D8" w:rsidRPr="00F140C5" w:rsidRDefault="002C3613">
            <w:pPr>
              <w:pStyle w:val="TableParagraph"/>
              <w:ind w:left="107"/>
            </w:pPr>
            <w:r w:rsidRPr="00F140C5">
              <w:t>Bolívar</w:t>
            </w:r>
          </w:p>
        </w:tc>
      </w:tr>
      <w:tr w:rsidR="002225D8" w:rsidRPr="00F140C5">
        <w:trPr>
          <w:trHeight w:val="381"/>
        </w:trPr>
        <w:tc>
          <w:tcPr>
            <w:tcW w:w="1039" w:type="dxa"/>
          </w:tcPr>
          <w:p w:rsidR="002225D8" w:rsidRPr="00F140C5" w:rsidRDefault="002C3613">
            <w:pPr>
              <w:pStyle w:val="TableParagraph"/>
              <w:spacing w:before="2"/>
              <w:ind w:left="107"/>
            </w:pPr>
            <w:r w:rsidRPr="00F140C5">
              <w:t>Total</w:t>
            </w:r>
          </w:p>
        </w:tc>
        <w:tc>
          <w:tcPr>
            <w:tcW w:w="1654" w:type="dxa"/>
          </w:tcPr>
          <w:p w:rsidR="002225D8" w:rsidRPr="00F140C5" w:rsidRDefault="002C3613">
            <w:pPr>
              <w:pStyle w:val="TableParagraph"/>
              <w:spacing w:before="2"/>
              <w:ind w:left="139"/>
            </w:pPr>
            <w:r w:rsidRPr="00F140C5">
              <w:t>1.919.195.826</w:t>
            </w:r>
          </w:p>
        </w:tc>
        <w:tc>
          <w:tcPr>
            <w:tcW w:w="2410" w:type="dxa"/>
          </w:tcPr>
          <w:p w:rsidR="002225D8" w:rsidRPr="00F140C5" w:rsidRDefault="002225D8">
            <w:pPr>
              <w:pStyle w:val="TableParagraph"/>
              <w:rPr>
                <w:rFonts w:ascii="Times New Roman"/>
                <w:sz w:val="20"/>
              </w:rPr>
            </w:pPr>
          </w:p>
        </w:tc>
      </w:tr>
    </w:tbl>
    <w:p w:rsidR="002225D8" w:rsidRPr="00F140C5" w:rsidRDefault="002225D8">
      <w:pPr>
        <w:pStyle w:val="Textoindependiente"/>
        <w:spacing w:before="9"/>
        <w:rPr>
          <w:sz w:val="24"/>
        </w:rPr>
      </w:pPr>
    </w:p>
    <w:p w:rsidR="002225D8" w:rsidRPr="00F140C5" w:rsidRDefault="002C3613">
      <w:pPr>
        <w:pStyle w:val="Prrafodelista"/>
        <w:numPr>
          <w:ilvl w:val="0"/>
          <w:numId w:val="4"/>
        </w:numPr>
        <w:tabs>
          <w:tab w:val="left" w:pos="916"/>
        </w:tabs>
        <w:spacing w:before="94" w:line="360" w:lineRule="auto"/>
        <w:ind w:right="128" w:firstLine="0"/>
      </w:pPr>
      <w:r w:rsidRPr="00F140C5">
        <w:t>En</w:t>
      </w:r>
      <w:r w:rsidRPr="00F140C5">
        <w:rPr>
          <w:spacing w:val="-6"/>
        </w:rPr>
        <w:t xml:space="preserve"> </w:t>
      </w:r>
      <w:r w:rsidRPr="00F140C5">
        <w:t>consecuencia,</w:t>
      </w:r>
      <w:r w:rsidRPr="00F140C5">
        <w:rPr>
          <w:spacing w:val="-4"/>
        </w:rPr>
        <w:t xml:space="preserve"> </w:t>
      </w:r>
      <w:r w:rsidRPr="00F140C5">
        <w:t>el</w:t>
      </w:r>
      <w:r w:rsidRPr="00F140C5">
        <w:rPr>
          <w:spacing w:val="-6"/>
        </w:rPr>
        <w:t xml:space="preserve"> </w:t>
      </w:r>
      <w:r w:rsidRPr="00F140C5">
        <w:t>contribuyente,</w:t>
      </w:r>
      <w:r w:rsidRPr="00F140C5">
        <w:rPr>
          <w:spacing w:val="-4"/>
        </w:rPr>
        <w:t xml:space="preserve"> </w:t>
      </w:r>
      <w:r w:rsidRPr="00F140C5">
        <w:t>resaltó</w:t>
      </w:r>
      <w:r w:rsidRPr="00F140C5">
        <w:rPr>
          <w:spacing w:val="-9"/>
        </w:rPr>
        <w:t xml:space="preserve"> </w:t>
      </w:r>
      <w:r w:rsidRPr="00F140C5">
        <w:t>que</w:t>
      </w:r>
      <w:r w:rsidRPr="00F140C5">
        <w:rPr>
          <w:spacing w:val="-3"/>
        </w:rPr>
        <w:t xml:space="preserve"> </w:t>
      </w:r>
      <w:r w:rsidRPr="00F140C5">
        <w:t>las</w:t>
      </w:r>
      <w:r w:rsidRPr="00F140C5">
        <w:rPr>
          <w:spacing w:val="-5"/>
        </w:rPr>
        <w:t xml:space="preserve"> </w:t>
      </w:r>
      <w:r w:rsidRPr="00F140C5">
        <w:t>únicas</w:t>
      </w:r>
      <w:r w:rsidRPr="00F140C5">
        <w:rPr>
          <w:spacing w:val="-5"/>
        </w:rPr>
        <w:t xml:space="preserve"> </w:t>
      </w:r>
      <w:r w:rsidRPr="00F140C5">
        <w:t>facturas</w:t>
      </w:r>
      <w:r w:rsidRPr="00F140C5">
        <w:rPr>
          <w:spacing w:val="-8"/>
        </w:rPr>
        <w:t xml:space="preserve"> </w:t>
      </w:r>
      <w:r w:rsidRPr="00F140C5">
        <w:t>que</w:t>
      </w:r>
      <w:r w:rsidRPr="00F140C5">
        <w:rPr>
          <w:spacing w:val="-6"/>
        </w:rPr>
        <w:t xml:space="preserve"> </w:t>
      </w:r>
      <w:r w:rsidRPr="00F140C5">
        <w:t>contienen</w:t>
      </w:r>
      <w:r w:rsidRPr="00F140C5">
        <w:rPr>
          <w:spacing w:val="-58"/>
        </w:rPr>
        <w:t xml:space="preserve"> </w:t>
      </w:r>
      <w:r w:rsidRPr="00F140C5">
        <w:t>servicios</w:t>
      </w:r>
      <w:r w:rsidRPr="00F140C5">
        <w:rPr>
          <w:spacing w:val="-1"/>
        </w:rPr>
        <w:t xml:space="preserve"> </w:t>
      </w:r>
      <w:r w:rsidRPr="00F140C5">
        <w:t>prestados</w:t>
      </w:r>
      <w:r w:rsidRPr="00F140C5">
        <w:rPr>
          <w:spacing w:val="-2"/>
        </w:rPr>
        <w:t xml:space="preserve"> </w:t>
      </w:r>
      <w:r w:rsidRPr="00F140C5">
        <w:t>en el</w:t>
      </w:r>
      <w:r w:rsidRPr="00F140C5">
        <w:rPr>
          <w:spacing w:val="-3"/>
        </w:rPr>
        <w:t xml:space="preserve"> </w:t>
      </w:r>
      <w:r w:rsidRPr="00F140C5">
        <w:t>municipio demandado,</w:t>
      </w:r>
      <w:r w:rsidRPr="00F140C5">
        <w:rPr>
          <w:spacing w:val="-1"/>
        </w:rPr>
        <w:t xml:space="preserve"> </w:t>
      </w:r>
      <w:r w:rsidRPr="00F140C5">
        <w:t>son las</w:t>
      </w:r>
      <w:r w:rsidRPr="00F140C5">
        <w:rPr>
          <w:spacing w:val="-1"/>
        </w:rPr>
        <w:t xml:space="preserve"> </w:t>
      </w:r>
      <w:r w:rsidRPr="00F140C5">
        <w:t>siguientes:</w:t>
      </w:r>
    </w:p>
    <w:p w:rsidR="002225D8" w:rsidRPr="00F140C5" w:rsidRDefault="002225D8">
      <w:pPr>
        <w:pStyle w:val="Textoindependiente"/>
        <w:rPr>
          <w:sz w:val="20"/>
        </w:rPr>
      </w:pPr>
    </w:p>
    <w:p w:rsidR="002225D8" w:rsidRPr="00F140C5" w:rsidRDefault="002225D8">
      <w:pPr>
        <w:pStyle w:val="Textoindependiente"/>
        <w:spacing w:before="10" w:after="1"/>
        <w:rPr>
          <w:sz w:val="12"/>
        </w:rPr>
      </w:pPr>
    </w:p>
    <w:tbl>
      <w:tblPr>
        <w:tblStyle w:val="TableNormal"/>
        <w:tblW w:w="0" w:type="auto"/>
        <w:tblInd w:w="3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702"/>
      </w:tblGrid>
      <w:tr w:rsidR="002225D8" w:rsidRPr="00F140C5">
        <w:trPr>
          <w:trHeight w:val="381"/>
        </w:trPr>
        <w:tc>
          <w:tcPr>
            <w:tcW w:w="1277" w:type="dxa"/>
          </w:tcPr>
          <w:p w:rsidR="002225D8" w:rsidRPr="00F140C5" w:rsidRDefault="002C3613">
            <w:pPr>
              <w:pStyle w:val="TableParagraph"/>
              <w:ind w:left="107"/>
            </w:pPr>
            <w:r w:rsidRPr="00F140C5">
              <w:t>Factura</w:t>
            </w:r>
          </w:p>
        </w:tc>
        <w:tc>
          <w:tcPr>
            <w:tcW w:w="1702" w:type="dxa"/>
          </w:tcPr>
          <w:p w:rsidR="002225D8" w:rsidRPr="00F140C5" w:rsidRDefault="002C3613">
            <w:pPr>
              <w:pStyle w:val="TableParagraph"/>
              <w:ind w:left="105"/>
            </w:pPr>
            <w:r w:rsidRPr="00F140C5">
              <w:t>Valor</w:t>
            </w:r>
          </w:p>
        </w:tc>
      </w:tr>
      <w:tr w:rsidR="002225D8" w:rsidRPr="00F140C5">
        <w:trPr>
          <w:trHeight w:val="378"/>
        </w:trPr>
        <w:tc>
          <w:tcPr>
            <w:tcW w:w="1277" w:type="dxa"/>
          </w:tcPr>
          <w:p w:rsidR="002225D8" w:rsidRPr="00F140C5" w:rsidRDefault="002C3613">
            <w:pPr>
              <w:pStyle w:val="TableParagraph"/>
              <w:ind w:left="107"/>
            </w:pPr>
            <w:r w:rsidRPr="00F140C5">
              <w:t>2729</w:t>
            </w:r>
          </w:p>
        </w:tc>
        <w:tc>
          <w:tcPr>
            <w:tcW w:w="1702" w:type="dxa"/>
          </w:tcPr>
          <w:p w:rsidR="002225D8" w:rsidRPr="00F140C5" w:rsidRDefault="002C3613">
            <w:pPr>
              <w:pStyle w:val="TableParagraph"/>
              <w:ind w:right="95"/>
              <w:jc w:val="right"/>
            </w:pPr>
            <w:r w:rsidRPr="00F140C5">
              <w:t>623.774.906</w:t>
            </w:r>
          </w:p>
        </w:tc>
      </w:tr>
      <w:tr w:rsidR="002225D8" w:rsidRPr="00F140C5">
        <w:trPr>
          <w:trHeight w:val="379"/>
        </w:trPr>
        <w:tc>
          <w:tcPr>
            <w:tcW w:w="1277" w:type="dxa"/>
          </w:tcPr>
          <w:p w:rsidR="002225D8" w:rsidRPr="00F140C5" w:rsidRDefault="002C3613">
            <w:pPr>
              <w:pStyle w:val="TableParagraph"/>
              <w:ind w:left="107"/>
            </w:pPr>
            <w:r w:rsidRPr="00F140C5">
              <w:t>2750</w:t>
            </w:r>
          </w:p>
        </w:tc>
        <w:tc>
          <w:tcPr>
            <w:tcW w:w="1702" w:type="dxa"/>
          </w:tcPr>
          <w:p w:rsidR="002225D8" w:rsidRPr="00F140C5" w:rsidRDefault="002C3613">
            <w:pPr>
              <w:pStyle w:val="TableParagraph"/>
              <w:ind w:right="95"/>
              <w:jc w:val="right"/>
            </w:pPr>
            <w:r w:rsidRPr="00F140C5">
              <w:t>29.782.503</w:t>
            </w:r>
          </w:p>
        </w:tc>
      </w:tr>
      <w:tr w:rsidR="002225D8" w:rsidRPr="00F140C5">
        <w:trPr>
          <w:trHeight w:val="381"/>
        </w:trPr>
        <w:tc>
          <w:tcPr>
            <w:tcW w:w="1277" w:type="dxa"/>
          </w:tcPr>
          <w:p w:rsidR="002225D8" w:rsidRPr="00F140C5" w:rsidRDefault="002C3613">
            <w:pPr>
              <w:pStyle w:val="TableParagraph"/>
              <w:ind w:left="107"/>
            </w:pPr>
            <w:r w:rsidRPr="00F140C5">
              <w:t>2752</w:t>
            </w:r>
          </w:p>
        </w:tc>
        <w:tc>
          <w:tcPr>
            <w:tcW w:w="1702" w:type="dxa"/>
          </w:tcPr>
          <w:p w:rsidR="002225D8" w:rsidRPr="00F140C5" w:rsidRDefault="002C3613">
            <w:pPr>
              <w:pStyle w:val="TableParagraph"/>
              <w:ind w:right="95"/>
              <w:jc w:val="right"/>
            </w:pPr>
            <w:r w:rsidRPr="00F140C5">
              <w:t>117.277.800</w:t>
            </w:r>
          </w:p>
        </w:tc>
      </w:tr>
    </w:tbl>
    <w:p w:rsidR="002225D8" w:rsidRPr="00F140C5" w:rsidRDefault="002225D8">
      <w:pPr>
        <w:jc w:val="right"/>
        <w:sectPr w:rsidR="002225D8" w:rsidRPr="00F140C5">
          <w:pgSz w:w="12240" w:h="20160"/>
          <w:pgMar w:top="1620" w:right="1620" w:bottom="280" w:left="1720" w:header="716" w:footer="0" w:gutter="0"/>
          <w:cols w:space="720"/>
        </w:sectPr>
      </w:pPr>
    </w:p>
    <w:p w:rsidR="002225D8" w:rsidRPr="00F140C5" w:rsidRDefault="002225D8">
      <w:pPr>
        <w:pStyle w:val="Textoindependiente"/>
        <w:spacing w:before="7"/>
        <w:rPr>
          <w:sz w:val="20"/>
        </w:rPr>
      </w:pPr>
    </w:p>
    <w:tbl>
      <w:tblPr>
        <w:tblStyle w:val="TableNormal"/>
        <w:tblW w:w="0" w:type="auto"/>
        <w:tblInd w:w="3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702"/>
      </w:tblGrid>
      <w:tr w:rsidR="002225D8" w:rsidRPr="00F140C5">
        <w:trPr>
          <w:trHeight w:val="381"/>
        </w:trPr>
        <w:tc>
          <w:tcPr>
            <w:tcW w:w="1277" w:type="dxa"/>
          </w:tcPr>
          <w:p w:rsidR="002225D8" w:rsidRPr="00F140C5" w:rsidRDefault="002C3613">
            <w:pPr>
              <w:pStyle w:val="TableParagraph"/>
              <w:spacing w:before="2"/>
              <w:ind w:left="107"/>
            </w:pPr>
            <w:r w:rsidRPr="00F140C5">
              <w:t>2755</w:t>
            </w:r>
          </w:p>
        </w:tc>
        <w:tc>
          <w:tcPr>
            <w:tcW w:w="1702" w:type="dxa"/>
          </w:tcPr>
          <w:p w:rsidR="002225D8" w:rsidRPr="00F140C5" w:rsidRDefault="002C3613">
            <w:pPr>
              <w:pStyle w:val="TableParagraph"/>
              <w:spacing w:before="2"/>
              <w:ind w:right="95"/>
              <w:jc w:val="right"/>
            </w:pPr>
            <w:r w:rsidRPr="00F140C5">
              <w:t>8.242.438</w:t>
            </w:r>
          </w:p>
        </w:tc>
      </w:tr>
      <w:tr w:rsidR="002225D8" w:rsidRPr="00F140C5">
        <w:trPr>
          <w:trHeight w:val="378"/>
        </w:trPr>
        <w:tc>
          <w:tcPr>
            <w:tcW w:w="1277" w:type="dxa"/>
          </w:tcPr>
          <w:p w:rsidR="002225D8" w:rsidRPr="00F140C5" w:rsidRDefault="002C3613">
            <w:pPr>
              <w:pStyle w:val="TableParagraph"/>
              <w:ind w:left="107"/>
            </w:pPr>
            <w:r w:rsidRPr="00F140C5">
              <w:t>2756</w:t>
            </w:r>
          </w:p>
        </w:tc>
        <w:tc>
          <w:tcPr>
            <w:tcW w:w="1702" w:type="dxa"/>
          </w:tcPr>
          <w:p w:rsidR="002225D8" w:rsidRPr="00F140C5" w:rsidRDefault="002C3613">
            <w:pPr>
              <w:pStyle w:val="TableParagraph"/>
              <w:ind w:right="95"/>
              <w:jc w:val="right"/>
            </w:pPr>
            <w:r w:rsidRPr="00F140C5">
              <w:t>1.996.995</w:t>
            </w:r>
          </w:p>
        </w:tc>
      </w:tr>
      <w:tr w:rsidR="002225D8" w:rsidRPr="00F140C5">
        <w:trPr>
          <w:trHeight w:val="378"/>
        </w:trPr>
        <w:tc>
          <w:tcPr>
            <w:tcW w:w="1277" w:type="dxa"/>
          </w:tcPr>
          <w:p w:rsidR="002225D8" w:rsidRPr="00F140C5" w:rsidRDefault="002C3613">
            <w:pPr>
              <w:pStyle w:val="TableParagraph"/>
              <w:ind w:left="107"/>
            </w:pPr>
            <w:r w:rsidRPr="00F140C5">
              <w:t>2763</w:t>
            </w:r>
          </w:p>
        </w:tc>
        <w:tc>
          <w:tcPr>
            <w:tcW w:w="1702" w:type="dxa"/>
          </w:tcPr>
          <w:p w:rsidR="002225D8" w:rsidRPr="00F140C5" w:rsidRDefault="002C3613">
            <w:pPr>
              <w:pStyle w:val="TableParagraph"/>
              <w:ind w:right="95"/>
              <w:jc w:val="right"/>
            </w:pPr>
            <w:r w:rsidRPr="00F140C5">
              <w:t>82.729.175</w:t>
            </w:r>
          </w:p>
        </w:tc>
      </w:tr>
      <w:tr w:rsidR="002225D8" w:rsidRPr="00F140C5">
        <w:trPr>
          <w:trHeight w:val="378"/>
        </w:trPr>
        <w:tc>
          <w:tcPr>
            <w:tcW w:w="1277" w:type="dxa"/>
          </w:tcPr>
          <w:p w:rsidR="002225D8" w:rsidRPr="00F140C5" w:rsidRDefault="002C3613">
            <w:pPr>
              <w:pStyle w:val="TableParagraph"/>
              <w:ind w:left="107"/>
            </w:pPr>
            <w:r w:rsidRPr="00F140C5">
              <w:t>2766</w:t>
            </w:r>
          </w:p>
        </w:tc>
        <w:tc>
          <w:tcPr>
            <w:tcW w:w="1702" w:type="dxa"/>
          </w:tcPr>
          <w:p w:rsidR="002225D8" w:rsidRPr="00F140C5" w:rsidRDefault="002C3613">
            <w:pPr>
              <w:pStyle w:val="TableParagraph"/>
              <w:ind w:right="95"/>
              <w:jc w:val="right"/>
            </w:pPr>
            <w:r w:rsidRPr="00F140C5">
              <w:t>22.000.000</w:t>
            </w:r>
          </w:p>
        </w:tc>
      </w:tr>
      <w:tr w:rsidR="002225D8" w:rsidRPr="00F140C5">
        <w:trPr>
          <w:trHeight w:val="381"/>
        </w:trPr>
        <w:tc>
          <w:tcPr>
            <w:tcW w:w="1277" w:type="dxa"/>
          </w:tcPr>
          <w:p w:rsidR="002225D8" w:rsidRPr="00F140C5" w:rsidRDefault="002C3613">
            <w:pPr>
              <w:pStyle w:val="TableParagraph"/>
              <w:spacing w:before="2"/>
              <w:ind w:left="107"/>
            </w:pPr>
            <w:r w:rsidRPr="00F140C5">
              <w:t>2771</w:t>
            </w:r>
          </w:p>
        </w:tc>
        <w:tc>
          <w:tcPr>
            <w:tcW w:w="1702" w:type="dxa"/>
          </w:tcPr>
          <w:p w:rsidR="002225D8" w:rsidRPr="00F140C5" w:rsidRDefault="002C3613">
            <w:pPr>
              <w:pStyle w:val="TableParagraph"/>
              <w:spacing w:before="2"/>
              <w:ind w:right="95"/>
              <w:jc w:val="right"/>
            </w:pPr>
            <w:r w:rsidRPr="00F140C5">
              <w:t>16.510.000</w:t>
            </w:r>
          </w:p>
        </w:tc>
      </w:tr>
      <w:tr w:rsidR="002225D8" w:rsidRPr="00F140C5">
        <w:trPr>
          <w:trHeight w:val="378"/>
        </w:trPr>
        <w:tc>
          <w:tcPr>
            <w:tcW w:w="1277" w:type="dxa"/>
          </w:tcPr>
          <w:p w:rsidR="002225D8" w:rsidRPr="00F140C5" w:rsidRDefault="002C3613">
            <w:pPr>
              <w:pStyle w:val="TableParagraph"/>
              <w:ind w:left="107"/>
            </w:pPr>
            <w:r w:rsidRPr="00F140C5">
              <w:t>2776</w:t>
            </w:r>
          </w:p>
        </w:tc>
        <w:tc>
          <w:tcPr>
            <w:tcW w:w="1702" w:type="dxa"/>
          </w:tcPr>
          <w:p w:rsidR="002225D8" w:rsidRPr="00F140C5" w:rsidRDefault="002C3613">
            <w:pPr>
              <w:pStyle w:val="TableParagraph"/>
              <w:ind w:right="95"/>
              <w:jc w:val="right"/>
            </w:pPr>
            <w:r w:rsidRPr="00F140C5">
              <w:t>22.627.000</w:t>
            </w:r>
          </w:p>
        </w:tc>
      </w:tr>
      <w:tr w:rsidR="002225D8" w:rsidRPr="00F140C5">
        <w:trPr>
          <w:trHeight w:val="378"/>
        </w:trPr>
        <w:tc>
          <w:tcPr>
            <w:tcW w:w="1277" w:type="dxa"/>
          </w:tcPr>
          <w:p w:rsidR="002225D8" w:rsidRPr="00F140C5" w:rsidRDefault="002C3613">
            <w:pPr>
              <w:pStyle w:val="TableParagraph"/>
              <w:ind w:left="107"/>
            </w:pPr>
            <w:r w:rsidRPr="00F140C5">
              <w:t>2785</w:t>
            </w:r>
          </w:p>
        </w:tc>
        <w:tc>
          <w:tcPr>
            <w:tcW w:w="1702" w:type="dxa"/>
          </w:tcPr>
          <w:p w:rsidR="002225D8" w:rsidRPr="00F140C5" w:rsidRDefault="002C3613">
            <w:pPr>
              <w:pStyle w:val="TableParagraph"/>
              <w:ind w:right="95"/>
              <w:jc w:val="right"/>
            </w:pPr>
            <w:r w:rsidRPr="00F140C5">
              <w:t>36.575.000</w:t>
            </w:r>
          </w:p>
        </w:tc>
      </w:tr>
      <w:tr w:rsidR="002225D8" w:rsidRPr="00F140C5">
        <w:trPr>
          <w:trHeight w:val="381"/>
        </w:trPr>
        <w:tc>
          <w:tcPr>
            <w:tcW w:w="1277" w:type="dxa"/>
          </w:tcPr>
          <w:p w:rsidR="002225D8" w:rsidRPr="00F140C5" w:rsidRDefault="002C3613">
            <w:pPr>
              <w:pStyle w:val="TableParagraph"/>
              <w:ind w:left="107"/>
            </w:pPr>
            <w:r w:rsidRPr="00F140C5">
              <w:t>2789</w:t>
            </w:r>
          </w:p>
        </w:tc>
        <w:tc>
          <w:tcPr>
            <w:tcW w:w="1702" w:type="dxa"/>
          </w:tcPr>
          <w:p w:rsidR="002225D8" w:rsidRPr="00F140C5" w:rsidRDefault="002C3613">
            <w:pPr>
              <w:pStyle w:val="TableParagraph"/>
              <w:ind w:right="95"/>
              <w:jc w:val="right"/>
            </w:pPr>
            <w:r w:rsidRPr="00F140C5">
              <w:t>99.275.000</w:t>
            </w:r>
          </w:p>
        </w:tc>
      </w:tr>
      <w:tr w:rsidR="002225D8" w:rsidRPr="00F140C5">
        <w:trPr>
          <w:trHeight w:val="378"/>
        </w:trPr>
        <w:tc>
          <w:tcPr>
            <w:tcW w:w="1277" w:type="dxa"/>
          </w:tcPr>
          <w:p w:rsidR="002225D8" w:rsidRPr="00F140C5" w:rsidRDefault="002C3613">
            <w:pPr>
              <w:pStyle w:val="TableParagraph"/>
              <w:ind w:left="107"/>
            </w:pPr>
            <w:r w:rsidRPr="00F140C5">
              <w:t>Total</w:t>
            </w:r>
          </w:p>
        </w:tc>
        <w:tc>
          <w:tcPr>
            <w:tcW w:w="1702" w:type="dxa"/>
          </w:tcPr>
          <w:p w:rsidR="002225D8" w:rsidRPr="00F140C5" w:rsidRDefault="002C3613">
            <w:pPr>
              <w:pStyle w:val="TableParagraph"/>
              <w:ind w:right="96"/>
              <w:jc w:val="right"/>
            </w:pPr>
            <w:r w:rsidRPr="00F140C5">
              <w:t>1.060.790.817</w:t>
            </w:r>
          </w:p>
        </w:tc>
      </w:tr>
    </w:tbl>
    <w:p w:rsidR="002225D8" w:rsidRPr="00F140C5" w:rsidRDefault="002225D8">
      <w:pPr>
        <w:pStyle w:val="Textoindependiente"/>
        <w:spacing w:before="10"/>
        <w:rPr>
          <w:sz w:val="24"/>
        </w:rPr>
      </w:pPr>
    </w:p>
    <w:p w:rsidR="002225D8" w:rsidRPr="00F140C5" w:rsidRDefault="002C3613">
      <w:pPr>
        <w:pStyle w:val="Prrafodelista"/>
        <w:numPr>
          <w:ilvl w:val="0"/>
          <w:numId w:val="4"/>
        </w:numPr>
        <w:tabs>
          <w:tab w:val="left" w:pos="906"/>
        </w:tabs>
        <w:spacing w:before="94" w:line="360" w:lineRule="auto"/>
        <w:ind w:right="125" w:firstLine="0"/>
        <w:jc w:val="both"/>
      </w:pPr>
      <w:r w:rsidRPr="00F140C5">
        <w:t>En</w:t>
      </w:r>
      <w:r w:rsidRPr="00F140C5">
        <w:rPr>
          <w:spacing w:val="-15"/>
        </w:rPr>
        <w:t xml:space="preserve"> </w:t>
      </w:r>
      <w:r w:rsidRPr="00F140C5">
        <w:t>oficio</w:t>
      </w:r>
      <w:r w:rsidRPr="00F140C5">
        <w:rPr>
          <w:spacing w:val="-12"/>
        </w:rPr>
        <w:t xml:space="preserve"> </w:t>
      </w:r>
      <w:r w:rsidRPr="00F140C5">
        <w:t>del</w:t>
      </w:r>
      <w:r w:rsidRPr="00F140C5">
        <w:rPr>
          <w:spacing w:val="-13"/>
        </w:rPr>
        <w:t xml:space="preserve"> </w:t>
      </w:r>
      <w:r w:rsidRPr="00F140C5">
        <w:t>20</w:t>
      </w:r>
      <w:r w:rsidRPr="00F140C5">
        <w:rPr>
          <w:spacing w:val="-12"/>
        </w:rPr>
        <w:t xml:space="preserve"> </w:t>
      </w:r>
      <w:r w:rsidRPr="00F140C5">
        <w:t>de</w:t>
      </w:r>
      <w:r w:rsidRPr="00F140C5">
        <w:rPr>
          <w:spacing w:val="-15"/>
        </w:rPr>
        <w:t xml:space="preserve"> </w:t>
      </w:r>
      <w:r w:rsidRPr="00F140C5">
        <w:t>septiembre</w:t>
      </w:r>
      <w:r w:rsidRPr="00F140C5">
        <w:rPr>
          <w:spacing w:val="-14"/>
        </w:rPr>
        <w:t xml:space="preserve"> </w:t>
      </w:r>
      <w:r w:rsidRPr="00F140C5">
        <w:t>de</w:t>
      </w:r>
      <w:r w:rsidRPr="00F140C5">
        <w:rPr>
          <w:spacing w:val="-15"/>
        </w:rPr>
        <w:t xml:space="preserve"> </w:t>
      </w:r>
      <w:r w:rsidRPr="00F140C5">
        <w:t>2018</w:t>
      </w:r>
      <w:r w:rsidRPr="00F140C5">
        <w:rPr>
          <w:spacing w:val="-13"/>
        </w:rPr>
        <w:t xml:space="preserve"> </w:t>
      </w:r>
      <w:r w:rsidRPr="00F140C5">
        <w:t>el</w:t>
      </w:r>
      <w:r w:rsidRPr="00F140C5">
        <w:rPr>
          <w:spacing w:val="-14"/>
        </w:rPr>
        <w:t xml:space="preserve"> </w:t>
      </w:r>
      <w:r w:rsidRPr="00F140C5">
        <w:t>Representante</w:t>
      </w:r>
      <w:r w:rsidRPr="00F140C5">
        <w:rPr>
          <w:spacing w:val="-15"/>
        </w:rPr>
        <w:t xml:space="preserve"> </w:t>
      </w:r>
      <w:r w:rsidRPr="00F140C5">
        <w:t>Legal</w:t>
      </w:r>
      <w:r w:rsidRPr="00F140C5">
        <w:rPr>
          <w:spacing w:val="-13"/>
        </w:rPr>
        <w:t xml:space="preserve"> </w:t>
      </w:r>
      <w:r w:rsidRPr="00F140C5">
        <w:t>Suplente</w:t>
      </w:r>
      <w:r w:rsidRPr="00F140C5">
        <w:rPr>
          <w:spacing w:val="-12"/>
        </w:rPr>
        <w:t xml:space="preserve"> </w:t>
      </w:r>
      <w:r w:rsidRPr="00F140C5">
        <w:t>de</w:t>
      </w:r>
      <w:r w:rsidRPr="00F140C5">
        <w:rPr>
          <w:spacing w:val="-13"/>
        </w:rPr>
        <w:t xml:space="preserve"> </w:t>
      </w:r>
      <w:proofErr w:type="spellStart"/>
      <w:r w:rsidRPr="00F140C5">
        <w:t>Parex</w:t>
      </w:r>
      <w:proofErr w:type="spellEnd"/>
      <w:r w:rsidRPr="00F140C5">
        <w:rPr>
          <w:spacing w:val="-59"/>
        </w:rPr>
        <w:t xml:space="preserve"> </w:t>
      </w:r>
      <w:proofErr w:type="spellStart"/>
      <w:r w:rsidRPr="00F140C5">
        <w:t>Resources</w:t>
      </w:r>
      <w:proofErr w:type="spellEnd"/>
      <w:r w:rsidRPr="00F140C5">
        <w:rPr>
          <w:spacing w:val="1"/>
        </w:rPr>
        <w:t xml:space="preserve"> </w:t>
      </w:r>
      <w:r w:rsidRPr="00F140C5">
        <w:t>Colombia</w:t>
      </w:r>
      <w:r w:rsidRPr="00F140C5">
        <w:rPr>
          <w:spacing w:val="1"/>
        </w:rPr>
        <w:t xml:space="preserve"> </w:t>
      </w:r>
      <w:r w:rsidRPr="00F140C5">
        <w:t>manifestó</w:t>
      </w:r>
      <w:r w:rsidRPr="00F140C5">
        <w:rPr>
          <w:spacing w:val="1"/>
        </w:rPr>
        <w:t xml:space="preserve"> </w:t>
      </w:r>
      <w:r w:rsidRPr="00F140C5">
        <w:t>que</w:t>
      </w:r>
      <w:r w:rsidRPr="00F140C5">
        <w:rPr>
          <w:spacing w:val="1"/>
        </w:rPr>
        <w:t xml:space="preserve"> </w:t>
      </w:r>
      <w:r w:rsidRPr="00F140C5">
        <w:t>“</w:t>
      </w:r>
      <w:r w:rsidRPr="00F140C5">
        <w:rPr>
          <w:rFonts w:ascii="Arial" w:hAnsi="Arial"/>
          <w:i/>
        </w:rPr>
        <w:t>Confirmamos</w:t>
      </w:r>
      <w:r w:rsidRPr="00F140C5">
        <w:rPr>
          <w:rFonts w:ascii="Arial" w:hAnsi="Arial"/>
          <w:i/>
          <w:spacing w:val="1"/>
        </w:rPr>
        <w:t xml:space="preserve"> </w:t>
      </w:r>
      <w:r w:rsidRPr="00F140C5">
        <w:rPr>
          <w:rFonts w:ascii="Arial" w:hAnsi="Arial"/>
          <w:i/>
        </w:rPr>
        <w:t>que</w:t>
      </w:r>
      <w:r w:rsidRPr="00F140C5">
        <w:rPr>
          <w:rFonts w:ascii="Arial" w:hAnsi="Arial"/>
          <w:i/>
          <w:spacing w:val="1"/>
        </w:rPr>
        <w:t xml:space="preserve"> </w:t>
      </w:r>
      <w:r w:rsidRPr="00F140C5">
        <w:rPr>
          <w:rFonts w:ascii="Arial" w:hAnsi="Arial"/>
          <w:i/>
        </w:rPr>
        <w:t>para</w:t>
      </w:r>
      <w:r w:rsidRPr="00F140C5">
        <w:rPr>
          <w:rFonts w:ascii="Arial" w:hAnsi="Arial"/>
          <w:i/>
          <w:spacing w:val="1"/>
        </w:rPr>
        <w:t xml:space="preserve"> </w:t>
      </w:r>
      <w:r w:rsidRPr="00F140C5">
        <w:rPr>
          <w:rFonts w:ascii="Arial" w:hAnsi="Arial"/>
          <w:i/>
        </w:rPr>
        <w:t>el</w:t>
      </w:r>
      <w:r w:rsidRPr="00F140C5">
        <w:rPr>
          <w:rFonts w:ascii="Arial" w:hAnsi="Arial"/>
          <w:i/>
          <w:spacing w:val="1"/>
        </w:rPr>
        <w:t xml:space="preserve"> </w:t>
      </w:r>
      <w:r w:rsidRPr="00F140C5">
        <w:rPr>
          <w:rFonts w:ascii="Arial" w:hAnsi="Arial"/>
          <w:i/>
        </w:rPr>
        <w:t>año</w:t>
      </w:r>
      <w:r w:rsidRPr="00F140C5">
        <w:rPr>
          <w:rFonts w:ascii="Arial" w:hAnsi="Arial"/>
          <w:i/>
          <w:spacing w:val="1"/>
        </w:rPr>
        <w:t xml:space="preserve"> </w:t>
      </w:r>
      <w:r w:rsidRPr="00F140C5">
        <w:rPr>
          <w:rFonts w:ascii="Arial" w:hAnsi="Arial"/>
          <w:i/>
        </w:rPr>
        <w:t>2017</w:t>
      </w:r>
      <w:r w:rsidRPr="00F140C5">
        <w:rPr>
          <w:rFonts w:ascii="Arial" w:hAnsi="Arial"/>
          <w:i/>
          <w:spacing w:val="1"/>
        </w:rPr>
        <w:t xml:space="preserve"> </w:t>
      </w:r>
      <w:r w:rsidRPr="00F140C5">
        <w:rPr>
          <w:rFonts w:ascii="Arial" w:hAnsi="Arial"/>
          <w:i/>
        </w:rPr>
        <w:t>La</w:t>
      </w:r>
      <w:r w:rsidRPr="00F140C5">
        <w:rPr>
          <w:rFonts w:ascii="Arial" w:hAnsi="Arial"/>
          <w:i/>
          <w:spacing w:val="1"/>
        </w:rPr>
        <w:t xml:space="preserve"> </w:t>
      </w:r>
      <w:r w:rsidRPr="00F140C5">
        <w:rPr>
          <w:rFonts w:ascii="Arial" w:hAnsi="Arial"/>
          <w:i/>
        </w:rPr>
        <w:t>Compañía</w:t>
      </w:r>
      <w:r w:rsidRPr="00F140C5">
        <w:rPr>
          <w:rFonts w:ascii="Arial" w:hAnsi="Arial"/>
          <w:i/>
          <w:spacing w:val="1"/>
        </w:rPr>
        <w:t xml:space="preserve"> </w:t>
      </w:r>
      <w:r w:rsidRPr="00F140C5">
        <w:rPr>
          <w:rFonts w:ascii="Arial" w:hAnsi="Arial"/>
          <w:i/>
        </w:rPr>
        <w:t>Central</w:t>
      </w:r>
      <w:r w:rsidRPr="00F140C5">
        <w:rPr>
          <w:rFonts w:ascii="Arial" w:hAnsi="Arial"/>
          <w:i/>
          <w:spacing w:val="1"/>
        </w:rPr>
        <w:t xml:space="preserve"> </w:t>
      </w:r>
      <w:r w:rsidRPr="00F140C5">
        <w:rPr>
          <w:rFonts w:ascii="Arial" w:hAnsi="Arial"/>
          <w:i/>
        </w:rPr>
        <w:t>SAS</w:t>
      </w:r>
      <w:r w:rsidRPr="00F140C5">
        <w:rPr>
          <w:rFonts w:ascii="Arial" w:hAnsi="Arial"/>
          <w:i/>
          <w:spacing w:val="1"/>
        </w:rPr>
        <w:t xml:space="preserve"> </w:t>
      </w:r>
      <w:r w:rsidRPr="00F140C5">
        <w:rPr>
          <w:rFonts w:ascii="Arial" w:hAnsi="Arial"/>
          <w:i/>
        </w:rPr>
        <w:t>realizo</w:t>
      </w:r>
      <w:r w:rsidRPr="00F140C5">
        <w:rPr>
          <w:rFonts w:ascii="Arial" w:hAnsi="Arial"/>
          <w:i/>
          <w:spacing w:val="1"/>
        </w:rPr>
        <w:t xml:space="preserve"> </w:t>
      </w:r>
      <w:r w:rsidRPr="00F140C5">
        <w:rPr>
          <w:rFonts w:ascii="Arial" w:hAnsi="Arial"/>
          <w:i/>
        </w:rPr>
        <w:t>(sic)</w:t>
      </w:r>
      <w:r w:rsidRPr="00F140C5">
        <w:rPr>
          <w:rFonts w:ascii="Arial" w:hAnsi="Arial"/>
          <w:i/>
          <w:spacing w:val="1"/>
        </w:rPr>
        <w:t xml:space="preserve"> </w:t>
      </w:r>
      <w:r w:rsidRPr="00F140C5">
        <w:rPr>
          <w:rFonts w:ascii="Arial" w:hAnsi="Arial"/>
          <w:i/>
        </w:rPr>
        <w:t>operaciones</w:t>
      </w:r>
      <w:r w:rsidRPr="00F140C5">
        <w:rPr>
          <w:rFonts w:ascii="Arial" w:hAnsi="Arial"/>
          <w:i/>
          <w:spacing w:val="1"/>
        </w:rPr>
        <w:t xml:space="preserve"> </w:t>
      </w:r>
      <w:r w:rsidRPr="00F140C5">
        <w:rPr>
          <w:rFonts w:ascii="Arial" w:hAnsi="Arial"/>
          <w:i/>
        </w:rPr>
        <w:t>económicas</w:t>
      </w:r>
      <w:r w:rsidRPr="00F140C5">
        <w:rPr>
          <w:rFonts w:ascii="Arial" w:hAnsi="Arial"/>
          <w:i/>
          <w:spacing w:val="1"/>
        </w:rPr>
        <w:t xml:space="preserve"> </w:t>
      </w:r>
      <w:r w:rsidRPr="00F140C5">
        <w:rPr>
          <w:rFonts w:ascii="Arial" w:hAnsi="Arial"/>
          <w:i/>
        </w:rPr>
        <w:t>con</w:t>
      </w:r>
      <w:r w:rsidRPr="00F140C5">
        <w:rPr>
          <w:rFonts w:ascii="Arial" w:hAnsi="Arial"/>
          <w:i/>
          <w:spacing w:val="1"/>
        </w:rPr>
        <w:t xml:space="preserve"> </w:t>
      </w:r>
      <w:proofErr w:type="spellStart"/>
      <w:r w:rsidRPr="00F140C5">
        <w:rPr>
          <w:rFonts w:ascii="Arial" w:hAnsi="Arial"/>
          <w:i/>
        </w:rPr>
        <w:t>Parex</w:t>
      </w:r>
      <w:proofErr w:type="spellEnd"/>
      <w:r w:rsidRPr="00F140C5">
        <w:rPr>
          <w:rFonts w:ascii="Arial" w:hAnsi="Arial"/>
          <w:i/>
          <w:spacing w:val="1"/>
        </w:rPr>
        <w:t xml:space="preserve"> </w:t>
      </w:r>
      <w:r w:rsidRPr="00F140C5">
        <w:rPr>
          <w:rFonts w:ascii="Arial" w:hAnsi="Arial"/>
          <w:i/>
        </w:rPr>
        <w:t>en</w:t>
      </w:r>
      <w:r w:rsidRPr="00F140C5">
        <w:rPr>
          <w:rFonts w:ascii="Arial" w:hAnsi="Arial"/>
          <w:i/>
          <w:spacing w:val="1"/>
        </w:rPr>
        <w:t xml:space="preserve"> </w:t>
      </w:r>
      <w:r w:rsidRPr="00F140C5">
        <w:rPr>
          <w:rFonts w:ascii="Arial" w:hAnsi="Arial"/>
          <w:i/>
        </w:rPr>
        <w:t>la</w:t>
      </w:r>
      <w:r w:rsidRPr="00F140C5">
        <w:rPr>
          <w:rFonts w:ascii="Arial" w:hAnsi="Arial"/>
          <w:i/>
          <w:spacing w:val="-59"/>
        </w:rPr>
        <w:t xml:space="preserve"> </w:t>
      </w:r>
      <w:r w:rsidRPr="00F140C5">
        <w:rPr>
          <w:rFonts w:ascii="Arial" w:hAnsi="Arial"/>
          <w:i/>
        </w:rPr>
        <w:t>jurisdicción del Municipio de Puerto Boyacá por valor de $1.060.790.817</w:t>
      </w:r>
      <w:r w:rsidRPr="00F140C5">
        <w:t xml:space="preserve">” (a. 03 </w:t>
      </w:r>
      <w:proofErr w:type="spellStart"/>
      <w:r w:rsidRPr="00F140C5">
        <w:t>fl</w:t>
      </w:r>
      <w:proofErr w:type="spellEnd"/>
      <w:r w:rsidRPr="00F140C5">
        <w:t>.</w:t>
      </w:r>
      <w:r w:rsidRPr="00F140C5">
        <w:rPr>
          <w:spacing w:val="1"/>
        </w:rPr>
        <w:t xml:space="preserve"> </w:t>
      </w:r>
      <w:r w:rsidRPr="00F140C5">
        <w:t>58).</w:t>
      </w:r>
    </w:p>
    <w:p w:rsidR="002225D8" w:rsidRPr="00F140C5" w:rsidRDefault="002225D8">
      <w:pPr>
        <w:pStyle w:val="Textoindependiente"/>
        <w:rPr>
          <w:sz w:val="33"/>
        </w:rPr>
      </w:pPr>
    </w:p>
    <w:p w:rsidR="002225D8" w:rsidRPr="00F140C5" w:rsidRDefault="002C3613">
      <w:pPr>
        <w:pStyle w:val="Prrafodelista"/>
        <w:numPr>
          <w:ilvl w:val="0"/>
          <w:numId w:val="4"/>
        </w:numPr>
        <w:tabs>
          <w:tab w:val="left" w:pos="998"/>
        </w:tabs>
        <w:spacing w:line="360" w:lineRule="auto"/>
        <w:ind w:right="125" w:firstLine="0"/>
        <w:jc w:val="both"/>
      </w:pPr>
      <w:r w:rsidRPr="00F140C5">
        <w:t>Central</w:t>
      </w:r>
      <w:r w:rsidRPr="00F140C5">
        <w:rPr>
          <w:spacing w:val="1"/>
        </w:rPr>
        <w:t xml:space="preserve"> </w:t>
      </w:r>
      <w:r w:rsidRPr="00F140C5">
        <w:t>SAS</w:t>
      </w:r>
      <w:r w:rsidRPr="00F140C5">
        <w:rPr>
          <w:spacing w:val="1"/>
        </w:rPr>
        <w:t xml:space="preserve"> </w:t>
      </w:r>
      <w:r w:rsidRPr="00F140C5">
        <w:t>en</w:t>
      </w:r>
      <w:r w:rsidRPr="00F140C5">
        <w:rPr>
          <w:spacing w:val="1"/>
        </w:rPr>
        <w:t xml:space="preserve"> </w:t>
      </w:r>
      <w:r w:rsidRPr="00F140C5">
        <w:t>memorial</w:t>
      </w:r>
      <w:r w:rsidRPr="00F140C5">
        <w:rPr>
          <w:spacing w:val="1"/>
        </w:rPr>
        <w:t xml:space="preserve"> </w:t>
      </w:r>
      <w:r w:rsidRPr="00F140C5">
        <w:t>del</w:t>
      </w:r>
      <w:r w:rsidRPr="00F140C5">
        <w:rPr>
          <w:spacing w:val="1"/>
        </w:rPr>
        <w:t xml:space="preserve"> </w:t>
      </w:r>
      <w:r w:rsidRPr="00F140C5">
        <w:t>21</w:t>
      </w:r>
      <w:r w:rsidRPr="00F140C5">
        <w:rPr>
          <w:spacing w:val="1"/>
        </w:rPr>
        <w:t xml:space="preserve"> </w:t>
      </w:r>
      <w:r w:rsidRPr="00F140C5">
        <w:t>de</w:t>
      </w:r>
      <w:r w:rsidRPr="00F140C5">
        <w:rPr>
          <w:spacing w:val="1"/>
        </w:rPr>
        <w:t xml:space="preserve"> </w:t>
      </w:r>
      <w:r w:rsidRPr="00F140C5">
        <w:t>septiembre</w:t>
      </w:r>
      <w:r w:rsidRPr="00F140C5">
        <w:rPr>
          <w:spacing w:val="1"/>
        </w:rPr>
        <w:t xml:space="preserve"> </w:t>
      </w:r>
      <w:r w:rsidRPr="00F140C5">
        <w:t>de</w:t>
      </w:r>
      <w:r w:rsidRPr="00F140C5">
        <w:rPr>
          <w:spacing w:val="1"/>
        </w:rPr>
        <w:t xml:space="preserve"> </w:t>
      </w:r>
      <w:r w:rsidRPr="00F140C5">
        <w:t>2018</w:t>
      </w:r>
      <w:r w:rsidRPr="00F140C5">
        <w:rPr>
          <w:spacing w:val="1"/>
        </w:rPr>
        <w:t xml:space="preserve"> </w:t>
      </w:r>
      <w:r w:rsidRPr="00F140C5">
        <w:t>que</w:t>
      </w:r>
      <w:r w:rsidRPr="00F140C5">
        <w:rPr>
          <w:spacing w:val="1"/>
        </w:rPr>
        <w:t xml:space="preserve"> </w:t>
      </w:r>
      <w:r w:rsidRPr="00F140C5">
        <w:t>denominó</w:t>
      </w:r>
      <w:r w:rsidRPr="00F140C5">
        <w:rPr>
          <w:spacing w:val="1"/>
        </w:rPr>
        <w:t xml:space="preserve"> </w:t>
      </w:r>
      <w:r w:rsidRPr="00F140C5">
        <w:t>“Respuesta</w:t>
      </w:r>
      <w:r w:rsidRPr="00F140C5">
        <w:rPr>
          <w:spacing w:val="1"/>
        </w:rPr>
        <w:t xml:space="preserve"> </w:t>
      </w:r>
      <w:r w:rsidRPr="00F140C5">
        <w:t>a</w:t>
      </w:r>
      <w:r w:rsidRPr="00F140C5">
        <w:rPr>
          <w:spacing w:val="1"/>
        </w:rPr>
        <w:t xml:space="preserve"> </w:t>
      </w:r>
      <w:r w:rsidRPr="00F140C5">
        <w:t>la</w:t>
      </w:r>
      <w:r w:rsidRPr="00F140C5">
        <w:rPr>
          <w:spacing w:val="1"/>
        </w:rPr>
        <w:t xml:space="preserve"> </w:t>
      </w:r>
      <w:r w:rsidRPr="00F140C5">
        <w:t>ampliación</w:t>
      </w:r>
      <w:r w:rsidRPr="00F140C5">
        <w:rPr>
          <w:spacing w:val="1"/>
        </w:rPr>
        <w:t xml:space="preserve"> </w:t>
      </w:r>
      <w:r w:rsidRPr="00F140C5">
        <w:t>requerimiento</w:t>
      </w:r>
      <w:r w:rsidRPr="00F140C5">
        <w:rPr>
          <w:spacing w:val="1"/>
        </w:rPr>
        <w:t xml:space="preserve"> </w:t>
      </w:r>
      <w:r w:rsidRPr="00F140C5">
        <w:t>especial</w:t>
      </w:r>
      <w:r w:rsidRPr="00F140C5">
        <w:rPr>
          <w:spacing w:val="1"/>
        </w:rPr>
        <w:t xml:space="preserve"> </w:t>
      </w:r>
      <w:r w:rsidRPr="00F140C5">
        <w:t>No.</w:t>
      </w:r>
      <w:r w:rsidRPr="00F140C5">
        <w:rPr>
          <w:spacing w:val="1"/>
        </w:rPr>
        <w:t xml:space="preserve"> </w:t>
      </w:r>
      <w:r w:rsidRPr="00F140C5">
        <w:t>RE-18-09,</w:t>
      </w:r>
      <w:r w:rsidRPr="00F140C5">
        <w:rPr>
          <w:spacing w:val="1"/>
        </w:rPr>
        <w:t xml:space="preserve"> </w:t>
      </w:r>
      <w:r w:rsidRPr="00F140C5">
        <w:t>puso</w:t>
      </w:r>
      <w:r w:rsidRPr="00F140C5">
        <w:rPr>
          <w:spacing w:val="1"/>
        </w:rPr>
        <w:t xml:space="preserve"> </w:t>
      </w:r>
      <w:r w:rsidRPr="00F140C5">
        <w:t>en</w:t>
      </w:r>
      <w:r w:rsidRPr="00F140C5">
        <w:rPr>
          <w:spacing w:val="1"/>
        </w:rPr>
        <w:t xml:space="preserve"> </w:t>
      </w:r>
      <w:r w:rsidRPr="00F140C5">
        <w:t>conocimiento</w:t>
      </w:r>
      <w:r w:rsidRPr="00F140C5">
        <w:rPr>
          <w:spacing w:val="-1"/>
        </w:rPr>
        <w:t xml:space="preserve"> </w:t>
      </w:r>
      <w:r w:rsidRPr="00F140C5">
        <w:t>de</w:t>
      </w:r>
      <w:r w:rsidRPr="00F140C5">
        <w:rPr>
          <w:spacing w:val="-2"/>
        </w:rPr>
        <w:t xml:space="preserve"> </w:t>
      </w:r>
      <w:r w:rsidRPr="00F140C5">
        <w:t>la entidad demanda</w:t>
      </w:r>
      <w:r w:rsidRPr="00F140C5">
        <w:rPr>
          <w:spacing w:val="-2"/>
        </w:rPr>
        <w:t xml:space="preserve"> </w:t>
      </w:r>
      <w:r w:rsidRPr="00F140C5">
        <w:t>la anterior</w:t>
      </w:r>
      <w:r w:rsidRPr="00F140C5">
        <w:rPr>
          <w:spacing w:val="-2"/>
        </w:rPr>
        <w:t xml:space="preserve"> </w:t>
      </w:r>
      <w:r w:rsidRPr="00F140C5">
        <w:t>respuesta</w:t>
      </w:r>
      <w:r w:rsidRPr="00F140C5">
        <w:rPr>
          <w:spacing w:val="-2"/>
        </w:rPr>
        <w:t xml:space="preserve"> </w:t>
      </w:r>
      <w:r w:rsidRPr="00F140C5">
        <w:t>(a.</w:t>
      </w:r>
      <w:r w:rsidRPr="00F140C5">
        <w:rPr>
          <w:spacing w:val="-1"/>
        </w:rPr>
        <w:t xml:space="preserve"> </w:t>
      </w:r>
      <w:r w:rsidRPr="00F140C5">
        <w:t>3</w:t>
      </w:r>
      <w:r w:rsidRPr="00F140C5">
        <w:rPr>
          <w:spacing w:val="-4"/>
        </w:rPr>
        <w:t xml:space="preserve"> </w:t>
      </w:r>
      <w:proofErr w:type="spellStart"/>
      <w:r w:rsidRPr="00F140C5">
        <w:t>fl</w:t>
      </w:r>
      <w:proofErr w:type="spellEnd"/>
      <w:r w:rsidRPr="00F140C5">
        <w:t>.</w:t>
      </w:r>
      <w:r w:rsidRPr="00F140C5">
        <w:rPr>
          <w:spacing w:val="-1"/>
        </w:rPr>
        <w:t xml:space="preserve"> </w:t>
      </w:r>
      <w:r w:rsidRPr="00F140C5">
        <w:t>59).</w:t>
      </w:r>
    </w:p>
    <w:p w:rsidR="002225D8" w:rsidRPr="00F140C5" w:rsidRDefault="002225D8">
      <w:pPr>
        <w:pStyle w:val="Textoindependiente"/>
        <w:spacing w:before="11"/>
        <w:rPr>
          <w:sz w:val="32"/>
        </w:rPr>
      </w:pPr>
    </w:p>
    <w:p w:rsidR="002225D8" w:rsidRPr="00F140C5" w:rsidRDefault="002C3613">
      <w:pPr>
        <w:pStyle w:val="Prrafodelista"/>
        <w:numPr>
          <w:ilvl w:val="0"/>
          <w:numId w:val="4"/>
        </w:numPr>
        <w:tabs>
          <w:tab w:val="left" w:pos="942"/>
        </w:tabs>
        <w:spacing w:line="360" w:lineRule="auto"/>
        <w:ind w:right="123" w:firstLine="0"/>
        <w:jc w:val="both"/>
      </w:pPr>
      <w:r w:rsidRPr="00F140C5">
        <w:t>El 26 de marzo de 2019 el municipio de Puerto Boyacá profirió la Liquidación</w:t>
      </w:r>
      <w:r w:rsidRPr="00F140C5">
        <w:rPr>
          <w:spacing w:val="1"/>
        </w:rPr>
        <w:t xml:space="preserve"> </w:t>
      </w:r>
      <w:r w:rsidRPr="00F140C5">
        <w:t xml:space="preserve">Oficial de Revisión LR-19-06 (a. 3 </w:t>
      </w:r>
      <w:proofErr w:type="spellStart"/>
      <w:r w:rsidRPr="00F140C5">
        <w:t>fl</w:t>
      </w:r>
      <w:proofErr w:type="spellEnd"/>
      <w:r w:rsidRPr="00F140C5">
        <w:t>. 60 a 64), en la que se propuso la siguiente</w:t>
      </w:r>
      <w:r w:rsidRPr="00F140C5">
        <w:rPr>
          <w:spacing w:val="1"/>
        </w:rPr>
        <w:t xml:space="preserve"> </w:t>
      </w:r>
      <w:r w:rsidRPr="00F140C5">
        <w:t>liquidación:</w:t>
      </w:r>
    </w:p>
    <w:p w:rsidR="002225D8" w:rsidRPr="00F140C5" w:rsidRDefault="002225D8">
      <w:pPr>
        <w:pStyle w:val="Textoindependiente"/>
        <w:rPr>
          <w:sz w:val="20"/>
        </w:rPr>
      </w:pPr>
    </w:p>
    <w:p w:rsidR="002225D8" w:rsidRPr="00F140C5" w:rsidRDefault="002225D8">
      <w:pPr>
        <w:pStyle w:val="Textoindependiente"/>
        <w:spacing w:before="1"/>
        <w:rPr>
          <w:sz w:val="13"/>
        </w:r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1841"/>
        <w:gridCol w:w="2055"/>
        <w:gridCol w:w="2053"/>
      </w:tblGrid>
      <w:tr w:rsidR="002225D8" w:rsidRPr="00F140C5">
        <w:trPr>
          <w:trHeight w:val="757"/>
        </w:trPr>
        <w:tc>
          <w:tcPr>
            <w:tcW w:w="2264" w:type="dxa"/>
          </w:tcPr>
          <w:p w:rsidR="002225D8" w:rsidRPr="00F140C5" w:rsidRDefault="002C3613">
            <w:pPr>
              <w:pStyle w:val="TableParagraph"/>
              <w:ind w:left="107"/>
            </w:pPr>
            <w:r w:rsidRPr="00F140C5">
              <w:t>Conceptos</w:t>
            </w:r>
          </w:p>
        </w:tc>
        <w:tc>
          <w:tcPr>
            <w:tcW w:w="1841" w:type="dxa"/>
          </w:tcPr>
          <w:p w:rsidR="002225D8" w:rsidRPr="00F140C5" w:rsidRDefault="002C3613">
            <w:pPr>
              <w:pStyle w:val="TableParagraph"/>
              <w:ind w:left="107"/>
            </w:pPr>
            <w:r w:rsidRPr="00F140C5">
              <w:t>Declaración</w:t>
            </w:r>
          </w:p>
          <w:p w:rsidR="002225D8" w:rsidRPr="00F140C5" w:rsidRDefault="002C3613">
            <w:pPr>
              <w:pStyle w:val="TableParagraph"/>
              <w:spacing w:before="126"/>
              <w:ind w:left="107"/>
            </w:pPr>
            <w:r w:rsidRPr="00F140C5">
              <w:t>Privada</w:t>
            </w:r>
          </w:p>
        </w:tc>
        <w:tc>
          <w:tcPr>
            <w:tcW w:w="2055" w:type="dxa"/>
          </w:tcPr>
          <w:p w:rsidR="002225D8" w:rsidRPr="00F140C5" w:rsidRDefault="002C3613">
            <w:pPr>
              <w:pStyle w:val="TableParagraph"/>
              <w:ind w:left="107"/>
            </w:pPr>
            <w:r w:rsidRPr="00F140C5">
              <w:t>Requerimiento</w:t>
            </w:r>
          </w:p>
          <w:p w:rsidR="002225D8" w:rsidRPr="00F140C5" w:rsidRDefault="002C3613">
            <w:pPr>
              <w:pStyle w:val="TableParagraph"/>
              <w:spacing w:before="126"/>
              <w:ind w:left="107"/>
            </w:pPr>
            <w:r w:rsidRPr="00F140C5">
              <w:t>información</w:t>
            </w:r>
          </w:p>
        </w:tc>
        <w:tc>
          <w:tcPr>
            <w:tcW w:w="2053" w:type="dxa"/>
          </w:tcPr>
          <w:p w:rsidR="002225D8" w:rsidRPr="00F140C5" w:rsidRDefault="002C3613">
            <w:pPr>
              <w:pStyle w:val="TableParagraph"/>
              <w:ind w:left="104"/>
            </w:pPr>
            <w:r w:rsidRPr="00F140C5">
              <w:t>Modificación</w:t>
            </w:r>
          </w:p>
          <w:p w:rsidR="002225D8" w:rsidRPr="00F140C5" w:rsidRDefault="002C3613">
            <w:pPr>
              <w:pStyle w:val="TableParagraph"/>
              <w:spacing w:before="126"/>
              <w:ind w:left="104"/>
            </w:pPr>
            <w:r w:rsidRPr="00F140C5">
              <w:t>liquidación</w:t>
            </w:r>
          </w:p>
        </w:tc>
      </w:tr>
      <w:tr w:rsidR="002225D8" w:rsidRPr="00F140C5">
        <w:trPr>
          <w:trHeight w:val="378"/>
        </w:trPr>
        <w:tc>
          <w:tcPr>
            <w:tcW w:w="2264" w:type="dxa"/>
          </w:tcPr>
          <w:p w:rsidR="002225D8" w:rsidRPr="00F140C5" w:rsidRDefault="002C3613">
            <w:pPr>
              <w:pStyle w:val="TableParagraph"/>
              <w:ind w:left="107"/>
            </w:pPr>
            <w:r w:rsidRPr="00F140C5">
              <w:t>Ingresos</w:t>
            </w:r>
            <w:r w:rsidRPr="00F140C5">
              <w:rPr>
                <w:spacing w:val="-6"/>
              </w:rPr>
              <w:t xml:space="preserve"> </w:t>
            </w:r>
            <w:r w:rsidRPr="00F140C5">
              <w:t>Gravables</w:t>
            </w:r>
          </w:p>
        </w:tc>
        <w:tc>
          <w:tcPr>
            <w:tcW w:w="1841" w:type="dxa"/>
          </w:tcPr>
          <w:p w:rsidR="002225D8" w:rsidRPr="00F140C5" w:rsidRDefault="002C3613">
            <w:pPr>
              <w:pStyle w:val="TableParagraph"/>
              <w:ind w:right="93"/>
              <w:jc w:val="right"/>
            </w:pPr>
            <w:r w:rsidRPr="00F140C5">
              <w:t>1.060.791.000</w:t>
            </w:r>
          </w:p>
        </w:tc>
        <w:tc>
          <w:tcPr>
            <w:tcW w:w="2055" w:type="dxa"/>
          </w:tcPr>
          <w:p w:rsidR="002225D8" w:rsidRPr="00F140C5" w:rsidRDefault="002C3613">
            <w:pPr>
              <w:pStyle w:val="TableParagraph"/>
              <w:ind w:right="96"/>
              <w:jc w:val="right"/>
            </w:pPr>
            <w:r w:rsidRPr="00F140C5">
              <w:t>2.805.000.000</w:t>
            </w:r>
          </w:p>
        </w:tc>
        <w:tc>
          <w:tcPr>
            <w:tcW w:w="2053" w:type="dxa"/>
          </w:tcPr>
          <w:p w:rsidR="002225D8" w:rsidRPr="00F140C5" w:rsidRDefault="002C3613">
            <w:pPr>
              <w:pStyle w:val="TableParagraph"/>
              <w:ind w:right="97"/>
              <w:jc w:val="right"/>
            </w:pPr>
            <w:r w:rsidRPr="00F140C5">
              <w:t>1.744.209.000</w:t>
            </w:r>
          </w:p>
        </w:tc>
      </w:tr>
      <w:tr w:rsidR="002225D8" w:rsidRPr="00F140C5">
        <w:trPr>
          <w:trHeight w:val="381"/>
        </w:trPr>
        <w:tc>
          <w:tcPr>
            <w:tcW w:w="2264" w:type="dxa"/>
          </w:tcPr>
          <w:p w:rsidR="002225D8" w:rsidRPr="00F140C5" w:rsidRDefault="002C3613">
            <w:pPr>
              <w:pStyle w:val="TableParagraph"/>
              <w:spacing w:before="2"/>
              <w:ind w:left="107"/>
            </w:pPr>
            <w:r w:rsidRPr="00F140C5">
              <w:t>Industria</w:t>
            </w:r>
            <w:r w:rsidRPr="00F140C5">
              <w:rPr>
                <w:spacing w:val="-2"/>
              </w:rPr>
              <w:t xml:space="preserve"> </w:t>
            </w:r>
            <w:r w:rsidRPr="00F140C5">
              <w:t>y</w:t>
            </w:r>
            <w:r w:rsidRPr="00F140C5">
              <w:rPr>
                <w:spacing w:val="-2"/>
              </w:rPr>
              <w:t xml:space="preserve"> </w:t>
            </w:r>
            <w:r w:rsidRPr="00F140C5">
              <w:t>comercio</w:t>
            </w:r>
          </w:p>
        </w:tc>
        <w:tc>
          <w:tcPr>
            <w:tcW w:w="1841" w:type="dxa"/>
          </w:tcPr>
          <w:p w:rsidR="002225D8" w:rsidRPr="00F140C5" w:rsidRDefault="002C3613">
            <w:pPr>
              <w:pStyle w:val="TableParagraph"/>
              <w:spacing w:before="2"/>
              <w:ind w:right="93"/>
              <w:jc w:val="right"/>
            </w:pPr>
            <w:r w:rsidRPr="00F140C5">
              <w:t>10.608.000</w:t>
            </w:r>
          </w:p>
        </w:tc>
        <w:tc>
          <w:tcPr>
            <w:tcW w:w="2055" w:type="dxa"/>
          </w:tcPr>
          <w:p w:rsidR="002225D8" w:rsidRPr="00F140C5" w:rsidRDefault="002C3613">
            <w:pPr>
              <w:pStyle w:val="TableParagraph"/>
              <w:spacing w:before="2"/>
              <w:ind w:right="96"/>
              <w:jc w:val="right"/>
            </w:pPr>
            <w:r w:rsidRPr="00F140C5">
              <w:t>28.050.000</w:t>
            </w:r>
          </w:p>
        </w:tc>
        <w:tc>
          <w:tcPr>
            <w:tcW w:w="2053" w:type="dxa"/>
          </w:tcPr>
          <w:p w:rsidR="002225D8" w:rsidRPr="00F140C5" w:rsidRDefault="002C3613">
            <w:pPr>
              <w:pStyle w:val="TableParagraph"/>
              <w:spacing w:before="2"/>
              <w:ind w:right="96"/>
              <w:jc w:val="right"/>
            </w:pPr>
            <w:r w:rsidRPr="00F140C5">
              <w:t>17.442.000</w:t>
            </w:r>
          </w:p>
        </w:tc>
      </w:tr>
      <w:tr w:rsidR="002225D8" w:rsidRPr="00F140C5">
        <w:trPr>
          <w:trHeight w:val="378"/>
        </w:trPr>
        <w:tc>
          <w:tcPr>
            <w:tcW w:w="2264" w:type="dxa"/>
          </w:tcPr>
          <w:p w:rsidR="002225D8" w:rsidRPr="00F140C5" w:rsidRDefault="002C3613">
            <w:pPr>
              <w:pStyle w:val="TableParagraph"/>
              <w:ind w:left="107"/>
            </w:pPr>
            <w:r w:rsidRPr="00F140C5">
              <w:t>Avisos</w:t>
            </w:r>
            <w:r w:rsidRPr="00F140C5">
              <w:rPr>
                <w:spacing w:val="-1"/>
              </w:rPr>
              <w:t xml:space="preserve"> </w:t>
            </w:r>
            <w:r w:rsidRPr="00F140C5">
              <w:t>y</w:t>
            </w:r>
            <w:r w:rsidRPr="00F140C5">
              <w:rPr>
                <w:spacing w:val="-2"/>
              </w:rPr>
              <w:t xml:space="preserve"> </w:t>
            </w:r>
            <w:r w:rsidRPr="00F140C5">
              <w:t>Tableros</w:t>
            </w:r>
          </w:p>
        </w:tc>
        <w:tc>
          <w:tcPr>
            <w:tcW w:w="1841" w:type="dxa"/>
          </w:tcPr>
          <w:p w:rsidR="002225D8" w:rsidRPr="00F140C5" w:rsidRDefault="002C3613">
            <w:pPr>
              <w:pStyle w:val="TableParagraph"/>
              <w:ind w:right="93"/>
              <w:jc w:val="right"/>
            </w:pPr>
            <w:r w:rsidRPr="00F140C5">
              <w:t>1.591.000</w:t>
            </w:r>
          </w:p>
        </w:tc>
        <w:tc>
          <w:tcPr>
            <w:tcW w:w="2055" w:type="dxa"/>
          </w:tcPr>
          <w:p w:rsidR="002225D8" w:rsidRPr="00F140C5" w:rsidRDefault="002C3613">
            <w:pPr>
              <w:pStyle w:val="TableParagraph"/>
              <w:ind w:right="96"/>
              <w:jc w:val="right"/>
            </w:pPr>
            <w:r w:rsidRPr="00F140C5">
              <w:t>4.208.000</w:t>
            </w:r>
          </w:p>
        </w:tc>
        <w:tc>
          <w:tcPr>
            <w:tcW w:w="2053" w:type="dxa"/>
          </w:tcPr>
          <w:p w:rsidR="002225D8" w:rsidRPr="00F140C5" w:rsidRDefault="002C3613">
            <w:pPr>
              <w:pStyle w:val="TableParagraph"/>
              <w:ind w:right="96"/>
              <w:jc w:val="right"/>
            </w:pPr>
            <w:r w:rsidRPr="00F140C5">
              <w:t>2.617.000</w:t>
            </w:r>
          </w:p>
        </w:tc>
      </w:tr>
      <w:tr w:rsidR="002225D8" w:rsidRPr="00F140C5">
        <w:trPr>
          <w:trHeight w:val="378"/>
        </w:trPr>
        <w:tc>
          <w:tcPr>
            <w:tcW w:w="2264" w:type="dxa"/>
          </w:tcPr>
          <w:p w:rsidR="002225D8" w:rsidRPr="00F140C5" w:rsidRDefault="002C3613">
            <w:pPr>
              <w:pStyle w:val="TableParagraph"/>
              <w:ind w:left="107"/>
            </w:pPr>
            <w:r w:rsidRPr="00F140C5">
              <w:t>Sobretasa</w:t>
            </w:r>
            <w:r w:rsidRPr="00F140C5">
              <w:rPr>
                <w:spacing w:val="-4"/>
              </w:rPr>
              <w:t xml:space="preserve"> </w:t>
            </w:r>
            <w:r w:rsidRPr="00F140C5">
              <w:t>bomberil</w:t>
            </w:r>
          </w:p>
        </w:tc>
        <w:tc>
          <w:tcPr>
            <w:tcW w:w="1841" w:type="dxa"/>
          </w:tcPr>
          <w:p w:rsidR="002225D8" w:rsidRPr="00F140C5" w:rsidRDefault="002C3613">
            <w:pPr>
              <w:pStyle w:val="TableParagraph"/>
              <w:ind w:right="93"/>
              <w:jc w:val="right"/>
            </w:pPr>
            <w:r w:rsidRPr="00F140C5">
              <w:t>530.000</w:t>
            </w:r>
          </w:p>
        </w:tc>
        <w:tc>
          <w:tcPr>
            <w:tcW w:w="2055" w:type="dxa"/>
          </w:tcPr>
          <w:p w:rsidR="002225D8" w:rsidRPr="00F140C5" w:rsidRDefault="002C3613">
            <w:pPr>
              <w:pStyle w:val="TableParagraph"/>
              <w:ind w:right="96"/>
              <w:jc w:val="right"/>
            </w:pPr>
            <w:r w:rsidRPr="00F140C5">
              <w:t>1.403.000</w:t>
            </w:r>
          </w:p>
        </w:tc>
        <w:tc>
          <w:tcPr>
            <w:tcW w:w="2053" w:type="dxa"/>
          </w:tcPr>
          <w:p w:rsidR="002225D8" w:rsidRPr="00F140C5" w:rsidRDefault="002C3613">
            <w:pPr>
              <w:pStyle w:val="TableParagraph"/>
              <w:ind w:right="96"/>
              <w:jc w:val="right"/>
            </w:pPr>
            <w:r w:rsidRPr="00F140C5">
              <w:t>873.000</w:t>
            </w:r>
          </w:p>
        </w:tc>
      </w:tr>
      <w:tr w:rsidR="002225D8" w:rsidRPr="00F140C5">
        <w:trPr>
          <w:trHeight w:val="381"/>
        </w:trPr>
        <w:tc>
          <w:tcPr>
            <w:tcW w:w="2264" w:type="dxa"/>
          </w:tcPr>
          <w:p w:rsidR="002225D8" w:rsidRPr="00F140C5" w:rsidRDefault="002C3613">
            <w:pPr>
              <w:pStyle w:val="TableParagraph"/>
              <w:ind w:left="107"/>
            </w:pPr>
            <w:r w:rsidRPr="00F140C5">
              <w:t>Sanción</w:t>
            </w:r>
          </w:p>
        </w:tc>
        <w:tc>
          <w:tcPr>
            <w:tcW w:w="1841" w:type="dxa"/>
          </w:tcPr>
          <w:p w:rsidR="002225D8" w:rsidRPr="00F140C5" w:rsidRDefault="002C3613">
            <w:pPr>
              <w:pStyle w:val="TableParagraph"/>
              <w:ind w:right="96"/>
              <w:jc w:val="right"/>
            </w:pPr>
            <w:r w:rsidRPr="00F140C5">
              <w:t>0</w:t>
            </w:r>
          </w:p>
        </w:tc>
        <w:tc>
          <w:tcPr>
            <w:tcW w:w="2055" w:type="dxa"/>
          </w:tcPr>
          <w:p w:rsidR="002225D8" w:rsidRPr="00F140C5" w:rsidRDefault="002C3613">
            <w:pPr>
              <w:pStyle w:val="TableParagraph"/>
              <w:ind w:right="96"/>
              <w:jc w:val="right"/>
            </w:pPr>
            <w:r w:rsidRPr="00F140C5">
              <w:t>8.721.000</w:t>
            </w:r>
          </w:p>
        </w:tc>
        <w:tc>
          <w:tcPr>
            <w:tcW w:w="2053" w:type="dxa"/>
          </w:tcPr>
          <w:p w:rsidR="002225D8" w:rsidRPr="00F140C5" w:rsidRDefault="002C3613">
            <w:pPr>
              <w:pStyle w:val="TableParagraph"/>
              <w:ind w:right="96"/>
              <w:jc w:val="right"/>
            </w:pPr>
            <w:r w:rsidRPr="00F140C5">
              <w:t>8.721.000</w:t>
            </w:r>
          </w:p>
        </w:tc>
      </w:tr>
    </w:tbl>
    <w:p w:rsidR="002225D8" w:rsidRPr="00F140C5" w:rsidRDefault="002225D8">
      <w:pPr>
        <w:pStyle w:val="Textoindependiente"/>
        <w:spacing w:before="9"/>
        <w:rPr>
          <w:sz w:val="24"/>
        </w:rPr>
      </w:pPr>
    </w:p>
    <w:p w:rsidR="002225D8" w:rsidRPr="00F140C5" w:rsidRDefault="002C3613">
      <w:pPr>
        <w:pStyle w:val="Prrafodelista"/>
        <w:numPr>
          <w:ilvl w:val="0"/>
          <w:numId w:val="4"/>
        </w:numPr>
        <w:tabs>
          <w:tab w:val="left" w:pos="923"/>
        </w:tabs>
        <w:spacing w:before="94" w:line="360" w:lineRule="auto"/>
        <w:ind w:right="132" w:firstLine="0"/>
        <w:jc w:val="both"/>
      </w:pPr>
      <w:r w:rsidRPr="00F140C5">
        <w:t xml:space="preserve">En solicitud del 3 de abril de 2019, Central SAS requirió a </w:t>
      </w:r>
      <w:proofErr w:type="spellStart"/>
      <w:r w:rsidRPr="00F140C5">
        <w:t>Parex</w:t>
      </w:r>
      <w:proofErr w:type="spellEnd"/>
      <w:r w:rsidRPr="00F140C5">
        <w:t xml:space="preserve"> Colombia </w:t>
      </w:r>
      <w:proofErr w:type="spellStart"/>
      <w:r w:rsidRPr="00F140C5">
        <w:t>Ltda</w:t>
      </w:r>
      <w:proofErr w:type="spellEnd"/>
      <w:r w:rsidRPr="00F140C5">
        <w:t>,</w:t>
      </w:r>
      <w:r w:rsidRPr="00F140C5">
        <w:rPr>
          <w:spacing w:val="-59"/>
        </w:rPr>
        <w:t xml:space="preserve"> </w:t>
      </w:r>
      <w:r w:rsidRPr="00F140C5">
        <w:t>con</w:t>
      </w:r>
      <w:r w:rsidRPr="00F140C5">
        <w:rPr>
          <w:spacing w:val="-10"/>
        </w:rPr>
        <w:t xml:space="preserve"> </w:t>
      </w:r>
      <w:r w:rsidRPr="00F140C5">
        <w:t>el</w:t>
      </w:r>
      <w:r w:rsidRPr="00F140C5">
        <w:rPr>
          <w:spacing w:val="-13"/>
        </w:rPr>
        <w:t xml:space="preserve"> </w:t>
      </w:r>
      <w:r w:rsidRPr="00F140C5">
        <w:t>fin</w:t>
      </w:r>
      <w:r w:rsidRPr="00F140C5">
        <w:rPr>
          <w:spacing w:val="-9"/>
        </w:rPr>
        <w:t xml:space="preserve"> </w:t>
      </w:r>
      <w:r w:rsidRPr="00F140C5">
        <w:t>de</w:t>
      </w:r>
      <w:r w:rsidRPr="00F140C5">
        <w:rPr>
          <w:spacing w:val="-14"/>
        </w:rPr>
        <w:t xml:space="preserve"> </w:t>
      </w:r>
      <w:r w:rsidRPr="00F140C5">
        <w:t>que</w:t>
      </w:r>
      <w:r w:rsidRPr="00F140C5">
        <w:rPr>
          <w:spacing w:val="-10"/>
        </w:rPr>
        <w:t xml:space="preserve"> </w:t>
      </w:r>
      <w:r w:rsidRPr="00F140C5">
        <w:t>aclarara</w:t>
      </w:r>
      <w:r w:rsidRPr="00F140C5">
        <w:rPr>
          <w:spacing w:val="-12"/>
        </w:rPr>
        <w:t xml:space="preserve"> </w:t>
      </w:r>
      <w:r w:rsidRPr="00F140C5">
        <w:t>los</w:t>
      </w:r>
      <w:r w:rsidRPr="00F140C5">
        <w:rPr>
          <w:spacing w:val="-9"/>
        </w:rPr>
        <w:t xml:space="preserve"> </w:t>
      </w:r>
      <w:r w:rsidRPr="00F140C5">
        <w:t>valores</w:t>
      </w:r>
      <w:r w:rsidRPr="00F140C5">
        <w:rPr>
          <w:spacing w:val="-9"/>
        </w:rPr>
        <w:t xml:space="preserve"> </w:t>
      </w:r>
      <w:r w:rsidRPr="00F140C5">
        <w:t>que</w:t>
      </w:r>
      <w:r w:rsidRPr="00F140C5">
        <w:rPr>
          <w:spacing w:val="-12"/>
        </w:rPr>
        <w:t xml:space="preserve"> </w:t>
      </w:r>
      <w:r w:rsidRPr="00F140C5">
        <w:t>se</w:t>
      </w:r>
      <w:r w:rsidRPr="00F140C5">
        <w:rPr>
          <w:spacing w:val="-11"/>
        </w:rPr>
        <w:t xml:space="preserve"> </w:t>
      </w:r>
      <w:r w:rsidRPr="00F140C5">
        <w:t>cancelaron</w:t>
      </w:r>
      <w:r w:rsidRPr="00F140C5">
        <w:rPr>
          <w:spacing w:val="-9"/>
        </w:rPr>
        <w:t xml:space="preserve"> </w:t>
      </w:r>
      <w:r w:rsidRPr="00F140C5">
        <w:t>en</w:t>
      </w:r>
      <w:r w:rsidRPr="00F140C5">
        <w:rPr>
          <w:spacing w:val="-10"/>
        </w:rPr>
        <w:t xml:space="preserve"> </w:t>
      </w:r>
      <w:r w:rsidRPr="00F140C5">
        <w:t>el</w:t>
      </w:r>
      <w:r w:rsidRPr="00F140C5">
        <w:rPr>
          <w:spacing w:val="-10"/>
        </w:rPr>
        <w:t xml:space="preserve"> </w:t>
      </w:r>
      <w:r w:rsidRPr="00F140C5">
        <w:t>año</w:t>
      </w:r>
      <w:r w:rsidRPr="00F140C5">
        <w:rPr>
          <w:spacing w:val="-9"/>
        </w:rPr>
        <w:t xml:space="preserve"> </w:t>
      </w:r>
      <w:r w:rsidRPr="00F140C5">
        <w:t>2017</w:t>
      </w:r>
      <w:r w:rsidRPr="00F140C5">
        <w:rPr>
          <w:spacing w:val="-12"/>
        </w:rPr>
        <w:t xml:space="preserve"> </w:t>
      </w:r>
      <w:r w:rsidRPr="00F140C5">
        <w:t>por</w:t>
      </w:r>
      <w:r w:rsidRPr="00F140C5">
        <w:rPr>
          <w:spacing w:val="-13"/>
        </w:rPr>
        <w:t xml:space="preserve"> </w:t>
      </w:r>
      <w:r w:rsidRPr="00F140C5">
        <w:t>el</w:t>
      </w:r>
      <w:r w:rsidRPr="00F140C5">
        <w:rPr>
          <w:spacing w:val="-10"/>
        </w:rPr>
        <w:t xml:space="preserve"> </w:t>
      </w:r>
      <w:r w:rsidRPr="00F140C5">
        <w:t>servicio</w:t>
      </w:r>
      <w:r w:rsidRPr="00F140C5">
        <w:rPr>
          <w:spacing w:val="-58"/>
        </w:rPr>
        <w:t xml:space="preserve"> </w:t>
      </w:r>
      <w:r w:rsidRPr="00F140C5">
        <w:t>de</w:t>
      </w:r>
      <w:r w:rsidRPr="00F140C5">
        <w:rPr>
          <w:spacing w:val="-1"/>
        </w:rPr>
        <w:t xml:space="preserve"> </w:t>
      </w:r>
      <w:r w:rsidRPr="00F140C5">
        <w:t>transporte en</w:t>
      </w:r>
      <w:r w:rsidRPr="00F140C5">
        <w:rPr>
          <w:spacing w:val="-2"/>
        </w:rPr>
        <w:t xml:space="preserve"> </w:t>
      </w:r>
      <w:r w:rsidRPr="00F140C5">
        <w:t>el</w:t>
      </w:r>
      <w:r w:rsidRPr="00F140C5">
        <w:rPr>
          <w:spacing w:val="-3"/>
        </w:rPr>
        <w:t xml:space="preserve"> </w:t>
      </w:r>
      <w:r w:rsidRPr="00F140C5">
        <w:t>municipio de Puerto</w:t>
      </w:r>
      <w:r w:rsidRPr="00F140C5">
        <w:rPr>
          <w:spacing w:val="-2"/>
        </w:rPr>
        <w:t xml:space="preserve"> </w:t>
      </w:r>
      <w:r w:rsidRPr="00F140C5">
        <w:t>Boyacá (a.</w:t>
      </w:r>
      <w:r w:rsidRPr="00F140C5">
        <w:rPr>
          <w:spacing w:val="1"/>
        </w:rPr>
        <w:t xml:space="preserve"> </w:t>
      </w:r>
      <w:r w:rsidRPr="00F140C5">
        <w:t>3</w:t>
      </w:r>
      <w:r w:rsidRPr="00F140C5">
        <w:rPr>
          <w:spacing w:val="-5"/>
        </w:rPr>
        <w:t xml:space="preserve"> </w:t>
      </w:r>
      <w:proofErr w:type="spellStart"/>
      <w:r w:rsidRPr="00F140C5">
        <w:t>fl</w:t>
      </w:r>
      <w:proofErr w:type="spellEnd"/>
      <w:r w:rsidRPr="00F140C5">
        <w:t>.</w:t>
      </w:r>
      <w:r w:rsidRPr="00F140C5">
        <w:rPr>
          <w:spacing w:val="-1"/>
        </w:rPr>
        <w:t xml:space="preserve"> </w:t>
      </w:r>
      <w:r w:rsidRPr="00F140C5">
        <w:t>65 y</w:t>
      </w:r>
      <w:r w:rsidRPr="00F140C5">
        <w:rPr>
          <w:spacing w:val="-2"/>
        </w:rPr>
        <w:t xml:space="preserve"> </w:t>
      </w:r>
      <w:r w:rsidRPr="00F140C5">
        <w:t>66).</w:t>
      </w:r>
    </w:p>
    <w:p w:rsidR="002225D8" w:rsidRPr="00F140C5" w:rsidRDefault="002225D8">
      <w:pPr>
        <w:pStyle w:val="Textoindependiente"/>
        <w:spacing w:before="10"/>
        <w:rPr>
          <w:sz w:val="32"/>
        </w:rPr>
      </w:pPr>
    </w:p>
    <w:p w:rsidR="002225D8" w:rsidRPr="00F140C5" w:rsidRDefault="002C3613">
      <w:pPr>
        <w:pStyle w:val="Prrafodelista"/>
        <w:numPr>
          <w:ilvl w:val="0"/>
          <w:numId w:val="4"/>
        </w:numPr>
        <w:tabs>
          <w:tab w:val="left" w:pos="957"/>
        </w:tabs>
        <w:spacing w:line="360" w:lineRule="auto"/>
        <w:ind w:firstLine="0"/>
        <w:jc w:val="both"/>
      </w:pPr>
      <w:r w:rsidRPr="00F140C5">
        <w:t>El 30 de abril de 2019 la contribuyente presentó recurso de reconsideración</w:t>
      </w:r>
      <w:r w:rsidRPr="00F140C5">
        <w:rPr>
          <w:spacing w:val="1"/>
        </w:rPr>
        <w:t xml:space="preserve"> </w:t>
      </w:r>
      <w:r w:rsidRPr="00F140C5">
        <w:t>contra</w:t>
      </w:r>
      <w:r w:rsidRPr="00F140C5">
        <w:rPr>
          <w:spacing w:val="-11"/>
        </w:rPr>
        <w:t xml:space="preserve"> </w:t>
      </w:r>
      <w:r w:rsidRPr="00F140C5">
        <w:t>la</w:t>
      </w:r>
      <w:r w:rsidRPr="00F140C5">
        <w:rPr>
          <w:spacing w:val="-8"/>
        </w:rPr>
        <w:t xml:space="preserve"> </w:t>
      </w:r>
      <w:r w:rsidRPr="00F140C5">
        <w:t>liquidación</w:t>
      </w:r>
      <w:r w:rsidRPr="00F140C5">
        <w:rPr>
          <w:spacing w:val="-8"/>
        </w:rPr>
        <w:t xml:space="preserve"> </w:t>
      </w:r>
      <w:r w:rsidRPr="00F140C5">
        <w:t>oficial</w:t>
      </w:r>
      <w:r w:rsidRPr="00F140C5">
        <w:rPr>
          <w:spacing w:val="-10"/>
        </w:rPr>
        <w:t xml:space="preserve"> </w:t>
      </w:r>
      <w:r w:rsidRPr="00F140C5">
        <w:t>(a.</w:t>
      </w:r>
      <w:r w:rsidRPr="00F140C5">
        <w:rPr>
          <w:spacing w:val="-9"/>
        </w:rPr>
        <w:t xml:space="preserve"> </w:t>
      </w:r>
      <w:r w:rsidRPr="00F140C5">
        <w:t>03</w:t>
      </w:r>
      <w:r w:rsidRPr="00F140C5">
        <w:rPr>
          <w:spacing w:val="-11"/>
        </w:rPr>
        <w:t xml:space="preserve"> </w:t>
      </w:r>
      <w:proofErr w:type="spellStart"/>
      <w:r w:rsidRPr="00F140C5">
        <w:t>fl</w:t>
      </w:r>
      <w:proofErr w:type="spellEnd"/>
      <w:r w:rsidRPr="00F140C5">
        <w:t>.</w:t>
      </w:r>
      <w:r w:rsidRPr="00F140C5">
        <w:rPr>
          <w:spacing w:val="-10"/>
        </w:rPr>
        <w:t xml:space="preserve"> </w:t>
      </w:r>
      <w:r w:rsidRPr="00F140C5">
        <w:t>67</w:t>
      </w:r>
      <w:r w:rsidRPr="00F140C5">
        <w:rPr>
          <w:spacing w:val="-8"/>
        </w:rPr>
        <w:t xml:space="preserve"> </w:t>
      </w:r>
      <w:r w:rsidRPr="00F140C5">
        <w:t>a</w:t>
      </w:r>
      <w:r w:rsidRPr="00F140C5">
        <w:rPr>
          <w:spacing w:val="-11"/>
        </w:rPr>
        <w:t xml:space="preserve"> </w:t>
      </w:r>
      <w:r w:rsidRPr="00F140C5">
        <w:t>70),</w:t>
      </w:r>
      <w:r w:rsidRPr="00F140C5">
        <w:rPr>
          <w:spacing w:val="-7"/>
        </w:rPr>
        <w:t xml:space="preserve"> </w:t>
      </w:r>
      <w:r w:rsidRPr="00F140C5">
        <w:t>al</w:t>
      </w:r>
      <w:r w:rsidRPr="00F140C5">
        <w:rPr>
          <w:spacing w:val="-10"/>
        </w:rPr>
        <w:t xml:space="preserve"> </w:t>
      </w:r>
      <w:r w:rsidRPr="00F140C5">
        <w:t>argumentar</w:t>
      </w:r>
      <w:r w:rsidRPr="00F140C5">
        <w:rPr>
          <w:spacing w:val="-9"/>
        </w:rPr>
        <w:t xml:space="preserve"> </w:t>
      </w:r>
      <w:r w:rsidRPr="00F140C5">
        <w:t>que</w:t>
      </w:r>
      <w:r w:rsidRPr="00F140C5">
        <w:rPr>
          <w:spacing w:val="-12"/>
        </w:rPr>
        <w:t xml:space="preserve"> </w:t>
      </w:r>
      <w:r w:rsidRPr="00F140C5">
        <w:t>el</w:t>
      </w:r>
      <w:r w:rsidRPr="00F140C5">
        <w:rPr>
          <w:spacing w:val="-9"/>
        </w:rPr>
        <w:t xml:space="preserve"> </w:t>
      </w:r>
      <w:r w:rsidRPr="00F140C5">
        <w:t>acto</w:t>
      </w:r>
      <w:r w:rsidRPr="00F140C5">
        <w:rPr>
          <w:spacing w:val="-9"/>
        </w:rPr>
        <w:t xml:space="preserve"> </w:t>
      </w:r>
      <w:r w:rsidRPr="00F140C5">
        <w:t>administrativo</w:t>
      </w:r>
      <w:r w:rsidRPr="00F140C5">
        <w:rPr>
          <w:spacing w:val="-59"/>
        </w:rPr>
        <w:t xml:space="preserve"> </w:t>
      </w:r>
      <w:r w:rsidRPr="00F140C5">
        <w:t>fue originado “</w:t>
      </w:r>
      <w:r w:rsidRPr="00F140C5">
        <w:rPr>
          <w:rFonts w:ascii="Arial" w:hAnsi="Arial"/>
          <w:i/>
        </w:rPr>
        <w:t xml:space="preserve">en un error cometido por la empresa </w:t>
      </w:r>
      <w:proofErr w:type="spellStart"/>
      <w:r w:rsidRPr="00F140C5">
        <w:rPr>
          <w:rFonts w:ascii="Arial" w:hAnsi="Arial"/>
          <w:i/>
        </w:rPr>
        <w:t>Parex</w:t>
      </w:r>
      <w:proofErr w:type="spellEnd"/>
      <w:r w:rsidRPr="00F140C5">
        <w:rPr>
          <w:rFonts w:ascii="Arial" w:hAnsi="Arial"/>
          <w:i/>
        </w:rPr>
        <w:t xml:space="preserve"> </w:t>
      </w:r>
      <w:proofErr w:type="spellStart"/>
      <w:r w:rsidRPr="00F140C5">
        <w:rPr>
          <w:rFonts w:ascii="Arial" w:hAnsi="Arial"/>
          <w:i/>
        </w:rPr>
        <w:t>Resources</w:t>
      </w:r>
      <w:proofErr w:type="spellEnd"/>
      <w:r w:rsidRPr="00F140C5">
        <w:rPr>
          <w:rFonts w:ascii="Arial" w:hAnsi="Arial"/>
          <w:i/>
        </w:rPr>
        <w:t xml:space="preserve"> Colombia y no</w:t>
      </w:r>
      <w:r w:rsidRPr="00F140C5">
        <w:rPr>
          <w:rFonts w:ascii="Arial" w:hAnsi="Arial"/>
          <w:i/>
          <w:spacing w:val="-59"/>
        </w:rPr>
        <w:t xml:space="preserve"> </w:t>
      </w:r>
      <w:r w:rsidRPr="00F140C5">
        <w:rPr>
          <w:rFonts w:ascii="Arial" w:hAnsi="Arial"/>
          <w:i/>
        </w:rPr>
        <w:t>corresponde a la Compañía Energética de Transportes SAS, por tanto corresponde</w:t>
      </w:r>
      <w:r w:rsidRPr="00F140C5">
        <w:rPr>
          <w:rFonts w:ascii="Arial" w:hAnsi="Arial"/>
          <w:i/>
          <w:spacing w:val="1"/>
        </w:rPr>
        <w:t xml:space="preserve"> </w:t>
      </w:r>
      <w:r w:rsidRPr="00F140C5">
        <w:rPr>
          <w:rFonts w:ascii="Arial" w:hAnsi="Arial"/>
          <w:i/>
        </w:rPr>
        <w:t>al municipio de Puerto Boyacá revisar y validar directamente con la empresa que</w:t>
      </w:r>
      <w:r w:rsidRPr="00F140C5">
        <w:rPr>
          <w:rFonts w:ascii="Arial" w:hAnsi="Arial"/>
          <w:i/>
          <w:spacing w:val="1"/>
        </w:rPr>
        <w:t xml:space="preserve"> </w:t>
      </w:r>
      <w:r w:rsidRPr="00F140C5">
        <w:rPr>
          <w:rFonts w:ascii="Arial" w:hAnsi="Arial"/>
          <w:i/>
        </w:rPr>
        <w:t>origina la información errada, pues estamos presentando todos los soportes legales</w:t>
      </w:r>
      <w:r w:rsidRPr="00F140C5">
        <w:rPr>
          <w:rFonts w:ascii="Arial" w:hAnsi="Arial"/>
          <w:i/>
          <w:spacing w:val="-59"/>
        </w:rPr>
        <w:t xml:space="preserve"> </w:t>
      </w:r>
      <w:r w:rsidRPr="00F140C5">
        <w:rPr>
          <w:rFonts w:ascii="Arial" w:hAnsi="Arial"/>
          <w:i/>
        </w:rPr>
        <w:t>que</w:t>
      </w:r>
      <w:r w:rsidRPr="00F140C5">
        <w:rPr>
          <w:rFonts w:ascii="Arial" w:hAnsi="Arial"/>
          <w:i/>
          <w:spacing w:val="-1"/>
        </w:rPr>
        <w:t xml:space="preserve"> </w:t>
      </w:r>
      <w:r w:rsidRPr="00F140C5">
        <w:rPr>
          <w:rFonts w:ascii="Arial" w:hAnsi="Arial"/>
          <w:i/>
        </w:rPr>
        <w:t>confirman</w:t>
      </w:r>
      <w:r w:rsidRPr="00F140C5">
        <w:rPr>
          <w:rFonts w:ascii="Arial" w:hAnsi="Arial"/>
          <w:i/>
          <w:spacing w:val="-2"/>
        </w:rPr>
        <w:t xml:space="preserve"> </w:t>
      </w:r>
      <w:r w:rsidRPr="00F140C5">
        <w:rPr>
          <w:rFonts w:ascii="Arial" w:hAnsi="Arial"/>
          <w:i/>
        </w:rPr>
        <w:t>los ingresos</w:t>
      </w:r>
      <w:r w:rsidRPr="00F140C5">
        <w:rPr>
          <w:rFonts w:ascii="Arial" w:hAnsi="Arial"/>
          <w:i/>
          <w:spacing w:val="-1"/>
        </w:rPr>
        <w:t xml:space="preserve"> </w:t>
      </w:r>
      <w:r w:rsidRPr="00F140C5">
        <w:rPr>
          <w:rFonts w:ascii="Arial" w:hAnsi="Arial"/>
          <w:i/>
        </w:rPr>
        <w:t>que Central</w:t>
      </w:r>
      <w:r w:rsidRPr="00F140C5">
        <w:rPr>
          <w:rFonts w:ascii="Arial" w:hAnsi="Arial"/>
          <w:i/>
          <w:spacing w:val="-1"/>
        </w:rPr>
        <w:t xml:space="preserve"> </w:t>
      </w:r>
      <w:r w:rsidRPr="00F140C5">
        <w:rPr>
          <w:rFonts w:ascii="Arial" w:hAnsi="Arial"/>
          <w:i/>
        </w:rPr>
        <w:t>SAS</w:t>
      </w:r>
      <w:r w:rsidRPr="00F140C5">
        <w:rPr>
          <w:rFonts w:ascii="Arial" w:hAnsi="Arial"/>
          <w:i/>
          <w:spacing w:val="-3"/>
        </w:rPr>
        <w:t xml:space="preserve"> </w:t>
      </w:r>
      <w:r w:rsidRPr="00F140C5">
        <w:rPr>
          <w:rFonts w:ascii="Arial" w:hAnsi="Arial"/>
          <w:i/>
        </w:rPr>
        <w:t>realmente</w:t>
      </w:r>
      <w:r w:rsidRPr="00F140C5">
        <w:rPr>
          <w:rFonts w:ascii="Arial" w:hAnsi="Arial"/>
          <w:i/>
          <w:spacing w:val="-2"/>
        </w:rPr>
        <w:t xml:space="preserve"> </w:t>
      </w:r>
      <w:r w:rsidRPr="00F140C5">
        <w:rPr>
          <w:rFonts w:ascii="Arial" w:hAnsi="Arial"/>
          <w:i/>
        </w:rPr>
        <w:t>obtuvo</w:t>
      </w:r>
      <w:r w:rsidRPr="00F140C5">
        <w:rPr>
          <w:rFonts w:ascii="Arial" w:hAnsi="Arial"/>
          <w:i/>
          <w:spacing w:val="-2"/>
        </w:rPr>
        <w:t xml:space="preserve"> </w:t>
      </w:r>
      <w:r w:rsidRPr="00F140C5">
        <w:rPr>
          <w:rFonts w:ascii="Arial" w:hAnsi="Arial"/>
          <w:i/>
        </w:rPr>
        <w:t>en</w:t>
      </w:r>
      <w:r w:rsidRPr="00F140C5">
        <w:rPr>
          <w:rFonts w:ascii="Arial" w:hAnsi="Arial"/>
          <w:i/>
          <w:spacing w:val="-2"/>
        </w:rPr>
        <w:t xml:space="preserve"> </w:t>
      </w:r>
      <w:r w:rsidRPr="00F140C5">
        <w:rPr>
          <w:rFonts w:ascii="Arial" w:hAnsi="Arial"/>
          <w:i/>
        </w:rPr>
        <w:t>el</w:t>
      </w:r>
      <w:r w:rsidRPr="00F140C5">
        <w:rPr>
          <w:rFonts w:ascii="Arial" w:hAnsi="Arial"/>
          <w:i/>
          <w:spacing w:val="-2"/>
        </w:rPr>
        <w:t xml:space="preserve"> </w:t>
      </w:r>
      <w:r w:rsidRPr="00F140C5">
        <w:rPr>
          <w:rFonts w:ascii="Arial" w:hAnsi="Arial"/>
          <w:i/>
        </w:rPr>
        <w:t>municipio</w:t>
      </w:r>
      <w:r w:rsidRPr="00F140C5">
        <w:t>”.</w:t>
      </w:r>
    </w:p>
    <w:p w:rsidR="002225D8" w:rsidRPr="00F140C5" w:rsidRDefault="002225D8">
      <w:pPr>
        <w:spacing w:line="360" w:lineRule="auto"/>
        <w:jc w:val="both"/>
        <w:sectPr w:rsidR="002225D8" w:rsidRPr="00F140C5">
          <w:pgSz w:w="12240" w:h="20160"/>
          <w:pgMar w:top="1620" w:right="1620" w:bottom="280" w:left="1720" w:header="716" w:footer="0" w:gutter="0"/>
          <w:cols w:space="720"/>
        </w:sectPr>
      </w:pPr>
    </w:p>
    <w:p w:rsidR="002225D8" w:rsidRPr="00F140C5" w:rsidRDefault="002225D8">
      <w:pPr>
        <w:pStyle w:val="Textoindependiente"/>
        <w:rPr>
          <w:sz w:val="20"/>
        </w:rPr>
      </w:pPr>
    </w:p>
    <w:p w:rsidR="002225D8" w:rsidRPr="00F140C5" w:rsidRDefault="002225D8">
      <w:pPr>
        <w:pStyle w:val="Textoindependiente"/>
        <w:spacing w:before="5"/>
        <w:rPr>
          <w:sz w:val="25"/>
        </w:rPr>
      </w:pPr>
    </w:p>
    <w:p w:rsidR="002225D8" w:rsidRPr="00F140C5" w:rsidRDefault="002C3613">
      <w:pPr>
        <w:pStyle w:val="Prrafodelista"/>
        <w:numPr>
          <w:ilvl w:val="0"/>
          <w:numId w:val="4"/>
        </w:numPr>
        <w:tabs>
          <w:tab w:val="left" w:pos="906"/>
        </w:tabs>
        <w:spacing w:before="94" w:line="362" w:lineRule="auto"/>
        <w:ind w:firstLine="0"/>
        <w:jc w:val="both"/>
      </w:pPr>
      <w:r w:rsidRPr="00F140C5">
        <w:rPr>
          <w:spacing w:val="-1"/>
        </w:rPr>
        <w:t>A</w:t>
      </w:r>
      <w:r w:rsidRPr="00F140C5">
        <w:rPr>
          <w:spacing w:val="-15"/>
        </w:rPr>
        <w:t xml:space="preserve"> </w:t>
      </w:r>
      <w:r w:rsidRPr="00F140C5">
        <w:rPr>
          <w:spacing w:val="-1"/>
        </w:rPr>
        <w:t>través</w:t>
      </w:r>
      <w:r w:rsidRPr="00F140C5">
        <w:rPr>
          <w:spacing w:val="-11"/>
        </w:rPr>
        <w:t xml:space="preserve"> </w:t>
      </w:r>
      <w:r w:rsidRPr="00F140C5">
        <w:rPr>
          <w:spacing w:val="-1"/>
        </w:rPr>
        <w:t>de</w:t>
      </w:r>
      <w:r w:rsidRPr="00F140C5">
        <w:rPr>
          <w:spacing w:val="-11"/>
        </w:rPr>
        <w:t xml:space="preserve"> </w:t>
      </w:r>
      <w:r w:rsidRPr="00F140C5">
        <w:rPr>
          <w:spacing w:val="-1"/>
        </w:rPr>
        <w:t>la</w:t>
      </w:r>
      <w:r w:rsidRPr="00F140C5">
        <w:rPr>
          <w:spacing w:val="-11"/>
        </w:rPr>
        <w:t xml:space="preserve"> </w:t>
      </w:r>
      <w:r w:rsidRPr="00F140C5">
        <w:rPr>
          <w:spacing w:val="-1"/>
        </w:rPr>
        <w:t>Resolución</w:t>
      </w:r>
      <w:r w:rsidRPr="00F140C5">
        <w:rPr>
          <w:spacing w:val="-11"/>
        </w:rPr>
        <w:t xml:space="preserve"> </w:t>
      </w:r>
      <w:r w:rsidRPr="00F140C5">
        <w:t>No.</w:t>
      </w:r>
      <w:r w:rsidRPr="00F140C5">
        <w:rPr>
          <w:spacing w:val="-11"/>
        </w:rPr>
        <w:t xml:space="preserve"> </w:t>
      </w:r>
      <w:r w:rsidRPr="00F140C5">
        <w:t>024</w:t>
      </w:r>
      <w:r w:rsidRPr="00F140C5">
        <w:rPr>
          <w:spacing w:val="-10"/>
        </w:rPr>
        <w:t xml:space="preserve"> </w:t>
      </w:r>
      <w:r w:rsidRPr="00F140C5">
        <w:t>del</w:t>
      </w:r>
      <w:r w:rsidRPr="00F140C5">
        <w:rPr>
          <w:spacing w:val="-12"/>
        </w:rPr>
        <w:t xml:space="preserve"> </w:t>
      </w:r>
      <w:r w:rsidRPr="00F140C5">
        <w:t>27</w:t>
      </w:r>
      <w:r w:rsidRPr="00F140C5">
        <w:rPr>
          <w:spacing w:val="-9"/>
        </w:rPr>
        <w:t xml:space="preserve"> </w:t>
      </w:r>
      <w:r w:rsidRPr="00F140C5">
        <w:t>de</w:t>
      </w:r>
      <w:r w:rsidRPr="00F140C5">
        <w:rPr>
          <w:spacing w:val="-14"/>
        </w:rPr>
        <w:t xml:space="preserve"> </w:t>
      </w:r>
      <w:r w:rsidRPr="00F140C5">
        <w:t>mayo</w:t>
      </w:r>
      <w:r w:rsidRPr="00F140C5">
        <w:rPr>
          <w:spacing w:val="-10"/>
        </w:rPr>
        <w:t xml:space="preserve"> </w:t>
      </w:r>
      <w:r w:rsidRPr="00F140C5">
        <w:t>de</w:t>
      </w:r>
      <w:r w:rsidRPr="00F140C5">
        <w:rPr>
          <w:spacing w:val="-12"/>
        </w:rPr>
        <w:t xml:space="preserve"> </w:t>
      </w:r>
      <w:r w:rsidRPr="00F140C5">
        <w:t>2019,</w:t>
      </w:r>
      <w:r w:rsidRPr="00F140C5">
        <w:rPr>
          <w:spacing w:val="-9"/>
        </w:rPr>
        <w:t xml:space="preserve"> </w:t>
      </w:r>
      <w:r w:rsidRPr="00F140C5">
        <w:t>el</w:t>
      </w:r>
      <w:r w:rsidRPr="00F140C5">
        <w:rPr>
          <w:spacing w:val="-13"/>
        </w:rPr>
        <w:t xml:space="preserve"> </w:t>
      </w:r>
      <w:r w:rsidRPr="00F140C5">
        <w:t>municipio</w:t>
      </w:r>
      <w:r w:rsidRPr="00F140C5">
        <w:rPr>
          <w:spacing w:val="-10"/>
        </w:rPr>
        <w:t xml:space="preserve"> </w:t>
      </w:r>
      <w:r w:rsidRPr="00F140C5">
        <w:t>de</w:t>
      </w:r>
      <w:r w:rsidRPr="00F140C5">
        <w:rPr>
          <w:spacing w:val="-12"/>
        </w:rPr>
        <w:t xml:space="preserve"> </w:t>
      </w:r>
      <w:r w:rsidRPr="00F140C5">
        <w:t>Puerto</w:t>
      </w:r>
      <w:r w:rsidRPr="00F140C5">
        <w:rPr>
          <w:spacing w:val="-58"/>
        </w:rPr>
        <w:t xml:space="preserve"> </w:t>
      </w:r>
      <w:r w:rsidRPr="00F140C5">
        <w:t>Boyacá</w:t>
      </w:r>
      <w:r w:rsidRPr="00F140C5">
        <w:rPr>
          <w:spacing w:val="-1"/>
        </w:rPr>
        <w:t xml:space="preserve"> </w:t>
      </w:r>
      <w:r w:rsidRPr="00F140C5">
        <w:t>confirmó</w:t>
      </w:r>
      <w:r w:rsidRPr="00F140C5">
        <w:rPr>
          <w:spacing w:val="-1"/>
        </w:rPr>
        <w:t xml:space="preserve"> </w:t>
      </w:r>
      <w:r w:rsidRPr="00F140C5">
        <w:t>el</w:t>
      </w:r>
      <w:r w:rsidRPr="00F140C5">
        <w:rPr>
          <w:spacing w:val="-1"/>
        </w:rPr>
        <w:t xml:space="preserve"> </w:t>
      </w:r>
      <w:r w:rsidRPr="00F140C5">
        <w:t>acto</w:t>
      </w:r>
      <w:r w:rsidRPr="00F140C5">
        <w:rPr>
          <w:spacing w:val="-2"/>
        </w:rPr>
        <w:t xml:space="preserve"> </w:t>
      </w:r>
      <w:r w:rsidRPr="00F140C5">
        <w:t>administrativo</w:t>
      </w:r>
      <w:r w:rsidRPr="00F140C5">
        <w:rPr>
          <w:spacing w:val="-1"/>
        </w:rPr>
        <w:t xml:space="preserve"> </w:t>
      </w:r>
      <w:r w:rsidRPr="00F140C5">
        <w:t>recurrido (a.</w:t>
      </w:r>
      <w:r w:rsidRPr="00F140C5">
        <w:rPr>
          <w:spacing w:val="1"/>
        </w:rPr>
        <w:t xml:space="preserve"> </w:t>
      </w:r>
      <w:r w:rsidRPr="00F140C5">
        <w:t>3</w:t>
      </w:r>
      <w:r w:rsidRPr="00F140C5">
        <w:rPr>
          <w:spacing w:val="-4"/>
        </w:rPr>
        <w:t xml:space="preserve"> </w:t>
      </w:r>
      <w:proofErr w:type="spellStart"/>
      <w:r w:rsidRPr="00F140C5">
        <w:t>fl</w:t>
      </w:r>
      <w:proofErr w:type="spellEnd"/>
      <w:r w:rsidRPr="00F140C5">
        <w:t>.</w:t>
      </w:r>
      <w:r w:rsidRPr="00F140C5">
        <w:rPr>
          <w:spacing w:val="-2"/>
        </w:rPr>
        <w:t xml:space="preserve"> </w:t>
      </w:r>
      <w:r w:rsidRPr="00F140C5">
        <w:t>73 a</w:t>
      </w:r>
      <w:r w:rsidRPr="00F140C5">
        <w:rPr>
          <w:spacing w:val="-2"/>
        </w:rPr>
        <w:t xml:space="preserve"> </w:t>
      </w:r>
      <w:r w:rsidRPr="00F140C5">
        <w:t>77).</w:t>
      </w:r>
    </w:p>
    <w:p w:rsidR="002225D8" w:rsidRPr="00F140C5" w:rsidRDefault="002225D8">
      <w:pPr>
        <w:pStyle w:val="Textoindependiente"/>
        <w:spacing w:before="8"/>
        <w:rPr>
          <w:sz w:val="32"/>
        </w:rPr>
      </w:pPr>
    </w:p>
    <w:p w:rsidR="002225D8" w:rsidRPr="00F140C5" w:rsidRDefault="002C3613">
      <w:pPr>
        <w:pStyle w:val="Prrafodelista"/>
        <w:numPr>
          <w:ilvl w:val="0"/>
          <w:numId w:val="4"/>
        </w:numPr>
        <w:tabs>
          <w:tab w:val="left" w:pos="945"/>
        </w:tabs>
        <w:spacing w:line="360" w:lineRule="auto"/>
        <w:ind w:right="124" w:firstLine="0"/>
        <w:jc w:val="both"/>
      </w:pPr>
      <w:r w:rsidRPr="00F140C5">
        <w:t>En respuesta del 27 de agosto de 2020 derivada de la solicitud del A-quo, el</w:t>
      </w:r>
      <w:r w:rsidRPr="00F140C5">
        <w:rPr>
          <w:spacing w:val="1"/>
        </w:rPr>
        <w:t xml:space="preserve"> </w:t>
      </w:r>
      <w:r w:rsidRPr="00F140C5">
        <w:t xml:space="preserve">Revisor Fiscal de </w:t>
      </w:r>
      <w:proofErr w:type="spellStart"/>
      <w:r w:rsidRPr="00F140C5">
        <w:t>Parex</w:t>
      </w:r>
      <w:proofErr w:type="spellEnd"/>
      <w:r w:rsidRPr="00F140C5">
        <w:t xml:space="preserve"> </w:t>
      </w:r>
      <w:proofErr w:type="spellStart"/>
      <w:r w:rsidRPr="00F140C5">
        <w:t>Resources</w:t>
      </w:r>
      <w:proofErr w:type="spellEnd"/>
      <w:r w:rsidRPr="00F140C5">
        <w:t xml:space="preserve"> Colombia </w:t>
      </w:r>
      <w:proofErr w:type="spellStart"/>
      <w:r w:rsidRPr="00F140C5">
        <w:t>Ltd</w:t>
      </w:r>
      <w:proofErr w:type="spellEnd"/>
      <w:r w:rsidRPr="00F140C5">
        <w:t xml:space="preserve"> manifestó que verificó el monto</w:t>
      </w:r>
      <w:r w:rsidRPr="00F140C5">
        <w:rPr>
          <w:spacing w:val="1"/>
        </w:rPr>
        <w:t xml:space="preserve"> </w:t>
      </w:r>
      <w:r w:rsidRPr="00F140C5">
        <w:rPr>
          <w:spacing w:val="-1"/>
        </w:rPr>
        <w:t>facturado</w:t>
      </w:r>
      <w:r w:rsidRPr="00F140C5">
        <w:rPr>
          <w:spacing w:val="-17"/>
        </w:rPr>
        <w:t xml:space="preserve"> </w:t>
      </w:r>
      <w:r w:rsidRPr="00F140C5">
        <w:rPr>
          <w:spacing w:val="-1"/>
        </w:rPr>
        <w:t>y</w:t>
      </w:r>
      <w:r w:rsidRPr="00F140C5">
        <w:rPr>
          <w:spacing w:val="-16"/>
        </w:rPr>
        <w:t xml:space="preserve"> </w:t>
      </w:r>
      <w:r w:rsidRPr="00F140C5">
        <w:rPr>
          <w:spacing w:val="-1"/>
        </w:rPr>
        <w:t>pagado</w:t>
      </w:r>
      <w:r w:rsidRPr="00F140C5">
        <w:rPr>
          <w:spacing w:val="-16"/>
        </w:rPr>
        <w:t xml:space="preserve"> </w:t>
      </w:r>
      <w:r w:rsidRPr="00F140C5">
        <w:t>en</w:t>
      </w:r>
      <w:r w:rsidRPr="00F140C5">
        <w:rPr>
          <w:spacing w:val="-17"/>
        </w:rPr>
        <w:t xml:space="preserve"> </w:t>
      </w:r>
      <w:r w:rsidRPr="00F140C5">
        <w:t>el</w:t>
      </w:r>
      <w:r w:rsidRPr="00F140C5">
        <w:rPr>
          <w:spacing w:val="-17"/>
        </w:rPr>
        <w:t xml:space="preserve"> </w:t>
      </w:r>
      <w:r w:rsidRPr="00F140C5">
        <w:t>municipio</w:t>
      </w:r>
      <w:r w:rsidRPr="00F140C5">
        <w:rPr>
          <w:spacing w:val="-13"/>
        </w:rPr>
        <w:t xml:space="preserve"> </w:t>
      </w:r>
      <w:r w:rsidRPr="00F140C5">
        <w:t>de</w:t>
      </w:r>
      <w:r w:rsidRPr="00F140C5">
        <w:rPr>
          <w:spacing w:val="-17"/>
        </w:rPr>
        <w:t xml:space="preserve"> </w:t>
      </w:r>
      <w:r w:rsidRPr="00F140C5">
        <w:t>Puerto</w:t>
      </w:r>
      <w:r w:rsidRPr="00F140C5">
        <w:rPr>
          <w:spacing w:val="-17"/>
        </w:rPr>
        <w:t xml:space="preserve"> </w:t>
      </w:r>
      <w:r w:rsidRPr="00F140C5">
        <w:t>Boyacá</w:t>
      </w:r>
      <w:r w:rsidRPr="00F140C5">
        <w:rPr>
          <w:spacing w:val="-13"/>
        </w:rPr>
        <w:t xml:space="preserve"> </w:t>
      </w:r>
      <w:r w:rsidRPr="00F140C5">
        <w:t>(a.</w:t>
      </w:r>
      <w:r w:rsidRPr="00F140C5">
        <w:rPr>
          <w:spacing w:val="-15"/>
        </w:rPr>
        <w:t xml:space="preserve"> </w:t>
      </w:r>
      <w:r w:rsidRPr="00F140C5">
        <w:t>33</w:t>
      </w:r>
      <w:r w:rsidRPr="00F140C5">
        <w:rPr>
          <w:spacing w:val="-17"/>
        </w:rPr>
        <w:t xml:space="preserve"> </w:t>
      </w:r>
      <w:r w:rsidRPr="00F140C5">
        <w:t>a</w:t>
      </w:r>
      <w:r w:rsidRPr="00F140C5">
        <w:rPr>
          <w:spacing w:val="-16"/>
        </w:rPr>
        <w:t xml:space="preserve"> </w:t>
      </w:r>
      <w:r w:rsidRPr="00F140C5">
        <w:t>37),</w:t>
      </w:r>
      <w:r w:rsidRPr="00F140C5">
        <w:rPr>
          <w:spacing w:val="-15"/>
        </w:rPr>
        <w:t xml:space="preserve"> </w:t>
      </w:r>
      <w:r w:rsidRPr="00F140C5">
        <w:t>por</w:t>
      </w:r>
      <w:r w:rsidRPr="00F140C5">
        <w:rPr>
          <w:spacing w:val="-15"/>
        </w:rPr>
        <w:t xml:space="preserve"> </w:t>
      </w:r>
      <w:r w:rsidRPr="00F140C5">
        <w:t>lo</w:t>
      </w:r>
      <w:r w:rsidRPr="00F140C5">
        <w:rPr>
          <w:spacing w:val="-15"/>
        </w:rPr>
        <w:t xml:space="preserve"> </w:t>
      </w:r>
      <w:r w:rsidRPr="00F140C5">
        <w:t>que</w:t>
      </w:r>
      <w:r w:rsidRPr="00F140C5">
        <w:rPr>
          <w:spacing w:val="-14"/>
        </w:rPr>
        <w:t xml:space="preserve"> </w:t>
      </w:r>
      <w:r w:rsidRPr="00F140C5">
        <w:t>relacionó</w:t>
      </w:r>
      <w:r w:rsidRPr="00F140C5">
        <w:rPr>
          <w:spacing w:val="-59"/>
        </w:rPr>
        <w:t xml:space="preserve"> </w:t>
      </w:r>
      <w:r w:rsidRPr="00F140C5">
        <w:t>las</w:t>
      </w:r>
      <w:r w:rsidRPr="00F140C5">
        <w:rPr>
          <w:spacing w:val="-1"/>
        </w:rPr>
        <w:t xml:space="preserve"> </w:t>
      </w:r>
      <w:r w:rsidRPr="00F140C5">
        <w:t>siguientes</w:t>
      </w:r>
      <w:r w:rsidRPr="00F140C5">
        <w:rPr>
          <w:spacing w:val="-2"/>
        </w:rPr>
        <w:t xml:space="preserve"> </w:t>
      </w:r>
      <w:r w:rsidRPr="00F140C5">
        <w:t>facturas:</w:t>
      </w:r>
    </w:p>
    <w:p w:rsidR="002225D8" w:rsidRPr="00F140C5" w:rsidRDefault="002225D8">
      <w:pPr>
        <w:pStyle w:val="Textoindependiente"/>
        <w:rPr>
          <w:sz w:val="20"/>
        </w:rPr>
      </w:pPr>
    </w:p>
    <w:p w:rsidR="002225D8" w:rsidRPr="00F140C5" w:rsidRDefault="002225D8">
      <w:pPr>
        <w:pStyle w:val="Textoindependiente"/>
        <w:spacing w:before="10"/>
        <w:rPr>
          <w:sz w:val="12"/>
        </w:rPr>
      </w:pPr>
    </w:p>
    <w:tbl>
      <w:tblPr>
        <w:tblStyle w:val="TableNormal"/>
        <w:tblW w:w="0" w:type="auto"/>
        <w:tblInd w:w="2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1"/>
        <w:gridCol w:w="1654"/>
        <w:gridCol w:w="1625"/>
      </w:tblGrid>
      <w:tr w:rsidR="002225D8" w:rsidRPr="00F140C5">
        <w:trPr>
          <w:trHeight w:val="381"/>
        </w:trPr>
        <w:tc>
          <w:tcPr>
            <w:tcW w:w="1181" w:type="dxa"/>
          </w:tcPr>
          <w:p w:rsidR="002225D8" w:rsidRPr="00F140C5" w:rsidRDefault="002C3613">
            <w:pPr>
              <w:pStyle w:val="TableParagraph"/>
              <w:spacing w:before="2"/>
              <w:ind w:left="108"/>
            </w:pPr>
            <w:r w:rsidRPr="00F140C5">
              <w:t>Factura</w:t>
            </w:r>
          </w:p>
        </w:tc>
        <w:tc>
          <w:tcPr>
            <w:tcW w:w="1654" w:type="dxa"/>
          </w:tcPr>
          <w:p w:rsidR="002225D8" w:rsidRPr="00F140C5" w:rsidRDefault="002C3613">
            <w:pPr>
              <w:pStyle w:val="TableParagraph"/>
              <w:spacing w:before="2"/>
              <w:ind w:left="91" w:right="168"/>
              <w:jc w:val="center"/>
            </w:pPr>
            <w:r w:rsidRPr="00F140C5">
              <w:t>Fecha</w:t>
            </w:r>
            <w:r w:rsidRPr="00F140C5">
              <w:rPr>
                <w:spacing w:val="-1"/>
              </w:rPr>
              <w:t xml:space="preserve"> </w:t>
            </w:r>
            <w:r w:rsidRPr="00F140C5">
              <w:t>factura</w:t>
            </w:r>
          </w:p>
        </w:tc>
        <w:tc>
          <w:tcPr>
            <w:tcW w:w="1625" w:type="dxa"/>
          </w:tcPr>
          <w:p w:rsidR="002225D8" w:rsidRPr="00F140C5" w:rsidRDefault="002C3613">
            <w:pPr>
              <w:pStyle w:val="TableParagraph"/>
              <w:spacing w:before="2"/>
              <w:ind w:left="108"/>
            </w:pPr>
            <w:r w:rsidRPr="00F140C5">
              <w:t>Valor</w:t>
            </w:r>
          </w:p>
        </w:tc>
      </w:tr>
      <w:tr w:rsidR="002225D8" w:rsidRPr="00F140C5">
        <w:trPr>
          <w:trHeight w:val="379"/>
        </w:trPr>
        <w:tc>
          <w:tcPr>
            <w:tcW w:w="1181" w:type="dxa"/>
          </w:tcPr>
          <w:p w:rsidR="002225D8" w:rsidRPr="00F140C5" w:rsidRDefault="002C3613">
            <w:pPr>
              <w:pStyle w:val="TableParagraph"/>
              <w:ind w:left="108"/>
            </w:pPr>
            <w:r w:rsidRPr="00F140C5">
              <w:t>12729</w:t>
            </w:r>
          </w:p>
        </w:tc>
        <w:tc>
          <w:tcPr>
            <w:tcW w:w="1654" w:type="dxa"/>
          </w:tcPr>
          <w:p w:rsidR="002225D8" w:rsidRPr="00F140C5" w:rsidRDefault="002C3613">
            <w:pPr>
              <w:pStyle w:val="TableParagraph"/>
              <w:ind w:left="91" w:right="78"/>
              <w:jc w:val="center"/>
            </w:pPr>
            <w:r w:rsidRPr="00F140C5">
              <w:t>12/09/2017</w:t>
            </w:r>
          </w:p>
        </w:tc>
        <w:tc>
          <w:tcPr>
            <w:tcW w:w="1625" w:type="dxa"/>
          </w:tcPr>
          <w:p w:rsidR="002225D8" w:rsidRPr="00F140C5" w:rsidRDefault="002C3613">
            <w:pPr>
              <w:pStyle w:val="TableParagraph"/>
              <w:ind w:right="95"/>
              <w:jc w:val="right"/>
            </w:pPr>
            <w:r w:rsidRPr="00F140C5">
              <w:t>623.774.906</w:t>
            </w:r>
          </w:p>
        </w:tc>
      </w:tr>
      <w:tr w:rsidR="002225D8" w:rsidRPr="00F140C5">
        <w:trPr>
          <w:trHeight w:val="378"/>
        </w:trPr>
        <w:tc>
          <w:tcPr>
            <w:tcW w:w="1181" w:type="dxa"/>
          </w:tcPr>
          <w:p w:rsidR="002225D8" w:rsidRPr="00F140C5" w:rsidRDefault="002C3613">
            <w:pPr>
              <w:pStyle w:val="TableParagraph"/>
              <w:ind w:left="108"/>
            </w:pPr>
            <w:r w:rsidRPr="00F140C5">
              <w:t>12750</w:t>
            </w:r>
          </w:p>
        </w:tc>
        <w:tc>
          <w:tcPr>
            <w:tcW w:w="1654" w:type="dxa"/>
          </w:tcPr>
          <w:p w:rsidR="002225D8" w:rsidRPr="00F140C5" w:rsidRDefault="002C3613">
            <w:pPr>
              <w:pStyle w:val="TableParagraph"/>
              <w:ind w:left="91" w:right="78"/>
              <w:jc w:val="center"/>
            </w:pPr>
            <w:r w:rsidRPr="00F140C5">
              <w:t>25/10/2017</w:t>
            </w:r>
          </w:p>
        </w:tc>
        <w:tc>
          <w:tcPr>
            <w:tcW w:w="1625" w:type="dxa"/>
          </w:tcPr>
          <w:p w:rsidR="002225D8" w:rsidRPr="00F140C5" w:rsidRDefault="002C3613">
            <w:pPr>
              <w:pStyle w:val="TableParagraph"/>
              <w:ind w:right="95"/>
              <w:jc w:val="right"/>
            </w:pPr>
            <w:r w:rsidRPr="00F140C5">
              <w:t>29.782.503</w:t>
            </w:r>
          </w:p>
        </w:tc>
      </w:tr>
      <w:tr w:rsidR="002225D8" w:rsidRPr="00F140C5">
        <w:trPr>
          <w:trHeight w:val="378"/>
        </w:trPr>
        <w:tc>
          <w:tcPr>
            <w:tcW w:w="1181" w:type="dxa"/>
          </w:tcPr>
          <w:p w:rsidR="002225D8" w:rsidRPr="00F140C5" w:rsidRDefault="002C3613">
            <w:pPr>
              <w:pStyle w:val="TableParagraph"/>
              <w:ind w:left="108"/>
            </w:pPr>
            <w:r w:rsidRPr="00F140C5">
              <w:t>12752</w:t>
            </w:r>
          </w:p>
        </w:tc>
        <w:tc>
          <w:tcPr>
            <w:tcW w:w="1654" w:type="dxa"/>
          </w:tcPr>
          <w:p w:rsidR="002225D8" w:rsidRPr="00F140C5" w:rsidRDefault="002C3613">
            <w:pPr>
              <w:pStyle w:val="TableParagraph"/>
              <w:ind w:left="91" w:right="78"/>
              <w:jc w:val="center"/>
            </w:pPr>
            <w:r w:rsidRPr="00F140C5">
              <w:t>25/10/2017</w:t>
            </w:r>
          </w:p>
        </w:tc>
        <w:tc>
          <w:tcPr>
            <w:tcW w:w="1625" w:type="dxa"/>
          </w:tcPr>
          <w:p w:rsidR="002225D8" w:rsidRPr="00F140C5" w:rsidRDefault="002C3613">
            <w:pPr>
              <w:pStyle w:val="TableParagraph"/>
              <w:ind w:right="95"/>
              <w:jc w:val="right"/>
            </w:pPr>
            <w:r w:rsidRPr="00F140C5">
              <w:t>117.277.800</w:t>
            </w:r>
          </w:p>
        </w:tc>
      </w:tr>
      <w:tr w:rsidR="002225D8" w:rsidRPr="00F140C5">
        <w:trPr>
          <w:trHeight w:val="381"/>
        </w:trPr>
        <w:tc>
          <w:tcPr>
            <w:tcW w:w="1181" w:type="dxa"/>
          </w:tcPr>
          <w:p w:rsidR="002225D8" w:rsidRPr="00F140C5" w:rsidRDefault="002C3613">
            <w:pPr>
              <w:pStyle w:val="TableParagraph"/>
              <w:spacing w:before="2"/>
              <w:ind w:left="108"/>
            </w:pPr>
            <w:r w:rsidRPr="00F140C5">
              <w:t>12756</w:t>
            </w:r>
          </w:p>
        </w:tc>
        <w:tc>
          <w:tcPr>
            <w:tcW w:w="1654" w:type="dxa"/>
          </w:tcPr>
          <w:p w:rsidR="002225D8" w:rsidRPr="00F140C5" w:rsidRDefault="002C3613">
            <w:pPr>
              <w:pStyle w:val="TableParagraph"/>
              <w:spacing w:before="2"/>
              <w:ind w:left="91" w:right="78"/>
              <w:jc w:val="center"/>
            </w:pPr>
            <w:r w:rsidRPr="00F140C5">
              <w:t>25/10/2017</w:t>
            </w:r>
          </w:p>
        </w:tc>
        <w:tc>
          <w:tcPr>
            <w:tcW w:w="1625" w:type="dxa"/>
          </w:tcPr>
          <w:p w:rsidR="002225D8" w:rsidRPr="00F140C5" w:rsidRDefault="002C3613">
            <w:pPr>
              <w:pStyle w:val="TableParagraph"/>
              <w:spacing w:before="2"/>
              <w:ind w:right="95"/>
              <w:jc w:val="right"/>
            </w:pPr>
            <w:r w:rsidRPr="00F140C5">
              <w:t>1.996.995</w:t>
            </w:r>
          </w:p>
        </w:tc>
      </w:tr>
      <w:tr w:rsidR="002225D8" w:rsidRPr="00F140C5">
        <w:trPr>
          <w:trHeight w:val="378"/>
        </w:trPr>
        <w:tc>
          <w:tcPr>
            <w:tcW w:w="1181" w:type="dxa"/>
          </w:tcPr>
          <w:p w:rsidR="002225D8" w:rsidRPr="00F140C5" w:rsidRDefault="002C3613">
            <w:pPr>
              <w:pStyle w:val="TableParagraph"/>
              <w:ind w:left="108"/>
            </w:pPr>
            <w:r w:rsidRPr="00F140C5">
              <w:t>12763</w:t>
            </w:r>
          </w:p>
        </w:tc>
        <w:tc>
          <w:tcPr>
            <w:tcW w:w="1654" w:type="dxa"/>
          </w:tcPr>
          <w:p w:rsidR="002225D8" w:rsidRPr="00F140C5" w:rsidRDefault="002C3613">
            <w:pPr>
              <w:pStyle w:val="TableParagraph"/>
              <w:ind w:left="91" w:right="81"/>
              <w:jc w:val="center"/>
            </w:pPr>
            <w:r w:rsidRPr="00F140C5">
              <w:t>2/11/2017</w:t>
            </w:r>
          </w:p>
        </w:tc>
        <w:tc>
          <w:tcPr>
            <w:tcW w:w="1625" w:type="dxa"/>
          </w:tcPr>
          <w:p w:rsidR="002225D8" w:rsidRPr="00F140C5" w:rsidRDefault="002C3613">
            <w:pPr>
              <w:pStyle w:val="TableParagraph"/>
              <w:ind w:right="95"/>
              <w:jc w:val="right"/>
            </w:pPr>
            <w:r w:rsidRPr="00F140C5">
              <w:t>82.729.175</w:t>
            </w:r>
          </w:p>
        </w:tc>
      </w:tr>
      <w:tr w:rsidR="002225D8" w:rsidRPr="00F140C5">
        <w:trPr>
          <w:trHeight w:val="378"/>
        </w:trPr>
        <w:tc>
          <w:tcPr>
            <w:tcW w:w="1181" w:type="dxa"/>
          </w:tcPr>
          <w:p w:rsidR="002225D8" w:rsidRPr="00F140C5" w:rsidRDefault="002C3613">
            <w:pPr>
              <w:pStyle w:val="TableParagraph"/>
              <w:ind w:left="108"/>
            </w:pPr>
            <w:r w:rsidRPr="00F140C5">
              <w:t>12766</w:t>
            </w:r>
          </w:p>
        </w:tc>
        <w:tc>
          <w:tcPr>
            <w:tcW w:w="1654" w:type="dxa"/>
          </w:tcPr>
          <w:p w:rsidR="002225D8" w:rsidRPr="00F140C5" w:rsidRDefault="002C3613">
            <w:pPr>
              <w:pStyle w:val="TableParagraph"/>
              <w:ind w:left="91" w:right="81"/>
              <w:jc w:val="center"/>
            </w:pPr>
            <w:r w:rsidRPr="00F140C5">
              <w:t>2/11/2017</w:t>
            </w:r>
          </w:p>
        </w:tc>
        <w:tc>
          <w:tcPr>
            <w:tcW w:w="1625" w:type="dxa"/>
          </w:tcPr>
          <w:p w:rsidR="002225D8" w:rsidRPr="00F140C5" w:rsidRDefault="002C3613">
            <w:pPr>
              <w:pStyle w:val="TableParagraph"/>
              <w:ind w:right="95"/>
              <w:jc w:val="right"/>
            </w:pPr>
            <w:r w:rsidRPr="00F140C5">
              <w:t>22.000.000</w:t>
            </w:r>
          </w:p>
        </w:tc>
      </w:tr>
      <w:tr w:rsidR="002225D8" w:rsidRPr="00F140C5">
        <w:trPr>
          <w:trHeight w:val="381"/>
        </w:trPr>
        <w:tc>
          <w:tcPr>
            <w:tcW w:w="1181" w:type="dxa"/>
          </w:tcPr>
          <w:p w:rsidR="002225D8" w:rsidRPr="00F140C5" w:rsidRDefault="002C3613">
            <w:pPr>
              <w:pStyle w:val="TableParagraph"/>
              <w:ind w:left="108"/>
            </w:pPr>
            <w:r w:rsidRPr="00F140C5">
              <w:t>12771</w:t>
            </w:r>
          </w:p>
        </w:tc>
        <w:tc>
          <w:tcPr>
            <w:tcW w:w="1654" w:type="dxa"/>
          </w:tcPr>
          <w:p w:rsidR="002225D8" w:rsidRPr="00F140C5" w:rsidRDefault="002C3613">
            <w:pPr>
              <w:pStyle w:val="TableParagraph"/>
              <w:ind w:left="91" w:right="78"/>
              <w:jc w:val="center"/>
            </w:pPr>
            <w:r w:rsidRPr="00F140C5">
              <w:t>21/11/2017</w:t>
            </w:r>
          </w:p>
        </w:tc>
        <w:tc>
          <w:tcPr>
            <w:tcW w:w="1625" w:type="dxa"/>
          </w:tcPr>
          <w:p w:rsidR="002225D8" w:rsidRPr="00F140C5" w:rsidRDefault="002C3613">
            <w:pPr>
              <w:pStyle w:val="TableParagraph"/>
              <w:ind w:right="95"/>
              <w:jc w:val="right"/>
            </w:pPr>
            <w:r w:rsidRPr="00F140C5">
              <w:t>16.510.000</w:t>
            </w:r>
          </w:p>
        </w:tc>
      </w:tr>
      <w:tr w:rsidR="002225D8" w:rsidRPr="00F140C5">
        <w:trPr>
          <w:trHeight w:val="378"/>
        </w:trPr>
        <w:tc>
          <w:tcPr>
            <w:tcW w:w="1181" w:type="dxa"/>
          </w:tcPr>
          <w:p w:rsidR="002225D8" w:rsidRPr="00F140C5" w:rsidRDefault="002C3613">
            <w:pPr>
              <w:pStyle w:val="TableParagraph"/>
              <w:ind w:left="108"/>
            </w:pPr>
            <w:r w:rsidRPr="00F140C5">
              <w:t>12776</w:t>
            </w:r>
          </w:p>
        </w:tc>
        <w:tc>
          <w:tcPr>
            <w:tcW w:w="1654" w:type="dxa"/>
          </w:tcPr>
          <w:p w:rsidR="002225D8" w:rsidRPr="00F140C5" w:rsidRDefault="002C3613">
            <w:pPr>
              <w:pStyle w:val="TableParagraph"/>
              <w:ind w:left="91" w:right="78"/>
              <w:jc w:val="center"/>
            </w:pPr>
            <w:r w:rsidRPr="00F140C5">
              <w:t>22/11/2017</w:t>
            </w:r>
          </w:p>
        </w:tc>
        <w:tc>
          <w:tcPr>
            <w:tcW w:w="1625" w:type="dxa"/>
          </w:tcPr>
          <w:p w:rsidR="002225D8" w:rsidRPr="00F140C5" w:rsidRDefault="002C3613">
            <w:pPr>
              <w:pStyle w:val="TableParagraph"/>
              <w:ind w:right="95"/>
              <w:jc w:val="right"/>
            </w:pPr>
            <w:r w:rsidRPr="00F140C5">
              <w:t>22.627.000</w:t>
            </w:r>
          </w:p>
        </w:tc>
      </w:tr>
      <w:tr w:rsidR="002225D8" w:rsidRPr="00F140C5">
        <w:trPr>
          <w:trHeight w:val="378"/>
        </w:trPr>
        <w:tc>
          <w:tcPr>
            <w:tcW w:w="1181" w:type="dxa"/>
          </w:tcPr>
          <w:p w:rsidR="002225D8" w:rsidRPr="00F140C5" w:rsidRDefault="002C3613">
            <w:pPr>
              <w:pStyle w:val="TableParagraph"/>
              <w:ind w:left="108"/>
            </w:pPr>
            <w:r w:rsidRPr="00F140C5">
              <w:t>12785</w:t>
            </w:r>
          </w:p>
        </w:tc>
        <w:tc>
          <w:tcPr>
            <w:tcW w:w="1654" w:type="dxa"/>
          </w:tcPr>
          <w:p w:rsidR="002225D8" w:rsidRPr="00F140C5" w:rsidRDefault="002C3613">
            <w:pPr>
              <w:pStyle w:val="TableParagraph"/>
              <w:ind w:left="91" w:right="78"/>
              <w:jc w:val="center"/>
            </w:pPr>
            <w:r w:rsidRPr="00F140C5">
              <w:t>24/11/2017</w:t>
            </w:r>
          </w:p>
        </w:tc>
        <w:tc>
          <w:tcPr>
            <w:tcW w:w="1625" w:type="dxa"/>
          </w:tcPr>
          <w:p w:rsidR="002225D8" w:rsidRPr="00F140C5" w:rsidRDefault="002C3613">
            <w:pPr>
              <w:pStyle w:val="TableParagraph"/>
              <w:ind w:right="95"/>
              <w:jc w:val="right"/>
            </w:pPr>
            <w:r w:rsidRPr="00F140C5">
              <w:t>36.575.000</w:t>
            </w:r>
          </w:p>
        </w:tc>
      </w:tr>
      <w:tr w:rsidR="002225D8" w:rsidRPr="00F140C5">
        <w:trPr>
          <w:trHeight w:val="378"/>
        </w:trPr>
        <w:tc>
          <w:tcPr>
            <w:tcW w:w="1181" w:type="dxa"/>
          </w:tcPr>
          <w:p w:rsidR="002225D8" w:rsidRPr="00F140C5" w:rsidRDefault="002C3613">
            <w:pPr>
              <w:pStyle w:val="TableParagraph"/>
              <w:ind w:left="108"/>
            </w:pPr>
            <w:r w:rsidRPr="00F140C5">
              <w:t>12789</w:t>
            </w:r>
          </w:p>
        </w:tc>
        <w:tc>
          <w:tcPr>
            <w:tcW w:w="1654" w:type="dxa"/>
          </w:tcPr>
          <w:p w:rsidR="002225D8" w:rsidRPr="00F140C5" w:rsidRDefault="002C3613">
            <w:pPr>
              <w:pStyle w:val="TableParagraph"/>
              <w:ind w:left="91" w:right="78"/>
              <w:jc w:val="center"/>
            </w:pPr>
            <w:r w:rsidRPr="00F140C5">
              <w:t>24/11/2017</w:t>
            </w:r>
          </w:p>
        </w:tc>
        <w:tc>
          <w:tcPr>
            <w:tcW w:w="1625" w:type="dxa"/>
          </w:tcPr>
          <w:p w:rsidR="002225D8" w:rsidRPr="00F140C5" w:rsidRDefault="002C3613">
            <w:pPr>
              <w:pStyle w:val="TableParagraph"/>
              <w:ind w:right="95"/>
              <w:jc w:val="right"/>
            </w:pPr>
            <w:r w:rsidRPr="00F140C5">
              <w:t>99.275.000</w:t>
            </w:r>
          </w:p>
        </w:tc>
      </w:tr>
      <w:tr w:rsidR="002225D8" w:rsidRPr="00F140C5">
        <w:trPr>
          <w:trHeight w:val="381"/>
        </w:trPr>
        <w:tc>
          <w:tcPr>
            <w:tcW w:w="1181" w:type="dxa"/>
          </w:tcPr>
          <w:p w:rsidR="002225D8" w:rsidRPr="00F140C5" w:rsidRDefault="002C3613">
            <w:pPr>
              <w:pStyle w:val="TableParagraph"/>
              <w:spacing w:before="2"/>
              <w:ind w:left="108"/>
            </w:pPr>
            <w:r w:rsidRPr="00F140C5">
              <w:t>2755</w:t>
            </w:r>
          </w:p>
        </w:tc>
        <w:tc>
          <w:tcPr>
            <w:tcW w:w="1654" w:type="dxa"/>
          </w:tcPr>
          <w:p w:rsidR="002225D8" w:rsidRPr="00F140C5" w:rsidRDefault="002C3613">
            <w:pPr>
              <w:pStyle w:val="TableParagraph"/>
              <w:spacing w:before="2"/>
              <w:ind w:left="91" w:right="78"/>
              <w:jc w:val="center"/>
            </w:pPr>
            <w:r w:rsidRPr="00F140C5">
              <w:t>25/10/2017</w:t>
            </w:r>
          </w:p>
        </w:tc>
        <w:tc>
          <w:tcPr>
            <w:tcW w:w="1625" w:type="dxa"/>
          </w:tcPr>
          <w:p w:rsidR="002225D8" w:rsidRPr="00F140C5" w:rsidRDefault="002C3613">
            <w:pPr>
              <w:pStyle w:val="TableParagraph"/>
              <w:spacing w:before="2"/>
              <w:ind w:right="95"/>
              <w:jc w:val="right"/>
            </w:pPr>
            <w:r w:rsidRPr="00F140C5">
              <w:t>8.242.438</w:t>
            </w:r>
          </w:p>
        </w:tc>
      </w:tr>
      <w:tr w:rsidR="002225D8" w:rsidRPr="00F140C5">
        <w:trPr>
          <w:trHeight w:val="378"/>
        </w:trPr>
        <w:tc>
          <w:tcPr>
            <w:tcW w:w="1181" w:type="dxa"/>
          </w:tcPr>
          <w:p w:rsidR="002225D8" w:rsidRPr="00F140C5" w:rsidRDefault="002C3613">
            <w:pPr>
              <w:pStyle w:val="TableParagraph"/>
              <w:ind w:left="108"/>
            </w:pPr>
            <w:r w:rsidRPr="00F140C5">
              <w:t>TOTAL</w:t>
            </w:r>
          </w:p>
        </w:tc>
        <w:tc>
          <w:tcPr>
            <w:tcW w:w="1654" w:type="dxa"/>
          </w:tcPr>
          <w:p w:rsidR="002225D8" w:rsidRPr="00F140C5" w:rsidRDefault="002225D8">
            <w:pPr>
              <w:pStyle w:val="TableParagraph"/>
              <w:rPr>
                <w:rFonts w:ascii="Times New Roman"/>
                <w:sz w:val="20"/>
              </w:rPr>
            </w:pPr>
          </w:p>
        </w:tc>
        <w:tc>
          <w:tcPr>
            <w:tcW w:w="1625" w:type="dxa"/>
          </w:tcPr>
          <w:p w:rsidR="002225D8" w:rsidRPr="00F140C5" w:rsidRDefault="002C3613">
            <w:pPr>
              <w:pStyle w:val="TableParagraph"/>
              <w:ind w:left="108"/>
            </w:pPr>
            <w:r w:rsidRPr="00F140C5">
              <w:t>1.060.790.817</w:t>
            </w:r>
          </w:p>
        </w:tc>
      </w:tr>
    </w:tbl>
    <w:p w:rsidR="002225D8" w:rsidRPr="00F140C5" w:rsidRDefault="002225D8">
      <w:pPr>
        <w:pStyle w:val="Textoindependiente"/>
        <w:spacing w:before="9"/>
        <w:rPr>
          <w:sz w:val="24"/>
        </w:rPr>
      </w:pPr>
    </w:p>
    <w:p w:rsidR="002225D8" w:rsidRPr="00F140C5" w:rsidRDefault="002C3613">
      <w:pPr>
        <w:pStyle w:val="Ttulo1"/>
        <w:spacing w:before="94"/>
      </w:pPr>
      <w:r w:rsidRPr="00F140C5">
        <w:t>Marco</w:t>
      </w:r>
      <w:r w:rsidRPr="00F140C5">
        <w:rPr>
          <w:spacing w:val="-3"/>
        </w:rPr>
        <w:t xml:space="preserve"> </w:t>
      </w:r>
      <w:r w:rsidRPr="00F140C5">
        <w:t>Normativo</w:t>
      </w:r>
    </w:p>
    <w:p w:rsidR="002225D8" w:rsidRPr="00F140C5" w:rsidRDefault="002225D8">
      <w:pPr>
        <w:pStyle w:val="Textoindependiente"/>
        <w:rPr>
          <w:rFonts w:ascii="Arial"/>
          <w:b/>
          <w:sz w:val="24"/>
        </w:rPr>
      </w:pPr>
    </w:p>
    <w:p w:rsidR="002225D8" w:rsidRPr="00F140C5" w:rsidRDefault="002225D8">
      <w:pPr>
        <w:pStyle w:val="Textoindependiente"/>
        <w:spacing w:before="2"/>
        <w:rPr>
          <w:rFonts w:ascii="Arial"/>
          <w:b/>
          <w:sz w:val="20"/>
        </w:rPr>
      </w:pPr>
    </w:p>
    <w:p w:rsidR="002225D8" w:rsidRPr="00F140C5" w:rsidRDefault="002C3613">
      <w:pPr>
        <w:pStyle w:val="Prrafodelista"/>
        <w:numPr>
          <w:ilvl w:val="0"/>
          <w:numId w:val="4"/>
        </w:numPr>
        <w:tabs>
          <w:tab w:val="left" w:pos="952"/>
        </w:tabs>
        <w:spacing w:line="360" w:lineRule="auto"/>
        <w:ind w:right="128" w:firstLine="0"/>
        <w:jc w:val="both"/>
        <w:rPr>
          <w:rFonts w:ascii="Arial" w:hAnsi="Arial"/>
          <w:i/>
        </w:rPr>
      </w:pPr>
      <w:r w:rsidRPr="00F140C5">
        <w:t>El artículo 287, numeral 3 de la Constitución Política otorga a los municipios</w:t>
      </w:r>
      <w:r w:rsidRPr="00F140C5">
        <w:rPr>
          <w:spacing w:val="1"/>
        </w:rPr>
        <w:t xml:space="preserve"> </w:t>
      </w:r>
      <w:r w:rsidRPr="00F140C5">
        <w:t>autonomía para la gestión de sus intereses y el derecho de administrar los recursos</w:t>
      </w:r>
      <w:r w:rsidRPr="00F140C5">
        <w:rPr>
          <w:spacing w:val="-59"/>
        </w:rPr>
        <w:t xml:space="preserve"> </w:t>
      </w:r>
      <w:r w:rsidRPr="00F140C5">
        <w:t>y establecer los tributos necesarios para el cumplimiento de sus funciones. Por su</w:t>
      </w:r>
      <w:r w:rsidRPr="00F140C5">
        <w:rPr>
          <w:spacing w:val="1"/>
        </w:rPr>
        <w:t xml:space="preserve"> </w:t>
      </w:r>
      <w:r w:rsidRPr="00F140C5">
        <w:t>parte,</w:t>
      </w:r>
      <w:r w:rsidRPr="00F140C5">
        <w:rPr>
          <w:spacing w:val="1"/>
        </w:rPr>
        <w:t xml:space="preserve"> </w:t>
      </w:r>
      <w:r w:rsidRPr="00F140C5">
        <w:t>el</w:t>
      </w:r>
      <w:r w:rsidRPr="00F140C5">
        <w:rPr>
          <w:spacing w:val="1"/>
        </w:rPr>
        <w:t xml:space="preserve"> </w:t>
      </w:r>
      <w:r w:rsidRPr="00F140C5">
        <w:t>artículo</w:t>
      </w:r>
      <w:r w:rsidRPr="00F140C5">
        <w:rPr>
          <w:spacing w:val="1"/>
        </w:rPr>
        <w:t xml:space="preserve"> </w:t>
      </w:r>
      <w:r w:rsidRPr="00F140C5">
        <w:t>313,</w:t>
      </w:r>
      <w:r w:rsidRPr="00F140C5">
        <w:rPr>
          <w:spacing w:val="1"/>
        </w:rPr>
        <w:t xml:space="preserve"> </w:t>
      </w:r>
      <w:r w:rsidRPr="00F140C5">
        <w:t>numeral</w:t>
      </w:r>
      <w:r w:rsidRPr="00F140C5">
        <w:rPr>
          <w:spacing w:val="1"/>
        </w:rPr>
        <w:t xml:space="preserve"> </w:t>
      </w:r>
      <w:r w:rsidRPr="00F140C5">
        <w:t>4</w:t>
      </w:r>
      <w:r w:rsidRPr="00F140C5">
        <w:rPr>
          <w:spacing w:val="1"/>
        </w:rPr>
        <w:t xml:space="preserve"> </w:t>
      </w:r>
      <w:r w:rsidRPr="00F140C5">
        <w:t>del</w:t>
      </w:r>
      <w:r w:rsidRPr="00F140C5">
        <w:rPr>
          <w:spacing w:val="1"/>
        </w:rPr>
        <w:t xml:space="preserve"> </w:t>
      </w:r>
      <w:r w:rsidRPr="00F140C5">
        <w:t>mismo</w:t>
      </w:r>
      <w:r w:rsidRPr="00F140C5">
        <w:rPr>
          <w:spacing w:val="1"/>
        </w:rPr>
        <w:t xml:space="preserve"> </w:t>
      </w:r>
      <w:r w:rsidRPr="00F140C5">
        <w:t>texto</w:t>
      </w:r>
      <w:r w:rsidRPr="00F140C5">
        <w:rPr>
          <w:spacing w:val="1"/>
        </w:rPr>
        <w:t xml:space="preserve"> </w:t>
      </w:r>
      <w:r w:rsidRPr="00F140C5">
        <w:t>constitucional,</w:t>
      </w:r>
      <w:r w:rsidRPr="00F140C5">
        <w:rPr>
          <w:spacing w:val="1"/>
        </w:rPr>
        <w:t xml:space="preserve"> </w:t>
      </w:r>
      <w:r w:rsidRPr="00F140C5">
        <w:t>impone</w:t>
      </w:r>
      <w:r w:rsidRPr="00F140C5">
        <w:rPr>
          <w:spacing w:val="-59"/>
        </w:rPr>
        <w:t xml:space="preserve"> </w:t>
      </w:r>
      <w:r w:rsidRPr="00F140C5">
        <w:t xml:space="preserve">expresamente a los concejos la facultad de </w:t>
      </w:r>
      <w:r w:rsidRPr="00F140C5">
        <w:rPr>
          <w:rFonts w:ascii="Arial" w:hAnsi="Arial"/>
          <w:i/>
        </w:rPr>
        <w:t>votar los tributos de conformidad con la</w:t>
      </w:r>
      <w:r w:rsidRPr="00F140C5">
        <w:rPr>
          <w:rFonts w:ascii="Arial" w:hAnsi="Arial"/>
          <w:i/>
          <w:spacing w:val="1"/>
        </w:rPr>
        <w:t xml:space="preserve"> </w:t>
      </w:r>
      <w:r w:rsidRPr="00F140C5">
        <w:rPr>
          <w:rFonts w:ascii="Arial" w:hAnsi="Arial"/>
          <w:i/>
        </w:rPr>
        <w:t>Constitución</w:t>
      </w:r>
      <w:r w:rsidRPr="00F140C5">
        <w:rPr>
          <w:rFonts w:ascii="Arial" w:hAnsi="Arial"/>
          <w:i/>
          <w:spacing w:val="-1"/>
        </w:rPr>
        <w:t xml:space="preserve"> </w:t>
      </w:r>
      <w:r w:rsidRPr="00F140C5">
        <w:rPr>
          <w:rFonts w:ascii="Arial" w:hAnsi="Arial"/>
          <w:i/>
        </w:rPr>
        <w:t>y</w:t>
      </w:r>
      <w:r w:rsidRPr="00F140C5">
        <w:rPr>
          <w:rFonts w:ascii="Arial" w:hAnsi="Arial"/>
          <w:i/>
          <w:spacing w:val="-2"/>
        </w:rPr>
        <w:t xml:space="preserve"> </w:t>
      </w:r>
      <w:r w:rsidRPr="00F140C5">
        <w:rPr>
          <w:rFonts w:ascii="Arial" w:hAnsi="Arial"/>
          <w:i/>
        </w:rPr>
        <w:t>la ley.</w:t>
      </w:r>
    </w:p>
    <w:p w:rsidR="002225D8" w:rsidRPr="00F140C5" w:rsidRDefault="002225D8">
      <w:pPr>
        <w:pStyle w:val="Textoindependiente"/>
        <w:spacing w:before="10"/>
        <w:rPr>
          <w:rFonts w:ascii="Arial"/>
          <w:i/>
          <w:sz w:val="32"/>
        </w:rPr>
      </w:pPr>
    </w:p>
    <w:p w:rsidR="002225D8" w:rsidRPr="00F140C5" w:rsidRDefault="002C3613">
      <w:pPr>
        <w:pStyle w:val="Prrafodelista"/>
        <w:numPr>
          <w:ilvl w:val="0"/>
          <w:numId w:val="4"/>
        </w:numPr>
        <w:tabs>
          <w:tab w:val="left" w:pos="957"/>
        </w:tabs>
        <w:spacing w:line="360" w:lineRule="auto"/>
        <w:ind w:firstLine="0"/>
        <w:jc w:val="both"/>
      </w:pPr>
      <w:r w:rsidRPr="00F140C5">
        <w:t>Adicionalmente, el artículo 338 ibidem autoriza a los concejos municipales o</w:t>
      </w:r>
      <w:r w:rsidRPr="00F140C5">
        <w:rPr>
          <w:spacing w:val="1"/>
        </w:rPr>
        <w:t xml:space="preserve"> </w:t>
      </w:r>
      <w:r w:rsidRPr="00F140C5">
        <w:rPr>
          <w:spacing w:val="-1"/>
        </w:rPr>
        <w:t>distritales</w:t>
      </w:r>
      <w:r w:rsidRPr="00F140C5">
        <w:rPr>
          <w:spacing w:val="-11"/>
        </w:rPr>
        <w:t xml:space="preserve"> </w:t>
      </w:r>
      <w:r w:rsidRPr="00F140C5">
        <w:rPr>
          <w:spacing w:val="-1"/>
        </w:rPr>
        <w:t>para</w:t>
      </w:r>
      <w:r w:rsidRPr="00F140C5">
        <w:rPr>
          <w:spacing w:val="-11"/>
        </w:rPr>
        <w:t xml:space="preserve"> </w:t>
      </w:r>
      <w:r w:rsidRPr="00F140C5">
        <w:t>imponer</w:t>
      </w:r>
      <w:r w:rsidRPr="00F140C5">
        <w:rPr>
          <w:spacing w:val="-11"/>
        </w:rPr>
        <w:t xml:space="preserve"> </w:t>
      </w:r>
      <w:r w:rsidRPr="00F140C5">
        <w:t>contribuciones</w:t>
      </w:r>
      <w:r w:rsidRPr="00F140C5">
        <w:rPr>
          <w:spacing w:val="-13"/>
        </w:rPr>
        <w:t xml:space="preserve"> </w:t>
      </w:r>
      <w:r w:rsidRPr="00F140C5">
        <w:t>fiscales</w:t>
      </w:r>
      <w:r w:rsidRPr="00F140C5">
        <w:rPr>
          <w:spacing w:val="-11"/>
        </w:rPr>
        <w:t xml:space="preserve"> </w:t>
      </w:r>
      <w:r w:rsidRPr="00F140C5">
        <w:t>o</w:t>
      </w:r>
      <w:r w:rsidRPr="00F140C5">
        <w:rPr>
          <w:spacing w:val="-11"/>
        </w:rPr>
        <w:t xml:space="preserve"> </w:t>
      </w:r>
      <w:r w:rsidRPr="00F140C5">
        <w:t>parafiscales</w:t>
      </w:r>
      <w:r w:rsidRPr="00F140C5">
        <w:rPr>
          <w:spacing w:val="-10"/>
        </w:rPr>
        <w:t xml:space="preserve"> </w:t>
      </w:r>
      <w:r w:rsidRPr="00F140C5">
        <w:t>y</w:t>
      </w:r>
      <w:r w:rsidRPr="00F140C5">
        <w:rPr>
          <w:spacing w:val="-16"/>
        </w:rPr>
        <w:t xml:space="preserve"> </w:t>
      </w:r>
      <w:r w:rsidRPr="00F140C5">
        <w:t>fijar</w:t>
      </w:r>
      <w:r w:rsidRPr="00F140C5">
        <w:rPr>
          <w:spacing w:val="-11"/>
        </w:rPr>
        <w:t xml:space="preserve"> </w:t>
      </w:r>
      <w:r w:rsidRPr="00F140C5">
        <w:t>los</w:t>
      </w:r>
      <w:r w:rsidRPr="00F140C5">
        <w:rPr>
          <w:spacing w:val="-11"/>
        </w:rPr>
        <w:t xml:space="preserve"> </w:t>
      </w:r>
      <w:r w:rsidRPr="00F140C5">
        <w:t>elementos</w:t>
      </w:r>
      <w:r w:rsidRPr="00F140C5">
        <w:rPr>
          <w:spacing w:val="-10"/>
        </w:rPr>
        <w:t xml:space="preserve"> </w:t>
      </w:r>
      <w:r w:rsidRPr="00F140C5">
        <w:t>del</w:t>
      </w:r>
      <w:r w:rsidRPr="00F140C5">
        <w:rPr>
          <w:spacing w:val="-59"/>
        </w:rPr>
        <w:t xml:space="preserve"> </w:t>
      </w:r>
      <w:r w:rsidRPr="00F140C5">
        <w:t>tributo</w:t>
      </w:r>
      <w:r w:rsidRPr="00F140C5">
        <w:rPr>
          <w:spacing w:val="-3"/>
        </w:rPr>
        <w:t xml:space="preserve"> </w:t>
      </w:r>
      <w:r w:rsidRPr="00F140C5">
        <w:t>mediante los</w:t>
      </w:r>
      <w:r w:rsidRPr="00F140C5">
        <w:rPr>
          <w:spacing w:val="-2"/>
        </w:rPr>
        <w:t xml:space="preserve"> </w:t>
      </w:r>
      <w:r w:rsidRPr="00F140C5">
        <w:t>respectivos acuerdos.</w:t>
      </w:r>
    </w:p>
    <w:p w:rsidR="002225D8" w:rsidRPr="00F140C5" w:rsidRDefault="002225D8">
      <w:pPr>
        <w:pStyle w:val="Textoindependiente"/>
        <w:spacing w:before="1"/>
        <w:rPr>
          <w:sz w:val="33"/>
        </w:rPr>
      </w:pPr>
    </w:p>
    <w:p w:rsidR="002225D8" w:rsidRPr="00F140C5" w:rsidRDefault="002C3613">
      <w:pPr>
        <w:pStyle w:val="Prrafodelista"/>
        <w:numPr>
          <w:ilvl w:val="0"/>
          <w:numId w:val="4"/>
        </w:numPr>
        <w:tabs>
          <w:tab w:val="left" w:pos="904"/>
        </w:tabs>
        <w:spacing w:line="360" w:lineRule="auto"/>
        <w:ind w:right="128" w:firstLine="0"/>
        <w:jc w:val="both"/>
      </w:pPr>
      <w:r w:rsidRPr="00F140C5">
        <w:rPr>
          <w:spacing w:val="-1"/>
        </w:rPr>
        <w:t>La</w:t>
      </w:r>
      <w:r w:rsidRPr="00F140C5">
        <w:rPr>
          <w:spacing w:val="-17"/>
        </w:rPr>
        <w:t xml:space="preserve"> </w:t>
      </w:r>
      <w:r w:rsidRPr="00F140C5">
        <w:rPr>
          <w:spacing w:val="-1"/>
        </w:rPr>
        <w:t>Ley</w:t>
      </w:r>
      <w:r w:rsidRPr="00F140C5">
        <w:rPr>
          <w:spacing w:val="-16"/>
        </w:rPr>
        <w:t xml:space="preserve"> </w:t>
      </w:r>
      <w:r w:rsidRPr="00F140C5">
        <w:rPr>
          <w:spacing w:val="-1"/>
        </w:rPr>
        <w:t>14</w:t>
      </w:r>
      <w:r w:rsidRPr="00F140C5">
        <w:rPr>
          <w:spacing w:val="-17"/>
        </w:rPr>
        <w:t xml:space="preserve"> </w:t>
      </w:r>
      <w:r w:rsidRPr="00F140C5">
        <w:rPr>
          <w:spacing w:val="-1"/>
        </w:rPr>
        <w:t>de</w:t>
      </w:r>
      <w:r w:rsidRPr="00F140C5">
        <w:rPr>
          <w:spacing w:val="-17"/>
        </w:rPr>
        <w:t xml:space="preserve"> </w:t>
      </w:r>
      <w:r w:rsidRPr="00F140C5">
        <w:rPr>
          <w:spacing w:val="-1"/>
        </w:rPr>
        <w:t>1983</w:t>
      </w:r>
      <w:r w:rsidRPr="00F140C5">
        <w:rPr>
          <w:spacing w:val="-17"/>
        </w:rPr>
        <w:t xml:space="preserve"> </w:t>
      </w:r>
      <w:r w:rsidRPr="00F140C5">
        <w:rPr>
          <w:spacing w:val="-1"/>
        </w:rPr>
        <w:t>“</w:t>
      </w:r>
      <w:r w:rsidRPr="00F140C5">
        <w:rPr>
          <w:rFonts w:ascii="Arial" w:hAnsi="Arial"/>
          <w:i/>
          <w:spacing w:val="-1"/>
        </w:rPr>
        <w:t>Por</w:t>
      </w:r>
      <w:r w:rsidRPr="00F140C5">
        <w:rPr>
          <w:rFonts w:ascii="Arial" w:hAnsi="Arial"/>
          <w:i/>
          <w:spacing w:val="-13"/>
        </w:rPr>
        <w:t xml:space="preserve"> </w:t>
      </w:r>
      <w:r w:rsidRPr="00F140C5">
        <w:rPr>
          <w:rFonts w:ascii="Arial" w:hAnsi="Arial"/>
          <w:i/>
          <w:spacing w:val="-1"/>
        </w:rPr>
        <w:t>la</w:t>
      </w:r>
      <w:r w:rsidRPr="00F140C5">
        <w:rPr>
          <w:rFonts w:ascii="Arial" w:hAnsi="Arial"/>
          <w:i/>
          <w:spacing w:val="-17"/>
        </w:rPr>
        <w:t xml:space="preserve"> </w:t>
      </w:r>
      <w:r w:rsidRPr="00F140C5">
        <w:rPr>
          <w:rFonts w:ascii="Arial" w:hAnsi="Arial"/>
          <w:i/>
        </w:rPr>
        <w:t>cual</w:t>
      </w:r>
      <w:r w:rsidRPr="00F140C5">
        <w:rPr>
          <w:rFonts w:ascii="Arial" w:hAnsi="Arial"/>
          <w:i/>
          <w:spacing w:val="-17"/>
        </w:rPr>
        <w:t xml:space="preserve"> </w:t>
      </w:r>
      <w:r w:rsidRPr="00F140C5">
        <w:rPr>
          <w:rFonts w:ascii="Arial" w:hAnsi="Arial"/>
          <w:i/>
        </w:rPr>
        <w:t>se</w:t>
      </w:r>
      <w:r w:rsidRPr="00F140C5">
        <w:rPr>
          <w:rFonts w:ascii="Arial" w:hAnsi="Arial"/>
          <w:i/>
          <w:spacing w:val="-17"/>
        </w:rPr>
        <w:t xml:space="preserve"> </w:t>
      </w:r>
      <w:r w:rsidRPr="00F140C5">
        <w:rPr>
          <w:rFonts w:ascii="Arial" w:hAnsi="Arial"/>
          <w:i/>
        </w:rPr>
        <w:t>fortalecen</w:t>
      </w:r>
      <w:r w:rsidRPr="00F140C5">
        <w:rPr>
          <w:rFonts w:ascii="Arial" w:hAnsi="Arial"/>
          <w:i/>
          <w:spacing w:val="-17"/>
        </w:rPr>
        <w:t xml:space="preserve"> </w:t>
      </w:r>
      <w:r w:rsidRPr="00F140C5">
        <w:rPr>
          <w:rFonts w:ascii="Arial" w:hAnsi="Arial"/>
          <w:i/>
        </w:rPr>
        <w:t>los</w:t>
      </w:r>
      <w:r w:rsidRPr="00F140C5">
        <w:rPr>
          <w:rFonts w:ascii="Arial" w:hAnsi="Arial"/>
          <w:i/>
          <w:spacing w:val="-16"/>
        </w:rPr>
        <w:t xml:space="preserve"> </w:t>
      </w:r>
      <w:r w:rsidRPr="00F140C5">
        <w:rPr>
          <w:rFonts w:ascii="Arial" w:hAnsi="Arial"/>
          <w:i/>
        </w:rPr>
        <w:t>fiscos</w:t>
      </w:r>
      <w:r w:rsidRPr="00F140C5">
        <w:rPr>
          <w:rFonts w:ascii="Arial" w:hAnsi="Arial"/>
          <w:i/>
          <w:spacing w:val="-17"/>
        </w:rPr>
        <w:t xml:space="preserve"> </w:t>
      </w:r>
      <w:r w:rsidRPr="00F140C5">
        <w:rPr>
          <w:rFonts w:ascii="Arial" w:hAnsi="Arial"/>
          <w:i/>
        </w:rPr>
        <w:t>de</w:t>
      </w:r>
      <w:r w:rsidRPr="00F140C5">
        <w:rPr>
          <w:rFonts w:ascii="Arial" w:hAnsi="Arial"/>
          <w:i/>
          <w:spacing w:val="-14"/>
        </w:rPr>
        <w:t xml:space="preserve"> </w:t>
      </w:r>
      <w:r w:rsidRPr="00F140C5">
        <w:rPr>
          <w:rFonts w:ascii="Arial" w:hAnsi="Arial"/>
          <w:i/>
        </w:rPr>
        <w:t>las</w:t>
      </w:r>
      <w:r w:rsidRPr="00F140C5">
        <w:rPr>
          <w:rFonts w:ascii="Arial" w:hAnsi="Arial"/>
          <w:i/>
          <w:spacing w:val="-17"/>
        </w:rPr>
        <w:t xml:space="preserve"> </w:t>
      </w:r>
      <w:r w:rsidRPr="00F140C5">
        <w:rPr>
          <w:rFonts w:ascii="Arial" w:hAnsi="Arial"/>
          <w:i/>
        </w:rPr>
        <w:t>entidades</w:t>
      </w:r>
      <w:r w:rsidRPr="00F140C5">
        <w:rPr>
          <w:rFonts w:ascii="Arial" w:hAnsi="Arial"/>
          <w:i/>
          <w:spacing w:val="-16"/>
        </w:rPr>
        <w:t xml:space="preserve"> </w:t>
      </w:r>
      <w:r w:rsidRPr="00F140C5">
        <w:rPr>
          <w:rFonts w:ascii="Arial" w:hAnsi="Arial"/>
          <w:i/>
        </w:rPr>
        <w:t>territoriales</w:t>
      </w:r>
      <w:r w:rsidRPr="00F140C5">
        <w:rPr>
          <w:rFonts w:ascii="Arial" w:hAnsi="Arial"/>
          <w:i/>
          <w:spacing w:val="-59"/>
        </w:rPr>
        <w:t xml:space="preserve"> </w:t>
      </w:r>
      <w:r w:rsidRPr="00F140C5">
        <w:rPr>
          <w:rFonts w:ascii="Arial" w:hAnsi="Arial"/>
          <w:i/>
        </w:rPr>
        <w:t>y se dictan otras disposiciones</w:t>
      </w:r>
      <w:r w:rsidRPr="00F140C5">
        <w:t>” en los artículos 32 a 40, señala y fija el impuesto de</w:t>
      </w:r>
      <w:r w:rsidRPr="00F140C5">
        <w:rPr>
          <w:spacing w:val="-59"/>
        </w:rPr>
        <w:t xml:space="preserve"> </w:t>
      </w:r>
      <w:r w:rsidRPr="00F140C5">
        <w:t>industria</w:t>
      </w:r>
      <w:r w:rsidRPr="00F140C5">
        <w:rPr>
          <w:spacing w:val="-1"/>
        </w:rPr>
        <w:t xml:space="preserve"> </w:t>
      </w:r>
      <w:r w:rsidRPr="00F140C5">
        <w:t>y</w:t>
      </w:r>
      <w:r w:rsidRPr="00F140C5">
        <w:rPr>
          <w:spacing w:val="-1"/>
        </w:rPr>
        <w:t xml:space="preserve"> </w:t>
      </w:r>
      <w:r w:rsidRPr="00F140C5">
        <w:t>comercio así:</w:t>
      </w:r>
    </w:p>
    <w:p w:rsidR="002225D8" w:rsidRPr="00F140C5" w:rsidRDefault="002225D8">
      <w:pPr>
        <w:pStyle w:val="Textoindependiente"/>
        <w:spacing w:before="10"/>
        <w:rPr>
          <w:sz w:val="32"/>
        </w:rPr>
      </w:pPr>
    </w:p>
    <w:p w:rsidR="002225D8" w:rsidRPr="00F140C5" w:rsidRDefault="002C3613">
      <w:pPr>
        <w:spacing w:before="1"/>
        <w:ind w:left="1966" w:right="127"/>
        <w:jc w:val="both"/>
        <w:rPr>
          <w:rFonts w:ascii="Arial" w:hAnsi="Arial"/>
          <w:i/>
          <w:sz w:val="21"/>
        </w:rPr>
      </w:pPr>
      <w:r w:rsidRPr="00F140C5">
        <w:rPr>
          <w:rFonts w:ascii="Arial" w:hAnsi="Arial"/>
          <w:b/>
          <w:i/>
          <w:sz w:val="21"/>
        </w:rPr>
        <w:t>ARTÍCULO</w:t>
      </w:r>
      <w:r w:rsidRPr="00F140C5">
        <w:rPr>
          <w:rFonts w:ascii="Arial" w:hAnsi="Arial"/>
          <w:b/>
          <w:i/>
          <w:spacing w:val="-8"/>
          <w:sz w:val="21"/>
        </w:rPr>
        <w:t xml:space="preserve"> </w:t>
      </w:r>
      <w:r w:rsidRPr="00F140C5">
        <w:rPr>
          <w:rFonts w:ascii="Arial" w:hAnsi="Arial"/>
          <w:b/>
          <w:i/>
          <w:sz w:val="21"/>
        </w:rPr>
        <w:t>32.</w:t>
      </w:r>
      <w:r w:rsidRPr="00F140C5">
        <w:rPr>
          <w:rFonts w:ascii="Arial" w:hAnsi="Arial"/>
          <w:b/>
          <w:i/>
          <w:spacing w:val="-7"/>
          <w:sz w:val="21"/>
        </w:rPr>
        <w:t xml:space="preserve"> </w:t>
      </w:r>
      <w:r w:rsidRPr="00F140C5">
        <w:rPr>
          <w:rFonts w:ascii="Arial" w:hAnsi="Arial"/>
          <w:i/>
          <w:sz w:val="21"/>
        </w:rPr>
        <w:t>El</w:t>
      </w:r>
      <w:r w:rsidRPr="00F140C5">
        <w:rPr>
          <w:rFonts w:ascii="Arial" w:hAnsi="Arial"/>
          <w:i/>
          <w:spacing w:val="-6"/>
          <w:sz w:val="21"/>
        </w:rPr>
        <w:t xml:space="preserve"> </w:t>
      </w:r>
      <w:r w:rsidRPr="00F140C5">
        <w:rPr>
          <w:rFonts w:ascii="Arial" w:hAnsi="Arial"/>
          <w:i/>
          <w:sz w:val="21"/>
        </w:rPr>
        <w:t>Impuesto</w:t>
      </w:r>
      <w:r w:rsidRPr="00F140C5">
        <w:rPr>
          <w:rFonts w:ascii="Arial" w:hAnsi="Arial"/>
          <w:i/>
          <w:spacing w:val="-6"/>
          <w:sz w:val="21"/>
        </w:rPr>
        <w:t xml:space="preserve"> </w:t>
      </w:r>
      <w:r w:rsidRPr="00F140C5">
        <w:rPr>
          <w:rFonts w:ascii="Arial" w:hAnsi="Arial"/>
          <w:i/>
          <w:sz w:val="21"/>
        </w:rPr>
        <w:t>de</w:t>
      </w:r>
      <w:r w:rsidRPr="00F140C5">
        <w:rPr>
          <w:rFonts w:ascii="Arial" w:hAnsi="Arial"/>
          <w:i/>
          <w:spacing w:val="-7"/>
          <w:sz w:val="21"/>
        </w:rPr>
        <w:t xml:space="preserve"> </w:t>
      </w:r>
      <w:r w:rsidRPr="00F140C5">
        <w:rPr>
          <w:rFonts w:ascii="Arial" w:hAnsi="Arial"/>
          <w:i/>
          <w:sz w:val="21"/>
        </w:rPr>
        <w:t>Industria</w:t>
      </w:r>
      <w:r w:rsidRPr="00F140C5">
        <w:rPr>
          <w:rFonts w:ascii="Arial" w:hAnsi="Arial"/>
          <w:i/>
          <w:spacing w:val="-7"/>
          <w:sz w:val="21"/>
        </w:rPr>
        <w:t xml:space="preserve"> </w:t>
      </w:r>
      <w:r w:rsidRPr="00F140C5">
        <w:rPr>
          <w:rFonts w:ascii="Arial" w:hAnsi="Arial"/>
          <w:i/>
          <w:sz w:val="21"/>
        </w:rPr>
        <w:t>y</w:t>
      </w:r>
      <w:r w:rsidRPr="00F140C5">
        <w:rPr>
          <w:rFonts w:ascii="Arial" w:hAnsi="Arial"/>
          <w:i/>
          <w:spacing w:val="-9"/>
          <w:sz w:val="21"/>
        </w:rPr>
        <w:t xml:space="preserve"> </w:t>
      </w:r>
      <w:r w:rsidRPr="00F140C5">
        <w:rPr>
          <w:rFonts w:ascii="Arial" w:hAnsi="Arial"/>
          <w:i/>
          <w:sz w:val="21"/>
        </w:rPr>
        <w:t>Comercio</w:t>
      </w:r>
      <w:r w:rsidRPr="00F140C5">
        <w:rPr>
          <w:rFonts w:ascii="Arial" w:hAnsi="Arial"/>
          <w:i/>
          <w:spacing w:val="-8"/>
          <w:sz w:val="21"/>
        </w:rPr>
        <w:t xml:space="preserve"> </w:t>
      </w:r>
      <w:r w:rsidRPr="00F140C5">
        <w:rPr>
          <w:rFonts w:ascii="Arial" w:hAnsi="Arial"/>
          <w:i/>
          <w:sz w:val="21"/>
        </w:rPr>
        <w:t>recaerá,</w:t>
      </w:r>
      <w:r w:rsidRPr="00F140C5">
        <w:rPr>
          <w:rFonts w:ascii="Arial" w:hAnsi="Arial"/>
          <w:i/>
          <w:spacing w:val="-8"/>
          <w:sz w:val="21"/>
        </w:rPr>
        <w:t xml:space="preserve"> </w:t>
      </w:r>
      <w:r w:rsidRPr="00F140C5">
        <w:rPr>
          <w:rFonts w:ascii="Arial" w:hAnsi="Arial"/>
          <w:i/>
          <w:sz w:val="21"/>
        </w:rPr>
        <w:t>en</w:t>
      </w:r>
      <w:r w:rsidRPr="00F140C5">
        <w:rPr>
          <w:rFonts w:ascii="Arial" w:hAnsi="Arial"/>
          <w:i/>
          <w:spacing w:val="-7"/>
          <w:sz w:val="21"/>
        </w:rPr>
        <w:t xml:space="preserve"> </w:t>
      </w:r>
      <w:r w:rsidRPr="00F140C5">
        <w:rPr>
          <w:rFonts w:ascii="Arial" w:hAnsi="Arial"/>
          <w:i/>
          <w:sz w:val="21"/>
        </w:rPr>
        <w:t>cuanto</w:t>
      </w:r>
      <w:r w:rsidRPr="00F140C5">
        <w:rPr>
          <w:rFonts w:ascii="Arial" w:hAnsi="Arial"/>
          <w:i/>
          <w:spacing w:val="-6"/>
          <w:sz w:val="21"/>
        </w:rPr>
        <w:t xml:space="preserve"> </w:t>
      </w:r>
      <w:r w:rsidRPr="00F140C5">
        <w:rPr>
          <w:rFonts w:ascii="Arial" w:hAnsi="Arial"/>
          <w:i/>
          <w:sz w:val="21"/>
        </w:rPr>
        <w:t>a</w:t>
      </w:r>
      <w:r w:rsidRPr="00F140C5">
        <w:rPr>
          <w:rFonts w:ascii="Arial" w:hAnsi="Arial"/>
          <w:i/>
          <w:spacing w:val="-56"/>
          <w:sz w:val="21"/>
        </w:rPr>
        <w:t xml:space="preserve"> </w:t>
      </w:r>
      <w:r w:rsidRPr="00F140C5">
        <w:rPr>
          <w:rFonts w:ascii="Arial" w:hAnsi="Arial"/>
          <w:i/>
          <w:sz w:val="21"/>
        </w:rPr>
        <w:t>materia</w:t>
      </w:r>
      <w:r w:rsidRPr="00F140C5">
        <w:rPr>
          <w:rFonts w:ascii="Arial" w:hAnsi="Arial"/>
          <w:i/>
          <w:spacing w:val="-4"/>
          <w:sz w:val="21"/>
        </w:rPr>
        <w:t xml:space="preserve"> </w:t>
      </w:r>
      <w:r w:rsidRPr="00F140C5">
        <w:rPr>
          <w:rFonts w:ascii="Arial" w:hAnsi="Arial"/>
          <w:i/>
          <w:sz w:val="21"/>
        </w:rPr>
        <w:t>imponible,</w:t>
      </w:r>
      <w:r w:rsidRPr="00F140C5">
        <w:rPr>
          <w:rFonts w:ascii="Arial" w:hAnsi="Arial"/>
          <w:i/>
          <w:spacing w:val="-6"/>
          <w:sz w:val="21"/>
        </w:rPr>
        <w:t xml:space="preserve"> </w:t>
      </w:r>
      <w:r w:rsidRPr="00F140C5">
        <w:rPr>
          <w:rFonts w:ascii="Arial" w:hAnsi="Arial"/>
          <w:i/>
          <w:sz w:val="21"/>
        </w:rPr>
        <w:t>sobre</w:t>
      </w:r>
      <w:r w:rsidRPr="00F140C5">
        <w:rPr>
          <w:rFonts w:ascii="Arial" w:hAnsi="Arial"/>
          <w:i/>
          <w:spacing w:val="-5"/>
          <w:sz w:val="21"/>
        </w:rPr>
        <w:t xml:space="preserve"> </w:t>
      </w:r>
      <w:r w:rsidRPr="00F140C5">
        <w:rPr>
          <w:rFonts w:ascii="Arial" w:hAnsi="Arial"/>
          <w:i/>
          <w:sz w:val="21"/>
        </w:rPr>
        <w:t>todas</w:t>
      </w:r>
      <w:r w:rsidRPr="00F140C5">
        <w:rPr>
          <w:rFonts w:ascii="Arial" w:hAnsi="Arial"/>
          <w:i/>
          <w:spacing w:val="-7"/>
          <w:sz w:val="21"/>
        </w:rPr>
        <w:t xml:space="preserve"> </w:t>
      </w:r>
      <w:r w:rsidRPr="00F140C5">
        <w:rPr>
          <w:rFonts w:ascii="Arial" w:hAnsi="Arial"/>
          <w:i/>
          <w:sz w:val="21"/>
        </w:rPr>
        <w:t>las</w:t>
      </w:r>
      <w:r w:rsidRPr="00F140C5">
        <w:rPr>
          <w:rFonts w:ascii="Arial" w:hAnsi="Arial"/>
          <w:i/>
          <w:spacing w:val="-7"/>
          <w:sz w:val="21"/>
        </w:rPr>
        <w:t xml:space="preserve"> </w:t>
      </w:r>
      <w:r w:rsidRPr="00F140C5">
        <w:rPr>
          <w:rFonts w:ascii="Arial" w:hAnsi="Arial"/>
          <w:i/>
          <w:sz w:val="21"/>
        </w:rPr>
        <w:t>actividades</w:t>
      </w:r>
      <w:r w:rsidRPr="00F140C5">
        <w:rPr>
          <w:rFonts w:ascii="Arial" w:hAnsi="Arial"/>
          <w:i/>
          <w:spacing w:val="-5"/>
          <w:sz w:val="21"/>
        </w:rPr>
        <w:t xml:space="preserve"> </w:t>
      </w:r>
      <w:r w:rsidRPr="00F140C5">
        <w:rPr>
          <w:rFonts w:ascii="Arial" w:hAnsi="Arial"/>
          <w:i/>
          <w:sz w:val="21"/>
        </w:rPr>
        <w:t>comerciales,</w:t>
      </w:r>
      <w:r w:rsidRPr="00F140C5">
        <w:rPr>
          <w:rFonts w:ascii="Arial" w:hAnsi="Arial"/>
          <w:i/>
          <w:spacing w:val="-6"/>
          <w:sz w:val="21"/>
        </w:rPr>
        <w:t xml:space="preserve"> </w:t>
      </w:r>
      <w:r w:rsidRPr="00F140C5">
        <w:rPr>
          <w:rFonts w:ascii="Arial" w:hAnsi="Arial"/>
          <w:i/>
          <w:sz w:val="21"/>
        </w:rPr>
        <w:t>industriales</w:t>
      </w:r>
      <w:r w:rsidRPr="00F140C5">
        <w:rPr>
          <w:rFonts w:ascii="Arial" w:hAnsi="Arial"/>
          <w:i/>
          <w:spacing w:val="-7"/>
          <w:sz w:val="21"/>
        </w:rPr>
        <w:t xml:space="preserve"> </w:t>
      </w:r>
      <w:r w:rsidRPr="00F140C5">
        <w:rPr>
          <w:rFonts w:ascii="Arial" w:hAnsi="Arial"/>
          <w:i/>
          <w:sz w:val="21"/>
        </w:rPr>
        <w:t>y</w:t>
      </w:r>
      <w:r w:rsidRPr="00F140C5">
        <w:rPr>
          <w:rFonts w:ascii="Arial" w:hAnsi="Arial"/>
          <w:i/>
          <w:spacing w:val="-56"/>
          <w:sz w:val="21"/>
        </w:rPr>
        <w:t xml:space="preserve"> </w:t>
      </w:r>
      <w:r w:rsidRPr="00F140C5">
        <w:rPr>
          <w:rFonts w:ascii="Arial" w:hAnsi="Arial"/>
          <w:i/>
          <w:sz w:val="21"/>
        </w:rPr>
        <w:t xml:space="preserve">de servicio que </w:t>
      </w:r>
      <w:r w:rsidRPr="00F140C5">
        <w:rPr>
          <w:rFonts w:ascii="Arial" w:hAnsi="Arial"/>
          <w:b/>
          <w:i/>
          <w:sz w:val="21"/>
        </w:rPr>
        <w:t>ejerzan o realicen en las respectivas jurisdicciones</w:t>
      </w:r>
      <w:r w:rsidRPr="00F140C5">
        <w:rPr>
          <w:rFonts w:ascii="Arial" w:hAnsi="Arial"/>
          <w:b/>
          <w:i/>
          <w:spacing w:val="1"/>
          <w:sz w:val="21"/>
        </w:rPr>
        <w:t xml:space="preserve"> </w:t>
      </w:r>
      <w:r w:rsidRPr="00F140C5">
        <w:rPr>
          <w:rFonts w:ascii="Arial" w:hAnsi="Arial"/>
          <w:b/>
          <w:i/>
          <w:sz w:val="21"/>
        </w:rPr>
        <w:t>municipales</w:t>
      </w:r>
      <w:r w:rsidRPr="00F140C5">
        <w:rPr>
          <w:rFonts w:ascii="Arial" w:hAnsi="Arial"/>
          <w:i/>
          <w:sz w:val="21"/>
        </w:rPr>
        <w:t>, directa o indirectamente, por personas naturales, jurídicas</w:t>
      </w:r>
      <w:r w:rsidRPr="00F140C5">
        <w:rPr>
          <w:rFonts w:ascii="Arial" w:hAnsi="Arial"/>
          <w:i/>
          <w:spacing w:val="1"/>
          <w:sz w:val="21"/>
        </w:rPr>
        <w:t xml:space="preserve"> </w:t>
      </w:r>
      <w:r w:rsidRPr="00F140C5">
        <w:rPr>
          <w:rFonts w:ascii="Arial" w:hAnsi="Arial"/>
          <w:i/>
          <w:sz w:val="21"/>
        </w:rPr>
        <w:t>o</w:t>
      </w:r>
      <w:r w:rsidRPr="00F140C5">
        <w:rPr>
          <w:rFonts w:ascii="Arial" w:hAnsi="Arial"/>
          <w:i/>
          <w:spacing w:val="-7"/>
          <w:sz w:val="21"/>
        </w:rPr>
        <w:t xml:space="preserve"> </w:t>
      </w:r>
      <w:r w:rsidRPr="00F140C5">
        <w:rPr>
          <w:rFonts w:ascii="Arial" w:hAnsi="Arial"/>
          <w:i/>
          <w:sz w:val="21"/>
        </w:rPr>
        <w:t>por</w:t>
      </w:r>
      <w:r w:rsidRPr="00F140C5">
        <w:rPr>
          <w:rFonts w:ascii="Arial" w:hAnsi="Arial"/>
          <w:i/>
          <w:spacing w:val="-6"/>
          <w:sz w:val="21"/>
        </w:rPr>
        <w:t xml:space="preserve"> </w:t>
      </w:r>
      <w:r w:rsidRPr="00F140C5">
        <w:rPr>
          <w:rFonts w:ascii="Arial" w:hAnsi="Arial"/>
          <w:i/>
          <w:sz w:val="21"/>
        </w:rPr>
        <w:t>sociedades</w:t>
      </w:r>
      <w:r w:rsidRPr="00F140C5">
        <w:rPr>
          <w:rFonts w:ascii="Arial" w:hAnsi="Arial"/>
          <w:i/>
          <w:spacing w:val="-6"/>
          <w:sz w:val="21"/>
        </w:rPr>
        <w:t xml:space="preserve"> </w:t>
      </w:r>
      <w:r w:rsidRPr="00F140C5">
        <w:rPr>
          <w:rFonts w:ascii="Arial" w:hAnsi="Arial"/>
          <w:i/>
          <w:sz w:val="21"/>
        </w:rPr>
        <w:t>de</w:t>
      </w:r>
      <w:r w:rsidRPr="00F140C5">
        <w:rPr>
          <w:rFonts w:ascii="Arial" w:hAnsi="Arial"/>
          <w:i/>
          <w:spacing w:val="-8"/>
          <w:sz w:val="21"/>
        </w:rPr>
        <w:t xml:space="preserve"> </w:t>
      </w:r>
      <w:r w:rsidRPr="00F140C5">
        <w:rPr>
          <w:rFonts w:ascii="Arial" w:hAnsi="Arial"/>
          <w:i/>
          <w:sz w:val="21"/>
        </w:rPr>
        <w:t>hecho,</w:t>
      </w:r>
      <w:r w:rsidRPr="00F140C5">
        <w:rPr>
          <w:rFonts w:ascii="Arial" w:hAnsi="Arial"/>
          <w:i/>
          <w:spacing w:val="-8"/>
          <w:sz w:val="21"/>
        </w:rPr>
        <w:t xml:space="preserve"> </w:t>
      </w:r>
      <w:r w:rsidRPr="00F140C5">
        <w:rPr>
          <w:rFonts w:ascii="Arial" w:hAnsi="Arial"/>
          <w:i/>
          <w:sz w:val="21"/>
        </w:rPr>
        <w:t>ya</w:t>
      </w:r>
      <w:r w:rsidRPr="00F140C5">
        <w:rPr>
          <w:rFonts w:ascii="Arial" w:hAnsi="Arial"/>
          <w:i/>
          <w:spacing w:val="-6"/>
          <w:sz w:val="21"/>
        </w:rPr>
        <w:t xml:space="preserve"> </w:t>
      </w:r>
      <w:r w:rsidRPr="00F140C5">
        <w:rPr>
          <w:rFonts w:ascii="Arial" w:hAnsi="Arial"/>
          <w:i/>
          <w:sz w:val="21"/>
        </w:rPr>
        <w:t>sea</w:t>
      </w:r>
      <w:r w:rsidRPr="00F140C5">
        <w:rPr>
          <w:rFonts w:ascii="Arial" w:hAnsi="Arial"/>
          <w:i/>
          <w:spacing w:val="-6"/>
          <w:sz w:val="21"/>
        </w:rPr>
        <w:t xml:space="preserve"> </w:t>
      </w:r>
      <w:r w:rsidRPr="00F140C5">
        <w:rPr>
          <w:rFonts w:ascii="Arial" w:hAnsi="Arial"/>
          <w:i/>
          <w:sz w:val="21"/>
        </w:rPr>
        <w:t>que</w:t>
      </w:r>
      <w:r w:rsidRPr="00F140C5">
        <w:rPr>
          <w:rFonts w:ascii="Arial" w:hAnsi="Arial"/>
          <w:i/>
          <w:spacing w:val="-6"/>
          <w:sz w:val="21"/>
        </w:rPr>
        <w:t xml:space="preserve"> </w:t>
      </w:r>
      <w:r w:rsidRPr="00F140C5">
        <w:rPr>
          <w:rFonts w:ascii="Arial" w:hAnsi="Arial"/>
          <w:i/>
          <w:sz w:val="21"/>
        </w:rPr>
        <w:t>se</w:t>
      </w:r>
      <w:r w:rsidRPr="00F140C5">
        <w:rPr>
          <w:rFonts w:ascii="Arial" w:hAnsi="Arial"/>
          <w:i/>
          <w:spacing w:val="-7"/>
          <w:sz w:val="21"/>
        </w:rPr>
        <w:t xml:space="preserve"> </w:t>
      </w:r>
      <w:r w:rsidRPr="00F140C5">
        <w:rPr>
          <w:rFonts w:ascii="Arial" w:hAnsi="Arial"/>
          <w:i/>
          <w:sz w:val="21"/>
        </w:rPr>
        <w:t>cumplan</w:t>
      </w:r>
      <w:r w:rsidRPr="00F140C5">
        <w:rPr>
          <w:rFonts w:ascii="Arial" w:hAnsi="Arial"/>
          <w:i/>
          <w:spacing w:val="-6"/>
          <w:sz w:val="21"/>
        </w:rPr>
        <w:t xml:space="preserve"> </w:t>
      </w:r>
      <w:r w:rsidRPr="00F140C5">
        <w:rPr>
          <w:rFonts w:ascii="Arial" w:hAnsi="Arial"/>
          <w:i/>
          <w:sz w:val="21"/>
        </w:rPr>
        <w:t>en</w:t>
      </w:r>
      <w:r w:rsidRPr="00F140C5">
        <w:rPr>
          <w:rFonts w:ascii="Arial" w:hAnsi="Arial"/>
          <w:i/>
          <w:spacing w:val="-6"/>
          <w:sz w:val="21"/>
        </w:rPr>
        <w:t xml:space="preserve"> </w:t>
      </w:r>
      <w:r w:rsidRPr="00F140C5">
        <w:rPr>
          <w:rFonts w:ascii="Arial" w:hAnsi="Arial"/>
          <w:i/>
          <w:sz w:val="21"/>
        </w:rPr>
        <w:t>forma</w:t>
      </w:r>
      <w:r w:rsidRPr="00F140C5">
        <w:rPr>
          <w:rFonts w:ascii="Arial" w:hAnsi="Arial"/>
          <w:i/>
          <w:spacing w:val="-6"/>
          <w:sz w:val="21"/>
        </w:rPr>
        <w:t xml:space="preserve"> </w:t>
      </w:r>
      <w:r w:rsidRPr="00F140C5">
        <w:rPr>
          <w:rFonts w:ascii="Arial" w:hAnsi="Arial"/>
          <w:i/>
          <w:sz w:val="21"/>
        </w:rPr>
        <w:t>permanente</w:t>
      </w:r>
    </w:p>
    <w:p w:rsidR="002225D8" w:rsidRPr="00F140C5" w:rsidRDefault="002225D8">
      <w:pPr>
        <w:jc w:val="both"/>
        <w:rPr>
          <w:rFonts w:ascii="Arial" w:hAnsi="Arial"/>
          <w:sz w:val="21"/>
        </w:rPr>
        <w:sectPr w:rsidR="002225D8" w:rsidRPr="00F140C5">
          <w:pgSz w:w="12240" w:h="20160"/>
          <w:pgMar w:top="1620" w:right="1620" w:bottom="280" w:left="1720" w:header="716" w:footer="0" w:gutter="0"/>
          <w:cols w:space="720"/>
        </w:sectPr>
      </w:pPr>
    </w:p>
    <w:p w:rsidR="002225D8" w:rsidRPr="00F140C5" w:rsidRDefault="002225D8">
      <w:pPr>
        <w:pStyle w:val="Textoindependiente"/>
        <w:spacing w:before="5"/>
        <w:rPr>
          <w:rFonts w:ascii="Arial"/>
          <w:i/>
          <w:sz w:val="12"/>
        </w:rPr>
      </w:pPr>
    </w:p>
    <w:p w:rsidR="002225D8" w:rsidRPr="00F140C5" w:rsidRDefault="002C3613">
      <w:pPr>
        <w:spacing w:before="94"/>
        <w:ind w:left="1966" w:right="130"/>
        <w:jc w:val="both"/>
        <w:rPr>
          <w:rFonts w:ascii="Arial"/>
          <w:i/>
          <w:sz w:val="21"/>
        </w:rPr>
      </w:pPr>
      <w:r w:rsidRPr="00F140C5">
        <w:rPr>
          <w:rFonts w:ascii="Arial"/>
          <w:i/>
          <w:sz w:val="21"/>
        </w:rPr>
        <w:t>u</w:t>
      </w:r>
      <w:r w:rsidRPr="00F140C5">
        <w:rPr>
          <w:rFonts w:ascii="Arial"/>
          <w:i/>
          <w:spacing w:val="1"/>
          <w:sz w:val="21"/>
        </w:rPr>
        <w:t xml:space="preserve"> </w:t>
      </w:r>
      <w:r w:rsidRPr="00F140C5">
        <w:rPr>
          <w:rFonts w:ascii="Arial"/>
          <w:i/>
          <w:sz w:val="21"/>
        </w:rPr>
        <w:t>ocasional,</w:t>
      </w:r>
      <w:r w:rsidRPr="00F140C5">
        <w:rPr>
          <w:rFonts w:ascii="Arial"/>
          <w:i/>
          <w:spacing w:val="1"/>
          <w:sz w:val="21"/>
        </w:rPr>
        <w:t xml:space="preserve"> </w:t>
      </w:r>
      <w:r w:rsidRPr="00F140C5">
        <w:rPr>
          <w:rFonts w:ascii="Arial"/>
          <w:i/>
          <w:sz w:val="21"/>
        </w:rPr>
        <w:t>en</w:t>
      </w:r>
      <w:r w:rsidRPr="00F140C5">
        <w:rPr>
          <w:rFonts w:ascii="Arial"/>
          <w:i/>
          <w:spacing w:val="1"/>
          <w:sz w:val="21"/>
        </w:rPr>
        <w:t xml:space="preserve"> </w:t>
      </w:r>
      <w:r w:rsidRPr="00F140C5">
        <w:rPr>
          <w:rFonts w:ascii="Arial"/>
          <w:i/>
          <w:sz w:val="21"/>
        </w:rPr>
        <w:t>inmuebles</w:t>
      </w:r>
      <w:r w:rsidRPr="00F140C5">
        <w:rPr>
          <w:rFonts w:ascii="Arial"/>
          <w:i/>
          <w:spacing w:val="1"/>
          <w:sz w:val="21"/>
        </w:rPr>
        <w:t xml:space="preserve"> </w:t>
      </w:r>
      <w:r w:rsidRPr="00F140C5">
        <w:rPr>
          <w:rFonts w:ascii="Arial"/>
          <w:i/>
          <w:sz w:val="21"/>
        </w:rPr>
        <w:t>determinados,</w:t>
      </w:r>
      <w:r w:rsidRPr="00F140C5">
        <w:rPr>
          <w:rFonts w:ascii="Arial"/>
          <w:i/>
          <w:spacing w:val="1"/>
          <w:sz w:val="21"/>
        </w:rPr>
        <w:t xml:space="preserve"> </w:t>
      </w:r>
      <w:r w:rsidRPr="00F140C5">
        <w:rPr>
          <w:rFonts w:ascii="Arial"/>
          <w:i/>
          <w:sz w:val="21"/>
        </w:rPr>
        <w:t>con</w:t>
      </w:r>
      <w:r w:rsidRPr="00F140C5">
        <w:rPr>
          <w:rFonts w:ascii="Arial"/>
          <w:i/>
          <w:spacing w:val="1"/>
          <w:sz w:val="21"/>
        </w:rPr>
        <w:t xml:space="preserve"> </w:t>
      </w:r>
      <w:r w:rsidRPr="00F140C5">
        <w:rPr>
          <w:rFonts w:ascii="Arial"/>
          <w:i/>
          <w:sz w:val="21"/>
        </w:rPr>
        <w:t>establecimientos</w:t>
      </w:r>
      <w:r w:rsidRPr="00F140C5">
        <w:rPr>
          <w:rFonts w:ascii="Arial"/>
          <w:i/>
          <w:spacing w:val="1"/>
          <w:sz w:val="21"/>
        </w:rPr>
        <w:t xml:space="preserve"> </w:t>
      </w:r>
      <w:r w:rsidRPr="00F140C5">
        <w:rPr>
          <w:rFonts w:ascii="Arial"/>
          <w:i/>
          <w:sz w:val="21"/>
        </w:rPr>
        <w:t>de</w:t>
      </w:r>
      <w:r w:rsidRPr="00F140C5">
        <w:rPr>
          <w:rFonts w:ascii="Arial"/>
          <w:i/>
          <w:spacing w:val="1"/>
          <w:sz w:val="21"/>
        </w:rPr>
        <w:t xml:space="preserve"> </w:t>
      </w:r>
      <w:r w:rsidRPr="00F140C5">
        <w:rPr>
          <w:rFonts w:ascii="Arial"/>
          <w:i/>
          <w:sz w:val="21"/>
        </w:rPr>
        <w:t>comercio</w:t>
      </w:r>
      <w:r w:rsidRPr="00F140C5">
        <w:rPr>
          <w:rFonts w:ascii="Arial"/>
          <w:i/>
          <w:spacing w:val="-2"/>
          <w:sz w:val="21"/>
        </w:rPr>
        <w:t xml:space="preserve"> </w:t>
      </w:r>
      <w:r w:rsidRPr="00F140C5">
        <w:rPr>
          <w:rFonts w:ascii="Arial"/>
          <w:i/>
          <w:sz w:val="21"/>
        </w:rPr>
        <w:t>o</w:t>
      </w:r>
      <w:r w:rsidRPr="00F140C5">
        <w:rPr>
          <w:rFonts w:ascii="Arial"/>
          <w:i/>
          <w:spacing w:val="-1"/>
          <w:sz w:val="21"/>
        </w:rPr>
        <w:t xml:space="preserve"> </w:t>
      </w:r>
      <w:r w:rsidRPr="00F140C5">
        <w:rPr>
          <w:rFonts w:ascii="Arial"/>
          <w:i/>
          <w:sz w:val="21"/>
        </w:rPr>
        <w:t>sin</w:t>
      </w:r>
      <w:r w:rsidRPr="00F140C5">
        <w:rPr>
          <w:rFonts w:ascii="Arial"/>
          <w:i/>
          <w:spacing w:val="-1"/>
          <w:sz w:val="21"/>
        </w:rPr>
        <w:t xml:space="preserve"> </w:t>
      </w:r>
      <w:r w:rsidRPr="00F140C5">
        <w:rPr>
          <w:rFonts w:ascii="Arial"/>
          <w:i/>
          <w:sz w:val="21"/>
        </w:rPr>
        <w:t>ellos</w:t>
      </w:r>
      <w:r w:rsidRPr="00F140C5">
        <w:rPr>
          <w:rFonts w:ascii="Arial"/>
          <w:i/>
          <w:sz w:val="21"/>
          <w:vertAlign w:val="superscript"/>
        </w:rPr>
        <w:t>3</w:t>
      </w:r>
      <w:r w:rsidRPr="00F140C5">
        <w:rPr>
          <w:rFonts w:ascii="Arial"/>
          <w:i/>
          <w:sz w:val="21"/>
        </w:rPr>
        <w:t>.</w:t>
      </w:r>
    </w:p>
    <w:p w:rsidR="002225D8" w:rsidRPr="00F140C5" w:rsidRDefault="002225D8">
      <w:pPr>
        <w:pStyle w:val="Textoindependiente"/>
        <w:rPr>
          <w:rFonts w:ascii="Arial"/>
          <w:i/>
          <w:sz w:val="21"/>
        </w:rPr>
      </w:pPr>
    </w:p>
    <w:p w:rsidR="002225D8" w:rsidRPr="00F140C5" w:rsidRDefault="002C3613">
      <w:pPr>
        <w:ind w:left="1966" w:right="126"/>
        <w:jc w:val="both"/>
        <w:rPr>
          <w:rFonts w:ascii="Arial" w:hAnsi="Arial"/>
          <w:b/>
          <w:sz w:val="21"/>
        </w:rPr>
      </w:pPr>
      <w:r w:rsidRPr="00F140C5">
        <w:rPr>
          <w:rFonts w:ascii="Arial" w:hAnsi="Arial"/>
          <w:b/>
          <w:i/>
          <w:sz w:val="21"/>
        </w:rPr>
        <w:t>ARTÍCULO</w:t>
      </w:r>
      <w:r w:rsidRPr="00F140C5">
        <w:rPr>
          <w:rFonts w:ascii="Arial" w:hAnsi="Arial"/>
          <w:b/>
          <w:i/>
          <w:spacing w:val="-4"/>
          <w:sz w:val="21"/>
        </w:rPr>
        <w:t xml:space="preserve"> </w:t>
      </w:r>
      <w:r w:rsidRPr="00F140C5">
        <w:rPr>
          <w:rFonts w:ascii="Arial" w:hAnsi="Arial"/>
          <w:b/>
          <w:i/>
          <w:sz w:val="21"/>
        </w:rPr>
        <w:t>33.</w:t>
      </w:r>
      <w:r w:rsidRPr="00F140C5">
        <w:rPr>
          <w:rFonts w:ascii="Arial" w:hAnsi="Arial"/>
          <w:b/>
          <w:i/>
          <w:spacing w:val="-2"/>
          <w:sz w:val="21"/>
        </w:rPr>
        <w:t xml:space="preserve"> </w:t>
      </w:r>
      <w:r w:rsidRPr="00F140C5">
        <w:rPr>
          <w:rFonts w:ascii="Arial" w:hAnsi="Arial"/>
          <w:i/>
          <w:sz w:val="21"/>
        </w:rPr>
        <w:t>El</w:t>
      </w:r>
      <w:r w:rsidRPr="00F140C5">
        <w:rPr>
          <w:rFonts w:ascii="Arial" w:hAnsi="Arial"/>
          <w:i/>
          <w:spacing w:val="-2"/>
          <w:sz w:val="21"/>
        </w:rPr>
        <w:t xml:space="preserve"> </w:t>
      </w:r>
      <w:r w:rsidRPr="00F140C5">
        <w:rPr>
          <w:rFonts w:ascii="Arial" w:hAnsi="Arial"/>
          <w:i/>
          <w:sz w:val="21"/>
        </w:rPr>
        <w:t>Impuesto</w:t>
      </w:r>
      <w:r w:rsidRPr="00F140C5">
        <w:rPr>
          <w:rFonts w:ascii="Arial" w:hAnsi="Arial"/>
          <w:i/>
          <w:spacing w:val="-3"/>
          <w:sz w:val="21"/>
        </w:rPr>
        <w:t xml:space="preserve"> </w:t>
      </w:r>
      <w:r w:rsidRPr="00F140C5">
        <w:rPr>
          <w:rFonts w:ascii="Arial" w:hAnsi="Arial"/>
          <w:i/>
          <w:sz w:val="21"/>
        </w:rPr>
        <w:t>de</w:t>
      </w:r>
      <w:r w:rsidRPr="00F140C5">
        <w:rPr>
          <w:rFonts w:ascii="Arial" w:hAnsi="Arial"/>
          <w:i/>
          <w:spacing w:val="-2"/>
          <w:sz w:val="21"/>
        </w:rPr>
        <w:t xml:space="preserve"> </w:t>
      </w:r>
      <w:r w:rsidRPr="00F140C5">
        <w:rPr>
          <w:rFonts w:ascii="Arial" w:hAnsi="Arial"/>
          <w:i/>
          <w:sz w:val="21"/>
        </w:rPr>
        <w:t>Industria</w:t>
      </w:r>
      <w:r w:rsidRPr="00F140C5">
        <w:rPr>
          <w:rFonts w:ascii="Arial" w:hAnsi="Arial"/>
          <w:i/>
          <w:spacing w:val="-3"/>
          <w:sz w:val="21"/>
        </w:rPr>
        <w:t xml:space="preserve"> </w:t>
      </w:r>
      <w:r w:rsidRPr="00F140C5">
        <w:rPr>
          <w:rFonts w:ascii="Arial" w:hAnsi="Arial"/>
          <w:i/>
          <w:sz w:val="21"/>
        </w:rPr>
        <w:t>y</w:t>
      </w:r>
      <w:r w:rsidRPr="00F140C5">
        <w:rPr>
          <w:rFonts w:ascii="Arial" w:hAnsi="Arial"/>
          <w:i/>
          <w:spacing w:val="-3"/>
          <w:sz w:val="21"/>
        </w:rPr>
        <w:t xml:space="preserve"> </w:t>
      </w:r>
      <w:r w:rsidRPr="00F140C5">
        <w:rPr>
          <w:rFonts w:ascii="Arial" w:hAnsi="Arial"/>
          <w:i/>
          <w:sz w:val="21"/>
        </w:rPr>
        <w:t>Comercio</w:t>
      </w:r>
      <w:r w:rsidRPr="00F140C5">
        <w:rPr>
          <w:rFonts w:ascii="Arial" w:hAnsi="Arial"/>
          <w:i/>
          <w:spacing w:val="-4"/>
          <w:sz w:val="21"/>
        </w:rPr>
        <w:t xml:space="preserve"> </w:t>
      </w:r>
      <w:r w:rsidRPr="00F140C5">
        <w:rPr>
          <w:rFonts w:ascii="Arial" w:hAnsi="Arial"/>
          <w:i/>
          <w:sz w:val="21"/>
        </w:rPr>
        <w:t>se</w:t>
      </w:r>
      <w:r w:rsidRPr="00F140C5">
        <w:rPr>
          <w:rFonts w:ascii="Arial" w:hAnsi="Arial"/>
          <w:i/>
          <w:spacing w:val="-3"/>
          <w:sz w:val="21"/>
        </w:rPr>
        <w:t xml:space="preserve"> </w:t>
      </w:r>
      <w:r w:rsidRPr="00F140C5">
        <w:rPr>
          <w:rFonts w:ascii="Arial" w:hAnsi="Arial"/>
          <w:i/>
          <w:sz w:val="21"/>
        </w:rPr>
        <w:t>liquidará</w:t>
      </w:r>
      <w:r w:rsidRPr="00F140C5">
        <w:rPr>
          <w:rFonts w:ascii="Arial" w:hAnsi="Arial"/>
          <w:i/>
          <w:spacing w:val="-3"/>
          <w:sz w:val="21"/>
        </w:rPr>
        <w:t xml:space="preserve"> </w:t>
      </w:r>
      <w:r w:rsidRPr="00F140C5">
        <w:rPr>
          <w:rFonts w:ascii="Arial" w:hAnsi="Arial"/>
          <w:i/>
          <w:sz w:val="21"/>
        </w:rPr>
        <w:t>sobre</w:t>
      </w:r>
      <w:r w:rsidRPr="00F140C5">
        <w:rPr>
          <w:rFonts w:ascii="Arial" w:hAnsi="Arial"/>
          <w:i/>
          <w:spacing w:val="-4"/>
          <w:sz w:val="21"/>
        </w:rPr>
        <w:t xml:space="preserve"> </w:t>
      </w:r>
      <w:r w:rsidRPr="00F140C5">
        <w:rPr>
          <w:rFonts w:ascii="Arial" w:hAnsi="Arial"/>
          <w:i/>
          <w:sz w:val="21"/>
        </w:rPr>
        <w:t>el</w:t>
      </w:r>
      <w:r w:rsidRPr="00F140C5">
        <w:rPr>
          <w:rFonts w:ascii="Arial" w:hAnsi="Arial"/>
          <w:i/>
          <w:spacing w:val="-55"/>
          <w:sz w:val="21"/>
        </w:rPr>
        <w:t xml:space="preserve"> </w:t>
      </w:r>
      <w:r w:rsidRPr="00F140C5">
        <w:rPr>
          <w:rFonts w:ascii="Arial" w:hAnsi="Arial"/>
          <w:i/>
          <w:sz w:val="21"/>
        </w:rPr>
        <w:t>promedio mensual de ingresos brutos del año inmediatamente anterior,</w:t>
      </w:r>
      <w:r w:rsidRPr="00F140C5">
        <w:rPr>
          <w:rFonts w:ascii="Arial" w:hAnsi="Arial"/>
          <w:i/>
          <w:spacing w:val="1"/>
          <w:sz w:val="21"/>
        </w:rPr>
        <w:t xml:space="preserve"> </w:t>
      </w:r>
      <w:r w:rsidRPr="00F140C5">
        <w:rPr>
          <w:rFonts w:ascii="Arial" w:hAnsi="Arial"/>
          <w:i/>
          <w:sz w:val="21"/>
        </w:rPr>
        <w:t>expresados</w:t>
      </w:r>
      <w:r w:rsidRPr="00F140C5">
        <w:rPr>
          <w:rFonts w:ascii="Arial" w:hAnsi="Arial"/>
          <w:i/>
          <w:spacing w:val="1"/>
          <w:sz w:val="21"/>
        </w:rPr>
        <w:t xml:space="preserve"> </w:t>
      </w:r>
      <w:r w:rsidRPr="00F140C5">
        <w:rPr>
          <w:rFonts w:ascii="Arial" w:hAnsi="Arial"/>
          <w:i/>
          <w:sz w:val="21"/>
        </w:rPr>
        <w:t>en</w:t>
      </w:r>
      <w:r w:rsidRPr="00F140C5">
        <w:rPr>
          <w:rFonts w:ascii="Arial" w:hAnsi="Arial"/>
          <w:i/>
          <w:spacing w:val="1"/>
          <w:sz w:val="21"/>
        </w:rPr>
        <w:t xml:space="preserve"> </w:t>
      </w:r>
      <w:r w:rsidRPr="00F140C5">
        <w:rPr>
          <w:rFonts w:ascii="Arial" w:hAnsi="Arial"/>
          <w:i/>
          <w:sz w:val="21"/>
        </w:rPr>
        <w:t>moneda</w:t>
      </w:r>
      <w:r w:rsidRPr="00F140C5">
        <w:rPr>
          <w:rFonts w:ascii="Arial" w:hAnsi="Arial"/>
          <w:i/>
          <w:spacing w:val="1"/>
          <w:sz w:val="21"/>
        </w:rPr>
        <w:t xml:space="preserve"> </w:t>
      </w:r>
      <w:r w:rsidRPr="00F140C5">
        <w:rPr>
          <w:rFonts w:ascii="Arial" w:hAnsi="Arial"/>
          <w:i/>
          <w:sz w:val="21"/>
        </w:rPr>
        <w:t>nacional</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obtenidos</w:t>
      </w:r>
      <w:r w:rsidRPr="00F140C5">
        <w:rPr>
          <w:rFonts w:ascii="Arial" w:hAnsi="Arial"/>
          <w:i/>
          <w:spacing w:val="1"/>
          <w:sz w:val="21"/>
        </w:rPr>
        <w:t xml:space="preserve"> </w:t>
      </w:r>
      <w:r w:rsidRPr="00F140C5">
        <w:rPr>
          <w:rFonts w:ascii="Arial" w:hAnsi="Arial"/>
          <w:i/>
          <w:sz w:val="21"/>
        </w:rPr>
        <w:t>por</w:t>
      </w:r>
      <w:r w:rsidRPr="00F140C5">
        <w:rPr>
          <w:rFonts w:ascii="Arial" w:hAnsi="Arial"/>
          <w:i/>
          <w:spacing w:val="1"/>
          <w:sz w:val="21"/>
        </w:rPr>
        <w:t xml:space="preserve"> </w:t>
      </w:r>
      <w:r w:rsidRPr="00F140C5">
        <w:rPr>
          <w:rFonts w:ascii="Arial" w:hAnsi="Arial"/>
          <w:i/>
          <w:sz w:val="21"/>
        </w:rPr>
        <w:t>las</w:t>
      </w:r>
      <w:r w:rsidRPr="00F140C5">
        <w:rPr>
          <w:rFonts w:ascii="Arial" w:hAnsi="Arial"/>
          <w:i/>
          <w:spacing w:val="1"/>
          <w:sz w:val="21"/>
        </w:rPr>
        <w:t xml:space="preserve"> </w:t>
      </w:r>
      <w:r w:rsidRPr="00F140C5">
        <w:rPr>
          <w:rFonts w:ascii="Arial" w:hAnsi="Arial"/>
          <w:i/>
          <w:sz w:val="21"/>
        </w:rPr>
        <w:t>personas</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sociedades</w:t>
      </w:r>
      <w:r w:rsidRPr="00F140C5">
        <w:rPr>
          <w:rFonts w:ascii="Arial" w:hAnsi="Arial"/>
          <w:i/>
          <w:spacing w:val="-6"/>
          <w:sz w:val="21"/>
        </w:rPr>
        <w:t xml:space="preserve"> </w:t>
      </w:r>
      <w:r w:rsidRPr="00F140C5">
        <w:rPr>
          <w:rFonts w:ascii="Arial" w:hAnsi="Arial"/>
          <w:i/>
          <w:sz w:val="21"/>
        </w:rPr>
        <w:t>de</w:t>
      </w:r>
      <w:r w:rsidRPr="00F140C5">
        <w:rPr>
          <w:rFonts w:ascii="Arial" w:hAnsi="Arial"/>
          <w:i/>
          <w:spacing w:val="-6"/>
          <w:sz w:val="21"/>
        </w:rPr>
        <w:t xml:space="preserve"> </w:t>
      </w:r>
      <w:r w:rsidRPr="00F140C5">
        <w:rPr>
          <w:rFonts w:ascii="Arial" w:hAnsi="Arial"/>
          <w:i/>
          <w:sz w:val="21"/>
        </w:rPr>
        <w:t>hecho</w:t>
      </w:r>
      <w:r w:rsidRPr="00F140C5">
        <w:rPr>
          <w:rFonts w:ascii="Arial" w:hAnsi="Arial"/>
          <w:i/>
          <w:spacing w:val="-6"/>
          <w:sz w:val="21"/>
        </w:rPr>
        <w:t xml:space="preserve"> </w:t>
      </w:r>
      <w:r w:rsidRPr="00F140C5">
        <w:rPr>
          <w:rFonts w:ascii="Arial" w:hAnsi="Arial"/>
          <w:i/>
          <w:sz w:val="21"/>
        </w:rPr>
        <w:t>indicadas</w:t>
      </w:r>
      <w:r w:rsidRPr="00F140C5">
        <w:rPr>
          <w:rFonts w:ascii="Arial" w:hAnsi="Arial"/>
          <w:i/>
          <w:spacing w:val="-8"/>
          <w:sz w:val="21"/>
        </w:rPr>
        <w:t xml:space="preserve"> </w:t>
      </w:r>
      <w:r w:rsidRPr="00F140C5">
        <w:rPr>
          <w:rFonts w:ascii="Arial" w:hAnsi="Arial"/>
          <w:i/>
          <w:sz w:val="21"/>
        </w:rPr>
        <w:t>en</w:t>
      </w:r>
      <w:r w:rsidRPr="00F140C5">
        <w:rPr>
          <w:rFonts w:ascii="Arial" w:hAnsi="Arial"/>
          <w:i/>
          <w:spacing w:val="-6"/>
          <w:sz w:val="21"/>
        </w:rPr>
        <w:t xml:space="preserve"> </w:t>
      </w:r>
      <w:r w:rsidRPr="00F140C5">
        <w:rPr>
          <w:rFonts w:ascii="Arial" w:hAnsi="Arial"/>
          <w:i/>
          <w:sz w:val="21"/>
        </w:rPr>
        <w:t>el</w:t>
      </w:r>
      <w:r w:rsidRPr="00F140C5">
        <w:rPr>
          <w:rFonts w:ascii="Arial" w:hAnsi="Arial"/>
          <w:i/>
          <w:spacing w:val="-5"/>
          <w:sz w:val="21"/>
        </w:rPr>
        <w:t xml:space="preserve"> </w:t>
      </w:r>
      <w:r w:rsidRPr="00F140C5">
        <w:rPr>
          <w:rFonts w:ascii="Arial" w:hAnsi="Arial"/>
          <w:i/>
          <w:sz w:val="21"/>
        </w:rPr>
        <w:t>artículo</w:t>
      </w:r>
      <w:r w:rsidRPr="00F140C5">
        <w:rPr>
          <w:rFonts w:ascii="Arial" w:hAnsi="Arial"/>
          <w:i/>
          <w:spacing w:val="-8"/>
          <w:sz w:val="21"/>
        </w:rPr>
        <w:t xml:space="preserve"> </w:t>
      </w:r>
      <w:r w:rsidRPr="00F140C5">
        <w:rPr>
          <w:rFonts w:ascii="Arial" w:hAnsi="Arial"/>
          <w:i/>
          <w:sz w:val="21"/>
        </w:rPr>
        <w:t>anterior,</w:t>
      </w:r>
      <w:r w:rsidRPr="00F140C5">
        <w:rPr>
          <w:rFonts w:ascii="Arial" w:hAnsi="Arial"/>
          <w:i/>
          <w:spacing w:val="-7"/>
          <w:sz w:val="21"/>
        </w:rPr>
        <w:t xml:space="preserve"> </w:t>
      </w:r>
      <w:r w:rsidRPr="00F140C5">
        <w:rPr>
          <w:rFonts w:ascii="Arial" w:hAnsi="Arial"/>
          <w:b/>
          <w:i/>
          <w:sz w:val="21"/>
        </w:rPr>
        <w:t>con</w:t>
      </w:r>
      <w:r w:rsidRPr="00F140C5">
        <w:rPr>
          <w:rFonts w:ascii="Arial" w:hAnsi="Arial"/>
          <w:b/>
          <w:i/>
          <w:spacing w:val="-5"/>
          <w:sz w:val="21"/>
        </w:rPr>
        <w:t xml:space="preserve"> </w:t>
      </w:r>
      <w:r w:rsidRPr="00F140C5">
        <w:rPr>
          <w:rFonts w:ascii="Arial" w:hAnsi="Arial"/>
          <w:b/>
          <w:i/>
          <w:sz w:val="21"/>
        </w:rPr>
        <w:t>exclusión</w:t>
      </w:r>
      <w:r w:rsidRPr="00F140C5">
        <w:rPr>
          <w:rFonts w:ascii="Arial" w:hAnsi="Arial"/>
          <w:b/>
          <w:i/>
          <w:spacing w:val="-8"/>
          <w:sz w:val="21"/>
        </w:rPr>
        <w:t xml:space="preserve"> </w:t>
      </w:r>
      <w:r w:rsidRPr="00F140C5">
        <w:rPr>
          <w:rFonts w:ascii="Arial" w:hAnsi="Arial"/>
          <w:b/>
          <w:i/>
          <w:sz w:val="21"/>
        </w:rPr>
        <w:t>de:</w:t>
      </w:r>
      <w:r w:rsidRPr="00F140C5">
        <w:rPr>
          <w:rFonts w:ascii="Arial" w:hAnsi="Arial"/>
          <w:b/>
          <w:i/>
          <w:spacing w:val="-55"/>
          <w:sz w:val="21"/>
        </w:rPr>
        <w:t xml:space="preserve"> </w:t>
      </w:r>
      <w:r w:rsidRPr="00F140C5">
        <w:rPr>
          <w:rFonts w:ascii="Arial" w:hAnsi="Arial"/>
          <w:b/>
          <w:i/>
          <w:sz w:val="21"/>
        </w:rPr>
        <w:t>Devoluciones ingresos proveniente de venta de activos fijos y de</w:t>
      </w:r>
      <w:r w:rsidRPr="00F140C5">
        <w:rPr>
          <w:rFonts w:ascii="Arial" w:hAnsi="Arial"/>
          <w:b/>
          <w:i/>
          <w:spacing w:val="1"/>
          <w:sz w:val="21"/>
        </w:rPr>
        <w:t xml:space="preserve"> </w:t>
      </w:r>
      <w:r w:rsidRPr="00F140C5">
        <w:rPr>
          <w:rFonts w:ascii="Arial" w:hAnsi="Arial"/>
          <w:b/>
          <w:i/>
          <w:sz w:val="21"/>
        </w:rPr>
        <w:t>exportaciones, recaudo de impuestos de aquellos productos cuyo</w:t>
      </w:r>
      <w:r w:rsidRPr="00F140C5">
        <w:rPr>
          <w:rFonts w:ascii="Arial" w:hAnsi="Arial"/>
          <w:b/>
          <w:i/>
          <w:spacing w:val="1"/>
          <w:sz w:val="21"/>
        </w:rPr>
        <w:t xml:space="preserve"> </w:t>
      </w:r>
      <w:r w:rsidRPr="00F140C5">
        <w:rPr>
          <w:rFonts w:ascii="Arial" w:hAnsi="Arial"/>
          <w:b/>
          <w:i/>
          <w:sz w:val="21"/>
        </w:rPr>
        <w:t>precio esté</w:t>
      </w:r>
      <w:r w:rsidRPr="00F140C5">
        <w:rPr>
          <w:rFonts w:ascii="Arial" w:hAnsi="Arial"/>
          <w:b/>
          <w:i/>
          <w:spacing w:val="-2"/>
          <w:sz w:val="21"/>
        </w:rPr>
        <w:t xml:space="preserve"> </w:t>
      </w:r>
      <w:r w:rsidRPr="00F140C5">
        <w:rPr>
          <w:rFonts w:ascii="Arial" w:hAnsi="Arial"/>
          <w:b/>
          <w:i/>
          <w:sz w:val="21"/>
        </w:rPr>
        <w:t>regulado por</w:t>
      </w:r>
      <w:r w:rsidRPr="00F140C5">
        <w:rPr>
          <w:rFonts w:ascii="Arial" w:hAnsi="Arial"/>
          <w:b/>
          <w:i/>
          <w:spacing w:val="-3"/>
          <w:sz w:val="21"/>
        </w:rPr>
        <w:t xml:space="preserve"> </w:t>
      </w:r>
      <w:r w:rsidRPr="00F140C5">
        <w:rPr>
          <w:rFonts w:ascii="Arial" w:hAnsi="Arial"/>
          <w:b/>
          <w:i/>
          <w:sz w:val="21"/>
        </w:rPr>
        <w:t>el</w:t>
      </w:r>
      <w:r w:rsidRPr="00F140C5">
        <w:rPr>
          <w:rFonts w:ascii="Arial" w:hAnsi="Arial"/>
          <w:b/>
          <w:i/>
          <w:spacing w:val="-2"/>
          <w:sz w:val="21"/>
        </w:rPr>
        <w:t xml:space="preserve"> </w:t>
      </w:r>
      <w:r w:rsidRPr="00F140C5">
        <w:rPr>
          <w:rFonts w:ascii="Arial" w:hAnsi="Arial"/>
          <w:b/>
          <w:i/>
          <w:sz w:val="21"/>
        </w:rPr>
        <w:t>Estado y</w:t>
      </w:r>
      <w:r w:rsidRPr="00F140C5">
        <w:rPr>
          <w:rFonts w:ascii="Arial" w:hAnsi="Arial"/>
          <w:b/>
          <w:i/>
          <w:spacing w:val="-2"/>
          <w:sz w:val="21"/>
        </w:rPr>
        <w:t xml:space="preserve"> </w:t>
      </w:r>
      <w:r w:rsidRPr="00F140C5">
        <w:rPr>
          <w:rFonts w:ascii="Arial" w:hAnsi="Arial"/>
          <w:b/>
          <w:i/>
          <w:sz w:val="21"/>
        </w:rPr>
        <w:t>percepción</w:t>
      </w:r>
      <w:r w:rsidRPr="00F140C5">
        <w:rPr>
          <w:rFonts w:ascii="Arial" w:hAnsi="Arial"/>
          <w:b/>
          <w:i/>
          <w:spacing w:val="1"/>
          <w:sz w:val="21"/>
        </w:rPr>
        <w:t xml:space="preserve"> </w:t>
      </w:r>
      <w:r w:rsidRPr="00F140C5">
        <w:rPr>
          <w:rFonts w:ascii="Arial" w:hAnsi="Arial"/>
          <w:b/>
          <w:i/>
          <w:sz w:val="21"/>
        </w:rPr>
        <w:t>de</w:t>
      </w:r>
      <w:r w:rsidRPr="00F140C5">
        <w:rPr>
          <w:rFonts w:ascii="Arial" w:hAnsi="Arial"/>
          <w:b/>
          <w:i/>
          <w:spacing w:val="-1"/>
          <w:sz w:val="21"/>
        </w:rPr>
        <w:t xml:space="preserve"> </w:t>
      </w:r>
      <w:r w:rsidRPr="00F140C5">
        <w:rPr>
          <w:rFonts w:ascii="Arial" w:hAnsi="Arial"/>
          <w:b/>
          <w:i/>
          <w:sz w:val="21"/>
        </w:rPr>
        <w:t>subsidios</w:t>
      </w:r>
      <w:r w:rsidRPr="00F140C5">
        <w:rPr>
          <w:rFonts w:ascii="Arial" w:hAnsi="Arial"/>
          <w:b/>
          <w:sz w:val="21"/>
        </w:rPr>
        <w:t>.</w:t>
      </w:r>
    </w:p>
    <w:p w:rsidR="002225D8" w:rsidRPr="00F140C5" w:rsidRDefault="002225D8">
      <w:pPr>
        <w:pStyle w:val="Textoindependiente"/>
        <w:rPr>
          <w:rFonts w:ascii="Arial"/>
          <w:b/>
          <w:sz w:val="21"/>
        </w:rPr>
      </w:pPr>
    </w:p>
    <w:p w:rsidR="002225D8" w:rsidRPr="00F140C5" w:rsidRDefault="002C3613">
      <w:pPr>
        <w:spacing w:before="1"/>
        <w:ind w:left="1966" w:right="128"/>
        <w:jc w:val="both"/>
        <w:rPr>
          <w:rFonts w:ascii="Arial" w:hAnsi="Arial"/>
          <w:i/>
          <w:sz w:val="21"/>
        </w:rPr>
      </w:pPr>
      <w:r w:rsidRPr="00F140C5">
        <w:rPr>
          <w:rFonts w:ascii="Arial" w:hAnsi="Arial"/>
          <w:i/>
          <w:sz w:val="21"/>
        </w:rPr>
        <w:t>Sobre la base gravable definida en este artículo se aplicará la tarifa que</w:t>
      </w:r>
      <w:r w:rsidRPr="00F140C5">
        <w:rPr>
          <w:rFonts w:ascii="Arial" w:hAnsi="Arial"/>
          <w:i/>
          <w:spacing w:val="1"/>
          <w:sz w:val="21"/>
        </w:rPr>
        <w:t xml:space="preserve"> </w:t>
      </w:r>
      <w:r w:rsidRPr="00F140C5">
        <w:rPr>
          <w:rFonts w:ascii="Arial" w:hAnsi="Arial"/>
          <w:i/>
          <w:sz w:val="21"/>
        </w:rPr>
        <w:t>determinen</w:t>
      </w:r>
      <w:r w:rsidRPr="00F140C5">
        <w:rPr>
          <w:rFonts w:ascii="Arial" w:hAnsi="Arial"/>
          <w:i/>
          <w:spacing w:val="-1"/>
          <w:sz w:val="21"/>
        </w:rPr>
        <w:t xml:space="preserve"> </w:t>
      </w:r>
      <w:r w:rsidRPr="00F140C5">
        <w:rPr>
          <w:rFonts w:ascii="Arial" w:hAnsi="Arial"/>
          <w:i/>
          <w:sz w:val="21"/>
        </w:rPr>
        <w:t>los</w:t>
      </w:r>
      <w:r w:rsidRPr="00F140C5">
        <w:rPr>
          <w:rFonts w:ascii="Arial" w:hAnsi="Arial"/>
          <w:i/>
          <w:spacing w:val="-5"/>
          <w:sz w:val="21"/>
        </w:rPr>
        <w:t xml:space="preserve"> </w:t>
      </w:r>
      <w:r w:rsidRPr="00F140C5">
        <w:rPr>
          <w:rFonts w:ascii="Arial" w:hAnsi="Arial"/>
          <w:i/>
          <w:sz w:val="21"/>
        </w:rPr>
        <w:t>Concejos</w:t>
      </w:r>
      <w:r w:rsidRPr="00F140C5">
        <w:rPr>
          <w:rFonts w:ascii="Arial" w:hAnsi="Arial"/>
          <w:i/>
          <w:spacing w:val="-5"/>
          <w:sz w:val="21"/>
        </w:rPr>
        <w:t xml:space="preserve"> </w:t>
      </w:r>
      <w:r w:rsidRPr="00F140C5">
        <w:rPr>
          <w:rFonts w:ascii="Arial" w:hAnsi="Arial"/>
          <w:i/>
          <w:sz w:val="21"/>
        </w:rPr>
        <w:t>Municipales</w:t>
      </w:r>
      <w:r w:rsidRPr="00F140C5">
        <w:rPr>
          <w:rFonts w:ascii="Arial" w:hAnsi="Arial"/>
          <w:i/>
          <w:spacing w:val="-2"/>
          <w:sz w:val="21"/>
        </w:rPr>
        <w:t xml:space="preserve"> </w:t>
      </w:r>
      <w:r w:rsidRPr="00F140C5">
        <w:rPr>
          <w:rFonts w:ascii="Arial" w:hAnsi="Arial"/>
          <w:i/>
          <w:sz w:val="21"/>
        </w:rPr>
        <w:t>dentro</w:t>
      </w:r>
      <w:r w:rsidRPr="00F140C5">
        <w:rPr>
          <w:rFonts w:ascii="Arial" w:hAnsi="Arial"/>
          <w:i/>
          <w:spacing w:val="-2"/>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los</w:t>
      </w:r>
      <w:r w:rsidRPr="00F140C5">
        <w:rPr>
          <w:rFonts w:ascii="Arial" w:hAnsi="Arial"/>
          <w:i/>
          <w:spacing w:val="-2"/>
          <w:sz w:val="21"/>
        </w:rPr>
        <w:t xml:space="preserve"> </w:t>
      </w:r>
      <w:r w:rsidRPr="00F140C5">
        <w:rPr>
          <w:rFonts w:ascii="Arial" w:hAnsi="Arial"/>
          <w:i/>
          <w:sz w:val="21"/>
        </w:rPr>
        <w:t>siguientes</w:t>
      </w:r>
      <w:r w:rsidRPr="00F140C5">
        <w:rPr>
          <w:rFonts w:ascii="Arial" w:hAnsi="Arial"/>
          <w:i/>
          <w:spacing w:val="-2"/>
          <w:sz w:val="21"/>
        </w:rPr>
        <w:t xml:space="preserve"> </w:t>
      </w:r>
      <w:r w:rsidRPr="00F140C5">
        <w:rPr>
          <w:rFonts w:ascii="Arial" w:hAnsi="Arial"/>
          <w:i/>
          <w:sz w:val="21"/>
        </w:rPr>
        <w:t>límites:</w:t>
      </w:r>
    </w:p>
    <w:p w:rsidR="002225D8" w:rsidRPr="00F140C5" w:rsidRDefault="002225D8">
      <w:pPr>
        <w:pStyle w:val="Textoindependiente"/>
        <w:rPr>
          <w:rFonts w:ascii="Arial"/>
          <w:i/>
          <w:sz w:val="21"/>
        </w:rPr>
      </w:pPr>
    </w:p>
    <w:p w:rsidR="002225D8" w:rsidRPr="00F140C5" w:rsidRDefault="002C3613">
      <w:pPr>
        <w:pStyle w:val="Prrafodelista"/>
        <w:numPr>
          <w:ilvl w:val="0"/>
          <w:numId w:val="2"/>
        </w:numPr>
        <w:tabs>
          <w:tab w:val="left" w:pos="2262"/>
        </w:tabs>
        <w:ind w:right="128" w:firstLine="0"/>
        <w:jc w:val="both"/>
        <w:rPr>
          <w:rFonts w:ascii="Arial"/>
          <w:i/>
          <w:sz w:val="21"/>
        </w:rPr>
      </w:pPr>
      <w:r w:rsidRPr="00F140C5">
        <w:rPr>
          <w:rFonts w:ascii="Arial"/>
          <w:i/>
          <w:sz w:val="21"/>
        </w:rPr>
        <w:t>Del</w:t>
      </w:r>
      <w:r w:rsidRPr="00F140C5">
        <w:rPr>
          <w:rFonts w:ascii="Arial"/>
          <w:i/>
          <w:spacing w:val="1"/>
          <w:sz w:val="21"/>
        </w:rPr>
        <w:t xml:space="preserve"> </w:t>
      </w:r>
      <w:r w:rsidRPr="00F140C5">
        <w:rPr>
          <w:rFonts w:ascii="Arial"/>
          <w:i/>
          <w:sz w:val="21"/>
        </w:rPr>
        <w:t>dos</w:t>
      </w:r>
      <w:r w:rsidRPr="00F140C5">
        <w:rPr>
          <w:rFonts w:ascii="Arial"/>
          <w:i/>
          <w:spacing w:val="1"/>
          <w:sz w:val="21"/>
        </w:rPr>
        <w:t xml:space="preserve"> </w:t>
      </w:r>
      <w:r w:rsidRPr="00F140C5">
        <w:rPr>
          <w:rFonts w:ascii="Arial"/>
          <w:i/>
          <w:sz w:val="21"/>
        </w:rPr>
        <w:t>al</w:t>
      </w:r>
      <w:r w:rsidRPr="00F140C5">
        <w:rPr>
          <w:rFonts w:ascii="Arial"/>
          <w:i/>
          <w:spacing w:val="1"/>
          <w:sz w:val="21"/>
        </w:rPr>
        <w:t xml:space="preserve"> </w:t>
      </w:r>
      <w:r w:rsidRPr="00F140C5">
        <w:rPr>
          <w:rFonts w:ascii="Arial"/>
          <w:i/>
          <w:sz w:val="21"/>
        </w:rPr>
        <w:t>siete</w:t>
      </w:r>
      <w:r w:rsidRPr="00F140C5">
        <w:rPr>
          <w:rFonts w:ascii="Arial"/>
          <w:i/>
          <w:spacing w:val="1"/>
          <w:sz w:val="21"/>
        </w:rPr>
        <w:t xml:space="preserve"> </w:t>
      </w:r>
      <w:r w:rsidRPr="00F140C5">
        <w:rPr>
          <w:rFonts w:ascii="Arial"/>
          <w:i/>
          <w:sz w:val="21"/>
        </w:rPr>
        <w:t>por</w:t>
      </w:r>
      <w:r w:rsidRPr="00F140C5">
        <w:rPr>
          <w:rFonts w:ascii="Arial"/>
          <w:i/>
          <w:spacing w:val="1"/>
          <w:sz w:val="21"/>
        </w:rPr>
        <w:t xml:space="preserve"> </w:t>
      </w:r>
      <w:r w:rsidRPr="00F140C5">
        <w:rPr>
          <w:rFonts w:ascii="Arial"/>
          <w:i/>
          <w:sz w:val="21"/>
        </w:rPr>
        <w:t>mil</w:t>
      </w:r>
      <w:r w:rsidRPr="00F140C5">
        <w:rPr>
          <w:rFonts w:ascii="Arial"/>
          <w:i/>
          <w:spacing w:val="1"/>
          <w:sz w:val="21"/>
        </w:rPr>
        <w:t xml:space="preserve"> </w:t>
      </w:r>
      <w:r w:rsidRPr="00F140C5">
        <w:rPr>
          <w:rFonts w:ascii="Arial"/>
          <w:i/>
          <w:sz w:val="21"/>
        </w:rPr>
        <w:t>(2-7</w:t>
      </w:r>
      <w:r w:rsidRPr="00F140C5">
        <w:rPr>
          <w:rFonts w:ascii="Arial"/>
          <w:i/>
          <w:spacing w:val="1"/>
          <w:sz w:val="21"/>
        </w:rPr>
        <w:t xml:space="preserve"> </w:t>
      </w:r>
      <w:r w:rsidRPr="00F140C5">
        <w:rPr>
          <w:rFonts w:ascii="Arial"/>
          <w:i/>
          <w:sz w:val="21"/>
        </w:rPr>
        <w:t>x</w:t>
      </w:r>
      <w:r w:rsidRPr="00F140C5">
        <w:rPr>
          <w:rFonts w:ascii="Arial"/>
          <w:i/>
          <w:spacing w:val="1"/>
          <w:sz w:val="21"/>
        </w:rPr>
        <w:t xml:space="preserve"> </w:t>
      </w:r>
      <w:r w:rsidRPr="00F140C5">
        <w:rPr>
          <w:rFonts w:ascii="Arial"/>
          <w:i/>
          <w:sz w:val="21"/>
        </w:rPr>
        <w:t>1.000)</w:t>
      </w:r>
      <w:r w:rsidRPr="00F140C5">
        <w:rPr>
          <w:rFonts w:ascii="Arial"/>
          <w:i/>
          <w:spacing w:val="1"/>
          <w:sz w:val="21"/>
        </w:rPr>
        <w:t xml:space="preserve"> </w:t>
      </w:r>
      <w:r w:rsidRPr="00F140C5">
        <w:rPr>
          <w:rFonts w:ascii="Arial"/>
          <w:i/>
          <w:sz w:val="21"/>
        </w:rPr>
        <w:t>mensual</w:t>
      </w:r>
      <w:r w:rsidRPr="00F140C5">
        <w:rPr>
          <w:rFonts w:ascii="Arial"/>
          <w:i/>
          <w:spacing w:val="1"/>
          <w:sz w:val="21"/>
        </w:rPr>
        <w:t xml:space="preserve"> </w:t>
      </w:r>
      <w:r w:rsidRPr="00F140C5">
        <w:rPr>
          <w:rFonts w:ascii="Arial"/>
          <w:i/>
          <w:sz w:val="21"/>
        </w:rPr>
        <w:t>para</w:t>
      </w:r>
      <w:r w:rsidRPr="00F140C5">
        <w:rPr>
          <w:rFonts w:ascii="Arial"/>
          <w:i/>
          <w:spacing w:val="1"/>
          <w:sz w:val="21"/>
        </w:rPr>
        <w:t xml:space="preserve"> </w:t>
      </w:r>
      <w:r w:rsidRPr="00F140C5">
        <w:rPr>
          <w:rFonts w:ascii="Arial"/>
          <w:i/>
          <w:sz w:val="21"/>
        </w:rPr>
        <w:t>actividades</w:t>
      </w:r>
      <w:r w:rsidRPr="00F140C5">
        <w:rPr>
          <w:rFonts w:ascii="Arial"/>
          <w:i/>
          <w:spacing w:val="-56"/>
          <w:sz w:val="21"/>
        </w:rPr>
        <w:t xml:space="preserve"> </w:t>
      </w:r>
      <w:r w:rsidRPr="00F140C5">
        <w:rPr>
          <w:rFonts w:ascii="Arial"/>
          <w:i/>
          <w:sz w:val="21"/>
        </w:rPr>
        <w:t>industriales,</w:t>
      </w:r>
      <w:r w:rsidRPr="00F140C5">
        <w:rPr>
          <w:rFonts w:ascii="Arial"/>
          <w:i/>
          <w:spacing w:val="-3"/>
          <w:sz w:val="21"/>
        </w:rPr>
        <w:t xml:space="preserve"> </w:t>
      </w:r>
      <w:r w:rsidRPr="00F140C5">
        <w:rPr>
          <w:rFonts w:ascii="Arial"/>
          <w:i/>
          <w:sz w:val="21"/>
        </w:rPr>
        <w:t>y</w:t>
      </w:r>
    </w:p>
    <w:p w:rsidR="002225D8" w:rsidRPr="00F140C5" w:rsidRDefault="002C3613">
      <w:pPr>
        <w:pStyle w:val="Prrafodelista"/>
        <w:numPr>
          <w:ilvl w:val="0"/>
          <w:numId w:val="2"/>
        </w:numPr>
        <w:tabs>
          <w:tab w:val="left" w:pos="2257"/>
        </w:tabs>
        <w:ind w:firstLine="0"/>
        <w:jc w:val="both"/>
        <w:rPr>
          <w:rFonts w:ascii="Arial"/>
          <w:i/>
          <w:sz w:val="21"/>
        </w:rPr>
      </w:pPr>
      <w:r w:rsidRPr="00F140C5">
        <w:rPr>
          <w:rFonts w:ascii="Arial"/>
          <w:i/>
          <w:sz w:val="21"/>
        </w:rPr>
        <w:t>Del</w:t>
      </w:r>
      <w:r w:rsidRPr="00F140C5">
        <w:rPr>
          <w:rFonts w:ascii="Arial"/>
          <w:i/>
          <w:spacing w:val="1"/>
          <w:sz w:val="21"/>
        </w:rPr>
        <w:t xml:space="preserve"> </w:t>
      </w:r>
      <w:r w:rsidRPr="00F140C5">
        <w:rPr>
          <w:rFonts w:ascii="Arial"/>
          <w:i/>
          <w:sz w:val="21"/>
        </w:rPr>
        <w:t>dos</w:t>
      </w:r>
      <w:r w:rsidRPr="00F140C5">
        <w:rPr>
          <w:rFonts w:ascii="Arial"/>
          <w:i/>
          <w:spacing w:val="1"/>
          <w:sz w:val="21"/>
        </w:rPr>
        <w:t xml:space="preserve"> </w:t>
      </w:r>
      <w:r w:rsidRPr="00F140C5">
        <w:rPr>
          <w:rFonts w:ascii="Arial"/>
          <w:i/>
          <w:sz w:val="21"/>
        </w:rPr>
        <w:t>al</w:t>
      </w:r>
      <w:r w:rsidRPr="00F140C5">
        <w:rPr>
          <w:rFonts w:ascii="Arial"/>
          <w:i/>
          <w:spacing w:val="1"/>
          <w:sz w:val="21"/>
        </w:rPr>
        <w:t xml:space="preserve"> </w:t>
      </w:r>
      <w:r w:rsidRPr="00F140C5">
        <w:rPr>
          <w:rFonts w:ascii="Arial"/>
          <w:i/>
          <w:sz w:val="21"/>
        </w:rPr>
        <w:t>diez por</w:t>
      </w:r>
      <w:r w:rsidRPr="00F140C5">
        <w:rPr>
          <w:rFonts w:ascii="Arial"/>
          <w:i/>
          <w:spacing w:val="1"/>
          <w:sz w:val="21"/>
        </w:rPr>
        <w:t xml:space="preserve"> </w:t>
      </w:r>
      <w:r w:rsidRPr="00F140C5">
        <w:rPr>
          <w:rFonts w:ascii="Arial"/>
          <w:i/>
          <w:sz w:val="21"/>
        </w:rPr>
        <w:t>mil</w:t>
      </w:r>
      <w:r w:rsidRPr="00F140C5">
        <w:rPr>
          <w:rFonts w:ascii="Arial"/>
          <w:i/>
          <w:spacing w:val="1"/>
          <w:sz w:val="21"/>
        </w:rPr>
        <w:t xml:space="preserve"> </w:t>
      </w:r>
      <w:r w:rsidRPr="00F140C5">
        <w:rPr>
          <w:rFonts w:ascii="Arial"/>
          <w:i/>
          <w:sz w:val="21"/>
        </w:rPr>
        <w:t>(2-10</w:t>
      </w:r>
      <w:r w:rsidRPr="00F140C5">
        <w:rPr>
          <w:rFonts w:ascii="Arial"/>
          <w:i/>
          <w:spacing w:val="1"/>
          <w:sz w:val="21"/>
        </w:rPr>
        <w:t xml:space="preserve"> </w:t>
      </w:r>
      <w:r w:rsidRPr="00F140C5">
        <w:rPr>
          <w:rFonts w:ascii="Arial"/>
          <w:i/>
          <w:sz w:val="21"/>
        </w:rPr>
        <w:t>x</w:t>
      </w:r>
      <w:r w:rsidRPr="00F140C5">
        <w:rPr>
          <w:rFonts w:ascii="Arial"/>
          <w:i/>
          <w:spacing w:val="1"/>
          <w:sz w:val="21"/>
        </w:rPr>
        <w:t xml:space="preserve"> </w:t>
      </w:r>
      <w:r w:rsidRPr="00F140C5">
        <w:rPr>
          <w:rFonts w:ascii="Arial"/>
          <w:i/>
          <w:sz w:val="21"/>
        </w:rPr>
        <w:t>1.000)</w:t>
      </w:r>
      <w:r w:rsidRPr="00F140C5">
        <w:rPr>
          <w:rFonts w:ascii="Arial"/>
          <w:i/>
          <w:spacing w:val="1"/>
          <w:sz w:val="21"/>
        </w:rPr>
        <w:t xml:space="preserve"> </w:t>
      </w:r>
      <w:r w:rsidRPr="00F140C5">
        <w:rPr>
          <w:rFonts w:ascii="Arial"/>
          <w:i/>
          <w:sz w:val="21"/>
        </w:rPr>
        <w:t>mensual</w:t>
      </w:r>
      <w:r w:rsidRPr="00F140C5">
        <w:rPr>
          <w:rFonts w:ascii="Arial"/>
          <w:i/>
          <w:spacing w:val="1"/>
          <w:sz w:val="21"/>
        </w:rPr>
        <w:t xml:space="preserve"> </w:t>
      </w:r>
      <w:r w:rsidRPr="00F140C5">
        <w:rPr>
          <w:rFonts w:ascii="Arial"/>
          <w:i/>
          <w:sz w:val="21"/>
        </w:rPr>
        <w:t>para</w:t>
      </w:r>
      <w:r w:rsidRPr="00F140C5">
        <w:rPr>
          <w:rFonts w:ascii="Arial"/>
          <w:i/>
          <w:spacing w:val="1"/>
          <w:sz w:val="21"/>
        </w:rPr>
        <w:t xml:space="preserve"> </w:t>
      </w:r>
      <w:r w:rsidRPr="00F140C5">
        <w:rPr>
          <w:rFonts w:ascii="Arial"/>
          <w:i/>
          <w:sz w:val="21"/>
        </w:rPr>
        <w:t>actividades</w:t>
      </w:r>
      <w:r w:rsidRPr="00F140C5">
        <w:rPr>
          <w:rFonts w:ascii="Arial"/>
          <w:i/>
          <w:spacing w:val="1"/>
          <w:sz w:val="21"/>
        </w:rPr>
        <w:t xml:space="preserve"> </w:t>
      </w:r>
      <w:r w:rsidRPr="00F140C5">
        <w:rPr>
          <w:rFonts w:ascii="Arial"/>
          <w:i/>
          <w:sz w:val="21"/>
        </w:rPr>
        <w:t>comerciales</w:t>
      </w:r>
      <w:r w:rsidRPr="00F140C5">
        <w:rPr>
          <w:rFonts w:ascii="Arial"/>
          <w:i/>
          <w:spacing w:val="-2"/>
          <w:sz w:val="21"/>
        </w:rPr>
        <w:t xml:space="preserve"> </w:t>
      </w:r>
      <w:r w:rsidRPr="00F140C5">
        <w:rPr>
          <w:rFonts w:ascii="Arial"/>
          <w:i/>
          <w:sz w:val="21"/>
        </w:rPr>
        <w:t>y</w:t>
      </w:r>
      <w:r w:rsidRPr="00F140C5">
        <w:rPr>
          <w:rFonts w:ascii="Arial"/>
          <w:i/>
          <w:spacing w:val="-1"/>
          <w:sz w:val="21"/>
        </w:rPr>
        <w:t xml:space="preserve"> </w:t>
      </w:r>
      <w:r w:rsidRPr="00F140C5">
        <w:rPr>
          <w:rFonts w:ascii="Arial"/>
          <w:i/>
          <w:sz w:val="21"/>
        </w:rPr>
        <w:t>de</w:t>
      </w:r>
      <w:r w:rsidRPr="00F140C5">
        <w:rPr>
          <w:rFonts w:ascii="Arial"/>
          <w:i/>
          <w:spacing w:val="-1"/>
          <w:sz w:val="21"/>
        </w:rPr>
        <w:t xml:space="preserve"> </w:t>
      </w:r>
      <w:r w:rsidRPr="00F140C5">
        <w:rPr>
          <w:rFonts w:ascii="Arial"/>
          <w:i/>
          <w:sz w:val="21"/>
        </w:rPr>
        <w:t>servicios.</w:t>
      </w:r>
    </w:p>
    <w:p w:rsidR="002225D8" w:rsidRPr="00F140C5" w:rsidRDefault="002C3613">
      <w:pPr>
        <w:ind w:left="1966" w:right="130"/>
        <w:jc w:val="both"/>
        <w:rPr>
          <w:rFonts w:ascii="Arial" w:hAnsi="Arial"/>
          <w:i/>
          <w:sz w:val="21"/>
        </w:rPr>
      </w:pPr>
      <w:r w:rsidRPr="00F140C5">
        <w:rPr>
          <w:rFonts w:ascii="Arial" w:hAnsi="Arial"/>
          <w:i/>
          <w:sz w:val="21"/>
        </w:rPr>
        <w:t>Los</w:t>
      </w:r>
      <w:r w:rsidRPr="00F140C5">
        <w:rPr>
          <w:rFonts w:ascii="Arial" w:hAnsi="Arial"/>
          <w:i/>
          <w:spacing w:val="1"/>
          <w:sz w:val="21"/>
        </w:rPr>
        <w:t xml:space="preserve"> </w:t>
      </w:r>
      <w:r w:rsidRPr="00F140C5">
        <w:rPr>
          <w:rFonts w:ascii="Arial" w:hAnsi="Arial"/>
          <w:i/>
          <w:sz w:val="21"/>
        </w:rPr>
        <w:t>municipios</w:t>
      </w:r>
      <w:r w:rsidRPr="00F140C5">
        <w:rPr>
          <w:rFonts w:ascii="Arial" w:hAnsi="Arial"/>
          <w:i/>
          <w:spacing w:val="1"/>
          <w:sz w:val="21"/>
        </w:rPr>
        <w:t xml:space="preserve"> </w:t>
      </w:r>
      <w:r w:rsidRPr="00F140C5">
        <w:rPr>
          <w:rFonts w:ascii="Arial" w:hAnsi="Arial"/>
          <w:i/>
          <w:sz w:val="21"/>
        </w:rPr>
        <w:t>que</w:t>
      </w:r>
      <w:r w:rsidRPr="00F140C5">
        <w:rPr>
          <w:rFonts w:ascii="Arial" w:hAnsi="Arial"/>
          <w:i/>
          <w:spacing w:val="1"/>
          <w:sz w:val="21"/>
        </w:rPr>
        <w:t xml:space="preserve"> </w:t>
      </w:r>
      <w:r w:rsidRPr="00F140C5">
        <w:rPr>
          <w:rFonts w:ascii="Arial" w:hAnsi="Arial"/>
          <w:i/>
          <w:sz w:val="21"/>
        </w:rPr>
        <w:t>tengan</w:t>
      </w:r>
      <w:r w:rsidRPr="00F140C5">
        <w:rPr>
          <w:rFonts w:ascii="Arial" w:hAnsi="Arial"/>
          <w:i/>
          <w:spacing w:val="1"/>
          <w:sz w:val="21"/>
        </w:rPr>
        <w:t xml:space="preserve"> </w:t>
      </w:r>
      <w:r w:rsidRPr="00F140C5">
        <w:rPr>
          <w:rFonts w:ascii="Arial" w:hAnsi="Arial"/>
          <w:i/>
          <w:sz w:val="21"/>
        </w:rPr>
        <w:t>adoptados</w:t>
      </w:r>
      <w:r w:rsidRPr="00F140C5">
        <w:rPr>
          <w:rFonts w:ascii="Arial" w:hAnsi="Arial"/>
          <w:i/>
          <w:spacing w:val="1"/>
          <w:sz w:val="21"/>
        </w:rPr>
        <w:t xml:space="preserve"> </w:t>
      </w:r>
      <w:r w:rsidRPr="00F140C5">
        <w:rPr>
          <w:rFonts w:ascii="Arial" w:hAnsi="Arial"/>
          <w:i/>
          <w:sz w:val="21"/>
        </w:rPr>
        <w:t>como</w:t>
      </w:r>
      <w:r w:rsidRPr="00F140C5">
        <w:rPr>
          <w:rFonts w:ascii="Arial" w:hAnsi="Arial"/>
          <w:i/>
          <w:spacing w:val="1"/>
          <w:sz w:val="21"/>
        </w:rPr>
        <w:t xml:space="preserve"> </w:t>
      </w:r>
      <w:r w:rsidRPr="00F140C5">
        <w:rPr>
          <w:rFonts w:ascii="Arial" w:hAnsi="Arial"/>
          <w:i/>
          <w:sz w:val="21"/>
        </w:rPr>
        <w:t>base</w:t>
      </w:r>
      <w:r w:rsidRPr="00F140C5">
        <w:rPr>
          <w:rFonts w:ascii="Arial" w:hAnsi="Arial"/>
          <w:i/>
          <w:spacing w:val="1"/>
          <w:sz w:val="21"/>
        </w:rPr>
        <w:t xml:space="preserve"> </w:t>
      </w:r>
      <w:r w:rsidRPr="00F140C5">
        <w:rPr>
          <w:rFonts w:ascii="Arial" w:hAnsi="Arial"/>
          <w:i/>
          <w:sz w:val="21"/>
        </w:rPr>
        <w:t>del</w:t>
      </w:r>
      <w:r w:rsidRPr="00F140C5">
        <w:rPr>
          <w:rFonts w:ascii="Arial" w:hAnsi="Arial"/>
          <w:i/>
          <w:spacing w:val="1"/>
          <w:sz w:val="21"/>
        </w:rPr>
        <w:t xml:space="preserve"> </w:t>
      </w:r>
      <w:r w:rsidRPr="00F140C5">
        <w:rPr>
          <w:rFonts w:ascii="Arial" w:hAnsi="Arial"/>
          <w:i/>
          <w:sz w:val="21"/>
        </w:rPr>
        <w:t>impuesto</w:t>
      </w:r>
      <w:r w:rsidRPr="00F140C5">
        <w:rPr>
          <w:rFonts w:ascii="Arial" w:hAnsi="Arial"/>
          <w:i/>
          <w:spacing w:val="1"/>
          <w:sz w:val="21"/>
        </w:rPr>
        <w:t xml:space="preserve"> </w:t>
      </w:r>
      <w:r w:rsidRPr="00F140C5">
        <w:rPr>
          <w:rFonts w:ascii="Arial" w:hAnsi="Arial"/>
          <w:i/>
          <w:sz w:val="21"/>
        </w:rPr>
        <w:t>los</w:t>
      </w:r>
      <w:r w:rsidRPr="00F140C5">
        <w:rPr>
          <w:rFonts w:ascii="Arial" w:hAnsi="Arial"/>
          <w:i/>
          <w:spacing w:val="1"/>
          <w:sz w:val="21"/>
        </w:rPr>
        <w:t xml:space="preserve"> </w:t>
      </w:r>
      <w:r w:rsidRPr="00F140C5">
        <w:rPr>
          <w:rFonts w:ascii="Arial" w:hAnsi="Arial"/>
          <w:i/>
          <w:sz w:val="21"/>
        </w:rPr>
        <w:t>ingresos brutos o ventas brutas podrán mantener las tarifas que en la</w:t>
      </w:r>
      <w:r w:rsidRPr="00F140C5">
        <w:rPr>
          <w:rFonts w:ascii="Arial" w:hAnsi="Arial"/>
          <w:i/>
          <w:spacing w:val="1"/>
          <w:sz w:val="21"/>
        </w:rPr>
        <w:t xml:space="preserve"> </w:t>
      </w:r>
      <w:r w:rsidRPr="00F140C5">
        <w:rPr>
          <w:rFonts w:ascii="Arial" w:hAnsi="Arial"/>
          <w:i/>
          <w:sz w:val="21"/>
        </w:rPr>
        <w:t>fecha de la promulgación de esta Ley hayan establecido por encima de</w:t>
      </w:r>
      <w:r w:rsidRPr="00F140C5">
        <w:rPr>
          <w:rFonts w:ascii="Arial" w:hAnsi="Arial"/>
          <w:i/>
          <w:spacing w:val="1"/>
          <w:sz w:val="21"/>
        </w:rPr>
        <w:t xml:space="preserve"> </w:t>
      </w:r>
      <w:r w:rsidRPr="00F140C5">
        <w:rPr>
          <w:rFonts w:ascii="Arial" w:hAnsi="Arial"/>
          <w:i/>
          <w:sz w:val="21"/>
        </w:rPr>
        <w:t>los</w:t>
      </w:r>
      <w:r w:rsidRPr="00F140C5">
        <w:rPr>
          <w:rFonts w:ascii="Arial" w:hAnsi="Arial"/>
          <w:i/>
          <w:spacing w:val="-2"/>
          <w:sz w:val="21"/>
        </w:rPr>
        <w:t xml:space="preserve"> </w:t>
      </w:r>
      <w:r w:rsidRPr="00F140C5">
        <w:rPr>
          <w:rFonts w:ascii="Arial" w:hAnsi="Arial"/>
          <w:i/>
          <w:sz w:val="21"/>
        </w:rPr>
        <w:t>límites</w:t>
      </w:r>
      <w:r w:rsidRPr="00F140C5">
        <w:rPr>
          <w:rFonts w:ascii="Arial" w:hAnsi="Arial"/>
          <w:i/>
          <w:spacing w:val="-1"/>
          <w:sz w:val="21"/>
        </w:rPr>
        <w:t xml:space="preserve"> </w:t>
      </w:r>
      <w:r w:rsidRPr="00F140C5">
        <w:rPr>
          <w:rFonts w:ascii="Arial" w:hAnsi="Arial"/>
          <w:i/>
          <w:sz w:val="21"/>
        </w:rPr>
        <w:t>consagrados</w:t>
      </w:r>
      <w:r w:rsidRPr="00F140C5">
        <w:rPr>
          <w:rFonts w:ascii="Arial" w:hAnsi="Arial"/>
          <w:i/>
          <w:spacing w:val="-1"/>
          <w:sz w:val="21"/>
        </w:rPr>
        <w:t xml:space="preserve"> </w:t>
      </w:r>
      <w:r w:rsidRPr="00F140C5">
        <w:rPr>
          <w:rFonts w:ascii="Arial" w:hAnsi="Arial"/>
          <w:i/>
          <w:sz w:val="21"/>
        </w:rPr>
        <w:t>en</w:t>
      </w:r>
      <w:r w:rsidRPr="00F140C5">
        <w:rPr>
          <w:rFonts w:ascii="Arial" w:hAnsi="Arial"/>
          <w:i/>
          <w:spacing w:val="-1"/>
          <w:sz w:val="21"/>
        </w:rPr>
        <w:t xml:space="preserve"> </w:t>
      </w:r>
      <w:r w:rsidRPr="00F140C5">
        <w:rPr>
          <w:rFonts w:ascii="Arial" w:hAnsi="Arial"/>
          <w:i/>
          <w:sz w:val="21"/>
        </w:rPr>
        <w:t>el presente</w:t>
      </w:r>
      <w:r w:rsidRPr="00F140C5">
        <w:rPr>
          <w:rFonts w:ascii="Arial" w:hAnsi="Arial"/>
          <w:i/>
          <w:spacing w:val="-1"/>
          <w:sz w:val="21"/>
        </w:rPr>
        <w:t xml:space="preserve"> </w:t>
      </w:r>
      <w:r w:rsidRPr="00F140C5">
        <w:rPr>
          <w:rFonts w:ascii="Arial" w:hAnsi="Arial"/>
          <w:i/>
          <w:sz w:val="21"/>
        </w:rPr>
        <w:t>artículo.</w:t>
      </w:r>
    </w:p>
    <w:p w:rsidR="002225D8" w:rsidRPr="00F140C5" w:rsidRDefault="002225D8">
      <w:pPr>
        <w:pStyle w:val="Textoindependiente"/>
        <w:spacing w:before="10"/>
        <w:rPr>
          <w:rFonts w:ascii="Arial"/>
          <w:i/>
          <w:sz w:val="20"/>
        </w:rPr>
      </w:pPr>
    </w:p>
    <w:p w:rsidR="002225D8" w:rsidRPr="00F140C5" w:rsidRDefault="002C3613">
      <w:pPr>
        <w:spacing w:before="1"/>
        <w:ind w:left="1966" w:right="126"/>
        <w:jc w:val="both"/>
        <w:rPr>
          <w:rFonts w:ascii="Arial" w:hAnsi="Arial"/>
          <w:i/>
          <w:sz w:val="21"/>
        </w:rPr>
      </w:pPr>
      <w:r w:rsidRPr="00F140C5">
        <w:rPr>
          <w:rFonts w:ascii="Arial" w:hAnsi="Arial"/>
          <w:b/>
          <w:i/>
          <w:sz w:val="21"/>
        </w:rPr>
        <w:t>PARÁGRAFO 1º. Derogado por el art. 22, Ley 50 de 1984</w:t>
      </w:r>
      <w:r w:rsidRPr="00F140C5">
        <w:rPr>
          <w:rFonts w:ascii="Arial" w:hAnsi="Arial"/>
          <w:i/>
          <w:sz w:val="21"/>
        </w:rPr>
        <w:t>. Para la</w:t>
      </w:r>
      <w:r w:rsidRPr="00F140C5">
        <w:rPr>
          <w:rFonts w:ascii="Arial" w:hAnsi="Arial"/>
          <w:i/>
          <w:spacing w:val="1"/>
          <w:sz w:val="21"/>
        </w:rPr>
        <w:t xml:space="preserve"> </w:t>
      </w:r>
      <w:r w:rsidRPr="00F140C5">
        <w:rPr>
          <w:rFonts w:ascii="Arial" w:hAnsi="Arial"/>
          <w:i/>
          <w:sz w:val="21"/>
        </w:rPr>
        <w:t>aplicación</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lo</w:t>
      </w:r>
      <w:r w:rsidRPr="00F140C5">
        <w:rPr>
          <w:rFonts w:ascii="Arial" w:hAnsi="Arial"/>
          <w:i/>
          <w:spacing w:val="1"/>
          <w:sz w:val="21"/>
        </w:rPr>
        <w:t xml:space="preserve"> </w:t>
      </w:r>
      <w:r w:rsidRPr="00F140C5">
        <w:rPr>
          <w:rFonts w:ascii="Arial" w:hAnsi="Arial"/>
          <w:i/>
          <w:sz w:val="21"/>
        </w:rPr>
        <w:t>dispuesto</w:t>
      </w:r>
      <w:r w:rsidRPr="00F140C5">
        <w:rPr>
          <w:rFonts w:ascii="Arial" w:hAnsi="Arial"/>
          <w:i/>
          <w:spacing w:val="1"/>
          <w:sz w:val="21"/>
        </w:rPr>
        <w:t xml:space="preserve"> </w:t>
      </w:r>
      <w:r w:rsidRPr="00F140C5">
        <w:rPr>
          <w:rFonts w:ascii="Arial" w:hAnsi="Arial"/>
          <w:i/>
          <w:sz w:val="21"/>
        </w:rPr>
        <w:t>en</w:t>
      </w:r>
      <w:r w:rsidRPr="00F140C5">
        <w:rPr>
          <w:rFonts w:ascii="Arial" w:hAnsi="Arial"/>
          <w:i/>
          <w:spacing w:val="1"/>
          <w:sz w:val="21"/>
        </w:rPr>
        <w:t xml:space="preserve"> </w:t>
      </w:r>
      <w:r w:rsidRPr="00F140C5">
        <w:rPr>
          <w:rFonts w:ascii="Arial" w:hAnsi="Arial"/>
          <w:i/>
          <w:sz w:val="21"/>
        </w:rPr>
        <w:t>el</w:t>
      </w:r>
      <w:r w:rsidRPr="00F140C5">
        <w:rPr>
          <w:rFonts w:ascii="Arial" w:hAnsi="Arial"/>
          <w:i/>
          <w:spacing w:val="1"/>
          <w:sz w:val="21"/>
        </w:rPr>
        <w:t xml:space="preserve"> </w:t>
      </w:r>
      <w:r w:rsidRPr="00F140C5">
        <w:rPr>
          <w:rFonts w:ascii="Arial" w:hAnsi="Arial"/>
          <w:i/>
          <w:sz w:val="21"/>
        </w:rPr>
        <w:t>presente</w:t>
      </w:r>
      <w:r w:rsidRPr="00F140C5">
        <w:rPr>
          <w:rFonts w:ascii="Arial" w:hAnsi="Arial"/>
          <w:i/>
          <w:spacing w:val="1"/>
          <w:sz w:val="21"/>
        </w:rPr>
        <w:t xml:space="preserve"> </w:t>
      </w:r>
      <w:r w:rsidRPr="00F140C5">
        <w:rPr>
          <w:rFonts w:ascii="Arial" w:hAnsi="Arial"/>
          <w:i/>
          <w:sz w:val="21"/>
        </w:rPr>
        <w:t>artículo</w:t>
      </w:r>
      <w:r w:rsidRPr="00F140C5">
        <w:rPr>
          <w:rFonts w:ascii="Arial" w:hAnsi="Arial"/>
          <w:i/>
          <w:spacing w:val="1"/>
          <w:sz w:val="21"/>
        </w:rPr>
        <w:t xml:space="preserve"> </w:t>
      </w:r>
      <w:r w:rsidRPr="00F140C5">
        <w:rPr>
          <w:rFonts w:ascii="Arial" w:hAnsi="Arial"/>
          <w:i/>
          <w:sz w:val="21"/>
        </w:rPr>
        <w:t>los</w:t>
      </w:r>
      <w:r w:rsidRPr="00F140C5">
        <w:rPr>
          <w:rFonts w:ascii="Arial" w:hAnsi="Arial"/>
          <w:i/>
          <w:spacing w:val="1"/>
          <w:sz w:val="21"/>
        </w:rPr>
        <w:t xml:space="preserve"> </w:t>
      </w:r>
      <w:r w:rsidRPr="00F140C5">
        <w:rPr>
          <w:rFonts w:ascii="Arial" w:hAnsi="Arial"/>
          <w:i/>
          <w:sz w:val="21"/>
        </w:rPr>
        <w:t>Concejos</w:t>
      </w:r>
      <w:r w:rsidRPr="00F140C5">
        <w:rPr>
          <w:rFonts w:ascii="Arial" w:hAnsi="Arial"/>
          <w:i/>
          <w:spacing w:val="1"/>
          <w:sz w:val="21"/>
        </w:rPr>
        <w:t xml:space="preserve"> </w:t>
      </w:r>
      <w:r w:rsidRPr="00F140C5">
        <w:rPr>
          <w:rFonts w:ascii="Arial" w:hAnsi="Arial"/>
          <w:i/>
          <w:sz w:val="21"/>
        </w:rPr>
        <w:t>Municipales</w:t>
      </w:r>
      <w:r w:rsidRPr="00F140C5">
        <w:rPr>
          <w:rFonts w:ascii="Arial" w:hAnsi="Arial"/>
          <w:i/>
          <w:spacing w:val="1"/>
          <w:sz w:val="21"/>
        </w:rPr>
        <w:t xml:space="preserve"> </w:t>
      </w:r>
      <w:r w:rsidRPr="00F140C5">
        <w:rPr>
          <w:rFonts w:ascii="Arial" w:hAnsi="Arial"/>
          <w:i/>
          <w:sz w:val="21"/>
        </w:rPr>
        <w:t>expedirán</w:t>
      </w:r>
      <w:r w:rsidRPr="00F140C5">
        <w:rPr>
          <w:rFonts w:ascii="Arial" w:hAnsi="Arial"/>
          <w:i/>
          <w:spacing w:val="1"/>
          <w:sz w:val="21"/>
        </w:rPr>
        <w:t xml:space="preserve"> </w:t>
      </w:r>
      <w:r w:rsidRPr="00F140C5">
        <w:rPr>
          <w:rFonts w:ascii="Arial" w:hAnsi="Arial"/>
          <w:i/>
          <w:sz w:val="21"/>
        </w:rPr>
        <w:t>los</w:t>
      </w:r>
      <w:r w:rsidRPr="00F140C5">
        <w:rPr>
          <w:rFonts w:ascii="Arial" w:hAnsi="Arial"/>
          <w:i/>
          <w:spacing w:val="1"/>
          <w:sz w:val="21"/>
        </w:rPr>
        <w:t xml:space="preserve"> </w:t>
      </w:r>
      <w:r w:rsidRPr="00F140C5">
        <w:rPr>
          <w:rFonts w:ascii="Arial" w:hAnsi="Arial"/>
          <w:i/>
          <w:sz w:val="21"/>
        </w:rPr>
        <w:t>acuerdos</w:t>
      </w:r>
      <w:r w:rsidRPr="00F140C5">
        <w:rPr>
          <w:rFonts w:ascii="Arial" w:hAnsi="Arial"/>
          <w:i/>
          <w:spacing w:val="1"/>
          <w:sz w:val="21"/>
        </w:rPr>
        <w:t xml:space="preserve"> </w:t>
      </w:r>
      <w:r w:rsidRPr="00F140C5">
        <w:rPr>
          <w:rFonts w:ascii="Arial" w:hAnsi="Arial"/>
          <w:i/>
          <w:sz w:val="21"/>
        </w:rPr>
        <w:t>respectivos</w:t>
      </w:r>
      <w:r w:rsidRPr="00F140C5">
        <w:rPr>
          <w:rFonts w:ascii="Arial" w:hAnsi="Arial"/>
          <w:i/>
          <w:spacing w:val="1"/>
          <w:sz w:val="21"/>
        </w:rPr>
        <w:t xml:space="preserve"> </w:t>
      </w:r>
      <w:r w:rsidRPr="00F140C5">
        <w:rPr>
          <w:rFonts w:ascii="Arial" w:hAnsi="Arial"/>
          <w:i/>
          <w:sz w:val="21"/>
        </w:rPr>
        <w:t>antes</w:t>
      </w:r>
      <w:r w:rsidRPr="00F140C5">
        <w:rPr>
          <w:rFonts w:ascii="Arial" w:hAnsi="Arial"/>
          <w:i/>
          <w:spacing w:val="1"/>
          <w:sz w:val="21"/>
        </w:rPr>
        <w:t xml:space="preserve"> </w:t>
      </w:r>
      <w:r w:rsidRPr="00F140C5">
        <w:rPr>
          <w:rFonts w:ascii="Arial" w:hAnsi="Arial"/>
          <w:i/>
          <w:sz w:val="21"/>
        </w:rPr>
        <w:t>del</w:t>
      </w:r>
      <w:r w:rsidRPr="00F140C5">
        <w:rPr>
          <w:rFonts w:ascii="Arial" w:hAnsi="Arial"/>
          <w:i/>
          <w:spacing w:val="1"/>
          <w:sz w:val="21"/>
        </w:rPr>
        <w:t xml:space="preserve"> </w:t>
      </w:r>
      <w:r w:rsidRPr="00F140C5">
        <w:rPr>
          <w:rFonts w:ascii="Arial" w:hAnsi="Arial"/>
          <w:i/>
          <w:sz w:val="21"/>
        </w:rPr>
        <w:t>30</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septiembre</w:t>
      </w:r>
      <w:r w:rsidRPr="00F140C5">
        <w:rPr>
          <w:rFonts w:ascii="Arial" w:hAnsi="Arial"/>
          <w:i/>
          <w:spacing w:val="-2"/>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1984.</w:t>
      </w:r>
    </w:p>
    <w:p w:rsidR="002225D8" w:rsidRPr="00F140C5" w:rsidRDefault="002225D8">
      <w:pPr>
        <w:pStyle w:val="Textoindependiente"/>
        <w:spacing w:before="11"/>
        <w:rPr>
          <w:rFonts w:ascii="Arial"/>
          <w:i/>
          <w:sz w:val="20"/>
        </w:rPr>
      </w:pPr>
    </w:p>
    <w:p w:rsidR="002225D8" w:rsidRPr="00F140C5" w:rsidRDefault="002C3613">
      <w:pPr>
        <w:ind w:left="1966" w:right="124"/>
        <w:jc w:val="both"/>
        <w:rPr>
          <w:rFonts w:ascii="Arial" w:hAnsi="Arial"/>
          <w:i/>
          <w:sz w:val="21"/>
        </w:rPr>
      </w:pPr>
      <w:r w:rsidRPr="00F140C5">
        <w:rPr>
          <w:rFonts w:ascii="Arial" w:hAnsi="Arial"/>
          <w:b/>
          <w:i/>
          <w:sz w:val="21"/>
        </w:rPr>
        <w:t>PARÁGRAFO</w:t>
      </w:r>
      <w:r w:rsidRPr="00F140C5">
        <w:rPr>
          <w:rFonts w:ascii="Arial" w:hAnsi="Arial"/>
          <w:b/>
          <w:i/>
          <w:spacing w:val="1"/>
          <w:sz w:val="21"/>
        </w:rPr>
        <w:t xml:space="preserve"> </w:t>
      </w:r>
      <w:r w:rsidRPr="00F140C5">
        <w:rPr>
          <w:rFonts w:ascii="Arial" w:hAnsi="Arial"/>
          <w:b/>
          <w:i/>
          <w:sz w:val="21"/>
        </w:rPr>
        <w:t>2º.</w:t>
      </w:r>
      <w:r w:rsidRPr="00F140C5">
        <w:rPr>
          <w:rFonts w:ascii="Arial" w:hAnsi="Arial"/>
          <w:b/>
          <w:i/>
          <w:spacing w:val="1"/>
          <w:sz w:val="21"/>
        </w:rPr>
        <w:t xml:space="preserve"> </w:t>
      </w:r>
      <w:r w:rsidRPr="00F140C5">
        <w:rPr>
          <w:rFonts w:ascii="Arial" w:hAnsi="Arial"/>
          <w:i/>
          <w:sz w:val="21"/>
        </w:rPr>
        <w:t>Las</w:t>
      </w:r>
      <w:r w:rsidRPr="00F140C5">
        <w:rPr>
          <w:rFonts w:ascii="Arial" w:hAnsi="Arial"/>
          <w:i/>
          <w:spacing w:val="1"/>
          <w:sz w:val="21"/>
        </w:rPr>
        <w:t xml:space="preserve"> </w:t>
      </w:r>
      <w:r w:rsidRPr="00F140C5">
        <w:rPr>
          <w:rFonts w:ascii="Arial" w:hAnsi="Arial"/>
          <w:i/>
          <w:sz w:val="21"/>
        </w:rPr>
        <w:t>Agencias</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Publicidad,</w:t>
      </w:r>
      <w:r w:rsidRPr="00F140C5">
        <w:rPr>
          <w:rFonts w:ascii="Arial" w:hAnsi="Arial"/>
          <w:i/>
          <w:spacing w:val="1"/>
          <w:sz w:val="21"/>
        </w:rPr>
        <w:t xml:space="preserve"> </w:t>
      </w:r>
      <w:r w:rsidRPr="00F140C5">
        <w:rPr>
          <w:rFonts w:ascii="Arial" w:hAnsi="Arial"/>
          <w:i/>
          <w:sz w:val="21"/>
        </w:rPr>
        <w:t>Administradoras</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Corredoras de Bienes Inmuebles y Corredores de Seguros, pagarán el</w:t>
      </w:r>
      <w:r w:rsidRPr="00F140C5">
        <w:rPr>
          <w:rFonts w:ascii="Arial" w:hAnsi="Arial"/>
          <w:i/>
          <w:spacing w:val="1"/>
          <w:sz w:val="21"/>
        </w:rPr>
        <w:t xml:space="preserve"> </w:t>
      </w:r>
      <w:r w:rsidRPr="00F140C5">
        <w:rPr>
          <w:rFonts w:ascii="Arial" w:hAnsi="Arial"/>
          <w:i/>
          <w:sz w:val="21"/>
        </w:rPr>
        <w:t>Impuesto</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que</w:t>
      </w:r>
      <w:r w:rsidRPr="00F140C5">
        <w:rPr>
          <w:rFonts w:ascii="Arial" w:hAnsi="Arial"/>
          <w:i/>
          <w:spacing w:val="1"/>
          <w:sz w:val="21"/>
        </w:rPr>
        <w:t xml:space="preserve"> </w:t>
      </w:r>
      <w:r w:rsidRPr="00F140C5">
        <w:rPr>
          <w:rFonts w:ascii="Arial" w:hAnsi="Arial"/>
          <w:i/>
          <w:sz w:val="21"/>
        </w:rPr>
        <w:t>trata</w:t>
      </w:r>
      <w:r w:rsidRPr="00F140C5">
        <w:rPr>
          <w:rFonts w:ascii="Arial" w:hAnsi="Arial"/>
          <w:i/>
          <w:spacing w:val="1"/>
          <w:sz w:val="21"/>
        </w:rPr>
        <w:t xml:space="preserve"> </w:t>
      </w:r>
      <w:r w:rsidRPr="00F140C5">
        <w:rPr>
          <w:rFonts w:ascii="Arial" w:hAnsi="Arial"/>
          <w:i/>
          <w:sz w:val="21"/>
        </w:rPr>
        <w:t>este</w:t>
      </w:r>
      <w:r w:rsidRPr="00F140C5">
        <w:rPr>
          <w:rFonts w:ascii="Arial" w:hAnsi="Arial"/>
          <w:i/>
          <w:spacing w:val="1"/>
          <w:sz w:val="21"/>
        </w:rPr>
        <w:t xml:space="preserve"> </w:t>
      </w:r>
      <w:r w:rsidRPr="00F140C5">
        <w:rPr>
          <w:rFonts w:ascii="Arial" w:hAnsi="Arial"/>
          <w:i/>
          <w:sz w:val="21"/>
        </w:rPr>
        <w:t>artículo</w:t>
      </w:r>
      <w:r w:rsidRPr="00F140C5">
        <w:rPr>
          <w:rFonts w:ascii="Arial" w:hAnsi="Arial"/>
          <w:i/>
          <w:spacing w:val="1"/>
          <w:sz w:val="21"/>
        </w:rPr>
        <w:t xml:space="preserve"> </w:t>
      </w:r>
      <w:r w:rsidRPr="00F140C5">
        <w:rPr>
          <w:rFonts w:ascii="Arial" w:hAnsi="Arial"/>
          <w:i/>
          <w:sz w:val="21"/>
        </w:rPr>
        <w:t>sobre</w:t>
      </w:r>
      <w:r w:rsidRPr="00F140C5">
        <w:rPr>
          <w:rFonts w:ascii="Arial" w:hAnsi="Arial"/>
          <w:i/>
          <w:spacing w:val="1"/>
          <w:sz w:val="21"/>
        </w:rPr>
        <w:t xml:space="preserve"> </w:t>
      </w:r>
      <w:r w:rsidRPr="00F140C5">
        <w:rPr>
          <w:rFonts w:ascii="Arial" w:hAnsi="Arial"/>
          <w:i/>
          <w:sz w:val="21"/>
        </w:rPr>
        <w:t>el</w:t>
      </w:r>
      <w:r w:rsidRPr="00F140C5">
        <w:rPr>
          <w:rFonts w:ascii="Arial" w:hAnsi="Arial"/>
          <w:i/>
          <w:spacing w:val="1"/>
          <w:sz w:val="21"/>
        </w:rPr>
        <w:t xml:space="preserve"> </w:t>
      </w:r>
      <w:r w:rsidRPr="00F140C5">
        <w:rPr>
          <w:rFonts w:ascii="Arial" w:hAnsi="Arial"/>
          <w:i/>
          <w:sz w:val="21"/>
        </w:rPr>
        <w:t>promedio</w:t>
      </w:r>
      <w:r w:rsidRPr="00F140C5">
        <w:rPr>
          <w:rFonts w:ascii="Arial" w:hAnsi="Arial"/>
          <w:i/>
          <w:spacing w:val="1"/>
          <w:sz w:val="21"/>
        </w:rPr>
        <w:t xml:space="preserve"> </w:t>
      </w:r>
      <w:r w:rsidRPr="00F140C5">
        <w:rPr>
          <w:rFonts w:ascii="Arial" w:hAnsi="Arial"/>
          <w:i/>
          <w:sz w:val="21"/>
        </w:rPr>
        <w:t>mensual</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ingresos</w:t>
      </w:r>
      <w:r w:rsidRPr="00F140C5">
        <w:rPr>
          <w:rFonts w:ascii="Arial" w:hAnsi="Arial"/>
          <w:i/>
          <w:spacing w:val="1"/>
          <w:sz w:val="21"/>
        </w:rPr>
        <w:t xml:space="preserve"> </w:t>
      </w:r>
      <w:r w:rsidRPr="00F140C5">
        <w:rPr>
          <w:rFonts w:ascii="Arial" w:hAnsi="Arial"/>
          <w:i/>
          <w:sz w:val="21"/>
        </w:rPr>
        <w:t>brutos</w:t>
      </w:r>
      <w:r w:rsidRPr="00F140C5">
        <w:rPr>
          <w:rFonts w:ascii="Arial" w:hAnsi="Arial"/>
          <w:i/>
          <w:spacing w:val="1"/>
          <w:sz w:val="21"/>
        </w:rPr>
        <w:t xml:space="preserve"> </w:t>
      </w:r>
      <w:r w:rsidRPr="00F140C5">
        <w:rPr>
          <w:rFonts w:ascii="Arial" w:hAnsi="Arial"/>
          <w:i/>
          <w:sz w:val="21"/>
        </w:rPr>
        <w:t>entendiendo</w:t>
      </w:r>
      <w:r w:rsidRPr="00F140C5">
        <w:rPr>
          <w:rFonts w:ascii="Arial" w:hAnsi="Arial"/>
          <w:i/>
          <w:spacing w:val="1"/>
          <w:sz w:val="21"/>
        </w:rPr>
        <w:t xml:space="preserve"> </w:t>
      </w:r>
      <w:r w:rsidRPr="00F140C5">
        <w:rPr>
          <w:rFonts w:ascii="Arial" w:hAnsi="Arial"/>
          <w:i/>
          <w:sz w:val="21"/>
        </w:rPr>
        <w:t>como</w:t>
      </w:r>
      <w:r w:rsidRPr="00F140C5">
        <w:rPr>
          <w:rFonts w:ascii="Arial" w:hAnsi="Arial"/>
          <w:i/>
          <w:spacing w:val="1"/>
          <w:sz w:val="21"/>
        </w:rPr>
        <w:t xml:space="preserve"> </w:t>
      </w:r>
      <w:r w:rsidRPr="00F140C5">
        <w:rPr>
          <w:rFonts w:ascii="Arial" w:hAnsi="Arial"/>
          <w:i/>
          <w:sz w:val="21"/>
        </w:rPr>
        <w:t>tales</w:t>
      </w:r>
      <w:r w:rsidRPr="00F140C5">
        <w:rPr>
          <w:rFonts w:ascii="Arial" w:hAnsi="Arial"/>
          <w:i/>
          <w:spacing w:val="1"/>
          <w:sz w:val="21"/>
        </w:rPr>
        <w:t xml:space="preserve"> </w:t>
      </w:r>
      <w:r w:rsidRPr="00F140C5">
        <w:rPr>
          <w:rFonts w:ascii="Arial" w:hAnsi="Arial"/>
          <w:i/>
          <w:sz w:val="21"/>
        </w:rPr>
        <w:t>el</w:t>
      </w:r>
      <w:r w:rsidRPr="00F140C5">
        <w:rPr>
          <w:rFonts w:ascii="Arial" w:hAnsi="Arial"/>
          <w:i/>
          <w:spacing w:val="1"/>
          <w:sz w:val="21"/>
        </w:rPr>
        <w:t xml:space="preserve"> </w:t>
      </w:r>
      <w:r w:rsidRPr="00F140C5">
        <w:rPr>
          <w:rFonts w:ascii="Arial" w:hAnsi="Arial"/>
          <w:i/>
          <w:sz w:val="21"/>
        </w:rPr>
        <w:t>valor</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los</w:t>
      </w:r>
      <w:r w:rsidRPr="00F140C5">
        <w:rPr>
          <w:rFonts w:ascii="Arial" w:hAnsi="Arial"/>
          <w:i/>
          <w:spacing w:val="1"/>
          <w:sz w:val="21"/>
        </w:rPr>
        <w:t xml:space="preserve"> </w:t>
      </w:r>
      <w:r w:rsidRPr="00F140C5">
        <w:rPr>
          <w:rFonts w:ascii="Arial" w:hAnsi="Arial"/>
          <w:i/>
          <w:sz w:val="21"/>
        </w:rPr>
        <w:t>honorarios,</w:t>
      </w:r>
      <w:r w:rsidRPr="00F140C5">
        <w:rPr>
          <w:rFonts w:ascii="Arial" w:hAnsi="Arial"/>
          <w:i/>
          <w:spacing w:val="1"/>
          <w:sz w:val="21"/>
        </w:rPr>
        <w:t xml:space="preserve"> </w:t>
      </w:r>
      <w:r w:rsidRPr="00F140C5">
        <w:rPr>
          <w:rFonts w:ascii="Arial" w:hAnsi="Arial"/>
          <w:i/>
          <w:sz w:val="21"/>
        </w:rPr>
        <w:t>comisiones</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2"/>
          <w:sz w:val="21"/>
        </w:rPr>
        <w:t xml:space="preserve"> </w:t>
      </w:r>
      <w:r w:rsidRPr="00F140C5">
        <w:rPr>
          <w:rFonts w:ascii="Arial" w:hAnsi="Arial"/>
          <w:i/>
          <w:sz w:val="21"/>
        </w:rPr>
        <w:t>demás</w:t>
      </w:r>
      <w:r w:rsidRPr="00F140C5">
        <w:rPr>
          <w:rFonts w:ascii="Arial" w:hAnsi="Arial"/>
          <w:i/>
          <w:spacing w:val="-1"/>
          <w:sz w:val="21"/>
        </w:rPr>
        <w:t xml:space="preserve"> </w:t>
      </w:r>
      <w:r w:rsidRPr="00F140C5">
        <w:rPr>
          <w:rFonts w:ascii="Arial" w:hAnsi="Arial"/>
          <w:i/>
          <w:sz w:val="21"/>
        </w:rPr>
        <w:t>ingresos</w:t>
      </w:r>
      <w:r w:rsidRPr="00F140C5">
        <w:rPr>
          <w:rFonts w:ascii="Arial" w:hAnsi="Arial"/>
          <w:i/>
          <w:spacing w:val="-1"/>
          <w:sz w:val="21"/>
        </w:rPr>
        <w:t xml:space="preserve"> </w:t>
      </w:r>
      <w:r w:rsidRPr="00F140C5">
        <w:rPr>
          <w:rFonts w:ascii="Arial" w:hAnsi="Arial"/>
          <w:i/>
          <w:sz w:val="21"/>
        </w:rPr>
        <w:t>propios</w:t>
      </w:r>
      <w:r w:rsidRPr="00F140C5">
        <w:rPr>
          <w:rFonts w:ascii="Arial" w:hAnsi="Arial"/>
          <w:i/>
          <w:spacing w:val="-1"/>
          <w:sz w:val="21"/>
        </w:rPr>
        <w:t xml:space="preserve"> </w:t>
      </w:r>
      <w:r w:rsidRPr="00F140C5">
        <w:rPr>
          <w:rFonts w:ascii="Arial" w:hAnsi="Arial"/>
          <w:i/>
          <w:sz w:val="21"/>
        </w:rPr>
        <w:t>percibido</w:t>
      </w:r>
      <w:r w:rsidRPr="00F140C5">
        <w:rPr>
          <w:rFonts w:ascii="Arial" w:hAnsi="Arial"/>
          <w:i/>
          <w:spacing w:val="-1"/>
          <w:sz w:val="21"/>
        </w:rPr>
        <w:t xml:space="preserve"> </w:t>
      </w:r>
      <w:r w:rsidRPr="00F140C5">
        <w:rPr>
          <w:rFonts w:ascii="Arial" w:hAnsi="Arial"/>
          <w:i/>
          <w:sz w:val="21"/>
        </w:rPr>
        <w:t>para</w:t>
      </w:r>
      <w:r w:rsidRPr="00F140C5">
        <w:rPr>
          <w:rFonts w:ascii="Arial" w:hAnsi="Arial"/>
          <w:i/>
          <w:spacing w:val="-1"/>
          <w:sz w:val="21"/>
        </w:rPr>
        <w:t xml:space="preserve"> </w:t>
      </w:r>
      <w:r w:rsidRPr="00F140C5">
        <w:rPr>
          <w:rFonts w:ascii="Arial" w:hAnsi="Arial"/>
          <w:i/>
          <w:sz w:val="21"/>
        </w:rPr>
        <w:t>sí.</w:t>
      </w:r>
    </w:p>
    <w:p w:rsidR="002225D8" w:rsidRPr="00F140C5" w:rsidRDefault="002225D8">
      <w:pPr>
        <w:pStyle w:val="Textoindependiente"/>
        <w:spacing w:before="1"/>
        <w:rPr>
          <w:rFonts w:ascii="Arial"/>
          <w:i/>
          <w:sz w:val="21"/>
        </w:rPr>
      </w:pPr>
    </w:p>
    <w:p w:rsidR="002225D8" w:rsidRPr="00F140C5" w:rsidRDefault="002C3613">
      <w:pPr>
        <w:ind w:left="1966" w:right="127"/>
        <w:jc w:val="both"/>
        <w:rPr>
          <w:rFonts w:ascii="Arial" w:hAnsi="Arial"/>
          <w:i/>
          <w:sz w:val="21"/>
        </w:rPr>
      </w:pPr>
      <w:r w:rsidRPr="00F140C5">
        <w:rPr>
          <w:rFonts w:ascii="Arial" w:hAnsi="Arial"/>
          <w:b/>
          <w:i/>
          <w:sz w:val="21"/>
        </w:rPr>
        <w:t xml:space="preserve">PARÁGRAFO 3. </w:t>
      </w:r>
      <w:r w:rsidRPr="00F140C5">
        <w:rPr>
          <w:rFonts w:ascii="Arial" w:hAnsi="Arial"/>
          <w:i/>
          <w:sz w:val="21"/>
        </w:rPr>
        <w:t>Los distribuidores de derivados del petróleo pagarán el</w:t>
      </w:r>
      <w:r w:rsidRPr="00F140C5">
        <w:rPr>
          <w:rFonts w:ascii="Arial" w:hAnsi="Arial"/>
          <w:i/>
          <w:spacing w:val="-56"/>
          <w:sz w:val="21"/>
        </w:rPr>
        <w:t xml:space="preserve"> </w:t>
      </w:r>
      <w:r w:rsidRPr="00F140C5">
        <w:rPr>
          <w:rFonts w:ascii="Arial" w:hAnsi="Arial"/>
          <w:i/>
          <w:sz w:val="21"/>
        </w:rPr>
        <w:t>impuesto</w:t>
      </w:r>
      <w:r w:rsidRPr="00F140C5">
        <w:rPr>
          <w:rFonts w:ascii="Arial" w:hAnsi="Arial"/>
          <w:i/>
          <w:spacing w:val="-11"/>
          <w:sz w:val="21"/>
        </w:rPr>
        <w:t xml:space="preserve"> </w:t>
      </w:r>
      <w:r w:rsidRPr="00F140C5">
        <w:rPr>
          <w:rFonts w:ascii="Arial" w:hAnsi="Arial"/>
          <w:i/>
          <w:sz w:val="21"/>
        </w:rPr>
        <w:t>de</w:t>
      </w:r>
      <w:r w:rsidRPr="00F140C5">
        <w:rPr>
          <w:rFonts w:ascii="Arial" w:hAnsi="Arial"/>
          <w:i/>
          <w:spacing w:val="-10"/>
          <w:sz w:val="21"/>
        </w:rPr>
        <w:t xml:space="preserve"> </w:t>
      </w:r>
      <w:r w:rsidRPr="00F140C5">
        <w:rPr>
          <w:rFonts w:ascii="Arial" w:hAnsi="Arial"/>
          <w:i/>
          <w:sz w:val="21"/>
        </w:rPr>
        <w:t>que</w:t>
      </w:r>
      <w:r w:rsidRPr="00F140C5">
        <w:rPr>
          <w:rFonts w:ascii="Arial" w:hAnsi="Arial"/>
          <w:i/>
          <w:spacing w:val="-10"/>
          <w:sz w:val="21"/>
        </w:rPr>
        <w:t xml:space="preserve"> </w:t>
      </w:r>
      <w:r w:rsidRPr="00F140C5">
        <w:rPr>
          <w:rFonts w:ascii="Arial" w:hAnsi="Arial"/>
          <w:i/>
          <w:sz w:val="21"/>
        </w:rPr>
        <w:t>trata</w:t>
      </w:r>
      <w:r w:rsidRPr="00F140C5">
        <w:rPr>
          <w:rFonts w:ascii="Arial" w:hAnsi="Arial"/>
          <w:i/>
          <w:spacing w:val="-11"/>
          <w:sz w:val="21"/>
        </w:rPr>
        <w:t xml:space="preserve"> </w:t>
      </w:r>
      <w:r w:rsidRPr="00F140C5">
        <w:rPr>
          <w:rFonts w:ascii="Arial" w:hAnsi="Arial"/>
          <w:i/>
          <w:sz w:val="21"/>
        </w:rPr>
        <w:t>el</w:t>
      </w:r>
      <w:r w:rsidRPr="00F140C5">
        <w:rPr>
          <w:rFonts w:ascii="Arial" w:hAnsi="Arial"/>
          <w:i/>
          <w:spacing w:val="-10"/>
          <w:sz w:val="21"/>
        </w:rPr>
        <w:t xml:space="preserve"> </w:t>
      </w:r>
      <w:r w:rsidRPr="00F140C5">
        <w:rPr>
          <w:rFonts w:ascii="Arial" w:hAnsi="Arial"/>
          <w:i/>
          <w:sz w:val="21"/>
        </w:rPr>
        <w:t>presente</w:t>
      </w:r>
      <w:r w:rsidRPr="00F140C5">
        <w:rPr>
          <w:rFonts w:ascii="Arial" w:hAnsi="Arial"/>
          <w:i/>
          <w:spacing w:val="-11"/>
          <w:sz w:val="21"/>
        </w:rPr>
        <w:t xml:space="preserve"> </w:t>
      </w:r>
      <w:r w:rsidRPr="00F140C5">
        <w:rPr>
          <w:rFonts w:ascii="Arial" w:hAnsi="Arial"/>
          <w:i/>
          <w:sz w:val="21"/>
        </w:rPr>
        <w:t>artículo</w:t>
      </w:r>
      <w:r w:rsidRPr="00F140C5">
        <w:rPr>
          <w:rFonts w:ascii="Arial" w:hAnsi="Arial"/>
          <w:i/>
          <w:spacing w:val="-11"/>
          <w:sz w:val="21"/>
        </w:rPr>
        <w:t xml:space="preserve"> </w:t>
      </w:r>
      <w:r w:rsidRPr="00F140C5">
        <w:rPr>
          <w:rFonts w:ascii="Arial" w:hAnsi="Arial"/>
          <w:i/>
          <w:sz w:val="21"/>
        </w:rPr>
        <w:t>sobre</w:t>
      </w:r>
      <w:r w:rsidRPr="00F140C5">
        <w:rPr>
          <w:rFonts w:ascii="Arial" w:hAnsi="Arial"/>
          <w:i/>
          <w:spacing w:val="-11"/>
          <w:sz w:val="21"/>
        </w:rPr>
        <w:t xml:space="preserve"> </w:t>
      </w:r>
      <w:r w:rsidRPr="00F140C5">
        <w:rPr>
          <w:rFonts w:ascii="Arial" w:hAnsi="Arial"/>
          <w:i/>
          <w:sz w:val="21"/>
        </w:rPr>
        <w:t>el</w:t>
      </w:r>
      <w:r w:rsidRPr="00F140C5">
        <w:rPr>
          <w:rFonts w:ascii="Arial" w:hAnsi="Arial"/>
          <w:i/>
          <w:spacing w:val="-8"/>
          <w:sz w:val="21"/>
        </w:rPr>
        <w:t xml:space="preserve"> </w:t>
      </w:r>
      <w:r w:rsidRPr="00F140C5">
        <w:rPr>
          <w:rFonts w:ascii="Arial" w:hAnsi="Arial"/>
          <w:i/>
          <w:sz w:val="21"/>
        </w:rPr>
        <w:t>margen</w:t>
      </w:r>
      <w:r w:rsidRPr="00F140C5">
        <w:rPr>
          <w:rFonts w:ascii="Arial" w:hAnsi="Arial"/>
          <w:i/>
          <w:spacing w:val="-11"/>
          <w:sz w:val="21"/>
        </w:rPr>
        <w:t xml:space="preserve"> </w:t>
      </w:r>
      <w:r w:rsidRPr="00F140C5">
        <w:rPr>
          <w:rFonts w:ascii="Arial" w:hAnsi="Arial"/>
          <w:i/>
          <w:sz w:val="21"/>
        </w:rPr>
        <w:t>bruto</w:t>
      </w:r>
      <w:r w:rsidRPr="00F140C5">
        <w:rPr>
          <w:rFonts w:ascii="Arial" w:hAnsi="Arial"/>
          <w:i/>
          <w:spacing w:val="-11"/>
          <w:sz w:val="21"/>
        </w:rPr>
        <w:t xml:space="preserve"> </w:t>
      </w:r>
      <w:r w:rsidRPr="00F140C5">
        <w:rPr>
          <w:rFonts w:ascii="Arial" w:hAnsi="Arial"/>
          <w:i/>
          <w:sz w:val="21"/>
        </w:rPr>
        <w:t>fijado</w:t>
      </w:r>
      <w:r w:rsidRPr="00F140C5">
        <w:rPr>
          <w:rFonts w:ascii="Arial" w:hAnsi="Arial"/>
          <w:i/>
          <w:spacing w:val="-10"/>
          <w:sz w:val="21"/>
        </w:rPr>
        <w:t xml:space="preserve"> </w:t>
      </w:r>
      <w:r w:rsidRPr="00F140C5">
        <w:rPr>
          <w:rFonts w:ascii="Arial" w:hAnsi="Arial"/>
          <w:i/>
          <w:sz w:val="21"/>
        </w:rPr>
        <w:t>por</w:t>
      </w:r>
      <w:r w:rsidRPr="00F140C5">
        <w:rPr>
          <w:rFonts w:ascii="Arial" w:hAnsi="Arial"/>
          <w:i/>
          <w:spacing w:val="-56"/>
          <w:sz w:val="21"/>
        </w:rPr>
        <w:t xml:space="preserve"> </w:t>
      </w:r>
      <w:r w:rsidRPr="00F140C5">
        <w:rPr>
          <w:rFonts w:ascii="Arial" w:hAnsi="Arial"/>
          <w:i/>
          <w:sz w:val="21"/>
        </w:rPr>
        <w:t>el</w:t>
      </w:r>
      <w:r w:rsidRPr="00F140C5">
        <w:rPr>
          <w:rFonts w:ascii="Arial" w:hAnsi="Arial"/>
          <w:i/>
          <w:spacing w:val="-1"/>
          <w:sz w:val="21"/>
        </w:rPr>
        <w:t xml:space="preserve"> </w:t>
      </w:r>
      <w:r w:rsidRPr="00F140C5">
        <w:rPr>
          <w:rFonts w:ascii="Arial" w:hAnsi="Arial"/>
          <w:i/>
          <w:sz w:val="21"/>
        </w:rPr>
        <w:t>Gobierno</w:t>
      </w:r>
      <w:r w:rsidRPr="00F140C5">
        <w:rPr>
          <w:rFonts w:ascii="Arial" w:hAnsi="Arial"/>
          <w:i/>
          <w:spacing w:val="-1"/>
          <w:sz w:val="21"/>
        </w:rPr>
        <w:t xml:space="preserve"> </w:t>
      </w:r>
      <w:r w:rsidRPr="00F140C5">
        <w:rPr>
          <w:rFonts w:ascii="Arial" w:hAnsi="Arial"/>
          <w:i/>
          <w:sz w:val="21"/>
        </w:rPr>
        <w:t>para</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2"/>
          <w:sz w:val="21"/>
        </w:rPr>
        <w:t xml:space="preserve"> </w:t>
      </w:r>
      <w:r w:rsidRPr="00F140C5">
        <w:rPr>
          <w:rFonts w:ascii="Arial" w:hAnsi="Arial"/>
          <w:i/>
          <w:sz w:val="21"/>
        </w:rPr>
        <w:t>comercialización</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los</w:t>
      </w:r>
      <w:r w:rsidRPr="00F140C5">
        <w:rPr>
          <w:rFonts w:ascii="Arial" w:hAnsi="Arial"/>
          <w:i/>
          <w:spacing w:val="-2"/>
          <w:sz w:val="21"/>
        </w:rPr>
        <w:t xml:space="preserve"> </w:t>
      </w:r>
      <w:r w:rsidRPr="00F140C5">
        <w:rPr>
          <w:rFonts w:ascii="Arial" w:hAnsi="Arial"/>
          <w:i/>
          <w:sz w:val="21"/>
        </w:rPr>
        <w:t>combustibles.</w:t>
      </w:r>
      <w:r w:rsidRPr="00F140C5">
        <w:rPr>
          <w:rFonts w:ascii="Arial" w:hAnsi="Arial"/>
          <w:i/>
          <w:sz w:val="21"/>
          <w:vertAlign w:val="superscript"/>
        </w:rPr>
        <w:t>4</w:t>
      </w:r>
    </w:p>
    <w:p w:rsidR="002225D8" w:rsidRPr="00F140C5" w:rsidRDefault="002225D8">
      <w:pPr>
        <w:pStyle w:val="Textoindependiente"/>
        <w:spacing w:before="10"/>
        <w:rPr>
          <w:rFonts w:ascii="Arial"/>
          <w:i/>
          <w:sz w:val="20"/>
        </w:rPr>
      </w:pPr>
    </w:p>
    <w:p w:rsidR="002225D8" w:rsidRPr="00F140C5" w:rsidRDefault="002C3613">
      <w:pPr>
        <w:ind w:left="1966" w:right="129"/>
        <w:jc w:val="both"/>
        <w:rPr>
          <w:rFonts w:ascii="Arial" w:hAnsi="Arial"/>
          <w:i/>
          <w:sz w:val="21"/>
        </w:rPr>
      </w:pPr>
      <w:r w:rsidRPr="00F140C5">
        <w:rPr>
          <w:rFonts w:ascii="Arial" w:hAnsi="Arial"/>
          <w:b/>
          <w:i/>
          <w:sz w:val="21"/>
        </w:rPr>
        <w:t xml:space="preserve">ARTÍCULO 34. </w:t>
      </w:r>
      <w:r w:rsidRPr="00F140C5">
        <w:rPr>
          <w:rFonts w:ascii="Arial" w:hAnsi="Arial"/>
          <w:i/>
          <w:sz w:val="21"/>
        </w:rPr>
        <w:t>Para los fines de esta Ley, se consideran actividades</w:t>
      </w:r>
      <w:r w:rsidRPr="00F140C5">
        <w:rPr>
          <w:rFonts w:ascii="Arial" w:hAnsi="Arial"/>
          <w:i/>
          <w:spacing w:val="1"/>
          <w:sz w:val="21"/>
        </w:rPr>
        <w:t xml:space="preserve"> </w:t>
      </w:r>
      <w:r w:rsidRPr="00F140C5">
        <w:rPr>
          <w:rFonts w:ascii="Arial" w:hAnsi="Arial"/>
          <w:i/>
          <w:sz w:val="21"/>
        </w:rPr>
        <w:t>industriales</w:t>
      </w:r>
      <w:r w:rsidRPr="00F140C5">
        <w:rPr>
          <w:rFonts w:ascii="Arial" w:hAnsi="Arial"/>
          <w:i/>
          <w:spacing w:val="1"/>
          <w:sz w:val="21"/>
        </w:rPr>
        <w:t xml:space="preserve"> </w:t>
      </w:r>
      <w:r w:rsidRPr="00F140C5">
        <w:rPr>
          <w:rFonts w:ascii="Arial" w:hAnsi="Arial"/>
          <w:i/>
          <w:sz w:val="21"/>
        </w:rPr>
        <w:t>las</w:t>
      </w:r>
      <w:r w:rsidRPr="00F140C5">
        <w:rPr>
          <w:rFonts w:ascii="Arial" w:hAnsi="Arial"/>
          <w:i/>
          <w:spacing w:val="1"/>
          <w:sz w:val="21"/>
        </w:rPr>
        <w:t xml:space="preserve"> </w:t>
      </w:r>
      <w:r w:rsidRPr="00F140C5">
        <w:rPr>
          <w:rFonts w:ascii="Arial" w:hAnsi="Arial"/>
          <w:i/>
          <w:sz w:val="21"/>
        </w:rPr>
        <w:t>dedicadas</w:t>
      </w:r>
      <w:r w:rsidRPr="00F140C5">
        <w:rPr>
          <w:rFonts w:ascii="Arial" w:hAnsi="Arial"/>
          <w:i/>
          <w:spacing w:val="1"/>
          <w:sz w:val="21"/>
        </w:rPr>
        <w:t xml:space="preserve"> </w:t>
      </w:r>
      <w:r w:rsidRPr="00F140C5">
        <w:rPr>
          <w:rFonts w:ascii="Arial" w:hAnsi="Arial"/>
          <w:i/>
          <w:sz w:val="21"/>
        </w:rPr>
        <w:t>a</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producción,</w:t>
      </w:r>
      <w:r w:rsidRPr="00F140C5">
        <w:rPr>
          <w:rFonts w:ascii="Arial" w:hAnsi="Arial"/>
          <w:i/>
          <w:spacing w:val="1"/>
          <w:sz w:val="21"/>
        </w:rPr>
        <w:t xml:space="preserve"> </w:t>
      </w:r>
      <w:r w:rsidRPr="00F140C5">
        <w:rPr>
          <w:rFonts w:ascii="Arial" w:hAnsi="Arial"/>
          <w:i/>
          <w:sz w:val="21"/>
        </w:rPr>
        <w:t>extracción,</w:t>
      </w:r>
      <w:r w:rsidRPr="00F140C5">
        <w:rPr>
          <w:rFonts w:ascii="Arial" w:hAnsi="Arial"/>
          <w:i/>
          <w:spacing w:val="1"/>
          <w:sz w:val="21"/>
        </w:rPr>
        <w:t xml:space="preserve"> </w:t>
      </w:r>
      <w:r w:rsidRPr="00F140C5">
        <w:rPr>
          <w:rFonts w:ascii="Arial" w:hAnsi="Arial"/>
          <w:i/>
          <w:sz w:val="21"/>
        </w:rPr>
        <w:t>fabricación,</w:t>
      </w:r>
      <w:r w:rsidRPr="00F140C5">
        <w:rPr>
          <w:rFonts w:ascii="Arial" w:hAnsi="Arial"/>
          <w:i/>
          <w:spacing w:val="1"/>
          <w:sz w:val="21"/>
        </w:rPr>
        <w:t xml:space="preserve"> </w:t>
      </w:r>
      <w:r w:rsidRPr="00F140C5">
        <w:rPr>
          <w:rFonts w:ascii="Arial" w:hAnsi="Arial"/>
          <w:i/>
          <w:sz w:val="21"/>
        </w:rPr>
        <w:t>confección,</w:t>
      </w:r>
      <w:r w:rsidRPr="00F140C5">
        <w:rPr>
          <w:rFonts w:ascii="Arial" w:hAnsi="Arial"/>
          <w:i/>
          <w:spacing w:val="1"/>
          <w:sz w:val="21"/>
        </w:rPr>
        <w:t xml:space="preserve"> </w:t>
      </w:r>
      <w:r w:rsidRPr="00F140C5">
        <w:rPr>
          <w:rFonts w:ascii="Arial" w:hAnsi="Arial"/>
          <w:i/>
          <w:sz w:val="21"/>
        </w:rPr>
        <w:t>preparación,</w:t>
      </w:r>
      <w:r w:rsidRPr="00F140C5">
        <w:rPr>
          <w:rFonts w:ascii="Arial" w:hAnsi="Arial"/>
          <w:i/>
          <w:spacing w:val="1"/>
          <w:sz w:val="21"/>
        </w:rPr>
        <w:t xml:space="preserve"> </w:t>
      </w:r>
      <w:r w:rsidRPr="00F140C5">
        <w:rPr>
          <w:rFonts w:ascii="Arial" w:hAnsi="Arial"/>
          <w:i/>
          <w:sz w:val="21"/>
        </w:rPr>
        <w:t>transformación,</w:t>
      </w:r>
      <w:r w:rsidRPr="00F140C5">
        <w:rPr>
          <w:rFonts w:ascii="Arial" w:hAnsi="Arial"/>
          <w:i/>
          <w:spacing w:val="1"/>
          <w:sz w:val="21"/>
        </w:rPr>
        <w:t xml:space="preserve"> </w:t>
      </w:r>
      <w:r w:rsidRPr="00F140C5">
        <w:rPr>
          <w:rFonts w:ascii="Arial" w:hAnsi="Arial"/>
          <w:i/>
          <w:sz w:val="21"/>
        </w:rPr>
        <w:t>reparación,</w:t>
      </w:r>
      <w:r w:rsidRPr="00F140C5">
        <w:rPr>
          <w:rFonts w:ascii="Arial" w:hAnsi="Arial"/>
          <w:i/>
          <w:spacing w:val="1"/>
          <w:sz w:val="21"/>
        </w:rPr>
        <w:t xml:space="preserve"> </w:t>
      </w:r>
      <w:r w:rsidRPr="00F140C5">
        <w:rPr>
          <w:rFonts w:ascii="Arial" w:hAnsi="Arial"/>
          <w:i/>
          <w:sz w:val="21"/>
        </w:rPr>
        <w:t>manufactura</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ensamblaje</w:t>
      </w:r>
      <w:r w:rsidRPr="00F140C5">
        <w:rPr>
          <w:rFonts w:ascii="Arial" w:hAnsi="Arial"/>
          <w:i/>
          <w:spacing w:val="-2"/>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cualquier</w:t>
      </w:r>
      <w:r w:rsidRPr="00F140C5">
        <w:rPr>
          <w:rFonts w:ascii="Arial" w:hAnsi="Arial"/>
          <w:i/>
          <w:spacing w:val="-2"/>
          <w:sz w:val="21"/>
        </w:rPr>
        <w:t xml:space="preserve"> </w:t>
      </w:r>
      <w:r w:rsidRPr="00F140C5">
        <w:rPr>
          <w:rFonts w:ascii="Arial" w:hAnsi="Arial"/>
          <w:i/>
          <w:sz w:val="21"/>
        </w:rPr>
        <w:t>clase</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materiales</w:t>
      </w:r>
      <w:r w:rsidRPr="00F140C5">
        <w:rPr>
          <w:rFonts w:ascii="Arial" w:hAnsi="Arial"/>
          <w:i/>
          <w:spacing w:val="-1"/>
          <w:sz w:val="21"/>
        </w:rPr>
        <w:t xml:space="preserve"> </w:t>
      </w:r>
      <w:r w:rsidRPr="00F140C5">
        <w:rPr>
          <w:rFonts w:ascii="Arial" w:hAnsi="Arial"/>
          <w:i/>
          <w:sz w:val="21"/>
        </w:rPr>
        <w:t>o</w:t>
      </w:r>
      <w:r w:rsidRPr="00F140C5">
        <w:rPr>
          <w:rFonts w:ascii="Arial" w:hAnsi="Arial"/>
          <w:i/>
          <w:spacing w:val="-1"/>
          <w:sz w:val="21"/>
        </w:rPr>
        <w:t xml:space="preserve"> </w:t>
      </w:r>
      <w:r w:rsidRPr="00F140C5">
        <w:rPr>
          <w:rFonts w:ascii="Arial" w:hAnsi="Arial"/>
          <w:i/>
          <w:sz w:val="21"/>
        </w:rPr>
        <w:t>bienes.</w:t>
      </w:r>
    </w:p>
    <w:p w:rsidR="002225D8" w:rsidRPr="00F140C5" w:rsidRDefault="002225D8">
      <w:pPr>
        <w:pStyle w:val="Textoindependiente"/>
        <w:spacing w:before="2"/>
        <w:rPr>
          <w:rFonts w:ascii="Arial"/>
          <w:i/>
          <w:sz w:val="21"/>
        </w:rPr>
      </w:pPr>
    </w:p>
    <w:p w:rsidR="002225D8" w:rsidRPr="00F140C5" w:rsidRDefault="002C3613">
      <w:pPr>
        <w:spacing w:before="1"/>
        <w:ind w:left="1966" w:right="126"/>
        <w:jc w:val="both"/>
        <w:rPr>
          <w:rFonts w:ascii="Arial" w:hAnsi="Arial"/>
          <w:i/>
          <w:sz w:val="21"/>
        </w:rPr>
      </w:pPr>
      <w:r w:rsidRPr="00F140C5">
        <w:rPr>
          <w:rFonts w:ascii="Arial" w:hAnsi="Arial"/>
          <w:b/>
          <w:i/>
          <w:sz w:val="21"/>
        </w:rPr>
        <w:t>ARTÍCULO</w:t>
      </w:r>
      <w:r w:rsidRPr="00F140C5">
        <w:rPr>
          <w:rFonts w:ascii="Arial" w:hAnsi="Arial"/>
          <w:b/>
          <w:i/>
          <w:spacing w:val="-8"/>
          <w:sz w:val="21"/>
        </w:rPr>
        <w:t xml:space="preserve"> </w:t>
      </w:r>
      <w:r w:rsidRPr="00F140C5">
        <w:rPr>
          <w:rFonts w:ascii="Arial" w:hAnsi="Arial"/>
          <w:b/>
          <w:i/>
          <w:sz w:val="21"/>
        </w:rPr>
        <w:t>35.</w:t>
      </w:r>
      <w:r w:rsidRPr="00F140C5">
        <w:rPr>
          <w:rFonts w:ascii="Arial" w:hAnsi="Arial"/>
          <w:b/>
          <w:i/>
          <w:spacing w:val="-7"/>
          <w:sz w:val="21"/>
        </w:rPr>
        <w:t xml:space="preserve"> </w:t>
      </w:r>
      <w:r w:rsidRPr="00F140C5">
        <w:rPr>
          <w:rFonts w:ascii="Arial" w:hAnsi="Arial"/>
          <w:i/>
          <w:sz w:val="21"/>
        </w:rPr>
        <w:t>Se</w:t>
      </w:r>
      <w:r w:rsidRPr="00F140C5">
        <w:rPr>
          <w:rFonts w:ascii="Arial" w:hAnsi="Arial"/>
          <w:i/>
          <w:spacing w:val="-6"/>
          <w:sz w:val="21"/>
        </w:rPr>
        <w:t xml:space="preserve"> </w:t>
      </w:r>
      <w:r w:rsidRPr="00F140C5">
        <w:rPr>
          <w:rFonts w:ascii="Arial" w:hAnsi="Arial"/>
          <w:i/>
          <w:sz w:val="21"/>
        </w:rPr>
        <w:t>entienden</w:t>
      </w:r>
      <w:r w:rsidRPr="00F140C5">
        <w:rPr>
          <w:rFonts w:ascii="Arial" w:hAnsi="Arial"/>
          <w:i/>
          <w:spacing w:val="-7"/>
          <w:sz w:val="21"/>
        </w:rPr>
        <w:t xml:space="preserve"> </w:t>
      </w:r>
      <w:r w:rsidRPr="00F140C5">
        <w:rPr>
          <w:rFonts w:ascii="Arial" w:hAnsi="Arial"/>
          <w:i/>
          <w:sz w:val="21"/>
        </w:rPr>
        <w:t>por</w:t>
      </w:r>
      <w:r w:rsidRPr="00F140C5">
        <w:rPr>
          <w:rFonts w:ascii="Arial" w:hAnsi="Arial"/>
          <w:i/>
          <w:spacing w:val="-6"/>
          <w:sz w:val="21"/>
        </w:rPr>
        <w:t xml:space="preserve"> </w:t>
      </w:r>
      <w:r w:rsidRPr="00F140C5">
        <w:rPr>
          <w:rFonts w:ascii="Arial" w:hAnsi="Arial"/>
          <w:i/>
          <w:sz w:val="21"/>
        </w:rPr>
        <w:t>actividades</w:t>
      </w:r>
      <w:r w:rsidRPr="00F140C5">
        <w:rPr>
          <w:rFonts w:ascii="Arial" w:hAnsi="Arial"/>
          <w:i/>
          <w:spacing w:val="-7"/>
          <w:sz w:val="21"/>
        </w:rPr>
        <w:t xml:space="preserve"> </w:t>
      </w:r>
      <w:r w:rsidRPr="00F140C5">
        <w:rPr>
          <w:rFonts w:ascii="Arial" w:hAnsi="Arial"/>
          <w:i/>
          <w:sz w:val="21"/>
        </w:rPr>
        <w:t>comerciales,</w:t>
      </w:r>
      <w:r w:rsidRPr="00F140C5">
        <w:rPr>
          <w:rFonts w:ascii="Arial" w:hAnsi="Arial"/>
          <w:i/>
          <w:spacing w:val="-7"/>
          <w:sz w:val="21"/>
        </w:rPr>
        <w:t xml:space="preserve"> </w:t>
      </w:r>
      <w:r w:rsidRPr="00F140C5">
        <w:rPr>
          <w:rFonts w:ascii="Arial" w:hAnsi="Arial"/>
          <w:i/>
          <w:sz w:val="21"/>
        </w:rPr>
        <w:t>las</w:t>
      </w:r>
      <w:r w:rsidRPr="00F140C5">
        <w:rPr>
          <w:rFonts w:ascii="Arial" w:hAnsi="Arial"/>
          <w:i/>
          <w:spacing w:val="-7"/>
          <w:sz w:val="21"/>
        </w:rPr>
        <w:t xml:space="preserve"> </w:t>
      </w:r>
      <w:r w:rsidRPr="00F140C5">
        <w:rPr>
          <w:rFonts w:ascii="Arial" w:hAnsi="Arial"/>
          <w:i/>
          <w:sz w:val="21"/>
        </w:rPr>
        <w:t>destinadas</w:t>
      </w:r>
      <w:r w:rsidRPr="00F140C5">
        <w:rPr>
          <w:rFonts w:ascii="Arial" w:hAnsi="Arial"/>
          <w:i/>
          <w:spacing w:val="-56"/>
          <w:sz w:val="21"/>
        </w:rPr>
        <w:t xml:space="preserve"> </w:t>
      </w:r>
      <w:r w:rsidRPr="00F140C5">
        <w:rPr>
          <w:rFonts w:ascii="Arial" w:hAnsi="Arial"/>
          <w:i/>
          <w:sz w:val="21"/>
        </w:rPr>
        <w:t>al</w:t>
      </w:r>
      <w:r w:rsidRPr="00F140C5">
        <w:rPr>
          <w:rFonts w:ascii="Arial" w:hAnsi="Arial"/>
          <w:i/>
          <w:spacing w:val="-6"/>
          <w:sz w:val="21"/>
        </w:rPr>
        <w:t xml:space="preserve"> </w:t>
      </w:r>
      <w:r w:rsidRPr="00F140C5">
        <w:rPr>
          <w:rFonts w:ascii="Arial" w:hAnsi="Arial"/>
          <w:i/>
          <w:sz w:val="21"/>
        </w:rPr>
        <w:t>expendio,</w:t>
      </w:r>
      <w:r w:rsidRPr="00F140C5">
        <w:rPr>
          <w:rFonts w:ascii="Arial" w:hAnsi="Arial"/>
          <w:i/>
          <w:spacing w:val="-8"/>
          <w:sz w:val="21"/>
        </w:rPr>
        <w:t xml:space="preserve"> </w:t>
      </w:r>
      <w:r w:rsidRPr="00F140C5">
        <w:rPr>
          <w:rFonts w:ascii="Arial" w:hAnsi="Arial"/>
          <w:i/>
          <w:sz w:val="21"/>
        </w:rPr>
        <w:t>compraventa,</w:t>
      </w:r>
      <w:r w:rsidRPr="00F140C5">
        <w:rPr>
          <w:rFonts w:ascii="Arial" w:hAnsi="Arial"/>
          <w:i/>
          <w:spacing w:val="-7"/>
          <w:sz w:val="21"/>
        </w:rPr>
        <w:t xml:space="preserve"> </w:t>
      </w:r>
      <w:r w:rsidRPr="00F140C5">
        <w:rPr>
          <w:rFonts w:ascii="Arial" w:hAnsi="Arial"/>
          <w:i/>
          <w:sz w:val="21"/>
        </w:rPr>
        <w:t>o</w:t>
      </w:r>
      <w:r w:rsidRPr="00F140C5">
        <w:rPr>
          <w:rFonts w:ascii="Arial" w:hAnsi="Arial"/>
          <w:i/>
          <w:spacing w:val="-7"/>
          <w:sz w:val="21"/>
        </w:rPr>
        <w:t xml:space="preserve"> </w:t>
      </w:r>
      <w:r w:rsidRPr="00F140C5">
        <w:rPr>
          <w:rFonts w:ascii="Arial" w:hAnsi="Arial"/>
          <w:i/>
          <w:sz w:val="21"/>
        </w:rPr>
        <w:t>distribución</w:t>
      </w:r>
      <w:r w:rsidRPr="00F140C5">
        <w:rPr>
          <w:rFonts w:ascii="Arial" w:hAnsi="Arial"/>
          <w:i/>
          <w:spacing w:val="-6"/>
          <w:sz w:val="21"/>
        </w:rPr>
        <w:t xml:space="preserve"> </w:t>
      </w:r>
      <w:r w:rsidRPr="00F140C5">
        <w:rPr>
          <w:rFonts w:ascii="Arial" w:hAnsi="Arial"/>
          <w:i/>
          <w:sz w:val="21"/>
        </w:rPr>
        <w:t>de</w:t>
      </w:r>
      <w:r w:rsidRPr="00F140C5">
        <w:rPr>
          <w:rFonts w:ascii="Arial" w:hAnsi="Arial"/>
          <w:i/>
          <w:spacing w:val="-7"/>
          <w:sz w:val="21"/>
        </w:rPr>
        <w:t xml:space="preserve"> </w:t>
      </w:r>
      <w:r w:rsidRPr="00F140C5">
        <w:rPr>
          <w:rFonts w:ascii="Arial" w:hAnsi="Arial"/>
          <w:i/>
          <w:sz w:val="21"/>
        </w:rPr>
        <w:t>bienes</w:t>
      </w:r>
      <w:r w:rsidRPr="00F140C5">
        <w:rPr>
          <w:rFonts w:ascii="Arial" w:hAnsi="Arial"/>
          <w:i/>
          <w:spacing w:val="-7"/>
          <w:sz w:val="21"/>
        </w:rPr>
        <w:t xml:space="preserve"> </w:t>
      </w:r>
      <w:r w:rsidRPr="00F140C5">
        <w:rPr>
          <w:rFonts w:ascii="Arial" w:hAnsi="Arial"/>
          <w:i/>
          <w:sz w:val="21"/>
        </w:rPr>
        <w:t>o</w:t>
      </w:r>
      <w:r w:rsidRPr="00F140C5">
        <w:rPr>
          <w:rFonts w:ascii="Arial" w:hAnsi="Arial"/>
          <w:i/>
          <w:spacing w:val="-6"/>
          <w:sz w:val="21"/>
        </w:rPr>
        <w:t xml:space="preserve"> </w:t>
      </w:r>
      <w:r w:rsidRPr="00F140C5">
        <w:rPr>
          <w:rFonts w:ascii="Arial" w:hAnsi="Arial"/>
          <w:i/>
          <w:sz w:val="21"/>
        </w:rPr>
        <w:t>mercancías,</w:t>
      </w:r>
      <w:r w:rsidRPr="00F140C5">
        <w:rPr>
          <w:rFonts w:ascii="Arial" w:hAnsi="Arial"/>
          <w:i/>
          <w:spacing w:val="-8"/>
          <w:sz w:val="21"/>
        </w:rPr>
        <w:t xml:space="preserve"> </w:t>
      </w:r>
      <w:r w:rsidRPr="00F140C5">
        <w:rPr>
          <w:rFonts w:ascii="Arial" w:hAnsi="Arial"/>
          <w:i/>
          <w:sz w:val="21"/>
        </w:rPr>
        <w:t>tanto</w:t>
      </w:r>
      <w:r w:rsidRPr="00F140C5">
        <w:rPr>
          <w:rFonts w:ascii="Arial" w:hAnsi="Arial"/>
          <w:i/>
          <w:spacing w:val="-6"/>
          <w:sz w:val="21"/>
        </w:rPr>
        <w:t xml:space="preserve"> </w:t>
      </w:r>
      <w:r w:rsidRPr="00F140C5">
        <w:rPr>
          <w:rFonts w:ascii="Arial" w:hAnsi="Arial"/>
          <w:i/>
          <w:sz w:val="21"/>
        </w:rPr>
        <w:t>al</w:t>
      </w:r>
      <w:r w:rsidRPr="00F140C5">
        <w:rPr>
          <w:rFonts w:ascii="Arial" w:hAnsi="Arial"/>
          <w:i/>
          <w:spacing w:val="-56"/>
          <w:sz w:val="21"/>
        </w:rPr>
        <w:t xml:space="preserve"> </w:t>
      </w:r>
      <w:r w:rsidRPr="00F140C5">
        <w:rPr>
          <w:rFonts w:ascii="Arial" w:hAnsi="Arial"/>
          <w:i/>
          <w:sz w:val="21"/>
        </w:rPr>
        <w:t>por</w:t>
      </w:r>
      <w:r w:rsidRPr="00F140C5">
        <w:rPr>
          <w:rFonts w:ascii="Arial" w:hAnsi="Arial"/>
          <w:i/>
          <w:spacing w:val="-2"/>
          <w:sz w:val="21"/>
        </w:rPr>
        <w:t xml:space="preserve"> </w:t>
      </w:r>
      <w:r w:rsidRPr="00F140C5">
        <w:rPr>
          <w:rFonts w:ascii="Arial" w:hAnsi="Arial"/>
          <w:i/>
          <w:sz w:val="21"/>
        </w:rPr>
        <w:t>mayor</w:t>
      </w:r>
      <w:r w:rsidRPr="00F140C5">
        <w:rPr>
          <w:rFonts w:ascii="Arial" w:hAnsi="Arial"/>
          <w:i/>
          <w:spacing w:val="-4"/>
          <w:sz w:val="21"/>
        </w:rPr>
        <w:t xml:space="preserve"> </w:t>
      </w:r>
      <w:r w:rsidRPr="00F140C5">
        <w:rPr>
          <w:rFonts w:ascii="Arial" w:hAnsi="Arial"/>
          <w:i/>
          <w:sz w:val="21"/>
        </w:rPr>
        <w:t>como</w:t>
      </w:r>
      <w:r w:rsidRPr="00F140C5">
        <w:rPr>
          <w:rFonts w:ascii="Arial" w:hAnsi="Arial"/>
          <w:i/>
          <w:spacing w:val="-3"/>
          <w:sz w:val="21"/>
        </w:rPr>
        <w:t xml:space="preserve"> </w:t>
      </w:r>
      <w:r w:rsidRPr="00F140C5">
        <w:rPr>
          <w:rFonts w:ascii="Arial" w:hAnsi="Arial"/>
          <w:i/>
          <w:sz w:val="21"/>
        </w:rPr>
        <w:t>al</w:t>
      </w:r>
      <w:r w:rsidRPr="00F140C5">
        <w:rPr>
          <w:rFonts w:ascii="Arial" w:hAnsi="Arial"/>
          <w:i/>
          <w:spacing w:val="-3"/>
          <w:sz w:val="21"/>
        </w:rPr>
        <w:t xml:space="preserve"> </w:t>
      </w:r>
      <w:r w:rsidRPr="00F140C5">
        <w:rPr>
          <w:rFonts w:ascii="Arial" w:hAnsi="Arial"/>
          <w:i/>
          <w:sz w:val="21"/>
        </w:rPr>
        <w:t>por</w:t>
      </w:r>
      <w:r w:rsidRPr="00F140C5">
        <w:rPr>
          <w:rFonts w:ascii="Arial" w:hAnsi="Arial"/>
          <w:i/>
          <w:spacing w:val="-1"/>
          <w:sz w:val="21"/>
        </w:rPr>
        <w:t xml:space="preserve"> </w:t>
      </w:r>
      <w:r w:rsidRPr="00F140C5">
        <w:rPr>
          <w:rFonts w:ascii="Arial" w:hAnsi="Arial"/>
          <w:i/>
          <w:sz w:val="21"/>
        </w:rPr>
        <w:t>menor,</w:t>
      </w:r>
      <w:r w:rsidRPr="00F140C5">
        <w:rPr>
          <w:rFonts w:ascii="Arial" w:hAnsi="Arial"/>
          <w:i/>
          <w:spacing w:val="-4"/>
          <w:sz w:val="21"/>
        </w:rPr>
        <w:t xml:space="preserve"> </w:t>
      </w:r>
      <w:r w:rsidRPr="00F140C5">
        <w:rPr>
          <w:rFonts w:ascii="Arial" w:hAnsi="Arial"/>
          <w:b/>
          <w:i/>
          <w:sz w:val="21"/>
          <w:u w:val="thick"/>
        </w:rPr>
        <w:t>y</w:t>
      </w:r>
      <w:r w:rsidRPr="00F140C5">
        <w:rPr>
          <w:rFonts w:ascii="Arial" w:hAnsi="Arial"/>
          <w:b/>
          <w:i/>
          <w:spacing w:val="-3"/>
          <w:sz w:val="21"/>
          <w:u w:val="thick"/>
        </w:rPr>
        <w:t xml:space="preserve"> </w:t>
      </w:r>
      <w:r w:rsidRPr="00F140C5">
        <w:rPr>
          <w:rFonts w:ascii="Arial" w:hAnsi="Arial"/>
          <w:b/>
          <w:i/>
          <w:sz w:val="21"/>
          <w:u w:val="thick"/>
        </w:rPr>
        <w:t>las</w:t>
      </w:r>
      <w:r w:rsidRPr="00F140C5">
        <w:rPr>
          <w:rFonts w:ascii="Arial" w:hAnsi="Arial"/>
          <w:b/>
          <w:i/>
          <w:spacing w:val="-3"/>
          <w:sz w:val="21"/>
          <w:u w:val="thick"/>
        </w:rPr>
        <w:t xml:space="preserve"> </w:t>
      </w:r>
      <w:r w:rsidRPr="00F140C5">
        <w:rPr>
          <w:rFonts w:ascii="Arial" w:hAnsi="Arial"/>
          <w:b/>
          <w:i/>
          <w:sz w:val="21"/>
          <w:u w:val="thick"/>
        </w:rPr>
        <w:t>demás</w:t>
      </w:r>
      <w:r w:rsidRPr="00F140C5">
        <w:rPr>
          <w:rFonts w:ascii="Arial" w:hAnsi="Arial"/>
          <w:b/>
          <w:i/>
          <w:spacing w:val="-3"/>
          <w:sz w:val="21"/>
          <w:u w:val="thick"/>
        </w:rPr>
        <w:t xml:space="preserve"> </w:t>
      </w:r>
      <w:r w:rsidRPr="00F140C5">
        <w:rPr>
          <w:rFonts w:ascii="Arial" w:hAnsi="Arial"/>
          <w:b/>
          <w:i/>
          <w:sz w:val="21"/>
          <w:u w:val="thick"/>
        </w:rPr>
        <w:t>definidas</w:t>
      </w:r>
      <w:r w:rsidRPr="00F140C5">
        <w:rPr>
          <w:rFonts w:ascii="Arial" w:hAnsi="Arial"/>
          <w:b/>
          <w:i/>
          <w:spacing w:val="-3"/>
          <w:sz w:val="21"/>
          <w:u w:val="thick"/>
        </w:rPr>
        <w:t xml:space="preserve"> </w:t>
      </w:r>
      <w:r w:rsidRPr="00F140C5">
        <w:rPr>
          <w:rFonts w:ascii="Arial" w:hAnsi="Arial"/>
          <w:b/>
          <w:i/>
          <w:sz w:val="21"/>
          <w:u w:val="thick"/>
        </w:rPr>
        <w:t>como</w:t>
      </w:r>
      <w:r w:rsidRPr="00F140C5">
        <w:rPr>
          <w:rFonts w:ascii="Arial" w:hAnsi="Arial"/>
          <w:b/>
          <w:i/>
          <w:spacing w:val="-2"/>
          <w:sz w:val="21"/>
          <w:u w:val="thick"/>
        </w:rPr>
        <w:t xml:space="preserve"> </w:t>
      </w:r>
      <w:r w:rsidRPr="00F140C5">
        <w:rPr>
          <w:rFonts w:ascii="Arial" w:hAnsi="Arial"/>
          <w:b/>
          <w:i/>
          <w:sz w:val="21"/>
          <w:u w:val="thick"/>
        </w:rPr>
        <w:t>tales</w:t>
      </w:r>
      <w:r w:rsidRPr="00F140C5">
        <w:rPr>
          <w:rFonts w:ascii="Arial" w:hAnsi="Arial"/>
          <w:b/>
          <w:i/>
          <w:spacing w:val="-3"/>
          <w:sz w:val="21"/>
          <w:u w:val="thick"/>
        </w:rPr>
        <w:t xml:space="preserve"> </w:t>
      </w:r>
      <w:r w:rsidRPr="00F140C5">
        <w:rPr>
          <w:rFonts w:ascii="Arial" w:hAnsi="Arial"/>
          <w:b/>
          <w:i/>
          <w:sz w:val="21"/>
          <w:u w:val="thick"/>
        </w:rPr>
        <w:t>por</w:t>
      </w:r>
      <w:r w:rsidRPr="00F140C5">
        <w:rPr>
          <w:rFonts w:ascii="Arial" w:hAnsi="Arial"/>
          <w:b/>
          <w:i/>
          <w:spacing w:val="-3"/>
          <w:sz w:val="21"/>
          <w:u w:val="thick"/>
        </w:rPr>
        <w:t xml:space="preserve"> </w:t>
      </w:r>
      <w:r w:rsidRPr="00F140C5">
        <w:rPr>
          <w:rFonts w:ascii="Arial" w:hAnsi="Arial"/>
          <w:b/>
          <w:i/>
          <w:sz w:val="21"/>
          <w:u w:val="thick"/>
        </w:rPr>
        <w:t>el</w:t>
      </w:r>
      <w:r w:rsidRPr="00F140C5">
        <w:rPr>
          <w:rFonts w:ascii="Arial" w:hAnsi="Arial"/>
          <w:b/>
          <w:i/>
          <w:spacing w:val="-56"/>
          <w:sz w:val="21"/>
        </w:rPr>
        <w:t xml:space="preserve"> </w:t>
      </w:r>
      <w:r w:rsidRPr="00F140C5">
        <w:rPr>
          <w:rFonts w:ascii="Arial" w:hAnsi="Arial"/>
          <w:b/>
          <w:i/>
          <w:sz w:val="21"/>
          <w:u w:val="thick"/>
        </w:rPr>
        <w:t>Código de Comercio</w:t>
      </w:r>
      <w:r w:rsidRPr="00F140C5">
        <w:rPr>
          <w:rFonts w:ascii="Arial" w:hAnsi="Arial"/>
          <w:b/>
          <w:i/>
          <w:sz w:val="21"/>
        </w:rPr>
        <w:t xml:space="preserve"> </w:t>
      </w:r>
      <w:r w:rsidRPr="00F140C5">
        <w:rPr>
          <w:rFonts w:ascii="Arial" w:hAnsi="Arial"/>
          <w:i/>
          <w:sz w:val="21"/>
        </w:rPr>
        <w:t>siempre y cuando no estén consideradas por el</w:t>
      </w:r>
      <w:r w:rsidRPr="00F140C5">
        <w:rPr>
          <w:rFonts w:ascii="Arial" w:hAnsi="Arial"/>
          <w:i/>
          <w:spacing w:val="1"/>
          <w:sz w:val="21"/>
        </w:rPr>
        <w:t xml:space="preserve"> </w:t>
      </w:r>
      <w:r w:rsidRPr="00F140C5">
        <w:rPr>
          <w:rFonts w:ascii="Arial" w:hAnsi="Arial"/>
          <w:i/>
          <w:sz w:val="21"/>
        </w:rPr>
        <w:t>mismo</w:t>
      </w:r>
      <w:r w:rsidRPr="00F140C5">
        <w:rPr>
          <w:rFonts w:ascii="Arial" w:hAnsi="Arial"/>
          <w:i/>
          <w:spacing w:val="1"/>
          <w:sz w:val="21"/>
        </w:rPr>
        <w:t xml:space="preserve"> </w:t>
      </w:r>
      <w:r w:rsidRPr="00F140C5">
        <w:rPr>
          <w:rFonts w:ascii="Arial" w:hAnsi="Arial"/>
          <w:i/>
          <w:sz w:val="21"/>
        </w:rPr>
        <w:t>Código</w:t>
      </w:r>
      <w:r w:rsidRPr="00F140C5">
        <w:rPr>
          <w:rFonts w:ascii="Arial" w:hAnsi="Arial"/>
          <w:i/>
          <w:spacing w:val="1"/>
          <w:sz w:val="21"/>
        </w:rPr>
        <w:t xml:space="preserve"> </w:t>
      </w:r>
      <w:r w:rsidRPr="00F140C5">
        <w:rPr>
          <w:rFonts w:ascii="Arial" w:hAnsi="Arial"/>
          <w:i/>
          <w:sz w:val="21"/>
        </w:rPr>
        <w:t>o</w:t>
      </w:r>
      <w:r w:rsidRPr="00F140C5">
        <w:rPr>
          <w:rFonts w:ascii="Arial" w:hAnsi="Arial"/>
          <w:i/>
          <w:spacing w:val="1"/>
          <w:sz w:val="21"/>
        </w:rPr>
        <w:t xml:space="preserve"> </w:t>
      </w:r>
      <w:r w:rsidRPr="00F140C5">
        <w:rPr>
          <w:rFonts w:ascii="Arial" w:hAnsi="Arial"/>
          <w:i/>
          <w:sz w:val="21"/>
        </w:rPr>
        <w:t>por</w:t>
      </w:r>
      <w:r w:rsidRPr="00F140C5">
        <w:rPr>
          <w:rFonts w:ascii="Arial" w:hAnsi="Arial"/>
          <w:i/>
          <w:spacing w:val="1"/>
          <w:sz w:val="21"/>
        </w:rPr>
        <w:t xml:space="preserve"> </w:t>
      </w:r>
      <w:r w:rsidRPr="00F140C5">
        <w:rPr>
          <w:rFonts w:ascii="Arial" w:hAnsi="Arial"/>
          <w:i/>
          <w:sz w:val="21"/>
        </w:rPr>
        <w:t>esta</w:t>
      </w:r>
      <w:r w:rsidRPr="00F140C5">
        <w:rPr>
          <w:rFonts w:ascii="Arial" w:hAnsi="Arial"/>
          <w:i/>
          <w:spacing w:val="1"/>
          <w:sz w:val="21"/>
        </w:rPr>
        <w:t xml:space="preserve"> </w:t>
      </w:r>
      <w:r w:rsidRPr="00F140C5">
        <w:rPr>
          <w:rFonts w:ascii="Arial" w:hAnsi="Arial"/>
          <w:i/>
          <w:sz w:val="21"/>
        </w:rPr>
        <w:t>Ley,</w:t>
      </w:r>
      <w:r w:rsidRPr="00F140C5">
        <w:rPr>
          <w:rFonts w:ascii="Arial" w:hAnsi="Arial"/>
          <w:i/>
          <w:spacing w:val="1"/>
          <w:sz w:val="21"/>
        </w:rPr>
        <w:t xml:space="preserve"> </w:t>
      </w:r>
      <w:r w:rsidRPr="00F140C5">
        <w:rPr>
          <w:rFonts w:ascii="Arial" w:hAnsi="Arial"/>
          <w:i/>
          <w:sz w:val="21"/>
        </w:rPr>
        <w:t>como</w:t>
      </w:r>
      <w:r w:rsidRPr="00F140C5">
        <w:rPr>
          <w:rFonts w:ascii="Arial" w:hAnsi="Arial"/>
          <w:i/>
          <w:spacing w:val="1"/>
          <w:sz w:val="21"/>
        </w:rPr>
        <w:t xml:space="preserve"> </w:t>
      </w:r>
      <w:r w:rsidRPr="00F140C5">
        <w:rPr>
          <w:rFonts w:ascii="Arial" w:hAnsi="Arial"/>
          <w:i/>
          <w:sz w:val="21"/>
        </w:rPr>
        <w:t>actividades</w:t>
      </w:r>
      <w:r w:rsidRPr="00F140C5">
        <w:rPr>
          <w:rFonts w:ascii="Arial" w:hAnsi="Arial"/>
          <w:i/>
          <w:spacing w:val="1"/>
          <w:sz w:val="21"/>
        </w:rPr>
        <w:t xml:space="preserve"> </w:t>
      </w:r>
      <w:r w:rsidRPr="00F140C5">
        <w:rPr>
          <w:rFonts w:ascii="Arial" w:hAnsi="Arial"/>
          <w:i/>
          <w:sz w:val="21"/>
        </w:rPr>
        <w:t>industriales</w:t>
      </w:r>
      <w:r w:rsidRPr="00F140C5">
        <w:rPr>
          <w:rFonts w:ascii="Arial" w:hAnsi="Arial"/>
          <w:i/>
          <w:spacing w:val="1"/>
          <w:sz w:val="21"/>
        </w:rPr>
        <w:t xml:space="preserve"> </w:t>
      </w:r>
      <w:r w:rsidRPr="00F140C5">
        <w:rPr>
          <w:rFonts w:ascii="Arial" w:hAnsi="Arial"/>
          <w:i/>
          <w:sz w:val="21"/>
        </w:rPr>
        <w:t>o</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servicios</w:t>
      </w:r>
      <w:r w:rsidRPr="00F140C5">
        <w:rPr>
          <w:rFonts w:ascii="Arial" w:hAnsi="Arial"/>
          <w:i/>
          <w:sz w:val="21"/>
          <w:vertAlign w:val="superscript"/>
        </w:rPr>
        <w:t>5</w:t>
      </w:r>
      <w:r w:rsidRPr="00F140C5">
        <w:rPr>
          <w:rFonts w:ascii="Arial" w:hAnsi="Arial"/>
          <w:i/>
          <w:sz w:val="21"/>
        </w:rPr>
        <w:t>.</w:t>
      </w:r>
    </w:p>
    <w:p w:rsidR="002225D8" w:rsidRPr="00F140C5" w:rsidRDefault="002225D8">
      <w:pPr>
        <w:pStyle w:val="Textoindependiente"/>
        <w:spacing w:before="11"/>
        <w:rPr>
          <w:rFonts w:ascii="Arial"/>
          <w:i/>
          <w:sz w:val="20"/>
        </w:rPr>
      </w:pPr>
    </w:p>
    <w:p w:rsidR="002225D8" w:rsidRPr="00F140C5" w:rsidRDefault="002C3613">
      <w:pPr>
        <w:ind w:left="1966" w:right="128"/>
        <w:jc w:val="both"/>
        <w:rPr>
          <w:rFonts w:ascii="Arial" w:hAnsi="Arial"/>
          <w:i/>
          <w:sz w:val="21"/>
        </w:rPr>
      </w:pPr>
      <w:r w:rsidRPr="00F140C5">
        <w:rPr>
          <w:rFonts w:ascii="Arial" w:hAnsi="Arial"/>
          <w:b/>
          <w:i/>
          <w:sz w:val="21"/>
        </w:rPr>
        <w:t xml:space="preserve">ARTÍCULO 36. </w:t>
      </w:r>
      <w:r w:rsidRPr="00F140C5">
        <w:rPr>
          <w:rFonts w:ascii="Arial" w:hAnsi="Arial"/>
          <w:i/>
          <w:sz w:val="21"/>
        </w:rPr>
        <w:t>Son actividades de servicios las dedicadas a satisfacer</w:t>
      </w:r>
      <w:r w:rsidRPr="00F140C5">
        <w:rPr>
          <w:rFonts w:ascii="Arial" w:hAnsi="Arial"/>
          <w:i/>
          <w:spacing w:val="1"/>
          <w:sz w:val="21"/>
        </w:rPr>
        <w:t xml:space="preserve"> </w:t>
      </w:r>
      <w:r w:rsidRPr="00F140C5">
        <w:rPr>
          <w:rFonts w:ascii="Arial" w:hAnsi="Arial"/>
          <w:i/>
          <w:sz w:val="21"/>
        </w:rPr>
        <w:t>necesidades de la comunidad mediante la realización de una o varias de</w:t>
      </w:r>
      <w:r w:rsidRPr="00F140C5">
        <w:rPr>
          <w:rFonts w:ascii="Arial" w:hAnsi="Arial"/>
          <w:i/>
          <w:spacing w:val="-56"/>
          <w:sz w:val="21"/>
        </w:rPr>
        <w:t xml:space="preserve"> </w:t>
      </w:r>
      <w:r w:rsidRPr="00F140C5">
        <w:rPr>
          <w:rFonts w:ascii="Arial" w:hAnsi="Arial"/>
          <w:i/>
          <w:sz w:val="21"/>
        </w:rPr>
        <w:t>las siguientes o análogas actividades: expendio de bebidas y comidas;</w:t>
      </w:r>
      <w:r w:rsidRPr="00F140C5">
        <w:rPr>
          <w:rFonts w:ascii="Arial" w:hAnsi="Arial"/>
          <w:i/>
          <w:spacing w:val="1"/>
          <w:sz w:val="21"/>
        </w:rPr>
        <w:t xml:space="preserve"> </w:t>
      </w:r>
      <w:r w:rsidRPr="00F140C5">
        <w:rPr>
          <w:rFonts w:ascii="Arial" w:hAnsi="Arial"/>
          <w:i/>
          <w:sz w:val="21"/>
        </w:rPr>
        <w:t>servicio de restaurante, cafés, hoteles, casas de huéspedes, moteles,</w:t>
      </w:r>
      <w:r w:rsidRPr="00F140C5">
        <w:rPr>
          <w:rFonts w:ascii="Arial" w:hAnsi="Arial"/>
          <w:i/>
          <w:spacing w:val="1"/>
          <w:sz w:val="21"/>
        </w:rPr>
        <w:t xml:space="preserve"> </w:t>
      </w:r>
      <w:r w:rsidRPr="00F140C5">
        <w:rPr>
          <w:rFonts w:ascii="Arial" w:hAnsi="Arial"/>
          <w:i/>
          <w:sz w:val="21"/>
        </w:rPr>
        <w:t>amoblados,</w:t>
      </w:r>
      <w:r w:rsidRPr="00F140C5">
        <w:rPr>
          <w:rFonts w:ascii="Arial" w:hAnsi="Arial"/>
          <w:i/>
          <w:spacing w:val="1"/>
          <w:sz w:val="21"/>
        </w:rPr>
        <w:t xml:space="preserve"> </w:t>
      </w:r>
      <w:r w:rsidRPr="00F140C5">
        <w:rPr>
          <w:rFonts w:ascii="Arial" w:hAnsi="Arial"/>
          <w:b/>
          <w:i/>
          <w:sz w:val="21"/>
        </w:rPr>
        <w:t>transporte</w:t>
      </w:r>
      <w:r w:rsidRPr="00F140C5">
        <w:rPr>
          <w:rFonts w:ascii="Arial" w:hAnsi="Arial"/>
          <w:b/>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aparcaderos,</w:t>
      </w:r>
      <w:r w:rsidRPr="00F140C5">
        <w:rPr>
          <w:rFonts w:ascii="Arial" w:hAnsi="Arial"/>
          <w:i/>
          <w:spacing w:val="1"/>
          <w:sz w:val="21"/>
        </w:rPr>
        <w:t xml:space="preserve"> </w:t>
      </w:r>
      <w:r w:rsidRPr="00F140C5">
        <w:rPr>
          <w:rFonts w:ascii="Arial" w:hAnsi="Arial"/>
          <w:i/>
          <w:sz w:val="21"/>
        </w:rPr>
        <w:t>formas</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intermediación</w:t>
      </w:r>
      <w:r w:rsidRPr="00F140C5">
        <w:rPr>
          <w:rFonts w:ascii="Arial" w:hAnsi="Arial"/>
          <w:i/>
          <w:spacing w:val="1"/>
          <w:sz w:val="21"/>
        </w:rPr>
        <w:t xml:space="preserve"> </w:t>
      </w:r>
      <w:r w:rsidRPr="00F140C5">
        <w:rPr>
          <w:rFonts w:ascii="Arial" w:hAnsi="Arial"/>
          <w:i/>
          <w:sz w:val="21"/>
        </w:rPr>
        <w:t>comercial,</w:t>
      </w:r>
      <w:r w:rsidRPr="00F140C5">
        <w:rPr>
          <w:rFonts w:ascii="Arial" w:hAnsi="Arial"/>
          <w:i/>
          <w:spacing w:val="-3"/>
          <w:sz w:val="21"/>
        </w:rPr>
        <w:t xml:space="preserve"> </w:t>
      </w:r>
      <w:r w:rsidRPr="00F140C5">
        <w:rPr>
          <w:rFonts w:ascii="Arial" w:hAnsi="Arial"/>
          <w:i/>
          <w:sz w:val="21"/>
        </w:rPr>
        <w:t>tales</w:t>
      </w:r>
      <w:r w:rsidRPr="00F140C5">
        <w:rPr>
          <w:rFonts w:ascii="Arial" w:hAnsi="Arial"/>
          <w:i/>
          <w:spacing w:val="-2"/>
          <w:sz w:val="21"/>
        </w:rPr>
        <w:t xml:space="preserve"> </w:t>
      </w:r>
      <w:r w:rsidRPr="00F140C5">
        <w:rPr>
          <w:rFonts w:ascii="Arial" w:hAnsi="Arial"/>
          <w:i/>
          <w:sz w:val="21"/>
        </w:rPr>
        <w:t>como</w:t>
      </w:r>
      <w:r w:rsidRPr="00F140C5">
        <w:rPr>
          <w:rFonts w:ascii="Arial" w:hAnsi="Arial"/>
          <w:i/>
          <w:spacing w:val="-1"/>
          <w:sz w:val="21"/>
        </w:rPr>
        <w:t xml:space="preserve"> </w:t>
      </w:r>
      <w:r w:rsidRPr="00F140C5">
        <w:rPr>
          <w:rFonts w:ascii="Arial" w:hAnsi="Arial"/>
          <w:i/>
          <w:sz w:val="21"/>
        </w:rPr>
        <w:t>el</w:t>
      </w:r>
      <w:r w:rsidRPr="00F140C5">
        <w:rPr>
          <w:rFonts w:ascii="Arial" w:hAnsi="Arial"/>
          <w:i/>
          <w:spacing w:val="-1"/>
          <w:sz w:val="21"/>
        </w:rPr>
        <w:t xml:space="preserve"> </w:t>
      </w:r>
      <w:r w:rsidRPr="00F140C5">
        <w:rPr>
          <w:rFonts w:ascii="Arial" w:hAnsi="Arial"/>
          <w:i/>
          <w:sz w:val="21"/>
        </w:rPr>
        <w:t>corretaje,</w:t>
      </w:r>
      <w:r w:rsidRPr="00F140C5">
        <w:rPr>
          <w:rFonts w:ascii="Arial" w:hAnsi="Arial"/>
          <w:i/>
          <w:spacing w:val="-2"/>
          <w:sz w:val="21"/>
        </w:rPr>
        <w:t xml:space="preserve"> </w:t>
      </w:r>
      <w:r w:rsidRPr="00F140C5">
        <w:rPr>
          <w:rFonts w:ascii="Arial" w:hAnsi="Arial"/>
          <w:i/>
          <w:sz w:val="21"/>
        </w:rPr>
        <w:t>la</w:t>
      </w:r>
      <w:r w:rsidRPr="00F140C5">
        <w:rPr>
          <w:rFonts w:ascii="Arial" w:hAnsi="Arial"/>
          <w:i/>
          <w:spacing w:val="-2"/>
          <w:sz w:val="21"/>
        </w:rPr>
        <w:t xml:space="preserve"> </w:t>
      </w:r>
      <w:r w:rsidRPr="00F140C5">
        <w:rPr>
          <w:rFonts w:ascii="Arial" w:hAnsi="Arial"/>
          <w:i/>
          <w:sz w:val="21"/>
        </w:rPr>
        <w:t>comisión,</w:t>
      </w:r>
      <w:r w:rsidRPr="00F140C5">
        <w:rPr>
          <w:rFonts w:ascii="Arial" w:hAnsi="Arial"/>
          <w:i/>
          <w:spacing w:val="-2"/>
          <w:sz w:val="21"/>
        </w:rPr>
        <w:t xml:space="preserve"> </w:t>
      </w:r>
      <w:r w:rsidRPr="00F140C5">
        <w:rPr>
          <w:rFonts w:ascii="Arial" w:hAnsi="Arial"/>
          <w:i/>
          <w:sz w:val="21"/>
        </w:rPr>
        <w:t>los</w:t>
      </w:r>
      <w:r w:rsidRPr="00F140C5">
        <w:rPr>
          <w:rFonts w:ascii="Arial" w:hAnsi="Arial"/>
          <w:i/>
          <w:spacing w:val="-5"/>
          <w:sz w:val="21"/>
        </w:rPr>
        <w:t xml:space="preserve"> </w:t>
      </w:r>
      <w:r w:rsidRPr="00F140C5">
        <w:rPr>
          <w:rFonts w:ascii="Arial" w:hAnsi="Arial"/>
          <w:i/>
          <w:sz w:val="21"/>
        </w:rPr>
        <w:t>mandatos</w:t>
      </w:r>
      <w:r w:rsidRPr="00F140C5">
        <w:rPr>
          <w:rFonts w:ascii="Arial" w:hAnsi="Arial"/>
          <w:i/>
          <w:spacing w:val="-2"/>
          <w:sz w:val="21"/>
        </w:rPr>
        <w:t xml:space="preserve"> </w:t>
      </w:r>
      <w:r w:rsidRPr="00F140C5">
        <w:rPr>
          <w:rFonts w:ascii="Arial" w:hAnsi="Arial"/>
          <w:i/>
          <w:sz w:val="21"/>
        </w:rPr>
        <w:t>y</w:t>
      </w:r>
      <w:r w:rsidRPr="00F140C5">
        <w:rPr>
          <w:rFonts w:ascii="Arial" w:hAnsi="Arial"/>
          <w:i/>
          <w:spacing w:val="-2"/>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compra</w:t>
      </w:r>
    </w:p>
    <w:p w:rsidR="002225D8" w:rsidRPr="00F140C5" w:rsidRDefault="002C3613">
      <w:pPr>
        <w:spacing w:before="1"/>
        <w:ind w:left="1966" w:right="127"/>
        <w:jc w:val="both"/>
        <w:rPr>
          <w:rFonts w:ascii="Arial" w:hAnsi="Arial"/>
          <w:i/>
          <w:sz w:val="21"/>
        </w:rPr>
      </w:pPr>
      <w:r w:rsidRPr="00F140C5">
        <w:rPr>
          <w:rFonts w:ascii="Arial" w:hAnsi="Arial"/>
          <w:i/>
          <w:sz w:val="21"/>
        </w:rPr>
        <w:t>-</w:t>
      </w:r>
      <w:r w:rsidRPr="00F140C5">
        <w:rPr>
          <w:rFonts w:ascii="Arial" w:hAnsi="Arial"/>
          <w:i/>
          <w:spacing w:val="1"/>
          <w:sz w:val="21"/>
        </w:rPr>
        <w:t xml:space="preserve"> </w:t>
      </w:r>
      <w:r w:rsidRPr="00F140C5">
        <w:rPr>
          <w:rFonts w:ascii="Arial" w:hAnsi="Arial"/>
          <w:i/>
          <w:sz w:val="21"/>
        </w:rPr>
        <w:t>venta</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administración</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inmuebles;</w:t>
      </w:r>
      <w:r w:rsidRPr="00F140C5">
        <w:rPr>
          <w:rFonts w:ascii="Arial" w:hAnsi="Arial"/>
          <w:i/>
          <w:spacing w:val="1"/>
          <w:sz w:val="21"/>
        </w:rPr>
        <w:t xml:space="preserve"> </w:t>
      </w:r>
      <w:r w:rsidRPr="00F140C5">
        <w:rPr>
          <w:rFonts w:ascii="Arial" w:hAnsi="Arial"/>
          <w:i/>
          <w:sz w:val="21"/>
        </w:rPr>
        <w:t>servicios</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publicidad,</w:t>
      </w:r>
      <w:r w:rsidRPr="00F140C5">
        <w:rPr>
          <w:rFonts w:ascii="Arial" w:hAnsi="Arial"/>
          <w:i/>
          <w:spacing w:val="1"/>
          <w:sz w:val="21"/>
        </w:rPr>
        <w:t xml:space="preserve"> </w:t>
      </w:r>
      <w:r w:rsidRPr="00F140C5">
        <w:rPr>
          <w:rFonts w:ascii="Arial" w:hAnsi="Arial"/>
          <w:i/>
          <w:sz w:val="21"/>
        </w:rPr>
        <w:t>interventoría,</w:t>
      </w:r>
      <w:r w:rsidRPr="00F140C5">
        <w:rPr>
          <w:rFonts w:ascii="Arial" w:hAnsi="Arial"/>
          <w:i/>
          <w:spacing w:val="1"/>
          <w:sz w:val="21"/>
        </w:rPr>
        <w:t xml:space="preserve"> </w:t>
      </w:r>
      <w:r w:rsidRPr="00F140C5">
        <w:rPr>
          <w:rFonts w:ascii="Arial" w:hAnsi="Arial"/>
          <w:i/>
          <w:sz w:val="21"/>
        </w:rPr>
        <w:t>construcción</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urbanización,</w:t>
      </w:r>
      <w:r w:rsidRPr="00F140C5">
        <w:rPr>
          <w:rFonts w:ascii="Arial" w:hAnsi="Arial"/>
          <w:i/>
          <w:spacing w:val="1"/>
          <w:sz w:val="21"/>
        </w:rPr>
        <w:t xml:space="preserve"> </w:t>
      </w:r>
      <w:r w:rsidRPr="00F140C5">
        <w:rPr>
          <w:rFonts w:ascii="Arial" w:hAnsi="Arial"/>
          <w:i/>
          <w:sz w:val="21"/>
        </w:rPr>
        <w:t>radio</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televisión,</w:t>
      </w:r>
      <w:r w:rsidRPr="00F140C5">
        <w:rPr>
          <w:rFonts w:ascii="Arial" w:hAnsi="Arial"/>
          <w:i/>
          <w:spacing w:val="1"/>
          <w:sz w:val="21"/>
        </w:rPr>
        <w:t xml:space="preserve"> </w:t>
      </w:r>
      <w:r w:rsidRPr="00F140C5">
        <w:rPr>
          <w:rFonts w:ascii="Arial" w:hAnsi="Arial"/>
          <w:i/>
          <w:sz w:val="21"/>
        </w:rPr>
        <w:t>clubes</w:t>
      </w:r>
      <w:r w:rsidRPr="00F140C5">
        <w:rPr>
          <w:rFonts w:ascii="Arial" w:hAnsi="Arial"/>
          <w:i/>
          <w:spacing w:val="1"/>
          <w:sz w:val="21"/>
        </w:rPr>
        <w:t xml:space="preserve"> </w:t>
      </w:r>
      <w:r w:rsidRPr="00F140C5">
        <w:rPr>
          <w:rFonts w:ascii="Arial" w:hAnsi="Arial"/>
          <w:i/>
          <w:sz w:val="21"/>
        </w:rPr>
        <w:t>sociales, sitios de recreación, salones de belleza, peluquerías, portería,</w:t>
      </w:r>
      <w:r w:rsidRPr="00F140C5">
        <w:rPr>
          <w:rFonts w:ascii="Arial" w:hAnsi="Arial"/>
          <w:i/>
          <w:spacing w:val="1"/>
          <w:sz w:val="21"/>
        </w:rPr>
        <w:t xml:space="preserve"> </w:t>
      </w:r>
      <w:r w:rsidRPr="00F140C5">
        <w:rPr>
          <w:rFonts w:ascii="Arial" w:hAnsi="Arial"/>
          <w:i/>
          <w:sz w:val="21"/>
        </w:rPr>
        <w:t>servicios</w:t>
      </w:r>
      <w:r w:rsidRPr="00F140C5">
        <w:rPr>
          <w:rFonts w:ascii="Arial" w:hAnsi="Arial"/>
          <w:i/>
          <w:spacing w:val="1"/>
          <w:sz w:val="21"/>
        </w:rPr>
        <w:t xml:space="preserve"> </w:t>
      </w:r>
      <w:r w:rsidRPr="00F140C5">
        <w:rPr>
          <w:rFonts w:ascii="Arial" w:hAnsi="Arial"/>
          <w:i/>
          <w:sz w:val="21"/>
        </w:rPr>
        <w:t>funerarios,</w:t>
      </w:r>
      <w:r w:rsidRPr="00F140C5">
        <w:rPr>
          <w:rFonts w:ascii="Arial" w:hAnsi="Arial"/>
          <w:i/>
          <w:spacing w:val="1"/>
          <w:sz w:val="21"/>
        </w:rPr>
        <w:t xml:space="preserve"> </w:t>
      </w:r>
      <w:r w:rsidRPr="00F140C5">
        <w:rPr>
          <w:rFonts w:ascii="Arial" w:hAnsi="Arial"/>
          <w:i/>
          <w:sz w:val="21"/>
        </w:rPr>
        <w:t>talleres</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reparaciones</w:t>
      </w:r>
      <w:r w:rsidRPr="00F140C5">
        <w:rPr>
          <w:rFonts w:ascii="Arial" w:hAnsi="Arial"/>
          <w:i/>
          <w:spacing w:val="1"/>
          <w:sz w:val="21"/>
        </w:rPr>
        <w:t xml:space="preserve"> </w:t>
      </w:r>
      <w:r w:rsidRPr="00F140C5">
        <w:rPr>
          <w:rFonts w:ascii="Arial" w:hAnsi="Arial"/>
          <w:i/>
          <w:sz w:val="21"/>
        </w:rPr>
        <w:t>eléctricas,</w:t>
      </w:r>
      <w:r w:rsidRPr="00F140C5">
        <w:rPr>
          <w:rFonts w:ascii="Arial" w:hAnsi="Arial"/>
          <w:i/>
          <w:spacing w:val="1"/>
          <w:sz w:val="21"/>
        </w:rPr>
        <w:t xml:space="preserve"> </w:t>
      </w:r>
      <w:r w:rsidRPr="00F140C5">
        <w:rPr>
          <w:rFonts w:ascii="Arial" w:hAnsi="Arial"/>
          <w:i/>
          <w:sz w:val="21"/>
        </w:rPr>
        <w:t>mecánica,</w:t>
      </w:r>
      <w:r w:rsidRPr="00F140C5">
        <w:rPr>
          <w:rFonts w:ascii="Arial" w:hAnsi="Arial"/>
          <w:i/>
          <w:spacing w:val="1"/>
          <w:sz w:val="21"/>
        </w:rPr>
        <w:t xml:space="preserve"> </w:t>
      </w:r>
      <w:proofErr w:type="spellStart"/>
      <w:r w:rsidRPr="00F140C5">
        <w:rPr>
          <w:rFonts w:ascii="Arial" w:hAnsi="Arial"/>
          <w:i/>
          <w:sz w:val="21"/>
        </w:rPr>
        <w:t>automoviliarias</w:t>
      </w:r>
      <w:proofErr w:type="spellEnd"/>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afines,</w:t>
      </w:r>
      <w:r w:rsidRPr="00F140C5">
        <w:rPr>
          <w:rFonts w:ascii="Arial" w:hAnsi="Arial"/>
          <w:i/>
          <w:spacing w:val="1"/>
          <w:sz w:val="21"/>
        </w:rPr>
        <w:t xml:space="preserve"> </w:t>
      </w:r>
      <w:r w:rsidRPr="00F140C5">
        <w:rPr>
          <w:rFonts w:ascii="Arial" w:hAnsi="Arial"/>
          <w:i/>
          <w:sz w:val="21"/>
        </w:rPr>
        <w:t>lavado,</w:t>
      </w:r>
      <w:r w:rsidRPr="00F140C5">
        <w:rPr>
          <w:rFonts w:ascii="Arial" w:hAnsi="Arial"/>
          <w:i/>
          <w:spacing w:val="1"/>
          <w:sz w:val="21"/>
        </w:rPr>
        <w:t xml:space="preserve"> </w:t>
      </w:r>
      <w:r w:rsidRPr="00F140C5">
        <w:rPr>
          <w:rFonts w:ascii="Arial" w:hAnsi="Arial"/>
          <w:i/>
          <w:sz w:val="21"/>
        </w:rPr>
        <w:t>limpieza</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teñido,</w:t>
      </w:r>
      <w:r w:rsidRPr="00F140C5">
        <w:rPr>
          <w:rFonts w:ascii="Arial" w:hAnsi="Arial"/>
          <w:i/>
          <w:spacing w:val="1"/>
          <w:sz w:val="21"/>
        </w:rPr>
        <w:t xml:space="preserve"> </w:t>
      </w:r>
      <w:r w:rsidRPr="00F140C5">
        <w:rPr>
          <w:rFonts w:ascii="Arial" w:hAnsi="Arial"/>
          <w:i/>
          <w:sz w:val="21"/>
        </w:rPr>
        <w:t>salas</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cine</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arrendamiento</w:t>
      </w:r>
      <w:r w:rsidRPr="00F140C5">
        <w:rPr>
          <w:rFonts w:ascii="Arial" w:hAnsi="Arial"/>
          <w:i/>
          <w:spacing w:val="81"/>
          <w:sz w:val="21"/>
        </w:rPr>
        <w:t xml:space="preserve"> </w:t>
      </w:r>
      <w:r w:rsidRPr="00F140C5">
        <w:rPr>
          <w:rFonts w:ascii="Arial" w:hAnsi="Arial"/>
          <w:i/>
          <w:sz w:val="21"/>
        </w:rPr>
        <w:t>de</w:t>
      </w:r>
      <w:r w:rsidRPr="00F140C5">
        <w:rPr>
          <w:rFonts w:ascii="Arial" w:hAnsi="Arial"/>
          <w:i/>
          <w:spacing w:val="83"/>
          <w:sz w:val="21"/>
        </w:rPr>
        <w:t xml:space="preserve"> </w:t>
      </w:r>
      <w:r w:rsidRPr="00F140C5">
        <w:rPr>
          <w:rFonts w:ascii="Arial" w:hAnsi="Arial"/>
          <w:i/>
          <w:sz w:val="21"/>
        </w:rPr>
        <w:t>películas</w:t>
      </w:r>
      <w:r w:rsidRPr="00F140C5">
        <w:rPr>
          <w:rFonts w:ascii="Arial" w:hAnsi="Arial"/>
          <w:i/>
          <w:spacing w:val="81"/>
          <w:sz w:val="21"/>
        </w:rPr>
        <w:t xml:space="preserve"> </w:t>
      </w:r>
      <w:r w:rsidRPr="00F140C5">
        <w:rPr>
          <w:rFonts w:ascii="Arial" w:hAnsi="Arial"/>
          <w:i/>
          <w:sz w:val="21"/>
        </w:rPr>
        <w:t>y</w:t>
      </w:r>
      <w:r w:rsidRPr="00F140C5">
        <w:rPr>
          <w:rFonts w:ascii="Arial" w:hAnsi="Arial"/>
          <w:i/>
          <w:spacing w:val="82"/>
          <w:sz w:val="21"/>
        </w:rPr>
        <w:t xml:space="preserve"> </w:t>
      </w:r>
      <w:r w:rsidRPr="00F140C5">
        <w:rPr>
          <w:rFonts w:ascii="Arial" w:hAnsi="Arial"/>
          <w:i/>
          <w:sz w:val="21"/>
        </w:rPr>
        <w:t>de</w:t>
      </w:r>
      <w:r w:rsidRPr="00F140C5">
        <w:rPr>
          <w:rFonts w:ascii="Arial" w:hAnsi="Arial"/>
          <w:i/>
          <w:spacing w:val="82"/>
          <w:sz w:val="21"/>
        </w:rPr>
        <w:t xml:space="preserve"> </w:t>
      </w:r>
      <w:r w:rsidRPr="00F140C5">
        <w:rPr>
          <w:rFonts w:ascii="Arial" w:hAnsi="Arial"/>
          <w:i/>
          <w:sz w:val="21"/>
        </w:rPr>
        <w:t>todo</w:t>
      </w:r>
      <w:r w:rsidRPr="00F140C5">
        <w:rPr>
          <w:rFonts w:ascii="Arial" w:hAnsi="Arial"/>
          <w:i/>
          <w:spacing w:val="82"/>
          <w:sz w:val="21"/>
        </w:rPr>
        <w:t xml:space="preserve"> </w:t>
      </w:r>
      <w:r w:rsidRPr="00F140C5">
        <w:rPr>
          <w:rFonts w:ascii="Arial" w:hAnsi="Arial"/>
          <w:i/>
          <w:sz w:val="21"/>
        </w:rPr>
        <w:t>tipo</w:t>
      </w:r>
      <w:r w:rsidRPr="00F140C5">
        <w:rPr>
          <w:rFonts w:ascii="Arial" w:hAnsi="Arial"/>
          <w:i/>
          <w:spacing w:val="82"/>
          <w:sz w:val="21"/>
        </w:rPr>
        <w:t xml:space="preserve"> </w:t>
      </w:r>
      <w:r w:rsidRPr="00F140C5">
        <w:rPr>
          <w:rFonts w:ascii="Arial" w:hAnsi="Arial"/>
          <w:i/>
          <w:sz w:val="21"/>
        </w:rPr>
        <w:t>de</w:t>
      </w:r>
      <w:r w:rsidRPr="00F140C5">
        <w:rPr>
          <w:rFonts w:ascii="Arial" w:hAnsi="Arial"/>
          <w:i/>
          <w:spacing w:val="79"/>
          <w:sz w:val="21"/>
        </w:rPr>
        <w:t xml:space="preserve"> </w:t>
      </w:r>
      <w:r w:rsidRPr="00F140C5">
        <w:rPr>
          <w:rFonts w:ascii="Arial" w:hAnsi="Arial"/>
          <w:i/>
          <w:sz w:val="21"/>
        </w:rPr>
        <w:t>reproducciones</w:t>
      </w:r>
      <w:r w:rsidRPr="00F140C5">
        <w:rPr>
          <w:rFonts w:ascii="Arial" w:hAnsi="Arial"/>
          <w:i/>
          <w:spacing w:val="82"/>
          <w:sz w:val="21"/>
        </w:rPr>
        <w:t xml:space="preserve"> </w:t>
      </w:r>
      <w:r w:rsidRPr="00F140C5">
        <w:rPr>
          <w:rFonts w:ascii="Arial" w:hAnsi="Arial"/>
          <w:i/>
          <w:sz w:val="21"/>
        </w:rPr>
        <w:t>que</w:t>
      </w:r>
    </w:p>
    <w:p w:rsidR="002225D8" w:rsidRPr="00F140C5" w:rsidRDefault="00795299">
      <w:pPr>
        <w:pStyle w:val="Textoindependiente"/>
        <w:spacing w:before="5"/>
        <w:rPr>
          <w:rFonts w:ascii="Arial"/>
          <w:i/>
          <w:sz w:val="19"/>
        </w:rPr>
      </w:pPr>
      <w:r>
        <w:pict>
          <v:rect id="_x0000_s1029" style="position:absolute;margin-left:113.4pt;margin-top:13.15pt;width:2in;height:.6pt;z-index:-15728128;mso-wrap-distance-left:0;mso-wrap-distance-right:0;mso-position-horizontal-relative:page" fillcolor="black" stroked="f">
            <w10:wrap type="topAndBottom" anchorx="page"/>
          </v:rect>
        </w:pict>
      </w:r>
    </w:p>
    <w:p w:rsidR="002225D8" w:rsidRPr="00F140C5" w:rsidRDefault="002C3613">
      <w:pPr>
        <w:spacing w:before="69"/>
        <w:ind w:left="548"/>
        <w:rPr>
          <w:sz w:val="18"/>
        </w:rPr>
      </w:pPr>
      <w:r w:rsidRPr="00F140C5">
        <w:rPr>
          <w:position w:val="6"/>
          <w:sz w:val="12"/>
        </w:rPr>
        <w:t xml:space="preserve">3 </w:t>
      </w:r>
      <w:proofErr w:type="gramStart"/>
      <w:r w:rsidRPr="00F140C5">
        <w:rPr>
          <w:sz w:val="18"/>
        </w:rPr>
        <w:t>El</w:t>
      </w:r>
      <w:proofErr w:type="gramEnd"/>
      <w:r w:rsidRPr="00F140C5">
        <w:rPr>
          <w:sz w:val="18"/>
        </w:rPr>
        <w:t xml:space="preserve"> texto subrayado fue declarado EXEQUIBLE por la Corte Constitucional, mediante Sentencia C-121</w:t>
      </w:r>
      <w:r w:rsidRPr="00F140C5">
        <w:rPr>
          <w:spacing w:val="-47"/>
          <w:sz w:val="18"/>
        </w:rPr>
        <w:t xml:space="preserve"> </w:t>
      </w:r>
      <w:r w:rsidRPr="00F140C5">
        <w:rPr>
          <w:sz w:val="18"/>
        </w:rPr>
        <w:t>de</w:t>
      </w:r>
      <w:r w:rsidRPr="00F140C5">
        <w:rPr>
          <w:spacing w:val="-1"/>
          <w:sz w:val="18"/>
        </w:rPr>
        <w:t xml:space="preserve"> </w:t>
      </w:r>
      <w:r w:rsidRPr="00F140C5">
        <w:rPr>
          <w:sz w:val="18"/>
        </w:rPr>
        <w:t>2006</w:t>
      </w:r>
    </w:p>
    <w:p w:rsidR="002225D8" w:rsidRPr="00F140C5" w:rsidRDefault="002C3613">
      <w:pPr>
        <w:spacing w:line="242" w:lineRule="auto"/>
        <w:ind w:left="548"/>
        <w:rPr>
          <w:sz w:val="18"/>
        </w:rPr>
      </w:pPr>
      <w:r w:rsidRPr="00F140C5">
        <w:rPr>
          <w:position w:val="6"/>
          <w:sz w:val="12"/>
        </w:rPr>
        <w:t>4</w:t>
      </w:r>
      <w:r w:rsidRPr="00F140C5">
        <w:rPr>
          <w:spacing w:val="22"/>
          <w:position w:val="6"/>
          <w:sz w:val="12"/>
        </w:rPr>
        <w:t xml:space="preserve"> </w:t>
      </w:r>
      <w:proofErr w:type="gramStart"/>
      <w:r w:rsidRPr="00F140C5">
        <w:rPr>
          <w:sz w:val="18"/>
        </w:rPr>
        <w:t>Este</w:t>
      </w:r>
      <w:proofErr w:type="gramEnd"/>
      <w:r w:rsidRPr="00F140C5">
        <w:rPr>
          <w:spacing w:val="4"/>
          <w:sz w:val="18"/>
        </w:rPr>
        <w:t xml:space="preserve"> </w:t>
      </w:r>
      <w:r w:rsidRPr="00F140C5">
        <w:rPr>
          <w:sz w:val="18"/>
        </w:rPr>
        <w:t>artículo</w:t>
      </w:r>
      <w:r w:rsidRPr="00F140C5">
        <w:rPr>
          <w:spacing w:val="4"/>
          <w:sz w:val="18"/>
        </w:rPr>
        <w:t xml:space="preserve"> </w:t>
      </w:r>
      <w:r w:rsidRPr="00F140C5">
        <w:rPr>
          <w:sz w:val="18"/>
        </w:rPr>
        <w:t>se</w:t>
      </w:r>
      <w:r w:rsidRPr="00F140C5">
        <w:rPr>
          <w:spacing w:val="3"/>
          <w:sz w:val="18"/>
        </w:rPr>
        <w:t xml:space="preserve"> </w:t>
      </w:r>
      <w:r w:rsidRPr="00F140C5">
        <w:rPr>
          <w:sz w:val="18"/>
        </w:rPr>
        <w:t>encuentra</w:t>
      </w:r>
      <w:r w:rsidRPr="00F140C5">
        <w:rPr>
          <w:spacing w:val="4"/>
          <w:sz w:val="18"/>
        </w:rPr>
        <w:t xml:space="preserve"> </w:t>
      </w:r>
      <w:r w:rsidRPr="00F140C5">
        <w:rPr>
          <w:sz w:val="18"/>
        </w:rPr>
        <w:t>incorporado</w:t>
      </w:r>
      <w:r w:rsidRPr="00F140C5">
        <w:rPr>
          <w:spacing w:val="3"/>
          <w:sz w:val="18"/>
        </w:rPr>
        <w:t xml:space="preserve"> </w:t>
      </w:r>
      <w:r w:rsidRPr="00F140C5">
        <w:rPr>
          <w:sz w:val="18"/>
        </w:rPr>
        <w:t>en</w:t>
      </w:r>
      <w:r w:rsidRPr="00F140C5">
        <w:rPr>
          <w:spacing w:val="4"/>
          <w:sz w:val="18"/>
        </w:rPr>
        <w:t xml:space="preserve"> </w:t>
      </w:r>
      <w:r w:rsidRPr="00F140C5">
        <w:rPr>
          <w:sz w:val="18"/>
        </w:rPr>
        <w:t>el</w:t>
      </w:r>
      <w:r w:rsidRPr="00F140C5">
        <w:rPr>
          <w:spacing w:val="3"/>
          <w:sz w:val="18"/>
        </w:rPr>
        <w:t xml:space="preserve"> </w:t>
      </w:r>
      <w:r w:rsidRPr="00F140C5">
        <w:rPr>
          <w:sz w:val="18"/>
        </w:rPr>
        <w:t>art.</w:t>
      </w:r>
      <w:r w:rsidRPr="00F140C5">
        <w:rPr>
          <w:spacing w:val="3"/>
          <w:sz w:val="18"/>
        </w:rPr>
        <w:t xml:space="preserve"> </w:t>
      </w:r>
      <w:r w:rsidRPr="00F140C5">
        <w:rPr>
          <w:sz w:val="18"/>
        </w:rPr>
        <w:t>196</w:t>
      </w:r>
      <w:r w:rsidRPr="00F140C5">
        <w:rPr>
          <w:spacing w:val="4"/>
          <w:sz w:val="18"/>
        </w:rPr>
        <w:t xml:space="preserve"> </w:t>
      </w:r>
      <w:r w:rsidRPr="00F140C5">
        <w:rPr>
          <w:sz w:val="18"/>
        </w:rPr>
        <w:t>del</w:t>
      </w:r>
      <w:r w:rsidRPr="00F140C5">
        <w:rPr>
          <w:spacing w:val="6"/>
          <w:sz w:val="18"/>
        </w:rPr>
        <w:t xml:space="preserve"> </w:t>
      </w:r>
      <w:r w:rsidRPr="00F140C5">
        <w:rPr>
          <w:sz w:val="18"/>
        </w:rPr>
        <w:t>Decreto</w:t>
      </w:r>
      <w:r w:rsidRPr="00F140C5">
        <w:rPr>
          <w:spacing w:val="4"/>
          <w:sz w:val="18"/>
        </w:rPr>
        <w:t xml:space="preserve"> </w:t>
      </w:r>
      <w:r w:rsidRPr="00F140C5">
        <w:rPr>
          <w:sz w:val="18"/>
        </w:rPr>
        <w:t>Nacional</w:t>
      </w:r>
      <w:r w:rsidRPr="00F140C5">
        <w:rPr>
          <w:spacing w:val="3"/>
          <w:sz w:val="18"/>
        </w:rPr>
        <w:t xml:space="preserve"> </w:t>
      </w:r>
      <w:r w:rsidRPr="00F140C5">
        <w:rPr>
          <w:sz w:val="18"/>
        </w:rPr>
        <w:t>1333</w:t>
      </w:r>
      <w:r w:rsidRPr="00F140C5">
        <w:rPr>
          <w:spacing w:val="6"/>
          <w:sz w:val="18"/>
        </w:rPr>
        <w:t xml:space="preserve"> </w:t>
      </w:r>
      <w:r w:rsidRPr="00F140C5">
        <w:rPr>
          <w:sz w:val="18"/>
        </w:rPr>
        <w:t>de</w:t>
      </w:r>
      <w:r w:rsidRPr="00F140C5">
        <w:rPr>
          <w:spacing w:val="5"/>
          <w:sz w:val="18"/>
        </w:rPr>
        <w:t xml:space="preserve"> </w:t>
      </w:r>
      <w:r w:rsidRPr="00F140C5">
        <w:rPr>
          <w:sz w:val="18"/>
        </w:rPr>
        <w:t>1986</w:t>
      </w:r>
      <w:r w:rsidRPr="00F140C5">
        <w:rPr>
          <w:spacing w:val="3"/>
          <w:sz w:val="18"/>
        </w:rPr>
        <w:t xml:space="preserve"> </w:t>
      </w:r>
      <w:r w:rsidRPr="00F140C5">
        <w:rPr>
          <w:sz w:val="18"/>
        </w:rPr>
        <w:t>(Código</w:t>
      </w:r>
      <w:r w:rsidRPr="00F140C5">
        <w:rPr>
          <w:spacing w:val="4"/>
          <w:sz w:val="18"/>
        </w:rPr>
        <w:t xml:space="preserve"> </w:t>
      </w:r>
      <w:r w:rsidRPr="00F140C5">
        <w:rPr>
          <w:sz w:val="18"/>
        </w:rPr>
        <w:t>de</w:t>
      </w:r>
      <w:r w:rsidRPr="00F140C5">
        <w:rPr>
          <w:spacing w:val="-48"/>
          <w:sz w:val="18"/>
        </w:rPr>
        <w:t xml:space="preserve"> </w:t>
      </w:r>
      <w:r w:rsidRPr="00F140C5">
        <w:rPr>
          <w:sz w:val="18"/>
        </w:rPr>
        <w:t>Régimen</w:t>
      </w:r>
      <w:r w:rsidRPr="00F140C5">
        <w:rPr>
          <w:spacing w:val="-1"/>
          <w:sz w:val="18"/>
        </w:rPr>
        <w:t xml:space="preserve"> </w:t>
      </w:r>
      <w:r w:rsidRPr="00F140C5">
        <w:rPr>
          <w:sz w:val="18"/>
        </w:rPr>
        <w:t>Municipal)</w:t>
      </w:r>
    </w:p>
    <w:p w:rsidR="002225D8" w:rsidRPr="00F140C5" w:rsidRDefault="002C3613">
      <w:pPr>
        <w:ind w:left="548"/>
        <w:rPr>
          <w:sz w:val="18"/>
        </w:rPr>
      </w:pPr>
      <w:r w:rsidRPr="00F140C5">
        <w:rPr>
          <w:position w:val="6"/>
          <w:sz w:val="12"/>
        </w:rPr>
        <w:t xml:space="preserve">5 </w:t>
      </w:r>
      <w:proofErr w:type="gramStart"/>
      <w:r w:rsidRPr="00F140C5">
        <w:rPr>
          <w:sz w:val="18"/>
        </w:rPr>
        <w:t>El</w:t>
      </w:r>
      <w:proofErr w:type="gramEnd"/>
      <w:r w:rsidRPr="00F140C5">
        <w:rPr>
          <w:sz w:val="18"/>
        </w:rPr>
        <w:t xml:space="preserve"> texto subrayado fue declarado EXEQUIBLE por la Corte Constitucional, mediante Sentencia C-121</w:t>
      </w:r>
      <w:r w:rsidRPr="00F140C5">
        <w:rPr>
          <w:spacing w:val="-47"/>
          <w:sz w:val="18"/>
        </w:rPr>
        <w:t xml:space="preserve"> </w:t>
      </w:r>
      <w:r w:rsidRPr="00F140C5">
        <w:rPr>
          <w:sz w:val="18"/>
        </w:rPr>
        <w:t>de</w:t>
      </w:r>
      <w:r w:rsidRPr="00F140C5">
        <w:rPr>
          <w:spacing w:val="-1"/>
          <w:sz w:val="18"/>
        </w:rPr>
        <w:t xml:space="preserve"> </w:t>
      </w:r>
      <w:r w:rsidRPr="00F140C5">
        <w:rPr>
          <w:sz w:val="18"/>
        </w:rPr>
        <w:t>2006</w:t>
      </w:r>
    </w:p>
    <w:p w:rsidR="002225D8" w:rsidRPr="00F140C5" w:rsidRDefault="002225D8">
      <w:pPr>
        <w:rPr>
          <w:sz w:val="18"/>
        </w:rPr>
        <w:sectPr w:rsidR="002225D8" w:rsidRPr="00F140C5">
          <w:pgSz w:w="12240" w:h="20160"/>
          <w:pgMar w:top="1620" w:right="1620" w:bottom="280" w:left="1720" w:header="716" w:footer="0" w:gutter="0"/>
          <w:cols w:space="720"/>
        </w:sectPr>
      </w:pPr>
    </w:p>
    <w:p w:rsidR="002225D8" w:rsidRPr="00F140C5" w:rsidRDefault="002225D8">
      <w:pPr>
        <w:pStyle w:val="Textoindependiente"/>
        <w:spacing w:before="5"/>
        <w:rPr>
          <w:sz w:val="12"/>
        </w:rPr>
      </w:pPr>
    </w:p>
    <w:p w:rsidR="002225D8" w:rsidRPr="00F140C5" w:rsidRDefault="002C3613">
      <w:pPr>
        <w:spacing w:before="94"/>
        <w:ind w:left="1966" w:right="129"/>
        <w:jc w:val="both"/>
        <w:rPr>
          <w:sz w:val="21"/>
        </w:rPr>
      </w:pPr>
      <w:r w:rsidRPr="00F140C5">
        <w:rPr>
          <w:rFonts w:ascii="Arial" w:hAnsi="Arial"/>
          <w:i/>
          <w:sz w:val="21"/>
        </w:rPr>
        <w:t>contengan</w:t>
      </w:r>
      <w:r w:rsidRPr="00F140C5">
        <w:rPr>
          <w:rFonts w:ascii="Arial" w:hAnsi="Arial"/>
          <w:i/>
          <w:spacing w:val="56"/>
          <w:sz w:val="21"/>
        </w:rPr>
        <w:t xml:space="preserve"> </w:t>
      </w:r>
      <w:r w:rsidRPr="00F140C5">
        <w:rPr>
          <w:rFonts w:ascii="Arial" w:hAnsi="Arial"/>
          <w:i/>
          <w:sz w:val="21"/>
        </w:rPr>
        <w:t>audio</w:t>
      </w:r>
      <w:r w:rsidRPr="00F140C5">
        <w:rPr>
          <w:rFonts w:ascii="Arial" w:hAnsi="Arial"/>
          <w:i/>
          <w:spacing w:val="56"/>
          <w:sz w:val="21"/>
        </w:rPr>
        <w:t xml:space="preserve"> </w:t>
      </w:r>
      <w:r w:rsidRPr="00F140C5">
        <w:rPr>
          <w:rFonts w:ascii="Arial" w:hAnsi="Arial"/>
          <w:i/>
          <w:sz w:val="21"/>
        </w:rPr>
        <w:t>y</w:t>
      </w:r>
      <w:r w:rsidRPr="00F140C5">
        <w:rPr>
          <w:rFonts w:ascii="Arial" w:hAnsi="Arial"/>
          <w:i/>
          <w:spacing w:val="57"/>
          <w:sz w:val="21"/>
        </w:rPr>
        <w:t xml:space="preserve"> </w:t>
      </w:r>
      <w:r w:rsidRPr="00F140C5">
        <w:rPr>
          <w:rFonts w:ascii="Arial" w:hAnsi="Arial"/>
          <w:i/>
          <w:sz w:val="21"/>
        </w:rPr>
        <w:t>vídeo,</w:t>
      </w:r>
      <w:r w:rsidRPr="00F140C5">
        <w:rPr>
          <w:rFonts w:ascii="Arial" w:hAnsi="Arial"/>
          <w:i/>
          <w:spacing w:val="55"/>
          <w:sz w:val="21"/>
        </w:rPr>
        <w:t xml:space="preserve"> </w:t>
      </w:r>
      <w:r w:rsidRPr="00F140C5">
        <w:rPr>
          <w:rFonts w:ascii="Arial" w:hAnsi="Arial"/>
          <w:i/>
          <w:sz w:val="21"/>
        </w:rPr>
        <w:t>negocios</w:t>
      </w:r>
      <w:r w:rsidRPr="00F140C5">
        <w:rPr>
          <w:rFonts w:ascii="Arial" w:hAnsi="Arial"/>
          <w:i/>
          <w:spacing w:val="56"/>
          <w:sz w:val="21"/>
        </w:rPr>
        <w:t xml:space="preserve"> </w:t>
      </w:r>
      <w:r w:rsidRPr="00F140C5">
        <w:rPr>
          <w:rFonts w:ascii="Arial" w:hAnsi="Arial"/>
          <w:i/>
          <w:sz w:val="21"/>
        </w:rPr>
        <w:t>de</w:t>
      </w:r>
      <w:r w:rsidRPr="00F140C5">
        <w:rPr>
          <w:rFonts w:ascii="Arial" w:hAnsi="Arial"/>
          <w:i/>
          <w:spacing w:val="57"/>
          <w:sz w:val="21"/>
        </w:rPr>
        <w:t xml:space="preserve"> </w:t>
      </w:r>
      <w:proofErr w:type="spellStart"/>
      <w:r w:rsidRPr="00F140C5">
        <w:rPr>
          <w:rFonts w:ascii="Arial" w:hAnsi="Arial"/>
          <w:i/>
          <w:sz w:val="21"/>
        </w:rPr>
        <w:t>montepios</w:t>
      </w:r>
      <w:proofErr w:type="spellEnd"/>
      <w:r w:rsidRPr="00F140C5">
        <w:rPr>
          <w:rFonts w:ascii="Arial" w:hAnsi="Arial"/>
          <w:i/>
          <w:spacing w:val="56"/>
          <w:sz w:val="21"/>
        </w:rPr>
        <w:t xml:space="preserve"> </w:t>
      </w:r>
      <w:r w:rsidRPr="00F140C5">
        <w:rPr>
          <w:rFonts w:ascii="Arial" w:hAnsi="Arial"/>
          <w:i/>
          <w:sz w:val="21"/>
        </w:rPr>
        <w:t>y</w:t>
      </w:r>
      <w:r w:rsidRPr="00F140C5">
        <w:rPr>
          <w:rFonts w:ascii="Arial" w:hAnsi="Arial"/>
          <w:i/>
          <w:spacing w:val="56"/>
          <w:sz w:val="21"/>
        </w:rPr>
        <w:t xml:space="preserve"> </w:t>
      </w:r>
      <w:r w:rsidRPr="00F140C5">
        <w:rPr>
          <w:rFonts w:ascii="Arial" w:hAnsi="Arial"/>
          <w:i/>
          <w:sz w:val="21"/>
        </w:rPr>
        <w:t>los</w:t>
      </w:r>
      <w:r w:rsidRPr="00F140C5">
        <w:rPr>
          <w:rFonts w:ascii="Arial" w:hAnsi="Arial"/>
          <w:i/>
          <w:spacing w:val="57"/>
          <w:sz w:val="21"/>
        </w:rPr>
        <w:t xml:space="preserve"> </w:t>
      </w:r>
      <w:r w:rsidRPr="00F140C5">
        <w:rPr>
          <w:rFonts w:ascii="Arial" w:hAnsi="Arial"/>
          <w:i/>
          <w:sz w:val="21"/>
        </w:rPr>
        <w:t>servicios</w:t>
      </w:r>
      <w:r w:rsidRPr="00F140C5">
        <w:rPr>
          <w:rFonts w:ascii="Arial" w:hAnsi="Arial"/>
          <w:i/>
          <w:spacing w:val="56"/>
          <w:sz w:val="21"/>
        </w:rPr>
        <w:t xml:space="preserve"> </w:t>
      </w:r>
      <w:r w:rsidRPr="00F140C5">
        <w:rPr>
          <w:rFonts w:ascii="Arial" w:hAnsi="Arial"/>
          <w:i/>
          <w:sz w:val="21"/>
        </w:rPr>
        <w:t>de</w:t>
      </w:r>
      <w:r w:rsidRPr="00F140C5">
        <w:rPr>
          <w:rFonts w:ascii="Arial" w:hAnsi="Arial"/>
          <w:i/>
          <w:spacing w:val="-56"/>
          <w:sz w:val="21"/>
        </w:rPr>
        <w:t xml:space="preserve"> </w:t>
      </w:r>
      <w:r w:rsidRPr="00F140C5">
        <w:rPr>
          <w:rFonts w:ascii="Arial" w:hAnsi="Arial"/>
          <w:i/>
          <w:sz w:val="21"/>
        </w:rPr>
        <w:t xml:space="preserve">consultoría profesional prestados a través de sociedades regulares </w:t>
      </w:r>
      <w:proofErr w:type="gramStart"/>
      <w:r w:rsidRPr="00F140C5">
        <w:rPr>
          <w:rFonts w:ascii="Arial" w:hAnsi="Arial"/>
          <w:i/>
          <w:sz w:val="21"/>
        </w:rPr>
        <w:t>o</w:t>
      </w:r>
      <w:proofErr w:type="gramEnd"/>
      <w:r w:rsidRPr="00F140C5">
        <w:rPr>
          <w:rFonts w:ascii="Arial" w:hAnsi="Arial"/>
          <w:i/>
          <w:sz w:val="21"/>
        </w:rPr>
        <w:t xml:space="preserve"> de</w:t>
      </w:r>
      <w:r w:rsidRPr="00F140C5">
        <w:rPr>
          <w:rFonts w:ascii="Arial" w:hAnsi="Arial"/>
          <w:i/>
          <w:spacing w:val="1"/>
          <w:sz w:val="21"/>
        </w:rPr>
        <w:t xml:space="preserve"> </w:t>
      </w:r>
      <w:r w:rsidRPr="00F140C5">
        <w:rPr>
          <w:rFonts w:ascii="Arial" w:hAnsi="Arial"/>
          <w:i/>
          <w:sz w:val="21"/>
        </w:rPr>
        <w:t>hecho.”</w:t>
      </w:r>
      <w:r w:rsidRPr="00F140C5">
        <w:rPr>
          <w:rFonts w:ascii="Arial" w:hAnsi="Arial"/>
          <w:i/>
          <w:spacing w:val="-5"/>
          <w:sz w:val="21"/>
        </w:rPr>
        <w:t xml:space="preserve"> </w:t>
      </w:r>
      <w:r w:rsidRPr="00F140C5">
        <w:rPr>
          <w:sz w:val="21"/>
        </w:rPr>
        <w:t>–</w:t>
      </w:r>
      <w:r w:rsidRPr="00F140C5">
        <w:rPr>
          <w:spacing w:val="-1"/>
          <w:sz w:val="21"/>
        </w:rPr>
        <w:t xml:space="preserve"> </w:t>
      </w:r>
      <w:r w:rsidRPr="00F140C5">
        <w:rPr>
          <w:sz w:val="21"/>
        </w:rPr>
        <w:t>Resaltado</w:t>
      </w:r>
      <w:r w:rsidRPr="00F140C5">
        <w:rPr>
          <w:spacing w:val="-1"/>
          <w:sz w:val="21"/>
        </w:rPr>
        <w:t xml:space="preserve"> </w:t>
      </w:r>
      <w:r w:rsidRPr="00F140C5">
        <w:rPr>
          <w:sz w:val="21"/>
        </w:rPr>
        <w:t>por</w:t>
      </w:r>
      <w:r w:rsidRPr="00F140C5">
        <w:rPr>
          <w:spacing w:val="-2"/>
          <w:sz w:val="21"/>
        </w:rPr>
        <w:t xml:space="preserve"> </w:t>
      </w:r>
      <w:r w:rsidRPr="00F140C5">
        <w:rPr>
          <w:sz w:val="21"/>
        </w:rPr>
        <w:t>la</w:t>
      </w:r>
      <w:r w:rsidRPr="00F140C5">
        <w:rPr>
          <w:spacing w:val="-1"/>
          <w:sz w:val="21"/>
        </w:rPr>
        <w:t xml:space="preserve"> </w:t>
      </w:r>
      <w:r w:rsidRPr="00F140C5">
        <w:rPr>
          <w:sz w:val="21"/>
        </w:rPr>
        <w:t>Sala -</w:t>
      </w:r>
    </w:p>
    <w:p w:rsidR="002225D8" w:rsidRPr="00F140C5" w:rsidRDefault="002225D8">
      <w:pPr>
        <w:pStyle w:val="Textoindependiente"/>
        <w:rPr>
          <w:sz w:val="33"/>
        </w:rPr>
      </w:pPr>
    </w:p>
    <w:p w:rsidR="002225D8" w:rsidRPr="00F140C5" w:rsidRDefault="002C3613">
      <w:pPr>
        <w:pStyle w:val="Prrafodelista"/>
        <w:numPr>
          <w:ilvl w:val="0"/>
          <w:numId w:val="4"/>
        </w:numPr>
        <w:tabs>
          <w:tab w:val="left" w:pos="921"/>
        </w:tabs>
        <w:spacing w:line="360" w:lineRule="auto"/>
        <w:ind w:right="123" w:firstLine="0"/>
        <w:jc w:val="both"/>
      </w:pPr>
      <w:r w:rsidRPr="00F140C5">
        <w:t>Sobre la obligación de presentar esta declaración, el artículo 7 del Decreto 3070</w:t>
      </w:r>
      <w:r w:rsidRPr="00F140C5">
        <w:rPr>
          <w:spacing w:val="-59"/>
        </w:rPr>
        <w:t xml:space="preserve"> </w:t>
      </w:r>
      <w:r w:rsidRPr="00F140C5">
        <w:t>de 1983 “</w:t>
      </w:r>
      <w:r w:rsidRPr="00F140C5">
        <w:rPr>
          <w:rFonts w:ascii="Arial" w:hAnsi="Arial"/>
          <w:i/>
        </w:rPr>
        <w:t>Por el cual se reglamenta parcialmente la Ley 14 de 1983 y se dictan otras</w:t>
      </w:r>
      <w:r w:rsidRPr="00F140C5">
        <w:rPr>
          <w:rFonts w:ascii="Arial" w:hAnsi="Arial"/>
          <w:i/>
          <w:spacing w:val="-59"/>
        </w:rPr>
        <w:t xml:space="preserve"> </w:t>
      </w:r>
      <w:r w:rsidRPr="00F140C5">
        <w:rPr>
          <w:rFonts w:ascii="Arial" w:hAnsi="Arial"/>
          <w:i/>
        </w:rPr>
        <w:t>disposiciones</w:t>
      </w:r>
      <w:r w:rsidRPr="00F140C5">
        <w:t>”, establece que los sujetos del impuesto de Industria y comercio</w:t>
      </w:r>
      <w:r w:rsidRPr="00F140C5">
        <w:rPr>
          <w:spacing w:val="1"/>
        </w:rPr>
        <w:t xml:space="preserve"> </w:t>
      </w:r>
      <w:r w:rsidRPr="00F140C5">
        <w:t>deberán</w:t>
      </w:r>
      <w:r w:rsidRPr="00F140C5">
        <w:rPr>
          <w:spacing w:val="-8"/>
        </w:rPr>
        <w:t xml:space="preserve"> </w:t>
      </w:r>
      <w:r w:rsidRPr="00F140C5">
        <w:t>cumplir</w:t>
      </w:r>
      <w:r w:rsidRPr="00F140C5">
        <w:rPr>
          <w:spacing w:val="-6"/>
        </w:rPr>
        <w:t xml:space="preserve"> </w:t>
      </w:r>
      <w:r w:rsidRPr="00F140C5">
        <w:t>entre</w:t>
      </w:r>
      <w:r w:rsidRPr="00F140C5">
        <w:rPr>
          <w:spacing w:val="-6"/>
        </w:rPr>
        <w:t xml:space="preserve"> </w:t>
      </w:r>
      <w:r w:rsidRPr="00F140C5">
        <w:t>otras</w:t>
      </w:r>
      <w:r w:rsidRPr="00F140C5">
        <w:rPr>
          <w:spacing w:val="-7"/>
        </w:rPr>
        <w:t xml:space="preserve"> </w:t>
      </w:r>
      <w:r w:rsidRPr="00F140C5">
        <w:t>obligaciones,</w:t>
      </w:r>
      <w:r w:rsidRPr="00F140C5">
        <w:rPr>
          <w:spacing w:val="-8"/>
        </w:rPr>
        <w:t xml:space="preserve"> </w:t>
      </w:r>
      <w:r w:rsidRPr="00F140C5">
        <w:t>la</w:t>
      </w:r>
      <w:r w:rsidRPr="00F140C5">
        <w:rPr>
          <w:spacing w:val="-7"/>
        </w:rPr>
        <w:t xml:space="preserve"> </w:t>
      </w:r>
      <w:r w:rsidRPr="00F140C5">
        <w:t>de</w:t>
      </w:r>
      <w:r w:rsidRPr="00F140C5">
        <w:rPr>
          <w:spacing w:val="-7"/>
        </w:rPr>
        <w:t xml:space="preserve"> </w:t>
      </w:r>
      <w:r w:rsidRPr="00F140C5">
        <w:t>“</w:t>
      </w:r>
      <w:r w:rsidRPr="00F140C5">
        <w:rPr>
          <w:rFonts w:ascii="Arial" w:hAnsi="Arial"/>
          <w:i/>
        </w:rPr>
        <w:t>Presentar</w:t>
      </w:r>
      <w:r w:rsidRPr="00F140C5">
        <w:rPr>
          <w:rFonts w:ascii="Arial" w:hAnsi="Arial"/>
          <w:i/>
          <w:spacing w:val="-8"/>
        </w:rPr>
        <w:t xml:space="preserve"> </w:t>
      </w:r>
      <w:r w:rsidRPr="00F140C5">
        <w:rPr>
          <w:rFonts w:ascii="Arial" w:hAnsi="Arial"/>
          <w:i/>
        </w:rPr>
        <w:t>anualmente,</w:t>
      </w:r>
      <w:r w:rsidRPr="00F140C5">
        <w:rPr>
          <w:rFonts w:ascii="Arial" w:hAnsi="Arial"/>
          <w:i/>
          <w:spacing w:val="-6"/>
        </w:rPr>
        <w:t xml:space="preserve"> </w:t>
      </w:r>
      <w:r w:rsidRPr="00F140C5">
        <w:rPr>
          <w:rFonts w:ascii="Arial" w:hAnsi="Arial"/>
          <w:i/>
        </w:rPr>
        <w:t>dentro</w:t>
      </w:r>
      <w:r w:rsidRPr="00F140C5">
        <w:rPr>
          <w:rFonts w:ascii="Arial" w:hAnsi="Arial"/>
          <w:i/>
          <w:spacing w:val="-6"/>
        </w:rPr>
        <w:t xml:space="preserve"> </w:t>
      </w:r>
      <w:r w:rsidRPr="00F140C5">
        <w:rPr>
          <w:rFonts w:ascii="Arial" w:hAnsi="Arial"/>
          <w:i/>
        </w:rPr>
        <w:t>de</w:t>
      </w:r>
      <w:r w:rsidRPr="00F140C5">
        <w:rPr>
          <w:rFonts w:ascii="Arial" w:hAnsi="Arial"/>
          <w:i/>
          <w:spacing w:val="-10"/>
        </w:rPr>
        <w:t xml:space="preserve"> </w:t>
      </w:r>
      <w:r w:rsidRPr="00F140C5">
        <w:rPr>
          <w:rFonts w:ascii="Arial" w:hAnsi="Arial"/>
          <w:i/>
        </w:rPr>
        <w:t>los</w:t>
      </w:r>
      <w:r w:rsidRPr="00F140C5">
        <w:rPr>
          <w:rFonts w:ascii="Arial" w:hAnsi="Arial"/>
          <w:i/>
          <w:spacing w:val="-58"/>
        </w:rPr>
        <w:t xml:space="preserve"> </w:t>
      </w:r>
      <w:r w:rsidRPr="00F140C5">
        <w:rPr>
          <w:rFonts w:ascii="Arial" w:hAnsi="Arial"/>
          <w:i/>
        </w:rPr>
        <w:t>plazos que determinen las respectivas entidades territoriales, una declaración de</w:t>
      </w:r>
      <w:r w:rsidRPr="00F140C5">
        <w:rPr>
          <w:rFonts w:ascii="Arial" w:hAnsi="Arial"/>
          <w:i/>
          <w:spacing w:val="1"/>
        </w:rPr>
        <w:t xml:space="preserve"> </w:t>
      </w:r>
      <w:r w:rsidRPr="00F140C5">
        <w:rPr>
          <w:rFonts w:ascii="Arial" w:hAnsi="Arial"/>
          <w:i/>
        </w:rPr>
        <w:t>industria</w:t>
      </w:r>
      <w:r w:rsidRPr="00F140C5">
        <w:rPr>
          <w:rFonts w:ascii="Arial" w:hAnsi="Arial"/>
          <w:i/>
          <w:spacing w:val="-1"/>
        </w:rPr>
        <w:t xml:space="preserve"> </w:t>
      </w:r>
      <w:r w:rsidRPr="00F140C5">
        <w:rPr>
          <w:rFonts w:ascii="Arial" w:hAnsi="Arial"/>
          <w:i/>
        </w:rPr>
        <w:t>y</w:t>
      </w:r>
      <w:r w:rsidRPr="00F140C5">
        <w:rPr>
          <w:rFonts w:ascii="Arial" w:hAnsi="Arial"/>
          <w:i/>
          <w:spacing w:val="-1"/>
        </w:rPr>
        <w:t xml:space="preserve"> </w:t>
      </w:r>
      <w:r w:rsidRPr="00F140C5">
        <w:rPr>
          <w:rFonts w:ascii="Arial" w:hAnsi="Arial"/>
          <w:i/>
        </w:rPr>
        <w:t>comercio</w:t>
      </w:r>
      <w:r w:rsidRPr="00F140C5">
        <w:rPr>
          <w:rFonts w:ascii="Arial" w:hAnsi="Arial"/>
          <w:i/>
          <w:spacing w:val="-1"/>
        </w:rPr>
        <w:t xml:space="preserve"> </w:t>
      </w:r>
      <w:r w:rsidRPr="00F140C5">
        <w:rPr>
          <w:rFonts w:ascii="Arial" w:hAnsi="Arial"/>
          <w:i/>
        </w:rPr>
        <w:t>junto con la</w:t>
      </w:r>
      <w:r w:rsidRPr="00F140C5">
        <w:rPr>
          <w:rFonts w:ascii="Arial" w:hAnsi="Arial"/>
          <w:i/>
          <w:spacing w:val="-1"/>
        </w:rPr>
        <w:t xml:space="preserve"> </w:t>
      </w:r>
      <w:r w:rsidRPr="00F140C5">
        <w:rPr>
          <w:rFonts w:ascii="Arial" w:hAnsi="Arial"/>
          <w:i/>
        </w:rPr>
        <w:t>liquidación privada de</w:t>
      </w:r>
      <w:r w:rsidRPr="00F140C5">
        <w:rPr>
          <w:rFonts w:ascii="Arial" w:hAnsi="Arial"/>
          <w:i/>
          <w:spacing w:val="-1"/>
        </w:rPr>
        <w:t xml:space="preserve"> </w:t>
      </w:r>
      <w:r w:rsidRPr="00F140C5">
        <w:rPr>
          <w:rFonts w:ascii="Arial" w:hAnsi="Arial"/>
          <w:i/>
        </w:rPr>
        <w:t>gravamen</w:t>
      </w:r>
      <w:r w:rsidRPr="00F140C5">
        <w:t>.”</w:t>
      </w:r>
    </w:p>
    <w:p w:rsidR="002225D8" w:rsidRPr="00F140C5" w:rsidRDefault="002225D8">
      <w:pPr>
        <w:pStyle w:val="Textoindependiente"/>
        <w:spacing w:before="1"/>
        <w:rPr>
          <w:sz w:val="33"/>
        </w:rPr>
      </w:pPr>
    </w:p>
    <w:p w:rsidR="002225D8" w:rsidRPr="00F140C5" w:rsidRDefault="002C3613">
      <w:pPr>
        <w:pStyle w:val="Prrafodelista"/>
        <w:numPr>
          <w:ilvl w:val="0"/>
          <w:numId w:val="4"/>
        </w:numPr>
        <w:tabs>
          <w:tab w:val="left" w:pos="916"/>
        </w:tabs>
        <w:spacing w:line="360" w:lineRule="auto"/>
        <w:ind w:right="125" w:firstLine="0"/>
        <w:jc w:val="both"/>
      </w:pPr>
      <w:r w:rsidRPr="00F140C5">
        <w:t>Ahora</w:t>
      </w:r>
      <w:r w:rsidRPr="00F140C5">
        <w:rPr>
          <w:spacing w:val="-6"/>
        </w:rPr>
        <w:t xml:space="preserve"> </w:t>
      </w:r>
      <w:r w:rsidRPr="00F140C5">
        <w:t>bien,</w:t>
      </w:r>
      <w:r w:rsidRPr="00F140C5">
        <w:rPr>
          <w:spacing w:val="-4"/>
        </w:rPr>
        <w:t xml:space="preserve"> </w:t>
      </w:r>
      <w:r w:rsidRPr="00F140C5">
        <w:t>en</w:t>
      </w:r>
      <w:r w:rsidRPr="00F140C5">
        <w:rPr>
          <w:spacing w:val="-3"/>
        </w:rPr>
        <w:t xml:space="preserve"> </w:t>
      </w:r>
      <w:r w:rsidRPr="00F140C5">
        <w:t>el</w:t>
      </w:r>
      <w:r w:rsidRPr="00F140C5">
        <w:rPr>
          <w:spacing w:val="-6"/>
        </w:rPr>
        <w:t xml:space="preserve"> </w:t>
      </w:r>
      <w:r w:rsidRPr="00F140C5">
        <w:t>ámbito</w:t>
      </w:r>
      <w:r w:rsidRPr="00F140C5">
        <w:rPr>
          <w:spacing w:val="-3"/>
        </w:rPr>
        <w:t xml:space="preserve"> </w:t>
      </w:r>
      <w:r w:rsidRPr="00F140C5">
        <w:t>local,</w:t>
      </w:r>
      <w:r w:rsidRPr="00F140C5">
        <w:rPr>
          <w:spacing w:val="-2"/>
        </w:rPr>
        <w:t xml:space="preserve"> </w:t>
      </w:r>
      <w:r w:rsidRPr="00F140C5">
        <w:t>el</w:t>
      </w:r>
      <w:r w:rsidRPr="00F140C5">
        <w:rPr>
          <w:spacing w:val="-6"/>
        </w:rPr>
        <w:t xml:space="preserve"> </w:t>
      </w:r>
      <w:r w:rsidRPr="00F140C5">
        <w:t>Concejo</w:t>
      </w:r>
      <w:r w:rsidRPr="00F140C5">
        <w:rPr>
          <w:spacing w:val="-5"/>
        </w:rPr>
        <w:t xml:space="preserve"> </w:t>
      </w:r>
      <w:r w:rsidRPr="00F140C5">
        <w:t>Municipal</w:t>
      </w:r>
      <w:r w:rsidRPr="00F140C5">
        <w:rPr>
          <w:spacing w:val="-4"/>
        </w:rPr>
        <w:t xml:space="preserve"> </w:t>
      </w:r>
      <w:r w:rsidRPr="00F140C5">
        <w:t>de</w:t>
      </w:r>
      <w:r w:rsidRPr="00F140C5">
        <w:rPr>
          <w:spacing w:val="-3"/>
        </w:rPr>
        <w:t xml:space="preserve"> </w:t>
      </w:r>
      <w:r w:rsidRPr="00F140C5">
        <w:t>Puerto</w:t>
      </w:r>
      <w:r w:rsidRPr="00F140C5">
        <w:rPr>
          <w:spacing w:val="-5"/>
        </w:rPr>
        <w:t xml:space="preserve"> </w:t>
      </w:r>
      <w:r w:rsidRPr="00F140C5">
        <w:t>Boyacá,</w:t>
      </w:r>
      <w:r w:rsidRPr="00F140C5">
        <w:rPr>
          <w:spacing w:val="-3"/>
        </w:rPr>
        <w:t xml:space="preserve"> </w:t>
      </w:r>
      <w:r w:rsidRPr="00F140C5">
        <w:t>profirió</w:t>
      </w:r>
      <w:r w:rsidRPr="00F140C5">
        <w:rPr>
          <w:spacing w:val="-3"/>
        </w:rPr>
        <w:t xml:space="preserve"> </w:t>
      </w:r>
      <w:r w:rsidRPr="00F140C5">
        <w:t>el</w:t>
      </w:r>
      <w:r w:rsidRPr="00F140C5">
        <w:rPr>
          <w:spacing w:val="-58"/>
        </w:rPr>
        <w:t xml:space="preserve"> </w:t>
      </w:r>
      <w:r w:rsidRPr="00F140C5">
        <w:t>Acuerdo</w:t>
      </w:r>
      <w:r w:rsidRPr="00F140C5">
        <w:rPr>
          <w:spacing w:val="-12"/>
        </w:rPr>
        <w:t xml:space="preserve"> </w:t>
      </w:r>
      <w:r w:rsidRPr="00F140C5">
        <w:t>23</w:t>
      </w:r>
      <w:r w:rsidRPr="00F140C5">
        <w:rPr>
          <w:spacing w:val="-14"/>
        </w:rPr>
        <w:t xml:space="preserve"> </w:t>
      </w:r>
      <w:r w:rsidRPr="00F140C5">
        <w:t>de</w:t>
      </w:r>
      <w:r w:rsidRPr="00F140C5">
        <w:rPr>
          <w:spacing w:val="-11"/>
        </w:rPr>
        <w:t xml:space="preserve"> </w:t>
      </w:r>
      <w:r w:rsidRPr="00F140C5">
        <w:t>2016</w:t>
      </w:r>
      <w:r w:rsidRPr="00F140C5">
        <w:rPr>
          <w:spacing w:val="35"/>
        </w:rPr>
        <w:t xml:space="preserve"> </w:t>
      </w:r>
      <w:r w:rsidRPr="00F140C5">
        <w:rPr>
          <w:rFonts w:ascii="Arial" w:hAnsi="Arial"/>
          <w:i/>
        </w:rPr>
        <w:t>“Por</w:t>
      </w:r>
      <w:r w:rsidRPr="00F140C5">
        <w:rPr>
          <w:rFonts w:ascii="Arial" w:hAnsi="Arial"/>
          <w:i/>
          <w:spacing w:val="-12"/>
        </w:rPr>
        <w:t xml:space="preserve"> </w:t>
      </w:r>
      <w:r w:rsidRPr="00F140C5">
        <w:rPr>
          <w:rFonts w:ascii="Arial" w:hAnsi="Arial"/>
          <w:i/>
        </w:rPr>
        <w:t>medio</w:t>
      </w:r>
      <w:r w:rsidRPr="00F140C5">
        <w:rPr>
          <w:rFonts w:ascii="Arial" w:hAnsi="Arial"/>
          <w:i/>
          <w:spacing w:val="-11"/>
        </w:rPr>
        <w:t xml:space="preserve"> </w:t>
      </w:r>
      <w:r w:rsidRPr="00F140C5">
        <w:rPr>
          <w:rFonts w:ascii="Arial" w:hAnsi="Arial"/>
          <w:i/>
        </w:rPr>
        <w:t>del</w:t>
      </w:r>
      <w:r w:rsidRPr="00F140C5">
        <w:rPr>
          <w:rFonts w:ascii="Arial" w:hAnsi="Arial"/>
          <w:i/>
          <w:spacing w:val="-12"/>
        </w:rPr>
        <w:t xml:space="preserve"> </w:t>
      </w:r>
      <w:r w:rsidRPr="00F140C5">
        <w:rPr>
          <w:rFonts w:ascii="Arial" w:hAnsi="Arial"/>
          <w:i/>
        </w:rPr>
        <w:t>cual</w:t>
      </w:r>
      <w:r w:rsidRPr="00F140C5">
        <w:rPr>
          <w:rFonts w:ascii="Arial" w:hAnsi="Arial"/>
          <w:i/>
          <w:spacing w:val="-13"/>
        </w:rPr>
        <w:t xml:space="preserve"> </w:t>
      </w:r>
      <w:r w:rsidRPr="00F140C5">
        <w:rPr>
          <w:rFonts w:ascii="Arial" w:hAnsi="Arial"/>
          <w:i/>
        </w:rPr>
        <w:t>se</w:t>
      </w:r>
      <w:r w:rsidRPr="00F140C5">
        <w:rPr>
          <w:rFonts w:ascii="Arial" w:hAnsi="Arial"/>
          <w:i/>
          <w:spacing w:val="-11"/>
        </w:rPr>
        <w:t xml:space="preserve"> </w:t>
      </w:r>
      <w:r w:rsidRPr="00F140C5">
        <w:rPr>
          <w:rFonts w:ascii="Arial" w:hAnsi="Arial"/>
          <w:i/>
        </w:rPr>
        <w:t>adopta</w:t>
      </w:r>
      <w:r w:rsidRPr="00F140C5">
        <w:rPr>
          <w:rFonts w:ascii="Arial" w:hAnsi="Arial"/>
          <w:i/>
          <w:spacing w:val="-11"/>
        </w:rPr>
        <w:t xml:space="preserve"> </w:t>
      </w:r>
      <w:r w:rsidRPr="00F140C5">
        <w:rPr>
          <w:rFonts w:ascii="Arial" w:hAnsi="Arial"/>
          <w:i/>
        </w:rPr>
        <w:t>el</w:t>
      </w:r>
      <w:r w:rsidRPr="00F140C5">
        <w:rPr>
          <w:rFonts w:ascii="Arial" w:hAnsi="Arial"/>
          <w:i/>
          <w:spacing w:val="-11"/>
        </w:rPr>
        <w:t xml:space="preserve"> </w:t>
      </w:r>
      <w:r w:rsidRPr="00F140C5">
        <w:rPr>
          <w:rFonts w:ascii="Arial" w:hAnsi="Arial"/>
          <w:i/>
        </w:rPr>
        <w:t>estatuto</w:t>
      </w:r>
      <w:r w:rsidRPr="00F140C5">
        <w:rPr>
          <w:rFonts w:ascii="Arial" w:hAnsi="Arial"/>
          <w:i/>
          <w:spacing w:val="-14"/>
        </w:rPr>
        <w:t xml:space="preserve"> </w:t>
      </w:r>
      <w:r w:rsidRPr="00F140C5">
        <w:rPr>
          <w:rFonts w:ascii="Arial" w:hAnsi="Arial"/>
          <w:i/>
        </w:rPr>
        <w:t>tributario</w:t>
      </w:r>
      <w:r w:rsidRPr="00F140C5">
        <w:rPr>
          <w:rFonts w:ascii="Arial" w:hAnsi="Arial"/>
          <w:i/>
          <w:spacing w:val="-11"/>
        </w:rPr>
        <w:t xml:space="preserve"> </w:t>
      </w:r>
      <w:r w:rsidRPr="00F140C5">
        <w:rPr>
          <w:rFonts w:ascii="Arial" w:hAnsi="Arial"/>
          <w:i/>
        </w:rPr>
        <w:t>del</w:t>
      </w:r>
      <w:r w:rsidRPr="00F140C5">
        <w:rPr>
          <w:rFonts w:ascii="Arial" w:hAnsi="Arial"/>
          <w:i/>
          <w:spacing w:val="-13"/>
        </w:rPr>
        <w:t xml:space="preserve"> </w:t>
      </w:r>
      <w:r w:rsidRPr="00F140C5">
        <w:rPr>
          <w:rFonts w:ascii="Arial" w:hAnsi="Arial"/>
          <w:i/>
        </w:rPr>
        <w:t>municipio</w:t>
      </w:r>
      <w:r w:rsidRPr="00F140C5">
        <w:rPr>
          <w:rFonts w:ascii="Arial" w:hAnsi="Arial"/>
          <w:i/>
          <w:spacing w:val="-59"/>
        </w:rPr>
        <w:t xml:space="preserve"> </w:t>
      </w:r>
      <w:r w:rsidRPr="00F140C5">
        <w:rPr>
          <w:rFonts w:ascii="Arial" w:hAnsi="Arial"/>
          <w:i/>
        </w:rPr>
        <w:t xml:space="preserve">de Puerto Boyacá”, </w:t>
      </w:r>
      <w:r w:rsidRPr="00F140C5">
        <w:t>que en sus artículos 39 a 120 reguló todo lo concerniente al</w:t>
      </w:r>
      <w:r w:rsidRPr="00F140C5">
        <w:rPr>
          <w:spacing w:val="1"/>
        </w:rPr>
        <w:t xml:space="preserve"> </w:t>
      </w:r>
      <w:r w:rsidRPr="00F140C5">
        <w:t>impuesto</w:t>
      </w:r>
      <w:r w:rsidRPr="00F140C5">
        <w:rPr>
          <w:spacing w:val="-3"/>
        </w:rPr>
        <w:t xml:space="preserve"> </w:t>
      </w:r>
      <w:r w:rsidRPr="00F140C5">
        <w:t>de</w:t>
      </w:r>
      <w:r w:rsidRPr="00F140C5">
        <w:rPr>
          <w:spacing w:val="-1"/>
        </w:rPr>
        <w:t xml:space="preserve"> </w:t>
      </w:r>
      <w:r w:rsidRPr="00F140C5">
        <w:t>industria y</w:t>
      </w:r>
      <w:r w:rsidRPr="00F140C5">
        <w:rPr>
          <w:spacing w:val="-2"/>
        </w:rPr>
        <w:t xml:space="preserve"> </w:t>
      </w:r>
      <w:r w:rsidRPr="00F140C5">
        <w:t>comercio,</w:t>
      </w:r>
      <w:r w:rsidRPr="00F140C5">
        <w:rPr>
          <w:spacing w:val="-1"/>
        </w:rPr>
        <w:t xml:space="preserve"> </w:t>
      </w:r>
      <w:r w:rsidRPr="00F140C5">
        <w:t>sin</w:t>
      </w:r>
      <w:r w:rsidRPr="00F140C5">
        <w:rPr>
          <w:spacing w:val="-1"/>
        </w:rPr>
        <w:t xml:space="preserve"> </w:t>
      </w:r>
      <w:r w:rsidRPr="00F140C5">
        <w:t>embargo,</w:t>
      </w:r>
      <w:r w:rsidRPr="00F140C5">
        <w:rPr>
          <w:spacing w:val="-2"/>
        </w:rPr>
        <w:t xml:space="preserve"> </w:t>
      </w:r>
      <w:r w:rsidRPr="00F140C5">
        <w:t>la Sala</w:t>
      </w:r>
      <w:r w:rsidRPr="00F140C5">
        <w:rPr>
          <w:spacing w:val="-1"/>
        </w:rPr>
        <w:t xml:space="preserve"> </w:t>
      </w:r>
      <w:r w:rsidRPr="00F140C5">
        <w:t>destaca</w:t>
      </w:r>
      <w:r w:rsidRPr="00F140C5">
        <w:rPr>
          <w:spacing w:val="-2"/>
        </w:rPr>
        <w:t xml:space="preserve"> </w:t>
      </w:r>
      <w:r w:rsidRPr="00F140C5">
        <w:t>lo</w:t>
      </w:r>
      <w:r w:rsidRPr="00F140C5">
        <w:rPr>
          <w:spacing w:val="-1"/>
        </w:rPr>
        <w:t xml:space="preserve"> </w:t>
      </w:r>
      <w:r w:rsidRPr="00F140C5">
        <w:t>siguiente:</w:t>
      </w:r>
    </w:p>
    <w:p w:rsidR="002225D8" w:rsidRPr="00F140C5" w:rsidRDefault="002225D8">
      <w:pPr>
        <w:pStyle w:val="Textoindependiente"/>
        <w:spacing w:before="10"/>
        <w:rPr>
          <w:sz w:val="32"/>
        </w:rPr>
      </w:pPr>
    </w:p>
    <w:p w:rsidR="002225D8" w:rsidRPr="00F140C5" w:rsidRDefault="002C3613">
      <w:pPr>
        <w:ind w:left="1966" w:right="126"/>
        <w:jc w:val="both"/>
        <w:rPr>
          <w:rFonts w:ascii="Arial" w:hAnsi="Arial"/>
          <w:i/>
          <w:sz w:val="21"/>
        </w:rPr>
      </w:pPr>
      <w:r w:rsidRPr="00F140C5">
        <w:rPr>
          <w:rFonts w:ascii="Arial" w:hAnsi="Arial"/>
          <w:i/>
          <w:spacing w:val="-1"/>
          <w:sz w:val="21"/>
        </w:rPr>
        <w:t>“Artículo</w:t>
      </w:r>
      <w:r w:rsidRPr="00F140C5">
        <w:rPr>
          <w:rFonts w:ascii="Arial" w:hAnsi="Arial"/>
          <w:i/>
          <w:spacing w:val="-13"/>
          <w:sz w:val="21"/>
        </w:rPr>
        <w:t xml:space="preserve"> </w:t>
      </w:r>
      <w:r w:rsidRPr="00F140C5">
        <w:rPr>
          <w:rFonts w:ascii="Arial" w:hAnsi="Arial"/>
          <w:i/>
          <w:spacing w:val="-1"/>
          <w:sz w:val="21"/>
        </w:rPr>
        <w:t>40:</w:t>
      </w:r>
      <w:r w:rsidRPr="00F140C5">
        <w:rPr>
          <w:rFonts w:ascii="Arial" w:hAnsi="Arial"/>
          <w:i/>
          <w:spacing w:val="-13"/>
          <w:sz w:val="21"/>
        </w:rPr>
        <w:t xml:space="preserve"> </w:t>
      </w:r>
      <w:r w:rsidRPr="00F140C5">
        <w:rPr>
          <w:rFonts w:ascii="Arial" w:hAnsi="Arial"/>
          <w:i/>
          <w:spacing w:val="-1"/>
          <w:sz w:val="21"/>
        </w:rPr>
        <w:t>Naturaleza</w:t>
      </w:r>
      <w:r w:rsidRPr="00F140C5">
        <w:rPr>
          <w:rFonts w:ascii="Arial" w:hAnsi="Arial"/>
          <w:i/>
          <w:spacing w:val="-11"/>
          <w:sz w:val="21"/>
        </w:rPr>
        <w:t xml:space="preserve"> </w:t>
      </w:r>
      <w:r w:rsidRPr="00F140C5">
        <w:rPr>
          <w:rFonts w:ascii="Arial" w:hAnsi="Arial"/>
          <w:i/>
          <w:spacing w:val="-1"/>
          <w:sz w:val="21"/>
        </w:rPr>
        <w:t>y</w:t>
      </w:r>
      <w:r w:rsidRPr="00F140C5">
        <w:rPr>
          <w:rFonts w:ascii="Arial" w:hAnsi="Arial"/>
          <w:i/>
          <w:spacing w:val="-10"/>
          <w:sz w:val="21"/>
        </w:rPr>
        <w:t xml:space="preserve"> </w:t>
      </w:r>
      <w:r w:rsidRPr="00F140C5">
        <w:rPr>
          <w:rFonts w:ascii="Arial" w:hAnsi="Arial"/>
          <w:i/>
          <w:spacing w:val="-1"/>
          <w:sz w:val="21"/>
        </w:rPr>
        <w:t>Causación:</w:t>
      </w:r>
      <w:r w:rsidRPr="00F140C5">
        <w:rPr>
          <w:rFonts w:ascii="Arial" w:hAnsi="Arial"/>
          <w:i/>
          <w:spacing w:val="-11"/>
          <w:sz w:val="21"/>
        </w:rPr>
        <w:t xml:space="preserve"> </w:t>
      </w:r>
      <w:r w:rsidRPr="00F140C5">
        <w:rPr>
          <w:rFonts w:ascii="Arial" w:hAnsi="Arial"/>
          <w:i/>
          <w:spacing w:val="-1"/>
          <w:sz w:val="21"/>
        </w:rPr>
        <w:t>El</w:t>
      </w:r>
      <w:r w:rsidRPr="00F140C5">
        <w:rPr>
          <w:rFonts w:ascii="Arial" w:hAnsi="Arial"/>
          <w:i/>
          <w:spacing w:val="-10"/>
          <w:sz w:val="21"/>
        </w:rPr>
        <w:t xml:space="preserve"> </w:t>
      </w:r>
      <w:r w:rsidRPr="00F140C5">
        <w:rPr>
          <w:rFonts w:ascii="Arial" w:hAnsi="Arial"/>
          <w:i/>
          <w:spacing w:val="-1"/>
          <w:sz w:val="21"/>
        </w:rPr>
        <w:t>impuesto</w:t>
      </w:r>
      <w:r w:rsidRPr="00F140C5">
        <w:rPr>
          <w:rFonts w:ascii="Arial" w:hAnsi="Arial"/>
          <w:i/>
          <w:spacing w:val="-10"/>
          <w:sz w:val="21"/>
        </w:rPr>
        <w:t xml:space="preserve"> </w:t>
      </w:r>
      <w:r w:rsidRPr="00F140C5">
        <w:rPr>
          <w:rFonts w:ascii="Arial" w:hAnsi="Arial"/>
          <w:i/>
          <w:sz w:val="21"/>
        </w:rPr>
        <w:t>de</w:t>
      </w:r>
      <w:r w:rsidRPr="00F140C5">
        <w:rPr>
          <w:rFonts w:ascii="Arial" w:hAnsi="Arial"/>
          <w:i/>
          <w:spacing w:val="-10"/>
          <w:sz w:val="21"/>
        </w:rPr>
        <w:t xml:space="preserve"> </w:t>
      </w:r>
      <w:r w:rsidRPr="00F140C5">
        <w:rPr>
          <w:rFonts w:ascii="Arial" w:hAnsi="Arial"/>
          <w:i/>
          <w:sz w:val="21"/>
        </w:rPr>
        <w:t>Industria</w:t>
      </w:r>
      <w:r w:rsidRPr="00F140C5">
        <w:rPr>
          <w:rFonts w:ascii="Arial" w:hAnsi="Arial"/>
          <w:i/>
          <w:spacing w:val="-11"/>
          <w:sz w:val="21"/>
        </w:rPr>
        <w:t xml:space="preserve"> </w:t>
      </w:r>
      <w:r w:rsidRPr="00F140C5">
        <w:rPr>
          <w:rFonts w:ascii="Arial" w:hAnsi="Arial"/>
          <w:i/>
          <w:sz w:val="21"/>
        </w:rPr>
        <w:t>y</w:t>
      </w:r>
      <w:r w:rsidRPr="00F140C5">
        <w:rPr>
          <w:rFonts w:ascii="Arial" w:hAnsi="Arial"/>
          <w:i/>
          <w:spacing w:val="-12"/>
          <w:sz w:val="21"/>
        </w:rPr>
        <w:t xml:space="preserve"> </w:t>
      </w:r>
      <w:r w:rsidRPr="00F140C5">
        <w:rPr>
          <w:rFonts w:ascii="Arial" w:hAnsi="Arial"/>
          <w:i/>
          <w:sz w:val="21"/>
        </w:rPr>
        <w:t>Comercio</w:t>
      </w:r>
      <w:r w:rsidRPr="00F140C5">
        <w:rPr>
          <w:rFonts w:ascii="Arial" w:hAnsi="Arial"/>
          <w:i/>
          <w:spacing w:val="-56"/>
          <w:sz w:val="21"/>
        </w:rPr>
        <w:t xml:space="preserve"> </w:t>
      </w:r>
      <w:r w:rsidRPr="00F140C5">
        <w:rPr>
          <w:rFonts w:ascii="Arial" w:hAnsi="Arial"/>
          <w:i/>
          <w:sz w:val="21"/>
        </w:rPr>
        <w:t>es</w:t>
      </w:r>
      <w:r w:rsidRPr="00F140C5">
        <w:rPr>
          <w:rFonts w:ascii="Arial" w:hAnsi="Arial"/>
          <w:i/>
          <w:spacing w:val="-3"/>
          <w:sz w:val="21"/>
        </w:rPr>
        <w:t xml:space="preserve"> </w:t>
      </w:r>
      <w:r w:rsidRPr="00F140C5">
        <w:rPr>
          <w:rFonts w:ascii="Arial" w:hAnsi="Arial"/>
          <w:i/>
          <w:sz w:val="21"/>
        </w:rPr>
        <w:t>un</w:t>
      </w:r>
      <w:r w:rsidRPr="00F140C5">
        <w:rPr>
          <w:rFonts w:ascii="Arial" w:hAnsi="Arial"/>
          <w:i/>
          <w:spacing w:val="-2"/>
          <w:sz w:val="21"/>
        </w:rPr>
        <w:t xml:space="preserve"> </w:t>
      </w:r>
      <w:r w:rsidRPr="00F140C5">
        <w:rPr>
          <w:rFonts w:ascii="Arial" w:hAnsi="Arial"/>
          <w:i/>
          <w:sz w:val="21"/>
        </w:rPr>
        <w:t>gravamen</w:t>
      </w:r>
      <w:r w:rsidRPr="00F140C5">
        <w:rPr>
          <w:rFonts w:ascii="Arial" w:hAnsi="Arial"/>
          <w:i/>
          <w:spacing w:val="-2"/>
          <w:sz w:val="21"/>
        </w:rPr>
        <w:t xml:space="preserve"> </w:t>
      </w:r>
      <w:r w:rsidRPr="00F140C5">
        <w:rPr>
          <w:rFonts w:ascii="Arial" w:hAnsi="Arial"/>
          <w:i/>
          <w:sz w:val="21"/>
        </w:rPr>
        <w:t>de</w:t>
      </w:r>
      <w:r w:rsidRPr="00F140C5">
        <w:rPr>
          <w:rFonts w:ascii="Arial" w:hAnsi="Arial"/>
          <w:i/>
          <w:spacing w:val="-2"/>
          <w:sz w:val="21"/>
        </w:rPr>
        <w:t xml:space="preserve"> </w:t>
      </w:r>
      <w:r w:rsidRPr="00F140C5">
        <w:rPr>
          <w:rFonts w:ascii="Arial" w:hAnsi="Arial"/>
          <w:i/>
          <w:sz w:val="21"/>
        </w:rPr>
        <w:t>carácter</w:t>
      </w:r>
      <w:r w:rsidRPr="00F140C5">
        <w:rPr>
          <w:rFonts w:ascii="Arial" w:hAnsi="Arial"/>
          <w:i/>
          <w:spacing w:val="-3"/>
          <w:sz w:val="21"/>
        </w:rPr>
        <w:t xml:space="preserve"> </w:t>
      </w:r>
      <w:r w:rsidRPr="00F140C5">
        <w:rPr>
          <w:rFonts w:ascii="Arial" w:hAnsi="Arial"/>
          <w:i/>
          <w:sz w:val="21"/>
        </w:rPr>
        <w:t>general</w:t>
      </w:r>
      <w:r w:rsidRPr="00F140C5">
        <w:rPr>
          <w:rFonts w:ascii="Arial" w:hAnsi="Arial"/>
          <w:i/>
          <w:spacing w:val="-2"/>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obligatorio.</w:t>
      </w:r>
      <w:r w:rsidRPr="00F140C5">
        <w:rPr>
          <w:rFonts w:ascii="Arial" w:hAnsi="Arial"/>
          <w:i/>
          <w:spacing w:val="-4"/>
          <w:sz w:val="21"/>
        </w:rPr>
        <w:t xml:space="preserve"> </w:t>
      </w:r>
      <w:r w:rsidRPr="00F140C5">
        <w:rPr>
          <w:rFonts w:ascii="Arial" w:hAnsi="Arial"/>
          <w:i/>
          <w:sz w:val="21"/>
        </w:rPr>
        <w:t>Cuyo</w:t>
      </w:r>
      <w:r w:rsidRPr="00F140C5">
        <w:rPr>
          <w:rFonts w:ascii="Arial" w:hAnsi="Arial"/>
          <w:i/>
          <w:spacing w:val="-2"/>
          <w:sz w:val="21"/>
        </w:rPr>
        <w:t xml:space="preserve"> </w:t>
      </w:r>
      <w:r w:rsidRPr="00F140C5">
        <w:rPr>
          <w:rFonts w:ascii="Arial" w:hAnsi="Arial"/>
          <w:i/>
          <w:sz w:val="21"/>
        </w:rPr>
        <w:t>hecho</w:t>
      </w:r>
      <w:r w:rsidRPr="00F140C5">
        <w:rPr>
          <w:rFonts w:ascii="Arial" w:hAnsi="Arial"/>
          <w:i/>
          <w:spacing w:val="-3"/>
          <w:sz w:val="21"/>
        </w:rPr>
        <w:t xml:space="preserve"> </w:t>
      </w:r>
      <w:r w:rsidRPr="00F140C5">
        <w:rPr>
          <w:rFonts w:ascii="Arial" w:hAnsi="Arial"/>
          <w:i/>
          <w:sz w:val="21"/>
        </w:rPr>
        <w:t>generador</w:t>
      </w:r>
      <w:r w:rsidRPr="00F140C5">
        <w:rPr>
          <w:rFonts w:ascii="Arial" w:hAnsi="Arial"/>
          <w:i/>
          <w:spacing w:val="-56"/>
          <w:sz w:val="21"/>
        </w:rPr>
        <w:t xml:space="preserve"> </w:t>
      </w:r>
      <w:r w:rsidRPr="00F140C5">
        <w:rPr>
          <w:rFonts w:ascii="Arial" w:hAnsi="Arial"/>
          <w:i/>
          <w:sz w:val="21"/>
        </w:rPr>
        <w:t>lo constituye la realización de actividades industriales, comerciales o de</w:t>
      </w:r>
      <w:r w:rsidRPr="00F140C5">
        <w:rPr>
          <w:rFonts w:ascii="Arial" w:hAnsi="Arial"/>
          <w:i/>
          <w:spacing w:val="1"/>
          <w:sz w:val="21"/>
        </w:rPr>
        <w:t xml:space="preserve"> </w:t>
      </w:r>
      <w:r w:rsidRPr="00F140C5">
        <w:rPr>
          <w:rFonts w:ascii="Arial" w:hAnsi="Arial"/>
          <w:i/>
          <w:sz w:val="21"/>
        </w:rPr>
        <w:t>servicios, incluidas las del sector financiero en jurisdicción del Municipio</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Puerto Boyacá,</w:t>
      </w:r>
      <w:r w:rsidRPr="00F140C5">
        <w:rPr>
          <w:rFonts w:ascii="Arial" w:hAnsi="Arial"/>
          <w:i/>
          <w:spacing w:val="1"/>
          <w:sz w:val="21"/>
        </w:rPr>
        <w:t xml:space="preserve"> </w:t>
      </w:r>
      <w:r w:rsidRPr="00F140C5">
        <w:rPr>
          <w:rFonts w:ascii="Arial" w:hAnsi="Arial"/>
          <w:i/>
          <w:sz w:val="21"/>
        </w:rPr>
        <w:t>directa</w:t>
      </w:r>
      <w:r w:rsidRPr="00F140C5">
        <w:rPr>
          <w:rFonts w:ascii="Arial" w:hAnsi="Arial"/>
          <w:i/>
          <w:spacing w:val="1"/>
          <w:sz w:val="21"/>
        </w:rPr>
        <w:t xml:space="preserve"> </w:t>
      </w:r>
      <w:r w:rsidRPr="00F140C5">
        <w:rPr>
          <w:rFonts w:ascii="Arial" w:hAnsi="Arial"/>
          <w:i/>
          <w:sz w:val="21"/>
        </w:rPr>
        <w:t>o</w:t>
      </w:r>
      <w:r w:rsidRPr="00F140C5">
        <w:rPr>
          <w:rFonts w:ascii="Arial" w:hAnsi="Arial"/>
          <w:i/>
          <w:spacing w:val="1"/>
          <w:sz w:val="21"/>
        </w:rPr>
        <w:t xml:space="preserve"> </w:t>
      </w:r>
      <w:r w:rsidRPr="00F140C5">
        <w:rPr>
          <w:rFonts w:ascii="Arial" w:hAnsi="Arial"/>
          <w:i/>
          <w:sz w:val="21"/>
        </w:rPr>
        <w:t>indirectamente,</w:t>
      </w:r>
      <w:r w:rsidRPr="00F140C5">
        <w:rPr>
          <w:rFonts w:ascii="Arial" w:hAnsi="Arial"/>
          <w:i/>
          <w:spacing w:val="1"/>
          <w:sz w:val="21"/>
        </w:rPr>
        <w:t xml:space="preserve"> </w:t>
      </w:r>
      <w:r w:rsidRPr="00F140C5">
        <w:rPr>
          <w:rFonts w:ascii="Arial" w:hAnsi="Arial"/>
          <w:i/>
          <w:sz w:val="21"/>
        </w:rPr>
        <w:t>por</w:t>
      </w:r>
      <w:r w:rsidRPr="00F140C5">
        <w:rPr>
          <w:rFonts w:ascii="Arial" w:hAnsi="Arial"/>
          <w:i/>
          <w:spacing w:val="1"/>
          <w:sz w:val="21"/>
        </w:rPr>
        <w:t xml:space="preserve"> </w:t>
      </w:r>
      <w:r w:rsidRPr="00F140C5">
        <w:rPr>
          <w:rFonts w:ascii="Arial" w:hAnsi="Arial"/>
          <w:i/>
          <w:sz w:val="21"/>
        </w:rPr>
        <w:t>personas naturales,</w:t>
      </w:r>
      <w:r w:rsidRPr="00F140C5">
        <w:rPr>
          <w:rFonts w:ascii="Arial" w:hAnsi="Arial"/>
          <w:i/>
          <w:spacing w:val="1"/>
          <w:sz w:val="21"/>
        </w:rPr>
        <w:t xml:space="preserve"> </w:t>
      </w:r>
      <w:r w:rsidRPr="00F140C5">
        <w:rPr>
          <w:rFonts w:ascii="Arial" w:hAnsi="Arial"/>
          <w:i/>
          <w:sz w:val="21"/>
        </w:rPr>
        <w:t>jurídicas</w:t>
      </w:r>
      <w:r w:rsidRPr="00F140C5">
        <w:rPr>
          <w:rFonts w:ascii="Arial" w:hAnsi="Arial"/>
          <w:i/>
          <w:spacing w:val="1"/>
          <w:sz w:val="21"/>
        </w:rPr>
        <w:t xml:space="preserve"> </w:t>
      </w:r>
      <w:r w:rsidRPr="00F140C5">
        <w:rPr>
          <w:rFonts w:ascii="Arial" w:hAnsi="Arial"/>
          <w:i/>
          <w:sz w:val="21"/>
        </w:rPr>
        <w:t>o</w:t>
      </w:r>
      <w:r w:rsidRPr="00F140C5">
        <w:rPr>
          <w:rFonts w:ascii="Arial" w:hAnsi="Arial"/>
          <w:i/>
          <w:spacing w:val="1"/>
          <w:sz w:val="21"/>
        </w:rPr>
        <w:t xml:space="preserve"> </w:t>
      </w:r>
      <w:r w:rsidRPr="00F140C5">
        <w:rPr>
          <w:rFonts w:ascii="Arial" w:hAnsi="Arial"/>
          <w:i/>
          <w:sz w:val="21"/>
        </w:rPr>
        <w:t>sociedades</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hecho,</w:t>
      </w:r>
      <w:r w:rsidRPr="00F140C5">
        <w:rPr>
          <w:rFonts w:ascii="Arial" w:hAnsi="Arial"/>
          <w:i/>
          <w:spacing w:val="1"/>
          <w:sz w:val="21"/>
        </w:rPr>
        <w:t xml:space="preserve"> </w:t>
      </w:r>
      <w:r w:rsidRPr="00F140C5">
        <w:rPr>
          <w:rFonts w:ascii="Arial" w:hAnsi="Arial"/>
          <w:i/>
          <w:sz w:val="21"/>
        </w:rPr>
        <w:t>ya</w:t>
      </w:r>
      <w:r w:rsidRPr="00F140C5">
        <w:rPr>
          <w:rFonts w:ascii="Arial" w:hAnsi="Arial"/>
          <w:i/>
          <w:spacing w:val="1"/>
          <w:sz w:val="21"/>
        </w:rPr>
        <w:t xml:space="preserve"> </w:t>
      </w:r>
      <w:r w:rsidRPr="00F140C5">
        <w:rPr>
          <w:rFonts w:ascii="Arial" w:hAnsi="Arial"/>
          <w:i/>
          <w:sz w:val="21"/>
        </w:rPr>
        <w:t>sea</w:t>
      </w:r>
      <w:r w:rsidRPr="00F140C5">
        <w:rPr>
          <w:rFonts w:ascii="Arial" w:hAnsi="Arial"/>
          <w:i/>
          <w:spacing w:val="1"/>
          <w:sz w:val="21"/>
        </w:rPr>
        <w:t xml:space="preserve"> </w:t>
      </w:r>
      <w:r w:rsidRPr="00F140C5">
        <w:rPr>
          <w:rFonts w:ascii="Arial" w:hAnsi="Arial"/>
          <w:i/>
          <w:sz w:val="21"/>
        </w:rPr>
        <w:t>que</w:t>
      </w:r>
      <w:r w:rsidRPr="00F140C5">
        <w:rPr>
          <w:rFonts w:ascii="Arial" w:hAnsi="Arial"/>
          <w:i/>
          <w:spacing w:val="1"/>
          <w:sz w:val="21"/>
        </w:rPr>
        <w:t xml:space="preserve"> </w:t>
      </w:r>
      <w:r w:rsidRPr="00F140C5">
        <w:rPr>
          <w:rFonts w:ascii="Arial" w:hAnsi="Arial"/>
          <w:i/>
          <w:sz w:val="21"/>
        </w:rPr>
        <w:t>se</w:t>
      </w:r>
      <w:r w:rsidRPr="00F140C5">
        <w:rPr>
          <w:rFonts w:ascii="Arial" w:hAnsi="Arial"/>
          <w:i/>
          <w:spacing w:val="1"/>
          <w:sz w:val="21"/>
        </w:rPr>
        <w:t xml:space="preserve"> </w:t>
      </w:r>
      <w:r w:rsidRPr="00F140C5">
        <w:rPr>
          <w:rFonts w:ascii="Arial" w:hAnsi="Arial"/>
          <w:i/>
          <w:sz w:val="21"/>
        </w:rPr>
        <w:t>cumplan</w:t>
      </w:r>
      <w:r w:rsidRPr="00F140C5">
        <w:rPr>
          <w:rFonts w:ascii="Arial" w:hAnsi="Arial"/>
          <w:i/>
          <w:spacing w:val="1"/>
          <w:sz w:val="21"/>
        </w:rPr>
        <w:t xml:space="preserve"> </w:t>
      </w:r>
      <w:r w:rsidRPr="00F140C5">
        <w:rPr>
          <w:rFonts w:ascii="Arial" w:hAnsi="Arial"/>
          <w:i/>
          <w:sz w:val="21"/>
        </w:rPr>
        <w:t>en</w:t>
      </w:r>
      <w:r w:rsidRPr="00F140C5">
        <w:rPr>
          <w:rFonts w:ascii="Arial" w:hAnsi="Arial"/>
          <w:i/>
          <w:spacing w:val="1"/>
          <w:sz w:val="21"/>
        </w:rPr>
        <w:t xml:space="preserve"> </w:t>
      </w:r>
      <w:r w:rsidRPr="00F140C5">
        <w:rPr>
          <w:rFonts w:ascii="Arial" w:hAnsi="Arial"/>
          <w:i/>
          <w:sz w:val="21"/>
        </w:rPr>
        <w:t>forma</w:t>
      </w:r>
      <w:r w:rsidRPr="00F140C5">
        <w:rPr>
          <w:rFonts w:ascii="Arial" w:hAnsi="Arial"/>
          <w:i/>
          <w:spacing w:val="-57"/>
          <w:sz w:val="21"/>
        </w:rPr>
        <w:t xml:space="preserve"> </w:t>
      </w:r>
      <w:r w:rsidRPr="00F140C5">
        <w:rPr>
          <w:rFonts w:ascii="Arial" w:hAnsi="Arial"/>
          <w:i/>
          <w:sz w:val="21"/>
        </w:rPr>
        <w:t>permanente u ocasional, en inmueble determinado con establecimientos</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comercio</w:t>
      </w:r>
      <w:r w:rsidRPr="00F140C5">
        <w:rPr>
          <w:rFonts w:ascii="Arial" w:hAnsi="Arial"/>
          <w:i/>
          <w:spacing w:val="1"/>
          <w:sz w:val="21"/>
        </w:rPr>
        <w:t xml:space="preserve"> </w:t>
      </w:r>
      <w:r w:rsidRPr="00F140C5">
        <w:rPr>
          <w:rFonts w:ascii="Arial" w:hAnsi="Arial"/>
          <w:i/>
          <w:sz w:val="21"/>
        </w:rPr>
        <w:t>o</w:t>
      </w:r>
      <w:r w:rsidRPr="00F140C5">
        <w:rPr>
          <w:rFonts w:ascii="Arial" w:hAnsi="Arial"/>
          <w:i/>
          <w:spacing w:val="1"/>
          <w:sz w:val="21"/>
        </w:rPr>
        <w:t xml:space="preserve"> </w:t>
      </w:r>
      <w:r w:rsidRPr="00F140C5">
        <w:rPr>
          <w:rFonts w:ascii="Arial" w:hAnsi="Arial"/>
          <w:i/>
          <w:sz w:val="21"/>
        </w:rPr>
        <w:t>sin</w:t>
      </w:r>
      <w:r w:rsidRPr="00F140C5">
        <w:rPr>
          <w:rFonts w:ascii="Arial" w:hAnsi="Arial"/>
          <w:i/>
          <w:spacing w:val="1"/>
          <w:sz w:val="21"/>
        </w:rPr>
        <w:t xml:space="preserve"> </w:t>
      </w:r>
      <w:r w:rsidRPr="00F140C5">
        <w:rPr>
          <w:rFonts w:ascii="Arial" w:hAnsi="Arial"/>
          <w:i/>
          <w:sz w:val="21"/>
        </w:rPr>
        <w:t>ellos.</w:t>
      </w:r>
      <w:r w:rsidRPr="00F140C5">
        <w:rPr>
          <w:rFonts w:ascii="Arial" w:hAnsi="Arial"/>
          <w:i/>
          <w:spacing w:val="1"/>
          <w:sz w:val="21"/>
        </w:rPr>
        <w:t xml:space="preserve"> </w:t>
      </w:r>
      <w:r w:rsidRPr="00F140C5">
        <w:rPr>
          <w:rFonts w:ascii="Arial" w:hAnsi="Arial"/>
          <w:i/>
          <w:sz w:val="21"/>
        </w:rPr>
        <w:t>El</w:t>
      </w:r>
      <w:r w:rsidRPr="00F140C5">
        <w:rPr>
          <w:rFonts w:ascii="Arial" w:hAnsi="Arial"/>
          <w:i/>
          <w:spacing w:val="1"/>
          <w:sz w:val="21"/>
        </w:rPr>
        <w:t xml:space="preserve"> </w:t>
      </w:r>
      <w:r w:rsidRPr="00F140C5">
        <w:rPr>
          <w:rFonts w:ascii="Arial" w:hAnsi="Arial"/>
          <w:i/>
          <w:sz w:val="21"/>
        </w:rPr>
        <w:t>impuesto</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Industria</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Comercio</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su</w:t>
      </w:r>
      <w:r w:rsidRPr="00F140C5">
        <w:rPr>
          <w:rFonts w:ascii="Arial" w:hAnsi="Arial"/>
          <w:i/>
          <w:spacing w:val="-56"/>
          <w:sz w:val="21"/>
        </w:rPr>
        <w:t xml:space="preserve"> </w:t>
      </w:r>
      <w:r w:rsidRPr="00F140C5">
        <w:rPr>
          <w:rFonts w:ascii="Arial" w:hAnsi="Arial"/>
          <w:i/>
          <w:sz w:val="21"/>
        </w:rPr>
        <w:t>complementario de avisos y tableros comenzara a partir de la fecha de</w:t>
      </w:r>
      <w:r w:rsidRPr="00F140C5">
        <w:rPr>
          <w:rFonts w:ascii="Arial" w:hAnsi="Arial"/>
          <w:i/>
          <w:spacing w:val="1"/>
          <w:sz w:val="21"/>
        </w:rPr>
        <w:t xml:space="preserve"> </w:t>
      </w:r>
      <w:r w:rsidRPr="00F140C5">
        <w:rPr>
          <w:rFonts w:ascii="Arial" w:hAnsi="Arial"/>
          <w:i/>
          <w:sz w:val="21"/>
        </w:rPr>
        <w:t>iniciación</w:t>
      </w:r>
      <w:r w:rsidRPr="00F140C5">
        <w:rPr>
          <w:rFonts w:ascii="Arial" w:hAnsi="Arial"/>
          <w:i/>
          <w:spacing w:val="-2"/>
          <w:sz w:val="21"/>
        </w:rPr>
        <w:t xml:space="preserve"> </w:t>
      </w:r>
      <w:r w:rsidRPr="00F140C5">
        <w:rPr>
          <w:rFonts w:ascii="Arial" w:hAnsi="Arial"/>
          <w:i/>
          <w:sz w:val="21"/>
        </w:rPr>
        <w:t>de</w:t>
      </w:r>
      <w:r w:rsidRPr="00F140C5">
        <w:rPr>
          <w:rFonts w:ascii="Arial" w:hAnsi="Arial"/>
          <w:i/>
          <w:spacing w:val="-3"/>
          <w:sz w:val="21"/>
        </w:rPr>
        <w:t xml:space="preserve"> </w:t>
      </w:r>
      <w:r w:rsidRPr="00F140C5">
        <w:rPr>
          <w:rFonts w:ascii="Arial" w:hAnsi="Arial"/>
          <w:i/>
          <w:sz w:val="21"/>
        </w:rPr>
        <w:t>las</w:t>
      </w:r>
      <w:r w:rsidRPr="00F140C5">
        <w:rPr>
          <w:rFonts w:ascii="Arial" w:hAnsi="Arial"/>
          <w:i/>
          <w:spacing w:val="-1"/>
          <w:sz w:val="21"/>
        </w:rPr>
        <w:t xml:space="preserve"> </w:t>
      </w:r>
      <w:r w:rsidRPr="00F140C5">
        <w:rPr>
          <w:rFonts w:ascii="Arial" w:hAnsi="Arial"/>
          <w:i/>
          <w:sz w:val="21"/>
        </w:rPr>
        <w:t>actividades</w:t>
      </w:r>
      <w:r w:rsidRPr="00F140C5">
        <w:rPr>
          <w:rFonts w:ascii="Arial" w:hAnsi="Arial"/>
          <w:i/>
          <w:spacing w:val="-1"/>
          <w:sz w:val="21"/>
        </w:rPr>
        <w:t xml:space="preserve"> </w:t>
      </w:r>
      <w:r w:rsidRPr="00F140C5">
        <w:rPr>
          <w:rFonts w:ascii="Arial" w:hAnsi="Arial"/>
          <w:i/>
          <w:sz w:val="21"/>
        </w:rPr>
        <w:t>objeto</w:t>
      </w:r>
      <w:r w:rsidRPr="00F140C5">
        <w:rPr>
          <w:rFonts w:ascii="Arial" w:hAnsi="Arial"/>
          <w:i/>
          <w:spacing w:val="-2"/>
          <w:sz w:val="21"/>
        </w:rPr>
        <w:t xml:space="preserve"> </w:t>
      </w:r>
      <w:r w:rsidRPr="00F140C5">
        <w:rPr>
          <w:rFonts w:ascii="Arial" w:hAnsi="Arial"/>
          <w:i/>
          <w:sz w:val="21"/>
        </w:rPr>
        <w:t>del gravamen.</w:t>
      </w:r>
    </w:p>
    <w:p w:rsidR="002225D8" w:rsidRPr="00F140C5" w:rsidRDefault="002225D8">
      <w:pPr>
        <w:pStyle w:val="Textoindependiente"/>
        <w:spacing w:before="1"/>
        <w:rPr>
          <w:rFonts w:ascii="Arial"/>
          <w:i/>
          <w:sz w:val="21"/>
        </w:rPr>
      </w:pPr>
    </w:p>
    <w:p w:rsidR="002225D8" w:rsidRPr="00F140C5" w:rsidRDefault="002C3613">
      <w:pPr>
        <w:ind w:left="1966" w:right="126"/>
        <w:jc w:val="both"/>
        <w:rPr>
          <w:rFonts w:ascii="Arial" w:hAnsi="Arial"/>
          <w:i/>
          <w:sz w:val="21"/>
        </w:rPr>
      </w:pPr>
      <w:r w:rsidRPr="00F140C5">
        <w:rPr>
          <w:rFonts w:ascii="Arial" w:hAnsi="Arial"/>
          <w:i/>
          <w:sz w:val="21"/>
        </w:rPr>
        <w:t>Artículo 41:</w:t>
      </w:r>
      <w:r w:rsidRPr="00F140C5">
        <w:rPr>
          <w:rFonts w:ascii="Arial" w:hAnsi="Arial"/>
          <w:i/>
          <w:spacing w:val="1"/>
          <w:sz w:val="21"/>
        </w:rPr>
        <w:t xml:space="preserve"> </w:t>
      </w:r>
      <w:r w:rsidRPr="00F140C5">
        <w:rPr>
          <w:rFonts w:ascii="Arial" w:hAnsi="Arial"/>
          <w:i/>
          <w:sz w:val="21"/>
        </w:rPr>
        <w:t>Sujeto Activo: El Municipio de Puerto Boyacá, es el sujeto</w:t>
      </w:r>
      <w:r w:rsidRPr="00F140C5">
        <w:rPr>
          <w:rFonts w:ascii="Arial" w:hAnsi="Arial"/>
          <w:i/>
          <w:spacing w:val="1"/>
          <w:sz w:val="21"/>
        </w:rPr>
        <w:t xml:space="preserve"> </w:t>
      </w:r>
      <w:r w:rsidRPr="00F140C5">
        <w:rPr>
          <w:rFonts w:ascii="Arial" w:hAnsi="Arial"/>
          <w:i/>
          <w:sz w:val="21"/>
        </w:rPr>
        <w:t>activo</w:t>
      </w:r>
      <w:r w:rsidRPr="00F140C5">
        <w:rPr>
          <w:rFonts w:ascii="Arial" w:hAnsi="Arial"/>
          <w:i/>
          <w:spacing w:val="1"/>
          <w:sz w:val="21"/>
        </w:rPr>
        <w:t xml:space="preserve"> </w:t>
      </w:r>
      <w:r w:rsidRPr="00F140C5">
        <w:rPr>
          <w:rFonts w:ascii="Arial" w:hAnsi="Arial"/>
          <w:i/>
          <w:sz w:val="21"/>
        </w:rPr>
        <w:t>del</w:t>
      </w:r>
      <w:r w:rsidRPr="00F140C5">
        <w:rPr>
          <w:rFonts w:ascii="Arial" w:hAnsi="Arial"/>
          <w:i/>
          <w:spacing w:val="1"/>
          <w:sz w:val="21"/>
        </w:rPr>
        <w:t xml:space="preserve"> </w:t>
      </w:r>
      <w:r w:rsidRPr="00F140C5">
        <w:rPr>
          <w:rFonts w:ascii="Arial" w:hAnsi="Arial"/>
          <w:i/>
          <w:sz w:val="21"/>
        </w:rPr>
        <w:t>impuesto</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industria</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comercio</w:t>
      </w:r>
      <w:r w:rsidRPr="00F140C5">
        <w:rPr>
          <w:rFonts w:ascii="Arial" w:hAnsi="Arial"/>
          <w:i/>
          <w:spacing w:val="1"/>
          <w:sz w:val="21"/>
        </w:rPr>
        <w:t xml:space="preserve"> </w:t>
      </w:r>
      <w:r w:rsidRPr="00F140C5">
        <w:rPr>
          <w:rFonts w:ascii="Arial" w:hAnsi="Arial"/>
          <w:i/>
          <w:sz w:val="21"/>
        </w:rPr>
        <w:t>que</w:t>
      </w:r>
      <w:r w:rsidRPr="00F140C5">
        <w:rPr>
          <w:rFonts w:ascii="Arial" w:hAnsi="Arial"/>
          <w:i/>
          <w:spacing w:val="1"/>
          <w:sz w:val="21"/>
        </w:rPr>
        <w:t xml:space="preserve"> </w:t>
      </w:r>
      <w:r w:rsidRPr="00F140C5">
        <w:rPr>
          <w:rFonts w:ascii="Arial" w:hAnsi="Arial"/>
          <w:i/>
          <w:sz w:val="21"/>
        </w:rPr>
        <w:t>se</w:t>
      </w:r>
      <w:r w:rsidRPr="00F140C5">
        <w:rPr>
          <w:rFonts w:ascii="Arial" w:hAnsi="Arial"/>
          <w:i/>
          <w:spacing w:val="1"/>
          <w:sz w:val="21"/>
        </w:rPr>
        <w:t xml:space="preserve"> </w:t>
      </w:r>
      <w:r w:rsidRPr="00F140C5">
        <w:rPr>
          <w:rFonts w:ascii="Arial" w:hAnsi="Arial"/>
          <w:i/>
          <w:sz w:val="21"/>
        </w:rPr>
        <w:t>cause</w:t>
      </w:r>
      <w:r w:rsidRPr="00F140C5">
        <w:rPr>
          <w:rFonts w:ascii="Arial" w:hAnsi="Arial"/>
          <w:i/>
          <w:spacing w:val="1"/>
          <w:sz w:val="21"/>
        </w:rPr>
        <w:t xml:space="preserve"> </w:t>
      </w:r>
      <w:r w:rsidRPr="00F140C5">
        <w:rPr>
          <w:rFonts w:ascii="Arial" w:hAnsi="Arial"/>
          <w:i/>
          <w:sz w:val="21"/>
        </w:rPr>
        <w:t>en</w:t>
      </w:r>
      <w:r w:rsidRPr="00F140C5">
        <w:rPr>
          <w:rFonts w:ascii="Arial" w:hAnsi="Arial"/>
          <w:i/>
          <w:spacing w:val="1"/>
          <w:sz w:val="21"/>
        </w:rPr>
        <w:t xml:space="preserve"> </w:t>
      </w:r>
      <w:r w:rsidRPr="00F140C5">
        <w:rPr>
          <w:rFonts w:ascii="Arial" w:hAnsi="Arial"/>
          <w:i/>
          <w:sz w:val="21"/>
        </w:rPr>
        <w:t>su</w:t>
      </w:r>
      <w:r w:rsidRPr="00F140C5">
        <w:rPr>
          <w:rFonts w:ascii="Arial" w:hAnsi="Arial"/>
          <w:i/>
          <w:spacing w:val="1"/>
          <w:sz w:val="21"/>
        </w:rPr>
        <w:t xml:space="preserve"> </w:t>
      </w:r>
      <w:r w:rsidRPr="00F140C5">
        <w:rPr>
          <w:rFonts w:ascii="Arial" w:hAnsi="Arial"/>
          <w:i/>
          <w:sz w:val="21"/>
        </w:rPr>
        <w:t>jurisdicción y en él radican las potestades tributarias de administración,</w:t>
      </w:r>
      <w:r w:rsidRPr="00F140C5">
        <w:rPr>
          <w:rFonts w:ascii="Arial" w:hAnsi="Arial"/>
          <w:i/>
          <w:spacing w:val="1"/>
          <w:sz w:val="21"/>
        </w:rPr>
        <w:t xml:space="preserve"> </w:t>
      </w:r>
      <w:r w:rsidRPr="00F140C5">
        <w:rPr>
          <w:rFonts w:ascii="Arial" w:hAnsi="Arial"/>
          <w:i/>
          <w:sz w:val="21"/>
        </w:rPr>
        <w:t>control,</w:t>
      </w:r>
      <w:r w:rsidRPr="00F140C5">
        <w:rPr>
          <w:rFonts w:ascii="Arial" w:hAnsi="Arial"/>
          <w:i/>
          <w:spacing w:val="-3"/>
          <w:sz w:val="21"/>
        </w:rPr>
        <w:t xml:space="preserve"> </w:t>
      </w:r>
      <w:r w:rsidRPr="00F140C5">
        <w:rPr>
          <w:rFonts w:ascii="Arial" w:hAnsi="Arial"/>
          <w:i/>
          <w:sz w:val="21"/>
        </w:rPr>
        <w:t>fiscalización,</w:t>
      </w:r>
      <w:r w:rsidRPr="00F140C5">
        <w:rPr>
          <w:rFonts w:ascii="Arial" w:hAnsi="Arial"/>
          <w:i/>
          <w:spacing w:val="-3"/>
          <w:sz w:val="21"/>
        </w:rPr>
        <w:t xml:space="preserve"> </w:t>
      </w:r>
      <w:r w:rsidRPr="00F140C5">
        <w:rPr>
          <w:rFonts w:ascii="Arial" w:hAnsi="Arial"/>
          <w:i/>
          <w:sz w:val="21"/>
        </w:rPr>
        <w:t>liquidación,</w:t>
      </w:r>
      <w:r w:rsidRPr="00F140C5">
        <w:rPr>
          <w:rFonts w:ascii="Arial" w:hAnsi="Arial"/>
          <w:i/>
          <w:spacing w:val="-3"/>
          <w:sz w:val="21"/>
        </w:rPr>
        <w:t xml:space="preserve"> </w:t>
      </w:r>
      <w:r w:rsidRPr="00F140C5">
        <w:rPr>
          <w:rFonts w:ascii="Arial" w:hAnsi="Arial"/>
          <w:i/>
          <w:sz w:val="21"/>
        </w:rPr>
        <w:t>discusión,</w:t>
      </w:r>
      <w:r w:rsidRPr="00F140C5">
        <w:rPr>
          <w:rFonts w:ascii="Arial" w:hAnsi="Arial"/>
          <w:i/>
          <w:spacing w:val="-3"/>
          <w:sz w:val="21"/>
        </w:rPr>
        <w:t xml:space="preserve"> </w:t>
      </w:r>
      <w:r w:rsidRPr="00F140C5">
        <w:rPr>
          <w:rFonts w:ascii="Arial" w:hAnsi="Arial"/>
          <w:i/>
          <w:sz w:val="21"/>
        </w:rPr>
        <w:t>recaudo,</w:t>
      </w:r>
      <w:r w:rsidRPr="00F140C5">
        <w:rPr>
          <w:rFonts w:ascii="Arial" w:hAnsi="Arial"/>
          <w:i/>
          <w:spacing w:val="-3"/>
          <w:sz w:val="21"/>
        </w:rPr>
        <w:t xml:space="preserve"> </w:t>
      </w:r>
      <w:r w:rsidRPr="00F140C5">
        <w:rPr>
          <w:rFonts w:ascii="Arial" w:hAnsi="Arial"/>
          <w:i/>
          <w:sz w:val="21"/>
        </w:rPr>
        <w:t>devolución</w:t>
      </w:r>
      <w:r w:rsidRPr="00F140C5">
        <w:rPr>
          <w:rFonts w:ascii="Arial" w:hAnsi="Arial"/>
          <w:i/>
          <w:spacing w:val="-2"/>
          <w:sz w:val="21"/>
        </w:rPr>
        <w:t xml:space="preserve"> </w:t>
      </w:r>
      <w:r w:rsidRPr="00F140C5">
        <w:rPr>
          <w:rFonts w:ascii="Arial" w:hAnsi="Arial"/>
          <w:i/>
          <w:sz w:val="21"/>
        </w:rPr>
        <w:t>y</w:t>
      </w:r>
      <w:r w:rsidRPr="00F140C5">
        <w:rPr>
          <w:rFonts w:ascii="Arial" w:hAnsi="Arial"/>
          <w:i/>
          <w:spacing w:val="-2"/>
          <w:sz w:val="21"/>
        </w:rPr>
        <w:t xml:space="preserve"> </w:t>
      </w:r>
      <w:r w:rsidRPr="00F140C5">
        <w:rPr>
          <w:rFonts w:ascii="Arial" w:hAnsi="Arial"/>
          <w:i/>
          <w:sz w:val="21"/>
        </w:rPr>
        <w:t>cobro.</w:t>
      </w:r>
    </w:p>
    <w:p w:rsidR="002225D8" w:rsidRPr="00F140C5" w:rsidRDefault="002225D8">
      <w:pPr>
        <w:pStyle w:val="Textoindependiente"/>
        <w:rPr>
          <w:rFonts w:ascii="Arial"/>
          <w:i/>
          <w:sz w:val="21"/>
        </w:rPr>
      </w:pPr>
    </w:p>
    <w:p w:rsidR="002225D8" w:rsidRPr="00F140C5" w:rsidRDefault="002C3613">
      <w:pPr>
        <w:ind w:left="1966" w:right="130"/>
        <w:jc w:val="both"/>
        <w:rPr>
          <w:rFonts w:ascii="Arial" w:hAnsi="Arial"/>
          <w:i/>
          <w:sz w:val="21"/>
        </w:rPr>
      </w:pPr>
      <w:r w:rsidRPr="00F140C5">
        <w:rPr>
          <w:rFonts w:ascii="Arial" w:hAnsi="Arial"/>
          <w:i/>
          <w:sz w:val="21"/>
        </w:rPr>
        <w:t>El municipio de Puerto Boyacá es la entidad territorial en cuyo favor está</w:t>
      </w:r>
      <w:r w:rsidRPr="00F140C5">
        <w:rPr>
          <w:rFonts w:ascii="Arial" w:hAnsi="Arial"/>
          <w:i/>
          <w:spacing w:val="-56"/>
          <w:sz w:val="21"/>
        </w:rPr>
        <w:t xml:space="preserve"> </w:t>
      </w:r>
      <w:r w:rsidRPr="00F140C5">
        <w:rPr>
          <w:rFonts w:ascii="Arial" w:hAnsi="Arial"/>
          <w:i/>
          <w:sz w:val="21"/>
        </w:rPr>
        <w:t>autorizado</w:t>
      </w:r>
      <w:r w:rsidRPr="00F140C5">
        <w:rPr>
          <w:rFonts w:ascii="Arial" w:hAnsi="Arial"/>
          <w:i/>
          <w:spacing w:val="1"/>
          <w:sz w:val="21"/>
        </w:rPr>
        <w:t xml:space="preserve"> </w:t>
      </w:r>
      <w:r w:rsidRPr="00F140C5">
        <w:rPr>
          <w:rFonts w:ascii="Arial" w:hAnsi="Arial"/>
          <w:i/>
          <w:sz w:val="21"/>
        </w:rPr>
        <w:t>legalmente</w:t>
      </w:r>
      <w:r w:rsidRPr="00F140C5">
        <w:rPr>
          <w:rFonts w:ascii="Arial" w:hAnsi="Arial"/>
          <w:i/>
          <w:spacing w:val="1"/>
          <w:sz w:val="21"/>
        </w:rPr>
        <w:t xml:space="preserve"> </w:t>
      </w:r>
      <w:r w:rsidRPr="00F140C5">
        <w:rPr>
          <w:rFonts w:ascii="Arial" w:hAnsi="Arial"/>
          <w:i/>
          <w:sz w:val="21"/>
        </w:rPr>
        <w:t>el</w:t>
      </w:r>
      <w:r w:rsidRPr="00F140C5">
        <w:rPr>
          <w:rFonts w:ascii="Arial" w:hAnsi="Arial"/>
          <w:i/>
          <w:spacing w:val="1"/>
          <w:sz w:val="21"/>
        </w:rPr>
        <w:t xml:space="preserve"> </w:t>
      </w:r>
      <w:r w:rsidRPr="00F140C5">
        <w:rPr>
          <w:rFonts w:ascii="Arial" w:hAnsi="Arial"/>
          <w:i/>
          <w:sz w:val="21"/>
        </w:rPr>
        <w:t>impuesto</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por</w:t>
      </w:r>
      <w:r w:rsidRPr="00F140C5">
        <w:rPr>
          <w:rFonts w:ascii="Arial" w:hAnsi="Arial"/>
          <w:i/>
          <w:spacing w:val="1"/>
          <w:sz w:val="21"/>
        </w:rPr>
        <w:t xml:space="preserve"> </w:t>
      </w:r>
      <w:r w:rsidRPr="00F140C5">
        <w:rPr>
          <w:rFonts w:ascii="Arial" w:hAnsi="Arial"/>
          <w:i/>
          <w:sz w:val="21"/>
        </w:rPr>
        <w:t>ende,</w:t>
      </w:r>
      <w:r w:rsidRPr="00F140C5">
        <w:rPr>
          <w:rFonts w:ascii="Arial" w:hAnsi="Arial"/>
          <w:i/>
          <w:spacing w:val="1"/>
          <w:sz w:val="21"/>
        </w:rPr>
        <w:t xml:space="preserve"> </w:t>
      </w:r>
      <w:r w:rsidRPr="00F140C5">
        <w:rPr>
          <w:rFonts w:ascii="Arial" w:hAnsi="Arial"/>
          <w:i/>
          <w:sz w:val="21"/>
        </w:rPr>
        <w:t>las</w:t>
      </w:r>
      <w:r w:rsidRPr="00F140C5">
        <w:rPr>
          <w:rFonts w:ascii="Arial" w:hAnsi="Arial"/>
          <w:i/>
          <w:spacing w:val="1"/>
          <w:sz w:val="21"/>
        </w:rPr>
        <w:t xml:space="preserve"> </w:t>
      </w:r>
      <w:r w:rsidRPr="00F140C5">
        <w:rPr>
          <w:rFonts w:ascii="Arial" w:hAnsi="Arial"/>
          <w:i/>
          <w:sz w:val="21"/>
        </w:rPr>
        <w:t>potestades</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liquidación,</w:t>
      </w:r>
      <w:r w:rsidRPr="00F140C5">
        <w:rPr>
          <w:rFonts w:ascii="Arial" w:hAnsi="Arial"/>
          <w:i/>
          <w:spacing w:val="-3"/>
          <w:sz w:val="21"/>
        </w:rPr>
        <w:t xml:space="preserve"> </w:t>
      </w:r>
      <w:r w:rsidRPr="00F140C5">
        <w:rPr>
          <w:rFonts w:ascii="Arial" w:hAnsi="Arial"/>
          <w:i/>
          <w:sz w:val="21"/>
        </w:rPr>
        <w:t>cobro,</w:t>
      </w:r>
      <w:r w:rsidRPr="00F140C5">
        <w:rPr>
          <w:rFonts w:ascii="Arial" w:hAnsi="Arial"/>
          <w:i/>
          <w:spacing w:val="-1"/>
          <w:sz w:val="21"/>
        </w:rPr>
        <w:t xml:space="preserve"> </w:t>
      </w:r>
      <w:r w:rsidRPr="00F140C5">
        <w:rPr>
          <w:rFonts w:ascii="Arial" w:hAnsi="Arial"/>
          <w:i/>
          <w:sz w:val="21"/>
        </w:rPr>
        <w:t>investigación</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control.</w:t>
      </w:r>
    </w:p>
    <w:p w:rsidR="002225D8" w:rsidRPr="00F140C5" w:rsidRDefault="002225D8">
      <w:pPr>
        <w:pStyle w:val="Textoindependiente"/>
        <w:spacing w:before="1"/>
        <w:rPr>
          <w:rFonts w:ascii="Arial"/>
          <w:i/>
          <w:sz w:val="21"/>
        </w:rPr>
      </w:pPr>
    </w:p>
    <w:p w:rsidR="002225D8" w:rsidRPr="00F140C5" w:rsidRDefault="002C3613">
      <w:pPr>
        <w:ind w:left="1966" w:right="125"/>
        <w:jc w:val="both"/>
        <w:rPr>
          <w:rFonts w:ascii="Arial" w:hAnsi="Arial"/>
          <w:i/>
          <w:sz w:val="21"/>
        </w:rPr>
      </w:pPr>
      <w:r w:rsidRPr="00F140C5">
        <w:rPr>
          <w:rFonts w:ascii="Arial" w:hAnsi="Arial"/>
          <w:i/>
          <w:sz w:val="21"/>
        </w:rPr>
        <w:t>Artículo</w:t>
      </w:r>
      <w:r w:rsidRPr="00F140C5">
        <w:rPr>
          <w:rFonts w:ascii="Arial" w:hAnsi="Arial"/>
          <w:i/>
          <w:spacing w:val="-13"/>
          <w:sz w:val="21"/>
        </w:rPr>
        <w:t xml:space="preserve"> </w:t>
      </w:r>
      <w:r w:rsidRPr="00F140C5">
        <w:rPr>
          <w:rFonts w:ascii="Arial" w:hAnsi="Arial"/>
          <w:i/>
          <w:sz w:val="21"/>
        </w:rPr>
        <w:t>42.</w:t>
      </w:r>
      <w:r w:rsidRPr="00F140C5">
        <w:rPr>
          <w:rFonts w:ascii="Arial" w:hAnsi="Arial"/>
          <w:i/>
          <w:spacing w:val="-14"/>
          <w:sz w:val="21"/>
        </w:rPr>
        <w:t xml:space="preserve"> </w:t>
      </w:r>
      <w:r w:rsidRPr="00F140C5">
        <w:rPr>
          <w:rFonts w:ascii="Arial" w:hAnsi="Arial"/>
          <w:i/>
          <w:sz w:val="21"/>
        </w:rPr>
        <w:t>Sujeto</w:t>
      </w:r>
      <w:r w:rsidRPr="00F140C5">
        <w:rPr>
          <w:rFonts w:ascii="Arial" w:hAnsi="Arial"/>
          <w:i/>
          <w:spacing w:val="-13"/>
          <w:sz w:val="21"/>
        </w:rPr>
        <w:t xml:space="preserve"> </w:t>
      </w:r>
      <w:r w:rsidRPr="00F140C5">
        <w:rPr>
          <w:rFonts w:ascii="Arial" w:hAnsi="Arial"/>
          <w:i/>
          <w:sz w:val="21"/>
        </w:rPr>
        <w:t>Pasivo:</w:t>
      </w:r>
      <w:r w:rsidRPr="00F140C5">
        <w:rPr>
          <w:rFonts w:ascii="Arial" w:hAnsi="Arial"/>
          <w:i/>
          <w:spacing w:val="-13"/>
          <w:sz w:val="21"/>
        </w:rPr>
        <w:t xml:space="preserve"> </w:t>
      </w:r>
      <w:r w:rsidRPr="00F140C5">
        <w:rPr>
          <w:rFonts w:ascii="Arial" w:hAnsi="Arial"/>
          <w:i/>
          <w:sz w:val="21"/>
        </w:rPr>
        <w:t>Son</w:t>
      </w:r>
      <w:r w:rsidRPr="00F140C5">
        <w:rPr>
          <w:rFonts w:ascii="Arial" w:hAnsi="Arial"/>
          <w:i/>
          <w:spacing w:val="-13"/>
          <w:sz w:val="21"/>
        </w:rPr>
        <w:t xml:space="preserve"> </w:t>
      </w:r>
      <w:r w:rsidRPr="00F140C5">
        <w:rPr>
          <w:rFonts w:ascii="Arial" w:hAnsi="Arial"/>
          <w:i/>
          <w:sz w:val="21"/>
        </w:rPr>
        <w:t>sujetos</w:t>
      </w:r>
      <w:r w:rsidRPr="00F140C5">
        <w:rPr>
          <w:rFonts w:ascii="Arial" w:hAnsi="Arial"/>
          <w:i/>
          <w:spacing w:val="-13"/>
          <w:sz w:val="21"/>
        </w:rPr>
        <w:t xml:space="preserve"> </w:t>
      </w:r>
      <w:r w:rsidRPr="00F140C5">
        <w:rPr>
          <w:rFonts w:ascii="Arial" w:hAnsi="Arial"/>
          <w:i/>
          <w:sz w:val="21"/>
        </w:rPr>
        <w:t>pasivos</w:t>
      </w:r>
      <w:r w:rsidRPr="00F140C5">
        <w:rPr>
          <w:rFonts w:ascii="Arial" w:hAnsi="Arial"/>
          <w:i/>
          <w:spacing w:val="-12"/>
          <w:sz w:val="21"/>
        </w:rPr>
        <w:t xml:space="preserve"> </w:t>
      </w:r>
      <w:r w:rsidRPr="00F140C5">
        <w:rPr>
          <w:rFonts w:ascii="Arial" w:hAnsi="Arial"/>
          <w:i/>
          <w:sz w:val="21"/>
        </w:rPr>
        <w:t>del</w:t>
      </w:r>
      <w:r w:rsidRPr="00F140C5">
        <w:rPr>
          <w:rFonts w:ascii="Arial" w:hAnsi="Arial"/>
          <w:i/>
          <w:spacing w:val="-12"/>
          <w:sz w:val="21"/>
        </w:rPr>
        <w:t xml:space="preserve"> </w:t>
      </w:r>
      <w:r w:rsidRPr="00F140C5">
        <w:rPr>
          <w:rFonts w:ascii="Arial" w:hAnsi="Arial"/>
          <w:i/>
          <w:sz w:val="21"/>
        </w:rPr>
        <w:t>Impuestos</w:t>
      </w:r>
      <w:r w:rsidRPr="00F140C5">
        <w:rPr>
          <w:rFonts w:ascii="Arial" w:hAnsi="Arial"/>
          <w:i/>
          <w:spacing w:val="-14"/>
          <w:sz w:val="21"/>
        </w:rPr>
        <w:t xml:space="preserve"> </w:t>
      </w:r>
      <w:r w:rsidRPr="00F140C5">
        <w:rPr>
          <w:rFonts w:ascii="Arial" w:hAnsi="Arial"/>
          <w:i/>
          <w:sz w:val="21"/>
        </w:rPr>
        <w:t>de</w:t>
      </w:r>
      <w:r w:rsidRPr="00F140C5">
        <w:rPr>
          <w:rFonts w:ascii="Arial" w:hAnsi="Arial"/>
          <w:i/>
          <w:spacing w:val="-12"/>
          <w:sz w:val="21"/>
        </w:rPr>
        <w:t xml:space="preserve"> </w:t>
      </w:r>
      <w:r w:rsidRPr="00F140C5">
        <w:rPr>
          <w:rFonts w:ascii="Arial" w:hAnsi="Arial"/>
          <w:i/>
          <w:sz w:val="21"/>
        </w:rPr>
        <w:t>Industria</w:t>
      </w:r>
      <w:r w:rsidRPr="00F140C5">
        <w:rPr>
          <w:rFonts w:ascii="Arial" w:hAnsi="Arial"/>
          <w:i/>
          <w:spacing w:val="-56"/>
          <w:sz w:val="21"/>
        </w:rPr>
        <w:t xml:space="preserve"> </w:t>
      </w:r>
      <w:r w:rsidRPr="00F140C5">
        <w:rPr>
          <w:rFonts w:ascii="Arial" w:hAnsi="Arial"/>
          <w:i/>
          <w:sz w:val="21"/>
        </w:rPr>
        <w:t>y Comercio las personas naturales o jurídicas, sociedades de hechos,</w:t>
      </w:r>
      <w:r w:rsidRPr="00F140C5">
        <w:rPr>
          <w:rFonts w:ascii="Arial" w:hAnsi="Arial"/>
          <w:i/>
          <w:spacing w:val="1"/>
          <w:sz w:val="21"/>
        </w:rPr>
        <w:t xml:space="preserve"> </w:t>
      </w:r>
      <w:r w:rsidRPr="00F140C5">
        <w:rPr>
          <w:rFonts w:ascii="Arial" w:hAnsi="Arial"/>
          <w:i/>
          <w:sz w:val="21"/>
        </w:rPr>
        <w:t>comunidades organizadas, sucesiones ilíquidas, los socios o participes</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los</w:t>
      </w:r>
      <w:r w:rsidRPr="00F140C5">
        <w:rPr>
          <w:rFonts w:ascii="Arial" w:hAnsi="Arial"/>
          <w:i/>
          <w:spacing w:val="1"/>
          <w:sz w:val="21"/>
        </w:rPr>
        <w:t xml:space="preserve"> </w:t>
      </w:r>
      <w:r w:rsidRPr="00F140C5">
        <w:rPr>
          <w:rFonts w:ascii="Arial" w:hAnsi="Arial"/>
          <w:i/>
          <w:sz w:val="21"/>
        </w:rPr>
        <w:t>consorcios</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las</w:t>
      </w:r>
      <w:r w:rsidRPr="00F140C5">
        <w:rPr>
          <w:rFonts w:ascii="Arial" w:hAnsi="Arial"/>
          <w:i/>
          <w:spacing w:val="1"/>
          <w:sz w:val="21"/>
        </w:rPr>
        <w:t xml:space="preserve"> </w:t>
      </w:r>
      <w:r w:rsidRPr="00F140C5">
        <w:rPr>
          <w:rFonts w:ascii="Arial" w:hAnsi="Arial"/>
          <w:i/>
          <w:sz w:val="21"/>
        </w:rPr>
        <w:t>uniones</w:t>
      </w:r>
      <w:r w:rsidRPr="00F140C5">
        <w:rPr>
          <w:rFonts w:ascii="Arial" w:hAnsi="Arial"/>
          <w:i/>
          <w:spacing w:val="1"/>
          <w:sz w:val="21"/>
        </w:rPr>
        <w:t xml:space="preserve"> </w:t>
      </w:r>
      <w:r w:rsidRPr="00F140C5">
        <w:rPr>
          <w:rFonts w:ascii="Arial" w:hAnsi="Arial"/>
          <w:i/>
          <w:sz w:val="21"/>
        </w:rPr>
        <w:t>temporales,</w:t>
      </w:r>
      <w:r w:rsidRPr="00F140C5">
        <w:rPr>
          <w:rFonts w:ascii="Arial" w:hAnsi="Arial"/>
          <w:i/>
          <w:spacing w:val="1"/>
          <w:sz w:val="21"/>
        </w:rPr>
        <w:t xml:space="preserve"> </w:t>
      </w:r>
      <w:r w:rsidRPr="00F140C5">
        <w:rPr>
          <w:rFonts w:ascii="Arial" w:hAnsi="Arial"/>
          <w:i/>
          <w:sz w:val="21"/>
        </w:rPr>
        <w:t>los</w:t>
      </w:r>
      <w:r w:rsidRPr="00F140C5">
        <w:rPr>
          <w:rFonts w:ascii="Arial" w:hAnsi="Arial"/>
          <w:i/>
          <w:spacing w:val="1"/>
          <w:sz w:val="21"/>
        </w:rPr>
        <w:t xml:space="preserve"> </w:t>
      </w:r>
      <w:r w:rsidRPr="00F140C5">
        <w:rPr>
          <w:rFonts w:ascii="Arial" w:hAnsi="Arial"/>
          <w:i/>
          <w:sz w:val="21"/>
        </w:rPr>
        <w:t>patrimonios</w:t>
      </w:r>
      <w:r w:rsidRPr="00F140C5">
        <w:rPr>
          <w:rFonts w:ascii="Arial" w:hAnsi="Arial"/>
          <w:i/>
          <w:spacing w:val="1"/>
          <w:sz w:val="21"/>
        </w:rPr>
        <w:t xml:space="preserve"> </w:t>
      </w:r>
      <w:r w:rsidRPr="00F140C5">
        <w:rPr>
          <w:rFonts w:ascii="Arial" w:hAnsi="Arial"/>
          <w:i/>
          <w:sz w:val="21"/>
        </w:rPr>
        <w:t>autónomos,</w:t>
      </w:r>
      <w:r w:rsidRPr="00F140C5">
        <w:rPr>
          <w:rFonts w:ascii="Arial" w:hAnsi="Arial"/>
          <w:i/>
          <w:spacing w:val="1"/>
          <w:sz w:val="21"/>
        </w:rPr>
        <w:t xml:space="preserve"> </w:t>
      </w:r>
      <w:r w:rsidRPr="00F140C5">
        <w:rPr>
          <w:rFonts w:ascii="Arial" w:hAnsi="Arial"/>
          <w:i/>
          <w:sz w:val="21"/>
        </w:rPr>
        <w:t>los</w:t>
      </w:r>
      <w:r w:rsidRPr="00F140C5">
        <w:rPr>
          <w:rFonts w:ascii="Arial" w:hAnsi="Arial"/>
          <w:i/>
          <w:spacing w:val="1"/>
          <w:sz w:val="21"/>
        </w:rPr>
        <w:t xml:space="preserve"> </w:t>
      </w:r>
      <w:r w:rsidRPr="00F140C5">
        <w:rPr>
          <w:rFonts w:ascii="Arial" w:hAnsi="Arial"/>
          <w:i/>
          <w:sz w:val="21"/>
        </w:rPr>
        <w:t>establecimientos</w:t>
      </w:r>
      <w:r w:rsidRPr="00F140C5">
        <w:rPr>
          <w:rFonts w:ascii="Arial" w:hAnsi="Arial"/>
          <w:i/>
          <w:spacing w:val="1"/>
          <w:sz w:val="21"/>
        </w:rPr>
        <w:t xml:space="preserve"> </w:t>
      </w:r>
      <w:r w:rsidRPr="00F140C5">
        <w:rPr>
          <w:rFonts w:ascii="Arial" w:hAnsi="Arial"/>
          <w:i/>
          <w:sz w:val="21"/>
        </w:rPr>
        <w:t>públicos</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empresas</w:t>
      </w:r>
      <w:r w:rsidRPr="00F140C5">
        <w:rPr>
          <w:rFonts w:ascii="Arial" w:hAnsi="Arial"/>
          <w:i/>
          <w:spacing w:val="1"/>
          <w:sz w:val="21"/>
        </w:rPr>
        <w:t xml:space="preserve"> </w:t>
      </w:r>
      <w:r w:rsidRPr="00F140C5">
        <w:rPr>
          <w:rFonts w:ascii="Arial" w:hAnsi="Arial"/>
          <w:i/>
          <w:sz w:val="21"/>
        </w:rPr>
        <w:t>industriales</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pacing w:val="-1"/>
          <w:sz w:val="21"/>
        </w:rPr>
        <w:t>comerciales</w:t>
      </w:r>
      <w:r w:rsidRPr="00F140C5">
        <w:rPr>
          <w:rFonts w:ascii="Arial" w:hAnsi="Arial"/>
          <w:i/>
          <w:spacing w:val="-13"/>
          <w:sz w:val="21"/>
        </w:rPr>
        <w:t xml:space="preserve"> </w:t>
      </w:r>
      <w:r w:rsidRPr="00F140C5">
        <w:rPr>
          <w:rFonts w:ascii="Arial" w:hAnsi="Arial"/>
          <w:i/>
          <w:sz w:val="21"/>
        </w:rPr>
        <w:t>del</w:t>
      </w:r>
      <w:r w:rsidRPr="00F140C5">
        <w:rPr>
          <w:rFonts w:ascii="Arial" w:hAnsi="Arial"/>
          <w:i/>
          <w:spacing w:val="-10"/>
          <w:sz w:val="21"/>
        </w:rPr>
        <w:t xml:space="preserve"> </w:t>
      </w:r>
      <w:r w:rsidRPr="00F140C5">
        <w:rPr>
          <w:rFonts w:ascii="Arial" w:hAnsi="Arial"/>
          <w:i/>
          <w:sz w:val="21"/>
        </w:rPr>
        <w:t>Estado</w:t>
      </w:r>
      <w:r w:rsidRPr="00F140C5">
        <w:rPr>
          <w:rFonts w:ascii="Arial" w:hAnsi="Arial"/>
          <w:i/>
          <w:spacing w:val="-13"/>
          <w:sz w:val="21"/>
        </w:rPr>
        <w:t xml:space="preserve"> </w:t>
      </w:r>
      <w:r w:rsidRPr="00F140C5">
        <w:rPr>
          <w:rFonts w:ascii="Arial" w:hAnsi="Arial"/>
          <w:i/>
          <w:sz w:val="21"/>
        </w:rPr>
        <w:t>del</w:t>
      </w:r>
      <w:r w:rsidRPr="00F140C5">
        <w:rPr>
          <w:rFonts w:ascii="Arial" w:hAnsi="Arial"/>
          <w:i/>
          <w:spacing w:val="-10"/>
          <w:sz w:val="21"/>
        </w:rPr>
        <w:t xml:space="preserve"> </w:t>
      </w:r>
      <w:r w:rsidRPr="00F140C5">
        <w:rPr>
          <w:rFonts w:ascii="Arial" w:hAnsi="Arial"/>
          <w:i/>
          <w:sz w:val="21"/>
        </w:rPr>
        <w:t>orden</w:t>
      </w:r>
      <w:r w:rsidRPr="00F140C5">
        <w:rPr>
          <w:rFonts w:ascii="Arial" w:hAnsi="Arial"/>
          <w:i/>
          <w:spacing w:val="-10"/>
          <w:sz w:val="21"/>
        </w:rPr>
        <w:t xml:space="preserve"> </w:t>
      </w:r>
      <w:r w:rsidRPr="00F140C5">
        <w:rPr>
          <w:rFonts w:ascii="Arial" w:hAnsi="Arial"/>
          <w:i/>
          <w:sz w:val="21"/>
        </w:rPr>
        <w:t>nacional,</w:t>
      </w:r>
      <w:r w:rsidRPr="00F140C5">
        <w:rPr>
          <w:rFonts w:ascii="Arial" w:hAnsi="Arial"/>
          <w:i/>
          <w:spacing w:val="-12"/>
          <w:sz w:val="21"/>
        </w:rPr>
        <w:t xml:space="preserve"> </w:t>
      </w:r>
      <w:r w:rsidRPr="00F140C5">
        <w:rPr>
          <w:rFonts w:ascii="Arial" w:hAnsi="Arial"/>
          <w:i/>
          <w:sz w:val="21"/>
        </w:rPr>
        <w:t>departamental</w:t>
      </w:r>
      <w:r w:rsidRPr="00F140C5">
        <w:rPr>
          <w:rFonts w:ascii="Arial" w:hAnsi="Arial"/>
          <w:i/>
          <w:spacing w:val="-12"/>
          <w:sz w:val="21"/>
        </w:rPr>
        <w:t xml:space="preserve"> </w:t>
      </w:r>
      <w:r w:rsidRPr="00F140C5">
        <w:rPr>
          <w:rFonts w:ascii="Arial" w:hAnsi="Arial"/>
          <w:i/>
          <w:sz w:val="21"/>
        </w:rPr>
        <w:t>y</w:t>
      </w:r>
      <w:r w:rsidRPr="00F140C5">
        <w:rPr>
          <w:rFonts w:ascii="Arial" w:hAnsi="Arial"/>
          <w:i/>
          <w:spacing w:val="-11"/>
          <w:sz w:val="21"/>
        </w:rPr>
        <w:t xml:space="preserve"> </w:t>
      </w:r>
      <w:r w:rsidRPr="00F140C5">
        <w:rPr>
          <w:rFonts w:ascii="Arial" w:hAnsi="Arial"/>
          <w:i/>
          <w:sz w:val="21"/>
        </w:rPr>
        <w:t>municipal,</w:t>
      </w:r>
      <w:r w:rsidRPr="00F140C5">
        <w:rPr>
          <w:rFonts w:ascii="Arial" w:hAnsi="Arial"/>
          <w:i/>
          <w:spacing w:val="-14"/>
          <w:sz w:val="21"/>
        </w:rPr>
        <w:t xml:space="preserve"> </w:t>
      </w:r>
      <w:r w:rsidRPr="00F140C5">
        <w:rPr>
          <w:rFonts w:ascii="Arial" w:hAnsi="Arial"/>
          <w:i/>
          <w:sz w:val="21"/>
        </w:rPr>
        <w:t>las</w:t>
      </w:r>
      <w:r w:rsidRPr="00F140C5">
        <w:rPr>
          <w:rFonts w:ascii="Arial" w:hAnsi="Arial"/>
          <w:i/>
          <w:spacing w:val="-56"/>
          <w:sz w:val="21"/>
        </w:rPr>
        <w:t xml:space="preserve"> </w:t>
      </w:r>
      <w:r w:rsidRPr="00F140C5">
        <w:rPr>
          <w:rFonts w:ascii="Arial" w:hAnsi="Arial"/>
          <w:i/>
          <w:sz w:val="21"/>
        </w:rPr>
        <w:t>Sociedades</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Economía</w:t>
      </w:r>
      <w:r w:rsidRPr="00F140C5">
        <w:rPr>
          <w:rFonts w:ascii="Arial" w:hAnsi="Arial"/>
          <w:i/>
          <w:spacing w:val="1"/>
          <w:sz w:val="21"/>
        </w:rPr>
        <w:t xml:space="preserve"> </w:t>
      </w:r>
      <w:r w:rsidRPr="00F140C5">
        <w:rPr>
          <w:rFonts w:ascii="Arial" w:hAnsi="Arial"/>
          <w:i/>
          <w:sz w:val="21"/>
        </w:rPr>
        <w:t>Mixta</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todo</w:t>
      </w:r>
      <w:r w:rsidRPr="00F140C5">
        <w:rPr>
          <w:rFonts w:ascii="Arial" w:hAnsi="Arial"/>
          <w:i/>
          <w:spacing w:val="1"/>
          <w:sz w:val="21"/>
        </w:rPr>
        <w:t xml:space="preserve"> </w:t>
      </w:r>
      <w:r w:rsidRPr="00F140C5">
        <w:rPr>
          <w:rFonts w:ascii="Arial" w:hAnsi="Arial"/>
          <w:i/>
          <w:sz w:val="21"/>
        </w:rPr>
        <w:t>orden,</w:t>
      </w:r>
      <w:r w:rsidRPr="00F140C5">
        <w:rPr>
          <w:rFonts w:ascii="Arial" w:hAnsi="Arial"/>
          <w:i/>
          <w:spacing w:val="1"/>
          <w:sz w:val="21"/>
        </w:rPr>
        <w:t xml:space="preserve"> </w:t>
      </w:r>
      <w:r w:rsidRPr="00F140C5">
        <w:rPr>
          <w:rFonts w:ascii="Arial" w:hAnsi="Arial"/>
          <w:i/>
          <w:sz w:val="21"/>
        </w:rPr>
        <w:t>las</w:t>
      </w:r>
      <w:r w:rsidRPr="00F140C5">
        <w:rPr>
          <w:rFonts w:ascii="Arial" w:hAnsi="Arial"/>
          <w:i/>
          <w:spacing w:val="1"/>
          <w:sz w:val="21"/>
        </w:rPr>
        <w:t xml:space="preserve"> </w:t>
      </w:r>
      <w:r w:rsidRPr="00F140C5">
        <w:rPr>
          <w:rFonts w:ascii="Arial" w:hAnsi="Arial"/>
          <w:i/>
          <w:sz w:val="21"/>
        </w:rPr>
        <w:t>unidades</w:t>
      </w:r>
      <w:r w:rsidRPr="00F140C5">
        <w:rPr>
          <w:rFonts w:ascii="Arial" w:hAnsi="Arial"/>
          <w:i/>
          <w:spacing w:val="1"/>
          <w:sz w:val="21"/>
        </w:rPr>
        <w:t xml:space="preserve"> </w:t>
      </w:r>
      <w:r w:rsidRPr="00F140C5">
        <w:rPr>
          <w:rFonts w:ascii="Arial" w:hAnsi="Arial"/>
          <w:i/>
          <w:sz w:val="21"/>
        </w:rPr>
        <w:t>administrativas con régimen especial y demás entidades estatales de</w:t>
      </w:r>
      <w:r w:rsidRPr="00F140C5">
        <w:rPr>
          <w:rFonts w:ascii="Arial" w:hAnsi="Arial"/>
          <w:i/>
          <w:spacing w:val="1"/>
          <w:sz w:val="21"/>
        </w:rPr>
        <w:t xml:space="preserve"> </w:t>
      </w:r>
      <w:r w:rsidRPr="00F140C5">
        <w:rPr>
          <w:rFonts w:ascii="Arial" w:hAnsi="Arial"/>
          <w:i/>
          <w:sz w:val="21"/>
        </w:rPr>
        <w:t>cualquier naturaleza del Departamento de Boyacá y de la Nación y los</w:t>
      </w:r>
      <w:r w:rsidRPr="00F140C5">
        <w:rPr>
          <w:rFonts w:ascii="Arial" w:hAnsi="Arial"/>
          <w:i/>
          <w:spacing w:val="1"/>
          <w:sz w:val="21"/>
        </w:rPr>
        <w:t xml:space="preserve"> </w:t>
      </w:r>
      <w:r w:rsidRPr="00F140C5">
        <w:rPr>
          <w:rFonts w:ascii="Arial" w:hAnsi="Arial"/>
          <w:i/>
          <w:sz w:val="21"/>
        </w:rPr>
        <w:t>demás sujetos pasivos que realicen el hecho generador de la obligación</w:t>
      </w:r>
      <w:r w:rsidRPr="00F140C5">
        <w:rPr>
          <w:rFonts w:ascii="Arial" w:hAnsi="Arial"/>
          <w:i/>
          <w:spacing w:val="1"/>
          <w:sz w:val="21"/>
        </w:rPr>
        <w:t xml:space="preserve"> </w:t>
      </w:r>
      <w:r w:rsidRPr="00F140C5">
        <w:rPr>
          <w:rFonts w:ascii="Arial" w:hAnsi="Arial"/>
          <w:i/>
          <w:sz w:val="21"/>
        </w:rPr>
        <w:t>tributaria,</w:t>
      </w:r>
      <w:r w:rsidRPr="00F140C5">
        <w:rPr>
          <w:rFonts w:ascii="Arial" w:hAnsi="Arial"/>
          <w:i/>
          <w:spacing w:val="1"/>
          <w:sz w:val="21"/>
        </w:rPr>
        <w:t xml:space="preserve"> </w:t>
      </w:r>
      <w:r w:rsidRPr="00F140C5">
        <w:rPr>
          <w:rFonts w:ascii="Arial" w:hAnsi="Arial"/>
          <w:i/>
          <w:sz w:val="21"/>
        </w:rPr>
        <w:t>consistente</w:t>
      </w:r>
      <w:r w:rsidRPr="00F140C5">
        <w:rPr>
          <w:rFonts w:ascii="Arial" w:hAnsi="Arial"/>
          <w:i/>
          <w:spacing w:val="1"/>
          <w:sz w:val="21"/>
        </w:rPr>
        <w:t xml:space="preserve"> </w:t>
      </w:r>
      <w:r w:rsidRPr="00F140C5">
        <w:rPr>
          <w:rFonts w:ascii="Arial" w:hAnsi="Arial"/>
          <w:i/>
          <w:sz w:val="21"/>
        </w:rPr>
        <w:t>en</w:t>
      </w:r>
      <w:r w:rsidRPr="00F140C5">
        <w:rPr>
          <w:rFonts w:ascii="Arial" w:hAnsi="Arial"/>
          <w:i/>
          <w:spacing w:val="1"/>
          <w:sz w:val="21"/>
        </w:rPr>
        <w:t xml:space="preserve"> </w:t>
      </w:r>
      <w:r w:rsidRPr="00F140C5">
        <w:rPr>
          <w:rFonts w:ascii="Arial" w:hAnsi="Arial"/>
          <w:i/>
          <w:sz w:val="21"/>
        </w:rPr>
        <w:t>el</w:t>
      </w:r>
      <w:r w:rsidRPr="00F140C5">
        <w:rPr>
          <w:rFonts w:ascii="Arial" w:hAnsi="Arial"/>
          <w:i/>
          <w:spacing w:val="1"/>
          <w:sz w:val="21"/>
        </w:rPr>
        <w:t xml:space="preserve"> </w:t>
      </w:r>
      <w:r w:rsidRPr="00F140C5">
        <w:rPr>
          <w:rFonts w:ascii="Arial" w:hAnsi="Arial"/>
          <w:i/>
          <w:sz w:val="21"/>
        </w:rPr>
        <w:t>ejercicio</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actividades</w:t>
      </w:r>
      <w:r w:rsidRPr="00F140C5">
        <w:rPr>
          <w:rFonts w:ascii="Arial" w:hAnsi="Arial"/>
          <w:i/>
          <w:spacing w:val="1"/>
          <w:sz w:val="21"/>
        </w:rPr>
        <w:t xml:space="preserve"> </w:t>
      </w:r>
      <w:r w:rsidRPr="00F140C5">
        <w:rPr>
          <w:rFonts w:ascii="Arial" w:hAnsi="Arial"/>
          <w:i/>
          <w:sz w:val="21"/>
        </w:rPr>
        <w:t>industriales,</w:t>
      </w:r>
      <w:r w:rsidRPr="00F140C5">
        <w:rPr>
          <w:rFonts w:ascii="Arial" w:hAnsi="Arial"/>
          <w:i/>
          <w:spacing w:val="1"/>
          <w:sz w:val="21"/>
        </w:rPr>
        <w:t xml:space="preserve"> </w:t>
      </w:r>
      <w:r w:rsidRPr="00F140C5">
        <w:rPr>
          <w:rFonts w:ascii="Arial" w:hAnsi="Arial"/>
          <w:i/>
          <w:sz w:val="21"/>
        </w:rPr>
        <w:t>comerciales de servicios y financieras en la jurisdicción del Municipio de</w:t>
      </w:r>
      <w:r w:rsidRPr="00F140C5">
        <w:rPr>
          <w:rFonts w:ascii="Arial" w:hAnsi="Arial"/>
          <w:i/>
          <w:spacing w:val="1"/>
          <w:sz w:val="21"/>
        </w:rPr>
        <w:t xml:space="preserve"> </w:t>
      </w:r>
      <w:r w:rsidRPr="00F140C5">
        <w:rPr>
          <w:rFonts w:ascii="Arial" w:hAnsi="Arial"/>
          <w:i/>
          <w:sz w:val="21"/>
        </w:rPr>
        <w:t>Puerto</w:t>
      </w:r>
      <w:r w:rsidRPr="00F140C5">
        <w:rPr>
          <w:rFonts w:ascii="Arial" w:hAnsi="Arial"/>
          <w:i/>
          <w:spacing w:val="-4"/>
          <w:sz w:val="21"/>
        </w:rPr>
        <w:t xml:space="preserve"> </w:t>
      </w:r>
      <w:r w:rsidRPr="00F140C5">
        <w:rPr>
          <w:rFonts w:ascii="Arial" w:hAnsi="Arial"/>
          <w:i/>
          <w:sz w:val="21"/>
        </w:rPr>
        <w:t>Boyacá.</w:t>
      </w:r>
    </w:p>
    <w:p w:rsidR="002225D8" w:rsidRPr="00F140C5" w:rsidRDefault="002225D8">
      <w:pPr>
        <w:pStyle w:val="Textoindependiente"/>
        <w:spacing w:before="11"/>
        <w:rPr>
          <w:rFonts w:ascii="Arial"/>
          <w:i/>
          <w:sz w:val="20"/>
        </w:rPr>
      </w:pPr>
    </w:p>
    <w:p w:rsidR="002225D8" w:rsidRPr="00F140C5" w:rsidRDefault="002C3613">
      <w:pPr>
        <w:ind w:left="1966" w:right="129"/>
        <w:jc w:val="both"/>
        <w:rPr>
          <w:rFonts w:ascii="Arial" w:hAnsi="Arial"/>
          <w:i/>
          <w:sz w:val="21"/>
        </w:rPr>
      </w:pPr>
      <w:r w:rsidRPr="00F140C5">
        <w:rPr>
          <w:rFonts w:ascii="Arial" w:hAnsi="Arial"/>
          <w:i/>
          <w:sz w:val="21"/>
        </w:rPr>
        <w:t>Artículo 43. Hecho generador: El hecho generador del impuesto está</w:t>
      </w:r>
      <w:r w:rsidRPr="00F140C5">
        <w:rPr>
          <w:rFonts w:ascii="Arial" w:hAnsi="Arial"/>
          <w:i/>
          <w:spacing w:val="1"/>
          <w:sz w:val="21"/>
        </w:rPr>
        <w:t xml:space="preserve"> </w:t>
      </w:r>
      <w:r w:rsidRPr="00F140C5">
        <w:rPr>
          <w:rFonts w:ascii="Arial" w:hAnsi="Arial"/>
          <w:i/>
          <w:spacing w:val="-1"/>
          <w:sz w:val="21"/>
        </w:rPr>
        <w:t>constituido</w:t>
      </w:r>
      <w:r w:rsidRPr="00F140C5">
        <w:rPr>
          <w:rFonts w:ascii="Arial" w:hAnsi="Arial"/>
          <w:i/>
          <w:spacing w:val="-14"/>
          <w:sz w:val="21"/>
        </w:rPr>
        <w:t xml:space="preserve"> </w:t>
      </w:r>
      <w:r w:rsidRPr="00F140C5">
        <w:rPr>
          <w:rFonts w:ascii="Arial" w:hAnsi="Arial"/>
          <w:i/>
          <w:sz w:val="21"/>
        </w:rPr>
        <w:t>en</w:t>
      </w:r>
      <w:r w:rsidRPr="00F140C5">
        <w:rPr>
          <w:rFonts w:ascii="Arial" w:hAnsi="Arial"/>
          <w:i/>
          <w:spacing w:val="-13"/>
          <w:sz w:val="21"/>
        </w:rPr>
        <w:t xml:space="preserve"> </w:t>
      </w:r>
      <w:r w:rsidRPr="00F140C5">
        <w:rPr>
          <w:rFonts w:ascii="Arial" w:hAnsi="Arial"/>
          <w:i/>
          <w:sz w:val="21"/>
        </w:rPr>
        <w:t>cuanto</w:t>
      </w:r>
      <w:r w:rsidRPr="00F140C5">
        <w:rPr>
          <w:rFonts w:ascii="Arial" w:hAnsi="Arial"/>
          <w:i/>
          <w:spacing w:val="-13"/>
          <w:sz w:val="21"/>
        </w:rPr>
        <w:t xml:space="preserve"> </w:t>
      </w:r>
      <w:r w:rsidRPr="00F140C5">
        <w:rPr>
          <w:rFonts w:ascii="Arial" w:hAnsi="Arial"/>
          <w:i/>
          <w:sz w:val="21"/>
        </w:rPr>
        <w:t>a</w:t>
      </w:r>
      <w:r w:rsidRPr="00F140C5">
        <w:rPr>
          <w:rFonts w:ascii="Arial" w:hAnsi="Arial"/>
          <w:i/>
          <w:spacing w:val="-13"/>
          <w:sz w:val="21"/>
        </w:rPr>
        <w:t xml:space="preserve"> </w:t>
      </w:r>
      <w:r w:rsidRPr="00F140C5">
        <w:rPr>
          <w:rFonts w:ascii="Arial" w:hAnsi="Arial"/>
          <w:i/>
          <w:sz w:val="21"/>
        </w:rPr>
        <w:t>materia</w:t>
      </w:r>
      <w:r w:rsidRPr="00F140C5">
        <w:rPr>
          <w:rFonts w:ascii="Arial" w:hAnsi="Arial"/>
          <w:i/>
          <w:spacing w:val="-13"/>
          <w:sz w:val="21"/>
        </w:rPr>
        <w:t xml:space="preserve"> </w:t>
      </w:r>
      <w:r w:rsidRPr="00F140C5">
        <w:rPr>
          <w:rFonts w:ascii="Arial" w:hAnsi="Arial"/>
          <w:i/>
          <w:sz w:val="21"/>
        </w:rPr>
        <w:t>imponible</w:t>
      </w:r>
      <w:r w:rsidRPr="00F140C5">
        <w:rPr>
          <w:rFonts w:ascii="Arial" w:hAnsi="Arial"/>
          <w:i/>
          <w:spacing w:val="-13"/>
          <w:sz w:val="21"/>
        </w:rPr>
        <w:t xml:space="preserve"> </w:t>
      </w:r>
      <w:r w:rsidRPr="00F140C5">
        <w:rPr>
          <w:rFonts w:ascii="Arial" w:hAnsi="Arial"/>
          <w:i/>
          <w:sz w:val="21"/>
        </w:rPr>
        <w:t>por</w:t>
      </w:r>
      <w:r w:rsidRPr="00F140C5">
        <w:rPr>
          <w:rFonts w:ascii="Arial" w:hAnsi="Arial"/>
          <w:i/>
          <w:spacing w:val="-14"/>
          <w:sz w:val="21"/>
        </w:rPr>
        <w:t xml:space="preserve"> </w:t>
      </w:r>
      <w:r w:rsidRPr="00F140C5">
        <w:rPr>
          <w:rFonts w:ascii="Arial" w:hAnsi="Arial"/>
          <w:i/>
          <w:sz w:val="21"/>
        </w:rPr>
        <w:t>la</w:t>
      </w:r>
      <w:r w:rsidRPr="00F140C5">
        <w:rPr>
          <w:rFonts w:ascii="Arial" w:hAnsi="Arial"/>
          <w:i/>
          <w:spacing w:val="-13"/>
          <w:sz w:val="21"/>
        </w:rPr>
        <w:t xml:space="preserve"> </w:t>
      </w:r>
      <w:r w:rsidRPr="00F140C5">
        <w:rPr>
          <w:rFonts w:ascii="Arial" w:hAnsi="Arial"/>
          <w:i/>
          <w:sz w:val="21"/>
        </w:rPr>
        <w:t>realización</w:t>
      </w:r>
      <w:r w:rsidRPr="00F140C5">
        <w:rPr>
          <w:rFonts w:ascii="Arial" w:hAnsi="Arial"/>
          <w:i/>
          <w:spacing w:val="-14"/>
          <w:sz w:val="21"/>
        </w:rPr>
        <w:t xml:space="preserve"> </w:t>
      </w:r>
      <w:r w:rsidRPr="00F140C5">
        <w:rPr>
          <w:rFonts w:ascii="Arial" w:hAnsi="Arial"/>
          <w:i/>
          <w:sz w:val="21"/>
        </w:rPr>
        <w:t>de</w:t>
      </w:r>
      <w:r w:rsidRPr="00F140C5">
        <w:rPr>
          <w:rFonts w:ascii="Arial" w:hAnsi="Arial"/>
          <w:i/>
          <w:spacing w:val="-13"/>
          <w:sz w:val="21"/>
        </w:rPr>
        <w:t xml:space="preserve"> </w:t>
      </w:r>
      <w:r w:rsidRPr="00F140C5">
        <w:rPr>
          <w:rFonts w:ascii="Arial" w:hAnsi="Arial"/>
          <w:i/>
          <w:sz w:val="21"/>
        </w:rPr>
        <w:t>actividades</w:t>
      </w:r>
      <w:r w:rsidRPr="00F140C5">
        <w:rPr>
          <w:rFonts w:ascii="Arial" w:hAnsi="Arial"/>
          <w:i/>
          <w:spacing w:val="-56"/>
          <w:sz w:val="21"/>
        </w:rPr>
        <w:t xml:space="preserve"> </w:t>
      </w:r>
      <w:r w:rsidRPr="00F140C5">
        <w:rPr>
          <w:rFonts w:ascii="Arial" w:hAnsi="Arial"/>
          <w:i/>
          <w:sz w:val="21"/>
        </w:rPr>
        <w:t>industriales, comerciales o de servicios que se ejerzan o realicen en la</w:t>
      </w:r>
      <w:r w:rsidRPr="00F140C5">
        <w:rPr>
          <w:rFonts w:ascii="Arial" w:hAnsi="Arial"/>
          <w:i/>
          <w:spacing w:val="1"/>
          <w:sz w:val="21"/>
        </w:rPr>
        <w:t xml:space="preserve"> </w:t>
      </w:r>
      <w:r w:rsidRPr="00F140C5">
        <w:rPr>
          <w:rFonts w:ascii="Arial" w:hAnsi="Arial"/>
          <w:i/>
          <w:sz w:val="21"/>
        </w:rPr>
        <w:t>jurisdicción</w:t>
      </w:r>
      <w:r w:rsidRPr="00F140C5">
        <w:rPr>
          <w:rFonts w:ascii="Arial" w:hAnsi="Arial"/>
          <w:i/>
          <w:spacing w:val="-4"/>
          <w:sz w:val="21"/>
        </w:rPr>
        <w:t xml:space="preserve"> </w:t>
      </w:r>
      <w:r w:rsidRPr="00F140C5">
        <w:rPr>
          <w:rFonts w:ascii="Arial" w:hAnsi="Arial"/>
          <w:i/>
          <w:sz w:val="21"/>
        </w:rPr>
        <w:t>del</w:t>
      </w:r>
      <w:r w:rsidRPr="00F140C5">
        <w:rPr>
          <w:rFonts w:ascii="Arial" w:hAnsi="Arial"/>
          <w:i/>
          <w:spacing w:val="-4"/>
          <w:sz w:val="21"/>
        </w:rPr>
        <w:t xml:space="preserve"> </w:t>
      </w:r>
      <w:r w:rsidRPr="00F140C5">
        <w:rPr>
          <w:rFonts w:ascii="Arial" w:hAnsi="Arial"/>
          <w:i/>
          <w:sz w:val="21"/>
        </w:rPr>
        <w:t>Municipio</w:t>
      </w:r>
      <w:r w:rsidRPr="00F140C5">
        <w:rPr>
          <w:rFonts w:ascii="Arial" w:hAnsi="Arial"/>
          <w:i/>
          <w:spacing w:val="-6"/>
          <w:sz w:val="21"/>
        </w:rPr>
        <w:t xml:space="preserve"> </w:t>
      </w:r>
      <w:r w:rsidRPr="00F140C5">
        <w:rPr>
          <w:rFonts w:ascii="Arial" w:hAnsi="Arial"/>
          <w:i/>
          <w:sz w:val="21"/>
        </w:rPr>
        <w:t>de</w:t>
      </w:r>
      <w:r w:rsidRPr="00F140C5">
        <w:rPr>
          <w:rFonts w:ascii="Arial" w:hAnsi="Arial"/>
          <w:i/>
          <w:spacing w:val="-4"/>
          <w:sz w:val="21"/>
        </w:rPr>
        <w:t xml:space="preserve"> </w:t>
      </w:r>
      <w:r w:rsidRPr="00F140C5">
        <w:rPr>
          <w:rFonts w:ascii="Arial" w:hAnsi="Arial"/>
          <w:i/>
          <w:sz w:val="21"/>
        </w:rPr>
        <w:t>Puerto</w:t>
      </w:r>
      <w:r w:rsidRPr="00F140C5">
        <w:rPr>
          <w:rFonts w:ascii="Arial" w:hAnsi="Arial"/>
          <w:i/>
          <w:spacing w:val="-4"/>
          <w:sz w:val="21"/>
        </w:rPr>
        <w:t xml:space="preserve"> </w:t>
      </w:r>
      <w:r w:rsidRPr="00F140C5">
        <w:rPr>
          <w:rFonts w:ascii="Arial" w:hAnsi="Arial"/>
          <w:i/>
          <w:sz w:val="21"/>
        </w:rPr>
        <w:t>Boyacá</w:t>
      </w:r>
      <w:r w:rsidRPr="00F140C5">
        <w:rPr>
          <w:rFonts w:ascii="Arial" w:hAnsi="Arial"/>
          <w:i/>
          <w:spacing w:val="-4"/>
          <w:sz w:val="21"/>
        </w:rPr>
        <w:t xml:space="preserve"> </w:t>
      </w:r>
      <w:r w:rsidRPr="00F140C5">
        <w:rPr>
          <w:rFonts w:ascii="Arial" w:hAnsi="Arial"/>
          <w:i/>
          <w:sz w:val="21"/>
        </w:rPr>
        <w:t>directa</w:t>
      </w:r>
      <w:r w:rsidRPr="00F140C5">
        <w:rPr>
          <w:rFonts w:ascii="Arial" w:hAnsi="Arial"/>
          <w:i/>
          <w:spacing w:val="-7"/>
          <w:sz w:val="21"/>
        </w:rPr>
        <w:t xml:space="preserve"> </w:t>
      </w:r>
      <w:r w:rsidRPr="00F140C5">
        <w:rPr>
          <w:rFonts w:ascii="Arial" w:hAnsi="Arial"/>
          <w:i/>
          <w:sz w:val="21"/>
        </w:rPr>
        <w:t>o</w:t>
      </w:r>
      <w:r w:rsidRPr="00F140C5">
        <w:rPr>
          <w:rFonts w:ascii="Arial" w:hAnsi="Arial"/>
          <w:i/>
          <w:spacing w:val="-4"/>
          <w:sz w:val="21"/>
        </w:rPr>
        <w:t xml:space="preserve"> </w:t>
      </w:r>
      <w:proofErr w:type="gramStart"/>
      <w:r w:rsidRPr="00F140C5">
        <w:rPr>
          <w:rFonts w:ascii="Arial" w:hAnsi="Arial"/>
          <w:i/>
          <w:sz w:val="21"/>
        </w:rPr>
        <w:t>indirectamente(</w:t>
      </w:r>
      <w:proofErr w:type="gramEnd"/>
      <w:r w:rsidRPr="00F140C5">
        <w:rPr>
          <w:rFonts w:ascii="Arial" w:hAnsi="Arial"/>
          <w:i/>
          <w:sz w:val="21"/>
        </w:rPr>
        <w:t>…)</w:t>
      </w:r>
    </w:p>
    <w:p w:rsidR="002225D8" w:rsidRPr="00F140C5" w:rsidRDefault="002225D8">
      <w:pPr>
        <w:pStyle w:val="Textoindependiente"/>
        <w:rPr>
          <w:rFonts w:ascii="Arial"/>
          <w:i/>
          <w:sz w:val="21"/>
        </w:rPr>
      </w:pPr>
    </w:p>
    <w:p w:rsidR="002225D8" w:rsidRPr="00F140C5" w:rsidRDefault="002C3613">
      <w:pPr>
        <w:ind w:left="1966" w:right="126"/>
        <w:jc w:val="both"/>
        <w:rPr>
          <w:rFonts w:ascii="Arial" w:hAnsi="Arial"/>
          <w:i/>
          <w:sz w:val="21"/>
        </w:rPr>
      </w:pPr>
      <w:r w:rsidRPr="00F140C5">
        <w:rPr>
          <w:rFonts w:ascii="Arial" w:hAnsi="Arial"/>
          <w:i/>
          <w:sz w:val="21"/>
        </w:rPr>
        <w:t>Artículo 49. Actividad de servicios. Es actividad de servicios toda tarea,</w:t>
      </w:r>
      <w:r w:rsidRPr="00F140C5">
        <w:rPr>
          <w:rFonts w:ascii="Arial" w:hAnsi="Arial"/>
          <w:i/>
          <w:spacing w:val="1"/>
          <w:sz w:val="21"/>
        </w:rPr>
        <w:t xml:space="preserve"> </w:t>
      </w:r>
      <w:r w:rsidRPr="00F140C5">
        <w:rPr>
          <w:rFonts w:ascii="Arial" w:hAnsi="Arial"/>
          <w:i/>
          <w:sz w:val="21"/>
        </w:rPr>
        <w:t>labor o trabajo dedicado a satisfacer las necesidades de la comunidad,</w:t>
      </w:r>
      <w:r w:rsidRPr="00F140C5">
        <w:rPr>
          <w:rFonts w:ascii="Arial" w:hAnsi="Arial"/>
          <w:i/>
          <w:spacing w:val="1"/>
          <w:sz w:val="21"/>
        </w:rPr>
        <w:t xml:space="preserve"> </w:t>
      </w:r>
      <w:r w:rsidRPr="00F140C5">
        <w:rPr>
          <w:rFonts w:ascii="Arial" w:hAnsi="Arial"/>
          <w:i/>
          <w:sz w:val="21"/>
        </w:rPr>
        <w:t>ejecutado</w:t>
      </w:r>
      <w:r w:rsidRPr="00F140C5">
        <w:rPr>
          <w:rFonts w:ascii="Arial" w:hAnsi="Arial"/>
          <w:i/>
          <w:spacing w:val="1"/>
          <w:sz w:val="21"/>
        </w:rPr>
        <w:t xml:space="preserve"> </w:t>
      </w:r>
      <w:r w:rsidRPr="00F140C5">
        <w:rPr>
          <w:rFonts w:ascii="Arial" w:hAnsi="Arial"/>
          <w:i/>
          <w:sz w:val="21"/>
        </w:rPr>
        <w:t>por</w:t>
      </w:r>
      <w:r w:rsidRPr="00F140C5">
        <w:rPr>
          <w:rFonts w:ascii="Arial" w:hAnsi="Arial"/>
          <w:i/>
          <w:spacing w:val="1"/>
          <w:sz w:val="21"/>
        </w:rPr>
        <w:t xml:space="preserve"> </w:t>
      </w:r>
      <w:r w:rsidRPr="00F140C5">
        <w:rPr>
          <w:rFonts w:ascii="Arial" w:hAnsi="Arial"/>
          <w:i/>
          <w:sz w:val="21"/>
        </w:rPr>
        <w:t>persona</w:t>
      </w:r>
      <w:r w:rsidRPr="00F140C5">
        <w:rPr>
          <w:rFonts w:ascii="Arial" w:hAnsi="Arial"/>
          <w:i/>
          <w:spacing w:val="1"/>
          <w:sz w:val="21"/>
        </w:rPr>
        <w:t xml:space="preserve"> </w:t>
      </w:r>
      <w:r w:rsidRPr="00F140C5">
        <w:rPr>
          <w:rFonts w:ascii="Arial" w:hAnsi="Arial"/>
          <w:i/>
          <w:sz w:val="21"/>
        </w:rPr>
        <w:t>natural</w:t>
      </w:r>
      <w:r w:rsidRPr="00F140C5">
        <w:rPr>
          <w:rFonts w:ascii="Arial" w:hAnsi="Arial"/>
          <w:i/>
          <w:spacing w:val="1"/>
          <w:sz w:val="21"/>
        </w:rPr>
        <w:t xml:space="preserve"> </w:t>
      </w:r>
      <w:r w:rsidRPr="00F140C5">
        <w:rPr>
          <w:rFonts w:ascii="Arial" w:hAnsi="Arial"/>
          <w:i/>
          <w:sz w:val="21"/>
        </w:rPr>
        <w:t>o</w:t>
      </w:r>
      <w:r w:rsidRPr="00F140C5">
        <w:rPr>
          <w:rFonts w:ascii="Arial" w:hAnsi="Arial"/>
          <w:i/>
          <w:spacing w:val="1"/>
          <w:sz w:val="21"/>
        </w:rPr>
        <w:t xml:space="preserve"> </w:t>
      </w:r>
      <w:r w:rsidRPr="00F140C5">
        <w:rPr>
          <w:rFonts w:ascii="Arial" w:hAnsi="Arial"/>
          <w:i/>
          <w:sz w:val="21"/>
        </w:rPr>
        <w:t>jurídica,</w:t>
      </w:r>
      <w:r w:rsidRPr="00F140C5">
        <w:rPr>
          <w:rFonts w:ascii="Arial" w:hAnsi="Arial"/>
          <w:i/>
          <w:spacing w:val="1"/>
          <w:sz w:val="21"/>
        </w:rPr>
        <w:t xml:space="preserve"> </w:t>
      </w:r>
      <w:r w:rsidRPr="00F140C5">
        <w:rPr>
          <w:rFonts w:ascii="Arial" w:hAnsi="Arial"/>
          <w:i/>
          <w:sz w:val="21"/>
        </w:rPr>
        <w:t>por</w:t>
      </w:r>
      <w:r w:rsidRPr="00F140C5">
        <w:rPr>
          <w:rFonts w:ascii="Arial" w:hAnsi="Arial"/>
          <w:i/>
          <w:spacing w:val="1"/>
          <w:sz w:val="21"/>
        </w:rPr>
        <w:t xml:space="preserve"> </w:t>
      </w:r>
      <w:r w:rsidRPr="00F140C5">
        <w:rPr>
          <w:rFonts w:ascii="Arial" w:hAnsi="Arial"/>
          <w:i/>
          <w:sz w:val="21"/>
        </w:rPr>
        <w:t>sociedad</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hecho</w:t>
      </w:r>
      <w:r w:rsidRPr="00F140C5">
        <w:rPr>
          <w:rFonts w:ascii="Arial" w:hAnsi="Arial"/>
          <w:i/>
          <w:spacing w:val="1"/>
          <w:sz w:val="21"/>
        </w:rPr>
        <w:t xml:space="preserve"> </w:t>
      </w:r>
      <w:r w:rsidRPr="00F140C5">
        <w:rPr>
          <w:rFonts w:ascii="Arial" w:hAnsi="Arial"/>
          <w:i/>
          <w:sz w:val="21"/>
        </w:rPr>
        <w:t>o</w:t>
      </w:r>
      <w:r w:rsidRPr="00F140C5">
        <w:rPr>
          <w:rFonts w:ascii="Arial" w:hAnsi="Arial"/>
          <w:i/>
          <w:spacing w:val="1"/>
          <w:sz w:val="21"/>
        </w:rPr>
        <w:t xml:space="preserve"> </w:t>
      </w:r>
      <w:r w:rsidRPr="00F140C5">
        <w:rPr>
          <w:rFonts w:ascii="Arial" w:hAnsi="Arial"/>
          <w:i/>
          <w:sz w:val="21"/>
        </w:rPr>
        <w:t>cualquier otro sujeto pasivo, sin que medie relación laboral con quien lo</w:t>
      </w:r>
      <w:r w:rsidRPr="00F140C5">
        <w:rPr>
          <w:rFonts w:ascii="Arial" w:hAnsi="Arial"/>
          <w:i/>
          <w:spacing w:val="1"/>
          <w:sz w:val="21"/>
        </w:rPr>
        <w:t xml:space="preserve"> </w:t>
      </w:r>
      <w:r w:rsidRPr="00F140C5">
        <w:rPr>
          <w:rFonts w:ascii="Arial" w:hAnsi="Arial"/>
          <w:i/>
          <w:sz w:val="21"/>
        </w:rPr>
        <w:t>contrata, que genere una contraprestación en dinero o en especie y que</w:t>
      </w:r>
      <w:r w:rsidRPr="00F140C5">
        <w:rPr>
          <w:rFonts w:ascii="Arial" w:hAnsi="Arial"/>
          <w:i/>
          <w:spacing w:val="1"/>
          <w:sz w:val="21"/>
        </w:rPr>
        <w:t xml:space="preserve"> </w:t>
      </w:r>
      <w:r w:rsidRPr="00F140C5">
        <w:rPr>
          <w:rFonts w:ascii="Arial" w:hAnsi="Arial"/>
          <w:i/>
          <w:sz w:val="21"/>
        </w:rPr>
        <w:t>se</w:t>
      </w:r>
      <w:r w:rsidRPr="00F140C5">
        <w:rPr>
          <w:rFonts w:ascii="Arial" w:hAnsi="Arial"/>
          <w:i/>
          <w:spacing w:val="1"/>
          <w:sz w:val="21"/>
        </w:rPr>
        <w:t xml:space="preserve"> </w:t>
      </w:r>
      <w:r w:rsidRPr="00F140C5">
        <w:rPr>
          <w:rFonts w:ascii="Arial" w:hAnsi="Arial"/>
          <w:i/>
          <w:sz w:val="21"/>
        </w:rPr>
        <w:t>concrete</w:t>
      </w:r>
      <w:r w:rsidRPr="00F140C5">
        <w:rPr>
          <w:rFonts w:ascii="Arial" w:hAnsi="Arial"/>
          <w:i/>
          <w:spacing w:val="2"/>
          <w:sz w:val="21"/>
        </w:rPr>
        <w:t xml:space="preserve"> </w:t>
      </w:r>
      <w:r w:rsidRPr="00F140C5">
        <w:rPr>
          <w:rFonts w:ascii="Arial" w:hAnsi="Arial"/>
          <w:i/>
          <w:sz w:val="21"/>
        </w:rPr>
        <w:t>la</w:t>
      </w:r>
      <w:r w:rsidRPr="00F140C5">
        <w:rPr>
          <w:rFonts w:ascii="Arial" w:hAnsi="Arial"/>
          <w:i/>
          <w:spacing w:val="2"/>
          <w:sz w:val="21"/>
        </w:rPr>
        <w:t xml:space="preserve"> </w:t>
      </w:r>
      <w:r w:rsidRPr="00F140C5">
        <w:rPr>
          <w:rFonts w:ascii="Arial" w:hAnsi="Arial"/>
          <w:i/>
          <w:sz w:val="21"/>
        </w:rPr>
        <w:t>obligación de</w:t>
      </w:r>
      <w:r w:rsidRPr="00F140C5">
        <w:rPr>
          <w:rFonts w:ascii="Arial" w:hAnsi="Arial"/>
          <w:i/>
          <w:spacing w:val="2"/>
          <w:sz w:val="21"/>
        </w:rPr>
        <w:t xml:space="preserve"> </w:t>
      </w:r>
      <w:r w:rsidRPr="00F140C5">
        <w:rPr>
          <w:rFonts w:ascii="Arial" w:hAnsi="Arial"/>
          <w:i/>
          <w:sz w:val="21"/>
        </w:rPr>
        <w:t>hacer,</w:t>
      </w:r>
      <w:r w:rsidRPr="00F140C5">
        <w:rPr>
          <w:rFonts w:ascii="Arial" w:hAnsi="Arial"/>
          <w:i/>
          <w:spacing w:val="1"/>
          <w:sz w:val="21"/>
        </w:rPr>
        <w:t xml:space="preserve"> </w:t>
      </w:r>
      <w:r w:rsidRPr="00F140C5">
        <w:rPr>
          <w:rFonts w:ascii="Arial" w:hAnsi="Arial"/>
          <w:i/>
          <w:sz w:val="21"/>
        </w:rPr>
        <w:t>sin</w:t>
      </w:r>
      <w:r w:rsidRPr="00F140C5">
        <w:rPr>
          <w:rFonts w:ascii="Arial" w:hAnsi="Arial"/>
          <w:i/>
          <w:spacing w:val="2"/>
          <w:sz w:val="21"/>
        </w:rPr>
        <w:t xml:space="preserve"> </w:t>
      </w:r>
      <w:r w:rsidRPr="00F140C5">
        <w:rPr>
          <w:rFonts w:ascii="Arial" w:hAnsi="Arial"/>
          <w:i/>
          <w:sz w:val="21"/>
        </w:rPr>
        <w:t>importar</w:t>
      </w:r>
      <w:r w:rsidRPr="00F140C5">
        <w:rPr>
          <w:rFonts w:ascii="Arial" w:hAnsi="Arial"/>
          <w:i/>
          <w:spacing w:val="4"/>
          <w:sz w:val="21"/>
        </w:rPr>
        <w:t xml:space="preserve"> </w:t>
      </w:r>
      <w:r w:rsidRPr="00F140C5">
        <w:rPr>
          <w:rFonts w:ascii="Arial" w:hAnsi="Arial"/>
          <w:i/>
          <w:sz w:val="21"/>
        </w:rPr>
        <w:t>que</w:t>
      </w:r>
      <w:r w:rsidRPr="00F140C5">
        <w:rPr>
          <w:rFonts w:ascii="Arial" w:hAnsi="Arial"/>
          <w:i/>
          <w:spacing w:val="3"/>
          <w:sz w:val="21"/>
        </w:rPr>
        <w:t xml:space="preserve"> </w:t>
      </w:r>
      <w:r w:rsidRPr="00F140C5">
        <w:rPr>
          <w:rFonts w:ascii="Arial" w:hAnsi="Arial"/>
          <w:i/>
          <w:sz w:val="21"/>
        </w:rPr>
        <w:t>en</w:t>
      </w:r>
      <w:r w:rsidRPr="00F140C5">
        <w:rPr>
          <w:rFonts w:ascii="Arial" w:hAnsi="Arial"/>
          <w:i/>
          <w:spacing w:val="2"/>
          <w:sz w:val="21"/>
        </w:rPr>
        <w:t xml:space="preserve"> </w:t>
      </w:r>
      <w:r w:rsidRPr="00F140C5">
        <w:rPr>
          <w:rFonts w:ascii="Arial" w:hAnsi="Arial"/>
          <w:i/>
          <w:sz w:val="21"/>
        </w:rPr>
        <w:t>ella</w:t>
      </w:r>
      <w:r w:rsidRPr="00F140C5">
        <w:rPr>
          <w:rFonts w:ascii="Arial" w:hAnsi="Arial"/>
          <w:i/>
          <w:spacing w:val="1"/>
          <w:sz w:val="21"/>
        </w:rPr>
        <w:t xml:space="preserve"> </w:t>
      </w:r>
      <w:r w:rsidRPr="00F140C5">
        <w:rPr>
          <w:rFonts w:ascii="Arial" w:hAnsi="Arial"/>
          <w:i/>
          <w:sz w:val="21"/>
        </w:rPr>
        <w:t>predomine</w:t>
      </w:r>
      <w:r w:rsidRPr="00F140C5">
        <w:rPr>
          <w:rFonts w:ascii="Arial" w:hAnsi="Arial"/>
          <w:i/>
          <w:spacing w:val="2"/>
          <w:sz w:val="21"/>
        </w:rPr>
        <w:t xml:space="preserve"> </w:t>
      </w:r>
      <w:r w:rsidRPr="00F140C5">
        <w:rPr>
          <w:rFonts w:ascii="Arial" w:hAnsi="Arial"/>
          <w:i/>
          <w:sz w:val="21"/>
        </w:rPr>
        <w:t>el</w:t>
      </w:r>
    </w:p>
    <w:p w:rsidR="002225D8" w:rsidRPr="00F140C5" w:rsidRDefault="002225D8">
      <w:pPr>
        <w:jc w:val="both"/>
        <w:rPr>
          <w:rFonts w:ascii="Arial" w:hAnsi="Arial"/>
          <w:sz w:val="21"/>
        </w:rPr>
        <w:sectPr w:rsidR="002225D8" w:rsidRPr="00F140C5">
          <w:pgSz w:w="12240" w:h="20160"/>
          <w:pgMar w:top="1620" w:right="1620" w:bottom="280" w:left="1720" w:header="716" w:footer="0" w:gutter="0"/>
          <w:cols w:space="720"/>
        </w:sectPr>
      </w:pPr>
    </w:p>
    <w:p w:rsidR="002225D8" w:rsidRPr="00F140C5" w:rsidRDefault="002225D8">
      <w:pPr>
        <w:pStyle w:val="Textoindependiente"/>
        <w:spacing w:before="5"/>
        <w:rPr>
          <w:rFonts w:ascii="Arial"/>
          <w:i/>
          <w:sz w:val="12"/>
        </w:rPr>
      </w:pPr>
    </w:p>
    <w:p w:rsidR="002225D8" w:rsidRPr="00F140C5" w:rsidRDefault="002C3613">
      <w:pPr>
        <w:spacing w:before="94"/>
        <w:ind w:left="1966" w:right="125"/>
        <w:rPr>
          <w:rFonts w:ascii="Arial" w:hAnsi="Arial"/>
          <w:i/>
          <w:sz w:val="21"/>
        </w:rPr>
      </w:pPr>
      <w:r w:rsidRPr="00F140C5">
        <w:rPr>
          <w:rFonts w:ascii="Arial" w:hAnsi="Arial"/>
          <w:i/>
          <w:sz w:val="21"/>
        </w:rPr>
        <w:t>factor</w:t>
      </w:r>
      <w:r w:rsidRPr="00F140C5">
        <w:rPr>
          <w:rFonts w:ascii="Arial" w:hAnsi="Arial"/>
          <w:i/>
          <w:spacing w:val="-9"/>
          <w:sz w:val="21"/>
        </w:rPr>
        <w:t xml:space="preserve"> </w:t>
      </w:r>
      <w:r w:rsidRPr="00F140C5">
        <w:rPr>
          <w:rFonts w:ascii="Arial" w:hAnsi="Arial"/>
          <w:i/>
          <w:sz w:val="21"/>
        </w:rPr>
        <w:t>material</w:t>
      </w:r>
      <w:r w:rsidRPr="00F140C5">
        <w:rPr>
          <w:rFonts w:ascii="Arial" w:hAnsi="Arial"/>
          <w:i/>
          <w:spacing w:val="-10"/>
          <w:sz w:val="21"/>
        </w:rPr>
        <w:t xml:space="preserve"> </w:t>
      </w:r>
      <w:r w:rsidRPr="00F140C5">
        <w:rPr>
          <w:rFonts w:ascii="Arial" w:hAnsi="Arial"/>
          <w:i/>
          <w:sz w:val="21"/>
        </w:rPr>
        <w:t>o</w:t>
      </w:r>
      <w:r w:rsidRPr="00F140C5">
        <w:rPr>
          <w:rFonts w:ascii="Arial" w:hAnsi="Arial"/>
          <w:i/>
          <w:spacing w:val="-11"/>
          <w:sz w:val="21"/>
        </w:rPr>
        <w:t xml:space="preserve"> </w:t>
      </w:r>
      <w:r w:rsidRPr="00F140C5">
        <w:rPr>
          <w:rFonts w:ascii="Arial" w:hAnsi="Arial"/>
          <w:i/>
          <w:sz w:val="21"/>
        </w:rPr>
        <w:t>intelectual,</w:t>
      </w:r>
      <w:r w:rsidRPr="00F140C5">
        <w:rPr>
          <w:rFonts w:ascii="Arial" w:hAnsi="Arial"/>
          <w:i/>
          <w:spacing w:val="-9"/>
          <w:sz w:val="21"/>
        </w:rPr>
        <w:t xml:space="preserve"> </w:t>
      </w:r>
      <w:r w:rsidRPr="00F140C5">
        <w:rPr>
          <w:rFonts w:ascii="Arial" w:hAnsi="Arial"/>
          <w:i/>
          <w:sz w:val="21"/>
        </w:rPr>
        <w:t>mediante</w:t>
      </w:r>
      <w:r w:rsidRPr="00F140C5">
        <w:rPr>
          <w:rFonts w:ascii="Arial" w:hAnsi="Arial"/>
          <w:i/>
          <w:spacing w:val="-11"/>
          <w:sz w:val="21"/>
        </w:rPr>
        <w:t xml:space="preserve"> </w:t>
      </w:r>
      <w:r w:rsidRPr="00F140C5">
        <w:rPr>
          <w:rFonts w:ascii="Arial" w:hAnsi="Arial"/>
          <w:i/>
          <w:sz w:val="21"/>
        </w:rPr>
        <w:t>la</w:t>
      </w:r>
      <w:r w:rsidRPr="00F140C5">
        <w:rPr>
          <w:rFonts w:ascii="Arial" w:hAnsi="Arial"/>
          <w:i/>
          <w:spacing w:val="-11"/>
          <w:sz w:val="21"/>
        </w:rPr>
        <w:t xml:space="preserve"> </w:t>
      </w:r>
      <w:r w:rsidRPr="00F140C5">
        <w:rPr>
          <w:rFonts w:ascii="Arial" w:hAnsi="Arial"/>
          <w:i/>
          <w:sz w:val="21"/>
        </w:rPr>
        <w:t>realización</w:t>
      </w:r>
      <w:r w:rsidRPr="00F140C5">
        <w:rPr>
          <w:rFonts w:ascii="Arial" w:hAnsi="Arial"/>
          <w:i/>
          <w:spacing w:val="-10"/>
          <w:sz w:val="21"/>
        </w:rPr>
        <w:t xml:space="preserve"> </w:t>
      </w:r>
      <w:r w:rsidRPr="00F140C5">
        <w:rPr>
          <w:rFonts w:ascii="Arial" w:hAnsi="Arial"/>
          <w:i/>
          <w:sz w:val="21"/>
        </w:rPr>
        <w:t>de</w:t>
      </w:r>
      <w:r w:rsidRPr="00F140C5">
        <w:rPr>
          <w:rFonts w:ascii="Arial" w:hAnsi="Arial"/>
          <w:i/>
          <w:spacing w:val="-11"/>
          <w:sz w:val="21"/>
        </w:rPr>
        <w:t xml:space="preserve"> </w:t>
      </w:r>
      <w:r w:rsidRPr="00F140C5">
        <w:rPr>
          <w:rFonts w:ascii="Arial" w:hAnsi="Arial"/>
          <w:i/>
          <w:sz w:val="21"/>
        </w:rPr>
        <w:t>una</w:t>
      </w:r>
      <w:r w:rsidRPr="00F140C5">
        <w:rPr>
          <w:rFonts w:ascii="Arial" w:hAnsi="Arial"/>
          <w:i/>
          <w:spacing w:val="-10"/>
          <w:sz w:val="21"/>
        </w:rPr>
        <w:t xml:space="preserve"> </w:t>
      </w:r>
      <w:r w:rsidRPr="00F140C5">
        <w:rPr>
          <w:rFonts w:ascii="Arial" w:hAnsi="Arial"/>
          <w:i/>
          <w:sz w:val="21"/>
        </w:rPr>
        <w:t>nueva</w:t>
      </w:r>
      <w:r w:rsidRPr="00F140C5">
        <w:rPr>
          <w:rFonts w:ascii="Arial" w:hAnsi="Arial"/>
          <w:i/>
          <w:spacing w:val="-11"/>
          <w:sz w:val="21"/>
        </w:rPr>
        <w:t xml:space="preserve"> </w:t>
      </w:r>
      <w:r w:rsidRPr="00F140C5">
        <w:rPr>
          <w:rFonts w:ascii="Arial" w:hAnsi="Arial"/>
          <w:i/>
          <w:sz w:val="21"/>
        </w:rPr>
        <w:t>o</w:t>
      </w:r>
      <w:r w:rsidRPr="00F140C5">
        <w:rPr>
          <w:rFonts w:ascii="Arial" w:hAnsi="Arial"/>
          <w:i/>
          <w:spacing w:val="-11"/>
          <w:sz w:val="21"/>
        </w:rPr>
        <w:t xml:space="preserve"> </w:t>
      </w:r>
      <w:r w:rsidRPr="00F140C5">
        <w:rPr>
          <w:rFonts w:ascii="Arial" w:hAnsi="Arial"/>
          <w:i/>
          <w:sz w:val="21"/>
        </w:rPr>
        <w:t>varias</w:t>
      </w:r>
      <w:r w:rsidRPr="00F140C5">
        <w:rPr>
          <w:rFonts w:ascii="Arial" w:hAnsi="Arial"/>
          <w:i/>
          <w:spacing w:val="-55"/>
          <w:sz w:val="21"/>
        </w:rPr>
        <w:t xml:space="preserve"> </w:t>
      </w:r>
      <w:r w:rsidRPr="00F140C5">
        <w:rPr>
          <w:rFonts w:ascii="Arial" w:hAnsi="Arial"/>
          <w:i/>
          <w:sz w:val="21"/>
        </w:rPr>
        <w:t>de</w:t>
      </w:r>
      <w:r w:rsidRPr="00F140C5">
        <w:rPr>
          <w:rFonts w:ascii="Arial" w:hAnsi="Arial"/>
          <w:i/>
          <w:spacing w:val="-2"/>
          <w:sz w:val="21"/>
        </w:rPr>
        <w:t xml:space="preserve"> </w:t>
      </w:r>
      <w:r w:rsidRPr="00F140C5">
        <w:rPr>
          <w:rFonts w:ascii="Arial" w:hAnsi="Arial"/>
          <w:i/>
          <w:sz w:val="21"/>
        </w:rPr>
        <w:t>las</w:t>
      </w:r>
      <w:r w:rsidRPr="00F140C5">
        <w:rPr>
          <w:rFonts w:ascii="Arial" w:hAnsi="Arial"/>
          <w:i/>
          <w:spacing w:val="-1"/>
          <w:sz w:val="21"/>
        </w:rPr>
        <w:t xml:space="preserve"> </w:t>
      </w:r>
      <w:r w:rsidRPr="00F140C5">
        <w:rPr>
          <w:rFonts w:ascii="Arial" w:hAnsi="Arial"/>
          <w:i/>
          <w:sz w:val="21"/>
        </w:rPr>
        <w:t>siguientes</w:t>
      </w:r>
      <w:r w:rsidRPr="00F140C5">
        <w:rPr>
          <w:rFonts w:ascii="Arial" w:hAnsi="Arial"/>
          <w:i/>
          <w:spacing w:val="-1"/>
          <w:sz w:val="21"/>
        </w:rPr>
        <w:t xml:space="preserve"> </w:t>
      </w:r>
      <w:r w:rsidRPr="00F140C5">
        <w:rPr>
          <w:rFonts w:ascii="Arial" w:hAnsi="Arial"/>
          <w:i/>
          <w:sz w:val="21"/>
        </w:rPr>
        <w:t>o</w:t>
      </w:r>
      <w:r w:rsidRPr="00F140C5">
        <w:rPr>
          <w:rFonts w:ascii="Arial" w:hAnsi="Arial"/>
          <w:i/>
          <w:spacing w:val="-1"/>
          <w:sz w:val="21"/>
        </w:rPr>
        <w:t xml:space="preserve"> </w:t>
      </w:r>
      <w:r w:rsidRPr="00F140C5">
        <w:rPr>
          <w:rFonts w:ascii="Arial" w:hAnsi="Arial"/>
          <w:i/>
          <w:sz w:val="21"/>
        </w:rPr>
        <w:t>análogas</w:t>
      </w:r>
      <w:r w:rsidRPr="00F140C5">
        <w:rPr>
          <w:rFonts w:ascii="Arial" w:hAnsi="Arial"/>
          <w:i/>
          <w:spacing w:val="-1"/>
          <w:sz w:val="21"/>
        </w:rPr>
        <w:t xml:space="preserve"> </w:t>
      </w:r>
      <w:r w:rsidRPr="00F140C5">
        <w:rPr>
          <w:rFonts w:ascii="Arial" w:hAnsi="Arial"/>
          <w:i/>
          <w:sz w:val="21"/>
        </w:rPr>
        <w:t>actividades:</w:t>
      </w:r>
    </w:p>
    <w:p w:rsidR="002225D8" w:rsidRPr="00F140C5" w:rsidRDefault="002225D8">
      <w:pPr>
        <w:pStyle w:val="Textoindependiente"/>
        <w:rPr>
          <w:rFonts w:ascii="Arial"/>
          <w:i/>
          <w:sz w:val="21"/>
        </w:rPr>
      </w:pPr>
    </w:p>
    <w:p w:rsidR="002225D8" w:rsidRPr="00F140C5" w:rsidRDefault="002C3613">
      <w:pPr>
        <w:spacing w:line="241" w:lineRule="exact"/>
        <w:ind w:left="1966"/>
        <w:rPr>
          <w:rFonts w:ascii="Arial"/>
          <w:i/>
          <w:sz w:val="21"/>
        </w:rPr>
      </w:pPr>
      <w:r w:rsidRPr="00F140C5">
        <w:rPr>
          <w:rFonts w:ascii="Arial"/>
          <w:i/>
          <w:sz w:val="21"/>
        </w:rPr>
        <w:t>Servicio</w:t>
      </w:r>
      <w:r w:rsidRPr="00F140C5">
        <w:rPr>
          <w:rFonts w:ascii="Arial"/>
          <w:i/>
          <w:spacing w:val="-1"/>
          <w:sz w:val="21"/>
        </w:rPr>
        <w:t xml:space="preserve"> </w:t>
      </w:r>
      <w:r w:rsidRPr="00F140C5">
        <w:rPr>
          <w:rFonts w:ascii="Arial"/>
          <w:i/>
          <w:sz w:val="21"/>
        </w:rPr>
        <w:t>de:</w:t>
      </w:r>
    </w:p>
    <w:p w:rsidR="002225D8" w:rsidRPr="00F140C5" w:rsidRDefault="002C3613">
      <w:pPr>
        <w:spacing w:line="241" w:lineRule="exact"/>
        <w:ind w:left="1966"/>
        <w:rPr>
          <w:rFonts w:ascii="Arial" w:hAnsi="Arial"/>
          <w:i/>
          <w:sz w:val="21"/>
        </w:rPr>
      </w:pPr>
      <w:r w:rsidRPr="00F140C5">
        <w:rPr>
          <w:rFonts w:ascii="Arial" w:hAnsi="Arial"/>
          <w:i/>
          <w:sz w:val="21"/>
        </w:rPr>
        <w:t>(…)</w:t>
      </w:r>
    </w:p>
    <w:p w:rsidR="002225D8" w:rsidRPr="00F140C5" w:rsidRDefault="002C3613">
      <w:pPr>
        <w:spacing w:before="1"/>
        <w:ind w:left="1966"/>
        <w:rPr>
          <w:rFonts w:ascii="Arial" w:hAnsi="Arial"/>
          <w:i/>
          <w:sz w:val="21"/>
        </w:rPr>
      </w:pPr>
      <w:r w:rsidRPr="00F140C5">
        <w:rPr>
          <w:rFonts w:ascii="Arial" w:hAnsi="Arial"/>
          <w:i/>
          <w:sz w:val="21"/>
        </w:rPr>
        <w:t>Trasporte</w:t>
      </w:r>
      <w:r w:rsidRPr="00F140C5">
        <w:rPr>
          <w:rFonts w:ascii="Arial" w:hAnsi="Arial"/>
          <w:i/>
          <w:spacing w:val="-5"/>
          <w:sz w:val="21"/>
        </w:rPr>
        <w:t xml:space="preserve"> </w:t>
      </w:r>
      <w:r w:rsidRPr="00F140C5">
        <w:rPr>
          <w:rFonts w:ascii="Arial" w:hAnsi="Arial"/>
          <w:i/>
          <w:sz w:val="21"/>
        </w:rPr>
        <w:t>y</w:t>
      </w:r>
      <w:r w:rsidRPr="00F140C5">
        <w:rPr>
          <w:rFonts w:ascii="Arial" w:hAnsi="Arial"/>
          <w:i/>
          <w:spacing w:val="-4"/>
          <w:sz w:val="21"/>
        </w:rPr>
        <w:t xml:space="preserve"> </w:t>
      </w:r>
      <w:r w:rsidRPr="00F140C5">
        <w:rPr>
          <w:rFonts w:ascii="Arial" w:hAnsi="Arial"/>
          <w:i/>
          <w:sz w:val="21"/>
        </w:rPr>
        <w:t>Aparcaderos”.</w:t>
      </w:r>
    </w:p>
    <w:p w:rsidR="002225D8" w:rsidRPr="00F140C5" w:rsidRDefault="002225D8">
      <w:pPr>
        <w:pStyle w:val="Textoindependiente"/>
        <w:rPr>
          <w:rFonts w:ascii="Arial"/>
          <w:i/>
          <w:sz w:val="24"/>
        </w:rPr>
      </w:pPr>
    </w:p>
    <w:p w:rsidR="002225D8" w:rsidRPr="00F140C5" w:rsidRDefault="002C3613">
      <w:pPr>
        <w:pStyle w:val="Prrafodelista"/>
        <w:numPr>
          <w:ilvl w:val="0"/>
          <w:numId w:val="4"/>
        </w:numPr>
        <w:tabs>
          <w:tab w:val="left" w:pos="921"/>
        </w:tabs>
        <w:spacing w:before="208" w:line="360" w:lineRule="auto"/>
        <w:ind w:right="127" w:firstLine="0"/>
        <w:jc w:val="both"/>
      </w:pPr>
      <w:r w:rsidRPr="00F140C5">
        <w:t>Precisa la Sala, que el Consejo de Estado</w:t>
      </w:r>
      <w:r w:rsidRPr="00F140C5">
        <w:rPr>
          <w:vertAlign w:val="superscript"/>
        </w:rPr>
        <w:t>6</w:t>
      </w:r>
      <w:r w:rsidRPr="00F140C5">
        <w:t>, efectuó un análisis de los diferentes</w:t>
      </w:r>
      <w:r w:rsidRPr="00F140C5">
        <w:rPr>
          <w:spacing w:val="-59"/>
        </w:rPr>
        <w:t xml:space="preserve"> </w:t>
      </w:r>
      <w:r w:rsidRPr="00F140C5">
        <w:t>criterios tenidos en cuenta en relación con el tratamiento tributario para efectos del</w:t>
      </w:r>
      <w:r w:rsidRPr="00F140C5">
        <w:rPr>
          <w:spacing w:val="1"/>
        </w:rPr>
        <w:t xml:space="preserve"> </w:t>
      </w:r>
      <w:r w:rsidRPr="00F140C5">
        <w:t>impuesto</w:t>
      </w:r>
      <w:r w:rsidRPr="00F140C5">
        <w:rPr>
          <w:spacing w:val="-3"/>
        </w:rPr>
        <w:t xml:space="preserve"> </w:t>
      </w:r>
      <w:r w:rsidRPr="00F140C5">
        <w:t>de</w:t>
      </w:r>
      <w:r w:rsidRPr="00F140C5">
        <w:rPr>
          <w:spacing w:val="-3"/>
        </w:rPr>
        <w:t xml:space="preserve"> </w:t>
      </w:r>
      <w:r w:rsidRPr="00F140C5">
        <w:t>industria</w:t>
      </w:r>
      <w:r w:rsidRPr="00F140C5">
        <w:rPr>
          <w:spacing w:val="-1"/>
        </w:rPr>
        <w:t xml:space="preserve"> </w:t>
      </w:r>
      <w:r w:rsidRPr="00F140C5">
        <w:t>y</w:t>
      </w:r>
      <w:r w:rsidRPr="00F140C5">
        <w:rPr>
          <w:spacing w:val="-2"/>
        </w:rPr>
        <w:t xml:space="preserve"> </w:t>
      </w:r>
      <w:r w:rsidRPr="00F140C5">
        <w:t>comercio</w:t>
      </w:r>
      <w:r w:rsidRPr="00F140C5">
        <w:rPr>
          <w:spacing w:val="-3"/>
        </w:rPr>
        <w:t xml:space="preserve"> </w:t>
      </w:r>
      <w:r w:rsidRPr="00F140C5">
        <w:t>e</w:t>
      </w:r>
      <w:r w:rsidRPr="00F140C5">
        <w:rPr>
          <w:spacing w:val="-3"/>
        </w:rPr>
        <w:t xml:space="preserve"> </w:t>
      </w:r>
      <w:r w:rsidRPr="00F140C5">
        <w:t>indicó</w:t>
      </w:r>
      <w:r w:rsidRPr="00F140C5">
        <w:rPr>
          <w:spacing w:val="-3"/>
        </w:rPr>
        <w:t xml:space="preserve"> </w:t>
      </w:r>
      <w:r w:rsidRPr="00F140C5">
        <w:t>que</w:t>
      </w:r>
      <w:r w:rsidRPr="00F140C5">
        <w:rPr>
          <w:spacing w:val="-3"/>
        </w:rPr>
        <w:t xml:space="preserve"> </w:t>
      </w:r>
      <w:r w:rsidRPr="00F140C5">
        <w:t>el</w:t>
      </w:r>
      <w:r w:rsidRPr="00F140C5">
        <w:rPr>
          <w:spacing w:val="-2"/>
        </w:rPr>
        <w:t xml:space="preserve"> </w:t>
      </w:r>
      <w:r w:rsidRPr="00F140C5">
        <w:t>objeto</w:t>
      </w:r>
      <w:r w:rsidRPr="00F140C5">
        <w:rPr>
          <w:spacing w:val="-3"/>
        </w:rPr>
        <w:t xml:space="preserve"> </w:t>
      </w:r>
      <w:r w:rsidRPr="00F140C5">
        <w:t>social</w:t>
      </w:r>
      <w:r w:rsidRPr="00F140C5">
        <w:rPr>
          <w:spacing w:val="-4"/>
        </w:rPr>
        <w:t xml:space="preserve"> </w:t>
      </w:r>
      <w:r w:rsidRPr="00F140C5">
        <w:t>principal</w:t>
      </w:r>
      <w:r w:rsidRPr="00F140C5">
        <w:rPr>
          <w:spacing w:val="-1"/>
        </w:rPr>
        <w:t xml:space="preserve"> </w:t>
      </w:r>
      <w:r w:rsidRPr="00F140C5">
        <w:t>y</w:t>
      </w:r>
      <w:r w:rsidRPr="00F140C5">
        <w:rPr>
          <w:spacing w:val="-3"/>
        </w:rPr>
        <w:t xml:space="preserve"> </w:t>
      </w:r>
      <w:r w:rsidRPr="00F140C5">
        <w:t>secundario,</w:t>
      </w:r>
      <w:r w:rsidRPr="00F140C5">
        <w:rPr>
          <w:spacing w:val="-58"/>
        </w:rPr>
        <w:t xml:space="preserve"> </w:t>
      </w:r>
      <w:r w:rsidRPr="00F140C5">
        <w:t>del</w:t>
      </w:r>
      <w:r w:rsidRPr="00F140C5">
        <w:rPr>
          <w:spacing w:val="-9"/>
        </w:rPr>
        <w:t xml:space="preserve"> </w:t>
      </w:r>
      <w:r w:rsidRPr="00F140C5">
        <w:t>sujeto</w:t>
      </w:r>
      <w:r w:rsidRPr="00F140C5">
        <w:rPr>
          <w:spacing w:val="-7"/>
        </w:rPr>
        <w:t xml:space="preserve"> </w:t>
      </w:r>
      <w:r w:rsidRPr="00F140C5">
        <w:t>pasivo,</w:t>
      </w:r>
      <w:r w:rsidRPr="00F140C5">
        <w:rPr>
          <w:spacing w:val="-7"/>
        </w:rPr>
        <w:t xml:space="preserve"> </w:t>
      </w:r>
      <w:r w:rsidRPr="00F140C5">
        <w:t>delimita</w:t>
      </w:r>
      <w:r w:rsidRPr="00F140C5">
        <w:rPr>
          <w:spacing w:val="-8"/>
        </w:rPr>
        <w:t xml:space="preserve"> </w:t>
      </w:r>
      <w:r w:rsidRPr="00F140C5">
        <w:t>el</w:t>
      </w:r>
      <w:r w:rsidRPr="00F140C5">
        <w:rPr>
          <w:spacing w:val="-9"/>
        </w:rPr>
        <w:t xml:space="preserve"> </w:t>
      </w:r>
      <w:r w:rsidRPr="00F140C5">
        <w:t>campo</w:t>
      </w:r>
      <w:r w:rsidRPr="00F140C5">
        <w:rPr>
          <w:spacing w:val="-7"/>
        </w:rPr>
        <w:t xml:space="preserve"> </w:t>
      </w:r>
      <w:r w:rsidRPr="00F140C5">
        <w:t>de</w:t>
      </w:r>
      <w:r w:rsidRPr="00F140C5">
        <w:rPr>
          <w:spacing w:val="-8"/>
        </w:rPr>
        <w:t xml:space="preserve"> </w:t>
      </w:r>
      <w:r w:rsidRPr="00F140C5">
        <w:t>acción</w:t>
      </w:r>
      <w:r w:rsidRPr="00F140C5">
        <w:rPr>
          <w:spacing w:val="-8"/>
        </w:rPr>
        <w:t xml:space="preserve"> </w:t>
      </w:r>
      <w:r w:rsidRPr="00F140C5">
        <w:t>de</w:t>
      </w:r>
      <w:r w:rsidRPr="00F140C5">
        <w:rPr>
          <w:spacing w:val="-11"/>
        </w:rPr>
        <w:t xml:space="preserve"> </w:t>
      </w:r>
      <w:r w:rsidRPr="00F140C5">
        <w:t>la</w:t>
      </w:r>
      <w:r w:rsidRPr="00F140C5">
        <w:rPr>
          <w:spacing w:val="-8"/>
        </w:rPr>
        <w:t xml:space="preserve"> </w:t>
      </w:r>
      <w:r w:rsidRPr="00F140C5">
        <w:t>sociedad</w:t>
      </w:r>
      <w:r w:rsidRPr="00F140C5">
        <w:rPr>
          <w:spacing w:val="-7"/>
        </w:rPr>
        <w:t xml:space="preserve"> </w:t>
      </w:r>
      <w:r w:rsidRPr="00F140C5">
        <w:t>y,</w:t>
      </w:r>
      <w:r w:rsidRPr="00F140C5">
        <w:rPr>
          <w:spacing w:val="-7"/>
        </w:rPr>
        <w:t xml:space="preserve"> </w:t>
      </w:r>
      <w:r w:rsidRPr="00F140C5">
        <w:t>por</w:t>
      </w:r>
      <w:r w:rsidRPr="00F140C5">
        <w:rPr>
          <w:spacing w:val="-7"/>
        </w:rPr>
        <w:t xml:space="preserve"> </w:t>
      </w:r>
      <w:r w:rsidRPr="00F140C5">
        <w:t>tanto,</w:t>
      </w:r>
      <w:r w:rsidRPr="00F140C5">
        <w:rPr>
          <w:spacing w:val="-12"/>
        </w:rPr>
        <w:t xml:space="preserve"> </w:t>
      </w:r>
      <w:r w:rsidRPr="00F140C5">
        <w:t>en</w:t>
      </w:r>
      <w:r w:rsidRPr="00F140C5">
        <w:rPr>
          <w:spacing w:val="-8"/>
        </w:rPr>
        <w:t xml:space="preserve"> </w:t>
      </w:r>
      <w:r w:rsidRPr="00F140C5">
        <w:t>relación</w:t>
      </w:r>
      <w:r w:rsidRPr="00F140C5">
        <w:rPr>
          <w:spacing w:val="-58"/>
        </w:rPr>
        <w:t xml:space="preserve"> </w:t>
      </w:r>
      <w:r w:rsidRPr="00F140C5">
        <w:t>con</w:t>
      </w:r>
      <w:r w:rsidRPr="00F140C5">
        <w:rPr>
          <w:spacing w:val="-11"/>
        </w:rPr>
        <w:t xml:space="preserve"> </w:t>
      </w:r>
      <w:r w:rsidRPr="00F140C5">
        <w:t>los</w:t>
      </w:r>
      <w:r w:rsidRPr="00F140C5">
        <w:rPr>
          <w:spacing w:val="-12"/>
        </w:rPr>
        <w:t xml:space="preserve"> </w:t>
      </w:r>
      <w:r w:rsidRPr="00F140C5">
        <w:t>mismos,</w:t>
      </w:r>
      <w:r w:rsidRPr="00F140C5">
        <w:rPr>
          <w:spacing w:val="-9"/>
        </w:rPr>
        <w:t xml:space="preserve"> </w:t>
      </w:r>
      <w:r w:rsidRPr="00F140C5">
        <w:t>se</w:t>
      </w:r>
      <w:r w:rsidRPr="00F140C5">
        <w:rPr>
          <w:spacing w:val="-13"/>
        </w:rPr>
        <w:t xml:space="preserve"> </w:t>
      </w:r>
      <w:r w:rsidRPr="00F140C5">
        <w:t>debe</w:t>
      </w:r>
      <w:r w:rsidRPr="00F140C5">
        <w:rPr>
          <w:spacing w:val="-12"/>
        </w:rPr>
        <w:t xml:space="preserve"> </w:t>
      </w:r>
      <w:r w:rsidRPr="00F140C5">
        <w:t>apreciar</w:t>
      </w:r>
      <w:r w:rsidRPr="00F140C5">
        <w:rPr>
          <w:spacing w:val="-9"/>
        </w:rPr>
        <w:t xml:space="preserve"> </w:t>
      </w:r>
      <w:r w:rsidRPr="00F140C5">
        <w:t>el</w:t>
      </w:r>
      <w:r w:rsidRPr="00F140C5">
        <w:rPr>
          <w:spacing w:val="-14"/>
        </w:rPr>
        <w:t xml:space="preserve"> </w:t>
      </w:r>
      <w:r w:rsidRPr="00F140C5">
        <w:t>giro</w:t>
      </w:r>
      <w:r w:rsidRPr="00F140C5">
        <w:rPr>
          <w:spacing w:val="-10"/>
        </w:rPr>
        <w:t xml:space="preserve"> </w:t>
      </w:r>
      <w:r w:rsidRPr="00F140C5">
        <w:t>ordinario</w:t>
      </w:r>
      <w:r w:rsidRPr="00F140C5">
        <w:rPr>
          <w:spacing w:val="-12"/>
        </w:rPr>
        <w:t xml:space="preserve"> </w:t>
      </w:r>
      <w:r w:rsidRPr="00F140C5">
        <w:t>de</w:t>
      </w:r>
      <w:r w:rsidRPr="00F140C5">
        <w:rPr>
          <w:spacing w:val="-10"/>
        </w:rPr>
        <w:t xml:space="preserve"> </w:t>
      </w:r>
      <w:r w:rsidRPr="00F140C5">
        <w:t>los</w:t>
      </w:r>
      <w:r w:rsidRPr="00F140C5">
        <w:rPr>
          <w:spacing w:val="-10"/>
        </w:rPr>
        <w:t xml:space="preserve"> </w:t>
      </w:r>
      <w:r w:rsidRPr="00F140C5">
        <w:t>negocios</w:t>
      </w:r>
      <w:r w:rsidRPr="00F140C5">
        <w:rPr>
          <w:spacing w:val="-10"/>
        </w:rPr>
        <w:t xml:space="preserve"> </w:t>
      </w:r>
      <w:r w:rsidRPr="00F140C5">
        <w:t>del</w:t>
      </w:r>
      <w:r w:rsidRPr="00F140C5">
        <w:rPr>
          <w:spacing w:val="-11"/>
        </w:rPr>
        <w:t xml:space="preserve"> </w:t>
      </w:r>
      <w:r w:rsidRPr="00F140C5">
        <w:t>ente</w:t>
      </w:r>
      <w:r w:rsidRPr="00F140C5">
        <w:rPr>
          <w:spacing w:val="-11"/>
        </w:rPr>
        <w:t xml:space="preserve"> </w:t>
      </w:r>
      <w:r w:rsidRPr="00F140C5">
        <w:t>societario,</w:t>
      </w:r>
      <w:r w:rsidRPr="00F140C5">
        <w:rPr>
          <w:spacing w:val="-59"/>
        </w:rPr>
        <w:t xml:space="preserve"> </w:t>
      </w:r>
      <w:r w:rsidRPr="00F140C5">
        <w:rPr>
          <w:spacing w:val="-1"/>
        </w:rPr>
        <w:t>por</w:t>
      </w:r>
      <w:r w:rsidRPr="00F140C5">
        <w:rPr>
          <w:spacing w:val="-11"/>
        </w:rPr>
        <w:t xml:space="preserve"> </w:t>
      </w:r>
      <w:r w:rsidRPr="00F140C5">
        <w:rPr>
          <w:spacing w:val="-1"/>
        </w:rPr>
        <w:t>lo</w:t>
      </w:r>
      <w:r w:rsidRPr="00F140C5">
        <w:rPr>
          <w:spacing w:val="-14"/>
        </w:rPr>
        <w:t xml:space="preserve"> </w:t>
      </w:r>
      <w:r w:rsidRPr="00F140C5">
        <w:rPr>
          <w:spacing w:val="-1"/>
        </w:rPr>
        <w:t>tanto,</w:t>
      </w:r>
      <w:r w:rsidRPr="00F140C5">
        <w:rPr>
          <w:spacing w:val="-13"/>
        </w:rPr>
        <w:t xml:space="preserve"> </w:t>
      </w:r>
      <w:r w:rsidRPr="00F140C5">
        <w:rPr>
          <w:spacing w:val="-1"/>
        </w:rPr>
        <w:t>concluyó</w:t>
      </w:r>
      <w:r w:rsidRPr="00F140C5">
        <w:rPr>
          <w:spacing w:val="-11"/>
        </w:rPr>
        <w:t xml:space="preserve"> </w:t>
      </w:r>
      <w:r w:rsidRPr="00F140C5">
        <w:t>que</w:t>
      </w:r>
      <w:r w:rsidRPr="00F140C5">
        <w:rPr>
          <w:spacing w:val="-10"/>
        </w:rPr>
        <w:t xml:space="preserve"> </w:t>
      </w:r>
      <w:r w:rsidRPr="00F140C5">
        <w:t>para</w:t>
      </w:r>
      <w:r w:rsidRPr="00F140C5">
        <w:rPr>
          <w:spacing w:val="-14"/>
        </w:rPr>
        <w:t xml:space="preserve"> </w:t>
      </w:r>
      <w:r w:rsidRPr="00F140C5">
        <w:t>efectos</w:t>
      </w:r>
      <w:r w:rsidRPr="00F140C5">
        <w:rPr>
          <w:spacing w:val="-14"/>
        </w:rPr>
        <w:t xml:space="preserve"> </w:t>
      </w:r>
      <w:r w:rsidRPr="00F140C5">
        <w:t>de</w:t>
      </w:r>
      <w:r w:rsidRPr="00F140C5">
        <w:rPr>
          <w:spacing w:val="-14"/>
        </w:rPr>
        <w:t xml:space="preserve"> </w:t>
      </w:r>
      <w:r w:rsidRPr="00F140C5">
        <w:t>ICA</w:t>
      </w:r>
      <w:r w:rsidRPr="00F140C5">
        <w:rPr>
          <w:spacing w:val="-11"/>
        </w:rPr>
        <w:t xml:space="preserve"> </w:t>
      </w:r>
      <w:r w:rsidRPr="00F140C5">
        <w:t>es</w:t>
      </w:r>
      <w:r w:rsidRPr="00F140C5">
        <w:rPr>
          <w:spacing w:val="-17"/>
        </w:rPr>
        <w:t xml:space="preserve"> </w:t>
      </w:r>
      <w:r w:rsidRPr="00F140C5">
        <w:t>determinante</w:t>
      </w:r>
      <w:r w:rsidRPr="00F140C5">
        <w:rPr>
          <w:spacing w:val="-11"/>
        </w:rPr>
        <w:t xml:space="preserve"> </w:t>
      </w:r>
      <w:r w:rsidRPr="00F140C5">
        <w:t>establecer</w:t>
      </w:r>
      <w:r w:rsidRPr="00F140C5">
        <w:rPr>
          <w:spacing w:val="-13"/>
        </w:rPr>
        <w:t xml:space="preserve"> </w:t>
      </w:r>
      <w:r w:rsidRPr="00F140C5">
        <w:t>si</w:t>
      </w:r>
      <w:r w:rsidRPr="00F140C5">
        <w:rPr>
          <w:spacing w:val="-12"/>
        </w:rPr>
        <w:t xml:space="preserve"> </w:t>
      </w:r>
      <w:r w:rsidRPr="00F140C5">
        <w:t>los</w:t>
      </w:r>
      <w:r w:rsidRPr="00F140C5">
        <w:rPr>
          <w:spacing w:val="-10"/>
        </w:rPr>
        <w:t xml:space="preserve"> </w:t>
      </w:r>
      <w:r w:rsidRPr="00F140C5">
        <w:t>actos</w:t>
      </w:r>
      <w:r w:rsidRPr="00F140C5">
        <w:rPr>
          <w:spacing w:val="-59"/>
        </w:rPr>
        <w:t xml:space="preserve"> </w:t>
      </w:r>
      <w:r w:rsidRPr="00F140C5">
        <w:t>mercantiles</w:t>
      </w:r>
      <w:r w:rsidRPr="00F140C5">
        <w:rPr>
          <w:spacing w:val="-12"/>
        </w:rPr>
        <w:t xml:space="preserve"> </w:t>
      </w:r>
      <w:r w:rsidRPr="00F140C5">
        <w:t>realizados</w:t>
      </w:r>
      <w:r w:rsidRPr="00F140C5">
        <w:rPr>
          <w:spacing w:val="-12"/>
        </w:rPr>
        <w:t xml:space="preserve"> </w:t>
      </w:r>
      <w:r w:rsidRPr="00F140C5">
        <w:t>por</w:t>
      </w:r>
      <w:r w:rsidRPr="00F140C5">
        <w:rPr>
          <w:spacing w:val="-12"/>
        </w:rPr>
        <w:t xml:space="preserve"> </w:t>
      </w:r>
      <w:r w:rsidRPr="00F140C5">
        <w:t>una</w:t>
      </w:r>
      <w:r w:rsidRPr="00F140C5">
        <w:rPr>
          <w:spacing w:val="-12"/>
        </w:rPr>
        <w:t xml:space="preserve"> </w:t>
      </w:r>
      <w:r w:rsidRPr="00F140C5">
        <w:t>persona</w:t>
      </w:r>
      <w:r w:rsidRPr="00F140C5">
        <w:rPr>
          <w:spacing w:val="-15"/>
        </w:rPr>
        <w:t xml:space="preserve"> </w:t>
      </w:r>
      <w:r w:rsidRPr="00F140C5">
        <w:t>jurídica</w:t>
      </w:r>
      <w:r w:rsidRPr="00F140C5">
        <w:rPr>
          <w:spacing w:val="-12"/>
        </w:rPr>
        <w:t xml:space="preserve"> </w:t>
      </w:r>
      <w:r w:rsidRPr="00F140C5">
        <w:t>se</w:t>
      </w:r>
      <w:r w:rsidRPr="00F140C5">
        <w:rPr>
          <w:spacing w:val="-12"/>
        </w:rPr>
        <w:t xml:space="preserve"> </w:t>
      </w:r>
      <w:r w:rsidRPr="00F140C5">
        <w:t>enmarcan</w:t>
      </w:r>
      <w:r w:rsidRPr="00F140C5">
        <w:rPr>
          <w:spacing w:val="-15"/>
        </w:rPr>
        <w:t xml:space="preserve"> </w:t>
      </w:r>
      <w:r w:rsidRPr="00F140C5">
        <w:t>dentro</w:t>
      </w:r>
      <w:r w:rsidRPr="00F140C5">
        <w:rPr>
          <w:spacing w:val="-12"/>
        </w:rPr>
        <w:t xml:space="preserve"> </w:t>
      </w:r>
      <w:r w:rsidRPr="00F140C5">
        <w:t>del</w:t>
      </w:r>
      <w:r w:rsidRPr="00F140C5">
        <w:rPr>
          <w:spacing w:val="-13"/>
        </w:rPr>
        <w:t xml:space="preserve"> </w:t>
      </w:r>
      <w:r w:rsidRPr="00F140C5">
        <w:t>giro</w:t>
      </w:r>
      <w:r w:rsidRPr="00F140C5">
        <w:rPr>
          <w:spacing w:val="-12"/>
        </w:rPr>
        <w:t xml:space="preserve"> </w:t>
      </w:r>
      <w:r w:rsidRPr="00F140C5">
        <w:t>ordinario</w:t>
      </w:r>
      <w:r w:rsidRPr="00F140C5">
        <w:rPr>
          <w:spacing w:val="-59"/>
        </w:rPr>
        <w:t xml:space="preserve"> </w:t>
      </w:r>
      <w:r w:rsidRPr="00F140C5">
        <w:t>de</w:t>
      </w:r>
      <w:r w:rsidRPr="00F140C5">
        <w:rPr>
          <w:spacing w:val="-1"/>
        </w:rPr>
        <w:t xml:space="preserve"> </w:t>
      </w:r>
      <w:r w:rsidRPr="00F140C5">
        <w:t>sus negocios.</w:t>
      </w:r>
    </w:p>
    <w:p w:rsidR="002225D8" w:rsidRPr="00F140C5" w:rsidRDefault="002225D8">
      <w:pPr>
        <w:pStyle w:val="Textoindependiente"/>
        <w:rPr>
          <w:sz w:val="33"/>
        </w:rPr>
      </w:pPr>
    </w:p>
    <w:p w:rsidR="002225D8" w:rsidRPr="00F140C5" w:rsidRDefault="002C3613">
      <w:pPr>
        <w:pStyle w:val="Prrafodelista"/>
        <w:numPr>
          <w:ilvl w:val="0"/>
          <w:numId w:val="4"/>
        </w:numPr>
        <w:tabs>
          <w:tab w:val="left" w:pos="921"/>
        </w:tabs>
        <w:spacing w:line="360" w:lineRule="auto"/>
        <w:ind w:right="127" w:firstLine="0"/>
        <w:jc w:val="both"/>
      </w:pPr>
      <w:r w:rsidRPr="00F140C5">
        <w:t>En ese mismo sentido, el órgano de Cierre precisó que “</w:t>
      </w:r>
      <w:r w:rsidRPr="00F140C5">
        <w:rPr>
          <w:rFonts w:ascii="Arial" w:hAnsi="Arial"/>
          <w:i/>
        </w:rPr>
        <w:t>una cosa es determinar</w:t>
      </w:r>
      <w:r w:rsidRPr="00F140C5">
        <w:rPr>
          <w:rFonts w:ascii="Arial" w:hAnsi="Arial"/>
          <w:i/>
          <w:spacing w:val="-59"/>
        </w:rPr>
        <w:t xml:space="preserve"> </w:t>
      </w:r>
      <w:r w:rsidRPr="00F140C5">
        <w:rPr>
          <w:rFonts w:ascii="Arial" w:hAnsi="Arial"/>
          <w:i/>
        </w:rPr>
        <w:t>si una actividad se desarrolla de manera habitual dentro del giro ordinario de los</w:t>
      </w:r>
      <w:r w:rsidRPr="00F140C5">
        <w:rPr>
          <w:rFonts w:ascii="Arial" w:hAnsi="Arial"/>
          <w:i/>
          <w:spacing w:val="1"/>
        </w:rPr>
        <w:t xml:space="preserve"> </w:t>
      </w:r>
      <w:r w:rsidRPr="00F140C5">
        <w:rPr>
          <w:rFonts w:ascii="Arial" w:hAnsi="Arial"/>
          <w:i/>
        </w:rPr>
        <w:t>negocios y otra, muy distinta, la periodicidad con que la misma se lleva a cabo,</w:t>
      </w:r>
      <w:r w:rsidRPr="00F140C5">
        <w:rPr>
          <w:rFonts w:ascii="Arial" w:hAnsi="Arial"/>
          <w:i/>
          <w:spacing w:val="1"/>
        </w:rPr>
        <w:t xml:space="preserve"> </w:t>
      </w:r>
      <w:r w:rsidRPr="00F140C5">
        <w:rPr>
          <w:rFonts w:ascii="Arial" w:hAnsi="Arial"/>
          <w:i/>
        </w:rPr>
        <w:t>porque conforme con el artículo 32 de la Ley 14 de 1983</w:t>
      </w:r>
      <w:r w:rsidRPr="00F140C5">
        <w:rPr>
          <w:rFonts w:ascii="Arial" w:hAnsi="Arial"/>
          <w:i/>
          <w:vertAlign w:val="superscript"/>
        </w:rPr>
        <w:t>7</w:t>
      </w:r>
      <w:r w:rsidRPr="00F140C5">
        <w:rPr>
          <w:rFonts w:ascii="Arial" w:hAnsi="Arial"/>
          <w:i/>
        </w:rPr>
        <w:t>, no es necesario que la</w:t>
      </w:r>
      <w:r w:rsidRPr="00F140C5">
        <w:rPr>
          <w:rFonts w:ascii="Arial" w:hAnsi="Arial"/>
          <w:i/>
          <w:spacing w:val="1"/>
        </w:rPr>
        <w:t xml:space="preserve"> </w:t>
      </w:r>
      <w:r w:rsidRPr="00F140C5">
        <w:rPr>
          <w:rFonts w:ascii="Arial" w:hAnsi="Arial"/>
          <w:i/>
        </w:rPr>
        <w:t>actividad «en este caso compra y/o venta de acciones o participaciones societarias</w:t>
      </w:r>
      <w:r w:rsidRPr="00F140C5">
        <w:rPr>
          <w:rFonts w:ascii="Arial" w:hAnsi="Arial"/>
          <w:i/>
          <w:spacing w:val="1"/>
        </w:rPr>
        <w:t xml:space="preserve"> </w:t>
      </w:r>
      <w:r w:rsidRPr="00F140C5">
        <w:rPr>
          <w:rFonts w:ascii="Arial" w:hAnsi="Arial"/>
          <w:i/>
        </w:rPr>
        <w:t>para obtener dividendos» se realice de manera permanente, para que sea sujeta a</w:t>
      </w:r>
      <w:r w:rsidRPr="00F140C5">
        <w:rPr>
          <w:rFonts w:ascii="Arial" w:hAnsi="Arial"/>
          <w:i/>
          <w:spacing w:val="1"/>
        </w:rPr>
        <w:t xml:space="preserve"> </w:t>
      </w:r>
      <w:r w:rsidRPr="00F140C5">
        <w:rPr>
          <w:rFonts w:ascii="Arial" w:hAnsi="Arial"/>
          <w:i/>
        </w:rPr>
        <w:t>ICA</w:t>
      </w:r>
      <w:r w:rsidRPr="00F140C5">
        <w:t>.</w:t>
      </w:r>
      <w:r w:rsidRPr="00F140C5">
        <w:rPr>
          <w:vertAlign w:val="superscript"/>
        </w:rPr>
        <w:t>8</w:t>
      </w:r>
      <w:r w:rsidRPr="00F140C5">
        <w:t>”</w:t>
      </w:r>
    </w:p>
    <w:p w:rsidR="002225D8" w:rsidRPr="00F140C5" w:rsidRDefault="002225D8">
      <w:pPr>
        <w:pStyle w:val="Textoindependiente"/>
        <w:spacing w:before="1"/>
        <w:rPr>
          <w:sz w:val="33"/>
        </w:rPr>
      </w:pPr>
    </w:p>
    <w:p w:rsidR="002225D8" w:rsidRPr="00F140C5" w:rsidRDefault="002C3613">
      <w:pPr>
        <w:pStyle w:val="Ttulo1"/>
      </w:pPr>
      <w:r w:rsidRPr="00F140C5">
        <w:t>Caso concreto</w:t>
      </w:r>
    </w:p>
    <w:p w:rsidR="002225D8" w:rsidRPr="00F140C5" w:rsidRDefault="002225D8">
      <w:pPr>
        <w:pStyle w:val="Textoindependiente"/>
        <w:rPr>
          <w:rFonts w:ascii="Arial"/>
          <w:b/>
          <w:sz w:val="24"/>
        </w:rPr>
      </w:pPr>
    </w:p>
    <w:p w:rsidR="002225D8" w:rsidRPr="00F140C5" w:rsidRDefault="002225D8">
      <w:pPr>
        <w:pStyle w:val="Textoindependiente"/>
        <w:spacing w:before="11"/>
        <w:rPr>
          <w:rFonts w:ascii="Arial"/>
          <w:b/>
          <w:sz w:val="19"/>
        </w:rPr>
      </w:pPr>
    </w:p>
    <w:p w:rsidR="002225D8" w:rsidRPr="00F140C5" w:rsidRDefault="002C3613">
      <w:pPr>
        <w:pStyle w:val="Prrafodelista"/>
        <w:numPr>
          <w:ilvl w:val="0"/>
          <w:numId w:val="4"/>
        </w:numPr>
        <w:tabs>
          <w:tab w:val="left" w:pos="916"/>
        </w:tabs>
        <w:spacing w:line="360" w:lineRule="auto"/>
        <w:ind w:right="124" w:firstLine="0"/>
        <w:jc w:val="both"/>
      </w:pPr>
      <w:r w:rsidRPr="00F140C5">
        <w:t>Según</w:t>
      </w:r>
      <w:r w:rsidRPr="00F140C5">
        <w:rPr>
          <w:spacing w:val="-3"/>
        </w:rPr>
        <w:t xml:space="preserve"> </w:t>
      </w:r>
      <w:r w:rsidRPr="00F140C5">
        <w:t>el</w:t>
      </w:r>
      <w:r w:rsidRPr="00F140C5">
        <w:rPr>
          <w:spacing w:val="-4"/>
        </w:rPr>
        <w:t xml:space="preserve"> </w:t>
      </w:r>
      <w:r w:rsidRPr="00F140C5">
        <w:t>recurso</w:t>
      </w:r>
      <w:r w:rsidRPr="00F140C5">
        <w:rPr>
          <w:spacing w:val="-2"/>
        </w:rPr>
        <w:t xml:space="preserve"> </w:t>
      </w:r>
      <w:r w:rsidRPr="00F140C5">
        <w:t>de</w:t>
      </w:r>
      <w:r w:rsidRPr="00F140C5">
        <w:rPr>
          <w:spacing w:val="-7"/>
        </w:rPr>
        <w:t xml:space="preserve"> </w:t>
      </w:r>
      <w:r w:rsidRPr="00F140C5">
        <w:t>apelación,</w:t>
      </w:r>
      <w:r w:rsidRPr="00F140C5">
        <w:rPr>
          <w:spacing w:val="-2"/>
        </w:rPr>
        <w:t xml:space="preserve"> </w:t>
      </w:r>
      <w:r w:rsidRPr="00F140C5">
        <w:t>la</w:t>
      </w:r>
      <w:r w:rsidRPr="00F140C5">
        <w:rPr>
          <w:spacing w:val="-3"/>
        </w:rPr>
        <w:t xml:space="preserve"> </w:t>
      </w:r>
      <w:r w:rsidRPr="00F140C5">
        <w:t>inconformidad</w:t>
      </w:r>
      <w:r w:rsidRPr="00F140C5">
        <w:rPr>
          <w:spacing w:val="-2"/>
        </w:rPr>
        <w:t xml:space="preserve"> </w:t>
      </w:r>
      <w:r w:rsidRPr="00F140C5">
        <w:t>de</w:t>
      </w:r>
      <w:r w:rsidRPr="00F140C5">
        <w:rPr>
          <w:spacing w:val="-3"/>
        </w:rPr>
        <w:t xml:space="preserve"> </w:t>
      </w:r>
      <w:r w:rsidRPr="00F140C5">
        <w:t>la</w:t>
      </w:r>
      <w:r w:rsidRPr="00F140C5">
        <w:rPr>
          <w:spacing w:val="-2"/>
        </w:rPr>
        <w:t xml:space="preserve"> </w:t>
      </w:r>
      <w:r w:rsidRPr="00F140C5">
        <w:t>parte</w:t>
      </w:r>
      <w:r w:rsidRPr="00F140C5">
        <w:rPr>
          <w:spacing w:val="-5"/>
        </w:rPr>
        <w:t xml:space="preserve"> </w:t>
      </w:r>
      <w:r w:rsidRPr="00F140C5">
        <w:t>actora</w:t>
      </w:r>
      <w:r w:rsidRPr="00F140C5">
        <w:rPr>
          <w:spacing w:val="-4"/>
        </w:rPr>
        <w:t xml:space="preserve"> </w:t>
      </w:r>
      <w:r w:rsidRPr="00F140C5">
        <w:t>radica</w:t>
      </w:r>
      <w:r w:rsidRPr="00F140C5">
        <w:rPr>
          <w:spacing w:val="-3"/>
        </w:rPr>
        <w:t xml:space="preserve"> </w:t>
      </w:r>
      <w:r w:rsidRPr="00F140C5">
        <w:t>en</w:t>
      </w:r>
      <w:r w:rsidRPr="00F140C5">
        <w:rPr>
          <w:spacing w:val="-5"/>
        </w:rPr>
        <w:t xml:space="preserve"> </w:t>
      </w:r>
      <w:r w:rsidRPr="00F140C5">
        <w:t>que</w:t>
      </w:r>
      <w:r w:rsidRPr="00F140C5">
        <w:rPr>
          <w:spacing w:val="-59"/>
        </w:rPr>
        <w:t xml:space="preserve"> </w:t>
      </w:r>
      <w:r w:rsidRPr="00F140C5">
        <w:t>el Juzgado de primera Instancia no tuvo en cuenta las pruebas proferidas por el</w:t>
      </w:r>
      <w:r w:rsidRPr="00F140C5">
        <w:rPr>
          <w:spacing w:val="1"/>
        </w:rPr>
        <w:t xml:space="preserve"> </w:t>
      </w:r>
      <w:r w:rsidRPr="00F140C5">
        <w:t>tercero (</w:t>
      </w:r>
      <w:proofErr w:type="spellStart"/>
      <w:r w:rsidRPr="00F140C5">
        <w:t>Parex</w:t>
      </w:r>
      <w:proofErr w:type="spellEnd"/>
      <w:r w:rsidRPr="00F140C5">
        <w:t xml:space="preserve"> </w:t>
      </w:r>
      <w:proofErr w:type="spellStart"/>
      <w:r w:rsidRPr="00F140C5">
        <w:t>Recourses</w:t>
      </w:r>
      <w:proofErr w:type="spellEnd"/>
      <w:r w:rsidRPr="00F140C5">
        <w:t xml:space="preserve"> Colombia) que señalaron que los valores cancelados por</w:t>
      </w:r>
      <w:r w:rsidRPr="00F140C5">
        <w:rPr>
          <w:spacing w:val="1"/>
        </w:rPr>
        <w:t xml:space="preserve"> </w:t>
      </w:r>
      <w:r w:rsidRPr="00F140C5">
        <w:t>el servicio de transporte en el año 2017, en la jurisdicción de Puerto Boyacá solo</w:t>
      </w:r>
      <w:r w:rsidRPr="00F140C5">
        <w:rPr>
          <w:spacing w:val="1"/>
        </w:rPr>
        <w:t xml:space="preserve"> </w:t>
      </w:r>
      <w:r w:rsidRPr="00F140C5">
        <w:t>ascendieron</w:t>
      </w:r>
      <w:r w:rsidRPr="00F140C5">
        <w:rPr>
          <w:spacing w:val="-3"/>
        </w:rPr>
        <w:t xml:space="preserve"> </w:t>
      </w:r>
      <w:r w:rsidRPr="00F140C5">
        <w:t>a $1.060.790.817</w:t>
      </w:r>
      <w:r w:rsidRPr="00F140C5">
        <w:rPr>
          <w:spacing w:val="-3"/>
        </w:rPr>
        <w:t xml:space="preserve"> </w:t>
      </w:r>
      <w:r w:rsidRPr="00F140C5">
        <w:t>y</w:t>
      </w:r>
      <w:r w:rsidRPr="00F140C5">
        <w:rPr>
          <w:spacing w:val="-2"/>
        </w:rPr>
        <w:t xml:space="preserve"> </w:t>
      </w:r>
      <w:r w:rsidRPr="00F140C5">
        <w:t>no</w:t>
      </w:r>
      <w:r w:rsidRPr="00F140C5">
        <w:rPr>
          <w:spacing w:val="-3"/>
        </w:rPr>
        <w:t xml:space="preserve"> </w:t>
      </w:r>
      <w:r w:rsidRPr="00F140C5">
        <w:t>a</w:t>
      </w:r>
      <w:r w:rsidRPr="00F140C5">
        <w:rPr>
          <w:spacing w:val="-1"/>
        </w:rPr>
        <w:t xml:space="preserve"> </w:t>
      </w:r>
      <w:r w:rsidRPr="00F140C5">
        <w:t>$2.804.999.643,</w:t>
      </w:r>
      <w:r w:rsidRPr="00F140C5">
        <w:rPr>
          <w:spacing w:val="-2"/>
        </w:rPr>
        <w:t xml:space="preserve"> </w:t>
      </w:r>
      <w:r w:rsidRPr="00F140C5">
        <w:t>como</w:t>
      </w:r>
      <w:r w:rsidRPr="00F140C5">
        <w:rPr>
          <w:spacing w:val="-2"/>
        </w:rPr>
        <w:t xml:space="preserve"> </w:t>
      </w:r>
      <w:r w:rsidRPr="00F140C5">
        <w:t>en</w:t>
      </w:r>
      <w:r w:rsidRPr="00F140C5">
        <w:rPr>
          <w:spacing w:val="-2"/>
        </w:rPr>
        <w:t xml:space="preserve"> </w:t>
      </w:r>
      <w:r w:rsidRPr="00F140C5">
        <w:t>su</w:t>
      </w:r>
      <w:r w:rsidRPr="00F140C5">
        <w:rPr>
          <w:spacing w:val="-5"/>
        </w:rPr>
        <w:t xml:space="preserve"> </w:t>
      </w:r>
      <w:r w:rsidRPr="00F140C5">
        <w:t>momento</w:t>
      </w:r>
      <w:r w:rsidRPr="00F140C5">
        <w:rPr>
          <w:spacing w:val="-2"/>
        </w:rPr>
        <w:t xml:space="preserve"> </w:t>
      </w:r>
      <w:r w:rsidRPr="00F140C5">
        <w:t>precisó</w:t>
      </w:r>
      <w:r w:rsidRPr="00F140C5">
        <w:rPr>
          <w:spacing w:val="-59"/>
        </w:rPr>
        <w:t xml:space="preserve"> </w:t>
      </w:r>
      <w:r w:rsidRPr="00F140C5">
        <w:t>el</w:t>
      </w:r>
      <w:r w:rsidRPr="00F140C5">
        <w:rPr>
          <w:spacing w:val="-2"/>
        </w:rPr>
        <w:t xml:space="preserve"> </w:t>
      </w:r>
      <w:r w:rsidRPr="00F140C5">
        <w:t>tercero</w:t>
      </w:r>
      <w:r w:rsidRPr="00F140C5">
        <w:rPr>
          <w:spacing w:val="-2"/>
        </w:rPr>
        <w:t xml:space="preserve"> </w:t>
      </w:r>
      <w:r w:rsidRPr="00F140C5">
        <w:t>requerido.</w:t>
      </w:r>
    </w:p>
    <w:p w:rsidR="002225D8" w:rsidRPr="00F140C5" w:rsidRDefault="002225D8">
      <w:pPr>
        <w:pStyle w:val="Textoindependiente"/>
        <w:spacing w:before="1"/>
        <w:rPr>
          <w:sz w:val="33"/>
        </w:rPr>
      </w:pPr>
    </w:p>
    <w:p w:rsidR="002225D8" w:rsidRPr="00F140C5" w:rsidRDefault="002C3613">
      <w:pPr>
        <w:pStyle w:val="Prrafodelista"/>
        <w:numPr>
          <w:ilvl w:val="0"/>
          <w:numId w:val="4"/>
        </w:numPr>
        <w:tabs>
          <w:tab w:val="left" w:pos="928"/>
        </w:tabs>
        <w:spacing w:line="360" w:lineRule="auto"/>
        <w:ind w:right="128" w:firstLine="0"/>
        <w:jc w:val="both"/>
      </w:pPr>
      <w:r w:rsidRPr="00F140C5">
        <w:t xml:space="preserve">Para resolver, se recuerda que el Revisor Fiscal de </w:t>
      </w:r>
      <w:proofErr w:type="spellStart"/>
      <w:r w:rsidRPr="00F140C5">
        <w:t>Parex</w:t>
      </w:r>
      <w:proofErr w:type="spellEnd"/>
      <w:r w:rsidRPr="00F140C5">
        <w:t xml:space="preserve"> Colombia </w:t>
      </w:r>
      <w:proofErr w:type="spellStart"/>
      <w:r w:rsidRPr="00F140C5">
        <w:t>Ltda</w:t>
      </w:r>
      <w:proofErr w:type="spellEnd"/>
      <w:r w:rsidRPr="00F140C5">
        <w:t xml:space="preserve"> en un</w:t>
      </w:r>
      <w:r w:rsidRPr="00F140C5">
        <w:rPr>
          <w:spacing w:val="1"/>
        </w:rPr>
        <w:t xml:space="preserve"> </w:t>
      </w:r>
      <w:r w:rsidRPr="00F140C5">
        <w:t>primer</w:t>
      </w:r>
      <w:r w:rsidRPr="00F140C5">
        <w:rPr>
          <w:spacing w:val="1"/>
        </w:rPr>
        <w:t xml:space="preserve"> </w:t>
      </w:r>
      <w:r w:rsidRPr="00F140C5">
        <w:t>momento</w:t>
      </w:r>
      <w:r w:rsidRPr="00F140C5">
        <w:rPr>
          <w:spacing w:val="1"/>
        </w:rPr>
        <w:t xml:space="preserve"> </w:t>
      </w:r>
      <w:r w:rsidRPr="00F140C5">
        <w:t>indicó</w:t>
      </w:r>
      <w:r w:rsidRPr="00F140C5">
        <w:rPr>
          <w:spacing w:val="1"/>
        </w:rPr>
        <w:t xml:space="preserve"> </w:t>
      </w:r>
      <w:r w:rsidRPr="00F140C5">
        <w:t>que</w:t>
      </w:r>
      <w:r w:rsidRPr="00F140C5">
        <w:rPr>
          <w:spacing w:val="1"/>
        </w:rPr>
        <w:t xml:space="preserve"> </w:t>
      </w:r>
      <w:r w:rsidRPr="00F140C5">
        <w:t>las</w:t>
      </w:r>
      <w:r w:rsidRPr="00F140C5">
        <w:rPr>
          <w:spacing w:val="1"/>
        </w:rPr>
        <w:t xml:space="preserve"> </w:t>
      </w:r>
      <w:r w:rsidRPr="00F140C5">
        <w:t>operaciones</w:t>
      </w:r>
      <w:r w:rsidRPr="00F140C5">
        <w:rPr>
          <w:spacing w:val="1"/>
        </w:rPr>
        <w:t xml:space="preserve"> </w:t>
      </w:r>
      <w:r w:rsidRPr="00F140C5">
        <w:t>realizadas</w:t>
      </w:r>
      <w:r w:rsidRPr="00F140C5">
        <w:rPr>
          <w:spacing w:val="1"/>
        </w:rPr>
        <w:t xml:space="preserve"> </w:t>
      </w:r>
      <w:r w:rsidRPr="00F140C5">
        <w:t>con</w:t>
      </w:r>
      <w:r w:rsidRPr="00F140C5">
        <w:rPr>
          <w:spacing w:val="1"/>
        </w:rPr>
        <w:t xml:space="preserve"> </w:t>
      </w:r>
      <w:r w:rsidRPr="00F140C5">
        <w:t>el</w:t>
      </w:r>
      <w:r w:rsidRPr="00F140C5">
        <w:rPr>
          <w:spacing w:val="1"/>
        </w:rPr>
        <w:t xml:space="preserve"> </w:t>
      </w:r>
      <w:r w:rsidRPr="00F140C5">
        <w:t>contribuyente</w:t>
      </w:r>
      <w:r w:rsidRPr="00F140C5">
        <w:rPr>
          <w:spacing w:val="1"/>
        </w:rPr>
        <w:t xml:space="preserve"> </w:t>
      </w:r>
      <w:r w:rsidRPr="00F140C5">
        <w:t>ascendieron a $4.557.051.000 para el año 2017, sin embargo, en oficio del 2 de</w:t>
      </w:r>
      <w:r w:rsidRPr="00F140C5">
        <w:rPr>
          <w:spacing w:val="1"/>
        </w:rPr>
        <w:t xml:space="preserve"> </w:t>
      </w:r>
      <w:r w:rsidRPr="00F140C5">
        <w:rPr>
          <w:spacing w:val="-1"/>
        </w:rPr>
        <w:t>agosto</w:t>
      </w:r>
      <w:r w:rsidRPr="00F140C5">
        <w:rPr>
          <w:spacing w:val="-14"/>
        </w:rPr>
        <w:t xml:space="preserve"> </w:t>
      </w:r>
      <w:r w:rsidRPr="00F140C5">
        <w:rPr>
          <w:spacing w:val="-1"/>
        </w:rPr>
        <w:t>de</w:t>
      </w:r>
      <w:r w:rsidRPr="00F140C5">
        <w:rPr>
          <w:spacing w:val="-17"/>
        </w:rPr>
        <w:t xml:space="preserve"> </w:t>
      </w:r>
      <w:r w:rsidRPr="00F140C5">
        <w:rPr>
          <w:spacing w:val="-1"/>
        </w:rPr>
        <w:t>2018,</w:t>
      </w:r>
      <w:r w:rsidRPr="00F140C5">
        <w:rPr>
          <w:spacing w:val="-14"/>
        </w:rPr>
        <w:t xml:space="preserve"> </w:t>
      </w:r>
      <w:r w:rsidRPr="00F140C5">
        <w:t>describió</w:t>
      </w:r>
      <w:r w:rsidRPr="00F140C5">
        <w:rPr>
          <w:spacing w:val="-14"/>
        </w:rPr>
        <w:t xml:space="preserve"> </w:t>
      </w:r>
      <w:r w:rsidRPr="00F140C5">
        <w:t>en</w:t>
      </w:r>
      <w:r w:rsidRPr="00F140C5">
        <w:rPr>
          <w:spacing w:val="-17"/>
        </w:rPr>
        <w:t xml:space="preserve"> </w:t>
      </w:r>
      <w:r w:rsidRPr="00F140C5">
        <w:t>forma</w:t>
      </w:r>
      <w:r w:rsidRPr="00F140C5">
        <w:rPr>
          <w:spacing w:val="-13"/>
        </w:rPr>
        <w:t xml:space="preserve"> </w:t>
      </w:r>
      <w:r w:rsidRPr="00F140C5">
        <w:t>detallada</w:t>
      </w:r>
      <w:r w:rsidRPr="00F140C5">
        <w:rPr>
          <w:spacing w:val="-14"/>
        </w:rPr>
        <w:t xml:space="preserve"> </w:t>
      </w:r>
      <w:r w:rsidRPr="00F140C5">
        <w:t>las</w:t>
      </w:r>
      <w:r w:rsidRPr="00F140C5">
        <w:rPr>
          <w:spacing w:val="-16"/>
        </w:rPr>
        <w:t xml:space="preserve"> </w:t>
      </w:r>
      <w:r w:rsidRPr="00F140C5">
        <w:t>facturas</w:t>
      </w:r>
      <w:r w:rsidRPr="00F140C5">
        <w:rPr>
          <w:spacing w:val="-18"/>
        </w:rPr>
        <w:t xml:space="preserve"> </w:t>
      </w:r>
      <w:r w:rsidRPr="00F140C5">
        <w:t>que</w:t>
      </w:r>
      <w:r w:rsidRPr="00F140C5">
        <w:rPr>
          <w:spacing w:val="-14"/>
        </w:rPr>
        <w:t xml:space="preserve"> </w:t>
      </w:r>
      <w:r w:rsidRPr="00F140C5">
        <w:t>habían</w:t>
      </w:r>
      <w:r w:rsidRPr="00F140C5">
        <w:rPr>
          <w:spacing w:val="-14"/>
        </w:rPr>
        <w:t xml:space="preserve"> </w:t>
      </w:r>
      <w:r w:rsidRPr="00F140C5">
        <w:t>sido</w:t>
      </w:r>
      <w:r w:rsidRPr="00F140C5">
        <w:rPr>
          <w:spacing w:val="-16"/>
        </w:rPr>
        <w:t xml:space="preserve"> </w:t>
      </w:r>
      <w:r w:rsidRPr="00F140C5">
        <w:t>canceladas</w:t>
      </w:r>
    </w:p>
    <w:p w:rsidR="002225D8" w:rsidRPr="00F140C5" w:rsidRDefault="002225D8">
      <w:pPr>
        <w:pStyle w:val="Textoindependiente"/>
        <w:rPr>
          <w:sz w:val="20"/>
        </w:rPr>
      </w:pPr>
    </w:p>
    <w:p w:rsidR="002225D8" w:rsidRPr="00F140C5" w:rsidRDefault="002225D8">
      <w:pPr>
        <w:pStyle w:val="Textoindependiente"/>
        <w:rPr>
          <w:sz w:val="20"/>
        </w:rPr>
      </w:pPr>
    </w:p>
    <w:p w:rsidR="002225D8" w:rsidRPr="00F140C5" w:rsidRDefault="002225D8">
      <w:pPr>
        <w:pStyle w:val="Textoindependiente"/>
        <w:rPr>
          <w:sz w:val="20"/>
        </w:rPr>
      </w:pPr>
    </w:p>
    <w:p w:rsidR="002225D8" w:rsidRPr="00F140C5" w:rsidRDefault="00795299">
      <w:pPr>
        <w:pStyle w:val="Textoindependiente"/>
        <w:spacing w:before="6"/>
        <w:rPr>
          <w:sz w:val="13"/>
        </w:rPr>
      </w:pPr>
      <w:r>
        <w:pict>
          <v:rect id="_x0000_s1028" style="position:absolute;margin-left:113.4pt;margin-top:9.75pt;width:2in;height:.6pt;z-index:-15727616;mso-wrap-distance-left:0;mso-wrap-distance-right:0;mso-position-horizontal-relative:page" fillcolor="black" stroked="f">
            <w10:wrap type="topAndBottom" anchorx="page"/>
          </v:rect>
        </w:pict>
      </w:r>
    </w:p>
    <w:p w:rsidR="002225D8" w:rsidRPr="00F140C5" w:rsidRDefault="002C3613">
      <w:pPr>
        <w:spacing w:before="69"/>
        <w:ind w:left="548" w:right="131"/>
        <w:jc w:val="both"/>
        <w:rPr>
          <w:sz w:val="18"/>
        </w:rPr>
      </w:pPr>
      <w:r w:rsidRPr="00F140C5">
        <w:rPr>
          <w:position w:val="6"/>
          <w:sz w:val="12"/>
        </w:rPr>
        <w:t xml:space="preserve">6 </w:t>
      </w:r>
      <w:proofErr w:type="gramStart"/>
      <w:r w:rsidRPr="00F140C5">
        <w:rPr>
          <w:sz w:val="18"/>
        </w:rPr>
        <w:t>Sentencia</w:t>
      </w:r>
      <w:proofErr w:type="gramEnd"/>
      <w:r w:rsidRPr="00F140C5">
        <w:rPr>
          <w:sz w:val="18"/>
        </w:rPr>
        <w:t xml:space="preserve"> del 31 de mayo de 2018, </w:t>
      </w:r>
      <w:proofErr w:type="spellStart"/>
      <w:r w:rsidRPr="00F140C5">
        <w:rPr>
          <w:sz w:val="18"/>
        </w:rPr>
        <w:t>Exp</w:t>
      </w:r>
      <w:proofErr w:type="spellEnd"/>
      <w:r w:rsidRPr="00F140C5">
        <w:rPr>
          <w:sz w:val="18"/>
        </w:rPr>
        <w:t xml:space="preserve">. </w:t>
      </w:r>
      <w:r w:rsidRPr="00F140C5">
        <w:rPr>
          <w:rFonts w:ascii="Arial" w:hAnsi="Arial"/>
          <w:b/>
          <w:sz w:val="18"/>
        </w:rPr>
        <w:t>21776</w:t>
      </w:r>
      <w:r w:rsidRPr="00F140C5">
        <w:rPr>
          <w:sz w:val="18"/>
        </w:rPr>
        <w:t xml:space="preserve">, C.P. Jorge Octavio Ramírez </w:t>
      </w:r>
      <w:proofErr w:type="spellStart"/>
      <w:r w:rsidRPr="00F140C5">
        <w:rPr>
          <w:sz w:val="18"/>
        </w:rPr>
        <w:t>Ramírez</w:t>
      </w:r>
      <w:proofErr w:type="spellEnd"/>
      <w:r w:rsidRPr="00F140C5">
        <w:rPr>
          <w:sz w:val="18"/>
        </w:rPr>
        <w:t>, reiterada en</w:t>
      </w:r>
      <w:r w:rsidRPr="00F140C5">
        <w:rPr>
          <w:spacing w:val="1"/>
          <w:sz w:val="18"/>
        </w:rPr>
        <w:t xml:space="preserve"> </w:t>
      </w:r>
      <w:r w:rsidRPr="00F140C5">
        <w:rPr>
          <w:sz w:val="18"/>
        </w:rPr>
        <w:t xml:space="preserve">sentencias del 18 de julio de 2018, </w:t>
      </w:r>
      <w:proofErr w:type="spellStart"/>
      <w:r w:rsidRPr="00F140C5">
        <w:rPr>
          <w:sz w:val="18"/>
        </w:rPr>
        <w:t>Exp</w:t>
      </w:r>
      <w:proofErr w:type="spellEnd"/>
      <w:r w:rsidRPr="00F140C5">
        <w:rPr>
          <w:rFonts w:ascii="Arial" w:hAnsi="Arial"/>
          <w:b/>
          <w:sz w:val="18"/>
        </w:rPr>
        <w:t>. 23009</w:t>
      </w:r>
      <w:r w:rsidRPr="00F140C5">
        <w:rPr>
          <w:sz w:val="18"/>
        </w:rPr>
        <w:t xml:space="preserve">, C.P. Jorge Octavio Ramírez </w:t>
      </w:r>
      <w:proofErr w:type="spellStart"/>
      <w:r w:rsidRPr="00F140C5">
        <w:rPr>
          <w:sz w:val="18"/>
        </w:rPr>
        <w:t>Ramírez</w:t>
      </w:r>
      <w:proofErr w:type="spellEnd"/>
      <w:r w:rsidRPr="00F140C5">
        <w:rPr>
          <w:sz w:val="18"/>
        </w:rPr>
        <w:t>, actor SOCINEG</w:t>
      </w:r>
      <w:r w:rsidRPr="00F140C5">
        <w:rPr>
          <w:spacing w:val="-47"/>
          <w:sz w:val="18"/>
        </w:rPr>
        <w:t xml:space="preserve"> </w:t>
      </w:r>
      <w:r w:rsidRPr="00F140C5">
        <w:rPr>
          <w:sz w:val="18"/>
        </w:rPr>
        <w:t>S.A.,</w:t>
      </w:r>
      <w:r w:rsidRPr="00F140C5">
        <w:rPr>
          <w:spacing w:val="-1"/>
          <w:sz w:val="18"/>
        </w:rPr>
        <w:t xml:space="preserve"> </w:t>
      </w:r>
      <w:r w:rsidRPr="00F140C5">
        <w:rPr>
          <w:sz w:val="18"/>
        </w:rPr>
        <w:t>y</w:t>
      </w:r>
      <w:r w:rsidRPr="00F140C5">
        <w:rPr>
          <w:spacing w:val="-2"/>
          <w:sz w:val="18"/>
        </w:rPr>
        <w:t xml:space="preserve"> </w:t>
      </w:r>
      <w:r w:rsidRPr="00F140C5">
        <w:rPr>
          <w:sz w:val="18"/>
        </w:rPr>
        <w:t>de</w:t>
      </w:r>
      <w:r w:rsidRPr="00F140C5">
        <w:rPr>
          <w:spacing w:val="-1"/>
          <w:sz w:val="18"/>
        </w:rPr>
        <w:t xml:space="preserve"> </w:t>
      </w:r>
      <w:r w:rsidRPr="00F140C5">
        <w:rPr>
          <w:sz w:val="18"/>
        </w:rPr>
        <w:t>26 de</w:t>
      </w:r>
      <w:r w:rsidRPr="00F140C5">
        <w:rPr>
          <w:spacing w:val="-3"/>
          <w:sz w:val="18"/>
        </w:rPr>
        <w:t xml:space="preserve"> </w:t>
      </w:r>
      <w:r w:rsidRPr="00F140C5">
        <w:rPr>
          <w:sz w:val="18"/>
        </w:rPr>
        <w:t>julio de</w:t>
      </w:r>
      <w:r w:rsidRPr="00F140C5">
        <w:rPr>
          <w:spacing w:val="-1"/>
          <w:sz w:val="18"/>
        </w:rPr>
        <w:t xml:space="preserve"> </w:t>
      </w:r>
      <w:r w:rsidRPr="00F140C5">
        <w:rPr>
          <w:sz w:val="18"/>
        </w:rPr>
        <w:t>2018,</w:t>
      </w:r>
      <w:r w:rsidRPr="00F140C5">
        <w:rPr>
          <w:spacing w:val="-2"/>
          <w:sz w:val="18"/>
        </w:rPr>
        <w:t xml:space="preserve"> </w:t>
      </w:r>
      <w:proofErr w:type="spellStart"/>
      <w:r w:rsidRPr="00F140C5">
        <w:rPr>
          <w:sz w:val="18"/>
        </w:rPr>
        <w:t>Exp</w:t>
      </w:r>
      <w:proofErr w:type="spellEnd"/>
      <w:r w:rsidRPr="00F140C5">
        <w:rPr>
          <w:sz w:val="18"/>
        </w:rPr>
        <w:t>.</w:t>
      </w:r>
      <w:r w:rsidRPr="00F140C5">
        <w:rPr>
          <w:spacing w:val="3"/>
          <w:sz w:val="18"/>
        </w:rPr>
        <w:t xml:space="preserve"> </w:t>
      </w:r>
      <w:r w:rsidRPr="00F140C5">
        <w:rPr>
          <w:rFonts w:ascii="Arial" w:hAnsi="Arial"/>
          <w:b/>
          <w:sz w:val="18"/>
        </w:rPr>
        <w:t>21162</w:t>
      </w:r>
      <w:r w:rsidRPr="00F140C5">
        <w:rPr>
          <w:sz w:val="18"/>
        </w:rPr>
        <w:t>, C.P. Stella</w:t>
      </w:r>
      <w:r w:rsidRPr="00F140C5">
        <w:rPr>
          <w:spacing w:val="-3"/>
          <w:sz w:val="18"/>
        </w:rPr>
        <w:t xml:space="preserve"> </w:t>
      </w:r>
      <w:r w:rsidRPr="00F140C5">
        <w:rPr>
          <w:sz w:val="18"/>
        </w:rPr>
        <w:t>Jeannette Carvajal</w:t>
      </w:r>
      <w:r w:rsidRPr="00F140C5">
        <w:rPr>
          <w:spacing w:val="-1"/>
          <w:sz w:val="18"/>
        </w:rPr>
        <w:t xml:space="preserve"> </w:t>
      </w:r>
      <w:r w:rsidRPr="00F140C5">
        <w:rPr>
          <w:sz w:val="18"/>
        </w:rPr>
        <w:t>Basto.</w:t>
      </w:r>
    </w:p>
    <w:p w:rsidR="002225D8" w:rsidRPr="00F140C5" w:rsidRDefault="002C3613">
      <w:pPr>
        <w:ind w:left="548" w:right="129"/>
        <w:jc w:val="both"/>
        <w:rPr>
          <w:sz w:val="18"/>
        </w:rPr>
      </w:pPr>
      <w:r w:rsidRPr="00F140C5">
        <w:rPr>
          <w:position w:val="6"/>
          <w:sz w:val="12"/>
        </w:rPr>
        <w:t>7</w:t>
      </w:r>
      <w:r w:rsidRPr="00F140C5">
        <w:rPr>
          <w:spacing w:val="1"/>
          <w:position w:val="6"/>
          <w:sz w:val="12"/>
        </w:rPr>
        <w:t xml:space="preserve"> </w:t>
      </w:r>
      <w:r w:rsidRPr="00F140C5">
        <w:rPr>
          <w:sz w:val="18"/>
        </w:rPr>
        <w:t>“</w:t>
      </w:r>
      <w:r w:rsidRPr="00F140C5">
        <w:rPr>
          <w:rFonts w:ascii="Arial" w:hAnsi="Arial"/>
          <w:i/>
          <w:sz w:val="18"/>
        </w:rPr>
        <w:t>El Impuesto de Industria y Comercio recaerá, en cuanto a materia imponible, sobre todas las</w:t>
      </w:r>
      <w:r w:rsidRPr="00F140C5">
        <w:rPr>
          <w:rFonts w:ascii="Arial" w:hAnsi="Arial"/>
          <w:i/>
          <w:spacing w:val="1"/>
          <w:sz w:val="18"/>
        </w:rPr>
        <w:t xml:space="preserve"> </w:t>
      </w:r>
      <w:r w:rsidRPr="00F140C5">
        <w:rPr>
          <w:rFonts w:ascii="Arial" w:hAnsi="Arial"/>
          <w:i/>
          <w:sz w:val="18"/>
        </w:rPr>
        <w:t>actividades</w:t>
      </w:r>
      <w:r w:rsidRPr="00F140C5">
        <w:rPr>
          <w:rFonts w:ascii="Arial" w:hAnsi="Arial"/>
          <w:i/>
          <w:spacing w:val="1"/>
          <w:sz w:val="18"/>
        </w:rPr>
        <w:t xml:space="preserve"> </w:t>
      </w:r>
      <w:r w:rsidRPr="00F140C5">
        <w:rPr>
          <w:rFonts w:ascii="Arial" w:hAnsi="Arial"/>
          <w:i/>
          <w:sz w:val="18"/>
        </w:rPr>
        <w:t>comerciales,</w:t>
      </w:r>
      <w:r w:rsidRPr="00F140C5">
        <w:rPr>
          <w:rFonts w:ascii="Arial" w:hAnsi="Arial"/>
          <w:i/>
          <w:spacing w:val="1"/>
          <w:sz w:val="18"/>
        </w:rPr>
        <w:t xml:space="preserve"> </w:t>
      </w:r>
      <w:r w:rsidRPr="00F140C5">
        <w:rPr>
          <w:rFonts w:ascii="Arial" w:hAnsi="Arial"/>
          <w:i/>
          <w:sz w:val="18"/>
        </w:rPr>
        <w:t>industriales</w:t>
      </w:r>
      <w:r w:rsidRPr="00F140C5">
        <w:rPr>
          <w:rFonts w:ascii="Arial" w:hAnsi="Arial"/>
          <w:i/>
          <w:spacing w:val="1"/>
          <w:sz w:val="18"/>
        </w:rPr>
        <w:t xml:space="preserve"> </w:t>
      </w:r>
      <w:r w:rsidRPr="00F140C5">
        <w:rPr>
          <w:rFonts w:ascii="Arial" w:hAnsi="Arial"/>
          <w:i/>
          <w:sz w:val="18"/>
        </w:rPr>
        <w:t>y</w:t>
      </w:r>
      <w:r w:rsidRPr="00F140C5">
        <w:rPr>
          <w:rFonts w:ascii="Arial" w:hAnsi="Arial"/>
          <w:i/>
          <w:spacing w:val="1"/>
          <w:sz w:val="18"/>
        </w:rPr>
        <w:t xml:space="preserve"> </w:t>
      </w:r>
      <w:r w:rsidRPr="00F140C5">
        <w:rPr>
          <w:rFonts w:ascii="Arial" w:hAnsi="Arial"/>
          <w:i/>
          <w:sz w:val="18"/>
        </w:rPr>
        <w:t>de</w:t>
      </w:r>
      <w:r w:rsidRPr="00F140C5">
        <w:rPr>
          <w:rFonts w:ascii="Arial" w:hAnsi="Arial"/>
          <w:i/>
          <w:spacing w:val="1"/>
          <w:sz w:val="18"/>
        </w:rPr>
        <w:t xml:space="preserve"> </w:t>
      </w:r>
      <w:r w:rsidRPr="00F140C5">
        <w:rPr>
          <w:rFonts w:ascii="Arial" w:hAnsi="Arial"/>
          <w:i/>
          <w:sz w:val="18"/>
        </w:rPr>
        <w:t>servicio</w:t>
      </w:r>
      <w:r w:rsidRPr="00F140C5">
        <w:rPr>
          <w:rFonts w:ascii="Arial" w:hAnsi="Arial"/>
          <w:i/>
          <w:spacing w:val="1"/>
          <w:sz w:val="18"/>
        </w:rPr>
        <w:t xml:space="preserve"> </w:t>
      </w:r>
      <w:r w:rsidRPr="00F140C5">
        <w:rPr>
          <w:rFonts w:ascii="Arial" w:hAnsi="Arial"/>
          <w:i/>
          <w:sz w:val="18"/>
        </w:rPr>
        <w:t>que ejerzan</w:t>
      </w:r>
      <w:r w:rsidRPr="00F140C5">
        <w:rPr>
          <w:rFonts w:ascii="Arial" w:hAnsi="Arial"/>
          <w:i/>
          <w:spacing w:val="1"/>
          <w:sz w:val="18"/>
        </w:rPr>
        <w:t xml:space="preserve"> </w:t>
      </w:r>
      <w:r w:rsidRPr="00F140C5">
        <w:rPr>
          <w:rFonts w:ascii="Arial" w:hAnsi="Arial"/>
          <w:i/>
          <w:sz w:val="18"/>
        </w:rPr>
        <w:t>o</w:t>
      </w:r>
      <w:r w:rsidRPr="00F140C5">
        <w:rPr>
          <w:rFonts w:ascii="Arial" w:hAnsi="Arial"/>
          <w:i/>
          <w:spacing w:val="1"/>
          <w:sz w:val="18"/>
        </w:rPr>
        <w:t xml:space="preserve"> </w:t>
      </w:r>
      <w:r w:rsidRPr="00F140C5">
        <w:rPr>
          <w:rFonts w:ascii="Arial" w:hAnsi="Arial"/>
          <w:i/>
          <w:sz w:val="18"/>
        </w:rPr>
        <w:t>realicen</w:t>
      </w:r>
      <w:r w:rsidRPr="00F140C5">
        <w:rPr>
          <w:rFonts w:ascii="Arial" w:hAnsi="Arial"/>
          <w:i/>
          <w:spacing w:val="1"/>
          <w:sz w:val="18"/>
        </w:rPr>
        <w:t xml:space="preserve"> </w:t>
      </w:r>
      <w:r w:rsidRPr="00F140C5">
        <w:rPr>
          <w:rFonts w:ascii="Arial" w:hAnsi="Arial"/>
          <w:i/>
          <w:sz w:val="18"/>
        </w:rPr>
        <w:t>en</w:t>
      </w:r>
      <w:r w:rsidRPr="00F140C5">
        <w:rPr>
          <w:rFonts w:ascii="Arial" w:hAnsi="Arial"/>
          <w:i/>
          <w:spacing w:val="1"/>
          <w:sz w:val="18"/>
        </w:rPr>
        <w:t xml:space="preserve"> </w:t>
      </w:r>
      <w:r w:rsidRPr="00F140C5">
        <w:rPr>
          <w:rFonts w:ascii="Arial" w:hAnsi="Arial"/>
          <w:i/>
          <w:sz w:val="18"/>
        </w:rPr>
        <w:t>las</w:t>
      </w:r>
      <w:r w:rsidRPr="00F140C5">
        <w:rPr>
          <w:rFonts w:ascii="Arial" w:hAnsi="Arial"/>
          <w:i/>
          <w:spacing w:val="1"/>
          <w:sz w:val="18"/>
        </w:rPr>
        <w:t xml:space="preserve"> </w:t>
      </w:r>
      <w:r w:rsidRPr="00F140C5">
        <w:rPr>
          <w:rFonts w:ascii="Arial" w:hAnsi="Arial"/>
          <w:i/>
          <w:sz w:val="18"/>
        </w:rPr>
        <w:t>respectivas</w:t>
      </w:r>
      <w:r w:rsidRPr="00F140C5">
        <w:rPr>
          <w:rFonts w:ascii="Arial" w:hAnsi="Arial"/>
          <w:i/>
          <w:spacing w:val="1"/>
          <w:sz w:val="18"/>
        </w:rPr>
        <w:t xml:space="preserve"> </w:t>
      </w:r>
      <w:r w:rsidRPr="00F140C5">
        <w:rPr>
          <w:rFonts w:ascii="Arial" w:hAnsi="Arial"/>
          <w:i/>
          <w:sz w:val="18"/>
        </w:rPr>
        <w:t>jurisdicciones</w:t>
      </w:r>
      <w:r w:rsidRPr="00F140C5">
        <w:rPr>
          <w:rFonts w:ascii="Arial" w:hAnsi="Arial"/>
          <w:i/>
          <w:spacing w:val="-5"/>
          <w:sz w:val="18"/>
        </w:rPr>
        <w:t xml:space="preserve"> </w:t>
      </w:r>
      <w:r w:rsidRPr="00F140C5">
        <w:rPr>
          <w:rFonts w:ascii="Arial" w:hAnsi="Arial"/>
          <w:i/>
          <w:sz w:val="18"/>
        </w:rPr>
        <w:t>municipales,</w:t>
      </w:r>
      <w:r w:rsidRPr="00F140C5">
        <w:rPr>
          <w:rFonts w:ascii="Arial" w:hAnsi="Arial"/>
          <w:i/>
          <w:spacing w:val="-6"/>
          <w:sz w:val="18"/>
        </w:rPr>
        <w:t xml:space="preserve"> </w:t>
      </w:r>
      <w:r w:rsidRPr="00F140C5">
        <w:rPr>
          <w:rFonts w:ascii="Arial" w:hAnsi="Arial"/>
          <w:i/>
          <w:sz w:val="18"/>
        </w:rPr>
        <w:t>directa</w:t>
      </w:r>
      <w:r w:rsidRPr="00F140C5">
        <w:rPr>
          <w:rFonts w:ascii="Arial" w:hAnsi="Arial"/>
          <w:i/>
          <w:spacing w:val="-5"/>
          <w:sz w:val="18"/>
        </w:rPr>
        <w:t xml:space="preserve"> </w:t>
      </w:r>
      <w:r w:rsidRPr="00F140C5">
        <w:rPr>
          <w:rFonts w:ascii="Arial" w:hAnsi="Arial"/>
          <w:i/>
          <w:sz w:val="18"/>
        </w:rPr>
        <w:t>o</w:t>
      </w:r>
      <w:r w:rsidRPr="00F140C5">
        <w:rPr>
          <w:rFonts w:ascii="Arial" w:hAnsi="Arial"/>
          <w:i/>
          <w:spacing w:val="-6"/>
          <w:sz w:val="18"/>
        </w:rPr>
        <w:t xml:space="preserve"> </w:t>
      </w:r>
      <w:r w:rsidRPr="00F140C5">
        <w:rPr>
          <w:rFonts w:ascii="Arial" w:hAnsi="Arial"/>
          <w:i/>
          <w:sz w:val="18"/>
        </w:rPr>
        <w:t>indirectamente,</w:t>
      </w:r>
      <w:r w:rsidRPr="00F140C5">
        <w:rPr>
          <w:rFonts w:ascii="Arial" w:hAnsi="Arial"/>
          <w:i/>
          <w:spacing w:val="-5"/>
          <w:sz w:val="18"/>
        </w:rPr>
        <w:t xml:space="preserve"> </w:t>
      </w:r>
      <w:r w:rsidRPr="00F140C5">
        <w:rPr>
          <w:rFonts w:ascii="Arial" w:hAnsi="Arial"/>
          <w:i/>
          <w:sz w:val="18"/>
        </w:rPr>
        <w:t>por</w:t>
      </w:r>
      <w:r w:rsidRPr="00F140C5">
        <w:rPr>
          <w:rFonts w:ascii="Arial" w:hAnsi="Arial"/>
          <w:i/>
          <w:spacing w:val="-1"/>
          <w:sz w:val="18"/>
        </w:rPr>
        <w:t xml:space="preserve"> </w:t>
      </w:r>
      <w:r w:rsidRPr="00F140C5">
        <w:rPr>
          <w:rFonts w:ascii="Arial" w:hAnsi="Arial"/>
          <w:i/>
          <w:sz w:val="18"/>
        </w:rPr>
        <w:t>personas</w:t>
      </w:r>
      <w:r w:rsidRPr="00F140C5">
        <w:rPr>
          <w:rFonts w:ascii="Arial" w:hAnsi="Arial"/>
          <w:i/>
          <w:spacing w:val="-5"/>
          <w:sz w:val="18"/>
        </w:rPr>
        <w:t xml:space="preserve"> </w:t>
      </w:r>
      <w:r w:rsidRPr="00F140C5">
        <w:rPr>
          <w:rFonts w:ascii="Arial" w:hAnsi="Arial"/>
          <w:i/>
          <w:sz w:val="18"/>
        </w:rPr>
        <w:t>naturales,</w:t>
      </w:r>
      <w:r w:rsidRPr="00F140C5">
        <w:rPr>
          <w:rFonts w:ascii="Arial" w:hAnsi="Arial"/>
          <w:i/>
          <w:spacing w:val="-5"/>
          <w:sz w:val="18"/>
        </w:rPr>
        <w:t xml:space="preserve"> </w:t>
      </w:r>
      <w:r w:rsidRPr="00F140C5">
        <w:rPr>
          <w:rFonts w:ascii="Arial" w:hAnsi="Arial"/>
          <w:i/>
          <w:sz w:val="18"/>
        </w:rPr>
        <w:t>jurídicas</w:t>
      </w:r>
      <w:r w:rsidRPr="00F140C5">
        <w:rPr>
          <w:rFonts w:ascii="Arial" w:hAnsi="Arial"/>
          <w:i/>
          <w:spacing w:val="-5"/>
          <w:sz w:val="18"/>
        </w:rPr>
        <w:t xml:space="preserve"> </w:t>
      </w:r>
      <w:r w:rsidRPr="00F140C5">
        <w:rPr>
          <w:rFonts w:ascii="Arial" w:hAnsi="Arial"/>
          <w:i/>
          <w:sz w:val="18"/>
        </w:rPr>
        <w:t>o</w:t>
      </w:r>
      <w:r w:rsidRPr="00F140C5">
        <w:rPr>
          <w:rFonts w:ascii="Arial" w:hAnsi="Arial"/>
          <w:i/>
          <w:spacing w:val="-5"/>
          <w:sz w:val="18"/>
        </w:rPr>
        <w:t xml:space="preserve"> </w:t>
      </w:r>
      <w:r w:rsidRPr="00F140C5">
        <w:rPr>
          <w:rFonts w:ascii="Arial" w:hAnsi="Arial"/>
          <w:i/>
          <w:sz w:val="18"/>
        </w:rPr>
        <w:t>por</w:t>
      </w:r>
      <w:r w:rsidRPr="00F140C5">
        <w:rPr>
          <w:rFonts w:ascii="Arial" w:hAnsi="Arial"/>
          <w:i/>
          <w:spacing w:val="-6"/>
          <w:sz w:val="18"/>
        </w:rPr>
        <w:t xml:space="preserve"> </w:t>
      </w:r>
      <w:r w:rsidRPr="00F140C5">
        <w:rPr>
          <w:rFonts w:ascii="Arial" w:hAnsi="Arial"/>
          <w:i/>
          <w:sz w:val="18"/>
        </w:rPr>
        <w:t>sociedades</w:t>
      </w:r>
      <w:r w:rsidRPr="00F140C5">
        <w:rPr>
          <w:rFonts w:ascii="Arial" w:hAnsi="Arial"/>
          <w:i/>
          <w:spacing w:val="-47"/>
          <w:sz w:val="18"/>
        </w:rPr>
        <w:t xml:space="preserve"> </w:t>
      </w:r>
      <w:r w:rsidRPr="00F140C5">
        <w:rPr>
          <w:rFonts w:ascii="Arial" w:hAnsi="Arial"/>
          <w:i/>
          <w:sz w:val="18"/>
        </w:rPr>
        <w:t>de hecho, ya sea que se cumplan en forma permanente u ocasional, en inmuebles determinados, con</w:t>
      </w:r>
      <w:r w:rsidRPr="00F140C5">
        <w:rPr>
          <w:rFonts w:ascii="Arial" w:hAnsi="Arial"/>
          <w:i/>
          <w:spacing w:val="1"/>
          <w:sz w:val="18"/>
        </w:rPr>
        <w:t xml:space="preserve"> </w:t>
      </w:r>
      <w:r w:rsidRPr="00F140C5">
        <w:rPr>
          <w:rFonts w:ascii="Arial" w:hAnsi="Arial"/>
          <w:i/>
          <w:sz w:val="18"/>
        </w:rPr>
        <w:t>establecimientos</w:t>
      </w:r>
      <w:r w:rsidRPr="00F140C5">
        <w:rPr>
          <w:rFonts w:ascii="Arial" w:hAnsi="Arial"/>
          <w:i/>
          <w:spacing w:val="-2"/>
          <w:sz w:val="18"/>
        </w:rPr>
        <w:t xml:space="preserve"> </w:t>
      </w:r>
      <w:r w:rsidRPr="00F140C5">
        <w:rPr>
          <w:rFonts w:ascii="Arial" w:hAnsi="Arial"/>
          <w:i/>
          <w:sz w:val="18"/>
        </w:rPr>
        <w:t>de</w:t>
      </w:r>
      <w:r w:rsidRPr="00F140C5">
        <w:rPr>
          <w:rFonts w:ascii="Arial" w:hAnsi="Arial"/>
          <w:i/>
          <w:spacing w:val="-2"/>
          <w:sz w:val="18"/>
        </w:rPr>
        <w:t xml:space="preserve"> </w:t>
      </w:r>
      <w:r w:rsidRPr="00F140C5">
        <w:rPr>
          <w:rFonts w:ascii="Arial" w:hAnsi="Arial"/>
          <w:i/>
          <w:sz w:val="18"/>
        </w:rPr>
        <w:t>comercio</w:t>
      </w:r>
      <w:r w:rsidRPr="00F140C5">
        <w:rPr>
          <w:rFonts w:ascii="Arial" w:hAnsi="Arial"/>
          <w:i/>
          <w:spacing w:val="-2"/>
          <w:sz w:val="18"/>
        </w:rPr>
        <w:t xml:space="preserve"> </w:t>
      </w:r>
      <w:r w:rsidRPr="00F140C5">
        <w:rPr>
          <w:rFonts w:ascii="Arial" w:hAnsi="Arial"/>
          <w:i/>
          <w:sz w:val="18"/>
        </w:rPr>
        <w:t>o sin ellos</w:t>
      </w:r>
      <w:r w:rsidRPr="00F140C5">
        <w:rPr>
          <w:sz w:val="18"/>
        </w:rPr>
        <w:t>”.</w:t>
      </w:r>
    </w:p>
    <w:p w:rsidR="002225D8" w:rsidRPr="00F140C5" w:rsidRDefault="002C3613">
      <w:pPr>
        <w:ind w:left="548" w:right="125"/>
        <w:jc w:val="both"/>
        <w:rPr>
          <w:sz w:val="18"/>
        </w:rPr>
      </w:pPr>
      <w:r w:rsidRPr="00F140C5">
        <w:rPr>
          <w:position w:val="6"/>
          <w:sz w:val="12"/>
        </w:rPr>
        <w:t xml:space="preserve">8 </w:t>
      </w:r>
      <w:proofErr w:type="gramStart"/>
      <w:r w:rsidRPr="00F140C5">
        <w:rPr>
          <w:sz w:val="18"/>
        </w:rPr>
        <w:t>Consejo</w:t>
      </w:r>
      <w:proofErr w:type="gramEnd"/>
      <w:r w:rsidRPr="00F140C5">
        <w:rPr>
          <w:sz w:val="18"/>
        </w:rPr>
        <w:t xml:space="preserve"> de Estado Sala de lo Contencioso Administrativo Sección Cuarta Consejera Ponente: Stella</w:t>
      </w:r>
      <w:r w:rsidRPr="00F140C5">
        <w:rPr>
          <w:spacing w:val="1"/>
          <w:sz w:val="18"/>
        </w:rPr>
        <w:t xml:space="preserve"> </w:t>
      </w:r>
      <w:r w:rsidRPr="00F140C5">
        <w:rPr>
          <w:sz w:val="18"/>
        </w:rPr>
        <w:t>Jeannette Carvajal Basto 14 de marzo de 2019 Radicación Número: 05001-23-33-000-2016-00230-</w:t>
      </w:r>
      <w:r w:rsidRPr="00F140C5">
        <w:rPr>
          <w:spacing w:val="1"/>
          <w:sz w:val="18"/>
        </w:rPr>
        <w:t xml:space="preserve"> </w:t>
      </w:r>
      <w:r w:rsidRPr="00F140C5">
        <w:rPr>
          <w:sz w:val="18"/>
        </w:rPr>
        <w:t>01(23097)</w:t>
      </w:r>
      <w:r w:rsidRPr="00F140C5">
        <w:rPr>
          <w:spacing w:val="-1"/>
          <w:sz w:val="18"/>
        </w:rPr>
        <w:t xml:space="preserve"> </w:t>
      </w:r>
      <w:r w:rsidRPr="00F140C5">
        <w:rPr>
          <w:sz w:val="18"/>
        </w:rPr>
        <w:t>Actor:</w:t>
      </w:r>
      <w:r w:rsidRPr="00F140C5">
        <w:rPr>
          <w:spacing w:val="-2"/>
          <w:sz w:val="18"/>
        </w:rPr>
        <w:t xml:space="preserve"> </w:t>
      </w:r>
      <w:r w:rsidRPr="00F140C5">
        <w:rPr>
          <w:sz w:val="18"/>
        </w:rPr>
        <w:t>Inversiones</w:t>
      </w:r>
      <w:r w:rsidRPr="00F140C5">
        <w:rPr>
          <w:spacing w:val="-1"/>
          <w:sz w:val="18"/>
        </w:rPr>
        <w:t xml:space="preserve"> </w:t>
      </w:r>
      <w:proofErr w:type="spellStart"/>
      <w:r w:rsidRPr="00F140C5">
        <w:rPr>
          <w:sz w:val="18"/>
        </w:rPr>
        <w:t>Valín</w:t>
      </w:r>
      <w:proofErr w:type="spellEnd"/>
      <w:r w:rsidRPr="00F140C5">
        <w:rPr>
          <w:sz w:val="18"/>
        </w:rPr>
        <w:t xml:space="preserve"> </w:t>
      </w:r>
      <w:proofErr w:type="spellStart"/>
      <w:r w:rsidRPr="00F140C5">
        <w:rPr>
          <w:sz w:val="18"/>
        </w:rPr>
        <w:t>Ltda</w:t>
      </w:r>
      <w:proofErr w:type="spellEnd"/>
      <w:r w:rsidRPr="00F140C5">
        <w:rPr>
          <w:sz w:val="18"/>
        </w:rPr>
        <w:t xml:space="preserve"> &amp;</w:t>
      </w:r>
      <w:r w:rsidRPr="00F140C5">
        <w:rPr>
          <w:spacing w:val="-3"/>
          <w:sz w:val="18"/>
        </w:rPr>
        <w:t xml:space="preserve"> </w:t>
      </w:r>
      <w:proofErr w:type="spellStart"/>
      <w:r w:rsidRPr="00F140C5">
        <w:rPr>
          <w:sz w:val="18"/>
        </w:rPr>
        <w:t>Cia</w:t>
      </w:r>
      <w:proofErr w:type="spellEnd"/>
      <w:r w:rsidRPr="00F140C5">
        <w:rPr>
          <w:sz w:val="18"/>
        </w:rPr>
        <w:t xml:space="preserve"> S.C.A.</w:t>
      </w:r>
    </w:p>
    <w:p w:rsidR="002225D8" w:rsidRPr="00F140C5" w:rsidRDefault="002225D8">
      <w:pPr>
        <w:jc w:val="both"/>
        <w:rPr>
          <w:sz w:val="18"/>
        </w:rPr>
        <w:sectPr w:rsidR="002225D8" w:rsidRPr="00F140C5">
          <w:pgSz w:w="12240" w:h="20160"/>
          <w:pgMar w:top="1620" w:right="1620" w:bottom="280" w:left="1720" w:header="716" w:footer="0" w:gutter="0"/>
          <w:cols w:space="720"/>
        </w:sectPr>
      </w:pPr>
    </w:p>
    <w:p w:rsidR="002225D8" w:rsidRPr="00F140C5" w:rsidRDefault="002225D8">
      <w:pPr>
        <w:pStyle w:val="Textoindependiente"/>
        <w:spacing w:before="6"/>
        <w:rPr>
          <w:sz w:val="12"/>
        </w:rPr>
      </w:pPr>
    </w:p>
    <w:p w:rsidR="002225D8" w:rsidRPr="00F140C5" w:rsidRDefault="002C3613">
      <w:pPr>
        <w:pStyle w:val="Textoindependiente"/>
        <w:spacing w:before="93" w:line="360" w:lineRule="auto"/>
        <w:ind w:left="548" w:right="125"/>
      </w:pPr>
      <w:r w:rsidRPr="00F140C5">
        <w:t>por</w:t>
      </w:r>
      <w:r w:rsidRPr="00F140C5">
        <w:rPr>
          <w:spacing w:val="22"/>
        </w:rPr>
        <w:t xml:space="preserve"> </w:t>
      </w:r>
      <w:r w:rsidRPr="00F140C5">
        <w:t>servicios</w:t>
      </w:r>
      <w:r w:rsidRPr="00F140C5">
        <w:rPr>
          <w:spacing w:val="21"/>
        </w:rPr>
        <w:t xml:space="preserve"> </w:t>
      </w:r>
      <w:r w:rsidRPr="00F140C5">
        <w:t>de</w:t>
      </w:r>
      <w:r w:rsidRPr="00F140C5">
        <w:rPr>
          <w:spacing w:val="22"/>
        </w:rPr>
        <w:t xml:space="preserve"> </w:t>
      </w:r>
      <w:r w:rsidRPr="00F140C5">
        <w:t>trasporte</w:t>
      </w:r>
      <w:r w:rsidRPr="00F140C5">
        <w:rPr>
          <w:spacing w:val="21"/>
        </w:rPr>
        <w:t xml:space="preserve"> </w:t>
      </w:r>
      <w:r w:rsidRPr="00F140C5">
        <w:t>prestados</w:t>
      </w:r>
      <w:r w:rsidRPr="00F140C5">
        <w:rPr>
          <w:spacing w:val="21"/>
        </w:rPr>
        <w:t xml:space="preserve"> </w:t>
      </w:r>
      <w:r w:rsidRPr="00F140C5">
        <w:t>en</w:t>
      </w:r>
      <w:r w:rsidRPr="00F140C5">
        <w:rPr>
          <w:spacing w:val="18"/>
        </w:rPr>
        <w:t xml:space="preserve"> </w:t>
      </w:r>
      <w:r w:rsidRPr="00F140C5">
        <w:t>el</w:t>
      </w:r>
      <w:r w:rsidRPr="00F140C5">
        <w:rPr>
          <w:spacing w:val="19"/>
        </w:rPr>
        <w:t xml:space="preserve"> </w:t>
      </w:r>
      <w:r w:rsidRPr="00F140C5">
        <w:t>municipio</w:t>
      </w:r>
      <w:r w:rsidRPr="00F140C5">
        <w:rPr>
          <w:spacing w:val="21"/>
        </w:rPr>
        <w:t xml:space="preserve"> </w:t>
      </w:r>
      <w:r w:rsidRPr="00F140C5">
        <w:t>de</w:t>
      </w:r>
      <w:r w:rsidRPr="00F140C5">
        <w:rPr>
          <w:spacing w:val="20"/>
        </w:rPr>
        <w:t xml:space="preserve"> </w:t>
      </w:r>
      <w:r w:rsidRPr="00F140C5">
        <w:t>Puerto</w:t>
      </w:r>
      <w:r w:rsidRPr="00F140C5">
        <w:rPr>
          <w:spacing w:val="18"/>
        </w:rPr>
        <w:t xml:space="preserve"> </w:t>
      </w:r>
      <w:r w:rsidRPr="00F140C5">
        <w:t>de</w:t>
      </w:r>
      <w:r w:rsidRPr="00F140C5">
        <w:rPr>
          <w:spacing w:val="20"/>
        </w:rPr>
        <w:t xml:space="preserve"> </w:t>
      </w:r>
      <w:r w:rsidRPr="00F140C5">
        <w:t>Boyacá,</w:t>
      </w:r>
      <w:r w:rsidRPr="00F140C5">
        <w:rPr>
          <w:spacing w:val="20"/>
        </w:rPr>
        <w:t xml:space="preserve"> </w:t>
      </w:r>
      <w:r w:rsidRPr="00F140C5">
        <w:t>que</w:t>
      </w:r>
      <w:r w:rsidRPr="00F140C5">
        <w:rPr>
          <w:spacing w:val="18"/>
        </w:rPr>
        <w:t xml:space="preserve"> </w:t>
      </w:r>
      <w:r w:rsidRPr="00F140C5">
        <w:t>en</w:t>
      </w:r>
      <w:r w:rsidRPr="00F140C5">
        <w:rPr>
          <w:spacing w:val="-58"/>
        </w:rPr>
        <w:t xml:space="preserve"> </w:t>
      </w:r>
      <w:r w:rsidRPr="00F140C5">
        <w:t>total</w:t>
      </w:r>
      <w:r w:rsidRPr="00F140C5">
        <w:rPr>
          <w:spacing w:val="-2"/>
        </w:rPr>
        <w:t xml:space="preserve"> </w:t>
      </w:r>
      <w:r w:rsidRPr="00F140C5">
        <w:t>sumaron</w:t>
      </w:r>
      <w:r w:rsidRPr="00F140C5">
        <w:rPr>
          <w:spacing w:val="-1"/>
        </w:rPr>
        <w:t xml:space="preserve"> </w:t>
      </w:r>
      <w:r w:rsidRPr="00F140C5">
        <w:t>un</w:t>
      </w:r>
      <w:r w:rsidRPr="00F140C5">
        <w:rPr>
          <w:spacing w:val="-4"/>
        </w:rPr>
        <w:t xml:space="preserve"> </w:t>
      </w:r>
      <w:r w:rsidRPr="00F140C5">
        <w:t>valor de</w:t>
      </w:r>
      <w:r w:rsidRPr="00F140C5">
        <w:rPr>
          <w:spacing w:val="-1"/>
        </w:rPr>
        <w:t xml:space="preserve"> </w:t>
      </w:r>
      <w:r w:rsidRPr="00F140C5">
        <w:t>$2.805.000.000, al</w:t>
      </w:r>
      <w:r w:rsidRPr="00F140C5">
        <w:rPr>
          <w:spacing w:val="-4"/>
        </w:rPr>
        <w:t xml:space="preserve"> </w:t>
      </w:r>
      <w:r w:rsidRPr="00F140C5">
        <w:t>respecto</w:t>
      </w:r>
      <w:r w:rsidRPr="00F140C5">
        <w:rPr>
          <w:spacing w:val="-2"/>
        </w:rPr>
        <w:t xml:space="preserve"> </w:t>
      </w:r>
      <w:r w:rsidRPr="00F140C5">
        <w:t>la</w:t>
      </w:r>
      <w:r w:rsidRPr="00F140C5">
        <w:rPr>
          <w:spacing w:val="-3"/>
        </w:rPr>
        <w:t xml:space="preserve"> </w:t>
      </w:r>
      <w:r w:rsidRPr="00F140C5">
        <w:t>relación</w:t>
      </w:r>
      <w:r w:rsidRPr="00F140C5">
        <w:rPr>
          <w:spacing w:val="-1"/>
        </w:rPr>
        <w:t xml:space="preserve"> </w:t>
      </w:r>
      <w:r w:rsidRPr="00F140C5">
        <w:t>indicó</w:t>
      </w:r>
      <w:r w:rsidRPr="00F140C5">
        <w:rPr>
          <w:spacing w:val="-2"/>
        </w:rPr>
        <w:t xml:space="preserve"> </w:t>
      </w:r>
      <w:r w:rsidRPr="00F140C5">
        <w:t>lo</w:t>
      </w:r>
      <w:r w:rsidRPr="00F140C5">
        <w:rPr>
          <w:spacing w:val="-1"/>
        </w:rPr>
        <w:t xml:space="preserve"> </w:t>
      </w:r>
      <w:r w:rsidRPr="00F140C5">
        <w:t>siguiente:</w:t>
      </w:r>
    </w:p>
    <w:p w:rsidR="002225D8" w:rsidRPr="00F140C5" w:rsidRDefault="002225D8">
      <w:pPr>
        <w:pStyle w:val="Textoindependiente"/>
        <w:rPr>
          <w:sz w:val="20"/>
        </w:rPr>
      </w:pPr>
    </w:p>
    <w:p w:rsidR="002225D8" w:rsidRPr="00F140C5" w:rsidRDefault="002225D8">
      <w:pPr>
        <w:pStyle w:val="Textoindependiente"/>
        <w:spacing w:before="2"/>
        <w:rPr>
          <w:sz w:val="13"/>
        </w:rPr>
      </w:pPr>
    </w:p>
    <w:tbl>
      <w:tblPr>
        <w:tblStyle w:val="TableNormal"/>
        <w:tblW w:w="0" w:type="auto"/>
        <w:tblInd w:w="1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702"/>
        <w:gridCol w:w="1378"/>
        <w:gridCol w:w="1750"/>
      </w:tblGrid>
      <w:tr w:rsidR="002225D8" w:rsidRPr="00F140C5">
        <w:trPr>
          <w:trHeight w:val="412"/>
        </w:trPr>
        <w:tc>
          <w:tcPr>
            <w:tcW w:w="1417" w:type="dxa"/>
          </w:tcPr>
          <w:p w:rsidR="002225D8" w:rsidRPr="00F140C5" w:rsidRDefault="002C3613">
            <w:pPr>
              <w:pStyle w:val="TableParagraph"/>
              <w:ind w:left="105"/>
              <w:rPr>
                <w:sz w:val="24"/>
              </w:rPr>
            </w:pPr>
            <w:r w:rsidRPr="00F140C5">
              <w:rPr>
                <w:sz w:val="24"/>
              </w:rPr>
              <w:t>Municipio</w:t>
            </w:r>
          </w:p>
        </w:tc>
        <w:tc>
          <w:tcPr>
            <w:tcW w:w="1702" w:type="dxa"/>
          </w:tcPr>
          <w:p w:rsidR="002225D8" w:rsidRPr="00F140C5" w:rsidRDefault="002C3613">
            <w:pPr>
              <w:pStyle w:val="TableParagraph"/>
              <w:ind w:left="107"/>
              <w:rPr>
                <w:sz w:val="24"/>
              </w:rPr>
            </w:pPr>
            <w:r w:rsidRPr="00F140C5">
              <w:rPr>
                <w:sz w:val="24"/>
              </w:rPr>
              <w:t>División</w:t>
            </w:r>
          </w:p>
        </w:tc>
        <w:tc>
          <w:tcPr>
            <w:tcW w:w="1378" w:type="dxa"/>
          </w:tcPr>
          <w:p w:rsidR="002225D8" w:rsidRPr="00F140C5" w:rsidRDefault="002C3613">
            <w:pPr>
              <w:pStyle w:val="TableParagraph"/>
              <w:ind w:left="107"/>
              <w:rPr>
                <w:sz w:val="24"/>
              </w:rPr>
            </w:pPr>
            <w:r w:rsidRPr="00F140C5">
              <w:rPr>
                <w:sz w:val="24"/>
              </w:rPr>
              <w:t>Referencia</w:t>
            </w:r>
          </w:p>
        </w:tc>
        <w:tc>
          <w:tcPr>
            <w:tcW w:w="1750" w:type="dxa"/>
          </w:tcPr>
          <w:p w:rsidR="002225D8" w:rsidRPr="00F140C5" w:rsidRDefault="002C3613">
            <w:pPr>
              <w:pStyle w:val="TableParagraph"/>
              <w:ind w:left="107"/>
              <w:rPr>
                <w:sz w:val="24"/>
              </w:rPr>
            </w:pPr>
            <w:r w:rsidRPr="00F140C5">
              <w:rPr>
                <w:sz w:val="24"/>
              </w:rPr>
              <w:t>Total</w:t>
            </w:r>
          </w:p>
        </w:tc>
      </w:tr>
      <w:tr w:rsidR="002225D8" w:rsidRPr="00F140C5">
        <w:trPr>
          <w:trHeight w:val="414"/>
        </w:trPr>
        <w:tc>
          <w:tcPr>
            <w:tcW w:w="1417" w:type="dxa"/>
            <w:vMerge w:val="restart"/>
          </w:tcPr>
          <w:p w:rsidR="002225D8" w:rsidRPr="00F140C5" w:rsidRDefault="002225D8">
            <w:pPr>
              <w:pStyle w:val="TableParagraph"/>
              <w:rPr>
                <w:sz w:val="26"/>
              </w:rPr>
            </w:pPr>
          </w:p>
          <w:p w:rsidR="002225D8" w:rsidRPr="00F140C5" w:rsidRDefault="002225D8">
            <w:pPr>
              <w:pStyle w:val="TableParagraph"/>
              <w:rPr>
                <w:sz w:val="26"/>
              </w:rPr>
            </w:pPr>
          </w:p>
          <w:p w:rsidR="002225D8" w:rsidRPr="00F140C5" w:rsidRDefault="002225D8">
            <w:pPr>
              <w:pStyle w:val="TableParagraph"/>
              <w:rPr>
                <w:sz w:val="26"/>
              </w:rPr>
            </w:pPr>
          </w:p>
          <w:p w:rsidR="002225D8" w:rsidRPr="00F140C5" w:rsidRDefault="002225D8">
            <w:pPr>
              <w:pStyle w:val="TableParagraph"/>
              <w:rPr>
                <w:sz w:val="26"/>
              </w:rPr>
            </w:pPr>
          </w:p>
          <w:p w:rsidR="002225D8" w:rsidRPr="00F140C5" w:rsidRDefault="002225D8">
            <w:pPr>
              <w:pStyle w:val="TableParagraph"/>
              <w:rPr>
                <w:sz w:val="26"/>
              </w:rPr>
            </w:pPr>
          </w:p>
          <w:p w:rsidR="002225D8" w:rsidRPr="00F140C5" w:rsidRDefault="002225D8">
            <w:pPr>
              <w:pStyle w:val="TableParagraph"/>
              <w:rPr>
                <w:sz w:val="26"/>
              </w:rPr>
            </w:pPr>
          </w:p>
          <w:p w:rsidR="002225D8" w:rsidRPr="00F140C5" w:rsidRDefault="002225D8">
            <w:pPr>
              <w:pStyle w:val="TableParagraph"/>
              <w:rPr>
                <w:sz w:val="26"/>
              </w:rPr>
            </w:pPr>
          </w:p>
          <w:p w:rsidR="002225D8" w:rsidRPr="00F140C5" w:rsidRDefault="002225D8">
            <w:pPr>
              <w:pStyle w:val="TableParagraph"/>
              <w:rPr>
                <w:sz w:val="26"/>
              </w:rPr>
            </w:pPr>
          </w:p>
          <w:p w:rsidR="002225D8" w:rsidRPr="00F140C5" w:rsidRDefault="002225D8">
            <w:pPr>
              <w:pStyle w:val="TableParagraph"/>
              <w:spacing w:before="3"/>
              <w:rPr>
                <w:sz w:val="32"/>
              </w:rPr>
            </w:pPr>
          </w:p>
          <w:p w:rsidR="002225D8" w:rsidRPr="00F140C5" w:rsidRDefault="002C3613">
            <w:pPr>
              <w:pStyle w:val="TableParagraph"/>
              <w:spacing w:line="360" w:lineRule="auto"/>
              <w:ind w:left="304" w:right="282" w:firstLine="48"/>
              <w:rPr>
                <w:sz w:val="24"/>
              </w:rPr>
            </w:pPr>
            <w:r w:rsidRPr="00F140C5">
              <w:rPr>
                <w:sz w:val="24"/>
              </w:rPr>
              <w:t>Puerto</w:t>
            </w:r>
            <w:r w:rsidRPr="00F140C5">
              <w:rPr>
                <w:spacing w:val="-64"/>
                <w:sz w:val="24"/>
              </w:rPr>
              <w:t xml:space="preserve"> </w:t>
            </w:r>
            <w:r w:rsidRPr="00F140C5">
              <w:rPr>
                <w:sz w:val="24"/>
              </w:rPr>
              <w:t>Boyacá</w:t>
            </w:r>
          </w:p>
        </w:tc>
        <w:tc>
          <w:tcPr>
            <w:tcW w:w="1702" w:type="dxa"/>
            <w:vMerge w:val="restart"/>
          </w:tcPr>
          <w:p w:rsidR="002225D8" w:rsidRPr="00F140C5" w:rsidRDefault="002225D8">
            <w:pPr>
              <w:pStyle w:val="TableParagraph"/>
              <w:rPr>
                <w:sz w:val="26"/>
              </w:rPr>
            </w:pPr>
          </w:p>
          <w:p w:rsidR="002225D8" w:rsidRPr="00F140C5" w:rsidRDefault="002225D8">
            <w:pPr>
              <w:pStyle w:val="TableParagraph"/>
              <w:rPr>
                <w:sz w:val="26"/>
              </w:rPr>
            </w:pPr>
          </w:p>
          <w:p w:rsidR="002225D8" w:rsidRPr="00F140C5" w:rsidRDefault="002225D8">
            <w:pPr>
              <w:pStyle w:val="TableParagraph"/>
              <w:rPr>
                <w:sz w:val="26"/>
              </w:rPr>
            </w:pPr>
          </w:p>
          <w:p w:rsidR="002225D8" w:rsidRPr="00F140C5" w:rsidRDefault="002225D8">
            <w:pPr>
              <w:pStyle w:val="TableParagraph"/>
              <w:rPr>
                <w:sz w:val="26"/>
              </w:rPr>
            </w:pPr>
          </w:p>
          <w:p w:rsidR="002225D8" w:rsidRPr="00F140C5" w:rsidRDefault="002225D8">
            <w:pPr>
              <w:pStyle w:val="TableParagraph"/>
              <w:rPr>
                <w:sz w:val="26"/>
              </w:rPr>
            </w:pPr>
          </w:p>
          <w:p w:rsidR="002225D8" w:rsidRPr="00F140C5" w:rsidRDefault="002225D8">
            <w:pPr>
              <w:pStyle w:val="TableParagraph"/>
              <w:spacing w:before="10"/>
              <w:rPr>
                <w:sz w:val="35"/>
              </w:rPr>
            </w:pPr>
          </w:p>
          <w:p w:rsidR="002225D8" w:rsidRPr="00F140C5" w:rsidRDefault="002C3613">
            <w:pPr>
              <w:pStyle w:val="TableParagraph"/>
              <w:spacing w:before="1"/>
              <w:ind w:left="469"/>
              <w:rPr>
                <w:sz w:val="24"/>
              </w:rPr>
            </w:pPr>
            <w:r w:rsidRPr="00F140C5">
              <w:rPr>
                <w:sz w:val="24"/>
              </w:rPr>
              <w:t>Glauca</w:t>
            </w:r>
          </w:p>
        </w:tc>
        <w:tc>
          <w:tcPr>
            <w:tcW w:w="1378" w:type="dxa"/>
          </w:tcPr>
          <w:p w:rsidR="002225D8" w:rsidRPr="00F140C5" w:rsidRDefault="002C3613">
            <w:pPr>
              <w:pStyle w:val="TableParagraph"/>
              <w:spacing w:before="2"/>
              <w:ind w:left="107"/>
              <w:rPr>
                <w:sz w:val="24"/>
              </w:rPr>
            </w:pPr>
            <w:r w:rsidRPr="00F140C5">
              <w:rPr>
                <w:sz w:val="24"/>
              </w:rPr>
              <w:t>12725</w:t>
            </w:r>
          </w:p>
        </w:tc>
        <w:tc>
          <w:tcPr>
            <w:tcW w:w="1750" w:type="dxa"/>
          </w:tcPr>
          <w:p w:rsidR="002225D8" w:rsidRPr="00F140C5" w:rsidRDefault="002C3613">
            <w:pPr>
              <w:pStyle w:val="TableParagraph"/>
              <w:spacing w:before="2"/>
              <w:ind w:right="96"/>
              <w:jc w:val="right"/>
              <w:rPr>
                <w:sz w:val="24"/>
              </w:rPr>
            </w:pPr>
            <w:r w:rsidRPr="00F140C5">
              <w:rPr>
                <w:sz w:val="24"/>
              </w:rPr>
              <w:t>880.900.000</w:t>
            </w:r>
          </w:p>
        </w:tc>
      </w:tr>
      <w:tr w:rsidR="002225D8" w:rsidRPr="00F140C5">
        <w:trPr>
          <w:trHeight w:val="414"/>
        </w:trPr>
        <w:tc>
          <w:tcPr>
            <w:tcW w:w="1417" w:type="dxa"/>
            <w:vMerge/>
            <w:tcBorders>
              <w:top w:val="nil"/>
            </w:tcBorders>
          </w:tcPr>
          <w:p w:rsidR="002225D8" w:rsidRPr="00F140C5" w:rsidRDefault="002225D8">
            <w:pPr>
              <w:rPr>
                <w:sz w:val="2"/>
                <w:szCs w:val="2"/>
              </w:rPr>
            </w:pPr>
          </w:p>
        </w:tc>
        <w:tc>
          <w:tcPr>
            <w:tcW w:w="1702" w:type="dxa"/>
            <w:vMerge/>
            <w:tcBorders>
              <w:top w:val="nil"/>
            </w:tcBorders>
          </w:tcPr>
          <w:p w:rsidR="002225D8" w:rsidRPr="00F140C5" w:rsidRDefault="002225D8">
            <w:pPr>
              <w:rPr>
                <w:sz w:val="2"/>
                <w:szCs w:val="2"/>
              </w:rPr>
            </w:pPr>
          </w:p>
        </w:tc>
        <w:tc>
          <w:tcPr>
            <w:tcW w:w="1378" w:type="dxa"/>
          </w:tcPr>
          <w:p w:rsidR="002225D8" w:rsidRPr="00F140C5" w:rsidRDefault="002C3613">
            <w:pPr>
              <w:pStyle w:val="TableParagraph"/>
              <w:ind w:left="107"/>
              <w:rPr>
                <w:sz w:val="24"/>
              </w:rPr>
            </w:pPr>
            <w:r w:rsidRPr="00F140C5">
              <w:rPr>
                <w:sz w:val="24"/>
              </w:rPr>
              <w:t>12729</w:t>
            </w:r>
          </w:p>
        </w:tc>
        <w:tc>
          <w:tcPr>
            <w:tcW w:w="1750" w:type="dxa"/>
          </w:tcPr>
          <w:p w:rsidR="002225D8" w:rsidRPr="00F140C5" w:rsidRDefault="002C3613">
            <w:pPr>
              <w:pStyle w:val="TableParagraph"/>
              <w:ind w:right="96"/>
              <w:jc w:val="right"/>
              <w:rPr>
                <w:sz w:val="24"/>
              </w:rPr>
            </w:pPr>
            <w:r w:rsidRPr="00F140C5">
              <w:rPr>
                <w:sz w:val="24"/>
              </w:rPr>
              <w:t>623.774.906</w:t>
            </w:r>
          </w:p>
        </w:tc>
      </w:tr>
      <w:tr w:rsidR="002225D8" w:rsidRPr="00F140C5">
        <w:trPr>
          <w:trHeight w:val="412"/>
        </w:trPr>
        <w:tc>
          <w:tcPr>
            <w:tcW w:w="1417" w:type="dxa"/>
            <w:vMerge/>
            <w:tcBorders>
              <w:top w:val="nil"/>
            </w:tcBorders>
          </w:tcPr>
          <w:p w:rsidR="002225D8" w:rsidRPr="00F140C5" w:rsidRDefault="002225D8">
            <w:pPr>
              <w:rPr>
                <w:sz w:val="2"/>
                <w:szCs w:val="2"/>
              </w:rPr>
            </w:pPr>
          </w:p>
        </w:tc>
        <w:tc>
          <w:tcPr>
            <w:tcW w:w="1702" w:type="dxa"/>
            <w:vMerge/>
            <w:tcBorders>
              <w:top w:val="nil"/>
            </w:tcBorders>
          </w:tcPr>
          <w:p w:rsidR="002225D8" w:rsidRPr="00F140C5" w:rsidRDefault="002225D8">
            <w:pPr>
              <w:rPr>
                <w:sz w:val="2"/>
                <w:szCs w:val="2"/>
              </w:rPr>
            </w:pPr>
          </w:p>
        </w:tc>
        <w:tc>
          <w:tcPr>
            <w:tcW w:w="1378" w:type="dxa"/>
          </w:tcPr>
          <w:p w:rsidR="002225D8" w:rsidRPr="00F140C5" w:rsidRDefault="002C3613">
            <w:pPr>
              <w:pStyle w:val="TableParagraph"/>
              <w:ind w:left="107"/>
              <w:rPr>
                <w:sz w:val="24"/>
              </w:rPr>
            </w:pPr>
            <w:r w:rsidRPr="00F140C5">
              <w:rPr>
                <w:sz w:val="24"/>
              </w:rPr>
              <w:t>12750</w:t>
            </w:r>
          </w:p>
        </w:tc>
        <w:tc>
          <w:tcPr>
            <w:tcW w:w="1750" w:type="dxa"/>
          </w:tcPr>
          <w:p w:rsidR="002225D8" w:rsidRPr="00F140C5" w:rsidRDefault="002C3613">
            <w:pPr>
              <w:pStyle w:val="TableParagraph"/>
              <w:ind w:right="96"/>
              <w:jc w:val="right"/>
              <w:rPr>
                <w:sz w:val="24"/>
              </w:rPr>
            </w:pPr>
            <w:r w:rsidRPr="00F140C5">
              <w:rPr>
                <w:sz w:val="24"/>
              </w:rPr>
              <w:t>29.782.503</w:t>
            </w:r>
          </w:p>
        </w:tc>
      </w:tr>
      <w:tr w:rsidR="002225D8" w:rsidRPr="00F140C5">
        <w:trPr>
          <w:trHeight w:val="414"/>
        </w:trPr>
        <w:tc>
          <w:tcPr>
            <w:tcW w:w="1417" w:type="dxa"/>
            <w:vMerge/>
            <w:tcBorders>
              <w:top w:val="nil"/>
            </w:tcBorders>
          </w:tcPr>
          <w:p w:rsidR="002225D8" w:rsidRPr="00F140C5" w:rsidRDefault="002225D8">
            <w:pPr>
              <w:rPr>
                <w:sz w:val="2"/>
                <w:szCs w:val="2"/>
              </w:rPr>
            </w:pPr>
          </w:p>
        </w:tc>
        <w:tc>
          <w:tcPr>
            <w:tcW w:w="1702" w:type="dxa"/>
            <w:vMerge/>
            <w:tcBorders>
              <w:top w:val="nil"/>
            </w:tcBorders>
          </w:tcPr>
          <w:p w:rsidR="002225D8" w:rsidRPr="00F140C5" w:rsidRDefault="002225D8">
            <w:pPr>
              <w:rPr>
                <w:sz w:val="2"/>
                <w:szCs w:val="2"/>
              </w:rPr>
            </w:pPr>
          </w:p>
        </w:tc>
        <w:tc>
          <w:tcPr>
            <w:tcW w:w="1378" w:type="dxa"/>
          </w:tcPr>
          <w:p w:rsidR="002225D8" w:rsidRPr="00F140C5" w:rsidRDefault="002C3613">
            <w:pPr>
              <w:pStyle w:val="TableParagraph"/>
              <w:ind w:left="107"/>
              <w:rPr>
                <w:sz w:val="24"/>
              </w:rPr>
            </w:pPr>
            <w:r w:rsidRPr="00F140C5">
              <w:rPr>
                <w:sz w:val="24"/>
              </w:rPr>
              <w:t>12751</w:t>
            </w:r>
          </w:p>
        </w:tc>
        <w:tc>
          <w:tcPr>
            <w:tcW w:w="1750" w:type="dxa"/>
          </w:tcPr>
          <w:p w:rsidR="002225D8" w:rsidRPr="00F140C5" w:rsidRDefault="002C3613">
            <w:pPr>
              <w:pStyle w:val="TableParagraph"/>
              <w:ind w:right="96"/>
              <w:jc w:val="right"/>
              <w:rPr>
                <w:sz w:val="24"/>
              </w:rPr>
            </w:pPr>
            <w:r w:rsidRPr="00F140C5">
              <w:rPr>
                <w:sz w:val="24"/>
              </w:rPr>
              <w:t>27.000.000</w:t>
            </w:r>
          </w:p>
        </w:tc>
      </w:tr>
      <w:tr w:rsidR="002225D8" w:rsidRPr="00F140C5">
        <w:trPr>
          <w:trHeight w:val="414"/>
        </w:trPr>
        <w:tc>
          <w:tcPr>
            <w:tcW w:w="1417" w:type="dxa"/>
            <w:vMerge/>
            <w:tcBorders>
              <w:top w:val="nil"/>
            </w:tcBorders>
          </w:tcPr>
          <w:p w:rsidR="002225D8" w:rsidRPr="00F140C5" w:rsidRDefault="002225D8">
            <w:pPr>
              <w:rPr>
                <w:sz w:val="2"/>
                <w:szCs w:val="2"/>
              </w:rPr>
            </w:pPr>
          </w:p>
        </w:tc>
        <w:tc>
          <w:tcPr>
            <w:tcW w:w="1702" w:type="dxa"/>
            <w:vMerge/>
            <w:tcBorders>
              <w:top w:val="nil"/>
            </w:tcBorders>
          </w:tcPr>
          <w:p w:rsidR="002225D8" w:rsidRPr="00F140C5" w:rsidRDefault="002225D8">
            <w:pPr>
              <w:rPr>
                <w:sz w:val="2"/>
                <w:szCs w:val="2"/>
              </w:rPr>
            </w:pPr>
          </w:p>
        </w:tc>
        <w:tc>
          <w:tcPr>
            <w:tcW w:w="1378" w:type="dxa"/>
          </w:tcPr>
          <w:p w:rsidR="002225D8" w:rsidRPr="00F140C5" w:rsidRDefault="002C3613">
            <w:pPr>
              <w:pStyle w:val="TableParagraph"/>
              <w:ind w:left="107"/>
              <w:rPr>
                <w:sz w:val="24"/>
              </w:rPr>
            </w:pPr>
            <w:r w:rsidRPr="00F140C5">
              <w:rPr>
                <w:sz w:val="24"/>
              </w:rPr>
              <w:t>12752</w:t>
            </w:r>
          </w:p>
        </w:tc>
        <w:tc>
          <w:tcPr>
            <w:tcW w:w="1750" w:type="dxa"/>
          </w:tcPr>
          <w:p w:rsidR="002225D8" w:rsidRPr="00F140C5" w:rsidRDefault="002C3613">
            <w:pPr>
              <w:pStyle w:val="TableParagraph"/>
              <w:ind w:right="96"/>
              <w:jc w:val="right"/>
              <w:rPr>
                <w:sz w:val="24"/>
              </w:rPr>
            </w:pPr>
            <w:r w:rsidRPr="00F140C5">
              <w:rPr>
                <w:sz w:val="24"/>
              </w:rPr>
              <w:t>117.277.800</w:t>
            </w:r>
          </w:p>
        </w:tc>
      </w:tr>
      <w:tr w:rsidR="002225D8" w:rsidRPr="00F140C5">
        <w:trPr>
          <w:trHeight w:val="412"/>
        </w:trPr>
        <w:tc>
          <w:tcPr>
            <w:tcW w:w="1417" w:type="dxa"/>
            <w:vMerge/>
            <w:tcBorders>
              <w:top w:val="nil"/>
            </w:tcBorders>
          </w:tcPr>
          <w:p w:rsidR="002225D8" w:rsidRPr="00F140C5" w:rsidRDefault="002225D8">
            <w:pPr>
              <w:rPr>
                <w:sz w:val="2"/>
                <w:szCs w:val="2"/>
              </w:rPr>
            </w:pPr>
          </w:p>
        </w:tc>
        <w:tc>
          <w:tcPr>
            <w:tcW w:w="1702" w:type="dxa"/>
            <w:vMerge/>
            <w:tcBorders>
              <w:top w:val="nil"/>
            </w:tcBorders>
          </w:tcPr>
          <w:p w:rsidR="002225D8" w:rsidRPr="00F140C5" w:rsidRDefault="002225D8">
            <w:pPr>
              <w:rPr>
                <w:sz w:val="2"/>
                <w:szCs w:val="2"/>
              </w:rPr>
            </w:pPr>
          </w:p>
        </w:tc>
        <w:tc>
          <w:tcPr>
            <w:tcW w:w="1378" w:type="dxa"/>
          </w:tcPr>
          <w:p w:rsidR="002225D8" w:rsidRPr="00F140C5" w:rsidRDefault="002C3613">
            <w:pPr>
              <w:pStyle w:val="TableParagraph"/>
              <w:spacing w:before="1"/>
              <w:ind w:left="107"/>
              <w:rPr>
                <w:sz w:val="24"/>
              </w:rPr>
            </w:pPr>
            <w:r w:rsidRPr="00F140C5">
              <w:rPr>
                <w:sz w:val="24"/>
              </w:rPr>
              <w:t>12754</w:t>
            </w:r>
          </w:p>
        </w:tc>
        <w:tc>
          <w:tcPr>
            <w:tcW w:w="1750" w:type="dxa"/>
          </w:tcPr>
          <w:p w:rsidR="002225D8" w:rsidRPr="00F140C5" w:rsidRDefault="002C3613">
            <w:pPr>
              <w:pStyle w:val="TableParagraph"/>
              <w:spacing w:before="1"/>
              <w:ind w:right="96"/>
              <w:jc w:val="right"/>
              <w:rPr>
                <w:sz w:val="24"/>
              </w:rPr>
            </w:pPr>
            <w:r w:rsidRPr="00F140C5">
              <w:rPr>
                <w:sz w:val="24"/>
              </w:rPr>
              <w:t>27.000.000</w:t>
            </w:r>
          </w:p>
        </w:tc>
      </w:tr>
      <w:tr w:rsidR="002225D8" w:rsidRPr="00F140C5">
        <w:trPr>
          <w:trHeight w:val="414"/>
        </w:trPr>
        <w:tc>
          <w:tcPr>
            <w:tcW w:w="1417" w:type="dxa"/>
            <w:vMerge/>
            <w:tcBorders>
              <w:top w:val="nil"/>
            </w:tcBorders>
          </w:tcPr>
          <w:p w:rsidR="002225D8" w:rsidRPr="00F140C5" w:rsidRDefault="002225D8">
            <w:pPr>
              <w:rPr>
                <w:sz w:val="2"/>
                <w:szCs w:val="2"/>
              </w:rPr>
            </w:pPr>
          </w:p>
        </w:tc>
        <w:tc>
          <w:tcPr>
            <w:tcW w:w="1702" w:type="dxa"/>
            <w:vMerge/>
            <w:tcBorders>
              <w:top w:val="nil"/>
            </w:tcBorders>
          </w:tcPr>
          <w:p w:rsidR="002225D8" w:rsidRPr="00F140C5" w:rsidRDefault="002225D8">
            <w:pPr>
              <w:rPr>
                <w:sz w:val="2"/>
                <w:szCs w:val="2"/>
              </w:rPr>
            </w:pPr>
          </w:p>
        </w:tc>
        <w:tc>
          <w:tcPr>
            <w:tcW w:w="1378" w:type="dxa"/>
          </w:tcPr>
          <w:p w:rsidR="002225D8" w:rsidRPr="00F140C5" w:rsidRDefault="002C3613">
            <w:pPr>
              <w:pStyle w:val="TableParagraph"/>
              <w:ind w:left="107"/>
              <w:rPr>
                <w:sz w:val="24"/>
              </w:rPr>
            </w:pPr>
            <w:r w:rsidRPr="00F140C5">
              <w:rPr>
                <w:sz w:val="24"/>
              </w:rPr>
              <w:t>12756</w:t>
            </w:r>
          </w:p>
        </w:tc>
        <w:tc>
          <w:tcPr>
            <w:tcW w:w="1750" w:type="dxa"/>
          </w:tcPr>
          <w:p w:rsidR="002225D8" w:rsidRPr="00F140C5" w:rsidRDefault="002C3613">
            <w:pPr>
              <w:pStyle w:val="TableParagraph"/>
              <w:ind w:right="94"/>
              <w:jc w:val="right"/>
              <w:rPr>
                <w:sz w:val="24"/>
              </w:rPr>
            </w:pPr>
            <w:r w:rsidRPr="00F140C5">
              <w:rPr>
                <w:sz w:val="24"/>
              </w:rPr>
              <w:t>1.996.995</w:t>
            </w:r>
          </w:p>
        </w:tc>
      </w:tr>
      <w:tr w:rsidR="002225D8" w:rsidRPr="00F140C5">
        <w:trPr>
          <w:trHeight w:val="414"/>
        </w:trPr>
        <w:tc>
          <w:tcPr>
            <w:tcW w:w="1417" w:type="dxa"/>
            <w:vMerge/>
            <w:tcBorders>
              <w:top w:val="nil"/>
            </w:tcBorders>
          </w:tcPr>
          <w:p w:rsidR="002225D8" w:rsidRPr="00F140C5" w:rsidRDefault="002225D8">
            <w:pPr>
              <w:rPr>
                <w:sz w:val="2"/>
                <w:szCs w:val="2"/>
              </w:rPr>
            </w:pPr>
          </w:p>
        </w:tc>
        <w:tc>
          <w:tcPr>
            <w:tcW w:w="1702" w:type="dxa"/>
            <w:vMerge/>
            <w:tcBorders>
              <w:top w:val="nil"/>
            </w:tcBorders>
          </w:tcPr>
          <w:p w:rsidR="002225D8" w:rsidRPr="00F140C5" w:rsidRDefault="002225D8">
            <w:pPr>
              <w:rPr>
                <w:sz w:val="2"/>
                <w:szCs w:val="2"/>
              </w:rPr>
            </w:pPr>
          </w:p>
        </w:tc>
        <w:tc>
          <w:tcPr>
            <w:tcW w:w="1378" w:type="dxa"/>
          </w:tcPr>
          <w:p w:rsidR="002225D8" w:rsidRPr="00F140C5" w:rsidRDefault="002C3613">
            <w:pPr>
              <w:pStyle w:val="TableParagraph"/>
              <w:ind w:left="107"/>
              <w:rPr>
                <w:sz w:val="24"/>
              </w:rPr>
            </w:pPr>
            <w:r w:rsidRPr="00F140C5">
              <w:rPr>
                <w:sz w:val="24"/>
              </w:rPr>
              <w:t>12763</w:t>
            </w:r>
          </w:p>
        </w:tc>
        <w:tc>
          <w:tcPr>
            <w:tcW w:w="1750" w:type="dxa"/>
          </w:tcPr>
          <w:p w:rsidR="002225D8" w:rsidRPr="00F140C5" w:rsidRDefault="002C3613">
            <w:pPr>
              <w:pStyle w:val="TableParagraph"/>
              <w:ind w:right="96"/>
              <w:jc w:val="right"/>
              <w:rPr>
                <w:sz w:val="24"/>
              </w:rPr>
            </w:pPr>
            <w:r w:rsidRPr="00F140C5">
              <w:rPr>
                <w:sz w:val="24"/>
              </w:rPr>
              <w:t>82.729.175</w:t>
            </w:r>
          </w:p>
        </w:tc>
      </w:tr>
      <w:tr w:rsidR="002225D8" w:rsidRPr="00F140C5">
        <w:trPr>
          <w:trHeight w:val="412"/>
        </w:trPr>
        <w:tc>
          <w:tcPr>
            <w:tcW w:w="1417" w:type="dxa"/>
            <w:vMerge/>
            <w:tcBorders>
              <w:top w:val="nil"/>
            </w:tcBorders>
          </w:tcPr>
          <w:p w:rsidR="002225D8" w:rsidRPr="00F140C5" w:rsidRDefault="002225D8">
            <w:pPr>
              <w:rPr>
                <w:sz w:val="2"/>
                <w:szCs w:val="2"/>
              </w:rPr>
            </w:pPr>
          </w:p>
        </w:tc>
        <w:tc>
          <w:tcPr>
            <w:tcW w:w="1702" w:type="dxa"/>
            <w:vMerge/>
            <w:tcBorders>
              <w:top w:val="nil"/>
            </w:tcBorders>
          </w:tcPr>
          <w:p w:rsidR="002225D8" w:rsidRPr="00F140C5" w:rsidRDefault="002225D8">
            <w:pPr>
              <w:rPr>
                <w:sz w:val="2"/>
                <w:szCs w:val="2"/>
              </w:rPr>
            </w:pPr>
          </w:p>
        </w:tc>
        <w:tc>
          <w:tcPr>
            <w:tcW w:w="1378" w:type="dxa"/>
          </w:tcPr>
          <w:p w:rsidR="002225D8" w:rsidRPr="00F140C5" w:rsidRDefault="002C3613">
            <w:pPr>
              <w:pStyle w:val="TableParagraph"/>
              <w:ind w:left="107"/>
              <w:rPr>
                <w:sz w:val="24"/>
              </w:rPr>
            </w:pPr>
            <w:r w:rsidRPr="00F140C5">
              <w:rPr>
                <w:sz w:val="24"/>
              </w:rPr>
              <w:t>12766</w:t>
            </w:r>
          </w:p>
        </w:tc>
        <w:tc>
          <w:tcPr>
            <w:tcW w:w="1750" w:type="dxa"/>
          </w:tcPr>
          <w:p w:rsidR="002225D8" w:rsidRPr="00F140C5" w:rsidRDefault="002C3613">
            <w:pPr>
              <w:pStyle w:val="TableParagraph"/>
              <w:ind w:right="96"/>
              <w:jc w:val="right"/>
              <w:rPr>
                <w:sz w:val="24"/>
              </w:rPr>
            </w:pPr>
            <w:r w:rsidRPr="00F140C5">
              <w:rPr>
                <w:sz w:val="24"/>
              </w:rPr>
              <w:t>22.000.000</w:t>
            </w:r>
          </w:p>
        </w:tc>
      </w:tr>
      <w:tr w:rsidR="002225D8" w:rsidRPr="00F140C5">
        <w:trPr>
          <w:trHeight w:val="414"/>
        </w:trPr>
        <w:tc>
          <w:tcPr>
            <w:tcW w:w="1417" w:type="dxa"/>
            <w:vMerge/>
            <w:tcBorders>
              <w:top w:val="nil"/>
            </w:tcBorders>
          </w:tcPr>
          <w:p w:rsidR="002225D8" w:rsidRPr="00F140C5" w:rsidRDefault="002225D8">
            <w:pPr>
              <w:rPr>
                <w:sz w:val="2"/>
                <w:szCs w:val="2"/>
              </w:rPr>
            </w:pPr>
          </w:p>
        </w:tc>
        <w:tc>
          <w:tcPr>
            <w:tcW w:w="1702" w:type="dxa"/>
            <w:vMerge/>
            <w:tcBorders>
              <w:top w:val="nil"/>
            </w:tcBorders>
          </w:tcPr>
          <w:p w:rsidR="002225D8" w:rsidRPr="00F140C5" w:rsidRDefault="002225D8">
            <w:pPr>
              <w:rPr>
                <w:sz w:val="2"/>
                <w:szCs w:val="2"/>
              </w:rPr>
            </w:pPr>
          </w:p>
        </w:tc>
        <w:tc>
          <w:tcPr>
            <w:tcW w:w="1378" w:type="dxa"/>
          </w:tcPr>
          <w:p w:rsidR="002225D8" w:rsidRPr="00F140C5" w:rsidRDefault="002C3613">
            <w:pPr>
              <w:pStyle w:val="TableParagraph"/>
              <w:ind w:left="107"/>
              <w:rPr>
                <w:sz w:val="24"/>
              </w:rPr>
            </w:pPr>
            <w:r w:rsidRPr="00F140C5">
              <w:rPr>
                <w:sz w:val="24"/>
              </w:rPr>
              <w:t>2755</w:t>
            </w:r>
          </w:p>
        </w:tc>
        <w:tc>
          <w:tcPr>
            <w:tcW w:w="1750" w:type="dxa"/>
          </w:tcPr>
          <w:p w:rsidR="002225D8" w:rsidRPr="00F140C5" w:rsidRDefault="002C3613">
            <w:pPr>
              <w:pStyle w:val="TableParagraph"/>
              <w:ind w:right="94"/>
              <w:jc w:val="right"/>
              <w:rPr>
                <w:sz w:val="24"/>
              </w:rPr>
            </w:pPr>
            <w:r w:rsidRPr="00F140C5">
              <w:rPr>
                <w:sz w:val="24"/>
              </w:rPr>
              <w:t>8.242.438</w:t>
            </w:r>
          </w:p>
        </w:tc>
      </w:tr>
      <w:tr w:rsidR="002225D8" w:rsidRPr="00F140C5">
        <w:trPr>
          <w:trHeight w:val="414"/>
        </w:trPr>
        <w:tc>
          <w:tcPr>
            <w:tcW w:w="1417" w:type="dxa"/>
            <w:vMerge/>
            <w:tcBorders>
              <w:top w:val="nil"/>
            </w:tcBorders>
          </w:tcPr>
          <w:p w:rsidR="002225D8" w:rsidRPr="00F140C5" w:rsidRDefault="002225D8">
            <w:pPr>
              <w:rPr>
                <w:sz w:val="2"/>
                <w:szCs w:val="2"/>
              </w:rPr>
            </w:pPr>
          </w:p>
        </w:tc>
        <w:tc>
          <w:tcPr>
            <w:tcW w:w="1702" w:type="dxa"/>
          </w:tcPr>
          <w:p w:rsidR="002225D8" w:rsidRPr="00F140C5" w:rsidRDefault="002C3613">
            <w:pPr>
              <w:pStyle w:val="TableParagraph"/>
              <w:ind w:left="129"/>
              <w:rPr>
                <w:rFonts w:ascii="Arial"/>
                <w:b/>
                <w:sz w:val="24"/>
              </w:rPr>
            </w:pPr>
            <w:proofErr w:type="gramStart"/>
            <w:r w:rsidRPr="00F140C5">
              <w:rPr>
                <w:rFonts w:ascii="Arial"/>
                <w:b/>
                <w:sz w:val="24"/>
              </w:rPr>
              <w:t>Total</w:t>
            </w:r>
            <w:proofErr w:type="gramEnd"/>
            <w:r w:rsidRPr="00F140C5">
              <w:rPr>
                <w:rFonts w:ascii="Arial"/>
                <w:b/>
                <w:spacing w:val="-2"/>
                <w:sz w:val="24"/>
              </w:rPr>
              <w:t xml:space="preserve"> </w:t>
            </w:r>
            <w:r w:rsidRPr="00F140C5">
              <w:rPr>
                <w:rFonts w:ascii="Arial"/>
                <w:b/>
                <w:sz w:val="24"/>
              </w:rPr>
              <w:t>Glauca</w:t>
            </w:r>
          </w:p>
        </w:tc>
        <w:tc>
          <w:tcPr>
            <w:tcW w:w="1378" w:type="dxa"/>
          </w:tcPr>
          <w:p w:rsidR="002225D8" w:rsidRPr="00F140C5" w:rsidRDefault="002225D8">
            <w:pPr>
              <w:pStyle w:val="TableParagraph"/>
              <w:rPr>
                <w:rFonts w:ascii="Times New Roman"/>
              </w:rPr>
            </w:pPr>
          </w:p>
        </w:tc>
        <w:tc>
          <w:tcPr>
            <w:tcW w:w="1750" w:type="dxa"/>
          </w:tcPr>
          <w:p w:rsidR="002225D8" w:rsidRPr="00F140C5" w:rsidRDefault="002C3613">
            <w:pPr>
              <w:pStyle w:val="TableParagraph"/>
              <w:ind w:left="107"/>
              <w:rPr>
                <w:rFonts w:ascii="Arial"/>
                <w:b/>
                <w:sz w:val="24"/>
              </w:rPr>
            </w:pPr>
            <w:r w:rsidRPr="00F140C5">
              <w:rPr>
                <w:rFonts w:ascii="Arial"/>
                <w:b/>
                <w:sz w:val="24"/>
              </w:rPr>
              <w:t>1.820.703.817</w:t>
            </w:r>
          </w:p>
        </w:tc>
      </w:tr>
      <w:tr w:rsidR="002225D8" w:rsidRPr="00F140C5">
        <w:trPr>
          <w:trHeight w:val="412"/>
        </w:trPr>
        <w:tc>
          <w:tcPr>
            <w:tcW w:w="1417" w:type="dxa"/>
            <w:vMerge/>
            <w:tcBorders>
              <w:top w:val="nil"/>
            </w:tcBorders>
          </w:tcPr>
          <w:p w:rsidR="002225D8" w:rsidRPr="00F140C5" w:rsidRDefault="002225D8">
            <w:pPr>
              <w:rPr>
                <w:sz w:val="2"/>
                <w:szCs w:val="2"/>
              </w:rPr>
            </w:pPr>
          </w:p>
        </w:tc>
        <w:tc>
          <w:tcPr>
            <w:tcW w:w="1702" w:type="dxa"/>
            <w:vMerge w:val="restart"/>
          </w:tcPr>
          <w:p w:rsidR="002225D8" w:rsidRPr="00F140C5" w:rsidRDefault="002225D8">
            <w:pPr>
              <w:pStyle w:val="TableParagraph"/>
              <w:spacing w:before="8"/>
              <w:rPr>
                <w:sz w:val="36"/>
              </w:rPr>
            </w:pPr>
          </w:p>
          <w:p w:rsidR="002225D8" w:rsidRPr="00F140C5" w:rsidRDefault="002C3613">
            <w:pPr>
              <w:pStyle w:val="TableParagraph"/>
              <w:ind w:left="489"/>
              <w:rPr>
                <w:sz w:val="24"/>
              </w:rPr>
            </w:pPr>
            <w:r w:rsidRPr="00F140C5">
              <w:rPr>
                <w:sz w:val="24"/>
              </w:rPr>
              <w:t>Iguazú</w:t>
            </w:r>
          </w:p>
        </w:tc>
        <w:tc>
          <w:tcPr>
            <w:tcW w:w="1378" w:type="dxa"/>
          </w:tcPr>
          <w:p w:rsidR="002225D8" w:rsidRPr="00F140C5" w:rsidRDefault="002C3613">
            <w:pPr>
              <w:pStyle w:val="TableParagraph"/>
              <w:ind w:left="107"/>
              <w:rPr>
                <w:sz w:val="24"/>
              </w:rPr>
            </w:pPr>
            <w:r w:rsidRPr="00F140C5">
              <w:rPr>
                <w:sz w:val="24"/>
              </w:rPr>
              <w:t>12809</w:t>
            </w:r>
          </w:p>
        </w:tc>
        <w:tc>
          <w:tcPr>
            <w:tcW w:w="1750" w:type="dxa"/>
          </w:tcPr>
          <w:p w:rsidR="002225D8" w:rsidRPr="00F140C5" w:rsidRDefault="002C3613">
            <w:pPr>
              <w:pStyle w:val="TableParagraph"/>
              <w:ind w:left="174"/>
              <w:rPr>
                <w:sz w:val="24"/>
              </w:rPr>
            </w:pPr>
            <w:r w:rsidRPr="00F140C5">
              <w:rPr>
                <w:sz w:val="24"/>
              </w:rPr>
              <w:t>879.542.5586</w:t>
            </w:r>
          </w:p>
        </w:tc>
      </w:tr>
      <w:tr w:rsidR="002225D8" w:rsidRPr="00F140C5">
        <w:trPr>
          <w:trHeight w:val="414"/>
        </w:trPr>
        <w:tc>
          <w:tcPr>
            <w:tcW w:w="1417" w:type="dxa"/>
            <w:vMerge/>
            <w:tcBorders>
              <w:top w:val="nil"/>
            </w:tcBorders>
          </w:tcPr>
          <w:p w:rsidR="002225D8" w:rsidRPr="00F140C5" w:rsidRDefault="002225D8">
            <w:pPr>
              <w:rPr>
                <w:sz w:val="2"/>
                <w:szCs w:val="2"/>
              </w:rPr>
            </w:pPr>
          </w:p>
        </w:tc>
        <w:tc>
          <w:tcPr>
            <w:tcW w:w="1702" w:type="dxa"/>
            <w:vMerge/>
            <w:tcBorders>
              <w:top w:val="nil"/>
            </w:tcBorders>
          </w:tcPr>
          <w:p w:rsidR="002225D8" w:rsidRPr="00F140C5" w:rsidRDefault="002225D8">
            <w:pPr>
              <w:rPr>
                <w:sz w:val="2"/>
                <w:szCs w:val="2"/>
              </w:rPr>
            </w:pPr>
          </w:p>
        </w:tc>
        <w:tc>
          <w:tcPr>
            <w:tcW w:w="1378" w:type="dxa"/>
          </w:tcPr>
          <w:p w:rsidR="002225D8" w:rsidRPr="00F140C5" w:rsidRDefault="002C3613">
            <w:pPr>
              <w:pStyle w:val="TableParagraph"/>
              <w:ind w:left="107"/>
              <w:rPr>
                <w:sz w:val="24"/>
              </w:rPr>
            </w:pPr>
            <w:r w:rsidRPr="00F140C5">
              <w:rPr>
                <w:sz w:val="24"/>
              </w:rPr>
              <w:t>12811</w:t>
            </w:r>
          </w:p>
        </w:tc>
        <w:tc>
          <w:tcPr>
            <w:tcW w:w="1750" w:type="dxa"/>
          </w:tcPr>
          <w:p w:rsidR="002225D8" w:rsidRPr="00F140C5" w:rsidRDefault="002C3613">
            <w:pPr>
              <w:pStyle w:val="TableParagraph"/>
              <w:ind w:right="96"/>
              <w:jc w:val="right"/>
              <w:rPr>
                <w:sz w:val="24"/>
              </w:rPr>
            </w:pPr>
            <w:r w:rsidRPr="00F140C5">
              <w:rPr>
                <w:sz w:val="24"/>
              </w:rPr>
              <w:t>27.000.000</w:t>
            </w:r>
          </w:p>
        </w:tc>
      </w:tr>
      <w:tr w:rsidR="002225D8" w:rsidRPr="00F140C5">
        <w:trPr>
          <w:trHeight w:val="412"/>
        </w:trPr>
        <w:tc>
          <w:tcPr>
            <w:tcW w:w="1417" w:type="dxa"/>
            <w:vMerge/>
            <w:tcBorders>
              <w:top w:val="nil"/>
            </w:tcBorders>
          </w:tcPr>
          <w:p w:rsidR="002225D8" w:rsidRPr="00F140C5" w:rsidRDefault="002225D8">
            <w:pPr>
              <w:rPr>
                <w:sz w:val="2"/>
                <w:szCs w:val="2"/>
              </w:rPr>
            </w:pPr>
          </w:p>
        </w:tc>
        <w:tc>
          <w:tcPr>
            <w:tcW w:w="1702" w:type="dxa"/>
            <w:vMerge/>
            <w:tcBorders>
              <w:top w:val="nil"/>
            </w:tcBorders>
          </w:tcPr>
          <w:p w:rsidR="002225D8" w:rsidRPr="00F140C5" w:rsidRDefault="002225D8">
            <w:pPr>
              <w:rPr>
                <w:sz w:val="2"/>
                <w:szCs w:val="2"/>
              </w:rPr>
            </w:pPr>
          </w:p>
        </w:tc>
        <w:tc>
          <w:tcPr>
            <w:tcW w:w="1378" w:type="dxa"/>
          </w:tcPr>
          <w:p w:rsidR="002225D8" w:rsidRPr="00F140C5" w:rsidRDefault="002C3613">
            <w:pPr>
              <w:pStyle w:val="TableParagraph"/>
              <w:ind w:left="107"/>
              <w:rPr>
                <w:sz w:val="24"/>
              </w:rPr>
            </w:pPr>
            <w:r w:rsidRPr="00F140C5">
              <w:rPr>
                <w:sz w:val="24"/>
              </w:rPr>
              <w:t>12813</w:t>
            </w:r>
          </w:p>
        </w:tc>
        <w:tc>
          <w:tcPr>
            <w:tcW w:w="1750" w:type="dxa"/>
          </w:tcPr>
          <w:p w:rsidR="002225D8" w:rsidRPr="00F140C5" w:rsidRDefault="002C3613">
            <w:pPr>
              <w:pStyle w:val="TableParagraph"/>
              <w:ind w:right="96"/>
              <w:jc w:val="right"/>
              <w:rPr>
                <w:sz w:val="24"/>
              </w:rPr>
            </w:pPr>
            <w:r w:rsidRPr="00F140C5">
              <w:rPr>
                <w:sz w:val="24"/>
              </w:rPr>
              <w:t>77.753.240</w:t>
            </w:r>
          </w:p>
        </w:tc>
      </w:tr>
      <w:tr w:rsidR="002225D8" w:rsidRPr="00F140C5">
        <w:trPr>
          <w:trHeight w:val="415"/>
        </w:trPr>
        <w:tc>
          <w:tcPr>
            <w:tcW w:w="1417" w:type="dxa"/>
            <w:vMerge/>
            <w:tcBorders>
              <w:top w:val="nil"/>
            </w:tcBorders>
          </w:tcPr>
          <w:p w:rsidR="002225D8" w:rsidRPr="00F140C5" w:rsidRDefault="002225D8">
            <w:pPr>
              <w:rPr>
                <w:sz w:val="2"/>
                <w:szCs w:val="2"/>
              </w:rPr>
            </w:pPr>
          </w:p>
        </w:tc>
        <w:tc>
          <w:tcPr>
            <w:tcW w:w="1702" w:type="dxa"/>
          </w:tcPr>
          <w:p w:rsidR="002225D8" w:rsidRPr="00F140C5" w:rsidRDefault="002C3613">
            <w:pPr>
              <w:pStyle w:val="TableParagraph"/>
              <w:spacing w:before="2"/>
              <w:ind w:left="150"/>
              <w:rPr>
                <w:rFonts w:ascii="Arial" w:hAnsi="Arial"/>
                <w:b/>
                <w:sz w:val="24"/>
              </w:rPr>
            </w:pPr>
            <w:proofErr w:type="gramStart"/>
            <w:r w:rsidRPr="00F140C5">
              <w:rPr>
                <w:rFonts w:ascii="Arial" w:hAnsi="Arial"/>
                <w:b/>
                <w:sz w:val="24"/>
              </w:rPr>
              <w:t>Total</w:t>
            </w:r>
            <w:proofErr w:type="gramEnd"/>
            <w:r w:rsidRPr="00F140C5">
              <w:rPr>
                <w:rFonts w:ascii="Arial" w:hAnsi="Arial"/>
                <w:b/>
                <w:spacing w:val="-1"/>
                <w:sz w:val="24"/>
              </w:rPr>
              <w:t xml:space="preserve"> </w:t>
            </w:r>
            <w:r w:rsidRPr="00F140C5">
              <w:rPr>
                <w:rFonts w:ascii="Arial" w:hAnsi="Arial"/>
                <w:b/>
                <w:sz w:val="24"/>
              </w:rPr>
              <w:t>Iguazú</w:t>
            </w:r>
          </w:p>
        </w:tc>
        <w:tc>
          <w:tcPr>
            <w:tcW w:w="1378" w:type="dxa"/>
          </w:tcPr>
          <w:p w:rsidR="002225D8" w:rsidRPr="00F140C5" w:rsidRDefault="002225D8">
            <w:pPr>
              <w:pStyle w:val="TableParagraph"/>
              <w:rPr>
                <w:rFonts w:ascii="Times New Roman"/>
              </w:rPr>
            </w:pPr>
          </w:p>
        </w:tc>
        <w:tc>
          <w:tcPr>
            <w:tcW w:w="1750" w:type="dxa"/>
          </w:tcPr>
          <w:p w:rsidR="002225D8" w:rsidRPr="00F140C5" w:rsidRDefault="002C3613">
            <w:pPr>
              <w:pStyle w:val="TableParagraph"/>
              <w:spacing w:before="2"/>
              <w:ind w:right="96"/>
              <w:jc w:val="right"/>
              <w:rPr>
                <w:rFonts w:ascii="Arial"/>
                <w:b/>
                <w:sz w:val="24"/>
              </w:rPr>
            </w:pPr>
            <w:r w:rsidRPr="00F140C5">
              <w:rPr>
                <w:rFonts w:ascii="Arial"/>
                <w:b/>
                <w:sz w:val="24"/>
              </w:rPr>
              <w:t>984.295.826</w:t>
            </w:r>
          </w:p>
        </w:tc>
      </w:tr>
    </w:tbl>
    <w:p w:rsidR="002225D8" w:rsidRPr="00F140C5" w:rsidRDefault="002225D8">
      <w:pPr>
        <w:pStyle w:val="Textoindependiente"/>
        <w:spacing w:before="9"/>
        <w:rPr>
          <w:sz w:val="24"/>
        </w:rPr>
      </w:pPr>
    </w:p>
    <w:p w:rsidR="002225D8" w:rsidRPr="00F140C5" w:rsidRDefault="002C3613">
      <w:pPr>
        <w:pStyle w:val="Prrafodelista"/>
        <w:numPr>
          <w:ilvl w:val="0"/>
          <w:numId w:val="4"/>
        </w:numPr>
        <w:tabs>
          <w:tab w:val="left" w:pos="928"/>
        </w:tabs>
        <w:spacing w:before="94" w:line="360" w:lineRule="auto"/>
        <w:ind w:firstLine="0"/>
        <w:jc w:val="both"/>
      </w:pPr>
      <w:r w:rsidRPr="00F140C5">
        <w:t>Ahora bien, el mismo profesional de las ciencias contables, al ser requerido por</w:t>
      </w:r>
      <w:r w:rsidRPr="00F140C5">
        <w:rPr>
          <w:spacing w:val="1"/>
        </w:rPr>
        <w:t xml:space="preserve"> </w:t>
      </w:r>
      <w:r w:rsidRPr="00F140C5">
        <w:t>el</w:t>
      </w:r>
      <w:r w:rsidRPr="00F140C5">
        <w:rPr>
          <w:spacing w:val="1"/>
        </w:rPr>
        <w:t xml:space="preserve"> </w:t>
      </w:r>
      <w:r w:rsidRPr="00F140C5">
        <w:t>Juzgado</w:t>
      </w:r>
      <w:r w:rsidRPr="00F140C5">
        <w:rPr>
          <w:spacing w:val="1"/>
        </w:rPr>
        <w:t xml:space="preserve"> </w:t>
      </w:r>
      <w:r w:rsidRPr="00F140C5">
        <w:t>Octavo</w:t>
      </w:r>
      <w:r w:rsidRPr="00F140C5">
        <w:rPr>
          <w:spacing w:val="1"/>
        </w:rPr>
        <w:t xml:space="preserve"> </w:t>
      </w:r>
      <w:r w:rsidRPr="00F140C5">
        <w:t>Administrativo</w:t>
      </w:r>
      <w:r w:rsidRPr="00F140C5">
        <w:rPr>
          <w:spacing w:val="1"/>
        </w:rPr>
        <w:t xml:space="preserve"> </w:t>
      </w:r>
      <w:r w:rsidRPr="00F140C5">
        <w:t>del</w:t>
      </w:r>
      <w:r w:rsidRPr="00F140C5">
        <w:rPr>
          <w:spacing w:val="1"/>
        </w:rPr>
        <w:t xml:space="preserve"> </w:t>
      </w:r>
      <w:r w:rsidRPr="00F140C5">
        <w:t>Circuito</w:t>
      </w:r>
      <w:r w:rsidRPr="00F140C5">
        <w:rPr>
          <w:spacing w:val="1"/>
        </w:rPr>
        <w:t xml:space="preserve"> </w:t>
      </w:r>
      <w:r w:rsidRPr="00F140C5">
        <w:t>Judicial</w:t>
      </w:r>
      <w:r w:rsidRPr="00F140C5">
        <w:rPr>
          <w:spacing w:val="1"/>
        </w:rPr>
        <w:t xml:space="preserve"> </w:t>
      </w:r>
      <w:r w:rsidRPr="00F140C5">
        <w:t>de</w:t>
      </w:r>
      <w:r w:rsidRPr="00F140C5">
        <w:rPr>
          <w:spacing w:val="1"/>
        </w:rPr>
        <w:t xml:space="preserve"> </w:t>
      </w:r>
      <w:r w:rsidRPr="00F140C5">
        <w:t>Tunja,</w:t>
      </w:r>
      <w:r w:rsidRPr="00F140C5">
        <w:rPr>
          <w:spacing w:val="1"/>
        </w:rPr>
        <w:t xml:space="preserve"> </w:t>
      </w:r>
      <w:r w:rsidRPr="00F140C5">
        <w:t>sobre</w:t>
      </w:r>
      <w:r w:rsidRPr="00F140C5">
        <w:rPr>
          <w:spacing w:val="1"/>
        </w:rPr>
        <w:t xml:space="preserve"> </w:t>
      </w:r>
      <w:r w:rsidRPr="00F140C5">
        <w:t>las</w:t>
      </w:r>
      <w:r w:rsidRPr="00F140C5">
        <w:rPr>
          <w:spacing w:val="1"/>
        </w:rPr>
        <w:t xml:space="preserve"> </w:t>
      </w:r>
      <w:r w:rsidRPr="00F140C5">
        <w:t>operaciones</w:t>
      </w:r>
      <w:r w:rsidRPr="00F140C5">
        <w:rPr>
          <w:spacing w:val="-10"/>
        </w:rPr>
        <w:t xml:space="preserve"> </w:t>
      </w:r>
      <w:r w:rsidRPr="00F140C5">
        <w:t>sostenidas</w:t>
      </w:r>
      <w:r w:rsidRPr="00F140C5">
        <w:rPr>
          <w:spacing w:val="-11"/>
        </w:rPr>
        <w:t xml:space="preserve"> </w:t>
      </w:r>
      <w:r w:rsidRPr="00F140C5">
        <w:t>con</w:t>
      </w:r>
      <w:r w:rsidRPr="00F140C5">
        <w:rPr>
          <w:spacing w:val="-10"/>
        </w:rPr>
        <w:t xml:space="preserve"> </w:t>
      </w:r>
      <w:r w:rsidRPr="00F140C5">
        <w:t>Central</w:t>
      </w:r>
      <w:r w:rsidRPr="00F140C5">
        <w:rPr>
          <w:spacing w:val="-10"/>
        </w:rPr>
        <w:t xml:space="preserve"> </w:t>
      </w:r>
      <w:r w:rsidRPr="00F140C5">
        <w:t>SAS,</w:t>
      </w:r>
      <w:r w:rsidRPr="00F140C5">
        <w:rPr>
          <w:spacing w:val="-10"/>
        </w:rPr>
        <w:t xml:space="preserve"> </w:t>
      </w:r>
      <w:r w:rsidRPr="00F140C5">
        <w:t>nuevamente</w:t>
      </w:r>
      <w:r w:rsidRPr="00F140C5">
        <w:rPr>
          <w:spacing w:val="-12"/>
        </w:rPr>
        <w:t xml:space="preserve"> </w:t>
      </w:r>
      <w:r w:rsidRPr="00F140C5">
        <w:t>varió</w:t>
      </w:r>
      <w:r w:rsidRPr="00F140C5">
        <w:rPr>
          <w:spacing w:val="-10"/>
        </w:rPr>
        <w:t xml:space="preserve"> </w:t>
      </w:r>
      <w:r w:rsidRPr="00F140C5">
        <w:t>el</w:t>
      </w:r>
      <w:r w:rsidRPr="00F140C5">
        <w:rPr>
          <w:spacing w:val="-10"/>
        </w:rPr>
        <w:t xml:space="preserve"> </w:t>
      </w:r>
      <w:r w:rsidRPr="00F140C5">
        <w:t>monto</w:t>
      </w:r>
      <w:r w:rsidRPr="00F140C5">
        <w:rPr>
          <w:spacing w:val="-12"/>
        </w:rPr>
        <w:t xml:space="preserve"> </w:t>
      </w:r>
      <w:r w:rsidRPr="00F140C5">
        <w:t>del</w:t>
      </w:r>
      <w:r w:rsidRPr="00F140C5">
        <w:rPr>
          <w:spacing w:val="-12"/>
        </w:rPr>
        <w:t xml:space="preserve"> </w:t>
      </w:r>
      <w:r w:rsidRPr="00F140C5">
        <w:t>pago</w:t>
      </w:r>
      <w:r w:rsidRPr="00F140C5">
        <w:rPr>
          <w:spacing w:val="-9"/>
        </w:rPr>
        <w:t xml:space="preserve"> </w:t>
      </w:r>
      <w:r w:rsidRPr="00F140C5">
        <w:t>de</w:t>
      </w:r>
      <w:r w:rsidRPr="00F140C5">
        <w:rPr>
          <w:spacing w:val="-12"/>
        </w:rPr>
        <w:t xml:space="preserve"> </w:t>
      </w:r>
      <w:r w:rsidRPr="00F140C5">
        <w:t>las</w:t>
      </w:r>
      <w:r w:rsidRPr="00F140C5">
        <w:rPr>
          <w:spacing w:val="-59"/>
        </w:rPr>
        <w:t xml:space="preserve"> </w:t>
      </w:r>
      <w:r w:rsidRPr="00F140C5">
        <w:t>facturas, pues sostuvo que el valor final para el año 2017 era de $1.060.790.817, en</w:t>
      </w:r>
      <w:r w:rsidRPr="00F140C5">
        <w:rPr>
          <w:spacing w:val="-59"/>
        </w:rPr>
        <w:t xml:space="preserve"> </w:t>
      </w:r>
      <w:r w:rsidRPr="00F140C5">
        <w:t>razón</w:t>
      </w:r>
      <w:r w:rsidRPr="00F140C5">
        <w:rPr>
          <w:spacing w:val="-1"/>
        </w:rPr>
        <w:t xml:space="preserve"> </w:t>
      </w:r>
      <w:r w:rsidRPr="00F140C5">
        <w:t>a las</w:t>
      </w:r>
      <w:r w:rsidRPr="00F140C5">
        <w:rPr>
          <w:spacing w:val="1"/>
        </w:rPr>
        <w:t xml:space="preserve"> </w:t>
      </w:r>
      <w:r w:rsidRPr="00F140C5">
        <w:t>siguientes</w:t>
      </w:r>
      <w:r w:rsidRPr="00F140C5">
        <w:rPr>
          <w:spacing w:val="-4"/>
        </w:rPr>
        <w:t xml:space="preserve"> </w:t>
      </w:r>
      <w:r w:rsidRPr="00F140C5">
        <w:t>facturas:</w:t>
      </w:r>
    </w:p>
    <w:p w:rsidR="002225D8" w:rsidRPr="00F140C5" w:rsidRDefault="002225D8">
      <w:pPr>
        <w:pStyle w:val="Textoindependiente"/>
        <w:rPr>
          <w:sz w:val="20"/>
        </w:rPr>
      </w:pPr>
    </w:p>
    <w:p w:rsidR="002225D8" w:rsidRPr="00F140C5" w:rsidRDefault="002225D8">
      <w:pPr>
        <w:pStyle w:val="Textoindependiente"/>
        <w:spacing w:before="1"/>
        <w:rPr>
          <w:sz w:val="13"/>
        </w:rPr>
      </w:pPr>
    </w:p>
    <w:tbl>
      <w:tblPr>
        <w:tblStyle w:val="TableNormal"/>
        <w:tblW w:w="0" w:type="auto"/>
        <w:tblInd w:w="2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1"/>
        <w:gridCol w:w="1654"/>
        <w:gridCol w:w="1752"/>
      </w:tblGrid>
      <w:tr w:rsidR="002225D8" w:rsidRPr="00F140C5">
        <w:trPr>
          <w:trHeight w:val="827"/>
        </w:trPr>
        <w:tc>
          <w:tcPr>
            <w:tcW w:w="1181" w:type="dxa"/>
          </w:tcPr>
          <w:p w:rsidR="002225D8" w:rsidRPr="00F140C5" w:rsidRDefault="002C3613">
            <w:pPr>
              <w:pStyle w:val="TableParagraph"/>
              <w:ind w:left="108"/>
              <w:rPr>
                <w:sz w:val="24"/>
              </w:rPr>
            </w:pPr>
            <w:r w:rsidRPr="00F140C5">
              <w:rPr>
                <w:sz w:val="24"/>
              </w:rPr>
              <w:t>Factura</w:t>
            </w:r>
          </w:p>
        </w:tc>
        <w:tc>
          <w:tcPr>
            <w:tcW w:w="1654" w:type="dxa"/>
          </w:tcPr>
          <w:p w:rsidR="002225D8" w:rsidRPr="00F140C5" w:rsidRDefault="002C3613">
            <w:pPr>
              <w:pStyle w:val="TableParagraph"/>
              <w:ind w:left="108"/>
              <w:rPr>
                <w:sz w:val="24"/>
              </w:rPr>
            </w:pPr>
            <w:r w:rsidRPr="00F140C5">
              <w:rPr>
                <w:sz w:val="24"/>
              </w:rPr>
              <w:t>Fecha</w:t>
            </w:r>
          </w:p>
          <w:p w:rsidR="002225D8" w:rsidRPr="00F140C5" w:rsidRDefault="002C3613">
            <w:pPr>
              <w:pStyle w:val="TableParagraph"/>
              <w:spacing w:before="139"/>
              <w:ind w:left="108"/>
              <w:rPr>
                <w:sz w:val="24"/>
              </w:rPr>
            </w:pPr>
            <w:r w:rsidRPr="00F140C5">
              <w:rPr>
                <w:sz w:val="24"/>
              </w:rPr>
              <w:t>factura</w:t>
            </w:r>
          </w:p>
        </w:tc>
        <w:tc>
          <w:tcPr>
            <w:tcW w:w="1752" w:type="dxa"/>
          </w:tcPr>
          <w:p w:rsidR="002225D8" w:rsidRPr="00F140C5" w:rsidRDefault="002C3613">
            <w:pPr>
              <w:pStyle w:val="TableParagraph"/>
              <w:ind w:left="108"/>
              <w:rPr>
                <w:sz w:val="24"/>
              </w:rPr>
            </w:pPr>
            <w:r w:rsidRPr="00F140C5">
              <w:rPr>
                <w:sz w:val="24"/>
              </w:rPr>
              <w:t>Valor</w:t>
            </w:r>
          </w:p>
        </w:tc>
      </w:tr>
      <w:tr w:rsidR="002225D8" w:rsidRPr="00F140C5">
        <w:trPr>
          <w:trHeight w:val="415"/>
        </w:trPr>
        <w:tc>
          <w:tcPr>
            <w:tcW w:w="1181" w:type="dxa"/>
          </w:tcPr>
          <w:p w:rsidR="002225D8" w:rsidRPr="00F140C5" w:rsidRDefault="002C3613">
            <w:pPr>
              <w:pStyle w:val="TableParagraph"/>
              <w:ind w:left="108"/>
              <w:rPr>
                <w:sz w:val="24"/>
              </w:rPr>
            </w:pPr>
            <w:r w:rsidRPr="00F140C5">
              <w:rPr>
                <w:sz w:val="24"/>
              </w:rPr>
              <w:t>12729</w:t>
            </w:r>
          </w:p>
        </w:tc>
        <w:tc>
          <w:tcPr>
            <w:tcW w:w="1654" w:type="dxa"/>
          </w:tcPr>
          <w:p w:rsidR="002225D8" w:rsidRPr="00F140C5" w:rsidRDefault="002C3613">
            <w:pPr>
              <w:pStyle w:val="TableParagraph"/>
              <w:ind w:right="213"/>
              <w:jc w:val="right"/>
              <w:rPr>
                <w:sz w:val="24"/>
              </w:rPr>
            </w:pPr>
            <w:r w:rsidRPr="00F140C5">
              <w:rPr>
                <w:sz w:val="24"/>
              </w:rPr>
              <w:t>12/09/2017</w:t>
            </w:r>
          </w:p>
        </w:tc>
        <w:tc>
          <w:tcPr>
            <w:tcW w:w="1752" w:type="dxa"/>
          </w:tcPr>
          <w:p w:rsidR="002225D8" w:rsidRPr="00F140C5" w:rsidRDefault="002C3613">
            <w:pPr>
              <w:pStyle w:val="TableParagraph"/>
              <w:ind w:right="95"/>
              <w:jc w:val="right"/>
              <w:rPr>
                <w:sz w:val="24"/>
              </w:rPr>
            </w:pPr>
            <w:r w:rsidRPr="00F140C5">
              <w:rPr>
                <w:sz w:val="24"/>
              </w:rPr>
              <w:t>623.774.906</w:t>
            </w:r>
          </w:p>
        </w:tc>
      </w:tr>
      <w:tr w:rsidR="002225D8" w:rsidRPr="00F140C5">
        <w:trPr>
          <w:trHeight w:val="414"/>
        </w:trPr>
        <w:tc>
          <w:tcPr>
            <w:tcW w:w="1181" w:type="dxa"/>
          </w:tcPr>
          <w:p w:rsidR="002225D8" w:rsidRPr="00F140C5" w:rsidRDefault="002C3613">
            <w:pPr>
              <w:pStyle w:val="TableParagraph"/>
              <w:ind w:left="108"/>
              <w:rPr>
                <w:sz w:val="24"/>
              </w:rPr>
            </w:pPr>
            <w:r w:rsidRPr="00F140C5">
              <w:rPr>
                <w:sz w:val="24"/>
              </w:rPr>
              <w:t>12750</w:t>
            </w:r>
          </w:p>
        </w:tc>
        <w:tc>
          <w:tcPr>
            <w:tcW w:w="1654" w:type="dxa"/>
          </w:tcPr>
          <w:p w:rsidR="002225D8" w:rsidRPr="00F140C5" w:rsidRDefault="002C3613">
            <w:pPr>
              <w:pStyle w:val="TableParagraph"/>
              <w:ind w:right="213"/>
              <w:jc w:val="right"/>
              <w:rPr>
                <w:sz w:val="24"/>
              </w:rPr>
            </w:pPr>
            <w:r w:rsidRPr="00F140C5">
              <w:rPr>
                <w:sz w:val="24"/>
              </w:rPr>
              <w:t>25/10/2017</w:t>
            </w:r>
          </w:p>
        </w:tc>
        <w:tc>
          <w:tcPr>
            <w:tcW w:w="1752" w:type="dxa"/>
          </w:tcPr>
          <w:p w:rsidR="002225D8" w:rsidRPr="00F140C5" w:rsidRDefault="002C3613">
            <w:pPr>
              <w:pStyle w:val="TableParagraph"/>
              <w:ind w:right="95"/>
              <w:jc w:val="right"/>
              <w:rPr>
                <w:sz w:val="24"/>
              </w:rPr>
            </w:pPr>
            <w:r w:rsidRPr="00F140C5">
              <w:rPr>
                <w:sz w:val="24"/>
              </w:rPr>
              <w:t>29.782.503</w:t>
            </w:r>
          </w:p>
        </w:tc>
      </w:tr>
      <w:tr w:rsidR="002225D8" w:rsidRPr="00F140C5">
        <w:trPr>
          <w:trHeight w:val="412"/>
        </w:trPr>
        <w:tc>
          <w:tcPr>
            <w:tcW w:w="1181" w:type="dxa"/>
          </w:tcPr>
          <w:p w:rsidR="002225D8" w:rsidRPr="00F140C5" w:rsidRDefault="002C3613">
            <w:pPr>
              <w:pStyle w:val="TableParagraph"/>
              <w:ind w:left="108"/>
              <w:rPr>
                <w:sz w:val="24"/>
              </w:rPr>
            </w:pPr>
            <w:r w:rsidRPr="00F140C5">
              <w:rPr>
                <w:sz w:val="24"/>
              </w:rPr>
              <w:t>12752</w:t>
            </w:r>
          </w:p>
        </w:tc>
        <w:tc>
          <w:tcPr>
            <w:tcW w:w="1654" w:type="dxa"/>
          </w:tcPr>
          <w:p w:rsidR="002225D8" w:rsidRPr="00F140C5" w:rsidRDefault="002C3613">
            <w:pPr>
              <w:pStyle w:val="TableParagraph"/>
              <w:ind w:right="213"/>
              <w:jc w:val="right"/>
              <w:rPr>
                <w:sz w:val="24"/>
              </w:rPr>
            </w:pPr>
            <w:r w:rsidRPr="00F140C5">
              <w:rPr>
                <w:sz w:val="24"/>
              </w:rPr>
              <w:t>25/10/2017</w:t>
            </w:r>
          </w:p>
        </w:tc>
        <w:tc>
          <w:tcPr>
            <w:tcW w:w="1752" w:type="dxa"/>
          </w:tcPr>
          <w:p w:rsidR="002225D8" w:rsidRPr="00F140C5" w:rsidRDefault="002C3613">
            <w:pPr>
              <w:pStyle w:val="TableParagraph"/>
              <w:ind w:right="95"/>
              <w:jc w:val="right"/>
              <w:rPr>
                <w:sz w:val="24"/>
              </w:rPr>
            </w:pPr>
            <w:r w:rsidRPr="00F140C5">
              <w:rPr>
                <w:sz w:val="24"/>
              </w:rPr>
              <w:t>117.277.800</w:t>
            </w:r>
          </w:p>
        </w:tc>
      </w:tr>
      <w:tr w:rsidR="002225D8" w:rsidRPr="00F140C5">
        <w:trPr>
          <w:trHeight w:val="414"/>
        </w:trPr>
        <w:tc>
          <w:tcPr>
            <w:tcW w:w="1181" w:type="dxa"/>
          </w:tcPr>
          <w:p w:rsidR="002225D8" w:rsidRPr="00F140C5" w:rsidRDefault="002C3613">
            <w:pPr>
              <w:pStyle w:val="TableParagraph"/>
              <w:ind w:left="108"/>
              <w:rPr>
                <w:sz w:val="24"/>
              </w:rPr>
            </w:pPr>
            <w:r w:rsidRPr="00F140C5">
              <w:rPr>
                <w:sz w:val="24"/>
              </w:rPr>
              <w:t>12756</w:t>
            </w:r>
          </w:p>
        </w:tc>
        <w:tc>
          <w:tcPr>
            <w:tcW w:w="1654" w:type="dxa"/>
          </w:tcPr>
          <w:p w:rsidR="002225D8" w:rsidRPr="00F140C5" w:rsidRDefault="002C3613">
            <w:pPr>
              <w:pStyle w:val="TableParagraph"/>
              <w:ind w:right="213"/>
              <w:jc w:val="right"/>
              <w:rPr>
                <w:sz w:val="24"/>
              </w:rPr>
            </w:pPr>
            <w:r w:rsidRPr="00F140C5">
              <w:rPr>
                <w:sz w:val="24"/>
              </w:rPr>
              <w:t>25/10/2017</w:t>
            </w:r>
          </w:p>
        </w:tc>
        <w:tc>
          <w:tcPr>
            <w:tcW w:w="1752" w:type="dxa"/>
          </w:tcPr>
          <w:p w:rsidR="002225D8" w:rsidRPr="00F140C5" w:rsidRDefault="002C3613">
            <w:pPr>
              <w:pStyle w:val="TableParagraph"/>
              <w:ind w:right="95"/>
              <w:jc w:val="right"/>
              <w:rPr>
                <w:sz w:val="24"/>
              </w:rPr>
            </w:pPr>
            <w:r w:rsidRPr="00F140C5">
              <w:rPr>
                <w:sz w:val="24"/>
              </w:rPr>
              <w:t>1.996.995</w:t>
            </w:r>
          </w:p>
        </w:tc>
      </w:tr>
      <w:tr w:rsidR="002225D8" w:rsidRPr="00F140C5">
        <w:trPr>
          <w:trHeight w:val="412"/>
        </w:trPr>
        <w:tc>
          <w:tcPr>
            <w:tcW w:w="1181" w:type="dxa"/>
          </w:tcPr>
          <w:p w:rsidR="002225D8" w:rsidRPr="00F140C5" w:rsidRDefault="002C3613">
            <w:pPr>
              <w:pStyle w:val="TableParagraph"/>
              <w:ind w:left="108"/>
              <w:rPr>
                <w:sz w:val="24"/>
              </w:rPr>
            </w:pPr>
            <w:r w:rsidRPr="00F140C5">
              <w:rPr>
                <w:sz w:val="24"/>
              </w:rPr>
              <w:t>12763</w:t>
            </w:r>
          </w:p>
        </w:tc>
        <w:tc>
          <w:tcPr>
            <w:tcW w:w="1654" w:type="dxa"/>
          </w:tcPr>
          <w:p w:rsidR="002225D8" w:rsidRPr="00F140C5" w:rsidRDefault="002C3613">
            <w:pPr>
              <w:pStyle w:val="TableParagraph"/>
              <w:ind w:right="280"/>
              <w:jc w:val="right"/>
              <w:rPr>
                <w:sz w:val="24"/>
              </w:rPr>
            </w:pPr>
            <w:r w:rsidRPr="00F140C5">
              <w:rPr>
                <w:sz w:val="24"/>
              </w:rPr>
              <w:t>2/11/2017</w:t>
            </w:r>
          </w:p>
        </w:tc>
        <w:tc>
          <w:tcPr>
            <w:tcW w:w="1752" w:type="dxa"/>
          </w:tcPr>
          <w:p w:rsidR="002225D8" w:rsidRPr="00F140C5" w:rsidRDefault="002C3613">
            <w:pPr>
              <w:pStyle w:val="TableParagraph"/>
              <w:ind w:right="95"/>
              <w:jc w:val="right"/>
              <w:rPr>
                <w:sz w:val="24"/>
              </w:rPr>
            </w:pPr>
            <w:r w:rsidRPr="00F140C5">
              <w:rPr>
                <w:sz w:val="24"/>
              </w:rPr>
              <w:t>82.729.175</w:t>
            </w:r>
          </w:p>
        </w:tc>
      </w:tr>
      <w:tr w:rsidR="002225D8" w:rsidRPr="00F140C5">
        <w:trPr>
          <w:trHeight w:val="414"/>
        </w:trPr>
        <w:tc>
          <w:tcPr>
            <w:tcW w:w="1181" w:type="dxa"/>
          </w:tcPr>
          <w:p w:rsidR="002225D8" w:rsidRPr="00F140C5" w:rsidRDefault="002C3613">
            <w:pPr>
              <w:pStyle w:val="TableParagraph"/>
              <w:spacing w:before="2"/>
              <w:ind w:left="108"/>
              <w:rPr>
                <w:sz w:val="24"/>
              </w:rPr>
            </w:pPr>
            <w:r w:rsidRPr="00F140C5">
              <w:rPr>
                <w:sz w:val="24"/>
              </w:rPr>
              <w:t>12766</w:t>
            </w:r>
          </w:p>
        </w:tc>
        <w:tc>
          <w:tcPr>
            <w:tcW w:w="1654" w:type="dxa"/>
          </w:tcPr>
          <w:p w:rsidR="002225D8" w:rsidRPr="00F140C5" w:rsidRDefault="002C3613">
            <w:pPr>
              <w:pStyle w:val="TableParagraph"/>
              <w:spacing w:before="2"/>
              <w:ind w:right="280"/>
              <w:jc w:val="right"/>
              <w:rPr>
                <w:sz w:val="24"/>
              </w:rPr>
            </w:pPr>
            <w:r w:rsidRPr="00F140C5">
              <w:rPr>
                <w:sz w:val="24"/>
              </w:rPr>
              <w:t>2/11/2017</w:t>
            </w:r>
          </w:p>
        </w:tc>
        <w:tc>
          <w:tcPr>
            <w:tcW w:w="1752" w:type="dxa"/>
          </w:tcPr>
          <w:p w:rsidR="002225D8" w:rsidRPr="00F140C5" w:rsidRDefault="002C3613">
            <w:pPr>
              <w:pStyle w:val="TableParagraph"/>
              <w:spacing w:before="2"/>
              <w:ind w:right="95"/>
              <w:jc w:val="right"/>
              <w:rPr>
                <w:sz w:val="24"/>
              </w:rPr>
            </w:pPr>
            <w:r w:rsidRPr="00F140C5">
              <w:rPr>
                <w:sz w:val="24"/>
              </w:rPr>
              <w:t>22.000.000</w:t>
            </w:r>
          </w:p>
        </w:tc>
      </w:tr>
      <w:tr w:rsidR="002225D8" w:rsidRPr="00F140C5">
        <w:trPr>
          <w:trHeight w:val="414"/>
        </w:trPr>
        <w:tc>
          <w:tcPr>
            <w:tcW w:w="1181" w:type="dxa"/>
          </w:tcPr>
          <w:p w:rsidR="002225D8" w:rsidRPr="00F140C5" w:rsidRDefault="002C3613">
            <w:pPr>
              <w:pStyle w:val="TableParagraph"/>
              <w:ind w:left="108"/>
              <w:rPr>
                <w:sz w:val="24"/>
              </w:rPr>
            </w:pPr>
            <w:r w:rsidRPr="00F140C5">
              <w:rPr>
                <w:sz w:val="24"/>
              </w:rPr>
              <w:t>12771</w:t>
            </w:r>
          </w:p>
        </w:tc>
        <w:tc>
          <w:tcPr>
            <w:tcW w:w="1654" w:type="dxa"/>
          </w:tcPr>
          <w:p w:rsidR="002225D8" w:rsidRPr="00F140C5" w:rsidRDefault="002C3613">
            <w:pPr>
              <w:pStyle w:val="TableParagraph"/>
              <w:ind w:right="213"/>
              <w:jc w:val="right"/>
              <w:rPr>
                <w:sz w:val="24"/>
              </w:rPr>
            </w:pPr>
            <w:r w:rsidRPr="00F140C5">
              <w:rPr>
                <w:sz w:val="24"/>
              </w:rPr>
              <w:t>21/11/2017</w:t>
            </w:r>
          </w:p>
        </w:tc>
        <w:tc>
          <w:tcPr>
            <w:tcW w:w="1752" w:type="dxa"/>
          </w:tcPr>
          <w:p w:rsidR="002225D8" w:rsidRPr="00F140C5" w:rsidRDefault="002C3613">
            <w:pPr>
              <w:pStyle w:val="TableParagraph"/>
              <w:ind w:right="95"/>
              <w:jc w:val="right"/>
              <w:rPr>
                <w:sz w:val="24"/>
              </w:rPr>
            </w:pPr>
            <w:r w:rsidRPr="00F140C5">
              <w:rPr>
                <w:sz w:val="24"/>
              </w:rPr>
              <w:t>16.510.000</w:t>
            </w:r>
          </w:p>
        </w:tc>
      </w:tr>
      <w:tr w:rsidR="002225D8" w:rsidRPr="00F140C5">
        <w:trPr>
          <w:trHeight w:val="412"/>
        </w:trPr>
        <w:tc>
          <w:tcPr>
            <w:tcW w:w="1181" w:type="dxa"/>
          </w:tcPr>
          <w:p w:rsidR="002225D8" w:rsidRPr="00F140C5" w:rsidRDefault="002C3613">
            <w:pPr>
              <w:pStyle w:val="TableParagraph"/>
              <w:ind w:left="108"/>
              <w:rPr>
                <w:sz w:val="24"/>
              </w:rPr>
            </w:pPr>
            <w:r w:rsidRPr="00F140C5">
              <w:rPr>
                <w:sz w:val="24"/>
              </w:rPr>
              <w:t>12776</w:t>
            </w:r>
          </w:p>
        </w:tc>
        <w:tc>
          <w:tcPr>
            <w:tcW w:w="1654" w:type="dxa"/>
          </w:tcPr>
          <w:p w:rsidR="002225D8" w:rsidRPr="00F140C5" w:rsidRDefault="002C3613">
            <w:pPr>
              <w:pStyle w:val="TableParagraph"/>
              <w:ind w:right="213"/>
              <w:jc w:val="right"/>
              <w:rPr>
                <w:sz w:val="24"/>
              </w:rPr>
            </w:pPr>
            <w:r w:rsidRPr="00F140C5">
              <w:rPr>
                <w:sz w:val="24"/>
              </w:rPr>
              <w:t>22/11/2017</w:t>
            </w:r>
          </w:p>
        </w:tc>
        <w:tc>
          <w:tcPr>
            <w:tcW w:w="1752" w:type="dxa"/>
          </w:tcPr>
          <w:p w:rsidR="002225D8" w:rsidRPr="00F140C5" w:rsidRDefault="002C3613">
            <w:pPr>
              <w:pStyle w:val="TableParagraph"/>
              <w:ind w:right="95"/>
              <w:jc w:val="right"/>
              <w:rPr>
                <w:sz w:val="24"/>
              </w:rPr>
            </w:pPr>
            <w:r w:rsidRPr="00F140C5">
              <w:rPr>
                <w:sz w:val="24"/>
              </w:rPr>
              <w:t>22.627.000</w:t>
            </w:r>
          </w:p>
        </w:tc>
      </w:tr>
      <w:tr w:rsidR="002225D8" w:rsidRPr="00F140C5">
        <w:trPr>
          <w:trHeight w:val="414"/>
        </w:trPr>
        <w:tc>
          <w:tcPr>
            <w:tcW w:w="1181" w:type="dxa"/>
          </w:tcPr>
          <w:p w:rsidR="002225D8" w:rsidRPr="00F140C5" w:rsidRDefault="002C3613">
            <w:pPr>
              <w:pStyle w:val="TableParagraph"/>
              <w:spacing w:before="2"/>
              <w:ind w:left="108"/>
              <w:rPr>
                <w:sz w:val="24"/>
              </w:rPr>
            </w:pPr>
            <w:r w:rsidRPr="00F140C5">
              <w:rPr>
                <w:sz w:val="24"/>
              </w:rPr>
              <w:t>12785</w:t>
            </w:r>
          </w:p>
        </w:tc>
        <w:tc>
          <w:tcPr>
            <w:tcW w:w="1654" w:type="dxa"/>
          </w:tcPr>
          <w:p w:rsidR="002225D8" w:rsidRPr="00F140C5" w:rsidRDefault="002C3613">
            <w:pPr>
              <w:pStyle w:val="TableParagraph"/>
              <w:spacing w:before="2"/>
              <w:ind w:right="213"/>
              <w:jc w:val="right"/>
              <w:rPr>
                <w:sz w:val="24"/>
              </w:rPr>
            </w:pPr>
            <w:r w:rsidRPr="00F140C5">
              <w:rPr>
                <w:sz w:val="24"/>
              </w:rPr>
              <w:t>24/11/2017</w:t>
            </w:r>
          </w:p>
        </w:tc>
        <w:tc>
          <w:tcPr>
            <w:tcW w:w="1752" w:type="dxa"/>
          </w:tcPr>
          <w:p w:rsidR="002225D8" w:rsidRPr="00F140C5" w:rsidRDefault="002C3613">
            <w:pPr>
              <w:pStyle w:val="TableParagraph"/>
              <w:spacing w:before="2"/>
              <w:ind w:right="95"/>
              <w:jc w:val="right"/>
              <w:rPr>
                <w:sz w:val="24"/>
              </w:rPr>
            </w:pPr>
            <w:r w:rsidRPr="00F140C5">
              <w:rPr>
                <w:sz w:val="24"/>
              </w:rPr>
              <w:t>36.575.000</w:t>
            </w:r>
          </w:p>
        </w:tc>
      </w:tr>
      <w:tr w:rsidR="002225D8" w:rsidRPr="00F140C5">
        <w:trPr>
          <w:trHeight w:val="414"/>
        </w:trPr>
        <w:tc>
          <w:tcPr>
            <w:tcW w:w="1181" w:type="dxa"/>
          </w:tcPr>
          <w:p w:rsidR="002225D8" w:rsidRPr="00F140C5" w:rsidRDefault="002C3613">
            <w:pPr>
              <w:pStyle w:val="TableParagraph"/>
              <w:ind w:left="108"/>
              <w:rPr>
                <w:sz w:val="24"/>
              </w:rPr>
            </w:pPr>
            <w:r w:rsidRPr="00F140C5">
              <w:rPr>
                <w:sz w:val="24"/>
              </w:rPr>
              <w:t>12789</w:t>
            </w:r>
          </w:p>
        </w:tc>
        <w:tc>
          <w:tcPr>
            <w:tcW w:w="1654" w:type="dxa"/>
          </w:tcPr>
          <w:p w:rsidR="002225D8" w:rsidRPr="00F140C5" w:rsidRDefault="002C3613">
            <w:pPr>
              <w:pStyle w:val="TableParagraph"/>
              <w:ind w:right="213"/>
              <w:jc w:val="right"/>
              <w:rPr>
                <w:sz w:val="24"/>
              </w:rPr>
            </w:pPr>
            <w:r w:rsidRPr="00F140C5">
              <w:rPr>
                <w:sz w:val="24"/>
              </w:rPr>
              <w:t>24/11/2017</w:t>
            </w:r>
          </w:p>
        </w:tc>
        <w:tc>
          <w:tcPr>
            <w:tcW w:w="1752" w:type="dxa"/>
          </w:tcPr>
          <w:p w:rsidR="002225D8" w:rsidRPr="00F140C5" w:rsidRDefault="002C3613">
            <w:pPr>
              <w:pStyle w:val="TableParagraph"/>
              <w:ind w:right="95"/>
              <w:jc w:val="right"/>
              <w:rPr>
                <w:sz w:val="24"/>
              </w:rPr>
            </w:pPr>
            <w:r w:rsidRPr="00F140C5">
              <w:rPr>
                <w:sz w:val="24"/>
              </w:rPr>
              <w:t>99.275.000</w:t>
            </w:r>
          </w:p>
        </w:tc>
      </w:tr>
      <w:tr w:rsidR="002225D8" w:rsidRPr="00F140C5">
        <w:trPr>
          <w:trHeight w:val="412"/>
        </w:trPr>
        <w:tc>
          <w:tcPr>
            <w:tcW w:w="1181" w:type="dxa"/>
          </w:tcPr>
          <w:p w:rsidR="002225D8" w:rsidRPr="00F140C5" w:rsidRDefault="002C3613">
            <w:pPr>
              <w:pStyle w:val="TableParagraph"/>
              <w:ind w:left="108"/>
              <w:rPr>
                <w:sz w:val="24"/>
              </w:rPr>
            </w:pPr>
            <w:r w:rsidRPr="00F140C5">
              <w:rPr>
                <w:sz w:val="24"/>
              </w:rPr>
              <w:t>2755</w:t>
            </w:r>
          </w:p>
        </w:tc>
        <w:tc>
          <w:tcPr>
            <w:tcW w:w="1654" w:type="dxa"/>
          </w:tcPr>
          <w:p w:rsidR="002225D8" w:rsidRPr="00F140C5" w:rsidRDefault="002C3613">
            <w:pPr>
              <w:pStyle w:val="TableParagraph"/>
              <w:ind w:right="213"/>
              <w:jc w:val="right"/>
              <w:rPr>
                <w:sz w:val="24"/>
              </w:rPr>
            </w:pPr>
            <w:r w:rsidRPr="00F140C5">
              <w:rPr>
                <w:sz w:val="24"/>
              </w:rPr>
              <w:t>25/10/2017</w:t>
            </w:r>
          </w:p>
        </w:tc>
        <w:tc>
          <w:tcPr>
            <w:tcW w:w="1752" w:type="dxa"/>
          </w:tcPr>
          <w:p w:rsidR="002225D8" w:rsidRPr="00F140C5" w:rsidRDefault="002C3613">
            <w:pPr>
              <w:pStyle w:val="TableParagraph"/>
              <w:ind w:right="95"/>
              <w:jc w:val="right"/>
              <w:rPr>
                <w:sz w:val="24"/>
              </w:rPr>
            </w:pPr>
            <w:r w:rsidRPr="00F140C5">
              <w:rPr>
                <w:sz w:val="24"/>
              </w:rPr>
              <w:t>8.242.438</w:t>
            </w:r>
          </w:p>
        </w:tc>
      </w:tr>
      <w:tr w:rsidR="002225D8" w:rsidRPr="00F140C5">
        <w:trPr>
          <w:trHeight w:val="414"/>
        </w:trPr>
        <w:tc>
          <w:tcPr>
            <w:tcW w:w="1181" w:type="dxa"/>
          </w:tcPr>
          <w:p w:rsidR="002225D8" w:rsidRPr="00F140C5" w:rsidRDefault="002C3613">
            <w:pPr>
              <w:pStyle w:val="TableParagraph"/>
              <w:spacing w:before="2"/>
              <w:ind w:left="108"/>
              <w:rPr>
                <w:sz w:val="24"/>
              </w:rPr>
            </w:pPr>
            <w:r w:rsidRPr="00F140C5">
              <w:rPr>
                <w:sz w:val="24"/>
              </w:rPr>
              <w:t>TOTAL</w:t>
            </w:r>
          </w:p>
        </w:tc>
        <w:tc>
          <w:tcPr>
            <w:tcW w:w="1654" w:type="dxa"/>
          </w:tcPr>
          <w:p w:rsidR="002225D8" w:rsidRPr="00F140C5" w:rsidRDefault="002225D8">
            <w:pPr>
              <w:pStyle w:val="TableParagraph"/>
              <w:rPr>
                <w:rFonts w:ascii="Times New Roman"/>
              </w:rPr>
            </w:pPr>
          </w:p>
        </w:tc>
        <w:tc>
          <w:tcPr>
            <w:tcW w:w="1752" w:type="dxa"/>
          </w:tcPr>
          <w:p w:rsidR="002225D8" w:rsidRPr="00F140C5" w:rsidRDefault="002C3613">
            <w:pPr>
              <w:pStyle w:val="TableParagraph"/>
              <w:spacing w:before="2"/>
              <w:ind w:right="96"/>
              <w:jc w:val="right"/>
              <w:rPr>
                <w:sz w:val="24"/>
              </w:rPr>
            </w:pPr>
            <w:r w:rsidRPr="00F140C5">
              <w:rPr>
                <w:sz w:val="24"/>
              </w:rPr>
              <w:t>1.060.790.817</w:t>
            </w:r>
          </w:p>
        </w:tc>
      </w:tr>
    </w:tbl>
    <w:p w:rsidR="002225D8" w:rsidRPr="00F140C5" w:rsidRDefault="002225D8">
      <w:pPr>
        <w:jc w:val="right"/>
        <w:rPr>
          <w:sz w:val="24"/>
        </w:rPr>
        <w:sectPr w:rsidR="002225D8" w:rsidRPr="00F140C5">
          <w:pgSz w:w="12240" w:h="20160"/>
          <w:pgMar w:top="1620" w:right="1620" w:bottom="280" w:left="1720" w:header="716" w:footer="0" w:gutter="0"/>
          <w:cols w:space="720"/>
        </w:sectPr>
      </w:pPr>
    </w:p>
    <w:p w:rsidR="002225D8" w:rsidRPr="00F140C5" w:rsidRDefault="002225D8">
      <w:pPr>
        <w:pStyle w:val="Textoindependiente"/>
        <w:rPr>
          <w:sz w:val="20"/>
        </w:rPr>
      </w:pPr>
    </w:p>
    <w:p w:rsidR="002225D8" w:rsidRPr="00F140C5" w:rsidRDefault="002225D8">
      <w:pPr>
        <w:pStyle w:val="Textoindependiente"/>
        <w:spacing w:before="5"/>
        <w:rPr>
          <w:sz w:val="25"/>
        </w:rPr>
      </w:pPr>
    </w:p>
    <w:p w:rsidR="002225D8" w:rsidRPr="00F140C5" w:rsidRDefault="002C3613">
      <w:pPr>
        <w:pStyle w:val="Prrafodelista"/>
        <w:numPr>
          <w:ilvl w:val="0"/>
          <w:numId w:val="4"/>
        </w:numPr>
        <w:tabs>
          <w:tab w:val="left" w:pos="926"/>
        </w:tabs>
        <w:spacing w:before="94" w:line="360" w:lineRule="auto"/>
        <w:ind w:right="125" w:firstLine="0"/>
        <w:jc w:val="both"/>
      </w:pPr>
      <w:r w:rsidRPr="00F140C5">
        <w:t>Es decir que, en el presente proceso judicial, obran dos certificaciones firmadas</w:t>
      </w:r>
      <w:r w:rsidRPr="00F140C5">
        <w:rPr>
          <w:spacing w:val="1"/>
        </w:rPr>
        <w:t xml:space="preserve"> </w:t>
      </w:r>
      <w:r w:rsidRPr="00F140C5">
        <w:t xml:space="preserve">por el Revisor Fiscal del tercero </w:t>
      </w:r>
      <w:proofErr w:type="spellStart"/>
      <w:r w:rsidRPr="00F140C5">
        <w:t>Parex</w:t>
      </w:r>
      <w:proofErr w:type="spellEnd"/>
      <w:r w:rsidRPr="00F140C5">
        <w:t xml:space="preserve"> Colombia, respecto a los valores cancelados</w:t>
      </w:r>
      <w:r w:rsidRPr="00F140C5">
        <w:rPr>
          <w:spacing w:val="1"/>
        </w:rPr>
        <w:t xml:space="preserve"> </w:t>
      </w:r>
      <w:r w:rsidRPr="00F140C5">
        <w:t>a</w:t>
      </w:r>
      <w:r w:rsidRPr="00F140C5">
        <w:rPr>
          <w:spacing w:val="-8"/>
        </w:rPr>
        <w:t xml:space="preserve"> </w:t>
      </w:r>
      <w:r w:rsidRPr="00F140C5">
        <w:t>favor</w:t>
      </w:r>
      <w:r w:rsidRPr="00F140C5">
        <w:rPr>
          <w:spacing w:val="-7"/>
        </w:rPr>
        <w:t xml:space="preserve"> </w:t>
      </w:r>
      <w:r w:rsidRPr="00F140C5">
        <w:t>de</w:t>
      </w:r>
      <w:r w:rsidRPr="00F140C5">
        <w:rPr>
          <w:spacing w:val="-7"/>
        </w:rPr>
        <w:t xml:space="preserve"> </w:t>
      </w:r>
      <w:r w:rsidRPr="00F140C5">
        <w:t>Centras</w:t>
      </w:r>
      <w:r w:rsidRPr="00F140C5">
        <w:rPr>
          <w:spacing w:val="-8"/>
        </w:rPr>
        <w:t xml:space="preserve"> </w:t>
      </w:r>
      <w:r w:rsidRPr="00F140C5">
        <w:t>SAS,</w:t>
      </w:r>
      <w:r w:rsidRPr="00F140C5">
        <w:rPr>
          <w:spacing w:val="-9"/>
        </w:rPr>
        <w:t xml:space="preserve"> </w:t>
      </w:r>
      <w:r w:rsidRPr="00F140C5">
        <w:t>una</w:t>
      </w:r>
      <w:r w:rsidRPr="00F140C5">
        <w:rPr>
          <w:spacing w:val="-4"/>
        </w:rPr>
        <w:t xml:space="preserve"> </w:t>
      </w:r>
      <w:r w:rsidRPr="00F140C5">
        <w:t>por</w:t>
      </w:r>
      <w:r w:rsidRPr="00F140C5">
        <w:rPr>
          <w:spacing w:val="-7"/>
        </w:rPr>
        <w:t xml:space="preserve"> </w:t>
      </w:r>
      <w:r w:rsidRPr="00F140C5">
        <w:t>valor</w:t>
      </w:r>
      <w:r w:rsidRPr="00F140C5">
        <w:rPr>
          <w:spacing w:val="-4"/>
        </w:rPr>
        <w:t xml:space="preserve"> </w:t>
      </w:r>
      <w:r w:rsidRPr="00F140C5">
        <w:t>de</w:t>
      </w:r>
      <w:r w:rsidRPr="00F140C5">
        <w:rPr>
          <w:spacing w:val="-8"/>
        </w:rPr>
        <w:t xml:space="preserve"> </w:t>
      </w:r>
      <w:r w:rsidRPr="00F140C5">
        <w:t>$2.805.000.000</w:t>
      </w:r>
      <w:r w:rsidRPr="00F140C5">
        <w:rPr>
          <w:spacing w:val="-8"/>
        </w:rPr>
        <w:t xml:space="preserve"> </w:t>
      </w:r>
      <w:r w:rsidRPr="00F140C5">
        <w:t>(la</w:t>
      </w:r>
      <w:r w:rsidRPr="00F140C5">
        <w:rPr>
          <w:spacing w:val="-7"/>
        </w:rPr>
        <w:t xml:space="preserve"> </w:t>
      </w:r>
      <w:r w:rsidRPr="00F140C5">
        <w:t>cual</w:t>
      </w:r>
      <w:r w:rsidRPr="00F140C5">
        <w:rPr>
          <w:spacing w:val="-6"/>
        </w:rPr>
        <w:t xml:space="preserve"> </w:t>
      </w:r>
      <w:r w:rsidRPr="00F140C5">
        <w:t>sirvió</w:t>
      </w:r>
      <w:r w:rsidRPr="00F140C5">
        <w:rPr>
          <w:spacing w:val="-5"/>
        </w:rPr>
        <w:t xml:space="preserve"> </w:t>
      </w:r>
      <w:r w:rsidRPr="00F140C5">
        <w:t>de</w:t>
      </w:r>
      <w:r w:rsidRPr="00F140C5">
        <w:rPr>
          <w:spacing w:val="-7"/>
        </w:rPr>
        <w:t xml:space="preserve"> </w:t>
      </w:r>
      <w:r w:rsidRPr="00F140C5">
        <w:t>base</w:t>
      </w:r>
      <w:r w:rsidRPr="00F140C5">
        <w:rPr>
          <w:spacing w:val="-8"/>
        </w:rPr>
        <w:t xml:space="preserve"> </w:t>
      </w:r>
      <w:r w:rsidRPr="00F140C5">
        <w:t>para</w:t>
      </w:r>
      <w:r w:rsidRPr="00F140C5">
        <w:rPr>
          <w:spacing w:val="-58"/>
        </w:rPr>
        <w:t xml:space="preserve"> </w:t>
      </w:r>
      <w:r w:rsidRPr="00F140C5">
        <w:t>expedir</w:t>
      </w:r>
      <w:r w:rsidRPr="00F140C5">
        <w:rPr>
          <w:spacing w:val="1"/>
        </w:rPr>
        <w:t xml:space="preserve"> </w:t>
      </w:r>
      <w:r w:rsidRPr="00F140C5">
        <w:t>los</w:t>
      </w:r>
      <w:r w:rsidRPr="00F140C5">
        <w:rPr>
          <w:spacing w:val="1"/>
        </w:rPr>
        <w:t xml:space="preserve"> </w:t>
      </w:r>
      <w:r w:rsidRPr="00F140C5">
        <w:t>actos</w:t>
      </w:r>
      <w:r w:rsidRPr="00F140C5">
        <w:rPr>
          <w:spacing w:val="1"/>
        </w:rPr>
        <w:t xml:space="preserve"> </w:t>
      </w:r>
      <w:r w:rsidRPr="00F140C5">
        <w:t>administrativos</w:t>
      </w:r>
      <w:r w:rsidRPr="00F140C5">
        <w:rPr>
          <w:spacing w:val="1"/>
        </w:rPr>
        <w:t xml:space="preserve"> </w:t>
      </w:r>
      <w:r w:rsidRPr="00F140C5">
        <w:t>acusados)</w:t>
      </w:r>
      <w:r w:rsidRPr="00F140C5">
        <w:rPr>
          <w:spacing w:val="1"/>
        </w:rPr>
        <w:t xml:space="preserve"> </w:t>
      </w:r>
      <w:r w:rsidRPr="00F140C5">
        <w:t>y</w:t>
      </w:r>
      <w:r w:rsidRPr="00F140C5">
        <w:rPr>
          <w:spacing w:val="1"/>
        </w:rPr>
        <w:t xml:space="preserve"> </w:t>
      </w:r>
      <w:r w:rsidRPr="00F140C5">
        <w:t>la</w:t>
      </w:r>
      <w:r w:rsidRPr="00F140C5">
        <w:rPr>
          <w:spacing w:val="1"/>
        </w:rPr>
        <w:t xml:space="preserve"> </w:t>
      </w:r>
      <w:r w:rsidRPr="00F140C5">
        <w:t>otra</w:t>
      </w:r>
      <w:r w:rsidRPr="00F140C5">
        <w:rPr>
          <w:spacing w:val="1"/>
        </w:rPr>
        <w:t xml:space="preserve"> </w:t>
      </w:r>
      <w:r w:rsidRPr="00F140C5">
        <w:t>por</w:t>
      </w:r>
      <w:r w:rsidRPr="00F140C5">
        <w:rPr>
          <w:spacing w:val="1"/>
        </w:rPr>
        <w:t xml:space="preserve"> </w:t>
      </w:r>
      <w:r w:rsidRPr="00F140C5">
        <w:t>valor</w:t>
      </w:r>
      <w:r w:rsidRPr="00F140C5">
        <w:rPr>
          <w:spacing w:val="1"/>
        </w:rPr>
        <w:t xml:space="preserve"> </w:t>
      </w:r>
      <w:r w:rsidRPr="00F140C5">
        <w:t>$1.060.790.817</w:t>
      </w:r>
      <w:r w:rsidRPr="00F140C5">
        <w:rPr>
          <w:spacing w:val="-59"/>
        </w:rPr>
        <w:t xml:space="preserve"> </w:t>
      </w:r>
      <w:r w:rsidRPr="00F140C5">
        <w:t>(derivada del requerimiento judicial, suma que sirvió de base para la liquidación</w:t>
      </w:r>
      <w:r w:rsidRPr="00F140C5">
        <w:rPr>
          <w:spacing w:val="1"/>
        </w:rPr>
        <w:t xml:space="preserve"> </w:t>
      </w:r>
      <w:r w:rsidRPr="00F140C5">
        <w:t>privada</w:t>
      </w:r>
      <w:r w:rsidRPr="00F140C5">
        <w:rPr>
          <w:spacing w:val="-1"/>
        </w:rPr>
        <w:t xml:space="preserve"> </w:t>
      </w:r>
      <w:r w:rsidRPr="00F140C5">
        <w:t>del impuesto).</w:t>
      </w:r>
    </w:p>
    <w:p w:rsidR="002225D8" w:rsidRPr="00F140C5" w:rsidRDefault="002225D8">
      <w:pPr>
        <w:pStyle w:val="Textoindependiente"/>
        <w:rPr>
          <w:sz w:val="33"/>
        </w:rPr>
      </w:pPr>
    </w:p>
    <w:p w:rsidR="002225D8" w:rsidRPr="00F140C5" w:rsidRDefault="002C3613">
      <w:pPr>
        <w:pStyle w:val="Prrafodelista"/>
        <w:numPr>
          <w:ilvl w:val="0"/>
          <w:numId w:val="4"/>
        </w:numPr>
        <w:tabs>
          <w:tab w:val="left" w:pos="923"/>
        </w:tabs>
        <w:spacing w:line="360" w:lineRule="auto"/>
        <w:ind w:firstLine="0"/>
        <w:jc w:val="both"/>
        <w:rPr>
          <w:rFonts w:ascii="Arial" w:hAnsi="Arial"/>
          <w:b/>
        </w:rPr>
      </w:pPr>
      <w:r w:rsidRPr="00F140C5">
        <w:t>Sobre la información de los revisores fiscales precisa la Sala que el artículo 777</w:t>
      </w:r>
      <w:r w:rsidRPr="00F140C5">
        <w:rPr>
          <w:spacing w:val="1"/>
        </w:rPr>
        <w:t xml:space="preserve"> </w:t>
      </w:r>
      <w:r w:rsidRPr="00F140C5">
        <w:t>del Estatuto Tributario reconoce que las certificaciones de los contadores públicos o</w:t>
      </w:r>
      <w:r w:rsidRPr="00F140C5">
        <w:rPr>
          <w:spacing w:val="-59"/>
        </w:rPr>
        <w:t xml:space="preserve"> </w:t>
      </w:r>
      <w:r w:rsidRPr="00F140C5">
        <w:t>revisores fiscales serán suficientes para presentar ante la administración pruebas</w:t>
      </w:r>
      <w:r w:rsidRPr="00F140C5">
        <w:rPr>
          <w:spacing w:val="1"/>
        </w:rPr>
        <w:t xml:space="preserve"> </w:t>
      </w:r>
      <w:r w:rsidRPr="00F140C5">
        <w:t>contables,</w:t>
      </w:r>
      <w:r w:rsidRPr="00F140C5">
        <w:rPr>
          <w:spacing w:val="1"/>
        </w:rPr>
        <w:t xml:space="preserve"> </w:t>
      </w:r>
      <w:r w:rsidRPr="00F140C5">
        <w:t>sin</w:t>
      </w:r>
      <w:r w:rsidRPr="00F140C5">
        <w:rPr>
          <w:spacing w:val="1"/>
        </w:rPr>
        <w:t xml:space="preserve"> </w:t>
      </w:r>
      <w:r w:rsidRPr="00F140C5">
        <w:t>perjuicio</w:t>
      </w:r>
      <w:r w:rsidRPr="00F140C5">
        <w:rPr>
          <w:spacing w:val="1"/>
        </w:rPr>
        <w:t xml:space="preserve"> </w:t>
      </w:r>
      <w:r w:rsidRPr="00F140C5">
        <w:t>de</w:t>
      </w:r>
      <w:r w:rsidRPr="00F140C5">
        <w:rPr>
          <w:spacing w:val="1"/>
        </w:rPr>
        <w:t xml:space="preserve"> </w:t>
      </w:r>
      <w:r w:rsidRPr="00F140C5">
        <w:t>la</w:t>
      </w:r>
      <w:r w:rsidRPr="00F140C5">
        <w:rPr>
          <w:spacing w:val="1"/>
        </w:rPr>
        <w:t xml:space="preserve"> </w:t>
      </w:r>
      <w:r w:rsidRPr="00F140C5">
        <w:t>facultad</w:t>
      </w:r>
      <w:r w:rsidRPr="00F140C5">
        <w:rPr>
          <w:spacing w:val="1"/>
        </w:rPr>
        <w:t xml:space="preserve"> </w:t>
      </w:r>
      <w:r w:rsidRPr="00F140C5">
        <w:t>que</w:t>
      </w:r>
      <w:r w:rsidRPr="00F140C5">
        <w:rPr>
          <w:spacing w:val="1"/>
        </w:rPr>
        <w:t xml:space="preserve"> </w:t>
      </w:r>
      <w:r w:rsidRPr="00F140C5">
        <w:t>tiene</w:t>
      </w:r>
      <w:r w:rsidRPr="00F140C5">
        <w:rPr>
          <w:spacing w:val="1"/>
        </w:rPr>
        <w:t xml:space="preserve"> </w:t>
      </w:r>
      <w:r w:rsidRPr="00F140C5">
        <w:t>el</w:t>
      </w:r>
      <w:r w:rsidRPr="00F140C5">
        <w:rPr>
          <w:spacing w:val="1"/>
        </w:rPr>
        <w:t xml:space="preserve"> </w:t>
      </w:r>
      <w:r w:rsidRPr="00F140C5">
        <w:t>ente</w:t>
      </w:r>
      <w:r w:rsidRPr="00F140C5">
        <w:rPr>
          <w:spacing w:val="1"/>
        </w:rPr>
        <w:t xml:space="preserve"> </w:t>
      </w:r>
      <w:r w:rsidRPr="00F140C5">
        <w:t>fiscal</w:t>
      </w:r>
      <w:r w:rsidRPr="00F140C5">
        <w:rPr>
          <w:spacing w:val="1"/>
        </w:rPr>
        <w:t xml:space="preserve"> </w:t>
      </w:r>
      <w:r w:rsidRPr="00F140C5">
        <w:t>de</w:t>
      </w:r>
      <w:r w:rsidRPr="00F140C5">
        <w:rPr>
          <w:spacing w:val="1"/>
        </w:rPr>
        <w:t xml:space="preserve"> </w:t>
      </w:r>
      <w:r w:rsidRPr="00F140C5">
        <w:t>hacer</w:t>
      </w:r>
      <w:r w:rsidRPr="00F140C5">
        <w:rPr>
          <w:spacing w:val="1"/>
        </w:rPr>
        <w:t xml:space="preserve"> </w:t>
      </w:r>
      <w:r w:rsidRPr="00F140C5">
        <w:t>las</w:t>
      </w:r>
      <w:r w:rsidRPr="00F140C5">
        <w:rPr>
          <w:spacing w:val="1"/>
        </w:rPr>
        <w:t xml:space="preserve"> </w:t>
      </w:r>
      <w:r w:rsidRPr="00F140C5">
        <w:t xml:space="preserve">comprobaciones pertinentes. </w:t>
      </w:r>
      <w:r w:rsidRPr="00F140C5">
        <w:rPr>
          <w:rFonts w:ascii="Arial" w:hAnsi="Arial"/>
          <w:b/>
        </w:rPr>
        <w:t>En ese sentido, las certificaciones expedidas por</w:t>
      </w:r>
      <w:r w:rsidRPr="00F140C5">
        <w:rPr>
          <w:rFonts w:ascii="Arial" w:hAnsi="Arial"/>
          <w:b/>
          <w:spacing w:val="1"/>
        </w:rPr>
        <w:t xml:space="preserve"> </w:t>
      </w:r>
      <w:r w:rsidRPr="00F140C5">
        <w:rPr>
          <w:rFonts w:ascii="Arial" w:hAnsi="Arial"/>
          <w:b/>
        </w:rPr>
        <w:t>revisores fiscales son una prueba independiente que, por sí mismas, permiten</w:t>
      </w:r>
      <w:r w:rsidRPr="00F140C5">
        <w:rPr>
          <w:rFonts w:ascii="Arial" w:hAnsi="Arial"/>
          <w:b/>
          <w:spacing w:val="-59"/>
        </w:rPr>
        <w:t xml:space="preserve"> </w:t>
      </w:r>
      <w:r w:rsidRPr="00F140C5">
        <w:rPr>
          <w:rFonts w:ascii="Arial" w:hAnsi="Arial"/>
          <w:b/>
        </w:rPr>
        <w:t>demostrar</w:t>
      </w:r>
      <w:r w:rsidRPr="00F140C5">
        <w:rPr>
          <w:rFonts w:ascii="Arial" w:hAnsi="Arial"/>
          <w:b/>
          <w:spacing w:val="1"/>
        </w:rPr>
        <w:t xml:space="preserve"> </w:t>
      </w:r>
      <w:r w:rsidRPr="00F140C5">
        <w:rPr>
          <w:rFonts w:ascii="Arial" w:hAnsi="Arial"/>
          <w:b/>
        </w:rPr>
        <w:t>la</w:t>
      </w:r>
      <w:r w:rsidRPr="00F140C5">
        <w:rPr>
          <w:rFonts w:ascii="Arial" w:hAnsi="Arial"/>
          <w:b/>
          <w:spacing w:val="1"/>
        </w:rPr>
        <w:t xml:space="preserve"> </w:t>
      </w:r>
      <w:r w:rsidRPr="00F140C5">
        <w:rPr>
          <w:rFonts w:ascii="Arial" w:hAnsi="Arial"/>
          <w:b/>
        </w:rPr>
        <w:t>veracidad</w:t>
      </w:r>
      <w:r w:rsidRPr="00F140C5">
        <w:rPr>
          <w:rFonts w:ascii="Arial" w:hAnsi="Arial"/>
          <w:b/>
          <w:spacing w:val="1"/>
        </w:rPr>
        <w:t xml:space="preserve"> </w:t>
      </w:r>
      <w:r w:rsidRPr="00F140C5">
        <w:rPr>
          <w:rFonts w:ascii="Arial" w:hAnsi="Arial"/>
          <w:b/>
        </w:rPr>
        <w:t>y</w:t>
      </w:r>
      <w:r w:rsidRPr="00F140C5">
        <w:rPr>
          <w:rFonts w:ascii="Arial" w:hAnsi="Arial"/>
          <w:b/>
          <w:spacing w:val="1"/>
        </w:rPr>
        <w:t xml:space="preserve"> </w:t>
      </w:r>
      <w:r w:rsidRPr="00F140C5">
        <w:rPr>
          <w:rFonts w:ascii="Arial" w:hAnsi="Arial"/>
          <w:b/>
        </w:rPr>
        <w:t>exactitud</w:t>
      </w:r>
      <w:r w:rsidRPr="00F140C5">
        <w:rPr>
          <w:rFonts w:ascii="Arial" w:hAnsi="Arial"/>
          <w:b/>
          <w:spacing w:val="1"/>
        </w:rPr>
        <w:t xml:space="preserve"> </w:t>
      </w:r>
      <w:r w:rsidRPr="00F140C5">
        <w:rPr>
          <w:rFonts w:ascii="Arial" w:hAnsi="Arial"/>
          <w:b/>
        </w:rPr>
        <w:t>de</w:t>
      </w:r>
      <w:r w:rsidRPr="00F140C5">
        <w:rPr>
          <w:rFonts w:ascii="Arial" w:hAnsi="Arial"/>
          <w:b/>
          <w:spacing w:val="1"/>
        </w:rPr>
        <w:t xml:space="preserve"> </w:t>
      </w:r>
      <w:r w:rsidRPr="00F140C5">
        <w:rPr>
          <w:rFonts w:ascii="Arial" w:hAnsi="Arial"/>
          <w:b/>
        </w:rPr>
        <w:t>los</w:t>
      </w:r>
      <w:r w:rsidRPr="00F140C5">
        <w:rPr>
          <w:rFonts w:ascii="Arial" w:hAnsi="Arial"/>
          <w:b/>
          <w:spacing w:val="1"/>
        </w:rPr>
        <w:t xml:space="preserve"> </w:t>
      </w:r>
      <w:r w:rsidRPr="00F140C5">
        <w:rPr>
          <w:rFonts w:ascii="Arial" w:hAnsi="Arial"/>
          <w:b/>
        </w:rPr>
        <w:t>registros</w:t>
      </w:r>
      <w:r w:rsidRPr="00F140C5">
        <w:rPr>
          <w:rFonts w:ascii="Arial" w:hAnsi="Arial"/>
          <w:b/>
          <w:spacing w:val="1"/>
        </w:rPr>
        <w:t xml:space="preserve"> </w:t>
      </w:r>
      <w:r w:rsidRPr="00F140C5">
        <w:rPr>
          <w:rFonts w:ascii="Arial" w:hAnsi="Arial"/>
          <w:b/>
        </w:rPr>
        <w:t>contables</w:t>
      </w:r>
      <w:r w:rsidRPr="00F140C5">
        <w:rPr>
          <w:rFonts w:ascii="Arial" w:hAnsi="Arial"/>
          <w:b/>
          <w:spacing w:val="1"/>
        </w:rPr>
        <w:t xml:space="preserve"> </w:t>
      </w:r>
      <w:r w:rsidRPr="00F140C5">
        <w:rPr>
          <w:rFonts w:ascii="Arial" w:hAnsi="Arial"/>
          <w:b/>
        </w:rPr>
        <w:t>de</w:t>
      </w:r>
      <w:r w:rsidRPr="00F140C5">
        <w:rPr>
          <w:rFonts w:ascii="Arial" w:hAnsi="Arial"/>
          <w:b/>
          <w:spacing w:val="1"/>
        </w:rPr>
        <w:t xml:space="preserve"> </w:t>
      </w:r>
      <w:r w:rsidRPr="00F140C5">
        <w:rPr>
          <w:rFonts w:ascii="Arial" w:hAnsi="Arial"/>
          <w:b/>
        </w:rPr>
        <w:t>un</w:t>
      </w:r>
      <w:r w:rsidRPr="00F140C5">
        <w:rPr>
          <w:rFonts w:ascii="Arial" w:hAnsi="Arial"/>
          <w:b/>
          <w:spacing w:val="1"/>
        </w:rPr>
        <w:t xml:space="preserve"> </w:t>
      </w:r>
      <w:r w:rsidRPr="00F140C5">
        <w:rPr>
          <w:rFonts w:ascii="Arial" w:hAnsi="Arial"/>
          <w:b/>
        </w:rPr>
        <w:t>contribuyente, así</w:t>
      </w:r>
      <w:r w:rsidRPr="00F140C5">
        <w:rPr>
          <w:rFonts w:ascii="Arial" w:hAnsi="Arial"/>
          <w:b/>
          <w:spacing w:val="-1"/>
        </w:rPr>
        <w:t xml:space="preserve"> </w:t>
      </w:r>
      <w:r w:rsidRPr="00F140C5">
        <w:rPr>
          <w:rFonts w:ascii="Arial" w:hAnsi="Arial"/>
          <w:b/>
        </w:rPr>
        <w:t>como su</w:t>
      </w:r>
      <w:r w:rsidRPr="00F140C5">
        <w:rPr>
          <w:rFonts w:ascii="Arial" w:hAnsi="Arial"/>
          <w:b/>
          <w:spacing w:val="-1"/>
        </w:rPr>
        <w:t xml:space="preserve"> </w:t>
      </w:r>
      <w:r w:rsidRPr="00F140C5">
        <w:rPr>
          <w:rFonts w:ascii="Arial" w:hAnsi="Arial"/>
          <w:b/>
        </w:rPr>
        <w:t>realidad económica.</w:t>
      </w:r>
    </w:p>
    <w:p w:rsidR="002225D8" w:rsidRPr="00F140C5" w:rsidRDefault="002225D8">
      <w:pPr>
        <w:pStyle w:val="Textoindependiente"/>
        <w:spacing w:before="1"/>
        <w:rPr>
          <w:rFonts w:ascii="Arial"/>
          <w:b/>
          <w:sz w:val="33"/>
        </w:rPr>
      </w:pPr>
    </w:p>
    <w:p w:rsidR="002225D8" w:rsidRPr="00F140C5" w:rsidRDefault="002C3613">
      <w:pPr>
        <w:pStyle w:val="Prrafodelista"/>
        <w:numPr>
          <w:ilvl w:val="0"/>
          <w:numId w:val="4"/>
        </w:numPr>
        <w:tabs>
          <w:tab w:val="left" w:pos="930"/>
        </w:tabs>
        <w:spacing w:line="360" w:lineRule="auto"/>
        <w:ind w:right="125" w:firstLine="0"/>
        <w:jc w:val="both"/>
      </w:pPr>
      <w:r w:rsidRPr="00F140C5">
        <w:t>No obstante, la idoneidad de esa clase de certificaciones depende de su grado</w:t>
      </w:r>
      <w:r w:rsidRPr="00F140C5">
        <w:rPr>
          <w:spacing w:val="1"/>
        </w:rPr>
        <w:t xml:space="preserve"> </w:t>
      </w:r>
      <w:r w:rsidRPr="00F140C5">
        <w:t>de</w:t>
      </w:r>
      <w:r w:rsidRPr="00F140C5">
        <w:rPr>
          <w:spacing w:val="-7"/>
        </w:rPr>
        <w:t xml:space="preserve"> </w:t>
      </w:r>
      <w:r w:rsidRPr="00F140C5">
        <w:t>detalle</w:t>
      </w:r>
      <w:r w:rsidRPr="00F140C5">
        <w:rPr>
          <w:spacing w:val="-8"/>
        </w:rPr>
        <w:t xml:space="preserve"> </w:t>
      </w:r>
      <w:r w:rsidRPr="00F140C5">
        <w:t>y</w:t>
      </w:r>
      <w:r w:rsidRPr="00F140C5">
        <w:rPr>
          <w:spacing w:val="-7"/>
        </w:rPr>
        <w:t xml:space="preserve"> </w:t>
      </w:r>
      <w:r w:rsidRPr="00F140C5">
        <w:t>de</w:t>
      </w:r>
      <w:r w:rsidRPr="00F140C5">
        <w:rPr>
          <w:spacing w:val="-8"/>
        </w:rPr>
        <w:t xml:space="preserve"> </w:t>
      </w:r>
      <w:r w:rsidRPr="00F140C5">
        <w:t>la</w:t>
      </w:r>
      <w:r w:rsidRPr="00F140C5">
        <w:rPr>
          <w:spacing w:val="-5"/>
        </w:rPr>
        <w:t xml:space="preserve"> </w:t>
      </w:r>
      <w:r w:rsidRPr="00F140C5">
        <w:t>calidad</w:t>
      </w:r>
      <w:r w:rsidRPr="00F140C5">
        <w:rPr>
          <w:spacing w:val="-8"/>
        </w:rPr>
        <w:t xml:space="preserve"> </w:t>
      </w:r>
      <w:r w:rsidRPr="00F140C5">
        <w:t>de</w:t>
      </w:r>
      <w:r w:rsidRPr="00F140C5">
        <w:rPr>
          <w:spacing w:val="-6"/>
        </w:rPr>
        <w:t xml:space="preserve"> </w:t>
      </w:r>
      <w:r w:rsidRPr="00F140C5">
        <w:t>los</w:t>
      </w:r>
      <w:r w:rsidRPr="00F140C5">
        <w:rPr>
          <w:spacing w:val="-9"/>
        </w:rPr>
        <w:t xml:space="preserve"> </w:t>
      </w:r>
      <w:r w:rsidRPr="00F140C5">
        <w:t>comprobantes</w:t>
      </w:r>
      <w:r w:rsidRPr="00F140C5">
        <w:rPr>
          <w:spacing w:val="-10"/>
        </w:rPr>
        <w:t xml:space="preserve"> </w:t>
      </w:r>
      <w:r w:rsidRPr="00F140C5">
        <w:t>que</w:t>
      </w:r>
      <w:r w:rsidRPr="00F140C5">
        <w:rPr>
          <w:spacing w:val="-8"/>
        </w:rPr>
        <w:t xml:space="preserve"> </w:t>
      </w:r>
      <w:r w:rsidRPr="00F140C5">
        <w:t>los</w:t>
      </w:r>
      <w:r w:rsidRPr="00F140C5">
        <w:rPr>
          <w:spacing w:val="-8"/>
        </w:rPr>
        <w:t xml:space="preserve"> </w:t>
      </w:r>
      <w:r w:rsidRPr="00F140C5">
        <w:t>acompañen.</w:t>
      </w:r>
      <w:r w:rsidRPr="00F140C5">
        <w:rPr>
          <w:spacing w:val="-6"/>
        </w:rPr>
        <w:t xml:space="preserve"> </w:t>
      </w:r>
      <w:r w:rsidRPr="00F140C5">
        <w:t>Así,</w:t>
      </w:r>
      <w:r w:rsidRPr="00F140C5">
        <w:rPr>
          <w:spacing w:val="-4"/>
        </w:rPr>
        <w:t xml:space="preserve"> </w:t>
      </w:r>
      <w:r w:rsidRPr="00F140C5">
        <w:t>la</w:t>
      </w:r>
      <w:r w:rsidRPr="00F140C5">
        <w:rPr>
          <w:spacing w:val="-5"/>
        </w:rPr>
        <w:t xml:space="preserve"> </w:t>
      </w:r>
      <w:r w:rsidRPr="00F140C5">
        <w:t>calidad</w:t>
      </w:r>
      <w:r w:rsidRPr="00F140C5">
        <w:rPr>
          <w:spacing w:val="-6"/>
        </w:rPr>
        <w:t xml:space="preserve"> </w:t>
      </w:r>
      <w:r w:rsidRPr="00F140C5">
        <w:t>de</w:t>
      </w:r>
      <w:r w:rsidRPr="00F140C5">
        <w:rPr>
          <w:spacing w:val="-58"/>
        </w:rPr>
        <w:t xml:space="preserve"> </w:t>
      </w:r>
      <w:r w:rsidRPr="00F140C5">
        <w:rPr>
          <w:rFonts w:ascii="Arial" w:hAnsi="Arial"/>
          <w:i/>
        </w:rPr>
        <w:t xml:space="preserve">“prueba suficiente” </w:t>
      </w:r>
      <w:r w:rsidRPr="00F140C5">
        <w:t>que le otorga la normativa tributaria no puede limitarse a simples</w:t>
      </w:r>
      <w:r w:rsidRPr="00F140C5">
        <w:rPr>
          <w:spacing w:val="-59"/>
        </w:rPr>
        <w:t xml:space="preserve"> </w:t>
      </w:r>
      <w:r w:rsidRPr="00F140C5">
        <w:t>afirmaciones sobre las operaciones de orden interno y externo carentes de respaldo</w:t>
      </w:r>
      <w:r w:rsidRPr="00F140C5">
        <w:rPr>
          <w:spacing w:val="-59"/>
        </w:rPr>
        <w:t xml:space="preserve"> </w:t>
      </w:r>
      <w:r w:rsidRPr="00F140C5">
        <w:t>documental.</w:t>
      </w:r>
      <w:r w:rsidRPr="00F140C5">
        <w:rPr>
          <w:spacing w:val="1"/>
        </w:rPr>
        <w:t xml:space="preserve"> </w:t>
      </w:r>
      <w:r w:rsidRPr="00F140C5">
        <w:t>Por</w:t>
      </w:r>
      <w:r w:rsidRPr="00F140C5">
        <w:rPr>
          <w:spacing w:val="1"/>
        </w:rPr>
        <w:t xml:space="preserve"> </w:t>
      </w:r>
      <w:r w:rsidRPr="00F140C5">
        <w:t>consiguiente,</w:t>
      </w:r>
      <w:r w:rsidRPr="00F140C5">
        <w:rPr>
          <w:spacing w:val="1"/>
        </w:rPr>
        <w:t xml:space="preserve"> </w:t>
      </w:r>
      <w:r w:rsidRPr="00F140C5">
        <w:t>el</w:t>
      </w:r>
      <w:r w:rsidRPr="00F140C5">
        <w:rPr>
          <w:spacing w:val="1"/>
        </w:rPr>
        <w:t xml:space="preserve"> </w:t>
      </w:r>
      <w:r w:rsidRPr="00F140C5">
        <w:t>Consejo</w:t>
      </w:r>
      <w:r w:rsidRPr="00F140C5">
        <w:rPr>
          <w:spacing w:val="1"/>
        </w:rPr>
        <w:t xml:space="preserve"> </w:t>
      </w:r>
      <w:r w:rsidRPr="00F140C5">
        <w:t>de</w:t>
      </w:r>
      <w:r w:rsidRPr="00F140C5">
        <w:rPr>
          <w:spacing w:val="1"/>
        </w:rPr>
        <w:t xml:space="preserve"> </w:t>
      </w:r>
      <w:r w:rsidRPr="00F140C5">
        <w:t>Estado</w:t>
      </w:r>
      <w:r w:rsidRPr="00F140C5">
        <w:rPr>
          <w:vertAlign w:val="superscript"/>
        </w:rPr>
        <w:t>9</w:t>
      </w:r>
      <w:r w:rsidRPr="00F140C5">
        <w:rPr>
          <w:spacing w:val="1"/>
        </w:rPr>
        <w:t xml:space="preserve"> </w:t>
      </w:r>
      <w:r w:rsidRPr="00F140C5">
        <w:t>ha</w:t>
      </w:r>
      <w:r w:rsidRPr="00F140C5">
        <w:rPr>
          <w:spacing w:val="1"/>
        </w:rPr>
        <w:t xml:space="preserve"> </w:t>
      </w:r>
      <w:r w:rsidRPr="00F140C5">
        <w:t>precisado</w:t>
      </w:r>
      <w:r w:rsidRPr="00F140C5">
        <w:rPr>
          <w:spacing w:val="1"/>
        </w:rPr>
        <w:t xml:space="preserve"> </w:t>
      </w:r>
      <w:r w:rsidRPr="00F140C5">
        <w:t>que</w:t>
      </w:r>
      <w:r w:rsidRPr="00F140C5">
        <w:rPr>
          <w:spacing w:val="1"/>
        </w:rPr>
        <w:t xml:space="preserve"> </w:t>
      </w:r>
      <w:r w:rsidRPr="00F140C5">
        <w:t>las</w:t>
      </w:r>
      <w:r w:rsidRPr="00F140C5">
        <w:rPr>
          <w:spacing w:val="1"/>
        </w:rPr>
        <w:t xml:space="preserve"> </w:t>
      </w:r>
      <w:r w:rsidRPr="00F140C5">
        <w:t>certificaciones del contador o revisor fiscal constituyen prueba contable, siempre y</w:t>
      </w:r>
      <w:r w:rsidRPr="00F140C5">
        <w:rPr>
          <w:spacing w:val="1"/>
        </w:rPr>
        <w:t xml:space="preserve"> </w:t>
      </w:r>
      <w:r w:rsidRPr="00F140C5">
        <w:t>cuando</w:t>
      </w:r>
      <w:r w:rsidRPr="00F140C5">
        <w:rPr>
          <w:spacing w:val="-1"/>
        </w:rPr>
        <w:t xml:space="preserve"> </w:t>
      </w:r>
      <w:r w:rsidRPr="00F140C5">
        <w:t>cumplan los siguientes requisitos:</w:t>
      </w:r>
    </w:p>
    <w:p w:rsidR="002225D8" w:rsidRPr="00F140C5" w:rsidRDefault="002225D8">
      <w:pPr>
        <w:pStyle w:val="Textoindependiente"/>
        <w:rPr>
          <w:sz w:val="33"/>
        </w:rPr>
      </w:pPr>
    </w:p>
    <w:p w:rsidR="002225D8" w:rsidRPr="00F140C5" w:rsidRDefault="002C3613">
      <w:pPr>
        <w:spacing w:before="1"/>
        <w:ind w:left="1966" w:right="124"/>
        <w:jc w:val="both"/>
        <w:rPr>
          <w:rFonts w:ascii="Arial" w:hAnsi="Arial"/>
          <w:i/>
          <w:sz w:val="21"/>
        </w:rPr>
      </w:pPr>
      <w:r w:rsidRPr="00F140C5">
        <w:rPr>
          <w:rFonts w:ascii="Arial" w:hAnsi="Arial"/>
          <w:i/>
          <w:sz w:val="21"/>
        </w:rPr>
        <w:t>“(i) expresar si la contabilidad se lleva de acuerdo con las prescripciones</w:t>
      </w:r>
      <w:r w:rsidRPr="00F140C5">
        <w:rPr>
          <w:rFonts w:ascii="Arial" w:hAnsi="Arial"/>
          <w:i/>
          <w:spacing w:val="-56"/>
          <w:sz w:val="21"/>
        </w:rPr>
        <w:t xml:space="preserve"> </w:t>
      </w:r>
      <w:r w:rsidRPr="00F140C5">
        <w:rPr>
          <w:rFonts w:ascii="Arial" w:hAnsi="Arial"/>
          <w:i/>
          <w:sz w:val="21"/>
        </w:rPr>
        <w:t>legales, (</w:t>
      </w:r>
      <w:proofErr w:type="spellStart"/>
      <w:r w:rsidRPr="00F140C5">
        <w:rPr>
          <w:rFonts w:ascii="Arial" w:hAnsi="Arial"/>
          <w:i/>
          <w:sz w:val="21"/>
        </w:rPr>
        <w:t>ii</w:t>
      </w:r>
      <w:proofErr w:type="spellEnd"/>
      <w:r w:rsidRPr="00F140C5">
        <w:rPr>
          <w:rFonts w:ascii="Arial" w:hAnsi="Arial"/>
          <w:i/>
          <w:sz w:val="21"/>
        </w:rPr>
        <w:t>) si los libros se encuentran registrados en la Cámara de</w:t>
      </w:r>
      <w:r w:rsidRPr="00F140C5">
        <w:rPr>
          <w:rFonts w:ascii="Arial" w:hAnsi="Arial"/>
          <w:i/>
          <w:spacing w:val="1"/>
          <w:sz w:val="21"/>
        </w:rPr>
        <w:t xml:space="preserve"> </w:t>
      </w:r>
      <w:r w:rsidRPr="00F140C5">
        <w:rPr>
          <w:rFonts w:ascii="Arial" w:hAnsi="Arial"/>
          <w:i/>
          <w:sz w:val="21"/>
        </w:rPr>
        <w:t>Comercio</w:t>
      </w:r>
      <w:r w:rsidRPr="00F140C5">
        <w:rPr>
          <w:rFonts w:ascii="Arial" w:hAnsi="Arial"/>
          <w:i/>
          <w:sz w:val="21"/>
          <w:vertAlign w:val="superscript"/>
        </w:rPr>
        <w:t>10</w:t>
      </w:r>
      <w:r w:rsidRPr="00F140C5">
        <w:rPr>
          <w:rFonts w:ascii="Arial" w:hAnsi="Arial"/>
          <w:i/>
          <w:sz w:val="21"/>
        </w:rPr>
        <w:t>, (</w:t>
      </w:r>
      <w:proofErr w:type="spellStart"/>
      <w:r w:rsidRPr="00F140C5">
        <w:rPr>
          <w:rFonts w:ascii="Arial" w:hAnsi="Arial"/>
          <w:i/>
          <w:sz w:val="21"/>
        </w:rPr>
        <w:t>iii</w:t>
      </w:r>
      <w:proofErr w:type="spellEnd"/>
      <w:r w:rsidRPr="00F140C5">
        <w:rPr>
          <w:rFonts w:ascii="Arial" w:hAnsi="Arial"/>
          <w:i/>
          <w:sz w:val="21"/>
        </w:rPr>
        <w:t>) si reflejan la situación financiera del ente económico</w:t>
      </w:r>
      <w:r w:rsidRPr="00F140C5">
        <w:rPr>
          <w:rFonts w:ascii="Arial" w:hAnsi="Arial"/>
          <w:b/>
          <w:i/>
          <w:sz w:val="21"/>
        </w:rPr>
        <w:t>, (</w:t>
      </w:r>
      <w:proofErr w:type="spellStart"/>
      <w:r w:rsidRPr="00F140C5">
        <w:rPr>
          <w:rFonts w:ascii="Arial" w:hAnsi="Arial"/>
          <w:b/>
          <w:i/>
          <w:sz w:val="21"/>
        </w:rPr>
        <w:t>iv</w:t>
      </w:r>
      <w:proofErr w:type="spellEnd"/>
      <w:r w:rsidRPr="00F140C5">
        <w:rPr>
          <w:rFonts w:ascii="Arial" w:hAnsi="Arial"/>
          <w:b/>
          <w:i/>
          <w:sz w:val="21"/>
        </w:rPr>
        <w:t>)</w:t>
      </w:r>
      <w:r w:rsidRPr="00F140C5">
        <w:rPr>
          <w:rFonts w:ascii="Arial" w:hAnsi="Arial"/>
          <w:b/>
          <w:i/>
          <w:spacing w:val="-56"/>
          <w:sz w:val="21"/>
        </w:rPr>
        <w:t xml:space="preserve"> </w:t>
      </w:r>
      <w:r w:rsidRPr="00F140C5">
        <w:rPr>
          <w:rFonts w:ascii="Arial" w:hAnsi="Arial"/>
          <w:b/>
          <w:i/>
          <w:sz w:val="21"/>
        </w:rPr>
        <w:t>debe tener algún grado de detalle en cuanto a los libros, cuentas o</w:t>
      </w:r>
      <w:r w:rsidRPr="00F140C5">
        <w:rPr>
          <w:rFonts w:ascii="Arial" w:hAnsi="Arial"/>
          <w:b/>
          <w:i/>
          <w:spacing w:val="1"/>
          <w:sz w:val="21"/>
        </w:rPr>
        <w:t xml:space="preserve"> </w:t>
      </w:r>
      <w:r w:rsidRPr="00F140C5">
        <w:rPr>
          <w:rFonts w:ascii="Arial" w:hAnsi="Arial"/>
          <w:b/>
          <w:i/>
          <w:sz w:val="21"/>
        </w:rPr>
        <w:t>asientos</w:t>
      </w:r>
      <w:r w:rsidRPr="00F140C5">
        <w:rPr>
          <w:rFonts w:ascii="Arial" w:hAnsi="Arial"/>
          <w:b/>
          <w:i/>
          <w:spacing w:val="-11"/>
          <w:sz w:val="21"/>
        </w:rPr>
        <w:t xml:space="preserve"> </w:t>
      </w:r>
      <w:r w:rsidRPr="00F140C5">
        <w:rPr>
          <w:rFonts w:ascii="Arial" w:hAnsi="Arial"/>
          <w:b/>
          <w:i/>
          <w:sz w:val="21"/>
        </w:rPr>
        <w:t>correspondientes</w:t>
      </w:r>
      <w:r w:rsidRPr="00F140C5">
        <w:rPr>
          <w:rFonts w:ascii="Arial" w:hAnsi="Arial"/>
          <w:b/>
          <w:i/>
          <w:spacing w:val="-10"/>
          <w:sz w:val="21"/>
        </w:rPr>
        <w:t xml:space="preserve"> </w:t>
      </w:r>
      <w:r w:rsidRPr="00F140C5">
        <w:rPr>
          <w:rFonts w:ascii="Arial" w:hAnsi="Arial"/>
          <w:b/>
          <w:i/>
          <w:sz w:val="21"/>
        </w:rPr>
        <w:t>a</w:t>
      </w:r>
      <w:r w:rsidRPr="00F140C5">
        <w:rPr>
          <w:rFonts w:ascii="Arial" w:hAnsi="Arial"/>
          <w:b/>
          <w:i/>
          <w:spacing w:val="-12"/>
          <w:sz w:val="21"/>
        </w:rPr>
        <w:t xml:space="preserve"> </w:t>
      </w:r>
      <w:r w:rsidRPr="00F140C5">
        <w:rPr>
          <w:rFonts w:ascii="Arial" w:hAnsi="Arial"/>
          <w:b/>
          <w:i/>
          <w:sz w:val="21"/>
        </w:rPr>
        <w:t>los</w:t>
      </w:r>
      <w:r w:rsidRPr="00F140C5">
        <w:rPr>
          <w:rFonts w:ascii="Arial" w:hAnsi="Arial"/>
          <w:b/>
          <w:i/>
          <w:spacing w:val="-11"/>
          <w:sz w:val="21"/>
        </w:rPr>
        <w:t xml:space="preserve"> </w:t>
      </w:r>
      <w:r w:rsidRPr="00F140C5">
        <w:rPr>
          <w:rFonts w:ascii="Arial" w:hAnsi="Arial"/>
          <w:b/>
          <w:i/>
          <w:sz w:val="21"/>
        </w:rPr>
        <w:t>hechos</w:t>
      </w:r>
      <w:r w:rsidRPr="00F140C5">
        <w:rPr>
          <w:rFonts w:ascii="Arial" w:hAnsi="Arial"/>
          <w:b/>
          <w:i/>
          <w:spacing w:val="-12"/>
          <w:sz w:val="21"/>
        </w:rPr>
        <w:t xml:space="preserve"> </w:t>
      </w:r>
      <w:r w:rsidRPr="00F140C5">
        <w:rPr>
          <w:rFonts w:ascii="Arial" w:hAnsi="Arial"/>
          <w:b/>
          <w:i/>
          <w:sz w:val="21"/>
        </w:rPr>
        <w:t>que</w:t>
      </w:r>
      <w:r w:rsidRPr="00F140C5">
        <w:rPr>
          <w:rFonts w:ascii="Arial" w:hAnsi="Arial"/>
          <w:b/>
          <w:i/>
          <w:spacing w:val="-11"/>
          <w:sz w:val="21"/>
        </w:rPr>
        <w:t xml:space="preserve"> </w:t>
      </w:r>
      <w:r w:rsidRPr="00F140C5">
        <w:rPr>
          <w:rFonts w:ascii="Arial" w:hAnsi="Arial"/>
          <w:b/>
          <w:i/>
          <w:sz w:val="21"/>
        </w:rPr>
        <w:t>se</w:t>
      </w:r>
      <w:r w:rsidRPr="00F140C5">
        <w:rPr>
          <w:rFonts w:ascii="Arial" w:hAnsi="Arial"/>
          <w:b/>
          <w:i/>
          <w:spacing w:val="-13"/>
          <w:sz w:val="21"/>
        </w:rPr>
        <w:t xml:space="preserve"> </w:t>
      </w:r>
      <w:r w:rsidRPr="00F140C5">
        <w:rPr>
          <w:rFonts w:ascii="Arial" w:hAnsi="Arial"/>
          <w:b/>
          <w:i/>
          <w:sz w:val="21"/>
        </w:rPr>
        <w:t>pretenden</w:t>
      </w:r>
      <w:r w:rsidRPr="00F140C5">
        <w:rPr>
          <w:rFonts w:ascii="Arial" w:hAnsi="Arial"/>
          <w:b/>
          <w:i/>
          <w:spacing w:val="-14"/>
          <w:sz w:val="21"/>
        </w:rPr>
        <w:t xml:space="preserve"> </w:t>
      </w:r>
      <w:r w:rsidRPr="00F140C5">
        <w:rPr>
          <w:rFonts w:ascii="Arial" w:hAnsi="Arial"/>
          <w:b/>
          <w:i/>
          <w:sz w:val="21"/>
        </w:rPr>
        <w:t>demostrar</w:t>
      </w:r>
      <w:r w:rsidRPr="00F140C5">
        <w:rPr>
          <w:rFonts w:ascii="Arial" w:hAnsi="Arial"/>
          <w:b/>
          <w:i/>
          <w:spacing w:val="-56"/>
          <w:sz w:val="21"/>
        </w:rPr>
        <w:t xml:space="preserve"> </w:t>
      </w:r>
      <w:r w:rsidRPr="00F140C5">
        <w:rPr>
          <w:rFonts w:ascii="Arial" w:hAnsi="Arial"/>
          <w:b/>
          <w:i/>
          <w:sz w:val="21"/>
        </w:rPr>
        <w:t xml:space="preserve">y estar respaldados por comprobantes internos y externos </w:t>
      </w:r>
      <w:r w:rsidRPr="00F140C5">
        <w:rPr>
          <w:rFonts w:ascii="Arial" w:hAnsi="Arial"/>
          <w:i/>
          <w:sz w:val="21"/>
        </w:rPr>
        <w:t>y, (v)</w:t>
      </w:r>
      <w:r w:rsidRPr="00F140C5">
        <w:rPr>
          <w:rFonts w:ascii="Arial" w:hAnsi="Arial"/>
          <w:i/>
          <w:spacing w:val="1"/>
          <w:sz w:val="21"/>
        </w:rPr>
        <w:t xml:space="preserve"> </w:t>
      </w:r>
      <w:r w:rsidRPr="00F140C5">
        <w:rPr>
          <w:rFonts w:ascii="Arial" w:hAnsi="Arial"/>
          <w:i/>
          <w:sz w:val="21"/>
        </w:rPr>
        <w:t>llevar al convencimiento del hecho que se pretende probar, con sujeción</w:t>
      </w:r>
      <w:r w:rsidRPr="00F140C5">
        <w:rPr>
          <w:rFonts w:ascii="Arial" w:hAnsi="Arial"/>
          <w:i/>
          <w:spacing w:val="1"/>
          <w:sz w:val="21"/>
        </w:rPr>
        <w:t xml:space="preserve"> </w:t>
      </w:r>
      <w:r w:rsidRPr="00F140C5">
        <w:rPr>
          <w:rFonts w:ascii="Arial" w:hAnsi="Arial"/>
          <w:i/>
          <w:sz w:val="21"/>
        </w:rPr>
        <w:t>a las normas que regulan el valor probatorio de la contabilidad</w:t>
      </w:r>
      <w:r w:rsidRPr="00F140C5">
        <w:rPr>
          <w:rFonts w:ascii="Arial" w:hAnsi="Arial"/>
          <w:i/>
          <w:sz w:val="21"/>
          <w:vertAlign w:val="superscript"/>
        </w:rPr>
        <w:t>1112</w:t>
      </w:r>
      <w:r w:rsidRPr="00F140C5">
        <w:rPr>
          <w:rFonts w:ascii="Arial" w:hAnsi="Arial"/>
          <w:i/>
          <w:sz w:val="21"/>
        </w:rPr>
        <w:t>”. –</w:t>
      </w:r>
      <w:r w:rsidRPr="00F140C5">
        <w:rPr>
          <w:rFonts w:ascii="Arial" w:hAnsi="Arial"/>
          <w:i/>
          <w:spacing w:val="1"/>
          <w:sz w:val="21"/>
        </w:rPr>
        <w:t xml:space="preserve"> </w:t>
      </w:r>
      <w:r w:rsidRPr="00F140C5">
        <w:rPr>
          <w:rFonts w:ascii="Arial" w:hAnsi="Arial"/>
          <w:i/>
          <w:sz w:val="21"/>
        </w:rPr>
        <w:t>Respaldado</w:t>
      </w:r>
      <w:r w:rsidRPr="00F140C5">
        <w:rPr>
          <w:rFonts w:ascii="Arial" w:hAnsi="Arial"/>
          <w:i/>
          <w:spacing w:val="-2"/>
          <w:sz w:val="21"/>
        </w:rPr>
        <w:t xml:space="preserve"> </w:t>
      </w:r>
      <w:r w:rsidRPr="00F140C5">
        <w:rPr>
          <w:rFonts w:ascii="Arial" w:hAnsi="Arial"/>
          <w:i/>
          <w:sz w:val="21"/>
        </w:rPr>
        <w:t>por</w:t>
      </w:r>
      <w:r w:rsidRPr="00F140C5">
        <w:rPr>
          <w:rFonts w:ascii="Arial" w:hAnsi="Arial"/>
          <w:i/>
          <w:spacing w:val="-2"/>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Sala</w:t>
      </w:r>
      <w:r w:rsidRPr="00F140C5">
        <w:rPr>
          <w:rFonts w:ascii="Arial" w:hAnsi="Arial"/>
          <w:i/>
          <w:spacing w:val="1"/>
          <w:sz w:val="21"/>
        </w:rPr>
        <w:t xml:space="preserve"> </w:t>
      </w:r>
      <w:r w:rsidRPr="00F140C5">
        <w:rPr>
          <w:rFonts w:ascii="Arial" w:hAnsi="Arial"/>
          <w:i/>
          <w:sz w:val="21"/>
        </w:rPr>
        <w:t>–</w:t>
      </w:r>
    </w:p>
    <w:p w:rsidR="002225D8" w:rsidRPr="00F140C5" w:rsidRDefault="002225D8">
      <w:pPr>
        <w:pStyle w:val="Textoindependiente"/>
        <w:rPr>
          <w:rFonts w:ascii="Arial"/>
          <w:i/>
          <w:sz w:val="21"/>
        </w:rPr>
      </w:pPr>
    </w:p>
    <w:p w:rsidR="002225D8" w:rsidRPr="00F140C5" w:rsidRDefault="002C3613">
      <w:pPr>
        <w:pStyle w:val="Prrafodelista"/>
        <w:numPr>
          <w:ilvl w:val="0"/>
          <w:numId w:val="4"/>
        </w:numPr>
        <w:tabs>
          <w:tab w:val="left" w:pos="916"/>
        </w:tabs>
        <w:spacing w:line="360" w:lineRule="auto"/>
        <w:ind w:right="124" w:firstLine="0"/>
        <w:jc w:val="both"/>
      </w:pPr>
      <w:r w:rsidRPr="00F140C5">
        <w:t>La</w:t>
      </w:r>
      <w:r w:rsidRPr="00F140C5">
        <w:rPr>
          <w:spacing w:val="-6"/>
        </w:rPr>
        <w:t xml:space="preserve"> </w:t>
      </w:r>
      <w:r w:rsidRPr="00F140C5">
        <w:t>presente</w:t>
      </w:r>
      <w:r w:rsidRPr="00F140C5">
        <w:rPr>
          <w:spacing w:val="-5"/>
        </w:rPr>
        <w:t xml:space="preserve"> </w:t>
      </w:r>
      <w:r w:rsidRPr="00F140C5">
        <w:t>Sala</w:t>
      </w:r>
      <w:r w:rsidRPr="00F140C5">
        <w:rPr>
          <w:spacing w:val="-3"/>
        </w:rPr>
        <w:t xml:space="preserve"> </w:t>
      </w:r>
      <w:r w:rsidRPr="00F140C5">
        <w:t>de</w:t>
      </w:r>
      <w:r w:rsidRPr="00F140C5">
        <w:rPr>
          <w:spacing w:val="-8"/>
        </w:rPr>
        <w:t xml:space="preserve"> </w:t>
      </w:r>
      <w:r w:rsidRPr="00F140C5">
        <w:t>decisión</w:t>
      </w:r>
      <w:r w:rsidRPr="00F140C5">
        <w:rPr>
          <w:spacing w:val="-3"/>
        </w:rPr>
        <w:t xml:space="preserve"> </w:t>
      </w:r>
      <w:r w:rsidRPr="00F140C5">
        <w:t>precisa</w:t>
      </w:r>
      <w:r w:rsidRPr="00F140C5">
        <w:rPr>
          <w:spacing w:val="-8"/>
        </w:rPr>
        <w:t xml:space="preserve"> </w:t>
      </w:r>
      <w:r w:rsidRPr="00F140C5">
        <w:t>que</w:t>
      </w:r>
      <w:r w:rsidRPr="00F140C5">
        <w:rPr>
          <w:spacing w:val="-3"/>
        </w:rPr>
        <w:t xml:space="preserve"> </w:t>
      </w:r>
      <w:r w:rsidRPr="00F140C5">
        <w:t>ninguna</w:t>
      </w:r>
      <w:r w:rsidRPr="00F140C5">
        <w:rPr>
          <w:spacing w:val="-4"/>
        </w:rPr>
        <w:t xml:space="preserve"> </w:t>
      </w:r>
      <w:r w:rsidRPr="00F140C5">
        <w:t>de</w:t>
      </w:r>
      <w:r w:rsidRPr="00F140C5">
        <w:rPr>
          <w:spacing w:val="-6"/>
        </w:rPr>
        <w:t xml:space="preserve"> </w:t>
      </w:r>
      <w:r w:rsidRPr="00F140C5">
        <w:t>las</w:t>
      </w:r>
      <w:r w:rsidRPr="00F140C5">
        <w:rPr>
          <w:spacing w:val="-3"/>
        </w:rPr>
        <w:t xml:space="preserve"> </w:t>
      </w:r>
      <w:r w:rsidRPr="00F140C5">
        <w:t>certificaciones</w:t>
      </w:r>
      <w:r w:rsidRPr="00F140C5">
        <w:rPr>
          <w:spacing w:val="-3"/>
        </w:rPr>
        <w:t xml:space="preserve"> </w:t>
      </w:r>
      <w:r w:rsidRPr="00F140C5">
        <w:t>rendidas</w:t>
      </w:r>
      <w:r w:rsidRPr="00F140C5">
        <w:rPr>
          <w:spacing w:val="-58"/>
        </w:rPr>
        <w:t xml:space="preserve"> </w:t>
      </w:r>
      <w:r w:rsidRPr="00F140C5">
        <w:t>por</w:t>
      </w:r>
      <w:r w:rsidRPr="00F140C5">
        <w:rPr>
          <w:spacing w:val="14"/>
        </w:rPr>
        <w:t xml:space="preserve"> </w:t>
      </w:r>
      <w:r w:rsidRPr="00F140C5">
        <w:t>el</w:t>
      </w:r>
      <w:r w:rsidRPr="00F140C5">
        <w:rPr>
          <w:spacing w:val="11"/>
        </w:rPr>
        <w:t xml:space="preserve"> </w:t>
      </w:r>
      <w:r w:rsidRPr="00F140C5">
        <w:t>revisor</w:t>
      </w:r>
      <w:r w:rsidRPr="00F140C5">
        <w:rPr>
          <w:spacing w:val="12"/>
        </w:rPr>
        <w:t xml:space="preserve"> </w:t>
      </w:r>
      <w:r w:rsidRPr="00F140C5">
        <w:t>fiscal</w:t>
      </w:r>
      <w:r w:rsidRPr="00F140C5">
        <w:rPr>
          <w:spacing w:val="12"/>
        </w:rPr>
        <w:t xml:space="preserve"> </w:t>
      </w:r>
      <w:r w:rsidRPr="00F140C5">
        <w:t>de</w:t>
      </w:r>
      <w:r w:rsidRPr="00F140C5">
        <w:rPr>
          <w:spacing w:val="13"/>
        </w:rPr>
        <w:t xml:space="preserve"> </w:t>
      </w:r>
      <w:proofErr w:type="spellStart"/>
      <w:r w:rsidRPr="00F140C5">
        <w:t>Parex</w:t>
      </w:r>
      <w:proofErr w:type="spellEnd"/>
      <w:r w:rsidRPr="00F140C5">
        <w:rPr>
          <w:spacing w:val="12"/>
        </w:rPr>
        <w:t xml:space="preserve"> </w:t>
      </w:r>
      <w:r w:rsidRPr="00F140C5">
        <w:t>Colombia</w:t>
      </w:r>
      <w:r w:rsidRPr="00F140C5">
        <w:rPr>
          <w:spacing w:val="14"/>
        </w:rPr>
        <w:t xml:space="preserve"> </w:t>
      </w:r>
      <w:r w:rsidRPr="00F140C5">
        <w:t>cumple</w:t>
      </w:r>
      <w:r w:rsidRPr="00F140C5">
        <w:rPr>
          <w:spacing w:val="11"/>
        </w:rPr>
        <w:t xml:space="preserve"> </w:t>
      </w:r>
      <w:r w:rsidRPr="00F140C5">
        <w:t>con</w:t>
      </w:r>
      <w:r w:rsidRPr="00F140C5">
        <w:rPr>
          <w:spacing w:val="13"/>
        </w:rPr>
        <w:t xml:space="preserve"> </w:t>
      </w:r>
      <w:r w:rsidRPr="00F140C5">
        <w:t>los</w:t>
      </w:r>
      <w:r w:rsidRPr="00F140C5">
        <w:rPr>
          <w:spacing w:val="14"/>
        </w:rPr>
        <w:t xml:space="preserve"> </w:t>
      </w:r>
      <w:r w:rsidRPr="00F140C5">
        <w:t>requisitos</w:t>
      </w:r>
      <w:r w:rsidRPr="00F140C5">
        <w:rPr>
          <w:spacing w:val="14"/>
        </w:rPr>
        <w:t xml:space="preserve"> </w:t>
      </w:r>
      <w:r w:rsidRPr="00F140C5">
        <w:t>esgrimidos</w:t>
      </w:r>
      <w:r w:rsidRPr="00F140C5">
        <w:rPr>
          <w:spacing w:val="14"/>
        </w:rPr>
        <w:t xml:space="preserve"> </w:t>
      </w:r>
      <w:r w:rsidRPr="00F140C5">
        <w:t>por</w:t>
      </w:r>
      <w:r w:rsidRPr="00F140C5">
        <w:rPr>
          <w:spacing w:val="12"/>
        </w:rPr>
        <w:t xml:space="preserve"> </w:t>
      </w:r>
      <w:r w:rsidRPr="00F140C5">
        <w:t>el</w:t>
      </w:r>
    </w:p>
    <w:p w:rsidR="002225D8" w:rsidRPr="00F140C5" w:rsidRDefault="002225D8">
      <w:pPr>
        <w:pStyle w:val="Textoindependiente"/>
        <w:rPr>
          <w:sz w:val="20"/>
        </w:rPr>
      </w:pPr>
    </w:p>
    <w:p w:rsidR="002225D8" w:rsidRPr="00F140C5" w:rsidRDefault="00795299">
      <w:pPr>
        <w:pStyle w:val="Textoindependiente"/>
        <w:spacing w:before="4"/>
        <w:rPr>
          <w:sz w:val="20"/>
        </w:rPr>
      </w:pPr>
      <w:r>
        <w:pict>
          <v:rect id="_x0000_s1027" style="position:absolute;margin-left:113.4pt;margin-top:13.7pt;width:2in;height:.6pt;z-index:-15727104;mso-wrap-distance-left:0;mso-wrap-distance-right:0;mso-position-horizontal-relative:page" fillcolor="black" stroked="f">
            <w10:wrap type="topAndBottom" anchorx="page"/>
          </v:rect>
        </w:pict>
      </w:r>
    </w:p>
    <w:p w:rsidR="002225D8" w:rsidRPr="00F140C5" w:rsidRDefault="002C3613">
      <w:pPr>
        <w:spacing w:before="69"/>
        <w:ind w:left="548"/>
        <w:jc w:val="both"/>
        <w:rPr>
          <w:sz w:val="18"/>
        </w:rPr>
      </w:pPr>
      <w:r w:rsidRPr="00F140C5">
        <w:rPr>
          <w:position w:val="6"/>
          <w:sz w:val="12"/>
        </w:rPr>
        <w:t>9</w:t>
      </w:r>
      <w:r w:rsidRPr="00F140C5">
        <w:rPr>
          <w:spacing w:val="17"/>
          <w:position w:val="6"/>
          <w:sz w:val="12"/>
        </w:rPr>
        <w:t xml:space="preserve"> </w:t>
      </w:r>
      <w:proofErr w:type="gramStart"/>
      <w:r w:rsidRPr="00F140C5">
        <w:rPr>
          <w:sz w:val="18"/>
        </w:rPr>
        <w:t>Entre</w:t>
      </w:r>
      <w:proofErr w:type="gramEnd"/>
      <w:r w:rsidRPr="00F140C5">
        <w:rPr>
          <w:spacing w:val="2"/>
          <w:sz w:val="18"/>
        </w:rPr>
        <w:t xml:space="preserve"> </w:t>
      </w:r>
      <w:r w:rsidRPr="00F140C5">
        <w:rPr>
          <w:sz w:val="18"/>
        </w:rPr>
        <w:t>otras, ver</w:t>
      </w:r>
      <w:r w:rsidRPr="00F140C5">
        <w:rPr>
          <w:spacing w:val="1"/>
          <w:sz w:val="18"/>
        </w:rPr>
        <w:t xml:space="preserve"> </w:t>
      </w:r>
      <w:r w:rsidRPr="00F140C5">
        <w:rPr>
          <w:sz w:val="18"/>
        </w:rPr>
        <w:t>las</w:t>
      </w:r>
      <w:r w:rsidRPr="00F140C5">
        <w:rPr>
          <w:spacing w:val="1"/>
          <w:sz w:val="18"/>
        </w:rPr>
        <w:t xml:space="preserve"> </w:t>
      </w:r>
      <w:r w:rsidRPr="00F140C5">
        <w:rPr>
          <w:sz w:val="18"/>
        </w:rPr>
        <w:t>sentencias</w:t>
      </w:r>
      <w:r w:rsidRPr="00F140C5">
        <w:rPr>
          <w:spacing w:val="2"/>
          <w:sz w:val="18"/>
        </w:rPr>
        <w:t xml:space="preserve"> </w:t>
      </w:r>
      <w:r w:rsidRPr="00F140C5">
        <w:rPr>
          <w:sz w:val="18"/>
        </w:rPr>
        <w:t>del</w:t>
      </w:r>
      <w:r w:rsidRPr="00F140C5">
        <w:rPr>
          <w:spacing w:val="1"/>
          <w:sz w:val="18"/>
        </w:rPr>
        <w:t xml:space="preserve"> </w:t>
      </w:r>
      <w:r w:rsidRPr="00F140C5">
        <w:rPr>
          <w:sz w:val="18"/>
        </w:rPr>
        <w:t>sentencias</w:t>
      </w:r>
      <w:r w:rsidRPr="00F140C5">
        <w:rPr>
          <w:spacing w:val="2"/>
          <w:sz w:val="18"/>
        </w:rPr>
        <w:t xml:space="preserve"> </w:t>
      </w:r>
      <w:r w:rsidRPr="00F140C5">
        <w:rPr>
          <w:sz w:val="18"/>
        </w:rPr>
        <w:t>del</w:t>
      </w:r>
      <w:r w:rsidRPr="00F140C5">
        <w:rPr>
          <w:spacing w:val="1"/>
          <w:sz w:val="18"/>
        </w:rPr>
        <w:t xml:space="preserve"> </w:t>
      </w:r>
      <w:r w:rsidRPr="00F140C5">
        <w:rPr>
          <w:sz w:val="18"/>
        </w:rPr>
        <w:t>25</w:t>
      </w:r>
      <w:r w:rsidRPr="00F140C5">
        <w:rPr>
          <w:spacing w:val="2"/>
          <w:sz w:val="18"/>
        </w:rPr>
        <w:t xml:space="preserve"> </w:t>
      </w:r>
      <w:r w:rsidRPr="00F140C5">
        <w:rPr>
          <w:sz w:val="18"/>
        </w:rPr>
        <w:t>de</w:t>
      </w:r>
      <w:r w:rsidRPr="00F140C5">
        <w:rPr>
          <w:spacing w:val="-1"/>
          <w:sz w:val="18"/>
        </w:rPr>
        <w:t xml:space="preserve"> </w:t>
      </w:r>
      <w:r w:rsidRPr="00F140C5">
        <w:rPr>
          <w:sz w:val="18"/>
        </w:rPr>
        <w:t>septiembre</w:t>
      </w:r>
      <w:r w:rsidRPr="00F140C5">
        <w:rPr>
          <w:spacing w:val="1"/>
          <w:sz w:val="18"/>
        </w:rPr>
        <w:t xml:space="preserve"> </w:t>
      </w:r>
      <w:r w:rsidRPr="00F140C5">
        <w:rPr>
          <w:sz w:val="18"/>
        </w:rPr>
        <w:t>de</w:t>
      </w:r>
      <w:r w:rsidRPr="00F140C5">
        <w:rPr>
          <w:spacing w:val="2"/>
          <w:sz w:val="18"/>
        </w:rPr>
        <w:t xml:space="preserve"> </w:t>
      </w:r>
      <w:r w:rsidRPr="00F140C5">
        <w:rPr>
          <w:sz w:val="18"/>
        </w:rPr>
        <w:t xml:space="preserve">2008, </w:t>
      </w:r>
      <w:proofErr w:type="spellStart"/>
      <w:r w:rsidRPr="00F140C5">
        <w:rPr>
          <w:sz w:val="18"/>
        </w:rPr>
        <w:t>Exp</w:t>
      </w:r>
      <w:proofErr w:type="spellEnd"/>
      <w:r w:rsidRPr="00F140C5">
        <w:rPr>
          <w:sz w:val="18"/>
        </w:rPr>
        <w:t>.</w:t>
      </w:r>
      <w:r w:rsidRPr="00F140C5">
        <w:rPr>
          <w:spacing w:val="1"/>
          <w:sz w:val="18"/>
        </w:rPr>
        <w:t xml:space="preserve"> </w:t>
      </w:r>
      <w:r w:rsidRPr="00F140C5">
        <w:rPr>
          <w:sz w:val="18"/>
        </w:rPr>
        <w:t>15255</w:t>
      </w:r>
      <w:r w:rsidRPr="00F140C5">
        <w:rPr>
          <w:spacing w:val="-2"/>
          <w:sz w:val="18"/>
        </w:rPr>
        <w:t xml:space="preserve"> </w:t>
      </w:r>
      <w:r w:rsidRPr="00F140C5">
        <w:rPr>
          <w:sz w:val="18"/>
        </w:rPr>
        <w:t>C.P.</w:t>
      </w:r>
      <w:r w:rsidRPr="00F140C5">
        <w:rPr>
          <w:spacing w:val="2"/>
          <w:sz w:val="18"/>
        </w:rPr>
        <w:t xml:space="preserve"> </w:t>
      </w:r>
      <w:r w:rsidRPr="00F140C5">
        <w:rPr>
          <w:sz w:val="18"/>
        </w:rPr>
        <w:t>Héctor</w:t>
      </w:r>
    </w:p>
    <w:p w:rsidR="002225D8" w:rsidRPr="00F140C5" w:rsidRDefault="002C3613">
      <w:pPr>
        <w:spacing w:before="2"/>
        <w:ind w:left="548" w:right="128"/>
        <w:jc w:val="both"/>
        <w:rPr>
          <w:sz w:val="18"/>
        </w:rPr>
      </w:pPr>
      <w:r w:rsidRPr="00F140C5">
        <w:rPr>
          <w:sz w:val="18"/>
        </w:rPr>
        <w:t xml:space="preserve">J. Romero Díaz, del 28 de febrero de 2013, </w:t>
      </w:r>
      <w:proofErr w:type="spellStart"/>
      <w:r w:rsidRPr="00F140C5">
        <w:rPr>
          <w:sz w:val="18"/>
        </w:rPr>
        <w:t>Exp</w:t>
      </w:r>
      <w:proofErr w:type="spellEnd"/>
      <w:r w:rsidRPr="00F140C5">
        <w:rPr>
          <w:sz w:val="18"/>
        </w:rPr>
        <w:t>. 18420, C.P. Carmen Teresa Ortiz de Rodríguez, del</w:t>
      </w:r>
      <w:r w:rsidRPr="00F140C5">
        <w:rPr>
          <w:spacing w:val="1"/>
          <w:sz w:val="18"/>
        </w:rPr>
        <w:t xml:space="preserve"> </w:t>
      </w:r>
      <w:r w:rsidRPr="00F140C5">
        <w:rPr>
          <w:sz w:val="18"/>
        </w:rPr>
        <w:t xml:space="preserve">22 de septiembre de 2016, </w:t>
      </w:r>
      <w:proofErr w:type="spellStart"/>
      <w:r w:rsidRPr="00F140C5">
        <w:rPr>
          <w:sz w:val="18"/>
        </w:rPr>
        <w:t>Exp</w:t>
      </w:r>
      <w:proofErr w:type="spellEnd"/>
      <w:r w:rsidRPr="00F140C5">
        <w:rPr>
          <w:sz w:val="18"/>
        </w:rPr>
        <w:t>. 20490, C.P. Martha Teresa Briceño de Valencia, del 16 de noviembre</w:t>
      </w:r>
      <w:r w:rsidRPr="00F140C5">
        <w:rPr>
          <w:spacing w:val="1"/>
          <w:sz w:val="18"/>
        </w:rPr>
        <w:t xml:space="preserve"> </w:t>
      </w:r>
      <w:r w:rsidRPr="00F140C5">
        <w:rPr>
          <w:sz w:val="18"/>
        </w:rPr>
        <w:t xml:space="preserve">de 2017, </w:t>
      </w:r>
      <w:proofErr w:type="spellStart"/>
      <w:r w:rsidRPr="00F140C5">
        <w:rPr>
          <w:sz w:val="18"/>
        </w:rPr>
        <w:t>Exp</w:t>
      </w:r>
      <w:proofErr w:type="spellEnd"/>
      <w:r w:rsidRPr="00F140C5">
        <w:rPr>
          <w:sz w:val="18"/>
        </w:rPr>
        <w:t xml:space="preserve">. 20529, C.P. Julio Roberto Piza Rodríguez, del 14 de marzo de 2019, </w:t>
      </w:r>
      <w:proofErr w:type="spellStart"/>
      <w:r w:rsidRPr="00F140C5">
        <w:rPr>
          <w:sz w:val="18"/>
        </w:rPr>
        <w:t>Exp</w:t>
      </w:r>
      <w:proofErr w:type="spellEnd"/>
      <w:r w:rsidRPr="00F140C5">
        <w:rPr>
          <w:sz w:val="18"/>
        </w:rPr>
        <w:t>. 22241, C.P.</w:t>
      </w:r>
      <w:r w:rsidRPr="00F140C5">
        <w:rPr>
          <w:spacing w:val="1"/>
          <w:sz w:val="18"/>
        </w:rPr>
        <w:t xml:space="preserve"> </w:t>
      </w:r>
      <w:r w:rsidRPr="00F140C5">
        <w:rPr>
          <w:sz w:val="18"/>
        </w:rPr>
        <w:t>Milton</w:t>
      </w:r>
      <w:r w:rsidRPr="00F140C5">
        <w:rPr>
          <w:spacing w:val="-1"/>
          <w:sz w:val="18"/>
        </w:rPr>
        <w:t xml:space="preserve"> </w:t>
      </w:r>
      <w:r w:rsidRPr="00F140C5">
        <w:rPr>
          <w:sz w:val="18"/>
        </w:rPr>
        <w:t>Chaves García</w:t>
      </w:r>
      <w:r w:rsidRPr="00F140C5">
        <w:rPr>
          <w:spacing w:val="2"/>
          <w:sz w:val="18"/>
        </w:rPr>
        <w:t xml:space="preserve"> </w:t>
      </w:r>
      <w:r w:rsidRPr="00F140C5">
        <w:rPr>
          <w:sz w:val="18"/>
        </w:rPr>
        <w:t>y</w:t>
      </w:r>
      <w:r w:rsidRPr="00F140C5">
        <w:rPr>
          <w:spacing w:val="-2"/>
          <w:sz w:val="18"/>
        </w:rPr>
        <w:t xml:space="preserve"> </w:t>
      </w:r>
      <w:r w:rsidRPr="00F140C5">
        <w:rPr>
          <w:sz w:val="18"/>
        </w:rPr>
        <w:t>del 15</w:t>
      </w:r>
      <w:r w:rsidRPr="00F140C5">
        <w:rPr>
          <w:spacing w:val="-3"/>
          <w:sz w:val="18"/>
        </w:rPr>
        <w:t xml:space="preserve"> </w:t>
      </w:r>
      <w:r w:rsidRPr="00F140C5">
        <w:rPr>
          <w:sz w:val="18"/>
        </w:rPr>
        <w:t>de abril</w:t>
      </w:r>
      <w:r w:rsidRPr="00F140C5">
        <w:rPr>
          <w:spacing w:val="-3"/>
          <w:sz w:val="18"/>
        </w:rPr>
        <w:t xml:space="preserve"> </w:t>
      </w:r>
      <w:r w:rsidRPr="00F140C5">
        <w:rPr>
          <w:sz w:val="18"/>
        </w:rPr>
        <w:t>de 2021,</w:t>
      </w:r>
      <w:r w:rsidRPr="00F140C5">
        <w:rPr>
          <w:spacing w:val="-3"/>
          <w:sz w:val="18"/>
        </w:rPr>
        <w:t xml:space="preserve"> </w:t>
      </w:r>
      <w:proofErr w:type="spellStart"/>
      <w:r w:rsidRPr="00F140C5">
        <w:rPr>
          <w:sz w:val="18"/>
        </w:rPr>
        <w:t>exp</w:t>
      </w:r>
      <w:proofErr w:type="spellEnd"/>
      <w:r w:rsidRPr="00F140C5">
        <w:rPr>
          <w:sz w:val="18"/>
        </w:rPr>
        <w:t>.</w:t>
      </w:r>
      <w:r w:rsidRPr="00F140C5">
        <w:rPr>
          <w:spacing w:val="-1"/>
          <w:sz w:val="18"/>
        </w:rPr>
        <w:t xml:space="preserve"> </w:t>
      </w:r>
      <w:r w:rsidRPr="00F140C5">
        <w:rPr>
          <w:sz w:val="18"/>
        </w:rPr>
        <w:t>22920</w:t>
      </w:r>
      <w:r w:rsidRPr="00F140C5">
        <w:rPr>
          <w:spacing w:val="-2"/>
          <w:sz w:val="18"/>
        </w:rPr>
        <w:t xml:space="preserve"> </w:t>
      </w:r>
      <w:r w:rsidRPr="00F140C5">
        <w:rPr>
          <w:sz w:val="18"/>
        </w:rPr>
        <w:t>C.P.</w:t>
      </w:r>
      <w:r w:rsidRPr="00F140C5">
        <w:rPr>
          <w:spacing w:val="-1"/>
          <w:sz w:val="18"/>
        </w:rPr>
        <w:t xml:space="preserve"> </w:t>
      </w:r>
      <w:r w:rsidRPr="00F140C5">
        <w:rPr>
          <w:sz w:val="18"/>
        </w:rPr>
        <w:t>Stella</w:t>
      </w:r>
      <w:r w:rsidRPr="00F140C5">
        <w:rPr>
          <w:spacing w:val="-1"/>
          <w:sz w:val="18"/>
        </w:rPr>
        <w:t xml:space="preserve"> </w:t>
      </w:r>
      <w:r w:rsidRPr="00F140C5">
        <w:rPr>
          <w:sz w:val="18"/>
        </w:rPr>
        <w:t>Jeannette</w:t>
      </w:r>
      <w:r w:rsidRPr="00F140C5">
        <w:rPr>
          <w:spacing w:val="-2"/>
          <w:sz w:val="18"/>
        </w:rPr>
        <w:t xml:space="preserve"> </w:t>
      </w:r>
      <w:r w:rsidRPr="00F140C5">
        <w:rPr>
          <w:sz w:val="18"/>
        </w:rPr>
        <w:t>Carvajal</w:t>
      </w:r>
      <w:r w:rsidRPr="00F140C5">
        <w:rPr>
          <w:spacing w:val="-5"/>
          <w:sz w:val="18"/>
        </w:rPr>
        <w:t xml:space="preserve"> </w:t>
      </w:r>
      <w:r w:rsidRPr="00F140C5">
        <w:rPr>
          <w:sz w:val="18"/>
        </w:rPr>
        <w:t>Basto.</w:t>
      </w:r>
    </w:p>
    <w:p w:rsidR="002225D8" w:rsidRPr="00F140C5" w:rsidRDefault="002C3613">
      <w:pPr>
        <w:ind w:left="548" w:right="135"/>
        <w:jc w:val="both"/>
        <w:rPr>
          <w:sz w:val="18"/>
        </w:rPr>
      </w:pPr>
      <w:r w:rsidRPr="00F140C5">
        <w:rPr>
          <w:position w:val="6"/>
          <w:sz w:val="12"/>
        </w:rPr>
        <w:t>10</w:t>
      </w:r>
      <w:r w:rsidRPr="00F140C5">
        <w:rPr>
          <w:spacing w:val="16"/>
          <w:position w:val="6"/>
          <w:sz w:val="12"/>
        </w:rPr>
        <w:t xml:space="preserve"> </w:t>
      </w:r>
      <w:proofErr w:type="gramStart"/>
      <w:r w:rsidRPr="00F140C5">
        <w:rPr>
          <w:sz w:val="18"/>
        </w:rPr>
        <w:t>A</w:t>
      </w:r>
      <w:proofErr w:type="gramEnd"/>
      <w:r w:rsidRPr="00F140C5">
        <w:rPr>
          <w:spacing w:val="-2"/>
          <w:sz w:val="18"/>
        </w:rPr>
        <w:t xml:space="preserve"> </w:t>
      </w:r>
      <w:r w:rsidRPr="00F140C5">
        <w:rPr>
          <w:sz w:val="18"/>
        </w:rPr>
        <w:t>partir</w:t>
      </w:r>
      <w:r w:rsidRPr="00F140C5">
        <w:rPr>
          <w:spacing w:val="-4"/>
          <w:sz w:val="18"/>
        </w:rPr>
        <w:t xml:space="preserve"> </w:t>
      </w:r>
      <w:r w:rsidRPr="00F140C5">
        <w:rPr>
          <w:sz w:val="18"/>
        </w:rPr>
        <w:t>de</w:t>
      </w:r>
      <w:r w:rsidRPr="00F140C5">
        <w:rPr>
          <w:spacing w:val="-3"/>
          <w:sz w:val="18"/>
        </w:rPr>
        <w:t xml:space="preserve"> </w:t>
      </w:r>
      <w:r w:rsidRPr="00F140C5">
        <w:rPr>
          <w:sz w:val="18"/>
        </w:rPr>
        <w:t>la</w:t>
      </w:r>
      <w:r w:rsidRPr="00F140C5">
        <w:rPr>
          <w:spacing w:val="-4"/>
          <w:sz w:val="18"/>
        </w:rPr>
        <w:t xml:space="preserve"> </w:t>
      </w:r>
      <w:r w:rsidRPr="00F140C5">
        <w:rPr>
          <w:sz w:val="18"/>
        </w:rPr>
        <w:t>vigencia</w:t>
      </w:r>
      <w:r w:rsidRPr="00F140C5">
        <w:rPr>
          <w:spacing w:val="-3"/>
          <w:sz w:val="18"/>
        </w:rPr>
        <w:t xml:space="preserve"> </w:t>
      </w:r>
      <w:r w:rsidRPr="00F140C5">
        <w:rPr>
          <w:sz w:val="18"/>
        </w:rPr>
        <w:t>del</w:t>
      </w:r>
      <w:r w:rsidRPr="00F140C5">
        <w:rPr>
          <w:spacing w:val="-3"/>
          <w:sz w:val="18"/>
        </w:rPr>
        <w:t xml:space="preserve"> </w:t>
      </w:r>
      <w:r w:rsidRPr="00F140C5">
        <w:rPr>
          <w:sz w:val="18"/>
        </w:rPr>
        <w:t>Decreto</w:t>
      </w:r>
      <w:r w:rsidRPr="00F140C5">
        <w:rPr>
          <w:spacing w:val="-3"/>
          <w:sz w:val="18"/>
        </w:rPr>
        <w:t xml:space="preserve"> </w:t>
      </w:r>
      <w:r w:rsidRPr="00F140C5">
        <w:rPr>
          <w:sz w:val="18"/>
        </w:rPr>
        <w:t>19</w:t>
      </w:r>
      <w:r w:rsidRPr="00F140C5">
        <w:rPr>
          <w:spacing w:val="-4"/>
          <w:sz w:val="18"/>
        </w:rPr>
        <w:t xml:space="preserve"> </w:t>
      </w:r>
      <w:r w:rsidRPr="00F140C5">
        <w:rPr>
          <w:sz w:val="18"/>
        </w:rPr>
        <w:t>de</w:t>
      </w:r>
      <w:r w:rsidRPr="00F140C5">
        <w:rPr>
          <w:spacing w:val="-3"/>
          <w:sz w:val="18"/>
        </w:rPr>
        <w:t xml:space="preserve"> </w:t>
      </w:r>
      <w:r w:rsidRPr="00F140C5">
        <w:rPr>
          <w:sz w:val="18"/>
        </w:rPr>
        <w:t>2012,</w:t>
      </w:r>
      <w:r w:rsidRPr="00F140C5">
        <w:rPr>
          <w:spacing w:val="-3"/>
          <w:sz w:val="18"/>
        </w:rPr>
        <w:t xml:space="preserve"> </w:t>
      </w:r>
      <w:r w:rsidRPr="00F140C5">
        <w:rPr>
          <w:sz w:val="18"/>
        </w:rPr>
        <w:t>de</w:t>
      </w:r>
      <w:r w:rsidRPr="00F140C5">
        <w:rPr>
          <w:spacing w:val="-3"/>
          <w:sz w:val="18"/>
        </w:rPr>
        <w:t xml:space="preserve"> </w:t>
      </w:r>
      <w:r w:rsidRPr="00F140C5">
        <w:rPr>
          <w:sz w:val="18"/>
        </w:rPr>
        <w:t>supresión</w:t>
      </w:r>
      <w:r w:rsidRPr="00F140C5">
        <w:rPr>
          <w:spacing w:val="-6"/>
          <w:sz w:val="18"/>
        </w:rPr>
        <w:t xml:space="preserve"> </w:t>
      </w:r>
      <w:r w:rsidRPr="00F140C5">
        <w:rPr>
          <w:sz w:val="18"/>
        </w:rPr>
        <w:t>de</w:t>
      </w:r>
      <w:r w:rsidRPr="00F140C5">
        <w:rPr>
          <w:spacing w:val="-1"/>
          <w:sz w:val="18"/>
        </w:rPr>
        <w:t xml:space="preserve"> </w:t>
      </w:r>
      <w:r w:rsidRPr="00F140C5">
        <w:rPr>
          <w:sz w:val="18"/>
        </w:rPr>
        <w:t>trámites,</w:t>
      </w:r>
      <w:r w:rsidRPr="00F140C5">
        <w:rPr>
          <w:spacing w:val="-1"/>
          <w:sz w:val="18"/>
        </w:rPr>
        <w:t xml:space="preserve"> </w:t>
      </w:r>
      <w:r w:rsidRPr="00F140C5">
        <w:rPr>
          <w:sz w:val="18"/>
        </w:rPr>
        <w:t>los</w:t>
      </w:r>
      <w:r w:rsidRPr="00F140C5">
        <w:rPr>
          <w:spacing w:val="-3"/>
          <w:sz w:val="18"/>
        </w:rPr>
        <w:t xml:space="preserve"> </w:t>
      </w:r>
      <w:r w:rsidRPr="00F140C5">
        <w:rPr>
          <w:sz w:val="18"/>
        </w:rPr>
        <w:t>libros</w:t>
      </w:r>
      <w:r w:rsidRPr="00F140C5">
        <w:rPr>
          <w:spacing w:val="-4"/>
          <w:sz w:val="18"/>
        </w:rPr>
        <w:t xml:space="preserve"> </w:t>
      </w:r>
      <w:r w:rsidRPr="00F140C5">
        <w:rPr>
          <w:sz w:val="18"/>
        </w:rPr>
        <w:t>de</w:t>
      </w:r>
      <w:r w:rsidRPr="00F140C5">
        <w:rPr>
          <w:spacing w:val="-3"/>
          <w:sz w:val="18"/>
        </w:rPr>
        <w:t xml:space="preserve"> </w:t>
      </w:r>
      <w:r w:rsidRPr="00F140C5">
        <w:rPr>
          <w:sz w:val="18"/>
        </w:rPr>
        <w:t>comercio</w:t>
      </w:r>
      <w:r w:rsidRPr="00F140C5">
        <w:rPr>
          <w:spacing w:val="-3"/>
          <w:sz w:val="18"/>
        </w:rPr>
        <w:t xml:space="preserve"> </w:t>
      </w:r>
      <w:r w:rsidRPr="00F140C5">
        <w:rPr>
          <w:sz w:val="18"/>
        </w:rPr>
        <w:t>no</w:t>
      </w:r>
      <w:r w:rsidRPr="00F140C5">
        <w:rPr>
          <w:spacing w:val="-4"/>
          <w:sz w:val="18"/>
        </w:rPr>
        <w:t xml:space="preserve"> </w:t>
      </w:r>
      <w:r w:rsidRPr="00F140C5">
        <w:rPr>
          <w:sz w:val="18"/>
        </w:rPr>
        <w:t>se</w:t>
      </w:r>
      <w:r w:rsidRPr="00F140C5">
        <w:rPr>
          <w:spacing w:val="-47"/>
          <w:sz w:val="18"/>
        </w:rPr>
        <w:t xml:space="preserve"> </w:t>
      </w:r>
      <w:r w:rsidRPr="00F140C5">
        <w:rPr>
          <w:sz w:val="18"/>
        </w:rPr>
        <w:t>inscriben</w:t>
      </w:r>
      <w:r w:rsidRPr="00F140C5">
        <w:rPr>
          <w:spacing w:val="-1"/>
          <w:sz w:val="18"/>
        </w:rPr>
        <w:t xml:space="preserve"> </w:t>
      </w:r>
      <w:r w:rsidRPr="00F140C5">
        <w:rPr>
          <w:sz w:val="18"/>
        </w:rPr>
        <w:t>en el</w:t>
      </w:r>
      <w:r w:rsidRPr="00F140C5">
        <w:rPr>
          <w:spacing w:val="-2"/>
          <w:sz w:val="18"/>
        </w:rPr>
        <w:t xml:space="preserve"> </w:t>
      </w:r>
      <w:r w:rsidRPr="00F140C5">
        <w:rPr>
          <w:sz w:val="18"/>
        </w:rPr>
        <w:t>registro</w:t>
      </w:r>
      <w:r w:rsidRPr="00F140C5">
        <w:rPr>
          <w:spacing w:val="-2"/>
          <w:sz w:val="18"/>
        </w:rPr>
        <w:t xml:space="preserve"> </w:t>
      </w:r>
      <w:r w:rsidRPr="00F140C5">
        <w:rPr>
          <w:sz w:val="18"/>
        </w:rPr>
        <w:t>mercantil (artículo</w:t>
      </w:r>
      <w:r w:rsidRPr="00F140C5">
        <w:rPr>
          <w:spacing w:val="-2"/>
          <w:sz w:val="18"/>
        </w:rPr>
        <w:t xml:space="preserve"> </w:t>
      </w:r>
      <w:r w:rsidRPr="00F140C5">
        <w:rPr>
          <w:sz w:val="18"/>
        </w:rPr>
        <w:t>175).</w:t>
      </w:r>
    </w:p>
    <w:p w:rsidR="002225D8" w:rsidRPr="00F140C5" w:rsidRDefault="002C3613">
      <w:pPr>
        <w:ind w:left="548" w:right="129"/>
        <w:jc w:val="both"/>
        <w:rPr>
          <w:sz w:val="18"/>
        </w:rPr>
      </w:pPr>
      <w:r w:rsidRPr="00F140C5">
        <w:rPr>
          <w:position w:val="6"/>
          <w:sz w:val="12"/>
        </w:rPr>
        <w:t>11</w:t>
      </w:r>
      <w:r w:rsidRPr="00F140C5">
        <w:rPr>
          <w:spacing w:val="1"/>
          <w:position w:val="6"/>
          <w:sz w:val="12"/>
        </w:rPr>
        <w:t xml:space="preserve"> </w:t>
      </w:r>
      <w:proofErr w:type="gramStart"/>
      <w:r w:rsidRPr="00F140C5">
        <w:rPr>
          <w:sz w:val="18"/>
        </w:rPr>
        <w:t>Al</w:t>
      </w:r>
      <w:proofErr w:type="gramEnd"/>
      <w:r w:rsidRPr="00F140C5">
        <w:rPr>
          <w:sz w:val="18"/>
        </w:rPr>
        <w:t xml:space="preserve"> respecto la Sala ha expuesto que no basta la simple afirmación </w:t>
      </w:r>
      <w:r w:rsidRPr="00F140C5">
        <w:rPr>
          <w:rFonts w:ascii="Arial" w:hAnsi="Arial"/>
          <w:i/>
          <w:sz w:val="18"/>
        </w:rPr>
        <w:t>«acerca de las operaciones</w:t>
      </w:r>
      <w:r w:rsidRPr="00F140C5">
        <w:rPr>
          <w:rFonts w:ascii="Arial" w:hAnsi="Arial"/>
          <w:i/>
          <w:spacing w:val="1"/>
          <w:sz w:val="18"/>
        </w:rPr>
        <w:t xml:space="preserve"> </w:t>
      </w:r>
      <w:r w:rsidRPr="00F140C5">
        <w:rPr>
          <w:rFonts w:ascii="Arial" w:hAnsi="Arial"/>
          <w:i/>
          <w:sz w:val="18"/>
        </w:rPr>
        <w:t>contables de que dichos funcionarios dan cuenta, pues ‘en su calidad de profesional de las ciencias</w:t>
      </w:r>
      <w:r w:rsidRPr="00F140C5">
        <w:rPr>
          <w:rFonts w:ascii="Arial" w:hAnsi="Arial"/>
          <w:i/>
          <w:spacing w:val="1"/>
          <w:sz w:val="18"/>
        </w:rPr>
        <w:t xml:space="preserve"> </w:t>
      </w:r>
      <w:r w:rsidRPr="00F140C5">
        <w:rPr>
          <w:rFonts w:ascii="Arial" w:hAnsi="Arial"/>
          <w:i/>
          <w:sz w:val="18"/>
        </w:rPr>
        <w:t>contables y responsable de la contabilidad o de la revisión y análisis de las operaciones de un ente</w:t>
      </w:r>
      <w:r w:rsidRPr="00F140C5">
        <w:rPr>
          <w:rFonts w:ascii="Arial" w:hAnsi="Arial"/>
          <w:i/>
          <w:spacing w:val="1"/>
          <w:sz w:val="18"/>
        </w:rPr>
        <w:t xml:space="preserve"> </w:t>
      </w:r>
      <w:r w:rsidRPr="00F140C5">
        <w:rPr>
          <w:rFonts w:ascii="Arial" w:hAnsi="Arial"/>
          <w:i/>
          <w:spacing w:val="-1"/>
          <w:sz w:val="18"/>
        </w:rPr>
        <w:t>social,</w:t>
      </w:r>
      <w:r w:rsidRPr="00F140C5">
        <w:rPr>
          <w:rFonts w:ascii="Arial" w:hAnsi="Arial"/>
          <w:i/>
          <w:spacing w:val="-12"/>
          <w:sz w:val="18"/>
        </w:rPr>
        <w:t xml:space="preserve"> </w:t>
      </w:r>
      <w:r w:rsidRPr="00F140C5">
        <w:rPr>
          <w:rFonts w:ascii="Arial" w:hAnsi="Arial"/>
          <w:i/>
          <w:spacing w:val="-1"/>
          <w:sz w:val="18"/>
        </w:rPr>
        <w:t>está</w:t>
      </w:r>
      <w:r w:rsidRPr="00F140C5">
        <w:rPr>
          <w:rFonts w:ascii="Arial" w:hAnsi="Arial"/>
          <w:i/>
          <w:spacing w:val="-11"/>
          <w:sz w:val="18"/>
        </w:rPr>
        <w:t xml:space="preserve"> </w:t>
      </w:r>
      <w:r w:rsidRPr="00F140C5">
        <w:rPr>
          <w:rFonts w:ascii="Arial" w:hAnsi="Arial"/>
          <w:i/>
          <w:spacing w:val="-1"/>
          <w:sz w:val="18"/>
        </w:rPr>
        <w:t>en</w:t>
      </w:r>
      <w:r w:rsidRPr="00F140C5">
        <w:rPr>
          <w:rFonts w:ascii="Arial" w:hAnsi="Arial"/>
          <w:i/>
          <w:spacing w:val="-12"/>
          <w:sz w:val="18"/>
        </w:rPr>
        <w:t xml:space="preserve"> </w:t>
      </w:r>
      <w:r w:rsidRPr="00F140C5">
        <w:rPr>
          <w:rFonts w:ascii="Arial" w:hAnsi="Arial"/>
          <w:i/>
          <w:spacing w:val="-1"/>
          <w:sz w:val="18"/>
        </w:rPr>
        <w:t>capacidad</w:t>
      </w:r>
      <w:r w:rsidRPr="00F140C5">
        <w:rPr>
          <w:rFonts w:ascii="Arial" w:hAnsi="Arial"/>
          <w:i/>
          <w:spacing w:val="-12"/>
          <w:sz w:val="18"/>
        </w:rPr>
        <w:t xml:space="preserve"> </w:t>
      </w:r>
      <w:r w:rsidRPr="00F140C5">
        <w:rPr>
          <w:rFonts w:ascii="Arial" w:hAnsi="Arial"/>
          <w:i/>
          <w:spacing w:val="-1"/>
          <w:sz w:val="18"/>
        </w:rPr>
        <w:t>de</w:t>
      </w:r>
      <w:r w:rsidRPr="00F140C5">
        <w:rPr>
          <w:rFonts w:ascii="Arial" w:hAnsi="Arial"/>
          <w:i/>
          <w:spacing w:val="-12"/>
          <w:sz w:val="18"/>
        </w:rPr>
        <w:t xml:space="preserve"> </w:t>
      </w:r>
      <w:r w:rsidRPr="00F140C5">
        <w:rPr>
          <w:rFonts w:ascii="Arial" w:hAnsi="Arial"/>
          <w:i/>
          <w:spacing w:val="-1"/>
          <w:sz w:val="18"/>
        </w:rPr>
        <w:t>indicar</w:t>
      </w:r>
      <w:r w:rsidRPr="00F140C5">
        <w:rPr>
          <w:rFonts w:ascii="Arial" w:hAnsi="Arial"/>
          <w:i/>
          <w:spacing w:val="-14"/>
          <w:sz w:val="18"/>
        </w:rPr>
        <w:t xml:space="preserve"> </w:t>
      </w:r>
      <w:r w:rsidRPr="00F140C5">
        <w:rPr>
          <w:rFonts w:ascii="Arial" w:hAnsi="Arial"/>
          <w:i/>
          <w:spacing w:val="-1"/>
          <w:sz w:val="18"/>
        </w:rPr>
        <w:t>los</w:t>
      </w:r>
      <w:r w:rsidRPr="00F140C5">
        <w:rPr>
          <w:rFonts w:ascii="Arial" w:hAnsi="Arial"/>
          <w:i/>
          <w:spacing w:val="-12"/>
          <w:sz w:val="18"/>
        </w:rPr>
        <w:t xml:space="preserve"> </w:t>
      </w:r>
      <w:r w:rsidRPr="00F140C5">
        <w:rPr>
          <w:rFonts w:ascii="Arial" w:hAnsi="Arial"/>
          <w:i/>
          <w:spacing w:val="-1"/>
          <w:sz w:val="18"/>
        </w:rPr>
        <w:t>soportes,</w:t>
      </w:r>
      <w:r w:rsidRPr="00F140C5">
        <w:rPr>
          <w:rFonts w:ascii="Arial" w:hAnsi="Arial"/>
          <w:i/>
          <w:spacing w:val="-12"/>
          <w:sz w:val="18"/>
        </w:rPr>
        <w:t xml:space="preserve"> </w:t>
      </w:r>
      <w:r w:rsidRPr="00F140C5">
        <w:rPr>
          <w:rFonts w:ascii="Arial" w:hAnsi="Arial"/>
          <w:i/>
          <w:sz w:val="18"/>
        </w:rPr>
        <w:t>asientos</w:t>
      </w:r>
      <w:r w:rsidRPr="00F140C5">
        <w:rPr>
          <w:rFonts w:ascii="Arial" w:hAnsi="Arial"/>
          <w:i/>
          <w:spacing w:val="-11"/>
          <w:sz w:val="18"/>
        </w:rPr>
        <w:t xml:space="preserve"> </w:t>
      </w:r>
      <w:r w:rsidRPr="00F140C5">
        <w:rPr>
          <w:rFonts w:ascii="Arial" w:hAnsi="Arial"/>
          <w:i/>
          <w:sz w:val="18"/>
        </w:rPr>
        <w:t>y</w:t>
      </w:r>
      <w:r w:rsidRPr="00F140C5">
        <w:rPr>
          <w:rFonts w:ascii="Arial" w:hAnsi="Arial"/>
          <w:i/>
          <w:spacing w:val="-11"/>
          <w:sz w:val="18"/>
        </w:rPr>
        <w:t xml:space="preserve"> </w:t>
      </w:r>
      <w:r w:rsidRPr="00F140C5">
        <w:rPr>
          <w:rFonts w:ascii="Arial" w:hAnsi="Arial"/>
          <w:i/>
          <w:sz w:val="18"/>
        </w:rPr>
        <w:t>libros</w:t>
      </w:r>
      <w:r w:rsidRPr="00F140C5">
        <w:rPr>
          <w:rFonts w:ascii="Arial" w:hAnsi="Arial"/>
          <w:i/>
          <w:spacing w:val="-11"/>
          <w:sz w:val="18"/>
        </w:rPr>
        <w:t xml:space="preserve"> </w:t>
      </w:r>
      <w:r w:rsidRPr="00F140C5">
        <w:rPr>
          <w:rFonts w:ascii="Arial" w:hAnsi="Arial"/>
          <w:i/>
          <w:sz w:val="18"/>
        </w:rPr>
        <w:t>contables</w:t>
      </w:r>
      <w:r w:rsidRPr="00F140C5">
        <w:rPr>
          <w:rFonts w:ascii="Arial" w:hAnsi="Arial"/>
          <w:i/>
          <w:spacing w:val="-11"/>
          <w:sz w:val="18"/>
        </w:rPr>
        <w:t xml:space="preserve"> </w:t>
      </w:r>
      <w:r w:rsidRPr="00F140C5">
        <w:rPr>
          <w:rFonts w:ascii="Arial" w:hAnsi="Arial"/>
          <w:i/>
          <w:sz w:val="18"/>
        </w:rPr>
        <w:t>donde</w:t>
      </w:r>
      <w:r w:rsidRPr="00F140C5">
        <w:rPr>
          <w:rFonts w:ascii="Arial" w:hAnsi="Arial"/>
          <w:i/>
          <w:spacing w:val="-11"/>
          <w:sz w:val="18"/>
        </w:rPr>
        <w:t xml:space="preserve"> </w:t>
      </w:r>
      <w:r w:rsidRPr="00F140C5">
        <w:rPr>
          <w:rFonts w:ascii="Arial" w:hAnsi="Arial"/>
          <w:i/>
          <w:sz w:val="18"/>
        </w:rPr>
        <w:t>aparecen</w:t>
      </w:r>
      <w:r w:rsidRPr="00F140C5">
        <w:rPr>
          <w:rFonts w:ascii="Arial" w:hAnsi="Arial"/>
          <w:i/>
          <w:spacing w:val="-12"/>
          <w:sz w:val="18"/>
        </w:rPr>
        <w:t xml:space="preserve"> </w:t>
      </w:r>
      <w:r w:rsidRPr="00F140C5">
        <w:rPr>
          <w:rFonts w:ascii="Arial" w:hAnsi="Arial"/>
          <w:i/>
          <w:sz w:val="18"/>
        </w:rPr>
        <w:t>registrados</w:t>
      </w:r>
      <w:r w:rsidRPr="00F140C5">
        <w:rPr>
          <w:rFonts w:ascii="Arial" w:hAnsi="Arial"/>
          <w:i/>
          <w:spacing w:val="1"/>
          <w:sz w:val="18"/>
        </w:rPr>
        <w:t xml:space="preserve"> </w:t>
      </w:r>
      <w:r w:rsidRPr="00F140C5">
        <w:rPr>
          <w:rFonts w:ascii="Arial" w:hAnsi="Arial"/>
          <w:i/>
          <w:sz w:val="18"/>
        </w:rPr>
        <w:t>las</w:t>
      </w:r>
      <w:r w:rsidRPr="00F140C5">
        <w:rPr>
          <w:rFonts w:ascii="Arial" w:hAnsi="Arial"/>
          <w:i/>
          <w:spacing w:val="-7"/>
          <w:sz w:val="18"/>
        </w:rPr>
        <w:t xml:space="preserve"> </w:t>
      </w:r>
      <w:r w:rsidRPr="00F140C5">
        <w:rPr>
          <w:rFonts w:ascii="Arial" w:hAnsi="Arial"/>
          <w:i/>
          <w:sz w:val="18"/>
        </w:rPr>
        <w:t>afirmaciones</w:t>
      </w:r>
      <w:r w:rsidRPr="00F140C5">
        <w:rPr>
          <w:rFonts w:ascii="Arial" w:hAnsi="Arial"/>
          <w:i/>
          <w:spacing w:val="-6"/>
          <w:sz w:val="18"/>
        </w:rPr>
        <w:t xml:space="preserve"> </w:t>
      </w:r>
      <w:r w:rsidRPr="00F140C5">
        <w:rPr>
          <w:rFonts w:ascii="Arial" w:hAnsi="Arial"/>
          <w:i/>
          <w:sz w:val="18"/>
        </w:rPr>
        <w:t>vertidas</w:t>
      </w:r>
      <w:r w:rsidRPr="00F140C5">
        <w:rPr>
          <w:rFonts w:ascii="Arial" w:hAnsi="Arial"/>
          <w:i/>
          <w:spacing w:val="-6"/>
          <w:sz w:val="18"/>
        </w:rPr>
        <w:t xml:space="preserve"> </w:t>
      </w:r>
      <w:r w:rsidRPr="00F140C5">
        <w:rPr>
          <w:rFonts w:ascii="Arial" w:hAnsi="Arial"/>
          <w:i/>
          <w:sz w:val="18"/>
        </w:rPr>
        <w:t>en</w:t>
      </w:r>
      <w:r w:rsidRPr="00F140C5">
        <w:rPr>
          <w:rFonts w:ascii="Arial" w:hAnsi="Arial"/>
          <w:i/>
          <w:spacing w:val="-6"/>
          <w:sz w:val="18"/>
        </w:rPr>
        <w:t xml:space="preserve"> </w:t>
      </w:r>
      <w:r w:rsidRPr="00F140C5">
        <w:rPr>
          <w:rFonts w:ascii="Arial" w:hAnsi="Arial"/>
          <w:i/>
          <w:sz w:val="18"/>
        </w:rPr>
        <w:t>sus</w:t>
      </w:r>
      <w:r w:rsidRPr="00F140C5">
        <w:rPr>
          <w:rFonts w:ascii="Arial" w:hAnsi="Arial"/>
          <w:i/>
          <w:spacing w:val="-6"/>
          <w:sz w:val="18"/>
        </w:rPr>
        <w:t xml:space="preserve"> </w:t>
      </w:r>
      <w:r w:rsidRPr="00F140C5">
        <w:rPr>
          <w:rFonts w:ascii="Arial" w:hAnsi="Arial"/>
          <w:i/>
          <w:sz w:val="18"/>
        </w:rPr>
        <w:t>certificaciones».</w:t>
      </w:r>
      <w:r w:rsidRPr="00F140C5">
        <w:rPr>
          <w:rFonts w:ascii="Arial" w:hAnsi="Arial"/>
          <w:i/>
          <w:spacing w:val="-7"/>
          <w:sz w:val="18"/>
        </w:rPr>
        <w:t xml:space="preserve"> </w:t>
      </w:r>
      <w:r w:rsidRPr="00F140C5">
        <w:rPr>
          <w:sz w:val="18"/>
        </w:rPr>
        <w:t>Cfr.</w:t>
      </w:r>
      <w:r w:rsidRPr="00F140C5">
        <w:rPr>
          <w:spacing w:val="-6"/>
          <w:sz w:val="18"/>
        </w:rPr>
        <w:t xml:space="preserve"> </w:t>
      </w:r>
      <w:r w:rsidRPr="00F140C5">
        <w:rPr>
          <w:sz w:val="18"/>
        </w:rPr>
        <w:t>las</w:t>
      </w:r>
      <w:r w:rsidRPr="00F140C5">
        <w:rPr>
          <w:spacing w:val="-6"/>
          <w:sz w:val="18"/>
        </w:rPr>
        <w:t xml:space="preserve"> </w:t>
      </w:r>
      <w:r w:rsidRPr="00F140C5">
        <w:rPr>
          <w:sz w:val="18"/>
        </w:rPr>
        <w:t>sentencias</w:t>
      </w:r>
      <w:r w:rsidRPr="00F140C5">
        <w:rPr>
          <w:spacing w:val="-6"/>
          <w:sz w:val="18"/>
        </w:rPr>
        <w:t xml:space="preserve"> </w:t>
      </w:r>
      <w:r w:rsidRPr="00F140C5">
        <w:rPr>
          <w:sz w:val="18"/>
        </w:rPr>
        <w:t>del</w:t>
      </w:r>
      <w:r w:rsidRPr="00F140C5">
        <w:rPr>
          <w:spacing w:val="-6"/>
          <w:sz w:val="18"/>
        </w:rPr>
        <w:t xml:space="preserve"> </w:t>
      </w:r>
      <w:r w:rsidRPr="00F140C5">
        <w:rPr>
          <w:sz w:val="18"/>
        </w:rPr>
        <w:t>25</w:t>
      </w:r>
      <w:r w:rsidRPr="00F140C5">
        <w:rPr>
          <w:spacing w:val="-6"/>
          <w:sz w:val="18"/>
        </w:rPr>
        <w:t xml:space="preserve"> </w:t>
      </w:r>
      <w:r w:rsidRPr="00F140C5">
        <w:rPr>
          <w:sz w:val="18"/>
        </w:rPr>
        <w:t>de</w:t>
      </w:r>
      <w:r w:rsidRPr="00F140C5">
        <w:rPr>
          <w:spacing w:val="-6"/>
          <w:sz w:val="18"/>
        </w:rPr>
        <w:t xml:space="preserve"> </w:t>
      </w:r>
      <w:r w:rsidRPr="00F140C5">
        <w:rPr>
          <w:sz w:val="18"/>
        </w:rPr>
        <w:t>noviembre</w:t>
      </w:r>
      <w:r w:rsidRPr="00F140C5">
        <w:rPr>
          <w:spacing w:val="-9"/>
          <w:sz w:val="18"/>
        </w:rPr>
        <w:t xml:space="preserve"> </w:t>
      </w:r>
      <w:r w:rsidRPr="00F140C5">
        <w:rPr>
          <w:sz w:val="18"/>
        </w:rPr>
        <w:t>de</w:t>
      </w:r>
      <w:r w:rsidRPr="00F140C5">
        <w:rPr>
          <w:spacing w:val="-6"/>
          <w:sz w:val="18"/>
        </w:rPr>
        <w:t xml:space="preserve"> </w:t>
      </w:r>
      <w:r w:rsidRPr="00F140C5">
        <w:rPr>
          <w:sz w:val="18"/>
        </w:rPr>
        <w:t>2004,</w:t>
      </w:r>
      <w:r w:rsidRPr="00F140C5">
        <w:rPr>
          <w:spacing w:val="-7"/>
          <w:sz w:val="18"/>
        </w:rPr>
        <w:t xml:space="preserve"> </w:t>
      </w:r>
      <w:proofErr w:type="spellStart"/>
      <w:r w:rsidRPr="00F140C5">
        <w:rPr>
          <w:sz w:val="18"/>
        </w:rPr>
        <w:t>Exp</w:t>
      </w:r>
      <w:proofErr w:type="spellEnd"/>
      <w:r w:rsidRPr="00F140C5">
        <w:rPr>
          <w:sz w:val="18"/>
        </w:rPr>
        <w:t>.</w:t>
      </w:r>
      <w:r w:rsidRPr="00F140C5">
        <w:rPr>
          <w:spacing w:val="-47"/>
          <w:sz w:val="18"/>
        </w:rPr>
        <w:t xml:space="preserve"> </w:t>
      </w:r>
      <w:r w:rsidRPr="00F140C5">
        <w:rPr>
          <w:sz w:val="18"/>
        </w:rPr>
        <w:t>14155,</w:t>
      </w:r>
      <w:r w:rsidRPr="00F140C5">
        <w:rPr>
          <w:spacing w:val="-6"/>
          <w:sz w:val="18"/>
        </w:rPr>
        <w:t xml:space="preserve"> </w:t>
      </w:r>
      <w:r w:rsidRPr="00F140C5">
        <w:rPr>
          <w:sz w:val="18"/>
        </w:rPr>
        <w:t>C.</w:t>
      </w:r>
      <w:r w:rsidRPr="00F140C5">
        <w:rPr>
          <w:spacing w:val="-7"/>
          <w:sz w:val="18"/>
        </w:rPr>
        <w:t xml:space="preserve"> </w:t>
      </w:r>
      <w:r w:rsidRPr="00F140C5">
        <w:rPr>
          <w:sz w:val="18"/>
        </w:rPr>
        <w:t>P.</w:t>
      </w:r>
      <w:r w:rsidRPr="00F140C5">
        <w:rPr>
          <w:spacing w:val="-7"/>
          <w:sz w:val="18"/>
        </w:rPr>
        <w:t xml:space="preserve"> </w:t>
      </w:r>
      <w:r w:rsidRPr="00F140C5">
        <w:rPr>
          <w:sz w:val="18"/>
        </w:rPr>
        <w:t>María</w:t>
      </w:r>
      <w:r w:rsidRPr="00F140C5">
        <w:rPr>
          <w:spacing w:val="-6"/>
          <w:sz w:val="18"/>
        </w:rPr>
        <w:t xml:space="preserve"> </w:t>
      </w:r>
      <w:r w:rsidRPr="00F140C5">
        <w:rPr>
          <w:sz w:val="18"/>
        </w:rPr>
        <w:t>Inés</w:t>
      </w:r>
      <w:r w:rsidRPr="00F140C5">
        <w:rPr>
          <w:spacing w:val="-5"/>
          <w:sz w:val="18"/>
        </w:rPr>
        <w:t xml:space="preserve"> </w:t>
      </w:r>
      <w:r w:rsidRPr="00F140C5">
        <w:rPr>
          <w:sz w:val="18"/>
        </w:rPr>
        <w:t>Ortiz</w:t>
      </w:r>
      <w:r w:rsidRPr="00F140C5">
        <w:rPr>
          <w:spacing w:val="-11"/>
          <w:sz w:val="18"/>
        </w:rPr>
        <w:t xml:space="preserve"> </w:t>
      </w:r>
      <w:r w:rsidRPr="00F140C5">
        <w:rPr>
          <w:sz w:val="18"/>
        </w:rPr>
        <w:t>Barbosa</w:t>
      </w:r>
      <w:r w:rsidRPr="00F140C5">
        <w:rPr>
          <w:spacing w:val="-6"/>
          <w:sz w:val="18"/>
        </w:rPr>
        <w:t xml:space="preserve"> </w:t>
      </w:r>
      <w:r w:rsidRPr="00F140C5">
        <w:rPr>
          <w:sz w:val="18"/>
        </w:rPr>
        <w:t>y</w:t>
      </w:r>
      <w:r w:rsidRPr="00F140C5">
        <w:rPr>
          <w:spacing w:val="-7"/>
          <w:sz w:val="18"/>
        </w:rPr>
        <w:t xml:space="preserve"> </w:t>
      </w:r>
      <w:r w:rsidRPr="00F140C5">
        <w:rPr>
          <w:sz w:val="18"/>
        </w:rPr>
        <w:t>del</w:t>
      </w:r>
      <w:r w:rsidRPr="00F140C5">
        <w:rPr>
          <w:spacing w:val="-9"/>
          <w:sz w:val="18"/>
        </w:rPr>
        <w:t xml:space="preserve"> </w:t>
      </w:r>
      <w:r w:rsidRPr="00F140C5">
        <w:rPr>
          <w:sz w:val="18"/>
        </w:rPr>
        <w:t>30</w:t>
      </w:r>
      <w:r w:rsidRPr="00F140C5">
        <w:rPr>
          <w:spacing w:val="-6"/>
          <w:sz w:val="18"/>
        </w:rPr>
        <w:t xml:space="preserve"> </w:t>
      </w:r>
      <w:r w:rsidRPr="00F140C5">
        <w:rPr>
          <w:sz w:val="18"/>
        </w:rPr>
        <w:t>de</w:t>
      </w:r>
      <w:r w:rsidRPr="00F140C5">
        <w:rPr>
          <w:spacing w:val="-6"/>
          <w:sz w:val="18"/>
        </w:rPr>
        <w:t xml:space="preserve"> </w:t>
      </w:r>
      <w:r w:rsidRPr="00F140C5">
        <w:rPr>
          <w:sz w:val="18"/>
        </w:rPr>
        <w:t>noviembre</w:t>
      </w:r>
      <w:r w:rsidRPr="00F140C5">
        <w:rPr>
          <w:spacing w:val="-5"/>
          <w:sz w:val="18"/>
        </w:rPr>
        <w:t xml:space="preserve"> </w:t>
      </w:r>
      <w:r w:rsidRPr="00F140C5">
        <w:rPr>
          <w:sz w:val="18"/>
        </w:rPr>
        <w:t>de</w:t>
      </w:r>
      <w:r w:rsidRPr="00F140C5">
        <w:rPr>
          <w:spacing w:val="-6"/>
          <w:sz w:val="18"/>
        </w:rPr>
        <w:t xml:space="preserve"> </w:t>
      </w:r>
      <w:r w:rsidRPr="00F140C5">
        <w:rPr>
          <w:sz w:val="18"/>
        </w:rPr>
        <w:t>2006,</w:t>
      </w:r>
      <w:r w:rsidRPr="00F140C5">
        <w:rPr>
          <w:spacing w:val="-7"/>
          <w:sz w:val="18"/>
        </w:rPr>
        <w:t xml:space="preserve"> </w:t>
      </w:r>
      <w:proofErr w:type="spellStart"/>
      <w:r w:rsidRPr="00F140C5">
        <w:rPr>
          <w:sz w:val="18"/>
        </w:rPr>
        <w:t>Exp</w:t>
      </w:r>
      <w:proofErr w:type="spellEnd"/>
      <w:r w:rsidRPr="00F140C5">
        <w:rPr>
          <w:sz w:val="18"/>
        </w:rPr>
        <w:t>.</w:t>
      </w:r>
      <w:r w:rsidRPr="00F140C5">
        <w:rPr>
          <w:spacing w:val="-7"/>
          <w:sz w:val="18"/>
        </w:rPr>
        <w:t xml:space="preserve"> </w:t>
      </w:r>
      <w:r w:rsidRPr="00F140C5">
        <w:rPr>
          <w:sz w:val="18"/>
        </w:rPr>
        <w:t>14846,</w:t>
      </w:r>
      <w:r w:rsidRPr="00F140C5">
        <w:rPr>
          <w:spacing w:val="-6"/>
          <w:sz w:val="18"/>
        </w:rPr>
        <w:t xml:space="preserve"> </w:t>
      </w:r>
      <w:r w:rsidRPr="00F140C5">
        <w:rPr>
          <w:sz w:val="18"/>
        </w:rPr>
        <w:t>C.P.</w:t>
      </w:r>
      <w:r w:rsidRPr="00F140C5">
        <w:rPr>
          <w:spacing w:val="-7"/>
          <w:sz w:val="18"/>
        </w:rPr>
        <w:t xml:space="preserve"> </w:t>
      </w:r>
      <w:r w:rsidRPr="00F140C5">
        <w:rPr>
          <w:sz w:val="18"/>
        </w:rPr>
        <w:t>Héctor</w:t>
      </w:r>
      <w:r w:rsidRPr="00F140C5">
        <w:rPr>
          <w:spacing w:val="-7"/>
          <w:sz w:val="18"/>
        </w:rPr>
        <w:t xml:space="preserve"> </w:t>
      </w:r>
      <w:r w:rsidRPr="00F140C5">
        <w:rPr>
          <w:sz w:val="18"/>
        </w:rPr>
        <w:t>Romero</w:t>
      </w:r>
      <w:r w:rsidRPr="00F140C5">
        <w:rPr>
          <w:spacing w:val="-47"/>
          <w:sz w:val="18"/>
        </w:rPr>
        <w:t xml:space="preserve"> </w:t>
      </w:r>
      <w:r w:rsidRPr="00F140C5">
        <w:rPr>
          <w:sz w:val="18"/>
        </w:rPr>
        <w:t>Díaz.</w:t>
      </w:r>
    </w:p>
    <w:p w:rsidR="002225D8" w:rsidRPr="00F140C5" w:rsidRDefault="002C3613">
      <w:pPr>
        <w:ind w:left="548" w:right="123"/>
        <w:jc w:val="both"/>
        <w:rPr>
          <w:sz w:val="18"/>
        </w:rPr>
      </w:pPr>
      <w:r w:rsidRPr="00F140C5">
        <w:rPr>
          <w:position w:val="6"/>
          <w:sz w:val="12"/>
        </w:rPr>
        <w:t xml:space="preserve">12 </w:t>
      </w:r>
      <w:proofErr w:type="gramStart"/>
      <w:r w:rsidRPr="00F140C5">
        <w:rPr>
          <w:sz w:val="18"/>
        </w:rPr>
        <w:t>Consejo</w:t>
      </w:r>
      <w:proofErr w:type="gramEnd"/>
      <w:r w:rsidRPr="00F140C5">
        <w:rPr>
          <w:sz w:val="18"/>
        </w:rPr>
        <w:t xml:space="preserve"> de Estado. Sala de lo Contencioso Administrativo. Sección Cuarta. Proceso: 08001-23-33-</w:t>
      </w:r>
      <w:r w:rsidRPr="00F140C5">
        <w:rPr>
          <w:spacing w:val="1"/>
          <w:sz w:val="18"/>
        </w:rPr>
        <w:t xml:space="preserve"> </w:t>
      </w:r>
      <w:r w:rsidRPr="00F140C5">
        <w:rPr>
          <w:sz w:val="18"/>
        </w:rPr>
        <w:t>000-2015-00081-01</w:t>
      </w:r>
      <w:r w:rsidRPr="00F140C5">
        <w:rPr>
          <w:spacing w:val="-2"/>
          <w:sz w:val="18"/>
        </w:rPr>
        <w:t xml:space="preserve"> </w:t>
      </w:r>
      <w:r w:rsidRPr="00F140C5">
        <w:rPr>
          <w:sz w:val="18"/>
        </w:rPr>
        <w:t>(22920).</w:t>
      </w:r>
      <w:r w:rsidRPr="00F140C5">
        <w:rPr>
          <w:spacing w:val="-3"/>
          <w:sz w:val="18"/>
        </w:rPr>
        <w:t xml:space="preserve"> </w:t>
      </w:r>
      <w:r w:rsidRPr="00F140C5">
        <w:rPr>
          <w:sz w:val="18"/>
        </w:rPr>
        <w:t>Sentencia</w:t>
      </w:r>
      <w:r w:rsidRPr="00F140C5">
        <w:rPr>
          <w:spacing w:val="-3"/>
          <w:sz w:val="18"/>
        </w:rPr>
        <w:t xml:space="preserve"> </w:t>
      </w:r>
      <w:r w:rsidRPr="00F140C5">
        <w:rPr>
          <w:sz w:val="18"/>
        </w:rPr>
        <w:t>del</w:t>
      </w:r>
      <w:r w:rsidRPr="00F140C5">
        <w:rPr>
          <w:spacing w:val="-4"/>
          <w:sz w:val="18"/>
        </w:rPr>
        <w:t xml:space="preserve"> </w:t>
      </w:r>
      <w:r w:rsidRPr="00F140C5">
        <w:rPr>
          <w:sz w:val="18"/>
        </w:rPr>
        <w:t>15</w:t>
      </w:r>
      <w:r w:rsidRPr="00F140C5">
        <w:rPr>
          <w:spacing w:val="-3"/>
          <w:sz w:val="18"/>
        </w:rPr>
        <w:t xml:space="preserve"> </w:t>
      </w:r>
      <w:r w:rsidRPr="00F140C5">
        <w:rPr>
          <w:sz w:val="18"/>
        </w:rPr>
        <w:t>de</w:t>
      </w:r>
      <w:r w:rsidRPr="00F140C5">
        <w:rPr>
          <w:spacing w:val="-1"/>
          <w:sz w:val="18"/>
        </w:rPr>
        <w:t xml:space="preserve"> </w:t>
      </w:r>
      <w:r w:rsidRPr="00F140C5">
        <w:rPr>
          <w:sz w:val="18"/>
        </w:rPr>
        <w:t>abril</w:t>
      </w:r>
      <w:r w:rsidRPr="00F140C5">
        <w:rPr>
          <w:spacing w:val="-4"/>
          <w:sz w:val="18"/>
        </w:rPr>
        <w:t xml:space="preserve"> </w:t>
      </w:r>
      <w:r w:rsidRPr="00F140C5">
        <w:rPr>
          <w:sz w:val="18"/>
        </w:rPr>
        <w:t>de</w:t>
      </w:r>
      <w:r w:rsidRPr="00F140C5">
        <w:rPr>
          <w:spacing w:val="-3"/>
          <w:sz w:val="18"/>
        </w:rPr>
        <w:t xml:space="preserve"> </w:t>
      </w:r>
      <w:r w:rsidRPr="00F140C5">
        <w:rPr>
          <w:sz w:val="18"/>
        </w:rPr>
        <w:t>2021.</w:t>
      </w:r>
      <w:r w:rsidRPr="00F140C5">
        <w:rPr>
          <w:spacing w:val="-1"/>
          <w:sz w:val="18"/>
        </w:rPr>
        <w:t xml:space="preserve"> </w:t>
      </w:r>
      <w:r w:rsidRPr="00F140C5">
        <w:rPr>
          <w:sz w:val="18"/>
        </w:rPr>
        <w:t>CP:</w:t>
      </w:r>
      <w:r w:rsidRPr="00F140C5">
        <w:rPr>
          <w:spacing w:val="-2"/>
          <w:sz w:val="18"/>
        </w:rPr>
        <w:t xml:space="preserve"> </w:t>
      </w:r>
      <w:r w:rsidRPr="00F140C5">
        <w:rPr>
          <w:sz w:val="18"/>
        </w:rPr>
        <w:t>Stella</w:t>
      </w:r>
      <w:r w:rsidRPr="00F140C5">
        <w:rPr>
          <w:spacing w:val="-1"/>
          <w:sz w:val="18"/>
        </w:rPr>
        <w:t xml:space="preserve"> </w:t>
      </w:r>
      <w:r w:rsidRPr="00F140C5">
        <w:rPr>
          <w:sz w:val="18"/>
        </w:rPr>
        <w:t>Jeannette</w:t>
      </w:r>
      <w:r w:rsidRPr="00F140C5">
        <w:rPr>
          <w:spacing w:val="-4"/>
          <w:sz w:val="18"/>
        </w:rPr>
        <w:t xml:space="preserve"> </w:t>
      </w:r>
      <w:r w:rsidRPr="00F140C5">
        <w:rPr>
          <w:sz w:val="18"/>
        </w:rPr>
        <w:t>Carvajal</w:t>
      </w:r>
      <w:r w:rsidRPr="00F140C5">
        <w:rPr>
          <w:spacing w:val="-1"/>
          <w:sz w:val="18"/>
        </w:rPr>
        <w:t xml:space="preserve"> </w:t>
      </w:r>
      <w:r w:rsidRPr="00F140C5">
        <w:rPr>
          <w:sz w:val="18"/>
        </w:rPr>
        <w:t>Basto.</w:t>
      </w:r>
    </w:p>
    <w:p w:rsidR="002225D8" w:rsidRPr="00F140C5" w:rsidRDefault="002225D8">
      <w:pPr>
        <w:jc w:val="both"/>
        <w:rPr>
          <w:sz w:val="18"/>
        </w:rPr>
        <w:sectPr w:rsidR="002225D8" w:rsidRPr="00F140C5">
          <w:pgSz w:w="12240" w:h="20160"/>
          <w:pgMar w:top="1620" w:right="1620" w:bottom="280" w:left="1720" w:header="716" w:footer="0" w:gutter="0"/>
          <w:cols w:space="720"/>
        </w:sectPr>
      </w:pPr>
    </w:p>
    <w:p w:rsidR="002225D8" w:rsidRPr="00F140C5" w:rsidRDefault="002225D8">
      <w:pPr>
        <w:pStyle w:val="Textoindependiente"/>
        <w:spacing w:before="6"/>
        <w:rPr>
          <w:sz w:val="12"/>
        </w:rPr>
      </w:pPr>
    </w:p>
    <w:p w:rsidR="002225D8" w:rsidRPr="00F140C5" w:rsidRDefault="002C3613">
      <w:pPr>
        <w:pStyle w:val="Textoindependiente"/>
        <w:spacing w:before="93" w:line="360" w:lineRule="auto"/>
        <w:ind w:left="548" w:right="124"/>
        <w:jc w:val="both"/>
      </w:pPr>
      <w:r w:rsidRPr="00F140C5">
        <w:t xml:space="preserve">Consejo de Estado, toda vez </w:t>
      </w:r>
      <w:proofErr w:type="gramStart"/>
      <w:r w:rsidRPr="00F140C5">
        <w:t>que</w:t>
      </w:r>
      <w:proofErr w:type="gramEnd"/>
      <w:r w:rsidRPr="00F140C5">
        <w:t xml:space="preserve"> si bien se relacionaron un número de facturas, no</w:t>
      </w:r>
      <w:r w:rsidRPr="00F140C5">
        <w:rPr>
          <w:spacing w:val="1"/>
        </w:rPr>
        <w:t xml:space="preserve"> </w:t>
      </w:r>
      <w:r w:rsidRPr="00F140C5">
        <w:t>existió en el trámite administrativo, ni judicial, el soporte de las mismas, con el fin de</w:t>
      </w:r>
      <w:r w:rsidRPr="00F140C5">
        <w:rPr>
          <w:spacing w:val="-59"/>
        </w:rPr>
        <w:t xml:space="preserve"> </w:t>
      </w:r>
      <w:r w:rsidRPr="00F140C5">
        <w:t>establecer el verdadero valor cancelado y la jurisdicción del servicio de transporte</w:t>
      </w:r>
      <w:r w:rsidRPr="00F140C5">
        <w:rPr>
          <w:spacing w:val="1"/>
        </w:rPr>
        <w:t xml:space="preserve"> </w:t>
      </w:r>
      <w:r w:rsidRPr="00F140C5">
        <w:t>prestado</w:t>
      </w:r>
      <w:r w:rsidRPr="00F140C5">
        <w:rPr>
          <w:spacing w:val="-3"/>
        </w:rPr>
        <w:t xml:space="preserve"> </w:t>
      </w:r>
      <w:r w:rsidRPr="00F140C5">
        <w:t>por</w:t>
      </w:r>
      <w:r w:rsidRPr="00F140C5">
        <w:rPr>
          <w:spacing w:val="-1"/>
        </w:rPr>
        <w:t xml:space="preserve"> </w:t>
      </w:r>
      <w:r w:rsidRPr="00F140C5">
        <w:t>el</w:t>
      </w:r>
      <w:r w:rsidRPr="00F140C5">
        <w:rPr>
          <w:spacing w:val="-1"/>
        </w:rPr>
        <w:t xml:space="preserve"> </w:t>
      </w:r>
      <w:r w:rsidRPr="00F140C5">
        <w:t>contribuyente demandante.</w:t>
      </w:r>
    </w:p>
    <w:p w:rsidR="002225D8" w:rsidRPr="00F140C5" w:rsidRDefault="002225D8">
      <w:pPr>
        <w:pStyle w:val="Textoindependiente"/>
        <w:spacing w:before="1"/>
        <w:rPr>
          <w:sz w:val="33"/>
        </w:rPr>
      </w:pPr>
    </w:p>
    <w:p w:rsidR="002225D8" w:rsidRPr="00F140C5" w:rsidRDefault="002C3613">
      <w:pPr>
        <w:pStyle w:val="Prrafodelista"/>
        <w:numPr>
          <w:ilvl w:val="0"/>
          <w:numId w:val="4"/>
        </w:numPr>
        <w:tabs>
          <w:tab w:val="left" w:pos="1024"/>
        </w:tabs>
        <w:spacing w:line="360" w:lineRule="auto"/>
        <w:ind w:firstLine="0"/>
        <w:jc w:val="both"/>
      </w:pPr>
      <w:r w:rsidRPr="00F140C5">
        <w:t>Así</w:t>
      </w:r>
      <w:r w:rsidRPr="00F140C5">
        <w:rPr>
          <w:spacing w:val="1"/>
        </w:rPr>
        <w:t xml:space="preserve"> </w:t>
      </w:r>
      <w:r w:rsidRPr="00F140C5">
        <w:t>las</w:t>
      </w:r>
      <w:r w:rsidRPr="00F140C5">
        <w:rPr>
          <w:spacing w:val="1"/>
        </w:rPr>
        <w:t xml:space="preserve"> </w:t>
      </w:r>
      <w:r w:rsidRPr="00F140C5">
        <w:t>cosas,</w:t>
      </w:r>
      <w:r w:rsidRPr="00F140C5">
        <w:rPr>
          <w:spacing w:val="1"/>
        </w:rPr>
        <w:t xml:space="preserve"> </w:t>
      </w:r>
      <w:r w:rsidRPr="00F140C5">
        <w:t>solo</w:t>
      </w:r>
      <w:r w:rsidRPr="00F140C5">
        <w:rPr>
          <w:spacing w:val="1"/>
        </w:rPr>
        <w:t xml:space="preserve"> </w:t>
      </w:r>
      <w:r w:rsidRPr="00F140C5">
        <w:t>obran</w:t>
      </w:r>
      <w:r w:rsidRPr="00F140C5">
        <w:rPr>
          <w:spacing w:val="1"/>
        </w:rPr>
        <w:t xml:space="preserve"> </w:t>
      </w:r>
      <w:r w:rsidRPr="00F140C5">
        <w:t>las</w:t>
      </w:r>
      <w:r w:rsidRPr="00F140C5">
        <w:rPr>
          <w:spacing w:val="1"/>
        </w:rPr>
        <w:t xml:space="preserve"> </w:t>
      </w:r>
      <w:r w:rsidRPr="00F140C5">
        <w:t>relaciones</w:t>
      </w:r>
      <w:r w:rsidRPr="00F140C5">
        <w:rPr>
          <w:spacing w:val="1"/>
        </w:rPr>
        <w:t xml:space="preserve"> </w:t>
      </w:r>
      <w:r w:rsidRPr="00F140C5">
        <w:t>simples</w:t>
      </w:r>
      <w:r w:rsidRPr="00F140C5">
        <w:rPr>
          <w:spacing w:val="1"/>
        </w:rPr>
        <w:t xml:space="preserve"> </w:t>
      </w:r>
      <w:r w:rsidRPr="00F140C5">
        <w:t>sobre</w:t>
      </w:r>
      <w:r w:rsidRPr="00F140C5">
        <w:rPr>
          <w:spacing w:val="1"/>
        </w:rPr>
        <w:t xml:space="preserve"> </w:t>
      </w:r>
      <w:r w:rsidRPr="00F140C5">
        <w:t>las</w:t>
      </w:r>
      <w:r w:rsidRPr="00F140C5">
        <w:rPr>
          <w:spacing w:val="1"/>
        </w:rPr>
        <w:t xml:space="preserve"> </w:t>
      </w:r>
      <w:r w:rsidRPr="00F140C5">
        <w:t>facturas</w:t>
      </w:r>
      <w:r w:rsidRPr="00F140C5">
        <w:rPr>
          <w:spacing w:val="1"/>
        </w:rPr>
        <w:t xml:space="preserve"> </w:t>
      </w:r>
      <w:r w:rsidRPr="00F140C5">
        <w:t>-</w:t>
      </w:r>
      <w:r w:rsidRPr="00F140C5">
        <w:rPr>
          <w:spacing w:val="1"/>
        </w:rPr>
        <w:t xml:space="preserve"> </w:t>
      </w:r>
      <w:r w:rsidRPr="00F140C5">
        <w:t>presuntamente-</w:t>
      </w:r>
      <w:r w:rsidRPr="00F140C5">
        <w:rPr>
          <w:spacing w:val="-8"/>
        </w:rPr>
        <w:t xml:space="preserve"> </w:t>
      </w:r>
      <w:r w:rsidRPr="00F140C5">
        <w:t>canceladas</w:t>
      </w:r>
      <w:r w:rsidRPr="00F140C5">
        <w:rPr>
          <w:spacing w:val="-8"/>
        </w:rPr>
        <w:t xml:space="preserve"> </w:t>
      </w:r>
      <w:r w:rsidRPr="00F140C5">
        <w:t>a</w:t>
      </w:r>
      <w:r w:rsidRPr="00F140C5">
        <w:rPr>
          <w:spacing w:val="-10"/>
        </w:rPr>
        <w:t xml:space="preserve"> </w:t>
      </w:r>
      <w:r w:rsidRPr="00F140C5">
        <w:t>favor</w:t>
      </w:r>
      <w:r w:rsidRPr="00F140C5">
        <w:rPr>
          <w:spacing w:val="-8"/>
        </w:rPr>
        <w:t xml:space="preserve"> </w:t>
      </w:r>
      <w:r w:rsidRPr="00F140C5">
        <w:t>de</w:t>
      </w:r>
      <w:r w:rsidRPr="00F140C5">
        <w:rPr>
          <w:spacing w:val="-8"/>
        </w:rPr>
        <w:t xml:space="preserve"> </w:t>
      </w:r>
      <w:r w:rsidRPr="00F140C5">
        <w:t>la</w:t>
      </w:r>
      <w:r w:rsidRPr="00F140C5">
        <w:rPr>
          <w:spacing w:val="-8"/>
        </w:rPr>
        <w:t xml:space="preserve"> </w:t>
      </w:r>
      <w:r w:rsidRPr="00F140C5">
        <w:t>parte</w:t>
      </w:r>
      <w:r w:rsidRPr="00F140C5">
        <w:rPr>
          <w:spacing w:val="-10"/>
        </w:rPr>
        <w:t xml:space="preserve"> </w:t>
      </w:r>
      <w:r w:rsidRPr="00F140C5">
        <w:t>actora,</w:t>
      </w:r>
      <w:r w:rsidRPr="00F140C5">
        <w:rPr>
          <w:spacing w:val="-8"/>
        </w:rPr>
        <w:t xml:space="preserve"> </w:t>
      </w:r>
      <w:r w:rsidRPr="00F140C5">
        <w:t>las</w:t>
      </w:r>
      <w:r w:rsidRPr="00F140C5">
        <w:rPr>
          <w:spacing w:val="-8"/>
        </w:rPr>
        <w:t xml:space="preserve"> </w:t>
      </w:r>
      <w:r w:rsidRPr="00F140C5">
        <w:t>cuales,</w:t>
      </w:r>
      <w:r w:rsidRPr="00F140C5">
        <w:rPr>
          <w:spacing w:val="-9"/>
        </w:rPr>
        <w:t xml:space="preserve"> </w:t>
      </w:r>
      <w:r w:rsidRPr="00F140C5">
        <w:t>son</w:t>
      </w:r>
      <w:r w:rsidRPr="00F140C5">
        <w:rPr>
          <w:spacing w:val="-8"/>
        </w:rPr>
        <w:t xml:space="preserve"> </w:t>
      </w:r>
      <w:r w:rsidRPr="00F140C5">
        <w:t>contradictorias</w:t>
      </w:r>
      <w:r w:rsidRPr="00F140C5">
        <w:rPr>
          <w:spacing w:val="-59"/>
        </w:rPr>
        <w:t xml:space="preserve"> </w:t>
      </w:r>
      <w:r w:rsidRPr="00F140C5">
        <w:t>entre sí, púes no coinciden en el valor final de las operaciones, tampoco existe otro</w:t>
      </w:r>
      <w:r w:rsidRPr="00F140C5">
        <w:rPr>
          <w:spacing w:val="1"/>
        </w:rPr>
        <w:t xml:space="preserve"> </w:t>
      </w:r>
      <w:r w:rsidRPr="00F140C5">
        <w:t>medio</w:t>
      </w:r>
      <w:r w:rsidRPr="00F140C5">
        <w:rPr>
          <w:spacing w:val="-1"/>
        </w:rPr>
        <w:t xml:space="preserve"> </w:t>
      </w:r>
      <w:r w:rsidRPr="00F140C5">
        <w:t>probatorio</w:t>
      </w:r>
      <w:r w:rsidRPr="00F140C5">
        <w:rPr>
          <w:spacing w:val="-5"/>
        </w:rPr>
        <w:t xml:space="preserve"> </w:t>
      </w:r>
      <w:r w:rsidRPr="00F140C5">
        <w:t>que le</w:t>
      </w:r>
      <w:r w:rsidRPr="00F140C5">
        <w:rPr>
          <w:spacing w:val="-2"/>
        </w:rPr>
        <w:t xml:space="preserve"> </w:t>
      </w:r>
      <w:r w:rsidRPr="00F140C5">
        <w:t>dé asidero a</w:t>
      </w:r>
      <w:r w:rsidRPr="00F140C5">
        <w:rPr>
          <w:spacing w:val="-2"/>
        </w:rPr>
        <w:t xml:space="preserve"> </w:t>
      </w:r>
      <w:r w:rsidRPr="00F140C5">
        <w:t>una</w:t>
      </w:r>
      <w:r w:rsidRPr="00F140C5">
        <w:rPr>
          <w:spacing w:val="-2"/>
        </w:rPr>
        <w:t xml:space="preserve"> </w:t>
      </w:r>
      <w:r w:rsidRPr="00F140C5">
        <w:t>u otra.</w:t>
      </w:r>
    </w:p>
    <w:p w:rsidR="002225D8" w:rsidRPr="00F140C5" w:rsidRDefault="002225D8">
      <w:pPr>
        <w:pStyle w:val="Textoindependiente"/>
        <w:spacing w:before="11"/>
        <w:rPr>
          <w:sz w:val="32"/>
        </w:rPr>
      </w:pPr>
    </w:p>
    <w:p w:rsidR="002225D8" w:rsidRPr="00F140C5" w:rsidRDefault="002C3613">
      <w:pPr>
        <w:pStyle w:val="Prrafodelista"/>
        <w:numPr>
          <w:ilvl w:val="0"/>
          <w:numId w:val="4"/>
        </w:numPr>
        <w:tabs>
          <w:tab w:val="left" w:pos="957"/>
        </w:tabs>
        <w:spacing w:line="360" w:lineRule="auto"/>
        <w:ind w:right="124" w:firstLine="0"/>
        <w:jc w:val="both"/>
      </w:pPr>
      <w:r w:rsidRPr="00F140C5">
        <w:t>Por lo anterior, no existe prueba alguna que señale que las facturas que se</w:t>
      </w:r>
      <w:r w:rsidRPr="00F140C5">
        <w:rPr>
          <w:spacing w:val="1"/>
        </w:rPr>
        <w:t xml:space="preserve"> </w:t>
      </w:r>
      <w:r w:rsidRPr="00F140C5">
        <w:t>identificaron</w:t>
      </w:r>
      <w:r w:rsidRPr="00F140C5">
        <w:rPr>
          <w:spacing w:val="-6"/>
        </w:rPr>
        <w:t xml:space="preserve"> </w:t>
      </w:r>
      <w:r w:rsidRPr="00F140C5">
        <w:t>con</w:t>
      </w:r>
      <w:r w:rsidRPr="00F140C5">
        <w:rPr>
          <w:spacing w:val="-6"/>
        </w:rPr>
        <w:t xml:space="preserve"> </w:t>
      </w:r>
      <w:r w:rsidRPr="00F140C5">
        <w:t>los</w:t>
      </w:r>
      <w:r w:rsidRPr="00F140C5">
        <w:rPr>
          <w:spacing w:val="-8"/>
        </w:rPr>
        <w:t xml:space="preserve"> </w:t>
      </w:r>
      <w:r w:rsidRPr="00F140C5">
        <w:t>radicados</w:t>
      </w:r>
      <w:r w:rsidRPr="00F140C5">
        <w:rPr>
          <w:spacing w:val="-5"/>
        </w:rPr>
        <w:t xml:space="preserve"> </w:t>
      </w:r>
      <w:r w:rsidRPr="00F140C5">
        <w:t>2725,</w:t>
      </w:r>
      <w:r w:rsidRPr="00F140C5">
        <w:rPr>
          <w:spacing w:val="-4"/>
        </w:rPr>
        <w:t xml:space="preserve"> </w:t>
      </w:r>
      <w:r w:rsidRPr="00F140C5">
        <w:t>2751,</w:t>
      </w:r>
      <w:r w:rsidRPr="00F140C5">
        <w:rPr>
          <w:spacing w:val="-3"/>
        </w:rPr>
        <w:t xml:space="preserve"> </w:t>
      </w:r>
      <w:r w:rsidRPr="00F140C5">
        <w:t>2754,</w:t>
      </w:r>
      <w:r w:rsidRPr="00F140C5">
        <w:rPr>
          <w:spacing w:val="-6"/>
        </w:rPr>
        <w:t xml:space="preserve"> </w:t>
      </w:r>
      <w:r w:rsidRPr="00F140C5">
        <w:t>2809,</w:t>
      </w:r>
      <w:r w:rsidRPr="00F140C5">
        <w:rPr>
          <w:spacing w:val="-4"/>
        </w:rPr>
        <w:t xml:space="preserve"> </w:t>
      </w:r>
      <w:r w:rsidRPr="00F140C5">
        <w:t>2811</w:t>
      </w:r>
      <w:r w:rsidRPr="00F140C5">
        <w:rPr>
          <w:spacing w:val="-6"/>
        </w:rPr>
        <w:t xml:space="preserve"> </w:t>
      </w:r>
      <w:r w:rsidRPr="00F140C5">
        <w:t>y</w:t>
      </w:r>
      <w:r w:rsidRPr="00F140C5">
        <w:rPr>
          <w:spacing w:val="-7"/>
        </w:rPr>
        <w:t xml:space="preserve"> </w:t>
      </w:r>
      <w:r w:rsidRPr="00F140C5">
        <w:t>2813</w:t>
      </w:r>
      <w:r w:rsidRPr="00F140C5">
        <w:rPr>
          <w:spacing w:val="-4"/>
        </w:rPr>
        <w:t xml:space="preserve"> </w:t>
      </w:r>
      <w:r w:rsidRPr="00F140C5">
        <w:t>corresponden</w:t>
      </w:r>
      <w:r w:rsidRPr="00F140C5">
        <w:rPr>
          <w:spacing w:val="-5"/>
        </w:rPr>
        <w:t xml:space="preserve"> </w:t>
      </w:r>
      <w:r w:rsidRPr="00F140C5">
        <w:t>a</w:t>
      </w:r>
      <w:r w:rsidRPr="00F140C5">
        <w:rPr>
          <w:spacing w:val="-59"/>
        </w:rPr>
        <w:t xml:space="preserve"> </w:t>
      </w:r>
      <w:r w:rsidRPr="00F140C5">
        <w:t>servicios prestados fuera de la jurisdicción del municipio de Puerto Boyacá, con el</w:t>
      </w:r>
      <w:r w:rsidRPr="00F140C5">
        <w:rPr>
          <w:spacing w:val="1"/>
        </w:rPr>
        <w:t xml:space="preserve"> </w:t>
      </w:r>
      <w:r w:rsidRPr="00F140C5">
        <w:t>objeto de no tenerlas en cuenta para el impuesto de Industria y Comercio cobrado</w:t>
      </w:r>
      <w:r w:rsidRPr="00F140C5">
        <w:rPr>
          <w:spacing w:val="1"/>
        </w:rPr>
        <w:t xml:space="preserve"> </w:t>
      </w:r>
      <w:r w:rsidRPr="00F140C5">
        <w:t>por el correspondiente ente territorial, en la medida que las certificaciones rendidas</w:t>
      </w:r>
      <w:r w:rsidRPr="00F140C5">
        <w:rPr>
          <w:spacing w:val="1"/>
        </w:rPr>
        <w:t xml:space="preserve"> </w:t>
      </w:r>
      <w:r w:rsidRPr="00F140C5">
        <w:t>por</w:t>
      </w:r>
      <w:r w:rsidRPr="00F140C5">
        <w:rPr>
          <w:spacing w:val="-2"/>
        </w:rPr>
        <w:t xml:space="preserve"> </w:t>
      </w:r>
      <w:proofErr w:type="spellStart"/>
      <w:r w:rsidRPr="00F140C5">
        <w:t>Parex</w:t>
      </w:r>
      <w:proofErr w:type="spellEnd"/>
      <w:r w:rsidRPr="00F140C5">
        <w:rPr>
          <w:spacing w:val="-5"/>
        </w:rPr>
        <w:t xml:space="preserve"> </w:t>
      </w:r>
      <w:r w:rsidRPr="00F140C5">
        <w:t>Colombia</w:t>
      </w:r>
      <w:r w:rsidRPr="00F140C5">
        <w:rPr>
          <w:spacing w:val="-4"/>
        </w:rPr>
        <w:t xml:space="preserve"> </w:t>
      </w:r>
      <w:r w:rsidRPr="00F140C5">
        <w:t>no</w:t>
      </w:r>
      <w:r w:rsidRPr="00F140C5">
        <w:rPr>
          <w:spacing w:val="-8"/>
        </w:rPr>
        <w:t xml:space="preserve"> </w:t>
      </w:r>
      <w:r w:rsidRPr="00F140C5">
        <w:t>fueron</w:t>
      </w:r>
      <w:r w:rsidRPr="00F140C5">
        <w:rPr>
          <w:spacing w:val="-5"/>
        </w:rPr>
        <w:t xml:space="preserve"> </w:t>
      </w:r>
      <w:r w:rsidRPr="00F140C5">
        <w:t>acompañadas</w:t>
      </w:r>
      <w:r w:rsidRPr="00F140C5">
        <w:rPr>
          <w:spacing w:val="-5"/>
        </w:rPr>
        <w:t xml:space="preserve"> </w:t>
      </w:r>
      <w:r w:rsidRPr="00F140C5">
        <w:t>por</w:t>
      </w:r>
      <w:r w:rsidRPr="00F140C5">
        <w:rPr>
          <w:spacing w:val="-6"/>
        </w:rPr>
        <w:t xml:space="preserve"> </w:t>
      </w:r>
      <w:r w:rsidRPr="00F140C5">
        <w:t>documentos</w:t>
      </w:r>
      <w:r w:rsidRPr="00F140C5">
        <w:rPr>
          <w:spacing w:val="-5"/>
        </w:rPr>
        <w:t xml:space="preserve"> </w:t>
      </w:r>
      <w:r w:rsidRPr="00F140C5">
        <w:t>soporte</w:t>
      </w:r>
      <w:r w:rsidRPr="00F140C5">
        <w:rPr>
          <w:spacing w:val="-7"/>
        </w:rPr>
        <w:t xml:space="preserve"> </w:t>
      </w:r>
      <w:r w:rsidRPr="00F140C5">
        <w:t>que</w:t>
      </w:r>
      <w:r w:rsidRPr="00F140C5">
        <w:rPr>
          <w:spacing w:val="-6"/>
        </w:rPr>
        <w:t xml:space="preserve"> </w:t>
      </w:r>
      <w:r w:rsidRPr="00F140C5">
        <w:t>describan</w:t>
      </w:r>
      <w:r w:rsidRPr="00F140C5">
        <w:rPr>
          <w:spacing w:val="-59"/>
        </w:rPr>
        <w:t xml:space="preserve"> </w:t>
      </w:r>
      <w:r w:rsidRPr="00F140C5">
        <w:t>en qué municipio la parte actora prestó sus servicios, en consecuencia, la Sala no</w:t>
      </w:r>
      <w:r w:rsidRPr="00F140C5">
        <w:rPr>
          <w:spacing w:val="1"/>
        </w:rPr>
        <w:t xml:space="preserve"> </w:t>
      </w:r>
      <w:r w:rsidRPr="00F140C5">
        <w:rPr>
          <w:spacing w:val="-1"/>
        </w:rPr>
        <w:t>puede</w:t>
      </w:r>
      <w:r w:rsidRPr="00F140C5">
        <w:rPr>
          <w:spacing w:val="-11"/>
        </w:rPr>
        <w:t xml:space="preserve"> </w:t>
      </w:r>
      <w:r w:rsidRPr="00F140C5">
        <w:t>afirmar</w:t>
      </w:r>
      <w:r w:rsidRPr="00F140C5">
        <w:rPr>
          <w:spacing w:val="-15"/>
        </w:rPr>
        <w:t xml:space="preserve"> </w:t>
      </w:r>
      <w:r w:rsidRPr="00F140C5">
        <w:t>que</w:t>
      </w:r>
      <w:r w:rsidRPr="00F140C5">
        <w:rPr>
          <w:spacing w:val="-13"/>
        </w:rPr>
        <w:t xml:space="preserve"> </w:t>
      </w:r>
      <w:r w:rsidRPr="00F140C5">
        <w:t>las</w:t>
      </w:r>
      <w:r w:rsidRPr="00F140C5">
        <w:rPr>
          <w:spacing w:val="-17"/>
        </w:rPr>
        <w:t xml:space="preserve"> </w:t>
      </w:r>
      <w:r w:rsidRPr="00F140C5">
        <w:t>facturas</w:t>
      </w:r>
      <w:r w:rsidRPr="00F140C5">
        <w:rPr>
          <w:spacing w:val="-13"/>
        </w:rPr>
        <w:t xml:space="preserve"> </w:t>
      </w:r>
      <w:r w:rsidRPr="00F140C5">
        <w:t>citadas</w:t>
      </w:r>
      <w:r w:rsidRPr="00F140C5">
        <w:rPr>
          <w:spacing w:val="-14"/>
        </w:rPr>
        <w:t xml:space="preserve"> </w:t>
      </w:r>
      <w:r w:rsidRPr="00F140C5">
        <w:t>contienen</w:t>
      </w:r>
      <w:r w:rsidRPr="00F140C5">
        <w:rPr>
          <w:spacing w:val="-14"/>
        </w:rPr>
        <w:t xml:space="preserve"> </w:t>
      </w:r>
      <w:r w:rsidRPr="00F140C5">
        <w:t>el</w:t>
      </w:r>
      <w:r w:rsidRPr="00F140C5">
        <w:rPr>
          <w:spacing w:val="-15"/>
        </w:rPr>
        <w:t xml:space="preserve"> </w:t>
      </w:r>
      <w:r w:rsidRPr="00F140C5">
        <w:t>pago</w:t>
      </w:r>
      <w:r w:rsidRPr="00F140C5">
        <w:rPr>
          <w:spacing w:val="-14"/>
        </w:rPr>
        <w:t xml:space="preserve"> </w:t>
      </w:r>
      <w:r w:rsidRPr="00F140C5">
        <w:t>de</w:t>
      </w:r>
      <w:r w:rsidRPr="00F140C5">
        <w:rPr>
          <w:spacing w:val="-14"/>
        </w:rPr>
        <w:t xml:space="preserve"> </w:t>
      </w:r>
      <w:r w:rsidRPr="00F140C5">
        <w:t>servicios</w:t>
      </w:r>
      <w:r w:rsidRPr="00F140C5">
        <w:rPr>
          <w:spacing w:val="-11"/>
        </w:rPr>
        <w:t xml:space="preserve"> </w:t>
      </w:r>
      <w:r w:rsidRPr="00F140C5">
        <w:t>que</w:t>
      </w:r>
      <w:r w:rsidRPr="00F140C5">
        <w:rPr>
          <w:spacing w:val="-17"/>
        </w:rPr>
        <w:t xml:space="preserve"> </w:t>
      </w:r>
      <w:r w:rsidRPr="00F140C5">
        <w:t>se</w:t>
      </w:r>
      <w:r w:rsidRPr="00F140C5">
        <w:rPr>
          <w:spacing w:val="-14"/>
        </w:rPr>
        <w:t xml:space="preserve"> </w:t>
      </w:r>
      <w:r w:rsidRPr="00F140C5">
        <w:t>hubieran</w:t>
      </w:r>
      <w:r w:rsidRPr="00F140C5">
        <w:rPr>
          <w:spacing w:val="-59"/>
        </w:rPr>
        <w:t xml:space="preserve"> </w:t>
      </w:r>
      <w:r w:rsidRPr="00F140C5">
        <w:t>prestado</w:t>
      </w:r>
      <w:r w:rsidRPr="00F140C5">
        <w:rPr>
          <w:spacing w:val="-5"/>
        </w:rPr>
        <w:t xml:space="preserve"> </w:t>
      </w:r>
      <w:r w:rsidRPr="00F140C5">
        <w:t>fuera de</w:t>
      </w:r>
      <w:r w:rsidRPr="00F140C5">
        <w:rPr>
          <w:spacing w:val="-2"/>
        </w:rPr>
        <w:t xml:space="preserve"> </w:t>
      </w:r>
      <w:r w:rsidRPr="00F140C5">
        <w:t>la</w:t>
      </w:r>
      <w:r w:rsidRPr="00F140C5">
        <w:rPr>
          <w:spacing w:val="-2"/>
        </w:rPr>
        <w:t xml:space="preserve"> </w:t>
      </w:r>
      <w:r w:rsidRPr="00F140C5">
        <w:t>jurisdicción del ente demandado.</w:t>
      </w:r>
    </w:p>
    <w:p w:rsidR="002225D8" w:rsidRPr="00F140C5" w:rsidRDefault="002225D8">
      <w:pPr>
        <w:pStyle w:val="Textoindependiente"/>
        <w:spacing w:before="2"/>
        <w:rPr>
          <w:sz w:val="33"/>
        </w:rPr>
      </w:pPr>
    </w:p>
    <w:p w:rsidR="002225D8" w:rsidRPr="00F140C5" w:rsidRDefault="002C3613">
      <w:pPr>
        <w:pStyle w:val="Prrafodelista"/>
        <w:numPr>
          <w:ilvl w:val="0"/>
          <w:numId w:val="4"/>
        </w:numPr>
        <w:tabs>
          <w:tab w:val="left" w:pos="928"/>
        </w:tabs>
        <w:spacing w:line="360" w:lineRule="auto"/>
        <w:ind w:right="124" w:firstLine="0"/>
        <w:jc w:val="both"/>
      </w:pPr>
      <w:r w:rsidRPr="00F140C5">
        <w:t>De otro lado, si bien se allegó un documento que se identificó como “</w:t>
      </w:r>
      <w:r w:rsidRPr="00F140C5">
        <w:rPr>
          <w:rFonts w:ascii="Arial" w:hAnsi="Arial"/>
          <w:i/>
        </w:rPr>
        <w:t>Retención</w:t>
      </w:r>
      <w:r w:rsidRPr="00F140C5">
        <w:rPr>
          <w:rFonts w:ascii="Arial" w:hAnsi="Arial"/>
          <w:i/>
          <w:spacing w:val="1"/>
        </w:rPr>
        <w:t xml:space="preserve"> </w:t>
      </w:r>
      <w:r w:rsidRPr="00F140C5">
        <w:rPr>
          <w:rFonts w:ascii="Arial" w:hAnsi="Arial"/>
          <w:i/>
        </w:rPr>
        <w:t>de</w:t>
      </w:r>
      <w:r w:rsidRPr="00F140C5">
        <w:rPr>
          <w:rFonts w:ascii="Arial" w:hAnsi="Arial"/>
          <w:i/>
          <w:spacing w:val="-1"/>
        </w:rPr>
        <w:t xml:space="preserve"> </w:t>
      </w:r>
      <w:r w:rsidRPr="00F140C5">
        <w:rPr>
          <w:rFonts w:ascii="Arial" w:hAnsi="Arial"/>
          <w:i/>
        </w:rPr>
        <w:t>ICA</w:t>
      </w:r>
      <w:r w:rsidRPr="00F140C5">
        <w:t>”,</w:t>
      </w:r>
      <w:r w:rsidRPr="00F140C5">
        <w:rPr>
          <w:spacing w:val="1"/>
        </w:rPr>
        <w:t xml:space="preserve"> </w:t>
      </w:r>
      <w:r w:rsidRPr="00F140C5">
        <w:t>en</w:t>
      </w:r>
      <w:r w:rsidRPr="00F140C5">
        <w:rPr>
          <w:spacing w:val="-2"/>
        </w:rPr>
        <w:t xml:space="preserve"> </w:t>
      </w:r>
      <w:r w:rsidRPr="00F140C5">
        <w:t>el</w:t>
      </w:r>
      <w:r w:rsidRPr="00F140C5">
        <w:rPr>
          <w:spacing w:val="-2"/>
        </w:rPr>
        <w:t xml:space="preserve"> </w:t>
      </w:r>
      <w:r w:rsidRPr="00F140C5">
        <w:t>cual</w:t>
      </w:r>
      <w:r w:rsidRPr="00F140C5">
        <w:rPr>
          <w:spacing w:val="-3"/>
        </w:rPr>
        <w:t xml:space="preserve"> </w:t>
      </w:r>
      <w:r w:rsidRPr="00F140C5">
        <w:t>se</w:t>
      </w:r>
      <w:r w:rsidRPr="00F140C5">
        <w:rPr>
          <w:spacing w:val="-1"/>
        </w:rPr>
        <w:t xml:space="preserve"> </w:t>
      </w:r>
      <w:r w:rsidRPr="00F140C5">
        <w:t>expusieron las</w:t>
      </w:r>
      <w:r w:rsidRPr="00F140C5">
        <w:rPr>
          <w:spacing w:val="-1"/>
        </w:rPr>
        <w:t xml:space="preserve"> </w:t>
      </w:r>
      <w:r w:rsidRPr="00F140C5">
        <w:t>siguientes</w:t>
      </w:r>
      <w:r w:rsidRPr="00F140C5">
        <w:rPr>
          <w:spacing w:val="-2"/>
        </w:rPr>
        <w:t xml:space="preserve"> </w:t>
      </w:r>
      <w:r w:rsidRPr="00F140C5">
        <w:t>retenciones:</w:t>
      </w:r>
    </w:p>
    <w:p w:rsidR="002225D8" w:rsidRPr="00F140C5" w:rsidRDefault="002225D8">
      <w:pPr>
        <w:pStyle w:val="Textoindependiente"/>
        <w:rPr>
          <w:sz w:val="20"/>
        </w:rPr>
      </w:pPr>
    </w:p>
    <w:p w:rsidR="002225D8" w:rsidRPr="00F140C5" w:rsidRDefault="002225D8">
      <w:pPr>
        <w:pStyle w:val="Textoindependiente"/>
        <w:rPr>
          <w:sz w:val="13"/>
        </w:rPr>
      </w:pPr>
    </w:p>
    <w:tbl>
      <w:tblPr>
        <w:tblStyle w:val="TableNormal"/>
        <w:tblW w:w="0" w:type="auto"/>
        <w:tblInd w:w="2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1901"/>
        <w:gridCol w:w="1500"/>
      </w:tblGrid>
      <w:tr w:rsidR="002225D8" w:rsidRPr="00F140C5">
        <w:trPr>
          <w:trHeight w:val="414"/>
        </w:trPr>
        <w:tc>
          <w:tcPr>
            <w:tcW w:w="1452" w:type="dxa"/>
          </w:tcPr>
          <w:p w:rsidR="002225D8" w:rsidRPr="00F140C5" w:rsidRDefault="002C3613">
            <w:pPr>
              <w:pStyle w:val="TableParagraph"/>
              <w:ind w:left="105"/>
              <w:rPr>
                <w:sz w:val="24"/>
              </w:rPr>
            </w:pPr>
            <w:r w:rsidRPr="00F140C5">
              <w:rPr>
                <w:sz w:val="24"/>
              </w:rPr>
              <w:t>Factura</w:t>
            </w:r>
          </w:p>
        </w:tc>
        <w:tc>
          <w:tcPr>
            <w:tcW w:w="1901" w:type="dxa"/>
          </w:tcPr>
          <w:p w:rsidR="002225D8" w:rsidRPr="00F140C5" w:rsidRDefault="002C3613">
            <w:pPr>
              <w:pStyle w:val="TableParagraph"/>
              <w:ind w:left="105"/>
              <w:rPr>
                <w:sz w:val="24"/>
              </w:rPr>
            </w:pPr>
            <w:r w:rsidRPr="00F140C5">
              <w:rPr>
                <w:sz w:val="24"/>
              </w:rPr>
              <w:t>Base</w:t>
            </w:r>
          </w:p>
        </w:tc>
        <w:tc>
          <w:tcPr>
            <w:tcW w:w="1500" w:type="dxa"/>
          </w:tcPr>
          <w:p w:rsidR="002225D8" w:rsidRPr="00F140C5" w:rsidRDefault="002C3613">
            <w:pPr>
              <w:pStyle w:val="TableParagraph"/>
              <w:ind w:left="103"/>
              <w:rPr>
                <w:sz w:val="24"/>
              </w:rPr>
            </w:pPr>
            <w:r w:rsidRPr="00F140C5">
              <w:rPr>
                <w:sz w:val="24"/>
              </w:rPr>
              <w:t>Indicador</w:t>
            </w:r>
          </w:p>
        </w:tc>
      </w:tr>
      <w:tr w:rsidR="002225D8" w:rsidRPr="00F140C5">
        <w:trPr>
          <w:trHeight w:val="412"/>
        </w:trPr>
        <w:tc>
          <w:tcPr>
            <w:tcW w:w="1452" w:type="dxa"/>
          </w:tcPr>
          <w:p w:rsidR="002225D8" w:rsidRPr="00F140C5" w:rsidRDefault="002C3613">
            <w:pPr>
              <w:pStyle w:val="TableParagraph"/>
              <w:ind w:left="105"/>
              <w:rPr>
                <w:sz w:val="24"/>
              </w:rPr>
            </w:pPr>
            <w:r w:rsidRPr="00F140C5">
              <w:rPr>
                <w:sz w:val="24"/>
              </w:rPr>
              <w:t>12766</w:t>
            </w:r>
          </w:p>
        </w:tc>
        <w:tc>
          <w:tcPr>
            <w:tcW w:w="1901" w:type="dxa"/>
          </w:tcPr>
          <w:p w:rsidR="002225D8" w:rsidRPr="00F140C5" w:rsidRDefault="002C3613">
            <w:pPr>
              <w:pStyle w:val="TableParagraph"/>
              <w:ind w:right="96"/>
              <w:jc w:val="right"/>
              <w:rPr>
                <w:sz w:val="24"/>
              </w:rPr>
            </w:pPr>
            <w:r w:rsidRPr="00F140C5">
              <w:rPr>
                <w:sz w:val="24"/>
              </w:rPr>
              <w:t>22.000.000</w:t>
            </w:r>
          </w:p>
        </w:tc>
        <w:tc>
          <w:tcPr>
            <w:tcW w:w="1500" w:type="dxa"/>
          </w:tcPr>
          <w:p w:rsidR="002225D8" w:rsidRPr="00F140C5" w:rsidRDefault="002C3613">
            <w:pPr>
              <w:pStyle w:val="TableParagraph"/>
              <w:ind w:right="95"/>
              <w:jc w:val="right"/>
              <w:rPr>
                <w:sz w:val="24"/>
              </w:rPr>
            </w:pPr>
            <w:r w:rsidRPr="00F140C5">
              <w:rPr>
                <w:sz w:val="24"/>
              </w:rPr>
              <w:t>220.000</w:t>
            </w:r>
          </w:p>
        </w:tc>
      </w:tr>
      <w:tr w:rsidR="002225D8" w:rsidRPr="00F140C5">
        <w:trPr>
          <w:trHeight w:val="414"/>
        </w:trPr>
        <w:tc>
          <w:tcPr>
            <w:tcW w:w="1452" w:type="dxa"/>
          </w:tcPr>
          <w:p w:rsidR="002225D8" w:rsidRPr="00F140C5" w:rsidRDefault="002C3613">
            <w:pPr>
              <w:pStyle w:val="TableParagraph"/>
              <w:ind w:left="105"/>
              <w:rPr>
                <w:sz w:val="24"/>
              </w:rPr>
            </w:pPr>
            <w:r w:rsidRPr="00F140C5">
              <w:rPr>
                <w:sz w:val="24"/>
              </w:rPr>
              <w:t>12763</w:t>
            </w:r>
          </w:p>
        </w:tc>
        <w:tc>
          <w:tcPr>
            <w:tcW w:w="1901" w:type="dxa"/>
          </w:tcPr>
          <w:p w:rsidR="002225D8" w:rsidRPr="00F140C5" w:rsidRDefault="002C3613">
            <w:pPr>
              <w:pStyle w:val="TableParagraph"/>
              <w:ind w:right="96"/>
              <w:jc w:val="right"/>
              <w:rPr>
                <w:sz w:val="24"/>
              </w:rPr>
            </w:pPr>
            <w:r w:rsidRPr="00F140C5">
              <w:rPr>
                <w:sz w:val="24"/>
              </w:rPr>
              <w:t>82.729.175</w:t>
            </w:r>
          </w:p>
        </w:tc>
        <w:tc>
          <w:tcPr>
            <w:tcW w:w="1500" w:type="dxa"/>
          </w:tcPr>
          <w:p w:rsidR="002225D8" w:rsidRPr="00F140C5" w:rsidRDefault="002C3613">
            <w:pPr>
              <w:pStyle w:val="TableParagraph"/>
              <w:ind w:right="95"/>
              <w:jc w:val="right"/>
              <w:rPr>
                <w:sz w:val="24"/>
              </w:rPr>
            </w:pPr>
            <w:r w:rsidRPr="00F140C5">
              <w:rPr>
                <w:sz w:val="24"/>
              </w:rPr>
              <w:t>827.292</w:t>
            </w:r>
          </w:p>
        </w:tc>
      </w:tr>
      <w:tr w:rsidR="002225D8" w:rsidRPr="00F140C5">
        <w:trPr>
          <w:trHeight w:val="414"/>
        </w:trPr>
        <w:tc>
          <w:tcPr>
            <w:tcW w:w="1452" w:type="dxa"/>
          </w:tcPr>
          <w:p w:rsidR="002225D8" w:rsidRPr="00F140C5" w:rsidRDefault="002C3613">
            <w:pPr>
              <w:pStyle w:val="TableParagraph"/>
              <w:ind w:left="105"/>
              <w:rPr>
                <w:sz w:val="24"/>
              </w:rPr>
            </w:pPr>
            <w:r w:rsidRPr="00F140C5">
              <w:rPr>
                <w:sz w:val="24"/>
              </w:rPr>
              <w:t>12771</w:t>
            </w:r>
          </w:p>
        </w:tc>
        <w:tc>
          <w:tcPr>
            <w:tcW w:w="1901" w:type="dxa"/>
          </w:tcPr>
          <w:p w:rsidR="002225D8" w:rsidRPr="00F140C5" w:rsidRDefault="002C3613">
            <w:pPr>
              <w:pStyle w:val="TableParagraph"/>
              <w:ind w:right="96"/>
              <w:jc w:val="right"/>
              <w:rPr>
                <w:sz w:val="24"/>
              </w:rPr>
            </w:pPr>
            <w:r w:rsidRPr="00F140C5">
              <w:rPr>
                <w:sz w:val="24"/>
              </w:rPr>
              <w:t>16.510.000</w:t>
            </w:r>
          </w:p>
        </w:tc>
        <w:tc>
          <w:tcPr>
            <w:tcW w:w="1500" w:type="dxa"/>
          </w:tcPr>
          <w:p w:rsidR="002225D8" w:rsidRPr="00F140C5" w:rsidRDefault="002C3613">
            <w:pPr>
              <w:pStyle w:val="TableParagraph"/>
              <w:ind w:right="95"/>
              <w:jc w:val="right"/>
              <w:rPr>
                <w:sz w:val="24"/>
              </w:rPr>
            </w:pPr>
            <w:r w:rsidRPr="00F140C5">
              <w:rPr>
                <w:sz w:val="24"/>
              </w:rPr>
              <w:t>165.100</w:t>
            </w:r>
          </w:p>
        </w:tc>
      </w:tr>
      <w:tr w:rsidR="002225D8" w:rsidRPr="00F140C5">
        <w:trPr>
          <w:trHeight w:val="412"/>
        </w:trPr>
        <w:tc>
          <w:tcPr>
            <w:tcW w:w="1452" w:type="dxa"/>
          </w:tcPr>
          <w:p w:rsidR="002225D8" w:rsidRPr="00F140C5" w:rsidRDefault="002C3613">
            <w:pPr>
              <w:pStyle w:val="TableParagraph"/>
              <w:ind w:left="105"/>
              <w:rPr>
                <w:sz w:val="24"/>
              </w:rPr>
            </w:pPr>
            <w:r w:rsidRPr="00F140C5">
              <w:rPr>
                <w:sz w:val="24"/>
              </w:rPr>
              <w:t>12776</w:t>
            </w:r>
          </w:p>
        </w:tc>
        <w:tc>
          <w:tcPr>
            <w:tcW w:w="1901" w:type="dxa"/>
          </w:tcPr>
          <w:p w:rsidR="002225D8" w:rsidRPr="00F140C5" w:rsidRDefault="002C3613">
            <w:pPr>
              <w:pStyle w:val="TableParagraph"/>
              <w:ind w:right="96"/>
              <w:jc w:val="right"/>
              <w:rPr>
                <w:sz w:val="24"/>
              </w:rPr>
            </w:pPr>
            <w:r w:rsidRPr="00F140C5">
              <w:rPr>
                <w:sz w:val="24"/>
              </w:rPr>
              <w:t>22.627.000</w:t>
            </w:r>
          </w:p>
        </w:tc>
        <w:tc>
          <w:tcPr>
            <w:tcW w:w="1500" w:type="dxa"/>
          </w:tcPr>
          <w:p w:rsidR="002225D8" w:rsidRPr="00F140C5" w:rsidRDefault="002C3613">
            <w:pPr>
              <w:pStyle w:val="TableParagraph"/>
              <w:ind w:right="95"/>
              <w:jc w:val="right"/>
              <w:rPr>
                <w:sz w:val="24"/>
              </w:rPr>
            </w:pPr>
            <w:r w:rsidRPr="00F140C5">
              <w:rPr>
                <w:sz w:val="24"/>
              </w:rPr>
              <w:t>226.270</w:t>
            </w:r>
          </w:p>
        </w:tc>
      </w:tr>
      <w:tr w:rsidR="002225D8" w:rsidRPr="00F140C5">
        <w:trPr>
          <w:trHeight w:val="414"/>
        </w:trPr>
        <w:tc>
          <w:tcPr>
            <w:tcW w:w="1452" w:type="dxa"/>
          </w:tcPr>
          <w:p w:rsidR="002225D8" w:rsidRPr="00F140C5" w:rsidRDefault="002C3613">
            <w:pPr>
              <w:pStyle w:val="TableParagraph"/>
              <w:ind w:left="105"/>
              <w:rPr>
                <w:sz w:val="24"/>
              </w:rPr>
            </w:pPr>
            <w:r w:rsidRPr="00F140C5">
              <w:rPr>
                <w:sz w:val="24"/>
              </w:rPr>
              <w:t>12789</w:t>
            </w:r>
          </w:p>
        </w:tc>
        <w:tc>
          <w:tcPr>
            <w:tcW w:w="1901" w:type="dxa"/>
          </w:tcPr>
          <w:p w:rsidR="002225D8" w:rsidRPr="00F140C5" w:rsidRDefault="002C3613">
            <w:pPr>
              <w:pStyle w:val="TableParagraph"/>
              <w:ind w:right="96"/>
              <w:jc w:val="right"/>
              <w:rPr>
                <w:sz w:val="24"/>
              </w:rPr>
            </w:pPr>
            <w:r w:rsidRPr="00F140C5">
              <w:rPr>
                <w:sz w:val="24"/>
              </w:rPr>
              <w:t>99.750.000</w:t>
            </w:r>
          </w:p>
        </w:tc>
        <w:tc>
          <w:tcPr>
            <w:tcW w:w="1500" w:type="dxa"/>
          </w:tcPr>
          <w:p w:rsidR="002225D8" w:rsidRPr="00F140C5" w:rsidRDefault="002C3613">
            <w:pPr>
              <w:pStyle w:val="TableParagraph"/>
              <w:ind w:right="95"/>
              <w:jc w:val="right"/>
              <w:rPr>
                <w:sz w:val="24"/>
              </w:rPr>
            </w:pPr>
            <w:r w:rsidRPr="00F140C5">
              <w:rPr>
                <w:sz w:val="24"/>
              </w:rPr>
              <w:t>992.750</w:t>
            </w:r>
          </w:p>
        </w:tc>
      </w:tr>
      <w:tr w:rsidR="002225D8" w:rsidRPr="00F140C5">
        <w:trPr>
          <w:trHeight w:val="414"/>
        </w:trPr>
        <w:tc>
          <w:tcPr>
            <w:tcW w:w="1452" w:type="dxa"/>
          </w:tcPr>
          <w:p w:rsidR="002225D8" w:rsidRPr="00F140C5" w:rsidRDefault="002C3613">
            <w:pPr>
              <w:pStyle w:val="TableParagraph"/>
              <w:ind w:left="105"/>
              <w:rPr>
                <w:sz w:val="24"/>
              </w:rPr>
            </w:pPr>
            <w:r w:rsidRPr="00F140C5">
              <w:rPr>
                <w:sz w:val="24"/>
              </w:rPr>
              <w:t>12785</w:t>
            </w:r>
          </w:p>
        </w:tc>
        <w:tc>
          <w:tcPr>
            <w:tcW w:w="1901" w:type="dxa"/>
          </w:tcPr>
          <w:p w:rsidR="002225D8" w:rsidRPr="00F140C5" w:rsidRDefault="002C3613">
            <w:pPr>
              <w:pStyle w:val="TableParagraph"/>
              <w:ind w:right="96"/>
              <w:jc w:val="right"/>
              <w:rPr>
                <w:sz w:val="24"/>
              </w:rPr>
            </w:pPr>
            <w:r w:rsidRPr="00F140C5">
              <w:rPr>
                <w:sz w:val="24"/>
              </w:rPr>
              <w:t>36.575.000</w:t>
            </w:r>
          </w:p>
        </w:tc>
        <w:tc>
          <w:tcPr>
            <w:tcW w:w="1500" w:type="dxa"/>
          </w:tcPr>
          <w:p w:rsidR="002225D8" w:rsidRPr="00F140C5" w:rsidRDefault="002C3613">
            <w:pPr>
              <w:pStyle w:val="TableParagraph"/>
              <w:ind w:right="95"/>
              <w:jc w:val="right"/>
              <w:rPr>
                <w:sz w:val="24"/>
              </w:rPr>
            </w:pPr>
            <w:r w:rsidRPr="00F140C5">
              <w:rPr>
                <w:sz w:val="24"/>
              </w:rPr>
              <w:t>365.750</w:t>
            </w:r>
          </w:p>
        </w:tc>
      </w:tr>
      <w:tr w:rsidR="002225D8" w:rsidRPr="00F140C5">
        <w:trPr>
          <w:trHeight w:val="412"/>
        </w:trPr>
        <w:tc>
          <w:tcPr>
            <w:tcW w:w="1452" w:type="dxa"/>
          </w:tcPr>
          <w:p w:rsidR="002225D8" w:rsidRPr="00F140C5" w:rsidRDefault="002C3613">
            <w:pPr>
              <w:pStyle w:val="TableParagraph"/>
              <w:spacing w:before="1"/>
              <w:ind w:left="105"/>
              <w:rPr>
                <w:sz w:val="24"/>
              </w:rPr>
            </w:pPr>
            <w:r w:rsidRPr="00F140C5">
              <w:rPr>
                <w:sz w:val="24"/>
              </w:rPr>
              <w:t>2755</w:t>
            </w:r>
          </w:p>
        </w:tc>
        <w:tc>
          <w:tcPr>
            <w:tcW w:w="1901" w:type="dxa"/>
          </w:tcPr>
          <w:p w:rsidR="002225D8" w:rsidRPr="00F140C5" w:rsidRDefault="002C3613">
            <w:pPr>
              <w:pStyle w:val="TableParagraph"/>
              <w:spacing w:before="1"/>
              <w:ind w:right="95"/>
              <w:jc w:val="right"/>
              <w:rPr>
                <w:sz w:val="24"/>
              </w:rPr>
            </w:pPr>
            <w:r w:rsidRPr="00F140C5">
              <w:rPr>
                <w:sz w:val="24"/>
              </w:rPr>
              <w:t>8.242.438</w:t>
            </w:r>
          </w:p>
        </w:tc>
        <w:tc>
          <w:tcPr>
            <w:tcW w:w="1500" w:type="dxa"/>
          </w:tcPr>
          <w:p w:rsidR="002225D8" w:rsidRPr="00F140C5" w:rsidRDefault="002C3613">
            <w:pPr>
              <w:pStyle w:val="TableParagraph"/>
              <w:spacing w:before="1"/>
              <w:ind w:right="95"/>
              <w:jc w:val="right"/>
              <w:rPr>
                <w:sz w:val="24"/>
              </w:rPr>
            </w:pPr>
            <w:r w:rsidRPr="00F140C5">
              <w:rPr>
                <w:sz w:val="24"/>
              </w:rPr>
              <w:t>82.424</w:t>
            </w:r>
          </w:p>
        </w:tc>
      </w:tr>
      <w:tr w:rsidR="002225D8" w:rsidRPr="00F140C5">
        <w:trPr>
          <w:trHeight w:val="414"/>
        </w:trPr>
        <w:tc>
          <w:tcPr>
            <w:tcW w:w="1452" w:type="dxa"/>
          </w:tcPr>
          <w:p w:rsidR="002225D8" w:rsidRPr="00F140C5" w:rsidRDefault="002C3613">
            <w:pPr>
              <w:pStyle w:val="TableParagraph"/>
              <w:ind w:left="105"/>
              <w:rPr>
                <w:sz w:val="24"/>
              </w:rPr>
            </w:pPr>
            <w:r w:rsidRPr="00F140C5">
              <w:rPr>
                <w:sz w:val="24"/>
              </w:rPr>
              <w:t>12756</w:t>
            </w:r>
          </w:p>
        </w:tc>
        <w:tc>
          <w:tcPr>
            <w:tcW w:w="1901" w:type="dxa"/>
          </w:tcPr>
          <w:p w:rsidR="002225D8" w:rsidRPr="00F140C5" w:rsidRDefault="002C3613">
            <w:pPr>
              <w:pStyle w:val="TableParagraph"/>
              <w:ind w:right="95"/>
              <w:jc w:val="right"/>
              <w:rPr>
                <w:sz w:val="24"/>
              </w:rPr>
            </w:pPr>
            <w:r w:rsidRPr="00F140C5">
              <w:rPr>
                <w:sz w:val="24"/>
              </w:rPr>
              <w:t>1.996.995</w:t>
            </w:r>
          </w:p>
        </w:tc>
        <w:tc>
          <w:tcPr>
            <w:tcW w:w="1500" w:type="dxa"/>
          </w:tcPr>
          <w:p w:rsidR="002225D8" w:rsidRPr="00F140C5" w:rsidRDefault="002C3613">
            <w:pPr>
              <w:pStyle w:val="TableParagraph"/>
              <w:ind w:right="95"/>
              <w:jc w:val="right"/>
              <w:rPr>
                <w:sz w:val="24"/>
              </w:rPr>
            </w:pPr>
            <w:r w:rsidRPr="00F140C5">
              <w:rPr>
                <w:sz w:val="24"/>
              </w:rPr>
              <w:t>19.970</w:t>
            </w:r>
          </w:p>
        </w:tc>
      </w:tr>
      <w:tr w:rsidR="002225D8" w:rsidRPr="00F140C5">
        <w:trPr>
          <w:trHeight w:val="412"/>
        </w:trPr>
        <w:tc>
          <w:tcPr>
            <w:tcW w:w="1452" w:type="dxa"/>
          </w:tcPr>
          <w:p w:rsidR="002225D8" w:rsidRPr="00F140C5" w:rsidRDefault="002C3613">
            <w:pPr>
              <w:pStyle w:val="TableParagraph"/>
              <w:ind w:left="105"/>
              <w:rPr>
                <w:sz w:val="24"/>
              </w:rPr>
            </w:pPr>
            <w:r w:rsidRPr="00F140C5">
              <w:rPr>
                <w:sz w:val="24"/>
              </w:rPr>
              <w:t>12752</w:t>
            </w:r>
          </w:p>
        </w:tc>
        <w:tc>
          <w:tcPr>
            <w:tcW w:w="1901" w:type="dxa"/>
          </w:tcPr>
          <w:p w:rsidR="002225D8" w:rsidRPr="00F140C5" w:rsidRDefault="002C3613">
            <w:pPr>
              <w:pStyle w:val="TableParagraph"/>
              <w:ind w:right="96"/>
              <w:jc w:val="right"/>
              <w:rPr>
                <w:sz w:val="24"/>
              </w:rPr>
            </w:pPr>
            <w:r w:rsidRPr="00F140C5">
              <w:rPr>
                <w:sz w:val="24"/>
              </w:rPr>
              <w:t>117.277.800</w:t>
            </w:r>
          </w:p>
        </w:tc>
        <w:tc>
          <w:tcPr>
            <w:tcW w:w="1500" w:type="dxa"/>
          </w:tcPr>
          <w:p w:rsidR="002225D8" w:rsidRPr="00F140C5" w:rsidRDefault="002C3613">
            <w:pPr>
              <w:pStyle w:val="TableParagraph"/>
              <w:ind w:right="95"/>
              <w:jc w:val="right"/>
              <w:rPr>
                <w:sz w:val="24"/>
              </w:rPr>
            </w:pPr>
            <w:r w:rsidRPr="00F140C5">
              <w:rPr>
                <w:sz w:val="24"/>
              </w:rPr>
              <w:t>1.172.778</w:t>
            </w:r>
          </w:p>
        </w:tc>
      </w:tr>
      <w:tr w:rsidR="002225D8" w:rsidRPr="00F140C5">
        <w:trPr>
          <w:trHeight w:val="414"/>
        </w:trPr>
        <w:tc>
          <w:tcPr>
            <w:tcW w:w="1452" w:type="dxa"/>
          </w:tcPr>
          <w:p w:rsidR="002225D8" w:rsidRPr="00F140C5" w:rsidRDefault="002C3613">
            <w:pPr>
              <w:pStyle w:val="TableParagraph"/>
              <w:spacing w:before="2"/>
              <w:ind w:left="105"/>
              <w:rPr>
                <w:sz w:val="24"/>
              </w:rPr>
            </w:pPr>
            <w:r w:rsidRPr="00F140C5">
              <w:rPr>
                <w:sz w:val="24"/>
              </w:rPr>
              <w:t>12750</w:t>
            </w:r>
          </w:p>
        </w:tc>
        <w:tc>
          <w:tcPr>
            <w:tcW w:w="1901" w:type="dxa"/>
          </w:tcPr>
          <w:p w:rsidR="002225D8" w:rsidRPr="00F140C5" w:rsidRDefault="002C3613">
            <w:pPr>
              <w:pStyle w:val="TableParagraph"/>
              <w:spacing w:before="2"/>
              <w:ind w:right="96"/>
              <w:jc w:val="right"/>
              <w:rPr>
                <w:sz w:val="24"/>
              </w:rPr>
            </w:pPr>
            <w:r w:rsidRPr="00F140C5">
              <w:rPr>
                <w:sz w:val="24"/>
              </w:rPr>
              <w:t>29.782.503</w:t>
            </w:r>
          </w:p>
        </w:tc>
        <w:tc>
          <w:tcPr>
            <w:tcW w:w="1500" w:type="dxa"/>
          </w:tcPr>
          <w:p w:rsidR="002225D8" w:rsidRPr="00F140C5" w:rsidRDefault="002C3613">
            <w:pPr>
              <w:pStyle w:val="TableParagraph"/>
              <w:spacing w:before="2"/>
              <w:ind w:right="95"/>
              <w:jc w:val="right"/>
              <w:rPr>
                <w:sz w:val="24"/>
              </w:rPr>
            </w:pPr>
            <w:r w:rsidRPr="00F140C5">
              <w:rPr>
                <w:sz w:val="24"/>
              </w:rPr>
              <w:t>297.825</w:t>
            </w:r>
          </w:p>
        </w:tc>
      </w:tr>
      <w:tr w:rsidR="002225D8" w:rsidRPr="00F140C5">
        <w:trPr>
          <w:trHeight w:val="414"/>
        </w:trPr>
        <w:tc>
          <w:tcPr>
            <w:tcW w:w="1452" w:type="dxa"/>
          </w:tcPr>
          <w:p w:rsidR="002225D8" w:rsidRPr="00F140C5" w:rsidRDefault="002C3613">
            <w:pPr>
              <w:pStyle w:val="TableParagraph"/>
              <w:ind w:left="105"/>
              <w:rPr>
                <w:sz w:val="24"/>
              </w:rPr>
            </w:pPr>
            <w:r w:rsidRPr="00F140C5">
              <w:rPr>
                <w:sz w:val="24"/>
              </w:rPr>
              <w:t>12729</w:t>
            </w:r>
          </w:p>
        </w:tc>
        <w:tc>
          <w:tcPr>
            <w:tcW w:w="1901" w:type="dxa"/>
          </w:tcPr>
          <w:p w:rsidR="002225D8" w:rsidRPr="00F140C5" w:rsidRDefault="002C3613">
            <w:pPr>
              <w:pStyle w:val="TableParagraph"/>
              <w:ind w:right="96"/>
              <w:jc w:val="right"/>
              <w:rPr>
                <w:sz w:val="24"/>
              </w:rPr>
            </w:pPr>
            <w:r w:rsidRPr="00F140C5">
              <w:rPr>
                <w:sz w:val="24"/>
              </w:rPr>
              <w:t>623.774.906</w:t>
            </w:r>
          </w:p>
        </w:tc>
        <w:tc>
          <w:tcPr>
            <w:tcW w:w="1500" w:type="dxa"/>
          </w:tcPr>
          <w:p w:rsidR="002225D8" w:rsidRPr="00F140C5" w:rsidRDefault="002C3613">
            <w:pPr>
              <w:pStyle w:val="TableParagraph"/>
              <w:ind w:right="95"/>
              <w:jc w:val="right"/>
              <w:rPr>
                <w:sz w:val="24"/>
              </w:rPr>
            </w:pPr>
            <w:r w:rsidRPr="00F140C5">
              <w:rPr>
                <w:sz w:val="24"/>
              </w:rPr>
              <w:t>6.237.749</w:t>
            </w:r>
          </w:p>
        </w:tc>
      </w:tr>
      <w:tr w:rsidR="002225D8" w:rsidRPr="00F140C5">
        <w:trPr>
          <w:trHeight w:val="414"/>
        </w:trPr>
        <w:tc>
          <w:tcPr>
            <w:tcW w:w="1452" w:type="dxa"/>
          </w:tcPr>
          <w:p w:rsidR="002225D8" w:rsidRPr="00F140C5" w:rsidRDefault="002C3613">
            <w:pPr>
              <w:pStyle w:val="TableParagraph"/>
              <w:ind w:left="105"/>
              <w:rPr>
                <w:rFonts w:ascii="Arial"/>
                <w:b/>
                <w:sz w:val="24"/>
              </w:rPr>
            </w:pPr>
            <w:r w:rsidRPr="00F140C5">
              <w:rPr>
                <w:rFonts w:ascii="Arial"/>
                <w:b/>
                <w:sz w:val="24"/>
              </w:rPr>
              <w:t>Total</w:t>
            </w:r>
          </w:p>
        </w:tc>
        <w:tc>
          <w:tcPr>
            <w:tcW w:w="1901" w:type="dxa"/>
          </w:tcPr>
          <w:p w:rsidR="002225D8" w:rsidRPr="00F140C5" w:rsidRDefault="002C3613">
            <w:pPr>
              <w:pStyle w:val="TableParagraph"/>
              <w:ind w:right="96"/>
              <w:jc w:val="right"/>
              <w:rPr>
                <w:rFonts w:ascii="Arial"/>
                <w:b/>
                <w:sz w:val="24"/>
              </w:rPr>
            </w:pPr>
            <w:r w:rsidRPr="00F140C5">
              <w:rPr>
                <w:rFonts w:ascii="Arial"/>
                <w:b/>
                <w:sz w:val="24"/>
              </w:rPr>
              <w:t>1.061.265.817</w:t>
            </w:r>
          </w:p>
        </w:tc>
        <w:tc>
          <w:tcPr>
            <w:tcW w:w="1500" w:type="dxa"/>
          </w:tcPr>
          <w:p w:rsidR="002225D8" w:rsidRPr="00F140C5" w:rsidRDefault="002225D8">
            <w:pPr>
              <w:pStyle w:val="TableParagraph"/>
              <w:rPr>
                <w:rFonts w:ascii="Times New Roman"/>
              </w:rPr>
            </w:pPr>
          </w:p>
        </w:tc>
      </w:tr>
    </w:tbl>
    <w:p w:rsidR="002225D8" w:rsidRPr="00F140C5" w:rsidRDefault="002225D8">
      <w:pPr>
        <w:pStyle w:val="Textoindependiente"/>
        <w:spacing w:before="9"/>
        <w:rPr>
          <w:sz w:val="24"/>
        </w:rPr>
      </w:pPr>
    </w:p>
    <w:p w:rsidR="002225D8" w:rsidRPr="00F140C5" w:rsidRDefault="002C3613">
      <w:pPr>
        <w:pStyle w:val="Prrafodelista"/>
        <w:numPr>
          <w:ilvl w:val="0"/>
          <w:numId w:val="4"/>
        </w:numPr>
        <w:tabs>
          <w:tab w:val="left" w:pos="950"/>
        </w:tabs>
        <w:spacing w:before="94" w:line="360" w:lineRule="auto"/>
        <w:ind w:right="122" w:firstLine="0"/>
        <w:jc w:val="both"/>
      </w:pPr>
      <w:r w:rsidRPr="00F140C5">
        <w:t>Tal documental no se encuentra suscrita por ningún miembro de la empresa</w:t>
      </w:r>
      <w:r w:rsidRPr="00F140C5">
        <w:rPr>
          <w:spacing w:val="1"/>
        </w:rPr>
        <w:t xml:space="preserve"> </w:t>
      </w:r>
      <w:proofErr w:type="spellStart"/>
      <w:r w:rsidRPr="00F140C5">
        <w:t>Parex</w:t>
      </w:r>
      <w:proofErr w:type="spellEnd"/>
      <w:r w:rsidRPr="00F140C5">
        <w:t xml:space="preserve"> Colombia </w:t>
      </w:r>
      <w:proofErr w:type="spellStart"/>
      <w:r w:rsidRPr="00F140C5">
        <w:t>Ltda</w:t>
      </w:r>
      <w:proofErr w:type="spellEnd"/>
      <w:r w:rsidRPr="00F140C5">
        <w:t>, por ende, no puede otorgársele valor probatorio contable, en</w:t>
      </w:r>
      <w:r w:rsidRPr="00F140C5">
        <w:rPr>
          <w:spacing w:val="1"/>
        </w:rPr>
        <w:t xml:space="preserve"> </w:t>
      </w:r>
      <w:r w:rsidRPr="00F140C5">
        <w:t>la medida que no hay certeza sobre su procedencia, como tampoco se aportan las</w:t>
      </w:r>
      <w:r w:rsidRPr="00F140C5">
        <w:rPr>
          <w:spacing w:val="1"/>
        </w:rPr>
        <w:t xml:space="preserve"> </w:t>
      </w:r>
      <w:r w:rsidRPr="00F140C5">
        <w:t>respectivas facturas que</w:t>
      </w:r>
      <w:r w:rsidRPr="00F140C5">
        <w:rPr>
          <w:spacing w:val="1"/>
        </w:rPr>
        <w:t xml:space="preserve"> </w:t>
      </w:r>
      <w:r w:rsidRPr="00F140C5">
        <w:t>son el documento idóneo para probar el pago de los</w:t>
      </w:r>
      <w:r w:rsidRPr="00F140C5">
        <w:rPr>
          <w:spacing w:val="1"/>
        </w:rPr>
        <w:t xml:space="preserve"> </w:t>
      </w:r>
      <w:r w:rsidRPr="00F140C5">
        <w:t>servicios.</w:t>
      </w:r>
    </w:p>
    <w:p w:rsidR="002225D8" w:rsidRPr="00F140C5" w:rsidRDefault="002225D8">
      <w:pPr>
        <w:spacing w:line="360" w:lineRule="auto"/>
        <w:jc w:val="both"/>
        <w:sectPr w:rsidR="002225D8" w:rsidRPr="00F140C5">
          <w:pgSz w:w="12240" w:h="20160"/>
          <w:pgMar w:top="1620" w:right="1620" w:bottom="280" w:left="1720" w:header="716" w:footer="0" w:gutter="0"/>
          <w:cols w:space="720"/>
        </w:sectPr>
      </w:pPr>
    </w:p>
    <w:p w:rsidR="002225D8" w:rsidRPr="00F140C5" w:rsidRDefault="002225D8">
      <w:pPr>
        <w:pStyle w:val="Textoindependiente"/>
        <w:rPr>
          <w:sz w:val="20"/>
        </w:rPr>
      </w:pPr>
    </w:p>
    <w:p w:rsidR="002225D8" w:rsidRPr="00F140C5" w:rsidRDefault="002225D8">
      <w:pPr>
        <w:pStyle w:val="Textoindependiente"/>
        <w:spacing w:before="5"/>
        <w:rPr>
          <w:sz w:val="25"/>
        </w:rPr>
      </w:pPr>
    </w:p>
    <w:p w:rsidR="002225D8" w:rsidRPr="00F140C5" w:rsidRDefault="002C3613">
      <w:pPr>
        <w:pStyle w:val="Prrafodelista"/>
        <w:numPr>
          <w:ilvl w:val="0"/>
          <w:numId w:val="4"/>
        </w:numPr>
        <w:tabs>
          <w:tab w:val="left" w:pos="969"/>
        </w:tabs>
        <w:spacing w:before="94" w:line="360" w:lineRule="auto"/>
        <w:ind w:firstLine="0"/>
        <w:jc w:val="both"/>
      </w:pPr>
      <w:r w:rsidRPr="00F140C5">
        <w:t>En ese mismo sentido, las respuestas emitidas por el Representante Legal</w:t>
      </w:r>
      <w:r w:rsidRPr="00F140C5">
        <w:rPr>
          <w:spacing w:val="1"/>
        </w:rPr>
        <w:t xml:space="preserve"> </w:t>
      </w:r>
      <w:r w:rsidRPr="00F140C5">
        <w:t>Suplente</w:t>
      </w:r>
      <w:r w:rsidRPr="00F140C5">
        <w:rPr>
          <w:spacing w:val="-10"/>
        </w:rPr>
        <w:t xml:space="preserve"> </w:t>
      </w:r>
      <w:r w:rsidRPr="00F140C5">
        <w:t>de</w:t>
      </w:r>
      <w:r w:rsidRPr="00F140C5">
        <w:rPr>
          <w:spacing w:val="-13"/>
        </w:rPr>
        <w:t xml:space="preserve"> </w:t>
      </w:r>
      <w:proofErr w:type="spellStart"/>
      <w:r w:rsidRPr="00F140C5">
        <w:t>Parex</w:t>
      </w:r>
      <w:proofErr w:type="spellEnd"/>
      <w:r w:rsidRPr="00F140C5">
        <w:rPr>
          <w:spacing w:val="-12"/>
        </w:rPr>
        <w:t xml:space="preserve"> </w:t>
      </w:r>
      <w:r w:rsidRPr="00F140C5">
        <w:t>Colombia</w:t>
      </w:r>
      <w:r w:rsidRPr="00F140C5">
        <w:rPr>
          <w:spacing w:val="-10"/>
        </w:rPr>
        <w:t xml:space="preserve"> </w:t>
      </w:r>
      <w:proofErr w:type="spellStart"/>
      <w:r w:rsidRPr="00F140C5">
        <w:t>Ltda</w:t>
      </w:r>
      <w:proofErr w:type="spellEnd"/>
      <w:r w:rsidRPr="00F140C5">
        <w:t>,</w:t>
      </w:r>
      <w:r w:rsidRPr="00F140C5">
        <w:rPr>
          <w:spacing w:val="-11"/>
        </w:rPr>
        <w:t xml:space="preserve"> </w:t>
      </w:r>
      <w:r w:rsidRPr="00F140C5">
        <w:t>de</w:t>
      </w:r>
      <w:r w:rsidRPr="00F140C5">
        <w:rPr>
          <w:spacing w:val="-15"/>
        </w:rPr>
        <w:t xml:space="preserve"> </w:t>
      </w:r>
      <w:r w:rsidRPr="00F140C5">
        <w:t>fecha</w:t>
      </w:r>
      <w:r w:rsidRPr="00F140C5">
        <w:rPr>
          <w:spacing w:val="-12"/>
        </w:rPr>
        <w:t xml:space="preserve"> </w:t>
      </w:r>
      <w:r w:rsidRPr="00F140C5">
        <w:t>20</w:t>
      </w:r>
      <w:r w:rsidRPr="00F140C5">
        <w:rPr>
          <w:spacing w:val="-13"/>
        </w:rPr>
        <w:t xml:space="preserve"> </w:t>
      </w:r>
      <w:r w:rsidRPr="00F140C5">
        <w:t>de</w:t>
      </w:r>
      <w:r w:rsidRPr="00F140C5">
        <w:rPr>
          <w:spacing w:val="-10"/>
        </w:rPr>
        <w:t xml:space="preserve"> </w:t>
      </w:r>
      <w:r w:rsidRPr="00F140C5">
        <w:t>septiembre</w:t>
      </w:r>
      <w:r w:rsidRPr="00F140C5">
        <w:rPr>
          <w:spacing w:val="-13"/>
        </w:rPr>
        <w:t xml:space="preserve"> </w:t>
      </w:r>
      <w:r w:rsidRPr="00F140C5">
        <w:t>de</w:t>
      </w:r>
      <w:r w:rsidRPr="00F140C5">
        <w:rPr>
          <w:spacing w:val="-12"/>
        </w:rPr>
        <w:t xml:space="preserve"> </w:t>
      </w:r>
      <w:r w:rsidRPr="00F140C5">
        <w:t>2018</w:t>
      </w:r>
      <w:r w:rsidRPr="00F140C5">
        <w:rPr>
          <w:spacing w:val="-13"/>
        </w:rPr>
        <w:t xml:space="preserve"> </w:t>
      </w:r>
      <w:r w:rsidRPr="00F140C5">
        <w:t>y</w:t>
      </w:r>
      <w:r w:rsidRPr="00F140C5">
        <w:rPr>
          <w:spacing w:val="-12"/>
        </w:rPr>
        <w:t xml:space="preserve"> </w:t>
      </w:r>
      <w:r w:rsidRPr="00F140C5">
        <w:t>27</w:t>
      </w:r>
      <w:r w:rsidRPr="00F140C5">
        <w:rPr>
          <w:spacing w:val="-10"/>
        </w:rPr>
        <w:t xml:space="preserve"> </w:t>
      </w:r>
      <w:r w:rsidRPr="00F140C5">
        <w:t>de</w:t>
      </w:r>
      <w:r w:rsidRPr="00F140C5">
        <w:rPr>
          <w:spacing w:val="-12"/>
        </w:rPr>
        <w:t xml:space="preserve"> </w:t>
      </w:r>
      <w:r w:rsidRPr="00F140C5">
        <w:t>agosto</w:t>
      </w:r>
      <w:r w:rsidRPr="00F140C5">
        <w:rPr>
          <w:spacing w:val="-59"/>
        </w:rPr>
        <w:t xml:space="preserve"> </w:t>
      </w:r>
      <w:r w:rsidRPr="00F140C5">
        <w:t>de</w:t>
      </w:r>
      <w:r w:rsidRPr="00F140C5">
        <w:rPr>
          <w:spacing w:val="15"/>
        </w:rPr>
        <w:t xml:space="preserve"> </w:t>
      </w:r>
      <w:r w:rsidRPr="00F140C5">
        <w:t>2020,</w:t>
      </w:r>
      <w:r w:rsidRPr="00F140C5">
        <w:rPr>
          <w:spacing w:val="13"/>
        </w:rPr>
        <w:t xml:space="preserve"> </w:t>
      </w:r>
      <w:r w:rsidRPr="00F140C5">
        <w:t>que</w:t>
      </w:r>
      <w:r w:rsidRPr="00F140C5">
        <w:rPr>
          <w:spacing w:val="15"/>
        </w:rPr>
        <w:t xml:space="preserve"> </w:t>
      </w:r>
      <w:r w:rsidRPr="00F140C5">
        <w:t>señalaron</w:t>
      </w:r>
      <w:r w:rsidRPr="00F140C5">
        <w:rPr>
          <w:spacing w:val="13"/>
        </w:rPr>
        <w:t xml:space="preserve"> </w:t>
      </w:r>
      <w:r w:rsidRPr="00F140C5">
        <w:t>que</w:t>
      </w:r>
      <w:r w:rsidRPr="00F140C5">
        <w:rPr>
          <w:spacing w:val="15"/>
        </w:rPr>
        <w:t xml:space="preserve"> </w:t>
      </w:r>
      <w:r w:rsidRPr="00F140C5">
        <w:t>las</w:t>
      </w:r>
      <w:r w:rsidRPr="00F140C5">
        <w:rPr>
          <w:spacing w:val="16"/>
        </w:rPr>
        <w:t xml:space="preserve"> </w:t>
      </w:r>
      <w:r w:rsidRPr="00F140C5">
        <w:t>operaciones</w:t>
      </w:r>
      <w:r w:rsidRPr="00F140C5">
        <w:rPr>
          <w:spacing w:val="13"/>
        </w:rPr>
        <w:t xml:space="preserve"> </w:t>
      </w:r>
      <w:r w:rsidRPr="00F140C5">
        <w:t>con</w:t>
      </w:r>
      <w:r w:rsidRPr="00F140C5">
        <w:rPr>
          <w:spacing w:val="15"/>
        </w:rPr>
        <w:t xml:space="preserve"> </w:t>
      </w:r>
      <w:r w:rsidRPr="00F140C5">
        <w:t>la</w:t>
      </w:r>
      <w:r w:rsidRPr="00F140C5">
        <w:rPr>
          <w:spacing w:val="13"/>
        </w:rPr>
        <w:t xml:space="preserve"> </w:t>
      </w:r>
      <w:r w:rsidRPr="00F140C5">
        <w:t>contribuyeron</w:t>
      </w:r>
      <w:r w:rsidRPr="00F140C5">
        <w:rPr>
          <w:spacing w:val="14"/>
        </w:rPr>
        <w:t xml:space="preserve"> </w:t>
      </w:r>
      <w:r w:rsidRPr="00F140C5">
        <w:t>fueron</w:t>
      </w:r>
      <w:r w:rsidRPr="00F140C5">
        <w:rPr>
          <w:spacing w:val="13"/>
        </w:rPr>
        <w:t xml:space="preserve"> </w:t>
      </w:r>
      <w:r w:rsidRPr="00F140C5">
        <w:t>de</w:t>
      </w:r>
    </w:p>
    <w:p w:rsidR="002225D8" w:rsidRPr="00F140C5" w:rsidRDefault="002C3613">
      <w:pPr>
        <w:pStyle w:val="Textoindependiente"/>
        <w:spacing w:before="2" w:line="360" w:lineRule="auto"/>
        <w:ind w:left="548" w:right="128"/>
        <w:jc w:val="both"/>
      </w:pPr>
      <w:r w:rsidRPr="00F140C5">
        <w:t>$1.060.790.817, tampoco contienen ningún tipo de soporte contable, que otorgue</w:t>
      </w:r>
      <w:r w:rsidRPr="00F140C5">
        <w:rPr>
          <w:spacing w:val="1"/>
        </w:rPr>
        <w:t xml:space="preserve"> </w:t>
      </w:r>
      <w:r w:rsidRPr="00F140C5">
        <w:t>certeza</w:t>
      </w:r>
      <w:r w:rsidRPr="00F140C5">
        <w:rPr>
          <w:spacing w:val="-1"/>
        </w:rPr>
        <w:t xml:space="preserve"> </w:t>
      </w:r>
      <w:r w:rsidRPr="00F140C5">
        <w:t>sobre el pago</w:t>
      </w:r>
      <w:r w:rsidRPr="00F140C5">
        <w:rPr>
          <w:spacing w:val="-2"/>
        </w:rPr>
        <w:t xml:space="preserve"> </w:t>
      </w:r>
      <w:r w:rsidRPr="00F140C5">
        <w:t>de</w:t>
      </w:r>
      <w:r w:rsidRPr="00F140C5">
        <w:rPr>
          <w:spacing w:val="-2"/>
        </w:rPr>
        <w:t xml:space="preserve"> </w:t>
      </w:r>
      <w:r w:rsidRPr="00F140C5">
        <w:t>los</w:t>
      </w:r>
      <w:r w:rsidRPr="00F140C5">
        <w:rPr>
          <w:spacing w:val="-1"/>
        </w:rPr>
        <w:t xml:space="preserve"> </w:t>
      </w:r>
      <w:r w:rsidRPr="00F140C5">
        <w:t>servicios de transporte.</w:t>
      </w:r>
    </w:p>
    <w:p w:rsidR="002225D8" w:rsidRPr="00F140C5" w:rsidRDefault="002225D8">
      <w:pPr>
        <w:pStyle w:val="Textoindependiente"/>
        <w:spacing w:before="10"/>
        <w:rPr>
          <w:sz w:val="32"/>
        </w:rPr>
      </w:pPr>
    </w:p>
    <w:p w:rsidR="002225D8" w:rsidRPr="00F140C5" w:rsidRDefault="002C3613">
      <w:pPr>
        <w:pStyle w:val="Prrafodelista"/>
        <w:numPr>
          <w:ilvl w:val="0"/>
          <w:numId w:val="4"/>
        </w:numPr>
        <w:tabs>
          <w:tab w:val="left" w:pos="1029"/>
        </w:tabs>
        <w:spacing w:line="360" w:lineRule="auto"/>
        <w:ind w:right="125" w:firstLine="0"/>
        <w:jc w:val="both"/>
      </w:pPr>
      <w:r w:rsidRPr="00F140C5">
        <w:t>Tampoco</w:t>
      </w:r>
      <w:r w:rsidRPr="00F140C5">
        <w:rPr>
          <w:spacing w:val="-14"/>
        </w:rPr>
        <w:t xml:space="preserve"> </w:t>
      </w:r>
      <w:r w:rsidRPr="00F140C5">
        <w:t>de</w:t>
      </w:r>
      <w:r w:rsidRPr="00F140C5">
        <w:rPr>
          <w:spacing w:val="-13"/>
        </w:rPr>
        <w:t xml:space="preserve"> </w:t>
      </w:r>
      <w:r w:rsidRPr="00F140C5">
        <w:t>las</w:t>
      </w:r>
      <w:r w:rsidRPr="00F140C5">
        <w:rPr>
          <w:spacing w:val="-11"/>
        </w:rPr>
        <w:t xml:space="preserve"> </w:t>
      </w:r>
      <w:r w:rsidRPr="00F140C5">
        <w:t>pruebas</w:t>
      </w:r>
      <w:r w:rsidRPr="00F140C5">
        <w:rPr>
          <w:spacing w:val="-11"/>
        </w:rPr>
        <w:t xml:space="preserve"> </w:t>
      </w:r>
      <w:r w:rsidRPr="00F140C5">
        <w:t>que</w:t>
      </w:r>
      <w:r w:rsidRPr="00F140C5">
        <w:rPr>
          <w:spacing w:val="-13"/>
        </w:rPr>
        <w:t xml:space="preserve"> </w:t>
      </w:r>
      <w:r w:rsidRPr="00F140C5">
        <w:t>relacionó</w:t>
      </w:r>
      <w:r w:rsidRPr="00F140C5">
        <w:rPr>
          <w:spacing w:val="-14"/>
        </w:rPr>
        <w:t xml:space="preserve"> </w:t>
      </w:r>
      <w:r w:rsidRPr="00F140C5">
        <w:t>la</w:t>
      </w:r>
      <w:r w:rsidRPr="00F140C5">
        <w:rPr>
          <w:spacing w:val="-10"/>
        </w:rPr>
        <w:t xml:space="preserve"> </w:t>
      </w:r>
      <w:r w:rsidRPr="00F140C5">
        <w:t>parte</w:t>
      </w:r>
      <w:r w:rsidRPr="00F140C5">
        <w:rPr>
          <w:spacing w:val="-13"/>
        </w:rPr>
        <w:t xml:space="preserve"> </w:t>
      </w:r>
      <w:r w:rsidRPr="00F140C5">
        <w:t>recurrente</w:t>
      </w:r>
      <w:r w:rsidRPr="00F140C5">
        <w:rPr>
          <w:spacing w:val="-10"/>
        </w:rPr>
        <w:t xml:space="preserve"> </w:t>
      </w:r>
      <w:r w:rsidRPr="00F140C5">
        <w:t>en</w:t>
      </w:r>
      <w:r w:rsidRPr="00F140C5">
        <w:rPr>
          <w:spacing w:val="-13"/>
        </w:rPr>
        <w:t xml:space="preserve"> </w:t>
      </w:r>
      <w:r w:rsidRPr="00F140C5">
        <w:t>la</w:t>
      </w:r>
      <w:r w:rsidRPr="00F140C5">
        <w:rPr>
          <w:spacing w:val="-14"/>
        </w:rPr>
        <w:t xml:space="preserve"> </w:t>
      </w:r>
      <w:r w:rsidRPr="00F140C5">
        <w:t>apelación,</w:t>
      </w:r>
      <w:r w:rsidRPr="00F140C5">
        <w:rPr>
          <w:spacing w:val="-9"/>
        </w:rPr>
        <w:t xml:space="preserve"> </w:t>
      </w:r>
      <w:r w:rsidRPr="00F140C5">
        <w:t>como</w:t>
      </w:r>
      <w:r w:rsidRPr="00F140C5">
        <w:rPr>
          <w:spacing w:val="-59"/>
        </w:rPr>
        <w:t xml:space="preserve"> </w:t>
      </w:r>
      <w:r w:rsidRPr="00F140C5">
        <w:t>lo</w:t>
      </w:r>
      <w:r w:rsidRPr="00F140C5">
        <w:rPr>
          <w:spacing w:val="-3"/>
        </w:rPr>
        <w:t xml:space="preserve"> </w:t>
      </w:r>
      <w:r w:rsidRPr="00F140C5">
        <w:t>son</w:t>
      </w:r>
      <w:r w:rsidRPr="00F140C5">
        <w:rPr>
          <w:spacing w:val="-2"/>
        </w:rPr>
        <w:t xml:space="preserve"> </w:t>
      </w:r>
      <w:r w:rsidRPr="00F140C5">
        <w:t>las</w:t>
      </w:r>
      <w:r w:rsidRPr="00F140C5">
        <w:rPr>
          <w:spacing w:val="-3"/>
        </w:rPr>
        <w:t xml:space="preserve"> </w:t>
      </w:r>
      <w:r w:rsidRPr="00F140C5">
        <w:t>peticiones</w:t>
      </w:r>
      <w:r w:rsidRPr="00F140C5">
        <w:rPr>
          <w:spacing w:val="-2"/>
        </w:rPr>
        <w:t xml:space="preserve"> </w:t>
      </w:r>
      <w:r w:rsidRPr="00F140C5">
        <w:t>elevadas</w:t>
      </w:r>
      <w:r w:rsidRPr="00F140C5">
        <w:rPr>
          <w:spacing w:val="-2"/>
        </w:rPr>
        <w:t xml:space="preserve"> </w:t>
      </w:r>
      <w:r w:rsidRPr="00F140C5">
        <w:t>a</w:t>
      </w:r>
      <w:r w:rsidRPr="00F140C5">
        <w:rPr>
          <w:spacing w:val="-2"/>
        </w:rPr>
        <w:t xml:space="preserve"> </w:t>
      </w:r>
      <w:proofErr w:type="spellStart"/>
      <w:r w:rsidRPr="00F140C5">
        <w:t>Parex</w:t>
      </w:r>
      <w:proofErr w:type="spellEnd"/>
      <w:r w:rsidRPr="00F140C5">
        <w:rPr>
          <w:spacing w:val="-5"/>
        </w:rPr>
        <w:t xml:space="preserve"> </w:t>
      </w:r>
      <w:r w:rsidRPr="00F140C5">
        <w:t>Colombia</w:t>
      </w:r>
      <w:r w:rsidRPr="00F140C5">
        <w:rPr>
          <w:spacing w:val="-2"/>
        </w:rPr>
        <w:t xml:space="preserve"> </w:t>
      </w:r>
      <w:r w:rsidRPr="00F140C5">
        <w:t>(en</w:t>
      </w:r>
      <w:r w:rsidRPr="00F140C5">
        <w:rPr>
          <w:spacing w:val="-3"/>
        </w:rPr>
        <w:t xml:space="preserve"> </w:t>
      </w:r>
      <w:r w:rsidRPr="00F140C5">
        <w:t>las</w:t>
      </w:r>
      <w:r w:rsidRPr="00F140C5">
        <w:rPr>
          <w:spacing w:val="-2"/>
        </w:rPr>
        <w:t xml:space="preserve"> </w:t>
      </w:r>
      <w:r w:rsidRPr="00F140C5">
        <w:t>que</w:t>
      </w:r>
      <w:r w:rsidRPr="00F140C5">
        <w:rPr>
          <w:spacing w:val="-6"/>
        </w:rPr>
        <w:t xml:space="preserve"> </w:t>
      </w:r>
      <w:r w:rsidRPr="00F140C5">
        <w:t>se</w:t>
      </w:r>
      <w:r w:rsidRPr="00F140C5">
        <w:rPr>
          <w:spacing w:val="-2"/>
        </w:rPr>
        <w:t xml:space="preserve"> </w:t>
      </w:r>
      <w:r w:rsidRPr="00F140C5">
        <w:t>solicitaron</w:t>
      </w:r>
      <w:r w:rsidRPr="00F140C5">
        <w:rPr>
          <w:spacing w:val="-5"/>
        </w:rPr>
        <w:t xml:space="preserve"> </w:t>
      </w:r>
      <w:r w:rsidRPr="00F140C5">
        <w:t>señalar</w:t>
      </w:r>
      <w:r w:rsidRPr="00F140C5">
        <w:rPr>
          <w:spacing w:val="-1"/>
        </w:rPr>
        <w:t xml:space="preserve"> </w:t>
      </w:r>
      <w:r w:rsidRPr="00F140C5">
        <w:t>el</w:t>
      </w:r>
      <w:r w:rsidRPr="00F140C5">
        <w:rPr>
          <w:spacing w:val="-59"/>
        </w:rPr>
        <w:t xml:space="preserve"> </w:t>
      </w:r>
      <w:r w:rsidRPr="00F140C5">
        <w:t>valor cancelado por transporte en el municipio de Puerto Boyacá), el recurso de</w:t>
      </w:r>
      <w:r w:rsidRPr="00F140C5">
        <w:rPr>
          <w:spacing w:val="1"/>
        </w:rPr>
        <w:t xml:space="preserve"> </w:t>
      </w:r>
      <w:r w:rsidRPr="00F140C5">
        <w:t>reconsideración interpuesto en contra de la liquidación oficial del impuesto ICA o la</w:t>
      </w:r>
      <w:r w:rsidRPr="00F140C5">
        <w:rPr>
          <w:spacing w:val="1"/>
        </w:rPr>
        <w:t xml:space="preserve"> </w:t>
      </w:r>
      <w:r w:rsidRPr="00F140C5">
        <w:t>liquidación privada, sirven de prueba ante la autoridad judicial, para soportar que el</w:t>
      </w:r>
      <w:r w:rsidRPr="00F140C5">
        <w:rPr>
          <w:spacing w:val="1"/>
        </w:rPr>
        <w:t xml:space="preserve"> </w:t>
      </w:r>
      <w:r w:rsidRPr="00F140C5">
        <w:t>valor</w:t>
      </w:r>
      <w:r w:rsidRPr="00F140C5">
        <w:rPr>
          <w:spacing w:val="-5"/>
        </w:rPr>
        <w:t xml:space="preserve"> </w:t>
      </w:r>
      <w:r w:rsidRPr="00F140C5">
        <w:t>de</w:t>
      </w:r>
      <w:r w:rsidRPr="00F140C5">
        <w:rPr>
          <w:spacing w:val="-6"/>
        </w:rPr>
        <w:t xml:space="preserve"> </w:t>
      </w:r>
      <w:r w:rsidRPr="00F140C5">
        <w:t>$1.060.790.817</w:t>
      </w:r>
      <w:r w:rsidRPr="00F140C5">
        <w:rPr>
          <w:spacing w:val="-9"/>
        </w:rPr>
        <w:t xml:space="preserve"> </w:t>
      </w:r>
      <w:r w:rsidRPr="00F140C5">
        <w:t>fue</w:t>
      </w:r>
      <w:r w:rsidRPr="00F140C5">
        <w:rPr>
          <w:spacing w:val="-6"/>
        </w:rPr>
        <w:t xml:space="preserve"> </w:t>
      </w:r>
      <w:r w:rsidRPr="00F140C5">
        <w:t>lo</w:t>
      </w:r>
      <w:r w:rsidRPr="00F140C5">
        <w:rPr>
          <w:spacing w:val="-5"/>
        </w:rPr>
        <w:t xml:space="preserve"> </w:t>
      </w:r>
      <w:r w:rsidRPr="00F140C5">
        <w:t>único</w:t>
      </w:r>
      <w:r w:rsidRPr="00F140C5">
        <w:rPr>
          <w:spacing w:val="-4"/>
        </w:rPr>
        <w:t xml:space="preserve"> </w:t>
      </w:r>
      <w:r w:rsidRPr="00F140C5">
        <w:t>cancelado</w:t>
      </w:r>
      <w:r w:rsidRPr="00F140C5">
        <w:rPr>
          <w:spacing w:val="-5"/>
        </w:rPr>
        <w:t xml:space="preserve"> </w:t>
      </w:r>
      <w:r w:rsidRPr="00F140C5">
        <w:t>por</w:t>
      </w:r>
      <w:r w:rsidRPr="00F140C5">
        <w:rPr>
          <w:spacing w:val="-5"/>
        </w:rPr>
        <w:t xml:space="preserve"> </w:t>
      </w:r>
      <w:r w:rsidRPr="00F140C5">
        <w:t>servicios</w:t>
      </w:r>
      <w:r w:rsidRPr="00F140C5">
        <w:rPr>
          <w:spacing w:val="-4"/>
        </w:rPr>
        <w:t xml:space="preserve"> </w:t>
      </w:r>
      <w:r w:rsidRPr="00F140C5">
        <w:t>prestados</w:t>
      </w:r>
      <w:r w:rsidRPr="00F140C5">
        <w:rPr>
          <w:spacing w:val="-5"/>
        </w:rPr>
        <w:t xml:space="preserve"> </w:t>
      </w:r>
      <w:r w:rsidRPr="00F140C5">
        <w:t>al</w:t>
      </w:r>
      <w:r w:rsidRPr="00F140C5">
        <w:rPr>
          <w:spacing w:val="-9"/>
        </w:rPr>
        <w:t xml:space="preserve"> </w:t>
      </w:r>
      <w:r w:rsidRPr="00F140C5">
        <w:t>interior</w:t>
      </w:r>
      <w:r w:rsidRPr="00F140C5">
        <w:rPr>
          <w:spacing w:val="-4"/>
        </w:rPr>
        <w:t xml:space="preserve"> </w:t>
      </w:r>
      <w:r w:rsidRPr="00F140C5">
        <w:t>del</w:t>
      </w:r>
      <w:r w:rsidRPr="00F140C5">
        <w:rPr>
          <w:spacing w:val="-59"/>
        </w:rPr>
        <w:t xml:space="preserve"> </w:t>
      </w:r>
      <w:r w:rsidRPr="00F140C5">
        <w:t>municipio</w:t>
      </w:r>
      <w:r w:rsidRPr="00F140C5">
        <w:rPr>
          <w:spacing w:val="1"/>
        </w:rPr>
        <w:t xml:space="preserve"> </w:t>
      </w:r>
      <w:r w:rsidRPr="00F140C5">
        <w:t>de Puerto Boyacá</w:t>
      </w:r>
      <w:r w:rsidRPr="00F140C5">
        <w:rPr>
          <w:spacing w:val="1"/>
        </w:rPr>
        <w:t xml:space="preserve"> </w:t>
      </w:r>
      <w:r w:rsidRPr="00F140C5">
        <w:t>para</w:t>
      </w:r>
      <w:r w:rsidRPr="00F140C5">
        <w:rPr>
          <w:spacing w:val="1"/>
        </w:rPr>
        <w:t xml:space="preserve"> </w:t>
      </w:r>
      <w:r w:rsidRPr="00F140C5">
        <w:t>el año</w:t>
      </w:r>
      <w:r w:rsidRPr="00F140C5">
        <w:rPr>
          <w:spacing w:val="1"/>
        </w:rPr>
        <w:t xml:space="preserve"> </w:t>
      </w:r>
      <w:r w:rsidRPr="00F140C5">
        <w:t>2017,</w:t>
      </w:r>
      <w:r w:rsidRPr="00F140C5">
        <w:rPr>
          <w:spacing w:val="1"/>
        </w:rPr>
        <w:t xml:space="preserve"> </w:t>
      </w:r>
      <w:r w:rsidRPr="00F140C5">
        <w:t>en virtud que son documentos</w:t>
      </w:r>
      <w:r w:rsidRPr="00F140C5">
        <w:rPr>
          <w:spacing w:val="1"/>
        </w:rPr>
        <w:t xml:space="preserve"> </w:t>
      </w:r>
      <w:r w:rsidRPr="00F140C5">
        <w:t>expedidos por el mismo contribuyente que no tiene la entidad para desvirtuar la</w:t>
      </w:r>
      <w:r w:rsidRPr="00F140C5">
        <w:rPr>
          <w:spacing w:val="1"/>
        </w:rPr>
        <w:t xml:space="preserve"> </w:t>
      </w:r>
      <w:r w:rsidRPr="00F140C5">
        <w:t>información</w:t>
      </w:r>
      <w:r w:rsidRPr="00F140C5">
        <w:rPr>
          <w:spacing w:val="-3"/>
        </w:rPr>
        <w:t xml:space="preserve"> </w:t>
      </w:r>
      <w:r w:rsidRPr="00F140C5">
        <w:t>exógena</w:t>
      </w:r>
      <w:r w:rsidRPr="00F140C5">
        <w:rPr>
          <w:spacing w:val="-2"/>
        </w:rPr>
        <w:t xml:space="preserve"> </w:t>
      </w:r>
      <w:r w:rsidRPr="00F140C5">
        <w:t>que</w:t>
      </w:r>
      <w:r w:rsidRPr="00F140C5">
        <w:rPr>
          <w:spacing w:val="-1"/>
        </w:rPr>
        <w:t xml:space="preserve"> </w:t>
      </w:r>
      <w:r w:rsidRPr="00F140C5">
        <w:t>en un</w:t>
      </w:r>
      <w:r w:rsidRPr="00F140C5">
        <w:rPr>
          <w:spacing w:val="-3"/>
        </w:rPr>
        <w:t xml:space="preserve"> </w:t>
      </w:r>
      <w:r w:rsidRPr="00F140C5">
        <w:t>momento brindó</w:t>
      </w:r>
      <w:r w:rsidRPr="00F140C5">
        <w:rPr>
          <w:spacing w:val="1"/>
        </w:rPr>
        <w:t xml:space="preserve"> </w:t>
      </w:r>
      <w:r w:rsidRPr="00F140C5">
        <w:t>el</w:t>
      </w:r>
      <w:r w:rsidRPr="00F140C5">
        <w:rPr>
          <w:spacing w:val="-1"/>
        </w:rPr>
        <w:t xml:space="preserve"> </w:t>
      </w:r>
      <w:r w:rsidRPr="00F140C5">
        <w:t>tercero</w:t>
      </w:r>
      <w:r w:rsidRPr="00F140C5">
        <w:rPr>
          <w:spacing w:val="-1"/>
        </w:rPr>
        <w:t xml:space="preserve"> </w:t>
      </w:r>
      <w:proofErr w:type="spellStart"/>
      <w:r w:rsidRPr="00F140C5">
        <w:t>Parex</w:t>
      </w:r>
      <w:proofErr w:type="spellEnd"/>
      <w:r w:rsidRPr="00F140C5">
        <w:rPr>
          <w:spacing w:val="-2"/>
        </w:rPr>
        <w:t xml:space="preserve"> </w:t>
      </w:r>
      <w:r w:rsidRPr="00F140C5">
        <w:t>Colombia.</w:t>
      </w:r>
    </w:p>
    <w:p w:rsidR="002225D8" w:rsidRPr="00F140C5" w:rsidRDefault="002225D8">
      <w:pPr>
        <w:pStyle w:val="Textoindependiente"/>
        <w:rPr>
          <w:sz w:val="33"/>
        </w:rPr>
      </w:pPr>
    </w:p>
    <w:p w:rsidR="002225D8" w:rsidRPr="00F140C5" w:rsidRDefault="002C3613">
      <w:pPr>
        <w:pStyle w:val="Prrafodelista"/>
        <w:numPr>
          <w:ilvl w:val="0"/>
          <w:numId w:val="4"/>
        </w:numPr>
        <w:tabs>
          <w:tab w:val="left" w:pos="1053"/>
        </w:tabs>
        <w:spacing w:before="1" w:line="360" w:lineRule="auto"/>
        <w:ind w:right="125" w:firstLine="0"/>
        <w:jc w:val="both"/>
      </w:pPr>
      <w:r w:rsidRPr="00F140C5">
        <w:t>En ese orden de ideas, si la parte contribuyente consideró que la certificación</w:t>
      </w:r>
      <w:r w:rsidRPr="00F140C5">
        <w:rPr>
          <w:spacing w:val="1"/>
        </w:rPr>
        <w:t xml:space="preserve"> </w:t>
      </w:r>
      <w:r w:rsidRPr="00F140C5">
        <w:t xml:space="preserve">de fecha 2 de agosto de 2018, rendida por </w:t>
      </w:r>
      <w:proofErr w:type="spellStart"/>
      <w:r w:rsidRPr="00F140C5">
        <w:t>Parex</w:t>
      </w:r>
      <w:proofErr w:type="spellEnd"/>
      <w:r w:rsidRPr="00F140C5">
        <w:t xml:space="preserve"> Colombia era “</w:t>
      </w:r>
      <w:r w:rsidRPr="00F140C5">
        <w:rPr>
          <w:rFonts w:ascii="Arial" w:hAnsi="Arial"/>
          <w:i/>
        </w:rPr>
        <w:t>contraria a la</w:t>
      </w:r>
      <w:r w:rsidRPr="00F140C5">
        <w:rPr>
          <w:rFonts w:ascii="Arial" w:hAnsi="Arial"/>
          <w:i/>
          <w:spacing w:val="1"/>
        </w:rPr>
        <w:t xml:space="preserve"> </w:t>
      </w:r>
      <w:r w:rsidRPr="00F140C5">
        <w:rPr>
          <w:rFonts w:ascii="Arial" w:hAnsi="Arial"/>
          <w:i/>
        </w:rPr>
        <w:t>realidad</w:t>
      </w:r>
      <w:r w:rsidRPr="00F140C5">
        <w:t>”, debió soportar que las facturas que contuvieron los respectivos servicios</w:t>
      </w:r>
      <w:r w:rsidRPr="00F140C5">
        <w:rPr>
          <w:spacing w:val="1"/>
        </w:rPr>
        <w:t xml:space="preserve"> </w:t>
      </w:r>
      <w:r w:rsidRPr="00F140C5">
        <w:t>de transporte (las que debe tener en su poder), solo ascendieron a $1.060.790.817,</w:t>
      </w:r>
      <w:r w:rsidRPr="00F140C5">
        <w:rPr>
          <w:spacing w:val="-59"/>
        </w:rPr>
        <w:t xml:space="preserve"> </w:t>
      </w:r>
      <w:r w:rsidRPr="00F140C5">
        <w:rPr>
          <w:spacing w:val="-1"/>
        </w:rPr>
        <w:t>y</w:t>
      </w:r>
      <w:r w:rsidRPr="00F140C5">
        <w:rPr>
          <w:spacing w:val="-16"/>
        </w:rPr>
        <w:t xml:space="preserve"> </w:t>
      </w:r>
      <w:r w:rsidRPr="00F140C5">
        <w:rPr>
          <w:spacing w:val="-1"/>
        </w:rPr>
        <w:t>las</w:t>
      </w:r>
      <w:r w:rsidRPr="00F140C5">
        <w:rPr>
          <w:spacing w:val="-14"/>
        </w:rPr>
        <w:t xml:space="preserve"> </w:t>
      </w:r>
      <w:r w:rsidRPr="00F140C5">
        <w:rPr>
          <w:spacing w:val="-1"/>
        </w:rPr>
        <w:t>que</w:t>
      </w:r>
      <w:r w:rsidRPr="00F140C5">
        <w:rPr>
          <w:spacing w:val="-14"/>
        </w:rPr>
        <w:t xml:space="preserve"> </w:t>
      </w:r>
      <w:r w:rsidRPr="00F140C5">
        <w:rPr>
          <w:spacing w:val="-1"/>
        </w:rPr>
        <w:t>excedieran</w:t>
      </w:r>
      <w:r w:rsidRPr="00F140C5">
        <w:rPr>
          <w:spacing w:val="-13"/>
        </w:rPr>
        <w:t xml:space="preserve"> </w:t>
      </w:r>
      <w:r w:rsidRPr="00F140C5">
        <w:t>dicho</w:t>
      </w:r>
      <w:r w:rsidRPr="00F140C5">
        <w:rPr>
          <w:spacing w:val="-14"/>
        </w:rPr>
        <w:t xml:space="preserve"> </w:t>
      </w:r>
      <w:r w:rsidRPr="00F140C5">
        <w:t>rubro,</w:t>
      </w:r>
      <w:r w:rsidRPr="00F140C5">
        <w:rPr>
          <w:spacing w:val="-15"/>
        </w:rPr>
        <w:t xml:space="preserve"> </w:t>
      </w:r>
      <w:r w:rsidRPr="00F140C5">
        <w:t>corresponde</w:t>
      </w:r>
      <w:r w:rsidRPr="00F140C5">
        <w:rPr>
          <w:spacing w:val="-14"/>
        </w:rPr>
        <w:t xml:space="preserve"> </w:t>
      </w:r>
      <w:r w:rsidRPr="00F140C5">
        <w:t>a</w:t>
      </w:r>
      <w:r w:rsidRPr="00F140C5">
        <w:rPr>
          <w:spacing w:val="-16"/>
        </w:rPr>
        <w:t xml:space="preserve"> </w:t>
      </w:r>
      <w:r w:rsidRPr="00F140C5">
        <w:t>servicios</w:t>
      </w:r>
      <w:r w:rsidRPr="00F140C5">
        <w:rPr>
          <w:spacing w:val="-14"/>
        </w:rPr>
        <w:t xml:space="preserve"> </w:t>
      </w:r>
      <w:r w:rsidRPr="00F140C5">
        <w:t>brindados</w:t>
      </w:r>
      <w:r w:rsidRPr="00F140C5">
        <w:rPr>
          <w:spacing w:val="-14"/>
        </w:rPr>
        <w:t xml:space="preserve"> </w:t>
      </w:r>
      <w:r w:rsidRPr="00F140C5">
        <w:t>en</w:t>
      </w:r>
      <w:r w:rsidRPr="00F140C5">
        <w:rPr>
          <w:spacing w:val="-14"/>
        </w:rPr>
        <w:t xml:space="preserve"> </w:t>
      </w:r>
      <w:r w:rsidRPr="00F140C5">
        <w:t>otro</w:t>
      </w:r>
      <w:r w:rsidRPr="00F140C5">
        <w:rPr>
          <w:spacing w:val="-13"/>
        </w:rPr>
        <w:t xml:space="preserve"> </w:t>
      </w:r>
      <w:r w:rsidRPr="00F140C5">
        <w:t>municipio</w:t>
      </w:r>
      <w:r w:rsidRPr="00F140C5">
        <w:rPr>
          <w:spacing w:val="-59"/>
        </w:rPr>
        <w:t xml:space="preserve"> </w:t>
      </w:r>
      <w:r w:rsidRPr="00F140C5">
        <w:t>distinto</w:t>
      </w:r>
      <w:r w:rsidRPr="00F140C5">
        <w:rPr>
          <w:spacing w:val="1"/>
        </w:rPr>
        <w:t xml:space="preserve"> </w:t>
      </w:r>
      <w:r w:rsidRPr="00F140C5">
        <w:t>al</w:t>
      </w:r>
      <w:r w:rsidRPr="00F140C5">
        <w:rPr>
          <w:spacing w:val="1"/>
        </w:rPr>
        <w:t xml:space="preserve"> </w:t>
      </w:r>
      <w:r w:rsidRPr="00F140C5">
        <w:t>de</w:t>
      </w:r>
      <w:r w:rsidRPr="00F140C5">
        <w:rPr>
          <w:spacing w:val="1"/>
        </w:rPr>
        <w:t xml:space="preserve"> </w:t>
      </w:r>
      <w:r w:rsidRPr="00F140C5">
        <w:t>Puerto</w:t>
      </w:r>
      <w:r w:rsidRPr="00F140C5">
        <w:rPr>
          <w:spacing w:val="1"/>
        </w:rPr>
        <w:t xml:space="preserve"> </w:t>
      </w:r>
      <w:r w:rsidRPr="00F140C5">
        <w:t>Boyacá,</w:t>
      </w:r>
      <w:r w:rsidRPr="00F140C5">
        <w:rPr>
          <w:spacing w:val="1"/>
        </w:rPr>
        <w:t xml:space="preserve"> </w:t>
      </w:r>
      <w:r w:rsidRPr="00F140C5">
        <w:t>situación</w:t>
      </w:r>
      <w:r w:rsidRPr="00F140C5">
        <w:rPr>
          <w:spacing w:val="1"/>
        </w:rPr>
        <w:t xml:space="preserve"> </w:t>
      </w:r>
      <w:r w:rsidRPr="00F140C5">
        <w:t>que</w:t>
      </w:r>
      <w:r w:rsidRPr="00F140C5">
        <w:rPr>
          <w:spacing w:val="1"/>
        </w:rPr>
        <w:t xml:space="preserve"> </w:t>
      </w:r>
      <w:r w:rsidRPr="00F140C5">
        <w:t>no</w:t>
      </w:r>
      <w:r w:rsidRPr="00F140C5">
        <w:rPr>
          <w:spacing w:val="1"/>
        </w:rPr>
        <w:t xml:space="preserve"> </w:t>
      </w:r>
      <w:r w:rsidRPr="00F140C5">
        <w:t>fue</w:t>
      </w:r>
      <w:r w:rsidRPr="00F140C5">
        <w:rPr>
          <w:spacing w:val="1"/>
        </w:rPr>
        <w:t xml:space="preserve"> </w:t>
      </w:r>
      <w:r w:rsidRPr="00F140C5">
        <w:t>comprobada</w:t>
      </w:r>
      <w:r w:rsidRPr="00F140C5">
        <w:rPr>
          <w:spacing w:val="1"/>
        </w:rPr>
        <w:t xml:space="preserve"> </w:t>
      </w:r>
      <w:r w:rsidRPr="00F140C5">
        <w:t>en</w:t>
      </w:r>
      <w:r w:rsidRPr="00F140C5">
        <w:rPr>
          <w:spacing w:val="1"/>
        </w:rPr>
        <w:t xml:space="preserve"> </w:t>
      </w:r>
      <w:r w:rsidRPr="00F140C5">
        <w:t>el</w:t>
      </w:r>
      <w:r w:rsidRPr="00F140C5">
        <w:rPr>
          <w:spacing w:val="1"/>
        </w:rPr>
        <w:t xml:space="preserve"> </w:t>
      </w:r>
      <w:r w:rsidRPr="00F140C5">
        <w:t>trámite</w:t>
      </w:r>
      <w:r w:rsidRPr="00F140C5">
        <w:rPr>
          <w:spacing w:val="1"/>
        </w:rPr>
        <w:t xml:space="preserve"> </w:t>
      </w:r>
      <w:r w:rsidRPr="00F140C5">
        <w:t>administrativo, ni</w:t>
      </w:r>
      <w:r w:rsidRPr="00F140C5">
        <w:rPr>
          <w:spacing w:val="-1"/>
        </w:rPr>
        <w:t xml:space="preserve"> </w:t>
      </w:r>
      <w:r w:rsidRPr="00F140C5">
        <w:t>judicial.</w:t>
      </w:r>
    </w:p>
    <w:p w:rsidR="002225D8" w:rsidRPr="00F140C5" w:rsidRDefault="002225D8">
      <w:pPr>
        <w:pStyle w:val="Textoindependiente"/>
        <w:rPr>
          <w:sz w:val="33"/>
        </w:rPr>
      </w:pPr>
    </w:p>
    <w:p w:rsidR="002225D8" w:rsidRPr="00F140C5" w:rsidRDefault="002C3613">
      <w:pPr>
        <w:pStyle w:val="Prrafodelista"/>
        <w:numPr>
          <w:ilvl w:val="0"/>
          <w:numId w:val="4"/>
        </w:numPr>
        <w:tabs>
          <w:tab w:val="left" w:pos="1036"/>
        </w:tabs>
        <w:spacing w:line="360" w:lineRule="auto"/>
        <w:ind w:right="124" w:firstLine="0"/>
        <w:jc w:val="both"/>
      </w:pPr>
      <w:r w:rsidRPr="00F140C5">
        <w:t>Si</w:t>
      </w:r>
      <w:r w:rsidRPr="00F140C5">
        <w:rPr>
          <w:spacing w:val="-5"/>
        </w:rPr>
        <w:t xml:space="preserve"> </w:t>
      </w:r>
      <w:r w:rsidRPr="00F140C5">
        <w:t>bien</w:t>
      </w:r>
      <w:r w:rsidRPr="00F140C5">
        <w:rPr>
          <w:spacing w:val="-7"/>
        </w:rPr>
        <w:t xml:space="preserve"> </w:t>
      </w:r>
      <w:r w:rsidRPr="00F140C5">
        <w:t>la</w:t>
      </w:r>
      <w:r w:rsidRPr="00F140C5">
        <w:rPr>
          <w:spacing w:val="-5"/>
        </w:rPr>
        <w:t xml:space="preserve"> </w:t>
      </w:r>
      <w:r w:rsidRPr="00F140C5">
        <w:t>duda</w:t>
      </w:r>
      <w:r w:rsidRPr="00F140C5">
        <w:rPr>
          <w:spacing w:val="-7"/>
        </w:rPr>
        <w:t xml:space="preserve"> </w:t>
      </w:r>
      <w:r w:rsidRPr="00F140C5">
        <w:t>originada</w:t>
      </w:r>
      <w:r w:rsidRPr="00F140C5">
        <w:rPr>
          <w:spacing w:val="-3"/>
        </w:rPr>
        <w:t xml:space="preserve"> </w:t>
      </w:r>
      <w:r w:rsidRPr="00F140C5">
        <w:t>por</w:t>
      </w:r>
      <w:r w:rsidRPr="00F140C5">
        <w:rPr>
          <w:spacing w:val="-5"/>
        </w:rPr>
        <w:t xml:space="preserve"> </w:t>
      </w:r>
      <w:r w:rsidRPr="00F140C5">
        <w:t>las</w:t>
      </w:r>
      <w:r w:rsidRPr="00F140C5">
        <w:rPr>
          <w:spacing w:val="-3"/>
        </w:rPr>
        <w:t xml:space="preserve"> </w:t>
      </w:r>
      <w:r w:rsidRPr="00F140C5">
        <w:t>diferentes</w:t>
      </w:r>
      <w:r w:rsidRPr="00F140C5">
        <w:rPr>
          <w:spacing w:val="-6"/>
        </w:rPr>
        <w:t xml:space="preserve"> </w:t>
      </w:r>
      <w:r w:rsidRPr="00F140C5">
        <w:t>certificaciones</w:t>
      </w:r>
      <w:r w:rsidRPr="00F140C5">
        <w:rPr>
          <w:spacing w:val="-5"/>
        </w:rPr>
        <w:t xml:space="preserve"> </w:t>
      </w:r>
      <w:r w:rsidRPr="00F140C5">
        <w:t>del</w:t>
      </w:r>
      <w:r w:rsidRPr="00F140C5">
        <w:rPr>
          <w:spacing w:val="-7"/>
        </w:rPr>
        <w:t xml:space="preserve"> </w:t>
      </w:r>
      <w:r w:rsidRPr="00F140C5">
        <w:t>Revisor</w:t>
      </w:r>
      <w:r w:rsidRPr="00F140C5">
        <w:rPr>
          <w:spacing w:val="-2"/>
        </w:rPr>
        <w:t xml:space="preserve"> </w:t>
      </w:r>
      <w:r w:rsidRPr="00F140C5">
        <w:t>Fiscal</w:t>
      </w:r>
      <w:r w:rsidRPr="00F140C5">
        <w:rPr>
          <w:spacing w:val="-5"/>
        </w:rPr>
        <w:t xml:space="preserve"> </w:t>
      </w:r>
      <w:r w:rsidRPr="00F140C5">
        <w:t>del</w:t>
      </w:r>
      <w:r w:rsidRPr="00F140C5">
        <w:rPr>
          <w:spacing w:val="-59"/>
        </w:rPr>
        <w:t xml:space="preserve"> </w:t>
      </w:r>
      <w:r w:rsidRPr="00F140C5">
        <w:t>tercero requerido, puede resolverse a favor del contribuyente, en virtud del principio</w:t>
      </w:r>
      <w:r w:rsidRPr="00F140C5">
        <w:rPr>
          <w:spacing w:val="1"/>
        </w:rPr>
        <w:t xml:space="preserve"> </w:t>
      </w:r>
      <w:r w:rsidRPr="00F140C5">
        <w:t>In</w:t>
      </w:r>
      <w:r w:rsidRPr="00F140C5">
        <w:rPr>
          <w:spacing w:val="-6"/>
        </w:rPr>
        <w:t xml:space="preserve"> </w:t>
      </w:r>
      <w:r w:rsidRPr="00F140C5">
        <w:t>dubio</w:t>
      </w:r>
      <w:r w:rsidRPr="00F140C5">
        <w:rPr>
          <w:spacing w:val="-9"/>
        </w:rPr>
        <w:t xml:space="preserve"> </w:t>
      </w:r>
      <w:r w:rsidRPr="00F140C5">
        <w:t>pro</w:t>
      </w:r>
      <w:r w:rsidRPr="00F140C5">
        <w:rPr>
          <w:spacing w:val="-8"/>
        </w:rPr>
        <w:t xml:space="preserve"> </w:t>
      </w:r>
      <w:r w:rsidRPr="00F140C5">
        <w:t>contribuyente,</w:t>
      </w:r>
      <w:r w:rsidRPr="00F140C5">
        <w:rPr>
          <w:spacing w:val="-5"/>
        </w:rPr>
        <w:t xml:space="preserve"> </w:t>
      </w:r>
      <w:r w:rsidRPr="00F140C5">
        <w:t>descrito</w:t>
      </w:r>
      <w:r w:rsidRPr="00F140C5">
        <w:rPr>
          <w:spacing w:val="-9"/>
        </w:rPr>
        <w:t xml:space="preserve"> </w:t>
      </w:r>
      <w:r w:rsidRPr="00F140C5">
        <w:t>en</w:t>
      </w:r>
      <w:r w:rsidRPr="00F140C5">
        <w:rPr>
          <w:spacing w:val="-8"/>
        </w:rPr>
        <w:t xml:space="preserve"> </w:t>
      </w:r>
      <w:r w:rsidRPr="00F140C5">
        <w:t>el</w:t>
      </w:r>
      <w:r w:rsidRPr="00F140C5">
        <w:rPr>
          <w:spacing w:val="-10"/>
        </w:rPr>
        <w:t xml:space="preserve"> </w:t>
      </w:r>
      <w:r w:rsidRPr="00F140C5">
        <w:t>artículo</w:t>
      </w:r>
      <w:r w:rsidRPr="00F140C5">
        <w:rPr>
          <w:spacing w:val="-6"/>
        </w:rPr>
        <w:t xml:space="preserve"> </w:t>
      </w:r>
      <w:r w:rsidRPr="00F140C5">
        <w:t>745</w:t>
      </w:r>
      <w:r w:rsidRPr="00F140C5">
        <w:rPr>
          <w:spacing w:val="-6"/>
        </w:rPr>
        <w:t xml:space="preserve"> </w:t>
      </w:r>
      <w:r w:rsidRPr="00F140C5">
        <w:t>del</w:t>
      </w:r>
      <w:r w:rsidRPr="00F140C5">
        <w:rPr>
          <w:spacing w:val="-7"/>
        </w:rPr>
        <w:t xml:space="preserve"> </w:t>
      </w:r>
      <w:r w:rsidRPr="00F140C5">
        <w:t>Estatuto</w:t>
      </w:r>
      <w:r w:rsidRPr="00F140C5">
        <w:rPr>
          <w:spacing w:val="-11"/>
        </w:rPr>
        <w:t xml:space="preserve"> </w:t>
      </w:r>
      <w:r w:rsidRPr="00F140C5">
        <w:t>Tributario,</w:t>
      </w:r>
      <w:r w:rsidRPr="00F140C5">
        <w:rPr>
          <w:spacing w:val="-4"/>
        </w:rPr>
        <w:t xml:space="preserve"> </w:t>
      </w:r>
      <w:r w:rsidRPr="00F140C5">
        <w:t>lo</w:t>
      </w:r>
      <w:r w:rsidRPr="00F140C5">
        <w:rPr>
          <w:spacing w:val="-9"/>
        </w:rPr>
        <w:t xml:space="preserve"> </w:t>
      </w:r>
      <w:r w:rsidRPr="00F140C5">
        <w:t>cierto</w:t>
      </w:r>
      <w:r w:rsidRPr="00F140C5">
        <w:rPr>
          <w:spacing w:val="-59"/>
        </w:rPr>
        <w:t xml:space="preserve"> </w:t>
      </w:r>
      <w:r w:rsidRPr="00F140C5">
        <w:rPr>
          <w:spacing w:val="-1"/>
        </w:rPr>
        <w:t>es</w:t>
      </w:r>
      <w:r w:rsidRPr="00F140C5">
        <w:rPr>
          <w:spacing w:val="-16"/>
        </w:rPr>
        <w:t xml:space="preserve"> </w:t>
      </w:r>
      <w:r w:rsidRPr="00F140C5">
        <w:rPr>
          <w:spacing w:val="-1"/>
        </w:rPr>
        <w:t>que</w:t>
      </w:r>
      <w:r w:rsidRPr="00F140C5">
        <w:rPr>
          <w:spacing w:val="-14"/>
        </w:rPr>
        <w:t xml:space="preserve"> </w:t>
      </w:r>
      <w:r w:rsidRPr="00F140C5">
        <w:rPr>
          <w:spacing w:val="-1"/>
        </w:rPr>
        <w:t>dicha</w:t>
      </w:r>
      <w:r w:rsidRPr="00F140C5">
        <w:rPr>
          <w:spacing w:val="-14"/>
        </w:rPr>
        <w:t xml:space="preserve"> </w:t>
      </w:r>
      <w:r w:rsidRPr="00F140C5">
        <w:t>norma</w:t>
      </w:r>
      <w:r w:rsidRPr="00F140C5">
        <w:rPr>
          <w:spacing w:val="-14"/>
        </w:rPr>
        <w:t xml:space="preserve"> </w:t>
      </w:r>
      <w:r w:rsidRPr="00F140C5">
        <w:t>es</w:t>
      </w:r>
      <w:r w:rsidRPr="00F140C5">
        <w:rPr>
          <w:spacing w:val="-17"/>
        </w:rPr>
        <w:t xml:space="preserve"> </w:t>
      </w:r>
      <w:r w:rsidRPr="00F140C5">
        <w:t>aplicable</w:t>
      </w:r>
      <w:r w:rsidRPr="00F140C5">
        <w:rPr>
          <w:spacing w:val="-13"/>
        </w:rPr>
        <w:t xml:space="preserve"> </w:t>
      </w:r>
      <w:r w:rsidRPr="00F140C5">
        <w:t>únicamente</w:t>
      </w:r>
      <w:r w:rsidRPr="00F140C5">
        <w:rPr>
          <w:spacing w:val="-14"/>
        </w:rPr>
        <w:t xml:space="preserve"> </w:t>
      </w:r>
      <w:r w:rsidRPr="00F140C5">
        <w:t>cuando</w:t>
      </w:r>
      <w:r w:rsidRPr="00F140C5">
        <w:rPr>
          <w:spacing w:val="-14"/>
        </w:rPr>
        <w:t xml:space="preserve"> </w:t>
      </w:r>
      <w:r w:rsidRPr="00F140C5">
        <w:t>el</w:t>
      </w:r>
      <w:r w:rsidRPr="00F140C5">
        <w:rPr>
          <w:spacing w:val="-15"/>
        </w:rPr>
        <w:t xml:space="preserve"> </w:t>
      </w:r>
      <w:r w:rsidRPr="00F140C5">
        <w:t>contribuyente</w:t>
      </w:r>
      <w:r w:rsidRPr="00F140C5">
        <w:rPr>
          <w:spacing w:val="-13"/>
        </w:rPr>
        <w:t xml:space="preserve"> </w:t>
      </w:r>
      <w:r w:rsidRPr="00F140C5">
        <w:t>no</w:t>
      </w:r>
      <w:r w:rsidRPr="00F140C5">
        <w:rPr>
          <w:spacing w:val="-14"/>
        </w:rPr>
        <w:t xml:space="preserve"> </w:t>
      </w:r>
      <w:r w:rsidRPr="00F140C5">
        <w:t>se</w:t>
      </w:r>
      <w:r w:rsidRPr="00F140C5">
        <w:rPr>
          <w:spacing w:val="-19"/>
        </w:rPr>
        <w:t xml:space="preserve"> </w:t>
      </w:r>
      <w:r w:rsidRPr="00F140C5">
        <w:t>encuentra</w:t>
      </w:r>
      <w:r w:rsidRPr="00F140C5">
        <w:rPr>
          <w:spacing w:val="-59"/>
        </w:rPr>
        <w:t xml:space="preserve"> </w:t>
      </w:r>
      <w:r w:rsidRPr="00F140C5">
        <w:t>en</w:t>
      </w:r>
      <w:r w:rsidRPr="00F140C5">
        <w:rPr>
          <w:spacing w:val="-2"/>
        </w:rPr>
        <w:t xml:space="preserve"> </w:t>
      </w:r>
      <w:r w:rsidRPr="00F140C5">
        <w:t>la</w:t>
      </w:r>
      <w:r w:rsidRPr="00F140C5">
        <w:rPr>
          <w:spacing w:val="-1"/>
        </w:rPr>
        <w:t xml:space="preserve"> </w:t>
      </w:r>
      <w:r w:rsidRPr="00F140C5">
        <w:t>obligación</w:t>
      </w:r>
      <w:r w:rsidRPr="00F140C5">
        <w:rPr>
          <w:spacing w:val="-3"/>
        </w:rPr>
        <w:t xml:space="preserve"> </w:t>
      </w:r>
      <w:r w:rsidRPr="00F140C5">
        <w:t>de</w:t>
      </w:r>
      <w:r w:rsidRPr="00F140C5">
        <w:rPr>
          <w:spacing w:val="-1"/>
        </w:rPr>
        <w:t xml:space="preserve"> </w:t>
      </w:r>
      <w:r w:rsidRPr="00F140C5">
        <w:t>probar determinados</w:t>
      </w:r>
      <w:r w:rsidRPr="00F140C5">
        <w:rPr>
          <w:spacing w:val="-3"/>
        </w:rPr>
        <w:t xml:space="preserve"> </w:t>
      </w:r>
      <w:r w:rsidRPr="00F140C5">
        <w:t>hechos,</w:t>
      </w:r>
      <w:r w:rsidRPr="00F140C5">
        <w:rPr>
          <w:spacing w:val="-4"/>
        </w:rPr>
        <w:t xml:space="preserve"> </w:t>
      </w:r>
      <w:r w:rsidRPr="00F140C5">
        <w:t>condición</w:t>
      </w:r>
      <w:r w:rsidRPr="00F140C5">
        <w:rPr>
          <w:spacing w:val="-3"/>
        </w:rPr>
        <w:t xml:space="preserve"> </w:t>
      </w:r>
      <w:r w:rsidRPr="00F140C5">
        <w:t>que</w:t>
      </w:r>
      <w:r w:rsidRPr="00F140C5">
        <w:rPr>
          <w:spacing w:val="-4"/>
        </w:rPr>
        <w:t xml:space="preserve"> </w:t>
      </w:r>
      <w:r w:rsidRPr="00F140C5">
        <w:t>no</w:t>
      </w:r>
      <w:r w:rsidRPr="00F140C5">
        <w:rPr>
          <w:spacing w:val="-3"/>
        </w:rPr>
        <w:t xml:space="preserve"> </w:t>
      </w:r>
      <w:r w:rsidRPr="00F140C5">
        <w:t>se</w:t>
      </w:r>
      <w:r w:rsidRPr="00F140C5">
        <w:rPr>
          <w:spacing w:val="-1"/>
        </w:rPr>
        <w:t xml:space="preserve"> </w:t>
      </w:r>
      <w:r w:rsidRPr="00F140C5">
        <w:t>presenta</w:t>
      </w:r>
      <w:r w:rsidRPr="00F140C5">
        <w:rPr>
          <w:spacing w:val="-1"/>
        </w:rPr>
        <w:t xml:space="preserve"> </w:t>
      </w:r>
      <w:r w:rsidRPr="00F140C5">
        <w:t>en</w:t>
      </w:r>
      <w:r w:rsidRPr="00F140C5">
        <w:rPr>
          <w:spacing w:val="-4"/>
        </w:rPr>
        <w:t xml:space="preserve"> </w:t>
      </w:r>
      <w:r w:rsidRPr="00F140C5">
        <w:t>el</w:t>
      </w:r>
      <w:r w:rsidRPr="00F140C5">
        <w:rPr>
          <w:spacing w:val="-58"/>
        </w:rPr>
        <w:t xml:space="preserve"> </w:t>
      </w:r>
      <w:r w:rsidRPr="00F140C5">
        <w:t>caso estudiado en el que la carga de la prueba recaía sobre la parte actora, pues es</w:t>
      </w:r>
      <w:r w:rsidRPr="00F140C5">
        <w:rPr>
          <w:spacing w:val="-59"/>
        </w:rPr>
        <w:t xml:space="preserve"> </w:t>
      </w:r>
      <w:r w:rsidRPr="00F140C5">
        <w:t>la responsable de la declaración del impuesto de Industria y Comercio y en su</w:t>
      </w:r>
      <w:r w:rsidRPr="00F140C5">
        <w:rPr>
          <w:spacing w:val="1"/>
        </w:rPr>
        <w:t xml:space="preserve"> </w:t>
      </w:r>
      <w:r w:rsidRPr="00F140C5">
        <w:t>contabilidad deben reposar las facturas que soportan los determinados servicios</w:t>
      </w:r>
      <w:r w:rsidRPr="00F140C5">
        <w:rPr>
          <w:spacing w:val="1"/>
        </w:rPr>
        <w:t xml:space="preserve"> </w:t>
      </w:r>
      <w:r w:rsidRPr="00F140C5">
        <w:t>prestados</w:t>
      </w:r>
      <w:r w:rsidRPr="00F140C5">
        <w:rPr>
          <w:spacing w:val="-3"/>
        </w:rPr>
        <w:t xml:space="preserve"> </w:t>
      </w:r>
      <w:r w:rsidRPr="00F140C5">
        <w:t xml:space="preserve">a </w:t>
      </w:r>
      <w:proofErr w:type="spellStart"/>
      <w:r w:rsidRPr="00F140C5">
        <w:t>Parex</w:t>
      </w:r>
      <w:proofErr w:type="spellEnd"/>
      <w:r w:rsidRPr="00F140C5">
        <w:rPr>
          <w:spacing w:val="-2"/>
        </w:rPr>
        <w:t xml:space="preserve"> </w:t>
      </w:r>
      <w:r w:rsidRPr="00F140C5">
        <w:t>Colombia en el</w:t>
      </w:r>
      <w:r w:rsidRPr="00F140C5">
        <w:rPr>
          <w:spacing w:val="-1"/>
        </w:rPr>
        <w:t xml:space="preserve"> </w:t>
      </w:r>
      <w:r w:rsidRPr="00F140C5">
        <w:t>municipio</w:t>
      </w:r>
      <w:r w:rsidRPr="00F140C5">
        <w:rPr>
          <w:spacing w:val="1"/>
        </w:rPr>
        <w:t xml:space="preserve"> </w:t>
      </w:r>
      <w:r w:rsidRPr="00F140C5">
        <w:t>de</w:t>
      </w:r>
      <w:r w:rsidRPr="00F140C5">
        <w:rPr>
          <w:spacing w:val="-2"/>
        </w:rPr>
        <w:t xml:space="preserve"> </w:t>
      </w:r>
      <w:r w:rsidRPr="00F140C5">
        <w:t>Puerto Boyacá.</w:t>
      </w:r>
    </w:p>
    <w:p w:rsidR="002225D8" w:rsidRPr="00F140C5" w:rsidRDefault="002225D8">
      <w:pPr>
        <w:pStyle w:val="Textoindependiente"/>
        <w:rPr>
          <w:sz w:val="33"/>
        </w:rPr>
      </w:pPr>
    </w:p>
    <w:p w:rsidR="002225D8" w:rsidRPr="00F140C5" w:rsidRDefault="002C3613">
      <w:pPr>
        <w:pStyle w:val="Prrafodelista"/>
        <w:numPr>
          <w:ilvl w:val="0"/>
          <w:numId w:val="4"/>
        </w:numPr>
        <w:tabs>
          <w:tab w:val="left" w:pos="1101"/>
        </w:tabs>
        <w:spacing w:before="1"/>
        <w:ind w:left="1100" w:right="0" w:hanging="553"/>
        <w:jc w:val="both"/>
      </w:pPr>
      <w:r w:rsidRPr="00F140C5">
        <w:t>Sobre</w:t>
      </w:r>
      <w:r w:rsidRPr="00F140C5">
        <w:rPr>
          <w:spacing w:val="-3"/>
        </w:rPr>
        <w:t xml:space="preserve"> </w:t>
      </w:r>
      <w:r w:rsidRPr="00F140C5">
        <w:t>el</w:t>
      </w:r>
      <w:r w:rsidRPr="00F140C5">
        <w:rPr>
          <w:spacing w:val="-2"/>
        </w:rPr>
        <w:t xml:space="preserve"> </w:t>
      </w:r>
      <w:r w:rsidRPr="00F140C5">
        <w:t>particular,</w:t>
      </w:r>
      <w:r w:rsidRPr="00F140C5">
        <w:rPr>
          <w:spacing w:val="-1"/>
        </w:rPr>
        <w:t xml:space="preserve"> </w:t>
      </w:r>
      <w:r w:rsidRPr="00F140C5">
        <w:t>el</w:t>
      </w:r>
      <w:r w:rsidRPr="00F140C5">
        <w:rPr>
          <w:spacing w:val="-2"/>
        </w:rPr>
        <w:t xml:space="preserve"> </w:t>
      </w:r>
      <w:r w:rsidRPr="00F140C5">
        <w:t>Consejo</w:t>
      </w:r>
      <w:r w:rsidRPr="00F140C5">
        <w:rPr>
          <w:spacing w:val="-3"/>
        </w:rPr>
        <w:t xml:space="preserve"> </w:t>
      </w:r>
      <w:r w:rsidRPr="00F140C5">
        <w:t>de Estado</w:t>
      </w:r>
      <w:r w:rsidRPr="00F140C5">
        <w:rPr>
          <w:spacing w:val="-3"/>
        </w:rPr>
        <w:t xml:space="preserve"> </w:t>
      </w:r>
      <w:r w:rsidRPr="00F140C5">
        <w:t>precisó:</w:t>
      </w:r>
    </w:p>
    <w:p w:rsidR="002225D8" w:rsidRPr="00F140C5" w:rsidRDefault="002225D8">
      <w:pPr>
        <w:pStyle w:val="Textoindependiente"/>
        <w:rPr>
          <w:sz w:val="24"/>
        </w:rPr>
      </w:pPr>
    </w:p>
    <w:p w:rsidR="002225D8" w:rsidRPr="00F140C5" w:rsidRDefault="002225D8">
      <w:pPr>
        <w:pStyle w:val="Textoindependiente"/>
        <w:spacing w:before="10"/>
        <w:rPr>
          <w:sz w:val="19"/>
        </w:rPr>
      </w:pPr>
    </w:p>
    <w:p w:rsidR="002225D8" w:rsidRPr="00F140C5" w:rsidRDefault="002C3613">
      <w:pPr>
        <w:spacing w:before="1" w:line="242" w:lineRule="auto"/>
        <w:ind w:left="1966" w:right="124"/>
        <w:jc w:val="both"/>
        <w:rPr>
          <w:rFonts w:ascii="Arial" w:hAnsi="Arial"/>
          <w:i/>
        </w:rPr>
      </w:pPr>
      <w:r w:rsidRPr="00F140C5">
        <w:rPr>
          <w:rFonts w:ascii="Arial" w:hAnsi="Arial"/>
          <w:i/>
          <w:spacing w:val="-1"/>
        </w:rPr>
        <w:t>“Al</w:t>
      </w:r>
      <w:r w:rsidRPr="00F140C5">
        <w:rPr>
          <w:rFonts w:ascii="Arial" w:hAnsi="Arial"/>
          <w:i/>
          <w:spacing w:val="-14"/>
        </w:rPr>
        <w:t xml:space="preserve"> </w:t>
      </w:r>
      <w:r w:rsidRPr="00F140C5">
        <w:rPr>
          <w:rFonts w:ascii="Arial" w:hAnsi="Arial"/>
          <w:i/>
          <w:spacing w:val="-1"/>
        </w:rPr>
        <w:t>hilo</w:t>
      </w:r>
      <w:r w:rsidRPr="00F140C5">
        <w:rPr>
          <w:rFonts w:ascii="Arial" w:hAnsi="Arial"/>
          <w:i/>
          <w:spacing w:val="-13"/>
        </w:rPr>
        <w:t xml:space="preserve"> </w:t>
      </w:r>
      <w:r w:rsidRPr="00F140C5">
        <w:rPr>
          <w:rFonts w:ascii="Arial" w:hAnsi="Arial"/>
          <w:i/>
          <w:spacing w:val="-1"/>
        </w:rPr>
        <w:t>de</w:t>
      </w:r>
      <w:r w:rsidRPr="00F140C5">
        <w:rPr>
          <w:rFonts w:ascii="Arial" w:hAnsi="Arial"/>
          <w:i/>
          <w:spacing w:val="-13"/>
        </w:rPr>
        <w:t xml:space="preserve"> </w:t>
      </w:r>
      <w:r w:rsidRPr="00F140C5">
        <w:rPr>
          <w:rFonts w:ascii="Arial" w:hAnsi="Arial"/>
          <w:i/>
          <w:spacing w:val="-1"/>
        </w:rPr>
        <w:t>todo</w:t>
      </w:r>
      <w:r w:rsidRPr="00F140C5">
        <w:rPr>
          <w:rFonts w:ascii="Arial" w:hAnsi="Arial"/>
          <w:i/>
          <w:spacing w:val="-13"/>
        </w:rPr>
        <w:t xml:space="preserve"> </w:t>
      </w:r>
      <w:r w:rsidRPr="00F140C5">
        <w:rPr>
          <w:rFonts w:ascii="Arial" w:hAnsi="Arial"/>
          <w:i/>
        </w:rPr>
        <w:t>lo</w:t>
      </w:r>
      <w:r w:rsidRPr="00F140C5">
        <w:rPr>
          <w:rFonts w:ascii="Arial" w:hAnsi="Arial"/>
          <w:i/>
          <w:spacing w:val="-13"/>
        </w:rPr>
        <w:t xml:space="preserve"> </w:t>
      </w:r>
      <w:r w:rsidRPr="00F140C5">
        <w:rPr>
          <w:rFonts w:ascii="Arial" w:hAnsi="Arial"/>
          <w:i/>
        </w:rPr>
        <w:t>analizado,</w:t>
      </w:r>
      <w:r w:rsidRPr="00F140C5">
        <w:rPr>
          <w:rFonts w:ascii="Arial" w:hAnsi="Arial"/>
          <w:i/>
          <w:spacing w:val="-11"/>
        </w:rPr>
        <w:t xml:space="preserve"> </w:t>
      </w:r>
      <w:r w:rsidRPr="00F140C5">
        <w:rPr>
          <w:rFonts w:ascii="Arial" w:hAnsi="Arial"/>
          <w:i/>
        </w:rPr>
        <w:t>no</w:t>
      </w:r>
      <w:r w:rsidRPr="00F140C5">
        <w:rPr>
          <w:rFonts w:ascii="Arial" w:hAnsi="Arial"/>
          <w:i/>
          <w:spacing w:val="-13"/>
        </w:rPr>
        <w:t xml:space="preserve"> </w:t>
      </w:r>
      <w:r w:rsidRPr="00F140C5">
        <w:rPr>
          <w:rFonts w:ascii="Arial" w:hAnsi="Arial"/>
          <w:i/>
        </w:rPr>
        <w:t>es</w:t>
      </w:r>
      <w:r w:rsidRPr="00F140C5">
        <w:rPr>
          <w:rFonts w:ascii="Arial" w:hAnsi="Arial"/>
          <w:i/>
          <w:spacing w:val="-13"/>
        </w:rPr>
        <w:t xml:space="preserve"> </w:t>
      </w:r>
      <w:r w:rsidRPr="00F140C5">
        <w:rPr>
          <w:rFonts w:ascii="Arial" w:hAnsi="Arial"/>
          <w:i/>
        </w:rPr>
        <w:t>procedente</w:t>
      </w:r>
      <w:r w:rsidRPr="00F140C5">
        <w:rPr>
          <w:rFonts w:ascii="Arial" w:hAnsi="Arial"/>
          <w:i/>
          <w:spacing w:val="-15"/>
        </w:rPr>
        <w:t xml:space="preserve"> </w:t>
      </w:r>
      <w:r w:rsidRPr="00F140C5">
        <w:rPr>
          <w:rFonts w:ascii="Arial" w:hAnsi="Arial"/>
          <w:i/>
        </w:rPr>
        <w:t>la</w:t>
      </w:r>
      <w:r w:rsidRPr="00F140C5">
        <w:rPr>
          <w:rFonts w:ascii="Arial" w:hAnsi="Arial"/>
          <w:i/>
          <w:spacing w:val="-13"/>
        </w:rPr>
        <w:t xml:space="preserve"> </w:t>
      </w:r>
      <w:r w:rsidRPr="00F140C5">
        <w:rPr>
          <w:rFonts w:ascii="Arial" w:hAnsi="Arial"/>
          <w:i/>
        </w:rPr>
        <w:t>aplicación</w:t>
      </w:r>
      <w:r w:rsidRPr="00F140C5">
        <w:rPr>
          <w:rFonts w:ascii="Arial" w:hAnsi="Arial"/>
          <w:i/>
          <w:spacing w:val="-13"/>
        </w:rPr>
        <w:t xml:space="preserve"> </w:t>
      </w:r>
      <w:r w:rsidRPr="00F140C5">
        <w:rPr>
          <w:rFonts w:ascii="Arial" w:hAnsi="Arial"/>
          <w:i/>
        </w:rPr>
        <w:t>del</w:t>
      </w:r>
      <w:r w:rsidRPr="00F140C5">
        <w:rPr>
          <w:rFonts w:ascii="Arial" w:hAnsi="Arial"/>
          <w:i/>
          <w:spacing w:val="-13"/>
        </w:rPr>
        <w:t xml:space="preserve"> </w:t>
      </w:r>
      <w:r w:rsidRPr="00F140C5">
        <w:rPr>
          <w:rFonts w:ascii="Arial" w:hAnsi="Arial"/>
          <w:i/>
        </w:rPr>
        <w:t>artículo</w:t>
      </w:r>
      <w:r w:rsidRPr="00F140C5">
        <w:rPr>
          <w:rFonts w:ascii="Arial" w:hAnsi="Arial"/>
          <w:i/>
          <w:spacing w:val="-59"/>
        </w:rPr>
        <w:t xml:space="preserve"> </w:t>
      </w:r>
      <w:r w:rsidRPr="00F140C5">
        <w:rPr>
          <w:rFonts w:ascii="Arial" w:hAnsi="Arial"/>
          <w:i/>
        </w:rPr>
        <w:t>745 del Estatuto Tributario, en tanto que esa norma textualmente</w:t>
      </w:r>
      <w:r w:rsidRPr="00F140C5">
        <w:rPr>
          <w:rFonts w:ascii="Arial" w:hAnsi="Arial"/>
          <w:i/>
          <w:spacing w:val="1"/>
        </w:rPr>
        <w:t xml:space="preserve"> </w:t>
      </w:r>
      <w:r w:rsidRPr="00F140C5">
        <w:rPr>
          <w:rFonts w:ascii="Arial" w:hAnsi="Arial"/>
          <w:i/>
        </w:rPr>
        <w:t>señala</w:t>
      </w:r>
      <w:r w:rsidRPr="00F140C5">
        <w:rPr>
          <w:rFonts w:ascii="Arial" w:hAnsi="Arial"/>
          <w:i/>
          <w:spacing w:val="-5"/>
        </w:rPr>
        <w:t xml:space="preserve"> </w:t>
      </w:r>
      <w:r w:rsidRPr="00F140C5">
        <w:rPr>
          <w:rFonts w:ascii="Arial" w:hAnsi="Arial"/>
          <w:i/>
        </w:rPr>
        <w:t>que</w:t>
      </w:r>
      <w:r w:rsidRPr="00F140C5">
        <w:rPr>
          <w:rFonts w:ascii="Arial" w:hAnsi="Arial"/>
          <w:i/>
          <w:spacing w:val="-5"/>
        </w:rPr>
        <w:t xml:space="preserve"> </w:t>
      </w:r>
      <w:r w:rsidRPr="00F140C5">
        <w:rPr>
          <w:rFonts w:ascii="Arial" w:hAnsi="Arial"/>
          <w:i/>
        </w:rPr>
        <w:t>las</w:t>
      </w:r>
      <w:r w:rsidRPr="00F140C5">
        <w:rPr>
          <w:rFonts w:ascii="Arial" w:hAnsi="Arial"/>
          <w:i/>
          <w:spacing w:val="-8"/>
        </w:rPr>
        <w:t xml:space="preserve"> </w:t>
      </w:r>
      <w:r w:rsidRPr="00F140C5">
        <w:rPr>
          <w:rFonts w:ascii="Arial" w:hAnsi="Arial"/>
          <w:i/>
        </w:rPr>
        <w:t>dudas</w:t>
      </w:r>
      <w:r w:rsidRPr="00F140C5">
        <w:rPr>
          <w:rFonts w:ascii="Arial" w:hAnsi="Arial"/>
          <w:i/>
          <w:spacing w:val="-7"/>
        </w:rPr>
        <w:t xml:space="preserve"> </w:t>
      </w:r>
      <w:r w:rsidRPr="00F140C5">
        <w:rPr>
          <w:rFonts w:ascii="Arial" w:hAnsi="Arial"/>
          <w:i/>
        </w:rPr>
        <w:t>provenientes</w:t>
      </w:r>
      <w:r w:rsidRPr="00F140C5">
        <w:rPr>
          <w:rFonts w:ascii="Arial" w:hAnsi="Arial"/>
          <w:i/>
          <w:spacing w:val="-4"/>
        </w:rPr>
        <w:t xml:space="preserve"> </w:t>
      </w:r>
      <w:r w:rsidRPr="00F140C5">
        <w:rPr>
          <w:rFonts w:ascii="Arial" w:hAnsi="Arial"/>
          <w:i/>
        </w:rPr>
        <w:t>de</w:t>
      </w:r>
      <w:r w:rsidRPr="00F140C5">
        <w:rPr>
          <w:rFonts w:ascii="Arial" w:hAnsi="Arial"/>
          <w:i/>
          <w:spacing w:val="-8"/>
        </w:rPr>
        <w:t xml:space="preserve"> </w:t>
      </w:r>
      <w:r w:rsidRPr="00F140C5">
        <w:rPr>
          <w:rFonts w:ascii="Arial" w:hAnsi="Arial"/>
          <w:i/>
        </w:rPr>
        <w:t>vacíos</w:t>
      </w:r>
      <w:r w:rsidRPr="00F140C5">
        <w:rPr>
          <w:rFonts w:ascii="Arial" w:hAnsi="Arial"/>
          <w:i/>
          <w:spacing w:val="-8"/>
        </w:rPr>
        <w:t xml:space="preserve"> </w:t>
      </w:r>
      <w:r w:rsidRPr="00F140C5">
        <w:rPr>
          <w:rFonts w:ascii="Arial" w:hAnsi="Arial"/>
          <w:i/>
        </w:rPr>
        <w:t>probatorios</w:t>
      </w:r>
      <w:r w:rsidRPr="00F140C5">
        <w:rPr>
          <w:rFonts w:ascii="Arial" w:hAnsi="Arial"/>
          <w:i/>
          <w:spacing w:val="-8"/>
        </w:rPr>
        <w:t xml:space="preserve"> </w:t>
      </w:r>
      <w:r w:rsidRPr="00F140C5">
        <w:rPr>
          <w:rFonts w:ascii="Arial" w:hAnsi="Arial"/>
          <w:i/>
        </w:rPr>
        <w:t>existentes</w:t>
      </w:r>
      <w:r w:rsidRPr="00F140C5">
        <w:rPr>
          <w:rFonts w:ascii="Arial" w:hAnsi="Arial"/>
          <w:i/>
          <w:spacing w:val="-5"/>
        </w:rPr>
        <w:t xml:space="preserve"> </w:t>
      </w:r>
      <w:r w:rsidRPr="00F140C5">
        <w:rPr>
          <w:rFonts w:ascii="Arial" w:hAnsi="Arial"/>
          <w:i/>
        </w:rPr>
        <w:t>al</w:t>
      </w:r>
      <w:r w:rsidRPr="00F140C5">
        <w:rPr>
          <w:rFonts w:ascii="Arial" w:hAnsi="Arial"/>
          <w:i/>
          <w:spacing w:val="-58"/>
        </w:rPr>
        <w:t xml:space="preserve"> </w:t>
      </w:r>
      <w:r w:rsidRPr="00F140C5">
        <w:rPr>
          <w:rFonts w:ascii="Arial" w:hAnsi="Arial"/>
          <w:i/>
        </w:rPr>
        <w:t>momento de proferir las liquidaciones o fallar</w:t>
      </w:r>
      <w:r w:rsidRPr="00F140C5">
        <w:rPr>
          <w:rFonts w:ascii="Arial" w:hAnsi="Arial"/>
          <w:i/>
          <w:spacing w:val="1"/>
        </w:rPr>
        <w:t xml:space="preserve"> </w:t>
      </w:r>
      <w:r w:rsidRPr="00F140C5">
        <w:rPr>
          <w:rFonts w:ascii="Arial" w:hAnsi="Arial"/>
          <w:i/>
        </w:rPr>
        <w:t>los recursos deben</w:t>
      </w:r>
      <w:r w:rsidRPr="00F140C5">
        <w:rPr>
          <w:rFonts w:ascii="Arial" w:hAnsi="Arial"/>
          <w:i/>
          <w:spacing w:val="1"/>
        </w:rPr>
        <w:t xml:space="preserve"> </w:t>
      </w:r>
      <w:r w:rsidRPr="00F140C5">
        <w:rPr>
          <w:rFonts w:ascii="Arial" w:hAnsi="Arial"/>
          <w:i/>
        </w:rPr>
        <w:t>resolverse</w:t>
      </w:r>
      <w:r w:rsidRPr="00F140C5">
        <w:rPr>
          <w:rFonts w:ascii="Arial" w:hAnsi="Arial"/>
          <w:i/>
          <w:spacing w:val="1"/>
        </w:rPr>
        <w:t xml:space="preserve"> </w:t>
      </w:r>
      <w:r w:rsidRPr="00F140C5">
        <w:rPr>
          <w:rFonts w:ascii="Arial" w:hAnsi="Arial"/>
          <w:i/>
        </w:rPr>
        <w:t>a</w:t>
      </w:r>
      <w:r w:rsidRPr="00F140C5">
        <w:rPr>
          <w:rFonts w:ascii="Arial" w:hAnsi="Arial"/>
          <w:i/>
          <w:spacing w:val="1"/>
        </w:rPr>
        <w:t xml:space="preserve"> </w:t>
      </w:r>
      <w:r w:rsidRPr="00F140C5">
        <w:rPr>
          <w:rFonts w:ascii="Arial" w:hAnsi="Arial"/>
          <w:i/>
        </w:rPr>
        <w:t>favor</w:t>
      </w:r>
      <w:r w:rsidRPr="00F140C5">
        <w:rPr>
          <w:rFonts w:ascii="Arial" w:hAnsi="Arial"/>
          <w:i/>
          <w:spacing w:val="1"/>
        </w:rPr>
        <w:t xml:space="preserve"> </w:t>
      </w:r>
      <w:r w:rsidRPr="00F140C5">
        <w:rPr>
          <w:rFonts w:ascii="Arial" w:hAnsi="Arial"/>
          <w:i/>
        </w:rPr>
        <w:t>del</w:t>
      </w:r>
      <w:r w:rsidRPr="00F140C5">
        <w:rPr>
          <w:rFonts w:ascii="Arial" w:hAnsi="Arial"/>
          <w:i/>
          <w:spacing w:val="1"/>
        </w:rPr>
        <w:t xml:space="preserve"> </w:t>
      </w:r>
      <w:r w:rsidRPr="00F140C5">
        <w:rPr>
          <w:rFonts w:ascii="Arial" w:hAnsi="Arial"/>
          <w:i/>
        </w:rPr>
        <w:t>contribuyente,</w:t>
      </w:r>
      <w:r w:rsidRPr="00F140C5">
        <w:rPr>
          <w:rFonts w:ascii="Arial" w:hAnsi="Arial"/>
          <w:i/>
          <w:spacing w:val="1"/>
        </w:rPr>
        <w:t xml:space="preserve"> </w:t>
      </w:r>
      <w:r w:rsidRPr="00F140C5">
        <w:rPr>
          <w:rFonts w:ascii="Arial" w:hAnsi="Arial"/>
          <w:i/>
        </w:rPr>
        <w:t>siempre</w:t>
      </w:r>
      <w:r w:rsidRPr="00F140C5">
        <w:rPr>
          <w:rFonts w:ascii="Arial" w:hAnsi="Arial"/>
          <w:i/>
          <w:spacing w:val="1"/>
        </w:rPr>
        <w:t xml:space="preserve"> </w:t>
      </w:r>
      <w:r w:rsidRPr="00F140C5">
        <w:rPr>
          <w:rFonts w:ascii="Arial" w:hAnsi="Arial"/>
          <w:i/>
        </w:rPr>
        <w:t>y</w:t>
      </w:r>
      <w:r w:rsidRPr="00F140C5">
        <w:rPr>
          <w:rFonts w:ascii="Arial" w:hAnsi="Arial"/>
          <w:i/>
          <w:spacing w:val="1"/>
        </w:rPr>
        <w:t xml:space="preserve"> </w:t>
      </w:r>
      <w:r w:rsidRPr="00F140C5">
        <w:rPr>
          <w:rFonts w:ascii="Arial" w:hAnsi="Arial"/>
          <w:i/>
        </w:rPr>
        <w:t>cuando</w:t>
      </w:r>
      <w:r w:rsidRPr="00F140C5">
        <w:rPr>
          <w:rFonts w:ascii="Arial" w:hAnsi="Arial"/>
          <w:i/>
          <w:spacing w:val="1"/>
        </w:rPr>
        <w:t xml:space="preserve"> </w:t>
      </w:r>
      <w:r w:rsidRPr="00F140C5">
        <w:rPr>
          <w:rFonts w:ascii="Arial" w:hAnsi="Arial"/>
          <w:i/>
        </w:rPr>
        <w:t>el</w:t>
      </w:r>
      <w:r w:rsidRPr="00F140C5">
        <w:rPr>
          <w:rFonts w:ascii="Arial" w:hAnsi="Arial"/>
          <w:i/>
          <w:spacing w:val="1"/>
        </w:rPr>
        <w:t xml:space="preserve"> </w:t>
      </w:r>
      <w:r w:rsidRPr="00F140C5">
        <w:rPr>
          <w:rFonts w:ascii="Arial" w:hAnsi="Arial"/>
          <w:i/>
        </w:rPr>
        <w:t>contribuyente</w:t>
      </w:r>
      <w:r w:rsidRPr="00F140C5">
        <w:rPr>
          <w:rFonts w:ascii="Arial" w:hAnsi="Arial"/>
          <w:i/>
          <w:spacing w:val="34"/>
        </w:rPr>
        <w:t xml:space="preserve"> </w:t>
      </w:r>
      <w:r w:rsidRPr="00F140C5">
        <w:rPr>
          <w:rFonts w:ascii="Arial" w:hAnsi="Arial"/>
          <w:i/>
        </w:rPr>
        <w:t>no</w:t>
      </w:r>
      <w:r w:rsidRPr="00F140C5">
        <w:rPr>
          <w:rFonts w:ascii="Arial" w:hAnsi="Arial"/>
          <w:i/>
          <w:spacing w:val="31"/>
        </w:rPr>
        <w:t xml:space="preserve"> </w:t>
      </w:r>
      <w:r w:rsidRPr="00F140C5">
        <w:rPr>
          <w:rFonts w:ascii="Arial" w:hAnsi="Arial"/>
          <w:i/>
        </w:rPr>
        <w:t>se</w:t>
      </w:r>
      <w:r w:rsidRPr="00F140C5">
        <w:rPr>
          <w:rFonts w:ascii="Arial" w:hAnsi="Arial"/>
          <w:i/>
          <w:spacing w:val="34"/>
        </w:rPr>
        <w:t xml:space="preserve"> </w:t>
      </w:r>
      <w:r w:rsidRPr="00F140C5">
        <w:rPr>
          <w:rFonts w:ascii="Arial" w:hAnsi="Arial"/>
          <w:i/>
        </w:rPr>
        <w:t>encuentre</w:t>
      </w:r>
      <w:r w:rsidRPr="00F140C5">
        <w:rPr>
          <w:rFonts w:ascii="Arial" w:hAnsi="Arial"/>
          <w:i/>
          <w:spacing w:val="31"/>
        </w:rPr>
        <w:t xml:space="preserve"> </w:t>
      </w:r>
      <w:r w:rsidRPr="00F140C5">
        <w:rPr>
          <w:rFonts w:ascii="Arial" w:hAnsi="Arial"/>
          <w:i/>
        </w:rPr>
        <w:t>obligado</w:t>
      </w:r>
      <w:r w:rsidRPr="00F140C5">
        <w:rPr>
          <w:rFonts w:ascii="Arial" w:hAnsi="Arial"/>
          <w:i/>
          <w:spacing w:val="34"/>
        </w:rPr>
        <w:t xml:space="preserve"> </w:t>
      </w:r>
      <w:r w:rsidRPr="00F140C5">
        <w:rPr>
          <w:rFonts w:ascii="Arial" w:hAnsi="Arial"/>
          <w:i/>
        </w:rPr>
        <w:t>a</w:t>
      </w:r>
      <w:r w:rsidRPr="00F140C5">
        <w:rPr>
          <w:rFonts w:ascii="Arial" w:hAnsi="Arial"/>
          <w:i/>
          <w:spacing w:val="34"/>
        </w:rPr>
        <w:t xml:space="preserve"> </w:t>
      </w:r>
      <w:r w:rsidRPr="00F140C5">
        <w:rPr>
          <w:rFonts w:ascii="Arial" w:hAnsi="Arial"/>
          <w:i/>
        </w:rPr>
        <w:t>probar</w:t>
      </w:r>
      <w:r w:rsidRPr="00F140C5">
        <w:rPr>
          <w:rFonts w:ascii="Arial" w:hAnsi="Arial"/>
          <w:i/>
          <w:spacing w:val="35"/>
        </w:rPr>
        <w:t xml:space="preserve"> </w:t>
      </w:r>
      <w:r w:rsidRPr="00F140C5">
        <w:rPr>
          <w:rFonts w:ascii="Arial" w:hAnsi="Arial"/>
          <w:i/>
        </w:rPr>
        <w:t>determinados</w:t>
      </w:r>
    </w:p>
    <w:p w:rsidR="002225D8" w:rsidRPr="00F140C5" w:rsidRDefault="002225D8">
      <w:pPr>
        <w:spacing w:line="242" w:lineRule="auto"/>
        <w:jc w:val="both"/>
        <w:rPr>
          <w:rFonts w:ascii="Arial" w:hAnsi="Arial"/>
        </w:rPr>
        <w:sectPr w:rsidR="002225D8" w:rsidRPr="00F140C5">
          <w:pgSz w:w="12240" w:h="20160"/>
          <w:pgMar w:top="1620" w:right="1620" w:bottom="280" w:left="1720" w:header="716" w:footer="0" w:gutter="0"/>
          <w:cols w:space="720"/>
        </w:sectPr>
      </w:pPr>
    </w:p>
    <w:p w:rsidR="002225D8" w:rsidRPr="00F140C5" w:rsidRDefault="002225D8">
      <w:pPr>
        <w:pStyle w:val="Textoindependiente"/>
        <w:spacing w:before="6"/>
        <w:rPr>
          <w:rFonts w:ascii="Arial"/>
          <w:i/>
          <w:sz w:val="12"/>
        </w:rPr>
      </w:pPr>
    </w:p>
    <w:p w:rsidR="002225D8" w:rsidRPr="00F140C5" w:rsidRDefault="002C3613">
      <w:pPr>
        <w:spacing w:before="93"/>
        <w:ind w:left="1966" w:right="128"/>
        <w:jc w:val="both"/>
        <w:rPr>
          <w:rFonts w:ascii="Arial" w:hAnsi="Arial"/>
          <w:i/>
        </w:rPr>
      </w:pPr>
      <w:r w:rsidRPr="00F140C5">
        <w:rPr>
          <w:rFonts w:ascii="Arial" w:hAnsi="Arial"/>
          <w:i/>
        </w:rPr>
        <w:t>hechos, condición que no se cumple en el presente caso, en el que la</w:t>
      </w:r>
      <w:r w:rsidRPr="00F140C5">
        <w:rPr>
          <w:rFonts w:ascii="Arial" w:hAnsi="Arial"/>
          <w:i/>
          <w:spacing w:val="-59"/>
        </w:rPr>
        <w:t xml:space="preserve"> </w:t>
      </w:r>
      <w:r w:rsidRPr="00F140C5">
        <w:rPr>
          <w:rFonts w:ascii="Arial" w:hAnsi="Arial"/>
          <w:i/>
        </w:rPr>
        <w:t>carga</w:t>
      </w:r>
      <w:r w:rsidRPr="00F140C5">
        <w:rPr>
          <w:rFonts w:ascii="Arial" w:hAnsi="Arial"/>
          <w:i/>
          <w:spacing w:val="-1"/>
        </w:rPr>
        <w:t xml:space="preserve"> </w:t>
      </w:r>
      <w:r w:rsidRPr="00F140C5">
        <w:rPr>
          <w:rFonts w:ascii="Arial" w:hAnsi="Arial"/>
          <w:i/>
        </w:rPr>
        <w:t>de</w:t>
      </w:r>
      <w:r w:rsidRPr="00F140C5">
        <w:rPr>
          <w:rFonts w:ascii="Arial" w:hAnsi="Arial"/>
          <w:i/>
          <w:spacing w:val="-2"/>
        </w:rPr>
        <w:t xml:space="preserve"> </w:t>
      </w:r>
      <w:r w:rsidRPr="00F140C5">
        <w:rPr>
          <w:rFonts w:ascii="Arial" w:hAnsi="Arial"/>
          <w:i/>
        </w:rPr>
        <w:t>la prueba</w:t>
      </w:r>
      <w:r w:rsidRPr="00F140C5">
        <w:rPr>
          <w:rFonts w:ascii="Arial" w:hAnsi="Arial"/>
          <w:i/>
          <w:spacing w:val="-6"/>
        </w:rPr>
        <w:t xml:space="preserve"> </w:t>
      </w:r>
      <w:r w:rsidRPr="00F140C5">
        <w:rPr>
          <w:rFonts w:ascii="Arial" w:hAnsi="Arial"/>
          <w:i/>
        </w:rPr>
        <w:t>recaía sobre</w:t>
      </w:r>
      <w:r w:rsidRPr="00F140C5">
        <w:rPr>
          <w:rFonts w:ascii="Arial" w:hAnsi="Arial"/>
          <w:i/>
          <w:spacing w:val="-2"/>
        </w:rPr>
        <w:t xml:space="preserve"> </w:t>
      </w:r>
      <w:r w:rsidRPr="00F140C5">
        <w:rPr>
          <w:rFonts w:ascii="Arial" w:hAnsi="Arial"/>
          <w:i/>
        </w:rPr>
        <w:t>la</w:t>
      </w:r>
      <w:r w:rsidRPr="00F140C5">
        <w:rPr>
          <w:rFonts w:ascii="Arial" w:hAnsi="Arial"/>
          <w:i/>
          <w:spacing w:val="-1"/>
        </w:rPr>
        <w:t xml:space="preserve"> </w:t>
      </w:r>
      <w:r w:rsidRPr="00F140C5">
        <w:rPr>
          <w:rFonts w:ascii="Arial" w:hAnsi="Arial"/>
          <w:i/>
        </w:rPr>
        <w:t>parte</w:t>
      </w:r>
      <w:r w:rsidRPr="00F140C5">
        <w:rPr>
          <w:rFonts w:ascii="Arial" w:hAnsi="Arial"/>
          <w:i/>
          <w:spacing w:val="-2"/>
        </w:rPr>
        <w:t xml:space="preserve"> </w:t>
      </w:r>
      <w:r w:rsidRPr="00F140C5">
        <w:rPr>
          <w:rFonts w:ascii="Arial" w:hAnsi="Arial"/>
          <w:i/>
        </w:rPr>
        <w:t>actora”</w:t>
      </w:r>
      <w:r w:rsidRPr="00F140C5">
        <w:rPr>
          <w:rFonts w:ascii="Arial" w:hAnsi="Arial"/>
          <w:i/>
          <w:vertAlign w:val="superscript"/>
        </w:rPr>
        <w:t>13</w:t>
      </w:r>
      <w:r w:rsidRPr="00F140C5">
        <w:rPr>
          <w:rFonts w:ascii="Arial" w:hAnsi="Arial"/>
          <w:i/>
        </w:rPr>
        <w:t>.</w:t>
      </w:r>
    </w:p>
    <w:p w:rsidR="002225D8" w:rsidRPr="00F140C5" w:rsidRDefault="002225D8">
      <w:pPr>
        <w:pStyle w:val="Textoindependiente"/>
        <w:spacing w:before="7"/>
        <w:rPr>
          <w:rFonts w:ascii="Arial"/>
          <w:i/>
          <w:sz w:val="33"/>
        </w:rPr>
      </w:pPr>
    </w:p>
    <w:p w:rsidR="002225D8" w:rsidRPr="00F140C5" w:rsidRDefault="002C3613">
      <w:pPr>
        <w:pStyle w:val="Prrafodelista"/>
        <w:numPr>
          <w:ilvl w:val="0"/>
          <w:numId w:val="4"/>
        </w:numPr>
        <w:tabs>
          <w:tab w:val="left" w:pos="1031"/>
        </w:tabs>
        <w:spacing w:before="1" w:line="360" w:lineRule="auto"/>
        <w:ind w:right="125" w:firstLine="0"/>
        <w:jc w:val="both"/>
      </w:pPr>
      <w:r w:rsidRPr="00F140C5">
        <w:t>También</w:t>
      </w:r>
      <w:r w:rsidRPr="00F140C5">
        <w:rPr>
          <w:spacing w:val="-9"/>
        </w:rPr>
        <w:t xml:space="preserve"> </w:t>
      </w:r>
      <w:r w:rsidRPr="00F140C5">
        <w:t>es</w:t>
      </w:r>
      <w:r w:rsidRPr="00F140C5">
        <w:rPr>
          <w:spacing w:val="-8"/>
        </w:rPr>
        <w:t xml:space="preserve"> </w:t>
      </w:r>
      <w:r w:rsidRPr="00F140C5">
        <w:t>claro</w:t>
      </w:r>
      <w:r w:rsidRPr="00F140C5">
        <w:rPr>
          <w:spacing w:val="-10"/>
        </w:rPr>
        <w:t xml:space="preserve"> </w:t>
      </w:r>
      <w:r w:rsidRPr="00F140C5">
        <w:t>que</w:t>
      </w:r>
      <w:r w:rsidRPr="00F140C5">
        <w:rPr>
          <w:spacing w:val="-5"/>
        </w:rPr>
        <w:t xml:space="preserve"> </w:t>
      </w:r>
      <w:r w:rsidRPr="00F140C5">
        <w:t>esa</w:t>
      </w:r>
      <w:r w:rsidRPr="00F140C5">
        <w:rPr>
          <w:spacing w:val="-11"/>
        </w:rPr>
        <w:t xml:space="preserve"> </w:t>
      </w:r>
      <w:r w:rsidRPr="00F140C5">
        <w:t>falencia</w:t>
      </w:r>
      <w:r w:rsidRPr="00F140C5">
        <w:rPr>
          <w:spacing w:val="-5"/>
        </w:rPr>
        <w:t xml:space="preserve"> </w:t>
      </w:r>
      <w:r w:rsidRPr="00F140C5">
        <w:t>probatoria</w:t>
      </w:r>
      <w:r w:rsidRPr="00F140C5">
        <w:rPr>
          <w:spacing w:val="-4"/>
        </w:rPr>
        <w:t xml:space="preserve"> </w:t>
      </w:r>
      <w:r w:rsidRPr="00F140C5">
        <w:t>es</w:t>
      </w:r>
      <w:r w:rsidRPr="00F140C5">
        <w:rPr>
          <w:spacing w:val="-8"/>
        </w:rPr>
        <w:t xml:space="preserve"> </w:t>
      </w:r>
      <w:r w:rsidRPr="00F140C5">
        <w:t>culpa</w:t>
      </w:r>
      <w:r w:rsidRPr="00F140C5">
        <w:rPr>
          <w:spacing w:val="-8"/>
        </w:rPr>
        <w:t xml:space="preserve"> </w:t>
      </w:r>
      <w:r w:rsidRPr="00F140C5">
        <w:t>directamente</w:t>
      </w:r>
      <w:r w:rsidRPr="00F140C5">
        <w:rPr>
          <w:spacing w:val="-10"/>
        </w:rPr>
        <w:t xml:space="preserve"> </w:t>
      </w:r>
      <w:r w:rsidRPr="00F140C5">
        <w:t>atribuible</w:t>
      </w:r>
      <w:r w:rsidRPr="00F140C5">
        <w:rPr>
          <w:spacing w:val="-6"/>
        </w:rPr>
        <w:t xml:space="preserve"> </w:t>
      </w:r>
      <w:r w:rsidRPr="00F140C5">
        <w:t>al</w:t>
      </w:r>
      <w:r w:rsidRPr="00F140C5">
        <w:rPr>
          <w:spacing w:val="-58"/>
        </w:rPr>
        <w:t xml:space="preserve"> </w:t>
      </w:r>
      <w:r w:rsidRPr="00F140C5">
        <w:t>actuar de la Administración de Impuestos, en la que la demandante nada tuvo que</w:t>
      </w:r>
      <w:r w:rsidRPr="00F140C5">
        <w:rPr>
          <w:spacing w:val="1"/>
        </w:rPr>
        <w:t xml:space="preserve"> </w:t>
      </w:r>
      <w:r w:rsidRPr="00F140C5">
        <w:t xml:space="preserve">ver, pues solo requirió en una ocasión a </w:t>
      </w:r>
      <w:proofErr w:type="spellStart"/>
      <w:r w:rsidRPr="00F140C5">
        <w:t>Parex</w:t>
      </w:r>
      <w:proofErr w:type="spellEnd"/>
      <w:r w:rsidRPr="00F140C5">
        <w:t xml:space="preserve"> Colombia, sin solicitar el soporte</w:t>
      </w:r>
      <w:r w:rsidRPr="00F140C5">
        <w:rPr>
          <w:spacing w:val="1"/>
        </w:rPr>
        <w:t xml:space="preserve"> </w:t>
      </w:r>
      <w:r w:rsidRPr="00F140C5">
        <w:t>contable de las certificaciones. Sin embargo, tal circunstancia no puede determinar</w:t>
      </w:r>
      <w:r w:rsidRPr="00F140C5">
        <w:rPr>
          <w:spacing w:val="1"/>
        </w:rPr>
        <w:t xml:space="preserve"> </w:t>
      </w:r>
      <w:r w:rsidRPr="00F140C5">
        <w:t>la decisión del presente proceso, si se tiene en cuenta que los actos administrativos</w:t>
      </w:r>
      <w:r w:rsidRPr="00F140C5">
        <w:rPr>
          <w:spacing w:val="-59"/>
        </w:rPr>
        <w:t xml:space="preserve"> </w:t>
      </w:r>
      <w:r w:rsidRPr="00F140C5">
        <w:t>se</w:t>
      </w:r>
      <w:r w:rsidRPr="00F140C5">
        <w:rPr>
          <w:spacing w:val="1"/>
        </w:rPr>
        <w:t xml:space="preserve"> </w:t>
      </w:r>
      <w:r w:rsidRPr="00F140C5">
        <w:t>encuentran</w:t>
      </w:r>
      <w:r w:rsidRPr="00F140C5">
        <w:rPr>
          <w:spacing w:val="1"/>
        </w:rPr>
        <w:t xml:space="preserve"> </w:t>
      </w:r>
      <w:r w:rsidRPr="00F140C5">
        <w:t>amparados</w:t>
      </w:r>
      <w:r w:rsidRPr="00F140C5">
        <w:rPr>
          <w:spacing w:val="1"/>
        </w:rPr>
        <w:t xml:space="preserve"> </w:t>
      </w:r>
      <w:r w:rsidRPr="00F140C5">
        <w:t>por</w:t>
      </w:r>
      <w:r w:rsidRPr="00F140C5">
        <w:rPr>
          <w:spacing w:val="1"/>
        </w:rPr>
        <w:t xml:space="preserve"> </w:t>
      </w:r>
      <w:r w:rsidRPr="00F140C5">
        <w:t>una</w:t>
      </w:r>
      <w:r w:rsidRPr="00F140C5">
        <w:rPr>
          <w:spacing w:val="1"/>
        </w:rPr>
        <w:t xml:space="preserve"> </w:t>
      </w:r>
      <w:r w:rsidRPr="00F140C5">
        <w:t>presunción</w:t>
      </w:r>
      <w:r w:rsidRPr="00F140C5">
        <w:rPr>
          <w:spacing w:val="1"/>
        </w:rPr>
        <w:t xml:space="preserve"> </w:t>
      </w:r>
      <w:r w:rsidRPr="00F140C5">
        <w:t>de</w:t>
      </w:r>
      <w:r w:rsidRPr="00F140C5">
        <w:rPr>
          <w:spacing w:val="1"/>
        </w:rPr>
        <w:t xml:space="preserve"> </w:t>
      </w:r>
      <w:r w:rsidRPr="00F140C5">
        <w:t>legalidad</w:t>
      </w:r>
      <w:r w:rsidRPr="00F140C5">
        <w:rPr>
          <w:spacing w:val="1"/>
        </w:rPr>
        <w:t xml:space="preserve"> </w:t>
      </w:r>
      <w:r w:rsidRPr="00F140C5">
        <w:t>que</w:t>
      </w:r>
      <w:r w:rsidRPr="00F140C5">
        <w:rPr>
          <w:spacing w:val="1"/>
        </w:rPr>
        <w:t xml:space="preserve"> </w:t>
      </w:r>
      <w:r w:rsidRPr="00F140C5">
        <w:t>sólo</w:t>
      </w:r>
      <w:r w:rsidRPr="00F140C5">
        <w:rPr>
          <w:spacing w:val="1"/>
        </w:rPr>
        <w:t xml:space="preserve"> </w:t>
      </w:r>
      <w:r w:rsidRPr="00F140C5">
        <w:t>puede</w:t>
      </w:r>
      <w:r w:rsidRPr="00F140C5">
        <w:rPr>
          <w:spacing w:val="1"/>
        </w:rPr>
        <w:t xml:space="preserve"> </w:t>
      </w:r>
      <w:r w:rsidRPr="00F140C5">
        <w:t>desvirtuarse</w:t>
      </w:r>
      <w:r w:rsidRPr="00F140C5">
        <w:rPr>
          <w:spacing w:val="-6"/>
        </w:rPr>
        <w:t xml:space="preserve"> </w:t>
      </w:r>
      <w:r w:rsidRPr="00F140C5">
        <w:t>por</w:t>
      </w:r>
      <w:r w:rsidRPr="00F140C5">
        <w:rPr>
          <w:spacing w:val="-5"/>
        </w:rPr>
        <w:t xml:space="preserve"> </w:t>
      </w:r>
      <w:r w:rsidRPr="00F140C5">
        <w:t>vía</w:t>
      </w:r>
      <w:r w:rsidRPr="00F140C5">
        <w:rPr>
          <w:spacing w:val="-6"/>
        </w:rPr>
        <w:t xml:space="preserve"> </w:t>
      </w:r>
      <w:r w:rsidRPr="00F140C5">
        <w:t>de</w:t>
      </w:r>
      <w:r w:rsidRPr="00F140C5">
        <w:rPr>
          <w:spacing w:val="-6"/>
        </w:rPr>
        <w:t xml:space="preserve"> </w:t>
      </w:r>
      <w:r w:rsidRPr="00F140C5">
        <w:t>la</w:t>
      </w:r>
      <w:r w:rsidRPr="00F140C5">
        <w:rPr>
          <w:spacing w:val="-4"/>
        </w:rPr>
        <w:t xml:space="preserve"> </w:t>
      </w:r>
      <w:r w:rsidRPr="00F140C5">
        <w:t>efectiva</w:t>
      </w:r>
      <w:r w:rsidRPr="00F140C5">
        <w:rPr>
          <w:spacing w:val="-6"/>
        </w:rPr>
        <w:t xml:space="preserve"> </w:t>
      </w:r>
      <w:r w:rsidRPr="00F140C5">
        <w:t>y</w:t>
      </w:r>
      <w:r w:rsidRPr="00F140C5">
        <w:rPr>
          <w:spacing w:val="-8"/>
        </w:rPr>
        <w:t xml:space="preserve"> </w:t>
      </w:r>
      <w:r w:rsidRPr="00F140C5">
        <w:t>suficiente</w:t>
      </w:r>
      <w:r w:rsidRPr="00F140C5">
        <w:rPr>
          <w:spacing w:val="-8"/>
        </w:rPr>
        <w:t xml:space="preserve"> </w:t>
      </w:r>
      <w:r w:rsidRPr="00F140C5">
        <w:t>actividad</w:t>
      </w:r>
      <w:r w:rsidRPr="00F140C5">
        <w:rPr>
          <w:spacing w:val="-6"/>
        </w:rPr>
        <w:t xml:space="preserve"> </w:t>
      </w:r>
      <w:r w:rsidRPr="00F140C5">
        <w:t>probatoria</w:t>
      </w:r>
      <w:r w:rsidRPr="00F140C5">
        <w:rPr>
          <w:spacing w:val="-6"/>
        </w:rPr>
        <w:t xml:space="preserve"> </w:t>
      </w:r>
      <w:r w:rsidRPr="00F140C5">
        <w:t>por</w:t>
      </w:r>
      <w:r w:rsidRPr="00F140C5">
        <w:rPr>
          <w:spacing w:val="-7"/>
        </w:rPr>
        <w:t xml:space="preserve"> </w:t>
      </w:r>
      <w:r w:rsidRPr="00F140C5">
        <w:t>parte</w:t>
      </w:r>
      <w:r w:rsidRPr="00F140C5">
        <w:rPr>
          <w:spacing w:val="-6"/>
        </w:rPr>
        <w:t xml:space="preserve"> </w:t>
      </w:r>
      <w:r w:rsidRPr="00F140C5">
        <w:t>de</w:t>
      </w:r>
      <w:r w:rsidRPr="00F140C5">
        <w:rPr>
          <w:spacing w:val="-9"/>
        </w:rPr>
        <w:t xml:space="preserve"> </w:t>
      </w:r>
      <w:r w:rsidRPr="00F140C5">
        <w:t>quien</w:t>
      </w:r>
      <w:r w:rsidRPr="00F140C5">
        <w:rPr>
          <w:spacing w:val="-58"/>
        </w:rPr>
        <w:t xml:space="preserve"> </w:t>
      </w:r>
      <w:r w:rsidRPr="00F140C5">
        <w:t>pone</w:t>
      </w:r>
      <w:r w:rsidRPr="00F140C5">
        <w:rPr>
          <w:spacing w:val="-6"/>
        </w:rPr>
        <w:t xml:space="preserve"> </w:t>
      </w:r>
      <w:r w:rsidRPr="00F140C5">
        <w:t>en</w:t>
      </w:r>
      <w:r w:rsidRPr="00F140C5">
        <w:rPr>
          <w:spacing w:val="-5"/>
        </w:rPr>
        <w:t xml:space="preserve"> </w:t>
      </w:r>
      <w:r w:rsidRPr="00F140C5">
        <w:t>tela</w:t>
      </w:r>
      <w:r w:rsidRPr="00F140C5">
        <w:rPr>
          <w:spacing w:val="-5"/>
        </w:rPr>
        <w:t xml:space="preserve"> </w:t>
      </w:r>
      <w:r w:rsidRPr="00F140C5">
        <w:t>de</w:t>
      </w:r>
      <w:r w:rsidRPr="00F140C5">
        <w:rPr>
          <w:spacing w:val="-5"/>
        </w:rPr>
        <w:t xml:space="preserve"> </w:t>
      </w:r>
      <w:r w:rsidRPr="00F140C5">
        <w:t>juicio</w:t>
      </w:r>
      <w:r w:rsidRPr="00F140C5">
        <w:rPr>
          <w:spacing w:val="-4"/>
        </w:rPr>
        <w:t xml:space="preserve"> </w:t>
      </w:r>
      <w:r w:rsidRPr="00F140C5">
        <w:t>la</w:t>
      </w:r>
      <w:r w:rsidRPr="00F140C5">
        <w:rPr>
          <w:spacing w:val="-5"/>
        </w:rPr>
        <w:t xml:space="preserve"> </w:t>
      </w:r>
      <w:r w:rsidRPr="00F140C5">
        <w:t>validez</w:t>
      </w:r>
      <w:r w:rsidRPr="00F140C5">
        <w:rPr>
          <w:spacing w:val="-6"/>
        </w:rPr>
        <w:t xml:space="preserve"> </w:t>
      </w:r>
      <w:r w:rsidRPr="00F140C5">
        <w:t>de</w:t>
      </w:r>
      <w:r w:rsidRPr="00F140C5">
        <w:rPr>
          <w:spacing w:val="-2"/>
        </w:rPr>
        <w:t xml:space="preserve"> </w:t>
      </w:r>
      <w:r w:rsidRPr="00F140C5">
        <w:t>los</w:t>
      </w:r>
      <w:r w:rsidRPr="00F140C5">
        <w:rPr>
          <w:spacing w:val="-5"/>
        </w:rPr>
        <w:t xml:space="preserve"> </w:t>
      </w:r>
      <w:r w:rsidRPr="00F140C5">
        <w:t>mismos,</w:t>
      </w:r>
      <w:r w:rsidRPr="00F140C5">
        <w:rPr>
          <w:spacing w:val="-6"/>
        </w:rPr>
        <w:t xml:space="preserve"> </w:t>
      </w:r>
      <w:r w:rsidRPr="00F140C5">
        <w:t>y</w:t>
      </w:r>
      <w:r w:rsidRPr="00F140C5">
        <w:rPr>
          <w:spacing w:val="-7"/>
        </w:rPr>
        <w:t xml:space="preserve"> </w:t>
      </w:r>
      <w:r w:rsidRPr="00F140C5">
        <w:t>con</w:t>
      </w:r>
      <w:r w:rsidRPr="00F140C5">
        <w:rPr>
          <w:spacing w:val="-5"/>
        </w:rPr>
        <w:t xml:space="preserve"> </w:t>
      </w:r>
      <w:r w:rsidRPr="00F140C5">
        <w:t>tal</w:t>
      </w:r>
      <w:r w:rsidRPr="00F140C5">
        <w:rPr>
          <w:spacing w:val="-8"/>
        </w:rPr>
        <w:t xml:space="preserve"> </w:t>
      </w:r>
      <w:r w:rsidRPr="00F140C5">
        <w:t>finalidad</w:t>
      </w:r>
      <w:r w:rsidRPr="00F140C5">
        <w:rPr>
          <w:spacing w:val="-5"/>
        </w:rPr>
        <w:t xml:space="preserve"> </w:t>
      </w:r>
      <w:r w:rsidRPr="00F140C5">
        <w:t>ejerce</w:t>
      </w:r>
      <w:r w:rsidRPr="00F140C5">
        <w:rPr>
          <w:spacing w:val="-4"/>
        </w:rPr>
        <w:t xml:space="preserve"> </w:t>
      </w:r>
      <w:r w:rsidRPr="00F140C5">
        <w:t>las</w:t>
      </w:r>
      <w:r w:rsidRPr="00F140C5">
        <w:rPr>
          <w:spacing w:val="-4"/>
        </w:rPr>
        <w:t xml:space="preserve"> </w:t>
      </w:r>
      <w:r w:rsidRPr="00F140C5">
        <w:t>acciones</w:t>
      </w:r>
      <w:r w:rsidRPr="00F140C5">
        <w:rPr>
          <w:spacing w:val="-59"/>
        </w:rPr>
        <w:t xml:space="preserve"> </w:t>
      </w:r>
      <w:r w:rsidRPr="00F140C5">
        <w:t>de ley en su contra. En el expediente no se encuentra la documentación física</w:t>
      </w:r>
      <w:r w:rsidRPr="00F140C5">
        <w:rPr>
          <w:spacing w:val="1"/>
        </w:rPr>
        <w:t xml:space="preserve"> </w:t>
      </w:r>
      <w:r w:rsidRPr="00F140C5">
        <w:t>necesaria</w:t>
      </w:r>
      <w:r w:rsidRPr="00F140C5">
        <w:rPr>
          <w:spacing w:val="1"/>
        </w:rPr>
        <w:t xml:space="preserve"> </w:t>
      </w:r>
      <w:r w:rsidRPr="00F140C5">
        <w:t>para</w:t>
      </w:r>
      <w:r w:rsidRPr="00F140C5">
        <w:rPr>
          <w:spacing w:val="1"/>
        </w:rPr>
        <w:t xml:space="preserve"> </w:t>
      </w:r>
      <w:r w:rsidRPr="00F140C5">
        <w:t>cumplir</w:t>
      </w:r>
      <w:r w:rsidRPr="00F140C5">
        <w:rPr>
          <w:spacing w:val="1"/>
        </w:rPr>
        <w:t xml:space="preserve"> </w:t>
      </w:r>
      <w:r w:rsidRPr="00F140C5">
        <w:t>el</w:t>
      </w:r>
      <w:r w:rsidRPr="00F140C5">
        <w:rPr>
          <w:spacing w:val="1"/>
        </w:rPr>
        <w:t xml:space="preserve"> </w:t>
      </w:r>
      <w:r w:rsidRPr="00F140C5">
        <w:t>deber</w:t>
      </w:r>
      <w:r w:rsidRPr="00F140C5">
        <w:rPr>
          <w:spacing w:val="1"/>
        </w:rPr>
        <w:t xml:space="preserve"> </w:t>
      </w:r>
      <w:r w:rsidRPr="00F140C5">
        <w:t>de</w:t>
      </w:r>
      <w:r w:rsidRPr="00F140C5">
        <w:rPr>
          <w:spacing w:val="1"/>
        </w:rPr>
        <w:t xml:space="preserve"> </w:t>
      </w:r>
      <w:r w:rsidRPr="00F140C5">
        <w:t>inmediación</w:t>
      </w:r>
      <w:r w:rsidRPr="00F140C5">
        <w:rPr>
          <w:spacing w:val="1"/>
        </w:rPr>
        <w:t xml:space="preserve"> </w:t>
      </w:r>
      <w:r w:rsidRPr="00F140C5">
        <w:t>ni,</w:t>
      </w:r>
      <w:r w:rsidRPr="00F140C5">
        <w:rPr>
          <w:spacing w:val="1"/>
        </w:rPr>
        <w:t xml:space="preserve"> </w:t>
      </w:r>
      <w:r w:rsidRPr="00F140C5">
        <w:t>por</w:t>
      </w:r>
      <w:r w:rsidRPr="00F140C5">
        <w:rPr>
          <w:spacing w:val="1"/>
        </w:rPr>
        <w:t xml:space="preserve"> </w:t>
      </w:r>
      <w:r w:rsidRPr="00F140C5">
        <w:t>ende,</w:t>
      </w:r>
      <w:r w:rsidRPr="00F140C5">
        <w:rPr>
          <w:spacing w:val="1"/>
        </w:rPr>
        <w:t xml:space="preserve"> </w:t>
      </w:r>
      <w:r w:rsidRPr="00F140C5">
        <w:t>para</w:t>
      </w:r>
      <w:r w:rsidRPr="00F140C5">
        <w:rPr>
          <w:spacing w:val="1"/>
        </w:rPr>
        <w:t xml:space="preserve"> </w:t>
      </w:r>
      <w:r w:rsidRPr="00F140C5">
        <w:t>lograr</w:t>
      </w:r>
      <w:r w:rsidRPr="00F140C5">
        <w:rPr>
          <w:spacing w:val="1"/>
        </w:rPr>
        <w:t xml:space="preserve"> </w:t>
      </w:r>
      <w:r w:rsidRPr="00F140C5">
        <w:t>los</w:t>
      </w:r>
      <w:r w:rsidRPr="00F140C5">
        <w:rPr>
          <w:spacing w:val="1"/>
        </w:rPr>
        <w:t xml:space="preserve"> </w:t>
      </w:r>
      <w:r w:rsidRPr="00F140C5">
        <w:t>cometidos</w:t>
      </w:r>
      <w:r w:rsidRPr="00F140C5">
        <w:rPr>
          <w:spacing w:val="-16"/>
        </w:rPr>
        <w:t xml:space="preserve"> </w:t>
      </w:r>
      <w:r w:rsidRPr="00F140C5">
        <w:t>que</w:t>
      </w:r>
      <w:r w:rsidRPr="00F140C5">
        <w:rPr>
          <w:spacing w:val="-13"/>
        </w:rPr>
        <w:t xml:space="preserve"> </w:t>
      </w:r>
      <w:r w:rsidRPr="00F140C5">
        <w:t>él</w:t>
      </w:r>
      <w:r w:rsidRPr="00F140C5">
        <w:rPr>
          <w:spacing w:val="-11"/>
        </w:rPr>
        <w:t xml:space="preserve"> </w:t>
      </w:r>
      <w:r w:rsidRPr="00F140C5">
        <w:t>involucra,</w:t>
      </w:r>
      <w:r w:rsidRPr="00F140C5">
        <w:rPr>
          <w:spacing w:val="-9"/>
        </w:rPr>
        <w:t xml:space="preserve"> </w:t>
      </w:r>
      <w:r w:rsidRPr="00F140C5">
        <w:t>en</w:t>
      </w:r>
      <w:r w:rsidRPr="00F140C5">
        <w:rPr>
          <w:spacing w:val="-13"/>
        </w:rPr>
        <w:t xml:space="preserve"> </w:t>
      </w:r>
      <w:r w:rsidRPr="00F140C5">
        <w:t>cuanto,</w:t>
      </w:r>
      <w:r w:rsidRPr="00F140C5">
        <w:rPr>
          <w:spacing w:val="-12"/>
        </w:rPr>
        <w:t xml:space="preserve"> </w:t>
      </w:r>
      <w:r w:rsidRPr="00F140C5">
        <w:t>se</w:t>
      </w:r>
      <w:r w:rsidRPr="00F140C5">
        <w:rPr>
          <w:spacing w:val="-13"/>
        </w:rPr>
        <w:t xml:space="preserve"> </w:t>
      </w:r>
      <w:r w:rsidRPr="00F140C5">
        <w:t>insiste,</w:t>
      </w:r>
      <w:r w:rsidRPr="00F140C5">
        <w:rPr>
          <w:spacing w:val="-9"/>
        </w:rPr>
        <w:t xml:space="preserve"> </w:t>
      </w:r>
      <w:r w:rsidRPr="00F140C5">
        <w:t>las</w:t>
      </w:r>
      <w:r w:rsidRPr="00F140C5">
        <w:rPr>
          <w:spacing w:val="-10"/>
        </w:rPr>
        <w:t xml:space="preserve"> </w:t>
      </w:r>
      <w:r w:rsidRPr="00F140C5">
        <w:t>pruebas</w:t>
      </w:r>
      <w:r w:rsidRPr="00F140C5">
        <w:rPr>
          <w:spacing w:val="-10"/>
        </w:rPr>
        <w:t xml:space="preserve"> </w:t>
      </w:r>
      <w:r w:rsidRPr="00F140C5">
        <w:t>contables</w:t>
      </w:r>
      <w:r w:rsidRPr="00F140C5">
        <w:rPr>
          <w:spacing w:val="-15"/>
        </w:rPr>
        <w:t xml:space="preserve"> </w:t>
      </w:r>
      <w:r w:rsidRPr="00F140C5">
        <w:t>que</w:t>
      </w:r>
      <w:r w:rsidRPr="00F140C5">
        <w:rPr>
          <w:spacing w:val="-11"/>
        </w:rPr>
        <w:t xml:space="preserve"> </w:t>
      </w:r>
      <w:r w:rsidRPr="00F140C5">
        <w:t>justifican</w:t>
      </w:r>
      <w:r w:rsidRPr="00F140C5">
        <w:rPr>
          <w:spacing w:val="-58"/>
        </w:rPr>
        <w:t xml:space="preserve"> </w:t>
      </w:r>
      <w:r w:rsidRPr="00F140C5">
        <w:t>el</w:t>
      </w:r>
      <w:r w:rsidRPr="00F140C5">
        <w:rPr>
          <w:spacing w:val="1"/>
        </w:rPr>
        <w:t xml:space="preserve"> </w:t>
      </w:r>
      <w:r w:rsidRPr="00F140C5">
        <w:t>decir</w:t>
      </w:r>
      <w:r w:rsidRPr="00F140C5">
        <w:rPr>
          <w:spacing w:val="1"/>
        </w:rPr>
        <w:t xml:space="preserve"> </w:t>
      </w:r>
      <w:r w:rsidRPr="00F140C5">
        <w:t>de</w:t>
      </w:r>
      <w:r w:rsidRPr="00F140C5">
        <w:rPr>
          <w:spacing w:val="1"/>
        </w:rPr>
        <w:t xml:space="preserve"> </w:t>
      </w:r>
      <w:r w:rsidRPr="00F140C5">
        <w:t>las</w:t>
      </w:r>
      <w:r w:rsidRPr="00F140C5">
        <w:rPr>
          <w:spacing w:val="1"/>
        </w:rPr>
        <w:t xml:space="preserve"> </w:t>
      </w:r>
      <w:r w:rsidRPr="00F140C5">
        <w:t>partes reposan</w:t>
      </w:r>
      <w:r w:rsidRPr="00F140C5">
        <w:rPr>
          <w:spacing w:val="1"/>
        </w:rPr>
        <w:t xml:space="preserve"> </w:t>
      </w:r>
      <w:r w:rsidRPr="00F140C5">
        <w:t>en</w:t>
      </w:r>
      <w:r w:rsidRPr="00F140C5">
        <w:rPr>
          <w:spacing w:val="1"/>
        </w:rPr>
        <w:t xml:space="preserve"> </w:t>
      </w:r>
      <w:r w:rsidRPr="00F140C5">
        <w:t>los</w:t>
      </w:r>
      <w:r w:rsidRPr="00F140C5">
        <w:rPr>
          <w:spacing w:val="1"/>
        </w:rPr>
        <w:t xml:space="preserve"> </w:t>
      </w:r>
      <w:r w:rsidRPr="00F140C5">
        <w:t>antecedentes</w:t>
      </w:r>
      <w:r w:rsidRPr="00F140C5">
        <w:rPr>
          <w:spacing w:val="1"/>
        </w:rPr>
        <w:t xml:space="preserve"> </w:t>
      </w:r>
      <w:r w:rsidRPr="00F140C5">
        <w:t>administrativos</w:t>
      </w:r>
      <w:r w:rsidRPr="00F140C5">
        <w:rPr>
          <w:spacing w:val="1"/>
        </w:rPr>
        <w:t xml:space="preserve"> </w:t>
      </w:r>
      <w:r w:rsidRPr="00F140C5">
        <w:t>que</w:t>
      </w:r>
      <w:r w:rsidRPr="00F140C5">
        <w:rPr>
          <w:spacing w:val="1"/>
        </w:rPr>
        <w:t xml:space="preserve"> </w:t>
      </w:r>
      <w:r w:rsidRPr="00F140C5">
        <w:t>no</w:t>
      </w:r>
      <w:r w:rsidRPr="00F140C5">
        <w:rPr>
          <w:spacing w:val="1"/>
        </w:rPr>
        <w:t xml:space="preserve"> </w:t>
      </w:r>
      <w:r w:rsidRPr="00F140C5">
        <w:t>se</w:t>
      </w:r>
      <w:r w:rsidRPr="00F140C5">
        <w:rPr>
          <w:spacing w:val="1"/>
        </w:rPr>
        <w:t xml:space="preserve"> </w:t>
      </w:r>
      <w:r w:rsidRPr="00F140C5">
        <w:t>allegaron de manera completa, pues no obran las correspondientes facturas de los</w:t>
      </w:r>
      <w:r w:rsidRPr="00F140C5">
        <w:rPr>
          <w:spacing w:val="1"/>
        </w:rPr>
        <w:t xml:space="preserve"> </w:t>
      </w:r>
      <w:r w:rsidRPr="00F140C5">
        <w:t>servicios</w:t>
      </w:r>
      <w:r w:rsidRPr="00F140C5">
        <w:rPr>
          <w:spacing w:val="-1"/>
        </w:rPr>
        <w:t xml:space="preserve"> </w:t>
      </w:r>
      <w:r w:rsidRPr="00F140C5">
        <w:t>de transporte del</w:t>
      </w:r>
      <w:r w:rsidRPr="00F140C5">
        <w:rPr>
          <w:spacing w:val="-2"/>
        </w:rPr>
        <w:t xml:space="preserve"> </w:t>
      </w:r>
      <w:r w:rsidRPr="00F140C5">
        <w:t>año 2017 en</w:t>
      </w:r>
      <w:r w:rsidRPr="00F140C5">
        <w:rPr>
          <w:spacing w:val="-3"/>
        </w:rPr>
        <w:t xml:space="preserve"> </w:t>
      </w:r>
      <w:r w:rsidRPr="00F140C5">
        <w:t>el</w:t>
      </w:r>
      <w:r w:rsidRPr="00F140C5">
        <w:rPr>
          <w:spacing w:val="-3"/>
        </w:rPr>
        <w:t xml:space="preserve"> </w:t>
      </w:r>
      <w:r w:rsidRPr="00F140C5">
        <w:t>municipio de</w:t>
      </w:r>
      <w:r w:rsidRPr="00F140C5">
        <w:rPr>
          <w:spacing w:val="-1"/>
        </w:rPr>
        <w:t xml:space="preserve"> </w:t>
      </w:r>
      <w:r w:rsidRPr="00F140C5">
        <w:t>Puerto Boyacá.</w:t>
      </w:r>
    </w:p>
    <w:p w:rsidR="002225D8" w:rsidRPr="00F140C5" w:rsidRDefault="002225D8">
      <w:pPr>
        <w:pStyle w:val="Textoindependiente"/>
        <w:spacing w:before="10"/>
        <w:rPr>
          <w:sz w:val="32"/>
        </w:rPr>
      </w:pPr>
    </w:p>
    <w:p w:rsidR="002225D8" w:rsidRPr="00F140C5" w:rsidRDefault="002C3613">
      <w:pPr>
        <w:pStyle w:val="Prrafodelista"/>
        <w:numPr>
          <w:ilvl w:val="0"/>
          <w:numId w:val="4"/>
        </w:numPr>
        <w:tabs>
          <w:tab w:val="left" w:pos="1065"/>
        </w:tabs>
        <w:spacing w:line="360" w:lineRule="auto"/>
        <w:ind w:right="130" w:firstLine="0"/>
        <w:jc w:val="both"/>
      </w:pPr>
      <w:r w:rsidRPr="00F140C5">
        <w:t xml:space="preserve">Esa notoria y censurable falencia administrativa por parte del demandado, </w:t>
      </w:r>
      <w:proofErr w:type="gramStart"/>
      <w:r w:rsidRPr="00F140C5">
        <w:t>le</w:t>
      </w:r>
      <w:proofErr w:type="gramEnd"/>
      <w:r w:rsidRPr="00F140C5">
        <w:rPr>
          <w:spacing w:val="1"/>
        </w:rPr>
        <w:t xml:space="preserve"> </w:t>
      </w:r>
      <w:r w:rsidRPr="00F140C5">
        <w:t>restó todo respaldo probatorio a los reclamos de la contribuyente a quien, como ya</w:t>
      </w:r>
      <w:r w:rsidRPr="00F140C5">
        <w:rPr>
          <w:spacing w:val="1"/>
        </w:rPr>
        <w:t xml:space="preserve"> </w:t>
      </w:r>
      <w:r w:rsidRPr="00F140C5">
        <w:t>se dijo, le correspondía desvirtuar la presunción de legalidad de los actos acusados</w:t>
      </w:r>
      <w:r w:rsidRPr="00F140C5">
        <w:rPr>
          <w:spacing w:val="1"/>
        </w:rPr>
        <w:t xml:space="preserve"> </w:t>
      </w:r>
      <w:r w:rsidRPr="00F140C5">
        <w:t>a</w:t>
      </w:r>
      <w:r w:rsidRPr="00F140C5">
        <w:rPr>
          <w:spacing w:val="-1"/>
        </w:rPr>
        <w:t xml:space="preserve"> </w:t>
      </w:r>
      <w:r w:rsidRPr="00F140C5">
        <w:t>través de una</w:t>
      </w:r>
      <w:r w:rsidRPr="00F140C5">
        <w:rPr>
          <w:spacing w:val="-2"/>
        </w:rPr>
        <w:t xml:space="preserve"> </w:t>
      </w:r>
      <w:r w:rsidRPr="00F140C5">
        <w:t>efectiva</w:t>
      </w:r>
      <w:r w:rsidRPr="00F140C5">
        <w:rPr>
          <w:spacing w:val="-1"/>
        </w:rPr>
        <w:t xml:space="preserve"> </w:t>
      </w:r>
      <w:r w:rsidRPr="00F140C5">
        <w:t>proactividad probatoria</w:t>
      </w:r>
      <w:r w:rsidRPr="00F140C5">
        <w:rPr>
          <w:vertAlign w:val="superscript"/>
        </w:rPr>
        <w:t>14</w:t>
      </w:r>
      <w:r w:rsidRPr="00F140C5">
        <w:t>.</w:t>
      </w:r>
    </w:p>
    <w:p w:rsidR="002225D8" w:rsidRPr="00F140C5" w:rsidRDefault="002225D8">
      <w:pPr>
        <w:pStyle w:val="Textoindependiente"/>
        <w:spacing w:before="1"/>
        <w:rPr>
          <w:sz w:val="33"/>
        </w:rPr>
      </w:pPr>
    </w:p>
    <w:p w:rsidR="002225D8" w:rsidRPr="00F140C5" w:rsidRDefault="002C3613">
      <w:pPr>
        <w:pStyle w:val="Prrafodelista"/>
        <w:numPr>
          <w:ilvl w:val="0"/>
          <w:numId w:val="4"/>
        </w:numPr>
        <w:tabs>
          <w:tab w:val="left" w:pos="1029"/>
        </w:tabs>
        <w:spacing w:before="1" w:line="360" w:lineRule="auto"/>
        <w:ind w:right="127" w:firstLine="0"/>
        <w:jc w:val="both"/>
      </w:pPr>
      <w:r w:rsidRPr="00F140C5">
        <w:t>No</w:t>
      </w:r>
      <w:r w:rsidRPr="00F140C5">
        <w:rPr>
          <w:spacing w:val="-12"/>
        </w:rPr>
        <w:t xml:space="preserve"> </w:t>
      </w:r>
      <w:r w:rsidRPr="00F140C5">
        <w:t>pasa</w:t>
      </w:r>
      <w:r w:rsidRPr="00F140C5">
        <w:rPr>
          <w:spacing w:val="-12"/>
        </w:rPr>
        <w:t xml:space="preserve"> </w:t>
      </w:r>
      <w:r w:rsidRPr="00F140C5">
        <w:t>desapercibido</w:t>
      </w:r>
      <w:r w:rsidRPr="00F140C5">
        <w:rPr>
          <w:spacing w:val="-13"/>
        </w:rPr>
        <w:t xml:space="preserve"> </w:t>
      </w:r>
      <w:r w:rsidRPr="00F140C5">
        <w:t>para</w:t>
      </w:r>
      <w:r w:rsidRPr="00F140C5">
        <w:rPr>
          <w:spacing w:val="-12"/>
        </w:rPr>
        <w:t xml:space="preserve"> </w:t>
      </w:r>
      <w:r w:rsidRPr="00F140C5">
        <w:t>la</w:t>
      </w:r>
      <w:r w:rsidRPr="00F140C5">
        <w:rPr>
          <w:spacing w:val="-12"/>
        </w:rPr>
        <w:t xml:space="preserve"> </w:t>
      </w:r>
      <w:r w:rsidRPr="00F140C5">
        <w:t>Sala</w:t>
      </w:r>
      <w:r w:rsidRPr="00F140C5">
        <w:rPr>
          <w:spacing w:val="-12"/>
        </w:rPr>
        <w:t xml:space="preserve"> </w:t>
      </w:r>
      <w:r w:rsidRPr="00F140C5">
        <w:t>que</w:t>
      </w:r>
      <w:r w:rsidRPr="00F140C5">
        <w:rPr>
          <w:spacing w:val="-13"/>
        </w:rPr>
        <w:t xml:space="preserve"> </w:t>
      </w:r>
      <w:r w:rsidRPr="00F140C5">
        <w:t>la</w:t>
      </w:r>
      <w:r w:rsidRPr="00F140C5">
        <w:rPr>
          <w:spacing w:val="-12"/>
        </w:rPr>
        <w:t xml:space="preserve"> </w:t>
      </w:r>
      <w:r w:rsidRPr="00F140C5">
        <w:t>parte</w:t>
      </w:r>
      <w:r w:rsidRPr="00F140C5">
        <w:rPr>
          <w:spacing w:val="-11"/>
        </w:rPr>
        <w:t xml:space="preserve"> </w:t>
      </w:r>
      <w:r w:rsidRPr="00F140C5">
        <w:t>actora</w:t>
      </w:r>
      <w:r w:rsidRPr="00F140C5">
        <w:rPr>
          <w:spacing w:val="-14"/>
        </w:rPr>
        <w:t xml:space="preserve"> </w:t>
      </w:r>
      <w:r w:rsidRPr="00F140C5">
        <w:t>al</w:t>
      </w:r>
      <w:r w:rsidRPr="00F140C5">
        <w:rPr>
          <w:spacing w:val="-14"/>
        </w:rPr>
        <w:t xml:space="preserve"> </w:t>
      </w:r>
      <w:r w:rsidRPr="00F140C5">
        <w:t>momento</w:t>
      </w:r>
      <w:r w:rsidRPr="00F140C5">
        <w:rPr>
          <w:spacing w:val="-15"/>
        </w:rPr>
        <w:t xml:space="preserve"> </w:t>
      </w:r>
      <w:r w:rsidRPr="00F140C5">
        <w:t>de</w:t>
      </w:r>
      <w:r w:rsidRPr="00F140C5">
        <w:rPr>
          <w:spacing w:val="-15"/>
        </w:rPr>
        <w:t xml:space="preserve"> </w:t>
      </w:r>
      <w:r w:rsidRPr="00F140C5">
        <w:t>presentar</w:t>
      </w:r>
      <w:r w:rsidRPr="00F140C5">
        <w:rPr>
          <w:spacing w:val="-59"/>
        </w:rPr>
        <w:t xml:space="preserve"> </w:t>
      </w:r>
      <w:r w:rsidRPr="00F140C5">
        <w:t>del</w:t>
      </w:r>
      <w:r w:rsidRPr="00F140C5">
        <w:rPr>
          <w:spacing w:val="-5"/>
        </w:rPr>
        <w:t xml:space="preserve"> </w:t>
      </w:r>
      <w:r w:rsidRPr="00F140C5">
        <w:t>recurso</w:t>
      </w:r>
      <w:r w:rsidRPr="00F140C5">
        <w:rPr>
          <w:spacing w:val="-3"/>
        </w:rPr>
        <w:t xml:space="preserve"> </w:t>
      </w:r>
      <w:r w:rsidRPr="00F140C5">
        <w:t>de</w:t>
      </w:r>
      <w:r w:rsidRPr="00F140C5">
        <w:rPr>
          <w:spacing w:val="-3"/>
        </w:rPr>
        <w:t xml:space="preserve"> </w:t>
      </w:r>
      <w:r w:rsidRPr="00F140C5">
        <w:t>apelación</w:t>
      </w:r>
      <w:r w:rsidRPr="00F140C5">
        <w:rPr>
          <w:spacing w:val="-8"/>
        </w:rPr>
        <w:t xml:space="preserve"> </w:t>
      </w:r>
      <w:r w:rsidRPr="00F140C5">
        <w:t>contra</w:t>
      </w:r>
      <w:r w:rsidRPr="00F140C5">
        <w:rPr>
          <w:spacing w:val="-6"/>
        </w:rPr>
        <w:t xml:space="preserve"> </w:t>
      </w:r>
      <w:r w:rsidRPr="00F140C5">
        <w:t>la</w:t>
      </w:r>
      <w:r w:rsidRPr="00F140C5">
        <w:rPr>
          <w:spacing w:val="-4"/>
        </w:rPr>
        <w:t xml:space="preserve"> </w:t>
      </w:r>
      <w:r w:rsidRPr="00F140C5">
        <w:t>sentencia</w:t>
      </w:r>
      <w:r w:rsidRPr="00F140C5">
        <w:rPr>
          <w:spacing w:val="-5"/>
        </w:rPr>
        <w:t xml:space="preserve"> </w:t>
      </w:r>
      <w:r w:rsidRPr="00F140C5">
        <w:t>de</w:t>
      </w:r>
      <w:r w:rsidRPr="00F140C5">
        <w:rPr>
          <w:spacing w:val="-3"/>
        </w:rPr>
        <w:t xml:space="preserve"> </w:t>
      </w:r>
      <w:r w:rsidRPr="00F140C5">
        <w:t>primera</w:t>
      </w:r>
      <w:r w:rsidRPr="00F140C5">
        <w:rPr>
          <w:spacing w:val="-5"/>
        </w:rPr>
        <w:t xml:space="preserve"> </w:t>
      </w:r>
      <w:r w:rsidRPr="00F140C5">
        <w:t>instancia</w:t>
      </w:r>
      <w:r w:rsidRPr="00F140C5">
        <w:rPr>
          <w:spacing w:val="-6"/>
        </w:rPr>
        <w:t xml:space="preserve"> </w:t>
      </w:r>
      <w:r w:rsidRPr="00F140C5">
        <w:t>aportó</w:t>
      </w:r>
      <w:r w:rsidRPr="00F140C5">
        <w:rPr>
          <w:spacing w:val="-5"/>
        </w:rPr>
        <w:t xml:space="preserve"> </w:t>
      </w:r>
      <w:r w:rsidRPr="00F140C5">
        <w:t>una</w:t>
      </w:r>
      <w:r w:rsidRPr="00F140C5">
        <w:rPr>
          <w:spacing w:val="-3"/>
        </w:rPr>
        <w:t xml:space="preserve"> </w:t>
      </w:r>
      <w:r w:rsidRPr="00F140C5">
        <w:t>carpeta</w:t>
      </w:r>
      <w:r w:rsidRPr="00F140C5">
        <w:rPr>
          <w:spacing w:val="-59"/>
        </w:rPr>
        <w:t xml:space="preserve"> </w:t>
      </w:r>
      <w:r w:rsidRPr="00F140C5">
        <w:t>digital que denominó “</w:t>
      </w:r>
      <w:r w:rsidRPr="00F140C5">
        <w:rPr>
          <w:rFonts w:ascii="Arial" w:hAnsi="Arial"/>
          <w:i/>
        </w:rPr>
        <w:t>Facturas – contabilidad</w:t>
      </w:r>
      <w:r w:rsidRPr="00F140C5">
        <w:t>”, sin embargo, dichas documentales</w:t>
      </w:r>
      <w:r w:rsidRPr="00F140C5">
        <w:rPr>
          <w:spacing w:val="1"/>
        </w:rPr>
        <w:t xml:space="preserve"> </w:t>
      </w:r>
      <w:r w:rsidRPr="00F140C5">
        <w:t>no</w:t>
      </w:r>
      <w:r w:rsidRPr="00F140C5">
        <w:rPr>
          <w:spacing w:val="-1"/>
        </w:rPr>
        <w:t xml:space="preserve"> </w:t>
      </w:r>
      <w:r w:rsidRPr="00F140C5">
        <w:t>pueden ser</w:t>
      </w:r>
      <w:r w:rsidRPr="00F140C5">
        <w:rPr>
          <w:spacing w:val="1"/>
        </w:rPr>
        <w:t xml:space="preserve"> </w:t>
      </w:r>
      <w:r w:rsidRPr="00F140C5">
        <w:t>valoradas</w:t>
      </w:r>
      <w:r w:rsidRPr="00F140C5">
        <w:rPr>
          <w:spacing w:val="-2"/>
        </w:rPr>
        <w:t xml:space="preserve"> </w:t>
      </w:r>
      <w:r w:rsidRPr="00F140C5">
        <w:t>en segunda</w:t>
      </w:r>
      <w:r w:rsidRPr="00F140C5">
        <w:rPr>
          <w:spacing w:val="-2"/>
        </w:rPr>
        <w:t xml:space="preserve"> </w:t>
      </w:r>
      <w:r w:rsidRPr="00F140C5">
        <w:t>instancia</w:t>
      </w:r>
      <w:r w:rsidRPr="00F140C5">
        <w:rPr>
          <w:spacing w:val="-3"/>
        </w:rPr>
        <w:t xml:space="preserve"> </w:t>
      </w:r>
      <w:r w:rsidRPr="00F140C5">
        <w:t>por</w:t>
      </w:r>
      <w:r w:rsidRPr="00F140C5">
        <w:rPr>
          <w:spacing w:val="1"/>
        </w:rPr>
        <w:t xml:space="preserve"> </w:t>
      </w:r>
      <w:r w:rsidRPr="00F140C5">
        <w:t>dos</w:t>
      </w:r>
      <w:r w:rsidRPr="00F140C5">
        <w:rPr>
          <w:spacing w:val="-2"/>
        </w:rPr>
        <w:t xml:space="preserve"> </w:t>
      </w:r>
      <w:r w:rsidRPr="00F140C5">
        <w:t>razones:</w:t>
      </w:r>
    </w:p>
    <w:p w:rsidR="002225D8" w:rsidRPr="00F140C5" w:rsidRDefault="002225D8">
      <w:pPr>
        <w:pStyle w:val="Textoindependiente"/>
        <w:spacing w:before="10"/>
        <w:rPr>
          <w:sz w:val="32"/>
        </w:rPr>
      </w:pPr>
    </w:p>
    <w:p w:rsidR="002225D8" w:rsidRPr="00F140C5" w:rsidRDefault="002C3613">
      <w:pPr>
        <w:pStyle w:val="Prrafodelista"/>
        <w:numPr>
          <w:ilvl w:val="0"/>
          <w:numId w:val="4"/>
        </w:numPr>
        <w:tabs>
          <w:tab w:val="left" w:pos="1041"/>
        </w:tabs>
        <w:spacing w:line="360" w:lineRule="auto"/>
        <w:ind w:right="131" w:firstLine="0"/>
        <w:jc w:val="both"/>
      </w:pPr>
      <w:r w:rsidRPr="00F140C5">
        <w:t>La</w:t>
      </w:r>
      <w:r w:rsidRPr="00F140C5">
        <w:rPr>
          <w:spacing w:val="-4"/>
        </w:rPr>
        <w:t xml:space="preserve"> </w:t>
      </w:r>
      <w:r w:rsidRPr="00F140C5">
        <w:t>primera</w:t>
      </w:r>
      <w:r w:rsidRPr="00F140C5">
        <w:rPr>
          <w:spacing w:val="-2"/>
        </w:rPr>
        <w:t xml:space="preserve"> </w:t>
      </w:r>
      <w:r w:rsidRPr="00F140C5">
        <w:t>de</w:t>
      </w:r>
      <w:r w:rsidRPr="00F140C5">
        <w:rPr>
          <w:spacing w:val="-3"/>
        </w:rPr>
        <w:t xml:space="preserve"> </w:t>
      </w:r>
      <w:r w:rsidRPr="00F140C5">
        <w:t>ellas,</w:t>
      </w:r>
      <w:r w:rsidRPr="00F140C5">
        <w:rPr>
          <w:spacing w:val="-3"/>
        </w:rPr>
        <w:t xml:space="preserve"> </w:t>
      </w:r>
      <w:r w:rsidRPr="00F140C5">
        <w:t>es</w:t>
      </w:r>
      <w:r w:rsidRPr="00F140C5">
        <w:rPr>
          <w:spacing w:val="-6"/>
        </w:rPr>
        <w:t xml:space="preserve"> </w:t>
      </w:r>
      <w:r w:rsidRPr="00F140C5">
        <w:t>que</w:t>
      </w:r>
      <w:r w:rsidRPr="00F140C5">
        <w:rPr>
          <w:spacing w:val="-3"/>
        </w:rPr>
        <w:t xml:space="preserve"> </w:t>
      </w:r>
      <w:r w:rsidRPr="00F140C5">
        <w:t>el</w:t>
      </w:r>
      <w:r w:rsidRPr="00F140C5">
        <w:rPr>
          <w:spacing w:val="-3"/>
        </w:rPr>
        <w:t xml:space="preserve"> </w:t>
      </w:r>
      <w:r w:rsidRPr="00F140C5">
        <w:t>artículo</w:t>
      </w:r>
      <w:r w:rsidRPr="00F140C5">
        <w:rPr>
          <w:spacing w:val="-2"/>
        </w:rPr>
        <w:t xml:space="preserve"> </w:t>
      </w:r>
      <w:r w:rsidRPr="00F140C5">
        <w:t>212</w:t>
      </w:r>
      <w:r w:rsidRPr="00F140C5">
        <w:rPr>
          <w:spacing w:val="-1"/>
        </w:rPr>
        <w:t xml:space="preserve"> </w:t>
      </w:r>
      <w:r w:rsidRPr="00F140C5">
        <w:t>del</w:t>
      </w:r>
      <w:r w:rsidRPr="00F140C5">
        <w:rPr>
          <w:spacing w:val="-3"/>
        </w:rPr>
        <w:t xml:space="preserve"> </w:t>
      </w:r>
      <w:r w:rsidRPr="00F140C5">
        <w:t>CPACA</w:t>
      </w:r>
      <w:r w:rsidRPr="00F140C5">
        <w:rPr>
          <w:spacing w:val="-2"/>
        </w:rPr>
        <w:t xml:space="preserve"> </w:t>
      </w:r>
      <w:r w:rsidRPr="00F140C5">
        <w:t>regula</w:t>
      </w:r>
      <w:r w:rsidRPr="00F140C5">
        <w:rPr>
          <w:spacing w:val="-3"/>
        </w:rPr>
        <w:t xml:space="preserve"> </w:t>
      </w:r>
      <w:r w:rsidRPr="00F140C5">
        <w:t>las</w:t>
      </w:r>
      <w:r w:rsidRPr="00F140C5">
        <w:rPr>
          <w:spacing w:val="-2"/>
        </w:rPr>
        <w:t xml:space="preserve"> </w:t>
      </w:r>
      <w:r w:rsidRPr="00F140C5">
        <w:t>oportunidades</w:t>
      </w:r>
      <w:r w:rsidRPr="00F140C5">
        <w:rPr>
          <w:spacing w:val="-59"/>
        </w:rPr>
        <w:t xml:space="preserve"> </w:t>
      </w:r>
      <w:r w:rsidRPr="00F140C5">
        <w:t>procesales</w:t>
      </w:r>
      <w:r w:rsidRPr="00F140C5">
        <w:rPr>
          <w:spacing w:val="-1"/>
        </w:rPr>
        <w:t xml:space="preserve"> </w:t>
      </w:r>
      <w:r w:rsidRPr="00F140C5">
        <w:t>de</w:t>
      </w:r>
      <w:r w:rsidRPr="00F140C5">
        <w:rPr>
          <w:spacing w:val="-2"/>
        </w:rPr>
        <w:t xml:space="preserve"> </w:t>
      </w:r>
      <w:r w:rsidRPr="00F140C5">
        <w:t>la siguiente manera:</w:t>
      </w:r>
    </w:p>
    <w:p w:rsidR="002225D8" w:rsidRPr="00F140C5" w:rsidRDefault="002225D8">
      <w:pPr>
        <w:pStyle w:val="Textoindependiente"/>
        <w:spacing w:before="4"/>
        <w:rPr>
          <w:sz w:val="24"/>
        </w:rPr>
      </w:pPr>
    </w:p>
    <w:p w:rsidR="002225D8" w:rsidRPr="00F140C5" w:rsidRDefault="002C3613">
      <w:pPr>
        <w:spacing w:line="241" w:lineRule="exact"/>
        <w:ind w:left="1966"/>
        <w:jc w:val="both"/>
        <w:rPr>
          <w:rFonts w:ascii="Arial" w:hAnsi="Arial"/>
          <w:i/>
          <w:sz w:val="21"/>
        </w:rPr>
      </w:pPr>
      <w:r w:rsidRPr="00F140C5">
        <w:rPr>
          <w:rFonts w:ascii="Arial" w:hAnsi="Arial"/>
          <w:b/>
          <w:i/>
          <w:sz w:val="21"/>
        </w:rPr>
        <w:t>ARTÍCULO</w:t>
      </w:r>
      <w:r w:rsidRPr="00F140C5">
        <w:rPr>
          <w:rFonts w:ascii="Arial" w:hAnsi="Arial"/>
          <w:b/>
          <w:i/>
          <w:spacing w:val="46"/>
          <w:sz w:val="21"/>
        </w:rPr>
        <w:t xml:space="preserve"> </w:t>
      </w:r>
      <w:r w:rsidRPr="00F140C5">
        <w:rPr>
          <w:rFonts w:ascii="Arial" w:hAnsi="Arial"/>
          <w:b/>
          <w:i/>
          <w:sz w:val="21"/>
        </w:rPr>
        <w:t>212.</w:t>
      </w:r>
      <w:r w:rsidRPr="00F140C5">
        <w:rPr>
          <w:rFonts w:ascii="Arial" w:hAnsi="Arial"/>
          <w:b/>
          <w:i/>
          <w:spacing w:val="47"/>
          <w:sz w:val="21"/>
        </w:rPr>
        <w:t xml:space="preserve"> </w:t>
      </w:r>
      <w:r w:rsidRPr="00F140C5">
        <w:rPr>
          <w:rFonts w:ascii="Arial" w:hAnsi="Arial"/>
          <w:b/>
          <w:i/>
          <w:sz w:val="21"/>
        </w:rPr>
        <w:t>OPORTUNIDADES</w:t>
      </w:r>
      <w:r w:rsidRPr="00F140C5">
        <w:rPr>
          <w:rFonts w:ascii="Arial" w:hAnsi="Arial"/>
          <w:b/>
          <w:i/>
          <w:spacing w:val="48"/>
          <w:sz w:val="21"/>
        </w:rPr>
        <w:t xml:space="preserve"> </w:t>
      </w:r>
      <w:r w:rsidRPr="00F140C5">
        <w:rPr>
          <w:rFonts w:ascii="Arial" w:hAnsi="Arial"/>
          <w:b/>
          <w:i/>
          <w:sz w:val="21"/>
        </w:rPr>
        <w:t>PROBATORIAS.</w:t>
      </w:r>
      <w:r w:rsidRPr="00F140C5">
        <w:rPr>
          <w:rFonts w:ascii="Arial" w:hAnsi="Arial"/>
          <w:b/>
          <w:i/>
          <w:spacing w:val="1"/>
          <w:sz w:val="21"/>
        </w:rPr>
        <w:t xml:space="preserve"> </w:t>
      </w:r>
      <w:r w:rsidRPr="00F140C5">
        <w:rPr>
          <w:rFonts w:ascii="Arial" w:hAnsi="Arial"/>
          <w:i/>
          <w:sz w:val="21"/>
        </w:rPr>
        <w:t>Para</w:t>
      </w:r>
      <w:r w:rsidRPr="00F140C5">
        <w:rPr>
          <w:rFonts w:ascii="Arial" w:hAnsi="Arial"/>
          <w:i/>
          <w:spacing w:val="47"/>
          <w:sz w:val="21"/>
        </w:rPr>
        <w:t xml:space="preserve"> </w:t>
      </w:r>
      <w:r w:rsidRPr="00F140C5">
        <w:rPr>
          <w:rFonts w:ascii="Arial" w:hAnsi="Arial"/>
          <w:i/>
          <w:sz w:val="21"/>
        </w:rPr>
        <w:t>que</w:t>
      </w:r>
      <w:r w:rsidRPr="00F140C5">
        <w:rPr>
          <w:rFonts w:ascii="Arial" w:hAnsi="Arial"/>
          <w:i/>
          <w:spacing w:val="47"/>
          <w:sz w:val="21"/>
        </w:rPr>
        <w:t xml:space="preserve"> </w:t>
      </w:r>
      <w:r w:rsidRPr="00F140C5">
        <w:rPr>
          <w:rFonts w:ascii="Arial" w:hAnsi="Arial"/>
          <w:i/>
          <w:sz w:val="21"/>
        </w:rPr>
        <w:t>sean</w:t>
      </w:r>
    </w:p>
    <w:p w:rsidR="002225D8" w:rsidRPr="00F140C5" w:rsidRDefault="002C3613">
      <w:pPr>
        <w:ind w:left="1966" w:right="128"/>
        <w:jc w:val="both"/>
        <w:rPr>
          <w:rFonts w:ascii="Arial" w:hAnsi="Arial"/>
          <w:i/>
          <w:sz w:val="21"/>
        </w:rPr>
      </w:pPr>
      <w:r w:rsidRPr="00F140C5">
        <w:rPr>
          <w:rFonts w:ascii="Arial" w:hAnsi="Arial"/>
          <w:i/>
          <w:sz w:val="21"/>
        </w:rPr>
        <w:t>apreciadas por el juez las pruebas deberán solicitarse, practicarse e</w:t>
      </w:r>
      <w:r w:rsidRPr="00F140C5">
        <w:rPr>
          <w:rFonts w:ascii="Arial" w:hAnsi="Arial"/>
          <w:i/>
          <w:spacing w:val="1"/>
          <w:sz w:val="21"/>
        </w:rPr>
        <w:t xml:space="preserve"> </w:t>
      </w:r>
      <w:r w:rsidRPr="00F140C5">
        <w:rPr>
          <w:rFonts w:ascii="Arial" w:hAnsi="Arial"/>
          <w:i/>
          <w:sz w:val="21"/>
        </w:rPr>
        <w:t>incorporarse</w:t>
      </w:r>
      <w:r w:rsidRPr="00F140C5">
        <w:rPr>
          <w:rFonts w:ascii="Arial" w:hAnsi="Arial"/>
          <w:i/>
          <w:spacing w:val="-13"/>
          <w:sz w:val="21"/>
        </w:rPr>
        <w:t xml:space="preserve"> </w:t>
      </w:r>
      <w:r w:rsidRPr="00F140C5">
        <w:rPr>
          <w:rFonts w:ascii="Arial" w:hAnsi="Arial"/>
          <w:i/>
          <w:sz w:val="21"/>
        </w:rPr>
        <w:t>al</w:t>
      </w:r>
      <w:r w:rsidRPr="00F140C5">
        <w:rPr>
          <w:rFonts w:ascii="Arial" w:hAnsi="Arial"/>
          <w:i/>
          <w:spacing w:val="-11"/>
          <w:sz w:val="21"/>
        </w:rPr>
        <w:t xml:space="preserve"> </w:t>
      </w:r>
      <w:r w:rsidRPr="00F140C5">
        <w:rPr>
          <w:rFonts w:ascii="Arial" w:hAnsi="Arial"/>
          <w:i/>
          <w:sz w:val="21"/>
        </w:rPr>
        <w:t>proceso</w:t>
      </w:r>
      <w:r w:rsidRPr="00F140C5">
        <w:rPr>
          <w:rFonts w:ascii="Arial" w:hAnsi="Arial"/>
          <w:i/>
          <w:spacing w:val="-12"/>
          <w:sz w:val="21"/>
        </w:rPr>
        <w:t xml:space="preserve"> </w:t>
      </w:r>
      <w:r w:rsidRPr="00F140C5">
        <w:rPr>
          <w:rFonts w:ascii="Arial" w:hAnsi="Arial"/>
          <w:i/>
          <w:sz w:val="21"/>
        </w:rPr>
        <w:t>dentro</w:t>
      </w:r>
      <w:r w:rsidRPr="00F140C5">
        <w:rPr>
          <w:rFonts w:ascii="Arial" w:hAnsi="Arial"/>
          <w:i/>
          <w:spacing w:val="-12"/>
          <w:sz w:val="21"/>
        </w:rPr>
        <w:t xml:space="preserve"> </w:t>
      </w:r>
      <w:r w:rsidRPr="00F140C5">
        <w:rPr>
          <w:rFonts w:ascii="Arial" w:hAnsi="Arial"/>
          <w:i/>
          <w:sz w:val="21"/>
        </w:rPr>
        <w:t>de</w:t>
      </w:r>
      <w:r w:rsidRPr="00F140C5">
        <w:rPr>
          <w:rFonts w:ascii="Arial" w:hAnsi="Arial"/>
          <w:i/>
          <w:spacing w:val="-14"/>
          <w:sz w:val="21"/>
        </w:rPr>
        <w:t xml:space="preserve"> </w:t>
      </w:r>
      <w:r w:rsidRPr="00F140C5">
        <w:rPr>
          <w:rFonts w:ascii="Arial" w:hAnsi="Arial"/>
          <w:i/>
          <w:sz w:val="21"/>
        </w:rPr>
        <w:t>los</w:t>
      </w:r>
      <w:r w:rsidRPr="00F140C5">
        <w:rPr>
          <w:rFonts w:ascii="Arial" w:hAnsi="Arial"/>
          <w:i/>
          <w:spacing w:val="-14"/>
          <w:sz w:val="21"/>
        </w:rPr>
        <w:t xml:space="preserve"> </w:t>
      </w:r>
      <w:r w:rsidRPr="00F140C5">
        <w:rPr>
          <w:rFonts w:ascii="Arial" w:hAnsi="Arial"/>
          <w:i/>
          <w:sz w:val="21"/>
        </w:rPr>
        <w:t>términos</w:t>
      </w:r>
      <w:r w:rsidRPr="00F140C5">
        <w:rPr>
          <w:rFonts w:ascii="Arial" w:hAnsi="Arial"/>
          <w:i/>
          <w:spacing w:val="-12"/>
          <w:sz w:val="21"/>
        </w:rPr>
        <w:t xml:space="preserve"> </w:t>
      </w:r>
      <w:r w:rsidRPr="00F140C5">
        <w:rPr>
          <w:rFonts w:ascii="Arial" w:hAnsi="Arial"/>
          <w:i/>
          <w:sz w:val="21"/>
        </w:rPr>
        <w:t>y</w:t>
      </w:r>
      <w:r w:rsidRPr="00F140C5">
        <w:rPr>
          <w:rFonts w:ascii="Arial" w:hAnsi="Arial"/>
          <w:i/>
          <w:spacing w:val="-12"/>
          <w:sz w:val="21"/>
        </w:rPr>
        <w:t xml:space="preserve"> </w:t>
      </w:r>
      <w:r w:rsidRPr="00F140C5">
        <w:rPr>
          <w:rFonts w:ascii="Arial" w:hAnsi="Arial"/>
          <w:i/>
          <w:sz w:val="21"/>
        </w:rPr>
        <w:t>oportunidades</w:t>
      </w:r>
      <w:r w:rsidRPr="00F140C5">
        <w:rPr>
          <w:rFonts w:ascii="Arial" w:hAnsi="Arial"/>
          <w:i/>
          <w:spacing w:val="-14"/>
          <w:sz w:val="21"/>
        </w:rPr>
        <w:t xml:space="preserve"> </w:t>
      </w:r>
      <w:r w:rsidRPr="00F140C5">
        <w:rPr>
          <w:rFonts w:ascii="Arial" w:hAnsi="Arial"/>
          <w:i/>
          <w:sz w:val="21"/>
        </w:rPr>
        <w:t>señalados</w:t>
      </w:r>
      <w:r w:rsidRPr="00F140C5">
        <w:rPr>
          <w:rFonts w:ascii="Arial" w:hAnsi="Arial"/>
          <w:i/>
          <w:spacing w:val="-56"/>
          <w:sz w:val="21"/>
        </w:rPr>
        <w:t xml:space="preserve"> </w:t>
      </w:r>
      <w:r w:rsidRPr="00F140C5">
        <w:rPr>
          <w:rFonts w:ascii="Arial" w:hAnsi="Arial"/>
          <w:i/>
          <w:sz w:val="21"/>
        </w:rPr>
        <w:t>en</w:t>
      </w:r>
      <w:r w:rsidRPr="00F140C5">
        <w:rPr>
          <w:rFonts w:ascii="Arial" w:hAnsi="Arial"/>
          <w:i/>
          <w:spacing w:val="-1"/>
          <w:sz w:val="21"/>
        </w:rPr>
        <w:t xml:space="preserve"> </w:t>
      </w:r>
      <w:r w:rsidRPr="00F140C5">
        <w:rPr>
          <w:rFonts w:ascii="Arial" w:hAnsi="Arial"/>
          <w:i/>
          <w:sz w:val="21"/>
        </w:rPr>
        <w:t>este</w:t>
      </w:r>
      <w:r w:rsidRPr="00F140C5">
        <w:rPr>
          <w:rFonts w:ascii="Arial" w:hAnsi="Arial"/>
          <w:i/>
          <w:spacing w:val="-1"/>
          <w:sz w:val="21"/>
        </w:rPr>
        <w:t xml:space="preserve"> </w:t>
      </w:r>
      <w:r w:rsidRPr="00F140C5">
        <w:rPr>
          <w:rFonts w:ascii="Arial" w:hAnsi="Arial"/>
          <w:i/>
          <w:sz w:val="21"/>
        </w:rPr>
        <w:t>Código.</w:t>
      </w:r>
    </w:p>
    <w:p w:rsidR="002225D8" w:rsidRPr="00F140C5" w:rsidRDefault="002225D8">
      <w:pPr>
        <w:pStyle w:val="Textoindependiente"/>
        <w:rPr>
          <w:rFonts w:ascii="Arial"/>
          <w:i/>
          <w:sz w:val="21"/>
        </w:rPr>
      </w:pPr>
    </w:p>
    <w:p w:rsidR="002225D8" w:rsidRPr="00F140C5" w:rsidRDefault="002C3613">
      <w:pPr>
        <w:spacing w:before="1"/>
        <w:ind w:left="1966" w:right="128"/>
        <w:jc w:val="both"/>
        <w:rPr>
          <w:rFonts w:ascii="Arial" w:hAnsi="Arial"/>
          <w:i/>
          <w:sz w:val="21"/>
        </w:rPr>
      </w:pPr>
      <w:r w:rsidRPr="00F140C5">
        <w:rPr>
          <w:rFonts w:ascii="Arial" w:hAnsi="Arial"/>
          <w:i/>
          <w:sz w:val="21"/>
        </w:rPr>
        <w:t>En</w:t>
      </w:r>
      <w:r w:rsidRPr="00F140C5">
        <w:rPr>
          <w:rFonts w:ascii="Arial" w:hAnsi="Arial"/>
          <w:i/>
          <w:spacing w:val="-14"/>
          <w:sz w:val="21"/>
        </w:rPr>
        <w:t xml:space="preserve"> </w:t>
      </w:r>
      <w:r w:rsidRPr="00F140C5">
        <w:rPr>
          <w:rFonts w:ascii="Arial" w:hAnsi="Arial"/>
          <w:i/>
          <w:sz w:val="21"/>
        </w:rPr>
        <w:t>primera</w:t>
      </w:r>
      <w:r w:rsidRPr="00F140C5">
        <w:rPr>
          <w:rFonts w:ascii="Arial" w:hAnsi="Arial"/>
          <w:i/>
          <w:spacing w:val="-15"/>
          <w:sz w:val="21"/>
        </w:rPr>
        <w:t xml:space="preserve"> </w:t>
      </w:r>
      <w:r w:rsidRPr="00F140C5">
        <w:rPr>
          <w:rFonts w:ascii="Arial" w:hAnsi="Arial"/>
          <w:i/>
          <w:sz w:val="21"/>
        </w:rPr>
        <w:t>instancia,</w:t>
      </w:r>
      <w:r w:rsidRPr="00F140C5">
        <w:rPr>
          <w:rFonts w:ascii="Arial" w:hAnsi="Arial"/>
          <w:i/>
          <w:spacing w:val="-14"/>
          <w:sz w:val="21"/>
        </w:rPr>
        <w:t xml:space="preserve"> </w:t>
      </w:r>
      <w:r w:rsidRPr="00F140C5">
        <w:rPr>
          <w:rFonts w:ascii="Arial" w:hAnsi="Arial"/>
          <w:i/>
          <w:sz w:val="21"/>
        </w:rPr>
        <w:t>son</w:t>
      </w:r>
      <w:r w:rsidRPr="00F140C5">
        <w:rPr>
          <w:rFonts w:ascii="Arial" w:hAnsi="Arial"/>
          <w:i/>
          <w:spacing w:val="-14"/>
          <w:sz w:val="21"/>
        </w:rPr>
        <w:t xml:space="preserve"> </w:t>
      </w:r>
      <w:r w:rsidRPr="00F140C5">
        <w:rPr>
          <w:rFonts w:ascii="Arial" w:hAnsi="Arial"/>
          <w:i/>
          <w:sz w:val="21"/>
        </w:rPr>
        <w:t>oportunidades</w:t>
      </w:r>
      <w:r w:rsidRPr="00F140C5">
        <w:rPr>
          <w:rFonts w:ascii="Arial" w:hAnsi="Arial"/>
          <w:i/>
          <w:spacing w:val="-13"/>
          <w:sz w:val="21"/>
        </w:rPr>
        <w:t xml:space="preserve"> </w:t>
      </w:r>
      <w:r w:rsidRPr="00F140C5">
        <w:rPr>
          <w:rFonts w:ascii="Arial" w:hAnsi="Arial"/>
          <w:i/>
          <w:sz w:val="21"/>
        </w:rPr>
        <w:t>para</w:t>
      </w:r>
      <w:r w:rsidRPr="00F140C5">
        <w:rPr>
          <w:rFonts w:ascii="Arial" w:hAnsi="Arial"/>
          <w:i/>
          <w:spacing w:val="-15"/>
          <w:sz w:val="21"/>
        </w:rPr>
        <w:t xml:space="preserve"> </w:t>
      </w:r>
      <w:r w:rsidRPr="00F140C5">
        <w:rPr>
          <w:rFonts w:ascii="Arial" w:hAnsi="Arial"/>
          <w:i/>
          <w:sz w:val="21"/>
        </w:rPr>
        <w:t>aportar</w:t>
      </w:r>
      <w:r w:rsidRPr="00F140C5">
        <w:rPr>
          <w:rFonts w:ascii="Arial" w:hAnsi="Arial"/>
          <w:i/>
          <w:spacing w:val="-14"/>
          <w:sz w:val="21"/>
        </w:rPr>
        <w:t xml:space="preserve"> </w:t>
      </w:r>
      <w:r w:rsidRPr="00F140C5">
        <w:rPr>
          <w:rFonts w:ascii="Arial" w:hAnsi="Arial"/>
          <w:i/>
          <w:sz w:val="21"/>
        </w:rPr>
        <w:t>o</w:t>
      </w:r>
      <w:r w:rsidRPr="00F140C5">
        <w:rPr>
          <w:rFonts w:ascii="Arial" w:hAnsi="Arial"/>
          <w:i/>
          <w:spacing w:val="-14"/>
          <w:sz w:val="21"/>
        </w:rPr>
        <w:t xml:space="preserve"> </w:t>
      </w:r>
      <w:r w:rsidRPr="00F140C5">
        <w:rPr>
          <w:rFonts w:ascii="Arial" w:hAnsi="Arial"/>
          <w:i/>
          <w:sz w:val="21"/>
        </w:rPr>
        <w:t>solicitar</w:t>
      </w:r>
      <w:r w:rsidRPr="00F140C5">
        <w:rPr>
          <w:rFonts w:ascii="Arial" w:hAnsi="Arial"/>
          <w:i/>
          <w:spacing w:val="-15"/>
          <w:sz w:val="21"/>
        </w:rPr>
        <w:t xml:space="preserve"> </w:t>
      </w:r>
      <w:r w:rsidRPr="00F140C5">
        <w:rPr>
          <w:rFonts w:ascii="Arial" w:hAnsi="Arial"/>
          <w:i/>
          <w:sz w:val="21"/>
        </w:rPr>
        <w:t>la</w:t>
      </w:r>
      <w:r w:rsidRPr="00F140C5">
        <w:rPr>
          <w:rFonts w:ascii="Arial" w:hAnsi="Arial"/>
          <w:i/>
          <w:spacing w:val="-13"/>
          <w:sz w:val="21"/>
        </w:rPr>
        <w:t xml:space="preserve"> </w:t>
      </w:r>
      <w:r w:rsidRPr="00F140C5">
        <w:rPr>
          <w:rFonts w:ascii="Arial" w:hAnsi="Arial"/>
          <w:i/>
          <w:sz w:val="21"/>
        </w:rPr>
        <w:t>práctica</w:t>
      </w:r>
      <w:r w:rsidRPr="00F140C5">
        <w:rPr>
          <w:rFonts w:ascii="Arial" w:hAnsi="Arial"/>
          <w:i/>
          <w:spacing w:val="-56"/>
          <w:sz w:val="21"/>
        </w:rPr>
        <w:t xml:space="preserve"> </w:t>
      </w:r>
      <w:r w:rsidRPr="00F140C5">
        <w:rPr>
          <w:rFonts w:ascii="Arial" w:hAnsi="Arial"/>
          <w:i/>
          <w:sz w:val="21"/>
        </w:rPr>
        <w:t>de pruebas: la demanda y su contestación; la reforma de la misma y su</w:t>
      </w:r>
      <w:r w:rsidRPr="00F140C5">
        <w:rPr>
          <w:rFonts w:ascii="Arial" w:hAnsi="Arial"/>
          <w:i/>
          <w:spacing w:val="1"/>
          <w:sz w:val="21"/>
        </w:rPr>
        <w:t xml:space="preserve"> </w:t>
      </w:r>
      <w:r w:rsidRPr="00F140C5">
        <w:rPr>
          <w:rFonts w:ascii="Arial" w:hAnsi="Arial"/>
          <w:i/>
          <w:sz w:val="21"/>
        </w:rPr>
        <w:t>respuesta;</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demanda</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reconvención</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1"/>
          <w:sz w:val="21"/>
        </w:rPr>
        <w:t xml:space="preserve"> </w:t>
      </w:r>
      <w:r w:rsidRPr="00F140C5">
        <w:rPr>
          <w:rFonts w:ascii="Arial" w:hAnsi="Arial"/>
          <w:i/>
          <w:sz w:val="21"/>
        </w:rPr>
        <w:t>su</w:t>
      </w:r>
      <w:r w:rsidRPr="00F140C5">
        <w:rPr>
          <w:rFonts w:ascii="Arial" w:hAnsi="Arial"/>
          <w:i/>
          <w:spacing w:val="1"/>
          <w:sz w:val="21"/>
        </w:rPr>
        <w:t xml:space="preserve"> </w:t>
      </w:r>
      <w:r w:rsidRPr="00F140C5">
        <w:rPr>
          <w:rFonts w:ascii="Arial" w:hAnsi="Arial"/>
          <w:i/>
          <w:sz w:val="21"/>
        </w:rPr>
        <w:t>contestación;</w:t>
      </w:r>
      <w:r w:rsidRPr="00F140C5">
        <w:rPr>
          <w:rFonts w:ascii="Arial" w:hAnsi="Arial"/>
          <w:i/>
          <w:spacing w:val="1"/>
          <w:sz w:val="21"/>
        </w:rPr>
        <w:t xml:space="preserve"> </w:t>
      </w:r>
      <w:r w:rsidRPr="00F140C5">
        <w:rPr>
          <w:rFonts w:ascii="Arial" w:hAnsi="Arial"/>
          <w:i/>
          <w:sz w:val="21"/>
        </w:rPr>
        <w:t>las</w:t>
      </w:r>
      <w:r w:rsidRPr="00F140C5">
        <w:rPr>
          <w:rFonts w:ascii="Arial" w:hAnsi="Arial"/>
          <w:i/>
          <w:spacing w:val="1"/>
          <w:sz w:val="21"/>
        </w:rPr>
        <w:t xml:space="preserve"> </w:t>
      </w:r>
      <w:r w:rsidRPr="00F140C5">
        <w:rPr>
          <w:rFonts w:ascii="Arial" w:hAnsi="Arial"/>
          <w:i/>
          <w:sz w:val="21"/>
        </w:rPr>
        <w:t>excepciones</w:t>
      </w:r>
      <w:r w:rsidRPr="00F140C5">
        <w:rPr>
          <w:rFonts w:ascii="Arial" w:hAnsi="Arial"/>
          <w:i/>
          <w:spacing w:val="-4"/>
          <w:sz w:val="21"/>
        </w:rPr>
        <w:t xml:space="preserve"> </w:t>
      </w:r>
      <w:r w:rsidRPr="00F140C5">
        <w:rPr>
          <w:rFonts w:ascii="Arial" w:hAnsi="Arial"/>
          <w:i/>
          <w:sz w:val="21"/>
        </w:rPr>
        <w:t>y</w:t>
      </w:r>
      <w:r w:rsidRPr="00F140C5">
        <w:rPr>
          <w:rFonts w:ascii="Arial" w:hAnsi="Arial"/>
          <w:i/>
          <w:spacing w:val="-4"/>
          <w:sz w:val="21"/>
        </w:rPr>
        <w:t xml:space="preserve"> </w:t>
      </w:r>
      <w:r w:rsidRPr="00F140C5">
        <w:rPr>
          <w:rFonts w:ascii="Arial" w:hAnsi="Arial"/>
          <w:i/>
          <w:sz w:val="21"/>
        </w:rPr>
        <w:t>la</w:t>
      </w:r>
      <w:r w:rsidRPr="00F140C5">
        <w:rPr>
          <w:rFonts w:ascii="Arial" w:hAnsi="Arial"/>
          <w:i/>
          <w:spacing w:val="-4"/>
          <w:sz w:val="21"/>
        </w:rPr>
        <w:t xml:space="preserve"> </w:t>
      </w:r>
      <w:r w:rsidRPr="00F140C5">
        <w:rPr>
          <w:rFonts w:ascii="Arial" w:hAnsi="Arial"/>
          <w:i/>
          <w:sz w:val="21"/>
        </w:rPr>
        <w:t>oposición</w:t>
      </w:r>
      <w:r w:rsidRPr="00F140C5">
        <w:rPr>
          <w:rFonts w:ascii="Arial" w:hAnsi="Arial"/>
          <w:i/>
          <w:spacing w:val="-3"/>
          <w:sz w:val="21"/>
        </w:rPr>
        <w:t xml:space="preserve"> </w:t>
      </w:r>
      <w:r w:rsidRPr="00F140C5">
        <w:rPr>
          <w:rFonts w:ascii="Arial" w:hAnsi="Arial"/>
          <w:i/>
          <w:sz w:val="21"/>
        </w:rPr>
        <w:t>a</w:t>
      </w:r>
      <w:r w:rsidRPr="00F140C5">
        <w:rPr>
          <w:rFonts w:ascii="Arial" w:hAnsi="Arial"/>
          <w:i/>
          <w:spacing w:val="-4"/>
          <w:sz w:val="21"/>
        </w:rPr>
        <w:t xml:space="preserve"> </w:t>
      </w:r>
      <w:r w:rsidRPr="00F140C5">
        <w:rPr>
          <w:rFonts w:ascii="Arial" w:hAnsi="Arial"/>
          <w:i/>
          <w:sz w:val="21"/>
        </w:rPr>
        <w:t>las</w:t>
      </w:r>
      <w:r w:rsidRPr="00F140C5">
        <w:rPr>
          <w:rFonts w:ascii="Arial" w:hAnsi="Arial"/>
          <w:i/>
          <w:spacing w:val="-1"/>
          <w:sz w:val="21"/>
        </w:rPr>
        <w:t xml:space="preserve"> </w:t>
      </w:r>
      <w:r w:rsidRPr="00F140C5">
        <w:rPr>
          <w:rFonts w:ascii="Arial" w:hAnsi="Arial"/>
          <w:i/>
          <w:sz w:val="21"/>
        </w:rPr>
        <w:t>mismas;</w:t>
      </w:r>
      <w:r w:rsidRPr="00F140C5">
        <w:rPr>
          <w:rFonts w:ascii="Arial" w:hAnsi="Arial"/>
          <w:i/>
          <w:spacing w:val="-1"/>
          <w:sz w:val="21"/>
        </w:rPr>
        <w:t xml:space="preserve"> </w:t>
      </w:r>
      <w:r w:rsidRPr="00F140C5">
        <w:rPr>
          <w:rFonts w:ascii="Arial" w:hAnsi="Arial"/>
          <w:i/>
          <w:sz w:val="21"/>
        </w:rPr>
        <w:t>y</w:t>
      </w:r>
      <w:r w:rsidRPr="00F140C5">
        <w:rPr>
          <w:rFonts w:ascii="Arial" w:hAnsi="Arial"/>
          <w:i/>
          <w:spacing w:val="-2"/>
          <w:sz w:val="21"/>
        </w:rPr>
        <w:t xml:space="preserve"> </w:t>
      </w:r>
      <w:r w:rsidRPr="00F140C5">
        <w:rPr>
          <w:rFonts w:ascii="Arial" w:hAnsi="Arial"/>
          <w:i/>
          <w:sz w:val="21"/>
        </w:rPr>
        <w:t>los</w:t>
      </w:r>
      <w:r w:rsidRPr="00F140C5">
        <w:rPr>
          <w:rFonts w:ascii="Arial" w:hAnsi="Arial"/>
          <w:i/>
          <w:spacing w:val="-4"/>
          <w:sz w:val="21"/>
        </w:rPr>
        <w:t xml:space="preserve"> </w:t>
      </w:r>
      <w:r w:rsidRPr="00F140C5">
        <w:rPr>
          <w:rFonts w:ascii="Arial" w:hAnsi="Arial"/>
          <w:i/>
          <w:sz w:val="21"/>
        </w:rPr>
        <w:t>incidentes</w:t>
      </w:r>
      <w:r w:rsidRPr="00F140C5">
        <w:rPr>
          <w:rFonts w:ascii="Arial" w:hAnsi="Arial"/>
          <w:i/>
          <w:spacing w:val="-3"/>
          <w:sz w:val="21"/>
        </w:rPr>
        <w:t xml:space="preserve"> </w:t>
      </w:r>
      <w:r w:rsidRPr="00F140C5">
        <w:rPr>
          <w:rFonts w:ascii="Arial" w:hAnsi="Arial"/>
          <w:i/>
          <w:sz w:val="21"/>
        </w:rPr>
        <w:t>y</w:t>
      </w:r>
      <w:r w:rsidRPr="00F140C5">
        <w:rPr>
          <w:rFonts w:ascii="Arial" w:hAnsi="Arial"/>
          <w:i/>
          <w:spacing w:val="-4"/>
          <w:sz w:val="21"/>
        </w:rPr>
        <w:t xml:space="preserve"> </w:t>
      </w:r>
      <w:r w:rsidRPr="00F140C5">
        <w:rPr>
          <w:rFonts w:ascii="Arial" w:hAnsi="Arial"/>
          <w:i/>
          <w:sz w:val="21"/>
        </w:rPr>
        <w:t>su</w:t>
      </w:r>
      <w:r w:rsidRPr="00F140C5">
        <w:rPr>
          <w:rFonts w:ascii="Arial" w:hAnsi="Arial"/>
          <w:i/>
          <w:spacing w:val="-4"/>
          <w:sz w:val="21"/>
        </w:rPr>
        <w:t xml:space="preserve"> </w:t>
      </w:r>
      <w:r w:rsidRPr="00F140C5">
        <w:rPr>
          <w:rFonts w:ascii="Arial" w:hAnsi="Arial"/>
          <w:i/>
          <w:sz w:val="21"/>
        </w:rPr>
        <w:t>respuesta,</w:t>
      </w:r>
      <w:r w:rsidRPr="00F140C5">
        <w:rPr>
          <w:rFonts w:ascii="Arial" w:hAnsi="Arial"/>
          <w:i/>
          <w:spacing w:val="-56"/>
          <w:sz w:val="21"/>
        </w:rPr>
        <w:t xml:space="preserve"> </w:t>
      </w:r>
      <w:r w:rsidRPr="00F140C5">
        <w:rPr>
          <w:rFonts w:ascii="Arial" w:hAnsi="Arial"/>
          <w:i/>
          <w:sz w:val="21"/>
        </w:rPr>
        <w:t>en</w:t>
      </w:r>
      <w:r w:rsidRPr="00F140C5">
        <w:rPr>
          <w:rFonts w:ascii="Arial" w:hAnsi="Arial"/>
          <w:i/>
          <w:spacing w:val="-2"/>
          <w:sz w:val="21"/>
        </w:rPr>
        <w:t xml:space="preserve"> </w:t>
      </w:r>
      <w:r w:rsidRPr="00F140C5">
        <w:rPr>
          <w:rFonts w:ascii="Arial" w:hAnsi="Arial"/>
          <w:i/>
          <w:sz w:val="21"/>
        </w:rPr>
        <w:t>este</w:t>
      </w:r>
      <w:r w:rsidRPr="00F140C5">
        <w:rPr>
          <w:rFonts w:ascii="Arial" w:hAnsi="Arial"/>
          <w:i/>
          <w:spacing w:val="-1"/>
          <w:sz w:val="21"/>
        </w:rPr>
        <w:t xml:space="preserve"> </w:t>
      </w:r>
      <w:r w:rsidRPr="00F140C5">
        <w:rPr>
          <w:rFonts w:ascii="Arial" w:hAnsi="Arial"/>
          <w:i/>
          <w:sz w:val="21"/>
        </w:rPr>
        <w:t>último</w:t>
      </w:r>
      <w:r w:rsidRPr="00F140C5">
        <w:rPr>
          <w:rFonts w:ascii="Arial" w:hAnsi="Arial"/>
          <w:i/>
          <w:spacing w:val="-1"/>
          <w:sz w:val="21"/>
        </w:rPr>
        <w:t xml:space="preserve"> </w:t>
      </w:r>
      <w:r w:rsidRPr="00F140C5">
        <w:rPr>
          <w:rFonts w:ascii="Arial" w:hAnsi="Arial"/>
          <w:i/>
          <w:sz w:val="21"/>
        </w:rPr>
        <w:t>evento</w:t>
      </w:r>
      <w:r w:rsidRPr="00F140C5">
        <w:rPr>
          <w:rFonts w:ascii="Arial" w:hAnsi="Arial"/>
          <w:i/>
          <w:spacing w:val="-2"/>
          <w:sz w:val="21"/>
        </w:rPr>
        <w:t xml:space="preserve"> </w:t>
      </w:r>
      <w:r w:rsidRPr="00F140C5">
        <w:rPr>
          <w:rFonts w:ascii="Arial" w:hAnsi="Arial"/>
          <w:i/>
          <w:sz w:val="21"/>
        </w:rPr>
        <w:t>circunscritas</w:t>
      </w:r>
      <w:r w:rsidRPr="00F140C5">
        <w:rPr>
          <w:rFonts w:ascii="Arial" w:hAnsi="Arial"/>
          <w:i/>
          <w:spacing w:val="-2"/>
          <w:sz w:val="21"/>
        </w:rPr>
        <w:t xml:space="preserve"> </w:t>
      </w:r>
      <w:r w:rsidRPr="00F140C5">
        <w:rPr>
          <w:rFonts w:ascii="Arial" w:hAnsi="Arial"/>
          <w:i/>
          <w:sz w:val="21"/>
        </w:rPr>
        <w:t>a</w:t>
      </w:r>
      <w:r w:rsidRPr="00F140C5">
        <w:rPr>
          <w:rFonts w:ascii="Arial" w:hAnsi="Arial"/>
          <w:i/>
          <w:spacing w:val="-1"/>
          <w:sz w:val="21"/>
        </w:rPr>
        <w:t xml:space="preserve"> </w:t>
      </w:r>
      <w:r w:rsidRPr="00F140C5">
        <w:rPr>
          <w:rFonts w:ascii="Arial" w:hAnsi="Arial"/>
          <w:i/>
          <w:sz w:val="21"/>
        </w:rPr>
        <w:t>la</w:t>
      </w:r>
      <w:r w:rsidRPr="00F140C5">
        <w:rPr>
          <w:rFonts w:ascii="Arial" w:hAnsi="Arial"/>
          <w:i/>
          <w:spacing w:val="-1"/>
          <w:sz w:val="21"/>
        </w:rPr>
        <w:t xml:space="preserve"> </w:t>
      </w:r>
      <w:r w:rsidRPr="00F140C5">
        <w:rPr>
          <w:rFonts w:ascii="Arial" w:hAnsi="Arial"/>
          <w:i/>
          <w:sz w:val="21"/>
        </w:rPr>
        <w:t>cuestión</w:t>
      </w:r>
      <w:r w:rsidRPr="00F140C5">
        <w:rPr>
          <w:rFonts w:ascii="Arial" w:hAnsi="Arial"/>
          <w:i/>
          <w:spacing w:val="-1"/>
          <w:sz w:val="21"/>
        </w:rPr>
        <w:t xml:space="preserve"> </w:t>
      </w:r>
      <w:r w:rsidRPr="00F140C5">
        <w:rPr>
          <w:rFonts w:ascii="Arial" w:hAnsi="Arial"/>
          <w:i/>
          <w:sz w:val="21"/>
        </w:rPr>
        <w:t>planteada.</w:t>
      </w:r>
    </w:p>
    <w:p w:rsidR="002225D8" w:rsidRPr="00F140C5" w:rsidRDefault="002225D8">
      <w:pPr>
        <w:pStyle w:val="Textoindependiente"/>
        <w:rPr>
          <w:rFonts w:ascii="Arial"/>
          <w:i/>
          <w:sz w:val="20"/>
        </w:rPr>
      </w:pPr>
    </w:p>
    <w:p w:rsidR="002225D8" w:rsidRPr="00F140C5" w:rsidRDefault="002225D8">
      <w:pPr>
        <w:pStyle w:val="Textoindependiente"/>
        <w:rPr>
          <w:rFonts w:ascii="Arial"/>
          <w:i/>
          <w:sz w:val="20"/>
        </w:rPr>
      </w:pPr>
    </w:p>
    <w:p w:rsidR="002225D8" w:rsidRPr="00F140C5" w:rsidRDefault="002225D8">
      <w:pPr>
        <w:pStyle w:val="Textoindependiente"/>
        <w:rPr>
          <w:rFonts w:ascii="Arial"/>
          <w:i/>
          <w:sz w:val="20"/>
        </w:rPr>
      </w:pPr>
    </w:p>
    <w:p w:rsidR="002225D8" w:rsidRPr="00F140C5" w:rsidRDefault="002225D8">
      <w:pPr>
        <w:pStyle w:val="Textoindependiente"/>
        <w:rPr>
          <w:rFonts w:ascii="Arial"/>
          <w:i/>
          <w:sz w:val="20"/>
        </w:rPr>
      </w:pPr>
    </w:p>
    <w:p w:rsidR="002225D8" w:rsidRPr="00F140C5" w:rsidRDefault="002225D8">
      <w:pPr>
        <w:pStyle w:val="Textoindependiente"/>
        <w:rPr>
          <w:rFonts w:ascii="Arial"/>
          <w:i/>
          <w:sz w:val="20"/>
        </w:rPr>
      </w:pPr>
    </w:p>
    <w:p w:rsidR="002225D8" w:rsidRPr="00F140C5" w:rsidRDefault="00795299">
      <w:pPr>
        <w:pStyle w:val="Textoindependiente"/>
        <w:spacing w:before="8"/>
        <w:rPr>
          <w:rFonts w:ascii="Arial"/>
          <w:i/>
          <w:sz w:val="18"/>
        </w:rPr>
      </w:pPr>
      <w:r>
        <w:pict>
          <v:rect id="_x0000_s1026" style="position:absolute;margin-left:113.4pt;margin-top:12.7pt;width:2in;height:.6pt;z-index:-15726592;mso-wrap-distance-left:0;mso-wrap-distance-right:0;mso-position-horizontal-relative:page" fillcolor="black" stroked="f">
            <w10:wrap type="topAndBottom" anchorx="page"/>
          </v:rect>
        </w:pict>
      </w:r>
    </w:p>
    <w:p w:rsidR="002225D8" w:rsidRPr="00F140C5" w:rsidRDefault="002C3613">
      <w:pPr>
        <w:spacing w:before="69"/>
        <w:ind w:left="831" w:right="125" w:hanging="284"/>
        <w:jc w:val="both"/>
        <w:rPr>
          <w:sz w:val="18"/>
        </w:rPr>
      </w:pPr>
      <w:r w:rsidRPr="00F140C5">
        <w:rPr>
          <w:position w:val="6"/>
          <w:sz w:val="12"/>
        </w:rPr>
        <w:t>13</w:t>
      </w:r>
      <w:r w:rsidRPr="00F140C5">
        <w:rPr>
          <w:spacing w:val="1"/>
          <w:position w:val="6"/>
          <w:sz w:val="12"/>
        </w:rPr>
        <w:t xml:space="preserve"> </w:t>
      </w:r>
      <w:proofErr w:type="gramStart"/>
      <w:r w:rsidRPr="00F140C5">
        <w:rPr>
          <w:sz w:val="18"/>
        </w:rPr>
        <w:t>Sobre</w:t>
      </w:r>
      <w:proofErr w:type="gramEnd"/>
      <w:r w:rsidRPr="00F140C5">
        <w:rPr>
          <w:sz w:val="18"/>
        </w:rPr>
        <w:t xml:space="preserve"> este asunto, ver Consejo de Estado. Sala de lo Contencioso Administrativo. Proceso: 08001-</w:t>
      </w:r>
      <w:r w:rsidRPr="00F140C5">
        <w:rPr>
          <w:spacing w:val="-47"/>
          <w:sz w:val="18"/>
        </w:rPr>
        <w:t xml:space="preserve"> </w:t>
      </w:r>
      <w:r w:rsidRPr="00F140C5">
        <w:rPr>
          <w:sz w:val="18"/>
        </w:rPr>
        <w:t>23-33-000-2013-00580-01(22144). Sentencia del 20 de septiembre de 2018. CP: Jorge Octavio</w:t>
      </w:r>
      <w:r w:rsidRPr="00F140C5">
        <w:rPr>
          <w:spacing w:val="1"/>
          <w:sz w:val="18"/>
        </w:rPr>
        <w:t xml:space="preserve"> </w:t>
      </w:r>
      <w:r w:rsidRPr="00F140C5">
        <w:rPr>
          <w:sz w:val="18"/>
        </w:rPr>
        <w:t>Ramírez</w:t>
      </w:r>
      <w:r w:rsidRPr="00F140C5">
        <w:rPr>
          <w:spacing w:val="-3"/>
          <w:sz w:val="18"/>
        </w:rPr>
        <w:t xml:space="preserve"> </w:t>
      </w:r>
      <w:proofErr w:type="spellStart"/>
      <w:r w:rsidRPr="00F140C5">
        <w:rPr>
          <w:sz w:val="18"/>
        </w:rPr>
        <w:t>Ramírez</w:t>
      </w:r>
      <w:proofErr w:type="spellEnd"/>
      <w:r w:rsidRPr="00F140C5">
        <w:rPr>
          <w:sz w:val="18"/>
        </w:rPr>
        <w:t>.</w:t>
      </w:r>
    </w:p>
    <w:p w:rsidR="002225D8" w:rsidRPr="00F140C5" w:rsidRDefault="002C3613">
      <w:pPr>
        <w:ind w:left="548" w:right="134"/>
        <w:jc w:val="both"/>
        <w:rPr>
          <w:sz w:val="18"/>
        </w:rPr>
      </w:pPr>
      <w:r w:rsidRPr="00F140C5">
        <w:rPr>
          <w:spacing w:val="-1"/>
          <w:position w:val="6"/>
          <w:sz w:val="12"/>
        </w:rPr>
        <w:t>14</w:t>
      </w:r>
      <w:r w:rsidRPr="00F140C5">
        <w:rPr>
          <w:spacing w:val="5"/>
          <w:position w:val="6"/>
          <w:sz w:val="12"/>
        </w:rPr>
        <w:t xml:space="preserve"> </w:t>
      </w:r>
      <w:proofErr w:type="gramStart"/>
      <w:r w:rsidRPr="00F140C5">
        <w:rPr>
          <w:spacing w:val="-1"/>
          <w:sz w:val="18"/>
        </w:rPr>
        <w:t>Consejo</w:t>
      </w:r>
      <w:proofErr w:type="gramEnd"/>
      <w:r w:rsidRPr="00F140C5">
        <w:rPr>
          <w:spacing w:val="-14"/>
          <w:sz w:val="18"/>
        </w:rPr>
        <w:t xml:space="preserve"> </w:t>
      </w:r>
      <w:r w:rsidRPr="00F140C5">
        <w:rPr>
          <w:spacing w:val="-1"/>
          <w:sz w:val="18"/>
        </w:rPr>
        <w:t>de</w:t>
      </w:r>
      <w:r w:rsidRPr="00F140C5">
        <w:rPr>
          <w:spacing w:val="-12"/>
          <w:sz w:val="18"/>
        </w:rPr>
        <w:t xml:space="preserve"> </w:t>
      </w:r>
      <w:r w:rsidRPr="00F140C5">
        <w:rPr>
          <w:spacing w:val="-1"/>
          <w:sz w:val="18"/>
        </w:rPr>
        <w:t>Estado</w:t>
      </w:r>
      <w:r w:rsidRPr="00F140C5">
        <w:rPr>
          <w:spacing w:val="-11"/>
          <w:sz w:val="18"/>
        </w:rPr>
        <w:t xml:space="preserve"> </w:t>
      </w:r>
      <w:r w:rsidRPr="00F140C5">
        <w:rPr>
          <w:spacing w:val="-1"/>
          <w:sz w:val="18"/>
        </w:rPr>
        <w:t>Sala</w:t>
      </w:r>
      <w:r w:rsidRPr="00F140C5">
        <w:rPr>
          <w:spacing w:val="-12"/>
          <w:sz w:val="18"/>
        </w:rPr>
        <w:t xml:space="preserve"> </w:t>
      </w:r>
      <w:r w:rsidRPr="00F140C5">
        <w:rPr>
          <w:spacing w:val="-1"/>
          <w:sz w:val="18"/>
        </w:rPr>
        <w:t>de</w:t>
      </w:r>
      <w:r w:rsidRPr="00F140C5">
        <w:rPr>
          <w:spacing w:val="-14"/>
          <w:sz w:val="18"/>
        </w:rPr>
        <w:t xml:space="preserve"> </w:t>
      </w:r>
      <w:r w:rsidRPr="00F140C5">
        <w:rPr>
          <w:spacing w:val="-1"/>
          <w:sz w:val="18"/>
        </w:rPr>
        <w:t>lo</w:t>
      </w:r>
      <w:r w:rsidRPr="00F140C5">
        <w:rPr>
          <w:spacing w:val="-16"/>
          <w:sz w:val="18"/>
        </w:rPr>
        <w:t xml:space="preserve"> </w:t>
      </w:r>
      <w:r w:rsidRPr="00F140C5">
        <w:rPr>
          <w:spacing w:val="-1"/>
          <w:sz w:val="18"/>
        </w:rPr>
        <w:t>Contencioso</w:t>
      </w:r>
      <w:r w:rsidRPr="00F140C5">
        <w:rPr>
          <w:spacing w:val="-11"/>
          <w:sz w:val="18"/>
        </w:rPr>
        <w:t xml:space="preserve"> </w:t>
      </w:r>
      <w:r w:rsidRPr="00F140C5">
        <w:rPr>
          <w:sz w:val="18"/>
        </w:rPr>
        <w:t>Administrativo</w:t>
      </w:r>
      <w:r w:rsidRPr="00F140C5">
        <w:rPr>
          <w:spacing w:val="-12"/>
          <w:sz w:val="18"/>
        </w:rPr>
        <w:t xml:space="preserve"> </w:t>
      </w:r>
      <w:r w:rsidRPr="00F140C5">
        <w:rPr>
          <w:sz w:val="18"/>
        </w:rPr>
        <w:t>Sección</w:t>
      </w:r>
      <w:r w:rsidRPr="00F140C5">
        <w:rPr>
          <w:spacing w:val="-12"/>
          <w:sz w:val="18"/>
        </w:rPr>
        <w:t xml:space="preserve"> </w:t>
      </w:r>
      <w:r w:rsidRPr="00F140C5">
        <w:rPr>
          <w:sz w:val="18"/>
        </w:rPr>
        <w:t>Cuarta</w:t>
      </w:r>
      <w:r w:rsidRPr="00F140C5">
        <w:rPr>
          <w:spacing w:val="-11"/>
          <w:sz w:val="18"/>
        </w:rPr>
        <w:t xml:space="preserve"> </w:t>
      </w:r>
      <w:r w:rsidRPr="00F140C5">
        <w:rPr>
          <w:sz w:val="18"/>
        </w:rPr>
        <w:t>Consejero</w:t>
      </w:r>
      <w:r w:rsidRPr="00F140C5">
        <w:rPr>
          <w:spacing w:val="-13"/>
          <w:sz w:val="18"/>
        </w:rPr>
        <w:t xml:space="preserve"> </w:t>
      </w:r>
      <w:r w:rsidRPr="00F140C5">
        <w:rPr>
          <w:sz w:val="18"/>
        </w:rPr>
        <w:t>ponente:</w:t>
      </w:r>
      <w:r w:rsidRPr="00F140C5">
        <w:rPr>
          <w:spacing w:val="-12"/>
          <w:sz w:val="18"/>
        </w:rPr>
        <w:t xml:space="preserve"> </w:t>
      </w:r>
      <w:r w:rsidRPr="00F140C5">
        <w:rPr>
          <w:sz w:val="18"/>
        </w:rPr>
        <w:t>Carmen</w:t>
      </w:r>
      <w:r w:rsidRPr="00F140C5">
        <w:rPr>
          <w:spacing w:val="-48"/>
          <w:sz w:val="18"/>
        </w:rPr>
        <w:t xml:space="preserve"> </w:t>
      </w:r>
      <w:r w:rsidRPr="00F140C5">
        <w:rPr>
          <w:sz w:val="18"/>
        </w:rPr>
        <w:t>Teresa Ortiz de Rodríguez Bogotá D. C, siete (07) de noviembre del dos mil doce (2012) Radicación</w:t>
      </w:r>
      <w:r w:rsidRPr="00F140C5">
        <w:rPr>
          <w:spacing w:val="1"/>
          <w:sz w:val="18"/>
        </w:rPr>
        <w:t xml:space="preserve"> </w:t>
      </w:r>
      <w:r w:rsidRPr="00F140C5">
        <w:rPr>
          <w:sz w:val="18"/>
        </w:rPr>
        <w:t>número:</w:t>
      </w:r>
      <w:r w:rsidRPr="00F140C5">
        <w:rPr>
          <w:spacing w:val="-1"/>
          <w:sz w:val="18"/>
        </w:rPr>
        <w:t xml:space="preserve"> </w:t>
      </w:r>
      <w:r w:rsidRPr="00F140C5">
        <w:rPr>
          <w:sz w:val="18"/>
        </w:rPr>
        <w:t>20001-23-31-000-2009-00249-01(18574)</w:t>
      </w:r>
    </w:p>
    <w:p w:rsidR="002225D8" w:rsidRPr="00F140C5" w:rsidRDefault="002225D8">
      <w:pPr>
        <w:jc w:val="both"/>
        <w:rPr>
          <w:sz w:val="18"/>
        </w:rPr>
        <w:sectPr w:rsidR="002225D8" w:rsidRPr="00F140C5">
          <w:pgSz w:w="12240" w:h="20160"/>
          <w:pgMar w:top="1620" w:right="1620" w:bottom="280" w:left="1720" w:header="716" w:footer="0" w:gutter="0"/>
          <w:cols w:space="720"/>
        </w:sectPr>
      </w:pPr>
    </w:p>
    <w:p w:rsidR="002225D8" w:rsidRPr="00F140C5" w:rsidRDefault="002225D8">
      <w:pPr>
        <w:pStyle w:val="Textoindependiente"/>
        <w:spacing w:before="5"/>
        <w:rPr>
          <w:sz w:val="12"/>
        </w:rPr>
      </w:pPr>
    </w:p>
    <w:p w:rsidR="002225D8" w:rsidRPr="00F140C5" w:rsidRDefault="002C3613">
      <w:pPr>
        <w:spacing w:before="94"/>
        <w:ind w:left="1966" w:right="127"/>
        <w:jc w:val="both"/>
        <w:rPr>
          <w:rFonts w:ascii="Arial" w:hAnsi="Arial"/>
          <w:i/>
          <w:sz w:val="21"/>
        </w:rPr>
      </w:pPr>
      <w:r w:rsidRPr="00F140C5">
        <w:rPr>
          <w:rFonts w:ascii="Arial" w:hAnsi="Arial"/>
          <w:i/>
          <w:sz w:val="21"/>
        </w:rPr>
        <w:t>Las partes podrán presentar los dictámenes periciales necesarios para</w:t>
      </w:r>
      <w:r w:rsidRPr="00F140C5">
        <w:rPr>
          <w:rFonts w:ascii="Arial" w:hAnsi="Arial"/>
          <w:i/>
          <w:spacing w:val="1"/>
          <w:sz w:val="21"/>
        </w:rPr>
        <w:t xml:space="preserve"> </w:t>
      </w:r>
      <w:r w:rsidRPr="00F140C5">
        <w:rPr>
          <w:rFonts w:ascii="Arial" w:hAnsi="Arial"/>
          <w:i/>
          <w:sz w:val="21"/>
        </w:rPr>
        <w:t>probar su derecho, o podrán solicitar la designación de perito, en las</w:t>
      </w:r>
      <w:r w:rsidRPr="00F140C5">
        <w:rPr>
          <w:rFonts w:ascii="Arial" w:hAnsi="Arial"/>
          <w:i/>
          <w:spacing w:val="1"/>
          <w:sz w:val="21"/>
        </w:rPr>
        <w:t xml:space="preserve"> </w:t>
      </w:r>
      <w:r w:rsidRPr="00F140C5">
        <w:rPr>
          <w:rFonts w:ascii="Arial" w:hAnsi="Arial"/>
          <w:i/>
          <w:sz w:val="21"/>
        </w:rPr>
        <w:t>oportunidades</w:t>
      </w:r>
      <w:r w:rsidRPr="00F140C5">
        <w:rPr>
          <w:rFonts w:ascii="Arial" w:hAnsi="Arial"/>
          <w:i/>
          <w:spacing w:val="-2"/>
          <w:sz w:val="21"/>
        </w:rPr>
        <w:t xml:space="preserve"> </w:t>
      </w:r>
      <w:r w:rsidRPr="00F140C5">
        <w:rPr>
          <w:rFonts w:ascii="Arial" w:hAnsi="Arial"/>
          <w:i/>
          <w:sz w:val="21"/>
        </w:rPr>
        <w:t>probatorias</w:t>
      </w:r>
      <w:r w:rsidRPr="00F140C5">
        <w:rPr>
          <w:rFonts w:ascii="Arial" w:hAnsi="Arial"/>
          <w:i/>
          <w:spacing w:val="-4"/>
          <w:sz w:val="21"/>
        </w:rPr>
        <w:t xml:space="preserve"> </w:t>
      </w:r>
      <w:r w:rsidRPr="00F140C5">
        <w:rPr>
          <w:rFonts w:ascii="Arial" w:hAnsi="Arial"/>
          <w:i/>
          <w:sz w:val="21"/>
        </w:rPr>
        <w:t>anteriormente</w:t>
      </w:r>
      <w:r w:rsidRPr="00F140C5">
        <w:rPr>
          <w:rFonts w:ascii="Arial" w:hAnsi="Arial"/>
          <w:i/>
          <w:spacing w:val="-1"/>
          <w:sz w:val="21"/>
        </w:rPr>
        <w:t xml:space="preserve"> </w:t>
      </w:r>
      <w:r w:rsidRPr="00F140C5">
        <w:rPr>
          <w:rFonts w:ascii="Arial" w:hAnsi="Arial"/>
          <w:i/>
          <w:sz w:val="21"/>
        </w:rPr>
        <w:t>señaladas.</w:t>
      </w:r>
    </w:p>
    <w:p w:rsidR="002225D8" w:rsidRPr="00F140C5" w:rsidRDefault="002225D8">
      <w:pPr>
        <w:pStyle w:val="Textoindependiente"/>
        <w:spacing w:before="5"/>
        <w:rPr>
          <w:rFonts w:ascii="Arial"/>
          <w:i/>
          <w:sz w:val="24"/>
        </w:rPr>
      </w:pPr>
    </w:p>
    <w:p w:rsidR="002225D8" w:rsidRPr="00F140C5" w:rsidRDefault="002C3613">
      <w:pPr>
        <w:ind w:left="1966" w:right="129"/>
        <w:jc w:val="both"/>
        <w:rPr>
          <w:rFonts w:ascii="Arial" w:hAnsi="Arial"/>
          <w:i/>
          <w:sz w:val="21"/>
        </w:rPr>
      </w:pPr>
      <w:r w:rsidRPr="00F140C5">
        <w:rPr>
          <w:rFonts w:ascii="Arial" w:hAnsi="Arial"/>
          <w:i/>
          <w:sz w:val="21"/>
        </w:rPr>
        <w:t>En segunda instancia, cuando se trate de apelación de sentencia, en el</w:t>
      </w:r>
      <w:r w:rsidRPr="00F140C5">
        <w:rPr>
          <w:rFonts w:ascii="Arial" w:hAnsi="Arial"/>
          <w:i/>
          <w:spacing w:val="1"/>
          <w:sz w:val="21"/>
        </w:rPr>
        <w:t xml:space="preserve"> </w:t>
      </w:r>
      <w:r w:rsidRPr="00F140C5">
        <w:rPr>
          <w:rFonts w:ascii="Arial" w:hAnsi="Arial"/>
          <w:i/>
          <w:sz w:val="21"/>
        </w:rPr>
        <w:t>término de ejecutoria del auto que admite el recurso, las partes podrán</w:t>
      </w:r>
      <w:r w:rsidRPr="00F140C5">
        <w:rPr>
          <w:rFonts w:ascii="Arial" w:hAnsi="Arial"/>
          <w:i/>
          <w:spacing w:val="1"/>
          <w:sz w:val="21"/>
        </w:rPr>
        <w:t xml:space="preserve"> </w:t>
      </w:r>
      <w:r w:rsidRPr="00F140C5">
        <w:rPr>
          <w:rFonts w:ascii="Arial" w:hAnsi="Arial"/>
          <w:i/>
          <w:sz w:val="21"/>
        </w:rPr>
        <w:t>pedir</w:t>
      </w:r>
      <w:r w:rsidRPr="00F140C5">
        <w:rPr>
          <w:rFonts w:ascii="Arial" w:hAnsi="Arial"/>
          <w:i/>
          <w:spacing w:val="-2"/>
          <w:sz w:val="21"/>
        </w:rPr>
        <w:t xml:space="preserve"> </w:t>
      </w:r>
      <w:r w:rsidRPr="00F140C5">
        <w:rPr>
          <w:rFonts w:ascii="Arial" w:hAnsi="Arial"/>
          <w:i/>
          <w:sz w:val="21"/>
        </w:rPr>
        <w:t>pruebas,</w:t>
      </w:r>
      <w:r w:rsidRPr="00F140C5">
        <w:rPr>
          <w:rFonts w:ascii="Arial" w:hAnsi="Arial"/>
          <w:i/>
          <w:spacing w:val="-2"/>
          <w:sz w:val="21"/>
        </w:rPr>
        <w:t xml:space="preserve"> </w:t>
      </w:r>
      <w:r w:rsidRPr="00F140C5">
        <w:rPr>
          <w:rFonts w:ascii="Arial" w:hAnsi="Arial"/>
          <w:i/>
          <w:sz w:val="21"/>
        </w:rPr>
        <w:t>que se</w:t>
      </w:r>
      <w:r w:rsidRPr="00F140C5">
        <w:rPr>
          <w:rFonts w:ascii="Arial" w:hAnsi="Arial"/>
          <w:i/>
          <w:spacing w:val="-1"/>
          <w:sz w:val="21"/>
        </w:rPr>
        <w:t xml:space="preserve"> </w:t>
      </w:r>
      <w:r w:rsidRPr="00F140C5">
        <w:rPr>
          <w:rFonts w:ascii="Arial" w:hAnsi="Arial"/>
          <w:i/>
          <w:sz w:val="21"/>
        </w:rPr>
        <w:t>decretarán</w:t>
      </w:r>
      <w:r w:rsidRPr="00F140C5">
        <w:rPr>
          <w:rFonts w:ascii="Arial" w:hAnsi="Arial"/>
          <w:i/>
          <w:spacing w:val="-1"/>
          <w:sz w:val="21"/>
        </w:rPr>
        <w:t xml:space="preserve"> </w:t>
      </w:r>
      <w:r w:rsidRPr="00F140C5">
        <w:rPr>
          <w:rFonts w:ascii="Arial" w:hAnsi="Arial"/>
          <w:i/>
          <w:sz w:val="21"/>
        </w:rPr>
        <w:t>únicamente</w:t>
      </w:r>
      <w:r w:rsidRPr="00F140C5">
        <w:rPr>
          <w:rFonts w:ascii="Arial" w:hAnsi="Arial"/>
          <w:i/>
          <w:spacing w:val="-1"/>
          <w:sz w:val="21"/>
        </w:rPr>
        <w:t xml:space="preserve"> </w:t>
      </w:r>
      <w:r w:rsidRPr="00F140C5">
        <w:rPr>
          <w:rFonts w:ascii="Arial" w:hAnsi="Arial"/>
          <w:i/>
          <w:sz w:val="21"/>
        </w:rPr>
        <w:t>en</w:t>
      </w:r>
      <w:r w:rsidRPr="00F140C5">
        <w:rPr>
          <w:rFonts w:ascii="Arial" w:hAnsi="Arial"/>
          <w:i/>
          <w:spacing w:val="-1"/>
          <w:sz w:val="21"/>
        </w:rPr>
        <w:t xml:space="preserve"> </w:t>
      </w:r>
      <w:r w:rsidRPr="00F140C5">
        <w:rPr>
          <w:rFonts w:ascii="Arial" w:hAnsi="Arial"/>
          <w:i/>
          <w:sz w:val="21"/>
        </w:rPr>
        <w:t>los</w:t>
      </w:r>
      <w:r w:rsidRPr="00F140C5">
        <w:rPr>
          <w:rFonts w:ascii="Arial" w:hAnsi="Arial"/>
          <w:i/>
          <w:spacing w:val="-4"/>
          <w:sz w:val="21"/>
        </w:rPr>
        <w:t xml:space="preserve"> </w:t>
      </w:r>
      <w:r w:rsidRPr="00F140C5">
        <w:rPr>
          <w:rFonts w:ascii="Arial" w:hAnsi="Arial"/>
          <w:i/>
          <w:sz w:val="21"/>
        </w:rPr>
        <w:t>siguientes</w:t>
      </w:r>
      <w:r w:rsidRPr="00F140C5">
        <w:rPr>
          <w:rFonts w:ascii="Arial" w:hAnsi="Arial"/>
          <w:i/>
          <w:spacing w:val="-1"/>
          <w:sz w:val="21"/>
        </w:rPr>
        <w:t xml:space="preserve"> </w:t>
      </w:r>
      <w:r w:rsidRPr="00F140C5">
        <w:rPr>
          <w:rFonts w:ascii="Arial" w:hAnsi="Arial"/>
          <w:i/>
          <w:sz w:val="21"/>
        </w:rPr>
        <w:t>casos:</w:t>
      </w:r>
    </w:p>
    <w:p w:rsidR="002225D8" w:rsidRPr="00F140C5" w:rsidRDefault="002225D8">
      <w:pPr>
        <w:pStyle w:val="Textoindependiente"/>
        <w:spacing w:before="3"/>
        <w:rPr>
          <w:rFonts w:ascii="Arial"/>
          <w:i/>
          <w:sz w:val="24"/>
        </w:rPr>
      </w:pPr>
    </w:p>
    <w:p w:rsidR="002225D8" w:rsidRPr="00F140C5" w:rsidRDefault="002C3613">
      <w:pPr>
        <w:pStyle w:val="Prrafodelista"/>
        <w:numPr>
          <w:ilvl w:val="1"/>
          <w:numId w:val="4"/>
        </w:numPr>
        <w:tabs>
          <w:tab w:val="left" w:pos="2191"/>
        </w:tabs>
        <w:ind w:right="128" w:firstLine="0"/>
        <w:jc w:val="both"/>
        <w:rPr>
          <w:rFonts w:ascii="Arial" w:hAnsi="Arial"/>
          <w:i/>
          <w:sz w:val="21"/>
        </w:rPr>
      </w:pPr>
      <w:r w:rsidRPr="00F140C5">
        <w:rPr>
          <w:rFonts w:ascii="Arial" w:hAnsi="Arial"/>
          <w:i/>
          <w:sz w:val="21"/>
        </w:rPr>
        <w:t>Cuando</w:t>
      </w:r>
      <w:r w:rsidRPr="00F140C5">
        <w:rPr>
          <w:rFonts w:ascii="Arial" w:hAnsi="Arial"/>
          <w:i/>
          <w:spacing w:val="-13"/>
          <w:sz w:val="21"/>
        </w:rPr>
        <w:t xml:space="preserve"> </w:t>
      </w:r>
      <w:r w:rsidRPr="00F140C5">
        <w:rPr>
          <w:rFonts w:ascii="Arial" w:hAnsi="Arial"/>
          <w:i/>
          <w:sz w:val="21"/>
        </w:rPr>
        <w:t>las</w:t>
      </w:r>
      <w:r w:rsidRPr="00F140C5">
        <w:rPr>
          <w:rFonts w:ascii="Arial" w:hAnsi="Arial"/>
          <w:i/>
          <w:spacing w:val="-13"/>
          <w:sz w:val="21"/>
        </w:rPr>
        <w:t xml:space="preserve"> </w:t>
      </w:r>
      <w:r w:rsidRPr="00F140C5">
        <w:rPr>
          <w:rFonts w:ascii="Arial" w:hAnsi="Arial"/>
          <w:i/>
          <w:sz w:val="21"/>
        </w:rPr>
        <w:t>partes</w:t>
      </w:r>
      <w:r w:rsidRPr="00F140C5">
        <w:rPr>
          <w:rFonts w:ascii="Arial" w:hAnsi="Arial"/>
          <w:i/>
          <w:spacing w:val="-13"/>
          <w:sz w:val="21"/>
        </w:rPr>
        <w:t xml:space="preserve"> </w:t>
      </w:r>
      <w:r w:rsidRPr="00F140C5">
        <w:rPr>
          <w:rFonts w:ascii="Arial" w:hAnsi="Arial"/>
          <w:i/>
          <w:sz w:val="21"/>
        </w:rPr>
        <w:t>las</w:t>
      </w:r>
      <w:r w:rsidRPr="00F140C5">
        <w:rPr>
          <w:rFonts w:ascii="Arial" w:hAnsi="Arial"/>
          <w:i/>
          <w:spacing w:val="-13"/>
          <w:sz w:val="21"/>
        </w:rPr>
        <w:t xml:space="preserve"> </w:t>
      </w:r>
      <w:r w:rsidRPr="00F140C5">
        <w:rPr>
          <w:rFonts w:ascii="Arial" w:hAnsi="Arial"/>
          <w:i/>
          <w:sz w:val="21"/>
        </w:rPr>
        <w:t>pidan</w:t>
      </w:r>
      <w:r w:rsidRPr="00F140C5">
        <w:rPr>
          <w:rFonts w:ascii="Arial" w:hAnsi="Arial"/>
          <w:i/>
          <w:spacing w:val="-10"/>
          <w:sz w:val="21"/>
        </w:rPr>
        <w:t xml:space="preserve"> </w:t>
      </w:r>
      <w:r w:rsidRPr="00F140C5">
        <w:rPr>
          <w:rFonts w:ascii="Arial" w:hAnsi="Arial"/>
          <w:i/>
          <w:sz w:val="21"/>
        </w:rPr>
        <w:t>de</w:t>
      </w:r>
      <w:r w:rsidRPr="00F140C5">
        <w:rPr>
          <w:rFonts w:ascii="Arial" w:hAnsi="Arial"/>
          <w:i/>
          <w:spacing w:val="-11"/>
          <w:sz w:val="21"/>
        </w:rPr>
        <w:t xml:space="preserve"> </w:t>
      </w:r>
      <w:r w:rsidRPr="00F140C5">
        <w:rPr>
          <w:rFonts w:ascii="Arial" w:hAnsi="Arial"/>
          <w:i/>
          <w:sz w:val="21"/>
        </w:rPr>
        <w:t>común</w:t>
      </w:r>
      <w:r w:rsidRPr="00F140C5">
        <w:rPr>
          <w:rFonts w:ascii="Arial" w:hAnsi="Arial"/>
          <w:i/>
          <w:spacing w:val="-10"/>
          <w:sz w:val="21"/>
        </w:rPr>
        <w:t xml:space="preserve"> </w:t>
      </w:r>
      <w:r w:rsidRPr="00F140C5">
        <w:rPr>
          <w:rFonts w:ascii="Arial" w:hAnsi="Arial"/>
          <w:i/>
          <w:sz w:val="21"/>
        </w:rPr>
        <w:t>acuerdo.</w:t>
      </w:r>
      <w:r w:rsidRPr="00F140C5">
        <w:rPr>
          <w:rFonts w:ascii="Arial" w:hAnsi="Arial"/>
          <w:i/>
          <w:spacing w:val="-12"/>
          <w:sz w:val="21"/>
        </w:rPr>
        <w:t xml:space="preserve"> </w:t>
      </w:r>
      <w:r w:rsidRPr="00F140C5">
        <w:rPr>
          <w:rFonts w:ascii="Arial" w:hAnsi="Arial"/>
          <w:i/>
          <w:sz w:val="21"/>
        </w:rPr>
        <w:t>En</w:t>
      </w:r>
      <w:r w:rsidRPr="00F140C5">
        <w:rPr>
          <w:rFonts w:ascii="Arial" w:hAnsi="Arial"/>
          <w:i/>
          <w:spacing w:val="-11"/>
          <w:sz w:val="21"/>
        </w:rPr>
        <w:t xml:space="preserve"> </w:t>
      </w:r>
      <w:r w:rsidRPr="00F140C5">
        <w:rPr>
          <w:rFonts w:ascii="Arial" w:hAnsi="Arial"/>
          <w:i/>
          <w:sz w:val="21"/>
        </w:rPr>
        <w:t>caso</w:t>
      </w:r>
      <w:r w:rsidRPr="00F140C5">
        <w:rPr>
          <w:rFonts w:ascii="Arial" w:hAnsi="Arial"/>
          <w:i/>
          <w:spacing w:val="-13"/>
          <w:sz w:val="21"/>
        </w:rPr>
        <w:t xml:space="preserve"> </w:t>
      </w:r>
      <w:r w:rsidRPr="00F140C5">
        <w:rPr>
          <w:rFonts w:ascii="Arial" w:hAnsi="Arial"/>
          <w:i/>
          <w:sz w:val="21"/>
        </w:rPr>
        <w:t>de</w:t>
      </w:r>
      <w:r w:rsidRPr="00F140C5">
        <w:rPr>
          <w:rFonts w:ascii="Arial" w:hAnsi="Arial"/>
          <w:i/>
          <w:spacing w:val="-9"/>
          <w:sz w:val="21"/>
        </w:rPr>
        <w:t xml:space="preserve"> </w:t>
      </w:r>
      <w:r w:rsidRPr="00F140C5">
        <w:rPr>
          <w:rFonts w:ascii="Arial" w:hAnsi="Arial"/>
          <w:i/>
          <w:sz w:val="21"/>
        </w:rPr>
        <w:t>que</w:t>
      </w:r>
      <w:r w:rsidRPr="00F140C5">
        <w:rPr>
          <w:rFonts w:ascii="Arial" w:hAnsi="Arial"/>
          <w:i/>
          <w:spacing w:val="-10"/>
          <w:sz w:val="21"/>
        </w:rPr>
        <w:t xml:space="preserve"> </w:t>
      </w:r>
      <w:r w:rsidRPr="00F140C5">
        <w:rPr>
          <w:rFonts w:ascii="Arial" w:hAnsi="Arial"/>
          <w:i/>
          <w:sz w:val="21"/>
        </w:rPr>
        <w:t>existan</w:t>
      </w:r>
      <w:r w:rsidRPr="00F140C5">
        <w:rPr>
          <w:rFonts w:ascii="Arial" w:hAnsi="Arial"/>
          <w:i/>
          <w:spacing w:val="-56"/>
          <w:sz w:val="21"/>
        </w:rPr>
        <w:t xml:space="preserve"> </w:t>
      </w:r>
      <w:r w:rsidRPr="00F140C5">
        <w:rPr>
          <w:rFonts w:ascii="Arial" w:hAnsi="Arial"/>
          <w:i/>
          <w:sz w:val="21"/>
        </w:rPr>
        <w:t>terceros diferentes al simple coadyuvante o impugnante se requerirá su</w:t>
      </w:r>
      <w:r w:rsidRPr="00F140C5">
        <w:rPr>
          <w:rFonts w:ascii="Arial" w:hAnsi="Arial"/>
          <w:i/>
          <w:spacing w:val="1"/>
          <w:sz w:val="21"/>
        </w:rPr>
        <w:t xml:space="preserve"> </w:t>
      </w:r>
      <w:r w:rsidRPr="00F140C5">
        <w:rPr>
          <w:rFonts w:ascii="Arial" w:hAnsi="Arial"/>
          <w:i/>
          <w:sz w:val="21"/>
        </w:rPr>
        <w:t>anuencia.</w:t>
      </w:r>
    </w:p>
    <w:p w:rsidR="002225D8" w:rsidRPr="00F140C5" w:rsidRDefault="002225D8">
      <w:pPr>
        <w:pStyle w:val="Textoindependiente"/>
        <w:spacing w:before="5"/>
        <w:rPr>
          <w:rFonts w:ascii="Arial"/>
          <w:i/>
          <w:sz w:val="24"/>
        </w:rPr>
      </w:pPr>
    </w:p>
    <w:p w:rsidR="002225D8" w:rsidRPr="00F140C5" w:rsidRDefault="002C3613">
      <w:pPr>
        <w:pStyle w:val="Prrafodelista"/>
        <w:numPr>
          <w:ilvl w:val="1"/>
          <w:numId w:val="4"/>
        </w:numPr>
        <w:tabs>
          <w:tab w:val="left" w:pos="2236"/>
        </w:tabs>
        <w:ind w:right="129" w:firstLine="0"/>
        <w:jc w:val="both"/>
        <w:rPr>
          <w:rFonts w:ascii="Arial" w:hAnsi="Arial"/>
          <w:i/>
          <w:sz w:val="21"/>
        </w:rPr>
      </w:pPr>
      <w:r w:rsidRPr="00F140C5">
        <w:rPr>
          <w:rFonts w:ascii="Arial" w:hAnsi="Arial"/>
          <w:i/>
          <w:sz w:val="21"/>
        </w:rPr>
        <w:t xml:space="preserve">&lt;Numeral modificado por el artículo </w:t>
      </w:r>
      <w:hyperlink r:id="rId12" w:anchor="53">
        <w:r w:rsidRPr="00F140C5">
          <w:rPr>
            <w:rFonts w:ascii="Arial" w:hAnsi="Arial"/>
            <w:i/>
            <w:sz w:val="21"/>
            <w:u w:val="single"/>
          </w:rPr>
          <w:t>53</w:t>
        </w:r>
        <w:r w:rsidRPr="00F140C5">
          <w:rPr>
            <w:rFonts w:ascii="Arial" w:hAnsi="Arial"/>
            <w:i/>
            <w:sz w:val="21"/>
          </w:rPr>
          <w:t xml:space="preserve"> </w:t>
        </w:r>
      </w:hyperlink>
      <w:r w:rsidRPr="00F140C5">
        <w:rPr>
          <w:rFonts w:ascii="Arial" w:hAnsi="Arial"/>
          <w:i/>
          <w:sz w:val="21"/>
        </w:rPr>
        <w:t>de la Ley 2080 de 2021. El</w:t>
      </w:r>
      <w:r w:rsidRPr="00F140C5">
        <w:rPr>
          <w:rFonts w:ascii="Arial" w:hAnsi="Arial"/>
          <w:i/>
          <w:spacing w:val="1"/>
          <w:sz w:val="21"/>
        </w:rPr>
        <w:t xml:space="preserve"> </w:t>
      </w:r>
      <w:r w:rsidRPr="00F140C5">
        <w:rPr>
          <w:rFonts w:ascii="Arial" w:hAnsi="Arial"/>
          <w:i/>
          <w:sz w:val="21"/>
        </w:rPr>
        <w:t>nuevo</w:t>
      </w:r>
      <w:r w:rsidRPr="00F140C5">
        <w:rPr>
          <w:rFonts w:ascii="Arial" w:hAnsi="Arial"/>
          <w:i/>
          <w:spacing w:val="-7"/>
          <w:sz w:val="21"/>
        </w:rPr>
        <w:t xml:space="preserve"> </w:t>
      </w:r>
      <w:r w:rsidRPr="00F140C5">
        <w:rPr>
          <w:rFonts w:ascii="Arial" w:hAnsi="Arial"/>
          <w:i/>
          <w:sz w:val="21"/>
        </w:rPr>
        <w:t>texto</w:t>
      </w:r>
      <w:r w:rsidRPr="00F140C5">
        <w:rPr>
          <w:rFonts w:ascii="Arial" w:hAnsi="Arial"/>
          <w:i/>
          <w:spacing w:val="-7"/>
          <w:sz w:val="21"/>
        </w:rPr>
        <w:t xml:space="preserve"> </w:t>
      </w:r>
      <w:r w:rsidRPr="00F140C5">
        <w:rPr>
          <w:rFonts w:ascii="Arial" w:hAnsi="Arial"/>
          <w:i/>
          <w:sz w:val="21"/>
        </w:rPr>
        <w:t>es</w:t>
      </w:r>
      <w:r w:rsidRPr="00F140C5">
        <w:rPr>
          <w:rFonts w:ascii="Arial" w:hAnsi="Arial"/>
          <w:i/>
          <w:spacing w:val="-6"/>
          <w:sz w:val="21"/>
        </w:rPr>
        <w:t xml:space="preserve"> </w:t>
      </w:r>
      <w:r w:rsidRPr="00F140C5">
        <w:rPr>
          <w:rFonts w:ascii="Arial" w:hAnsi="Arial"/>
          <w:i/>
          <w:sz w:val="21"/>
        </w:rPr>
        <w:t>el</w:t>
      </w:r>
      <w:r w:rsidRPr="00F140C5">
        <w:rPr>
          <w:rFonts w:ascii="Arial" w:hAnsi="Arial"/>
          <w:i/>
          <w:spacing w:val="-6"/>
          <w:sz w:val="21"/>
        </w:rPr>
        <w:t xml:space="preserve"> </w:t>
      </w:r>
      <w:r w:rsidRPr="00F140C5">
        <w:rPr>
          <w:rFonts w:ascii="Arial" w:hAnsi="Arial"/>
          <w:i/>
          <w:sz w:val="21"/>
        </w:rPr>
        <w:t>siguiente:&gt;</w:t>
      </w:r>
      <w:r w:rsidRPr="00F140C5">
        <w:rPr>
          <w:rFonts w:ascii="Arial" w:hAnsi="Arial"/>
          <w:i/>
          <w:spacing w:val="-7"/>
          <w:sz w:val="21"/>
        </w:rPr>
        <w:t xml:space="preserve"> </w:t>
      </w:r>
      <w:r w:rsidRPr="00F140C5">
        <w:rPr>
          <w:rFonts w:ascii="Arial" w:hAnsi="Arial"/>
          <w:i/>
          <w:sz w:val="21"/>
        </w:rPr>
        <w:t>Cuando</w:t>
      </w:r>
      <w:r w:rsidRPr="00F140C5">
        <w:rPr>
          <w:rFonts w:ascii="Arial" w:hAnsi="Arial"/>
          <w:i/>
          <w:spacing w:val="-7"/>
          <w:sz w:val="21"/>
        </w:rPr>
        <w:t xml:space="preserve"> </w:t>
      </w:r>
      <w:r w:rsidRPr="00F140C5">
        <w:rPr>
          <w:rFonts w:ascii="Arial" w:hAnsi="Arial"/>
          <w:i/>
          <w:sz w:val="21"/>
        </w:rPr>
        <w:t>fuere</w:t>
      </w:r>
      <w:r w:rsidRPr="00F140C5">
        <w:rPr>
          <w:rFonts w:ascii="Arial" w:hAnsi="Arial"/>
          <w:i/>
          <w:spacing w:val="-7"/>
          <w:sz w:val="21"/>
        </w:rPr>
        <w:t xml:space="preserve"> </w:t>
      </w:r>
      <w:r w:rsidRPr="00F140C5">
        <w:rPr>
          <w:rFonts w:ascii="Arial" w:hAnsi="Arial"/>
          <w:i/>
          <w:sz w:val="21"/>
        </w:rPr>
        <w:t>negado</w:t>
      </w:r>
      <w:r w:rsidRPr="00F140C5">
        <w:rPr>
          <w:rFonts w:ascii="Arial" w:hAnsi="Arial"/>
          <w:i/>
          <w:spacing w:val="-8"/>
          <w:sz w:val="21"/>
        </w:rPr>
        <w:t xml:space="preserve"> </w:t>
      </w:r>
      <w:r w:rsidRPr="00F140C5">
        <w:rPr>
          <w:rFonts w:ascii="Arial" w:hAnsi="Arial"/>
          <w:i/>
          <w:sz w:val="21"/>
        </w:rPr>
        <w:t>su</w:t>
      </w:r>
      <w:r w:rsidRPr="00F140C5">
        <w:rPr>
          <w:rFonts w:ascii="Arial" w:hAnsi="Arial"/>
          <w:i/>
          <w:spacing w:val="-7"/>
          <w:sz w:val="21"/>
        </w:rPr>
        <w:t xml:space="preserve"> </w:t>
      </w:r>
      <w:r w:rsidRPr="00F140C5">
        <w:rPr>
          <w:rFonts w:ascii="Arial" w:hAnsi="Arial"/>
          <w:i/>
          <w:sz w:val="21"/>
        </w:rPr>
        <w:t>decreto</w:t>
      </w:r>
      <w:r w:rsidRPr="00F140C5">
        <w:rPr>
          <w:rFonts w:ascii="Arial" w:hAnsi="Arial"/>
          <w:i/>
          <w:spacing w:val="-6"/>
          <w:sz w:val="21"/>
        </w:rPr>
        <w:t xml:space="preserve"> </w:t>
      </w:r>
      <w:r w:rsidRPr="00F140C5">
        <w:rPr>
          <w:rFonts w:ascii="Arial" w:hAnsi="Arial"/>
          <w:i/>
          <w:sz w:val="21"/>
        </w:rPr>
        <w:t>en</w:t>
      </w:r>
      <w:r w:rsidRPr="00F140C5">
        <w:rPr>
          <w:rFonts w:ascii="Arial" w:hAnsi="Arial"/>
          <w:i/>
          <w:spacing w:val="-7"/>
          <w:sz w:val="21"/>
        </w:rPr>
        <w:t xml:space="preserve"> </w:t>
      </w:r>
      <w:r w:rsidRPr="00F140C5">
        <w:rPr>
          <w:rFonts w:ascii="Arial" w:hAnsi="Arial"/>
          <w:i/>
          <w:sz w:val="21"/>
        </w:rPr>
        <w:t>primera</w:t>
      </w:r>
      <w:r w:rsidRPr="00F140C5">
        <w:rPr>
          <w:rFonts w:ascii="Arial" w:hAnsi="Arial"/>
          <w:i/>
          <w:spacing w:val="-56"/>
          <w:sz w:val="21"/>
        </w:rPr>
        <w:t xml:space="preserve"> </w:t>
      </w:r>
      <w:r w:rsidRPr="00F140C5">
        <w:rPr>
          <w:rFonts w:ascii="Arial" w:hAnsi="Arial"/>
          <w:i/>
          <w:sz w:val="21"/>
        </w:rPr>
        <w:t>instancia o no obstante haberse decretado se dejaron de practicar sin</w:t>
      </w:r>
      <w:r w:rsidRPr="00F140C5">
        <w:rPr>
          <w:rFonts w:ascii="Arial" w:hAnsi="Arial"/>
          <w:i/>
          <w:spacing w:val="1"/>
          <w:sz w:val="21"/>
        </w:rPr>
        <w:t xml:space="preserve"> </w:t>
      </w:r>
      <w:r w:rsidRPr="00F140C5">
        <w:rPr>
          <w:rFonts w:ascii="Arial" w:hAnsi="Arial"/>
          <w:i/>
          <w:sz w:val="21"/>
        </w:rPr>
        <w:t>culpa de la parte que las pidió. En este último caso, solo con el fin de</w:t>
      </w:r>
      <w:r w:rsidRPr="00F140C5">
        <w:rPr>
          <w:rFonts w:ascii="Arial" w:hAnsi="Arial"/>
          <w:i/>
          <w:spacing w:val="1"/>
          <w:sz w:val="21"/>
        </w:rPr>
        <w:t xml:space="preserve"> </w:t>
      </w:r>
      <w:r w:rsidRPr="00F140C5">
        <w:rPr>
          <w:rFonts w:ascii="Arial" w:hAnsi="Arial"/>
          <w:i/>
          <w:sz w:val="21"/>
        </w:rPr>
        <w:t>practicarlas</w:t>
      </w:r>
      <w:r w:rsidRPr="00F140C5">
        <w:rPr>
          <w:rFonts w:ascii="Arial" w:hAnsi="Arial"/>
          <w:i/>
          <w:spacing w:val="1"/>
          <w:sz w:val="21"/>
        </w:rPr>
        <w:t xml:space="preserve"> </w:t>
      </w:r>
      <w:r w:rsidRPr="00F140C5">
        <w:rPr>
          <w:rFonts w:ascii="Arial" w:hAnsi="Arial"/>
          <w:i/>
          <w:sz w:val="21"/>
        </w:rPr>
        <w:t>o</w:t>
      </w:r>
      <w:r w:rsidRPr="00F140C5">
        <w:rPr>
          <w:rFonts w:ascii="Arial" w:hAnsi="Arial"/>
          <w:i/>
          <w:spacing w:val="1"/>
          <w:sz w:val="21"/>
        </w:rPr>
        <w:t xml:space="preserve"> </w:t>
      </w:r>
      <w:r w:rsidRPr="00F140C5">
        <w:rPr>
          <w:rFonts w:ascii="Arial" w:hAnsi="Arial"/>
          <w:i/>
          <w:sz w:val="21"/>
        </w:rPr>
        <w:t>de</w:t>
      </w:r>
      <w:r w:rsidRPr="00F140C5">
        <w:rPr>
          <w:rFonts w:ascii="Arial" w:hAnsi="Arial"/>
          <w:i/>
          <w:spacing w:val="1"/>
          <w:sz w:val="21"/>
        </w:rPr>
        <w:t xml:space="preserve"> </w:t>
      </w:r>
      <w:r w:rsidRPr="00F140C5">
        <w:rPr>
          <w:rFonts w:ascii="Arial" w:hAnsi="Arial"/>
          <w:i/>
          <w:sz w:val="21"/>
        </w:rPr>
        <w:t>cumplir</w:t>
      </w:r>
      <w:r w:rsidRPr="00F140C5">
        <w:rPr>
          <w:rFonts w:ascii="Arial" w:hAnsi="Arial"/>
          <w:i/>
          <w:spacing w:val="1"/>
          <w:sz w:val="21"/>
        </w:rPr>
        <w:t xml:space="preserve"> </w:t>
      </w:r>
      <w:r w:rsidRPr="00F140C5">
        <w:rPr>
          <w:rFonts w:ascii="Arial" w:hAnsi="Arial"/>
          <w:i/>
          <w:sz w:val="21"/>
        </w:rPr>
        <w:t>requisitos</w:t>
      </w:r>
      <w:r w:rsidRPr="00F140C5">
        <w:rPr>
          <w:rFonts w:ascii="Arial" w:hAnsi="Arial"/>
          <w:i/>
          <w:spacing w:val="1"/>
          <w:sz w:val="21"/>
        </w:rPr>
        <w:t xml:space="preserve"> </w:t>
      </w:r>
      <w:r w:rsidRPr="00F140C5">
        <w:rPr>
          <w:rFonts w:ascii="Arial" w:hAnsi="Arial"/>
          <w:i/>
          <w:sz w:val="21"/>
        </w:rPr>
        <w:t>que</w:t>
      </w:r>
      <w:r w:rsidRPr="00F140C5">
        <w:rPr>
          <w:rFonts w:ascii="Arial" w:hAnsi="Arial"/>
          <w:i/>
          <w:spacing w:val="1"/>
          <w:sz w:val="21"/>
        </w:rPr>
        <w:t xml:space="preserve"> </w:t>
      </w:r>
      <w:r w:rsidRPr="00F140C5">
        <w:rPr>
          <w:rFonts w:ascii="Arial" w:hAnsi="Arial"/>
          <w:i/>
          <w:sz w:val="21"/>
        </w:rPr>
        <w:t>les</w:t>
      </w:r>
      <w:r w:rsidRPr="00F140C5">
        <w:rPr>
          <w:rFonts w:ascii="Arial" w:hAnsi="Arial"/>
          <w:i/>
          <w:spacing w:val="1"/>
          <w:sz w:val="21"/>
        </w:rPr>
        <w:t xml:space="preserve"> </w:t>
      </w:r>
      <w:r w:rsidRPr="00F140C5">
        <w:rPr>
          <w:rFonts w:ascii="Arial" w:hAnsi="Arial"/>
          <w:i/>
          <w:sz w:val="21"/>
        </w:rPr>
        <w:t>falten</w:t>
      </w:r>
      <w:r w:rsidRPr="00F140C5">
        <w:rPr>
          <w:rFonts w:ascii="Arial" w:hAnsi="Arial"/>
          <w:i/>
          <w:spacing w:val="1"/>
          <w:sz w:val="21"/>
        </w:rPr>
        <w:t xml:space="preserve"> </w:t>
      </w:r>
      <w:r w:rsidRPr="00F140C5">
        <w:rPr>
          <w:rFonts w:ascii="Arial" w:hAnsi="Arial"/>
          <w:i/>
          <w:sz w:val="21"/>
        </w:rPr>
        <w:t>para</w:t>
      </w:r>
      <w:r w:rsidRPr="00F140C5">
        <w:rPr>
          <w:rFonts w:ascii="Arial" w:hAnsi="Arial"/>
          <w:i/>
          <w:spacing w:val="1"/>
          <w:sz w:val="21"/>
        </w:rPr>
        <w:t xml:space="preserve"> </w:t>
      </w:r>
      <w:r w:rsidRPr="00F140C5">
        <w:rPr>
          <w:rFonts w:ascii="Arial" w:hAnsi="Arial"/>
          <w:i/>
          <w:sz w:val="21"/>
        </w:rPr>
        <w:t>su</w:t>
      </w:r>
      <w:r w:rsidRPr="00F140C5">
        <w:rPr>
          <w:rFonts w:ascii="Arial" w:hAnsi="Arial"/>
          <w:i/>
          <w:spacing w:val="1"/>
          <w:sz w:val="21"/>
        </w:rPr>
        <w:t xml:space="preserve"> </w:t>
      </w:r>
      <w:r w:rsidRPr="00F140C5">
        <w:rPr>
          <w:rFonts w:ascii="Arial" w:hAnsi="Arial"/>
          <w:i/>
          <w:sz w:val="21"/>
        </w:rPr>
        <w:t>perfeccionamiento.</w:t>
      </w:r>
    </w:p>
    <w:p w:rsidR="002225D8" w:rsidRPr="00F140C5" w:rsidRDefault="002225D8">
      <w:pPr>
        <w:pStyle w:val="Textoindependiente"/>
        <w:spacing w:before="4"/>
        <w:rPr>
          <w:rFonts w:ascii="Arial"/>
          <w:i/>
          <w:sz w:val="24"/>
        </w:rPr>
      </w:pPr>
    </w:p>
    <w:p w:rsidR="002225D8" w:rsidRPr="00F140C5" w:rsidRDefault="002C3613">
      <w:pPr>
        <w:pStyle w:val="Prrafodelista"/>
        <w:numPr>
          <w:ilvl w:val="1"/>
          <w:numId w:val="4"/>
        </w:numPr>
        <w:tabs>
          <w:tab w:val="left" w:pos="2231"/>
        </w:tabs>
        <w:ind w:firstLine="0"/>
        <w:jc w:val="both"/>
        <w:rPr>
          <w:rFonts w:ascii="Arial" w:hAnsi="Arial"/>
          <w:i/>
          <w:sz w:val="21"/>
        </w:rPr>
      </w:pPr>
      <w:r w:rsidRPr="00F140C5">
        <w:rPr>
          <w:rFonts w:ascii="Arial" w:hAnsi="Arial"/>
          <w:i/>
          <w:sz w:val="21"/>
        </w:rPr>
        <w:t>Cuando versen sobre hechos acaecidos después de transcurrida la</w:t>
      </w:r>
      <w:r w:rsidRPr="00F140C5">
        <w:rPr>
          <w:rFonts w:ascii="Arial" w:hAnsi="Arial"/>
          <w:i/>
          <w:spacing w:val="1"/>
          <w:sz w:val="21"/>
        </w:rPr>
        <w:t xml:space="preserve"> </w:t>
      </w:r>
      <w:r w:rsidRPr="00F140C5">
        <w:rPr>
          <w:rFonts w:ascii="Arial" w:hAnsi="Arial"/>
          <w:i/>
          <w:sz w:val="21"/>
        </w:rPr>
        <w:t>oportunidad</w:t>
      </w:r>
      <w:r w:rsidRPr="00F140C5">
        <w:rPr>
          <w:rFonts w:ascii="Arial" w:hAnsi="Arial"/>
          <w:i/>
          <w:spacing w:val="-15"/>
          <w:sz w:val="21"/>
        </w:rPr>
        <w:t xml:space="preserve"> </w:t>
      </w:r>
      <w:r w:rsidRPr="00F140C5">
        <w:rPr>
          <w:rFonts w:ascii="Arial" w:hAnsi="Arial"/>
          <w:i/>
          <w:sz w:val="21"/>
        </w:rPr>
        <w:t>para</w:t>
      </w:r>
      <w:r w:rsidRPr="00F140C5">
        <w:rPr>
          <w:rFonts w:ascii="Arial" w:hAnsi="Arial"/>
          <w:i/>
          <w:spacing w:val="-15"/>
          <w:sz w:val="21"/>
        </w:rPr>
        <w:t xml:space="preserve"> </w:t>
      </w:r>
      <w:r w:rsidRPr="00F140C5">
        <w:rPr>
          <w:rFonts w:ascii="Arial" w:hAnsi="Arial"/>
          <w:i/>
          <w:sz w:val="21"/>
        </w:rPr>
        <w:t>pedir</w:t>
      </w:r>
      <w:r w:rsidRPr="00F140C5">
        <w:rPr>
          <w:rFonts w:ascii="Arial" w:hAnsi="Arial"/>
          <w:i/>
          <w:spacing w:val="-15"/>
          <w:sz w:val="21"/>
        </w:rPr>
        <w:t xml:space="preserve"> </w:t>
      </w:r>
      <w:r w:rsidRPr="00F140C5">
        <w:rPr>
          <w:rFonts w:ascii="Arial" w:hAnsi="Arial"/>
          <w:i/>
          <w:sz w:val="21"/>
        </w:rPr>
        <w:t>pruebas</w:t>
      </w:r>
      <w:r w:rsidRPr="00F140C5">
        <w:rPr>
          <w:rFonts w:ascii="Arial" w:hAnsi="Arial"/>
          <w:i/>
          <w:spacing w:val="-15"/>
          <w:sz w:val="21"/>
        </w:rPr>
        <w:t xml:space="preserve"> </w:t>
      </w:r>
      <w:r w:rsidRPr="00F140C5">
        <w:rPr>
          <w:rFonts w:ascii="Arial" w:hAnsi="Arial"/>
          <w:i/>
          <w:sz w:val="21"/>
        </w:rPr>
        <w:t>en</w:t>
      </w:r>
      <w:r w:rsidRPr="00F140C5">
        <w:rPr>
          <w:rFonts w:ascii="Arial" w:hAnsi="Arial"/>
          <w:i/>
          <w:spacing w:val="-14"/>
          <w:sz w:val="21"/>
        </w:rPr>
        <w:t xml:space="preserve"> </w:t>
      </w:r>
      <w:r w:rsidRPr="00F140C5">
        <w:rPr>
          <w:rFonts w:ascii="Arial" w:hAnsi="Arial"/>
          <w:i/>
          <w:sz w:val="21"/>
        </w:rPr>
        <w:t>primera</w:t>
      </w:r>
      <w:r w:rsidRPr="00F140C5">
        <w:rPr>
          <w:rFonts w:ascii="Arial" w:hAnsi="Arial"/>
          <w:i/>
          <w:spacing w:val="-14"/>
          <w:sz w:val="21"/>
        </w:rPr>
        <w:t xml:space="preserve"> </w:t>
      </w:r>
      <w:r w:rsidRPr="00F140C5">
        <w:rPr>
          <w:rFonts w:ascii="Arial" w:hAnsi="Arial"/>
          <w:i/>
          <w:sz w:val="21"/>
        </w:rPr>
        <w:t>instancia,</w:t>
      </w:r>
      <w:r w:rsidRPr="00F140C5">
        <w:rPr>
          <w:rFonts w:ascii="Arial" w:hAnsi="Arial"/>
          <w:i/>
          <w:spacing w:val="-15"/>
          <w:sz w:val="21"/>
        </w:rPr>
        <w:t xml:space="preserve"> </w:t>
      </w:r>
      <w:r w:rsidRPr="00F140C5">
        <w:rPr>
          <w:rFonts w:ascii="Arial" w:hAnsi="Arial"/>
          <w:i/>
          <w:sz w:val="21"/>
        </w:rPr>
        <w:t>pero</w:t>
      </w:r>
      <w:r w:rsidRPr="00F140C5">
        <w:rPr>
          <w:rFonts w:ascii="Arial" w:hAnsi="Arial"/>
          <w:i/>
          <w:spacing w:val="-15"/>
          <w:sz w:val="21"/>
        </w:rPr>
        <w:t xml:space="preserve"> </w:t>
      </w:r>
      <w:r w:rsidRPr="00F140C5">
        <w:rPr>
          <w:rFonts w:ascii="Arial" w:hAnsi="Arial"/>
          <w:i/>
          <w:sz w:val="21"/>
        </w:rPr>
        <w:t>solamente</w:t>
      </w:r>
      <w:r w:rsidRPr="00F140C5">
        <w:rPr>
          <w:rFonts w:ascii="Arial" w:hAnsi="Arial"/>
          <w:i/>
          <w:spacing w:val="-15"/>
          <w:sz w:val="21"/>
        </w:rPr>
        <w:t xml:space="preserve"> </w:t>
      </w:r>
      <w:r w:rsidRPr="00F140C5">
        <w:rPr>
          <w:rFonts w:ascii="Arial" w:hAnsi="Arial"/>
          <w:i/>
          <w:sz w:val="21"/>
        </w:rPr>
        <w:t>para</w:t>
      </w:r>
      <w:r w:rsidRPr="00F140C5">
        <w:rPr>
          <w:rFonts w:ascii="Arial" w:hAnsi="Arial"/>
          <w:i/>
          <w:spacing w:val="-56"/>
          <w:sz w:val="21"/>
        </w:rPr>
        <w:t xml:space="preserve"> </w:t>
      </w:r>
      <w:r w:rsidRPr="00F140C5">
        <w:rPr>
          <w:rFonts w:ascii="Arial" w:hAnsi="Arial"/>
          <w:i/>
          <w:sz w:val="21"/>
        </w:rPr>
        <w:t>demostrar</w:t>
      </w:r>
      <w:r w:rsidRPr="00F140C5">
        <w:rPr>
          <w:rFonts w:ascii="Arial" w:hAnsi="Arial"/>
          <w:i/>
          <w:spacing w:val="-2"/>
          <w:sz w:val="21"/>
        </w:rPr>
        <w:t xml:space="preserve"> </w:t>
      </w:r>
      <w:r w:rsidRPr="00F140C5">
        <w:rPr>
          <w:rFonts w:ascii="Arial" w:hAnsi="Arial"/>
          <w:i/>
          <w:sz w:val="21"/>
        </w:rPr>
        <w:t>o</w:t>
      </w:r>
      <w:r w:rsidRPr="00F140C5">
        <w:rPr>
          <w:rFonts w:ascii="Arial" w:hAnsi="Arial"/>
          <w:i/>
          <w:spacing w:val="-1"/>
          <w:sz w:val="21"/>
        </w:rPr>
        <w:t xml:space="preserve"> </w:t>
      </w:r>
      <w:r w:rsidRPr="00F140C5">
        <w:rPr>
          <w:rFonts w:ascii="Arial" w:hAnsi="Arial"/>
          <w:i/>
          <w:sz w:val="21"/>
        </w:rPr>
        <w:t>desvirtuar</w:t>
      </w:r>
      <w:r w:rsidRPr="00F140C5">
        <w:rPr>
          <w:rFonts w:ascii="Arial" w:hAnsi="Arial"/>
          <w:i/>
          <w:spacing w:val="-2"/>
          <w:sz w:val="21"/>
        </w:rPr>
        <w:t xml:space="preserve"> </w:t>
      </w:r>
      <w:r w:rsidRPr="00F140C5">
        <w:rPr>
          <w:rFonts w:ascii="Arial" w:hAnsi="Arial"/>
          <w:i/>
          <w:sz w:val="21"/>
        </w:rPr>
        <w:t>estos</w:t>
      </w:r>
      <w:r w:rsidRPr="00F140C5">
        <w:rPr>
          <w:rFonts w:ascii="Arial" w:hAnsi="Arial"/>
          <w:i/>
          <w:spacing w:val="-1"/>
          <w:sz w:val="21"/>
        </w:rPr>
        <w:t xml:space="preserve"> </w:t>
      </w:r>
      <w:r w:rsidRPr="00F140C5">
        <w:rPr>
          <w:rFonts w:ascii="Arial" w:hAnsi="Arial"/>
          <w:i/>
          <w:sz w:val="21"/>
        </w:rPr>
        <w:t>hechos.</w:t>
      </w:r>
    </w:p>
    <w:p w:rsidR="002225D8" w:rsidRPr="00F140C5" w:rsidRDefault="002225D8">
      <w:pPr>
        <w:pStyle w:val="Textoindependiente"/>
        <w:spacing w:before="2"/>
        <w:rPr>
          <w:rFonts w:ascii="Arial"/>
          <w:i/>
          <w:sz w:val="24"/>
        </w:rPr>
      </w:pPr>
    </w:p>
    <w:p w:rsidR="002225D8" w:rsidRPr="00F140C5" w:rsidRDefault="002C3613">
      <w:pPr>
        <w:pStyle w:val="Prrafodelista"/>
        <w:numPr>
          <w:ilvl w:val="1"/>
          <w:numId w:val="4"/>
        </w:numPr>
        <w:tabs>
          <w:tab w:val="left" w:pos="2210"/>
        </w:tabs>
        <w:spacing w:before="1"/>
        <w:ind w:right="125" w:firstLine="0"/>
        <w:jc w:val="both"/>
        <w:rPr>
          <w:rFonts w:ascii="Arial"/>
          <w:i/>
          <w:sz w:val="21"/>
        </w:rPr>
      </w:pPr>
      <w:r w:rsidRPr="00F140C5">
        <w:rPr>
          <w:rFonts w:ascii="Arial"/>
          <w:i/>
          <w:sz w:val="21"/>
        </w:rPr>
        <w:t>Cuando se trate de pruebas que no pudieron solicitarse en la primera</w:t>
      </w:r>
      <w:r w:rsidRPr="00F140C5">
        <w:rPr>
          <w:rFonts w:ascii="Arial"/>
          <w:i/>
          <w:spacing w:val="1"/>
          <w:sz w:val="21"/>
        </w:rPr>
        <w:t xml:space="preserve"> </w:t>
      </w:r>
      <w:r w:rsidRPr="00F140C5">
        <w:rPr>
          <w:rFonts w:ascii="Arial"/>
          <w:i/>
          <w:sz w:val="21"/>
        </w:rPr>
        <w:t>instancia</w:t>
      </w:r>
      <w:r w:rsidRPr="00F140C5">
        <w:rPr>
          <w:rFonts w:ascii="Arial"/>
          <w:i/>
          <w:spacing w:val="-6"/>
          <w:sz w:val="21"/>
        </w:rPr>
        <w:t xml:space="preserve"> </w:t>
      </w:r>
      <w:r w:rsidRPr="00F140C5">
        <w:rPr>
          <w:rFonts w:ascii="Arial"/>
          <w:i/>
          <w:sz w:val="21"/>
        </w:rPr>
        <w:t>por</w:t>
      </w:r>
      <w:r w:rsidRPr="00F140C5">
        <w:rPr>
          <w:rFonts w:ascii="Arial"/>
          <w:i/>
          <w:spacing w:val="-5"/>
          <w:sz w:val="21"/>
        </w:rPr>
        <w:t xml:space="preserve"> </w:t>
      </w:r>
      <w:r w:rsidRPr="00F140C5">
        <w:rPr>
          <w:rFonts w:ascii="Arial"/>
          <w:i/>
          <w:sz w:val="21"/>
        </w:rPr>
        <w:t>fuerza</w:t>
      </w:r>
      <w:r w:rsidRPr="00F140C5">
        <w:rPr>
          <w:rFonts w:ascii="Arial"/>
          <w:i/>
          <w:spacing w:val="-4"/>
          <w:sz w:val="21"/>
        </w:rPr>
        <w:t xml:space="preserve"> </w:t>
      </w:r>
      <w:r w:rsidRPr="00F140C5">
        <w:rPr>
          <w:rFonts w:ascii="Arial"/>
          <w:i/>
          <w:sz w:val="21"/>
        </w:rPr>
        <w:t>mayor</w:t>
      </w:r>
      <w:r w:rsidRPr="00F140C5">
        <w:rPr>
          <w:rFonts w:ascii="Arial"/>
          <w:i/>
          <w:spacing w:val="-5"/>
          <w:sz w:val="21"/>
        </w:rPr>
        <w:t xml:space="preserve"> </w:t>
      </w:r>
      <w:r w:rsidRPr="00F140C5">
        <w:rPr>
          <w:rFonts w:ascii="Arial"/>
          <w:i/>
          <w:sz w:val="21"/>
        </w:rPr>
        <w:t>o</w:t>
      </w:r>
      <w:r w:rsidRPr="00F140C5">
        <w:rPr>
          <w:rFonts w:ascii="Arial"/>
          <w:i/>
          <w:spacing w:val="-5"/>
          <w:sz w:val="21"/>
        </w:rPr>
        <w:t xml:space="preserve"> </w:t>
      </w:r>
      <w:r w:rsidRPr="00F140C5">
        <w:rPr>
          <w:rFonts w:ascii="Arial"/>
          <w:i/>
          <w:sz w:val="21"/>
        </w:rPr>
        <w:t>caso</w:t>
      </w:r>
      <w:r w:rsidRPr="00F140C5">
        <w:rPr>
          <w:rFonts w:ascii="Arial"/>
          <w:i/>
          <w:spacing w:val="-6"/>
          <w:sz w:val="21"/>
        </w:rPr>
        <w:t xml:space="preserve"> </w:t>
      </w:r>
      <w:r w:rsidRPr="00F140C5">
        <w:rPr>
          <w:rFonts w:ascii="Arial"/>
          <w:i/>
          <w:sz w:val="21"/>
        </w:rPr>
        <w:t>fortuito</w:t>
      </w:r>
      <w:r w:rsidRPr="00F140C5">
        <w:rPr>
          <w:rFonts w:ascii="Arial"/>
          <w:i/>
          <w:spacing w:val="-5"/>
          <w:sz w:val="21"/>
        </w:rPr>
        <w:t xml:space="preserve"> </w:t>
      </w:r>
      <w:r w:rsidRPr="00F140C5">
        <w:rPr>
          <w:rFonts w:ascii="Arial"/>
          <w:i/>
          <w:sz w:val="21"/>
        </w:rPr>
        <w:t>o</w:t>
      </w:r>
      <w:r w:rsidRPr="00F140C5">
        <w:rPr>
          <w:rFonts w:ascii="Arial"/>
          <w:i/>
          <w:spacing w:val="-5"/>
          <w:sz w:val="21"/>
        </w:rPr>
        <w:t xml:space="preserve"> </w:t>
      </w:r>
      <w:r w:rsidRPr="00F140C5">
        <w:rPr>
          <w:rFonts w:ascii="Arial"/>
          <w:i/>
          <w:sz w:val="21"/>
        </w:rPr>
        <w:t>por</w:t>
      </w:r>
      <w:r w:rsidRPr="00F140C5">
        <w:rPr>
          <w:rFonts w:ascii="Arial"/>
          <w:i/>
          <w:spacing w:val="-3"/>
          <w:sz w:val="21"/>
        </w:rPr>
        <w:t xml:space="preserve"> </w:t>
      </w:r>
      <w:r w:rsidRPr="00F140C5">
        <w:rPr>
          <w:rFonts w:ascii="Arial"/>
          <w:i/>
          <w:sz w:val="21"/>
        </w:rPr>
        <w:t>obra</w:t>
      </w:r>
      <w:r w:rsidRPr="00F140C5">
        <w:rPr>
          <w:rFonts w:ascii="Arial"/>
          <w:i/>
          <w:spacing w:val="-5"/>
          <w:sz w:val="21"/>
        </w:rPr>
        <w:t xml:space="preserve"> </w:t>
      </w:r>
      <w:r w:rsidRPr="00F140C5">
        <w:rPr>
          <w:rFonts w:ascii="Arial"/>
          <w:i/>
          <w:sz w:val="21"/>
        </w:rPr>
        <w:t>de</w:t>
      </w:r>
      <w:r w:rsidRPr="00F140C5">
        <w:rPr>
          <w:rFonts w:ascii="Arial"/>
          <w:i/>
          <w:spacing w:val="-5"/>
          <w:sz w:val="21"/>
        </w:rPr>
        <w:t xml:space="preserve"> </w:t>
      </w:r>
      <w:r w:rsidRPr="00F140C5">
        <w:rPr>
          <w:rFonts w:ascii="Arial"/>
          <w:i/>
          <w:sz w:val="21"/>
        </w:rPr>
        <w:t>la</w:t>
      </w:r>
      <w:r w:rsidRPr="00F140C5">
        <w:rPr>
          <w:rFonts w:ascii="Arial"/>
          <w:i/>
          <w:spacing w:val="-6"/>
          <w:sz w:val="21"/>
        </w:rPr>
        <w:t xml:space="preserve"> </w:t>
      </w:r>
      <w:r w:rsidRPr="00F140C5">
        <w:rPr>
          <w:rFonts w:ascii="Arial"/>
          <w:i/>
          <w:sz w:val="21"/>
        </w:rPr>
        <w:t>parte</w:t>
      </w:r>
      <w:r w:rsidRPr="00F140C5">
        <w:rPr>
          <w:rFonts w:ascii="Arial"/>
          <w:i/>
          <w:spacing w:val="-5"/>
          <w:sz w:val="21"/>
        </w:rPr>
        <w:t xml:space="preserve"> </w:t>
      </w:r>
      <w:r w:rsidRPr="00F140C5">
        <w:rPr>
          <w:rFonts w:ascii="Arial"/>
          <w:i/>
          <w:sz w:val="21"/>
        </w:rPr>
        <w:t>contraria.</w:t>
      </w:r>
    </w:p>
    <w:p w:rsidR="002225D8" w:rsidRPr="00F140C5" w:rsidRDefault="002225D8">
      <w:pPr>
        <w:pStyle w:val="Textoindependiente"/>
        <w:spacing w:before="4"/>
        <w:rPr>
          <w:rFonts w:ascii="Arial"/>
          <w:i/>
          <w:sz w:val="24"/>
        </w:rPr>
      </w:pPr>
    </w:p>
    <w:p w:rsidR="002225D8" w:rsidRPr="00F140C5" w:rsidRDefault="002C3613">
      <w:pPr>
        <w:pStyle w:val="Prrafodelista"/>
        <w:numPr>
          <w:ilvl w:val="1"/>
          <w:numId w:val="4"/>
        </w:numPr>
        <w:tabs>
          <w:tab w:val="left" w:pos="2212"/>
        </w:tabs>
        <w:ind w:right="130" w:firstLine="0"/>
        <w:jc w:val="both"/>
        <w:rPr>
          <w:rFonts w:ascii="Arial" w:hAnsi="Arial"/>
          <w:i/>
          <w:sz w:val="21"/>
        </w:rPr>
      </w:pPr>
      <w:r w:rsidRPr="00F140C5">
        <w:rPr>
          <w:rFonts w:ascii="Arial" w:hAnsi="Arial"/>
          <w:i/>
          <w:sz w:val="21"/>
        </w:rPr>
        <w:t>Cuando con ellas se trate de desvirtuar las pruebas de que tratan los</w:t>
      </w:r>
      <w:r w:rsidRPr="00F140C5">
        <w:rPr>
          <w:rFonts w:ascii="Arial" w:hAnsi="Arial"/>
          <w:i/>
          <w:spacing w:val="1"/>
          <w:sz w:val="21"/>
        </w:rPr>
        <w:t xml:space="preserve"> </w:t>
      </w:r>
      <w:r w:rsidRPr="00F140C5">
        <w:rPr>
          <w:rFonts w:ascii="Arial" w:hAnsi="Arial"/>
          <w:i/>
          <w:sz w:val="21"/>
        </w:rPr>
        <w:t>numerales 3 y 4, las cuales deberán solicitarse dentro del término de</w:t>
      </w:r>
      <w:r w:rsidRPr="00F140C5">
        <w:rPr>
          <w:rFonts w:ascii="Arial" w:hAnsi="Arial"/>
          <w:i/>
          <w:spacing w:val="1"/>
          <w:sz w:val="21"/>
        </w:rPr>
        <w:t xml:space="preserve"> </w:t>
      </w:r>
      <w:r w:rsidRPr="00F140C5">
        <w:rPr>
          <w:rFonts w:ascii="Arial" w:hAnsi="Arial"/>
          <w:i/>
          <w:sz w:val="21"/>
        </w:rPr>
        <w:t>ejecutoria</w:t>
      </w:r>
      <w:r w:rsidRPr="00F140C5">
        <w:rPr>
          <w:rFonts w:ascii="Arial" w:hAnsi="Arial"/>
          <w:i/>
          <w:spacing w:val="-1"/>
          <w:sz w:val="21"/>
        </w:rPr>
        <w:t xml:space="preserve"> </w:t>
      </w:r>
      <w:r w:rsidRPr="00F140C5">
        <w:rPr>
          <w:rFonts w:ascii="Arial" w:hAnsi="Arial"/>
          <w:i/>
          <w:sz w:val="21"/>
        </w:rPr>
        <w:t>del</w:t>
      </w:r>
      <w:r w:rsidRPr="00F140C5">
        <w:rPr>
          <w:rFonts w:ascii="Arial" w:hAnsi="Arial"/>
          <w:i/>
          <w:spacing w:val="-2"/>
          <w:sz w:val="21"/>
        </w:rPr>
        <w:t xml:space="preserve"> </w:t>
      </w:r>
      <w:r w:rsidRPr="00F140C5">
        <w:rPr>
          <w:rFonts w:ascii="Arial" w:hAnsi="Arial"/>
          <w:i/>
          <w:sz w:val="21"/>
        </w:rPr>
        <w:t>auto</w:t>
      </w:r>
      <w:r w:rsidRPr="00F140C5">
        <w:rPr>
          <w:rFonts w:ascii="Arial" w:hAnsi="Arial"/>
          <w:i/>
          <w:spacing w:val="-1"/>
          <w:sz w:val="21"/>
        </w:rPr>
        <w:t xml:space="preserve"> </w:t>
      </w:r>
      <w:r w:rsidRPr="00F140C5">
        <w:rPr>
          <w:rFonts w:ascii="Arial" w:hAnsi="Arial"/>
          <w:i/>
          <w:sz w:val="21"/>
        </w:rPr>
        <w:t>que</w:t>
      </w:r>
      <w:r w:rsidRPr="00F140C5">
        <w:rPr>
          <w:rFonts w:ascii="Arial" w:hAnsi="Arial"/>
          <w:i/>
          <w:spacing w:val="-1"/>
          <w:sz w:val="21"/>
        </w:rPr>
        <w:t xml:space="preserve"> </w:t>
      </w:r>
      <w:r w:rsidRPr="00F140C5">
        <w:rPr>
          <w:rFonts w:ascii="Arial" w:hAnsi="Arial"/>
          <w:i/>
          <w:sz w:val="21"/>
        </w:rPr>
        <w:t>las</w:t>
      </w:r>
      <w:r w:rsidRPr="00F140C5">
        <w:rPr>
          <w:rFonts w:ascii="Arial" w:hAnsi="Arial"/>
          <w:i/>
          <w:spacing w:val="-4"/>
          <w:sz w:val="21"/>
        </w:rPr>
        <w:t xml:space="preserve"> </w:t>
      </w:r>
      <w:r w:rsidRPr="00F140C5">
        <w:rPr>
          <w:rFonts w:ascii="Arial" w:hAnsi="Arial"/>
          <w:i/>
          <w:sz w:val="21"/>
        </w:rPr>
        <w:t>decreta.</w:t>
      </w:r>
    </w:p>
    <w:p w:rsidR="002225D8" w:rsidRPr="00F140C5" w:rsidRDefault="002225D8">
      <w:pPr>
        <w:pStyle w:val="Textoindependiente"/>
        <w:rPr>
          <w:rFonts w:ascii="Arial"/>
          <w:i/>
          <w:sz w:val="24"/>
        </w:rPr>
      </w:pPr>
    </w:p>
    <w:p w:rsidR="002225D8" w:rsidRPr="00F140C5" w:rsidRDefault="002225D8">
      <w:pPr>
        <w:pStyle w:val="Textoindependiente"/>
        <w:spacing w:before="7"/>
        <w:rPr>
          <w:rFonts w:ascii="Arial"/>
          <w:i/>
        </w:rPr>
      </w:pPr>
    </w:p>
    <w:p w:rsidR="002225D8" w:rsidRPr="00F140C5" w:rsidRDefault="002C3613">
      <w:pPr>
        <w:pStyle w:val="Prrafodelista"/>
        <w:numPr>
          <w:ilvl w:val="0"/>
          <w:numId w:val="4"/>
        </w:numPr>
        <w:tabs>
          <w:tab w:val="left" w:pos="1067"/>
        </w:tabs>
        <w:spacing w:line="360" w:lineRule="auto"/>
        <w:ind w:right="123" w:firstLine="0"/>
        <w:jc w:val="both"/>
      </w:pPr>
      <w:r w:rsidRPr="00F140C5">
        <w:t>Así las cosas, no se cumplen con ninguna las circunstancias descritas en la</w:t>
      </w:r>
      <w:r w:rsidRPr="00F140C5">
        <w:rPr>
          <w:spacing w:val="1"/>
        </w:rPr>
        <w:t xml:space="preserve"> </w:t>
      </w:r>
      <w:r w:rsidRPr="00F140C5">
        <w:t xml:space="preserve">anterior base normativa, para aportar </w:t>
      </w:r>
      <w:proofErr w:type="gramStart"/>
      <w:r w:rsidRPr="00F140C5">
        <w:t>las correspondientes documentales</w:t>
      </w:r>
      <w:proofErr w:type="gramEnd"/>
      <w:r w:rsidRPr="00F140C5">
        <w:t>, puesto</w:t>
      </w:r>
      <w:r w:rsidRPr="00F140C5">
        <w:rPr>
          <w:spacing w:val="1"/>
        </w:rPr>
        <w:t xml:space="preserve"> </w:t>
      </w:r>
      <w:r w:rsidRPr="00F140C5">
        <w:t>que desde el año 2017 reposaban en el archivo contable de la parte contribuyente y</w:t>
      </w:r>
      <w:r w:rsidRPr="00F140C5">
        <w:rPr>
          <w:spacing w:val="-59"/>
        </w:rPr>
        <w:t xml:space="preserve"> </w:t>
      </w:r>
      <w:r w:rsidRPr="00F140C5">
        <w:t>no ofreció alguna explicación del porque no se adjuntaron con los anexos de la</w:t>
      </w:r>
      <w:r w:rsidRPr="00F140C5">
        <w:rPr>
          <w:spacing w:val="1"/>
        </w:rPr>
        <w:t xml:space="preserve"> </w:t>
      </w:r>
      <w:r w:rsidRPr="00F140C5">
        <w:t>demanda,</w:t>
      </w:r>
      <w:r w:rsidRPr="00F140C5">
        <w:rPr>
          <w:spacing w:val="-11"/>
        </w:rPr>
        <w:t xml:space="preserve"> </w:t>
      </w:r>
      <w:r w:rsidRPr="00F140C5">
        <w:t>cuando</w:t>
      </w:r>
      <w:r w:rsidRPr="00F140C5">
        <w:rPr>
          <w:spacing w:val="-9"/>
        </w:rPr>
        <w:t xml:space="preserve"> </w:t>
      </w:r>
      <w:r w:rsidRPr="00F140C5">
        <w:t>eran</w:t>
      </w:r>
      <w:r w:rsidRPr="00F140C5">
        <w:rPr>
          <w:spacing w:val="-11"/>
        </w:rPr>
        <w:t xml:space="preserve"> </w:t>
      </w:r>
      <w:r w:rsidRPr="00F140C5">
        <w:t>la</w:t>
      </w:r>
      <w:r w:rsidRPr="00F140C5">
        <w:rPr>
          <w:spacing w:val="-10"/>
        </w:rPr>
        <w:t xml:space="preserve"> </w:t>
      </w:r>
      <w:r w:rsidRPr="00F140C5">
        <w:t>prueba</w:t>
      </w:r>
      <w:r w:rsidRPr="00F140C5">
        <w:rPr>
          <w:spacing w:val="-10"/>
        </w:rPr>
        <w:t xml:space="preserve"> </w:t>
      </w:r>
      <w:r w:rsidRPr="00F140C5">
        <w:t>contable</w:t>
      </w:r>
      <w:r w:rsidRPr="00F140C5">
        <w:rPr>
          <w:spacing w:val="-10"/>
        </w:rPr>
        <w:t xml:space="preserve"> </w:t>
      </w:r>
      <w:r w:rsidRPr="00F140C5">
        <w:t>que</w:t>
      </w:r>
      <w:r w:rsidRPr="00F140C5">
        <w:rPr>
          <w:spacing w:val="-11"/>
        </w:rPr>
        <w:t xml:space="preserve"> </w:t>
      </w:r>
      <w:r w:rsidRPr="00F140C5">
        <w:t>soportaba</w:t>
      </w:r>
      <w:r w:rsidRPr="00F140C5">
        <w:rPr>
          <w:spacing w:val="-9"/>
        </w:rPr>
        <w:t xml:space="preserve"> </w:t>
      </w:r>
      <w:r w:rsidRPr="00F140C5">
        <w:t>los</w:t>
      </w:r>
      <w:r w:rsidRPr="00F140C5">
        <w:rPr>
          <w:spacing w:val="-11"/>
        </w:rPr>
        <w:t xml:space="preserve"> </w:t>
      </w:r>
      <w:r w:rsidRPr="00F140C5">
        <w:t>respectivos</w:t>
      </w:r>
      <w:r w:rsidRPr="00F140C5">
        <w:rPr>
          <w:spacing w:val="-10"/>
        </w:rPr>
        <w:t xml:space="preserve"> </w:t>
      </w:r>
      <w:r w:rsidRPr="00F140C5">
        <w:t>ingresos</w:t>
      </w:r>
      <w:r w:rsidRPr="00F140C5">
        <w:rPr>
          <w:spacing w:val="-9"/>
        </w:rPr>
        <w:t xml:space="preserve"> </w:t>
      </w:r>
      <w:r w:rsidRPr="00F140C5">
        <w:t>en</w:t>
      </w:r>
      <w:r w:rsidRPr="00F140C5">
        <w:rPr>
          <w:spacing w:val="-59"/>
        </w:rPr>
        <w:t xml:space="preserve"> </w:t>
      </w:r>
      <w:r w:rsidRPr="00F140C5">
        <w:t>la</w:t>
      </w:r>
      <w:r w:rsidRPr="00F140C5">
        <w:rPr>
          <w:spacing w:val="-1"/>
        </w:rPr>
        <w:t xml:space="preserve"> </w:t>
      </w:r>
      <w:r w:rsidRPr="00F140C5">
        <w:t>jurisdicción del</w:t>
      </w:r>
      <w:r w:rsidRPr="00F140C5">
        <w:rPr>
          <w:spacing w:val="-3"/>
        </w:rPr>
        <w:t xml:space="preserve"> </w:t>
      </w:r>
      <w:r w:rsidRPr="00F140C5">
        <w:t>municipio de Puerto Boyacá.</w:t>
      </w:r>
    </w:p>
    <w:p w:rsidR="002225D8" w:rsidRPr="00F140C5" w:rsidRDefault="002225D8">
      <w:pPr>
        <w:pStyle w:val="Textoindependiente"/>
        <w:spacing w:before="10"/>
        <w:rPr>
          <w:sz w:val="32"/>
        </w:rPr>
      </w:pPr>
    </w:p>
    <w:p w:rsidR="002225D8" w:rsidRPr="00F140C5" w:rsidRDefault="002C3613">
      <w:pPr>
        <w:pStyle w:val="Prrafodelista"/>
        <w:numPr>
          <w:ilvl w:val="0"/>
          <w:numId w:val="4"/>
        </w:numPr>
        <w:tabs>
          <w:tab w:val="left" w:pos="1072"/>
        </w:tabs>
        <w:spacing w:line="360" w:lineRule="auto"/>
        <w:ind w:right="128" w:firstLine="0"/>
        <w:jc w:val="both"/>
      </w:pPr>
      <w:r w:rsidRPr="00F140C5">
        <w:t>En segundo lugar, al observar las documentales, las mismas se encuentran</w:t>
      </w:r>
      <w:r w:rsidRPr="00F140C5">
        <w:rPr>
          <w:spacing w:val="1"/>
        </w:rPr>
        <w:t xml:space="preserve"> </w:t>
      </w:r>
      <w:r w:rsidRPr="00F140C5">
        <w:t>ilegibles, pues los archivos se cargaron de forma tal que no fueran reconocidos, por</w:t>
      </w:r>
      <w:r w:rsidRPr="00F140C5">
        <w:rPr>
          <w:spacing w:val="-59"/>
        </w:rPr>
        <w:t xml:space="preserve"> </w:t>
      </w:r>
      <w:r w:rsidRPr="00F140C5">
        <w:t xml:space="preserve">lo </w:t>
      </w:r>
      <w:proofErr w:type="gramStart"/>
      <w:r w:rsidRPr="00F140C5">
        <w:t>que</w:t>
      </w:r>
      <w:proofErr w:type="gramEnd"/>
      <w:r w:rsidRPr="00F140C5">
        <w:t xml:space="preserve"> a la fecha, no se cuentan con las facturas de las operaciones sostenidas por</w:t>
      </w:r>
      <w:r w:rsidRPr="00F140C5">
        <w:rPr>
          <w:spacing w:val="1"/>
        </w:rPr>
        <w:t xml:space="preserve"> </w:t>
      </w:r>
      <w:r w:rsidRPr="00F140C5">
        <w:t>la</w:t>
      </w:r>
      <w:r w:rsidRPr="00F140C5">
        <w:rPr>
          <w:spacing w:val="-13"/>
        </w:rPr>
        <w:t xml:space="preserve"> </w:t>
      </w:r>
      <w:r w:rsidRPr="00F140C5">
        <w:t>contribuyente</w:t>
      </w:r>
      <w:r w:rsidRPr="00F140C5">
        <w:rPr>
          <w:spacing w:val="-15"/>
        </w:rPr>
        <w:t xml:space="preserve"> </w:t>
      </w:r>
      <w:r w:rsidRPr="00F140C5">
        <w:t>con</w:t>
      </w:r>
      <w:r w:rsidRPr="00F140C5">
        <w:rPr>
          <w:spacing w:val="-13"/>
        </w:rPr>
        <w:t xml:space="preserve"> </w:t>
      </w:r>
      <w:proofErr w:type="spellStart"/>
      <w:r w:rsidRPr="00F140C5">
        <w:t>Padex</w:t>
      </w:r>
      <w:proofErr w:type="spellEnd"/>
      <w:r w:rsidRPr="00F140C5">
        <w:rPr>
          <w:spacing w:val="-15"/>
        </w:rPr>
        <w:t xml:space="preserve"> </w:t>
      </w:r>
      <w:r w:rsidRPr="00F140C5">
        <w:t>Colombia</w:t>
      </w:r>
      <w:r w:rsidRPr="00F140C5">
        <w:rPr>
          <w:spacing w:val="-13"/>
        </w:rPr>
        <w:t xml:space="preserve"> </w:t>
      </w:r>
      <w:proofErr w:type="spellStart"/>
      <w:r w:rsidRPr="00F140C5">
        <w:t>Ltda</w:t>
      </w:r>
      <w:proofErr w:type="spellEnd"/>
      <w:r w:rsidRPr="00F140C5">
        <w:t>,</w:t>
      </w:r>
      <w:r w:rsidRPr="00F140C5">
        <w:rPr>
          <w:spacing w:val="-14"/>
        </w:rPr>
        <w:t xml:space="preserve"> </w:t>
      </w:r>
      <w:r w:rsidRPr="00F140C5">
        <w:t>para</w:t>
      </w:r>
      <w:r w:rsidRPr="00F140C5">
        <w:rPr>
          <w:spacing w:val="-15"/>
        </w:rPr>
        <w:t xml:space="preserve"> </w:t>
      </w:r>
      <w:r w:rsidRPr="00F140C5">
        <w:t>el</w:t>
      </w:r>
      <w:r w:rsidRPr="00F140C5">
        <w:rPr>
          <w:spacing w:val="-13"/>
        </w:rPr>
        <w:t xml:space="preserve"> </w:t>
      </w:r>
      <w:r w:rsidRPr="00F140C5">
        <w:t>año</w:t>
      </w:r>
      <w:r w:rsidRPr="00F140C5">
        <w:rPr>
          <w:spacing w:val="-13"/>
        </w:rPr>
        <w:t xml:space="preserve"> </w:t>
      </w:r>
      <w:r w:rsidRPr="00F140C5">
        <w:t>2017,</w:t>
      </w:r>
      <w:r w:rsidRPr="00F140C5">
        <w:rPr>
          <w:spacing w:val="-14"/>
        </w:rPr>
        <w:t xml:space="preserve"> </w:t>
      </w:r>
      <w:r w:rsidRPr="00F140C5">
        <w:t>las</w:t>
      </w:r>
      <w:r w:rsidRPr="00F140C5">
        <w:rPr>
          <w:spacing w:val="-15"/>
        </w:rPr>
        <w:t xml:space="preserve"> </w:t>
      </w:r>
      <w:r w:rsidRPr="00F140C5">
        <w:t>cuales</w:t>
      </w:r>
      <w:r w:rsidRPr="00F140C5">
        <w:rPr>
          <w:spacing w:val="-13"/>
        </w:rPr>
        <w:t xml:space="preserve"> </w:t>
      </w:r>
      <w:r w:rsidRPr="00F140C5">
        <w:t>demostrarían</w:t>
      </w:r>
      <w:r w:rsidRPr="00F140C5">
        <w:rPr>
          <w:spacing w:val="-58"/>
        </w:rPr>
        <w:t xml:space="preserve"> </w:t>
      </w:r>
      <w:r w:rsidRPr="00F140C5">
        <w:t>cuales</w:t>
      </w:r>
      <w:r w:rsidRPr="00F140C5">
        <w:rPr>
          <w:spacing w:val="-1"/>
        </w:rPr>
        <w:t xml:space="preserve"> </w:t>
      </w:r>
      <w:r w:rsidRPr="00F140C5">
        <w:t>servicios</w:t>
      </w:r>
      <w:r w:rsidRPr="00F140C5">
        <w:rPr>
          <w:spacing w:val="-2"/>
        </w:rPr>
        <w:t xml:space="preserve"> </w:t>
      </w:r>
      <w:r w:rsidRPr="00F140C5">
        <w:t>fueron</w:t>
      </w:r>
      <w:r w:rsidRPr="00F140C5">
        <w:rPr>
          <w:spacing w:val="1"/>
        </w:rPr>
        <w:t xml:space="preserve"> </w:t>
      </w:r>
      <w:r w:rsidRPr="00F140C5">
        <w:t>desarrollados en</w:t>
      </w:r>
      <w:r w:rsidRPr="00F140C5">
        <w:rPr>
          <w:spacing w:val="-2"/>
        </w:rPr>
        <w:t xml:space="preserve"> </w:t>
      </w:r>
      <w:r w:rsidRPr="00F140C5">
        <w:t>la</w:t>
      </w:r>
      <w:r w:rsidRPr="00F140C5">
        <w:rPr>
          <w:spacing w:val="-3"/>
        </w:rPr>
        <w:t xml:space="preserve"> </w:t>
      </w:r>
      <w:r w:rsidRPr="00F140C5">
        <w:t>jurisdicción de</w:t>
      </w:r>
      <w:r w:rsidRPr="00F140C5">
        <w:rPr>
          <w:spacing w:val="-1"/>
        </w:rPr>
        <w:t xml:space="preserve"> </w:t>
      </w:r>
      <w:r w:rsidRPr="00F140C5">
        <w:t>Puerto</w:t>
      </w:r>
      <w:r w:rsidRPr="00F140C5">
        <w:rPr>
          <w:spacing w:val="-2"/>
        </w:rPr>
        <w:t xml:space="preserve"> </w:t>
      </w:r>
      <w:r w:rsidRPr="00F140C5">
        <w:t>Boyacá.</w:t>
      </w:r>
    </w:p>
    <w:p w:rsidR="002225D8" w:rsidRPr="00F140C5" w:rsidRDefault="002225D8">
      <w:pPr>
        <w:pStyle w:val="Textoindependiente"/>
        <w:spacing w:before="1"/>
        <w:rPr>
          <w:sz w:val="33"/>
        </w:rPr>
      </w:pPr>
    </w:p>
    <w:p w:rsidR="002225D8" w:rsidRPr="00F140C5" w:rsidRDefault="002C3613">
      <w:pPr>
        <w:pStyle w:val="Prrafodelista"/>
        <w:numPr>
          <w:ilvl w:val="0"/>
          <w:numId w:val="4"/>
        </w:numPr>
        <w:tabs>
          <w:tab w:val="left" w:pos="1026"/>
        </w:tabs>
        <w:spacing w:line="360" w:lineRule="auto"/>
        <w:ind w:right="122" w:firstLine="0"/>
        <w:jc w:val="both"/>
      </w:pPr>
      <w:r w:rsidRPr="00F140C5">
        <w:rPr>
          <w:spacing w:val="-1"/>
        </w:rPr>
        <w:t>En</w:t>
      </w:r>
      <w:r w:rsidRPr="00F140C5">
        <w:rPr>
          <w:spacing w:val="-14"/>
        </w:rPr>
        <w:t xml:space="preserve"> </w:t>
      </w:r>
      <w:r w:rsidRPr="00F140C5">
        <w:rPr>
          <w:spacing w:val="-1"/>
        </w:rPr>
        <w:t>ese</w:t>
      </w:r>
      <w:r w:rsidRPr="00F140C5">
        <w:rPr>
          <w:spacing w:val="-17"/>
        </w:rPr>
        <w:t xml:space="preserve"> </w:t>
      </w:r>
      <w:r w:rsidRPr="00F140C5">
        <w:rPr>
          <w:spacing w:val="-1"/>
        </w:rPr>
        <w:t>mismo</w:t>
      </w:r>
      <w:r w:rsidRPr="00F140C5">
        <w:rPr>
          <w:spacing w:val="-13"/>
        </w:rPr>
        <w:t xml:space="preserve"> </w:t>
      </w:r>
      <w:r w:rsidRPr="00F140C5">
        <w:rPr>
          <w:spacing w:val="-1"/>
        </w:rPr>
        <w:t>sentido,</w:t>
      </w:r>
      <w:r w:rsidRPr="00F140C5">
        <w:rPr>
          <w:spacing w:val="-13"/>
        </w:rPr>
        <w:t xml:space="preserve"> </w:t>
      </w:r>
      <w:r w:rsidRPr="00F140C5">
        <w:t>no</w:t>
      </w:r>
      <w:r w:rsidRPr="00F140C5">
        <w:rPr>
          <w:spacing w:val="-14"/>
        </w:rPr>
        <w:t xml:space="preserve"> </w:t>
      </w:r>
      <w:r w:rsidRPr="00F140C5">
        <w:t>es</w:t>
      </w:r>
      <w:r w:rsidRPr="00F140C5">
        <w:rPr>
          <w:spacing w:val="-16"/>
        </w:rPr>
        <w:t xml:space="preserve"> </w:t>
      </w:r>
      <w:r w:rsidRPr="00F140C5">
        <w:t>posible</w:t>
      </w:r>
      <w:r w:rsidRPr="00F140C5">
        <w:rPr>
          <w:spacing w:val="-14"/>
        </w:rPr>
        <w:t xml:space="preserve"> </w:t>
      </w:r>
      <w:r w:rsidRPr="00F140C5">
        <w:t>decretar</w:t>
      </w:r>
      <w:r w:rsidRPr="00F140C5">
        <w:rPr>
          <w:spacing w:val="-12"/>
        </w:rPr>
        <w:t xml:space="preserve"> </w:t>
      </w:r>
      <w:r w:rsidRPr="00F140C5">
        <w:t>las</w:t>
      </w:r>
      <w:r w:rsidRPr="00F140C5">
        <w:rPr>
          <w:spacing w:val="-14"/>
        </w:rPr>
        <w:t xml:space="preserve"> </w:t>
      </w:r>
      <w:r w:rsidRPr="00F140C5">
        <w:t>testimoniales</w:t>
      </w:r>
      <w:r w:rsidRPr="00F140C5">
        <w:rPr>
          <w:spacing w:val="-16"/>
        </w:rPr>
        <w:t xml:space="preserve"> </w:t>
      </w:r>
      <w:r w:rsidRPr="00F140C5">
        <w:t>que</w:t>
      </w:r>
      <w:r w:rsidRPr="00F140C5">
        <w:rPr>
          <w:spacing w:val="-16"/>
        </w:rPr>
        <w:t xml:space="preserve"> </w:t>
      </w:r>
      <w:r w:rsidRPr="00F140C5">
        <w:t>se</w:t>
      </w:r>
      <w:r w:rsidRPr="00F140C5">
        <w:rPr>
          <w:spacing w:val="-17"/>
        </w:rPr>
        <w:t xml:space="preserve"> </w:t>
      </w:r>
      <w:r w:rsidRPr="00F140C5">
        <w:t>solicitaron</w:t>
      </w:r>
      <w:r w:rsidRPr="00F140C5">
        <w:rPr>
          <w:spacing w:val="-59"/>
        </w:rPr>
        <w:t xml:space="preserve"> </w:t>
      </w:r>
      <w:r w:rsidRPr="00F140C5">
        <w:t>en primera instancia, en razón que el Tribunal Administrativo de Boyacá en auto 28</w:t>
      </w:r>
      <w:r w:rsidRPr="00F140C5">
        <w:rPr>
          <w:spacing w:val="1"/>
        </w:rPr>
        <w:t xml:space="preserve"> </w:t>
      </w:r>
      <w:r w:rsidRPr="00F140C5">
        <w:t>de enero de 2021, al resolver el recurso de apelación contra la negativa de su</w:t>
      </w:r>
      <w:r w:rsidRPr="00F140C5">
        <w:rPr>
          <w:spacing w:val="1"/>
        </w:rPr>
        <w:t xml:space="preserve"> </w:t>
      </w:r>
      <w:r w:rsidRPr="00F140C5">
        <w:t>decreto, confirmó la decisión, por lo que no se cumple con el requisito descrito en el</w:t>
      </w:r>
      <w:r w:rsidRPr="00F140C5">
        <w:rPr>
          <w:spacing w:val="-59"/>
        </w:rPr>
        <w:t xml:space="preserve"> </w:t>
      </w:r>
      <w:r w:rsidRPr="00F140C5">
        <w:t>numeral 2 del artículo 212 de la Ley 1437 de 2011, para acceder en segunda</w:t>
      </w:r>
      <w:r w:rsidRPr="00F140C5">
        <w:rPr>
          <w:spacing w:val="1"/>
        </w:rPr>
        <w:t xml:space="preserve"> </w:t>
      </w:r>
      <w:r w:rsidRPr="00F140C5">
        <w:t>instancia</w:t>
      </w:r>
      <w:r w:rsidRPr="00F140C5">
        <w:rPr>
          <w:spacing w:val="-1"/>
        </w:rPr>
        <w:t xml:space="preserve"> </w:t>
      </w:r>
      <w:r w:rsidRPr="00F140C5">
        <w:t>a</w:t>
      </w:r>
      <w:r w:rsidRPr="00F140C5">
        <w:rPr>
          <w:spacing w:val="1"/>
        </w:rPr>
        <w:t xml:space="preserve"> </w:t>
      </w:r>
      <w:r w:rsidRPr="00F140C5">
        <w:t>su</w:t>
      </w:r>
      <w:r w:rsidRPr="00F140C5">
        <w:rPr>
          <w:spacing w:val="-2"/>
        </w:rPr>
        <w:t xml:space="preserve"> </w:t>
      </w:r>
      <w:r w:rsidRPr="00F140C5">
        <w:t>decreto.</w:t>
      </w:r>
    </w:p>
    <w:p w:rsidR="002225D8" w:rsidRPr="00F140C5" w:rsidRDefault="002225D8">
      <w:pPr>
        <w:pStyle w:val="Textoindependiente"/>
        <w:spacing w:before="1"/>
        <w:rPr>
          <w:sz w:val="33"/>
        </w:rPr>
      </w:pPr>
    </w:p>
    <w:p w:rsidR="002225D8" w:rsidRPr="00F140C5" w:rsidRDefault="002C3613">
      <w:pPr>
        <w:pStyle w:val="Prrafodelista"/>
        <w:numPr>
          <w:ilvl w:val="0"/>
          <w:numId w:val="4"/>
        </w:numPr>
        <w:tabs>
          <w:tab w:val="left" w:pos="1043"/>
        </w:tabs>
        <w:spacing w:line="360" w:lineRule="auto"/>
        <w:ind w:right="130" w:firstLine="0"/>
        <w:jc w:val="both"/>
      </w:pPr>
      <w:r w:rsidRPr="00F140C5">
        <w:t>Por último, no se observa que el Juzgado de Primera Instancia haya tenido por</w:t>
      </w:r>
      <w:r w:rsidRPr="00F140C5">
        <w:rPr>
          <w:spacing w:val="-59"/>
        </w:rPr>
        <w:t xml:space="preserve"> </w:t>
      </w:r>
      <w:r w:rsidRPr="00F140C5">
        <w:t>acreditada una mala fe de la parte actora, en razón en que si decisión se motivó</w:t>
      </w:r>
      <w:r w:rsidRPr="00F140C5">
        <w:rPr>
          <w:spacing w:val="1"/>
        </w:rPr>
        <w:t xml:space="preserve"> </w:t>
      </w:r>
      <w:r w:rsidRPr="00F140C5">
        <w:t>exclusivamente en</w:t>
      </w:r>
      <w:r w:rsidRPr="00F140C5">
        <w:rPr>
          <w:spacing w:val="-3"/>
        </w:rPr>
        <w:t xml:space="preserve"> </w:t>
      </w:r>
      <w:r w:rsidRPr="00F140C5">
        <w:t>la</w:t>
      </w:r>
      <w:r w:rsidRPr="00F140C5">
        <w:rPr>
          <w:spacing w:val="1"/>
        </w:rPr>
        <w:t xml:space="preserve"> </w:t>
      </w:r>
      <w:r w:rsidRPr="00F140C5">
        <w:t>valoración</w:t>
      </w:r>
      <w:r w:rsidRPr="00F140C5">
        <w:rPr>
          <w:spacing w:val="-1"/>
        </w:rPr>
        <w:t xml:space="preserve"> </w:t>
      </w:r>
      <w:r w:rsidRPr="00F140C5">
        <w:t>probatoria</w:t>
      </w:r>
      <w:r w:rsidRPr="00F140C5">
        <w:rPr>
          <w:spacing w:val="1"/>
        </w:rPr>
        <w:t xml:space="preserve"> </w:t>
      </w:r>
      <w:r w:rsidRPr="00F140C5">
        <w:t>de</w:t>
      </w:r>
      <w:r w:rsidRPr="00F140C5">
        <w:rPr>
          <w:spacing w:val="-3"/>
        </w:rPr>
        <w:t xml:space="preserve"> </w:t>
      </w:r>
      <w:r w:rsidRPr="00F140C5">
        <w:t>las</w:t>
      </w:r>
      <w:r w:rsidRPr="00F140C5">
        <w:rPr>
          <w:spacing w:val="-2"/>
        </w:rPr>
        <w:t xml:space="preserve"> </w:t>
      </w:r>
      <w:r w:rsidRPr="00F140C5">
        <w:t>diferentes</w:t>
      </w:r>
      <w:r w:rsidRPr="00F140C5">
        <w:rPr>
          <w:spacing w:val="-3"/>
        </w:rPr>
        <w:t xml:space="preserve"> </w:t>
      </w:r>
      <w:r w:rsidRPr="00F140C5">
        <w:t>certificaciones</w:t>
      </w:r>
      <w:r w:rsidRPr="00F140C5">
        <w:rPr>
          <w:spacing w:val="1"/>
        </w:rPr>
        <w:t xml:space="preserve"> </w:t>
      </w:r>
      <w:r w:rsidRPr="00F140C5">
        <w:t>rendidas</w:t>
      </w:r>
    </w:p>
    <w:p w:rsidR="002225D8" w:rsidRPr="00F140C5" w:rsidRDefault="002225D8">
      <w:pPr>
        <w:spacing w:line="360" w:lineRule="auto"/>
        <w:jc w:val="both"/>
        <w:sectPr w:rsidR="002225D8" w:rsidRPr="00F140C5">
          <w:pgSz w:w="12240" w:h="20160"/>
          <w:pgMar w:top="1620" w:right="1620" w:bottom="280" w:left="1720" w:header="716" w:footer="0" w:gutter="0"/>
          <w:cols w:space="720"/>
        </w:sectPr>
      </w:pPr>
    </w:p>
    <w:p w:rsidR="002225D8" w:rsidRPr="00F140C5" w:rsidRDefault="002225D8">
      <w:pPr>
        <w:pStyle w:val="Textoindependiente"/>
        <w:spacing w:before="6"/>
        <w:rPr>
          <w:sz w:val="12"/>
        </w:rPr>
      </w:pPr>
    </w:p>
    <w:p w:rsidR="002225D8" w:rsidRPr="00F140C5" w:rsidRDefault="002C3613">
      <w:pPr>
        <w:pStyle w:val="Textoindependiente"/>
        <w:spacing w:before="93" w:line="360" w:lineRule="auto"/>
        <w:ind w:left="548" w:right="125"/>
      </w:pPr>
      <w:r w:rsidRPr="00F140C5">
        <w:t>por</w:t>
      </w:r>
      <w:r w:rsidRPr="00F140C5">
        <w:rPr>
          <w:spacing w:val="48"/>
        </w:rPr>
        <w:t xml:space="preserve"> </w:t>
      </w:r>
      <w:r w:rsidRPr="00F140C5">
        <w:t>la</w:t>
      </w:r>
      <w:r w:rsidRPr="00F140C5">
        <w:rPr>
          <w:spacing w:val="48"/>
        </w:rPr>
        <w:t xml:space="preserve"> </w:t>
      </w:r>
      <w:r w:rsidRPr="00F140C5">
        <w:t>compañía</w:t>
      </w:r>
      <w:r w:rsidRPr="00F140C5">
        <w:rPr>
          <w:spacing w:val="48"/>
        </w:rPr>
        <w:t xml:space="preserve"> </w:t>
      </w:r>
      <w:proofErr w:type="spellStart"/>
      <w:r w:rsidRPr="00F140C5">
        <w:t>Padex</w:t>
      </w:r>
      <w:proofErr w:type="spellEnd"/>
      <w:r w:rsidRPr="00F140C5">
        <w:rPr>
          <w:spacing w:val="48"/>
        </w:rPr>
        <w:t xml:space="preserve"> </w:t>
      </w:r>
      <w:r w:rsidRPr="00F140C5">
        <w:t>Colombia</w:t>
      </w:r>
      <w:r w:rsidRPr="00F140C5">
        <w:rPr>
          <w:spacing w:val="48"/>
        </w:rPr>
        <w:t xml:space="preserve"> </w:t>
      </w:r>
      <w:proofErr w:type="spellStart"/>
      <w:r w:rsidRPr="00F140C5">
        <w:t>Ltda</w:t>
      </w:r>
      <w:proofErr w:type="spellEnd"/>
      <w:r w:rsidRPr="00F140C5">
        <w:t>,</w:t>
      </w:r>
      <w:r w:rsidRPr="00F140C5">
        <w:rPr>
          <w:spacing w:val="47"/>
        </w:rPr>
        <w:t xml:space="preserve"> </w:t>
      </w:r>
      <w:r w:rsidRPr="00F140C5">
        <w:t>respecto</w:t>
      </w:r>
      <w:r w:rsidRPr="00F140C5">
        <w:rPr>
          <w:spacing w:val="48"/>
        </w:rPr>
        <w:t xml:space="preserve"> </w:t>
      </w:r>
      <w:r w:rsidRPr="00F140C5">
        <w:t>a</w:t>
      </w:r>
      <w:r w:rsidRPr="00F140C5">
        <w:rPr>
          <w:spacing w:val="47"/>
        </w:rPr>
        <w:t xml:space="preserve"> </w:t>
      </w:r>
      <w:r w:rsidRPr="00F140C5">
        <w:t>las</w:t>
      </w:r>
      <w:r w:rsidRPr="00F140C5">
        <w:rPr>
          <w:spacing w:val="48"/>
        </w:rPr>
        <w:t xml:space="preserve"> </w:t>
      </w:r>
      <w:r w:rsidRPr="00F140C5">
        <w:t>operaciones</w:t>
      </w:r>
      <w:r w:rsidRPr="00F140C5">
        <w:rPr>
          <w:spacing w:val="48"/>
        </w:rPr>
        <w:t xml:space="preserve"> </w:t>
      </w:r>
      <w:r w:rsidRPr="00F140C5">
        <w:t>económicas</w:t>
      </w:r>
      <w:r w:rsidRPr="00F140C5">
        <w:rPr>
          <w:spacing w:val="-58"/>
        </w:rPr>
        <w:t xml:space="preserve"> </w:t>
      </w:r>
      <w:r w:rsidRPr="00F140C5">
        <w:t>sostenidas con</w:t>
      </w:r>
      <w:r w:rsidRPr="00F140C5">
        <w:rPr>
          <w:spacing w:val="-2"/>
        </w:rPr>
        <w:t xml:space="preserve"> </w:t>
      </w:r>
      <w:r w:rsidRPr="00F140C5">
        <w:t>Central</w:t>
      </w:r>
      <w:r w:rsidRPr="00F140C5">
        <w:rPr>
          <w:spacing w:val="-1"/>
        </w:rPr>
        <w:t xml:space="preserve"> </w:t>
      </w:r>
      <w:r w:rsidRPr="00F140C5">
        <w:t>SAS para el año 2017.</w:t>
      </w:r>
    </w:p>
    <w:p w:rsidR="002225D8" w:rsidRPr="00F140C5" w:rsidRDefault="002225D8">
      <w:pPr>
        <w:pStyle w:val="Textoindependiente"/>
        <w:spacing w:before="2"/>
        <w:rPr>
          <w:sz w:val="33"/>
        </w:rPr>
      </w:pPr>
    </w:p>
    <w:p w:rsidR="002225D8" w:rsidRPr="00F140C5" w:rsidRDefault="002C3613">
      <w:pPr>
        <w:pStyle w:val="Prrafodelista"/>
        <w:numPr>
          <w:ilvl w:val="0"/>
          <w:numId w:val="4"/>
        </w:numPr>
        <w:tabs>
          <w:tab w:val="left" w:pos="1086"/>
        </w:tabs>
        <w:spacing w:line="360" w:lineRule="auto"/>
        <w:ind w:right="124" w:firstLine="0"/>
        <w:jc w:val="both"/>
      </w:pPr>
      <w:r w:rsidRPr="00F140C5">
        <w:t>La Sala confirmará la sentencia proferida el 19 de febrero de 2021 por el</w:t>
      </w:r>
      <w:r w:rsidRPr="00F140C5">
        <w:rPr>
          <w:spacing w:val="1"/>
        </w:rPr>
        <w:t xml:space="preserve"> </w:t>
      </w:r>
      <w:r w:rsidRPr="00F140C5">
        <w:t>Juzgado</w:t>
      </w:r>
      <w:r w:rsidRPr="00F140C5">
        <w:rPr>
          <w:spacing w:val="1"/>
        </w:rPr>
        <w:t xml:space="preserve"> </w:t>
      </w:r>
      <w:r w:rsidRPr="00F140C5">
        <w:t>Octavo</w:t>
      </w:r>
      <w:r w:rsidRPr="00F140C5">
        <w:rPr>
          <w:spacing w:val="1"/>
        </w:rPr>
        <w:t xml:space="preserve"> </w:t>
      </w:r>
      <w:r w:rsidRPr="00F140C5">
        <w:t>Administrativo</w:t>
      </w:r>
      <w:r w:rsidRPr="00F140C5">
        <w:rPr>
          <w:spacing w:val="1"/>
        </w:rPr>
        <w:t xml:space="preserve"> </w:t>
      </w:r>
      <w:r w:rsidRPr="00F140C5">
        <w:t>del</w:t>
      </w:r>
      <w:r w:rsidRPr="00F140C5">
        <w:rPr>
          <w:spacing w:val="1"/>
        </w:rPr>
        <w:t xml:space="preserve"> </w:t>
      </w:r>
      <w:r w:rsidRPr="00F140C5">
        <w:t>Circuito</w:t>
      </w:r>
      <w:r w:rsidRPr="00F140C5">
        <w:rPr>
          <w:spacing w:val="1"/>
        </w:rPr>
        <w:t xml:space="preserve"> </w:t>
      </w:r>
      <w:r w:rsidRPr="00F140C5">
        <w:t>Judicial</w:t>
      </w:r>
      <w:r w:rsidRPr="00F140C5">
        <w:rPr>
          <w:spacing w:val="1"/>
        </w:rPr>
        <w:t xml:space="preserve"> </w:t>
      </w:r>
      <w:r w:rsidRPr="00F140C5">
        <w:t>de</w:t>
      </w:r>
      <w:r w:rsidRPr="00F140C5">
        <w:rPr>
          <w:spacing w:val="1"/>
        </w:rPr>
        <w:t xml:space="preserve"> </w:t>
      </w:r>
      <w:r w:rsidRPr="00F140C5">
        <w:t>Tunja,</w:t>
      </w:r>
      <w:r w:rsidRPr="00F140C5">
        <w:rPr>
          <w:spacing w:val="1"/>
        </w:rPr>
        <w:t xml:space="preserve"> </w:t>
      </w:r>
      <w:r w:rsidRPr="00F140C5">
        <w:t>que</w:t>
      </w:r>
      <w:r w:rsidRPr="00F140C5">
        <w:rPr>
          <w:spacing w:val="1"/>
        </w:rPr>
        <w:t xml:space="preserve"> </w:t>
      </w:r>
      <w:r w:rsidRPr="00F140C5">
        <w:t>negó</w:t>
      </w:r>
      <w:r w:rsidRPr="00F140C5">
        <w:rPr>
          <w:spacing w:val="1"/>
        </w:rPr>
        <w:t xml:space="preserve"> </w:t>
      </w:r>
      <w:r w:rsidRPr="00F140C5">
        <w:t>las</w:t>
      </w:r>
      <w:r w:rsidRPr="00F140C5">
        <w:rPr>
          <w:spacing w:val="1"/>
        </w:rPr>
        <w:t xml:space="preserve"> </w:t>
      </w:r>
      <w:r w:rsidRPr="00F140C5">
        <w:t>pretensiones de la demanda, toda vez que la parte actora no aportó los soportes</w:t>
      </w:r>
      <w:r w:rsidRPr="00F140C5">
        <w:rPr>
          <w:spacing w:val="1"/>
        </w:rPr>
        <w:t xml:space="preserve"> </w:t>
      </w:r>
      <w:r w:rsidRPr="00F140C5">
        <w:rPr>
          <w:spacing w:val="-1"/>
        </w:rPr>
        <w:t>contables</w:t>
      </w:r>
      <w:r w:rsidRPr="00F140C5">
        <w:rPr>
          <w:spacing w:val="-16"/>
        </w:rPr>
        <w:t xml:space="preserve"> </w:t>
      </w:r>
      <w:r w:rsidRPr="00F140C5">
        <w:t>(facturas)</w:t>
      </w:r>
      <w:r w:rsidRPr="00F140C5">
        <w:rPr>
          <w:spacing w:val="-17"/>
        </w:rPr>
        <w:t xml:space="preserve"> </w:t>
      </w:r>
      <w:r w:rsidRPr="00F140C5">
        <w:t>que</w:t>
      </w:r>
      <w:r w:rsidRPr="00F140C5">
        <w:rPr>
          <w:spacing w:val="-17"/>
        </w:rPr>
        <w:t xml:space="preserve"> </w:t>
      </w:r>
      <w:r w:rsidRPr="00F140C5">
        <w:t>demostraran</w:t>
      </w:r>
      <w:r w:rsidRPr="00F140C5">
        <w:rPr>
          <w:spacing w:val="-18"/>
        </w:rPr>
        <w:t xml:space="preserve"> </w:t>
      </w:r>
      <w:r w:rsidRPr="00F140C5">
        <w:t>que</w:t>
      </w:r>
      <w:r w:rsidRPr="00F140C5">
        <w:rPr>
          <w:spacing w:val="-17"/>
        </w:rPr>
        <w:t xml:space="preserve"> </w:t>
      </w:r>
      <w:r w:rsidRPr="00F140C5">
        <w:t>las</w:t>
      </w:r>
      <w:r w:rsidRPr="00F140C5">
        <w:rPr>
          <w:spacing w:val="-14"/>
        </w:rPr>
        <w:t xml:space="preserve"> </w:t>
      </w:r>
      <w:r w:rsidRPr="00F140C5">
        <w:t>operaciones</w:t>
      </w:r>
      <w:r w:rsidRPr="00F140C5">
        <w:rPr>
          <w:spacing w:val="-14"/>
        </w:rPr>
        <w:t xml:space="preserve"> </w:t>
      </w:r>
      <w:r w:rsidRPr="00F140C5">
        <w:t>sostenidas</w:t>
      </w:r>
      <w:r w:rsidRPr="00F140C5">
        <w:rPr>
          <w:spacing w:val="-15"/>
        </w:rPr>
        <w:t xml:space="preserve"> </w:t>
      </w:r>
      <w:r w:rsidRPr="00F140C5">
        <w:t>con</w:t>
      </w:r>
      <w:r w:rsidRPr="00F140C5">
        <w:rPr>
          <w:spacing w:val="-14"/>
        </w:rPr>
        <w:t xml:space="preserve"> </w:t>
      </w:r>
      <w:r w:rsidRPr="00F140C5">
        <w:t>la</w:t>
      </w:r>
      <w:r w:rsidRPr="00F140C5">
        <w:rPr>
          <w:spacing w:val="-14"/>
        </w:rPr>
        <w:t xml:space="preserve"> </w:t>
      </w:r>
      <w:r w:rsidRPr="00F140C5">
        <w:t>empresa</w:t>
      </w:r>
      <w:r w:rsidRPr="00F140C5">
        <w:rPr>
          <w:spacing w:val="-59"/>
        </w:rPr>
        <w:t xml:space="preserve"> </w:t>
      </w:r>
      <w:proofErr w:type="spellStart"/>
      <w:r w:rsidRPr="00F140C5">
        <w:t>Padex</w:t>
      </w:r>
      <w:proofErr w:type="spellEnd"/>
      <w:r w:rsidRPr="00F140C5">
        <w:t xml:space="preserve"> Colombia solo ascendían a $1.060.790.817 para la vigencia 2017 en el</w:t>
      </w:r>
      <w:r w:rsidRPr="00F140C5">
        <w:rPr>
          <w:spacing w:val="1"/>
        </w:rPr>
        <w:t xml:space="preserve"> </w:t>
      </w:r>
      <w:r w:rsidRPr="00F140C5">
        <w:t>municipio</w:t>
      </w:r>
      <w:r w:rsidRPr="00F140C5">
        <w:rPr>
          <w:spacing w:val="-1"/>
        </w:rPr>
        <w:t xml:space="preserve"> </w:t>
      </w:r>
      <w:r w:rsidRPr="00F140C5">
        <w:t>de Puerto Boyacá.</w:t>
      </w:r>
    </w:p>
    <w:p w:rsidR="002225D8" w:rsidRPr="00F140C5" w:rsidRDefault="002225D8">
      <w:pPr>
        <w:pStyle w:val="Textoindependiente"/>
        <w:spacing w:before="10"/>
        <w:rPr>
          <w:sz w:val="32"/>
        </w:rPr>
      </w:pPr>
    </w:p>
    <w:p w:rsidR="002225D8" w:rsidRPr="00F140C5" w:rsidRDefault="002C3613">
      <w:pPr>
        <w:pStyle w:val="Ttulo1"/>
        <w:numPr>
          <w:ilvl w:val="0"/>
          <w:numId w:val="5"/>
        </w:numPr>
        <w:tabs>
          <w:tab w:val="left" w:pos="1138"/>
          <w:tab w:val="left" w:pos="4562"/>
        </w:tabs>
        <w:ind w:left="4561" w:hanging="4144"/>
        <w:jc w:val="left"/>
      </w:pPr>
      <w:r w:rsidRPr="00F140C5">
        <w:t>COSTAS</w:t>
      </w:r>
    </w:p>
    <w:p w:rsidR="002225D8" w:rsidRPr="00F140C5" w:rsidRDefault="002225D8">
      <w:pPr>
        <w:pStyle w:val="Textoindependiente"/>
        <w:rPr>
          <w:rFonts w:ascii="Arial"/>
          <w:b/>
          <w:sz w:val="24"/>
        </w:rPr>
      </w:pPr>
    </w:p>
    <w:p w:rsidR="002225D8" w:rsidRPr="00F140C5" w:rsidRDefault="002225D8">
      <w:pPr>
        <w:pStyle w:val="Textoindependiente"/>
        <w:spacing w:before="2"/>
        <w:rPr>
          <w:rFonts w:ascii="Arial"/>
          <w:b/>
          <w:sz w:val="20"/>
        </w:rPr>
      </w:pPr>
    </w:p>
    <w:p w:rsidR="002225D8" w:rsidRPr="00F140C5" w:rsidRDefault="002C3613">
      <w:pPr>
        <w:ind w:left="548"/>
        <w:rPr>
          <w:rFonts w:ascii="Arial"/>
          <w:b/>
        </w:rPr>
      </w:pPr>
      <w:r w:rsidRPr="00F140C5">
        <w:rPr>
          <w:rFonts w:ascii="Arial"/>
          <w:b/>
        </w:rPr>
        <w:t>Costas</w:t>
      </w:r>
      <w:r w:rsidRPr="00F140C5">
        <w:rPr>
          <w:rFonts w:ascii="Arial"/>
          <w:b/>
          <w:spacing w:val="-1"/>
        </w:rPr>
        <w:t xml:space="preserve"> </w:t>
      </w:r>
      <w:r w:rsidRPr="00F140C5">
        <w:rPr>
          <w:rFonts w:ascii="Arial"/>
          <w:b/>
        </w:rPr>
        <w:t>en</w:t>
      </w:r>
      <w:r w:rsidRPr="00F140C5">
        <w:rPr>
          <w:rFonts w:ascii="Arial"/>
          <w:b/>
          <w:spacing w:val="-2"/>
        </w:rPr>
        <w:t xml:space="preserve"> </w:t>
      </w:r>
      <w:r w:rsidRPr="00F140C5">
        <w:rPr>
          <w:rFonts w:ascii="Arial"/>
          <w:b/>
        </w:rPr>
        <w:t>primera</w:t>
      </w:r>
      <w:r w:rsidRPr="00F140C5">
        <w:rPr>
          <w:rFonts w:ascii="Arial"/>
          <w:b/>
          <w:spacing w:val="-2"/>
        </w:rPr>
        <w:t xml:space="preserve"> </w:t>
      </w:r>
      <w:r w:rsidRPr="00F140C5">
        <w:rPr>
          <w:rFonts w:ascii="Arial"/>
          <w:b/>
        </w:rPr>
        <w:t>instancia</w:t>
      </w:r>
    </w:p>
    <w:p w:rsidR="002225D8" w:rsidRPr="00F140C5" w:rsidRDefault="002225D8">
      <w:pPr>
        <w:pStyle w:val="Textoindependiente"/>
        <w:rPr>
          <w:rFonts w:ascii="Arial"/>
          <w:b/>
          <w:sz w:val="24"/>
        </w:rPr>
      </w:pPr>
    </w:p>
    <w:p w:rsidR="002225D8" w:rsidRPr="00F140C5" w:rsidRDefault="002225D8">
      <w:pPr>
        <w:pStyle w:val="Textoindependiente"/>
        <w:spacing w:before="11"/>
        <w:rPr>
          <w:rFonts w:ascii="Arial"/>
          <w:b/>
          <w:sz w:val="19"/>
        </w:rPr>
      </w:pPr>
    </w:p>
    <w:p w:rsidR="002225D8" w:rsidRPr="00F140C5" w:rsidRDefault="002C3613">
      <w:pPr>
        <w:pStyle w:val="Prrafodelista"/>
        <w:numPr>
          <w:ilvl w:val="0"/>
          <w:numId w:val="4"/>
        </w:numPr>
        <w:tabs>
          <w:tab w:val="left" w:pos="1130"/>
        </w:tabs>
        <w:spacing w:line="360" w:lineRule="auto"/>
        <w:ind w:right="125" w:firstLine="0"/>
        <w:jc w:val="both"/>
      </w:pPr>
      <w:r w:rsidRPr="00F140C5">
        <w:t>En</w:t>
      </w:r>
      <w:r w:rsidRPr="00F140C5">
        <w:rPr>
          <w:spacing w:val="1"/>
        </w:rPr>
        <w:t xml:space="preserve"> </w:t>
      </w:r>
      <w:r w:rsidRPr="00F140C5">
        <w:t>la</w:t>
      </w:r>
      <w:r w:rsidRPr="00F140C5">
        <w:rPr>
          <w:spacing w:val="1"/>
        </w:rPr>
        <w:t xml:space="preserve"> </w:t>
      </w:r>
      <w:r w:rsidRPr="00F140C5">
        <w:t>sentencia</w:t>
      </w:r>
      <w:r w:rsidRPr="00F140C5">
        <w:rPr>
          <w:spacing w:val="1"/>
        </w:rPr>
        <w:t xml:space="preserve"> </w:t>
      </w:r>
      <w:r w:rsidRPr="00F140C5">
        <w:t>de</w:t>
      </w:r>
      <w:r w:rsidRPr="00F140C5">
        <w:rPr>
          <w:spacing w:val="1"/>
        </w:rPr>
        <w:t xml:space="preserve"> </w:t>
      </w:r>
      <w:r w:rsidRPr="00F140C5">
        <w:t>primera</w:t>
      </w:r>
      <w:r w:rsidRPr="00F140C5">
        <w:rPr>
          <w:spacing w:val="1"/>
        </w:rPr>
        <w:t xml:space="preserve"> </w:t>
      </w:r>
      <w:r w:rsidRPr="00F140C5">
        <w:t>instancia, la</w:t>
      </w:r>
      <w:r w:rsidRPr="00F140C5">
        <w:rPr>
          <w:spacing w:val="1"/>
        </w:rPr>
        <w:t xml:space="preserve"> </w:t>
      </w:r>
      <w:r w:rsidRPr="00F140C5">
        <w:rPr>
          <w:rFonts w:ascii="Arial" w:hAnsi="Arial"/>
          <w:i/>
        </w:rPr>
        <w:t>A</w:t>
      </w:r>
      <w:r w:rsidRPr="00F140C5">
        <w:rPr>
          <w:rFonts w:ascii="Arial" w:hAnsi="Arial"/>
          <w:i/>
          <w:spacing w:val="1"/>
        </w:rPr>
        <w:t xml:space="preserve"> </w:t>
      </w:r>
      <w:r w:rsidRPr="00F140C5">
        <w:rPr>
          <w:rFonts w:ascii="Arial" w:hAnsi="Arial"/>
          <w:i/>
        </w:rPr>
        <w:t xml:space="preserve">quo </w:t>
      </w:r>
      <w:r w:rsidRPr="00F140C5">
        <w:t>no</w:t>
      </w:r>
      <w:r w:rsidRPr="00F140C5">
        <w:rPr>
          <w:spacing w:val="1"/>
        </w:rPr>
        <w:t xml:space="preserve"> </w:t>
      </w:r>
      <w:r w:rsidRPr="00F140C5">
        <w:t>condenó</w:t>
      </w:r>
      <w:r w:rsidRPr="00F140C5">
        <w:rPr>
          <w:spacing w:val="1"/>
        </w:rPr>
        <w:t xml:space="preserve"> </w:t>
      </w:r>
      <w:r w:rsidRPr="00F140C5">
        <w:t>en</w:t>
      </w:r>
      <w:r w:rsidRPr="00F140C5">
        <w:rPr>
          <w:spacing w:val="1"/>
        </w:rPr>
        <w:t xml:space="preserve"> </w:t>
      </w:r>
      <w:r w:rsidRPr="00F140C5">
        <w:t>costas.</w:t>
      </w:r>
      <w:r w:rsidRPr="00F140C5">
        <w:rPr>
          <w:spacing w:val="1"/>
        </w:rPr>
        <w:t xml:space="preserve"> </w:t>
      </w:r>
      <w:r w:rsidRPr="00F140C5">
        <w:t>Comoquiera</w:t>
      </w:r>
      <w:r w:rsidRPr="00F140C5">
        <w:rPr>
          <w:spacing w:val="-3"/>
        </w:rPr>
        <w:t xml:space="preserve"> </w:t>
      </w:r>
      <w:r w:rsidRPr="00F140C5">
        <w:t>que</w:t>
      </w:r>
      <w:r w:rsidRPr="00F140C5">
        <w:rPr>
          <w:spacing w:val="-2"/>
        </w:rPr>
        <w:t xml:space="preserve"> </w:t>
      </w:r>
      <w:r w:rsidRPr="00F140C5">
        <w:t>dicha</w:t>
      </w:r>
      <w:r w:rsidRPr="00F140C5">
        <w:rPr>
          <w:spacing w:val="-1"/>
        </w:rPr>
        <w:t xml:space="preserve"> </w:t>
      </w:r>
      <w:r w:rsidRPr="00F140C5">
        <w:t>decisión no</w:t>
      </w:r>
      <w:r w:rsidRPr="00F140C5">
        <w:rPr>
          <w:spacing w:val="-2"/>
        </w:rPr>
        <w:t xml:space="preserve"> </w:t>
      </w:r>
      <w:r w:rsidRPr="00F140C5">
        <w:t>fue</w:t>
      </w:r>
      <w:r w:rsidRPr="00F140C5">
        <w:rPr>
          <w:spacing w:val="-3"/>
        </w:rPr>
        <w:t xml:space="preserve"> </w:t>
      </w:r>
      <w:r w:rsidRPr="00F140C5">
        <w:t>objeto</w:t>
      </w:r>
      <w:r w:rsidRPr="00F140C5">
        <w:rPr>
          <w:spacing w:val="-2"/>
        </w:rPr>
        <w:t xml:space="preserve"> </w:t>
      </w:r>
      <w:r w:rsidRPr="00F140C5">
        <w:t>de</w:t>
      </w:r>
      <w:r w:rsidRPr="00F140C5">
        <w:rPr>
          <w:spacing w:val="-3"/>
        </w:rPr>
        <w:t xml:space="preserve"> </w:t>
      </w:r>
      <w:r w:rsidRPr="00F140C5">
        <w:t>recurso,</w:t>
      </w:r>
      <w:r w:rsidRPr="00F140C5">
        <w:rPr>
          <w:spacing w:val="5"/>
        </w:rPr>
        <w:t xml:space="preserve"> </w:t>
      </w:r>
      <w:r w:rsidRPr="00F140C5">
        <w:t>permanecerá</w:t>
      </w:r>
      <w:r w:rsidRPr="00F140C5">
        <w:rPr>
          <w:spacing w:val="-2"/>
        </w:rPr>
        <w:t xml:space="preserve"> </w:t>
      </w:r>
      <w:r w:rsidRPr="00F140C5">
        <w:t>incólume.</w:t>
      </w:r>
    </w:p>
    <w:p w:rsidR="002225D8" w:rsidRPr="00F140C5" w:rsidRDefault="002225D8">
      <w:pPr>
        <w:pStyle w:val="Textoindependiente"/>
        <w:spacing w:before="10"/>
        <w:rPr>
          <w:sz w:val="32"/>
        </w:rPr>
      </w:pPr>
    </w:p>
    <w:p w:rsidR="002225D8" w:rsidRPr="00F140C5" w:rsidRDefault="002C3613">
      <w:pPr>
        <w:pStyle w:val="Ttulo1"/>
        <w:spacing w:before="1"/>
      </w:pPr>
      <w:r w:rsidRPr="00F140C5">
        <w:t>Costas</w:t>
      </w:r>
      <w:r w:rsidRPr="00F140C5">
        <w:rPr>
          <w:spacing w:val="-1"/>
        </w:rPr>
        <w:t xml:space="preserve"> </w:t>
      </w:r>
      <w:r w:rsidRPr="00F140C5">
        <w:t>en</w:t>
      </w:r>
      <w:r w:rsidRPr="00F140C5">
        <w:rPr>
          <w:spacing w:val="-1"/>
        </w:rPr>
        <w:t xml:space="preserve"> </w:t>
      </w:r>
      <w:r w:rsidRPr="00F140C5">
        <w:t>segunda</w:t>
      </w:r>
      <w:r w:rsidRPr="00F140C5">
        <w:rPr>
          <w:spacing w:val="-4"/>
        </w:rPr>
        <w:t xml:space="preserve"> </w:t>
      </w:r>
      <w:r w:rsidRPr="00F140C5">
        <w:t>instancia</w:t>
      </w:r>
    </w:p>
    <w:p w:rsidR="002225D8" w:rsidRPr="00F140C5" w:rsidRDefault="002225D8">
      <w:pPr>
        <w:pStyle w:val="Textoindependiente"/>
        <w:rPr>
          <w:rFonts w:ascii="Arial"/>
          <w:b/>
          <w:sz w:val="24"/>
        </w:rPr>
      </w:pPr>
    </w:p>
    <w:p w:rsidR="002225D8" w:rsidRPr="00F140C5" w:rsidRDefault="002225D8">
      <w:pPr>
        <w:pStyle w:val="Textoindependiente"/>
        <w:spacing w:before="10"/>
        <w:rPr>
          <w:rFonts w:ascii="Arial"/>
          <w:b/>
          <w:sz w:val="19"/>
        </w:rPr>
      </w:pPr>
    </w:p>
    <w:p w:rsidR="002225D8" w:rsidRPr="00F140C5" w:rsidRDefault="002C3613">
      <w:pPr>
        <w:pStyle w:val="Prrafodelista"/>
        <w:numPr>
          <w:ilvl w:val="0"/>
          <w:numId w:val="4"/>
        </w:numPr>
        <w:tabs>
          <w:tab w:val="left" w:pos="1034"/>
        </w:tabs>
        <w:spacing w:before="1" w:line="362" w:lineRule="auto"/>
        <w:ind w:right="128" w:firstLine="0"/>
        <w:jc w:val="both"/>
      </w:pPr>
      <w:r w:rsidRPr="00F140C5">
        <w:t>Ahora:</w:t>
      </w:r>
      <w:r w:rsidRPr="00F140C5">
        <w:rPr>
          <w:spacing w:val="-8"/>
        </w:rPr>
        <w:t xml:space="preserve"> </w:t>
      </w:r>
      <w:r w:rsidRPr="00F140C5">
        <w:t>en</w:t>
      </w:r>
      <w:r w:rsidRPr="00F140C5">
        <w:rPr>
          <w:spacing w:val="-8"/>
        </w:rPr>
        <w:t xml:space="preserve"> </w:t>
      </w:r>
      <w:r w:rsidRPr="00F140C5">
        <w:t>lo</w:t>
      </w:r>
      <w:r w:rsidRPr="00F140C5">
        <w:rPr>
          <w:spacing w:val="-8"/>
        </w:rPr>
        <w:t xml:space="preserve"> </w:t>
      </w:r>
      <w:r w:rsidRPr="00F140C5">
        <w:t>atinente</w:t>
      </w:r>
      <w:r w:rsidRPr="00F140C5">
        <w:rPr>
          <w:spacing w:val="-8"/>
        </w:rPr>
        <w:t xml:space="preserve"> </w:t>
      </w:r>
      <w:r w:rsidRPr="00F140C5">
        <w:t>a</w:t>
      </w:r>
      <w:r w:rsidRPr="00F140C5">
        <w:rPr>
          <w:spacing w:val="-8"/>
        </w:rPr>
        <w:t xml:space="preserve"> </w:t>
      </w:r>
      <w:r w:rsidRPr="00F140C5">
        <w:t>las</w:t>
      </w:r>
      <w:r w:rsidRPr="00F140C5">
        <w:rPr>
          <w:spacing w:val="-8"/>
        </w:rPr>
        <w:t xml:space="preserve"> </w:t>
      </w:r>
      <w:r w:rsidRPr="00F140C5">
        <w:t>costas</w:t>
      </w:r>
      <w:r w:rsidRPr="00F140C5">
        <w:rPr>
          <w:spacing w:val="-10"/>
        </w:rPr>
        <w:t xml:space="preserve"> </w:t>
      </w:r>
      <w:r w:rsidRPr="00F140C5">
        <w:t>en</w:t>
      </w:r>
      <w:r w:rsidRPr="00F140C5">
        <w:rPr>
          <w:spacing w:val="-8"/>
        </w:rPr>
        <w:t xml:space="preserve"> </w:t>
      </w:r>
      <w:r w:rsidRPr="00F140C5">
        <w:t>esta</w:t>
      </w:r>
      <w:r w:rsidRPr="00F140C5">
        <w:rPr>
          <w:spacing w:val="-10"/>
        </w:rPr>
        <w:t xml:space="preserve"> </w:t>
      </w:r>
      <w:r w:rsidRPr="00F140C5">
        <w:t>instancia,</w:t>
      </w:r>
      <w:r w:rsidRPr="00F140C5">
        <w:rPr>
          <w:spacing w:val="-8"/>
        </w:rPr>
        <w:t xml:space="preserve"> </w:t>
      </w:r>
      <w:r w:rsidRPr="00F140C5">
        <w:t>el</w:t>
      </w:r>
      <w:r w:rsidRPr="00F140C5">
        <w:rPr>
          <w:spacing w:val="-11"/>
        </w:rPr>
        <w:t xml:space="preserve"> </w:t>
      </w:r>
      <w:r w:rsidRPr="00F140C5">
        <w:t>artículo</w:t>
      </w:r>
      <w:r w:rsidRPr="00F140C5">
        <w:rPr>
          <w:spacing w:val="-8"/>
        </w:rPr>
        <w:t xml:space="preserve"> </w:t>
      </w:r>
      <w:r w:rsidRPr="00F140C5">
        <w:t>47</w:t>
      </w:r>
      <w:r w:rsidRPr="00F140C5">
        <w:rPr>
          <w:spacing w:val="-8"/>
        </w:rPr>
        <w:t xml:space="preserve"> </w:t>
      </w:r>
      <w:r w:rsidRPr="00F140C5">
        <w:t>de</w:t>
      </w:r>
      <w:r w:rsidRPr="00F140C5">
        <w:rPr>
          <w:spacing w:val="-8"/>
        </w:rPr>
        <w:t xml:space="preserve"> </w:t>
      </w:r>
      <w:r w:rsidRPr="00F140C5">
        <w:t>la</w:t>
      </w:r>
      <w:r w:rsidRPr="00F140C5">
        <w:rPr>
          <w:spacing w:val="-8"/>
        </w:rPr>
        <w:t xml:space="preserve"> </w:t>
      </w:r>
      <w:r w:rsidRPr="00F140C5">
        <w:t>Ley</w:t>
      </w:r>
      <w:r w:rsidRPr="00F140C5">
        <w:rPr>
          <w:spacing w:val="-10"/>
        </w:rPr>
        <w:t xml:space="preserve"> </w:t>
      </w:r>
      <w:r w:rsidRPr="00F140C5">
        <w:t>2080</w:t>
      </w:r>
      <w:r w:rsidRPr="00F140C5">
        <w:rPr>
          <w:spacing w:val="-59"/>
        </w:rPr>
        <w:t xml:space="preserve"> </w:t>
      </w:r>
      <w:r w:rsidRPr="00F140C5">
        <w:t>de</w:t>
      </w:r>
      <w:r w:rsidRPr="00F140C5">
        <w:rPr>
          <w:spacing w:val="-3"/>
        </w:rPr>
        <w:t xml:space="preserve"> </w:t>
      </w:r>
      <w:r w:rsidRPr="00F140C5">
        <w:t>2021</w:t>
      </w:r>
      <w:r w:rsidRPr="00F140C5">
        <w:rPr>
          <w:spacing w:val="-3"/>
        </w:rPr>
        <w:t xml:space="preserve"> </w:t>
      </w:r>
      <w:r w:rsidRPr="00F140C5">
        <w:t>del</w:t>
      </w:r>
      <w:r w:rsidRPr="00F140C5">
        <w:rPr>
          <w:spacing w:val="-2"/>
        </w:rPr>
        <w:t xml:space="preserve"> </w:t>
      </w:r>
      <w:r w:rsidRPr="00F140C5">
        <w:t>25</w:t>
      </w:r>
      <w:r w:rsidRPr="00F140C5">
        <w:rPr>
          <w:spacing w:val="-5"/>
        </w:rPr>
        <w:t xml:space="preserve"> </w:t>
      </w:r>
      <w:r w:rsidRPr="00F140C5">
        <w:t>de</w:t>
      </w:r>
      <w:r w:rsidRPr="00F140C5">
        <w:rPr>
          <w:spacing w:val="-2"/>
        </w:rPr>
        <w:t xml:space="preserve"> </w:t>
      </w:r>
      <w:r w:rsidRPr="00F140C5">
        <w:t>enero</w:t>
      </w:r>
      <w:r w:rsidRPr="00F140C5">
        <w:rPr>
          <w:spacing w:val="-6"/>
        </w:rPr>
        <w:t xml:space="preserve"> </w:t>
      </w:r>
      <w:r w:rsidRPr="00F140C5">
        <w:t>de</w:t>
      </w:r>
      <w:r w:rsidRPr="00F140C5">
        <w:rPr>
          <w:spacing w:val="-3"/>
        </w:rPr>
        <w:t xml:space="preserve"> </w:t>
      </w:r>
      <w:r w:rsidRPr="00F140C5">
        <w:t>2021,</w:t>
      </w:r>
      <w:r w:rsidRPr="00F140C5">
        <w:rPr>
          <w:spacing w:val="-3"/>
        </w:rPr>
        <w:t xml:space="preserve"> </w:t>
      </w:r>
      <w:r w:rsidRPr="00F140C5">
        <w:t>dispuso: </w:t>
      </w:r>
    </w:p>
    <w:p w:rsidR="002225D8" w:rsidRPr="00F140C5" w:rsidRDefault="002225D8">
      <w:pPr>
        <w:pStyle w:val="Textoindependiente"/>
        <w:spacing w:before="5"/>
        <w:rPr>
          <w:sz w:val="32"/>
        </w:rPr>
      </w:pPr>
    </w:p>
    <w:p w:rsidR="002225D8" w:rsidRPr="00F140C5" w:rsidRDefault="002C3613">
      <w:pPr>
        <w:ind w:left="1966" w:right="126"/>
        <w:jc w:val="both"/>
        <w:rPr>
          <w:sz w:val="21"/>
        </w:rPr>
      </w:pPr>
      <w:r w:rsidRPr="00F140C5">
        <w:rPr>
          <w:rFonts w:ascii="Arial" w:hAnsi="Arial"/>
          <w:i/>
          <w:sz w:val="21"/>
        </w:rPr>
        <w:t>Artículo 47. Adiciónese el siguiente inciso al artículo 188 de la Ley 1437</w:t>
      </w:r>
      <w:r w:rsidRPr="00F140C5">
        <w:rPr>
          <w:rFonts w:ascii="Arial" w:hAnsi="Arial"/>
          <w:i/>
          <w:spacing w:val="1"/>
          <w:sz w:val="21"/>
        </w:rPr>
        <w:t xml:space="preserve"> </w:t>
      </w:r>
      <w:r w:rsidRPr="00F140C5">
        <w:rPr>
          <w:rFonts w:ascii="Arial" w:hAnsi="Arial"/>
          <w:i/>
          <w:spacing w:val="-1"/>
          <w:sz w:val="21"/>
        </w:rPr>
        <w:t>d</w:t>
      </w:r>
      <w:r w:rsidRPr="00F140C5">
        <w:rPr>
          <w:rFonts w:ascii="Arial" w:hAnsi="Arial"/>
          <w:i/>
          <w:sz w:val="21"/>
        </w:rPr>
        <w:t>e</w:t>
      </w:r>
      <w:r w:rsidRPr="00F140C5">
        <w:rPr>
          <w:rFonts w:ascii="Arial" w:hAnsi="Arial"/>
          <w:i/>
          <w:spacing w:val="-1"/>
          <w:sz w:val="21"/>
        </w:rPr>
        <w:t xml:space="preserve"> 20</w:t>
      </w:r>
      <w:r w:rsidRPr="00F140C5">
        <w:rPr>
          <w:rFonts w:ascii="Arial" w:hAnsi="Arial"/>
          <w:i/>
          <w:spacing w:val="-2"/>
          <w:sz w:val="21"/>
        </w:rPr>
        <w:t>1</w:t>
      </w:r>
      <w:r w:rsidRPr="00F140C5">
        <w:rPr>
          <w:rFonts w:ascii="Arial" w:hAnsi="Arial"/>
          <w:i/>
          <w:spacing w:val="-1"/>
          <w:sz w:val="21"/>
        </w:rPr>
        <w:t>1:</w:t>
      </w:r>
      <w:r w:rsidRPr="00F140C5">
        <w:rPr>
          <w:rFonts w:ascii="Arial" w:hAnsi="Arial"/>
          <w:i/>
          <w:spacing w:val="1"/>
          <w:sz w:val="21"/>
        </w:rPr>
        <w:t> </w:t>
      </w:r>
      <w:r w:rsidRPr="00F140C5">
        <w:rPr>
          <w:w w:val="20"/>
          <w:sz w:val="21"/>
        </w:rPr>
        <w:t> </w:t>
      </w:r>
    </w:p>
    <w:p w:rsidR="002225D8" w:rsidRPr="00F140C5" w:rsidRDefault="002C3613">
      <w:pPr>
        <w:spacing w:before="2"/>
        <w:ind w:left="1966" w:right="128"/>
        <w:jc w:val="both"/>
        <w:rPr>
          <w:sz w:val="21"/>
        </w:rPr>
      </w:pPr>
      <w:r w:rsidRPr="00F140C5">
        <w:rPr>
          <w:rFonts w:ascii="Arial" w:hAnsi="Arial"/>
          <w:i/>
          <w:sz w:val="21"/>
        </w:rPr>
        <w:t> En</w:t>
      </w:r>
      <w:r w:rsidRPr="00F140C5">
        <w:rPr>
          <w:rFonts w:ascii="Arial" w:hAnsi="Arial"/>
          <w:i/>
          <w:spacing w:val="-7"/>
          <w:sz w:val="21"/>
        </w:rPr>
        <w:t xml:space="preserve"> </w:t>
      </w:r>
      <w:r w:rsidRPr="00F140C5">
        <w:rPr>
          <w:rFonts w:ascii="Arial" w:hAnsi="Arial"/>
          <w:i/>
          <w:sz w:val="21"/>
        </w:rPr>
        <w:t>todo</w:t>
      </w:r>
      <w:r w:rsidRPr="00F140C5">
        <w:rPr>
          <w:rFonts w:ascii="Arial" w:hAnsi="Arial"/>
          <w:i/>
          <w:spacing w:val="-7"/>
          <w:sz w:val="21"/>
        </w:rPr>
        <w:t xml:space="preserve"> </w:t>
      </w:r>
      <w:r w:rsidRPr="00F140C5">
        <w:rPr>
          <w:rFonts w:ascii="Arial" w:hAnsi="Arial"/>
          <w:i/>
          <w:sz w:val="21"/>
        </w:rPr>
        <w:t>caso,</w:t>
      </w:r>
      <w:r w:rsidRPr="00F140C5">
        <w:rPr>
          <w:rFonts w:ascii="Arial" w:hAnsi="Arial"/>
          <w:i/>
          <w:spacing w:val="-8"/>
          <w:sz w:val="21"/>
        </w:rPr>
        <w:t xml:space="preserve"> </w:t>
      </w:r>
      <w:r w:rsidRPr="00F140C5">
        <w:rPr>
          <w:rFonts w:ascii="Arial" w:hAnsi="Arial"/>
          <w:i/>
          <w:sz w:val="21"/>
        </w:rPr>
        <w:t>la</w:t>
      </w:r>
      <w:r w:rsidRPr="00F140C5">
        <w:rPr>
          <w:rFonts w:ascii="Arial" w:hAnsi="Arial"/>
          <w:i/>
          <w:spacing w:val="-7"/>
          <w:sz w:val="21"/>
        </w:rPr>
        <w:t xml:space="preserve"> </w:t>
      </w:r>
      <w:r w:rsidRPr="00F140C5">
        <w:rPr>
          <w:rFonts w:ascii="Arial" w:hAnsi="Arial"/>
          <w:i/>
          <w:sz w:val="21"/>
        </w:rPr>
        <w:t>sentencia</w:t>
      </w:r>
      <w:r w:rsidRPr="00F140C5">
        <w:rPr>
          <w:rFonts w:ascii="Arial" w:hAnsi="Arial"/>
          <w:i/>
          <w:spacing w:val="-7"/>
          <w:sz w:val="21"/>
        </w:rPr>
        <w:t xml:space="preserve"> </w:t>
      </w:r>
      <w:r w:rsidRPr="00F140C5">
        <w:rPr>
          <w:rFonts w:ascii="Arial" w:hAnsi="Arial"/>
          <w:i/>
          <w:sz w:val="21"/>
        </w:rPr>
        <w:t>dispondrá</w:t>
      </w:r>
      <w:r w:rsidRPr="00F140C5">
        <w:rPr>
          <w:rFonts w:ascii="Arial" w:hAnsi="Arial"/>
          <w:i/>
          <w:spacing w:val="-7"/>
          <w:sz w:val="21"/>
        </w:rPr>
        <w:t xml:space="preserve"> </w:t>
      </w:r>
      <w:r w:rsidRPr="00F140C5">
        <w:rPr>
          <w:rFonts w:ascii="Arial" w:hAnsi="Arial"/>
          <w:i/>
          <w:sz w:val="21"/>
        </w:rPr>
        <w:t>sobre</w:t>
      </w:r>
      <w:r w:rsidRPr="00F140C5">
        <w:rPr>
          <w:rFonts w:ascii="Arial" w:hAnsi="Arial"/>
          <w:i/>
          <w:spacing w:val="-6"/>
          <w:sz w:val="21"/>
        </w:rPr>
        <w:t xml:space="preserve"> </w:t>
      </w:r>
      <w:r w:rsidRPr="00F140C5">
        <w:rPr>
          <w:rFonts w:ascii="Arial" w:hAnsi="Arial"/>
          <w:i/>
          <w:sz w:val="21"/>
        </w:rPr>
        <w:t>la</w:t>
      </w:r>
      <w:r w:rsidRPr="00F140C5">
        <w:rPr>
          <w:rFonts w:ascii="Arial" w:hAnsi="Arial"/>
          <w:i/>
          <w:spacing w:val="-7"/>
          <w:sz w:val="21"/>
        </w:rPr>
        <w:t xml:space="preserve"> </w:t>
      </w:r>
      <w:r w:rsidRPr="00F140C5">
        <w:rPr>
          <w:rFonts w:ascii="Arial" w:hAnsi="Arial"/>
          <w:i/>
          <w:sz w:val="21"/>
        </w:rPr>
        <w:t>condena</w:t>
      </w:r>
      <w:r w:rsidRPr="00F140C5">
        <w:rPr>
          <w:rFonts w:ascii="Arial" w:hAnsi="Arial"/>
          <w:i/>
          <w:spacing w:val="-7"/>
          <w:sz w:val="21"/>
        </w:rPr>
        <w:t xml:space="preserve"> </w:t>
      </w:r>
      <w:r w:rsidRPr="00F140C5">
        <w:rPr>
          <w:rFonts w:ascii="Arial" w:hAnsi="Arial"/>
          <w:i/>
          <w:sz w:val="21"/>
        </w:rPr>
        <w:t>en</w:t>
      </w:r>
      <w:r w:rsidRPr="00F140C5">
        <w:rPr>
          <w:rFonts w:ascii="Arial" w:hAnsi="Arial"/>
          <w:i/>
          <w:spacing w:val="-7"/>
          <w:sz w:val="21"/>
        </w:rPr>
        <w:t xml:space="preserve"> </w:t>
      </w:r>
      <w:r w:rsidRPr="00F140C5">
        <w:rPr>
          <w:rFonts w:ascii="Arial" w:hAnsi="Arial"/>
          <w:i/>
          <w:sz w:val="21"/>
        </w:rPr>
        <w:t>costas</w:t>
      </w:r>
      <w:r w:rsidRPr="00F140C5">
        <w:rPr>
          <w:rFonts w:ascii="Arial" w:hAnsi="Arial"/>
          <w:i/>
          <w:spacing w:val="-7"/>
          <w:sz w:val="21"/>
        </w:rPr>
        <w:t xml:space="preserve"> </w:t>
      </w:r>
      <w:r w:rsidRPr="00F140C5">
        <w:rPr>
          <w:rFonts w:ascii="Arial" w:hAnsi="Arial"/>
          <w:i/>
          <w:sz w:val="21"/>
        </w:rPr>
        <w:t>cuando</w:t>
      </w:r>
      <w:r w:rsidRPr="00F140C5">
        <w:rPr>
          <w:rFonts w:ascii="Arial" w:hAnsi="Arial"/>
          <w:i/>
          <w:spacing w:val="-56"/>
          <w:sz w:val="21"/>
        </w:rPr>
        <w:t xml:space="preserve"> </w:t>
      </w:r>
      <w:r w:rsidRPr="00F140C5">
        <w:rPr>
          <w:rFonts w:ascii="Arial" w:hAnsi="Arial"/>
          <w:i/>
          <w:sz w:val="21"/>
        </w:rPr>
        <w:t>se establezca que se presentó la demanda con manifiesta carencia de</w:t>
      </w:r>
      <w:r w:rsidRPr="00F140C5">
        <w:rPr>
          <w:rFonts w:ascii="Arial" w:hAnsi="Arial"/>
          <w:i/>
          <w:spacing w:val="1"/>
          <w:sz w:val="21"/>
        </w:rPr>
        <w:t xml:space="preserve"> </w:t>
      </w:r>
      <w:r w:rsidRPr="00F140C5">
        <w:rPr>
          <w:rFonts w:ascii="Arial" w:hAnsi="Arial"/>
          <w:i/>
          <w:spacing w:val="-2"/>
          <w:sz w:val="21"/>
        </w:rPr>
        <w:t>f</w:t>
      </w:r>
      <w:r w:rsidRPr="00F140C5">
        <w:rPr>
          <w:rFonts w:ascii="Arial" w:hAnsi="Arial"/>
          <w:i/>
          <w:sz w:val="21"/>
        </w:rPr>
        <w:t>unda</w:t>
      </w:r>
      <w:r w:rsidRPr="00F140C5">
        <w:rPr>
          <w:rFonts w:ascii="Arial" w:hAnsi="Arial"/>
          <w:i/>
          <w:spacing w:val="-6"/>
          <w:sz w:val="21"/>
        </w:rPr>
        <w:t>m</w:t>
      </w:r>
      <w:r w:rsidRPr="00F140C5">
        <w:rPr>
          <w:rFonts w:ascii="Arial" w:hAnsi="Arial"/>
          <w:i/>
          <w:sz w:val="21"/>
        </w:rPr>
        <w:t>en</w:t>
      </w:r>
      <w:r w:rsidRPr="00F140C5">
        <w:rPr>
          <w:rFonts w:ascii="Arial" w:hAnsi="Arial"/>
          <w:i/>
          <w:spacing w:val="-1"/>
          <w:sz w:val="21"/>
        </w:rPr>
        <w:t>t</w:t>
      </w:r>
      <w:r w:rsidRPr="00F140C5">
        <w:rPr>
          <w:rFonts w:ascii="Arial" w:hAnsi="Arial"/>
          <w:i/>
          <w:sz w:val="21"/>
        </w:rPr>
        <w:t>o</w:t>
      </w:r>
      <w:r w:rsidRPr="00F140C5">
        <w:rPr>
          <w:rFonts w:ascii="Arial" w:hAnsi="Arial"/>
          <w:i/>
          <w:spacing w:val="-1"/>
          <w:sz w:val="21"/>
        </w:rPr>
        <w:t xml:space="preserve"> </w:t>
      </w:r>
      <w:r w:rsidRPr="00F140C5">
        <w:rPr>
          <w:rFonts w:ascii="Arial" w:hAnsi="Arial"/>
          <w:i/>
          <w:sz w:val="21"/>
        </w:rPr>
        <w:t>leg</w:t>
      </w:r>
      <w:r w:rsidRPr="00F140C5">
        <w:rPr>
          <w:rFonts w:ascii="Arial" w:hAnsi="Arial"/>
          <w:i/>
          <w:spacing w:val="-2"/>
          <w:sz w:val="21"/>
        </w:rPr>
        <w:t>a</w:t>
      </w:r>
      <w:r w:rsidRPr="00F140C5">
        <w:rPr>
          <w:rFonts w:ascii="Arial" w:hAnsi="Arial"/>
          <w:i/>
          <w:sz w:val="21"/>
        </w:rPr>
        <w:t>l.</w:t>
      </w:r>
      <w:r w:rsidRPr="00F140C5">
        <w:rPr>
          <w:w w:val="20"/>
          <w:sz w:val="21"/>
        </w:rPr>
        <w:t> </w:t>
      </w:r>
    </w:p>
    <w:p w:rsidR="002225D8" w:rsidRPr="00F140C5" w:rsidRDefault="002225D8">
      <w:pPr>
        <w:pStyle w:val="Textoindependiente"/>
        <w:rPr>
          <w:sz w:val="33"/>
        </w:rPr>
      </w:pPr>
    </w:p>
    <w:p w:rsidR="002225D8" w:rsidRPr="00F140C5" w:rsidRDefault="002C3613">
      <w:pPr>
        <w:pStyle w:val="Prrafodelista"/>
        <w:numPr>
          <w:ilvl w:val="0"/>
          <w:numId w:val="4"/>
        </w:numPr>
        <w:tabs>
          <w:tab w:val="left" w:pos="1050"/>
        </w:tabs>
        <w:spacing w:line="360" w:lineRule="auto"/>
        <w:ind w:right="123" w:firstLine="0"/>
        <w:jc w:val="both"/>
      </w:pPr>
      <w:r w:rsidRPr="00F140C5">
        <w:t>Conforme la citada norma, no se condenará en costas en esta instancia, pues</w:t>
      </w:r>
      <w:r w:rsidRPr="00F140C5">
        <w:rPr>
          <w:spacing w:val="1"/>
        </w:rPr>
        <w:t xml:space="preserve"> </w:t>
      </w:r>
      <w:r w:rsidRPr="00F140C5">
        <w:rPr>
          <w:spacing w:val="-1"/>
        </w:rPr>
        <w:t>n</w:t>
      </w:r>
      <w:r w:rsidRPr="00F140C5">
        <w:t xml:space="preserve">o  </w:t>
      </w:r>
      <w:r w:rsidRPr="00F140C5">
        <w:rPr>
          <w:spacing w:val="-7"/>
        </w:rPr>
        <w:t xml:space="preserve"> </w:t>
      </w:r>
      <w:r w:rsidRPr="00F140C5">
        <w:t xml:space="preserve">se  </w:t>
      </w:r>
      <w:r w:rsidRPr="00F140C5">
        <w:rPr>
          <w:spacing w:val="-9"/>
        </w:rPr>
        <w:t xml:space="preserve"> </w:t>
      </w:r>
      <w:r w:rsidRPr="00F140C5">
        <w:rPr>
          <w:spacing w:val="-1"/>
        </w:rPr>
        <w:t>ad</w:t>
      </w:r>
      <w:r w:rsidRPr="00F140C5">
        <w:rPr>
          <w:spacing w:val="-3"/>
        </w:rPr>
        <w:t>v</w:t>
      </w:r>
      <w:r w:rsidRPr="00F140C5">
        <w:rPr>
          <w:spacing w:val="-2"/>
        </w:rPr>
        <w:t>i</w:t>
      </w:r>
      <w:r w:rsidRPr="00F140C5">
        <w:rPr>
          <w:spacing w:val="-1"/>
        </w:rPr>
        <w:t>er</w:t>
      </w:r>
      <w:r w:rsidRPr="00F140C5">
        <w:rPr>
          <w:spacing w:val="1"/>
        </w:rPr>
        <w:t>t</w:t>
      </w:r>
      <w:r w:rsidRPr="00F140C5">
        <w:t xml:space="preserve">e  </w:t>
      </w:r>
      <w:r w:rsidRPr="00F140C5">
        <w:rPr>
          <w:spacing w:val="-12"/>
        </w:rPr>
        <w:t xml:space="preserve"> </w:t>
      </w:r>
      <w:r w:rsidRPr="00F140C5">
        <w:rPr>
          <w:spacing w:val="1"/>
        </w:rPr>
        <w:t>q</w:t>
      </w:r>
      <w:r w:rsidRPr="00F140C5">
        <w:rPr>
          <w:spacing w:val="-1"/>
        </w:rPr>
        <w:t>u</w:t>
      </w:r>
      <w:r w:rsidRPr="00F140C5">
        <w:t xml:space="preserve">e  </w:t>
      </w:r>
      <w:r w:rsidRPr="00F140C5">
        <w:rPr>
          <w:spacing w:val="-10"/>
        </w:rPr>
        <w:t xml:space="preserve"> </w:t>
      </w:r>
      <w:r w:rsidRPr="00F140C5">
        <w:rPr>
          <w:spacing w:val="-3"/>
        </w:rPr>
        <w:t>c</w:t>
      </w:r>
      <w:r w:rsidRPr="00F140C5">
        <w:rPr>
          <w:spacing w:val="-1"/>
        </w:rPr>
        <w:t>on</w:t>
      </w:r>
      <w:r w:rsidRPr="00F140C5">
        <w:t>cur</w:t>
      </w:r>
      <w:r w:rsidRPr="00F140C5">
        <w:rPr>
          <w:spacing w:val="1"/>
        </w:rPr>
        <w:t>r</w:t>
      </w:r>
      <w:r w:rsidRPr="00F140C5">
        <w:t xml:space="preserve">a  </w:t>
      </w:r>
      <w:r w:rsidRPr="00F140C5">
        <w:rPr>
          <w:spacing w:val="-9"/>
        </w:rPr>
        <w:t xml:space="preserve"> </w:t>
      </w:r>
      <w:r w:rsidRPr="00F140C5">
        <w:rPr>
          <w:spacing w:val="-1"/>
        </w:rPr>
        <w:t>d</w:t>
      </w:r>
      <w:r w:rsidRPr="00F140C5">
        <w:rPr>
          <w:spacing w:val="-2"/>
        </w:rPr>
        <w:t>i</w:t>
      </w:r>
      <w:r w:rsidRPr="00F140C5">
        <w:t>ch</w:t>
      </w:r>
      <w:r w:rsidRPr="00F140C5">
        <w:rPr>
          <w:spacing w:val="-1"/>
        </w:rPr>
        <w:t>a</w:t>
      </w:r>
      <w:r w:rsidRPr="00F140C5">
        <w:rPr>
          <w:spacing w:val="-1"/>
          <w:w w:val="20"/>
        </w:rPr>
        <w:t> </w:t>
      </w:r>
      <w:proofErr w:type="gramStart"/>
      <w:r w:rsidRPr="00F140C5">
        <w:t>c</w:t>
      </w:r>
      <w:r w:rsidRPr="00F140C5">
        <w:rPr>
          <w:spacing w:val="-2"/>
        </w:rPr>
        <w:t>i</w:t>
      </w:r>
      <w:r w:rsidRPr="00F140C5">
        <w:t>rcu</w:t>
      </w:r>
      <w:r w:rsidRPr="00F140C5">
        <w:rPr>
          <w:spacing w:val="-1"/>
        </w:rPr>
        <w:t>n</w:t>
      </w:r>
      <w:r w:rsidRPr="00F140C5">
        <w:rPr>
          <w:spacing w:val="-3"/>
        </w:rPr>
        <w:t>s</w:t>
      </w:r>
      <w:r w:rsidRPr="00F140C5">
        <w:t>t</w:t>
      </w:r>
      <w:r w:rsidRPr="00F140C5">
        <w:rPr>
          <w:spacing w:val="-3"/>
        </w:rPr>
        <w:t>a</w:t>
      </w:r>
      <w:r w:rsidRPr="00F140C5">
        <w:rPr>
          <w:spacing w:val="-1"/>
        </w:rPr>
        <w:t>nc</w:t>
      </w:r>
      <w:r w:rsidRPr="00F140C5">
        <w:rPr>
          <w:spacing w:val="-2"/>
        </w:rPr>
        <w:t>i</w:t>
      </w:r>
      <w:r w:rsidRPr="00F140C5">
        <w:rPr>
          <w:spacing w:val="-1"/>
        </w:rPr>
        <w:t>a</w:t>
      </w:r>
      <w:r w:rsidRPr="00F140C5">
        <w:t xml:space="preserve">,  </w:t>
      </w:r>
      <w:r w:rsidRPr="00F140C5">
        <w:rPr>
          <w:spacing w:val="-6"/>
        </w:rPr>
        <w:t xml:space="preserve"> </w:t>
      </w:r>
      <w:proofErr w:type="gramEnd"/>
      <w:r w:rsidRPr="00F140C5">
        <w:rPr>
          <w:spacing w:val="-1"/>
        </w:rPr>
        <w:t>e</w:t>
      </w:r>
      <w:r w:rsidRPr="00F140C5">
        <w:t xml:space="preserve">n  </w:t>
      </w:r>
      <w:r w:rsidRPr="00F140C5">
        <w:rPr>
          <w:spacing w:val="-10"/>
        </w:rPr>
        <w:t xml:space="preserve"> </w:t>
      </w:r>
      <w:r w:rsidRPr="00F140C5">
        <w:rPr>
          <w:spacing w:val="-2"/>
        </w:rPr>
        <w:t>l</w:t>
      </w:r>
      <w:r w:rsidRPr="00F140C5">
        <w:t xml:space="preserve">a  </w:t>
      </w:r>
      <w:r w:rsidRPr="00F140C5">
        <w:rPr>
          <w:spacing w:val="-9"/>
        </w:rPr>
        <w:t xml:space="preserve"> </w:t>
      </w:r>
      <w:r w:rsidRPr="00F140C5">
        <w:t>m</w:t>
      </w:r>
      <w:r w:rsidRPr="00F140C5">
        <w:rPr>
          <w:spacing w:val="-1"/>
        </w:rPr>
        <w:t>ed</w:t>
      </w:r>
      <w:r w:rsidRPr="00F140C5">
        <w:rPr>
          <w:spacing w:val="-2"/>
        </w:rPr>
        <w:t>i</w:t>
      </w:r>
      <w:r w:rsidRPr="00F140C5">
        <w:rPr>
          <w:spacing w:val="-1"/>
        </w:rPr>
        <w:t>da</w:t>
      </w:r>
      <w:r w:rsidRPr="00F140C5">
        <w:t xml:space="preserve">,  </w:t>
      </w:r>
      <w:r w:rsidRPr="00F140C5">
        <w:rPr>
          <w:spacing w:val="-10"/>
        </w:rPr>
        <w:t xml:space="preserve"> </w:t>
      </w:r>
      <w:r w:rsidRPr="00F140C5">
        <w:rPr>
          <w:spacing w:val="1"/>
        </w:rPr>
        <w:t>q</w:t>
      </w:r>
      <w:r w:rsidRPr="00F140C5">
        <w:rPr>
          <w:spacing w:val="-1"/>
        </w:rPr>
        <w:t>u</w:t>
      </w:r>
      <w:r w:rsidRPr="00F140C5">
        <w:t xml:space="preserve">e  </w:t>
      </w:r>
      <w:r w:rsidRPr="00F140C5">
        <w:rPr>
          <w:spacing w:val="-12"/>
        </w:rPr>
        <w:t xml:space="preserve"> </w:t>
      </w:r>
      <w:r w:rsidRPr="00F140C5">
        <w:rPr>
          <w:spacing w:val="3"/>
        </w:rPr>
        <w:t>f</w:t>
      </w:r>
      <w:r w:rsidRPr="00F140C5">
        <w:rPr>
          <w:spacing w:val="-1"/>
        </w:rPr>
        <w:t>u</w:t>
      </w:r>
      <w:r w:rsidRPr="00F140C5">
        <w:rPr>
          <w:spacing w:val="-4"/>
        </w:rPr>
        <w:t>e</w:t>
      </w:r>
      <w:r w:rsidRPr="00F140C5">
        <w:t xml:space="preserve">ra </w:t>
      </w:r>
      <w:r w:rsidRPr="00F140C5">
        <w:rPr>
          <w:spacing w:val="-1"/>
        </w:rPr>
        <w:t>debidamente</w:t>
      </w:r>
      <w:r w:rsidRPr="00F140C5">
        <w:rPr>
          <w:spacing w:val="-17"/>
        </w:rPr>
        <w:t xml:space="preserve"> </w:t>
      </w:r>
      <w:r w:rsidRPr="00F140C5">
        <w:rPr>
          <w:spacing w:val="-1"/>
        </w:rPr>
        <w:t>sustentadas</w:t>
      </w:r>
      <w:r w:rsidRPr="00F140C5">
        <w:rPr>
          <w:spacing w:val="-14"/>
        </w:rPr>
        <w:t xml:space="preserve"> </w:t>
      </w:r>
      <w:r w:rsidRPr="00F140C5">
        <w:t>las</w:t>
      </w:r>
      <w:r w:rsidRPr="00F140C5">
        <w:rPr>
          <w:spacing w:val="-14"/>
        </w:rPr>
        <w:t xml:space="preserve"> </w:t>
      </w:r>
      <w:r w:rsidRPr="00F140C5">
        <w:t>pretensiones</w:t>
      </w:r>
      <w:r w:rsidRPr="00F140C5">
        <w:rPr>
          <w:spacing w:val="-13"/>
        </w:rPr>
        <w:t xml:space="preserve"> </w:t>
      </w:r>
      <w:r w:rsidRPr="00F140C5">
        <w:t>y</w:t>
      </w:r>
      <w:r w:rsidRPr="00F140C5">
        <w:rPr>
          <w:spacing w:val="-16"/>
        </w:rPr>
        <w:t xml:space="preserve"> </w:t>
      </w:r>
      <w:r w:rsidRPr="00F140C5">
        <w:t>contaba</w:t>
      </w:r>
      <w:r w:rsidRPr="00F140C5">
        <w:rPr>
          <w:spacing w:val="-14"/>
        </w:rPr>
        <w:t xml:space="preserve"> </w:t>
      </w:r>
      <w:r w:rsidRPr="00F140C5">
        <w:t>con</w:t>
      </w:r>
      <w:r w:rsidRPr="00F140C5">
        <w:rPr>
          <w:spacing w:val="-18"/>
        </w:rPr>
        <w:t xml:space="preserve"> </w:t>
      </w:r>
      <w:r w:rsidRPr="00F140C5">
        <w:t>fundamentación</w:t>
      </w:r>
      <w:r w:rsidRPr="00F140C5">
        <w:rPr>
          <w:spacing w:val="-17"/>
        </w:rPr>
        <w:t xml:space="preserve"> </w:t>
      </w:r>
      <w:r w:rsidRPr="00F140C5">
        <w:t>la</w:t>
      </w:r>
      <w:r w:rsidRPr="00F140C5">
        <w:rPr>
          <w:spacing w:val="-14"/>
        </w:rPr>
        <w:t xml:space="preserve"> </w:t>
      </w:r>
      <w:r w:rsidRPr="00F140C5">
        <w:t>petición.</w:t>
      </w:r>
    </w:p>
    <w:p w:rsidR="002225D8" w:rsidRPr="00F140C5" w:rsidRDefault="002225D8">
      <w:pPr>
        <w:pStyle w:val="Textoindependiente"/>
        <w:spacing w:before="11"/>
        <w:rPr>
          <w:sz w:val="32"/>
        </w:rPr>
      </w:pPr>
    </w:p>
    <w:p w:rsidR="002225D8" w:rsidRPr="00F140C5" w:rsidRDefault="002C3613">
      <w:pPr>
        <w:pStyle w:val="Prrafodelista"/>
        <w:numPr>
          <w:ilvl w:val="0"/>
          <w:numId w:val="4"/>
        </w:numPr>
        <w:tabs>
          <w:tab w:val="left" w:pos="1043"/>
        </w:tabs>
        <w:spacing w:line="360" w:lineRule="auto"/>
        <w:ind w:right="131" w:firstLine="0"/>
        <w:jc w:val="both"/>
      </w:pPr>
      <w:r w:rsidRPr="00F140C5">
        <w:t>En mérito de lo expuesto, la Sala de Decisión No. 5 del Tribunal Administrativo</w:t>
      </w:r>
      <w:r w:rsidRPr="00F140C5">
        <w:rPr>
          <w:spacing w:val="-59"/>
        </w:rPr>
        <w:t xml:space="preserve"> </w:t>
      </w:r>
      <w:r w:rsidRPr="00F140C5">
        <w:t>de Boyacá, administrando justicia en nombre de la República y por autoridad de la</w:t>
      </w:r>
      <w:r w:rsidRPr="00F140C5">
        <w:rPr>
          <w:spacing w:val="1"/>
        </w:rPr>
        <w:t xml:space="preserve"> </w:t>
      </w:r>
      <w:r w:rsidRPr="00F140C5">
        <w:t>Ley,</w:t>
      </w:r>
    </w:p>
    <w:p w:rsidR="002225D8" w:rsidRPr="00F140C5" w:rsidRDefault="002225D8">
      <w:pPr>
        <w:pStyle w:val="Textoindependiente"/>
        <w:spacing w:before="2"/>
        <w:rPr>
          <w:sz w:val="33"/>
        </w:rPr>
      </w:pPr>
    </w:p>
    <w:p w:rsidR="002225D8" w:rsidRPr="00F140C5" w:rsidRDefault="002C3613">
      <w:pPr>
        <w:pStyle w:val="Ttulo1"/>
        <w:ind w:left="1264" w:right="850"/>
        <w:jc w:val="center"/>
      </w:pPr>
      <w:r w:rsidRPr="00F140C5">
        <w:t>FALLA:</w:t>
      </w:r>
    </w:p>
    <w:p w:rsidR="002225D8" w:rsidRPr="00F140C5" w:rsidRDefault="002225D8">
      <w:pPr>
        <w:pStyle w:val="Textoindependiente"/>
        <w:rPr>
          <w:rFonts w:ascii="Arial"/>
          <w:b/>
          <w:sz w:val="24"/>
        </w:rPr>
      </w:pPr>
    </w:p>
    <w:p w:rsidR="002225D8" w:rsidRPr="00F140C5" w:rsidRDefault="002225D8">
      <w:pPr>
        <w:pStyle w:val="Textoindependiente"/>
        <w:spacing w:before="11"/>
        <w:rPr>
          <w:rFonts w:ascii="Arial"/>
          <w:b/>
          <w:sz w:val="19"/>
        </w:rPr>
      </w:pPr>
    </w:p>
    <w:p w:rsidR="002225D8" w:rsidRPr="00F140C5" w:rsidRDefault="002C3613">
      <w:pPr>
        <w:pStyle w:val="Prrafodelista"/>
        <w:numPr>
          <w:ilvl w:val="0"/>
          <w:numId w:val="1"/>
        </w:numPr>
        <w:tabs>
          <w:tab w:val="left" w:pos="1269"/>
        </w:tabs>
        <w:spacing w:line="360" w:lineRule="auto"/>
        <w:ind w:right="129" w:firstLine="0"/>
        <w:jc w:val="both"/>
      </w:pPr>
      <w:r w:rsidRPr="00F140C5">
        <w:rPr>
          <w:u w:val="single"/>
        </w:rPr>
        <w:t>Confirmar</w:t>
      </w:r>
      <w:r w:rsidRPr="00F140C5">
        <w:t xml:space="preserve"> la sentencia proferida el 19 de febrero de 2021 por el Juzgado</w:t>
      </w:r>
      <w:r w:rsidRPr="00F140C5">
        <w:rPr>
          <w:spacing w:val="1"/>
        </w:rPr>
        <w:t xml:space="preserve"> </w:t>
      </w:r>
      <w:r w:rsidRPr="00F140C5">
        <w:t>Octavo</w:t>
      </w:r>
      <w:r w:rsidRPr="00F140C5">
        <w:rPr>
          <w:spacing w:val="-5"/>
        </w:rPr>
        <w:t xml:space="preserve"> </w:t>
      </w:r>
      <w:r w:rsidRPr="00F140C5">
        <w:t>Administrativo</w:t>
      </w:r>
      <w:r w:rsidRPr="00F140C5">
        <w:rPr>
          <w:spacing w:val="-4"/>
        </w:rPr>
        <w:t xml:space="preserve"> </w:t>
      </w:r>
      <w:r w:rsidRPr="00F140C5">
        <w:t>del</w:t>
      </w:r>
      <w:r w:rsidRPr="00F140C5">
        <w:rPr>
          <w:spacing w:val="-5"/>
        </w:rPr>
        <w:t xml:space="preserve"> </w:t>
      </w:r>
      <w:r w:rsidRPr="00F140C5">
        <w:t>Circuito</w:t>
      </w:r>
      <w:r w:rsidRPr="00F140C5">
        <w:rPr>
          <w:spacing w:val="-6"/>
        </w:rPr>
        <w:t xml:space="preserve"> </w:t>
      </w:r>
      <w:r w:rsidRPr="00F140C5">
        <w:t>Judicial</w:t>
      </w:r>
      <w:r w:rsidRPr="00F140C5">
        <w:rPr>
          <w:spacing w:val="-5"/>
        </w:rPr>
        <w:t xml:space="preserve"> </w:t>
      </w:r>
      <w:r w:rsidRPr="00F140C5">
        <w:t>de</w:t>
      </w:r>
      <w:r w:rsidRPr="00F140C5">
        <w:rPr>
          <w:spacing w:val="-6"/>
        </w:rPr>
        <w:t xml:space="preserve"> </w:t>
      </w:r>
      <w:r w:rsidRPr="00F140C5">
        <w:t>Tunja,</w:t>
      </w:r>
      <w:r w:rsidRPr="00F140C5">
        <w:rPr>
          <w:spacing w:val="-5"/>
        </w:rPr>
        <w:t xml:space="preserve"> </w:t>
      </w:r>
      <w:r w:rsidRPr="00F140C5">
        <w:t>que</w:t>
      </w:r>
      <w:r w:rsidRPr="00F140C5">
        <w:rPr>
          <w:spacing w:val="-7"/>
        </w:rPr>
        <w:t xml:space="preserve"> </w:t>
      </w:r>
      <w:r w:rsidRPr="00F140C5">
        <w:t>negó</w:t>
      </w:r>
      <w:r w:rsidRPr="00F140C5">
        <w:rPr>
          <w:spacing w:val="-6"/>
        </w:rPr>
        <w:t xml:space="preserve"> </w:t>
      </w:r>
      <w:r w:rsidRPr="00F140C5">
        <w:t>las</w:t>
      </w:r>
      <w:r w:rsidRPr="00F140C5">
        <w:rPr>
          <w:spacing w:val="-4"/>
        </w:rPr>
        <w:t xml:space="preserve"> </w:t>
      </w:r>
      <w:r w:rsidRPr="00F140C5">
        <w:t>pretensiones</w:t>
      </w:r>
      <w:r w:rsidRPr="00F140C5">
        <w:rPr>
          <w:spacing w:val="-4"/>
        </w:rPr>
        <w:t xml:space="preserve"> </w:t>
      </w:r>
      <w:r w:rsidRPr="00F140C5">
        <w:t>de</w:t>
      </w:r>
      <w:r w:rsidRPr="00F140C5">
        <w:rPr>
          <w:spacing w:val="-7"/>
        </w:rPr>
        <w:t xml:space="preserve"> </w:t>
      </w:r>
      <w:r w:rsidRPr="00F140C5">
        <w:t>la</w:t>
      </w:r>
      <w:r w:rsidRPr="00F140C5">
        <w:rPr>
          <w:spacing w:val="-59"/>
        </w:rPr>
        <w:t xml:space="preserve"> </w:t>
      </w:r>
      <w:r w:rsidRPr="00F140C5">
        <w:t>demanda,</w:t>
      </w:r>
      <w:r w:rsidRPr="00F140C5">
        <w:rPr>
          <w:spacing w:val="-2"/>
        </w:rPr>
        <w:t xml:space="preserve"> </w:t>
      </w:r>
      <w:r w:rsidRPr="00F140C5">
        <w:t>por</w:t>
      </w:r>
      <w:r w:rsidRPr="00F140C5">
        <w:rPr>
          <w:spacing w:val="-1"/>
        </w:rPr>
        <w:t xml:space="preserve"> </w:t>
      </w:r>
      <w:r w:rsidRPr="00F140C5">
        <w:t>las</w:t>
      </w:r>
      <w:r w:rsidRPr="00F140C5">
        <w:rPr>
          <w:spacing w:val="-2"/>
        </w:rPr>
        <w:t xml:space="preserve"> </w:t>
      </w:r>
      <w:r w:rsidRPr="00F140C5">
        <w:t>razones expuestas.</w:t>
      </w:r>
    </w:p>
    <w:p w:rsidR="002225D8" w:rsidRPr="00F140C5" w:rsidRDefault="002225D8">
      <w:pPr>
        <w:pStyle w:val="Textoindependiente"/>
        <w:spacing w:before="1"/>
        <w:rPr>
          <w:sz w:val="33"/>
        </w:rPr>
      </w:pPr>
    </w:p>
    <w:p w:rsidR="002225D8" w:rsidRPr="00F140C5" w:rsidRDefault="002C3613">
      <w:pPr>
        <w:pStyle w:val="Prrafodelista"/>
        <w:numPr>
          <w:ilvl w:val="0"/>
          <w:numId w:val="1"/>
        </w:numPr>
        <w:tabs>
          <w:tab w:val="left" w:pos="1269"/>
        </w:tabs>
        <w:ind w:left="1268" w:right="0" w:hanging="721"/>
        <w:jc w:val="both"/>
      </w:pPr>
      <w:r w:rsidRPr="00F140C5">
        <w:rPr>
          <w:u w:val="single"/>
        </w:rPr>
        <w:t>Sin condena</w:t>
      </w:r>
      <w:r w:rsidRPr="00F140C5">
        <w:rPr>
          <w:spacing w:val="1"/>
        </w:rPr>
        <w:t xml:space="preserve"> </w:t>
      </w:r>
      <w:r w:rsidRPr="00F140C5">
        <w:t>en</w:t>
      </w:r>
      <w:r w:rsidRPr="00F140C5">
        <w:rPr>
          <w:spacing w:val="-2"/>
        </w:rPr>
        <w:t xml:space="preserve"> </w:t>
      </w:r>
      <w:r w:rsidRPr="00F140C5">
        <w:t>costas.</w:t>
      </w:r>
    </w:p>
    <w:p w:rsidR="002225D8" w:rsidRPr="00F140C5" w:rsidRDefault="002225D8">
      <w:pPr>
        <w:jc w:val="both"/>
        <w:sectPr w:rsidR="002225D8" w:rsidRPr="00F140C5">
          <w:pgSz w:w="12240" w:h="20160"/>
          <w:pgMar w:top="1620" w:right="1620" w:bottom="280" w:left="1720" w:header="716" w:footer="0" w:gutter="0"/>
          <w:cols w:space="720"/>
        </w:sectPr>
      </w:pPr>
    </w:p>
    <w:p w:rsidR="002225D8" w:rsidRPr="00F140C5" w:rsidRDefault="002225D8">
      <w:pPr>
        <w:pStyle w:val="Textoindependiente"/>
        <w:spacing w:before="6"/>
        <w:rPr>
          <w:sz w:val="12"/>
        </w:rPr>
      </w:pPr>
    </w:p>
    <w:p w:rsidR="002225D8" w:rsidRPr="00F140C5" w:rsidRDefault="002C3613">
      <w:pPr>
        <w:pStyle w:val="Prrafodelista"/>
        <w:numPr>
          <w:ilvl w:val="0"/>
          <w:numId w:val="1"/>
        </w:numPr>
        <w:tabs>
          <w:tab w:val="left" w:pos="1268"/>
          <w:tab w:val="left" w:pos="1269"/>
        </w:tabs>
        <w:spacing w:before="93" w:line="360" w:lineRule="auto"/>
        <w:ind w:right="129" w:firstLine="0"/>
      </w:pPr>
      <w:r w:rsidRPr="00F140C5">
        <w:t>En</w:t>
      </w:r>
      <w:r w:rsidRPr="00F140C5">
        <w:rPr>
          <w:spacing w:val="5"/>
        </w:rPr>
        <w:t xml:space="preserve"> </w:t>
      </w:r>
      <w:r w:rsidRPr="00F140C5">
        <w:t>firme</w:t>
      </w:r>
      <w:r w:rsidRPr="00F140C5">
        <w:rPr>
          <w:spacing w:val="5"/>
        </w:rPr>
        <w:t xml:space="preserve"> </w:t>
      </w:r>
      <w:r w:rsidRPr="00F140C5">
        <w:t>esta</w:t>
      </w:r>
      <w:r w:rsidRPr="00F140C5">
        <w:rPr>
          <w:spacing w:val="8"/>
        </w:rPr>
        <w:t xml:space="preserve"> </w:t>
      </w:r>
      <w:r w:rsidRPr="00F140C5">
        <w:t>providencia,</w:t>
      </w:r>
      <w:r w:rsidRPr="00F140C5">
        <w:rPr>
          <w:spacing w:val="13"/>
        </w:rPr>
        <w:t xml:space="preserve"> </w:t>
      </w:r>
      <w:r w:rsidRPr="00F140C5">
        <w:rPr>
          <w:u w:val="single"/>
        </w:rPr>
        <w:t>devuélvase</w:t>
      </w:r>
      <w:r w:rsidRPr="00F140C5">
        <w:rPr>
          <w:spacing w:val="8"/>
        </w:rPr>
        <w:t xml:space="preserve"> </w:t>
      </w:r>
      <w:r w:rsidRPr="00F140C5">
        <w:t>el</w:t>
      </w:r>
      <w:r w:rsidRPr="00F140C5">
        <w:rPr>
          <w:spacing w:val="7"/>
        </w:rPr>
        <w:t xml:space="preserve"> </w:t>
      </w:r>
      <w:r w:rsidRPr="00F140C5">
        <w:t>expediente</w:t>
      </w:r>
      <w:r w:rsidRPr="00F140C5">
        <w:rPr>
          <w:spacing w:val="8"/>
        </w:rPr>
        <w:t xml:space="preserve"> </w:t>
      </w:r>
      <w:r w:rsidRPr="00F140C5">
        <w:t>al</w:t>
      </w:r>
      <w:r w:rsidRPr="00F140C5">
        <w:rPr>
          <w:spacing w:val="5"/>
        </w:rPr>
        <w:t xml:space="preserve"> </w:t>
      </w:r>
      <w:r w:rsidRPr="00F140C5">
        <w:t>Despacho</w:t>
      </w:r>
      <w:r w:rsidRPr="00F140C5">
        <w:rPr>
          <w:spacing w:val="3"/>
        </w:rPr>
        <w:t xml:space="preserve"> </w:t>
      </w:r>
      <w:r w:rsidRPr="00F140C5">
        <w:t>judicial</w:t>
      </w:r>
      <w:r w:rsidRPr="00F140C5">
        <w:rPr>
          <w:spacing w:val="7"/>
        </w:rPr>
        <w:t xml:space="preserve"> </w:t>
      </w:r>
      <w:r w:rsidRPr="00F140C5">
        <w:t>de</w:t>
      </w:r>
      <w:r w:rsidRPr="00F140C5">
        <w:rPr>
          <w:spacing w:val="-58"/>
        </w:rPr>
        <w:t xml:space="preserve"> </w:t>
      </w:r>
      <w:r w:rsidRPr="00F140C5">
        <w:t>origen,</w:t>
      </w:r>
      <w:r w:rsidRPr="00F140C5">
        <w:rPr>
          <w:spacing w:val="1"/>
        </w:rPr>
        <w:t xml:space="preserve"> </w:t>
      </w:r>
      <w:r w:rsidRPr="00F140C5">
        <w:t>una</w:t>
      </w:r>
      <w:r w:rsidRPr="00F140C5">
        <w:rPr>
          <w:spacing w:val="-2"/>
        </w:rPr>
        <w:t xml:space="preserve"> </w:t>
      </w:r>
      <w:r w:rsidRPr="00F140C5">
        <w:t>vez</w:t>
      </w:r>
      <w:r w:rsidRPr="00F140C5">
        <w:rPr>
          <w:spacing w:val="-2"/>
        </w:rPr>
        <w:t xml:space="preserve"> </w:t>
      </w:r>
      <w:r w:rsidRPr="00F140C5">
        <w:t>hechas las</w:t>
      </w:r>
      <w:r w:rsidRPr="00F140C5">
        <w:rPr>
          <w:spacing w:val="1"/>
        </w:rPr>
        <w:t xml:space="preserve"> </w:t>
      </w:r>
      <w:r w:rsidRPr="00F140C5">
        <w:t>anotaciones</w:t>
      </w:r>
      <w:r w:rsidRPr="00F140C5">
        <w:rPr>
          <w:spacing w:val="-2"/>
        </w:rPr>
        <w:t xml:space="preserve"> </w:t>
      </w:r>
      <w:r w:rsidRPr="00F140C5">
        <w:t>en el</w:t>
      </w:r>
      <w:r w:rsidRPr="00F140C5">
        <w:rPr>
          <w:spacing w:val="-3"/>
        </w:rPr>
        <w:t xml:space="preserve"> </w:t>
      </w:r>
      <w:r w:rsidRPr="00F140C5">
        <w:t>software de gestión.</w:t>
      </w:r>
    </w:p>
    <w:p w:rsidR="002225D8" w:rsidRPr="00F140C5" w:rsidRDefault="002225D8">
      <w:pPr>
        <w:pStyle w:val="Textoindependiente"/>
        <w:spacing w:before="2"/>
        <w:rPr>
          <w:sz w:val="33"/>
        </w:rPr>
      </w:pPr>
    </w:p>
    <w:p w:rsidR="002225D8" w:rsidRPr="00F140C5" w:rsidRDefault="002C3613">
      <w:pPr>
        <w:pStyle w:val="Textoindependiente"/>
        <w:ind w:left="548"/>
      </w:pPr>
      <w:r w:rsidRPr="00F140C5">
        <w:t>Este</w:t>
      </w:r>
      <w:r w:rsidRPr="00F140C5">
        <w:rPr>
          <w:spacing w:val="-1"/>
        </w:rPr>
        <w:t xml:space="preserve"> </w:t>
      </w:r>
      <w:r w:rsidRPr="00F140C5">
        <w:t>proyecto</w:t>
      </w:r>
      <w:r w:rsidRPr="00F140C5">
        <w:rPr>
          <w:spacing w:val="-2"/>
        </w:rPr>
        <w:t xml:space="preserve"> </w:t>
      </w:r>
      <w:r w:rsidRPr="00F140C5">
        <w:t>fue estudiado</w:t>
      </w:r>
      <w:r w:rsidRPr="00F140C5">
        <w:rPr>
          <w:spacing w:val="-1"/>
        </w:rPr>
        <w:t xml:space="preserve"> </w:t>
      </w:r>
      <w:r w:rsidRPr="00F140C5">
        <w:t>y</w:t>
      </w:r>
      <w:r w:rsidRPr="00F140C5">
        <w:rPr>
          <w:spacing w:val="-2"/>
        </w:rPr>
        <w:t xml:space="preserve"> </w:t>
      </w:r>
      <w:r w:rsidRPr="00F140C5">
        <w:t>aprobado en</w:t>
      </w:r>
      <w:r w:rsidRPr="00F140C5">
        <w:rPr>
          <w:spacing w:val="-3"/>
        </w:rPr>
        <w:t xml:space="preserve"> </w:t>
      </w:r>
      <w:r w:rsidRPr="00F140C5">
        <w:t>Sala</w:t>
      </w:r>
      <w:r w:rsidRPr="00F140C5">
        <w:rPr>
          <w:spacing w:val="-3"/>
        </w:rPr>
        <w:t xml:space="preserve"> </w:t>
      </w:r>
      <w:r w:rsidRPr="00F140C5">
        <w:t>Virtual,</w:t>
      </w:r>
      <w:r w:rsidRPr="00F140C5">
        <w:rPr>
          <w:spacing w:val="2"/>
        </w:rPr>
        <w:t xml:space="preserve"> </w:t>
      </w:r>
      <w:r w:rsidRPr="00F140C5">
        <w:t>en</w:t>
      </w:r>
      <w:r w:rsidRPr="00F140C5">
        <w:rPr>
          <w:spacing w:val="-3"/>
        </w:rPr>
        <w:t xml:space="preserve"> </w:t>
      </w:r>
      <w:r w:rsidRPr="00F140C5">
        <w:t>sesión</w:t>
      </w:r>
      <w:r w:rsidRPr="00F140C5">
        <w:rPr>
          <w:spacing w:val="-1"/>
        </w:rPr>
        <w:t xml:space="preserve"> </w:t>
      </w:r>
      <w:r w:rsidRPr="00F140C5">
        <w:t>de</w:t>
      </w:r>
      <w:r w:rsidRPr="00F140C5">
        <w:rPr>
          <w:spacing w:val="-2"/>
        </w:rPr>
        <w:t xml:space="preserve"> </w:t>
      </w:r>
      <w:r w:rsidRPr="00F140C5">
        <w:t>la</w:t>
      </w:r>
      <w:r w:rsidRPr="00F140C5">
        <w:rPr>
          <w:spacing w:val="-3"/>
        </w:rPr>
        <w:t xml:space="preserve"> </w:t>
      </w:r>
      <w:r w:rsidRPr="00F140C5">
        <w:t>fecha.</w:t>
      </w:r>
    </w:p>
    <w:p w:rsidR="002225D8" w:rsidRPr="00F140C5" w:rsidRDefault="002225D8">
      <w:pPr>
        <w:pStyle w:val="Textoindependiente"/>
        <w:rPr>
          <w:sz w:val="24"/>
        </w:rPr>
      </w:pPr>
    </w:p>
    <w:p w:rsidR="002225D8" w:rsidRPr="00F140C5" w:rsidRDefault="002225D8">
      <w:pPr>
        <w:pStyle w:val="Textoindependiente"/>
        <w:spacing w:before="11"/>
        <w:rPr>
          <w:sz w:val="19"/>
        </w:rPr>
      </w:pPr>
    </w:p>
    <w:p w:rsidR="002225D8" w:rsidRPr="00F140C5" w:rsidRDefault="002C3613">
      <w:pPr>
        <w:pStyle w:val="Ttulo1"/>
        <w:ind w:left="1264" w:right="784"/>
        <w:jc w:val="center"/>
      </w:pPr>
      <w:r w:rsidRPr="00F140C5">
        <w:t>Notifíquese</w:t>
      </w:r>
      <w:r w:rsidRPr="00F140C5">
        <w:rPr>
          <w:spacing w:val="-3"/>
        </w:rPr>
        <w:t xml:space="preserve"> </w:t>
      </w:r>
      <w:r w:rsidRPr="00F140C5">
        <w:t>y</w:t>
      </w:r>
      <w:r w:rsidRPr="00F140C5">
        <w:rPr>
          <w:spacing w:val="-4"/>
        </w:rPr>
        <w:t xml:space="preserve"> </w:t>
      </w:r>
      <w:r w:rsidRPr="00F140C5">
        <w:t>Cúmplase</w:t>
      </w:r>
    </w:p>
    <w:p w:rsidR="002225D8" w:rsidRPr="00F140C5" w:rsidRDefault="002225D8">
      <w:pPr>
        <w:pStyle w:val="Textoindependiente"/>
        <w:rPr>
          <w:rFonts w:ascii="Arial"/>
          <w:b/>
          <w:sz w:val="24"/>
        </w:rPr>
      </w:pPr>
    </w:p>
    <w:p w:rsidR="002225D8" w:rsidRPr="00F140C5" w:rsidRDefault="002225D8">
      <w:pPr>
        <w:pStyle w:val="Textoindependiente"/>
        <w:spacing w:before="11"/>
        <w:rPr>
          <w:rFonts w:ascii="Arial"/>
          <w:b/>
          <w:sz w:val="19"/>
        </w:rPr>
      </w:pPr>
    </w:p>
    <w:p w:rsidR="002225D8" w:rsidRPr="00F140C5" w:rsidRDefault="002C3613">
      <w:pPr>
        <w:ind w:left="1264" w:right="846"/>
        <w:jc w:val="center"/>
        <w:rPr>
          <w:rFonts w:ascii="Arial" w:hAnsi="Arial"/>
          <w:i/>
        </w:rPr>
      </w:pPr>
      <w:r w:rsidRPr="00F140C5">
        <w:rPr>
          <w:rFonts w:ascii="Arial" w:hAnsi="Arial"/>
          <w:i/>
        </w:rPr>
        <w:t>(Firmado</w:t>
      </w:r>
      <w:r w:rsidRPr="00F140C5">
        <w:rPr>
          <w:rFonts w:ascii="Arial" w:hAnsi="Arial"/>
          <w:i/>
          <w:spacing w:val="-4"/>
        </w:rPr>
        <w:t xml:space="preserve"> </w:t>
      </w:r>
      <w:r w:rsidRPr="00F140C5">
        <w:rPr>
          <w:rFonts w:ascii="Arial" w:hAnsi="Arial"/>
          <w:i/>
        </w:rPr>
        <w:t>electrónicamente)</w:t>
      </w:r>
    </w:p>
    <w:p w:rsidR="002225D8" w:rsidRPr="00F140C5" w:rsidRDefault="002C3613">
      <w:pPr>
        <w:pStyle w:val="Ttulo1"/>
        <w:spacing w:before="1" w:line="252" w:lineRule="exact"/>
        <w:ind w:left="1264" w:right="847"/>
        <w:jc w:val="center"/>
      </w:pPr>
      <w:r w:rsidRPr="00F140C5">
        <w:t>BEATRIZ</w:t>
      </w:r>
      <w:r w:rsidRPr="00F140C5">
        <w:rPr>
          <w:spacing w:val="-2"/>
        </w:rPr>
        <w:t xml:space="preserve"> </w:t>
      </w:r>
      <w:r w:rsidRPr="00F140C5">
        <w:t>TERESA</w:t>
      </w:r>
      <w:r w:rsidRPr="00F140C5">
        <w:rPr>
          <w:spacing w:val="-7"/>
        </w:rPr>
        <w:t xml:space="preserve"> </w:t>
      </w:r>
      <w:r w:rsidRPr="00F140C5">
        <w:t>GALVIS</w:t>
      </w:r>
      <w:r w:rsidRPr="00F140C5">
        <w:rPr>
          <w:spacing w:val="-1"/>
        </w:rPr>
        <w:t xml:space="preserve"> </w:t>
      </w:r>
      <w:r w:rsidRPr="00F140C5">
        <w:t>BUSTOS</w:t>
      </w:r>
    </w:p>
    <w:p w:rsidR="002225D8" w:rsidRPr="00F140C5" w:rsidRDefault="002C3613">
      <w:pPr>
        <w:pStyle w:val="Textoindependiente"/>
        <w:spacing w:line="252" w:lineRule="exact"/>
        <w:ind w:left="1264" w:right="849"/>
        <w:jc w:val="center"/>
      </w:pPr>
      <w:r w:rsidRPr="00F140C5">
        <w:t>Magistrada</w:t>
      </w:r>
    </w:p>
    <w:p w:rsidR="002225D8" w:rsidRPr="00F140C5" w:rsidRDefault="002225D8">
      <w:pPr>
        <w:pStyle w:val="Textoindependiente"/>
      </w:pPr>
    </w:p>
    <w:p w:rsidR="002225D8" w:rsidRPr="00F140C5" w:rsidRDefault="002C3613">
      <w:pPr>
        <w:spacing w:before="1" w:line="253" w:lineRule="exact"/>
        <w:ind w:left="1264" w:right="846"/>
        <w:jc w:val="center"/>
        <w:rPr>
          <w:rFonts w:ascii="Arial" w:hAnsi="Arial"/>
          <w:i/>
        </w:rPr>
      </w:pPr>
      <w:r w:rsidRPr="00F140C5">
        <w:rPr>
          <w:rFonts w:ascii="Arial" w:hAnsi="Arial"/>
          <w:i/>
        </w:rPr>
        <w:t>(Firmado</w:t>
      </w:r>
      <w:r w:rsidRPr="00F140C5">
        <w:rPr>
          <w:rFonts w:ascii="Arial" w:hAnsi="Arial"/>
          <w:i/>
          <w:spacing w:val="-4"/>
        </w:rPr>
        <w:t xml:space="preserve"> </w:t>
      </w:r>
      <w:r w:rsidRPr="00F140C5">
        <w:rPr>
          <w:rFonts w:ascii="Arial" w:hAnsi="Arial"/>
          <w:i/>
        </w:rPr>
        <w:t>electrónicamente)</w:t>
      </w:r>
    </w:p>
    <w:p w:rsidR="002225D8" w:rsidRPr="00F140C5" w:rsidRDefault="002C3613">
      <w:pPr>
        <w:pStyle w:val="Ttulo1"/>
        <w:ind w:left="1264" w:right="850"/>
        <w:jc w:val="center"/>
      </w:pPr>
      <w:r w:rsidRPr="00F140C5">
        <w:t>FÉLIX</w:t>
      </w:r>
      <w:r w:rsidRPr="00F140C5">
        <w:rPr>
          <w:spacing w:val="-2"/>
        </w:rPr>
        <w:t xml:space="preserve"> </w:t>
      </w:r>
      <w:r w:rsidRPr="00F140C5">
        <w:t>ALBERTO</w:t>
      </w:r>
      <w:r w:rsidRPr="00F140C5">
        <w:rPr>
          <w:spacing w:val="-2"/>
        </w:rPr>
        <w:t xml:space="preserve"> </w:t>
      </w:r>
      <w:r w:rsidRPr="00F140C5">
        <w:t>RODRÍGUEZ</w:t>
      </w:r>
      <w:r w:rsidRPr="00F140C5">
        <w:rPr>
          <w:spacing w:val="-5"/>
        </w:rPr>
        <w:t xml:space="preserve"> </w:t>
      </w:r>
      <w:r w:rsidRPr="00F140C5">
        <w:t>RIVEROS</w:t>
      </w:r>
    </w:p>
    <w:p w:rsidR="002225D8" w:rsidRPr="00F140C5" w:rsidRDefault="002C3613">
      <w:pPr>
        <w:pStyle w:val="Textoindependiente"/>
        <w:spacing w:before="1"/>
        <w:ind w:left="1264" w:right="849"/>
        <w:jc w:val="center"/>
      </w:pPr>
      <w:r w:rsidRPr="00F140C5">
        <w:t>Magistrado</w:t>
      </w:r>
    </w:p>
    <w:p w:rsidR="002225D8" w:rsidRPr="00F140C5" w:rsidRDefault="002225D8">
      <w:pPr>
        <w:pStyle w:val="Textoindependiente"/>
        <w:spacing w:before="9"/>
        <w:rPr>
          <w:sz w:val="21"/>
        </w:rPr>
      </w:pPr>
    </w:p>
    <w:p w:rsidR="002225D8" w:rsidRPr="00F140C5" w:rsidRDefault="002C3613">
      <w:pPr>
        <w:ind w:left="1264" w:right="846"/>
        <w:jc w:val="center"/>
        <w:rPr>
          <w:rFonts w:ascii="Arial" w:hAnsi="Arial"/>
          <w:i/>
        </w:rPr>
      </w:pPr>
      <w:r w:rsidRPr="00F140C5">
        <w:rPr>
          <w:rFonts w:ascii="Arial" w:hAnsi="Arial"/>
          <w:i/>
        </w:rPr>
        <w:t>(Firmado</w:t>
      </w:r>
      <w:r w:rsidRPr="00F140C5">
        <w:rPr>
          <w:rFonts w:ascii="Arial" w:hAnsi="Arial"/>
          <w:i/>
          <w:spacing w:val="-4"/>
        </w:rPr>
        <w:t xml:space="preserve"> </w:t>
      </w:r>
      <w:r w:rsidRPr="00F140C5">
        <w:rPr>
          <w:rFonts w:ascii="Arial" w:hAnsi="Arial"/>
          <w:i/>
        </w:rPr>
        <w:t>electrónicamente)</w:t>
      </w:r>
    </w:p>
    <w:p w:rsidR="002225D8" w:rsidRPr="00F140C5" w:rsidRDefault="002C3613">
      <w:pPr>
        <w:pStyle w:val="Ttulo1"/>
        <w:spacing w:before="2" w:line="252" w:lineRule="exact"/>
        <w:ind w:left="1264" w:right="844"/>
        <w:jc w:val="center"/>
      </w:pPr>
      <w:r w:rsidRPr="00F140C5">
        <w:t>FABIO</w:t>
      </w:r>
      <w:r w:rsidRPr="00F140C5">
        <w:rPr>
          <w:spacing w:val="-2"/>
        </w:rPr>
        <w:t xml:space="preserve"> </w:t>
      </w:r>
      <w:r w:rsidRPr="00F140C5">
        <w:t>IVÁN</w:t>
      </w:r>
      <w:r w:rsidRPr="00F140C5">
        <w:rPr>
          <w:spacing w:val="-2"/>
        </w:rPr>
        <w:t xml:space="preserve"> </w:t>
      </w:r>
      <w:r w:rsidRPr="00F140C5">
        <w:t>AFANADOR</w:t>
      </w:r>
      <w:r w:rsidRPr="00F140C5">
        <w:rPr>
          <w:spacing w:val="-3"/>
        </w:rPr>
        <w:t xml:space="preserve"> </w:t>
      </w:r>
      <w:r w:rsidRPr="00F140C5">
        <w:t>GARCÍA</w:t>
      </w:r>
    </w:p>
    <w:p w:rsidR="002225D8" w:rsidRDefault="002C3613">
      <w:pPr>
        <w:pStyle w:val="Textoindependiente"/>
        <w:spacing w:line="252" w:lineRule="exact"/>
        <w:ind w:left="1264" w:right="844"/>
        <w:jc w:val="center"/>
      </w:pPr>
      <w:r w:rsidRPr="00F140C5">
        <w:t>Magistrado</w:t>
      </w:r>
    </w:p>
    <w:sectPr w:rsidR="002225D8">
      <w:pgSz w:w="12240" w:h="20160"/>
      <w:pgMar w:top="1620" w:right="1620" w:bottom="280" w:left="1720" w:header="71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64E" w:rsidRDefault="0096464E">
      <w:r>
        <w:separator/>
      </w:r>
    </w:p>
  </w:endnote>
  <w:endnote w:type="continuationSeparator" w:id="0">
    <w:p w:rsidR="0096464E" w:rsidRDefault="0096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64E" w:rsidRDefault="0096464E">
      <w:r>
        <w:separator/>
      </w:r>
    </w:p>
  </w:footnote>
  <w:footnote w:type="continuationSeparator" w:id="0">
    <w:p w:rsidR="0096464E" w:rsidRDefault="00964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299" w:rsidRDefault="00795299">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14.15pt;margin-top:34.8pt;width:211.4pt;height:47.75pt;z-index:-251658752;mso-position-horizontal-relative:page;mso-position-vertical-relative:page" filled="f" stroked="f">
          <v:textbox inset="0,0,0,0">
            <w:txbxContent>
              <w:p w:rsidR="00795299" w:rsidRDefault="00795299">
                <w:pPr>
                  <w:spacing w:before="12"/>
                  <w:ind w:right="22"/>
                  <w:jc w:val="right"/>
                  <w:rPr>
                    <w:rFonts w:ascii="Times New Roman"/>
                    <w:i/>
                    <w:sz w:val="18"/>
                  </w:rPr>
                </w:pPr>
                <w:r>
                  <w:rPr>
                    <w:rFonts w:ascii="Times New Roman"/>
                    <w:i/>
                    <w:sz w:val="18"/>
                  </w:rPr>
                  <w:t>Medio</w:t>
                </w:r>
                <w:r>
                  <w:rPr>
                    <w:rFonts w:ascii="Times New Roman"/>
                    <w:i/>
                    <w:spacing w:val="-2"/>
                    <w:sz w:val="18"/>
                  </w:rPr>
                  <w:t xml:space="preserve"> </w:t>
                </w:r>
                <w:r>
                  <w:rPr>
                    <w:rFonts w:ascii="Times New Roman"/>
                    <w:i/>
                    <w:sz w:val="18"/>
                  </w:rPr>
                  <w:t>de</w:t>
                </w:r>
                <w:r>
                  <w:rPr>
                    <w:rFonts w:ascii="Times New Roman"/>
                    <w:i/>
                    <w:spacing w:val="-3"/>
                    <w:sz w:val="18"/>
                  </w:rPr>
                  <w:t xml:space="preserve"> </w:t>
                </w:r>
                <w:r>
                  <w:rPr>
                    <w:rFonts w:ascii="Times New Roman"/>
                    <w:i/>
                    <w:sz w:val="18"/>
                  </w:rPr>
                  <w:t>control:</w:t>
                </w:r>
                <w:r>
                  <w:rPr>
                    <w:rFonts w:ascii="Times New Roman"/>
                    <w:i/>
                    <w:spacing w:val="-5"/>
                    <w:sz w:val="18"/>
                  </w:rPr>
                  <w:t xml:space="preserve"> </w:t>
                </w:r>
                <w:r>
                  <w:rPr>
                    <w:rFonts w:ascii="Times New Roman"/>
                    <w:i/>
                    <w:sz w:val="18"/>
                  </w:rPr>
                  <w:t>Nulidad</w:t>
                </w:r>
                <w:r>
                  <w:rPr>
                    <w:rFonts w:ascii="Times New Roman"/>
                    <w:i/>
                    <w:spacing w:val="-1"/>
                    <w:sz w:val="18"/>
                  </w:rPr>
                  <w:t xml:space="preserve"> </w:t>
                </w:r>
                <w:r>
                  <w:rPr>
                    <w:rFonts w:ascii="Times New Roman"/>
                    <w:i/>
                    <w:sz w:val="18"/>
                  </w:rPr>
                  <w:t>y</w:t>
                </w:r>
                <w:r>
                  <w:rPr>
                    <w:rFonts w:ascii="Times New Roman"/>
                    <w:i/>
                    <w:spacing w:val="-4"/>
                    <w:sz w:val="18"/>
                  </w:rPr>
                  <w:t xml:space="preserve"> </w:t>
                </w:r>
                <w:r>
                  <w:rPr>
                    <w:rFonts w:ascii="Times New Roman"/>
                    <w:i/>
                    <w:sz w:val="18"/>
                  </w:rPr>
                  <w:t>restablecimiento</w:t>
                </w:r>
                <w:r>
                  <w:rPr>
                    <w:rFonts w:ascii="Times New Roman"/>
                    <w:i/>
                    <w:spacing w:val="-3"/>
                    <w:sz w:val="18"/>
                  </w:rPr>
                  <w:t xml:space="preserve"> </w:t>
                </w:r>
                <w:r>
                  <w:rPr>
                    <w:rFonts w:ascii="Times New Roman"/>
                    <w:i/>
                    <w:sz w:val="18"/>
                  </w:rPr>
                  <w:t>del</w:t>
                </w:r>
                <w:r>
                  <w:rPr>
                    <w:rFonts w:ascii="Times New Roman"/>
                    <w:i/>
                    <w:spacing w:val="-2"/>
                    <w:sz w:val="18"/>
                  </w:rPr>
                  <w:t xml:space="preserve"> </w:t>
                </w:r>
                <w:r>
                  <w:rPr>
                    <w:rFonts w:ascii="Times New Roman"/>
                    <w:i/>
                    <w:sz w:val="18"/>
                  </w:rPr>
                  <w:t>derecho</w:t>
                </w:r>
              </w:p>
              <w:p w:rsidR="00795299" w:rsidRDefault="00795299">
                <w:pPr>
                  <w:spacing w:before="33"/>
                  <w:ind w:right="18"/>
                  <w:jc w:val="right"/>
                  <w:rPr>
                    <w:rFonts w:ascii="Times New Roman"/>
                    <w:b/>
                    <w:i/>
                    <w:sz w:val="18"/>
                  </w:rPr>
                </w:pPr>
                <w:r>
                  <w:rPr>
                    <w:rFonts w:ascii="Times New Roman"/>
                    <w:i/>
                    <w:sz w:val="18"/>
                  </w:rPr>
                  <w:t>Demandante:</w:t>
                </w:r>
                <w:r>
                  <w:rPr>
                    <w:rFonts w:ascii="Times New Roman"/>
                    <w:i/>
                    <w:spacing w:val="-3"/>
                    <w:sz w:val="18"/>
                  </w:rPr>
                  <w:t xml:space="preserve"> </w:t>
                </w:r>
                <w:r>
                  <w:rPr>
                    <w:rFonts w:ascii="Times New Roman"/>
                    <w:b/>
                    <w:i/>
                    <w:sz w:val="18"/>
                  </w:rPr>
                  <w:t>Central</w:t>
                </w:r>
                <w:r>
                  <w:rPr>
                    <w:rFonts w:ascii="Times New Roman"/>
                    <w:b/>
                    <w:i/>
                    <w:spacing w:val="-2"/>
                    <w:sz w:val="18"/>
                  </w:rPr>
                  <w:t xml:space="preserve"> </w:t>
                </w:r>
                <w:r>
                  <w:rPr>
                    <w:rFonts w:ascii="Times New Roman"/>
                    <w:b/>
                    <w:i/>
                    <w:sz w:val="18"/>
                  </w:rPr>
                  <w:t>SAS</w:t>
                </w:r>
              </w:p>
              <w:p w:rsidR="00795299" w:rsidRDefault="00795299">
                <w:pPr>
                  <w:spacing w:before="26" w:line="276" w:lineRule="auto"/>
                  <w:ind w:left="872" w:right="19" w:firstLine="1274"/>
                  <w:jc w:val="right"/>
                  <w:rPr>
                    <w:rFonts w:ascii="Times New Roman" w:hAnsi="Times New Roman"/>
                    <w:i/>
                    <w:sz w:val="18"/>
                  </w:rPr>
                </w:pPr>
                <w:r>
                  <w:rPr>
                    <w:rFonts w:ascii="Times New Roman" w:hAnsi="Times New Roman"/>
                    <w:i/>
                    <w:sz w:val="18"/>
                  </w:rPr>
                  <w:t>Demandado: Puerto Boyacá</w:t>
                </w:r>
                <w:r>
                  <w:rPr>
                    <w:rFonts w:ascii="Times New Roman" w:hAnsi="Times New Roman"/>
                    <w:i/>
                    <w:spacing w:val="-42"/>
                    <w:sz w:val="18"/>
                  </w:rPr>
                  <w:t xml:space="preserve"> </w:t>
                </w:r>
                <w:r>
                  <w:rPr>
                    <w:rFonts w:ascii="Times New Roman" w:hAnsi="Times New Roman"/>
                    <w:i/>
                    <w:spacing w:val="-1"/>
                    <w:sz w:val="18"/>
                  </w:rPr>
                  <w:t>Expediente:</w:t>
                </w:r>
                <w:r>
                  <w:rPr>
                    <w:rFonts w:ascii="Times New Roman" w:hAnsi="Times New Roman"/>
                    <w:i/>
                    <w:spacing w:val="-5"/>
                    <w:sz w:val="18"/>
                  </w:rPr>
                  <w:t xml:space="preserve"> </w:t>
                </w:r>
                <w:r>
                  <w:rPr>
                    <w:rFonts w:ascii="Times New Roman" w:hAnsi="Times New Roman"/>
                    <w:i/>
                    <w:sz w:val="18"/>
                  </w:rPr>
                  <w:t>15001-33-33-008-2019-00191-01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4C9"/>
    <w:multiLevelType w:val="hybridMultilevel"/>
    <w:tmpl w:val="33107D36"/>
    <w:lvl w:ilvl="0" w:tplc="0054D85C">
      <w:start w:val="1"/>
      <w:numFmt w:val="upperRoman"/>
      <w:lvlText w:val="%1."/>
      <w:lvlJc w:val="left"/>
      <w:pPr>
        <w:ind w:left="4120" w:hanging="720"/>
        <w:jc w:val="right"/>
      </w:pPr>
      <w:rPr>
        <w:rFonts w:ascii="Arial" w:eastAsia="Arial" w:hAnsi="Arial" w:cs="Arial" w:hint="default"/>
        <w:b/>
        <w:bCs/>
        <w:spacing w:val="0"/>
        <w:w w:val="100"/>
        <w:sz w:val="22"/>
        <w:szCs w:val="22"/>
        <w:lang w:val="es-ES" w:eastAsia="en-US" w:bidi="ar-SA"/>
      </w:rPr>
    </w:lvl>
    <w:lvl w:ilvl="1" w:tplc="BC3E115C">
      <w:numFmt w:val="bullet"/>
      <w:lvlText w:val="•"/>
      <w:lvlJc w:val="left"/>
      <w:pPr>
        <w:ind w:left="4598" w:hanging="720"/>
      </w:pPr>
      <w:rPr>
        <w:rFonts w:hint="default"/>
        <w:lang w:val="es-ES" w:eastAsia="en-US" w:bidi="ar-SA"/>
      </w:rPr>
    </w:lvl>
    <w:lvl w:ilvl="2" w:tplc="71089D82">
      <w:numFmt w:val="bullet"/>
      <w:lvlText w:val="•"/>
      <w:lvlJc w:val="left"/>
      <w:pPr>
        <w:ind w:left="5076" w:hanging="720"/>
      </w:pPr>
      <w:rPr>
        <w:rFonts w:hint="default"/>
        <w:lang w:val="es-ES" w:eastAsia="en-US" w:bidi="ar-SA"/>
      </w:rPr>
    </w:lvl>
    <w:lvl w:ilvl="3" w:tplc="FB404A9A">
      <w:numFmt w:val="bullet"/>
      <w:lvlText w:val="•"/>
      <w:lvlJc w:val="left"/>
      <w:pPr>
        <w:ind w:left="5554" w:hanging="720"/>
      </w:pPr>
      <w:rPr>
        <w:rFonts w:hint="default"/>
        <w:lang w:val="es-ES" w:eastAsia="en-US" w:bidi="ar-SA"/>
      </w:rPr>
    </w:lvl>
    <w:lvl w:ilvl="4" w:tplc="756C17B2">
      <w:numFmt w:val="bullet"/>
      <w:lvlText w:val="•"/>
      <w:lvlJc w:val="left"/>
      <w:pPr>
        <w:ind w:left="6032" w:hanging="720"/>
      </w:pPr>
      <w:rPr>
        <w:rFonts w:hint="default"/>
        <w:lang w:val="es-ES" w:eastAsia="en-US" w:bidi="ar-SA"/>
      </w:rPr>
    </w:lvl>
    <w:lvl w:ilvl="5" w:tplc="73CE2392">
      <w:numFmt w:val="bullet"/>
      <w:lvlText w:val="•"/>
      <w:lvlJc w:val="left"/>
      <w:pPr>
        <w:ind w:left="6510" w:hanging="720"/>
      </w:pPr>
      <w:rPr>
        <w:rFonts w:hint="default"/>
        <w:lang w:val="es-ES" w:eastAsia="en-US" w:bidi="ar-SA"/>
      </w:rPr>
    </w:lvl>
    <w:lvl w:ilvl="6" w:tplc="0AE2ED76">
      <w:numFmt w:val="bullet"/>
      <w:lvlText w:val="•"/>
      <w:lvlJc w:val="left"/>
      <w:pPr>
        <w:ind w:left="6988" w:hanging="720"/>
      </w:pPr>
      <w:rPr>
        <w:rFonts w:hint="default"/>
        <w:lang w:val="es-ES" w:eastAsia="en-US" w:bidi="ar-SA"/>
      </w:rPr>
    </w:lvl>
    <w:lvl w:ilvl="7" w:tplc="4B28AFF8">
      <w:numFmt w:val="bullet"/>
      <w:lvlText w:val="•"/>
      <w:lvlJc w:val="left"/>
      <w:pPr>
        <w:ind w:left="7466" w:hanging="720"/>
      </w:pPr>
      <w:rPr>
        <w:rFonts w:hint="default"/>
        <w:lang w:val="es-ES" w:eastAsia="en-US" w:bidi="ar-SA"/>
      </w:rPr>
    </w:lvl>
    <w:lvl w:ilvl="8" w:tplc="604A6A1E">
      <w:numFmt w:val="bullet"/>
      <w:lvlText w:val="•"/>
      <w:lvlJc w:val="left"/>
      <w:pPr>
        <w:ind w:left="7944" w:hanging="720"/>
      </w:pPr>
      <w:rPr>
        <w:rFonts w:hint="default"/>
        <w:lang w:val="es-ES" w:eastAsia="en-US" w:bidi="ar-SA"/>
      </w:rPr>
    </w:lvl>
  </w:abstractNum>
  <w:abstractNum w:abstractNumId="1" w15:restartNumberingAfterBreak="0">
    <w:nsid w:val="38815BC6"/>
    <w:multiLevelType w:val="hybridMultilevel"/>
    <w:tmpl w:val="EBDAA71E"/>
    <w:lvl w:ilvl="0" w:tplc="C8562654">
      <w:start w:val="1"/>
      <w:numFmt w:val="decimal"/>
      <w:lvlText w:val="%1."/>
      <w:lvlJc w:val="left"/>
      <w:pPr>
        <w:ind w:left="1966" w:hanging="296"/>
        <w:jc w:val="left"/>
      </w:pPr>
      <w:rPr>
        <w:rFonts w:ascii="Arial" w:eastAsia="Arial" w:hAnsi="Arial" w:cs="Arial" w:hint="default"/>
        <w:i/>
        <w:iCs/>
        <w:w w:val="100"/>
        <w:sz w:val="21"/>
        <w:szCs w:val="21"/>
        <w:lang w:val="es-ES" w:eastAsia="en-US" w:bidi="ar-SA"/>
      </w:rPr>
    </w:lvl>
    <w:lvl w:ilvl="1" w:tplc="CE4CB1AA">
      <w:numFmt w:val="bullet"/>
      <w:lvlText w:val="•"/>
      <w:lvlJc w:val="left"/>
      <w:pPr>
        <w:ind w:left="2654" w:hanging="296"/>
      </w:pPr>
      <w:rPr>
        <w:rFonts w:hint="default"/>
        <w:lang w:val="es-ES" w:eastAsia="en-US" w:bidi="ar-SA"/>
      </w:rPr>
    </w:lvl>
    <w:lvl w:ilvl="2" w:tplc="69CE6E74">
      <w:numFmt w:val="bullet"/>
      <w:lvlText w:val="•"/>
      <w:lvlJc w:val="left"/>
      <w:pPr>
        <w:ind w:left="3348" w:hanging="296"/>
      </w:pPr>
      <w:rPr>
        <w:rFonts w:hint="default"/>
        <w:lang w:val="es-ES" w:eastAsia="en-US" w:bidi="ar-SA"/>
      </w:rPr>
    </w:lvl>
    <w:lvl w:ilvl="3" w:tplc="D556C6E6">
      <w:numFmt w:val="bullet"/>
      <w:lvlText w:val="•"/>
      <w:lvlJc w:val="left"/>
      <w:pPr>
        <w:ind w:left="4042" w:hanging="296"/>
      </w:pPr>
      <w:rPr>
        <w:rFonts w:hint="default"/>
        <w:lang w:val="es-ES" w:eastAsia="en-US" w:bidi="ar-SA"/>
      </w:rPr>
    </w:lvl>
    <w:lvl w:ilvl="4" w:tplc="151E8DCC">
      <w:numFmt w:val="bullet"/>
      <w:lvlText w:val="•"/>
      <w:lvlJc w:val="left"/>
      <w:pPr>
        <w:ind w:left="4736" w:hanging="296"/>
      </w:pPr>
      <w:rPr>
        <w:rFonts w:hint="default"/>
        <w:lang w:val="es-ES" w:eastAsia="en-US" w:bidi="ar-SA"/>
      </w:rPr>
    </w:lvl>
    <w:lvl w:ilvl="5" w:tplc="6596A844">
      <w:numFmt w:val="bullet"/>
      <w:lvlText w:val="•"/>
      <w:lvlJc w:val="left"/>
      <w:pPr>
        <w:ind w:left="5430" w:hanging="296"/>
      </w:pPr>
      <w:rPr>
        <w:rFonts w:hint="default"/>
        <w:lang w:val="es-ES" w:eastAsia="en-US" w:bidi="ar-SA"/>
      </w:rPr>
    </w:lvl>
    <w:lvl w:ilvl="6" w:tplc="C9B847D8">
      <w:numFmt w:val="bullet"/>
      <w:lvlText w:val="•"/>
      <w:lvlJc w:val="left"/>
      <w:pPr>
        <w:ind w:left="6124" w:hanging="296"/>
      </w:pPr>
      <w:rPr>
        <w:rFonts w:hint="default"/>
        <w:lang w:val="es-ES" w:eastAsia="en-US" w:bidi="ar-SA"/>
      </w:rPr>
    </w:lvl>
    <w:lvl w:ilvl="7" w:tplc="A9746668">
      <w:numFmt w:val="bullet"/>
      <w:lvlText w:val="•"/>
      <w:lvlJc w:val="left"/>
      <w:pPr>
        <w:ind w:left="6818" w:hanging="296"/>
      </w:pPr>
      <w:rPr>
        <w:rFonts w:hint="default"/>
        <w:lang w:val="es-ES" w:eastAsia="en-US" w:bidi="ar-SA"/>
      </w:rPr>
    </w:lvl>
    <w:lvl w:ilvl="8" w:tplc="142409B4">
      <w:numFmt w:val="bullet"/>
      <w:lvlText w:val="•"/>
      <w:lvlJc w:val="left"/>
      <w:pPr>
        <w:ind w:left="7512" w:hanging="296"/>
      </w:pPr>
      <w:rPr>
        <w:rFonts w:hint="default"/>
        <w:lang w:val="es-ES" w:eastAsia="en-US" w:bidi="ar-SA"/>
      </w:rPr>
    </w:lvl>
  </w:abstractNum>
  <w:abstractNum w:abstractNumId="2" w15:restartNumberingAfterBreak="0">
    <w:nsid w:val="4D46397F"/>
    <w:multiLevelType w:val="hybridMultilevel"/>
    <w:tmpl w:val="0CF4573A"/>
    <w:lvl w:ilvl="0" w:tplc="E3083BDE">
      <w:start w:val="1"/>
      <w:numFmt w:val="decimal"/>
      <w:lvlText w:val="%1."/>
      <w:lvlJc w:val="left"/>
      <w:pPr>
        <w:ind w:left="548" w:hanging="720"/>
        <w:jc w:val="left"/>
      </w:pPr>
      <w:rPr>
        <w:rFonts w:ascii="Arial" w:eastAsia="Arial" w:hAnsi="Arial" w:cs="Arial" w:hint="default"/>
        <w:b/>
        <w:bCs/>
        <w:spacing w:val="-1"/>
        <w:w w:val="100"/>
        <w:sz w:val="22"/>
        <w:szCs w:val="22"/>
        <w:lang w:val="es-ES" w:eastAsia="en-US" w:bidi="ar-SA"/>
      </w:rPr>
    </w:lvl>
    <w:lvl w:ilvl="1" w:tplc="FF5638F8">
      <w:numFmt w:val="bullet"/>
      <w:lvlText w:val="•"/>
      <w:lvlJc w:val="left"/>
      <w:pPr>
        <w:ind w:left="1376" w:hanging="720"/>
      </w:pPr>
      <w:rPr>
        <w:rFonts w:hint="default"/>
        <w:lang w:val="es-ES" w:eastAsia="en-US" w:bidi="ar-SA"/>
      </w:rPr>
    </w:lvl>
    <w:lvl w:ilvl="2" w:tplc="0F36E378">
      <w:numFmt w:val="bullet"/>
      <w:lvlText w:val="•"/>
      <w:lvlJc w:val="left"/>
      <w:pPr>
        <w:ind w:left="2212" w:hanging="720"/>
      </w:pPr>
      <w:rPr>
        <w:rFonts w:hint="default"/>
        <w:lang w:val="es-ES" w:eastAsia="en-US" w:bidi="ar-SA"/>
      </w:rPr>
    </w:lvl>
    <w:lvl w:ilvl="3" w:tplc="2ABE4460">
      <w:numFmt w:val="bullet"/>
      <w:lvlText w:val="•"/>
      <w:lvlJc w:val="left"/>
      <w:pPr>
        <w:ind w:left="3048" w:hanging="720"/>
      </w:pPr>
      <w:rPr>
        <w:rFonts w:hint="default"/>
        <w:lang w:val="es-ES" w:eastAsia="en-US" w:bidi="ar-SA"/>
      </w:rPr>
    </w:lvl>
    <w:lvl w:ilvl="4" w:tplc="78E2DF86">
      <w:numFmt w:val="bullet"/>
      <w:lvlText w:val="•"/>
      <w:lvlJc w:val="left"/>
      <w:pPr>
        <w:ind w:left="3884" w:hanging="720"/>
      </w:pPr>
      <w:rPr>
        <w:rFonts w:hint="default"/>
        <w:lang w:val="es-ES" w:eastAsia="en-US" w:bidi="ar-SA"/>
      </w:rPr>
    </w:lvl>
    <w:lvl w:ilvl="5" w:tplc="ACE0AFAC">
      <w:numFmt w:val="bullet"/>
      <w:lvlText w:val="•"/>
      <w:lvlJc w:val="left"/>
      <w:pPr>
        <w:ind w:left="4720" w:hanging="720"/>
      </w:pPr>
      <w:rPr>
        <w:rFonts w:hint="default"/>
        <w:lang w:val="es-ES" w:eastAsia="en-US" w:bidi="ar-SA"/>
      </w:rPr>
    </w:lvl>
    <w:lvl w:ilvl="6" w:tplc="DB7EFAF6">
      <w:numFmt w:val="bullet"/>
      <w:lvlText w:val="•"/>
      <w:lvlJc w:val="left"/>
      <w:pPr>
        <w:ind w:left="5556" w:hanging="720"/>
      </w:pPr>
      <w:rPr>
        <w:rFonts w:hint="default"/>
        <w:lang w:val="es-ES" w:eastAsia="en-US" w:bidi="ar-SA"/>
      </w:rPr>
    </w:lvl>
    <w:lvl w:ilvl="7" w:tplc="37FE973A">
      <w:numFmt w:val="bullet"/>
      <w:lvlText w:val="•"/>
      <w:lvlJc w:val="left"/>
      <w:pPr>
        <w:ind w:left="6392" w:hanging="720"/>
      </w:pPr>
      <w:rPr>
        <w:rFonts w:hint="default"/>
        <w:lang w:val="es-ES" w:eastAsia="en-US" w:bidi="ar-SA"/>
      </w:rPr>
    </w:lvl>
    <w:lvl w:ilvl="8" w:tplc="FB3012A4">
      <w:numFmt w:val="bullet"/>
      <w:lvlText w:val="•"/>
      <w:lvlJc w:val="left"/>
      <w:pPr>
        <w:ind w:left="7228" w:hanging="720"/>
      </w:pPr>
      <w:rPr>
        <w:rFonts w:hint="default"/>
        <w:lang w:val="es-ES" w:eastAsia="en-US" w:bidi="ar-SA"/>
      </w:rPr>
    </w:lvl>
  </w:abstractNum>
  <w:abstractNum w:abstractNumId="3" w15:restartNumberingAfterBreak="0">
    <w:nsid w:val="5D1E0C3D"/>
    <w:multiLevelType w:val="hybridMultilevel"/>
    <w:tmpl w:val="603A2920"/>
    <w:lvl w:ilvl="0" w:tplc="3BC2CE42">
      <w:start w:val="2"/>
      <w:numFmt w:val="decimal"/>
      <w:lvlText w:val="%1."/>
      <w:lvlJc w:val="left"/>
      <w:pPr>
        <w:ind w:left="1966" w:hanging="226"/>
        <w:jc w:val="left"/>
      </w:pPr>
      <w:rPr>
        <w:rFonts w:ascii="Arial" w:eastAsia="Arial" w:hAnsi="Arial" w:cs="Arial" w:hint="default"/>
        <w:i/>
        <w:iCs/>
        <w:w w:val="100"/>
        <w:sz w:val="21"/>
        <w:szCs w:val="21"/>
        <w:lang w:val="es-ES" w:eastAsia="en-US" w:bidi="ar-SA"/>
      </w:rPr>
    </w:lvl>
    <w:lvl w:ilvl="1" w:tplc="6C521278">
      <w:numFmt w:val="bullet"/>
      <w:lvlText w:val="•"/>
      <w:lvlJc w:val="left"/>
      <w:pPr>
        <w:ind w:left="2654" w:hanging="226"/>
      </w:pPr>
      <w:rPr>
        <w:rFonts w:hint="default"/>
        <w:lang w:val="es-ES" w:eastAsia="en-US" w:bidi="ar-SA"/>
      </w:rPr>
    </w:lvl>
    <w:lvl w:ilvl="2" w:tplc="C818E842">
      <w:numFmt w:val="bullet"/>
      <w:lvlText w:val="•"/>
      <w:lvlJc w:val="left"/>
      <w:pPr>
        <w:ind w:left="3348" w:hanging="226"/>
      </w:pPr>
      <w:rPr>
        <w:rFonts w:hint="default"/>
        <w:lang w:val="es-ES" w:eastAsia="en-US" w:bidi="ar-SA"/>
      </w:rPr>
    </w:lvl>
    <w:lvl w:ilvl="3" w:tplc="E124D8DC">
      <w:numFmt w:val="bullet"/>
      <w:lvlText w:val="•"/>
      <w:lvlJc w:val="left"/>
      <w:pPr>
        <w:ind w:left="4042" w:hanging="226"/>
      </w:pPr>
      <w:rPr>
        <w:rFonts w:hint="default"/>
        <w:lang w:val="es-ES" w:eastAsia="en-US" w:bidi="ar-SA"/>
      </w:rPr>
    </w:lvl>
    <w:lvl w:ilvl="4" w:tplc="231C66A6">
      <w:numFmt w:val="bullet"/>
      <w:lvlText w:val="•"/>
      <w:lvlJc w:val="left"/>
      <w:pPr>
        <w:ind w:left="4736" w:hanging="226"/>
      </w:pPr>
      <w:rPr>
        <w:rFonts w:hint="default"/>
        <w:lang w:val="es-ES" w:eastAsia="en-US" w:bidi="ar-SA"/>
      </w:rPr>
    </w:lvl>
    <w:lvl w:ilvl="5" w:tplc="522A8FA6">
      <w:numFmt w:val="bullet"/>
      <w:lvlText w:val="•"/>
      <w:lvlJc w:val="left"/>
      <w:pPr>
        <w:ind w:left="5430" w:hanging="226"/>
      </w:pPr>
      <w:rPr>
        <w:rFonts w:hint="default"/>
        <w:lang w:val="es-ES" w:eastAsia="en-US" w:bidi="ar-SA"/>
      </w:rPr>
    </w:lvl>
    <w:lvl w:ilvl="6" w:tplc="80163D02">
      <w:numFmt w:val="bullet"/>
      <w:lvlText w:val="•"/>
      <w:lvlJc w:val="left"/>
      <w:pPr>
        <w:ind w:left="6124" w:hanging="226"/>
      </w:pPr>
      <w:rPr>
        <w:rFonts w:hint="default"/>
        <w:lang w:val="es-ES" w:eastAsia="en-US" w:bidi="ar-SA"/>
      </w:rPr>
    </w:lvl>
    <w:lvl w:ilvl="7" w:tplc="FDBA74CC">
      <w:numFmt w:val="bullet"/>
      <w:lvlText w:val="•"/>
      <w:lvlJc w:val="left"/>
      <w:pPr>
        <w:ind w:left="6818" w:hanging="226"/>
      </w:pPr>
      <w:rPr>
        <w:rFonts w:hint="default"/>
        <w:lang w:val="es-ES" w:eastAsia="en-US" w:bidi="ar-SA"/>
      </w:rPr>
    </w:lvl>
    <w:lvl w:ilvl="8" w:tplc="10644F26">
      <w:numFmt w:val="bullet"/>
      <w:lvlText w:val="•"/>
      <w:lvlJc w:val="left"/>
      <w:pPr>
        <w:ind w:left="7512" w:hanging="226"/>
      </w:pPr>
      <w:rPr>
        <w:rFonts w:hint="default"/>
        <w:lang w:val="es-ES" w:eastAsia="en-US" w:bidi="ar-SA"/>
      </w:rPr>
    </w:lvl>
  </w:abstractNum>
  <w:abstractNum w:abstractNumId="4" w15:restartNumberingAfterBreak="0">
    <w:nsid w:val="62A658DF"/>
    <w:multiLevelType w:val="hybridMultilevel"/>
    <w:tmpl w:val="3B62B1A8"/>
    <w:lvl w:ilvl="0" w:tplc="1A987EB6">
      <w:start w:val="1"/>
      <w:numFmt w:val="decimal"/>
      <w:lvlText w:val="%1."/>
      <w:lvlJc w:val="left"/>
      <w:pPr>
        <w:ind w:left="548" w:hanging="284"/>
        <w:jc w:val="left"/>
      </w:pPr>
      <w:rPr>
        <w:rFonts w:ascii="Arial MT" w:eastAsia="Arial MT" w:hAnsi="Arial MT" w:cs="Arial MT" w:hint="default"/>
        <w:spacing w:val="-1"/>
        <w:w w:val="100"/>
        <w:sz w:val="22"/>
        <w:szCs w:val="22"/>
        <w:lang w:val="es-ES" w:eastAsia="en-US" w:bidi="ar-SA"/>
      </w:rPr>
    </w:lvl>
    <w:lvl w:ilvl="1" w:tplc="98C8B996">
      <w:start w:val="1"/>
      <w:numFmt w:val="decimal"/>
      <w:lvlText w:val="%2."/>
      <w:lvlJc w:val="left"/>
      <w:pPr>
        <w:ind w:left="1966" w:hanging="318"/>
        <w:jc w:val="left"/>
      </w:pPr>
      <w:rPr>
        <w:rFonts w:ascii="Arial" w:eastAsia="Arial" w:hAnsi="Arial" w:cs="Arial" w:hint="default"/>
        <w:i/>
        <w:iCs/>
        <w:w w:val="100"/>
        <w:sz w:val="21"/>
        <w:szCs w:val="21"/>
        <w:lang w:val="es-ES" w:eastAsia="en-US" w:bidi="ar-SA"/>
      </w:rPr>
    </w:lvl>
    <w:lvl w:ilvl="2" w:tplc="567ADEA4">
      <w:numFmt w:val="bullet"/>
      <w:lvlText w:val="•"/>
      <w:lvlJc w:val="left"/>
      <w:pPr>
        <w:ind w:left="2731" w:hanging="318"/>
      </w:pPr>
      <w:rPr>
        <w:rFonts w:hint="default"/>
        <w:lang w:val="es-ES" w:eastAsia="en-US" w:bidi="ar-SA"/>
      </w:rPr>
    </w:lvl>
    <w:lvl w:ilvl="3" w:tplc="DDE41542">
      <w:numFmt w:val="bullet"/>
      <w:lvlText w:val="•"/>
      <w:lvlJc w:val="left"/>
      <w:pPr>
        <w:ind w:left="3502" w:hanging="318"/>
      </w:pPr>
      <w:rPr>
        <w:rFonts w:hint="default"/>
        <w:lang w:val="es-ES" w:eastAsia="en-US" w:bidi="ar-SA"/>
      </w:rPr>
    </w:lvl>
    <w:lvl w:ilvl="4" w:tplc="FAF641B6">
      <w:numFmt w:val="bullet"/>
      <w:lvlText w:val="•"/>
      <w:lvlJc w:val="left"/>
      <w:pPr>
        <w:ind w:left="4273" w:hanging="318"/>
      </w:pPr>
      <w:rPr>
        <w:rFonts w:hint="default"/>
        <w:lang w:val="es-ES" w:eastAsia="en-US" w:bidi="ar-SA"/>
      </w:rPr>
    </w:lvl>
    <w:lvl w:ilvl="5" w:tplc="3214B3E4">
      <w:numFmt w:val="bullet"/>
      <w:lvlText w:val="•"/>
      <w:lvlJc w:val="left"/>
      <w:pPr>
        <w:ind w:left="5044" w:hanging="318"/>
      </w:pPr>
      <w:rPr>
        <w:rFonts w:hint="default"/>
        <w:lang w:val="es-ES" w:eastAsia="en-US" w:bidi="ar-SA"/>
      </w:rPr>
    </w:lvl>
    <w:lvl w:ilvl="6" w:tplc="E23C9640">
      <w:numFmt w:val="bullet"/>
      <w:lvlText w:val="•"/>
      <w:lvlJc w:val="left"/>
      <w:pPr>
        <w:ind w:left="5815" w:hanging="318"/>
      </w:pPr>
      <w:rPr>
        <w:rFonts w:hint="default"/>
        <w:lang w:val="es-ES" w:eastAsia="en-US" w:bidi="ar-SA"/>
      </w:rPr>
    </w:lvl>
    <w:lvl w:ilvl="7" w:tplc="AD6EF1C4">
      <w:numFmt w:val="bullet"/>
      <w:lvlText w:val="•"/>
      <w:lvlJc w:val="left"/>
      <w:pPr>
        <w:ind w:left="6586" w:hanging="318"/>
      </w:pPr>
      <w:rPr>
        <w:rFonts w:hint="default"/>
        <w:lang w:val="es-ES" w:eastAsia="en-US" w:bidi="ar-SA"/>
      </w:rPr>
    </w:lvl>
    <w:lvl w:ilvl="8" w:tplc="A170C42A">
      <w:numFmt w:val="bullet"/>
      <w:lvlText w:val="•"/>
      <w:lvlJc w:val="left"/>
      <w:pPr>
        <w:ind w:left="7357" w:hanging="318"/>
      </w:pPr>
      <w:rPr>
        <w:rFonts w:hint="default"/>
        <w:lang w:val="es-ES" w:eastAsia="en-US" w:bidi="ar-SA"/>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225D8"/>
    <w:rsid w:val="00217113"/>
    <w:rsid w:val="002225D8"/>
    <w:rsid w:val="002C3613"/>
    <w:rsid w:val="006C3FDC"/>
    <w:rsid w:val="006E72D4"/>
    <w:rsid w:val="00795299"/>
    <w:rsid w:val="008B2AE8"/>
    <w:rsid w:val="009544B4"/>
    <w:rsid w:val="0096464E"/>
    <w:rsid w:val="00F140C5"/>
    <w:rsid w:val="00F436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E490F4"/>
  <w15:docId w15:val="{9B28CFF1-27EB-4521-A599-7DD3478C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548"/>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8" w:right="12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_2080_2021_pr00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amairj.consejodeestado.gov.co/Vistas/Casos/list_procesos.aspx?guid=150013333008201900191021500123" TargetMode="External"/><Relationship Id="rId4" Type="http://schemas.openxmlformats.org/officeDocument/2006/relationships/settings" Target="settings.xml"/><Relationship Id="rId9" Type="http://schemas.openxmlformats.org/officeDocument/2006/relationships/hyperlink" Target="https://samairj.consejodeestado.gov.co/Vistas/Casos/list_procesos.aspx?guid=15001333300820190019102150012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CB8E5-1ABD-4D4D-AC3F-7C83278E6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12159</Words>
  <Characters>66880</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78882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Lizeth Cuervo Callejas</dc:creator>
  <cp:lastModifiedBy>Relatoria Tribunal Administrativo - Boyaca - Seccional Tunja</cp:lastModifiedBy>
  <cp:revision>6</cp:revision>
  <dcterms:created xsi:type="dcterms:W3CDTF">2022-05-06T16:41:00Z</dcterms:created>
  <dcterms:modified xsi:type="dcterms:W3CDTF">2022-05-06T20:00:00Z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2019</vt:lpwstr>
  </property>
  <property fmtid="{D5CDD505-2E9C-101B-9397-08002B2CF9AE}" pid="4" name="LastSaved">
    <vt:filetime>2022-05-06T00:00:00Z</vt:filetime>
  </property>
</Properties>
</file>