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3D2490E4" w14:textId="77777777" w:rsidR="005D6F0C" w:rsidRPr="005D6F0C" w:rsidRDefault="005D6F0C" w:rsidP="005D6F0C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5D6F0C">
        <w:rPr>
          <w:rFonts w:ascii="Arial Narrow" w:hAnsi="Arial Narrow"/>
          <w:sz w:val="30"/>
          <w:szCs w:val="30"/>
          <w:lang w:val="es-CO"/>
        </w:rPr>
        <w:t>Radicación No.</w:t>
      </w:r>
      <w:r w:rsidRPr="005D6F0C">
        <w:rPr>
          <w:rFonts w:ascii="Arial Narrow" w:hAnsi="Arial Narrow"/>
          <w:sz w:val="30"/>
          <w:szCs w:val="30"/>
          <w:lang w:val="es-CO"/>
        </w:rPr>
        <w:tab/>
        <w:t>25290-31-03-002-2017-00322-01</w:t>
      </w:r>
    </w:p>
    <w:p w14:paraId="3ED74169" w14:textId="47DBF6D4" w:rsidR="005D6F0C" w:rsidRPr="005D6F0C" w:rsidRDefault="005D6F0C" w:rsidP="005D6F0C">
      <w:pPr>
        <w:spacing w:after="0" w:line="240" w:lineRule="auto"/>
        <w:jc w:val="both"/>
        <w:rPr>
          <w:rFonts w:ascii="Arial Narrow" w:hAnsi="Arial Narrow"/>
          <w:b/>
          <w:bCs/>
          <w:sz w:val="30"/>
          <w:szCs w:val="30"/>
          <w:lang w:val="es-CO"/>
        </w:rPr>
      </w:pPr>
      <w:r w:rsidRPr="005D6F0C">
        <w:rPr>
          <w:rFonts w:ascii="Arial Narrow" w:hAnsi="Arial Narrow"/>
          <w:sz w:val="30"/>
          <w:szCs w:val="30"/>
          <w:lang w:val="es-CO"/>
        </w:rPr>
        <w:t>Demandante:</w:t>
      </w:r>
      <w:r w:rsidRPr="005D6F0C">
        <w:rPr>
          <w:rFonts w:ascii="Arial Narrow" w:hAnsi="Arial Narrow"/>
          <w:sz w:val="30"/>
          <w:szCs w:val="30"/>
          <w:lang w:val="es-CO"/>
        </w:rPr>
        <w:tab/>
      </w:r>
      <w:r w:rsidRPr="005D6F0C">
        <w:rPr>
          <w:rFonts w:ascii="Arial Narrow" w:hAnsi="Arial Narrow"/>
          <w:b/>
          <w:bCs/>
          <w:sz w:val="30"/>
          <w:szCs w:val="30"/>
          <w:lang w:val="es-CO"/>
        </w:rPr>
        <w:t>MARÍA GLADYS BOHORQUEZ DE BELTRÁN</w:t>
      </w:r>
    </w:p>
    <w:p w14:paraId="63AB7D9D" w14:textId="5C99058B" w:rsidR="00F958FB" w:rsidRDefault="005D6F0C" w:rsidP="005D6F0C">
      <w:pPr>
        <w:spacing w:after="0" w:line="240" w:lineRule="auto"/>
        <w:ind w:left="2160" w:hanging="2160"/>
        <w:jc w:val="both"/>
        <w:rPr>
          <w:rFonts w:ascii="Arial Narrow" w:hAnsi="Arial Narrow"/>
          <w:sz w:val="30"/>
          <w:szCs w:val="30"/>
          <w:lang w:val="es-CO"/>
        </w:rPr>
      </w:pPr>
      <w:r w:rsidRPr="005D6F0C">
        <w:rPr>
          <w:rFonts w:ascii="Arial Narrow" w:hAnsi="Arial Narrow"/>
          <w:sz w:val="30"/>
          <w:szCs w:val="30"/>
          <w:lang w:val="es-CO"/>
        </w:rPr>
        <w:t>Demandado:</w:t>
      </w:r>
      <w:r w:rsidRPr="005D6F0C">
        <w:rPr>
          <w:rFonts w:ascii="Arial Narrow" w:hAnsi="Arial Narrow"/>
          <w:sz w:val="30"/>
          <w:szCs w:val="30"/>
          <w:lang w:val="es-CO"/>
        </w:rPr>
        <w:tab/>
      </w:r>
      <w:r w:rsidRPr="005D6F0C">
        <w:rPr>
          <w:rFonts w:ascii="Arial Narrow" w:hAnsi="Arial Narrow"/>
          <w:b/>
          <w:bCs/>
          <w:sz w:val="30"/>
          <w:szCs w:val="30"/>
          <w:lang w:val="es-CO"/>
        </w:rPr>
        <w:t>LILIANA BEATRIZ MARCELA PAUWELS MEZA, MEZA E HIJOS S. EN C.</w:t>
      </w:r>
    </w:p>
    <w:p w14:paraId="3AE47D68" w14:textId="76861C16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1F06A43" w14:textId="77777777" w:rsidR="005B5CB5" w:rsidRDefault="005B5CB5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C51E69" w14:textId="77777777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5B8BF863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 xml:space="preserve">Bogotá D.C,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diez </w:t>
      </w:r>
      <w:r w:rsidR="00925CE4">
        <w:rPr>
          <w:rFonts w:ascii="Arial Narrow" w:hAnsi="Arial Narrow"/>
          <w:sz w:val="30"/>
          <w:szCs w:val="30"/>
          <w:lang w:val="es-CO"/>
        </w:rPr>
        <w:t xml:space="preserve">(10) </w:t>
      </w:r>
      <w:r w:rsidR="00F958FB">
        <w:rPr>
          <w:rFonts w:ascii="Arial Narrow" w:hAnsi="Arial Narrow"/>
          <w:sz w:val="30"/>
          <w:szCs w:val="30"/>
          <w:lang w:val="es-CO"/>
        </w:rPr>
        <w:t>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30D90DD6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5D6F0C">
        <w:rPr>
          <w:rFonts w:ascii="Arial Narrow" w:hAnsi="Arial Narrow"/>
          <w:sz w:val="30"/>
          <w:szCs w:val="30"/>
          <w:lang w:val="es-CO"/>
        </w:rPr>
        <w:t xml:space="preserve">veintiséis (26)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>de agosto de dos mil veinte (2020) a la hora de las</w:t>
      </w:r>
      <w:r w:rsidR="005D6F0C">
        <w:rPr>
          <w:rFonts w:ascii="Arial Narrow" w:hAnsi="Arial Narrow"/>
          <w:sz w:val="30"/>
          <w:szCs w:val="30"/>
          <w:lang w:val="es-CO"/>
        </w:rPr>
        <w:t xml:space="preserve"> nueve y media </w:t>
      </w:r>
      <w:r w:rsidR="00221235">
        <w:rPr>
          <w:rFonts w:ascii="Arial Narrow" w:hAnsi="Arial Narrow"/>
          <w:sz w:val="30"/>
          <w:szCs w:val="30"/>
          <w:lang w:val="es-CO"/>
        </w:rPr>
        <w:t>de la mañana (</w:t>
      </w:r>
      <w:r w:rsidR="005D6F0C">
        <w:rPr>
          <w:rFonts w:ascii="Arial Narrow" w:hAnsi="Arial Narrow"/>
          <w:sz w:val="30"/>
          <w:szCs w:val="30"/>
          <w:lang w:val="es-CO"/>
        </w:rPr>
        <w:t>9.30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008DEF78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043517"/>
    <w:rsid w:val="001375A7"/>
    <w:rsid w:val="00150F36"/>
    <w:rsid w:val="00221235"/>
    <w:rsid w:val="00311DD9"/>
    <w:rsid w:val="00356E82"/>
    <w:rsid w:val="005B5CB5"/>
    <w:rsid w:val="005D6F0C"/>
    <w:rsid w:val="00715098"/>
    <w:rsid w:val="008722B1"/>
    <w:rsid w:val="00925CE4"/>
    <w:rsid w:val="009546E7"/>
    <w:rsid w:val="00BA378E"/>
    <w:rsid w:val="00C82322"/>
    <w:rsid w:val="00CF07B2"/>
    <w:rsid w:val="00DC68E2"/>
    <w:rsid w:val="00DE0A7D"/>
    <w:rsid w:val="00E316BE"/>
    <w:rsid w:val="00F70C25"/>
    <w:rsid w:val="00F760CC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3</cp:revision>
  <dcterms:created xsi:type="dcterms:W3CDTF">2020-08-10T00:56:00Z</dcterms:created>
  <dcterms:modified xsi:type="dcterms:W3CDTF">2020-08-10T01:17:00Z</dcterms:modified>
</cp:coreProperties>
</file>