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746D30EE" w14:textId="77777777" w:rsidR="00B82405" w:rsidRPr="00B82405" w:rsidRDefault="00B82405" w:rsidP="00B82405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82405">
        <w:rPr>
          <w:rFonts w:ascii="Arial Narrow" w:hAnsi="Arial Narrow"/>
          <w:sz w:val="30"/>
          <w:szCs w:val="30"/>
          <w:lang w:val="es-CO"/>
        </w:rPr>
        <w:t>Radicación No.</w:t>
      </w:r>
      <w:r w:rsidRPr="00B82405">
        <w:rPr>
          <w:rFonts w:ascii="Arial Narrow" w:hAnsi="Arial Narrow"/>
          <w:sz w:val="30"/>
          <w:szCs w:val="30"/>
          <w:lang w:val="es-CO"/>
        </w:rPr>
        <w:tab/>
        <w:t>25754-31-03-001-2017-00236-01</w:t>
      </w:r>
    </w:p>
    <w:p w14:paraId="1BFB1F16" w14:textId="77777777" w:rsidR="00B82405" w:rsidRPr="00B82405" w:rsidRDefault="00B82405" w:rsidP="00B82405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B82405">
        <w:rPr>
          <w:rFonts w:ascii="Arial Narrow" w:hAnsi="Arial Narrow"/>
          <w:sz w:val="30"/>
          <w:szCs w:val="30"/>
          <w:lang w:val="es-CO"/>
        </w:rPr>
        <w:t>Demandante:</w:t>
      </w:r>
      <w:r w:rsidRPr="00B82405">
        <w:rPr>
          <w:rFonts w:ascii="Arial Narrow" w:hAnsi="Arial Narrow"/>
          <w:sz w:val="30"/>
          <w:szCs w:val="30"/>
          <w:lang w:val="es-CO"/>
        </w:rPr>
        <w:tab/>
      </w:r>
      <w:r w:rsidRPr="00B82405">
        <w:rPr>
          <w:rFonts w:ascii="Arial Narrow" w:hAnsi="Arial Narrow"/>
          <w:b/>
          <w:bCs/>
          <w:sz w:val="28"/>
          <w:szCs w:val="28"/>
          <w:lang w:val="es-CO"/>
        </w:rPr>
        <w:t>ALICIA CAMPOS MÉNDEZ</w:t>
      </w:r>
    </w:p>
    <w:p w14:paraId="63AB7D9D" w14:textId="202AE0AB" w:rsidR="00F958FB" w:rsidRDefault="00B82405" w:rsidP="00B82405">
      <w:pPr>
        <w:spacing w:after="0" w:line="240" w:lineRule="auto"/>
        <w:ind w:left="2160" w:hanging="2160"/>
        <w:jc w:val="both"/>
        <w:rPr>
          <w:rFonts w:ascii="Arial Narrow" w:hAnsi="Arial Narrow"/>
          <w:sz w:val="30"/>
          <w:szCs w:val="30"/>
          <w:lang w:val="es-CO"/>
        </w:rPr>
      </w:pPr>
      <w:r w:rsidRPr="00B82405">
        <w:rPr>
          <w:rFonts w:ascii="Arial Narrow" w:hAnsi="Arial Narrow"/>
          <w:sz w:val="30"/>
          <w:szCs w:val="30"/>
          <w:lang w:val="es-CO"/>
        </w:rPr>
        <w:t>Demandado:</w:t>
      </w:r>
      <w:r w:rsidRPr="00B82405">
        <w:rPr>
          <w:rFonts w:ascii="Arial Narrow" w:hAnsi="Arial Narrow"/>
          <w:sz w:val="30"/>
          <w:szCs w:val="30"/>
          <w:lang w:val="es-CO"/>
        </w:rPr>
        <w:tab/>
      </w:r>
      <w:r w:rsidRPr="00B82405">
        <w:rPr>
          <w:rFonts w:ascii="Arial Narrow" w:hAnsi="Arial Narrow"/>
          <w:b/>
          <w:bCs/>
          <w:sz w:val="28"/>
          <w:szCs w:val="28"/>
          <w:lang w:val="es-CO"/>
        </w:rPr>
        <w:t>COMPAÑÍA IBEROAMERICANA DE SEGURIDAD LTDA. y CONJUNTO RESIDENCIAL BOSQUES DE TIBANICA PROPIEDAD HORIZONTAL</w:t>
      </w:r>
    </w:p>
    <w:p w14:paraId="62BF3554" w14:textId="77777777" w:rsidR="00B82405" w:rsidRDefault="00B8240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7C3BB85" w14:textId="77777777" w:rsidR="00B82405" w:rsidRDefault="00B8240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121AA1C1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B82405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5F970BF2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>de agosto de dos mil veinte (2020) a la hora de las</w:t>
      </w:r>
      <w:r w:rsidR="00B82405">
        <w:rPr>
          <w:rFonts w:ascii="Arial Narrow" w:hAnsi="Arial Narrow"/>
          <w:sz w:val="30"/>
          <w:szCs w:val="30"/>
          <w:lang w:val="es-CO"/>
        </w:rPr>
        <w:t xml:space="preserve"> once y quince de </w:t>
      </w:r>
      <w:r w:rsidR="00221235">
        <w:rPr>
          <w:rFonts w:ascii="Arial Narrow" w:hAnsi="Arial Narrow"/>
          <w:sz w:val="30"/>
          <w:szCs w:val="30"/>
          <w:lang w:val="es-CO"/>
        </w:rPr>
        <w:t>la mañana (</w:t>
      </w:r>
      <w:r w:rsidR="00B82405">
        <w:rPr>
          <w:rFonts w:ascii="Arial Narrow" w:hAnsi="Arial Narrow"/>
          <w:sz w:val="30"/>
          <w:szCs w:val="30"/>
          <w:lang w:val="es-CO"/>
        </w:rPr>
        <w:t>11.15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46B44"/>
    <w:rsid w:val="001375A7"/>
    <w:rsid w:val="00221235"/>
    <w:rsid w:val="00311DD9"/>
    <w:rsid w:val="00356E82"/>
    <w:rsid w:val="008722B1"/>
    <w:rsid w:val="009546E7"/>
    <w:rsid w:val="00B82405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2020-08-09T23:56:00Z</dcterms:created>
  <dcterms:modified xsi:type="dcterms:W3CDTF">2020-08-10T00:45:00Z</dcterms:modified>
</cp:coreProperties>
</file>