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BD5DB" w14:textId="66EEF193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TRIBUNAL SUPERIOR</w:t>
      </w:r>
    </w:p>
    <w:p w14:paraId="6E47F40B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DISTRITO JUDICIAL DE CUNDINAMARCA</w:t>
      </w:r>
    </w:p>
    <w:p w14:paraId="596A40C2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SALA LABORAL</w:t>
      </w:r>
    </w:p>
    <w:p w14:paraId="5C432891" w14:textId="255F2A5F" w:rsid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EE9452B" w14:textId="660F6779" w:rsid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78017986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17783791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Magistrado:</w:t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b/>
          <w:bCs/>
          <w:sz w:val="28"/>
          <w:szCs w:val="28"/>
          <w:lang w:val="es-CO"/>
        </w:rPr>
        <w:t>JAVIER ANTONIO FERNÁNDEZ SIERRA</w:t>
      </w:r>
    </w:p>
    <w:p w14:paraId="79F876EF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Proceso</w:t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sz w:val="30"/>
          <w:szCs w:val="30"/>
          <w:lang w:val="es-CO"/>
        </w:rPr>
        <w:tab/>
        <w:t>Ordinario</w:t>
      </w:r>
    </w:p>
    <w:p w14:paraId="7D4EA06E" w14:textId="77777777" w:rsidR="00925CE4" w:rsidRPr="00925CE4" w:rsidRDefault="00925CE4" w:rsidP="00925CE4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25CE4">
        <w:rPr>
          <w:rFonts w:ascii="Arial Narrow" w:hAnsi="Arial Narrow"/>
          <w:sz w:val="30"/>
          <w:szCs w:val="30"/>
          <w:lang w:val="es-CO"/>
        </w:rPr>
        <w:t>Radicación No.</w:t>
      </w:r>
      <w:r w:rsidRPr="00925CE4">
        <w:rPr>
          <w:rFonts w:ascii="Arial Narrow" w:hAnsi="Arial Narrow"/>
          <w:sz w:val="30"/>
          <w:szCs w:val="30"/>
          <w:lang w:val="es-CO"/>
        </w:rPr>
        <w:tab/>
        <w:t>25754-31-03-001-2018-00066-01</w:t>
      </w:r>
    </w:p>
    <w:p w14:paraId="4C6DA0A9" w14:textId="77777777" w:rsidR="00925CE4" w:rsidRPr="00925CE4" w:rsidRDefault="00925CE4" w:rsidP="00925CE4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25CE4">
        <w:rPr>
          <w:rFonts w:ascii="Arial Narrow" w:hAnsi="Arial Narrow"/>
          <w:sz w:val="30"/>
          <w:szCs w:val="30"/>
          <w:lang w:val="es-CO"/>
        </w:rPr>
        <w:t>Demandante:</w:t>
      </w:r>
      <w:r w:rsidRPr="00925CE4">
        <w:rPr>
          <w:rFonts w:ascii="Arial Narrow" w:hAnsi="Arial Narrow"/>
          <w:sz w:val="30"/>
          <w:szCs w:val="30"/>
          <w:lang w:val="es-CO"/>
        </w:rPr>
        <w:tab/>
      </w:r>
      <w:r w:rsidRPr="00925CE4">
        <w:rPr>
          <w:rFonts w:ascii="Arial Narrow" w:hAnsi="Arial Narrow"/>
          <w:b/>
          <w:bCs/>
          <w:sz w:val="30"/>
          <w:szCs w:val="30"/>
          <w:lang w:val="es-CO"/>
        </w:rPr>
        <w:t>DAVID ALONSO MEJORANO SUÁREZ</w:t>
      </w:r>
    </w:p>
    <w:p w14:paraId="69AEC89C" w14:textId="7208DD28" w:rsidR="00221235" w:rsidRPr="00925CE4" w:rsidRDefault="00925CE4" w:rsidP="00925CE4">
      <w:pPr>
        <w:spacing w:after="0" w:line="240" w:lineRule="auto"/>
        <w:jc w:val="both"/>
        <w:rPr>
          <w:rFonts w:ascii="Arial Narrow" w:hAnsi="Arial Narrow"/>
          <w:b/>
          <w:bCs/>
          <w:sz w:val="30"/>
          <w:szCs w:val="30"/>
          <w:lang w:val="es-CO"/>
        </w:rPr>
      </w:pPr>
      <w:r w:rsidRPr="00925CE4">
        <w:rPr>
          <w:rFonts w:ascii="Arial Narrow" w:hAnsi="Arial Narrow"/>
          <w:sz w:val="30"/>
          <w:szCs w:val="30"/>
          <w:lang w:val="es-CO"/>
        </w:rPr>
        <w:t>Demandado:</w:t>
      </w:r>
      <w:r w:rsidRPr="00925CE4">
        <w:rPr>
          <w:rFonts w:ascii="Arial Narrow" w:hAnsi="Arial Narrow"/>
          <w:sz w:val="30"/>
          <w:szCs w:val="30"/>
          <w:lang w:val="es-CO"/>
        </w:rPr>
        <w:tab/>
      </w:r>
      <w:r>
        <w:rPr>
          <w:rFonts w:ascii="Arial Narrow" w:hAnsi="Arial Narrow"/>
          <w:sz w:val="30"/>
          <w:szCs w:val="30"/>
          <w:lang w:val="es-CO"/>
        </w:rPr>
        <w:tab/>
      </w:r>
      <w:r w:rsidRPr="00925CE4">
        <w:rPr>
          <w:rFonts w:ascii="Arial Narrow" w:hAnsi="Arial Narrow"/>
          <w:b/>
          <w:bCs/>
          <w:sz w:val="30"/>
          <w:szCs w:val="30"/>
          <w:lang w:val="es-CO"/>
        </w:rPr>
        <w:t>VIDRIERIA FENICIA S.A.S.</w:t>
      </w:r>
    </w:p>
    <w:p w14:paraId="63AB7D9D" w14:textId="59194E7A" w:rsidR="00F958FB" w:rsidRDefault="00F958FB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3AE47D68" w14:textId="6AABC583" w:rsidR="00925CE4" w:rsidRDefault="00925CE4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AC51E69" w14:textId="77777777" w:rsidR="00925CE4" w:rsidRDefault="00925CE4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7A5AD50" w14:textId="5B8BF863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 xml:space="preserve">Bogotá D.C, </w:t>
      </w:r>
      <w:r w:rsidR="00F958FB">
        <w:rPr>
          <w:rFonts w:ascii="Arial Narrow" w:hAnsi="Arial Narrow"/>
          <w:sz w:val="30"/>
          <w:szCs w:val="30"/>
          <w:lang w:val="es-CO"/>
        </w:rPr>
        <w:t xml:space="preserve">diez </w:t>
      </w:r>
      <w:r w:rsidR="00925CE4">
        <w:rPr>
          <w:rFonts w:ascii="Arial Narrow" w:hAnsi="Arial Narrow"/>
          <w:sz w:val="30"/>
          <w:szCs w:val="30"/>
          <w:lang w:val="es-CO"/>
        </w:rPr>
        <w:t xml:space="preserve">(10) </w:t>
      </w:r>
      <w:r w:rsidR="00F958FB">
        <w:rPr>
          <w:rFonts w:ascii="Arial Narrow" w:hAnsi="Arial Narrow"/>
          <w:sz w:val="30"/>
          <w:szCs w:val="30"/>
          <w:lang w:val="es-CO"/>
        </w:rPr>
        <w:t>de agosto</w:t>
      </w:r>
      <w:r w:rsidRPr="009546E7">
        <w:rPr>
          <w:rFonts w:ascii="Arial Narrow" w:hAnsi="Arial Narrow"/>
          <w:sz w:val="30"/>
          <w:szCs w:val="30"/>
          <w:lang w:val="es-CO"/>
        </w:rPr>
        <w:t xml:space="preserve"> de dos mil veinte (2020) </w:t>
      </w:r>
    </w:p>
    <w:p w14:paraId="39F6BFC9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173900E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</w:p>
    <w:p w14:paraId="4CE6CC26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</w:p>
    <w:p w14:paraId="4A28672C" w14:textId="096A4507" w:rsidR="00DE0A7D" w:rsidRPr="009546E7" w:rsidRDefault="00DE0A7D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AUTO</w:t>
      </w:r>
    </w:p>
    <w:p w14:paraId="0B0AE512" w14:textId="77777777" w:rsidR="00DE0A7D" w:rsidRPr="009546E7" w:rsidRDefault="00DE0A7D" w:rsidP="009546E7">
      <w:pPr>
        <w:spacing w:after="0" w:line="36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621D377C" w14:textId="5599CC9E" w:rsidR="009546E7" w:rsidRPr="009546E7" w:rsidRDefault="00DE0A7D" w:rsidP="009546E7">
      <w:pPr>
        <w:spacing w:after="0" w:line="36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Estando en firme el auto que corrió traslado a la partes para</w:t>
      </w:r>
      <w:r w:rsidR="009546E7">
        <w:rPr>
          <w:rFonts w:ascii="Arial Narrow" w:hAnsi="Arial Narrow"/>
          <w:sz w:val="30"/>
          <w:szCs w:val="30"/>
          <w:lang w:val="es-CO"/>
        </w:rPr>
        <w:t xml:space="preserve"> que</w:t>
      </w:r>
      <w:r w:rsidRPr="009546E7">
        <w:rPr>
          <w:rFonts w:ascii="Arial Narrow" w:hAnsi="Arial Narrow"/>
          <w:sz w:val="30"/>
          <w:szCs w:val="30"/>
          <w:lang w:val="es-CO"/>
        </w:rPr>
        <w:t xml:space="preserve"> presentaran sus alegatos de conclusión, en aras de proferir la sentencia de manera escrita como lo establece el numeral 1º del artículo 15 del Decreto 806 del 4 de junio de 2020 expedido por el Ministerio de Justicia y del Derecho, se dispone señalar como fecha y hora para su emisión, el día </w:t>
      </w:r>
      <w:r w:rsidR="00F958FB">
        <w:rPr>
          <w:rFonts w:ascii="Arial Narrow" w:hAnsi="Arial Narrow"/>
          <w:sz w:val="30"/>
          <w:szCs w:val="30"/>
          <w:lang w:val="es-CO"/>
        </w:rPr>
        <w:t xml:space="preserve">veinte (20) </w:t>
      </w:r>
      <w:r w:rsidR="009546E7" w:rsidRPr="009546E7">
        <w:rPr>
          <w:rFonts w:ascii="Arial Narrow" w:hAnsi="Arial Narrow"/>
          <w:sz w:val="30"/>
          <w:szCs w:val="30"/>
          <w:lang w:val="es-CO"/>
        </w:rPr>
        <w:t xml:space="preserve">de agosto de dos mil veinte (2020) a la hora de las </w:t>
      </w:r>
      <w:r w:rsidR="00925CE4">
        <w:rPr>
          <w:rFonts w:ascii="Arial Narrow" w:hAnsi="Arial Narrow"/>
          <w:sz w:val="30"/>
          <w:szCs w:val="30"/>
          <w:lang w:val="es-CO"/>
        </w:rPr>
        <w:t>once</w:t>
      </w:r>
      <w:r w:rsidR="00221235">
        <w:rPr>
          <w:rFonts w:ascii="Arial Narrow" w:hAnsi="Arial Narrow"/>
          <w:sz w:val="30"/>
          <w:szCs w:val="30"/>
          <w:lang w:val="es-CO"/>
        </w:rPr>
        <w:t xml:space="preserve"> de la mañana (</w:t>
      </w:r>
      <w:r w:rsidR="00925CE4">
        <w:rPr>
          <w:rFonts w:ascii="Arial Narrow" w:hAnsi="Arial Narrow"/>
          <w:sz w:val="30"/>
          <w:szCs w:val="30"/>
          <w:lang w:val="es-CO"/>
        </w:rPr>
        <w:t>11</w:t>
      </w:r>
      <w:r w:rsidR="00221235">
        <w:rPr>
          <w:rFonts w:ascii="Arial Narrow" w:hAnsi="Arial Narrow"/>
          <w:sz w:val="30"/>
          <w:szCs w:val="30"/>
          <w:lang w:val="es-CO"/>
        </w:rPr>
        <w:t>.00 am).</w:t>
      </w:r>
    </w:p>
    <w:p w14:paraId="49123584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A9BDA06" w14:textId="008DEF78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lang w:val="es-CO"/>
        </w:rPr>
      </w:pPr>
      <w:r w:rsidRPr="009546E7">
        <w:rPr>
          <w:rFonts w:ascii="Arial Narrow" w:hAnsi="Arial Narrow"/>
          <w:b/>
          <w:bCs/>
          <w:sz w:val="24"/>
          <w:szCs w:val="24"/>
          <w:lang w:val="es-CO"/>
        </w:rPr>
        <w:t>NOTIFÍQUESE POR ESTADO VIRTUAL Y AL CORREO ELECTRÓNICO DE LOS APODERADOS DE LAS PARTES, Y CÚMPLASE,</w:t>
      </w:r>
    </w:p>
    <w:p w14:paraId="2808068D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6F0180D" w14:textId="37985960" w:rsidR="00DE0A7D" w:rsidRDefault="00DE0A7D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6AA980B4" w14:textId="03BB6883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47A52B60" w14:textId="4D32A6E5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2B3977E8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4825ED57" w14:textId="0B85B7B3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  <w:r w:rsidRPr="00DC4546">
        <w:rPr>
          <w:rFonts w:ascii="Arial Narrow" w:hAnsi="Arial Narrow"/>
          <w:noProof/>
          <w:sz w:val="30"/>
          <w:szCs w:val="30"/>
          <w:lang w:eastAsia="ja-JP"/>
        </w:rPr>
        <w:drawing>
          <wp:inline distT="0" distB="0" distL="0" distR="0" wp14:anchorId="23E4F5D1" wp14:editId="21B717B6">
            <wp:extent cx="2451100" cy="97155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CFF68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  <w:lang w:val="es-CO"/>
        </w:rPr>
      </w:pPr>
      <w:r w:rsidRPr="009546E7">
        <w:rPr>
          <w:rFonts w:ascii="Arial Narrow" w:hAnsi="Arial Narrow"/>
          <w:b/>
          <w:bCs/>
          <w:sz w:val="28"/>
          <w:szCs w:val="28"/>
          <w:lang w:val="es-CO"/>
        </w:rPr>
        <w:t>JAVIER ANTONIO FERNÁNDEZ SIERRA</w:t>
      </w:r>
    </w:p>
    <w:p w14:paraId="14221F57" w14:textId="1135B542" w:rsidR="00356E82" w:rsidRPr="009546E7" w:rsidRDefault="00DE0A7D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Magistrado</w:t>
      </w:r>
    </w:p>
    <w:sectPr w:rsidR="00356E82" w:rsidRPr="009546E7" w:rsidSect="009546E7">
      <w:pgSz w:w="12242" w:h="20163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7D"/>
    <w:rsid w:val="00043517"/>
    <w:rsid w:val="001375A7"/>
    <w:rsid w:val="00221235"/>
    <w:rsid w:val="00311DD9"/>
    <w:rsid w:val="00356E82"/>
    <w:rsid w:val="008722B1"/>
    <w:rsid w:val="00925CE4"/>
    <w:rsid w:val="009546E7"/>
    <w:rsid w:val="00BA378E"/>
    <w:rsid w:val="00C82322"/>
    <w:rsid w:val="00DC68E2"/>
    <w:rsid w:val="00DE0A7D"/>
    <w:rsid w:val="00E316BE"/>
    <w:rsid w:val="00F70C25"/>
    <w:rsid w:val="00F760CC"/>
    <w:rsid w:val="00F9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2913"/>
  <w15:chartTrackingRefBased/>
  <w15:docId w15:val="{26BEB22E-5890-4892-8C66-6F3E44EF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8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Libia Esperanza De Jesus Munoz Salcedo</dc:creator>
  <cp:keywords/>
  <dc:description/>
  <cp:lastModifiedBy>Libia Esperanza De Jesus Munoz Salcedo</cp:lastModifiedBy>
  <cp:revision>3</cp:revision>
  <dcterms:created xsi:type="dcterms:W3CDTF">2020-08-09T23:55:00Z</dcterms:created>
  <dcterms:modified xsi:type="dcterms:W3CDTF">2020-08-10T00:43:00Z</dcterms:modified>
</cp:coreProperties>
</file>