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C9D15" w14:textId="17A7122A" w:rsidR="00861A6F" w:rsidRPr="009B14C1" w:rsidRDefault="009B14C1" w:rsidP="00861A6F">
      <w:pPr>
        <w:spacing w:after="0" w:line="240" w:lineRule="auto"/>
        <w:jc w:val="both"/>
        <w:rPr>
          <w:rFonts w:ascii="Arial" w:hAnsi="Arial" w:cs="Arial"/>
          <w:b/>
          <w:sz w:val="20"/>
          <w:szCs w:val="20"/>
          <w:lang w:val="es-419" w:eastAsia="es-ES"/>
        </w:rPr>
      </w:pPr>
      <w:r>
        <w:rPr>
          <w:rFonts w:ascii="Arial" w:hAnsi="Arial" w:cs="Arial"/>
          <w:b/>
          <w:sz w:val="20"/>
          <w:szCs w:val="20"/>
          <w:lang w:val="es-419" w:eastAsia="es-ES"/>
        </w:rPr>
        <w:t>VIOLENCIA CONTRA SERVIDOR PÚBLICO / ELEMENTOS ESENCIALES</w:t>
      </w:r>
    </w:p>
    <w:p w14:paraId="5ED30279" w14:textId="2102CC1C" w:rsidR="00861A6F" w:rsidRPr="003B581F" w:rsidRDefault="003B581F" w:rsidP="003B581F">
      <w:pPr>
        <w:spacing w:after="0" w:line="240" w:lineRule="auto"/>
        <w:jc w:val="both"/>
        <w:rPr>
          <w:rFonts w:ascii="Arial" w:hAnsi="Arial" w:cs="Arial"/>
          <w:sz w:val="20"/>
          <w:szCs w:val="20"/>
          <w:lang w:val="es-419" w:eastAsia="es-ES"/>
        </w:rPr>
      </w:pPr>
      <w:r>
        <w:rPr>
          <w:rFonts w:ascii="Arial" w:hAnsi="Arial" w:cs="Arial"/>
          <w:sz w:val="20"/>
          <w:szCs w:val="20"/>
          <w:lang w:val="es-419" w:eastAsia="es-ES"/>
        </w:rPr>
        <w:t xml:space="preserve">… </w:t>
      </w:r>
      <w:r w:rsidRPr="003B581F">
        <w:rPr>
          <w:rFonts w:ascii="Arial" w:hAnsi="Arial" w:cs="Arial"/>
          <w:sz w:val="20"/>
          <w:szCs w:val="20"/>
          <w:lang w:val="es-419" w:eastAsia="es-ES"/>
        </w:rPr>
        <w:t>al efectuar un análisis de la descripción típica que el artículo 429 del C.P. hace del delito de violencia en contra de servidor público, se desprenden como elementos necesarios para su adecuación típica los siguientes: I.</w:t>
      </w:r>
      <w:r>
        <w:rPr>
          <w:rFonts w:ascii="Arial" w:hAnsi="Arial" w:cs="Arial"/>
          <w:sz w:val="20"/>
          <w:szCs w:val="20"/>
          <w:lang w:val="es-419" w:eastAsia="es-ES"/>
        </w:rPr>
        <w:t xml:space="preserve"> </w:t>
      </w:r>
      <w:r w:rsidRPr="003B581F">
        <w:rPr>
          <w:rFonts w:ascii="Arial" w:hAnsi="Arial" w:cs="Arial"/>
          <w:sz w:val="20"/>
          <w:szCs w:val="20"/>
          <w:lang w:val="es-419" w:eastAsia="es-ES"/>
        </w:rPr>
        <w:t>Un sujeto activo indeterminado</w:t>
      </w:r>
      <w:r>
        <w:rPr>
          <w:rFonts w:ascii="Arial" w:hAnsi="Arial" w:cs="Arial"/>
          <w:sz w:val="20"/>
          <w:szCs w:val="20"/>
          <w:lang w:val="es-419" w:eastAsia="es-ES"/>
        </w:rPr>
        <w:t xml:space="preserve">… </w:t>
      </w:r>
      <w:r w:rsidRPr="003B581F">
        <w:rPr>
          <w:rFonts w:ascii="Arial" w:hAnsi="Arial" w:cs="Arial"/>
          <w:sz w:val="20"/>
          <w:szCs w:val="20"/>
          <w:lang w:val="es-419" w:eastAsia="es-ES"/>
        </w:rPr>
        <w:t>II.</w:t>
      </w:r>
      <w:r>
        <w:rPr>
          <w:rFonts w:ascii="Arial" w:hAnsi="Arial" w:cs="Arial"/>
          <w:sz w:val="20"/>
          <w:szCs w:val="20"/>
          <w:lang w:val="es-419" w:eastAsia="es-ES"/>
        </w:rPr>
        <w:t xml:space="preserve"> </w:t>
      </w:r>
      <w:r w:rsidRPr="003B581F">
        <w:rPr>
          <w:rFonts w:ascii="Arial" w:hAnsi="Arial" w:cs="Arial"/>
          <w:sz w:val="20"/>
          <w:szCs w:val="20"/>
          <w:lang w:val="es-419" w:eastAsia="es-ES"/>
        </w:rPr>
        <w:t>Un sujeto pasivo cualificado, por lo que únicamente quien ostente la calidad de servidor público puede ser víctima de este reato.</w:t>
      </w:r>
      <w:r>
        <w:rPr>
          <w:rFonts w:ascii="Arial" w:hAnsi="Arial" w:cs="Arial"/>
          <w:sz w:val="20"/>
          <w:szCs w:val="20"/>
          <w:lang w:val="es-419" w:eastAsia="es-ES"/>
        </w:rPr>
        <w:t xml:space="preserve"> </w:t>
      </w:r>
      <w:r w:rsidRPr="003B581F">
        <w:rPr>
          <w:rFonts w:ascii="Arial" w:hAnsi="Arial" w:cs="Arial"/>
          <w:sz w:val="20"/>
          <w:szCs w:val="20"/>
          <w:lang w:val="es-419" w:eastAsia="es-ES"/>
        </w:rPr>
        <w:t>III.</w:t>
      </w:r>
      <w:r>
        <w:rPr>
          <w:rFonts w:ascii="Arial" w:hAnsi="Arial" w:cs="Arial"/>
          <w:sz w:val="20"/>
          <w:szCs w:val="20"/>
          <w:lang w:val="es-419" w:eastAsia="es-ES"/>
        </w:rPr>
        <w:t xml:space="preserve"> </w:t>
      </w:r>
      <w:r w:rsidRPr="003B581F">
        <w:rPr>
          <w:rFonts w:ascii="Arial" w:hAnsi="Arial" w:cs="Arial"/>
          <w:sz w:val="20"/>
          <w:szCs w:val="20"/>
          <w:lang w:val="es-419" w:eastAsia="es-ES"/>
        </w:rPr>
        <w:t>La conducta tiene como verbo rector “</w:t>
      </w:r>
      <w:r w:rsidRPr="003B581F">
        <w:rPr>
          <w:rFonts w:ascii="Arial" w:hAnsi="Arial" w:cs="Arial"/>
          <w:sz w:val="20"/>
          <w:szCs w:val="20"/>
          <w:lang w:val="es-419" w:eastAsia="es-ES"/>
        </w:rPr>
        <w:t>ejercer violencia</w:t>
      </w:r>
      <w:r w:rsidRPr="003B581F">
        <w:rPr>
          <w:rFonts w:ascii="Arial" w:hAnsi="Arial" w:cs="Arial"/>
          <w:sz w:val="20"/>
          <w:szCs w:val="20"/>
          <w:lang w:val="es-419" w:eastAsia="es-ES"/>
        </w:rPr>
        <w:t>”, la</w:t>
      </w:r>
      <w:r w:rsidR="009B14C1">
        <w:rPr>
          <w:rFonts w:ascii="Arial" w:hAnsi="Arial" w:cs="Arial"/>
          <w:sz w:val="20"/>
          <w:szCs w:val="20"/>
          <w:lang w:val="es-419" w:eastAsia="es-ES"/>
        </w:rPr>
        <w:t xml:space="preserve"> cual puede ser física o moral</w:t>
      </w:r>
      <w:r w:rsidRPr="003B581F">
        <w:rPr>
          <w:rFonts w:ascii="Arial" w:hAnsi="Arial" w:cs="Arial"/>
          <w:sz w:val="20"/>
          <w:szCs w:val="20"/>
          <w:lang w:val="es-419" w:eastAsia="es-ES"/>
        </w:rPr>
        <w:t>…</w:t>
      </w:r>
      <w:r w:rsidR="009B14C1">
        <w:rPr>
          <w:rFonts w:ascii="Arial" w:hAnsi="Arial" w:cs="Arial"/>
          <w:sz w:val="20"/>
          <w:szCs w:val="20"/>
          <w:lang w:val="es-419" w:eastAsia="es-ES"/>
        </w:rPr>
        <w:t xml:space="preserve"> </w:t>
      </w:r>
      <w:r w:rsidRPr="003B581F">
        <w:rPr>
          <w:rFonts w:ascii="Arial" w:hAnsi="Arial" w:cs="Arial"/>
          <w:sz w:val="20"/>
          <w:szCs w:val="20"/>
          <w:lang w:val="es-419" w:eastAsia="es-ES"/>
        </w:rPr>
        <w:t>IV.</w:t>
      </w:r>
      <w:r w:rsidR="009B14C1">
        <w:rPr>
          <w:rFonts w:ascii="Arial" w:hAnsi="Arial" w:cs="Arial"/>
          <w:sz w:val="20"/>
          <w:szCs w:val="20"/>
          <w:lang w:val="es-419" w:eastAsia="es-ES"/>
        </w:rPr>
        <w:t xml:space="preserve"> </w:t>
      </w:r>
      <w:r w:rsidRPr="003B581F">
        <w:rPr>
          <w:rFonts w:ascii="Arial" w:hAnsi="Arial" w:cs="Arial"/>
          <w:sz w:val="20"/>
          <w:szCs w:val="20"/>
          <w:lang w:val="es-419" w:eastAsia="es-ES"/>
        </w:rPr>
        <w:t>Un ingrediente o elemento subjetivo del tipo, que califica la conducta, al establecer un propósito o fin que debe perseguir el sujeto agente con las agresiones físicas que le reprocha con su conducta al sujeto pasivo</w:t>
      </w:r>
      <w:r w:rsidR="009B14C1">
        <w:rPr>
          <w:rFonts w:ascii="Arial" w:hAnsi="Arial" w:cs="Arial"/>
          <w:sz w:val="20"/>
          <w:szCs w:val="20"/>
          <w:lang w:val="es-419" w:eastAsia="es-ES"/>
        </w:rPr>
        <w:t xml:space="preserve">… </w:t>
      </w:r>
      <w:r w:rsidRPr="003B581F">
        <w:rPr>
          <w:rFonts w:ascii="Arial" w:hAnsi="Arial" w:cs="Arial"/>
          <w:sz w:val="20"/>
          <w:szCs w:val="20"/>
          <w:lang w:val="es-419" w:eastAsia="es-ES"/>
        </w:rPr>
        <w:t>V.</w:t>
      </w:r>
      <w:r w:rsidR="009B14C1">
        <w:rPr>
          <w:rFonts w:ascii="Arial" w:hAnsi="Arial" w:cs="Arial"/>
          <w:sz w:val="20"/>
          <w:szCs w:val="20"/>
          <w:lang w:val="es-419" w:eastAsia="es-ES"/>
        </w:rPr>
        <w:t xml:space="preserve"> </w:t>
      </w:r>
      <w:r w:rsidRPr="003B581F">
        <w:rPr>
          <w:rFonts w:ascii="Arial" w:hAnsi="Arial" w:cs="Arial"/>
          <w:sz w:val="20"/>
          <w:szCs w:val="20"/>
          <w:lang w:val="es-419" w:eastAsia="es-ES"/>
        </w:rPr>
        <w:t>El objeto jurídico, o sea el interés jurídicamente protegido, es la administración pública.</w:t>
      </w:r>
      <w:r w:rsidR="009B14C1">
        <w:rPr>
          <w:rFonts w:ascii="Arial" w:hAnsi="Arial" w:cs="Arial"/>
          <w:sz w:val="20"/>
          <w:szCs w:val="20"/>
          <w:lang w:val="es-419" w:eastAsia="es-ES"/>
        </w:rPr>
        <w:t xml:space="preserve"> </w:t>
      </w:r>
      <w:r w:rsidRPr="003B581F">
        <w:rPr>
          <w:rFonts w:ascii="Arial" w:hAnsi="Arial" w:cs="Arial"/>
          <w:sz w:val="20"/>
          <w:szCs w:val="20"/>
          <w:lang w:val="es-419" w:eastAsia="es-ES"/>
        </w:rPr>
        <w:t>VI.</w:t>
      </w:r>
      <w:r w:rsidR="009B14C1">
        <w:rPr>
          <w:rFonts w:ascii="Arial" w:hAnsi="Arial" w:cs="Arial"/>
          <w:sz w:val="20"/>
          <w:szCs w:val="20"/>
          <w:lang w:val="es-419" w:eastAsia="es-ES"/>
        </w:rPr>
        <w:t xml:space="preserve"> </w:t>
      </w:r>
      <w:r w:rsidRPr="003B581F">
        <w:rPr>
          <w:rFonts w:ascii="Arial" w:hAnsi="Arial" w:cs="Arial"/>
          <w:sz w:val="20"/>
          <w:szCs w:val="20"/>
          <w:lang w:val="es-419" w:eastAsia="es-ES"/>
        </w:rPr>
        <w:t>Es un delito doloso,</w:t>
      </w:r>
    </w:p>
    <w:p w14:paraId="6012BF9C" w14:textId="77777777" w:rsidR="00861A6F" w:rsidRPr="00861A6F" w:rsidRDefault="00861A6F" w:rsidP="00861A6F">
      <w:pPr>
        <w:spacing w:after="0" w:line="240" w:lineRule="auto"/>
        <w:jc w:val="both"/>
        <w:rPr>
          <w:rFonts w:ascii="Arial" w:hAnsi="Arial" w:cs="Arial"/>
          <w:sz w:val="20"/>
          <w:szCs w:val="20"/>
          <w:lang w:val="es-419" w:eastAsia="es-ES"/>
        </w:rPr>
      </w:pPr>
    </w:p>
    <w:p w14:paraId="7505364C" w14:textId="40FF1BB1" w:rsidR="009B14C1" w:rsidRPr="009B14C1" w:rsidRDefault="00BD2AC4" w:rsidP="009B14C1">
      <w:pPr>
        <w:spacing w:after="0" w:line="240" w:lineRule="auto"/>
        <w:jc w:val="both"/>
        <w:rPr>
          <w:rFonts w:ascii="Arial" w:hAnsi="Arial" w:cs="Arial"/>
          <w:b/>
          <w:sz w:val="20"/>
          <w:szCs w:val="20"/>
          <w:lang w:val="es-419" w:eastAsia="es-ES"/>
        </w:rPr>
      </w:pPr>
      <w:r>
        <w:rPr>
          <w:rFonts w:ascii="Arial" w:hAnsi="Arial" w:cs="Arial"/>
          <w:b/>
          <w:sz w:val="20"/>
          <w:szCs w:val="20"/>
          <w:lang w:val="es-419" w:eastAsia="es-ES"/>
        </w:rPr>
        <w:t>PRECLUSIÓN DE INVESTIGACIÓN / AUSENCIA DEL INGREDIENTE SUBJETIVO DEL TIPO / DEBERES POLICÍA NACIONAL</w:t>
      </w:r>
    </w:p>
    <w:p w14:paraId="6BC33325" w14:textId="22BEDC6A" w:rsidR="00861A6F" w:rsidRPr="00861A6F" w:rsidRDefault="009B14C1" w:rsidP="00861A6F">
      <w:pPr>
        <w:spacing w:after="0" w:line="240" w:lineRule="auto"/>
        <w:jc w:val="both"/>
        <w:rPr>
          <w:rFonts w:ascii="Arial" w:hAnsi="Arial" w:cs="Arial"/>
          <w:sz w:val="20"/>
          <w:szCs w:val="20"/>
          <w:lang w:val="es-419" w:eastAsia="es-ES"/>
        </w:rPr>
      </w:pPr>
      <w:r w:rsidRPr="009B14C1">
        <w:rPr>
          <w:rFonts w:ascii="Arial" w:hAnsi="Arial" w:cs="Arial"/>
          <w:sz w:val="20"/>
          <w:szCs w:val="20"/>
          <w:lang w:val="es-419" w:eastAsia="es-ES"/>
        </w:rPr>
        <w:t>Al aplicar lo anterior al caso en estudio, observa la Sala que la Fiscalía ancló su petición de preclusión, con base en el argumento consistente en que la conducta endilgada a los procesados es atípica por ausencia del ingrediente subjetivo del tipo, porque en sentir de la Fiscalía, los indiciados no actuaron con el propósito de impedir que el ofendido llevara a cargo un acto propio de sus deberes oficiales; ya que su intención era de la agredir al sujeto quien previamente, de manera beligerante, los estuvo desafiando</w:t>
      </w:r>
      <w:r>
        <w:rPr>
          <w:rFonts w:ascii="Arial" w:hAnsi="Arial" w:cs="Arial"/>
          <w:sz w:val="20"/>
          <w:szCs w:val="20"/>
          <w:lang w:val="es-419" w:eastAsia="es-ES"/>
        </w:rPr>
        <w:t xml:space="preserve">… </w:t>
      </w:r>
      <w:r w:rsidR="00BD2AC4" w:rsidRPr="00BD2AC4">
        <w:rPr>
          <w:rFonts w:ascii="Arial" w:hAnsi="Arial" w:cs="Arial"/>
          <w:sz w:val="20"/>
          <w:szCs w:val="20"/>
          <w:lang w:val="es-419" w:eastAsia="es-ES"/>
        </w:rPr>
        <w:t>Frente a lo anterior, la Sala dirá que, contrario a lo afirmado por la Fiscalía en su tesis, la cual fue acolitada por el Juzgado de primer nivel, en el presente asunto la realidad procesal era clara en señalar que el propósito de los indiciados no era otra cosa diferente que el de impedir que el policial agredido llevara a cabo un acto propio de sus deberes como miembro de la Policía Nacional, los cuales, en esencia radican en «proteger la vida y los bienes; procurar un clima de seguridad;</w:t>
      </w:r>
      <w:r w:rsidR="00BD2AC4">
        <w:rPr>
          <w:rFonts w:ascii="Arial" w:hAnsi="Arial" w:cs="Arial"/>
          <w:sz w:val="20"/>
          <w:szCs w:val="20"/>
          <w:lang w:val="es-419" w:eastAsia="es-ES"/>
        </w:rPr>
        <w:t>…</w:t>
      </w:r>
      <w:r w:rsidR="00BD2AC4" w:rsidRPr="00BD2AC4">
        <w:rPr>
          <w:rFonts w:ascii="Arial" w:hAnsi="Arial" w:cs="Arial"/>
          <w:sz w:val="20"/>
          <w:szCs w:val="20"/>
          <w:lang w:val="es-419" w:eastAsia="es-ES"/>
        </w:rPr>
        <w:t>» como bien se desprende del contenido de las disposiciones consagradas en la ley # 1801 de 2016</w:t>
      </w:r>
      <w:r w:rsidR="00BD2AC4">
        <w:rPr>
          <w:rFonts w:ascii="Arial" w:hAnsi="Arial" w:cs="Arial"/>
          <w:sz w:val="20"/>
          <w:szCs w:val="20"/>
          <w:lang w:val="es-419" w:eastAsia="es-ES"/>
        </w:rPr>
        <w:t>…</w:t>
      </w:r>
    </w:p>
    <w:p w14:paraId="3A8E0395" w14:textId="77777777" w:rsidR="00861A6F" w:rsidRPr="00861A6F" w:rsidRDefault="00861A6F" w:rsidP="00861A6F">
      <w:pPr>
        <w:spacing w:after="0" w:line="240" w:lineRule="auto"/>
        <w:jc w:val="both"/>
        <w:rPr>
          <w:rFonts w:ascii="Arial" w:hAnsi="Arial" w:cs="Arial"/>
          <w:sz w:val="20"/>
          <w:szCs w:val="20"/>
          <w:lang w:val="es-419" w:eastAsia="es-ES"/>
        </w:rPr>
      </w:pPr>
    </w:p>
    <w:p w14:paraId="752C4FC1" w14:textId="77777777" w:rsidR="00861A6F" w:rsidRPr="00861A6F" w:rsidRDefault="00861A6F" w:rsidP="00861A6F">
      <w:pPr>
        <w:spacing w:after="0" w:line="240" w:lineRule="auto"/>
        <w:jc w:val="both"/>
        <w:rPr>
          <w:rFonts w:ascii="Arial" w:hAnsi="Arial" w:cs="Arial"/>
          <w:sz w:val="20"/>
          <w:szCs w:val="20"/>
          <w:lang w:val="es-419" w:eastAsia="es-ES"/>
        </w:rPr>
      </w:pPr>
    </w:p>
    <w:p w14:paraId="3FFC9D25" w14:textId="77777777" w:rsidR="00861A6F" w:rsidRPr="00861A6F" w:rsidRDefault="00861A6F" w:rsidP="00861A6F">
      <w:pPr>
        <w:spacing w:after="0" w:line="240" w:lineRule="auto"/>
        <w:jc w:val="both"/>
        <w:rPr>
          <w:rFonts w:ascii="Arial" w:hAnsi="Arial" w:cs="Arial"/>
          <w:sz w:val="20"/>
          <w:szCs w:val="20"/>
          <w:lang w:val="es-419" w:eastAsia="es-ES"/>
        </w:rPr>
      </w:pPr>
    </w:p>
    <w:p w14:paraId="59255BFF" w14:textId="77777777" w:rsidR="00861A6F" w:rsidRPr="00861A6F" w:rsidRDefault="00861A6F" w:rsidP="00861A6F">
      <w:pPr>
        <w:spacing w:after="0"/>
        <w:contextualSpacing/>
        <w:jc w:val="center"/>
        <w:rPr>
          <w:rFonts w:ascii="Tahoma" w:hAnsi="Tahoma" w:cs="Tahoma"/>
          <w:b/>
          <w:spacing w:val="-10"/>
          <w:kern w:val="28"/>
          <w:sz w:val="24"/>
          <w:szCs w:val="24"/>
          <w:lang w:eastAsia="en-US"/>
        </w:rPr>
      </w:pPr>
      <w:bookmarkStart w:id="0" w:name="_Hlk129246409"/>
      <w:r w:rsidRPr="00861A6F">
        <w:rPr>
          <w:rFonts w:ascii="Tahoma" w:hAnsi="Tahoma" w:cs="Tahoma"/>
          <w:b/>
          <w:spacing w:val="-10"/>
          <w:kern w:val="28"/>
          <w:sz w:val="24"/>
          <w:szCs w:val="24"/>
          <w:lang w:eastAsia="en-US"/>
        </w:rPr>
        <w:t>REPÚBLICA DE COLOMBIA</w:t>
      </w:r>
    </w:p>
    <w:p w14:paraId="09473163" w14:textId="77777777" w:rsidR="00861A6F" w:rsidRPr="00861A6F" w:rsidRDefault="00861A6F" w:rsidP="00861A6F">
      <w:pPr>
        <w:spacing w:after="0"/>
        <w:jc w:val="center"/>
        <w:rPr>
          <w:rFonts w:ascii="Tahoma" w:eastAsia="Calibri" w:hAnsi="Tahoma" w:cs="Tahoma"/>
          <w:b/>
          <w:sz w:val="24"/>
          <w:szCs w:val="24"/>
          <w:lang w:eastAsia="en-US"/>
        </w:rPr>
      </w:pPr>
      <w:r w:rsidRPr="00861A6F">
        <w:rPr>
          <w:rFonts w:ascii="Tahoma" w:eastAsia="Calibri" w:hAnsi="Tahoma" w:cs="Tahoma"/>
          <w:b/>
          <w:sz w:val="24"/>
          <w:szCs w:val="24"/>
          <w:lang w:eastAsia="en-US"/>
        </w:rPr>
        <w:t>RAMA JUDICIAL DEL PODER PÚBLICO</w:t>
      </w:r>
    </w:p>
    <w:p w14:paraId="0B3E5E16" w14:textId="77777777" w:rsidR="00861A6F" w:rsidRPr="00861A6F" w:rsidRDefault="00861A6F" w:rsidP="00861A6F">
      <w:pPr>
        <w:spacing w:after="0"/>
        <w:jc w:val="center"/>
        <w:rPr>
          <w:rFonts w:ascii="Tahoma" w:eastAsia="Calibri" w:hAnsi="Tahoma" w:cs="Tahoma"/>
          <w:b/>
          <w:sz w:val="24"/>
          <w:szCs w:val="24"/>
          <w:lang w:eastAsia="en-US"/>
        </w:rPr>
      </w:pPr>
      <w:r w:rsidRPr="00861A6F">
        <w:rPr>
          <w:rFonts w:ascii="Tahoma" w:eastAsia="Calibri" w:hAnsi="Tahoma" w:cs="Tahoma"/>
          <w:noProof/>
          <w:sz w:val="24"/>
          <w:szCs w:val="24"/>
          <w:lang w:val="en-US" w:eastAsia="en-US"/>
        </w:rPr>
        <w:drawing>
          <wp:inline distT="0" distB="0" distL="0" distR="0" wp14:anchorId="2827BA5F" wp14:editId="17258FA1">
            <wp:extent cx="975360" cy="8229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b="30180"/>
                    <a:stretch>
                      <a:fillRect/>
                    </a:stretch>
                  </pic:blipFill>
                  <pic:spPr bwMode="auto">
                    <a:xfrm>
                      <a:off x="0" y="0"/>
                      <a:ext cx="975360" cy="822960"/>
                    </a:xfrm>
                    <a:prstGeom prst="rect">
                      <a:avLst/>
                    </a:prstGeom>
                    <a:noFill/>
                    <a:ln>
                      <a:noFill/>
                    </a:ln>
                  </pic:spPr>
                </pic:pic>
              </a:graphicData>
            </a:graphic>
          </wp:inline>
        </w:drawing>
      </w:r>
    </w:p>
    <w:p w14:paraId="72AC3187" w14:textId="77777777" w:rsidR="00861A6F" w:rsidRPr="00861A6F" w:rsidRDefault="00861A6F" w:rsidP="00861A6F">
      <w:pPr>
        <w:spacing w:after="0"/>
        <w:jc w:val="center"/>
        <w:rPr>
          <w:rFonts w:ascii="Tahoma" w:eastAsia="Calibri" w:hAnsi="Tahoma" w:cs="Tahoma"/>
          <w:b/>
          <w:sz w:val="24"/>
          <w:szCs w:val="24"/>
          <w:lang w:eastAsia="en-US"/>
        </w:rPr>
      </w:pPr>
      <w:r w:rsidRPr="00861A6F">
        <w:rPr>
          <w:rFonts w:ascii="Tahoma" w:eastAsia="Calibri" w:hAnsi="Tahoma" w:cs="Tahoma"/>
          <w:b/>
          <w:sz w:val="24"/>
          <w:szCs w:val="24"/>
          <w:lang w:eastAsia="en-US"/>
        </w:rPr>
        <w:t>TRIBUNAL SUPERIOR DEL DISTRITO JUDICIAL DE PEREIRA</w:t>
      </w:r>
    </w:p>
    <w:p w14:paraId="52F50971" w14:textId="77777777" w:rsidR="00861A6F" w:rsidRPr="00861A6F" w:rsidRDefault="00861A6F" w:rsidP="00861A6F">
      <w:pPr>
        <w:spacing w:after="0"/>
        <w:jc w:val="center"/>
        <w:rPr>
          <w:rFonts w:ascii="Tahoma" w:eastAsia="Calibri" w:hAnsi="Tahoma" w:cs="Tahoma"/>
          <w:b/>
          <w:sz w:val="24"/>
          <w:szCs w:val="24"/>
          <w:lang w:eastAsia="en-US"/>
        </w:rPr>
      </w:pPr>
      <w:r w:rsidRPr="00861A6F">
        <w:rPr>
          <w:rFonts w:ascii="Tahoma" w:eastAsia="Calibri" w:hAnsi="Tahoma" w:cs="Tahoma"/>
          <w:b/>
          <w:sz w:val="24"/>
          <w:szCs w:val="24"/>
          <w:lang w:eastAsia="en-US"/>
        </w:rPr>
        <w:t>SALA DE DECISIÓN PENAL# 1</w:t>
      </w:r>
    </w:p>
    <w:p w14:paraId="1D782891" w14:textId="77777777" w:rsidR="00861A6F" w:rsidRPr="00861A6F" w:rsidRDefault="00861A6F" w:rsidP="00861A6F">
      <w:pPr>
        <w:spacing w:after="0"/>
        <w:jc w:val="center"/>
        <w:rPr>
          <w:rFonts w:ascii="Tahoma" w:eastAsia="Calibri" w:hAnsi="Tahoma" w:cs="Tahoma"/>
          <w:b/>
          <w:sz w:val="24"/>
          <w:szCs w:val="24"/>
          <w:lang w:eastAsia="en-US"/>
        </w:rPr>
      </w:pPr>
    </w:p>
    <w:p w14:paraId="25B90776" w14:textId="77777777" w:rsidR="00861A6F" w:rsidRPr="00861A6F" w:rsidRDefault="00861A6F" w:rsidP="00861A6F">
      <w:pPr>
        <w:spacing w:after="0"/>
        <w:jc w:val="center"/>
        <w:rPr>
          <w:rFonts w:ascii="Tahoma" w:eastAsia="Calibri" w:hAnsi="Tahoma" w:cs="Tahoma"/>
          <w:b/>
          <w:sz w:val="24"/>
          <w:szCs w:val="24"/>
          <w:lang w:eastAsia="en-US"/>
        </w:rPr>
      </w:pPr>
      <w:r w:rsidRPr="00861A6F">
        <w:rPr>
          <w:rFonts w:ascii="Tahoma" w:eastAsia="Calibri" w:hAnsi="Tahoma" w:cs="Tahoma"/>
          <w:sz w:val="24"/>
          <w:szCs w:val="24"/>
          <w:lang w:eastAsia="en-US"/>
        </w:rPr>
        <w:t>Magistrado Ponente:</w:t>
      </w:r>
      <w:r w:rsidRPr="00861A6F">
        <w:rPr>
          <w:rFonts w:ascii="Tahoma" w:eastAsia="Calibri" w:hAnsi="Tahoma" w:cs="Tahoma"/>
          <w:b/>
          <w:sz w:val="24"/>
          <w:szCs w:val="24"/>
          <w:lang w:eastAsia="en-US"/>
        </w:rPr>
        <w:t xml:space="preserve"> </w:t>
      </w:r>
    </w:p>
    <w:p w14:paraId="466009F7" w14:textId="77777777" w:rsidR="00861A6F" w:rsidRPr="00861A6F" w:rsidRDefault="00861A6F" w:rsidP="00861A6F">
      <w:pPr>
        <w:spacing w:after="0"/>
        <w:jc w:val="center"/>
        <w:rPr>
          <w:rFonts w:ascii="Tahoma" w:eastAsia="Calibri" w:hAnsi="Tahoma" w:cs="Tahoma"/>
          <w:b/>
          <w:sz w:val="24"/>
          <w:szCs w:val="24"/>
          <w:lang w:eastAsia="en-US"/>
        </w:rPr>
      </w:pPr>
      <w:r w:rsidRPr="00861A6F">
        <w:rPr>
          <w:rFonts w:ascii="Tahoma" w:eastAsia="Calibri" w:hAnsi="Tahoma" w:cs="Tahoma"/>
          <w:b/>
          <w:sz w:val="24"/>
          <w:szCs w:val="24"/>
          <w:lang w:eastAsia="en-US"/>
        </w:rPr>
        <w:t xml:space="preserve">MANUEL </w:t>
      </w:r>
      <w:proofErr w:type="spellStart"/>
      <w:r w:rsidRPr="00861A6F">
        <w:rPr>
          <w:rFonts w:ascii="Tahoma" w:eastAsia="Calibri" w:hAnsi="Tahoma" w:cs="Tahoma"/>
          <w:b/>
          <w:sz w:val="24"/>
          <w:szCs w:val="24"/>
          <w:lang w:eastAsia="en-US"/>
        </w:rPr>
        <w:t>YARZAGARAY</w:t>
      </w:r>
      <w:proofErr w:type="spellEnd"/>
      <w:r w:rsidRPr="00861A6F">
        <w:rPr>
          <w:rFonts w:ascii="Tahoma" w:eastAsia="Calibri" w:hAnsi="Tahoma" w:cs="Tahoma"/>
          <w:b/>
          <w:sz w:val="24"/>
          <w:szCs w:val="24"/>
          <w:lang w:eastAsia="en-US"/>
        </w:rPr>
        <w:t xml:space="preserve"> BANDERA</w:t>
      </w:r>
    </w:p>
    <w:p w14:paraId="6D6B293C" w14:textId="77777777" w:rsidR="00861A6F" w:rsidRPr="00861A6F" w:rsidRDefault="00861A6F" w:rsidP="00861A6F">
      <w:pPr>
        <w:spacing w:after="0"/>
        <w:jc w:val="center"/>
        <w:rPr>
          <w:rFonts w:ascii="Tahoma" w:hAnsi="Tahoma" w:cs="Tahoma"/>
          <w:sz w:val="24"/>
          <w:szCs w:val="24"/>
          <w:lang w:val="es-ES" w:eastAsia="en-US"/>
        </w:rPr>
      </w:pPr>
    </w:p>
    <w:bookmarkEnd w:id="0"/>
    <w:p w14:paraId="4319E133" w14:textId="77777777" w:rsidR="00861A6F" w:rsidRPr="00861A6F" w:rsidRDefault="00861A6F" w:rsidP="00861A6F">
      <w:pPr>
        <w:spacing w:after="0"/>
        <w:jc w:val="center"/>
        <w:rPr>
          <w:rFonts w:ascii="Tahoma" w:hAnsi="Tahoma" w:cs="Tahoma"/>
          <w:b/>
          <w:bCs/>
          <w:sz w:val="24"/>
          <w:szCs w:val="24"/>
          <w:lang w:val="es-ES" w:eastAsia="en-US"/>
        </w:rPr>
      </w:pPr>
      <w:r w:rsidRPr="00861A6F">
        <w:rPr>
          <w:rFonts w:ascii="Tahoma" w:hAnsi="Tahoma" w:cs="Tahoma"/>
          <w:b/>
          <w:bCs/>
          <w:sz w:val="24"/>
          <w:szCs w:val="24"/>
          <w:lang w:val="es-ES" w:eastAsia="en-US"/>
        </w:rPr>
        <w:t>AUTO INTERLOCUTORIO DE 2ª INSTANCIA</w:t>
      </w:r>
    </w:p>
    <w:p w14:paraId="52E14BDA" w14:textId="77777777" w:rsidR="00861A6F" w:rsidRPr="00861A6F" w:rsidRDefault="00861A6F" w:rsidP="00861A6F">
      <w:pPr>
        <w:spacing w:after="0"/>
        <w:jc w:val="center"/>
        <w:rPr>
          <w:rFonts w:ascii="Tahoma" w:hAnsi="Tahoma" w:cs="Tahoma"/>
          <w:b/>
          <w:bCs/>
          <w:sz w:val="24"/>
          <w:szCs w:val="24"/>
          <w:lang w:val="es-ES" w:eastAsia="en-US"/>
        </w:rPr>
      </w:pPr>
    </w:p>
    <w:p w14:paraId="3A55E0E4" w14:textId="7842ACBC" w:rsidR="003A2DBA" w:rsidRPr="00861A6F" w:rsidRDefault="003A2DBA" w:rsidP="00861A6F">
      <w:pPr>
        <w:pStyle w:val="Sinespaciado"/>
        <w:spacing w:line="276" w:lineRule="auto"/>
        <w:jc w:val="center"/>
        <w:rPr>
          <w:rFonts w:ascii="Tahoma" w:hAnsi="Tahoma" w:cs="Tahoma"/>
          <w:sz w:val="24"/>
          <w:szCs w:val="24"/>
        </w:rPr>
      </w:pPr>
      <w:r w:rsidRPr="00861A6F">
        <w:rPr>
          <w:rFonts w:ascii="Tahoma" w:hAnsi="Tahoma" w:cs="Tahoma"/>
          <w:sz w:val="24"/>
          <w:szCs w:val="24"/>
        </w:rPr>
        <w:t xml:space="preserve">Aprobado por Acta No. </w:t>
      </w:r>
      <w:r w:rsidR="008B2DFF" w:rsidRPr="00861A6F">
        <w:rPr>
          <w:rFonts w:ascii="Tahoma" w:hAnsi="Tahoma" w:cs="Tahoma"/>
          <w:sz w:val="24"/>
          <w:szCs w:val="24"/>
        </w:rPr>
        <w:t>438</w:t>
      </w:r>
    </w:p>
    <w:p w14:paraId="0BA15336" w14:textId="77777777" w:rsidR="003A2DBA" w:rsidRPr="00861A6F" w:rsidRDefault="003A2DBA" w:rsidP="00861A6F">
      <w:pPr>
        <w:pStyle w:val="Sinespaciado"/>
        <w:spacing w:line="276" w:lineRule="auto"/>
        <w:jc w:val="both"/>
        <w:rPr>
          <w:rFonts w:ascii="Tahoma" w:hAnsi="Tahoma" w:cs="Tahoma"/>
          <w:sz w:val="24"/>
          <w:szCs w:val="24"/>
        </w:rPr>
      </w:pPr>
    </w:p>
    <w:p w14:paraId="470203ED" w14:textId="42D2A63F" w:rsidR="003A2DBA" w:rsidRPr="00861A6F" w:rsidRDefault="003A2DBA" w:rsidP="00861A6F">
      <w:pPr>
        <w:pStyle w:val="Sinespaciado"/>
        <w:spacing w:line="276" w:lineRule="auto"/>
        <w:jc w:val="both"/>
        <w:rPr>
          <w:rFonts w:ascii="Tahoma" w:hAnsi="Tahoma" w:cs="Tahoma"/>
          <w:sz w:val="24"/>
          <w:szCs w:val="24"/>
        </w:rPr>
      </w:pPr>
      <w:r w:rsidRPr="00861A6F">
        <w:rPr>
          <w:rFonts w:ascii="Tahoma" w:hAnsi="Tahoma" w:cs="Tahoma"/>
          <w:sz w:val="24"/>
          <w:szCs w:val="24"/>
        </w:rPr>
        <w:t xml:space="preserve">Pereira, </w:t>
      </w:r>
      <w:r w:rsidR="008B2DFF" w:rsidRPr="00861A6F">
        <w:rPr>
          <w:rFonts w:ascii="Tahoma" w:hAnsi="Tahoma" w:cs="Tahoma"/>
          <w:sz w:val="24"/>
          <w:szCs w:val="24"/>
        </w:rPr>
        <w:t xml:space="preserve">quince </w:t>
      </w:r>
      <w:r w:rsidRPr="00861A6F">
        <w:rPr>
          <w:rFonts w:ascii="Tahoma" w:hAnsi="Tahoma" w:cs="Tahoma"/>
          <w:sz w:val="24"/>
          <w:szCs w:val="24"/>
        </w:rPr>
        <w:t>(</w:t>
      </w:r>
      <w:r w:rsidR="008B2DFF" w:rsidRPr="00861A6F">
        <w:rPr>
          <w:rFonts w:ascii="Tahoma" w:hAnsi="Tahoma" w:cs="Tahoma"/>
          <w:sz w:val="24"/>
          <w:szCs w:val="24"/>
        </w:rPr>
        <w:t>15</w:t>
      </w:r>
      <w:r w:rsidRPr="00861A6F">
        <w:rPr>
          <w:rFonts w:ascii="Tahoma" w:hAnsi="Tahoma" w:cs="Tahoma"/>
          <w:sz w:val="24"/>
          <w:szCs w:val="24"/>
        </w:rPr>
        <w:t>) de mayo de dos mil veinticuatro (2024)</w:t>
      </w:r>
    </w:p>
    <w:p w14:paraId="335D759D" w14:textId="0DD8CD8F" w:rsidR="003A2DBA" w:rsidRPr="00861A6F" w:rsidRDefault="003A2DBA" w:rsidP="00861A6F">
      <w:pPr>
        <w:pStyle w:val="Sinespaciado"/>
        <w:spacing w:line="276" w:lineRule="auto"/>
        <w:jc w:val="both"/>
        <w:rPr>
          <w:rFonts w:ascii="Tahoma" w:hAnsi="Tahoma" w:cs="Tahoma"/>
          <w:spacing w:val="-3"/>
          <w:sz w:val="24"/>
          <w:szCs w:val="24"/>
        </w:rPr>
      </w:pPr>
      <w:r w:rsidRPr="00861A6F">
        <w:rPr>
          <w:rFonts w:ascii="Tahoma" w:hAnsi="Tahoma" w:cs="Tahoma"/>
          <w:sz w:val="24"/>
          <w:szCs w:val="24"/>
        </w:rPr>
        <w:t>Hora:</w:t>
      </w:r>
      <w:r w:rsidRPr="00861A6F">
        <w:rPr>
          <w:rFonts w:ascii="Tahoma" w:hAnsi="Tahoma" w:cs="Tahoma"/>
          <w:spacing w:val="-3"/>
          <w:sz w:val="24"/>
          <w:szCs w:val="24"/>
        </w:rPr>
        <w:t xml:space="preserve">  </w:t>
      </w:r>
      <w:r w:rsidR="008B2DFF" w:rsidRPr="00861A6F">
        <w:rPr>
          <w:rFonts w:ascii="Tahoma" w:hAnsi="Tahoma" w:cs="Tahoma"/>
          <w:spacing w:val="-3"/>
          <w:sz w:val="24"/>
          <w:szCs w:val="24"/>
        </w:rPr>
        <w:t>9:15 a.m.</w:t>
      </w:r>
    </w:p>
    <w:p w14:paraId="2375CBB3" w14:textId="77777777" w:rsidR="003A2DBA" w:rsidRPr="00861A6F" w:rsidRDefault="003A2DBA" w:rsidP="00861A6F">
      <w:pPr>
        <w:pStyle w:val="Sinespaciado"/>
        <w:spacing w:line="276" w:lineRule="auto"/>
        <w:jc w:val="both"/>
        <w:rPr>
          <w:rFonts w:ascii="Tahoma" w:hAnsi="Tahoma" w:cs="Tahoma"/>
          <w:spacing w:val="-3"/>
          <w:sz w:val="24"/>
          <w:szCs w:val="24"/>
        </w:rPr>
      </w:pPr>
    </w:p>
    <w:p w14:paraId="79144653" w14:textId="680C1F56" w:rsidR="003A2DBA" w:rsidRPr="00861A6F" w:rsidRDefault="003A2DBA" w:rsidP="00861A6F">
      <w:pPr>
        <w:pStyle w:val="Sinespaciado"/>
        <w:pBdr>
          <w:top w:val="single" w:sz="4" w:space="1" w:color="auto"/>
          <w:left w:val="single" w:sz="4" w:space="4" w:color="auto"/>
          <w:bottom w:val="single" w:sz="4" w:space="1" w:color="auto"/>
          <w:right w:val="single" w:sz="4" w:space="4" w:color="auto"/>
        </w:pBdr>
        <w:jc w:val="both"/>
        <w:rPr>
          <w:rFonts w:ascii="Tahoma" w:hAnsi="Tahoma" w:cs="Tahoma"/>
          <w:spacing w:val="-3"/>
          <w:szCs w:val="24"/>
        </w:rPr>
      </w:pPr>
      <w:bookmarkStart w:id="1" w:name="_Hlk166512284"/>
      <w:r w:rsidRPr="00861A6F">
        <w:rPr>
          <w:rFonts w:ascii="Tahoma" w:hAnsi="Tahoma" w:cs="Tahoma"/>
          <w:spacing w:val="-3"/>
          <w:szCs w:val="24"/>
        </w:rPr>
        <w:t xml:space="preserve">Procesados: </w:t>
      </w:r>
      <w:proofErr w:type="spellStart"/>
      <w:r w:rsidRPr="00861A6F">
        <w:rPr>
          <w:rFonts w:ascii="Tahoma" w:hAnsi="Tahoma" w:cs="Tahoma"/>
          <w:spacing w:val="-3"/>
          <w:szCs w:val="24"/>
        </w:rPr>
        <w:t>CCGC</w:t>
      </w:r>
      <w:proofErr w:type="spellEnd"/>
      <w:r w:rsidR="0098521F">
        <w:rPr>
          <w:rFonts w:ascii="Tahoma" w:hAnsi="Tahoma" w:cs="Tahoma"/>
          <w:spacing w:val="-3"/>
          <w:szCs w:val="24"/>
        </w:rPr>
        <w:t xml:space="preserve"> y otros</w:t>
      </w:r>
    </w:p>
    <w:p w14:paraId="19DAD61D" w14:textId="6547DA1C" w:rsidR="003A2DBA" w:rsidRPr="00861A6F" w:rsidRDefault="003A2DBA" w:rsidP="00861A6F">
      <w:pPr>
        <w:pStyle w:val="Sinespaciado"/>
        <w:pBdr>
          <w:top w:val="single" w:sz="4" w:space="1" w:color="auto"/>
          <w:left w:val="single" w:sz="4" w:space="4" w:color="auto"/>
          <w:bottom w:val="single" w:sz="4" w:space="1" w:color="auto"/>
          <w:right w:val="single" w:sz="4" w:space="4" w:color="auto"/>
        </w:pBdr>
        <w:jc w:val="both"/>
        <w:rPr>
          <w:rFonts w:ascii="Tahoma" w:hAnsi="Tahoma" w:cs="Tahoma"/>
          <w:spacing w:val="-3"/>
          <w:szCs w:val="24"/>
        </w:rPr>
      </w:pPr>
      <w:r w:rsidRPr="00861A6F">
        <w:rPr>
          <w:rFonts w:ascii="Tahoma" w:hAnsi="Tahoma" w:cs="Tahoma"/>
          <w:spacing w:val="-3"/>
          <w:szCs w:val="24"/>
        </w:rPr>
        <w:t>Rad:  66001</w:t>
      </w:r>
      <w:r w:rsidR="0067565A">
        <w:rPr>
          <w:rFonts w:ascii="Tahoma" w:hAnsi="Tahoma" w:cs="Tahoma"/>
          <w:spacing w:val="-3"/>
          <w:szCs w:val="24"/>
        </w:rPr>
        <w:t>6000035202203051</w:t>
      </w:r>
      <w:r w:rsidRPr="00861A6F">
        <w:rPr>
          <w:rFonts w:ascii="Tahoma" w:hAnsi="Tahoma" w:cs="Tahoma"/>
          <w:spacing w:val="-3"/>
          <w:szCs w:val="24"/>
        </w:rPr>
        <w:t>01</w:t>
      </w:r>
    </w:p>
    <w:bookmarkEnd w:id="1"/>
    <w:p w14:paraId="7B54E907" w14:textId="7B0F2D14" w:rsidR="003A2DBA" w:rsidRPr="00861A6F" w:rsidRDefault="003A2DBA" w:rsidP="00861A6F">
      <w:pPr>
        <w:pStyle w:val="Sinespaciado"/>
        <w:pBdr>
          <w:top w:val="single" w:sz="4" w:space="1" w:color="auto"/>
          <w:left w:val="single" w:sz="4" w:space="4" w:color="auto"/>
          <w:bottom w:val="single" w:sz="4" w:space="1" w:color="auto"/>
          <w:right w:val="single" w:sz="4" w:space="4" w:color="auto"/>
        </w:pBdr>
        <w:jc w:val="both"/>
        <w:rPr>
          <w:rFonts w:ascii="Tahoma" w:hAnsi="Tahoma" w:cs="Tahoma"/>
          <w:spacing w:val="-3"/>
          <w:szCs w:val="24"/>
        </w:rPr>
      </w:pPr>
      <w:r w:rsidRPr="00861A6F">
        <w:rPr>
          <w:rFonts w:ascii="Tahoma" w:hAnsi="Tahoma" w:cs="Tahoma"/>
          <w:spacing w:val="-3"/>
          <w:szCs w:val="24"/>
        </w:rPr>
        <w:t xml:space="preserve">Delitos: </w:t>
      </w:r>
      <w:bookmarkStart w:id="2" w:name="_Hlk166512323"/>
      <w:r w:rsidRPr="00861A6F">
        <w:rPr>
          <w:rFonts w:ascii="Tahoma" w:hAnsi="Tahoma" w:cs="Tahoma"/>
          <w:spacing w:val="-3"/>
          <w:szCs w:val="24"/>
        </w:rPr>
        <w:t>Violencia contra servidor público</w:t>
      </w:r>
      <w:r w:rsidR="00906E54" w:rsidRPr="00861A6F">
        <w:rPr>
          <w:rFonts w:ascii="Tahoma" w:hAnsi="Tahoma" w:cs="Tahoma"/>
          <w:spacing w:val="-3"/>
          <w:szCs w:val="24"/>
        </w:rPr>
        <w:t>.</w:t>
      </w:r>
    </w:p>
    <w:p w14:paraId="037CB13A" w14:textId="17D9012F" w:rsidR="003A2DBA" w:rsidRPr="00861A6F" w:rsidRDefault="003A2DBA" w:rsidP="00861A6F">
      <w:pPr>
        <w:pStyle w:val="Sinespaciado"/>
        <w:pBdr>
          <w:top w:val="single" w:sz="4" w:space="1" w:color="auto"/>
          <w:left w:val="single" w:sz="4" w:space="4" w:color="auto"/>
          <w:bottom w:val="single" w:sz="4" w:space="1" w:color="auto"/>
          <w:right w:val="single" w:sz="4" w:space="4" w:color="auto"/>
        </w:pBdr>
        <w:jc w:val="both"/>
        <w:rPr>
          <w:rFonts w:ascii="Tahoma" w:hAnsi="Tahoma" w:cs="Tahoma"/>
          <w:spacing w:val="-3"/>
          <w:szCs w:val="24"/>
        </w:rPr>
      </w:pPr>
      <w:r w:rsidRPr="00861A6F">
        <w:rPr>
          <w:rFonts w:ascii="Tahoma" w:hAnsi="Tahoma" w:cs="Tahoma"/>
          <w:spacing w:val="-3"/>
          <w:szCs w:val="24"/>
        </w:rPr>
        <w:t>Procede: Juzgado 7º Penal del Circuito de Pereira</w:t>
      </w:r>
      <w:r w:rsidR="00906E54" w:rsidRPr="00861A6F">
        <w:rPr>
          <w:rFonts w:ascii="Tahoma" w:hAnsi="Tahoma" w:cs="Tahoma"/>
          <w:spacing w:val="-3"/>
          <w:szCs w:val="24"/>
        </w:rPr>
        <w:t>.</w:t>
      </w:r>
    </w:p>
    <w:p w14:paraId="61A79EF6" w14:textId="13009175" w:rsidR="003A2DBA" w:rsidRPr="00861A6F" w:rsidRDefault="003A2DBA" w:rsidP="00861A6F">
      <w:pPr>
        <w:pStyle w:val="Sinespaciado"/>
        <w:pBdr>
          <w:top w:val="single" w:sz="4" w:space="1" w:color="auto"/>
          <w:left w:val="single" w:sz="4" w:space="4" w:color="auto"/>
          <w:bottom w:val="single" w:sz="4" w:space="1" w:color="auto"/>
          <w:right w:val="single" w:sz="4" w:space="4" w:color="auto"/>
        </w:pBdr>
        <w:jc w:val="both"/>
        <w:rPr>
          <w:rFonts w:ascii="Tahoma" w:hAnsi="Tahoma" w:cs="Tahoma"/>
          <w:spacing w:val="-3"/>
          <w:szCs w:val="24"/>
        </w:rPr>
      </w:pPr>
      <w:r w:rsidRPr="00861A6F">
        <w:rPr>
          <w:rFonts w:ascii="Tahoma" w:hAnsi="Tahoma" w:cs="Tahoma"/>
          <w:spacing w:val="-3"/>
          <w:szCs w:val="24"/>
        </w:rPr>
        <w:t xml:space="preserve">Asunto: Apelación auto que accede a </w:t>
      </w:r>
      <w:r w:rsidR="00E503A3" w:rsidRPr="00861A6F">
        <w:rPr>
          <w:rFonts w:ascii="Tahoma" w:hAnsi="Tahoma" w:cs="Tahoma"/>
          <w:spacing w:val="-3"/>
          <w:szCs w:val="24"/>
        </w:rPr>
        <w:t>una petición de p</w:t>
      </w:r>
      <w:r w:rsidRPr="00861A6F">
        <w:rPr>
          <w:rFonts w:ascii="Tahoma" w:hAnsi="Tahoma" w:cs="Tahoma"/>
          <w:spacing w:val="-3"/>
          <w:szCs w:val="24"/>
        </w:rPr>
        <w:t>reclusión</w:t>
      </w:r>
      <w:r w:rsidR="00906E54" w:rsidRPr="00861A6F">
        <w:rPr>
          <w:rFonts w:ascii="Tahoma" w:hAnsi="Tahoma" w:cs="Tahoma"/>
          <w:spacing w:val="-3"/>
          <w:szCs w:val="24"/>
        </w:rPr>
        <w:t>.</w:t>
      </w:r>
    </w:p>
    <w:p w14:paraId="768A399A" w14:textId="6437C60A" w:rsidR="003A2DBA" w:rsidRPr="00861A6F" w:rsidRDefault="003A2DBA" w:rsidP="00861A6F">
      <w:pPr>
        <w:pStyle w:val="Sinespaciado"/>
        <w:pBdr>
          <w:top w:val="single" w:sz="4" w:space="1" w:color="auto"/>
          <w:left w:val="single" w:sz="4" w:space="4" w:color="auto"/>
          <w:bottom w:val="single" w:sz="4" w:space="1" w:color="auto"/>
          <w:right w:val="single" w:sz="4" w:space="4" w:color="auto"/>
        </w:pBdr>
        <w:jc w:val="both"/>
        <w:rPr>
          <w:rFonts w:ascii="Tahoma" w:hAnsi="Tahoma" w:cs="Tahoma"/>
          <w:spacing w:val="-3"/>
          <w:szCs w:val="24"/>
        </w:rPr>
      </w:pPr>
      <w:r w:rsidRPr="00861A6F">
        <w:rPr>
          <w:rFonts w:ascii="Tahoma" w:hAnsi="Tahoma" w:cs="Tahoma"/>
          <w:spacing w:val="-3"/>
          <w:szCs w:val="24"/>
        </w:rPr>
        <w:t>Tema</w:t>
      </w:r>
      <w:r w:rsidR="003E1F11" w:rsidRPr="00861A6F">
        <w:rPr>
          <w:rFonts w:ascii="Tahoma" w:hAnsi="Tahoma" w:cs="Tahoma"/>
          <w:spacing w:val="-3"/>
          <w:szCs w:val="24"/>
        </w:rPr>
        <w:t>s: Elementos que integran la descripción típica del delito de violencia contra servidor público.</w:t>
      </w:r>
    </w:p>
    <w:bookmarkEnd w:id="2"/>
    <w:p w14:paraId="2FD0BAEA" w14:textId="77777777" w:rsidR="003A2DBA" w:rsidRPr="00861A6F" w:rsidRDefault="003A2DBA" w:rsidP="00861A6F">
      <w:pPr>
        <w:pStyle w:val="Sinespaciado"/>
        <w:pBdr>
          <w:top w:val="single" w:sz="4" w:space="1" w:color="auto"/>
          <w:left w:val="single" w:sz="4" w:space="4" w:color="auto"/>
          <w:bottom w:val="single" w:sz="4" w:space="1" w:color="auto"/>
          <w:right w:val="single" w:sz="4" w:space="4" w:color="auto"/>
        </w:pBdr>
        <w:jc w:val="both"/>
        <w:rPr>
          <w:rFonts w:ascii="Tahoma" w:hAnsi="Tahoma" w:cs="Tahoma"/>
          <w:spacing w:val="-3"/>
          <w:szCs w:val="24"/>
        </w:rPr>
      </w:pPr>
      <w:r w:rsidRPr="00861A6F">
        <w:rPr>
          <w:rFonts w:ascii="Tahoma" w:hAnsi="Tahoma" w:cs="Tahoma"/>
          <w:spacing w:val="-3"/>
          <w:szCs w:val="24"/>
        </w:rPr>
        <w:t>Decisión: Revoca auto recurrido.</w:t>
      </w:r>
    </w:p>
    <w:p w14:paraId="759F611F" w14:textId="77777777" w:rsidR="003A2DBA" w:rsidRPr="00861A6F" w:rsidRDefault="003A2DBA" w:rsidP="00861A6F">
      <w:pPr>
        <w:pStyle w:val="Sinespaciado"/>
        <w:spacing w:line="276" w:lineRule="auto"/>
        <w:jc w:val="both"/>
        <w:rPr>
          <w:rFonts w:ascii="Tahoma" w:hAnsi="Tahoma" w:cs="Tahoma"/>
          <w:sz w:val="24"/>
          <w:szCs w:val="24"/>
        </w:rPr>
      </w:pPr>
    </w:p>
    <w:p w14:paraId="7E5DD25A" w14:textId="77777777" w:rsidR="003A2DBA" w:rsidRPr="00861A6F" w:rsidRDefault="003A2DBA" w:rsidP="00861A6F">
      <w:pPr>
        <w:pStyle w:val="Sinespaciado"/>
        <w:spacing w:line="276" w:lineRule="auto"/>
        <w:jc w:val="center"/>
        <w:rPr>
          <w:rFonts w:ascii="Tahoma" w:hAnsi="Tahoma" w:cs="Tahoma"/>
          <w:b/>
          <w:sz w:val="24"/>
          <w:szCs w:val="24"/>
        </w:rPr>
      </w:pPr>
      <w:r w:rsidRPr="00861A6F">
        <w:rPr>
          <w:rFonts w:ascii="Tahoma" w:hAnsi="Tahoma" w:cs="Tahoma"/>
          <w:b/>
          <w:sz w:val="24"/>
          <w:szCs w:val="24"/>
        </w:rPr>
        <w:t>VISTOS:</w:t>
      </w:r>
    </w:p>
    <w:p w14:paraId="705BBCB4" w14:textId="77777777" w:rsidR="003A2DBA" w:rsidRPr="00861A6F" w:rsidRDefault="003A2DBA" w:rsidP="00861A6F">
      <w:pPr>
        <w:pStyle w:val="Sinespaciado"/>
        <w:spacing w:line="276" w:lineRule="auto"/>
        <w:jc w:val="both"/>
        <w:rPr>
          <w:rFonts w:ascii="Tahoma" w:hAnsi="Tahoma" w:cs="Tahoma"/>
          <w:sz w:val="24"/>
          <w:szCs w:val="24"/>
        </w:rPr>
      </w:pPr>
    </w:p>
    <w:p w14:paraId="0A6348E5" w14:textId="046E96FF" w:rsidR="003A2DBA" w:rsidRPr="00861A6F" w:rsidRDefault="003A2DBA" w:rsidP="00861A6F">
      <w:pPr>
        <w:pStyle w:val="Sinespaciado"/>
        <w:spacing w:line="276" w:lineRule="auto"/>
        <w:jc w:val="both"/>
        <w:rPr>
          <w:rFonts w:ascii="Tahoma" w:hAnsi="Tahoma" w:cs="Tahoma"/>
          <w:sz w:val="24"/>
          <w:szCs w:val="24"/>
        </w:rPr>
      </w:pPr>
      <w:r w:rsidRPr="00861A6F">
        <w:rPr>
          <w:rFonts w:ascii="Tahoma" w:hAnsi="Tahoma" w:cs="Tahoma"/>
          <w:sz w:val="24"/>
          <w:szCs w:val="24"/>
        </w:rPr>
        <w:lastRenderedPageBreak/>
        <w:t xml:space="preserve">Procede la Sala de Decisión </w:t>
      </w:r>
      <w:r w:rsidR="00964488" w:rsidRPr="00861A6F">
        <w:rPr>
          <w:rFonts w:ascii="Tahoma" w:hAnsi="Tahoma" w:cs="Tahoma"/>
          <w:sz w:val="24"/>
          <w:szCs w:val="24"/>
        </w:rPr>
        <w:t xml:space="preserve">Penal # 1 </w:t>
      </w:r>
      <w:r w:rsidRPr="00861A6F">
        <w:rPr>
          <w:rFonts w:ascii="Tahoma" w:hAnsi="Tahoma" w:cs="Tahoma"/>
          <w:sz w:val="24"/>
          <w:szCs w:val="24"/>
        </w:rPr>
        <w:t xml:space="preserve">del Tribunal Superior de este Distrito Judicial a resolver el recurso de apelación interpuesto por el representante de la Procuraduría en contra de una decisión proferida por el Juzgado 7º </w:t>
      </w:r>
      <w:r w:rsidR="00E503A3" w:rsidRPr="00861A6F">
        <w:rPr>
          <w:rFonts w:ascii="Tahoma" w:hAnsi="Tahoma" w:cs="Tahoma"/>
          <w:sz w:val="24"/>
          <w:szCs w:val="24"/>
        </w:rPr>
        <w:t xml:space="preserve"> </w:t>
      </w:r>
      <w:r w:rsidRPr="00861A6F">
        <w:rPr>
          <w:rFonts w:ascii="Tahoma" w:hAnsi="Tahoma" w:cs="Tahoma"/>
          <w:sz w:val="24"/>
          <w:szCs w:val="24"/>
        </w:rPr>
        <w:t>Penal del Circuito de Pereira, el 13 de julio del año 2.023, en la cual se accedió a una petición de preclusión deprecada por el Ente Acusador dentro de la investigación penal que se le sigue a los señores</w:t>
      </w:r>
      <w:r w:rsidRPr="00861A6F">
        <w:rPr>
          <w:rFonts w:ascii="Tahoma" w:hAnsi="Tahoma" w:cs="Tahoma"/>
          <w:b/>
          <w:sz w:val="24"/>
          <w:szCs w:val="24"/>
        </w:rPr>
        <w:t xml:space="preserve"> </w:t>
      </w:r>
      <w:proofErr w:type="spellStart"/>
      <w:r w:rsidR="0098521F" w:rsidRPr="0098521F">
        <w:rPr>
          <w:rFonts w:ascii="Tahoma" w:hAnsi="Tahoma" w:cs="Tahoma"/>
          <w:b/>
          <w:spacing w:val="-3"/>
          <w:sz w:val="24"/>
          <w:szCs w:val="24"/>
        </w:rPr>
        <w:t>CCGC</w:t>
      </w:r>
      <w:proofErr w:type="spellEnd"/>
      <w:r w:rsidR="0098521F" w:rsidRPr="0098521F">
        <w:rPr>
          <w:rFonts w:ascii="Tahoma" w:hAnsi="Tahoma" w:cs="Tahoma"/>
          <w:b/>
          <w:spacing w:val="-3"/>
          <w:sz w:val="24"/>
          <w:szCs w:val="24"/>
        </w:rPr>
        <w:t xml:space="preserve"> Y OTROS</w:t>
      </w:r>
      <w:r w:rsidRPr="00861A6F">
        <w:rPr>
          <w:rFonts w:ascii="Tahoma" w:hAnsi="Tahoma" w:cs="Tahoma"/>
          <w:b/>
          <w:sz w:val="24"/>
          <w:szCs w:val="24"/>
        </w:rPr>
        <w:t>,</w:t>
      </w:r>
      <w:r w:rsidRPr="00861A6F">
        <w:rPr>
          <w:rFonts w:ascii="Tahoma" w:hAnsi="Tahoma" w:cs="Tahoma"/>
          <w:sz w:val="24"/>
          <w:szCs w:val="24"/>
        </w:rPr>
        <w:t xml:space="preserve"> por la presunta comisión del delito de Violencia contra servidor público. </w:t>
      </w:r>
    </w:p>
    <w:p w14:paraId="1DF02447" w14:textId="77777777" w:rsidR="003A2DBA" w:rsidRPr="00861A6F" w:rsidRDefault="003A2DBA" w:rsidP="00861A6F">
      <w:pPr>
        <w:pStyle w:val="Sinespaciado"/>
        <w:spacing w:line="276" w:lineRule="auto"/>
        <w:rPr>
          <w:rFonts w:ascii="Tahoma" w:hAnsi="Tahoma" w:cs="Tahoma"/>
          <w:b/>
          <w:sz w:val="24"/>
          <w:szCs w:val="24"/>
        </w:rPr>
      </w:pPr>
    </w:p>
    <w:p w14:paraId="20AC7C48" w14:textId="77777777" w:rsidR="003A2DBA" w:rsidRPr="00861A6F" w:rsidRDefault="003A2DBA" w:rsidP="00861A6F">
      <w:pPr>
        <w:pStyle w:val="Sinespaciado"/>
        <w:spacing w:line="276" w:lineRule="auto"/>
        <w:jc w:val="center"/>
        <w:rPr>
          <w:rFonts w:ascii="Tahoma" w:hAnsi="Tahoma" w:cs="Tahoma"/>
          <w:b/>
          <w:sz w:val="24"/>
          <w:szCs w:val="24"/>
        </w:rPr>
      </w:pPr>
      <w:r w:rsidRPr="00861A6F">
        <w:rPr>
          <w:rFonts w:ascii="Tahoma" w:hAnsi="Tahoma" w:cs="Tahoma"/>
          <w:b/>
          <w:sz w:val="24"/>
          <w:szCs w:val="24"/>
        </w:rPr>
        <w:t>ANTECEDENTES Y ACTUACIÓN PROCESAL:</w:t>
      </w:r>
    </w:p>
    <w:p w14:paraId="14288A62" w14:textId="77777777" w:rsidR="003A2DBA" w:rsidRPr="00861A6F" w:rsidRDefault="003A2DBA" w:rsidP="00861A6F">
      <w:pPr>
        <w:pStyle w:val="Sinespaciado"/>
        <w:spacing w:line="276" w:lineRule="auto"/>
        <w:jc w:val="center"/>
        <w:rPr>
          <w:rFonts w:ascii="Tahoma" w:hAnsi="Tahoma" w:cs="Tahoma"/>
          <w:b/>
          <w:sz w:val="24"/>
          <w:szCs w:val="24"/>
        </w:rPr>
      </w:pPr>
    </w:p>
    <w:p w14:paraId="72519C3A" w14:textId="45A8291E" w:rsidR="003A2DBA" w:rsidRPr="00861A6F" w:rsidRDefault="003A2DBA" w:rsidP="00861A6F">
      <w:pPr>
        <w:pStyle w:val="Prrafodelista"/>
        <w:numPr>
          <w:ilvl w:val="0"/>
          <w:numId w:val="29"/>
        </w:numPr>
        <w:spacing w:after="0"/>
        <w:ind w:left="360"/>
        <w:jc w:val="both"/>
        <w:rPr>
          <w:rFonts w:ascii="Tahoma" w:hAnsi="Tahoma" w:cs="Tahoma"/>
          <w:b/>
          <w:sz w:val="24"/>
          <w:szCs w:val="24"/>
        </w:rPr>
      </w:pPr>
      <w:r w:rsidRPr="00861A6F">
        <w:rPr>
          <w:rFonts w:ascii="Tahoma" w:hAnsi="Tahoma" w:cs="Tahoma"/>
          <w:sz w:val="24"/>
          <w:szCs w:val="24"/>
        </w:rPr>
        <w:t xml:space="preserve">Los hechos que dieron origen a la presente investigación tienen su génesis en la captura en flagrancia de los ciudadanos </w:t>
      </w:r>
      <w:proofErr w:type="spellStart"/>
      <w:r w:rsidR="0098521F" w:rsidRPr="0098521F">
        <w:rPr>
          <w:rFonts w:ascii="Tahoma" w:hAnsi="Tahoma" w:cs="Tahoma"/>
          <w:b/>
          <w:spacing w:val="-3"/>
          <w:sz w:val="24"/>
          <w:szCs w:val="24"/>
        </w:rPr>
        <w:t>CCGC</w:t>
      </w:r>
      <w:proofErr w:type="spellEnd"/>
      <w:r w:rsidR="0098521F" w:rsidRPr="0098521F">
        <w:rPr>
          <w:rFonts w:ascii="Tahoma" w:hAnsi="Tahoma" w:cs="Tahoma"/>
          <w:b/>
          <w:spacing w:val="-3"/>
          <w:sz w:val="24"/>
          <w:szCs w:val="24"/>
        </w:rPr>
        <w:t xml:space="preserve"> Y OTROS</w:t>
      </w:r>
      <w:r w:rsidRPr="00861A6F">
        <w:rPr>
          <w:rFonts w:ascii="Tahoma" w:hAnsi="Tahoma" w:cs="Tahoma"/>
          <w:b/>
          <w:sz w:val="24"/>
          <w:szCs w:val="24"/>
        </w:rPr>
        <w:t>,</w:t>
      </w:r>
      <w:r w:rsidRPr="00861A6F">
        <w:rPr>
          <w:rFonts w:ascii="Tahoma" w:hAnsi="Tahoma" w:cs="Tahoma"/>
          <w:sz w:val="24"/>
          <w:szCs w:val="24"/>
        </w:rPr>
        <w:t xml:space="preserve"> por la presunta comisión de la conducta punible de violencia contra servidor público, donde figura como víctima el patrullero </w:t>
      </w:r>
      <w:r w:rsidRPr="00861A6F">
        <w:rPr>
          <w:rFonts w:ascii="Tahoma" w:hAnsi="Tahoma" w:cs="Tahoma"/>
          <w:b/>
          <w:sz w:val="24"/>
          <w:szCs w:val="24"/>
        </w:rPr>
        <w:t>CARLOS AUGUSTO PANTOJA RAMÍREZ.</w:t>
      </w:r>
    </w:p>
    <w:p w14:paraId="3FE359FA" w14:textId="77777777" w:rsidR="003A2DBA" w:rsidRPr="00861A6F" w:rsidRDefault="003A2DBA" w:rsidP="00861A6F">
      <w:pPr>
        <w:spacing w:after="0"/>
        <w:jc w:val="both"/>
        <w:rPr>
          <w:rFonts w:ascii="Tahoma" w:hAnsi="Tahoma" w:cs="Tahoma"/>
          <w:sz w:val="24"/>
          <w:szCs w:val="24"/>
        </w:rPr>
      </w:pPr>
    </w:p>
    <w:p w14:paraId="31C2C369" w14:textId="6F4FAFFC" w:rsidR="00E503A3" w:rsidRPr="00861A6F" w:rsidRDefault="003A2DBA" w:rsidP="00861A6F">
      <w:pPr>
        <w:spacing w:after="0"/>
        <w:ind w:left="360"/>
        <w:jc w:val="both"/>
        <w:rPr>
          <w:rFonts w:ascii="Tahoma" w:hAnsi="Tahoma" w:cs="Tahoma"/>
          <w:sz w:val="24"/>
          <w:szCs w:val="24"/>
        </w:rPr>
      </w:pPr>
      <w:r w:rsidRPr="00861A6F">
        <w:rPr>
          <w:rFonts w:ascii="Tahoma" w:hAnsi="Tahoma" w:cs="Tahoma"/>
          <w:sz w:val="24"/>
          <w:szCs w:val="24"/>
        </w:rPr>
        <w:t xml:space="preserve">La situación fáctica de interés se suscitó el 26 de noviembre de 2022, cuando el </w:t>
      </w:r>
      <w:r w:rsidR="00E503A3" w:rsidRPr="00861A6F">
        <w:rPr>
          <w:rFonts w:ascii="Tahoma" w:hAnsi="Tahoma" w:cs="Tahoma"/>
          <w:sz w:val="24"/>
          <w:szCs w:val="24"/>
        </w:rPr>
        <w:t>policial</w:t>
      </w:r>
      <w:r w:rsidRPr="00861A6F">
        <w:rPr>
          <w:rFonts w:ascii="Tahoma" w:hAnsi="Tahoma" w:cs="Tahoma"/>
          <w:sz w:val="24"/>
          <w:szCs w:val="24"/>
        </w:rPr>
        <w:t xml:space="preserve"> </w:t>
      </w:r>
      <w:r w:rsidRPr="00861A6F">
        <w:rPr>
          <w:rFonts w:ascii="Tahoma" w:hAnsi="Tahoma" w:cs="Tahoma"/>
          <w:b/>
          <w:sz w:val="24"/>
          <w:szCs w:val="24"/>
        </w:rPr>
        <w:t xml:space="preserve">PANTOJA RAMÍREZ, </w:t>
      </w:r>
      <w:r w:rsidRPr="00861A6F">
        <w:rPr>
          <w:rFonts w:ascii="Tahoma" w:hAnsi="Tahoma" w:cs="Tahoma"/>
          <w:sz w:val="24"/>
          <w:szCs w:val="24"/>
        </w:rPr>
        <w:t xml:space="preserve">en compañía de su compañero de patrulla, se encontraban de servicio de vigilancia en el sector de la carrera 7 con calle 12 de esta ciudad, donde observaron a un ciudadano en la vía pública, sin camisa, alterado, haciendo escándalo e incitando </w:t>
      </w:r>
      <w:r w:rsidR="00C23BCA" w:rsidRPr="00861A6F">
        <w:rPr>
          <w:rFonts w:ascii="Tahoma" w:hAnsi="Tahoma" w:cs="Tahoma"/>
          <w:sz w:val="24"/>
          <w:szCs w:val="24"/>
        </w:rPr>
        <w:t>a la disputa</w:t>
      </w:r>
      <w:r w:rsidRPr="00861A6F">
        <w:rPr>
          <w:rFonts w:ascii="Tahoma" w:hAnsi="Tahoma" w:cs="Tahoma"/>
          <w:sz w:val="24"/>
          <w:szCs w:val="24"/>
        </w:rPr>
        <w:t xml:space="preserve"> a unos ciudadanos que se encontraban en el interior de una barbería. </w:t>
      </w:r>
    </w:p>
    <w:p w14:paraId="0AC01ACB" w14:textId="77777777" w:rsidR="00E503A3" w:rsidRPr="00861A6F" w:rsidRDefault="00E503A3" w:rsidP="00861A6F">
      <w:pPr>
        <w:spacing w:after="0"/>
        <w:jc w:val="both"/>
        <w:rPr>
          <w:rFonts w:ascii="Tahoma" w:hAnsi="Tahoma" w:cs="Tahoma"/>
          <w:sz w:val="24"/>
          <w:szCs w:val="24"/>
        </w:rPr>
      </w:pPr>
    </w:p>
    <w:p w14:paraId="0FFF9DDF" w14:textId="17CF6771" w:rsidR="003A2DBA" w:rsidRPr="00861A6F" w:rsidRDefault="003A2DBA" w:rsidP="00861A6F">
      <w:pPr>
        <w:spacing w:after="0"/>
        <w:ind w:left="360"/>
        <w:jc w:val="both"/>
        <w:rPr>
          <w:rFonts w:ascii="Tahoma" w:hAnsi="Tahoma" w:cs="Tahoma"/>
          <w:sz w:val="24"/>
          <w:szCs w:val="24"/>
        </w:rPr>
      </w:pPr>
      <w:r w:rsidRPr="00861A6F">
        <w:rPr>
          <w:rFonts w:ascii="Tahoma" w:hAnsi="Tahoma" w:cs="Tahoma"/>
          <w:sz w:val="24"/>
          <w:szCs w:val="24"/>
        </w:rPr>
        <w:t>Los agentes acuden al lugar con el fin de calmar la situación, y es allí donde el ciudadano sin camisa les informa que las personas que se encontraban en el establecimiento comercial lo amenazaron, por lo que se acercan al local, y el dueño del mismo les manifiesta que el otro ciudadano se encuentra “buscando problemas”, por lo que les solicita llevárselo del lugar, porque de lo contrario, saldrían a agredirlo.</w:t>
      </w:r>
    </w:p>
    <w:p w14:paraId="5C582384" w14:textId="77777777" w:rsidR="003A2DBA" w:rsidRPr="00861A6F" w:rsidRDefault="003A2DBA" w:rsidP="00861A6F">
      <w:pPr>
        <w:spacing w:after="0"/>
        <w:jc w:val="both"/>
        <w:rPr>
          <w:rFonts w:ascii="Tahoma" w:hAnsi="Tahoma" w:cs="Tahoma"/>
          <w:sz w:val="24"/>
          <w:szCs w:val="24"/>
        </w:rPr>
      </w:pPr>
    </w:p>
    <w:p w14:paraId="3C575EF0" w14:textId="6AC7DE57" w:rsidR="003A2DBA" w:rsidRPr="00861A6F" w:rsidRDefault="003A2DBA" w:rsidP="00861A6F">
      <w:pPr>
        <w:spacing w:after="0"/>
        <w:ind w:left="360"/>
        <w:jc w:val="both"/>
        <w:rPr>
          <w:rFonts w:ascii="Tahoma" w:hAnsi="Tahoma" w:cs="Tahoma"/>
          <w:sz w:val="24"/>
          <w:szCs w:val="24"/>
        </w:rPr>
      </w:pPr>
      <w:r w:rsidRPr="00861A6F">
        <w:rPr>
          <w:rFonts w:ascii="Tahoma" w:hAnsi="Tahoma" w:cs="Tahoma"/>
          <w:sz w:val="24"/>
          <w:szCs w:val="24"/>
        </w:rPr>
        <w:t xml:space="preserve">Teniendo en cuenta lo anterior, el patrullero </w:t>
      </w:r>
      <w:r w:rsidRPr="00861A6F">
        <w:rPr>
          <w:rFonts w:ascii="Tahoma" w:hAnsi="Tahoma" w:cs="Tahoma"/>
          <w:b/>
          <w:sz w:val="24"/>
          <w:szCs w:val="24"/>
        </w:rPr>
        <w:t>CARLOS AUGUSTO PANTOJA RAMÍREZ</w:t>
      </w:r>
      <w:r w:rsidRPr="00861A6F">
        <w:rPr>
          <w:rFonts w:ascii="Tahoma" w:hAnsi="Tahoma" w:cs="Tahoma"/>
          <w:sz w:val="24"/>
          <w:szCs w:val="24"/>
        </w:rPr>
        <w:t xml:space="preserve"> procede a retirar a la persona que se localizaba en la vía pública, y es allí, donde </w:t>
      </w:r>
      <w:r w:rsidR="00C23BCA" w:rsidRPr="00861A6F">
        <w:rPr>
          <w:rFonts w:ascii="Tahoma" w:hAnsi="Tahoma" w:cs="Tahoma"/>
          <w:sz w:val="24"/>
          <w:szCs w:val="24"/>
        </w:rPr>
        <w:t>las cinco personas</w:t>
      </w:r>
      <w:r w:rsidRPr="00861A6F">
        <w:rPr>
          <w:rFonts w:ascii="Tahoma" w:hAnsi="Tahoma" w:cs="Tahoma"/>
          <w:sz w:val="24"/>
          <w:szCs w:val="24"/>
        </w:rPr>
        <w:t xml:space="preserve"> que se encontraban en la barbería salen a golpear a dicho ciudadano, razón por la cual, </w:t>
      </w:r>
      <w:r w:rsidRPr="00861A6F">
        <w:rPr>
          <w:rFonts w:ascii="Tahoma" w:hAnsi="Tahoma" w:cs="Tahoma"/>
          <w:b/>
          <w:sz w:val="24"/>
          <w:szCs w:val="24"/>
        </w:rPr>
        <w:t xml:space="preserve">PANTOJA RAMÍREZ </w:t>
      </w:r>
      <w:r w:rsidRPr="00861A6F">
        <w:rPr>
          <w:rFonts w:ascii="Tahoma" w:hAnsi="Tahoma" w:cs="Tahoma"/>
          <w:sz w:val="24"/>
          <w:szCs w:val="24"/>
        </w:rPr>
        <w:t>reacciona y se mete en la trifulca con el fin de proteger a quien era agredido, sin embargo, en medio del altercado resulta lesionado en su brazo izquierdo</w:t>
      </w:r>
      <w:r w:rsidR="00C23BCA" w:rsidRPr="00861A6F">
        <w:rPr>
          <w:rFonts w:ascii="Tahoma" w:hAnsi="Tahoma" w:cs="Tahoma"/>
          <w:sz w:val="24"/>
          <w:szCs w:val="24"/>
        </w:rPr>
        <w:t xml:space="preserve"> por la turba</w:t>
      </w:r>
      <w:r w:rsidRPr="00861A6F">
        <w:rPr>
          <w:rFonts w:ascii="Tahoma" w:hAnsi="Tahoma" w:cs="Tahoma"/>
          <w:sz w:val="24"/>
          <w:szCs w:val="24"/>
        </w:rPr>
        <w:t>.</w:t>
      </w:r>
    </w:p>
    <w:p w14:paraId="7EE1EACF" w14:textId="77777777" w:rsidR="003A2DBA" w:rsidRPr="00861A6F" w:rsidRDefault="003A2DBA" w:rsidP="00861A6F">
      <w:pPr>
        <w:spacing w:after="0"/>
        <w:jc w:val="both"/>
        <w:rPr>
          <w:rFonts w:ascii="Tahoma" w:hAnsi="Tahoma" w:cs="Tahoma"/>
          <w:sz w:val="24"/>
          <w:szCs w:val="24"/>
        </w:rPr>
      </w:pPr>
    </w:p>
    <w:p w14:paraId="3BFA0E4C" w14:textId="5A1A63D5" w:rsidR="003A2DBA" w:rsidRPr="00861A6F" w:rsidRDefault="003A2DBA" w:rsidP="00861A6F">
      <w:pPr>
        <w:spacing w:after="0"/>
        <w:ind w:left="360"/>
        <w:jc w:val="both"/>
        <w:rPr>
          <w:rFonts w:ascii="Tahoma" w:hAnsi="Tahoma" w:cs="Tahoma"/>
          <w:sz w:val="24"/>
          <w:szCs w:val="24"/>
        </w:rPr>
      </w:pPr>
      <w:r w:rsidRPr="00861A6F">
        <w:rPr>
          <w:rFonts w:ascii="Tahoma" w:hAnsi="Tahoma" w:cs="Tahoma"/>
          <w:sz w:val="24"/>
          <w:szCs w:val="24"/>
        </w:rPr>
        <w:t xml:space="preserve">El uniformado es atendido ese mismo día en el Hospital Universitario San Jorge de Pereira, donde fue diagnosticado con </w:t>
      </w:r>
      <w:r w:rsidRPr="00861A6F">
        <w:rPr>
          <w:rFonts w:ascii="Tahoma" w:hAnsi="Tahoma" w:cs="Tahoma"/>
          <w:i/>
          <w:iCs/>
          <w:sz w:val="24"/>
          <w:szCs w:val="24"/>
        </w:rPr>
        <w:t>“contusión de otras partes de la muñeca y de la mano”,</w:t>
      </w:r>
      <w:r w:rsidRPr="00861A6F">
        <w:rPr>
          <w:rFonts w:ascii="Tahoma" w:hAnsi="Tahoma" w:cs="Tahoma"/>
          <w:sz w:val="24"/>
          <w:szCs w:val="24"/>
        </w:rPr>
        <w:t xml:space="preserve"> </w:t>
      </w:r>
      <w:r w:rsidR="00C23BCA" w:rsidRPr="00861A6F">
        <w:rPr>
          <w:rFonts w:ascii="Tahoma" w:hAnsi="Tahoma" w:cs="Tahoma"/>
          <w:sz w:val="24"/>
          <w:szCs w:val="24"/>
        </w:rPr>
        <w:t xml:space="preserve">por lo que se le </w:t>
      </w:r>
      <w:r w:rsidRPr="00861A6F">
        <w:rPr>
          <w:rFonts w:ascii="Tahoma" w:hAnsi="Tahoma" w:cs="Tahoma"/>
          <w:sz w:val="24"/>
          <w:szCs w:val="24"/>
        </w:rPr>
        <w:t>otorg</w:t>
      </w:r>
      <w:r w:rsidR="00C23BCA" w:rsidRPr="00861A6F">
        <w:rPr>
          <w:rFonts w:ascii="Tahoma" w:hAnsi="Tahoma" w:cs="Tahoma"/>
          <w:sz w:val="24"/>
          <w:szCs w:val="24"/>
        </w:rPr>
        <w:t>ó una</w:t>
      </w:r>
      <w:r w:rsidRPr="00861A6F">
        <w:rPr>
          <w:rFonts w:ascii="Tahoma" w:hAnsi="Tahoma" w:cs="Tahoma"/>
          <w:sz w:val="24"/>
          <w:szCs w:val="24"/>
        </w:rPr>
        <w:t xml:space="preserve"> incapacidad de 5 días</w:t>
      </w:r>
      <w:r w:rsidR="00C23BCA" w:rsidRPr="00861A6F">
        <w:rPr>
          <w:rFonts w:ascii="Tahoma" w:hAnsi="Tahoma" w:cs="Tahoma"/>
          <w:sz w:val="24"/>
          <w:szCs w:val="24"/>
        </w:rPr>
        <w:t>,</w:t>
      </w:r>
      <w:r w:rsidRPr="00861A6F">
        <w:rPr>
          <w:rFonts w:ascii="Tahoma" w:hAnsi="Tahoma" w:cs="Tahoma"/>
          <w:sz w:val="24"/>
          <w:szCs w:val="24"/>
        </w:rPr>
        <w:t xml:space="preserve"> y tratamiento con analgésico por 7 días.</w:t>
      </w:r>
    </w:p>
    <w:p w14:paraId="03034045" w14:textId="77777777" w:rsidR="003A2DBA" w:rsidRPr="00861A6F" w:rsidRDefault="003A2DBA" w:rsidP="00861A6F">
      <w:pPr>
        <w:spacing w:after="0"/>
        <w:jc w:val="both"/>
        <w:rPr>
          <w:rFonts w:ascii="Tahoma" w:hAnsi="Tahoma" w:cs="Tahoma"/>
          <w:sz w:val="24"/>
          <w:szCs w:val="24"/>
        </w:rPr>
      </w:pPr>
    </w:p>
    <w:p w14:paraId="2EC5558F" w14:textId="51BEF1B8" w:rsidR="003A2DBA" w:rsidRPr="00861A6F" w:rsidRDefault="003A2DBA" w:rsidP="00861A6F">
      <w:pPr>
        <w:pStyle w:val="Prrafodelista"/>
        <w:numPr>
          <w:ilvl w:val="0"/>
          <w:numId w:val="29"/>
        </w:numPr>
        <w:spacing w:after="0"/>
        <w:ind w:left="360"/>
        <w:jc w:val="both"/>
        <w:rPr>
          <w:rFonts w:ascii="Tahoma" w:hAnsi="Tahoma" w:cs="Tahoma"/>
          <w:sz w:val="24"/>
          <w:szCs w:val="24"/>
        </w:rPr>
      </w:pPr>
      <w:r w:rsidRPr="00861A6F">
        <w:rPr>
          <w:rFonts w:ascii="Tahoma" w:hAnsi="Tahoma" w:cs="Tahoma"/>
          <w:sz w:val="24"/>
          <w:szCs w:val="24"/>
        </w:rPr>
        <w:t>El 14 de febrero de 2023, se radicó por parte de la Fiscalía 10 Seccional de Pereira, solicit</w:t>
      </w:r>
      <w:r w:rsidR="00964488" w:rsidRPr="00861A6F">
        <w:rPr>
          <w:rFonts w:ascii="Tahoma" w:hAnsi="Tahoma" w:cs="Tahoma"/>
          <w:sz w:val="24"/>
          <w:szCs w:val="24"/>
        </w:rPr>
        <w:t>ud</w:t>
      </w:r>
      <w:r w:rsidRPr="00861A6F">
        <w:rPr>
          <w:rFonts w:ascii="Tahoma" w:hAnsi="Tahoma" w:cs="Tahoma"/>
          <w:sz w:val="24"/>
          <w:szCs w:val="24"/>
        </w:rPr>
        <w:t xml:space="preserve"> de preclusión de la conducta punible de violencia contra servidor público, la cual le correspondió por reparto al Juzgado 7° Penal del Circuito de Pereira.</w:t>
      </w:r>
    </w:p>
    <w:p w14:paraId="63701528" w14:textId="77777777" w:rsidR="003A2DBA" w:rsidRPr="00861A6F" w:rsidRDefault="003A2DBA" w:rsidP="00861A6F">
      <w:pPr>
        <w:spacing w:after="0"/>
        <w:jc w:val="both"/>
        <w:rPr>
          <w:rFonts w:ascii="Tahoma" w:hAnsi="Tahoma" w:cs="Tahoma"/>
          <w:sz w:val="24"/>
          <w:szCs w:val="24"/>
        </w:rPr>
      </w:pPr>
    </w:p>
    <w:p w14:paraId="146B697F" w14:textId="56DA901F" w:rsidR="00C23BCA" w:rsidRPr="00861A6F" w:rsidRDefault="003A2DBA" w:rsidP="00861A6F">
      <w:pPr>
        <w:pStyle w:val="Prrafodelista"/>
        <w:numPr>
          <w:ilvl w:val="0"/>
          <w:numId w:val="29"/>
        </w:numPr>
        <w:spacing w:after="0"/>
        <w:ind w:left="360"/>
        <w:jc w:val="both"/>
        <w:rPr>
          <w:rFonts w:ascii="Tahoma" w:hAnsi="Tahoma" w:cs="Tahoma"/>
          <w:sz w:val="24"/>
          <w:szCs w:val="24"/>
        </w:rPr>
      </w:pPr>
      <w:r w:rsidRPr="00861A6F">
        <w:rPr>
          <w:rFonts w:ascii="Tahoma" w:hAnsi="Tahoma" w:cs="Tahoma"/>
          <w:sz w:val="24"/>
          <w:szCs w:val="24"/>
        </w:rPr>
        <w:t>El día 11 de mayo de 2023, el Fiscal Delegado solicitó decretar la preclusión de la investigación en favor de los señores</w:t>
      </w:r>
      <w:r w:rsidRPr="00861A6F">
        <w:rPr>
          <w:rFonts w:ascii="Tahoma" w:hAnsi="Tahoma" w:cs="Tahoma"/>
          <w:b/>
          <w:sz w:val="24"/>
          <w:szCs w:val="24"/>
        </w:rPr>
        <w:t xml:space="preserve"> </w:t>
      </w:r>
      <w:proofErr w:type="spellStart"/>
      <w:r w:rsidR="0098521F" w:rsidRPr="0098521F">
        <w:rPr>
          <w:rFonts w:ascii="Tahoma" w:hAnsi="Tahoma" w:cs="Tahoma"/>
          <w:b/>
          <w:spacing w:val="-3"/>
          <w:sz w:val="24"/>
          <w:szCs w:val="24"/>
        </w:rPr>
        <w:t>CCGC</w:t>
      </w:r>
      <w:proofErr w:type="spellEnd"/>
      <w:r w:rsidR="0098521F" w:rsidRPr="0098521F">
        <w:rPr>
          <w:rFonts w:ascii="Tahoma" w:hAnsi="Tahoma" w:cs="Tahoma"/>
          <w:b/>
          <w:spacing w:val="-3"/>
          <w:sz w:val="24"/>
          <w:szCs w:val="24"/>
        </w:rPr>
        <w:t xml:space="preserve"> Y OTROS</w:t>
      </w:r>
      <w:r w:rsidRPr="00861A6F">
        <w:rPr>
          <w:rFonts w:ascii="Tahoma" w:hAnsi="Tahoma" w:cs="Tahoma"/>
          <w:b/>
          <w:sz w:val="24"/>
          <w:szCs w:val="24"/>
        </w:rPr>
        <w:t xml:space="preserve">, </w:t>
      </w:r>
      <w:r w:rsidRPr="00861A6F">
        <w:rPr>
          <w:rFonts w:ascii="Tahoma" w:hAnsi="Tahoma" w:cs="Tahoma"/>
          <w:sz w:val="24"/>
          <w:szCs w:val="24"/>
        </w:rPr>
        <w:t xml:space="preserve">por el delito de violencia contra servidor público, en atención a lo establecido en los artículos 331 y 332 numeral 4 del </w:t>
      </w:r>
      <w:proofErr w:type="spellStart"/>
      <w:r w:rsidRPr="00861A6F">
        <w:rPr>
          <w:rFonts w:ascii="Tahoma" w:hAnsi="Tahoma" w:cs="Tahoma"/>
          <w:sz w:val="24"/>
          <w:szCs w:val="24"/>
        </w:rPr>
        <w:t>C.P.P</w:t>
      </w:r>
      <w:proofErr w:type="spellEnd"/>
      <w:r w:rsidRPr="00861A6F">
        <w:rPr>
          <w:rFonts w:ascii="Tahoma" w:hAnsi="Tahoma" w:cs="Tahoma"/>
          <w:sz w:val="24"/>
          <w:szCs w:val="24"/>
        </w:rPr>
        <w:t>.</w:t>
      </w:r>
      <w:r w:rsidRPr="00861A6F">
        <w:rPr>
          <w:rFonts w:ascii="Tahoma" w:hAnsi="Tahoma" w:cs="Tahoma"/>
          <w:i/>
          <w:iCs/>
          <w:sz w:val="24"/>
          <w:szCs w:val="24"/>
        </w:rPr>
        <w:t xml:space="preserve"> - por atipicidad del hecho investigado-</w:t>
      </w:r>
      <w:r w:rsidRPr="00861A6F">
        <w:rPr>
          <w:rFonts w:ascii="Tahoma" w:hAnsi="Tahoma" w:cs="Tahoma"/>
          <w:sz w:val="24"/>
          <w:szCs w:val="24"/>
        </w:rPr>
        <w:t xml:space="preserve"> </w:t>
      </w:r>
    </w:p>
    <w:p w14:paraId="4ABD8932" w14:textId="64452099" w:rsidR="00C23BCA" w:rsidRPr="00861A6F" w:rsidRDefault="00C23BCA" w:rsidP="00861A6F">
      <w:pPr>
        <w:spacing w:after="0"/>
        <w:jc w:val="both"/>
        <w:rPr>
          <w:rFonts w:ascii="Tahoma" w:hAnsi="Tahoma" w:cs="Tahoma"/>
          <w:sz w:val="24"/>
          <w:szCs w:val="24"/>
        </w:rPr>
      </w:pPr>
    </w:p>
    <w:p w14:paraId="4B007AD4" w14:textId="0889F54F" w:rsidR="00C23BCA" w:rsidRPr="00861A6F" w:rsidRDefault="00C23BCA" w:rsidP="00861A6F">
      <w:pPr>
        <w:pStyle w:val="Prrafodelista"/>
        <w:numPr>
          <w:ilvl w:val="0"/>
          <w:numId w:val="29"/>
        </w:numPr>
        <w:spacing w:after="0"/>
        <w:ind w:left="360"/>
        <w:jc w:val="both"/>
        <w:rPr>
          <w:rFonts w:ascii="Tahoma" w:hAnsi="Tahoma" w:cs="Tahoma"/>
          <w:sz w:val="24"/>
          <w:szCs w:val="24"/>
        </w:rPr>
      </w:pPr>
      <w:r w:rsidRPr="00861A6F">
        <w:rPr>
          <w:rFonts w:ascii="Tahoma" w:hAnsi="Tahoma" w:cs="Tahoma"/>
          <w:sz w:val="24"/>
          <w:szCs w:val="24"/>
        </w:rPr>
        <w:t>En audiencia celebrada el día 13 de julio de 2</w:t>
      </w:r>
      <w:r w:rsidR="006A70C1" w:rsidRPr="00861A6F">
        <w:rPr>
          <w:rFonts w:ascii="Tahoma" w:hAnsi="Tahoma" w:cs="Tahoma"/>
          <w:sz w:val="24"/>
          <w:szCs w:val="24"/>
        </w:rPr>
        <w:t>.</w:t>
      </w:r>
      <w:r w:rsidRPr="00861A6F">
        <w:rPr>
          <w:rFonts w:ascii="Tahoma" w:hAnsi="Tahoma" w:cs="Tahoma"/>
          <w:sz w:val="24"/>
          <w:szCs w:val="24"/>
        </w:rPr>
        <w:t xml:space="preserve">023, el Juzgado de primer nivel accedió a la petición de preclusión deprecada por la Fiscalía, lo que a su vez suscitó para que el representante del Ministerio Público, se alzará en contra de esa decisión. </w:t>
      </w:r>
    </w:p>
    <w:p w14:paraId="3C922D70" w14:textId="77777777" w:rsidR="00C23BCA" w:rsidRPr="00861A6F" w:rsidRDefault="00C23BCA" w:rsidP="00861A6F">
      <w:pPr>
        <w:spacing w:after="0"/>
        <w:jc w:val="both"/>
        <w:rPr>
          <w:rFonts w:ascii="Tahoma" w:hAnsi="Tahoma" w:cs="Tahoma"/>
          <w:sz w:val="24"/>
          <w:szCs w:val="24"/>
        </w:rPr>
      </w:pPr>
    </w:p>
    <w:p w14:paraId="7304DF77" w14:textId="4381DCF7" w:rsidR="00C23BCA" w:rsidRPr="00861A6F" w:rsidRDefault="00C23BCA" w:rsidP="00861A6F">
      <w:pPr>
        <w:spacing w:after="0"/>
        <w:jc w:val="center"/>
        <w:rPr>
          <w:rFonts w:ascii="Tahoma" w:hAnsi="Tahoma" w:cs="Tahoma"/>
          <w:sz w:val="24"/>
          <w:szCs w:val="24"/>
        </w:rPr>
      </w:pPr>
      <w:r w:rsidRPr="00861A6F">
        <w:rPr>
          <w:rFonts w:ascii="Tahoma" w:hAnsi="Tahoma" w:cs="Tahoma"/>
          <w:b/>
          <w:sz w:val="24"/>
          <w:szCs w:val="24"/>
        </w:rPr>
        <w:t>LO ACONTECIDO EN LA AUDIENCIA DE SOLICITUD DE PRECLUSIÓN:</w:t>
      </w:r>
    </w:p>
    <w:p w14:paraId="6806CD64" w14:textId="6802511D" w:rsidR="00C23BCA" w:rsidRPr="00861A6F" w:rsidRDefault="00C23BCA" w:rsidP="00861A6F">
      <w:pPr>
        <w:spacing w:after="0"/>
        <w:jc w:val="center"/>
        <w:rPr>
          <w:rFonts w:ascii="Tahoma" w:hAnsi="Tahoma" w:cs="Tahoma"/>
          <w:sz w:val="24"/>
          <w:szCs w:val="24"/>
        </w:rPr>
      </w:pPr>
    </w:p>
    <w:p w14:paraId="5DE897F1" w14:textId="2F85CA8B" w:rsidR="003A2DBA" w:rsidRPr="00861A6F" w:rsidRDefault="00C23BCA" w:rsidP="00861A6F">
      <w:pPr>
        <w:spacing w:after="0"/>
        <w:jc w:val="both"/>
        <w:rPr>
          <w:rFonts w:ascii="Tahoma" w:hAnsi="Tahoma" w:cs="Tahoma"/>
          <w:sz w:val="24"/>
          <w:szCs w:val="24"/>
        </w:rPr>
      </w:pPr>
      <w:r w:rsidRPr="00861A6F">
        <w:rPr>
          <w:rFonts w:ascii="Tahoma" w:hAnsi="Tahoma" w:cs="Tahoma"/>
          <w:sz w:val="24"/>
          <w:szCs w:val="24"/>
        </w:rPr>
        <w:t xml:space="preserve">La Fiscalía deprecó la petición de </w:t>
      </w:r>
      <w:r w:rsidR="00B368A1" w:rsidRPr="00861A6F">
        <w:rPr>
          <w:rFonts w:ascii="Tahoma" w:hAnsi="Tahoma" w:cs="Tahoma"/>
          <w:sz w:val="24"/>
          <w:szCs w:val="24"/>
        </w:rPr>
        <w:t>preclusión</w:t>
      </w:r>
      <w:r w:rsidRPr="00861A6F">
        <w:rPr>
          <w:rFonts w:ascii="Tahoma" w:hAnsi="Tahoma" w:cs="Tahoma"/>
          <w:sz w:val="24"/>
          <w:szCs w:val="24"/>
        </w:rPr>
        <w:t xml:space="preserve"> con base en la causal de la atipicidad</w:t>
      </w:r>
      <w:r w:rsidR="00B368A1" w:rsidRPr="00861A6F">
        <w:rPr>
          <w:rFonts w:ascii="Tahoma" w:hAnsi="Tahoma" w:cs="Tahoma"/>
          <w:sz w:val="24"/>
          <w:szCs w:val="24"/>
        </w:rPr>
        <w:t xml:space="preserve">, porque </w:t>
      </w:r>
      <w:r w:rsidR="003A2DBA" w:rsidRPr="00861A6F">
        <w:rPr>
          <w:rFonts w:ascii="Tahoma" w:hAnsi="Tahoma" w:cs="Tahoma"/>
          <w:sz w:val="24"/>
          <w:szCs w:val="24"/>
        </w:rPr>
        <w:t>al analizar lo narrado por la víctima, así como lo consignado en el informe de casos de captura en flagrancia, se percató que frente a ese reato existe una ausencia clara del dolo, esto, toda vez que no se configura ninguno de los propósitos descriptivos exigidos para que se refleje este tipo penal, pues la misma estable</w:t>
      </w:r>
      <w:r w:rsidRPr="00861A6F">
        <w:rPr>
          <w:rFonts w:ascii="Tahoma" w:hAnsi="Tahoma" w:cs="Tahoma"/>
          <w:sz w:val="24"/>
          <w:szCs w:val="24"/>
        </w:rPr>
        <w:t>ce</w:t>
      </w:r>
      <w:r w:rsidR="003A2DBA" w:rsidRPr="00861A6F">
        <w:rPr>
          <w:rFonts w:ascii="Tahoma" w:hAnsi="Tahoma" w:cs="Tahoma"/>
          <w:sz w:val="24"/>
          <w:szCs w:val="24"/>
        </w:rPr>
        <w:t xml:space="preserve"> como finalidad “</w:t>
      </w:r>
      <w:r w:rsidR="003A2DBA" w:rsidRPr="001375D4">
        <w:rPr>
          <w:rFonts w:ascii="Tahoma" w:hAnsi="Tahoma" w:cs="Tahoma"/>
          <w:i/>
          <w:sz w:val="22"/>
          <w:szCs w:val="24"/>
        </w:rPr>
        <w:t xml:space="preserve">obligar al funcionario </w:t>
      </w:r>
      <w:r w:rsidR="003A2DBA" w:rsidRPr="001375D4">
        <w:rPr>
          <w:rFonts w:ascii="Tahoma" w:hAnsi="Tahoma" w:cs="Tahoma"/>
          <w:i/>
          <w:sz w:val="22"/>
          <w:szCs w:val="24"/>
          <w:lang w:val="es-MX"/>
        </w:rPr>
        <w:t>que ejecute u omita un acto que está obligado a realizar legalmente</w:t>
      </w:r>
      <w:r w:rsidR="003A2DBA" w:rsidRPr="00861A6F">
        <w:rPr>
          <w:rFonts w:ascii="Tahoma" w:hAnsi="Tahoma" w:cs="Tahoma"/>
          <w:sz w:val="24"/>
          <w:szCs w:val="24"/>
          <w:lang w:val="es-MX"/>
        </w:rPr>
        <w:t xml:space="preserve">”, situación que no se presenta en el caso bajo estudio, dado que los investigados no propiciaron los golpes al servidor público con ninguna de esas intenciones, sino más bien, que la lesión del gendarme se generó al pretender </w:t>
      </w:r>
      <w:r w:rsidRPr="00861A6F">
        <w:rPr>
          <w:rFonts w:ascii="Tahoma" w:hAnsi="Tahoma" w:cs="Tahoma"/>
          <w:sz w:val="24"/>
          <w:szCs w:val="24"/>
          <w:lang w:val="es-MX"/>
        </w:rPr>
        <w:t xml:space="preserve">ellos </w:t>
      </w:r>
      <w:r w:rsidR="003A2DBA" w:rsidRPr="00861A6F">
        <w:rPr>
          <w:rFonts w:ascii="Tahoma" w:hAnsi="Tahoma" w:cs="Tahoma"/>
          <w:sz w:val="24"/>
          <w:szCs w:val="24"/>
          <w:lang w:val="es-MX"/>
        </w:rPr>
        <w:t xml:space="preserve">agredir a </w:t>
      </w:r>
      <w:r w:rsidR="00B368A1" w:rsidRPr="00861A6F">
        <w:rPr>
          <w:rFonts w:ascii="Tahoma" w:hAnsi="Tahoma" w:cs="Tahoma"/>
          <w:sz w:val="24"/>
          <w:szCs w:val="24"/>
          <w:lang w:val="es-MX"/>
        </w:rPr>
        <w:t>la persona que</w:t>
      </w:r>
      <w:r w:rsidR="003A2DBA" w:rsidRPr="00861A6F">
        <w:rPr>
          <w:rFonts w:ascii="Tahoma" w:hAnsi="Tahoma" w:cs="Tahoma"/>
          <w:sz w:val="24"/>
          <w:szCs w:val="24"/>
          <w:lang w:val="es-MX"/>
        </w:rPr>
        <w:t xml:space="preserve"> se encontraba siendo retirado por el agente de policía. </w:t>
      </w:r>
    </w:p>
    <w:p w14:paraId="3F19CE6B" w14:textId="77777777" w:rsidR="003A2DBA" w:rsidRPr="00861A6F" w:rsidRDefault="003A2DBA" w:rsidP="00861A6F">
      <w:pPr>
        <w:spacing w:after="0"/>
        <w:jc w:val="both"/>
        <w:rPr>
          <w:rFonts w:ascii="Tahoma" w:hAnsi="Tahoma" w:cs="Tahoma"/>
          <w:sz w:val="24"/>
          <w:szCs w:val="24"/>
        </w:rPr>
      </w:pPr>
    </w:p>
    <w:p w14:paraId="5C10BEDA" w14:textId="3B438E98" w:rsidR="003A2DBA" w:rsidRPr="00861A6F" w:rsidRDefault="003A2DBA" w:rsidP="00861A6F">
      <w:pPr>
        <w:spacing w:after="0"/>
        <w:jc w:val="both"/>
        <w:rPr>
          <w:rFonts w:ascii="Tahoma" w:hAnsi="Tahoma" w:cs="Tahoma"/>
          <w:sz w:val="24"/>
          <w:szCs w:val="24"/>
        </w:rPr>
      </w:pPr>
      <w:r w:rsidRPr="00861A6F">
        <w:rPr>
          <w:rFonts w:ascii="Tahoma" w:hAnsi="Tahoma" w:cs="Tahoma"/>
          <w:sz w:val="24"/>
          <w:szCs w:val="24"/>
        </w:rPr>
        <w:t xml:space="preserve">De manera que en el presente asunto no se ajusta el actuar de </w:t>
      </w:r>
      <w:proofErr w:type="spellStart"/>
      <w:r w:rsidR="0098521F" w:rsidRPr="0098521F">
        <w:rPr>
          <w:rFonts w:ascii="Tahoma" w:hAnsi="Tahoma" w:cs="Tahoma"/>
          <w:b/>
          <w:spacing w:val="-3"/>
          <w:sz w:val="24"/>
          <w:szCs w:val="24"/>
        </w:rPr>
        <w:t>CCGC</w:t>
      </w:r>
      <w:proofErr w:type="spellEnd"/>
      <w:r w:rsidR="0098521F" w:rsidRPr="0098521F">
        <w:rPr>
          <w:rFonts w:ascii="Tahoma" w:hAnsi="Tahoma" w:cs="Tahoma"/>
          <w:b/>
          <w:spacing w:val="-3"/>
          <w:sz w:val="24"/>
          <w:szCs w:val="24"/>
        </w:rPr>
        <w:t xml:space="preserve"> Y OTROS</w:t>
      </w:r>
      <w:r w:rsidRPr="00861A6F">
        <w:rPr>
          <w:rFonts w:ascii="Tahoma" w:hAnsi="Tahoma" w:cs="Tahoma"/>
          <w:b/>
          <w:sz w:val="24"/>
          <w:szCs w:val="24"/>
        </w:rPr>
        <w:t xml:space="preserve">, </w:t>
      </w:r>
      <w:r w:rsidRPr="00861A6F">
        <w:rPr>
          <w:rFonts w:ascii="Tahoma" w:hAnsi="Tahoma" w:cs="Tahoma"/>
          <w:sz w:val="24"/>
          <w:szCs w:val="24"/>
        </w:rPr>
        <w:t xml:space="preserve">al tipo penal que se investiga, generando un desgaste innecesario para la judicatura. </w:t>
      </w:r>
    </w:p>
    <w:p w14:paraId="0976A530" w14:textId="77777777" w:rsidR="003A2DBA" w:rsidRPr="00861A6F" w:rsidRDefault="003A2DBA" w:rsidP="00861A6F">
      <w:pPr>
        <w:spacing w:after="0"/>
        <w:jc w:val="both"/>
        <w:rPr>
          <w:rFonts w:ascii="Tahoma" w:hAnsi="Tahoma" w:cs="Tahoma"/>
          <w:sz w:val="24"/>
          <w:szCs w:val="24"/>
        </w:rPr>
      </w:pPr>
    </w:p>
    <w:p w14:paraId="27ABDCCF" w14:textId="650F3855" w:rsidR="003A2DBA" w:rsidRPr="00861A6F" w:rsidRDefault="003A2DBA" w:rsidP="00861A6F">
      <w:pPr>
        <w:spacing w:after="0"/>
        <w:jc w:val="both"/>
        <w:rPr>
          <w:rFonts w:ascii="Tahoma" w:hAnsi="Tahoma" w:cs="Tahoma"/>
          <w:sz w:val="24"/>
          <w:szCs w:val="24"/>
        </w:rPr>
      </w:pPr>
      <w:r w:rsidRPr="00861A6F">
        <w:rPr>
          <w:rFonts w:ascii="Tahoma" w:hAnsi="Tahoma" w:cs="Tahoma"/>
          <w:sz w:val="24"/>
          <w:szCs w:val="24"/>
        </w:rPr>
        <w:t>Dado lo anterior, consider</w:t>
      </w:r>
      <w:r w:rsidR="00B368A1" w:rsidRPr="00861A6F">
        <w:rPr>
          <w:rFonts w:ascii="Tahoma" w:hAnsi="Tahoma" w:cs="Tahoma"/>
          <w:sz w:val="24"/>
          <w:szCs w:val="24"/>
        </w:rPr>
        <w:t>ó</w:t>
      </w:r>
      <w:r w:rsidRPr="00861A6F">
        <w:rPr>
          <w:rFonts w:ascii="Tahoma" w:hAnsi="Tahoma" w:cs="Tahoma"/>
          <w:sz w:val="24"/>
          <w:szCs w:val="24"/>
        </w:rPr>
        <w:t xml:space="preserve"> la Fiscalía que en atención al artículo 332 del </w:t>
      </w:r>
      <w:proofErr w:type="spellStart"/>
      <w:r w:rsidRPr="00861A6F">
        <w:rPr>
          <w:rFonts w:ascii="Tahoma" w:hAnsi="Tahoma" w:cs="Tahoma"/>
          <w:sz w:val="24"/>
          <w:szCs w:val="24"/>
        </w:rPr>
        <w:t>C.P.P</w:t>
      </w:r>
      <w:proofErr w:type="spellEnd"/>
      <w:r w:rsidRPr="00861A6F">
        <w:rPr>
          <w:rFonts w:ascii="Tahoma" w:hAnsi="Tahoma" w:cs="Tahoma"/>
          <w:sz w:val="24"/>
          <w:szCs w:val="24"/>
        </w:rPr>
        <w:t xml:space="preserve">. se está frente a una conducta atípica con respecto al delito de violencia contra servidor público, razón por la cual solicitó que se </w:t>
      </w:r>
      <w:proofErr w:type="spellStart"/>
      <w:r w:rsidRPr="00861A6F">
        <w:rPr>
          <w:rFonts w:ascii="Tahoma" w:hAnsi="Tahoma" w:cs="Tahoma"/>
          <w:sz w:val="24"/>
          <w:szCs w:val="24"/>
        </w:rPr>
        <w:t>precluya</w:t>
      </w:r>
      <w:proofErr w:type="spellEnd"/>
      <w:r w:rsidRPr="00861A6F">
        <w:rPr>
          <w:rFonts w:ascii="Tahoma" w:hAnsi="Tahoma" w:cs="Tahoma"/>
          <w:sz w:val="24"/>
          <w:szCs w:val="24"/>
        </w:rPr>
        <w:t xml:space="preserve"> la investigación por este tipo penal.</w:t>
      </w:r>
    </w:p>
    <w:p w14:paraId="0742B7C9" w14:textId="77777777" w:rsidR="003A2DBA" w:rsidRPr="00861A6F" w:rsidRDefault="003A2DBA" w:rsidP="00861A6F">
      <w:pPr>
        <w:spacing w:after="0"/>
        <w:jc w:val="both"/>
        <w:rPr>
          <w:rFonts w:ascii="Tahoma" w:hAnsi="Tahoma" w:cs="Tahoma"/>
          <w:sz w:val="24"/>
          <w:szCs w:val="24"/>
        </w:rPr>
      </w:pPr>
    </w:p>
    <w:p w14:paraId="37077DEF" w14:textId="77777777" w:rsidR="00C23BCA" w:rsidRPr="00861A6F" w:rsidRDefault="003A2DBA" w:rsidP="00861A6F">
      <w:pPr>
        <w:spacing w:after="0"/>
        <w:jc w:val="both"/>
        <w:rPr>
          <w:rFonts w:ascii="Tahoma" w:hAnsi="Tahoma" w:cs="Tahoma"/>
          <w:sz w:val="24"/>
          <w:szCs w:val="24"/>
        </w:rPr>
      </w:pPr>
      <w:r w:rsidRPr="00861A6F">
        <w:rPr>
          <w:rFonts w:ascii="Tahoma" w:hAnsi="Tahoma" w:cs="Tahoma"/>
          <w:sz w:val="24"/>
          <w:szCs w:val="24"/>
        </w:rPr>
        <w:t>Terminada la intervención de la Fiscalía, la Jueza de instancia le concedió la palabra a la Represente de la víctima</w:t>
      </w:r>
      <w:r w:rsidRPr="00861A6F">
        <w:rPr>
          <w:rStyle w:val="Refdenotaalpie"/>
          <w:rFonts w:ascii="Tahoma" w:hAnsi="Tahoma" w:cs="Tahoma"/>
          <w:sz w:val="24"/>
          <w:szCs w:val="24"/>
        </w:rPr>
        <w:footnoteReference w:id="1"/>
      </w:r>
      <w:r w:rsidRPr="00861A6F">
        <w:rPr>
          <w:rFonts w:ascii="Tahoma" w:hAnsi="Tahoma" w:cs="Tahoma"/>
          <w:sz w:val="24"/>
          <w:szCs w:val="24"/>
        </w:rPr>
        <w:t xml:space="preserve">, quien manifestó estar de acuerdo con la solicitud elevada por el </w:t>
      </w:r>
      <w:r w:rsidR="00C23BCA" w:rsidRPr="00861A6F">
        <w:rPr>
          <w:rFonts w:ascii="Tahoma" w:hAnsi="Tahoma" w:cs="Tahoma"/>
          <w:sz w:val="24"/>
          <w:szCs w:val="24"/>
        </w:rPr>
        <w:t>Ente Investigador</w:t>
      </w:r>
      <w:r w:rsidRPr="00861A6F">
        <w:rPr>
          <w:rFonts w:ascii="Tahoma" w:hAnsi="Tahoma" w:cs="Tahoma"/>
          <w:sz w:val="24"/>
          <w:szCs w:val="24"/>
        </w:rPr>
        <w:t xml:space="preserve">. </w:t>
      </w:r>
    </w:p>
    <w:p w14:paraId="3562451C" w14:textId="77777777" w:rsidR="00C23BCA" w:rsidRPr="00861A6F" w:rsidRDefault="00C23BCA" w:rsidP="00861A6F">
      <w:pPr>
        <w:spacing w:after="0"/>
        <w:jc w:val="both"/>
        <w:rPr>
          <w:rFonts w:ascii="Tahoma" w:hAnsi="Tahoma" w:cs="Tahoma"/>
          <w:sz w:val="24"/>
          <w:szCs w:val="24"/>
        </w:rPr>
      </w:pPr>
    </w:p>
    <w:p w14:paraId="2591518B" w14:textId="35771B62" w:rsidR="003A2DBA" w:rsidRPr="00861A6F" w:rsidRDefault="003A2DBA" w:rsidP="00861A6F">
      <w:pPr>
        <w:spacing w:after="0"/>
        <w:jc w:val="both"/>
        <w:rPr>
          <w:rFonts w:ascii="Tahoma" w:hAnsi="Tahoma" w:cs="Tahoma"/>
          <w:sz w:val="24"/>
          <w:szCs w:val="24"/>
        </w:rPr>
      </w:pPr>
      <w:r w:rsidRPr="00861A6F">
        <w:rPr>
          <w:rFonts w:ascii="Tahoma" w:hAnsi="Tahoma" w:cs="Tahoma"/>
          <w:sz w:val="24"/>
          <w:szCs w:val="24"/>
        </w:rPr>
        <w:t xml:space="preserve">Por su parte, el patrullero </w:t>
      </w:r>
      <w:r w:rsidRPr="00861A6F">
        <w:rPr>
          <w:rFonts w:ascii="Tahoma" w:hAnsi="Tahoma" w:cs="Tahoma"/>
          <w:b/>
          <w:sz w:val="24"/>
          <w:szCs w:val="24"/>
        </w:rPr>
        <w:t xml:space="preserve">CARLOS AUGUSTO PANTOJA RAMÍREZ, </w:t>
      </w:r>
      <w:r w:rsidRPr="00861A6F">
        <w:rPr>
          <w:rFonts w:ascii="Tahoma" w:hAnsi="Tahoma" w:cs="Tahoma"/>
          <w:sz w:val="24"/>
          <w:szCs w:val="24"/>
        </w:rPr>
        <w:t>manifestó</w:t>
      </w:r>
      <w:r w:rsidRPr="00861A6F">
        <w:rPr>
          <w:rFonts w:ascii="Tahoma" w:hAnsi="Tahoma" w:cs="Tahoma"/>
          <w:b/>
          <w:sz w:val="24"/>
          <w:szCs w:val="24"/>
        </w:rPr>
        <w:t xml:space="preserve"> </w:t>
      </w:r>
      <w:r w:rsidRPr="00861A6F">
        <w:rPr>
          <w:rFonts w:ascii="Tahoma" w:hAnsi="Tahoma" w:cs="Tahoma"/>
          <w:sz w:val="24"/>
          <w:szCs w:val="24"/>
        </w:rPr>
        <w:t xml:space="preserve">su oposición, por lo que la Directora del Despacho, le solicitó asistir a la siguiente diligencia acompañado de un togado que expusiera los argumentos legales del caso. </w:t>
      </w:r>
    </w:p>
    <w:p w14:paraId="52F20BD3" w14:textId="77777777" w:rsidR="003A2DBA" w:rsidRPr="00861A6F" w:rsidRDefault="003A2DBA" w:rsidP="00861A6F">
      <w:pPr>
        <w:spacing w:after="0"/>
        <w:jc w:val="both"/>
        <w:rPr>
          <w:rFonts w:ascii="Tahoma" w:hAnsi="Tahoma" w:cs="Tahoma"/>
          <w:sz w:val="24"/>
          <w:szCs w:val="24"/>
        </w:rPr>
      </w:pPr>
    </w:p>
    <w:p w14:paraId="2ABC7EB0" w14:textId="30E5FF0D" w:rsidR="003A2DBA" w:rsidRPr="00861A6F" w:rsidRDefault="003A2DBA" w:rsidP="00861A6F">
      <w:pPr>
        <w:spacing w:after="0"/>
        <w:jc w:val="both"/>
        <w:rPr>
          <w:rFonts w:ascii="Tahoma" w:hAnsi="Tahoma" w:cs="Tahoma"/>
          <w:sz w:val="24"/>
          <w:szCs w:val="24"/>
        </w:rPr>
      </w:pPr>
      <w:r w:rsidRPr="00861A6F">
        <w:rPr>
          <w:rFonts w:ascii="Tahoma" w:hAnsi="Tahoma" w:cs="Tahoma"/>
          <w:sz w:val="24"/>
          <w:szCs w:val="24"/>
        </w:rPr>
        <w:t>Seguidamente, la Defensa inicialmente coadyuv</w:t>
      </w:r>
      <w:r w:rsidR="00B368A1" w:rsidRPr="00861A6F">
        <w:rPr>
          <w:rFonts w:ascii="Tahoma" w:hAnsi="Tahoma" w:cs="Tahoma"/>
          <w:sz w:val="24"/>
          <w:szCs w:val="24"/>
        </w:rPr>
        <w:t>ó</w:t>
      </w:r>
      <w:r w:rsidRPr="00861A6F">
        <w:rPr>
          <w:rFonts w:ascii="Tahoma" w:hAnsi="Tahoma" w:cs="Tahoma"/>
          <w:sz w:val="24"/>
          <w:szCs w:val="24"/>
        </w:rPr>
        <w:t xml:space="preserve"> la solicitud del </w:t>
      </w:r>
      <w:r w:rsidR="00B368A1" w:rsidRPr="00861A6F">
        <w:rPr>
          <w:rFonts w:ascii="Tahoma" w:hAnsi="Tahoma" w:cs="Tahoma"/>
          <w:sz w:val="24"/>
          <w:szCs w:val="24"/>
        </w:rPr>
        <w:t>Ente Acusador</w:t>
      </w:r>
      <w:r w:rsidRPr="00861A6F">
        <w:rPr>
          <w:rFonts w:ascii="Tahoma" w:hAnsi="Tahoma" w:cs="Tahoma"/>
          <w:sz w:val="24"/>
          <w:szCs w:val="24"/>
        </w:rPr>
        <w:t>, adicionando la posibilidad de acudir a lo determinado en los numerales 3 y 1 del artículo 332</w:t>
      </w:r>
      <w:r w:rsidR="00B368A1" w:rsidRPr="00861A6F">
        <w:rPr>
          <w:rFonts w:ascii="Tahoma" w:hAnsi="Tahoma" w:cs="Tahoma"/>
          <w:sz w:val="24"/>
          <w:szCs w:val="24"/>
        </w:rPr>
        <w:t xml:space="preserve"> del </w:t>
      </w:r>
      <w:proofErr w:type="spellStart"/>
      <w:r w:rsidR="00B368A1" w:rsidRPr="00861A6F">
        <w:rPr>
          <w:rFonts w:ascii="Tahoma" w:hAnsi="Tahoma" w:cs="Tahoma"/>
          <w:sz w:val="24"/>
          <w:szCs w:val="24"/>
        </w:rPr>
        <w:t>C.P.P</w:t>
      </w:r>
      <w:proofErr w:type="spellEnd"/>
      <w:r w:rsidR="00B368A1" w:rsidRPr="00861A6F">
        <w:rPr>
          <w:rFonts w:ascii="Tahoma" w:hAnsi="Tahoma" w:cs="Tahoma"/>
          <w:sz w:val="24"/>
          <w:szCs w:val="24"/>
        </w:rPr>
        <w:t>.</w:t>
      </w:r>
      <w:r w:rsidRPr="00861A6F">
        <w:rPr>
          <w:rFonts w:ascii="Tahoma" w:hAnsi="Tahoma" w:cs="Tahoma"/>
          <w:sz w:val="24"/>
          <w:szCs w:val="24"/>
        </w:rPr>
        <w:t xml:space="preserve"> los que indican la inexistencia del hecho investigado o la imposibilidad de continuar el ejercicio de la acción penal por no existir el delito. </w:t>
      </w:r>
    </w:p>
    <w:p w14:paraId="1C54E208" w14:textId="77777777" w:rsidR="003A2DBA" w:rsidRPr="00861A6F" w:rsidRDefault="003A2DBA" w:rsidP="00861A6F">
      <w:pPr>
        <w:spacing w:after="0"/>
        <w:jc w:val="both"/>
        <w:rPr>
          <w:rFonts w:ascii="Tahoma" w:hAnsi="Tahoma" w:cs="Tahoma"/>
          <w:sz w:val="24"/>
          <w:szCs w:val="24"/>
        </w:rPr>
      </w:pPr>
    </w:p>
    <w:p w14:paraId="7F701A4E" w14:textId="77777777" w:rsidR="003A2DBA" w:rsidRPr="00861A6F" w:rsidRDefault="003A2DBA" w:rsidP="00861A6F">
      <w:pPr>
        <w:spacing w:after="0"/>
        <w:jc w:val="both"/>
        <w:rPr>
          <w:rFonts w:ascii="Tahoma" w:hAnsi="Tahoma" w:cs="Tahoma"/>
          <w:sz w:val="24"/>
          <w:szCs w:val="24"/>
        </w:rPr>
      </w:pPr>
      <w:r w:rsidRPr="00861A6F">
        <w:rPr>
          <w:rFonts w:ascii="Tahoma" w:hAnsi="Tahoma" w:cs="Tahoma"/>
          <w:sz w:val="24"/>
          <w:szCs w:val="24"/>
        </w:rPr>
        <w:t xml:space="preserve">Finalmente, el representante del Ministerio Público manifestó que el propósito de este tipo penal es el de garantizar que se cumpla la autoridad, que se ejecute el deber propio del cargo del servidor público y no tanto la integridad del funcionario. </w:t>
      </w:r>
    </w:p>
    <w:p w14:paraId="0AAE1488" w14:textId="77777777" w:rsidR="003A2DBA" w:rsidRPr="00861A6F" w:rsidRDefault="003A2DBA" w:rsidP="00861A6F">
      <w:pPr>
        <w:spacing w:after="0"/>
        <w:jc w:val="both"/>
        <w:rPr>
          <w:rFonts w:ascii="Tahoma" w:hAnsi="Tahoma" w:cs="Tahoma"/>
          <w:sz w:val="24"/>
          <w:szCs w:val="24"/>
        </w:rPr>
      </w:pPr>
    </w:p>
    <w:p w14:paraId="535651FD" w14:textId="7221DEF2" w:rsidR="003A2DBA" w:rsidRPr="00861A6F" w:rsidRDefault="003A2DBA" w:rsidP="00861A6F">
      <w:pPr>
        <w:spacing w:after="0"/>
        <w:jc w:val="both"/>
        <w:rPr>
          <w:rFonts w:ascii="Tahoma" w:hAnsi="Tahoma" w:cs="Tahoma"/>
          <w:sz w:val="24"/>
          <w:szCs w:val="24"/>
        </w:rPr>
      </w:pPr>
      <w:r w:rsidRPr="00861A6F">
        <w:rPr>
          <w:rFonts w:ascii="Tahoma" w:hAnsi="Tahoma" w:cs="Tahoma"/>
          <w:sz w:val="24"/>
          <w:szCs w:val="24"/>
        </w:rPr>
        <w:t xml:space="preserve">Teniendo en cuenta eso, luego de leer el informe de captura, se puede concluir que con el fin de proteger a la persona que sería agredida proceden a retirarlo del lugar, y es en ese momento, en que la gente que se encuentra en el establecimiento de comercio se </w:t>
      </w:r>
      <w:r w:rsidRPr="00861A6F">
        <w:rPr>
          <w:rFonts w:ascii="Tahoma" w:hAnsi="Tahoma" w:cs="Tahoma"/>
          <w:sz w:val="24"/>
          <w:szCs w:val="24"/>
        </w:rPr>
        <w:lastRenderedPageBreak/>
        <w:t>lanza a golpearlo, lesiona</w:t>
      </w:r>
      <w:r w:rsidR="006A70C1" w:rsidRPr="00861A6F">
        <w:rPr>
          <w:rFonts w:ascii="Tahoma" w:hAnsi="Tahoma" w:cs="Tahoma"/>
          <w:sz w:val="24"/>
          <w:szCs w:val="24"/>
        </w:rPr>
        <w:t>n</w:t>
      </w:r>
      <w:r w:rsidRPr="00861A6F">
        <w:rPr>
          <w:rFonts w:ascii="Tahoma" w:hAnsi="Tahoma" w:cs="Tahoma"/>
          <w:sz w:val="24"/>
          <w:szCs w:val="24"/>
        </w:rPr>
        <w:t>do igualmente al patrullero que se encontraba en cumplimiento de su función.</w:t>
      </w:r>
    </w:p>
    <w:p w14:paraId="319433AC" w14:textId="77777777" w:rsidR="003A2DBA" w:rsidRPr="00861A6F" w:rsidRDefault="003A2DBA" w:rsidP="00861A6F">
      <w:pPr>
        <w:spacing w:after="0"/>
        <w:jc w:val="both"/>
        <w:rPr>
          <w:rFonts w:ascii="Tahoma" w:hAnsi="Tahoma" w:cs="Tahoma"/>
          <w:sz w:val="24"/>
          <w:szCs w:val="24"/>
        </w:rPr>
      </w:pPr>
    </w:p>
    <w:p w14:paraId="1D8F2261" w14:textId="5B4FD154" w:rsidR="003A2DBA" w:rsidRPr="00861A6F" w:rsidRDefault="003A2DBA" w:rsidP="00861A6F">
      <w:pPr>
        <w:spacing w:after="0"/>
        <w:jc w:val="both"/>
        <w:rPr>
          <w:rFonts w:ascii="Tahoma" w:hAnsi="Tahoma" w:cs="Tahoma"/>
          <w:sz w:val="24"/>
          <w:szCs w:val="24"/>
        </w:rPr>
      </w:pPr>
      <w:r w:rsidRPr="00861A6F">
        <w:rPr>
          <w:rFonts w:ascii="Tahoma" w:hAnsi="Tahoma" w:cs="Tahoma"/>
          <w:sz w:val="24"/>
          <w:szCs w:val="24"/>
        </w:rPr>
        <w:t xml:space="preserve">Para el momento de los hechos, los policiales se encontraban cumpliendo el deber de proteger la vida e integridad de los ciudadanos, tal como lo regla el artículo 2 de la Constitución Nacional; por lo tanto, en el instante en que el ciudadano entra en custodia de la Policía no es posible agredirlo, pues cualquier atentado contra ese cuidado institucional puede configurarse como una violencia contra servidor público, pues se encuentra agrediendo la autonomía de la </w:t>
      </w:r>
      <w:r w:rsidRPr="00861A6F">
        <w:rPr>
          <w:rFonts w:ascii="Tahoma" w:hAnsi="Tahoma" w:cs="Tahoma"/>
          <w:sz w:val="24"/>
          <w:szCs w:val="24"/>
          <w:lang w:val="es-MX"/>
        </w:rPr>
        <w:t xml:space="preserve">función pública, el deber misional público, legal y constitucionalmente amparado, por lo que la causal invocada no </w:t>
      </w:r>
      <w:r w:rsidR="00437AD2" w:rsidRPr="00861A6F">
        <w:rPr>
          <w:rFonts w:ascii="Tahoma" w:hAnsi="Tahoma" w:cs="Tahoma"/>
          <w:sz w:val="24"/>
          <w:szCs w:val="24"/>
          <w:lang w:val="es-MX"/>
        </w:rPr>
        <w:t>está</w:t>
      </w:r>
      <w:r w:rsidRPr="00861A6F">
        <w:rPr>
          <w:rFonts w:ascii="Tahoma" w:hAnsi="Tahoma" w:cs="Tahoma"/>
          <w:sz w:val="24"/>
          <w:szCs w:val="24"/>
          <w:lang w:val="es-MX"/>
        </w:rPr>
        <w:t xml:space="preserve"> llamada a prosperar.</w:t>
      </w:r>
    </w:p>
    <w:p w14:paraId="1726B55D" w14:textId="77777777" w:rsidR="003A2DBA" w:rsidRPr="00861A6F" w:rsidRDefault="003A2DBA" w:rsidP="00861A6F">
      <w:pPr>
        <w:spacing w:after="0"/>
        <w:jc w:val="both"/>
        <w:rPr>
          <w:rFonts w:ascii="Tahoma" w:hAnsi="Tahoma" w:cs="Tahoma"/>
          <w:sz w:val="24"/>
          <w:szCs w:val="24"/>
        </w:rPr>
      </w:pPr>
    </w:p>
    <w:p w14:paraId="43086742" w14:textId="1872D60A" w:rsidR="003A2DBA" w:rsidRPr="00861A6F" w:rsidRDefault="003A2DBA" w:rsidP="00861A6F">
      <w:pPr>
        <w:spacing w:after="0"/>
        <w:jc w:val="both"/>
        <w:rPr>
          <w:rFonts w:ascii="Tahoma" w:hAnsi="Tahoma" w:cs="Tahoma"/>
          <w:sz w:val="24"/>
          <w:szCs w:val="24"/>
        </w:rPr>
      </w:pPr>
      <w:r w:rsidRPr="00861A6F">
        <w:rPr>
          <w:rFonts w:ascii="Tahoma" w:hAnsi="Tahoma" w:cs="Tahoma"/>
          <w:sz w:val="24"/>
          <w:szCs w:val="24"/>
        </w:rPr>
        <w:t xml:space="preserve">Sin embargo, en caso que no se pueda determinar </w:t>
      </w:r>
      <w:r w:rsidR="00437AD2" w:rsidRPr="00861A6F">
        <w:rPr>
          <w:rFonts w:ascii="Tahoma" w:hAnsi="Tahoma" w:cs="Tahoma"/>
          <w:sz w:val="24"/>
          <w:szCs w:val="24"/>
        </w:rPr>
        <w:t>quién</w:t>
      </w:r>
      <w:r w:rsidRPr="00861A6F">
        <w:rPr>
          <w:rFonts w:ascii="Tahoma" w:hAnsi="Tahoma" w:cs="Tahoma"/>
          <w:sz w:val="24"/>
          <w:szCs w:val="24"/>
        </w:rPr>
        <w:t xml:space="preserve"> fue el que provocó la lesión – pues son varios los inculpados - es probable acudir a la causal de</w:t>
      </w:r>
      <w:r w:rsidRPr="00861A6F">
        <w:rPr>
          <w:rFonts w:ascii="Tahoma" w:hAnsi="Tahoma" w:cs="Tahoma"/>
          <w:sz w:val="24"/>
          <w:szCs w:val="24"/>
          <w:lang w:val="es-MX"/>
        </w:rPr>
        <w:t xml:space="preserve"> imposibilidad de desvirtuar la presunción de inocencia, pero no a la que actualmente se pregona, pues con ella se pretenden indicar es la existencia de una atipicidad subjetiva, toda vez que no se logra demostrar la intención de los investigados en agredir la humanidad del policial, pero eso no es lo que debe valorarse, sino que debe revisarse es que se atentó contra la autonomía de la autoridad, contra el deber de protección, legal y constitucional que tiene esa autoridad. </w:t>
      </w:r>
    </w:p>
    <w:p w14:paraId="346E2AD7" w14:textId="77777777" w:rsidR="003A2DBA" w:rsidRPr="00861A6F" w:rsidRDefault="003A2DBA" w:rsidP="00861A6F">
      <w:pPr>
        <w:spacing w:after="0"/>
        <w:jc w:val="both"/>
        <w:rPr>
          <w:rFonts w:ascii="Tahoma" w:hAnsi="Tahoma" w:cs="Tahoma"/>
          <w:sz w:val="24"/>
          <w:szCs w:val="24"/>
        </w:rPr>
      </w:pPr>
    </w:p>
    <w:p w14:paraId="40E5D4EC" w14:textId="77777777" w:rsidR="003A2DBA" w:rsidRPr="00861A6F" w:rsidRDefault="003A2DBA" w:rsidP="00861A6F">
      <w:pPr>
        <w:pStyle w:val="Sinespaciado"/>
        <w:spacing w:line="276" w:lineRule="auto"/>
        <w:jc w:val="center"/>
        <w:rPr>
          <w:rFonts w:ascii="Tahoma" w:hAnsi="Tahoma" w:cs="Tahoma"/>
          <w:b/>
          <w:sz w:val="24"/>
          <w:szCs w:val="24"/>
        </w:rPr>
      </w:pPr>
      <w:r w:rsidRPr="00861A6F">
        <w:rPr>
          <w:rFonts w:ascii="Tahoma" w:hAnsi="Tahoma" w:cs="Tahoma"/>
          <w:b/>
          <w:sz w:val="24"/>
          <w:szCs w:val="24"/>
        </w:rPr>
        <w:t>EL AUTO OPUGNADO:</w:t>
      </w:r>
    </w:p>
    <w:p w14:paraId="4C2635E1" w14:textId="77777777" w:rsidR="003A2DBA" w:rsidRPr="00861A6F" w:rsidRDefault="003A2DBA" w:rsidP="00861A6F">
      <w:pPr>
        <w:pStyle w:val="Sinespaciado"/>
        <w:spacing w:line="276" w:lineRule="auto"/>
        <w:jc w:val="both"/>
        <w:rPr>
          <w:rFonts w:ascii="Tahoma" w:hAnsi="Tahoma" w:cs="Tahoma"/>
          <w:sz w:val="24"/>
          <w:szCs w:val="24"/>
        </w:rPr>
      </w:pPr>
    </w:p>
    <w:p w14:paraId="70EDD1E6" w14:textId="6E277ADB" w:rsidR="003A2DBA" w:rsidRPr="00861A6F" w:rsidRDefault="003A2DBA" w:rsidP="00861A6F">
      <w:pPr>
        <w:spacing w:after="0"/>
        <w:jc w:val="both"/>
        <w:rPr>
          <w:rFonts w:ascii="Tahoma" w:hAnsi="Tahoma" w:cs="Tahoma"/>
          <w:sz w:val="24"/>
          <w:szCs w:val="24"/>
        </w:rPr>
      </w:pPr>
      <w:r w:rsidRPr="00861A6F">
        <w:rPr>
          <w:rFonts w:ascii="Tahoma" w:hAnsi="Tahoma" w:cs="Tahoma"/>
          <w:sz w:val="24"/>
          <w:szCs w:val="24"/>
        </w:rPr>
        <w:t xml:space="preserve">Como se dijo anteriormente se trata de la decisión tomada por el </w:t>
      </w:r>
      <w:r w:rsidRPr="00861A6F">
        <w:rPr>
          <w:rFonts w:ascii="Tahoma" w:hAnsi="Tahoma" w:cs="Tahoma"/>
          <w:sz w:val="24"/>
          <w:szCs w:val="24"/>
          <w:lang w:val="es-ES"/>
        </w:rPr>
        <w:t xml:space="preserve">Juzgado 7° Penal del Circuito de Pereira, </w:t>
      </w:r>
      <w:r w:rsidRPr="00861A6F">
        <w:rPr>
          <w:rFonts w:ascii="Tahoma" w:hAnsi="Tahoma" w:cs="Tahoma"/>
          <w:sz w:val="24"/>
          <w:szCs w:val="24"/>
        </w:rPr>
        <w:t xml:space="preserve">en desarrollo de la audiencia llevada a cabo el día 13 de julio del </w:t>
      </w:r>
      <w:r w:rsidR="006A70C1" w:rsidRPr="00861A6F">
        <w:rPr>
          <w:rFonts w:ascii="Tahoma" w:hAnsi="Tahoma" w:cs="Tahoma"/>
          <w:sz w:val="24"/>
          <w:szCs w:val="24"/>
        </w:rPr>
        <w:t>2.023</w:t>
      </w:r>
      <w:r w:rsidRPr="00861A6F">
        <w:rPr>
          <w:rFonts w:ascii="Tahoma" w:hAnsi="Tahoma" w:cs="Tahoma"/>
          <w:sz w:val="24"/>
          <w:szCs w:val="24"/>
        </w:rPr>
        <w:t xml:space="preserve">, mediante la cual </w:t>
      </w:r>
      <w:r w:rsidR="006A70C1" w:rsidRPr="00861A6F">
        <w:rPr>
          <w:rFonts w:ascii="Tahoma" w:hAnsi="Tahoma" w:cs="Tahoma"/>
          <w:sz w:val="24"/>
          <w:szCs w:val="24"/>
        </w:rPr>
        <w:t>se accedió</w:t>
      </w:r>
      <w:r w:rsidRPr="00861A6F">
        <w:rPr>
          <w:rFonts w:ascii="Tahoma" w:hAnsi="Tahoma" w:cs="Tahoma"/>
          <w:sz w:val="24"/>
          <w:szCs w:val="24"/>
        </w:rPr>
        <w:t xml:space="preserve"> a la petición de preclusión solicitada por la Fiscalía.</w:t>
      </w:r>
    </w:p>
    <w:p w14:paraId="6E9A6A99" w14:textId="77777777" w:rsidR="003A2DBA" w:rsidRPr="00861A6F" w:rsidRDefault="003A2DBA" w:rsidP="00861A6F">
      <w:pPr>
        <w:spacing w:after="0"/>
        <w:jc w:val="both"/>
        <w:rPr>
          <w:rFonts w:ascii="Tahoma" w:hAnsi="Tahoma" w:cs="Tahoma"/>
          <w:sz w:val="24"/>
          <w:szCs w:val="24"/>
        </w:rPr>
      </w:pPr>
    </w:p>
    <w:p w14:paraId="34F86E23" w14:textId="77777777" w:rsidR="003A2DBA" w:rsidRPr="00861A6F" w:rsidRDefault="003A2DBA" w:rsidP="00861A6F">
      <w:pPr>
        <w:spacing w:after="0"/>
        <w:jc w:val="both"/>
        <w:rPr>
          <w:rFonts w:ascii="Tahoma" w:hAnsi="Tahoma" w:cs="Tahoma"/>
          <w:sz w:val="24"/>
          <w:szCs w:val="24"/>
        </w:rPr>
      </w:pPr>
      <w:r w:rsidRPr="00861A6F">
        <w:rPr>
          <w:rFonts w:ascii="Tahoma" w:hAnsi="Tahoma" w:cs="Tahoma"/>
          <w:sz w:val="24"/>
          <w:szCs w:val="24"/>
        </w:rPr>
        <w:t xml:space="preserve">Para sustentar su decisión, refirió el Juzgado </w:t>
      </w:r>
      <w:r w:rsidRPr="00861A6F">
        <w:rPr>
          <w:rFonts w:ascii="Tahoma" w:hAnsi="Tahoma" w:cs="Tahoma"/>
          <w:i/>
          <w:sz w:val="24"/>
          <w:szCs w:val="24"/>
        </w:rPr>
        <w:t>A quo</w:t>
      </w:r>
      <w:r w:rsidRPr="00861A6F">
        <w:rPr>
          <w:rFonts w:ascii="Tahoma" w:hAnsi="Tahoma" w:cs="Tahoma"/>
          <w:sz w:val="24"/>
          <w:szCs w:val="24"/>
        </w:rPr>
        <w:t xml:space="preserve"> que el deber ser del delito de violencia contra servidor público es la protección de la autonomía individual del funcionario, no solo en su aspecto físico, sino también la </w:t>
      </w:r>
      <w:r w:rsidRPr="00861A6F">
        <w:rPr>
          <w:rFonts w:ascii="Tahoma" w:hAnsi="Tahoma" w:cs="Tahoma"/>
          <w:sz w:val="24"/>
          <w:szCs w:val="24"/>
          <w:shd w:val="clear" w:color="auto" w:fill="FFFFFF"/>
        </w:rPr>
        <w:t>dignidad de las instituciones estatales, la autoridad pública.</w:t>
      </w:r>
      <w:r w:rsidRPr="00861A6F">
        <w:rPr>
          <w:rFonts w:ascii="Tahoma" w:hAnsi="Tahoma" w:cs="Tahoma"/>
          <w:sz w:val="24"/>
          <w:szCs w:val="24"/>
        </w:rPr>
        <w:t xml:space="preserve"> </w:t>
      </w:r>
    </w:p>
    <w:p w14:paraId="39A6069D" w14:textId="77777777" w:rsidR="003A2DBA" w:rsidRPr="00861A6F" w:rsidRDefault="003A2DBA" w:rsidP="00861A6F">
      <w:pPr>
        <w:spacing w:after="0"/>
        <w:jc w:val="both"/>
        <w:rPr>
          <w:rFonts w:ascii="Tahoma" w:hAnsi="Tahoma" w:cs="Tahoma"/>
          <w:sz w:val="24"/>
          <w:szCs w:val="24"/>
        </w:rPr>
      </w:pPr>
    </w:p>
    <w:p w14:paraId="31587CF8" w14:textId="6B67F551" w:rsidR="003A2DBA" w:rsidRPr="00861A6F" w:rsidRDefault="003A2DBA" w:rsidP="00861A6F">
      <w:pPr>
        <w:spacing w:after="0"/>
        <w:jc w:val="both"/>
        <w:rPr>
          <w:rFonts w:ascii="Tahoma" w:hAnsi="Tahoma" w:cs="Tahoma"/>
          <w:sz w:val="24"/>
          <w:szCs w:val="24"/>
        </w:rPr>
      </w:pPr>
      <w:r w:rsidRPr="00861A6F">
        <w:rPr>
          <w:rFonts w:ascii="Tahoma" w:hAnsi="Tahoma" w:cs="Tahoma"/>
          <w:sz w:val="24"/>
          <w:szCs w:val="24"/>
        </w:rPr>
        <w:t>Se demostró la calidad de servidor público del patrullero que result</w:t>
      </w:r>
      <w:r w:rsidR="006A70C1" w:rsidRPr="00861A6F">
        <w:rPr>
          <w:rFonts w:ascii="Tahoma" w:hAnsi="Tahoma" w:cs="Tahoma"/>
          <w:sz w:val="24"/>
          <w:szCs w:val="24"/>
        </w:rPr>
        <w:t>ó</w:t>
      </w:r>
      <w:r w:rsidRPr="00861A6F">
        <w:rPr>
          <w:rFonts w:ascii="Tahoma" w:hAnsi="Tahoma" w:cs="Tahoma"/>
          <w:sz w:val="24"/>
          <w:szCs w:val="24"/>
        </w:rPr>
        <w:t xml:space="preserve"> agredido, e igualmente, las lesiones que el señor </w:t>
      </w:r>
      <w:r w:rsidRPr="00861A6F">
        <w:rPr>
          <w:rFonts w:ascii="Tahoma" w:hAnsi="Tahoma" w:cs="Tahoma"/>
          <w:b/>
          <w:sz w:val="24"/>
          <w:szCs w:val="24"/>
        </w:rPr>
        <w:t xml:space="preserve">PANTOJA RAMÍREZ </w:t>
      </w:r>
      <w:r w:rsidRPr="00861A6F">
        <w:rPr>
          <w:rFonts w:ascii="Tahoma" w:hAnsi="Tahoma" w:cs="Tahoma"/>
          <w:sz w:val="24"/>
          <w:szCs w:val="24"/>
        </w:rPr>
        <w:t>sufrió cuando éste intentaba proteger a un ciudadano.</w:t>
      </w:r>
    </w:p>
    <w:p w14:paraId="2ABEF7F5" w14:textId="77777777" w:rsidR="003A2DBA" w:rsidRPr="00861A6F" w:rsidRDefault="003A2DBA" w:rsidP="00861A6F">
      <w:pPr>
        <w:spacing w:after="0"/>
        <w:jc w:val="both"/>
        <w:rPr>
          <w:rFonts w:ascii="Tahoma" w:hAnsi="Tahoma" w:cs="Tahoma"/>
          <w:sz w:val="24"/>
          <w:szCs w:val="24"/>
        </w:rPr>
      </w:pPr>
    </w:p>
    <w:p w14:paraId="672116CD" w14:textId="77777777" w:rsidR="006A70C1" w:rsidRPr="00861A6F" w:rsidRDefault="003A2DBA" w:rsidP="00861A6F">
      <w:pPr>
        <w:spacing w:after="0"/>
        <w:jc w:val="both"/>
        <w:rPr>
          <w:rFonts w:ascii="Tahoma" w:hAnsi="Tahoma" w:cs="Tahoma"/>
          <w:sz w:val="24"/>
          <w:szCs w:val="24"/>
          <w:shd w:val="clear" w:color="auto" w:fill="FFFFFF"/>
        </w:rPr>
      </w:pPr>
      <w:r w:rsidRPr="00861A6F">
        <w:rPr>
          <w:rFonts w:ascii="Tahoma" w:hAnsi="Tahoma" w:cs="Tahoma"/>
          <w:sz w:val="24"/>
          <w:szCs w:val="24"/>
        </w:rPr>
        <w:t xml:space="preserve">El Despacho </w:t>
      </w:r>
      <w:r w:rsidR="006A70C1" w:rsidRPr="00861A6F">
        <w:rPr>
          <w:rFonts w:ascii="Tahoma" w:hAnsi="Tahoma" w:cs="Tahoma"/>
          <w:i/>
          <w:sz w:val="24"/>
          <w:szCs w:val="24"/>
        </w:rPr>
        <w:t xml:space="preserve">A quo </w:t>
      </w:r>
      <w:r w:rsidRPr="00861A6F">
        <w:rPr>
          <w:rFonts w:ascii="Tahoma" w:hAnsi="Tahoma" w:cs="Tahoma"/>
          <w:sz w:val="24"/>
          <w:szCs w:val="24"/>
        </w:rPr>
        <w:t xml:space="preserve">consideró que le asiste razón al representante del </w:t>
      </w:r>
      <w:r w:rsidR="006A70C1" w:rsidRPr="00861A6F">
        <w:rPr>
          <w:rFonts w:ascii="Tahoma" w:hAnsi="Tahoma" w:cs="Tahoma"/>
          <w:sz w:val="24"/>
          <w:szCs w:val="24"/>
        </w:rPr>
        <w:t>Ente Acusador</w:t>
      </w:r>
      <w:r w:rsidRPr="00861A6F">
        <w:rPr>
          <w:rFonts w:ascii="Tahoma" w:hAnsi="Tahoma" w:cs="Tahoma"/>
          <w:sz w:val="24"/>
          <w:szCs w:val="24"/>
        </w:rPr>
        <w:t>, cuando argument</w:t>
      </w:r>
      <w:r w:rsidR="006A70C1" w:rsidRPr="00861A6F">
        <w:rPr>
          <w:rFonts w:ascii="Tahoma" w:hAnsi="Tahoma" w:cs="Tahoma"/>
          <w:sz w:val="24"/>
          <w:szCs w:val="24"/>
        </w:rPr>
        <w:t>ó</w:t>
      </w:r>
      <w:r w:rsidRPr="00861A6F">
        <w:rPr>
          <w:rFonts w:ascii="Tahoma" w:hAnsi="Tahoma" w:cs="Tahoma"/>
          <w:sz w:val="24"/>
          <w:szCs w:val="24"/>
        </w:rPr>
        <w:t xml:space="preserve"> que no existió por parte de los investigados la intención de ocasionar un daño al patrullero, sino que se presentó una lesión colateral. </w:t>
      </w:r>
      <w:r w:rsidR="006A70C1" w:rsidRPr="00861A6F">
        <w:rPr>
          <w:rFonts w:ascii="Tahoma" w:hAnsi="Tahoma" w:cs="Tahoma"/>
          <w:sz w:val="24"/>
          <w:szCs w:val="24"/>
        </w:rPr>
        <w:t>Asimismo</w:t>
      </w:r>
      <w:r w:rsidRPr="00861A6F">
        <w:rPr>
          <w:rFonts w:ascii="Tahoma" w:hAnsi="Tahoma" w:cs="Tahoma"/>
          <w:sz w:val="24"/>
          <w:szCs w:val="24"/>
        </w:rPr>
        <w:t xml:space="preserve">, </w:t>
      </w:r>
      <w:r w:rsidR="006A70C1" w:rsidRPr="00861A6F">
        <w:rPr>
          <w:rFonts w:ascii="Tahoma" w:hAnsi="Tahoma" w:cs="Tahoma"/>
          <w:sz w:val="24"/>
          <w:szCs w:val="24"/>
        </w:rPr>
        <w:t>el Juzgado</w:t>
      </w:r>
      <w:r w:rsidRPr="00861A6F">
        <w:rPr>
          <w:rFonts w:ascii="Tahoma" w:hAnsi="Tahoma" w:cs="Tahoma"/>
          <w:iCs/>
          <w:sz w:val="24"/>
          <w:szCs w:val="24"/>
        </w:rPr>
        <w:t xml:space="preserve"> primera instancia</w:t>
      </w:r>
      <w:r w:rsidRPr="00861A6F">
        <w:rPr>
          <w:rFonts w:ascii="Tahoma" w:hAnsi="Tahoma" w:cs="Tahoma"/>
          <w:i/>
          <w:sz w:val="24"/>
          <w:szCs w:val="24"/>
        </w:rPr>
        <w:t xml:space="preserve"> </w:t>
      </w:r>
      <w:r w:rsidRPr="00861A6F">
        <w:rPr>
          <w:rFonts w:ascii="Tahoma" w:hAnsi="Tahoma" w:cs="Tahoma"/>
          <w:sz w:val="24"/>
          <w:szCs w:val="24"/>
        </w:rPr>
        <w:t>señaló que</w:t>
      </w:r>
      <w:r w:rsidRPr="00861A6F">
        <w:rPr>
          <w:rFonts w:ascii="Tahoma" w:hAnsi="Tahoma" w:cs="Tahoma"/>
          <w:i/>
          <w:sz w:val="24"/>
          <w:szCs w:val="24"/>
        </w:rPr>
        <w:t xml:space="preserve"> </w:t>
      </w:r>
      <w:r w:rsidRPr="00861A6F">
        <w:rPr>
          <w:rFonts w:ascii="Tahoma" w:hAnsi="Tahoma" w:cs="Tahoma"/>
          <w:sz w:val="24"/>
          <w:szCs w:val="24"/>
        </w:rPr>
        <w:t>la norma que regula el delito de violencia contra servidor público, cita</w:t>
      </w:r>
      <w:r w:rsidRPr="00861A6F">
        <w:rPr>
          <w:rFonts w:ascii="Tahoma" w:hAnsi="Tahoma" w:cs="Tahoma"/>
          <w:i/>
          <w:sz w:val="24"/>
          <w:szCs w:val="24"/>
        </w:rPr>
        <w:t xml:space="preserve"> “</w:t>
      </w:r>
      <w:r w:rsidRPr="001375D4">
        <w:rPr>
          <w:rFonts w:ascii="Tahoma" w:hAnsi="Tahoma" w:cs="Tahoma"/>
          <w:i/>
          <w:sz w:val="22"/>
          <w:szCs w:val="24"/>
        </w:rPr>
        <w:t>el que ejerza violencia contra servidor público</w:t>
      </w:r>
      <w:r w:rsidRPr="00861A6F">
        <w:rPr>
          <w:rFonts w:ascii="Tahoma" w:hAnsi="Tahoma" w:cs="Tahoma"/>
          <w:i/>
          <w:sz w:val="24"/>
          <w:szCs w:val="24"/>
        </w:rPr>
        <w:t xml:space="preserve">”, </w:t>
      </w:r>
      <w:r w:rsidRPr="00861A6F">
        <w:rPr>
          <w:rFonts w:ascii="Tahoma" w:hAnsi="Tahoma" w:cs="Tahoma"/>
          <w:sz w:val="24"/>
          <w:szCs w:val="24"/>
        </w:rPr>
        <w:t xml:space="preserve">demostrándose que en este caso la violencia no iba dirigida directamente contra él, tal y como lo tipifica el artículo 429 del Código Penal, el cual, a su vez reza,   </w:t>
      </w:r>
      <w:r w:rsidRPr="00861A6F">
        <w:rPr>
          <w:rFonts w:ascii="Tahoma" w:hAnsi="Tahoma" w:cs="Tahoma"/>
          <w:sz w:val="24"/>
          <w:szCs w:val="24"/>
          <w:shd w:val="clear" w:color="auto" w:fill="FFFFFF"/>
        </w:rPr>
        <w:t>“</w:t>
      </w:r>
      <w:r w:rsidRPr="001375D4">
        <w:rPr>
          <w:rFonts w:ascii="Tahoma" w:hAnsi="Tahoma" w:cs="Tahoma"/>
          <w:i/>
          <w:sz w:val="22"/>
          <w:szCs w:val="24"/>
          <w:shd w:val="clear" w:color="auto" w:fill="FFFFFF"/>
        </w:rPr>
        <w:t>por razón de sus funciones, para obligarlo a ejercer u omitir un acto propio de su cargo o a realizar uno contrario a sus deberes oficiales</w:t>
      </w:r>
      <w:r w:rsidRPr="00861A6F">
        <w:rPr>
          <w:rFonts w:ascii="Tahoma" w:hAnsi="Tahoma" w:cs="Tahoma"/>
          <w:i/>
          <w:sz w:val="24"/>
          <w:szCs w:val="24"/>
          <w:shd w:val="clear" w:color="auto" w:fill="FFFFFF"/>
        </w:rPr>
        <w:t xml:space="preserve">.”, </w:t>
      </w:r>
      <w:r w:rsidRPr="00861A6F">
        <w:rPr>
          <w:rFonts w:ascii="Tahoma" w:hAnsi="Tahoma" w:cs="Tahoma"/>
          <w:sz w:val="24"/>
          <w:szCs w:val="24"/>
          <w:shd w:val="clear" w:color="auto" w:fill="FFFFFF"/>
        </w:rPr>
        <w:t xml:space="preserve">observándose que lo ocurrido no fue con el propósito de agredir al funcionario ni de evitar que ejerciera sus funciones, sino, lesionar a ciudadano que éste tenía en custodia. </w:t>
      </w:r>
    </w:p>
    <w:p w14:paraId="44C23CDA" w14:textId="77777777" w:rsidR="006A70C1" w:rsidRPr="00861A6F" w:rsidRDefault="006A70C1" w:rsidP="00861A6F">
      <w:pPr>
        <w:spacing w:after="0"/>
        <w:jc w:val="both"/>
        <w:rPr>
          <w:rFonts w:ascii="Tahoma" w:hAnsi="Tahoma" w:cs="Tahoma"/>
          <w:sz w:val="24"/>
          <w:szCs w:val="24"/>
          <w:shd w:val="clear" w:color="auto" w:fill="FFFFFF"/>
        </w:rPr>
      </w:pPr>
    </w:p>
    <w:p w14:paraId="7B3B3EE1" w14:textId="7B74A3F1" w:rsidR="003A2DBA" w:rsidRPr="00861A6F" w:rsidRDefault="003A2DBA" w:rsidP="00861A6F">
      <w:pPr>
        <w:spacing w:after="0"/>
        <w:jc w:val="both"/>
        <w:rPr>
          <w:rFonts w:ascii="Tahoma" w:hAnsi="Tahoma" w:cs="Tahoma"/>
          <w:sz w:val="24"/>
          <w:szCs w:val="24"/>
          <w:shd w:val="clear" w:color="auto" w:fill="FFFFFF"/>
        </w:rPr>
      </w:pPr>
      <w:r w:rsidRPr="00861A6F">
        <w:rPr>
          <w:rFonts w:ascii="Tahoma" w:hAnsi="Tahoma" w:cs="Tahoma"/>
          <w:sz w:val="24"/>
          <w:szCs w:val="24"/>
          <w:shd w:val="clear" w:color="auto" w:fill="FFFFFF"/>
        </w:rPr>
        <w:lastRenderedPageBreak/>
        <w:t xml:space="preserve">Discurrió finalmente, que lo acaecido no encuadra dentro del delito de violencia contra servidor público, por lo que se presenta una atipicidad de la conducta. </w:t>
      </w:r>
    </w:p>
    <w:p w14:paraId="2AE82584" w14:textId="4EE5FB87" w:rsidR="003A2DBA" w:rsidRPr="00861A6F" w:rsidRDefault="003A2DBA" w:rsidP="00861A6F">
      <w:pPr>
        <w:spacing w:after="0"/>
        <w:jc w:val="both"/>
        <w:rPr>
          <w:rFonts w:ascii="Tahoma" w:hAnsi="Tahoma" w:cs="Tahoma"/>
          <w:sz w:val="24"/>
          <w:szCs w:val="24"/>
          <w:shd w:val="clear" w:color="auto" w:fill="FFFFFF"/>
        </w:rPr>
      </w:pPr>
    </w:p>
    <w:p w14:paraId="26F40276" w14:textId="77777777" w:rsidR="003A2DBA" w:rsidRPr="00861A6F" w:rsidRDefault="003A2DBA" w:rsidP="00861A6F">
      <w:pPr>
        <w:pStyle w:val="Sinespaciado"/>
        <w:spacing w:line="276" w:lineRule="auto"/>
        <w:jc w:val="center"/>
        <w:rPr>
          <w:rFonts w:ascii="Tahoma" w:hAnsi="Tahoma" w:cs="Tahoma"/>
          <w:b/>
          <w:sz w:val="24"/>
          <w:szCs w:val="24"/>
        </w:rPr>
      </w:pPr>
      <w:r w:rsidRPr="00861A6F">
        <w:rPr>
          <w:rFonts w:ascii="Tahoma" w:hAnsi="Tahoma" w:cs="Tahoma"/>
          <w:b/>
          <w:sz w:val="24"/>
          <w:szCs w:val="24"/>
        </w:rPr>
        <w:t>LA ALZADA:</w:t>
      </w:r>
    </w:p>
    <w:p w14:paraId="7A0F239C" w14:textId="77777777" w:rsidR="003A2DBA" w:rsidRPr="00861A6F" w:rsidRDefault="003A2DBA" w:rsidP="00861A6F">
      <w:pPr>
        <w:pStyle w:val="Sinespaciado"/>
        <w:spacing w:line="276" w:lineRule="auto"/>
        <w:jc w:val="both"/>
        <w:rPr>
          <w:rFonts w:ascii="Tahoma" w:hAnsi="Tahoma" w:cs="Tahoma"/>
          <w:sz w:val="24"/>
          <w:szCs w:val="24"/>
        </w:rPr>
      </w:pPr>
    </w:p>
    <w:p w14:paraId="31D60119" w14:textId="5FD2B4DE" w:rsidR="003A2DBA" w:rsidRPr="00861A6F" w:rsidRDefault="003A2DBA" w:rsidP="00861A6F">
      <w:pPr>
        <w:spacing w:after="0"/>
        <w:jc w:val="both"/>
        <w:rPr>
          <w:rFonts w:ascii="Tahoma" w:hAnsi="Tahoma" w:cs="Tahoma"/>
          <w:sz w:val="24"/>
          <w:szCs w:val="24"/>
        </w:rPr>
      </w:pPr>
      <w:r w:rsidRPr="00861A6F">
        <w:rPr>
          <w:rFonts w:ascii="Tahoma" w:hAnsi="Tahoma" w:cs="Tahoma"/>
          <w:b/>
          <w:sz w:val="24"/>
          <w:szCs w:val="24"/>
        </w:rPr>
        <w:t xml:space="preserve">El Representante del Ministerio Público </w:t>
      </w:r>
      <w:r w:rsidRPr="00861A6F">
        <w:rPr>
          <w:rFonts w:ascii="Tahoma" w:hAnsi="Tahoma" w:cs="Tahoma"/>
          <w:sz w:val="24"/>
          <w:szCs w:val="24"/>
        </w:rPr>
        <w:t>como sujeto procesal recurrente, indicó que en el presente asunto la solicitud de la Fiscalía se encuentra encaminada a una atipicidad de la conducta, lo que significaría que la actuación de los investigados no presentaría connotación alguna frente al delito de violencia contra servidor público.</w:t>
      </w:r>
    </w:p>
    <w:p w14:paraId="79F4E56F" w14:textId="77777777" w:rsidR="003A2DBA" w:rsidRPr="00861A6F" w:rsidRDefault="003A2DBA" w:rsidP="00861A6F">
      <w:pPr>
        <w:spacing w:after="0"/>
        <w:jc w:val="both"/>
        <w:rPr>
          <w:rFonts w:ascii="Tahoma" w:hAnsi="Tahoma" w:cs="Tahoma"/>
          <w:color w:val="ED7D31"/>
          <w:sz w:val="24"/>
          <w:szCs w:val="24"/>
        </w:rPr>
      </w:pPr>
    </w:p>
    <w:p w14:paraId="623CA249" w14:textId="77777777" w:rsidR="006A70C1" w:rsidRPr="00861A6F" w:rsidRDefault="003A2DBA" w:rsidP="00861A6F">
      <w:pPr>
        <w:spacing w:after="0"/>
        <w:jc w:val="both"/>
        <w:rPr>
          <w:rFonts w:ascii="Tahoma" w:hAnsi="Tahoma" w:cs="Tahoma"/>
          <w:sz w:val="24"/>
          <w:szCs w:val="24"/>
        </w:rPr>
      </w:pPr>
      <w:r w:rsidRPr="00861A6F">
        <w:rPr>
          <w:rFonts w:ascii="Tahoma" w:hAnsi="Tahoma" w:cs="Tahoma"/>
          <w:sz w:val="24"/>
          <w:szCs w:val="24"/>
        </w:rPr>
        <w:t xml:space="preserve">Consideró que en el momento en que llega el agente de policía al lugar de los hechos, y asume la custodia del ciudadano que aparentemente se encontraba ocasionando problemas, es el instante en donde empieza a cumplir una misión que constitucionalmente se le ha delegado, esto, según el artículo 2 de la Carta. </w:t>
      </w:r>
    </w:p>
    <w:p w14:paraId="4148C88E" w14:textId="77777777" w:rsidR="006A70C1" w:rsidRPr="00861A6F" w:rsidRDefault="006A70C1" w:rsidP="00861A6F">
      <w:pPr>
        <w:spacing w:after="0"/>
        <w:jc w:val="both"/>
        <w:rPr>
          <w:rFonts w:ascii="Tahoma" w:hAnsi="Tahoma" w:cs="Tahoma"/>
          <w:sz w:val="24"/>
          <w:szCs w:val="24"/>
        </w:rPr>
      </w:pPr>
    </w:p>
    <w:p w14:paraId="040B3C59" w14:textId="4B2ABAB0" w:rsidR="003A2DBA" w:rsidRPr="00861A6F" w:rsidRDefault="003A2DBA" w:rsidP="00861A6F">
      <w:pPr>
        <w:spacing w:after="0"/>
        <w:jc w:val="both"/>
        <w:rPr>
          <w:rFonts w:ascii="Tahoma" w:hAnsi="Tahoma" w:cs="Tahoma"/>
          <w:sz w:val="24"/>
          <w:szCs w:val="24"/>
        </w:rPr>
      </w:pPr>
      <w:r w:rsidRPr="00861A6F">
        <w:rPr>
          <w:rFonts w:ascii="Tahoma" w:hAnsi="Tahoma" w:cs="Tahoma"/>
          <w:sz w:val="24"/>
          <w:szCs w:val="24"/>
        </w:rPr>
        <w:t xml:space="preserve">Teniendo ello claro, cuando el ciudadano exaltado es agredido por los demás personajes, es deber de la Policía proteger a la persona que </w:t>
      </w:r>
      <w:r w:rsidR="00437AD2" w:rsidRPr="00861A6F">
        <w:rPr>
          <w:rFonts w:ascii="Tahoma" w:hAnsi="Tahoma" w:cs="Tahoma"/>
          <w:sz w:val="24"/>
          <w:szCs w:val="24"/>
        </w:rPr>
        <w:t>está</w:t>
      </w:r>
      <w:r w:rsidRPr="00861A6F">
        <w:rPr>
          <w:rFonts w:ascii="Tahoma" w:hAnsi="Tahoma" w:cs="Tahoma"/>
          <w:sz w:val="24"/>
          <w:szCs w:val="24"/>
        </w:rPr>
        <w:t xml:space="preserve"> siendo lesionada, toda vez que ese ciudadano ya se encuentra bajo su custodia y protección; por lo tanto, al no poder ejercer dicha función de cuidado es que se genera que el servidor público “omita” su obligación o misión, como lo es la de proteger la vida e integridad de los ciudadanos.    </w:t>
      </w:r>
    </w:p>
    <w:p w14:paraId="3E16C6F9" w14:textId="77777777" w:rsidR="003A2DBA" w:rsidRPr="00861A6F" w:rsidRDefault="003A2DBA" w:rsidP="00861A6F">
      <w:pPr>
        <w:spacing w:after="0"/>
        <w:jc w:val="both"/>
        <w:rPr>
          <w:rFonts w:ascii="Tahoma" w:hAnsi="Tahoma" w:cs="Tahoma"/>
          <w:sz w:val="24"/>
          <w:szCs w:val="24"/>
        </w:rPr>
      </w:pPr>
    </w:p>
    <w:p w14:paraId="0ADC117B" w14:textId="54BB3B15" w:rsidR="003A2DBA" w:rsidRPr="00861A6F" w:rsidRDefault="003A2DBA" w:rsidP="00861A6F">
      <w:pPr>
        <w:spacing w:after="0"/>
        <w:jc w:val="both"/>
        <w:rPr>
          <w:rFonts w:ascii="Tahoma" w:hAnsi="Tahoma" w:cs="Tahoma"/>
          <w:sz w:val="24"/>
          <w:szCs w:val="24"/>
          <w:lang w:val="es-MX"/>
        </w:rPr>
      </w:pPr>
      <w:r w:rsidRPr="00861A6F">
        <w:rPr>
          <w:rFonts w:ascii="Tahoma" w:hAnsi="Tahoma" w:cs="Tahoma"/>
          <w:sz w:val="24"/>
          <w:szCs w:val="24"/>
        </w:rPr>
        <w:t>Hizo referencia al informe de casos de captura en flagrancia, en el que se indica  que, “</w:t>
      </w:r>
      <w:r w:rsidRPr="00861A6F">
        <w:rPr>
          <w:rFonts w:ascii="Tahoma" w:hAnsi="Tahoma" w:cs="Tahoma"/>
          <w:i/>
          <w:sz w:val="24"/>
          <w:szCs w:val="24"/>
          <w:lang w:val="es-MX"/>
        </w:rPr>
        <w:t xml:space="preserve">El patrullero </w:t>
      </w:r>
      <w:r w:rsidRPr="00861A6F">
        <w:rPr>
          <w:rFonts w:ascii="Tahoma" w:hAnsi="Tahoma" w:cs="Tahoma"/>
          <w:b/>
          <w:sz w:val="24"/>
          <w:szCs w:val="24"/>
        </w:rPr>
        <w:t xml:space="preserve">PANTOJA RAMÍREZ </w:t>
      </w:r>
      <w:r w:rsidRPr="00861A6F">
        <w:rPr>
          <w:rFonts w:ascii="Tahoma" w:hAnsi="Tahoma" w:cs="Tahoma"/>
          <w:i/>
          <w:sz w:val="24"/>
          <w:szCs w:val="24"/>
          <w:lang w:val="es-MX"/>
        </w:rPr>
        <w:t>interviene con el fin de proteger la integridad de ese ciudadano que pretenden agredir”</w:t>
      </w:r>
      <w:r w:rsidRPr="00861A6F">
        <w:rPr>
          <w:rFonts w:ascii="Tahoma" w:hAnsi="Tahoma" w:cs="Tahoma"/>
          <w:sz w:val="24"/>
          <w:szCs w:val="24"/>
          <w:lang w:val="es-MX"/>
        </w:rPr>
        <w:t xml:space="preserve"> </w:t>
      </w:r>
      <w:r w:rsidRPr="00861A6F">
        <w:rPr>
          <w:rFonts w:ascii="Tahoma" w:hAnsi="Tahoma" w:cs="Tahoma"/>
          <w:i/>
          <w:sz w:val="24"/>
          <w:szCs w:val="24"/>
          <w:lang w:val="es-MX"/>
        </w:rPr>
        <w:t xml:space="preserve">“y es cuando en medio de las patadas y puños recibidas por ese grupo de ciudadanos, resulta su mano izquierda golpeada”, </w:t>
      </w:r>
      <w:r w:rsidRPr="00861A6F">
        <w:rPr>
          <w:rFonts w:ascii="Tahoma" w:hAnsi="Tahoma" w:cs="Tahoma"/>
          <w:sz w:val="24"/>
          <w:szCs w:val="24"/>
          <w:lang w:val="es-MX"/>
        </w:rPr>
        <w:t>con ello se da a conocer que el policía ya se encontraba en el desarrollo de sus funciones cuando los investigados y otras personas salen a agredir al ciudadano en custodia, sin importarles la labor que estaba cumpliendo el servidor público,  con lo que se materializa el artículo 429</w:t>
      </w:r>
      <w:r w:rsidR="006A70C1" w:rsidRPr="00861A6F">
        <w:rPr>
          <w:rFonts w:ascii="Tahoma" w:hAnsi="Tahoma" w:cs="Tahoma"/>
          <w:sz w:val="24"/>
          <w:szCs w:val="24"/>
          <w:lang w:val="es-MX"/>
        </w:rPr>
        <w:t xml:space="preserve"> del C.P.</w:t>
      </w:r>
      <w:r w:rsidRPr="00861A6F">
        <w:rPr>
          <w:rFonts w:ascii="Tahoma" w:hAnsi="Tahoma" w:cs="Tahoma"/>
          <w:sz w:val="24"/>
          <w:szCs w:val="24"/>
          <w:lang w:val="es-MX"/>
        </w:rPr>
        <w:t xml:space="preserve"> pues se está obligando a esa autoridad a omitir un acto propio de su cargo.</w:t>
      </w:r>
    </w:p>
    <w:p w14:paraId="3797590D" w14:textId="77777777" w:rsidR="003A2DBA" w:rsidRPr="00861A6F" w:rsidRDefault="003A2DBA" w:rsidP="00861A6F">
      <w:pPr>
        <w:spacing w:after="0"/>
        <w:jc w:val="both"/>
        <w:rPr>
          <w:rFonts w:ascii="Tahoma" w:hAnsi="Tahoma" w:cs="Tahoma"/>
          <w:sz w:val="24"/>
          <w:szCs w:val="24"/>
          <w:lang w:val="es-MX"/>
        </w:rPr>
      </w:pPr>
    </w:p>
    <w:p w14:paraId="4440187F" w14:textId="3182C110" w:rsidR="003A2DBA" w:rsidRPr="00861A6F" w:rsidRDefault="003A2DBA" w:rsidP="00861A6F">
      <w:pPr>
        <w:spacing w:after="0"/>
        <w:jc w:val="both"/>
        <w:rPr>
          <w:rFonts w:ascii="Tahoma" w:hAnsi="Tahoma" w:cs="Tahoma"/>
          <w:sz w:val="24"/>
          <w:szCs w:val="24"/>
        </w:rPr>
      </w:pPr>
      <w:r w:rsidRPr="00861A6F">
        <w:rPr>
          <w:rFonts w:ascii="Tahoma" w:hAnsi="Tahoma" w:cs="Tahoma"/>
          <w:sz w:val="24"/>
          <w:szCs w:val="24"/>
        </w:rPr>
        <w:t xml:space="preserve">Por lo tanto, no puede hablarse del ánimo o la intención que tenían los investigados, al indicar que no pretendían atentar contra el policía, su autonomía o la autoridad, pues en el momento en que se agrede a una persona que ya </w:t>
      </w:r>
      <w:r w:rsidR="00437AD2" w:rsidRPr="00861A6F">
        <w:rPr>
          <w:rFonts w:ascii="Tahoma" w:hAnsi="Tahoma" w:cs="Tahoma"/>
          <w:sz w:val="24"/>
          <w:szCs w:val="24"/>
        </w:rPr>
        <w:t>está</w:t>
      </w:r>
      <w:r w:rsidRPr="00861A6F">
        <w:rPr>
          <w:rFonts w:ascii="Tahoma" w:hAnsi="Tahoma" w:cs="Tahoma"/>
          <w:sz w:val="24"/>
          <w:szCs w:val="24"/>
        </w:rPr>
        <w:t xml:space="preserve"> bajo el cuidado del servidor público, ya se está atentando la autonomía de dicha autoridad, pues el delito contra servidor público no solo puede ser físico, sino también moral.</w:t>
      </w:r>
    </w:p>
    <w:p w14:paraId="69F892A1" w14:textId="77777777" w:rsidR="003A2DBA" w:rsidRPr="00861A6F" w:rsidRDefault="003A2DBA" w:rsidP="00861A6F">
      <w:pPr>
        <w:spacing w:after="0"/>
        <w:jc w:val="both"/>
        <w:rPr>
          <w:rFonts w:ascii="Tahoma" w:hAnsi="Tahoma" w:cs="Tahoma"/>
          <w:sz w:val="24"/>
          <w:szCs w:val="24"/>
        </w:rPr>
      </w:pPr>
    </w:p>
    <w:p w14:paraId="001E2A2C" w14:textId="2DD683AD" w:rsidR="003A2DBA" w:rsidRPr="00861A6F" w:rsidRDefault="003A2DBA" w:rsidP="00861A6F">
      <w:pPr>
        <w:spacing w:after="0"/>
        <w:jc w:val="both"/>
        <w:rPr>
          <w:rFonts w:ascii="Tahoma" w:hAnsi="Tahoma" w:cs="Tahoma"/>
          <w:sz w:val="24"/>
          <w:szCs w:val="24"/>
        </w:rPr>
      </w:pPr>
      <w:r w:rsidRPr="00861A6F">
        <w:rPr>
          <w:rFonts w:ascii="Tahoma" w:hAnsi="Tahoma" w:cs="Tahoma"/>
          <w:sz w:val="24"/>
          <w:szCs w:val="24"/>
        </w:rPr>
        <w:t xml:space="preserve">Resaltó el hecho de que la víctima, en el presente asunto no se hizo a un lado con la agresión de los ciudadanos, sino que asumió el rol que le correspondía constitucionalmente; sin embargo, con el actuar violento de los investigados se le impidió al servidor público cumplir su deber. </w:t>
      </w:r>
    </w:p>
    <w:p w14:paraId="7E2AD99C" w14:textId="77777777" w:rsidR="003A2DBA" w:rsidRPr="00861A6F" w:rsidRDefault="003A2DBA" w:rsidP="00861A6F">
      <w:pPr>
        <w:spacing w:after="0"/>
        <w:jc w:val="center"/>
        <w:rPr>
          <w:rFonts w:ascii="Tahoma" w:hAnsi="Tahoma" w:cs="Tahoma"/>
          <w:b/>
          <w:sz w:val="24"/>
          <w:szCs w:val="24"/>
        </w:rPr>
      </w:pPr>
    </w:p>
    <w:p w14:paraId="4CEB3606" w14:textId="77777777" w:rsidR="003A2DBA" w:rsidRPr="00861A6F" w:rsidRDefault="003A2DBA" w:rsidP="00861A6F">
      <w:pPr>
        <w:spacing w:after="0"/>
        <w:jc w:val="center"/>
        <w:rPr>
          <w:rFonts w:ascii="Tahoma" w:hAnsi="Tahoma" w:cs="Tahoma"/>
          <w:b/>
          <w:sz w:val="24"/>
          <w:szCs w:val="24"/>
        </w:rPr>
      </w:pPr>
      <w:r w:rsidRPr="00861A6F">
        <w:rPr>
          <w:rFonts w:ascii="Tahoma" w:hAnsi="Tahoma" w:cs="Tahoma"/>
          <w:b/>
          <w:sz w:val="24"/>
          <w:szCs w:val="24"/>
        </w:rPr>
        <w:t>INTERVENCIÓN DE LOS NO RECURRENTES:</w:t>
      </w:r>
    </w:p>
    <w:p w14:paraId="768463DC" w14:textId="77777777" w:rsidR="003A2DBA" w:rsidRPr="00861A6F" w:rsidRDefault="003A2DBA" w:rsidP="00861A6F">
      <w:pPr>
        <w:spacing w:after="0"/>
        <w:jc w:val="center"/>
        <w:rPr>
          <w:rFonts w:ascii="Tahoma" w:hAnsi="Tahoma" w:cs="Tahoma"/>
          <w:b/>
          <w:sz w:val="24"/>
          <w:szCs w:val="24"/>
        </w:rPr>
      </w:pPr>
    </w:p>
    <w:p w14:paraId="4FF7ED66" w14:textId="7016BE4F" w:rsidR="003A2DBA" w:rsidRPr="00861A6F" w:rsidRDefault="003A2DBA" w:rsidP="00861A6F">
      <w:pPr>
        <w:spacing w:after="0"/>
        <w:jc w:val="both"/>
        <w:rPr>
          <w:rFonts w:ascii="Tahoma" w:hAnsi="Tahoma" w:cs="Tahoma"/>
          <w:sz w:val="24"/>
          <w:szCs w:val="24"/>
        </w:rPr>
      </w:pPr>
      <w:r w:rsidRPr="00861A6F">
        <w:rPr>
          <w:rFonts w:ascii="Tahoma" w:hAnsi="Tahoma" w:cs="Tahoma"/>
          <w:b/>
          <w:sz w:val="24"/>
          <w:szCs w:val="24"/>
        </w:rPr>
        <w:t>- La Fiscalía</w:t>
      </w:r>
      <w:r w:rsidRPr="00861A6F">
        <w:rPr>
          <w:rFonts w:ascii="Tahoma" w:hAnsi="Tahoma" w:cs="Tahoma"/>
          <w:sz w:val="24"/>
          <w:szCs w:val="24"/>
        </w:rPr>
        <w:t>,</w:t>
      </w:r>
      <w:r w:rsidRPr="00861A6F">
        <w:rPr>
          <w:rFonts w:ascii="Tahoma" w:hAnsi="Tahoma" w:cs="Tahoma"/>
          <w:b/>
          <w:sz w:val="24"/>
          <w:szCs w:val="24"/>
        </w:rPr>
        <w:t xml:space="preserve"> </w:t>
      </w:r>
      <w:r w:rsidRPr="00861A6F">
        <w:rPr>
          <w:rFonts w:ascii="Tahoma" w:hAnsi="Tahoma" w:cs="Tahoma"/>
          <w:sz w:val="24"/>
          <w:szCs w:val="24"/>
        </w:rPr>
        <w:t xml:space="preserve">solicitó que se confirme la decisión adoptada por el Juzgado de 1ª instancia, toda vez que al revisar lo pertinente a la tipicidad subjetiva, se ha decantado que el delito de violencia contra servidor público es una conducta dolosa, más no culposa, </w:t>
      </w:r>
      <w:r w:rsidRPr="00861A6F">
        <w:rPr>
          <w:rFonts w:ascii="Tahoma" w:hAnsi="Tahoma" w:cs="Tahoma"/>
          <w:sz w:val="24"/>
          <w:szCs w:val="24"/>
        </w:rPr>
        <w:lastRenderedPageBreak/>
        <w:t xml:space="preserve">por lo tanto se debe analizar si el ataque iba dirigido al funcionario, pudiendo afirmar que la agresión no iba encaminada a lesionar al servidor público, ese no era el propósito de los investigados, no se nota una exteriorización del dolo, recordando que debe ser un dolo especifico,  el propósito de los ahora encartados no era el de  </w:t>
      </w:r>
      <w:r w:rsidRPr="00861A6F">
        <w:rPr>
          <w:rFonts w:ascii="Tahoma" w:hAnsi="Tahoma" w:cs="Tahoma"/>
          <w:i/>
          <w:sz w:val="24"/>
          <w:szCs w:val="24"/>
          <w:lang w:val="es-MX"/>
        </w:rPr>
        <w:t>“</w:t>
      </w:r>
      <w:r w:rsidRPr="001375D4">
        <w:rPr>
          <w:rFonts w:ascii="Tahoma" w:hAnsi="Tahoma" w:cs="Tahoma"/>
          <w:i/>
          <w:sz w:val="22"/>
          <w:szCs w:val="24"/>
        </w:rPr>
        <w:t>por razón de sus funciones o para obligarlo a ejecutar u omitir algún acto propio de su cargo o a realizar uno contrario a sus deberes oficiales</w:t>
      </w:r>
      <w:r w:rsidRPr="00861A6F">
        <w:rPr>
          <w:rFonts w:ascii="Tahoma" w:hAnsi="Tahoma" w:cs="Tahoma"/>
          <w:i/>
          <w:sz w:val="24"/>
          <w:szCs w:val="24"/>
        </w:rPr>
        <w:t xml:space="preserve">”, </w:t>
      </w:r>
      <w:r w:rsidRPr="00861A6F">
        <w:rPr>
          <w:rFonts w:ascii="Tahoma" w:hAnsi="Tahoma" w:cs="Tahoma"/>
          <w:sz w:val="24"/>
          <w:szCs w:val="24"/>
        </w:rPr>
        <w:t>tal como lo reza el artículo 429</w:t>
      </w:r>
      <w:r w:rsidR="006A70C1" w:rsidRPr="00861A6F">
        <w:rPr>
          <w:rFonts w:ascii="Tahoma" w:hAnsi="Tahoma" w:cs="Tahoma"/>
          <w:sz w:val="24"/>
          <w:szCs w:val="24"/>
        </w:rPr>
        <w:t xml:space="preserve"> del C.P</w:t>
      </w:r>
      <w:r w:rsidRPr="00861A6F">
        <w:rPr>
          <w:rFonts w:ascii="Tahoma" w:hAnsi="Tahoma" w:cs="Tahoma"/>
          <w:sz w:val="24"/>
          <w:szCs w:val="24"/>
        </w:rPr>
        <w:t>.</w:t>
      </w:r>
    </w:p>
    <w:p w14:paraId="755B5345" w14:textId="77777777" w:rsidR="003A2DBA" w:rsidRPr="00861A6F" w:rsidRDefault="003A2DBA" w:rsidP="00861A6F">
      <w:pPr>
        <w:spacing w:after="0"/>
        <w:jc w:val="both"/>
        <w:rPr>
          <w:rFonts w:ascii="Tahoma" w:hAnsi="Tahoma" w:cs="Tahoma"/>
          <w:sz w:val="24"/>
          <w:szCs w:val="24"/>
        </w:rPr>
      </w:pPr>
    </w:p>
    <w:p w14:paraId="4B966983" w14:textId="4B983841" w:rsidR="003A2DBA" w:rsidRPr="00861A6F" w:rsidRDefault="003A2DBA" w:rsidP="00861A6F">
      <w:pPr>
        <w:spacing w:after="0"/>
        <w:jc w:val="both"/>
        <w:rPr>
          <w:rFonts w:ascii="Tahoma" w:hAnsi="Tahoma" w:cs="Tahoma"/>
          <w:i/>
          <w:sz w:val="24"/>
          <w:szCs w:val="24"/>
        </w:rPr>
      </w:pPr>
      <w:r w:rsidRPr="00861A6F">
        <w:rPr>
          <w:rFonts w:ascii="Tahoma" w:hAnsi="Tahoma" w:cs="Tahoma"/>
          <w:sz w:val="24"/>
          <w:szCs w:val="24"/>
        </w:rPr>
        <w:t>Est</w:t>
      </w:r>
      <w:r w:rsidR="00767701" w:rsidRPr="00861A6F">
        <w:rPr>
          <w:rFonts w:ascii="Tahoma" w:hAnsi="Tahoma" w:cs="Tahoma"/>
          <w:sz w:val="24"/>
          <w:szCs w:val="24"/>
        </w:rPr>
        <w:t>á</w:t>
      </w:r>
      <w:r w:rsidRPr="00861A6F">
        <w:rPr>
          <w:rFonts w:ascii="Tahoma" w:hAnsi="Tahoma" w:cs="Tahoma"/>
          <w:sz w:val="24"/>
          <w:szCs w:val="24"/>
        </w:rPr>
        <w:t xml:space="preserve"> presente la ausencia del dolo, sin dejar de decir que la conducta es evidentemente reprochable, que tal vez sería viable la aplicación de otros mecanismos, teniendo presente que el derecho penal es </w:t>
      </w:r>
      <w:r w:rsidR="005768D5" w:rsidRPr="00861A6F">
        <w:rPr>
          <w:rFonts w:ascii="Tahoma" w:hAnsi="Tahoma" w:cs="Tahoma"/>
          <w:sz w:val="24"/>
          <w:szCs w:val="24"/>
        </w:rPr>
        <w:t>la</w:t>
      </w:r>
      <w:r w:rsidRPr="00861A6F">
        <w:rPr>
          <w:rFonts w:ascii="Tahoma" w:hAnsi="Tahoma" w:cs="Tahoma"/>
          <w:sz w:val="24"/>
          <w:szCs w:val="24"/>
        </w:rPr>
        <w:t xml:space="preserve"> </w:t>
      </w:r>
      <w:r w:rsidR="00861A6F" w:rsidRPr="00861A6F">
        <w:rPr>
          <w:rFonts w:ascii="Tahoma" w:hAnsi="Tahoma" w:cs="Tahoma"/>
          <w:i/>
          <w:sz w:val="24"/>
          <w:szCs w:val="24"/>
        </w:rPr>
        <w:t>última</w:t>
      </w:r>
      <w:r w:rsidRPr="00861A6F">
        <w:rPr>
          <w:rFonts w:ascii="Tahoma" w:hAnsi="Tahoma" w:cs="Tahoma"/>
          <w:i/>
          <w:sz w:val="24"/>
          <w:szCs w:val="24"/>
        </w:rPr>
        <w:t xml:space="preserve"> ratio,</w:t>
      </w:r>
      <w:r w:rsidRPr="00861A6F">
        <w:rPr>
          <w:rFonts w:ascii="Tahoma" w:hAnsi="Tahoma" w:cs="Tahoma"/>
          <w:sz w:val="24"/>
          <w:szCs w:val="24"/>
        </w:rPr>
        <w:t xml:space="preserve"> pues claramente el ataque no estaba dirigido hacia el servidor público en busca de ninguna de las finalidades o en razón a sus funciones, el bien jurídico que es el de la administración pública, no se vio interrumpido ni afectado. </w:t>
      </w:r>
    </w:p>
    <w:p w14:paraId="0686CE15" w14:textId="77777777" w:rsidR="003A2DBA" w:rsidRPr="00861A6F" w:rsidRDefault="003A2DBA" w:rsidP="00861A6F">
      <w:pPr>
        <w:spacing w:after="0"/>
        <w:jc w:val="both"/>
        <w:rPr>
          <w:rFonts w:ascii="Tahoma" w:hAnsi="Tahoma" w:cs="Tahoma"/>
          <w:sz w:val="24"/>
          <w:szCs w:val="24"/>
        </w:rPr>
      </w:pPr>
    </w:p>
    <w:p w14:paraId="7C9CA68F" w14:textId="1112853D" w:rsidR="003A2DBA" w:rsidRPr="00861A6F" w:rsidRDefault="003A2DBA" w:rsidP="00861A6F">
      <w:pPr>
        <w:spacing w:after="0"/>
        <w:jc w:val="both"/>
        <w:rPr>
          <w:rFonts w:ascii="Tahoma" w:hAnsi="Tahoma" w:cs="Tahoma"/>
          <w:sz w:val="24"/>
          <w:szCs w:val="24"/>
        </w:rPr>
      </w:pPr>
      <w:r w:rsidRPr="00861A6F">
        <w:rPr>
          <w:rFonts w:ascii="Tahoma" w:hAnsi="Tahoma" w:cs="Tahoma"/>
          <w:b/>
          <w:sz w:val="24"/>
          <w:szCs w:val="24"/>
        </w:rPr>
        <w:t xml:space="preserve">- La Defensa de </w:t>
      </w:r>
      <w:proofErr w:type="spellStart"/>
      <w:r w:rsidR="0098521F" w:rsidRPr="0098521F">
        <w:rPr>
          <w:rFonts w:ascii="Tahoma" w:hAnsi="Tahoma" w:cs="Tahoma"/>
          <w:b/>
          <w:spacing w:val="-3"/>
          <w:sz w:val="24"/>
          <w:szCs w:val="24"/>
        </w:rPr>
        <w:t>CCGC</w:t>
      </w:r>
      <w:proofErr w:type="spellEnd"/>
      <w:r w:rsidR="0098521F" w:rsidRPr="0098521F">
        <w:rPr>
          <w:rFonts w:ascii="Tahoma" w:hAnsi="Tahoma" w:cs="Tahoma"/>
          <w:b/>
          <w:spacing w:val="-3"/>
          <w:sz w:val="24"/>
          <w:szCs w:val="24"/>
        </w:rPr>
        <w:t xml:space="preserve"> </w:t>
      </w:r>
      <w:r w:rsidRPr="0098521F">
        <w:rPr>
          <w:rFonts w:ascii="Tahoma" w:hAnsi="Tahoma" w:cs="Tahoma"/>
          <w:sz w:val="24"/>
          <w:szCs w:val="24"/>
        </w:rPr>
        <w:t xml:space="preserve">y </w:t>
      </w:r>
      <w:proofErr w:type="spellStart"/>
      <w:r w:rsidRPr="00861A6F">
        <w:rPr>
          <w:rFonts w:ascii="Tahoma" w:hAnsi="Tahoma" w:cs="Tahoma"/>
          <w:b/>
          <w:sz w:val="24"/>
          <w:szCs w:val="24"/>
        </w:rPr>
        <w:t>JEGV</w:t>
      </w:r>
      <w:proofErr w:type="spellEnd"/>
      <w:r w:rsidRPr="00861A6F">
        <w:rPr>
          <w:rFonts w:ascii="Tahoma" w:hAnsi="Tahoma" w:cs="Tahoma"/>
          <w:b/>
          <w:sz w:val="24"/>
          <w:szCs w:val="24"/>
        </w:rPr>
        <w:t xml:space="preserve"> </w:t>
      </w:r>
      <w:r w:rsidRPr="00861A6F">
        <w:rPr>
          <w:rFonts w:ascii="Tahoma" w:hAnsi="Tahoma" w:cs="Tahoma"/>
          <w:sz w:val="24"/>
          <w:szCs w:val="24"/>
        </w:rPr>
        <w:t>como no recurrente,</w:t>
      </w:r>
      <w:r w:rsidRPr="00861A6F">
        <w:rPr>
          <w:rFonts w:ascii="Tahoma" w:hAnsi="Tahoma" w:cs="Tahoma"/>
          <w:b/>
          <w:sz w:val="24"/>
          <w:szCs w:val="24"/>
        </w:rPr>
        <w:t xml:space="preserve"> </w:t>
      </w:r>
      <w:r w:rsidRPr="00861A6F">
        <w:rPr>
          <w:rFonts w:ascii="Tahoma" w:hAnsi="Tahoma" w:cs="Tahoma"/>
          <w:sz w:val="24"/>
          <w:szCs w:val="24"/>
        </w:rPr>
        <w:t xml:space="preserve">manifestó que la conducta punible, para que así lo sea requiere que la misma sea típica, </w:t>
      </w:r>
      <w:r w:rsidR="0098521F" w:rsidRPr="00861A6F">
        <w:rPr>
          <w:rFonts w:ascii="Tahoma" w:hAnsi="Tahoma" w:cs="Tahoma"/>
          <w:sz w:val="24"/>
          <w:szCs w:val="24"/>
        </w:rPr>
        <w:t>antijurídica</w:t>
      </w:r>
      <w:r w:rsidRPr="00861A6F">
        <w:rPr>
          <w:rFonts w:ascii="Tahoma" w:hAnsi="Tahoma" w:cs="Tahoma"/>
          <w:sz w:val="24"/>
          <w:szCs w:val="24"/>
        </w:rPr>
        <w:t xml:space="preserve"> y culpable, aunado a que la causalidad por sí sola no basta para la imputación jurídica del resultado.</w:t>
      </w:r>
    </w:p>
    <w:p w14:paraId="20AEBF3A" w14:textId="77777777" w:rsidR="003A2DBA" w:rsidRPr="00861A6F" w:rsidRDefault="003A2DBA" w:rsidP="00861A6F">
      <w:pPr>
        <w:spacing w:after="0"/>
        <w:jc w:val="both"/>
        <w:rPr>
          <w:rFonts w:ascii="Tahoma" w:hAnsi="Tahoma" w:cs="Tahoma"/>
          <w:sz w:val="24"/>
          <w:szCs w:val="24"/>
        </w:rPr>
      </w:pPr>
    </w:p>
    <w:p w14:paraId="6AEAD089" w14:textId="77B04270" w:rsidR="003A2DBA" w:rsidRPr="00861A6F" w:rsidRDefault="003A2DBA" w:rsidP="00861A6F">
      <w:pPr>
        <w:spacing w:after="0"/>
        <w:jc w:val="both"/>
        <w:rPr>
          <w:rFonts w:ascii="Tahoma" w:hAnsi="Tahoma" w:cs="Tahoma"/>
          <w:sz w:val="24"/>
          <w:szCs w:val="24"/>
        </w:rPr>
      </w:pPr>
      <w:r w:rsidRPr="00861A6F">
        <w:rPr>
          <w:rFonts w:ascii="Tahoma" w:hAnsi="Tahoma" w:cs="Tahoma"/>
          <w:sz w:val="24"/>
          <w:szCs w:val="24"/>
        </w:rPr>
        <w:t xml:space="preserve">Se requieren estos </w:t>
      </w:r>
      <w:r w:rsidR="006A70C1" w:rsidRPr="00861A6F">
        <w:rPr>
          <w:rFonts w:ascii="Tahoma" w:hAnsi="Tahoma" w:cs="Tahoma"/>
          <w:sz w:val="24"/>
          <w:szCs w:val="24"/>
        </w:rPr>
        <w:t>tres</w:t>
      </w:r>
      <w:r w:rsidRPr="00861A6F">
        <w:rPr>
          <w:rFonts w:ascii="Tahoma" w:hAnsi="Tahoma" w:cs="Tahoma"/>
          <w:sz w:val="24"/>
          <w:szCs w:val="24"/>
        </w:rPr>
        <w:t xml:space="preserve"> elementos y los mismos no se evidencian en la presente actuación penal.</w:t>
      </w:r>
    </w:p>
    <w:p w14:paraId="4D4F0803" w14:textId="77777777" w:rsidR="003A2DBA" w:rsidRPr="00861A6F" w:rsidRDefault="003A2DBA" w:rsidP="00861A6F">
      <w:pPr>
        <w:spacing w:after="0"/>
        <w:jc w:val="both"/>
        <w:rPr>
          <w:rFonts w:ascii="Tahoma" w:hAnsi="Tahoma" w:cs="Tahoma"/>
          <w:sz w:val="24"/>
          <w:szCs w:val="24"/>
        </w:rPr>
      </w:pPr>
    </w:p>
    <w:p w14:paraId="6BF338D3" w14:textId="77777777" w:rsidR="003A2DBA" w:rsidRPr="00861A6F" w:rsidRDefault="003A2DBA" w:rsidP="00861A6F">
      <w:pPr>
        <w:spacing w:after="0"/>
        <w:jc w:val="both"/>
        <w:rPr>
          <w:rFonts w:ascii="Tahoma" w:hAnsi="Tahoma" w:cs="Tahoma"/>
          <w:sz w:val="24"/>
          <w:szCs w:val="24"/>
        </w:rPr>
      </w:pPr>
      <w:r w:rsidRPr="00861A6F">
        <w:rPr>
          <w:rFonts w:ascii="Tahoma" w:hAnsi="Tahoma" w:cs="Tahoma"/>
          <w:sz w:val="24"/>
          <w:szCs w:val="24"/>
        </w:rPr>
        <w:t>En el caso bajo estudio, lo que se pretende, como lo es la acción de omisión o de querer omitir la acción de los agentes de policía, por si sola, no basta para que se configure el resultado.</w:t>
      </w:r>
    </w:p>
    <w:p w14:paraId="6CD7D968" w14:textId="77777777" w:rsidR="003A2DBA" w:rsidRPr="00861A6F" w:rsidRDefault="003A2DBA" w:rsidP="00861A6F">
      <w:pPr>
        <w:spacing w:after="0"/>
        <w:jc w:val="both"/>
        <w:rPr>
          <w:rFonts w:ascii="Tahoma" w:hAnsi="Tahoma" w:cs="Tahoma"/>
          <w:sz w:val="24"/>
          <w:szCs w:val="24"/>
        </w:rPr>
      </w:pPr>
    </w:p>
    <w:p w14:paraId="2FBC5435" w14:textId="3D9F00C5" w:rsidR="003A2DBA" w:rsidRPr="00861A6F" w:rsidRDefault="003A2DBA" w:rsidP="00861A6F">
      <w:pPr>
        <w:spacing w:after="0"/>
        <w:jc w:val="both"/>
        <w:rPr>
          <w:rFonts w:ascii="Tahoma" w:hAnsi="Tahoma" w:cs="Tahoma"/>
          <w:sz w:val="24"/>
          <w:szCs w:val="24"/>
        </w:rPr>
      </w:pPr>
      <w:r w:rsidRPr="00861A6F">
        <w:rPr>
          <w:rFonts w:ascii="Tahoma" w:hAnsi="Tahoma" w:cs="Tahoma"/>
          <w:sz w:val="24"/>
          <w:szCs w:val="24"/>
        </w:rPr>
        <w:t>E</w:t>
      </w:r>
      <w:r w:rsidR="005768D5" w:rsidRPr="00861A6F">
        <w:rPr>
          <w:rFonts w:ascii="Tahoma" w:hAnsi="Tahoma" w:cs="Tahoma"/>
          <w:sz w:val="24"/>
          <w:szCs w:val="24"/>
        </w:rPr>
        <w:t>n</w:t>
      </w:r>
      <w:r w:rsidRPr="00861A6F">
        <w:rPr>
          <w:rFonts w:ascii="Tahoma" w:hAnsi="Tahoma" w:cs="Tahoma"/>
          <w:sz w:val="24"/>
          <w:szCs w:val="24"/>
        </w:rPr>
        <w:t xml:space="preserve"> esta clase de delitos, se requiere que exista el dolo, sin que en este asunt</w:t>
      </w:r>
      <w:r w:rsidR="00F12C8F" w:rsidRPr="00861A6F">
        <w:rPr>
          <w:rFonts w:ascii="Tahoma" w:hAnsi="Tahoma" w:cs="Tahoma"/>
          <w:sz w:val="24"/>
          <w:szCs w:val="24"/>
        </w:rPr>
        <w:t>o</w:t>
      </w:r>
      <w:r w:rsidRPr="00861A6F">
        <w:rPr>
          <w:rFonts w:ascii="Tahoma" w:hAnsi="Tahoma" w:cs="Tahoma"/>
          <w:sz w:val="24"/>
          <w:szCs w:val="24"/>
        </w:rPr>
        <w:t xml:space="preserve"> se configure, toda vez que no era el querer de los procesados realizar maniobras en contra de los servidores públicos, la conducta no iba dirigida en contra del agente, para que omitiera o se impidiera la labor de la policía. Con este actuar no se impidió que el servidor público realizara un acto propio de su función y mucho menos su actuar fue dirigido hacia ellos.</w:t>
      </w:r>
    </w:p>
    <w:p w14:paraId="66F73E9B" w14:textId="77777777" w:rsidR="003A2DBA" w:rsidRPr="00861A6F" w:rsidRDefault="003A2DBA" w:rsidP="00861A6F">
      <w:pPr>
        <w:spacing w:after="0"/>
        <w:jc w:val="both"/>
        <w:rPr>
          <w:rFonts w:ascii="Tahoma" w:hAnsi="Tahoma" w:cs="Tahoma"/>
          <w:sz w:val="24"/>
          <w:szCs w:val="24"/>
        </w:rPr>
      </w:pPr>
    </w:p>
    <w:p w14:paraId="3629B9D8" w14:textId="6AC35394" w:rsidR="003A2DBA" w:rsidRPr="00861A6F" w:rsidRDefault="003A2DBA" w:rsidP="00861A6F">
      <w:pPr>
        <w:spacing w:after="0"/>
        <w:jc w:val="both"/>
        <w:rPr>
          <w:rFonts w:ascii="Tahoma" w:hAnsi="Tahoma" w:cs="Tahoma"/>
          <w:sz w:val="24"/>
          <w:szCs w:val="24"/>
        </w:rPr>
      </w:pPr>
      <w:r w:rsidRPr="00861A6F">
        <w:rPr>
          <w:rFonts w:ascii="Tahoma" w:hAnsi="Tahoma" w:cs="Tahoma"/>
          <w:sz w:val="24"/>
          <w:szCs w:val="24"/>
        </w:rPr>
        <w:t xml:space="preserve">Por todo lo anterior, consideró que toda vez que la conducta no cumple con el requisito doloso, la misma no nace a la vida jurídica o no existe, por ende, no se vulneró el bien jurídico tutelado, por lo </w:t>
      </w:r>
      <w:r w:rsidR="00437AD2" w:rsidRPr="00861A6F">
        <w:rPr>
          <w:rFonts w:ascii="Tahoma" w:hAnsi="Tahoma" w:cs="Tahoma"/>
          <w:sz w:val="24"/>
          <w:szCs w:val="24"/>
        </w:rPr>
        <w:t>tanto,</w:t>
      </w:r>
      <w:r w:rsidRPr="00861A6F">
        <w:rPr>
          <w:rFonts w:ascii="Tahoma" w:hAnsi="Tahoma" w:cs="Tahoma"/>
          <w:sz w:val="24"/>
          <w:szCs w:val="24"/>
        </w:rPr>
        <w:t xml:space="preserve"> no hay tipicidad de la conducta, lo que deriva a la falta de hecho punible, debiéndose confirmar la decisión de primera instancia. </w:t>
      </w:r>
    </w:p>
    <w:p w14:paraId="79CB5EC5" w14:textId="77777777" w:rsidR="003A2DBA" w:rsidRPr="00861A6F" w:rsidRDefault="003A2DBA" w:rsidP="00861A6F">
      <w:pPr>
        <w:spacing w:after="0"/>
        <w:jc w:val="both"/>
        <w:rPr>
          <w:rFonts w:ascii="Tahoma" w:hAnsi="Tahoma" w:cs="Tahoma"/>
          <w:sz w:val="24"/>
          <w:szCs w:val="24"/>
        </w:rPr>
      </w:pPr>
    </w:p>
    <w:p w14:paraId="09FF9A77" w14:textId="098E7DA7" w:rsidR="003A2DBA" w:rsidRPr="00861A6F" w:rsidRDefault="003A2DBA" w:rsidP="00861A6F">
      <w:pPr>
        <w:spacing w:after="0"/>
        <w:jc w:val="both"/>
        <w:rPr>
          <w:rFonts w:ascii="Tahoma" w:hAnsi="Tahoma" w:cs="Tahoma"/>
          <w:sz w:val="24"/>
          <w:szCs w:val="24"/>
        </w:rPr>
      </w:pPr>
      <w:r w:rsidRPr="00861A6F">
        <w:rPr>
          <w:rFonts w:ascii="Tahoma" w:hAnsi="Tahoma" w:cs="Tahoma"/>
          <w:b/>
          <w:sz w:val="24"/>
          <w:szCs w:val="24"/>
        </w:rPr>
        <w:t xml:space="preserve">- La Defensa de Jefferson Tabares Echeverri, </w:t>
      </w:r>
      <w:r w:rsidRPr="00861A6F">
        <w:rPr>
          <w:rFonts w:ascii="Tahoma" w:hAnsi="Tahoma" w:cs="Tahoma"/>
          <w:sz w:val="24"/>
          <w:szCs w:val="24"/>
        </w:rPr>
        <w:t>realiz</w:t>
      </w:r>
      <w:r w:rsidR="00F12C8F" w:rsidRPr="00861A6F">
        <w:rPr>
          <w:rFonts w:ascii="Tahoma" w:hAnsi="Tahoma" w:cs="Tahoma"/>
          <w:sz w:val="24"/>
          <w:szCs w:val="24"/>
        </w:rPr>
        <w:t>ó</w:t>
      </w:r>
      <w:r w:rsidRPr="00861A6F">
        <w:rPr>
          <w:rFonts w:ascii="Tahoma" w:hAnsi="Tahoma" w:cs="Tahoma"/>
          <w:sz w:val="24"/>
          <w:szCs w:val="24"/>
        </w:rPr>
        <w:t xml:space="preserve"> una breve intervención, solicitó confirmar la decisión de primera instancia, toda vez que los argumentos expuestos por la juez Séptima Penal del Circuito, fueron válidos, certeros y contundentes.</w:t>
      </w:r>
    </w:p>
    <w:p w14:paraId="70D44ECE" w14:textId="77777777" w:rsidR="003A2DBA" w:rsidRPr="00861A6F" w:rsidRDefault="003A2DBA" w:rsidP="00861A6F">
      <w:pPr>
        <w:spacing w:after="0"/>
        <w:jc w:val="both"/>
        <w:rPr>
          <w:rFonts w:ascii="Tahoma" w:hAnsi="Tahoma" w:cs="Tahoma"/>
          <w:sz w:val="24"/>
          <w:szCs w:val="24"/>
        </w:rPr>
      </w:pPr>
    </w:p>
    <w:p w14:paraId="1BE01F9C" w14:textId="77777777" w:rsidR="003A2DBA" w:rsidRPr="00861A6F" w:rsidRDefault="003A2DBA" w:rsidP="00861A6F">
      <w:pPr>
        <w:pStyle w:val="Sinespaciado"/>
        <w:spacing w:line="276" w:lineRule="auto"/>
        <w:jc w:val="center"/>
        <w:rPr>
          <w:rFonts w:ascii="Tahoma" w:hAnsi="Tahoma" w:cs="Tahoma"/>
          <w:b/>
          <w:sz w:val="24"/>
          <w:szCs w:val="24"/>
        </w:rPr>
      </w:pPr>
      <w:r w:rsidRPr="00861A6F">
        <w:rPr>
          <w:rFonts w:ascii="Tahoma" w:hAnsi="Tahoma" w:cs="Tahoma"/>
          <w:b/>
          <w:sz w:val="24"/>
          <w:szCs w:val="24"/>
        </w:rPr>
        <w:t>PARA RESOLVER SE CONSIDERA:</w:t>
      </w:r>
    </w:p>
    <w:p w14:paraId="0029775F" w14:textId="77777777" w:rsidR="003A2DBA" w:rsidRPr="00861A6F" w:rsidRDefault="003A2DBA" w:rsidP="00861A6F">
      <w:pPr>
        <w:pStyle w:val="Sinespaciado"/>
        <w:spacing w:line="276" w:lineRule="auto"/>
        <w:jc w:val="both"/>
        <w:rPr>
          <w:rFonts w:ascii="Tahoma" w:hAnsi="Tahoma" w:cs="Tahoma"/>
          <w:b/>
          <w:sz w:val="24"/>
          <w:szCs w:val="24"/>
        </w:rPr>
      </w:pPr>
    </w:p>
    <w:p w14:paraId="51D526DE" w14:textId="257174CB" w:rsidR="003A2DBA" w:rsidRPr="00861A6F" w:rsidRDefault="003A2DBA" w:rsidP="00861A6F">
      <w:pPr>
        <w:pStyle w:val="Sinespaciado"/>
        <w:spacing w:line="276" w:lineRule="auto"/>
        <w:jc w:val="both"/>
        <w:rPr>
          <w:rFonts w:ascii="Tahoma" w:hAnsi="Tahoma" w:cs="Tahoma"/>
          <w:b/>
          <w:sz w:val="24"/>
          <w:szCs w:val="24"/>
        </w:rPr>
      </w:pPr>
      <w:r w:rsidRPr="00861A6F">
        <w:rPr>
          <w:rFonts w:ascii="Tahoma" w:hAnsi="Tahoma" w:cs="Tahoma"/>
          <w:b/>
          <w:sz w:val="24"/>
          <w:szCs w:val="24"/>
        </w:rPr>
        <w:t xml:space="preserve">- </w:t>
      </w:r>
      <w:r w:rsidR="006A70C1" w:rsidRPr="00861A6F">
        <w:rPr>
          <w:rFonts w:ascii="Tahoma" w:hAnsi="Tahoma" w:cs="Tahoma"/>
          <w:b/>
          <w:sz w:val="24"/>
          <w:szCs w:val="24"/>
        </w:rPr>
        <w:t>Competencia</w:t>
      </w:r>
      <w:r w:rsidRPr="00861A6F">
        <w:rPr>
          <w:rFonts w:ascii="Tahoma" w:hAnsi="Tahoma" w:cs="Tahoma"/>
          <w:b/>
          <w:sz w:val="24"/>
          <w:szCs w:val="24"/>
        </w:rPr>
        <w:t>:</w:t>
      </w:r>
    </w:p>
    <w:p w14:paraId="7940E4B1" w14:textId="77777777" w:rsidR="003A2DBA" w:rsidRPr="00861A6F" w:rsidRDefault="003A2DBA" w:rsidP="00861A6F">
      <w:pPr>
        <w:pStyle w:val="Sinespaciado"/>
        <w:spacing w:line="276" w:lineRule="auto"/>
        <w:jc w:val="both"/>
        <w:rPr>
          <w:rFonts w:ascii="Tahoma" w:hAnsi="Tahoma" w:cs="Tahoma"/>
          <w:sz w:val="24"/>
          <w:szCs w:val="24"/>
        </w:rPr>
      </w:pPr>
    </w:p>
    <w:p w14:paraId="499264EB" w14:textId="77777777" w:rsidR="003A2DBA" w:rsidRPr="00861A6F" w:rsidRDefault="003A2DBA" w:rsidP="00861A6F">
      <w:pPr>
        <w:pStyle w:val="Sinespaciado"/>
        <w:spacing w:line="276" w:lineRule="auto"/>
        <w:jc w:val="both"/>
        <w:rPr>
          <w:rFonts w:ascii="Tahoma" w:hAnsi="Tahoma" w:cs="Tahoma"/>
          <w:sz w:val="24"/>
          <w:szCs w:val="24"/>
        </w:rPr>
      </w:pPr>
      <w:r w:rsidRPr="00861A6F">
        <w:rPr>
          <w:rFonts w:ascii="Tahoma" w:hAnsi="Tahoma" w:cs="Tahoma"/>
          <w:sz w:val="24"/>
          <w:szCs w:val="24"/>
        </w:rPr>
        <w:t xml:space="preserve">Esta Sala de Decisión, acorde con lo consagrado en el numeral 1º del artículo 34 del </w:t>
      </w:r>
      <w:proofErr w:type="spellStart"/>
      <w:r w:rsidRPr="00861A6F">
        <w:rPr>
          <w:rFonts w:ascii="Tahoma" w:hAnsi="Tahoma" w:cs="Tahoma"/>
          <w:sz w:val="24"/>
          <w:szCs w:val="24"/>
        </w:rPr>
        <w:t>C.P.P</w:t>
      </w:r>
      <w:proofErr w:type="spellEnd"/>
      <w:r w:rsidRPr="00861A6F">
        <w:rPr>
          <w:rFonts w:ascii="Tahoma" w:hAnsi="Tahoma" w:cs="Tahoma"/>
          <w:sz w:val="24"/>
          <w:szCs w:val="24"/>
        </w:rPr>
        <w:t xml:space="preserve">. es la competente para resolver la presente alzada, en atención a que estamos en </w:t>
      </w:r>
      <w:r w:rsidRPr="00861A6F">
        <w:rPr>
          <w:rFonts w:ascii="Tahoma" w:hAnsi="Tahoma" w:cs="Tahoma"/>
          <w:sz w:val="24"/>
          <w:szCs w:val="24"/>
        </w:rPr>
        <w:lastRenderedPageBreak/>
        <w:t>presencia de un recurso de apelación que fue interpuesto y sustentado de manera oportuna en contra de un auto proferido en primera instancia por un Juzgado Penal que hace parte de uno de los Circuitos que integran este Distrito Judicial.</w:t>
      </w:r>
    </w:p>
    <w:p w14:paraId="6EA9F8E9" w14:textId="77777777" w:rsidR="00437AD2" w:rsidRPr="00861A6F" w:rsidRDefault="00437AD2" w:rsidP="00861A6F">
      <w:pPr>
        <w:pStyle w:val="Sinespaciado"/>
        <w:spacing w:line="276" w:lineRule="auto"/>
        <w:jc w:val="both"/>
        <w:rPr>
          <w:rFonts w:ascii="Tahoma" w:hAnsi="Tahoma" w:cs="Tahoma"/>
          <w:sz w:val="24"/>
          <w:szCs w:val="24"/>
        </w:rPr>
      </w:pPr>
    </w:p>
    <w:p w14:paraId="120F17B5" w14:textId="77777777" w:rsidR="003A2DBA" w:rsidRPr="00861A6F" w:rsidRDefault="003A2DBA" w:rsidP="00861A6F">
      <w:pPr>
        <w:pStyle w:val="Sinespaciado"/>
        <w:spacing w:line="276" w:lineRule="auto"/>
        <w:jc w:val="both"/>
        <w:rPr>
          <w:rFonts w:ascii="Tahoma" w:hAnsi="Tahoma" w:cs="Tahoma"/>
          <w:b/>
          <w:sz w:val="24"/>
          <w:szCs w:val="24"/>
        </w:rPr>
      </w:pPr>
      <w:r w:rsidRPr="00861A6F">
        <w:rPr>
          <w:rFonts w:ascii="Tahoma" w:hAnsi="Tahoma" w:cs="Tahoma"/>
          <w:b/>
          <w:sz w:val="24"/>
          <w:szCs w:val="24"/>
        </w:rPr>
        <w:t xml:space="preserve">- Problema Jurídico: </w:t>
      </w:r>
    </w:p>
    <w:p w14:paraId="680D2815" w14:textId="77777777" w:rsidR="003A2DBA" w:rsidRPr="00861A6F" w:rsidRDefault="003A2DBA" w:rsidP="00861A6F">
      <w:pPr>
        <w:pStyle w:val="Sinespaciado"/>
        <w:spacing w:line="276" w:lineRule="auto"/>
        <w:jc w:val="both"/>
        <w:rPr>
          <w:rFonts w:ascii="Tahoma" w:hAnsi="Tahoma" w:cs="Tahoma"/>
          <w:sz w:val="24"/>
          <w:szCs w:val="24"/>
        </w:rPr>
      </w:pPr>
    </w:p>
    <w:p w14:paraId="5BC7A9B5" w14:textId="77777777" w:rsidR="003A2DBA" w:rsidRPr="00861A6F" w:rsidRDefault="003A2DBA" w:rsidP="00861A6F">
      <w:pPr>
        <w:pStyle w:val="Sinespaciado"/>
        <w:spacing w:line="276" w:lineRule="auto"/>
        <w:jc w:val="both"/>
        <w:rPr>
          <w:rFonts w:ascii="Tahoma" w:hAnsi="Tahoma" w:cs="Tahoma"/>
          <w:sz w:val="24"/>
          <w:szCs w:val="24"/>
        </w:rPr>
      </w:pPr>
      <w:r w:rsidRPr="00861A6F">
        <w:rPr>
          <w:rFonts w:ascii="Tahoma" w:hAnsi="Tahoma" w:cs="Tahoma"/>
          <w:sz w:val="24"/>
          <w:szCs w:val="24"/>
        </w:rPr>
        <w:t xml:space="preserve">De lo acontecido durante el desarrollo de la audiencia de solicitud de preclusión, considera esta Colegiatura que como problema jurídico principal nos ha sido propuesto el siguiente: </w:t>
      </w:r>
    </w:p>
    <w:p w14:paraId="15C67D2B" w14:textId="77777777" w:rsidR="003A2DBA" w:rsidRPr="00861A6F" w:rsidRDefault="003A2DBA" w:rsidP="00861A6F">
      <w:pPr>
        <w:pStyle w:val="Sinespaciado"/>
        <w:spacing w:line="276" w:lineRule="auto"/>
        <w:jc w:val="both"/>
        <w:rPr>
          <w:rFonts w:ascii="Tahoma" w:hAnsi="Tahoma" w:cs="Tahoma"/>
          <w:sz w:val="24"/>
          <w:szCs w:val="24"/>
        </w:rPr>
      </w:pPr>
    </w:p>
    <w:p w14:paraId="7ABC8A1F" w14:textId="797C0A64" w:rsidR="003A2DBA" w:rsidRPr="00861A6F" w:rsidRDefault="003A2DBA" w:rsidP="00861A6F">
      <w:pPr>
        <w:spacing w:after="0"/>
        <w:jc w:val="both"/>
        <w:rPr>
          <w:rFonts w:ascii="Tahoma" w:hAnsi="Tahoma" w:cs="Tahoma"/>
          <w:b/>
          <w:bCs/>
          <w:sz w:val="24"/>
          <w:szCs w:val="24"/>
        </w:rPr>
      </w:pPr>
      <w:r w:rsidRPr="00861A6F">
        <w:rPr>
          <w:rFonts w:ascii="Tahoma" w:hAnsi="Tahoma" w:cs="Tahoma"/>
          <w:sz w:val="24"/>
          <w:szCs w:val="24"/>
        </w:rPr>
        <w:t>¿Se adecua</w:t>
      </w:r>
      <w:r w:rsidR="006A70C1" w:rsidRPr="00861A6F">
        <w:rPr>
          <w:rFonts w:ascii="Tahoma" w:hAnsi="Tahoma" w:cs="Tahoma"/>
          <w:sz w:val="24"/>
          <w:szCs w:val="24"/>
        </w:rPr>
        <w:t>ba</w:t>
      </w:r>
      <w:r w:rsidR="00F12C8F" w:rsidRPr="00861A6F">
        <w:rPr>
          <w:rFonts w:ascii="Tahoma" w:hAnsi="Tahoma" w:cs="Tahoma"/>
          <w:sz w:val="24"/>
          <w:szCs w:val="24"/>
        </w:rPr>
        <w:t>n</w:t>
      </w:r>
      <w:r w:rsidRPr="00861A6F">
        <w:rPr>
          <w:rFonts w:ascii="Tahoma" w:hAnsi="Tahoma" w:cs="Tahoma"/>
          <w:sz w:val="24"/>
          <w:szCs w:val="24"/>
        </w:rPr>
        <w:t xml:space="preserve"> o no típicamente </w:t>
      </w:r>
      <w:r w:rsidR="005F714C" w:rsidRPr="00861A6F">
        <w:rPr>
          <w:rFonts w:ascii="Tahoma" w:hAnsi="Tahoma" w:cs="Tahoma"/>
          <w:sz w:val="24"/>
          <w:szCs w:val="24"/>
        </w:rPr>
        <w:t xml:space="preserve">en el </w:t>
      </w:r>
      <w:r w:rsidRPr="00861A6F">
        <w:rPr>
          <w:rFonts w:ascii="Tahoma" w:hAnsi="Tahoma" w:cs="Tahoma"/>
          <w:sz w:val="24"/>
          <w:szCs w:val="24"/>
        </w:rPr>
        <w:t xml:space="preserve">delito de violencia contra servidor público, los actos efectuados por los indiciados </w:t>
      </w:r>
      <w:proofErr w:type="spellStart"/>
      <w:r w:rsidR="0098521F" w:rsidRPr="0098521F">
        <w:rPr>
          <w:rFonts w:ascii="Tahoma" w:hAnsi="Tahoma" w:cs="Tahoma"/>
          <w:b/>
          <w:spacing w:val="-3"/>
          <w:sz w:val="24"/>
          <w:szCs w:val="24"/>
        </w:rPr>
        <w:t>CCGC</w:t>
      </w:r>
      <w:proofErr w:type="spellEnd"/>
      <w:r w:rsidR="0098521F" w:rsidRPr="0098521F">
        <w:rPr>
          <w:rFonts w:ascii="Tahoma" w:hAnsi="Tahoma" w:cs="Tahoma"/>
          <w:b/>
          <w:spacing w:val="-3"/>
          <w:sz w:val="24"/>
          <w:szCs w:val="24"/>
        </w:rPr>
        <w:t xml:space="preserve"> Y OTROS</w:t>
      </w:r>
      <w:r w:rsidR="00F12C8F" w:rsidRPr="00861A6F">
        <w:rPr>
          <w:rFonts w:ascii="Tahoma" w:hAnsi="Tahoma" w:cs="Tahoma"/>
          <w:b/>
          <w:sz w:val="24"/>
          <w:szCs w:val="24"/>
        </w:rPr>
        <w:t xml:space="preserve">, </w:t>
      </w:r>
      <w:r w:rsidR="00F12C8F" w:rsidRPr="00861A6F">
        <w:rPr>
          <w:rFonts w:ascii="Tahoma" w:hAnsi="Tahoma" w:cs="Tahoma"/>
          <w:sz w:val="24"/>
          <w:szCs w:val="24"/>
        </w:rPr>
        <w:t>en contra del agente de policía CARLOS AUGUSTO PANTOJA RAMÍREZ?</w:t>
      </w:r>
      <w:r w:rsidRPr="00861A6F">
        <w:rPr>
          <w:rFonts w:ascii="Tahoma" w:hAnsi="Tahoma" w:cs="Tahoma"/>
          <w:b/>
          <w:bCs/>
          <w:sz w:val="24"/>
          <w:szCs w:val="24"/>
        </w:rPr>
        <w:t xml:space="preserve"> </w:t>
      </w:r>
    </w:p>
    <w:p w14:paraId="2E0BCD9C" w14:textId="77777777" w:rsidR="003A2DBA" w:rsidRPr="00861A6F" w:rsidRDefault="003A2DBA" w:rsidP="00861A6F">
      <w:pPr>
        <w:pStyle w:val="Sinespaciado"/>
        <w:spacing w:line="276" w:lineRule="auto"/>
        <w:jc w:val="both"/>
        <w:rPr>
          <w:rFonts w:ascii="Tahoma" w:hAnsi="Tahoma" w:cs="Tahoma"/>
          <w:b/>
          <w:sz w:val="24"/>
          <w:szCs w:val="24"/>
        </w:rPr>
      </w:pPr>
    </w:p>
    <w:p w14:paraId="15DBA760" w14:textId="77777777" w:rsidR="003A2DBA" w:rsidRPr="00861A6F" w:rsidRDefault="003A2DBA" w:rsidP="00861A6F">
      <w:pPr>
        <w:pStyle w:val="Sinespaciado"/>
        <w:spacing w:line="276" w:lineRule="auto"/>
        <w:jc w:val="both"/>
        <w:rPr>
          <w:rFonts w:ascii="Tahoma" w:hAnsi="Tahoma" w:cs="Tahoma"/>
          <w:b/>
          <w:sz w:val="24"/>
          <w:szCs w:val="24"/>
        </w:rPr>
      </w:pPr>
      <w:r w:rsidRPr="00861A6F">
        <w:rPr>
          <w:rFonts w:ascii="Tahoma" w:hAnsi="Tahoma" w:cs="Tahoma"/>
          <w:b/>
          <w:sz w:val="24"/>
          <w:szCs w:val="24"/>
        </w:rPr>
        <w:t>- Solución:</w:t>
      </w:r>
    </w:p>
    <w:p w14:paraId="26B0CF37" w14:textId="77777777" w:rsidR="003A2DBA" w:rsidRPr="00861A6F" w:rsidRDefault="003A2DBA" w:rsidP="00861A6F">
      <w:pPr>
        <w:pStyle w:val="Sinespaciado"/>
        <w:spacing w:line="276" w:lineRule="auto"/>
        <w:jc w:val="both"/>
        <w:rPr>
          <w:rFonts w:ascii="Tahoma" w:hAnsi="Tahoma" w:cs="Tahoma"/>
          <w:sz w:val="24"/>
          <w:szCs w:val="24"/>
        </w:rPr>
      </w:pPr>
    </w:p>
    <w:p w14:paraId="03B3661C" w14:textId="0B13987C" w:rsidR="003A2DBA" w:rsidRPr="00861A6F" w:rsidRDefault="003A2DBA" w:rsidP="00861A6F">
      <w:pPr>
        <w:pStyle w:val="Sinespaciado"/>
        <w:spacing w:line="276" w:lineRule="auto"/>
        <w:jc w:val="both"/>
        <w:rPr>
          <w:rFonts w:ascii="Tahoma" w:hAnsi="Tahoma" w:cs="Tahoma"/>
          <w:sz w:val="24"/>
          <w:szCs w:val="24"/>
        </w:rPr>
      </w:pPr>
      <w:r w:rsidRPr="00861A6F">
        <w:rPr>
          <w:rFonts w:ascii="Tahoma" w:hAnsi="Tahoma" w:cs="Tahoma"/>
          <w:sz w:val="24"/>
          <w:szCs w:val="24"/>
        </w:rPr>
        <w:t xml:space="preserve">Acorde con los medios de conocimiento aducidos a la actuación por parte de la Fiscalía, no existe duda alguna que en el presente asunto el agente de policía </w:t>
      </w:r>
      <w:r w:rsidR="001361E7" w:rsidRPr="00861A6F">
        <w:rPr>
          <w:rFonts w:ascii="Tahoma" w:hAnsi="Tahoma" w:cs="Tahoma"/>
          <w:b/>
          <w:sz w:val="24"/>
          <w:szCs w:val="24"/>
        </w:rPr>
        <w:t>CARLOS AUGUSTO PANTOJA RAMÍREZ</w:t>
      </w:r>
      <w:r w:rsidR="005F714C" w:rsidRPr="003B581F">
        <w:rPr>
          <w:rFonts w:ascii="Tahoma" w:hAnsi="Tahoma" w:cs="Tahoma"/>
          <w:sz w:val="24"/>
          <w:szCs w:val="24"/>
        </w:rPr>
        <w:t>,</w:t>
      </w:r>
      <w:r w:rsidR="001361E7" w:rsidRPr="003B581F">
        <w:rPr>
          <w:rFonts w:ascii="Tahoma" w:hAnsi="Tahoma" w:cs="Tahoma"/>
          <w:sz w:val="24"/>
          <w:szCs w:val="24"/>
        </w:rPr>
        <w:t xml:space="preserve"> </w:t>
      </w:r>
      <w:r w:rsidRPr="00861A6F">
        <w:rPr>
          <w:rFonts w:ascii="Tahoma" w:hAnsi="Tahoma" w:cs="Tahoma"/>
          <w:sz w:val="24"/>
          <w:szCs w:val="24"/>
        </w:rPr>
        <w:t xml:space="preserve">el pasado </w:t>
      </w:r>
      <w:r w:rsidR="00834856" w:rsidRPr="00861A6F">
        <w:rPr>
          <w:rFonts w:ascii="Tahoma" w:hAnsi="Tahoma" w:cs="Tahoma"/>
          <w:sz w:val="24"/>
          <w:szCs w:val="24"/>
        </w:rPr>
        <w:t>26</w:t>
      </w:r>
      <w:r w:rsidR="001361E7" w:rsidRPr="00861A6F">
        <w:rPr>
          <w:rFonts w:ascii="Tahoma" w:hAnsi="Tahoma" w:cs="Tahoma"/>
          <w:sz w:val="24"/>
          <w:szCs w:val="24"/>
        </w:rPr>
        <w:t xml:space="preserve"> de noviembre de 2022,</w:t>
      </w:r>
      <w:r w:rsidRPr="00861A6F">
        <w:rPr>
          <w:rFonts w:ascii="Tahoma" w:hAnsi="Tahoma" w:cs="Tahoma"/>
          <w:sz w:val="24"/>
          <w:szCs w:val="24"/>
        </w:rPr>
        <w:t xml:space="preserve"> </w:t>
      </w:r>
      <w:r w:rsidR="001361E7" w:rsidRPr="00861A6F">
        <w:rPr>
          <w:rFonts w:ascii="Tahoma" w:hAnsi="Tahoma" w:cs="Tahoma"/>
          <w:sz w:val="24"/>
          <w:szCs w:val="24"/>
        </w:rPr>
        <w:t>fue víctima de</w:t>
      </w:r>
      <w:r w:rsidRPr="00861A6F">
        <w:rPr>
          <w:rFonts w:ascii="Tahoma" w:hAnsi="Tahoma" w:cs="Tahoma"/>
          <w:sz w:val="24"/>
          <w:szCs w:val="24"/>
        </w:rPr>
        <w:t xml:space="preserve"> unas lesiones en su cuerpo cuando se encontraba en </w:t>
      </w:r>
      <w:r w:rsidR="001361E7" w:rsidRPr="00861A6F">
        <w:rPr>
          <w:rFonts w:ascii="Tahoma" w:hAnsi="Tahoma" w:cs="Tahoma"/>
          <w:sz w:val="24"/>
          <w:szCs w:val="24"/>
        </w:rPr>
        <w:t xml:space="preserve">sector de la carrera 7 con calle 12 de esta ciudad, al acudir a dicho lugar en atención </w:t>
      </w:r>
      <w:r w:rsidR="000531F9" w:rsidRPr="00861A6F">
        <w:rPr>
          <w:rFonts w:ascii="Tahoma" w:hAnsi="Tahoma" w:cs="Tahoma"/>
          <w:sz w:val="24"/>
          <w:szCs w:val="24"/>
        </w:rPr>
        <w:t xml:space="preserve">al </w:t>
      </w:r>
      <w:r w:rsidR="001361E7" w:rsidRPr="00861A6F">
        <w:rPr>
          <w:rFonts w:ascii="Tahoma" w:hAnsi="Tahoma" w:cs="Tahoma"/>
          <w:sz w:val="24"/>
          <w:szCs w:val="24"/>
        </w:rPr>
        <w:t xml:space="preserve">llamado que hiciera la comunidad por un posible altercado entre varias personas, situación que posteriormente se tornó violenta, momento en el cual se producen sus lesiones. </w:t>
      </w:r>
    </w:p>
    <w:p w14:paraId="41BF0383" w14:textId="57F68504" w:rsidR="000531F9" w:rsidRPr="00861A6F" w:rsidRDefault="000531F9" w:rsidP="00861A6F">
      <w:pPr>
        <w:pStyle w:val="Sinespaciado"/>
        <w:spacing w:line="276" w:lineRule="auto"/>
        <w:jc w:val="both"/>
        <w:rPr>
          <w:rFonts w:ascii="Tahoma" w:hAnsi="Tahoma" w:cs="Tahoma"/>
          <w:sz w:val="24"/>
          <w:szCs w:val="24"/>
        </w:rPr>
      </w:pPr>
    </w:p>
    <w:p w14:paraId="680A3371" w14:textId="2D8C65F3" w:rsidR="003A2DBA" w:rsidRPr="00861A6F" w:rsidRDefault="000531F9" w:rsidP="00861A6F">
      <w:pPr>
        <w:pStyle w:val="Sinespaciado"/>
        <w:spacing w:line="276" w:lineRule="auto"/>
        <w:jc w:val="both"/>
        <w:rPr>
          <w:rFonts w:ascii="Tahoma" w:hAnsi="Tahoma" w:cs="Tahoma"/>
          <w:sz w:val="24"/>
          <w:szCs w:val="24"/>
        </w:rPr>
      </w:pPr>
      <w:r w:rsidRPr="00861A6F">
        <w:rPr>
          <w:rFonts w:ascii="Tahoma" w:hAnsi="Tahoma" w:cs="Tahoma"/>
          <w:sz w:val="24"/>
          <w:szCs w:val="24"/>
        </w:rPr>
        <w:t>Como presuntos implicados de haber perpetrado las lesiones infligidas en la humanidad del policial CARLOS AUGUSTO PANTOJA RAMÍREZ, fueron señalados los ciudadanos</w:t>
      </w:r>
      <w:r w:rsidR="00F12C8F" w:rsidRPr="00861A6F">
        <w:rPr>
          <w:rFonts w:ascii="Tahoma" w:hAnsi="Tahoma" w:cs="Tahoma"/>
          <w:sz w:val="24"/>
          <w:szCs w:val="24"/>
        </w:rPr>
        <w:t xml:space="preserve"> </w:t>
      </w:r>
      <w:proofErr w:type="spellStart"/>
      <w:r w:rsidR="0098521F" w:rsidRPr="0098521F">
        <w:rPr>
          <w:rFonts w:ascii="Tahoma" w:hAnsi="Tahoma" w:cs="Tahoma"/>
          <w:b/>
          <w:spacing w:val="-3"/>
          <w:sz w:val="24"/>
          <w:szCs w:val="24"/>
        </w:rPr>
        <w:t>CCGC</w:t>
      </w:r>
      <w:proofErr w:type="spellEnd"/>
      <w:r w:rsidR="0098521F" w:rsidRPr="0098521F">
        <w:rPr>
          <w:rFonts w:ascii="Tahoma" w:hAnsi="Tahoma" w:cs="Tahoma"/>
          <w:b/>
          <w:spacing w:val="-3"/>
          <w:sz w:val="24"/>
          <w:szCs w:val="24"/>
        </w:rPr>
        <w:t xml:space="preserve"> Y OTROS</w:t>
      </w:r>
      <w:r w:rsidR="00A67ED9" w:rsidRPr="00861A6F">
        <w:rPr>
          <w:rFonts w:ascii="Tahoma" w:hAnsi="Tahoma" w:cs="Tahoma"/>
          <w:b/>
          <w:sz w:val="24"/>
          <w:szCs w:val="24"/>
        </w:rPr>
        <w:t xml:space="preserve">, </w:t>
      </w:r>
      <w:r w:rsidRPr="00861A6F">
        <w:rPr>
          <w:rFonts w:ascii="Tahoma" w:hAnsi="Tahoma" w:cs="Tahoma"/>
          <w:sz w:val="24"/>
          <w:szCs w:val="24"/>
        </w:rPr>
        <w:t xml:space="preserve">sobre quienes cursa una indagación </w:t>
      </w:r>
      <w:r w:rsidR="00A67ED9" w:rsidRPr="00861A6F">
        <w:rPr>
          <w:rFonts w:ascii="Tahoma" w:hAnsi="Tahoma" w:cs="Tahoma"/>
          <w:sz w:val="24"/>
          <w:szCs w:val="24"/>
        </w:rPr>
        <w:t>por</w:t>
      </w:r>
      <w:r w:rsidR="003A2DBA" w:rsidRPr="00861A6F">
        <w:rPr>
          <w:rFonts w:ascii="Tahoma" w:hAnsi="Tahoma" w:cs="Tahoma"/>
          <w:sz w:val="24"/>
          <w:szCs w:val="24"/>
        </w:rPr>
        <w:t xml:space="preserve"> la comisión de</w:t>
      </w:r>
      <w:r w:rsidR="008A0F8C" w:rsidRPr="00861A6F">
        <w:rPr>
          <w:rFonts w:ascii="Tahoma" w:hAnsi="Tahoma" w:cs="Tahoma"/>
          <w:sz w:val="24"/>
          <w:szCs w:val="24"/>
        </w:rPr>
        <w:t xml:space="preserve"> la conducta punible de </w:t>
      </w:r>
      <w:r w:rsidRPr="00861A6F">
        <w:rPr>
          <w:rFonts w:ascii="Tahoma" w:hAnsi="Tahoma" w:cs="Tahoma"/>
          <w:sz w:val="24"/>
          <w:szCs w:val="24"/>
        </w:rPr>
        <w:t>violencia contra servidor público</w:t>
      </w:r>
      <w:r w:rsidR="008A0F8C" w:rsidRPr="00861A6F">
        <w:rPr>
          <w:rFonts w:ascii="Tahoma" w:hAnsi="Tahoma" w:cs="Tahoma"/>
          <w:sz w:val="24"/>
          <w:szCs w:val="24"/>
        </w:rPr>
        <w:t>,</w:t>
      </w:r>
      <w:r w:rsidR="003A2DBA" w:rsidRPr="00861A6F">
        <w:rPr>
          <w:rFonts w:ascii="Tahoma" w:hAnsi="Tahoma" w:cs="Tahoma"/>
          <w:sz w:val="24"/>
          <w:szCs w:val="24"/>
        </w:rPr>
        <w:t xml:space="preserve"> </w:t>
      </w:r>
      <w:r w:rsidR="008A0F8C" w:rsidRPr="00861A6F">
        <w:rPr>
          <w:rFonts w:ascii="Tahoma" w:hAnsi="Tahoma" w:cs="Tahoma"/>
          <w:sz w:val="24"/>
          <w:szCs w:val="24"/>
        </w:rPr>
        <w:t>tipificado en el</w:t>
      </w:r>
      <w:r w:rsidR="003A2DBA" w:rsidRPr="00861A6F">
        <w:rPr>
          <w:rFonts w:ascii="Tahoma" w:hAnsi="Tahoma" w:cs="Tahoma"/>
          <w:sz w:val="24"/>
          <w:szCs w:val="24"/>
        </w:rPr>
        <w:t xml:space="preserve"> artículo </w:t>
      </w:r>
      <w:r w:rsidR="001361E7" w:rsidRPr="00861A6F">
        <w:rPr>
          <w:rFonts w:ascii="Tahoma" w:hAnsi="Tahoma" w:cs="Tahoma"/>
          <w:sz w:val="24"/>
          <w:szCs w:val="24"/>
        </w:rPr>
        <w:t>429</w:t>
      </w:r>
      <w:r w:rsidRPr="00861A6F">
        <w:rPr>
          <w:rFonts w:ascii="Tahoma" w:hAnsi="Tahoma" w:cs="Tahoma"/>
          <w:sz w:val="24"/>
          <w:szCs w:val="24"/>
        </w:rPr>
        <w:t xml:space="preserve"> del C.P</w:t>
      </w:r>
      <w:r w:rsidR="001361E7" w:rsidRPr="00861A6F">
        <w:rPr>
          <w:rFonts w:ascii="Tahoma" w:hAnsi="Tahoma" w:cs="Tahoma"/>
          <w:sz w:val="24"/>
          <w:szCs w:val="24"/>
        </w:rPr>
        <w:t>.</w:t>
      </w:r>
    </w:p>
    <w:p w14:paraId="6A64544F" w14:textId="77777777" w:rsidR="003A2DBA" w:rsidRPr="00861A6F" w:rsidRDefault="003A2DBA" w:rsidP="00861A6F">
      <w:pPr>
        <w:pStyle w:val="Sinespaciado"/>
        <w:spacing w:line="276" w:lineRule="auto"/>
        <w:jc w:val="both"/>
        <w:rPr>
          <w:rFonts w:ascii="Tahoma" w:hAnsi="Tahoma" w:cs="Tahoma"/>
          <w:sz w:val="24"/>
          <w:szCs w:val="24"/>
        </w:rPr>
      </w:pPr>
    </w:p>
    <w:p w14:paraId="260347DF" w14:textId="05431181" w:rsidR="003A2DBA" w:rsidRPr="00861A6F" w:rsidRDefault="003A2DBA" w:rsidP="00861A6F">
      <w:pPr>
        <w:pStyle w:val="Sinespaciado"/>
        <w:spacing w:line="276" w:lineRule="auto"/>
        <w:jc w:val="both"/>
        <w:rPr>
          <w:rFonts w:ascii="Tahoma" w:hAnsi="Tahoma" w:cs="Tahoma"/>
          <w:sz w:val="24"/>
          <w:szCs w:val="24"/>
        </w:rPr>
      </w:pPr>
      <w:r w:rsidRPr="00861A6F">
        <w:rPr>
          <w:rFonts w:ascii="Tahoma" w:hAnsi="Tahoma" w:cs="Tahoma"/>
          <w:sz w:val="24"/>
          <w:szCs w:val="24"/>
        </w:rPr>
        <w:t xml:space="preserve">Pese a lo anterior, el represente del Órgano Acusador, como sustento a su petición de preclusión, adujo que la conducta llevada a cabo por </w:t>
      </w:r>
      <w:r w:rsidR="002B5D08" w:rsidRPr="00861A6F">
        <w:rPr>
          <w:rFonts w:ascii="Tahoma" w:hAnsi="Tahoma" w:cs="Tahoma"/>
          <w:sz w:val="24"/>
          <w:szCs w:val="24"/>
        </w:rPr>
        <w:t xml:space="preserve">los imputados </w:t>
      </w:r>
      <w:r w:rsidRPr="00861A6F">
        <w:rPr>
          <w:rFonts w:ascii="Tahoma" w:hAnsi="Tahoma" w:cs="Tahoma"/>
          <w:sz w:val="24"/>
          <w:szCs w:val="24"/>
        </w:rPr>
        <w:t xml:space="preserve">no se enmarca dentro de los elementos descriptivos exigidos en el artículo </w:t>
      </w:r>
      <w:r w:rsidR="002B5D08" w:rsidRPr="00861A6F">
        <w:rPr>
          <w:rFonts w:ascii="Tahoma" w:hAnsi="Tahoma" w:cs="Tahoma"/>
          <w:sz w:val="24"/>
          <w:szCs w:val="24"/>
        </w:rPr>
        <w:t>429</w:t>
      </w:r>
      <w:r w:rsidRPr="00861A6F">
        <w:rPr>
          <w:rFonts w:ascii="Tahoma" w:hAnsi="Tahoma" w:cs="Tahoma"/>
          <w:sz w:val="24"/>
          <w:szCs w:val="24"/>
        </w:rPr>
        <w:t xml:space="preserve"> </w:t>
      </w:r>
      <w:r w:rsidR="000531F9" w:rsidRPr="00861A6F">
        <w:rPr>
          <w:rFonts w:ascii="Tahoma" w:hAnsi="Tahoma" w:cs="Tahoma"/>
          <w:sz w:val="24"/>
          <w:szCs w:val="24"/>
        </w:rPr>
        <w:t xml:space="preserve">del C.P. </w:t>
      </w:r>
      <w:r w:rsidRPr="00861A6F">
        <w:rPr>
          <w:rFonts w:ascii="Tahoma" w:hAnsi="Tahoma" w:cs="Tahoma"/>
          <w:sz w:val="24"/>
          <w:szCs w:val="24"/>
        </w:rPr>
        <w:t xml:space="preserve">para que se configure el tipo penal de </w:t>
      </w:r>
      <w:r w:rsidR="002B5D08" w:rsidRPr="00861A6F">
        <w:rPr>
          <w:rFonts w:ascii="Tahoma" w:hAnsi="Tahoma" w:cs="Tahoma"/>
          <w:sz w:val="24"/>
          <w:szCs w:val="24"/>
        </w:rPr>
        <w:t>violencia contra servidor público</w:t>
      </w:r>
      <w:r w:rsidRPr="00861A6F">
        <w:rPr>
          <w:rFonts w:ascii="Tahoma" w:hAnsi="Tahoma" w:cs="Tahoma"/>
          <w:sz w:val="24"/>
          <w:szCs w:val="24"/>
        </w:rPr>
        <w:t>, ya que en su sentir, las lesiones y daños físicos que fueron causados a la</w:t>
      </w:r>
      <w:r w:rsidR="002B5D08" w:rsidRPr="00861A6F">
        <w:rPr>
          <w:rFonts w:ascii="Tahoma" w:hAnsi="Tahoma" w:cs="Tahoma"/>
          <w:sz w:val="24"/>
          <w:szCs w:val="24"/>
        </w:rPr>
        <w:t xml:space="preserve"> presunta víctima, no iban dirigidas directamente a éste</w:t>
      </w:r>
      <w:r w:rsidR="000531F9" w:rsidRPr="00861A6F">
        <w:rPr>
          <w:rFonts w:ascii="Tahoma" w:hAnsi="Tahoma" w:cs="Tahoma"/>
          <w:sz w:val="24"/>
          <w:szCs w:val="24"/>
        </w:rPr>
        <w:t xml:space="preserve"> sino en contra del personaje que inicialmente los estuvo desafiando</w:t>
      </w:r>
      <w:r w:rsidRPr="00861A6F">
        <w:rPr>
          <w:rFonts w:ascii="Tahoma" w:hAnsi="Tahoma" w:cs="Tahoma"/>
          <w:sz w:val="24"/>
          <w:szCs w:val="24"/>
        </w:rPr>
        <w:t>,</w:t>
      </w:r>
      <w:r w:rsidR="00B02D66" w:rsidRPr="00861A6F">
        <w:rPr>
          <w:rFonts w:ascii="Tahoma" w:hAnsi="Tahoma" w:cs="Tahoma"/>
          <w:sz w:val="24"/>
          <w:szCs w:val="24"/>
        </w:rPr>
        <w:t xml:space="preserve"> conclusión a la que llegó luego de revisar las </w:t>
      </w:r>
      <w:r w:rsidRPr="00861A6F">
        <w:rPr>
          <w:rFonts w:ascii="Tahoma" w:hAnsi="Tahoma" w:cs="Tahoma"/>
          <w:sz w:val="24"/>
          <w:szCs w:val="24"/>
        </w:rPr>
        <w:t xml:space="preserve">narraciones efectuadas por </w:t>
      </w:r>
      <w:r w:rsidR="00B02D66" w:rsidRPr="00861A6F">
        <w:rPr>
          <w:rFonts w:ascii="Tahoma" w:hAnsi="Tahoma" w:cs="Tahoma"/>
          <w:sz w:val="24"/>
          <w:szCs w:val="24"/>
        </w:rPr>
        <w:t xml:space="preserve">el mismo </w:t>
      </w:r>
      <w:r w:rsidR="00B02D66" w:rsidRPr="00861A6F">
        <w:rPr>
          <w:rFonts w:ascii="Tahoma" w:hAnsi="Tahoma" w:cs="Tahoma"/>
          <w:b/>
          <w:sz w:val="24"/>
          <w:szCs w:val="24"/>
        </w:rPr>
        <w:t>CARLOS AUGUSTO PANTOJA RAMÍREZ</w:t>
      </w:r>
      <w:r w:rsidR="00B02D66" w:rsidRPr="003B581F">
        <w:rPr>
          <w:rFonts w:ascii="Tahoma" w:hAnsi="Tahoma" w:cs="Tahoma"/>
          <w:sz w:val="24"/>
          <w:szCs w:val="24"/>
        </w:rPr>
        <w:t xml:space="preserve">, </w:t>
      </w:r>
      <w:r w:rsidR="00B02D66" w:rsidRPr="00861A6F">
        <w:rPr>
          <w:rFonts w:ascii="Tahoma" w:hAnsi="Tahoma" w:cs="Tahoma"/>
          <w:sz w:val="24"/>
          <w:szCs w:val="24"/>
        </w:rPr>
        <w:t xml:space="preserve">evidenciándose la falta de </w:t>
      </w:r>
      <w:r w:rsidRPr="00861A6F">
        <w:rPr>
          <w:rFonts w:ascii="Tahoma" w:hAnsi="Tahoma" w:cs="Tahoma"/>
          <w:sz w:val="24"/>
          <w:szCs w:val="24"/>
        </w:rPr>
        <w:t>la presencia de los ingredientes normativos que indiquen que en efecto el querer de</w:t>
      </w:r>
      <w:r w:rsidR="00B02D66" w:rsidRPr="00861A6F">
        <w:rPr>
          <w:rFonts w:ascii="Tahoma" w:hAnsi="Tahoma" w:cs="Tahoma"/>
          <w:sz w:val="24"/>
          <w:szCs w:val="24"/>
        </w:rPr>
        <w:t xml:space="preserve"> </w:t>
      </w:r>
      <w:r w:rsidRPr="00861A6F">
        <w:rPr>
          <w:rFonts w:ascii="Tahoma" w:hAnsi="Tahoma" w:cs="Tahoma"/>
          <w:sz w:val="24"/>
          <w:szCs w:val="24"/>
        </w:rPr>
        <w:t>l</w:t>
      </w:r>
      <w:r w:rsidR="00B02D66" w:rsidRPr="00861A6F">
        <w:rPr>
          <w:rFonts w:ascii="Tahoma" w:hAnsi="Tahoma" w:cs="Tahoma"/>
          <w:sz w:val="24"/>
          <w:szCs w:val="24"/>
        </w:rPr>
        <w:t>os</w:t>
      </w:r>
      <w:r w:rsidRPr="00861A6F">
        <w:rPr>
          <w:rFonts w:ascii="Tahoma" w:hAnsi="Tahoma" w:cs="Tahoma"/>
          <w:sz w:val="24"/>
          <w:szCs w:val="24"/>
        </w:rPr>
        <w:t xml:space="preserve"> imputado</w:t>
      </w:r>
      <w:r w:rsidR="00B02D66" w:rsidRPr="00861A6F">
        <w:rPr>
          <w:rFonts w:ascii="Tahoma" w:hAnsi="Tahoma" w:cs="Tahoma"/>
          <w:sz w:val="24"/>
          <w:szCs w:val="24"/>
        </w:rPr>
        <w:t>s</w:t>
      </w:r>
      <w:r w:rsidRPr="00861A6F">
        <w:rPr>
          <w:rFonts w:ascii="Tahoma" w:hAnsi="Tahoma" w:cs="Tahoma"/>
          <w:sz w:val="24"/>
          <w:szCs w:val="24"/>
        </w:rPr>
        <w:t xml:space="preserve"> fuera</w:t>
      </w:r>
      <w:r w:rsidR="00B02D66" w:rsidRPr="00861A6F">
        <w:rPr>
          <w:rFonts w:ascii="Tahoma" w:hAnsi="Tahoma" w:cs="Tahoma"/>
          <w:sz w:val="24"/>
          <w:szCs w:val="24"/>
        </w:rPr>
        <w:t xml:space="preserve"> atacar intencionalmente al agente de policía, y mucho menos, con la finalidad que el mismo omitiera un acto propio de su cargo o realizara uno contrario a sus deberes como servidor público.</w:t>
      </w:r>
    </w:p>
    <w:p w14:paraId="66E90270" w14:textId="77777777" w:rsidR="003A2DBA" w:rsidRPr="00861A6F" w:rsidRDefault="003A2DBA" w:rsidP="00861A6F">
      <w:pPr>
        <w:pStyle w:val="Sinespaciado"/>
        <w:spacing w:line="276" w:lineRule="auto"/>
        <w:jc w:val="both"/>
        <w:rPr>
          <w:rFonts w:ascii="Tahoma" w:hAnsi="Tahoma" w:cs="Tahoma"/>
          <w:sz w:val="24"/>
          <w:szCs w:val="24"/>
        </w:rPr>
      </w:pPr>
    </w:p>
    <w:p w14:paraId="78EA9C35" w14:textId="7204A15F" w:rsidR="000531F9" w:rsidRPr="00861A6F" w:rsidRDefault="003A2DBA" w:rsidP="00861A6F">
      <w:pPr>
        <w:pStyle w:val="Sinespaciado"/>
        <w:spacing w:line="276" w:lineRule="auto"/>
        <w:jc w:val="both"/>
        <w:rPr>
          <w:rFonts w:ascii="Tahoma" w:hAnsi="Tahoma" w:cs="Tahoma"/>
          <w:sz w:val="24"/>
          <w:szCs w:val="24"/>
        </w:rPr>
      </w:pPr>
      <w:r w:rsidRPr="00861A6F">
        <w:rPr>
          <w:rFonts w:ascii="Tahoma" w:hAnsi="Tahoma" w:cs="Tahoma"/>
          <w:sz w:val="24"/>
          <w:szCs w:val="24"/>
        </w:rPr>
        <w:t>Estando en claro lo que pretend</w:t>
      </w:r>
      <w:r w:rsidR="00FB66F1" w:rsidRPr="00861A6F">
        <w:rPr>
          <w:rFonts w:ascii="Tahoma" w:hAnsi="Tahoma" w:cs="Tahoma"/>
          <w:sz w:val="24"/>
          <w:szCs w:val="24"/>
        </w:rPr>
        <w:t>ía</w:t>
      </w:r>
      <w:r w:rsidRPr="00861A6F">
        <w:rPr>
          <w:rFonts w:ascii="Tahoma" w:hAnsi="Tahoma" w:cs="Tahoma"/>
          <w:sz w:val="24"/>
          <w:szCs w:val="24"/>
        </w:rPr>
        <w:t xml:space="preserve"> la Fiscalía, le corresponde ahora a la Colegiatura determinar si en efecto en el presente asunto se satisfacen o no </w:t>
      </w:r>
      <w:r w:rsidR="000531F9" w:rsidRPr="00861A6F">
        <w:rPr>
          <w:rFonts w:ascii="Tahoma" w:hAnsi="Tahoma" w:cs="Tahoma"/>
          <w:sz w:val="24"/>
          <w:szCs w:val="24"/>
        </w:rPr>
        <w:t xml:space="preserve">con </w:t>
      </w:r>
      <w:r w:rsidRPr="00861A6F">
        <w:rPr>
          <w:rFonts w:ascii="Tahoma" w:hAnsi="Tahoma" w:cs="Tahoma"/>
          <w:sz w:val="24"/>
          <w:szCs w:val="24"/>
        </w:rPr>
        <w:t xml:space="preserve">los presupuestos que son necesarios para considerar que </w:t>
      </w:r>
      <w:r w:rsidR="000531F9" w:rsidRPr="00861A6F">
        <w:rPr>
          <w:rFonts w:ascii="Tahoma" w:hAnsi="Tahoma" w:cs="Tahoma"/>
          <w:sz w:val="24"/>
          <w:szCs w:val="24"/>
        </w:rPr>
        <w:t xml:space="preserve">la conducta presuntamente endilgada a los indiciados se adecua </w:t>
      </w:r>
      <w:r w:rsidR="005F714C" w:rsidRPr="00861A6F">
        <w:rPr>
          <w:rFonts w:ascii="Tahoma" w:hAnsi="Tahoma" w:cs="Tahoma"/>
          <w:sz w:val="24"/>
          <w:szCs w:val="24"/>
        </w:rPr>
        <w:t xml:space="preserve">o no </w:t>
      </w:r>
      <w:r w:rsidR="000531F9" w:rsidRPr="00861A6F">
        <w:rPr>
          <w:rFonts w:ascii="Tahoma" w:hAnsi="Tahoma" w:cs="Tahoma"/>
          <w:sz w:val="24"/>
          <w:szCs w:val="24"/>
        </w:rPr>
        <w:t xml:space="preserve">típicamente en el delito de violencia contra servidor público. </w:t>
      </w:r>
    </w:p>
    <w:p w14:paraId="79A90501" w14:textId="6431EC8D" w:rsidR="000531F9" w:rsidRPr="00861A6F" w:rsidRDefault="000531F9" w:rsidP="00861A6F">
      <w:pPr>
        <w:pStyle w:val="Sinespaciado"/>
        <w:spacing w:line="276" w:lineRule="auto"/>
        <w:jc w:val="both"/>
        <w:rPr>
          <w:rFonts w:ascii="Tahoma" w:hAnsi="Tahoma" w:cs="Tahoma"/>
          <w:sz w:val="24"/>
          <w:szCs w:val="24"/>
        </w:rPr>
      </w:pPr>
    </w:p>
    <w:p w14:paraId="6A4CBA5B" w14:textId="2CF60A1D" w:rsidR="000531F9" w:rsidRPr="00861A6F" w:rsidRDefault="000531F9" w:rsidP="00861A6F">
      <w:pPr>
        <w:pStyle w:val="Sinespaciado"/>
        <w:spacing w:line="276" w:lineRule="auto"/>
        <w:jc w:val="both"/>
        <w:rPr>
          <w:rFonts w:ascii="Tahoma" w:hAnsi="Tahoma" w:cs="Tahoma"/>
          <w:sz w:val="24"/>
          <w:szCs w:val="24"/>
        </w:rPr>
      </w:pPr>
      <w:r w:rsidRPr="00861A6F">
        <w:rPr>
          <w:rFonts w:ascii="Tahoma" w:hAnsi="Tahoma" w:cs="Tahoma"/>
          <w:sz w:val="24"/>
          <w:szCs w:val="24"/>
        </w:rPr>
        <w:lastRenderedPageBreak/>
        <w:t>Así tenemos, que al efec</w:t>
      </w:r>
      <w:bookmarkStart w:id="3" w:name="_GoBack"/>
      <w:bookmarkEnd w:id="3"/>
      <w:r w:rsidRPr="00861A6F">
        <w:rPr>
          <w:rFonts w:ascii="Tahoma" w:hAnsi="Tahoma" w:cs="Tahoma"/>
          <w:sz w:val="24"/>
          <w:szCs w:val="24"/>
        </w:rPr>
        <w:t xml:space="preserve">tuar un análisis de la descripción típica que el artículo 429 del C.P. hace del delito de violencia </w:t>
      </w:r>
      <w:r w:rsidR="00491763" w:rsidRPr="00861A6F">
        <w:rPr>
          <w:rFonts w:ascii="Tahoma" w:hAnsi="Tahoma" w:cs="Tahoma"/>
          <w:sz w:val="24"/>
          <w:szCs w:val="24"/>
        </w:rPr>
        <w:t xml:space="preserve">en contra de servidor público, se desprenden como elementos necesarios para su adecuación típica los siguientes: </w:t>
      </w:r>
    </w:p>
    <w:p w14:paraId="131A8EB5" w14:textId="77777777" w:rsidR="000531F9" w:rsidRPr="00861A6F" w:rsidRDefault="000531F9" w:rsidP="00861A6F">
      <w:pPr>
        <w:pStyle w:val="Sinespaciado"/>
        <w:spacing w:line="276" w:lineRule="auto"/>
        <w:jc w:val="both"/>
        <w:rPr>
          <w:rFonts w:ascii="Tahoma" w:hAnsi="Tahoma" w:cs="Tahoma"/>
          <w:sz w:val="24"/>
          <w:szCs w:val="24"/>
        </w:rPr>
      </w:pPr>
    </w:p>
    <w:p w14:paraId="037317A7" w14:textId="77777777" w:rsidR="003A2DBA" w:rsidRPr="00861A6F" w:rsidRDefault="003A2DBA" w:rsidP="00861A6F">
      <w:pPr>
        <w:pStyle w:val="Sinespaciado"/>
        <w:numPr>
          <w:ilvl w:val="0"/>
          <w:numId w:val="26"/>
        </w:numPr>
        <w:spacing w:line="276" w:lineRule="auto"/>
        <w:jc w:val="both"/>
        <w:rPr>
          <w:rFonts w:ascii="Tahoma" w:hAnsi="Tahoma" w:cs="Tahoma"/>
          <w:sz w:val="24"/>
          <w:szCs w:val="24"/>
        </w:rPr>
      </w:pPr>
      <w:r w:rsidRPr="00861A6F">
        <w:rPr>
          <w:rFonts w:ascii="Tahoma" w:hAnsi="Tahoma" w:cs="Tahoma"/>
          <w:sz w:val="24"/>
          <w:szCs w:val="24"/>
        </w:rPr>
        <w:t>Un sujeto activo indeterminado, es decir que pueden ser autores del mismo tanto particulares como servidores públicos.</w:t>
      </w:r>
    </w:p>
    <w:p w14:paraId="715F1A50" w14:textId="77777777" w:rsidR="003A2DBA" w:rsidRPr="00861A6F" w:rsidRDefault="003A2DBA" w:rsidP="00861A6F">
      <w:pPr>
        <w:pStyle w:val="Sinespaciado"/>
        <w:spacing w:line="276" w:lineRule="auto"/>
        <w:jc w:val="both"/>
        <w:rPr>
          <w:rFonts w:ascii="Tahoma" w:hAnsi="Tahoma" w:cs="Tahoma"/>
          <w:sz w:val="24"/>
          <w:szCs w:val="24"/>
        </w:rPr>
      </w:pPr>
    </w:p>
    <w:p w14:paraId="68815530" w14:textId="1B41DE34" w:rsidR="003A2DBA" w:rsidRPr="00861A6F" w:rsidRDefault="003A2DBA" w:rsidP="00861A6F">
      <w:pPr>
        <w:pStyle w:val="Sinespaciado"/>
        <w:numPr>
          <w:ilvl w:val="0"/>
          <w:numId w:val="26"/>
        </w:numPr>
        <w:spacing w:line="276" w:lineRule="auto"/>
        <w:jc w:val="both"/>
        <w:rPr>
          <w:rFonts w:ascii="Tahoma" w:hAnsi="Tahoma" w:cs="Tahoma"/>
          <w:sz w:val="24"/>
          <w:szCs w:val="24"/>
        </w:rPr>
      </w:pPr>
      <w:r w:rsidRPr="00861A6F">
        <w:rPr>
          <w:rFonts w:ascii="Tahoma" w:hAnsi="Tahoma" w:cs="Tahoma"/>
          <w:sz w:val="24"/>
          <w:szCs w:val="24"/>
        </w:rPr>
        <w:t xml:space="preserve">Un sujeto pasivo </w:t>
      </w:r>
      <w:r w:rsidR="00491763" w:rsidRPr="00861A6F">
        <w:rPr>
          <w:rFonts w:ascii="Tahoma" w:hAnsi="Tahoma" w:cs="Tahoma"/>
          <w:sz w:val="24"/>
          <w:szCs w:val="24"/>
        </w:rPr>
        <w:t>cualificado</w:t>
      </w:r>
      <w:r w:rsidRPr="00861A6F">
        <w:rPr>
          <w:rFonts w:ascii="Tahoma" w:hAnsi="Tahoma" w:cs="Tahoma"/>
          <w:sz w:val="24"/>
          <w:szCs w:val="24"/>
        </w:rPr>
        <w:t xml:space="preserve">, por lo que </w:t>
      </w:r>
      <w:r w:rsidR="00B60886" w:rsidRPr="00861A6F">
        <w:rPr>
          <w:rFonts w:ascii="Tahoma" w:hAnsi="Tahoma" w:cs="Tahoma"/>
          <w:sz w:val="24"/>
          <w:szCs w:val="24"/>
        </w:rPr>
        <w:t>únicamente quien ostente la calidad de servidor públi</w:t>
      </w:r>
      <w:r w:rsidRPr="00861A6F">
        <w:rPr>
          <w:rFonts w:ascii="Tahoma" w:hAnsi="Tahoma" w:cs="Tahoma"/>
          <w:sz w:val="24"/>
          <w:szCs w:val="24"/>
        </w:rPr>
        <w:t>c</w:t>
      </w:r>
      <w:r w:rsidR="00B60886" w:rsidRPr="00861A6F">
        <w:rPr>
          <w:rFonts w:ascii="Tahoma" w:hAnsi="Tahoma" w:cs="Tahoma"/>
          <w:sz w:val="24"/>
          <w:szCs w:val="24"/>
        </w:rPr>
        <w:t xml:space="preserve">o </w:t>
      </w:r>
      <w:r w:rsidRPr="00861A6F">
        <w:rPr>
          <w:rFonts w:ascii="Tahoma" w:hAnsi="Tahoma" w:cs="Tahoma"/>
          <w:sz w:val="24"/>
          <w:szCs w:val="24"/>
        </w:rPr>
        <w:t xml:space="preserve">puede ser </w:t>
      </w:r>
      <w:r w:rsidR="00B60886" w:rsidRPr="00861A6F">
        <w:rPr>
          <w:rFonts w:ascii="Tahoma" w:hAnsi="Tahoma" w:cs="Tahoma"/>
          <w:sz w:val="24"/>
          <w:szCs w:val="24"/>
        </w:rPr>
        <w:t>víctima</w:t>
      </w:r>
      <w:r w:rsidRPr="00861A6F">
        <w:rPr>
          <w:rFonts w:ascii="Tahoma" w:hAnsi="Tahoma" w:cs="Tahoma"/>
          <w:sz w:val="24"/>
          <w:szCs w:val="24"/>
        </w:rPr>
        <w:t xml:space="preserve"> de este reato.</w:t>
      </w:r>
    </w:p>
    <w:p w14:paraId="44AE0275" w14:textId="77777777" w:rsidR="003A2DBA" w:rsidRPr="00861A6F" w:rsidRDefault="003A2DBA" w:rsidP="00861A6F">
      <w:pPr>
        <w:pStyle w:val="Sinespaciado"/>
        <w:spacing w:line="276" w:lineRule="auto"/>
        <w:jc w:val="both"/>
        <w:rPr>
          <w:rFonts w:ascii="Tahoma" w:hAnsi="Tahoma" w:cs="Tahoma"/>
          <w:sz w:val="24"/>
          <w:szCs w:val="24"/>
        </w:rPr>
      </w:pPr>
    </w:p>
    <w:p w14:paraId="5736EB41" w14:textId="1604ECB6" w:rsidR="003A2DBA" w:rsidRPr="00861A6F" w:rsidRDefault="003A2DBA" w:rsidP="00861A6F">
      <w:pPr>
        <w:pStyle w:val="Sinespaciado"/>
        <w:numPr>
          <w:ilvl w:val="0"/>
          <w:numId w:val="26"/>
        </w:numPr>
        <w:spacing w:line="276" w:lineRule="auto"/>
        <w:ind w:left="714" w:hanging="357"/>
        <w:jc w:val="both"/>
        <w:rPr>
          <w:rFonts w:ascii="Tahoma" w:hAnsi="Tahoma" w:cs="Tahoma"/>
          <w:sz w:val="24"/>
          <w:szCs w:val="24"/>
          <w:bdr w:val="none" w:sz="0" w:space="0" w:color="auto" w:frame="1"/>
          <w:lang w:val="es-ES_tradnl" w:eastAsia="es-ES"/>
        </w:rPr>
      </w:pPr>
      <w:r w:rsidRPr="00861A6F">
        <w:rPr>
          <w:rFonts w:ascii="Tahoma" w:hAnsi="Tahoma" w:cs="Tahoma"/>
          <w:sz w:val="24"/>
          <w:szCs w:val="24"/>
        </w:rPr>
        <w:t>La conducta tiene como verbo rector “</w:t>
      </w:r>
      <w:r w:rsidR="00B60886" w:rsidRPr="00861A6F">
        <w:rPr>
          <w:rFonts w:ascii="Tahoma" w:hAnsi="Tahoma" w:cs="Tahoma"/>
          <w:sz w:val="24"/>
          <w:szCs w:val="24"/>
        </w:rPr>
        <w:t>EJERCER</w:t>
      </w:r>
      <w:r w:rsidR="000E7F69" w:rsidRPr="00861A6F">
        <w:rPr>
          <w:rFonts w:ascii="Tahoma" w:hAnsi="Tahoma" w:cs="Tahoma"/>
          <w:sz w:val="24"/>
          <w:szCs w:val="24"/>
        </w:rPr>
        <w:t xml:space="preserve"> VIOLENCIA</w:t>
      </w:r>
      <w:r w:rsidRPr="00861A6F">
        <w:rPr>
          <w:rFonts w:ascii="Tahoma" w:hAnsi="Tahoma" w:cs="Tahoma"/>
          <w:sz w:val="24"/>
          <w:szCs w:val="24"/>
        </w:rPr>
        <w:t xml:space="preserve">”, </w:t>
      </w:r>
      <w:r w:rsidR="00491763" w:rsidRPr="00861A6F">
        <w:rPr>
          <w:rFonts w:ascii="Tahoma" w:hAnsi="Tahoma" w:cs="Tahoma"/>
          <w:sz w:val="24"/>
          <w:szCs w:val="24"/>
        </w:rPr>
        <w:t xml:space="preserve">la cual puede ser física o moral. </w:t>
      </w:r>
    </w:p>
    <w:p w14:paraId="6878F139" w14:textId="77777777" w:rsidR="00EB34AC" w:rsidRPr="00861A6F" w:rsidRDefault="00EB34AC" w:rsidP="00861A6F">
      <w:pPr>
        <w:pStyle w:val="Sinespaciado"/>
        <w:spacing w:line="276" w:lineRule="auto"/>
        <w:ind w:left="708"/>
        <w:jc w:val="both"/>
        <w:rPr>
          <w:rFonts w:ascii="Tahoma" w:hAnsi="Tahoma" w:cs="Tahoma"/>
          <w:sz w:val="24"/>
          <w:szCs w:val="24"/>
          <w:bdr w:val="none" w:sz="0" w:space="0" w:color="auto" w:frame="1"/>
          <w:lang w:val="es-ES_tradnl" w:eastAsia="es-ES"/>
        </w:rPr>
      </w:pPr>
    </w:p>
    <w:p w14:paraId="55F9BA9D" w14:textId="54A5F9C3" w:rsidR="00EB34AC" w:rsidRPr="00861A6F" w:rsidRDefault="00EB34AC" w:rsidP="00861A6F">
      <w:pPr>
        <w:pStyle w:val="Sinespaciado"/>
        <w:spacing w:line="276" w:lineRule="auto"/>
        <w:ind w:left="708"/>
        <w:jc w:val="both"/>
        <w:rPr>
          <w:rFonts w:ascii="Tahoma" w:hAnsi="Tahoma" w:cs="Tahoma"/>
          <w:sz w:val="24"/>
          <w:szCs w:val="24"/>
          <w:bdr w:val="none" w:sz="0" w:space="0" w:color="auto" w:frame="1"/>
          <w:lang w:val="es-ES_tradnl" w:eastAsia="es-ES"/>
        </w:rPr>
      </w:pPr>
      <w:r w:rsidRPr="00861A6F">
        <w:rPr>
          <w:rFonts w:ascii="Tahoma" w:hAnsi="Tahoma" w:cs="Tahoma"/>
          <w:sz w:val="24"/>
          <w:szCs w:val="24"/>
          <w:bdr w:val="none" w:sz="0" w:space="0" w:color="auto" w:frame="1"/>
          <w:lang w:val="es-ES_tradnl" w:eastAsia="es-ES"/>
        </w:rPr>
        <w:t xml:space="preserve">En ese orden de ideas, se tiene que </w:t>
      </w:r>
      <w:r w:rsidRPr="00861A6F">
        <w:rPr>
          <w:rFonts w:ascii="Tahoma" w:hAnsi="Tahoma" w:cs="Tahoma"/>
          <w:i/>
          <w:sz w:val="24"/>
          <w:szCs w:val="24"/>
          <w:bdr w:val="none" w:sz="0" w:space="0" w:color="auto" w:frame="1"/>
          <w:lang w:val="es-ES_tradnl" w:eastAsia="es-ES"/>
        </w:rPr>
        <w:t>«</w:t>
      </w:r>
      <w:r w:rsidRPr="001375D4">
        <w:rPr>
          <w:rFonts w:ascii="Tahoma" w:hAnsi="Tahoma" w:cs="Tahoma"/>
          <w:i/>
          <w:szCs w:val="24"/>
          <w:bdr w:val="none" w:sz="0" w:space="0" w:color="auto" w:frame="1"/>
          <w:lang w:val="es-ES_tradnl" w:eastAsia="es-ES"/>
        </w:rPr>
        <w:t xml:space="preserve">lo que pretende el </w:t>
      </w:r>
      <w:proofErr w:type="spellStart"/>
      <w:r w:rsidRPr="001375D4">
        <w:rPr>
          <w:rFonts w:ascii="Tahoma" w:hAnsi="Tahoma" w:cs="Tahoma"/>
          <w:i/>
          <w:szCs w:val="24"/>
          <w:bdr w:val="none" w:sz="0" w:space="0" w:color="auto" w:frame="1"/>
          <w:lang w:val="es-ES_tradnl" w:eastAsia="es-ES"/>
        </w:rPr>
        <w:t>violentador</w:t>
      </w:r>
      <w:proofErr w:type="spellEnd"/>
      <w:r w:rsidRPr="001375D4">
        <w:rPr>
          <w:rFonts w:ascii="Tahoma" w:hAnsi="Tahoma" w:cs="Tahoma"/>
          <w:i/>
          <w:szCs w:val="24"/>
          <w:bdr w:val="none" w:sz="0" w:space="0" w:color="auto" w:frame="1"/>
          <w:lang w:val="es-ES_tradnl" w:eastAsia="es-ES"/>
        </w:rPr>
        <w:t xml:space="preserve"> suyo será el obtener un acto funcional licito, pero en el momento en el que lo necesita, con lo cual coacta su libertad de trabajo simplemente; o pretende un acto funcional suyo, pero con violación de la ley, con lo cual no solamente coacta su libertad funcional, sino que le obliga a violar la ley; o pretende impedir el ejercicio libre de su función, con lo cual también coacta su libertad con necesaria denegación de la función pública a él encomendada…</w:t>
      </w:r>
      <w:r w:rsidRPr="00861A6F">
        <w:rPr>
          <w:rFonts w:ascii="Tahoma" w:hAnsi="Tahoma" w:cs="Tahoma"/>
          <w:i/>
          <w:sz w:val="24"/>
          <w:szCs w:val="24"/>
          <w:bdr w:val="none" w:sz="0" w:space="0" w:color="auto" w:frame="1"/>
          <w:lang w:val="es-ES_tradnl" w:eastAsia="es-ES"/>
        </w:rPr>
        <w:t>»</w:t>
      </w:r>
      <w:r w:rsidRPr="00861A6F">
        <w:rPr>
          <w:rStyle w:val="Refdenotaalpie"/>
          <w:rFonts w:ascii="Tahoma" w:hAnsi="Tahoma" w:cs="Tahoma"/>
          <w:sz w:val="24"/>
          <w:szCs w:val="24"/>
          <w:bdr w:val="none" w:sz="0" w:space="0" w:color="auto" w:frame="1"/>
          <w:lang w:val="es-ES_tradnl" w:eastAsia="es-ES"/>
        </w:rPr>
        <w:footnoteReference w:id="2"/>
      </w:r>
      <w:r w:rsidRPr="00861A6F">
        <w:rPr>
          <w:rFonts w:ascii="Tahoma" w:hAnsi="Tahoma" w:cs="Tahoma"/>
          <w:sz w:val="24"/>
          <w:szCs w:val="24"/>
          <w:bdr w:val="none" w:sz="0" w:space="0" w:color="auto" w:frame="1"/>
          <w:lang w:val="es-ES_tradnl" w:eastAsia="es-ES"/>
        </w:rPr>
        <w:t>.</w:t>
      </w:r>
    </w:p>
    <w:p w14:paraId="5896342C" w14:textId="77777777" w:rsidR="00EB34AC" w:rsidRPr="00861A6F" w:rsidRDefault="00EB34AC" w:rsidP="00861A6F">
      <w:pPr>
        <w:pStyle w:val="Sinespaciado"/>
        <w:spacing w:line="276" w:lineRule="auto"/>
        <w:ind w:left="708"/>
        <w:jc w:val="both"/>
        <w:rPr>
          <w:rFonts w:ascii="Tahoma" w:hAnsi="Tahoma" w:cs="Tahoma"/>
          <w:sz w:val="24"/>
          <w:szCs w:val="24"/>
          <w:bdr w:val="none" w:sz="0" w:space="0" w:color="auto" w:frame="1"/>
          <w:lang w:val="es-ES_tradnl" w:eastAsia="es-ES"/>
        </w:rPr>
      </w:pPr>
    </w:p>
    <w:p w14:paraId="706844ED" w14:textId="71B47605" w:rsidR="000E7F69" w:rsidRPr="00861A6F" w:rsidRDefault="003A2DBA" w:rsidP="00861A6F">
      <w:pPr>
        <w:pStyle w:val="Sinespaciado"/>
        <w:numPr>
          <w:ilvl w:val="0"/>
          <w:numId w:val="26"/>
        </w:numPr>
        <w:spacing w:line="276" w:lineRule="auto"/>
        <w:jc w:val="both"/>
        <w:rPr>
          <w:rFonts w:ascii="Tahoma" w:hAnsi="Tahoma" w:cs="Tahoma"/>
          <w:sz w:val="24"/>
          <w:szCs w:val="24"/>
          <w:bdr w:val="none" w:sz="0" w:space="0" w:color="auto" w:frame="1"/>
          <w:lang w:val="es-ES_tradnl" w:eastAsia="es-ES"/>
        </w:rPr>
      </w:pPr>
      <w:r w:rsidRPr="00861A6F">
        <w:rPr>
          <w:rFonts w:ascii="Tahoma" w:hAnsi="Tahoma" w:cs="Tahoma"/>
          <w:sz w:val="24"/>
          <w:szCs w:val="24"/>
          <w:bdr w:val="none" w:sz="0" w:space="0" w:color="auto" w:frame="1"/>
          <w:lang w:val="es-ES_tradnl" w:eastAsia="es-ES"/>
        </w:rPr>
        <w:t>Un ingrediente o elemento subjetivo del tipo, que califica la conducta, al establecer un propósito o fin que debe perseguir el sujeto agente con l</w:t>
      </w:r>
      <w:r w:rsidR="000E7F69" w:rsidRPr="00861A6F">
        <w:rPr>
          <w:rFonts w:ascii="Tahoma" w:hAnsi="Tahoma" w:cs="Tahoma"/>
          <w:sz w:val="24"/>
          <w:szCs w:val="24"/>
          <w:bdr w:val="none" w:sz="0" w:space="0" w:color="auto" w:frame="1"/>
          <w:lang w:val="es-ES_tradnl" w:eastAsia="es-ES"/>
        </w:rPr>
        <w:t xml:space="preserve">as agresiones físicas </w:t>
      </w:r>
      <w:r w:rsidRPr="00861A6F">
        <w:rPr>
          <w:rFonts w:ascii="Tahoma" w:hAnsi="Tahoma" w:cs="Tahoma"/>
          <w:sz w:val="24"/>
          <w:szCs w:val="24"/>
          <w:bdr w:val="none" w:sz="0" w:space="0" w:color="auto" w:frame="1"/>
          <w:lang w:val="es-ES_tradnl" w:eastAsia="es-ES"/>
        </w:rPr>
        <w:t xml:space="preserve">que le </w:t>
      </w:r>
      <w:r w:rsidR="000E7F69" w:rsidRPr="00861A6F">
        <w:rPr>
          <w:rFonts w:ascii="Tahoma" w:hAnsi="Tahoma" w:cs="Tahoma"/>
          <w:sz w:val="24"/>
          <w:szCs w:val="24"/>
          <w:bdr w:val="none" w:sz="0" w:space="0" w:color="auto" w:frame="1"/>
          <w:lang w:val="es-ES_tradnl" w:eastAsia="es-ES"/>
        </w:rPr>
        <w:t>reprocha</w:t>
      </w:r>
      <w:r w:rsidRPr="00861A6F">
        <w:rPr>
          <w:rFonts w:ascii="Tahoma" w:hAnsi="Tahoma" w:cs="Tahoma"/>
          <w:sz w:val="24"/>
          <w:szCs w:val="24"/>
          <w:bdr w:val="none" w:sz="0" w:space="0" w:color="auto" w:frame="1"/>
          <w:lang w:val="es-ES_tradnl" w:eastAsia="es-ES"/>
        </w:rPr>
        <w:t xml:space="preserve"> con su conducta al sujeto pasivo, las cuales </w:t>
      </w:r>
      <w:r w:rsidR="000E7F69" w:rsidRPr="00861A6F">
        <w:rPr>
          <w:rFonts w:ascii="Tahoma" w:hAnsi="Tahoma" w:cs="Tahoma"/>
          <w:sz w:val="24"/>
          <w:szCs w:val="24"/>
          <w:bdr w:val="none" w:sz="0" w:space="0" w:color="auto" w:frame="1"/>
          <w:lang w:val="es-ES_tradnl" w:eastAsia="es-ES"/>
        </w:rPr>
        <w:t>tendrían como propósito de que dicho sujeto pasivo, haga o deje de cumplir una acción que debe ejercer en razón a su cargo.</w:t>
      </w:r>
    </w:p>
    <w:p w14:paraId="332088D1" w14:textId="022D7C17" w:rsidR="00491763" w:rsidRPr="00861A6F" w:rsidRDefault="00491763" w:rsidP="00861A6F">
      <w:pPr>
        <w:pStyle w:val="Sinespaciado"/>
        <w:spacing w:line="276" w:lineRule="auto"/>
        <w:jc w:val="both"/>
        <w:rPr>
          <w:rFonts w:ascii="Tahoma" w:hAnsi="Tahoma" w:cs="Tahoma"/>
          <w:sz w:val="24"/>
          <w:szCs w:val="24"/>
          <w:bdr w:val="none" w:sz="0" w:space="0" w:color="auto" w:frame="1"/>
          <w:lang w:val="es-ES_tradnl" w:eastAsia="es-ES"/>
        </w:rPr>
      </w:pPr>
    </w:p>
    <w:p w14:paraId="25FE40BE" w14:textId="0600B3C0" w:rsidR="00491763" w:rsidRPr="00861A6F" w:rsidRDefault="00491763" w:rsidP="00861A6F">
      <w:pPr>
        <w:pStyle w:val="Sinespaciado"/>
        <w:spacing w:line="276" w:lineRule="auto"/>
        <w:ind w:left="708"/>
        <w:jc w:val="both"/>
        <w:rPr>
          <w:rFonts w:ascii="Tahoma" w:hAnsi="Tahoma" w:cs="Tahoma"/>
          <w:sz w:val="24"/>
          <w:szCs w:val="24"/>
          <w:bdr w:val="none" w:sz="0" w:space="0" w:color="auto" w:frame="1"/>
          <w:lang w:val="es-ES_tradnl" w:eastAsia="es-ES"/>
        </w:rPr>
      </w:pPr>
      <w:r w:rsidRPr="00861A6F">
        <w:rPr>
          <w:rFonts w:ascii="Tahoma" w:hAnsi="Tahoma" w:cs="Tahoma"/>
          <w:sz w:val="24"/>
          <w:szCs w:val="24"/>
          <w:bdr w:val="none" w:sz="0" w:space="0" w:color="auto" w:frame="1"/>
          <w:lang w:val="es-ES_tradnl" w:eastAsia="es-ES"/>
        </w:rPr>
        <w:t xml:space="preserve">Sobre este ingrediente, es necesario tener en cuenta que para que el mismo tenga lugar no se requiere que el sujeto agente obtenga ese propósito, para </w:t>
      </w:r>
      <w:r w:rsidR="00EB34AC" w:rsidRPr="00861A6F">
        <w:rPr>
          <w:rFonts w:ascii="Tahoma" w:hAnsi="Tahoma" w:cs="Tahoma"/>
          <w:sz w:val="24"/>
          <w:szCs w:val="24"/>
          <w:bdr w:val="none" w:sz="0" w:space="0" w:color="auto" w:frame="1"/>
          <w:lang w:val="es-ES_tradnl" w:eastAsia="es-ES"/>
        </w:rPr>
        <w:t>así</w:t>
      </w:r>
      <w:r w:rsidRPr="00861A6F">
        <w:rPr>
          <w:rFonts w:ascii="Tahoma" w:hAnsi="Tahoma" w:cs="Tahoma"/>
          <w:sz w:val="24"/>
          <w:szCs w:val="24"/>
          <w:bdr w:val="none" w:sz="0" w:space="0" w:color="auto" w:frame="1"/>
          <w:lang w:val="es-ES_tradnl" w:eastAsia="es-ES"/>
        </w:rPr>
        <w:t xml:space="preserve"> considerar consumado el delito, «</w:t>
      </w:r>
      <w:r w:rsidRPr="003F7324">
        <w:rPr>
          <w:rFonts w:ascii="Tahoma" w:hAnsi="Tahoma" w:cs="Tahoma"/>
          <w:i/>
          <w:szCs w:val="24"/>
          <w:bdr w:val="none" w:sz="0" w:space="0" w:color="auto" w:frame="1"/>
          <w:lang w:val="es-ES_tradnl" w:eastAsia="es-ES"/>
        </w:rPr>
        <w:t>pero si se requiere que la intención haya sido esa y no otra…</w:t>
      </w:r>
      <w:r w:rsidRPr="00861A6F">
        <w:rPr>
          <w:rFonts w:ascii="Tahoma" w:hAnsi="Tahoma" w:cs="Tahoma"/>
          <w:i/>
          <w:sz w:val="24"/>
          <w:szCs w:val="24"/>
          <w:bdr w:val="none" w:sz="0" w:space="0" w:color="auto" w:frame="1"/>
          <w:lang w:val="es-ES_tradnl" w:eastAsia="es-ES"/>
        </w:rPr>
        <w:t>»</w:t>
      </w:r>
      <w:r w:rsidR="00EB34AC" w:rsidRPr="00861A6F">
        <w:rPr>
          <w:rStyle w:val="Refdenotaalpie"/>
          <w:rFonts w:ascii="Tahoma" w:hAnsi="Tahoma" w:cs="Tahoma"/>
          <w:i/>
          <w:sz w:val="24"/>
          <w:szCs w:val="24"/>
          <w:bdr w:val="none" w:sz="0" w:space="0" w:color="auto" w:frame="1"/>
          <w:lang w:val="es-ES_tradnl" w:eastAsia="es-ES"/>
        </w:rPr>
        <w:footnoteReference w:id="3"/>
      </w:r>
      <w:r w:rsidR="005F714C" w:rsidRPr="00861A6F">
        <w:rPr>
          <w:rFonts w:ascii="Tahoma" w:hAnsi="Tahoma" w:cs="Tahoma"/>
          <w:sz w:val="24"/>
          <w:szCs w:val="24"/>
          <w:bdr w:val="none" w:sz="0" w:space="0" w:color="auto" w:frame="1"/>
          <w:lang w:val="es-ES_tradnl" w:eastAsia="es-ES"/>
        </w:rPr>
        <w:t>.</w:t>
      </w:r>
    </w:p>
    <w:p w14:paraId="2ABBCAE3" w14:textId="77777777" w:rsidR="003A2DBA" w:rsidRPr="00861A6F" w:rsidRDefault="003A2DBA" w:rsidP="00861A6F">
      <w:pPr>
        <w:pStyle w:val="Sinespaciado"/>
        <w:spacing w:line="276" w:lineRule="auto"/>
        <w:jc w:val="both"/>
        <w:rPr>
          <w:rFonts w:ascii="Tahoma" w:hAnsi="Tahoma" w:cs="Tahoma"/>
          <w:sz w:val="24"/>
          <w:szCs w:val="24"/>
          <w:bdr w:val="none" w:sz="0" w:space="0" w:color="auto" w:frame="1"/>
          <w:lang w:val="es-ES_tradnl" w:eastAsia="es-ES"/>
        </w:rPr>
      </w:pPr>
    </w:p>
    <w:p w14:paraId="6304D35C" w14:textId="6C1DB126" w:rsidR="003A2DBA" w:rsidRPr="00861A6F" w:rsidRDefault="003A2DBA" w:rsidP="00861A6F">
      <w:pPr>
        <w:pStyle w:val="Sinespaciado"/>
        <w:numPr>
          <w:ilvl w:val="0"/>
          <w:numId w:val="26"/>
        </w:numPr>
        <w:spacing w:line="276" w:lineRule="auto"/>
        <w:ind w:left="714" w:hanging="357"/>
        <w:jc w:val="both"/>
        <w:rPr>
          <w:rFonts w:ascii="Tahoma" w:hAnsi="Tahoma" w:cs="Tahoma"/>
          <w:sz w:val="24"/>
          <w:szCs w:val="24"/>
          <w:bdr w:val="none" w:sz="0" w:space="0" w:color="auto" w:frame="1"/>
          <w:lang w:val="es-ES_tradnl" w:eastAsia="es-ES"/>
        </w:rPr>
      </w:pPr>
      <w:r w:rsidRPr="00861A6F">
        <w:rPr>
          <w:rFonts w:ascii="Tahoma" w:hAnsi="Tahoma" w:cs="Tahoma"/>
          <w:sz w:val="24"/>
          <w:szCs w:val="24"/>
          <w:bdr w:val="none" w:sz="0" w:space="0" w:color="auto" w:frame="1"/>
          <w:lang w:val="es-ES_tradnl" w:eastAsia="es-ES"/>
        </w:rPr>
        <w:t xml:space="preserve">El objeto jurídico, o sea el interés jurídicamente protegido, es la </w:t>
      </w:r>
      <w:r w:rsidR="000E7F69" w:rsidRPr="00861A6F">
        <w:rPr>
          <w:rFonts w:ascii="Tahoma" w:hAnsi="Tahoma" w:cs="Tahoma"/>
          <w:sz w:val="24"/>
          <w:szCs w:val="24"/>
          <w:bdr w:val="none" w:sz="0" w:space="0" w:color="auto" w:frame="1"/>
          <w:lang w:val="es-ES_tradnl" w:eastAsia="es-ES"/>
        </w:rPr>
        <w:t>administración pública</w:t>
      </w:r>
      <w:r w:rsidRPr="00861A6F">
        <w:rPr>
          <w:rFonts w:ascii="Tahoma" w:hAnsi="Tahoma" w:cs="Tahoma"/>
          <w:sz w:val="24"/>
          <w:szCs w:val="24"/>
          <w:bdr w:val="none" w:sz="0" w:space="0" w:color="auto" w:frame="1"/>
          <w:lang w:val="es-ES_tradnl" w:eastAsia="es-ES"/>
        </w:rPr>
        <w:t>.</w:t>
      </w:r>
    </w:p>
    <w:p w14:paraId="11BD0A08" w14:textId="77777777" w:rsidR="00491763" w:rsidRPr="00861A6F" w:rsidRDefault="00491763" w:rsidP="001375D4">
      <w:pPr>
        <w:pStyle w:val="Sinespaciado"/>
        <w:spacing w:line="276" w:lineRule="auto"/>
        <w:jc w:val="both"/>
        <w:rPr>
          <w:rFonts w:ascii="Tahoma" w:hAnsi="Tahoma" w:cs="Tahoma"/>
          <w:sz w:val="24"/>
          <w:szCs w:val="24"/>
          <w:bdr w:val="none" w:sz="0" w:space="0" w:color="auto" w:frame="1"/>
          <w:lang w:val="es-ES_tradnl" w:eastAsia="es-ES"/>
        </w:rPr>
      </w:pPr>
    </w:p>
    <w:p w14:paraId="480B42D1" w14:textId="5949E126" w:rsidR="003C327E" w:rsidRPr="00861A6F" w:rsidRDefault="00491763" w:rsidP="00861A6F">
      <w:pPr>
        <w:pStyle w:val="Sinespaciado"/>
        <w:numPr>
          <w:ilvl w:val="0"/>
          <w:numId w:val="26"/>
        </w:numPr>
        <w:spacing w:line="276" w:lineRule="auto"/>
        <w:ind w:left="714" w:hanging="357"/>
        <w:jc w:val="both"/>
        <w:rPr>
          <w:rFonts w:ascii="Tahoma" w:hAnsi="Tahoma" w:cs="Tahoma"/>
          <w:sz w:val="24"/>
          <w:szCs w:val="24"/>
          <w:bdr w:val="none" w:sz="0" w:space="0" w:color="auto" w:frame="1"/>
          <w:lang w:val="es-ES_tradnl" w:eastAsia="es-ES"/>
        </w:rPr>
      </w:pPr>
      <w:r w:rsidRPr="00861A6F">
        <w:rPr>
          <w:rFonts w:ascii="Tahoma" w:hAnsi="Tahoma" w:cs="Tahoma"/>
          <w:sz w:val="24"/>
          <w:szCs w:val="24"/>
          <w:bdr w:val="none" w:sz="0" w:space="0" w:color="auto" w:frame="1"/>
          <w:lang w:val="es-ES_tradnl" w:eastAsia="es-ES"/>
        </w:rPr>
        <w:t xml:space="preserve">Es un delito doloso, porque </w:t>
      </w:r>
      <w:r w:rsidR="003A2DBA" w:rsidRPr="00861A6F">
        <w:rPr>
          <w:rFonts w:ascii="Tahoma" w:hAnsi="Tahoma" w:cs="Tahoma"/>
          <w:sz w:val="24"/>
          <w:szCs w:val="24"/>
          <w:bdr w:val="none" w:sz="0" w:space="0" w:color="auto" w:frame="1"/>
          <w:lang w:val="es-ES_tradnl" w:eastAsia="es-ES"/>
        </w:rPr>
        <w:t xml:space="preserve">el sujeto agente, además de ser consciente de la ilicitud de su actuar, quiere y desea perpetrar actos de </w:t>
      </w:r>
      <w:r w:rsidR="000E7F69" w:rsidRPr="00861A6F">
        <w:rPr>
          <w:rFonts w:ascii="Tahoma" w:hAnsi="Tahoma" w:cs="Tahoma"/>
          <w:sz w:val="24"/>
          <w:szCs w:val="24"/>
          <w:bdr w:val="none" w:sz="0" w:space="0" w:color="auto" w:frame="1"/>
          <w:lang w:val="es-ES_tradnl" w:eastAsia="es-ES"/>
        </w:rPr>
        <w:t>violencia</w:t>
      </w:r>
      <w:r w:rsidR="003A2DBA" w:rsidRPr="00861A6F">
        <w:rPr>
          <w:rFonts w:ascii="Tahoma" w:hAnsi="Tahoma" w:cs="Tahoma"/>
          <w:sz w:val="24"/>
          <w:szCs w:val="24"/>
          <w:bdr w:val="none" w:sz="0" w:space="0" w:color="auto" w:frame="1"/>
          <w:lang w:val="es-ES_tradnl" w:eastAsia="es-ES"/>
        </w:rPr>
        <w:t xml:space="preserve"> que aquejen la </w:t>
      </w:r>
      <w:r w:rsidR="00631056" w:rsidRPr="00861A6F">
        <w:rPr>
          <w:rFonts w:ascii="Tahoma" w:hAnsi="Tahoma" w:cs="Tahoma"/>
          <w:sz w:val="24"/>
          <w:szCs w:val="24"/>
          <w:bdr w:val="none" w:sz="0" w:space="0" w:color="auto" w:frame="1"/>
          <w:lang w:val="es-ES_tradnl" w:eastAsia="es-ES"/>
        </w:rPr>
        <w:t>integridad del</w:t>
      </w:r>
      <w:r w:rsidR="003A2DBA" w:rsidRPr="00861A6F">
        <w:rPr>
          <w:rFonts w:ascii="Tahoma" w:hAnsi="Tahoma" w:cs="Tahoma"/>
          <w:sz w:val="24"/>
          <w:szCs w:val="24"/>
          <w:bdr w:val="none" w:sz="0" w:space="0" w:color="auto" w:frame="1"/>
          <w:lang w:val="es-ES_tradnl" w:eastAsia="es-ES"/>
        </w:rPr>
        <w:t xml:space="preserve"> sujeto pasivo</w:t>
      </w:r>
      <w:r w:rsidR="000E7F69" w:rsidRPr="00861A6F">
        <w:rPr>
          <w:rFonts w:ascii="Tahoma" w:hAnsi="Tahoma" w:cs="Tahoma"/>
          <w:sz w:val="24"/>
          <w:szCs w:val="24"/>
          <w:bdr w:val="none" w:sz="0" w:space="0" w:color="auto" w:frame="1"/>
          <w:lang w:val="es-ES_tradnl" w:eastAsia="es-ES"/>
        </w:rPr>
        <w:t xml:space="preserve">, </w:t>
      </w:r>
      <w:r w:rsidR="003C327E" w:rsidRPr="00861A6F">
        <w:rPr>
          <w:rFonts w:ascii="Tahoma" w:hAnsi="Tahoma" w:cs="Tahoma"/>
          <w:sz w:val="24"/>
          <w:szCs w:val="24"/>
          <w:bdr w:val="none" w:sz="0" w:space="0" w:color="auto" w:frame="1"/>
          <w:lang w:val="es-ES_tradnl" w:eastAsia="es-ES"/>
        </w:rPr>
        <w:t>quien,</w:t>
      </w:r>
      <w:r w:rsidR="000E7F69" w:rsidRPr="00861A6F">
        <w:rPr>
          <w:rFonts w:ascii="Tahoma" w:hAnsi="Tahoma" w:cs="Tahoma"/>
          <w:sz w:val="24"/>
          <w:szCs w:val="24"/>
          <w:bdr w:val="none" w:sz="0" w:space="0" w:color="auto" w:frame="1"/>
          <w:lang w:val="es-ES_tradnl" w:eastAsia="es-ES"/>
        </w:rPr>
        <w:t xml:space="preserve"> al ser servidor público, representa al Estado, generando entonces un daño a dicha institución</w:t>
      </w:r>
      <w:r w:rsidR="00974012" w:rsidRPr="00861A6F">
        <w:rPr>
          <w:rFonts w:ascii="Tahoma" w:hAnsi="Tahoma" w:cs="Tahoma"/>
          <w:sz w:val="24"/>
          <w:szCs w:val="24"/>
          <w:bdr w:val="none" w:sz="0" w:space="0" w:color="auto" w:frame="1"/>
          <w:lang w:val="es-ES_tradnl" w:eastAsia="es-ES"/>
        </w:rPr>
        <w:t>.</w:t>
      </w:r>
    </w:p>
    <w:p w14:paraId="2E430EF4" w14:textId="77777777" w:rsidR="003A2DBA" w:rsidRPr="00861A6F" w:rsidRDefault="003A2DBA" w:rsidP="00861A6F">
      <w:pPr>
        <w:pStyle w:val="Sinespaciado"/>
        <w:spacing w:line="276" w:lineRule="auto"/>
        <w:ind w:left="567" w:right="617"/>
        <w:jc w:val="both"/>
        <w:rPr>
          <w:rFonts w:ascii="Tahoma" w:hAnsi="Tahoma" w:cs="Tahoma"/>
          <w:bCs/>
          <w:sz w:val="24"/>
          <w:szCs w:val="24"/>
        </w:rPr>
      </w:pPr>
      <w:r w:rsidRPr="00861A6F">
        <w:rPr>
          <w:rFonts w:ascii="Tahoma" w:hAnsi="Tahoma" w:cs="Tahoma"/>
          <w:bCs/>
          <w:sz w:val="24"/>
          <w:szCs w:val="24"/>
        </w:rPr>
        <w:t xml:space="preserve"> </w:t>
      </w:r>
    </w:p>
    <w:p w14:paraId="34FFBBF9" w14:textId="37422211" w:rsidR="00631056" w:rsidRPr="00861A6F" w:rsidRDefault="003A2DBA" w:rsidP="00861A6F">
      <w:pPr>
        <w:pStyle w:val="Sinespaciado"/>
        <w:spacing w:line="276" w:lineRule="auto"/>
        <w:jc w:val="both"/>
        <w:rPr>
          <w:rFonts w:ascii="Tahoma" w:hAnsi="Tahoma" w:cs="Tahoma"/>
          <w:bCs/>
          <w:sz w:val="24"/>
          <w:szCs w:val="24"/>
        </w:rPr>
      </w:pPr>
      <w:r w:rsidRPr="00861A6F">
        <w:rPr>
          <w:rFonts w:ascii="Tahoma" w:hAnsi="Tahoma" w:cs="Tahoma"/>
          <w:bCs/>
          <w:sz w:val="24"/>
          <w:szCs w:val="24"/>
        </w:rPr>
        <w:t xml:space="preserve">Al aplicar lo anterior al caso en estudio, observa la Sala que </w:t>
      </w:r>
      <w:r w:rsidR="00EB34AC" w:rsidRPr="00861A6F">
        <w:rPr>
          <w:rFonts w:ascii="Tahoma" w:hAnsi="Tahoma" w:cs="Tahoma"/>
          <w:bCs/>
          <w:sz w:val="24"/>
          <w:szCs w:val="24"/>
        </w:rPr>
        <w:t xml:space="preserve">la Fiscalía ancló su petición de preclusión, con base en el argumento consistente en que la conducta endilgada a los procesados es atípica por ausencia del ingrediente subjetivo del tipo, porque en sentir de la Fiscalía, los indiciados no actuaron con el propósito de impedir que el ofendido </w:t>
      </w:r>
      <w:r w:rsidR="00EB34AC" w:rsidRPr="00861A6F">
        <w:rPr>
          <w:rFonts w:ascii="Tahoma" w:hAnsi="Tahoma" w:cs="Tahoma"/>
          <w:bCs/>
          <w:sz w:val="24"/>
          <w:szCs w:val="24"/>
        </w:rPr>
        <w:lastRenderedPageBreak/>
        <w:t>llevara a cargo un acto propio de sus deberes</w:t>
      </w:r>
      <w:r w:rsidR="005F714C" w:rsidRPr="00861A6F">
        <w:rPr>
          <w:rFonts w:ascii="Tahoma" w:hAnsi="Tahoma" w:cs="Tahoma"/>
          <w:bCs/>
          <w:sz w:val="24"/>
          <w:szCs w:val="24"/>
        </w:rPr>
        <w:t xml:space="preserve"> oficiales</w:t>
      </w:r>
      <w:r w:rsidR="009623B8" w:rsidRPr="00861A6F">
        <w:rPr>
          <w:rFonts w:ascii="Tahoma" w:hAnsi="Tahoma" w:cs="Tahoma"/>
          <w:bCs/>
          <w:sz w:val="24"/>
          <w:szCs w:val="24"/>
        </w:rPr>
        <w:t>; ya que su intención era de la agredir al sujeto quien previamente, de manera beligerante, los estuvo desafiando, y por ende el Policial lesionado, resultó ser una víctima colateral de lo acontecido</w:t>
      </w:r>
      <w:r w:rsidR="00EB34AC" w:rsidRPr="00861A6F">
        <w:rPr>
          <w:rFonts w:ascii="Tahoma" w:hAnsi="Tahoma" w:cs="Tahoma"/>
          <w:bCs/>
          <w:sz w:val="24"/>
          <w:szCs w:val="24"/>
        </w:rPr>
        <w:t xml:space="preserve">. </w:t>
      </w:r>
    </w:p>
    <w:p w14:paraId="2746B094" w14:textId="5DF0E792" w:rsidR="00EB34AC" w:rsidRPr="00861A6F" w:rsidRDefault="00EB34AC" w:rsidP="00861A6F">
      <w:pPr>
        <w:pStyle w:val="Sinespaciado"/>
        <w:spacing w:line="276" w:lineRule="auto"/>
        <w:jc w:val="both"/>
        <w:rPr>
          <w:rFonts w:ascii="Tahoma" w:hAnsi="Tahoma" w:cs="Tahoma"/>
          <w:bCs/>
          <w:sz w:val="24"/>
          <w:szCs w:val="24"/>
        </w:rPr>
      </w:pPr>
    </w:p>
    <w:p w14:paraId="7DF0A2A7" w14:textId="72AC03E0" w:rsidR="00EB34AC" w:rsidRPr="00861A6F" w:rsidRDefault="00EB34AC" w:rsidP="00861A6F">
      <w:pPr>
        <w:pStyle w:val="Sinespaciado"/>
        <w:spacing w:line="276" w:lineRule="auto"/>
        <w:jc w:val="both"/>
        <w:rPr>
          <w:rFonts w:ascii="Tahoma" w:hAnsi="Tahoma" w:cs="Tahoma"/>
          <w:bCs/>
          <w:sz w:val="24"/>
          <w:szCs w:val="24"/>
        </w:rPr>
      </w:pPr>
      <w:r w:rsidRPr="00861A6F">
        <w:rPr>
          <w:rFonts w:ascii="Tahoma" w:hAnsi="Tahoma" w:cs="Tahoma"/>
          <w:bCs/>
          <w:sz w:val="24"/>
          <w:szCs w:val="24"/>
        </w:rPr>
        <w:t xml:space="preserve">Frente a lo anterior, la Sala </w:t>
      </w:r>
      <w:r w:rsidR="009623B8" w:rsidRPr="00861A6F">
        <w:rPr>
          <w:rFonts w:ascii="Tahoma" w:hAnsi="Tahoma" w:cs="Tahoma"/>
          <w:bCs/>
          <w:sz w:val="24"/>
          <w:szCs w:val="24"/>
        </w:rPr>
        <w:t>dirá</w:t>
      </w:r>
      <w:r w:rsidRPr="00861A6F">
        <w:rPr>
          <w:rFonts w:ascii="Tahoma" w:hAnsi="Tahoma" w:cs="Tahoma"/>
          <w:bCs/>
          <w:sz w:val="24"/>
          <w:szCs w:val="24"/>
        </w:rPr>
        <w:t xml:space="preserve"> que</w:t>
      </w:r>
      <w:r w:rsidR="009623B8" w:rsidRPr="00861A6F">
        <w:rPr>
          <w:rFonts w:ascii="Tahoma" w:hAnsi="Tahoma" w:cs="Tahoma"/>
          <w:bCs/>
          <w:sz w:val="24"/>
          <w:szCs w:val="24"/>
        </w:rPr>
        <w:t xml:space="preserve">, contrario a lo afirmado por la Fiscalía en su tesis, la cual fue acolitada por el Juzgado de primer nivel, en el presente asunto la realidad procesal era clara </w:t>
      </w:r>
      <w:r w:rsidR="003F7C6D" w:rsidRPr="00861A6F">
        <w:rPr>
          <w:rFonts w:ascii="Tahoma" w:hAnsi="Tahoma" w:cs="Tahoma"/>
          <w:bCs/>
          <w:sz w:val="24"/>
          <w:szCs w:val="24"/>
        </w:rPr>
        <w:t xml:space="preserve">en señalar que </w:t>
      </w:r>
      <w:r w:rsidR="009623B8" w:rsidRPr="00861A6F">
        <w:rPr>
          <w:rFonts w:ascii="Tahoma" w:hAnsi="Tahoma" w:cs="Tahoma"/>
          <w:bCs/>
          <w:sz w:val="24"/>
          <w:szCs w:val="24"/>
        </w:rPr>
        <w:t xml:space="preserve">el propósito de los indiciados </w:t>
      </w:r>
      <w:r w:rsidR="00A271DD" w:rsidRPr="00861A6F">
        <w:rPr>
          <w:rFonts w:ascii="Tahoma" w:hAnsi="Tahoma" w:cs="Tahoma"/>
          <w:bCs/>
          <w:sz w:val="24"/>
          <w:szCs w:val="24"/>
        </w:rPr>
        <w:t xml:space="preserve">no era otra cosa diferente que </w:t>
      </w:r>
      <w:r w:rsidR="003F7C6D" w:rsidRPr="00861A6F">
        <w:rPr>
          <w:rFonts w:ascii="Tahoma" w:hAnsi="Tahoma" w:cs="Tahoma"/>
          <w:bCs/>
          <w:sz w:val="24"/>
          <w:szCs w:val="24"/>
        </w:rPr>
        <w:t xml:space="preserve">el de </w:t>
      </w:r>
      <w:r w:rsidR="009623B8" w:rsidRPr="00861A6F">
        <w:rPr>
          <w:rFonts w:ascii="Tahoma" w:hAnsi="Tahoma" w:cs="Tahoma"/>
          <w:bCs/>
          <w:sz w:val="24"/>
          <w:szCs w:val="24"/>
        </w:rPr>
        <w:t xml:space="preserve">impedir que el policial agredido llevara a cabo un acto propio de sus deberes como miembro de la Policía Nacional, los cuales, en esencia radican en </w:t>
      </w:r>
      <w:r w:rsidR="009623B8" w:rsidRPr="00861A6F">
        <w:rPr>
          <w:rFonts w:ascii="Tahoma" w:hAnsi="Tahoma" w:cs="Tahoma"/>
          <w:bCs/>
          <w:i/>
          <w:sz w:val="24"/>
          <w:szCs w:val="24"/>
        </w:rPr>
        <w:t>«</w:t>
      </w:r>
      <w:r w:rsidR="009623B8" w:rsidRPr="001375D4">
        <w:rPr>
          <w:rFonts w:ascii="Tahoma" w:hAnsi="Tahoma" w:cs="Tahoma"/>
          <w:bCs/>
          <w:i/>
          <w:szCs w:val="24"/>
        </w:rPr>
        <w:t>proteger la vida y los bienes; procurar un clima de seguridad; restablecer y mantener la paz y el orden público; respetar los derechos humanos de todas las personas…</w:t>
      </w:r>
      <w:r w:rsidR="009623B8" w:rsidRPr="00861A6F">
        <w:rPr>
          <w:rFonts w:ascii="Tahoma" w:hAnsi="Tahoma" w:cs="Tahoma"/>
          <w:bCs/>
          <w:i/>
          <w:sz w:val="24"/>
          <w:szCs w:val="24"/>
        </w:rPr>
        <w:t>»</w:t>
      </w:r>
      <w:r w:rsidR="009623B8" w:rsidRPr="00861A6F">
        <w:rPr>
          <w:rFonts w:ascii="Tahoma" w:hAnsi="Tahoma" w:cs="Tahoma"/>
          <w:bCs/>
          <w:sz w:val="24"/>
          <w:szCs w:val="24"/>
        </w:rPr>
        <w:t xml:space="preserve"> como bien se desprende del contenido de las disposiciones consagradas en la ley # 1801 de 2016 o Código Nacional de Policía y Convivencia Ciudadana</w:t>
      </w:r>
      <w:r w:rsidR="009623B8" w:rsidRPr="00861A6F">
        <w:rPr>
          <w:rStyle w:val="Refdenotaalpie"/>
          <w:rFonts w:ascii="Tahoma" w:hAnsi="Tahoma" w:cs="Tahoma"/>
          <w:bCs/>
          <w:sz w:val="24"/>
          <w:szCs w:val="24"/>
        </w:rPr>
        <w:footnoteReference w:id="4"/>
      </w:r>
      <w:r w:rsidR="009623B8" w:rsidRPr="00861A6F">
        <w:rPr>
          <w:rFonts w:ascii="Tahoma" w:hAnsi="Tahoma" w:cs="Tahoma"/>
          <w:bCs/>
          <w:sz w:val="24"/>
          <w:szCs w:val="24"/>
        </w:rPr>
        <w:t>.</w:t>
      </w:r>
    </w:p>
    <w:p w14:paraId="2DA7DAB9" w14:textId="1B7EBF21" w:rsidR="00A271DD" w:rsidRPr="00861A6F" w:rsidRDefault="00A271DD" w:rsidP="00861A6F">
      <w:pPr>
        <w:pStyle w:val="Sinespaciado"/>
        <w:spacing w:line="276" w:lineRule="auto"/>
        <w:jc w:val="both"/>
        <w:rPr>
          <w:rFonts w:ascii="Tahoma" w:hAnsi="Tahoma" w:cs="Tahoma"/>
          <w:bCs/>
          <w:sz w:val="24"/>
          <w:szCs w:val="24"/>
        </w:rPr>
      </w:pPr>
    </w:p>
    <w:p w14:paraId="71E0406A" w14:textId="1D7CF9AB" w:rsidR="00A271DD" w:rsidRPr="00861A6F" w:rsidRDefault="00A271DD" w:rsidP="00861A6F">
      <w:pPr>
        <w:pStyle w:val="Sinespaciado"/>
        <w:spacing w:line="276" w:lineRule="auto"/>
        <w:jc w:val="both"/>
        <w:rPr>
          <w:rFonts w:ascii="Tahoma" w:hAnsi="Tahoma" w:cs="Tahoma"/>
          <w:sz w:val="24"/>
          <w:szCs w:val="24"/>
        </w:rPr>
      </w:pPr>
      <w:r w:rsidRPr="00861A6F">
        <w:rPr>
          <w:rFonts w:ascii="Tahoma" w:hAnsi="Tahoma" w:cs="Tahoma"/>
          <w:bCs/>
          <w:sz w:val="24"/>
          <w:szCs w:val="24"/>
        </w:rPr>
        <w:t xml:space="preserve">Tal situación, se reitera, se refleja de los medios de conocimiento habidos en la actuación, los cuales son categóricos en demostrar que los ahora </w:t>
      </w:r>
      <w:r w:rsidRPr="0098521F">
        <w:rPr>
          <w:rFonts w:ascii="Tahoma" w:hAnsi="Tahoma" w:cs="Tahoma"/>
          <w:bCs/>
          <w:sz w:val="24"/>
          <w:szCs w:val="24"/>
        </w:rPr>
        <w:t xml:space="preserve">indiciados </w:t>
      </w:r>
      <w:proofErr w:type="spellStart"/>
      <w:r w:rsidR="0098521F" w:rsidRPr="0098521F">
        <w:rPr>
          <w:rFonts w:ascii="Tahoma" w:hAnsi="Tahoma" w:cs="Tahoma"/>
          <w:spacing w:val="-3"/>
          <w:sz w:val="24"/>
          <w:szCs w:val="24"/>
        </w:rPr>
        <w:t>CCGC</w:t>
      </w:r>
      <w:proofErr w:type="spellEnd"/>
      <w:r w:rsidR="0098521F" w:rsidRPr="0098521F">
        <w:rPr>
          <w:rFonts w:ascii="Tahoma" w:hAnsi="Tahoma" w:cs="Tahoma"/>
          <w:spacing w:val="-3"/>
          <w:sz w:val="24"/>
          <w:szCs w:val="24"/>
        </w:rPr>
        <w:t xml:space="preserve"> Y OTROS</w:t>
      </w:r>
      <w:r w:rsidR="003A2DBA" w:rsidRPr="00861A6F">
        <w:rPr>
          <w:rFonts w:ascii="Tahoma" w:hAnsi="Tahoma" w:cs="Tahoma"/>
          <w:sz w:val="24"/>
          <w:szCs w:val="24"/>
        </w:rPr>
        <w:t xml:space="preserve">, </w:t>
      </w:r>
      <w:r w:rsidRPr="00861A6F">
        <w:rPr>
          <w:rFonts w:ascii="Tahoma" w:hAnsi="Tahoma" w:cs="Tahoma"/>
          <w:sz w:val="24"/>
          <w:szCs w:val="24"/>
        </w:rPr>
        <w:t xml:space="preserve">cuando agredieron </w:t>
      </w:r>
      <w:r w:rsidR="00655EE8" w:rsidRPr="00861A6F">
        <w:rPr>
          <w:rFonts w:ascii="Tahoma" w:hAnsi="Tahoma" w:cs="Tahoma"/>
          <w:sz w:val="24"/>
          <w:szCs w:val="24"/>
        </w:rPr>
        <w:t>al ciudadano con el que se había presentado un inconveniente verbal momentos antes,</w:t>
      </w:r>
      <w:r w:rsidR="00E53402" w:rsidRPr="00861A6F">
        <w:rPr>
          <w:rFonts w:ascii="Tahoma" w:hAnsi="Tahoma" w:cs="Tahoma"/>
          <w:sz w:val="24"/>
          <w:szCs w:val="24"/>
        </w:rPr>
        <w:t xml:space="preserve"> lo que</w:t>
      </w:r>
      <w:r w:rsidR="00655EE8" w:rsidRPr="00861A6F">
        <w:rPr>
          <w:rFonts w:ascii="Tahoma" w:hAnsi="Tahoma" w:cs="Tahoma"/>
          <w:sz w:val="24"/>
          <w:szCs w:val="24"/>
        </w:rPr>
        <w:t xml:space="preserve"> motiv</w:t>
      </w:r>
      <w:r w:rsidR="00E53402" w:rsidRPr="00861A6F">
        <w:rPr>
          <w:rFonts w:ascii="Tahoma" w:hAnsi="Tahoma" w:cs="Tahoma"/>
          <w:sz w:val="24"/>
          <w:szCs w:val="24"/>
        </w:rPr>
        <w:t xml:space="preserve">ó precisamente la presencia de los </w:t>
      </w:r>
      <w:r w:rsidR="00655EE8" w:rsidRPr="00861A6F">
        <w:rPr>
          <w:rFonts w:ascii="Tahoma" w:hAnsi="Tahoma" w:cs="Tahoma"/>
          <w:sz w:val="24"/>
          <w:szCs w:val="24"/>
        </w:rPr>
        <w:t xml:space="preserve">agentes de policía, </w:t>
      </w:r>
      <w:r w:rsidR="003F7C6D" w:rsidRPr="00861A6F">
        <w:rPr>
          <w:rFonts w:ascii="Tahoma" w:hAnsi="Tahoma" w:cs="Tahoma"/>
          <w:sz w:val="24"/>
          <w:szCs w:val="24"/>
        </w:rPr>
        <w:t xml:space="preserve">se tiene que </w:t>
      </w:r>
      <w:r w:rsidRPr="00861A6F">
        <w:rPr>
          <w:rFonts w:ascii="Tahoma" w:hAnsi="Tahoma" w:cs="Tahoma"/>
          <w:sz w:val="24"/>
          <w:szCs w:val="24"/>
        </w:rPr>
        <w:t xml:space="preserve">dicho sujeto se encontraba bajo la custodia de los policiales, quienes tenían el deber de garantizar su seguridad y de protegerlo, pero dicho deber fue desconocido por los indiciados, quienes actuando en gavilla, </w:t>
      </w:r>
      <w:r w:rsidR="00655EE8" w:rsidRPr="00861A6F">
        <w:rPr>
          <w:rFonts w:ascii="Tahoma" w:hAnsi="Tahoma" w:cs="Tahoma"/>
          <w:sz w:val="24"/>
          <w:szCs w:val="24"/>
        </w:rPr>
        <w:t>decidieron pasar por encima de</w:t>
      </w:r>
      <w:r w:rsidR="003F7C6D" w:rsidRPr="00861A6F">
        <w:rPr>
          <w:rFonts w:ascii="Tahoma" w:hAnsi="Tahoma" w:cs="Tahoma"/>
          <w:sz w:val="24"/>
          <w:szCs w:val="24"/>
        </w:rPr>
        <w:t>l policial</w:t>
      </w:r>
      <w:r w:rsidR="00655EE8" w:rsidRPr="00861A6F">
        <w:rPr>
          <w:rFonts w:ascii="Tahoma" w:hAnsi="Tahoma" w:cs="Tahoma"/>
          <w:sz w:val="24"/>
          <w:szCs w:val="24"/>
        </w:rPr>
        <w:t xml:space="preserve"> </w:t>
      </w:r>
      <w:r w:rsidRPr="00861A6F">
        <w:rPr>
          <w:rFonts w:ascii="Tahoma" w:hAnsi="Tahoma" w:cs="Tahoma"/>
          <w:b/>
          <w:sz w:val="24"/>
          <w:szCs w:val="24"/>
        </w:rPr>
        <w:t>CARLOS AUGUSTO PANTOJA RAMÍREZ</w:t>
      </w:r>
      <w:r w:rsidR="00655EE8" w:rsidRPr="00861A6F">
        <w:rPr>
          <w:rFonts w:ascii="Tahoma" w:hAnsi="Tahoma" w:cs="Tahoma"/>
          <w:sz w:val="24"/>
          <w:szCs w:val="24"/>
        </w:rPr>
        <w:t xml:space="preserve">, con tal de lesionar </w:t>
      </w:r>
      <w:r w:rsidRPr="00861A6F">
        <w:rPr>
          <w:rFonts w:ascii="Tahoma" w:hAnsi="Tahoma" w:cs="Tahoma"/>
          <w:sz w:val="24"/>
          <w:szCs w:val="24"/>
        </w:rPr>
        <w:t>satisfacer sus ánimos revanchistas</w:t>
      </w:r>
      <w:r w:rsidR="003F7C6D" w:rsidRPr="00861A6F">
        <w:rPr>
          <w:rFonts w:ascii="Tahoma" w:hAnsi="Tahoma" w:cs="Tahoma"/>
          <w:sz w:val="24"/>
          <w:szCs w:val="24"/>
        </w:rPr>
        <w:t>,</w:t>
      </w:r>
      <w:r w:rsidRPr="00861A6F">
        <w:rPr>
          <w:rFonts w:ascii="Tahoma" w:hAnsi="Tahoma" w:cs="Tahoma"/>
          <w:sz w:val="24"/>
          <w:szCs w:val="24"/>
        </w:rPr>
        <w:t xml:space="preserve"> y así poder agredir </w:t>
      </w:r>
      <w:r w:rsidR="00655EE8" w:rsidRPr="00861A6F">
        <w:rPr>
          <w:rFonts w:ascii="Tahoma" w:hAnsi="Tahoma" w:cs="Tahoma"/>
          <w:sz w:val="24"/>
          <w:szCs w:val="24"/>
        </w:rPr>
        <w:t xml:space="preserve">al otro ciudadano, lo que </w:t>
      </w:r>
      <w:r w:rsidR="00E53402" w:rsidRPr="00861A6F">
        <w:rPr>
          <w:rFonts w:ascii="Tahoma" w:hAnsi="Tahoma" w:cs="Tahoma"/>
          <w:sz w:val="24"/>
          <w:szCs w:val="24"/>
        </w:rPr>
        <w:t>conllevó</w:t>
      </w:r>
      <w:r w:rsidR="00655EE8" w:rsidRPr="00861A6F">
        <w:rPr>
          <w:rFonts w:ascii="Tahoma" w:hAnsi="Tahoma" w:cs="Tahoma"/>
          <w:sz w:val="24"/>
          <w:szCs w:val="24"/>
        </w:rPr>
        <w:t xml:space="preserve"> a que a su vez lesionaran al </w:t>
      </w:r>
      <w:r w:rsidR="00E53402" w:rsidRPr="00861A6F">
        <w:rPr>
          <w:rFonts w:ascii="Tahoma" w:hAnsi="Tahoma" w:cs="Tahoma"/>
          <w:sz w:val="24"/>
          <w:szCs w:val="24"/>
        </w:rPr>
        <w:t>servidor público, pues</w:t>
      </w:r>
      <w:r w:rsidRPr="00861A6F">
        <w:rPr>
          <w:rFonts w:ascii="Tahoma" w:hAnsi="Tahoma" w:cs="Tahoma"/>
          <w:sz w:val="24"/>
          <w:szCs w:val="24"/>
        </w:rPr>
        <w:t>, se reitera,</w:t>
      </w:r>
      <w:r w:rsidR="00E53402" w:rsidRPr="00861A6F">
        <w:rPr>
          <w:rFonts w:ascii="Tahoma" w:hAnsi="Tahoma" w:cs="Tahoma"/>
          <w:sz w:val="24"/>
          <w:szCs w:val="24"/>
        </w:rPr>
        <w:t xml:space="preserve"> </w:t>
      </w:r>
      <w:r w:rsidR="00370C7E" w:rsidRPr="00861A6F">
        <w:rPr>
          <w:rFonts w:ascii="Tahoma" w:hAnsi="Tahoma" w:cs="Tahoma"/>
          <w:sz w:val="24"/>
          <w:szCs w:val="24"/>
        </w:rPr>
        <w:t>é</w:t>
      </w:r>
      <w:r w:rsidR="00E53402" w:rsidRPr="00861A6F">
        <w:rPr>
          <w:rFonts w:ascii="Tahoma" w:hAnsi="Tahoma" w:cs="Tahoma"/>
          <w:sz w:val="24"/>
          <w:szCs w:val="24"/>
        </w:rPr>
        <w:t xml:space="preserve">ste intervino en la gresca con el fin de </w:t>
      </w:r>
      <w:r w:rsidR="003F7C6D" w:rsidRPr="00861A6F">
        <w:rPr>
          <w:rFonts w:ascii="Tahoma" w:hAnsi="Tahoma" w:cs="Tahoma"/>
          <w:sz w:val="24"/>
          <w:szCs w:val="24"/>
        </w:rPr>
        <w:t>ampararlo</w:t>
      </w:r>
      <w:r w:rsidRPr="00861A6F">
        <w:rPr>
          <w:rFonts w:ascii="Tahoma" w:hAnsi="Tahoma" w:cs="Tahoma"/>
          <w:sz w:val="24"/>
          <w:szCs w:val="24"/>
        </w:rPr>
        <w:t>.</w:t>
      </w:r>
    </w:p>
    <w:p w14:paraId="74D54543" w14:textId="77777777" w:rsidR="00A271DD" w:rsidRPr="00861A6F" w:rsidRDefault="00A271DD" w:rsidP="00861A6F">
      <w:pPr>
        <w:pStyle w:val="Sinespaciado"/>
        <w:spacing w:line="276" w:lineRule="auto"/>
        <w:jc w:val="both"/>
        <w:rPr>
          <w:rFonts w:ascii="Tahoma" w:hAnsi="Tahoma" w:cs="Tahoma"/>
          <w:sz w:val="24"/>
          <w:szCs w:val="24"/>
        </w:rPr>
      </w:pPr>
    </w:p>
    <w:p w14:paraId="3BA04EAA" w14:textId="080D7876" w:rsidR="00A271DD" w:rsidRPr="00861A6F" w:rsidRDefault="00A271DD" w:rsidP="00861A6F">
      <w:pPr>
        <w:pStyle w:val="Sinespaciado"/>
        <w:spacing w:line="276" w:lineRule="auto"/>
        <w:jc w:val="both"/>
        <w:rPr>
          <w:rFonts w:ascii="Tahoma" w:hAnsi="Tahoma" w:cs="Tahoma"/>
          <w:sz w:val="24"/>
          <w:szCs w:val="24"/>
        </w:rPr>
      </w:pPr>
      <w:r w:rsidRPr="00861A6F">
        <w:rPr>
          <w:rFonts w:ascii="Tahoma" w:hAnsi="Tahoma" w:cs="Tahoma"/>
          <w:sz w:val="24"/>
          <w:szCs w:val="24"/>
        </w:rPr>
        <w:t>Como se podrá colegir</w:t>
      </w:r>
      <w:r w:rsidR="00E53402" w:rsidRPr="00861A6F">
        <w:rPr>
          <w:rFonts w:ascii="Tahoma" w:hAnsi="Tahoma" w:cs="Tahoma"/>
          <w:sz w:val="24"/>
          <w:szCs w:val="24"/>
        </w:rPr>
        <w:t xml:space="preserve">, </w:t>
      </w:r>
      <w:r w:rsidRPr="00861A6F">
        <w:rPr>
          <w:rFonts w:ascii="Tahoma" w:hAnsi="Tahoma" w:cs="Tahoma"/>
          <w:sz w:val="24"/>
          <w:szCs w:val="24"/>
        </w:rPr>
        <w:t xml:space="preserve">no se está en presencia de un daño colateral sino de un típico evento </w:t>
      </w:r>
      <w:r w:rsidR="005E74BB" w:rsidRPr="00861A6F">
        <w:rPr>
          <w:rFonts w:ascii="Tahoma" w:hAnsi="Tahoma" w:cs="Tahoma"/>
          <w:sz w:val="24"/>
          <w:szCs w:val="24"/>
        </w:rPr>
        <w:t>propio del</w:t>
      </w:r>
      <w:r w:rsidRPr="00861A6F">
        <w:rPr>
          <w:rFonts w:ascii="Tahoma" w:hAnsi="Tahoma" w:cs="Tahoma"/>
          <w:sz w:val="24"/>
          <w:szCs w:val="24"/>
        </w:rPr>
        <w:t xml:space="preserve"> dolo eventual, según el cual, a los indiciados les importó poco o nada avasallar al policial que protegía a un ciudadano, con tal de satisfacer </w:t>
      </w:r>
      <w:r w:rsidR="005E74BB" w:rsidRPr="00861A6F">
        <w:rPr>
          <w:rFonts w:ascii="Tahoma" w:hAnsi="Tahoma" w:cs="Tahoma"/>
          <w:sz w:val="24"/>
          <w:szCs w:val="24"/>
        </w:rPr>
        <w:t xml:space="preserve">sus propósitos </w:t>
      </w:r>
      <w:r w:rsidRPr="00861A6F">
        <w:rPr>
          <w:rFonts w:ascii="Tahoma" w:hAnsi="Tahoma" w:cs="Tahoma"/>
          <w:sz w:val="24"/>
          <w:szCs w:val="24"/>
        </w:rPr>
        <w:t xml:space="preserve">de agredir al susodicho personaje, de quien se dice que instantes antes los estuvo desafiando. </w:t>
      </w:r>
    </w:p>
    <w:p w14:paraId="05A6FAD1" w14:textId="77777777" w:rsidR="00A271DD" w:rsidRPr="00861A6F" w:rsidRDefault="00A271DD" w:rsidP="00861A6F">
      <w:pPr>
        <w:pStyle w:val="Sinespaciado"/>
        <w:spacing w:line="276" w:lineRule="auto"/>
        <w:jc w:val="both"/>
        <w:rPr>
          <w:rFonts w:ascii="Tahoma" w:hAnsi="Tahoma" w:cs="Tahoma"/>
          <w:sz w:val="24"/>
          <w:szCs w:val="24"/>
        </w:rPr>
      </w:pPr>
    </w:p>
    <w:p w14:paraId="6CD75BB4" w14:textId="77777777" w:rsidR="0014327C" w:rsidRPr="00861A6F" w:rsidRDefault="003A2DBA" w:rsidP="00861A6F">
      <w:pPr>
        <w:pStyle w:val="Sinespaciado"/>
        <w:spacing w:line="276" w:lineRule="auto"/>
        <w:jc w:val="both"/>
        <w:rPr>
          <w:rFonts w:ascii="Tahoma" w:hAnsi="Tahoma" w:cs="Tahoma"/>
          <w:bCs/>
          <w:sz w:val="24"/>
          <w:szCs w:val="24"/>
        </w:rPr>
      </w:pPr>
      <w:r w:rsidRPr="00861A6F">
        <w:rPr>
          <w:rFonts w:ascii="Tahoma" w:hAnsi="Tahoma" w:cs="Tahoma"/>
          <w:bCs/>
          <w:sz w:val="24"/>
          <w:szCs w:val="24"/>
        </w:rPr>
        <w:t xml:space="preserve">De acuerdo a lo anterior, se tiene que de los medios de conocimiento aducidos por la Fiscalía en momento alguno se desprende que cuando </w:t>
      </w:r>
      <w:r w:rsidR="00834856" w:rsidRPr="00861A6F">
        <w:rPr>
          <w:rFonts w:ascii="Tahoma" w:hAnsi="Tahoma" w:cs="Tahoma"/>
          <w:bCs/>
          <w:sz w:val="24"/>
          <w:szCs w:val="24"/>
        </w:rPr>
        <w:t>los</w:t>
      </w:r>
      <w:r w:rsidRPr="00861A6F">
        <w:rPr>
          <w:rFonts w:ascii="Tahoma" w:hAnsi="Tahoma" w:cs="Tahoma"/>
          <w:bCs/>
          <w:sz w:val="24"/>
          <w:szCs w:val="24"/>
        </w:rPr>
        <w:t xml:space="preserve"> </w:t>
      </w:r>
      <w:r w:rsidR="005E74BB" w:rsidRPr="00861A6F">
        <w:rPr>
          <w:rFonts w:ascii="Tahoma" w:hAnsi="Tahoma" w:cs="Tahoma"/>
          <w:bCs/>
          <w:sz w:val="24"/>
          <w:szCs w:val="24"/>
        </w:rPr>
        <w:t>indiciados</w:t>
      </w:r>
      <w:r w:rsidRPr="00861A6F">
        <w:rPr>
          <w:rFonts w:ascii="Tahoma" w:hAnsi="Tahoma" w:cs="Tahoma"/>
          <w:bCs/>
          <w:sz w:val="24"/>
          <w:szCs w:val="24"/>
        </w:rPr>
        <w:t xml:space="preserve"> decidi</w:t>
      </w:r>
      <w:r w:rsidR="00834856" w:rsidRPr="00861A6F">
        <w:rPr>
          <w:rFonts w:ascii="Tahoma" w:hAnsi="Tahoma" w:cs="Tahoma"/>
          <w:bCs/>
          <w:sz w:val="24"/>
          <w:szCs w:val="24"/>
        </w:rPr>
        <w:t xml:space="preserve">eron agredir </w:t>
      </w:r>
      <w:r w:rsidR="00224B9B" w:rsidRPr="00861A6F">
        <w:rPr>
          <w:rFonts w:ascii="Tahoma" w:hAnsi="Tahoma" w:cs="Tahoma"/>
          <w:bCs/>
          <w:sz w:val="24"/>
          <w:szCs w:val="24"/>
        </w:rPr>
        <w:t xml:space="preserve">inicialmente al ciudadano con que habían tenido problemas, </w:t>
      </w:r>
      <w:r w:rsidR="003E1F11" w:rsidRPr="00861A6F">
        <w:rPr>
          <w:rFonts w:ascii="Tahoma" w:hAnsi="Tahoma" w:cs="Tahoma"/>
          <w:bCs/>
          <w:sz w:val="24"/>
          <w:szCs w:val="24"/>
        </w:rPr>
        <w:t xml:space="preserve">de carambola con su accionar lesionaron </w:t>
      </w:r>
      <w:r w:rsidR="00224B9B" w:rsidRPr="00861A6F">
        <w:rPr>
          <w:rFonts w:ascii="Tahoma" w:hAnsi="Tahoma" w:cs="Tahoma"/>
          <w:bCs/>
          <w:sz w:val="24"/>
          <w:szCs w:val="24"/>
        </w:rPr>
        <w:t>al agente de policía que lo custodiaba</w:t>
      </w:r>
      <w:r w:rsidRPr="00861A6F">
        <w:rPr>
          <w:rFonts w:ascii="Tahoma" w:hAnsi="Tahoma" w:cs="Tahoma"/>
          <w:bCs/>
          <w:sz w:val="24"/>
          <w:szCs w:val="24"/>
        </w:rPr>
        <w:t xml:space="preserve">, </w:t>
      </w:r>
      <w:r w:rsidR="005E74BB" w:rsidRPr="00861A6F">
        <w:rPr>
          <w:rFonts w:ascii="Tahoma" w:hAnsi="Tahoma" w:cs="Tahoma"/>
          <w:bCs/>
          <w:sz w:val="24"/>
          <w:szCs w:val="24"/>
        </w:rPr>
        <w:t xml:space="preserve">y por ende era claro que </w:t>
      </w:r>
      <w:r w:rsidRPr="00861A6F">
        <w:rPr>
          <w:rFonts w:ascii="Tahoma" w:hAnsi="Tahoma" w:cs="Tahoma"/>
          <w:bCs/>
          <w:sz w:val="24"/>
          <w:szCs w:val="24"/>
        </w:rPr>
        <w:t>actu</w:t>
      </w:r>
      <w:r w:rsidR="00224B9B" w:rsidRPr="00861A6F">
        <w:rPr>
          <w:rFonts w:ascii="Tahoma" w:hAnsi="Tahoma" w:cs="Tahoma"/>
          <w:bCs/>
          <w:sz w:val="24"/>
          <w:szCs w:val="24"/>
        </w:rPr>
        <w:t>aron</w:t>
      </w:r>
      <w:r w:rsidRPr="00861A6F">
        <w:rPr>
          <w:rFonts w:ascii="Tahoma" w:hAnsi="Tahoma" w:cs="Tahoma"/>
          <w:bCs/>
          <w:sz w:val="24"/>
          <w:szCs w:val="24"/>
        </w:rPr>
        <w:t xml:space="preserve"> </w:t>
      </w:r>
      <w:r w:rsidR="005E74BB" w:rsidRPr="00861A6F">
        <w:rPr>
          <w:rFonts w:ascii="Tahoma" w:hAnsi="Tahoma" w:cs="Tahoma"/>
          <w:bCs/>
          <w:sz w:val="24"/>
          <w:szCs w:val="24"/>
        </w:rPr>
        <w:t>con</w:t>
      </w:r>
      <w:r w:rsidRPr="00861A6F">
        <w:rPr>
          <w:rFonts w:ascii="Tahoma" w:hAnsi="Tahoma" w:cs="Tahoma"/>
          <w:bCs/>
          <w:sz w:val="24"/>
          <w:szCs w:val="24"/>
        </w:rPr>
        <w:t xml:space="preserve"> dolo de </w:t>
      </w:r>
      <w:r w:rsidR="00224B9B" w:rsidRPr="00861A6F">
        <w:rPr>
          <w:rFonts w:ascii="Tahoma" w:hAnsi="Tahoma" w:cs="Tahoma"/>
          <w:bCs/>
          <w:sz w:val="24"/>
          <w:szCs w:val="24"/>
        </w:rPr>
        <w:t>ejercer violencia contra el servidor público</w:t>
      </w:r>
      <w:r w:rsidR="0014327C" w:rsidRPr="00861A6F">
        <w:rPr>
          <w:rFonts w:ascii="Tahoma" w:hAnsi="Tahoma" w:cs="Tahoma"/>
          <w:bCs/>
          <w:sz w:val="24"/>
          <w:szCs w:val="24"/>
        </w:rPr>
        <w:t xml:space="preserve">, lo que desencadenó que se aquejara </w:t>
      </w:r>
      <w:r w:rsidRPr="00861A6F">
        <w:rPr>
          <w:rFonts w:ascii="Tahoma" w:hAnsi="Tahoma" w:cs="Tahoma"/>
          <w:bCs/>
          <w:sz w:val="24"/>
          <w:szCs w:val="24"/>
        </w:rPr>
        <w:t xml:space="preserve">la </w:t>
      </w:r>
      <w:r w:rsidR="00224B9B" w:rsidRPr="00861A6F">
        <w:rPr>
          <w:rFonts w:ascii="Tahoma" w:hAnsi="Tahoma" w:cs="Tahoma"/>
          <w:bCs/>
          <w:sz w:val="24"/>
          <w:szCs w:val="24"/>
        </w:rPr>
        <w:t>correcta administración pública</w:t>
      </w:r>
      <w:r w:rsidR="0014327C" w:rsidRPr="00861A6F">
        <w:rPr>
          <w:rFonts w:ascii="Tahoma" w:hAnsi="Tahoma" w:cs="Tahoma"/>
          <w:bCs/>
          <w:sz w:val="24"/>
          <w:szCs w:val="24"/>
        </w:rPr>
        <w:t xml:space="preserve">. </w:t>
      </w:r>
    </w:p>
    <w:p w14:paraId="3EED4C17" w14:textId="77777777" w:rsidR="0014327C" w:rsidRPr="00861A6F" w:rsidRDefault="0014327C" w:rsidP="00861A6F">
      <w:pPr>
        <w:pStyle w:val="Sinespaciado"/>
        <w:spacing w:line="276" w:lineRule="auto"/>
        <w:jc w:val="both"/>
        <w:rPr>
          <w:rFonts w:ascii="Tahoma" w:hAnsi="Tahoma" w:cs="Tahoma"/>
          <w:bCs/>
          <w:sz w:val="24"/>
          <w:szCs w:val="24"/>
        </w:rPr>
      </w:pPr>
    </w:p>
    <w:p w14:paraId="7802FFE0" w14:textId="249DACEA" w:rsidR="003A2DBA" w:rsidRPr="00861A6F" w:rsidRDefault="0014327C" w:rsidP="00861A6F">
      <w:pPr>
        <w:pStyle w:val="Sinespaciado"/>
        <w:spacing w:line="276" w:lineRule="auto"/>
        <w:jc w:val="both"/>
        <w:rPr>
          <w:rFonts w:ascii="Tahoma" w:hAnsi="Tahoma" w:cs="Tahoma"/>
          <w:bCs/>
          <w:i/>
          <w:iCs/>
          <w:sz w:val="24"/>
          <w:szCs w:val="24"/>
        </w:rPr>
      </w:pPr>
      <w:r w:rsidRPr="00861A6F">
        <w:rPr>
          <w:rFonts w:ascii="Tahoma" w:hAnsi="Tahoma" w:cs="Tahoma"/>
          <w:bCs/>
          <w:sz w:val="24"/>
          <w:szCs w:val="24"/>
        </w:rPr>
        <w:t xml:space="preserve">Por ello la Sala comparte los reparos efectuados por </w:t>
      </w:r>
      <w:r w:rsidR="003A2DBA" w:rsidRPr="00861A6F">
        <w:rPr>
          <w:rFonts w:ascii="Tahoma" w:hAnsi="Tahoma" w:cs="Tahoma"/>
          <w:bCs/>
          <w:sz w:val="24"/>
          <w:szCs w:val="24"/>
        </w:rPr>
        <w:t xml:space="preserve">el Ministerio Público, </w:t>
      </w:r>
      <w:r w:rsidRPr="00861A6F">
        <w:rPr>
          <w:rFonts w:ascii="Tahoma" w:hAnsi="Tahoma" w:cs="Tahoma"/>
          <w:bCs/>
          <w:sz w:val="24"/>
          <w:szCs w:val="24"/>
        </w:rPr>
        <w:t xml:space="preserve">pues no existe duda alguna que </w:t>
      </w:r>
      <w:r w:rsidR="00224B9B" w:rsidRPr="00861A6F">
        <w:rPr>
          <w:rFonts w:ascii="Tahoma" w:hAnsi="Tahoma" w:cs="Tahoma"/>
          <w:bCs/>
          <w:sz w:val="24"/>
          <w:szCs w:val="24"/>
        </w:rPr>
        <w:t>el agente de policía se encontraba cumpliendo sus funciones, pues efectivamente lo que se pretendía era alejar al sujeto con tal de no intensificar la</w:t>
      </w:r>
      <w:r w:rsidRPr="00861A6F">
        <w:rPr>
          <w:rFonts w:ascii="Tahoma" w:hAnsi="Tahoma" w:cs="Tahoma"/>
          <w:bCs/>
          <w:sz w:val="24"/>
          <w:szCs w:val="24"/>
        </w:rPr>
        <w:t>s</w:t>
      </w:r>
      <w:r w:rsidR="00224B9B" w:rsidRPr="00861A6F">
        <w:rPr>
          <w:rFonts w:ascii="Tahoma" w:hAnsi="Tahoma" w:cs="Tahoma"/>
          <w:bCs/>
          <w:sz w:val="24"/>
          <w:szCs w:val="24"/>
        </w:rPr>
        <w:t xml:space="preserve"> molestia</w:t>
      </w:r>
      <w:r w:rsidRPr="00861A6F">
        <w:rPr>
          <w:rFonts w:ascii="Tahoma" w:hAnsi="Tahoma" w:cs="Tahoma"/>
          <w:bCs/>
          <w:sz w:val="24"/>
          <w:szCs w:val="24"/>
        </w:rPr>
        <w:t>s</w:t>
      </w:r>
      <w:r w:rsidR="00224B9B" w:rsidRPr="00861A6F">
        <w:rPr>
          <w:rFonts w:ascii="Tahoma" w:hAnsi="Tahoma" w:cs="Tahoma"/>
          <w:bCs/>
          <w:sz w:val="24"/>
          <w:szCs w:val="24"/>
        </w:rPr>
        <w:t xml:space="preserve"> que se </w:t>
      </w:r>
      <w:r w:rsidRPr="00861A6F">
        <w:rPr>
          <w:rFonts w:ascii="Tahoma" w:hAnsi="Tahoma" w:cs="Tahoma"/>
          <w:bCs/>
          <w:sz w:val="24"/>
          <w:szCs w:val="24"/>
        </w:rPr>
        <w:t>tenía</w:t>
      </w:r>
      <w:r w:rsidR="00224B9B" w:rsidRPr="00861A6F">
        <w:rPr>
          <w:rFonts w:ascii="Tahoma" w:hAnsi="Tahoma" w:cs="Tahoma"/>
          <w:bCs/>
          <w:sz w:val="24"/>
          <w:szCs w:val="24"/>
        </w:rPr>
        <w:t xml:space="preserve"> en contra de él, más aún, cuando uno de los ciudadanos que se encontraban en la </w:t>
      </w:r>
      <w:r w:rsidR="003E1F11" w:rsidRPr="00861A6F">
        <w:rPr>
          <w:rFonts w:ascii="Tahoma" w:hAnsi="Tahoma" w:cs="Tahoma"/>
          <w:bCs/>
          <w:sz w:val="24"/>
          <w:szCs w:val="24"/>
        </w:rPr>
        <w:t xml:space="preserve">barbería </w:t>
      </w:r>
      <w:r w:rsidR="00224B9B" w:rsidRPr="00861A6F">
        <w:rPr>
          <w:rFonts w:ascii="Tahoma" w:hAnsi="Tahoma" w:cs="Tahoma"/>
          <w:bCs/>
          <w:sz w:val="24"/>
          <w:szCs w:val="24"/>
        </w:rPr>
        <w:t xml:space="preserve">le pidió </w:t>
      </w:r>
      <w:r w:rsidR="00224B9B" w:rsidRPr="00861A6F">
        <w:rPr>
          <w:rFonts w:ascii="Tahoma" w:hAnsi="Tahoma" w:cs="Tahoma"/>
          <w:bCs/>
          <w:i/>
          <w:iCs/>
          <w:sz w:val="24"/>
          <w:szCs w:val="24"/>
        </w:rPr>
        <w:t>que “</w:t>
      </w:r>
      <w:r w:rsidR="00224B9B" w:rsidRPr="001375D4">
        <w:rPr>
          <w:rFonts w:ascii="Tahoma" w:hAnsi="Tahoma" w:cs="Tahoma"/>
          <w:bCs/>
          <w:i/>
          <w:iCs/>
          <w:szCs w:val="24"/>
        </w:rPr>
        <w:t>retire a la otra persona del lugar, porque de lo contrario él y otras personas entre todos lo iba</w:t>
      </w:r>
      <w:r w:rsidR="00BD2AC4">
        <w:rPr>
          <w:rFonts w:ascii="Tahoma" w:hAnsi="Tahoma" w:cs="Tahoma"/>
          <w:bCs/>
          <w:i/>
          <w:iCs/>
          <w:szCs w:val="24"/>
        </w:rPr>
        <w:t>n</w:t>
      </w:r>
      <w:r w:rsidR="00224B9B" w:rsidRPr="001375D4">
        <w:rPr>
          <w:rFonts w:ascii="Tahoma" w:hAnsi="Tahoma" w:cs="Tahoma"/>
          <w:bCs/>
          <w:i/>
          <w:iCs/>
          <w:szCs w:val="24"/>
        </w:rPr>
        <w:t xml:space="preserve"> a golpear</w:t>
      </w:r>
      <w:r w:rsidR="00224B9B" w:rsidRPr="00861A6F">
        <w:rPr>
          <w:rFonts w:ascii="Tahoma" w:hAnsi="Tahoma" w:cs="Tahoma"/>
          <w:bCs/>
          <w:i/>
          <w:iCs/>
          <w:sz w:val="24"/>
          <w:szCs w:val="24"/>
        </w:rPr>
        <w:t xml:space="preserve">”. </w:t>
      </w:r>
    </w:p>
    <w:p w14:paraId="261F2B4A" w14:textId="77777777" w:rsidR="003A2DBA" w:rsidRPr="00861A6F" w:rsidRDefault="003A2DBA" w:rsidP="00861A6F">
      <w:pPr>
        <w:pStyle w:val="Sinespaciado"/>
        <w:spacing w:line="276" w:lineRule="auto"/>
        <w:jc w:val="both"/>
        <w:rPr>
          <w:rFonts w:ascii="Tahoma" w:hAnsi="Tahoma" w:cs="Tahoma"/>
          <w:bCs/>
          <w:sz w:val="24"/>
          <w:szCs w:val="24"/>
        </w:rPr>
      </w:pPr>
    </w:p>
    <w:p w14:paraId="07A9B975" w14:textId="726DA333" w:rsidR="003A2DBA" w:rsidRPr="00861A6F" w:rsidRDefault="003A2DBA" w:rsidP="00861A6F">
      <w:pPr>
        <w:pStyle w:val="Sinespaciado"/>
        <w:spacing w:line="276" w:lineRule="auto"/>
        <w:jc w:val="both"/>
        <w:rPr>
          <w:rFonts w:ascii="Tahoma" w:hAnsi="Tahoma" w:cs="Tahoma"/>
          <w:sz w:val="24"/>
          <w:szCs w:val="24"/>
        </w:rPr>
      </w:pPr>
      <w:r w:rsidRPr="00861A6F">
        <w:rPr>
          <w:rFonts w:ascii="Tahoma" w:hAnsi="Tahoma" w:cs="Tahoma"/>
          <w:sz w:val="24"/>
          <w:szCs w:val="24"/>
        </w:rPr>
        <w:t xml:space="preserve">Acorde con lo que hemos dicho a lo largo y ancho del presente proveído, la Sala válidamente puede </w:t>
      </w:r>
      <w:r w:rsidR="003E1F11" w:rsidRPr="00861A6F">
        <w:rPr>
          <w:rFonts w:ascii="Tahoma" w:hAnsi="Tahoma" w:cs="Tahoma"/>
          <w:sz w:val="24"/>
          <w:szCs w:val="24"/>
        </w:rPr>
        <w:t xml:space="preserve">concluir que los medios de conocimiento habidos en la actuación no demostraban la causal </w:t>
      </w:r>
      <w:r w:rsidR="0014327C" w:rsidRPr="00861A6F">
        <w:rPr>
          <w:rFonts w:ascii="Tahoma" w:hAnsi="Tahoma" w:cs="Tahoma"/>
          <w:sz w:val="24"/>
          <w:szCs w:val="24"/>
        </w:rPr>
        <w:t xml:space="preserve">de preclusión </w:t>
      </w:r>
      <w:r w:rsidR="003E1F11" w:rsidRPr="00861A6F">
        <w:rPr>
          <w:rFonts w:ascii="Tahoma" w:hAnsi="Tahoma" w:cs="Tahoma"/>
          <w:sz w:val="24"/>
          <w:szCs w:val="24"/>
        </w:rPr>
        <w:t>en virtud de la cual l</w:t>
      </w:r>
      <w:r w:rsidRPr="00861A6F">
        <w:rPr>
          <w:rFonts w:ascii="Tahoma" w:hAnsi="Tahoma" w:cs="Tahoma"/>
          <w:sz w:val="24"/>
          <w:szCs w:val="24"/>
        </w:rPr>
        <w:t xml:space="preserve">a Fiscalía </w:t>
      </w:r>
      <w:r w:rsidR="003E1F11" w:rsidRPr="00861A6F">
        <w:rPr>
          <w:rFonts w:ascii="Tahoma" w:hAnsi="Tahoma" w:cs="Tahoma"/>
          <w:sz w:val="24"/>
          <w:szCs w:val="24"/>
        </w:rPr>
        <w:t>sustentó su petición</w:t>
      </w:r>
      <w:r w:rsidR="0014327C" w:rsidRPr="00861A6F">
        <w:rPr>
          <w:rFonts w:ascii="Tahoma" w:hAnsi="Tahoma" w:cs="Tahoma"/>
          <w:sz w:val="24"/>
          <w:szCs w:val="24"/>
        </w:rPr>
        <w:t>, o sea la que tenía que ver con atipicidad</w:t>
      </w:r>
    </w:p>
    <w:p w14:paraId="153C6226" w14:textId="77777777" w:rsidR="003A2DBA" w:rsidRPr="00861A6F" w:rsidRDefault="003A2DBA" w:rsidP="00861A6F">
      <w:pPr>
        <w:pStyle w:val="Sinespaciado"/>
        <w:spacing w:line="276" w:lineRule="auto"/>
        <w:jc w:val="both"/>
        <w:rPr>
          <w:rFonts w:ascii="Tahoma" w:hAnsi="Tahoma" w:cs="Tahoma"/>
          <w:sz w:val="24"/>
          <w:szCs w:val="24"/>
        </w:rPr>
      </w:pPr>
    </w:p>
    <w:p w14:paraId="4E7A805B" w14:textId="20DCC312" w:rsidR="003A2DBA" w:rsidRPr="00861A6F" w:rsidRDefault="003E1F11" w:rsidP="00861A6F">
      <w:pPr>
        <w:pStyle w:val="Sinespaciado"/>
        <w:spacing w:line="276" w:lineRule="auto"/>
        <w:jc w:val="both"/>
        <w:rPr>
          <w:rFonts w:ascii="Tahoma" w:hAnsi="Tahoma" w:cs="Tahoma"/>
          <w:sz w:val="24"/>
          <w:szCs w:val="24"/>
        </w:rPr>
      </w:pPr>
      <w:proofErr w:type="gramStart"/>
      <w:r w:rsidRPr="00861A6F">
        <w:rPr>
          <w:rFonts w:ascii="Tahoma" w:hAnsi="Tahoma" w:cs="Tahoma"/>
          <w:sz w:val="24"/>
          <w:szCs w:val="24"/>
        </w:rPr>
        <w:t>Siendo</w:t>
      </w:r>
      <w:proofErr w:type="gramEnd"/>
      <w:r w:rsidRPr="00861A6F">
        <w:rPr>
          <w:rFonts w:ascii="Tahoma" w:hAnsi="Tahoma" w:cs="Tahoma"/>
          <w:sz w:val="24"/>
          <w:szCs w:val="24"/>
        </w:rPr>
        <w:t xml:space="preserve"> así las cosas, al asistirle la razón a los reproches </w:t>
      </w:r>
      <w:r w:rsidR="0014327C" w:rsidRPr="00861A6F">
        <w:rPr>
          <w:rFonts w:ascii="Tahoma" w:hAnsi="Tahoma" w:cs="Tahoma"/>
          <w:sz w:val="24"/>
          <w:szCs w:val="24"/>
        </w:rPr>
        <w:t>formulados por</w:t>
      </w:r>
      <w:r w:rsidRPr="00861A6F">
        <w:rPr>
          <w:rFonts w:ascii="Tahoma" w:hAnsi="Tahoma" w:cs="Tahoma"/>
          <w:sz w:val="24"/>
          <w:szCs w:val="24"/>
        </w:rPr>
        <w:t xml:space="preserve"> el apelante</w:t>
      </w:r>
      <w:r w:rsidR="0014327C" w:rsidRPr="00861A6F">
        <w:rPr>
          <w:rFonts w:ascii="Tahoma" w:hAnsi="Tahoma" w:cs="Tahoma"/>
          <w:sz w:val="24"/>
          <w:szCs w:val="24"/>
        </w:rPr>
        <w:t xml:space="preserve"> en contra de lo resuelto y decidido por el Juzgado de primer nivel</w:t>
      </w:r>
      <w:r w:rsidRPr="00861A6F">
        <w:rPr>
          <w:rFonts w:ascii="Tahoma" w:hAnsi="Tahoma" w:cs="Tahoma"/>
          <w:sz w:val="24"/>
          <w:szCs w:val="24"/>
        </w:rPr>
        <w:t xml:space="preserve">, </w:t>
      </w:r>
      <w:r w:rsidR="003A2DBA" w:rsidRPr="00861A6F">
        <w:rPr>
          <w:rFonts w:ascii="Tahoma" w:hAnsi="Tahoma" w:cs="Tahoma"/>
          <w:sz w:val="24"/>
          <w:szCs w:val="24"/>
        </w:rPr>
        <w:t xml:space="preserve">la Sala </w:t>
      </w:r>
      <w:r w:rsidR="009471CF" w:rsidRPr="00861A6F">
        <w:rPr>
          <w:rFonts w:ascii="Tahoma" w:hAnsi="Tahoma" w:cs="Tahoma"/>
          <w:sz w:val="24"/>
          <w:szCs w:val="24"/>
        </w:rPr>
        <w:t>revocar</w:t>
      </w:r>
      <w:r w:rsidR="00B9571E" w:rsidRPr="00861A6F">
        <w:rPr>
          <w:rFonts w:ascii="Tahoma" w:hAnsi="Tahoma" w:cs="Tahoma"/>
          <w:sz w:val="24"/>
          <w:szCs w:val="24"/>
        </w:rPr>
        <w:t>á</w:t>
      </w:r>
      <w:r w:rsidR="003A2DBA" w:rsidRPr="00861A6F">
        <w:rPr>
          <w:rFonts w:ascii="Tahoma" w:hAnsi="Tahoma" w:cs="Tahoma"/>
          <w:sz w:val="24"/>
          <w:szCs w:val="24"/>
        </w:rPr>
        <w:t xml:space="preserve"> la providencia confutada</w:t>
      </w:r>
      <w:r w:rsidRPr="00861A6F">
        <w:rPr>
          <w:rFonts w:ascii="Tahoma" w:hAnsi="Tahoma" w:cs="Tahoma"/>
          <w:sz w:val="24"/>
          <w:szCs w:val="24"/>
        </w:rPr>
        <w:t xml:space="preserve">. </w:t>
      </w:r>
    </w:p>
    <w:p w14:paraId="4C9AF58E" w14:textId="77777777" w:rsidR="003A2DBA" w:rsidRPr="00861A6F" w:rsidRDefault="003A2DBA" w:rsidP="00861A6F">
      <w:pPr>
        <w:pStyle w:val="Sinespaciado"/>
        <w:spacing w:line="276" w:lineRule="auto"/>
        <w:jc w:val="both"/>
        <w:rPr>
          <w:rFonts w:ascii="Tahoma" w:hAnsi="Tahoma" w:cs="Tahoma"/>
          <w:sz w:val="24"/>
          <w:szCs w:val="24"/>
        </w:rPr>
      </w:pPr>
    </w:p>
    <w:p w14:paraId="6FCB21E6" w14:textId="77777777" w:rsidR="003A2DBA" w:rsidRPr="00861A6F" w:rsidRDefault="003A2DBA" w:rsidP="00861A6F">
      <w:pPr>
        <w:pStyle w:val="Sinespaciado"/>
        <w:spacing w:line="276" w:lineRule="auto"/>
        <w:jc w:val="both"/>
        <w:rPr>
          <w:rFonts w:ascii="Tahoma" w:hAnsi="Tahoma" w:cs="Tahoma"/>
          <w:sz w:val="24"/>
          <w:szCs w:val="24"/>
        </w:rPr>
      </w:pPr>
      <w:r w:rsidRPr="00861A6F">
        <w:rPr>
          <w:rFonts w:ascii="Tahoma" w:hAnsi="Tahoma" w:cs="Tahoma"/>
          <w:sz w:val="24"/>
          <w:szCs w:val="24"/>
        </w:rPr>
        <w:t>En mérito de todo lo antes enunciado, la Sala de Decisión Penal del Tribunal Superior del Distrito Judicial de Pereira,</w:t>
      </w:r>
    </w:p>
    <w:p w14:paraId="5EE0622C" w14:textId="77777777" w:rsidR="003A2DBA" w:rsidRPr="00861A6F" w:rsidRDefault="003A2DBA" w:rsidP="00861A6F">
      <w:pPr>
        <w:pStyle w:val="Sinespaciado"/>
        <w:spacing w:line="276" w:lineRule="auto"/>
        <w:jc w:val="both"/>
        <w:rPr>
          <w:rFonts w:ascii="Tahoma" w:hAnsi="Tahoma" w:cs="Tahoma"/>
          <w:sz w:val="24"/>
          <w:szCs w:val="24"/>
        </w:rPr>
      </w:pPr>
    </w:p>
    <w:p w14:paraId="6123284B" w14:textId="77777777" w:rsidR="003A2DBA" w:rsidRPr="00861A6F" w:rsidRDefault="003A2DBA" w:rsidP="00861A6F">
      <w:pPr>
        <w:pStyle w:val="Sinespaciado"/>
        <w:spacing w:line="276" w:lineRule="auto"/>
        <w:jc w:val="center"/>
        <w:rPr>
          <w:rFonts w:ascii="Tahoma" w:hAnsi="Tahoma" w:cs="Tahoma"/>
          <w:b/>
          <w:sz w:val="24"/>
          <w:szCs w:val="24"/>
        </w:rPr>
      </w:pPr>
      <w:r w:rsidRPr="00861A6F">
        <w:rPr>
          <w:rFonts w:ascii="Tahoma" w:hAnsi="Tahoma" w:cs="Tahoma"/>
          <w:b/>
          <w:sz w:val="24"/>
          <w:szCs w:val="24"/>
        </w:rPr>
        <w:t>RESUELVE:</w:t>
      </w:r>
    </w:p>
    <w:p w14:paraId="1CCDBE2F" w14:textId="77777777" w:rsidR="003A2DBA" w:rsidRPr="00861A6F" w:rsidRDefault="003A2DBA" w:rsidP="00861A6F">
      <w:pPr>
        <w:pStyle w:val="Sinespaciado"/>
        <w:spacing w:line="276" w:lineRule="auto"/>
        <w:jc w:val="both"/>
        <w:rPr>
          <w:rFonts w:ascii="Tahoma" w:hAnsi="Tahoma" w:cs="Tahoma"/>
          <w:sz w:val="24"/>
          <w:szCs w:val="24"/>
        </w:rPr>
      </w:pPr>
    </w:p>
    <w:p w14:paraId="1CE70967" w14:textId="06211A9F" w:rsidR="008C06D3" w:rsidRPr="00861A6F" w:rsidRDefault="003A2DBA" w:rsidP="00861A6F">
      <w:pPr>
        <w:pStyle w:val="Sinespaciado"/>
        <w:spacing w:line="276" w:lineRule="auto"/>
        <w:jc w:val="both"/>
        <w:rPr>
          <w:rFonts w:ascii="Tahoma" w:hAnsi="Tahoma" w:cs="Tahoma"/>
          <w:bCs/>
          <w:sz w:val="24"/>
          <w:szCs w:val="24"/>
        </w:rPr>
      </w:pPr>
      <w:r w:rsidRPr="00861A6F">
        <w:rPr>
          <w:rFonts w:ascii="Tahoma" w:hAnsi="Tahoma" w:cs="Tahoma"/>
          <w:b/>
          <w:bCs/>
          <w:sz w:val="24"/>
          <w:szCs w:val="24"/>
        </w:rPr>
        <w:t>PRIMERO:</w:t>
      </w:r>
      <w:r w:rsidRPr="00861A6F">
        <w:rPr>
          <w:rFonts w:ascii="Tahoma" w:hAnsi="Tahoma" w:cs="Tahoma"/>
          <w:sz w:val="24"/>
          <w:szCs w:val="24"/>
        </w:rPr>
        <w:t xml:space="preserve"> </w:t>
      </w:r>
      <w:r w:rsidR="008C06D3" w:rsidRPr="00861A6F">
        <w:rPr>
          <w:rFonts w:ascii="Tahoma" w:hAnsi="Tahoma" w:cs="Tahoma"/>
          <w:b/>
          <w:bCs/>
          <w:sz w:val="24"/>
          <w:szCs w:val="24"/>
        </w:rPr>
        <w:t>REVOCAR</w:t>
      </w:r>
      <w:r w:rsidRPr="00861A6F">
        <w:rPr>
          <w:rFonts w:ascii="Tahoma" w:hAnsi="Tahoma" w:cs="Tahoma"/>
          <w:sz w:val="24"/>
          <w:szCs w:val="24"/>
        </w:rPr>
        <w:t xml:space="preserve"> el proveído proferido el </w:t>
      </w:r>
      <w:r w:rsidR="00612D7F" w:rsidRPr="00861A6F">
        <w:rPr>
          <w:rFonts w:ascii="Tahoma" w:hAnsi="Tahoma" w:cs="Tahoma"/>
          <w:sz w:val="24"/>
          <w:szCs w:val="24"/>
        </w:rPr>
        <w:t>13</w:t>
      </w:r>
      <w:r w:rsidRPr="00861A6F">
        <w:rPr>
          <w:rFonts w:ascii="Tahoma" w:hAnsi="Tahoma" w:cs="Tahoma"/>
          <w:sz w:val="24"/>
          <w:szCs w:val="24"/>
        </w:rPr>
        <w:t xml:space="preserve"> de </w:t>
      </w:r>
      <w:r w:rsidR="00612D7F" w:rsidRPr="00861A6F">
        <w:rPr>
          <w:rFonts w:ascii="Tahoma" w:hAnsi="Tahoma" w:cs="Tahoma"/>
          <w:sz w:val="24"/>
          <w:szCs w:val="24"/>
        </w:rPr>
        <w:t>julio</w:t>
      </w:r>
      <w:r w:rsidR="008C06D3" w:rsidRPr="00861A6F">
        <w:rPr>
          <w:rFonts w:ascii="Tahoma" w:hAnsi="Tahoma" w:cs="Tahoma"/>
          <w:sz w:val="24"/>
          <w:szCs w:val="24"/>
        </w:rPr>
        <w:t xml:space="preserve"> del año 2</w:t>
      </w:r>
      <w:r w:rsidR="0014327C" w:rsidRPr="00861A6F">
        <w:rPr>
          <w:rFonts w:ascii="Tahoma" w:hAnsi="Tahoma" w:cs="Tahoma"/>
          <w:sz w:val="24"/>
          <w:szCs w:val="24"/>
        </w:rPr>
        <w:t>.</w:t>
      </w:r>
      <w:r w:rsidR="008C06D3" w:rsidRPr="00861A6F">
        <w:rPr>
          <w:rFonts w:ascii="Tahoma" w:hAnsi="Tahoma" w:cs="Tahoma"/>
          <w:sz w:val="24"/>
          <w:szCs w:val="24"/>
        </w:rPr>
        <w:t>023</w:t>
      </w:r>
      <w:r w:rsidRPr="00861A6F">
        <w:rPr>
          <w:rFonts w:ascii="Tahoma" w:hAnsi="Tahoma" w:cs="Tahoma"/>
          <w:sz w:val="24"/>
          <w:szCs w:val="24"/>
        </w:rPr>
        <w:t xml:space="preserve"> por el Juzgado </w:t>
      </w:r>
      <w:r w:rsidR="003E1F11" w:rsidRPr="00861A6F">
        <w:rPr>
          <w:rFonts w:ascii="Tahoma" w:hAnsi="Tahoma" w:cs="Tahoma"/>
          <w:sz w:val="24"/>
          <w:szCs w:val="24"/>
        </w:rPr>
        <w:t xml:space="preserve">7º </w:t>
      </w:r>
      <w:r w:rsidRPr="00861A6F">
        <w:rPr>
          <w:rFonts w:ascii="Tahoma" w:hAnsi="Tahoma" w:cs="Tahoma"/>
          <w:sz w:val="24"/>
          <w:szCs w:val="24"/>
        </w:rPr>
        <w:t xml:space="preserve">Penal del Circuito de Pereira, en el cual se accedió a una petición de preclusión deprecada por el Ente Acusador </w:t>
      </w:r>
      <w:r w:rsidR="003E1F11" w:rsidRPr="00861A6F">
        <w:rPr>
          <w:rFonts w:ascii="Tahoma" w:hAnsi="Tahoma" w:cs="Tahoma"/>
          <w:sz w:val="24"/>
          <w:szCs w:val="24"/>
        </w:rPr>
        <w:t xml:space="preserve">en la indagación que cursa en contra de los ciudadanos </w:t>
      </w:r>
      <w:proofErr w:type="spellStart"/>
      <w:r w:rsidR="0098521F" w:rsidRPr="0098521F">
        <w:rPr>
          <w:rFonts w:ascii="Tahoma" w:hAnsi="Tahoma" w:cs="Tahoma"/>
          <w:b/>
          <w:spacing w:val="-3"/>
          <w:sz w:val="24"/>
          <w:szCs w:val="24"/>
        </w:rPr>
        <w:t>CCGC</w:t>
      </w:r>
      <w:proofErr w:type="spellEnd"/>
      <w:r w:rsidR="0098521F" w:rsidRPr="0098521F">
        <w:rPr>
          <w:rFonts w:ascii="Tahoma" w:hAnsi="Tahoma" w:cs="Tahoma"/>
          <w:b/>
          <w:spacing w:val="-3"/>
          <w:sz w:val="24"/>
          <w:szCs w:val="24"/>
        </w:rPr>
        <w:t xml:space="preserve"> Y OTROS</w:t>
      </w:r>
      <w:r w:rsidR="003E1F11" w:rsidRPr="00861A6F">
        <w:rPr>
          <w:rFonts w:ascii="Tahoma" w:hAnsi="Tahoma" w:cs="Tahoma"/>
          <w:sz w:val="24"/>
          <w:szCs w:val="24"/>
        </w:rPr>
        <w:t xml:space="preserve">, por incurrir en la presunta comisión del </w:t>
      </w:r>
      <w:r w:rsidRPr="00861A6F">
        <w:rPr>
          <w:rFonts w:ascii="Tahoma" w:hAnsi="Tahoma" w:cs="Tahoma"/>
          <w:sz w:val="24"/>
          <w:szCs w:val="24"/>
        </w:rPr>
        <w:t xml:space="preserve">delito de </w:t>
      </w:r>
      <w:r w:rsidR="008C06D3" w:rsidRPr="00861A6F">
        <w:rPr>
          <w:rFonts w:ascii="Tahoma" w:hAnsi="Tahoma" w:cs="Tahoma"/>
          <w:sz w:val="24"/>
          <w:szCs w:val="24"/>
        </w:rPr>
        <w:t>violencia contra servidor público</w:t>
      </w:r>
      <w:r w:rsidR="003E1F11" w:rsidRPr="00861A6F">
        <w:rPr>
          <w:rFonts w:ascii="Tahoma" w:hAnsi="Tahoma" w:cs="Tahoma"/>
          <w:sz w:val="24"/>
          <w:szCs w:val="24"/>
        </w:rPr>
        <w:t>.</w:t>
      </w:r>
    </w:p>
    <w:p w14:paraId="25495BC6" w14:textId="77777777" w:rsidR="003A2DBA" w:rsidRPr="00861A6F" w:rsidRDefault="003A2DBA" w:rsidP="00861A6F">
      <w:pPr>
        <w:pStyle w:val="Sinespaciado"/>
        <w:spacing w:line="276" w:lineRule="auto"/>
        <w:jc w:val="both"/>
        <w:rPr>
          <w:rFonts w:ascii="Tahoma" w:hAnsi="Tahoma" w:cs="Tahoma"/>
          <w:sz w:val="24"/>
          <w:szCs w:val="24"/>
        </w:rPr>
      </w:pPr>
    </w:p>
    <w:p w14:paraId="30A732C8" w14:textId="428BA975" w:rsidR="003E1F11" w:rsidRPr="00861A6F" w:rsidRDefault="003E1F11" w:rsidP="00861A6F">
      <w:pPr>
        <w:spacing w:after="0"/>
        <w:jc w:val="both"/>
        <w:rPr>
          <w:rFonts w:ascii="Tahoma" w:eastAsia="Verdana" w:hAnsi="Tahoma" w:cs="Tahoma"/>
          <w:sz w:val="24"/>
          <w:szCs w:val="24"/>
          <w:lang w:eastAsia="es-ES"/>
        </w:rPr>
      </w:pPr>
      <w:r w:rsidRPr="00861A6F">
        <w:rPr>
          <w:rFonts w:ascii="Tahoma" w:eastAsia="Verdana" w:hAnsi="Tahoma" w:cs="Tahoma"/>
          <w:b/>
          <w:sz w:val="24"/>
          <w:szCs w:val="24"/>
        </w:rPr>
        <w:t>SEGUNDO: ORDENAR</w:t>
      </w:r>
      <w:r w:rsidRPr="00861A6F">
        <w:rPr>
          <w:rFonts w:ascii="Tahoma" w:eastAsia="Verdana" w:hAnsi="Tahoma" w:cs="Tahoma"/>
          <w:sz w:val="24"/>
          <w:szCs w:val="24"/>
        </w:rPr>
        <w:t xml:space="preserve"> </w:t>
      </w:r>
      <w:r w:rsidRPr="00861A6F">
        <w:rPr>
          <w:rFonts w:ascii="Tahoma" w:eastAsia="Verdana" w:hAnsi="Tahoma" w:cs="Tahoma"/>
          <w:sz w:val="24"/>
          <w:szCs w:val="24"/>
          <w:lang w:eastAsia="es-ES"/>
        </w:rPr>
        <w:t>que por Secretaría se proceda a notificar a las partes y demás intervinientes del contenido de esta providencia mediante la remisión de copias de la misma vía correo electrónico, tal como lo regula el artículo 8º de la ley # 2.213 de 2.022 que avala ese tipo de notificaciones, lo cual relevaría a la Sala de la obligación de llevar a cabo la correspondiente audiencia de lectura del presente fallo de 2ª instancia.</w:t>
      </w:r>
    </w:p>
    <w:p w14:paraId="1953F262" w14:textId="77777777" w:rsidR="003E1F11" w:rsidRPr="00861A6F" w:rsidRDefault="003E1F11" w:rsidP="00861A6F">
      <w:pPr>
        <w:spacing w:after="0"/>
        <w:jc w:val="both"/>
        <w:rPr>
          <w:rFonts w:ascii="Tahoma" w:eastAsia="Verdana" w:hAnsi="Tahoma" w:cs="Tahoma"/>
          <w:sz w:val="24"/>
          <w:szCs w:val="24"/>
          <w:lang w:eastAsia="es-ES"/>
        </w:rPr>
      </w:pPr>
    </w:p>
    <w:p w14:paraId="44865745" w14:textId="12C4B08B" w:rsidR="003E1F11" w:rsidRPr="00861A6F" w:rsidRDefault="003E1F11" w:rsidP="00861A6F">
      <w:pPr>
        <w:spacing w:after="0"/>
        <w:jc w:val="both"/>
        <w:rPr>
          <w:rFonts w:ascii="Tahoma" w:eastAsia="Verdana" w:hAnsi="Tahoma" w:cs="Tahoma"/>
          <w:sz w:val="24"/>
          <w:szCs w:val="24"/>
        </w:rPr>
      </w:pPr>
      <w:r w:rsidRPr="00861A6F">
        <w:rPr>
          <w:rFonts w:ascii="Tahoma" w:eastAsia="Verdana" w:hAnsi="Tahoma" w:cs="Tahoma"/>
          <w:b/>
          <w:sz w:val="24"/>
          <w:szCs w:val="24"/>
        </w:rPr>
        <w:t xml:space="preserve">TERCERO: </w:t>
      </w:r>
      <w:r w:rsidRPr="00861A6F">
        <w:rPr>
          <w:rFonts w:ascii="Tahoma" w:eastAsia="Verdana" w:hAnsi="Tahoma" w:cs="Tahoma"/>
          <w:b/>
          <w:sz w:val="24"/>
          <w:szCs w:val="24"/>
          <w:lang w:eastAsia="es-ES"/>
        </w:rPr>
        <w:t>DECLARAR</w:t>
      </w:r>
      <w:r w:rsidRPr="00861A6F">
        <w:rPr>
          <w:rFonts w:ascii="Tahoma" w:eastAsia="Verdana" w:hAnsi="Tahoma" w:cs="Tahoma"/>
          <w:sz w:val="24"/>
          <w:szCs w:val="24"/>
          <w:lang w:eastAsia="es-ES"/>
        </w:rPr>
        <w:t xml:space="preserve"> que en contra de la presente sentencia de 2ª Instancia no procede alguno.   </w:t>
      </w:r>
    </w:p>
    <w:p w14:paraId="626AE12D" w14:textId="77777777" w:rsidR="00861A6F" w:rsidRPr="00861A6F" w:rsidRDefault="00861A6F" w:rsidP="00861A6F">
      <w:pPr>
        <w:spacing w:after="0"/>
        <w:jc w:val="both"/>
        <w:rPr>
          <w:rFonts w:ascii="Tahoma" w:eastAsia="Verdana" w:hAnsi="Tahoma" w:cs="Tahoma"/>
          <w:sz w:val="24"/>
          <w:szCs w:val="24"/>
          <w:lang w:val="es-419" w:eastAsia="en-US"/>
        </w:rPr>
      </w:pPr>
    </w:p>
    <w:p w14:paraId="394D59FC" w14:textId="77777777" w:rsidR="00861A6F" w:rsidRPr="00861A6F" w:rsidRDefault="00861A6F" w:rsidP="00861A6F">
      <w:pPr>
        <w:spacing w:after="0"/>
        <w:jc w:val="center"/>
        <w:rPr>
          <w:rFonts w:ascii="Tahoma" w:eastAsia="Verdana" w:hAnsi="Tahoma" w:cs="Tahoma"/>
          <w:b/>
          <w:bCs/>
          <w:sz w:val="24"/>
          <w:szCs w:val="24"/>
          <w:lang w:val="es-419" w:eastAsia="en-US"/>
        </w:rPr>
      </w:pPr>
      <w:r w:rsidRPr="00861A6F">
        <w:rPr>
          <w:rFonts w:ascii="Tahoma" w:eastAsia="Verdana" w:hAnsi="Tahoma" w:cs="Tahoma"/>
          <w:b/>
          <w:bCs/>
          <w:sz w:val="24"/>
          <w:szCs w:val="24"/>
          <w:lang w:val="es-419" w:eastAsia="en-US"/>
        </w:rPr>
        <w:t>NOTIFÍQUESE Y CÚMPLASE:</w:t>
      </w:r>
    </w:p>
    <w:p w14:paraId="6781DBD5" w14:textId="77777777" w:rsidR="00861A6F" w:rsidRPr="00861A6F" w:rsidRDefault="00861A6F" w:rsidP="00861A6F">
      <w:pPr>
        <w:spacing w:after="0"/>
        <w:jc w:val="center"/>
        <w:rPr>
          <w:rFonts w:ascii="Tahoma" w:hAnsi="Tahoma" w:cs="Tahoma"/>
          <w:sz w:val="24"/>
          <w:szCs w:val="24"/>
          <w:lang w:val="es-419" w:eastAsia="es-ES"/>
        </w:rPr>
      </w:pPr>
      <w:bookmarkStart w:id="4" w:name="_Hlk127435248"/>
    </w:p>
    <w:p w14:paraId="7BDB588F" w14:textId="77777777" w:rsidR="00861A6F" w:rsidRPr="00861A6F" w:rsidRDefault="00861A6F" w:rsidP="00861A6F">
      <w:pPr>
        <w:widowControl w:val="0"/>
        <w:suppressAutoHyphens/>
        <w:autoSpaceDE w:val="0"/>
        <w:autoSpaceDN w:val="0"/>
        <w:adjustRightInd w:val="0"/>
        <w:spacing w:after="0"/>
        <w:ind w:right="-21"/>
        <w:jc w:val="center"/>
        <w:rPr>
          <w:rFonts w:ascii="Tahoma" w:hAnsi="Tahoma" w:cs="Tahoma"/>
          <w:bCs/>
          <w:sz w:val="24"/>
          <w:szCs w:val="24"/>
          <w:lang w:val="es-419" w:eastAsia="es-ES"/>
        </w:rPr>
      </w:pPr>
    </w:p>
    <w:p w14:paraId="6BF30280" w14:textId="77777777" w:rsidR="00861A6F" w:rsidRPr="00861A6F" w:rsidRDefault="00861A6F" w:rsidP="00861A6F">
      <w:pPr>
        <w:widowControl w:val="0"/>
        <w:suppressAutoHyphens/>
        <w:autoSpaceDE w:val="0"/>
        <w:autoSpaceDN w:val="0"/>
        <w:adjustRightInd w:val="0"/>
        <w:spacing w:after="0"/>
        <w:ind w:right="-21"/>
        <w:jc w:val="center"/>
        <w:rPr>
          <w:rFonts w:ascii="Tahoma" w:hAnsi="Tahoma" w:cs="Tahoma"/>
          <w:b/>
          <w:bCs/>
          <w:sz w:val="24"/>
          <w:szCs w:val="24"/>
          <w:lang w:val="es-419" w:eastAsia="es-ES"/>
        </w:rPr>
      </w:pPr>
      <w:r w:rsidRPr="00861A6F">
        <w:rPr>
          <w:rFonts w:ascii="Tahoma" w:hAnsi="Tahoma" w:cs="Tahoma"/>
          <w:b/>
          <w:bCs/>
          <w:sz w:val="24"/>
          <w:szCs w:val="24"/>
          <w:lang w:val="es-419" w:eastAsia="es-ES"/>
        </w:rPr>
        <w:t xml:space="preserve">MANUEL </w:t>
      </w:r>
      <w:proofErr w:type="spellStart"/>
      <w:r w:rsidRPr="00861A6F">
        <w:rPr>
          <w:rFonts w:ascii="Tahoma" w:hAnsi="Tahoma" w:cs="Tahoma"/>
          <w:b/>
          <w:bCs/>
          <w:sz w:val="24"/>
          <w:szCs w:val="24"/>
          <w:lang w:val="es-419" w:eastAsia="es-ES"/>
        </w:rPr>
        <w:t>YARZAGARAY</w:t>
      </w:r>
      <w:proofErr w:type="spellEnd"/>
      <w:r w:rsidRPr="00861A6F">
        <w:rPr>
          <w:rFonts w:ascii="Tahoma" w:hAnsi="Tahoma" w:cs="Tahoma"/>
          <w:b/>
          <w:bCs/>
          <w:sz w:val="24"/>
          <w:szCs w:val="24"/>
          <w:lang w:val="es-419" w:eastAsia="es-ES"/>
        </w:rPr>
        <w:t xml:space="preserve"> BANDERA</w:t>
      </w:r>
    </w:p>
    <w:p w14:paraId="64B3CC74" w14:textId="77777777" w:rsidR="00861A6F" w:rsidRPr="00861A6F" w:rsidRDefault="00861A6F" w:rsidP="00861A6F">
      <w:pPr>
        <w:widowControl w:val="0"/>
        <w:suppressAutoHyphens/>
        <w:autoSpaceDE w:val="0"/>
        <w:autoSpaceDN w:val="0"/>
        <w:adjustRightInd w:val="0"/>
        <w:spacing w:after="0"/>
        <w:ind w:right="-21"/>
        <w:jc w:val="center"/>
        <w:rPr>
          <w:rFonts w:ascii="Tahoma" w:hAnsi="Tahoma" w:cs="Tahoma"/>
          <w:sz w:val="24"/>
          <w:szCs w:val="24"/>
          <w:lang w:val="es-419" w:eastAsia="es-ES"/>
        </w:rPr>
      </w:pPr>
      <w:r w:rsidRPr="00861A6F">
        <w:rPr>
          <w:rFonts w:ascii="Tahoma" w:hAnsi="Tahoma" w:cs="Tahoma"/>
          <w:sz w:val="24"/>
          <w:szCs w:val="24"/>
          <w:lang w:val="es-419" w:eastAsia="es-ES"/>
        </w:rPr>
        <w:t>Magistrado</w:t>
      </w:r>
    </w:p>
    <w:p w14:paraId="60B763F7" w14:textId="77777777" w:rsidR="00861A6F" w:rsidRPr="00861A6F" w:rsidRDefault="00861A6F" w:rsidP="00861A6F">
      <w:pPr>
        <w:spacing w:after="0"/>
        <w:jc w:val="center"/>
        <w:rPr>
          <w:rFonts w:ascii="Tahoma" w:hAnsi="Tahoma" w:cs="Tahoma"/>
          <w:sz w:val="24"/>
          <w:szCs w:val="24"/>
          <w:lang w:val="es-419" w:eastAsia="es-ES"/>
        </w:rPr>
      </w:pPr>
    </w:p>
    <w:p w14:paraId="7682F529" w14:textId="77777777" w:rsidR="00861A6F" w:rsidRPr="00861A6F" w:rsidRDefault="00861A6F" w:rsidP="00861A6F">
      <w:pPr>
        <w:widowControl w:val="0"/>
        <w:suppressAutoHyphens/>
        <w:autoSpaceDE w:val="0"/>
        <w:autoSpaceDN w:val="0"/>
        <w:adjustRightInd w:val="0"/>
        <w:spacing w:after="0"/>
        <w:ind w:right="-21"/>
        <w:jc w:val="center"/>
        <w:rPr>
          <w:rFonts w:ascii="Tahoma" w:hAnsi="Tahoma" w:cs="Tahoma"/>
          <w:bCs/>
          <w:sz w:val="24"/>
          <w:szCs w:val="24"/>
          <w:lang w:val="es-419" w:eastAsia="es-ES"/>
        </w:rPr>
      </w:pPr>
    </w:p>
    <w:p w14:paraId="4E112C05" w14:textId="77777777" w:rsidR="00861A6F" w:rsidRPr="00861A6F" w:rsidRDefault="00861A6F" w:rsidP="00861A6F">
      <w:pPr>
        <w:spacing w:after="0"/>
        <w:jc w:val="center"/>
        <w:rPr>
          <w:rFonts w:ascii="Tahoma" w:hAnsi="Tahoma" w:cs="Tahoma"/>
          <w:b/>
          <w:sz w:val="24"/>
          <w:szCs w:val="24"/>
          <w:lang w:val="es-419" w:eastAsia="es-ES"/>
        </w:rPr>
      </w:pPr>
      <w:r w:rsidRPr="00861A6F">
        <w:rPr>
          <w:rFonts w:ascii="Tahoma" w:hAnsi="Tahoma" w:cs="Tahoma"/>
          <w:b/>
          <w:sz w:val="24"/>
          <w:szCs w:val="24"/>
          <w:lang w:val="es-419" w:eastAsia="es-ES"/>
        </w:rPr>
        <w:t>CARLOS ALBERTO PAZ ZÚÑIGA</w:t>
      </w:r>
    </w:p>
    <w:p w14:paraId="03D29A88" w14:textId="77777777" w:rsidR="00861A6F" w:rsidRPr="00861A6F" w:rsidRDefault="00861A6F" w:rsidP="00861A6F">
      <w:pPr>
        <w:spacing w:after="0"/>
        <w:jc w:val="center"/>
        <w:rPr>
          <w:rFonts w:ascii="Tahoma" w:hAnsi="Tahoma" w:cs="Tahoma"/>
          <w:sz w:val="24"/>
          <w:szCs w:val="24"/>
          <w:lang w:val="es-419" w:eastAsia="es-ES"/>
        </w:rPr>
      </w:pPr>
      <w:r w:rsidRPr="00861A6F">
        <w:rPr>
          <w:rFonts w:ascii="Tahoma" w:hAnsi="Tahoma" w:cs="Tahoma"/>
          <w:sz w:val="24"/>
          <w:szCs w:val="24"/>
          <w:lang w:val="es-419" w:eastAsia="es-ES"/>
        </w:rPr>
        <w:t>Magistrado</w:t>
      </w:r>
    </w:p>
    <w:p w14:paraId="417EF74C" w14:textId="77777777" w:rsidR="00861A6F" w:rsidRPr="00861A6F" w:rsidRDefault="00861A6F" w:rsidP="00861A6F">
      <w:pPr>
        <w:spacing w:after="0"/>
        <w:jc w:val="center"/>
        <w:rPr>
          <w:rFonts w:ascii="Tahoma" w:hAnsi="Tahoma" w:cs="Tahoma"/>
          <w:sz w:val="24"/>
          <w:szCs w:val="24"/>
          <w:lang w:val="es-419" w:eastAsia="es-ES"/>
        </w:rPr>
      </w:pPr>
    </w:p>
    <w:p w14:paraId="3EE1F8AC" w14:textId="77777777" w:rsidR="00861A6F" w:rsidRPr="00861A6F" w:rsidRDefault="00861A6F" w:rsidP="00861A6F">
      <w:pPr>
        <w:widowControl w:val="0"/>
        <w:suppressAutoHyphens/>
        <w:autoSpaceDE w:val="0"/>
        <w:autoSpaceDN w:val="0"/>
        <w:adjustRightInd w:val="0"/>
        <w:spacing w:after="0"/>
        <w:ind w:right="-21"/>
        <w:jc w:val="center"/>
        <w:rPr>
          <w:rFonts w:ascii="Tahoma" w:hAnsi="Tahoma" w:cs="Tahoma"/>
          <w:bCs/>
          <w:sz w:val="24"/>
          <w:szCs w:val="24"/>
          <w:lang w:val="es-419" w:eastAsia="es-ES"/>
        </w:rPr>
      </w:pPr>
    </w:p>
    <w:p w14:paraId="714DC3D6" w14:textId="77777777" w:rsidR="00861A6F" w:rsidRPr="00861A6F" w:rsidRDefault="00861A6F" w:rsidP="00861A6F">
      <w:pPr>
        <w:spacing w:after="0"/>
        <w:jc w:val="center"/>
        <w:rPr>
          <w:rFonts w:ascii="Tahoma" w:hAnsi="Tahoma" w:cs="Tahoma"/>
          <w:b/>
          <w:sz w:val="24"/>
          <w:szCs w:val="24"/>
          <w:lang w:val="es-ES_tradnl" w:eastAsia="en-US"/>
        </w:rPr>
      </w:pPr>
      <w:r w:rsidRPr="00861A6F">
        <w:rPr>
          <w:rFonts w:ascii="Tahoma" w:hAnsi="Tahoma" w:cs="Tahoma"/>
          <w:b/>
          <w:sz w:val="24"/>
          <w:szCs w:val="24"/>
          <w:lang w:val="es-ES_tradnl" w:eastAsia="en-US"/>
        </w:rPr>
        <w:t>JULIÁN RIVERA LOAIZA</w:t>
      </w:r>
    </w:p>
    <w:p w14:paraId="61C5AA3B" w14:textId="5934D27A" w:rsidR="007805FE" w:rsidRPr="00861A6F" w:rsidRDefault="00861A6F" w:rsidP="00861A6F">
      <w:pPr>
        <w:spacing w:after="0"/>
        <w:jc w:val="center"/>
        <w:rPr>
          <w:rFonts w:ascii="Tahoma" w:hAnsi="Tahoma" w:cs="Tahoma"/>
          <w:sz w:val="24"/>
          <w:szCs w:val="24"/>
          <w:lang w:val="es-ES" w:eastAsia="en-US"/>
        </w:rPr>
      </w:pPr>
      <w:r w:rsidRPr="00861A6F">
        <w:rPr>
          <w:rFonts w:ascii="Tahoma" w:hAnsi="Tahoma" w:cs="Tahoma"/>
          <w:sz w:val="24"/>
          <w:szCs w:val="24"/>
          <w:lang w:val="es-ES_tradnl" w:eastAsia="en-US"/>
        </w:rPr>
        <w:t>Magistrado</w:t>
      </w:r>
      <w:bookmarkEnd w:id="4"/>
    </w:p>
    <w:sectPr w:rsidR="007805FE" w:rsidRPr="00861A6F" w:rsidSect="00BD2AC4">
      <w:headerReference w:type="default" r:id="rId9"/>
      <w:footerReference w:type="default" r:id="rId10"/>
      <w:pgSz w:w="12242" w:h="18722" w:code="258"/>
      <w:pgMar w:top="1758" w:right="1191" w:bottom="1191" w:left="1758" w:header="340"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81E53" w14:textId="77777777" w:rsidR="00600564" w:rsidRDefault="00600564" w:rsidP="003A2DBA">
      <w:pPr>
        <w:spacing w:after="0" w:line="240" w:lineRule="auto"/>
      </w:pPr>
      <w:r>
        <w:separator/>
      </w:r>
    </w:p>
  </w:endnote>
  <w:endnote w:type="continuationSeparator" w:id="0">
    <w:p w14:paraId="4D629AD2" w14:textId="77777777" w:rsidR="00600564" w:rsidRDefault="00600564" w:rsidP="003A2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1769616900"/>
      <w:docPartObj>
        <w:docPartGallery w:val="Page Numbers (Top of Page)"/>
        <w:docPartUnique/>
      </w:docPartObj>
    </w:sdtPr>
    <w:sdtEndPr>
      <w:rPr>
        <w:rFonts w:ascii="Arial" w:hAnsi="Arial" w:cs="Arial"/>
        <w:sz w:val="18"/>
        <w:szCs w:val="18"/>
      </w:rPr>
    </w:sdtEndPr>
    <w:sdtContent>
      <w:p w14:paraId="599B5EAC" w14:textId="439D7850" w:rsidR="00861A6F" w:rsidRPr="00861A6F" w:rsidRDefault="00861A6F" w:rsidP="00861A6F">
        <w:pPr>
          <w:pStyle w:val="Piedepgina"/>
          <w:spacing w:after="0" w:line="240" w:lineRule="auto"/>
          <w:jc w:val="right"/>
          <w:rPr>
            <w:rFonts w:ascii="Arial" w:hAnsi="Arial" w:cs="Arial"/>
            <w:sz w:val="18"/>
            <w:szCs w:val="18"/>
          </w:rPr>
        </w:pPr>
        <w:r w:rsidRPr="00861A6F">
          <w:rPr>
            <w:rFonts w:ascii="Arial" w:hAnsi="Arial" w:cs="Arial"/>
            <w:sz w:val="18"/>
            <w:szCs w:val="18"/>
            <w:lang w:val="es-ES"/>
          </w:rPr>
          <w:t xml:space="preserve">Página </w:t>
        </w:r>
        <w:r w:rsidRPr="00861A6F">
          <w:rPr>
            <w:rFonts w:ascii="Arial" w:hAnsi="Arial" w:cs="Arial"/>
            <w:b/>
            <w:bCs/>
            <w:sz w:val="18"/>
            <w:szCs w:val="18"/>
          </w:rPr>
          <w:fldChar w:fldCharType="begin"/>
        </w:r>
        <w:r w:rsidRPr="00861A6F">
          <w:rPr>
            <w:rFonts w:ascii="Arial" w:hAnsi="Arial" w:cs="Arial"/>
            <w:b/>
            <w:bCs/>
            <w:sz w:val="18"/>
            <w:szCs w:val="18"/>
          </w:rPr>
          <w:instrText>PAGE</w:instrText>
        </w:r>
        <w:r w:rsidRPr="00861A6F">
          <w:rPr>
            <w:rFonts w:ascii="Arial" w:hAnsi="Arial" w:cs="Arial"/>
            <w:b/>
            <w:bCs/>
            <w:sz w:val="18"/>
            <w:szCs w:val="18"/>
          </w:rPr>
          <w:fldChar w:fldCharType="separate"/>
        </w:r>
        <w:r w:rsidR="00BD2AC4">
          <w:rPr>
            <w:rFonts w:ascii="Arial" w:hAnsi="Arial" w:cs="Arial"/>
            <w:b/>
            <w:bCs/>
            <w:noProof/>
            <w:sz w:val="18"/>
            <w:szCs w:val="18"/>
          </w:rPr>
          <w:t>9</w:t>
        </w:r>
        <w:r w:rsidRPr="00861A6F">
          <w:rPr>
            <w:rFonts w:ascii="Arial" w:hAnsi="Arial" w:cs="Arial"/>
            <w:b/>
            <w:bCs/>
            <w:sz w:val="18"/>
            <w:szCs w:val="18"/>
          </w:rPr>
          <w:fldChar w:fldCharType="end"/>
        </w:r>
        <w:r w:rsidRPr="00861A6F">
          <w:rPr>
            <w:rFonts w:ascii="Arial" w:hAnsi="Arial" w:cs="Arial"/>
            <w:sz w:val="18"/>
            <w:szCs w:val="18"/>
            <w:lang w:val="es-ES"/>
          </w:rPr>
          <w:t xml:space="preserve"> de </w:t>
        </w:r>
        <w:r w:rsidRPr="00861A6F">
          <w:rPr>
            <w:rFonts w:ascii="Arial" w:hAnsi="Arial" w:cs="Arial"/>
            <w:b/>
            <w:bCs/>
            <w:sz w:val="18"/>
            <w:szCs w:val="18"/>
          </w:rPr>
          <w:fldChar w:fldCharType="begin"/>
        </w:r>
        <w:r w:rsidRPr="00861A6F">
          <w:rPr>
            <w:rFonts w:ascii="Arial" w:hAnsi="Arial" w:cs="Arial"/>
            <w:b/>
            <w:bCs/>
            <w:sz w:val="18"/>
            <w:szCs w:val="18"/>
          </w:rPr>
          <w:instrText>NUMPAGES</w:instrText>
        </w:r>
        <w:r w:rsidRPr="00861A6F">
          <w:rPr>
            <w:rFonts w:ascii="Arial" w:hAnsi="Arial" w:cs="Arial"/>
            <w:b/>
            <w:bCs/>
            <w:sz w:val="18"/>
            <w:szCs w:val="18"/>
          </w:rPr>
          <w:fldChar w:fldCharType="separate"/>
        </w:r>
        <w:r w:rsidR="00BD2AC4">
          <w:rPr>
            <w:rFonts w:ascii="Arial" w:hAnsi="Arial" w:cs="Arial"/>
            <w:b/>
            <w:bCs/>
            <w:noProof/>
            <w:sz w:val="18"/>
            <w:szCs w:val="18"/>
          </w:rPr>
          <w:t>10</w:t>
        </w:r>
        <w:r w:rsidRPr="00861A6F">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05F7F" w14:textId="77777777" w:rsidR="00600564" w:rsidRDefault="00600564" w:rsidP="003A2DBA">
      <w:pPr>
        <w:spacing w:after="0" w:line="240" w:lineRule="auto"/>
      </w:pPr>
      <w:r>
        <w:separator/>
      </w:r>
    </w:p>
  </w:footnote>
  <w:footnote w:type="continuationSeparator" w:id="0">
    <w:p w14:paraId="4C58093D" w14:textId="77777777" w:rsidR="00600564" w:rsidRDefault="00600564" w:rsidP="003A2DBA">
      <w:pPr>
        <w:spacing w:after="0" w:line="240" w:lineRule="auto"/>
      </w:pPr>
      <w:r>
        <w:continuationSeparator/>
      </w:r>
    </w:p>
  </w:footnote>
  <w:footnote w:id="1">
    <w:p w14:paraId="072C5FC7" w14:textId="77777777" w:rsidR="003A2DBA" w:rsidRPr="001375D4" w:rsidRDefault="003A2DBA" w:rsidP="001375D4">
      <w:pPr>
        <w:pStyle w:val="Sinespaciado"/>
        <w:jc w:val="both"/>
        <w:rPr>
          <w:rFonts w:ascii="Arial" w:hAnsi="Arial" w:cs="Arial"/>
          <w:sz w:val="18"/>
          <w:szCs w:val="20"/>
          <w:lang w:val="es-MX"/>
        </w:rPr>
      </w:pPr>
      <w:r w:rsidRPr="001375D4">
        <w:rPr>
          <w:rStyle w:val="Refdenotaalpie"/>
          <w:rFonts w:ascii="Arial" w:hAnsi="Arial" w:cs="Arial"/>
          <w:sz w:val="18"/>
          <w:szCs w:val="20"/>
        </w:rPr>
        <w:footnoteRef/>
      </w:r>
      <w:r w:rsidRPr="001375D4">
        <w:rPr>
          <w:rFonts w:ascii="Arial" w:hAnsi="Arial" w:cs="Arial"/>
          <w:sz w:val="18"/>
          <w:szCs w:val="20"/>
        </w:rPr>
        <w:t xml:space="preserve"> </w:t>
      </w:r>
      <w:r w:rsidRPr="001375D4">
        <w:rPr>
          <w:rFonts w:ascii="Arial" w:hAnsi="Arial" w:cs="Arial"/>
          <w:sz w:val="18"/>
          <w:szCs w:val="20"/>
          <w:lang w:val="es-MX"/>
        </w:rPr>
        <w:t>Designada por el Consultorio Jurídico de la Universidad Libre de Pereira.</w:t>
      </w:r>
    </w:p>
  </w:footnote>
  <w:footnote w:id="2">
    <w:p w14:paraId="4C161BA0" w14:textId="5380D70B" w:rsidR="00EB34AC" w:rsidRPr="001375D4" w:rsidRDefault="00EB34AC" w:rsidP="001375D4">
      <w:pPr>
        <w:pStyle w:val="Sinespaciado"/>
        <w:jc w:val="both"/>
        <w:rPr>
          <w:rFonts w:ascii="Arial" w:hAnsi="Arial" w:cs="Arial"/>
          <w:sz w:val="18"/>
          <w:szCs w:val="20"/>
          <w:lang w:val="es-MX"/>
        </w:rPr>
      </w:pPr>
      <w:r w:rsidRPr="001375D4">
        <w:rPr>
          <w:rStyle w:val="Refdenotaalpie"/>
          <w:rFonts w:ascii="Arial" w:hAnsi="Arial" w:cs="Arial"/>
          <w:sz w:val="18"/>
          <w:szCs w:val="20"/>
        </w:rPr>
        <w:footnoteRef/>
      </w:r>
      <w:r w:rsidRPr="001375D4">
        <w:rPr>
          <w:rFonts w:ascii="Arial" w:hAnsi="Arial" w:cs="Arial"/>
          <w:sz w:val="18"/>
          <w:szCs w:val="20"/>
        </w:rPr>
        <w:t xml:space="preserve"> FERREIRA DELGADO, FRANCISCO JOSÉ: Delitos contra la administración pública. </w:t>
      </w:r>
      <w:r w:rsidR="00861A6F" w:rsidRPr="001375D4">
        <w:rPr>
          <w:rFonts w:ascii="Arial" w:hAnsi="Arial" w:cs="Arial"/>
          <w:sz w:val="18"/>
          <w:szCs w:val="20"/>
        </w:rPr>
        <w:t>Página</w:t>
      </w:r>
      <w:r w:rsidRPr="001375D4">
        <w:rPr>
          <w:rFonts w:ascii="Arial" w:hAnsi="Arial" w:cs="Arial"/>
          <w:sz w:val="18"/>
          <w:szCs w:val="20"/>
        </w:rPr>
        <w:t xml:space="preserve"> # 196. 3ª Edición. 1.995. Editorial Temis. Bogotá D.C.</w:t>
      </w:r>
    </w:p>
  </w:footnote>
  <w:footnote w:id="3">
    <w:p w14:paraId="5931260C" w14:textId="1A0B56EF" w:rsidR="00EB34AC" w:rsidRPr="001375D4" w:rsidRDefault="00EB34AC" w:rsidP="001375D4">
      <w:pPr>
        <w:pStyle w:val="Sinespaciado"/>
        <w:jc w:val="both"/>
        <w:rPr>
          <w:rFonts w:ascii="Arial" w:hAnsi="Arial" w:cs="Arial"/>
          <w:sz w:val="18"/>
          <w:szCs w:val="20"/>
          <w:lang w:val="es-MX"/>
        </w:rPr>
      </w:pPr>
      <w:r w:rsidRPr="001375D4">
        <w:rPr>
          <w:rStyle w:val="Refdenotaalpie"/>
          <w:rFonts w:ascii="Arial" w:hAnsi="Arial" w:cs="Arial"/>
          <w:sz w:val="18"/>
          <w:szCs w:val="20"/>
        </w:rPr>
        <w:footnoteRef/>
      </w:r>
      <w:r w:rsidRPr="001375D4">
        <w:rPr>
          <w:rFonts w:ascii="Arial" w:hAnsi="Arial" w:cs="Arial"/>
          <w:sz w:val="18"/>
          <w:szCs w:val="20"/>
        </w:rPr>
        <w:t xml:space="preserve"> ARENAS, ANTONIO VICENTE: Comentarios al Código Penal Colombiano. </w:t>
      </w:r>
      <w:r w:rsidR="00861A6F" w:rsidRPr="001375D4">
        <w:rPr>
          <w:rFonts w:ascii="Arial" w:hAnsi="Arial" w:cs="Arial"/>
          <w:sz w:val="18"/>
          <w:szCs w:val="20"/>
        </w:rPr>
        <w:t>Página</w:t>
      </w:r>
      <w:r w:rsidRPr="001375D4">
        <w:rPr>
          <w:rFonts w:ascii="Arial" w:hAnsi="Arial" w:cs="Arial"/>
          <w:sz w:val="18"/>
          <w:szCs w:val="20"/>
        </w:rPr>
        <w:t xml:space="preserve"> # 91. 6ª edición. 1.986. Editorial Temis. Bogotá D.C.</w:t>
      </w:r>
    </w:p>
  </w:footnote>
  <w:footnote w:id="4">
    <w:p w14:paraId="35F7AA83" w14:textId="4DCD5483" w:rsidR="009623B8" w:rsidRPr="001375D4" w:rsidRDefault="009623B8" w:rsidP="001375D4">
      <w:pPr>
        <w:pStyle w:val="Textonotapie"/>
        <w:spacing w:after="0" w:line="240" w:lineRule="auto"/>
        <w:jc w:val="both"/>
        <w:rPr>
          <w:rFonts w:ascii="Arial" w:hAnsi="Arial" w:cs="Arial"/>
          <w:sz w:val="18"/>
          <w:lang w:val="es-MX"/>
        </w:rPr>
      </w:pPr>
      <w:r w:rsidRPr="001375D4">
        <w:rPr>
          <w:rStyle w:val="Refdenotaalpie"/>
          <w:rFonts w:ascii="Arial" w:hAnsi="Arial" w:cs="Arial"/>
          <w:sz w:val="18"/>
        </w:rPr>
        <w:footnoteRef/>
      </w:r>
      <w:r w:rsidRPr="001375D4">
        <w:rPr>
          <w:rFonts w:ascii="Arial" w:hAnsi="Arial" w:cs="Arial"/>
          <w:sz w:val="18"/>
        </w:rPr>
        <w:t xml:space="preserve"> </w:t>
      </w:r>
      <w:r w:rsidRPr="001375D4">
        <w:rPr>
          <w:rFonts w:ascii="Arial" w:hAnsi="Arial" w:cs="Arial"/>
          <w:sz w:val="18"/>
          <w:lang w:val="es-MX"/>
        </w:rPr>
        <w:t>Las cuales han sido modificadas por la Ley # 2318 de 2023.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837DF" w14:textId="6E4549E0" w:rsidR="0051127E" w:rsidRPr="00861A6F" w:rsidRDefault="0071162A" w:rsidP="00861A6F">
    <w:pPr>
      <w:pStyle w:val="Sinespaciado"/>
      <w:ind w:left="3260" w:firstLine="1"/>
      <w:jc w:val="both"/>
      <w:rPr>
        <w:rFonts w:ascii="Arial" w:hAnsi="Arial" w:cs="Arial"/>
        <w:sz w:val="18"/>
        <w:szCs w:val="20"/>
      </w:rPr>
    </w:pPr>
    <w:r w:rsidRPr="00861A6F">
      <w:rPr>
        <w:rFonts w:ascii="Arial" w:hAnsi="Arial" w:cs="Arial"/>
        <w:sz w:val="18"/>
        <w:szCs w:val="20"/>
      </w:rPr>
      <w:t xml:space="preserve">Procesados: </w:t>
    </w:r>
    <w:proofErr w:type="spellStart"/>
    <w:r w:rsidRPr="00861A6F">
      <w:rPr>
        <w:rFonts w:ascii="Arial" w:hAnsi="Arial" w:cs="Arial"/>
        <w:sz w:val="18"/>
        <w:szCs w:val="20"/>
      </w:rPr>
      <w:t>CCGC</w:t>
    </w:r>
    <w:proofErr w:type="spellEnd"/>
    <w:r w:rsidRPr="00861A6F">
      <w:rPr>
        <w:rFonts w:ascii="Arial" w:hAnsi="Arial" w:cs="Arial"/>
        <w:sz w:val="18"/>
        <w:szCs w:val="20"/>
      </w:rPr>
      <w:t xml:space="preserve"> </w:t>
    </w:r>
    <w:r w:rsidR="0067565A" w:rsidRPr="00861A6F">
      <w:rPr>
        <w:rFonts w:ascii="Arial" w:hAnsi="Arial" w:cs="Arial"/>
        <w:sz w:val="18"/>
        <w:szCs w:val="20"/>
      </w:rPr>
      <w:t>y otros</w:t>
    </w:r>
  </w:p>
  <w:p w14:paraId="263437E9" w14:textId="77777777" w:rsidR="0051127E" w:rsidRPr="00861A6F" w:rsidRDefault="0071162A" w:rsidP="00861A6F">
    <w:pPr>
      <w:pStyle w:val="Sinespaciado"/>
      <w:ind w:left="3260" w:firstLine="1"/>
      <w:jc w:val="both"/>
      <w:rPr>
        <w:rFonts w:ascii="Arial" w:hAnsi="Arial" w:cs="Arial"/>
        <w:sz w:val="18"/>
        <w:szCs w:val="20"/>
      </w:rPr>
    </w:pPr>
    <w:r w:rsidRPr="00861A6F">
      <w:rPr>
        <w:rFonts w:ascii="Arial" w:hAnsi="Arial" w:cs="Arial"/>
        <w:sz w:val="18"/>
        <w:szCs w:val="20"/>
      </w:rPr>
      <w:t>Rad. 66001 60 00 035 2022 03051 01</w:t>
    </w:r>
  </w:p>
  <w:p w14:paraId="3C51AD94" w14:textId="77777777" w:rsidR="0051127E" w:rsidRPr="00861A6F" w:rsidRDefault="0071162A" w:rsidP="00861A6F">
    <w:pPr>
      <w:pStyle w:val="Sinespaciado"/>
      <w:ind w:left="3260" w:firstLine="1"/>
      <w:jc w:val="both"/>
      <w:rPr>
        <w:rFonts w:ascii="Arial" w:hAnsi="Arial" w:cs="Arial"/>
        <w:sz w:val="18"/>
        <w:szCs w:val="20"/>
      </w:rPr>
    </w:pPr>
    <w:r w:rsidRPr="00861A6F">
      <w:rPr>
        <w:rFonts w:ascii="Arial" w:hAnsi="Arial" w:cs="Arial"/>
        <w:sz w:val="18"/>
        <w:szCs w:val="20"/>
      </w:rPr>
      <w:t>Delitos: Violencia contra servidor público</w:t>
    </w:r>
  </w:p>
  <w:p w14:paraId="247CC8A1" w14:textId="77777777" w:rsidR="009A2D9B" w:rsidRPr="00861A6F" w:rsidRDefault="0071162A" w:rsidP="00861A6F">
    <w:pPr>
      <w:pStyle w:val="Sinespaciado"/>
      <w:ind w:left="3260" w:firstLine="1"/>
      <w:jc w:val="both"/>
      <w:rPr>
        <w:rFonts w:ascii="Arial" w:hAnsi="Arial" w:cs="Arial"/>
        <w:sz w:val="18"/>
        <w:szCs w:val="20"/>
      </w:rPr>
    </w:pPr>
    <w:r w:rsidRPr="00861A6F">
      <w:rPr>
        <w:rFonts w:ascii="Arial" w:hAnsi="Arial" w:cs="Arial"/>
        <w:sz w:val="18"/>
        <w:szCs w:val="20"/>
      </w:rPr>
      <w:t xml:space="preserve">Procede: Juzgado 7º Penal del Circuito de Pereira </w:t>
    </w:r>
  </w:p>
  <w:p w14:paraId="6229955D" w14:textId="390275BE" w:rsidR="0051127E" w:rsidRPr="00861A6F" w:rsidRDefault="0071162A" w:rsidP="00861A6F">
    <w:pPr>
      <w:pStyle w:val="Sinespaciado"/>
      <w:ind w:left="3260" w:firstLine="1"/>
      <w:jc w:val="both"/>
      <w:rPr>
        <w:rFonts w:ascii="Arial" w:hAnsi="Arial" w:cs="Arial"/>
        <w:sz w:val="18"/>
        <w:szCs w:val="20"/>
      </w:rPr>
    </w:pPr>
    <w:r w:rsidRPr="00861A6F">
      <w:rPr>
        <w:rFonts w:ascii="Arial" w:hAnsi="Arial" w:cs="Arial"/>
        <w:sz w:val="18"/>
        <w:szCs w:val="20"/>
      </w:rPr>
      <w:t xml:space="preserve">Asunto: Apelación auto que </w:t>
    </w:r>
    <w:r w:rsidR="0014327C" w:rsidRPr="00861A6F">
      <w:rPr>
        <w:rFonts w:ascii="Arial" w:hAnsi="Arial" w:cs="Arial"/>
        <w:sz w:val="18"/>
        <w:szCs w:val="20"/>
      </w:rPr>
      <w:t>accedió</w:t>
    </w:r>
    <w:r w:rsidRPr="00861A6F">
      <w:rPr>
        <w:rFonts w:ascii="Arial" w:hAnsi="Arial" w:cs="Arial"/>
        <w:sz w:val="18"/>
        <w:szCs w:val="20"/>
      </w:rPr>
      <w:t xml:space="preserve"> </w:t>
    </w:r>
    <w:r w:rsidR="0014327C" w:rsidRPr="00861A6F">
      <w:rPr>
        <w:rFonts w:ascii="Arial" w:hAnsi="Arial" w:cs="Arial"/>
        <w:sz w:val="18"/>
        <w:szCs w:val="20"/>
      </w:rPr>
      <w:t>a una petición de p</w:t>
    </w:r>
    <w:r w:rsidRPr="00861A6F">
      <w:rPr>
        <w:rFonts w:ascii="Arial" w:hAnsi="Arial" w:cs="Arial"/>
        <w:sz w:val="18"/>
        <w:szCs w:val="20"/>
      </w:rPr>
      <w:t>reclusión</w:t>
    </w:r>
  </w:p>
  <w:p w14:paraId="7053F88F" w14:textId="66CDC9CE" w:rsidR="0051127E" w:rsidRPr="00861A6F" w:rsidRDefault="0071162A" w:rsidP="00861A6F">
    <w:pPr>
      <w:pStyle w:val="Sinespaciado"/>
      <w:ind w:left="3260" w:firstLine="1"/>
      <w:jc w:val="both"/>
      <w:rPr>
        <w:rFonts w:ascii="Arial" w:hAnsi="Arial" w:cs="Arial"/>
        <w:sz w:val="18"/>
        <w:szCs w:val="20"/>
      </w:rPr>
    </w:pPr>
    <w:r w:rsidRPr="00861A6F">
      <w:rPr>
        <w:rFonts w:ascii="Arial" w:hAnsi="Arial" w:cs="Arial"/>
        <w:sz w:val="18"/>
        <w:szCs w:val="20"/>
      </w:rPr>
      <w:t xml:space="preserve">Decisión: Revoca </w:t>
    </w:r>
    <w:r w:rsidR="0014327C" w:rsidRPr="00861A6F">
      <w:rPr>
        <w:rFonts w:ascii="Arial" w:hAnsi="Arial" w:cs="Arial"/>
        <w:sz w:val="18"/>
        <w:szCs w:val="20"/>
      </w:rPr>
      <w:t xml:space="preserve">el </w:t>
    </w:r>
    <w:r w:rsidRPr="00861A6F">
      <w:rPr>
        <w:rFonts w:ascii="Arial" w:hAnsi="Arial" w:cs="Arial"/>
        <w:sz w:val="18"/>
        <w:szCs w:val="20"/>
      </w:rPr>
      <w:t>auto recurrido</w:t>
    </w:r>
  </w:p>
  <w:p w14:paraId="607375BE" w14:textId="77777777" w:rsidR="001561C9" w:rsidRPr="00861A6F" w:rsidRDefault="00600564" w:rsidP="00861A6F">
    <w:pPr>
      <w:pStyle w:val="Encabezado"/>
      <w:spacing w:after="0" w:line="240" w:lineRule="auto"/>
      <w:ind w:firstLine="709"/>
      <w:jc w:val="both"/>
      <w:rPr>
        <w:rFonts w:ascii="Arial" w:hAnsi="Arial" w:cs="Arial"/>
        <w:sz w:val="8"/>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17E1ED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D9A039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52CB5F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622390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1B0E4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E430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E0F6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9445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C4734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946E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D6334"/>
    <w:multiLevelType w:val="hybridMultilevel"/>
    <w:tmpl w:val="7D6E6FF6"/>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04B41EB2"/>
    <w:multiLevelType w:val="hybridMultilevel"/>
    <w:tmpl w:val="9D80C4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09FC4090"/>
    <w:multiLevelType w:val="hybridMultilevel"/>
    <w:tmpl w:val="FD4634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9B5650A"/>
    <w:multiLevelType w:val="hybridMultilevel"/>
    <w:tmpl w:val="0016950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15:restartNumberingAfterBreak="0">
    <w:nsid w:val="1A3A4A7C"/>
    <w:multiLevelType w:val="hybridMultilevel"/>
    <w:tmpl w:val="924296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0907BA4"/>
    <w:multiLevelType w:val="hybridMultilevel"/>
    <w:tmpl w:val="9020A9C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0DE1B15"/>
    <w:multiLevelType w:val="hybridMultilevel"/>
    <w:tmpl w:val="3438D1C8"/>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7" w15:restartNumberingAfterBreak="0">
    <w:nsid w:val="24175195"/>
    <w:multiLevelType w:val="hybridMultilevel"/>
    <w:tmpl w:val="30161F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06A1BFA"/>
    <w:multiLevelType w:val="hybridMultilevel"/>
    <w:tmpl w:val="EB2237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0AE514D"/>
    <w:multiLevelType w:val="hybridMultilevel"/>
    <w:tmpl w:val="84EE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3950C4C"/>
    <w:multiLevelType w:val="hybridMultilevel"/>
    <w:tmpl w:val="C5109A1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6C32069"/>
    <w:multiLevelType w:val="hybridMultilevel"/>
    <w:tmpl w:val="94A64B54"/>
    <w:lvl w:ilvl="0" w:tplc="AA809D64">
      <w:start w:val="2"/>
      <w:numFmt w:val="bullet"/>
      <w:lvlText w:val=""/>
      <w:lvlJc w:val="left"/>
      <w:pPr>
        <w:tabs>
          <w:tab w:val="num" w:pos="945"/>
        </w:tabs>
        <w:ind w:left="945" w:hanging="585"/>
      </w:pPr>
      <w:rPr>
        <w:rFonts w:ascii="Symbol" w:eastAsia="Times New Roman"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CB7AF2"/>
    <w:multiLevelType w:val="hybridMultilevel"/>
    <w:tmpl w:val="D7A679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F241681"/>
    <w:multiLevelType w:val="hybridMultilevel"/>
    <w:tmpl w:val="0A327E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7733F76"/>
    <w:multiLevelType w:val="hybridMultilevel"/>
    <w:tmpl w:val="B3486C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A97392D"/>
    <w:multiLevelType w:val="hybridMultilevel"/>
    <w:tmpl w:val="6974E0EA"/>
    <w:lvl w:ilvl="0" w:tplc="240A0013">
      <w:start w:val="1"/>
      <w:numFmt w:val="upperRoman"/>
      <w:lvlText w:val="%1."/>
      <w:lvlJc w:val="righ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4CA176B9"/>
    <w:multiLevelType w:val="hybridMultilevel"/>
    <w:tmpl w:val="C0B2F2D2"/>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5BD1C61"/>
    <w:multiLevelType w:val="hybridMultilevel"/>
    <w:tmpl w:val="7ABE55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A4569A4"/>
    <w:multiLevelType w:val="hybridMultilevel"/>
    <w:tmpl w:val="FD74EB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13"/>
  </w:num>
  <w:num w:numId="4">
    <w:abstractNumId w:val="14"/>
  </w:num>
  <w:num w:numId="5">
    <w:abstractNumId w:val="27"/>
  </w:num>
  <w:num w:numId="6">
    <w:abstractNumId w:val="11"/>
  </w:num>
  <w:num w:numId="7">
    <w:abstractNumId w:val="17"/>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9"/>
  </w:num>
  <w:num w:numId="19">
    <w:abstractNumId w:val="10"/>
  </w:num>
  <w:num w:numId="20">
    <w:abstractNumId w:val="22"/>
  </w:num>
  <w:num w:numId="21">
    <w:abstractNumId w:val="12"/>
  </w:num>
  <w:num w:numId="22">
    <w:abstractNumId w:val="23"/>
  </w:num>
  <w:num w:numId="23">
    <w:abstractNumId w:val="24"/>
  </w:num>
  <w:num w:numId="24">
    <w:abstractNumId w:val="15"/>
  </w:num>
  <w:num w:numId="25">
    <w:abstractNumId w:val="25"/>
  </w:num>
  <w:num w:numId="26">
    <w:abstractNumId w:val="20"/>
  </w:num>
  <w:num w:numId="27">
    <w:abstractNumId w:val="28"/>
  </w:num>
  <w:num w:numId="28">
    <w:abstractNumId w:val="18"/>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DBA"/>
    <w:rsid w:val="000531F9"/>
    <w:rsid w:val="00056D25"/>
    <w:rsid w:val="00093023"/>
    <w:rsid w:val="000953B7"/>
    <w:rsid w:val="000E7F69"/>
    <w:rsid w:val="000F5ECD"/>
    <w:rsid w:val="00107576"/>
    <w:rsid w:val="001361E7"/>
    <w:rsid w:val="001375D4"/>
    <w:rsid w:val="0014327C"/>
    <w:rsid w:val="00224B9B"/>
    <w:rsid w:val="002A5CD0"/>
    <w:rsid w:val="002B5D08"/>
    <w:rsid w:val="002D68E7"/>
    <w:rsid w:val="0034449F"/>
    <w:rsid w:val="00347314"/>
    <w:rsid w:val="00355D18"/>
    <w:rsid w:val="00365F8C"/>
    <w:rsid w:val="00370C7E"/>
    <w:rsid w:val="003A2DBA"/>
    <w:rsid w:val="003B4DB1"/>
    <w:rsid w:val="003B581F"/>
    <w:rsid w:val="003C327E"/>
    <w:rsid w:val="003D75D8"/>
    <w:rsid w:val="003E1F11"/>
    <w:rsid w:val="003F7324"/>
    <w:rsid w:val="003F7C6D"/>
    <w:rsid w:val="00403017"/>
    <w:rsid w:val="00437AD2"/>
    <w:rsid w:val="004642B9"/>
    <w:rsid w:val="00476E08"/>
    <w:rsid w:val="00491763"/>
    <w:rsid w:val="00532DAA"/>
    <w:rsid w:val="005418D1"/>
    <w:rsid w:val="00544DEB"/>
    <w:rsid w:val="005768D5"/>
    <w:rsid w:val="005D0BD4"/>
    <w:rsid w:val="005E74BB"/>
    <w:rsid w:val="005F714C"/>
    <w:rsid w:val="00600564"/>
    <w:rsid w:val="00612D7F"/>
    <w:rsid w:val="00631056"/>
    <w:rsid w:val="00655EE8"/>
    <w:rsid w:val="0067565A"/>
    <w:rsid w:val="006A4533"/>
    <w:rsid w:val="006A70C1"/>
    <w:rsid w:val="006D3A51"/>
    <w:rsid w:val="0071162A"/>
    <w:rsid w:val="00756222"/>
    <w:rsid w:val="00767701"/>
    <w:rsid w:val="00775E8D"/>
    <w:rsid w:val="007805FE"/>
    <w:rsid w:val="007919CC"/>
    <w:rsid w:val="00834856"/>
    <w:rsid w:val="00861A6F"/>
    <w:rsid w:val="00862622"/>
    <w:rsid w:val="008A0F8C"/>
    <w:rsid w:val="008B2DFF"/>
    <w:rsid w:val="008C06D3"/>
    <w:rsid w:val="00906E54"/>
    <w:rsid w:val="0092012E"/>
    <w:rsid w:val="009471CF"/>
    <w:rsid w:val="009623B8"/>
    <w:rsid w:val="00964488"/>
    <w:rsid w:val="00974012"/>
    <w:rsid w:val="0098521F"/>
    <w:rsid w:val="009B14C1"/>
    <w:rsid w:val="009D774F"/>
    <w:rsid w:val="00A1046A"/>
    <w:rsid w:val="00A271DD"/>
    <w:rsid w:val="00A328D4"/>
    <w:rsid w:val="00A67ED9"/>
    <w:rsid w:val="00AA69C8"/>
    <w:rsid w:val="00AF0A10"/>
    <w:rsid w:val="00B02D66"/>
    <w:rsid w:val="00B11563"/>
    <w:rsid w:val="00B31E3C"/>
    <w:rsid w:val="00B368A1"/>
    <w:rsid w:val="00B471D5"/>
    <w:rsid w:val="00B527D0"/>
    <w:rsid w:val="00B60886"/>
    <w:rsid w:val="00B9571E"/>
    <w:rsid w:val="00BD2AC4"/>
    <w:rsid w:val="00C079DB"/>
    <w:rsid w:val="00C23BCA"/>
    <w:rsid w:val="00CD0A30"/>
    <w:rsid w:val="00D46B2B"/>
    <w:rsid w:val="00DD4D44"/>
    <w:rsid w:val="00E473AD"/>
    <w:rsid w:val="00E503A3"/>
    <w:rsid w:val="00E53402"/>
    <w:rsid w:val="00EA41BD"/>
    <w:rsid w:val="00EB34AC"/>
    <w:rsid w:val="00F12C8F"/>
    <w:rsid w:val="00F4353C"/>
    <w:rsid w:val="00F760B6"/>
    <w:rsid w:val="00F76491"/>
    <w:rsid w:val="00F952A7"/>
    <w:rsid w:val="00FA4181"/>
    <w:rsid w:val="00FB66F1"/>
    <w:rsid w:val="00FC2C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9B3A5"/>
  <w15:chartTrackingRefBased/>
  <w15:docId w15:val="{2123CBF1-5E92-4C17-9892-AB9CF0894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DBA"/>
    <w:pPr>
      <w:spacing w:after="200" w:line="276" w:lineRule="auto"/>
    </w:pPr>
    <w:rPr>
      <w:rFonts w:ascii="Verdana" w:eastAsia="Times New Roman" w:hAnsi="Verdana" w:cs="Calibri"/>
      <w:sz w:val="28"/>
      <w:szCs w:val="2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3A2D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2DBA"/>
    <w:rPr>
      <w:rFonts w:ascii="Tahoma" w:eastAsia="Times New Roman" w:hAnsi="Tahoma" w:cs="Tahoma"/>
      <w:sz w:val="16"/>
      <w:szCs w:val="16"/>
      <w:lang w:eastAsia="es-CO"/>
    </w:rPr>
  </w:style>
  <w:style w:type="character" w:customStyle="1" w:styleId="SinespaciadoCar">
    <w:name w:val="Sin espaciado Car"/>
    <w:link w:val="Sinespaciado"/>
    <w:uiPriority w:val="99"/>
    <w:locked/>
    <w:rsid w:val="003A2DBA"/>
    <w:rPr>
      <w:rFonts w:eastAsia="Times New Roman"/>
    </w:rPr>
  </w:style>
  <w:style w:type="paragraph" w:styleId="Sinespaciado">
    <w:name w:val="No Spacing"/>
    <w:link w:val="SinespaciadoCar"/>
    <w:uiPriority w:val="99"/>
    <w:qFormat/>
    <w:rsid w:val="003A2DBA"/>
    <w:pPr>
      <w:spacing w:after="0" w:line="240" w:lineRule="auto"/>
    </w:pPr>
    <w:rPr>
      <w:rFonts w:eastAsia="Times New Roman"/>
    </w:rPr>
  </w:style>
  <w:style w:type="paragraph" w:customStyle="1" w:styleId="Sinespaciado1">
    <w:name w:val="Sin espaciado1"/>
    <w:uiPriority w:val="99"/>
    <w:rsid w:val="003A2DBA"/>
    <w:pPr>
      <w:spacing w:after="0" w:line="240" w:lineRule="auto"/>
    </w:pPr>
    <w:rPr>
      <w:rFonts w:ascii="Verdana" w:eastAsia="Times New Roman" w:hAnsi="Verdana" w:cs="Verdana"/>
      <w:sz w:val="28"/>
      <w:szCs w:val="28"/>
      <w:lang w:val="es-ES"/>
    </w:rPr>
  </w:style>
  <w:style w:type="table" w:styleId="Tablaconcuadrcula">
    <w:name w:val="Table Grid"/>
    <w:basedOn w:val="Tablanormal"/>
    <w:uiPriority w:val="99"/>
    <w:rsid w:val="003A2DBA"/>
    <w:pPr>
      <w:spacing w:after="0" w:line="240" w:lineRule="auto"/>
    </w:pPr>
    <w:rPr>
      <w:rFonts w:ascii="Verdana" w:eastAsia="Times New Roman" w:hAnsi="Verdana" w:cs="Verdana"/>
      <w:sz w:val="20"/>
      <w:szCs w:val="20"/>
      <w:lang w:eastAsia="es-C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Ref. de nota al pie1,FA Fu,texto de nota al pie,Footnote Text Char Char Char Char Char Char Char Char,Footnote Text Char Char Char,Ca"/>
    <w:basedOn w:val="Normal"/>
    <w:link w:val="TextonotapieCar1"/>
    <w:rsid w:val="003A2DBA"/>
    <w:rPr>
      <w:sz w:val="20"/>
      <w:szCs w:val="20"/>
    </w:rPr>
  </w:style>
  <w:style w:type="character" w:customStyle="1" w:styleId="TextonotapieCar">
    <w:name w:val="Texto nota pie Car"/>
    <w:basedOn w:val="Fuentedeprrafopredeter"/>
    <w:uiPriority w:val="99"/>
    <w:semiHidden/>
    <w:rsid w:val="003A2DBA"/>
    <w:rPr>
      <w:rFonts w:ascii="Verdana" w:eastAsia="Times New Roman" w:hAnsi="Verdana" w:cs="Calibri"/>
      <w:sz w:val="20"/>
      <w:szCs w:val="20"/>
      <w:lang w:eastAsia="es-CO"/>
    </w:rPr>
  </w:style>
  <w:style w:type="paragraph" w:customStyle="1" w:styleId="Sinespaciado2">
    <w:name w:val="Sin espaciado2"/>
    <w:link w:val="NoSpacingChar"/>
    <w:rsid w:val="003A2DBA"/>
    <w:pPr>
      <w:spacing w:after="0" w:line="240" w:lineRule="auto"/>
    </w:pPr>
    <w:rPr>
      <w:rFonts w:ascii="Verdana" w:eastAsia="Times New Roman" w:hAnsi="Verdana" w:cs="Verdana"/>
      <w:szCs w:val="20"/>
    </w:rPr>
  </w:style>
  <w:style w:type="paragraph" w:customStyle="1" w:styleId="a">
    <w:basedOn w:val="Normal"/>
    <w:next w:val="Normal"/>
    <w:uiPriority w:val="10"/>
    <w:qFormat/>
    <w:rsid w:val="003A2DBA"/>
    <w:pPr>
      <w:spacing w:before="240" w:after="60"/>
      <w:jc w:val="center"/>
      <w:outlineLvl w:val="0"/>
    </w:pPr>
    <w:rPr>
      <w:rFonts w:ascii="Calibri Light" w:hAnsi="Calibri Light" w:cs="Times New Roman"/>
      <w:b/>
      <w:bCs/>
      <w:kern w:val="28"/>
      <w:sz w:val="32"/>
      <w:szCs w:val="32"/>
    </w:rPr>
  </w:style>
  <w:style w:type="character" w:customStyle="1" w:styleId="TtuloCar1">
    <w:name w:val="Título Car1"/>
    <w:link w:val="Ttulo"/>
    <w:uiPriority w:val="10"/>
    <w:locked/>
    <w:rsid w:val="003A2DBA"/>
    <w:rPr>
      <w:rFonts w:ascii="Calibri Light" w:hAnsi="Calibri Light" w:cs="Times New Roman"/>
      <w:b/>
      <w:kern w:val="28"/>
      <w:sz w:val="32"/>
      <w:lang w:val="es-ES" w:eastAsia="en-US"/>
    </w:rPr>
  </w:style>
  <w:style w:type="paragraph" w:styleId="Subttulo">
    <w:name w:val="Subtitle"/>
    <w:basedOn w:val="Normal"/>
    <w:link w:val="SubttuloCar"/>
    <w:uiPriority w:val="11"/>
    <w:qFormat/>
    <w:rsid w:val="003A2DBA"/>
    <w:pPr>
      <w:tabs>
        <w:tab w:val="center" w:pos="4418"/>
      </w:tabs>
      <w:suppressAutoHyphens/>
      <w:overflowPunct w:val="0"/>
      <w:autoSpaceDE w:val="0"/>
      <w:autoSpaceDN w:val="0"/>
      <w:adjustRightInd w:val="0"/>
      <w:spacing w:after="0" w:line="480" w:lineRule="auto"/>
      <w:jc w:val="center"/>
      <w:textAlignment w:val="baseline"/>
    </w:pPr>
    <w:rPr>
      <w:rFonts w:ascii="Arial" w:hAnsi="Arial" w:cs="Times New Roman"/>
      <w:b/>
      <w:spacing w:val="-3"/>
      <w:szCs w:val="20"/>
      <w:lang w:val="es-ES_tradnl" w:eastAsia="es-ES"/>
    </w:rPr>
  </w:style>
  <w:style w:type="character" w:customStyle="1" w:styleId="SubttuloCar">
    <w:name w:val="Subtítulo Car"/>
    <w:basedOn w:val="Fuentedeprrafopredeter"/>
    <w:link w:val="Subttulo"/>
    <w:uiPriority w:val="11"/>
    <w:rsid w:val="003A2DBA"/>
    <w:rPr>
      <w:rFonts w:ascii="Arial" w:eastAsia="Times New Roman" w:hAnsi="Arial" w:cs="Times New Roman"/>
      <w:b/>
      <w:spacing w:val="-3"/>
      <w:sz w:val="28"/>
      <w:szCs w:val="20"/>
      <w:lang w:val="es-ES_tradnl" w:eastAsia="es-ES"/>
    </w:rPr>
  </w:style>
  <w:style w:type="paragraph" w:customStyle="1" w:styleId="Estilo">
    <w:name w:val="Estilo"/>
    <w:basedOn w:val="Normal"/>
    <w:next w:val="Ttulo"/>
    <w:qFormat/>
    <w:rsid w:val="003A2DBA"/>
    <w:pPr>
      <w:spacing w:after="0" w:line="360" w:lineRule="auto"/>
      <w:jc w:val="center"/>
    </w:pPr>
    <w:rPr>
      <w:rFonts w:ascii="Times New Roman" w:hAnsi="Times New Roman" w:cs="Times New Roman"/>
      <w:b/>
      <w:bCs/>
      <w:szCs w:val="24"/>
      <w:lang w:eastAsia="es-ES"/>
    </w:rPr>
  </w:style>
  <w:style w:type="paragraph" w:styleId="NormalWeb">
    <w:name w:val="Normal (Web)"/>
    <w:basedOn w:val="Normal"/>
    <w:uiPriority w:val="99"/>
    <w:unhideWhenUsed/>
    <w:rsid w:val="003A2DBA"/>
    <w:pPr>
      <w:spacing w:before="100" w:beforeAutospacing="1" w:after="100" w:afterAutospacing="1" w:line="240" w:lineRule="auto"/>
    </w:pPr>
    <w:rPr>
      <w:rFonts w:ascii="Times New Roman" w:hAnsi="Times New Roman" w:cs="Times New Roman"/>
      <w:sz w:val="24"/>
      <w:szCs w:val="24"/>
    </w:rPr>
  </w:style>
  <w:style w:type="character" w:customStyle="1" w:styleId="NoSpacingChar">
    <w:name w:val="No Spacing Char"/>
    <w:link w:val="Sinespaciado2"/>
    <w:locked/>
    <w:rsid w:val="003A2DBA"/>
    <w:rPr>
      <w:rFonts w:ascii="Verdana" w:eastAsia="Times New Roman" w:hAnsi="Verdana" w:cs="Verdana"/>
      <w:szCs w:val="20"/>
    </w:rPr>
  </w:style>
  <w:style w:type="character" w:styleId="nfasis">
    <w:name w:val="Emphasis"/>
    <w:uiPriority w:val="99"/>
    <w:qFormat/>
    <w:rsid w:val="003A2DBA"/>
    <w:rPr>
      <w:rFonts w:cs="Times New Roman"/>
      <w:i/>
    </w:rPr>
  </w:style>
  <w:style w:type="character" w:styleId="Refdenotaalpie">
    <w:name w:val="footnote reference"/>
    <w:aliases w:val="Texto de nota al pie,Appel note de bas de page,referencia nota al pie,BVI fnr,Footnote symbol,Footnote,Ref. de nota al pie2,Nota de pie,Ref,de nota al pie,Pie de pagina,Ref. ...,Ref1,FC,Footnotes refss,Footnote number,f,4_G,16 Point"/>
    <w:uiPriority w:val="99"/>
    <w:qFormat/>
    <w:rsid w:val="003A2DBA"/>
    <w:rPr>
      <w:rFonts w:cs="Times New Roman"/>
      <w:vertAlign w:val="superscript"/>
    </w:rPr>
  </w:style>
  <w:style w:type="paragraph" w:styleId="Prrafodelista">
    <w:name w:val="List Paragraph"/>
    <w:basedOn w:val="Normal"/>
    <w:uiPriority w:val="34"/>
    <w:qFormat/>
    <w:rsid w:val="003A2DBA"/>
    <w:pPr>
      <w:ind w:left="708"/>
    </w:pPr>
  </w:style>
  <w:style w:type="character" w:customStyle="1" w:styleId="textonavy">
    <w:name w:val="texto_navy"/>
    <w:uiPriority w:val="99"/>
    <w:rsid w:val="003A2DBA"/>
  </w:style>
  <w:style w:type="character" w:customStyle="1" w:styleId="CarCar2">
    <w:name w:val="Car Car2"/>
    <w:uiPriority w:val="99"/>
    <w:semiHidden/>
    <w:rsid w:val="003A2DBA"/>
    <w:rPr>
      <w:lang w:val="es-ES" w:eastAsia="es-ES"/>
    </w:rPr>
  </w:style>
  <w:style w:type="character" w:styleId="Nmerodepgina">
    <w:name w:val="page number"/>
    <w:uiPriority w:val="99"/>
    <w:rsid w:val="003A2DBA"/>
    <w:rPr>
      <w:rFonts w:cs="Times New Roman"/>
    </w:rPr>
  </w:style>
  <w:style w:type="character" w:customStyle="1" w:styleId="TextonotapieCarCar">
    <w:name w:val="Texto nota pie Car Car"/>
    <w:aliases w:val="Footnote Text Char Char Char Char Char Car,Footnote Text Char Char Char Char Car,Footnote reference Car,FA Fu Car Car,Footnote Text Char Car,Texto nota pie Car Car Car Car Car Car Car Car Car Car Car Car"/>
    <w:rsid w:val="003A2DBA"/>
    <w:rPr>
      <w:lang w:val="es-CO" w:eastAsia="es-ES"/>
    </w:rPr>
  </w:style>
  <w:style w:type="paragraph" w:styleId="Piedepgina">
    <w:name w:val="footer"/>
    <w:basedOn w:val="Normal"/>
    <w:link w:val="PiedepginaCar"/>
    <w:uiPriority w:val="99"/>
    <w:rsid w:val="003A2DBA"/>
    <w:pPr>
      <w:tabs>
        <w:tab w:val="center" w:pos="4252"/>
        <w:tab w:val="right" w:pos="8504"/>
      </w:tabs>
    </w:pPr>
  </w:style>
  <w:style w:type="character" w:customStyle="1" w:styleId="PiedepginaCar">
    <w:name w:val="Pie de página Car"/>
    <w:basedOn w:val="Fuentedeprrafopredeter"/>
    <w:link w:val="Piedepgina"/>
    <w:uiPriority w:val="99"/>
    <w:rsid w:val="003A2DBA"/>
    <w:rPr>
      <w:rFonts w:ascii="Verdana" w:eastAsia="Times New Roman" w:hAnsi="Verdana" w:cs="Calibri"/>
      <w:sz w:val="28"/>
      <w:szCs w:val="28"/>
      <w:lang w:eastAsia="es-CO"/>
    </w:rPr>
  </w:style>
  <w:style w:type="paragraph" w:styleId="Encabezado">
    <w:name w:val="header"/>
    <w:basedOn w:val="Normal"/>
    <w:link w:val="EncabezadoCar"/>
    <w:uiPriority w:val="99"/>
    <w:rsid w:val="003A2DBA"/>
    <w:pPr>
      <w:tabs>
        <w:tab w:val="center" w:pos="4252"/>
        <w:tab w:val="right" w:pos="8504"/>
      </w:tabs>
    </w:pPr>
  </w:style>
  <w:style w:type="character" w:customStyle="1" w:styleId="EncabezadoCar">
    <w:name w:val="Encabezado Car"/>
    <w:basedOn w:val="Fuentedeprrafopredeter"/>
    <w:link w:val="Encabezado"/>
    <w:uiPriority w:val="99"/>
    <w:rsid w:val="003A2DBA"/>
    <w:rPr>
      <w:rFonts w:ascii="Verdana" w:eastAsia="Times New Roman" w:hAnsi="Verdana" w:cs="Calibri"/>
      <w:sz w:val="28"/>
      <w:szCs w:val="28"/>
      <w:lang w:eastAsia="es-CO"/>
    </w:rPr>
  </w:style>
  <w:style w:type="character" w:customStyle="1" w:styleId="apple-converted-space">
    <w:name w:val="apple-converted-space"/>
    <w:uiPriority w:val="99"/>
    <w:rsid w:val="003A2DBA"/>
  </w:style>
  <w:style w:type="paragraph" w:styleId="Sangra2detindependiente">
    <w:name w:val="Body Text Indent 2"/>
    <w:basedOn w:val="Normal"/>
    <w:link w:val="Sangra2detindependienteCar"/>
    <w:uiPriority w:val="99"/>
    <w:semiHidden/>
    <w:rsid w:val="003A2DBA"/>
    <w:pPr>
      <w:spacing w:after="120" w:line="480" w:lineRule="auto"/>
      <w:ind w:left="283"/>
    </w:pPr>
    <w:rPr>
      <w:sz w:val="24"/>
      <w:szCs w:val="24"/>
      <w:lang w:eastAsia="es-ES"/>
    </w:rPr>
  </w:style>
  <w:style w:type="character" w:customStyle="1" w:styleId="Sangra2detindependienteCar">
    <w:name w:val="Sangría 2 de t. independiente Car"/>
    <w:basedOn w:val="Fuentedeprrafopredeter"/>
    <w:link w:val="Sangra2detindependiente"/>
    <w:uiPriority w:val="99"/>
    <w:semiHidden/>
    <w:rsid w:val="003A2DBA"/>
    <w:rPr>
      <w:rFonts w:ascii="Verdana" w:eastAsia="Times New Roman" w:hAnsi="Verdana" w:cs="Calibri"/>
      <w:sz w:val="24"/>
      <w:szCs w:val="24"/>
      <w:lang w:eastAsia="es-ES"/>
    </w:rPr>
  </w:style>
  <w:style w:type="paragraph" w:styleId="Sangradetextonormal">
    <w:name w:val="Body Text Indent"/>
    <w:basedOn w:val="Normal"/>
    <w:link w:val="SangradetextonormalCar"/>
    <w:uiPriority w:val="99"/>
    <w:semiHidden/>
    <w:rsid w:val="003A2DBA"/>
    <w:pPr>
      <w:overflowPunct w:val="0"/>
      <w:autoSpaceDE w:val="0"/>
      <w:autoSpaceDN w:val="0"/>
      <w:adjustRightInd w:val="0"/>
      <w:spacing w:after="120" w:line="240" w:lineRule="auto"/>
      <w:ind w:left="283"/>
      <w:textAlignment w:val="baseline"/>
    </w:pPr>
    <w:rPr>
      <w:lang w:eastAsia="es-ES"/>
    </w:rPr>
  </w:style>
  <w:style w:type="character" w:customStyle="1" w:styleId="SangradetextonormalCar">
    <w:name w:val="Sangría de texto normal Car"/>
    <w:basedOn w:val="Fuentedeprrafopredeter"/>
    <w:link w:val="Sangradetextonormal"/>
    <w:uiPriority w:val="99"/>
    <w:semiHidden/>
    <w:rsid w:val="003A2DBA"/>
    <w:rPr>
      <w:rFonts w:ascii="Verdana" w:eastAsia="Times New Roman" w:hAnsi="Verdana" w:cs="Calibri"/>
      <w:sz w:val="28"/>
      <w:szCs w:val="28"/>
      <w:lang w:eastAsia="es-ES"/>
    </w:rPr>
  </w:style>
  <w:style w:type="character" w:styleId="Hipervnculo">
    <w:name w:val="Hyperlink"/>
    <w:uiPriority w:val="99"/>
    <w:rsid w:val="003A2DBA"/>
    <w:rPr>
      <w:rFonts w:cs="Times New Roman"/>
      <w:color w:val="0000FF"/>
      <w:u w:val="single"/>
    </w:rPr>
  </w:style>
  <w:style w:type="character" w:customStyle="1" w:styleId="TextonotapieCar1">
    <w:name w:val="Texto nota pie Car1"/>
    <w:aliases w:val="Footnote Text Char Char Char Char Char Car1,Footnote Text Char Char Char Char Car1,Ref. de nota al pie1 Car,FA Fu Car,texto de nota al pie Car,Footnote Text Char Char Char Char Char Char Char Char Car,Footnote Text Char Char Char Car"/>
    <w:link w:val="Textonotapie"/>
    <w:locked/>
    <w:rsid w:val="003A2DBA"/>
    <w:rPr>
      <w:rFonts w:ascii="Verdana" w:eastAsia="Times New Roman" w:hAnsi="Verdana" w:cs="Calibri"/>
      <w:sz w:val="20"/>
      <w:szCs w:val="20"/>
      <w:lang w:eastAsia="es-CO"/>
    </w:rPr>
  </w:style>
  <w:style w:type="paragraph" w:styleId="Ttulo">
    <w:name w:val="Title"/>
    <w:basedOn w:val="Normal"/>
    <w:next w:val="Normal"/>
    <w:link w:val="TtuloCar1"/>
    <w:uiPriority w:val="10"/>
    <w:qFormat/>
    <w:rsid w:val="003A2DBA"/>
    <w:pPr>
      <w:spacing w:after="0" w:line="240" w:lineRule="auto"/>
      <w:contextualSpacing/>
    </w:pPr>
    <w:rPr>
      <w:rFonts w:ascii="Calibri Light" w:eastAsiaTheme="minorHAnsi" w:hAnsi="Calibri Light" w:cs="Times New Roman"/>
      <w:b/>
      <w:kern w:val="28"/>
      <w:sz w:val="32"/>
      <w:szCs w:val="22"/>
      <w:lang w:val="es-ES" w:eastAsia="en-US"/>
    </w:rPr>
  </w:style>
  <w:style w:type="character" w:customStyle="1" w:styleId="TtuloCar">
    <w:name w:val="Título Car"/>
    <w:basedOn w:val="Fuentedeprrafopredeter"/>
    <w:uiPriority w:val="10"/>
    <w:rsid w:val="003A2DBA"/>
    <w:rPr>
      <w:rFonts w:asciiTheme="majorHAnsi" w:eastAsiaTheme="majorEastAsia" w:hAnsiTheme="majorHAnsi" w:cstheme="majorBidi"/>
      <w:spacing w:val="-10"/>
      <w:kern w:val="28"/>
      <w:sz w:val="56"/>
      <w:szCs w:val="5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BBD15-ECF7-4CB0-A0CE-715DC81D0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4116</Words>
  <Characters>23463</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dc:creator>
  <cp:keywords/>
  <dc:description/>
  <cp:lastModifiedBy>hp</cp:lastModifiedBy>
  <cp:revision>7</cp:revision>
  <cp:lastPrinted>2024-05-15T15:08:00Z</cp:lastPrinted>
  <dcterms:created xsi:type="dcterms:W3CDTF">2024-08-02T12:51:00Z</dcterms:created>
  <dcterms:modified xsi:type="dcterms:W3CDTF">2024-08-08T21:44:00Z</dcterms:modified>
</cp:coreProperties>
</file>