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80C6" w14:textId="7917EFBE" w:rsidR="00DF5466" w:rsidRPr="00C81214" w:rsidRDefault="00C81214" w:rsidP="00DF5466">
      <w:pPr>
        <w:spacing w:line="240" w:lineRule="auto"/>
        <w:rPr>
          <w:rFonts w:ascii="Arial" w:hAnsi="Arial" w:cs="Arial"/>
          <w:b/>
          <w:sz w:val="20"/>
          <w:szCs w:val="12"/>
        </w:rPr>
      </w:pPr>
      <w:r w:rsidRPr="00C81214">
        <w:rPr>
          <w:rFonts w:ascii="Arial" w:hAnsi="Arial" w:cs="Arial"/>
          <w:b/>
          <w:sz w:val="20"/>
          <w:szCs w:val="12"/>
        </w:rPr>
        <w:t xml:space="preserve">ACTOS SEXUALES </w:t>
      </w:r>
      <w:r w:rsidRPr="00C81214">
        <w:rPr>
          <w:rFonts w:ascii="Arial" w:hAnsi="Arial" w:cs="Arial"/>
          <w:b/>
          <w:sz w:val="20"/>
          <w:szCs w:val="12"/>
        </w:rPr>
        <w:t>CON MENOR DE 14 AÑOS / TESTIMONIO DE LA VÍCTIMA / VALORACIÓN ESPECIAL</w:t>
      </w:r>
    </w:p>
    <w:p w14:paraId="614FD3F1" w14:textId="4B64F3B8" w:rsidR="00DF5466" w:rsidRPr="0009436E" w:rsidRDefault="0009436E" w:rsidP="0009436E">
      <w:pPr>
        <w:spacing w:line="240" w:lineRule="auto"/>
        <w:rPr>
          <w:rFonts w:ascii="Arial" w:hAnsi="Arial" w:cs="Arial"/>
          <w:sz w:val="20"/>
          <w:szCs w:val="12"/>
        </w:rPr>
      </w:pPr>
      <w:r>
        <w:rPr>
          <w:rFonts w:ascii="Arial" w:hAnsi="Arial" w:cs="Arial"/>
          <w:sz w:val="20"/>
          <w:szCs w:val="12"/>
        </w:rPr>
        <w:t xml:space="preserve">… </w:t>
      </w:r>
      <w:r w:rsidRPr="0009436E">
        <w:rPr>
          <w:rFonts w:ascii="Arial" w:hAnsi="Arial" w:cs="Arial"/>
          <w:sz w:val="20"/>
          <w:szCs w:val="12"/>
        </w:rPr>
        <w:t>en punto de las conductas sexuales contra menores y sus versiones, la Sala de Casación Penal de la Corte Suprema de Justicia ha explicado:</w:t>
      </w:r>
      <w:r>
        <w:rPr>
          <w:rFonts w:ascii="Arial" w:hAnsi="Arial" w:cs="Arial"/>
          <w:sz w:val="20"/>
          <w:szCs w:val="12"/>
        </w:rPr>
        <w:t xml:space="preserve"> </w:t>
      </w:r>
      <w:r w:rsidRPr="0009436E">
        <w:rPr>
          <w:rFonts w:ascii="Arial" w:hAnsi="Arial" w:cs="Arial"/>
          <w:sz w:val="20"/>
          <w:szCs w:val="12"/>
        </w:rPr>
        <w:t>“Oportuno es destacar que, actualmente corresponde a la sociedad y el Estado propender por la reivindicación de los derechos de la víctimas, en particular de niños, niñas y adolescentes, que han sido objeto de abusos sexual, por lo que ha de hacerse un  análisis en contexto de los episodios en que se han dado, en los que, por lo general, las condiciones se tornan desfavorables a sus intereses</w:t>
      </w:r>
      <w:r>
        <w:rPr>
          <w:rFonts w:ascii="Arial" w:hAnsi="Arial" w:cs="Arial"/>
          <w:sz w:val="20"/>
          <w:szCs w:val="12"/>
        </w:rPr>
        <w:t xml:space="preserve">… </w:t>
      </w:r>
      <w:r w:rsidRPr="0009436E">
        <w:rPr>
          <w:rFonts w:ascii="Arial" w:hAnsi="Arial" w:cs="Arial"/>
          <w:sz w:val="20"/>
          <w:szCs w:val="12"/>
        </w:rPr>
        <w:t>Con esta perspectiva lo dicho por las víctimas no puede observarse como la simple contraposición a la versión que ofrece el victimario para exigirles más evidencias que sus afirmaciones si las mismas se adhieren a las circunstancias propias del medio y las condiciones en que éstas se desenvuelven, más, cuando el agresor genera o aprovecha ambientes de soledad en los que la ofendida difícilmente puede oponerse</w:t>
      </w:r>
      <w:r>
        <w:rPr>
          <w:rFonts w:ascii="Arial" w:hAnsi="Arial" w:cs="Arial"/>
          <w:sz w:val="20"/>
          <w:szCs w:val="12"/>
        </w:rPr>
        <w:t>”</w:t>
      </w:r>
      <w:r w:rsidRPr="0009436E">
        <w:rPr>
          <w:rFonts w:ascii="Arial" w:hAnsi="Arial" w:cs="Arial"/>
          <w:sz w:val="20"/>
          <w:szCs w:val="12"/>
        </w:rPr>
        <w:t>.</w:t>
      </w:r>
    </w:p>
    <w:p w14:paraId="4E829E3E" w14:textId="77777777" w:rsidR="00DF5466" w:rsidRPr="00DF5466" w:rsidRDefault="00DF5466" w:rsidP="00DF5466">
      <w:pPr>
        <w:spacing w:line="240" w:lineRule="auto"/>
        <w:rPr>
          <w:rFonts w:ascii="Arial" w:hAnsi="Arial" w:cs="Arial"/>
          <w:sz w:val="20"/>
          <w:szCs w:val="12"/>
        </w:rPr>
      </w:pPr>
    </w:p>
    <w:p w14:paraId="1FD153A5" w14:textId="14EDC6E6" w:rsidR="00C81214" w:rsidRPr="00C81214" w:rsidRDefault="00C81214" w:rsidP="00C81214">
      <w:pPr>
        <w:spacing w:line="240" w:lineRule="auto"/>
        <w:rPr>
          <w:rFonts w:ascii="Arial" w:hAnsi="Arial" w:cs="Arial"/>
          <w:b/>
          <w:sz w:val="20"/>
          <w:szCs w:val="12"/>
        </w:rPr>
      </w:pPr>
      <w:r w:rsidRPr="00C81214">
        <w:rPr>
          <w:rFonts w:ascii="Arial" w:hAnsi="Arial" w:cs="Arial"/>
          <w:b/>
          <w:sz w:val="20"/>
          <w:szCs w:val="12"/>
        </w:rPr>
        <w:t xml:space="preserve">ACTOS SEXUALES CON MENOR DE 14 AÑOS / </w:t>
      </w:r>
      <w:r w:rsidR="00CE6B41">
        <w:rPr>
          <w:rFonts w:ascii="Arial" w:hAnsi="Arial" w:cs="Arial"/>
          <w:b/>
          <w:sz w:val="20"/>
          <w:szCs w:val="12"/>
        </w:rPr>
        <w:t>VALORACIÓN PROBATORIA</w:t>
      </w:r>
    </w:p>
    <w:p w14:paraId="03FD7FBA" w14:textId="3137BDFF" w:rsidR="00DF5466" w:rsidRDefault="00CE6B41" w:rsidP="00DF5466">
      <w:pPr>
        <w:spacing w:line="240" w:lineRule="auto"/>
        <w:rPr>
          <w:rFonts w:ascii="Arial" w:hAnsi="Arial" w:cs="Arial"/>
          <w:sz w:val="20"/>
          <w:szCs w:val="12"/>
        </w:rPr>
      </w:pPr>
      <w:r w:rsidRPr="00CE6B41">
        <w:rPr>
          <w:rFonts w:ascii="Arial" w:hAnsi="Arial" w:cs="Arial"/>
          <w:sz w:val="20"/>
          <w:szCs w:val="12"/>
        </w:rPr>
        <w:t xml:space="preserve">De la información que en juicio entregó de manera espontánea el menor </w:t>
      </w:r>
      <w:proofErr w:type="spellStart"/>
      <w:r w:rsidRPr="00CE6B41">
        <w:rPr>
          <w:rFonts w:ascii="Arial" w:hAnsi="Arial" w:cs="Arial"/>
          <w:sz w:val="20"/>
          <w:szCs w:val="12"/>
        </w:rPr>
        <w:t>E.V.V</w:t>
      </w:r>
      <w:proofErr w:type="spellEnd"/>
      <w:r w:rsidRPr="00CE6B41">
        <w:rPr>
          <w:rFonts w:ascii="Arial" w:hAnsi="Arial" w:cs="Arial"/>
          <w:sz w:val="20"/>
          <w:szCs w:val="12"/>
        </w:rPr>
        <w:t>., quien en este asunto es testigo de excepción, no sólo por cuanto sobre su cuerpo se ejecutó el delito, sino en atención a que este tipo de ilicitudes por lo general se comete en entornos privados o ajenos a auscultación pública, mal llamados “delitos de alcoba” como lo adujo el recurrente, se advierte, sin dubitación alguna, que en efecto fue objeto de tocamientos de índole sexual por el adulto con el que compartía la habitación, que no fue otro diferente al acá procesado</w:t>
      </w:r>
    </w:p>
    <w:p w14:paraId="31754CA6" w14:textId="7C0A371F" w:rsidR="00C81214" w:rsidRDefault="00C81214" w:rsidP="00DF5466">
      <w:pPr>
        <w:spacing w:line="240" w:lineRule="auto"/>
        <w:rPr>
          <w:rFonts w:ascii="Arial" w:hAnsi="Arial" w:cs="Arial"/>
          <w:sz w:val="20"/>
          <w:szCs w:val="12"/>
        </w:rPr>
      </w:pPr>
    </w:p>
    <w:p w14:paraId="1328DD0B" w14:textId="7B020107" w:rsidR="00CE6B41" w:rsidRPr="00C81214" w:rsidRDefault="00CE6B41" w:rsidP="00CE6B41">
      <w:pPr>
        <w:spacing w:line="240" w:lineRule="auto"/>
        <w:rPr>
          <w:rFonts w:ascii="Arial" w:hAnsi="Arial" w:cs="Arial"/>
          <w:b/>
          <w:sz w:val="20"/>
          <w:szCs w:val="12"/>
        </w:rPr>
      </w:pPr>
      <w:r w:rsidRPr="00C81214">
        <w:rPr>
          <w:rFonts w:ascii="Arial" w:hAnsi="Arial" w:cs="Arial"/>
          <w:b/>
          <w:sz w:val="20"/>
          <w:szCs w:val="12"/>
        </w:rPr>
        <w:t xml:space="preserve">ACTOS SEXUALES CON MENOR DE 14 AÑOS / </w:t>
      </w:r>
      <w:r w:rsidR="00FE6689">
        <w:rPr>
          <w:rFonts w:ascii="Arial" w:hAnsi="Arial" w:cs="Arial"/>
          <w:b/>
          <w:sz w:val="20"/>
          <w:szCs w:val="12"/>
        </w:rPr>
        <w:t xml:space="preserve">LIBERTAD </w:t>
      </w:r>
      <w:r>
        <w:rPr>
          <w:rFonts w:ascii="Arial" w:hAnsi="Arial" w:cs="Arial"/>
          <w:b/>
          <w:sz w:val="20"/>
          <w:szCs w:val="12"/>
        </w:rPr>
        <w:t>PROBATORIA</w:t>
      </w:r>
    </w:p>
    <w:p w14:paraId="2EF190A8" w14:textId="60BAC624" w:rsidR="00C81214" w:rsidRDefault="00CE6B41" w:rsidP="00DF5466">
      <w:pPr>
        <w:spacing w:line="240" w:lineRule="auto"/>
        <w:rPr>
          <w:rFonts w:ascii="Arial" w:hAnsi="Arial" w:cs="Arial"/>
          <w:sz w:val="20"/>
          <w:szCs w:val="12"/>
        </w:rPr>
      </w:pPr>
      <w:r>
        <w:rPr>
          <w:rFonts w:ascii="Arial" w:hAnsi="Arial" w:cs="Arial"/>
          <w:sz w:val="20"/>
          <w:szCs w:val="12"/>
        </w:rPr>
        <w:t xml:space="preserve">… </w:t>
      </w:r>
      <w:r w:rsidRPr="00CE6B41">
        <w:rPr>
          <w:rFonts w:ascii="Arial" w:hAnsi="Arial" w:cs="Arial"/>
          <w:sz w:val="20"/>
          <w:szCs w:val="12"/>
        </w:rPr>
        <w:t>como lo tiene decantado la jurisprudencia, “en nuestro sistema probatorio penal, desde hace bastante tiempo, impera el principio de libertad probatoria, por contraposición al ya desueto de tarifa legal, en razón de lo cual al conocimiento del objeto central del proceso penal o sus aspectos accesorios trascendentes, se puede llegar por cualquier vía probatoria legal” , y por consiguiente, dada la ausencia de un tal dictamen pericial psicológico, no podía fincarse en ello una duda probatoria, máxime cuando se sabe que es precisamente el juez el encargado de valorar las pruebas allegadas a juicio -llámense periciales o testimoniales-, y de paso finalmente, le está reservado al mismo, el estudio de la credibilidad de los testigos</w:t>
      </w:r>
    </w:p>
    <w:p w14:paraId="3CC31E61" w14:textId="77777777" w:rsidR="00C81214" w:rsidRPr="00DF5466" w:rsidRDefault="00C81214" w:rsidP="00DF5466">
      <w:pPr>
        <w:spacing w:line="240" w:lineRule="auto"/>
        <w:rPr>
          <w:rFonts w:ascii="Arial" w:hAnsi="Arial" w:cs="Arial"/>
          <w:sz w:val="20"/>
          <w:szCs w:val="12"/>
        </w:rPr>
      </w:pPr>
    </w:p>
    <w:p w14:paraId="2F19B5D3" w14:textId="214DA05C" w:rsidR="00DF5466" w:rsidRDefault="00DF5466" w:rsidP="00DF5466">
      <w:pPr>
        <w:spacing w:line="240" w:lineRule="auto"/>
        <w:rPr>
          <w:rFonts w:ascii="Arial" w:hAnsi="Arial" w:cs="Arial"/>
          <w:sz w:val="20"/>
          <w:szCs w:val="12"/>
        </w:rPr>
      </w:pPr>
    </w:p>
    <w:p w14:paraId="3A0DB5C6" w14:textId="77777777" w:rsidR="00FE6689" w:rsidRDefault="00FE6689" w:rsidP="00DF5466">
      <w:pPr>
        <w:spacing w:line="240" w:lineRule="auto"/>
        <w:rPr>
          <w:rFonts w:ascii="Arial" w:hAnsi="Arial" w:cs="Arial"/>
          <w:sz w:val="20"/>
          <w:szCs w:val="12"/>
        </w:rPr>
      </w:pPr>
    </w:p>
    <w:p w14:paraId="5C3D4EF4" w14:textId="77777777" w:rsidR="00DF5466" w:rsidRPr="00DF5466" w:rsidRDefault="00DF5466" w:rsidP="00DF5466">
      <w:pPr>
        <w:spacing w:line="240" w:lineRule="auto"/>
        <w:jc w:val="center"/>
        <w:rPr>
          <w:b/>
          <w:sz w:val="16"/>
          <w:szCs w:val="12"/>
        </w:rPr>
      </w:pPr>
      <w:r w:rsidRPr="00DF5466">
        <w:rPr>
          <w:b/>
          <w:sz w:val="16"/>
          <w:szCs w:val="12"/>
        </w:rPr>
        <w:t>REPÚBLICA DE COLOMBIA</w:t>
      </w:r>
    </w:p>
    <w:p w14:paraId="370AC99F" w14:textId="77777777" w:rsidR="00DF5466" w:rsidRPr="00DF5466" w:rsidRDefault="00DF5466" w:rsidP="00DF5466">
      <w:pPr>
        <w:spacing w:line="240" w:lineRule="auto"/>
        <w:jc w:val="center"/>
        <w:rPr>
          <w:b/>
          <w:sz w:val="16"/>
          <w:szCs w:val="12"/>
        </w:rPr>
      </w:pPr>
      <w:r w:rsidRPr="00DF5466">
        <w:rPr>
          <w:b/>
          <w:sz w:val="16"/>
          <w:szCs w:val="12"/>
        </w:rPr>
        <w:t>PEREIRA-RISARALDA</w:t>
      </w:r>
    </w:p>
    <w:p w14:paraId="33E5B094" w14:textId="33FFF73E" w:rsidR="00DF5466" w:rsidRPr="00DF5466" w:rsidRDefault="00DF5466" w:rsidP="00DF5466">
      <w:pPr>
        <w:spacing w:line="240" w:lineRule="auto"/>
        <w:jc w:val="center"/>
        <w:rPr>
          <w:sz w:val="16"/>
          <w:szCs w:val="12"/>
        </w:rPr>
      </w:pPr>
      <w:r w:rsidRPr="00DF5466">
        <w:rPr>
          <w:rFonts w:ascii="Times New Roman" w:hAnsi="Times New Roman"/>
          <w:noProof/>
          <w:sz w:val="24"/>
          <w:szCs w:val="20"/>
          <w:lang w:val="en-US" w:eastAsia="en-US"/>
        </w:rPr>
        <w:drawing>
          <wp:anchor distT="0" distB="0" distL="114300" distR="114300" simplePos="0" relativeHeight="251659264" behindDoc="1" locked="0" layoutInCell="1" allowOverlap="1" wp14:anchorId="1501CEB4" wp14:editId="65CE3CD0">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466">
        <w:rPr>
          <w:b/>
          <w:sz w:val="16"/>
          <w:szCs w:val="12"/>
        </w:rPr>
        <w:t>RAMA JUDICIAL</w:t>
      </w:r>
    </w:p>
    <w:p w14:paraId="0DB3F31D" w14:textId="77777777" w:rsidR="00DF5466" w:rsidRPr="00DF5466" w:rsidRDefault="00DF5466" w:rsidP="00DF5466">
      <w:pPr>
        <w:spacing w:line="276" w:lineRule="auto"/>
        <w:jc w:val="center"/>
        <w:rPr>
          <w:rFonts w:ascii="Algerian" w:hAnsi="Algerian"/>
          <w:b/>
          <w:sz w:val="28"/>
          <w:szCs w:val="28"/>
        </w:rPr>
      </w:pPr>
      <w:r w:rsidRPr="00DF5466">
        <w:rPr>
          <w:rFonts w:ascii="Algerian" w:hAnsi="Algerian"/>
          <w:b/>
          <w:smallCaps/>
          <w:color w:val="000000"/>
          <w:sz w:val="28"/>
          <w:szCs w:val="28"/>
        </w:rPr>
        <w:t>TRIBUNAL SUPERIOR DE PEREIRA</w:t>
      </w:r>
    </w:p>
    <w:p w14:paraId="4B824EBD" w14:textId="77777777" w:rsidR="00DF5466" w:rsidRPr="00DF5466" w:rsidRDefault="00DF5466" w:rsidP="00DF5466">
      <w:pPr>
        <w:spacing w:line="276" w:lineRule="auto"/>
        <w:jc w:val="center"/>
        <w:rPr>
          <w:rFonts w:ascii="Algerian" w:hAnsi="Algerian"/>
          <w:b/>
          <w:smallCaps/>
          <w:color w:val="000000"/>
          <w:sz w:val="28"/>
          <w:szCs w:val="28"/>
        </w:rPr>
      </w:pPr>
      <w:r w:rsidRPr="00DF5466">
        <w:rPr>
          <w:rFonts w:ascii="Algerian" w:hAnsi="Algerian"/>
          <w:b/>
          <w:smallCaps/>
          <w:color w:val="000000"/>
          <w:sz w:val="28"/>
          <w:szCs w:val="28"/>
        </w:rPr>
        <w:t>SALA DE DECISIÓN PENAL</w:t>
      </w:r>
    </w:p>
    <w:p w14:paraId="61139322" w14:textId="77777777" w:rsidR="00DF5466" w:rsidRPr="00DF5466" w:rsidRDefault="00DF5466" w:rsidP="00DF5466">
      <w:pPr>
        <w:spacing w:line="276" w:lineRule="auto"/>
        <w:jc w:val="center"/>
        <w:rPr>
          <w:szCs w:val="20"/>
        </w:rPr>
      </w:pPr>
      <w:r w:rsidRPr="00DF5466">
        <w:rPr>
          <w:szCs w:val="20"/>
        </w:rPr>
        <w:t>Magistrado Ponente</w:t>
      </w:r>
    </w:p>
    <w:p w14:paraId="47005D76" w14:textId="77777777" w:rsidR="00DF5466" w:rsidRPr="00DF5466" w:rsidRDefault="00DF5466" w:rsidP="00DF5466">
      <w:pPr>
        <w:spacing w:line="276" w:lineRule="auto"/>
        <w:jc w:val="center"/>
        <w:rPr>
          <w:b/>
          <w:sz w:val="24"/>
          <w:szCs w:val="24"/>
        </w:rPr>
      </w:pPr>
      <w:r w:rsidRPr="00DF5466">
        <w:rPr>
          <w:b/>
          <w:sz w:val="24"/>
          <w:szCs w:val="24"/>
        </w:rPr>
        <w:t>CARLOS ALBERTO PAZ ZÚÑIGA</w:t>
      </w:r>
    </w:p>
    <w:p w14:paraId="740E5719" w14:textId="77777777" w:rsidR="00DF5466" w:rsidRPr="00DF5466" w:rsidRDefault="00DF5466" w:rsidP="00DF5466">
      <w:pPr>
        <w:spacing w:line="276" w:lineRule="auto"/>
        <w:rPr>
          <w:rFonts w:cs="Tahoma"/>
          <w:position w:val="-4"/>
          <w:sz w:val="24"/>
          <w:szCs w:val="24"/>
        </w:rPr>
      </w:pPr>
    </w:p>
    <w:p w14:paraId="451D0E30" w14:textId="7C373E29" w:rsidR="00DF1A01" w:rsidRPr="00384DF4" w:rsidRDefault="00DF1A01" w:rsidP="00384DF4">
      <w:pPr>
        <w:spacing w:line="276" w:lineRule="auto"/>
        <w:jc w:val="center"/>
        <w:rPr>
          <w:rFonts w:cs="Tahoma"/>
          <w:spacing w:val="-4"/>
          <w:sz w:val="24"/>
          <w:szCs w:val="24"/>
        </w:rPr>
      </w:pPr>
      <w:r w:rsidRPr="00384DF4">
        <w:rPr>
          <w:rFonts w:cs="Tahoma"/>
          <w:spacing w:val="-4"/>
          <w:sz w:val="24"/>
          <w:szCs w:val="24"/>
        </w:rPr>
        <w:t>Pereira,</w:t>
      </w:r>
      <w:r w:rsidR="00242F4A" w:rsidRPr="00384DF4">
        <w:rPr>
          <w:rFonts w:cs="Tahoma"/>
          <w:spacing w:val="-4"/>
          <w:sz w:val="24"/>
          <w:szCs w:val="24"/>
        </w:rPr>
        <w:t xml:space="preserve"> do</w:t>
      </w:r>
      <w:r w:rsidR="00963F4E" w:rsidRPr="00384DF4">
        <w:rPr>
          <w:rFonts w:cs="Tahoma"/>
          <w:spacing w:val="-4"/>
          <w:sz w:val="24"/>
          <w:szCs w:val="24"/>
        </w:rPr>
        <w:t>ce</w:t>
      </w:r>
      <w:r w:rsidR="00242F4A" w:rsidRPr="00384DF4">
        <w:rPr>
          <w:rFonts w:cs="Tahoma"/>
          <w:spacing w:val="-4"/>
          <w:sz w:val="24"/>
          <w:szCs w:val="24"/>
        </w:rPr>
        <w:t xml:space="preserve"> </w:t>
      </w:r>
      <w:r w:rsidRPr="00384DF4">
        <w:rPr>
          <w:rFonts w:cs="Tahoma"/>
          <w:spacing w:val="-4"/>
          <w:sz w:val="24"/>
          <w:szCs w:val="24"/>
        </w:rPr>
        <w:t>(</w:t>
      </w:r>
      <w:r w:rsidR="00963F4E" w:rsidRPr="00384DF4">
        <w:rPr>
          <w:rFonts w:cs="Tahoma"/>
          <w:spacing w:val="-4"/>
          <w:sz w:val="24"/>
          <w:szCs w:val="24"/>
        </w:rPr>
        <w:t>1</w:t>
      </w:r>
      <w:r w:rsidR="00242F4A" w:rsidRPr="00384DF4">
        <w:rPr>
          <w:rFonts w:cs="Tahoma"/>
          <w:spacing w:val="-4"/>
          <w:sz w:val="24"/>
          <w:szCs w:val="24"/>
        </w:rPr>
        <w:t>2</w:t>
      </w:r>
      <w:r w:rsidRPr="00384DF4">
        <w:rPr>
          <w:rFonts w:cs="Tahoma"/>
          <w:spacing w:val="-4"/>
          <w:sz w:val="24"/>
          <w:szCs w:val="24"/>
        </w:rPr>
        <w:t xml:space="preserve">) de </w:t>
      </w:r>
      <w:r w:rsidR="00D84D3E" w:rsidRPr="00384DF4">
        <w:rPr>
          <w:rFonts w:cs="Tahoma"/>
          <w:spacing w:val="-4"/>
          <w:sz w:val="24"/>
          <w:szCs w:val="24"/>
        </w:rPr>
        <w:t>octubre</w:t>
      </w:r>
      <w:r w:rsidR="00236865" w:rsidRPr="00384DF4">
        <w:rPr>
          <w:rFonts w:cs="Tahoma"/>
          <w:spacing w:val="-4"/>
          <w:sz w:val="24"/>
          <w:szCs w:val="24"/>
        </w:rPr>
        <w:t xml:space="preserve"> </w:t>
      </w:r>
      <w:r w:rsidRPr="00384DF4">
        <w:rPr>
          <w:rFonts w:cs="Tahoma"/>
          <w:spacing w:val="-4"/>
          <w:sz w:val="24"/>
          <w:szCs w:val="24"/>
        </w:rPr>
        <w:t xml:space="preserve">de dos mil </w:t>
      </w:r>
      <w:r w:rsidR="00844FD9" w:rsidRPr="00384DF4">
        <w:rPr>
          <w:rFonts w:cs="Tahoma"/>
          <w:spacing w:val="-4"/>
          <w:sz w:val="24"/>
          <w:szCs w:val="24"/>
        </w:rPr>
        <w:t xml:space="preserve">veintitrés </w:t>
      </w:r>
      <w:r w:rsidRPr="00384DF4">
        <w:rPr>
          <w:rFonts w:cs="Tahoma"/>
          <w:spacing w:val="-4"/>
          <w:sz w:val="24"/>
          <w:szCs w:val="24"/>
        </w:rPr>
        <w:t>(202</w:t>
      </w:r>
      <w:r w:rsidR="00844FD9" w:rsidRPr="00384DF4">
        <w:rPr>
          <w:rFonts w:cs="Tahoma"/>
          <w:spacing w:val="-4"/>
          <w:sz w:val="24"/>
          <w:szCs w:val="24"/>
        </w:rPr>
        <w:t>3</w:t>
      </w:r>
      <w:r w:rsidRPr="00384DF4">
        <w:rPr>
          <w:rFonts w:cs="Tahoma"/>
          <w:spacing w:val="-4"/>
          <w:sz w:val="24"/>
          <w:szCs w:val="24"/>
        </w:rPr>
        <w:t>)</w:t>
      </w:r>
    </w:p>
    <w:p w14:paraId="06B6252D" w14:textId="77777777" w:rsidR="00DF1A01" w:rsidRPr="00384DF4" w:rsidRDefault="00DF1A01" w:rsidP="00384DF4">
      <w:pPr>
        <w:spacing w:line="276" w:lineRule="auto"/>
        <w:jc w:val="center"/>
        <w:rPr>
          <w:rFonts w:cs="Tahoma"/>
          <w:spacing w:val="-4"/>
          <w:sz w:val="24"/>
          <w:szCs w:val="24"/>
        </w:rPr>
      </w:pPr>
    </w:p>
    <w:p w14:paraId="2EAC9AF0" w14:textId="37BF4A37" w:rsidR="00DF1A01" w:rsidRPr="00384DF4" w:rsidRDefault="00DF5466" w:rsidP="00384DF4">
      <w:pPr>
        <w:spacing w:line="276" w:lineRule="auto"/>
        <w:jc w:val="center"/>
        <w:rPr>
          <w:rFonts w:cs="Tahoma"/>
          <w:spacing w:val="-4"/>
          <w:sz w:val="24"/>
          <w:szCs w:val="24"/>
        </w:rPr>
      </w:pPr>
      <w:r w:rsidRPr="00384DF4">
        <w:rPr>
          <w:rFonts w:cs="Tahoma"/>
          <w:spacing w:val="-4"/>
          <w:sz w:val="24"/>
          <w:szCs w:val="24"/>
        </w:rPr>
        <w:t xml:space="preserve">Acta de aprobación </w:t>
      </w:r>
      <w:r w:rsidR="00DF1A01" w:rsidRPr="00384DF4">
        <w:rPr>
          <w:rFonts w:cs="Tahoma"/>
          <w:spacing w:val="-4"/>
          <w:sz w:val="24"/>
          <w:szCs w:val="24"/>
        </w:rPr>
        <w:t xml:space="preserve">No </w:t>
      </w:r>
      <w:r w:rsidR="00963F4E" w:rsidRPr="00384DF4">
        <w:rPr>
          <w:rFonts w:cs="Tahoma"/>
          <w:spacing w:val="-4"/>
          <w:sz w:val="24"/>
          <w:szCs w:val="24"/>
        </w:rPr>
        <w:t>1129</w:t>
      </w:r>
    </w:p>
    <w:p w14:paraId="2EC0A488" w14:textId="55CC86B2" w:rsidR="00DF1A01" w:rsidRPr="00384DF4" w:rsidRDefault="00DF5466" w:rsidP="00384DF4">
      <w:pPr>
        <w:spacing w:line="276" w:lineRule="auto"/>
        <w:jc w:val="center"/>
        <w:rPr>
          <w:rFonts w:cs="Tahoma"/>
          <w:spacing w:val="-4"/>
          <w:sz w:val="24"/>
          <w:szCs w:val="24"/>
        </w:rPr>
      </w:pPr>
      <w:r w:rsidRPr="00384DF4">
        <w:rPr>
          <w:rFonts w:cs="Tahoma"/>
          <w:spacing w:val="-4"/>
          <w:sz w:val="24"/>
          <w:szCs w:val="24"/>
        </w:rPr>
        <w:t>Segunda instancia</w:t>
      </w:r>
    </w:p>
    <w:p w14:paraId="2F74C9DA" w14:textId="6C22559D" w:rsidR="00DF1A01" w:rsidRPr="00384DF4" w:rsidRDefault="00DF5466" w:rsidP="00384DF4">
      <w:pPr>
        <w:spacing w:line="276" w:lineRule="auto"/>
        <w:jc w:val="center"/>
        <w:rPr>
          <w:rFonts w:cs="Tahoma"/>
          <w:spacing w:val="-4"/>
          <w:sz w:val="24"/>
          <w:szCs w:val="24"/>
        </w:rPr>
      </w:pPr>
      <w:r w:rsidRPr="00384DF4">
        <w:rPr>
          <w:rFonts w:cs="Tahoma"/>
          <w:spacing w:val="-4"/>
          <w:sz w:val="24"/>
          <w:szCs w:val="24"/>
        </w:rPr>
        <w:t xml:space="preserve">Radicación: </w:t>
      </w:r>
      <w:r w:rsidR="000F503C" w:rsidRPr="000F503C">
        <w:rPr>
          <w:rFonts w:cs="Tahoma"/>
          <w:spacing w:val="-4"/>
          <w:sz w:val="24"/>
          <w:szCs w:val="24"/>
        </w:rPr>
        <w:t>66682600008520170086601</w:t>
      </w:r>
    </w:p>
    <w:p w14:paraId="2E707EDF" w14:textId="4DB18ABA" w:rsidR="00DF1A01" w:rsidRPr="00384DF4" w:rsidRDefault="00DF1A01" w:rsidP="00384DF4">
      <w:pPr>
        <w:spacing w:line="276" w:lineRule="auto"/>
        <w:rPr>
          <w:rFonts w:cs="Tahoma"/>
          <w:spacing w:val="-4"/>
          <w:sz w:val="24"/>
          <w:szCs w:val="24"/>
        </w:rPr>
      </w:pPr>
    </w:p>
    <w:p w14:paraId="2F23E17B" w14:textId="77777777" w:rsidR="00384DF4" w:rsidRPr="00384DF4" w:rsidRDefault="00384DF4" w:rsidP="00384DF4">
      <w:pPr>
        <w:spacing w:line="276" w:lineRule="auto"/>
        <w:rPr>
          <w:rFonts w:cs="Tahoma"/>
          <w:spacing w:val="-4"/>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5745"/>
      </w:tblGrid>
      <w:tr w:rsidR="00DF1A01" w:rsidRPr="00384DF4" w14:paraId="70374790" w14:textId="77777777" w:rsidTr="0058223C">
        <w:trPr>
          <w:trHeight w:val="259"/>
        </w:trPr>
        <w:tc>
          <w:tcPr>
            <w:tcW w:w="3186" w:type="dxa"/>
            <w:tcBorders>
              <w:top w:val="single" w:sz="4" w:space="0" w:color="auto"/>
              <w:left w:val="single" w:sz="4" w:space="0" w:color="auto"/>
              <w:bottom w:val="single" w:sz="4" w:space="0" w:color="auto"/>
              <w:right w:val="single" w:sz="4" w:space="0" w:color="auto"/>
            </w:tcBorders>
          </w:tcPr>
          <w:p w14:paraId="2CC00036" w14:textId="77777777" w:rsidR="00DF1A01" w:rsidRPr="00384DF4" w:rsidRDefault="00DF1A01" w:rsidP="00384DF4">
            <w:pPr>
              <w:pStyle w:val="Tablaidentificadora"/>
              <w:rPr>
                <w:rFonts w:cs="Tahoma"/>
                <w:spacing w:val="-4"/>
                <w:sz w:val="22"/>
                <w:szCs w:val="24"/>
              </w:rPr>
            </w:pPr>
            <w:r w:rsidRPr="00384DF4">
              <w:rPr>
                <w:rFonts w:cs="Tahoma"/>
                <w:spacing w:val="-4"/>
                <w:sz w:val="22"/>
                <w:szCs w:val="24"/>
              </w:rPr>
              <w:t xml:space="preserve">Acusado: </w:t>
            </w:r>
          </w:p>
        </w:tc>
        <w:tc>
          <w:tcPr>
            <w:tcW w:w="5745" w:type="dxa"/>
            <w:tcBorders>
              <w:top w:val="single" w:sz="4" w:space="0" w:color="auto"/>
              <w:left w:val="single" w:sz="4" w:space="0" w:color="auto"/>
              <w:bottom w:val="single" w:sz="4" w:space="0" w:color="auto"/>
              <w:right w:val="single" w:sz="4" w:space="0" w:color="auto"/>
            </w:tcBorders>
          </w:tcPr>
          <w:p w14:paraId="5CD4F13B" w14:textId="6420803A" w:rsidR="00DF1A01" w:rsidRPr="00384DF4" w:rsidRDefault="00613F4C" w:rsidP="00384DF4">
            <w:pPr>
              <w:pStyle w:val="Tablaidentificadora"/>
              <w:rPr>
                <w:rFonts w:cs="Tahoma"/>
                <w:spacing w:val="-4"/>
                <w:sz w:val="22"/>
                <w:szCs w:val="24"/>
              </w:rPr>
            </w:pPr>
            <w:proofErr w:type="spellStart"/>
            <w:r>
              <w:rPr>
                <w:rFonts w:cs="Tahoma"/>
                <w:spacing w:val="-4"/>
                <w:sz w:val="22"/>
                <w:szCs w:val="24"/>
              </w:rPr>
              <w:t>JJTC</w:t>
            </w:r>
            <w:proofErr w:type="spellEnd"/>
          </w:p>
        </w:tc>
      </w:tr>
      <w:tr w:rsidR="00DF1A01" w:rsidRPr="00384DF4" w14:paraId="6496BBDA" w14:textId="77777777" w:rsidTr="0058223C">
        <w:trPr>
          <w:trHeight w:val="275"/>
        </w:trPr>
        <w:tc>
          <w:tcPr>
            <w:tcW w:w="3186" w:type="dxa"/>
            <w:tcBorders>
              <w:top w:val="single" w:sz="4" w:space="0" w:color="auto"/>
              <w:left w:val="single" w:sz="4" w:space="0" w:color="auto"/>
              <w:bottom w:val="single" w:sz="4" w:space="0" w:color="auto"/>
              <w:right w:val="single" w:sz="4" w:space="0" w:color="auto"/>
            </w:tcBorders>
          </w:tcPr>
          <w:p w14:paraId="13C14511" w14:textId="77777777" w:rsidR="00DF1A01" w:rsidRPr="00384DF4" w:rsidRDefault="00DF1A01" w:rsidP="00384DF4">
            <w:pPr>
              <w:pStyle w:val="Tablaidentificadora"/>
              <w:rPr>
                <w:rFonts w:cs="Tahoma"/>
                <w:spacing w:val="-4"/>
                <w:sz w:val="22"/>
                <w:szCs w:val="24"/>
              </w:rPr>
            </w:pPr>
            <w:r w:rsidRPr="00384DF4">
              <w:rPr>
                <w:rFonts w:cs="Tahoma"/>
                <w:spacing w:val="-4"/>
                <w:sz w:val="22"/>
                <w:szCs w:val="24"/>
              </w:rPr>
              <w:t>Cédula de ciudadanía:</w:t>
            </w:r>
          </w:p>
        </w:tc>
        <w:tc>
          <w:tcPr>
            <w:tcW w:w="5745" w:type="dxa"/>
            <w:tcBorders>
              <w:top w:val="single" w:sz="4" w:space="0" w:color="auto"/>
              <w:left w:val="single" w:sz="4" w:space="0" w:color="auto"/>
              <w:bottom w:val="single" w:sz="4" w:space="0" w:color="auto"/>
              <w:right w:val="single" w:sz="4" w:space="0" w:color="auto"/>
            </w:tcBorders>
          </w:tcPr>
          <w:p w14:paraId="78836A6C" w14:textId="3F052EA7" w:rsidR="00DF1A01" w:rsidRPr="00384DF4" w:rsidRDefault="00DF1A01" w:rsidP="00384DF4">
            <w:pPr>
              <w:pStyle w:val="Tablaidentificadora"/>
              <w:rPr>
                <w:rFonts w:cs="Tahoma"/>
                <w:spacing w:val="-4"/>
                <w:sz w:val="22"/>
                <w:szCs w:val="24"/>
              </w:rPr>
            </w:pPr>
          </w:p>
        </w:tc>
      </w:tr>
      <w:tr w:rsidR="00DF1A01" w:rsidRPr="00384DF4" w14:paraId="2E0A92C1" w14:textId="77777777" w:rsidTr="0058223C">
        <w:trPr>
          <w:trHeight w:val="259"/>
        </w:trPr>
        <w:tc>
          <w:tcPr>
            <w:tcW w:w="3186" w:type="dxa"/>
            <w:tcBorders>
              <w:top w:val="single" w:sz="4" w:space="0" w:color="auto"/>
              <w:left w:val="single" w:sz="4" w:space="0" w:color="auto"/>
              <w:bottom w:val="single" w:sz="4" w:space="0" w:color="auto"/>
              <w:right w:val="single" w:sz="4" w:space="0" w:color="auto"/>
            </w:tcBorders>
          </w:tcPr>
          <w:p w14:paraId="05B17589" w14:textId="77777777" w:rsidR="00DF1A01" w:rsidRPr="00384DF4" w:rsidRDefault="00DF1A01" w:rsidP="00384DF4">
            <w:pPr>
              <w:pStyle w:val="Tablaidentificadora"/>
              <w:rPr>
                <w:rFonts w:cs="Tahoma"/>
                <w:spacing w:val="-4"/>
                <w:sz w:val="22"/>
                <w:szCs w:val="24"/>
              </w:rPr>
            </w:pPr>
            <w:r w:rsidRPr="00384DF4">
              <w:rPr>
                <w:rFonts w:cs="Tahoma"/>
                <w:spacing w:val="-4"/>
                <w:sz w:val="22"/>
                <w:szCs w:val="24"/>
              </w:rPr>
              <w:t>Delito:</w:t>
            </w:r>
          </w:p>
        </w:tc>
        <w:tc>
          <w:tcPr>
            <w:tcW w:w="5745" w:type="dxa"/>
            <w:tcBorders>
              <w:top w:val="single" w:sz="4" w:space="0" w:color="auto"/>
              <w:left w:val="single" w:sz="4" w:space="0" w:color="auto"/>
              <w:bottom w:val="single" w:sz="4" w:space="0" w:color="auto"/>
              <w:right w:val="single" w:sz="4" w:space="0" w:color="auto"/>
            </w:tcBorders>
          </w:tcPr>
          <w:p w14:paraId="03F6CC5C" w14:textId="30F474D2" w:rsidR="00DF1A01" w:rsidRPr="00384DF4" w:rsidRDefault="00DF1A01" w:rsidP="00384DF4">
            <w:pPr>
              <w:pStyle w:val="Tablaidentificadora"/>
              <w:rPr>
                <w:rFonts w:cs="Tahoma"/>
                <w:spacing w:val="-4"/>
                <w:sz w:val="22"/>
                <w:szCs w:val="24"/>
              </w:rPr>
            </w:pPr>
            <w:r w:rsidRPr="00384DF4">
              <w:rPr>
                <w:rFonts w:cs="Tahoma"/>
                <w:spacing w:val="-4"/>
                <w:sz w:val="22"/>
                <w:szCs w:val="24"/>
              </w:rPr>
              <w:t>Actos sexuales con menor de 14 años</w:t>
            </w:r>
            <w:r w:rsidR="00717CC8" w:rsidRPr="00384DF4">
              <w:rPr>
                <w:rFonts w:cs="Tahoma"/>
                <w:spacing w:val="-4"/>
                <w:sz w:val="22"/>
                <w:szCs w:val="24"/>
              </w:rPr>
              <w:t xml:space="preserve"> agravado, en concurso homogéneo</w:t>
            </w:r>
          </w:p>
        </w:tc>
      </w:tr>
      <w:tr w:rsidR="00717CC8" w:rsidRPr="00384DF4" w14:paraId="6300BFAC" w14:textId="77777777" w:rsidTr="0058223C">
        <w:trPr>
          <w:trHeight w:val="259"/>
        </w:trPr>
        <w:tc>
          <w:tcPr>
            <w:tcW w:w="3186" w:type="dxa"/>
            <w:tcBorders>
              <w:top w:val="single" w:sz="4" w:space="0" w:color="auto"/>
              <w:left w:val="single" w:sz="4" w:space="0" w:color="auto"/>
              <w:bottom w:val="single" w:sz="4" w:space="0" w:color="auto"/>
              <w:right w:val="single" w:sz="4" w:space="0" w:color="auto"/>
            </w:tcBorders>
          </w:tcPr>
          <w:p w14:paraId="5B86E3FF" w14:textId="43C8944C" w:rsidR="00717CC8" w:rsidRPr="00384DF4" w:rsidRDefault="00717CC8" w:rsidP="00384DF4">
            <w:pPr>
              <w:pStyle w:val="Tablaidentificadora"/>
              <w:rPr>
                <w:rFonts w:cs="Tahoma"/>
                <w:spacing w:val="-4"/>
                <w:sz w:val="22"/>
                <w:szCs w:val="24"/>
              </w:rPr>
            </w:pPr>
            <w:r w:rsidRPr="00384DF4">
              <w:rPr>
                <w:rFonts w:cs="Tahoma"/>
                <w:spacing w:val="-4"/>
                <w:sz w:val="22"/>
                <w:szCs w:val="24"/>
              </w:rPr>
              <w:lastRenderedPageBreak/>
              <w:t>Víctimas:</w:t>
            </w:r>
          </w:p>
        </w:tc>
        <w:tc>
          <w:tcPr>
            <w:tcW w:w="5745" w:type="dxa"/>
            <w:tcBorders>
              <w:top w:val="single" w:sz="4" w:space="0" w:color="auto"/>
              <w:left w:val="single" w:sz="4" w:space="0" w:color="auto"/>
              <w:bottom w:val="single" w:sz="4" w:space="0" w:color="auto"/>
              <w:right w:val="single" w:sz="4" w:space="0" w:color="auto"/>
            </w:tcBorders>
          </w:tcPr>
          <w:p w14:paraId="60E597E3" w14:textId="051C6F3E" w:rsidR="00717CC8" w:rsidRPr="00384DF4" w:rsidRDefault="00717CC8" w:rsidP="00384DF4">
            <w:pPr>
              <w:pStyle w:val="Tablaidentificadora"/>
              <w:rPr>
                <w:rFonts w:cs="Tahoma"/>
                <w:spacing w:val="-4"/>
                <w:sz w:val="22"/>
                <w:szCs w:val="24"/>
              </w:rPr>
            </w:pPr>
            <w:r w:rsidRPr="00384DF4">
              <w:rPr>
                <w:rFonts w:cs="Tahoma"/>
                <w:spacing w:val="-4"/>
                <w:sz w:val="22"/>
                <w:szCs w:val="24"/>
              </w:rPr>
              <w:t>Menor</w:t>
            </w:r>
            <w:r w:rsidR="00236865" w:rsidRPr="00384DF4">
              <w:rPr>
                <w:rFonts w:cs="Tahoma"/>
                <w:spacing w:val="-4"/>
                <w:sz w:val="22"/>
                <w:szCs w:val="24"/>
              </w:rPr>
              <w:t xml:space="preserve"> E.V.V.</w:t>
            </w:r>
            <w:r w:rsidR="00F9574A" w:rsidRPr="00384DF4">
              <w:rPr>
                <w:rFonts w:cs="Tahoma"/>
                <w:sz w:val="22"/>
                <w:szCs w:val="24"/>
                <w:vertAlign w:val="superscript"/>
              </w:rPr>
              <w:footnoteReference w:id="1"/>
            </w:r>
            <w:r w:rsidRPr="00384DF4">
              <w:rPr>
                <w:rFonts w:cs="Tahoma"/>
                <w:spacing w:val="-4"/>
                <w:sz w:val="22"/>
                <w:szCs w:val="24"/>
              </w:rPr>
              <w:t>, de 9 años de edad -para la época de los hechos-</w:t>
            </w:r>
          </w:p>
        </w:tc>
      </w:tr>
      <w:tr w:rsidR="00717CC8" w:rsidRPr="00384DF4" w14:paraId="336F57AF" w14:textId="77777777" w:rsidTr="0058223C">
        <w:trPr>
          <w:trHeight w:val="259"/>
        </w:trPr>
        <w:tc>
          <w:tcPr>
            <w:tcW w:w="3186" w:type="dxa"/>
            <w:tcBorders>
              <w:top w:val="single" w:sz="4" w:space="0" w:color="auto"/>
              <w:left w:val="single" w:sz="4" w:space="0" w:color="auto"/>
              <w:bottom w:val="single" w:sz="4" w:space="0" w:color="auto"/>
              <w:right w:val="single" w:sz="4" w:space="0" w:color="auto"/>
            </w:tcBorders>
          </w:tcPr>
          <w:p w14:paraId="02D2556E" w14:textId="6AB63004" w:rsidR="00717CC8" w:rsidRPr="00384DF4" w:rsidRDefault="00717CC8" w:rsidP="00384DF4">
            <w:pPr>
              <w:pStyle w:val="Tablaidentificadora"/>
              <w:rPr>
                <w:rFonts w:cs="Tahoma"/>
                <w:spacing w:val="-4"/>
                <w:sz w:val="22"/>
                <w:szCs w:val="24"/>
              </w:rPr>
            </w:pPr>
            <w:r w:rsidRPr="00384DF4">
              <w:rPr>
                <w:rFonts w:cs="Tahoma"/>
                <w:spacing w:val="-4"/>
                <w:sz w:val="22"/>
                <w:szCs w:val="24"/>
              </w:rPr>
              <w:t>Procedencia:</w:t>
            </w:r>
          </w:p>
        </w:tc>
        <w:tc>
          <w:tcPr>
            <w:tcW w:w="5745" w:type="dxa"/>
            <w:tcBorders>
              <w:top w:val="single" w:sz="4" w:space="0" w:color="auto"/>
              <w:left w:val="single" w:sz="4" w:space="0" w:color="auto"/>
              <w:bottom w:val="single" w:sz="4" w:space="0" w:color="auto"/>
              <w:right w:val="single" w:sz="4" w:space="0" w:color="auto"/>
            </w:tcBorders>
          </w:tcPr>
          <w:p w14:paraId="5A2408B8" w14:textId="203FBD3B" w:rsidR="00717CC8" w:rsidRPr="00384DF4" w:rsidRDefault="00717CC8" w:rsidP="00384DF4">
            <w:pPr>
              <w:pStyle w:val="Tablaidentificadora"/>
              <w:rPr>
                <w:rFonts w:cs="Tahoma"/>
                <w:spacing w:val="-4"/>
                <w:sz w:val="22"/>
                <w:szCs w:val="24"/>
              </w:rPr>
            </w:pPr>
            <w:r w:rsidRPr="00384DF4">
              <w:rPr>
                <w:rFonts w:cs="Tahoma"/>
                <w:spacing w:val="-4"/>
                <w:sz w:val="22"/>
                <w:szCs w:val="24"/>
              </w:rPr>
              <w:t xml:space="preserve">Juzgado Penal del Circuito de </w:t>
            </w:r>
            <w:r w:rsidR="00236865" w:rsidRPr="00384DF4">
              <w:rPr>
                <w:rFonts w:cs="Tahoma"/>
                <w:spacing w:val="-4"/>
                <w:sz w:val="22"/>
                <w:szCs w:val="24"/>
              </w:rPr>
              <w:t>Santa Rosa de Cabal (Rda.)</w:t>
            </w:r>
            <w:r w:rsidRPr="00384DF4">
              <w:rPr>
                <w:rFonts w:cs="Tahoma"/>
                <w:spacing w:val="-4"/>
                <w:sz w:val="22"/>
                <w:szCs w:val="24"/>
              </w:rPr>
              <w:t xml:space="preserve"> con funciones de conocimiento</w:t>
            </w:r>
          </w:p>
        </w:tc>
      </w:tr>
      <w:tr w:rsidR="00DF1A01" w:rsidRPr="00384DF4" w14:paraId="6C0E0DFF" w14:textId="77777777" w:rsidTr="0058223C">
        <w:trPr>
          <w:trHeight w:val="275"/>
        </w:trPr>
        <w:tc>
          <w:tcPr>
            <w:tcW w:w="3186" w:type="dxa"/>
            <w:tcBorders>
              <w:top w:val="single" w:sz="4" w:space="0" w:color="auto"/>
              <w:left w:val="single" w:sz="4" w:space="0" w:color="auto"/>
              <w:bottom w:val="single" w:sz="4" w:space="0" w:color="auto"/>
              <w:right w:val="single" w:sz="4" w:space="0" w:color="auto"/>
            </w:tcBorders>
          </w:tcPr>
          <w:p w14:paraId="23F84E95" w14:textId="77777777" w:rsidR="00DF1A01" w:rsidRPr="00384DF4" w:rsidRDefault="00DF1A01" w:rsidP="00384DF4">
            <w:pPr>
              <w:pStyle w:val="Tablaidentificadora"/>
              <w:rPr>
                <w:rFonts w:cs="Tahoma"/>
                <w:spacing w:val="-4"/>
                <w:sz w:val="22"/>
                <w:szCs w:val="24"/>
              </w:rPr>
            </w:pPr>
            <w:r w:rsidRPr="00384DF4">
              <w:rPr>
                <w:rFonts w:cs="Tahoma"/>
                <w:spacing w:val="-4"/>
                <w:sz w:val="22"/>
                <w:szCs w:val="24"/>
              </w:rPr>
              <w:t>Asunto:</w:t>
            </w:r>
          </w:p>
        </w:tc>
        <w:tc>
          <w:tcPr>
            <w:tcW w:w="5745" w:type="dxa"/>
            <w:tcBorders>
              <w:top w:val="single" w:sz="4" w:space="0" w:color="auto"/>
              <w:left w:val="single" w:sz="4" w:space="0" w:color="auto"/>
              <w:bottom w:val="single" w:sz="4" w:space="0" w:color="auto"/>
              <w:right w:val="single" w:sz="4" w:space="0" w:color="auto"/>
            </w:tcBorders>
          </w:tcPr>
          <w:p w14:paraId="07EB61A8" w14:textId="5A2AAA74" w:rsidR="00DF1A01" w:rsidRPr="00384DF4" w:rsidRDefault="00DF1A01" w:rsidP="00384DF4">
            <w:pPr>
              <w:pStyle w:val="Tablaidentificadora"/>
              <w:rPr>
                <w:rFonts w:cs="Tahoma"/>
                <w:spacing w:val="-4"/>
                <w:sz w:val="22"/>
                <w:szCs w:val="24"/>
              </w:rPr>
            </w:pPr>
            <w:r w:rsidRPr="00384DF4">
              <w:rPr>
                <w:rFonts w:cs="Tahoma"/>
                <w:spacing w:val="-4"/>
                <w:sz w:val="22"/>
                <w:szCs w:val="24"/>
              </w:rPr>
              <w:t>Decide apelación interpuesta por la</w:t>
            </w:r>
            <w:r w:rsidR="00717CC8" w:rsidRPr="00384DF4">
              <w:rPr>
                <w:rFonts w:cs="Tahoma"/>
                <w:spacing w:val="-4"/>
                <w:sz w:val="22"/>
                <w:szCs w:val="24"/>
              </w:rPr>
              <w:t xml:space="preserve"> </w:t>
            </w:r>
            <w:r w:rsidR="00236865" w:rsidRPr="00384DF4">
              <w:rPr>
                <w:rFonts w:cs="Tahoma"/>
                <w:spacing w:val="-4"/>
                <w:sz w:val="22"/>
                <w:szCs w:val="24"/>
              </w:rPr>
              <w:t xml:space="preserve">Defensa </w:t>
            </w:r>
            <w:r w:rsidRPr="00384DF4">
              <w:rPr>
                <w:rFonts w:cs="Tahoma"/>
                <w:spacing w:val="-4"/>
                <w:sz w:val="22"/>
                <w:szCs w:val="24"/>
              </w:rPr>
              <w:t xml:space="preserve">contra el fallo de condena de fecha </w:t>
            </w:r>
            <w:r w:rsidR="00236865" w:rsidRPr="00384DF4">
              <w:rPr>
                <w:rFonts w:cs="Tahoma"/>
                <w:spacing w:val="-4"/>
                <w:sz w:val="22"/>
                <w:szCs w:val="24"/>
              </w:rPr>
              <w:t>febrero 17 de 2020</w:t>
            </w:r>
            <w:r w:rsidRPr="00384DF4">
              <w:rPr>
                <w:rFonts w:cs="Tahoma"/>
                <w:spacing w:val="-4"/>
                <w:sz w:val="22"/>
                <w:szCs w:val="24"/>
              </w:rPr>
              <w:t xml:space="preserve">. </w:t>
            </w:r>
            <w:r w:rsidR="00384DF4" w:rsidRPr="00384DF4">
              <w:rPr>
                <w:rFonts w:cs="Tahoma"/>
                <w:b/>
                <w:bCs/>
                <w:spacing w:val="-4"/>
                <w:sz w:val="22"/>
                <w:szCs w:val="24"/>
              </w:rPr>
              <w:t>SE CONFIRMA</w:t>
            </w:r>
            <w:r w:rsidR="00920194" w:rsidRPr="00384DF4">
              <w:rPr>
                <w:rFonts w:cs="Tahoma"/>
                <w:spacing w:val="-4"/>
                <w:sz w:val="22"/>
                <w:szCs w:val="24"/>
              </w:rPr>
              <w:t>.</w:t>
            </w:r>
          </w:p>
        </w:tc>
      </w:tr>
    </w:tbl>
    <w:p w14:paraId="723BD0AB" w14:textId="2354ABBD" w:rsidR="00DF1A01" w:rsidRDefault="00DF1A01" w:rsidP="00384DF4">
      <w:pPr>
        <w:spacing w:line="276" w:lineRule="auto"/>
        <w:rPr>
          <w:rFonts w:cs="Tahoma"/>
          <w:sz w:val="24"/>
          <w:szCs w:val="24"/>
        </w:rPr>
      </w:pPr>
    </w:p>
    <w:p w14:paraId="024D3C85" w14:textId="77777777" w:rsidR="00FE6689" w:rsidRPr="00384DF4" w:rsidRDefault="00FE6689" w:rsidP="00384DF4">
      <w:pPr>
        <w:spacing w:line="276" w:lineRule="auto"/>
        <w:rPr>
          <w:rFonts w:cs="Tahoma"/>
          <w:sz w:val="24"/>
          <w:szCs w:val="24"/>
        </w:rPr>
      </w:pPr>
    </w:p>
    <w:p w14:paraId="7BC112A6" w14:textId="77777777" w:rsidR="00DF1A01" w:rsidRPr="00384DF4" w:rsidRDefault="00DF1A01" w:rsidP="00384DF4">
      <w:pPr>
        <w:spacing w:line="276" w:lineRule="auto"/>
        <w:rPr>
          <w:rFonts w:cs="Tahoma"/>
          <w:sz w:val="24"/>
          <w:szCs w:val="24"/>
        </w:rPr>
      </w:pPr>
      <w:r w:rsidRPr="00384DF4">
        <w:rPr>
          <w:rFonts w:cs="Tahoma"/>
          <w:sz w:val="24"/>
          <w:szCs w:val="24"/>
        </w:rPr>
        <w:t>El Tribunal Superior del Distrito Judicial de Pereira pronuncia la sentencia en los siguientes términos:</w:t>
      </w:r>
    </w:p>
    <w:p w14:paraId="38F5651D" w14:textId="77777777" w:rsidR="00DF1A01" w:rsidRPr="00384DF4" w:rsidRDefault="00DF1A01" w:rsidP="00384DF4">
      <w:pPr>
        <w:pStyle w:val="Textoindependiente2"/>
        <w:spacing w:line="276" w:lineRule="auto"/>
        <w:rPr>
          <w:rFonts w:ascii="Tahoma" w:hAnsi="Tahoma" w:cs="Tahoma"/>
          <w:szCs w:val="24"/>
        </w:rPr>
      </w:pPr>
    </w:p>
    <w:p w14:paraId="3934D849" w14:textId="559C261E" w:rsidR="00DF1A01" w:rsidRPr="00384DF4" w:rsidRDefault="00DF1A01" w:rsidP="00384DF4">
      <w:pPr>
        <w:spacing w:line="276" w:lineRule="auto"/>
        <w:rPr>
          <w:rFonts w:ascii="Algerian" w:hAnsi="Algerian"/>
          <w:sz w:val="30"/>
          <w:szCs w:val="20"/>
        </w:rPr>
      </w:pPr>
      <w:r w:rsidRPr="00384DF4">
        <w:rPr>
          <w:rFonts w:ascii="Algerian" w:hAnsi="Algerian"/>
          <w:sz w:val="30"/>
          <w:szCs w:val="20"/>
        </w:rPr>
        <w:t xml:space="preserve">1.- hechos Y </w:t>
      </w:r>
      <w:r w:rsidR="00D24A00" w:rsidRPr="00384DF4">
        <w:rPr>
          <w:rFonts w:ascii="Algerian" w:hAnsi="Algerian"/>
          <w:sz w:val="30"/>
          <w:szCs w:val="20"/>
        </w:rPr>
        <w:t>ACTUACIÓN PROCESAL</w:t>
      </w:r>
    </w:p>
    <w:p w14:paraId="3B5A3EB0" w14:textId="77777777" w:rsidR="00DF1A01" w:rsidRPr="00384DF4" w:rsidRDefault="00DF1A01" w:rsidP="00384DF4">
      <w:pPr>
        <w:spacing w:line="276" w:lineRule="auto"/>
        <w:rPr>
          <w:rFonts w:cs="Tahoma"/>
          <w:sz w:val="24"/>
          <w:szCs w:val="24"/>
        </w:rPr>
      </w:pPr>
    </w:p>
    <w:p w14:paraId="49D4B3CD" w14:textId="77777777" w:rsidR="00236865" w:rsidRPr="00384DF4" w:rsidRDefault="00717CC8" w:rsidP="00384DF4">
      <w:pPr>
        <w:spacing w:line="276" w:lineRule="auto"/>
        <w:rPr>
          <w:rStyle w:val="Numeracinttulo"/>
          <w:rFonts w:cs="Tahoma"/>
          <w:b w:val="0"/>
          <w:spacing w:val="-4"/>
          <w:szCs w:val="24"/>
        </w:rPr>
      </w:pPr>
      <w:r w:rsidRPr="00384DF4">
        <w:rPr>
          <w:rStyle w:val="Numeracinttulo"/>
          <w:rFonts w:cs="Tahoma"/>
          <w:spacing w:val="-4"/>
          <w:szCs w:val="24"/>
        </w:rPr>
        <w:t xml:space="preserve">1.1.- </w:t>
      </w:r>
      <w:r w:rsidR="00236865" w:rsidRPr="00384DF4">
        <w:rPr>
          <w:rStyle w:val="Numeracinttulo"/>
          <w:rFonts w:cs="Tahoma"/>
          <w:b w:val="0"/>
          <w:spacing w:val="-4"/>
          <w:szCs w:val="24"/>
        </w:rPr>
        <w:t>Los hechos fueron plasmados en el fallo objeto de alzada, por parte de la funcionaria de primer nivel de la siguiente manera:</w:t>
      </w:r>
    </w:p>
    <w:p w14:paraId="7F1F3F77" w14:textId="77777777" w:rsidR="00236865" w:rsidRPr="00384DF4" w:rsidRDefault="00236865" w:rsidP="00384DF4">
      <w:pPr>
        <w:spacing w:line="276" w:lineRule="auto"/>
        <w:rPr>
          <w:rStyle w:val="Numeracinttulo"/>
          <w:rFonts w:cs="Tahoma"/>
          <w:b w:val="0"/>
          <w:spacing w:val="-4"/>
          <w:szCs w:val="24"/>
        </w:rPr>
      </w:pPr>
    </w:p>
    <w:p w14:paraId="7B75DA52" w14:textId="02C26005" w:rsidR="00236865" w:rsidRPr="0058223C" w:rsidRDefault="00236865" w:rsidP="0058223C">
      <w:pPr>
        <w:spacing w:line="240" w:lineRule="auto"/>
        <w:ind w:left="426" w:right="420"/>
        <w:rPr>
          <w:rStyle w:val="Numeracinttulo"/>
          <w:rFonts w:cs="Tahoma"/>
          <w:b w:val="0"/>
          <w:spacing w:val="-4"/>
          <w:sz w:val="22"/>
          <w:szCs w:val="24"/>
        </w:rPr>
      </w:pPr>
      <w:r w:rsidRPr="0058223C">
        <w:rPr>
          <w:rStyle w:val="Numeracinttulo"/>
          <w:rFonts w:cs="Tahoma"/>
          <w:b w:val="0"/>
          <w:spacing w:val="-4"/>
          <w:sz w:val="22"/>
          <w:szCs w:val="24"/>
        </w:rPr>
        <w:t xml:space="preserve">“El día 14 de </w:t>
      </w:r>
      <w:r w:rsidR="00717CC8" w:rsidRPr="0058223C">
        <w:rPr>
          <w:rStyle w:val="Numeracinttulo"/>
          <w:rFonts w:cs="Tahoma"/>
          <w:b w:val="0"/>
          <w:spacing w:val="-4"/>
          <w:sz w:val="22"/>
          <w:szCs w:val="24"/>
        </w:rPr>
        <w:t xml:space="preserve">febrero </w:t>
      </w:r>
      <w:r w:rsidRPr="0058223C">
        <w:rPr>
          <w:rStyle w:val="Numeracinttulo"/>
          <w:rFonts w:cs="Tahoma"/>
          <w:b w:val="0"/>
          <w:spacing w:val="-4"/>
          <w:sz w:val="22"/>
          <w:szCs w:val="24"/>
        </w:rPr>
        <w:t xml:space="preserve">de 2016, el menor de 9 años EVV fue objeto de actos sexuales en su contra por parte del señor </w:t>
      </w:r>
      <w:proofErr w:type="spellStart"/>
      <w:r w:rsidR="00613F4C">
        <w:rPr>
          <w:rStyle w:val="Numeracinttulo"/>
          <w:rFonts w:cs="Tahoma"/>
          <w:b w:val="0"/>
          <w:spacing w:val="-4"/>
          <w:sz w:val="22"/>
          <w:szCs w:val="24"/>
        </w:rPr>
        <w:t>JJTC</w:t>
      </w:r>
      <w:proofErr w:type="spellEnd"/>
      <w:r w:rsidRPr="0058223C">
        <w:rPr>
          <w:rStyle w:val="Numeracinttulo"/>
          <w:rFonts w:cs="Tahoma"/>
          <w:b w:val="0"/>
          <w:spacing w:val="-4"/>
          <w:sz w:val="22"/>
          <w:szCs w:val="24"/>
        </w:rPr>
        <w:t>, quien llegó a esa finca  porque era primo de la mamá del ofendido y el cual llevaba 4 meses viviendo con ellos, por lo que al tenerle confianza la madre permitió que su hijo durmiera esa noche en la habitación del procesado</w:t>
      </w:r>
      <w:r w:rsidR="003E30BE" w:rsidRPr="0058223C">
        <w:rPr>
          <w:rStyle w:val="Numeracinttulo"/>
          <w:rFonts w:cs="Tahoma"/>
          <w:b w:val="0"/>
          <w:spacing w:val="-4"/>
          <w:sz w:val="22"/>
          <w:szCs w:val="24"/>
        </w:rPr>
        <w:t xml:space="preserve"> y éste cuando </w:t>
      </w:r>
      <w:r w:rsidRPr="0058223C">
        <w:rPr>
          <w:rStyle w:val="Numeracinttulo"/>
          <w:rFonts w:cs="Tahoma"/>
          <w:b w:val="0"/>
          <w:spacing w:val="-4"/>
          <w:sz w:val="22"/>
          <w:szCs w:val="24"/>
        </w:rPr>
        <w:t>estaba amaneciendo</w:t>
      </w:r>
      <w:r w:rsidR="003E30BE" w:rsidRPr="0058223C">
        <w:rPr>
          <w:rStyle w:val="Numeracinttulo"/>
          <w:rFonts w:cs="Tahoma"/>
          <w:b w:val="0"/>
          <w:spacing w:val="-4"/>
          <w:sz w:val="22"/>
          <w:szCs w:val="24"/>
        </w:rPr>
        <w:t>,</w:t>
      </w:r>
      <w:r w:rsidRPr="0058223C">
        <w:rPr>
          <w:rStyle w:val="Numeracinttulo"/>
          <w:rFonts w:cs="Tahoma"/>
          <w:b w:val="0"/>
          <w:spacing w:val="-4"/>
          <w:sz w:val="22"/>
          <w:szCs w:val="24"/>
        </w:rPr>
        <w:t xml:space="preserve"> decidió pasarse para la cama donde </w:t>
      </w:r>
      <w:r w:rsidR="003E30BE" w:rsidRPr="0058223C">
        <w:rPr>
          <w:rStyle w:val="Numeracinttulo"/>
          <w:rFonts w:cs="Tahoma"/>
          <w:b w:val="0"/>
          <w:spacing w:val="-4"/>
          <w:sz w:val="22"/>
          <w:szCs w:val="24"/>
        </w:rPr>
        <w:t xml:space="preserve">estaba </w:t>
      </w:r>
      <w:r w:rsidRPr="0058223C">
        <w:rPr>
          <w:rStyle w:val="Numeracinttulo"/>
          <w:rFonts w:cs="Tahoma"/>
          <w:b w:val="0"/>
          <w:spacing w:val="-4"/>
          <w:sz w:val="22"/>
          <w:szCs w:val="24"/>
        </w:rPr>
        <w:t>el menor</w:t>
      </w:r>
      <w:r w:rsidR="003E30BE" w:rsidRPr="0058223C">
        <w:rPr>
          <w:rStyle w:val="Numeracinttulo"/>
          <w:rFonts w:cs="Tahoma"/>
          <w:b w:val="0"/>
          <w:spacing w:val="-4"/>
          <w:sz w:val="22"/>
          <w:szCs w:val="24"/>
        </w:rPr>
        <w:t xml:space="preserve"> y allí</w:t>
      </w:r>
      <w:r w:rsidRPr="0058223C">
        <w:rPr>
          <w:rStyle w:val="Numeracinttulo"/>
          <w:rFonts w:cs="Tahoma"/>
          <w:b w:val="0"/>
          <w:spacing w:val="-4"/>
          <w:sz w:val="22"/>
          <w:szCs w:val="24"/>
        </w:rPr>
        <w:t xml:space="preserve"> sac</w:t>
      </w:r>
      <w:r w:rsidR="003E30BE" w:rsidRPr="0058223C">
        <w:rPr>
          <w:rStyle w:val="Numeracinttulo"/>
          <w:rFonts w:cs="Tahoma"/>
          <w:b w:val="0"/>
          <w:spacing w:val="-4"/>
          <w:sz w:val="22"/>
          <w:szCs w:val="24"/>
        </w:rPr>
        <w:t xml:space="preserve">ó su pene y empezó a </w:t>
      </w:r>
      <w:r w:rsidRPr="0058223C">
        <w:rPr>
          <w:rStyle w:val="Numeracinttulo"/>
          <w:rFonts w:cs="Tahoma"/>
          <w:b w:val="0"/>
          <w:spacing w:val="-4"/>
          <w:sz w:val="22"/>
          <w:szCs w:val="24"/>
        </w:rPr>
        <w:t xml:space="preserve">sobarlo </w:t>
      </w:r>
      <w:r w:rsidR="003E30BE" w:rsidRPr="0058223C">
        <w:rPr>
          <w:rStyle w:val="Numeracinttulo"/>
          <w:rFonts w:cs="Tahoma"/>
          <w:b w:val="0"/>
          <w:spacing w:val="-4"/>
          <w:sz w:val="22"/>
          <w:szCs w:val="24"/>
        </w:rPr>
        <w:t xml:space="preserve">sobre </w:t>
      </w:r>
      <w:r w:rsidRPr="0058223C">
        <w:rPr>
          <w:rStyle w:val="Numeracinttulo"/>
          <w:rFonts w:cs="Tahoma"/>
          <w:b w:val="0"/>
          <w:spacing w:val="-4"/>
          <w:sz w:val="22"/>
          <w:szCs w:val="24"/>
        </w:rPr>
        <w:t xml:space="preserve">la ropa del </w:t>
      </w:r>
      <w:r w:rsidR="003E30BE" w:rsidRPr="0058223C">
        <w:rPr>
          <w:rStyle w:val="Numeracinttulo"/>
          <w:rFonts w:cs="Tahoma"/>
          <w:b w:val="0"/>
          <w:spacing w:val="-4"/>
          <w:sz w:val="22"/>
          <w:szCs w:val="24"/>
        </w:rPr>
        <w:t xml:space="preserve">niño, </w:t>
      </w:r>
      <w:r w:rsidRPr="0058223C">
        <w:rPr>
          <w:rStyle w:val="Numeracinttulo"/>
          <w:rFonts w:cs="Tahoma"/>
          <w:b w:val="0"/>
          <w:spacing w:val="-4"/>
          <w:sz w:val="22"/>
          <w:szCs w:val="24"/>
        </w:rPr>
        <w:t xml:space="preserve">hasta que eyaculó en la pijama que el </w:t>
      </w:r>
      <w:r w:rsidR="003E30BE" w:rsidRPr="0058223C">
        <w:rPr>
          <w:rStyle w:val="Numeracinttulo"/>
          <w:rFonts w:cs="Tahoma"/>
          <w:b w:val="0"/>
          <w:spacing w:val="-4"/>
          <w:sz w:val="22"/>
          <w:szCs w:val="24"/>
        </w:rPr>
        <w:t xml:space="preserve">menor </w:t>
      </w:r>
      <w:r w:rsidRPr="0058223C">
        <w:rPr>
          <w:rStyle w:val="Numeracinttulo"/>
          <w:rFonts w:cs="Tahoma"/>
          <w:b w:val="0"/>
          <w:spacing w:val="-4"/>
          <w:sz w:val="22"/>
          <w:szCs w:val="24"/>
        </w:rPr>
        <w:t>t</w:t>
      </w:r>
      <w:r w:rsidR="003E30BE" w:rsidRPr="0058223C">
        <w:rPr>
          <w:rStyle w:val="Numeracinttulo"/>
          <w:rFonts w:cs="Tahoma"/>
          <w:b w:val="0"/>
          <w:spacing w:val="-4"/>
          <w:sz w:val="22"/>
          <w:szCs w:val="24"/>
        </w:rPr>
        <w:t xml:space="preserve">enía </w:t>
      </w:r>
      <w:r w:rsidRPr="0058223C">
        <w:rPr>
          <w:rStyle w:val="Numeracinttulo"/>
          <w:rFonts w:cs="Tahoma"/>
          <w:b w:val="0"/>
          <w:spacing w:val="-4"/>
          <w:sz w:val="22"/>
          <w:szCs w:val="24"/>
        </w:rPr>
        <w:t xml:space="preserve">puesta, </w:t>
      </w:r>
      <w:r w:rsidR="003E30BE" w:rsidRPr="0058223C">
        <w:rPr>
          <w:rStyle w:val="Numeracinttulo"/>
          <w:rFonts w:cs="Tahoma"/>
          <w:b w:val="0"/>
          <w:spacing w:val="-4"/>
          <w:sz w:val="22"/>
          <w:szCs w:val="24"/>
        </w:rPr>
        <w:t xml:space="preserve">razón por la cual el niño fue a contarle a su </w:t>
      </w:r>
      <w:r w:rsidRPr="0058223C">
        <w:rPr>
          <w:rStyle w:val="Numeracinttulo"/>
          <w:rFonts w:cs="Tahoma"/>
          <w:b w:val="0"/>
          <w:spacing w:val="-4"/>
          <w:sz w:val="22"/>
          <w:szCs w:val="24"/>
        </w:rPr>
        <w:t xml:space="preserve">señora madre y </w:t>
      </w:r>
      <w:r w:rsidR="003E30BE" w:rsidRPr="0058223C">
        <w:rPr>
          <w:rStyle w:val="Numeracinttulo"/>
          <w:rFonts w:cs="Tahoma"/>
          <w:b w:val="0"/>
          <w:spacing w:val="-4"/>
          <w:sz w:val="22"/>
          <w:szCs w:val="24"/>
        </w:rPr>
        <w:t xml:space="preserve">luego </w:t>
      </w:r>
      <w:r w:rsidRPr="0058223C">
        <w:rPr>
          <w:rStyle w:val="Numeracinttulo"/>
          <w:rFonts w:cs="Tahoma"/>
          <w:b w:val="0"/>
          <w:spacing w:val="-4"/>
          <w:sz w:val="22"/>
          <w:szCs w:val="24"/>
        </w:rPr>
        <w:t>a los compañeros de colegio</w:t>
      </w:r>
      <w:r w:rsidR="003E30BE" w:rsidRPr="0058223C">
        <w:rPr>
          <w:rStyle w:val="Numeracinttulo"/>
          <w:rFonts w:cs="Tahoma"/>
          <w:b w:val="0"/>
          <w:spacing w:val="-4"/>
          <w:sz w:val="22"/>
          <w:szCs w:val="24"/>
        </w:rPr>
        <w:t>”.</w:t>
      </w:r>
    </w:p>
    <w:p w14:paraId="79D289B7" w14:textId="77777777" w:rsidR="00236865" w:rsidRPr="00384DF4" w:rsidRDefault="00236865" w:rsidP="00384DF4">
      <w:pPr>
        <w:spacing w:line="276" w:lineRule="auto"/>
        <w:rPr>
          <w:rStyle w:val="Numeracinttulo"/>
          <w:rFonts w:cs="Tahoma"/>
          <w:b w:val="0"/>
          <w:spacing w:val="-4"/>
          <w:szCs w:val="24"/>
        </w:rPr>
      </w:pPr>
    </w:p>
    <w:p w14:paraId="0D958917" w14:textId="3B9B1E20" w:rsidR="00717CC8" w:rsidRPr="00384DF4" w:rsidRDefault="00717CC8" w:rsidP="00384DF4">
      <w:pPr>
        <w:spacing w:line="276" w:lineRule="auto"/>
        <w:rPr>
          <w:rStyle w:val="Numeracinttulo"/>
          <w:rFonts w:cs="Tahoma"/>
          <w:b w:val="0"/>
          <w:spacing w:val="-4"/>
          <w:szCs w:val="24"/>
        </w:rPr>
      </w:pPr>
      <w:r w:rsidRPr="00384DF4">
        <w:rPr>
          <w:rStyle w:val="Numeracinttulo"/>
          <w:rFonts w:cs="Tahoma"/>
          <w:spacing w:val="-4"/>
          <w:szCs w:val="24"/>
        </w:rPr>
        <w:t>1.2.-</w:t>
      </w:r>
      <w:r w:rsidRPr="00384DF4">
        <w:rPr>
          <w:rStyle w:val="Numeracinttulo"/>
          <w:rFonts w:cs="Tahoma"/>
          <w:b w:val="0"/>
          <w:spacing w:val="-4"/>
          <w:szCs w:val="24"/>
        </w:rPr>
        <w:t xml:space="preserve"> Luego de adelantadas las labores investigativas, y lograda la identificación y posterior captura del señor </w:t>
      </w:r>
      <w:proofErr w:type="spellStart"/>
      <w:r w:rsidR="00613F4C">
        <w:rPr>
          <w:rStyle w:val="Numeracinttulo"/>
          <w:rFonts w:cs="Tahoma"/>
          <w:spacing w:val="-4"/>
          <w:szCs w:val="24"/>
        </w:rPr>
        <w:t>JJTC</w:t>
      </w:r>
      <w:proofErr w:type="spellEnd"/>
      <w:r w:rsidRPr="00384DF4">
        <w:rPr>
          <w:rStyle w:val="Numeracinttulo"/>
          <w:rFonts w:cs="Tahoma"/>
          <w:spacing w:val="-4"/>
          <w:szCs w:val="24"/>
        </w:rPr>
        <w:t xml:space="preserve">, </w:t>
      </w:r>
      <w:r w:rsidRPr="00384DF4">
        <w:rPr>
          <w:rStyle w:val="Numeracinttulo"/>
          <w:rFonts w:cs="Tahoma"/>
          <w:b w:val="0"/>
          <w:spacing w:val="-4"/>
          <w:szCs w:val="24"/>
        </w:rPr>
        <w:t xml:space="preserve">se llevaron a cabo ante el Juzgado </w:t>
      </w:r>
      <w:r w:rsidR="003E30BE" w:rsidRPr="00384DF4">
        <w:rPr>
          <w:rStyle w:val="Numeracinttulo"/>
          <w:rFonts w:cs="Tahoma"/>
          <w:b w:val="0"/>
          <w:spacing w:val="-4"/>
          <w:szCs w:val="24"/>
        </w:rPr>
        <w:t xml:space="preserve">Primero Penal Municipal de Dosquebradas (Rda.) </w:t>
      </w:r>
      <w:r w:rsidRPr="00384DF4">
        <w:rPr>
          <w:rStyle w:val="Numeracinttulo"/>
          <w:rFonts w:cs="Tahoma"/>
          <w:b w:val="0"/>
          <w:spacing w:val="-4"/>
          <w:szCs w:val="24"/>
        </w:rPr>
        <w:t>con función de control de garantías</w:t>
      </w:r>
      <w:r w:rsidR="003E30BE" w:rsidRPr="00384DF4">
        <w:rPr>
          <w:rStyle w:val="Numeracinttulo"/>
          <w:rFonts w:cs="Tahoma"/>
          <w:b w:val="0"/>
          <w:spacing w:val="-4"/>
          <w:szCs w:val="24"/>
        </w:rPr>
        <w:t>,</w:t>
      </w:r>
      <w:r w:rsidRPr="00384DF4">
        <w:rPr>
          <w:rStyle w:val="Numeracinttulo"/>
          <w:rFonts w:cs="Tahoma"/>
          <w:b w:val="0"/>
          <w:spacing w:val="-4"/>
          <w:szCs w:val="24"/>
        </w:rPr>
        <w:t xml:space="preserve"> las audiencias preliminares (</w:t>
      </w:r>
      <w:r w:rsidR="003E30BE" w:rsidRPr="00384DF4">
        <w:rPr>
          <w:rStyle w:val="Numeracinttulo"/>
          <w:rFonts w:cs="Tahoma"/>
          <w:b w:val="0"/>
          <w:spacing w:val="-4"/>
          <w:szCs w:val="24"/>
        </w:rPr>
        <w:t>abril 26 de 2019)</w:t>
      </w:r>
      <w:r w:rsidRPr="00384DF4">
        <w:rPr>
          <w:rStyle w:val="Numeracinttulo"/>
          <w:rFonts w:cs="Tahoma"/>
          <w:b w:val="0"/>
          <w:spacing w:val="-4"/>
          <w:szCs w:val="24"/>
        </w:rPr>
        <w:t>, por medio de las cuales</w:t>
      </w:r>
      <w:r w:rsidR="003E30BE" w:rsidRPr="00384DF4">
        <w:rPr>
          <w:rStyle w:val="Numeracinttulo"/>
          <w:rFonts w:cs="Tahoma"/>
          <w:b w:val="0"/>
          <w:spacing w:val="-4"/>
          <w:szCs w:val="24"/>
        </w:rPr>
        <w:t xml:space="preserve">: </w:t>
      </w:r>
      <w:r w:rsidR="003E30BE" w:rsidRPr="00384DF4">
        <w:rPr>
          <w:rStyle w:val="Numeracinttulo"/>
          <w:rFonts w:cs="Tahoma"/>
          <w:spacing w:val="-4"/>
          <w:szCs w:val="24"/>
        </w:rPr>
        <w:t>(i)</w:t>
      </w:r>
      <w:r w:rsidR="003E30BE" w:rsidRPr="00384DF4">
        <w:rPr>
          <w:rStyle w:val="Numeracinttulo"/>
          <w:rFonts w:cs="Tahoma"/>
          <w:b w:val="0"/>
          <w:spacing w:val="-4"/>
          <w:szCs w:val="24"/>
        </w:rPr>
        <w:t xml:space="preserve"> </w:t>
      </w:r>
      <w:r w:rsidRPr="00384DF4">
        <w:rPr>
          <w:rStyle w:val="Numeracinttulo"/>
          <w:rFonts w:cs="Tahoma"/>
          <w:b w:val="0"/>
          <w:spacing w:val="-4"/>
          <w:szCs w:val="24"/>
        </w:rPr>
        <w:t>se legalizó su aprehensión</w:t>
      </w:r>
      <w:r w:rsidR="003E30BE" w:rsidRPr="00384DF4">
        <w:rPr>
          <w:rStyle w:val="Numeracinttulo"/>
          <w:rFonts w:cs="Tahoma"/>
          <w:b w:val="0"/>
          <w:spacing w:val="-4"/>
          <w:szCs w:val="24"/>
        </w:rPr>
        <w:t xml:space="preserve">; </w:t>
      </w:r>
      <w:r w:rsidR="003E30BE" w:rsidRPr="00384DF4">
        <w:rPr>
          <w:rStyle w:val="Numeracinttulo"/>
          <w:rFonts w:cs="Tahoma"/>
          <w:spacing w:val="-4"/>
          <w:szCs w:val="24"/>
        </w:rPr>
        <w:t>(ii)</w:t>
      </w:r>
      <w:r w:rsidR="003E30BE" w:rsidRPr="00384DF4">
        <w:rPr>
          <w:rStyle w:val="Numeracinttulo"/>
          <w:rFonts w:cs="Tahoma"/>
          <w:b w:val="0"/>
          <w:spacing w:val="-4"/>
          <w:szCs w:val="24"/>
        </w:rPr>
        <w:t xml:space="preserve"> </w:t>
      </w:r>
      <w:r w:rsidRPr="00384DF4">
        <w:rPr>
          <w:rStyle w:val="Numeracinttulo"/>
          <w:rFonts w:cs="Tahoma"/>
          <w:b w:val="0"/>
          <w:spacing w:val="-4"/>
          <w:szCs w:val="24"/>
        </w:rPr>
        <w:t xml:space="preserve">se le formuló imputación </w:t>
      </w:r>
      <w:r w:rsidR="003E30BE" w:rsidRPr="00384DF4">
        <w:rPr>
          <w:rStyle w:val="Numeracinttulo"/>
          <w:rFonts w:cs="Tahoma"/>
          <w:b w:val="0"/>
          <w:spacing w:val="-4"/>
          <w:szCs w:val="24"/>
        </w:rPr>
        <w:t xml:space="preserve">como autor a título de dolo del delito de </w:t>
      </w:r>
      <w:r w:rsidRPr="00384DF4">
        <w:rPr>
          <w:rStyle w:val="Numeracinttulo"/>
          <w:rFonts w:cs="Tahoma"/>
          <w:b w:val="0"/>
          <w:bCs/>
          <w:spacing w:val="-4"/>
          <w:szCs w:val="24"/>
        </w:rPr>
        <w:t>actos sexuales con menor de 14 años</w:t>
      </w:r>
      <w:r w:rsidRPr="00384DF4">
        <w:rPr>
          <w:rStyle w:val="Numeracinttulo"/>
          <w:rFonts w:cs="Tahoma"/>
          <w:b w:val="0"/>
          <w:spacing w:val="-4"/>
          <w:szCs w:val="24"/>
        </w:rPr>
        <w:t xml:space="preserve">, con circunstancias de </w:t>
      </w:r>
      <w:r w:rsidRPr="00384DF4">
        <w:rPr>
          <w:rStyle w:val="Numeracinttulo"/>
          <w:rFonts w:cs="Tahoma"/>
          <w:b w:val="0"/>
          <w:bCs/>
          <w:spacing w:val="-4"/>
          <w:szCs w:val="24"/>
        </w:rPr>
        <w:t>agravación</w:t>
      </w:r>
      <w:r w:rsidRPr="00384DF4">
        <w:rPr>
          <w:rStyle w:val="Numeracinttulo"/>
          <w:rFonts w:cs="Tahoma"/>
          <w:b w:val="0"/>
          <w:spacing w:val="-4"/>
          <w:szCs w:val="24"/>
        </w:rPr>
        <w:t xml:space="preserve"> -artículos 209 y 211 numerales 2° y </w:t>
      </w:r>
      <w:r w:rsidR="003E30BE" w:rsidRPr="00384DF4">
        <w:rPr>
          <w:rStyle w:val="Numeracinttulo"/>
          <w:rFonts w:cs="Tahoma"/>
          <w:b w:val="0"/>
          <w:spacing w:val="-4"/>
          <w:szCs w:val="24"/>
        </w:rPr>
        <w:t>7</w:t>
      </w:r>
      <w:r w:rsidRPr="00384DF4">
        <w:rPr>
          <w:rStyle w:val="Numeracinttulo"/>
          <w:rFonts w:cs="Tahoma"/>
          <w:b w:val="0"/>
          <w:spacing w:val="-4"/>
          <w:szCs w:val="24"/>
        </w:rPr>
        <w:t xml:space="preserve">° C.P.-, </w:t>
      </w:r>
      <w:r w:rsidR="003E30BE" w:rsidRPr="00384DF4">
        <w:rPr>
          <w:rStyle w:val="Numeracinttulo"/>
          <w:rFonts w:cs="Tahoma"/>
          <w:b w:val="0"/>
          <w:spacing w:val="-4"/>
          <w:szCs w:val="24"/>
        </w:rPr>
        <w:t>ante los</w:t>
      </w:r>
      <w:r w:rsidRPr="00384DF4">
        <w:rPr>
          <w:rStyle w:val="Numeracinttulo"/>
          <w:rFonts w:cs="Tahoma"/>
          <w:b w:val="0"/>
          <w:spacing w:val="-4"/>
          <w:szCs w:val="24"/>
        </w:rPr>
        <w:t xml:space="preserve"> cuales </w:t>
      </w:r>
      <w:r w:rsidR="003E30BE" w:rsidRPr="00384DF4">
        <w:rPr>
          <w:rStyle w:val="Numeracinttulo"/>
          <w:rFonts w:cs="Tahoma"/>
          <w:b w:val="0"/>
          <w:spacing w:val="-4"/>
          <w:szCs w:val="24"/>
        </w:rPr>
        <w:t>GUARDÓ SILENCIO</w:t>
      </w:r>
      <w:r w:rsidR="007A2598" w:rsidRPr="00384DF4">
        <w:rPr>
          <w:rStyle w:val="Numeracinttulo"/>
          <w:rFonts w:cs="Tahoma"/>
          <w:b w:val="0"/>
          <w:spacing w:val="-4"/>
          <w:szCs w:val="24"/>
        </w:rPr>
        <w:t>;</w:t>
      </w:r>
      <w:r w:rsidR="003E30BE" w:rsidRPr="00384DF4">
        <w:rPr>
          <w:rStyle w:val="Numeracinttulo"/>
          <w:rFonts w:cs="Tahoma"/>
          <w:b w:val="0"/>
          <w:spacing w:val="-4"/>
          <w:szCs w:val="24"/>
        </w:rPr>
        <w:t xml:space="preserve"> y </w:t>
      </w:r>
      <w:r w:rsidR="003E30BE" w:rsidRPr="00384DF4">
        <w:rPr>
          <w:rStyle w:val="Numeracinttulo"/>
          <w:rFonts w:cs="Tahoma"/>
          <w:spacing w:val="-4"/>
          <w:szCs w:val="24"/>
        </w:rPr>
        <w:t>(ii</w:t>
      </w:r>
      <w:r w:rsidR="007A2598" w:rsidRPr="00384DF4">
        <w:rPr>
          <w:rStyle w:val="Numeracinttulo"/>
          <w:rFonts w:cs="Tahoma"/>
          <w:spacing w:val="-4"/>
          <w:szCs w:val="24"/>
        </w:rPr>
        <w:t>i</w:t>
      </w:r>
      <w:r w:rsidR="003E30BE" w:rsidRPr="00384DF4">
        <w:rPr>
          <w:rStyle w:val="Numeracinttulo"/>
          <w:rFonts w:cs="Tahoma"/>
          <w:spacing w:val="-4"/>
          <w:szCs w:val="24"/>
        </w:rPr>
        <w:t>)</w:t>
      </w:r>
      <w:r w:rsidR="003E30BE" w:rsidRPr="00384DF4">
        <w:rPr>
          <w:rStyle w:val="Numeracinttulo"/>
          <w:rFonts w:cs="Tahoma"/>
          <w:b w:val="0"/>
          <w:spacing w:val="-4"/>
          <w:szCs w:val="24"/>
        </w:rPr>
        <w:t xml:space="preserve"> se le impuso</w:t>
      </w:r>
      <w:r w:rsidR="003E30BE" w:rsidRPr="00384DF4">
        <w:rPr>
          <w:rStyle w:val="Numeracinttulo"/>
          <w:rFonts w:cs="Tahoma"/>
          <w:b w:val="0"/>
          <w:bCs/>
          <w:spacing w:val="-4"/>
          <w:szCs w:val="24"/>
        </w:rPr>
        <w:t xml:space="preserve"> </w:t>
      </w:r>
      <w:r w:rsidRPr="00384DF4">
        <w:rPr>
          <w:rStyle w:val="Numeracinttulo"/>
          <w:rFonts w:cs="Tahoma"/>
          <w:b w:val="0"/>
          <w:bCs/>
          <w:spacing w:val="-4"/>
          <w:szCs w:val="24"/>
        </w:rPr>
        <w:t>medida de aseguramiento de detención preventiva en establecimiento carcelario</w:t>
      </w:r>
      <w:r w:rsidRPr="00384DF4">
        <w:rPr>
          <w:rStyle w:val="Numeracinttulo"/>
          <w:rFonts w:cs="Tahoma"/>
          <w:b w:val="0"/>
          <w:spacing w:val="-4"/>
          <w:szCs w:val="24"/>
        </w:rPr>
        <w:t>.</w:t>
      </w:r>
    </w:p>
    <w:p w14:paraId="3CB8E031" w14:textId="77777777" w:rsidR="00717CC8" w:rsidRPr="00384DF4" w:rsidRDefault="00717CC8" w:rsidP="00384DF4">
      <w:pPr>
        <w:spacing w:line="276" w:lineRule="auto"/>
        <w:rPr>
          <w:rStyle w:val="Numeracinttulo"/>
          <w:rFonts w:cs="Tahoma"/>
          <w:b w:val="0"/>
          <w:spacing w:val="-4"/>
          <w:szCs w:val="24"/>
        </w:rPr>
      </w:pPr>
    </w:p>
    <w:p w14:paraId="1ED1E9B9" w14:textId="41F3718B" w:rsidR="00DF1A01" w:rsidRPr="00384DF4" w:rsidRDefault="00717CC8" w:rsidP="00384DF4">
      <w:pPr>
        <w:spacing w:line="276" w:lineRule="auto"/>
        <w:rPr>
          <w:rStyle w:val="Numeracinttulo"/>
          <w:rFonts w:cs="Tahoma"/>
          <w:b w:val="0"/>
          <w:szCs w:val="24"/>
          <w:lang w:val="es-CO" w:eastAsia="es-ES"/>
        </w:rPr>
      </w:pPr>
      <w:r w:rsidRPr="00384DF4">
        <w:rPr>
          <w:rStyle w:val="Numeracinttulo"/>
          <w:rFonts w:cs="Tahoma"/>
          <w:spacing w:val="-4"/>
          <w:szCs w:val="24"/>
        </w:rPr>
        <w:t>1.3.-</w:t>
      </w:r>
      <w:r w:rsidRPr="00384DF4">
        <w:rPr>
          <w:rStyle w:val="Numeracinttulo"/>
          <w:rFonts w:cs="Tahoma"/>
          <w:b w:val="0"/>
          <w:spacing w:val="-4"/>
          <w:szCs w:val="24"/>
        </w:rPr>
        <w:t xml:space="preserve"> Ante </w:t>
      </w:r>
      <w:r w:rsidR="007034BB" w:rsidRPr="00384DF4">
        <w:rPr>
          <w:rStyle w:val="Numeracinttulo"/>
          <w:rFonts w:cs="Tahoma"/>
          <w:b w:val="0"/>
          <w:spacing w:val="-4"/>
          <w:szCs w:val="24"/>
        </w:rPr>
        <w:t>ello</w:t>
      </w:r>
      <w:r w:rsidRPr="00384DF4">
        <w:rPr>
          <w:rStyle w:val="Numeracinttulo"/>
          <w:rFonts w:cs="Tahoma"/>
          <w:b w:val="0"/>
          <w:spacing w:val="-4"/>
          <w:szCs w:val="24"/>
        </w:rPr>
        <w:t>, la Fiscalía presentó escrito de acusación (</w:t>
      </w:r>
      <w:r w:rsidR="003E30BE" w:rsidRPr="00384DF4">
        <w:rPr>
          <w:rStyle w:val="Numeracinttulo"/>
          <w:rFonts w:cs="Tahoma"/>
          <w:b w:val="0"/>
          <w:spacing w:val="-4"/>
          <w:szCs w:val="24"/>
        </w:rPr>
        <w:t>junio 20 de 2019</w:t>
      </w:r>
      <w:r w:rsidRPr="00384DF4">
        <w:rPr>
          <w:rStyle w:val="Numeracinttulo"/>
          <w:rFonts w:cs="Tahoma"/>
          <w:b w:val="0"/>
          <w:spacing w:val="-4"/>
          <w:szCs w:val="24"/>
        </w:rPr>
        <w:t xml:space="preserve">) </w:t>
      </w:r>
      <w:r w:rsidR="00D12702" w:rsidRPr="00384DF4">
        <w:rPr>
          <w:rStyle w:val="Numeracinttulo"/>
          <w:rFonts w:cs="Tahoma"/>
          <w:b w:val="0"/>
          <w:szCs w:val="24"/>
          <w:lang w:val="es-CO" w:eastAsia="es-ES"/>
        </w:rPr>
        <w:t>en el que atribuyó idénticos cargos al imputado</w:t>
      </w:r>
      <w:r w:rsidR="002730CC" w:rsidRPr="00384DF4">
        <w:rPr>
          <w:rStyle w:val="Numeracinttulo"/>
          <w:rFonts w:cs="Tahoma"/>
          <w:b w:val="0"/>
          <w:szCs w:val="24"/>
          <w:lang w:val="es-CO" w:eastAsia="es-ES"/>
        </w:rPr>
        <w:t xml:space="preserve">, </w:t>
      </w:r>
      <w:r w:rsidR="00D12702" w:rsidRPr="00384DF4">
        <w:rPr>
          <w:rStyle w:val="Numeracinttulo"/>
          <w:rFonts w:cs="Tahoma"/>
          <w:b w:val="0"/>
          <w:szCs w:val="24"/>
          <w:lang w:val="es-CO" w:eastAsia="es-ES"/>
        </w:rPr>
        <w:t xml:space="preserve">cuyo conocimiento </w:t>
      </w:r>
      <w:r w:rsidRPr="00384DF4">
        <w:rPr>
          <w:rStyle w:val="Numeracinttulo"/>
          <w:rFonts w:cs="Tahoma"/>
          <w:b w:val="0"/>
          <w:spacing w:val="-4"/>
          <w:szCs w:val="24"/>
        </w:rPr>
        <w:t xml:space="preserve">le fuera asignado al Juzgado Penal del Circuito de </w:t>
      </w:r>
      <w:r w:rsidR="003E30BE" w:rsidRPr="00384DF4">
        <w:rPr>
          <w:rStyle w:val="Numeracinttulo"/>
          <w:rFonts w:cs="Tahoma"/>
          <w:b w:val="0"/>
          <w:spacing w:val="-4"/>
          <w:szCs w:val="24"/>
        </w:rPr>
        <w:t xml:space="preserve">Santa Rosa de Cabal </w:t>
      </w:r>
      <w:r w:rsidRPr="00384DF4">
        <w:rPr>
          <w:rStyle w:val="Numeracinttulo"/>
          <w:rFonts w:cs="Tahoma"/>
          <w:b w:val="0"/>
          <w:spacing w:val="-4"/>
          <w:szCs w:val="24"/>
        </w:rPr>
        <w:t xml:space="preserve">(Rda.), </w:t>
      </w:r>
      <w:r w:rsidR="003E30BE" w:rsidRPr="00384DF4">
        <w:rPr>
          <w:rStyle w:val="Numeracinttulo"/>
          <w:rFonts w:cs="Tahoma"/>
          <w:b w:val="0"/>
          <w:spacing w:val="-4"/>
          <w:szCs w:val="24"/>
        </w:rPr>
        <w:t xml:space="preserve">autoridad ante la cual se </w:t>
      </w:r>
      <w:r w:rsidRPr="00384DF4">
        <w:rPr>
          <w:rStyle w:val="Numeracinttulo"/>
          <w:rFonts w:cs="Tahoma"/>
          <w:b w:val="0"/>
          <w:spacing w:val="-4"/>
          <w:szCs w:val="24"/>
        </w:rPr>
        <w:t>llevaron a cabo las audiencias de formulación de formulación de acusación (ju</w:t>
      </w:r>
      <w:r w:rsidR="003E30BE" w:rsidRPr="00384DF4">
        <w:rPr>
          <w:rStyle w:val="Numeracinttulo"/>
          <w:rFonts w:cs="Tahoma"/>
          <w:b w:val="0"/>
          <w:spacing w:val="-4"/>
          <w:szCs w:val="24"/>
        </w:rPr>
        <w:t>l</w:t>
      </w:r>
      <w:r w:rsidRPr="00384DF4">
        <w:rPr>
          <w:rStyle w:val="Numeracinttulo"/>
          <w:rFonts w:cs="Tahoma"/>
          <w:b w:val="0"/>
          <w:spacing w:val="-4"/>
          <w:szCs w:val="24"/>
        </w:rPr>
        <w:t xml:space="preserve">io </w:t>
      </w:r>
      <w:r w:rsidR="003E30BE" w:rsidRPr="00384DF4">
        <w:rPr>
          <w:rStyle w:val="Numeracinttulo"/>
          <w:rFonts w:cs="Tahoma"/>
          <w:b w:val="0"/>
          <w:spacing w:val="-4"/>
          <w:szCs w:val="24"/>
        </w:rPr>
        <w:t>08</w:t>
      </w:r>
      <w:r w:rsidRPr="00384DF4">
        <w:rPr>
          <w:rStyle w:val="Numeracinttulo"/>
          <w:rFonts w:cs="Tahoma"/>
          <w:b w:val="0"/>
          <w:spacing w:val="-4"/>
          <w:szCs w:val="24"/>
        </w:rPr>
        <w:t xml:space="preserve"> de 201</w:t>
      </w:r>
      <w:r w:rsidR="003E30BE" w:rsidRPr="00384DF4">
        <w:rPr>
          <w:rStyle w:val="Numeracinttulo"/>
          <w:rFonts w:cs="Tahoma"/>
          <w:b w:val="0"/>
          <w:spacing w:val="-4"/>
          <w:szCs w:val="24"/>
        </w:rPr>
        <w:t>9</w:t>
      </w:r>
      <w:r w:rsidRPr="00384DF4">
        <w:rPr>
          <w:rStyle w:val="Numeracinttulo"/>
          <w:rFonts w:cs="Tahoma"/>
          <w:b w:val="0"/>
          <w:spacing w:val="-4"/>
          <w:szCs w:val="24"/>
        </w:rPr>
        <w:t>)</w:t>
      </w:r>
      <w:r w:rsidR="002730CC" w:rsidRPr="00384DF4">
        <w:rPr>
          <w:rStyle w:val="Numeracinttulo"/>
          <w:rFonts w:cs="Tahoma"/>
          <w:b w:val="0"/>
          <w:spacing w:val="-4"/>
          <w:szCs w:val="24"/>
        </w:rPr>
        <w:t xml:space="preserve">, diligencia en la </w:t>
      </w:r>
      <w:r w:rsidR="0042313D" w:rsidRPr="00384DF4">
        <w:rPr>
          <w:rStyle w:val="Numeracinttulo"/>
          <w:rFonts w:cs="Tahoma"/>
          <w:b w:val="0"/>
          <w:spacing w:val="-4"/>
          <w:szCs w:val="24"/>
        </w:rPr>
        <w:t xml:space="preserve">que </w:t>
      </w:r>
      <w:r w:rsidR="00B21048" w:rsidRPr="00384DF4">
        <w:rPr>
          <w:rStyle w:val="Numeracinttulo"/>
          <w:rFonts w:cs="Tahoma"/>
          <w:b w:val="0"/>
          <w:spacing w:val="-4"/>
          <w:szCs w:val="24"/>
        </w:rPr>
        <w:t xml:space="preserve">el ente acusador </w:t>
      </w:r>
      <w:r w:rsidR="002730CC" w:rsidRPr="00384DF4">
        <w:rPr>
          <w:rStyle w:val="Numeracinttulo"/>
          <w:rFonts w:cs="Tahoma"/>
          <w:b w:val="0"/>
          <w:szCs w:val="24"/>
          <w:lang w:val="es-CO" w:eastAsia="es-ES"/>
        </w:rPr>
        <w:t xml:space="preserve">efectuó una variación </w:t>
      </w:r>
      <w:r w:rsidR="001B024A" w:rsidRPr="00384DF4">
        <w:rPr>
          <w:rStyle w:val="Numeracinttulo"/>
          <w:rFonts w:cs="Tahoma"/>
          <w:b w:val="0"/>
          <w:szCs w:val="24"/>
          <w:lang w:val="es-CO" w:eastAsia="es-ES"/>
        </w:rPr>
        <w:t xml:space="preserve">de </w:t>
      </w:r>
      <w:r w:rsidR="002730CC" w:rsidRPr="00384DF4">
        <w:rPr>
          <w:rStyle w:val="Numeracinttulo"/>
          <w:rFonts w:cs="Tahoma"/>
          <w:b w:val="0"/>
          <w:szCs w:val="24"/>
          <w:lang w:val="es-CO" w:eastAsia="es-ES"/>
        </w:rPr>
        <w:t xml:space="preserve">uno de los agravantes endilgados, </w:t>
      </w:r>
      <w:r w:rsidR="00BC3F54" w:rsidRPr="00384DF4">
        <w:rPr>
          <w:rStyle w:val="Numeracinttulo"/>
          <w:rFonts w:cs="Tahoma"/>
          <w:b w:val="0"/>
          <w:szCs w:val="24"/>
          <w:lang w:val="es-CO" w:eastAsia="es-ES"/>
        </w:rPr>
        <w:t xml:space="preserve">al </w:t>
      </w:r>
      <w:r w:rsidR="002730CC" w:rsidRPr="00384DF4">
        <w:rPr>
          <w:rStyle w:val="Numeracinttulo"/>
          <w:rFonts w:cs="Tahoma"/>
          <w:b w:val="0"/>
          <w:szCs w:val="24"/>
          <w:lang w:val="es-CO" w:eastAsia="es-ES"/>
        </w:rPr>
        <w:t xml:space="preserve">considerar que uno de ellos era el contemplado en el </w:t>
      </w:r>
      <w:r w:rsidR="002730CC" w:rsidRPr="00384DF4">
        <w:rPr>
          <w:rStyle w:val="Numeracinttulo"/>
          <w:rFonts w:cs="Tahoma"/>
          <w:bCs/>
          <w:szCs w:val="24"/>
          <w:lang w:val="es-CO" w:eastAsia="es-ES"/>
        </w:rPr>
        <w:t>numeral 5º</w:t>
      </w:r>
      <w:r w:rsidR="001B024A" w:rsidRPr="00384DF4">
        <w:rPr>
          <w:rStyle w:val="Numeracinttulo"/>
          <w:rFonts w:cs="Tahoma"/>
          <w:bCs/>
          <w:szCs w:val="24"/>
          <w:lang w:val="es-CO" w:eastAsia="es-ES"/>
        </w:rPr>
        <w:t>, a</w:t>
      </w:r>
      <w:r w:rsidR="00242F4A" w:rsidRPr="00384DF4">
        <w:rPr>
          <w:rStyle w:val="Numeracinttulo"/>
          <w:rFonts w:cs="Tahoma"/>
          <w:bCs/>
          <w:szCs w:val="24"/>
          <w:lang w:val="es-CO" w:eastAsia="es-ES"/>
        </w:rPr>
        <w:t>r</w:t>
      </w:r>
      <w:r w:rsidR="001B024A" w:rsidRPr="00384DF4">
        <w:rPr>
          <w:rStyle w:val="Numeracinttulo"/>
          <w:rFonts w:cs="Tahoma"/>
          <w:bCs/>
          <w:szCs w:val="24"/>
          <w:lang w:val="es-CO" w:eastAsia="es-ES"/>
        </w:rPr>
        <w:t>t. 211</w:t>
      </w:r>
      <w:r w:rsidR="002730CC" w:rsidRPr="00384DF4">
        <w:rPr>
          <w:rStyle w:val="Numeracinttulo"/>
          <w:rFonts w:cs="Tahoma"/>
          <w:bCs/>
          <w:szCs w:val="24"/>
          <w:lang w:val="es-CO" w:eastAsia="es-ES"/>
        </w:rPr>
        <w:t xml:space="preserve"> C.P.</w:t>
      </w:r>
      <w:r w:rsidR="002730CC" w:rsidRPr="00384DF4">
        <w:rPr>
          <w:rStyle w:val="Numeracinttulo"/>
          <w:rFonts w:cs="Tahoma"/>
          <w:b w:val="0"/>
          <w:szCs w:val="24"/>
          <w:lang w:val="es-CO" w:eastAsia="es-ES"/>
        </w:rPr>
        <w:t xml:space="preserve"> y no el 2º </w:t>
      </w:r>
      <w:r w:rsidR="001B024A" w:rsidRPr="00384DF4">
        <w:rPr>
          <w:rStyle w:val="Numeracinttulo"/>
          <w:rFonts w:cs="Tahoma"/>
          <w:b w:val="0"/>
          <w:szCs w:val="24"/>
          <w:lang w:val="es-CO" w:eastAsia="es-ES"/>
        </w:rPr>
        <w:t xml:space="preserve">ídem, </w:t>
      </w:r>
      <w:r w:rsidR="002730CC" w:rsidRPr="00384DF4">
        <w:rPr>
          <w:rStyle w:val="Numeracinttulo"/>
          <w:rFonts w:cs="Tahoma"/>
          <w:b w:val="0"/>
          <w:szCs w:val="24"/>
          <w:lang w:val="es-CO" w:eastAsia="es-ES"/>
        </w:rPr>
        <w:t xml:space="preserve">por el cual se le imputó. Seguidamente se prosiguió con la </w:t>
      </w:r>
      <w:r w:rsidRPr="00384DF4">
        <w:rPr>
          <w:rStyle w:val="Numeracinttulo"/>
          <w:rFonts w:cs="Tahoma"/>
          <w:b w:val="0"/>
          <w:spacing w:val="-4"/>
          <w:szCs w:val="24"/>
        </w:rPr>
        <w:t>preparatoria (</w:t>
      </w:r>
      <w:r w:rsidR="003E30BE" w:rsidRPr="00384DF4">
        <w:rPr>
          <w:rStyle w:val="Numeracinttulo"/>
          <w:rFonts w:cs="Tahoma"/>
          <w:b w:val="0"/>
          <w:spacing w:val="-4"/>
          <w:szCs w:val="24"/>
        </w:rPr>
        <w:t>septiembre 23 de 2019</w:t>
      </w:r>
      <w:r w:rsidRPr="00384DF4">
        <w:rPr>
          <w:rStyle w:val="Numeracinttulo"/>
          <w:rFonts w:cs="Tahoma"/>
          <w:b w:val="0"/>
          <w:spacing w:val="-4"/>
          <w:szCs w:val="24"/>
        </w:rPr>
        <w:t>)</w:t>
      </w:r>
      <w:r w:rsidR="00D12702" w:rsidRPr="00384DF4">
        <w:rPr>
          <w:rStyle w:val="Numeracinttulo"/>
          <w:rFonts w:cs="Tahoma"/>
          <w:b w:val="0"/>
          <w:spacing w:val="-4"/>
          <w:szCs w:val="24"/>
        </w:rPr>
        <w:t xml:space="preserve"> y </w:t>
      </w:r>
      <w:r w:rsidR="002730CC" w:rsidRPr="00384DF4">
        <w:rPr>
          <w:rStyle w:val="Numeracinttulo"/>
          <w:rFonts w:cs="Tahoma"/>
          <w:b w:val="0"/>
          <w:spacing w:val="-4"/>
          <w:szCs w:val="24"/>
        </w:rPr>
        <w:t xml:space="preserve">el </w:t>
      </w:r>
      <w:r w:rsidR="00D12702" w:rsidRPr="00384DF4">
        <w:rPr>
          <w:rStyle w:val="Numeracinttulo"/>
          <w:rFonts w:cs="Tahoma"/>
          <w:b w:val="0"/>
          <w:spacing w:val="-4"/>
          <w:szCs w:val="24"/>
        </w:rPr>
        <w:t>juicio oral (</w:t>
      </w:r>
      <w:r w:rsidR="003E30BE" w:rsidRPr="00384DF4">
        <w:rPr>
          <w:rStyle w:val="Numeracinttulo"/>
          <w:rFonts w:cs="Tahoma"/>
          <w:b w:val="0"/>
          <w:spacing w:val="-4"/>
          <w:szCs w:val="24"/>
        </w:rPr>
        <w:t>noviembre 06</w:t>
      </w:r>
      <w:r w:rsidR="004A2A9D" w:rsidRPr="00384DF4">
        <w:rPr>
          <w:rStyle w:val="Numeracinttulo"/>
          <w:rFonts w:cs="Tahoma"/>
          <w:b w:val="0"/>
          <w:spacing w:val="-4"/>
          <w:szCs w:val="24"/>
        </w:rPr>
        <w:t>,</w:t>
      </w:r>
      <w:r w:rsidR="003E30BE" w:rsidRPr="00384DF4">
        <w:rPr>
          <w:rStyle w:val="Numeracinttulo"/>
          <w:rFonts w:cs="Tahoma"/>
          <w:b w:val="0"/>
          <w:spacing w:val="-4"/>
          <w:szCs w:val="24"/>
        </w:rPr>
        <w:t xml:space="preserve"> 14 </w:t>
      </w:r>
      <w:r w:rsidR="004A2A9D" w:rsidRPr="00384DF4">
        <w:rPr>
          <w:rStyle w:val="Numeracinttulo"/>
          <w:rFonts w:cs="Tahoma"/>
          <w:b w:val="0"/>
          <w:spacing w:val="-4"/>
          <w:szCs w:val="24"/>
        </w:rPr>
        <w:t xml:space="preserve">y 15 </w:t>
      </w:r>
      <w:r w:rsidR="003E30BE" w:rsidRPr="00384DF4">
        <w:rPr>
          <w:rStyle w:val="Numeracinttulo"/>
          <w:rFonts w:cs="Tahoma"/>
          <w:b w:val="0"/>
          <w:spacing w:val="-4"/>
          <w:szCs w:val="24"/>
        </w:rPr>
        <w:t>de 2019</w:t>
      </w:r>
      <w:r w:rsidR="004A2A9D" w:rsidRPr="00384DF4">
        <w:rPr>
          <w:rStyle w:val="Numeracinttulo"/>
          <w:rFonts w:cs="Tahoma"/>
          <w:b w:val="0"/>
          <w:spacing w:val="-4"/>
          <w:szCs w:val="24"/>
        </w:rPr>
        <w:t>), fecha esta última cuando en las alegaciones finales el apoderado solicitó la nulidad de lo actua</w:t>
      </w:r>
      <w:r w:rsidR="00BC3F54" w:rsidRPr="00384DF4">
        <w:rPr>
          <w:rStyle w:val="Numeracinttulo"/>
          <w:rFonts w:cs="Tahoma"/>
          <w:b w:val="0"/>
          <w:spacing w:val="-4"/>
          <w:szCs w:val="24"/>
        </w:rPr>
        <w:t>do</w:t>
      </w:r>
      <w:r w:rsidR="004A2A9D" w:rsidRPr="00384DF4">
        <w:rPr>
          <w:rStyle w:val="Numeracinttulo"/>
          <w:rFonts w:cs="Tahoma"/>
          <w:b w:val="0"/>
          <w:spacing w:val="-4"/>
          <w:szCs w:val="24"/>
        </w:rPr>
        <w:t>, lo que negó la a-quo y confirmó esta Corporación (diciembre 10 de 2019). Reanudad</w:t>
      </w:r>
      <w:r w:rsidR="002730CC" w:rsidRPr="00384DF4">
        <w:rPr>
          <w:rStyle w:val="Numeracinttulo"/>
          <w:rFonts w:cs="Tahoma"/>
          <w:b w:val="0"/>
          <w:spacing w:val="-4"/>
          <w:szCs w:val="24"/>
        </w:rPr>
        <w:t xml:space="preserve">o el trámite </w:t>
      </w:r>
      <w:r w:rsidR="004A2A9D" w:rsidRPr="00384DF4">
        <w:rPr>
          <w:rStyle w:val="Numeracinttulo"/>
          <w:rFonts w:cs="Tahoma"/>
          <w:b w:val="0"/>
          <w:spacing w:val="-4"/>
          <w:szCs w:val="24"/>
        </w:rPr>
        <w:t>(enero 24 de 2020) se culminan los alegatos de conclusión y se emit</w:t>
      </w:r>
      <w:r w:rsidR="00BC3F54" w:rsidRPr="00384DF4">
        <w:rPr>
          <w:rStyle w:val="Numeracinttulo"/>
          <w:rFonts w:cs="Tahoma"/>
          <w:b w:val="0"/>
          <w:spacing w:val="-4"/>
          <w:szCs w:val="24"/>
        </w:rPr>
        <w:t>e</w:t>
      </w:r>
      <w:r w:rsidR="004A2A9D" w:rsidRPr="00384DF4">
        <w:rPr>
          <w:rStyle w:val="Numeracinttulo"/>
          <w:rFonts w:cs="Tahoma"/>
          <w:b w:val="0"/>
          <w:spacing w:val="-4"/>
          <w:szCs w:val="24"/>
        </w:rPr>
        <w:t xml:space="preserve"> un sentido </w:t>
      </w:r>
      <w:r w:rsidR="004A2A9D" w:rsidRPr="00384DF4">
        <w:rPr>
          <w:rStyle w:val="Numeracinttulo"/>
          <w:rFonts w:cs="Tahoma"/>
          <w:b w:val="0"/>
          <w:spacing w:val="-4"/>
          <w:szCs w:val="24"/>
        </w:rPr>
        <w:lastRenderedPageBreak/>
        <w:t>de fallo condenatorio</w:t>
      </w:r>
      <w:r w:rsidR="00584B56" w:rsidRPr="00384DF4">
        <w:rPr>
          <w:rStyle w:val="Numeracinttulo"/>
          <w:rFonts w:cs="Tahoma"/>
          <w:b w:val="0"/>
          <w:szCs w:val="24"/>
          <w:lang w:val="es-CO" w:eastAsia="es-ES"/>
        </w:rPr>
        <w:t>,</w:t>
      </w:r>
      <w:r w:rsidR="00DF1A01" w:rsidRPr="00384DF4">
        <w:rPr>
          <w:rStyle w:val="Numeracinttulo"/>
          <w:rFonts w:cs="Tahoma"/>
          <w:b w:val="0"/>
          <w:szCs w:val="24"/>
          <w:lang w:val="es-CO" w:eastAsia="es-ES"/>
        </w:rPr>
        <w:t xml:space="preserve"> y </w:t>
      </w:r>
      <w:r w:rsidR="005811F5" w:rsidRPr="00384DF4">
        <w:rPr>
          <w:rStyle w:val="Numeracinttulo"/>
          <w:rFonts w:cs="Tahoma"/>
          <w:b w:val="0"/>
          <w:szCs w:val="24"/>
          <w:lang w:val="es-CO" w:eastAsia="es-ES"/>
        </w:rPr>
        <w:t xml:space="preserve">en </w:t>
      </w:r>
      <w:r w:rsidR="004A2A9D" w:rsidRPr="00384DF4">
        <w:rPr>
          <w:rStyle w:val="Numeracinttulo"/>
          <w:rFonts w:cs="Tahoma"/>
          <w:b w:val="0"/>
          <w:szCs w:val="24"/>
          <w:lang w:val="es-CO" w:eastAsia="es-ES"/>
        </w:rPr>
        <w:t xml:space="preserve">febrero 17 de 2020, se </w:t>
      </w:r>
      <w:r w:rsidR="002730CC" w:rsidRPr="00384DF4">
        <w:rPr>
          <w:rStyle w:val="Numeracinttulo"/>
          <w:rFonts w:cs="Tahoma"/>
          <w:b w:val="0"/>
          <w:szCs w:val="24"/>
          <w:lang w:val="es-CO" w:eastAsia="es-ES"/>
        </w:rPr>
        <w:t xml:space="preserve">dictó </w:t>
      </w:r>
      <w:r w:rsidR="005811F5" w:rsidRPr="00384DF4">
        <w:rPr>
          <w:rStyle w:val="Numeracinttulo"/>
          <w:rFonts w:cs="Tahoma"/>
          <w:b w:val="0"/>
          <w:szCs w:val="24"/>
          <w:lang w:val="es-CO" w:eastAsia="es-ES"/>
        </w:rPr>
        <w:t xml:space="preserve">la </w:t>
      </w:r>
      <w:r w:rsidR="004A2A9D" w:rsidRPr="00384DF4">
        <w:rPr>
          <w:rStyle w:val="Numeracinttulo"/>
          <w:rFonts w:cs="Tahoma"/>
          <w:b w:val="0"/>
          <w:szCs w:val="24"/>
          <w:lang w:val="es-CO" w:eastAsia="es-ES"/>
        </w:rPr>
        <w:t xml:space="preserve">respectiva </w:t>
      </w:r>
      <w:r w:rsidR="005811F5" w:rsidRPr="00384DF4">
        <w:rPr>
          <w:rStyle w:val="Numeracinttulo"/>
          <w:rFonts w:cs="Tahoma"/>
          <w:b w:val="0"/>
          <w:szCs w:val="24"/>
          <w:lang w:val="es-CO" w:eastAsia="es-ES"/>
        </w:rPr>
        <w:t xml:space="preserve">sentencia </w:t>
      </w:r>
      <w:r w:rsidR="007B13D6" w:rsidRPr="00384DF4">
        <w:rPr>
          <w:rStyle w:val="Numeracinttulo"/>
          <w:rFonts w:cs="Tahoma"/>
          <w:b w:val="0"/>
          <w:szCs w:val="24"/>
          <w:lang w:val="es-CO" w:eastAsia="es-ES"/>
        </w:rPr>
        <w:t>en la que</w:t>
      </w:r>
      <w:r w:rsidR="004A2A9D" w:rsidRPr="00384DF4">
        <w:rPr>
          <w:rStyle w:val="Numeracinttulo"/>
          <w:rFonts w:cs="Tahoma"/>
          <w:b w:val="0"/>
          <w:szCs w:val="24"/>
          <w:lang w:val="es-CO" w:eastAsia="es-ES"/>
        </w:rPr>
        <w:t xml:space="preserve">: </w:t>
      </w:r>
      <w:r w:rsidR="004A2A9D" w:rsidRPr="00384DF4">
        <w:rPr>
          <w:rStyle w:val="Numeracinttulo"/>
          <w:rFonts w:cs="Tahoma"/>
          <w:szCs w:val="24"/>
          <w:lang w:val="es-CO" w:eastAsia="es-ES"/>
        </w:rPr>
        <w:t>(i)</w:t>
      </w:r>
      <w:r w:rsidR="004A2A9D" w:rsidRPr="00384DF4">
        <w:rPr>
          <w:rStyle w:val="Numeracinttulo"/>
          <w:rFonts w:cs="Tahoma"/>
          <w:b w:val="0"/>
          <w:szCs w:val="24"/>
          <w:lang w:val="es-CO" w:eastAsia="es-ES"/>
        </w:rPr>
        <w:t xml:space="preserve"> se condenó a </w:t>
      </w:r>
      <w:proofErr w:type="spellStart"/>
      <w:r w:rsidR="00613F4C">
        <w:rPr>
          <w:rStyle w:val="Numeracinttulo"/>
          <w:rFonts w:cs="Tahoma"/>
          <w:szCs w:val="24"/>
          <w:lang w:val="es-CO" w:eastAsia="es-ES"/>
        </w:rPr>
        <w:t>JJTC</w:t>
      </w:r>
      <w:proofErr w:type="spellEnd"/>
      <w:r w:rsidR="004A2A9D" w:rsidRPr="00384DF4">
        <w:rPr>
          <w:rStyle w:val="Numeracinttulo"/>
          <w:rFonts w:cs="Tahoma"/>
          <w:b w:val="0"/>
          <w:szCs w:val="24"/>
          <w:lang w:val="es-CO" w:eastAsia="es-ES"/>
        </w:rPr>
        <w:t xml:space="preserve"> como autor del delito de actos sexuales con menor de 14 años agravado, a la pena de doce (12) años de prisión y como accesoria la inhabilitación en el ejercicio de derechos y funciones públicas por igual lapso; </w:t>
      </w:r>
      <w:r w:rsidR="004A2A9D" w:rsidRPr="00384DF4">
        <w:rPr>
          <w:rStyle w:val="Numeracinttulo"/>
          <w:rFonts w:cs="Tahoma"/>
          <w:szCs w:val="24"/>
          <w:lang w:val="es-CO" w:eastAsia="es-ES"/>
        </w:rPr>
        <w:t>(ii)</w:t>
      </w:r>
      <w:r w:rsidR="004A2A9D" w:rsidRPr="00384DF4">
        <w:rPr>
          <w:rStyle w:val="Numeracinttulo"/>
          <w:rFonts w:cs="Tahoma"/>
          <w:b w:val="0"/>
          <w:szCs w:val="24"/>
          <w:lang w:val="es-CO" w:eastAsia="es-ES"/>
        </w:rPr>
        <w:t xml:space="preserve"> se le negó la suspensión condicional de la ejecución de la pena y se dispuso que siguiera </w:t>
      </w:r>
      <w:r w:rsidR="006B22D2" w:rsidRPr="00384DF4">
        <w:rPr>
          <w:rStyle w:val="Numeracinttulo"/>
          <w:rFonts w:cs="Tahoma"/>
          <w:b w:val="0"/>
          <w:szCs w:val="24"/>
          <w:lang w:val="es-CO" w:eastAsia="es-ES"/>
        </w:rPr>
        <w:t xml:space="preserve">privado de su libertad </w:t>
      </w:r>
      <w:r w:rsidR="004A2A9D" w:rsidRPr="00384DF4">
        <w:rPr>
          <w:rStyle w:val="Numeracinttulo"/>
          <w:rFonts w:cs="Tahoma"/>
          <w:b w:val="0"/>
          <w:szCs w:val="24"/>
          <w:lang w:val="es-CO" w:eastAsia="es-ES"/>
        </w:rPr>
        <w:t>en centro carcelario</w:t>
      </w:r>
      <w:r w:rsidR="00640265" w:rsidRPr="00384DF4">
        <w:rPr>
          <w:rStyle w:val="Numeracinttulo"/>
          <w:rFonts w:cs="Tahoma"/>
          <w:b w:val="0"/>
          <w:szCs w:val="24"/>
          <w:lang w:val="es-CO" w:eastAsia="es-ES"/>
        </w:rPr>
        <w:t>;</w:t>
      </w:r>
      <w:r w:rsidR="004A2A9D" w:rsidRPr="00384DF4">
        <w:rPr>
          <w:rStyle w:val="Numeracinttulo"/>
          <w:rFonts w:cs="Tahoma"/>
          <w:b w:val="0"/>
          <w:szCs w:val="24"/>
          <w:lang w:val="es-CO" w:eastAsia="es-ES"/>
        </w:rPr>
        <w:t xml:space="preserve"> y </w:t>
      </w:r>
      <w:r w:rsidR="004A2A9D" w:rsidRPr="00384DF4">
        <w:rPr>
          <w:rStyle w:val="Numeracinttulo"/>
          <w:rFonts w:cs="Tahoma"/>
          <w:szCs w:val="24"/>
          <w:lang w:val="es-CO" w:eastAsia="es-ES"/>
        </w:rPr>
        <w:t>(iii)</w:t>
      </w:r>
      <w:r w:rsidR="004A2A9D" w:rsidRPr="00384DF4">
        <w:rPr>
          <w:rStyle w:val="Numeracinttulo"/>
          <w:rFonts w:cs="Tahoma"/>
          <w:b w:val="0"/>
          <w:szCs w:val="24"/>
          <w:lang w:val="es-CO" w:eastAsia="es-ES"/>
        </w:rPr>
        <w:t xml:space="preserve"> </w:t>
      </w:r>
      <w:r w:rsidR="002042E1" w:rsidRPr="00384DF4">
        <w:rPr>
          <w:rStyle w:val="Numeracinttulo"/>
          <w:rFonts w:cs="Tahoma"/>
          <w:b w:val="0"/>
          <w:szCs w:val="24"/>
          <w:lang w:val="es-CO" w:eastAsia="es-ES"/>
        </w:rPr>
        <w:t>se dispuso que</w:t>
      </w:r>
      <w:r w:rsidR="004A2A9D" w:rsidRPr="00384DF4">
        <w:rPr>
          <w:rStyle w:val="Numeracinttulo"/>
          <w:rFonts w:cs="Tahoma"/>
          <w:b w:val="0"/>
          <w:szCs w:val="24"/>
          <w:lang w:val="es-CO" w:eastAsia="es-ES"/>
        </w:rPr>
        <w:t xml:space="preserve"> en firme el fallo se diera inicio de oficio </w:t>
      </w:r>
      <w:r w:rsidR="002042E1" w:rsidRPr="00384DF4">
        <w:rPr>
          <w:rStyle w:val="Numeracinttulo"/>
          <w:rFonts w:cs="Tahoma"/>
          <w:b w:val="0"/>
          <w:szCs w:val="24"/>
          <w:lang w:val="es-CO" w:eastAsia="es-ES"/>
        </w:rPr>
        <w:t xml:space="preserve">o a petición de parte </w:t>
      </w:r>
      <w:r w:rsidR="004A2A9D" w:rsidRPr="00384DF4">
        <w:rPr>
          <w:rStyle w:val="Numeracinttulo"/>
          <w:rFonts w:cs="Tahoma"/>
          <w:b w:val="0"/>
          <w:szCs w:val="24"/>
          <w:lang w:val="es-CO" w:eastAsia="es-ES"/>
        </w:rPr>
        <w:t>al incidente de reparación integral.</w:t>
      </w:r>
    </w:p>
    <w:p w14:paraId="76002430" w14:textId="77777777" w:rsidR="00DF1A01" w:rsidRPr="00384DF4" w:rsidRDefault="00DF1A01" w:rsidP="00384DF4">
      <w:pPr>
        <w:spacing w:line="276" w:lineRule="auto"/>
        <w:rPr>
          <w:rStyle w:val="Numeracinttulo"/>
          <w:rFonts w:cs="Tahoma"/>
          <w:b w:val="0"/>
          <w:szCs w:val="24"/>
        </w:rPr>
      </w:pPr>
    </w:p>
    <w:p w14:paraId="19867860" w14:textId="1AB4ECD0" w:rsidR="00DA454D" w:rsidRPr="00384DF4" w:rsidRDefault="00DF1A01" w:rsidP="00384DF4">
      <w:pPr>
        <w:spacing w:line="276" w:lineRule="auto"/>
        <w:rPr>
          <w:rStyle w:val="Numeracinttulo"/>
          <w:rFonts w:cs="Tahoma"/>
          <w:b w:val="0"/>
          <w:szCs w:val="24"/>
          <w:lang w:val="es-CO" w:eastAsia="es-ES"/>
        </w:rPr>
      </w:pPr>
      <w:r w:rsidRPr="00384DF4">
        <w:rPr>
          <w:rStyle w:val="Numeracinttulo"/>
          <w:rFonts w:cs="Tahoma"/>
          <w:szCs w:val="24"/>
        </w:rPr>
        <w:t>1.4.-</w:t>
      </w:r>
      <w:r w:rsidRPr="00384DF4">
        <w:rPr>
          <w:rStyle w:val="Numeracinttulo"/>
          <w:rFonts w:cs="Tahoma"/>
          <w:b w:val="0"/>
          <w:szCs w:val="24"/>
        </w:rPr>
        <w:t xml:space="preserve"> </w:t>
      </w:r>
      <w:r w:rsidRPr="00384DF4">
        <w:rPr>
          <w:rStyle w:val="Numeracinttulo"/>
          <w:rFonts w:cs="Tahoma"/>
          <w:b w:val="0"/>
          <w:szCs w:val="24"/>
          <w:lang w:val="es-CO" w:eastAsia="es-ES"/>
        </w:rPr>
        <w:t>Para llegar a esa d</w:t>
      </w:r>
      <w:r w:rsidR="007B5C55" w:rsidRPr="00384DF4">
        <w:rPr>
          <w:rStyle w:val="Numeracinttulo"/>
          <w:rFonts w:cs="Tahoma"/>
          <w:b w:val="0"/>
          <w:szCs w:val="24"/>
          <w:lang w:val="es-CO" w:eastAsia="es-ES"/>
        </w:rPr>
        <w:t>ecisión</w:t>
      </w:r>
      <w:r w:rsidRPr="00384DF4">
        <w:rPr>
          <w:rStyle w:val="Numeracinttulo"/>
          <w:rFonts w:cs="Tahoma"/>
          <w:b w:val="0"/>
          <w:szCs w:val="24"/>
          <w:lang w:val="es-CO" w:eastAsia="es-ES"/>
        </w:rPr>
        <w:t xml:space="preserve">, </w:t>
      </w:r>
      <w:r w:rsidR="007D6209" w:rsidRPr="00384DF4">
        <w:rPr>
          <w:rStyle w:val="Numeracinttulo"/>
          <w:rFonts w:cs="Tahoma"/>
          <w:b w:val="0"/>
          <w:szCs w:val="24"/>
          <w:lang w:val="es-CO" w:eastAsia="es-ES"/>
        </w:rPr>
        <w:t xml:space="preserve">la </w:t>
      </w:r>
      <w:r w:rsidR="00FD0981" w:rsidRPr="00384DF4">
        <w:rPr>
          <w:rStyle w:val="Numeracinttulo"/>
          <w:rFonts w:cs="Tahoma"/>
          <w:b w:val="0"/>
          <w:szCs w:val="24"/>
          <w:lang w:val="es-CO" w:eastAsia="es-ES"/>
        </w:rPr>
        <w:t>a-</w:t>
      </w:r>
      <w:r w:rsidRPr="00384DF4">
        <w:rPr>
          <w:rStyle w:val="Numeracinttulo"/>
          <w:rFonts w:cs="Tahoma"/>
          <w:b w:val="0"/>
          <w:szCs w:val="24"/>
          <w:lang w:val="es-CO" w:eastAsia="es-ES"/>
        </w:rPr>
        <w:t xml:space="preserve">quo </w:t>
      </w:r>
      <w:r w:rsidR="009D7455" w:rsidRPr="00384DF4">
        <w:rPr>
          <w:rStyle w:val="Numeracinttulo"/>
          <w:rFonts w:cs="Tahoma"/>
          <w:b w:val="0"/>
          <w:szCs w:val="24"/>
          <w:lang w:val="es-CO" w:eastAsia="es-ES"/>
        </w:rPr>
        <w:t>luego de</w:t>
      </w:r>
      <w:r w:rsidR="00D0596E" w:rsidRPr="00384DF4">
        <w:rPr>
          <w:rStyle w:val="Numeracinttulo"/>
          <w:rFonts w:cs="Tahoma"/>
          <w:b w:val="0"/>
          <w:szCs w:val="24"/>
          <w:lang w:val="es-CO" w:eastAsia="es-ES"/>
        </w:rPr>
        <w:t xml:space="preserve"> hacer alusión a </w:t>
      </w:r>
      <w:r w:rsidR="008B288C" w:rsidRPr="00384DF4">
        <w:rPr>
          <w:rStyle w:val="Numeracinttulo"/>
          <w:rFonts w:cs="Tahoma"/>
          <w:b w:val="0"/>
          <w:szCs w:val="24"/>
          <w:lang w:val="es-CO" w:eastAsia="es-ES"/>
        </w:rPr>
        <w:t xml:space="preserve">lo expuesto </w:t>
      </w:r>
      <w:r w:rsidR="00DA454D" w:rsidRPr="00384DF4">
        <w:rPr>
          <w:rStyle w:val="Numeracinttulo"/>
          <w:rFonts w:cs="Tahoma"/>
          <w:b w:val="0"/>
          <w:szCs w:val="24"/>
          <w:lang w:val="es-CO" w:eastAsia="es-ES"/>
        </w:rPr>
        <w:t xml:space="preserve"> en juicio por E.V.V., su</w:t>
      </w:r>
      <w:r w:rsidR="00BC3F54" w:rsidRPr="00384DF4">
        <w:rPr>
          <w:rStyle w:val="Numeracinttulo"/>
          <w:rFonts w:cs="Tahoma"/>
          <w:b w:val="0"/>
          <w:szCs w:val="24"/>
          <w:lang w:val="es-CO" w:eastAsia="es-ES"/>
        </w:rPr>
        <w:t>s</w:t>
      </w:r>
      <w:r w:rsidR="00DA454D" w:rsidRPr="00384DF4">
        <w:rPr>
          <w:rStyle w:val="Numeracinttulo"/>
          <w:rFonts w:cs="Tahoma"/>
          <w:b w:val="0"/>
          <w:szCs w:val="24"/>
          <w:lang w:val="es-CO" w:eastAsia="es-ES"/>
        </w:rPr>
        <w:t xml:space="preserve"> </w:t>
      </w:r>
      <w:r w:rsidR="00BC3F54" w:rsidRPr="00384DF4">
        <w:rPr>
          <w:rStyle w:val="Numeracinttulo"/>
          <w:rFonts w:cs="Tahoma"/>
          <w:b w:val="0"/>
          <w:szCs w:val="24"/>
          <w:lang w:val="es-CO" w:eastAsia="es-ES"/>
        </w:rPr>
        <w:t xml:space="preserve">padres </w:t>
      </w:r>
      <w:r w:rsidR="00DA454D" w:rsidRPr="00384DF4">
        <w:rPr>
          <w:rStyle w:val="Numeracinttulo"/>
          <w:rFonts w:cs="Tahoma"/>
          <w:b w:val="0"/>
          <w:szCs w:val="24"/>
          <w:lang w:val="es-CO" w:eastAsia="es-ES"/>
        </w:rPr>
        <w:t>L.M.V.</w:t>
      </w:r>
      <w:r w:rsidR="00A56B5A" w:rsidRPr="00384DF4">
        <w:rPr>
          <w:rStyle w:val="Numeracinttulo"/>
          <w:rFonts w:cs="Tahoma"/>
          <w:b w:val="0"/>
          <w:szCs w:val="24"/>
          <w:lang w:val="es-CO" w:eastAsia="es-ES"/>
        </w:rPr>
        <w:t xml:space="preserve"> </w:t>
      </w:r>
      <w:r w:rsidR="00BC3F54" w:rsidRPr="00384DF4">
        <w:rPr>
          <w:rStyle w:val="Numeracinttulo"/>
          <w:rFonts w:cs="Tahoma"/>
          <w:b w:val="0"/>
          <w:szCs w:val="24"/>
          <w:lang w:val="es-CO" w:eastAsia="es-ES"/>
        </w:rPr>
        <w:t xml:space="preserve">y B.V.V. </w:t>
      </w:r>
      <w:r w:rsidR="00A56B5A" w:rsidRPr="00384DF4">
        <w:rPr>
          <w:rStyle w:val="Numeracinttulo"/>
          <w:rFonts w:cs="Tahoma"/>
          <w:b w:val="0"/>
          <w:szCs w:val="24"/>
          <w:lang w:val="es-CO" w:eastAsia="es-ES"/>
        </w:rPr>
        <w:t>y</w:t>
      </w:r>
      <w:r w:rsidR="00DA454D" w:rsidRPr="00384DF4">
        <w:rPr>
          <w:rStyle w:val="Numeracinttulo"/>
          <w:rFonts w:cs="Tahoma"/>
          <w:b w:val="0"/>
          <w:szCs w:val="24"/>
          <w:lang w:val="es-CO" w:eastAsia="es-ES"/>
        </w:rPr>
        <w:t xml:space="preserve"> la profesora del niño JULIANA VILLEGAS RESTREPO, señala que los mismos fueron exactos, en tanto cada uno contó lo que pudo percibir; esgrime que el menor narró lo </w:t>
      </w:r>
      <w:r w:rsidR="004D4289" w:rsidRPr="00384DF4">
        <w:rPr>
          <w:rStyle w:val="Numeracinttulo"/>
          <w:rFonts w:cs="Tahoma"/>
          <w:b w:val="0"/>
          <w:szCs w:val="24"/>
          <w:lang w:val="es-CO" w:eastAsia="es-ES"/>
        </w:rPr>
        <w:t xml:space="preserve">que pasó </w:t>
      </w:r>
      <w:r w:rsidR="00DA454D" w:rsidRPr="00384DF4">
        <w:rPr>
          <w:rStyle w:val="Numeracinttulo"/>
          <w:rFonts w:cs="Tahoma"/>
          <w:b w:val="0"/>
          <w:szCs w:val="24"/>
          <w:lang w:val="es-CO" w:eastAsia="es-ES"/>
        </w:rPr>
        <w:t xml:space="preserve">y aunque haya mencionado en algunas ocasiones que no recordaba cosas -que su hermano estaba o que se bañaba para ir al </w:t>
      </w:r>
      <w:r w:rsidR="00A56B5A" w:rsidRPr="00384DF4">
        <w:rPr>
          <w:rStyle w:val="Numeracinttulo"/>
          <w:rFonts w:cs="Tahoma"/>
          <w:b w:val="0"/>
          <w:szCs w:val="24"/>
          <w:lang w:val="es-CO" w:eastAsia="es-ES"/>
        </w:rPr>
        <w:t>colegio</w:t>
      </w:r>
      <w:r w:rsidR="00DA454D" w:rsidRPr="00384DF4">
        <w:rPr>
          <w:rStyle w:val="Numeracinttulo"/>
          <w:rFonts w:cs="Tahoma"/>
          <w:b w:val="0"/>
          <w:szCs w:val="24"/>
          <w:lang w:val="es-CO" w:eastAsia="es-ES"/>
        </w:rPr>
        <w:t>, cuando los hechos sucedieron un domingo-, que para él seguro no fueron impactantes, tal evento principal</w:t>
      </w:r>
      <w:r w:rsidR="00A56B5A" w:rsidRPr="00384DF4">
        <w:rPr>
          <w:rStyle w:val="Numeracinttulo"/>
          <w:rFonts w:cs="Tahoma"/>
          <w:b w:val="0"/>
          <w:szCs w:val="24"/>
          <w:lang w:val="es-CO" w:eastAsia="es-ES"/>
        </w:rPr>
        <w:t xml:space="preserve">, esto es, que un hombre le sobaba las nalgas con el pene y que haya eyaculado en su pijama, </w:t>
      </w:r>
      <w:r w:rsidR="00DA454D" w:rsidRPr="00384DF4">
        <w:rPr>
          <w:rStyle w:val="Numeracinttulo"/>
          <w:rFonts w:cs="Tahoma"/>
          <w:b w:val="0"/>
          <w:szCs w:val="24"/>
          <w:lang w:val="es-CO" w:eastAsia="es-ES"/>
        </w:rPr>
        <w:t xml:space="preserve"> no sufrió cambios</w:t>
      </w:r>
      <w:r w:rsidR="00BC3F54" w:rsidRPr="00384DF4">
        <w:rPr>
          <w:rStyle w:val="Numeracinttulo"/>
          <w:rFonts w:cs="Tahoma"/>
          <w:b w:val="0"/>
          <w:szCs w:val="24"/>
          <w:lang w:val="es-CO" w:eastAsia="es-ES"/>
        </w:rPr>
        <w:t xml:space="preserve"> </w:t>
      </w:r>
      <w:r w:rsidR="00FC4589" w:rsidRPr="00384DF4">
        <w:rPr>
          <w:rStyle w:val="Numeracinttulo"/>
          <w:rFonts w:cs="Tahoma"/>
          <w:b w:val="0"/>
          <w:szCs w:val="24"/>
          <w:lang w:val="es-CO" w:eastAsia="es-ES"/>
        </w:rPr>
        <w:t xml:space="preserve">y </w:t>
      </w:r>
      <w:r w:rsidR="00BC3F54" w:rsidRPr="00384DF4">
        <w:rPr>
          <w:rStyle w:val="Numeracinttulo"/>
          <w:rFonts w:cs="Tahoma"/>
          <w:b w:val="0"/>
          <w:szCs w:val="24"/>
          <w:lang w:val="es-CO" w:eastAsia="es-ES"/>
        </w:rPr>
        <w:t xml:space="preserve">lo que </w:t>
      </w:r>
      <w:r w:rsidR="00DA454D" w:rsidRPr="00384DF4">
        <w:rPr>
          <w:rStyle w:val="Numeracinttulo"/>
          <w:rFonts w:cs="Tahoma"/>
          <w:b w:val="0"/>
          <w:szCs w:val="24"/>
          <w:lang w:val="es-CO" w:eastAsia="es-ES"/>
        </w:rPr>
        <w:t>tiene clar</w:t>
      </w:r>
      <w:r w:rsidR="00BC3F54" w:rsidRPr="00384DF4">
        <w:rPr>
          <w:rStyle w:val="Numeracinttulo"/>
          <w:rFonts w:cs="Tahoma"/>
          <w:b w:val="0"/>
          <w:szCs w:val="24"/>
          <w:lang w:val="es-CO" w:eastAsia="es-ES"/>
        </w:rPr>
        <w:t>o</w:t>
      </w:r>
      <w:r w:rsidR="00DA454D" w:rsidRPr="00384DF4">
        <w:rPr>
          <w:rStyle w:val="Numeracinttulo"/>
          <w:rFonts w:cs="Tahoma"/>
          <w:b w:val="0"/>
          <w:szCs w:val="24"/>
          <w:lang w:val="es-CO" w:eastAsia="es-ES"/>
        </w:rPr>
        <w:t xml:space="preserve">, aunado a que ya habían transcurrido tres años, por lo </w:t>
      </w:r>
      <w:r w:rsidR="004D4289" w:rsidRPr="00384DF4">
        <w:rPr>
          <w:rStyle w:val="Numeracinttulo"/>
          <w:rFonts w:cs="Tahoma"/>
          <w:b w:val="0"/>
          <w:szCs w:val="24"/>
          <w:lang w:val="es-CO" w:eastAsia="es-ES"/>
        </w:rPr>
        <w:t xml:space="preserve">que </w:t>
      </w:r>
      <w:r w:rsidR="00DA454D" w:rsidRPr="00384DF4">
        <w:rPr>
          <w:rStyle w:val="Numeracinttulo"/>
          <w:rFonts w:cs="Tahoma"/>
          <w:b w:val="0"/>
          <w:szCs w:val="24"/>
          <w:lang w:val="es-CO" w:eastAsia="es-ES"/>
        </w:rPr>
        <w:t>no puede exigírsele precisión.</w:t>
      </w:r>
    </w:p>
    <w:p w14:paraId="793F1D06" w14:textId="77777777" w:rsidR="007A61B8" w:rsidRPr="00384DF4" w:rsidRDefault="007A61B8" w:rsidP="00384DF4">
      <w:pPr>
        <w:spacing w:line="276" w:lineRule="auto"/>
        <w:rPr>
          <w:rStyle w:val="Numeracinttulo"/>
          <w:rFonts w:cs="Tahoma"/>
          <w:b w:val="0"/>
          <w:szCs w:val="24"/>
          <w:lang w:val="es-CO" w:eastAsia="es-ES"/>
        </w:rPr>
      </w:pPr>
    </w:p>
    <w:p w14:paraId="52D75F10" w14:textId="0D02024D" w:rsidR="00DA454D" w:rsidRPr="00384DF4" w:rsidRDefault="00DA454D" w:rsidP="00384DF4">
      <w:pPr>
        <w:spacing w:line="276" w:lineRule="auto"/>
        <w:rPr>
          <w:rStyle w:val="Numeracinttulo"/>
          <w:rFonts w:cs="Tahoma"/>
          <w:b w:val="0"/>
          <w:szCs w:val="24"/>
          <w:lang w:val="es-CO" w:eastAsia="es-ES"/>
        </w:rPr>
      </w:pPr>
      <w:r w:rsidRPr="00384DF4">
        <w:rPr>
          <w:rStyle w:val="Numeracinttulo"/>
          <w:rFonts w:cs="Tahoma"/>
          <w:b w:val="0"/>
          <w:szCs w:val="24"/>
          <w:lang w:val="es-CO" w:eastAsia="es-ES"/>
        </w:rPr>
        <w:t xml:space="preserve">Fue tan creíble lo expuesto por el menor que sus padres miraron la pijama para verificar de semen, lo que confirmaron al olerla, sin que tuvieran interés alguno en perjudicar al procesado, al ser primo de la madre del niño, quien vivía con ellos hacía varios meses, y lo expuesto por el pequeño se explica por cuanto le tocó vivirlo, máxime que no tenían intención que se fuera de la casa, al tener buena relación, como incluso lo corroboró el procesado en juicio, sin que la razón que aduce la defensa para que lo </w:t>
      </w:r>
      <w:r w:rsidR="000B3403" w:rsidRPr="00384DF4">
        <w:rPr>
          <w:rStyle w:val="Numeracinttulo"/>
          <w:rFonts w:cs="Tahoma"/>
          <w:b w:val="0"/>
          <w:szCs w:val="24"/>
          <w:lang w:val="es-CO" w:eastAsia="es-ES"/>
        </w:rPr>
        <w:t>sindicaran</w:t>
      </w:r>
      <w:r w:rsidRPr="00384DF4">
        <w:rPr>
          <w:rStyle w:val="Numeracinttulo"/>
          <w:rFonts w:cs="Tahoma"/>
          <w:b w:val="0"/>
          <w:szCs w:val="24"/>
          <w:lang w:val="es-CO" w:eastAsia="es-ES"/>
        </w:rPr>
        <w:t>, esto es, que al parecer en algunas ocasiones regañara a</w:t>
      </w:r>
      <w:r w:rsidR="002432AE" w:rsidRPr="00384DF4">
        <w:rPr>
          <w:rStyle w:val="Numeracinttulo"/>
          <w:rFonts w:cs="Tahoma"/>
          <w:b w:val="0"/>
          <w:szCs w:val="24"/>
          <w:lang w:val="es-CO" w:eastAsia="es-ES"/>
        </w:rPr>
        <w:t xml:space="preserve"> E.V.V.</w:t>
      </w:r>
      <w:r w:rsidRPr="00384DF4">
        <w:rPr>
          <w:rStyle w:val="Numeracinttulo"/>
          <w:rFonts w:cs="Tahoma"/>
          <w:b w:val="0"/>
          <w:szCs w:val="24"/>
          <w:lang w:val="es-CO" w:eastAsia="es-ES"/>
        </w:rPr>
        <w:t>, expli</w:t>
      </w:r>
      <w:r w:rsidR="00A56B5A" w:rsidRPr="00384DF4">
        <w:rPr>
          <w:rStyle w:val="Numeracinttulo"/>
          <w:rFonts w:cs="Tahoma"/>
          <w:b w:val="0"/>
          <w:szCs w:val="24"/>
          <w:lang w:val="es-CO" w:eastAsia="es-ES"/>
        </w:rPr>
        <w:t>que</w:t>
      </w:r>
      <w:r w:rsidRPr="00384DF4">
        <w:rPr>
          <w:rStyle w:val="Numeracinttulo"/>
          <w:rFonts w:cs="Tahoma"/>
          <w:b w:val="0"/>
          <w:szCs w:val="24"/>
          <w:lang w:val="es-CO" w:eastAsia="es-ES"/>
        </w:rPr>
        <w:t xml:space="preserve"> la presencia de semen que encontraron </w:t>
      </w:r>
      <w:r w:rsidR="00B34A91" w:rsidRPr="00384DF4">
        <w:rPr>
          <w:rStyle w:val="Numeracinttulo"/>
          <w:rFonts w:cs="Tahoma"/>
          <w:b w:val="0"/>
          <w:szCs w:val="24"/>
          <w:lang w:val="es-CO" w:eastAsia="es-ES"/>
        </w:rPr>
        <w:t xml:space="preserve">los ascendientes </w:t>
      </w:r>
      <w:r w:rsidRPr="00384DF4">
        <w:rPr>
          <w:rStyle w:val="Numeracinttulo"/>
          <w:rFonts w:cs="Tahoma"/>
          <w:b w:val="0"/>
          <w:szCs w:val="24"/>
          <w:lang w:val="es-CO" w:eastAsia="es-ES"/>
        </w:rPr>
        <w:t xml:space="preserve">en </w:t>
      </w:r>
      <w:r w:rsidR="00ED102D" w:rsidRPr="00384DF4">
        <w:rPr>
          <w:rStyle w:val="Numeracinttulo"/>
          <w:rFonts w:cs="Tahoma"/>
          <w:b w:val="0"/>
          <w:szCs w:val="24"/>
          <w:lang w:val="es-CO" w:eastAsia="es-ES"/>
        </w:rPr>
        <w:t>su</w:t>
      </w:r>
      <w:r w:rsidRPr="00384DF4">
        <w:rPr>
          <w:rStyle w:val="Numeracinttulo"/>
          <w:rFonts w:cs="Tahoma"/>
          <w:b w:val="0"/>
          <w:szCs w:val="24"/>
          <w:lang w:val="es-CO" w:eastAsia="es-ES"/>
        </w:rPr>
        <w:t xml:space="preserve"> ropa.</w:t>
      </w:r>
    </w:p>
    <w:p w14:paraId="785E6188" w14:textId="57D0A5A7" w:rsidR="00DA454D" w:rsidRPr="00384DF4" w:rsidRDefault="00DA454D" w:rsidP="00384DF4">
      <w:pPr>
        <w:spacing w:line="276" w:lineRule="auto"/>
        <w:rPr>
          <w:rStyle w:val="Numeracinttulo"/>
          <w:rFonts w:cs="Tahoma"/>
          <w:b w:val="0"/>
          <w:szCs w:val="24"/>
          <w:lang w:val="es-CO" w:eastAsia="es-ES"/>
        </w:rPr>
      </w:pPr>
    </w:p>
    <w:p w14:paraId="7A6FCC42" w14:textId="08333DC0" w:rsidR="00DA454D" w:rsidRPr="00384DF4" w:rsidRDefault="00DA454D" w:rsidP="00384DF4">
      <w:pPr>
        <w:spacing w:line="276" w:lineRule="auto"/>
        <w:rPr>
          <w:rStyle w:val="Numeracinttulo"/>
          <w:rFonts w:cs="Tahoma"/>
          <w:b w:val="0"/>
          <w:szCs w:val="24"/>
          <w:lang w:val="es-CO" w:eastAsia="es-ES"/>
        </w:rPr>
      </w:pPr>
      <w:r w:rsidRPr="00384DF4">
        <w:rPr>
          <w:rStyle w:val="Numeracinttulo"/>
          <w:rFonts w:cs="Tahoma"/>
          <w:b w:val="0"/>
          <w:szCs w:val="24"/>
          <w:lang w:val="es-CO" w:eastAsia="es-ES"/>
        </w:rPr>
        <w:t xml:space="preserve">De lo narrado por E.V.V. se tiene que fue enfático al decir que </w:t>
      </w:r>
      <w:proofErr w:type="spellStart"/>
      <w:r w:rsidR="00613F4C">
        <w:rPr>
          <w:rStyle w:val="Numeracinttulo"/>
          <w:rFonts w:cs="Tahoma"/>
          <w:szCs w:val="24"/>
          <w:lang w:val="es-CO" w:eastAsia="es-ES"/>
        </w:rPr>
        <w:t>JJTC</w:t>
      </w:r>
      <w:proofErr w:type="spellEnd"/>
      <w:r w:rsidRPr="00384DF4">
        <w:rPr>
          <w:rStyle w:val="Numeracinttulo"/>
          <w:rFonts w:cs="Tahoma"/>
          <w:b w:val="0"/>
          <w:szCs w:val="24"/>
          <w:lang w:val="es-CO" w:eastAsia="es-ES"/>
        </w:rPr>
        <w:t xml:space="preserve"> le sobó las nalgas con el pen</w:t>
      </w:r>
      <w:r w:rsidR="005217DC" w:rsidRPr="00384DF4">
        <w:rPr>
          <w:rStyle w:val="Numeracinttulo"/>
          <w:rFonts w:cs="Tahoma"/>
          <w:b w:val="0"/>
          <w:szCs w:val="24"/>
          <w:lang w:val="es-CO" w:eastAsia="es-ES"/>
        </w:rPr>
        <w:t>e</w:t>
      </w:r>
      <w:r w:rsidRPr="00384DF4">
        <w:rPr>
          <w:rStyle w:val="Numeracinttulo"/>
          <w:rFonts w:cs="Tahoma"/>
          <w:b w:val="0"/>
          <w:szCs w:val="24"/>
          <w:lang w:val="es-CO" w:eastAsia="es-ES"/>
        </w:rPr>
        <w:t xml:space="preserve"> y le tiró una </w:t>
      </w:r>
      <w:r w:rsidR="00FC4589" w:rsidRPr="00384DF4">
        <w:rPr>
          <w:rStyle w:val="Numeracinttulo"/>
          <w:rFonts w:cs="Tahoma"/>
          <w:b w:val="0"/>
          <w:szCs w:val="24"/>
          <w:lang w:val="es-CO" w:eastAsia="es-ES"/>
        </w:rPr>
        <w:t>“</w:t>
      </w:r>
      <w:r w:rsidRPr="00384DF4">
        <w:rPr>
          <w:rStyle w:val="Numeracinttulo"/>
          <w:rFonts w:cs="Tahoma"/>
          <w:b w:val="0"/>
          <w:szCs w:val="24"/>
          <w:lang w:val="es-CO" w:eastAsia="es-ES"/>
        </w:rPr>
        <w:t>leche caliente</w:t>
      </w:r>
      <w:r w:rsidR="00FC4589" w:rsidRPr="00384DF4">
        <w:rPr>
          <w:rStyle w:val="Numeracinttulo"/>
          <w:rFonts w:cs="Tahoma"/>
          <w:b w:val="0"/>
          <w:szCs w:val="24"/>
          <w:lang w:val="es-CO" w:eastAsia="es-ES"/>
        </w:rPr>
        <w:t>”</w:t>
      </w:r>
      <w:r w:rsidRPr="00384DF4">
        <w:rPr>
          <w:rStyle w:val="Numeracinttulo"/>
          <w:rFonts w:cs="Tahoma"/>
          <w:b w:val="0"/>
          <w:szCs w:val="24"/>
          <w:lang w:val="es-CO" w:eastAsia="es-ES"/>
        </w:rPr>
        <w:t xml:space="preserve">, que inicialmente pensó que eran orines, pero en realidad eyaculó sobre él, por lo </w:t>
      </w:r>
      <w:r w:rsidR="00BC3F54" w:rsidRPr="00384DF4">
        <w:rPr>
          <w:rStyle w:val="Numeracinttulo"/>
          <w:rFonts w:cs="Tahoma"/>
          <w:b w:val="0"/>
          <w:szCs w:val="24"/>
          <w:lang w:val="es-CO" w:eastAsia="es-ES"/>
        </w:rPr>
        <w:t xml:space="preserve">que </w:t>
      </w:r>
      <w:r w:rsidRPr="00384DF4">
        <w:rPr>
          <w:rStyle w:val="Numeracinttulo"/>
          <w:rFonts w:cs="Tahoma"/>
          <w:b w:val="0"/>
          <w:szCs w:val="24"/>
          <w:lang w:val="es-CO" w:eastAsia="es-ES"/>
        </w:rPr>
        <w:t xml:space="preserve">se asustó y le contó a sus padres, lo que permite creer en su declaración al no tener razón para mentir, y sus dichos fueron </w:t>
      </w:r>
      <w:r w:rsidR="00B34A91" w:rsidRPr="00384DF4">
        <w:rPr>
          <w:rStyle w:val="Numeracinttulo"/>
          <w:rFonts w:cs="Tahoma"/>
          <w:b w:val="0"/>
          <w:szCs w:val="24"/>
          <w:lang w:val="es-CO" w:eastAsia="es-ES"/>
        </w:rPr>
        <w:t xml:space="preserve">soportados </w:t>
      </w:r>
      <w:r w:rsidRPr="00384DF4">
        <w:rPr>
          <w:rStyle w:val="Numeracinttulo"/>
          <w:rFonts w:cs="Tahoma"/>
          <w:b w:val="0"/>
          <w:szCs w:val="24"/>
          <w:lang w:val="es-CO" w:eastAsia="es-ES"/>
        </w:rPr>
        <w:t>con otras probanzas arrimadas a juicio, sin que se evidencie que haya sido inducido para señalarlo</w:t>
      </w:r>
      <w:r w:rsidR="00165858" w:rsidRPr="00384DF4">
        <w:rPr>
          <w:rStyle w:val="Numeracinttulo"/>
          <w:rFonts w:cs="Tahoma"/>
          <w:b w:val="0"/>
          <w:szCs w:val="24"/>
          <w:lang w:val="es-CO" w:eastAsia="es-ES"/>
        </w:rPr>
        <w:t>, lo anterior aunado a que la persona que cometió el hecho era considerado por el niño como su tío, con el que compartía mucho tiempo, sin que pudiera pensarse que quisiera hacerle algún daño, salvo que en realidad los hechos hayan tenido ocurrencia, como así lo considera el despacho</w:t>
      </w:r>
      <w:r w:rsidR="006A69E5" w:rsidRPr="00384DF4">
        <w:rPr>
          <w:rStyle w:val="Numeracinttulo"/>
          <w:rFonts w:cs="Tahoma"/>
          <w:b w:val="0"/>
          <w:szCs w:val="24"/>
          <w:lang w:val="es-CO" w:eastAsia="es-ES"/>
        </w:rPr>
        <w:t>.</w:t>
      </w:r>
    </w:p>
    <w:p w14:paraId="069B8780" w14:textId="17A9EEB4" w:rsidR="006A69E5" w:rsidRPr="00384DF4" w:rsidRDefault="006A69E5" w:rsidP="00384DF4">
      <w:pPr>
        <w:spacing w:line="276" w:lineRule="auto"/>
        <w:rPr>
          <w:rStyle w:val="Numeracinttulo"/>
          <w:rFonts w:cs="Tahoma"/>
          <w:b w:val="0"/>
          <w:szCs w:val="24"/>
          <w:lang w:val="es-CO" w:eastAsia="es-ES"/>
        </w:rPr>
      </w:pPr>
    </w:p>
    <w:p w14:paraId="6D372184" w14:textId="01E79B98" w:rsidR="006A69E5" w:rsidRPr="00384DF4" w:rsidRDefault="006A69E5" w:rsidP="00384DF4">
      <w:pPr>
        <w:spacing w:line="276" w:lineRule="auto"/>
        <w:rPr>
          <w:rStyle w:val="Numeracinttulo"/>
          <w:rFonts w:cs="Tahoma"/>
          <w:b w:val="0"/>
          <w:szCs w:val="24"/>
          <w:lang w:val="es-CO" w:eastAsia="es-ES"/>
        </w:rPr>
      </w:pPr>
      <w:r w:rsidRPr="00384DF4">
        <w:rPr>
          <w:rStyle w:val="Numeracinttulo"/>
          <w:rFonts w:cs="Tahoma"/>
          <w:b w:val="0"/>
          <w:szCs w:val="24"/>
          <w:lang w:val="es-CO" w:eastAsia="es-ES"/>
        </w:rPr>
        <w:t xml:space="preserve">En punto de lo </w:t>
      </w:r>
      <w:r w:rsidR="00A351ED" w:rsidRPr="00384DF4">
        <w:rPr>
          <w:rStyle w:val="Numeracinttulo"/>
          <w:rFonts w:cs="Tahoma"/>
          <w:b w:val="0"/>
          <w:szCs w:val="24"/>
          <w:lang w:val="es-CO" w:eastAsia="es-ES"/>
        </w:rPr>
        <w:t xml:space="preserve">argumentado </w:t>
      </w:r>
      <w:r w:rsidRPr="00384DF4">
        <w:rPr>
          <w:rStyle w:val="Numeracinttulo"/>
          <w:rFonts w:cs="Tahoma"/>
          <w:b w:val="0"/>
          <w:szCs w:val="24"/>
          <w:lang w:val="es-CO" w:eastAsia="es-ES"/>
        </w:rPr>
        <w:t xml:space="preserve">por </w:t>
      </w:r>
      <w:r w:rsidR="00BC3F54" w:rsidRPr="00384DF4">
        <w:rPr>
          <w:rStyle w:val="Numeracinttulo"/>
          <w:rFonts w:cs="Tahoma"/>
          <w:b w:val="0"/>
          <w:szCs w:val="24"/>
          <w:lang w:val="es-CO" w:eastAsia="es-ES"/>
        </w:rPr>
        <w:t>la</w:t>
      </w:r>
      <w:r w:rsidRPr="00384DF4">
        <w:rPr>
          <w:rStyle w:val="Numeracinttulo"/>
          <w:rFonts w:cs="Tahoma"/>
          <w:b w:val="0"/>
          <w:szCs w:val="24"/>
          <w:lang w:val="es-CO" w:eastAsia="es-ES"/>
        </w:rPr>
        <w:t xml:space="preserve"> defensa, frente a la no acreditación de la lógica y coherencia en el relato de</w:t>
      </w:r>
      <w:r w:rsidR="00ED102D" w:rsidRPr="00384DF4">
        <w:rPr>
          <w:rStyle w:val="Numeracinttulo"/>
          <w:rFonts w:cs="Tahoma"/>
          <w:b w:val="0"/>
          <w:szCs w:val="24"/>
          <w:lang w:val="es-CO" w:eastAsia="es-ES"/>
        </w:rPr>
        <w:t xml:space="preserve"> E.V.V.</w:t>
      </w:r>
      <w:r w:rsidRPr="00384DF4">
        <w:rPr>
          <w:rStyle w:val="Numeracinttulo"/>
          <w:rFonts w:cs="Tahoma"/>
          <w:b w:val="0"/>
          <w:szCs w:val="24"/>
          <w:lang w:val="es-CO" w:eastAsia="es-ES"/>
        </w:rPr>
        <w:t xml:space="preserve">, en penal no existe tarifa penal y no es requisito el que se aporte dictamen de psicólogo forense, máxime que la defensa no lo solicitó </w:t>
      </w:r>
      <w:r w:rsidR="00BC3F54" w:rsidRPr="00384DF4">
        <w:rPr>
          <w:rStyle w:val="Numeracinttulo"/>
          <w:rFonts w:cs="Tahoma"/>
          <w:b w:val="0"/>
          <w:szCs w:val="24"/>
          <w:lang w:val="es-CO" w:eastAsia="es-ES"/>
        </w:rPr>
        <w:t xml:space="preserve">como </w:t>
      </w:r>
      <w:r w:rsidRPr="00384DF4">
        <w:rPr>
          <w:rStyle w:val="Numeracinttulo"/>
          <w:rFonts w:cs="Tahoma"/>
          <w:b w:val="0"/>
          <w:szCs w:val="24"/>
          <w:lang w:val="es-CO" w:eastAsia="es-ES"/>
        </w:rPr>
        <w:t xml:space="preserve">medio probatorio, y aunque se diga que la versión es lógica y coherente, ello </w:t>
      </w:r>
      <w:r w:rsidRPr="00384DF4">
        <w:rPr>
          <w:rStyle w:val="Numeracinttulo"/>
          <w:rFonts w:cs="Tahoma"/>
          <w:b w:val="0"/>
          <w:i/>
          <w:szCs w:val="24"/>
          <w:lang w:val="es-CO" w:eastAsia="es-ES"/>
        </w:rPr>
        <w:t>per se</w:t>
      </w:r>
      <w:r w:rsidRPr="00384DF4">
        <w:rPr>
          <w:rStyle w:val="Numeracinttulo"/>
          <w:rFonts w:cs="Tahoma"/>
          <w:b w:val="0"/>
          <w:szCs w:val="24"/>
          <w:lang w:val="es-CO" w:eastAsia="es-ES"/>
        </w:rPr>
        <w:t xml:space="preserve"> no es suficiente para dar credibilidad, </w:t>
      </w:r>
      <w:r w:rsidR="00BC3F54" w:rsidRPr="00384DF4">
        <w:rPr>
          <w:rStyle w:val="Numeracinttulo"/>
          <w:rFonts w:cs="Tahoma"/>
          <w:b w:val="0"/>
          <w:szCs w:val="24"/>
          <w:lang w:val="es-CO" w:eastAsia="es-ES"/>
        </w:rPr>
        <w:t xml:space="preserve">al ser </w:t>
      </w:r>
      <w:r w:rsidRPr="00384DF4">
        <w:rPr>
          <w:rStyle w:val="Numeracinttulo"/>
          <w:rFonts w:cs="Tahoma"/>
          <w:b w:val="0"/>
          <w:szCs w:val="24"/>
          <w:lang w:val="es-CO" w:eastAsia="es-ES"/>
        </w:rPr>
        <w:t>el juez quien valore lo pertinente. Así mismo</w:t>
      </w:r>
      <w:r w:rsidR="00BC3F54" w:rsidRPr="00384DF4">
        <w:rPr>
          <w:rStyle w:val="Numeracinttulo"/>
          <w:rFonts w:cs="Tahoma"/>
          <w:b w:val="0"/>
          <w:szCs w:val="24"/>
          <w:lang w:val="es-CO" w:eastAsia="es-ES"/>
        </w:rPr>
        <w:t xml:space="preserve">, aunque </w:t>
      </w:r>
      <w:r w:rsidRPr="00384DF4">
        <w:rPr>
          <w:rStyle w:val="Numeracinttulo"/>
          <w:rFonts w:cs="Tahoma"/>
          <w:b w:val="0"/>
          <w:szCs w:val="24"/>
          <w:lang w:val="es-CO" w:eastAsia="es-ES"/>
        </w:rPr>
        <w:t xml:space="preserve">las respuestas del niño no fueron tan fluidas, como lo resalta la defensa, en momento alguno ha variado su versión y el que no haya sabido nombres de la finca o lugares o su fecha de nacimiento, se entiende por el tiempo transcurrido </w:t>
      </w:r>
      <w:r w:rsidRPr="00384DF4">
        <w:rPr>
          <w:rStyle w:val="Numeracinttulo"/>
          <w:rFonts w:cs="Tahoma"/>
          <w:b w:val="0"/>
          <w:szCs w:val="24"/>
          <w:lang w:val="es-CO" w:eastAsia="es-ES"/>
        </w:rPr>
        <w:lastRenderedPageBreak/>
        <w:t xml:space="preserve">y su problema de aprendizaje, pero </w:t>
      </w:r>
      <w:r w:rsidR="005217DC" w:rsidRPr="00384DF4">
        <w:rPr>
          <w:rStyle w:val="Numeracinttulo"/>
          <w:rFonts w:cs="Tahoma"/>
          <w:b w:val="0"/>
          <w:szCs w:val="24"/>
          <w:lang w:val="es-CO" w:eastAsia="es-ES"/>
        </w:rPr>
        <w:t xml:space="preserve">frente al </w:t>
      </w:r>
      <w:r w:rsidRPr="00384DF4">
        <w:rPr>
          <w:rStyle w:val="Numeracinttulo"/>
          <w:rFonts w:cs="Tahoma"/>
          <w:b w:val="0"/>
          <w:szCs w:val="24"/>
          <w:lang w:val="es-CO" w:eastAsia="es-ES"/>
        </w:rPr>
        <w:t>abuso lo relat</w:t>
      </w:r>
      <w:r w:rsidR="005217DC" w:rsidRPr="00384DF4">
        <w:rPr>
          <w:rStyle w:val="Numeracinttulo"/>
          <w:rFonts w:cs="Tahoma"/>
          <w:b w:val="0"/>
          <w:szCs w:val="24"/>
          <w:lang w:val="es-CO" w:eastAsia="es-ES"/>
        </w:rPr>
        <w:t>ó</w:t>
      </w:r>
      <w:r w:rsidRPr="00384DF4">
        <w:rPr>
          <w:rStyle w:val="Numeracinttulo"/>
          <w:rFonts w:cs="Tahoma"/>
          <w:b w:val="0"/>
          <w:szCs w:val="24"/>
          <w:lang w:val="es-CO" w:eastAsia="es-ES"/>
        </w:rPr>
        <w:t xml:space="preserve"> de manera sencilla</w:t>
      </w:r>
      <w:r w:rsidR="00BC3F54" w:rsidRPr="00384DF4">
        <w:rPr>
          <w:rStyle w:val="Numeracinttulo"/>
          <w:rFonts w:cs="Tahoma"/>
          <w:b w:val="0"/>
          <w:szCs w:val="24"/>
          <w:lang w:val="es-CO" w:eastAsia="es-ES"/>
        </w:rPr>
        <w:t xml:space="preserve">, </w:t>
      </w:r>
      <w:r w:rsidRPr="00384DF4">
        <w:rPr>
          <w:rStyle w:val="Numeracinttulo"/>
          <w:rFonts w:cs="Tahoma"/>
          <w:b w:val="0"/>
          <w:szCs w:val="24"/>
          <w:lang w:val="es-CO" w:eastAsia="es-ES"/>
        </w:rPr>
        <w:t>libre</w:t>
      </w:r>
      <w:r w:rsidR="005217DC" w:rsidRPr="00384DF4">
        <w:rPr>
          <w:rStyle w:val="Numeracinttulo"/>
          <w:rFonts w:cs="Tahoma"/>
          <w:b w:val="0"/>
          <w:szCs w:val="24"/>
          <w:lang w:val="es-CO" w:eastAsia="es-ES"/>
        </w:rPr>
        <w:t xml:space="preserve"> y</w:t>
      </w:r>
      <w:r w:rsidRPr="00384DF4">
        <w:rPr>
          <w:rStyle w:val="Numeracinttulo"/>
          <w:rFonts w:cs="Tahoma"/>
          <w:b w:val="0"/>
          <w:szCs w:val="24"/>
          <w:lang w:val="es-CO" w:eastAsia="es-ES"/>
        </w:rPr>
        <w:t xml:space="preserve"> conservó la raíz, por lo cual debe dársele credibilidad.</w:t>
      </w:r>
    </w:p>
    <w:p w14:paraId="2C7AD194" w14:textId="7EC6E05F" w:rsidR="006A69E5" w:rsidRPr="00384DF4" w:rsidRDefault="006A69E5" w:rsidP="00384DF4">
      <w:pPr>
        <w:spacing w:line="276" w:lineRule="auto"/>
        <w:rPr>
          <w:rStyle w:val="Numeracinttulo"/>
          <w:rFonts w:cs="Tahoma"/>
          <w:b w:val="0"/>
          <w:szCs w:val="24"/>
          <w:lang w:val="es-CO" w:eastAsia="es-ES"/>
        </w:rPr>
      </w:pPr>
    </w:p>
    <w:p w14:paraId="2E9A92E6" w14:textId="111B2D54" w:rsidR="006A69E5" w:rsidRPr="00384DF4" w:rsidRDefault="006A69E5" w:rsidP="00384DF4">
      <w:pPr>
        <w:spacing w:line="276" w:lineRule="auto"/>
        <w:rPr>
          <w:rStyle w:val="Numeracinttulo"/>
          <w:rFonts w:cs="Tahoma"/>
          <w:b w:val="0"/>
          <w:szCs w:val="24"/>
          <w:lang w:val="es-CO" w:eastAsia="es-ES"/>
        </w:rPr>
      </w:pPr>
      <w:r w:rsidRPr="00384DF4">
        <w:rPr>
          <w:rStyle w:val="Numeracinttulo"/>
          <w:rFonts w:cs="Tahoma"/>
          <w:b w:val="0"/>
          <w:szCs w:val="24"/>
          <w:lang w:val="es-CO" w:eastAsia="es-ES"/>
        </w:rPr>
        <w:t>En este caso los únicos testigos de los hechos fueron E.V.V. y el procesado, sin exist</w:t>
      </w:r>
      <w:r w:rsidR="00A22B9A" w:rsidRPr="00384DF4">
        <w:rPr>
          <w:rStyle w:val="Numeracinttulo"/>
          <w:rFonts w:cs="Tahoma"/>
          <w:b w:val="0"/>
          <w:szCs w:val="24"/>
          <w:lang w:val="es-CO" w:eastAsia="es-ES"/>
        </w:rPr>
        <w:t>ir</w:t>
      </w:r>
      <w:r w:rsidRPr="00384DF4">
        <w:rPr>
          <w:rStyle w:val="Numeracinttulo"/>
          <w:rFonts w:cs="Tahoma"/>
          <w:b w:val="0"/>
          <w:szCs w:val="24"/>
          <w:lang w:val="es-CO" w:eastAsia="es-ES"/>
        </w:rPr>
        <w:t xml:space="preserve"> duda para el despacho que </w:t>
      </w:r>
      <w:r w:rsidR="00A22B9A" w:rsidRPr="00384DF4">
        <w:rPr>
          <w:rStyle w:val="Numeracinttulo"/>
          <w:rFonts w:cs="Tahoma"/>
          <w:b w:val="0"/>
          <w:szCs w:val="24"/>
          <w:lang w:val="es-CO" w:eastAsia="es-ES"/>
        </w:rPr>
        <w:t xml:space="preserve">este </w:t>
      </w:r>
      <w:r w:rsidRPr="00384DF4">
        <w:rPr>
          <w:rStyle w:val="Numeracinttulo"/>
          <w:rFonts w:cs="Tahoma"/>
          <w:b w:val="0"/>
          <w:szCs w:val="24"/>
          <w:lang w:val="es-CO" w:eastAsia="es-ES"/>
        </w:rPr>
        <w:t xml:space="preserve">tocó las nalgas del menor por encima de la ropa con su pene y eyaculó encima de él, como se demostró </w:t>
      </w:r>
      <w:r w:rsidR="00BC3F54" w:rsidRPr="00384DF4">
        <w:rPr>
          <w:rStyle w:val="Numeracinttulo"/>
          <w:rFonts w:cs="Tahoma"/>
          <w:b w:val="0"/>
          <w:szCs w:val="24"/>
          <w:lang w:val="es-CO" w:eastAsia="es-ES"/>
        </w:rPr>
        <w:t>con la prueba testimonial</w:t>
      </w:r>
      <w:r w:rsidRPr="00384DF4">
        <w:rPr>
          <w:rStyle w:val="Numeracinttulo"/>
          <w:rFonts w:cs="Tahoma"/>
          <w:b w:val="0"/>
          <w:szCs w:val="24"/>
          <w:lang w:val="es-CO" w:eastAsia="es-ES"/>
        </w:rPr>
        <w:t>, ante lo cual se tiene el convencimiento más allá de toda duda</w:t>
      </w:r>
      <w:r w:rsidR="007B2FB8" w:rsidRPr="00384DF4">
        <w:rPr>
          <w:rStyle w:val="Numeracinttulo"/>
          <w:rFonts w:cs="Tahoma"/>
          <w:b w:val="0"/>
          <w:szCs w:val="24"/>
          <w:lang w:val="es-CO" w:eastAsia="es-ES"/>
        </w:rPr>
        <w:t xml:space="preserve"> razonable de su responsabilidad</w:t>
      </w:r>
      <w:r w:rsidR="002C0916" w:rsidRPr="00384DF4">
        <w:rPr>
          <w:rStyle w:val="Numeracinttulo"/>
          <w:rFonts w:cs="Tahoma"/>
          <w:b w:val="0"/>
          <w:szCs w:val="24"/>
          <w:lang w:val="es-CO" w:eastAsia="es-ES"/>
        </w:rPr>
        <w:t xml:space="preserve">, además de haberse acreditado la causal de agravación que le fue endilgada, al hacer parte de la unidad familiar del </w:t>
      </w:r>
      <w:r w:rsidR="002432AE" w:rsidRPr="00384DF4">
        <w:rPr>
          <w:rStyle w:val="Numeracinttulo"/>
          <w:rFonts w:cs="Tahoma"/>
          <w:b w:val="0"/>
          <w:szCs w:val="24"/>
          <w:lang w:val="es-CO" w:eastAsia="es-ES"/>
        </w:rPr>
        <w:t>afectado</w:t>
      </w:r>
      <w:r w:rsidR="002C0916" w:rsidRPr="00384DF4">
        <w:rPr>
          <w:rStyle w:val="Numeracinttulo"/>
          <w:rFonts w:cs="Tahoma"/>
          <w:b w:val="0"/>
          <w:szCs w:val="24"/>
          <w:lang w:val="es-CO" w:eastAsia="es-ES"/>
        </w:rPr>
        <w:t>.</w:t>
      </w:r>
      <w:r w:rsidRPr="00384DF4">
        <w:rPr>
          <w:rStyle w:val="Numeracinttulo"/>
          <w:rFonts w:cs="Tahoma"/>
          <w:b w:val="0"/>
          <w:szCs w:val="24"/>
          <w:lang w:val="es-CO" w:eastAsia="es-ES"/>
        </w:rPr>
        <w:t xml:space="preserve"> </w:t>
      </w:r>
    </w:p>
    <w:p w14:paraId="0EE369FB" w14:textId="77777777" w:rsidR="00BC3F54" w:rsidRPr="00384DF4" w:rsidRDefault="00BC3F54" w:rsidP="00384DF4">
      <w:pPr>
        <w:spacing w:line="276" w:lineRule="auto"/>
        <w:rPr>
          <w:rStyle w:val="Numeracinttulo"/>
          <w:rFonts w:cs="Tahoma"/>
          <w:b w:val="0"/>
          <w:szCs w:val="24"/>
          <w:lang w:val="es-CO" w:eastAsia="es-ES"/>
        </w:rPr>
      </w:pPr>
    </w:p>
    <w:p w14:paraId="69605648" w14:textId="54261A98" w:rsidR="00DF1A01" w:rsidRPr="00384DF4" w:rsidRDefault="00DF1A01" w:rsidP="00384DF4">
      <w:pPr>
        <w:spacing w:line="276" w:lineRule="auto"/>
        <w:rPr>
          <w:rStyle w:val="Numeracinttulo"/>
          <w:rFonts w:cs="Tahoma"/>
          <w:b w:val="0"/>
          <w:szCs w:val="24"/>
          <w:lang w:val="es-CO" w:eastAsia="es-ES"/>
        </w:rPr>
      </w:pPr>
      <w:r w:rsidRPr="00384DF4">
        <w:rPr>
          <w:rStyle w:val="Numeracinttulo"/>
          <w:rFonts w:cs="Tahoma"/>
          <w:szCs w:val="24"/>
        </w:rPr>
        <w:t>1.5.-</w:t>
      </w:r>
      <w:r w:rsidRPr="00384DF4">
        <w:rPr>
          <w:rStyle w:val="Numeracinttulo"/>
          <w:rFonts w:cs="Tahoma"/>
          <w:b w:val="0"/>
          <w:szCs w:val="24"/>
        </w:rPr>
        <w:t xml:space="preserve"> </w:t>
      </w:r>
      <w:r w:rsidRPr="00384DF4">
        <w:rPr>
          <w:rStyle w:val="Numeracinttulo"/>
          <w:rFonts w:cs="Tahoma"/>
          <w:b w:val="0"/>
          <w:szCs w:val="24"/>
          <w:lang w:val="es-CO" w:eastAsia="es-ES"/>
        </w:rPr>
        <w:t xml:space="preserve">Inconforme con </w:t>
      </w:r>
      <w:r w:rsidR="002C35D1" w:rsidRPr="00384DF4">
        <w:rPr>
          <w:rStyle w:val="Numeracinttulo"/>
          <w:rFonts w:cs="Tahoma"/>
          <w:b w:val="0"/>
          <w:szCs w:val="24"/>
          <w:lang w:val="es-CO" w:eastAsia="es-ES"/>
        </w:rPr>
        <w:t>tal proveído</w:t>
      </w:r>
      <w:r w:rsidRPr="00384DF4">
        <w:rPr>
          <w:rStyle w:val="Numeracinttulo"/>
          <w:rFonts w:cs="Tahoma"/>
          <w:b w:val="0"/>
          <w:szCs w:val="24"/>
          <w:lang w:val="es-CO" w:eastAsia="es-ES"/>
        </w:rPr>
        <w:t xml:space="preserve">, </w:t>
      </w:r>
      <w:r w:rsidR="002C0916" w:rsidRPr="00384DF4">
        <w:rPr>
          <w:rStyle w:val="Numeracinttulo"/>
          <w:rFonts w:cs="Tahoma"/>
          <w:b w:val="0"/>
          <w:szCs w:val="24"/>
          <w:lang w:val="es-CO" w:eastAsia="es-ES"/>
        </w:rPr>
        <w:t xml:space="preserve">el defensor del sentenciado </w:t>
      </w:r>
      <w:r w:rsidRPr="00384DF4">
        <w:rPr>
          <w:rStyle w:val="Numeracinttulo"/>
          <w:rFonts w:cs="Tahoma"/>
          <w:b w:val="0"/>
          <w:szCs w:val="24"/>
          <w:lang w:val="es-CO" w:eastAsia="es-ES"/>
        </w:rPr>
        <w:t>apel</w:t>
      </w:r>
      <w:r w:rsidR="0007418E" w:rsidRPr="00384DF4">
        <w:rPr>
          <w:rStyle w:val="Numeracinttulo"/>
          <w:rFonts w:cs="Tahoma"/>
          <w:b w:val="0"/>
          <w:szCs w:val="24"/>
          <w:lang w:val="es-CO" w:eastAsia="es-ES"/>
        </w:rPr>
        <w:t>ó el fallo e indicó que</w:t>
      </w:r>
      <w:r w:rsidRPr="00384DF4">
        <w:rPr>
          <w:rStyle w:val="Numeracinttulo"/>
          <w:rFonts w:cs="Tahoma"/>
          <w:b w:val="0"/>
          <w:szCs w:val="24"/>
          <w:lang w:val="es-CO" w:eastAsia="es-ES"/>
        </w:rPr>
        <w:t xml:space="preserve"> lo sustentaría en forma escrita</w:t>
      </w:r>
      <w:r w:rsidR="00D075B9" w:rsidRPr="00384DF4">
        <w:rPr>
          <w:rStyle w:val="Numeracinttulo"/>
          <w:rFonts w:cs="Tahoma"/>
          <w:b w:val="0"/>
          <w:szCs w:val="24"/>
          <w:lang w:val="es-CO" w:eastAsia="es-ES"/>
        </w:rPr>
        <w:t xml:space="preserve">, como </w:t>
      </w:r>
      <w:r w:rsidR="0005608E" w:rsidRPr="00384DF4">
        <w:rPr>
          <w:rStyle w:val="Numeracinttulo"/>
          <w:rFonts w:cs="Tahoma"/>
          <w:b w:val="0"/>
          <w:szCs w:val="24"/>
          <w:lang w:val="es-CO" w:eastAsia="es-ES"/>
        </w:rPr>
        <w:t>así lo hizo</w:t>
      </w:r>
      <w:r w:rsidR="00D075B9" w:rsidRPr="00384DF4">
        <w:rPr>
          <w:rStyle w:val="Numeracinttulo"/>
          <w:rFonts w:cs="Tahoma"/>
          <w:b w:val="0"/>
          <w:szCs w:val="24"/>
          <w:lang w:val="es-CO" w:eastAsia="es-ES"/>
        </w:rPr>
        <w:t>.</w:t>
      </w:r>
      <w:r w:rsidRPr="00384DF4">
        <w:rPr>
          <w:rStyle w:val="Numeracinttulo"/>
          <w:rFonts w:cs="Tahoma"/>
          <w:b w:val="0"/>
          <w:szCs w:val="24"/>
          <w:lang w:val="es-CO" w:eastAsia="es-ES"/>
        </w:rPr>
        <w:t xml:space="preserve"> </w:t>
      </w:r>
    </w:p>
    <w:p w14:paraId="2FDAEB10" w14:textId="77777777" w:rsidR="005C4686" w:rsidRPr="00384DF4" w:rsidRDefault="005C4686" w:rsidP="00384DF4">
      <w:pPr>
        <w:spacing w:line="276" w:lineRule="auto"/>
        <w:rPr>
          <w:rStyle w:val="Numeracinttulo"/>
          <w:rFonts w:cs="Tahoma"/>
          <w:b w:val="0"/>
          <w:szCs w:val="24"/>
          <w:lang w:val="es-CO" w:eastAsia="es-ES"/>
        </w:rPr>
      </w:pPr>
    </w:p>
    <w:p w14:paraId="7C7895A8" w14:textId="77777777" w:rsidR="00DF1A01" w:rsidRPr="00384DF4" w:rsidRDefault="00DF1A01" w:rsidP="00384DF4">
      <w:pPr>
        <w:spacing w:line="276" w:lineRule="auto"/>
        <w:rPr>
          <w:rFonts w:ascii="Algerian" w:hAnsi="Algerian"/>
          <w:sz w:val="30"/>
          <w:szCs w:val="20"/>
        </w:rPr>
      </w:pPr>
      <w:r w:rsidRPr="00384DF4">
        <w:rPr>
          <w:rFonts w:ascii="Algerian" w:hAnsi="Algerian"/>
          <w:sz w:val="30"/>
          <w:szCs w:val="20"/>
        </w:rPr>
        <w:t>2.- Debate</w:t>
      </w:r>
    </w:p>
    <w:p w14:paraId="39124DDC" w14:textId="77777777" w:rsidR="00DF1A01" w:rsidRPr="00384DF4" w:rsidRDefault="00DF1A01" w:rsidP="00384DF4">
      <w:pPr>
        <w:spacing w:line="276" w:lineRule="auto"/>
        <w:rPr>
          <w:rFonts w:cs="Tahoma"/>
          <w:sz w:val="24"/>
          <w:szCs w:val="24"/>
        </w:rPr>
      </w:pPr>
    </w:p>
    <w:p w14:paraId="0E41C645" w14:textId="67E456BF" w:rsidR="00DF1A01" w:rsidRPr="00384DF4" w:rsidRDefault="00DF1A01" w:rsidP="00384DF4">
      <w:pPr>
        <w:spacing w:line="276" w:lineRule="auto"/>
        <w:rPr>
          <w:rFonts w:cs="Tahoma"/>
          <w:sz w:val="24"/>
          <w:szCs w:val="24"/>
        </w:rPr>
      </w:pPr>
      <w:r w:rsidRPr="00384DF4">
        <w:rPr>
          <w:rFonts w:cs="Tahoma"/>
          <w:b/>
          <w:sz w:val="24"/>
          <w:szCs w:val="24"/>
        </w:rPr>
        <w:t>2.1.-</w:t>
      </w:r>
      <w:r w:rsidRPr="00384DF4">
        <w:rPr>
          <w:rFonts w:cs="Tahoma"/>
          <w:sz w:val="24"/>
          <w:szCs w:val="24"/>
        </w:rPr>
        <w:t xml:space="preserve"> </w:t>
      </w:r>
      <w:r w:rsidR="002C0916" w:rsidRPr="00384DF4">
        <w:rPr>
          <w:rFonts w:cs="Tahoma"/>
          <w:sz w:val="24"/>
          <w:szCs w:val="24"/>
        </w:rPr>
        <w:t>Defensor</w:t>
      </w:r>
      <w:r w:rsidRPr="00384DF4">
        <w:rPr>
          <w:rFonts w:cs="Tahoma"/>
          <w:sz w:val="24"/>
          <w:szCs w:val="24"/>
        </w:rPr>
        <w:t xml:space="preserve"> </w:t>
      </w:r>
      <w:r w:rsidRPr="00384DF4">
        <w:rPr>
          <w:rFonts w:cs="Tahoma"/>
          <w:i/>
          <w:sz w:val="24"/>
          <w:szCs w:val="24"/>
        </w:rPr>
        <w:t>-</w:t>
      </w:r>
      <w:r w:rsidRPr="00384DF4">
        <w:rPr>
          <w:rFonts w:cs="Tahoma"/>
          <w:sz w:val="24"/>
          <w:szCs w:val="24"/>
        </w:rPr>
        <w:t>recurrente</w:t>
      </w:r>
      <w:r w:rsidRPr="00384DF4">
        <w:rPr>
          <w:rFonts w:cs="Tahoma"/>
          <w:i/>
          <w:sz w:val="24"/>
          <w:szCs w:val="24"/>
        </w:rPr>
        <w:t xml:space="preserve">- </w:t>
      </w:r>
    </w:p>
    <w:p w14:paraId="0C5FF446" w14:textId="77777777" w:rsidR="00DF1A01" w:rsidRPr="00384DF4" w:rsidRDefault="00DF1A01" w:rsidP="00384DF4">
      <w:pPr>
        <w:spacing w:line="276" w:lineRule="auto"/>
        <w:rPr>
          <w:rStyle w:val="Nombreprincipal"/>
          <w:rFonts w:cs="Tahoma"/>
          <w:sz w:val="24"/>
          <w:szCs w:val="24"/>
        </w:rPr>
      </w:pPr>
    </w:p>
    <w:p w14:paraId="582AE58A" w14:textId="03005CA1" w:rsidR="00DF1A01" w:rsidRPr="00384DF4" w:rsidRDefault="00DF1A01" w:rsidP="00384DF4">
      <w:pPr>
        <w:spacing w:line="276" w:lineRule="auto"/>
        <w:rPr>
          <w:rFonts w:cs="Tahoma"/>
          <w:sz w:val="24"/>
          <w:szCs w:val="24"/>
        </w:rPr>
      </w:pPr>
      <w:r w:rsidRPr="00384DF4">
        <w:rPr>
          <w:rFonts w:cs="Tahoma"/>
          <w:sz w:val="24"/>
          <w:szCs w:val="24"/>
        </w:rPr>
        <w:t xml:space="preserve">Pide se revoque </w:t>
      </w:r>
      <w:r w:rsidR="00EF2B5A" w:rsidRPr="00384DF4">
        <w:rPr>
          <w:rFonts w:cs="Tahoma"/>
          <w:sz w:val="24"/>
          <w:szCs w:val="24"/>
        </w:rPr>
        <w:t xml:space="preserve">el fallo </w:t>
      </w:r>
      <w:r w:rsidR="002C0916" w:rsidRPr="00384DF4">
        <w:rPr>
          <w:rFonts w:cs="Tahoma"/>
          <w:sz w:val="24"/>
          <w:szCs w:val="24"/>
        </w:rPr>
        <w:t xml:space="preserve">de condena </w:t>
      </w:r>
      <w:r w:rsidR="00EF2B5A" w:rsidRPr="00384DF4">
        <w:rPr>
          <w:rFonts w:cs="Tahoma"/>
          <w:sz w:val="24"/>
          <w:szCs w:val="24"/>
        </w:rPr>
        <w:t xml:space="preserve">y en su lugar se emita uno </w:t>
      </w:r>
      <w:r w:rsidR="002C0916" w:rsidRPr="00384DF4">
        <w:rPr>
          <w:rFonts w:cs="Tahoma"/>
          <w:sz w:val="24"/>
          <w:szCs w:val="24"/>
        </w:rPr>
        <w:t>absolutorio y se disponga su libertad</w:t>
      </w:r>
      <w:r w:rsidR="00BE3595" w:rsidRPr="00384DF4">
        <w:rPr>
          <w:rFonts w:cs="Tahoma"/>
          <w:sz w:val="24"/>
          <w:szCs w:val="24"/>
        </w:rPr>
        <w:t xml:space="preserve">, </w:t>
      </w:r>
      <w:r w:rsidR="00C351AB" w:rsidRPr="00384DF4">
        <w:rPr>
          <w:rFonts w:cs="Tahoma"/>
          <w:sz w:val="24"/>
          <w:szCs w:val="24"/>
        </w:rPr>
        <w:t>para lo cual refirió</w:t>
      </w:r>
      <w:r w:rsidR="0010498B" w:rsidRPr="00384DF4">
        <w:rPr>
          <w:rFonts w:cs="Tahoma"/>
          <w:sz w:val="24"/>
          <w:szCs w:val="24"/>
        </w:rPr>
        <w:t>:</w:t>
      </w:r>
    </w:p>
    <w:p w14:paraId="3FEE4FC6" w14:textId="34773D1E" w:rsidR="002C0916" w:rsidRPr="00384DF4" w:rsidRDefault="002C0916" w:rsidP="00384DF4">
      <w:pPr>
        <w:spacing w:line="276" w:lineRule="auto"/>
        <w:rPr>
          <w:rFonts w:cs="Tahoma"/>
          <w:sz w:val="24"/>
          <w:szCs w:val="24"/>
        </w:rPr>
      </w:pPr>
    </w:p>
    <w:p w14:paraId="5D707EBD" w14:textId="7E25AF6F" w:rsidR="002C0916" w:rsidRPr="00384DF4" w:rsidRDefault="002C0916" w:rsidP="00384DF4">
      <w:pPr>
        <w:spacing w:line="276" w:lineRule="auto"/>
        <w:rPr>
          <w:rFonts w:cs="Tahoma"/>
          <w:sz w:val="24"/>
          <w:szCs w:val="24"/>
        </w:rPr>
      </w:pPr>
      <w:r w:rsidRPr="00384DF4">
        <w:rPr>
          <w:rFonts w:cs="Tahoma"/>
          <w:sz w:val="24"/>
          <w:szCs w:val="24"/>
        </w:rPr>
        <w:t xml:space="preserve">Estima que se debe revocar la sentencia condenatoria en aplicación del </w:t>
      </w:r>
      <w:r w:rsidRPr="00384DF4">
        <w:rPr>
          <w:rFonts w:cs="Tahoma"/>
          <w:i/>
          <w:sz w:val="24"/>
          <w:szCs w:val="24"/>
        </w:rPr>
        <w:t>in dubio pro reo</w:t>
      </w:r>
      <w:r w:rsidRPr="00384DF4">
        <w:rPr>
          <w:rFonts w:cs="Tahoma"/>
          <w:sz w:val="24"/>
          <w:szCs w:val="24"/>
        </w:rPr>
        <w:t xml:space="preserve">, por cuanto si bien los delitos sexuales o conocidos como “delitos de alcoba”, casi siempre el único testigo es la víctima, en este caso </w:t>
      </w:r>
      <w:r w:rsidR="00A22B9A" w:rsidRPr="00384DF4">
        <w:rPr>
          <w:rFonts w:cs="Tahoma"/>
          <w:sz w:val="24"/>
          <w:szCs w:val="24"/>
        </w:rPr>
        <w:t>los dichos d</w:t>
      </w:r>
      <w:r w:rsidRPr="00384DF4">
        <w:rPr>
          <w:rFonts w:cs="Tahoma"/>
          <w:sz w:val="24"/>
          <w:szCs w:val="24"/>
        </w:rPr>
        <w:t>el niño E.V.V. deben estar acompañados de prueba periférica que le den sustento</w:t>
      </w:r>
      <w:r w:rsidR="00A22B9A" w:rsidRPr="00384DF4">
        <w:rPr>
          <w:rFonts w:cs="Tahoma"/>
          <w:sz w:val="24"/>
          <w:szCs w:val="24"/>
        </w:rPr>
        <w:t>,</w:t>
      </w:r>
      <w:r w:rsidRPr="00384DF4">
        <w:rPr>
          <w:rFonts w:cs="Tahoma"/>
          <w:sz w:val="24"/>
          <w:szCs w:val="24"/>
        </w:rPr>
        <w:t xml:space="preserve"> lo que acá no ocurrió, </w:t>
      </w:r>
      <w:r w:rsidR="00A22B9A" w:rsidRPr="00384DF4">
        <w:rPr>
          <w:rFonts w:cs="Tahoma"/>
          <w:sz w:val="24"/>
          <w:szCs w:val="24"/>
        </w:rPr>
        <w:t xml:space="preserve">ya que </w:t>
      </w:r>
      <w:r w:rsidRPr="00384DF4">
        <w:rPr>
          <w:rFonts w:cs="Tahoma"/>
          <w:sz w:val="24"/>
          <w:szCs w:val="24"/>
        </w:rPr>
        <w:t>incluso obró por su ausencia el testimonio de psicólogo o psiquiatra forense para que determinara, como sucede en estos casos, si los hechos narrados son “lógicos y coherentes”,</w:t>
      </w:r>
      <w:r w:rsidR="00A22B9A" w:rsidRPr="00384DF4">
        <w:rPr>
          <w:rFonts w:cs="Tahoma"/>
          <w:sz w:val="24"/>
          <w:szCs w:val="24"/>
        </w:rPr>
        <w:t xml:space="preserve"> y </w:t>
      </w:r>
      <w:r w:rsidRPr="00384DF4">
        <w:rPr>
          <w:rFonts w:cs="Tahoma"/>
          <w:sz w:val="24"/>
          <w:szCs w:val="24"/>
        </w:rPr>
        <w:t>ello sería equivalente a condenar a una persona por tráfico de estupefacientes, sin la evidencia básica como sería la prueba de PIPH o de certeza.</w:t>
      </w:r>
    </w:p>
    <w:p w14:paraId="03D2659C" w14:textId="3990B5F0" w:rsidR="002C0916" w:rsidRPr="00384DF4" w:rsidRDefault="002C0916" w:rsidP="00384DF4">
      <w:pPr>
        <w:spacing w:line="276" w:lineRule="auto"/>
        <w:rPr>
          <w:rFonts w:cs="Tahoma"/>
          <w:sz w:val="24"/>
          <w:szCs w:val="24"/>
        </w:rPr>
      </w:pPr>
    </w:p>
    <w:p w14:paraId="7FA08EBA" w14:textId="7A19A46B" w:rsidR="002C0916" w:rsidRPr="00384DF4" w:rsidRDefault="002C0916" w:rsidP="00384DF4">
      <w:pPr>
        <w:spacing w:line="276" w:lineRule="auto"/>
        <w:rPr>
          <w:rFonts w:cs="Tahoma"/>
          <w:sz w:val="24"/>
          <w:szCs w:val="24"/>
        </w:rPr>
      </w:pPr>
      <w:r w:rsidRPr="00384DF4">
        <w:rPr>
          <w:rFonts w:cs="Tahoma"/>
          <w:sz w:val="24"/>
          <w:szCs w:val="24"/>
        </w:rPr>
        <w:t>E.V.V. en juicio incurrió en una serie de imprecisiones y mentiras, lo que hace dudar de la comisión del hecho, en tanto como es posible que con 12 años -para la fecha en que rindió testimonio-, no recuerde la fecha de nacimiento, el lugar donde vive hace años, o si había rendido o no entrevista, mucho menos el nombre de la escuela a la que asiste todos los días de la semana, para decir que esa madrugada su hermano mayor se había levantado</w:t>
      </w:r>
      <w:r w:rsidR="00013799" w:rsidRPr="00384DF4">
        <w:rPr>
          <w:rFonts w:cs="Tahoma"/>
          <w:sz w:val="24"/>
          <w:szCs w:val="24"/>
        </w:rPr>
        <w:t xml:space="preserve"> de su cama, quien pasó la noche en el cuarto de </w:t>
      </w:r>
      <w:proofErr w:type="spellStart"/>
      <w:r w:rsidR="00613F4C">
        <w:rPr>
          <w:rFonts w:cs="Tahoma"/>
          <w:b/>
          <w:sz w:val="24"/>
          <w:szCs w:val="24"/>
        </w:rPr>
        <w:t>JJTC</w:t>
      </w:r>
      <w:proofErr w:type="spellEnd"/>
      <w:r w:rsidR="00013799" w:rsidRPr="00384DF4">
        <w:rPr>
          <w:rFonts w:cs="Tahoma"/>
          <w:sz w:val="24"/>
          <w:szCs w:val="24"/>
        </w:rPr>
        <w:t xml:space="preserve">, después de ver televisión, como muchas otras noches ocurrió sin novedad, que no haya gritado o alertado a su hermano D.V.V., quien ya se había bañado para irse a la escuela </w:t>
      </w:r>
      <w:r w:rsidR="00A22B9A" w:rsidRPr="00384DF4">
        <w:rPr>
          <w:rFonts w:cs="Tahoma"/>
          <w:sz w:val="24"/>
          <w:szCs w:val="24"/>
        </w:rPr>
        <w:t xml:space="preserve">al darle </w:t>
      </w:r>
      <w:r w:rsidR="00013799" w:rsidRPr="00384DF4">
        <w:rPr>
          <w:rFonts w:cs="Tahoma"/>
          <w:sz w:val="24"/>
          <w:szCs w:val="24"/>
        </w:rPr>
        <w:t xml:space="preserve"> pena de él, cuando se probó que los hechos </w:t>
      </w:r>
      <w:r w:rsidR="00A22B9A" w:rsidRPr="00384DF4">
        <w:rPr>
          <w:rFonts w:cs="Tahoma"/>
          <w:sz w:val="24"/>
          <w:szCs w:val="24"/>
        </w:rPr>
        <w:t xml:space="preserve">sucedieron </w:t>
      </w:r>
      <w:r w:rsidR="00013799" w:rsidRPr="00384DF4">
        <w:rPr>
          <w:rFonts w:cs="Tahoma"/>
          <w:sz w:val="24"/>
          <w:szCs w:val="24"/>
        </w:rPr>
        <w:t>un domingo, y estima que tal testigo en juicio se portó como “un pendejo”</w:t>
      </w:r>
      <w:r w:rsidR="00144565" w:rsidRPr="00384DF4">
        <w:rPr>
          <w:rFonts w:cs="Tahoma"/>
          <w:sz w:val="24"/>
          <w:szCs w:val="24"/>
        </w:rPr>
        <w:t>,</w:t>
      </w:r>
      <w:r w:rsidR="00013799" w:rsidRPr="00384DF4">
        <w:rPr>
          <w:rFonts w:cs="Tahoma"/>
          <w:sz w:val="24"/>
          <w:szCs w:val="24"/>
        </w:rPr>
        <w:t xml:space="preserve"> estaba nervioso, perdido en tiempo y espacio</w:t>
      </w:r>
      <w:r w:rsidR="000B3403" w:rsidRPr="00384DF4">
        <w:rPr>
          <w:rFonts w:cs="Tahoma"/>
          <w:sz w:val="24"/>
          <w:szCs w:val="24"/>
        </w:rPr>
        <w:t xml:space="preserve">, contrarió </w:t>
      </w:r>
      <w:r w:rsidR="00013799" w:rsidRPr="00384DF4">
        <w:rPr>
          <w:rFonts w:cs="Tahoma"/>
          <w:sz w:val="24"/>
          <w:szCs w:val="24"/>
        </w:rPr>
        <w:t xml:space="preserve">los dichos de su profesora JULIANA VILLEGAS, quien dijo que E.V.V. tan pronto llegó a la escuela el lunes “en medio de su elocuencia” les contó a los demás </w:t>
      </w:r>
      <w:r w:rsidR="00ED102D" w:rsidRPr="00384DF4">
        <w:rPr>
          <w:rFonts w:cs="Tahoma"/>
          <w:sz w:val="24"/>
          <w:szCs w:val="24"/>
        </w:rPr>
        <w:t xml:space="preserve">pequeños </w:t>
      </w:r>
      <w:r w:rsidR="00013799" w:rsidRPr="00384DF4">
        <w:rPr>
          <w:rFonts w:cs="Tahoma"/>
          <w:sz w:val="24"/>
          <w:szCs w:val="24"/>
        </w:rPr>
        <w:t xml:space="preserve">que su tío había intentado abusarlo sexualmente, y se pregunta ¿no le contó a su hermano por pena, pero no la tuvo para pregonarlo a sus compañeros?, por lo cual en sus alegaciones finales indicó que pareciera ser otro niño quien rindió testimonio en juicio, </w:t>
      </w:r>
      <w:r w:rsidR="00A22B9A" w:rsidRPr="00384DF4">
        <w:rPr>
          <w:rFonts w:cs="Tahoma"/>
          <w:sz w:val="24"/>
          <w:szCs w:val="24"/>
        </w:rPr>
        <w:t xml:space="preserve">dada la </w:t>
      </w:r>
      <w:r w:rsidR="00013799" w:rsidRPr="00384DF4">
        <w:rPr>
          <w:rFonts w:cs="Tahoma"/>
          <w:sz w:val="24"/>
          <w:szCs w:val="24"/>
        </w:rPr>
        <w:t xml:space="preserve">contradicción en </w:t>
      </w:r>
      <w:r w:rsidR="00A22B9A" w:rsidRPr="00384DF4">
        <w:rPr>
          <w:rFonts w:cs="Tahoma"/>
          <w:sz w:val="24"/>
          <w:szCs w:val="24"/>
        </w:rPr>
        <w:t>la</w:t>
      </w:r>
      <w:r w:rsidR="00013799" w:rsidRPr="00384DF4">
        <w:rPr>
          <w:rFonts w:cs="Tahoma"/>
          <w:sz w:val="24"/>
          <w:szCs w:val="24"/>
        </w:rPr>
        <w:t xml:space="preserve"> personalidad de la supuesta víctima con quien declaró.</w:t>
      </w:r>
    </w:p>
    <w:p w14:paraId="55F08C8E" w14:textId="77777777" w:rsidR="00242F4A" w:rsidRPr="00384DF4" w:rsidRDefault="00242F4A" w:rsidP="00384DF4">
      <w:pPr>
        <w:spacing w:line="276" w:lineRule="auto"/>
        <w:rPr>
          <w:rFonts w:cs="Tahoma"/>
          <w:sz w:val="24"/>
          <w:szCs w:val="24"/>
        </w:rPr>
      </w:pPr>
    </w:p>
    <w:p w14:paraId="7B5D0858" w14:textId="7075F6E2" w:rsidR="00013799" w:rsidRPr="00384DF4" w:rsidRDefault="00013799" w:rsidP="00384DF4">
      <w:pPr>
        <w:spacing w:line="276" w:lineRule="auto"/>
        <w:rPr>
          <w:rFonts w:cs="Tahoma"/>
          <w:sz w:val="24"/>
          <w:szCs w:val="24"/>
        </w:rPr>
      </w:pPr>
      <w:r w:rsidRPr="00384DF4">
        <w:rPr>
          <w:rFonts w:cs="Tahoma"/>
          <w:sz w:val="24"/>
          <w:szCs w:val="24"/>
        </w:rPr>
        <w:t>La profesora JULIANA</w:t>
      </w:r>
      <w:r w:rsidR="00CE0BFB" w:rsidRPr="00384DF4">
        <w:rPr>
          <w:rFonts w:cs="Tahoma"/>
          <w:sz w:val="24"/>
          <w:szCs w:val="24"/>
        </w:rPr>
        <w:t xml:space="preserve"> dijo </w:t>
      </w:r>
      <w:r w:rsidRPr="00384DF4">
        <w:rPr>
          <w:rFonts w:cs="Tahoma"/>
          <w:sz w:val="24"/>
          <w:szCs w:val="24"/>
        </w:rPr>
        <w:t xml:space="preserve">que E.V.V. era un estudiante que se destacaba por su elocuencia y se comunicaba con facilidad, cosa distinta a lo que enseñó en juicio, pese a no ver a los sujetos procesales y por supuesto al presunto victimario, para finalmente indicar en sede de contrainterrogatorio que </w:t>
      </w:r>
      <w:proofErr w:type="spellStart"/>
      <w:r w:rsidR="00613F4C">
        <w:rPr>
          <w:rFonts w:cs="Tahoma"/>
          <w:b/>
          <w:sz w:val="24"/>
          <w:szCs w:val="24"/>
        </w:rPr>
        <w:t>JJTC</w:t>
      </w:r>
      <w:proofErr w:type="spellEnd"/>
      <w:r w:rsidRPr="00384DF4">
        <w:rPr>
          <w:rFonts w:cs="Tahoma"/>
          <w:sz w:val="24"/>
          <w:szCs w:val="24"/>
        </w:rPr>
        <w:t xml:space="preserve"> a veces lo regañaba.</w:t>
      </w:r>
      <w:r w:rsidR="00A22B9A" w:rsidRPr="00384DF4">
        <w:rPr>
          <w:rFonts w:cs="Tahoma"/>
          <w:sz w:val="24"/>
          <w:szCs w:val="24"/>
        </w:rPr>
        <w:t xml:space="preserve"> Refiere, que l</w:t>
      </w:r>
      <w:r w:rsidRPr="00384DF4">
        <w:rPr>
          <w:rFonts w:cs="Tahoma"/>
          <w:sz w:val="24"/>
          <w:szCs w:val="24"/>
        </w:rPr>
        <w:t xml:space="preserve">os señores L.M.V.H. y B.V.V. padres del niño no vieron los hechos, y que una vez lo </w:t>
      </w:r>
      <w:r w:rsidR="00A351ED" w:rsidRPr="00384DF4">
        <w:rPr>
          <w:rFonts w:cs="Tahoma"/>
          <w:sz w:val="24"/>
          <w:szCs w:val="24"/>
        </w:rPr>
        <w:t xml:space="preserve">acaecido </w:t>
      </w:r>
      <w:r w:rsidRPr="00384DF4">
        <w:rPr>
          <w:rFonts w:cs="Tahoma"/>
          <w:sz w:val="24"/>
          <w:szCs w:val="24"/>
        </w:rPr>
        <w:t>cogieron el pantalón de la pijama</w:t>
      </w:r>
      <w:r w:rsidR="00F56162" w:rsidRPr="00384DF4">
        <w:rPr>
          <w:rFonts w:cs="Tahoma"/>
          <w:sz w:val="24"/>
          <w:szCs w:val="24"/>
        </w:rPr>
        <w:t xml:space="preserve"> que </w:t>
      </w:r>
      <w:r w:rsidRPr="00384DF4">
        <w:rPr>
          <w:rFonts w:cs="Tahoma"/>
          <w:sz w:val="24"/>
          <w:szCs w:val="24"/>
        </w:rPr>
        <w:t>notaron h</w:t>
      </w:r>
      <w:r w:rsidR="005D3A4B" w:rsidRPr="00384DF4">
        <w:rPr>
          <w:rFonts w:cs="Tahoma"/>
          <w:sz w:val="24"/>
          <w:szCs w:val="24"/>
        </w:rPr>
        <w:t>úmedo</w:t>
      </w:r>
      <w:r w:rsidRPr="00384DF4">
        <w:rPr>
          <w:rFonts w:cs="Tahoma"/>
          <w:sz w:val="24"/>
          <w:szCs w:val="24"/>
        </w:rPr>
        <w:t xml:space="preserve">, </w:t>
      </w:r>
      <w:r w:rsidR="00F56162" w:rsidRPr="00384DF4">
        <w:rPr>
          <w:rFonts w:cs="Tahoma"/>
          <w:sz w:val="24"/>
          <w:szCs w:val="24"/>
        </w:rPr>
        <w:t xml:space="preserve">y al olerlo </w:t>
      </w:r>
      <w:r w:rsidRPr="00384DF4">
        <w:rPr>
          <w:rFonts w:cs="Tahoma"/>
          <w:sz w:val="24"/>
          <w:szCs w:val="24"/>
        </w:rPr>
        <w:t>ambos concluyeron que era “semen”, y que toda persona adulta sabe a qué huele este, pero negaron haber entregado la prenda a las autoridades para las experticias legales, y aunque la juez le da valor probatorio a sus dichos, al considerar en grado de certeza que era semen, tal pijama fue lavada por la madre del menor</w:t>
      </w:r>
      <w:r w:rsidR="009646E4" w:rsidRPr="00384DF4">
        <w:rPr>
          <w:rFonts w:cs="Tahoma"/>
          <w:sz w:val="24"/>
          <w:szCs w:val="24"/>
        </w:rPr>
        <w:t xml:space="preserve"> y </w:t>
      </w:r>
      <w:r w:rsidR="005D3A4B" w:rsidRPr="00384DF4">
        <w:rPr>
          <w:rFonts w:cs="Tahoma"/>
          <w:sz w:val="24"/>
          <w:szCs w:val="24"/>
        </w:rPr>
        <w:t xml:space="preserve">esa </w:t>
      </w:r>
      <w:r w:rsidR="009646E4" w:rsidRPr="00384DF4">
        <w:rPr>
          <w:rFonts w:cs="Tahoma"/>
          <w:sz w:val="24"/>
          <w:szCs w:val="24"/>
        </w:rPr>
        <w:t>evidencia y su valor probatorio fue desestimada por la ignorancia de</w:t>
      </w:r>
      <w:r w:rsidR="00B34A91" w:rsidRPr="00384DF4">
        <w:rPr>
          <w:rFonts w:cs="Tahoma"/>
          <w:sz w:val="24"/>
          <w:szCs w:val="24"/>
        </w:rPr>
        <w:t xml:space="preserve"> sus progenitores</w:t>
      </w:r>
      <w:r w:rsidR="009646E4" w:rsidRPr="00384DF4">
        <w:rPr>
          <w:rFonts w:cs="Tahoma"/>
          <w:sz w:val="24"/>
          <w:szCs w:val="24"/>
        </w:rPr>
        <w:t xml:space="preserve">, por lo </w:t>
      </w:r>
      <w:r w:rsidR="005D3A4B" w:rsidRPr="00384DF4">
        <w:rPr>
          <w:rFonts w:cs="Tahoma"/>
          <w:sz w:val="24"/>
          <w:szCs w:val="24"/>
        </w:rPr>
        <w:t xml:space="preserve">que </w:t>
      </w:r>
      <w:r w:rsidR="009646E4" w:rsidRPr="00384DF4">
        <w:rPr>
          <w:rFonts w:cs="Tahoma"/>
          <w:sz w:val="24"/>
          <w:szCs w:val="24"/>
        </w:rPr>
        <w:t>la a-quo no podía pronunciarse sobre la naturaleza de tal fluido.</w:t>
      </w:r>
    </w:p>
    <w:p w14:paraId="4DD9706E" w14:textId="29BB0401" w:rsidR="009646E4" w:rsidRPr="00384DF4" w:rsidRDefault="009646E4" w:rsidP="00384DF4">
      <w:pPr>
        <w:spacing w:line="276" w:lineRule="auto"/>
        <w:rPr>
          <w:rFonts w:cs="Tahoma"/>
          <w:sz w:val="24"/>
          <w:szCs w:val="24"/>
        </w:rPr>
      </w:pPr>
    </w:p>
    <w:p w14:paraId="06955E41" w14:textId="2EE23043" w:rsidR="009646E4" w:rsidRPr="00384DF4" w:rsidRDefault="00613F4C" w:rsidP="00384DF4">
      <w:pPr>
        <w:spacing w:line="276" w:lineRule="auto"/>
        <w:rPr>
          <w:rFonts w:cs="Tahoma"/>
          <w:sz w:val="24"/>
          <w:szCs w:val="24"/>
        </w:rPr>
      </w:pPr>
      <w:proofErr w:type="spellStart"/>
      <w:r>
        <w:rPr>
          <w:rFonts w:cs="Tahoma"/>
          <w:b/>
          <w:sz w:val="24"/>
          <w:szCs w:val="24"/>
        </w:rPr>
        <w:t>JJTC</w:t>
      </w:r>
      <w:proofErr w:type="spellEnd"/>
      <w:r w:rsidR="009646E4" w:rsidRPr="00384DF4">
        <w:rPr>
          <w:rFonts w:cs="Tahoma"/>
          <w:sz w:val="24"/>
          <w:szCs w:val="24"/>
        </w:rPr>
        <w:t xml:space="preserve"> negó categóricamente en juicio lo </w:t>
      </w:r>
      <w:r w:rsidR="00A351ED" w:rsidRPr="00384DF4">
        <w:rPr>
          <w:rFonts w:cs="Tahoma"/>
          <w:sz w:val="24"/>
          <w:szCs w:val="24"/>
        </w:rPr>
        <w:t>ocurrido</w:t>
      </w:r>
      <w:r w:rsidR="009646E4" w:rsidRPr="00384DF4">
        <w:rPr>
          <w:rFonts w:cs="Tahoma"/>
          <w:sz w:val="24"/>
          <w:szCs w:val="24"/>
        </w:rPr>
        <w:t>, y reconoció haber pasado la noche con los hermanos D.V.V. y E.V.V. en su propia habitación, lo que sucedía con frecuencia, además que en algunas ocasiones había tenido problemas con estos por el televisor de su propiedad que tenía en su cuarto</w:t>
      </w:r>
      <w:r w:rsidR="009E008F" w:rsidRPr="00384DF4">
        <w:rPr>
          <w:rFonts w:cs="Tahoma"/>
          <w:sz w:val="24"/>
          <w:szCs w:val="24"/>
        </w:rPr>
        <w:t xml:space="preserve">, al </w:t>
      </w:r>
      <w:r w:rsidR="009646E4" w:rsidRPr="00384DF4">
        <w:rPr>
          <w:rFonts w:cs="Tahoma"/>
          <w:sz w:val="24"/>
          <w:szCs w:val="24"/>
        </w:rPr>
        <w:t xml:space="preserve">que </w:t>
      </w:r>
      <w:r w:rsidR="009E008F" w:rsidRPr="00384DF4">
        <w:rPr>
          <w:rFonts w:cs="Tahoma"/>
          <w:sz w:val="24"/>
          <w:szCs w:val="24"/>
        </w:rPr>
        <w:t xml:space="preserve">acudían </w:t>
      </w:r>
      <w:r w:rsidR="009646E4" w:rsidRPr="00384DF4">
        <w:rPr>
          <w:rFonts w:cs="Tahoma"/>
          <w:sz w:val="24"/>
          <w:szCs w:val="24"/>
        </w:rPr>
        <w:t xml:space="preserve">los niños a ver la televisión, y que cuando llegaba cansado de laborar </w:t>
      </w:r>
      <w:r w:rsidR="009E008F" w:rsidRPr="00384DF4">
        <w:rPr>
          <w:rFonts w:cs="Tahoma"/>
          <w:sz w:val="24"/>
          <w:szCs w:val="24"/>
        </w:rPr>
        <w:t xml:space="preserve">se </w:t>
      </w:r>
      <w:r w:rsidR="009646E4" w:rsidRPr="00384DF4">
        <w:rPr>
          <w:rFonts w:cs="Tahoma"/>
          <w:sz w:val="24"/>
          <w:szCs w:val="24"/>
        </w:rPr>
        <w:t>l</w:t>
      </w:r>
      <w:r w:rsidR="009E008F" w:rsidRPr="00384DF4">
        <w:rPr>
          <w:rFonts w:cs="Tahoma"/>
          <w:sz w:val="24"/>
          <w:szCs w:val="24"/>
        </w:rPr>
        <w:t>o</w:t>
      </w:r>
      <w:r w:rsidR="009646E4" w:rsidRPr="00384DF4">
        <w:rPr>
          <w:rFonts w:cs="Tahoma"/>
          <w:sz w:val="24"/>
          <w:szCs w:val="24"/>
        </w:rPr>
        <w:t>s apagaba</w:t>
      </w:r>
      <w:r w:rsidR="0095083F" w:rsidRPr="00384DF4">
        <w:rPr>
          <w:rFonts w:cs="Tahoma"/>
          <w:sz w:val="24"/>
          <w:szCs w:val="24"/>
        </w:rPr>
        <w:t xml:space="preserve"> y</w:t>
      </w:r>
      <w:r w:rsidR="009646E4" w:rsidRPr="00384DF4">
        <w:rPr>
          <w:rFonts w:cs="Tahoma"/>
          <w:sz w:val="24"/>
          <w:szCs w:val="24"/>
        </w:rPr>
        <w:t xml:space="preserve"> los “regañaba”</w:t>
      </w:r>
      <w:r w:rsidR="0095083F" w:rsidRPr="00384DF4">
        <w:rPr>
          <w:rFonts w:cs="Tahoma"/>
          <w:sz w:val="24"/>
          <w:szCs w:val="24"/>
        </w:rPr>
        <w:t>,</w:t>
      </w:r>
      <w:r w:rsidR="009646E4" w:rsidRPr="00384DF4">
        <w:rPr>
          <w:rFonts w:cs="Tahoma"/>
          <w:sz w:val="24"/>
          <w:szCs w:val="24"/>
        </w:rPr>
        <w:t xml:space="preserve"> estos se molestaban, </w:t>
      </w:r>
      <w:r w:rsidR="000B3403" w:rsidRPr="00384DF4">
        <w:rPr>
          <w:rFonts w:cs="Tahoma"/>
          <w:sz w:val="24"/>
          <w:szCs w:val="24"/>
        </w:rPr>
        <w:t xml:space="preserve">y fue </w:t>
      </w:r>
      <w:r w:rsidR="009646E4" w:rsidRPr="00384DF4">
        <w:rPr>
          <w:rFonts w:cs="Tahoma"/>
          <w:sz w:val="24"/>
          <w:szCs w:val="24"/>
        </w:rPr>
        <w:t xml:space="preserve">ello </w:t>
      </w:r>
      <w:r w:rsidR="009E008F" w:rsidRPr="00384DF4">
        <w:rPr>
          <w:rFonts w:cs="Tahoma"/>
          <w:sz w:val="24"/>
          <w:szCs w:val="24"/>
        </w:rPr>
        <w:t xml:space="preserve">lo </w:t>
      </w:r>
      <w:r w:rsidR="009646E4" w:rsidRPr="00384DF4">
        <w:rPr>
          <w:rFonts w:cs="Tahoma"/>
          <w:sz w:val="24"/>
          <w:szCs w:val="24"/>
        </w:rPr>
        <w:t>que motivó a</w:t>
      </w:r>
      <w:r w:rsidR="00ED102D" w:rsidRPr="00384DF4">
        <w:rPr>
          <w:rFonts w:cs="Tahoma"/>
          <w:sz w:val="24"/>
          <w:szCs w:val="24"/>
        </w:rPr>
        <w:t xml:space="preserve"> </w:t>
      </w:r>
      <w:r w:rsidR="009646E4" w:rsidRPr="00384DF4">
        <w:rPr>
          <w:rFonts w:cs="Tahoma"/>
          <w:sz w:val="24"/>
          <w:szCs w:val="24"/>
        </w:rPr>
        <w:t>E.V.V. a expresar lo que dijo en su contra.</w:t>
      </w:r>
    </w:p>
    <w:p w14:paraId="704980B4" w14:textId="77777777" w:rsidR="00123797" w:rsidRPr="00384DF4" w:rsidRDefault="00123797" w:rsidP="00384DF4">
      <w:pPr>
        <w:spacing w:line="276" w:lineRule="auto"/>
        <w:rPr>
          <w:rFonts w:cs="Tahoma"/>
          <w:sz w:val="24"/>
          <w:szCs w:val="24"/>
        </w:rPr>
      </w:pPr>
    </w:p>
    <w:p w14:paraId="1C9DD46F" w14:textId="1801DDAF" w:rsidR="00DF1A01" w:rsidRPr="00384DF4" w:rsidRDefault="00123797" w:rsidP="00384DF4">
      <w:pPr>
        <w:spacing w:line="276" w:lineRule="auto"/>
        <w:rPr>
          <w:rFonts w:cs="Tahoma"/>
          <w:sz w:val="24"/>
          <w:szCs w:val="24"/>
        </w:rPr>
      </w:pPr>
      <w:r w:rsidRPr="00384DF4">
        <w:rPr>
          <w:rFonts w:cs="Tahoma"/>
          <w:b/>
          <w:sz w:val="24"/>
          <w:szCs w:val="24"/>
        </w:rPr>
        <w:t>2.</w:t>
      </w:r>
      <w:r w:rsidR="007A2598" w:rsidRPr="00384DF4">
        <w:rPr>
          <w:rFonts w:cs="Tahoma"/>
          <w:b/>
          <w:sz w:val="24"/>
          <w:szCs w:val="24"/>
        </w:rPr>
        <w:t>2</w:t>
      </w:r>
      <w:r w:rsidRPr="00384DF4">
        <w:rPr>
          <w:rFonts w:cs="Tahoma"/>
          <w:b/>
          <w:sz w:val="24"/>
          <w:szCs w:val="24"/>
        </w:rPr>
        <w:t xml:space="preserve">.- </w:t>
      </w:r>
      <w:r w:rsidRPr="00384DF4">
        <w:rPr>
          <w:rFonts w:cs="Tahoma"/>
          <w:sz w:val="24"/>
          <w:szCs w:val="24"/>
        </w:rPr>
        <w:t>D</w:t>
      </w:r>
      <w:r w:rsidR="00DF1A01" w:rsidRPr="00384DF4">
        <w:rPr>
          <w:rFonts w:cs="Tahoma"/>
          <w:sz w:val="24"/>
          <w:szCs w:val="24"/>
        </w:rPr>
        <w:t xml:space="preserve">ebidamente sustentado el recurso, </w:t>
      </w:r>
      <w:r w:rsidR="009646E4" w:rsidRPr="00384DF4">
        <w:rPr>
          <w:rFonts w:cs="Tahoma"/>
          <w:sz w:val="24"/>
          <w:szCs w:val="24"/>
        </w:rPr>
        <w:t>la a-quo</w:t>
      </w:r>
      <w:r w:rsidR="00DF1A01" w:rsidRPr="00384DF4">
        <w:rPr>
          <w:rFonts w:cs="Tahoma"/>
          <w:sz w:val="24"/>
          <w:szCs w:val="24"/>
        </w:rPr>
        <w:t xml:space="preserve"> lo concedió en el efecto suspensivo y dispuso la remisión de los registros pertinentes ante esta Corporación, con el fin de desatar la alzada. </w:t>
      </w:r>
    </w:p>
    <w:p w14:paraId="6DEB669C" w14:textId="77777777" w:rsidR="00DF1A01" w:rsidRPr="00384DF4" w:rsidRDefault="00DF1A01" w:rsidP="00384DF4">
      <w:pPr>
        <w:spacing w:line="276" w:lineRule="auto"/>
        <w:rPr>
          <w:rStyle w:val="Algerian"/>
          <w:rFonts w:ascii="Tahoma" w:hAnsi="Tahoma" w:cs="Tahoma"/>
          <w:sz w:val="24"/>
          <w:szCs w:val="24"/>
        </w:rPr>
      </w:pPr>
    </w:p>
    <w:p w14:paraId="7ACC6907" w14:textId="77777777" w:rsidR="00DF1A01" w:rsidRPr="00384DF4" w:rsidRDefault="00DF1A01" w:rsidP="00384DF4">
      <w:pPr>
        <w:spacing w:line="276" w:lineRule="auto"/>
        <w:rPr>
          <w:rFonts w:ascii="Algerian" w:hAnsi="Algerian"/>
          <w:sz w:val="30"/>
          <w:szCs w:val="20"/>
        </w:rPr>
      </w:pPr>
      <w:r w:rsidRPr="00384DF4">
        <w:rPr>
          <w:rFonts w:ascii="Algerian" w:hAnsi="Algerian"/>
          <w:sz w:val="30"/>
          <w:szCs w:val="20"/>
        </w:rPr>
        <w:t>3.-</w:t>
      </w:r>
      <w:r w:rsidRPr="00384DF4">
        <w:rPr>
          <w:rStyle w:val="Algerian"/>
          <w:rFonts w:ascii="Tahoma" w:hAnsi="Tahoma" w:cs="Tahoma"/>
          <w:sz w:val="24"/>
          <w:szCs w:val="24"/>
        </w:rPr>
        <w:t xml:space="preserve"> Para resolver, </w:t>
      </w:r>
      <w:r w:rsidRPr="00384DF4">
        <w:rPr>
          <w:rFonts w:ascii="Algerian" w:hAnsi="Algerian"/>
          <w:sz w:val="30"/>
          <w:szCs w:val="20"/>
        </w:rPr>
        <w:t>se considera</w:t>
      </w:r>
    </w:p>
    <w:p w14:paraId="0EE62336" w14:textId="77777777" w:rsidR="00DF1A01" w:rsidRPr="00384DF4" w:rsidRDefault="00DF1A01" w:rsidP="00384DF4">
      <w:pPr>
        <w:spacing w:line="276" w:lineRule="auto"/>
        <w:rPr>
          <w:rFonts w:cs="Tahoma"/>
          <w:sz w:val="24"/>
          <w:szCs w:val="24"/>
        </w:rPr>
      </w:pPr>
      <w:r w:rsidRPr="00384DF4">
        <w:rPr>
          <w:rFonts w:cs="Tahoma"/>
          <w:sz w:val="24"/>
          <w:szCs w:val="24"/>
        </w:rPr>
        <w:t xml:space="preserve"> </w:t>
      </w:r>
    </w:p>
    <w:p w14:paraId="2DE19739" w14:textId="77777777" w:rsidR="00DF1A01" w:rsidRPr="00384DF4" w:rsidRDefault="00DF1A01" w:rsidP="00384DF4">
      <w:pPr>
        <w:spacing w:line="276" w:lineRule="auto"/>
        <w:rPr>
          <w:rFonts w:cs="Tahoma"/>
          <w:b/>
          <w:sz w:val="24"/>
          <w:szCs w:val="24"/>
        </w:rPr>
      </w:pPr>
      <w:r w:rsidRPr="00384DF4">
        <w:rPr>
          <w:rFonts w:cs="Tahoma"/>
          <w:b/>
          <w:sz w:val="24"/>
          <w:szCs w:val="24"/>
        </w:rPr>
        <w:t>3.1.- Competencia</w:t>
      </w:r>
    </w:p>
    <w:p w14:paraId="42733FEC" w14:textId="77777777" w:rsidR="00DF1A01" w:rsidRPr="00384DF4" w:rsidRDefault="00DF1A01" w:rsidP="00384DF4">
      <w:pPr>
        <w:spacing w:line="276" w:lineRule="auto"/>
        <w:rPr>
          <w:rFonts w:cs="Tahoma"/>
          <w:sz w:val="24"/>
          <w:szCs w:val="24"/>
        </w:rPr>
      </w:pPr>
    </w:p>
    <w:p w14:paraId="5A680EE2" w14:textId="501DBA95" w:rsidR="00DF1A01" w:rsidRPr="00384DF4" w:rsidRDefault="00DF1A01" w:rsidP="00384DF4">
      <w:pPr>
        <w:spacing w:line="276" w:lineRule="auto"/>
        <w:rPr>
          <w:rFonts w:cs="Tahoma"/>
          <w:sz w:val="24"/>
          <w:szCs w:val="24"/>
        </w:rPr>
      </w:pPr>
      <w:r w:rsidRPr="00384DF4">
        <w:rPr>
          <w:rFonts w:cs="Tahoma"/>
          <w:sz w:val="24"/>
          <w:szCs w:val="24"/>
        </w:rPr>
        <w:t xml:space="preserve">La tiene esta Colegiatura de conformidad con los factores objetivo, territorial y funcional a voces de los artículos 20, 34.1 y 179 de la Ley 906 de 2004 </w:t>
      </w:r>
      <w:r w:rsidR="00F630D2" w:rsidRPr="00384DF4">
        <w:rPr>
          <w:rFonts w:cs="Tahoma"/>
          <w:sz w:val="24"/>
          <w:szCs w:val="24"/>
        </w:rPr>
        <w:t xml:space="preserve">                    </w:t>
      </w:r>
      <w:r w:rsidRPr="00384DF4">
        <w:rPr>
          <w:rFonts w:cs="Tahoma"/>
          <w:sz w:val="24"/>
          <w:szCs w:val="24"/>
        </w:rPr>
        <w:t xml:space="preserve">-modificado este último por el artículo 91 de la Ley 1395 de 2010-, al haber sido oportunamente interpuesta y debidamente sustentada una apelación contra providencia susceptible de ese recurso y por las partes habilitadas para hacerlo -en nuestro caso la </w:t>
      </w:r>
      <w:r w:rsidR="009646E4" w:rsidRPr="00384DF4">
        <w:rPr>
          <w:rFonts w:cs="Tahoma"/>
          <w:sz w:val="24"/>
          <w:szCs w:val="24"/>
        </w:rPr>
        <w:t>Defensa</w:t>
      </w:r>
      <w:r w:rsidRPr="00384DF4">
        <w:rPr>
          <w:rFonts w:cs="Tahoma"/>
          <w:sz w:val="24"/>
          <w:szCs w:val="24"/>
        </w:rPr>
        <w:t>-.</w:t>
      </w:r>
    </w:p>
    <w:p w14:paraId="650FDF3F" w14:textId="77777777" w:rsidR="00DF1A01" w:rsidRPr="00384DF4" w:rsidRDefault="00DF1A01" w:rsidP="00384DF4">
      <w:pPr>
        <w:spacing w:line="276" w:lineRule="auto"/>
        <w:rPr>
          <w:rFonts w:cs="Tahoma"/>
          <w:sz w:val="24"/>
          <w:szCs w:val="24"/>
        </w:rPr>
      </w:pPr>
    </w:p>
    <w:p w14:paraId="2CF46A5A" w14:textId="77777777" w:rsidR="00DF1A01" w:rsidRPr="00384DF4" w:rsidRDefault="00DF1A01" w:rsidP="00384DF4">
      <w:pPr>
        <w:spacing w:line="276" w:lineRule="auto"/>
        <w:rPr>
          <w:rFonts w:cs="Tahoma"/>
          <w:b/>
          <w:sz w:val="24"/>
          <w:szCs w:val="24"/>
        </w:rPr>
      </w:pPr>
      <w:r w:rsidRPr="00384DF4">
        <w:rPr>
          <w:rFonts w:cs="Tahoma"/>
          <w:b/>
          <w:sz w:val="24"/>
          <w:szCs w:val="24"/>
        </w:rPr>
        <w:t>3.2.-</w:t>
      </w:r>
      <w:r w:rsidRPr="00384DF4">
        <w:rPr>
          <w:rFonts w:cs="Tahoma"/>
          <w:sz w:val="24"/>
          <w:szCs w:val="24"/>
        </w:rPr>
        <w:t xml:space="preserve"> </w:t>
      </w:r>
      <w:r w:rsidRPr="00384DF4">
        <w:rPr>
          <w:rFonts w:cs="Tahoma"/>
          <w:b/>
          <w:sz w:val="24"/>
          <w:szCs w:val="24"/>
        </w:rPr>
        <w:t>Problema jurídico planteado</w:t>
      </w:r>
    </w:p>
    <w:p w14:paraId="37A0B8D7" w14:textId="77777777" w:rsidR="00DF1A01" w:rsidRPr="00384DF4" w:rsidRDefault="00DF1A01" w:rsidP="00384DF4">
      <w:pPr>
        <w:spacing w:line="276" w:lineRule="auto"/>
        <w:rPr>
          <w:rFonts w:cs="Tahoma"/>
          <w:sz w:val="24"/>
          <w:szCs w:val="24"/>
        </w:rPr>
      </w:pPr>
    </w:p>
    <w:p w14:paraId="2BDFE826" w14:textId="45C0BAAD" w:rsidR="00DF1A01" w:rsidRPr="00384DF4" w:rsidRDefault="00DF1A01" w:rsidP="00384DF4">
      <w:pPr>
        <w:spacing w:line="276" w:lineRule="auto"/>
        <w:rPr>
          <w:rFonts w:cs="Tahoma"/>
          <w:sz w:val="24"/>
          <w:szCs w:val="24"/>
        </w:rPr>
      </w:pPr>
      <w:r w:rsidRPr="00384DF4">
        <w:rPr>
          <w:rFonts w:cs="Tahoma"/>
          <w:sz w:val="24"/>
          <w:szCs w:val="24"/>
        </w:rPr>
        <w:t xml:space="preserve">Corresponde al Tribunal </w:t>
      </w:r>
      <w:r w:rsidR="000119BC" w:rsidRPr="00384DF4">
        <w:rPr>
          <w:rFonts w:cs="Tahoma"/>
          <w:sz w:val="24"/>
          <w:szCs w:val="24"/>
        </w:rPr>
        <w:t xml:space="preserve">determinar </w:t>
      </w:r>
      <w:r w:rsidRPr="00384DF4">
        <w:rPr>
          <w:rFonts w:cs="Tahoma"/>
          <w:sz w:val="24"/>
          <w:szCs w:val="24"/>
        </w:rPr>
        <w:t xml:space="preserve">si </w:t>
      </w:r>
      <w:r w:rsidR="00E9694C" w:rsidRPr="00384DF4">
        <w:rPr>
          <w:rFonts w:cs="Tahoma"/>
          <w:sz w:val="24"/>
          <w:szCs w:val="24"/>
        </w:rPr>
        <w:t xml:space="preserve">el fallo </w:t>
      </w:r>
      <w:r w:rsidR="002F0E0E" w:rsidRPr="00384DF4">
        <w:rPr>
          <w:rFonts w:cs="Tahoma"/>
          <w:sz w:val="24"/>
          <w:szCs w:val="24"/>
        </w:rPr>
        <w:t xml:space="preserve">condenatorio </w:t>
      </w:r>
      <w:r w:rsidR="00E9694C" w:rsidRPr="00384DF4">
        <w:rPr>
          <w:rFonts w:cs="Tahoma"/>
          <w:sz w:val="24"/>
          <w:szCs w:val="24"/>
        </w:rPr>
        <w:t xml:space="preserve">proferido en </w:t>
      </w:r>
      <w:r w:rsidR="002F0E0E" w:rsidRPr="00384DF4">
        <w:rPr>
          <w:rFonts w:cs="Tahoma"/>
          <w:sz w:val="24"/>
          <w:szCs w:val="24"/>
        </w:rPr>
        <w:t xml:space="preserve">contra </w:t>
      </w:r>
      <w:r w:rsidR="00E9694C" w:rsidRPr="00384DF4">
        <w:rPr>
          <w:rFonts w:cs="Tahoma"/>
          <w:sz w:val="24"/>
          <w:szCs w:val="24"/>
        </w:rPr>
        <w:t xml:space="preserve">del señor </w:t>
      </w:r>
      <w:proofErr w:type="spellStart"/>
      <w:r w:rsidR="00613F4C">
        <w:rPr>
          <w:rFonts w:cs="Tahoma"/>
          <w:b/>
          <w:sz w:val="24"/>
          <w:szCs w:val="24"/>
        </w:rPr>
        <w:t>JJTC</w:t>
      </w:r>
      <w:proofErr w:type="spellEnd"/>
      <w:r w:rsidR="002F0E0E" w:rsidRPr="00384DF4">
        <w:rPr>
          <w:rFonts w:cs="Tahoma"/>
          <w:b/>
          <w:sz w:val="24"/>
          <w:szCs w:val="24"/>
        </w:rPr>
        <w:t xml:space="preserve"> </w:t>
      </w:r>
      <w:r w:rsidRPr="00384DF4">
        <w:rPr>
          <w:rFonts w:cs="Tahoma"/>
          <w:sz w:val="24"/>
          <w:szCs w:val="24"/>
        </w:rPr>
        <w:t xml:space="preserve">se encuentra acorde con el material probatorio analizado en su conjunto, en cuyo caso se dispondrá su confirmación; o, de lo contrario, </w:t>
      </w:r>
      <w:r w:rsidR="003E394F" w:rsidRPr="00384DF4">
        <w:rPr>
          <w:rFonts w:cs="Tahoma"/>
          <w:sz w:val="24"/>
          <w:szCs w:val="24"/>
        </w:rPr>
        <w:t xml:space="preserve">si lo que procede es </w:t>
      </w:r>
      <w:r w:rsidR="001A0EA2" w:rsidRPr="00384DF4">
        <w:rPr>
          <w:rFonts w:cs="Tahoma"/>
          <w:sz w:val="24"/>
          <w:szCs w:val="24"/>
        </w:rPr>
        <w:t xml:space="preserve">su revocatoria </w:t>
      </w:r>
      <w:r w:rsidRPr="00384DF4">
        <w:rPr>
          <w:rFonts w:cs="Tahoma"/>
          <w:sz w:val="24"/>
          <w:szCs w:val="24"/>
        </w:rPr>
        <w:t xml:space="preserve">y en su reemplazo </w:t>
      </w:r>
      <w:r w:rsidR="001A0EA2" w:rsidRPr="00384DF4">
        <w:rPr>
          <w:rFonts w:cs="Tahoma"/>
          <w:sz w:val="24"/>
          <w:szCs w:val="24"/>
        </w:rPr>
        <w:t xml:space="preserve">dictase </w:t>
      </w:r>
      <w:r w:rsidR="001B3428" w:rsidRPr="00384DF4">
        <w:rPr>
          <w:rFonts w:cs="Tahoma"/>
          <w:sz w:val="24"/>
          <w:szCs w:val="24"/>
        </w:rPr>
        <w:t xml:space="preserve">una </w:t>
      </w:r>
      <w:r w:rsidRPr="00384DF4">
        <w:rPr>
          <w:rFonts w:cs="Tahoma"/>
          <w:sz w:val="24"/>
          <w:szCs w:val="24"/>
        </w:rPr>
        <w:t xml:space="preserve">sentencia </w:t>
      </w:r>
      <w:r w:rsidR="002F0E0E" w:rsidRPr="00384DF4">
        <w:rPr>
          <w:rFonts w:cs="Tahoma"/>
          <w:sz w:val="24"/>
          <w:szCs w:val="24"/>
        </w:rPr>
        <w:t>absolutori</w:t>
      </w:r>
      <w:r w:rsidR="00BC3F54" w:rsidRPr="00384DF4">
        <w:rPr>
          <w:rFonts w:cs="Tahoma"/>
          <w:sz w:val="24"/>
          <w:szCs w:val="24"/>
        </w:rPr>
        <w:t>a</w:t>
      </w:r>
      <w:r w:rsidRPr="00384DF4">
        <w:rPr>
          <w:rFonts w:cs="Tahoma"/>
          <w:sz w:val="24"/>
          <w:szCs w:val="24"/>
        </w:rPr>
        <w:t xml:space="preserve">, como lo pide la </w:t>
      </w:r>
      <w:r w:rsidR="002F0E0E" w:rsidRPr="00384DF4">
        <w:rPr>
          <w:rFonts w:cs="Tahoma"/>
          <w:sz w:val="24"/>
          <w:szCs w:val="24"/>
        </w:rPr>
        <w:t>defensa</w:t>
      </w:r>
      <w:r w:rsidRPr="00384DF4">
        <w:rPr>
          <w:rFonts w:cs="Tahoma"/>
          <w:sz w:val="24"/>
          <w:szCs w:val="24"/>
        </w:rPr>
        <w:t>.</w:t>
      </w:r>
    </w:p>
    <w:p w14:paraId="47D9BDB1" w14:textId="77777777" w:rsidR="00DF1A01" w:rsidRPr="00384DF4" w:rsidRDefault="00DF1A01" w:rsidP="00384DF4">
      <w:pPr>
        <w:spacing w:line="276" w:lineRule="auto"/>
        <w:rPr>
          <w:rFonts w:cs="Tahoma"/>
          <w:sz w:val="24"/>
          <w:szCs w:val="24"/>
        </w:rPr>
      </w:pPr>
    </w:p>
    <w:p w14:paraId="074EF882" w14:textId="77777777" w:rsidR="00DF1A01" w:rsidRPr="00384DF4" w:rsidRDefault="00DF1A01" w:rsidP="00384DF4">
      <w:pPr>
        <w:spacing w:line="276" w:lineRule="auto"/>
        <w:rPr>
          <w:rFonts w:cs="Tahoma"/>
          <w:b/>
          <w:sz w:val="24"/>
          <w:szCs w:val="24"/>
        </w:rPr>
      </w:pPr>
      <w:r w:rsidRPr="00384DF4">
        <w:rPr>
          <w:rFonts w:cs="Tahoma"/>
          <w:b/>
          <w:sz w:val="24"/>
          <w:szCs w:val="24"/>
        </w:rPr>
        <w:t>3.3.- Solución a la controversia</w:t>
      </w:r>
    </w:p>
    <w:p w14:paraId="2C4E3FFF" w14:textId="77777777" w:rsidR="00DF1A01" w:rsidRPr="00384DF4" w:rsidRDefault="00DF1A01" w:rsidP="00384DF4">
      <w:pPr>
        <w:widowControl w:val="0"/>
        <w:autoSpaceDE w:val="0"/>
        <w:autoSpaceDN w:val="0"/>
        <w:adjustRightInd w:val="0"/>
        <w:spacing w:line="276" w:lineRule="auto"/>
        <w:rPr>
          <w:rFonts w:cs="Tahoma"/>
          <w:sz w:val="24"/>
          <w:szCs w:val="24"/>
        </w:rPr>
      </w:pPr>
    </w:p>
    <w:p w14:paraId="73612DF3" w14:textId="0845B3A6" w:rsidR="00E9694C" w:rsidRPr="00384DF4" w:rsidRDefault="00E9694C" w:rsidP="00384DF4">
      <w:pPr>
        <w:widowControl w:val="0"/>
        <w:autoSpaceDE w:val="0"/>
        <w:autoSpaceDN w:val="0"/>
        <w:adjustRightInd w:val="0"/>
        <w:spacing w:line="276" w:lineRule="auto"/>
        <w:rPr>
          <w:rFonts w:cs="Tahoma"/>
          <w:spacing w:val="-2"/>
          <w:sz w:val="24"/>
          <w:szCs w:val="24"/>
        </w:rPr>
      </w:pPr>
      <w:r w:rsidRPr="00384DF4">
        <w:rPr>
          <w:rFonts w:cs="Tahoma"/>
          <w:spacing w:val="-2"/>
          <w:sz w:val="24"/>
          <w:szCs w:val="24"/>
        </w:rPr>
        <w:t>No se percibe, ni ha sido tema objeto de controversia, la existencia de algún vicio sustancial que pueda afectar las garantías fundamentales en cabeza de alguna de las partes e intervinientes, o que comprometa la estructura o ritualidad legalmente establecidas para este diligenciamiento,</w:t>
      </w:r>
      <w:r w:rsidR="00CD401E" w:rsidRPr="00384DF4">
        <w:rPr>
          <w:rFonts w:cs="Tahoma"/>
          <w:spacing w:val="-2"/>
          <w:sz w:val="24"/>
          <w:szCs w:val="24"/>
        </w:rPr>
        <w:t xml:space="preserve"> </w:t>
      </w:r>
      <w:r w:rsidRPr="00384DF4">
        <w:rPr>
          <w:rFonts w:cs="Tahoma"/>
          <w:spacing w:val="-2"/>
          <w:sz w:val="24"/>
          <w:szCs w:val="24"/>
        </w:rPr>
        <w:t>en desconocimiento del debido proceso protegido por el artículo 29 Superior.</w:t>
      </w:r>
    </w:p>
    <w:p w14:paraId="722CC7D3" w14:textId="77777777" w:rsidR="00E9694C" w:rsidRPr="00384DF4" w:rsidRDefault="00E9694C" w:rsidP="00384DF4">
      <w:pPr>
        <w:widowControl w:val="0"/>
        <w:autoSpaceDE w:val="0"/>
        <w:autoSpaceDN w:val="0"/>
        <w:adjustRightInd w:val="0"/>
        <w:spacing w:line="276" w:lineRule="auto"/>
        <w:rPr>
          <w:rFonts w:cs="Tahoma"/>
          <w:spacing w:val="-2"/>
          <w:sz w:val="24"/>
          <w:szCs w:val="24"/>
        </w:rPr>
      </w:pPr>
    </w:p>
    <w:p w14:paraId="3AFACFEE" w14:textId="77777777" w:rsidR="00E9694C" w:rsidRPr="00384DF4" w:rsidRDefault="00E9694C" w:rsidP="00384DF4">
      <w:pPr>
        <w:widowControl w:val="0"/>
        <w:autoSpaceDE w:val="0"/>
        <w:autoSpaceDN w:val="0"/>
        <w:adjustRightInd w:val="0"/>
        <w:spacing w:line="276" w:lineRule="auto"/>
        <w:rPr>
          <w:rFonts w:cs="Tahoma"/>
          <w:spacing w:val="-2"/>
          <w:sz w:val="24"/>
          <w:szCs w:val="24"/>
        </w:rPr>
      </w:pPr>
      <w:r w:rsidRPr="00384DF4">
        <w:rPr>
          <w:rFonts w:cs="Tahoma"/>
          <w:spacing w:val="-2"/>
          <w:sz w:val="24"/>
          <w:szCs w:val="24"/>
        </w:rPr>
        <w:t>Igualmente se aprecia de entrada, que las pruebas fueron obtenidas en debida forma y las partes confrontadas tuvieron la oportunidad de conocerlas a plenitud en clara aplicación de los principios de oralidad, inmediación, publicidad, concentración y contradicción.</w:t>
      </w:r>
    </w:p>
    <w:p w14:paraId="4307B50D" w14:textId="77777777" w:rsidR="00E9694C" w:rsidRPr="00384DF4" w:rsidRDefault="00E9694C" w:rsidP="00384DF4">
      <w:pPr>
        <w:widowControl w:val="0"/>
        <w:autoSpaceDE w:val="0"/>
        <w:autoSpaceDN w:val="0"/>
        <w:adjustRightInd w:val="0"/>
        <w:spacing w:line="276" w:lineRule="auto"/>
        <w:rPr>
          <w:rFonts w:cs="Tahoma"/>
          <w:spacing w:val="-2"/>
          <w:sz w:val="24"/>
          <w:szCs w:val="24"/>
        </w:rPr>
      </w:pPr>
    </w:p>
    <w:p w14:paraId="19B99A87" w14:textId="77777777" w:rsidR="00E9694C" w:rsidRPr="00384DF4" w:rsidRDefault="00E9694C" w:rsidP="00384DF4">
      <w:pPr>
        <w:widowControl w:val="0"/>
        <w:autoSpaceDE w:val="0"/>
        <w:autoSpaceDN w:val="0"/>
        <w:adjustRightInd w:val="0"/>
        <w:spacing w:line="276" w:lineRule="auto"/>
        <w:rPr>
          <w:rFonts w:cs="Tahoma"/>
          <w:spacing w:val="-2"/>
          <w:sz w:val="24"/>
          <w:szCs w:val="24"/>
        </w:rPr>
      </w:pPr>
      <w:r w:rsidRPr="00384DF4">
        <w:rPr>
          <w:rFonts w:cs="Tahoma"/>
          <w:spacing w:val="-2"/>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0069E89D" w14:textId="77777777" w:rsidR="00E9694C" w:rsidRPr="00384DF4" w:rsidRDefault="00E9694C" w:rsidP="00384DF4">
      <w:pPr>
        <w:widowControl w:val="0"/>
        <w:autoSpaceDE w:val="0"/>
        <w:autoSpaceDN w:val="0"/>
        <w:adjustRightInd w:val="0"/>
        <w:spacing w:line="276" w:lineRule="auto"/>
        <w:rPr>
          <w:rFonts w:cs="Tahoma"/>
          <w:spacing w:val="-2"/>
          <w:sz w:val="24"/>
          <w:szCs w:val="24"/>
        </w:rPr>
      </w:pPr>
    </w:p>
    <w:p w14:paraId="785F49AC" w14:textId="0CA9F099" w:rsidR="00F9574A" w:rsidRPr="00384DF4" w:rsidRDefault="00E9694C" w:rsidP="00384DF4">
      <w:pPr>
        <w:spacing w:line="276" w:lineRule="auto"/>
        <w:ind w:right="51"/>
        <w:rPr>
          <w:rStyle w:val="Numeracinttulo"/>
          <w:rFonts w:cs="Tahoma"/>
          <w:b w:val="0"/>
          <w:spacing w:val="-4"/>
          <w:szCs w:val="24"/>
        </w:rPr>
      </w:pPr>
      <w:r w:rsidRPr="00384DF4">
        <w:rPr>
          <w:rFonts w:cs="Tahoma"/>
          <w:spacing w:val="-2"/>
          <w:sz w:val="24"/>
          <w:szCs w:val="24"/>
        </w:rPr>
        <w:t>De lo a</w:t>
      </w:r>
      <w:r w:rsidR="00F3383C" w:rsidRPr="00384DF4">
        <w:rPr>
          <w:rFonts w:cs="Tahoma"/>
          <w:spacing w:val="-2"/>
          <w:sz w:val="24"/>
          <w:szCs w:val="24"/>
        </w:rPr>
        <w:t xml:space="preserve">llegado </w:t>
      </w:r>
      <w:r w:rsidRPr="00384DF4">
        <w:rPr>
          <w:rFonts w:cs="Tahoma"/>
          <w:spacing w:val="-2"/>
          <w:sz w:val="24"/>
          <w:szCs w:val="24"/>
        </w:rPr>
        <w:t xml:space="preserve">al juicio se desprende, que </w:t>
      </w:r>
      <w:r w:rsidR="00F9574A" w:rsidRPr="00384DF4">
        <w:rPr>
          <w:rFonts w:cs="Tahoma"/>
          <w:spacing w:val="-2"/>
          <w:sz w:val="24"/>
          <w:szCs w:val="24"/>
        </w:rPr>
        <w:t xml:space="preserve">en </w:t>
      </w:r>
      <w:r w:rsidR="00F9574A" w:rsidRPr="00384DF4">
        <w:rPr>
          <w:rStyle w:val="Numeracinttulo"/>
          <w:rFonts w:cs="Tahoma"/>
          <w:b w:val="0"/>
          <w:spacing w:val="-4"/>
          <w:szCs w:val="24"/>
        </w:rPr>
        <w:t>febrero 1</w:t>
      </w:r>
      <w:r w:rsidR="002F0E0E" w:rsidRPr="00384DF4">
        <w:rPr>
          <w:rStyle w:val="Numeracinttulo"/>
          <w:rFonts w:cs="Tahoma"/>
          <w:b w:val="0"/>
          <w:spacing w:val="-4"/>
          <w:szCs w:val="24"/>
        </w:rPr>
        <w:t>4</w:t>
      </w:r>
      <w:r w:rsidR="00F9574A" w:rsidRPr="00384DF4">
        <w:rPr>
          <w:rStyle w:val="Numeracinttulo"/>
          <w:rFonts w:cs="Tahoma"/>
          <w:b w:val="0"/>
          <w:spacing w:val="-4"/>
          <w:szCs w:val="24"/>
        </w:rPr>
        <w:t xml:space="preserve"> de 201</w:t>
      </w:r>
      <w:r w:rsidR="002F0E0E" w:rsidRPr="00384DF4">
        <w:rPr>
          <w:rStyle w:val="Numeracinttulo"/>
          <w:rFonts w:cs="Tahoma"/>
          <w:b w:val="0"/>
          <w:spacing w:val="-4"/>
          <w:szCs w:val="24"/>
        </w:rPr>
        <w:t>6</w:t>
      </w:r>
      <w:r w:rsidR="00F9574A" w:rsidRPr="00384DF4">
        <w:rPr>
          <w:rStyle w:val="Numeracinttulo"/>
          <w:rFonts w:cs="Tahoma"/>
          <w:b w:val="0"/>
          <w:spacing w:val="-4"/>
          <w:szCs w:val="24"/>
        </w:rPr>
        <w:t xml:space="preserve"> </w:t>
      </w:r>
      <w:r w:rsidR="002F0E0E" w:rsidRPr="00384DF4">
        <w:rPr>
          <w:rStyle w:val="Numeracinttulo"/>
          <w:rFonts w:cs="Tahoma"/>
          <w:b w:val="0"/>
          <w:spacing w:val="-4"/>
          <w:szCs w:val="24"/>
        </w:rPr>
        <w:t>el menor E.V.V</w:t>
      </w:r>
      <w:r w:rsidR="00F9574A" w:rsidRPr="00384DF4">
        <w:rPr>
          <w:rStyle w:val="Numeracinttulo"/>
          <w:rFonts w:cs="Tahoma"/>
          <w:b w:val="0"/>
          <w:spacing w:val="-4"/>
          <w:szCs w:val="24"/>
        </w:rPr>
        <w:t>.</w:t>
      </w:r>
      <w:r w:rsidR="002F0E0E" w:rsidRPr="00384DF4">
        <w:rPr>
          <w:rStyle w:val="Numeracinttulo"/>
          <w:rFonts w:cs="Tahoma"/>
          <w:b w:val="0"/>
          <w:spacing w:val="-4"/>
          <w:szCs w:val="24"/>
        </w:rPr>
        <w:t xml:space="preserve">, dio cuenta a sus progenitores de los actos sexuales de los que fue objeto por parte del señor </w:t>
      </w:r>
      <w:proofErr w:type="spellStart"/>
      <w:r w:rsidR="00613F4C">
        <w:rPr>
          <w:rStyle w:val="Numeracinttulo"/>
          <w:rFonts w:cs="Tahoma"/>
          <w:spacing w:val="-4"/>
          <w:szCs w:val="24"/>
        </w:rPr>
        <w:t>JJTC</w:t>
      </w:r>
      <w:proofErr w:type="spellEnd"/>
      <w:r w:rsidR="00F9574A" w:rsidRPr="00384DF4">
        <w:rPr>
          <w:rStyle w:val="Numeracinttulo"/>
          <w:rFonts w:cs="Tahoma"/>
          <w:b w:val="0"/>
          <w:spacing w:val="-4"/>
          <w:szCs w:val="24"/>
        </w:rPr>
        <w:t xml:space="preserve">, </w:t>
      </w:r>
      <w:r w:rsidR="002F0E0E" w:rsidRPr="00384DF4">
        <w:rPr>
          <w:rStyle w:val="Numeracinttulo"/>
          <w:rFonts w:cs="Tahoma"/>
          <w:b w:val="0"/>
          <w:spacing w:val="-4"/>
          <w:szCs w:val="24"/>
        </w:rPr>
        <w:t xml:space="preserve">quien residía en dicha vivienda hacía unos meses atrás, dada la familiaridad que al parecer sostenía con la madre del </w:t>
      </w:r>
      <w:r w:rsidR="002432AE" w:rsidRPr="00384DF4">
        <w:rPr>
          <w:rStyle w:val="Numeracinttulo"/>
          <w:rFonts w:cs="Tahoma"/>
          <w:b w:val="0"/>
          <w:spacing w:val="-4"/>
          <w:szCs w:val="24"/>
        </w:rPr>
        <w:t>pequeño.</w:t>
      </w:r>
    </w:p>
    <w:p w14:paraId="4FD47CB7" w14:textId="77777777" w:rsidR="002F0E0E" w:rsidRPr="00384DF4" w:rsidRDefault="002F0E0E" w:rsidP="00384DF4">
      <w:pPr>
        <w:spacing w:line="276" w:lineRule="auto"/>
        <w:ind w:right="51"/>
        <w:rPr>
          <w:rFonts w:cs="Tahoma"/>
          <w:spacing w:val="-2"/>
          <w:sz w:val="24"/>
          <w:szCs w:val="24"/>
        </w:rPr>
      </w:pPr>
    </w:p>
    <w:p w14:paraId="15FEE287" w14:textId="61BDCDF5" w:rsidR="00E15CC5" w:rsidRPr="00384DF4" w:rsidRDefault="00E9694C" w:rsidP="00384DF4">
      <w:pPr>
        <w:spacing w:line="276" w:lineRule="auto"/>
        <w:ind w:right="51"/>
        <w:rPr>
          <w:rFonts w:cs="Tahoma"/>
          <w:spacing w:val="-2"/>
          <w:sz w:val="24"/>
          <w:szCs w:val="24"/>
        </w:rPr>
      </w:pPr>
      <w:r w:rsidRPr="00384DF4">
        <w:rPr>
          <w:rFonts w:cs="Tahoma"/>
          <w:spacing w:val="-2"/>
          <w:sz w:val="24"/>
          <w:szCs w:val="24"/>
        </w:rPr>
        <w:t>En desarrollo de la audiencia del juicio oral se present</w:t>
      </w:r>
      <w:r w:rsidR="002F0E0E" w:rsidRPr="00384DF4">
        <w:rPr>
          <w:rFonts w:cs="Tahoma"/>
          <w:spacing w:val="-2"/>
          <w:sz w:val="24"/>
          <w:szCs w:val="24"/>
        </w:rPr>
        <w:t xml:space="preserve">ó como </w:t>
      </w:r>
      <w:r w:rsidRPr="00384DF4">
        <w:rPr>
          <w:rFonts w:cs="Tahoma"/>
          <w:spacing w:val="-2"/>
          <w:sz w:val="24"/>
          <w:szCs w:val="24"/>
        </w:rPr>
        <w:t>estipulaci</w:t>
      </w:r>
      <w:r w:rsidR="002F0E0E" w:rsidRPr="00384DF4">
        <w:rPr>
          <w:rFonts w:cs="Tahoma"/>
          <w:spacing w:val="-2"/>
          <w:sz w:val="24"/>
          <w:szCs w:val="24"/>
        </w:rPr>
        <w:t xml:space="preserve">ón </w:t>
      </w:r>
      <w:r w:rsidR="00AF1826" w:rsidRPr="00384DF4">
        <w:rPr>
          <w:rFonts w:cs="Tahoma"/>
          <w:spacing w:val="-2"/>
          <w:sz w:val="24"/>
          <w:szCs w:val="24"/>
        </w:rPr>
        <w:t xml:space="preserve">y por ende como hecho probado, que E.V.V. nació en noviembre 20 de 2006, </w:t>
      </w:r>
      <w:r w:rsidR="00871381" w:rsidRPr="00384DF4">
        <w:rPr>
          <w:rFonts w:cs="Tahoma"/>
          <w:spacing w:val="-2"/>
          <w:sz w:val="24"/>
          <w:szCs w:val="24"/>
        </w:rPr>
        <w:t>a pesar de</w:t>
      </w:r>
      <w:r w:rsidR="00AF1826" w:rsidRPr="00384DF4">
        <w:rPr>
          <w:rFonts w:cs="Tahoma"/>
          <w:spacing w:val="-2"/>
          <w:sz w:val="24"/>
          <w:szCs w:val="24"/>
        </w:rPr>
        <w:t xml:space="preserve"> no haberse arrimado como soporte </w:t>
      </w:r>
      <w:r w:rsidR="00871381" w:rsidRPr="00384DF4">
        <w:rPr>
          <w:rFonts w:cs="Tahoma"/>
          <w:spacing w:val="-2"/>
          <w:sz w:val="24"/>
          <w:szCs w:val="24"/>
        </w:rPr>
        <w:t xml:space="preserve">al juicio </w:t>
      </w:r>
      <w:r w:rsidR="00AF1826" w:rsidRPr="00384DF4">
        <w:rPr>
          <w:rFonts w:cs="Tahoma"/>
          <w:spacing w:val="-2"/>
          <w:sz w:val="24"/>
          <w:szCs w:val="24"/>
        </w:rPr>
        <w:t>el respectivo Registro Civil de Nacimiento</w:t>
      </w:r>
      <w:r w:rsidR="002432AE" w:rsidRPr="00384DF4">
        <w:rPr>
          <w:rFonts w:cs="Tahoma"/>
          <w:spacing w:val="-2"/>
          <w:sz w:val="24"/>
          <w:szCs w:val="24"/>
        </w:rPr>
        <w:t xml:space="preserve">, es decir </w:t>
      </w:r>
      <w:r w:rsidR="00871381" w:rsidRPr="00384DF4">
        <w:rPr>
          <w:rFonts w:cs="Tahoma"/>
          <w:spacing w:val="-2"/>
          <w:sz w:val="24"/>
          <w:szCs w:val="24"/>
        </w:rPr>
        <w:t xml:space="preserve">que </w:t>
      </w:r>
      <w:r w:rsidR="002432AE" w:rsidRPr="00384DF4">
        <w:rPr>
          <w:rFonts w:cs="Tahoma"/>
          <w:spacing w:val="-2"/>
          <w:sz w:val="24"/>
          <w:szCs w:val="24"/>
        </w:rPr>
        <w:t xml:space="preserve">para la fecha del hecho contaba con nueve </w:t>
      </w:r>
      <w:r w:rsidR="00871381" w:rsidRPr="00384DF4">
        <w:rPr>
          <w:rFonts w:cs="Tahoma"/>
          <w:spacing w:val="-2"/>
          <w:sz w:val="24"/>
          <w:szCs w:val="24"/>
        </w:rPr>
        <w:t xml:space="preserve">(9) </w:t>
      </w:r>
      <w:r w:rsidR="002432AE" w:rsidRPr="00384DF4">
        <w:rPr>
          <w:rFonts w:cs="Tahoma"/>
          <w:spacing w:val="-2"/>
          <w:sz w:val="24"/>
          <w:szCs w:val="24"/>
        </w:rPr>
        <w:t>años</w:t>
      </w:r>
      <w:r w:rsidR="00871381" w:rsidRPr="00384DF4">
        <w:rPr>
          <w:rFonts w:cs="Tahoma"/>
          <w:spacing w:val="-2"/>
          <w:sz w:val="24"/>
          <w:szCs w:val="24"/>
        </w:rPr>
        <w:t xml:space="preserve"> de edad</w:t>
      </w:r>
      <w:r w:rsidR="00AF1826" w:rsidRPr="00384DF4">
        <w:rPr>
          <w:rFonts w:cs="Tahoma"/>
          <w:spacing w:val="-2"/>
          <w:sz w:val="24"/>
          <w:szCs w:val="24"/>
        </w:rPr>
        <w:t xml:space="preserve">.  </w:t>
      </w:r>
      <w:r w:rsidRPr="00384DF4">
        <w:rPr>
          <w:rFonts w:cs="Tahoma"/>
          <w:spacing w:val="-2"/>
          <w:sz w:val="24"/>
          <w:szCs w:val="24"/>
        </w:rPr>
        <w:t>Y</w:t>
      </w:r>
      <w:r w:rsidR="00E15CC5" w:rsidRPr="00384DF4">
        <w:rPr>
          <w:rFonts w:cs="Tahoma"/>
          <w:spacing w:val="-2"/>
          <w:sz w:val="24"/>
          <w:szCs w:val="24"/>
        </w:rPr>
        <w:t>a</w:t>
      </w:r>
      <w:r w:rsidRPr="00384DF4">
        <w:rPr>
          <w:rFonts w:cs="Tahoma"/>
          <w:spacing w:val="-2"/>
          <w:sz w:val="24"/>
          <w:szCs w:val="24"/>
        </w:rPr>
        <w:t xml:space="preserve"> en el debate probatorio se escucharon </w:t>
      </w:r>
      <w:r w:rsidR="00EF1D88" w:rsidRPr="00384DF4">
        <w:rPr>
          <w:rFonts w:cs="Tahoma"/>
          <w:spacing w:val="-2"/>
          <w:sz w:val="24"/>
          <w:szCs w:val="24"/>
        </w:rPr>
        <w:t>como pruebas de cargos</w:t>
      </w:r>
      <w:r w:rsidR="00795C28" w:rsidRPr="00384DF4">
        <w:rPr>
          <w:rFonts w:cs="Tahoma"/>
          <w:spacing w:val="-2"/>
          <w:sz w:val="24"/>
          <w:szCs w:val="24"/>
        </w:rPr>
        <w:t xml:space="preserve"> de la fiscalía</w:t>
      </w:r>
      <w:r w:rsidR="00EF1D88" w:rsidRPr="00384DF4">
        <w:rPr>
          <w:rFonts w:cs="Tahoma"/>
          <w:spacing w:val="-2"/>
          <w:sz w:val="24"/>
          <w:szCs w:val="24"/>
        </w:rPr>
        <w:t xml:space="preserve">, </w:t>
      </w:r>
      <w:r w:rsidRPr="00384DF4">
        <w:rPr>
          <w:rFonts w:cs="Tahoma"/>
          <w:spacing w:val="-2"/>
          <w:sz w:val="24"/>
          <w:szCs w:val="24"/>
        </w:rPr>
        <w:t xml:space="preserve">los testimonios de </w:t>
      </w:r>
      <w:r w:rsidR="00E15CC5" w:rsidRPr="00384DF4">
        <w:rPr>
          <w:rFonts w:cs="Tahoma"/>
          <w:spacing w:val="-2"/>
          <w:sz w:val="24"/>
          <w:szCs w:val="24"/>
        </w:rPr>
        <w:t>JAVIER HERNÁN CAMPOS ESPINOSA</w:t>
      </w:r>
      <w:r w:rsidR="00E77FC2" w:rsidRPr="00384DF4">
        <w:rPr>
          <w:rFonts w:cs="Tahoma"/>
          <w:spacing w:val="-2"/>
          <w:sz w:val="24"/>
          <w:szCs w:val="24"/>
        </w:rPr>
        <w:t xml:space="preserve"> </w:t>
      </w:r>
      <w:r w:rsidR="00EF1D88" w:rsidRPr="00384DF4">
        <w:rPr>
          <w:rFonts w:cs="Tahoma"/>
          <w:spacing w:val="-2"/>
          <w:sz w:val="24"/>
          <w:szCs w:val="24"/>
        </w:rPr>
        <w:t>-</w:t>
      </w:r>
      <w:r w:rsidR="00E15CC5" w:rsidRPr="00384DF4">
        <w:rPr>
          <w:rFonts w:cs="Tahoma"/>
          <w:spacing w:val="-2"/>
          <w:sz w:val="24"/>
          <w:szCs w:val="24"/>
        </w:rPr>
        <w:t xml:space="preserve">Investigador de la </w:t>
      </w:r>
      <w:r w:rsidR="00871381" w:rsidRPr="00384DF4">
        <w:rPr>
          <w:rFonts w:cs="Tahoma"/>
          <w:spacing w:val="-2"/>
          <w:sz w:val="24"/>
          <w:szCs w:val="24"/>
        </w:rPr>
        <w:t>SIJÍN-</w:t>
      </w:r>
      <w:r w:rsidR="00EF1D88" w:rsidRPr="00384DF4">
        <w:rPr>
          <w:rFonts w:cs="Tahoma"/>
          <w:spacing w:val="-2"/>
          <w:sz w:val="24"/>
          <w:szCs w:val="24"/>
        </w:rPr>
        <w:t xml:space="preserve">, </w:t>
      </w:r>
      <w:r w:rsidR="00871381" w:rsidRPr="00384DF4">
        <w:rPr>
          <w:rFonts w:cs="Tahoma"/>
          <w:spacing w:val="-2"/>
          <w:sz w:val="24"/>
          <w:szCs w:val="24"/>
        </w:rPr>
        <w:t>el m</w:t>
      </w:r>
      <w:r w:rsidR="00E15CC5" w:rsidRPr="00384DF4">
        <w:rPr>
          <w:rFonts w:cs="Tahoma"/>
          <w:spacing w:val="-2"/>
          <w:sz w:val="24"/>
          <w:szCs w:val="24"/>
        </w:rPr>
        <w:t xml:space="preserve">enor E.V.V. -víctima-, JULIANA VILLEGAS RESTREPO Y ELIZABETH CAMACHO </w:t>
      </w:r>
      <w:proofErr w:type="spellStart"/>
      <w:r w:rsidR="00E15CC5" w:rsidRPr="00384DF4">
        <w:rPr>
          <w:rFonts w:cs="Tahoma"/>
          <w:spacing w:val="-2"/>
          <w:sz w:val="24"/>
          <w:szCs w:val="24"/>
        </w:rPr>
        <w:t>CAMACHO</w:t>
      </w:r>
      <w:proofErr w:type="spellEnd"/>
      <w:r w:rsidR="00E15CC5" w:rsidRPr="00384DF4">
        <w:rPr>
          <w:rFonts w:cs="Tahoma"/>
          <w:spacing w:val="-2"/>
          <w:sz w:val="24"/>
          <w:szCs w:val="24"/>
        </w:rPr>
        <w:t xml:space="preserve"> -docente y </w:t>
      </w:r>
      <w:proofErr w:type="spellStart"/>
      <w:r w:rsidR="00E15CC5" w:rsidRPr="00384DF4">
        <w:rPr>
          <w:rFonts w:cs="Tahoma"/>
          <w:spacing w:val="-2"/>
          <w:sz w:val="24"/>
          <w:szCs w:val="24"/>
        </w:rPr>
        <w:t>psico</w:t>
      </w:r>
      <w:proofErr w:type="spellEnd"/>
      <w:r w:rsidR="00E15CC5" w:rsidRPr="00384DF4">
        <w:rPr>
          <w:rFonts w:cs="Tahoma"/>
          <w:spacing w:val="-2"/>
          <w:sz w:val="24"/>
          <w:szCs w:val="24"/>
        </w:rPr>
        <w:t xml:space="preserve"> orientadora, respectivamente, de la Institución Educativa Agrícola La Florida-, así como </w:t>
      </w:r>
      <w:r w:rsidR="00871381" w:rsidRPr="00384DF4">
        <w:rPr>
          <w:rFonts w:cs="Tahoma"/>
          <w:spacing w:val="-2"/>
          <w:sz w:val="24"/>
          <w:szCs w:val="24"/>
        </w:rPr>
        <w:t xml:space="preserve">el señor </w:t>
      </w:r>
      <w:r w:rsidR="00E15CC5" w:rsidRPr="00384DF4">
        <w:rPr>
          <w:rFonts w:cs="Tahoma"/>
          <w:spacing w:val="-2"/>
          <w:sz w:val="24"/>
          <w:szCs w:val="24"/>
        </w:rPr>
        <w:t xml:space="preserve">B.V.V. y </w:t>
      </w:r>
      <w:r w:rsidR="00871381" w:rsidRPr="00384DF4">
        <w:rPr>
          <w:rFonts w:cs="Tahoma"/>
          <w:spacing w:val="-2"/>
          <w:sz w:val="24"/>
          <w:szCs w:val="24"/>
        </w:rPr>
        <w:t xml:space="preserve">la señora </w:t>
      </w:r>
      <w:r w:rsidR="00E15CC5" w:rsidRPr="00384DF4">
        <w:rPr>
          <w:rFonts w:cs="Tahoma"/>
          <w:spacing w:val="-2"/>
          <w:sz w:val="24"/>
          <w:szCs w:val="24"/>
        </w:rPr>
        <w:t>L.M.V.H. -padres del afectado-</w:t>
      </w:r>
      <w:r w:rsidRPr="00384DF4">
        <w:rPr>
          <w:rFonts w:cs="Tahoma"/>
          <w:spacing w:val="-2"/>
          <w:sz w:val="24"/>
          <w:szCs w:val="24"/>
        </w:rPr>
        <w:t xml:space="preserve">. En tanto por la defensa se escuchó </w:t>
      </w:r>
      <w:r w:rsidR="00E15CC5" w:rsidRPr="00384DF4">
        <w:rPr>
          <w:rFonts w:cs="Tahoma"/>
          <w:spacing w:val="-2"/>
          <w:sz w:val="24"/>
          <w:szCs w:val="24"/>
        </w:rPr>
        <w:t xml:space="preserve">únicamente la </w:t>
      </w:r>
      <w:r w:rsidRPr="00384DF4">
        <w:rPr>
          <w:rFonts w:cs="Tahoma"/>
          <w:spacing w:val="-2"/>
          <w:sz w:val="24"/>
          <w:szCs w:val="24"/>
        </w:rPr>
        <w:t xml:space="preserve">declaración </w:t>
      </w:r>
      <w:r w:rsidR="00E15CC5" w:rsidRPr="00384DF4">
        <w:rPr>
          <w:rFonts w:cs="Tahoma"/>
          <w:spacing w:val="-2"/>
          <w:sz w:val="24"/>
          <w:szCs w:val="24"/>
        </w:rPr>
        <w:t xml:space="preserve">del procesado </w:t>
      </w:r>
      <w:proofErr w:type="spellStart"/>
      <w:r w:rsidR="00613F4C">
        <w:rPr>
          <w:rFonts w:cs="Tahoma"/>
          <w:b/>
          <w:spacing w:val="-2"/>
          <w:sz w:val="24"/>
          <w:szCs w:val="24"/>
        </w:rPr>
        <w:t>JJTC</w:t>
      </w:r>
      <w:proofErr w:type="spellEnd"/>
      <w:r w:rsidR="00E15CC5" w:rsidRPr="00384DF4">
        <w:rPr>
          <w:rFonts w:cs="Tahoma"/>
          <w:spacing w:val="-2"/>
          <w:sz w:val="24"/>
          <w:szCs w:val="24"/>
        </w:rPr>
        <w:t>, quien renunció a su derecho a guardar silencio en su propio juicio.</w:t>
      </w:r>
    </w:p>
    <w:p w14:paraId="1D555ECE" w14:textId="77777777" w:rsidR="00242F4A" w:rsidRPr="00384DF4" w:rsidRDefault="00242F4A" w:rsidP="00384DF4">
      <w:pPr>
        <w:spacing w:line="276" w:lineRule="auto"/>
        <w:ind w:right="51"/>
        <w:rPr>
          <w:rFonts w:cs="Tahoma"/>
          <w:spacing w:val="-2"/>
          <w:sz w:val="24"/>
          <w:szCs w:val="24"/>
        </w:rPr>
      </w:pPr>
    </w:p>
    <w:p w14:paraId="76FB2564" w14:textId="3E420CF6" w:rsidR="002650AA" w:rsidRPr="00384DF4" w:rsidRDefault="00E9694C" w:rsidP="00384DF4">
      <w:pPr>
        <w:spacing w:line="276" w:lineRule="auto"/>
        <w:ind w:right="51"/>
        <w:rPr>
          <w:rFonts w:cs="Tahoma"/>
          <w:spacing w:val="-3"/>
          <w:sz w:val="24"/>
          <w:szCs w:val="24"/>
          <w:lang w:eastAsia="es-ES"/>
        </w:rPr>
      </w:pPr>
      <w:r w:rsidRPr="00384DF4">
        <w:rPr>
          <w:rFonts w:cs="Tahoma"/>
          <w:spacing w:val="-2"/>
          <w:sz w:val="24"/>
          <w:szCs w:val="24"/>
        </w:rPr>
        <w:t xml:space="preserve">Del análisis conjunto de la prueba testimonial válidamente </w:t>
      </w:r>
      <w:r w:rsidR="00F3383C" w:rsidRPr="00384DF4">
        <w:rPr>
          <w:rFonts w:cs="Tahoma"/>
          <w:spacing w:val="-2"/>
          <w:sz w:val="24"/>
          <w:szCs w:val="24"/>
        </w:rPr>
        <w:t xml:space="preserve">aportada </w:t>
      </w:r>
      <w:r w:rsidRPr="00384DF4">
        <w:rPr>
          <w:rFonts w:cs="Tahoma"/>
          <w:spacing w:val="-2"/>
          <w:sz w:val="24"/>
          <w:szCs w:val="24"/>
        </w:rPr>
        <w:t xml:space="preserve">a juicio, como corresponde, se advierte que </w:t>
      </w:r>
      <w:r w:rsidR="00492CD6" w:rsidRPr="00384DF4">
        <w:rPr>
          <w:rFonts w:cs="Tahoma"/>
          <w:spacing w:val="-2"/>
          <w:sz w:val="24"/>
          <w:szCs w:val="24"/>
        </w:rPr>
        <w:t xml:space="preserve">en este asunto existe un testigo directo del accionar criminoso que le endilgó al señor </w:t>
      </w:r>
      <w:proofErr w:type="spellStart"/>
      <w:r w:rsidR="00613F4C">
        <w:rPr>
          <w:rFonts w:cs="Tahoma"/>
          <w:b/>
          <w:spacing w:val="-2"/>
          <w:sz w:val="24"/>
          <w:szCs w:val="24"/>
        </w:rPr>
        <w:t>JJTC</w:t>
      </w:r>
      <w:proofErr w:type="spellEnd"/>
      <w:r w:rsidR="00CE7075" w:rsidRPr="00384DF4">
        <w:rPr>
          <w:rFonts w:cs="Tahoma"/>
          <w:spacing w:val="-2"/>
          <w:sz w:val="24"/>
          <w:szCs w:val="24"/>
        </w:rPr>
        <w:t xml:space="preserve"> la comisión de la ilicitud,</w:t>
      </w:r>
      <w:r w:rsidR="00492CD6" w:rsidRPr="00384DF4">
        <w:rPr>
          <w:rFonts w:cs="Tahoma"/>
          <w:spacing w:val="-2"/>
          <w:sz w:val="24"/>
          <w:szCs w:val="24"/>
        </w:rPr>
        <w:t xml:space="preserve"> que no es otro que el menor E.V.V., pero igualmente se cuenta con </w:t>
      </w:r>
      <w:r w:rsidRPr="00384DF4">
        <w:rPr>
          <w:rFonts w:cs="Tahoma"/>
          <w:spacing w:val="-2"/>
          <w:sz w:val="24"/>
          <w:szCs w:val="24"/>
        </w:rPr>
        <w:t>las declaraciones de</w:t>
      </w:r>
      <w:r w:rsidR="00492CD6" w:rsidRPr="00384DF4">
        <w:rPr>
          <w:rFonts w:cs="Tahoma"/>
          <w:spacing w:val="-2"/>
          <w:sz w:val="24"/>
          <w:szCs w:val="24"/>
        </w:rPr>
        <w:t xml:space="preserve"> sus padres B.V.V. y L.M.V.H., así como de la docente JULIAN VILLEGAS, quienes si bien es cierto no </w:t>
      </w:r>
      <w:r w:rsidR="000B3403" w:rsidRPr="00384DF4">
        <w:rPr>
          <w:rFonts w:cs="Tahoma"/>
          <w:spacing w:val="-2"/>
          <w:sz w:val="24"/>
          <w:szCs w:val="24"/>
        </w:rPr>
        <w:t xml:space="preserve">presenciaron </w:t>
      </w:r>
      <w:r w:rsidR="00FE0419" w:rsidRPr="00384DF4">
        <w:rPr>
          <w:rFonts w:cs="Tahoma"/>
          <w:spacing w:val="-2"/>
          <w:sz w:val="24"/>
          <w:szCs w:val="24"/>
        </w:rPr>
        <w:t>el punible</w:t>
      </w:r>
      <w:r w:rsidRPr="00384DF4">
        <w:rPr>
          <w:rFonts w:cs="Tahoma"/>
          <w:spacing w:val="-2"/>
          <w:sz w:val="24"/>
          <w:szCs w:val="24"/>
        </w:rPr>
        <w:t xml:space="preserve">, </w:t>
      </w:r>
      <w:r w:rsidR="00FE0419" w:rsidRPr="00384DF4">
        <w:rPr>
          <w:rFonts w:cs="Tahoma"/>
          <w:spacing w:val="-2"/>
          <w:sz w:val="24"/>
          <w:szCs w:val="24"/>
        </w:rPr>
        <w:t xml:space="preserve">lo expuesto por ellos </w:t>
      </w:r>
      <w:r w:rsidRPr="00384DF4">
        <w:rPr>
          <w:rFonts w:cs="Tahoma"/>
          <w:spacing w:val="-2"/>
          <w:sz w:val="24"/>
          <w:szCs w:val="24"/>
        </w:rPr>
        <w:t xml:space="preserve">sí constituyen </w:t>
      </w:r>
      <w:r w:rsidRPr="00384DF4">
        <w:rPr>
          <w:rFonts w:cs="Tahoma"/>
          <w:color w:val="000000" w:themeColor="text1"/>
          <w:spacing w:val="-2"/>
          <w:sz w:val="24"/>
          <w:szCs w:val="24"/>
        </w:rPr>
        <w:t xml:space="preserve">pruebas de </w:t>
      </w:r>
      <w:r w:rsidRPr="00384DF4">
        <w:rPr>
          <w:rFonts w:cs="Tahoma"/>
          <w:b/>
          <w:bCs/>
          <w:i/>
          <w:iCs/>
          <w:color w:val="000000" w:themeColor="text1"/>
          <w:spacing w:val="-2"/>
          <w:sz w:val="24"/>
          <w:szCs w:val="24"/>
        </w:rPr>
        <w:t>corroboración</w:t>
      </w:r>
      <w:r w:rsidR="00AD4724" w:rsidRPr="00384DF4">
        <w:rPr>
          <w:rFonts w:cs="Tahoma"/>
          <w:b/>
          <w:bCs/>
          <w:i/>
          <w:iCs/>
          <w:color w:val="000000" w:themeColor="text1"/>
          <w:spacing w:val="-2"/>
          <w:sz w:val="24"/>
          <w:szCs w:val="24"/>
        </w:rPr>
        <w:t xml:space="preserve"> periférica</w:t>
      </w:r>
      <w:r w:rsidR="00AD4724" w:rsidRPr="00384DF4">
        <w:rPr>
          <w:rFonts w:cs="Tahoma"/>
          <w:b/>
          <w:bCs/>
          <w:color w:val="000000" w:themeColor="text1"/>
          <w:spacing w:val="-2"/>
          <w:sz w:val="24"/>
          <w:szCs w:val="24"/>
        </w:rPr>
        <w:t>,</w:t>
      </w:r>
      <w:r w:rsidR="00AD4724" w:rsidRPr="00384DF4">
        <w:rPr>
          <w:rFonts w:cs="Tahoma"/>
          <w:color w:val="000000" w:themeColor="text1"/>
          <w:spacing w:val="-2"/>
          <w:sz w:val="24"/>
          <w:szCs w:val="24"/>
        </w:rPr>
        <w:t xml:space="preserve"> metodología a la que ha recurrido la Corte Suprema de Justicia a fin de palear las dificultades que se </w:t>
      </w:r>
      <w:r w:rsidR="000B3403" w:rsidRPr="00384DF4">
        <w:rPr>
          <w:rFonts w:cs="Tahoma"/>
          <w:color w:val="000000" w:themeColor="text1"/>
          <w:spacing w:val="-2"/>
          <w:sz w:val="24"/>
          <w:szCs w:val="24"/>
        </w:rPr>
        <w:t xml:space="preserve">generan </w:t>
      </w:r>
      <w:r w:rsidR="00AD4724" w:rsidRPr="00384DF4">
        <w:rPr>
          <w:rFonts w:cs="Tahoma"/>
          <w:color w:val="000000" w:themeColor="text1"/>
          <w:spacing w:val="-2"/>
          <w:sz w:val="24"/>
          <w:szCs w:val="24"/>
        </w:rPr>
        <w:t xml:space="preserve">en este tipo de delitos, pues </w:t>
      </w:r>
      <w:r w:rsidR="00492CD6" w:rsidRPr="00384DF4">
        <w:rPr>
          <w:rFonts w:cs="Tahoma"/>
          <w:color w:val="000000" w:themeColor="text1"/>
          <w:spacing w:val="-2"/>
          <w:sz w:val="24"/>
          <w:szCs w:val="24"/>
        </w:rPr>
        <w:t xml:space="preserve">el </w:t>
      </w:r>
      <w:r w:rsidR="00AD4724" w:rsidRPr="00384DF4">
        <w:rPr>
          <w:rFonts w:cs="Tahoma"/>
          <w:color w:val="000000" w:themeColor="text1"/>
          <w:spacing w:val="-2"/>
          <w:sz w:val="24"/>
          <w:szCs w:val="24"/>
        </w:rPr>
        <w:t xml:space="preserve">rasgo </w:t>
      </w:r>
      <w:r w:rsidRPr="00384DF4">
        <w:rPr>
          <w:rFonts w:cs="Tahoma"/>
          <w:color w:val="000000" w:themeColor="text1"/>
          <w:spacing w:val="-2"/>
          <w:sz w:val="24"/>
          <w:szCs w:val="24"/>
        </w:rPr>
        <w:t xml:space="preserve"> </w:t>
      </w:r>
      <w:r w:rsidR="00AD4724" w:rsidRPr="00384DF4">
        <w:rPr>
          <w:rFonts w:cs="Tahoma"/>
          <w:spacing w:val="-3"/>
          <w:sz w:val="24"/>
          <w:szCs w:val="24"/>
          <w:lang w:eastAsia="es-ES"/>
        </w:rPr>
        <w:t>esencial de los delitos contra la libertad, integridad y formación sexuales, es su comisión en ámbitos reservados, privados, fuera del alcance de cualquier observador, por lo que el único testigo de la agresión o abuso, resulta s</w:t>
      </w:r>
      <w:r w:rsidR="000B3403" w:rsidRPr="00384DF4">
        <w:rPr>
          <w:rFonts w:cs="Tahoma"/>
          <w:spacing w:val="-3"/>
          <w:sz w:val="24"/>
          <w:szCs w:val="24"/>
          <w:lang w:eastAsia="es-ES"/>
        </w:rPr>
        <w:t xml:space="preserve">er </w:t>
      </w:r>
      <w:r w:rsidR="00AD4724" w:rsidRPr="00384DF4">
        <w:rPr>
          <w:rFonts w:cs="Tahoma"/>
          <w:spacing w:val="-3"/>
          <w:sz w:val="24"/>
          <w:szCs w:val="24"/>
          <w:lang w:eastAsia="es-ES"/>
        </w:rPr>
        <w:t>la propia víctima</w:t>
      </w:r>
      <w:r w:rsidR="00492CD6" w:rsidRPr="00384DF4">
        <w:rPr>
          <w:rFonts w:cs="Tahoma"/>
          <w:spacing w:val="-3"/>
          <w:sz w:val="24"/>
          <w:szCs w:val="24"/>
          <w:lang w:eastAsia="es-ES"/>
        </w:rPr>
        <w:t xml:space="preserve">, como acá ocurrió -en tanto </w:t>
      </w:r>
      <w:r w:rsidR="00492CD6" w:rsidRPr="00384DF4">
        <w:rPr>
          <w:rFonts w:cs="Tahoma"/>
          <w:spacing w:val="-3"/>
          <w:sz w:val="24"/>
          <w:szCs w:val="24"/>
          <w:lang w:eastAsia="es-ES"/>
        </w:rPr>
        <w:lastRenderedPageBreak/>
        <w:t>ello se dio en el interior de la habitación que compartía el procesado con el afectado-</w:t>
      </w:r>
      <w:r w:rsidR="00AD4724" w:rsidRPr="00384DF4">
        <w:rPr>
          <w:rFonts w:cs="Tahoma"/>
          <w:spacing w:val="-3"/>
          <w:sz w:val="24"/>
          <w:szCs w:val="24"/>
          <w:lang w:eastAsia="es-ES"/>
        </w:rPr>
        <w:t>.</w:t>
      </w:r>
      <w:r w:rsidR="00AD4724" w:rsidRPr="00384DF4">
        <w:rPr>
          <w:rFonts w:cs="Tahoma"/>
          <w:spacing w:val="-2"/>
          <w:sz w:val="24"/>
          <w:szCs w:val="24"/>
        </w:rPr>
        <w:t xml:space="preserve"> Además, c</w:t>
      </w:r>
      <w:r w:rsidR="00AD4724" w:rsidRPr="00384DF4">
        <w:rPr>
          <w:rFonts w:cs="Tahoma"/>
          <w:spacing w:val="-3"/>
          <w:sz w:val="24"/>
          <w:szCs w:val="24"/>
          <w:lang w:eastAsia="es-ES"/>
        </w:rPr>
        <w:t>uando tales conductas no dejan rastros en el cuerpo de quien afirma haber sido abusad</w:t>
      </w:r>
      <w:r w:rsidR="00492CD6" w:rsidRPr="00384DF4">
        <w:rPr>
          <w:rFonts w:cs="Tahoma"/>
          <w:spacing w:val="-3"/>
          <w:sz w:val="24"/>
          <w:szCs w:val="24"/>
          <w:lang w:eastAsia="es-ES"/>
        </w:rPr>
        <w:t>o</w:t>
      </w:r>
      <w:r w:rsidR="00AD4724" w:rsidRPr="00384DF4">
        <w:rPr>
          <w:rFonts w:cs="Tahoma"/>
          <w:spacing w:val="-3"/>
          <w:sz w:val="24"/>
          <w:szCs w:val="24"/>
          <w:lang w:eastAsia="es-ES"/>
        </w:rPr>
        <w:t>, la Fiscalía se enfrenta a la difícil tarea de demostrar lo acontecido, ante el déficit que el secretismo del delito implica</w:t>
      </w:r>
      <w:r w:rsidR="00FE0419" w:rsidRPr="00384DF4">
        <w:rPr>
          <w:rFonts w:cs="Tahoma"/>
          <w:spacing w:val="-3"/>
          <w:sz w:val="24"/>
          <w:szCs w:val="24"/>
          <w:lang w:eastAsia="es-ES"/>
        </w:rPr>
        <w:t xml:space="preserve">, por </w:t>
      </w:r>
      <w:r w:rsidR="00281CD7" w:rsidRPr="00384DF4">
        <w:rPr>
          <w:rFonts w:cs="Tahoma"/>
          <w:spacing w:val="-3"/>
          <w:sz w:val="24"/>
          <w:szCs w:val="24"/>
          <w:lang w:eastAsia="es-ES"/>
        </w:rPr>
        <w:t>consiguiente,</w:t>
      </w:r>
      <w:r w:rsidR="00FE0419" w:rsidRPr="00384DF4">
        <w:rPr>
          <w:rFonts w:cs="Tahoma"/>
          <w:spacing w:val="-3"/>
          <w:sz w:val="24"/>
          <w:szCs w:val="24"/>
          <w:lang w:eastAsia="es-ES"/>
        </w:rPr>
        <w:t xml:space="preserve"> la </w:t>
      </w:r>
      <w:r w:rsidR="00AD4724" w:rsidRPr="00384DF4">
        <w:rPr>
          <w:rFonts w:cs="Tahoma"/>
          <w:spacing w:val="-3"/>
          <w:sz w:val="24"/>
          <w:szCs w:val="24"/>
          <w:lang w:eastAsia="es-ES"/>
        </w:rPr>
        <w:t xml:space="preserve">referida metodología </w:t>
      </w:r>
      <w:r w:rsidR="00AD4724" w:rsidRPr="00384DF4">
        <w:rPr>
          <w:rFonts w:cs="Tahoma"/>
          <w:spacing w:val="-2"/>
          <w:sz w:val="24"/>
          <w:szCs w:val="24"/>
        </w:rPr>
        <w:t xml:space="preserve">propone </w:t>
      </w:r>
      <w:r w:rsidR="00AD4724" w:rsidRPr="00384DF4">
        <w:rPr>
          <w:rFonts w:cs="Tahoma"/>
          <w:spacing w:val="-3"/>
          <w:sz w:val="24"/>
          <w:szCs w:val="24"/>
          <w:lang w:eastAsia="es-ES"/>
        </w:rPr>
        <w:t>acudir a la comprobación de datos marginales o secundarios, que puedan hacer más creíble la versión de</w:t>
      </w:r>
      <w:r w:rsidR="00FE0419" w:rsidRPr="00384DF4">
        <w:rPr>
          <w:rFonts w:cs="Tahoma"/>
          <w:spacing w:val="-3"/>
          <w:sz w:val="24"/>
          <w:szCs w:val="24"/>
          <w:lang w:eastAsia="es-ES"/>
        </w:rPr>
        <w:t>l afectado.</w:t>
      </w:r>
    </w:p>
    <w:p w14:paraId="0C010E7C" w14:textId="77777777" w:rsidR="002650AA" w:rsidRPr="00384DF4" w:rsidRDefault="002650AA" w:rsidP="00384DF4">
      <w:pPr>
        <w:spacing w:line="276" w:lineRule="auto"/>
        <w:ind w:right="51"/>
        <w:rPr>
          <w:rFonts w:cs="Tahoma"/>
          <w:spacing w:val="-3"/>
          <w:sz w:val="24"/>
          <w:szCs w:val="24"/>
          <w:lang w:eastAsia="es-ES"/>
        </w:rPr>
      </w:pPr>
    </w:p>
    <w:p w14:paraId="642BDFED" w14:textId="18CCB7DE" w:rsidR="002650AA" w:rsidRPr="00384DF4" w:rsidRDefault="00AD4724" w:rsidP="00384DF4">
      <w:pPr>
        <w:spacing w:line="276" w:lineRule="auto"/>
        <w:ind w:right="51"/>
        <w:rPr>
          <w:rFonts w:cs="Tahoma"/>
          <w:spacing w:val="-3"/>
          <w:sz w:val="24"/>
          <w:szCs w:val="24"/>
          <w:lang w:eastAsia="es-ES"/>
        </w:rPr>
      </w:pPr>
      <w:r w:rsidRPr="00384DF4">
        <w:rPr>
          <w:rFonts w:cs="Tahoma"/>
          <w:spacing w:val="-3"/>
          <w:sz w:val="24"/>
          <w:szCs w:val="24"/>
          <w:lang w:eastAsia="es-ES"/>
        </w:rPr>
        <w:t xml:space="preserve">En tal sentido, </w:t>
      </w:r>
      <w:r w:rsidR="002650AA" w:rsidRPr="00384DF4">
        <w:rPr>
          <w:rFonts w:cs="Tahoma"/>
          <w:spacing w:val="-3"/>
          <w:sz w:val="24"/>
          <w:szCs w:val="24"/>
          <w:lang w:eastAsia="es-ES"/>
        </w:rPr>
        <w:t xml:space="preserve">en punto de las conductas sexuales contra menores y sus versiones, la </w:t>
      </w:r>
      <w:r w:rsidRPr="00384DF4">
        <w:rPr>
          <w:rFonts w:cs="Tahoma"/>
          <w:spacing w:val="-3"/>
          <w:sz w:val="24"/>
          <w:szCs w:val="24"/>
          <w:lang w:eastAsia="es-ES"/>
        </w:rPr>
        <w:t>Sala de Casación Penal de la Corte Suprema de Justicia ha explicado:</w:t>
      </w:r>
    </w:p>
    <w:p w14:paraId="2E2AEE0E" w14:textId="77777777" w:rsidR="002650AA" w:rsidRPr="00384DF4" w:rsidRDefault="002650AA" w:rsidP="00384DF4">
      <w:pPr>
        <w:spacing w:line="276" w:lineRule="auto"/>
        <w:rPr>
          <w:rFonts w:cs="Tahoma"/>
          <w:b/>
          <w:bCs/>
          <w:sz w:val="24"/>
          <w:szCs w:val="24"/>
        </w:rPr>
      </w:pPr>
    </w:p>
    <w:p w14:paraId="3FFB554B" w14:textId="77777777" w:rsidR="002650AA" w:rsidRPr="0058223C" w:rsidRDefault="002650AA" w:rsidP="0058223C">
      <w:pPr>
        <w:spacing w:line="240" w:lineRule="auto"/>
        <w:ind w:left="426" w:right="420"/>
        <w:rPr>
          <w:rStyle w:val="Numeracinttulo"/>
          <w:b w:val="0"/>
          <w:spacing w:val="-4"/>
          <w:sz w:val="22"/>
        </w:rPr>
      </w:pPr>
      <w:r w:rsidRPr="0058223C">
        <w:rPr>
          <w:rStyle w:val="Numeracinttulo"/>
          <w:b w:val="0"/>
          <w:spacing w:val="-4"/>
          <w:sz w:val="22"/>
        </w:rPr>
        <w:t>“Oportuno es destacar que, actualmente corresponde a la sociedad y el Estado propender por la reivindicación de los derechos de la víctimas, en particular de niños, niñas y adolescentes, que han sido objeto de abusos sexual, por lo que ha de hacerse un  análisis en contexto de los episodios en que se han dado, en los que, por lo general, las condiciones se tornan desfavorables a sus intereses, al tratarse de situaciones en donde la vulnerabilidad e ignorancia son factores aprovechados por el infractor para invadir su libertad sexual</w:t>
      </w:r>
      <w:r w:rsidRPr="0009436E">
        <w:rPr>
          <w:rStyle w:val="Numeracinttulo"/>
          <w:b w:val="0"/>
          <w:spacing w:val="-4"/>
          <w:sz w:val="22"/>
          <w:vertAlign w:val="superscript"/>
        </w:rPr>
        <w:footnoteReference w:id="2"/>
      </w:r>
      <w:r w:rsidRPr="0058223C">
        <w:rPr>
          <w:rStyle w:val="Numeracinttulo"/>
          <w:b w:val="0"/>
          <w:spacing w:val="-4"/>
          <w:sz w:val="22"/>
        </w:rPr>
        <w:t xml:space="preserve">. </w:t>
      </w:r>
    </w:p>
    <w:p w14:paraId="2803FFA8" w14:textId="77777777" w:rsidR="002650AA" w:rsidRPr="0058223C" w:rsidRDefault="002650AA" w:rsidP="0058223C">
      <w:pPr>
        <w:spacing w:line="240" w:lineRule="auto"/>
        <w:ind w:left="426" w:right="420"/>
        <w:rPr>
          <w:rStyle w:val="Numeracinttulo"/>
          <w:b w:val="0"/>
          <w:spacing w:val="-4"/>
          <w:sz w:val="22"/>
        </w:rPr>
      </w:pPr>
    </w:p>
    <w:p w14:paraId="3C73889A" w14:textId="77777777" w:rsidR="002650AA" w:rsidRPr="0058223C" w:rsidRDefault="002650AA" w:rsidP="0058223C">
      <w:pPr>
        <w:spacing w:line="240" w:lineRule="auto"/>
        <w:ind w:left="426" w:right="420"/>
        <w:rPr>
          <w:rStyle w:val="Numeracinttulo"/>
          <w:b w:val="0"/>
          <w:spacing w:val="-4"/>
          <w:sz w:val="22"/>
        </w:rPr>
      </w:pPr>
      <w:r w:rsidRPr="0058223C">
        <w:rPr>
          <w:rStyle w:val="Numeracinttulo"/>
          <w:b w:val="0"/>
          <w:spacing w:val="-4"/>
          <w:sz w:val="22"/>
        </w:rPr>
        <w:t xml:space="preserve">Con esta perspectiva lo dicho por las víctimas no puede observarse como la simple contraposición a la versión que ofrece el victimario para exigirles más evidencias que sus afirmaciones si las mismas se adhieren a las circunstancias propias del medio y las condiciones en que éstas se desenvuelven, más, cuando el agresor genera o aprovecha ambientes de soledad en los que la ofendida difícilmente puede oponerse. </w:t>
      </w:r>
    </w:p>
    <w:p w14:paraId="374C5B1B" w14:textId="77777777" w:rsidR="002650AA" w:rsidRPr="0058223C" w:rsidRDefault="002650AA" w:rsidP="0058223C">
      <w:pPr>
        <w:spacing w:line="240" w:lineRule="auto"/>
        <w:ind w:left="426" w:right="420"/>
        <w:rPr>
          <w:rStyle w:val="Numeracinttulo"/>
          <w:b w:val="0"/>
          <w:spacing w:val="-4"/>
          <w:sz w:val="22"/>
        </w:rPr>
      </w:pPr>
    </w:p>
    <w:p w14:paraId="074FE883" w14:textId="77777777" w:rsidR="002650AA" w:rsidRPr="004E5FC9" w:rsidRDefault="002650AA" w:rsidP="0058223C">
      <w:pPr>
        <w:spacing w:line="240" w:lineRule="auto"/>
        <w:ind w:left="426" w:right="420"/>
        <w:rPr>
          <w:rStyle w:val="Numeracinttulo"/>
          <w:b w:val="0"/>
          <w:spacing w:val="-4"/>
          <w:sz w:val="22"/>
        </w:rPr>
      </w:pPr>
      <w:r w:rsidRPr="004E5FC9">
        <w:rPr>
          <w:rStyle w:val="Numeracinttulo"/>
          <w:b w:val="0"/>
          <w:spacing w:val="-4"/>
          <w:sz w:val="22"/>
        </w:rPr>
        <w:t xml:space="preserve">Es por esto que, el testimonio de la víctima, cuando supera las reglas de la sana crítica, cobra especial importancia, más, cuando en la mayoría de casos, es sobre su propio cuerpo donde se ejecutan los actos libidinosos del invasor y no quedan huellas materiales del atentado sexual, como es el caso en estudio”. </w:t>
      </w:r>
    </w:p>
    <w:p w14:paraId="1F97AAEE" w14:textId="77777777" w:rsidR="002650AA" w:rsidRPr="004E5FC9" w:rsidRDefault="002650AA" w:rsidP="0058223C">
      <w:pPr>
        <w:spacing w:line="240" w:lineRule="auto"/>
        <w:ind w:left="426" w:right="420"/>
        <w:rPr>
          <w:rStyle w:val="Numeracinttulo"/>
          <w:b w:val="0"/>
          <w:spacing w:val="-4"/>
          <w:sz w:val="22"/>
        </w:rPr>
      </w:pPr>
    </w:p>
    <w:p w14:paraId="18852EED" w14:textId="77777777" w:rsidR="002650AA" w:rsidRPr="00384DF4" w:rsidRDefault="002650AA" w:rsidP="004E5FC9">
      <w:pPr>
        <w:spacing w:line="240" w:lineRule="auto"/>
        <w:ind w:left="426" w:right="420"/>
        <w:rPr>
          <w:rFonts w:cs="Tahoma"/>
          <w:sz w:val="24"/>
          <w:szCs w:val="24"/>
        </w:rPr>
      </w:pPr>
      <w:r w:rsidRPr="004E5FC9">
        <w:rPr>
          <w:rStyle w:val="Numeracinttulo"/>
          <w:b w:val="0"/>
          <w:spacing w:val="-4"/>
          <w:sz w:val="22"/>
        </w:rPr>
        <w:t>Así mismo ha señalado la Corte</w:t>
      </w:r>
      <w:r w:rsidRPr="00384DF4">
        <w:rPr>
          <w:rStyle w:val="Refdenotaalpie"/>
          <w:rFonts w:ascii="Tahoma" w:hAnsi="Tahoma" w:cs="Tahoma"/>
          <w:sz w:val="24"/>
          <w:szCs w:val="24"/>
        </w:rPr>
        <w:footnoteReference w:id="3"/>
      </w:r>
      <w:r w:rsidRPr="00384DF4">
        <w:rPr>
          <w:rFonts w:cs="Tahoma"/>
          <w:sz w:val="24"/>
          <w:szCs w:val="24"/>
        </w:rPr>
        <w:t>:</w:t>
      </w:r>
    </w:p>
    <w:p w14:paraId="4865F1FE" w14:textId="77777777" w:rsidR="002650AA" w:rsidRPr="00384DF4" w:rsidRDefault="002650AA" w:rsidP="00384DF4">
      <w:pPr>
        <w:spacing w:line="276" w:lineRule="auto"/>
        <w:ind w:left="709" w:hanging="1"/>
        <w:rPr>
          <w:rFonts w:cs="Tahoma"/>
          <w:sz w:val="24"/>
          <w:szCs w:val="24"/>
        </w:rPr>
      </w:pPr>
    </w:p>
    <w:p w14:paraId="0A018A73" w14:textId="77777777" w:rsidR="002650AA" w:rsidRPr="004E5FC9" w:rsidRDefault="002650AA" w:rsidP="004E5FC9">
      <w:pPr>
        <w:spacing w:line="240" w:lineRule="auto"/>
        <w:ind w:left="851" w:right="845"/>
        <w:rPr>
          <w:rStyle w:val="Numeracinttulo"/>
          <w:b w:val="0"/>
          <w:spacing w:val="-4"/>
          <w:sz w:val="22"/>
        </w:rPr>
      </w:pPr>
      <w:r w:rsidRPr="004E5FC9">
        <w:rPr>
          <w:rStyle w:val="Numeracinttulo"/>
          <w:b w:val="0"/>
          <w:spacing w:val="-4"/>
          <w:sz w:val="22"/>
        </w:rPr>
        <w:t>“El testimonio de la víctima, por tanto, constituye la pieza fundamental para establecer la materialidad del delito y la responsabilidad del acusado. Obviamente, en los eventos en que quedan rastros físicos, el dictamen médico legal sobre las afectaciones en la integridad de la persona agredida es esencial para verificar la comisión del delito e incluso la responsabilidad, si se obtuvieron muestras biológicas del agresor.</w:t>
      </w:r>
    </w:p>
    <w:p w14:paraId="782903D6" w14:textId="77777777" w:rsidR="002650AA" w:rsidRPr="004E5FC9" w:rsidRDefault="002650AA" w:rsidP="004E5FC9">
      <w:pPr>
        <w:spacing w:line="240" w:lineRule="auto"/>
        <w:ind w:left="851" w:right="845"/>
        <w:rPr>
          <w:rStyle w:val="Numeracinttulo"/>
          <w:b w:val="0"/>
          <w:spacing w:val="-4"/>
          <w:sz w:val="22"/>
        </w:rPr>
      </w:pPr>
    </w:p>
    <w:p w14:paraId="5885336F" w14:textId="77777777" w:rsidR="002650AA" w:rsidRPr="004E5FC9" w:rsidRDefault="002650AA" w:rsidP="004E5FC9">
      <w:pPr>
        <w:spacing w:line="240" w:lineRule="auto"/>
        <w:ind w:left="851" w:right="845"/>
        <w:rPr>
          <w:rStyle w:val="Numeracinttulo"/>
          <w:b w:val="0"/>
          <w:spacing w:val="-4"/>
          <w:sz w:val="22"/>
        </w:rPr>
      </w:pPr>
      <w:r w:rsidRPr="004E5FC9">
        <w:rPr>
          <w:rStyle w:val="Numeracinttulo"/>
          <w:b w:val="0"/>
          <w:spacing w:val="-4"/>
          <w:sz w:val="22"/>
        </w:rPr>
        <w:t>Pero en los casos en los que no quedan huellas materiales, la versión de la víctima constituye el único elemento de juicio a partir del cual reconstruir lo sucedido, dificultad probatoria morigerada por la jurisprudencia de la Corte a través de la corroboración periférica de los hechos, metodología analítica que impone examinar los datos demostrados en el proceso que puedan hacer más creíble la versión de la persona afectada. En tal sentido, la Sala ha señalado:</w:t>
      </w:r>
    </w:p>
    <w:p w14:paraId="09130B8F" w14:textId="77777777" w:rsidR="002650AA" w:rsidRPr="004E5FC9" w:rsidRDefault="002650AA" w:rsidP="004E5FC9">
      <w:pPr>
        <w:spacing w:line="240" w:lineRule="auto"/>
        <w:ind w:left="851" w:right="845"/>
        <w:rPr>
          <w:rStyle w:val="Numeracinttulo"/>
          <w:b w:val="0"/>
          <w:spacing w:val="-4"/>
          <w:sz w:val="22"/>
        </w:rPr>
      </w:pPr>
    </w:p>
    <w:p w14:paraId="3AAF2572" w14:textId="77777777" w:rsidR="002650AA" w:rsidRPr="004E5FC9" w:rsidRDefault="002650AA" w:rsidP="004E5FC9">
      <w:pPr>
        <w:spacing w:line="240" w:lineRule="auto"/>
        <w:ind w:left="851" w:right="845"/>
        <w:rPr>
          <w:rStyle w:val="Numeracinttulo"/>
          <w:b w:val="0"/>
          <w:spacing w:val="-4"/>
          <w:sz w:val="22"/>
        </w:rPr>
      </w:pPr>
      <w:r w:rsidRPr="004E5FC9">
        <w:rPr>
          <w:rStyle w:val="Numeracinttulo"/>
          <w:b w:val="0"/>
          <w:spacing w:val="-4"/>
          <w:sz w:val="22"/>
        </w:rPr>
        <w:t xml:space="preserve">En el derecho español se ha acuñado el término “corroboración periférica”, para referirse a cualquier dato que pueda hacer más creíble la versión de la víctima, entre ellos: (i) la inexistencia de razones para que la víctima y/o sus familiares mientan con la finalidad de perjudicar al procesado; (ii) el daño psíquico causado </w:t>
      </w:r>
      <w:r w:rsidRPr="004E5FC9">
        <w:rPr>
          <w:rStyle w:val="Numeracinttulo"/>
          <w:b w:val="0"/>
          <w:spacing w:val="-4"/>
          <w:sz w:val="22"/>
        </w:rPr>
        <w:lastRenderedPageBreak/>
        <w:t>a raíz del ataque sexual; (iii) el estado anímico de la víctima en los momentos posteriores a la ocurrencia de los hechos; (iv) regalos o dádivas que el procesado le haya hecho a la víctima, sin que exista una explicación diferente de propiciar el abuso sexual, entre otros. (…).</w:t>
      </w:r>
    </w:p>
    <w:p w14:paraId="6C3C5E9A" w14:textId="77777777" w:rsidR="002650AA" w:rsidRPr="004E5FC9" w:rsidRDefault="002650AA" w:rsidP="004E5FC9">
      <w:pPr>
        <w:spacing w:line="240" w:lineRule="auto"/>
        <w:ind w:left="851" w:right="845"/>
        <w:rPr>
          <w:rStyle w:val="Numeracinttulo"/>
          <w:b w:val="0"/>
          <w:spacing w:val="-4"/>
          <w:sz w:val="22"/>
        </w:rPr>
      </w:pPr>
    </w:p>
    <w:p w14:paraId="1945F394" w14:textId="798A1EE8" w:rsidR="00AD4724" w:rsidRPr="00384DF4" w:rsidRDefault="002650AA" w:rsidP="004E5FC9">
      <w:pPr>
        <w:spacing w:line="240" w:lineRule="auto"/>
        <w:ind w:left="851" w:right="845"/>
        <w:rPr>
          <w:rFonts w:cs="Tahoma"/>
          <w:iCs/>
          <w:spacing w:val="-3"/>
          <w:sz w:val="24"/>
          <w:szCs w:val="24"/>
          <w:lang w:eastAsia="es-ES"/>
        </w:rPr>
      </w:pPr>
      <w:r w:rsidRPr="004E5FC9">
        <w:rPr>
          <w:rStyle w:val="Numeracinttulo"/>
          <w:b w:val="0"/>
          <w:spacing w:val="-4"/>
          <w:sz w:val="22"/>
        </w:rPr>
        <w:t>Es claro que no es posible, ni conveniente, hacer un listado taxativo de las formas de corroboración de la declaración de la víctima, porque ello dependerá de las particularidades del caso. No obstante, resulta útil traer a colación algunos ejemplos de corroboración, con el único propósito de resaltar la posibilidad y obligación de realizar una investigación verdaderamente exhaustiva: (i) el daño psíquico sufrido por el menor; (ii) el cambio comportamental de la víctima; (iii) las características del inmueble o el lugar donde ocurrió el abuso sexual; (iv) la verificación de que los presuntos víctima y victimario pudieron estar a solas según las circunstancias de tiempo y lugar incluidas en la teoría del caso; (v) las actividades realizadas por el procesado para procurar estar a solas con la víctima; (vi) los contactos que la presunta víctima y el procesado hayan tenido por vía telefónica, a través de mensajes de texto, redes sociales, etcétera; (vii) la explicación de por qué el abuso sexual no fue percibido por otras personas presentes en el lugar donde el mismo tuvo ocurrencia, cuando ello sea pertinente; (viii) la confirmación de circunstancias específicas que hayan rodeado el abuso sexual, entre otros.”(</w:t>
      </w:r>
      <w:proofErr w:type="spellStart"/>
      <w:r w:rsidRPr="004E5FC9">
        <w:rPr>
          <w:rStyle w:val="Numeracinttulo"/>
          <w:b w:val="0"/>
          <w:spacing w:val="-4"/>
          <w:sz w:val="22"/>
        </w:rPr>
        <w:t>SP1525</w:t>
      </w:r>
      <w:proofErr w:type="spellEnd"/>
      <w:r w:rsidRPr="004E5FC9">
        <w:rPr>
          <w:rStyle w:val="Numeracinttulo"/>
          <w:b w:val="0"/>
          <w:spacing w:val="-4"/>
          <w:sz w:val="22"/>
        </w:rPr>
        <w:t>-2016)”</w:t>
      </w:r>
      <w:r w:rsidR="00AD4724" w:rsidRPr="00384DF4">
        <w:rPr>
          <w:rStyle w:val="Refdenotaalpie"/>
          <w:rFonts w:ascii="Tahoma" w:hAnsi="Tahoma" w:cs="Tahoma"/>
          <w:iCs/>
          <w:spacing w:val="-3"/>
          <w:sz w:val="24"/>
          <w:szCs w:val="24"/>
          <w:lang w:eastAsia="es-ES"/>
        </w:rPr>
        <w:footnoteReference w:id="4"/>
      </w:r>
      <w:r w:rsidR="00AD4724" w:rsidRPr="00384DF4">
        <w:rPr>
          <w:rFonts w:cs="Tahoma"/>
          <w:iCs/>
          <w:spacing w:val="-3"/>
          <w:sz w:val="24"/>
          <w:szCs w:val="24"/>
          <w:lang w:eastAsia="es-ES"/>
        </w:rPr>
        <w:t xml:space="preserve"> </w:t>
      </w:r>
    </w:p>
    <w:p w14:paraId="42D972A1" w14:textId="77777777" w:rsidR="00AD4724" w:rsidRPr="00384DF4" w:rsidRDefault="00AD4724" w:rsidP="00384DF4">
      <w:pPr>
        <w:spacing w:line="276" w:lineRule="auto"/>
        <w:rPr>
          <w:rFonts w:cs="Tahoma"/>
          <w:spacing w:val="-2"/>
          <w:sz w:val="24"/>
          <w:szCs w:val="24"/>
        </w:rPr>
      </w:pPr>
    </w:p>
    <w:p w14:paraId="0DE56ACD" w14:textId="16B730CE" w:rsidR="00E9694C" w:rsidRPr="00384DF4" w:rsidRDefault="00E9694C" w:rsidP="00384DF4">
      <w:pPr>
        <w:spacing w:line="276" w:lineRule="auto"/>
        <w:rPr>
          <w:rFonts w:cs="Tahoma"/>
          <w:spacing w:val="-2"/>
          <w:sz w:val="24"/>
          <w:szCs w:val="24"/>
        </w:rPr>
      </w:pPr>
      <w:r w:rsidRPr="00384DF4">
        <w:rPr>
          <w:rFonts w:cs="Tahoma"/>
          <w:spacing w:val="-2"/>
          <w:sz w:val="24"/>
          <w:szCs w:val="24"/>
        </w:rPr>
        <w:t>Bajo esas c</w:t>
      </w:r>
      <w:r w:rsidR="00CE0BFB" w:rsidRPr="00384DF4">
        <w:rPr>
          <w:rFonts w:cs="Tahoma"/>
          <w:spacing w:val="-2"/>
          <w:sz w:val="24"/>
          <w:szCs w:val="24"/>
        </w:rPr>
        <w:t>ondiciones</w:t>
      </w:r>
      <w:r w:rsidRPr="00384DF4">
        <w:rPr>
          <w:rFonts w:cs="Tahoma"/>
          <w:spacing w:val="-2"/>
          <w:sz w:val="24"/>
          <w:szCs w:val="24"/>
        </w:rPr>
        <w:t xml:space="preserve">, a juicio de la Corporación, </w:t>
      </w:r>
      <w:r w:rsidR="00492CD6" w:rsidRPr="00384DF4">
        <w:rPr>
          <w:rFonts w:cs="Tahoma"/>
          <w:spacing w:val="-2"/>
          <w:sz w:val="24"/>
          <w:szCs w:val="24"/>
        </w:rPr>
        <w:t xml:space="preserve">y en consonancia con lo </w:t>
      </w:r>
      <w:r w:rsidR="00DC7237" w:rsidRPr="00384DF4">
        <w:rPr>
          <w:rFonts w:cs="Tahoma"/>
          <w:spacing w:val="-2"/>
          <w:sz w:val="24"/>
          <w:szCs w:val="24"/>
        </w:rPr>
        <w:t xml:space="preserve">sostenido por </w:t>
      </w:r>
      <w:r w:rsidR="00492CD6" w:rsidRPr="00384DF4">
        <w:rPr>
          <w:rFonts w:cs="Tahoma"/>
          <w:spacing w:val="-2"/>
          <w:sz w:val="24"/>
          <w:szCs w:val="24"/>
        </w:rPr>
        <w:t>la</w:t>
      </w:r>
      <w:r w:rsidR="00DC7237" w:rsidRPr="00384DF4">
        <w:rPr>
          <w:rFonts w:cs="Tahoma"/>
          <w:spacing w:val="-2"/>
          <w:sz w:val="24"/>
          <w:szCs w:val="24"/>
        </w:rPr>
        <w:t xml:space="preserve"> </w:t>
      </w:r>
      <w:r w:rsidRPr="00384DF4">
        <w:rPr>
          <w:rFonts w:cs="Tahoma"/>
          <w:spacing w:val="-2"/>
          <w:sz w:val="24"/>
          <w:szCs w:val="24"/>
        </w:rPr>
        <w:t>funcionari</w:t>
      </w:r>
      <w:r w:rsidR="00DC7237" w:rsidRPr="00384DF4">
        <w:rPr>
          <w:rFonts w:cs="Tahoma"/>
          <w:spacing w:val="-2"/>
          <w:sz w:val="24"/>
          <w:szCs w:val="24"/>
        </w:rPr>
        <w:t>o</w:t>
      </w:r>
      <w:r w:rsidRPr="00384DF4">
        <w:rPr>
          <w:rFonts w:cs="Tahoma"/>
          <w:spacing w:val="-2"/>
          <w:sz w:val="24"/>
          <w:szCs w:val="24"/>
        </w:rPr>
        <w:t xml:space="preserve"> a</w:t>
      </w:r>
      <w:r w:rsidR="00DA11D7" w:rsidRPr="00384DF4">
        <w:rPr>
          <w:rFonts w:cs="Tahoma"/>
          <w:spacing w:val="-2"/>
          <w:sz w:val="24"/>
          <w:szCs w:val="24"/>
        </w:rPr>
        <w:t>-</w:t>
      </w:r>
      <w:r w:rsidRPr="00384DF4">
        <w:rPr>
          <w:rFonts w:cs="Tahoma"/>
          <w:spacing w:val="-2"/>
          <w:sz w:val="24"/>
          <w:szCs w:val="24"/>
        </w:rPr>
        <w:t xml:space="preserve">quo, </w:t>
      </w:r>
      <w:r w:rsidR="00DC7237" w:rsidRPr="00384DF4">
        <w:rPr>
          <w:rFonts w:cs="Tahoma"/>
          <w:spacing w:val="-2"/>
          <w:sz w:val="24"/>
          <w:szCs w:val="24"/>
        </w:rPr>
        <w:t xml:space="preserve">en este caso en particular sí </w:t>
      </w:r>
      <w:r w:rsidRPr="00384DF4">
        <w:rPr>
          <w:rFonts w:cs="Tahoma"/>
          <w:spacing w:val="-2"/>
          <w:sz w:val="24"/>
          <w:szCs w:val="24"/>
        </w:rPr>
        <w:t xml:space="preserve">obran suficientes elementos de convicción que llevan a concluir la real ejecución de la infracción denunciada y la responsabilidad en cabeza del justiciable, </w:t>
      </w:r>
      <w:r w:rsidR="00DC7237" w:rsidRPr="00384DF4">
        <w:rPr>
          <w:rFonts w:cs="Tahoma"/>
          <w:spacing w:val="-2"/>
          <w:sz w:val="24"/>
          <w:szCs w:val="24"/>
        </w:rPr>
        <w:t xml:space="preserve">sin que las presuntas </w:t>
      </w:r>
      <w:r w:rsidR="003E5B25" w:rsidRPr="00384DF4">
        <w:rPr>
          <w:rFonts w:cs="Tahoma"/>
          <w:spacing w:val="-2"/>
          <w:sz w:val="24"/>
          <w:szCs w:val="24"/>
        </w:rPr>
        <w:t xml:space="preserve">imprecisiones en que incurrió el menor en su declaración en juicio, la ausencia de dictamen psicológico que determinara la lógica o coherencia en su relato o la pericia a las prendas que al parecer contenían fluido seminal, a las que aludió el defensor del sentenciado, </w:t>
      </w:r>
      <w:r w:rsidR="00DC7237" w:rsidRPr="00384DF4">
        <w:rPr>
          <w:rFonts w:cs="Tahoma"/>
          <w:spacing w:val="-2"/>
          <w:sz w:val="24"/>
          <w:szCs w:val="24"/>
        </w:rPr>
        <w:t>tenga</w:t>
      </w:r>
      <w:r w:rsidR="003E5B25" w:rsidRPr="00384DF4">
        <w:rPr>
          <w:rFonts w:cs="Tahoma"/>
          <w:spacing w:val="-2"/>
          <w:sz w:val="24"/>
          <w:szCs w:val="24"/>
        </w:rPr>
        <w:t>n</w:t>
      </w:r>
      <w:r w:rsidR="00DC7237" w:rsidRPr="00384DF4">
        <w:rPr>
          <w:rFonts w:cs="Tahoma"/>
          <w:spacing w:val="-2"/>
          <w:sz w:val="24"/>
          <w:szCs w:val="24"/>
        </w:rPr>
        <w:t xml:space="preserve"> la capacidad de derruir la prueba de cargo, </w:t>
      </w:r>
      <w:r w:rsidRPr="00384DF4">
        <w:rPr>
          <w:rFonts w:cs="Tahoma"/>
          <w:spacing w:val="-2"/>
          <w:sz w:val="24"/>
          <w:szCs w:val="24"/>
        </w:rPr>
        <w:t xml:space="preserve">como a continuación se pasa a sustentar. </w:t>
      </w:r>
    </w:p>
    <w:p w14:paraId="6FCBBB5E" w14:textId="75DFE8E0" w:rsidR="002B2718" w:rsidRPr="00384DF4" w:rsidRDefault="002B2718" w:rsidP="00384DF4">
      <w:pPr>
        <w:spacing w:line="276" w:lineRule="auto"/>
        <w:ind w:right="51"/>
        <w:rPr>
          <w:rFonts w:cs="Tahoma"/>
          <w:spacing w:val="-2"/>
          <w:sz w:val="24"/>
          <w:szCs w:val="24"/>
        </w:rPr>
      </w:pPr>
    </w:p>
    <w:p w14:paraId="452A33FF" w14:textId="152FF891" w:rsidR="00FE0419" w:rsidRPr="00384DF4" w:rsidRDefault="002B2718" w:rsidP="00384DF4">
      <w:pPr>
        <w:spacing w:line="276" w:lineRule="auto"/>
        <w:ind w:right="51"/>
        <w:rPr>
          <w:rFonts w:cs="Tahoma"/>
          <w:spacing w:val="-2"/>
          <w:sz w:val="24"/>
          <w:szCs w:val="24"/>
        </w:rPr>
      </w:pPr>
      <w:r w:rsidRPr="00384DF4">
        <w:rPr>
          <w:rFonts w:cs="Tahoma"/>
          <w:spacing w:val="-2"/>
          <w:sz w:val="24"/>
          <w:szCs w:val="24"/>
        </w:rPr>
        <w:t xml:space="preserve">En relación con la prueba de cargo, se procedió por parte del ente acusador a escuchar el testimonio del </w:t>
      </w:r>
      <w:r w:rsidR="00E9694C" w:rsidRPr="00384DF4">
        <w:rPr>
          <w:rFonts w:cs="Tahoma"/>
          <w:spacing w:val="-2"/>
          <w:sz w:val="24"/>
          <w:szCs w:val="24"/>
        </w:rPr>
        <w:t>afectad</w:t>
      </w:r>
      <w:r w:rsidR="00205968" w:rsidRPr="00384DF4">
        <w:rPr>
          <w:rFonts w:cs="Tahoma"/>
          <w:spacing w:val="-2"/>
          <w:sz w:val="24"/>
          <w:szCs w:val="24"/>
        </w:rPr>
        <w:t>o</w:t>
      </w:r>
      <w:r w:rsidR="00E9694C" w:rsidRPr="00384DF4">
        <w:rPr>
          <w:rFonts w:cs="Tahoma"/>
          <w:spacing w:val="-2"/>
          <w:sz w:val="24"/>
          <w:szCs w:val="24"/>
        </w:rPr>
        <w:t xml:space="preserve"> </w:t>
      </w:r>
      <w:r w:rsidR="003E5B25" w:rsidRPr="00384DF4">
        <w:rPr>
          <w:rFonts w:cs="Tahoma"/>
          <w:spacing w:val="-2"/>
          <w:sz w:val="24"/>
          <w:szCs w:val="24"/>
        </w:rPr>
        <w:t>E.V.V.</w:t>
      </w:r>
      <w:r w:rsidR="00E9694C" w:rsidRPr="00384DF4">
        <w:rPr>
          <w:rFonts w:cs="Tahoma"/>
          <w:spacing w:val="-2"/>
          <w:sz w:val="24"/>
          <w:szCs w:val="24"/>
        </w:rPr>
        <w:t>,</w:t>
      </w:r>
      <w:r w:rsidR="00C62A75" w:rsidRPr="00384DF4">
        <w:rPr>
          <w:rFonts w:cs="Tahoma"/>
          <w:spacing w:val="-2"/>
          <w:sz w:val="24"/>
          <w:szCs w:val="24"/>
        </w:rPr>
        <w:t xml:space="preserve"> </w:t>
      </w:r>
      <w:r w:rsidRPr="00384DF4">
        <w:rPr>
          <w:rFonts w:cs="Tahoma"/>
          <w:spacing w:val="-2"/>
          <w:sz w:val="24"/>
          <w:szCs w:val="24"/>
        </w:rPr>
        <w:t xml:space="preserve">quien </w:t>
      </w:r>
      <w:r w:rsidR="00C62A75" w:rsidRPr="00384DF4">
        <w:rPr>
          <w:rFonts w:cs="Tahoma"/>
          <w:spacing w:val="-2"/>
          <w:sz w:val="24"/>
          <w:szCs w:val="24"/>
        </w:rPr>
        <w:t>de manera clara y detallada narró</w:t>
      </w:r>
      <w:r w:rsidRPr="00384DF4">
        <w:rPr>
          <w:rFonts w:cs="Tahoma"/>
          <w:spacing w:val="-2"/>
          <w:sz w:val="24"/>
          <w:szCs w:val="24"/>
        </w:rPr>
        <w:t>,</w:t>
      </w:r>
      <w:r w:rsidR="00C62A75" w:rsidRPr="00384DF4">
        <w:rPr>
          <w:rFonts w:cs="Tahoma"/>
          <w:spacing w:val="-2"/>
          <w:sz w:val="24"/>
          <w:szCs w:val="24"/>
        </w:rPr>
        <w:t xml:space="preserve"> entre otras cosas</w:t>
      </w:r>
      <w:r w:rsidRPr="00384DF4">
        <w:rPr>
          <w:rFonts w:cs="Tahoma"/>
          <w:spacing w:val="-2"/>
          <w:sz w:val="24"/>
          <w:szCs w:val="24"/>
        </w:rPr>
        <w:t>,</w:t>
      </w:r>
      <w:r w:rsidR="00C62A75" w:rsidRPr="00384DF4">
        <w:rPr>
          <w:rFonts w:cs="Tahoma"/>
          <w:spacing w:val="-2"/>
          <w:sz w:val="24"/>
          <w:szCs w:val="24"/>
        </w:rPr>
        <w:t xml:space="preserve"> que</w:t>
      </w:r>
      <w:r w:rsidR="003E5B25" w:rsidRPr="00384DF4">
        <w:rPr>
          <w:rFonts w:cs="Tahoma"/>
          <w:spacing w:val="-2"/>
          <w:sz w:val="24"/>
          <w:szCs w:val="24"/>
        </w:rPr>
        <w:t xml:space="preserve"> la noche anterior al hecho </w:t>
      </w:r>
      <w:r w:rsidR="000B3403" w:rsidRPr="00384DF4">
        <w:rPr>
          <w:rFonts w:cs="Tahoma"/>
          <w:spacing w:val="-2"/>
          <w:sz w:val="24"/>
          <w:szCs w:val="24"/>
        </w:rPr>
        <w:t xml:space="preserve">veía </w:t>
      </w:r>
      <w:r w:rsidR="00E01DE7" w:rsidRPr="00384DF4">
        <w:rPr>
          <w:rFonts w:cs="Tahoma"/>
          <w:spacing w:val="-2"/>
          <w:sz w:val="24"/>
          <w:szCs w:val="24"/>
        </w:rPr>
        <w:t xml:space="preserve">con su hermano </w:t>
      </w:r>
      <w:r w:rsidR="000B3403" w:rsidRPr="00384DF4">
        <w:rPr>
          <w:rFonts w:cs="Tahoma"/>
          <w:spacing w:val="-2"/>
          <w:sz w:val="24"/>
          <w:szCs w:val="24"/>
        </w:rPr>
        <w:t xml:space="preserve">una </w:t>
      </w:r>
      <w:r w:rsidR="003E5B25" w:rsidRPr="00384DF4">
        <w:rPr>
          <w:rFonts w:cs="Tahoma"/>
          <w:spacing w:val="-2"/>
          <w:sz w:val="24"/>
          <w:szCs w:val="24"/>
        </w:rPr>
        <w:t xml:space="preserve">película en la pieza de </w:t>
      </w:r>
      <w:proofErr w:type="spellStart"/>
      <w:r w:rsidR="00613F4C">
        <w:rPr>
          <w:rFonts w:cs="Tahoma"/>
          <w:b/>
          <w:spacing w:val="-2"/>
          <w:sz w:val="24"/>
          <w:szCs w:val="24"/>
        </w:rPr>
        <w:t>JJTC</w:t>
      </w:r>
      <w:proofErr w:type="spellEnd"/>
      <w:r w:rsidR="003E5B25" w:rsidRPr="00384DF4">
        <w:rPr>
          <w:rFonts w:cs="Tahoma"/>
          <w:spacing w:val="-2"/>
          <w:sz w:val="24"/>
          <w:szCs w:val="24"/>
        </w:rPr>
        <w:t xml:space="preserve">, y al quedarse dormidos, él se tiró en una cama y su hermano D.V.V. en la otra, </w:t>
      </w:r>
      <w:r w:rsidR="00E01DE7" w:rsidRPr="00384DF4">
        <w:rPr>
          <w:rFonts w:cs="Tahoma"/>
          <w:spacing w:val="-2"/>
          <w:sz w:val="24"/>
          <w:szCs w:val="24"/>
        </w:rPr>
        <w:t>pero</w:t>
      </w:r>
      <w:r w:rsidR="000B3403" w:rsidRPr="00384DF4">
        <w:rPr>
          <w:rFonts w:cs="Tahoma"/>
          <w:spacing w:val="-2"/>
          <w:sz w:val="24"/>
          <w:szCs w:val="24"/>
        </w:rPr>
        <w:t xml:space="preserve"> </w:t>
      </w:r>
      <w:r w:rsidR="00E01DE7" w:rsidRPr="00384DF4">
        <w:rPr>
          <w:rFonts w:cs="Tahoma"/>
          <w:spacing w:val="-2"/>
          <w:sz w:val="24"/>
          <w:szCs w:val="24"/>
        </w:rPr>
        <w:t>cuando estaba</w:t>
      </w:r>
      <w:r w:rsidR="003E5B25" w:rsidRPr="00384DF4">
        <w:rPr>
          <w:rFonts w:cs="Tahoma"/>
          <w:spacing w:val="-2"/>
          <w:sz w:val="24"/>
          <w:szCs w:val="24"/>
        </w:rPr>
        <w:t xml:space="preserve"> amaneciend</w:t>
      </w:r>
      <w:r w:rsidR="00E01DE7" w:rsidRPr="00384DF4">
        <w:rPr>
          <w:rFonts w:cs="Tahoma"/>
          <w:spacing w:val="-2"/>
          <w:sz w:val="24"/>
          <w:szCs w:val="24"/>
        </w:rPr>
        <w:t>o</w:t>
      </w:r>
      <w:r w:rsidR="003E5B25" w:rsidRPr="00384DF4">
        <w:rPr>
          <w:rFonts w:cs="Tahoma"/>
          <w:spacing w:val="-2"/>
          <w:sz w:val="24"/>
          <w:szCs w:val="24"/>
        </w:rPr>
        <w:t xml:space="preserve">, sintió que él [refiriéndose a </w:t>
      </w:r>
      <w:proofErr w:type="spellStart"/>
      <w:r w:rsidR="00613F4C">
        <w:rPr>
          <w:rFonts w:cs="Tahoma"/>
          <w:b/>
          <w:spacing w:val="-2"/>
          <w:sz w:val="24"/>
          <w:szCs w:val="24"/>
        </w:rPr>
        <w:t>JJTC</w:t>
      </w:r>
      <w:proofErr w:type="spellEnd"/>
      <w:r w:rsidR="003E5B25" w:rsidRPr="00384DF4">
        <w:rPr>
          <w:rFonts w:cs="Tahoma"/>
          <w:spacing w:val="-2"/>
          <w:sz w:val="24"/>
          <w:szCs w:val="24"/>
        </w:rPr>
        <w:t>], le soba</w:t>
      </w:r>
      <w:r w:rsidR="000B3403" w:rsidRPr="00384DF4">
        <w:rPr>
          <w:rFonts w:cs="Tahoma"/>
          <w:spacing w:val="-2"/>
          <w:sz w:val="24"/>
          <w:szCs w:val="24"/>
        </w:rPr>
        <w:t>ba</w:t>
      </w:r>
      <w:r w:rsidR="003E5B25" w:rsidRPr="00384DF4">
        <w:rPr>
          <w:rFonts w:cs="Tahoma"/>
          <w:spacing w:val="-2"/>
          <w:sz w:val="24"/>
          <w:szCs w:val="24"/>
        </w:rPr>
        <w:t xml:space="preserve"> las nalgas, quien casi le mete el pene y se “desarrolló” -</w:t>
      </w:r>
      <w:r w:rsidR="00FE0419" w:rsidRPr="00384DF4">
        <w:rPr>
          <w:rFonts w:cs="Tahoma"/>
          <w:spacing w:val="-2"/>
          <w:sz w:val="24"/>
          <w:szCs w:val="24"/>
        </w:rPr>
        <w:t>o</w:t>
      </w:r>
      <w:r w:rsidR="003E5B25" w:rsidRPr="00384DF4">
        <w:rPr>
          <w:rFonts w:cs="Tahoma"/>
          <w:spacing w:val="-2"/>
          <w:sz w:val="24"/>
          <w:szCs w:val="24"/>
        </w:rPr>
        <w:t xml:space="preserve"> estaba botando semen con lo dijo posteriormente- en sus nalgas,  ante lo cual se levantó, le contó a su pap</w:t>
      </w:r>
      <w:r w:rsidR="00E01DE7" w:rsidRPr="00384DF4">
        <w:rPr>
          <w:rFonts w:cs="Tahoma"/>
          <w:spacing w:val="-2"/>
          <w:sz w:val="24"/>
          <w:szCs w:val="24"/>
        </w:rPr>
        <w:t>á</w:t>
      </w:r>
      <w:r w:rsidR="003E5B25" w:rsidRPr="00384DF4">
        <w:rPr>
          <w:rFonts w:cs="Tahoma"/>
          <w:spacing w:val="-2"/>
          <w:sz w:val="24"/>
          <w:szCs w:val="24"/>
        </w:rPr>
        <w:t xml:space="preserve"> B.V.V. que “ese señor estaba abusando de mí”, lo que generó mucho enojo en su padre, quien cogió un machete y le dio un “machetazo” a </w:t>
      </w:r>
      <w:proofErr w:type="spellStart"/>
      <w:r w:rsidR="003E5B25" w:rsidRPr="00384DF4">
        <w:rPr>
          <w:rFonts w:cs="Tahoma"/>
          <w:b/>
          <w:spacing w:val="-2"/>
          <w:sz w:val="24"/>
          <w:szCs w:val="24"/>
        </w:rPr>
        <w:t>JJ</w:t>
      </w:r>
      <w:r w:rsidR="00613F4C">
        <w:rPr>
          <w:rFonts w:cs="Tahoma"/>
          <w:b/>
          <w:spacing w:val="-2"/>
          <w:sz w:val="24"/>
          <w:szCs w:val="24"/>
        </w:rPr>
        <w:t>TC</w:t>
      </w:r>
      <w:proofErr w:type="spellEnd"/>
      <w:r w:rsidR="003E5B25" w:rsidRPr="00384DF4">
        <w:rPr>
          <w:rFonts w:cs="Tahoma"/>
          <w:spacing w:val="-2"/>
          <w:sz w:val="24"/>
          <w:szCs w:val="24"/>
        </w:rPr>
        <w:t xml:space="preserve"> en la espalda, </w:t>
      </w:r>
      <w:r w:rsidR="00FE0419" w:rsidRPr="00384DF4">
        <w:rPr>
          <w:rFonts w:cs="Tahoma"/>
          <w:spacing w:val="-2"/>
          <w:sz w:val="24"/>
          <w:szCs w:val="24"/>
        </w:rPr>
        <w:t xml:space="preserve">el cual </w:t>
      </w:r>
      <w:r w:rsidR="003E5B25" w:rsidRPr="00384DF4">
        <w:rPr>
          <w:rFonts w:cs="Tahoma"/>
          <w:spacing w:val="-2"/>
          <w:sz w:val="24"/>
          <w:szCs w:val="24"/>
        </w:rPr>
        <w:t>frente a lo sucedido dijo que lo perdonaran que no lo volvía  a hacer</w:t>
      </w:r>
      <w:r w:rsidR="00FE0419" w:rsidRPr="00384DF4">
        <w:rPr>
          <w:rFonts w:cs="Tahoma"/>
          <w:spacing w:val="-2"/>
          <w:sz w:val="24"/>
          <w:szCs w:val="24"/>
        </w:rPr>
        <w:t xml:space="preserve"> y </w:t>
      </w:r>
      <w:r w:rsidR="00CC69FC" w:rsidRPr="00384DF4">
        <w:rPr>
          <w:rFonts w:cs="Tahoma"/>
          <w:spacing w:val="-2"/>
          <w:sz w:val="24"/>
          <w:szCs w:val="24"/>
        </w:rPr>
        <w:t xml:space="preserve">finalmente se fue de la casa. </w:t>
      </w:r>
    </w:p>
    <w:p w14:paraId="13BB1629" w14:textId="77777777" w:rsidR="00FE0419" w:rsidRPr="00384DF4" w:rsidRDefault="00FE0419" w:rsidP="00384DF4">
      <w:pPr>
        <w:spacing w:line="276" w:lineRule="auto"/>
        <w:ind w:right="51"/>
        <w:rPr>
          <w:rFonts w:cs="Tahoma"/>
          <w:spacing w:val="-2"/>
          <w:sz w:val="24"/>
          <w:szCs w:val="24"/>
        </w:rPr>
      </w:pPr>
    </w:p>
    <w:p w14:paraId="638A02A6" w14:textId="3739C289" w:rsidR="00DC3FA8" w:rsidRPr="00384DF4" w:rsidRDefault="00CC69FC" w:rsidP="00384DF4">
      <w:pPr>
        <w:spacing w:line="276" w:lineRule="auto"/>
        <w:ind w:right="51"/>
        <w:rPr>
          <w:rFonts w:cs="Tahoma"/>
          <w:spacing w:val="-2"/>
          <w:sz w:val="24"/>
          <w:szCs w:val="24"/>
        </w:rPr>
      </w:pPr>
      <w:r w:rsidRPr="00384DF4">
        <w:rPr>
          <w:rFonts w:cs="Tahoma"/>
          <w:spacing w:val="-2"/>
          <w:sz w:val="24"/>
          <w:szCs w:val="24"/>
        </w:rPr>
        <w:t>Aduce que de los hechos solo se enteró él</w:t>
      </w:r>
      <w:r w:rsidR="009E3BB9" w:rsidRPr="00384DF4">
        <w:rPr>
          <w:rFonts w:cs="Tahoma"/>
          <w:spacing w:val="-2"/>
          <w:sz w:val="24"/>
          <w:szCs w:val="24"/>
        </w:rPr>
        <w:t xml:space="preserve">, por cuanto su hermano estaba bañándose para irse para la escuela, </w:t>
      </w:r>
      <w:r w:rsidR="00D146D5" w:rsidRPr="00384DF4">
        <w:rPr>
          <w:rFonts w:cs="Tahoma"/>
          <w:spacing w:val="-2"/>
          <w:sz w:val="24"/>
          <w:szCs w:val="24"/>
        </w:rPr>
        <w:t xml:space="preserve">como lo dijo en el contrainterrogatorio, donde además, con miras a impugnar la credibilidad, y por intermedio de la Defensora de Familia, se leyeron apartes de la entrevista que rindió </w:t>
      </w:r>
      <w:r w:rsidR="00FE0419" w:rsidRPr="00384DF4">
        <w:rPr>
          <w:rFonts w:cs="Tahoma"/>
          <w:spacing w:val="-2"/>
          <w:sz w:val="24"/>
          <w:szCs w:val="24"/>
        </w:rPr>
        <w:t xml:space="preserve">y en la que </w:t>
      </w:r>
      <w:r w:rsidR="00D146D5" w:rsidRPr="00384DF4">
        <w:rPr>
          <w:rFonts w:cs="Tahoma"/>
          <w:spacing w:val="-2"/>
          <w:sz w:val="24"/>
          <w:szCs w:val="24"/>
        </w:rPr>
        <w:t>refirió</w:t>
      </w:r>
      <w:r w:rsidR="00FE0419" w:rsidRPr="00384DF4">
        <w:rPr>
          <w:rFonts w:cs="Tahoma"/>
          <w:spacing w:val="-2"/>
          <w:sz w:val="24"/>
          <w:szCs w:val="24"/>
        </w:rPr>
        <w:t xml:space="preserve">: </w:t>
      </w:r>
      <w:r w:rsidR="00D146D5" w:rsidRPr="00384DF4">
        <w:rPr>
          <w:rFonts w:cs="Tahoma"/>
          <w:spacing w:val="-2"/>
          <w:sz w:val="24"/>
          <w:szCs w:val="24"/>
        </w:rPr>
        <w:t>“</w:t>
      </w:r>
      <w:r w:rsidR="003E5B25" w:rsidRPr="000F503C">
        <w:rPr>
          <w:rFonts w:cs="Tahoma"/>
          <w:spacing w:val="-2"/>
          <w:sz w:val="22"/>
          <w:szCs w:val="24"/>
        </w:rPr>
        <w:t>ese señor se despertó, sé que se despertó porque se estaba moviendo y estaba junto a mí y me comenzó a to</w:t>
      </w:r>
      <w:r w:rsidR="00D146D5" w:rsidRPr="000F503C">
        <w:rPr>
          <w:rFonts w:cs="Tahoma"/>
          <w:spacing w:val="-2"/>
          <w:sz w:val="22"/>
          <w:szCs w:val="24"/>
        </w:rPr>
        <w:t>c</w:t>
      </w:r>
      <w:r w:rsidR="003E5B25" w:rsidRPr="000F503C">
        <w:rPr>
          <w:rFonts w:cs="Tahoma"/>
          <w:spacing w:val="-2"/>
          <w:sz w:val="22"/>
          <w:szCs w:val="24"/>
        </w:rPr>
        <w:t>ar, yo ya es</w:t>
      </w:r>
      <w:r w:rsidR="00D146D5" w:rsidRPr="000F503C">
        <w:rPr>
          <w:rFonts w:cs="Tahoma"/>
          <w:spacing w:val="-2"/>
          <w:sz w:val="22"/>
          <w:szCs w:val="24"/>
        </w:rPr>
        <w:t>t</w:t>
      </w:r>
      <w:r w:rsidR="003E5B25" w:rsidRPr="000F503C">
        <w:rPr>
          <w:rFonts w:cs="Tahoma"/>
          <w:spacing w:val="-2"/>
          <w:sz w:val="22"/>
          <w:szCs w:val="24"/>
        </w:rPr>
        <w:t>aba despierto, me empezó a tocar con las manos de él, me tocó las nalgas, me metió las manos por entre la pijama y sacó el pene de él y yo le dije</w:t>
      </w:r>
      <w:r w:rsidR="00D146D5" w:rsidRPr="000F503C">
        <w:rPr>
          <w:rFonts w:cs="Tahoma"/>
          <w:spacing w:val="-2"/>
          <w:sz w:val="22"/>
          <w:szCs w:val="24"/>
        </w:rPr>
        <w:t>: ¡</w:t>
      </w:r>
      <w:r w:rsidR="003E5B25" w:rsidRPr="000F503C">
        <w:rPr>
          <w:rFonts w:cs="Tahoma"/>
          <w:spacing w:val="-2"/>
          <w:sz w:val="22"/>
          <w:szCs w:val="24"/>
        </w:rPr>
        <w:t>eh</w:t>
      </w:r>
      <w:r w:rsidR="00D146D5" w:rsidRPr="000F503C">
        <w:rPr>
          <w:rFonts w:cs="Tahoma"/>
          <w:spacing w:val="-2"/>
          <w:sz w:val="22"/>
          <w:szCs w:val="24"/>
        </w:rPr>
        <w:t>!,</w:t>
      </w:r>
      <w:r w:rsidR="003E5B25" w:rsidRPr="000F503C">
        <w:rPr>
          <w:rFonts w:cs="Tahoma"/>
          <w:spacing w:val="-2"/>
          <w:sz w:val="22"/>
          <w:szCs w:val="24"/>
        </w:rPr>
        <w:t xml:space="preserve"> quédese quieto, p</w:t>
      </w:r>
      <w:r w:rsidR="00D146D5" w:rsidRPr="000F503C">
        <w:rPr>
          <w:rFonts w:cs="Tahoma"/>
          <w:spacing w:val="-2"/>
          <w:sz w:val="22"/>
          <w:szCs w:val="24"/>
        </w:rPr>
        <w:t>o</w:t>
      </w:r>
      <w:r w:rsidR="003E5B25" w:rsidRPr="000F503C">
        <w:rPr>
          <w:rFonts w:cs="Tahoma"/>
          <w:spacing w:val="-2"/>
          <w:sz w:val="22"/>
          <w:szCs w:val="24"/>
        </w:rPr>
        <w:t xml:space="preserve">rque si no le digo a mi </w:t>
      </w:r>
      <w:r w:rsidR="003E5B25" w:rsidRPr="000F503C">
        <w:rPr>
          <w:rFonts w:cs="Tahoma"/>
          <w:spacing w:val="-2"/>
          <w:sz w:val="22"/>
          <w:szCs w:val="24"/>
        </w:rPr>
        <w:lastRenderedPageBreak/>
        <w:t>papá, se guardó e</w:t>
      </w:r>
      <w:r w:rsidR="00D146D5" w:rsidRPr="000F503C">
        <w:rPr>
          <w:rFonts w:cs="Tahoma"/>
          <w:spacing w:val="-2"/>
          <w:sz w:val="22"/>
          <w:szCs w:val="24"/>
        </w:rPr>
        <w:t>l</w:t>
      </w:r>
      <w:r w:rsidR="003E5B25" w:rsidRPr="000F503C">
        <w:rPr>
          <w:rFonts w:cs="Tahoma"/>
          <w:spacing w:val="-2"/>
          <w:sz w:val="22"/>
          <w:szCs w:val="24"/>
        </w:rPr>
        <w:t xml:space="preserve"> pene y yo me quedé en la cama despierto, él también se quedó en la cama, ya cuando</w:t>
      </w:r>
      <w:r w:rsidR="00D146D5" w:rsidRPr="000F503C">
        <w:rPr>
          <w:rFonts w:cs="Tahoma"/>
          <w:spacing w:val="-2"/>
          <w:sz w:val="22"/>
          <w:szCs w:val="24"/>
        </w:rPr>
        <w:t xml:space="preserve"> </w:t>
      </w:r>
      <w:r w:rsidR="003E5B25" w:rsidRPr="000F503C">
        <w:rPr>
          <w:rFonts w:cs="Tahoma"/>
          <w:spacing w:val="-2"/>
          <w:sz w:val="22"/>
          <w:szCs w:val="24"/>
        </w:rPr>
        <w:t xml:space="preserve">todos se despertaron le comenté a mi papá que </w:t>
      </w:r>
      <w:r w:rsidR="003E5B25" w:rsidRPr="00B463D1">
        <w:rPr>
          <w:rFonts w:cs="Tahoma"/>
          <w:spacing w:val="-2"/>
          <w:sz w:val="22"/>
          <w:szCs w:val="24"/>
        </w:rPr>
        <w:t>ese señor me estaba violando, mi papá le metió un machetazo en la espalda, ese señor dijo que no, que él no había hecho eso y yo le dije a mi papá, sí pap</w:t>
      </w:r>
      <w:r w:rsidR="00A662B6" w:rsidRPr="00B463D1">
        <w:rPr>
          <w:rFonts w:cs="Tahoma"/>
          <w:spacing w:val="-2"/>
          <w:sz w:val="22"/>
          <w:szCs w:val="24"/>
        </w:rPr>
        <w:t>á</w:t>
      </w:r>
      <w:r w:rsidR="003E5B25" w:rsidRPr="00B463D1">
        <w:rPr>
          <w:rFonts w:cs="Tahoma"/>
          <w:spacing w:val="-2"/>
          <w:sz w:val="22"/>
          <w:szCs w:val="24"/>
        </w:rPr>
        <w:t xml:space="preserve"> mire lo que ese señor me hizo, se me orin</w:t>
      </w:r>
      <w:r w:rsidR="00D146D5" w:rsidRPr="00B463D1">
        <w:rPr>
          <w:rFonts w:cs="Tahoma"/>
          <w:spacing w:val="-2"/>
          <w:sz w:val="22"/>
          <w:szCs w:val="24"/>
        </w:rPr>
        <w:t>ó</w:t>
      </w:r>
      <w:r w:rsidR="003E5B25" w:rsidRPr="00B463D1">
        <w:rPr>
          <w:rFonts w:cs="Tahoma"/>
          <w:spacing w:val="-2"/>
          <w:sz w:val="22"/>
          <w:szCs w:val="24"/>
        </w:rPr>
        <w:t xml:space="preserve"> en los pantalones y le mostré que estaban orinados en las nalgas, él se fue y nunca volvió</w:t>
      </w:r>
      <w:r w:rsidR="00D146D5" w:rsidRPr="00384DF4">
        <w:rPr>
          <w:rFonts w:cs="Tahoma"/>
          <w:spacing w:val="-2"/>
          <w:sz w:val="24"/>
          <w:szCs w:val="24"/>
        </w:rPr>
        <w:t>”</w:t>
      </w:r>
      <w:r w:rsidR="003E5B25" w:rsidRPr="00384DF4">
        <w:rPr>
          <w:rFonts w:cs="Tahoma"/>
          <w:spacing w:val="-2"/>
          <w:sz w:val="24"/>
          <w:szCs w:val="24"/>
        </w:rPr>
        <w:t xml:space="preserve">, </w:t>
      </w:r>
      <w:r w:rsidR="00D146D5" w:rsidRPr="00384DF4">
        <w:rPr>
          <w:rFonts w:cs="Tahoma"/>
          <w:spacing w:val="-2"/>
          <w:sz w:val="24"/>
          <w:szCs w:val="24"/>
        </w:rPr>
        <w:t xml:space="preserve">y al indagarle la defensa </w:t>
      </w:r>
      <w:r w:rsidR="00FE0419" w:rsidRPr="00384DF4">
        <w:rPr>
          <w:rFonts w:cs="Tahoma"/>
          <w:spacing w:val="-2"/>
          <w:sz w:val="24"/>
          <w:szCs w:val="24"/>
        </w:rPr>
        <w:t xml:space="preserve">porque </w:t>
      </w:r>
      <w:r w:rsidR="00D146D5" w:rsidRPr="00384DF4">
        <w:rPr>
          <w:rFonts w:cs="Tahoma"/>
          <w:spacing w:val="-2"/>
          <w:sz w:val="24"/>
          <w:szCs w:val="24"/>
        </w:rPr>
        <w:t xml:space="preserve">inicialmente dijo que </w:t>
      </w:r>
      <w:proofErr w:type="spellStart"/>
      <w:r w:rsidR="00613F4C">
        <w:rPr>
          <w:rFonts w:cs="Tahoma"/>
          <w:b/>
          <w:spacing w:val="-2"/>
          <w:sz w:val="24"/>
          <w:szCs w:val="24"/>
        </w:rPr>
        <w:t>JJTC</w:t>
      </w:r>
      <w:proofErr w:type="spellEnd"/>
      <w:r w:rsidR="00D146D5" w:rsidRPr="00384DF4">
        <w:rPr>
          <w:rFonts w:cs="Tahoma"/>
          <w:spacing w:val="-2"/>
          <w:sz w:val="24"/>
          <w:szCs w:val="24"/>
        </w:rPr>
        <w:t xml:space="preserve"> </w:t>
      </w:r>
      <w:r w:rsidR="003E5B25" w:rsidRPr="00384DF4">
        <w:rPr>
          <w:rFonts w:cs="Tahoma"/>
          <w:spacing w:val="-2"/>
          <w:sz w:val="24"/>
          <w:szCs w:val="24"/>
        </w:rPr>
        <w:t xml:space="preserve">se había </w:t>
      </w:r>
      <w:r w:rsidR="00A351ED" w:rsidRPr="00384DF4">
        <w:rPr>
          <w:rFonts w:cs="Tahoma"/>
          <w:spacing w:val="-2"/>
          <w:sz w:val="24"/>
          <w:szCs w:val="24"/>
        </w:rPr>
        <w:t>“</w:t>
      </w:r>
      <w:r w:rsidR="003E5B25" w:rsidRPr="00384DF4">
        <w:rPr>
          <w:rFonts w:cs="Tahoma"/>
          <w:spacing w:val="-2"/>
          <w:sz w:val="24"/>
          <w:szCs w:val="24"/>
        </w:rPr>
        <w:t>desarrollado</w:t>
      </w:r>
      <w:r w:rsidR="00A351ED" w:rsidRPr="00384DF4">
        <w:rPr>
          <w:rFonts w:cs="Tahoma"/>
          <w:spacing w:val="-2"/>
          <w:sz w:val="24"/>
          <w:szCs w:val="24"/>
        </w:rPr>
        <w:t>”</w:t>
      </w:r>
      <w:r w:rsidR="00D146D5" w:rsidRPr="00384DF4">
        <w:rPr>
          <w:rFonts w:cs="Tahoma"/>
          <w:spacing w:val="-2"/>
          <w:sz w:val="24"/>
          <w:szCs w:val="24"/>
        </w:rPr>
        <w:t xml:space="preserve"> </w:t>
      </w:r>
      <w:r w:rsidR="003E5B25" w:rsidRPr="00384DF4">
        <w:rPr>
          <w:rFonts w:cs="Tahoma"/>
          <w:spacing w:val="-2"/>
          <w:sz w:val="24"/>
          <w:szCs w:val="24"/>
        </w:rPr>
        <w:t xml:space="preserve">y </w:t>
      </w:r>
      <w:r w:rsidR="00D146D5" w:rsidRPr="00384DF4">
        <w:rPr>
          <w:rFonts w:cs="Tahoma"/>
          <w:spacing w:val="-2"/>
          <w:sz w:val="24"/>
          <w:szCs w:val="24"/>
        </w:rPr>
        <w:t xml:space="preserve">le </w:t>
      </w:r>
      <w:r w:rsidR="003E5B25" w:rsidRPr="00384DF4">
        <w:rPr>
          <w:rFonts w:cs="Tahoma"/>
          <w:spacing w:val="-2"/>
          <w:sz w:val="24"/>
          <w:szCs w:val="24"/>
        </w:rPr>
        <w:t>salió semen</w:t>
      </w:r>
      <w:r w:rsidR="00D146D5" w:rsidRPr="00384DF4">
        <w:rPr>
          <w:rFonts w:cs="Tahoma"/>
          <w:spacing w:val="-2"/>
          <w:sz w:val="24"/>
          <w:szCs w:val="24"/>
        </w:rPr>
        <w:t xml:space="preserve"> </w:t>
      </w:r>
      <w:r w:rsidR="00FE0419" w:rsidRPr="00384DF4">
        <w:rPr>
          <w:rFonts w:cs="Tahoma"/>
          <w:spacing w:val="-2"/>
          <w:sz w:val="24"/>
          <w:szCs w:val="24"/>
        </w:rPr>
        <w:t xml:space="preserve">pero en la </w:t>
      </w:r>
      <w:r w:rsidR="00D146D5" w:rsidRPr="00384DF4">
        <w:rPr>
          <w:rFonts w:cs="Tahoma"/>
          <w:spacing w:val="-2"/>
          <w:sz w:val="24"/>
          <w:szCs w:val="24"/>
        </w:rPr>
        <w:t xml:space="preserve">entrevista adujo que se le orinó, el pequeño </w:t>
      </w:r>
      <w:r w:rsidR="00FE0419" w:rsidRPr="00384DF4">
        <w:rPr>
          <w:rFonts w:cs="Tahoma"/>
          <w:spacing w:val="-2"/>
          <w:sz w:val="24"/>
          <w:szCs w:val="24"/>
        </w:rPr>
        <w:t xml:space="preserve">dijo: </w:t>
      </w:r>
      <w:r w:rsidR="00D146D5" w:rsidRPr="00384DF4">
        <w:rPr>
          <w:rFonts w:cs="Tahoma"/>
          <w:spacing w:val="-2"/>
          <w:sz w:val="24"/>
          <w:szCs w:val="24"/>
        </w:rPr>
        <w:t>“</w:t>
      </w:r>
      <w:r w:rsidR="003E5B25" w:rsidRPr="00384DF4">
        <w:rPr>
          <w:rFonts w:cs="Tahoma"/>
          <w:spacing w:val="-2"/>
          <w:sz w:val="24"/>
          <w:szCs w:val="24"/>
        </w:rPr>
        <w:t>yo cre</w:t>
      </w:r>
      <w:r w:rsidR="00D146D5" w:rsidRPr="00384DF4">
        <w:rPr>
          <w:rFonts w:cs="Tahoma"/>
          <w:spacing w:val="-2"/>
          <w:sz w:val="24"/>
          <w:szCs w:val="24"/>
        </w:rPr>
        <w:t>í</w:t>
      </w:r>
      <w:r w:rsidR="003E5B25" w:rsidRPr="00384DF4">
        <w:rPr>
          <w:rFonts w:cs="Tahoma"/>
          <w:spacing w:val="-2"/>
          <w:sz w:val="24"/>
          <w:szCs w:val="24"/>
        </w:rPr>
        <w:t xml:space="preserve"> que era miaos, orines</w:t>
      </w:r>
      <w:r w:rsidR="00D146D5" w:rsidRPr="00384DF4">
        <w:rPr>
          <w:rFonts w:cs="Tahoma"/>
          <w:spacing w:val="-2"/>
          <w:sz w:val="24"/>
          <w:szCs w:val="24"/>
        </w:rPr>
        <w:t xml:space="preserve">”, a la vez que fue enfático en decir que </w:t>
      </w:r>
      <w:proofErr w:type="spellStart"/>
      <w:r w:rsidR="00613F4C">
        <w:rPr>
          <w:rFonts w:cs="Tahoma"/>
          <w:b/>
          <w:spacing w:val="-2"/>
          <w:sz w:val="24"/>
          <w:szCs w:val="24"/>
        </w:rPr>
        <w:t>JJTC</w:t>
      </w:r>
      <w:proofErr w:type="spellEnd"/>
      <w:r w:rsidR="00D146D5" w:rsidRPr="00384DF4">
        <w:rPr>
          <w:rFonts w:cs="Tahoma"/>
          <w:spacing w:val="-2"/>
          <w:sz w:val="24"/>
          <w:szCs w:val="24"/>
        </w:rPr>
        <w:t xml:space="preserve"> “</w:t>
      </w:r>
      <w:r w:rsidR="003E5B25" w:rsidRPr="00384DF4">
        <w:rPr>
          <w:rFonts w:cs="Tahoma"/>
          <w:spacing w:val="-2"/>
          <w:sz w:val="24"/>
          <w:szCs w:val="24"/>
        </w:rPr>
        <w:t>casi me viola, casi me mete el pene en las nalgas</w:t>
      </w:r>
      <w:r w:rsidR="00DC3FA8" w:rsidRPr="00384DF4">
        <w:rPr>
          <w:rFonts w:cs="Tahoma"/>
          <w:spacing w:val="-2"/>
          <w:sz w:val="24"/>
          <w:szCs w:val="24"/>
        </w:rPr>
        <w:t xml:space="preserve">. </w:t>
      </w:r>
      <w:r w:rsidR="00FE0419" w:rsidRPr="00384DF4">
        <w:rPr>
          <w:rFonts w:cs="Tahoma"/>
          <w:spacing w:val="-2"/>
          <w:sz w:val="24"/>
          <w:szCs w:val="24"/>
        </w:rPr>
        <w:t>Finalmente,</w:t>
      </w:r>
      <w:r w:rsidR="00DC3FA8" w:rsidRPr="00384DF4">
        <w:rPr>
          <w:rFonts w:cs="Tahoma"/>
          <w:spacing w:val="-2"/>
          <w:sz w:val="24"/>
          <w:szCs w:val="24"/>
        </w:rPr>
        <w:t xml:space="preserve"> ante pregunta aclaratoria de la a-quo</w:t>
      </w:r>
      <w:r w:rsidR="002432AE" w:rsidRPr="00384DF4">
        <w:rPr>
          <w:rFonts w:cs="Tahoma"/>
          <w:spacing w:val="-2"/>
          <w:sz w:val="24"/>
          <w:szCs w:val="24"/>
        </w:rPr>
        <w:t xml:space="preserve">, </w:t>
      </w:r>
      <w:r w:rsidR="00DC3FA8" w:rsidRPr="00384DF4">
        <w:rPr>
          <w:rFonts w:cs="Tahoma"/>
          <w:spacing w:val="-2"/>
          <w:sz w:val="24"/>
          <w:szCs w:val="24"/>
        </w:rPr>
        <w:t xml:space="preserve">al indagársele </w:t>
      </w:r>
      <w:r w:rsidR="002432AE" w:rsidRPr="00384DF4">
        <w:rPr>
          <w:rFonts w:cs="Tahoma"/>
          <w:spacing w:val="-2"/>
          <w:sz w:val="24"/>
          <w:szCs w:val="24"/>
        </w:rPr>
        <w:t xml:space="preserve">a E.V.V. </w:t>
      </w:r>
      <w:r w:rsidR="00DC3FA8" w:rsidRPr="00384DF4">
        <w:rPr>
          <w:rFonts w:cs="Tahoma"/>
          <w:spacing w:val="-2"/>
          <w:sz w:val="24"/>
          <w:szCs w:val="24"/>
        </w:rPr>
        <w:t xml:space="preserve">qué fue lo que pasó con </w:t>
      </w:r>
      <w:proofErr w:type="spellStart"/>
      <w:r w:rsidR="00613F4C">
        <w:rPr>
          <w:rFonts w:cs="Tahoma"/>
          <w:b/>
          <w:spacing w:val="-2"/>
          <w:sz w:val="24"/>
          <w:szCs w:val="24"/>
        </w:rPr>
        <w:t>JJTC</w:t>
      </w:r>
      <w:proofErr w:type="spellEnd"/>
      <w:r w:rsidR="00DC3FA8" w:rsidRPr="00384DF4">
        <w:rPr>
          <w:rFonts w:cs="Tahoma"/>
          <w:spacing w:val="-2"/>
          <w:sz w:val="24"/>
          <w:szCs w:val="24"/>
        </w:rPr>
        <w:t xml:space="preserve"> reiteró lo acontecido al </w:t>
      </w:r>
      <w:r w:rsidR="00FE0419" w:rsidRPr="00384DF4">
        <w:rPr>
          <w:rFonts w:cs="Tahoma"/>
          <w:spacing w:val="-2"/>
          <w:sz w:val="24"/>
          <w:szCs w:val="24"/>
        </w:rPr>
        <w:t>aducir que</w:t>
      </w:r>
      <w:r w:rsidR="00DC3FA8" w:rsidRPr="00384DF4">
        <w:rPr>
          <w:rFonts w:cs="Tahoma"/>
          <w:spacing w:val="-2"/>
          <w:sz w:val="24"/>
          <w:szCs w:val="24"/>
        </w:rPr>
        <w:t xml:space="preserve"> “</w:t>
      </w:r>
      <w:r w:rsidR="003E5B25" w:rsidRPr="00B463D1">
        <w:rPr>
          <w:rFonts w:cs="Tahoma"/>
          <w:spacing w:val="-2"/>
          <w:sz w:val="22"/>
          <w:szCs w:val="24"/>
        </w:rPr>
        <w:t>cuando iba amaneciendo yo desperté primero qu</w:t>
      </w:r>
      <w:r w:rsidR="00DC3FA8" w:rsidRPr="00B463D1">
        <w:rPr>
          <w:rFonts w:cs="Tahoma"/>
          <w:spacing w:val="-2"/>
          <w:sz w:val="22"/>
          <w:szCs w:val="24"/>
        </w:rPr>
        <w:t>e</w:t>
      </w:r>
      <w:r w:rsidR="003E5B25" w:rsidRPr="00B463D1">
        <w:rPr>
          <w:rFonts w:cs="Tahoma"/>
          <w:spacing w:val="-2"/>
          <w:sz w:val="22"/>
          <w:szCs w:val="24"/>
        </w:rPr>
        <w:t xml:space="preserve"> los otros y él se pasó por mi cama y me estaba bajando los pantalones</w:t>
      </w:r>
      <w:r w:rsidR="00DC3FA8" w:rsidRPr="00B463D1">
        <w:rPr>
          <w:rFonts w:cs="Tahoma"/>
          <w:spacing w:val="-2"/>
          <w:sz w:val="22"/>
          <w:szCs w:val="24"/>
        </w:rPr>
        <w:t xml:space="preserve"> </w:t>
      </w:r>
      <w:r w:rsidR="003E5B25" w:rsidRPr="00B463D1">
        <w:rPr>
          <w:rFonts w:cs="Tahoma"/>
          <w:spacing w:val="-2"/>
          <w:sz w:val="22"/>
          <w:szCs w:val="24"/>
        </w:rPr>
        <w:t xml:space="preserve">y </w:t>
      </w:r>
      <w:r w:rsidR="00DC3FA8" w:rsidRPr="00B463D1">
        <w:rPr>
          <w:rFonts w:cs="Tahoma"/>
          <w:spacing w:val="-2"/>
          <w:sz w:val="22"/>
          <w:szCs w:val="24"/>
        </w:rPr>
        <w:t>m</w:t>
      </w:r>
      <w:r w:rsidR="003E5B25" w:rsidRPr="00B463D1">
        <w:rPr>
          <w:rFonts w:cs="Tahoma"/>
          <w:spacing w:val="-2"/>
          <w:sz w:val="22"/>
          <w:szCs w:val="24"/>
        </w:rPr>
        <w:t xml:space="preserve">e estaba tocando con las manos las nalgas, </w:t>
      </w:r>
      <w:proofErr w:type="spellStart"/>
      <w:r w:rsidR="00613F4C">
        <w:rPr>
          <w:rFonts w:cs="Tahoma"/>
          <w:spacing w:val="-2"/>
          <w:sz w:val="22"/>
          <w:szCs w:val="24"/>
        </w:rPr>
        <w:t>JJTC</w:t>
      </w:r>
      <w:proofErr w:type="spellEnd"/>
      <w:r w:rsidR="00DC3FA8" w:rsidRPr="00B463D1">
        <w:rPr>
          <w:rFonts w:cs="Tahoma"/>
          <w:spacing w:val="-2"/>
          <w:sz w:val="22"/>
          <w:szCs w:val="24"/>
        </w:rPr>
        <w:t xml:space="preserve">, </w:t>
      </w:r>
      <w:r w:rsidR="003E5B25" w:rsidRPr="00B463D1">
        <w:rPr>
          <w:rFonts w:cs="Tahoma"/>
          <w:spacing w:val="-2"/>
          <w:sz w:val="22"/>
          <w:szCs w:val="24"/>
        </w:rPr>
        <w:t>y con el pene de él me lo es</w:t>
      </w:r>
      <w:r w:rsidR="00DC3FA8" w:rsidRPr="00B463D1">
        <w:rPr>
          <w:rFonts w:cs="Tahoma"/>
          <w:spacing w:val="-2"/>
          <w:sz w:val="22"/>
          <w:szCs w:val="24"/>
        </w:rPr>
        <w:t>t</w:t>
      </w:r>
      <w:r w:rsidR="003E5B25" w:rsidRPr="00B463D1">
        <w:rPr>
          <w:rFonts w:cs="Tahoma"/>
          <w:spacing w:val="-2"/>
          <w:sz w:val="22"/>
          <w:szCs w:val="24"/>
        </w:rPr>
        <w:t>aba, me lo quería, ay, me lo quería meter y se desarrolló, yo creí que era miaos y ya</w:t>
      </w:r>
      <w:r w:rsidR="00DC3FA8" w:rsidRPr="00384DF4">
        <w:rPr>
          <w:rFonts w:cs="Tahoma"/>
          <w:spacing w:val="-2"/>
          <w:sz w:val="24"/>
          <w:szCs w:val="24"/>
        </w:rPr>
        <w:t>”</w:t>
      </w:r>
      <w:r w:rsidR="003E5B25" w:rsidRPr="00384DF4">
        <w:rPr>
          <w:rFonts w:cs="Tahoma"/>
          <w:spacing w:val="-2"/>
          <w:sz w:val="24"/>
          <w:szCs w:val="24"/>
        </w:rPr>
        <w:t xml:space="preserve">. </w:t>
      </w:r>
    </w:p>
    <w:p w14:paraId="1F854413" w14:textId="77777777" w:rsidR="00DC3FA8" w:rsidRPr="00384DF4" w:rsidRDefault="00DC3FA8" w:rsidP="00384DF4">
      <w:pPr>
        <w:spacing w:line="276" w:lineRule="auto"/>
        <w:ind w:right="51"/>
        <w:rPr>
          <w:rFonts w:cs="Tahoma"/>
          <w:spacing w:val="-2"/>
          <w:sz w:val="24"/>
          <w:szCs w:val="24"/>
        </w:rPr>
      </w:pPr>
    </w:p>
    <w:p w14:paraId="303D3CF6" w14:textId="7FA899E3" w:rsidR="00DC3FA8" w:rsidRPr="00384DF4" w:rsidRDefault="00DC3FA8" w:rsidP="00384DF4">
      <w:pPr>
        <w:spacing w:line="276" w:lineRule="auto"/>
        <w:ind w:right="51"/>
        <w:rPr>
          <w:rFonts w:cs="Tahoma"/>
          <w:spacing w:val="-2"/>
          <w:sz w:val="24"/>
          <w:szCs w:val="24"/>
        </w:rPr>
      </w:pPr>
      <w:r w:rsidRPr="00384DF4">
        <w:rPr>
          <w:rFonts w:cs="Tahoma"/>
          <w:spacing w:val="-2"/>
          <w:sz w:val="24"/>
          <w:szCs w:val="24"/>
        </w:rPr>
        <w:t>De la información que en juicio entregó de manera espontánea el menor E.V.V.,</w:t>
      </w:r>
      <w:r w:rsidR="00205968" w:rsidRPr="00384DF4">
        <w:rPr>
          <w:rFonts w:cs="Tahoma"/>
          <w:spacing w:val="-2"/>
          <w:sz w:val="24"/>
          <w:szCs w:val="24"/>
        </w:rPr>
        <w:t xml:space="preserve"> quien en este asunto es testigo de excepción, no sólo por cuanto sobre su cuerpo se ejecutó el delito, sino en atención a que este tipo de ilicitudes por lo general se comete en entornos privados o ajenos a auscultación pública, </w:t>
      </w:r>
      <w:r w:rsidR="00FE0419" w:rsidRPr="00384DF4">
        <w:rPr>
          <w:rFonts w:cs="Tahoma"/>
          <w:spacing w:val="-2"/>
          <w:sz w:val="24"/>
          <w:szCs w:val="24"/>
        </w:rPr>
        <w:t xml:space="preserve">mal llamados “delitos de alcoba” como lo adujo el recurrente, </w:t>
      </w:r>
      <w:r w:rsidRPr="00384DF4">
        <w:rPr>
          <w:rFonts w:cs="Tahoma"/>
          <w:spacing w:val="-2"/>
          <w:sz w:val="24"/>
          <w:szCs w:val="24"/>
        </w:rPr>
        <w:t xml:space="preserve">se advierte, sin dubitación alguna, que en efecto fue objeto de tocamientos de índole sexual por el adulto con el </w:t>
      </w:r>
      <w:r w:rsidR="00FE0419" w:rsidRPr="00384DF4">
        <w:rPr>
          <w:rFonts w:cs="Tahoma"/>
          <w:spacing w:val="-2"/>
          <w:sz w:val="24"/>
          <w:szCs w:val="24"/>
        </w:rPr>
        <w:t xml:space="preserve">que </w:t>
      </w:r>
      <w:r w:rsidRPr="00384DF4">
        <w:rPr>
          <w:rFonts w:cs="Tahoma"/>
          <w:spacing w:val="-2"/>
          <w:sz w:val="24"/>
          <w:szCs w:val="24"/>
        </w:rPr>
        <w:t xml:space="preserve">compartía la habitación, que </w:t>
      </w:r>
      <w:r w:rsidR="00FF77C7" w:rsidRPr="00384DF4">
        <w:rPr>
          <w:rFonts w:cs="Tahoma"/>
          <w:spacing w:val="-2"/>
          <w:sz w:val="24"/>
          <w:szCs w:val="24"/>
        </w:rPr>
        <w:t xml:space="preserve">no </w:t>
      </w:r>
      <w:r w:rsidRPr="00384DF4">
        <w:rPr>
          <w:rFonts w:cs="Tahoma"/>
          <w:spacing w:val="-2"/>
          <w:sz w:val="24"/>
          <w:szCs w:val="24"/>
        </w:rPr>
        <w:t xml:space="preserve">fue otro diferente al acá procesado,  en tanto como se verá </w:t>
      </w:r>
      <w:r w:rsidR="00FE0419" w:rsidRPr="00384DF4">
        <w:rPr>
          <w:rFonts w:cs="Tahoma"/>
          <w:spacing w:val="-2"/>
          <w:sz w:val="24"/>
          <w:szCs w:val="24"/>
        </w:rPr>
        <w:t xml:space="preserve">fue </w:t>
      </w:r>
      <w:r w:rsidRPr="00384DF4">
        <w:rPr>
          <w:rFonts w:cs="Tahoma"/>
          <w:spacing w:val="-2"/>
          <w:sz w:val="24"/>
          <w:szCs w:val="24"/>
        </w:rPr>
        <w:t>el único que durante esa noche pernoctó con los menores en la habitación, y lo sucedido a</w:t>
      </w:r>
      <w:r w:rsidR="00FE0419" w:rsidRPr="00384DF4">
        <w:rPr>
          <w:rFonts w:cs="Tahoma"/>
          <w:spacing w:val="-2"/>
          <w:sz w:val="24"/>
          <w:szCs w:val="24"/>
        </w:rPr>
        <w:t xml:space="preserve"> E.V.V. </w:t>
      </w:r>
      <w:r w:rsidRPr="00384DF4">
        <w:rPr>
          <w:rFonts w:cs="Tahoma"/>
          <w:spacing w:val="-2"/>
          <w:sz w:val="24"/>
          <w:szCs w:val="24"/>
        </w:rPr>
        <w:t>fue conocido momentos después por sus dos progenitores e incluso al día siguiente por una de las profesoras de la institución educativa Agrícola “La Florida” de Santa Rosa de Cabal (Rda.), como pasa a verse:</w:t>
      </w:r>
    </w:p>
    <w:p w14:paraId="652F38B3" w14:textId="5F9F10DA" w:rsidR="00DC3FA8" w:rsidRPr="00384DF4" w:rsidRDefault="00DC3FA8" w:rsidP="00384DF4">
      <w:pPr>
        <w:spacing w:line="276" w:lineRule="auto"/>
        <w:ind w:right="51"/>
        <w:rPr>
          <w:rFonts w:cs="Tahoma"/>
          <w:spacing w:val="-2"/>
          <w:sz w:val="24"/>
          <w:szCs w:val="24"/>
        </w:rPr>
      </w:pPr>
    </w:p>
    <w:p w14:paraId="2BC5916A" w14:textId="3E761D09" w:rsidR="00DC3FA8" w:rsidRPr="00384DF4" w:rsidRDefault="00DC3FA8" w:rsidP="00384DF4">
      <w:pPr>
        <w:spacing w:line="276" w:lineRule="auto"/>
        <w:ind w:right="51"/>
        <w:rPr>
          <w:rFonts w:cs="Tahoma"/>
          <w:spacing w:val="-2"/>
          <w:sz w:val="24"/>
          <w:szCs w:val="24"/>
        </w:rPr>
      </w:pPr>
      <w:r w:rsidRPr="00384DF4">
        <w:rPr>
          <w:rFonts w:cs="Tahoma"/>
          <w:spacing w:val="-2"/>
          <w:sz w:val="24"/>
          <w:szCs w:val="24"/>
        </w:rPr>
        <w:t>De lo expuesto en juicio por L.M.V.H, madre de</w:t>
      </w:r>
      <w:r w:rsidR="002432AE" w:rsidRPr="00384DF4">
        <w:rPr>
          <w:rFonts w:cs="Tahoma"/>
          <w:spacing w:val="-2"/>
          <w:sz w:val="24"/>
          <w:szCs w:val="24"/>
        </w:rPr>
        <w:t xml:space="preserve"> </w:t>
      </w:r>
      <w:r w:rsidRPr="00384DF4">
        <w:rPr>
          <w:rFonts w:cs="Tahoma"/>
          <w:spacing w:val="-2"/>
          <w:sz w:val="24"/>
          <w:szCs w:val="24"/>
        </w:rPr>
        <w:t xml:space="preserve">E.V.V., se tiene que a la Finca la Esperanza, vereda La Florida de Santa Rosa de Cabal, llegó a vivir con ellos el señor </w:t>
      </w:r>
      <w:proofErr w:type="spellStart"/>
      <w:r w:rsidR="00613F4C">
        <w:rPr>
          <w:rFonts w:cs="Tahoma"/>
          <w:b/>
          <w:spacing w:val="-2"/>
          <w:sz w:val="24"/>
          <w:szCs w:val="24"/>
        </w:rPr>
        <w:t>JJTC</w:t>
      </w:r>
      <w:proofErr w:type="spellEnd"/>
      <w:r w:rsidR="00AE1FDB" w:rsidRPr="00384DF4">
        <w:rPr>
          <w:rFonts w:cs="Tahoma"/>
          <w:spacing w:val="-2"/>
          <w:sz w:val="24"/>
          <w:szCs w:val="24"/>
        </w:rPr>
        <w:t xml:space="preserve"> -varios meses atrás</w:t>
      </w:r>
      <w:r w:rsidR="00EA2E30" w:rsidRPr="00384DF4">
        <w:rPr>
          <w:rFonts w:cs="Tahoma"/>
          <w:spacing w:val="-2"/>
          <w:sz w:val="24"/>
          <w:szCs w:val="24"/>
        </w:rPr>
        <w:t>, sin recordar cuántos</w:t>
      </w:r>
      <w:r w:rsidR="00AE1FDB" w:rsidRPr="00384DF4">
        <w:rPr>
          <w:rFonts w:cs="Tahoma"/>
          <w:spacing w:val="-2"/>
          <w:sz w:val="24"/>
          <w:szCs w:val="24"/>
        </w:rPr>
        <w:t>-</w:t>
      </w:r>
      <w:r w:rsidRPr="00384DF4">
        <w:rPr>
          <w:rFonts w:cs="Tahoma"/>
          <w:spacing w:val="-2"/>
          <w:sz w:val="24"/>
          <w:szCs w:val="24"/>
        </w:rPr>
        <w:t xml:space="preserve"> a quien para ese </w:t>
      </w:r>
      <w:r w:rsidR="007A6561" w:rsidRPr="00384DF4">
        <w:rPr>
          <w:rFonts w:cs="Tahoma"/>
          <w:spacing w:val="-2"/>
          <w:sz w:val="24"/>
          <w:szCs w:val="24"/>
        </w:rPr>
        <w:t>instante</w:t>
      </w:r>
      <w:r w:rsidRPr="00384DF4">
        <w:rPr>
          <w:rFonts w:cs="Tahoma"/>
          <w:spacing w:val="-2"/>
          <w:sz w:val="24"/>
          <w:szCs w:val="24"/>
        </w:rPr>
        <w:t>, acorde con lo que la madre de est</w:t>
      </w:r>
      <w:r w:rsidR="000C3B50" w:rsidRPr="00384DF4">
        <w:rPr>
          <w:rFonts w:cs="Tahoma"/>
          <w:spacing w:val="-2"/>
          <w:sz w:val="24"/>
          <w:szCs w:val="24"/>
        </w:rPr>
        <w:t>e</w:t>
      </w:r>
      <w:r w:rsidRPr="00384DF4">
        <w:rPr>
          <w:rFonts w:cs="Tahoma"/>
          <w:spacing w:val="-2"/>
          <w:sz w:val="24"/>
          <w:szCs w:val="24"/>
        </w:rPr>
        <w:t xml:space="preserve"> l</w:t>
      </w:r>
      <w:r w:rsidR="000C3B50" w:rsidRPr="00384DF4">
        <w:rPr>
          <w:rFonts w:cs="Tahoma"/>
          <w:spacing w:val="-2"/>
          <w:sz w:val="24"/>
          <w:szCs w:val="24"/>
        </w:rPr>
        <w:t>e</w:t>
      </w:r>
      <w:r w:rsidRPr="00384DF4">
        <w:rPr>
          <w:rFonts w:cs="Tahoma"/>
          <w:spacing w:val="-2"/>
          <w:sz w:val="24"/>
          <w:szCs w:val="24"/>
        </w:rPr>
        <w:t xml:space="preserve"> </w:t>
      </w:r>
      <w:r w:rsidR="00EA2E30" w:rsidRPr="00384DF4">
        <w:rPr>
          <w:rFonts w:cs="Tahoma"/>
          <w:spacing w:val="-2"/>
          <w:sz w:val="24"/>
          <w:szCs w:val="24"/>
        </w:rPr>
        <w:t>había dicho</w:t>
      </w:r>
      <w:r w:rsidRPr="00384DF4">
        <w:rPr>
          <w:rFonts w:cs="Tahoma"/>
          <w:spacing w:val="-2"/>
          <w:sz w:val="24"/>
          <w:szCs w:val="24"/>
        </w:rPr>
        <w:t>, al parecer era primo suyo</w:t>
      </w:r>
      <w:r w:rsidR="000C3B50" w:rsidRPr="00384DF4">
        <w:rPr>
          <w:rFonts w:cs="Tahoma"/>
          <w:spacing w:val="-2"/>
          <w:sz w:val="24"/>
          <w:szCs w:val="24"/>
        </w:rPr>
        <w:t xml:space="preserve"> </w:t>
      </w:r>
      <w:r w:rsidRPr="00384DF4">
        <w:rPr>
          <w:rFonts w:cs="Tahoma"/>
          <w:spacing w:val="-2"/>
          <w:sz w:val="24"/>
          <w:szCs w:val="24"/>
        </w:rPr>
        <w:t xml:space="preserve">-aunque luego se enteró que no tenían familiaridad alguna-, </w:t>
      </w:r>
      <w:r w:rsidR="00EA2E30" w:rsidRPr="00384DF4">
        <w:rPr>
          <w:rFonts w:cs="Tahoma"/>
          <w:spacing w:val="-2"/>
          <w:sz w:val="24"/>
          <w:szCs w:val="24"/>
        </w:rPr>
        <w:t>quien les pidió</w:t>
      </w:r>
      <w:r w:rsidRPr="00384DF4">
        <w:rPr>
          <w:rFonts w:cs="Tahoma"/>
          <w:spacing w:val="-2"/>
          <w:sz w:val="24"/>
          <w:szCs w:val="24"/>
        </w:rPr>
        <w:t xml:space="preserve"> posada</w:t>
      </w:r>
      <w:r w:rsidR="00EA2E30" w:rsidRPr="00384DF4">
        <w:rPr>
          <w:rFonts w:cs="Tahoma"/>
          <w:spacing w:val="-2"/>
          <w:sz w:val="24"/>
          <w:szCs w:val="24"/>
        </w:rPr>
        <w:t xml:space="preserve"> y al conocerlo </w:t>
      </w:r>
      <w:r w:rsidRPr="00384DF4">
        <w:rPr>
          <w:rFonts w:cs="Tahoma"/>
          <w:spacing w:val="-2"/>
          <w:sz w:val="24"/>
          <w:szCs w:val="24"/>
        </w:rPr>
        <w:t xml:space="preserve">de tiempo atrás accedieron a ello, más aun al considerarlo como de la familia, por lo </w:t>
      </w:r>
      <w:r w:rsidR="00EA2E30" w:rsidRPr="00384DF4">
        <w:rPr>
          <w:rFonts w:cs="Tahoma"/>
          <w:spacing w:val="-2"/>
          <w:sz w:val="24"/>
          <w:szCs w:val="24"/>
        </w:rPr>
        <w:t xml:space="preserve">que </w:t>
      </w:r>
      <w:r w:rsidRPr="00384DF4">
        <w:rPr>
          <w:rFonts w:cs="Tahoma"/>
          <w:spacing w:val="-2"/>
          <w:sz w:val="24"/>
          <w:szCs w:val="24"/>
        </w:rPr>
        <w:t>le dieron toda la confianza, y cierto día</w:t>
      </w:r>
      <w:r w:rsidR="00AE1FDB" w:rsidRPr="00384DF4">
        <w:rPr>
          <w:rFonts w:cs="Tahoma"/>
          <w:spacing w:val="-2"/>
          <w:sz w:val="24"/>
          <w:szCs w:val="24"/>
        </w:rPr>
        <w:t xml:space="preserve"> -luego dijo que febrero 14 de 2016-</w:t>
      </w:r>
      <w:r w:rsidRPr="00384DF4">
        <w:rPr>
          <w:rFonts w:cs="Tahoma"/>
          <w:spacing w:val="-2"/>
          <w:sz w:val="24"/>
          <w:szCs w:val="24"/>
        </w:rPr>
        <w:t>, sus dos hijos E.V.V.</w:t>
      </w:r>
      <w:r w:rsidR="00EA2E30" w:rsidRPr="00384DF4">
        <w:rPr>
          <w:rFonts w:cs="Tahoma"/>
          <w:spacing w:val="-2"/>
          <w:sz w:val="24"/>
          <w:szCs w:val="24"/>
        </w:rPr>
        <w:t xml:space="preserve"> y</w:t>
      </w:r>
      <w:r w:rsidRPr="00384DF4">
        <w:rPr>
          <w:rFonts w:cs="Tahoma"/>
          <w:spacing w:val="-2"/>
          <w:sz w:val="24"/>
          <w:szCs w:val="24"/>
        </w:rPr>
        <w:t xml:space="preserve"> D.V.V. se quedaron a dormir en la habitación donde </w:t>
      </w:r>
      <w:r w:rsidR="000B3403" w:rsidRPr="00384DF4">
        <w:rPr>
          <w:rFonts w:cs="Tahoma"/>
          <w:spacing w:val="-2"/>
          <w:sz w:val="24"/>
          <w:szCs w:val="24"/>
        </w:rPr>
        <w:t>veían una</w:t>
      </w:r>
      <w:r w:rsidRPr="00384DF4">
        <w:rPr>
          <w:rFonts w:cs="Tahoma"/>
          <w:spacing w:val="-2"/>
          <w:sz w:val="24"/>
          <w:szCs w:val="24"/>
        </w:rPr>
        <w:t xml:space="preserve"> película con </w:t>
      </w:r>
      <w:proofErr w:type="spellStart"/>
      <w:r w:rsidR="00613F4C">
        <w:rPr>
          <w:rFonts w:cs="Tahoma"/>
          <w:b/>
          <w:spacing w:val="-2"/>
          <w:sz w:val="24"/>
          <w:szCs w:val="24"/>
        </w:rPr>
        <w:t>JJTC</w:t>
      </w:r>
      <w:proofErr w:type="spellEnd"/>
      <w:r w:rsidR="00FD7A1E" w:rsidRPr="00384DF4">
        <w:rPr>
          <w:rFonts w:cs="Tahoma"/>
          <w:spacing w:val="-2"/>
          <w:sz w:val="24"/>
          <w:szCs w:val="24"/>
        </w:rPr>
        <w:t>;</w:t>
      </w:r>
      <w:r w:rsidR="00EA2E30" w:rsidRPr="00384DF4">
        <w:rPr>
          <w:rFonts w:cs="Tahoma"/>
          <w:spacing w:val="-2"/>
          <w:sz w:val="24"/>
          <w:szCs w:val="24"/>
        </w:rPr>
        <w:t xml:space="preserve"> al día siguiente</w:t>
      </w:r>
      <w:r w:rsidR="00AE1FDB" w:rsidRPr="00384DF4">
        <w:rPr>
          <w:rFonts w:cs="Tahoma"/>
          <w:spacing w:val="-2"/>
          <w:sz w:val="24"/>
          <w:szCs w:val="24"/>
        </w:rPr>
        <w:t xml:space="preserve">, esto es un domingo,  E.V.V. se levantó  y le dijo que le pasó algo extraño, pero que no le contara a </w:t>
      </w:r>
      <w:proofErr w:type="spellStart"/>
      <w:r w:rsidR="00613F4C">
        <w:rPr>
          <w:rFonts w:cs="Tahoma"/>
          <w:b/>
          <w:spacing w:val="-2"/>
          <w:sz w:val="24"/>
          <w:szCs w:val="24"/>
        </w:rPr>
        <w:t>JJTC</w:t>
      </w:r>
      <w:proofErr w:type="spellEnd"/>
      <w:r w:rsidR="00AE1FDB" w:rsidRPr="00384DF4">
        <w:rPr>
          <w:rFonts w:cs="Tahoma"/>
          <w:spacing w:val="-2"/>
          <w:sz w:val="24"/>
          <w:szCs w:val="24"/>
        </w:rPr>
        <w:t xml:space="preserve"> porque de pronto le pega</w:t>
      </w:r>
      <w:r w:rsidR="00EA2E30" w:rsidRPr="00384DF4">
        <w:rPr>
          <w:rFonts w:cs="Tahoma"/>
          <w:spacing w:val="-2"/>
          <w:sz w:val="24"/>
          <w:szCs w:val="24"/>
        </w:rPr>
        <w:t>b</w:t>
      </w:r>
      <w:r w:rsidR="00AE1FDB" w:rsidRPr="00384DF4">
        <w:rPr>
          <w:rFonts w:cs="Tahoma"/>
          <w:spacing w:val="-2"/>
          <w:sz w:val="24"/>
          <w:szCs w:val="24"/>
        </w:rPr>
        <w:t>a, comunicándole “</w:t>
      </w:r>
      <w:r w:rsidRPr="00B463D1">
        <w:rPr>
          <w:rFonts w:cs="Tahoma"/>
          <w:spacing w:val="-2"/>
          <w:sz w:val="22"/>
          <w:szCs w:val="24"/>
        </w:rPr>
        <w:t>c</w:t>
      </w:r>
      <w:r w:rsidR="00AE1FDB" w:rsidRPr="00B463D1">
        <w:rPr>
          <w:rFonts w:cs="Tahoma"/>
          <w:spacing w:val="-2"/>
          <w:sz w:val="22"/>
          <w:szCs w:val="24"/>
        </w:rPr>
        <w:t>ó</w:t>
      </w:r>
      <w:r w:rsidRPr="00B463D1">
        <w:rPr>
          <w:rFonts w:cs="Tahoma"/>
          <w:spacing w:val="-2"/>
          <w:sz w:val="22"/>
          <w:szCs w:val="24"/>
        </w:rPr>
        <w:t xml:space="preserve">mo le parece que </w:t>
      </w:r>
      <w:r w:rsidR="00AE1FDB" w:rsidRPr="00B463D1">
        <w:rPr>
          <w:rFonts w:cs="Tahoma"/>
          <w:spacing w:val="-2"/>
          <w:sz w:val="22"/>
          <w:szCs w:val="24"/>
        </w:rPr>
        <w:t xml:space="preserve">JAIRO </w:t>
      </w:r>
      <w:r w:rsidRPr="00B463D1">
        <w:rPr>
          <w:rFonts w:cs="Tahoma"/>
          <w:spacing w:val="-2"/>
          <w:sz w:val="22"/>
          <w:szCs w:val="24"/>
        </w:rPr>
        <w:t>me bajo los pantalones y comenz</w:t>
      </w:r>
      <w:r w:rsidR="00AE1FDB" w:rsidRPr="00B463D1">
        <w:rPr>
          <w:rFonts w:cs="Tahoma"/>
          <w:spacing w:val="-2"/>
          <w:sz w:val="22"/>
          <w:szCs w:val="24"/>
        </w:rPr>
        <w:t>ó</w:t>
      </w:r>
      <w:r w:rsidRPr="00B463D1">
        <w:rPr>
          <w:rFonts w:cs="Tahoma"/>
          <w:spacing w:val="-2"/>
          <w:sz w:val="22"/>
          <w:szCs w:val="24"/>
        </w:rPr>
        <w:t xml:space="preserve"> a acariciarme las nalgas y a bajarme los pantalones y comenzó a restregármelo en las nalgas y </w:t>
      </w:r>
      <w:r w:rsidR="00AE1FDB" w:rsidRPr="00B463D1">
        <w:rPr>
          <w:rFonts w:cs="Tahoma"/>
          <w:spacing w:val="-2"/>
          <w:sz w:val="22"/>
          <w:szCs w:val="24"/>
        </w:rPr>
        <w:t xml:space="preserve">[…] </w:t>
      </w:r>
      <w:r w:rsidRPr="00B463D1">
        <w:rPr>
          <w:rFonts w:cs="Tahoma"/>
          <w:spacing w:val="-2"/>
          <w:sz w:val="22"/>
          <w:szCs w:val="24"/>
        </w:rPr>
        <w:t>él me echó una leche caliente</w:t>
      </w:r>
      <w:r w:rsidR="00AE1FDB" w:rsidRPr="00384DF4">
        <w:rPr>
          <w:rFonts w:cs="Tahoma"/>
          <w:spacing w:val="-2"/>
          <w:sz w:val="24"/>
          <w:szCs w:val="24"/>
        </w:rPr>
        <w:t>”</w:t>
      </w:r>
      <w:r w:rsidRPr="00384DF4">
        <w:rPr>
          <w:rFonts w:cs="Tahoma"/>
          <w:spacing w:val="-2"/>
          <w:sz w:val="24"/>
          <w:szCs w:val="24"/>
        </w:rPr>
        <w:t xml:space="preserve">, </w:t>
      </w:r>
      <w:r w:rsidR="00AE1FDB" w:rsidRPr="00384DF4">
        <w:rPr>
          <w:rFonts w:cs="Tahoma"/>
          <w:spacing w:val="-2"/>
          <w:sz w:val="24"/>
          <w:szCs w:val="24"/>
        </w:rPr>
        <w:t>ante lo cual fueron a contarle al pa</w:t>
      </w:r>
      <w:r w:rsidR="00EA2E30" w:rsidRPr="00384DF4">
        <w:rPr>
          <w:rFonts w:cs="Tahoma"/>
          <w:spacing w:val="-2"/>
          <w:sz w:val="24"/>
          <w:szCs w:val="24"/>
        </w:rPr>
        <w:t>dre de</w:t>
      </w:r>
      <w:r w:rsidR="00ED102D" w:rsidRPr="00384DF4">
        <w:rPr>
          <w:rFonts w:cs="Tahoma"/>
          <w:spacing w:val="-2"/>
          <w:sz w:val="24"/>
          <w:szCs w:val="24"/>
        </w:rPr>
        <w:t xml:space="preserve"> E.V.V.</w:t>
      </w:r>
      <w:r w:rsidR="00EA2E30" w:rsidRPr="00384DF4">
        <w:rPr>
          <w:rFonts w:cs="Tahoma"/>
          <w:spacing w:val="-2"/>
          <w:sz w:val="24"/>
          <w:szCs w:val="24"/>
        </w:rPr>
        <w:t xml:space="preserve">, el cual </w:t>
      </w:r>
      <w:r w:rsidR="00AE1FDB" w:rsidRPr="00384DF4">
        <w:rPr>
          <w:rFonts w:cs="Tahoma"/>
          <w:spacing w:val="-2"/>
          <w:sz w:val="24"/>
          <w:szCs w:val="24"/>
        </w:rPr>
        <w:t>le metió unos “</w:t>
      </w:r>
      <w:proofErr w:type="spellStart"/>
      <w:r w:rsidR="00AE1FDB" w:rsidRPr="00384DF4">
        <w:rPr>
          <w:rFonts w:cs="Tahoma"/>
          <w:spacing w:val="-2"/>
          <w:sz w:val="24"/>
          <w:szCs w:val="24"/>
        </w:rPr>
        <w:t>zunchazos</w:t>
      </w:r>
      <w:proofErr w:type="spellEnd"/>
      <w:r w:rsidR="00AE1FDB" w:rsidRPr="00384DF4">
        <w:rPr>
          <w:rFonts w:cs="Tahoma"/>
          <w:spacing w:val="-2"/>
          <w:sz w:val="24"/>
          <w:szCs w:val="24"/>
        </w:rPr>
        <w:t>”</w:t>
      </w:r>
      <w:r w:rsidR="00FD7A1E" w:rsidRPr="00384DF4">
        <w:rPr>
          <w:rFonts w:cs="Tahoma"/>
          <w:spacing w:val="-2"/>
          <w:sz w:val="24"/>
          <w:szCs w:val="24"/>
        </w:rPr>
        <w:t xml:space="preserve"> </w:t>
      </w:r>
      <w:r w:rsidR="00AE1FDB" w:rsidRPr="00384DF4">
        <w:rPr>
          <w:rFonts w:cs="Tahoma"/>
          <w:spacing w:val="-2"/>
          <w:sz w:val="24"/>
          <w:szCs w:val="24"/>
        </w:rPr>
        <w:t xml:space="preserve">con un machete a </w:t>
      </w:r>
      <w:proofErr w:type="spellStart"/>
      <w:r w:rsidR="00613F4C">
        <w:rPr>
          <w:rFonts w:cs="Tahoma"/>
          <w:b/>
          <w:spacing w:val="-2"/>
          <w:sz w:val="24"/>
          <w:szCs w:val="24"/>
        </w:rPr>
        <w:t>JJTC</w:t>
      </w:r>
      <w:proofErr w:type="spellEnd"/>
      <w:r w:rsidR="00AE1FDB" w:rsidRPr="00384DF4">
        <w:rPr>
          <w:rFonts w:cs="Tahoma"/>
          <w:spacing w:val="-2"/>
          <w:sz w:val="24"/>
          <w:szCs w:val="24"/>
        </w:rPr>
        <w:t xml:space="preserve"> que estaba cepillándose en el lavadero, quién ante el reclamo de su esposo dijo que él no hacía eso, por ser un hijo de Dios, que era mentira del niño y su esposo </w:t>
      </w:r>
      <w:r w:rsidRPr="00384DF4">
        <w:rPr>
          <w:rFonts w:cs="Tahoma"/>
          <w:spacing w:val="-2"/>
          <w:sz w:val="24"/>
          <w:szCs w:val="24"/>
        </w:rPr>
        <w:t xml:space="preserve">lo echó de la casa y le </w:t>
      </w:r>
      <w:r w:rsidR="00AE1FDB" w:rsidRPr="00384DF4">
        <w:rPr>
          <w:rFonts w:cs="Tahoma"/>
          <w:spacing w:val="-2"/>
          <w:sz w:val="24"/>
          <w:szCs w:val="24"/>
        </w:rPr>
        <w:t xml:space="preserve">dijo que lo denunciaría. Al preguntársele si verificó qué sustancia tenía el cuerpo del </w:t>
      </w:r>
      <w:r w:rsidR="00ED102D" w:rsidRPr="00384DF4">
        <w:rPr>
          <w:rFonts w:cs="Tahoma"/>
          <w:spacing w:val="-2"/>
          <w:sz w:val="24"/>
          <w:szCs w:val="24"/>
        </w:rPr>
        <w:t>pequeño</w:t>
      </w:r>
      <w:r w:rsidR="00AE1FDB" w:rsidRPr="00384DF4">
        <w:rPr>
          <w:rFonts w:cs="Tahoma"/>
          <w:spacing w:val="-2"/>
          <w:sz w:val="24"/>
          <w:szCs w:val="24"/>
        </w:rPr>
        <w:t>, refirió que el papá de él cogió la sudade</w:t>
      </w:r>
      <w:r w:rsidR="00FD7A1E" w:rsidRPr="00384DF4">
        <w:rPr>
          <w:rFonts w:cs="Tahoma"/>
          <w:spacing w:val="-2"/>
          <w:sz w:val="24"/>
          <w:szCs w:val="24"/>
        </w:rPr>
        <w:t>ra</w:t>
      </w:r>
      <w:r w:rsidR="00AE1FDB" w:rsidRPr="00384DF4">
        <w:rPr>
          <w:rFonts w:cs="Tahoma"/>
          <w:spacing w:val="-2"/>
          <w:sz w:val="24"/>
          <w:szCs w:val="24"/>
        </w:rPr>
        <w:t xml:space="preserve"> que tenía, la olió y dijo “</w:t>
      </w:r>
      <w:r w:rsidR="00AE1FDB" w:rsidRPr="00B463D1">
        <w:rPr>
          <w:rFonts w:cs="Tahoma"/>
          <w:spacing w:val="-2"/>
          <w:sz w:val="22"/>
          <w:szCs w:val="24"/>
        </w:rPr>
        <w:t xml:space="preserve">si, </w:t>
      </w:r>
      <w:r w:rsidRPr="00B463D1">
        <w:rPr>
          <w:rFonts w:cs="Tahoma"/>
          <w:spacing w:val="-2"/>
          <w:sz w:val="22"/>
          <w:szCs w:val="24"/>
        </w:rPr>
        <w:t xml:space="preserve">ese </w:t>
      </w:r>
      <w:proofErr w:type="spellStart"/>
      <w:r w:rsidRPr="00B463D1">
        <w:rPr>
          <w:rFonts w:cs="Tahoma"/>
          <w:spacing w:val="-2"/>
          <w:sz w:val="22"/>
          <w:szCs w:val="24"/>
        </w:rPr>
        <w:t>hifuetantas</w:t>
      </w:r>
      <w:proofErr w:type="spellEnd"/>
      <w:r w:rsidRPr="00B463D1">
        <w:rPr>
          <w:rFonts w:cs="Tahoma"/>
          <w:spacing w:val="-2"/>
          <w:sz w:val="22"/>
          <w:szCs w:val="24"/>
        </w:rPr>
        <w:t xml:space="preserve"> sí se le desarrolló encima y ahí fue donde fue a darle unos planazos</w:t>
      </w:r>
      <w:r w:rsidR="00AE1FDB" w:rsidRPr="00384DF4">
        <w:rPr>
          <w:rFonts w:cs="Tahoma"/>
          <w:spacing w:val="-2"/>
          <w:sz w:val="24"/>
          <w:szCs w:val="24"/>
        </w:rPr>
        <w:t xml:space="preserve">”. Agregó que </w:t>
      </w:r>
      <w:proofErr w:type="spellStart"/>
      <w:r w:rsidR="00613F4C">
        <w:rPr>
          <w:rFonts w:cs="Tahoma"/>
          <w:b/>
          <w:spacing w:val="-2"/>
          <w:sz w:val="24"/>
          <w:szCs w:val="24"/>
        </w:rPr>
        <w:t>JJTC</w:t>
      </w:r>
      <w:proofErr w:type="spellEnd"/>
      <w:r w:rsidR="00AE1FDB" w:rsidRPr="00384DF4">
        <w:rPr>
          <w:rFonts w:cs="Tahoma"/>
          <w:spacing w:val="-2"/>
          <w:sz w:val="24"/>
          <w:szCs w:val="24"/>
        </w:rPr>
        <w:t xml:space="preserve"> se fue y no volvió a recoger sus pertenencias y reiteró que la </w:t>
      </w:r>
      <w:r w:rsidRPr="00384DF4">
        <w:rPr>
          <w:rFonts w:cs="Tahoma"/>
          <w:spacing w:val="-2"/>
          <w:sz w:val="24"/>
          <w:szCs w:val="24"/>
        </w:rPr>
        <w:t xml:space="preserve">pijamita </w:t>
      </w:r>
      <w:r w:rsidR="00AE1FDB" w:rsidRPr="00384DF4">
        <w:rPr>
          <w:rFonts w:cs="Tahoma"/>
          <w:spacing w:val="-2"/>
          <w:sz w:val="24"/>
          <w:szCs w:val="24"/>
        </w:rPr>
        <w:t>d</w:t>
      </w:r>
      <w:r w:rsidR="00ED102D" w:rsidRPr="00384DF4">
        <w:rPr>
          <w:rFonts w:cs="Tahoma"/>
          <w:spacing w:val="-2"/>
          <w:sz w:val="24"/>
          <w:szCs w:val="24"/>
        </w:rPr>
        <w:t xml:space="preserve">e su hijo </w:t>
      </w:r>
      <w:r w:rsidR="00AE1FDB" w:rsidRPr="00384DF4">
        <w:rPr>
          <w:rFonts w:cs="Tahoma"/>
          <w:spacing w:val="-2"/>
          <w:sz w:val="24"/>
          <w:szCs w:val="24"/>
        </w:rPr>
        <w:t>“</w:t>
      </w:r>
      <w:r w:rsidRPr="00384DF4">
        <w:rPr>
          <w:rFonts w:cs="Tahoma"/>
          <w:spacing w:val="-2"/>
          <w:sz w:val="24"/>
          <w:szCs w:val="24"/>
        </w:rPr>
        <w:t>olía a puro semen</w:t>
      </w:r>
      <w:r w:rsidR="00AE1FDB" w:rsidRPr="00384DF4">
        <w:rPr>
          <w:rFonts w:cs="Tahoma"/>
          <w:spacing w:val="-2"/>
          <w:sz w:val="24"/>
          <w:szCs w:val="24"/>
        </w:rPr>
        <w:t>”</w:t>
      </w:r>
      <w:r w:rsidRPr="00384DF4">
        <w:rPr>
          <w:rFonts w:cs="Tahoma"/>
          <w:spacing w:val="-2"/>
          <w:sz w:val="24"/>
          <w:szCs w:val="24"/>
        </w:rPr>
        <w:t xml:space="preserve"> por</w:t>
      </w:r>
      <w:r w:rsidR="00AE1FDB" w:rsidRPr="00384DF4">
        <w:rPr>
          <w:rFonts w:cs="Tahoma"/>
          <w:spacing w:val="-2"/>
          <w:sz w:val="24"/>
          <w:szCs w:val="24"/>
        </w:rPr>
        <w:t xml:space="preserve"> cuan</w:t>
      </w:r>
      <w:r w:rsidR="00D528FC" w:rsidRPr="00384DF4">
        <w:rPr>
          <w:rFonts w:cs="Tahoma"/>
          <w:spacing w:val="-2"/>
          <w:sz w:val="24"/>
          <w:szCs w:val="24"/>
        </w:rPr>
        <w:t>t</w:t>
      </w:r>
      <w:r w:rsidR="00AE1FDB" w:rsidRPr="00384DF4">
        <w:rPr>
          <w:rFonts w:cs="Tahoma"/>
          <w:spacing w:val="-2"/>
          <w:sz w:val="24"/>
          <w:szCs w:val="24"/>
        </w:rPr>
        <w:t xml:space="preserve">o ellos </w:t>
      </w:r>
      <w:r w:rsidRPr="00384DF4">
        <w:rPr>
          <w:rFonts w:cs="Tahoma"/>
          <w:spacing w:val="-2"/>
          <w:sz w:val="24"/>
          <w:szCs w:val="24"/>
        </w:rPr>
        <w:t>primero mira</w:t>
      </w:r>
      <w:r w:rsidR="00D528FC" w:rsidRPr="00384DF4">
        <w:rPr>
          <w:rFonts w:cs="Tahoma"/>
          <w:spacing w:val="-2"/>
          <w:sz w:val="24"/>
          <w:szCs w:val="24"/>
        </w:rPr>
        <w:t>ron</w:t>
      </w:r>
      <w:r w:rsidRPr="00384DF4">
        <w:rPr>
          <w:rFonts w:cs="Tahoma"/>
          <w:spacing w:val="-2"/>
          <w:sz w:val="24"/>
          <w:szCs w:val="24"/>
        </w:rPr>
        <w:t xml:space="preserve"> </w:t>
      </w:r>
      <w:r w:rsidR="00AE1FDB" w:rsidRPr="00384DF4">
        <w:rPr>
          <w:rFonts w:cs="Tahoma"/>
          <w:spacing w:val="-2"/>
          <w:sz w:val="24"/>
          <w:szCs w:val="24"/>
        </w:rPr>
        <w:t>“</w:t>
      </w:r>
      <w:r w:rsidRPr="00B463D1">
        <w:rPr>
          <w:rFonts w:cs="Tahoma"/>
          <w:spacing w:val="-2"/>
          <w:sz w:val="22"/>
          <w:szCs w:val="24"/>
        </w:rPr>
        <w:t>a ver si era verd</w:t>
      </w:r>
      <w:r w:rsidR="00AE1FDB" w:rsidRPr="00B463D1">
        <w:rPr>
          <w:rFonts w:cs="Tahoma"/>
          <w:spacing w:val="-2"/>
          <w:sz w:val="22"/>
          <w:szCs w:val="24"/>
        </w:rPr>
        <w:t>a</w:t>
      </w:r>
      <w:r w:rsidRPr="00B463D1">
        <w:rPr>
          <w:rFonts w:cs="Tahoma"/>
          <w:spacing w:val="-2"/>
          <w:sz w:val="22"/>
          <w:szCs w:val="24"/>
        </w:rPr>
        <w:t>d y le olimos así la prenda y claro puro semen</w:t>
      </w:r>
      <w:r w:rsidR="00AE1FDB" w:rsidRPr="00384DF4">
        <w:rPr>
          <w:rFonts w:cs="Tahoma"/>
          <w:spacing w:val="-2"/>
          <w:sz w:val="24"/>
          <w:szCs w:val="24"/>
        </w:rPr>
        <w:t>”</w:t>
      </w:r>
      <w:r w:rsidR="00D528FC" w:rsidRPr="00384DF4">
        <w:rPr>
          <w:rFonts w:cs="Tahoma"/>
          <w:spacing w:val="-2"/>
          <w:sz w:val="24"/>
          <w:szCs w:val="24"/>
        </w:rPr>
        <w:t xml:space="preserve">. </w:t>
      </w:r>
      <w:r w:rsidR="00D528FC" w:rsidRPr="00384DF4">
        <w:rPr>
          <w:rFonts w:cs="Tahoma"/>
          <w:spacing w:val="-2"/>
          <w:sz w:val="24"/>
          <w:szCs w:val="24"/>
        </w:rPr>
        <w:lastRenderedPageBreak/>
        <w:t>Adujo q</w:t>
      </w:r>
      <w:r w:rsidR="00AE1FDB" w:rsidRPr="00384DF4">
        <w:rPr>
          <w:rFonts w:cs="Tahoma"/>
          <w:spacing w:val="-2"/>
          <w:sz w:val="24"/>
          <w:szCs w:val="24"/>
        </w:rPr>
        <w:t>ue con antelación al hecho todo era normal, como si fuera de la familia, que le gustaba ver películas en el televisor que tenía y a los niños les gustaba mantener allá</w:t>
      </w:r>
      <w:r w:rsidR="00684C36" w:rsidRPr="00384DF4">
        <w:rPr>
          <w:rFonts w:cs="Tahoma"/>
          <w:spacing w:val="-2"/>
          <w:sz w:val="24"/>
          <w:szCs w:val="24"/>
        </w:rPr>
        <w:t xml:space="preserve">, y le pareció </w:t>
      </w:r>
      <w:r w:rsidRPr="00384DF4">
        <w:rPr>
          <w:rFonts w:cs="Tahoma"/>
          <w:spacing w:val="-2"/>
          <w:sz w:val="24"/>
          <w:szCs w:val="24"/>
        </w:rPr>
        <w:t xml:space="preserve">extraño que </w:t>
      </w:r>
      <w:r w:rsidR="00684C36" w:rsidRPr="00384DF4">
        <w:rPr>
          <w:rFonts w:cs="Tahoma"/>
          <w:spacing w:val="-2"/>
          <w:sz w:val="24"/>
          <w:szCs w:val="24"/>
        </w:rPr>
        <w:t>hiciera unas vainas de esas cuando todo era excelente con él. En contrainterrogatorio indic</w:t>
      </w:r>
      <w:r w:rsidR="00D528FC" w:rsidRPr="00384DF4">
        <w:rPr>
          <w:rFonts w:cs="Tahoma"/>
          <w:spacing w:val="-2"/>
          <w:sz w:val="24"/>
          <w:szCs w:val="24"/>
        </w:rPr>
        <w:t>ó</w:t>
      </w:r>
      <w:r w:rsidR="00684C36" w:rsidRPr="00384DF4">
        <w:rPr>
          <w:rFonts w:cs="Tahoma"/>
          <w:spacing w:val="-2"/>
          <w:sz w:val="24"/>
          <w:szCs w:val="24"/>
        </w:rPr>
        <w:t xml:space="preserve"> que nunca tuvo problemas con </w:t>
      </w:r>
      <w:proofErr w:type="spellStart"/>
      <w:r w:rsidR="00613F4C">
        <w:rPr>
          <w:rFonts w:cs="Tahoma"/>
          <w:b/>
          <w:spacing w:val="-2"/>
          <w:sz w:val="24"/>
          <w:szCs w:val="24"/>
        </w:rPr>
        <w:t>JJTC</w:t>
      </w:r>
      <w:proofErr w:type="spellEnd"/>
      <w:r w:rsidR="00684C36" w:rsidRPr="00384DF4">
        <w:rPr>
          <w:rFonts w:cs="Tahoma"/>
          <w:spacing w:val="-2"/>
          <w:sz w:val="24"/>
          <w:szCs w:val="24"/>
        </w:rPr>
        <w:t xml:space="preserve"> y reiteró que al oler </w:t>
      </w:r>
      <w:r w:rsidR="00D75A80" w:rsidRPr="00384DF4">
        <w:rPr>
          <w:rFonts w:cs="Tahoma"/>
          <w:spacing w:val="-2"/>
          <w:sz w:val="24"/>
          <w:szCs w:val="24"/>
        </w:rPr>
        <w:t>el pijama</w:t>
      </w:r>
      <w:r w:rsidR="00684C36" w:rsidRPr="00384DF4">
        <w:rPr>
          <w:rFonts w:cs="Tahoma"/>
          <w:spacing w:val="-2"/>
          <w:sz w:val="24"/>
          <w:szCs w:val="24"/>
        </w:rPr>
        <w:t xml:space="preserve"> para ella era semen, sin que las prendas la</w:t>
      </w:r>
      <w:r w:rsidR="00FA407B" w:rsidRPr="00384DF4">
        <w:rPr>
          <w:rFonts w:cs="Tahoma"/>
          <w:spacing w:val="-2"/>
          <w:sz w:val="24"/>
          <w:szCs w:val="24"/>
        </w:rPr>
        <w:t>s</w:t>
      </w:r>
      <w:r w:rsidR="00684C36" w:rsidRPr="00384DF4">
        <w:rPr>
          <w:rFonts w:cs="Tahoma"/>
          <w:spacing w:val="-2"/>
          <w:sz w:val="24"/>
          <w:szCs w:val="24"/>
        </w:rPr>
        <w:t xml:space="preserve"> entregara a alguna autoridad, por cuanto luego de quitársela la lavaron normal.</w:t>
      </w:r>
    </w:p>
    <w:p w14:paraId="36E21799" w14:textId="78212511" w:rsidR="00DC3FA8" w:rsidRPr="00384DF4" w:rsidRDefault="00DC3FA8" w:rsidP="00384DF4">
      <w:pPr>
        <w:spacing w:line="276" w:lineRule="auto"/>
        <w:ind w:right="51"/>
        <w:rPr>
          <w:rFonts w:cs="Tahoma"/>
          <w:spacing w:val="-2"/>
          <w:sz w:val="24"/>
          <w:szCs w:val="24"/>
        </w:rPr>
      </w:pPr>
    </w:p>
    <w:p w14:paraId="2A97E64D" w14:textId="7EFE80B0" w:rsidR="00684C36" w:rsidRPr="00384DF4" w:rsidRDefault="00684C36" w:rsidP="00384DF4">
      <w:pPr>
        <w:spacing w:line="276" w:lineRule="auto"/>
        <w:ind w:right="51"/>
        <w:rPr>
          <w:rFonts w:cs="Tahoma"/>
          <w:spacing w:val="-2"/>
          <w:sz w:val="24"/>
          <w:szCs w:val="24"/>
        </w:rPr>
      </w:pPr>
      <w:r w:rsidRPr="00384DF4">
        <w:rPr>
          <w:rFonts w:cs="Tahoma"/>
          <w:spacing w:val="-2"/>
          <w:sz w:val="24"/>
          <w:szCs w:val="24"/>
        </w:rPr>
        <w:t>De l</w:t>
      </w:r>
      <w:r w:rsidR="00CE0BFB" w:rsidRPr="00384DF4">
        <w:rPr>
          <w:rFonts w:cs="Tahoma"/>
          <w:spacing w:val="-2"/>
          <w:sz w:val="24"/>
          <w:szCs w:val="24"/>
        </w:rPr>
        <w:t>os datos aportados en</w:t>
      </w:r>
      <w:r w:rsidRPr="00384DF4">
        <w:rPr>
          <w:rFonts w:cs="Tahoma"/>
          <w:spacing w:val="-2"/>
          <w:sz w:val="24"/>
          <w:szCs w:val="24"/>
        </w:rPr>
        <w:t xml:space="preserve"> sede de juicio oral la madre de</w:t>
      </w:r>
      <w:r w:rsidR="002432AE" w:rsidRPr="00384DF4">
        <w:rPr>
          <w:rFonts w:cs="Tahoma"/>
          <w:spacing w:val="-2"/>
          <w:sz w:val="24"/>
          <w:szCs w:val="24"/>
        </w:rPr>
        <w:t xml:space="preserve"> </w:t>
      </w:r>
      <w:r w:rsidRPr="00384DF4">
        <w:rPr>
          <w:rFonts w:cs="Tahoma"/>
          <w:spacing w:val="-2"/>
          <w:sz w:val="24"/>
          <w:szCs w:val="24"/>
        </w:rPr>
        <w:t xml:space="preserve">E.V.V., se avizora que la misma fue testigo de la información que de primera mano le </w:t>
      </w:r>
      <w:r w:rsidR="00066452" w:rsidRPr="00384DF4">
        <w:rPr>
          <w:rFonts w:cs="Tahoma"/>
          <w:spacing w:val="-2"/>
          <w:sz w:val="24"/>
          <w:szCs w:val="24"/>
        </w:rPr>
        <w:t xml:space="preserve">aportó </w:t>
      </w:r>
      <w:r w:rsidRPr="00384DF4">
        <w:rPr>
          <w:rFonts w:cs="Tahoma"/>
          <w:spacing w:val="-2"/>
          <w:sz w:val="24"/>
          <w:szCs w:val="24"/>
        </w:rPr>
        <w:t xml:space="preserve">el menor acerca de lo sucedido en el interior de la habitación que compartía con </w:t>
      </w:r>
      <w:proofErr w:type="spellStart"/>
      <w:r w:rsidR="00613F4C">
        <w:rPr>
          <w:rFonts w:cs="Tahoma"/>
          <w:b/>
          <w:spacing w:val="-2"/>
          <w:sz w:val="24"/>
          <w:szCs w:val="24"/>
        </w:rPr>
        <w:t>JJTC</w:t>
      </w:r>
      <w:proofErr w:type="spellEnd"/>
      <w:r w:rsidRPr="00384DF4">
        <w:rPr>
          <w:rFonts w:cs="Tahoma"/>
          <w:spacing w:val="-2"/>
          <w:sz w:val="24"/>
          <w:szCs w:val="24"/>
        </w:rPr>
        <w:t xml:space="preserve">, así como de la existencia de unos fluidos en </w:t>
      </w:r>
      <w:r w:rsidR="00D75A80" w:rsidRPr="00384DF4">
        <w:rPr>
          <w:rFonts w:cs="Tahoma"/>
          <w:spacing w:val="-2"/>
          <w:sz w:val="24"/>
          <w:szCs w:val="24"/>
        </w:rPr>
        <w:t>el pijama</w:t>
      </w:r>
      <w:r w:rsidRPr="00384DF4">
        <w:rPr>
          <w:rFonts w:cs="Tahoma"/>
          <w:spacing w:val="-2"/>
          <w:sz w:val="24"/>
          <w:szCs w:val="24"/>
        </w:rPr>
        <w:t xml:space="preserve"> que este tenía, la cual, en su sentir se trataba de semen, lo que igualmente corrobor</w:t>
      </w:r>
      <w:r w:rsidR="00066452" w:rsidRPr="00384DF4">
        <w:rPr>
          <w:rFonts w:cs="Tahoma"/>
          <w:spacing w:val="-2"/>
          <w:sz w:val="24"/>
          <w:szCs w:val="24"/>
        </w:rPr>
        <w:t>ó</w:t>
      </w:r>
      <w:r w:rsidRPr="00384DF4">
        <w:rPr>
          <w:rFonts w:cs="Tahoma"/>
          <w:spacing w:val="-2"/>
          <w:sz w:val="24"/>
          <w:szCs w:val="24"/>
        </w:rPr>
        <w:t xml:space="preserve"> su esposo</w:t>
      </w:r>
      <w:r w:rsidR="00244106" w:rsidRPr="00384DF4">
        <w:rPr>
          <w:rFonts w:cs="Tahoma"/>
          <w:spacing w:val="-2"/>
          <w:sz w:val="24"/>
          <w:szCs w:val="24"/>
        </w:rPr>
        <w:t xml:space="preserve"> y</w:t>
      </w:r>
      <w:r w:rsidRPr="00384DF4">
        <w:rPr>
          <w:rFonts w:cs="Tahoma"/>
          <w:spacing w:val="-2"/>
          <w:sz w:val="24"/>
          <w:szCs w:val="24"/>
        </w:rPr>
        <w:t xml:space="preserve"> que ameritó el accionar de este con un machete contra </w:t>
      </w:r>
      <w:r w:rsidR="00066452" w:rsidRPr="00384DF4">
        <w:rPr>
          <w:rFonts w:cs="Tahoma"/>
          <w:spacing w:val="-2"/>
          <w:sz w:val="24"/>
          <w:szCs w:val="24"/>
        </w:rPr>
        <w:t>el acá procesado</w:t>
      </w:r>
      <w:r w:rsidRPr="00384DF4">
        <w:rPr>
          <w:rFonts w:cs="Tahoma"/>
          <w:spacing w:val="-2"/>
          <w:sz w:val="24"/>
          <w:szCs w:val="24"/>
        </w:rPr>
        <w:t xml:space="preserve">. </w:t>
      </w:r>
    </w:p>
    <w:p w14:paraId="7BDAD014" w14:textId="146D89A0" w:rsidR="00684C36" w:rsidRPr="00384DF4" w:rsidRDefault="00684C36" w:rsidP="00384DF4">
      <w:pPr>
        <w:spacing w:line="276" w:lineRule="auto"/>
        <w:ind w:right="51"/>
        <w:rPr>
          <w:rFonts w:cs="Tahoma"/>
          <w:spacing w:val="-2"/>
          <w:sz w:val="24"/>
          <w:szCs w:val="24"/>
        </w:rPr>
      </w:pPr>
    </w:p>
    <w:p w14:paraId="12D3B89F" w14:textId="00EA594C" w:rsidR="00684C36" w:rsidRPr="00384DF4" w:rsidRDefault="009D6D66" w:rsidP="00384DF4">
      <w:pPr>
        <w:spacing w:line="276" w:lineRule="auto"/>
        <w:ind w:right="51"/>
        <w:rPr>
          <w:rFonts w:cs="Tahoma"/>
          <w:spacing w:val="-2"/>
          <w:sz w:val="24"/>
          <w:szCs w:val="24"/>
        </w:rPr>
      </w:pPr>
      <w:r w:rsidRPr="00384DF4">
        <w:rPr>
          <w:rFonts w:cs="Tahoma"/>
          <w:spacing w:val="-2"/>
          <w:sz w:val="24"/>
          <w:szCs w:val="24"/>
        </w:rPr>
        <w:t xml:space="preserve">Véase que </w:t>
      </w:r>
      <w:r w:rsidR="00684C36" w:rsidRPr="00384DF4">
        <w:rPr>
          <w:rFonts w:cs="Tahoma"/>
          <w:spacing w:val="-2"/>
          <w:sz w:val="24"/>
          <w:szCs w:val="24"/>
        </w:rPr>
        <w:t xml:space="preserve">el señor B.V.V., padre del menor E.V.V., </w:t>
      </w:r>
      <w:r w:rsidR="000A01AB" w:rsidRPr="00384DF4">
        <w:rPr>
          <w:rFonts w:cs="Tahoma"/>
          <w:spacing w:val="-2"/>
          <w:sz w:val="24"/>
          <w:szCs w:val="24"/>
        </w:rPr>
        <w:t xml:space="preserve">manifestó </w:t>
      </w:r>
      <w:r w:rsidR="00684C36" w:rsidRPr="00384DF4">
        <w:rPr>
          <w:rFonts w:cs="Tahoma"/>
          <w:spacing w:val="-2"/>
          <w:sz w:val="24"/>
          <w:szCs w:val="24"/>
        </w:rPr>
        <w:t>que el día del hecho en el transcurso entre 5:30 y 6:00 a.m. se levantó su hijo,</w:t>
      </w:r>
      <w:r w:rsidR="00066452" w:rsidRPr="00384DF4">
        <w:rPr>
          <w:rFonts w:cs="Tahoma"/>
          <w:spacing w:val="-2"/>
          <w:sz w:val="24"/>
          <w:szCs w:val="24"/>
        </w:rPr>
        <w:t xml:space="preserve"> y él se encontraba </w:t>
      </w:r>
      <w:r w:rsidR="00684C36" w:rsidRPr="00384DF4">
        <w:rPr>
          <w:rFonts w:cs="Tahoma"/>
          <w:spacing w:val="-2"/>
          <w:sz w:val="24"/>
          <w:szCs w:val="24"/>
        </w:rPr>
        <w:t xml:space="preserve">levantado por cuanto tenía unas crías de marrano para alimentar, </w:t>
      </w:r>
      <w:r w:rsidR="00066452" w:rsidRPr="00384DF4">
        <w:rPr>
          <w:rFonts w:cs="Tahoma"/>
          <w:spacing w:val="-2"/>
          <w:sz w:val="24"/>
          <w:szCs w:val="24"/>
        </w:rPr>
        <w:t xml:space="preserve">y </w:t>
      </w:r>
      <w:r w:rsidR="00ED6C53" w:rsidRPr="00384DF4">
        <w:rPr>
          <w:rFonts w:cs="Tahoma"/>
          <w:spacing w:val="-2"/>
          <w:sz w:val="24"/>
          <w:szCs w:val="24"/>
        </w:rPr>
        <w:t xml:space="preserve">escucha </w:t>
      </w:r>
      <w:r w:rsidR="00684C36" w:rsidRPr="00384DF4">
        <w:rPr>
          <w:rFonts w:cs="Tahoma"/>
          <w:spacing w:val="-2"/>
          <w:sz w:val="24"/>
          <w:szCs w:val="24"/>
        </w:rPr>
        <w:t xml:space="preserve">cuando </w:t>
      </w:r>
      <w:r w:rsidR="00ED6C53" w:rsidRPr="00384DF4">
        <w:rPr>
          <w:rFonts w:cs="Tahoma"/>
          <w:spacing w:val="-2"/>
          <w:sz w:val="24"/>
          <w:szCs w:val="24"/>
        </w:rPr>
        <w:t xml:space="preserve">el niño </w:t>
      </w:r>
      <w:r w:rsidR="00684C36" w:rsidRPr="00384DF4">
        <w:rPr>
          <w:rFonts w:cs="Tahoma"/>
          <w:spacing w:val="-2"/>
          <w:sz w:val="24"/>
          <w:szCs w:val="24"/>
        </w:rPr>
        <w:t>le dice a la mamá, como queriendo llorar “</w:t>
      </w:r>
      <w:r w:rsidR="00684C36" w:rsidRPr="00B463D1">
        <w:rPr>
          <w:rFonts w:cs="Tahoma"/>
          <w:spacing w:val="-2"/>
          <w:sz w:val="22"/>
          <w:szCs w:val="24"/>
        </w:rPr>
        <w:t xml:space="preserve">mami </w:t>
      </w:r>
      <w:r w:rsidR="00066452" w:rsidRPr="00B463D1">
        <w:rPr>
          <w:rFonts w:cs="Tahoma"/>
          <w:spacing w:val="-2"/>
          <w:sz w:val="22"/>
          <w:szCs w:val="24"/>
        </w:rPr>
        <w:t xml:space="preserve">JAIRO </w:t>
      </w:r>
      <w:r w:rsidR="00684C36" w:rsidRPr="00B463D1">
        <w:rPr>
          <w:rFonts w:cs="Tahoma"/>
          <w:spacing w:val="-2"/>
          <w:sz w:val="22"/>
          <w:szCs w:val="24"/>
        </w:rPr>
        <w:t>tan cochino, cómo le parece que me bajó los pantaloncitos y me echó una leche, un líquido caliente en la cola</w:t>
      </w:r>
      <w:r w:rsidR="00684C36" w:rsidRPr="00384DF4">
        <w:rPr>
          <w:rFonts w:cs="Tahoma"/>
          <w:spacing w:val="-2"/>
          <w:sz w:val="24"/>
          <w:szCs w:val="24"/>
        </w:rPr>
        <w:t xml:space="preserve">”, por lo </w:t>
      </w:r>
      <w:r w:rsidR="00066452" w:rsidRPr="00384DF4">
        <w:rPr>
          <w:rFonts w:cs="Tahoma"/>
          <w:spacing w:val="-2"/>
          <w:sz w:val="24"/>
          <w:szCs w:val="24"/>
        </w:rPr>
        <w:t xml:space="preserve">que </w:t>
      </w:r>
      <w:r w:rsidR="00684C36" w:rsidRPr="00384DF4">
        <w:rPr>
          <w:rFonts w:cs="Tahoma"/>
          <w:spacing w:val="-2"/>
          <w:sz w:val="24"/>
          <w:szCs w:val="24"/>
        </w:rPr>
        <w:t xml:space="preserve">fue a verificar lo que </w:t>
      </w:r>
      <w:r w:rsidR="00A351ED" w:rsidRPr="00384DF4">
        <w:rPr>
          <w:rFonts w:cs="Tahoma"/>
          <w:spacing w:val="-2"/>
          <w:sz w:val="24"/>
          <w:szCs w:val="24"/>
        </w:rPr>
        <w:t xml:space="preserve">ocurría </w:t>
      </w:r>
      <w:r w:rsidR="00684C36" w:rsidRPr="00384DF4">
        <w:rPr>
          <w:rFonts w:cs="Tahoma"/>
          <w:spacing w:val="-2"/>
          <w:sz w:val="24"/>
          <w:szCs w:val="24"/>
        </w:rPr>
        <w:t>y aunque la mamá le quiso ocultar para que no hubiera ningún problema</w:t>
      </w:r>
      <w:r w:rsidR="00221BD0" w:rsidRPr="00384DF4">
        <w:rPr>
          <w:rFonts w:cs="Tahoma"/>
          <w:spacing w:val="-2"/>
          <w:sz w:val="24"/>
          <w:szCs w:val="24"/>
        </w:rPr>
        <w:t xml:space="preserve">, ante lo </w:t>
      </w:r>
      <w:r w:rsidR="00ED6C53" w:rsidRPr="00384DF4">
        <w:rPr>
          <w:rFonts w:cs="Tahoma"/>
          <w:spacing w:val="-2"/>
          <w:sz w:val="24"/>
          <w:szCs w:val="24"/>
        </w:rPr>
        <w:t xml:space="preserve">percibido </w:t>
      </w:r>
      <w:r w:rsidR="00221BD0" w:rsidRPr="00384DF4">
        <w:rPr>
          <w:rFonts w:cs="Tahoma"/>
          <w:spacing w:val="-2"/>
          <w:sz w:val="24"/>
          <w:szCs w:val="24"/>
        </w:rPr>
        <w:t>llevó a</w:t>
      </w:r>
      <w:r w:rsidR="00ED102D" w:rsidRPr="00384DF4">
        <w:rPr>
          <w:rFonts w:cs="Tahoma"/>
          <w:spacing w:val="-2"/>
          <w:sz w:val="24"/>
          <w:szCs w:val="24"/>
        </w:rPr>
        <w:t xml:space="preserve"> E.V.V. </w:t>
      </w:r>
      <w:r w:rsidR="00221BD0" w:rsidRPr="00384DF4">
        <w:rPr>
          <w:rFonts w:cs="Tahoma"/>
          <w:spacing w:val="-2"/>
          <w:sz w:val="24"/>
          <w:szCs w:val="24"/>
        </w:rPr>
        <w:t xml:space="preserve">a la cocina, le bajó la pijamita y observó que tenía rastros </w:t>
      </w:r>
      <w:r w:rsidR="00DB5BDD" w:rsidRPr="00384DF4">
        <w:rPr>
          <w:rFonts w:cs="Tahoma"/>
          <w:spacing w:val="-2"/>
          <w:sz w:val="24"/>
          <w:szCs w:val="24"/>
        </w:rPr>
        <w:t>de</w:t>
      </w:r>
      <w:r w:rsidR="00221BD0" w:rsidRPr="00384DF4">
        <w:rPr>
          <w:rFonts w:cs="Tahoma"/>
          <w:spacing w:val="-2"/>
          <w:sz w:val="24"/>
          <w:szCs w:val="24"/>
        </w:rPr>
        <w:t xml:space="preserve"> semen se</w:t>
      </w:r>
      <w:r w:rsidR="007E7318" w:rsidRPr="00384DF4">
        <w:rPr>
          <w:rFonts w:cs="Tahoma"/>
          <w:spacing w:val="-2"/>
          <w:sz w:val="24"/>
          <w:szCs w:val="24"/>
        </w:rPr>
        <w:t>c</w:t>
      </w:r>
      <w:r w:rsidR="00221BD0" w:rsidRPr="00384DF4">
        <w:rPr>
          <w:rFonts w:cs="Tahoma"/>
          <w:spacing w:val="-2"/>
          <w:sz w:val="24"/>
          <w:szCs w:val="24"/>
        </w:rPr>
        <w:t xml:space="preserve">o </w:t>
      </w:r>
      <w:r w:rsidR="007E7318" w:rsidRPr="00384DF4">
        <w:rPr>
          <w:rFonts w:cs="Tahoma"/>
          <w:spacing w:val="-2"/>
          <w:sz w:val="24"/>
          <w:szCs w:val="24"/>
        </w:rPr>
        <w:t xml:space="preserve">-como pegamento seco- </w:t>
      </w:r>
      <w:r w:rsidR="00221BD0" w:rsidRPr="00384DF4">
        <w:rPr>
          <w:rFonts w:cs="Tahoma"/>
          <w:spacing w:val="-2"/>
          <w:sz w:val="24"/>
          <w:szCs w:val="24"/>
        </w:rPr>
        <w:t>en la colita y para verificarlo, olfateo</w:t>
      </w:r>
      <w:r w:rsidR="007E7318" w:rsidRPr="00384DF4">
        <w:rPr>
          <w:rFonts w:cs="Tahoma"/>
          <w:spacing w:val="-2"/>
          <w:sz w:val="24"/>
          <w:szCs w:val="24"/>
        </w:rPr>
        <w:t xml:space="preserve"> la pijama -como lo aclaró ante pregunta de la a-quo-</w:t>
      </w:r>
      <w:r w:rsidR="00221BD0" w:rsidRPr="00384DF4">
        <w:rPr>
          <w:rFonts w:cs="Tahoma"/>
          <w:spacing w:val="-2"/>
          <w:sz w:val="24"/>
          <w:szCs w:val="24"/>
        </w:rPr>
        <w:t xml:space="preserve"> y </w:t>
      </w:r>
      <w:r w:rsidR="007E7318" w:rsidRPr="00384DF4">
        <w:rPr>
          <w:rFonts w:cs="Tahoma"/>
          <w:spacing w:val="-2"/>
          <w:sz w:val="24"/>
          <w:szCs w:val="24"/>
        </w:rPr>
        <w:t xml:space="preserve">estableció que </w:t>
      </w:r>
      <w:r w:rsidR="00221BD0" w:rsidRPr="00384DF4">
        <w:rPr>
          <w:rFonts w:cs="Tahoma"/>
          <w:spacing w:val="-2"/>
          <w:sz w:val="24"/>
          <w:szCs w:val="24"/>
        </w:rPr>
        <w:t>“</w:t>
      </w:r>
      <w:r w:rsidR="00221BD0" w:rsidRPr="00B463D1">
        <w:rPr>
          <w:rFonts w:cs="Tahoma"/>
          <w:spacing w:val="-2"/>
          <w:sz w:val="22"/>
          <w:szCs w:val="24"/>
        </w:rPr>
        <w:t xml:space="preserve">si era </w:t>
      </w:r>
      <w:r w:rsidR="00684C36" w:rsidRPr="00B463D1">
        <w:rPr>
          <w:rFonts w:cs="Tahoma"/>
          <w:spacing w:val="-2"/>
          <w:sz w:val="22"/>
          <w:szCs w:val="24"/>
        </w:rPr>
        <w:t>semen y no era orina</w:t>
      </w:r>
      <w:r w:rsidR="00221BD0" w:rsidRPr="00384DF4">
        <w:rPr>
          <w:rFonts w:cs="Tahoma"/>
          <w:spacing w:val="-2"/>
          <w:sz w:val="24"/>
          <w:szCs w:val="24"/>
        </w:rPr>
        <w:t>”</w:t>
      </w:r>
      <w:r w:rsidR="00684C36" w:rsidRPr="00384DF4">
        <w:rPr>
          <w:rFonts w:cs="Tahoma"/>
          <w:spacing w:val="-2"/>
          <w:sz w:val="24"/>
          <w:szCs w:val="24"/>
        </w:rPr>
        <w:t xml:space="preserve">, </w:t>
      </w:r>
      <w:r w:rsidR="00066452" w:rsidRPr="00384DF4">
        <w:rPr>
          <w:rFonts w:cs="Tahoma"/>
          <w:spacing w:val="-2"/>
          <w:sz w:val="24"/>
          <w:szCs w:val="24"/>
        </w:rPr>
        <w:t xml:space="preserve">y ante ello fue </w:t>
      </w:r>
      <w:r w:rsidR="00221BD0" w:rsidRPr="00384DF4">
        <w:rPr>
          <w:rFonts w:cs="Tahoma"/>
          <w:spacing w:val="-2"/>
          <w:sz w:val="24"/>
          <w:szCs w:val="24"/>
        </w:rPr>
        <w:t xml:space="preserve">a buscar un machete y luego a </w:t>
      </w:r>
      <w:proofErr w:type="spellStart"/>
      <w:r w:rsidR="00613F4C">
        <w:rPr>
          <w:rFonts w:cs="Tahoma"/>
          <w:b/>
          <w:bCs/>
          <w:spacing w:val="-2"/>
          <w:sz w:val="24"/>
          <w:szCs w:val="24"/>
        </w:rPr>
        <w:t>JJTC</w:t>
      </w:r>
      <w:proofErr w:type="spellEnd"/>
      <w:r w:rsidR="00DB5BDD" w:rsidRPr="00384DF4">
        <w:rPr>
          <w:rFonts w:cs="Tahoma"/>
          <w:b/>
          <w:spacing w:val="-2"/>
          <w:sz w:val="24"/>
          <w:szCs w:val="24"/>
        </w:rPr>
        <w:t>,</w:t>
      </w:r>
      <w:r w:rsidR="00221BD0" w:rsidRPr="00384DF4">
        <w:rPr>
          <w:rFonts w:cs="Tahoma"/>
          <w:spacing w:val="-2"/>
          <w:sz w:val="24"/>
          <w:szCs w:val="24"/>
        </w:rPr>
        <w:t xml:space="preserve"> quien estaba en el lavadero</w:t>
      </w:r>
      <w:r w:rsidR="00DB5BDD" w:rsidRPr="00384DF4">
        <w:rPr>
          <w:rFonts w:cs="Tahoma"/>
          <w:spacing w:val="-2"/>
          <w:sz w:val="24"/>
          <w:szCs w:val="24"/>
        </w:rPr>
        <w:t>,</w:t>
      </w:r>
      <w:r w:rsidR="00221BD0" w:rsidRPr="00384DF4">
        <w:rPr>
          <w:rFonts w:cs="Tahoma"/>
          <w:spacing w:val="-2"/>
          <w:sz w:val="24"/>
          <w:szCs w:val="24"/>
        </w:rPr>
        <w:t xml:space="preserve"> </w:t>
      </w:r>
      <w:r w:rsidR="00DB5BDD" w:rsidRPr="00384DF4">
        <w:rPr>
          <w:rFonts w:cs="Tahoma"/>
          <w:spacing w:val="-2"/>
          <w:sz w:val="24"/>
          <w:szCs w:val="24"/>
        </w:rPr>
        <w:t>al verlo con el machete</w:t>
      </w:r>
      <w:r w:rsidR="00221BD0" w:rsidRPr="00384DF4">
        <w:rPr>
          <w:rFonts w:cs="Tahoma"/>
          <w:spacing w:val="-2"/>
          <w:sz w:val="24"/>
          <w:szCs w:val="24"/>
        </w:rPr>
        <w:t xml:space="preserve"> le dijo asustado “</w:t>
      </w:r>
      <w:r w:rsidR="00684C36" w:rsidRPr="00B463D1">
        <w:rPr>
          <w:rFonts w:cs="Tahoma"/>
          <w:spacing w:val="-2"/>
          <w:sz w:val="22"/>
          <w:szCs w:val="24"/>
        </w:rPr>
        <w:t>no crea nada de lo que le dice el niño</w:t>
      </w:r>
      <w:r w:rsidR="00684C36" w:rsidRPr="00384DF4">
        <w:rPr>
          <w:rFonts w:cs="Tahoma"/>
          <w:spacing w:val="-2"/>
          <w:sz w:val="24"/>
          <w:szCs w:val="24"/>
        </w:rPr>
        <w:t>”</w:t>
      </w:r>
      <w:r w:rsidR="00DB5BDD" w:rsidRPr="00384DF4">
        <w:rPr>
          <w:rFonts w:cs="Tahoma"/>
          <w:spacing w:val="-2"/>
          <w:sz w:val="24"/>
          <w:szCs w:val="24"/>
        </w:rPr>
        <w:t>,</w:t>
      </w:r>
      <w:r w:rsidR="00684C36" w:rsidRPr="00384DF4">
        <w:rPr>
          <w:rFonts w:cs="Tahoma"/>
          <w:spacing w:val="-2"/>
          <w:sz w:val="24"/>
          <w:szCs w:val="24"/>
        </w:rPr>
        <w:t xml:space="preserve"> a</w:t>
      </w:r>
      <w:r w:rsidR="00221BD0" w:rsidRPr="00384DF4">
        <w:rPr>
          <w:rFonts w:cs="Tahoma"/>
          <w:spacing w:val="-2"/>
          <w:sz w:val="24"/>
          <w:szCs w:val="24"/>
        </w:rPr>
        <w:t xml:space="preserve">unque no le había hecho reclamo aun, </w:t>
      </w:r>
      <w:r w:rsidR="00066452" w:rsidRPr="00384DF4">
        <w:rPr>
          <w:rFonts w:cs="Tahoma"/>
          <w:spacing w:val="-2"/>
          <w:sz w:val="24"/>
          <w:szCs w:val="24"/>
        </w:rPr>
        <w:t xml:space="preserve">pero dado </w:t>
      </w:r>
      <w:r w:rsidR="00221BD0" w:rsidRPr="00384DF4">
        <w:rPr>
          <w:rFonts w:cs="Tahoma"/>
          <w:spacing w:val="-2"/>
          <w:sz w:val="24"/>
          <w:szCs w:val="24"/>
        </w:rPr>
        <w:t xml:space="preserve">lo furioso que estaba le dio con el machete. Refiere que </w:t>
      </w:r>
      <w:proofErr w:type="spellStart"/>
      <w:r w:rsidR="00613F4C">
        <w:rPr>
          <w:rFonts w:cs="Tahoma"/>
          <w:b/>
          <w:spacing w:val="-2"/>
          <w:sz w:val="24"/>
          <w:szCs w:val="24"/>
        </w:rPr>
        <w:t>JJTC</w:t>
      </w:r>
      <w:proofErr w:type="spellEnd"/>
      <w:r w:rsidR="00221BD0" w:rsidRPr="00384DF4">
        <w:rPr>
          <w:rFonts w:cs="Tahoma"/>
          <w:spacing w:val="-2"/>
          <w:sz w:val="24"/>
          <w:szCs w:val="24"/>
        </w:rPr>
        <w:t xml:space="preserve"> pernoctaba en una pieza cerca de la suya, </w:t>
      </w:r>
      <w:r w:rsidR="00066452" w:rsidRPr="00384DF4">
        <w:rPr>
          <w:rFonts w:cs="Tahoma"/>
          <w:spacing w:val="-2"/>
          <w:sz w:val="24"/>
          <w:szCs w:val="24"/>
        </w:rPr>
        <w:t>al tener</w:t>
      </w:r>
      <w:r w:rsidR="00684C36" w:rsidRPr="00384DF4">
        <w:rPr>
          <w:rFonts w:cs="Tahoma"/>
          <w:spacing w:val="-2"/>
          <w:sz w:val="24"/>
          <w:szCs w:val="24"/>
        </w:rPr>
        <w:t xml:space="preserve"> un parentesco con la exmujer </w:t>
      </w:r>
      <w:r w:rsidR="00221BD0" w:rsidRPr="00384DF4">
        <w:rPr>
          <w:rFonts w:cs="Tahoma"/>
          <w:spacing w:val="-2"/>
          <w:sz w:val="24"/>
          <w:szCs w:val="24"/>
        </w:rPr>
        <w:t xml:space="preserve">suya y no quisieron que durmiera con los demás trabajadores, al ser allegado a la familia, por lo </w:t>
      </w:r>
      <w:r w:rsidR="00066452" w:rsidRPr="00384DF4">
        <w:rPr>
          <w:rFonts w:cs="Tahoma"/>
          <w:spacing w:val="-2"/>
          <w:sz w:val="24"/>
          <w:szCs w:val="24"/>
        </w:rPr>
        <w:t xml:space="preserve">que </w:t>
      </w:r>
      <w:r w:rsidR="00221BD0" w:rsidRPr="00384DF4">
        <w:rPr>
          <w:rFonts w:cs="Tahoma"/>
          <w:spacing w:val="-2"/>
          <w:sz w:val="24"/>
          <w:szCs w:val="24"/>
        </w:rPr>
        <w:t xml:space="preserve">le abrieron espacio en la habitación de </w:t>
      </w:r>
      <w:r w:rsidR="00ED102D" w:rsidRPr="00384DF4">
        <w:rPr>
          <w:rFonts w:cs="Tahoma"/>
          <w:spacing w:val="-2"/>
          <w:sz w:val="24"/>
          <w:szCs w:val="24"/>
        </w:rPr>
        <w:t>sus hijos</w:t>
      </w:r>
      <w:r w:rsidR="00221BD0" w:rsidRPr="00384DF4">
        <w:rPr>
          <w:rFonts w:cs="Tahoma"/>
          <w:spacing w:val="-2"/>
          <w:sz w:val="24"/>
          <w:szCs w:val="24"/>
        </w:rPr>
        <w:t xml:space="preserve">, </w:t>
      </w:r>
      <w:r w:rsidR="00066452" w:rsidRPr="00384DF4">
        <w:rPr>
          <w:rFonts w:cs="Tahoma"/>
          <w:spacing w:val="-2"/>
          <w:sz w:val="24"/>
          <w:szCs w:val="24"/>
        </w:rPr>
        <w:t xml:space="preserve">ya que </w:t>
      </w:r>
      <w:r w:rsidR="00221BD0" w:rsidRPr="00384DF4">
        <w:rPr>
          <w:rFonts w:cs="Tahoma"/>
          <w:spacing w:val="-2"/>
          <w:sz w:val="24"/>
          <w:szCs w:val="24"/>
        </w:rPr>
        <w:t>lo estimaban mucho</w:t>
      </w:r>
      <w:r w:rsidR="00066452" w:rsidRPr="00384DF4">
        <w:rPr>
          <w:rFonts w:cs="Tahoma"/>
          <w:spacing w:val="-2"/>
          <w:sz w:val="24"/>
          <w:szCs w:val="24"/>
        </w:rPr>
        <w:t xml:space="preserve"> al conocerlo de </w:t>
      </w:r>
      <w:r w:rsidR="00221BD0" w:rsidRPr="00384DF4">
        <w:rPr>
          <w:rFonts w:cs="Tahoma"/>
          <w:spacing w:val="-2"/>
          <w:sz w:val="24"/>
          <w:szCs w:val="24"/>
        </w:rPr>
        <w:t xml:space="preserve">tiempo atrás, </w:t>
      </w:r>
      <w:r w:rsidR="00066452" w:rsidRPr="00384DF4">
        <w:rPr>
          <w:rFonts w:cs="Tahoma"/>
          <w:spacing w:val="-2"/>
          <w:sz w:val="24"/>
          <w:szCs w:val="24"/>
        </w:rPr>
        <w:t xml:space="preserve">esto es, </w:t>
      </w:r>
      <w:r w:rsidR="00221BD0" w:rsidRPr="00384DF4">
        <w:rPr>
          <w:rFonts w:cs="Tahoma"/>
          <w:spacing w:val="-2"/>
          <w:sz w:val="24"/>
          <w:szCs w:val="24"/>
        </w:rPr>
        <w:t>desde el año 2006</w:t>
      </w:r>
      <w:r w:rsidR="000B3403" w:rsidRPr="00384DF4">
        <w:rPr>
          <w:rFonts w:cs="Tahoma"/>
          <w:spacing w:val="-2"/>
          <w:sz w:val="24"/>
          <w:szCs w:val="24"/>
        </w:rPr>
        <w:t xml:space="preserve"> al</w:t>
      </w:r>
      <w:r w:rsidR="00221BD0" w:rsidRPr="00384DF4">
        <w:rPr>
          <w:rFonts w:cs="Tahoma"/>
          <w:spacing w:val="-2"/>
          <w:sz w:val="24"/>
          <w:szCs w:val="24"/>
        </w:rPr>
        <w:t xml:space="preserve"> lle</w:t>
      </w:r>
      <w:r w:rsidR="000B3403" w:rsidRPr="00384DF4">
        <w:rPr>
          <w:rFonts w:cs="Tahoma"/>
          <w:spacing w:val="-2"/>
          <w:sz w:val="24"/>
          <w:szCs w:val="24"/>
        </w:rPr>
        <w:t xml:space="preserve">gar </w:t>
      </w:r>
      <w:r w:rsidR="00221BD0" w:rsidRPr="00384DF4">
        <w:rPr>
          <w:rFonts w:cs="Tahoma"/>
          <w:spacing w:val="-2"/>
          <w:sz w:val="24"/>
          <w:szCs w:val="24"/>
        </w:rPr>
        <w:t>por primera vez donde ellos. Reiteró que lo</w:t>
      </w:r>
      <w:r w:rsidR="00066452" w:rsidRPr="00384DF4">
        <w:rPr>
          <w:rFonts w:cs="Tahoma"/>
          <w:spacing w:val="-2"/>
          <w:sz w:val="24"/>
          <w:szCs w:val="24"/>
        </w:rPr>
        <w:t xml:space="preserve"> sucedido </w:t>
      </w:r>
      <w:r w:rsidR="00A351ED" w:rsidRPr="00384DF4">
        <w:rPr>
          <w:rFonts w:cs="Tahoma"/>
          <w:spacing w:val="-2"/>
          <w:sz w:val="24"/>
          <w:szCs w:val="24"/>
        </w:rPr>
        <w:t xml:space="preserve">aconteció </w:t>
      </w:r>
      <w:r w:rsidR="00066452" w:rsidRPr="00384DF4">
        <w:rPr>
          <w:rFonts w:cs="Tahoma"/>
          <w:spacing w:val="-2"/>
          <w:sz w:val="24"/>
          <w:szCs w:val="24"/>
        </w:rPr>
        <w:t>un</w:t>
      </w:r>
      <w:r w:rsidR="00221BD0" w:rsidRPr="00384DF4">
        <w:rPr>
          <w:rFonts w:cs="Tahoma"/>
          <w:spacing w:val="-2"/>
          <w:sz w:val="24"/>
          <w:szCs w:val="24"/>
        </w:rPr>
        <w:t xml:space="preserve"> domingo</w:t>
      </w:r>
      <w:r w:rsidR="00684C36" w:rsidRPr="00384DF4">
        <w:rPr>
          <w:rFonts w:cs="Tahoma"/>
          <w:spacing w:val="-2"/>
          <w:sz w:val="24"/>
          <w:szCs w:val="24"/>
        </w:rPr>
        <w:t xml:space="preserve"> </w:t>
      </w:r>
      <w:r w:rsidR="00221BD0" w:rsidRPr="00384DF4">
        <w:rPr>
          <w:rFonts w:cs="Tahoma"/>
          <w:spacing w:val="-2"/>
          <w:sz w:val="24"/>
          <w:szCs w:val="24"/>
        </w:rPr>
        <w:t xml:space="preserve">y aunque </w:t>
      </w:r>
      <w:proofErr w:type="spellStart"/>
      <w:r w:rsidR="00613F4C">
        <w:rPr>
          <w:rFonts w:cs="Tahoma"/>
          <w:b/>
          <w:spacing w:val="-2"/>
          <w:sz w:val="24"/>
          <w:szCs w:val="24"/>
        </w:rPr>
        <w:t>JJTC</w:t>
      </w:r>
      <w:proofErr w:type="spellEnd"/>
      <w:r w:rsidR="00221BD0" w:rsidRPr="00384DF4">
        <w:rPr>
          <w:rFonts w:cs="Tahoma"/>
          <w:spacing w:val="-2"/>
          <w:sz w:val="24"/>
          <w:szCs w:val="24"/>
        </w:rPr>
        <w:t xml:space="preserve"> le decía que no le creyera al </w:t>
      </w:r>
      <w:r w:rsidR="00ED102D" w:rsidRPr="00384DF4">
        <w:rPr>
          <w:rFonts w:cs="Tahoma"/>
          <w:spacing w:val="-2"/>
          <w:sz w:val="24"/>
          <w:szCs w:val="24"/>
        </w:rPr>
        <w:t>menor</w:t>
      </w:r>
      <w:r w:rsidR="00221BD0" w:rsidRPr="00384DF4">
        <w:rPr>
          <w:rFonts w:cs="Tahoma"/>
          <w:spacing w:val="-2"/>
          <w:sz w:val="24"/>
          <w:szCs w:val="24"/>
        </w:rPr>
        <w:t xml:space="preserve">, al </w:t>
      </w:r>
      <w:r w:rsidR="000B3403" w:rsidRPr="00384DF4">
        <w:rPr>
          <w:rFonts w:cs="Tahoma"/>
          <w:spacing w:val="-2"/>
          <w:sz w:val="24"/>
          <w:szCs w:val="24"/>
        </w:rPr>
        <w:t xml:space="preserve">oler </w:t>
      </w:r>
      <w:r w:rsidR="00221BD0" w:rsidRPr="00384DF4">
        <w:rPr>
          <w:rFonts w:cs="Tahoma"/>
          <w:spacing w:val="-2"/>
          <w:sz w:val="24"/>
          <w:szCs w:val="24"/>
        </w:rPr>
        <w:t xml:space="preserve">la sustancia sabía que era semen, </w:t>
      </w:r>
      <w:r w:rsidR="00066452" w:rsidRPr="00384DF4">
        <w:rPr>
          <w:rFonts w:cs="Tahoma"/>
          <w:spacing w:val="-2"/>
          <w:sz w:val="24"/>
          <w:szCs w:val="24"/>
        </w:rPr>
        <w:t xml:space="preserve">pues como adulto </w:t>
      </w:r>
      <w:r w:rsidR="000B3403" w:rsidRPr="00384DF4">
        <w:rPr>
          <w:rFonts w:cs="Tahoma"/>
          <w:spacing w:val="-2"/>
          <w:sz w:val="24"/>
          <w:szCs w:val="24"/>
        </w:rPr>
        <w:t xml:space="preserve">lo </w:t>
      </w:r>
      <w:r w:rsidR="00221BD0" w:rsidRPr="00384DF4">
        <w:rPr>
          <w:rFonts w:cs="Tahoma"/>
          <w:spacing w:val="-2"/>
          <w:sz w:val="24"/>
          <w:szCs w:val="24"/>
        </w:rPr>
        <w:t>diferencia</w:t>
      </w:r>
      <w:r w:rsidR="00066452" w:rsidRPr="00384DF4">
        <w:rPr>
          <w:rFonts w:cs="Tahoma"/>
          <w:spacing w:val="-2"/>
          <w:sz w:val="24"/>
          <w:szCs w:val="24"/>
        </w:rPr>
        <w:t xml:space="preserve"> </w:t>
      </w:r>
      <w:r w:rsidR="000B3403" w:rsidRPr="00384DF4">
        <w:rPr>
          <w:rFonts w:cs="Tahoma"/>
          <w:spacing w:val="-2"/>
          <w:sz w:val="24"/>
          <w:szCs w:val="24"/>
        </w:rPr>
        <w:t xml:space="preserve">de </w:t>
      </w:r>
      <w:r w:rsidR="00ED6C53" w:rsidRPr="00384DF4">
        <w:rPr>
          <w:rFonts w:cs="Tahoma"/>
          <w:spacing w:val="-2"/>
          <w:sz w:val="24"/>
          <w:szCs w:val="24"/>
        </w:rPr>
        <w:t>la orina</w:t>
      </w:r>
      <w:r w:rsidR="00221BD0" w:rsidRPr="00384DF4">
        <w:rPr>
          <w:rFonts w:cs="Tahoma"/>
          <w:spacing w:val="-2"/>
          <w:sz w:val="24"/>
          <w:szCs w:val="24"/>
        </w:rPr>
        <w:t xml:space="preserve">, </w:t>
      </w:r>
      <w:r w:rsidR="000B3403" w:rsidRPr="00384DF4">
        <w:rPr>
          <w:rFonts w:cs="Tahoma"/>
          <w:spacing w:val="-2"/>
          <w:sz w:val="24"/>
          <w:szCs w:val="24"/>
        </w:rPr>
        <w:t xml:space="preserve">y fue </w:t>
      </w:r>
      <w:r w:rsidR="00221BD0" w:rsidRPr="00384DF4">
        <w:rPr>
          <w:rFonts w:cs="Tahoma"/>
          <w:spacing w:val="-2"/>
          <w:sz w:val="24"/>
          <w:szCs w:val="24"/>
        </w:rPr>
        <w:t xml:space="preserve">precisamente su hermano A.V.V. </w:t>
      </w:r>
      <w:r w:rsidR="003D37A4" w:rsidRPr="00384DF4">
        <w:rPr>
          <w:rFonts w:cs="Tahoma"/>
          <w:spacing w:val="-2"/>
          <w:sz w:val="24"/>
          <w:szCs w:val="24"/>
        </w:rPr>
        <w:t xml:space="preserve">      </w:t>
      </w:r>
      <w:r w:rsidR="00221BD0" w:rsidRPr="00384DF4">
        <w:rPr>
          <w:rFonts w:cs="Tahoma"/>
          <w:spacing w:val="-2"/>
          <w:sz w:val="24"/>
          <w:szCs w:val="24"/>
        </w:rPr>
        <w:t>-quien igualmente vivía con ellos y dormía en otra habitación</w:t>
      </w:r>
      <w:r w:rsidR="00066452" w:rsidRPr="00384DF4">
        <w:rPr>
          <w:rFonts w:cs="Tahoma"/>
          <w:spacing w:val="-2"/>
          <w:sz w:val="24"/>
          <w:szCs w:val="24"/>
        </w:rPr>
        <w:t xml:space="preserve"> contigua a la suya</w:t>
      </w:r>
      <w:r w:rsidR="00221BD0" w:rsidRPr="00384DF4">
        <w:rPr>
          <w:rFonts w:cs="Tahoma"/>
          <w:spacing w:val="-2"/>
          <w:sz w:val="24"/>
          <w:szCs w:val="24"/>
        </w:rPr>
        <w:t>-</w:t>
      </w:r>
      <w:r w:rsidR="00066452" w:rsidRPr="00384DF4">
        <w:rPr>
          <w:rFonts w:cs="Tahoma"/>
          <w:spacing w:val="-2"/>
          <w:sz w:val="24"/>
          <w:szCs w:val="24"/>
        </w:rPr>
        <w:t xml:space="preserve"> le pidió que se calmara. Agrega que </w:t>
      </w:r>
      <w:r w:rsidR="00221BD0" w:rsidRPr="00384DF4">
        <w:rPr>
          <w:rFonts w:cs="Tahoma"/>
          <w:spacing w:val="-2"/>
          <w:sz w:val="24"/>
          <w:szCs w:val="24"/>
        </w:rPr>
        <w:t xml:space="preserve">pese a ello </w:t>
      </w:r>
      <w:proofErr w:type="spellStart"/>
      <w:r w:rsidR="00613F4C">
        <w:rPr>
          <w:rFonts w:cs="Tahoma"/>
          <w:b/>
          <w:spacing w:val="-2"/>
          <w:sz w:val="24"/>
          <w:szCs w:val="24"/>
        </w:rPr>
        <w:t>JJTC</w:t>
      </w:r>
      <w:proofErr w:type="spellEnd"/>
      <w:r w:rsidR="00221BD0" w:rsidRPr="00384DF4">
        <w:rPr>
          <w:rFonts w:cs="Tahoma"/>
          <w:spacing w:val="-2"/>
          <w:sz w:val="24"/>
          <w:szCs w:val="24"/>
        </w:rPr>
        <w:t xml:space="preserve"> se quedó hasta el lunes, </w:t>
      </w:r>
      <w:r w:rsidR="00066452" w:rsidRPr="00384DF4">
        <w:rPr>
          <w:rFonts w:cs="Tahoma"/>
          <w:spacing w:val="-2"/>
          <w:sz w:val="24"/>
          <w:szCs w:val="24"/>
        </w:rPr>
        <w:t xml:space="preserve">día en que </w:t>
      </w:r>
      <w:r w:rsidR="00221BD0" w:rsidRPr="00384DF4">
        <w:rPr>
          <w:rFonts w:cs="Tahoma"/>
          <w:spacing w:val="-2"/>
          <w:sz w:val="24"/>
          <w:szCs w:val="24"/>
        </w:rPr>
        <w:t xml:space="preserve">vieron </w:t>
      </w:r>
      <w:r w:rsidR="007E7318" w:rsidRPr="00384DF4">
        <w:rPr>
          <w:rFonts w:cs="Tahoma"/>
          <w:spacing w:val="-2"/>
          <w:sz w:val="24"/>
          <w:szCs w:val="24"/>
        </w:rPr>
        <w:t xml:space="preserve">en la escuela </w:t>
      </w:r>
      <w:r w:rsidR="00221BD0" w:rsidRPr="00384DF4">
        <w:rPr>
          <w:rFonts w:cs="Tahoma"/>
          <w:spacing w:val="-2"/>
          <w:sz w:val="24"/>
          <w:szCs w:val="24"/>
        </w:rPr>
        <w:t>inquieto a su hijo</w:t>
      </w:r>
      <w:r w:rsidR="007E7318" w:rsidRPr="00384DF4">
        <w:rPr>
          <w:rFonts w:cs="Tahoma"/>
          <w:spacing w:val="-2"/>
          <w:sz w:val="24"/>
          <w:szCs w:val="24"/>
        </w:rPr>
        <w:t xml:space="preserve"> y al preguntarle lo que pasó les contó. En el contrainterrogatorio mencionó que </w:t>
      </w:r>
      <w:proofErr w:type="gramStart"/>
      <w:r w:rsidR="007E7318" w:rsidRPr="00384DF4">
        <w:rPr>
          <w:rFonts w:cs="Tahoma"/>
          <w:spacing w:val="-2"/>
          <w:sz w:val="24"/>
          <w:szCs w:val="24"/>
        </w:rPr>
        <w:t>la pijama</w:t>
      </w:r>
      <w:proofErr w:type="gramEnd"/>
      <w:r w:rsidR="007E7318" w:rsidRPr="00384DF4">
        <w:rPr>
          <w:rFonts w:cs="Tahoma"/>
          <w:spacing w:val="-2"/>
          <w:sz w:val="24"/>
          <w:szCs w:val="24"/>
        </w:rPr>
        <w:t xml:space="preserve"> no la entregaron a las autoridades, fue lavada, al no tener conocimiento al respecto y no haber arribado a la finca las autoridades, a la vez que </w:t>
      </w:r>
      <w:r w:rsidR="00CE0BFB" w:rsidRPr="00384DF4">
        <w:rPr>
          <w:rFonts w:cs="Tahoma"/>
          <w:spacing w:val="-2"/>
          <w:sz w:val="24"/>
          <w:szCs w:val="24"/>
        </w:rPr>
        <w:t xml:space="preserve">dijo </w:t>
      </w:r>
      <w:r w:rsidR="007E7318" w:rsidRPr="00384DF4">
        <w:rPr>
          <w:rFonts w:cs="Tahoma"/>
          <w:spacing w:val="-2"/>
          <w:sz w:val="24"/>
          <w:szCs w:val="24"/>
        </w:rPr>
        <w:t xml:space="preserve">que </w:t>
      </w:r>
      <w:proofErr w:type="spellStart"/>
      <w:r w:rsidR="00613F4C">
        <w:rPr>
          <w:rFonts w:cs="Tahoma"/>
          <w:b/>
          <w:spacing w:val="-2"/>
          <w:sz w:val="24"/>
          <w:szCs w:val="24"/>
        </w:rPr>
        <w:t>JJTC</w:t>
      </w:r>
      <w:proofErr w:type="spellEnd"/>
      <w:r w:rsidR="007E7318" w:rsidRPr="00384DF4">
        <w:rPr>
          <w:rFonts w:cs="Tahoma"/>
          <w:spacing w:val="-2"/>
          <w:sz w:val="24"/>
          <w:szCs w:val="24"/>
        </w:rPr>
        <w:t xml:space="preserve"> lleva</w:t>
      </w:r>
      <w:r w:rsidR="000B3403" w:rsidRPr="00384DF4">
        <w:rPr>
          <w:rFonts w:cs="Tahoma"/>
          <w:spacing w:val="-2"/>
          <w:sz w:val="24"/>
          <w:szCs w:val="24"/>
        </w:rPr>
        <w:t xml:space="preserve">ba </w:t>
      </w:r>
      <w:r w:rsidR="007E7318" w:rsidRPr="00384DF4">
        <w:rPr>
          <w:rFonts w:cs="Tahoma"/>
          <w:spacing w:val="-2"/>
          <w:sz w:val="24"/>
          <w:szCs w:val="24"/>
        </w:rPr>
        <w:t xml:space="preserve">viviendo como desde diciembre del año anterior, aunque no lo tiene claro, e indicó que los niños compartían el cuarto con </w:t>
      </w:r>
      <w:r w:rsidR="00066452" w:rsidRPr="00384DF4">
        <w:rPr>
          <w:rFonts w:cs="Tahoma"/>
          <w:spacing w:val="-2"/>
          <w:sz w:val="24"/>
          <w:szCs w:val="24"/>
        </w:rPr>
        <w:t xml:space="preserve">él </w:t>
      </w:r>
      <w:r w:rsidR="007E7318" w:rsidRPr="00384DF4">
        <w:rPr>
          <w:rFonts w:cs="Tahoma"/>
          <w:spacing w:val="-2"/>
          <w:sz w:val="24"/>
          <w:szCs w:val="24"/>
        </w:rPr>
        <w:t xml:space="preserve">desde que este llegó, sin haber </w:t>
      </w:r>
      <w:r w:rsidR="00A351ED" w:rsidRPr="00384DF4">
        <w:rPr>
          <w:rFonts w:cs="Tahoma"/>
          <w:spacing w:val="-2"/>
          <w:sz w:val="24"/>
          <w:szCs w:val="24"/>
        </w:rPr>
        <w:t xml:space="preserve">acaecido </w:t>
      </w:r>
      <w:r w:rsidR="007E7318" w:rsidRPr="00384DF4">
        <w:rPr>
          <w:rFonts w:cs="Tahoma"/>
          <w:spacing w:val="-2"/>
          <w:sz w:val="24"/>
          <w:szCs w:val="24"/>
        </w:rPr>
        <w:t>situación similar,</w:t>
      </w:r>
      <w:r w:rsidR="00CE0BFB" w:rsidRPr="00384DF4">
        <w:rPr>
          <w:rFonts w:cs="Tahoma"/>
          <w:spacing w:val="-2"/>
          <w:sz w:val="24"/>
          <w:szCs w:val="24"/>
        </w:rPr>
        <w:t xml:space="preserve"> y que</w:t>
      </w:r>
      <w:r w:rsidR="007E7318" w:rsidRPr="00384DF4">
        <w:rPr>
          <w:rFonts w:cs="Tahoma"/>
          <w:spacing w:val="-2"/>
          <w:sz w:val="24"/>
          <w:szCs w:val="24"/>
        </w:rPr>
        <w:t xml:space="preserve"> dejó todas sus pertenencias en la finca</w:t>
      </w:r>
      <w:r w:rsidR="00DF33F5" w:rsidRPr="00384DF4">
        <w:rPr>
          <w:rFonts w:cs="Tahoma"/>
          <w:spacing w:val="-2"/>
          <w:sz w:val="24"/>
          <w:szCs w:val="24"/>
        </w:rPr>
        <w:t>.</w:t>
      </w:r>
    </w:p>
    <w:p w14:paraId="49198C6D" w14:textId="77777777" w:rsidR="00E00A29" w:rsidRPr="00384DF4" w:rsidRDefault="00E00A29" w:rsidP="00384DF4">
      <w:pPr>
        <w:spacing w:line="276" w:lineRule="auto"/>
        <w:ind w:right="51"/>
        <w:rPr>
          <w:rFonts w:cs="Tahoma"/>
          <w:spacing w:val="-2"/>
          <w:sz w:val="24"/>
          <w:szCs w:val="24"/>
        </w:rPr>
      </w:pPr>
    </w:p>
    <w:p w14:paraId="7D0BC0BF" w14:textId="7C11F6D1" w:rsidR="00DF33F5" w:rsidRPr="00384DF4" w:rsidRDefault="00DF33F5" w:rsidP="00384DF4">
      <w:pPr>
        <w:spacing w:line="276" w:lineRule="auto"/>
        <w:ind w:right="51"/>
        <w:rPr>
          <w:rFonts w:cs="Tahoma"/>
          <w:spacing w:val="-2"/>
          <w:sz w:val="24"/>
          <w:szCs w:val="24"/>
        </w:rPr>
      </w:pPr>
      <w:r w:rsidRPr="00384DF4">
        <w:rPr>
          <w:rFonts w:cs="Tahoma"/>
          <w:spacing w:val="-2"/>
          <w:sz w:val="24"/>
          <w:szCs w:val="24"/>
        </w:rPr>
        <w:t xml:space="preserve">Mírese que lo </w:t>
      </w:r>
      <w:r w:rsidR="00B34A91" w:rsidRPr="00384DF4">
        <w:rPr>
          <w:rFonts w:cs="Tahoma"/>
          <w:spacing w:val="-2"/>
          <w:sz w:val="24"/>
          <w:szCs w:val="24"/>
        </w:rPr>
        <w:t xml:space="preserve">también </w:t>
      </w:r>
      <w:r w:rsidRPr="00384DF4">
        <w:rPr>
          <w:rFonts w:cs="Tahoma"/>
          <w:spacing w:val="-2"/>
          <w:sz w:val="24"/>
          <w:szCs w:val="24"/>
        </w:rPr>
        <w:t xml:space="preserve">expuesto por el señor B.V.V., guarda coherencia en su núcleo central con lo expuesto no solo por E.V.V. sino con lo que igualmente narró la madre de este L.M.V.H., con lo </w:t>
      </w:r>
      <w:r w:rsidR="008938A0" w:rsidRPr="00384DF4">
        <w:rPr>
          <w:rFonts w:cs="Tahoma"/>
          <w:spacing w:val="-2"/>
          <w:sz w:val="24"/>
          <w:szCs w:val="24"/>
        </w:rPr>
        <w:t xml:space="preserve">que </w:t>
      </w:r>
      <w:r w:rsidRPr="00384DF4">
        <w:rPr>
          <w:rFonts w:cs="Tahoma"/>
          <w:spacing w:val="-2"/>
          <w:sz w:val="24"/>
          <w:szCs w:val="24"/>
        </w:rPr>
        <w:t xml:space="preserve">se advierte </w:t>
      </w:r>
      <w:r w:rsidR="00DA17E5" w:rsidRPr="00384DF4">
        <w:rPr>
          <w:rFonts w:cs="Tahoma"/>
          <w:spacing w:val="-2"/>
          <w:sz w:val="24"/>
          <w:szCs w:val="24"/>
        </w:rPr>
        <w:t xml:space="preserve">que los dichos del menor en efecto se </w:t>
      </w:r>
      <w:r w:rsidR="00DA17E5" w:rsidRPr="00384DF4">
        <w:rPr>
          <w:rFonts w:cs="Tahoma"/>
          <w:spacing w:val="-2"/>
          <w:sz w:val="24"/>
          <w:szCs w:val="24"/>
        </w:rPr>
        <w:lastRenderedPageBreak/>
        <w:t>encuentran acompañados con prueba periférica, que permite inferir la veracidad de lo expuesto por el mismo.</w:t>
      </w:r>
    </w:p>
    <w:p w14:paraId="5662FED0" w14:textId="2ED65585" w:rsidR="00DA17E5" w:rsidRPr="00384DF4" w:rsidRDefault="00DA17E5" w:rsidP="00384DF4">
      <w:pPr>
        <w:spacing w:line="276" w:lineRule="auto"/>
        <w:ind w:right="51"/>
        <w:rPr>
          <w:rFonts w:cs="Tahoma"/>
          <w:spacing w:val="-2"/>
          <w:sz w:val="24"/>
          <w:szCs w:val="24"/>
        </w:rPr>
      </w:pPr>
    </w:p>
    <w:p w14:paraId="4280CC8C" w14:textId="4A641150" w:rsidR="00DA17E5" w:rsidRPr="00384DF4" w:rsidRDefault="00DA17E5" w:rsidP="00384DF4">
      <w:pPr>
        <w:spacing w:line="276" w:lineRule="auto"/>
        <w:ind w:right="51"/>
        <w:rPr>
          <w:rFonts w:cs="Tahoma"/>
          <w:spacing w:val="-2"/>
          <w:sz w:val="24"/>
          <w:szCs w:val="24"/>
        </w:rPr>
      </w:pPr>
      <w:r w:rsidRPr="00384DF4">
        <w:rPr>
          <w:rFonts w:cs="Tahoma"/>
          <w:spacing w:val="-2"/>
          <w:sz w:val="24"/>
          <w:szCs w:val="24"/>
        </w:rPr>
        <w:t xml:space="preserve">Pero incluso una tal </w:t>
      </w:r>
      <w:r w:rsidR="001B330D" w:rsidRPr="00384DF4">
        <w:rPr>
          <w:rFonts w:cs="Tahoma"/>
          <w:spacing w:val="-2"/>
          <w:sz w:val="24"/>
          <w:szCs w:val="24"/>
        </w:rPr>
        <w:t xml:space="preserve">circunstancia como la </w:t>
      </w:r>
      <w:r w:rsidRPr="00384DF4">
        <w:rPr>
          <w:rFonts w:cs="Tahoma"/>
          <w:spacing w:val="-2"/>
          <w:sz w:val="24"/>
          <w:szCs w:val="24"/>
        </w:rPr>
        <w:t xml:space="preserve">ocurrida en la vivienda del menor E.V.V., trascendió la esfera familiar y fue precisamente por los comentarios que el </w:t>
      </w:r>
      <w:r w:rsidR="00AF463A" w:rsidRPr="00384DF4">
        <w:rPr>
          <w:rFonts w:cs="Tahoma"/>
          <w:spacing w:val="-2"/>
          <w:sz w:val="24"/>
          <w:szCs w:val="24"/>
        </w:rPr>
        <w:t xml:space="preserve">pequeño </w:t>
      </w:r>
      <w:r w:rsidRPr="00384DF4">
        <w:rPr>
          <w:rFonts w:cs="Tahoma"/>
          <w:spacing w:val="-2"/>
          <w:sz w:val="24"/>
          <w:szCs w:val="24"/>
        </w:rPr>
        <w:t xml:space="preserve">le  hizo a sus compañeros de escuela el día siguiente </w:t>
      </w:r>
      <w:r w:rsidR="00AF463A" w:rsidRPr="00384DF4">
        <w:rPr>
          <w:rFonts w:cs="Tahoma"/>
          <w:spacing w:val="-2"/>
          <w:sz w:val="24"/>
          <w:szCs w:val="24"/>
        </w:rPr>
        <w:t xml:space="preserve">a </w:t>
      </w:r>
      <w:r w:rsidRPr="00384DF4">
        <w:rPr>
          <w:rFonts w:cs="Tahoma"/>
          <w:spacing w:val="-2"/>
          <w:sz w:val="24"/>
          <w:szCs w:val="24"/>
        </w:rPr>
        <w:t>lo sucedido</w:t>
      </w:r>
      <w:r w:rsidR="00AF463A" w:rsidRPr="00384DF4">
        <w:rPr>
          <w:rFonts w:cs="Tahoma"/>
          <w:spacing w:val="-2"/>
          <w:sz w:val="24"/>
          <w:szCs w:val="24"/>
        </w:rPr>
        <w:t xml:space="preserve">, que generó </w:t>
      </w:r>
      <w:r w:rsidRPr="00384DF4">
        <w:rPr>
          <w:rFonts w:cs="Tahoma"/>
          <w:spacing w:val="-2"/>
          <w:sz w:val="24"/>
          <w:szCs w:val="24"/>
        </w:rPr>
        <w:t xml:space="preserve">las repercusiones que ameritaron la intervención no solo del plantel educativo, sino además del Instituto Colombiano de Bienestar Familiar, </w:t>
      </w:r>
      <w:r w:rsidR="00AF463A" w:rsidRPr="00384DF4">
        <w:rPr>
          <w:rFonts w:cs="Tahoma"/>
          <w:spacing w:val="-2"/>
          <w:sz w:val="24"/>
          <w:szCs w:val="24"/>
        </w:rPr>
        <w:t xml:space="preserve">entidad que </w:t>
      </w:r>
      <w:r w:rsidRPr="00384DF4">
        <w:rPr>
          <w:rFonts w:cs="Tahoma"/>
          <w:spacing w:val="-2"/>
          <w:sz w:val="24"/>
          <w:szCs w:val="24"/>
        </w:rPr>
        <w:t>a la postre fue quien pus</w:t>
      </w:r>
      <w:r w:rsidR="00AF463A" w:rsidRPr="00384DF4">
        <w:rPr>
          <w:rFonts w:cs="Tahoma"/>
          <w:spacing w:val="-2"/>
          <w:sz w:val="24"/>
          <w:szCs w:val="24"/>
        </w:rPr>
        <w:t>o</w:t>
      </w:r>
      <w:r w:rsidRPr="00384DF4">
        <w:rPr>
          <w:rFonts w:cs="Tahoma"/>
          <w:spacing w:val="-2"/>
          <w:sz w:val="24"/>
          <w:szCs w:val="24"/>
        </w:rPr>
        <w:t xml:space="preserve"> en conocimiento de las autoridades pertinentes tal ilicitud, en tanto ninguno de los padres procedió a formular la denuncia respectiva, como lo informaron en juicio.</w:t>
      </w:r>
    </w:p>
    <w:p w14:paraId="3B630803" w14:textId="613731DB" w:rsidR="00A879A8" w:rsidRPr="00384DF4" w:rsidRDefault="00A879A8" w:rsidP="00384DF4">
      <w:pPr>
        <w:spacing w:line="276" w:lineRule="auto"/>
        <w:ind w:right="51"/>
        <w:rPr>
          <w:rFonts w:cs="Tahoma"/>
          <w:spacing w:val="-2"/>
          <w:sz w:val="24"/>
          <w:szCs w:val="24"/>
        </w:rPr>
      </w:pPr>
    </w:p>
    <w:p w14:paraId="48A8FB71" w14:textId="4DE4342C" w:rsidR="00443871" w:rsidRPr="00384DF4" w:rsidRDefault="00A879A8" w:rsidP="00384DF4">
      <w:pPr>
        <w:spacing w:line="276" w:lineRule="auto"/>
        <w:ind w:right="51"/>
        <w:rPr>
          <w:rFonts w:cs="Tahoma"/>
          <w:spacing w:val="-2"/>
          <w:sz w:val="24"/>
          <w:szCs w:val="24"/>
        </w:rPr>
      </w:pPr>
      <w:r w:rsidRPr="00384DF4">
        <w:rPr>
          <w:rFonts w:cs="Tahoma"/>
          <w:spacing w:val="-2"/>
          <w:sz w:val="24"/>
          <w:szCs w:val="24"/>
        </w:rPr>
        <w:t>Mírese que la profesora JULIANA VILLEGAS RESTREPO</w:t>
      </w:r>
      <w:r w:rsidR="004657DA" w:rsidRPr="00384DF4">
        <w:rPr>
          <w:rFonts w:cs="Tahoma"/>
          <w:spacing w:val="-2"/>
          <w:sz w:val="24"/>
          <w:szCs w:val="24"/>
        </w:rPr>
        <w:t xml:space="preserve">, adscrita en esa época a la </w:t>
      </w:r>
      <w:r w:rsidRPr="00384DF4">
        <w:rPr>
          <w:rFonts w:cs="Tahoma"/>
          <w:spacing w:val="-2"/>
          <w:sz w:val="24"/>
          <w:szCs w:val="24"/>
        </w:rPr>
        <w:t>Instituc</w:t>
      </w:r>
      <w:r w:rsidR="004657DA" w:rsidRPr="00384DF4">
        <w:rPr>
          <w:rFonts w:cs="Tahoma"/>
          <w:spacing w:val="-2"/>
          <w:sz w:val="24"/>
          <w:szCs w:val="24"/>
        </w:rPr>
        <w:t>i</w:t>
      </w:r>
      <w:r w:rsidRPr="00384DF4">
        <w:rPr>
          <w:rFonts w:cs="Tahoma"/>
          <w:spacing w:val="-2"/>
          <w:sz w:val="24"/>
          <w:szCs w:val="24"/>
        </w:rPr>
        <w:t xml:space="preserve">ón </w:t>
      </w:r>
      <w:r w:rsidR="004657DA" w:rsidRPr="00384DF4">
        <w:rPr>
          <w:rFonts w:cs="Tahoma"/>
          <w:spacing w:val="-2"/>
          <w:sz w:val="24"/>
          <w:szCs w:val="24"/>
        </w:rPr>
        <w:t>A</w:t>
      </w:r>
      <w:r w:rsidRPr="00384DF4">
        <w:rPr>
          <w:rFonts w:cs="Tahoma"/>
          <w:spacing w:val="-2"/>
          <w:sz w:val="24"/>
          <w:szCs w:val="24"/>
        </w:rPr>
        <w:t xml:space="preserve">grícola </w:t>
      </w:r>
      <w:r w:rsidR="004657DA" w:rsidRPr="00384DF4">
        <w:rPr>
          <w:rFonts w:cs="Tahoma"/>
          <w:spacing w:val="-2"/>
          <w:sz w:val="24"/>
          <w:szCs w:val="24"/>
        </w:rPr>
        <w:t xml:space="preserve">La Florida de Santa Rosa de Cabal (Rda.). </w:t>
      </w:r>
      <w:r w:rsidR="00443871" w:rsidRPr="00384DF4">
        <w:rPr>
          <w:rFonts w:cs="Tahoma"/>
          <w:spacing w:val="-2"/>
          <w:sz w:val="24"/>
          <w:szCs w:val="24"/>
        </w:rPr>
        <w:t xml:space="preserve">indicó que para febrero del año 2016, luego de un fin de semana,  el estudiante </w:t>
      </w:r>
      <w:r w:rsidRPr="00384DF4">
        <w:rPr>
          <w:rFonts w:cs="Tahoma"/>
          <w:spacing w:val="-2"/>
          <w:sz w:val="24"/>
          <w:szCs w:val="24"/>
        </w:rPr>
        <w:t>E</w:t>
      </w:r>
      <w:r w:rsidR="00443871" w:rsidRPr="00384DF4">
        <w:rPr>
          <w:rFonts w:cs="Tahoma"/>
          <w:spacing w:val="-2"/>
          <w:sz w:val="24"/>
          <w:szCs w:val="24"/>
        </w:rPr>
        <w:t>.</w:t>
      </w:r>
      <w:r w:rsidRPr="00384DF4">
        <w:rPr>
          <w:rFonts w:cs="Tahoma"/>
          <w:spacing w:val="-2"/>
          <w:sz w:val="24"/>
          <w:szCs w:val="24"/>
        </w:rPr>
        <w:t>V</w:t>
      </w:r>
      <w:r w:rsidR="00443871" w:rsidRPr="00384DF4">
        <w:rPr>
          <w:rFonts w:cs="Tahoma"/>
          <w:spacing w:val="-2"/>
          <w:sz w:val="24"/>
          <w:szCs w:val="24"/>
        </w:rPr>
        <w:t>.</w:t>
      </w:r>
      <w:r w:rsidRPr="00384DF4">
        <w:rPr>
          <w:rFonts w:cs="Tahoma"/>
          <w:spacing w:val="-2"/>
          <w:sz w:val="24"/>
          <w:szCs w:val="24"/>
        </w:rPr>
        <w:t>V</w:t>
      </w:r>
      <w:r w:rsidR="00443871" w:rsidRPr="00384DF4">
        <w:rPr>
          <w:rFonts w:cs="Tahoma"/>
          <w:spacing w:val="-2"/>
          <w:sz w:val="24"/>
          <w:szCs w:val="24"/>
        </w:rPr>
        <w:t>.</w:t>
      </w:r>
      <w:r w:rsidRPr="00384DF4">
        <w:rPr>
          <w:rFonts w:cs="Tahoma"/>
          <w:spacing w:val="-2"/>
          <w:sz w:val="24"/>
          <w:szCs w:val="24"/>
        </w:rPr>
        <w:t xml:space="preserve"> en medio de su elocuencia </w:t>
      </w:r>
      <w:r w:rsidR="00443871" w:rsidRPr="00384DF4">
        <w:rPr>
          <w:rFonts w:cs="Tahoma"/>
          <w:spacing w:val="-2"/>
          <w:sz w:val="24"/>
          <w:szCs w:val="24"/>
        </w:rPr>
        <w:t xml:space="preserve">le contaba tanto a compañeritos como a docentes </w:t>
      </w:r>
      <w:r w:rsidRPr="00384DF4">
        <w:rPr>
          <w:rFonts w:cs="Tahoma"/>
          <w:spacing w:val="-2"/>
          <w:sz w:val="24"/>
          <w:szCs w:val="24"/>
        </w:rPr>
        <w:t>que su t</w:t>
      </w:r>
      <w:r w:rsidR="00443871" w:rsidRPr="00384DF4">
        <w:rPr>
          <w:rFonts w:cs="Tahoma"/>
          <w:spacing w:val="-2"/>
          <w:sz w:val="24"/>
          <w:szCs w:val="24"/>
        </w:rPr>
        <w:t>ío</w:t>
      </w:r>
      <w:r w:rsidRPr="00384DF4">
        <w:rPr>
          <w:rFonts w:cs="Tahoma"/>
          <w:spacing w:val="-2"/>
          <w:sz w:val="24"/>
          <w:szCs w:val="24"/>
        </w:rPr>
        <w:t xml:space="preserve"> ha</w:t>
      </w:r>
      <w:r w:rsidR="00443871" w:rsidRPr="00384DF4">
        <w:rPr>
          <w:rFonts w:cs="Tahoma"/>
          <w:spacing w:val="-2"/>
          <w:sz w:val="24"/>
          <w:szCs w:val="24"/>
        </w:rPr>
        <w:t>bía</w:t>
      </w:r>
      <w:r w:rsidRPr="00384DF4">
        <w:rPr>
          <w:rFonts w:cs="Tahoma"/>
          <w:spacing w:val="-2"/>
          <w:sz w:val="24"/>
          <w:szCs w:val="24"/>
        </w:rPr>
        <w:t xml:space="preserve"> intentado abusar sexualmente de él, </w:t>
      </w:r>
      <w:r w:rsidR="00443871" w:rsidRPr="00384DF4">
        <w:rPr>
          <w:rFonts w:cs="Tahoma"/>
          <w:spacing w:val="-2"/>
          <w:sz w:val="24"/>
          <w:szCs w:val="24"/>
        </w:rPr>
        <w:t>que “</w:t>
      </w:r>
      <w:r w:rsidRPr="00B463D1">
        <w:rPr>
          <w:rFonts w:cs="Tahoma"/>
          <w:spacing w:val="-2"/>
          <w:sz w:val="22"/>
          <w:szCs w:val="24"/>
        </w:rPr>
        <w:t>es</w:t>
      </w:r>
      <w:r w:rsidR="00443871" w:rsidRPr="00B463D1">
        <w:rPr>
          <w:rFonts w:cs="Tahoma"/>
          <w:spacing w:val="-2"/>
          <w:sz w:val="22"/>
          <w:szCs w:val="24"/>
        </w:rPr>
        <w:t>t</w:t>
      </w:r>
      <w:r w:rsidRPr="00B463D1">
        <w:rPr>
          <w:rFonts w:cs="Tahoma"/>
          <w:spacing w:val="-2"/>
          <w:sz w:val="22"/>
          <w:szCs w:val="24"/>
        </w:rPr>
        <w:t>aba en su habitación siendo m</w:t>
      </w:r>
      <w:r w:rsidR="00443871" w:rsidRPr="00B463D1">
        <w:rPr>
          <w:rFonts w:cs="Tahoma"/>
          <w:spacing w:val="-2"/>
          <w:sz w:val="22"/>
          <w:szCs w:val="24"/>
        </w:rPr>
        <w:t>á</w:t>
      </w:r>
      <w:r w:rsidRPr="00B463D1">
        <w:rPr>
          <w:rFonts w:cs="Tahoma"/>
          <w:spacing w:val="-2"/>
          <w:sz w:val="22"/>
          <w:szCs w:val="24"/>
        </w:rPr>
        <w:t>s o menos las cin</w:t>
      </w:r>
      <w:r w:rsidR="00443871" w:rsidRPr="00B463D1">
        <w:rPr>
          <w:rFonts w:cs="Tahoma"/>
          <w:spacing w:val="-2"/>
          <w:sz w:val="22"/>
          <w:szCs w:val="24"/>
        </w:rPr>
        <w:t>c</w:t>
      </w:r>
      <w:r w:rsidRPr="00B463D1">
        <w:rPr>
          <w:rFonts w:cs="Tahoma"/>
          <w:spacing w:val="-2"/>
          <w:sz w:val="22"/>
          <w:szCs w:val="24"/>
        </w:rPr>
        <w:t>o de la maña</w:t>
      </w:r>
      <w:r w:rsidR="00443871" w:rsidRPr="00B463D1">
        <w:rPr>
          <w:rFonts w:cs="Tahoma"/>
          <w:spacing w:val="-2"/>
          <w:sz w:val="22"/>
          <w:szCs w:val="24"/>
        </w:rPr>
        <w:t>n</w:t>
      </w:r>
      <w:r w:rsidRPr="00B463D1">
        <w:rPr>
          <w:rFonts w:cs="Tahoma"/>
          <w:spacing w:val="-2"/>
          <w:sz w:val="22"/>
          <w:szCs w:val="24"/>
        </w:rPr>
        <w:t>a, que su t</w:t>
      </w:r>
      <w:r w:rsidR="00443871" w:rsidRPr="00B463D1">
        <w:rPr>
          <w:rFonts w:cs="Tahoma"/>
          <w:spacing w:val="-2"/>
          <w:sz w:val="22"/>
          <w:szCs w:val="24"/>
        </w:rPr>
        <w:t>ío</w:t>
      </w:r>
      <w:r w:rsidRPr="00B463D1">
        <w:rPr>
          <w:rFonts w:cs="Tahoma"/>
          <w:spacing w:val="-2"/>
          <w:sz w:val="22"/>
          <w:szCs w:val="24"/>
        </w:rPr>
        <w:t xml:space="preserve"> </w:t>
      </w:r>
      <w:r w:rsidR="00443871" w:rsidRPr="00B463D1">
        <w:rPr>
          <w:rFonts w:cs="Tahoma"/>
          <w:spacing w:val="-2"/>
          <w:sz w:val="22"/>
          <w:szCs w:val="24"/>
        </w:rPr>
        <w:t xml:space="preserve">[JAIRO] </w:t>
      </w:r>
      <w:r w:rsidRPr="00B463D1">
        <w:rPr>
          <w:rFonts w:cs="Tahoma"/>
          <w:spacing w:val="-2"/>
          <w:sz w:val="22"/>
          <w:szCs w:val="24"/>
        </w:rPr>
        <w:t xml:space="preserve">entra a </w:t>
      </w:r>
      <w:r w:rsidR="00443871" w:rsidRPr="00B463D1">
        <w:rPr>
          <w:rFonts w:cs="Tahoma"/>
          <w:spacing w:val="-2"/>
          <w:sz w:val="22"/>
          <w:szCs w:val="24"/>
        </w:rPr>
        <w:t>s</w:t>
      </w:r>
      <w:r w:rsidRPr="00B463D1">
        <w:rPr>
          <w:rFonts w:cs="Tahoma"/>
          <w:spacing w:val="-2"/>
          <w:sz w:val="22"/>
          <w:szCs w:val="24"/>
        </w:rPr>
        <w:t>u cuarto, le quita su ropa y derrama como lo dice el niño, leche cal</w:t>
      </w:r>
      <w:r w:rsidR="00443871" w:rsidRPr="00B463D1">
        <w:rPr>
          <w:rFonts w:cs="Tahoma"/>
          <w:spacing w:val="-2"/>
          <w:sz w:val="22"/>
          <w:szCs w:val="24"/>
        </w:rPr>
        <w:t>i</w:t>
      </w:r>
      <w:r w:rsidRPr="00B463D1">
        <w:rPr>
          <w:rFonts w:cs="Tahoma"/>
          <w:spacing w:val="-2"/>
          <w:sz w:val="22"/>
          <w:szCs w:val="24"/>
        </w:rPr>
        <w:t>ente en la parte trasera d</w:t>
      </w:r>
      <w:r w:rsidR="00443871" w:rsidRPr="00B463D1">
        <w:rPr>
          <w:rFonts w:cs="Tahoma"/>
          <w:spacing w:val="-2"/>
          <w:sz w:val="22"/>
          <w:szCs w:val="24"/>
        </w:rPr>
        <w:t>e</w:t>
      </w:r>
      <w:r w:rsidRPr="00B463D1">
        <w:rPr>
          <w:rFonts w:cs="Tahoma"/>
          <w:spacing w:val="-2"/>
          <w:sz w:val="22"/>
          <w:szCs w:val="24"/>
        </w:rPr>
        <w:t xml:space="preserve"> su cuerpo</w:t>
      </w:r>
      <w:r w:rsidR="00443871" w:rsidRPr="00384DF4">
        <w:rPr>
          <w:rFonts w:cs="Tahoma"/>
          <w:spacing w:val="-2"/>
          <w:sz w:val="24"/>
          <w:szCs w:val="24"/>
        </w:rPr>
        <w:t>”</w:t>
      </w:r>
      <w:r w:rsidRPr="00384DF4">
        <w:rPr>
          <w:rFonts w:cs="Tahoma"/>
          <w:spacing w:val="-2"/>
          <w:sz w:val="24"/>
          <w:szCs w:val="24"/>
        </w:rPr>
        <w:t xml:space="preserve"> </w:t>
      </w:r>
      <w:r w:rsidR="00443871" w:rsidRPr="00384DF4">
        <w:rPr>
          <w:rFonts w:cs="Tahoma"/>
          <w:spacing w:val="-2"/>
          <w:sz w:val="24"/>
          <w:szCs w:val="24"/>
        </w:rPr>
        <w:t xml:space="preserve">y ante tal situación, lo llama para decirle que no comente más lo </w:t>
      </w:r>
      <w:r w:rsidR="00A351ED" w:rsidRPr="00384DF4">
        <w:rPr>
          <w:rFonts w:cs="Tahoma"/>
          <w:spacing w:val="-2"/>
          <w:sz w:val="24"/>
          <w:szCs w:val="24"/>
        </w:rPr>
        <w:t xml:space="preserve">acaecido </w:t>
      </w:r>
      <w:r w:rsidR="00443871" w:rsidRPr="00384DF4">
        <w:rPr>
          <w:rFonts w:cs="Tahoma"/>
          <w:spacing w:val="-2"/>
          <w:sz w:val="24"/>
          <w:szCs w:val="24"/>
        </w:rPr>
        <w:t>para dejarlo en la reserva e inmediatamente lo traslada</w:t>
      </w:r>
      <w:r w:rsidR="00C3742A" w:rsidRPr="00384DF4">
        <w:rPr>
          <w:rFonts w:cs="Tahoma"/>
          <w:spacing w:val="-2"/>
          <w:sz w:val="24"/>
          <w:szCs w:val="24"/>
        </w:rPr>
        <w:t xml:space="preserve"> </w:t>
      </w:r>
      <w:r w:rsidR="00443871" w:rsidRPr="00384DF4">
        <w:rPr>
          <w:rFonts w:cs="Tahoma"/>
          <w:spacing w:val="-2"/>
          <w:sz w:val="24"/>
          <w:szCs w:val="24"/>
        </w:rPr>
        <w:t xml:space="preserve">ante la Coordinación Académica, </w:t>
      </w:r>
      <w:r w:rsidR="00F624BE" w:rsidRPr="00384DF4">
        <w:rPr>
          <w:rFonts w:cs="Tahoma"/>
          <w:spacing w:val="-2"/>
          <w:sz w:val="24"/>
          <w:szCs w:val="24"/>
        </w:rPr>
        <w:t xml:space="preserve">donde a </w:t>
      </w:r>
      <w:r w:rsidR="00443871" w:rsidRPr="00384DF4">
        <w:rPr>
          <w:rFonts w:cs="Tahoma"/>
          <w:spacing w:val="-2"/>
          <w:sz w:val="24"/>
          <w:szCs w:val="24"/>
        </w:rPr>
        <w:t xml:space="preserve">su vez </w:t>
      </w:r>
      <w:r w:rsidR="00F624BE" w:rsidRPr="00384DF4">
        <w:rPr>
          <w:rFonts w:cs="Tahoma"/>
          <w:spacing w:val="-2"/>
          <w:sz w:val="24"/>
          <w:szCs w:val="24"/>
        </w:rPr>
        <w:t xml:space="preserve">se </w:t>
      </w:r>
      <w:r w:rsidR="00443871" w:rsidRPr="00384DF4">
        <w:rPr>
          <w:rFonts w:cs="Tahoma"/>
          <w:spacing w:val="-2"/>
          <w:sz w:val="24"/>
          <w:szCs w:val="24"/>
        </w:rPr>
        <w:t xml:space="preserve">llama a la docente orientadora  quien despliega el protocolo </w:t>
      </w:r>
      <w:r w:rsidR="007A6561" w:rsidRPr="00384DF4">
        <w:rPr>
          <w:rFonts w:cs="Tahoma"/>
          <w:spacing w:val="-2"/>
          <w:sz w:val="24"/>
          <w:szCs w:val="24"/>
        </w:rPr>
        <w:t>pertinente</w:t>
      </w:r>
      <w:r w:rsidR="00443871" w:rsidRPr="00384DF4">
        <w:rPr>
          <w:rFonts w:cs="Tahoma"/>
          <w:spacing w:val="-2"/>
          <w:sz w:val="24"/>
          <w:szCs w:val="24"/>
        </w:rPr>
        <w:t>. Refiere que el estudiante</w:t>
      </w:r>
      <w:r w:rsidRPr="00384DF4">
        <w:rPr>
          <w:rFonts w:cs="Tahoma"/>
          <w:spacing w:val="-2"/>
          <w:sz w:val="24"/>
          <w:szCs w:val="24"/>
        </w:rPr>
        <w:t xml:space="preserve"> ha repetido algunos grados por un presunto problema de aprendizaje </w:t>
      </w:r>
      <w:r w:rsidR="00443871" w:rsidRPr="00384DF4">
        <w:rPr>
          <w:rFonts w:cs="Tahoma"/>
          <w:spacing w:val="-2"/>
          <w:sz w:val="24"/>
          <w:szCs w:val="24"/>
        </w:rPr>
        <w:t xml:space="preserve">y se encontraba </w:t>
      </w:r>
      <w:r w:rsidRPr="00384DF4">
        <w:rPr>
          <w:rFonts w:cs="Tahoma"/>
          <w:spacing w:val="-2"/>
          <w:sz w:val="24"/>
          <w:szCs w:val="24"/>
        </w:rPr>
        <w:t>extra</w:t>
      </w:r>
      <w:r w:rsidR="00443871" w:rsidRPr="00384DF4">
        <w:rPr>
          <w:rFonts w:cs="Tahoma"/>
          <w:spacing w:val="-2"/>
          <w:sz w:val="24"/>
          <w:szCs w:val="24"/>
        </w:rPr>
        <w:t xml:space="preserve"> </w:t>
      </w:r>
      <w:r w:rsidRPr="00384DF4">
        <w:rPr>
          <w:rFonts w:cs="Tahoma"/>
          <w:spacing w:val="-2"/>
          <w:sz w:val="24"/>
          <w:szCs w:val="24"/>
        </w:rPr>
        <w:t>edad para el</w:t>
      </w:r>
      <w:r w:rsidR="00443871" w:rsidRPr="00384DF4">
        <w:rPr>
          <w:rFonts w:cs="Tahoma"/>
          <w:spacing w:val="-2"/>
          <w:sz w:val="24"/>
          <w:szCs w:val="24"/>
        </w:rPr>
        <w:t xml:space="preserve"> </w:t>
      </w:r>
      <w:r w:rsidRPr="00384DF4">
        <w:rPr>
          <w:rFonts w:cs="Tahoma"/>
          <w:spacing w:val="-2"/>
          <w:sz w:val="24"/>
          <w:szCs w:val="24"/>
        </w:rPr>
        <w:t xml:space="preserve">grado que cursaba en </w:t>
      </w:r>
      <w:r w:rsidR="00443871" w:rsidRPr="00384DF4">
        <w:rPr>
          <w:rFonts w:cs="Tahoma"/>
          <w:spacing w:val="-2"/>
          <w:sz w:val="24"/>
          <w:szCs w:val="24"/>
        </w:rPr>
        <w:t xml:space="preserve">ese momento. En el contrainterrogatorio </w:t>
      </w:r>
      <w:r w:rsidR="00F624BE" w:rsidRPr="00384DF4">
        <w:rPr>
          <w:rFonts w:cs="Tahoma"/>
          <w:spacing w:val="-2"/>
          <w:sz w:val="24"/>
          <w:szCs w:val="24"/>
        </w:rPr>
        <w:t>dijo</w:t>
      </w:r>
      <w:r w:rsidR="00443871" w:rsidRPr="00384DF4">
        <w:rPr>
          <w:rFonts w:cs="Tahoma"/>
          <w:spacing w:val="-2"/>
          <w:sz w:val="24"/>
          <w:szCs w:val="24"/>
        </w:rPr>
        <w:t xml:space="preserve"> que el estudiante se destaca por su elocuencia, esto es, que se </w:t>
      </w:r>
      <w:r w:rsidRPr="00384DF4">
        <w:rPr>
          <w:rFonts w:cs="Tahoma"/>
          <w:spacing w:val="-2"/>
          <w:sz w:val="24"/>
          <w:szCs w:val="24"/>
        </w:rPr>
        <w:t>expre</w:t>
      </w:r>
      <w:r w:rsidR="00443871" w:rsidRPr="00384DF4">
        <w:rPr>
          <w:rFonts w:cs="Tahoma"/>
          <w:spacing w:val="-2"/>
          <w:sz w:val="24"/>
          <w:szCs w:val="24"/>
        </w:rPr>
        <w:t>sa</w:t>
      </w:r>
      <w:r w:rsidRPr="00384DF4">
        <w:rPr>
          <w:rFonts w:cs="Tahoma"/>
          <w:spacing w:val="-2"/>
          <w:sz w:val="24"/>
          <w:szCs w:val="24"/>
        </w:rPr>
        <w:t xml:space="preserve"> con facilidad, </w:t>
      </w:r>
      <w:r w:rsidR="00F624BE" w:rsidRPr="00384DF4">
        <w:rPr>
          <w:rFonts w:cs="Tahoma"/>
          <w:spacing w:val="-2"/>
          <w:sz w:val="24"/>
          <w:szCs w:val="24"/>
        </w:rPr>
        <w:t xml:space="preserve">y </w:t>
      </w:r>
      <w:r w:rsidR="00443871" w:rsidRPr="00384DF4">
        <w:rPr>
          <w:rFonts w:cs="Tahoma"/>
          <w:spacing w:val="-2"/>
          <w:sz w:val="24"/>
          <w:szCs w:val="24"/>
        </w:rPr>
        <w:t>quien en</w:t>
      </w:r>
      <w:r w:rsidRPr="00384DF4">
        <w:rPr>
          <w:rFonts w:cs="Tahoma"/>
          <w:spacing w:val="-2"/>
          <w:sz w:val="24"/>
          <w:szCs w:val="24"/>
        </w:rPr>
        <w:t xml:space="preserve"> me</w:t>
      </w:r>
      <w:r w:rsidR="00443871" w:rsidRPr="00384DF4">
        <w:rPr>
          <w:rFonts w:cs="Tahoma"/>
          <w:spacing w:val="-2"/>
          <w:sz w:val="24"/>
          <w:szCs w:val="24"/>
        </w:rPr>
        <w:t>d</w:t>
      </w:r>
      <w:r w:rsidRPr="00384DF4">
        <w:rPr>
          <w:rFonts w:cs="Tahoma"/>
          <w:spacing w:val="-2"/>
          <w:sz w:val="24"/>
          <w:szCs w:val="24"/>
        </w:rPr>
        <w:t>io de su inocencia cuenta con detalle lo que pasa a su alrededor</w:t>
      </w:r>
      <w:r w:rsidR="00443871" w:rsidRPr="00384DF4">
        <w:rPr>
          <w:rFonts w:cs="Tahoma"/>
          <w:spacing w:val="-2"/>
          <w:sz w:val="24"/>
          <w:szCs w:val="24"/>
        </w:rPr>
        <w:t xml:space="preserve">, pero tiene dificultades académicas, sin decir que fuera un niño problema </w:t>
      </w:r>
      <w:r w:rsidR="00F624BE" w:rsidRPr="00384DF4">
        <w:rPr>
          <w:rFonts w:cs="Tahoma"/>
          <w:spacing w:val="-2"/>
          <w:sz w:val="24"/>
          <w:szCs w:val="24"/>
        </w:rPr>
        <w:t xml:space="preserve">ya que </w:t>
      </w:r>
      <w:r w:rsidR="00443871" w:rsidRPr="00384DF4">
        <w:rPr>
          <w:rFonts w:cs="Tahoma"/>
          <w:spacing w:val="-2"/>
          <w:sz w:val="24"/>
          <w:szCs w:val="24"/>
        </w:rPr>
        <w:t>en su parte</w:t>
      </w:r>
      <w:r w:rsidRPr="00384DF4">
        <w:rPr>
          <w:rFonts w:cs="Tahoma"/>
          <w:spacing w:val="-2"/>
          <w:sz w:val="24"/>
          <w:szCs w:val="24"/>
        </w:rPr>
        <w:t xml:space="preserve"> comportamental y actitudinal no pres</w:t>
      </w:r>
      <w:r w:rsidR="00443871" w:rsidRPr="00384DF4">
        <w:rPr>
          <w:rFonts w:cs="Tahoma"/>
          <w:spacing w:val="-2"/>
          <w:sz w:val="24"/>
          <w:szCs w:val="24"/>
        </w:rPr>
        <w:t>en</w:t>
      </w:r>
      <w:r w:rsidRPr="00384DF4">
        <w:rPr>
          <w:rFonts w:cs="Tahoma"/>
          <w:spacing w:val="-2"/>
          <w:sz w:val="24"/>
          <w:szCs w:val="24"/>
        </w:rPr>
        <w:t>ta mayor conflicto</w:t>
      </w:r>
      <w:r w:rsidR="00443871" w:rsidRPr="00384DF4">
        <w:rPr>
          <w:rFonts w:cs="Tahoma"/>
          <w:spacing w:val="-2"/>
          <w:sz w:val="24"/>
          <w:szCs w:val="24"/>
        </w:rPr>
        <w:t xml:space="preserve">. </w:t>
      </w:r>
    </w:p>
    <w:p w14:paraId="75870229" w14:textId="77777777" w:rsidR="00443871" w:rsidRPr="00384DF4" w:rsidRDefault="00443871" w:rsidP="00384DF4">
      <w:pPr>
        <w:spacing w:line="276" w:lineRule="auto"/>
        <w:ind w:right="51"/>
        <w:rPr>
          <w:rFonts w:cs="Tahoma"/>
          <w:spacing w:val="-2"/>
          <w:sz w:val="24"/>
          <w:szCs w:val="24"/>
        </w:rPr>
      </w:pPr>
    </w:p>
    <w:p w14:paraId="6901CD42" w14:textId="03175CCE" w:rsidR="00A879A8" w:rsidRPr="00384DF4" w:rsidRDefault="00443871" w:rsidP="00384DF4">
      <w:pPr>
        <w:spacing w:line="276" w:lineRule="auto"/>
        <w:ind w:right="51"/>
        <w:rPr>
          <w:rFonts w:cs="Tahoma"/>
          <w:spacing w:val="-2"/>
          <w:sz w:val="24"/>
          <w:szCs w:val="24"/>
        </w:rPr>
      </w:pPr>
      <w:r w:rsidRPr="00384DF4">
        <w:rPr>
          <w:rFonts w:cs="Tahoma"/>
          <w:spacing w:val="-2"/>
          <w:sz w:val="24"/>
          <w:szCs w:val="24"/>
        </w:rPr>
        <w:t>En similar sentido la psico</w:t>
      </w:r>
      <w:r w:rsidR="005743C0" w:rsidRPr="00384DF4">
        <w:rPr>
          <w:rFonts w:cs="Tahoma"/>
          <w:spacing w:val="-2"/>
          <w:sz w:val="24"/>
          <w:szCs w:val="24"/>
        </w:rPr>
        <w:t>-</w:t>
      </w:r>
      <w:r w:rsidRPr="00384DF4">
        <w:rPr>
          <w:rFonts w:cs="Tahoma"/>
          <w:spacing w:val="-2"/>
          <w:sz w:val="24"/>
          <w:szCs w:val="24"/>
        </w:rPr>
        <w:t xml:space="preserve">orientadora, señora ELIZABETH CAMACHO </w:t>
      </w:r>
      <w:proofErr w:type="spellStart"/>
      <w:r w:rsidRPr="00384DF4">
        <w:rPr>
          <w:rFonts w:cs="Tahoma"/>
          <w:spacing w:val="-2"/>
          <w:sz w:val="24"/>
          <w:szCs w:val="24"/>
        </w:rPr>
        <w:t>CAMACHO</w:t>
      </w:r>
      <w:proofErr w:type="spellEnd"/>
      <w:r w:rsidRPr="00384DF4">
        <w:rPr>
          <w:rFonts w:cs="Tahoma"/>
          <w:spacing w:val="-2"/>
          <w:sz w:val="24"/>
          <w:szCs w:val="24"/>
        </w:rPr>
        <w:t xml:space="preserve">, </w:t>
      </w:r>
      <w:r w:rsidR="00CE0BFB" w:rsidRPr="00384DF4">
        <w:rPr>
          <w:rFonts w:cs="Tahoma"/>
          <w:spacing w:val="-2"/>
          <w:sz w:val="24"/>
          <w:szCs w:val="24"/>
        </w:rPr>
        <w:t xml:space="preserve">sostuvo </w:t>
      </w:r>
      <w:r w:rsidRPr="00384DF4">
        <w:rPr>
          <w:rFonts w:cs="Tahoma"/>
          <w:spacing w:val="-2"/>
          <w:sz w:val="24"/>
          <w:szCs w:val="24"/>
        </w:rPr>
        <w:t xml:space="preserve">que en mayo de 2016 </w:t>
      </w:r>
      <w:r w:rsidR="000B3403" w:rsidRPr="00384DF4">
        <w:rPr>
          <w:rFonts w:cs="Tahoma"/>
          <w:spacing w:val="-2"/>
          <w:sz w:val="24"/>
          <w:szCs w:val="24"/>
        </w:rPr>
        <w:t xml:space="preserve">al </w:t>
      </w:r>
      <w:r w:rsidRPr="00384DF4">
        <w:rPr>
          <w:rFonts w:cs="Tahoma"/>
          <w:spacing w:val="-2"/>
          <w:sz w:val="24"/>
          <w:szCs w:val="24"/>
        </w:rPr>
        <w:t xml:space="preserve"> lleg</w:t>
      </w:r>
      <w:r w:rsidR="000B3403" w:rsidRPr="00384DF4">
        <w:rPr>
          <w:rFonts w:cs="Tahoma"/>
          <w:spacing w:val="-2"/>
          <w:sz w:val="24"/>
          <w:szCs w:val="24"/>
        </w:rPr>
        <w:t>ar</w:t>
      </w:r>
      <w:r w:rsidRPr="00384DF4">
        <w:rPr>
          <w:rFonts w:cs="Tahoma"/>
          <w:spacing w:val="-2"/>
          <w:sz w:val="24"/>
          <w:szCs w:val="24"/>
        </w:rPr>
        <w:t xml:space="preserve"> a la Institución Educativa</w:t>
      </w:r>
      <w:r w:rsidR="00A879A8" w:rsidRPr="00384DF4">
        <w:rPr>
          <w:rFonts w:cs="Tahoma"/>
          <w:spacing w:val="-2"/>
          <w:sz w:val="24"/>
          <w:szCs w:val="24"/>
        </w:rPr>
        <w:t xml:space="preserve"> </w:t>
      </w:r>
      <w:r w:rsidRPr="00384DF4">
        <w:rPr>
          <w:rFonts w:cs="Tahoma"/>
          <w:spacing w:val="-2"/>
          <w:sz w:val="24"/>
          <w:szCs w:val="24"/>
        </w:rPr>
        <w:t xml:space="preserve">le fue remitido el menor E.V.V. por </w:t>
      </w:r>
      <w:r w:rsidR="00CE0BFB" w:rsidRPr="00384DF4">
        <w:rPr>
          <w:rFonts w:cs="Tahoma"/>
          <w:spacing w:val="-2"/>
          <w:sz w:val="24"/>
          <w:szCs w:val="24"/>
        </w:rPr>
        <w:t xml:space="preserve">aspectos </w:t>
      </w:r>
      <w:r w:rsidRPr="00384DF4">
        <w:rPr>
          <w:rFonts w:cs="Tahoma"/>
          <w:spacing w:val="-2"/>
          <w:sz w:val="24"/>
          <w:szCs w:val="24"/>
        </w:rPr>
        <w:t xml:space="preserve">comportamentales y a nivel de aprendizaje, y al remitirse a la carpeta de su caso, evidencia que hay una denuncia por presunto abuso sexual, </w:t>
      </w:r>
      <w:r w:rsidR="00F624BE" w:rsidRPr="00384DF4">
        <w:rPr>
          <w:rFonts w:cs="Tahoma"/>
          <w:spacing w:val="-2"/>
          <w:sz w:val="24"/>
          <w:szCs w:val="24"/>
        </w:rPr>
        <w:t xml:space="preserve">que el pequeño </w:t>
      </w:r>
      <w:r w:rsidR="000B3403" w:rsidRPr="00384DF4">
        <w:rPr>
          <w:rFonts w:cs="Tahoma"/>
          <w:spacing w:val="-2"/>
          <w:sz w:val="24"/>
          <w:szCs w:val="24"/>
        </w:rPr>
        <w:t xml:space="preserve">tenía un </w:t>
      </w:r>
      <w:r w:rsidRPr="00384DF4">
        <w:rPr>
          <w:rFonts w:cs="Tahoma"/>
          <w:spacing w:val="-2"/>
          <w:sz w:val="24"/>
          <w:szCs w:val="24"/>
        </w:rPr>
        <w:t xml:space="preserve">comportamiento agresivo hacia sus compañeros, por lo </w:t>
      </w:r>
      <w:r w:rsidR="00F624BE" w:rsidRPr="00384DF4">
        <w:rPr>
          <w:rFonts w:cs="Tahoma"/>
          <w:spacing w:val="-2"/>
          <w:sz w:val="24"/>
          <w:szCs w:val="24"/>
        </w:rPr>
        <w:t xml:space="preserve">que </w:t>
      </w:r>
      <w:r w:rsidRPr="00384DF4">
        <w:rPr>
          <w:rFonts w:cs="Tahoma"/>
          <w:spacing w:val="-2"/>
          <w:sz w:val="24"/>
          <w:szCs w:val="24"/>
        </w:rPr>
        <w:t xml:space="preserve">el comité de convivencia escolar empezó a tomar medidas para salvaguardarlo, así como a los demás niños, </w:t>
      </w:r>
      <w:r w:rsidR="00F624BE" w:rsidRPr="00384DF4">
        <w:rPr>
          <w:rFonts w:cs="Tahoma"/>
          <w:spacing w:val="-2"/>
          <w:sz w:val="24"/>
          <w:szCs w:val="24"/>
        </w:rPr>
        <w:t>enviándose</w:t>
      </w:r>
      <w:r w:rsidRPr="00384DF4">
        <w:rPr>
          <w:rFonts w:cs="Tahoma"/>
          <w:spacing w:val="-2"/>
          <w:sz w:val="24"/>
          <w:szCs w:val="24"/>
        </w:rPr>
        <w:t xml:space="preserve"> a la EPS para que determinara si existía un trastorno </w:t>
      </w:r>
      <w:r w:rsidR="00F624BE" w:rsidRPr="00384DF4">
        <w:rPr>
          <w:rFonts w:cs="Tahoma"/>
          <w:spacing w:val="-2"/>
          <w:sz w:val="24"/>
          <w:szCs w:val="24"/>
        </w:rPr>
        <w:t xml:space="preserve">de </w:t>
      </w:r>
      <w:r w:rsidRPr="00384DF4">
        <w:rPr>
          <w:rFonts w:cs="Tahoma"/>
          <w:spacing w:val="-2"/>
          <w:sz w:val="24"/>
          <w:szCs w:val="24"/>
        </w:rPr>
        <w:t>comportamiento que alterara su estadía en la Institución</w:t>
      </w:r>
      <w:r w:rsidR="00A2590A" w:rsidRPr="00384DF4">
        <w:rPr>
          <w:rFonts w:cs="Tahoma"/>
          <w:spacing w:val="-2"/>
          <w:sz w:val="24"/>
          <w:szCs w:val="24"/>
        </w:rPr>
        <w:t xml:space="preserve">, ya fuera como consecuencia de pautas de crianza o a nivel salud, como </w:t>
      </w:r>
      <w:r w:rsidR="00F624BE" w:rsidRPr="00384DF4">
        <w:rPr>
          <w:rFonts w:cs="Tahoma"/>
          <w:spacing w:val="-2"/>
          <w:sz w:val="24"/>
          <w:szCs w:val="24"/>
        </w:rPr>
        <w:t xml:space="preserve">así </w:t>
      </w:r>
      <w:r w:rsidR="00A2590A" w:rsidRPr="00384DF4">
        <w:rPr>
          <w:rFonts w:cs="Tahoma"/>
          <w:spacing w:val="-2"/>
          <w:sz w:val="24"/>
          <w:szCs w:val="24"/>
        </w:rPr>
        <w:t xml:space="preserve">lo </w:t>
      </w:r>
      <w:r w:rsidR="00CE0BFB" w:rsidRPr="00384DF4">
        <w:rPr>
          <w:rFonts w:cs="Tahoma"/>
          <w:spacing w:val="-2"/>
          <w:sz w:val="24"/>
          <w:szCs w:val="24"/>
        </w:rPr>
        <w:t>expuso</w:t>
      </w:r>
      <w:r w:rsidR="00F624BE" w:rsidRPr="00384DF4">
        <w:rPr>
          <w:rFonts w:cs="Tahoma"/>
          <w:spacing w:val="-2"/>
          <w:sz w:val="24"/>
          <w:szCs w:val="24"/>
        </w:rPr>
        <w:t>.</w:t>
      </w:r>
    </w:p>
    <w:p w14:paraId="313E535E" w14:textId="77777777" w:rsidR="00A879A8" w:rsidRPr="00384DF4" w:rsidRDefault="00A879A8" w:rsidP="00384DF4">
      <w:pPr>
        <w:spacing w:line="276" w:lineRule="auto"/>
        <w:ind w:right="51"/>
        <w:rPr>
          <w:rFonts w:cs="Tahoma"/>
          <w:spacing w:val="-2"/>
          <w:sz w:val="24"/>
          <w:szCs w:val="24"/>
        </w:rPr>
      </w:pPr>
    </w:p>
    <w:p w14:paraId="2FF508EF" w14:textId="238FD2BC" w:rsidR="00A2590A" w:rsidRPr="00384DF4" w:rsidRDefault="00F867E5" w:rsidP="00384DF4">
      <w:pPr>
        <w:spacing w:line="276" w:lineRule="auto"/>
        <w:ind w:right="51"/>
        <w:rPr>
          <w:rFonts w:cs="Tahoma"/>
          <w:spacing w:val="-2"/>
          <w:sz w:val="24"/>
          <w:szCs w:val="24"/>
        </w:rPr>
      </w:pPr>
      <w:r w:rsidRPr="00384DF4">
        <w:rPr>
          <w:rFonts w:cs="Tahoma"/>
          <w:spacing w:val="-2"/>
          <w:sz w:val="24"/>
          <w:szCs w:val="24"/>
        </w:rPr>
        <w:t>De l</w:t>
      </w:r>
      <w:r w:rsidR="00A2590A" w:rsidRPr="00384DF4">
        <w:rPr>
          <w:rFonts w:cs="Tahoma"/>
          <w:spacing w:val="-2"/>
          <w:sz w:val="24"/>
          <w:szCs w:val="24"/>
        </w:rPr>
        <w:t>o expuesto por la docente y la psico</w:t>
      </w:r>
      <w:r w:rsidR="005743C0" w:rsidRPr="00384DF4">
        <w:rPr>
          <w:rFonts w:cs="Tahoma"/>
          <w:spacing w:val="-2"/>
          <w:sz w:val="24"/>
          <w:szCs w:val="24"/>
        </w:rPr>
        <w:t>-</w:t>
      </w:r>
      <w:r w:rsidR="00A2590A" w:rsidRPr="00384DF4">
        <w:rPr>
          <w:rFonts w:cs="Tahoma"/>
          <w:spacing w:val="-2"/>
          <w:sz w:val="24"/>
          <w:szCs w:val="24"/>
        </w:rPr>
        <w:t xml:space="preserve">orientadora de la Institución Agrícola la Florida, especialmente lo referido por </w:t>
      </w:r>
      <w:r w:rsidR="00F624BE" w:rsidRPr="00384DF4">
        <w:rPr>
          <w:rFonts w:cs="Tahoma"/>
          <w:spacing w:val="-2"/>
          <w:sz w:val="24"/>
          <w:szCs w:val="24"/>
        </w:rPr>
        <w:t>la</w:t>
      </w:r>
      <w:r w:rsidR="00A2590A" w:rsidRPr="00384DF4">
        <w:rPr>
          <w:rFonts w:cs="Tahoma"/>
          <w:spacing w:val="-2"/>
          <w:sz w:val="24"/>
          <w:szCs w:val="24"/>
        </w:rPr>
        <w:t xml:space="preserve"> primera, se advierte que la situación ocurrida el día anterior en casa del menor E.V.V., fue </w:t>
      </w:r>
      <w:r w:rsidRPr="00384DF4">
        <w:rPr>
          <w:rFonts w:cs="Tahoma"/>
          <w:spacing w:val="-2"/>
          <w:sz w:val="24"/>
          <w:szCs w:val="24"/>
        </w:rPr>
        <w:t>referida</w:t>
      </w:r>
      <w:r w:rsidR="00A2590A" w:rsidRPr="00384DF4">
        <w:rPr>
          <w:rFonts w:cs="Tahoma"/>
          <w:spacing w:val="-2"/>
          <w:sz w:val="24"/>
          <w:szCs w:val="24"/>
        </w:rPr>
        <w:t xml:space="preserve"> por este no solo a sus compañeros de clase sino también a algunos docentes y fue precisamente </w:t>
      </w:r>
      <w:r w:rsidR="00AC342D" w:rsidRPr="00384DF4">
        <w:rPr>
          <w:rFonts w:cs="Tahoma"/>
          <w:spacing w:val="-2"/>
          <w:sz w:val="24"/>
          <w:szCs w:val="24"/>
        </w:rPr>
        <w:t xml:space="preserve">por </w:t>
      </w:r>
      <w:r w:rsidR="00A2590A" w:rsidRPr="00384DF4">
        <w:rPr>
          <w:rFonts w:cs="Tahoma"/>
          <w:spacing w:val="-2"/>
          <w:sz w:val="24"/>
          <w:szCs w:val="24"/>
        </w:rPr>
        <w:t xml:space="preserve">la intervención que en esa ocasión realizó la profesora  JULIANA VILLEGAS, que se dio curso al protocolo de atención respectiva, lo que a la </w:t>
      </w:r>
      <w:r w:rsidR="00F624BE" w:rsidRPr="00384DF4">
        <w:rPr>
          <w:rFonts w:cs="Tahoma"/>
          <w:spacing w:val="-2"/>
          <w:sz w:val="24"/>
          <w:szCs w:val="24"/>
        </w:rPr>
        <w:t xml:space="preserve">final </w:t>
      </w:r>
      <w:r w:rsidR="00A2590A" w:rsidRPr="00384DF4">
        <w:rPr>
          <w:rFonts w:cs="Tahoma"/>
          <w:spacing w:val="-2"/>
          <w:sz w:val="24"/>
          <w:szCs w:val="24"/>
        </w:rPr>
        <w:t xml:space="preserve">conllevó a la intervención del ICBF. </w:t>
      </w:r>
      <w:r w:rsidR="002755B7" w:rsidRPr="00384DF4">
        <w:rPr>
          <w:rFonts w:cs="Tahoma"/>
          <w:spacing w:val="-2"/>
          <w:sz w:val="24"/>
          <w:szCs w:val="24"/>
        </w:rPr>
        <w:t xml:space="preserve">Por tanto, para la Sala es claro </w:t>
      </w:r>
      <w:r w:rsidR="003173BC" w:rsidRPr="00384DF4">
        <w:rPr>
          <w:rFonts w:cs="Tahoma"/>
          <w:spacing w:val="-2"/>
          <w:sz w:val="24"/>
          <w:szCs w:val="24"/>
        </w:rPr>
        <w:t xml:space="preserve">que lo sucedido </w:t>
      </w:r>
      <w:r w:rsidR="00F624BE" w:rsidRPr="00384DF4">
        <w:rPr>
          <w:rFonts w:cs="Tahoma"/>
          <w:spacing w:val="-2"/>
          <w:sz w:val="24"/>
          <w:szCs w:val="24"/>
        </w:rPr>
        <w:t xml:space="preserve">en el hogar del niño tuvo repercusiones en su entorno </w:t>
      </w:r>
      <w:r w:rsidR="00F624BE" w:rsidRPr="00384DF4">
        <w:rPr>
          <w:rFonts w:cs="Tahoma"/>
          <w:spacing w:val="-2"/>
          <w:sz w:val="24"/>
          <w:szCs w:val="24"/>
        </w:rPr>
        <w:lastRenderedPageBreak/>
        <w:t xml:space="preserve">escolar y ello, </w:t>
      </w:r>
      <w:r w:rsidR="00A13C90" w:rsidRPr="00384DF4">
        <w:rPr>
          <w:rFonts w:cs="Tahoma"/>
          <w:spacing w:val="-2"/>
          <w:sz w:val="24"/>
          <w:szCs w:val="24"/>
        </w:rPr>
        <w:t>sin duda</w:t>
      </w:r>
      <w:r w:rsidR="00F624BE" w:rsidRPr="00384DF4">
        <w:rPr>
          <w:rFonts w:cs="Tahoma"/>
          <w:spacing w:val="-2"/>
          <w:sz w:val="24"/>
          <w:szCs w:val="24"/>
        </w:rPr>
        <w:t xml:space="preserve">, permitió que este hecho no permaneciera en la impunidad, dada la postura de los padres, por los motivos que fueran, de no interponer denuncia. </w:t>
      </w:r>
    </w:p>
    <w:p w14:paraId="70CF04A0" w14:textId="50F16E67" w:rsidR="005743C0" w:rsidRPr="00384DF4" w:rsidRDefault="005743C0" w:rsidP="00384DF4">
      <w:pPr>
        <w:spacing w:line="276" w:lineRule="auto"/>
        <w:ind w:right="51"/>
        <w:rPr>
          <w:rFonts w:cs="Tahoma"/>
          <w:spacing w:val="-2"/>
          <w:sz w:val="24"/>
          <w:szCs w:val="24"/>
        </w:rPr>
      </w:pPr>
    </w:p>
    <w:p w14:paraId="63CC8C90" w14:textId="13A7927D" w:rsidR="005743C0" w:rsidRPr="00384DF4" w:rsidRDefault="005743C0" w:rsidP="00384DF4">
      <w:pPr>
        <w:spacing w:line="276" w:lineRule="auto"/>
        <w:ind w:right="51"/>
        <w:rPr>
          <w:rFonts w:cs="Tahoma"/>
          <w:spacing w:val="-2"/>
          <w:sz w:val="24"/>
          <w:szCs w:val="24"/>
        </w:rPr>
      </w:pPr>
      <w:r w:rsidRPr="00384DF4">
        <w:rPr>
          <w:rFonts w:cs="Tahoma"/>
          <w:spacing w:val="-2"/>
          <w:sz w:val="24"/>
          <w:szCs w:val="24"/>
        </w:rPr>
        <w:t xml:space="preserve">Por parte de la defensa, únicamente se trajo a juicio el testimonio del señor </w:t>
      </w:r>
      <w:proofErr w:type="spellStart"/>
      <w:r w:rsidR="00613F4C">
        <w:rPr>
          <w:rFonts w:cs="Tahoma"/>
          <w:b/>
          <w:spacing w:val="-2"/>
          <w:sz w:val="24"/>
          <w:szCs w:val="24"/>
        </w:rPr>
        <w:t>JJTC</w:t>
      </w:r>
      <w:proofErr w:type="spellEnd"/>
      <w:r w:rsidRPr="00384DF4">
        <w:rPr>
          <w:rFonts w:cs="Tahoma"/>
          <w:b/>
          <w:spacing w:val="-2"/>
          <w:sz w:val="24"/>
          <w:szCs w:val="24"/>
        </w:rPr>
        <w:t xml:space="preserve"> HENAO</w:t>
      </w:r>
      <w:r w:rsidRPr="00384DF4">
        <w:rPr>
          <w:rFonts w:cs="Tahoma"/>
          <w:spacing w:val="-2"/>
          <w:sz w:val="24"/>
          <w:szCs w:val="24"/>
        </w:rPr>
        <w:t xml:space="preserve">, quien al hacer dejación de su derecho a guardar silencio, negó rotundamente la comisión de la ilicitud </w:t>
      </w:r>
      <w:r w:rsidR="00F624BE" w:rsidRPr="00384DF4">
        <w:rPr>
          <w:rFonts w:cs="Tahoma"/>
          <w:spacing w:val="-2"/>
          <w:sz w:val="24"/>
          <w:szCs w:val="24"/>
        </w:rPr>
        <w:t>p</w:t>
      </w:r>
      <w:r w:rsidR="000B3403" w:rsidRPr="00384DF4">
        <w:rPr>
          <w:rFonts w:cs="Tahoma"/>
          <w:spacing w:val="-2"/>
          <w:sz w:val="24"/>
          <w:szCs w:val="24"/>
        </w:rPr>
        <w:t>or</w:t>
      </w:r>
      <w:r w:rsidR="00F624BE" w:rsidRPr="00384DF4">
        <w:rPr>
          <w:rFonts w:cs="Tahoma"/>
          <w:spacing w:val="-2"/>
          <w:sz w:val="24"/>
          <w:szCs w:val="24"/>
        </w:rPr>
        <w:t xml:space="preserve"> la cual se le acusó</w:t>
      </w:r>
      <w:r w:rsidRPr="00384DF4">
        <w:rPr>
          <w:rFonts w:cs="Tahoma"/>
          <w:spacing w:val="-2"/>
          <w:sz w:val="24"/>
          <w:szCs w:val="24"/>
        </w:rPr>
        <w:t xml:space="preserve">, </w:t>
      </w:r>
      <w:r w:rsidR="00F624BE" w:rsidRPr="00384DF4">
        <w:rPr>
          <w:rFonts w:cs="Tahoma"/>
          <w:spacing w:val="-2"/>
          <w:sz w:val="24"/>
          <w:szCs w:val="24"/>
        </w:rPr>
        <w:t xml:space="preserve">para </w:t>
      </w:r>
      <w:r w:rsidR="000B3403" w:rsidRPr="00384DF4">
        <w:rPr>
          <w:rFonts w:cs="Tahoma"/>
          <w:spacing w:val="-2"/>
          <w:sz w:val="24"/>
          <w:szCs w:val="24"/>
        </w:rPr>
        <w:t xml:space="preserve">decir que se </w:t>
      </w:r>
      <w:r w:rsidRPr="00384DF4">
        <w:rPr>
          <w:rFonts w:cs="Tahoma"/>
          <w:spacing w:val="-2"/>
          <w:sz w:val="24"/>
          <w:szCs w:val="24"/>
        </w:rPr>
        <w:t>trató de una mentira de</w:t>
      </w:r>
      <w:r w:rsidR="002432AE" w:rsidRPr="00384DF4">
        <w:rPr>
          <w:rFonts w:cs="Tahoma"/>
          <w:spacing w:val="-2"/>
          <w:sz w:val="24"/>
          <w:szCs w:val="24"/>
        </w:rPr>
        <w:t xml:space="preserve"> </w:t>
      </w:r>
      <w:r w:rsidRPr="00384DF4">
        <w:rPr>
          <w:rFonts w:cs="Tahoma"/>
          <w:spacing w:val="-2"/>
          <w:sz w:val="24"/>
          <w:szCs w:val="24"/>
        </w:rPr>
        <w:t xml:space="preserve">E.V.V., toda vez que en </w:t>
      </w:r>
      <w:r w:rsidR="007A6561" w:rsidRPr="00384DF4">
        <w:rPr>
          <w:rFonts w:cs="Tahoma"/>
          <w:spacing w:val="-2"/>
          <w:sz w:val="24"/>
          <w:szCs w:val="24"/>
        </w:rPr>
        <w:t xml:space="preserve">instante </w:t>
      </w:r>
      <w:r w:rsidRPr="00384DF4">
        <w:rPr>
          <w:rFonts w:cs="Tahoma"/>
          <w:spacing w:val="-2"/>
          <w:sz w:val="24"/>
          <w:szCs w:val="24"/>
        </w:rPr>
        <w:t xml:space="preserve">alguno hizo lo que se le endilga, y enfiló sus dichos en sostener que ello pudo obedecer a que “regañaba” a los niños cuando no los dejaba ver </w:t>
      </w:r>
      <w:r w:rsidR="008D7CC7" w:rsidRPr="00384DF4">
        <w:rPr>
          <w:rFonts w:cs="Tahoma"/>
          <w:spacing w:val="-2"/>
          <w:sz w:val="24"/>
          <w:szCs w:val="24"/>
        </w:rPr>
        <w:t xml:space="preserve">en la televisión </w:t>
      </w:r>
      <w:r w:rsidRPr="00384DF4">
        <w:rPr>
          <w:rFonts w:cs="Tahoma"/>
          <w:spacing w:val="-2"/>
          <w:sz w:val="24"/>
          <w:szCs w:val="24"/>
        </w:rPr>
        <w:t xml:space="preserve">los programas que ellos querían, al no </w:t>
      </w:r>
      <w:r w:rsidR="003173BC" w:rsidRPr="00384DF4">
        <w:rPr>
          <w:rFonts w:cs="Tahoma"/>
          <w:spacing w:val="-2"/>
          <w:sz w:val="24"/>
          <w:szCs w:val="24"/>
        </w:rPr>
        <w:t xml:space="preserve">apreciar </w:t>
      </w:r>
      <w:r w:rsidRPr="00384DF4">
        <w:rPr>
          <w:rFonts w:cs="Tahoma"/>
          <w:spacing w:val="-2"/>
          <w:sz w:val="24"/>
          <w:szCs w:val="24"/>
        </w:rPr>
        <w:t xml:space="preserve">motivo diferente,  </w:t>
      </w:r>
      <w:r w:rsidR="003173BC" w:rsidRPr="00384DF4">
        <w:rPr>
          <w:rFonts w:cs="Tahoma"/>
          <w:spacing w:val="-2"/>
          <w:sz w:val="24"/>
          <w:szCs w:val="24"/>
        </w:rPr>
        <w:t xml:space="preserve">ya que </w:t>
      </w:r>
      <w:r w:rsidRPr="00384DF4">
        <w:rPr>
          <w:rFonts w:cs="Tahoma"/>
          <w:spacing w:val="-2"/>
          <w:sz w:val="24"/>
          <w:szCs w:val="24"/>
        </w:rPr>
        <w:t>cuando se los apagaba ellos se enojaban, y señala que si bien se fue de dicha vivienda, lo fue por cuanto el pap</w:t>
      </w:r>
      <w:r w:rsidR="00D05FBA" w:rsidRPr="00384DF4">
        <w:rPr>
          <w:rFonts w:cs="Tahoma"/>
          <w:spacing w:val="-2"/>
          <w:sz w:val="24"/>
          <w:szCs w:val="24"/>
        </w:rPr>
        <w:t>á</w:t>
      </w:r>
      <w:r w:rsidRPr="00384DF4">
        <w:rPr>
          <w:rFonts w:cs="Tahoma"/>
          <w:spacing w:val="-2"/>
          <w:sz w:val="24"/>
          <w:szCs w:val="24"/>
        </w:rPr>
        <w:t xml:space="preserve"> de los </w:t>
      </w:r>
      <w:r w:rsidR="00ED102D" w:rsidRPr="00384DF4">
        <w:rPr>
          <w:rFonts w:cs="Tahoma"/>
          <w:spacing w:val="-2"/>
          <w:sz w:val="24"/>
          <w:szCs w:val="24"/>
        </w:rPr>
        <w:t>pequeños</w:t>
      </w:r>
      <w:r w:rsidRPr="00384DF4">
        <w:rPr>
          <w:rFonts w:cs="Tahoma"/>
          <w:spacing w:val="-2"/>
          <w:sz w:val="24"/>
          <w:szCs w:val="24"/>
        </w:rPr>
        <w:t xml:space="preserve">, no solo lo agredió al darle un planazo con un machete, sino que lo amenazó de muerte con una escopeta, aunque no la portaba, pero sabía de su existencia, </w:t>
      </w:r>
      <w:r w:rsidR="003173BC" w:rsidRPr="00384DF4">
        <w:rPr>
          <w:rFonts w:cs="Tahoma"/>
          <w:spacing w:val="-2"/>
          <w:sz w:val="24"/>
          <w:szCs w:val="24"/>
        </w:rPr>
        <w:t>y por ello</w:t>
      </w:r>
      <w:r w:rsidRPr="00384DF4">
        <w:rPr>
          <w:rFonts w:cs="Tahoma"/>
          <w:spacing w:val="-2"/>
          <w:sz w:val="24"/>
          <w:szCs w:val="24"/>
        </w:rPr>
        <w:t xml:space="preserve"> nunca volvió por sus pertenencias, a la vez que </w:t>
      </w:r>
      <w:r w:rsidR="003173BC" w:rsidRPr="00384DF4">
        <w:rPr>
          <w:rFonts w:cs="Tahoma"/>
          <w:spacing w:val="-2"/>
          <w:sz w:val="24"/>
          <w:szCs w:val="24"/>
        </w:rPr>
        <w:t xml:space="preserve">expuso </w:t>
      </w:r>
      <w:r w:rsidRPr="00384DF4">
        <w:rPr>
          <w:rFonts w:cs="Tahoma"/>
          <w:spacing w:val="-2"/>
          <w:sz w:val="24"/>
          <w:szCs w:val="24"/>
        </w:rPr>
        <w:t xml:space="preserve">que los </w:t>
      </w:r>
      <w:r w:rsidR="00ED102D" w:rsidRPr="00384DF4">
        <w:rPr>
          <w:rFonts w:cs="Tahoma"/>
          <w:spacing w:val="-2"/>
          <w:sz w:val="24"/>
          <w:szCs w:val="24"/>
        </w:rPr>
        <w:t xml:space="preserve">menores </w:t>
      </w:r>
      <w:r w:rsidRPr="00384DF4">
        <w:rPr>
          <w:rFonts w:cs="Tahoma"/>
          <w:spacing w:val="-2"/>
          <w:sz w:val="24"/>
          <w:szCs w:val="24"/>
        </w:rPr>
        <w:t>siempre dormían en el mismo cuarto de él, sin haber tenido problema alguno, ni por su mente pas</w:t>
      </w:r>
      <w:r w:rsidR="003173BC" w:rsidRPr="00384DF4">
        <w:rPr>
          <w:rFonts w:cs="Tahoma"/>
          <w:spacing w:val="-2"/>
          <w:sz w:val="24"/>
          <w:szCs w:val="24"/>
        </w:rPr>
        <w:t>ó</w:t>
      </w:r>
      <w:r w:rsidRPr="00384DF4">
        <w:rPr>
          <w:rFonts w:cs="Tahoma"/>
          <w:spacing w:val="-2"/>
          <w:sz w:val="24"/>
          <w:szCs w:val="24"/>
        </w:rPr>
        <w:t xml:space="preserve"> el llegar a hacerlo. En </w:t>
      </w:r>
      <w:r w:rsidR="003173BC" w:rsidRPr="00384DF4">
        <w:rPr>
          <w:rFonts w:cs="Tahoma"/>
          <w:spacing w:val="-2"/>
          <w:sz w:val="24"/>
          <w:szCs w:val="24"/>
        </w:rPr>
        <w:t xml:space="preserve">sede </w:t>
      </w:r>
      <w:r w:rsidRPr="00384DF4">
        <w:rPr>
          <w:rFonts w:cs="Tahoma"/>
          <w:spacing w:val="-2"/>
          <w:sz w:val="24"/>
          <w:szCs w:val="24"/>
        </w:rPr>
        <w:t xml:space="preserve">de contrainterrogatorio, </w:t>
      </w:r>
      <w:r w:rsidR="003173BC" w:rsidRPr="00384DF4">
        <w:rPr>
          <w:rFonts w:cs="Tahoma"/>
          <w:spacing w:val="-2"/>
          <w:sz w:val="24"/>
          <w:szCs w:val="24"/>
        </w:rPr>
        <w:t xml:space="preserve">dijo </w:t>
      </w:r>
      <w:r w:rsidRPr="00384DF4">
        <w:rPr>
          <w:rFonts w:cs="Tahoma"/>
          <w:spacing w:val="-2"/>
          <w:sz w:val="24"/>
          <w:szCs w:val="24"/>
        </w:rPr>
        <w:t xml:space="preserve">que ese día se levantó temprano para asistir a la dominical, esto es, una celebración cristiana, y lo sorprendió el golpe que le dio B.V., </w:t>
      </w:r>
      <w:r w:rsidR="003173BC" w:rsidRPr="00384DF4">
        <w:rPr>
          <w:rFonts w:cs="Tahoma"/>
          <w:spacing w:val="-2"/>
          <w:sz w:val="24"/>
          <w:szCs w:val="24"/>
        </w:rPr>
        <w:t>y allí c</w:t>
      </w:r>
      <w:r w:rsidRPr="00384DF4">
        <w:rPr>
          <w:rFonts w:cs="Tahoma"/>
          <w:spacing w:val="-2"/>
          <w:sz w:val="24"/>
          <w:szCs w:val="24"/>
        </w:rPr>
        <w:t>onfrontó a</w:t>
      </w:r>
      <w:r w:rsidR="002432AE" w:rsidRPr="00384DF4">
        <w:rPr>
          <w:rFonts w:cs="Tahoma"/>
          <w:spacing w:val="-2"/>
          <w:sz w:val="24"/>
          <w:szCs w:val="24"/>
        </w:rPr>
        <w:t xml:space="preserve"> E.V.V.</w:t>
      </w:r>
      <w:r w:rsidRPr="00384DF4">
        <w:rPr>
          <w:rFonts w:cs="Tahoma"/>
          <w:spacing w:val="-2"/>
          <w:sz w:val="24"/>
          <w:szCs w:val="24"/>
        </w:rPr>
        <w:t xml:space="preserve"> frente a lo dicho al ser mentiras</w:t>
      </w:r>
      <w:r w:rsidR="00CD6C01" w:rsidRPr="00384DF4">
        <w:rPr>
          <w:rFonts w:cs="Tahoma"/>
          <w:spacing w:val="-2"/>
          <w:sz w:val="24"/>
          <w:szCs w:val="24"/>
        </w:rPr>
        <w:t xml:space="preserve">, </w:t>
      </w:r>
      <w:r w:rsidRPr="00384DF4">
        <w:rPr>
          <w:rFonts w:cs="Tahoma"/>
          <w:spacing w:val="-2"/>
          <w:sz w:val="24"/>
          <w:szCs w:val="24"/>
        </w:rPr>
        <w:t>e indicó que</w:t>
      </w:r>
      <w:r w:rsidR="000B3403" w:rsidRPr="00384DF4">
        <w:rPr>
          <w:rFonts w:cs="Tahoma"/>
          <w:spacing w:val="-2"/>
          <w:sz w:val="24"/>
          <w:szCs w:val="24"/>
        </w:rPr>
        <w:t xml:space="preserve"> al levantarse </w:t>
      </w:r>
      <w:r w:rsidRPr="00384DF4">
        <w:rPr>
          <w:rFonts w:cs="Tahoma"/>
          <w:spacing w:val="-2"/>
          <w:sz w:val="24"/>
          <w:szCs w:val="24"/>
        </w:rPr>
        <w:t xml:space="preserve">los </w:t>
      </w:r>
      <w:r w:rsidR="003173BC" w:rsidRPr="00384DF4">
        <w:rPr>
          <w:rFonts w:cs="Tahoma"/>
          <w:spacing w:val="-2"/>
          <w:sz w:val="24"/>
          <w:szCs w:val="24"/>
        </w:rPr>
        <w:t xml:space="preserve">pequeños </w:t>
      </w:r>
      <w:r w:rsidRPr="00384DF4">
        <w:rPr>
          <w:rFonts w:cs="Tahoma"/>
          <w:spacing w:val="-2"/>
          <w:sz w:val="24"/>
          <w:szCs w:val="24"/>
        </w:rPr>
        <w:t xml:space="preserve">quedaron en la cama, pero cuando la bulla con B.V. vio a quien lo acusaba levantado, pero al otro no lo </w:t>
      </w:r>
      <w:r w:rsidR="003173BC" w:rsidRPr="00384DF4">
        <w:rPr>
          <w:rFonts w:cs="Tahoma"/>
          <w:spacing w:val="-2"/>
          <w:sz w:val="24"/>
          <w:szCs w:val="24"/>
        </w:rPr>
        <w:t>observó</w:t>
      </w:r>
      <w:r w:rsidRPr="00384DF4">
        <w:rPr>
          <w:rFonts w:cs="Tahoma"/>
          <w:spacing w:val="-2"/>
          <w:sz w:val="24"/>
          <w:szCs w:val="24"/>
        </w:rPr>
        <w:t xml:space="preserve">, e igualmente </w:t>
      </w:r>
      <w:r w:rsidR="00CD6C01" w:rsidRPr="00384DF4">
        <w:rPr>
          <w:rFonts w:cs="Tahoma"/>
          <w:spacing w:val="-2"/>
          <w:sz w:val="24"/>
          <w:szCs w:val="24"/>
        </w:rPr>
        <w:t xml:space="preserve">adujo </w:t>
      </w:r>
      <w:r w:rsidRPr="00384DF4">
        <w:rPr>
          <w:rFonts w:cs="Tahoma"/>
          <w:spacing w:val="-2"/>
          <w:sz w:val="24"/>
          <w:szCs w:val="24"/>
        </w:rPr>
        <w:t xml:space="preserve">que el hermano de B.V., tío de los niños, estaba durmiendo y con las amenazas del padre de estos, se levantó y no lo dejó sacar el arma con la que sería agredido o para matarlo. Ante pregunta aclaratoria de la juez, </w:t>
      </w:r>
      <w:r w:rsidR="00CD6C01" w:rsidRPr="00384DF4">
        <w:rPr>
          <w:rFonts w:cs="Tahoma"/>
          <w:spacing w:val="-2"/>
          <w:sz w:val="24"/>
          <w:szCs w:val="24"/>
        </w:rPr>
        <w:t xml:space="preserve">mencionó </w:t>
      </w:r>
      <w:r w:rsidRPr="00384DF4">
        <w:rPr>
          <w:rFonts w:cs="Tahoma"/>
          <w:spacing w:val="-2"/>
          <w:sz w:val="24"/>
          <w:szCs w:val="24"/>
        </w:rPr>
        <w:t>los períodos que ha vivido con la familia</w:t>
      </w:r>
      <w:r w:rsidR="008B45EB" w:rsidRPr="00384DF4">
        <w:rPr>
          <w:rFonts w:cs="Tahoma"/>
          <w:spacing w:val="-2"/>
          <w:sz w:val="24"/>
          <w:szCs w:val="24"/>
        </w:rPr>
        <w:t xml:space="preserve"> -desde el 2006-</w:t>
      </w:r>
      <w:r w:rsidRPr="00384DF4">
        <w:rPr>
          <w:rFonts w:cs="Tahoma"/>
          <w:spacing w:val="-2"/>
          <w:sz w:val="24"/>
          <w:szCs w:val="24"/>
        </w:rPr>
        <w:t xml:space="preserve">, y que </w:t>
      </w:r>
      <w:r w:rsidR="000B3403" w:rsidRPr="00384DF4">
        <w:rPr>
          <w:rFonts w:cs="Tahoma"/>
          <w:spacing w:val="-2"/>
          <w:sz w:val="24"/>
          <w:szCs w:val="24"/>
        </w:rPr>
        <w:t xml:space="preserve">al finalizar </w:t>
      </w:r>
      <w:r w:rsidRPr="00384DF4">
        <w:rPr>
          <w:rFonts w:cs="Tahoma"/>
          <w:spacing w:val="-2"/>
          <w:sz w:val="24"/>
          <w:szCs w:val="24"/>
        </w:rPr>
        <w:t>el año 2015 se fue con ellos para la finca.</w:t>
      </w:r>
    </w:p>
    <w:p w14:paraId="7B2EFCC1" w14:textId="54A362A9" w:rsidR="005743C0" w:rsidRPr="00384DF4" w:rsidRDefault="005743C0" w:rsidP="00384DF4">
      <w:pPr>
        <w:spacing w:line="276" w:lineRule="auto"/>
        <w:ind w:right="51"/>
        <w:rPr>
          <w:rFonts w:cs="Tahoma"/>
          <w:spacing w:val="-2"/>
          <w:sz w:val="24"/>
          <w:szCs w:val="24"/>
        </w:rPr>
      </w:pPr>
    </w:p>
    <w:p w14:paraId="1B0CD2A0" w14:textId="2B15F20E" w:rsidR="005743C0" w:rsidRPr="00384DF4" w:rsidRDefault="005743C0" w:rsidP="00384DF4">
      <w:pPr>
        <w:spacing w:line="276" w:lineRule="auto"/>
        <w:ind w:right="51"/>
        <w:rPr>
          <w:rFonts w:cs="Tahoma"/>
          <w:spacing w:val="-2"/>
          <w:sz w:val="24"/>
          <w:szCs w:val="24"/>
        </w:rPr>
      </w:pPr>
      <w:r w:rsidRPr="00384DF4">
        <w:rPr>
          <w:rFonts w:cs="Tahoma"/>
          <w:spacing w:val="-2"/>
          <w:sz w:val="24"/>
          <w:szCs w:val="24"/>
        </w:rPr>
        <w:t xml:space="preserve">Como se aprecia, lo expuesto por el procesado se basa en sostener, que en ninguna ilicitud incurrió y que al parecer el único motivo que existe para que se le haya endilgado por parte del menor E.V.V. la comisión de la ilicitud, es por el hecho de “regañarlos” cuando los mismos </w:t>
      </w:r>
      <w:r w:rsidR="00D05FBA" w:rsidRPr="00384DF4">
        <w:rPr>
          <w:rFonts w:cs="Tahoma"/>
          <w:spacing w:val="-2"/>
          <w:sz w:val="24"/>
          <w:szCs w:val="24"/>
        </w:rPr>
        <w:t>pretendían</w:t>
      </w:r>
      <w:r w:rsidRPr="00384DF4">
        <w:rPr>
          <w:rFonts w:cs="Tahoma"/>
          <w:spacing w:val="-2"/>
          <w:sz w:val="24"/>
          <w:szCs w:val="24"/>
        </w:rPr>
        <w:t xml:space="preserve"> seguir viendo la televisión, pese a que se encuentra cansado.</w:t>
      </w:r>
    </w:p>
    <w:p w14:paraId="48EAA02A" w14:textId="77777777" w:rsidR="005743C0" w:rsidRPr="00384DF4" w:rsidRDefault="005743C0" w:rsidP="00384DF4">
      <w:pPr>
        <w:spacing w:line="276" w:lineRule="auto"/>
        <w:ind w:right="51"/>
        <w:rPr>
          <w:rFonts w:cs="Tahoma"/>
          <w:spacing w:val="-2"/>
          <w:sz w:val="24"/>
          <w:szCs w:val="24"/>
        </w:rPr>
      </w:pPr>
    </w:p>
    <w:p w14:paraId="20EC7697" w14:textId="77777777" w:rsidR="007D5B33" w:rsidRPr="00384DF4" w:rsidRDefault="00A2590A" w:rsidP="00384DF4">
      <w:pPr>
        <w:spacing w:line="276" w:lineRule="auto"/>
        <w:ind w:right="51"/>
        <w:rPr>
          <w:rFonts w:cs="Tahoma"/>
          <w:spacing w:val="-2"/>
          <w:sz w:val="24"/>
          <w:szCs w:val="24"/>
        </w:rPr>
      </w:pPr>
      <w:r w:rsidRPr="00384DF4">
        <w:rPr>
          <w:rFonts w:cs="Tahoma"/>
          <w:spacing w:val="-2"/>
          <w:sz w:val="24"/>
          <w:szCs w:val="24"/>
        </w:rPr>
        <w:t xml:space="preserve">De </w:t>
      </w:r>
      <w:r w:rsidR="005743C0" w:rsidRPr="00384DF4">
        <w:rPr>
          <w:rFonts w:cs="Tahoma"/>
          <w:spacing w:val="-2"/>
          <w:sz w:val="24"/>
          <w:szCs w:val="24"/>
        </w:rPr>
        <w:t xml:space="preserve">todo lo </w:t>
      </w:r>
      <w:r w:rsidRPr="00384DF4">
        <w:rPr>
          <w:rFonts w:cs="Tahoma"/>
          <w:spacing w:val="-2"/>
          <w:sz w:val="24"/>
          <w:szCs w:val="24"/>
        </w:rPr>
        <w:t xml:space="preserve">anterior, puede la Sala sostener, que si bien los </w:t>
      </w:r>
      <w:r w:rsidR="00B34A91" w:rsidRPr="00384DF4">
        <w:rPr>
          <w:rFonts w:cs="Tahoma"/>
          <w:spacing w:val="-2"/>
          <w:sz w:val="24"/>
          <w:szCs w:val="24"/>
        </w:rPr>
        <w:t xml:space="preserve">ascendientes </w:t>
      </w:r>
      <w:r w:rsidRPr="00384DF4">
        <w:rPr>
          <w:rFonts w:cs="Tahoma"/>
          <w:spacing w:val="-2"/>
          <w:sz w:val="24"/>
          <w:szCs w:val="24"/>
        </w:rPr>
        <w:t>de E.V.V. no presenciaron de manera directa el acontecer fáctico, s</w:t>
      </w:r>
      <w:r w:rsidR="002F214A" w:rsidRPr="00384DF4">
        <w:rPr>
          <w:rFonts w:cs="Tahoma"/>
          <w:spacing w:val="-2"/>
          <w:sz w:val="24"/>
          <w:szCs w:val="24"/>
        </w:rPr>
        <w:t>í</w:t>
      </w:r>
      <w:r w:rsidRPr="00384DF4">
        <w:rPr>
          <w:rFonts w:cs="Tahoma"/>
          <w:spacing w:val="-2"/>
          <w:sz w:val="24"/>
          <w:szCs w:val="24"/>
        </w:rPr>
        <w:t xml:space="preserve"> </w:t>
      </w:r>
      <w:r w:rsidR="002D4D21" w:rsidRPr="00384DF4">
        <w:rPr>
          <w:rFonts w:cs="Tahoma"/>
          <w:spacing w:val="-2"/>
          <w:sz w:val="24"/>
          <w:szCs w:val="24"/>
        </w:rPr>
        <w:t xml:space="preserve">lo </w:t>
      </w:r>
      <w:r w:rsidRPr="00384DF4">
        <w:rPr>
          <w:rFonts w:cs="Tahoma"/>
          <w:spacing w:val="-2"/>
          <w:sz w:val="24"/>
          <w:szCs w:val="24"/>
        </w:rPr>
        <w:t>fueron de l</w:t>
      </w:r>
      <w:r w:rsidR="002F713F" w:rsidRPr="00384DF4">
        <w:rPr>
          <w:rFonts w:cs="Tahoma"/>
          <w:spacing w:val="-2"/>
          <w:sz w:val="24"/>
          <w:szCs w:val="24"/>
        </w:rPr>
        <w:t xml:space="preserve">as constataciones </w:t>
      </w:r>
      <w:r w:rsidR="007D5B33" w:rsidRPr="00384DF4">
        <w:rPr>
          <w:rFonts w:cs="Tahoma"/>
          <w:spacing w:val="-2"/>
          <w:sz w:val="24"/>
          <w:szCs w:val="24"/>
        </w:rPr>
        <w:t xml:space="preserve">posteriores </w:t>
      </w:r>
      <w:r w:rsidR="009475D9" w:rsidRPr="00384DF4">
        <w:rPr>
          <w:rFonts w:cs="Tahoma"/>
          <w:spacing w:val="-2"/>
          <w:sz w:val="24"/>
          <w:szCs w:val="24"/>
        </w:rPr>
        <w:t>realizadas por estos</w:t>
      </w:r>
      <w:r w:rsidR="002D4D21" w:rsidRPr="00384DF4">
        <w:rPr>
          <w:rFonts w:cs="Tahoma"/>
          <w:spacing w:val="-2"/>
          <w:sz w:val="24"/>
          <w:szCs w:val="24"/>
        </w:rPr>
        <w:t xml:space="preserve"> </w:t>
      </w:r>
      <w:r w:rsidR="007D5B33" w:rsidRPr="00384DF4">
        <w:rPr>
          <w:rFonts w:cs="Tahoma"/>
          <w:spacing w:val="-2"/>
          <w:sz w:val="24"/>
          <w:szCs w:val="24"/>
        </w:rPr>
        <w:t>luego de la</w:t>
      </w:r>
      <w:r w:rsidR="002D4D21" w:rsidRPr="00384DF4">
        <w:rPr>
          <w:rFonts w:cs="Tahoma"/>
          <w:spacing w:val="-2"/>
          <w:sz w:val="24"/>
          <w:szCs w:val="24"/>
        </w:rPr>
        <w:t xml:space="preserve"> comisión</w:t>
      </w:r>
      <w:r w:rsidR="007D5B33" w:rsidRPr="00384DF4">
        <w:rPr>
          <w:rFonts w:cs="Tahoma"/>
          <w:spacing w:val="-2"/>
          <w:sz w:val="24"/>
          <w:szCs w:val="24"/>
        </w:rPr>
        <w:t xml:space="preserve"> del </w:t>
      </w:r>
      <w:proofErr w:type="spellStart"/>
      <w:r w:rsidR="007D5B33" w:rsidRPr="00384DF4">
        <w:rPr>
          <w:rFonts w:cs="Tahoma"/>
          <w:spacing w:val="-2"/>
          <w:sz w:val="24"/>
          <w:szCs w:val="24"/>
        </w:rPr>
        <w:t>ilicito</w:t>
      </w:r>
      <w:proofErr w:type="spellEnd"/>
      <w:r w:rsidRPr="00384DF4">
        <w:rPr>
          <w:rFonts w:cs="Tahoma"/>
          <w:spacing w:val="-2"/>
          <w:sz w:val="24"/>
          <w:szCs w:val="24"/>
        </w:rPr>
        <w:t xml:space="preserve">, </w:t>
      </w:r>
      <w:r w:rsidR="00CF51A3" w:rsidRPr="00384DF4">
        <w:rPr>
          <w:rFonts w:cs="Tahoma"/>
          <w:spacing w:val="-2"/>
          <w:sz w:val="24"/>
          <w:szCs w:val="24"/>
        </w:rPr>
        <w:t xml:space="preserve">pues fue la víctima </w:t>
      </w:r>
      <w:r w:rsidRPr="00384DF4">
        <w:rPr>
          <w:rFonts w:cs="Tahoma"/>
          <w:spacing w:val="-2"/>
          <w:sz w:val="24"/>
          <w:szCs w:val="24"/>
        </w:rPr>
        <w:t xml:space="preserve">quien de viva voz </w:t>
      </w:r>
      <w:r w:rsidR="00CF51A3" w:rsidRPr="00384DF4">
        <w:rPr>
          <w:rFonts w:cs="Tahoma"/>
          <w:spacing w:val="-2"/>
          <w:sz w:val="24"/>
          <w:szCs w:val="24"/>
        </w:rPr>
        <w:t>le relat</w:t>
      </w:r>
      <w:r w:rsidR="002F713F" w:rsidRPr="00384DF4">
        <w:rPr>
          <w:rFonts w:cs="Tahoma"/>
          <w:spacing w:val="-2"/>
          <w:sz w:val="24"/>
          <w:szCs w:val="24"/>
        </w:rPr>
        <w:t>ó a su madre L.M.V.H (de lo que también se enteró su padre B.V.V.) “</w:t>
      </w:r>
      <w:r w:rsidR="002F713F" w:rsidRPr="00AF7FBC">
        <w:rPr>
          <w:rFonts w:cs="Tahoma"/>
          <w:spacing w:val="-2"/>
          <w:sz w:val="22"/>
          <w:szCs w:val="24"/>
        </w:rPr>
        <w:t xml:space="preserve">(…) que JAIRO me bajo los pantalones y comenzó a acariciarme las nalgas y a bajarme los pantalones y comenzó a restregármelo en las nalgas y […] </w:t>
      </w:r>
      <w:r w:rsidR="002F713F" w:rsidRPr="00AF7FBC">
        <w:rPr>
          <w:rFonts w:cs="Tahoma"/>
          <w:b/>
          <w:bCs/>
          <w:spacing w:val="-2"/>
          <w:sz w:val="22"/>
          <w:szCs w:val="24"/>
        </w:rPr>
        <w:t>él me echó una leche caliente</w:t>
      </w:r>
      <w:r w:rsidR="002F713F" w:rsidRPr="00AF7FBC">
        <w:rPr>
          <w:rFonts w:cs="Tahoma"/>
          <w:spacing w:val="-2"/>
          <w:sz w:val="22"/>
          <w:szCs w:val="24"/>
        </w:rPr>
        <w:t xml:space="preserve"> (…)</w:t>
      </w:r>
      <w:r w:rsidR="002F713F" w:rsidRPr="00384DF4">
        <w:rPr>
          <w:rFonts w:cs="Tahoma"/>
          <w:spacing w:val="-2"/>
          <w:sz w:val="24"/>
          <w:szCs w:val="24"/>
        </w:rPr>
        <w:t>”</w:t>
      </w:r>
      <w:r w:rsidR="00252051" w:rsidRPr="00384DF4">
        <w:rPr>
          <w:rFonts w:cs="Tahoma"/>
          <w:spacing w:val="-2"/>
          <w:sz w:val="24"/>
          <w:szCs w:val="24"/>
        </w:rPr>
        <w:t>.</w:t>
      </w:r>
      <w:r w:rsidRPr="00384DF4">
        <w:rPr>
          <w:rFonts w:cs="Tahoma"/>
          <w:spacing w:val="-2"/>
          <w:sz w:val="24"/>
          <w:szCs w:val="24"/>
        </w:rPr>
        <w:t xml:space="preserve"> </w:t>
      </w:r>
    </w:p>
    <w:p w14:paraId="30B4246F" w14:textId="77777777" w:rsidR="007D5B33" w:rsidRPr="00384DF4" w:rsidRDefault="007D5B33" w:rsidP="00384DF4">
      <w:pPr>
        <w:spacing w:line="276" w:lineRule="auto"/>
        <w:ind w:right="51"/>
        <w:rPr>
          <w:rFonts w:cs="Tahoma"/>
          <w:spacing w:val="-2"/>
          <w:sz w:val="24"/>
          <w:szCs w:val="24"/>
        </w:rPr>
      </w:pPr>
    </w:p>
    <w:p w14:paraId="2FE392E7" w14:textId="562AA448" w:rsidR="009475D9" w:rsidRPr="00384DF4" w:rsidRDefault="00252051" w:rsidP="00384DF4">
      <w:pPr>
        <w:spacing w:line="276" w:lineRule="auto"/>
        <w:ind w:right="51"/>
        <w:rPr>
          <w:rFonts w:cs="Tahoma"/>
          <w:spacing w:val="-2"/>
          <w:sz w:val="24"/>
          <w:szCs w:val="24"/>
        </w:rPr>
      </w:pPr>
      <w:r w:rsidRPr="00384DF4">
        <w:rPr>
          <w:rFonts w:cs="Tahoma"/>
          <w:spacing w:val="-2"/>
          <w:sz w:val="24"/>
          <w:szCs w:val="24"/>
        </w:rPr>
        <w:t xml:space="preserve">En efecto, este fluido “caliente” al que hizo alusión el menor en el juicio oral, o la orina a la que hizo referencia en una entrevista previa, </w:t>
      </w:r>
      <w:r w:rsidR="00D94A23" w:rsidRPr="00384DF4">
        <w:rPr>
          <w:rFonts w:cs="Tahoma"/>
          <w:spacing w:val="-2"/>
          <w:sz w:val="24"/>
          <w:szCs w:val="24"/>
        </w:rPr>
        <w:t>pudo</w:t>
      </w:r>
      <w:r w:rsidR="002F214A" w:rsidRPr="00384DF4">
        <w:rPr>
          <w:rFonts w:cs="Tahoma"/>
          <w:spacing w:val="-2"/>
          <w:sz w:val="24"/>
          <w:szCs w:val="24"/>
        </w:rPr>
        <w:t xml:space="preserve"> corroborarse por los aludidos progenitores de éste, </w:t>
      </w:r>
      <w:r w:rsidR="00D94A23" w:rsidRPr="00384DF4">
        <w:rPr>
          <w:rFonts w:cs="Tahoma"/>
          <w:spacing w:val="-2"/>
          <w:sz w:val="24"/>
          <w:szCs w:val="24"/>
        </w:rPr>
        <w:t xml:space="preserve">que se trataba de semen o líquido seminal, conclusión a la que arribaron </w:t>
      </w:r>
      <w:r w:rsidR="002F214A" w:rsidRPr="00384DF4">
        <w:rPr>
          <w:rFonts w:cs="Tahoma"/>
          <w:spacing w:val="-2"/>
          <w:sz w:val="24"/>
          <w:szCs w:val="24"/>
        </w:rPr>
        <w:t xml:space="preserve">por el olor característico </w:t>
      </w:r>
      <w:r w:rsidR="007D5B33" w:rsidRPr="00384DF4">
        <w:rPr>
          <w:rFonts w:cs="Tahoma"/>
          <w:spacing w:val="-2"/>
          <w:sz w:val="24"/>
          <w:szCs w:val="24"/>
        </w:rPr>
        <w:t xml:space="preserve">de </w:t>
      </w:r>
      <w:r w:rsidR="00AD7817" w:rsidRPr="00384DF4">
        <w:rPr>
          <w:rFonts w:cs="Tahoma"/>
          <w:spacing w:val="-2"/>
          <w:sz w:val="24"/>
          <w:szCs w:val="24"/>
        </w:rPr>
        <w:t xml:space="preserve">dicha sustancia (seca) </w:t>
      </w:r>
      <w:r w:rsidR="007D5B33" w:rsidRPr="00384DF4">
        <w:rPr>
          <w:rFonts w:cs="Tahoma"/>
          <w:spacing w:val="-2"/>
          <w:sz w:val="24"/>
          <w:szCs w:val="24"/>
        </w:rPr>
        <w:t xml:space="preserve">encontrada en </w:t>
      </w:r>
      <w:r w:rsidR="00AF7FBC" w:rsidRPr="00384DF4">
        <w:rPr>
          <w:rFonts w:cs="Tahoma"/>
          <w:spacing w:val="-2"/>
          <w:sz w:val="24"/>
          <w:szCs w:val="24"/>
        </w:rPr>
        <w:t>el pijama</w:t>
      </w:r>
      <w:r w:rsidR="007D5B33" w:rsidRPr="00384DF4">
        <w:rPr>
          <w:rFonts w:cs="Tahoma"/>
          <w:spacing w:val="-2"/>
          <w:sz w:val="24"/>
          <w:szCs w:val="24"/>
        </w:rPr>
        <w:t xml:space="preserve"> del menor.</w:t>
      </w:r>
    </w:p>
    <w:p w14:paraId="0D248B9E" w14:textId="4E0CDC0D" w:rsidR="00A2590A" w:rsidRPr="00384DF4" w:rsidRDefault="00A2590A" w:rsidP="00384DF4">
      <w:pPr>
        <w:spacing w:line="276" w:lineRule="auto"/>
        <w:ind w:right="51"/>
        <w:rPr>
          <w:rFonts w:cs="Tahoma"/>
          <w:spacing w:val="-2"/>
          <w:sz w:val="24"/>
          <w:szCs w:val="24"/>
        </w:rPr>
      </w:pPr>
    </w:p>
    <w:p w14:paraId="5E62CCA4" w14:textId="09C5467A" w:rsidR="00A2590A" w:rsidRPr="00384DF4" w:rsidRDefault="001165E3" w:rsidP="00384DF4">
      <w:pPr>
        <w:spacing w:line="276" w:lineRule="auto"/>
        <w:ind w:right="51"/>
        <w:rPr>
          <w:rFonts w:cs="Tahoma"/>
          <w:spacing w:val="-2"/>
          <w:sz w:val="24"/>
          <w:szCs w:val="24"/>
        </w:rPr>
      </w:pPr>
      <w:r w:rsidRPr="00384DF4">
        <w:rPr>
          <w:rFonts w:cs="Tahoma"/>
          <w:spacing w:val="-2"/>
          <w:sz w:val="24"/>
          <w:szCs w:val="24"/>
        </w:rPr>
        <w:lastRenderedPageBreak/>
        <w:t>Ahora, s</w:t>
      </w:r>
      <w:r w:rsidR="00A2590A" w:rsidRPr="00384DF4">
        <w:rPr>
          <w:rFonts w:cs="Tahoma"/>
          <w:spacing w:val="-2"/>
          <w:sz w:val="24"/>
          <w:szCs w:val="24"/>
        </w:rPr>
        <w:t xml:space="preserve">i bien es cierto, lo </w:t>
      </w:r>
      <w:r w:rsidR="00223A39" w:rsidRPr="00384DF4">
        <w:rPr>
          <w:rFonts w:cs="Tahoma"/>
          <w:spacing w:val="-2"/>
          <w:sz w:val="24"/>
          <w:szCs w:val="24"/>
        </w:rPr>
        <w:t>deseable</w:t>
      </w:r>
      <w:r w:rsidR="00A2590A" w:rsidRPr="00384DF4">
        <w:rPr>
          <w:rFonts w:cs="Tahoma"/>
          <w:spacing w:val="-2"/>
          <w:sz w:val="24"/>
          <w:szCs w:val="24"/>
        </w:rPr>
        <w:t xml:space="preserve"> </w:t>
      </w:r>
      <w:r w:rsidR="002F61A8" w:rsidRPr="00384DF4">
        <w:rPr>
          <w:rFonts w:cs="Tahoma"/>
          <w:spacing w:val="-2"/>
          <w:sz w:val="24"/>
          <w:szCs w:val="24"/>
        </w:rPr>
        <w:t xml:space="preserve">en estos casos </w:t>
      </w:r>
      <w:r w:rsidR="00A2590A" w:rsidRPr="00384DF4">
        <w:rPr>
          <w:rFonts w:cs="Tahoma"/>
          <w:spacing w:val="-2"/>
          <w:sz w:val="24"/>
          <w:szCs w:val="24"/>
        </w:rPr>
        <w:t xml:space="preserve">es que ello </w:t>
      </w:r>
      <w:r w:rsidR="00BB49D5" w:rsidRPr="00384DF4">
        <w:rPr>
          <w:rFonts w:cs="Tahoma"/>
          <w:spacing w:val="-2"/>
          <w:sz w:val="24"/>
          <w:szCs w:val="24"/>
        </w:rPr>
        <w:t>se hubiere</w:t>
      </w:r>
      <w:r w:rsidR="00A2590A" w:rsidRPr="00384DF4">
        <w:rPr>
          <w:rFonts w:cs="Tahoma"/>
          <w:spacing w:val="-2"/>
          <w:sz w:val="24"/>
          <w:szCs w:val="24"/>
        </w:rPr>
        <w:t xml:space="preserve"> acreditado por medio de dictamen pericial, lo que</w:t>
      </w:r>
      <w:r w:rsidR="007A6561" w:rsidRPr="00384DF4">
        <w:rPr>
          <w:rFonts w:cs="Tahoma"/>
          <w:spacing w:val="-2"/>
          <w:sz w:val="24"/>
          <w:szCs w:val="24"/>
        </w:rPr>
        <w:t xml:space="preserve"> también </w:t>
      </w:r>
      <w:r w:rsidR="00A2590A" w:rsidRPr="00384DF4">
        <w:rPr>
          <w:rFonts w:cs="Tahoma"/>
          <w:spacing w:val="-2"/>
          <w:sz w:val="24"/>
          <w:szCs w:val="24"/>
        </w:rPr>
        <w:t>h</w:t>
      </w:r>
      <w:r w:rsidR="00BB49D5" w:rsidRPr="00384DF4">
        <w:rPr>
          <w:rFonts w:cs="Tahoma"/>
          <w:spacing w:val="-2"/>
          <w:sz w:val="24"/>
          <w:szCs w:val="24"/>
        </w:rPr>
        <w:t>abría</w:t>
      </w:r>
      <w:r w:rsidR="00A2590A" w:rsidRPr="00384DF4">
        <w:rPr>
          <w:rFonts w:cs="Tahoma"/>
          <w:spacing w:val="-2"/>
          <w:sz w:val="24"/>
          <w:szCs w:val="24"/>
        </w:rPr>
        <w:t xml:space="preserve"> servido para soportar un posterior cotejo de ADN</w:t>
      </w:r>
      <w:r w:rsidR="00223A39" w:rsidRPr="00384DF4">
        <w:rPr>
          <w:rFonts w:cs="Tahoma"/>
          <w:spacing w:val="-2"/>
          <w:sz w:val="24"/>
          <w:szCs w:val="24"/>
        </w:rPr>
        <w:t>;</w:t>
      </w:r>
      <w:r w:rsidR="00A2590A" w:rsidRPr="00384DF4">
        <w:rPr>
          <w:rFonts w:cs="Tahoma"/>
          <w:spacing w:val="-2"/>
          <w:sz w:val="24"/>
          <w:szCs w:val="24"/>
        </w:rPr>
        <w:t xml:space="preserve"> </w:t>
      </w:r>
      <w:r w:rsidR="00223A39" w:rsidRPr="00384DF4">
        <w:rPr>
          <w:rFonts w:cs="Tahoma"/>
          <w:spacing w:val="-2"/>
          <w:sz w:val="24"/>
          <w:szCs w:val="24"/>
        </w:rPr>
        <w:t>sin embargo</w:t>
      </w:r>
      <w:r w:rsidR="00A2590A" w:rsidRPr="00384DF4">
        <w:rPr>
          <w:rFonts w:cs="Tahoma"/>
          <w:spacing w:val="-2"/>
          <w:sz w:val="24"/>
          <w:szCs w:val="24"/>
        </w:rPr>
        <w:t>, dad</w:t>
      </w:r>
      <w:r w:rsidR="002D4D21" w:rsidRPr="00384DF4">
        <w:rPr>
          <w:rFonts w:cs="Tahoma"/>
          <w:spacing w:val="-2"/>
          <w:sz w:val="24"/>
          <w:szCs w:val="24"/>
        </w:rPr>
        <w:t>a</w:t>
      </w:r>
      <w:r w:rsidR="00A2590A" w:rsidRPr="00384DF4">
        <w:rPr>
          <w:rFonts w:cs="Tahoma"/>
          <w:spacing w:val="-2"/>
          <w:sz w:val="24"/>
          <w:szCs w:val="24"/>
        </w:rPr>
        <w:t xml:space="preserve"> precisamente la </w:t>
      </w:r>
      <w:r w:rsidR="002D4D21" w:rsidRPr="00384DF4">
        <w:rPr>
          <w:rFonts w:cs="Tahoma"/>
          <w:spacing w:val="-2"/>
          <w:sz w:val="24"/>
          <w:szCs w:val="24"/>
        </w:rPr>
        <w:t xml:space="preserve">falta de conocimiento o </w:t>
      </w:r>
      <w:r w:rsidR="00A2590A" w:rsidRPr="00384DF4">
        <w:rPr>
          <w:rFonts w:cs="Tahoma"/>
          <w:spacing w:val="-2"/>
          <w:sz w:val="24"/>
          <w:szCs w:val="24"/>
        </w:rPr>
        <w:t xml:space="preserve">ignorancia </w:t>
      </w:r>
      <w:r w:rsidR="002D4D21" w:rsidRPr="00384DF4">
        <w:rPr>
          <w:rFonts w:cs="Tahoma"/>
          <w:spacing w:val="-2"/>
          <w:sz w:val="24"/>
          <w:szCs w:val="24"/>
        </w:rPr>
        <w:t xml:space="preserve">al respecto por parte </w:t>
      </w:r>
      <w:r w:rsidR="00A2590A" w:rsidRPr="00384DF4">
        <w:rPr>
          <w:rFonts w:cs="Tahoma"/>
          <w:spacing w:val="-2"/>
          <w:sz w:val="24"/>
          <w:szCs w:val="24"/>
        </w:rPr>
        <w:t xml:space="preserve">de los padres del menor E.V.V., como lo reconoce la defensa, no se logró practicar tal examen, </w:t>
      </w:r>
      <w:r w:rsidR="00BB49D5" w:rsidRPr="00384DF4">
        <w:rPr>
          <w:rFonts w:cs="Tahoma"/>
          <w:spacing w:val="-2"/>
          <w:sz w:val="24"/>
          <w:szCs w:val="24"/>
        </w:rPr>
        <w:t>ya</w:t>
      </w:r>
      <w:r w:rsidR="00A2590A" w:rsidRPr="00384DF4">
        <w:rPr>
          <w:rFonts w:cs="Tahoma"/>
          <w:spacing w:val="-2"/>
          <w:sz w:val="24"/>
          <w:szCs w:val="24"/>
        </w:rPr>
        <w:t xml:space="preserve"> que </w:t>
      </w:r>
      <w:r w:rsidR="002D4D21" w:rsidRPr="00384DF4">
        <w:rPr>
          <w:rFonts w:cs="Tahoma"/>
          <w:spacing w:val="-2"/>
          <w:sz w:val="24"/>
          <w:szCs w:val="24"/>
        </w:rPr>
        <w:t xml:space="preserve">la prenda que </w:t>
      </w:r>
      <w:r w:rsidR="00A2590A" w:rsidRPr="00384DF4">
        <w:rPr>
          <w:rFonts w:cs="Tahoma"/>
          <w:spacing w:val="-2"/>
          <w:sz w:val="24"/>
          <w:szCs w:val="24"/>
        </w:rPr>
        <w:t>contenía el fluido</w:t>
      </w:r>
      <w:r w:rsidR="002D4D21" w:rsidRPr="00384DF4">
        <w:rPr>
          <w:rFonts w:cs="Tahoma"/>
          <w:spacing w:val="-2"/>
          <w:sz w:val="24"/>
          <w:szCs w:val="24"/>
        </w:rPr>
        <w:t xml:space="preserve"> fue lavada</w:t>
      </w:r>
      <w:r w:rsidR="00A2590A" w:rsidRPr="00384DF4">
        <w:rPr>
          <w:rFonts w:cs="Tahoma"/>
          <w:spacing w:val="-2"/>
          <w:sz w:val="24"/>
          <w:szCs w:val="24"/>
        </w:rPr>
        <w:t>. Pero</w:t>
      </w:r>
      <w:r w:rsidR="00223A39" w:rsidRPr="00384DF4">
        <w:rPr>
          <w:rFonts w:cs="Tahoma"/>
          <w:spacing w:val="-2"/>
          <w:sz w:val="24"/>
          <w:szCs w:val="24"/>
        </w:rPr>
        <w:t>,</w:t>
      </w:r>
      <w:r w:rsidR="00A2590A" w:rsidRPr="00384DF4">
        <w:rPr>
          <w:rFonts w:cs="Tahoma"/>
          <w:spacing w:val="-2"/>
          <w:sz w:val="24"/>
          <w:szCs w:val="24"/>
        </w:rPr>
        <w:t xml:space="preserve"> aun así</w:t>
      </w:r>
      <w:r w:rsidR="00223A39" w:rsidRPr="00384DF4">
        <w:rPr>
          <w:rFonts w:cs="Tahoma"/>
          <w:spacing w:val="-2"/>
          <w:sz w:val="24"/>
          <w:szCs w:val="24"/>
        </w:rPr>
        <w:t xml:space="preserve">, </w:t>
      </w:r>
      <w:r w:rsidR="00BB49D5" w:rsidRPr="00384DF4">
        <w:rPr>
          <w:rFonts w:cs="Tahoma"/>
          <w:spacing w:val="-2"/>
          <w:sz w:val="24"/>
          <w:szCs w:val="24"/>
        </w:rPr>
        <w:t xml:space="preserve">esta omisión, </w:t>
      </w:r>
      <w:r w:rsidR="002F61A8" w:rsidRPr="00384DF4">
        <w:rPr>
          <w:rFonts w:cs="Tahoma"/>
          <w:spacing w:val="-2"/>
          <w:sz w:val="24"/>
          <w:szCs w:val="24"/>
        </w:rPr>
        <w:t xml:space="preserve">conforme el principio de libertad probatoria, </w:t>
      </w:r>
      <w:r w:rsidR="00223A39" w:rsidRPr="00384DF4">
        <w:rPr>
          <w:rFonts w:cs="Tahoma"/>
          <w:spacing w:val="-2"/>
          <w:sz w:val="24"/>
          <w:szCs w:val="24"/>
        </w:rPr>
        <w:t>no le resta valor suasorio al dicho de los padres del menor</w:t>
      </w:r>
      <w:r w:rsidR="00BB49D5" w:rsidRPr="00384DF4">
        <w:rPr>
          <w:rFonts w:cs="Tahoma"/>
          <w:spacing w:val="-2"/>
          <w:sz w:val="24"/>
          <w:szCs w:val="24"/>
        </w:rPr>
        <w:t>,</w:t>
      </w:r>
      <w:r w:rsidR="00223A39" w:rsidRPr="00384DF4">
        <w:rPr>
          <w:rFonts w:cs="Tahoma"/>
          <w:spacing w:val="-2"/>
          <w:sz w:val="24"/>
          <w:szCs w:val="24"/>
        </w:rPr>
        <w:t xml:space="preserve"> qu</w:t>
      </w:r>
      <w:r w:rsidR="00BB49D5" w:rsidRPr="00384DF4">
        <w:rPr>
          <w:rFonts w:cs="Tahoma"/>
          <w:spacing w:val="-2"/>
          <w:sz w:val="24"/>
          <w:szCs w:val="24"/>
        </w:rPr>
        <w:t>ienes</w:t>
      </w:r>
      <w:r w:rsidR="00223A39" w:rsidRPr="00384DF4">
        <w:rPr>
          <w:rFonts w:cs="Tahoma"/>
          <w:spacing w:val="-2"/>
          <w:sz w:val="24"/>
          <w:szCs w:val="24"/>
        </w:rPr>
        <w:t xml:space="preserve"> pudieron constatar </w:t>
      </w:r>
      <w:r w:rsidR="00223A39" w:rsidRPr="00384DF4">
        <w:rPr>
          <w:rFonts w:cs="Tahoma"/>
          <w:b/>
          <w:bCs/>
          <w:spacing w:val="-2"/>
          <w:sz w:val="24"/>
          <w:szCs w:val="24"/>
        </w:rPr>
        <w:t>empíricamente</w:t>
      </w:r>
      <w:r w:rsidR="002F61A8" w:rsidRPr="00384DF4">
        <w:rPr>
          <w:rFonts w:cs="Tahoma"/>
          <w:spacing w:val="-2"/>
          <w:sz w:val="24"/>
          <w:szCs w:val="24"/>
        </w:rPr>
        <w:t xml:space="preserve"> que la “leche caliente” que refiriera el menor le regara el acusado en su cuerpo, </w:t>
      </w:r>
      <w:r w:rsidR="00A2590A" w:rsidRPr="00384DF4">
        <w:rPr>
          <w:rFonts w:cs="Tahoma"/>
          <w:spacing w:val="-2"/>
          <w:sz w:val="24"/>
          <w:szCs w:val="24"/>
        </w:rPr>
        <w:t xml:space="preserve">material biológico </w:t>
      </w:r>
      <w:r w:rsidR="002F61A8" w:rsidRPr="00384DF4">
        <w:rPr>
          <w:rFonts w:cs="Tahoma"/>
          <w:spacing w:val="-2"/>
          <w:sz w:val="24"/>
          <w:szCs w:val="24"/>
        </w:rPr>
        <w:t>hallad</w:t>
      </w:r>
      <w:r w:rsidR="00BB49D5" w:rsidRPr="00384DF4">
        <w:rPr>
          <w:rFonts w:cs="Tahoma"/>
          <w:spacing w:val="-2"/>
          <w:sz w:val="24"/>
          <w:szCs w:val="24"/>
        </w:rPr>
        <w:t>o</w:t>
      </w:r>
      <w:r w:rsidR="0078488B" w:rsidRPr="00384DF4">
        <w:rPr>
          <w:rFonts w:cs="Tahoma"/>
          <w:spacing w:val="-2"/>
          <w:sz w:val="24"/>
          <w:szCs w:val="24"/>
        </w:rPr>
        <w:t xml:space="preserve"> en su pijama</w:t>
      </w:r>
      <w:r w:rsidR="002F61A8" w:rsidRPr="00384DF4">
        <w:rPr>
          <w:rFonts w:cs="Tahoma"/>
          <w:spacing w:val="-2"/>
          <w:sz w:val="24"/>
          <w:szCs w:val="24"/>
        </w:rPr>
        <w:t>,</w:t>
      </w:r>
      <w:r w:rsidR="0078488B" w:rsidRPr="00384DF4">
        <w:rPr>
          <w:rFonts w:cs="Tahoma"/>
          <w:spacing w:val="-2"/>
          <w:sz w:val="24"/>
          <w:szCs w:val="24"/>
        </w:rPr>
        <w:t xml:space="preserve"> no era nada distin</w:t>
      </w:r>
      <w:r w:rsidR="002D4D21" w:rsidRPr="00384DF4">
        <w:rPr>
          <w:rFonts w:cs="Tahoma"/>
          <w:spacing w:val="-2"/>
          <w:sz w:val="24"/>
          <w:szCs w:val="24"/>
        </w:rPr>
        <w:t>t</w:t>
      </w:r>
      <w:r w:rsidR="0078488B" w:rsidRPr="00384DF4">
        <w:rPr>
          <w:rFonts w:cs="Tahoma"/>
          <w:spacing w:val="-2"/>
          <w:sz w:val="24"/>
          <w:szCs w:val="24"/>
        </w:rPr>
        <w:t>o a fluido seminal</w:t>
      </w:r>
      <w:r w:rsidR="00824546" w:rsidRPr="00384DF4">
        <w:rPr>
          <w:rFonts w:cs="Tahoma"/>
          <w:spacing w:val="-2"/>
          <w:sz w:val="24"/>
          <w:szCs w:val="24"/>
        </w:rPr>
        <w:t xml:space="preserve">, el cual como lo </w:t>
      </w:r>
      <w:r w:rsidR="007A6561" w:rsidRPr="00384DF4">
        <w:rPr>
          <w:rFonts w:cs="Tahoma"/>
          <w:spacing w:val="-2"/>
          <w:sz w:val="24"/>
          <w:szCs w:val="24"/>
        </w:rPr>
        <w:t xml:space="preserve">manifestó </w:t>
      </w:r>
      <w:r w:rsidR="00824546" w:rsidRPr="00384DF4">
        <w:rPr>
          <w:rFonts w:cs="Tahoma"/>
          <w:spacing w:val="-2"/>
          <w:sz w:val="24"/>
          <w:szCs w:val="24"/>
        </w:rPr>
        <w:t xml:space="preserve">con suficiencia </w:t>
      </w:r>
      <w:r w:rsidR="00ED102D" w:rsidRPr="00384DF4">
        <w:rPr>
          <w:rFonts w:cs="Tahoma"/>
          <w:spacing w:val="-2"/>
          <w:sz w:val="24"/>
          <w:szCs w:val="24"/>
        </w:rPr>
        <w:t>E.V.V.</w:t>
      </w:r>
      <w:r w:rsidR="007A6561" w:rsidRPr="00384DF4">
        <w:rPr>
          <w:rFonts w:cs="Tahoma"/>
          <w:spacing w:val="-2"/>
          <w:sz w:val="24"/>
          <w:szCs w:val="24"/>
        </w:rPr>
        <w:t>,</w:t>
      </w:r>
      <w:r w:rsidR="00824546" w:rsidRPr="00384DF4">
        <w:rPr>
          <w:rFonts w:cs="Tahoma"/>
          <w:spacing w:val="-2"/>
          <w:sz w:val="24"/>
          <w:szCs w:val="24"/>
        </w:rPr>
        <w:t xml:space="preserve"> fue derramado en sus nalgas por el acá </w:t>
      </w:r>
      <w:r w:rsidR="0078488B" w:rsidRPr="00384DF4">
        <w:rPr>
          <w:rFonts w:cs="Tahoma"/>
          <w:spacing w:val="-2"/>
          <w:sz w:val="24"/>
          <w:szCs w:val="24"/>
        </w:rPr>
        <w:t xml:space="preserve">agresor, esto es, el señor </w:t>
      </w:r>
      <w:proofErr w:type="spellStart"/>
      <w:r w:rsidR="00613F4C">
        <w:rPr>
          <w:rFonts w:cs="Tahoma"/>
          <w:b/>
          <w:spacing w:val="-2"/>
          <w:sz w:val="24"/>
          <w:szCs w:val="24"/>
        </w:rPr>
        <w:t>JJTC</w:t>
      </w:r>
      <w:proofErr w:type="spellEnd"/>
      <w:r w:rsidR="0078488B" w:rsidRPr="00384DF4">
        <w:rPr>
          <w:rFonts w:cs="Tahoma"/>
          <w:spacing w:val="-2"/>
          <w:sz w:val="24"/>
          <w:szCs w:val="24"/>
        </w:rPr>
        <w:t>.</w:t>
      </w:r>
    </w:p>
    <w:p w14:paraId="6AB4E89B" w14:textId="394C7519" w:rsidR="0078488B" w:rsidRPr="00384DF4" w:rsidRDefault="0078488B" w:rsidP="00384DF4">
      <w:pPr>
        <w:spacing w:line="276" w:lineRule="auto"/>
        <w:ind w:right="51"/>
        <w:rPr>
          <w:rFonts w:cs="Tahoma"/>
          <w:spacing w:val="-2"/>
          <w:sz w:val="24"/>
          <w:szCs w:val="24"/>
        </w:rPr>
      </w:pPr>
    </w:p>
    <w:p w14:paraId="47B5D167" w14:textId="144A9B5F" w:rsidR="0078488B" w:rsidRPr="00384DF4" w:rsidRDefault="00801E56" w:rsidP="00384DF4">
      <w:pPr>
        <w:spacing w:line="276" w:lineRule="auto"/>
        <w:ind w:right="51"/>
        <w:rPr>
          <w:rFonts w:cs="Tahoma"/>
          <w:spacing w:val="-2"/>
          <w:sz w:val="24"/>
          <w:szCs w:val="24"/>
        </w:rPr>
      </w:pPr>
      <w:r w:rsidRPr="00384DF4">
        <w:rPr>
          <w:rFonts w:cs="Tahoma"/>
          <w:spacing w:val="-2"/>
          <w:sz w:val="24"/>
          <w:szCs w:val="24"/>
        </w:rPr>
        <w:t xml:space="preserve">Mírese que </w:t>
      </w:r>
      <w:r w:rsidR="0078488B" w:rsidRPr="00384DF4">
        <w:rPr>
          <w:rFonts w:cs="Tahoma"/>
          <w:spacing w:val="-2"/>
          <w:sz w:val="24"/>
          <w:szCs w:val="24"/>
        </w:rPr>
        <w:t xml:space="preserve">en juicio E.V.V. indicó que luego de que el señor </w:t>
      </w:r>
      <w:proofErr w:type="spellStart"/>
      <w:r w:rsidR="00613F4C">
        <w:rPr>
          <w:rFonts w:cs="Tahoma"/>
          <w:b/>
          <w:spacing w:val="-2"/>
          <w:sz w:val="24"/>
          <w:szCs w:val="24"/>
        </w:rPr>
        <w:t>JJTC</w:t>
      </w:r>
      <w:proofErr w:type="spellEnd"/>
      <w:r w:rsidR="0078488B" w:rsidRPr="00384DF4">
        <w:rPr>
          <w:rFonts w:cs="Tahoma"/>
          <w:spacing w:val="-2"/>
          <w:sz w:val="24"/>
          <w:szCs w:val="24"/>
        </w:rPr>
        <w:t xml:space="preserve"> le sobara las nalgas y le restregara “el pene”, como así se entiende, este se “desarrolló” o botó semen, y esa información guarda</w:t>
      </w:r>
      <w:r w:rsidRPr="00384DF4">
        <w:rPr>
          <w:rFonts w:cs="Tahoma"/>
          <w:spacing w:val="-2"/>
          <w:sz w:val="24"/>
          <w:szCs w:val="24"/>
        </w:rPr>
        <w:t xml:space="preserve"> </w:t>
      </w:r>
      <w:r w:rsidR="0078488B" w:rsidRPr="00384DF4">
        <w:rPr>
          <w:rFonts w:cs="Tahoma"/>
          <w:spacing w:val="-2"/>
          <w:sz w:val="24"/>
          <w:szCs w:val="24"/>
        </w:rPr>
        <w:t xml:space="preserve">coherencia con lo que en su momento el niño </w:t>
      </w:r>
      <w:r w:rsidRPr="00384DF4">
        <w:rPr>
          <w:rFonts w:cs="Tahoma"/>
          <w:spacing w:val="-2"/>
          <w:sz w:val="24"/>
          <w:szCs w:val="24"/>
        </w:rPr>
        <w:t xml:space="preserve">también </w:t>
      </w:r>
      <w:r w:rsidR="0078488B" w:rsidRPr="00384DF4">
        <w:rPr>
          <w:rFonts w:cs="Tahoma"/>
          <w:spacing w:val="-2"/>
          <w:sz w:val="24"/>
          <w:szCs w:val="24"/>
        </w:rPr>
        <w:t xml:space="preserve">manifestó a los investigadores en la entrevista que rindió y que usó la misma defensa con miras a impugnarle credibilidad, por cuanto allí </w:t>
      </w:r>
      <w:r w:rsidRPr="00384DF4">
        <w:rPr>
          <w:rFonts w:cs="Tahoma"/>
          <w:spacing w:val="-2"/>
          <w:sz w:val="24"/>
          <w:szCs w:val="24"/>
        </w:rPr>
        <w:t xml:space="preserve">quedó plasmado que este le </w:t>
      </w:r>
      <w:r w:rsidR="0078488B" w:rsidRPr="00384DF4">
        <w:rPr>
          <w:rFonts w:cs="Tahoma"/>
          <w:spacing w:val="-2"/>
          <w:sz w:val="24"/>
          <w:szCs w:val="24"/>
        </w:rPr>
        <w:t>dijo a su papá</w:t>
      </w:r>
      <w:r w:rsidRPr="00384DF4">
        <w:rPr>
          <w:rFonts w:cs="Tahoma"/>
          <w:spacing w:val="-2"/>
          <w:sz w:val="24"/>
          <w:szCs w:val="24"/>
        </w:rPr>
        <w:t>,</w:t>
      </w:r>
      <w:r w:rsidR="0078488B" w:rsidRPr="00384DF4">
        <w:rPr>
          <w:rFonts w:cs="Tahoma"/>
          <w:spacing w:val="-2"/>
          <w:sz w:val="24"/>
          <w:szCs w:val="24"/>
        </w:rPr>
        <w:t xml:space="preserve"> para que le creyera en lo sucedido, que </w:t>
      </w:r>
      <w:proofErr w:type="spellStart"/>
      <w:r w:rsidR="00613F4C">
        <w:rPr>
          <w:rFonts w:cs="Tahoma"/>
          <w:b/>
          <w:spacing w:val="-2"/>
          <w:sz w:val="24"/>
          <w:szCs w:val="24"/>
        </w:rPr>
        <w:t>JJTC</w:t>
      </w:r>
      <w:proofErr w:type="spellEnd"/>
      <w:r w:rsidR="0078488B" w:rsidRPr="00384DF4">
        <w:rPr>
          <w:rFonts w:cs="Tahoma"/>
          <w:spacing w:val="-2"/>
          <w:sz w:val="24"/>
          <w:szCs w:val="24"/>
        </w:rPr>
        <w:t xml:space="preserve"> “se me orinó en los pantalones” p</w:t>
      </w:r>
      <w:r w:rsidR="000B3403" w:rsidRPr="00384DF4">
        <w:rPr>
          <w:rFonts w:cs="Tahoma"/>
          <w:spacing w:val="-2"/>
          <w:sz w:val="24"/>
          <w:szCs w:val="24"/>
        </w:rPr>
        <w:t>ara luego</w:t>
      </w:r>
      <w:r w:rsidR="0078488B" w:rsidRPr="00384DF4">
        <w:rPr>
          <w:rFonts w:cs="Tahoma"/>
          <w:spacing w:val="-2"/>
          <w:sz w:val="24"/>
          <w:szCs w:val="24"/>
        </w:rPr>
        <w:t xml:space="preserve"> mostrarle que est</w:t>
      </w:r>
      <w:r w:rsidR="00AA5B31" w:rsidRPr="00384DF4">
        <w:rPr>
          <w:rFonts w:cs="Tahoma"/>
          <w:spacing w:val="-2"/>
          <w:sz w:val="24"/>
          <w:szCs w:val="24"/>
        </w:rPr>
        <w:t>aba</w:t>
      </w:r>
      <w:r w:rsidR="0078488B" w:rsidRPr="00384DF4">
        <w:rPr>
          <w:rFonts w:cs="Tahoma"/>
          <w:spacing w:val="-2"/>
          <w:sz w:val="24"/>
          <w:szCs w:val="24"/>
        </w:rPr>
        <w:t xml:space="preserve">n orinados en las nalgas, y al </w:t>
      </w:r>
      <w:r w:rsidRPr="00384DF4">
        <w:rPr>
          <w:rFonts w:cs="Tahoma"/>
          <w:spacing w:val="-2"/>
          <w:sz w:val="24"/>
          <w:szCs w:val="24"/>
        </w:rPr>
        <w:t xml:space="preserve">proceder la defensa a </w:t>
      </w:r>
      <w:r w:rsidR="0078488B" w:rsidRPr="00384DF4">
        <w:rPr>
          <w:rFonts w:cs="Tahoma"/>
          <w:spacing w:val="-2"/>
          <w:sz w:val="24"/>
          <w:szCs w:val="24"/>
        </w:rPr>
        <w:t>cuestionarle tal contradicción, e</w:t>
      </w:r>
      <w:r w:rsidR="00AA5B31" w:rsidRPr="00384DF4">
        <w:rPr>
          <w:rFonts w:cs="Tahoma"/>
          <w:spacing w:val="-2"/>
          <w:sz w:val="24"/>
          <w:szCs w:val="24"/>
        </w:rPr>
        <w:t xml:space="preserve">l pequeño </w:t>
      </w:r>
      <w:r w:rsidR="0078488B" w:rsidRPr="00384DF4">
        <w:rPr>
          <w:rFonts w:cs="Tahoma"/>
          <w:spacing w:val="-2"/>
          <w:sz w:val="24"/>
          <w:szCs w:val="24"/>
        </w:rPr>
        <w:t>fue enfático en señalar que “yo creí que era</w:t>
      </w:r>
      <w:r w:rsidR="00AA5B31" w:rsidRPr="00384DF4">
        <w:rPr>
          <w:rFonts w:cs="Tahoma"/>
          <w:spacing w:val="-2"/>
          <w:sz w:val="24"/>
          <w:szCs w:val="24"/>
        </w:rPr>
        <w:t>n</w:t>
      </w:r>
      <w:r w:rsidR="0078488B" w:rsidRPr="00384DF4">
        <w:rPr>
          <w:rFonts w:cs="Tahoma"/>
          <w:spacing w:val="-2"/>
          <w:sz w:val="24"/>
          <w:szCs w:val="24"/>
        </w:rPr>
        <w:t xml:space="preserve"> miaos, orines”, lo que reiteró ante pregunta aclaratoria que la juez le hizo cuando </w:t>
      </w:r>
      <w:r w:rsidR="00E23A47" w:rsidRPr="00384DF4">
        <w:rPr>
          <w:rFonts w:cs="Tahoma"/>
          <w:spacing w:val="-2"/>
          <w:sz w:val="24"/>
          <w:szCs w:val="24"/>
        </w:rPr>
        <w:t xml:space="preserve">recalcó </w:t>
      </w:r>
      <w:r w:rsidR="0078488B" w:rsidRPr="00384DF4">
        <w:rPr>
          <w:rFonts w:cs="Tahoma"/>
          <w:spacing w:val="-2"/>
          <w:sz w:val="24"/>
          <w:szCs w:val="24"/>
        </w:rPr>
        <w:t xml:space="preserve">que </w:t>
      </w:r>
      <w:proofErr w:type="spellStart"/>
      <w:r w:rsidR="00613F4C">
        <w:rPr>
          <w:rFonts w:cs="Tahoma"/>
          <w:b/>
          <w:spacing w:val="-2"/>
          <w:sz w:val="24"/>
          <w:szCs w:val="24"/>
        </w:rPr>
        <w:t>JJTC</w:t>
      </w:r>
      <w:proofErr w:type="spellEnd"/>
      <w:r w:rsidR="0078488B" w:rsidRPr="00384DF4">
        <w:rPr>
          <w:rFonts w:cs="Tahoma"/>
          <w:spacing w:val="-2"/>
          <w:sz w:val="24"/>
          <w:szCs w:val="24"/>
        </w:rPr>
        <w:t xml:space="preserve"> con el pene “me lo quería meter y se desarrolló, yo creí que era miaos y ya”. Y sus padres, frente a ese específico aspecto, fueron consistentes en </w:t>
      </w:r>
      <w:r w:rsidR="00E23A47" w:rsidRPr="00384DF4">
        <w:rPr>
          <w:rFonts w:cs="Tahoma"/>
          <w:spacing w:val="-2"/>
          <w:sz w:val="24"/>
          <w:szCs w:val="24"/>
        </w:rPr>
        <w:t xml:space="preserve">decir </w:t>
      </w:r>
      <w:r w:rsidR="0078488B" w:rsidRPr="00384DF4">
        <w:rPr>
          <w:rFonts w:cs="Tahoma"/>
          <w:spacing w:val="-2"/>
          <w:sz w:val="24"/>
          <w:szCs w:val="24"/>
        </w:rPr>
        <w:t xml:space="preserve">que </w:t>
      </w:r>
      <w:r w:rsidR="00ED102D" w:rsidRPr="00384DF4">
        <w:rPr>
          <w:rFonts w:cs="Tahoma"/>
          <w:spacing w:val="-2"/>
          <w:sz w:val="24"/>
          <w:szCs w:val="24"/>
        </w:rPr>
        <w:t xml:space="preserve">su hijo </w:t>
      </w:r>
      <w:r w:rsidR="0078488B" w:rsidRPr="00384DF4">
        <w:rPr>
          <w:rFonts w:cs="Tahoma"/>
          <w:spacing w:val="-2"/>
          <w:sz w:val="24"/>
          <w:szCs w:val="24"/>
        </w:rPr>
        <w:t xml:space="preserve">les </w:t>
      </w:r>
      <w:r w:rsidR="00E23A47" w:rsidRPr="00384DF4">
        <w:rPr>
          <w:rFonts w:cs="Tahoma"/>
          <w:spacing w:val="-2"/>
          <w:sz w:val="24"/>
          <w:szCs w:val="24"/>
        </w:rPr>
        <w:t xml:space="preserve">narró </w:t>
      </w:r>
      <w:r w:rsidR="0078488B" w:rsidRPr="00384DF4">
        <w:rPr>
          <w:rFonts w:cs="Tahoma"/>
          <w:spacing w:val="-2"/>
          <w:sz w:val="24"/>
          <w:szCs w:val="24"/>
        </w:rPr>
        <w:t>que el adulto le echó “un líquido o leche caliente en la cola”, como igualmente así se lo expresó a su docente.</w:t>
      </w:r>
    </w:p>
    <w:p w14:paraId="18E39FE0" w14:textId="77777777" w:rsidR="00C205C0" w:rsidRPr="00384DF4" w:rsidRDefault="00C205C0" w:rsidP="00384DF4">
      <w:pPr>
        <w:spacing w:line="276" w:lineRule="auto"/>
        <w:ind w:right="51"/>
        <w:rPr>
          <w:rFonts w:cs="Tahoma"/>
          <w:spacing w:val="-2"/>
          <w:sz w:val="24"/>
          <w:szCs w:val="24"/>
        </w:rPr>
      </w:pPr>
    </w:p>
    <w:p w14:paraId="553F7559" w14:textId="486FC187" w:rsidR="00133063" w:rsidRPr="00384DF4" w:rsidRDefault="00AD2B3F" w:rsidP="00384DF4">
      <w:pPr>
        <w:spacing w:line="276" w:lineRule="auto"/>
        <w:ind w:right="51"/>
        <w:rPr>
          <w:rFonts w:cs="Tahoma"/>
          <w:spacing w:val="-2"/>
          <w:sz w:val="24"/>
          <w:szCs w:val="24"/>
        </w:rPr>
      </w:pPr>
      <w:r w:rsidRPr="00384DF4">
        <w:rPr>
          <w:rFonts w:cs="Tahoma"/>
          <w:spacing w:val="-2"/>
          <w:sz w:val="24"/>
          <w:szCs w:val="24"/>
        </w:rPr>
        <w:t>Si bien el letrado recurrente,</w:t>
      </w:r>
      <w:r w:rsidR="003362D7" w:rsidRPr="00384DF4">
        <w:rPr>
          <w:rFonts w:cs="Tahoma"/>
          <w:spacing w:val="-2"/>
          <w:sz w:val="24"/>
          <w:szCs w:val="24"/>
        </w:rPr>
        <w:t xml:space="preserve"> </w:t>
      </w:r>
      <w:r w:rsidR="000B3403" w:rsidRPr="00384DF4">
        <w:rPr>
          <w:rFonts w:cs="Tahoma"/>
          <w:spacing w:val="-2"/>
          <w:sz w:val="24"/>
          <w:szCs w:val="24"/>
        </w:rPr>
        <w:t xml:space="preserve">refiere </w:t>
      </w:r>
      <w:r w:rsidR="003362D7" w:rsidRPr="00384DF4">
        <w:rPr>
          <w:rFonts w:cs="Tahoma"/>
          <w:spacing w:val="-2"/>
          <w:sz w:val="24"/>
          <w:szCs w:val="24"/>
        </w:rPr>
        <w:t xml:space="preserve">que </w:t>
      </w:r>
      <w:r w:rsidR="00B34A91" w:rsidRPr="00384DF4">
        <w:rPr>
          <w:rFonts w:cs="Tahoma"/>
          <w:spacing w:val="-2"/>
          <w:sz w:val="24"/>
          <w:szCs w:val="24"/>
        </w:rPr>
        <w:t>al no obrar</w:t>
      </w:r>
      <w:r w:rsidRPr="00384DF4">
        <w:rPr>
          <w:rFonts w:cs="Tahoma"/>
          <w:spacing w:val="-2"/>
          <w:sz w:val="24"/>
          <w:szCs w:val="24"/>
        </w:rPr>
        <w:t xml:space="preserve"> dictamen pericial del fluido encontrado en la ropa del niño, </w:t>
      </w:r>
      <w:r w:rsidR="003362D7" w:rsidRPr="00384DF4">
        <w:rPr>
          <w:rFonts w:cs="Tahoma"/>
          <w:spacing w:val="-2"/>
          <w:sz w:val="24"/>
          <w:szCs w:val="24"/>
        </w:rPr>
        <w:t xml:space="preserve">la juez no podía valorar lo </w:t>
      </w:r>
      <w:r w:rsidR="00133063" w:rsidRPr="00384DF4">
        <w:rPr>
          <w:rFonts w:cs="Tahoma"/>
          <w:spacing w:val="-2"/>
          <w:sz w:val="24"/>
          <w:szCs w:val="24"/>
        </w:rPr>
        <w:t xml:space="preserve">expuesto por los padres de la </w:t>
      </w:r>
      <w:r w:rsidR="00CE0BFB" w:rsidRPr="00384DF4">
        <w:rPr>
          <w:rFonts w:cs="Tahoma"/>
          <w:spacing w:val="-2"/>
          <w:sz w:val="24"/>
          <w:szCs w:val="24"/>
        </w:rPr>
        <w:t xml:space="preserve">forma </w:t>
      </w:r>
      <w:r w:rsidR="00133063" w:rsidRPr="00384DF4">
        <w:rPr>
          <w:rFonts w:cs="Tahoma"/>
          <w:spacing w:val="-2"/>
          <w:sz w:val="24"/>
          <w:szCs w:val="24"/>
        </w:rPr>
        <w:t>como lo hizo</w:t>
      </w:r>
      <w:r w:rsidR="00585041" w:rsidRPr="00384DF4">
        <w:rPr>
          <w:rFonts w:cs="Tahoma"/>
          <w:spacing w:val="-2"/>
          <w:sz w:val="24"/>
          <w:szCs w:val="24"/>
        </w:rPr>
        <w:t>;</w:t>
      </w:r>
      <w:r w:rsidR="00133063" w:rsidRPr="00384DF4">
        <w:rPr>
          <w:rFonts w:cs="Tahoma"/>
          <w:spacing w:val="-2"/>
          <w:sz w:val="24"/>
          <w:szCs w:val="24"/>
        </w:rPr>
        <w:t xml:space="preserve"> para la Sala, </w:t>
      </w:r>
      <w:r w:rsidR="00DB4E0F" w:rsidRPr="00384DF4">
        <w:rPr>
          <w:rFonts w:cs="Tahoma"/>
          <w:spacing w:val="-2"/>
          <w:sz w:val="24"/>
          <w:szCs w:val="24"/>
        </w:rPr>
        <w:t xml:space="preserve">en contravía de tal postura, </w:t>
      </w:r>
      <w:r w:rsidR="00133063" w:rsidRPr="00384DF4">
        <w:rPr>
          <w:rFonts w:cs="Tahoma"/>
          <w:spacing w:val="-2"/>
          <w:sz w:val="24"/>
          <w:szCs w:val="24"/>
        </w:rPr>
        <w:t xml:space="preserve">la información que estos brindaron respecto de lo hallado </w:t>
      </w:r>
      <w:r w:rsidR="00585041" w:rsidRPr="00384DF4">
        <w:rPr>
          <w:rFonts w:cs="Tahoma"/>
          <w:spacing w:val="-2"/>
          <w:sz w:val="24"/>
          <w:szCs w:val="24"/>
        </w:rPr>
        <w:t>en la pijama de su hijo</w:t>
      </w:r>
      <w:r w:rsidR="00133063" w:rsidRPr="00384DF4">
        <w:rPr>
          <w:rFonts w:cs="Tahoma"/>
          <w:spacing w:val="-2"/>
          <w:sz w:val="24"/>
          <w:szCs w:val="24"/>
        </w:rPr>
        <w:t xml:space="preserve">, aunado a lo que este les expuso, tiene plena </w:t>
      </w:r>
      <w:r w:rsidR="00DB4E0F" w:rsidRPr="00384DF4">
        <w:rPr>
          <w:rFonts w:cs="Tahoma"/>
          <w:spacing w:val="-2"/>
          <w:sz w:val="24"/>
          <w:szCs w:val="24"/>
        </w:rPr>
        <w:t xml:space="preserve">relación con lo narrado por el pequeño </w:t>
      </w:r>
      <w:r w:rsidR="00133063" w:rsidRPr="00384DF4">
        <w:rPr>
          <w:rFonts w:cs="Tahoma"/>
          <w:spacing w:val="-2"/>
          <w:sz w:val="24"/>
          <w:szCs w:val="24"/>
        </w:rPr>
        <w:t xml:space="preserve">y por lo tanto lo </w:t>
      </w:r>
      <w:r w:rsidR="007A6561" w:rsidRPr="00384DF4">
        <w:rPr>
          <w:rFonts w:cs="Tahoma"/>
          <w:spacing w:val="-2"/>
          <w:sz w:val="24"/>
          <w:szCs w:val="24"/>
        </w:rPr>
        <w:t xml:space="preserve">sostenido </w:t>
      </w:r>
      <w:r w:rsidR="00133063" w:rsidRPr="00384DF4">
        <w:rPr>
          <w:rFonts w:cs="Tahoma"/>
          <w:spacing w:val="-2"/>
          <w:sz w:val="24"/>
          <w:szCs w:val="24"/>
        </w:rPr>
        <w:t xml:space="preserve">por </w:t>
      </w:r>
      <w:r w:rsidR="007A6561" w:rsidRPr="00384DF4">
        <w:rPr>
          <w:rFonts w:cs="Tahoma"/>
          <w:spacing w:val="-2"/>
          <w:sz w:val="24"/>
          <w:szCs w:val="24"/>
        </w:rPr>
        <w:t>sus ascendientes</w:t>
      </w:r>
      <w:r w:rsidR="00585041" w:rsidRPr="00384DF4">
        <w:rPr>
          <w:rFonts w:cs="Tahoma"/>
          <w:spacing w:val="-2"/>
          <w:sz w:val="24"/>
          <w:szCs w:val="24"/>
        </w:rPr>
        <w:t xml:space="preserve"> </w:t>
      </w:r>
      <w:r w:rsidR="00133063" w:rsidRPr="00384DF4">
        <w:rPr>
          <w:rFonts w:cs="Tahoma"/>
          <w:spacing w:val="-2"/>
          <w:sz w:val="24"/>
          <w:szCs w:val="24"/>
        </w:rPr>
        <w:t xml:space="preserve">sí debía ser objeto de valoración, máxime cuando con sus dichos se ratifica o acompaña periféricamente lo </w:t>
      </w:r>
      <w:r w:rsidR="00CE0BFB" w:rsidRPr="00384DF4">
        <w:rPr>
          <w:rFonts w:cs="Tahoma"/>
          <w:spacing w:val="-2"/>
          <w:sz w:val="24"/>
          <w:szCs w:val="24"/>
        </w:rPr>
        <w:t xml:space="preserve">comunicado </w:t>
      </w:r>
      <w:r w:rsidR="00133063" w:rsidRPr="00384DF4">
        <w:rPr>
          <w:rFonts w:cs="Tahoma"/>
          <w:spacing w:val="-2"/>
          <w:sz w:val="24"/>
          <w:szCs w:val="24"/>
        </w:rPr>
        <w:t xml:space="preserve">por </w:t>
      </w:r>
      <w:r w:rsidR="002432AE" w:rsidRPr="00384DF4">
        <w:rPr>
          <w:rFonts w:cs="Tahoma"/>
          <w:spacing w:val="-2"/>
          <w:sz w:val="24"/>
          <w:szCs w:val="24"/>
        </w:rPr>
        <w:t>E.V.V.</w:t>
      </w:r>
      <w:r w:rsidR="00133063" w:rsidRPr="00384DF4">
        <w:rPr>
          <w:rFonts w:cs="Tahoma"/>
          <w:spacing w:val="-2"/>
          <w:sz w:val="24"/>
          <w:szCs w:val="24"/>
        </w:rPr>
        <w:t xml:space="preserve">, en punto de lo ocurrido en el interior de la habitación que compartía con el señor </w:t>
      </w:r>
      <w:proofErr w:type="spellStart"/>
      <w:r w:rsidR="00613F4C">
        <w:rPr>
          <w:rFonts w:cs="Tahoma"/>
          <w:b/>
          <w:spacing w:val="-2"/>
          <w:sz w:val="24"/>
          <w:szCs w:val="24"/>
        </w:rPr>
        <w:t>JJTC</w:t>
      </w:r>
      <w:proofErr w:type="spellEnd"/>
      <w:r w:rsidR="00133063" w:rsidRPr="00384DF4">
        <w:rPr>
          <w:rFonts w:cs="Tahoma"/>
          <w:spacing w:val="-2"/>
          <w:sz w:val="24"/>
          <w:szCs w:val="24"/>
        </w:rPr>
        <w:t xml:space="preserve">, con lo </w:t>
      </w:r>
      <w:r w:rsidR="00DB4E0F" w:rsidRPr="00384DF4">
        <w:rPr>
          <w:rFonts w:cs="Tahoma"/>
          <w:spacing w:val="-2"/>
          <w:sz w:val="24"/>
          <w:szCs w:val="24"/>
        </w:rPr>
        <w:t xml:space="preserve">que </w:t>
      </w:r>
      <w:r w:rsidR="00133063" w:rsidRPr="00384DF4">
        <w:rPr>
          <w:rFonts w:cs="Tahoma"/>
          <w:spacing w:val="-2"/>
          <w:sz w:val="24"/>
          <w:szCs w:val="24"/>
        </w:rPr>
        <w:t xml:space="preserve">queda sin piso lo argumentado por el defensor recurrente, al sostener que en este asunto hay duda probatoria, </w:t>
      </w:r>
      <w:r w:rsidR="00DB4E0F" w:rsidRPr="00384DF4">
        <w:rPr>
          <w:rFonts w:cs="Tahoma"/>
          <w:spacing w:val="-2"/>
          <w:sz w:val="24"/>
          <w:szCs w:val="24"/>
        </w:rPr>
        <w:t xml:space="preserve">ya que en su sentir </w:t>
      </w:r>
      <w:r w:rsidR="00133063" w:rsidRPr="00384DF4">
        <w:rPr>
          <w:rFonts w:cs="Tahoma"/>
          <w:spacing w:val="-2"/>
          <w:sz w:val="24"/>
          <w:szCs w:val="24"/>
        </w:rPr>
        <w:t>los dichos de</w:t>
      </w:r>
      <w:r w:rsidR="00ED102D" w:rsidRPr="00384DF4">
        <w:rPr>
          <w:rFonts w:cs="Tahoma"/>
          <w:spacing w:val="-2"/>
          <w:sz w:val="24"/>
          <w:szCs w:val="24"/>
        </w:rPr>
        <w:t xml:space="preserve"> E.V.V. </w:t>
      </w:r>
      <w:r w:rsidR="00133063" w:rsidRPr="00384DF4">
        <w:rPr>
          <w:rFonts w:cs="Tahoma"/>
          <w:spacing w:val="-2"/>
          <w:sz w:val="24"/>
          <w:szCs w:val="24"/>
        </w:rPr>
        <w:t xml:space="preserve">carecen de prueba acompañante, lo cual como viene de verse, </w:t>
      </w:r>
      <w:r w:rsidR="000B4B9E" w:rsidRPr="00384DF4">
        <w:rPr>
          <w:rFonts w:cs="Tahoma"/>
          <w:spacing w:val="-2"/>
          <w:sz w:val="24"/>
          <w:szCs w:val="24"/>
        </w:rPr>
        <w:t xml:space="preserve">no tiene </w:t>
      </w:r>
      <w:r w:rsidR="00133063" w:rsidRPr="00384DF4">
        <w:rPr>
          <w:rFonts w:cs="Tahoma"/>
          <w:spacing w:val="-2"/>
          <w:sz w:val="24"/>
          <w:szCs w:val="24"/>
        </w:rPr>
        <w:t>sustento, en tanto se itera, lo</w:t>
      </w:r>
      <w:r w:rsidR="00DB4E0F" w:rsidRPr="00384DF4">
        <w:rPr>
          <w:rFonts w:cs="Tahoma"/>
          <w:spacing w:val="-2"/>
          <w:sz w:val="24"/>
          <w:szCs w:val="24"/>
        </w:rPr>
        <w:t xml:space="preserve"> mencionado por </w:t>
      </w:r>
      <w:r w:rsidR="00ED102D" w:rsidRPr="00384DF4">
        <w:rPr>
          <w:rFonts w:cs="Tahoma"/>
          <w:spacing w:val="-2"/>
          <w:sz w:val="24"/>
          <w:szCs w:val="24"/>
        </w:rPr>
        <w:t xml:space="preserve">él </w:t>
      </w:r>
      <w:r w:rsidR="00133063" w:rsidRPr="00384DF4">
        <w:rPr>
          <w:rFonts w:cs="Tahoma"/>
          <w:spacing w:val="-2"/>
          <w:sz w:val="24"/>
          <w:szCs w:val="24"/>
        </w:rPr>
        <w:t>encuentra s</w:t>
      </w:r>
      <w:r w:rsidR="00DB4E0F" w:rsidRPr="00384DF4">
        <w:rPr>
          <w:rFonts w:cs="Tahoma"/>
          <w:spacing w:val="-2"/>
          <w:sz w:val="24"/>
          <w:szCs w:val="24"/>
        </w:rPr>
        <w:t>o</w:t>
      </w:r>
      <w:r w:rsidR="00133063" w:rsidRPr="00384DF4">
        <w:rPr>
          <w:rFonts w:cs="Tahoma"/>
          <w:spacing w:val="-2"/>
          <w:sz w:val="24"/>
          <w:szCs w:val="24"/>
        </w:rPr>
        <w:t>porte con lo expresa</w:t>
      </w:r>
      <w:r w:rsidR="00585041" w:rsidRPr="00384DF4">
        <w:rPr>
          <w:rFonts w:cs="Tahoma"/>
          <w:spacing w:val="-2"/>
          <w:sz w:val="24"/>
          <w:szCs w:val="24"/>
        </w:rPr>
        <w:t>do</w:t>
      </w:r>
      <w:r w:rsidR="00133063" w:rsidRPr="00384DF4">
        <w:rPr>
          <w:rFonts w:cs="Tahoma"/>
          <w:spacing w:val="-2"/>
          <w:sz w:val="24"/>
          <w:szCs w:val="24"/>
        </w:rPr>
        <w:t xml:space="preserve"> por su profesora, pero especialmente lo </w:t>
      </w:r>
      <w:r w:rsidR="00C1040D" w:rsidRPr="00384DF4">
        <w:rPr>
          <w:rFonts w:cs="Tahoma"/>
          <w:spacing w:val="-2"/>
          <w:sz w:val="24"/>
          <w:szCs w:val="24"/>
        </w:rPr>
        <w:t xml:space="preserve">evidenciado </w:t>
      </w:r>
      <w:r w:rsidR="00133063" w:rsidRPr="00384DF4">
        <w:rPr>
          <w:rFonts w:cs="Tahoma"/>
          <w:spacing w:val="-2"/>
          <w:sz w:val="24"/>
          <w:szCs w:val="24"/>
        </w:rPr>
        <w:t xml:space="preserve">por sus propios </w:t>
      </w:r>
      <w:r w:rsidR="00B34A91" w:rsidRPr="00384DF4">
        <w:rPr>
          <w:rFonts w:cs="Tahoma"/>
          <w:spacing w:val="-2"/>
          <w:sz w:val="24"/>
          <w:szCs w:val="24"/>
        </w:rPr>
        <w:t>padres</w:t>
      </w:r>
      <w:r w:rsidR="00133063" w:rsidRPr="00384DF4">
        <w:rPr>
          <w:rFonts w:cs="Tahoma"/>
          <w:spacing w:val="-2"/>
          <w:sz w:val="24"/>
          <w:szCs w:val="24"/>
        </w:rPr>
        <w:t xml:space="preserve"> </w:t>
      </w:r>
      <w:r w:rsidR="007A6561" w:rsidRPr="00384DF4">
        <w:rPr>
          <w:rFonts w:cs="Tahoma"/>
          <w:spacing w:val="-2"/>
          <w:sz w:val="24"/>
          <w:szCs w:val="24"/>
        </w:rPr>
        <w:t xml:space="preserve">instantes </w:t>
      </w:r>
      <w:r w:rsidR="00133063" w:rsidRPr="00384DF4">
        <w:rPr>
          <w:rFonts w:cs="Tahoma"/>
          <w:spacing w:val="-2"/>
          <w:sz w:val="24"/>
          <w:szCs w:val="24"/>
        </w:rPr>
        <w:t xml:space="preserve">después de cometida la ilicitud. </w:t>
      </w:r>
    </w:p>
    <w:p w14:paraId="3D1B8129" w14:textId="6336D2D1" w:rsidR="00133063" w:rsidRPr="00384DF4" w:rsidRDefault="00133063" w:rsidP="00384DF4">
      <w:pPr>
        <w:spacing w:line="276" w:lineRule="auto"/>
        <w:ind w:right="51"/>
        <w:rPr>
          <w:rFonts w:cs="Tahoma"/>
          <w:spacing w:val="-2"/>
          <w:sz w:val="24"/>
          <w:szCs w:val="24"/>
        </w:rPr>
      </w:pPr>
    </w:p>
    <w:p w14:paraId="786001EA" w14:textId="2C4BCC82" w:rsidR="00083C02" w:rsidRPr="00384DF4" w:rsidRDefault="002D5F06" w:rsidP="00384DF4">
      <w:pPr>
        <w:spacing w:line="276" w:lineRule="auto"/>
        <w:ind w:right="51"/>
        <w:rPr>
          <w:rFonts w:cs="Tahoma"/>
          <w:spacing w:val="-2"/>
          <w:sz w:val="24"/>
          <w:szCs w:val="24"/>
        </w:rPr>
      </w:pPr>
      <w:r w:rsidRPr="00384DF4">
        <w:rPr>
          <w:rFonts w:cs="Tahoma"/>
          <w:spacing w:val="-2"/>
          <w:sz w:val="24"/>
          <w:szCs w:val="24"/>
        </w:rPr>
        <w:t>De otra parte,</w:t>
      </w:r>
      <w:r w:rsidR="00133063" w:rsidRPr="00384DF4">
        <w:rPr>
          <w:rFonts w:cs="Tahoma"/>
          <w:spacing w:val="-2"/>
          <w:sz w:val="24"/>
          <w:szCs w:val="24"/>
        </w:rPr>
        <w:t xml:space="preserve"> echa de menos igualmente la defensa recurrente, la existencia de prueba pericial de psicología forense que permitiera determinar que lo narrado por E.V.V. fuera lógico y coherente, lo </w:t>
      </w:r>
      <w:proofErr w:type="gramStart"/>
      <w:r w:rsidR="00133063" w:rsidRPr="00384DF4">
        <w:rPr>
          <w:rFonts w:cs="Tahoma"/>
          <w:spacing w:val="-2"/>
          <w:sz w:val="24"/>
          <w:szCs w:val="24"/>
        </w:rPr>
        <w:t>que</w:t>
      </w:r>
      <w:proofErr w:type="gramEnd"/>
      <w:r w:rsidR="00133063" w:rsidRPr="00384DF4">
        <w:rPr>
          <w:rFonts w:cs="Tahoma"/>
          <w:spacing w:val="-2"/>
          <w:sz w:val="24"/>
          <w:szCs w:val="24"/>
        </w:rPr>
        <w:t xml:space="preserve"> en su sentir, sería casi como condenar, en un delito de tráfico de estupefaciente sin haberse acreditado la materialidad de la infracción </w:t>
      </w:r>
      <w:r w:rsidR="00F5316F" w:rsidRPr="00384DF4">
        <w:rPr>
          <w:rFonts w:cs="Tahoma"/>
          <w:spacing w:val="-2"/>
          <w:sz w:val="24"/>
          <w:szCs w:val="24"/>
        </w:rPr>
        <w:t xml:space="preserve">-ya sea </w:t>
      </w:r>
      <w:r w:rsidR="00133063" w:rsidRPr="00384DF4">
        <w:rPr>
          <w:rFonts w:cs="Tahoma"/>
          <w:spacing w:val="-2"/>
          <w:sz w:val="24"/>
          <w:szCs w:val="24"/>
        </w:rPr>
        <w:t>con la prueba de PIPH o de certeza</w:t>
      </w:r>
      <w:r w:rsidR="00F5316F" w:rsidRPr="00384DF4">
        <w:rPr>
          <w:rFonts w:cs="Tahoma"/>
          <w:spacing w:val="-2"/>
          <w:sz w:val="24"/>
          <w:szCs w:val="24"/>
        </w:rPr>
        <w:t>-</w:t>
      </w:r>
      <w:r w:rsidR="00083C02" w:rsidRPr="00384DF4">
        <w:rPr>
          <w:rFonts w:cs="Tahoma"/>
          <w:spacing w:val="-2"/>
          <w:sz w:val="24"/>
          <w:szCs w:val="24"/>
        </w:rPr>
        <w:t>.</w:t>
      </w:r>
      <w:r w:rsidR="00133063" w:rsidRPr="00384DF4">
        <w:rPr>
          <w:rFonts w:cs="Tahoma"/>
          <w:spacing w:val="-2"/>
          <w:sz w:val="24"/>
          <w:szCs w:val="24"/>
        </w:rPr>
        <w:t xml:space="preserve"> </w:t>
      </w:r>
    </w:p>
    <w:p w14:paraId="3F06F832" w14:textId="77777777" w:rsidR="00083C02" w:rsidRPr="00384DF4" w:rsidRDefault="00083C02" w:rsidP="00384DF4">
      <w:pPr>
        <w:spacing w:line="276" w:lineRule="auto"/>
        <w:ind w:right="51"/>
        <w:rPr>
          <w:rFonts w:cs="Tahoma"/>
          <w:spacing w:val="-2"/>
          <w:sz w:val="24"/>
          <w:szCs w:val="24"/>
        </w:rPr>
      </w:pPr>
    </w:p>
    <w:p w14:paraId="15311D2D" w14:textId="06355F31" w:rsidR="00043627" w:rsidRPr="00384DF4" w:rsidRDefault="00083C02" w:rsidP="00384DF4">
      <w:pPr>
        <w:spacing w:line="276" w:lineRule="auto"/>
        <w:ind w:right="51"/>
        <w:rPr>
          <w:rFonts w:cs="Tahoma"/>
          <w:spacing w:val="-2"/>
          <w:sz w:val="24"/>
          <w:szCs w:val="24"/>
        </w:rPr>
      </w:pPr>
      <w:r w:rsidRPr="00384DF4">
        <w:rPr>
          <w:rFonts w:cs="Tahoma"/>
          <w:spacing w:val="-2"/>
          <w:sz w:val="24"/>
          <w:szCs w:val="24"/>
        </w:rPr>
        <w:t>P</w:t>
      </w:r>
      <w:r w:rsidR="00133063" w:rsidRPr="00384DF4">
        <w:rPr>
          <w:rFonts w:cs="Tahoma"/>
          <w:spacing w:val="-2"/>
          <w:sz w:val="24"/>
          <w:szCs w:val="24"/>
        </w:rPr>
        <w:t>ues bien, frente a tal postura, la Sala debe decir que el letrado est</w:t>
      </w:r>
      <w:r w:rsidR="00FD0A19" w:rsidRPr="00384DF4">
        <w:rPr>
          <w:rFonts w:cs="Tahoma"/>
          <w:spacing w:val="-2"/>
          <w:sz w:val="24"/>
          <w:szCs w:val="24"/>
        </w:rPr>
        <w:t>á</w:t>
      </w:r>
      <w:r w:rsidR="00133063" w:rsidRPr="00384DF4">
        <w:rPr>
          <w:rFonts w:cs="Tahoma"/>
          <w:spacing w:val="-2"/>
          <w:sz w:val="24"/>
          <w:szCs w:val="24"/>
        </w:rPr>
        <w:t xml:space="preserve"> equivocado en tales apreciaciones y más a</w:t>
      </w:r>
      <w:r w:rsidRPr="00384DF4">
        <w:rPr>
          <w:rFonts w:cs="Tahoma"/>
          <w:spacing w:val="-2"/>
          <w:sz w:val="24"/>
          <w:szCs w:val="24"/>
        </w:rPr>
        <w:t>ú</w:t>
      </w:r>
      <w:r w:rsidR="00133063" w:rsidRPr="00384DF4">
        <w:rPr>
          <w:rFonts w:cs="Tahoma"/>
          <w:spacing w:val="-2"/>
          <w:sz w:val="24"/>
          <w:szCs w:val="24"/>
        </w:rPr>
        <w:t xml:space="preserve">n en la comparación que efectuó.  </w:t>
      </w:r>
    </w:p>
    <w:p w14:paraId="5DA4F1B2" w14:textId="77777777" w:rsidR="00043627" w:rsidRPr="00384DF4" w:rsidRDefault="00043627" w:rsidP="00384DF4">
      <w:pPr>
        <w:spacing w:line="276" w:lineRule="auto"/>
        <w:ind w:right="51"/>
        <w:rPr>
          <w:rFonts w:cs="Tahoma"/>
          <w:spacing w:val="-2"/>
          <w:sz w:val="24"/>
          <w:szCs w:val="24"/>
        </w:rPr>
      </w:pPr>
    </w:p>
    <w:p w14:paraId="489493CF" w14:textId="63459E5B" w:rsidR="005F0841" w:rsidRPr="00384DF4" w:rsidRDefault="00133063" w:rsidP="00384DF4">
      <w:pPr>
        <w:spacing w:line="276" w:lineRule="auto"/>
        <w:ind w:right="51"/>
        <w:rPr>
          <w:rFonts w:cs="Tahoma"/>
          <w:spacing w:val="-2"/>
          <w:sz w:val="24"/>
          <w:szCs w:val="24"/>
        </w:rPr>
      </w:pPr>
      <w:r w:rsidRPr="00384DF4">
        <w:rPr>
          <w:rFonts w:cs="Tahoma"/>
          <w:spacing w:val="-2"/>
          <w:sz w:val="24"/>
          <w:szCs w:val="24"/>
        </w:rPr>
        <w:t xml:space="preserve">Ello por cuanto como </w:t>
      </w:r>
      <w:r w:rsidR="00043627" w:rsidRPr="00384DF4">
        <w:rPr>
          <w:rFonts w:cs="Tahoma"/>
          <w:spacing w:val="-2"/>
          <w:sz w:val="24"/>
          <w:szCs w:val="24"/>
        </w:rPr>
        <w:t xml:space="preserve">lo </w:t>
      </w:r>
      <w:r w:rsidR="00043627" w:rsidRPr="00384DF4">
        <w:rPr>
          <w:rStyle w:val="Numeracinttulo"/>
          <w:rFonts w:cs="Tahoma"/>
          <w:b w:val="0"/>
          <w:szCs w:val="24"/>
          <w:lang w:val="es-CO" w:eastAsia="es-ES"/>
        </w:rPr>
        <w:t>tiene decantado la jurisprudencia</w:t>
      </w:r>
      <w:r w:rsidR="00F5316F" w:rsidRPr="00384DF4">
        <w:rPr>
          <w:rStyle w:val="Numeracinttulo"/>
          <w:rFonts w:cs="Tahoma"/>
          <w:b w:val="0"/>
          <w:szCs w:val="24"/>
          <w:lang w:val="es-CO" w:eastAsia="es-ES"/>
        </w:rPr>
        <w:t>,</w:t>
      </w:r>
      <w:r w:rsidR="00043627" w:rsidRPr="00384DF4">
        <w:rPr>
          <w:rStyle w:val="Numeracinttulo"/>
          <w:rFonts w:cs="Tahoma"/>
          <w:b w:val="0"/>
          <w:szCs w:val="24"/>
          <w:lang w:val="es-CO" w:eastAsia="es-ES"/>
        </w:rPr>
        <w:t xml:space="preserve"> “</w:t>
      </w:r>
      <w:r w:rsidR="00043627" w:rsidRPr="00AF7FBC">
        <w:rPr>
          <w:rStyle w:val="Numeracinttulo"/>
          <w:rFonts w:cs="Tahoma"/>
          <w:b w:val="0"/>
          <w:sz w:val="22"/>
          <w:szCs w:val="24"/>
          <w:lang w:val="es-CO" w:eastAsia="es-ES"/>
        </w:rPr>
        <w:t>en nuestro sistema probatorio penal, desde hace bastante tiempo, impera el principio de libertad probatoria, por contraposición al ya desueto de tarifa legal, en razón de lo cual al conocimiento del objeto central del proceso penal o sus aspectos accesorios trascendentes, se puede llegar por cualquier vía probatoria legal</w:t>
      </w:r>
      <w:r w:rsidR="00043627" w:rsidRPr="00384DF4">
        <w:rPr>
          <w:rStyle w:val="Numeracinttulo"/>
          <w:rFonts w:cs="Tahoma"/>
          <w:b w:val="0"/>
          <w:szCs w:val="24"/>
          <w:lang w:val="es-CO" w:eastAsia="es-ES"/>
        </w:rPr>
        <w:t>”</w:t>
      </w:r>
      <w:r w:rsidR="00043627" w:rsidRPr="00384DF4">
        <w:rPr>
          <w:rFonts w:cs="Tahoma"/>
          <w:spacing w:val="-2"/>
          <w:sz w:val="24"/>
          <w:szCs w:val="24"/>
          <w:vertAlign w:val="superscript"/>
        </w:rPr>
        <w:t xml:space="preserve"> </w:t>
      </w:r>
      <w:r w:rsidR="00043627" w:rsidRPr="00384DF4">
        <w:rPr>
          <w:rFonts w:cs="Tahoma"/>
          <w:spacing w:val="-2"/>
          <w:sz w:val="24"/>
          <w:szCs w:val="24"/>
          <w:vertAlign w:val="superscript"/>
        </w:rPr>
        <w:footnoteReference w:id="5"/>
      </w:r>
      <w:r w:rsidR="00043627" w:rsidRPr="00384DF4">
        <w:rPr>
          <w:rStyle w:val="Numeracinttulo"/>
          <w:rFonts w:cs="Tahoma"/>
          <w:b w:val="0"/>
          <w:szCs w:val="24"/>
          <w:lang w:val="es-CO" w:eastAsia="es-ES"/>
        </w:rPr>
        <w:t>, y por consiguiente</w:t>
      </w:r>
      <w:r w:rsidR="00F0741E" w:rsidRPr="00384DF4">
        <w:rPr>
          <w:rStyle w:val="Numeracinttulo"/>
          <w:rFonts w:cs="Tahoma"/>
          <w:b w:val="0"/>
          <w:szCs w:val="24"/>
          <w:lang w:val="es-CO" w:eastAsia="es-ES"/>
        </w:rPr>
        <w:t xml:space="preserve">, dada la </w:t>
      </w:r>
      <w:r w:rsidR="005F0841" w:rsidRPr="00384DF4">
        <w:rPr>
          <w:rFonts w:cs="Tahoma"/>
          <w:spacing w:val="-2"/>
          <w:sz w:val="24"/>
          <w:szCs w:val="24"/>
        </w:rPr>
        <w:t>ausencia de un tal dictamen pericial psicológico</w:t>
      </w:r>
      <w:r w:rsidR="00F0741E" w:rsidRPr="00384DF4">
        <w:rPr>
          <w:rFonts w:cs="Tahoma"/>
          <w:spacing w:val="-2"/>
          <w:sz w:val="24"/>
          <w:szCs w:val="24"/>
        </w:rPr>
        <w:t xml:space="preserve">, </w:t>
      </w:r>
      <w:r w:rsidR="005F0841" w:rsidRPr="00384DF4">
        <w:rPr>
          <w:rFonts w:cs="Tahoma"/>
          <w:spacing w:val="-2"/>
          <w:sz w:val="24"/>
          <w:szCs w:val="24"/>
        </w:rPr>
        <w:t xml:space="preserve">no podía fincarse </w:t>
      </w:r>
      <w:r w:rsidR="00F0741E" w:rsidRPr="00384DF4">
        <w:rPr>
          <w:rFonts w:cs="Tahoma"/>
          <w:spacing w:val="-2"/>
          <w:sz w:val="24"/>
          <w:szCs w:val="24"/>
        </w:rPr>
        <w:t xml:space="preserve">en ello </w:t>
      </w:r>
      <w:r w:rsidR="005F0841" w:rsidRPr="00384DF4">
        <w:rPr>
          <w:rFonts w:cs="Tahoma"/>
          <w:spacing w:val="-2"/>
          <w:sz w:val="24"/>
          <w:szCs w:val="24"/>
        </w:rPr>
        <w:t xml:space="preserve">una duda probatoria, máxime cuando se sabe que es precisamente el juez el encargado de valorar las pruebas </w:t>
      </w:r>
      <w:r w:rsidR="00F3383C" w:rsidRPr="00384DF4">
        <w:rPr>
          <w:rFonts w:cs="Tahoma"/>
          <w:spacing w:val="-2"/>
          <w:sz w:val="24"/>
          <w:szCs w:val="24"/>
        </w:rPr>
        <w:t xml:space="preserve">allegadas </w:t>
      </w:r>
      <w:r w:rsidR="005F0841" w:rsidRPr="00384DF4">
        <w:rPr>
          <w:rFonts w:cs="Tahoma"/>
          <w:spacing w:val="-2"/>
          <w:sz w:val="24"/>
          <w:szCs w:val="24"/>
        </w:rPr>
        <w:t xml:space="preserve">a juicio -llámense periciales o testimoniales-, </w:t>
      </w:r>
      <w:r w:rsidR="002B2718" w:rsidRPr="00384DF4">
        <w:rPr>
          <w:rFonts w:cs="Tahoma"/>
          <w:spacing w:val="-2"/>
          <w:sz w:val="24"/>
          <w:szCs w:val="24"/>
        </w:rPr>
        <w:t xml:space="preserve"> y de paso finalmente, le está reservado al mismo, el estudio de la credibilidad de los testigos, y </w:t>
      </w:r>
      <w:r w:rsidR="00F5316F" w:rsidRPr="00384DF4">
        <w:rPr>
          <w:rFonts w:cs="Tahoma"/>
          <w:spacing w:val="-2"/>
          <w:sz w:val="24"/>
          <w:szCs w:val="24"/>
        </w:rPr>
        <w:t xml:space="preserve">por tal razón, </w:t>
      </w:r>
      <w:r w:rsidR="002B2718" w:rsidRPr="00384DF4">
        <w:rPr>
          <w:rFonts w:cs="Tahoma"/>
          <w:spacing w:val="-2"/>
          <w:sz w:val="24"/>
          <w:szCs w:val="24"/>
        </w:rPr>
        <w:t xml:space="preserve">aunque en la actuación se hubieran </w:t>
      </w:r>
      <w:r w:rsidR="005F0841" w:rsidRPr="00384DF4">
        <w:rPr>
          <w:rFonts w:cs="Tahoma"/>
          <w:spacing w:val="-2"/>
          <w:sz w:val="24"/>
          <w:szCs w:val="24"/>
        </w:rPr>
        <w:t>a</w:t>
      </w:r>
      <w:r w:rsidR="00F0741E" w:rsidRPr="00384DF4">
        <w:rPr>
          <w:rFonts w:cs="Tahoma"/>
          <w:spacing w:val="-2"/>
          <w:sz w:val="24"/>
          <w:szCs w:val="24"/>
        </w:rPr>
        <w:t xml:space="preserve">portado </w:t>
      </w:r>
      <w:r w:rsidR="002B2718" w:rsidRPr="00384DF4">
        <w:rPr>
          <w:rFonts w:cs="Tahoma"/>
          <w:spacing w:val="-2"/>
          <w:sz w:val="24"/>
          <w:szCs w:val="24"/>
        </w:rPr>
        <w:t>pruebas periciales, lo que acá no ocurrió, ello tampoco le permitía</w:t>
      </w:r>
      <w:r w:rsidR="00F0741E" w:rsidRPr="00384DF4">
        <w:rPr>
          <w:rFonts w:cs="Tahoma"/>
          <w:spacing w:val="-2"/>
          <w:sz w:val="24"/>
          <w:szCs w:val="24"/>
        </w:rPr>
        <w:t xml:space="preserve"> </w:t>
      </w:r>
      <w:r w:rsidR="005F0841" w:rsidRPr="00384DF4">
        <w:rPr>
          <w:rFonts w:cs="Tahoma"/>
          <w:spacing w:val="-2"/>
          <w:sz w:val="24"/>
          <w:szCs w:val="24"/>
        </w:rPr>
        <w:t>aceptar de “</w:t>
      </w:r>
      <w:r w:rsidR="005F0841" w:rsidRPr="00AF7FBC">
        <w:rPr>
          <w:rFonts w:cs="Tahoma"/>
          <w:spacing w:val="-2"/>
          <w:sz w:val="22"/>
          <w:szCs w:val="24"/>
        </w:rPr>
        <w:t>forma irreflexiva lo que expresen los peritos, a partir de la simple autoridad de quien emite la opinión</w:t>
      </w:r>
      <w:r w:rsidR="00226F7A" w:rsidRPr="00384DF4">
        <w:rPr>
          <w:rFonts w:cs="Tahoma"/>
          <w:spacing w:val="-2"/>
          <w:sz w:val="24"/>
          <w:szCs w:val="24"/>
        </w:rPr>
        <w:t>”</w:t>
      </w:r>
      <w:r w:rsidR="005F0841" w:rsidRPr="00384DF4">
        <w:rPr>
          <w:rFonts w:cs="Tahoma"/>
          <w:spacing w:val="-2"/>
          <w:sz w:val="24"/>
          <w:szCs w:val="24"/>
          <w:vertAlign w:val="superscript"/>
        </w:rPr>
        <w:footnoteReference w:id="6"/>
      </w:r>
      <w:r w:rsidR="005F0841" w:rsidRPr="00384DF4">
        <w:rPr>
          <w:rFonts w:cs="Tahoma"/>
          <w:spacing w:val="-2"/>
          <w:sz w:val="24"/>
          <w:szCs w:val="24"/>
        </w:rPr>
        <w:t xml:space="preserve">. Lo anterior aunado, a como también lo ha sostenido la jurisprudencia, </w:t>
      </w:r>
      <w:r w:rsidR="00226F7A" w:rsidRPr="00384DF4">
        <w:rPr>
          <w:rFonts w:cs="Tahoma"/>
          <w:spacing w:val="-2"/>
          <w:sz w:val="24"/>
          <w:szCs w:val="24"/>
        </w:rPr>
        <w:t xml:space="preserve">que </w:t>
      </w:r>
      <w:r w:rsidR="005F0841" w:rsidRPr="00384DF4">
        <w:rPr>
          <w:rFonts w:cs="Tahoma"/>
          <w:spacing w:val="-2"/>
          <w:sz w:val="24"/>
          <w:szCs w:val="24"/>
        </w:rPr>
        <w:t>“</w:t>
      </w:r>
      <w:r w:rsidR="005F0841" w:rsidRPr="00AF7FBC">
        <w:rPr>
          <w:rFonts w:cs="Tahoma"/>
          <w:spacing w:val="-2"/>
          <w:sz w:val="22"/>
          <w:szCs w:val="24"/>
        </w:rPr>
        <w:t xml:space="preserve">la presentación del dictamen sicológico no releva a la Fiscalía del deber de diseñar y ejecutar un programa metodológico orientado a recaudar la “mejor evidencia”, en procura de que el Juez cuente con suficientes elementos de juicio para tomar la decisión (CSJAP, 08 </w:t>
      </w:r>
      <w:proofErr w:type="gramStart"/>
      <w:r w:rsidR="005F0841" w:rsidRPr="00AF7FBC">
        <w:rPr>
          <w:rFonts w:cs="Tahoma"/>
          <w:spacing w:val="-2"/>
          <w:sz w:val="22"/>
          <w:szCs w:val="24"/>
        </w:rPr>
        <w:t>Nov</w:t>
      </w:r>
      <w:r w:rsidR="00A01936" w:rsidRPr="00AF7FBC">
        <w:rPr>
          <w:rFonts w:cs="Tahoma"/>
          <w:spacing w:val="-2"/>
          <w:sz w:val="22"/>
          <w:szCs w:val="24"/>
        </w:rPr>
        <w:t>iembre</w:t>
      </w:r>
      <w:proofErr w:type="gramEnd"/>
      <w:r w:rsidR="00A01936" w:rsidRPr="00AF7FBC">
        <w:rPr>
          <w:rFonts w:cs="Tahoma"/>
          <w:spacing w:val="-2"/>
          <w:sz w:val="22"/>
          <w:szCs w:val="24"/>
        </w:rPr>
        <w:t xml:space="preserve"> </w:t>
      </w:r>
      <w:r w:rsidR="005F0841" w:rsidRPr="00AF7FBC">
        <w:rPr>
          <w:rFonts w:cs="Tahoma"/>
          <w:spacing w:val="-2"/>
          <w:sz w:val="22"/>
          <w:szCs w:val="24"/>
        </w:rPr>
        <w:t>2017, Rad. 51410), pues el dictamen es solo uno de los medios de conocimiento cuya valoración debe tener en cuenta los criterios previstos en la Ley 906 de 2004</w:t>
      </w:r>
      <w:r w:rsidR="00226F7A" w:rsidRPr="00AF7FBC">
        <w:rPr>
          <w:rFonts w:cs="Tahoma"/>
          <w:spacing w:val="-2"/>
          <w:sz w:val="22"/>
          <w:szCs w:val="24"/>
        </w:rPr>
        <w:t xml:space="preserve"> […]</w:t>
      </w:r>
      <w:r w:rsidR="00226F7A" w:rsidRPr="00384DF4">
        <w:rPr>
          <w:rFonts w:cs="Tahoma"/>
          <w:spacing w:val="-2"/>
          <w:sz w:val="24"/>
          <w:szCs w:val="24"/>
        </w:rPr>
        <w:t>”</w:t>
      </w:r>
      <w:r w:rsidR="00226F7A" w:rsidRPr="00384DF4">
        <w:rPr>
          <w:rFonts w:cs="Tahoma"/>
          <w:spacing w:val="-2"/>
          <w:sz w:val="24"/>
          <w:szCs w:val="24"/>
          <w:vertAlign w:val="superscript"/>
        </w:rPr>
        <w:footnoteReference w:id="7"/>
      </w:r>
    </w:p>
    <w:p w14:paraId="552A579E" w14:textId="093ED316" w:rsidR="005F0841" w:rsidRPr="00384DF4" w:rsidRDefault="005F0841" w:rsidP="00384DF4">
      <w:pPr>
        <w:spacing w:line="276" w:lineRule="auto"/>
        <w:ind w:right="51"/>
        <w:rPr>
          <w:rFonts w:cs="Tahoma"/>
          <w:spacing w:val="-2"/>
          <w:sz w:val="24"/>
          <w:szCs w:val="24"/>
        </w:rPr>
      </w:pPr>
    </w:p>
    <w:p w14:paraId="04FAD95F" w14:textId="4D2A6747" w:rsidR="005F0841" w:rsidRPr="00384DF4" w:rsidRDefault="00F5316F" w:rsidP="00384DF4">
      <w:pPr>
        <w:spacing w:line="276" w:lineRule="auto"/>
        <w:ind w:right="51"/>
        <w:rPr>
          <w:rFonts w:cs="Tahoma"/>
          <w:spacing w:val="-2"/>
          <w:sz w:val="24"/>
          <w:szCs w:val="24"/>
        </w:rPr>
      </w:pPr>
      <w:r w:rsidRPr="00384DF4">
        <w:rPr>
          <w:rStyle w:val="Numeracinttulo"/>
          <w:rFonts w:cs="Tahoma"/>
          <w:b w:val="0"/>
          <w:szCs w:val="24"/>
          <w:lang w:val="es-CO" w:eastAsia="es-ES"/>
        </w:rPr>
        <w:t xml:space="preserve">Además, de lo anterior, </w:t>
      </w:r>
      <w:r w:rsidR="00F0741E" w:rsidRPr="00384DF4">
        <w:rPr>
          <w:rStyle w:val="Numeracinttulo"/>
          <w:rFonts w:cs="Tahoma"/>
          <w:b w:val="0"/>
          <w:szCs w:val="24"/>
          <w:lang w:val="es-CO" w:eastAsia="es-ES"/>
        </w:rPr>
        <w:t>si la defensa pretendía desvirtuar que los dichos del menor fuer</w:t>
      </w:r>
      <w:r w:rsidRPr="00384DF4">
        <w:rPr>
          <w:rStyle w:val="Numeracinttulo"/>
          <w:rFonts w:cs="Tahoma"/>
          <w:b w:val="0"/>
          <w:szCs w:val="24"/>
          <w:lang w:val="es-CO" w:eastAsia="es-ES"/>
        </w:rPr>
        <w:t>o</w:t>
      </w:r>
      <w:r w:rsidR="00F0741E" w:rsidRPr="00384DF4">
        <w:rPr>
          <w:rStyle w:val="Numeracinttulo"/>
          <w:rFonts w:cs="Tahoma"/>
          <w:b w:val="0"/>
          <w:szCs w:val="24"/>
          <w:lang w:val="es-CO" w:eastAsia="es-ES"/>
        </w:rPr>
        <w:t xml:space="preserve">n lógicos y coherentes, </w:t>
      </w:r>
      <w:r w:rsidRPr="00384DF4">
        <w:rPr>
          <w:rStyle w:val="Numeracinttulo"/>
          <w:rFonts w:cs="Tahoma"/>
          <w:b w:val="0"/>
          <w:szCs w:val="24"/>
          <w:lang w:val="es-CO" w:eastAsia="es-ES"/>
        </w:rPr>
        <w:t xml:space="preserve">para posiblemente </w:t>
      </w:r>
      <w:r w:rsidR="00F0741E" w:rsidRPr="00384DF4">
        <w:rPr>
          <w:rStyle w:val="Numeracinttulo"/>
          <w:rFonts w:cs="Tahoma"/>
          <w:b w:val="0"/>
          <w:szCs w:val="24"/>
          <w:lang w:val="es-CO" w:eastAsia="es-ES"/>
        </w:rPr>
        <w:t xml:space="preserve">hacer </w:t>
      </w:r>
      <w:r w:rsidR="00CE0BFB" w:rsidRPr="00384DF4">
        <w:rPr>
          <w:rStyle w:val="Numeracinttulo"/>
          <w:rFonts w:cs="Tahoma"/>
          <w:b w:val="0"/>
          <w:szCs w:val="24"/>
          <w:lang w:val="es-CO" w:eastAsia="es-ES"/>
        </w:rPr>
        <w:t xml:space="preserve">mención </w:t>
      </w:r>
      <w:r w:rsidR="00F0741E" w:rsidRPr="00384DF4">
        <w:rPr>
          <w:rStyle w:val="Numeracinttulo"/>
          <w:rFonts w:cs="Tahoma"/>
          <w:b w:val="0"/>
          <w:szCs w:val="24"/>
          <w:lang w:val="es-CO" w:eastAsia="es-ES"/>
        </w:rPr>
        <w:t xml:space="preserve">a una mendacidad </w:t>
      </w:r>
      <w:r w:rsidRPr="00384DF4">
        <w:rPr>
          <w:rStyle w:val="Numeracinttulo"/>
          <w:rFonts w:cs="Tahoma"/>
          <w:b w:val="0"/>
          <w:szCs w:val="24"/>
          <w:lang w:val="es-CO" w:eastAsia="es-ES"/>
        </w:rPr>
        <w:t xml:space="preserve">de parte </w:t>
      </w:r>
      <w:r w:rsidR="00F0741E" w:rsidRPr="00384DF4">
        <w:rPr>
          <w:rStyle w:val="Numeracinttulo"/>
          <w:rFonts w:cs="Tahoma"/>
          <w:b w:val="0"/>
          <w:szCs w:val="24"/>
          <w:lang w:val="es-CO" w:eastAsia="es-ES"/>
        </w:rPr>
        <w:t>suya, bien podría en curso de la actividad probatoria que deb</w:t>
      </w:r>
      <w:r w:rsidRPr="00384DF4">
        <w:rPr>
          <w:rStyle w:val="Numeracinttulo"/>
          <w:rFonts w:cs="Tahoma"/>
          <w:b w:val="0"/>
          <w:szCs w:val="24"/>
          <w:lang w:val="es-CO" w:eastAsia="es-ES"/>
        </w:rPr>
        <w:t>ía</w:t>
      </w:r>
      <w:r w:rsidR="00F0741E" w:rsidRPr="00384DF4">
        <w:rPr>
          <w:rStyle w:val="Numeracinttulo"/>
          <w:rFonts w:cs="Tahoma"/>
          <w:b w:val="0"/>
          <w:szCs w:val="24"/>
          <w:lang w:val="es-CO" w:eastAsia="es-ES"/>
        </w:rPr>
        <w:t xml:space="preserve"> desarrollar con miras a controvertir la prueba de cargos, haber arrimado la prueba pericial pertinente, pero la misma también se echa de menos, por lo cual no puede, a la hora de ahora, y con una comparación que a todas luces es traída de los cabellos, inferir que en este caso la materialidad de la conducta no se acreditó, en tanto </w:t>
      </w:r>
      <w:r w:rsidRPr="00384DF4">
        <w:rPr>
          <w:rStyle w:val="Numeracinttulo"/>
          <w:rFonts w:cs="Tahoma"/>
          <w:b w:val="0"/>
          <w:szCs w:val="24"/>
          <w:lang w:val="es-CO" w:eastAsia="es-ES"/>
        </w:rPr>
        <w:t xml:space="preserve">con </w:t>
      </w:r>
      <w:r w:rsidR="00F0741E" w:rsidRPr="00384DF4">
        <w:rPr>
          <w:rStyle w:val="Numeracinttulo"/>
          <w:rFonts w:cs="Tahoma"/>
          <w:b w:val="0"/>
          <w:szCs w:val="24"/>
          <w:lang w:val="es-CO" w:eastAsia="es-ES"/>
        </w:rPr>
        <w:t>la prueba testimonial a</w:t>
      </w:r>
      <w:r w:rsidR="00F3383C" w:rsidRPr="00384DF4">
        <w:rPr>
          <w:rStyle w:val="Numeracinttulo"/>
          <w:rFonts w:cs="Tahoma"/>
          <w:b w:val="0"/>
          <w:szCs w:val="24"/>
          <w:lang w:val="es-CO" w:eastAsia="es-ES"/>
        </w:rPr>
        <w:t>portada</w:t>
      </w:r>
      <w:r w:rsidR="00F0741E" w:rsidRPr="00384DF4">
        <w:rPr>
          <w:rStyle w:val="Numeracinttulo"/>
          <w:rFonts w:cs="Tahoma"/>
          <w:b w:val="0"/>
          <w:szCs w:val="24"/>
          <w:lang w:val="es-CO" w:eastAsia="es-ES"/>
        </w:rPr>
        <w:t xml:space="preserve">, itera la Sala, </w:t>
      </w:r>
      <w:r w:rsidRPr="00384DF4">
        <w:rPr>
          <w:rStyle w:val="Numeracinttulo"/>
          <w:rFonts w:cs="Tahoma"/>
          <w:b w:val="0"/>
          <w:szCs w:val="24"/>
          <w:lang w:val="es-CO" w:eastAsia="es-ES"/>
        </w:rPr>
        <w:t xml:space="preserve">esta </w:t>
      </w:r>
      <w:r w:rsidR="00F0741E" w:rsidRPr="00384DF4">
        <w:rPr>
          <w:rStyle w:val="Numeracinttulo"/>
          <w:rFonts w:cs="Tahoma"/>
          <w:b w:val="0"/>
          <w:szCs w:val="24"/>
          <w:lang w:val="es-CO" w:eastAsia="es-ES"/>
        </w:rPr>
        <w:t>se encuentra plenamente corroborada, sin que la carencia de un tal dictamen psicológico</w:t>
      </w:r>
      <w:r w:rsidR="00226F7A" w:rsidRPr="00384DF4">
        <w:rPr>
          <w:rFonts w:cs="Tahoma"/>
          <w:spacing w:val="-2"/>
          <w:sz w:val="24"/>
          <w:szCs w:val="24"/>
        </w:rPr>
        <w:t xml:space="preserve"> demerit</w:t>
      </w:r>
      <w:r w:rsidR="00F0741E" w:rsidRPr="00384DF4">
        <w:rPr>
          <w:rFonts w:cs="Tahoma"/>
          <w:spacing w:val="-2"/>
          <w:sz w:val="24"/>
          <w:szCs w:val="24"/>
        </w:rPr>
        <w:t>e</w:t>
      </w:r>
      <w:r w:rsidR="00226F7A" w:rsidRPr="00384DF4">
        <w:rPr>
          <w:rFonts w:cs="Tahoma"/>
          <w:spacing w:val="-2"/>
          <w:sz w:val="24"/>
          <w:szCs w:val="24"/>
        </w:rPr>
        <w:t xml:space="preserve"> </w:t>
      </w:r>
      <w:r w:rsidR="00F0741E" w:rsidRPr="00384DF4">
        <w:rPr>
          <w:rFonts w:cs="Tahoma"/>
          <w:spacing w:val="-2"/>
          <w:sz w:val="24"/>
          <w:szCs w:val="24"/>
        </w:rPr>
        <w:t xml:space="preserve">o ponga </w:t>
      </w:r>
      <w:r w:rsidR="00226F7A" w:rsidRPr="00384DF4">
        <w:rPr>
          <w:rFonts w:cs="Tahoma"/>
          <w:spacing w:val="-2"/>
          <w:sz w:val="24"/>
          <w:szCs w:val="24"/>
        </w:rPr>
        <w:t xml:space="preserve">en tela de juicio la credibilidad de la prueba testimonial allegada, la cual para la Corporación, tiene la </w:t>
      </w:r>
      <w:r w:rsidR="005F0841" w:rsidRPr="00384DF4">
        <w:rPr>
          <w:rFonts w:cs="Tahoma"/>
          <w:spacing w:val="-2"/>
          <w:sz w:val="24"/>
          <w:szCs w:val="24"/>
        </w:rPr>
        <w:t xml:space="preserve">entidad </w:t>
      </w:r>
      <w:r w:rsidR="00226F7A" w:rsidRPr="00384DF4">
        <w:rPr>
          <w:rFonts w:cs="Tahoma"/>
          <w:spacing w:val="-2"/>
          <w:sz w:val="24"/>
          <w:szCs w:val="24"/>
        </w:rPr>
        <w:t xml:space="preserve">y contundencia </w:t>
      </w:r>
      <w:r w:rsidR="005F0841" w:rsidRPr="00384DF4">
        <w:rPr>
          <w:rFonts w:cs="Tahoma"/>
          <w:spacing w:val="-2"/>
          <w:sz w:val="24"/>
          <w:szCs w:val="24"/>
        </w:rPr>
        <w:t xml:space="preserve">suficiente para demostrar hechos trascendentes en lo que toca con </w:t>
      </w:r>
      <w:r w:rsidR="00226F7A" w:rsidRPr="00384DF4">
        <w:rPr>
          <w:rFonts w:cs="Tahoma"/>
          <w:spacing w:val="-2"/>
          <w:sz w:val="24"/>
          <w:szCs w:val="24"/>
        </w:rPr>
        <w:t>el delito de carácter sexual del que fue víctima E.V.V., de los cuales se desprende, sin dubitación alguna</w:t>
      </w:r>
      <w:r w:rsidRPr="00384DF4">
        <w:rPr>
          <w:rFonts w:cs="Tahoma"/>
          <w:spacing w:val="-2"/>
          <w:sz w:val="24"/>
          <w:szCs w:val="24"/>
        </w:rPr>
        <w:t>,</w:t>
      </w:r>
      <w:r w:rsidR="00226F7A" w:rsidRPr="00384DF4">
        <w:rPr>
          <w:rFonts w:cs="Tahoma"/>
          <w:spacing w:val="-2"/>
          <w:sz w:val="24"/>
          <w:szCs w:val="24"/>
        </w:rPr>
        <w:t xml:space="preserve"> no solo la </w:t>
      </w:r>
      <w:r w:rsidR="005F0841" w:rsidRPr="00384DF4">
        <w:rPr>
          <w:rFonts w:cs="Tahoma"/>
          <w:spacing w:val="-2"/>
          <w:sz w:val="24"/>
          <w:szCs w:val="24"/>
        </w:rPr>
        <w:t>estricta tipicidad de la conducta en su contenido objetivo, esto es, la forma en que la acometida libidinosa tuvo ocurrencia</w:t>
      </w:r>
      <w:r w:rsidR="00226F7A" w:rsidRPr="00384DF4">
        <w:rPr>
          <w:rFonts w:cs="Tahoma"/>
          <w:spacing w:val="-2"/>
          <w:sz w:val="24"/>
          <w:szCs w:val="24"/>
        </w:rPr>
        <w:t xml:space="preserve">, </w:t>
      </w:r>
      <w:r w:rsidRPr="00384DF4">
        <w:rPr>
          <w:rFonts w:cs="Tahoma"/>
          <w:spacing w:val="-2"/>
          <w:sz w:val="24"/>
          <w:szCs w:val="24"/>
        </w:rPr>
        <w:t>dado</w:t>
      </w:r>
      <w:r w:rsidR="00EA0080" w:rsidRPr="00384DF4">
        <w:rPr>
          <w:rFonts w:cs="Tahoma"/>
          <w:spacing w:val="-2"/>
          <w:sz w:val="24"/>
          <w:szCs w:val="24"/>
        </w:rPr>
        <w:t>s</w:t>
      </w:r>
      <w:r w:rsidRPr="00384DF4">
        <w:rPr>
          <w:rFonts w:cs="Tahoma"/>
          <w:spacing w:val="-2"/>
          <w:sz w:val="24"/>
          <w:szCs w:val="24"/>
        </w:rPr>
        <w:t xml:space="preserve"> los </w:t>
      </w:r>
      <w:r w:rsidR="00226F7A" w:rsidRPr="00384DF4">
        <w:rPr>
          <w:rFonts w:cs="Tahoma"/>
          <w:spacing w:val="-2"/>
          <w:sz w:val="24"/>
          <w:szCs w:val="24"/>
        </w:rPr>
        <w:t xml:space="preserve">tocamientos de que fue víctima, sino por demás la responsabilidad que le asiste en </w:t>
      </w:r>
      <w:r w:rsidR="00B34A91" w:rsidRPr="00384DF4">
        <w:rPr>
          <w:rFonts w:cs="Tahoma"/>
          <w:spacing w:val="-2"/>
          <w:sz w:val="24"/>
          <w:szCs w:val="24"/>
        </w:rPr>
        <w:t xml:space="preserve">estos </w:t>
      </w:r>
      <w:r w:rsidR="00226F7A" w:rsidRPr="00384DF4">
        <w:rPr>
          <w:rFonts w:cs="Tahoma"/>
          <w:spacing w:val="-2"/>
          <w:sz w:val="24"/>
          <w:szCs w:val="24"/>
        </w:rPr>
        <w:t xml:space="preserve">al señor </w:t>
      </w:r>
      <w:proofErr w:type="spellStart"/>
      <w:r w:rsidR="00613F4C">
        <w:rPr>
          <w:rFonts w:cs="Tahoma"/>
          <w:b/>
          <w:spacing w:val="-2"/>
          <w:sz w:val="24"/>
          <w:szCs w:val="24"/>
        </w:rPr>
        <w:t>JJTC</w:t>
      </w:r>
      <w:proofErr w:type="spellEnd"/>
      <w:r w:rsidR="00226F7A" w:rsidRPr="00384DF4">
        <w:rPr>
          <w:rFonts w:cs="Tahoma"/>
          <w:b/>
          <w:spacing w:val="-2"/>
          <w:sz w:val="24"/>
          <w:szCs w:val="24"/>
        </w:rPr>
        <w:t xml:space="preserve">  CASTAÑO</w:t>
      </w:r>
      <w:r w:rsidR="00226F7A" w:rsidRPr="00384DF4">
        <w:rPr>
          <w:rFonts w:cs="Tahoma"/>
          <w:spacing w:val="-2"/>
          <w:sz w:val="24"/>
          <w:szCs w:val="24"/>
        </w:rPr>
        <w:t>.</w:t>
      </w:r>
    </w:p>
    <w:p w14:paraId="5A9BDA78" w14:textId="2819075C" w:rsidR="002650AA" w:rsidRPr="00384DF4" w:rsidRDefault="002650AA" w:rsidP="00384DF4">
      <w:pPr>
        <w:spacing w:line="276" w:lineRule="auto"/>
        <w:ind w:right="51"/>
        <w:rPr>
          <w:rFonts w:cs="Tahoma"/>
          <w:spacing w:val="-2"/>
          <w:sz w:val="24"/>
          <w:szCs w:val="24"/>
        </w:rPr>
      </w:pPr>
    </w:p>
    <w:p w14:paraId="7AF18CFC" w14:textId="301C6F01" w:rsidR="005F0841" w:rsidRPr="00384DF4" w:rsidRDefault="002650AA" w:rsidP="00384DF4">
      <w:pPr>
        <w:spacing w:line="276" w:lineRule="auto"/>
        <w:ind w:right="51"/>
        <w:rPr>
          <w:rFonts w:cs="Tahoma"/>
          <w:spacing w:val="-2"/>
          <w:sz w:val="24"/>
          <w:szCs w:val="24"/>
        </w:rPr>
      </w:pPr>
      <w:r w:rsidRPr="00384DF4">
        <w:rPr>
          <w:rFonts w:cs="Tahoma"/>
          <w:spacing w:val="-2"/>
          <w:sz w:val="24"/>
          <w:szCs w:val="24"/>
        </w:rPr>
        <w:t>Y es que para la Sala, en contravía de lo argumentado por la defensa, en este caso existen pruebas tanto directas como acompañantes, que permiten soportar el delito contra la integridad sexual del menor E.</w:t>
      </w:r>
      <w:r w:rsidR="00043627" w:rsidRPr="00384DF4">
        <w:rPr>
          <w:rFonts w:cs="Tahoma"/>
          <w:spacing w:val="-2"/>
          <w:sz w:val="24"/>
          <w:szCs w:val="24"/>
        </w:rPr>
        <w:t>V</w:t>
      </w:r>
      <w:r w:rsidRPr="00384DF4">
        <w:rPr>
          <w:rFonts w:cs="Tahoma"/>
          <w:spacing w:val="-2"/>
          <w:sz w:val="24"/>
          <w:szCs w:val="24"/>
        </w:rPr>
        <w:t>.V., sin que se evidencien contradicciones trascendentales en su testimonio, como lo quiso denotar la defensa</w:t>
      </w:r>
      <w:r w:rsidR="00043627" w:rsidRPr="00384DF4">
        <w:rPr>
          <w:rFonts w:cs="Tahoma"/>
          <w:spacing w:val="-2"/>
          <w:sz w:val="24"/>
          <w:szCs w:val="24"/>
        </w:rPr>
        <w:t xml:space="preserve">, máxime cuando se sabe que ante la presencia de casos </w:t>
      </w:r>
      <w:r w:rsidR="005F0841" w:rsidRPr="00384DF4">
        <w:rPr>
          <w:rFonts w:cs="Tahoma"/>
          <w:spacing w:val="-2"/>
          <w:sz w:val="24"/>
          <w:szCs w:val="24"/>
        </w:rPr>
        <w:t>traumáticos</w:t>
      </w:r>
      <w:r w:rsidR="00043627" w:rsidRPr="00384DF4">
        <w:rPr>
          <w:rFonts w:cs="Tahoma"/>
          <w:spacing w:val="-2"/>
          <w:sz w:val="24"/>
          <w:szCs w:val="24"/>
        </w:rPr>
        <w:t xml:space="preserve">, como este donde el pequeño fue víctima de una </w:t>
      </w:r>
      <w:r w:rsidR="005F0841" w:rsidRPr="00384DF4">
        <w:rPr>
          <w:rFonts w:cs="Tahoma"/>
          <w:spacing w:val="-2"/>
          <w:sz w:val="24"/>
          <w:szCs w:val="24"/>
        </w:rPr>
        <w:t xml:space="preserve">agresión sexual, tiende a decir la verdad, dado el impacto que lo </w:t>
      </w:r>
      <w:r w:rsidR="005F0841" w:rsidRPr="00384DF4">
        <w:rPr>
          <w:rFonts w:cs="Tahoma"/>
          <w:spacing w:val="-2"/>
          <w:sz w:val="24"/>
          <w:szCs w:val="24"/>
        </w:rPr>
        <w:lastRenderedPageBreak/>
        <w:t>sucedido le genera</w:t>
      </w:r>
      <w:r w:rsidR="00043627" w:rsidRPr="00384DF4">
        <w:rPr>
          <w:rFonts w:cs="Tahoma"/>
          <w:spacing w:val="-2"/>
          <w:sz w:val="24"/>
          <w:szCs w:val="24"/>
        </w:rPr>
        <w:t xml:space="preserve">, lo cual itera la Sala, en este </w:t>
      </w:r>
      <w:r w:rsidR="00CE0BFB" w:rsidRPr="00384DF4">
        <w:rPr>
          <w:rFonts w:cs="Tahoma"/>
          <w:spacing w:val="-2"/>
          <w:sz w:val="24"/>
          <w:szCs w:val="24"/>
        </w:rPr>
        <w:t xml:space="preserve">caso </w:t>
      </w:r>
      <w:r w:rsidR="00043627" w:rsidRPr="00384DF4">
        <w:rPr>
          <w:rFonts w:cs="Tahoma"/>
          <w:spacing w:val="-2"/>
          <w:sz w:val="24"/>
          <w:szCs w:val="24"/>
        </w:rPr>
        <w:t>no se encuentra aislado sino que por el contrario fue debidamente corroborado con la</w:t>
      </w:r>
      <w:r w:rsidR="00EA0080" w:rsidRPr="00384DF4">
        <w:rPr>
          <w:rFonts w:cs="Tahoma"/>
          <w:spacing w:val="-2"/>
          <w:sz w:val="24"/>
          <w:szCs w:val="24"/>
        </w:rPr>
        <w:t xml:space="preserve">s </w:t>
      </w:r>
      <w:r w:rsidR="00043627" w:rsidRPr="00384DF4">
        <w:rPr>
          <w:rFonts w:cs="Tahoma"/>
          <w:spacing w:val="-2"/>
          <w:sz w:val="24"/>
          <w:szCs w:val="24"/>
        </w:rPr>
        <w:t>demás pruebas testimonial a</w:t>
      </w:r>
      <w:r w:rsidR="00F3383C" w:rsidRPr="00384DF4">
        <w:rPr>
          <w:rFonts w:cs="Tahoma"/>
          <w:spacing w:val="-2"/>
          <w:sz w:val="24"/>
          <w:szCs w:val="24"/>
        </w:rPr>
        <w:t xml:space="preserve">portada </w:t>
      </w:r>
      <w:r w:rsidR="00043627" w:rsidRPr="00384DF4">
        <w:rPr>
          <w:rFonts w:cs="Tahoma"/>
          <w:spacing w:val="-2"/>
          <w:sz w:val="24"/>
          <w:szCs w:val="24"/>
        </w:rPr>
        <w:t>a juicio.</w:t>
      </w:r>
    </w:p>
    <w:p w14:paraId="0A6638F0" w14:textId="77777777" w:rsidR="00043627" w:rsidRPr="00384DF4" w:rsidRDefault="00043627" w:rsidP="00384DF4">
      <w:pPr>
        <w:spacing w:line="276" w:lineRule="auto"/>
        <w:ind w:right="51"/>
        <w:rPr>
          <w:rFonts w:cs="Tahoma"/>
          <w:spacing w:val="-2"/>
          <w:sz w:val="24"/>
          <w:szCs w:val="24"/>
        </w:rPr>
      </w:pPr>
    </w:p>
    <w:p w14:paraId="03482EFD" w14:textId="70B7F6ED" w:rsidR="00C97A00" w:rsidRPr="00384DF4" w:rsidRDefault="00F0741E" w:rsidP="00384DF4">
      <w:pPr>
        <w:spacing w:line="276" w:lineRule="auto"/>
        <w:ind w:right="51"/>
        <w:rPr>
          <w:rFonts w:cs="Tahoma"/>
          <w:spacing w:val="-2"/>
          <w:sz w:val="24"/>
          <w:szCs w:val="24"/>
        </w:rPr>
      </w:pPr>
      <w:r w:rsidRPr="00384DF4">
        <w:rPr>
          <w:rFonts w:cs="Tahoma"/>
          <w:spacing w:val="-2"/>
          <w:sz w:val="24"/>
          <w:szCs w:val="24"/>
        </w:rPr>
        <w:t>Ahora</w:t>
      </w:r>
      <w:r w:rsidR="00B7369C" w:rsidRPr="00384DF4">
        <w:rPr>
          <w:rFonts w:cs="Tahoma"/>
          <w:spacing w:val="-2"/>
          <w:sz w:val="24"/>
          <w:szCs w:val="24"/>
        </w:rPr>
        <w:t>,</w:t>
      </w:r>
      <w:r w:rsidRPr="00384DF4">
        <w:rPr>
          <w:rFonts w:cs="Tahoma"/>
          <w:spacing w:val="-2"/>
          <w:sz w:val="24"/>
          <w:szCs w:val="24"/>
        </w:rPr>
        <w:t xml:space="preserve"> en punto de las contradicciones en que en sentir de la defensa incurrió el</w:t>
      </w:r>
      <w:r w:rsidR="003A4F52" w:rsidRPr="00384DF4">
        <w:rPr>
          <w:rFonts w:cs="Tahoma"/>
          <w:spacing w:val="-2"/>
          <w:sz w:val="24"/>
          <w:szCs w:val="24"/>
        </w:rPr>
        <w:t xml:space="preserve"> menor, </w:t>
      </w:r>
      <w:r w:rsidR="00793701" w:rsidRPr="00384DF4">
        <w:rPr>
          <w:rFonts w:cs="Tahoma"/>
          <w:spacing w:val="-2"/>
          <w:sz w:val="24"/>
          <w:szCs w:val="24"/>
        </w:rPr>
        <w:t xml:space="preserve"> lo que </w:t>
      </w:r>
      <w:r w:rsidR="003A4F52" w:rsidRPr="00384DF4">
        <w:rPr>
          <w:rFonts w:cs="Tahoma"/>
          <w:spacing w:val="-2"/>
          <w:sz w:val="24"/>
          <w:szCs w:val="24"/>
        </w:rPr>
        <w:t xml:space="preserve">hace dudar de la comisión de la ilicitud, por cuanto en juicio no recordó la fecha de su nacimiento, el lugar donde </w:t>
      </w:r>
      <w:r w:rsidR="00133063" w:rsidRPr="00384DF4">
        <w:rPr>
          <w:rFonts w:cs="Tahoma"/>
          <w:spacing w:val="-2"/>
          <w:sz w:val="24"/>
          <w:szCs w:val="24"/>
        </w:rPr>
        <w:t xml:space="preserve">vive hace años, </w:t>
      </w:r>
      <w:r w:rsidR="003A4F52" w:rsidRPr="00384DF4">
        <w:rPr>
          <w:rFonts w:cs="Tahoma"/>
          <w:spacing w:val="-2"/>
          <w:sz w:val="24"/>
          <w:szCs w:val="24"/>
        </w:rPr>
        <w:t>si rindió o no entrevista, el nombre de la escuela a la que asistía todos los días, o que  el día del hecho su hermano se est</w:t>
      </w:r>
      <w:r w:rsidR="000B3403" w:rsidRPr="00384DF4">
        <w:rPr>
          <w:rFonts w:cs="Tahoma"/>
          <w:spacing w:val="-2"/>
          <w:sz w:val="24"/>
          <w:szCs w:val="24"/>
        </w:rPr>
        <w:t xml:space="preserve">uviera </w:t>
      </w:r>
      <w:r w:rsidR="003A4F52" w:rsidRPr="00384DF4">
        <w:rPr>
          <w:rFonts w:cs="Tahoma"/>
          <w:spacing w:val="-2"/>
          <w:sz w:val="24"/>
          <w:szCs w:val="24"/>
        </w:rPr>
        <w:t xml:space="preserve">duchando para ir a la escuela, cuando se trataba de un día domingo y que le dio pena contarle a este lo </w:t>
      </w:r>
      <w:r w:rsidR="00A351ED" w:rsidRPr="00384DF4">
        <w:rPr>
          <w:rFonts w:cs="Tahoma"/>
          <w:spacing w:val="-2"/>
          <w:sz w:val="24"/>
          <w:szCs w:val="24"/>
        </w:rPr>
        <w:t>acontecido</w:t>
      </w:r>
      <w:r w:rsidR="003A4F52" w:rsidRPr="00384DF4">
        <w:rPr>
          <w:rFonts w:cs="Tahoma"/>
          <w:spacing w:val="-2"/>
          <w:sz w:val="24"/>
          <w:szCs w:val="24"/>
        </w:rPr>
        <w:t>, pero sí lo hizo a sus compañeros de escuela</w:t>
      </w:r>
      <w:r w:rsidR="00FD1525" w:rsidRPr="00384DF4">
        <w:rPr>
          <w:rFonts w:cs="Tahoma"/>
          <w:spacing w:val="-2"/>
          <w:sz w:val="24"/>
          <w:szCs w:val="24"/>
        </w:rPr>
        <w:t>, además de no haber</w:t>
      </w:r>
      <w:r w:rsidR="003A4F52" w:rsidRPr="00384DF4">
        <w:rPr>
          <w:rFonts w:cs="Tahoma"/>
          <w:spacing w:val="-2"/>
          <w:sz w:val="24"/>
          <w:szCs w:val="24"/>
        </w:rPr>
        <w:t xml:space="preserve"> tenido la “elocuencia” que como estudiante esgrimió su profesora</w:t>
      </w:r>
      <w:r w:rsidR="00A10485" w:rsidRPr="00384DF4">
        <w:rPr>
          <w:rFonts w:cs="Tahoma"/>
          <w:spacing w:val="-2"/>
          <w:sz w:val="24"/>
          <w:szCs w:val="24"/>
        </w:rPr>
        <w:t xml:space="preserve">, para la Sala ello no tiene la trascendencia </w:t>
      </w:r>
      <w:r w:rsidR="00FD1525" w:rsidRPr="00384DF4">
        <w:rPr>
          <w:rFonts w:cs="Tahoma"/>
          <w:spacing w:val="-2"/>
          <w:sz w:val="24"/>
          <w:szCs w:val="24"/>
        </w:rPr>
        <w:t xml:space="preserve">o connotación </w:t>
      </w:r>
      <w:r w:rsidR="00A10485" w:rsidRPr="00384DF4">
        <w:rPr>
          <w:rFonts w:cs="Tahoma"/>
          <w:spacing w:val="-2"/>
          <w:sz w:val="24"/>
          <w:szCs w:val="24"/>
        </w:rPr>
        <w:t xml:space="preserve">para demeritar </w:t>
      </w:r>
      <w:r w:rsidR="00FD1525" w:rsidRPr="00384DF4">
        <w:rPr>
          <w:rFonts w:cs="Tahoma"/>
          <w:spacing w:val="-2"/>
          <w:sz w:val="24"/>
          <w:szCs w:val="24"/>
        </w:rPr>
        <w:t>sus dichos</w:t>
      </w:r>
      <w:r w:rsidR="00A10485" w:rsidRPr="00384DF4">
        <w:rPr>
          <w:rFonts w:cs="Tahoma"/>
          <w:spacing w:val="-2"/>
          <w:sz w:val="24"/>
          <w:szCs w:val="24"/>
        </w:rPr>
        <w:t xml:space="preserve">, en tanto, </w:t>
      </w:r>
      <w:r w:rsidR="00C97A00" w:rsidRPr="00384DF4">
        <w:rPr>
          <w:rFonts w:cs="Tahoma"/>
          <w:spacing w:val="-2"/>
          <w:sz w:val="24"/>
          <w:szCs w:val="24"/>
        </w:rPr>
        <w:t>el núcleo central de los hechos jurídicamente relevantes, se han mantenido incólumes, sin variación alguna y, se itera, no son dichos aislados,</w:t>
      </w:r>
      <w:r w:rsidR="001A190E" w:rsidRPr="00384DF4">
        <w:rPr>
          <w:rFonts w:cs="Tahoma"/>
          <w:spacing w:val="-2"/>
          <w:sz w:val="24"/>
          <w:szCs w:val="24"/>
        </w:rPr>
        <w:t xml:space="preserve"> en tanto </w:t>
      </w:r>
      <w:r w:rsidR="00C97A00" w:rsidRPr="00384DF4">
        <w:rPr>
          <w:rFonts w:cs="Tahoma"/>
          <w:spacing w:val="-2"/>
          <w:sz w:val="24"/>
          <w:szCs w:val="24"/>
        </w:rPr>
        <w:t>se encuentra</w:t>
      </w:r>
      <w:r w:rsidR="001A190E" w:rsidRPr="00384DF4">
        <w:rPr>
          <w:rFonts w:cs="Tahoma"/>
          <w:spacing w:val="-2"/>
          <w:sz w:val="24"/>
          <w:szCs w:val="24"/>
        </w:rPr>
        <w:t>n</w:t>
      </w:r>
      <w:r w:rsidR="00C97A00" w:rsidRPr="00384DF4">
        <w:rPr>
          <w:rFonts w:cs="Tahoma"/>
          <w:spacing w:val="-2"/>
          <w:sz w:val="24"/>
          <w:szCs w:val="24"/>
        </w:rPr>
        <w:t xml:space="preserve"> debidamente soportados </w:t>
      </w:r>
      <w:r w:rsidR="00FD1525" w:rsidRPr="00384DF4">
        <w:rPr>
          <w:rFonts w:cs="Tahoma"/>
          <w:spacing w:val="-2"/>
          <w:sz w:val="24"/>
          <w:szCs w:val="24"/>
        </w:rPr>
        <w:t>periféricamente.</w:t>
      </w:r>
    </w:p>
    <w:p w14:paraId="714103FA" w14:textId="66428747" w:rsidR="001A190E" w:rsidRPr="00384DF4" w:rsidRDefault="001A190E" w:rsidP="00384DF4">
      <w:pPr>
        <w:spacing w:line="276" w:lineRule="auto"/>
        <w:ind w:right="51"/>
        <w:rPr>
          <w:rFonts w:cs="Tahoma"/>
          <w:spacing w:val="-2"/>
          <w:sz w:val="24"/>
          <w:szCs w:val="24"/>
        </w:rPr>
      </w:pPr>
    </w:p>
    <w:p w14:paraId="214C9991" w14:textId="5DE17238" w:rsidR="001A190E" w:rsidRPr="00384DF4" w:rsidRDefault="001A190E" w:rsidP="00384DF4">
      <w:pPr>
        <w:spacing w:line="276" w:lineRule="auto"/>
        <w:ind w:right="51"/>
        <w:rPr>
          <w:rFonts w:cs="Tahoma"/>
          <w:spacing w:val="-2"/>
          <w:sz w:val="24"/>
          <w:szCs w:val="24"/>
        </w:rPr>
      </w:pPr>
      <w:r w:rsidRPr="00384DF4">
        <w:rPr>
          <w:rFonts w:cs="Tahoma"/>
          <w:spacing w:val="-2"/>
          <w:sz w:val="24"/>
          <w:szCs w:val="24"/>
        </w:rPr>
        <w:t>No obstante, con miras a darle claridad a la defensa al respecto, véase que si bien en principio el niño no</w:t>
      </w:r>
      <w:r w:rsidR="00F3383C" w:rsidRPr="00384DF4">
        <w:rPr>
          <w:rFonts w:cs="Tahoma"/>
          <w:spacing w:val="-2"/>
          <w:sz w:val="24"/>
          <w:szCs w:val="24"/>
        </w:rPr>
        <w:t xml:space="preserve"> rememoró </w:t>
      </w:r>
      <w:r w:rsidRPr="00384DF4">
        <w:rPr>
          <w:rFonts w:cs="Tahoma"/>
          <w:spacing w:val="-2"/>
          <w:sz w:val="24"/>
          <w:szCs w:val="24"/>
        </w:rPr>
        <w:t>la fecha de su nacimiento, ello quizás obedece al problema de aprendizaje que al parecer ostenta, lo que incluso lo ha llevado a repetir varios años y encontrarse, para la época del hecho, en extra edad para el año que cursaba, que lo era en segundo de primaria, y aunque en principio no recordó la vereda o el nombre</w:t>
      </w:r>
      <w:r w:rsidR="00FE2172" w:rsidRPr="00384DF4">
        <w:rPr>
          <w:rFonts w:cs="Tahoma"/>
          <w:spacing w:val="-2"/>
          <w:sz w:val="24"/>
          <w:szCs w:val="24"/>
        </w:rPr>
        <w:t xml:space="preserve"> de</w:t>
      </w:r>
      <w:r w:rsidRPr="00384DF4">
        <w:rPr>
          <w:rFonts w:cs="Tahoma"/>
          <w:spacing w:val="-2"/>
          <w:sz w:val="24"/>
          <w:szCs w:val="24"/>
        </w:rPr>
        <w:t xml:space="preserve"> la escuela a la que asistía, en </w:t>
      </w:r>
      <w:r w:rsidR="00FE2172" w:rsidRPr="00384DF4">
        <w:rPr>
          <w:rFonts w:cs="Tahoma"/>
          <w:spacing w:val="-2"/>
          <w:sz w:val="24"/>
          <w:szCs w:val="24"/>
        </w:rPr>
        <w:t xml:space="preserve">el </w:t>
      </w:r>
      <w:r w:rsidRPr="00384DF4">
        <w:rPr>
          <w:rFonts w:cs="Tahoma"/>
          <w:spacing w:val="-2"/>
          <w:sz w:val="24"/>
          <w:szCs w:val="24"/>
        </w:rPr>
        <w:t>curso de su declaración, como así se evidenció</w:t>
      </w:r>
      <w:r w:rsidR="00FD1525" w:rsidRPr="00384DF4">
        <w:rPr>
          <w:rFonts w:cs="Tahoma"/>
          <w:spacing w:val="-2"/>
          <w:sz w:val="24"/>
          <w:szCs w:val="24"/>
        </w:rPr>
        <w:t xml:space="preserve">, </w:t>
      </w:r>
      <w:r w:rsidRPr="00384DF4">
        <w:rPr>
          <w:rFonts w:cs="Tahoma"/>
          <w:spacing w:val="-2"/>
          <w:sz w:val="24"/>
          <w:szCs w:val="24"/>
        </w:rPr>
        <w:t>precisamente en sede de contrainterrogatorio</w:t>
      </w:r>
      <w:r w:rsidR="00FE2172" w:rsidRPr="00384DF4">
        <w:rPr>
          <w:rFonts w:cs="Tahoma"/>
          <w:spacing w:val="-2"/>
          <w:sz w:val="24"/>
          <w:szCs w:val="24"/>
        </w:rPr>
        <w:t>,</w:t>
      </w:r>
      <w:r w:rsidRPr="00384DF4">
        <w:rPr>
          <w:rFonts w:cs="Tahoma"/>
          <w:spacing w:val="-2"/>
          <w:sz w:val="24"/>
          <w:szCs w:val="24"/>
        </w:rPr>
        <w:t xml:space="preserve"> </w:t>
      </w:r>
      <w:r w:rsidR="00FE2172" w:rsidRPr="00384DF4">
        <w:rPr>
          <w:rFonts w:cs="Tahoma"/>
          <w:spacing w:val="-2"/>
          <w:sz w:val="24"/>
          <w:szCs w:val="24"/>
        </w:rPr>
        <w:t xml:space="preserve">dijo </w:t>
      </w:r>
      <w:r w:rsidRPr="00384DF4">
        <w:rPr>
          <w:rFonts w:cs="Tahoma"/>
          <w:spacing w:val="-2"/>
          <w:sz w:val="24"/>
          <w:szCs w:val="24"/>
        </w:rPr>
        <w:t xml:space="preserve">que la finca donde vivía tenía el nombre de “La Esperanza” y aunque no supo decir </w:t>
      </w:r>
      <w:r w:rsidR="006C2B4D" w:rsidRPr="00384DF4">
        <w:rPr>
          <w:rFonts w:cs="Tahoma"/>
          <w:spacing w:val="-2"/>
          <w:sz w:val="24"/>
          <w:szCs w:val="24"/>
        </w:rPr>
        <w:t xml:space="preserve">si lo era del </w:t>
      </w:r>
      <w:r w:rsidRPr="00384DF4">
        <w:rPr>
          <w:rFonts w:cs="Tahoma"/>
          <w:spacing w:val="-2"/>
          <w:sz w:val="24"/>
          <w:szCs w:val="24"/>
        </w:rPr>
        <w:t xml:space="preserve">municipio de Santa Rosa de Cabal (Rda.), </w:t>
      </w:r>
      <w:r w:rsidR="006C2B4D" w:rsidRPr="00384DF4">
        <w:rPr>
          <w:rFonts w:cs="Tahoma"/>
          <w:spacing w:val="-2"/>
          <w:sz w:val="24"/>
          <w:szCs w:val="24"/>
        </w:rPr>
        <w:t xml:space="preserve">al preguntársele dónde quedaba dijo “en la Florida </w:t>
      </w:r>
      <w:proofErr w:type="spellStart"/>
      <w:r w:rsidR="006C2B4D" w:rsidRPr="00384DF4">
        <w:rPr>
          <w:rFonts w:cs="Tahoma"/>
          <w:spacing w:val="-2"/>
          <w:sz w:val="24"/>
          <w:szCs w:val="24"/>
        </w:rPr>
        <w:t>pa</w:t>
      </w:r>
      <w:proofErr w:type="spellEnd"/>
      <w:r w:rsidR="006C2B4D" w:rsidRPr="00384DF4">
        <w:rPr>
          <w:rFonts w:cs="Tahoma"/>
          <w:spacing w:val="-2"/>
          <w:sz w:val="24"/>
          <w:szCs w:val="24"/>
        </w:rPr>
        <w:t>´</w:t>
      </w:r>
      <w:r w:rsidR="007A2598" w:rsidRPr="00384DF4">
        <w:rPr>
          <w:rFonts w:cs="Tahoma"/>
          <w:spacing w:val="-2"/>
          <w:sz w:val="24"/>
          <w:szCs w:val="24"/>
        </w:rPr>
        <w:t xml:space="preserve"> </w:t>
      </w:r>
      <w:r w:rsidR="006C2B4D" w:rsidRPr="00384DF4">
        <w:rPr>
          <w:rFonts w:cs="Tahoma"/>
          <w:spacing w:val="-2"/>
          <w:sz w:val="24"/>
          <w:szCs w:val="24"/>
        </w:rPr>
        <w:t>bajo, pero ustedes como no conocen es muy lejos”</w:t>
      </w:r>
      <w:r w:rsidR="00FE2172" w:rsidRPr="00384DF4">
        <w:rPr>
          <w:rFonts w:cs="Tahoma"/>
          <w:spacing w:val="-2"/>
          <w:sz w:val="24"/>
          <w:szCs w:val="24"/>
        </w:rPr>
        <w:t xml:space="preserve">; </w:t>
      </w:r>
      <w:r w:rsidR="006C2B4D" w:rsidRPr="00384DF4">
        <w:rPr>
          <w:rFonts w:cs="Tahoma"/>
          <w:spacing w:val="-2"/>
          <w:sz w:val="24"/>
          <w:szCs w:val="24"/>
        </w:rPr>
        <w:t>y finalmente</w:t>
      </w:r>
      <w:r w:rsidR="00FE2172" w:rsidRPr="00384DF4">
        <w:rPr>
          <w:rFonts w:cs="Tahoma"/>
          <w:spacing w:val="-2"/>
          <w:sz w:val="24"/>
          <w:szCs w:val="24"/>
        </w:rPr>
        <w:t>,</w:t>
      </w:r>
      <w:r w:rsidR="006C2B4D" w:rsidRPr="00384DF4">
        <w:rPr>
          <w:rFonts w:cs="Tahoma"/>
          <w:spacing w:val="-2"/>
          <w:sz w:val="24"/>
          <w:szCs w:val="24"/>
        </w:rPr>
        <w:t xml:space="preserve"> en el </w:t>
      </w:r>
      <w:proofErr w:type="spellStart"/>
      <w:r w:rsidR="006C2B4D" w:rsidRPr="00384DF4">
        <w:rPr>
          <w:rFonts w:cs="Tahoma"/>
          <w:spacing w:val="-2"/>
          <w:sz w:val="24"/>
          <w:szCs w:val="24"/>
        </w:rPr>
        <w:t>redirecto</w:t>
      </w:r>
      <w:proofErr w:type="spellEnd"/>
      <w:r w:rsidR="006C2B4D" w:rsidRPr="00384DF4">
        <w:rPr>
          <w:rFonts w:cs="Tahoma"/>
          <w:spacing w:val="-2"/>
          <w:sz w:val="24"/>
          <w:szCs w:val="24"/>
        </w:rPr>
        <w:t xml:space="preserve"> indicó que la institución educativa “creo se llama la escuela de la Florida”.</w:t>
      </w:r>
    </w:p>
    <w:p w14:paraId="1E4936E6" w14:textId="79CBDE9B" w:rsidR="006C2B4D" w:rsidRPr="00384DF4" w:rsidRDefault="006C2B4D" w:rsidP="00384DF4">
      <w:pPr>
        <w:spacing w:line="276" w:lineRule="auto"/>
        <w:ind w:right="51"/>
        <w:rPr>
          <w:rFonts w:cs="Tahoma"/>
          <w:spacing w:val="-2"/>
          <w:sz w:val="24"/>
          <w:szCs w:val="24"/>
        </w:rPr>
      </w:pPr>
    </w:p>
    <w:p w14:paraId="23101F7B" w14:textId="528CF24F" w:rsidR="000016BF" w:rsidRPr="00384DF4" w:rsidRDefault="006C2B4D" w:rsidP="00384DF4">
      <w:pPr>
        <w:spacing w:line="276" w:lineRule="auto"/>
        <w:ind w:right="51"/>
        <w:rPr>
          <w:rFonts w:cs="Tahoma"/>
          <w:spacing w:val="-2"/>
          <w:sz w:val="24"/>
          <w:szCs w:val="24"/>
        </w:rPr>
      </w:pPr>
      <w:r w:rsidRPr="00384DF4">
        <w:rPr>
          <w:rFonts w:cs="Tahoma"/>
          <w:spacing w:val="-2"/>
          <w:sz w:val="24"/>
          <w:szCs w:val="24"/>
        </w:rPr>
        <w:t>De ello se tiene que en curso del mismo interrogatorio y contrainterrogatorio de</w:t>
      </w:r>
      <w:r w:rsidR="00ED102D" w:rsidRPr="00384DF4">
        <w:rPr>
          <w:rFonts w:cs="Tahoma"/>
          <w:spacing w:val="-2"/>
          <w:sz w:val="24"/>
          <w:szCs w:val="24"/>
        </w:rPr>
        <w:t xml:space="preserve"> E.V.V.</w:t>
      </w:r>
      <w:r w:rsidRPr="00384DF4">
        <w:rPr>
          <w:rFonts w:cs="Tahoma"/>
          <w:spacing w:val="-2"/>
          <w:sz w:val="24"/>
          <w:szCs w:val="24"/>
        </w:rPr>
        <w:t xml:space="preserve">, absolvió esas presuntas inconsistencias, y </w:t>
      </w:r>
      <w:r w:rsidR="00F1554A" w:rsidRPr="00384DF4">
        <w:rPr>
          <w:rFonts w:cs="Tahoma"/>
          <w:spacing w:val="-2"/>
          <w:sz w:val="24"/>
          <w:szCs w:val="24"/>
        </w:rPr>
        <w:t>aunque</w:t>
      </w:r>
      <w:r w:rsidRPr="00384DF4">
        <w:rPr>
          <w:rFonts w:cs="Tahoma"/>
          <w:spacing w:val="-2"/>
          <w:sz w:val="24"/>
          <w:szCs w:val="24"/>
        </w:rPr>
        <w:t xml:space="preserve"> es cierto, </w:t>
      </w:r>
      <w:r w:rsidR="00C452CC" w:rsidRPr="00384DF4">
        <w:rPr>
          <w:rFonts w:cs="Tahoma"/>
          <w:spacing w:val="-2"/>
          <w:sz w:val="24"/>
          <w:szCs w:val="24"/>
        </w:rPr>
        <w:t xml:space="preserve">dijo </w:t>
      </w:r>
      <w:r w:rsidRPr="00384DF4">
        <w:rPr>
          <w:rFonts w:cs="Tahoma"/>
          <w:spacing w:val="-2"/>
          <w:sz w:val="24"/>
          <w:szCs w:val="24"/>
        </w:rPr>
        <w:t>que para el día del suceso, su hermano D.V.V. se duchaba para ir a la escuela, si bien ello no es correcto, por cuanto como se acreditó en juicio lo ocurrido fue un domingo en horas de la mañana, tal inexactitud pudo obedecer a la pérdida de rememoración de un aspecto que en nada trasciende para demeritar sus dichos,</w:t>
      </w:r>
      <w:r w:rsidR="000016BF" w:rsidRPr="00384DF4">
        <w:rPr>
          <w:rFonts w:cs="Tahoma"/>
          <w:spacing w:val="-2"/>
          <w:sz w:val="24"/>
          <w:szCs w:val="24"/>
        </w:rPr>
        <w:t xml:space="preserve"> o </w:t>
      </w:r>
      <w:r w:rsidR="007A6561" w:rsidRPr="00384DF4">
        <w:rPr>
          <w:rFonts w:cs="Tahoma"/>
          <w:spacing w:val="-2"/>
          <w:sz w:val="24"/>
          <w:szCs w:val="24"/>
        </w:rPr>
        <w:t xml:space="preserve">por el </w:t>
      </w:r>
      <w:r w:rsidR="000016BF" w:rsidRPr="00384DF4">
        <w:rPr>
          <w:rFonts w:cs="Tahoma"/>
          <w:spacing w:val="-2"/>
          <w:sz w:val="24"/>
          <w:szCs w:val="24"/>
        </w:rPr>
        <w:t xml:space="preserve">proceso de superación del acontecimiento por parte de este para olvidar lo sucedido, </w:t>
      </w:r>
      <w:r w:rsidR="00C452CC" w:rsidRPr="00384DF4">
        <w:rPr>
          <w:rFonts w:cs="Tahoma"/>
          <w:spacing w:val="-2"/>
          <w:sz w:val="24"/>
          <w:szCs w:val="24"/>
        </w:rPr>
        <w:t xml:space="preserve">máxime, </w:t>
      </w:r>
      <w:r w:rsidR="000016BF" w:rsidRPr="00384DF4">
        <w:rPr>
          <w:rFonts w:cs="Tahoma"/>
          <w:spacing w:val="-2"/>
          <w:sz w:val="24"/>
          <w:szCs w:val="24"/>
        </w:rPr>
        <w:t xml:space="preserve">como así lo </w:t>
      </w:r>
      <w:r w:rsidR="00CE0BFB" w:rsidRPr="00384DF4">
        <w:rPr>
          <w:rFonts w:cs="Tahoma"/>
          <w:spacing w:val="-2"/>
          <w:sz w:val="24"/>
          <w:szCs w:val="24"/>
        </w:rPr>
        <w:t xml:space="preserve">dijo </w:t>
      </w:r>
      <w:r w:rsidR="000016BF" w:rsidRPr="00384DF4">
        <w:rPr>
          <w:rFonts w:cs="Tahoma"/>
          <w:spacing w:val="-2"/>
          <w:sz w:val="24"/>
          <w:szCs w:val="24"/>
        </w:rPr>
        <w:t>su señor padre B.V.V</w:t>
      </w:r>
      <w:r w:rsidR="00C452CC" w:rsidRPr="00384DF4">
        <w:rPr>
          <w:rFonts w:cs="Tahoma"/>
          <w:spacing w:val="-2"/>
          <w:sz w:val="24"/>
          <w:szCs w:val="24"/>
        </w:rPr>
        <w:t>.,</w:t>
      </w:r>
      <w:r w:rsidR="000016BF" w:rsidRPr="00384DF4">
        <w:rPr>
          <w:rFonts w:cs="Tahoma"/>
          <w:spacing w:val="-2"/>
          <w:sz w:val="24"/>
          <w:szCs w:val="24"/>
        </w:rPr>
        <w:t xml:space="preserve"> que ellos trataron de que así lo hiciera y por tal motivo ”</w:t>
      </w:r>
      <w:r w:rsidR="000016BF" w:rsidRPr="00AF7FBC">
        <w:rPr>
          <w:rFonts w:cs="Tahoma"/>
          <w:spacing w:val="-2"/>
          <w:sz w:val="22"/>
          <w:szCs w:val="24"/>
        </w:rPr>
        <w:t>nunca se le volvió a mencionar lo que nos comentó que JAIRO le había hecho, nunca le volvimos a mencionar, incluso yo lo saque de ese colegio y me lo lelve para Villahermosa Tolima […]</w:t>
      </w:r>
      <w:r w:rsidR="000016BF" w:rsidRPr="00384DF4">
        <w:rPr>
          <w:rFonts w:cs="Tahoma"/>
          <w:spacing w:val="-2"/>
          <w:sz w:val="24"/>
          <w:szCs w:val="24"/>
        </w:rPr>
        <w:t>”.</w:t>
      </w:r>
    </w:p>
    <w:p w14:paraId="254158D3" w14:textId="77777777" w:rsidR="000016BF" w:rsidRPr="00384DF4" w:rsidRDefault="000016BF" w:rsidP="00384DF4">
      <w:pPr>
        <w:spacing w:line="276" w:lineRule="auto"/>
        <w:ind w:right="51"/>
        <w:rPr>
          <w:rFonts w:cs="Tahoma"/>
          <w:spacing w:val="-2"/>
          <w:sz w:val="24"/>
          <w:szCs w:val="24"/>
        </w:rPr>
      </w:pPr>
    </w:p>
    <w:p w14:paraId="1D27E456" w14:textId="251F01FE" w:rsidR="006C2B4D" w:rsidRPr="00384DF4" w:rsidRDefault="004358BB" w:rsidP="00384DF4">
      <w:pPr>
        <w:spacing w:line="276" w:lineRule="auto"/>
        <w:ind w:right="51"/>
        <w:rPr>
          <w:rFonts w:cs="Tahoma"/>
          <w:spacing w:val="-2"/>
          <w:sz w:val="24"/>
          <w:szCs w:val="24"/>
        </w:rPr>
      </w:pPr>
      <w:r w:rsidRPr="00384DF4">
        <w:rPr>
          <w:rFonts w:cs="Tahoma"/>
          <w:spacing w:val="-2"/>
          <w:sz w:val="24"/>
          <w:szCs w:val="24"/>
        </w:rPr>
        <w:t xml:space="preserve">Sea como fuere, </w:t>
      </w:r>
      <w:r w:rsidR="006C2B4D" w:rsidRPr="00384DF4">
        <w:rPr>
          <w:rFonts w:cs="Tahoma"/>
          <w:spacing w:val="-2"/>
          <w:sz w:val="24"/>
          <w:szCs w:val="24"/>
        </w:rPr>
        <w:t xml:space="preserve">lo que se sabe es que su consanguíneo, ya </w:t>
      </w:r>
      <w:r w:rsidRPr="00384DF4">
        <w:rPr>
          <w:rFonts w:cs="Tahoma"/>
          <w:spacing w:val="-2"/>
          <w:sz w:val="24"/>
          <w:szCs w:val="24"/>
        </w:rPr>
        <w:t>sea que se</w:t>
      </w:r>
      <w:r w:rsidR="006C2B4D" w:rsidRPr="00384DF4">
        <w:rPr>
          <w:rFonts w:cs="Tahoma"/>
          <w:spacing w:val="-2"/>
          <w:sz w:val="24"/>
          <w:szCs w:val="24"/>
        </w:rPr>
        <w:t xml:space="preserve"> haya quedado dormido en el cuarto o se encontrara fuera de este, a la postre no se percató de lo</w:t>
      </w:r>
      <w:r w:rsidR="00A351ED" w:rsidRPr="00384DF4">
        <w:rPr>
          <w:rFonts w:cs="Tahoma"/>
          <w:spacing w:val="-2"/>
          <w:sz w:val="24"/>
          <w:szCs w:val="24"/>
        </w:rPr>
        <w:t xml:space="preserve"> sucedido</w:t>
      </w:r>
      <w:r w:rsidRPr="00384DF4">
        <w:rPr>
          <w:rFonts w:cs="Tahoma"/>
          <w:spacing w:val="-2"/>
          <w:sz w:val="24"/>
          <w:szCs w:val="24"/>
        </w:rPr>
        <w:t xml:space="preserve">, </w:t>
      </w:r>
      <w:r w:rsidR="006C2B4D" w:rsidRPr="00384DF4">
        <w:rPr>
          <w:rFonts w:cs="Tahoma"/>
          <w:spacing w:val="-2"/>
          <w:sz w:val="24"/>
          <w:szCs w:val="24"/>
        </w:rPr>
        <w:t xml:space="preserve">como bien lo </w:t>
      </w:r>
      <w:r w:rsidR="00CE0BFB" w:rsidRPr="00384DF4">
        <w:rPr>
          <w:rFonts w:cs="Tahoma"/>
          <w:spacing w:val="-2"/>
          <w:sz w:val="24"/>
          <w:szCs w:val="24"/>
        </w:rPr>
        <w:t xml:space="preserve">plasmó </w:t>
      </w:r>
      <w:r w:rsidR="006C2B4D" w:rsidRPr="00384DF4">
        <w:rPr>
          <w:rFonts w:cs="Tahoma"/>
          <w:spacing w:val="-2"/>
          <w:sz w:val="24"/>
          <w:szCs w:val="24"/>
        </w:rPr>
        <w:t xml:space="preserve">el acá afectado. Y el que le haya dado pena contarle lo que pasó, tampoco puede tener la significancia que le quiere dar la defensa, por cuanto es más fácil para un niño contar situaciones como las que él vivió a sus amigos, que a sus propios familiares, aunque en este caso, como se sabe, el pequeño primero que todo acudió a su señora madre, sin dejar de lado, como se dijo con antelación, que los </w:t>
      </w:r>
      <w:r w:rsidR="006C2B4D" w:rsidRPr="00384DF4">
        <w:rPr>
          <w:rFonts w:cs="Tahoma"/>
          <w:spacing w:val="-2"/>
          <w:sz w:val="24"/>
          <w:szCs w:val="24"/>
        </w:rPr>
        <w:lastRenderedPageBreak/>
        <w:t xml:space="preserve">comentarios que este efectuó a sus compañeros de clase a la postre fueron los que llevaron al adelantamiento de la presente actuación, </w:t>
      </w:r>
      <w:r w:rsidRPr="00384DF4">
        <w:rPr>
          <w:rFonts w:cs="Tahoma"/>
          <w:spacing w:val="-2"/>
          <w:sz w:val="24"/>
          <w:szCs w:val="24"/>
        </w:rPr>
        <w:t xml:space="preserve">ya que </w:t>
      </w:r>
      <w:r w:rsidR="006C2B4D" w:rsidRPr="00384DF4">
        <w:rPr>
          <w:rFonts w:cs="Tahoma"/>
          <w:spacing w:val="-2"/>
          <w:sz w:val="24"/>
          <w:szCs w:val="24"/>
        </w:rPr>
        <w:t>los padres de este no formularon la denuncia pertinente.</w:t>
      </w:r>
    </w:p>
    <w:p w14:paraId="7F36CB2C" w14:textId="741D4474" w:rsidR="003A42BE" w:rsidRPr="00384DF4" w:rsidRDefault="003A42BE" w:rsidP="00384DF4">
      <w:pPr>
        <w:spacing w:line="276" w:lineRule="auto"/>
        <w:ind w:right="51"/>
        <w:rPr>
          <w:rFonts w:cs="Tahoma"/>
          <w:spacing w:val="-2"/>
          <w:sz w:val="24"/>
          <w:szCs w:val="24"/>
        </w:rPr>
      </w:pPr>
    </w:p>
    <w:p w14:paraId="381941D6" w14:textId="65947A04" w:rsidR="00B87ACF" w:rsidRPr="00384DF4" w:rsidRDefault="006C2B4D" w:rsidP="00384DF4">
      <w:pPr>
        <w:spacing w:line="276" w:lineRule="auto"/>
        <w:ind w:right="51"/>
        <w:rPr>
          <w:rFonts w:cs="Tahoma"/>
          <w:spacing w:val="-2"/>
          <w:sz w:val="24"/>
          <w:szCs w:val="24"/>
        </w:rPr>
      </w:pPr>
      <w:r w:rsidRPr="00384DF4">
        <w:rPr>
          <w:rFonts w:cs="Tahoma"/>
          <w:spacing w:val="-2"/>
          <w:sz w:val="24"/>
          <w:szCs w:val="24"/>
        </w:rPr>
        <w:t>Ahora, el que la profesora de</w:t>
      </w:r>
      <w:r w:rsidR="002432AE" w:rsidRPr="00384DF4">
        <w:rPr>
          <w:rFonts w:cs="Tahoma"/>
          <w:spacing w:val="-2"/>
          <w:sz w:val="24"/>
          <w:szCs w:val="24"/>
        </w:rPr>
        <w:t xml:space="preserve"> E.V.V. </w:t>
      </w:r>
      <w:r w:rsidRPr="00384DF4">
        <w:rPr>
          <w:rFonts w:cs="Tahoma"/>
          <w:spacing w:val="-2"/>
          <w:sz w:val="24"/>
          <w:szCs w:val="24"/>
        </w:rPr>
        <w:t xml:space="preserve">haya </w:t>
      </w:r>
      <w:r w:rsidR="000B3403" w:rsidRPr="00384DF4">
        <w:rPr>
          <w:rFonts w:cs="Tahoma"/>
          <w:spacing w:val="-2"/>
          <w:sz w:val="24"/>
          <w:szCs w:val="24"/>
        </w:rPr>
        <w:t xml:space="preserve">sostenido </w:t>
      </w:r>
      <w:r w:rsidRPr="00384DF4">
        <w:rPr>
          <w:rFonts w:cs="Tahoma"/>
          <w:spacing w:val="-2"/>
          <w:sz w:val="24"/>
          <w:szCs w:val="24"/>
        </w:rPr>
        <w:t>que e</w:t>
      </w:r>
      <w:r w:rsidR="009B4A21" w:rsidRPr="00384DF4">
        <w:rPr>
          <w:rFonts w:cs="Tahoma"/>
          <w:spacing w:val="-2"/>
          <w:sz w:val="24"/>
          <w:szCs w:val="24"/>
        </w:rPr>
        <w:t xml:space="preserve">ste </w:t>
      </w:r>
      <w:r w:rsidRPr="00384DF4">
        <w:rPr>
          <w:rFonts w:cs="Tahoma"/>
          <w:spacing w:val="-2"/>
          <w:sz w:val="24"/>
          <w:szCs w:val="24"/>
        </w:rPr>
        <w:t xml:space="preserve">era elocuente, lo que la defensa no evidenció en juicio, para la Sala, contrario a lo sostenido por el recurrente, el niño sí fue claro en </w:t>
      </w:r>
      <w:r w:rsidR="009B4A21" w:rsidRPr="00384DF4">
        <w:rPr>
          <w:rFonts w:cs="Tahoma"/>
          <w:spacing w:val="-2"/>
          <w:sz w:val="24"/>
          <w:szCs w:val="24"/>
        </w:rPr>
        <w:t xml:space="preserve">los </w:t>
      </w:r>
      <w:r w:rsidRPr="00384DF4">
        <w:rPr>
          <w:rFonts w:cs="Tahoma"/>
          <w:spacing w:val="-2"/>
          <w:sz w:val="24"/>
          <w:szCs w:val="24"/>
        </w:rPr>
        <w:t xml:space="preserve">aspectos </w:t>
      </w:r>
      <w:r w:rsidR="009B4A21" w:rsidRPr="00384DF4">
        <w:rPr>
          <w:rFonts w:cs="Tahoma"/>
          <w:spacing w:val="-2"/>
          <w:sz w:val="24"/>
          <w:szCs w:val="24"/>
        </w:rPr>
        <w:t>centrales de lo ocurrido, y aunque</w:t>
      </w:r>
      <w:r w:rsidRPr="00384DF4">
        <w:rPr>
          <w:rFonts w:cs="Tahoma"/>
          <w:spacing w:val="-2"/>
          <w:sz w:val="24"/>
          <w:szCs w:val="24"/>
        </w:rPr>
        <w:t xml:space="preserve"> mostró alguna clase de dificultad para recordar </w:t>
      </w:r>
      <w:r w:rsidR="009B4A21" w:rsidRPr="00384DF4">
        <w:rPr>
          <w:rFonts w:cs="Tahoma"/>
          <w:spacing w:val="-2"/>
          <w:sz w:val="24"/>
          <w:szCs w:val="24"/>
        </w:rPr>
        <w:t xml:space="preserve">otros asuntos, </w:t>
      </w:r>
      <w:r w:rsidRPr="00384DF4">
        <w:rPr>
          <w:rFonts w:cs="Tahoma"/>
          <w:spacing w:val="-2"/>
          <w:sz w:val="24"/>
          <w:szCs w:val="24"/>
        </w:rPr>
        <w:t xml:space="preserve">responder </w:t>
      </w:r>
      <w:r w:rsidR="009B4A21" w:rsidRPr="00384DF4">
        <w:rPr>
          <w:rFonts w:cs="Tahoma"/>
          <w:spacing w:val="-2"/>
          <w:sz w:val="24"/>
          <w:szCs w:val="24"/>
        </w:rPr>
        <w:t xml:space="preserve">algunas </w:t>
      </w:r>
      <w:r w:rsidRPr="00384DF4">
        <w:rPr>
          <w:rFonts w:cs="Tahoma"/>
          <w:spacing w:val="-2"/>
          <w:sz w:val="24"/>
          <w:szCs w:val="24"/>
        </w:rPr>
        <w:t xml:space="preserve">preguntas o </w:t>
      </w:r>
      <w:r w:rsidR="007A6561" w:rsidRPr="00384DF4">
        <w:rPr>
          <w:rFonts w:cs="Tahoma"/>
          <w:spacing w:val="-2"/>
          <w:sz w:val="24"/>
          <w:szCs w:val="24"/>
        </w:rPr>
        <w:t xml:space="preserve">para </w:t>
      </w:r>
      <w:r w:rsidRPr="00384DF4">
        <w:rPr>
          <w:rFonts w:cs="Tahoma"/>
          <w:spacing w:val="-2"/>
          <w:sz w:val="24"/>
          <w:szCs w:val="24"/>
        </w:rPr>
        <w:t xml:space="preserve">dar lectura a la entrevista que rindió previamente y que la defensa usó para impugnarle credibilidad, frente a lo cual no tuvo éxito, </w:t>
      </w:r>
      <w:r w:rsidR="009B4A21" w:rsidRPr="00384DF4">
        <w:rPr>
          <w:rFonts w:cs="Tahoma"/>
          <w:spacing w:val="-2"/>
          <w:sz w:val="24"/>
          <w:szCs w:val="24"/>
        </w:rPr>
        <w:t xml:space="preserve">ello </w:t>
      </w:r>
      <w:r w:rsidR="00B87ACF" w:rsidRPr="00384DF4">
        <w:rPr>
          <w:rFonts w:cs="Tahoma"/>
          <w:spacing w:val="-2"/>
          <w:sz w:val="24"/>
          <w:szCs w:val="24"/>
        </w:rPr>
        <w:t>no demerita para nada lo expuesto</w:t>
      </w:r>
      <w:r w:rsidR="009B4A21" w:rsidRPr="00384DF4">
        <w:rPr>
          <w:rFonts w:cs="Tahoma"/>
          <w:spacing w:val="-2"/>
          <w:sz w:val="24"/>
          <w:szCs w:val="24"/>
        </w:rPr>
        <w:t xml:space="preserve"> por este</w:t>
      </w:r>
      <w:r w:rsidR="00B87ACF" w:rsidRPr="00384DF4">
        <w:rPr>
          <w:rFonts w:cs="Tahoma"/>
          <w:spacing w:val="-2"/>
          <w:sz w:val="24"/>
          <w:szCs w:val="24"/>
        </w:rPr>
        <w:t xml:space="preserve">, máxime </w:t>
      </w:r>
      <w:r w:rsidR="009B4A21" w:rsidRPr="00384DF4">
        <w:rPr>
          <w:rFonts w:cs="Tahoma"/>
          <w:spacing w:val="-2"/>
          <w:sz w:val="24"/>
          <w:szCs w:val="24"/>
        </w:rPr>
        <w:t>c</w:t>
      </w:r>
      <w:r w:rsidR="00B87ACF" w:rsidRPr="00384DF4">
        <w:rPr>
          <w:rFonts w:cs="Tahoma"/>
          <w:spacing w:val="-2"/>
          <w:sz w:val="24"/>
          <w:szCs w:val="24"/>
        </w:rPr>
        <w:t xml:space="preserve">uando se sabe que los hechos </w:t>
      </w:r>
      <w:r w:rsidR="00A351ED" w:rsidRPr="00384DF4">
        <w:rPr>
          <w:rFonts w:cs="Tahoma"/>
          <w:spacing w:val="-2"/>
          <w:sz w:val="24"/>
          <w:szCs w:val="24"/>
        </w:rPr>
        <w:t xml:space="preserve">acaecieron </w:t>
      </w:r>
      <w:r w:rsidR="00B87ACF" w:rsidRPr="00384DF4">
        <w:rPr>
          <w:rFonts w:cs="Tahoma"/>
          <w:spacing w:val="-2"/>
          <w:sz w:val="24"/>
          <w:szCs w:val="24"/>
        </w:rPr>
        <w:t>en febrero 14 de 2016 y su declaración en juicio fue en noviembre 06 de 2019, esto es, algo más de tres años</w:t>
      </w:r>
      <w:r w:rsidR="00504319" w:rsidRPr="00384DF4">
        <w:rPr>
          <w:rFonts w:cs="Tahoma"/>
          <w:spacing w:val="-2"/>
          <w:sz w:val="24"/>
          <w:szCs w:val="24"/>
        </w:rPr>
        <w:t>,</w:t>
      </w:r>
      <w:r w:rsidR="00B87ACF" w:rsidRPr="00384DF4">
        <w:rPr>
          <w:rFonts w:cs="Tahoma"/>
          <w:spacing w:val="-2"/>
          <w:sz w:val="24"/>
          <w:szCs w:val="24"/>
        </w:rPr>
        <w:t xml:space="preserve"> lo que pudo influenciar para hacer alusión a </w:t>
      </w:r>
      <w:r w:rsidR="00CE0BFB" w:rsidRPr="00384DF4">
        <w:rPr>
          <w:rFonts w:cs="Tahoma"/>
          <w:spacing w:val="-2"/>
          <w:sz w:val="24"/>
          <w:szCs w:val="24"/>
        </w:rPr>
        <w:t xml:space="preserve">hechos </w:t>
      </w:r>
      <w:r w:rsidR="00B87ACF" w:rsidRPr="00384DF4">
        <w:rPr>
          <w:rFonts w:cs="Tahoma"/>
          <w:spacing w:val="-2"/>
          <w:sz w:val="24"/>
          <w:szCs w:val="24"/>
        </w:rPr>
        <w:t xml:space="preserve">que no habían </w:t>
      </w:r>
      <w:r w:rsidR="00A351ED" w:rsidRPr="00384DF4">
        <w:rPr>
          <w:rFonts w:cs="Tahoma"/>
          <w:spacing w:val="-2"/>
          <w:sz w:val="24"/>
          <w:szCs w:val="24"/>
        </w:rPr>
        <w:t>pasado</w:t>
      </w:r>
      <w:r w:rsidR="00B87ACF" w:rsidRPr="00384DF4">
        <w:rPr>
          <w:rFonts w:cs="Tahoma"/>
          <w:spacing w:val="-2"/>
          <w:sz w:val="24"/>
          <w:szCs w:val="24"/>
        </w:rPr>
        <w:t>, como el que su hermano se bañara para ir al colegio, cuando era un domingo</w:t>
      </w:r>
      <w:r w:rsidR="000B3403" w:rsidRPr="00384DF4">
        <w:rPr>
          <w:rFonts w:cs="Tahoma"/>
          <w:spacing w:val="-2"/>
          <w:sz w:val="24"/>
          <w:szCs w:val="24"/>
        </w:rPr>
        <w:t xml:space="preserve">, fecha en la que </w:t>
      </w:r>
      <w:r w:rsidR="00B87ACF" w:rsidRPr="00384DF4">
        <w:rPr>
          <w:rFonts w:cs="Tahoma"/>
          <w:spacing w:val="-2"/>
          <w:sz w:val="24"/>
          <w:szCs w:val="24"/>
        </w:rPr>
        <w:t>no asist</w:t>
      </w:r>
      <w:r w:rsidR="00305C21" w:rsidRPr="00384DF4">
        <w:rPr>
          <w:rFonts w:cs="Tahoma"/>
          <w:spacing w:val="-2"/>
          <w:sz w:val="24"/>
          <w:szCs w:val="24"/>
        </w:rPr>
        <w:t>ían</w:t>
      </w:r>
      <w:r w:rsidR="00B87ACF" w:rsidRPr="00384DF4">
        <w:rPr>
          <w:rFonts w:cs="Tahoma"/>
          <w:spacing w:val="-2"/>
          <w:sz w:val="24"/>
          <w:szCs w:val="24"/>
        </w:rPr>
        <w:t xml:space="preserve"> a </w:t>
      </w:r>
      <w:r w:rsidR="000B3403" w:rsidRPr="00384DF4">
        <w:rPr>
          <w:rFonts w:cs="Tahoma"/>
          <w:spacing w:val="-2"/>
          <w:sz w:val="24"/>
          <w:szCs w:val="24"/>
        </w:rPr>
        <w:t>esta</w:t>
      </w:r>
      <w:r w:rsidR="00B87ACF" w:rsidRPr="00384DF4">
        <w:rPr>
          <w:rFonts w:cs="Tahoma"/>
          <w:spacing w:val="-2"/>
          <w:sz w:val="24"/>
          <w:szCs w:val="24"/>
        </w:rPr>
        <w:t>.</w:t>
      </w:r>
    </w:p>
    <w:p w14:paraId="52CEC8D4" w14:textId="77777777" w:rsidR="00B87ACF" w:rsidRPr="00384DF4" w:rsidRDefault="00B87ACF" w:rsidP="00384DF4">
      <w:pPr>
        <w:spacing w:line="276" w:lineRule="auto"/>
        <w:ind w:right="51"/>
        <w:rPr>
          <w:rFonts w:cs="Tahoma"/>
          <w:spacing w:val="-2"/>
          <w:sz w:val="24"/>
          <w:szCs w:val="24"/>
        </w:rPr>
      </w:pPr>
    </w:p>
    <w:p w14:paraId="464B1751" w14:textId="57AA9B07" w:rsidR="009B4A21" w:rsidRPr="00384DF4" w:rsidRDefault="00B87ACF" w:rsidP="00384DF4">
      <w:pPr>
        <w:spacing w:line="276" w:lineRule="auto"/>
        <w:ind w:right="51"/>
        <w:rPr>
          <w:rFonts w:cs="Tahoma"/>
          <w:spacing w:val="-2"/>
          <w:sz w:val="24"/>
          <w:szCs w:val="24"/>
        </w:rPr>
      </w:pPr>
      <w:r w:rsidRPr="00384DF4">
        <w:rPr>
          <w:rFonts w:cs="Tahoma"/>
          <w:spacing w:val="-2"/>
          <w:sz w:val="24"/>
          <w:szCs w:val="24"/>
        </w:rPr>
        <w:t>Por lo demás</w:t>
      </w:r>
      <w:r w:rsidR="00305C21" w:rsidRPr="00384DF4">
        <w:rPr>
          <w:rFonts w:cs="Tahoma"/>
          <w:spacing w:val="-2"/>
          <w:sz w:val="24"/>
          <w:szCs w:val="24"/>
        </w:rPr>
        <w:t>,</w:t>
      </w:r>
      <w:r w:rsidRPr="00384DF4">
        <w:rPr>
          <w:rFonts w:cs="Tahoma"/>
          <w:spacing w:val="-2"/>
          <w:sz w:val="24"/>
          <w:szCs w:val="24"/>
        </w:rPr>
        <w:t xml:space="preserve"> </w:t>
      </w:r>
      <w:r w:rsidR="009B4A21" w:rsidRPr="00384DF4">
        <w:rPr>
          <w:rFonts w:cs="Tahoma"/>
          <w:spacing w:val="-2"/>
          <w:sz w:val="24"/>
          <w:szCs w:val="24"/>
        </w:rPr>
        <w:t xml:space="preserve">el que no haya tenido la elocuencia en juicio que la defensa ahora reclama, frente a ello baste remitirnos a lo que con buen tino </w:t>
      </w:r>
      <w:r w:rsidR="007A6561" w:rsidRPr="00384DF4">
        <w:rPr>
          <w:rFonts w:cs="Tahoma"/>
          <w:spacing w:val="-2"/>
          <w:sz w:val="24"/>
          <w:szCs w:val="24"/>
        </w:rPr>
        <w:t xml:space="preserve">manifestó </w:t>
      </w:r>
      <w:r w:rsidR="009B4A21" w:rsidRPr="00384DF4">
        <w:rPr>
          <w:rFonts w:cs="Tahoma"/>
          <w:spacing w:val="-2"/>
          <w:sz w:val="24"/>
          <w:szCs w:val="24"/>
        </w:rPr>
        <w:t xml:space="preserve">la </w:t>
      </w:r>
      <w:r w:rsidRPr="00384DF4">
        <w:rPr>
          <w:rFonts w:cs="Tahoma"/>
          <w:spacing w:val="-2"/>
          <w:sz w:val="24"/>
          <w:szCs w:val="24"/>
        </w:rPr>
        <w:t>profesora JULIANA VILLEGAS</w:t>
      </w:r>
      <w:r w:rsidR="009B4A21" w:rsidRPr="00384DF4">
        <w:rPr>
          <w:rFonts w:cs="Tahoma"/>
          <w:spacing w:val="-2"/>
          <w:sz w:val="24"/>
          <w:szCs w:val="24"/>
        </w:rPr>
        <w:t xml:space="preserve">, en sede de contrainterrogatorio, cuando al </w:t>
      </w:r>
      <w:r w:rsidR="00F3383C" w:rsidRPr="00384DF4">
        <w:rPr>
          <w:rFonts w:cs="Tahoma"/>
          <w:spacing w:val="-2"/>
          <w:sz w:val="24"/>
          <w:szCs w:val="24"/>
        </w:rPr>
        <w:t xml:space="preserve">indagársele </w:t>
      </w:r>
      <w:r w:rsidR="009B4A21" w:rsidRPr="00384DF4">
        <w:rPr>
          <w:rFonts w:cs="Tahoma"/>
          <w:spacing w:val="-2"/>
          <w:sz w:val="24"/>
          <w:szCs w:val="24"/>
        </w:rPr>
        <w:t>por la defensa que si E.V.</w:t>
      </w:r>
      <w:r w:rsidR="00ED102D" w:rsidRPr="00384DF4">
        <w:rPr>
          <w:rFonts w:cs="Tahoma"/>
          <w:spacing w:val="-2"/>
          <w:sz w:val="24"/>
          <w:szCs w:val="24"/>
        </w:rPr>
        <w:t>V.</w:t>
      </w:r>
      <w:r w:rsidR="009B4A21" w:rsidRPr="00384DF4">
        <w:rPr>
          <w:rFonts w:cs="Tahoma"/>
          <w:spacing w:val="-2"/>
          <w:sz w:val="24"/>
          <w:szCs w:val="24"/>
        </w:rPr>
        <w:t xml:space="preserve"> tiene facilidad de expresión, ésta indicó </w:t>
      </w:r>
      <w:r w:rsidR="009B4A21" w:rsidRPr="00384DF4">
        <w:rPr>
          <w:rFonts w:cs="Tahoma"/>
          <w:b/>
          <w:bCs/>
          <w:spacing w:val="-2"/>
          <w:sz w:val="24"/>
          <w:szCs w:val="24"/>
        </w:rPr>
        <w:t>“</w:t>
      </w:r>
      <w:r w:rsidR="009B4A21" w:rsidRPr="00AF7FBC">
        <w:rPr>
          <w:rFonts w:cs="Tahoma"/>
          <w:b/>
          <w:bCs/>
          <w:spacing w:val="-2"/>
          <w:sz w:val="22"/>
          <w:szCs w:val="24"/>
        </w:rPr>
        <w:t>dependiendo de la situación, no siempre</w:t>
      </w:r>
      <w:r w:rsidR="009B4A21" w:rsidRPr="00384DF4">
        <w:rPr>
          <w:rFonts w:cs="Tahoma"/>
          <w:b/>
          <w:bCs/>
          <w:spacing w:val="-2"/>
          <w:sz w:val="24"/>
          <w:szCs w:val="24"/>
        </w:rPr>
        <w:t>”,</w:t>
      </w:r>
      <w:r w:rsidR="009B4A21" w:rsidRPr="00384DF4">
        <w:rPr>
          <w:rFonts w:cs="Tahoma"/>
          <w:spacing w:val="-2"/>
          <w:sz w:val="24"/>
          <w:szCs w:val="24"/>
        </w:rPr>
        <w:t xml:space="preserve"> y ello a no dudarlo es lo que acá ocurrió, al ser </w:t>
      </w:r>
      <w:r w:rsidR="00305C21" w:rsidRPr="00384DF4">
        <w:rPr>
          <w:rFonts w:cs="Tahoma"/>
          <w:spacing w:val="-2"/>
          <w:sz w:val="24"/>
          <w:szCs w:val="24"/>
        </w:rPr>
        <w:t xml:space="preserve">el juicio oral </w:t>
      </w:r>
      <w:r w:rsidR="009B4A21" w:rsidRPr="00384DF4">
        <w:rPr>
          <w:rFonts w:cs="Tahoma"/>
          <w:spacing w:val="-2"/>
          <w:sz w:val="24"/>
          <w:szCs w:val="24"/>
        </w:rPr>
        <w:t>un</w:t>
      </w:r>
      <w:r w:rsidR="00CE0BFB" w:rsidRPr="00384DF4">
        <w:rPr>
          <w:rFonts w:cs="Tahoma"/>
          <w:spacing w:val="-2"/>
          <w:sz w:val="24"/>
          <w:szCs w:val="24"/>
        </w:rPr>
        <w:t xml:space="preserve"> ambiente </w:t>
      </w:r>
      <w:r w:rsidR="009B4A21" w:rsidRPr="00384DF4">
        <w:rPr>
          <w:rFonts w:cs="Tahoma"/>
          <w:spacing w:val="-2"/>
          <w:sz w:val="24"/>
          <w:szCs w:val="24"/>
        </w:rPr>
        <w:t>absolutamente ajen</w:t>
      </w:r>
      <w:r w:rsidR="00CE0BFB" w:rsidRPr="00384DF4">
        <w:rPr>
          <w:rFonts w:cs="Tahoma"/>
          <w:spacing w:val="-2"/>
          <w:sz w:val="24"/>
          <w:szCs w:val="24"/>
        </w:rPr>
        <w:t>o</w:t>
      </w:r>
      <w:r w:rsidR="009B4A21" w:rsidRPr="00384DF4">
        <w:rPr>
          <w:rFonts w:cs="Tahoma"/>
          <w:spacing w:val="-2"/>
          <w:sz w:val="24"/>
          <w:szCs w:val="24"/>
        </w:rPr>
        <w:t xml:space="preserve"> para él, ya que s</w:t>
      </w:r>
      <w:r w:rsidR="00504319" w:rsidRPr="00384DF4">
        <w:rPr>
          <w:rFonts w:cs="Tahoma"/>
          <w:spacing w:val="-2"/>
          <w:sz w:val="24"/>
          <w:szCs w:val="24"/>
        </w:rPr>
        <w:t>i</w:t>
      </w:r>
      <w:r w:rsidR="009B4A21" w:rsidRPr="00384DF4">
        <w:rPr>
          <w:rFonts w:cs="Tahoma"/>
          <w:spacing w:val="-2"/>
          <w:sz w:val="24"/>
          <w:szCs w:val="24"/>
        </w:rPr>
        <w:t xml:space="preserve"> bien se usó la cámara de Gesell, lo que por su puesto lo </w:t>
      </w:r>
      <w:r w:rsidR="00305C21" w:rsidRPr="00384DF4">
        <w:rPr>
          <w:rFonts w:cs="Tahoma"/>
          <w:spacing w:val="-2"/>
          <w:sz w:val="24"/>
          <w:szCs w:val="24"/>
        </w:rPr>
        <w:t>man</w:t>
      </w:r>
      <w:r w:rsidR="009B4A21" w:rsidRPr="00384DF4">
        <w:rPr>
          <w:rFonts w:cs="Tahoma"/>
          <w:spacing w:val="-2"/>
          <w:sz w:val="24"/>
          <w:szCs w:val="24"/>
        </w:rPr>
        <w:t xml:space="preserve">tuvo al margen del acusado, fiscal, defensa </w:t>
      </w:r>
      <w:r w:rsidR="007A6561" w:rsidRPr="00384DF4">
        <w:rPr>
          <w:rFonts w:cs="Tahoma"/>
          <w:spacing w:val="-2"/>
          <w:sz w:val="24"/>
          <w:szCs w:val="24"/>
        </w:rPr>
        <w:t xml:space="preserve">y la misma </w:t>
      </w:r>
      <w:r w:rsidR="009B4A21" w:rsidRPr="00384DF4">
        <w:rPr>
          <w:rFonts w:cs="Tahoma"/>
          <w:spacing w:val="-2"/>
          <w:sz w:val="24"/>
          <w:szCs w:val="24"/>
        </w:rPr>
        <w:t xml:space="preserve">juez, lo que podría conllevar a que este </w:t>
      </w:r>
      <w:r w:rsidR="00B34A91" w:rsidRPr="00384DF4">
        <w:rPr>
          <w:rFonts w:cs="Tahoma"/>
          <w:spacing w:val="-2"/>
          <w:sz w:val="24"/>
          <w:szCs w:val="24"/>
        </w:rPr>
        <w:t xml:space="preserve">expusiera </w:t>
      </w:r>
      <w:r w:rsidR="009B4A21" w:rsidRPr="00384DF4">
        <w:rPr>
          <w:rFonts w:cs="Tahoma"/>
          <w:spacing w:val="-2"/>
          <w:sz w:val="24"/>
          <w:szCs w:val="24"/>
        </w:rPr>
        <w:t xml:space="preserve">con mayor facilidad, no puede obviarse que </w:t>
      </w:r>
      <w:r w:rsidR="00305C21" w:rsidRPr="00384DF4">
        <w:rPr>
          <w:rFonts w:cs="Tahoma"/>
          <w:spacing w:val="-2"/>
          <w:sz w:val="24"/>
          <w:szCs w:val="24"/>
        </w:rPr>
        <w:t xml:space="preserve">siempre </w:t>
      </w:r>
      <w:r w:rsidR="009B4A21" w:rsidRPr="00384DF4">
        <w:rPr>
          <w:rFonts w:cs="Tahoma"/>
          <w:spacing w:val="-2"/>
          <w:sz w:val="24"/>
          <w:szCs w:val="24"/>
        </w:rPr>
        <w:t>estuvo acompañado no solo de una Defensora de Familia, sino también de una psicóloga de dicha entidad, y esa presencia, de personas ajenas, aunado a la cantidad de</w:t>
      </w:r>
      <w:r w:rsidR="00F3383C" w:rsidRPr="00384DF4">
        <w:rPr>
          <w:rFonts w:cs="Tahoma"/>
          <w:spacing w:val="-2"/>
          <w:sz w:val="24"/>
          <w:szCs w:val="24"/>
        </w:rPr>
        <w:t xml:space="preserve"> cuestionamientos </w:t>
      </w:r>
      <w:r w:rsidR="009B4A21" w:rsidRPr="00384DF4">
        <w:rPr>
          <w:rFonts w:cs="Tahoma"/>
          <w:spacing w:val="-2"/>
          <w:sz w:val="24"/>
          <w:szCs w:val="24"/>
        </w:rPr>
        <w:t xml:space="preserve">que se le esgrimieron por parte de defensa y </w:t>
      </w:r>
      <w:r w:rsidR="00305C21" w:rsidRPr="00384DF4">
        <w:rPr>
          <w:rFonts w:cs="Tahoma"/>
          <w:spacing w:val="-2"/>
          <w:sz w:val="24"/>
          <w:szCs w:val="24"/>
        </w:rPr>
        <w:t>F</w:t>
      </w:r>
      <w:r w:rsidR="009B4A21" w:rsidRPr="00384DF4">
        <w:rPr>
          <w:rFonts w:cs="Tahoma"/>
          <w:spacing w:val="-2"/>
          <w:sz w:val="24"/>
          <w:szCs w:val="24"/>
        </w:rPr>
        <w:t xml:space="preserve">iscalía, pudo generar en </w:t>
      </w:r>
      <w:r w:rsidR="00B34A91" w:rsidRPr="00384DF4">
        <w:rPr>
          <w:rFonts w:cs="Tahoma"/>
          <w:spacing w:val="-2"/>
          <w:sz w:val="24"/>
          <w:szCs w:val="24"/>
        </w:rPr>
        <w:t>é</w:t>
      </w:r>
      <w:r w:rsidR="009B4A21" w:rsidRPr="00384DF4">
        <w:rPr>
          <w:rFonts w:cs="Tahoma"/>
          <w:spacing w:val="-2"/>
          <w:sz w:val="24"/>
          <w:szCs w:val="24"/>
        </w:rPr>
        <w:t xml:space="preserve">l dudas al responder algunas preguntas, e incluso </w:t>
      </w:r>
      <w:r w:rsidR="007A6561" w:rsidRPr="00384DF4">
        <w:rPr>
          <w:rFonts w:cs="Tahoma"/>
          <w:spacing w:val="-2"/>
          <w:sz w:val="24"/>
          <w:szCs w:val="24"/>
        </w:rPr>
        <w:t xml:space="preserve">instantes </w:t>
      </w:r>
      <w:r w:rsidR="009B4A21" w:rsidRPr="00384DF4">
        <w:rPr>
          <w:rFonts w:cs="Tahoma"/>
          <w:spacing w:val="-2"/>
          <w:sz w:val="24"/>
          <w:szCs w:val="24"/>
        </w:rPr>
        <w:t>de estrés, lo que llevó a que se suspendiera momentáneamente su declaración</w:t>
      </w:r>
      <w:r w:rsidR="00305C21" w:rsidRPr="00384DF4">
        <w:rPr>
          <w:rFonts w:cs="Tahoma"/>
          <w:spacing w:val="-2"/>
          <w:sz w:val="24"/>
          <w:szCs w:val="24"/>
        </w:rPr>
        <w:t>, a petición de la profesional en psicología</w:t>
      </w:r>
      <w:r w:rsidR="009B4A21" w:rsidRPr="00384DF4">
        <w:rPr>
          <w:rFonts w:cs="Tahoma"/>
          <w:spacing w:val="-2"/>
          <w:sz w:val="24"/>
          <w:szCs w:val="24"/>
        </w:rPr>
        <w:t>.</w:t>
      </w:r>
    </w:p>
    <w:p w14:paraId="043C47DF" w14:textId="179DEF09" w:rsidR="009B4A21" w:rsidRPr="00384DF4" w:rsidRDefault="009B4A21" w:rsidP="00384DF4">
      <w:pPr>
        <w:spacing w:line="276" w:lineRule="auto"/>
        <w:ind w:right="51"/>
        <w:rPr>
          <w:rFonts w:cs="Tahoma"/>
          <w:spacing w:val="-2"/>
          <w:sz w:val="24"/>
          <w:szCs w:val="24"/>
        </w:rPr>
      </w:pPr>
    </w:p>
    <w:p w14:paraId="20E7E884" w14:textId="7930F2BC" w:rsidR="009B4A21" w:rsidRPr="00384DF4" w:rsidRDefault="00305C21" w:rsidP="00384DF4">
      <w:pPr>
        <w:spacing w:line="276" w:lineRule="auto"/>
        <w:ind w:right="51"/>
        <w:rPr>
          <w:rFonts w:cs="Tahoma"/>
          <w:spacing w:val="-2"/>
          <w:sz w:val="24"/>
          <w:szCs w:val="24"/>
        </w:rPr>
      </w:pPr>
      <w:r w:rsidRPr="00384DF4">
        <w:rPr>
          <w:rFonts w:cs="Tahoma"/>
          <w:spacing w:val="-2"/>
          <w:sz w:val="24"/>
          <w:szCs w:val="24"/>
        </w:rPr>
        <w:t xml:space="preserve">Pese a lo anterior, </w:t>
      </w:r>
      <w:r w:rsidR="009B4A21" w:rsidRPr="00384DF4">
        <w:rPr>
          <w:rFonts w:cs="Tahoma"/>
          <w:spacing w:val="-2"/>
          <w:sz w:val="24"/>
          <w:szCs w:val="24"/>
        </w:rPr>
        <w:t xml:space="preserve">para </w:t>
      </w:r>
      <w:r w:rsidRPr="00384DF4">
        <w:rPr>
          <w:rFonts w:cs="Tahoma"/>
          <w:spacing w:val="-2"/>
          <w:sz w:val="24"/>
          <w:szCs w:val="24"/>
        </w:rPr>
        <w:t xml:space="preserve">el Tribunal </w:t>
      </w:r>
      <w:r w:rsidR="009B4A21" w:rsidRPr="00384DF4">
        <w:rPr>
          <w:rFonts w:cs="Tahoma"/>
          <w:spacing w:val="-2"/>
          <w:sz w:val="24"/>
          <w:szCs w:val="24"/>
        </w:rPr>
        <w:t xml:space="preserve">esas inconsistencias o contradicciones en </w:t>
      </w:r>
      <w:r w:rsidRPr="00384DF4">
        <w:rPr>
          <w:rFonts w:cs="Tahoma"/>
          <w:spacing w:val="-2"/>
          <w:sz w:val="24"/>
          <w:szCs w:val="24"/>
        </w:rPr>
        <w:t xml:space="preserve">su exposición </w:t>
      </w:r>
      <w:r w:rsidR="009B4A21" w:rsidRPr="00384DF4">
        <w:rPr>
          <w:rFonts w:cs="Tahoma"/>
          <w:spacing w:val="-2"/>
          <w:sz w:val="24"/>
          <w:szCs w:val="24"/>
        </w:rPr>
        <w:t xml:space="preserve">carecen de la fuerza suficiente para derruir </w:t>
      </w:r>
      <w:r w:rsidRPr="00384DF4">
        <w:rPr>
          <w:rFonts w:cs="Tahoma"/>
          <w:spacing w:val="-2"/>
          <w:sz w:val="24"/>
          <w:szCs w:val="24"/>
        </w:rPr>
        <w:t xml:space="preserve">la sindicación que tanto este como sus padres </w:t>
      </w:r>
      <w:r w:rsidR="00CE0BFB" w:rsidRPr="00384DF4">
        <w:rPr>
          <w:rFonts w:cs="Tahoma"/>
          <w:spacing w:val="-2"/>
          <w:sz w:val="24"/>
          <w:szCs w:val="24"/>
        </w:rPr>
        <w:t>realizaron</w:t>
      </w:r>
      <w:r w:rsidRPr="00384DF4">
        <w:rPr>
          <w:rFonts w:cs="Tahoma"/>
          <w:spacing w:val="-2"/>
          <w:sz w:val="24"/>
          <w:szCs w:val="24"/>
        </w:rPr>
        <w:t xml:space="preserve">, </w:t>
      </w:r>
      <w:r w:rsidR="009B4A21" w:rsidRPr="00384DF4">
        <w:rPr>
          <w:rFonts w:cs="Tahoma"/>
          <w:spacing w:val="-2"/>
          <w:sz w:val="24"/>
          <w:szCs w:val="24"/>
        </w:rPr>
        <w:t xml:space="preserve">y mucho menos para </w:t>
      </w:r>
      <w:r w:rsidRPr="00384DF4">
        <w:rPr>
          <w:rFonts w:cs="Tahoma"/>
          <w:spacing w:val="-2"/>
          <w:sz w:val="24"/>
          <w:szCs w:val="24"/>
        </w:rPr>
        <w:t xml:space="preserve">generar una duda insalvable en punto de </w:t>
      </w:r>
      <w:r w:rsidR="009B4A21" w:rsidRPr="00384DF4">
        <w:rPr>
          <w:rFonts w:cs="Tahoma"/>
          <w:spacing w:val="-2"/>
          <w:sz w:val="24"/>
          <w:szCs w:val="24"/>
        </w:rPr>
        <w:t xml:space="preserve">la comisión de la ilicitud que le fue endilgada al señor </w:t>
      </w:r>
      <w:proofErr w:type="spellStart"/>
      <w:r w:rsidR="00613F4C">
        <w:rPr>
          <w:rFonts w:cs="Tahoma"/>
          <w:b/>
          <w:spacing w:val="-2"/>
          <w:sz w:val="24"/>
          <w:szCs w:val="24"/>
        </w:rPr>
        <w:t>JJTC</w:t>
      </w:r>
      <w:proofErr w:type="spellEnd"/>
      <w:r w:rsidR="009B4A21" w:rsidRPr="00384DF4">
        <w:rPr>
          <w:rFonts w:cs="Tahoma"/>
          <w:spacing w:val="-2"/>
          <w:sz w:val="24"/>
          <w:szCs w:val="24"/>
        </w:rPr>
        <w:t xml:space="preserve"> en </w:t>
      </w:r>
      <w:r w:rsidRPr="00384DF4">
        <w:rPr>
          <w:rFonts w:cs="Tahoma"/>
          <w:spacing w:val="-2"/>
          <w:sz w:val="24"/>
          <w:szCs w:val="24"/>
        </w:rPr>
        <w:t xml:space="preserve">estos </w:t>
      </w:r>
      <w:r w:rsidR="009B4A21" w:rsidRPr="00384DF4">
        <w:rPr>
          <w:rFonts w:cs="Tahoma"/>
          <w:spacing w:val="-2"/>
          <w:sz w:val="24"/>
          <w:szCs w:val="24"/>
        </w:rPr>
        <w:t>hechos</w:t>
      </w:r>
      <w:r w:rsidRPr="00384DF4">
        <w:rPr>
          <w:rFonts w:cs="Tahoma"/>
          <w:spacing w:val="-2"/>
          <w:sz w:val="24"/>
          <w:szCs w:val="24"/>
        </w:rPr>
        <w:t>.</w:t>
      </w:r>
    </w:p>
    <w:p w14:paraId="47AFF4A1" w14:textId="2C876524" w:rsidR="009B4A21" w:rsidRPr="00384DF4" w:rsidRDefault="009B4A21" w:rsidP="00384DF4">
      <w:pPr>
        <w:spacing w:line="276" w:lineRule="auto"/>
        <w:ind w:right="51"/>
        <w:rPr>
          <w:rFonts w:cs="Tahoma"/>
          <w:spacing w:val="-2"/>
          <w:sz w:val="24"/>
          <w:szCs w:val="24"/>
        </w:rPr>
      </w:pPr>
    </w:p>
    <w:p w14:paraId="51EA0FC2" w14:textId="05392B69" w:rsidR="00133063" w:rsidRPr="00384DF4" w:rsidRDefault="00754F3B" w:rsidP="00384DF4">
      <w:pPr>
        <w:spacing w:line="276" w:lineRule="auto"/>
        <w:ind w:right="51"/>
        <w:rPr>
          <w:rFonts w:cs="Tahoma"/>
          <w:spacing w:val="-2"/>
          <w:sz w:val="24"/>
          <w:szCs w:val="24"/>
        </w:rPr>
      </w:pPr>
      <w:r w:rsidRPr="00384DF4">
        <w:rPr>
          <w:rFonts w:cs="Tahoma"/>
          <w:spacing w:val="-2"/>
          <w:sz w:val="24"/>
          <w:szCs w:val="24"/>
        </w:rPr>
        <w:t>Adicionalmente</w:t>
      </w:r>
      <w:r w:rsidR="005743C0" w:rsidRPr="00384DF4">
        <w:rPr>
          <w:rFonts w:cs="Tahoma"/>
          <w:spacing w:val="-2"/>
          <w:sz w:val="24"/>
          <w:szCs w:val="24"/>
        </w:rPr>
        <w:t xml:space="preserve">, aunque </w:t>
      </w:r>
      <w:proofErr w:type="spellStart"/>
      <w:r w:rsidR="00613F4C">
        <w:rPr>
          <w:rFonts w:cs="Tahoma"/>
          <w:b/>
          <w:spacing w:val="-2"/>
          <w:sz w:val="24"/>
          <w:szCs w:val="24"/>
        </w:rPr>
        <w:t>JJTC</w:t>
      </w:r>
      <w:proofErr w:type="spellEnd"/>
      <w:r w:rsidR="005743C0" w:rsidRPr="00384DF4">
        <w:rPr>
          <w:rFonts w:cs="Tahoma"/>
          <w:b/>
          <w:spacing w:val="-2"/>
          <w:sz w:val="24"/>
          <w:szCs w:val="24"/>
        </w:rPr>
        <w:t xml:space="preserve"> CASTAÑO</w:t>
      </w:r>
      <w:r w:rsidR="005743C0" w:rsidRPr="00384DF4">
        <w:rPr>
          <w:rFonts w:cs="Tahoma"/>
          <w:spacing w:val="-2"/>
          <w:sz w:val="24"/>
          <w:szCs w:val="24"/>
        </w:rPr>
        <w:t xml:space="preserve"> negó en juicio lo acaecido, se tiene que  reconoció que pernoctaba en el mismo cuarto con los hermanos E.V.V. y D.V.V., lo que sucedía con frecuencia, amé</w:t>
      </w:r>
      <w:r w:rsidR="001A3FB5" w:rsidRPr="00384DF4">
        <w:rPr>
          <w:rFonts w:cs="Tahoma"/>
          <w:spacing w:val="-2"/>
          <w:sz w:val="24"/>
          <w:szCs w:val="24"/>
        </w:rPr>
        <w:t>n</w:t>
      </w:r>
      <w:r w:rsidR="005743C0" w:rsidRPr="00384DF4">
        <w:rPr>
          <w:rFonts w:cs="Tahoma"/>
          <w:spacing w:val="-2"/>
          <w:sz w:val="24"/>
          <w:szCs w:val="24"/>
        </w:rPr>
        <w:t xml:space="preserve"> de lo expuesto por el padre de estos, quien adujo que era el cuarto que se le adecuó </w:t>
      </w:r>
      <w:r w:rsidR="000B3403" w:rsidRPr="00384DF4">
        <w:rPr>
          <w:rFonts w:cs="Tahoma"/>
          <w:spacing w:val="-2"/>
          <w:sz w:val="24"/>
          <w:szCs w:val="24"/>
        </w:rPr>
        <w:t xml:space="preserve">al </w:t>
      </w:r>
      <w:r w:rsidR="005743C0" w:rsidRPr="00384DF4">
        <w:rPr>
          <w:rFonts w:cs="Tahoma"/>
          <w:spacing w:val="-2"/>
          <w:sz w:val="24"/>
          <w:szCs w:val="24"/>
        </w:rPr>
        <w:t>lleg</w:t>
      </w:r>
      <w:r w:rsidR="000B3403" w:rsidRPr="00384DF4">
        <w:rPr>
          <w:rFonts w:cs="Tahoma"/>
          <w:spacing w:val="-2"/>
          <w:sz w:val="24"/>
          <w:szCs w:val="24"/>
        </w:rPr>
        <w:t>ar</w:t>
      </w:r>
      <w:r w:rsidR="005743C0" w:rsidRPr="00384DF4">
        <w:rPr>
          <w:rFonts w:cs="Tahoma"/>
          <w:spacing w:val="-2"/>
          <w:sz w:val="24"/>
          <w:szCs w:val="24"/>
        </w:rPr>
        <w:t xml:space="preserve"> a dicha finca</w:t>
      </w:r>
      <w:r w:rsidR="00306C6D" w:rsidRPr="00384DF4">
        <w:rPr>
          <w:rFonts w:cs="Tahoma"/>
          <w:spacing w:val="-2"/>
          <w:sz w:val="24"/>
          <w:szCs w:val="24"/>
        </w:rPr>
        <w:t>;</w:t>
      </w:r>
      <w:r w:rsidR="005743C0" w:rsidRPr="00384DF4">
        <w:rPr>
          <w:rFonts w:cs="Tahoma"/>
          <w:spacing w:val="-2"/>
          <w:sz w:val="24"/>
          <w:szCs w:val="24"/>
        </w:rPr>
        <w:t xml:space="preserve"> pero</w:t>
      </w:r>
      <w:r w:rsidR="00306C6D" w:rsidRPr="00384DF4">
        <w:rPr>
          <w:rFonts w:cs="Tahoma"/>
          <w:spacing w:val="-2"/>
          <w:sz w:val="24"/>
          <w:szCs w:val="24"/>
        </w:rPr>
        <w:t xml:space="preserve"> la excusa</w:t>
      </w:r>
      <w:r w:rsidR="00A351ED" w:rsidRPr="00384DF4">
        <w:rPr>
          <w:rFonts w:cs="Tahoma"/>
          <w:spacing w:val="-2"/>
          <w:sz w:val="24"/>
          <w:szCs w:val="24"/>
        </w:rPr>
        <w:t xml:space="preserve"> que esbozó </w:t>
      </w:r>
      <w:r w:rsidR="001A3FB5" w:rsidRPr="00384DF4">
        <w:rPr>
          <w:rFonts w:cs="Tahoma"/>
          <w:spacing w:val="-2"/>
          <w:sz w:val="24"/>
          <w:szCs w:val="24"/>
        </w:rPr>
        <w:t>el acusado</w:t>
      </w:r>
      <w:r w:rsidR="005743C0" w:rsidRPr="00384DF4">
        <w:rPr>
          <w:rFonts w:cs="Tahoma"/>
          <w:spacing w:val="-2"/>
          <w:sz w:val="24"/>
          <w:szCs w:val="24"/>
        </w:rPr>
        <w:t>, esto es</w:t>
      </w:r>
      <w:r w:rsidR="001A3FB5" w:rsidRPr="00384DF4">
        <w:rPr>
          <w:rFonts w:cs="Tahoma"/>
          <w:spacing w:val="-2"/>
          <w:sz w:val="24"/>
          <w:szCs w:val="24"/>
        </w:rPr>
        <w:t>,</w:t>
      </w:r>
      <w:r w:rsidR="005743C0" w:rsidRPr="00384DF4">
        <w:rPr>
          <w:rFonts w:cs="Tahoma"/>
          <w:spacing w:val="-2"/>
          <w:sz w:val="24"/>
          <w:szCs w:val="24"/>
        </w:rPr>
        <w:t xml:space="preserve"> que al parecer se le endilgó la comisión de</w:t>
      </w:r>
      <w:r w:rsidR="00306C6D" w:rsidRPr="00384DF4">
        <w:rPr>
          <w:rFonts w:cs="Tahoma"/>
          <w:spacing w:val="-2"/>
          <w:sz w:val="24"/>
          <w:szCs w:val="24"/>
        </w:rPr>
        <w:t xml:space="preserve">l aludido </w:t>
      </w:r>
      <w:r w:rsidR="005743C0" w:rsidRPr="00384DF4">
        <w:rPr>
          <w:rFonts w:cs="Tahoma"/>
          <w:spacing w:val="-2"/>
          <w:sz w:val="24"/>
          <w:szCs w:val="24"/>
        </w:rPr>
        <w:t xml:space="preserve">delito sexual, por cuanto los “regañaba”, y les “apagaba” el televisor cuando él llegaba cansado, carece de sustento alguno y no es más que una mala justificación. Mírese </w:t>
      </w:r>
      <w:proofErr w:type="gramStart"/>
      <w:r w:rsidR="005743C0" w:rsidRPr="00384DF4">
        <w:rPr>
          <w:rFonts w:cs="Tahoma"/>
          <w:spacing w:val="-2"/>
          <w:sz w:val="24"/>
          <w:szCs w:val="24"/>
        </w:rPr>
        <w:t>que</w:t>
      </w:r>
      <w:proofErr w:type="gramEnd"/>
      <w:r w:rsidR="005743C0" w:rsidRPr="00384DF4">
        <w:rPr>
          <w:rFonts w:cs="Tahoma"/>
          <w:spacing w:val="-2"/>
          <w:sz w:val="24"/>
          <w:szCs w:val="24"/>
        </w:rPr>
        <w:t xml:space="preserve"> en efecto, como así lo </w:t>
      </w:r>
      <w:r w:rsidR="00CE0BFB" w:rsidRPr="00384DF4">
        <w:rPr>
          <w:rFonts w:cs="Tahoma"/>
          <w:spacing w:val="-2"/>
          <w:sz w:val="24"/>
          <w:szCs w:val="24"/>
        </w:rPr>
        <w:t xml:space="preserve">expresaron </w:t>
      </w:r>
      <w:r w:rsidR="005743C0" w:rsidRPr="00384DF4">
        <w:rPr>
          <w:rFonts w:cs="Tahoma"/>
          <w:spacing w:val="-2"/>
          <w:sz w:val="24"/>
          <w:szCs w:val="24"/>
        </w:rPr>
        <w:t xml:space="preserve">los </w:t>
      </w:r>
      <w:r w:rsidR="00B34A91" w:rsidRPr="00384DF4">
        <w:rPr>
          <w:rFonts w:cs="Tahoma"/>
          <w:spacing w:val="-2"/>
          <w:sz w:val="24"/>
          <w:szCs w:val="24"/>
        </w:rPr>
        <w:t xml:space="preserve">ascendientes </w:t>
      </w:r>
      <w:r w:rsidR="005743C0" w:rsidRPr="00384DF4">
        <w:rPr>
          <w:rFonts w:cs="Tahoma"/>
          <w:spacing w:val="-2"/>
          <w:sz w:val="24"/>
          <w:szCs w:val="24"/>
        </w:rPr>
        <w:t>de</w:t>
      </w:r>
      <w:r w:rsidR="00B34A91" w:rsidRPr="00384DF4">
        <w:rPr>
          <w:rFonts w:cs="Tahoma"/>
          <w:spacing w:val="-2"/>
          <w:sz w:val="24"/>
          <w:szCs w:val="24"/>
        </w:rPr>
        <w:t>l</w:t>
      </w:r>
      <w:r w:rsidR="005743C0" w:rsidRPr="00384DF4">
        <w:rPr>
          <w:rFonts w:cs="Tahoma"/>
          <w:spacing w:val="-2"/>
          <w:sz w:val="24"/>
          <w:szCs w:val="24"/>
        </w:rPr>
        <w:t xml:space="preserve"> </w:t>
      </w:r>
      <w:r w:rsidR="00ED102D" w:rsidRPr="00384DF4">
        <w:rPr>
          <w:rFonts w:cs="Tahoma"/>
          <w:spacing w:val="-2"/>
          <w:sz w:val="24"/>
          <w:szCs w:val="24"/>
        </w:rPr>
        <w:t>afectado</w:t>
      </w:r>
      <w:r w:rsidR="005743C0" w:rsidRPr="00384DF4">
        <w:rPr>
          <w:rFonts w:cs="Tahoma"/>
          <w:spacing w:val="-2"/>
          <w:sz w:val="24"/>
          <w:szCs w:val="24"/>
        </w:rPr>
        <w:t xml:space="preserve">, la relación con </w:t>
      </w:r>
      <w:proofErr w:type="spellStart"/>
      <w:r w:rsidR="00613F4C">
        <w:rPr>
          <w:rFonts w:cs="Tahoma"/>
          <w:b/>
          <w:spacing w:val="-2"/>
          <w:sz w:val="24"/>
          <w:szCs w:val="24"/>
        </w:rPr>
        <w:t>JJTC</w:t>
      </w:r>
      <w:proofErr w:type="spellEnd"/>
      <w:r w:rsidR="005743C0" w:rsidRPr="00384DF4">
        <w:rPr>
          <w:rFonts w:cs="Tahoma"/>
          <w:spacing w:val="-2"/>
          <w:sz w:val="24"/>
          <w:szCs w:val="24"/>
        </w:rPr>
        <w:t xml:space="preserve"> era buena, nunca se llegó a presentar una </w:t>
      </w:r>
      <w:r w:rsidR="00CE0BFB" w:rsidRPr="00384DF4">
        <w:rPr>
          <w:rFonts w:cs="Tahoma"/>
          <w:spacing w:val="-2"/>
          <w:sz w:val="24"/>
          <w:szCs w:val="24"/>
        </w:rPr>
        <w:t xml:space="preserve">circunstancia </w:t>
      </w:r>
      <w:r w:rsidR="005743C0" w:rsidRPr="00384DF4">
        <w:rPr>
          <w:rFonts w:cs="Tahoma"/>
          <w:spacing w:val="-2"/>
          <w:sz w:val="24"/>
          <w:szCs w:val="24"/>
        </w:rPr>
        <w:t xml:space="preserve">como esta, pero el que ello haya sido así, no </w:t>
      </w:r>
      <w:r w:rsidR="00306C6D" w:rsidRPr="00384DF4">
        <w:rPr>
          <w:rFonts w:cs="Tahoma"/>
          <w:spacing w:val="-2"/>
          <w:sz w:val="24"/>
          <w:szCs w:val="24"/>
        </w:rPr>
        <w:t>desvirtúa</w:t>
      </w:r>
      <w:r w:rsidR="005743C0" w:rsidRPr="00384DF4">
        <w:rPr>
          <w:rFonts w:cs="Tahoma"/>
          <w:spacing w:val="-2"/>
          <w:sz w:val="24"/>
          <w:szCs w:val="24"/>
        </w:rPr>
        <w:t xml:space="preserve"> que en la madrugada del día 14 de febrero de 2016</w:t>
      </w:r>
      <w:r w:rsidR="00306C6D" w:rsidRPr="00384DF4">
        <w:rPr>
          <w:rFonts w:cs="Tahoma"/>
          <w:spacing w:val="-2"/>
          <w:sz w:val="24"/>
          <w:szCs w:val="24"/>
        </w:rPr>
        <w:t>,</w:t>
      </w:r>
      <w:r w:rsidR="005743C0" w:rsidRPr="00384DF4">
        <w:rPr>
          <w:rFonts w:cs="Tahoma"/>
          <w:spacing w:val="-2"/>
          <w:sz w:val="24"/>
          <w:szCs w:val="24"/>
        </w:rPr>
        <w:t xml:space="preserve"> </w:t>
      </w:r>
      <w:r w:rsidR="00CE0BFB" w:rsidRPr="00384DF4">
        <w:rPr>
          <w:rFonts w:cs="Tahoma"/>
          <w:spacing w:val="-2"/>
          <w:sz w:val="24"/>
          <w:szCs w:val="24"/>
        </w:rPr>
        <w:t>e</w:t>
      </w:r>
      <w:r w:rsidR="005743C0" w:rsidRPr="00384DF4">
        <w:rPr>
          <w:rFonts w:cs="Tahoma"/>
          <w:spacing w:val="-2"/>
          <w:sz w:val="24"/>
          <w:szCs w:val="24"/>
        </w:rPr>
        <w:t xml:space="preserve">l </w:t>
      </w:r>
      <w:r w:rsidR="00CE0BFB" w:rsidRPr="00384DF4">
        <w:rPr>
          <w:rFonts w:cs="Tahoma"/>
          <w:spacing w:val="-2"/>
          <w:sz w:val="24"/>
          <w:szCs w:val="24"/>
        </w:rPr>
        <w:t xml:space="preserve">escenario </w:t>
      </w:r>
      <w:r w:rsidR="005743C0" w:rsidRPr="00384DF4">
        <w:rPr>
          <w:rFonts w:cs="Tahoma"/>
          <w:spacing w:val="-2"/>
          <w:sz w:val="24"/>
          <w:szCs w:val="24"/>
        </w:rPr>
        <w:t xml:space="preserve">cambiara </w:t>
      </w:r>
      <w:r w:rsidR="000B3403" w:rsidRPr="00384DF4">
        <w:rPr>
          <w:rFonts w:cs="Tahoma"/>
          <w:spacing w:val="-2"/>
          <w:sz w:val="24"/>
          <w:szCs w:val="24"/>
        </w:rPr>
        <w:t xml:space="preserve">al </w:t>
      </w:r>
      <w:r w:rsidR="000B3403" w:rsidRPr="00384DF4">
        <w:rPr>
          <w:rFonts w:cs="Tahoma"/>
          <w:spacing w:val="-2"/>
          <w:sz w:val="24"/>
          <w:szCs w:val="24"/>
        </w:rPr>
        <w:lastRenderedPageBreak/>
        <w:t xml:space="preserve">instante en que </w:t>
      </w:r>
      <w:r w:rsidR="005743C0" w:rsidRPr="00384DF4">
        <w:rPr>
          <w:rFonts w:cs="Tahoma"/>
          <w:spacing w:val="-2"/>
          <w:sz w:val="24"/>
          <w:szCs w:val="24"/>
        </w:rPr>
        <w:t xml:space="preserve">decidió realizar actos con connotación sexual en contra del niño E.V.V., lo cual como se </w:t>
      </w:r>
      <w:r w:rsidR="00CE0BFB" w:rsidRPr="00384DF4">
        <w:rPr>
          <w:rFonts w:cs="Tahoma"/>
          <w:spacing w:val="-2"/>
          <w:sz w:val="24"/>
          <w:szCs w:val="24"/>
        </w:rPr>
        <w:t xml:space="preserve">ha dicho </w:t>
      </w:r>
      <w:r w:rsidR="00916437" w:rsidRPr="00384DF4">
        <w:rPr>
          <w:rFonts w:cs="Tahoma"/>
          <w:spacing w:val="-2"/>
          <w:sz w:val="24"/>
          <w:szCs w:val="24"/>
        </w:rPr>
        <w:t>con suficiencia</w:t>
      </w:r>
      <w:r w:rsidR="005743C0" w:rsidRPr="00384DF4">
        <w:rPr>
          <w:rFonts w:cs="Tahoma"/>
          <w:spacing w:val="-2"/>
          <w:sz w:val="24"/>
          <w:szCs w:val="24"/>
        </w:rPr>
        <w:t xml:space="preserve">, se encuentra </w:t>
      </w:r>
      <w:r w:rsidR="00B34A91" w:rsidRPr="00384DF4">
        <w:rPr>
          <w:rFonts w:cs="Tahoma"/>
          <w:spacing w:val="-2"/>
          <w:sz w:val="24"/>
          <w:szCs w:val="24"/>
        </w:rPr>
        <w:t xml:space="preserve">soportado </w:t>
      </w:r>
      <w:r w:rsidR="005743C0" w:rsidRPr="00384DF4">
        <w:rPr>
          <w:rFonts w:cs="Tahoma"/>
          <w:spacing w:val="-2"/>
          <w:sz w:val="24"/>
          <w:szCs w:val="24"/>
        </w:rPr>
        <w:t xml:space="preserve">tanto con prueba directa como de corroboración. Por lo demás, no advierte la Sala razón alguna o ánimo vindicativo para que una situación de esa naturaleza fuera inventada por </w:t>
      </w:r>
      <w:r w:rsidR="00C773CB" w:rsidRPr="00384DF4">
        <w:rPr>
          <w:rFonts w:cs="Tahoma"/>
          <w:spacing w:val="-2"/>
          <w:sz w:val="24"/>
          <w:szCs w:val="24"/>
        </w:rPr>
        <w:t>E.V.V.</w:t>
      </w:r>
      <w:r w:rsidR="005743C0" w:rsidRPr="00384DF4">
        <w:rPr>
          <w:rFonts w:cs="Tahoma"/>
          <w:spacing w:val="-2"/>
          <w:sz w:val="24"/>
          <w:szCs w:val="24"/>
        </w:rPr>
        <w:t>, y mucho menos ratificada por sus padres</w:t>
      </w:r>
      <w:r w:rsidR="00306C6D" w:rsidRPr="00384DF4">
        <w:rPr>
          <w:rFonts w:cs="Tahoma"/>
          <w:spacing w:val="-2"/>
          <w:sz w:val="24"/>
          <w:szCs w:val="24"/>
        </w:rPr>
        <w:t>.</w:t>
      </w:r>
    </w:p>
    <w:p w14:paraId="5EBF320F" w14:textId="77777777" w:rsidR="00306C6D" w:rsidRPr="00384DF4" w:rsidRDefault="00306C6D" w:rsidP="00384DF4">
      <w:pPr>
        <w:spacing w:line="276" w:lineRule="auto"/>
        <w:ind w:right="51"/>
        <w:rPr>
          <w:rFonts w:cs="Tahoma"/>
          <w:spacing w:val="-2"/>
          <w:sz w:val="24"/>
          <w:szCs w:val="24"/>
        </w:rPr>
      </w:pPr>
    </w:p>
    <w:p w14:paraId="44455EFC" w14:textId="015CE319" w:rsidR="003F06FC" w:rsidRPr="00384DF4" w:rsidRDefault="0037417B" w:rsidP="00384DF4">
      <w:pPr>
        <w:spacing w:line="276" w:lineRule="auto"/>
        <w:ind w:right="51"/>
        <w:rPr>
          <w:rFonts w:cs="Tahoma"/>
          <w:spacing w:val="-4"/>
          <w:position w:val="4"/>
          <w:sz w:val="24"/>
          <w:szCs w:val="24"/>
        </w:rPr>
      </w:pPr>
      <w:r w:rsidRPr="00384DF4">
        <w:rPr>
          <w:rFonts w:cs="Tahoma"/>
          <w:spacing w:val="-4"/>
          <w:position w:val="4"/>
          <w:sz w:val="24"/>
          <w:szCs w:val="24"/>
        </w:rPr>
        <w:t>De otro lado</w:t>
      </w:r>
      <w:r w:rsidR="007A6561" w:rsidRPr="00384DF4">
        <w:rPr>
          <w:rFonts w:cs="Tahoma"/>
          <w:spacing w:val="-4"/>
          <w:position w:val="4"/>
          <w:sz w:val="24"/>
          <w:szCs w:val="24"/>
        </w:rPr>
        <w:t xml:space="preserve">, </w:t>
      </w:r>
      <w:r w:rsidRPr="00384DF4">
        <w:rPr>
          <w:rFonts w:cs="Tahoma"/>
          <w:spacing w:val="-4"/>
          <w:position w:val="4"/>
          <w:sz w:val="24"/>
          <w:szCs w:val="24"/>
        </w:rPr>
        <w:t xml:space="preserve">aunque </w:t>
      </w:r>
      <w:r w:rsidR="007A6561" w:rsidRPr="00384DF4">
        <w:rPr>
          <w:rFonts w:cs="Tahoma"/>
          <w:spacing w:val="-4"/>
          <w:position w:val="4"/>
          <w:sz w:val="24"/>
          <w:szCs w:val="24"/>
        </w:rPr>
        <w:t xml:space="preserve">lo atinente al </w:t>
      </w:r>
      <w:r w:rsidR="003F06FC" w:rsidRPr="00384DF4">
        <w:rPr>
          <w:rFonts w:cs="Tahoma"/>
          <w:b/>
          <w:bCs/>
          <w:spacing w:val="-4"/>
          <w:position w:val="4"/>
          <w:sz w:val="24"/>
          <w:szCs w:val="24"/>
        </w:rPr>
        <w:t xml:space="preserve">agravante </w:t>
      </w:r>
      <w:r w:rsidR="003F06FC" w:rsidRPr="00384DF4">
        <w:rPr>
          <w:rFonts w:cs="Tahoma"/>
          <w:spacing w:val="-4"/>
          <w:position w:val="4"/>
          <w:sz w:val="24"/>
          <w:szCs w:val="24"/>
        </w:rPr>
        <w:t xml:space="preserve">por el cual fue sentenciado el acá procesado, no fue materia de disenso alguno, en tanto como se vio la inconformidad por la defensa, lo fue en sí por el fallo de condena, la Sala considera necesario verificar si la causal de agravación por la que se le sentenció fue </w:t>
      </w:r>
      <w:r w:rsidR="003F73CD" w:rsidRPr="00384DF4">
        <w:rPr>
          <w:rFonts w:cs="Tahoma"/>
          <w:spacing w:val="-4"/>
          <w:position w:val="4"/>
          <w:sz w:val="24"/>
          <w:szCs w:val="24"/>
        </w:rPr>
        <w:t xml:space="preserve">debidamente </w:t>
      </w:r>
      <w:r w:rsidR="003F06FC" w:rsidRPr="00384DF4">
        <w:rPr>
          <w:rFonts w:cs="Tahoma"/>
          <w:spacing w:val="-4"/>
          <w:position w:val="4"/>
          <w:sz w:val="24"/>
          <w:szCs w:val="24"/>
        </w:rPr>
        <w:t xml:space="preserve">acreditada, y </w:t>
      </w:r>
      <w:r w:rsidR="00B40FCD" w:rsidRPr="00384DF4">
        <w:rPr>
          <w:rFonts w:cs="Tahoma"/>
          <w:spacing w:val="-4"/>
          <w:position w:val="4"/>
          <w:sz w:val="24"/>
          <w:szCs w:val="24"/>
        </w:rPr>
        <w:t xml:space="preserve">al respecto considera la Corporación necesario verificar lo </w:t>
      </w:r>
      <w:r w:rsidR="00A351ED" w:rsidRPr="00384DF4">
        <w:rPr>
          <w:rFonts w:cs="Tahoma"/>
          <w:spacing w:val="-4"/>
          <w:position w:val="4"/>
          <w:sz w:val="24"/>
          <w:szCs w:val="24"/>
        </w:rPr>
        <w:t xml:space="preserve">acontecido </w:t>
      </w:r>
      <w:r w:rsidR="00B40FCD" w:rsidRPr="00384DF4">
        <w:rPr>
          <w:rFonts w:cs="Tahoma"/>
          <w:spacing w:val="-4"/>
          <w:position w:val="4"/>
          <w:sz w:val="24"/>
          <w:szCs w:val="24"/>
        </w:rPr>
        <w:t>tanto en la formulación de imputación como en la acusación, para establecer si dentro de la situación fáctica aludida se puede desprender la incursión en la causal de agravación por la que fue condenado.</w:t>
      </w:r>
    </w:p>
    <w:p w14:paraId="625DF8F5" w14:textId="4A24C40B" w:rsidR="00B40FCD" w:rsidRPr="00384DF4" w:rsidRDefault="00B40FCD" w:rsidP="00384DF4">
      <w:pPr>
        <w:spacing w:line="276" w:lineRule="auto"/>
        <w:ind w:right="51"/>
        <w:rPr>
          <w:rFonts w:cs="Tahoma"/>
          <w:spacing w:val="-4"/>
          <w:position w:val="4"/>
          <w:sz w:val="24"/>
          <w:szCs w:val="24"/>
        </w:rPr>
      </w:pPr>
    </w:p>
    <w:p w14:paraId="2817DCB0" w14:textId="117AAB6B" w:rsidR="00894BF5" w:rsidRPr="00384DF4" w:rsidRDefault="00B40FCD" w:rsidP="00384DF4">
      <w:pPr>
        <w:spacing w:line="276" w:lineRule="auto"/>
        <w:ind w:right="51"/>
        <w:rPr>
          <w:rFonts w:cs="Tahoma"/>
          <w:spacing w:val="-4"/>
          <w:position w:val="4"/>
          <w:sz w:val="24"/>
          <w:szCs w:val="24"/>
        </w:rPr>
      </w:pPr>
      <w:r w:rsidRPr="00384DF4">
        <w:rPr>
          <w:rFonts w:cs="Tahoma"/>
          <w:spacing w:val="-4"/>
          <w:position w:val="4"/>
          <w:sz w:val="24"/>
          <w:szCs w:val="24"/>
        </w:rPr>
        <w:t>En ese orden, tenemos que en curso de la audiencia de formulación de imputación</w:t>
      </w:r>
      <w:r w:rsidR="00D20640" w:rsidRPr="00384DF4">
        <w:rPr>
          <w:rFonts w:cs="Tahoma"/>
          <w:spacing w:val="-4"/>
          <w:position w:val="4"/>
          <w:sz w:val="24"/>
          <w:szCs w:val="24"/>
        </w:rPr>
        <w:t xml:space="preserve"> y en relación con</w:t>
      </w:r>
      <w:r w:rsidR="00894BF5" w:rsidRPr="00384DF4">
        <w:rPr>
          <w:rFonts w:cs="Tahoma"/>
          <w:spacing w:val="-4"/>
          <w:position w:val="4"/>
          <w:sz w:val="24"/>
          <w:szCs w:val="24"/>
        </w:rPr>
        <w:t xml:space="preserve"> hechos jurídicamente relevantes, la delegada del ente acusador indicó, entre otros</w:t>
      </w:r>
      <w:r w:rsidR="00CE0BFB" w:rsidRPr="00384DF4">
        <w:rPr>
          <w:rFonts w:cs="Tahoma"/>
          <w:spacing w:val="-4"/>
          <w:position w:val="4"/>
          <w:sz w:val="24"/>
          <w:szCs w:val="24"/>
        </w:rPr>
        <w:t xml:space="preserve"> datos</w:t>
      </w:r>
      <w:r w:rsidR="00894BF5" w:rsidRPr="00384DF4">
        <w:rPr>
          <w:rFonts w:cs="Tahoma"/>
          <w:spacing w:val="-4"/>
          <w:position w:val="4"/>
          <w:sz w:val="24"/>
          <w:szCs w:val="24"/>
        </w:rPr>
        <w:t>, que para el momento de los hechos, la familia del afectado</w:t>
      </w:r>
      <w:r w:rsidRPr="00384DF4">
        <w:rPr>
          <w:rFonts w:cs="Tahoma"/>
          <w:spacing w:val="-4"/>
          <w:position w:val="4"/>
          <w:sz w:val="24"/>
          <w:szCs w:val="24"/>
        </w:rPr>
        <w:t xml:space="preserve"> y el </w:t>
      </w:r>
      <w:r w:rsidR="00894BF5" w:rsidRPr="00384DF4">
        <w:rPr>
          <w:rFonts w:cs="Tahoma"/>
          <w:spacing w:val="-4"/>
          <w:position w:val="4"/>
          <w:sz w:val="24"/>
          <w:szCs w:val="24"/>
        </w:rPr>
        <w:t>acá acusado “</w:t>
      </w:r>
      <w:r w:rsidR="00894BF5" w:rsidRPr="00AF7FBC">
        <w:rPr>
          <w:rFonts w:cs="Tahoma"/>
          <w:spacing w:val="-4"/>
          <w:position w:val="4"/>
          <w:sz w:val="22"/>
          <w:szCs w:val="24"/>
        </w:rPr>
        <w:t xml:space="preserve">llevaban una convivencia allí en la finca con sus hijos, porque habían otros niños, con un tío del menor y ella y su esposo, ya una convivencia con el señor </w:t>
      </w:r>
      <w:proofErr w:type="spellStart"/>
      <w:r w:rsidR="00613F4C">
        <w:rPr>
          <w:rFonts w:cs="Tahoma"/>
          <w:spacing w:val="-4"/>
          <w:position w:val="4"/>
          <w:sz w:val="22"/>
          <w:szCs w:val="24"/>
        </w:rPr>
        <w:t>JJTC</w:t>
      </w:r>
      <w:proofErr w:type="spellEnd"/>
      <w:r w:rsidR="00894BF5" w:rsidRPr="00AF7FBC">
        <w:rPr>
          <w:rFonts w:cs="Tahoma"/>
          <w:spacing w:val="-4"/>
          <w:position w:val="4"/>
          <w:sz w:val="22"/>
          <w:szCs w:val="24"/>
        </w:rPr>
        <w:t xml:space="preserve"> de </w:t>
      </w:r>
      <w:r w:rsidR="00D20640" w:rsidRPr="00AF7FBC">
        <w:rPr>
          <w:rFonts w:cs="Tahoma"/>
          <w:spacing w:val="-4"/>
          <w:position w:val="4"/>
          <w:sz w:val="22"/>
          <w:szCs w:val="24"/>
        </w:rPr>
        <w:t xml:space="preserve">cuatro </w:t>
      </w:r>
      <w:r w:rsidR="00894BF5" w:rsidRPr="00AF7FBC">
        <w:rPr>
          <w:rFonts w:cs="Tahoma"/>
          <w:spacing w:val="-4"/>
          <w:position w:val="4"/>
          <w:sz w:val="22"/>
          <w:szCs w:val="24"/>
        </w:rPr>
        <w:t xml:space="preserve">meses, que cierto día una noche en el cuarto donde dormía la persona que señalan como el agresor de su hijo, sexualmente, estaban viendo una película, que ya cuando término la película, ya eran las horas de la noche y entonces los niños se quedaron dormidos en ese cuarto y ellos por no despertarlos, sus padres, pues los dejaron durmiendo allí sin pensar nada malo de </w:t>
      </w:r>
      <w:proofErr w:type="spellStart"/>
      <w:r w:rsidR="00613F4C">
        <w:rPr>
          <w:rFonts w:cs="Tahoma"/>
          <w:spacing w:val="-4"/>
          <w:position w:val="4"/>
          <w:sz w:val="22"/>
          <w:szCs w:val="24"/>
        </w:rPr>
        <w:t>JJTC</w:t>
      </w:r>
      <w:proofErr w:type="spellEnd"/>
      <w:r w:rsidR="00894BF5" w:rsidRPr="00AF7FBC">
        <w:rPr>
          <w:rFonts w:cs="Tahoma"/>
          <w:spacing w:val="-4"/>
          <w:position w:val="4"/>
          <w:sz w:val="22"/>
          <w:szCs w:val="24"/>
        </w:rPr>
        <w:t xml:space="preserve"> por la confianza que le tenían y porque era como un miembro más de la familia, porque era muy amigo de ellos y por esa convivencia que ya traían de </w:t>
      </w:r>
      <w:r w:rsidR="00D20640" w:rsidRPr="00AF7FBC">
        <w:rPr>
          <w:rFonts w:cs="Tahoma"/>
          <w:spacing w:val="-4"/>
          <w:position w:val="4"/>
          <w:sz w:val="22"/>
          <w:szCs w:val="24"/>
        </w:rPr>
        <w:t xml:space="preserve">cuatro </w:t>
      </w:r>
      <w:r w:rsidR="00894BF5" w:rsidRPr="00AF7FBC">
        <w:rPr>
          <w:rFonts w:cs="Tahoma"/>
          <w:spacing w:val="-4"/>
          <w:position w:val="4"/>
          <w:sz w:val="22"/>
          <w:szCs w:val="24"/>
        </w:rPr>
        <w:t>meses y que anteriormente también él había estado allí […]</w:t>
      </w:r>
      <w:r w:rsidR="00894BF5" w:rsidRPr="00384DF4">
        <w:rPr>
          <w:rFonts w:cs="Tahoma"/>
          <w:spacing w:val="-4"/>
          <w:position w:val="4"/>
          <w:sz w:val="24"/>
          <w:szCs w:val="24"/>
        </w:rPr>
        <w:t>”</w:t>
      </w:r>
      <w:r w:rsidRPr="00384DF4">
        <w:rPr>
          <w:rFonts w:cs="Tahoma"/>
          <w:spacing w:val="-4"/>
          <w:position w:val="4"/>
          <w:sz w:val="24"/>
          <w:szCs w:val="24"/>
        </w:rPr>
        <w:t xml:space="preserve">. Tal </w:t>
      </w:r>
      <w:r w:rsidR="00CE0BFB" w:rsidRPr="00384DF4">
        <w:rPr>
          <w:rFonts w:cs="Tahoma"/>
          <w:spacing w:val="-4"/>
          <w:position w:val="4"/>
          <w:sz w:val="24"/>
          <w:szCs w:val="24"/>
        </w:rPr>
        <w:t>aspecto</w:t>
      </w:r>
      <w:r w:rsidRPr="00384DF4">
        <w:rPr>
          <w:rFonts w:cs="Tahoma"/>
          <w:spacing w:val="-4"/>
          <w:position w:val="4"/>
          <w:sz w:val="24"/>
          <w:szCs w:val="24"/>
        </w:rPr>
        <w:t>,</w:t>
      </w:r>
      <w:r w:rsidR="00CE0BFB" w:rsidRPr="00384DF4">
        <w:rPr>
          <w:rFonts w:cs="Tahoma"/>
          <w:spacing w:val="-4"/>
          <w:position w:val="4"/>
          <w:sz w:val="24"/>
          <w:szCs w:val="24"/>
        </w:rPr>
        <w:t xml:space="preserve"> </w:t>
      </w:r>
      <w:r w:rsidRPr="00384DF4">
        <w:rPr>
          <w:rFonts w:cs="Tahoma"/>
          <w:spacing w:val="-4"/>
          <w:position w:val="4"/>
          <w:sz w:val="24"/>
          <w:szCs w:val="24"/>
        </w:rPr>
        <w:t xml:space="preserve">la </w:t>
      </w:r>
      <w:r w:rsidR="00894BF5" w:rsidRPr="00384DF4">
        <w:rPr>
          <w:rFonts w:cs="Tahoma"/>
          <w:spacing w:val="-4"/>
          <w:position w:val="4"/>
          <w:sz w:val="24"/>
          <w:szCs w:val="24"/>
        </w:rPr>
        <w:t xml:space="preserve">llevó a considerar que en este caso se configuraba la causal contemplada en el numeral 2º del canon 211 C.P., y para ello sostuvo que </w:t>
      </w:r>
      <w:proofErr w:type="spellStart"/>
      <w:r w:rsidR="00613F4C">
        <w:rPr>
          <w:rFonts w:cs="Tahoma"/>
          <w:b/>
          <w:spacing w:val="-4"/>
          <w:position w:val="4"/>
          <w:sz w:val="24"/>
          <w:szCs w:val="24"/>
        </w:rPr>
        <w:t>JJTC</w:t>
      </w:r>
      <w:proofErr w:type="spellEnd"/>
      <w:r w:rsidR="00894BF5" w:rsidRPr="00384DF4">
        <w:rPr>
          <w:rFonts w:cs="Tahoma"/>
          <w:spacing w:val="-4"/>
          <w:position w:val="4"/>
          <w:sz w:val="24"/>
          <w:szCs w:val="24"/>
        </w:rPr>
        <w:t xml:space="preserve"> tenía un “</w:t>
      </w:r>
      <w:r w:rsidR="00894BF5" w:rsidRPr="00AF7FBC">
        <w:rPr>
          <w:rFonts w:cs="Tahoma"/>
          <w:spacing w:val="-4"/>
          <w:position w:val="4"/>
          <w:sz w:val="22"/>
          <w:szCs w:val="24"/>
        </w:rPr>
        <w:t>carácter, una posición de amigo, de conocido de sus padres, de la casa, persona allegada a la familia, persona que pernoctaba, cohabitaba en la misma finca y por ende eso le daba una confianza al menor, depositaba en él</w:t>
      </w:r>
      <w:r w:rsidR="00D20640" w:rsidRPr="00AF7FBC">
        <w:rPr>
          <w:rFonts w:cs="Tahoma"/>
          <w:spacing w:val="-4"/>
          <w:position w:val="4"/>
          <w:sz w:val="22"/>
          <w:szCs w:val="24"/>
        </w:rPr>
        <w:t>,</w:t>
      </w:r>
      <w:r w:rsidR="00894BF5" w:rsidRPr="00AF7FBC">
        <w:rPr>
          <w:rFonts w:cs="Tahoma"/>
          <w:spacing w:val="-4"/>
          <w:position w:val="4"/>
          <w:sz w:val="22"/>
          <w:szCs w:val="24"/>
        </w:rPr>
        <w:t xml:space="preserve"> pues</w:t>
      </w:r>
      <w:r w:rsidR="00D20640" w:rsidRPr="00AF7FBC">
        <w:rPr>
          <w:rFonts w:cs="Tahoma"/>
          <w:spacing w:val="-4"/>
          <w:position w:val="4"/>
          <w:sz w:val="22"/>
          <w:szCs w:val="24"/>
        </w:rPr>
        <w:t>,</w:t>
      </w:r>
      <w:r w:rsidR="00894BF5" w:rsidRPr="00AF7FBC">
        <w:rPr>
          <w:rFonts w:cs="Tahoma"/>
          <w:spacing w:val="-4"/>
          <w:position w:val="4"/>
          <w:sz w:val="22"/>
          <w:szCs w:val="24"/>
        </w:rPr>
        <w:t xml:space="preserve"> la confianza que usted le entrega a él y a su familia […]</w:t>
      </w:r>
      <w:r w:rsidR="00894BF5" w:rsidRPr="00384DF4">
        <w:rPr>
          <w:rFonts w:cs="Tahoma"/>
          <w:spacing w:val="-4"/>
          <w:position w:val="4"/>
          <w:sz w:val="24"/>
          <w:szCs w:val="24"/>
        </w:rPr>
        <w:t xml:space="preserve">” , y pese a los reparos que en ese momento efectuó la defensora del acusado frente a las dos causales de agravación que le imputó -las del numeral 2º y 7° art. 211 C.P.-, la fiscal en relación con la circunstancias </w:t>
      </w:r>
      <w:r w:rsidR="00CE0BFB" w:rsidRPr="00384DF4">
        <w:rPr>
          <w:rFonts w:cs="Tahoma"/>
          <w:spacing w:val="-4"/>
          <w:position w:val="4"/>
          <w:sz w:val="24"/>
          <w:szCs w:val="24"/>
        </w:rPr>
        <w:t xml:space="preserve">plasmadas en el </w:t>
      </w:r>
      <w:r w:rsidR="00894BF5" w:rsidRPr="00384DF4">
        <w:rPr>
          <w:rFonts w:cs="Tahoma"/>
          <w:spacing w:val="-4"/>
          <w:position w:val="4"/>
          <w:sz w:val="24"/>
          <w:szCs w:val="24"/>
        </w:rPr>
        <w:t>numeral 2º reiteró: “</w:t>
      </w:r>
      <w:r w:rsidR="00894BF5" w:rsidRPr="001E3BA2">
        <w:rPr>
          <w:rFonts w:cs="Tahoma"/>
          <w:spacing w:val="-4"/>
          <w:position w:val="4"/>
          <w:sz w:val="22"/>
          <w:szCs w:val="24"/>
        </w:rPr>
        <w:t>no, la Fiscalía deja la formulación tal como lo hizo […] y el numeral 2° también es perfectamente viable, porque de acuerdo a la narración fáctica, lo que narra la señora madre del menor, esta persona era tan amigo de esta familia que ya en otras ocasiones había pernoctado allí, y en este ocasión ya llevaba cuatro meses y era tan amigo que hasta venían televisión juntos,  sin, como ella lo dice, sin verle ninguna maldad, y los dejo durmiendo allí ya después de que se terminara la película y efectivamente pues el niño tan pequeño de 9 años, ya tenía una confianza depositada en esta persona y lo veía como un familiar, entonces se deja la formulación de imputación en esos términos</w:t>
      </w:r>
      <w:r w:rsidR="00894BF5" w:rsidRPr="00384DF4">
        <w:rPr>
          <w:rFonts w:cs="Tahoma"/>
          <w:spacing w:val="-4"/>
          <w:position w:val="4"/>
          <w:sz w:val="24"/>
          <w:szCs w:val="24"/>
        </w:rPr>
        <w:t>”.</w:t>
      </w:r>
    </w:p>
    <w:p w14:paraId="53B23F97" w14:textId="4C8D79DE" w:rsidR="00894BF5" w:rsidRPr="00384DF4" w:rsidRDefault="00894BF5" w:rsidP="00384DF4">
      <w:pPr>
        <w:spacing w:line="276" w:lineRule="auto"/>
        <w:ind w:right="51"/>
        <w:rPr>
          <w:rFonts w:cs="Tahoma"/>
          <w:spacing w:val="-4"/>
          <w:position w:val="4"/>
          <w:sz w:val="24"/>
          <w:szCs w:val="24"/>
        </w:rPr>
      </w:pPr>
    </w:p>
    <w:p w14:paraId="60DFAF04" w14:textId="3175779D" w:rsidR="00D85663" w:rsidRPr="00384DF4" w:rsidRDefault="00894BF5" w:rsidP="00384DF4">
      <w:pPr>
        <w:spacing w:line="276" w:lineRule="auto"/>
        <w:ind w:right="51"/>
        <w:rPr>
          <w:rFonts w:cs="Tahoma"/>
          <w:spacing w:val="-4"/>
          <w:position w:val="4"/>
          <w:sz w:val="24"/>
          <w:szCs w:val="24"/>
        </w:rPr>
      </w:pPr>
      <w:r w:rsidRPr="00384DF4">
        <w:rPr>
          <w:rFonts w:cs="Tahoma"/>
          <w:spacing w:val="-4"/>
          <w:position w:val="4"/>
          <w:sz w:val="24"/>
          <w:szCs w:val="24"/>
        </w:rPr>
        <w:t>De</w:t>
      </w:r>
      <w:r w:rsidR="00B40FCD" w:rsidRPr="00384DF4">
        <w:rPr>
          <w:rFonts w:cs="Tahoma"/>
          <w:spacing w:val="-4"/>
          <w:position w:val="4"/>
          <w:sz w:val="24"/>
          <w:szCs w:val="24"/>
        </w:rPr>
        <w:t xml:space="preserve"> lo antes mencionado se </w:t>
      </w:r>
      <w:r w:rsidRPr="00384DF4">
        <w:rPr>
          <w:rFonts w:cs="Tahoma"/>
          <w:spacing w:val="-4"/>
          <w:position w:val="4"/>
          <w:sz w:val="24"/>
          <w:szCs w:val="24"/>
        </w:rPr>
        <w:t xml:space="preserve">advierte que la Fiscalía tuvo como sustento en la imputación para endilgarle al señor </w:t>
      </w:r>
      <w:proofErr w:type="spellStart"/>
      <w:r w:rsidR="00613F4C">
        <w:rPr>
          <w:rFonts w:cs="Tahoma"/>
          <w:b/>
          <w:spacing w:val="-4"/>
          <w:position w:val="4"/>
          <w:sz w:val="24"/>
          <w:szCs w:val="24"/>
        </w:rPr>
        <w:t>JJTC</w:t>
      </w:r>
      <w:proofErr w:type="spellEnd"/>
      <w:r w:rsidRPr="00384DF4">
        <w:rPr>
          <w:rFonts w:cs="Tahoma"/>
          <w:spacing w:val="-4"/>
          <w:position w:val="4"/>
          <w:sz w:val="24"/>
          <w:szCs w:val="24"/>
        </w:rPr>
        <w:t xml:space="preserve">, el </w:t>
      </w:r>
      <w:r w:rsidRPr="00384DF4">
        <w:rPr>
          <w:rFonts w:cs="Tahoma"/>
          <w:b/>
          <w:bCs/>
          <w:spacing w:val="-4"/>
          <w:position w:val="4"/>
          <w:sz w:val="24"/>
          <w:szCs w:val="24"/>
        </w:rPr>
        <w:t>numeral 2° del canon 211 C.P.,</w:t>
      </w:r>
      <w:r w:rsidRPr="00384DF4">
        <w:rPr>
          <w:rFonts w:cs="Tahoma"/>
          <w:spacing w:val="-4"/>
          <w:position w:val="4"/>
          <w:sz w:val="24"/>
          <w:szCs w:val="24"/>
        </w:rPr>
        <w:t xml:space="preserve"> la confianza que no solo la familia, sino el menor E.V.V. había depositado en el </w:t>
      </w:r>
      <w:r w:rsidR="00D85663" w:rsidRPr="00384DF4">
        <w:rPr>
          <w:rFonts w:cs="Tahoma"/>
          <w:spacing w:val="-4"/>
          <w:position w:val="4"/>
          <w:sz w:val="24"/>
          <w:szCs w:val="24"/>
        </w:rPr>
        <w:t>ahora acusado, y ello</w:t>
      </w:r>
      <w:r w:rsidR="00D4576C" w:rsidRPr="00384DF4">
        <w:rPr>
          <w:rFonts w:cs="Tahoma"/>
          <w:spacing w:val="-4"/>
          <w:position w:val="4"/>
          <w:sz w:val="24"/>
          <w:szCs w:val="24"/>
        </w:rPr>
        <w:t xml:space="preserve"> motivó </w:t>
      </w:r>
      <w:r w:rsidR="00D85663" w:rsidRPr="00384DF4">
        <w:rPr>
          <w:rFonts w:cs="Tahoma"/>
          <w:spacing w:val="-4"/>
          <w:position w:val="4"/>
          <w:sz w:val="24"/>
          <w:szCs w:val="24"/>
        </w:rPr>
        <w:t xml:space="preserve">a que en </w:t>
      </w:r>
      <w:r w:rsidRPr="00384DF4">
        <w:rPr>
          <w:rFonts w:cs="Tahoma"/>
          <w:spacing w:val="-4"/>
          <w:position w:val="4"/>
          <w:sz w:val="24"/>
          <w:szCs w:val="24"/>
        </w:rPr>
        <w:t xml:space="preserve">desarrollo de la audiencia de formulación de acusación, </w:t>
      </w:r>
      <w:r w:rsidR="00D20640" w:rsidRPr="00384DF4">
        <w:rPr>
          <w:rFonts w:cs="Tahoma"/>
          <w:spacing w:val="-4"/>
          <w:position w:val="4"/>
          <w:sz w:val="24"/>
          <w:szCs w:val="24"/>
        </w:rPr>
        <w:t xml:space="preserve">una fiscal </w:t>
      </w:r>
      <w:r w:rsidRPr="00384DF4">
        <w:rPr>
          <w:rFonts w:cs="Tahoma"/>
          <w:spacing w:val="-4"/>
          <w:position w:val="4"/>
          <w:sz w:val="24"/>
          <w:szCs w:val="24"/>
        </w:rPr>
        <w:t xml:space="preserve">diferente a quien actuó en las audiencias preliminares, </w:t>
      </w:r>
      <w:r w:rsidR="00D85663" w:rsidRPr="00384DF4">
        <w:rPr>
          <w:rFonts w:cs="Tahoma"/>
          <w:spacing w:val="-4"/>
          <w:position w:val="4"/>
          <w:sz w:val="24"/>
          <w:szCs w:val="24"/>
        </w:rPr>
        <w:t xml:space="preserve">luego de hacer alusión </w:t>
      </w:r>
      <w:r w:rsidR="00CE0BFB" w:rsidRPr="00384DF4">
        <w:rPr>
          <w:rFonts w:cs="Tahoma"/>
          <w:spacing w:val="-4"/>
          <w:position w:val="4"/>
          <w:sz w:val="24"/>
          <w:szCs w:val="24"/>
        </w:rPr>
        <w:t xml:space="preserve">sucintamente </w:t>
      </w:r>
      <w:r w:rsidR="00D85663" w:rsidRPr="00384DF4">
        <w:rPr>
          <w:rFonts w:cs="Tahoma"/>
          <w:spacing w:val="-4"/>
          <w:position w:val="4"/>
          <w:sz w:val="24"/>
          <w:szCs w:val="24"/>
        </w:rPr>
        <w:t xml:space="preserve">a los </w:t>
      </w:r>
      <w:r w:rsidR="00D85663" w:rsidRPr="00384DF4">
        <w:rPr>
          <w:rFonts w:cs="Tahoma"/>
          <w:spacing w:val="-4"/>
          <w:position w:val="4"/>
          <w:sz w:val="24"/>
          <w:szCs w:val="24"/>
        </w:rPr>
        <w:lastRenderedPageBreak/>
        <w:t xml:space="preserve">hechos ocurridos, </w:t>
      </w:r>
      <w:r w:rsidR="00D4576C" w:rsidRPr="00384DF4">
        <w:rPr>
          <w:rFonts w:cs="Tahoma"/>
          <w:b/>
          <w:bCs/>
          <w:spacing w:val="-4"/>
          <w:position w:val="4"/>
          <w:sz w:val="24"/>
          <w:szCs w:val="24"/>
        </w:rPr>
        <w:t xml:space="preserve">procediera </w:t>
      </w:r>
      <w:r w:rsidR="00D85663" w:rsidRPr="00384DF4">
        <w:rPr>
          <w:rFonts w:cs="Tahoma"/>
          <w:b/>
          <w:bCs/>
          <w:spacing w:val="-4"/>
          <w:position w:val="4"/>
          <w:sz w:val="24"/>
          <w:szCs w:val="24"/>
        </w:rPr>
        <w:t xml:space="preserve">a variar tal agravante por el </w:t>
      </w:r>
      <w:r w:rsidR="007A6561" w:rsidRPr="00384DF4">
        <w:rPr>
          <w:rFonts w:cs="Tahoma"/>
          <w:b/>
          <w:bCs/>
          <w:spacing w:val="-4"/>
          <w:position w:val="4"/>
          <w:sz w:val="24"/>
          <w:szCs w:val="24"/>
        </w:rPr>
        <w:t xml:space="preserve">tipificado </w:t>
      </w:r>
      <w:r w:rsidR="00D85663" w:rsidRPr="00384DF4">
        <w:rPr>
          <w:rFonts w:cs="Tahoma"/>
          <w:b/>
          <w:bCs/>
          <w:spacing w:val="-4"/>
          <w:position w:val="4"/>
          <w:sz w:val="24"/>
          <w:szCs w:val="24"/>
        </w:rPr>
        <w:t>en el numeral 5°</w:t>
      </w:r>
      <w:r w:rsidR="00D85663" w:rsidRPr="00384DF4">
        <w:rPr>
          <w:rFonts w:cs="Tahoma"/>
          <w:spacing w:val="-4"/>
          <w:position w:val="4"/>
          <w:sz w:val="24"/>
          <w:szCs w:val="24"/>
        </w:rPr>
        <w:t xml:space="preserve">, al </w:t>
      </w:r>
      <w:r w:rsidR="00D4576C" w:rsidRPr="00384DF4">
        <w:rPr>
          <w:rFonts w:cs="Tahoma"/>
          <w:spacing w:val="-4"/>
          <w:position w:val="4"/>
          <w:sz w:val="24"/>
          <w:szCs w:val="24"/>
        </w:rPr>
        <w:t xml:space="preserve">estimar </w:t>
      </w:r>
      <w:r w:rsidR="00D85663" w:rsidRPr="00384DF4">
        <w:rPr>
          <w:rFonts w:cs="Tahoma"/>
          <w:spacing w:val="-4"/>
          <w:position w:val="4"/>
          <w:sz w:val="24"/>
          <w:szCs w:val="24"/>
        </w:rPr>
        <w:t>que era el que se presentaba en este asunto y para ello esgrimió:  “</w:t>
      </w:r>
      <w:r w:rsidR="00D85663" w:rsidRPr="001E3BA2">
        <w:rPr>
          <w:rFonts w:cs="Tahoma"/>
          <w:spacing w:val="-4"/>
          <w:position w:val="4"/>
          <w:sz w:val="22"/>
          <w:szCs w:val="24"/>
        </w:rPr>
        <w:t>el numeral 5° que hace referencia a si la conducta se realizare, entre su numeral dice contra cualquier persona que de manera permanente se hallare integrada a la unidad doméstica o aprovechando la confianza, que este el aparte, depositada por la víctima en el autor o en el alguno o algunos de los partícipes, en este aparte, él hacía parte, hacía cuatro meses de esa comunidad, de esa unidad doméstica, porque vivía allí con ellos, no era un trabajador sino que vivía allí con ellos y dormía en la misma habitación, en una habitación donde estaban durmiendo ellos niños, entre ellos la menor victima</w:t>
      </w:r>
      <w:r w:rsidR="00D85663" w:rsidRPr="00384DF4">
        <w:rPr>
          <w:rFonts w:cs="Tahoma"/>
          <w:spacing w:val="-4"/>
          <w:position w:val="4"/>
          <w:sz w:val="24"/>
          <w:szCs w:val="24"/>
        </w:rPr>
        <w:t>”.</w:t>
      </w:r>
    </w:p>
    <w:p w14:paraId="6E491788" w14:textId="77777777" w:rsidR="00894BF5" w:rsidRPr="00384DF4" w:rsidRDefault="00894BF5" w:rsidP="00384DF4">
      <w:pPr>
        <w:spacing w:line="276" w:lineRule="auto"/>
        <w:ind w:right="51"/>
        <w:rPr>
          <w:rFonts w:cs="Tahoma"/>
          <w:spacing w:val="-2"/>
          <w:sz w:val="24"/>
          <w:szCs w:val="24"/>
          <w:highlight w:val="yellow"/>
        </w:rPr>
      </w:pPr>
    </w:p>
    <w:p w14:paraId="7296E803" w14:textId="1EE5F0A6" w:rsidR="00F8133B" w:rsidRPr="00384DF4" w:rsidRDefault="00B40FCD" w:rsidP="00384DF4">
      <w:pPr>
        <w:spacing w:line="276" w:lineRule="auto"/>
        <w:ind w:right="51"/>
        <w:rPr>
          <w:rFonts w:cs="Tahoma"/>
          <w:spacing w:val="-2"/>
          <w:sz w:val="24"/>
          <w:szCs w:val="24"/>
        </w:rPr>
      </w:pPr>
      <w:r w:rsidRPr="00384DF4">
        <w:rPr>
          <w:rFonts w:cs="Tahoma"/>
          <w:spacing w:val="-2"/>
          <w:sz w:val="24"/>
          <w:szCs w:val="24"/>
        </w:rPr>
        <w:t xml:space="preserve">De lo referido en </w:t>
      </w:r>
      <w:r w:rsidR="00CE0BFB" w:rsidRPr="00384DF4">
        <w:rPr>
          <w:rFonts w:cs="Tahoma"/>
          <w:spacing w:val="-2"/>
          <w:sz w:val="24"/>
          <w:szCs w:val="24"/>
        </w:rPr>
        <w:t xml:space="preserve">esas específicas </w:t>
      </w:r>
      <w:r w:rsidRPr="00384DF4">
        <w:rPr>
          <w:rFonts w:cs="Tahoma"/>
          <w:spacing w:val="-2"/>
          <w:sz w:val="24"/>
          <w:szCs w:val="24"/>
        </w:rPr>
        <w:t xml:space="preserve">audiencias, no hay duda para la Sala que la agravación que se tuvo en cuenta frente al señor </w:t>
      </w:r>
      <w:proofErr w:type="spellStart"/>
      <w:r w:rsidR="00613F4C">
        <w:rPr>
          <w:rFonts w:cs="Tahoma"/>
          <w:b/>
          <w:spacing w:val="-2"/>
          <w:sz w:val="24"/>
          <w:szCs w:val="24"/>
        </w:rPr>
        <w:t>JJTC</w:t>
      </w:r>
      <w:proofErr w:type="spellEnd"/>
      <w:r w:rsidRPr="00384DF4">
        <w:rPr>
          <w:rFonts w:cs="Tahoma"/>
          <w:spacing w:val="-2"/>
          <w:sz w:val="24"/>
          <w:szCs w:val="24"/>
        </w:rPr>
        <w:t>, lo era precisamente por cuanto e</w:t>
      </w:r>
      <w:r w:rsidR="00B34A91" w:rsidRPr="00384DF4">
        <w:rPr>
          <w:rFonts w:cs="Tahoma"/>
          <w:spacing w:val="-2"/>
          <w:sz w:val="24"/>
          <w:szCs w:val="24"/>
        </w:rPr>
        <w:t>ste</w:t>
      </w:r>
      <w:r w:rsidR="00083C02" w:rsidRPr="00384DF4">
        <w:rPr>
          <w:rFonts w:cs="Tahoma"/>
          <w:spacing w:val="-2"/>
          <w:sz w:val="24"/>
          <w:szCs w:val="24"/>
        </w:rPr>
        <w:t>,</w:t>
      </w:r>
      <w:r w:rsidR="00B34A91" w:rsidRPr="00384DF4">
        <w:rPr>
          <w:rFonts w:cs="Tahoma"/>
          <w:spacing w:val="-2"/>
          <w:sz w:val="24"/>
          <w:szCs w:val="24"/>
        </w:rPr>
        <w:t xml:space="preserve"> </w:t>
      </w:r>
      <w:r w:rsidRPr="00384DF4">
        <w:rPr>
          <w:rFonts w:cs="Tahoma"/>
          <w:spacing w:val="-2"/>
          <w:sz w:val="24"/>
          <w:szCs w:val="24"/>
        </w:rPr>
        <w:t>en efecto se encontraba integrado a la unidad doméstica de la que hacía parte E.V.V.</w:t>
      </w:r>
      <w:r w:rsidR="00083C02" w:rsidRPr="00384DF4">
        <w:rPr>
          <w:rFonts w:cs="Tahoma"/>
          <w:spacing w:val="-2"/>
          <w:sz w:val="24"/>
          <w:szCs w:val="24"/>
        </w:rPr>
        <w:t>,</w:t>
      </w:r>
      <w:r w:rsidRPr="00384DF4">
        <w:rPr>
          <w:rFonts w:cs="Tahoma"/>
          <w:spacing w:val="-2"/>
          <w:sz w:val="24"/>
          <w:szCs w:val="24"/>
        </w:rPr>
        <w:t xml:space="preserve"> e igualmente como se verá, existía en el mismo un alto grado de confianza al punto de dejar</w:t>
      </w:r>
      <w:r w:rsidR="00D20640" w:rsidRPr="00384DF4">
        <w:rPr>
          <w:rFonts w:cs="Tahoma"/>
          <w:spacing w:val="-2"/>
          <w:sz w:val="24"/>
          <w:szCs w:val="24"/>
        </w:rPr>
        <w:t>lo</w:t>
      </w:r>
      <w:r w:rsidRPr="00384DF4">
        <w:rPr>
          <w:rFonts w:cs="Tahoma"/>
          <w:spacing w:val="-2"/>
          <w:sz w:val="24"/>
          <w:szCs w:val="24"/>
        </w:rPr>
        <w:t xml:space="preserve"> solo con los niños mientras sus </w:t>
      </w:r>
      <w:r w:rsidR="00B34A91" w:rsidRPr="00384DF4">
        <w:rPr>
          <w:rFonts w:cs="Tahoma"/>
          <w:spacing w:val="-2"/>
          <w:sz w:val="24"/>
          <w:szCs w:val="24"/>
        </w:rPr>
        <w:t xml:space="preserve">progenitores </w:t>
      </w:r>
      <w:r w:rsidRPr="00384DF4">
        <w:rPr>
          <w:rFonts w:cs="Tahoma"/>
          <w:spacing w:val="-2"/>
          <w:sz w:val="24"/>
          <w:szCs w:val="24"/>
        </w:rPr>
        <w:t>se encontraban en el área urbana</w:t>
      </w:r>
      <w:r w:rsidR="00F8133B" w:rsidRPr="00384DF4">
        <w:rPr>
          <w:rFonts w:cs="Tahoma"/>
          <w:spacing w:val="-2"/>
          <w:sz w:val="24"/>
          <w:szCs w:val="24"/>
        </w:rPr>
        <w:t xml:space="preserve">, con lo cual podemos decir que la aludida causal de agravación </w:t>
      </w:r>
      <w:r w:rsidR="00512EEB" w:rsidRPr="00384DF4">
        <w:rPr>
          <w:rFonts w:cs="Tahoma"/>
          <w:spacing w:val="-2"/>
          <w:sz w:val="24"/>
          <w:szCs w:val="24"/>
        </w:rPr>
        <w:t>se encuentra acreditad</w:t>
      </w:r>
      <w:r w:rsidR="00D20640" w:rsidRPr="00384DF4">
        <w:rPr>
          <w:rFonts w:cs="Tahoma"/>
          <w:spacing w:val="-2"/>
          <w:sz w:val="24"/>
          <w:szCs w:val="24"/>
        </w:rPr>
        <w:t>a</w:t>
      </w:r>
      <w:r w:rsidR="00F8133B" w:rsidRPr="00384DF4">
        <w:rPr>
          <w:rFonts w:cs="Tahoma"/>
          <w:spacing w:val="-2"/>
          <w:sz w:val="24"/>
          <w:szCs w:val="24"/>
        </w:rPr>
        <w:t>.</w:t>
      </w:r>
    </w:p>
    <w:p w14:paraId="64E2BFD2" w14:textId="77777777" w:rsidR="00F8133B" w:rsidRPr="00384DF4" w:rsidRDefault="00F8133B" w:rsidP="00384DF4">
      <w:pPr>
        <w:spacing w:line="276" w:lineRule="auto"/>
        <w:ind w:right="51"/>
        <w:rPr>
          <w:rFonts w:cs="Tahoma"/>
          <w:spacing w:val="-2"/>
          <w:sz w:val="24"/>
          <w:szCs w:val="24"/>
        </w:rPr>
      </w:pPr>
    </w:p>
    <w:p w14:paraId="2DDB40C0" w14:textId="5ACB2A55" w:rsidR="00512EEB" w:rsidRPr="00384DF4" w:rsidRDefault="00F8133B" w:rsidP="00384DF4">
      <w:pPr>
        <w:spacing w:line="276" w:lineRule="auto"/>
        <w:ind w:right="51"/>
        <w:rPr>
          <w:rFonts w:cs="Tahoma"/>
          <w:spacing w:val="-2"/>
          <w:sz w:val="24"/>
          <w:szCs w:val="24"/>
        </w:rPr>
      </w:pPr>
      <w:r w:rsidRPr="00384DF4">
        <w:rPr>
          <w:rFonts w:cs="Tahoma"/>
          <w:spacing w:val="-2"/>
          <w:sz w:val="24"/>
          <w:szCs w:val="24"/>
        </w:rPr>
        <w:t xml:space="preserve">Mírese que de acuerdo con la </w:t>
      </w:r>
      <w:r w:rsidR="00512EEB" w:rsidRPr="00384DF4">
        <w:rPr>
          <w:rFonts w:cs="Tahoma"/>
          <w:spacing w:val="-2"/>
          <w:sz w:val="24"/>
          <w:szCs w:val="24"/>
        </w:rPr>
        <w:t xml:space="preserve">información que entregaron en sede de juicio oral los padres del menor </w:t>
      </w:r>
      <w:proofErr w:type="spellStart"/>
      <w:r w:rsidR="00512EEB" w:rsidRPr="00384DF4">
        <w:rPr>
          <w:rFonts w:cs="Tahoma"/>
          <w:spacing w:val="-2"/>
          <w:sz w:val="24"/>
          <w:szCs w:val="24"/>
        </w:rPr>
        <w:t>E.V.V</w:t>
      </w:r>
      <w:proofErr w:type="spellEnd"/>
      <w:r w:rsidR="00512EEB" w:rsidRPr="00384DF4">
        <w:rPr>
          <w:rFonts w:cs="Tahoma"/>
          <w:spacing w:val="-2"/>
          <w:sz w:val="24"/>
          <w:szCs w:val="24"/>
        </w:rPr>
        <w:t xml:space="preserve">., el señor </w:t>
      </w:r>
      <w:proofErr w:type="spellStart"/>
      <w:r w:rsidR="00613F4C">
        <w:rPr>
          <w:rFonts w:cs="Tahoma"/>
          <w:b/>
          <w:spacing w:val="-2"/>
          <w:sz w:val="24"/>
          <w:szCs w:val="24"/>
        </w:rPr>
        <w:t>JJTC</w:t>
      </w:r>
      <w:proofErr w:type="spellEnd"/>
      <w:r w:rsidR="00512EEB" w:rsidRPr="00384DF4">
        <w:rPr>
          <w:rFonts w:cs="Tahoma"/>
          <w:spacing w:val="-2"/>
          <w:sz w:val="24"/>
          <w:szCs w:val="24"/>
        </w:rPr>
        <w:t xml:space="preserve">, era una persona que tenía toda la confianza de </w:t>
      </w:r>
      <w:r w:rsidR="00B34A91" w:rsidRPr="00384DF4">
        <w:rPr>
          <w:rFonts w:cs="Tahoma"/>
          <w:spacing w:val="-2"/>
          <w:sz w:val="24"/>
          <w:szCs w:val="24"/>
        </w:rPr>
        <w:t>estos</w:t>
      </w:r>
      <w:r w:rsidR="00512EEB" w:rsidRPr="00384DF4">
        <w:rPr>
          <w:rFonts w:cs="Tahoma"/>
          <w:spacing w:val="-2"/>
          <w:sz w:val="24"/>
          <w:szCs w:val="24"/>
        </w:rPr>
        <w:t>, era conocido de hace mucho tiempo por la señora L.M.V.H., a quien considera</w:t>
      </w:r>
      <w:r w:rsidR="005C708C" w:rsidRPr="00384DF4">
        <w:rPr>
          <w:rFonts w:cs="Tahoma"/>
          <w:spacing w:val="-2"/>
          <w:sz w:val="24"/>
          <w:szCs w:val="24"/>
        </w:rPr>
        <w:t>ba</w:t>
      </w:r>
      <w:r w:rsidR="00512EEB" w:rsidRPr="00384DF4">
        <w:rPr>
          <w:rFonts w:cs="Tahoma"/>
          <w:spacing w:val="-2"/>
          <w:sz w:val="24"/>
          <w:szCs w:val="24"/>
        </w:rPr>
        <w:t xml:space="preserve"> como su primo y por ende de la familia, quien además llevaba varios meses </w:t>
      </w:r>
      <w:r w:rsidR="000B3403" w:rsidRPr="00384DF4">
        <w:rPr>
          <w:rFonts w:cs="Tahoma"/>
          <w:spacing w:val="-2"/>
          <w:sz w:val="24"/>
          <w:szCs w:val="24"/>
        </w:rPr>
        <w:t xml:space="preserve">de convivencia </w:t>
      </w:r>
      <w:r w:rsidR="00512EEB" w:rsidRPr="00384DF4">
        <w:rPr>
          <w:rFonts w:cs="Tahoma"/>
          <w:spacing w:val="-2"/>
          <w:sz w:val="24"/>
          <w:szCs w:val="24"/>
        </w:rPr>
        <w:t>con ellos -aunque anteriormente lo hizo por un tiempo más extenso</w:t>
      </w:r>
      <w:r w:rsidR="00D20640" w:rsidRPr="00384DF4">
        <w:rPr>
          <w:rFonts w:cs="Tahoma"/>
          <w:spacing w:val="-2"/>
          <w:sz w:val="24"/>
          <w:szCs w:val="24"/>
        </w:rPr>
        <w:t>, y cuya convivencia inició en el año 2006</w:t>
      </w:r>
      <w:r w:rsidR="00512EEB" w:rsidRPr="00384DF4">
        <w:rPr>
          <w:rFonts w:cs="Tahoma"/>
          <w:spacing w:val="-2"/>
          <w:sz w:val="24"/>
          <w:szCs w:val="24"/>
        </w:rPr>
        <w:t xml:space="preserve"> sin saberse por cuanto</w:t>
      </w:r>
      <w:r w:rsidR="00D20640" w:rsidRPr="00384DF4">
        <w:rPr>
          <w:rFonts w:cs="Tahoma"/>
          <w:spacing w:val="-2"/>
          <w:sz w:val="24"/>
          <w:szCs w:val="24"/>
        </w:rPr>
        <w:t xml:space="preserve"> lapso se extendió</w:t>
      </w:r>
      <w:r w:rsidR="00512EEB" w:rsidRPr="00384DF4">
        <w:rPr>
          <w:rFonts w:cs="Tahoma"/>
          <w:spacing w:val="-2"/>
          <w:sz w:val="24"/>
          <w:szCs w:val="24"/>
        </w:rPr>
        <w:t xml:space="preserve">- lo que le permitía ingresar a toda la vivienda, sin restricción alguna, como así lo </w:t>
      </w:r>
      <w:r w:rsidR="00CE0BFB" w:rsidRPr="00384DF4">
        <w:rPr>
          <w:rFonts w:cs="Tahoma"/>
          <w:spacing w:val="-2"/>
          <w:sz w:val="24"/>
          <w:szCs w:val="24"/>
        </w:rPr>
        <w:t xml:space="preserve">sostuvo </w:t>
      </w:r>
      <w:r w:rsidR="00512EEB" w:rsidRPr="00384DF4">
        <w:rPr>
          <w:rFonts w:cs="Tahoma"/>
          <w:spacing w:val="-2"/>
          <w:sz w:val="24"/>
          <w:szCs w:val="24"/>
        </w:rPr>
        <w:t xml:space="preserve">la </w:t>
      </w:r>
      <w:r w:rsidR="005C708C" w:rsidRPr="00384DF4">
        <w:rPr>
          <w:rFonts w:cs="Tahoma"/>
          <w:spacing w:val="-2"/>
          <w:sz w:val="24"/>
          <w:szCs w:val="24"/>
        </w:rPr>
        <w:t>madre de</w:t>
      </w:r>
      <w:r w:rsidR="00C773CB" w:rsidRPr="00384DF4">
        <w:rPr>
          <w:rFonts w:cs="Tahoma"/>
          <w:spacing w:val="-2"/>
          <w:sz w:val="24"/>
          <w:szCs w:val="24"/>
        </w:rPr>
        <w:t xml:space="preserve"> EV.V.</w:t>
      </w:r>
      <w:r w:rsidR="00512EEB" w:rsidRPr="00384DF4">
        <w:rPr>
          <w:rFonts w:cs="Tahoma"/>
          <w:spacing w:val="-2"/>
          <w:sz w:val="24"/>
          <w:szCs w:val="24"/>
        </w:rPr>
        <w:t>, al punto incluso que a este le fue ubicad</w:t>
      </w:r>
      <w:r w:rsidR="005C708C" w:rsidRPr="00384DF4">
        <w:rPr>
          <w:rFonts w:cs="Tahoma"/>
          <w:spacing w:val="-2"/>
          <w:sz w:val="24"/>
          <w:szCs w:val="24"/>
        </w:rPr>
        <w:t>o</w:t>
      </w:r>
      <w:r w:rsidR="00512EEB" w:rsidRPr="00384DF4">
        <w:rPr>
          <w:rFonts w:cs="Tahoma"/>
          <w:spacing w:val="-2"/>
          <w:sz w:val="24"/>
          <w:szCs w:val="24"/>
        </w:rPr>
        <w:t xml:space="preserve"> su dormitorio en el mismo </w:t>
      </w:r>
      <w:r w:rsidR="005C708C" w:rsidRPr="00384DF4">
        <w:rPr>
          <w:rFonts w:cs="Tahoma"/>
          <w:spacing w:val="-2"/>
          <w:sz w:val="24"/>
          <w:szCs w:val="24"/>
        </w:rPr>
        <w:t xml:space="preserve">espacio </w:t>
      </w:r>
      <w:r w:rsidR="00512EEB" w:rsidRPr="00384DF4">
        <w:rPr>
          <w:rFonts w:cs="Tahoma"/>
          <w:spacing w:val="-2"/>
          <w:sz w:val="24"/>
          <w:szCs w:val="24"/>
        </w:rPr>
        <w:t xml:space="preserve">donde lo hacían los niños, </w:t>
      </w:r>
      <w:r w:rsidR="00D20640" w:rsidRPr="00384DF4">
        <w:rPr>
          <w:rFonts w:cs="Tahoma"/>
          <w:spacing w:val="-2"/>
          <w:sz w:val="24"/>
          <w:szCs w:val="24"/>
        </w:rPr>
        <w:t xml:space="preserve">y </w:t>
      </w:r>
      <w:r w:rsidR="00512EEB" w:rsidRPr="00384DF4">
        <w:rPr>
          <w:rFonts w:cs="Tahoma"/>
          <w:spacing w:val="-2"/>
          <w:sz w:val="24"/>
          <w:szCs w:val="24"/>
        </w:rPr>
        <w:t>precisamente por la confianza que le tenía</w:t>
      </w:r>
      <w:r w:rsidR="005C708C" w:rsidRPr="00384DF4">
        <w:rPr>
          <w:rFonts w:cs="Tahoma"/>
          <w:spacing w:val="-2"/>
          <w:sz w:val="24"/>
          <w:szCs w:val="24"/>
        </w:rPr>
        <w:t>n</w:t>
      </w:r>
      <w:r w:rsidR="00512EEB" w:rsidRPr="00384DF4">
        <w:rPr>
          <w:rFonts w:cs="Tahoma"/>
          <w:spacing w:val="-2"/>
          <w:sz w:val="24"/>
          <w:szCs w:val="24"/>
        </w:rPr>
        <w:t xml:space="preserve"> y el nexo de parentesco, no quisieron que durmiera con los demás trabajadores de la finca, como así lo indicó el </w:t>
      </w:r>
      <w:r w:rsidR="00B34A91" w:rsidRPr="00384DF4">
        <w:rPr>
          <w:rFonts w:cs="Tahoma"/>
          <w:spacing w:val="-2"/>
          <w:sz w:val="24"/>
          <w:szCs w:val="24"/>
        </w:rPr>
        <w:t>señor B.V.V.</w:t>
      </w:r>
      <w:r w:rsidR="00EB129B" w:rsidRPr="00384DF4">
        <w:rPr>
          <w:rFonts w:cs="Tahoma"/>
          <w:spacing w:val="-2"/>
          <w:sz w:val="24"/>
          <w:szCs w:val="24"/>
        </w:rPr>
        <w:t xml:space="preserve"> Aunado a lo anterior, en</w:t>
      </w:r>
      <w:r w:rsidR="00512EEB" w:rsidRPr="00384DF4">
        <w:rPr>
          <w:rFonts w:cs="Tahoma"/>
          <w:spacing w:val="-2"/>
          <w:sz w:val="24"/>
          <w:szCs w:val="24"/>
        </w:rPr>
        <w:t xml:space="preserve"> algunas ocasiones, cuando los progenitores de estos debían salir a hacer diligencias en el municipio de Santa Rosa, era quien quedaba al cuidado de los </w:t>
      </w:r>
      <w:r w:rsidR="00ED102D" w:rsidRPr="00384DF4">
        <w:rPr>
          <w:rFonts w:cs="Tahoma"/>
          <w:spacing w:val="-2"/>
          <w:sz w:val="24"/>
          <w:szCs w:val="24"/>
        </w:rPr>
        <w:t xml:space="preserve">pequeños </w:t>
      </w:r>
      <w:r w:rsidR="00512EEB" w:rsidRPr="00384DF4">
        <w:rPr>
          <w:rFonts w:cs="Tahoma"/>
          <w:spacing w:val="-2"/>
          <w:sz w:val="24"/>
          <w:szCs w:val="24"/>
        </w:rPr>
        <w:t>en la finca, como así</w:t>
      </w:r>
      <w:r w:rsidR="00EB129B" w:rsidRPr="00384DF4">
        <w:rPr>
          <w:rFonts w:cs="Tahoma"/>
          <w:spacing w:val="-2"/>
          <w:sz w:val="24"/>
          <w:szCs w:val="24"/>
        </w:rPr>
        <w:t xml:space="preserve"> recuerda haberlo hecho la </w:t>
      </w:r>
      <w:r w:rsidR="00B34A91" w:rsidRPr="00384DF4">
        <w:rPr>
          <w:rFonts w:cs="Tahoma"/>
          <w:spacing w:val="-2"/>
          <w:sz w:val="24"/>
          <w:szCs w:val="24"/>
        </w:rPr>
        <w:t xml:space="preserve">madre </w:t>
      </w:r>
      <w:r w:rsidR="00512EEB" w:rsidRPr="00384DF4">
        <w:rPr>
          <w:rFonts w:cs="Tahoma"/>
          <w:spacing w:val="-2"/>
          <w:sz w:val="24"/>
          <w:szCs w:val="24"/>
        </w:rPr>
        <w:t>de estos.</w:t>
      </w:r>
    </w:p>
    <w:p w14:paraId="6151F3D5" w14:textId="20041968" w:rsidR="00EB129B" w:rsidRPr="00384DF4" w:rsidRDefault="00EB129B" w:rsidP="00384DF4">
      <w:pPr>
        <w:spacing w:line="276" w:lineRule="auto"/>
        <w:ind w:right="51"/>
        <w:rPr>
          <w:rFonts w:cs="Tahoma"/>
          <w:spacing w:val="-2"/>
          <w:sz w:val="24"/>
          <w:szCs w:val="24"/>
        </w:rPr>
      </w:pPr>
    </w:p>
    <w:p w14:paraId="584F7B41" w14:textId="7B474D0E" w:rsidR="00EB129B" w:rsidRPr="00384DF4" w:rsidRDefault="00EB129B" w:rsidP="00384DF4">
      <w:pPr>
        <w:spacing w:line="276" w:lineRule="auto"/>
        <w:ind w:right="51"/>
        <w:rPr>
          <w:rFonts w:cs="Tahoma"/>
          <w:spacing w:val="-2"/>
          <w:sz w:val="24"/>
          <w:szCs w:val="24"/>
        </w:rPr>
      </w:pPr>
      <w:r w:rsidRPr="00384DF4">
        <w:rPr>
          <w:rFonts w:cs="Tahoma"/>
          <w:spacing w:val="-2"/>
          <w:sz w:val="24"/>
          <w:szCs w:val="24"/>
        </w:rPr>
        <w:t xml:space="preserve">De ello, en consonancia con lo expuesto por la funcionaria de primer nivel, sí se logró acreditar que el señor </w:t>
      </w:r>
      <w:proofErr w:type="spellStart"/>
      <w:r w:rsidR="00613F4C">
        <w:rPr>
          <w:rFonts w:cs="Tahoma"/>
          <w:b/>
          <w:spacing w:val="-2"/>
          <w:sz w:val="24"/>
          <w:szCs w:val="24"/>
        </w:rPr>
        <w:t>JJTC</w:t>
      </w:r>
      <w:proofErr w:type="spellEnd"/>
      <w:r w:rsidRPr="00384DF4">
        <w:rPr>
          <w:rFonts w:cs="Tahoma"/>
          <w:spacing w:val="-2"/>
          <w:sz w:val="24"/>
          <w:szCs w:val="24"/>
        </w:rPr>
        <w:t>, hacía parte de la unidad familiar a la que pertenecía el afectado</w:t>
      </w:r>
      <w:r w:rsidR="005C708C" w:rsidRPr="00384DF4">
        <w:rPr>
          <w:rFonts w:cs="Tahoma"/>
          <w:spacing w:val="-2"/>
          <w:sz w:val="24"/>
          <w:szCs w:val="24"/>
        </w:rPr>
        <w:t xml:space="preserve"> y era de toda la confianza no solo de sus padres, sino de este, </w:t>
      </w:r>
      <w:proofErr w:type="gramStart"/>
      <w:r w:rsidRPr="00384DF4">
        <w:rPr>
          <w:rFonts w:cs="Tahoma"/>
          <w:spacing w:val="-2"/>
          <w:sz w:val="24"/>
          <w:szCs w:val="24"/>
        </w:rPr>
        <w:t>quien</w:t>
      </w:r>
      <w:proofErr w:type="gramEnd"/>
      <w:r w:rsidRPr="00384DF4">
        <w:rPr>
          <w:rFonts w:cs="Tahoma"/>
          <w:spacing w:val="-2"/>
          <w:sz w:val="24"/>
          <w:szCs w:val="24"/>
        </w:rPr>
        <w:t xml:space="preserve"> además, como lo </w:t>
      </w:r>
      <w:r w:rsidR="00CE0BFB" w:rsidRPr="00384DF4">
        <w:rPr>
          <w:rFonts w:cs="Tahoma"/>
          <w:spacing w:val="-2"/>
          <w:sz w:val="24"/>
          <w:szCs w:val="24"/>
        </w:rPr>
        <w:t xml:space="preserve">dijo </w:t>
      </w:r>
      <w:r w:rsidRPr="00384DF4">
        <w:rPr>
          <w:rFonts w:cs="Tahoma"/>
          <w:spacing w:val="-2"/>
          <w:sz w:val="24"/>
          <w:szCs w:val="24"/>
        </w:rPr>
        <w:t xml:space="preserve">la docente de la Institución Agrícola La Florida, lo </w:t>
      </w:r>
      <w:r w:rsidR="005C708C" w:rsidRPr="00384DF4">
        <w:rPr>
          <w:rFonts w:cs="Tahoma"/>
          <w:spacing w:val="-2"/>
          <w:sz w:val="24"/>
          <w:szCs w:val="24"/>
        </w:rPr>
        <w:t xml:space="preserve">mencionaba </w:t>
      </w:r>
      <w:r w:rsidRPr="00384DF4">
        <w:rPr>
          <w:rFonts w:cs="Tahoma"/>
          <w:spacing w:val="-2"/>
          <w:sz w:val="24"/>
          <w:szCs w:val="24"/>
        </w:rPr>
        <w:t xml:space="preserve">como su tío </w:t>
      </w:r>
      <w:proofErr w:type="spellStart"/>
      <w:r w:rsidR="00613F4C">
        <w:rPr>
          <w:rFonts w:cs="Tahoma"/>
          <w:b/>
          <w:spacing w:val="-2"/>
          <w:sz w:val="24"/>
          <w:szCs w:val="24"/>
        </w:rPr>
        <w:t>JJTC</w:t>
      </w:r>
      <w:proofErr w:type="spellEnd"/>
      <w:r w:rsidRPr="00384DF4">
        <w:rPr>
          <w:rFonts w:cs="Tahoma"/>
          <w:spacing w:val="-2"/>
          <w:sz w:val="24"/>
          <w:szCs w:val="24"/>
        </w:rPr>
        <w:t>, lo que da cuenta precisamente de la cercanía que tenía</w:t>
      </w:r>
      <w:r w:rsidR="005C708C" w:rsidRPr="00384DF4">
        <w:rPr>
          <w:rFonts w:cs="Tahoma"/>
          <w:spacing w:val="-2"/>
          <w:sz w:val="24"/>
          <w:szCs w:val="24"/>
        </w:rPr>
        <w:t xml:space="preserve"> </w:t>
      </w:r>
      <w:r w:rsidRPr="00384DF4">
        <w:rPr>
          <w:rFonts w:cs="Tahoma"/>
          <w:spacing w:val="-2"/>
          <w:sz w:val="24"/>
          <w:szCs w:val="24"/>
        </w:rPr>
        <w:t xml:space="preserve">con </w:t>
      </w:r>
      <w:r w:rsidR="002432AE" w:rsidRPr="00384DF4">
        <w:rPr>
          <w:rFonts w:cs="Tahoma"/>
          <w:spacing w:val="-2"/>
          <w:sz w:val="24"/>
          <w:szCs w:val="24"/>
        </w:rPr>
        <w:t>E.V.V.</w:t>
      </w:r>
      <w:r w:rsidRPr="00384DF4">
        <w:rPr>
          <w:rFonts w:cs="Tahoma"/>
          <w:spacing w:val="-2"/>
          <w:sz w:val="24"/>
          <w:szCs w:val="24"/>
        </w:rPr>
        <w:t xml:space="preserve">, lo cual fue </w:t>
      </w:r>
      <w:r w:rsidR="005C708C" w:rsidRPr="00384DF4">
        <w:rPr>
          <w:rFonts w:cs="Tahoma"/>
          <w:spacing w:val="-2"/>
          <w:sz w:val="24"/>
          <w:szCs w:val="24"/>
        </w:rPr>
        <w:t xml:space="preserve">debidamente </w:t>
      </w:r>
      <w:r w:rsidR="00D20640" w:rsidRPr="00384DF4">
        <w:rPr>
          <w:rFonts w:cs="Tahoma"/>
          <w:spacing w:val="-2"/>
          <w:sz w:val="24"/>
          <w:szCs w:val="24"/>
        </w:rPr>
        <w:t xml:space="preserve">soportado </w:t>
      </w:r>
      <w:r w:rsidR="005C708C" w:rsidRPr="00384DF4">
        <w:rPr>
          <w:rFonts w:cs="Tahoma"/>
          <w:spacing w:val="-2"/>
          <w:sz w:val="24"/>
          <w:szCs w:val="24"/>
        </w:rPr>
        <w:t>en esta actuación</w:t>
      </w:r>
      <w:r w:rsidRPr="00384DF4">
        <w:rPr>
          <w:rFonts w:cs="Tahoma"/>
          <w:spacing w:val="-2"/>
          <w:sz w:val="24"/>
          <w:szCs w:val="24"/>
        </w:rPr>
        <w:t xml:space="preserve">. En ese orden, considera la Sala que en este asunto igualmente </w:t>
      </w:r>
      <w:r w:rsidR="00D20640" w:rsidRPr="00384DF4">
        <w:rPr>
          <w:rFonts w:cs="Tahoma"/>
          <w:spacing w:val="-2"/>
          <w:sz w:val="24"/>
          <w:szCs w:val="24"/>
        </w:rPr>
        <w:t xml:space="preserve">se corroboró </w:t>
      </w:r>
      <w:r w:rsidRPr="00384DF4">
        <w:rPr>
          <w:rFonts w:cs="Tahoma"/>
          <w:spacing w:val="-2"/>
          <w:sz w:val="24"/>
          <w:szCs w:val="24"/>
        </w:rPr>
        <w:t xml:space="preserve">la causal de agravación que se le endilgó finalmente al procesado, y que sede de la acusación le fue variada por la del </w:t>
      </w:r>
      <w:r w:rsidRPr="00384DF4">
        <w:rPr>
          <w:rFonts w:cs="Tahoma"/>
          <w:b/>
          <w:bCs/>
          <w:spacing w:val="-2"/>
          <w:sz w:val="24"/>
          <w:szCs w:val="24"/>
        </w:rPr>
        <w:t xml:space="preserve">numeral </w:t>
      </w:r>
      <w:r w:rsidR="00754647" w:rsidRPr="00384DF4">
        <w:rPr>
          <w:rFonts w:cs="Tahoma"/>
          <w:b/>
          <w:bCs/>
          <w:spacing w:val="-2"/>
          <w:sz w:val="24"/>
          <w:szCs w:val="24"/>
        </w:rPr>
        <w:t>5</w:t>
      </w:r>
      <w:r w:rsidRPr="00384DF4">
        <w:rPr>
          <w:rFonts w:cs="Tahoma"/>
          <w:b/>
          <w:bCs/>
          <w:spacing w:val="-2"/>
          <w:sz w:val="24"/>
          <w:szCs w:val="24"/>
        </w:rPr>
        <w:t xml:space="preserve">o </w:t>
      </w:r>
      <w:r w:rsidR="005C708C" w:rsidRPr="00384DF4">
        <w:rPr>
          <w:rFonts w:cs="Tahoma"/>
          <w:b/>
          <w:bCs/>
          <w:spacing w:val="-2"/>
          <w:sz w:val="24"/>
          <w:szCs w:val="24"/>
        </w:rPr>
        <w:t>del canon 211 C.P.</w:t>
      </w:r>
      <w:r w:rsidR="005C708C" w:rsidRPr="00384DF4">
        <w:rPr>
          <w:rFonts w:cs="Tahoma"/>
          <w:spacing w:val="-2"/>
          <w:sz w:val="24"/>
          <w:szCs w:val="24"/>
        </w:rPr>
        <w:t xml:space="preserve">, lo que por supuesto no comporta vulneración alguna al principio de congruencia, en tanto la situación fáctica por la cual se le </w:t>
      </w:r>
      <w:r w:rsidR="00D20640" w:rsidRPr="00384DF4">
        <w:rPr>
          <w:rFonts w:cs="Tahoma"/>
          <w:spacing w:val="-2"/>
          <w:sz w:val="24"/>
          <w:szCs w:val="24"/>
        </w:rPr>
        <w:t xml:space="preserve">formularon </w:t>
      </w:r>
      <w:r w:rsidR="005C708C" w:rsidRPr="00384DF4">
        <w:rPr>
          <w:rFonts w:cs="Tahoma"/>
          <w:spacing w:val="-2"/>
          <w:sz w:val="24"/>
          <w:szCs w:val="24"/>
        </w:rPr>
        <w:t>cargos, permaneció indemne y solo se readecuó</w:t>
      </w:r>
      <w:r w:rsidR="00D20640" w:rsidRPr="00384DF4">
        <w:rPr>
          <w:rFonts w:cs="Tahoma"/>
          <w:spacing w:val="-2"/>
          <w:sz w:val="24"/>
          <w:szCs w:val="24"/>
        </w:rPr>
        <w:t xml:space="preserve"> </w:t>
      </w:r>
      <w:r w:rsidR="005C708C" w:rsidRPr="00384DF4">
        <w:rPr>
          <w:rFonts w:cs="Tahoma"/>
          <w:spacing w:val="-2"/>
          <w:sz w:val="24"/>
          <w:szCs w:val="24"/>
        </w:rPr>
        <w:t xml:space="preserve">el aspecto jurídico, </w:t>
      </w:r>
      <w:r w:rsidR="00D20640" w:rsidRPr="00384DF4">
        <w:rPr>
          <w:rFonts w:cs="Tahoma"/>
          <w:spacing w:val="-2"/>
          <w:sz w:val="24"/>
          <w:szCs w:val="24"/>
        </w:rPr>
        <w:t xml:space="preserve">en sede de acusación, </w:t>
      </w:r>
      <w:r w:rsidR="005C708C" w:rsidRPr="00384DF4">
        <w:rPr>
          <w:rFonts w:cs="Tahoma"/>
          <w:spacing w:val="-2"/>
          <w:sz w:val="24"/>
          <w:szCs w:val="24"/>
        </w:rPr>
        <w:t xml:space="preserve">a lo que en efecto podía acudir el órgano persecutor, para </w:t>
      </w:r>
      <w:r w:rsidR="00D20640" w:rsidRPr="00384DF4">
        <w:rPr>
          <w:rFonts w:cs="Tahoma"/>
          <w:spacing w:val="-2"/>
          <w:sz w:val="24"/>
          <w:szCs w:val="24"/>
        </w:rPr>
        <w:t xml:space="preserve">amoldar </w:t>
      </w:r>
      <w:r w:rsidR="005C708C" w:rsidRPr="00384DF4">
        <w:rPr>
          <w:rFonts w:cs="Tahoma"/>
          <w:spacing w:val="-2"/>
          <w:sz w:val="24"/>
          <w:szCs w:val="24"/>
        </w:rPr>
        <w:t>de manera clara y precisa la conducta desplegada por el procesado a la normativa penal.</w:t>
      </w:r>
    </w:p>
    <w:p w14:paraId="246BC01C" w14:textId="54B5AE43" w:rsidR="00512EEB" w:rsidRPr="00384DF4" w:rsidRDefault="00512EEB" w:rsidP="00384DF4">
      <w:pPr>
        <w:spacing w:line="276" w:lineRule="auto"/>
        <w:ind w:right="51"/>
        <w:rPr>
          <w:rFonts w:cs="Tahoma"/>
          <w:spacing w:val="-2"/>
          <w:sz w:val="24"/>
          <w:szCs w:val="24"/>
        </w:rPr>
      </w:pPr>
    </w:p>
    <w:p w14:paraId="7308598A" w14:textId="20934A60" w:rsidR="002267B9" w:rsidRPr="00384DF4" w:rsidRDefault="004C04B4" w:rsidP="00384DF4">
      <w:pPr>
        <w:spacing w:line="276" w:lineRule="auto"/>
        <w:ind w:right="51"/>
        <w:rPr>
          <w:rFonts w:cs="Tahoma"/>
          <w:spacing w:val="-2"/>
          <w:sz w:val="24"/>
          <w:szCs w:val="24"/>
        </w:rPr>
      </w:pPr>
      <w:r w:rsidRPr="00384DF4">
        <w:rPr>
          <w:rFonts w:cs="Tahoma"/>
          <w:spacing w:val="-2"/>
          <w:sz w:val="24"/>
          <w:szCs w:val="24"/>
        </w:rPr>
        <w:lastRenderedPageBreak/>
        <w:t xml:space="preserve">Para </w:t>
      </w:r>
      <w:r w:rsidR="004F21C1" w:rsidRPr="00384DF4">
        <w:rPr>
          <w:rFonts w:cs="Tahoma"/>
          <w:spacing w:val="-2"/>
          <w:sz w:val="24"/>
          <w:szCs w:val="24"/>
        </w:rPr>
        <w:t>el Tribunal</w:t>
      </w:r>
      <w:r w:rsidR="007943E6" w:rsidRPr="00384DF4">
        <w:rPr>
          <w:rFonts w:cs="Tahoma"/>
          <w:spacing w:val="-2"/>
          <w:sz w:val="24"/>
          <w:szCs w:val="24"/>
        </w:rPr>
        <w:t xml:space="preserve">, </w:t>
      </w:r>
      <w:r w:rsidRPr="00384DF4">
        <w:rPr>
          <w:rFonts w:cs="Tahoma"/>
          <w:spacing w:val="-2"/>
          <w:sz w:val="24"/>
          <w:szCs w:val="24"/>
        </w:rPr>
        <w:t xml:space="preserve">en conclusión, de la información válidamente arrimada a juicio, se puede establecer, más allá de toda duda razonable, </w:t>
      </w:r>
      <w:r w:rsidR="00FA2AB5" w:rsidRPr="00384DF4">
        <w:rPr>
          <w:rFonts w:cs="Tahoma"/>
          <w:spacing w:val="-2"/>
          <w:sz w:val="24"/>
          <w:szCs w:val="24"/>
        </w:rPr>
        <w:t xml:space="preserve">y en consonancia con lo expuesto por la funcionaria de primer nivel, </w:t>
      </w:r>
      <w:r w:rsidRPr="00384DF4">
        <w:rPr>
          <w:rFonts w:cs="Tahoma"/>
          <w:spacing w:val="-2"/>
          <w:sz w:val="24"/>
          <w:szCs w:val="24"/>
        </w:rPr>
        <w:t xml:space="preserve">que el </w:t>
      </w:r>
      <w:r w:rsidR="00FA2AB5" w:rsidRPr="00384DF4">
        <w:rPr>
          <w:rFonts w:cs="Tahoma"/>
          <w:spacing w:val="-2"/>
          <w:sz w:val="24"/>
          <w:szCs w:val="24"/>
        </w:rPr>
        <w:t xml:space="preserve">señor </w:t>
      </w:r>
      <w:proofErr w:type="spellStart"/>
      <w:r w:rsidR="00613F4C">
        <w:rPr>
          <w:rFonts w:cs="Tahoma"/>
          <w:b/>
          <w:spacing w:val="-2"/>
          <w:sz w:val="24"/>
          <w:szCs w:val="24"/>
        </w:rPr>
        <w:t>JJTC</w:t>
      </w:r>
      <w:proofErr w:type="spellEnd"/>
      <w:r w:rsidRPr="00384DF4">
        <w:rPr>
          <w:rFonts w:cs="Tahoma"/>
          <w:spacing w:val="-2"/>
          <w:sz w:val="24"/>
          <w:szCs w:val="24"/>
        </w:rPr>
        <w:t xml:space="preserve">, realizó </w:t>
      </w:r>
      <w:r w:rsidR="002267B9" w:rsidRPr="00384DF4">
        <w:rPr>
          <w:rFonts w:cs="Tahoma"/>
          <w:spacing w:val="-2"/>
          <w:sz w:val="24"/>
          <w:szCs w:val="24"/>
        </w:rPr>
        <w:t>conductas que atentaron contra de la libertad, integridad y formación sexuales del menor</w:t>
      </w:r>
      <w:r w:rsidR="00FA2AB5" w:rsidRPr="00384DF4">
        <w:rPr>
          <w:rFonts w:cs="Tahoma"/>
          <w:spacing w:val="-2"/>
          <w:sz w:val="24"/>
          <w:szCs w:val="24"/>
        </w:rPr>
        <w:t xml:space="preserve"> E.V.V.</w:t>
      </w:r>
      <w:r w:rsidR="002267B9" w:rsidRPr="00384DF4">
        <w:rPr>
          <w:rFonts w:cs="Tahoma"/>
          <w:spacing w:val="-2"/>
          <w:sz w:val="24"/>
          <w:szCs w:val="24"/>
        </w:rPr>
        <w:t xml:space="preserve">, y en ese orden no queda alternativa diferente que </w:t>
      </w:r>
      <w:r w:rsidR="005A51A5" w:rsidRPr="00384DF4">
        <w:rPr>
          <w:rFonts w:cs="Tahoma"/>
          <w:spacing w:val="-2"/>
          <w:sz w:val="24"/>
          <w:szCs w:val="24"/>
        </w:rPr>
        <w:t xml:space="preserve">acompañar la decisión de condena </w:t>
      </w:r>
      <w:r w:rsidR="002267B9" w:rsidRPr="00384DF4">
        <w:rPr>
          <w:rFonts w:cs="Tahoma"/>
          <w:spacing w:val="-2"/>
          <w:sz w:val="24"/>
          <w:szCs w:val="24"/>
        </w:rPr>
        <w:t>proferida por el despacho de primer nivel</w:t>
      </w:r>
      <w:r w:rsidR="005A51A5" w:rsidRPr="00384DF4">
        <w:rPr>
          <w:rFonts w:cs="Tahoma"/>
          <w:spacing w:val="-2"/>
          <w:sz w:val="24"/>
          <w:szCs w:val="24"/>
        </w:rPr>
        <w:t>.</w:t>
      </w:r>
      <w:r w:rsidR="002267B9" w:rsidRPr="00384DF4">
        <w:rPr>
          <w:rFonts w:cs="Tahoma"/>
          <w:spacing w:val="-2"/>
          <w:sz w:val="24"/>
          <w:szCs w:val="24"/>
        </w:rPr>
        <w:t xml:space="preserve"> </w:t>
      </w:r>
    </w:p>
    <w:p w14:paraId="6C012F7C" w14:textId="77777777" w:rsidR="00083C02" w:rsidRPr="00384DF4" w:rsidRDefault="00083C02" w:rsidP="00384DF4">
      <w:pPr>
        <w:spacing w:line="276" w:lineRule="auto"/>
        <w:ind w:right="51"/>
        <w:rPr>
          <w:rFonts w:cs="Tahoma"/>
          <w:spacing w:val="-2"/>
          <w:sz w:val="24"/>
          <w:szCs w:val="24"/>
        </w:rPr>
      </w:pPr>
    </w:p>
    <w:p w14:paraId="5369F003" w14:textId="02651063" w:rsidR="007943E6" w:rsidRPr="00384DF4" w:rsidRDefault="007943E6" w:rsidP="00384DF4">
      <w:pPr>
        <w:spacing w:line="276" w:lineRule="auto"/>
        <w:rPr>
          <w:rStyle w:val="Numeracinttulo"/>
          <w:rFonts w:cs="Tahoma"/>
          <w:b w:val="0"/>
          <w:spacing w:val="-4"/>
          <w:position w:val="-4"/>
          <w:szCs w:val="24"/>
        </w:rPr>
      </w:pPr>
      <w:r w:rsidRPr="00384DF4">
        <w:rPr>
          <w:rFonts w:cs="Tahoma"/>
          <w:spacing w:val="-4"/>
          <w:position w:val="-4"/>
          <w:sz w:val="24"/>
          <w:szCs w:val="24"/>
        </w:rPr>
        <w:t>En mérito de lo expuesto, el Tribunal Superior del Distrito Judicial de Pereira (Rda.), Sala de Decisión Penal, administrando justicia en nombre de la República y por autoridad de la ley</w:t>
      </w:r>
      <w:r w:rsidRPr="00384DF4">
        <w:rPr>
          <w:rFonts w:cs="Tahoma"/>
          <w:b/>
          <w:spacing w:val="-4"/>
          <w:position w:val="-4"/>
          <w:sz w:val="24"/>
          <w:szCs w:val="24"/>
        </w:rPr>
        <w:t xml:space="preserve"> </w:t>
      </w:r>
      <w:r w:rsidR="005A51A5" w:rsidRPr="00384DF4">
        <w:rPr>
          <w:rFonts w:cs="Tahoma"/>
          <w:b/>
          <w:spacing w:val="-4"/>
          <w:position w:val="-4"/>
          <w:sz w:val="24"/>
          <w:szCs w:val="24"/>
        </w:rPr>
        <w:t xml:space="preserve">CONFIRMA </w:t>
      </w:r>
      <w:r w:rsidRPr="00384DF4">
        <w:rPr>
          <w:rFonts w:cs="Tahoma"/>
          <w:spacing w:val="-4"/>
          <w:position w:val="-4"/>
          <w:sz w:val="24"/>
          <w:szCs w:val="24"/>
        </w:rPr>
        <w:t xml:space="preserve">el fallo </w:t>
      </w:r>
      <w:r w:rsidR="005A51A5" w:rsidRPr="00384DF4">
        <w:rPr>
          <w:rFonts w:cs="Tahoma"/>
          <w:spacing w:val="-4"/>
          <w:position w:val="-4"/>
          <w:sz w:val="24"/>
          <w:szCs w:val="24"/>
        </w:rPr>
        <w:t xml:space="preserve">de condena </w:t>
      </w:r>
      <w:r w:rsidRPr="00384DF4">
        <w:rPr>
          <w:rFonts w:cs="Tahoma"/>
          <w:spacing w:val="-4"/>
          <w:position w:val="-4"/>
          <w:sz w:val="24"/>
          <w:szCs w:val="24"/>
        </w:rPr>
        <w:t xml:space="preserve">proferido por el Juzgado </w:t>
      </w:r>
      <w:r w:rsidR="005A51A5" w:rsidRPr="00384DF4">
        <w:rPr>
          <w:rFonts w:cs="Tahoma"/>
          <w:spacing w:val="-4"/>
          <w:position w:val="-4"/>
          <w:sz w:val="24"/>
          <w:szCs w:val="24"/>
        </w:rPr>
        <w:t xml:space="preserve">Penal del Circuito de  Santa Rosa de Cabal </w:t>
      </w:r>
      <w:r w:rsidRPr="00384DF4">
        <w:rPr>
          <w:rFonts w:cs="Tahoma"/>
          <w:spacing w:val="-4"/>
          <w:position w:val="-4"/>
          <w:sz w:val="24"/>
          <w:szCs w:val="24"/>
        </w:rPr>
        <w:t xml:space="preserve">(Rda.) </w:t>
      </w:r>
      <w:r w:rsidR="005A51A5" w:rsidRPr="00384DF4">
        <w:rPr>
          <w:rFonts w:cs="Tahoma"/>
          <w:spacing w:val="-4"/>
          <w:position w:val="-4"/>
          <w:sz w:val="24"/>
          <w:szCs w:val="24"/>
        </w:rPr>
        <w:t xml:space="preserve">en contra del señor </w:t>
      </w:r>
      <w:proofErr w:type="spellStart"/>
      <w:r w:rsidR="00613F4C">
        <w:rPr>
          <w:rFonts w:cs="Tahoma"/>
          <w:b/>
          <w:spacing w:val="-4"/>
          <w:position w:val="-4"/>
          <w:sz w:val="24"/>
          <w:szCs w:val="24"/>
        </w:rPr>
        <w:t>JJTC</w:t>
      </w:r>
      <w:proofErr w:type="spellEnd"/>
      <w:r w:rsidRPr="00384DF4">
        <w:rPr>
          <w:rFonts w:cs="Tahoma"/>
          <w:b/>
          <w:spacing w:val="-4"/>
          <w:position w:val="-4"/>
          <w:sz w:val="24"/>
          <w:szCs w:val="24"/>
        </w:rPr>
        <w:t xml:space="preserve">, </w:t>
      </w:r>
      <w:r w:rsidRPr="00384DF4">
        <w:rPr>
          <w:rFonts w:cs="Tahoma"/>
          <w:spacing w:val="-4"/>
          <w:position w:val="-4"/>
          <w:sz w:val="24"/>
          <w:szCs w:val="24"/>
        </w:rPr>
        <w:t xml:space="preserve">como autor material responsable del punible de </w:t>
      </w:r>
      <w:r w:rsidR="008A54F8" w:rsidRPr="00384DF4">
        <w:rPr>
          <w:rStyle w:val="Numeracinttulo"/>
          <w:rFonts w:cs="Tahoma"/>
          <w:bCs/>
          <w:iCs/>
          <w:spacing w:val="-4"/>
          <w:position w:val="-4"/>
          <w:szCs w:val="24"/>
        </w:rPr>
        <w:t>ACTOS SEXUALES CON MENOR DE CATORCE AÑOS  AGRAVADO</w:t>
      </w:r>
      <w:r w:rsidR="00C13A3C" w:rsidRPr="00384DF4">
        <w:rPr>
          <w:rStyle w:val="Numeracinttulo"/>
          <w:rFonts w:cs="Tahoma"/>
          <w:b w:val="0"/>
          <w:iCs/>
          <w:spacing w:val="-4"/>
          <w:position w:val="-4"/>
          <w:szCs w:val="24"/>
        </w:rPr>
        <w:t>,</w:t>
      </w:r>
      <w:r w:rsidR="004E725E" w:rsidRPr="00384DF4">
        <w:rPr>
          <w:rStyle w:val="Numeracinttulo"/>
          <w:rFonts w:cs="Tahoma"/>
          <w:b w:val="0"/>
          <w:spacing w:val="-4"/>
          <w:position w:val="-4"/>
          <w:szCs w:val="24"/>
        </w:rPr>
        <w:t xml:space="preserve"> </w:t>
      </w:r>
      <w:r w:rsidRPr="00384DF4">
        <w:rPr>
          <w:rStyle w:val="Numeracinttulo"/>
          <w:rFonts w:cs="Tahoma"/>
          <w:b w:val="0"/>
          <w:spacing w:val="-4"/>
          <w:position w:val="-4"/>
          <w:szCs w:val="24"/>
        </w:rPr>
        <w:t xml:space="preserve">al que se contrae </w:t>
      </w:r>
      <w:r w:rsidR="004E725E" w:rsidRPr="00384DF4">
        <w:rPr>
          <w:rStyle w:val="Numeracinttulo"/>
          <w:rFonts w:cs="Tahoma"/>
          <w:b w:val="0"/>
          <w:spacing w:val="-4"/>
          <w:position w:val="-4"/>
          <w:szCs w:val="24"/>
        </w:rPr>
        <w:t>los</w:t>
      </w:r>
      <w:r w:rsidRPr="00384DF4">
        <w:rPr>
          <w:rStyle w:val="Numeracinttulo"/>
          <w:rFonts w:cs="Tahoma"/>
          <w:b w:val="0"/>
          <w:spacing w:val="-4"/>
          <w:position w:val="-4"/>
          <w:szCs w:val="24"/>
        </w:rPr>
        <w:t xml:space="preserve"> </w:t>
      </w:r>
      <w:r w:rsidRPr="00384DF4">
        <w:rPr>
          <w:rStyle w:val="Numeracinttulo"/>
          <w:rFonts w:cs="Tahoma"/>
          <w:bCs/>
          <w:spacing w:val="-4"/>
          <w:position w:val="-4"/>
          <w:szCs w:val="24"/>
        </w:rPr>
        <w:t>artículo</w:t>
      </w:r>
      <w:r w:rsidR="004E725E" w:rsidRPr="00384DF4">
        <w:rPr>
          <w:rStyle w:val="Numeracinttulo"/>
          <w:rFonts w:cs="Tahoma"/>
          <w:bCs/>
          <w:spacing w:val="-4"/>
          <w:position w:val="-4"/>
          <w:szCs w:val="24"/>
        </w:rPr>
        <w:t>s</w:t>
      </w:r>
      <w:r w:rsidRPr="00384DF4">
        <w:rPr>
          <w:rStyle w:val="Numeracinttulo"/>
          <w:rFonts w:cs="Tahoma"/>
          <w:bCs/>
          <w:spacing w:val="-4"/>
          <w:position w:val="-4"/>
          <w:szCs w:val="24"/>
        </w:rPr>
        <w:t xml:space="preserve"> 209 </w:t>
      </w:r>
      <w:r w:rsidR="004E725E" w:rsidRPr="00384DF4">
        <w:rPr>
          <w:rStyle w:val="Numeracinttulo"/>
          <w:rFonts w:cs="Tahoma"/>
          <w:bCs/>
          <w:spacing w:val="-4"/>
          <w:position w:val="-4"/>
          <w:szCs w:val="24"/>
        </w:rPr>
        <w:t xml:space="preserve">y 211 numeral </w:t>
      </w:r>
      <w:r w:rsidR="00754647" w:rsidRPr="00384DF4">
        <w:rPr>
          <w:rStyle w:val="Numeracinttulo"/>
          <w:rFonts w:cs="Tahoma"/>
          <w:bCs/>
          <w:spacing w:val="-4"/>
          <w:position w:val="-4"/>
          <w:szCs w:val="24"/>
        </w:rPr>
        <w:t>5</w:t>
      </w:r>
      <w:r w:rsidR="005A51A5" w:rsidRPr="00384DF4">
        <w:rPr>
          <w:rStyle w:val="Numeracinttulo"/>
          <w:rFonts w:cs="Tahoma"/>
          <w:bCs/>
          <w:spacing w:val="-4"/>
          <w:position w:val="-4"/>
          <w:szCs w:val="24"/>
        </w:rPr>
        <w:t>º</w:t>
      </w:r>
      <w:r w:rsidR="005A51A5" w:rsidRPr="00384DF4">
        <w:rPr>
          <w:rStyle w:val="Numeracinttulo"/>
          <w:rFonts w:cs="Tahoma"/>
          <w:b w:val="0"/>
          <w:spacing w:val="-4"/>
          <w:position w:val="-4"/>
          <w:szCs w:val="24"/>
        </w:rPr>
        <w:t xml:space="preserve"> </w:t>
      </w:r>
      <w:r w:rsidRPr="00384DF4">
        <w:rPr>
          <w:rStyle w:val="Numeracinttulo"/>
          <w:rFonts w:cs="Tahoma"/>
          <w:bCs/>
          <w:spacing w:val="-4"/>
          <w:position w:val="-4"/>
          <w:szCs w:val="24"/>
        </w:rPr>
        <w:t>del Código Penal</w:t>
      </w:r>
      <w:r w:rsidR="00B534EE" w:rsidRPr="00384DF4">
        <w:rPr>
          <w:rStyle w:val="Numeracinttulo"/>
          <w:rFonts w:cs="Tahoma"/>
          <w:b w:val="0"/>
          <w:spacing w:val="-4"/>
          <w:position w:val="-4"/>
          <w:szCs w:val="24"/>
        </w:rPr>
        <w:t>,</w:t>
      </w:r>
      <w:r w:rsidRPr="00384DF4">
        <w:rPr>
          <w:rStyle w:val="Numeracinttulo"/>
          <w:rFonts w:cs="Tahoma"/>
          <w:b w:val="0"/>
          <w:spacing w:val="-4"/>
          <w:position w:val="-4"/>
          <w:szCs w:val="24"/>
        </w:rPr>
        <w:t xml:space="preserve"> donde figura afectad</w:t>
      </w:r>
      <w:r w:rsidR="005A51A5" w:rsidRPr="00384DF4">
        <w:rPr>
          <w:rStyle w:val="Numeracinttulo"/>
          <w:rFonts w:cs="Tahoma"/>
          <w:b w:val="0"/>
          <w:spacing w:val="-4"/>
          <w:position w:val="-4"/>
          <w:szCs w:val="24"/>
        </w:rPr>
        <w:t>o</w:t>
      </w:r>
      <w:r w:rsidRPr="00384DF4">
        <w:rPr>
          <w:rStyle w:val="Numeracinttulo"/>
          <w:rFonts w:cs="Tahoma"/>
          <w:b w:val="0"/>
          <w:spacing w:val="-4"/>
          <w:position w:val="-4"/>
          <w:szCs w:val="24"/>
        </w:rPr>
        <w:t xml:space="preserve"> en su integridad, libertad y dignidad sexuales</w:t>
      </w:r>
      <w:r w:rsidR="000B7C79" w:rsidRPr="00384DF4">
        <w:rPr>
          <w:rStyle w:val="Numeracinttulo"/>
          <w:rFonts w:cs="Tahoma"/>
          <w:b w:val="0"/>
          <w:spacing w:val="-4"/>
          <w:position w:val="-4"/>
          <w:szCs w:val="24"/>
        </w:rPr>
        <w:t xml:space="preserve"> </w:t>
      </w:r>
      <w:r w:rsidR="005A51A5" w:rsidRPr="00384DF4">
        <w:rPr>
          <w:rStyle w:val="Numeracinttulo"/>
          <w:rFonts w:cs="Tahoma"/>
          <w:b w:val="0"/>
          <w:spacing w:val="-4"/>
          <w:position w:val="-4"/>
          <w:szCs w:val="24"/>
        </w:rPr>
        <w:t>el menor E.V.V.</w:t>
      </w:r>
    </w:p>
    <w:p w14:paraId="2DCA178E" w14:textId="3CF66280" w:rsidR="00FC1E37" w:rsidRPr="00384DF4" w:rsidRDefault="00FC1E37" w:rsidP="00384DF4">
      <w:pPr>
        <w:spacing w:line="276" w:lineRule="auto"/>
        <w:rPr>
          <w:rFonts w:cs="Tahoma"/>
          <w:spacing w:val="-4"/>
          <w:position w:val="-4"/>
          <w:sz w:val="24"/>
          <w:szCs w:val="24"/>
        </w:rPr>
      </w:pPr>
    </w:p>
    <w:p w14:paraId="1E028BAB" w14:textId="2545ACAF" w:rsidR="007943E6" w:rsidRPr="00384DF4" w:rsidRDefault="00FC1E37" w:rsidP="00384DF4">
      <w:pPr>
        <w:spacing w:line="276" w:lineRule="auto"/>
        <w:rPr>
          <w:rFonts w:cs="Tahoma"/>
          <w:spacing w:val="-4"/>
          <w:position w:val="-4"/>
          <w:sz w:val="24"/>
          <w:szCs w:val="24"/>
        </w:rPr>
      </w:pPr>
      <w:r w:rsidRPr="00384DF4">
        <w:rPr>
          <w:rFonts w:cs="Tahoma"/>
          <w:sz w:val="24"/>
          <w:szCs w:val="24"/>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sentencia, y por ende esta sentencia se notificará por la Secretaría de la Sala vía correo electrónico a las partes e intervinientes, mismo medio por el cual los interesados podrán interponer</w:t>
      </w:r>
      <w:r w:rsidR="005A51A5" w:rsidRPr="00384DF4">
        <w:rPr>
          <w:rFonts w:cs="Tahoma"/>
          <w:sz w:val="24"/>
          <w:szCs w:val="24"/>
        </w:rPr>
        <w:t>, dentro de los términos de ley, el recurso extraordinario de casación.</w:t>
      </w:r>
    </w:p>
    <w:p w14:paraId="71092092" w14:textId="77777777" w:rsidR="00384DF4" w:rsidRPr="006002E6" w:rsidRDefault="00384DF4" w:rsidP="00384DF4">
      <w:pPr>
        <w:spacing w:line="276" w:lineRule="auto"/>
        <w:rPr>
          <w:rFonts w:eastAsia="SimSun" w:cs="Tahoma"/>
          <w:position w:val="-6"/>
          <w:sz w:val="24"/>
          <w:szCs w:val="24"/>
        </w:rPr>
      </w:pPr>
      <w:bookmarkStart w:id="0" w:name="_Hlk139017540"/>
    </w:p>
    <w:p w14:paraId="06336A04" w14:textId="77777777" w:rsidR="00384DF4" w:rsidRPr="006002E6" w:rsidRDefault="00384DF4" w:rsidP="00384DF4">
      <w:pPr>
        <w:spacing w:line="276" w:lineRule="auto"/>
        <w:rPr>
          <w:rFonts w:ascii="Algerian" w:hAnsi="Algerian" w:cs="Tahoma"/>
          <w:sz w:val="30"/>
          <w:szCs w:val="20"/>
        </w:rPr>
      </w:pPr>
      <w:r w:rsidRPr="006002E6">
        <w:rPr>
          <w:rFonts w:ascii="Algerian" w:hAnsi="Algerian" w:cs="Tahoma"/>
          <w:sz w:val="30"/>
          <w:szCs w:val="20"/>
        </w:rPr>
        <w:t>NOTIFÍQUESE Y CÚMPLASE</w:t>
      </w:r>
    </w:p>
    <w:p w14:paraId="7D76E15C" w14:textId="77777777" w:rsidR="00384DF4" w:rsidRPr="006002E6" w:rsidRDefault="00384DF4" w:rsidP="00384DF4">
      <w:pPr>
        <w:spacing w:line="276" w:lineRule="auto"/>
        <w:rPr>
          <w:rFonts w:cs="Tahoma"/>
          <w:position w:val="-6"/>
          <w:sz w:val="24"/>
          <w:szCs w:val="24"/>
        </w:rPr>
      </w:pPr>
    </w:p>
    <w:p w14:paraId="54B07251" w14:textId="77777777" w:rsidR="00384DF4" w:rsidRPr="006002E6" w:rsidRDefault="00384DF4" w:rsidP="00384DF4">
      <w:pPr>
        <w:spacing w:line="276" w:lineRule="auto"/>
        <w:rPr>
          <w:rFonts w:cs="Tahoma"/>
          <w:position w:val="-4"/>
          <w:sz w:val="24"/>
          <w:szCs w:val="24"/>
        </w:rPr>
      </w:pPr>
    </w:p>
    <w:p w14:paraId="101E7CD9" w14:textId="77777777" w:rsidR="00384DF4" w:rsidRPr="006002E6" w:rsidRDefault="00384DF4" w:rsidP="00384DF4">
      <w:pPr>
        <w:spacing w:line="276" w:lineRule="auto"/>
        <w:rPr>
          <w:rFonts w:cs="Tahoma"/>
          <w:position w:val="-4"/>
          <w:sz w:val="24"/>
          <w:szCs w:val="24"/>
        </w:rPr>
      </w:pPr>
    </w:p>
    <w:p w14:paraId="7CA84820" w14:textId="77777777" w:rsidR="00384DF4" w:rsidRPr="006002E6" w:rsidRDefault="00384DF4" w:rsidP="00384DF4">
      <w:pPr>
        <w:spacing w:line="276" w:lineRule="auto"/>
        <w:jc w:val="center"/>
        <w:rPr>
          <w:rFonts w:cs="Tahoma"/>
          <w:b/>
          <w:position w:val="-4"/>
          <w:sz w:val="24"/>
          <w:szCs w:val="24"/>
          <w:lang w:val="es-ES_tradnl"/>
        </w:rPr>
      </w:pPr>
      <w:r w:rsidRPr="006002E6">
        <w:rPr>
          <w:rFonts w:cs="Tahoma"/>
          <w:b/>
          <w:position w:val="-4"/>
          <w:sz w:val="24"/>
          <w:szCs w:val="24"/>
          <w:lang w:val="es-ES_tradnl"/>
        </w:rPr>
        <w:t>CARLOS ALBERTO PAZ ZÚÑIGA</w:t>
      </w:r>
    </w:p>
    <w:p w14:paraId="5EE3F5C6" w14:textId="77777777" w:rsidR="00384DF4" w:rsidRPr="006002E6" w:rsidRDefault="00384DF4" w:rsidP="00384DF4">
      <w:pPr>
        <w:spacing w:line="276" w:lineRule="auto"/>
        <w:jc w:val="center"/>
        <w:rPr>
          <w:rFonts w:cs="Tahoma"/>
          <w:position w:val="-4"/>
          <w:sz w:val="24"/>
          <w:szCs w:val="24"/>
          <w:lang w:val="es-ES_tradnl"/>
        </w:rPr>
      </w:pPr>
      <w:r w:rsidRPr="006002E6">
        <w:rPr>
          <w:rFonts w:cs="Tahoma"/>
          <w:position w:val="-4"/>
          <w:sz w:val="24"/>
          <w:szCs w:val="24"/>
          <w:lang w:val="es-ES_tradnl"/>
        </w:rPr>
        <w:t xml:space="preserve">Magistrado </w:t>
      </w:r>
    </w:p>
    <w:p w14:paraId="6A589A66" w14:textId="77777777" w:rsidR="00384DF4" w:rsidRPr="006002E6" w:rsidRDefault="00384DF4" w:rsidP="00384DF4">
      <w:pPr>
        <w:spacing w:line="276" w:lineRule="auto"/>
        <w:rPr>
          <w:rFonts w:cs="Tahoma"/>
          <w:position w:val="-4"/>
          <w:sz w:val="24"/>
          <w:szCs w:val="24"/>
          <w:lang w:val="es-ES_tradnl"/>
        </w:rPr>
      </w:pPr>
    </w:p>
    <w:p w14:paraId="6428235A" w14:textId="77777777" w:rsidR="00384DF4" w:rsidRPr="006002E6" w:rsidRDefault="00384DF4" w:rsidP="00384DF4">
      <w:pPr>
        <w:spacing w:line="276" w:lineRule="auto"/>
        <w:rPr>
          <w:rFonts w:cs="Tahoma"/>
          <w:position w:val="-4"/>
          <w:sz w:val="24"/>
          <w:szCs w:val="24"/>
          <w:lang w:val="es-ES_tradnl"/>
        </w:rPr>
      </w:pPr>
    </w:p>
    <w:p w14:paraId="72E12DE7" w14:textId="77777777" w:rsidR="00384DF4" w:rsidRPr="006002E6" w:rsidRDefault="00384DF4" w:rsidP="00384DF4">
      <w:pPr>
        <w:spacing w:line="276" w:lineRule="auto"/>
        <w:rPr>
          <w:rFonts w:cs="Tahoma"/>
          <w:position w:val="-4"/>
          <w:sz w:val="24"/>
          <w:szCs w:val="24"/>
          <w:lang w:val="es-ES_tradnl"/>
        </w:rPr>
      </w:pPr>
    </w:p>
    <w:p w14:paraId="43AADA93" w14:textId="77777777" w:rsidR="00384DF4" w:rsidRPr="006002E6" w:rsidRDefault="00384DF4" w:rsidP="00384DF4">
      <w:pPr>
        <w:spacing w:line="276" w:lineRule="auto"/>
        <w:jc w:val="center"/>
        <w:rPr>
          <w:rFonts w:cs="Tahoma"/>
          <w:b/>
          <w:position w:val="-4"/>
          <w:sz w:val="24"/>
          <w:szCs w:val="24"/>
          <w:lang w:val="es-ES_tradnl"/>
        </w:rPr>
      </w:pPr>
      <w:r w:rsidRPr="006002E6">
        <w:rPr>
          <w:rFonts w:cs="Tahoma"/>
          <w:b/>
          <w:position w:val="-4"/>
          <w:sz w:val="24"/>
          <w:szCs w:val="24"/>
          <w:lang w:val="es-ES_tradnl"/>
        </w:rPr>
        <w:t>JULIÁN RIVERA LOAIZA</w:t>
      </w:r>
    </w:p>
    <w:p w14:paraId="0C90035C" w14:textId="77777777" w:rsidR="00384DF4" w:rsidRPr="006002E6" w:rsidRDefault="00384DF4" w:rsidP="00384DF4">
      <w:pPr>
        <w:spacing w:line="276" w:lineRule="auto"/>
        <w:jc w:val="center"/>
        <w:rPr>
          <w:rFonts w:cs="Tahoma"/>
          <w:position w:val="-4"/>
          <w:sz w:val="24"/>
          <w:szCs w:val="24"/>
          <w:lang w:val="es-ES_tradnl"/>
        </w:rPr>
      </w:pPr>
      <w:r w:rsidRPr="006002E6">
        <w:rPr>
          <w:rFonts w:cs="Tahoma"/>
          <w:position w:val="-4"/>
          <w:sz w:val="24"/>
          <w:szCs w:val="24"/>
          <w:lang w:val="es-ES_tradnl"/>
        </w:rPr>
        <w:t xml:space="preserve">Magistrado </w:t>
      </w:r>
    </w:p>
    <w:p w14:paraId="0BDD9E9E" w14:textId="77777777" w:rsidR="00384DF4" w:rsidRPr="006002E6" w:rsidRDefault="00384DF4" w:rsidP="00384DF4">
      <w:pPr>
        <w:spacing w:line="276" w:lineRule="auto"/>
        <w:rPr>
          <w:rFonts w:cs="Tahoma"/>
          <w:position w:val="-4"/>
          <w:sz w:val="24"/>
          <w:szCs w:val="24"/>
          <w:lang w:val="es-ES_tradnl"/>
        </w:rPr>
      </w:pPr>
    </w:p>
    <w:p w14:paraId="501ABDBB" w14:textId="77777777" w:rsidR="00384DF4" w:rsidRPr="006002E6" w:rsidRDefault="00384DF4" w:rsidP="00384DF4">
      <w:pPr>
        <w:spacing w:line="276" w:lineRule="auto"/>
        <w:rPr>
          <w:rFonts w:cs="Tahoma"/>
          <w:position w:val="-4"/>
          <w:sz w:val="24"/>
          <w:szCs w:val="24"/>
          <w:lang w:val="es-ES_tradnl"/>
        </w:rPr>
      </w:pPr>
    </w:p>
    <w:p w14:paraId="2CEDA0D3" w14:textId="77777777" w:rsidR="00384DF4" w:rsidRPr="006002E6" w:rsidRDefault="00384DF4" w:rsidP="00384DF4">
      <w:pPr>
        <w:spacing w:line="276" w:lineRule="auto"/>
        <w:rPr>
          <w:rFonts w:cs="Tahoma"/>
          <w:position w:val="-4"/>
          <w:sz w:val="24"/>
          <w:szCs w:val="24"/>
          <w:lang w:val="es-ES_tradnl"/>
        </w:rPr>
      </w:pPr>
    </w:p>
    <w:p w14:paraId="333F9C17" w14:textId="77777777" w:rsidR="00384DF4" w:rsidRPr="006002E6" w:rsidRDefault="00384DF4" w:rsidP="00384DF4">
      <w:pPr>
        <w:spacing w:line="276" w:lineRule="auto"/>
        <w:jc w:val="center"/>
        <w:rPr>
          <w:rFonts w:cs="Tahoma"/>
          <w:b/>
          <w:position w:val="-4"/>
          <w:sz w:val="24"/>
          <w:szCs w:val="24"/>
          <w:lang w:val="es-ES_tradnl"/>
        </w:rPr>
      </w:pPr>
      <w:r w:rsidRPr="006002E6">
        <w:rPr>
          <w:rFonts w:cs="Tahoma"/>
          <w:b/>
          <w:position w:val="-4"/>
          <w:sz w:val="24"/>
          <w:szCs w:val="24"/>
          <w:lang w:val="es-ES_tradnl"/>
        </w:rPr>
        <w:t xml:space="preserve">MANUEL </w:t>
      </w:r>
      <w:proofErr w:type="spellStart"/>
      <w:r w:rsidRPr="006002E6">
        <w:rPr>
          <w:rFonts w:cs="Tahoma"/>
          <w:b/>
          <w:position w:val="-4"/>
          <w:sz w:val="24"/>
          <w:szCs w:val="24"/>
          <w:lang w:val="es-ES_tradnl"/>
        </w:rPr>
        <w:t>YARZAGARAY</w:t>
      </w:r>
      <w:proofErr w:type="spellEnd"/>
      <w:r w:rsidRPr="006002E6">
        <w:rPr>
          <w:rFonts w:cs="Tahoma"/>
          <w:b/>
          <w:position w:val="-4"/>
          <w:sz w:val="24"/>
          <w:szCs w:val="24"/>
          <w:lang w:val="es-ES_tradnl"/>
        </w:rPr>
        <w:t xml:space="preserve"> BANDERA</w:t>
      </w:r>
    </w:p>
    <w:p w14:paraId="52CB4100" w14:textId="43129613" w:rsidR="00496DD5" w:rsidRPr="00384DF4" w:rsidRDefault="00384DF4" w:rsidP="00384DF4">
      <w:pPr>
        <w:spacing w:line="276" w:lineRule="auto"/>
        <w:jc w:val="center"/>
        <w:rPr>
          <w:rFonts w:cs="Tahoma"/>
          <w:position w:val="-4"/>
          <w:sz w:val="24"/>
          <w:szCs w:val="24"/>
          <w:lang w:val="es-ES_tradnl"/>
        </w:rPr>
      </w:pPr>
      <w:r w:rsidRPr="006002E6">
        <w:rPr>
          <w:rFonts w:cs="Tahoma"/>
          <w:position w:val="-4"/>
          <w:sz w:val="24"/>
          <w:szCs w:val="24"/>
          <w:lang w:val="es-ES_tradnl"/>
        </w:rPr>
        <w:t>Magistrado</w:t>
      </w:r>
      <w:bookmarkStart w:id="1" w:name="_GoBack"/>
      <w:bookmarkEnd w:id="0"/>
      <w:bookmarkEnd w:id="1"/>
    </w:p>
    <w:sectPr w:rsidR="00496DD5" w:rsidRPr="00384DF4" w:rsidSect="00FE6689">
      <w:headerReference w:type="default" r:id="rId9"/>
      <w:footerReference w:type="default" r:id="rId10"/>
      <w:pgSz w:w="12242" w:h="18722" w:code="258"/>
      <w:pgMar w:top="1928" w:right="1304" w:bottom="1361"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61F66" w14:textId="77777777" w:rsidR="00FE45E9" w:rsidRDefault="00FE45E9" w:rsidP="00DF1A01">
      <w:pPr>
        <w:spacing w:line="240" w:lineRule="auto"/>
      </w:pPr>
      <w:r>
        <w:separator/>
      </w:r>
    </w:p>
  </w:endnote>
  <w:endnote w:type="continuationSeparator" w:id="0">
    <w:p w14:paraId="043DAF8B" w14:textId="77777777" w:rsidR="00FE45E9" w:rsidRDefault="00FE45E9" w:rsidP="00DF1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3E1F" w14:textId="0AF4D0E5" w:rsidR="00793701" w:rsidRPr="000F503C" w:rsidRDefault="00793701" w:rsidP="000F503C">
    <w:pPr>
      <w:pStyle w:val="Encabezado"/>
      <w:spacing w:line="240" w:lineRule="auto"/>
      <w:jc w:val="right"/>
      <w:rPr>
        <w:rFonts w:ascii="Arial" w:hAnsi="Arial" w:cs="Arial"/>
        <w:sz w:val="18"/>
        <w:szCs w:val="18"/>
        <w:lang w:val="es-MX"/>
      </w:rPr>
    </w:pPr>
    <w:r w:rsidRPr="000F503C">
      <w:rPr>
        <w:rFonts w:ascii="Arial" w:hAnsi="Arial" w:cs="Arial"/>
        <w:sz w:val="18"/>
        <w:szCs w:val="18"/>
        <w:lang w:val="es-MX"/>
      </w:rPr>
      <w:t xml:space="preserve">Página </w:t>
    </w:r>
    <w:r w:rsidRPr="000F503C">
      <w:rPr>
        <w:rFonts w:ascii="Arial" w:hAnsi="Arial" w:cs="Arial"/>
        <w:sz w:val="18"/>
        <w:szCs w:val="18"/>
        <w:lang w:val="es-MX"/>
      </w:rPr>
      <w:fldChar w:fldCharType="begin"/>
    </w:r>
    <w:r w:rsidRPr="000F503C">
      <w:rPr>
        <w:rFonts w:ascii="Arial" w:hAnsi="Arial" w:cs="Arial"/>
        <w:sz w:val="18"/>
        <w:szCs w:val="18"/>
        <w:lang w:val="es-MX"/>
      </w:rPr>
      <w:instrText xml:space="preserve"> PAGE </w:instrText>
    </w:r>
    <w:r w:rsidRPr="000F503C">
      <w:rPr>
        <w:rFonts w:ascii="Arial" w:hAnsi="Arial" w:cs="Arial"/>
        <w:sz w:val="18"/>
        <w:szCs w:val="18"/>
        <w:lang w:val="es-MX"/>
      </w:rPr>
      <w:fldChar w:fldCharType="separate"/>
    </w:r>
    <w:r w:rsidR="00FE6689">
      <w:rPr>
        <w:rFonts w:ascii="Arial" w:hAnsi="Arial" w:cs="Arial"/>
        <w:noProof/>
        <w:sz w:val="18"/>
        <w:szCs w:val="18"/>
        <w:lang w:val="es-MX"/>
      </w:rPr>
      <w:t>19</w:t>
    </w:r>
    <w:r w:rsidRPr="000F503C">
      <w:rPr>
        <w:rFonts w:ascii="Arial" w:hAnsi="Arial" w:cs="Arial"/>
        <w:sz w:val="18"/>
        <w:szCs w:val="18"/>
        <w:lang w:val="es-MX"/>
      </w:rPr>
      <w:fldChar w:fldCharType="end"/>
    </w:r>
    <w:r w:rsidRPr="000F503C">
      <w:rPr>
        <w:rFonts w:ascii="Arial" w:hAnsi="Arial" w:cs="Arial"/>
        <w:sz w:val="18"/>
        <w:szCs w:val="18"/>
        <w:lang w:val="es-MX"/>
      </w:rPr>
      <w:t xml:space="preserve"> de </w:t>
    </w:r>
    <w:r w:rsidRPr="000F503C">
      <w:rPr>
        <w:rFonts w:ascii="Arial" w:hAnsi="Arial" w:cs="Arial"/>
        <w:sz w:val="18"/>
        <w:szCs w:val="18"/>
        <w:lang w:val="es-MX"/>
      </w:rPr>
      <w:fldChar w:fldCharType="begin"/>
    </w:r>
    <w:r w:rsidRPr="000F503C">
      <w:rPr>
        <w:rFonts w:ascii="Arial" w:hAnsi="Arial" w:cs="Arial"/>
        <w:sz w:val="18"/>
        <w:szCs w:val="18"/>
        <w:lang w:val="es-MX"/>
      </w:rPr>
      <w:instrText xml:space="preserve"> NUMPAGES </w:instrText>
    </w:r>
    <w:r w:rsidRPr="000F503C">
      <w:rPr>
        <w:rFonts w:ascii="Arial" w:hAnsi="Arial" w:cs="Arial"/>
        <w:sz w:val="18"/>
        <w:szCs w:val="18"/>
        <w:lang w:val="es-MX"/>
      </w:rPr>
      <w:fldChar w:fldCharType="separate"/>
    </w:r>
    <w:r w:rsidR="00FE6689">
      <w:rPr>
        <w:rFonts w:ascii="Arial" w:hAnsi="Arial" w:cs="Arial"/>
        <w:noProof/>
        <w:sz w:val="18"/>
        <w:szCs w:val="18"/>
        <w:lang w:val="es-MX"/>
      </w:rPr>
      <w:t>19</w:t>
    </w:r>
    <w:r w:rsidRPr="000F503C">
      <w:rPr>
        <w:rFonts w:ascii="Arial" w:hAnsi="Arial" w:cs="Arial"/>
        <w:sz w:val="18"/>
        <w:szCs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75A9" w14:textId="77777777" w:rsidR="00FE45E9" w:rsidRDefault="00FE45E9" w:rsidP="00DF1A01">
      <w:pPr>
        <w:spacing w:line="240" w:lineRule="auto"/>
      </w:pPr>
      <w:r>
        <w:separator/>
      </w:r>
    </w:p>
  </w:footnote>
  <w:footnote w:type="continuationSeparator" w:id="0">
    <w:p w14:paraId="18604080" w14:textId="77777777" w:rsidR="00FE45E9" w:rsidRDefault="00FE45E9" w:rsidP="00DF1A01">
      <w:pPr>
        <w:spacing w:line="240" w:lineRule="auto"/>
      </w:pPr>
      <w:r>
        <w:continuationSeparator/>
      </w:r>
    </w:p>
  </w:footnote>
  <w:footnote w:id="1">
    <w:p w14:paraId="4E5C4C41" w14:textId="6293A8EF" w:rsidR="00793701" w:rsidRPr="0058223C" w:rsidRDefault="00793701" w:rsidP="0058223C">
      <w:pPr>
        <w:pStyle w:val="Textonotapie"/>
        <w:spacing w:line="240" w:lineRule="auto"/>
        <w:rPr>
          <w:rFonts w:ascii="Arial" w:hAnsi="Arial" w:cs="Arial"/>
          <w:sz w:val="18"/>
          <w:szCs w:val="18"/>
          <w:lang w:val="es-CO"/>
        </w:rPr>
      </w:pPr>
      <w:r w:rsidRPr="0058223C">
        <w:rPr>
          <w:rStyle w:val="Refdenotaalpie"/>
          <w:rFonts w:ascii="Arial" w:hAnsi="Arial" w:cs="Arial"/>
          <w:sz w:val="18"/>
          <w:szCs w:val="18"/>
        </w:rPr>
        <w:footnoteRef/>
      </w:r>
      <w:r w:rsidRPr="0058223C">
        <w:rPr>
          <w:rFonts w:ascii="Arial" w:hAnsi="Arial" w:cs="Arial"/>
          <w:sz w:val="18"/>
          <w:szCs w:val="18"/>
        </w:rPr>
        <w:t xml:space="preserve"> </w:t>
      </w:r>
      <w:r w:rsidRPr="0058223C">
        <w:rPr>
          <w:rFonts w:ascii="Arial" w:hAnsi="Arial" w:cs="Arial"/>
          <w:sz w:val="18"/>
          <w:szCs w:val="18"/>
          <w:lang w:val="es-CO"/>
        </w:rPr>
        <w:t>De conformidad con lo reglado en el artículo 13 Numeral 1º de la Ley 1719 de 2014, se omitirá en la presente decisión, tanto el nombre del menor afectado, como el de sus familiares, por lo cual se usarán sus iniciales, con miras a garantizar su derecho a la intimidad y privacidad.</w:t>
      </w:r>
    </w:p>
  </w:footnote>
  <w:footnote w:id="2">
    <w:p w14:paraId="7FBE0350" w14:textId="77777777" w:rsidR="00793701" w:rsidRPr="0058223C" w:rsidRDefault="00793701" w:rsidP="0058223C">
      <w:pPr>
        <w:tabs>
          <w:tab w:val="center" w:pos="4252"/>
          <w:tab w:val="right" w:pos="8504"/>
        </w:tabs>
        <w:spacing w:line="240" w:lineRule="auto"/>
        <w:rPr>
          <w:rFonts w:ascii="Arial" w:hAnsi="Arial" w:cs="Arial"/>
          <w:sz w:val="18"/>
          <w:szCs w:val="18"/>
          <w:lang w:val="es-CO"/>
        </w:rPr>
      </w:pPr>
      <w:r w:rsidRPr="0058223C">
        <w:rPr>
          <w:rStyle w:val="Refdenotaalpie"/>
          <w:rFonts w:ascii="Arial" w:hAnsi="Arial" w:cs="Arial"/>
          <w:sz w:val="18"/>
          <w:szCs w:val="18"/>
        </w:rPr>
        <w:footnoteRef/>
      </w:r>
      <w:r w:rsidRPr="0058223C">
        <w:rPr>
          <w:rFonts w:ascii="Arial" w:hAnsi="Arial" w:cs="Arial"/>
          <w:sz w:val="18"/>
          <w:szCs w:val="18"/>
        </w:rPr>
        <w:t xml:space="preserve"> «Se entiende que la libertad sexual es (…) la facultad y el derecho que tiene toda persona humana para elegir, rechazar, aceptar y auto determinar el comportamiento sexual, cuyos límites serán los postulados éticos en que se funda la comunidad y el respeto de los derechos ajenos correlativos. En otras palabras, la libertad sexual es la facultad que tiene la persona para auto determinarse y autorregular su vida sexual (…)» </w:t>
      </w:r>
      <w:r w:rsidRPr="0058223C">
        <w:rPr>
          <w:rFonts w:ascii="Arial" w:hAnsi="Arial" w:cs="Arial"/>
          <w:sz w:val="18"/>
          <w:szCs w:val="18"/>
          <w:lang w:val="es-CO"/>
        </w:rPr>
        <w:t xml:space="preserve">CSJ </w:t>
      </w:r>
      <w:proofErr w:type="spellStart"/>
      <w:r w:rsidRPr="0058223C">
        <w:rPr>
          <w:rFonts w:ascii="Arial" w:hAnsi="Arial" w:cs="Arial"/>
          <w:sz w:val="18"/>
          <w:szCs w:val="18"/>
          <w:lang w:val="es-CO"/>
        </w:rPr>
        <w:t>SP</w:t>
      </w:r>
      <w:proofErr w:type="spellEnd"/>
      <w:r w:rsidRPr="0058223C">
        <w:rPr>
          <w:rFonts w:ascii="Arial" w:hAnsi="Arial" w:cs="Arial"/>
          <w:sz w:val="18"/>
          <w:szCs w:val="18"/>
          <w:lang w:val="es-CO"/>
        </w:rPr>
        <w:t>, 7 Sept. 2005, Rad. 10672.</w:t>
      </w:r>
    </w:p>
  </w:footnote>
  <w:footnote w:id="3">
    <w:p w14:paraId="37920069" w14:textId="77777777" w:rsidR="00793701" w:rsidRPr="0058223C" w:rsidRDefault="00793701" w:rsidP="0058223C">
      <w:pPr>
        <w:pStyle w:val="Textonotapie"/>
        <w:spacing w:line="240" w:lineRule="auto"/>
        <w:rPr>
          <w:rFonts w:ascii="Arial" w:hAnsi="Arial" w:cs="Arial"/>
          <w:sz w:val="18"/>
          <w:szCs w:val="18"/>
        </w:rPr>
      </w:pPr>
      <w:r w:rsidRPr="0058223C">
        <w:rPr>
          <w:rStyle w:val="Refdenotaalpie"/>
          <w:rFonts w:ascii="Arial" w:hAnsi="Arial" w:cs="Arial"/>
          <w:sz w:val="18"/>
          <w:szCs w:val="18"/>
        </w:rPr>
        <w:footnoteRef/>
      </w:r>
      <w:r w:rsidRPr="0058223C">
        <w:rPr>
          <w:rFonts w:ascii="Arial" w:hAnsi="Arial" w:cs="Arial"/>
          <w:sz w:val="18"/>
          <w:szCs w:val="18"/>
        </w:rPr>
        <w:t xml:space="preserve"> CSJ </w:t>
      </w:r>
      <w:proofErr w:type="spellStart"/>
      <w:r w:rsidRPr="0058223C">
        <w:rPr>
          <w:rFonts w:ascii="Arial" w:hAnsi="Arial" w:cs="Arial"/>
          <w:sz w:val="18"/>
          <w:szCs w:val="18"/>
        </w:rPr>
        <w:t>SP</w:t>
      </w:r>
      <w:proofErr w:type="spellEnd"/>
      <w:r w:rsidRPr="0058223C">
        <w:rPr>
          <w:rFonts w:ascii="Arial" w:hAnsi="Arial" w:cs="Arial"/>
          <w:sz w:val="18"/>
          <w:szCs w:val="18"/>
        </w:rPr>
        <w:t xml:space="preserve"> 3069-2019, agosto 6 de 2019, Rad. 54085, MP. Luis Antonio Hernández Barbosa</w:t>
      </w:r>
    </w:p>
  </w:footnote>
  <w:footnote w:id="4">
    <w:p w14:paraId="2B9E4445" w14:textId="6CBB041A" w:rsidR="00793701" w:rsidRPr="0058223C" w:rsidRDefault="00793701" w:rsidP="0058223C">
      <w:pPr>
        <w:pStyle w:val="Textonotapie"/>
        <w:spacing w:line="240" w:lineRule="auto"/>
        <w:rPr>
          <w:rFonts w:ascii="Arial" w:eastAsiaTheme="minorHAnsi" w:hAnsi="Arial" w:cs="Arial"/>
          <w:sz w:val="18"/>
          <w:szCs w:val="18"/>
          <w:lang w:val="en-US" w:eastAsia="en-US"/>
        </w:rPr>
      </w:pPr>
      <w:r w:rsidRPr="0058223C">
        <w:rPr>
          <w:rStyle w:val="Refdenotaalpie"/>
          <w:rFonts w:ascii="Arial" w:hAnsi="Arial" w:cs="Arial"/>
          <w:sz w:val="18"/>
          <w:szCs w:val="18"/>
        </w:rPr>
        <w:footnoteRef/>
      </w:r>
      <w:r w:rsidRPr="0058223C">
        <w:rPr>
          <w:rFonts w:ascii="Arial" w:hAnsi="Arial" w:cs="Arial"/>
          <w:sz w:val="18"/>
          <w:szCs w:val="18"/>
          <w:lang w:val="en-US"/>
        </w:rPr>
        <w:t xml:space="preserve"> </w:t>
      </w:r>
      <w:proofErr w:type="spellStart"/>
      <w:r w:rsidRPr="0058223C">
        <w:rPr>
          <w:rFonts w:ascii="Arial" w:hAnsi="Arial" w:cs="Arial"/>
          <w:sz w:val="18"/>
          <w:szCs w:val="18"/>
          <w:lang w:val="en-US"/>
        </w:rPr>
        <w:t>CSJ</w:t>
      </w:r>
      <w:proofErr w:type="spellEnd"/>
      <w:r w:rsidRPr="0058223C">
        <w:rPr>
          <w:rFonts w:ascii="Arial" w:hAnsi="Arial" w:cs="Arial"/>
          <w:sz w:val="18"/>
          <w:szCs w:val="18"/>
          <w:lang w:val="en-US"/>
        </w:rPr>
        <w:t xml:space="preserve">, </w:t>
      </w:r>
      <w:proofErr w:type="spellStart"/>
      <w:r w:rsidRPr="0058223C">
        <w:rPr>
          <w:rFonts w:ascii="Arial" w:hAnsi="Arial" w:cs="Arial"/>
          <w:sz w:val="18"/>
          <w:szCs w:val="18"/>
          <w:lang w:val="en-US"/>
        </w:rPr>
        <w:t>SP3644</w:t>
      </w:r>
      <w:proofErr w:type="spellEnd"/>
      <w:r w:rsidRPr="0058223C">
        <w:rPr>
          <w:rFonts w:ascii="Arial" w:hAnsi="Arial" w:cs="Arial"/>
          <w:sz w:val="18"/>
          <w:szCs w:val="18"/>
          <w:lang w:val="en-US"/>
        </w:rPr>
        <w:t>-2021, 18 ago. Rad. 59370.</w:t>
      </w:r>
    </w:p>
  </w:footnote>
  <w:footnote w:id="5">
    <w:p w14:paraId="0337B7CA" w14:textId="66B684C2" w:rsidR="00793701" w:rsidRPr="0058223C" w:rsidRDefault="00793701" w:rsidP="0058223C">
      <w:pPr>
        <w:pStyle w:val="Textonotapie"/>
        <w:spacing w:line="240" w:lineRule="auto"/>
        <w:rPr>
          <w:rFonts w:ascii="Arial" w:hAnsi="Arial" w:cs="Arial"/>
          <w:sz w:val="18"/>
          <w:szCs w:val="18"/>
          <w:lang w:val="en-US"/>
        </w:rPr>
      </w:pPr>
      <w:r w:rsidRPr="0058223C">
        <w:rPr>
          <w:rStyle w:val="Refdenotaalpie"/>
          <w:rFonts w:ascii="Arial" w:hAnsi="Arial" w:cs="Arial"/>
          <w:sz w:val="18"/>
          <w:szCs w:val="18"/>
        </w:rPr>
        <w:footnoteRef/>
      </w:r>
      <w:r w:rsidRPr="0058223C">
        <w:rPr>
          <w:rFonts w:ascii="Arial" w:hAnsi="Arial" w:cs="Arial"/>
          <w:sz w:val="18"/>
          <w:szCs w:val="18"/>
          <w:lang w:val="en-US"/>
        </w:rPr>
        <w:t xml:space="preserve"> </w:t>
      </w:r>
      <w:proofErr w:type="spellStart"/>
      <w:r w:rsidRPr="0058223C">
        <w:rPr>
          <w:rFonts w:ascii="Arial" w:hAnsi="Arial" w:cs="Arial"/>
          <w:sz w:val="18"/>
          <w:szCs w:val="18"/>
          <w:lang w:val="en-US"/>
        </w:rPr>
        <w:t>CSJ</w:t>
      </w:r>
      <w:proofErr w:type="spellEnd"/>
      <w:r w:rsidRPr="0058223C">
        <w:rPr>
          <w:rFonts w:ascii="Arial" w:hAnsi="Arial" w:cs="Arial"/>
          <w:sz w:val="18"/>
          <w:szCs w:val="18"/>
          <w:lang w:val="en-US"/>
        </w:rPr>
        <w:t xml:space="preserve"> </w:t>
      </w:r>
      <w:proofErr w:type="spellStart"/>
      <w:r w:rsidRPr="0058223C">
        <w:rPr>
          <w:rFonts w:ascii="Arial" w:hAnsi="Arial" w:cs="Arial"/>
          <w:sz w:val="18"/>
          <w:szCs w:val="18"/>
          <w:lang w:val="en-US"/>
        </w:rPr>
        <w:t>SP</w:t>
      </w:r>
      <w:proofErr w:type="spellEnd"/>
      <w:r w:rsidRPr="0058223C">
        <w:rPr>
          <w:rFonts w:ascii="Arial" w:hAnsi="Arial" w:cs="Arial"/>
          <w:sz w:val="18"/>
          <w:szCs w:val="18"/>
          <w:lang w:val="en-US"/>
        </w:rPr>
        <w:t>, 11 May. 2011, Rad. 35080.</w:t>
      </w:r>
    </w:p>
  </w:footnote>
  <w:footnote w:id="6">
    <w:p w14:paraId="0851E703" w14:textId="7ECFCD8A" w:rsidR="00793701" w:rsidRPr="0058223C" w:rsidRDefault="00793701" w:rsidP="0058223C">
      <w:pPr>
        <w:pStyle w:val="Textonotapie"/>
        <w:spacing w:line="240" w:lineRule="auto"/>
        <w:rPr>
          <w:rFonts w:ascii="Arial" w:hAnsi="Arial" w:cs="Arial"/>
          <w:sz w:val="18"/>
          <w:szCs w:val="18"/>
          <w:lang w:val="en-US"/>
        </w:rPr>
      </w:pPr>
      <w:r w:rsidRPr="0058223C">
        <w:rPr>
          <w:rStyle w:val="Refdenotaalpie"/>
          <w:rFonts w:ascii="Arial" w:hAnsi="Arial" w:cs="Arial"/>
          <w:sz w:val="18"/>
          <w:szCs w:val="18"/>
        </w:rPr>
        <w:footnoteRef/>
      </w:r>
      <w:r w:rsidRPr="0058223C">
        <w:rPr>
          <w:rFonts w:ascii="Arial" w:hAnsi="Arial" w:cs="Arial"/>
          <w:sz w:val="18"/>
          <w:szCs w:val="18"/>
          <w:lang w:val="en-US"/>
        </w:rPr>
        <w:t xml:space="preserve"> </w:t>
      </w:r>
      <w:proofErr w:type="spellStart"/>
      <w:r w:rsidRPr="0058223C">
        <w:rPr>
          <w:rFonts w:ascii="Arial" w:hAnsi="Arial" w:cs="Arial"/>
          <w:sz w:val="18"/>
          <w:szCs w:val="18"/>
          <w:lang w:val="en-US"/>
        </w:rPr>
        <w:t>CSJ</w:t>
      </w:r>
      <w:proofErr w:type="spellEnd"/>
      <w:r w:rsidRPr="0058223C">
        <w:rPr>
          <w:rFonts w:ascii="Arial" w:hAnsi="Arial" w:cs="Arial"/>
          <w:sz w:val="18"/>
          <w:szCs w:val="18"/>
          <w:lang w:val="en-US"/>
        </w:rPr>
        <w:t xml:space="preserve"> </w:t>
      </w:r>
      <w:proofErr w:type="spellStart"/>
      <w:r w:rsidRPr="0058223C">
        <w:rPr>
          <w:rFonts w:ascii="Arial" w:hAnsi="Arial" w:cs="Arial"/>
          <w:sz w:val="18"/>
          <w:szCs w:val="18"/>
          <w:lang w:val="en-US"/>
        </w:rPr>
        <w:t>SP</w:t>
      </w:r>
      <w:proofErr w:type="spellEnd"/>
      <w:r w:rsidRPr="0058223C">
        <w:rPr>
          <w:rFonts w:ascii="Arial" w:hAnsi="Arial" w:cs="Arial"/>
          <w:sz w:val="18"/>
          <w:szCs w:val="18"/>
          <w:lang w:val="en-US"/>
        </w:rPr>
        <w:t xml:space="preserve">, 09 May. 2018, Rad. 47423, </w:t>
      </w:r>
      <w:proofErr w:type="spellStart"/>
      <w:r w:rsidRPr="0058223C">
        <w:rPr>
          <w:rFonts w:ascii="Arial" w:hAnsi="Arial" w:cs="Arial"/>
          <w:sz w:val="18"/>
          <w:szCs w:val="18"/>
          <w:lang w:val="en-US"/>
        </w:rPr>
        <w:t>reiterado</w:t>
      </w:r>
      <w:proofErr w:type="spellEnd"/>
      <w:r w:rsidRPr="0058223C">
        <w:rPr>
          <w:rFonts w:ascii="Arial" w:hAnsi="Arial" w:cs="Arial"/>
          <w:sz w:val="18"/>
          <w:szCs w:val="18"/>
          <w:lang w:val="en-US"/>
        </w:rPr>
        <w:t xml:space="preserve"> </w:t>
      </w:r>
      <w:proofErr w:type="spellStart"/>
      <w:r w:rsidRPr="0058223C">
        <w:rPr>
          <w:rFonts w:ascii="Arial" w:hAnsi="Arial" w:cs="Arial"/>
          <w:sz w:val="18"/>
          <w:szCs w:val="18"/>
          <w:lang w:val="en-US"/>
        </w:rPr>
        <w:t>en</w:t>
      </w:r>
      <w:proofErr w:type="spellEnd"/>
      <w:r w:rsidRPr="0058223C">
        <w:rPr>
          <w:rFonts w:ascii="Arial" w:hAnsi="Arial" w:cs="Arial"/>
          <w:sz w:val="18"/>
          <w:szCs w:val="18"/>
          <w:lang w:val="en-US"/>
        </w:rPr>
        <w:t xml:space="preserve"> </w:t>
      </w:r>
      <w:proofErr w:type="spellStart"/>
      <w:r w:rsidRPr="0058223C">
        <w:rPr>
          <w:rFonts w:ascii="Arial" w:hAnsi="Arial" w:cs="Arial"/>
          <w:sz w:val="18"/>
          <w:szCs w:val="18"/>
          <w:lang w:val="en-US"/>
        </w:rPr>
        <w:t>CSJ</w:t>
      </w:r>
      <w:proofErr w:type="spellEnd"/>
      <w:r w:rsidRPr="0058223C">
        <w:rPr>
          <w:rFonts w:ascii="Arial" w:hAnsi="Arial" w:cs="Arial"/>
          <w:sz w:val="18"/>
          <w:szCs w:val="18"/>
          <w:lang w:val="en-US"/>
        </w:rPr>
        <w:t xml:space="preserve"> </w:t>
      </w:r>
      <w:proofErr w:type="spellStart"/>
      <w:r w:rsidRPr="0058223C">
        <w:rPr>
          <w:rFonts w:ascii="Arial" w:hAnsi="Arial" w:cs="Arial"/>
          <w:sz w:val="18"/>
          <w:szCs w:val="18"/>
          <w:lang w:val="en-US"/>
        </w:rPr>
        <w:t>SP</w:t>
      </w:r>
      <w:proofErr w:type="spellEnd"/>
      <w:r w:rsidRPr="0058223C">
        <w:rPr>
          <w:rFonts w:ascii="Arial" w:hAnsi="Arial" w:cs="Arial"/>
          <w:sz w:val="18"/>
          <w:szCs w:val="18"/>
          <w:lang w:val="en-US"/>
        </w:rPr>
        <w:t xml:space="preserve">, 11 </w:t>
      </w:r>
      <w:proofErr w:type="spellStart"/>
      <w:r w:rsidRPr="0058223C">
        <w:rPr>
          <w:rFonts w:ascii="Arial" w:hAnsi="Arial" w:cs="Arial"/>
          <w:sz w:val="18"/>
          <w:szCs w:val="18"/>
          <w:lang w:val="en-US"/>
        </w:rPr>
        <w:t>jul.</w:t>
      </w:r>
      <w:proofErr w:type="spellEnd"/>
      <w:r w:rsidRPr="0058223C">
        <w:rPr>
          <w:rFonts w:ascii="Arial" w:hAnsi="Arial" w:cs="Arial"/>
          <w:sz w:val="18"/>
          <w:szCs w:val="18"/>
          <w:lang w:val="en-US"/>
        </w:rPr>
        <w:t xml:space="preserve"> 2018, rad. 50637.</w:t>
      </w:r>
    </w:p>
  </w:footnote>
  <w:footnote w:id="7">
    <w:p w14:paraId="52D4A5B9" w14:textId="298814D8" w:rsidR="00793701" w:rsidRPr="0058223C" w:rsidRDefault="00793701" w:rsidP="0058223C">
      <w:pPr>
        <w:pStyle w:val="Textonotapie"/>
        <w:spacing w:line="240" w:lineRule="auto"/>
        <w:rPr>
          <w:rFonts w:ascii="Arial" w:hAnsi="Arial" w:cs="Arial"/>
          <w:sz w:val="18"/>
          <w:szCs w:val="18"/>
          <w:lang w:val="en-US"/>
        </w:rPr>
      </w:pPr>
      <w:r w:rsidRPr="0058223C">
        <w:rPr>
          <w:rStyle w:val="Refdenotaalpie"/>
          <w:rFonts w:ascii="Arial" w:hAnsi="Arial" w:cs="Arial"/>
          <w:sz w:val="18"/>
          <w:szCs w:val="18"/>
        </w:rPr>
        <w:footnoteRef/>
      </w:r>
      <w:r w:rsidRPr="0058223C">
        <w:rPr>
          <w:rFonts w:ascii="Arial" w:hAnsi="Arial" w:cs="Arial"/>
          <w:sz w:val="18"/>
          <w:szCs w:val="18"/>
          <w:lang w:val="en-US"/>
        </w:rPr>
        <w:t xml:space="preserve"> </w:t>
      </w:r>
      <w:proofErr w:type="spellStart"/>
      <w:r w:rsidRPr="0058223C">
        <w:rPr>
          <w:rFonts w:ascii="Arial" w:hAnsi="Arial" w:cs="Arial"/>
          <w:sz w:val="18"/>
          <w:szCs w:val="18"/>
          <w:lang w:val="en-US"/>
        </w:rPr>
        <w:t>CSJ</w:t>
      </w:r>
      <w:proofErr w:type="spellEnd"/>
      <w:r w:rsidRPr="0058223C">
        <w:rPr>
          <w:rFonts w:ascii="Arial" w:hAnsi="Arial" w:cs="Arial"/>
          <w:sz w:val="18"/>
          <w:szCs w:val="18"/>
          <w:lang w:val="en-US"/>
        </w:rPr>
        <w:t xml:space="preserve"> </w:t>
      </w:r>
      <w:proofErr w:type="spellStart"/>
      <w:r w:rsidRPr="0058223C">
        <w:rPr>
          <w:rFonts w:ascii="Arial" w:hAnsi="Arial" w:cs="Arial"/>
          <w:sz w:val="18"/>
          <w:szCs w:val="18"/>
          <w:lang w:val="en-US"/>
        </w:rPr>
        <w:t>SP</w:t>
      </w:r>
      <w:proofErr w:type="spellEnd"/>
      <w:r w:rsidRPr="0058223C">
        <w:rPr>
          <w:rFonts w:ascii="Arial" w:hAnsi="Arial" w:cs="Arial"/>
          <w:sz w:val="18"/>
          <w:szCs w:val="18"/>
          <w:lang w:val="en-US"/>
        </w:rPr>
        <w:t>, 23 May. 2018, Rad. 46992.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52CA" w14:textId="4E731DCE" w:rsidR="00793701" w:rsidRPr="004E5FC9" w:rsidRDefault="00793701" w:rsidP="004E5FC9">
    <w:pPr>
      <w:pStyle w:val="Encabezado"/>
      <w:spacing w:line="240" w:lineRule="auto"/>
      <w:jc w:val="right"/>
      <w:rPr>
        <w:rFonts w:ascii="Arial" w:hAnsi="Arial" w:cs="Arial"/>
        <w:sz w:val="18"/>
        <w:szCs w:val="18"/>
        <w:lang w:val="es-MX"/>
      </w:rPr>
    </w:pPr>
    <w:r w:rsidRPr="004E5FC9">
      <w:rPr>
        <w:rFonts w:ascii="Arial" w:hAnsi="Arial" w:cs="Arial"/>
        <w:sz w:val="18"/>
        <w:szCs w:val="18"/>
      </w:rPr>
      <w:t xml:space="preserve">  </w:t>
    </w:r>
    <w:r w:rsidR="000F503C" w:rsidRPr="004E5FC9">
      <w:rPr>
        <w:rFonts w:ascii="Arial" w:hAnsi="Arial" w:cs="Arial"/>
        <w:sz w:val="18"/>
        <w:szCs w:val="18"/>
        <w:lang w:val="es-MX"/>
      </w:rPr>
      <w:t xml:space="preserve">Actos sexuales con menor de </w:t>
    </w:r>
    <w:r w:rsidR="004E5FC9" w:rsidRPr="004E5FC9">
      <w:rPr>
        <w:rFonts w:ascii="Arial" w:hAnsi="Arial" w:cs="Arial"/>
        <w:sz w:val="18"/>
        <w:szCs w:val="18"/>
        <w:lang w:val="es-MX"/>
      </w:rPr>
      <w:t xml:space="preserve">14 </w:t>
    </w:r>
    <w:r w:rsidR="000F503C" w:rsidRPr="004E5FC9">
      <w:rPr>
        <w:rFonts w:ascii="Arial" w:hAnsi="Arial" w:cs="Arial"/>
        <w:sz w:val="18"/>
        <w:szCs w:val="18"/>
        <w:lang w:val="es-MX"/>
      </w:rPr>
      <w:t>años</w:t>
    </w:r>
  </w:p>
  <w:p w14:paraId="3881BA51" w14:textId="31881BB3" w:rsidR="00793701" w:rsidRPr="004E5FC9" w:rsidRDefault="000F503C" w:rsidP="004E5FC9">
    <w:pPr>
      <w:pStyle w:val="Encabezado"/>
      <w:spacing w:line="240" w:lineRule="auto"/>
      <w:jc w:val="right"/>
      <w:rPr>
        <w:rFonts w:ascii="Arial" w:hAnsi="Arial" w:cs="Arial"/>
        <w:sz w:val="18"/>
        <w:szCs w:val="18"/>
        <w:lang w:val="es-MX"/>
      </w:rPr>
    </w:pPr>
    <w:r w:rsidRPr="004E5FC9">
      <w:rPr>
        <w:rFonts w:ascii="Arial" w:hAnsi="Arial" w:cs="Arial"/>
        <w:sz w:val="18"/>
        <w:szCs w:val="18"/>
        <w:lang w:val="es-MX"/>
      </w:rPr>
      <w:t>Radicación</w:t>
    </w:r>
    <w:r w:rsidR="00793701" w:rsidRPr="004E5FC9">
      <w:rPr>
        <w:rFonts w:ascii="Arial" w:hAnsi="Arial" w:cs="Arial"/>
        <w:sz w:val="18"/>
        <w:szCs w:val="18"/>
        <w:lang w:val="es-MX"/>
      </w:rPr>
      <w:t xml:space="preserve">: </w:t>
    </w:r>
    <w:r>
      <w:rPr>
        <w:rFonts w:ascii="Arial" w:hAnsi="Arial" w:cs="Arial"/>
        <w:sz w:val="18"/>
        <w:szCs w:val="18"/>
        <w:lang w:val="es-MX"/>
      </w:rPr>
      <w:t>666826000085201700866</w:t>
    </w:r>
    <w:r w:rsidR="00793701" w:rsidRPr="004E5FC9">
      <w:rPr>
        <w:rFonts w:ascii="Arial" w:hAnsi="Arial" w:cs="Arial"/>
        <w:sz w:val="18"/>
        <w:szCs w:val="18"/>
        <w:lang w:val="es-MX"/>
      </w:rPr>
      <w:t>01</w:t>
    </w:r>
  </w:p>
  <w:p w14:paraId="63D59256" w14:textId="74DAFF44" w:rsidR="00793701" w:rsidRPr="004E5FC9" w:rsidRDefault="000F503C" w:rsidP="004E5FC9">
    <w:pPr>
      <w:pStyle w:val="Encabezado"/>
      <w:spacing w:line="240" w:lineRule="auto"/>
      <w:jc w:val="right"/>
      <w:rPr>
        <w:rFonts w:ascii="Arial" w:hAnsi="Arial" w:cs="Arial"/>
        <w:sz w:val="18"/>
        <w:szCs w:val="18"/>
        <w:lang w:val="es-MX"/>
      </w:rPr>
    </w:pPr>
    <w:r w:rsidRPr="004E5FC9">
      <w:rPr>
        <w:rFonts w:ascii="Arial" w:hAnsi="Arial" w:cs="Arial"/>
        <w:sz w:val="18"/>
        <w:szCs w:val="18"/>
        <w:lang w:val="es-MX"/>
      </w:rPr>
      <w:t>Procesado</w:t>
    </w:r>
    <w:r w:rsidR="00793701" w:rsidRPr="004E5FC9">
      <w:rPr>
        <w:rFonts w:ascii="Arial" w:hAnsi="Arial" w:cs="Arial"/>
        <w:sz w:val="18"/>
        <w:szCs w:val="18"/>
        <w:lang w:val="es-MX"/>
      </w:rPr>
      <w:t xml:space="preserve">: </w:t>
    </w:r>
    <w:proofErr w:type="spellStart"/>
    <w:r w:rsidR="00793701" w:rsidRPr="004E5FC9">
      <w:rPr>
        <w:rFonts w:ascii="Arial" w:hAnsi="Arial" w:cs="Arial"/>
        <w:sz w:val="18"/>
        <w:szCs w:val="18"/>
        <w:lang w:val="es-MX"/>
      </w:rPr>
      <w:t>JJTC</w:t>
    </w:r>
    <w:proofErr w:type="spellEnd"/>
  </w:p>
  <w:p w14:paraId="135BD013" w14:textId="199F05E0" w:rsidR="00793701" w:rsidRPr="004E5FC9" w:rsidRDefault="000F503C" w:rsidP="004E5FC9">
    <w:pPr>
      <w:pStyle w:val="Encabezado"/>
      <w:spacing w:line="240" w:lineRule="auto"/>
      <w:jc w:val="right"/>
      <w:rPr>
        <w:rFonts w:ascii="Arial" w:hAnsi="Arial" w:cs="Arial"/>
        <w:sz w:val="18"/>
        <w:szCs w:val="18"/>
        <w:lang w:val="es-MX"/>
      </w:rPr>
    </w:pPr>
    <w:r w:rsidRPr="004E5FC9">
      <w:rPr>
        <w:rFonts w:ascii="Arial" w:hAnsi="Arial" w:cs="Arial"/>
        <w:sz w:val="18"/>
        <w:szCs w:val="18"/>
        <w:lang w:val="es-MX"/>
      </w:rPr>
      <w:t>Confirma sentencia</w:t>
    </w:r>
  </w:p>
  <w:p w14:paraId="6D8B003D" w14:textId="0B89F677" w:rsidR="00793701" w:rsidRPr="004E5FC9" w:rsidRDefault="00793701" w:rsidP="004E5FC9">
    <w:pPr>
      <w:pStyle w:val="Encabezado"/>
      <w:spacing w:line="240" w:lineRule="auto"/>
      <w:jc w:val="right"/>
      <w:rPr>
        <w:rFonts w:ascii="Arial" w:hAnsi="Arial" w:cs="Arial"/>
        <w:sz w:val="18"/>
        <w:szCs w:val="18"/>
        <w:lang w:val="es-MX"/>
      </w:rPr>
    </w:pPr>
    <w:r w:rsidRPr="004E5FC9">
      <w:rPr>
        <w:rFonts w:ascii="Arial" w:hAnsi="Arial" w:cs="Arial"/>
        <w:sz w:val="18"/>
        <w:szCs w:val="18"/>
        <w:lang w:val="es-MX"/>
      </w:rPr>
      <w:t>S. N°</w:t>
    </w:r>
    <w:r w:rsidR="000F503C">
      <w:rPr>
        <w:rFonts w:ascii="Arial" w:hAnsi="Arial" w:cs="Arial"/>
        <w:sz w:val="18"/>
        <w:szCs w:val="18"/>
        <w:lang w:val="es-MX"/>
      </w:rPr>
      <w:t xml:space="preserve"> </w:t>
    </w:r>
    <w:r w:rsidR="00242F4A" w:rsidRPr="004E5FC9">
      <w:rPr>
        <w:rFonts w:ascii="Arial" w:hAnsi="Arial" w:cs="Arial"/>
        <w:sz w:val="18"/>
        <w:szCs w:val="18"/>
        <w:lang w:val="es-MX"/>
      </w:rPr>
      <w:t>038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8BF"/>
    <w:multiLevelType w:val="hybridMultilevel"/>
    <w:tmpl w:val="2098B0DC"/>
    <w:lvl w:ilvl="0" w:tplc="4912AAD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01"/>
    <w:rsid w:val="00000391"/>
    <w:rsid w:val="000016BF"/>
    <w:rsid w:val="00001EB2"/>
    <w:rsid w:val="00004321"/>
    <w:rsid w:val="00007586"/>
    <w:rsid w:val="000119BC"/>
    <w:rsid w:val="00013799"/>
    <w:rsid w:val="0001464E"/>
    <w:rsid w:val="00016B61"/>
    <w:rsid w:val="000172A1"/>
    <w:rsid w:val="00017E6A"/>
    <w:rsid w:val="00020FBD"/>
    <w:rsid w:val="000240FE"/>
    <w:rsid w:val="000301B0"/>
    <w:rsid w:val="0003066C"/>
    <w:rsid w:val="000335B3"/>
    <w:rsid w:val="00036536"/>
    <w:rsid w:val="000367EC"/>
    <w:rsid w:val="000416D5"/>
    <w:rsid w:val="000429E1"/>
    <w:rsid w:val="00043627"/>
    <w:rsid w:val="00047246"/>
    <w:rsid w:val="00047A2B"/>
    <w:rsid w:val="00047DD4"/>
    <w:rsid w:val="00050D2A"/>
    <w:rsid w:val="00051370"/>
    <w:rsid w:val="0005425E"/>
    <w:rsid w:val="0005608E"/>
    <w:rsid w:val="00061203"/>
    <w:rsid w:val="000626A2"/>
    <w:rsid w:val="00066452"/>
    <w:rsid w:val="0007067E"/>
    <w:rsid w:val="00071EF9"/>
    <w:rsid w:val="00073BE4"/>
    <w:rsid w:val="0007418E"/>
    <w:rsid w:val="00081A46"/>
    <w:rsid w:val="00082AE8"/>
    <w:rsid w:val="00083B60"/>
    <w:rsid w:val="00083C02"/>
    <w:rsid w:val="00091BA6"/>
    <w:rsid w:val="0009436E"/>
    <w:rsid w:val="0009508F"/>
    <w:rsid w:val="00095BBA"/>
    <w:rsid w:val="00096879"/>
    <w:rsid w:val="000A01AB"/>
    <w:rsid w:val="000A1E40"/>
    <w:rsid w:val="000A1F86"/>
    <w:rsid w:val="000A69A8"/>
    <w:rsid w:val="000A7BA4"/>
    <w:rsid w:val="000B3403"/>
    <w:rsid w:val="000B45D8"/>
    <w:rsid w:val="000B4B9E"/>
    <w:rsid w:val="000B72B4"/>
    <w:rsid w:val="000B7C79"/>
    <w:rsid w:val="000C22E4"/>
    <w:rsid w:val="000C3B50"/>
    <w:rsid w:val="000C60D1"/>
    <w:rsid w:val="000E010B"/>
    <w:rsid w:val="000E2CA9"/>
    <w:rsid w:val="000E79AB"/>
    <w:rsid w:val="000F503C"/>
    <w:rsid w:val="000F54ED"/>
    <w:rsid w:val="00101E93"/>
    <w:rsid w:val="0010498B"/>
    <w:rsid w:val="00104DCA"/>
    <w:rsid w:val="001070F7"/>
    <w:rsid w:val="00112B32"/>
    <w:rsid w:val="00114A50"/>
    <w:rsid w:val="001165E3"/>
    <w:rsid w:val="0011779C"/>
    <w:rsid w:val="00117CE5"/>
    <w:rsid w:val="00121EED"/>
    <w:rsid w:val="00123797"/>
    <w:rsid w:val="00125608"/>
    <w:rsid w:val="001259F5"/>
    <w:rsid w:val="00126EFB"/>
    <w:rsid w:val="00133063"/>
    <w:rsid w:val="0014161E"/>
    <w:rsid w:val="0014188E"/>
    <w:rsid w:val="00142C3A"/>
    <w:rsid w:val="00144565"/>
    <w:rsid w:val="00151D60"/>
    <w:rsid w:val="001640AE"/>
    <w:rsid w:val="00165858"/>
    <w:rsid w:val="001748FD"/>
    <w:rsid w:val="00181195"/>
    <w:rsid w:val="001813BB"/>
    <w:rsid w:val="00182A43"/>
    <w:rsid w:val="001851A7"/>
    <w:rsid w:val="00190179"/>
    <w:rsid w:val="00194D4D"/>
    <w:rsid w:val="001958A4"/>
    <w:rsid w:val="00197D60"/>
    <w:rsid w:val="001A0EA2"/>
    <w:rsid w:val="001A190E"/>
    <w:rsid w:val="001A3FB5"/>
    <w:rsid w:val="001B024A"/>
    <w:rsid w:val="001B0E04"/>
    <w:rsid w:val="001B2250"/>
    <w:rsid w:val="001B330D"/>
    <w:rsid w:val="001B3428"/>
    <w:rsid w:val="001C005E"/>
    <w:rsid w:val="001D145C"/>
    <w:rsid w:val="001D3808"/>
    <w:rsid w:val="001D72D4"/>
    <w:rsid w:val="001D7490"/>
    <w:rsid w:val="001E3BA2"/>
    <w:rsid w:val="001E4A6A"/>
    <w:rsid w:val="001F2587"/>
    <w:rsid w:val="00200082"/>
    <w:rsid w:val="002016E3"/>
    <w:rsid w:val="00201A31"/>
    <w:rsid w:val="002042E1"/>
    <w:rsid w:val="002046B8"/>
    <w:rsid w:val="00205968"/>
    <w:rsid w:val="00206303"/>
    <w:rsid w:val="00211638"/>
    <w:rsid w:val="00214410"/>
    <w:rsid w:val="00216321"/>
    <w:rsid w:val="00217907"/>
    <w:rsid w:val="00221BD0"/>
    <w:rsid w:val="00223A39"/>
    <w:rsid w:val="00224DBB"/>
    <w:rsid w:val="002267B9"/>
    <w:rsid w:val="00226F7A"/>
    <w:rsid w:val="00230021"/>
    <w:rsid w:val="0023225B"/>
    <w:rsid w:val="0023343F"/>
    <w:rsid w:val="00233546"/>
    <w:rsid w:val="00236865"/>
    <w:rsid w:val="00240395"/>
    <w:rsid w:val="00240E17"/>
    <w:rsid w:val="00242F4A"/>
    <w:rsid w:val="002432AE"/>
    <w:rsid w:val="00244106"/>
    <w:rsid w:val="00247F50"/>
    <w:rsid w:val="00250574"/>
    <w:rsid w:val="0025127C"/>
    <w:rsid w:val="00251CDF"/>
    <w:rsid w:val="00251F96"/>
    <w:rsid w:val="00252051"/>
    <w:rsid w:val="00260A1A"/>
    <w:rsid w:val="002650AA"/>
    <w:rsid w:val="00265C7F"/>
    <w:rsid w:val="002730CC"/>
    <w:rsid w:val="002736A9"/>
    <w:rsid w:val="002755B7"/>
    <w:rsid w:val="00281CD7"/>
    <w:rsid w:val="00282495"/>
    <w:rsid w:val="00286CA7"/>
    <w:rsid w:val="00287592"/>
    <w:rsid w:val="0029365D"/>
    <w:rsid w:val="002944FA"/>
    <w:rsid w:val="00294897"/>
    <w:rsid w:val="002965F1"/>
    <w:rsid w:val="002A3AF6"/>
    <w:rsid w:val="002A68CA"/>
    <w:rsid w:val="002B2718"/>
    <w:rsid w:val="002B2E5E"/>
    <w:rsid w:val="002C0916"/>
    <w:rsid w:val="002C35D1"/>
    <w:rsid w:val="002C4425"/>
    <w:rsid w:val="002D16E5"/>
    <w:rsid w:val="002D4D21"/>
    <w:rsid w:val="002D5654"/>
    <w:rsid w:val="002D5F06"/>
    <w:rsid w:val="002E0353"/>
    <w:rsid w:val="002E11DB"/>
    <w:rsid w:val="002F0E0E"/>
    <w:rsid w:val="002F214A"/>
    <w:rsid w:val="002F2BFD"/>
    <w:rsid w:val="002F61A8"/>
    <w:rsid w:val="002F713F"/>
    <w:rsid w:val="002F7AB5"/>
    <w:rsid w:val="00301ADF"/>
    <w:rsid w:val="00305C21"/>
    <w:rsid w:val="003061B1"/>
    <w:rsid w:val="00306C6D"/>
    <w:rsid w:val="003152CB"/>
    <w:rsid w:val="003173BC"/>
    <w:rsid w:val="00322177"/>
    <w:rsid w:val="00324EC9"/>
    <w:rsid w:val="003260C6"/>
    <w:rsid w:val="00332159"/>
    <w:rsid w:val="003323EF"/>
    <w:rsid w:val="00332B68"/>
    <w:rsid w:val="00334CFE"/>
    <w:rsid w:val="003362D7"/>
    <w:rsid w:val="003432EB"/>
    <w:rsid w:val="00347713"/>
    <w:rsid w:val="00356809"/>
    <w:rsid w:val="0036267E"/>
    <w:rsid w:val="003653CA"/>
    <w:rsid w:val="00366D4F"/>
    <w:rsid w:val="00371EDA"/>
    <w:rsid w:val="0037201A"/>
    <w:rsid w:val="00372960"/>
    <w:rsid w:val="0037417B"/>
    <w:rsid w:val="0037754E"/>
    <w:rsid w:val="003775FC"/>
    <w:rsid w:val="00384025"/>
    <w:rsid w:val="0038402A"/>
    <w:rsid w:val="00384DF4"/>
    <w:rsid w:val="00393F03"/>
    <w:rsid w:val="003A42BE"/>
    <w:rsid w:val="003A4F52"/>
    <w:rsid w:val="003A6ADE"/>
    <w:rsid w:val="003B4841"/>
    <w:rsid w:val="003B7350"/>
    <w:rsid w:val="003C055F"/>
    <w:rsid w:val="003C394A"/>
    <w:rsid w:val="003D01A7"/>
    <w:rsid w:val="003D37A4"/>
    <w:rsid w:val="003D7F04"/>
    <w:rsid w:val="003E30BE"/>
    <w:rsid w:val="003E36CD"/>
    <w:rsid w:val="003E394F"/>
    <w:rsid w:val="003E5788"/>
    <w:rsid w:val="003E5B25"/>
    <w:rsid w:val="003E66FA"/>
    <w:rsid w:val="003E6EF4"/>
    <w:rsid w:val="003F06FC"/>
    <w:rsid w:val="003F083F"/>
    <w:rsid w:val="003F73CD"/>
    <w:rsid w:val="00402783"/>
    <w:rsid w:val="00405CF1"/>
    <w:rsid w:val="00406EF6"/>
    <w:rsid w:val="00410217"/>
    <w:rsid w:val="00412E1E"/>
    <w:rsid w:val="0042313D"/>
    <w:rsid w:val="0042449C"/>
    <w:rsid w:val="00425493"/>
    <w:rsid w:val="00427721"/>
    <w:rsid w:val="00427FA4"/>
    <w:rsid w:val="004333AC"/>
    <w:rsid w:val="00433F32"/>
    <w:rsid w:val="0043520A"/>
    <w:rsid w:val="00435725"/>
    <w:rsid w:val="004358BB"/>
    <w:rsid w:val="00441C42"/>
    <w:rsid w:val="00443871"/>
    <w:rsid w:val="00444949"/>
    <w:rsid w:val="004451FE"/>
    <w:rsid w:val="00451467"/>
    <w:rsid w:val="0046292C"/>
    <w:rsid w:val="004657DA"/>
    <w:rsid w:val="00465DB5"/>
    <w:rsid w:val="004676A8"/>
    <w:rsid w:val="00471EE3"/>
    <w:rsid w:val="00472087"/>
    <w:rsid w:val="004722EB"/>
    <w:rsid w:val="00480704"/>
    <w:rsid w:val="00480C48"/>
    <w:rsid w:val="00480F89"/>
    <w:rsid w:val="004831E4"/>
    <w:rsid w:val="00483AD3"/>
    <w:rsid w:val="00485D72"/>
    <w:rsid w:val="004927B4"/>
    <w:rsid w:val="00492A19"/>
    <w:rsid w:val="00492CD6"/>
    <w:rsid w:val="00492D56"/>
    <w:rsid w:val="00494B50"/>
    <w:rsid w:val="004951D0"/>
    <w:rsid w:val="00496DD5"/>
    <w:rsid w:val="004A0E58"/>
    <w:rsid w:val="004A2A9D"/>
    <w:rsid w:val="004A3C94"/>
    <w:rsid w:val="004A5DFB"/>
    <w:rsid w:val="004A6E47"/>
    <w:rsid w:val="004B37D9"/>
    <w:rsid w:val="004B4B57"/>
    <w:rsid w:val="004C04B4"/>
    <w:rsid w:val="004C2973"/>
    <w:rsid w:val="004C2A92"/>
    <w:rsid w:val="004C38C2"/>
    <w:rsid w:val="004C6F09"/>
    <w:rsid w:val="004D24ED"/>
    <w:rsid w:val="004D4153"/>
    <w:rsid w:val="004D4289"/>
    <w:rsid w:val="004E167B"/>
    <w:rsid w:val="004E37B0"/>
    <w:rsid w:val="004E50B5"/>
    <w:rsid w:val="004E583D"/>
    <w:rsid w:val="004E5FC9"/>
    <w:rsid w:val="004E61F7"/>
    <w:rsid w:val="004E725E"/>
    <w:rsid w:val="004E7CDC"/>
    <w:rsid w:val="004F0565"/>
    <w:rsid w:val="004F21C1"/>
    <w:rsid w:val="0050225F"/>
    <w:rsid w:val="00503BE4"/>
    <w:rsid w:val="00504319"/>
    <w:rsid w:val="0050532D"/>
    <w:rsid w:val="005064EB"/>
    <w:rsid w:val="00507894"/>
    <w:rsid w:val="00512EEB"/>
    <w:rsid w:val="00514DB1"/>
    <w:rsid w:val="005217DC"/>
    <w:rsid w:val="00521F74"/>
    <w:rsid w:val="0052442D"/>
    <w:rsid w:val="005247E0"/>
    <w:rsid w:val="00524DD0"/>
    <w:rsid w:val="00524F10"/>
    <w:rsid w:val="00536E8D"/>
    <w:rsid w:val="00540756"/>
    <w:rsid w:val="00540CBD"/>
    <w:rsid w:val="00541BDF"/>
    <w:rsid w:val="00544710"/>
    <w:rsid w:val="0054795F"/>
    <w:rsid w:val="00550174"/>
    <w:rsid w:val="005528F6"/>
    <w:rsid w:val="00552A64"/>
    <w:rsid w:val="00553FBE"/>
    <w:rsid w:val="00556AAF"/>
    <w:rsid w:val="005577A6"/>
    <w:rsid w:val="00561E7E"/>
    <w:rsid w:val="00563D19"/>
    <w:rsid w:val="00565800"/>
    <w:rsid w:val="00565A17"/>
    <w:rsid w:val="00567703"/>
    <w:rsid w:val="00571F58"/>
    <w:rsid w:val="005743C0"/>
    <w:rsid w:val="00577B25"/>
    <w:rsid w:val="005806B6"/>
    <w:rsid w:val="005811F5"/>
    <w:rsid w:val="0058150C"/>
    <w:rsid w:val="0058223C"/>
    <w:rsid w:val="00583AF1"/>
    <w:rsid w:val="00584B56"/>
    <w:rsid w:val="00584DBB"/>
    <w:rsid w:val="00585041"/>
    <w:rsid w:val="00595974"/>
    <w:rsid w:val="005A08F4"/>
    <w:rsid w:val="005A1166"/>
    <w:rsid w:val="005A51A5"/>
    <w:rsid w:val="005A5FFF"/>
    <w:rsid w:val="005B3424"/>
    <w:rsid w:val="005C07BA"/>
    <w:rsid w:val="005C254D"/>
    <w:rsid w:val="005C4686"/>
    <w:rsid w:val="005C708C"/>
    <w:rsid w:val="005D3A4B"/>
    <w:rsid w:val="005D7081"/>
    <w:rsid w:val="005D7412"/>
    <w:rsid w:val="005E165D"/>
    <w:rsid w:val="005F0841"/>
    <w:rsid w:val="005F713C"/>
    <w:rsid w:val="005F7575"/>
    <w:rsid w:val="00602B02"/>
    <w:rsid w:val="00613A1F"/>
    <w:rsid w:val="00613F4C"/>
    <w:rsid w:val="00614003"/>
    <w:rsid w:val="00614B43"/>
    <w:rsid w:val="00615E77"/>
    <w:rsid w:val="006173E3"/>
    <w:rsid w:val="00624D6A"/>
    <w:rsid w:val="0063058E"/>
    <w:rsid w:val="006308B6"/>
    <w:rsid w:val="006316E3"/>
    <w:rsid w:val="00632C5D"/>
    <w:rsid w:val="006346AD"/>
    <w:rsid w:val="00636736"/>
    <w:rsid w:val="00640265"/>
    <w:rsid w:val="00640565"/>
    <w:rsid w:val="0064303C"/>
    <w:rsid w:val="00644FA9"/>
    <w:rsid w:val="00651FDC"/>
    <w:rsid w:val="00654BAB"/>
    <w:rsid w:val="006552B8"/>
    <w:rsid w:val="00656E02"/>
    <w:rsid w:val="006617DF"/>
    <w:rsid w:val="00665A27"/>
    <w:rsid w:val="00666873"/>
    <w:rsid w:val="006678EF"/>
    <w:rsid w:val="00674E2E"/>
    <w:rsid w:val="00682598"/>
    <w:rsid w:val="0068478D"/>
    <w:rsid w:val="00684C36"/>
    <w:rsid w:val="00692CCD"/>
    <w:rsid w:val="00697E4F"/>
    <w:rsid w:val="006A1464"/>
    <w:rsid w:val="006A3BAD"/>
    <w:rsid w:val="006A45A2"/>
    <w:rsid w:val="006A56BF"/>
    <w:rsid w:val="006A6817"/>
    <w:rsid w:val="006A69E5"/>
    <w:rsid w:val="006B0A18"/>
    <w:rsid w:val="006B22D2"/>
    <w:rsid w:val="006B30D7"/>
    <w:rsid w:val="006B4D5D"/>
    <w:rsid w:val="006C17C3"/>
    <w:rsid w:val="006C2B4D"/>
    <w:rsid w:val="006C463F"/>
    <w:rsid w:val="006C67A0"/>
    <w:rsid w:val="006D77E8"/>
    <w:rsid w:val="006E4899"/>
    <w:rsid w:val="006E5813"/>
    <w:rsid w:val="006E624A"/>
    <w:rsid w:val="006F297A"/>
    <w:rsid w:val="00700D9D"/>
    <w:rsid w:val="007034BB"/>
    <w:rsid w:val="00704408"/>
    <w:rsid w:val="00704B7D"/>
    <w:rsid w:val="00717CC8"/>
    <w:rsid w:val="00721E83"/>
    <w:rsid w:val="0072382B"/>
    <w:rsid w:val="00725FEC"/>
    <w:rsid w:val="007267D5"/>
    <w:rsid w:val="00726D98"/>
    <w:rsid w:val="00726DEB"/>
    <w:rsid w:val="00730834"/>
    <w:rsid w:val="00732FE7"/>
    <w:rsid w:val="007336DA"/>
    <w:rsid w:val="007408C1"/>
    <w:rsid w:val="007420F8"/>
    <w:rsid w:val="00742A1F"/>
    <w:rsid w:val="0075370C"/>
    <w:rsid w:val="007542A5"/>
    <w:rsid w:val="00754647"/>
    <w:rsid w:val="00754F3B"/>
    <w:rsid w:val="00760480"/>
    <w:rsid w:val="007616D0"/>
    <w:rsid w:val="00762607"/>
    <w:rsid w:val="00763290"/>
    <w:rsid w:val="00766146"/>
    <w:rsid w:val="00767BFE"/>
    <w:rsid w:val="00774021"/>
    <w:rsid w:val="00775809"/>
    <w:rsid w:val="00775814"/>
    <w:rsid w:val="0078352C"/>
    <w:rsid w:val="0078488B"/>
    <w:rsid w:val="00784C4F"/>
    <w:rsid w:val="007865AF"/>
    <w:rsid w:val="00791EFF"/>
    <w:rsid w:val="00792EB6"/>
    <w:rsid w:val="00793701"/>
    <w:rsid w:val="007943E6"/>
    <w:rsid w:val="007954B8"/>
    <w:rsid w:val="007957DA"/>
    <w:rsid w:val="00795C28"/>
    <w:rsid w:val="007A16F4"/>
    <w:rsid w:val="007A1738"/>
    <w:rsid w:val="007A2598"/>
    <w:rsid w:val="007A3DC6"/>
    <w:rsid w:val="007A61B8"/>
    <w:rsid w:val="007A6561"/>
    <w:rsid w:val="007B13D6"/>
    <w:rsid w:val="007B14A5"/>
    <w:rsid w:val="007B2105"/>
    <w:rsid w:val="007B2FB8"/>
    <w:rsid w:val="007B5791"/>
    <w:rsid w:val="007B5C55"/>
    <w:rsid w:val="007B6F2A"/>
    <w:rsid w:val="007C6F4A"/>
    <w:rsid w:val="007D4EAC"/>
    <w:rsid w:val="007D5B33"/>
    <w:rsid w:val="007D60EA"/>
    <w:rsid w:val="007D6209"/>
    <w:rsid w:val="007E186B"/>
    <w:rsid w:val="007E1BD7"/>
    <w:rsid w:val="007E202B"/>
    <w:rsid w:val="007E3E19"/>
    <w:rsid w:val="007E4433"/>
    <w:rsid w:val="007E49E3"/>
    <w:rsid w:val="007E7318"/>
    <w:rsid w:val="007F26A7"/>
    <w:rsid w:val="00800E0F"/>
    <w:rsid w:val="00801E56"/>
    <w:rsid w:val="00802534"/>
    <w:rsid w:val="00804673"/>
    <w:rsid w:val="00804A79"/>
    <w:rsid w:val="0080772D"/>
    <w:rsid w:val="0081517A"/>
    <w:rsid w:val="00817345"/>
    <w:rsid w:val="008231A9"/>
    <w:rsid w:val="00824546"/>
    <w:rsid w:val="0082747F"/>
    <w:rsid w:val="00833AAF"/>
    <w:rsid w:val="00835CFF"/>
    <w:rsid w:val="00836E1A"/>
    <w:rsid w:val="00840AF9"/>
    <w:rsid w:val="0084401B"/>
    <w:rsid w:val="00844FD9"/>
    <w:rsid w:val="00846E28"/>
    <w:rsid w:val="00852FFF"/>
    <w:rsid w:val="008622BA"/>
    <w:rsid w:val="00863DE6"/>
    <w:rsid w:val="008655BB"/>
    <w:rsid w:val="00865DF0"/>
    <w:rsid w:val="00867955"/>
    <w:rsid w:val="00871381"/>
    <w:rsid w:val="0087168C"/>
    <w:rsid w:val="00873EC7"/>
    <w:rsid w:val="00882622"/>
    <w:rsid w:val="008829FF"/>
    <w:rsid w:val="00885EC0"/>
    <w:rsid w:val="008938A0"/>
    <w:rsid w:val="00894BF5"/>
    <w:rsid w:val="0089544F"/>
    <w:rsid w:val="008A0839"/>
    <w:rsid w:val="008A2E15"/>
    <w:rsid w:val="008A54F8"/>
    <w:rsid w:val="008A6CA2"/>
    <w:rsid w:val="008B16DD"/>
    <w:rsid w:val="008B288C"/>
    <w:rsid w:val="008B3FB5"/>
    <w:rsid w:val="008B45EB"/>
    <w:rsid w:val="008B660B"/>
    <w:rsid w:val="008C3D57"/>
    <w:rsid w:val="008C4B22"/>
    <w:rsid w:val="008D6C22"/>
    <w:rsid w:val="008D7CC7"/>
    <w:rsid w:val="008F1406"/>
    <w:rsid w:val="008F14E5"/>
    <w:rsid w:val="008F254E"/>
    <w:rsid w:val="008F3E76"/>
    <w:rsid w:val="008F77C4"/>
    <w:rsid w:val="00905195"/>
    <w:rsid w:val="009114D0"/>
    <w:rsid w:val="0091266B"/>
    <w:rsid w:val="00916437"/>
    <w:rsid w:val="00920194"/>
    <w:rsid w:val="0092020F"/>
    <w:rsid w:val="00921DC8"/>
    <w:rsid w:val="0092614E"/>
    <w:rsid w:val="0092764B"/>
    <w:rsid w:val="0093079F"/>
    <w:rsid w:val="0093586F"/>
    <w:rsid w:val="00942383"/>
    <w:rsid w:val="009425EE"/>
    <w:rsid w:val="009475D9"/>
    <w:rsid w:val="0095083F"/>
    <w:rsid w:val="00954410"/>
    <w:rsid w:val="0095710D"/>
    <w:rsid w:val="009606F3"/>
    <w:rsid w:val="00962796"/>
    <w:rsid w:val="00963F4E"/>
    <w:rsid w:val="009646E4"/>
    <w:rsid w:val="00964AF1"/>
    <w:rsid w:val="009659B5"/>
    <w:rsid w:val="00965D2E"/>
    <w:rsid w:val="009668AF"/>
    <w:rsid w:val="0097343C"/>
    <w:rsid w:val="00974EE9"/>
    <w:rsid w:val="0097719C"/>
    <w:rsid w:val="00982DE8"/>
    <w:rsid w:val="009858F6"/>
    <w:rsid w:val="00987953"/>
    <w:rsid w:val="009A300F"/>
    <w:rsid w:val="009A4FB5"/>
    <w:rsid w:val="009B252E"/>
    <w:rsid w:val="009B4A21"/>
    <w:rsid w:val="009B549F"/>
    <w:rsid w:val="009B76AD"/>
    <w:rsid w:val="009B7FF2"/>
    <w:rsid w:val="009C07D3"/>
    <w:rsid w:val="009C14A5"/>
    <w:rsid w:val="009C1A3C"/>
    <w:rsid w:val="009C5293"/>
    <w:rsid w:val="009C7EBE"/>
    <w:rsid w:val="009D1251"/>
    <w:rsid w:val="009D2C0A"/>
    <w:rsid w:val="009D6D66"/>
    <w:rsid w:val="009D7455"/>
    <w:rsid w:val="009E008F"/>
    <w:rsid w:val="009E224B"/>
    <w:rsid w:val="009E3611"/>
    <w:rsid w:val="009E3BB9"/>
    <w:rsid w:val="009E4157"/>
    <w:rsid w:val="009E44B7"/>
    <w:rsid w:val="009F463C"/>
    <w:rsid w:val="009F627B"/>
    <w:rsid w:val="009F6A51"/>
    <w:rsid w:val="00A00E38"/>
    <w:rsid w:val="00A01936"/>
    <w:rsid w:val="00A10485"/>
    <w:rsid w:val="00A132B9"/>
    <w:rsid w:val="00A13C90"/>
    <w:rsid w:val="00A20BA8"/>
    <w:rsid w:val="00A21E49"/>
    <w:rsid w:val="00A22B9A"/>
    <w:rsid w:val="00A2590A"/>
    <w:rsid w:val="00A26588"/>
    <w:rsid w:val="00A27B0A"/>
    <w:rsid w:val="00A31F93"/>
    <w:rsid w:val="00A351ED"/>
    <w:rsid w:val="00A370DB"/>
    <w:rsid w:val="00A44F94"/>
    <w:rsid w:val="00A55DE4"/>
    <w:rsid w:val="00A55F60"/>
    <w:rsid w:val="00A56B5A"/>
    <w:rsid w:val="00A608CD"/>
    <w:rsid w:val="00A60F69"/>
    <w:rsid w:val="00A63FD3"/>
    <w:rsid w:val="00A662B6"/>
    <w:rsid w:val="00A70E19"/>
    <w:rsid w:val="00A73A4F"/>
    <w:rsid w:val="00A74A4B"/>
    <w:rsid w:val="00A755FE"/>
    <w:rsid w:val="00A879A8"/>
    <w:rsid w:val="00A87B5E"/>
    <w:rsid w:val="00A92EBB"/>
    <w:rsid w:val="00A9436B"/>
    <w:rsid w:val="00A952BB"/>
    <w:rsid w:val="00AA0E2C"/>
    <w:rsid w:val="00AA5B31"/>
    <w:rsid w:val="00AB233B"/>
    <w:rsid w:val="00AB2855"/>
    <w:rsid w:val="00AB35EE"/>
    <w:rsid w:val="00AC03FE"/>
    <w:rsid w:val="00AC0A30"/>
    <w:rsid w:val="00AC2EA8"/>
    <w:rsid w:val="00AC30F3"/>
    <w:rsid w:val="00AC342D"/>
    <w:rsid w:val="00AC3C00"/>
    <w:rsid w:val="00AC3EB3"/>
    <w:rsid w:val="00AC3F52"/>
    <w:rsid w:val="00AC44C4"/>
    <w:rsid w:val="00AD155E"/>
    <w:rsid w:val="00AD2B3F"/>
    <w:rsid w:val="00AD40EC"/>
    <w:rsid w:val="00AD4724"/>
    <w:rsid w:val="00AD67B5"/>
    <w:rsid w:val="00AD7817"/>
    <w:rsid w:val="00AD7F4F"/>
    <w:rsid w:val="00AE1EB1"/>
    <w:rsid w:val="00AE1FDB"/>
    <w:rsid w:val="00AF06D5"/>
    <w:rsid w:val="00AF1826"/>
    <w:rsid w:val="00AF463A"/>
    <w:rsid w:val="00AF7A2D"/>
    <w:rsid w:val="00AF7FBC"/>
    <w:rsid w:val="00B01F75"/>
    <w:rsid w:val="00B073AB"/>
    <w:rsid w:val="00B079E2"/>
    <w:rsid w:val="00B103CF"/>
    <w:rsid w:val="00B13099"/>
    <w:rsid w:val="00B15727"/>
    <w:rsid w:val="00B21048"/>
    <w:rsid w:val="00B2215A"/>
    <w:rsid w:val="00B24170"/>
    <w:rsid w:val="00B25552"/>
    <w:rsid w:val="00B25A0D"/>
    <w:rsid w:val="00B26E67"/>
    <w:rsid w:val="00B272F7"/>
    <w:rsid w:val="00B31554"/>
    <w:rsid w:val="00B34A91"/>
    <w:rsid w:val="00B40FCD"/>
    <w:rsid w:val="00B42556"/>
    <w:rsid w:val="00B4614E"/>
    <w:rsid w:val="00B463D1"/>
    <w:rsid w:val="00B47649"/>
    <w:rsid w:val="00B52173"/>
    <w:rsid w:val="00B534EE"/>
    <w:rsid w:val="00B53F8C"/>
    <w:rsid w:val="00B61406"/>
    <w:rsid w:val="00B67D1A"/>
    <w:rsid w:val="00B720EA"/>
    <w:rsid w:val="00B7330B"/>
    <w:rsid w:val="00B7369C"/>
    <w:rsid w:val="00B73B68"/>
    <w:rsid w:val="00B74D3F"/>
    <w:rsid w:val="00B7691C"/>
    <w:rsid w:val="00B801FB"/>
    <w:rsid w:val="00B8237E"/>
    <w:rsid w:val="00B86C01"/>
    <w:rsid w:val="00B87ACF"/>
    <w:rsid w:val="00B91CEB"/>
    <w:rsid w:val="00B972C7"/>
    <w:rsid w:val="00BA3F93"/>
    <w:rsid w:val="00BB2CF5"/>
    <w:rsid w:val="00BB3AA8"/>
    <w:rsid w:val="00BB49D5"/>
    <w:rsid w:val="00BB592F"/>
    <w:rsid w:val="00BC0505"/>
    <w:rsid w:val="00BC3F54"/>
    <w:rsid w:val="00BD02A3"/>
    <w:rsid w:val="00BD4789"/>
    <w:rsid w:val="00BD6600"/>
    <w:rsid w:val="00BE3595"/>
    <w:rsid w:val="00BE7CEC"/>
    <w:rsid w:val="00BF21C5"/>
    <w:rsid w:val="00BF2369"/>
    <w:rsid w:val="00BF62E8"/>
    <w:rsid w:val="00BF749E"/>
    <w:rsid w:val="00C03EE1"/>
    <w:rsid w:val="00C04040"/>
    <w:rsid w:val="00C059DF"/>
    <w:rsid w:val="00C05E67"/>
    <w:rsid w:val="00C0698F"/>
    <w:rsid w:val="00C1040D"/>
    <w:rsid w:val="00C12E8D"/>
    <w:rsid w:val="00C13A3C"/>
    <w:rsid w:val="00C15C37"/>
    <w:rsid w:val="00C205C0"/>
    <w:rsid w:val="00C20615"/>
    <w:rsid w:val="00C30E96"/>
    <w:rsid w:val="00C32395"/>
    <w:rsid w:val="00C351AB"/>
    <w:rsid w:val="00C36A17"/>
    <w:rsid w:val="00C3742A"/>
    <w:rsid w:val="00C445DE"/>
    <w:rsid w:val="00C452CC"/>
    <w:rsid w:val="00C459FA"/>
    <w:rsid w:val="00C46E30"/>
    <w:rsid w:val="00C4728D"/>
    <w:rsid w:val="00C475B7"/>
    <w:rsid w:val="00C50522"/>
    <w:rsid w:val="00C51002"/>
    <w:rsid w:val="00C53B89"/>
    <w:rsid w:val="00C57B36"/>
    <w:rsid w:val="00C618B7"/>
    <w:rsid w:val="00C62A75"/>
    <w:rsid w:val="00C64DD7"/>
    <w:rsid w:val="00C650F4"/>
    <w:rsid w:val="00C67F81"/>
    <w:rsid w:val="00C71F02"/>
    <w:rsid w:val="00C73A46"/>
    <w:rsid w:val="00C73B30"/>
    <w:rsid w:val="00C773CB"/>
    <w:rsid w:val="00C80E2A"/>
    <w:rsid w:val="00C81214"/>
    <w:rsid w:val="00C91B10"/>
    <w:rsid w:val="00C92087"/>
    <w:rsid w:val="00C93490"/>
    <w:rsid w:val="00C97A00"/>
    <w:rsid w:val="00CA220B"/>
    <w:rsid w:val="00CA2F55"/>
    <w:rsid w:val="00CB0A64"/>
    <w:rsid w:val="00CB0C9C"/>
    <w:rsid w:val="00CB52D0"/>
    <w:rsid w:val="00CC0FA0"/>
    <w:rsid w:val="00CC16E2"/>
    <w:rsid w:val="00CC2287"/>
    <w:rsid w:val="00CC32D0"/>
    <w:rsid w:val="00CC69FC"/>
    <w:rsid w:val="00CC7657"/>
    <w:rsid w:val="00CD401E"/>
    <w:rsid w:val="00CD410A"/>
    <w:rsid w:val="00CD6C01"/>
    <w:rsid w:val="00CE0A16"/>
    <w:rsid w:val="00CE0BFB"/>
    <w:rsid w:val="00CE6498"/>
    <w:rsid w:val="00CE6B41"/>
    <w:rsid w:val="00CE7075"/>
    <w:rsid w:val="00CE769D"/>
    <w:rsid w:val="00CE799B"/>
    <w:rsid w:val="00CF4D50"/>
    <w:rsid w:val="00CF51A3"/>
    <w:rsid w:val="00CF628B"/>
    <w:rsid w:val="00D0502F"/>
    <w:rsid w:val="00D0596E"/>
    <w:rsid w:val="00D05FBA"/>
    <w:rsid w:val="00D075B9"/>
    <w:rsid w:val="00D12702"/>
    <w:rsid w:val="00D146D5"/>
    <w:rsid w:val="00D17B54"/>
    <w:rsid w:val="00D2060B"/>
    <w:rsid w:val="00D20640"/>
    <w:rsid w:val="00D2329C"/>
    <w:rsid w:val="00D239CD"/>
    <w:rsid w:val="00D245EE"/>
    <w:rsid w:val="00D24A00"/>
    <w:rsid w:val="00D24A49"/>
    <w:rsid w:val="00D30FC9"/>
    <w:rsid w:val="00D31D7E"/>
    <w:rsid w:val="00D34585"/>
    <w:rsid w:val="00D410E8"/>
    <w:rsid w:val="00D41B7E"/>
    <w:rsid w:val="00D43B98"/>
    <w:rsid w:val="00D43FDD"/>
    <w:rsid w:val="00D44274"/>
    <w:rsid w:val="00D4576C"/>
    <w:rsid w:val="00D45982"/>
    <w:rsid w:val="00D528FC"/>
    <w:rsid w:val="00D5594E"/>
    <w:rsid w:val="00D625F2"/>
    <w:rsid w:val="00D6435F"/>
    <w:rsid w:val="00D6463B"/>
    <w:rsid w:val="00D66257"/>
    <w:rsid w:val="00D67A54"/>
    <w:rsid w:val="00D702D6"/>
    <w:rsid w:val="00D718C9"/>
    <w:rsid w:val="00D71FF1"/>
    <w:rsid w:val="00D74B38"/>
    <w:rsid w:val="00D75A80"/>
    <w:rsid w:val="00D806B6"/>
    <w:rsid w:val="00D84D3E"/>
    <w:rsid w:val="00D85663"/>
    <w:rsid w:val="00D91B85"/>
    <w:rsid w:val="00D949EF"/>
    <w:rsid w:val="00D94A23"/>
    <w:rsid w:val="00DA11D7"/>
    <w:rsid w:val="00DA17E5"/>
    <w:rsid w:val="00DA34B8"/>
    <w:rsid w:val="00DA34C2"/>
    <w:rsid w:val="00DA454D"/>
    <w:rsid w:val="00DA4A67"/>
    <w:rsid w:val="00DA57F3"/>
    <w:rsid w:val="00DA5E8B"/>
    <w:rsid w:val="00DA648E"/>
    <w:rsid w:val="00DA68B8"/>
    <w:rsid w:val="00DB2AA1"/>
    <w:rsid w:val="00DB4E0F"/>
    <w:rsid w:val="00DB5BDD"/>
    <w:rsid w:val="00DC1298"/>
    <w:rsid w:val="00DC213F"/>
    <w:rsid w:val="00DC2FB4"/>
    <w:rsid w:val="00DC3FA8"/>
    <w:rsid w:val="00DC59B9"/>
    <w:rsid w:val="00DC7237"/>
    <w:rsid w:val="00DD265F"/>
    <w:rsid w:val="00DD4B2A"/>
    <w:rsid w:val="00DD4FF9"/>
    <w:rsid w:val="00DD5145"/>
    <w:rsid w:val="00DD6259"/>
    <w:rsid w:val="00DD6448"/>
    <w:rsid w:val="00DD6C55"/>
    <w:rsid w:val="00DD7EE7"/>
    <w:rsid w:val="00DE3A72"/>
    <w:rsid w:val="00DF11D2"/>
    <w:rsid w:val="00DF1A01"/>
    <w:rsid w:val="00DF33F5"/>
    <w:rsid w:val="00DF5466"/>
    <w:rsid w:val="00E0014A"/>
    <w:rsid w:val="00E00A29"/>
    <w:rsid w:val="00E01DE7"/>
    <w:rsid w:val="00E11F42"/>
    <w:rsid w:val="00E13EB4"/>
    <w:rsid w:val="00E15CC5"/>
    <w:rsid w:val="00E17F2A"/>
    <w:rsid w:val="00E20BDF"/>
    <w:rsid w:val="00E235EA"/>
    <w:rsid w:val="00E23A47"/>
    <w:rsid w:val="00E24523"/>
    <w:rsid w:val="00E266D4"/>
    <w:rsid w:val="00E33CF5"/>
    <w:rsid w:val="00E348C4"/>
    <w:rsid w:val="00E37E4E"/>
    <w:rsid w:val="00E44369"/>
    <w:rsid w:val="00E44502"/>
    <w:rsid w:val="00E4702F"/>
    <w:rsid w:val="00E502BA"/>
    <w:rsid w:val="00E51732"/>
    <w:rsid w:val="00E60E9A"/>
    <w:rsid w:val="00E61E4F"/>
    <w:rsid w:val="00E6205E"/>
    <w:rsid w:val="00E72979"/>
    <w:rsid w:val="00E76465"/>
    <w:rsid w:val="00E77FC2"/>
    <w:rsid w:val="00E860A4"/>
    <w:rsid w:val="00E911B2"/>
    <w:rsid w:val="00E92BC5"/>
    <w:rsid w:val="00E92F24"/>
    <w:rsid w:val="00E9694C"/>
    <w:rsid w:val="00EA0080"/>
    <w:rsid w:val="00EA2E30"/>
    <w:rsid w:val="00EA7D24"/>
    <w:rsid w:val="00EB129B"/>
    <w:rsid w:val="00EB38B2"/>
    <w:rsid w:val="00EB69D4"/>
    <w:rsid w:val="00EC05C4"/>
    <w:rsid w:val="00EC24EF"/>
    <w:rsid w:val="00EC5E4A"/>
    <w:rsid w:val="00ED102D"/>
    <w:rsid w:val="00ED22FE"/>
    <w:rsid w:val="00ED6C53"/>
    <w:rsid w:val="00ED7EE4"/>
    <w:rsid w:val="00EE1975"/>
    <w:rsid w:val="00EE2E54"/>
    <w:rsid w:val="00EE34D1"/>
    <w:rsid w:val="00EE35AA"/>
    <w:rsid w:val="00EE7251"/>
    <w:rsid w:val="00EF03EE"/>
    <w:rsid w:val="00EF0F87"/>
    <w:rsid w:val="00EF1D88"/>
    <w:rsid w:val="00EF1FF9"/>
    <w:rsid w:val="00EF2B5A"/>
    <w:rsid w:val="00EF41B0"/>
    <w:rsid w:val="00F00A38"/>
    <w:rsid w:val="00F03D58"/>
    <w:rsid w:val="00F03E3B"/>
    <w:rsid w:val="00F040CA"/>
    <w:rsid w:val="00F05B9E"/>
    <w:rsid w:val="00F0741E"/>
    <w:rsid w:val="00F10A75"/>
    <w:rsid w:val="00F14192"/>
    <w:rsid w:val="00F1554A"/>
    <w:rsid w:val="00F165D5"/>
    <w:rsid w:val="00F27E86"/>
    <w:rsid w:val="00F311CA"/>
    <w:rsid w:val="00F3383C"/>
    <w:rsid w:val="00F348DC"/>
    <w:rsid w:val="00F354FE"/>
    <w:rsid w:val="00F4004B"/>
    <w:rsid w:val="00F41693"/>
    <w:rsid w:val="00F4406E"/>
    <w:rsid w:val="00F4577E"/>
    <w:rsid w:val="00F47C20"/>
    <w:rsid w:val="00F5316F"/>
    <w:rsid w:val="00F53BA7"/>
    <w:rsid w:val="00F54387"/>
    <w:rsid w:val="00F55798"/>
    <w:rsid w:val="00F56162"/>
    <w:rsid w:val="00F56535"/>
    <w:rsid w:val="00F604B5"/>
    <w:rsid w:val="00F624BE"/>
    <w:rsid w:val="00F630D2"/>
    <w:rsid w:val="00F6648D"/>
    <w:rsid w:val="00F760D6"/>
    <w:rsid w:val="00F81274"/>
    <w:rsid w:val="00F8133B"/>
    <w:rsid w:val="00F8285B"/>
    <w:rsid w:val="00F835E5"/>
    <w:rsid w:val="00F84B78"/>
    <w:rsid w:val="00F84F4E"/>
    <w:rsid w:val="00F84F8F"/>
    <w:rsid w:val="00F86342"/>
    <w:rsid w:val="00F86681"/>
    <w:rsid w:val="00F867E5"/>
    <w:rsid w:val="00F900DE"/>
    <w:rsid w:val="00F93E66"/>
    <w:rsid w:val="00F9404D"/>
    <w:rsid w:val="00F94DFC"/>
    <w:rsid w:val="00F9574A"/>
    <w:rsid w:val="00F97847"/>
    <w:rsid w:val="00FA212E"/>
    <w:rsid w:val="00FA2AB5"/>
    <w:rsid w:val="00FA407B"/>
    <w:rsid w:val="00FA6401"/>
    <w:rsid w:val="00FB141E"/>
    <w:rsid w:val="00FB1544"/>
    <w:rsid w:val="00FB7A9B"/>
    <w:rsid w:val="00FC028A"/>
    <w:rsid w:val="00FC1E37"/>
    <w:rsid w:val="00FC25C5"/>
    <w:rsid w:val="00FC2956"/>
    <w:rsid w:val="00FC4589"/>
    <w:rsid w:val="00FC5D1C"/>
    <w:rsid w:val="00FC5ED1"/>
    <w:rsid w:val="00FD0981"/>
    <w:rsid w:val="00FD0A19"/>
    <w:rsid w:val="00FD1163"/>
    <w:rsid w:val="00FD1525"/>
    <w:rsid w:val="00FD4048"/>
    <w:rsid w:val="00FD45FD"/>
    <w:rsid w:val="00FD70CB"/>
    <w:rsid w:val="00FD7A1E"/>
    <w:rsid w:val="00FE0419"/>
    <w:rsid w:val="00FE0B7C"/>
    <w:rsid w:val="00FE2172"/>
    <w:rsid w:val="00FE2CD3"/>
    <w:rsid w:val="00FE45E9"/>
    <w:rsid w:val="00FE4CD2"/>
    <w:rsid w:val="00FE5FB4"/>
    <w:rsid w:val="00FE6302"/>
    <w:rsid w:val="00FE6689"/>
    <w:rsid w:val="00FF096D"/>
    <w:rsid w:val="00FF46F4"/>
    <w:rsid w:val="00FF5F2E"/>
    <w:rsid w:val="00FF74EE"/>
    <w:rsid w:val="00FF77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6B4F8"/>
  <w15:chartTrackingRefBased/>
  <w15:docId w15:val="{DBC8A3FA-6586-4E34-A0AB-003A40BB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74"/>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DF1A01"/>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DF1A01"/>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Car,ft,FA ,FA"/>
    <w:basedOn w:val="Normal"/>
    <w:link w:val="TextonotapieCar1"/>
    <w:autoRedefine/>
    <w:qFormat/>
    <w:rsid w:val="00E92BC5"/>
    <w:pPr>
      <w:overflowPunct w:val="0"/>
      <w:autoSpaceDE w:val="0"/>
      <w:autoSpaceDN w:val="0"/>
      <w:adjustRightInd w:val="0"/>
      <w:textAlignment w:val="baseline"/>
    </w:pPr>
    <w:rPr>
      <w:rFonts w:ascii="Bookman Old Style" w:hAnsi="Bookman Old Style"/>
      <w:sz w:val="22"/>
      <w:szCs w:val="20"/>
      <w:lang w:eastAsia="es-ES"/>
    </w:rPr>
  </w:style>
  <w:style w:type="character" w:customStyle="1" w:styleId="TextonotapieCar">
    <w:name w:val="Texto nota pie Car"/>
    <w:basedOn w:val="Fuentedeprrafopredeter"/>
    <w:uiPriority w:val="99"/>
    <w:semiHidden/>
    <w:rsid w:val="00DF1A01"/>
    <w:rPr>
      <w:rFonts w:ascii="Tahoma" w:eastAsia="Times New Roman" w:hAnsi="Tahoma" w:cs="Times New Roman"/>
      <w:sz w:val="20"/>
      <w:szCs w:val="20"/>
      <w:lang w:val="es-ES" w:eastAsia="es-MX"/>
    </w:rPr>
  </w:style>
  <w:style w:type="character" w:customStyle="1" w:styleId="Nombreprincipal">
    <w:name w:val="Nombre principal"/>
    <w:rsid w:val="00DF1A01"/>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4_G,R,FZ,f1,F"/>
    <w:link w:val="4GChar"/>
    <w:qFormat/>
    <w:rsid w:val="00DF1A01"/>
    <w:rPr>
      <w:rFonts w:ascii="Verdana" w:hAnsi="Verdana"/>
      <w:sz w:val="20"/>
      <w:vertAlign w:val="superscript"/>
    </w:rPr>
  </w:style>
  <w:style w:type="character" w:customStyle="1" w:styleId="Algerian">
    <w:name w:val="Algerian"/>
    <w:rsid w:val="00DF1A01"/>
    <w:rPr>
      <w:rFonts w:ascii="Algerian" w:hAnsi="Algerian"/>
      <w:sz w:val="30"/>
    </w:rPr>
  </w:style>
  <w:style w:type="paragraph" w:styleId="Encabezado">
    <w:name w:val="header"/>
    <w:basedOn w:val="Normal"/>
    <w:link w:val="EncabezadoCar"/>
    <w:rsid w:val="00DF1A01"/>
    <w:pPr>
      <w:tabs>
        <w:tab w:val="center" w:pos="4252"/>
        <w:tab w:val="right" w:pos="8504"/>
      </w:tabs>
    </w:pPr>
    <w:rPr>
      <w:rFonts w:eastAsia="Batang"/>
    </w:rPr>
  </w:style>
  <w:style w:type="character" w:customStyle="1" w:styleId="EncabezadoCar">
    <w:name w:val="Encabezado Car"/>
    <w:basedOn w:val="Fuentedeprrafopredeter"/>
    <w:link w:val="Encabezado"/>
    <w:rsid w:val="00DF1A01"/>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DF1A01"/>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DF1A01"/>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DF1A01"/>
    <w:pPr>
      <w:spacing w:line="240" w:lineRule="auto"/>
    </w:pPr>
    <w:rPr>
      <w:sz w:val="24"/>
    </w:rPr>
  </w:style>
  <w:style w:type="paragraph" w:styleId="Textoindependiente3">
    <w:name w:val="Body Text 3"/>
    <w:basedOn w:val="Normal"/>
    <w:link w:val="Textoindependiente3Car"/>
    <w:uiPriority w:val="99"/>
    <w:rsid w:val="00DF1A01"/>
    <w:pPr>
      <w:spacing w:after="120"/>
    </w:pPr>
    <w:rPr>
      <w:sz w:val="16"/>
      <w:szCs w:val="16"/>
    </w:rPr>
  </w:style>
  <w:style w:type="character" w:customStyle="1" w:styleId="Textoindependiente3Car">
    <w:name w:val="Texto independiente 3 Car"/>
    <w:basedOn w:val="Fuentedeprrafopredeter"/>
    <w:link w:val="Textoindependiente3"/>
    <w:uiPriority w:val="99"/>
    <w:rsid w:val="00DF1A01"/>
    <w:rPr>
      <w:rFonts w:ascii="Tahoma" w:eastAsia="Times New Roman" w:hAnsi="Tahoma" w:cs="Times New Roman"/>
      <w:sz w:val="16"/>
      <w:szCs w:val="16"/>
      <w:lang w:val="es-ES" w:eastAsia="es-MX"/>
    </w:rPr>
  </w:style>
  <w:style w:type="character" w:customStyle="1" w:styleId="Numeracinttulo">
    <w:name w:val="Numeración título"/>
    <w:rsid w:val="00DF1A01"/>
    <w:rPr>
      <w:rFonts w:ascii="Tahoma" w:hAnsi="Tahoma"/>
      <w:b/>
      <w:sz w:val="24"/>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qFormat/>
    <w:locked/>
    <w:rsid w:val="00E92BC5"/>
    <w:rPr>
      <w:rFonts w:ascii="Bookman Old Style" w:eastAsia="Times New Roman" w:hAnsi="Bookman Old Style" w:cs="Times New Roman"/>
      <w:szCs w:val="20"/>
      <w:lang w:val="es-ES" w:eastAsia="es-ES"/>
    </w:rPr>
  </w:style>
  <w:style w:type="paragraph" w:customStyle="1" w:styleId="Profesin">
    <w:name w:val="ProfesiÛn"/>
    <w:basedOn w:val="Normal"/>
    <w:rsid w:val="00DF1A01"/>
    <w:pPr>
      <w:tabs>
        <w:tab w:val="left" w:pos="1134"/>
      </w:tabs>
      <w:spacing w:line="360" w:lineRule="atLeast"/>
      <w:jc w:val="center"/>
    </w:pPr>
    <w:rPr>
      <w:rFonts w:ascii="Arial" w:hAnsi="Arial"/>
      <w:b/>
      <w:sz w:val="32"/>
      <w:szCs w:val="20"/>
      <w:lang w:val="es-CO" w:eastAsia="es-ES"/>
    </w:rPr>
  </w:style>
  <w:style w:type="paragraph" w:customStyle="1" w:styleId="Textosinformato1">
    <w:name w:val="Texto sin formato1"/>
    <w:basedOn w:val="Normal"/>
    <w:rsid w:val="00DF1A01"/>
    <w:pPr>
      <w:spacing w:line="240" w:lineRule="auto"/>
      <w:jc w:val="left"/>
    </w:pPr>
    <w:rPr>
      <w:rFonts w:ascii="Courier New" w:hAnsi="Courier New"/>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F1A01"/>
    <w:pPr>
      <w:spacing w:line="240" w:lineRule="auto"/>
    </w:pPr>
    <w:rPr>
      <w:rFonts w:ascii="Verdana" w:eastAsiaTheme="minorHAnsi" w:hAnsi="Verdana" w:cstheme="minorBidi"/>
      <w:sz w:val="20"/>
      <w:szCs w:val="22"/>
      <w:vertAlign w:val="superscript"/>
      <w:lang w:val="es-CO" w:eastAsia="en-US"/>
    </w:rPr>
  </w:style>
  <w:style w:type="paragraph" w:customStyle="1" w:styleId="Default">
    <w:name w:val="Default"/>
    <w:rsid w:val="00800E0F"/>
    <w:pPr>
      <w:autoSpaceDE w:val="0"/>
      <w:autoSpaceDN w:val="0"/>
      <w:adjustRightInd w:val="0"/>
      <w:spacing w:after="0" w:line="240" w:lineRule="auto"/>
    </w:pPr>
    <w:rPr>
      <w:rFonts w:ascii="Calisto MT" w:hAnsi="Calisto MT" w:cs="Calisto MT"/>
      <w:color w:val="000000"/>
      <w:sz w:val="24"/>
      <w:szCs w:val="24"/>
    </w:rPr>
  </w:style>
  <w:style w:type="paragraph" w:styleId="Prrafodelista">
    <w:name w:val="List Paragraph"/>
    <w:basedOn w:val="Normal"/>
    <w:uiPriority w:val="34"/>
    <w:qFormat/>
    <w:rsid w:val="00C20615"/>
    <w:pPr>
      <w:ind w:left="720"/>
      <w:contextualSpacing/>
    </w:pPr>
  </w:style>
  <w:style w:type="character" w:styleId="Textoennegrita">
    <w:name w:val="Strong"/>
    <w:basedOn w:val="Fuentedeprrafopredeter"/>
    <w:uiPriority w:val="22"/>
    <w:qFormat/>
    <w:rsid w:val="00F604B5"/>
    <w:rPr>
      <w:b/>
      <w:bCs/>
    </w:rPr>
  </w:style>
  <w:style w:type="paragraph" w:styleId="NormalWeb">
    <w:name w:val="Normal (Web)"/>
    <w:basedOn w:val="Normal"/>
    <w:uiPriority w:val="99"/>
    <w:semiHidden/>
    <w:unhideWhenUsed/>
    <w:rsid w:val="00DD6259"/>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basedOn w:val="Fuentedeprrafopredeter"/>
    <w:uiPriority w:val="99"/>
    <w:semiHidden/>
    <w:unhideWhenUsed/>
    <w:rsid w:val="00DD6259"/>
    <w:rPr>
      <w:color w:val="0000FF"/>
      <w:u w:val="single"/>
    </w:rPr>
  </w:style>
  <w:style w:type="paragraph" w:customStyle="1" w:styleId="Textodebloque1">
    <w:name w:val="Texto de bloque1"/>
    <w:basedOn w:val="Normal"/>
    <w:qFormat/>
    <w:rsid w:val="005F0841"/>
    <w:pPr>
      <w:overflowPunct w:val="0"/>
      <w:autoSpaceDE w:val="0"/>
      <w:autoSpaceDN w:val="0"/>
      <w:adjustRightInd w:val="0"/>
      <w:spacing w:line="240" w:lineRule="auto"/>
      <w:ind w:left="851" w:right="851" w:firstLine="567"/>
    </w:pPr>
    <w:rPr>
      <w:rFonts w:ascii="Century Gothic" w:hAnsi="Century Gothic" w:cs="Arial"/>
      <w:sz w:val="22"/>
      <w:szCs w:val="24"/>
      <w:lang w:eastAsia="es-ES"/>
    </w:rPr>
  </w:style>
  <w:style w:type="character" w:styleId="nfasis">
    <w:name w:val="Emphasis"/>
    <w:qFormat/>
    <w:rsid w:val="00265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484">
      <w:bodyDiv w:val="1"/>
      <w:marLeft w:val="0"/>
      <w:marRight w:val="0"/>
      <w:marTop w:val="0"/>
      <w:marBottom w:val="0"/>
      <w:divBdr>
        <w:top w:val="none" w:sz="0" w:space="0" w:color="auto"/>
        <w:left w:val="none" w:sz="0" w:space="0" w:color="auto"/>
        <w:bottom w:val="none" w:sz="0" w:space="0" w:color="auto"/>
        <w:right w:val="none" w:sz="0" w:space="0" w:color="auto"/>
      </w:divBdr>
    </w:div>
    <w:div w:id="9165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9B284-B830-4DF6-953E-E427B362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19</Pages>
  <Words>9200</Words>
  <Characters>52441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79</cp:revision>
  <dcterms:created xsi:type="dcterms:W3CDTF">2023-09-26T01:31:00Z</dcterms:created>
  <dcterms:modified xsi:type="dcterms:W3CDTF">2023-11-14T16:59:00Z</dcterms:modified>
</cp:coreProperties>
</file>