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805FF" w14:textId="77777777" w:rsidR="00FF71B4" w:rsidRPr="00FF71B4" w:rsidRDefault="00FF71B4" w:rsidP="00FF71B4">
      <w:pPr>
        <w:spacing w:line="240" w:lineRule="auto"/>
        <w:rPr>
          <w:rFonts w:ascii="Arial" w:hAnsi="Arial" w:cs="Arial"/>
          <w:sz w:val="20"/>
          <w:szCs w:val="12"/>
        </w:rPr>
      </w:pPr>
    </w:p>
    <w:p w14:paraId="7B0931F3" w14:textId="77777777" w:rsidR="001D4C28" w:rsidRPr="00FC28D2" w:rsidRDefault="001D4C28" w:rsidP="001D4C28">
      <w:pPr>
        <w:spacing w:line="240" w:lineRule="auto"/>
        <w:rPr>
          <w:rFonts w:ascii="Arial" w:hAnsi="Arial" w:cs="Arial"/>
          <w:b/>
          <w:sz w:val="20"/>
          <w:szCs w:val="12"/>
        </w:rPr>
      </w:pPr>
      <w:r>
        <w:rPr>
          <w:rFonts w:ascii="Arial" w:hAnsi="Arial" w:cs="Arial"/>
          <w:b/>
          <w:sz w:val="20"/>
          <w:szCs w:val="12"/>
        </w:rPr>
        <w:t>TRÁFICO DE ESTUPEFACIENTES / REQUISITOS SENTENCIA DE CONDENA</w:t>
      </w:r>
    </w:p>
    <w:p w14:paraId="2ACE2F2A" w14:textId="657232D9" w:rsidR="001D4C28" w:rsidRPr="004A3D5B" w:rsidRDefault="001D4C28" w:rsidP="001D4C28">
      <w:pPr>
        <w:spacing w:line="240" w:lineRule="auto"/>
        <w:rPr>
          <w:rFonts w:ascii="Arial" w:hAnsi="Arial" w:cs="Arial"/>
          <w:sz w:val="20"/>
          <w:szCs w:val="12"/>
        </w:rPr>
      </w:pPr>
      <w:r w:rsidRPr="00FC28D2">
        <w:rPr>
          <w:rFonts w:ascii="Arial" w:hAnsi="Arial" w:cs="Arial"/>
          <w:sz w:val="20"/>
          <w:szCs w:val="12"/>
        </w:rPr>
        <w:t xml:space="preserve">De acuerdo con lo preceptuado por el artículo 381 de la Ley 906 de 2004, para proferir una sentencia de condena es indispensable que el juzgador llegue al conocimiento más allá de toda duda, no solo respecto de la existencia de la conducta punible atribuida, sino también acerca </w:t>
      </w:r>
      <w:proofErr w:type="spellStart"/>
      <w:r w:rsidRPr="00FC28D2">
        <w:rPr>
          <w:rFonts w:ascii="Arial" w:hAnsi="Arial" w:cs="Arial"/>
          <w:sz w:val="20"/>
          <w:szCs w:val="12"/>
        </w:rPr>
        <w:t>de</w:t>
      </w:r>
      <w:r w:rsidR="00525E3A">
        <w:rPr>
          <w:rFonts w:ascii="Arial" w:hAnsi="Arial" w:cs="Arial"/>
          <w:sz w:val="20"/>
          <w:szCs w:val="12"/>
        </w:rPr>
        <w:t>v</w:t>
      </w:r>
      <w:proofErr w:type="spellEnd"/>
      <w:r w:rsidRPr="00FC28D2">
        <w:rPr>
          <w:rFonts w:ascii="Arial" w:hAnsi="Arial" w:cs="Arial"/>
          <w:sz w:val="20"/>
          <w:szCs w:val="12"/>
        </w:rPr>
        <w:t xml:space="preserve"> la responsabilidad de las personas involucradas, y que tengan cimiento en las pruebas legal y oportunamente aportadas en el juicio.</w:t>
      </w:r>
    </w:p>
    <w:p w14:paraId="42F429B6" w14:textId="77777777" w:rsidR="001D4C28" w:rsidRPr="004A3D5B" w:rsidRDefault="001D4C28" w:rsidP="001D4C28">
      <w:pPr>
        <w:spacing w:line="240" w:lineRule="auto"/>
        <w:rPr>
          <w:rFonts w:ascii="Arial" w:hAnsi="Arial" w:cs="Arial"/>
          <w:sz w:val="20"/>
          <w:szCs w:val="12"/>
        </w:rPr>
      </w:pPr>
    </w:p>
    <w:p w14:paraId="3DDF7C90" w14:textId="4318B900" w:rsidR="00525E3A" w:rsidRPr="00FC28D2" w:rsidRDefault="00525E3A" w:rsidP="00525E3A">
      <w:pPr>
        <w:spacing w:line="240" w:lineRule="auto"/>
        <w:rPr>
          <w:rFonts w:ascii="Arial" w:hAnsi="Arial" w:cs="Arial"/>
          <w:b/>
          <w:sz w:val="20"/>
          <w:szCs w:val="12"/>
        </w:rPr>
      </w:pPr>
      <w:r>
        <w:rPr>
          <w:rFonts w:ascii="Arial" w:hAnsi="Arial" w:cs="Arial"/>
          <w:b/>
          <w:sz w:val="20"/>
          <w:szCs w:val="12"/>
        </w:rPr>
        <w:t xml:space="preserve">TRÁFICO DE ESTUPEFACIENTES / </w:t>
      </w:r>
      <w:r>
        <w:rPr>
          <w:rFonts w:ascii="Arial" w:hAnsi="Arial" w:cs="Arial"/>
          <w:b/>
          <w:sz w:val="20"/>
          <w:szCs w:val="12"/>
        </w:rPr>
        <w:t>SUSCRIPCIÓN ACTA DE INCAUTACIÓN / NO IMPLICA RESPONSABILIDAD</w:t>
      </w:r>
    </w:p>
    <w:p w14:paraId="64ADB52E" w14:textId="12FE3903" w:rsidR="001D4C28" w:rsidRPr="004A3D5B" w:rsidRDefault="002559C7" w:rsidP="00F87579">
      <w:pPr>
        <w:spacing w:line="240" w:lineRule="auto"/>
        <w:rPr>
          <w:rFonts w:ascii="Arial" w:hAnsi="Arial" w:cs="Arial"/>
          <w:sz w:val="20"/>
          <w:szCs w:val="12"/>
        </w:rPr>
      </w:pPr>
      <w:r>
        <w:rPr>
          <w:rFonts w:ascii="Arial" w:hAnsi="Arial" w:cs="Arial"/>
          <w:sz w:val="20"/>
          <w:szCs w:val="12"/>
        </w:rPr>
        <w:t xml:space="preserve">Mucho menos </w:t>
      </w:r>
      <w:r w:rsidR="00F87579" w:rsidRPr="00F87579">
        <w:rPr>
          <w:rFonts w:ascii="Arial" w:hAnsi="Arial" w:cs="Arial"/>
          <w:sz w:val="20"/>
          <w:szCs w:val="12"/>
        </w:rPr>
        <w:t xml:space="preserve">que haya suscrito </w:t>
      </w:r>
      <w:proofErr w:type="spellStart"/>
      <w:r w:rsidR="00F87579" w:rsidRPr="00F87579">
        <w:rPr>
          <w:rFonts w:ascii="Arial" w:hAnsi="Arial" w:cs="Arial"/>
          <w:sz w:val="20"/>
          <w:szCs w:val="12"/>
        </w:rPr>
        <w:t>JDHQ</w:t>
      </w:r>
      <w:proofErr w:type="spellEnd"/>
      <w:r w:rsidR="00F87579" w:rsidRPr="00F87579">
        <w:rPr>
          <w:rFonts w:ascii="Arial" w:hAnsi="Arial" w:cs="Arial"/>
          <w:sz w:val="20"/>
          <w:szCs w:val="12"/>
        </w:rPr>
        <w:t xml:space="preserve">, una de las actas de </w:t>
      </w:r>
      <w:r w:rsidR="00F87579" w:rsidRPr="00F87579">
        <w:rPr>
          <w:rFonts w:ascii="Arial" w:hAnsi="Arial" w:cs="Arial"/>
          <w:sz w:val="20"/>
          <w:szCs w:val="12"/>
        </w:rPr>
        <w:t>incautación de</w:t>
      </w:r>
      <w:r w:rsidR="00F87579" w:rsidRPr="00F87579">
        <w:rPr>
          <w:rFonts w:ascii="Arial" w:hAnsi="Arial" w:cs="Arial"/>
          <w:sz w:val="20"/>
          <w:szCs w:val="12"/>
        </w:rPr>
        <w:t xml:space="preserve"> la sustancia encontrada, puede inferirse su responsabilidad</w:t>
      </w:r>
      <w:r>
        <w:rPr>
          <w:rFonts w:ascii="Arial" w:hAnsi="Arial" w:cs="Arial"/>
          <w:sz w:val="20"/>
          <w:szCs w:val="12"/>
        </w:rPr>
        <w:t>…</w:t>
      </w:r>
      <w:r w:rsidR="00F87579" w:rsidRPr="00F87579">
        <w:rPr>
          <w:rFonts w:ascii="Arial" w:hAnsi="Arial" w:cs="Arial"/>
          <w:sz w:val="20"/>
          <w:szCs w:val="12"/>
        </w:rPr>
        <w:t>, por cuanto como así lo ha plasmado la jurisprudencia en tratándose de las actas de incautación, el que la hubiera suscrito no constituye declaración de aceptación de su parti</w:t>
      </w:r>
      <w:r w:rsidR="00F87579">
        <w:rPr>
          <w:rFonts w:ascii="Arial" w:hAnsi="Arial" w:cs="Arial"/>
          <w:sz w:val="20"/>
          <w:szCs w:val="12"/>
        </w:rPr>
        <w:t xml:space="preserve">cipación en la ilicitud, véase: </w:t>
      </w:r>
      <w:r w:rsidR="00F87579" w:rsidRPr="00F87579">
        <w:rPr>
          <w:rFonts w:ascii="Arial" w:hAnsi="Arial" w:cs="Arial"/>
          <w:sz w:val="20"/>
          <w:szCs w:val="12"/>
        </w:rPr>
        <w:t>“(vii) en lo que concierne a la firma estampada por la persona afectada con el procedimiento, la misma no constituye una declaración, ni, mucho menos, la aceptación de su participación en un delito; y (viii) cuando la persona suscribe ese tipo de documentos en calidad de indiciado, capturado o imputado –que es lo que ocurre con mayor frecuencia–, emerge una razón adicional que impide tener la suscripción del acta como una suerte de confesión o aceptación de algún dato que le comprometa penalmente</w:t>
      </w:r>
      <w:r w:rsidR="00F87579">
        <w:rPr>
          <w:rFonts w:ascii="Arial" w:hAnsi="Arial" w:cs="Arial"/>
          <w:sz w:val="20"/>
          <w:szCs w:val="12"/>
        </w:rPr>
        <w:t>…”</w:t>
      </w:r>
    </w:p>
    <w:p w14:paraId="42745514" w14:textId="77777777" w:rsidR="00FF71B4" w:rsidRPr="00FF71B4" w:rsidRDefault="00FF71B4" w:rsidP="00FF71B4">
      <w:pPr>
        <w:spacing w:line="240" w:lineRule="auto"/>
        <w:rPr>
          <w:rFonts w:ascii="Arial" w:hAnsi="Arial" w:cs="Arial"/>
          <w:sz w:val="20"/>
          <w:szCs w:val="12"/>
        </w:rPr>
      </w:pPr>
    </w:p>
    <w:p w14:paraId="4AA71441" w14:textId="77777777" w:rsidR="00FF71B4" w:rsidRPr="00FF71B4" w:rsidRDefault="00FF71B4" w:rsidP="00FF71B4">
      <w:pPr>
        <w:spacing w:line="240" w:lineRule="auto"/>
        <w:rPr>
          <w:rFonts w:ascii="Arial" w:hAnsi="Arial" w:cs="Arial"/>
          <w:sz w:val="20"/>
          <w:szCs w:val="12"/>
        </w:rPr>
      </w:pPr>
    </w:p>
    <w:p w14:paraId="06C0F0A9" w14:textId="77777777" w:rsidR="00FF71B4" w:rsidRPr="00FF71B4" w:rsidRDefault="00FF71B4" w:rsidP="00FF71B4">
      <w:pPr>
        <w:spacing w:line="240" w:lineRule="auto"/>
        <w:rPr>
          <w:rFonts w:ascii="Arial" w:hAnsi="Arial" w:cs="Arial"/>
          <w:sz w:val="20"/>
          <w:szCs w:val="12"/>
        </w:rPr>
      </w:pPr>
    </w:p>
    <w:p w14:paraId="32DD3E37" w14:textId="77777777" w:rsidR="00FF71B4" w:rsidRPr="00FF71B4" w:rsidRDefault="00FF71B4" w:rsidP="00FF71B4">
      <w:pPr>
        <w:spacing w:line="240" w:lineRule="auto"/>
        <w:jc w:val="center"/>
        <w:rPr>
          <w:b/>
          <w:sz w:val="16"/>
          <w:szCs w:val="12"/>
        </w:rPr>
      </w:pPr>
      <w:r w:rsidRPr="00FF71B4">
        <w:rPr>
          <w:b/>
          <w:sz w:val="16"/>
          <w:szCs w:val="12"/>
        </w:rPr>
        <w:t>REPÚBLICA DE COLOMBIA</w:t>
      </w:r>
    </w:p>
    <w:p w14:paraId="6CA88E02" w14:textId="77777777" w:rsidR="00FF71B4" w:rsidRPr="00FF71B4" w:rsidRDefault="00FF71B4" w:rsidP="00FF71B4">
      <w:pPr>
        <w:spacing w:line="240" w:lineRule="auto"/>
        <w:jc w:val="center"/>
        <w:rPr>
          <w:b/>
          <w:sz w:val="16"/>
          <w:szCs w:val="12"/>
        </w:rPr>
      </w:pPr>
      <w:r w:rsidRPr="00FF71B4">
        <w:rPr>
          <w:b/>
          <w:sz w:val="16"/>
          <w:szCs w:val="12"/>
        </w:rPr>
        <w:t>PEREIRA-RISARALDA</w:t>
      </w:r>
    </w:p>
    <w:p w14:paraId="195CCE40" w14:textId="2EF41F4F" w:rsidR="00FF71B4" w:rsidRPr="00FF71B4" w:rsidRDefault="00FF71B4" w:rsidP="00FF71B4">
      <w:pPr>
        <w:spacing w:line="240" w:lineRule="auto"/>
        <w:jc w:val="center"/>
        <w:rPr>
          <w:sz w:val="16"/>
          <w:szCs w:val="12"/>
        </w:rPr>
      </w:pPr>
      <w:r w:rsidRPr="00FF71B4">
        <w:rPr>
          <w:rFonts w:ascii="Times New Roman" w:hAnsi="Times New Roman"/>
          <w:noProof/>
          <w:sz w:val="24"/>
          <w:szCs w:val="20"/>
          <w:lang w:val="en-US" w:eastAsia="en-US"/>
        </w:rPr>
        <w:drawing>
          <wp:anchor distT="0" distB="0" distL="114300" distR="114300" simplePos="0" relativeHeight="251659264" behindDoc="1" locked="0" layoutInCell="1" allowOverlap="1" wp14:anchorId="0979AC6A" wp14:editId="1754E579">
            <wp:simplePos x="0" y="0"/>
            <wp:positionH relativeFrom="column">
              <wp:align>center</wp:align>
            </wp:positionH>
            <wp:positionV relativeFrom="paragraph">
              <wp:posOffset>136525</wp:posOffset>
            </wp:positionV>
            <wp:extent cx="777875" cy="532130"/>
            <wp:effectExtent l="0" t="0" r="3175" b="127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71B4">
        <w:rPr>
          <w:b/>
          <w:sz w:val="16"/>
          <w:szCs w:val="12"/>
        </w:rPr>
        <w:t>RAMA JUDICIAL</w:t>
      </w:r>
    </w:p>
    <w:p w14:paraId="186139E8" w14:textId="77777777" w:rsidR="00FF71B4" w:rsidRPr="00FF71B4" w:rsidRDefault="00FF71B4" w:rsidP="00FF71B4">
      <w:pPr>
        <w:spacing w:line="276" w:lineRule="auto"/>
        <w:jc w:val="center"/>
        <w:rPr>
          <w:rFonts w:ascii="Algerian" w:hAnsi="Algerian"/>
          <w:b/>
          <w:sz w:val="28"/>
          <w:szCs w:val="28"/>
        </w:rPr>
      </w:pPr>
      <w:r w:rsidRPr="00FF71B4">
        <w:rPr>
          <w:rFonts w:ascii="Algerian" w:hAnsi="Algerian"/>
          <w:b/>
          <w:smallCaps/>
          <w:color w:val="000000"/>
          <w:sz w:val="28"/>
          <w:szCs w:val="28"/>
        </w:rPr>
        <w:t>TRIBUNAL SUPERIOR DE PEREIRA</w:t>
      </w:r>
    </w:p>
    <w:p w14:paraId="64F725C9" w14:textId="77777777" w:rsidR="00FF71B4" w:rsidRPr="00FF71B4" w:rsidRDefault="00FF71B4" w:rsidP="00FF71B4">
      <w:pPr>
        <w:spacing w:line="276" w:lineRule="auto"/>
        <w:jc w:val="center"/>
        <w:rPr>
          <w:rFonts w:ascii="Algerian" w:hAnsi="Algerian"/>
          <w:b/>
          <w:smallCaps/>
          <w:color w:val="000000"/>
          <w:sz w:val="28"/>
          <w:szCs w:val="28"/>
        </w:rPr>
      </w:pPr>
      <w:r w:rsidRPr="00FF71B4">
        <w:rPr>
          <w:rFonts w:ascii="Algerian" w:hAnsi="Algerian"/>
          <w:b/>
          <w:smallCaps/>
          <w:color w:val="000000"/>
          <w:sz w:val="28"/>
          <w:szCs w:val="28"/>
        </w:rPr>
        <w:t>SALA DE DECISIÓN PENAL</w:t>
      </w:r>
    </w:p>
    <w:p w14:paraId="78718C2C" w14:textId="77777777" w:rsidR="00FF71B4" w:rsidRPr="00FF71B4" w:rsidRDefault="00FF71B4" w:rsidP="00FF71B4">
      <w:pPr>
        <w:spacing w:line="276" w:lineRule="auto"/>
        <w:jc w:val="center"/>
        <w:rPr>
          <w:szCs w:val="20"/>
        </w:rPr>
      </w:pPr>
      <w:r w:rsidRPr="00FF71B4">
        <w:rPr>
          <w:szCs w:val="20"/>
        </w:rPr>
        <w:t>Magistrado Ponente</w:t>
      </w:r>
    </w:p>
    <w:p w14:paraId="371B735D" w14:textId="77777777" w:rsidR="00FF71B4" w:rsidRPr="00FF71B4" w:rsidRDefault="00FF71B4" w:rsidP="00FF71B4">
      <w:pPr>
        <w:spacing w:line="276" w:lineRule="auto"/>
        <w:jc w:val="center"/>
        <w:rPr>
          <w:b/>
          <w:sz w:val="24"/>
          <w:szCs w:val="24"/>
        </w:rPr>
      </w:pPr>
      <w:r w:rsidRPr="00FF71B4">
        <w:rPr>
          <w:b/>
          <w:sz w:val="24"/>
          <w:szCs w:val="24"/>
        </w:rPr>
        <w:t>CARLOS ALBERTO PAZ ZÚÑIGA</w:t>
      </w:r>
    </w:p>
    <w:p w14:paraId="33258888" w14:textId="77777777" w:rsidR="00FF71B4" w:rsidRPr="00FF71B4" w:rsidRDefault="00FF71B4" w:rsidP="00FF71B4">
      <w:pPr>
        <w:spacing w:line="276" w:lineRule="auto"/>
        <w:rPr>
          <w:rFonts w:cs="Tahoma"/>
          <w:position w:val="-4"/>
          <w:sz w:val="24"/>
          <w:szCs w:val="24"/>
        </w:rPr>
      </w:pPr>
    </w:p>
    <w:p w14:paraId="459B44CB" w14:textId="3F72D879" w:rsidR="00834C7D" w:rsidRPr="008A4862" w:rsidRDefault="00834C7D" w:rsidP="008A4862">
      <w:pPr>
        <w:spacing w:line="276" w:lineRule="auto"/>
        <w:jc w:val="center"/>
        <w:rPr>
          <w:rFonts w:cs="Tahoma"/>
          <w:spacing w:val="-6"/>
          <w:sz w:val="24"/>
          <w:szCs w:val="24"/>
        </w:rPr>
      </w:pPr>
      <w:r w:rsidRPr="008A4862">
        <w:rPr>
          <w:rFonts w:cs="Tahoma"/>
          <w:spacing w:val="-6"/>
          <w:sz w:val="24"/>
          <w:szCs w:val="24"/>
        </w:rPr>
        <w:t>Pereira,</w:t>
      </w:r>
      <w:r w:rsidR="00141FC6" w:rsidRPr="008A4862">
        <w:rPr>
          <w:rFonts w:cs="Tahoma"/>
          <w:spacing w:val="-6"/>
          <w:sz w:val="24"/>
          <w:szCs w:val="24"/>
        </w:rPr>
        <w:t xml:space="preserve"> veinti</w:t>
      </w:r>
      <w:r w:rsidR="00152BE2" w:rsidRPr="008A4862">
        <w:rPr>
          <w:rFonts w:cs="Tahoma"/>
          <w:spacing w:val="-6"/>
          <w:sz w:val="24"/>
          <w:szCs w:val="24"/>
        </w:rPr>
        <w:t xml:space="preserve">ocho </w:t>
      </w:r>
      <w:r w:rsidRPr="008A4862">
        <w:rPr>
          <w:rFonts w:cs="Tahoma"/>
          <w:spacing w:val="-6"/>
          <w:sz w:val="24"/>
          <w:szCs w:val="24"/>
        </w:rPr>
        <w:t>(</w:t>
      </w:r>
      <w:r w:rsidR="00141FC6" w:rsidRPr="008A4862">
        <w:rPr>
          <w:rFonts w:cs="Tahoma"/>
          <w:spacing w:val="-6"/>
          <w:sz w:val="24"/>
          <w:szCs w:val="24"/>
        </w:rPr>
        <w:t>2</w:t>
      </w:r>
      <w:r w:rsidR="00152BE2" w:rsidRPr="008A4862">
        <w:rPr>
          <w:rFonts w:cs="Tahoma"/>
          <w:spacing w:val="-6"/>
          <w:sz w:val="24"/>
          <w:szCs w:val="24"/>
        </w:rPr>
        <w:t>8</w:t>
      </w:r>
      <w:r w:rsidRPr="008A4862">
        <w:rPr>
          <w:rFonts w:cs="Tahoma"/>
          <w:spacing w:val="-6"/>
          <w:sz w:val="24"/>
          <w:szCs w:val="24"/>
        </w:rPr>
        <w:t xml:space="preserve">) de </w:t>
      </w:r>
      <w:r w:rsidR="00607B3C" w:rsidRPr="008A4862">
        <w:rPr>
          <w:rFonts w:cs="Tahoma"/>
          <w:spacing w:val="-6"/>
          <w:sz w:val="24"/>
          <w:szCs w:val="24"/>
        </w:rPr>
        <w:t xml:space="preserve">septiembre </w:t>
      </w:r>
      <w:r w:rsidRPr="008A4862">
        <w:rPr>
          <w:rFonts w:cs="Tahoma"/>
          <w:spacing w:val="-6"/>
          <w:sz w:val="24"/>
          <w:szCs w:val="24"/>
        </w:rPr>
        <w:t xml:space="preserve">de dos mil </w:t>
      </w:r>
      <w:r w:rsidR="00607B3C" w:rsidRPr="008A4862">
        <w:rPr>
          <w:rFonts w:cs="Tahoma"/>
          <w:spacing w:val="-6"/>
          <w:sz w:val="24"/>
          <w:szCs w:val="24"/>
        </w:rPr>
        <w:t xml:space="preserve">veintitrés </w:t>
      </w:r>
      <w:r w:rsidRPr="008A4862">
        <w:rPr>
          <w:rFonts w:cs="Tahoma"/>
          <w:spacing w:val="-6"/>
          <w:sz w:val="24"/>
          <w:szCs w:val="24"/>
        </w:rPr>
        <w:t>(202</w:t>
      </w:r>
      <w:r w:rsidR="00607B3C" w:rsidRPr="008A4862">
        <w:rPr>
          <w:rFonts w:cs="Tahoma"/>
          <w:spacing w:val="-6"/>
          <w:sz w:val="24"/>
          <w:szCs w:val="24"/>
        </w:rPr>
        <w:t>3</w:t>
      </w:r>
      <w:r w:rsidRPr="008A4862">
        <w:rPr>
          <w:rFonts w:cs="Tahoma"/>
          <w:spacing w:val="-6"/>
          <w:sz w:val="24"/>
          <w:szCs w:val="24"/>
        </w:rPr>
        <w:t>)</w:t>
      </w:r>
    </w:p>
    <w:p w14:paraId="6994C867" w14:textId="77777777" w:rsidR="00834C7D" w:rsidRPr="008A4862" w:rsidRDefault="00834C7D" w:rsidP="008A4862">
      <w:pPr>
        <w:spacing w:line="276" w:lineRule="auto"/>
        <w:jc w:val="center"/>
        <w:rPr>
          <w:rFonts w:cs="Tahoma"/>
          <w:spacing w:val="-6"/>
          <w:sz w:val="24"/>
          <w:szCs w:val="24"/>
        </w:rPr>
      </w:pPr>
    </w:p>
    <w:p w14:paraId="0BD917EC" w14:textId="5CEA97B3" w:rsidR="00834C7D" w:rsidRPr="008A4862" w:rsidRDefault="00FF71B4" w:rsidP="008A4862">
      <w:pPr>
        <w:spacing w:line="276" w:lineRule="auto"/>
        <w:jc w:val="center"/>
        <w:rPr>
          <w:rFonts w:cs="Tahoma"/>
          <w:spacing w:val="-6"/>
          <w:sz w:val="24"/>
          <w:szCs w:val="24"/>
        </w:rPr>
      </w:pPr>
      <w:r w:rsidRPr="008A4862">
        <w:rPr>
          <w:rFonts w:cs="Tahoma"/>
          <w:spacing w:val="-6"/>
          <w:sz w:val="24"/>
          <w:szCs w:val="24"/>
        </w:rPr>
        <w:t xml:space="preserve">Acta de aprobación </w:t>
      </w:r>
      <w:r w:rsidR="00834C7D" w:rsidRPr="008A4862">
        <w:rPr>
          <w:rFonts w:cs="Tahoma"/>
          <w:spacing w:val="-6"/>
          <w:sz w:val="24"/>
          <w:szCs w:val="24"/>
        </w:rPr>
        <w:t xml:space="preserve">No </w:t>
      </w:r>
      <w:r w:rsidR="00152BE2" w:rsidRPr="008A4862">
        <w:rPr>
          <w:rFonts w:cs="Tahoma"/>
          <w:spacing w:val="-6"/>
          <w:sz w:val="24"/>
          <w:szCs w:val="24"/>
        </w:rPr>
        <w:t>1064</w:t>
      </w:r>
    </w:p>
    <w:p w14:paraId="22777FEB" w14:textId="62372529" w:rsidR="00834C7D" w:rsidRPr="008A4862" w:rsidRDefault="00FF71B4" w:rsidP="008A4862">
      <w:pPr>
        <w:spacing w:line="276" w:lineRule="auto"/>
        <w:jc w:val="center"/>
        <w:rPr>
          <w:rFonts w:cs="Tahoma"/>
          <w:spacing w:val="-6"/>
          <w:sz w:val="24"/>
          <w:szCs w:val="24"/>
        </w:rPr>
      </w:pPr>
      <w:r w:rsidRPr="008A4862">
        <w:rPr>
          <w:rFonts w:cs="Tahoma"/>
          <w:spacing w:val="-6"/>
          <w:sz w:val="24"/>
          <w:szCs w:val="24"/>
        </w:rPr>
        <w:t>Segunda instancia</w:t>
      </w:r>
    </w:p>
    <w:p w14:paraId="789990D9" w14:textId="66105A8C" w:rsidR="00FF71B4" w:rsidRPr="008A4862" w:rsidRDefault="00FF71B4" w:rsidP="008A4862">
      <w:pPr>
        <w:spacing w:line="276" w:lineRule="auto"/>
        <w:jc w:val="center"/>
        <w:rPr>
          <w:rFonts w:cs="Tahoma"/>
          <w:spacing w:val="-6"/>
          <w:sz w:val="24"/>
          <w:szCs w:val="24"/>
        </w:rPr>
      </w:pPr>
      <w:r w:rsidRPr="008A4862">
        <w:rPr>
          <w:rFonts w:cs="Tahoma"/>
          <w:spacing w:val="-6"/>
          <w:sz w:val="24"/>
          <w:szCs w:val="24"/>
        </w:rPr>
        <w:t xml:space="preserve">Radicación: </w:t>
      </w:r>
      <w:bookmarkStart w:id="0" w:name="_GoBack"/>
      <w:r w:rsidRPr="008A4862">
        <w:rPr>
          <w:rFonts w:cs="Tahoma"/>
          <w:spacing w:val="-6"/>
          <w:sz w:val="24"/>
          <w:szCs w:val="24"/>
        </w:rPr>
        <w:t>66001600005820170028501</w:t>
      </w:r>
      <w:bookmarkEnd w:id="0"/>
    </w:p>
    <w:p w14:paraId="5D732346" w14:textId="77777777" w:rsidR="00834C7D" w:rsidRPr="008A4862" w:rsidRDefault="00834C7D" w:rsidP="008A4862">
      <w:pPr>
        <w:spacing w:line="276" w:lineRule="auto"/>
        <w:rPr>
          <w:rFonts w:cs="Tahoma"/>
          <w:spacing w:val="-6"/>
          <w:sz w:val="24"/>
          <w:szCs w:val="24"/>
        </w:rPr>
      </w:pPr>
    </w:p>
    <w:p w14:paraId="251D2A85" w14:textId="77777777" w:rsidR="00834C7D" w:rsidRPr="008A4862" w:rsidRDefault="00834C7D" w:rsidP="008A4862">
      <w:pPr>
        <w:spacing w:line="276" w:lineRule="auto"/>
        <w:rPr>
          <w:rFonts w:cs="Tahoma"/>
          <w:spacing w:val="-6"/>
          <w:sz w:val="24"/>
          <w:szCs w:val="24"/>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5887"/>
      </w:tblGrid>
      <w:tr w:rsidR="00834C7D" w:rsidRPr="008A4862" w14:paraId="1D25878B" w14:textId="77777777" w:rsidTr="002A1060">
        <w:trPr>
          <w:trHeight w:val="259"/>
        </w:trPr>
        <w:tc>
          <w:tcPr>
            <w:tcW w:w="2977" w:type="dxa"/>
            <w:tcBorders>
              <w:top w:val="single" w:sz="4" w:space="0" w:color="auto"/>
              <w:left w:val="single" w:sz="4" w:space="0" w:color="auto"/>
              <w:bottom w:val="single" w:sz="4" w:space="0" w:color="auto"/>
              <w:right w:val="single" w:sz="4" w:space="0" w:color="auto"/>
            </w:tcBorders>
          </w:tcPr>
          <w:p w14:paraId="6AF4EDFB" w14:textId="2B3787D3" w:rsidR="00834C7D" w:rsidRPr="002A1060" w:rsidRDefault="00834C7D" w:rsidP="002A1060">
            <w:pPr>
              <w:pStyle w:val="Tablaidentificadora"/>
              <w:rPr>
                <w:rFonts w:cs="Tahoma"/>
                <w:spacing w:val="-6"/>
                <w:sz w:val="22"/>
                <w:szCs w:val="24"/>
              </w:rPr>
            </w:pPr>
            <w:r w:rsidRPr="002A1060">
              <w:rPr>
                <w:rFonts w:cs="Tahoma"/>
                <w:spacing w:val="-6"/>
                <w:sz w:val="22"/>
                <w:szCs w:val="24"/>
              </w:rPr>
              <w:t>Acusad</w:t>
            </w:r>
            <w:r w:rsidR="00FF71B4" w:rsidRPr="002A1060">
              <w:rPr>
                <w:rFonts w:cs="Tahoma"/>
                <w:spacing w:val="-6"/>
                <w:sz w:val="22"/>
                <w:szCs w:val="24"/>
              </w:rPr>
              <w:t>o</w:t>
            </w:r>
            <w:r w:rsidRPr="002A1060">
              <w:rPr>
                <w:rFonts w:cs="Tahoma"/>
                <w:spacing w:val="-6"/>
                <w:sz w:val="22"/>
                <w:szCs w:val="24"/>
              </w:rPr>
              <w:t xml:space="preserve">: </w:t>
            </w:r>
          </w:p>
        </w:tc>
        <w:tc>
          <w:tcPr>
            <w:tcW w:w="5887" w:type="dxa"/>
            <w:tcBorders>
              <w:top w:val="single" w:sz="4" w:space="0" w:color="auto"/>
              <w:left w:val="single" w:sz="4" w:space="0" w:color="auto"/>
              <w:bottom w:val="single" w:sz="4" w:space="0" w:color="auto"/>
              <w:right w:val="single" w:sz="4" w:space="0" w:color="auto"/>
            </w:tcBorders>
          </w:tcPr>
          <w:p w14:paraId="515AA2D4" w14:textId="0ECA77FB" w:rsidR="00834C7D" w:rsidRPr="002A1060" w:rsidRDefault="007B2944" w:rsidP="002A1060">
            <w:pPr>
              <w:pStyle w:val="Tablaidentificadora"/>
              <w:rPr>
                <w:rFonts w:cs="Tahoma"/>
                <w:spacing w:val="-6"/>
                <w:sz w:val="22"/>
                <w:szCs w:val="24"/>
              </w:rPr>
            </w:pPr>
            <w:proofErr w:type="spellStart"/>
            <w:r>
              <w:rPr>
                <w:rFonts w:cs="Tahoma"/>
                <w:spacing w:val="-6"/>
                <w:sz w:val="22"/>
                <w:szCs w:val="24"/>
              </w:rPr>
              <w:t>JDHQ</w:t>
            </w:r>
            <w:proofErr w:type="spellEnd"/>
          </w:p>
        </w:tc>
      </w:tr>
      <w:tr w:rsidR="00834C7D" w:rsidRPr="008A4862" w14:paraId="1542179F" w14:textId="77777777" w:rsidTr="002A1060">
        <w:trPr>
          <w:trHeight w:val="275"/>
        </w:trPr>
        <w:tc>
          <w:tcPr>
            <w:tcW w:w="2977" w:type="dxa"/>
            <w:tcBorders>
              <w:top w:val="single" w:sz="4" w:space="0" w:color="auto"/>
              <w:left w:val="single" w:sz="4" w:space="0" w:color="auto"/>
              <w:bottom w:val="single" w:sz="4" w:space="0" w:color="auto"/>
              <w:right w:val="single" w:sz="4" w:space="0" w:color="auto"/>
            </w:tcBorders>
          </w:tcPr>
          <w:p w14:paraId="43CDA1E2" w14:textId="77777777" w:rsidR="00834C7D" w:rsidRPr="002A1060" w:rsidRDefault="00834C7D" w:rsidP="002A1060">
            <w:pPr>
              <w:pStyle w:val="Tablaidentificadora"/>
              <w:rPr>
                <w:rFonts w:cs="Tahoma"/>
                <w:spacing w:val="-6"/>
                <w:sz w:val="22"/>
                <w:szCs w:val="24"/>
              </w:rPr>
            </w:pPr>
            <w:r w:rsidRPr="002A1060">
              <w:rPr>
                <w:rFonts w:cs="Tahoma"/>
                <w:spacing w:val="-6"/>
                <w:sz w:val="22"/>
                <w:szCs w:val="24"/>
              </w:rPr>
              <w:t>Cédula de ciudadanía:</w:t>
            </w:r>
          </w:p>
        </w:tc>
        <w:tc>
          <w:tcPr>
            <w:tcW w:w="5887" w:type="dxa"/>
            <w:tcBorders>
              <w:top w:val="single" w:sz="4" w:space="0" w:color="auto"/>
              <w:left w:val="single" w:sz="4" w:space="0" w:color="auto"/>
              <w:bottom w:val="single" w:sz="4" w:space="0" w:color="auto"/>
              <w:right w:val="single" w:sz="4" w:space="0" w:color="auto"/>
            </w:tcBorders>
          </w:tcPr>
          <w:p w14:paraId="42C83265" w14:textId="69E411F8" w:rsidR="00834C7D" w:rsidRPr="002A1060" w:rsidRDefault="00834C7D" w:rsidP="002A1060">
            <w:pPr>
              <w:pStyle w:val="Tablaidentificadora"/>
              <w:rPr>
                <w:rFonts w:cs="Tahoma"/>
                <w:spacing w:val="-6"/>
                <w:sz w:val="22"/>
                <w:szCs w:val="24"/>
              </w:rPr>
            </w:pPr>
          </w:p>
        </w:tc>
      </w:tr>
      <w:tr w:rsidR="00834C7D" w:rsidRPr="008A4862" w14:paraId="0057E3E9" w14:textId="77777777" w:rsidTr="002A1060">
        <w:trPr>
          <w:trHeight w:val="259"/>
        </w:trPr>
        <w:tc>
          <w:tcPr>
            <w:tcW w:w="2977" w:type="dxa"/>
            <w:tcBorders>
              <w:top w:val="single" w:sz="4" w:space="0" w:color="auto"/>
              <w:left w:val="single" w:sz="4" w:space="0" w:color="auto"/>
              <w:bottom w:val="single" w:sz="4" w:space="0" w:color="auto"/>
              <w:right w:val="single" w:sz="4" w:space="0" w:color="auto"/>
            </w:tcBorders>
          </w:tcPr>
          <w:p w14:paraId="2390FAD1" w14:textId="77777777" w:rsidR="00834C7D" w:rsidRPr="002A1060" w:rsidRDefault="00834C7D" w:rsidP="002A1060">
            <w:pPr>
              <w:pStyle w:val="Tablaidentificadora"/>
              <w:rPr>
                <w:rFonts w:cs="Tahoma"/>
                <w:spacing w:val="-6"/>
                <w:sz w:val="22"/>
                <w:szCs w:val="24"/>
              </w:rPr>
            </w:pPr>
            <w:r w:rsidRPr="002A1060">
              <w:rPr>
                <w:rFonts w:cs="Tahoma"/>
                <w:spacing w:val="-6"/>
                <w:sz w:val="22"/>
                <w:szCs w:val="24"/>
              </w:rPr>
              <w:t>Delito:</w:t>
            </w:r>
          </w:p>
        </w:tc>
        <w:tc>
          <w:tcPr>
            <w:tcW w:w="5887" w:type="dxa"/>
            <w:tcBorders>
              <w:top w:val="single" w:sz="4" w:space="0" w:color="auto"/>
              <w:left w:val="single" w:sz="4" w:space="0" w:color="auto"/>
              <w:bottom w:val="single" w:sz="4" w:space="0" w:color="auto"/>
              <w:right w:val="single" w:sz="4" w:space="0" w:color="auto"/>
            </w:tcBorders>
          </w:tcPr>
          <w:p w14:paraId="0BF2E56B" w14:textId="77777777" w:rsidR="00834C7D" w:rsidRPr="002A1060" w:rsidRDefault="00834C7D" w:rsidP="002A1060">
            <w:pPr>
              <w:pStyle w:val="Tablaidentificadora"/>
              <w:rPr>
                <w:rFonts w:cs="Tahoma"/>
                <w:spacing w:val="-6"/>
                <w:sz w:val="22"/>
                <w:szCs w:val="24"/>
              </w:rPr>
            </w:pPr>
            <w:r w:rsidRPr="002A1060">
              <w:rPr>
                <w:rFonts w:cs="Tahoma"/>
                <w:spacing w:val="-6"/>
                <w:sz w:val="22"/>
                <w:szCs w:val="24"/>
              </w:rPr>
              <w:t>Tráfico, fabricación o porte de estupefacientes</w:t>
            </w:r>
          </w:p>
        </w:tc>
      </w:tr>
      <w:tr w:rsidR="00834C7D" w:rsidRPr="008A4862" w14:paraId="361DFB2D" w14:textId="77777777" w:rsidTr="002A1060">
        <w:trPr>
          <w:trHeight w:val="259"/>
        </w:trPr>
        <w:tc>
          <w:tcPr>
            <w:tcW w:w="2977" w:type="dxa"/>
            <w:tcBorders>
              <w:top w:val="single" w:sz="4" w:space="0" w:color="auto"/>
              <w:left w:val="single" w:sz="4" w:space="0" w:color="auto"/>
              <w:bottom w:val="single" w:sz="4" w:space="0" w:color="auto"/>
              <w:right w:val="single" w:sz="4" w:space="0" w:color="auto"/>
            </w:tcBorders>
          </w:tcPr>
          <w:p w14:paraId="46CF114D" w14:textId="77777777" w:rsidR="00834C7D" w:rsidRPr="002A1060" w:rsidRDefault="00834C7D" w:rsidP="002A1060">
            <w:pPr>
              <w:pStyle w:val="Tablaidentificadora"/>
              <w:rPr>
                <w:rFonts w:cs="Tahoma"/>
                <w:spacing w:val="-6"/>
                <w:sz w:val="22"/>
                <w:szCs w:val="24"/>
              </w:rPr>
            </w:pPr>
            <w:r w:rsidRPr="002A1060">
              <w:rPr>
                <w:rFonts w:cs="Tahoma"/>
                <w:spacing w:val="-6"/>
                <w:sz w:val="22"/>
                <w:szCs w:val="24"/>
              </w:rPr>
              <w:t>Víctima:</w:t>
            </w:r>
          </w:p>
        </w:tc>
        <w:tc>
          <w:tcPr>
            <w:tcW w:w="5887" w:type="dxa"/>
            <w:tcBorders>
              <w:top w:val="single" w:sz="4" w:space="0" w:color="auto"/>
              <w:left w:val="single" w:sz="4" w:space="0" w:color="auto"/>
              <w:bottom w:val="single" w:sz="4" w:space="0" w:color="auto"/>
              <w:right w:val="single" w:sz="4" w:space="0" w:color="auto"/>
            </w:tcBorders>
          </w:tcPr>
          <w:p w14:paraId="10D77E89" w14:textId="77777777" w:rsidR="00834C7D" w:rsidRPr="002A1060" w:rsidRDefault="00834C7D" w:rsidP="002A1060">
            <w:pPr>
              <w:pStyle w:val="Tablaidentificadora"/>
              <w:rPr>
                <w:rFonts w:cs="Tahoma"/>
                <w:spacing w:val="-6"/>
                <w:sz w:val="22"/>
                <w:szCs w:val="24"/>
              </w:rPr>
            </w:pPr>
            <w:r w:rsidRPr="002A1060">
              <w:rPr>
                <w:rFonts w:cs="Tahoma"/>
                <w:spacing w:val="-6"/>
                <w:sz w:val="22"/>
                <w:szCs w:val="24"/>
              </w:rPr>
              <w:t>La Salubridad Pública</w:t>
            </w:r>
          </w:p>
        </w:tc>
      </w:tr>
      <w:tr w:rsidR="00834C7D" w:rsidRPr="008A4862" w14:paraId="45841968" w14:textId="77777777" w:rsidTr="002A1060">
        <w:trPr>
          <w:trHeight w:val="275"/>
        </w:trPr>
        <w:tc>
          <w:tcPr>
            <w:tcW w:w="2977" w:type="dxa"/>
            <w:tcBorders>
              <w:top w:val="single" w:sz="4" w:space="0" w:color="auto"/>
              <w:left w:val="single" w:sz="4" w:space="0" w:color="auto"/>
              <w:bottom w:val="single" w:sz="4" w:space="0" w:color="auto"/>
              <w:right w:val="single" w:sz="4" w:space="0" w:color="auto"/>
            </w:tcBorders>
          </w:tcPr>
          <w:p w14:paraId="3739CA09" w14:textId="77777777" w:rsidR="00834C7D" w:rsidRPr="002A1060" w:rsidRDefault="00834C7D" w:rsidP="002A1060">
            <w:pPr>
              <w:pStyle w:val="Tablaidentificadora"/>
              <w:rPr>
                <w:rFonts w:cs="Tahoma"/>
                <w:spacing w:val="-6"/>
                <w:sz w:val="22"/>
                <w:szCs w:val="24"/>
              </w:rPr>
            </w:pPr>
            <w:r w:rsidRPr="002A1060">
              <w:rPr>
                <w:rFonts w:cs="Tahoma"/>
                <w:spacing w:val="-6"/>
                <w:sz w:val="22"/>
                <w:szCs w:val="24"/>
              </w:rPr>
              <w:t>Procedencia:</w:t>
            </w:r>
          </w:p>
        </w:tc>
        <w:tc>
          <w:tcPr>
            <w:tcW w:w="5887" w:type="dxa"/>
            <w:tcBorders>
              <w:top w:val="single" w:sz="4" w:space="0" w:color="auto"/>
              <w:left w:val="single" w:sz="4" w:space="0" w:color="auto"/>
              <w:bottom w:val="single" w:sz="4" w:space="0" w:color="auto"/>
              <w:right w:val="single" w:sz="4" w:space="0" w:color="auto"/>
            </w:tcBorders>
          </w:tcPr>
          <w:p w14:paraId="3F088932" w14:textId="0D0C4E28" w:rsidR="00834C7D" w:rsidRPr="002A1060" w:rsidRDefault="00834C7D" w:rsidP="002A1060">
            <w:pPr>
              <w:pStyle w:val="Tablaidentificadora"/>
              <w:rPr>
                <w:rFonts w:cs="Tahoma"/>
                <w:spacing w:val="-6"/>
                <w:sz w:val="22"/>
                <w:szCs w:val="24"/>
              </w:rPr>
            </w:pPr>
            <w:r w:rsidRPr="002A1060">
              <w:rPr>
                <w:rFonts w:cs="Tahoma"/>
                <w:spacing w:val="-6"/>
                <w:sz w:val="22"/>
                <w:szCs w:val="24"/>
              </w:rPr>
              <w:t xml:space="preserve">Juzgado </w:t>
            </w:r>
            <w:r w:rsidR="00607B3C" w:rsidRPr="002A1060">
              <w:rPr>
                <w:rFonts w:cs="Tahoma"/>
                <w:spacing w:val="-6"/>
                <w:sz w:val="22"/>
                <w:szCs w:val="24"/>
              </w:rPr>
              <w:t xml:space="preserve">Tercero </w:t>
            </w:r>
            <w:r w:rsidRPr="002A1060">
              <w:rPr>
                <w:rFonts w:cs="Tahoma"/>
                <w:spacing w:val="-6"/>
                <w:sz w:val="22"/>
                <w:szCs w:val="24"/>
              </w:rPr>
              <w:t>Penal del Circuito con función de conocimiento de Pereira (Rda.)</w:t>
            </w:r>
          </w:p>
        </w:tc>
      </w:tr>
      <w:tr w:rsidR="00834C7D" w:rsidRPr="008A4862" w14:paraId="3DEE8AF6" w14:textId="77777777" w:rsidTr="002A1060">
        <w:trPr>
          <w:trHeight w:val="275"/>
        </w:trPr>
        <w:tc>
          <w:tcPr>
            <w:tcW w:w="2977" w:type="dxa"/>
            <w:tcBorders>
              <w:top w:val="single" w:sz="4" w:space="0" w:color="auto"/>
              <w:left w:val="single" w:sz="4" w:space="0" w:color="auto"/>
              <w:bottom w:val="single" w:sz="4" w:space="0" w:color="auto"/>
              <w:right w:val="single" w:sz="4" w:space="0" w:color="auto"/>
            </w:tcBorders>
          </w:tcPr>
          <w:p w14:paraId="77CF873D" w14:textId="77777777" w:rsidR="00834C7D" w:rsidRPr="002A1060" w:rsidRDefault="00834C7D" w:rsidP="002A1060">
            <w:pPr>
              <w:pStyle w:val="Tablaidentificadora"/>
              <w:rPr>
                <w:rFonts w:cs="Tahoma"/>
                <w:spacing w:val="-6"/>
                <w:sz w:val="22"/>
                <w:szCs w:val="24"/>
              </w:rPr>
            </w:pPr>
            <w:r w:rsidRPr="002A1060">
              <w:rPr>
                <w:rFonts w:cs="Tahoma"/>
                <w:spacing w:val="-6"/>
                <w:sz w:val="22"/>
                <w:szCs w:val="24"/>
              </w:rPr>
              <w:t>Asunto:</w:t>
            </w:r>
          </w:p>
        </w:tc>
        <w:tc>
          <w:tcPr>
            <w:tcW w:w="5887" w:type="dxa"/>
            <w:tcBorders>
              <w:top w:val="single" w:sz="4" w:space="0" w:color="auto"/>
              <w:left w:val="single" w:sz="4" w:space="0" w:color="auto"/>
              <w:bottom w:val="single" w:sz="4" w:space="0" w:color="auto"/>
              <w:right w:val="single" w:sz="4" w:space="0" w:color="auto"/>
            </w:tcBorders>
          </w:tcPr>
          <w:p w14:paraId="6F8434E8" w14:textId="35417049" w:rsidR="00834C7D" w:rsidRPr="002A1060" w:rsidRDefault="00834C7D" w:rsidP="002A1060">
            <w:pPr>
              <w:pStyle w:val="Tablaidentificadora"/>
              <w:rPr>
                <w:rFonts w:cs="Tahoma"/>
                <w:spacing w:val="-6"/>
                <w:sz w:val="22"/>
                <w:szCs w:val="24"/>
              </w:rPr>
            </w:pPr>
            <w:r w:rsidRPr="002A1060">
              <w:rPr>
                <w:rFonts w:cs="Tahoma"/>
                <w:spacing w:val="-6"/>
                <w:sz w:val="22"/>
                <w:szCs w:val="24"/>
              </w:rPr>
              <w:t xml:space="preserve">Decide apelación interpuesta por la </w:t>
            </w:r>
            <w:r w:rsidR="00607B3C" w:rsidRPr="002A1060">
              <w:rPr>
                <w:rFonts w:cs="Tahoma"/>
                <w:spacing w:val="-6"/>
                <w:sz w:val="22"/>
                <w:szCs w:val="24"/>
              </w:rPr>
              <w:t xml:space="preserve">Fiscalía </w:t>
            </w:r>
            <w:r w:rsidRPr="002A1060">
              <w:rPr>
                <w:rFonts w:cs="Tahoma"/>
                <w:spacing w:val="-6"/>
                <w:sz w:val="22"/>
                <w:szCs w:val="24"/>
              </w:rPr>
              <w:t xml:space="preserve">contra el fallo </w:t>
            </w:r>
            <w:r w:rsidR="00607B3C" w:rsidRPr="002A1060">
              <w:rPr>
                <w:rFonts w:cs="Tahoma"/>
                <w:spacing w:val="-6"/>
                <w:sz w:val="22"/>
                <w:szCs w:val="24"/>
              </w:rPr>
              <w:t xml:space="preserve">absolutorio </w:t>
            </w:r>
            <w:r w:rsidRPr="002A1060">
              <w:rPr>
                <w:rFonts w:cs="Tahoma"/>
                <w:spacing w:val="-6"/>
                <w:sz w:val="22"/>
                <w:szCs w:val="24"/>
              </w:rPr>
              <w:t xml:space="preserve">de fecha </w:t>
            </w:r>
            <w:r w:rsidR="00607B3C" w:rsidRPr="002A1060">
              <w:rPr>
                <w:rFonts w:cs="Tahoma"/>
                <w:spacing w:val="-6"/>
                <w:sz w:val="22"/>
                <w:szCs w:val="24"/>
              </w:rPr>
              <w:t>febrero 22 de 2019</w:t>
            </w:r>
            <w:r w:rsidRPr="002A1060">
              <w:rPr>
                <w:rFonts w:cs="Tahoma"/>
                <w:spacing w:val="-6"/>
                <w:sz w:val="22"/>
                <w:szCs w:val="24"/>
              </w:rPr>
              <w:t xml:space="preserve">. SE </w:t>
            </w:r>
            <w:r w:rsidR="00607B3C" w:rsidRPr="002A1060">
              <w:rPr>
                <w:rFonts w:cs="Tahoma"/>
                <w:spacing w:val="-6"/>
                <w:sz w:val="22"/>
                <w:szCs w:val="24"/>
              </w:rPr>
              <w:t>CONFIRMA</w:t>
            </w:r>
          </w:p>
        </w:tc>
      </w:tr>
    </w:tbl>
    <w:p w14:paraId="0355E1C1" w14:textId="77777777" w:rsidR="00834C7D" w:rsidRPr="008A4862" w:rsidRDefault="00834C7D" w:rsidP="008A4862">
      <w:pPr>
        <w:spacing w:line="276" w:lineRule="auto"/>
        <w:rPr>
          <w:rFonts w:cs="Tahoma"/>
          <w:spacing w:val="-6"/>
          <w:sz w:val="24"/>
          <w:szCs w:val="24"/>
        </w:rPr>
      </w:pPr>
    </w:p>
    <w:p w14:paraId="10C24930" w14:textId="77777777" w:rsidR="00834C7D" w:rsidRPr="008A4862" w:rsidRDefault="00834C7D" w:rsidP="008A4862">
      <w:pPr>
        <w:spacing w:line="276" w:lineRule="auto"/>
        <w:rPr>
          <w:rStyle w:val="Algerian"/>
          <w:rFonts w:ascii="Tahoma" w:hAnsi="Tahoma" w:cs="Tahoma"/>
          <w:sz w:val="24"/>
          <w:szCs w:val="24"/>
        </w:rPr>
      </w:pPr>
      <w:r w:rsidRPr="008A4862">
        <w:rPr>
          <w:rFonts w:cs="Tahoma"/>
          <w:sz w:val="24"/>
          <w:szCs w:val="24"/>
        </w:rPr>
        <w:t>El Tribunal Superior del Distrito Judicial de Pereira pronuncia la sentencia en los siguientes términos:</w:t>
      </w:r>
    </w:p>
    <w:p w14:paraId="087E6007" w14:textId="77777777" w:rsidR="00834C7D" w:rsidRPr="008A4862" w:rsidRDefault="00834C7D" w:rsidP="008A4862">
      <w:pPr>
        <w:spacing w:line="276" w:lineRule="auto"/>
        <w:rPr>
          <w:rStyle w:val="Algerian"/>
          <w:rFonts w:ascii="Tahoma" w:hAnsi="Tahoma" w:cs="Tahoma"/>
          <w:sz w:val="24"/>
          <w:szCs w:val="24"/>
        </w:rPr>
      </w:pPr>
    </w:p>
    <w:p w14:paraId="733698BF" w14:textId="77777777" w:rsidR="00834C7D" w:rsidRPr="00B2207D" w:rsidRDefault="00834C7D" w:rsidP="008A4862">
      <w:pPr>
        <w:spacing w:line="276" w:lineRule="auto"/>
        <w:rPr>
          <w:rFonts w:ascii="Algerian" w:hAnsi="Algerian"/>
          <w:sz w:val="30"/>
          <w:szCs w:val="20"/>
        </w:rPr>
      </w:pPr>
      <w:r w:rsidRPr="00B2207D">
        <w:rPr>
          <w:rFonts w:ascii="Algerian" w:hAnsi="Algerian"/>
          <w:sz w:val="30"/>
          <w:szCs w:val="20"/>
        </w:rPr>
        <w:t>1.- hechos Y precedentes</w:t>
      </w:r>
    </w:p>
    <w:p w14:paraId="108EDE09" w14:textId="77777777" w:rsidR="00834C7D" w:rsidRPr="008A4862" w:rsidRDefault="00834C7D" w:rsidP="008A4862">
      <w:pPr>
        <w:spacing w:line="276" w:lineRule="auto"/>
        <w:rPr>
          <w:rFonts w:cs="Tahoma"/>
          <w:sz w:val="24"/>
          <w:szCs w:val="24"/>
        </w:rPr>
      </w:pPr>
    </w:p>
    <w:p w14:paraId="10C3C4E2" w14:textId="77777777" w:rsidR="00834C7D" w:rsidRPr="008A4862" w:rsidRDefault="00834C7D" w:rsidP="008A4862">
      <w:pPr>
        <w:spacing w:line="276" w:lineRule="auto"/>
        <w:rPr>
          <w:rStyle w:val="Numeracinttulo"/>
          <w:rFonts w:cs="Tahoma"/>
          <w:b w:val="0"/>
          <w:szCs w:val="24"/>
        </w:rPr>
      </w:pPr>
      <w:r w:rsidRPr="008A4862">
        <w:rPr>
          <w:rStyle w:val="Numeracinttulo"/>
          <w:rFonts w:cs="Tahoma"/>
          <w:szCs w:val="24"/>
        </w:rPr>
        <w:lastRenderedPageBreak/>
        <w:t xml:space="preserve">1.1.- </w:t>
      </w:r>
      <w:r w:rsidRPr="008A4862">
        <w:rPr>
          <w:rStyle w:val="Numeracinttulo"/>
          <w:rFonts w:cs="Tahoma"/>
          <w:b w:val="0"/>
          <w:szCs w:val="24"/>
        </w:rPr>
        <w:t>Los hechos objeto de investigación fueron plasmados por el funcionario de primer nivel en el fallo confutado de la siguiente manera:</w:t>
      </w:r>
    </w:p>
    <w:p w14:paraId="4164BBE9" w14:textId="77777777" w:rsidR="00834C7D" w:rsidRPr="008A4862" w:rsidRDefault="00834C7D" w:rsidP="008A4862">
      <w:pPr>
        <w:pStyle w:val="Default"/>
        <w:spacing w:line="276" w:lineRule="auto"/>
        <w:rPr>
          <w:rStyle w:val="Numeracinttulo"/>
          <w:rFonts w:cs="Tahoma"/>
          <w:b w:val="0"/>
        </w:rPr>
      </w:pPr>
    </w:p>
    <w:p w14:paraId="5089C11F" w14:textId="54A3DE1E" w:rsidR="00834C7D" w:rsidRPr="002A1060" w:rsidRDefault="00834C7D" w:rsidP="002A1060">
      <w:pPr>
        <w:spacing w:line="240" w:lineRule="auto"/>
        <w:ind w:left="426" w:right="420"/>
        <w:rPr>
          <w:rStyle w:val="Numeracinttulo"/>
          <w:rFonts w:cs="Tahoma"/>
          <w:b w:val="0"/>
          <w:sz w:val="22"/>
          <w:szCs w:val="24"/>
        </w:rPr>
      </w:pPr>
      <w:r w:rsidRPr="002A1060">
        <w:rPr>
          <w:rStyle w:val="Numeracinttulo"/>
          <w:rFonts w:cs="Tahoma"/>
          <w:b w:val="0"/>
          <w:sz w:val="22"/>
          <w:szCs w:val="24"/>
        </w:rPr>
        <w:t>“E</w:t>
      </w:r>
      <w:r w:rsidR="00607B3C" w:rsidRPr="002A1060">
        <w:rPr>
          <w:rStyle w:val="Numeracinttulo"/>
          <w:rFonts w:cs="Tahoma"/>
          <w:b w:val="0"/>
          <w:sz w:val="22"/>
          <w:szCs w:val="24"/>
        </w:rPr>
        <w:t xml:space="preserve">n cumplimiento de una orden de un Fiscal de la URI, ante información según la cual el inmueble ubicado en la calle 10 número 8-21, barrio Villavicencio,  de esta ciudad, era utilizado para almacenar sustancias estupefacientes, que eran comercializadas en las calles, en la mañana del 14 de octubre de 2017, miembros de la </w:t>
      </w:r>
      <w:proofErr w:type="spellStart"/>
      <w:r w:rsidR="00607B3C" w:rsidRPr="002A1060">
        <w:rPr>
          <w:rStyle w:val="Numeracinttulo"/>
          <w:rFonts w:cs="Tahoma"/>
          <w:b w:val="0"/>
          <w:sz w:val="22"/>
          <w:szCs w:val="24"/>
        </w:rPr>
        <w:t>SIJÍN</w:t>
      </w:r>
      <w:proofErr w:type="spellEnd"/>
      <w:r w:rsidR="00607B3C" w:rsidRPr="002A1060">
        <w:rPr>
          <w:rStyle w:val="Numeracinttulo"/>
          <w:rFonts w:cs="Tahoma"/>
          <w:b w:val="0"/>
          <w:sz w:val="22"/>
          <w:szCs w:val="24"/>
        </w:rPr>
        <w:t xml:space="preserve"> practicaron diligencia de allanamiento y registro a dicho inmueble, en el curso de la cual se produjo el hallazgo de 100 bolsas plásticas transparentes, cada una de las cuales contenía 30 papeletas con sustancia de características propias del bazuco, por lo que se produjo la incautación de los mencionados elementos  y la captura de los señores </w:t>
      </w:r>
      <w:proofErr w:type="spellStart"/>
      <w:r w:rsidR="00607B3C" w:rsidRPr="002A1060">
        <w:rPr>
          <w:rStyle w:val="Numeracinttulo"/>
          <w:rFonts w:cs="Tahoma"/>
          <w:b w:val="0"/>
          <w:sz w:val="22"/>
          <w:szCs w:val="24"/>
        </w:rPr>
        <w:t>JHON</w:t>
      </w:r>
      <w:proofErr w:type="spellEnd"/>
      <w:r w:rsidR="00607B3C" w:rsidRPr="002A1060">
        <w:rPr>
          <w:rStyle w:val="Numeracinttulo"/>
          <w:rFonts w:cs="Tahoma"/>
          <w:b w:val="0"/>
          <w:sz w:val="22"/>
          <w:szCs w:val="24"/>
        </w:rPr>
        <w:t xml:space="preserve"> JAIRO AGUIRRE SÁNCHEZ y </w:t>
      </w:r>
      <w:proofErr w:type="spellStart"/>
      <w:r w:rsidR="007B2944">
        <w:rPr>
          <w:rStyle w:val="Numeracinttulo"/>
          <w:rFonts w:cs="Tahoma"/>
          <w:bCs/>
          <w:sz w:val="22"/>
          <w:szCs w:val="24"/>
        </w:rPr>
        <w:t>JDHQ</w:t>
      </w:r>
      <w:proofErr w:type="spellEnd"/>
      <w:r w:rsidR="00607B3C" w:rsidRPr="002A1060">
        <w:rPr>
          <w:rStyle w:val="Numeracinttulo"/>
          <w:rFonts w:cs="Tahoma"/>
          <w:b w:val="0"/>
          <w:sz w:val="22"/>
          <w:szCs w:val="24"/>
        </w:rPr>
        <w:t>, aquí procesado”.</w:t>
      </w:r>
    </w:p>
    <w:p w14:paraId="4FC2962E" w14:textId="77777777" w:rsidR="00834C7D" w:rsidRPr="008A4862" w:rsidRDefault="00834C7D" w:rsidP="008A4862">
      <w:pPr>
        <w:spacing w:line="276" w:lineRule="auto"/>
        <w:rPr>
          <w:rStyle w:val="Numeracinttulo"/>
          <w:rFonts w:cs="Tahoma"/>
          <w:b w:val="0"/>
          <w:szCs w:val="24"/>
        </w:rPr>
      </w:pPr>
    </w:p>
    <w:p w14:paraId="77084D55" w14:textId="155A673B" w:rsidR="00834C7D" w:rsidRPr="008A4862" w:rsidRDefault="00834C7D" w:rsidP="008A4862">
      <w:pPr>
        <w:spacing w:line="276" w:lineRule="auto"/>
        <w:rPr>
          <w:rStyle w:val="Numeracinttulo"/>
          <w:rFonts w:cs="Tahoma"/>
          <w:b w:val="0"/>
          <w:szCs w:val="24"/>
        </w:rPr>
      </w:pPr>
      <w:r w:rsidRPr="008A4862">
        <w:rPr>
          <w:rStyle w:val="Numeracinttulo"/>
          <w:rFonts w:cs="Tahoma"/>
          <w:szCs w:val="24"/>
        </w:rPr>
        <w:t>1.2.-</w:t>
      </w:r>
      <w:r w:rsidRPr="008A4862">
        <w:rPr>
          <w:rStyle w:val="Numeracinttulo"/>
          <w:rFonts w:cs="Tahoma"/>
          <w:b w:val="0"/>
          <w:szCs w:val="24"/>
        </w:rPr>
        <w:t xml:space="preserve"> En </w:t>
      </w:r>
      <w:r w:rsidR="00607B3C" w:rsidRPr="008A4862">
        <w:rPr>
          <w:rStyle w:val="Numeracinttulo"/>
          <w:rFonts w:cs="Tahoma"/>
          <w:b w:val="0"/>
          <w:szCs w:val="24"/>
        </w:rPr>
        <w:t xml:space="preserve">octubre 15 de 2017, </w:t>
      </w:r>
      <w:r w:rsidRPr="008A4862">
        <w:rPr>
          <w:rStyle w:val="Numeracinttulo"/>
          <w:rFonts w:cs="Tahoma"/>
          <w:b w:val="0"/>
          <w:szCs w:val="24"/>
        </w:rPr>
        <w:t xml:space="preserve">se realizaron ante el Juzgado </w:t>
      </w:r>
      <w:r w:rsidR="00607B3C" w:rsidRPr="008A4862">
        <w:rPr>
          <w:rStyle w:val="Numeracinttulo"/>
          <w:rFonts w:cs="Tahoma"/>
          <w:b w:val="0"/>
          <w:szCs w:val="24"/>
        </w:rPr>
        <w:t xml:space="preserve">Único Promiscuo Municipal de </w:t>
      </w:r>
      <w:proofErr w:type="spellStart"/>
      <w:r w:rsidR="00607B3C" w:rsidRPr="008A4862">
        <w:rPr>
          <w:rStyle w:val="Numeracinttulo"/>
          <w:rFonts w:cs="Tahoma"/>
          <w:b w:val="0"/>
          <w:szCs w:val="24"/>
        </w:rPr>
        <w:t>Mistrató</w:t>
      </w:r>
      <w:proofErr w:type="spellEnd"/>
      <w:r w:rsidR="00607B3C" w:rsidRPr="008A4862">
        <w:rPr>
          <w:rStyle w:val="Numeracinttulo"/>
          <w:rFonts w:cs="Tahoma"/>
          <w:b w:val="0"/>
          <w:szCs w:val="24"/>
        </w:rPr>
        <w:t xml:space="preserve"> (Rda.) con </w:t>
      </w:r>
      <w:r w:rsidRPr="008A4862">
        <w:rPr>
          <w:rStyle w:val="Numeracinttulo"/>
          <w:rFonts w:cs="Tahoma"/>
          <w:b w:val="0"/>
          <w:szCs w:val="24"/>
        </w:rPr>
        <w:t>función de control de garantías</w:t>
      </w:r>
      <w:r w:rsidR="00607B3C" w:rsidRPr="008A4862">
        <w:rPr>
          <w:rStyle w:val="Numeracinttulo"/>
          <w:rFonts w:cs="Tahoma"/>
          <w:b w:val="0"/>
          <w:szCs w:val="24"/>
        </w:rPr>
        <w:t xml:space="preserve">, en turno de disponibilidad en </w:t>
      </w:r>
      <w:r w:rsidR="002A6878" w:rsidRPr="008A4862">
        <w:rPr>
          <w:rStyle w:val="Numeracinttulo"/>
          <w:rFonts w:cs="Tahoma"/>
          <w:b w:val="0"/>
          <w:szCs w:val="24"/>
        </w:rPr>
        <w:t>esta capital,</w:t>
      </w:r>
      <w:r w:rsidRPr="008A4862">
        <w:rPr>
          <w:rStyle w:val="Numeracinttulo"/>
          <w:rFonts w:cs="Tahoma"/>
          <w:b w:val="0"/>
          <w:szCs w:val="24"/>
        </w:rPr>
        <w:t xml:space="preserve"> las audiencias preliminares por medio de las cuales: </w:t>
      </w:r>
      <w:r w:rsidRPr="008A4862">
        <w:rPr>
          <w:rStyle w:val="Numeracinttulo"/>
          <w:rFonts w:cs="Tahoma"/>
          <w:szCs w:val="24"/>
        </w:rPr>
        <w:t>(i)</w:t>
      </w:r>
      <w:r w:rsidRPr="008A4862">
        <w:rPr>
          <w:rStyle w:val="Numeracinttulo"/>
          <w:rFonts w:cs="Tahoma"/>
          <w:b w:val="0"/>
          <w:szCs w:val="24"/>
        </w:rPr>
        <w:t xml:space="preserve"> se declaró la legalidad de la orden y ejecución del allanamiento, la incautación de elementos y la captura de l</w:t>
      </w:r>
      <w:r w:rsidR="00607B3C" w:rsidRPr="008A4862">
        <w:rPr>
          <w:rStyle w:val="Numeracinttulo"/>
          <w:rFonts w:cs="Tahoma"/>
          <w:b w:val="0"/>
          <w:szCs w:val="24"/>
        </w:rPr>
        <w:t>os aprehendidos</w:t>
      </w:r>
      <w:r w:rsidRPr="008A4862">
        <w:rPr>
          <w:rStyle w:val="Numeracinttulo"/>
          <w:rFonts w:cs="Tahoma"/>
          <w:b w:val="0"/>
          <w:szCs w:val="24"/>
        </w:rPr>
        <w:t xml:space="preserve">; </w:t>
      </w:r>
      <w:r w:rsidRPr="008A4862">
        <w:rPr>
          <w:rStyle w:val="Numeracinttulo"/>
          <w:rFonts w:cs="Tahoma"/>
          <w:szCs w:val="24"/>
        </w:rPr>
        <w:t>(ii)</w:t>
      </w:r>
      <w:r w:rsidRPr="008A4862">
        <w:rPr>
          <w:rStyle w:val="Numeracinttulo"/>
          <w:rFonts w:cs="Tahoma"/>
          <w:b w:val="0"/>
          <w:szCs w:val="24"/>
        </w:rPr>
        <w:t xml:space="preserve"> se formuló imputación en contra de l</w:t>
      </w:r>
      <w:r w:rsidR="00607B3C" w:rsidRPr="008A4862">
        <w:rPr>
          <w:rStyle w:val="Numeracinttulo"/>
          <w:rFonts w:cs="Tahoma"/>
          <w:b w:val="0"/>
          <w:szCs w:val="24"/>
        </w:rPr>
        <w:t xml:space="preserve">os señores </w:t>
      </w:r>
      <w:proofErr w:type="spellStart"/>
      <w:r w:rsidR="00607B3C" w:rsidRPr="008A4862">
        <w:rPr>
          <w:rStyle w:val="Numeracinttulo"/>
          <w:rFonts w:cs="Tahoma"/>
          <w:b w:val="0"/>
          <w:szCs w:val="24"/>
        </w:rPr>
        <w:t>JHON</w:t>
      </w:r>
      <w:proofErr w:type="spellEnd"/>
      <w:r w:rsidR="00607B3C" w:rsidRPr="008A4862">
        <w:rPr>
          <w:rStyle w:val="Numeracinttulo"/>
          <w:rFonts w:cs="Tahoma"/>
          <w:b w:val="0"/>
          <w:szCs w:val="24"/>
        </w:rPr>
        <w:t xml:space="preserve"> JAIRO AGUIRRE SÁNCHEZ y  </w:t>
      </w:r>
      <w:proofErr w:type="spellStart"/>
      <w:r w:rsidR="007B2944">
        <w:rPr>
          <w:rStyle w:val="Numeracinttulo"/>
          <w:rFonts w:cs="Tahoma"/>
          <w:szCs w:val="24"/>
        </w:rPr>
        <w:t>JDHQ</w:t>
      </w:r>
      <w:proofErr w:type="spellEnd"/>
      <w:r w:rsidR="00C62184" w:rsidRPr="008A4862">
        <w:rPr>
          <w:rStyle w:val="Numeracinttulo"/>
          <w:rFonts w:cs="Tahoma"/>
          <w:b w:val="0"/>
          <w:szCs w:val="24"/>
        </w:rPr>
        <w:t xml:space="preserve"> en calidad de autores y a título de dolo del </w:t>
      </w:r>
      <w:r w:rsidRPr="008A4862">
        <w:rPr>
          <w:rStyle w:val="Numeracinttulo"/>
          <w:rFonts w:cs="Tahoma"/>
          <w:b w:val="0"/>
          <w:szCs w:val="24"/>
        </w:rPr>
        <w:t xml:space="preserve">delito de  tráfico, fabricación o porte de estupefacientes </w:t>
      </w:r>
      <w:r w:rsidR="00C62184" w:rsidRPr="008A4862">
        <w:rPr>
          <w:rStyle w:val="Numeracinttulo"/>
          <w:rFonts w:cs="Tahoma"/>
          <w:b w:val="0"/>
          <w:szCs w:val="24"/>
        </w:rPr>
        <w:t>agravado -</w:t>
      </w:r>
      <w:r w:rsidRPr="008A4862">
        <w:rPr>
          <w:rStyle w:val="Numeracinttulo"/>
          <w:rFonts w:cs="Tahoma"/>
          <w:b w:val="0"/>
          <w:szCs w:val="24"/>
        </w:rPr>
        <w:t xml:space="preserve">inciso </w:t>
      </w:r>
      <w:r w:rsidR="00C62184" w:rsidRPr="008A4862">
        <w:rPr>
          <w:rStyle w:val="Numeracinttulo"/>
          <w:rFonts w:cs="Tahoma"/>
          <w:b w:val="0"/>
          <w:szCs w:val="24"/>
        </w:rPr>
        <w:t>3</w:t>
      </w:r>
      <w:r w:rsidRPr="008A4862">
        <w:rPr>
          <w:rStyle w:val="Numeracinttulo"/>
          <w:rFonts w:cs="Tahoma"/>
          <w:b w:val="0"/>
          <w:szCs w:val="24"/>
        </w:rPr>
        <w:t>º artículo 376 C.P.</w:t>
      </w:r>
      <w:r w:rsidR="00C62184" w:rsidRPr="008A4862">
        <w:rPr>
          <w:rStyle w:val="Numeracinttulo"/>
          <w:rFonts w:cs="Tahoma"/>
          <w:b w:val="0"/>
          <w:szCs w:val="24"/>
        </w:rPr>
        <w:t>-</w:t>
      </w:r>
      <w:r w:rsidRPr="008A4862">
        <w:rPr>
          <w:rStyle w:val="Numeracinttulo"/>
          <w:rFonts w:cs="Tahoma"/>
          <w:b w:val="0"/>
          <w:szCs w:val="24"/>
        </w:rPr>
        <w:t xml:space="preserve"> en la modalidad de “conservar”</w:t>
      </w:r>
      <w:r w:rsidR="00264AFD" w:rsidRPr="008A4862">
        <w:rPr>
          <w:rStyle w:val="Numeracinttulo"/>
          <w:rFonts w:cs="Tahoma"/>
          <w:b w:val="0"/>
          <w:szCs w:val="24"/>
        </w:rPr>
        <w:t>,</w:t>
      </w:r>
      <w:r w:rsidRPr="008A4862">
        <w:rPr>
          <w:rStyle w:val="Numeracinttulo"/>
          <w:rFonts w:cs="Tahoma"/>
          <w:b w:val="0"/>
          <w:szCs w:val="24"/>
        </w:rPr>
        <w:t xml:space="preserve"> los que NO ACEPT</w:t>
      </w:r>
      <w:r w:rsidR="00C62184" w:rsidRPr="008A4862">
        <w:rPr>
          <w:rStyle w:val="Numeracinttulo"/>
          <w:rFonts w:cs="Tahoma"/>
          <w:b w:val="0"/>
          <w:szCs w:val="24"/>
        </w:rPr>
        <w:t xml:space="preserve">ARON, y </w:t>
      </w:r>
      <w:r w:rsidR="00C62184" w:rsidRPr="008A4862">
        <w:rPr>
          <w:rStyle w:val="Numeracinttulo"/>
          <w:rFonts w:cs="Tahoma"/>
          <w:szCs w:val="24"/>
        </w:rPr>
        <w:t>(iii)</w:t>
      </w:r>
      <w:r w:rsidR="00C62184" w:rsidRPr="008A4862">
        <w:rPr>
          <w:rStyle w:val="Numeracinttulo"/>
          <w:rFonts w:cs="Tahoma"/>
          <w:b w:val="0"/>
          <w:szCs w:val="24"/>
        </w:rPr>
        <w:t xml:space="preserve"> se les impuso</w:t>
      </w:r>
      <w:r w:rsidRPr="008A4862">
        <w:rPr>
          <w:rStyle w:val="Numeracinttulo"/>
          <w:rFonts w:cs="Tahoma"/>
          <w:b w:val="0"/>
          <w:szCs w:val="24"/>
        </w:rPr>
        <w:t xml:space="preserve"> medida de aseguramiento</w:t>
      </w:r>
      <w:r w:rsidR="00C62184" w:rsidRPr="008A4862">
        <w:rPr>
          <w:rStyle w:val="Numeracinttulo"/>
          <w:rFonts w:cs="Tahoma"/>
          <w:b w:val="0"/>
          <w:szCs w:val="24"/>
        </w:rPr>
        <w:t xml:space="preserve"> consistente en detención preventiva en su lugar de residencia.</w:t>
      </w:r>
    </w:p>
    <w:p w14:paraId="148BA1EE" w14:textId="77777777" w:rsidR="00834C7D" w:rsidRPr="008A4862" w:rsidRDefault="00834C7D" w:rsidP="008A4862">
      <w:pPr>
        <w:spacing w:line="276" w:lineRule="auto"/>
        <w:rPr>
          <w:rStyle w:val="Numeracinttulo"/>
          <w:rFonts w:cs="Tahoma"/>
          <w:b w:val="0"/>
          <w:szCs w:val="24"/>
        </w:rPr>
      </w:pPr>
    </w:p>
    <w:p w14:paraId="11409676" w14:textId="65A1C656" w:rsidR="00EB4021" w:rsidRPr="008A4862" w:rsidRDefault="00834C7D" w:rsidP="008A4862">
      <w:pPr>
        <w:spacing w:line="276" w:lineRule="auto"/>
        <w:rPr>
          <w:rStyle w:val="Numeracinttulo"/>
          <w:rFonts w:cs="Tahoma"/>
          <w:b w:val="0"/>
          <w:szCs w:val="24"/>
        </w:rPr>
      </w:pPr>
      <w:r w:rsidRPr="008A4862">
        <w:rPr>
          <w:rStyle w:val="Numeracinttulo"/>
          <w:rFonts w:cs="Tahoma"/>
          <w:szCs w:val="24"/>
        </w:rPr>
        <w:t xml:space="preserve">1.3.- </w:t>
      </w:r>
      <w:r w:rsidRPr="008A4862">
        <w:rPr>
          <w:rStyle w:val="Numeracinttulo"/>
          <w:rFonts w:cs="Tahoma"/>
          <w:b w:val="0"/>
          <w:szCs w:val="24"/>
        </w:rPr>
        <w:t>Ante esa no aceptación de cargos, la Fiscalía presentó escrito de acusación (</w:t>
      </w:r>
      <w:r w:rsidR="00C62184" w:rsidRPr="008A4862">
        <w:rPr>
          <w:rStyle w:val="Numeracinttulo"/>
          <w:rFonts w:cs="Tahoma"/>
          <w:b w:val="0"/>
          <w:szCs w:val="24"/>
        </w:rPr>
        <w:t>diciembre 07 de 2017</w:t>
      </w:r>
      <w:r w:rsidRPr="008A4862">
        <w:rPr>
          <w:rStyle w:val="Numeracinttulo"/>
          <w:rFonts w:cs="Tahoma"/>
          <w:b w:val="0"/>
          <w:szCs w:val="24"/>
        </w:rPr>
        <w:t xml:space="preserve">) por medio del cual ratificó la imputación como </w:t>
      </w:r>
      <w:r w:rsidR="00C62184" w:rsidRPr="008A4862">
        <w:rPr>
          <w:rStyle w:val="Numeracinttulo"/>
          <w:rFonts w:cs="Tahoma"/>
          <w:b w:val="0"/>
          <w:szCs w:val="24"/>
        </w:rPr>
        <w:t>co</w:t>
      </w:r>
      <w:r w:rsidRPr="008A4862">
        <w:rPr>
          <w:rStyle w:val="Numeracinttulo"/>
          <w:rFonts w:cs="Tahoma"/>
          <w:b w:val="0"/>
          <w:szCs w:val="24"/>
        </w:rPr>
        <w:t>autor</w:t>
      </w:r>
      <w:r w:rsidR="00C62184" w:rsidRPr="008A4862">
        <w:rPr>
          <w:rStyle w:val="Numeracinttulo"/>
          <w:rFonts w:cs="Tahoma"/>
          <w:b w:val="0"/>
          <w:szCs w:val="24"/>
        </w:rPr>
        <w:t>es</w:t>
      </w:r>
      <w:r w:rsidRPr="008A4862">
        <w:rPr>
          <w:rStyle w:val="Numeracinttulo"/>
          <w:rFonts w:cs="Tahoma"/>
          <w:b w:val="0"/>
          <w:szCs w:val="24"/>
        </w:rPr>
        <w:t xml:space="preserve"> de la conducta mencionada, </w:t>
      </w:r>
      <w:r w:rsidR="00C62184" w:rsidRPr="008A4862">
        <w:rPr>
          <w:rStyle w:val="Numeracinttulo"/>
          <w:rFonts w:cs="Tahoma"/>
          <w:b w:val="0"/>
          <w:szCs w:val="24"/>
        </w:rPr>
        <w:t>a la cual le adicionó la circunstancia de mayor punibilidad a que alude el cano</w:t>
      </w:r>
      <w:r w:rsidR="001A587D" w:rsidRPr="008A4862">
        <w:rPr>
          <w:rStyle w:val="Numeracinttulo"/>
          <w:rFonts w:cs="Tahoma"/>
          <w:b w:val="0"/>
          <w:szCs w:val="24"/>
        </w:rPr>
        <w:t>n</w:t>
      </w:r>
      <w:r w:rsidR="00C62184" w:rsidRPr="008A4862">
        <w:rPr>
          <w:rStyle w:val="Numeracinttulo"/>
          <w:rFonts w:cs="Tahoma"/>
          <w:b w:val="0"/>
          <w:szCs w:val="24"/>
        </w:rPr>
        <w:t xml:space="preserve"> 58 num</w:t>
      </w:r>
      <w:r w:rsidR="00264AFD" w:rsidRPr="008A4862">
        <w:rPr>
          <w:rStyle w:val="Numeracinttulo"/>
          <w:rFonts w:cs="Tahoma"/>
          <w:b w:val="0"/>
          <w:szCs w:val="24"/>
        </w:rPr>
        <w:t>eral</w:t>
      </w:r>
      <w:r w:rsidR="00C62184" w:rsidRPr="008A4862">
        <w:rPr>
          <w:rStyle w:val="Numeracinttulo"/>
          <w:rFonts w:cs="Tahoma"/>
          <w:b w:val="0"/>
          <w:szCs w:val="24"/>
        </w:rPr>
        <w:t xml:space="preserve"> 10 C.P. </w:t>
      </w:r>
      <w:r w:rsidR="00264AFD" w:rsidRPr="008A4862">
        <w:rPr>
          <w:rStyle w:val="Numeracinttulo"/>
          <w:rFonts w:cs="Tahoma"/>
          <w:b w:val="0"/>
          <w:szCs w:val="24"/>
        </w:rPr>
        <w:t xml:space="preserve"> </w:t>
      </w:r>
      <w:r w:rsidR="00C62184" w:rsidRPr="008A4862">
        <w:rPr>
          <w:rStyle w:val="Numeracinttulo"/>
          <w:rFonts w:cs="Tahoma"/>
          <w:b w:val="0"/>
          <w:szCs w:val="24"/>
        </w:rPr>
        <w:t xml:space="preserve">-por la coparticipación criminal-, </w:t>
      </w:r>
      <w:r w:rsidRPr="008A4862">
        <w:rPr>
          <w:rStyle w:val="Numeracinttulo"/>
          <w:rFonts w:cs="Tahoma"/>
          <w:b w:val="0"/>
          <w:szCs w:val="24"/>
        </w:rPr>
        <w:t xml:space="preserve">cuyo conocimiento correspondió al Juzgado </w:t>
      </w:r>
      <w:r w:rsidR="00C62184" w:rsidRPr="008A4862">
        <w:rPr>
          <w:rStyle w:val="Numeracinttulo"/>
          <w:rFonts w:cs="Tahoma"/>
          <w:b w:val="0"/>
          <w:szCs w:val="24"/>
        </w:rPr>
        <w:t xml:space="preserve">Tercero </w:t>
      </w:r>
      <w:r w:rsidRPr="008A4862">
        <w:rPr>
          <w:rStyle w:val="Numeracinttulo"/>
          <w:rFonts w:cs="Tahoma"/>
          <w:b w:val="0"/>
          <w:szCs w:val="24"/>
        </w:rPr>
        <w:t>Penal del Circuito</w:t>
      </w:r>
      <w:r w:rsidR="00C62184" w:rsidRPr="008A4862">
        <w:rPr>
          <w:rStyle w:val="Numeracinttulo"/>
          <w:rFonts w:cs="Tahoma"/>
          <w:b w:val="0"/>
          <w:szCs w:val="24"/>
        </w:rPr>
        <w:t xml:space="preserve"> de esta capital</w:t>
      </w:r>
      <w:r w:rsidRPr="008A4862">
        <w:rPr>
          <w:rStyle w:val="Numeracinttulo"/>
          <w:rFonts w:cs="Tahoma"/>
          <w:b w:val="0"/>
          <w:szCs w:val="24"/>
        </w:rPr>
        <w:t>, despacho ante el cual se llevaron a cabo las audiencias de formulación de acusación (</w:t>
      </w:r>
      <w:r w:rsidR="00C62184" w:rsidRPr="008A4862">
        <w:rPr>
          <w:rStyle w:val="Numeracinttulo"/>
          <w:rFonts w:cs="Tahoma"/>
          <w:b w:val="0"/>
          <w:szCs w:val="24"/>
        </w:rPr>
        <w:t>enero 15 de 2018)</w:t>
      </w:r>
      <w:r w:rsidRPr="008A4862">
        <w:rPr>
          <w:rStyle w:val="Numeracinttulo"/>
          <w:rFonts w:cs="Tahoma"/>
          <w:b w:val="0"/>
          <w:szCs w:val="24"/>
        </w:rPr>
        <w:t>, preparatoria (</w:t>
      </w:r>
      <w:r w:rsidR="00C62184" w:rsidRPr="008A4862">
        <w:rPr>
          <w:rStyle w:val="Numeracinttulo"/>
          <w:rFonts w:cs="Tahoma"/>
          <w:b w:val="0"/>
          <w:szCs w:val="24"/>
        </w:rPr>
        <w:t>septiembre 19 de 2018</w:t>
      </w:r>
      <w:r w:rsidRPr="008A4862">
        <w:rPr>
          <w:rStyle w:val="Numeracinttulo"/>
          <w:rFonts w:cs="Tahoma"/>
          <w:b w:val="0"/>
          <w:szCs w:val="24"/>
        </w:rPr>
        <w:t xml:space="preserve">), </w:t>
      </w:r>
      <w:r w:rsidR="00C62184" w:rsidRPr="008A4862">
        <w:rPr>
          <w:rStyle w:val="Numeracinttulo"/>
          <w:rFonts w:cs="Tahoma"/>
          <w:b w:val="0"/>
          <w:szCs w:val="24"/>
        </w:rPr>
        <w:t xml:space="preserve">fecha esta en la que se llegó a un preacuerdo con el señor </w:t>
      </w:r>
      <w:proofErr w:type="spellStart"/>
      <w:r w:rsidR="00C62184" w:rsidRPr="008A4862">
        <w:rPr>
          <w:rStyle w:val="Numeracinttulo"/>
          <w:rFonts w:cs="Tahoma"/>
          <w:b w:val="0"/>
          <w:szCs w:val="24"/>
        </w:rPr>
        <w:t>JHON</w:t>
      </w:r>
      <w:proofErr w:type="spellEnd"/>
      <w:r w:rsidR="00C62184" w:rsidRPr="008A4862">
        <w:rPr>
          <w:rStyle w:val="Numeracinttulo"/>
          <w:rFonts w:cs="Tahoma"/>
          <w:b w:val="0"/>
          <w:szCs w:val="24"/>
        </w:rPr>
        <w:t xml:space="preserve"> JAIRO AGUIRRE SÁNCHEZ, consistente en degradarle la conducta de autor a cómplice, </w:t>
      </w:r>
      <w:r w:rsidR="00DD1071" w:rsidRPr="008A4862">
        <w:rPr>
          <w:rStyle w:val="Numeracinttulo"/>
          <w:rFonts w:cs="Tahoma"/>
          <w:b w:val="0"/>
          <w:szCs w:val="24"/>
        </w:rPr>
        <w:t xml:space="preserve">sin tener en cuenta la coparticipación criminal, </w:t>
      </w:r>
      <w:r w:rsidR="00C62184" w:rsidRPr="008A4862">
        <w:rPr>
          <w:rStyle w:val="Numeracinttulo"/>
          <w:rFonts w:cs="Tahoma"/>
          <w:b w:val="0"/>
          <w:szCs w:val="24"/>
        </w:rPr>
        <w:t xml:space="preserve">con una pena mínima de 48 meses de prisión y multa de 62 </w:t>
      </w:r>
      <w:proofErr w:type="spellStart"/>
      <w:r w:rsidR="00C62184" w:rsidRPr="008A4862">
        <w:rPr>
          <w:rStyle w:val="Numeracinttulo"/>
          <w:rFonts w:cs="Tahoma"/>
          <w:b w:val="0"/>
          <w:szCs w:val="24"/>
        </w:rPr>
        <w:t>SMLMV</w:t>
      </w:r>
      <w:proofErr w:type="spellEnd"/>
      <w:r w:rsidR="00C62184" w:rsidRPr="008A4862">
        <w:rPr>
          <w:rStyle w:val="Refdenotaalpie"/>
          <w:rFonts w:ascii="Tahoma" w:hAnsi="Tahoma" w:cs="Tahoma"/>
          <w:sz w:val="24"/>
          <w:szCs w:val="24"/>
          <w:lang w:val="es-CO"/>
        </w:rPr>
        <w:footnoteReference w:id="1"/>
      </w:r>
      <w:r w:rsidR="00C62184" w:rsidRPr="008A4862">
        <w:rPr>
          <w:rStyle w:val="Numeracinttulo"/>
          <w:rFonts w:cs="Tahoma"/>
          <w:b w:val="0"/>
          <w:szCs w:val="24"/>
        </w:rPr>
        <w:t xml:space="preserve">, decisión que es avalada por la funcionaria judicial, continuándose la preparatoria únicamente respecto al señor </w:t>
      </w:r>
      <w:proofErr w:type="spellStart"/>
      <w:r w:rsidR="007B2944">
        <w:rPr>
          <w:rStyle w:val="Numeracinttulo"/>
          <w:rFonts w:cs="Tahoma"/>
          <w:szCs w:val="24"/>
        </w:rPr>
        <w:t>JDHQ</w:t>
      </w:r>
      <w:proofErr w:type="spellEnd"/>
      <w:r w:rsidR="00C62184" w:rsidRPr="008A4862">
        <w:rPr>
          <w:rStyle w:val="Numeracinttulo"/>
          <w:rFonts w:cs="Tahoma"/>
          <w:b w:val="0"/>
          <w:szCs w:val="24"/>
        </w:rPr>
        <w:t>, frente a</w:t>
      </w:r>
      <w:r w:rsidR="002C7ACF" w:rsidRPr="008A4862">
        <w:rPr>
          <w:rStyle w:val="Numeracinttulo"/>
          <w:rFonts w:cs="Tahoma"/>
          <w:b w:val="0"/>
          <w:szCs w:val="24"/>
        </w:rPr>
        <w:t xml:space="preserve"> quien </w:t>
      </w:r>
      <w:r w:rsidR="00C62184" w:rsidRPr="008A4862">
        <w:rPr>
          <w:rStyle w:val="Numeracinttulo"/>
          <w:rFonts w:cs="Tahoma"/>
          <w:b w:val="0"/>
          <w:szCs w:val="24"/>
        </w:rPr>
        <w:t>se llevó a cabo el juicio oral</w:t>
      </w:r>
      <w:r w:rsidRPr="008A4862">
        <w:rPr>
          <w:rStyle w:val="Numeracinttulo"/>
          <w:rFonts w:cs="Tahoma"/>
          <w:b w:val="0"/>
          <w:szCs w:val="24"/>
        </w:rPr>
        <w:t xml:space="preserve"> (</w:t>
      </w:r>
      <w:r w:rsidR="00E85A88" w:rsidRPr="008A4862">
        <w:rPr>
          <w:rStyle w:val="Numeracinttulo"/>
          <w:rFonts w:cs="Tahoma"/>
          <w:b w:val="0"/>
          <w:szCs w:val="24"/>
        </w:rPr>
        <w:t xml:space="preserve">enero 16 de 2019), </w:t>
      </w:r>
      <w:r w:rsidRPr="008A4862">
        <w:rPr>
          <w:rStyle w:val="Numeracinttulo"/>
          <w:rFonts w:cs="Tahoma"/>
          <w:b w:val="0"/>
          <w:szCs w:val="24"/>
        </w:rPr>
        <w:t xml:space="preserve">al cabo del cual </w:t>
      </w:r>
      <w:r w:rsidR="00E85A88" w:rsidRPr="008A4862">
        <w:rPr>
          <w:rStyle w:val="Numeracinttulo"/>
          <w:rFonts w:cs="Tahoma"/>
          <w:b w:val="0"/>
          <w:szCs w:val="24"/>
        </w:rPr>
        <w:t xml:space="preserve">el a-quo anunció un </w:t>
      </w:r>
      <w:r w:rsidRPr="008A4862">
        <w:rPr>
          <w:rStyle w:val="Numeracinttulo"/>
          <w:rFonts w:cs="Tahoma"/>
          <w:b w:val="0"/>
          <w:szCs w:val="24"/>
        </w:rPr>
        <w:t xml:space="preserve">sentido de fallo de </w:t>
      </w:r>
      <w:r w:rsidRPr="008A4862">
        <w:rPr>
          <w:rStyle w:val="Numeracinttulo"/>
          <w:rFonts w:cs="Tahoma"/>
          <w:bCs/>
          <w:szCs w:val="24"/>
        </w:rPr>
        <w:t xml:space="preserve">carácter </w:t>
      </w:r>
      <w:r w:rsidR="00E85A88" w:rsidRPr="008A4862">
        <w:rPr>
          <w:rStyle w:val="Numeracinttulo"/>
          <w:rFonts w:cs="Tahoma"/>
          <w:bCs/>
          <w:szCs w:val="24"/>
        </w:rPr>
        <w:t>absolutorio</w:t>
      </w:r>
      <w:r w:rsidR="008D15B3" w:rsidRPr="008A4862">
        <w:rPr>
          <w:rStyle w:val="Numeracinttulo"/>
          <w:rFonts w:cs="Tahoma"/>
          <w:b w:val="0"/>
          <w:szCs w:val="24"/>
        </w:rPr>
        <w:t>,</w:t>
      </w:r>
      <w:r w:rsidRPr="008A4862">
        <w:rPr>
          <w:rStyle w:val="Numeracinttulo"/>
          <w:rFonts w:cs="Tahoma"/>
          <w:b w:val="0"/>
          <w:szCs w:val="24"/>
        </w:rPr>
        <w:t xml:space="preserve"> y en octubre 05 de 2021 se dicta </w:t>
      </w:r>
      <w:r w:rsidR="00EB4021" w:rsidRPr="008A4862">
        <w:rPr>
          <w:rStyle w:val="Numeracinttulo"/>
          <w:rFonts w:cs="Tahoma"/>
          <w:b w:val="0"/>
          <w:szCs w:val="24"/>
        </w:rPr>
        <w:t xml:space="preserve">la respectiva </w:t>
      </w:r>
      <w:r w:rsidRPr="008A4862">
        <w:rPr>
          <w:rStyle w:val="Numeracinttulo"/>
          <w:rFonts w:cs="Tahoma"/>
          <w:b w:val="0"/>
          <w:szCs w:val="24"/>
        </w:rPr>
        <w:t>sentencia</w:t>
      </w:r>
      <w:r w:rsidR="00EB4021" w:rsidRPr="008A4862">
        <w:rPr>
          <w:rStyle w:val="Numeracinttulo"/>
          <w:rFonts w:cs="Tahoma"/>
          <w:b w:val="0"/>
          <w:szCs w:val="24"/>
        </w:rPr>
        <w:t>.</w:t>
      </w:r>
    </w:p>
    <w:p w14:paraId="1D9910D5" w14:textId="77777777" w:rsidR="00EB4021" w:rsidRPr="008A4862" w:rsidRDefault="00EB4021" w:rsidP="008A4862">
      <w:pPr>
        <w:spacing w:line="276" w:lineRule="auto"/>
        <w:rPr>
          <w:rStyle w:val="Numeracinttulo"/>
          <w:rFonts w:cs="Tahoma"/>
          <w:szCs w:val="24"/>
        </w:rPr>
      </w:pPr>
    </w:p>
    <w:p w14:paraId="7FA77F83" w14:textId="58426BF3" w:rsidR="00834C7D" w:rsidRPr="008A4862" w:rsidRDefault="00834C7D" w:rsidP="008A4862">
      <w:pPr>
        <w:spacing w:line="276" w:lineRule="auto"/>
        <w:rPr>
          <w:rStyle w:val="Numeracinttulo"/>
          <w:rFonts w:cs="Tahoma"/>
          <w:b w:val="0"/>
          <w:szCs w:val="24"/>
        </w:rPr>
      </w:pPr>
      <w:r w:rsidRPr="008A4862">
        <w:rPr>
          <w:rStyle w:val="Numeracinttulo"/>
          <w:rFonts w:cs="Tahoma"/>
          <w:szCs w:val="24"/>
        </w:rPr>
        <w:t>1.4.-</w:t>
      </w:r>
      <w:r w:rsidRPr="008A4862">
        <w:rPr>
          <w:rStyle w:val="Numeracinttulo"/>
          <w:rFonts w:cs="Tahoma"/>
          <w:b w:val="0"/>
          <w:szCs w:val="24"/>
        </w:rPr>
        <w:t xml:space="preserve"> Los fundamentos que tuvo en consideración </w:t>
      </w:r>
      <w:r w:rsidR="00B26957" w:rsidRPr="008A4862">
        <w:rPr>
          <w:rStyle w:val="Numeracinttulo"/>
          <w:rFonts w:cs="Tahoma"/>
          <w:b w:val="0"/>
          <w:szCs w:val="24"/>
        </w:rPr>
        <w:t>e</w:t>
      </w:r>
      <w:r w:rsidRPr="008A4862">
        <w:rPr>
          <w:rStyle w:val="Numeracinttulo"/>
          <w:rFonts w:cs="Tahoma"/>
          <w:b w:val="0"/>
          <w:szCs w:val="24"/>
        </w:rPr>
        <w:t>l a</w:t>
      </w:r>
      <w:r w:rsidR="002C7ACF" w:rsidRPr="008A4862">
        <w:rPr>
          <w:rStyle w:val="Numeracinttulo"/>
          <w:rFonts w:cs="Tahoma"/>
          <w:b w:val="0"/>
          <w:szCs w:val="24"/>
        </w:rPr>
        <w:t>-</w:t>
      </w:r>
      <w:r w:rsidRPr="008A4862">
        <w:rPr>
          <w:rStyle w:val="Numeracinttulo"/>
          <w:rFonts w:cs="Tahoma"/>
          <w:b w:val="0"/>
          <w:szCs w:val="24"/>
        </w:rPr>
        <w:t xml:space="preserve">quo para llegar a la conclusión de </w:t>
      </w:r>
      <w:r w:rsidR="00EB4021" w:rsidRPr="008A4862">
        <w:rPr>
          <w:rStyle w:val="Numeracinttulo"/>
          <w:rFonts w:cs="Tahoma"/>
          <w:b w:val="0"/>
          <w:szCs w:val="24"/>
        </w:rPr>
        <w:t>absolución</w:t>
      </w:r>
      <w:r w:rsidRPr="008A4862">
        <w:rPr>
          <w:rStyle w:val="Numeracinttulo"/>
          <w:rFonts w:cs="Tahoma"/>
          <w:b w:val="0"/>
          <w:szCs w:val="24"/>
        </w:rPr>
        <w:t>, se hicieron consistir en lo siguiente:</w:t>
      </w:r>
    </w:p>
    <w:p w14:paraId="57D3BF3F" w14:textId="77777777" w:rsidR="00834C7D" w:rsidRPr="008A4862" w:rsidRDefault="00834C7D" w:rsidP="008A4862">
      <w:pPr>
        <w:spacing w:line="276" w:lineRule="auto"/>
        <w:rPr>
          <w:rStyle w:val="Numeracinttulo"/>
          <w:rFonts w:cs="Tahoma"/>
          <w:b w:val="0"/>
          <w:szCs w:val="24"/>
        </w:rPr>
      </w:pPr>
    </w:p>
    <w:p w14:paraId="715CBB0F" w14:textId="0B5DB325" w:rsidR="00834C7D" w:rsidRPr="008A4862" w:rsidRDefault="00B26957" w:rsidP="008A4862">
      <w:pPr>
        <w:spacing w:line="276" w:lineRule="auto"/>
        <w:rPr>
          <w:rStyle w:val="Numeracinttulo"/>
          <w:rFonts w:cs="Tahoma"/>
          <w:b w:val="0"/>
          <w:szCs w:val="24"/>
        </w:rPr>
      </w:pPr>
      <w:r w:rsidRPr="008A4862">
        <w:rPr>
          <w:rStyle w:val="Numeracinttulo"/>
          <w:rFonts w:cs="Tahoma"/>
          <w:b w:val="0"/>
          <w:szCs w:val="24"/>
        </w:rPr>
        <w:t>No existe debate r</w:t>
      </w:r>
      <w:r w:rsidR="00834C7D" w:rsidRPr="008A4862">
        <w:rPr>
          <w:rStyle w:val="Numeracinttulo"/>
          <w:rFonts w:cs="Tahoma"/>
          <w:b w:val="0"/>
          <w:szCs w:val="24"/>
        </w:rPr>
        <w:t xml:space="preserve">especto de la materialidad de la ilicitud, </w:t>
      </w:r>
      <w:r w:rsidR="00DD1071" w:rsidRPr="008A4862">
        <w:rPr>
          <w:rStyle w:val="Numeracinttulo"/>
          <w:rFonts w:cs="Tahoma"/>
          <w:b w:val="0"/>
          <w:szCs w:val="24"/>
        </w:rPr>
        <w:t xml:space="preserve">al acreditarse con las estipulaciones probatorias no solo el peso de la sustancia incautada, esto es </w:t>
      </w:r>
      <w:r w:rsidR="00DD1071" w:rsidRPr="008A4862">
        <w:rPr>
          <w:rStyle w:val="Numeracinttulo"/>
          <w:rFonts w:cs="Tahoma"/>
          <w:bCs/>
          <w:szCs w:val="24"/>
        </w:rPr>
        <w:t>218.1 gramos</w:t>
      </w:r>
      <w:r w:rsidR="00DD1071" w:rsidRPr="008A4862">
        <w:rPr>
          <w:rStyle w:val="Numeracinttulo"/>
          <w:rFonts w:cs="Tahoma"/>
          <w:b w:val="0"/>
          <w:szCs w:val="24"/>
        </w:rPr>
        <w:t xml:space="preserve">, sino que la misma correspondía a </w:t>
      </w:r>
      <w:r w:rsidR="00DD1071" w:rsidRPr="008A4862">
        <w:rPr>
          <w:rStyle w:val="Numeracinttulo"/>
          <w:rFonts w:cs="Tahoma"/>
          <w:bCs/>
          <w:szCs w:val="24"/>
        </w:rPr>
        <w:t>cocaína y sus derivados</w:t>
      </w:r>
      <w:r w:rsidR="00DD1071" w:rsidRPr="008A4862">
        <w:rPr>
          <w:rStyle w:val="Numeracinttulo"/>
          <w:rFonts w:cs="Tahoma"/>
          <w:b w:val="0"/>
          <w:szCs w:val="24"/>
        </w:rPr>
        <w:t xml:space="preserve">, tal cual se </w:t>
      </w:r>
      <w:r w:rsidR="00DD1071" w:rsidRPr="008A4862">
        <w:rPr>
          <w:rStyle w:val="Numeracinttulo"/>
          <w:rFonts w:cs="Tahoma"/>
          <w:b w:val="0"/>
          <w:szCs w:val="24"/>
        </w:rPr>
        <w:lastRenderedPageBreak/>
        <w:t xml:space="preserve">soportó con lo plasmado en la prueba de </w:t>
      </w:r>
      <w:proofErr w:type="spellStart"/>
      <w:r w:rsidR="00DD1071" w:rsidRPr="008A4862">
        <w:rPr>
          <w:rStyle w:val="Numeracinttulo"/>
          <w:rFonts w:cs="Tahoma"/>
          <w:b w:val="0"/>
          <w:szCs w:val="24"/>
        </w:rPr>
        <w:t>PIPH</w:t>
      </w:r>
      <w:proofErr w:type="spellEnd"/>
      <w:r w:rsidR="00DD1071" w:rsidRPr="008A4862">
        <w:rPr>
          <w:rStyle w:val="Numeracinttulo"/>
          <w:rFonts w:cs="Tahoma"/>
          <w:b w:val="0"/>
          <w:szCs w:val="24"/>
        </w:rPr>
        <w:t xml:space="preserve"> y el informe de certeza emitido por servidor del grupo de química del </w:t>
      </w:r>
      <w:proofErr w:type="spellStart"/>
      <w:r w:rsidR="00DD1071" w:rsidRPr="008A4862">
        <w:rPr>
          <w:rStyle w:val="Numeracinttulo"/>
          <w:rFonts w:cs="Tahoma"/>
          <w:b w:val="0"/>
          <w:szCs w:val="24"/>
        </w:rPr>
        <w:t>CTI</w:t>
      </w:r>
      <w:proofErr w:type="spellEnd"/>
      <w:r w:rsidR="00DD1071" w:rsidRPr="008A4862">
        <w:rPr>
          <w:rStyle w:val="Numeracinttulo"/>
          <w:rFonts w:cs="Tahoma"/>
          <w:b w:val="0"/>
          <w:szCs w:val="24"/>
        </w:rPr>
        <w:t xml:space="preserve"> de la Fiscalía.</w:t>
      </w:r>
    </w:p>
    <w:p w14:paraId="0D81333A" w14:textId="77777777" w:rsidR="0027392B" w:rsidRPr="008A4862" w:rsidRDefault="0027392B" w:rsidP="008A4862">
      <w:pPr>
        <w:spacing w:line="276" w:lineRule="auto"/>
        <w:rPr>
          <w:rStyle w:val="Numeracinttulo"/>
          <w:rFonts w:cs="Tahoma"/>
          <w:b w:val="0"/>
          <w:szCs w:val="24"/>
        </w:rPr>
      </w:pPr>
    </w:p>
    <w:p w14:paraId="036F04AA" w14:textId="0EA385A6" w:rsidR="00DD1071" w:rsidRPr="008A4862" w:rsidRDefault="0027392B" w:rsidP="008A4862">
      <w:pPr>
        <w:spacing w:line="276" w:lineRule="auto"/>
        <w:rPr>
          <w:rStyle w:val="Numeracinttulo"/>
          <w:rFonts w:cs="Tahoma"/>
          <w:b w:val="0"/>
          <w:szCs w:val="24"/>
        </w:rPr>
      </w:pPr>
      <w:r w:rsidRPr="008A4862">
        <w:rPr>
          <w:rStyle w:val="Numeracinttulo"/>
          <w:rFonts w:cs="Tahoma"/>
          <w:b w:val="0"/>
          <w:szCs w:val="24"/>
        </w:rPr>
        <w:t>Frente a la</w:t>
      </w:r>
      <w:r w:rsidR="00834C7D" w:rsidRPr="008A4862">
        <w:rPr>
          <w:rStyle w:val="Numeracinttulo"/>
          <w:rFonts w:cs="Tahoma"/>
          <w:b w:val="0"/>
          <w:szCs w:val="24"/>
        </w:rPr>
        <w:t xml:space="preserve"> responsabilidad, </w:t>
      </w:r>
      <w:r w:rsidR="00DD1071" w:rsidRPr="008A4862">
        <w:rPr>
          <w:rStyle w:val="Numeracinttulo"/>
          <w:rFonts w:cs="Tahoma"/>
          <w:b w:val="0"/>
          <w:szCs w:val="24"/>
        </w:rPr>
        <w:t xml:space="preserve">luego de hacer alusión a lo esgrimido en juicio por los servidores de la Policía Nacional que participaron en el operativo de allanamiento y los testigos de descargo, entre ellos el acá procesado </w:t>
      </w:r>
      <w:proofErr w:type="spellStart"/>
      <w:r w:rsidR="007B2944">
        <w:rPr>
          <w:rStyle w:val="Numeracinttulo"/>
          <w:rFonts w:cs="Tahoma"/>
          <w:szCs w:val="24"/>
        </w:rPr>
        <w:t>JDHQ</w:t>
      </w:r>
      <w:proofErr w:type="spellEnd"/>
      <w:r w:rsidR="00DD1071" w:rsidRPr="008A4862">
        <w:rPr>
          <w:rStyle w:val="Numeracinttulo"/>
          <w:rFonts w:cs="Tahoma"/>
          <w:b w:val="0"/>
          <w:szCs w:val="24"/>
        </w:rPr>
        <w:t>, quien renunció a su derecho a guardar silencio, indic</w:t>
      </w:r>
      <w:r w:rsidR="00CC2836" w:rsidRPr="008A4862">
        <w:rPr>
          <w:rStyle w:val="Numeracinttulo"/>
          <w:rFonts w:cs="Tahoma"/>
          <w:b w:val="0"/>
          <w:szCs w:val="24"/>
        </w:rPr>
        <w:t>ó</w:t>
      </w:r>
      <w:r w:rsidR="00DD1071" w:rsidRPr="008A4862">
        <w:rPr>
          <w:rStyle w:val="Numeracinttulo"/>
          <w:rFonts w:cs="Tahoma"/>
          <w:b w:val="0"/>
          <w:szCs w:val="24"/>
        </w:rPr>
        <w:t xml:space="preserve"> que la Fiscalía no logró resquebrajar la presunción de inocencia del acusado.</w:t>
      </w:r>
    </w:p>
    <w:p w14:paraId="4495856E" w14:textId="77777777" w:rsidR="00DD1071" w:rsidRPr="008A4862" w:rsidRDefault="00DD1071" w:rsidP="008A4862">
      <w:pPr>
        <w:spacing w:line="276" w:lineRule="auto"/>
        <w:rPr>
          <w:rStyle w:val="Numeracinttulo"/>
          <w:rFonts w:cs="Tahoma"/>
          <w:b w:val="0"/>
          <w:szCs w:val="24"/>
        </w:rPr>
      </w:pPr>
    </w:p>
    <w:p w14:paraId="7561F4E0" w14:textId="365B6756" w:rsidR="00DD1071" w:rsidRPr="008A4862" w:rsidRDefault="00DD1071" w:rsidP="008A4862">
      <w:pPr>
        <w:spacing w:line="276" w:lineRule="auto"/>
        <w:rPr>
          <w:rStyle w:val="Numeracinttulo"/>
          <w:rFonts w:cs="Tahoma"/>
          <w:b w:val="0"/>
          <w:szCs w:val="24"/>
        </w:rPr>
      </w:pPr>
      <w:r w:rsidRPr="008A4862">
        <w:rPr>
          <w:rStyle w:val="Numeracinttulo"/>
          <w:rFonts w:cs="Tahoma"/>
          <w:b w:val="0"/>
          <w:szCs w:val="24"/>
        </w:rPr>
        <w:t xml:space="preserve">Esgrime que si bien los policiales recibieron información acerca de que en dicho inmueble se almacenaban estupefacientes para su posterior distribución, no se estableció previamente las características morfológicas, nombres o apodos de quienes se dedicaban a tal labor, y el estupefaciente encontrado lo fue en la habitación número 02, en la cual se acreditó que era ocupada en calidad de arrendatario el señor </w:t>
      </w:r>
      <w:proofErr w:type="spellStart"/>
      <w:r w:rsidRPr="008A4862">
        <w:rPr>
          <w:rStyle w:val="Numeracinttulo"/>
          <w:rFonts w:cs="Tahoma"/>
          <w:b w:val="0"/>
          <w:szCs w:val="24"/>
        </w:rPr>
        <w:t>JHON</w:t>
      </w:r>
      <w:proofErr w:type="spellEnd"/>
      <w:r w:rsidRPr="008A4862">
        <w:rPr>
          <w:rStyle w:val="Numeracinttulo"/>
          <w:rFonts w:cs="Tahoma"/>
          <w:b w:val="0"/>
          <w:szCs w:val="24"/>
        </w:rPr>
        <w:t xml:space="preserve"> JAIRO AGUIRRE, quien aceptó su responsabilidad por la conservación de la sustancia, y tal habitación, como lo enseñan las imágenes, cuenta con puerta de madera y chapa, y resulta increíble la versión de los policiales, al afirmar que todas las puertas estaban abiertas al momento del allanamiento y que por consiguiente</w:t>
      </w:r>
      <w:r w:rsidR="006A7C6C" w:rsidRPr="008A4862">
        <w:rPr>
          <w:rStyle w:val="Numeracinttulo"/>
          <w:rFonts w:cs="Tahoma"/>
          <w:b w:val="0"/>
          <w:szCs w:val="24"/>
        </w:rPr>
        <w:t xml:space="preserve"> el alcaloide</w:t>
      </w:r>
      <w:r w:rsidRPr="008A4862">
        <w:rPr>
          <w:rStyle w:val="Numeracinttulo"/>
          <w:rFonts w:cs="Tahoma"/>
          <w:b w:val="0"/>
          <w:szCs w:val="24"/>
        </w:rPr>
        <w:t xml:space="preserve"> </w:t>
      </w:r>
      <w:r w:rsidR="00C6418A" w:rsidRPr="008A4862">
        <w:rPr>
          <w:rStyle w:val="Numeracinttulo"/>
          <w:rFonts w:cs="Tahoma"/>
          <w:b w:val="0"/>
          <w:szCs w:val="24"/>
        </w:rPr>
        <w:t xml:space="preserve">estaba </w:t>
      </w:r>
      <w:r w:rsidRPr="008A4862">
        <w:rPr>
          <w:rStyle w:val="Numeracinttulo"/>
          <w:rFonts w:cs="Tahoma"/>
          <w:b w:val="0"/>
          <w:szCs w:val="24"/>
        </w:rPr>
        <w:t>a la vista, sobre la cama donde dormía AGUIRRE.</w:t>
      </w:r>
    </w:p>
    <w:p w14:paraId="4C67263A" w14:textId="2C32674C" w:rsidR="00DD1071" w:rsidRPr="008A4862" w:rsidRDefault="00DD1071" w:rsidP="008A4862">
      <w:pPr>
        <w:spacing w:line="276" w:lineRule="auto"/>
        <w:rPr>
          <w:rStyle w:val="Numeracinttulo"/>
          <w:rFonts w:cs="Tahoma"/>
          <w:b w:val="0"/>
          <w:szCs w:val="24"/>
        </w:rPr>
      </w:pPr>
    </w:p>
    <w:p w14:paraId="506E7E3F" w14:textId="474DCC04" w:rsidR="003A2B23" w:rsidRPr="008A4862" w:rsidRDefault="00DD1071" w:rsidP="008A4862">
      <w:pPr>
        <w:spacing w:line="276" w:lineRule="auto"/>
        <w:rPr>
          <w:rStyle w:val="Numeracinttulo"/>
          <w:rFonts w:cs="Tahoma"/>
          <w:b w:val="0"/>
          <w:szCs w:val="24"/>
        </w:rPr>
      </w:pPr>
      <w:r w:rsidRPr="008A4862">
        <w:rPr>
          <w:rStyle w:val="Numeracinttulo"/>
          <w:rFonts w:cs="Tahoma"/>
          <w:b w:val="0"/>
          <w:szCs w:val="24"/>
        </w:rPr>
        <w:t xml:space="preserve">De igual manera, llama la atención que </w:t>
      </w:r>
      <w:r w:rsidR="002C7ACF" w:rsidRPr="008A4862">
        <w:rPr>
          <w:rStyle w:val="Numeracinttulo"/>
          <w:rFonts w:cs="Tahoma"/>
          <w:b w:val="0"/>
          <w:szCs w:val="24"/>
        </w:rPr>
        <w:t xml:space="preserve">en </w:t>
      </w:r>
      <w:r w:rsidRPr="008A4862">
        <w:rPr>
          <w:rStyle w:val="Numeracinttulo"/>
          <w:rFonts w:cs="Tahoma"/>
          <w:b w:val="0"/>
          <w:szCs w:val="24"/>
        </w:rPr>
        <w:t xml:space="preserve">el preacuerdo realizado con AGUIRRE SÁNCHEZ, se desvirtuó </w:t>
      </w:r>
      <w:r w:rsidR="003A2B23" w:rsidRPr="008A4862">
        <w:rPr>
          <w:rStyle w:val="Numeracinttulo"/>
          <w:rFonts w:cs="Tahoma"/>
          <w:b w:val="0"/>
          <w:szCs w:val="24"/>
        </w:rPr>
        <w:t xml:space="preserve"> la pluralidad de sujetos activos en la conducta endilgada, que es la misma que ahora se le </w:t>
      </w:r>
      <w:r w:rsidR="002C7ACF" w:rsidRPr="008A4862">
        <w:rPr>
          <w:rStyle w:val="Numeracinttulo"/>
          <w:rFonts w:cs="Tahoma"/>
          <w:b w:val="0"/>
          <w:szCs w:val="24"/>
        </w:rPr>
        <w:t xml:space="preserve">atribuye </w:t>
      </w:r>
      <w:r w:rsidR="003A2B23" w:rsidRPr="008A4862">
        <w:rPr>
          <w:rStyle w:val="Numeracinttulo"/>
          <w:rFonts w:cs="Tahoma"/>
          <w:b w:val="0"/>
          <w:szCs w:val="24"/>
        </w:rPr>
        <w:t xml:space="preserve">a </w:t>
      </w:r>
      <w:proofErr w:type="spellStart"/>
      <w:r w:rsidR="007B2944">
        <w:rPr>
          <w:rStyle w:val="Numeracinttulo"/>
          <w:rFonts w:cs="Tahoma"/>
          <w:szCs w:val="24"/>
        </w:rPr>
        <w:t>JDHQ</w:t>
      </w:r>
      <w:proofErr w:type="spellEnd"/>
      <w:r w:rsidR="003A2B23" w:rsidRPr="008A4862">
        <w:rPr>
          <w:rStyle w:val="Numeracinttulo"/>
          <w:rFonts w:cs="Tahoma"/>
          <w:b w:val="0"/>
          <w:szCs w:val="24"/>
        </w:rPr>
        <w:t>, y si bien resulta extraño que el ahora procesado no se haya m</w:t>
      </w:r>
      <w:r w:rsidR="001A587D" w:rsidRPr="008A4862">
        <w:rPr>
          <w:rStyle w:val="Numeracinttulo"/>
          <w:rFonts w:cs="Tahoma"/>
          <w:b w:val="0"/>
          <w:szCs w:val="24"/>
        </w:rPr>
        <w:t xml:space="preserve">ostrado </w:t>
      </w:r>
      <w:r w:rsidR="003A2B23" w:rsidRPr="008A4862">
        <w:rPr>
          <w:rStyle w:val="Numeracinttulo"/>
          <w:rFonts w:cs="Tahoma"/>
          <w:b w:val="0"/>
          <w:szCs w:val="24"/>
        </w:rPr>
        <w:t>anteriormente ajeno a la conversación o tenencia el estupefaciente ni que el señor AGUIRRE SÁNCHEZ al aceptar cargos haya manifestado que este no era partícipe de tal conducta, el acusado en juicio decidió romper su silencio y reveló ser ajeno a lo sucedido y que ignoraba que en el interior de la habitación de su inquilino se tuviera estupefaciente.</w:t>
      </w:r>
      <w:r w:rsidR="002C7ACF" w:rsidRPr="008A4862">
        <w:rPr>
          <w:rStyle w:val="Numeracinttulo"/>
          <w:rFonts w:cs="Tahoma"/>
          <w:b w:val="0"/>
          <w:szCs w:val="24"/>
        </w:rPr>
        <w:t xml:space="preserve"> No obstante, e</w:t>
      </w:r>
      <w:r w:rsidR="003A2B23" w:rsidRPr="008A4862">
        <w:rPr>
          <w:rStyle w:val="Numeracinttulo"/>
          <w:rFonts w:cs="Tahoma"/>
          <w:b w:val="0"/>
          <w:szCs w:val="24"/>
        </w:rPr>
        <w:t>l silencio inicial del proces</w:t>
      </w:r>
      <w:r w:rsidR="00CC2836" w:rsidRPr="008A4862">
        <w:rPr>
          <w:rStyle w:val="Numeracinttulo"/>
          <w:rFonts w:cs="Tahoma"/>
          <w:b w:val="0"/>
          <w:szCs w:val="24"/>
        </w:rPr>
        <w:t>ad</w:t>
      </w:r>
      <w:r w:rsidR="003A2B23" w:rsidRPr="008A4862">
        <w:rPr>
          <w:rStyle w:val="Numeracinttulo"/>
          <w:rFonts w:cs="Tahoma"/>
          <w:b w:val="0"/>
          <w:szCs w:val="24"/>
        </w:rPr>
        <w:t xml:space="preserve">o no puede tenerse como elemento para inferir responsabilidad, en tanto ello sería invertir la carga probatoria, y se estima que en efecto no era dable ni exigible que el señor </w:t>
      </w:r>
      <w:proofErr w:type="spellStart"/>
      <w:r w:rsidR="007B2944">
        <w:rPr>
          <w:rStyle w:val="Numeracinttulo"/>
          <w:rFonts w:cs="Tahoma"/>
          <w:szCs w:val="24"/>
        </w:rPr>
        <w:t>JDHQ</w:t>
      </w:r>
      <w:proofErr w:type="spellEnd"/>
      <w:r w:rsidR="003A2B23" w:rsidRPr="008A4862">
        <w:rPr>
          <w:rStyle w:val="Numeracinttulo"/>
          <w:rFonts w:cs="Tahoma"/>
          <w:b w:val="0"/>
          <w:szCs w:val="24"/>
        </w:rPr>
        <w:t xml:space="preserve"> tuviera que indagar a quienes les arrendaba la habitación, sobre la naturaleza de los elementos que llevaban, uno de los cuales era AGUIRRE.</w:t>
      </w:r>
    </w:p>
    <w:p w14:paraId="32B1FD38" w14:textId="6A99B110" w:rsidR="00834C7D" w:rsidRPr="008A4862" w:rsidRDefault="00834C7D" w:rsidP="008A4862">
      <w:pPr>
        <w:spacing w:line="276" w:lineRule="auto"/>
        <w:rPr>
          <w:rStyle w:val="Numeracinttulo"/>
          <w:rFonts w:cs="Tahoma"/>
          <w:b w:val="0"/>
          <w:szCs w:val="24"/>
        </w:rPr>
      </w:pPr>
    </w:p>
    <w:p w14:paraId="714C27B4" w14:textId="1A7AFF5C" w:rsidR="00834C7D" w:rsidRPr="008A4862" w:rsidRDefault="00834C7D" w:rsidP="008A4862">
      <w:pPr>
        <w:spacing w:line="276" w:lineRule="auto"/>
        <w:rPr>
          <w:rStyle w:val="Numeracinttulo"/>
          <w:rFonts w:cs="Tahoma"/>
          <w:szCs w:val="24"/>
        </w:rPr>
      </w:pPr>
      <w:r w:rsidRPr="008A4862">
        <w:rPr>
          <w:rStyle w:val="Numeracinttulo"/>
          <w:rFonts w:cs="Tahoma"/>
          <w:szCs w:val="24"/>
        </w:rPr>
        <w:t>1.5.-</w:t>
      </w:r>
      <w:r w:rsidRPr="008A4862">
        <w:rPr>
          <w:rStyle w:val="Numeracinttulo"/>
          <w:rFonts w:cs="Tahoma"/>
          <w:b w:val="0"/>
          <w:szCs w:val="24"/>
        </w:rPr>
        <w:t xml:space="preserve"> </w:t>
      </w:r>
      <w:r w:rsidR="003A2B23" w:rsidRPr="008A4862">
        <w:rPr>
          <w:rStyle w:val="Numeracinttulo"/>
          <w:rFonts w:cs="Tahoma"/>
          <w:b w:val="0"/>
          <w:szCs w:val="24"/>
        </w:rPr>
        <w:t xml:space="preserve">El delegado del ente acusador </w:t>
      </w:r>
      <w:r w:rsidRPr="008A4862">
        <w:rPr>
          <w:rStyle w:val="Numeracinttulo"/>
          <w:rFonts w:cs="Tahoma"/>
          <w:b w:val="0"/>
          <w:szCs w:val="24"/>
        </w:rPr>
        <w:t xml:space="preserve">se mostró inconforme con </w:t>
      </w:r>
      <w:r w:rsidR="00CC2836" w:rsidRPr="008A4862">
        <w:rPr>
          <w:rStyle w:val="Numeracinttulo"/>
          <w:rFonts w:cs="Tahoma"/>
          <w:b w:val="0"/>
          <w:szCs w:val="24"/>
        </w:rPr>
        <w:t>tal decisión</w:t>
      </w:r>
      <w:r w:rsidRPr="008A4862">
        <w:rPr>
          <w:rStyle w:val="Numeracinttulo"/>
          <w:rFonts w:cs="Tahoma"/>
          <w:b w:val="0"/>
          <w:szCs w:val="24"/>
        </w:rPr>
        <w:t>, la apeló</w:t>
      </w:r>
      <w:r w:rsidR="004F6002" w:rsidRPr="008A4862">
        <w:rPr>
          <w:rStyle w:val="Numeracinttulo"/>
          <w:rFonts w:cs="Tahoma"/>
          <w:b w:val="0"/>
          <w:szCs w:val="24"/>
        </w:rPr>
        <w:t>,</w:t>
      </w:r>
      <w:r w:rsidRPr="008A4862">
        <w:rPr>
          <w:rStyle w:val="Numeracinttulo"/>
          <w:rFonts w:cs="Tahoma"/>
          <w:b w:val="0"/>
          <w:szCs w:val="24"/>
        </w:rPr>
        <w:t xml:space="preserve"> y expresó que la sustentación la haría en forma escrita. </w:t>
      </w:r>
    </w:p>
    <w:p w14:paraId="119C26D8" w14:textId="77777777" w:rsidR="00834C7D" w:rsidRPr="008A4862" w:rsidRDefault="00834C7D" w:rsidP="008A4862">
      <w:pPr>
        <w:spacing w:line="276" w:lineRule="auto"/>
        <w:rPr>
          <w:rStyle w:val="Numeracinttulo"/>
          <w:rFonts w:cs="Tahoma"/>
          <w:szCs w:val="24"/>
        </w:rPr>
      </w:pPr>
    </w:p>
    <w:p w14:paraId="2E8AE916" w14:textId="77777777" w:rsidR="00834C7D" w:rsidRPr="00B2207D" w:rsidRDefault="00834C7D" w:rsidP="008A4862">
      <w:pPr>
        <w:spacing w:line="276" w:lineRule="auto"/>
        <w:rPr>
          <w:rFonts w:ascii="Algerian" w:hAnsi="Algerian"/>
          <w:b/>
          <w:sz w:val="30"/>
          <w:szCs w:val="20"/>
        </w:rPr>
      </w:pPr>
      <w:r w:rsidRPr="00B2207D">
        <w:rPr>
          <w:rFonts w:ascii="Algerian" w:hAnsi="Algerian"/>
          <w:sz w:val="30"/>
          <w:szCs w:val="20"/>
        </w:rPr>
        <w:t>2.- Debate</w:t>
      </w:r>
    </w:p>
    <w:p w14:paraId="221CC8CF" w14:textId="77777777" w:rsidR="00834C7D" w:rsidRPr="008A4862" w:rsidRDefault="00834C7D" w:rsidP="008A4862">
      <w:pPr>
        <w:spacing w:line="276" w:lineRule="auto"/>
        <w:rPr>
          <w:rStyle w:val="Numeracinttulo"/>
          <w:rFonts w:cs="Tahoma"/>
          <w:szCs w:val="24"/>
        </w:rPr>
      </w:pPr>
    </w:p>
    <w:p w14:paraId="4550828B" w14:textId="6FC75D28" w:rsidR="00834C7D" w:rsidRPr="008A4862" w:rsidRDefault="00834C7D" w:rsidP="008A4862">
      <w:pPr>
        <w:spacing w:line="276" w:lineRule="auto"/>
        <w:rPr>
          <w:rStyle w:val="Numeracinttulo"/>
          <w:rFonts w:cs="Tahoma"/>
          <w:szCs w:val="24"/>
        </w:rPr>
      </w:pPr>
      <w:r w:rsidRPr="008A4862">
        <w:rPr>
          <w:rFonts w:cs="Tahoma"/>
          <w:b/>
          <w:sz w:val="24"/>
          <w:szCs w:val="24"/>
        </w:rPr>
        <w:t>2.1.-</w:t>
      </w:r>
      <w:r w:rsidRPr="008A4862">
        <w:rPr>
          <w:rFonts w:cs="Tahoma"/>
          <w:sz w:val="24"/>
          <w:szCs w:val="24"/>
        </w:rPr>
        <w:t xml:space="preserve"> </w:t>
      </w:r>
      <w:r w:rsidR="003A2B23" w:rsidRPr="008A4862">
        <w:rPr>
          <w:rFonts w:cs="Tahoma"/>
          <w:sz w:val="24"/>
          <w:szCs w:val="24"/>
        </w:rPr>
        <w:t>Fiscal</w:t>
      </w:r>
      <w:r w:rsidRPr="008A4862">
        <w:rPr>
          <w:rFonts w:cs="Tahoma"/>
          <w:sz w:val="24"/>
          <w:szCs w:val="24"/>
        </w:rPr>
        <w:t xml:space="preserve"> </w:t>
      </w:r>
      <w:r w:rsidRPr="008A4862">
        <w:rPr>
          <w:rFonts w:cs="Tahoma"/>
          <w:i/>
          <w:sz w:val="24"/>
          <w:szCs w:val="24"/>
        </w:rPr>
        <w:t>-</w:t>
      </w:r>
      <w:r w:rsidRPr="008A4862">
        <w:rPr>
          <w:rFonts w:cs="Tahoma"/>
          <w:sz w:val="24"/>
          <w:szCs w:val="24"/>
        </w:rPr>
        <w:t>recurrente</w:t>
      </w:r>
      <w:r w:rsidRPr="008A4862">
        <w:rPr>
          <w:rFonts w:cs="Tahoma"/>
          <w:i/>
          <w:sz w:val="24"/>
          <w:szCs w:val="24"/>
        </w:rPr>
        <w:t xml:space="preserve">- </w:t>
      </w:r>
    </w:p>
    <w:p w14:paraId="3CACE411" w14:textId="77777777" w:rsidR="00834C7D" w:rsidRPr="008A4862" w:rsidRDefault="00834C7D" w:rsidP="008A4862">
      <w:pPr>
        <w:spacing w:line="276" w:lineRule="auto"/>
        <w:rPr>
          <w:rStyle w:val="Numeracinttulo"/>
          <w:rFonts w:cs="Tahoma"/>
          <w:b w:val="0"/>
          <w:szCs w:val="24"/>
        </w:rPr>
      </w:pPr>
    </w:p>
    <w:p w14:paraId="4FB62449" w14:textId="57B6B0A8" w:rsidR="00834C7D" w:rsidRPr="008A4862" w:rsidRDefault="00834C7D" w:rsidP="008A4862">
      <w:pPr>
        <w:spacing w:line="276" w:lineRule="auto"/>
        <w:rPr>
          <w:rFonts w:cs="Tahoma"/>
          <w:sz w:val="24"/>
          <w:szCs w:val="24"/>
        </w:rPr>
      </w:pPr>
      <w:r w:rsidRPr="008A4862">
        <w:rPr>
          <w:rFonts w:cs="Tahoma"/>
          <w:sz w:val="24"/>
          <w:szCs w:val="24"/>
        </w:rPr>
        <w:t xml:space="preserve">Pide se revoque el fallo y se emita uno </w:t>
      </w:r>
      <w:r w:rsidR="00514913" w:rsidRPr="008A4862">
        <w:rPr>
          <w:rFonts w:cs="Tahoma"/>
          <w:sz w:val="24"/>
          <w:szCs w:val="24"/>
        </w:rPr>
        <w:t xml:space="preserve">de carácter </w:t>
      </w:r>
      <w:r w:rsidR="003A2B23" w:rsidRPr="008A4862">
        <w:rPr>
          <w:rFonts w:cs="Tahoma"/>
          <w:sz w:val="24"/>
          <w:szCs w:val="24"/>
        </w:rPr>
        <w:t>condenatorio</w:t>
      </w:r>
      <w:r w:rsidR="00370310" w:rsidRPr="008A4862">
        <w:rPr>
          <w:rFonts w:cs="Tahoma"/>
          <w:sz w:val="24"/>
          <w:szCs w:val="24"/>
        </w:rPr>
        <w:t xml:space="preserve">, para lo cual </w:t>
      </w:r>
      <w:r w:rsidRPr="008A4862">
        <w:rPr>
          <w:rFonts w:cs="Tahoma"/>
          <w:sz w:val="24"/>
          <w:szCs w:val="24"/>
        </w:rPr>
        <w:t>expone:</w:t>
      </w:r>
    </w:p>
    <w:p w14:paraId="16A411EC" w14:textId="77777777" w:rsidR="00264AFD" w:rsidRPr="008A4862" w:rsidRDefault="00264AFD" w:rsidP="008A4862">
      <w:pPr>
        <w:spacing w:line="276" w:lineRule="auto"/>
        <w:rPr>
          <w:rFonts w:cs="Tahoma"/>
          <w:sz w:val="24"/>
          <w:szCs w:val="24"/>
        </w:rPr>
      </w:pPr>
    </w:p>
    <w:p w14:paraId="7E473DFB" w14:textId="4A9891ED" w:rsidR="000D3E95" w:rsidRPr="008A4862" w:rsidRDefault="001A587D" w:rsidP="008A4862">
      <w:pPr>
        <w:spacing w:line="276" w:lineRule="auto"/>
        <w:rPr>
          <w:rFonts w:cs="Tahoma"/>
          <w:sz w:val="24"/>
          <w:szCs w:val="24"/>
        </w:rPr>
      </w:pPr>
      <w:r w:rsidRPr="008A4862">
        <w:rPr>
          <w:rFonts w:cs="Tahoma"/>
          <w:sz w:val="24"/>
          <w:szCs w:val="24"/>
        </w:rPr>
        <w:t xml:space="preserve">Manifiesta </w:t>
      </w:r>
      <w:r w:rsidR="000D3E95" w:rsidRPr="008A4862">
        <w:rPr>
          <w:rFonts w:cs="Tahoma"/>
          <w:sz w:val="24"/>
          <w:szCs w:val="24"/>
        </w:rPr>
        <w:t xml:space="preserve">que en el consenso </w:t>
      </w:r>
      <w:r w:rsidR="00263BCE" w:rsidRPr="008A4862">
        <w:rPr>
          <w:rFonts w:cs="Tahoma"/>
          <w:sz w:val="24"/>
          <w:szCs w:val="24"/>
        </w:rPr>
        <w:t xml:space="preserve">efectuado </w:t>
      </w:r>
      <w:r w:rsidR="000D3E95" w:rsidRPr="008A4862">
        <w:rPr>
          <w:rFonts w:cs="Tahoma"/>
          <w:sz w:val="24"/>
          <w:szCs w:val="24"/>
        </w:rPr>
        <w:t xml:space="preserve">con </w:t>
      </w:r>
      <w:proofErr w:type="spellStart"/>
      <w:r w:rsidR="000D3E95" w:rsidRPr="008A4862">
        <w:rPr>
          <w:rFonts w:cs="Tahoma"/>
          <w:sz w:val="24"/>
          <w:szCs w:val="24"/>
        </w:rPr>
        <w:t>JHON</w:t>
      </w:r>
      <w:proofErr w:type="spellEnd"/>
      <w:r w:rsidR="000D3E95" w:rsidRPr="008A4862">
        <w:rPr>
          <w:rFonts w:cs="Tahoma"/>
          <w:sz w:val="24"/>
          <w:szCs w:val="24"/>
        </w:rPr>
        <w:t xml:space="preserve"> JAIRO AGUIRRE no se vulneró el principio de legalidad y</w:t>
      </w:r>
      <w:r w:rsidR="00F20D1B" w:rsidRPr="008A4862">
        <w:rPr>
          <w:rFonts w:cs="Tahoma"/>
          <w:sz w:val="24"/>
          <w:szCs w:val="24"/>
        </w:rPr>
        <w:t xml:space="preserve">a que </w:t>
      </w:r>
      <w:r w:rsidR="000D3E95" w:rsidRPr="008A4862">
        <w:rPr>
          <w:rFonts w:cs="Tahoma"/>
          <w:sz w:val="24"/>
          <w:szCs w:val="24"/>
        </w:rPr>
        <w:t xml:space="preserve">en </w:t>
      </w:r>
      <w:r w:rsidR="00F20D1B" w:rsidRPr="008A4862">
        <w:rPr>
          <w:rFonts w:cs="Tahoma"/>
          <w:sz w:val="24"/>
          <w:szCs w:val="24"/>
        </w:rPr>
        <w:t>e</w:t>
      </w:r>
      <w:r w:rsidR="000D3E95" w:rsidRPr="008A4862">
        <w:rPr>
          <w:rFonts w:cs="Tahoma"/>
          <w:sz w:val="24"/>
          <w:szCs w:val="24"/>
        </w:rPr>
        <w:t>l mismos no se aplica el sistema de cuartos, por lo cual no está conforme con el llamado de atención frente a la coparticipación</w:t>
      </w:r>
      <w:r w:rsidR="00F20D1B" w:rsidRPr="008A4862">
        <w:rPr>
          <w:rFonts w:cs="Tahoma"/>
          <w:sz w:val="24"/>
          <w:szCs w:val="24"/>
        </w:rPr>
        <w:t xml:space="preserve">, como tampoco con la no realización de labores previas de verificación, en tanto la </w:t>
      </w:r>
      <w:r w:rsidR="00F20D1B" w:rsidRPr="008A4862">
        <w:rPr>
          <w:rFonts w:cs="Tahoma"/>
          <w:sz w:val="24"/>
          <w:szCs w:val="24"/>
        </w:rPr>
        <w:lastRenderedPageBreak/>
        <w:t>información daba cuenta de vari</w:t>
      </w:r>
      <w:r w:rsidR="008A1BC5" w:rsidRPr="008A4862">
        <w:rPr>
          <w:rFonts w:cs="Tahoma"/>
          <w:sz w:val="24"/>
          <w:szCs w:val="24"/>
        </w:rPr>
        <w:t xml:space="preserve">os ciudadanos </w:t>
      </w:r>
      <w:r w:rsidR="00F20D1B" w:rsidRPr="008A4862">
        <w:rPr>
          <w:rFonts w:cs="Tahoma"/>
          <w:sz w:val="24"/>
          <w:szCs w:val="24"/>
        </w:rPr>
        <w:t>que se dedicaban a almacenar sustancias que era comercializada en el sector de los puentes y al apreciar que al sitio ingresaban y salían diversas personas, no se optó por la Policía Judicial o el fiscal a cargo por ordenar vigilancia o seguimientos o la infiltración de agente encubierto.</w:t>
      </w:r>
    </w:p>
    <w:p w14:paraId="6040125D" w14:textId="150D610A" w:rsidR="00F20D1B" w:rsidRPr="008A4862" w:rsidRDefault="00F20D1B" w:rsidP="008A4862">
      <w:pPr>
        <w:spacing w:line="276" w:lineRule="auto"/>
        <w:rPr>
          <w:rFonts w:cs="Tahoma"/>
          <w:sz w:val="24"/>
          <w:szCs w:val="24"/>
        </w:rPr>
      </w:pPr>
    </w:p>
    <w:p w14:paraId="3D507BA6" w14:textId="7E668A20" w:rsidR="00F20D1B" w:rsidRPr="008A4862" w:rsidRDefault="00F20D1B" w:rsidP="008A4862">
      <w:pPr>
        <w:spacing w:line="276" w:lineRule="auto"/>
        <w:rPr>
          <w:rFonts w:cs="Tahoma"/>
          <w:sz w:val="24"/>
          <w:szCs w:val="24"/>
        </w:rPr>
      </w:pPr>
      <w:r w:rsidRPr="008A4862">
        <w:rPr>
          <w:rFonts w:cs="Tahoma"/>
          <w:sz w:val="24"/>
          <w:szCs w:val="24"/>
        </w:rPr>
        <w:t xml:space="preserve">Bajo juramento los uniformados dieron cuenta de lo sucedido en curso del allanamiento, indicaron que las puertas, tanto la de entrada, como la de los cuartos estaban abiertas, que en la sala habían tres personas, esto es, </w:t>
      </w:r>
      <w:proofErr w:type="spellStart"/>
      <w:r w:rsidRPr="008A4862">
        <w:rPr>
          <w:rFonts w:cs="Tahoma"/>
          <w:sz w:val="24"/>
          <w:szCs w:val="24"/>
        </w:rPr>
        <w:t>JHON</w:t>
      </w:r>
      <w:proofErr w:type="spellEnd"/>
      <w:r w:rsidRPr="008A4862">
        <w:rPr>
          <w:rFonts w:cs="Tahoma"/>
          <w:sz w:val="24"/>
          <w:szCs w:val="24"/>
        </w:rPr>
        <w:t xml:space="preserve"> JAIRO AGUIRRE, </w:t>
      </w:r>
      <w:proofErr w:type="spellStart"/>
      <w:r w:rsidR="007B2944">
        <w:rPr>
          <w:rFonts w:cs="Tahoma"/>
          <w:b/>
          <w:sz w:val="24"/>
          <w:szCs w:val="24"/>
        </w:rPr>
        <w:t>JDHQ</w:t>
      </w:r>
      <w:proofErr w:type="spellEnd"/>
      <w:r w:rsidRPr="008A4862">
        <w:rPr>
          <w:rFonts w:cs="Tahoma"/>
          <w:sz w:val="24"/>
          <w:szCs w:val="24"/>
        </w:rPr>
        <w:t xml:space="preserve"> y un operario de UNE, </w:t>
      </w:r>
      <w:r w:rsidR="002F73B6" w:rsidRPr="008A4862">
        <w:rPr>
          <w:rFonts w:cs="Tahoma"/>
          <w:sz w:val="24"/>
          <w:szCs w:val="24"/>
        </w:rPr>
        <w:t>sin que  alguno de</w:t>
      </w:r>
      <w:r w:rsidRPr="008A4862">
        <w:rPr>
          <w:rFonts w:cs="Tahoma"/>
          <w:sz w:val="24"/>
          <w:szCs w:val="24"/>
        </w:rPr>
        <w:t xml:space="preserve"> los dos primeros se hi</w:t>
      </w:r>
      <w:r w:rsidR="002F73B6" w:rsidRPr="008A4862">
        <w:rPr>
          <w:rFonts w:cs="Tahoma"/>
          <w:sz w:val="24"/>
          <w:szCs w:val="24"/>
        </w:rPr>
        <w:t>ciera</w:t>
      </w:r>
      <w:r w:rsidRPr="008A4862">
        <w:rPr>
          <w:rFonts w:cs="Tahoma"/>
          <w:sz w:val="24"/>
          <w:szCs w:val="24"/>
        </w:rPr>
        <w:t xml:space="preserve"> cargo de las bolsas con sustancia hallada sobre la cama de la habitación dos, e igualmente bolsas similares impregnadas de estupefaciente, se </w:t>
      </w:r>
      <w:r w:rsidR="00263BCE" w:rsidRPr="008A4862">
        <w:rPr>
          <w:rFonts w:cs="Tahoma"/>
          <w:sz w:val="24"/>
          <w:szCs w:val="24"/>
        </w:rPr>
        <w:t xml:space="preserve">evidenciaron </w:t>
      </w:r>
      <w:r w:rsidRPr="008A4862">
        <w:rPr>
          <w:rFonts w:cs="Tahoma"/>
          <w:sz w:val="24"/>
          <w:szCs w:val="24"/>
        </w:rPr>
        <w:t xml:space="preserve">en el pasillo que conduce al patio,  sin que frente a tal hallazgo ninguno de los moradores dijeran nada y </w:t>
      </w:r>
      <w:r w:rsidR="000B492E" w:rsidRPr="008A4862">
        <w:rPr>
          <w:rFonts w:cs="Tahoma"/>
          <w:sz w:val="24"/>
          <w:szCs w:val="24"/>
        </w:rPr>
        <w:t xml:space="preserve">aun así </w:t>
      </w:r>
      <w:r w:rsidRPr="008A4862">
        <w:rPr>
          <w:rFonts w:cs="Tahoma"/>
          <w:sz w:val="24"/>
          <w:szCs w:val="24"/>
        </w:rPr>
        <w:t>firmaron el acta de incautación.</w:t>
      </w:r>
      <w:r w:rsidR="009E2D75" w:rsidRPr="008A4862">
        <w:rPr>
          <w:rFonts w:cs="Tahoma"/>
          <w:sz w:val="24"/>
          <w:szCs w:val="24"/>
        </w:rPr>
        <w:t xml:space="preserve"> Mucho menos se acreditó de manera contundente, que en la habitación donde se halló la droga era ocupada exclusivamente por </w:t>
      </w:r>
      <w:proofErr w:type="spellStart"/>
      <w:r w:rsidR="009E2D75" w:rsidRPr="008A4862">
        <w:rPr>
          <w:rFonts w:cs="Tahoma"/>
          <w:sz w:val="24"/>
          <w:szCs w:val="24"/>
        </w:rPr>
        <w:t>JHON</w:t>
      </w:r>
      <w:proofErr w:type="spellEnd"/>
      <w:r w:rsidR="009E2D75" w:rsidRPr="008A4862">
        <w:rPr>
          <w:rFonts w:cs="Tahoma"/>
          <w:sz w:val="24"/>
          <w:szCs w:val="24"/>
        </w:rPr>
        <w:t xml:space="preserve"> JAIRO AGUIRRE</w:t>
      </w:r>
      <w:r w:rsidR="000B492E" w:rsidRPr="008A4862">
        <w:rPr>
          <w:rFonts w:cs="Tahoma"/>
          <w:sz w:val="24"/>
          <w:szCs w:val="24"/>
        </w:rPr>
        <w:t>.</w:t>
      </w:r>
    </w:p>
    <w:p w14:paraId="46BE1F66" w14:textId="06C758B6" w:rsidR="009E2D75" w:rsidRPr="008A4862" w:rsidRDefault="009E2D75" w:rsidP="008A4862">
      <w:pPr>
        <w:spacing w:line="276" w:lineRule="auto"/>
        <w:rPr>
          <w:rFonts w:cs="Tahoma"/>
          <w:sz w:val="24"/>
          <w:szCs w:val="24"/>
        </w:rPr>
      </w:pPr>
    </w:p>
    <w:p w14:paraId="28A2EAA0" w14:textId="44C37C86" w:rsidR="009E2D75" w:rsidRPr="008A4862" w:rsidRDefault="009E2D75" w:rsidP="008A4862">
      <w:pPr>
        <w:spacing w:line="276" w:lineRule="auto"/>
        <w:rPr>
          <w:rFonts w:cs="Tahoma"/>
          <w:sz w:val="24"/>
          <w:szCs w:val="24"/>
        </w:rPr>
      </w:pPr>
      <w:r w:rsidRPr="008A4862">
        <w:rPr>
          <w:rFonts w:cs="Tahoma"/>
          <w:sz w:val="24"/>
          <w:szCs w:val="24"/>
        </w:rPr>
        <w:t xml:space="preserve">Luego de hacer referencia a lo sostenido por los testigos de descargo GUSTAVO MÁRQUEZ -quien pese a no estar al momento de la diligencia dijo que su puerta fue derribada- y </w:t>
      </w:r>
      <w:r w:rsidR="00096250">
        <w:rPr>
          <w:rFonts w:cs="Tahoma"/>
          <w:sz w:val="24"/>
          <w:szCs w:val="24"/>
        </w:rPr>
        <w:t>OMAR</w:t>
      </w:r>
      <w:r w:rsidRPr="008A4862">
        <w:rPr>
          <w:rFonts w:cs="Tahoma"/>
          <w:sz w:val="24"/>
          <w:szCs w:val="24"/>
        </w:rPr>
        <w:t xml:space="preserve"> DE JESÚS PEREIRA, estima que los mismos deben confrontarse, pues no obstante haber residido allí, el primero dice no conocer a </w:t>
      </w:r>
      <w:proofErr w:type="spellStart"/>
      <w:r w:rsidRPr="008A4862">
        <w:rPr>
          <w:rFonts w:cs="Tahoma"/>
          <w:sz w:val="24"/>
          <w:szCs w:val="24"/>
        </w:rPr>
        <w:t>JHON</w:t>
      </w:r>
      <w:proofErr w:type="spellEnd"/>
      <w:r w:rsidRPr="008A4862">
        <w:rPr>
          <w:rFonts w:cs="Tahoma"/>
          <w:sz w:val="24"/>
          <w:szCs w:val="24"/>
        </w:rPr>
        <w:t xml:space="preserve"> JAIRO ni que habitación ocupaba, el segundo dice este si ocupaba una habitación para el momento del hecho</w:t>
      </w:r>
      <w:r w:rsidR="00D22E1D" w:rsidRPr="008A4862">
        <w:rPr>
          <w:rFonts w:cs="Tahoma"/>
          <w:sz w:val="24"/>
          <w:szCs w:val="24"/>
        </w:rPr>
        <w:t xml:space="preserve"> y era </w:t>
      </w:r>
      <w:r w:rsidRPr="008A4862">
        <w:rPr>
          <w:rFonts w:cs="Tahoma"/>
          <w:sz w:val="24"/>
          <w:szCs w:val="24"/>
        </w:rPr>
        <w:t xml:space="preserve">hijo de la señora donde </w:t>
      </w:r>
      <w:proofErr w:type="spellStart"/>
      <w:r w:rsidR="00716CE6">
        <w:rPr>
          <w:rFonts w:cs="Tahoma"/>
          <w:sz w:val="24"/>
          <w:szCs w:val="24"/>
        </w:rPr>
        <w:t>JDHQ</w:t>
      </w:r>
      <w:proofErr w:type="spellEnd"/>
      <w:r w:rsidRPr="008A4862">
        <w:rPr>
          <w:rFonts w:cs="Tahoma"/>
          <w:sz w:val="24"/>
          <w:szCs w:val="24"/>
        </w:rPr>
        <w:t xml:space="preserve"> tiene su negocio, sin saberse por qué sabe tanto, cuando solo ocupa una habitación por días.</w:t>
      </w:r>
    </w:p>
    <w:p w14:paraId="17D35D4A" w14:textId="22AEB00F" w:rsidR="009E2D75" w:rsidRPr="008A4862" w:rsidRDefault="009E2D75" w:rsidP="008A4862">
      <w:pPr>
        <w:spacing w:line="276" w:lineRule="auto"/>
        <w:rPr>
          <w:rFonts w:cs="Tahoma"/>
          <w:sz w:val="24"/>
          <w:szCs w:val="24"/>
        </w:rPr>
      </w:pPr>
    </w:p>
    <w:p w14:paraId="22A4F090" w14:textId="76F98B5E" w:rsidR="009E2D75" w:rsidRPr="008A4862" w:rsidRDefault="00132C2B" w:rsidP="008A4862">
      <w:pPr>
        <w:spacing w:line="276" w:lineRule="auto"/>
        <w:rPr>
          <w:rFonts w:cs="Tahoma"/>
          <w:sz w:val="24"/>
          <w:szCs w:val="24"/>
        </w:rPr>
      </w:pPr>
      <w:r w:rsidRPr="008A4862">
        <w:rPr>
          <w:rFonts w:cs="Tahoma"/>
          <w:sz w:val="24"/>
          <w:szCs w:val="24"/>
        </w:rPr>
        <w:t>Lo expuesto por el ahora absuelto debe recibirse con beneficio de inventario</w:t>
      </w:r>
      <w:r w:rsidR="00B75543" w:rsidRPr="008A4862">
        <w:rPr>
          <w:rFonts w:cs="Tahoma"/>
          <w:sz w:val="24"/>
          <w:szCs w:val="24"/>
        </w:rPr>
        <w:t xml:space="preserve">, </w:t>
      </w:r>
      <w:r w:rsidR="001D3D54" w:rsidRPr="008A4862">
        <w:rPr>
          <w:rFonts w:cs="Tahoma"/>
          <w:sz w:val="24"/>
          <w:szCs w:val="24"/>
        </w:rPr>
        <w:t xml:space="preserve">ya que </w:t>
      </w:r>
      <w:r w:rsidR="00B75543" w:rsidRPr="008A4862">
        <w:rPr>
          <w:rFonts w:cs="Tahoma"/>
          <w:sz w:val="24"/>
          <w:szCs w:val="24"/>
        </w:rPr>
        <w:t xml:space="preserve">miente al decir que el día del hecho solo estaba en la sala de la casa con un empleado de UNE, cuando dos investigadores bajo juramento dicen que también estaba con </w:t>
      </w:r>
      <w:proofErr w:type="spellStart"/>
      <w:r w:rsidR="00B75543" w:rsidRPr="008A4862">
        <w:rPr>
          <w:rFonts w:cs="Tahoma"/>
          <w:sz w:val="24"/>
          <w:szCs w:val="24"/>
        </w:rPr>
        <w:t>JHON</w:t>
      </w:r>
      <w:proofErr w:type="spellEnd"/>
      <w:r w:rsidR="00B75543" w:rsidRPr="008A4862">
        <w:rPr>
          <w:rFonts w:cs="Tahoma"/>
          <w:sz w:val="24"/>
          <w:szCs w:val="24"/>
        </w:rPr>
        <w:t xml:space="preserve"> JAIRO AGUIRRE, y aunque trata de ubicar a este al interior de una habitación, </w:t>
      </w:r>
      <w:r w:rsidR="00942B6B" w:rsidRPr="008A4862">
        <w:rPr>
          <w:rFonts w:cs="Tahoma"/>
          <w:sz w:val="24"/>
          <w:szCs w:val="24"/>
        </w:rPr>
        <w:t xml:space="preserve">adujo no </w:t>
      </w:r>
      <w:r w:rsidR="00B75543" w:rsidRPr="008A4862">
        <w:rPr>
          <w:rFonts w:cs="Tahoma"/>
          <w:sz w:val="24"/>
          <w:szCs w:val="24"/>
        </w:rPr>
        <w:t xml:space="preserve">saber si estaba y que los de la </w:t>
      </w:r>
      <w:proofErr w:type="spellStart"/>
      <w:r w:rsidR="00264AFD" w:rsidRPr="008A4862">
        <w:rPr>
          <w:rFonts w:cs="Tahoma"/>
          <w:sz w:val="24"/>
          <w:szCs w:val="24"/>
        </w:rPr>
        <w:t>SIJÍN</w:t>
      </w:r>
      <w:proofErr w:type="spellEnd"/>
      <w:r w:rsidR="00B75543" w:rsidRPr="008A4862">
        <w:rPr>
          <w:rFonts w:cs="Tahoma"/>
          <w:sz w:val="24"/>
          <w:szCs w:val="24"/>
        </w:rPr>
        <w:t xml:space="preserve"> golpearon la puerta pero no sabe cómo la abrieron, </w:t>
      </w:r>
      <w:r w:rsidR="003504F3" w:rsidRPr="008A4862">
        <w:rPr>
          <w:rFonts w:cs="Tahoma"/>
          <w:sz w:val="24"/>
          <w:szCs w:val="24"/>
        </w:rPr>
        <w:t xml:space="preserve">pese a estos </w:t>
      </w:r>
      <w:r w:rsidR="00B75543" w:rsidRPr="008A4862">
        <w:rPr>
          <w:rFonts w:cs="Tahoma"/>
          <w:sz w:val="24"/>
          <w:szCs w:val="24"/>
        </w:rPr>
        <w:t>indicar que estaba abierta y así se plasmó en el registro fotográfico</w:t>
      </w:r>
      <w:r w:rsidR="00A11820" w:rsidRPr="008A4862">
        <w:rPr>
          <w:rFonts w:cs="Tahoma"/>
          <w:sz w:val="24"/>
          <w:szCs w:val="24"/>
        </w:rPr>
        <w:t xml:space="preserve">, con la sustancia a simple vista encima de la cama, </w:t>
      </w:r>
      <w:r w:rsidR="00942B6B" w:rsidRPr="008A4862">
        <w:rPr>
          <w:rFonts w:cs="Tahoma"/>
          <w:sz w:val="24"/>
          <w:szCs w:val="24"/>
        </w:rPr>
        <w:t xml:space="preserve">además de </w:t>
      </w:r>
      <w:r w:rsidR="00A11820" w:rsidRPr="008A4862">
        <w:rPr>
          <w:rFonts w:cs="Tahoma"/>
          <w:sz w:val="24"/>
          <w:szCs w:val="24"/>
        </w:rPr>
        <w:t>sent</w:t>
      </w:r>
      <w:r w:rsidR="00942B6B" w:rsidRPr="008A4862">
        <w:rPr>
          <w:rFonts w:cs="Tahoma"/>
          <w:sz w:val="24"/>
          <w:szCs w:val="24"/>
        </w:rPr>
        <w:t xml:space="preserve">irse </w:t>
      </w:r>
      <w:r w:rsidR="00A11820" w:rsidRPr="008A4862">
        <w:rPr>
          <w:rFonts w:cs="Tahoma"/>
          <w:sz w:val="24"/>
          <w:szCs w:val="24"/>
        </w:rPr>
        <w:t xml:space="preserve">el fuerte olor a estupefaciente, </w:t>
      </w:r>
      <w:r w:rsidR="00942B6B" w:rsidRPr="008A4862">
        <w:rPr>
          <w:rFonts w:cs="Tahoma"/>
          <w:sz w:val="24"/>
          <w:szCs w:val="24"/>
        </w:rPr>
        <w:t xml:space="preserve">igualmente se </w:t>
      </w:r>
      <w:r w:rsidR="00263BCE" w:rsidRPr="008A4862">
        <w:rPr>
          <w:rFonts w:cs="Tahoma"/>
          <w:sz w:val="24"/>
          <w:szCs w:val="24"/>
        </w:rPr>
        <w:t xml:space="preserve">ubicaron </w:t>
      </w:r>
      <w:r w:rsidR="00A11820" w:rsidRPr="008A4862">
        <w:rPr>
          <w:rFonts w:cs="Tahoma"/>
          <w:sz w:val="24"/>
          <w:szCs w:val="24"/>
        </w:rPr>
        <w:t xml:space="preserve">otras bolsas al parecer impregnadas de estupefacientes en un corredor cerca del patio, sitio que era de dominio del ahora absuelto, </w:t>
      </w:r>
      <w:r w:rsidR="00D22E1D" w:rsidRPr="008A4862">
        <w:rPr>
          <w:rFonts w:cs="Tahoma"/>
          <w:sz w:val="24"/>
          <w:szCs w:val="24"/>
        </w:rPr>
        <w:t>sin entenderse su</w:t>
      </w:r>
      <w:r w:rsidR="00A11820" w:rsidRPr="008A4862">
        <w:rPr>
          <w:rFonts w:cs="Tahoma"/>
          <w:sz w:val="24"/>
          <w:szCs w:val="24"/>
        </w:rPr>
        <w:t xml:space="preserve"> ajenidad con el hallazgo, pues si bien no puede revisar las habitaciones del arrendatario, distinto es que cuando existe un olor a estupefaciente y se ve entrar y salir a diversas personas, como lo dijeron los investigadores, </w:t>
      </w:r>
      <w:r w:rsidR="00D22E1D" w:rsidRPr="008A4862">
        <w:rPr>
          <w:rFonts w:cs="Tahoma"/>
          <w:sz w:val="24"/>
          <w:szCs w:val="24"/>
        </w:rPr>
        <w:t xml:space="preserve">ello no </w:t>
      </w:r>
      <w:r w:rsidR="00A11820" w:rsidRPr="008A4862">
        <w:rPr>
          <w:rFonts w:cs="Tahoma"/>
          <w:sz w:val="24"/>
          <w:szCs w:val="24"/>
        </w:rPr>
        <w:t xml:space="preserve">puede </w:t>
      </w:r>
      <w:r w:rsidR="00814F0E" w:rsidRPr="008A4862">
        <w:rPr>
          <w:rFonts w:cs="Tahoma"/>
          <w:sz w:val="24"/>
          <w:szCs w:val="24"/>
        </w:rPr>
        <w:t>obviarse</w:t>
      </w:r>
      <w:r w:rsidR="00A11820" w:rsidRPr="008A4862">
        <w:rPr>
          <w:rFonts w:cs="Tahoma"/>
          <w:sz w:val="24"/>
          <w:szCs w:val="24"/>
        </w:rPr>
        <w:t xml:space="preserve"> tan fácilmente.</w:t>
      </w:r>
    </w:p>
    <w:p w14:paraId="258DC9CA" w14:textId="4B830B0C" w:rsidR="00B34A15" w:rsidRPr="008A4862" w:rsidRDefault="00B34A15" w:rsidP="008A4862">
      <w:pPr>
        <w:spacing w:line="276" w:lineRule="auto"/>
        <w:rPr>
          <w:rFonts w:cs="Tahoma"/>
          <w:sz w:val="24"/>
          <w:szCs w:val="24"/>
        </w:rPr>
      </w:pPr>
    </w:p>
    <w:p w14:paraId="7D4B9BD4" w14:textId="3CD2810A" w:rsidR="00B34A15" w:rsidRPr="008A4862" w:rsidRDefault="00B34A15" w:rsidP="008A4862">
      <w:pPr>
        <w:spacing w:line="276" w:lineRule="auto"/>
        <w:rPr>
          <w:rFonts w:cs="Tahoma"/>
          <w:sz w:val="24"/>
          <w:szCs w:val="24"/>
        </w:rPr>
      </w:pPr>
      <w:r w:rsidRPr="008A4862">
        <w:rPr>
          <w:rFonts w:cs="Tahoma"/>
          <w:sz w:val="24"/>
          <w:szCs w:val="24"/>
        </w:rPr>
        <w:t>A</w:t>
      </w:r>
      <w:r w:rsidR="00D22E1D" w:rsidRPr="008A4862">
        <w:rPr>
          <w:rFonts w:cs="Tahoma"/>
          <w:sz w:val="24"/>
          <w:szCs w:val="24"/>
        </w:rPr>
        <w:t xml:space="preserve">duce resultarle </w:t>
      </w:r>
      <w:r w:rsidRPr="008A4862">
        <w:rPr>
          <w:rFonts w:cs="Tahoma"/>
          <w:sz w:val="24"/>
          <w:szCs w:val="24"/>
        </w:rPr>
        <w:t xml:space="preserve">extraño que si </w:t>
      </w:r>
      <w:proofErr w:type="spellStart"/>
      <w:r w:rsidR="007B2944">
        <w:rPr>
          <w:rFonts w:cs="Tahoma"/>
          <w:b/>
          <w:sz w:val="24"/>
          <w:szCs w:val="24"/>
        </w:rPr>
        <w:t>JDHQ</w:t>
      </w:r>
      <w:proofErr w:type="spellEnd"/>
      <w:r w:rsidRPr="008A4862">
        <w:rPr>
          <w:rFonts w:cs="Tahoma"/>
          <w:sz w:val="24"/>
          <w:szCs w:val="24"/>
        </w:rPr>
        <w:t xml:space="preserve"> nada tenía que ver y que </w:t>
      </w:r>
      <w:proofErr w:type="spellStart"/>
      <w:r w:rsidRPr="008A4862">
        <w:rPr>
          <w:rFonts w:cs="Tahoma"/>
          <w:sz w:val="24"/>
          <w:szCs w:val="24"/>
        </w:rPr>
        <w:t>JHON</w:t>
      </w:r>
      <w:proofErr w:type="spellEnd"/>
      <w:r w:rsidRPr="008A4862">
        <w:rPr>
          <w:rFonts w:cs="Tahoma"/>
          <w:sz w:val="24"/>
          <w:szCs w:val="24"/>
        </w:rPr>
        <w:t xml:space="preserve"> JAIRO era un simple arrendador, no solo guardara silencio, </w:t>
      </w:r>
      <w:r w:rsidR="00961036" w:rsidRPr="008A4862">
        <w:rPr>
          <w:rFonts w:cs="Tahoma"/>
          <w:sz w:val="24"/>
          <w:szCs w:val="24"/>
        </w:rPr>
        <w:t>sino</w:t>
      </w:r>
      <w:r w:rsidRPr="008A4862">
        <w:rPr>
          <w:rFonts w:cs="Tahoma"/>
          <w:sz w:val="24"/>
          <w:szCs w:val="24"/>
        </w:rPr>
        <w:t xml:space="preserve"> que haya firmado el acta de allanamiento e incautación sin dejar constancia alguna y que su amigo</w:t>
      </w:r>
      <w:r w:rsidR="00961036" w:rsidRPr="008A4862">
        <w:rPr>
          <w:rFonts w:cs="Tahoma"/>
          <w:sz w:val="24"/>
          <w:szCs w:val="24"/>
        </w:rPr>
        <w:t xml:space="preserve"> </w:t>
      </w:r>
      <w:proofErr w:type="spellStart"/>
      <w:r w:rsidR="00961036" w:rsidRPr="008A4862">
        <w:rPr>
          <w:rFonts w:cs="Tahoma"/>
          <w:sz w:val="24"/>
          <w:szCs w:val="24"/>
        </w:rPr>
        <w:t>JHON</w:t>
      </w:r>
      <w:proofErr w:type="spellEnd"/>
      <w:r w:rsidR="00961036" w:rsidRPr="008A4862">
        <w:rPr>
          <w:rFonts w:cs="Tahoma"/>
          <w:sz w:val="24"/>
          <w:szCs w:val="24"/>
        </w:rPr>
        <w:t xml:space="preserve"> JAIRO quien confesó el hecho</w:t>
      </w:r>
      <w:r w:rsidRPr="008A4862">
        <w:rPr>
          <w:rFonts w:cs="Tahoma"/>
          <w:sz w:val="24"/>
          <w:szCs w:val="24"/>
        </w:rPr>
        <w:t xml:space="preserve"> </w:t>
      </w:r>
      <w:r w:rsidR="009B30DA" w:rsidRPr="008A4862">
        <w:rPr>
          <w:rFonts w:cs="Tahoma"/>
          <w:sz w:val="24"/>
          <w:szCs w:val="24"/>
        </w:rPr>
        <w:t xml:space="preserve">también </w:t>
      </w:r>
      <w:r w:rsidRPr="008A4862">
        <w:rPr>
          <w:rFonts w:cs="Tahoma"/>
          <w:sz w:val="24"/>
          <w:szCs w:val="24"/>
        </w:rPr>
        <w:t>guard</w:t>
      </w:r>
      <w:r w:rsidR="00961036" w:rsidRPr="008A4862">
        <w:rPr>
          <w:rFonts w:cs="Tahoma"/>
          <w:sz w:val="24"/>
          <w:szCs w:val="24"/>
        </w:rPr>
        <w:t>ara</w:t>
      </w:r>
      <w:r w:rsidRPr="008A4862">
        <w:rPr>
          <w:rFonts w:cs="Tahoma"/>
          <w:sz w:val="24"/>
          <w:szCs w:val="24"/>
        </w:rPr>
        <w:t xml:space="preserve"> silencio</w:t>
      </w:r>
      <w:r w:rsidR="00961036" w:rsidRPr="008A4862">
        <w:rPr>
          <w:rFonts w:cs="Tahoma"/>
          <w:sz w:val="24"/>
          <w:szCs w:val="24"/>
        </w:rPr>
        <w:t xml:space="preserve">, y aunque ello no puede ser usado en su contra, si resulta cómplice de lo que se acreditó en juicio, sin lograr justificación alguna más </w:t>
      </w:r>
      <w:r w:rsidR="009B30DA" w:rsidRPr="008A4862">
        <w:rPr>
          <w:rFonts w:cs="Tahoma"/>
          <w:sz w:val="24"/>
          <w:szCs w:val="24"/>
        </w:rPr>
        <w:t xml:space="preserve">que </w:t>
      </w:r>
      <w:r w:rsidR="00961036" w:rsidRPr="008A4862">
        <w:rPr>
          <w:rFonts w:cs="Tahoma"/>
          <w:sz w:val="24"/>
          <w:szCs w:val="24"/>
        </w:rPr>
        <w:t xml:space="preserve">ser el arrendador de la vivienda, </w:t>
      </w:r>
      <w:r w:rsidR="009B30DA" w:rsidRPr="008A4862">
        <w:rPr>
          <w:rFonts w:cs="Tahoma"/>
          <w:sz w:val="24"/>
          <w:szCs w:val="24"/>
        </w:rPr>
        <w:t xml:space="preserve">pero </w:t>
      </w:r>
      <w:r w:rsidR="00961036" w:rsidRPr="008A4862">
        <w:rPr>
          <w:rFonts w:cs="Tahoma"/>
          <w:sz w:val="24"/>
          <w:szCs w:val="24"/>
        </w:rPr>
        <w:t>no su ajenidad con la sustancia hallada.</w:t>
      </w:r>
    </w:p>
    <w:p w14:paraId="7EB090EF" w14:textId="56B511BD" w:rsidR="00961036" w:rsidRPr="008A4862" w:rsidRDefault="00961036" w:rsidP="008A4862">
      <w:pPr>
        <w:spacing w:line="276" w:lineRule="auto"/>
        <w:rPr>
          <w:rFonts w:cs="Tahoma"/>
          <w:sz w:val="24"/>
          <w:szCs w:val="24"/>
        </w:rPr>
      </w:pPr>
    </w:p>
    <w:p w14:paraId="248BF6B0" w14:textId="40DB2EB3" w:rsidR="00834C7D" w:rsidRPr="008A4862" w:rsidRDefault="00834C7D" w:rsidP="008A4862">
      <w:pPr>
        <w:spacing w:line="276" w:lineRule="auto"/>
        <w:rPr>
          <w:rFonts w:cs="Tahoma"/>
          <w:sz w:val="24"/>
          <w:szCs w:val="24"/>
        </w:rPr>
      </w:pPr>
      <w:r w:rsidRPr="008A4862">
        <w:rPr>
          <w:rFonts w:cs="Tahoma"/>
          <w:b/>
          <w:sz w:val="24"/>
          <w:szCs w:val="24"/>
        </w:rPr>
        <w:lastRenderedPageBreak/>
        <w:t xml:space="preserve">2.2.- </w:t>
      </w:r>
      <w:r w:rsidR="00A46DEE" w:rsidRPr="008A4862">
        <w:rPr>
          <w:rFonts w:cs="Tahoma"/>
          <w:sz w:val="24"/>
          <w:szCs w:val="24"/>
        </w:rPr>
        <w:t xml:space="preserve">Defensor </w:t>
      </w:r>
      <w:r w:rsidRPr="008A4862">
        <w:rPr>
          <w:rFonts w:cs="Tahoma"/>
          <w:sz w:val="24"/>
          <w:szCs w:val="24"/>
        </w:rPr>
        <w:t>-no recurrente-</w:t>
      </w:r>
    </w:p>
    <w:p w14:paraId="2883965B" w14:textId="77777777" w:rsidR="00834C7D" w:rsidRPr="008A4862" w:rsidRDefault="00834C7D" w:rsidP="008A4862">
      <w:pPr>
        <w:spacing w:line="276" w:lineRule="auto"/>
        <w:rPr>
          <w:rFonts w:cs="Tahoma"/>
          <w:sz w:val="24"/>
          <w:szCs w:val="24"/>
        </w:rPr>
      </w:pPr>
    </w:p>
    <w:p w14:paraId="5B2BE16C" w14:textId="772CA186" w:rsidR="00834C7D" w:rsidRPr="008A4862" w:rsidRDefault="00834C7D" w:rsidP="008A4862">
      <w:pPr>
        <w:spacing w:line="276" w:lineRule="auto"/>
        <w:rPr>
          <w:rFonts w:cs="Tahoma"/>
          <w:sz w:val="24"/>
          <w:szCs w:val="24"/>
        </w:rPr>
      </w:pPr>
      <w:r w:rsidRPr="008A4862">
        <w:rPr>
          <w:rFonts w:cs="Tahoma"/>
          <w:sz w:val="24"/>
          <w:szCs w:val="24"/>
        </w:rPr>
        <w:t xml:space="preserve">Solicita se confirme el fallo </w:t>
      </w:r>
      <w:r w:rsidR="00E47D69" w:rsidRPr="008A4862">
        <w:rPr>
          <w:rFonts w:cs="Tahoma"/>
          <w:sz w:val="24"/>
          <w:szCs w:val="24"/>
        </w:rPr>
        <w:t>absolutorio</w:t>
      </w:r>
      <w:r w:rsidR="00370310" w:rsidRPr="008A4862">
        <w:rPr>
          <w:rFonts w:cs="Tahoma"/>
          <w:sz w:val="24"/>
          <w:szCs w:val="24"/>
        </w:rPr>
        <w:t xml:space="preserve">, </w:t>
      </w:r>
      <w:r w:rsidR="007C2AAC" w:rsidRPr="008A4862">
        <w:rPr>
          <w:rFonts w:cs="Tahoma"/>
          <w:sz w:val="24"/>
          <w:szCs w:val="24"/>
        </w:rPr>
        <w:t>a cuyo efecto expresa</w:t>
      </w:r>
      <w:r w:rsidRPr="008A4862">
        <w:rPr>
          <w:rFonts w:cs="Tahoma"/>
          <w:sz w:val="24"/>
          <w:szCs w:val="24"/>
        </w:rPr>
        <w:t>:</w:t>
      </w:r>
    </w:p>
    <w:p w14:paraId="3D73C733" w14:textId="4B181237" w:rsidR="00370310" w:rsidRPr="008A4862" w:rsidRDefault="00370310" w:rsidP="008A4862">
      <w:pPr>
        <w:spacing w:line="276" w:lineRule="auto"/>
        <w:rPr>
          <w:rFonts w:cs="Tahoma"/>
          <w:sz w:val="24"/>
          <w:szCs w:val="24"/>
        </w:rPr>
      </w:pPr>
    </w:p>
    <w:p w14:paraId="339E634D" w14:textId="5750EEA3" w:rsidR="00961036" w:rsidRPr="008A4862" w:rsidRDefault="00961036" w:rsidP="008A4862">
      <w:pPr>
        <w:spacing w:line="276" w:lineRule="auto"/>
        <w:rPr>
          <w:rFonts w:cs="Tahoma"/>
          <w:sz w:val="24"/>
          <w:szCs w:val="24"/>
        </w:rPr>
      </w:pPr>
      <w:r w:rsidRPr="008A4862">
        <w:rPr>
          <w:rFonts w:cs="Tahoma"/>
          <w:sz w:val="24"/>
          <w:szCs w:val="24"/>
        </w:rPr>
        <w:t xml:space="preserve">Como lo ha </w:t>
      </w:r>
      <w:r w:rsidR="001A587D" w:rsidRPr="008A4862">
        <w:rPr>
          <w:rFonts w:cs="Tahoma"/>
          <w:sz w:val="24"/>
          <w:szCs w:val="24"/>
        </w:rPr>
        <w:t xml:space="preserve">expuesto </w:t>
      </w:r>
      <w:r w:rsidRPr="008A4862">
        <w:rPr>
          <w:rFonts w:cs="Tahoma"/>
          <w:sz w:val="24"/>
          <w:szCs w:val="24"/>
        </w:rPr>
        <w:t xml:space="preserve">desde su teoría del caso, la persona responsable ya está condenada, toda vez que el señor </w:t>
      </w:r>
      <w:proofErr w:type="spellStart"/>
      <w:r w:rsidRPr="008A4862">
        <w:rPr>
          <w:rFonts w:cs="Tahoma"/>
          <w:sz w:val="24"/>
          <w:szCs w:val="24"/>
        </w:rPr>
        <w:t>JHON</w:t>
      </w:r>
      <w:proofErr w:type="spellEnd"/>
      <w:r w:rsidRPr="008A4862">
        <w:rPr>
          <w:rFonts w:cs="Tahoma"/>
          <w:sz w:val="24"/>
          <w:szCs w:val="24"/>
        </w:rPr>
        <w:t xml:space="preserve"> JAIRO AGUIRRE de forma libre y voluntaria aceptó su</w:t>
      </w:r>
      <w:r w:rsidR="00263BCE" w:rsidRPr="008A4862">
        <w:rPr>
          <w:rFonts w:cs="Tahoma"/>
          <w:sz w:val="24"/>
          <w:szCs w:val="24"/>
        </w:rPr>
        <w:t xml:space="preserve"> compromiso </w:t>
      </w:r>
      <w:r w:rsidRPr="008A4862">
        <w:rPr>
          <w:rFonts w:cs="Tahoma"/>
          <w:sz w:val="24"/>
          <w:szCs w:val="24"/>
        </w:rPr>
        <w:t>como autor de los hechos, esto es</w:t>
      </w:r>
      <w:r w:rsidR="00E47D69" w:rsidRPr="008A4862">
        <w:rPr>
          <w:rFonts w:cs="Tahoma"/>
          <w:sz w:val="24"/>
          <w:szCs w:val="24"/>
        </w:rPr>
        <w:t>,</w:t>
      </w:r>
      <w:r w:rsidRPr="008A4862">
        <w:rPr>
          <w:rFonts w:cs="Tahoma"/>
          <w:sz w:val="24"/>
          <w:szCs w:val="24"/>
        </w:rPr>
        <w:t xml:space="preserve"> al haber sido</w:t>
      </w:r>
      <w:r w:rsidR="00C6418A" w:rsidRPr="008A4862">
        <w:rPr>
          <w:rFonts w:cs="Tahoma"/>
          <w:sz w:val="24"/>
          <w:szCs w:val="24"/>
        </w:rPr>
        <w:t xml:space="preserve"> localizad</w:t>
      </w:r>
      <w:r w:rsidR="00E47D69" w:rsidRPr="008A4862">
        <w:rPr>
          <w:rFonts w:cs="Tahoma"/>
          <w:sz w:val="24"/>
          <w:szCs w:val="24"/>
        </w:rPr>
        <w:t>o</w:t>
      </w:r>
      <w:r w:rsidR="00C6418A" w:rsidRPr="008A4862">
        <w:rPr>
          <w:rFonts w:cs="Tahoma"/>
          <w:sz w:val="24"/>
          <w:szCs w:val="24"/>
        </w:rPr>
        <w:t xml:space="preserve"> </w:t>
      </w:r>
      <w:r w:rsidR="006A7C6C" w:rsidRPr="008A4862">
        <w:rPr>
          <w:rFonts w:cs="Tahoma"/>
          <w:sz w:val="24"/>
          <w:szCs w:val="24"/>
        </w:rPr>
        <w:t xml:space="preserve">el alcaloide </w:t>
      </w:r>
      <w:r w:rsidRPr="008A4862">
        <w:rPr>
          <w:rFonts w:cs="Tahoma"/>
          <w:sz w:val="24"/>
          <w:szCs w:val="24"/>
        </w:rPr>
        <w:t>encima de la cama de su habitación, lo que puede concluirse con los testimonios que arrimó a juicio</w:t>
      </w:r>
      <w:r w:rsidR="00804E4E" w:rsidRPr="008A4862">
        <w:rPr>
          <w:rFonts w:cs="Tahoma"/>
          <w:sz w:val="24"/>
          <w:szCs w:val="24"/>
        </w:rPr>
        <w:t>, sin que a este se</w:t>
      </w:r>
      <w:r w:rsidRPr="008A4862">
        <w:rPr>
          <w:rFonts w:cs="Tahoma"/>
          <w:sz w:val="24"/>
          <w:szCs w:val="24"/>
        </w:rPr>
        <w:t xml:space="preserve"> arrib</w:t>
      </w:r>
      <w:r w:rsidR="00804E4E" w:rsidRPr="008A4862">
        <w:rPr>
          <w:rFonts w:cs="Tahoma"/>
          <w:sz w:val="24"/>
          <w:szCs w:val="24"/>
        </w:rPr>
        <w:t xml:space="preserve">ara </w:t>
      </w:r>
      <w:r w:rsidRPr="008A4862">
        <w:rPr>
          <w:rFonts w:cs="Tahoma"/>
          <w:sz w:val="24"/>
          <w:szCs w:val="24"/>
        </w:rPr>
        <w:t xml:space="preserve">prueba alguna que indique que </w:t>
      </w:r>
      <w:proofErr w:type="spellStart"/>
      <w:r w:rsidR="00716CE6">
        <w:rPr>
          <w:rFonts w:cs="Tahoma"/>
          <w:b/>
          <w:sz w:val="24"/>
          <w:szCs w:val="24"/>
        </w:rPr>
        <w:t>JDHQ</w:t>
      </w:r>
      <w:proofErr w:type="spellEnd"/>
      <w:r w:rsidRPr="008A4862">
        <w:rPr>
          <w:rFonts w:cs="Tahoma"/>
          <w:sz w:val="24"/>
          <w:szCs w:val="24"/>
        </w:rPr>
        <w:t xml:space="preserve"> era quien conservaba la sustancia, ni siquiera que conociera su existencia, </w:t>
      </w:r>
      <w:r w:rsidR="00681A7D" w:rsidRPr="008A4862">
        <w:rPr>
          <w:rFonts w:cs="Tahoma"/>
          <w:sz w:val="24"/>
          <w:szCs w:val="24"/>
        </w:rPr>
        <w:t xml:space="preserve">al no haber sido </w:t>
      </w:r>
      <w:r w:rsidRPr="008A4862">
        <w:rPr>
          <w:rFonts w:cs="Tahoma"/>
          <w:sz w:val="24"/>
          <w:szCs w:val="24"/>
        </w:rPr>
        <w:t>hallada en su habitación o en sitio de libre acceso en su residencia</w:t>
      </w:r>
      <w:r w:rsidR="00804E4E" w:rsidRPr="008A4862">
        <w:rPr>
          <w:rFonts w:cs="Tahoma"/>
          <w:sz w:val="24"/>
          <w:szCs w:val="24"/>
        </w:rPr>
        <w:t>. En lo atinente</w:t>
      </w:r>
      <w:r w:rsidRPr="008A4862">
        <w:rPr>
          <w:rFonts w:cs="Tahoma"/>
          <w:sz w:val="24"/>
          <w:szCs w:val="24"/>
        </w:rPr>
        <w:t xml:space="preserve"> a las bolsas plásticas </w:t>
      </w:r>
      <w:r w:rsidR="00681A7D" w:rsidRPr="008A4862">
        <w:rPr>
          <w:rFonts w:cs="Tahoma"/>
          <w:sz w:val="24"/>
          <w:szCs w:val="24"/>
        </w:rPr>
        <w:t xml:space="preserve">encontradas </w:t>
      </w:r>
      <w:r w:rsidRPr="008A4862">
        <w:rPr>
          <w:rFonts w:cs="Tahoma"/>
          <w:sz w:val="24"/>
          <w:szCs w:val="24"/>
        </w:rPr>
        <w:t xml:space="preserve">en el tarro de la basura de la cocina, </w:t>
      </w:r>
      <w:r w:rsidR="00804E4E" w:rsidRPr="008A4862">
        <w:rPr>
          <w:rFonts w:cs="Tahoma"/>
          <w:sz w:val="24"/>
          <w:szCs w:val="24"/>
        </w:rPr>
        <w:t xml:space="preserve">agrega que </w:t>
      </w:r>
      <w:r w:rsidRPr="008A4862">
        <w:rPr>
          <w:rFonts w:cs="Tahoma"/>
          <w:sz w:val="24"/>
          <w:szCs w:val="24"/>
        </w:rPr>
        <w:t>solo eran eso, lo que no constituye delito, máxime que no producían olor alguno, ni se acreditó probatoriamente</w:t>
      </w:r>
      <w:r w:rsidR="00681A7D" w:rsidRPr="008A4862">
        <w:rPr>
          <w:rFonts w:cs="Tahoma"/>
          <w:sz w:val="24"/>
          <w:szCs w:val="24"/>
        </w:rPr>
        <w:t xml:space="preserve"> </w:t>
      </w:r>
      <w:r w:rsidRPr="008A4862">
        <w:rPr>
          <w:rFonts w:cs="Tahoma"/>
          <w:sz w:val="24"/>
          <w:szCs w:val="24"/>
        </w:rPr>
        <w:t>que estuviera</w:t>
      </w:r>
      <w:r w:rsidR="00681A7D" w:rsidRPr="008A4862">
        <w:rPr>
          <w:rFonts w:cs="Tahoma"/>
          <w:sz w:val="24"/>
          <w:szCs w:val="24"/>
        </w:rPr>
        <w:t>n</w:t>
      </w:r>
      <w:r w:rsidRPr="008A4862">
        <w:rPr>
          <w:rFonts w:cs="Tahoma"/>
          <w:sz w:val="24"/>
          <w:szCs w:val="24"/>
        </w:rPr>
        <w:t xml:space="preserve"> impregnadas de alucinógenos, </w:t>
      </w:r>
      <w:r w:rsidR="00681A7D" w:rsidRPr="008A4862">
        <w:rPr>
          <w:rFonts w:cs="Tahoma"/>
          <w:sz w:val="24"/>
          <w:szCs w:val="24"/>
        </w:rPr>
        <w:t xml:space="preserve">como tampoco </w:t>
      </w:r>
      <w:r w:rsidR="00BE1DA4" w:rsidRPr="008A4862">
        <w:rPr>
          <w:rFonts w:cs="Tahoma"/>
          <w:sz w:val="24"/>
          <w:szCs w:val="24"/>
        </w:rPr>
        <w:t xml:space="preserve">puede decirse que </w:t>
      </w:r>
      <w:r w:rsidR="00681A7D" w:rsidRPr="008A4862">
        <w:rPr>
          <w:rFonts w:cs="Tahoma"/>
          <w:sz w:val="24"/>
          <w:szCs w:val="24"/>
        </w:rPr>
        <w:t xml:space="preserve">percibiera </w:t>
      </w:r>
      <w:r w:rsidR="00BE1DA4" w:rsidRPr="008A4862">
        <w:rPr>
          <w:rFonts w:cs="Tahoma"/>
          <w:sz w:val="24"/>
          <w:szCs w:val="24"/>
        </w:rPr>
        <w:t xml:space="preserve">el olor de la cocaína, </w:t>
      </w:r>
      <w:r w:rsidR="00804E4E" w:rsidRPr="008A4862">
        <w:rPr>
          <w:rFonts w:cs="Tahoma"/>
          <w:sz w:val="24"/>
          <w:szCs w:val="24"/>
        </w:rPr>
        <w:t xml:space="preserve">por </w:t>
      </w:r>
      <w:r w:rsidR="00C6418A" w:rsidRPr="008A4862">
        <w:rPr>
          <w:rFonts w:cs="Tahoma"/>
          <w:sz w:val="24"/>
          <w:szCs w:val="24"/>
        </w:rPr>
        <w:t xml:space="preserve">estar </w:t>
      </w:r>
      <w:r w:rsidR="00BE1DA4" w:rsidRPr="008A4862">
        <w:rPr>
          <w:rFonts w:cs="Tahoma"/>
          <w:sz w:val="24"/>
          <w:szCs w:val="24"/>
        </w:rPr>
        <w:t xml:space="preserve">envuelta y menos para </w:t>
      </w:r>
      <w:r w:rsidR="006A7C6C" w:rsidRPr="008A4862">
        <w:rPr>
          <w:rFonts w:cs="Tahoma"/>
          <w:sz w:val="24"/>
          <w:szCs w:val="24"/>
        </w:rPr>
        <w:t xml:space="preserve">quienes </w:t>
      </w:r>
      <w:r w:rsidR="00BE1DA4" w:rsidRPr="008A4862">
        <w:rPr>
          <w:rFonts w:cs="Tahoma"/>
          <w:sz w:val="24"/>
          <w:szCs w:val="24"/>
        </w:rPr>
        <w:t xml:space="preserve">no están en contacto con estas, </w:t>
      </w:r>
      <w:r w:rsidR="00804E4E" w:rsidRPr="008A4862">
        <w:rPr>
          <w:rFonts w:cs="Tahoma"/>
          <w:sz w:val="24"/>
          <w:szCs w:val="24"/>
        </w:rPr>
        <w:t xml:space="preserve">al no ser </w:t>
      </w:r>
      <w:r w:rsidR="00BE1DA4" w:rsidRPr="008A4862">
        <w:rPr>
          <w:rFonts w:cs="Tahoma"/>
          <w:sz w:val="24"/>
          <w:szCs w:val="24"/>
        </w:rPr>
        <w:t xml:space="preserve">adictas, ni peritos, </w:t>
      </w:r>
      <w:r w:rsidR="00681A7D" w:rsidRPr="008A4862">
        <w:rPr>
          <w:rFonts w:cs="Tahoma"/>
          <w:sz w:val="24"/>
          <w:szCs w:val="24"/>
        </w:rPr>
        <w:t>ya que su cliente</w:t>
      </w:r>
      <w:r w:rsidR="00BE1DA4" w:rsidRPr="008A4862">
        <w:rPr>
          <w:rFonts w:cs="Tahoma"/>
          <w:sz w:val="24"/>
          <w:szCs w:val="24"/>
        </w:rPr>
        <w:t xml:space="preserve"> es una persona trabajadora, que tiene un taller de arreglo de televisores fuera de la vivienda, que sale temprano a laborar, como se demostró, y a quien no le corresponde vigila</w:t>
      </w:r>
      <w:r w:rsidR="003504F3" w:rsidRPr="008A4862">
        <w:rPr>
          <w:rFonts w:cs="Tahoma"/>
          <w:sz w:val="24"/>
          <w:szCs w:val="24"/>
        </w:rPr>
        <w:t xml:space="preserve">r o revisar </w:t>
      </w:r>
      <w:r w:rsidR="00BE1DA4" w:rsidRPr="008A4862">
        <w:rPr>
          <w:rFonts w:cs="Tahoma"/>
          <w:sz w:val="24"/>
          <w:szCs w:val="24"/>
        </w:rPr>
        <w:t>las habitaciones de los inquilinos.</w:t>
      </w:r>
    </w:p>
    <w:p w14:paraId="730426D8" w14:textId="01533298" w:rsidR="00BE1DA4" w:rsidRPr="008A4862" w:rsidRDefault="00BE1DA4" w:rsidP="008A4862">
      <w:pPr>
        <w:spacing w:line="276" w:lineRule="auto"/>
        <w:rPr>
          <w:rFonts w:cs="Tahoma"/>
          <w:sz w:val="24"/>
          <w:szCs w:val="24"/>
        </w:rPr>
      </w:pPr>
    </w:p>
    <w:p w14:paraId="6FC8AA16" w14:textId="6C3660D7" w:rsidR="00BE1DA4" w:rsidRPr="008A4862" w:rsidRDefault="007B2944" w:rsidP="008A4862">
      <w:pPr>
        <w:spacing w:line="276" w:lineRule="auto"/>
        <w:rPr>
          <w:rFonts w:cs="Tahoma"/>
          <w:sz w:val="24"/>
          <w:szCs w:val="24"/>
        </w:rPr>
      </w:pPr>
      <w:proofErr w:type="spellStart"/>
      <w:r>
        <w:rPr>
          <w:rFonts w:cs="Tahoma"/>
          <w:b/>
          <w:sz w:val="24"/>
          <w:szCs w:val="24"/>
        </w:rPr>
        <w:t>JDHQ</w:t>
      </w:r>
      <w:proofErr w:type="spellEnd"/>
      <w:r w:rsidR="00BE1DA4" w:rsidRPr="008A4862">
        <w:rPr>
          <w:rFonts w:cs="Tahoma"/>
          <w:sz w:val="24"/>
          <w:szCs w:val="24"/>
        </w:rPr>
        <w:t xml:space="preserve"> es totalmente ajeno a la conservación de estupefacientes que efectuaba su inquilino </w:t>
      </w:r>
      <w:proofErr w:type="spellStart"/>
      <w:r w:rsidR="00BE1DA4" w:rsidRPr="008A4862">
        <w:rPr>
          <w:rFonts w:cs="Tahoma"/>
          <w:sz w:val="24"/>
          <w:szCs w:val="24"/>
        </w:rPr>
        <w:t>JHON</w:t>
      </w:r>
      <w:proofErr w:type="spellEnd"/>
      <w:r w:rsidR="00BE1DA4" w:rsidRPr="008A4862">
        <w:rPr>
          <w:rFonts w:cs="Tahoma"/>
          <w:sz w:val="24"/>
          <w:szCs w:val="24"/>
        </w:rPr>
        <w:t xml:space="preserve"> JAIRO AGUIRRE, no existe prueba que señale lo contrario, sin que el hecho de haber estado en el sitio al momento del allanamiento sea indicativo que conocía de ello, de ser así, también se habría procesado al trabajador de UNE que allí se encontraba</w:t>
      </w:r>
      <w:r w:rsidR="00681A7D" w:rsidRPr="008A4862">
        <w:rPr>
          <w:rFonts w:cs="Tahoma"/>
          <w:sz w:val="24"/>
          <w:szCs w:val="24"/>
        </w:rPr>
        <w:t>, y acorde con lo que</w:t>
      </w:r>
      <w:r w:rsidR="001A587D" w:rsidRPr="008A4862">
        <w:rPr>
          <w:rFonts w:cs="Tahoma"/>
          <w:sz w:val="24"/>
          <w:szCs w:val="24"/>
        </w:rPr>
        <w:t xml:space="preserve"> dijo </w:t>
      </w:r>
      <w:r w:rsidR="00681A7D" w:rsidRPr="008A4862">
        <w:rPr>
          <w:rFonts w:cs="Tahoma"/>
          <w:sz w:val="24"/>
          <w:szCs w:val="24"/>
        </w:rPr>
        <w:t>en juicio</w:t>
      </w:r>
      <w:r w:rsidR="00BE1DA4" w:rsidRPr="008A4862">
        <w:rPr>
          <w:rFonts w:cs="Tahoma"/>
          <w:sz w:val="24"/>
          <w:szCs w:val="24"/>
        </w:rPr>
        <w:t xml:space="preserve">, </w:t>
      </w:r>
      <w:r w:rsidR="00681A7D" w:rsidRPr="008A4862">
        <w:rPr>
          <w:rFonts w:cs="Tahoma"/>
          <w:sz w:val="24"/>
          <w:szCs w:val="24"/>
        </w:rPr>
        <w:t xml:space="preserve">se hallaba </w:t>
      </w:r>
      <w:r w:rsidR="00BE1DA4" w:rsidRPr="008A4862">
        <w:rPr>
          <w:rFonts w:cs="Tahoma"/>
          <w:sz w:val="24"/>
          <w:szCs w:val="24"/>
        </w:rPr>
        <w:t xml:space="preserve">en la </w:t>
      </w:r>
      <w:r w:rsidR="00804E4E" w:rsidRPr="008A4862">
        <w:rPr>
          <w:rFonts w:cs="Tahoma"/>
          <w:sz w:val="24"/>
          <w:szCs w:val="24"/>
        </w:rPr>
        <w:t>s</w:t>
      </w:r>
      <w:r w:rsidR="00BE1DA4" w:rsidRPr="008A4862">
        <w:rPr>
          <w:rFonts w:cs="Tahoma"/>
          <w:sz w:val="24"/>
          <w:szCs w:val="24"/>
        </w:rPr>
        <w:t xml:space="preserve">ala con el empleado de UNE cuando llegó la policía, la habitación de </w:t>
      </w:r>
      <w:proofErr w:type="spellStart"/>
      <w:r w:rsidR="00BE1DA4" w:rsidRPr="008A4862">
        <w:rPr>
          <w:rFonts w:cs="Tahoma"/>
          <w:sz w:val="24"/>
          <w:szCs w:val="24"/>
        </w:rPr>
        <w:t>JHON</w:t>
      </w:r>
      <w:proofErr w:type="spellEnd"/>
      <w:r w:rsidR="00BE1DA4" w:rsidRPr="008A4862">
        <w:rPr>
          <w:rFonts w:cs="Tahoma"/>
          <w:sz w:val="24"/>
          <w:szCs w:val="24"/>
        </w:rPr>
        <w:t xml:space="preserve"> JAIRO estaba cerrada, y solo se dio cuenta de la existencia de la sustancia </w:t>
      </w:r>
      <w:r w:rsidR="00681A7D" w:rsidRPr="008A4862">
        <w:rPr>
          <w:rFonts w:cs="Tahoma"/>
          <w:sz w:val="24"/>
          <w:szCs w:val="24"/>
        </w:rPr>
        <w:t>con ocasión del</w:t>
      </w:r>
      <w:r w:rsidR="00BE1DA4" w:rsidRPr="008A4862">
        <w:rPr>
          <w:rFonts w:cs="Tahoma"/>
          <w:sz w:val="24"/>
          <w:szCs w:val="24"/>
        </w:rPr>
        <w:t xml:space="preserve"> operativo, sin que las fotografías arrimadas </w:t>
      </w:r>
      <w:r w:rsidR="002138DD" w:rsidRPr="008A4862">
        <w:rPr>
          <w:rFonts w:cs="Tahoma"/>
          <w:sz w:val="24"/>
          <w:szCs w:val="24"/>
        </w:rPr>
        <w:t xml:space="preserve">demuestren </w:t>
      </w:r>
      <w:r w:rsidR="00BE1DA4" w:rsidRPr="008A4862">
        <w:rPr>
          <w:rFonts w:cs="Tahoma"/>
          <w:sz w:val="24"/>
          <w:szCs w:val="24"/>
        </w:rPr>
        <w:t xml:space="preserve">que la </w:t>
      </w:r>
      <w:r w:rsidR="006A7C6C" w:rsidRPr="008A4862">
        <w:rPr>
          <w:rFonts w:cs="Tahoma"/>
          <w:sz w:val="24"/>
          <w:szCs w:val="24"/>
        </w:rPr>
        <w:t xml:space="preserve">droga </w:t>
      </w:r>
      <w:r w:rsidR="00BE1DA4" w:rsidRPr="008A4862">
        <w:rPr>
          <w:rFonts w:cs="Tahoma"/>
          <w:sz w:val="24"/>
          <w:szCs w:val="24"/>
        </w:rPr>
        <w:t>estuviera a la vista, como de manera equívoca lo sostiene el fiscal, al ser lógico que estas se tomaron una vez penetraron a la habitación, pero no revelan la visión que su defendido tenía ante</w:t>
      </w:r>
      <w:r w:rsidR="00681A7D" w:rsidRPr="008A4862">
        <w:rPr>
          <w:rFonts w:cs="Tahoma"/>
          <w:sz w:val="24"/>
          <w:szCs w:val="24"/>
        </w:rPr>
        <w:t>s</w:t>
      </w:r>
      <w:r w:rsidR="00BE1DA4" w:rsidRPr="008A4862">
        <w:rPr>
          <w:rFonts w:cs="Tahoma"/>
          <w:sz w:val="24"/>
          <w:szCs w:val="24"/>
        </w:rPr>
        <w:t xml:space="preserve"> del allanamiento como lo pretende hacer ver el fiscal.</w:t>
      </w:r>
    </w:p>
    <w:p w14:paraId="19FA9CE4" w14:textId="3E618B94" w:rsidR="00BE1DA4" w:rsidRPr="008A4862" w:rsidRDefault="00BE1DA4" w:rsidP="008A4862">
      <w:pPr>
        <w:spacing w:line="276" w:lineRule="auto"/>
        <w:rPr>
          <w:rFonts w:cs="Tahoma"/>
          <w:sz w:val="24"/>
          <w:szCs w:val="24"/>
        </w:rPr>
      </w:pPr>
    </w:p>
    <w:p w14:paraId="3F3481CF" w14:textId="2C4019ED" w:rsidR="00BE1DA4" w:rsidRPr="008A4862" w:rsidRDefault="00BE1DA4" w:rsidP="008A4862">
      <w:pPr>
        <w:spacing w:line="276" w:lineRule="auto"/>
        <w:rPr>
          <w:rFonts w:cs="Tahoma"/>
          <w:sz w:val="24"/>
          <w:szCs w:val="24"/>
        </w:rPr>
      </w:pPr>
      <w:r w:rsidRPr="008A4862">
        <w:rPr>
          <w:rFonts w:cs="Tahoma"/>
          <w:sz w:val="24"/>
          <w:szCs w:val="24"/>
        </w:rPr>
        <w:t xml:space="preserve">Su </w:t>
      </w:r>
      <w:r w:rsidR="00804E4E" w:rsidRPr="008A4862">
        <w:rPr>
          <w:rFonts w:cs="Tahoma"/>
          <w:sz w:val="24"/>
          <w:szCs w:val="24"/>
        </w:rPr>
        <w:t xml:space="preserve">cliente </w:t>
      </w:r>
      <w:r w:rsidRPr="008A4862">
        <w:rPr>
          <w:rFonts w:cs="Tahoma"/>
          <w:sz w:val="24"/>
          <w:szCs w:val="24"/>
        </w:rPr>
        <w:t xml:space="preserve">la mayor </w:t>
      </w:r>
      <w:r w:rsidR="00804E4E" w:rsidRPr="008A4862">
        <w:rPr>
          <w:rFonts w:cs="Tahoma"/>
          <w:sz w:val="24"/>
          <w:szCs w:val="24"/>
        </w:rPr>
        <w:t xml:space="preserve">parte del </w:t>
      </w:r>
      <w:r w:rsidRPr="008A4862">
        <w:rPr>
          <w:rFonts w:cs="Tahoma"/>
          <w:sz w:val="24"/>
          <w:szCs w:val="24"/>
        </w:rPr>
        <w:t xml:space="preserve">tiempo se la pasa en la reparación de televisores en un local diferente al de su residencia, </w:t>
      </w:r>
      <w:r w:rsidR="00681A7D" w:rsidRPr="008A4862">
        <w:rPr>
          <w:rFonts w:cs="Tahoma"/>
          <w:sz w:val="24"/>
          <w:szCs w:val="24"/>
        </w:rPr>
        <w:t xml:space="preserve">y </w:t>
      </w:r>
      <w:r w:rsidRPr="008A4862">
        <w:rPr>
          <w:rFonts w:cs="Tahoma"/>
          <w:sz w:val="24"/>
          <w:szCs w:val="24"/>
        </w:rPr>
        <w:t>desconocía que uno de sus inquilino</w:t>
      </w:r>
      <w:r w:rsidR="00681A7D" w:rsidRPr="008A4862">
        <w:rPr>
          <w:rFonts w:cs="Tahoma"/>
          <w:sz w:val="24"/>
          <w:szCs w:val="24"/>
        </w:rPr>
        <w:t>s</w:t>
      </w:r>
      <w:r w:rsidRPr="008A4862">
        <w:rPr>
          <w:rFonts w:cs="Tahoma"/>
          <w:sz w:val="24"/>
          <w:szCs w:val="24"/>
        </w:rPr>
        <w:t xml:space="preserve"> conservaba estupefaciente, y si el día del allanamiento se encontraba en su casa, lo era por cuanto atendía a un empleado de UNE, y </w:t>
      </w:r>
      <w:r w:rsidR="00681A7D" w:rsidRPr="008A4862">
        <w:rPr>
          <w:rFonts w:cs="Tahoma"/>
          <w:sz w:val="24"/>
          <w:szCs w:val="24"/>
        </w:rPr>
        <w:t>allí quedó</w:t>
      </w:r>
      <w:r w:rsidRPr="008A4862">
        <w:rPr>
          <w:rFonts w:cs="Tahoma"/>
          <w:sz w:val="24"/>
          <w:szCs w:val="24"/>
        </w:rPr>
        <w:t xml:space="preserve"> claro que la sustancia se halló en la habitación de AGUIRRE, sobre su cama, como lo reconoció al aceptar cargos</w:t>
      </w:r>
      <w:r w:rsidR="00A03841" w:rsidRPr="008A4862">
        <w:rPr>
          <w:rFonts w:cs="Tahoma"/>
          <w:sz w:val="24"/>
          <w:szCs w:val="24"/>
        </w:rPr>
        <w:t xml:space="preserve">, por lo </w:t>
      </w:r>
      <w:r w:rsidR="00681A7D" w:rsidRPr="008A4862">
        <w:rPr>
          <w:rFonts w:cs="Tahoma"/>
          <w:sz w:val="24"/>
          <w:szCs w:val="24"/>
        </w:rPr>
        <w:t xml:space="preserve">que </w:t>
      </w:r>
      <w:r w:rsidR="00A03841" w:rsidRPr="008A4862">
        <w:rPr>
          <w:rFonts w:cs="Tahoma"/>
          <w:sz w:val="24"/>
          <w:szCs w:val="24"/>
        </w:rPr>
        <w:t xml:space="preserve">no puede afirmarse con certeza que esté acreditada la responsabilidad de </w:t>
      </w:r>
      <w:proofErr w:type="spellStart"/>
      <w:r w:rsidR="007B2944">
        <w:rPr>
          <w:rFonts w:cs="Tahoma"/>
          <w:b/>
          <w:sz w:val="24"/>
          <w:szCs w:val="24"/>
        </w:rPr>
        <w:t>JDHQ</w:t>
      </w:r>
      <w:proofErr w:type="spellEnd"/>
      <w:r w:rsidR="00A03841" w:rsidRPr="008A4862">
        <w:rPr>
          <w:rFonts w:cs="Tahoma"/>
          <w:b/>
          <w:sz w:val="24"/>
          <w:szCs w:val="24"/>
        </w:rPr>
        <w:t>.</w:t>
      </w:r>
    </w:p>
    <w:p w14:paraId="101685CF" w14:textId="77777777" w:rsidR="00961036" w:rsidRPr="008A4862" w:rsidRDefault="00961036" w:rsidP="008A4862">
      <w:pPr>
        <w:spacing w:line="276" w:lineRule="auto"/>
        <w:rPr>
          <w:rFonts w:cs="Tahoma"/>
          <w:sz w:val="24"/>
          <w:szCs w:val="24"/>
        </w:rPr>
      </w:pPr>
    </w:p>
    <w:p w14:paraId="7C06810E" w14:textId="2C894FEB" w:rsidR="00834C7D" w:rsidRPr="008A4862" w:rsidRDefault="00834C7D" w:rsidP="008A4862">
      <w:pPr>
        <w:spacing w:line="276" w:lineRule="auto"/>
        <w:rPr>
          <w:rFonts w:cs="Tahoma"/>
          <w:sz w:val="24"/>
          <w:szCs w:val="24"/>
        </w:rPr>
      </w:pPr>
      <w:r w:rsidRPr="008A4862">
        <w:rPr>
          <w:rFonts w:cs="Tahoma"/>
          <w:b/>
          <w:sz w:val="24"/>
          <w:szCs w:val="24"/>
        </w:rPr>
        <w:t>2.3.-</w:t>
      </w:r>
      <w:r w:rsidRPr="008A4862">
        <w:rPr>
          <w:rFonts w:cs="Tahoma"/>
          <w:sz w:val="24"/>
          <w:szCs w:val="24"/>
        </w:rPr>
        <w:t xml:space="preserve"> Sustentado el recurso, </w:t>
      </w:r>
      <w:r w:rsidR="00D73E0E" w:rsidRPr="008A4862">
        <w:rPr>
          <w:rFonts w:cs="Tahoma"/>
          <w:sz w:val="24"/>
          <w:szCs w:val="24"/>
        </w:rPr>
        <w:t>el</w:t>
      </w:r>
      <w:r w:rsidRPr="008A4862">
        <w:rPr>
          <w:rFonts w:cs="Tahoma"/>
          <w:sz w:val="24"/>
          <w:szCs w:val="24"/>
        </w:rPr>
        <w:t xml:space="preserve"> juez lo concedió en el efecto suspensivo y dispuso la remisión de los registros </w:t>
      </w:r>
      <w:r w:rsidR="00121E97" w:rsidRPr="008A4862">
        <w:rPr>
          <w:rFonts w:cs="Tahoma"/>
          <w:sz w:val="24"/>
          <w:szCs w:val="24"/>
        </w:rPr>
        <w:t xml:space="preserve">a </w:t>
      </w:r>
      <w:r w:rsidRPr="008A4862">
        <w:rPr>
          <w:rFonts w:cs="Tahoma"/>
          <w:sz w:val="24"/>
          <w:szCs w:val="24"/>
        </w:rPr>
        <w:t>esta Corporación</w:t>
      </w:r>
      <w:r w:rsidR="00BB0419" w:rsidRPr="008A4862">
        <w:rPr>
          <w:rFonts w:cs="Tahoma"/>
          <w:sz w:val="24"/>
          <w:szCs w:val="24"/>
        </w:rPr>
        <w:t>,</w:t>
      </w:r>
      <w:r w:rsidRPr="008A4862">
        <w:rPr>
          <w:rFonts w:cs="Tahoma"/>
          <w:sz w:val="24"/>
          <w:szCs w:val="24"/>
        </w:rPr>
        <w:t xml:space="preserve"> </w:t>
      </w:r>
      <w:r w:rsidR="00121E97" w:rsidRPr="008A4862">
        <w:rPr>
          <w:rFonts w:cs="Tahoma"/>
          <w:sz w:val="24"/>
          <w:szCs w:val="24"/>
        </w:rPr>
        <w:t xml:space="preserve">para </w:t>
      </w:r>
      <w:r w:rsidRPr="008A4862">
        <w:rPr>
          <w:rFonts w:cs="Tahoma"/>
          <w:sz w:val="24"/>
          <w:szCs w:val="24"/>
        </w:rPr>
        <w:t>desatar la alzada.</w:t>
      </w:r>
    </w:p>
    <w:p w14:paraId="611789F9" w14:textId="77777777" w:rsidR="00454944" w:rsidRPr="008A4862" w:rsidRDefault="00454944" w:rsidP="008A4862">
      <w:pPr>
        <w:spacing w:line="276" w:lineRule="auto"/>
        <w:rPr>
          <w:rFonts w:cs="Tahoma"/>
          <w:sz w:val="24"/>
          <w:szCs w:val="24"/>
        </w:rPr>
      </w:pPr>
    </w:p>
    <w:p w14:paraId="2091F5FE" w14:textId="77777777" w:rsidR="00834C7D" w:rsidRPr="00B2207D" w:rsidRDefault="00834C7D" w:rsidP="008A4862">
      <w:pPr>
        <w:spacing w:line="276" w:lineRule="auto"/>
        <w:rPr>
          <w:rFonts w:ascii="Algerian" w:hAnsi="Algerian" w:cs="Tahoma"/>
          <w:sz w:val="30"/>
          <w:szCs w:val="20"/>
        </w:rPr>
      </w:pPr>
      <w:r w:rsidRPr="00B2207D">
        <w:rPr>
          <w:rFonts w:ascii="Algerian" w:hAnsi="Algerian"/>
          <w:sz w:val="30"/>
          <w:szCs w:val="20"/>
        </w:rPr>
        <w:t>3.-</w:t>
      </w:r>
      <w:r w:rsidRPr="008A4862">
        <w:rPr>
          <w:rStyle w:val="Algerian"/>
          <w:rFonts w:ascii="Tahoma" w:hAnsi="Tahoma" w:cs="Tahoma"/>
          <w:sz w:val="24"/>
          <w:szCs w:val="24"/>
        </w:rPr>
        <w:t xml:space="preserve"> Para resolver, </w:t>
      </w:r>
      <w:r w:rsidRPr="00B2207D">
        <w:rPr>
          <w:rFonts w:ascii="Algerian" w:hAnsi="Algerian"/>
          <w:sz w:val="30"/>
          <w:szCs w:val="20"/>
        </w:rPr>
        <w:t>se considera</w:t>
      </w:r>
    </w:p>
    <w:p w14:paraId="1A96C726" w14:textId="77777777" w:rsidR="00834C7D" w:rsidRPr="008A4862" w:rsidRDefault="00834C7D" w:rsidP="008A4862">
      <w:pPr>
        <w:spacing w:line="276" w:lineRule="auto"/>
        <w:rPr>
          <w:rFonts w:cs="Tahoma"/>
          <w:sz w:val="24"/>
          <w:szCs w:val="24"/>
        </w:rPr>
      </w:pPr>
      <w:r w:rsidRPr="008A4862">
        <w:rPr>
          <w:rFonts w:cs="Tahoma"/>
          <w:sz w:val="24"/>
          <w:szCs w:val="24"/>
        </w:rPr>
        <w:t xml:space="preserve"> </w:t>
      </w:r>
    </w:p>
    <w:p w14:paraId="2562C749" w14:textId="77777777" w:rsidR="00834C7D" w:rsidRPr="008A4862" w:rsidRDefault="00834C7D" w:rsidP="008A4862">
      <w:pPr>
        <w:spacing w:line="276" w:lineRule="auto"/>
        <w:rPr>
          <w:rFonts w:cs="Tahoma"/>
          <w:sz w:val="24"/>
          <w:szCs w:val="24"/>
        </w:rPr>
      </w:pPr>
      <w:r w:rsidRPr="008A4862">
        <w:rPr>
          <w:rFonts w:cs="Tahoma"/>
          <w:b/>
          <w:sz w:val="24"/>
          <w:szCs w:val="24"/>
        </w:rPr>
        <w:t>3.1.- Competencia</w:t>
      </w:r>
    </w:p>
    <w:p w14:paraId="59840420" w14:textId="77777777" w:rsidR="00834C7D" w:rsidRPr="008A4862" w:rsidRDefault="00834C7D" w:rsidP="008A4862">
      <w:pPr>
        <w:spacing w:line="276" w:lineRule="auto"/>
        <w:rPr>
          <w:rFonts w:cs="Tahoma"/>
          <w:sz w:val="24"/>
          <w:szCs w:val="24"/>
        </w:rPr>
      </w:pPr>
    </w:p>
    <w:p w14:paraId="389F19D7" w14:textId="666D62BE" w:rsidR="00834C7D" w:rsidRPr="008A4862" w:rsidRDefault="00834C7D" w:rsidP="008A4862">
      <w:pPr>
        <w:spacing w:line="276" w:lineRule="auto"/>
        <w:rPr>
          <w:rFonts w:cs="Tahoma"/>
          <w:sz w:val="24"/>
          <w:szCs w:val="24"/>
        </w:rPr>
      </w:pPr>
      <w:r w:rsidRPr="008A4862">
        <w:rPr>
          <w:rFonts w:cs="Tahoma"/>
          <w:sz w:val="24"/>
          <w:szCs w:val="24"/>
        </w:rPr>
        <w:lastRenderedPageBreak/>
        <w:t xml:space="preserve">La tiene esta Colegiatura de conformidad con los factores objetivo, territorial y funcional a voces de los artículos 20, 34.1 y 179 de la Ley 906 de 2004 -modificado este último por el artículo 91 de la Ley 1395 de 2010-, al haber sido oportunamente interpuesta y debidamente sustentada una apelación contra providencia susceptible de ese recurso y por las partes habilitadas para hacerlo -en nuestro caso la </w:t>
      </w:r>
      <w:r w:rsidR="00804E4E" w:rsidRPr="008A4862">
        <w:rPr>
          <w:rFonts w:cs="Tahoma"/>
          <w:sz w:val="24"/>
          <w:szCs w:val="24"/>
        </w:rPr>
        <w:t>Fiscalía</w:t>
      </w:r>
      <w:r w:rsidRPr="008A4862">
        <w:rPr>
          <w:rFonts w:cs="Tahoma"/>
          <w:sz w:val="24"/>
          <w:szCs w:val="24"/>
        </w:rPr>
        <w:t>-.</w:t>
      </w:r>
    </w:p>
    <w:p w14:paraId="4AAF1B41" w14:textId="77777777" w:rsidR="00834C7D" w:rsidRPr="008A4862" w:rsidRDefault="00834C7D" w:rsidP="008A4862">
      <w:pPr>
        <w:spacing w:line="276" w:lineRule="auto"/>
        <w:rPr>
          <w:rFonts w:cs="Tahoma"/>
          <w:sz w:val="24"/>
          <w:szCs w:val="24"/>
        </w:rPr>
      </w:pPr>
    </w:p>
    <w:p w14:paraId="3AB577C3" w14:textId="77777777" w:rsidR="00834C7D" w:rsidRPr="008A4862" w:rsidRDefault="00834C7D" w:rsidP="008A4862">
      <w:pPr>
        <w:spacing w:line="276" w:lineRule="auto"/>
        <w:rPr>
          <w:rFonts w:cs="Tahoma"/>
          <w:sz w:val="24"/>
          <w:szCs w:val="24"/>
        </w:rPr>
      </w:pPr>
      <w:r w:rsidRPr="008A4862">
        <w:rPr>
          <w:rFonts w:cs="Tahoma"/>
          <w:b/>
          <w:sz w:val="24"/>
          <w:szCs w:val="24"/>
        </w:rPr>
        <w:t>3.2.-</w:t>
      </w:r>
      <w:r w:rsidRPr="008A4862">
        <w:rPr>
          <w:rFonts w:cs="Tahoma"/>
          <w:sz w:val="24"/>
          <w:szCs w:val="24"/>
        </w:rPr>
        <w:t xml:space="preserve"> </w:t>
      </w:r>
      <w:r w:rsidRPr="008A4862">
        <w:rPr>
          <w:rFonts w:cs="Tahoma"/>
          <w:b/>
          <w:sz w:val="24"/>
          <w:szCs w:val="24"/>
        </w:rPr>
        <w:t>Problema jurídico planteado</w:t>
      </w:r>
    </w:p>
    <w:p w14:paraId="5EC043F0" w14:textId="77777777" w:rsidR="00834C7D" w:rsidRPr="008A4862" w:rsidRDefault="00834C7D" w:rsidP="008A4862">
      <w:pPr>
        <w:spacing w:line="276" w:lineRule="auto"/>
        <w:rPr>
          <w:rFonts w:cs="Tahoma"/>
          <w:sz w:val="24"/>
          <w:szCs w:val="24"/>
        </w:rPr>
      </w:pPr>
    </w:p>
    <w:p w14:paraId="10FB2EB3" w14:textId="4A22BDDB" w:rsidR="00834C7D" w:rsidRPr="008A4862" w:rsidRDefault="00834C7D" w:rsidP="008A4862">
      <w:pPr>
        <w:spacing w:line="276" w:lineRule="auto"/>
        <w:rPr>
          <w:rFonts w:cs="Tahoma"/>
          <w:sz w:val="24"/>
          <w:szCs w:val="24"/>
        </w:rPr>
      </w:pPr>
      <w:r w:rsidRPr="008A4862">
        <w:rPr>
          <w:rFonts w:cs="Tahoma"/>
          <w:sz w:val="24"/>
          <w:szCs w:val="24"/>
        </w:rPr>
        <w:t xml:space="preserve">Corresponde al Tribunal establecer si la sentencia </w:t>
      </w:r>
      <w:r w:rsidR="00AF564D" w:rsidRPr="008A4862">
        <w:rPr>
          <w:rFonts w:cs="Tahoma"/>
          <w:sz w:val="24"/>
          <w:szCs w:val="24"/>
        </w:rPr>
        <w:t xml:space="preserve">absolutoria proferida en favor del ciudadano </w:t>
      </w:r>
      <w:proofErr w:type="spellStart"/>
      <w:r w:rsidR="007B2944">
        <w:rPr>
          <w:rFonts w:cs="Tahoma"/>
          <w:b/>
          <w:sz w:val="24"/>
          <w:szCs w:val="24"/>
        </w:rPr>
        <w:t>JDHQ</w:t>
      </w:r>
      <w:proofErr w:type="spellEnd"/>
      <w:r w:rsidR="00B206CC" w:rsidRPr="008A4862">
        <w:rPr>
          <w:rFonts w:cs="Tahoma"/>
          <w:b/>
          <w:sz w:val="24"/>
          <w:szCs w:val="24"/>
        </w:rPr>
        <w:t xml:space="preserve">, </w:t>
      </w:r>
      <w:r w:rsidRPr="008A4862">
        <w:rPr>
          <w:rFonts w:cs="Tahoma"/>
          <w:sz w:val="24"/>
          <w:szCs w:val="24"/>
        </w:rPr>
        <w:t>está acorde con el material probatorio analizado en su conjunto, en cuyo caso se dispondrá la confirmación</w:t>
      </w:r>
      <w:r w:rsidR="00B206CC" w:rsidRPr="008A4862">
        <w:rPr>
          <w:rFonts w:cs="Tahoma"/>
          <w:sz w:val="24"/>
          <w:szCs w:val="24"/>
        </w:rPr>
        <w:t>;</w:t>
      </w:r>
      <w:r w:rsidRPr="008A4862">
        <w:rPr>
          <w:rFonts w:cs="Tahoma"/>
          <w:sz w:val="24"/>
          <w:szCs w:val="24"/>
        </w:rPr>
        <w:t xml:space="preserve"> o</w:t>
      </w:r>
      <w:r w:rsidR="00B206CC" w:rsidRPr="008A4862">
        <w:rPr>
          <w:rFonts w:cs="Tahoma"/>
          <w:sz w:val="24"/>
          <w:szCs w:val="24"/>
        </w:rPr>
        <w:t>,</w:t>
      </w:r>
      <w:r w:rsidRPr="008A4862">
        <w:rPr>
          <w:rFonts w:cs="Tahoma"/>
          <w:sz w:val="24"/>
          <w:szCs w:val="24"/>
        </w:rPr>
        <w:t xml:space="preserve"> de lo contrario</w:t>
      </w:r>
      <w:r w:rsidR="00B206CC" w:rsidRPr="008A4862">
        <w:rPr>
          <w:rFonts w:cs="Tahoma"/>
          <w:sz w:val="24"/>
          <w:szCs w:val="24"/>
        </w:rPr>
        <w:t>,</w:t>
      </w:r>
      <w:r w:rsidRPr="008A4862">
        <w:rPr>
          <w:rFonts w:cs="Tahoma"/>
          <w:sz w:val="24"/>
          <w:szCs w:val="24"/>
        </w:rPr>
        <w:t xml:space="preserve"> se procederá a su revocatoria para </w:t>
      </w:r>
      <w:r w:rsidR="008A1BC5" w:rsidRPr="008A4862">
        <w:rPr>
          <w:rFonts w:cs="Tahoma"/>
          <w:sz w:val="24"/>
          <w:szCs w:val="24"/>
        </w:rPr>
        <w:t xml:space="preserve">dictar </w:t>
      </w:r>
      <w:r w:rsidRPr="008A4862">
        <w:rPr>
          <w:rFonts w:cs="Tahoma"/>
          <w:sz w:val="24"/>
          <w:szCs w:val="24"/>
        </w:rPr>
        <w:t xml:space="preserve">en reemplazo un fallo de carácter </w:t>
      </w:r>
      <w:r w:rsidR="00AF564D" w:rsidRPr="008A4862">
        <w:rPr>
          <w:rFonts w:cs="Tahoma"/>
          <w:sz w:val="24"/>
          <w:szCs w:val="24"/>
        </w:rPr>
        <w:t>condenatori</w:t>
      </w:r>
      <w:r w:rsidR="00804E4E" w:rsidRPr="008A4862">
        <w:rPr>
          <w:rFonts w:cs="Tahoma"/>
          <w:sz w:val="24"/>
          <w:szCs w:val="24"/>
        </w:rPr>
        <w:t>o</w:t>
      </w:r>
      <w:r w:rsidR="00AF564D" w:rsidRPr="008A4862">
        <w:rPr>
          <w:rFonts w:cs="Tahoma"/>
          <w:sz w:val="24"/>
          <w:szCs w:val="24"/>
        </w:rPr>
        <w:t>, conforme lo solicita el fiscal recurrente</w:t>
      </w:r>
      <w:r w:rsidRPr="008A4862">
        <w:rPr>
          <w:rFonts w:cs="Tahoma"/>
          <w:sz w:val="24"/>
          <w:szCs w:val="24"/>
        </w:rPr>
        <w:t>.</w:t>
      </w:r>
    </w:p>
    <w:p w14:paraId="0F3B3AB5" w14:textId="77777777" w:rsidR="00834C7D" w:rsidRPr="008A4862" w:rsidRDefault="00834C7D" w:rsidP="008A4862">
      <w:pPr>
        <w:spacing w:line="276" w:lineRule="auto"/>
        <w:rPr>
          <w:rFonts w:cs="Tahoma"/>
          <w:sz w:val="24"/>
          <w:szCs w:val="24"/>
        </w:rPr>
      </w:pPr>
    </w:p>
    <w:p w14:paraId="6E47F5A3" w14:textId="77777777" w:rsidR="00834C7D" w:rsidRPr="008A4862" w:rsidRDefault="00834C7D" w:rsidP="008A4862">
      <w:pPr>
        <w:spacing w:line="276" w:lineRule="auto"/>
        <w:rPr>
          <w:rFonts w:cs="Tahoma"/>
          <w:sz w:val="24"/>
          <w:szCs w:val="24"/>
        </w:rPr>
      </w:pPr>
      <w:r w:rsidRPr="008A4862">
        <w:rPr>
          <w:rFonts w:cs="Tahoma"/>
          <w:b/>
          <w:sz w:val="24"/>
          <w:szCs w:val="24"/>
        </w:rPr>
        <w:t>3.3.- Solución a la controversia</w:t>
      </w:r>
    </w:p>
    <w:p w14:paraId="59A75DC8" w14:textId="77777777" w:rsidR="00834C7D" w:rsidRPr="008A4862" w:rsidRDefault="00834C7D" w:rsidP="008A4862">
      <w:pPr>
        <w:spacing w:line="276" w:lineRule="auto"/>
        <w:rPr>
          <w:rFonts w:cs="Tahoma"/>
          <w:sz w:val="24"/>
          <w:szCs w:val="24"/>
        </w:rPr>
      </w:pPr>
    </w:p>
    <w:p w14:paraId="04C5AD55" w14:textId="70A99533" w:rsidR="00834C7D" w:rsidRPr="008A4862" w:rsidRDefault="00834C7D" w:rsidP="008A4862">
      <w:pPr>
        <w:spacing w:line="276" w:lineRule="auto"/>
        <w:rPr>
          <w:rFonts w:cs="Tahoma"/>
          <w:sz w:val="24"/>
          <w:szCs w:val="24"/>
        </w:rPr>
      </w:pPr>
      <w:r w:rsidRPr="008A4862">
        <w:rPr>
          <w:rFonts w:cs="Tahoma"/>
          <w:sz w:val="24"/>
          <w:szCs w:val="24"/>
        </w:rPr>
        <w:t xml:space="preserve">No observa la Colegiatura </w:t>
      </w:r>
      <w:r w:rsidR="00804E4E" w:rsidRPr="008A4862">
        <w:rPr>
          <w:rFonts w:cs="Tahoma"/>
          <w:sz w:val="24"/>
          <w:szCs w:val="24"/>
        </w:rPr>
        <w:t xml:space="preserve">la </w:t>
      </w:r>
      <w:r w:rsidRPr="008A4862">
        <w:rPr>
          <w:rFonts w:cs="Tahoma"/>
          <w:sz w:val="24"/>
          <w:szCs w:val="24"/>
        </w:rPr>
        <w:t>existencia de vicios sustanciales que afecten garantías fundamentales de las partes e intervinientes, puesto que el trámite de todas las etapas procesales se surtió con acatamiento del debido proceso, y los medios de conocimiento fueron incorporados en debida forma</w:t>
      </w:r>
      <w:r w:rsidR="00DC20F1" w:rsidRPr="008A4862">
        <w:rPr>
          <w:rFonts w:cs="Tahoma"/>
          <w:sz w:val="24"/>
          <w:szCs w:val="24"/>
        </w:rPr>
        <w:t xml:space="preserve"> a la actuación</w:t>
      </w:r>
      <w:r w:rsidRPr="008A4862">
        <w:rPr>
          <w:rFonts w:cs="Tahoma"/>
          <w:sz w:val="24"/>
          <w:szCs w:val="24"/>
        </w:rPr>
        <w:t xml:space="preserve">, en consonancia con los principios que rigen el sistema penal acusatorio, por lo que se pasará a realizar el análisis del fallo </w:t>
      </w:r>
      <w:r w:rsidR="008A1BC5" w:rsidRPr="008A4862">
        <w:rPr>
          <w:rFonts w:cs="Tahoma"/>
          <w:sz w:val="24"/>
          <w:szCs w:val="24"/>
        </w:rPr>
        <w:t xml:space="preserve">emitido </w:t>
      </w:r>
      <w:r w:rsidRPr="008A4862">
        <w:rPr>
          <w:rFonts w:cs="Tahoma"/>
          <w:sz w:val="24"/>
          <w:szCs w:val="24"/>
        </w:rPr>
        <w:t>por la primera instancia, en los términos anunciados.</w:t>
      </w:r>
    </w:p>
    <w:p w14:paraId="13083A0C" w14:textId="3DA78ACB" w:rsidR="003B4B0E" w:rsidRPr="008A4862" w:rsidRDefault="003B4B0E" w:rsidP="008A4862">
      <w:pPr>
        <w:spacing w:line="276" w:lineRule="auto"/>
        <w:rPr>
          <w:rFonts w:cs="Tahoma"/>
          <w:sz w:val="24"/>
          <w:szCs w:val="24"/>
        </w:rPr>
      </w:pPr>
    </w:p>
    <w:p w14:paraId="73E02A2C" w14:textId="77777777" w:rsidR="003B4B0E" w:rsidRPr="008A4862" w:rsidRDefault="003B4B0E" w:rsidP="008A4862">
      <w:pPr>
        <w:widowControl w:val="0"/>
        <w:autoSpaceDE w:val="0"/>
        <w:autoSpaceDN w:val="0"/>
        <w:adjustRightInd w:val="0"/>
        <w:spacing w:line="276" w:lineRule="auto"/>
        <w:rPr>
          <w:rFonts w:cs="Tahoma"/>
          <w:sz w:val="24"/>
          <w:szCs w:val="24"/>
        </w:rPr>
      </w:pPr>
      <w:r w:rsidRPr="008A4862">
        <w:rPr>
          <w:rFonts w:cs="Tahoma"/>
          <w:sz w:val="24"/>
          <w:szCs w:val="24"/>
        </w:rPr>
        <w:t>De acuerdo con lo preceptuado por el artículo 381 de la Ley 906 de 2004, para proferir una sentencia de condena es indispensable que el juzgador llegue al conocimiento más allá de toda duda, no solo respecto de la existencia de la conducta punible atribuida, sino también acerca de la responsabilidad de las personas involucradas, y que tengan cimiento en las pruebas legal y oportunamente aportadas en el juicio.</w:t>
      </w:r>
    </w:p>
    <w:p w14:paraId="79BED1B7" w14:textId="77777777" w:rsidR="003B4B0E" w:rsidRPr="008A4862" w:rsidRDefault="003B4B0E" w:rsidP="008A4862">
      <w:pPr>
        <w:widowControl w:val="0"/>
        <w:autoSpaceDE w:val="0"/>
        <w:autoSpaceDN w:val="0"/>
        <w:adjustRightInd w:val="0"/>
        <w:spacing w:line="276" w:lineRule="auto"/>
        <w:rPr>
          <w:rFonts w:cs="Tahoma"/>
          <w:sz w:val="24"/>
          <w:szCs w:val="24"/>
          <w:highlight w:val="yellow"/>
        </w:rPr>
      </w:pPr>
    </w:p>
    <w:p w14:paraId="3B8D9931" w14:textId="21BC0985" w:rsidR="001A14DE" w:rsidRPr="008A4862" w:rsidRDefault="001A14DE" w:rsidP="008A4862">
      <w:pPr>
        <w:spacing w:line="276" w:lineRule="auto"/>
        <w:rPr>
          <w:rFonts w:cs="Tahoma"/>
          <w:sz w:val="24"/>
          <w:szCs w:val="24"/>
        </w:rPr>
      </w:pPr>
      <w:r w:rsidRPr="008A4862">
        <w:rPr>
          <w:rFonts w:cs="Tahoma"/>
          <w:sz w:val="24"/>
          <w:szCs w:val="24"/>
        </w:rPr>
        <w:t xml:space="preserve">Como se </w:t>
      </w:r>
      <w:r w:rsidR="002138DD" w:rsidRPr="008A4862">
        <w:rPr>
          <w:rFonts w:cs="Tahoma"/>
          <w:sz w:val="24"/>
          <w:szCs w:val="24"/>
        </w:rPr>
        <w:t xml:space="preserve">dijo </w:t>
      </w:r>
      <w:r w:rsidRPr="008A4862">
        <w:rPr>
          <w:rFonts w:cs="Tahoma"/>
          <w:sz w:val="24"/>
          <w:szCs w:val="24"/>
        </w:rPr>
        <w:t xml:space="preserve">al comienzo, los hechos génesis de esta actuación sucedieron en octubre 14 de 2017, cuando con ocasión de orden de allanamiento y registro emanada de la Fiscalía General de la Nación, se procedió a efectuar tal diligencia en la vivienda ubicada en la calle 10 nro. 8-21 barrio Villavicencio del municipio de Pereira, a la que ingresaron al segundo piso miembros de la </w:t>
      </w:r>
      <w:proofErr w:type="spellStart"/>
      <w:r w:rsidRPr="008A4862">
        <w:rPr>
          <w:rFonts w:cs="Tahoma"/>
          <w:sz w:val="24"/>
          <w:szCs w:val="24"/>
        </w:rPr>
        <w:t>Sijín</w:t>
      </w:r>
      <w:proofErr w:type="spellEnd"/>
      <w:r w:rsidRPr="008A4862">
        <w:rPr>
          <w:rFonts w:cs="Tahoma"/>
          <w:sz w:val="24"/>
          <w:szCs w:val="24"/>
        </w:rPr>
        <w:t xml:space="preserve">, sin hacer uso de la fuerza por hallarse la puerta abierta, y en la cual, luego de la verificación respectiva, encontraron sobre la cama de la habitación que señalaron como la número dos, 100 bolsas plásticas transparentes, cada una de las cuales contenía 30 papeletas, para un total de 3.000, </w:t>
      </w:r>
      <w:r w:rsidR="00804E4E" w:rsidRPr="008A4862">
        <w:rPr>
          <w:rFonts w:cs="Tahoma"/>
          <w:sz w:val="24"/>
          <w:szCs w:val="24"/>
        </w:rPr>
        <w:t xml:space="preserve">contentivas de </w:t>
      </w:r>
      <w:r w:rsidRPr="008A4862">
        <w:rPr>
          <w:rFonts w:cs="Tahoma"/>
          <w:sz w:val="24"/>
          <w:szCs w:val="24"/>
        </w:rPr>
        <w:t xml:space="preserve">sustancia que arrojó positivo para cocaína y sus derivados con un peso neto 218.1 gramos de cocaína, lo que conllevó a la aprehensión en esa ocasión de los señores </w:t>
      </w:r>
      <w:proofErr w:type="spellStart"/>
      <w:r w:rsidRPr="008A4862">
        <w:rPr>
          <w:rFonts w:cs="Tahoma"/>
          <w:sz w:val="24"/>
          <w:szCs w:val="24"/>
        </w:rPr>
        <w:t>JHON</w:t>
      </w:r>
      <w:proofErr w:type="spellEnd"/>
      <w:r w:rsidRPr="008A4862">
        <w:rPr>
          <w:rFonts w:cs="Tahoma"/>
          <w:sz w:val="24"/>
          <w:szCs w:val="24"/>
        </w:rPr>
        <w:t xml:space="preserve"> JAIRO AGUIRRE SÁNCHEZ -quien por la vía del preacuerdo aceptó su responsabilidad en el hecho y </w:t>
      </w:r>
      <w:r w:rsidR="00804E4E" w:rsidRPr="008A4862">
        <w:rPr>
          <w:rFonts w:cs="Tahoma"/>
          <w:sz w:val="24"/>
          <w:szCs w:val="24"/>
        </w:rPr>
        <w:t xml:space="preserve">ya </w:t>
      </w:r>
      <w:r w:rsidRPr="008A4862">
        <w:rPr>
          <w:rFonts w:cs="Tahoma"/>
          <w:sz w:val="24"/>
          <w:szCs w:val="24"/>
        </w:rPr>
        <w:t xml:space="preserve">fue condenado por tal motivo- y </w:t>
      </w:r>
      <w:proofErr w:type="spellStart"/>
      <w:r w:rsidR="007B2944">
        <w:rPr>
          <w:rFonts w:cs="Tahoma"/>
          <w:b/>
          <w:sz w:val="24"/>
          <w:szCs w:val="24"/>
        </w:rPr>
        <w:t>JDHQ</w:t>
      </w:r>
      <w:proofErr w:type="spellEnd"/>
      <w:r w:rsidRPr="008A4862">
        <w:rPr>
          <w:rFonts w:cs="Tahoma"/>
          <w:sz w:val="24"/>
          <w:szCs w:val="24"/>
        </w:rPr>
        <w:t>.</w:t>
      </w:r>
    </w:p>
    <w:p w14:paraId="6134A43D" w14:textId="050E593A" w:rsidR="001A14DE" w:rsidRPr="008A4862" w:rsidRDefault="001A14DE" w:rsidP="008A4862">
      <w:pPr>
        <w:spacing w:line="276" w:lineRule="auto"/>
        <w:rPr>
          <w:rFonts w:cs="Tahoma"/>
          <w:sz w:val="24"/>
          <w:szCs w:val="24"/>
          <w:lang w:val="es-CO"/>
        </w:rPr>
      </w:pPr>
    </w:p>
    <w:p w14:paraId="16A696CD" w14:textId="5655F2D8" w:rsidR="001A14DE" w:rsidRPr="008A4862" w:rsidRDefault="001A14DE" w:rsidP="008A4862">
      <w:pPr>
        <w:spacing w:line="276" w:lineRule="auto"/>
        <w:rPr>
          <w:rFonts w:cs="Tahoma"/>
          <w:sz w:val="24"/>
          <w:szCs w:val="24"/>
          <w:lang w:val="es-CO"/>
        </w:rPr>
      </w:pPr>
      <w:r w:rsidRPr="008A4862">
        <w:rPr>
          <w:rFonts w:cs="Tahoma"/>
          <w:sz w:val="24"/>
          <w:szCs w:val="24"/>
          <w:lang w:val="es-CO"/>
        </w:rPr>
        <w:t xml:space="preserve">Igualmente y según quedó reseñado al comienzo de esta providencia, la razón que motiva el examen de la sentencia absolutoria proferida, no es otra que establecer si en efecto, en este asunto no se logró demostrar la responsabilidad del señor </w:t>
      </w:r>
      <w:proofErr w:type="spellStart"/>
      <w:r w:rsidR="007B2944">
        <w:rPr>
          <w:rFonts w:cs="Tahoma"/>
          <w:b/>
          <w:sz w:val="24"/>
          <w:szCs w:val="24"/>
          <w:lang w:val="es-CO"/>
        </w:rPr>
        <w:t>JDHQ</w:t>
      </w:r>
      <w:proofErr w:type="spellEnd"/>
      <w:r w:rsidRPr="008A4862">
        <w:rPr>
          <w:rFonts w:cs="Tahoma"/>
          <w:sz w:val="24"/>
          <w:szCs w:val="24"/>
          <w:lang w:val="es-CO"/>
        </w:rPr>
        <w:t xml:space="preserve">, en la  conservación de estupefaciente, respecto del cual el funcionario de primer nivel </w:t>
      </w:r>
      <w:r w:rsidRPr="008A4862">
        <w:rPr>
          <w:rFonts w:cs="Tahoma"/>
          <w:sz w:val="24"/>
          <w:szCs w:val="24"/>
          <w:lang w:val="es-CO"/>
        </w:rPr>
        <w:lastRenderedPageBreak/>
        <w:t>emitió un fallo absolutorio, al considerar que la Fiscalía no logró resquebrajar su presunción de inocenci</w:t>
      </w:r>
      <w:r w:rsidR="003504F3" w:rsidRPr="008A4862">
        <w:rPr>
          <w:rFonts w:cs="Tahoma"/>
          <w:sz w:val="24"/>
          <w:szCs w:val="24"/>
          <w:lang w:val="es-CO"/>
        </w:rPr>
        <w:t>a</w:t>
      </w:r>
      <w:r w:rsidRPr="008A4862">
        <w:rPr>
          <w:rFonts w:cs="Tahoma"/>
          <w:sz w:val="24"/>
          <w:szCs w:val="24"/>
          <w:lang w:val="es-CO"/>
        </w:rPr>
        <w:t>, determinación que fue avalada por la defensa, como no recurrente, y que controvierte en sede de alzada el delegado fiscal, al sostener que en la actuación emergen pruebas que conlleva</w:t>
      </w:r>
      <w:r w:rsidR="00804E4E" w:rsidRPr="008A4862">
        <w:rPr>
          <w:rFonts w:cs="Tahoma"/>
          <w:sz w:val="24"/>
          <w:szCs w:val="24"/>
          <w:lang w:val="es-CO"/>
        </w:rPr>
        <w:t>n</w:t>
      </w:r>
      <w:r w:rsidRPr="008A4862">
        <w:rPr>
          <w:rFonts w:cs="Tahoma"/>
          <w:sz w:val="24"/>
          <w:szCs w:val="24"/>
          <w:lang w:val="es-CO"/>
        </w:rPr>
        <w:t xml:space="preserve"> a pregonar </w:t>
      </w:r>
      <w:r w:rsidR="00263BCE" w:rsidRPr="008A4862">
        <w:rPr>
          <w:rFonts w:cs="Tahoma"/>
          <w:sz w:val="24"/>
          <w:szCs w:val="24"/>
          <w:lang w:val="es-CO"/>
        </w:rPr>
        <w:t xml:space="preserve">el compromiso </w:t>
      </w:r>
      <w:r w:rsidRPr="008A4862">
        <w:rPr>
          <w:rFonts w:cs="Tahoma"/>
          <w:sz w:val="24"/>
          <w:szCs w:val="24"/>
          <w:lang w:val="es-CO"/>
        </w:rPr>
        <w:t>del acá acusado en la ilicitud.</w:t>
      </w:r>
    </w:p>
    <w:p w14:paraId="58FD3606" w14:textId="77777777" w:rsidR="001A14DE" w:rsidRPr="008A4862" w:rsidRDefault="001A14DE" w:rsidP="008A4862">
      <w:pPr>
        <w:spacing w:line="276" w:lineRule="auto"/>
        <w:rPr>
          <w:rFonts w:cs="Tahoma"/>
          <w:sz w:val="24"/>
          <w:szCs w:val="24"/>
          <w:lang w:val="es-CO"/>
        </w:rPr>
      </w:pPr>
    </w:p>
    <w:p w14:paraId="4ECD4B47" w14:textId="7F4DDC16" w:rsidR="003B4B0E" w:rsidRPr="008A4862" w:rsidRDefault="00826084" w:rsidP="008A4862">
      <w:pPr>
        <w:spacing w:line="276" w:lineRule="auto"/>
        <w:rPr>
          <w:rFonts w:cs="Tahoma"/>
          <w:sz w:val="24"/>
          <w:szCs w:val="24"/>
          <w:lang w:val="es-CO"/>
        </w:rPr>
      </w:pPr>
      <w:r w:rsidRPr="008A4862">
        <w:rPr>
          <w:rFonts w:cs="Tahoma"/>
          <w:sz w:val="24"/>
          <w:szCs w:val="24"/>
          <w:lang w:val="es-CO"/>
        </w:rPr>
        <w:t>Pues bien</w:t>
      </w:r>
      <w:r w:rsidR="00E47D69" w:rsidRPr="008A4862">
        <w:rPr>
          <w:rFonts w:cs="Tahoma"/>
          <w:sz w:val="24"/>
          <w:szCs w:val="24"/>
          <w:lang w:val="es-CO"/>
        </w:rPr>
        <w:t>,</w:t>
      </w:r>
      <w:r w:rsidRPr="008A4862">
        <w:rPr>
          <w:rFonts w:cs="Tahoma"/>
          <w:sz w:val="24"/>
          <w:szCs w:val="24"/>
          <w:lang w:val="es-CO"/>
        </w:rPr>
        <w:t xml:space="preserve"> con miras a ingresar en el estudio de fondo de la actuación,</w:t>
      </w:r>
      <w:r w:rsidR="001A14DE" w:rsidRPr="008A4862">
        <w:rPr>
          <w:rFonts w:cs="Tahoma"/>
          <w:sz w:val="24"/>
          <w:szCs w:val="24"/>
          <w:lang w:val="es-CO"/>
        </w:rPr>
        <w:t xml:space="preserve"> se tiene que</w:t>
      </w:r>
      <w:r w:rsidRPr="008A4862">
        <w:rPr>
          <w:rFonts w:cs="Tahoma"/>
          <w:sz w:val="24"/>
          <w:szCs w:val="24"/>
          <w:lang w:val="es-CO"/>
        </w:rPr>
        <w:t xml:space="preserve"> a </w:t>
      </w:r>
      <w:r w:rsidR="003B4B0E" w:rsidRPr="008A4862">
        <w:rPr>
          <w:rFonts w:cs="Tahoma"/>
          <w:sz w:val="24"/>
          <w:szCs w:val="24"/>
          <w:lang w:val="es-CO"/>
        </w:rPr>
        <w:t>juicio oral se arrimaron como prueba</w:t>
      </w:r>
      <w:r w:rsidR="001A14DE" w:rsidRPr="008A4862">
        <w:rPr>
          <w:rFonts w:cs="Tahoma"/>
          <w:sz w:val="24"/>
          <w:szCs w:val="24"/>
          <w:lang w:val="es-CO"/>
        </w:rPr>
        <w:t>s</w:t>
      </w:r>
      <w:r w:rsidR="003B4B0E" w:rsidRPr="008A4862">
        <w:rPr>
          <w:rFonts w:cs="Tahoma"/>
          <w:sz w:val="24"/>
          <w:szCs w:val="24"/>
          <w:lang w:val="es-CO"/>
        </w:rPr>
        <w:t xml:space="preserve"> de cargo del ente acusador, los testimonios de</w:t>
      </w:r>
      <w:r w:rsidRPr="008A4862">
        <w:rPr>
          <w:rFonts w:cs="Tahoma"/>
          <w:sz w:val="24"/>
          <w:szCs w:val="24"/>
          <w:lang w:val="es-CO"/>
        </w:rPr>
        <w:t xml:space="preserve"> los investigadores de la </w:t>
      </w:r>
      <w:proofErr w:type="spellStart"/>
      <w:r w:rsidRPr="008A4862">
        <w:rPr>
          <w:rFonts w:cs="Tahoma"/>
          <w:sz w:val="24"/>
          <w:szCs w:val="24"/>
          <w:lang w:val="es-CO"/>
        </w:rPr>
        <w:t>S</w:t>
      </w:r>
      <w:r w:rsidR="00E47D69" w:rsidRPr="008A4862">
        <w:rPr>
          <w:rFonts w:cs="Tahoma"/>
          <w:sz w:val="24"/>
          <w:szCs w:val="24"/>
          <w:lang w:val="es-CO"/>
        </w:rPr>
        <w:t>IJIN</w:t>
      </w:r>
      <w:proofErr w:type="spellEnd"/>
      <w:r w:rsidR="00E47D69" w:rsidRPr="008A4862">
        <w:rPr>
          <w:rFonts w:cs="Tahoma"/>
          <w:sz w:val="24"/>
          <w:szCs w:val="24"/>
          <w:lang w:val="es-CO"/>
        </w:rPr>
        <w:t>,</w:t>
      </w:r>
      <w:r w:rsidRPr="008A4862">
        <w:rPr>
          <w:rFonts w:cs="Tahoma"/>
          <w:sz w:val="24"/>
          <w:szCs w:val="24"/>
          <w:lang w:val="es-CO"/>
        </w:rPr>
        <w:t xml:space="preserve"> EDWIN ALEJANDRO CALVO y ELIÉCER JOSÉ CHAMORRO OLIVARES, así como del técnico en fotografía de la </w:t>
      </w:r>
      <w:proofErr w:type="spellStart"/>
      <w:r w:rsidRPr="008A4862">
        <w:rPr>
          <w:rFonts w:cs="Tahoma"/>
          <w:sz w:val="24"/>
          <w:szCs w:val="24"/>
          <w:lang w:val="es-CO"/>
        </w:rPr>
        <w:t>S</w:t>
      </w:r>
      <w:r w:rsidR="00E47D69" w:rsidRPr="008A4862">
        <w:rPr>
          <w:rFonts w:cs="Tahoma"/>
          <w:sz w:val="24"/>
          <w:szCs w:val="24"/>
          <w:lang w:val="es-CO"/>
        </w:rPr>
        <w:t>IJIN</w:t>
      </w:r>
      <w:proofErr w:type="spellEnd"/>
      <w:r w:rsidRPr="008A4862">
        <w:rPr>
          <w:rFonts w:cs="Tahoma"/>
          <w:sz w:val="24"/>
          <w:szCs w:val="24"/>
          <w:lang w:val="es-CO"/>
        </w:rPr>
        <w:t xml:space="preserve">, señor MIGUEL DE JESÚS BURGOS BOLÍVAR, con el cual se arrimó a juicio el registro fotográfico del lugar del hecho y los </w:t>
      </w:r>
      <w:proofErr w:type="spellStart"/>
      <w:r w:rsidRPr="008A4862">
        <w:rPr>
          <w:rFonts w:cs="Tahoma"/>
          <w:sz w:val="24"/>
          <w:szCs w:val="24"/>
          <w:lang w:val="es-CO"/>
        </w:rPr>
        <w:t>EMP</w:t>
      </w:r>
      <w:proofErr w:type="spellEnd"/>
      <w:r w:rsidRPr="008A4862">
        <w:rPr>
          <w:rFonts w:cs="Tahoma"/>
          <w:sz w:val="24"/>
          <w:szCs w:val="24"/>
          <w:lang w:val="es-CO"/>
        </w:rPr>
        <w:t xml:space="preserve"> encontrados</w:t>
      </w:r>
      <w:r w:rsidR="00D12D10" w:rsidRPr="008A4862">
        <w:rPr>
          <w:rFonts w:cs="Tahoma"/>
          <w:sz w:val="24"/>
          <w:szCs w:val="24"/>
          <w:lang w:val="es-CO"/>
        </w:rPr>
        <w:t>. Por su parte, como testigos de descargo, se escucharon l</w:t>
      </w:r>
      <w:r w:rsidR="001A587D" w:rsidRPr="008A4862">
        <w:rPr>
          <w:rFonts w:cs="Tahoma"/>
          <w:sz w:val="24"/>
          <w:szCs w:val="24"/>
          <w:lang w:val="es-CO"/>
        </w:rPr>
        <w:t>a</w:t>
      </w:r>
      <w:r w:rsidR="00D12D10" w:rsidRPr="008A4862">
        <w:rPr>
          <w:rFonts w:cs="Tahoma"/>
          <w:sz w:val="24"/>
          <w:szCs w:val="24"/>
          <w:lang w:val="es-CO"/>
        </w:rPr>
        <w:t xml:space="preserve">s </w:t>
      </w:r>
      <w:r w:rsidR="001A587D" w:rsidRPr="008A4862">
        <w:rPr>
          <w:rFonts w:cs="Tahoma"/>
          <w:sz w:val="24"/>
          <w:szCs w:val="24"/>
          <w:lang w:val="es-CO"/>
        </w:rPr>
        <w:t xml:space="preserve">declaraciones </w:t>
      </w:r>
      <w:r w:rsidR="00D12D10" w:rsidRPr="008A4862">
        <w:rPr>
          <w:rFonts w:cs="Tahoma"/>
          <w:sz w:val="24"/>
          <w:szCs w:val="24"/>
          <w:lang w:val="es-CO"/>
        </w:rPr>
        <w:t xml:space="preserve">de GUSTAVO </w:t>
      </w:r>
      <w:proofErr w:type="spellStart"/>
      <w:r w:rsidR="00D12D10" w:rsidRPr="008A4862">
        <w:rPr>
          <w:rFonts w:cs="Tahoma"/>
          <w:sz w:val="24"/>
          <w:szCs w:val="24"/>
          <w:lang w:val="es-CO"/>
        </w:rPr>
        <w:t>MÁSQUEZ</w:t>
      </w:r>
      <w:proofErr w:type="spellEnd"/>
      <w:r w:rsidR="00D12D10" w:rsidRPr="008A4862">
        <w:rPr>
          <w:rFonts w:cs="Tahoma"/>
          <w:sz w:val="24"/>
          <w:szCs w:val="24"/>
          <w:lang w:val="es-CO"/>
        </w:rPr>
        <w:t xml:space="preserve"> MARÍN, </w:t>
      </w:r>
      <w:r w:rsidR="00096250">
        <w:rPr>
          <w:rFonts w:cs="Tahoma"/>
          <w:sz w:val="24"/>
          <w:szCs w:val="24"/>
          <w:lang w:val="es-CO"/>
        </w:rPr>
        <w:t>OMAR</w:t>
      </w:r>
      <w:r w:rsidR="00D12D10" w:rsidRPr="008A4862">
        <w:rPr>
          <w:rFonts w:cs="Tahoma"/>
          <w:sz w:val="24"/>
          <w:szCs w:val="24"/>
          <w:lang w:val="es-CO"/>
        </w:rPr>
        <w:t xml:space="preserve"> DE JESÚS PEREIRA MERCADO y del procesado </w:t>
      </w:r>
      <w:proofErr w:type="spellStart"/>
      <w:r w:rsidR="007B2944">
        <w:rPr>
          <w:rFonts w:cs="Tahoma"/>
          <w:b/>
          <w:sz w:val="24"/>
          <w:szCs w:val="24"/>
          <w:lang w:val="es-CO"/>
        </w:rPr>
        <w:t>JDHQ</w:t>
      </w:r>
      <w:proofErr w:type="spellEnd"/>
      <w:r w:rsidR="00D12D10" w:rsidRPr="008A4862">
        <w:rPr>
          <w:rFonts w:cs="Tahoma"/>
          <w:sz w:val="24"/>
          <w:szCs w:val="24"/>
          <w:lang w:val="es-CO"/>
        </w:rPr>
        <w:t>, quien renunció a su derecho a guardar silencio.</w:t>
      </w:r>
    </w:p>
    <w:p w14:paraId="740B0DC0" w14:textId="671B6553" w:rsidR="001A14DE" w:rsidRPr="008A4862" w:rsidRDefault="001A14DE" w:rsidP="008A4862">
      <w:pPr>
        <w:spacing w:line="276" w:lineRule="auto"/>
        <w:rPr>
          <w:rFonts w:cs="Tahoma"/>
          <w:sz w:val="24"/>
          <w:szCs w:val="24"/>
          <w:lang w:val="es-CO"/>
        </w:rPr>
      </w:pPr>
    </w:p>
    <w:p w14:paraId="3EC7B7E8" w14:textId="2F2BEDBC" w:rsidR="001A14DE" w:rsidRPr="008A4862" w:rsidRDefault="001A14DE" w:rsidP="008A4862">
      <w:pPr>
        <w:spacing w:line="276" w:lineRule="auto"/>
        <w:rPr>
          <w:rFonts w:cs="Tahoma"/>
          <w:b/>
          <w:sz w:val="24"/>
          <w:szCs w:val="24"/>
        </w:rPr>
      </w:pPr>
      <w:r w:rsidRPr="008A4862">
        <w:rPr>
          <w:rFonts w:cs="Tahoma"/>
          <w:sz w:val="24"/>
          <w:szCs w:val="24"/>
        </w:rPr>
        <w:t>Con miras entonces a atender el recurso propuesto, debe empezar la Sala por decir, que en cuanto a la materialidad de la ilicitud que le fue endilgada a</w:t>
      </w:r>
      <w:r w:rsidR="00FC5ADA" w:rsidRPr="008A4862">
        <w:rPr>
          <w:rFonts w:cs="Tahoma"/>
          <w:sz w:val="24"/>
          <w:szCs w:val="24"/>
        </w:rPr>
        <w:t xml:space="preserve">l señor </w:t>
      </w:r>
      <w:proofErr w:type="spellStart"/>
      <w:r w:rsidR="007B2944">
        <w:rPr>
          <w:rFonts w:cs="Tahoma"/>
          <w:b/>
          <w:sz w:val="24"/>
          <w:szCs w:val="24"/>
        </w:rPr>
        <w:t>JDHQ</w:t>
      </w:r>
      <w:proofErr w:type="spellEnd"/>
      <w:r w:rsidRPr="008A4862">
        <w:rPr>
          <w:rFonts w:cs="Tahoma"/>
          <w:sz w:val="24"/>
          <w:szCs w:val="24"/>
        </w:rPr>
        <w:t xml:space="preserve">, ello fue debidamente acreditado en este caso, ya que tanto por parte de la Fiscalía como </w:t>
      </w:r>
      <w:r w:rsidR="00F3535C" w:rsidRPr="008A4862">
        <w:rPr>
          <w:rFonts w:cs="Tahoma"/>
          <w:sz w:val="24"/>
          <w:szCs w:val="24"/>
        </w:rPr>
        <w:t>e</w:t>
      </w:r>
      <w:r w:rsidRPr="008A4862">
        <w:rPr>
          <w:rFonts w:cs="Tahoma"/>
          <w:sz w:val="24"/>
          <w:szCs w:val="24"/>
        </w:rPr>
        <w:t>l apoderad</w:t>
      </w:r>
      <w:r w:rsidR="00804E4E" w:rsidRPr="008A4862">
        <w:rPr>
          <w:rFonts w:cs="Tahoma"/>
          <w:sz w:val="24"/>
          <w:szCs w:val="24"/>
        </w:rPr>
        <w:t>o</w:t>
      </w:r>
      <w:r w:rsidRPr="008A4862">
        <w:rPr>
          <w:rFonts w:cs="Tahoma"/>
          <w:sz w:val="24"/>
          <w:szCs w:val="24"/>
        </w:rPr>
        <w:t xml:space="preserve"> del  acusad</w:t>
      </w:r>
      <w:r w:rsidR="00F3535C" w:rsidRPr="008A4862">
        <w:rPr>
          <w:rFonts w:cs="Tahoma"/>
          <w:sz w:val="24"/>
          <w:szCs w:val="24"/>
        </w:rPr>
        <w:t>o,</w:t>
      </w:r>
      <w:r w:rsidRPr="008A4862">
        <w:rPr>
          <w:rFonts w:cs="Tahoma"/>
          <w:sz w:val="24"/>
          <w:szCs w:val="24"/>
        </w:rPr>
        <w:t xml:space="preserve"> se dio por estipulado probatoriamente que la sustancia que fue incautada por los gendarmes en octubre 1</w:t>
      </w:r>
      <w:r w:rsidR="00F3535C" w:rsidRPr="008A4862">
        <w:rPr>
          <w:rFonts w:cs="Tahoma"/>
          <w:sz w:val="24"/>
          <w:szCs w:val="24"/>
        </w:rPr>
        <w:t>4</w:t>
      </w:r>
      <w:r w:rsidRPr="008A4862">
        <w:rPr>
          <w:rFonts w:cs="Tahoma"/>
          <w:sz w:val="24"/>
          <w:szCs w:val="24"/>
        </w:rPr>
        <w:t xml:space="preserve"> de 201</w:t>
      </w:r>
      <w:r w:rsidR="00F3535C" w:rsidRPr="008A4862">
        <w:rPr>
          <w:rFonts w:cs="Tahoma"/>
          <w:sz w:val="24"/>
          <w:szCs w:val="24"/>
        </w:rPr>
        <w:t>7</w:t>
      </w:r>
      <w:r w:rsidRPr="008A4862">
        <w:rPr>
          <w:rFonts w:cs="Tahoma"/>
          <w:sz w:val="24"/>
          <w:szCs w:val="24"/>
        </w:rPr>
        <w:t>, y a la cual se le practicó tanto la prueba de identificación preliminar homologada -</w:t>
      </w:r>
      <w:proofErr w:type="spellStart"/>
      <w:r w:rsidRPr="008A4862">
        <w:rPr>
          <w:rFonts w:cs="Tahoma"/>
          <w:sz w:val="24"/>
          <w:szCs w:val="24"/>
        </w:rPr>
        <w:t>PIPH</w:t>
      </w:r>
      <w:proofErr w:type="spellEnd"/>
      <w:r w:rsidRPr="008A4862">
        <w:rPr>
          <w:rFonts w:cs="Tahoma"/>
          <w:sz w:val="24"/>
          <w:szCs w:val="24"/>
        </w:rPr>
        <w:t xml:space="preserve">- por parte de servidor de la Policía Judicial </w:t>
      </w:r>
      <w:proofErr w:type="spellStart"/>
      <w:r w:rsidRPr="008A4862">
        <w:rPr>
          <w:rFonts w:cs="Tahoma"/>
          <w:sz w:val="24"/>
          <w:szCs w:val="24"/>
        </w:rPr>
        <w:t>Sijín</w:t>
      </w:r>
      <w:proofErr w:type="spellEnd"/>
      <w:r w:rsidRPr="008A4862">
        <w:rPr>
          <w:rFonts w:cs="Tahoma"/>
          <w:sz w:val="24"/>
          <w:szCs w:val="24"/>
        </w:rPr>
        <w:t xml:space="preserve">, como de </w:t>
      </w:r>
      <w:r w:rsidR="00F3535C" w:rsidRPr="008A4862">
        <w:rPr>
          <w:rFonts w:cs="Tahoma"/>
          <w:sz w:val="24"/>
          <w:szCs w:val="24"/>
        </w:rPr>
        <w:t xml:space="preserve">confirmación </w:t>
      </w:r>
      <w:r w:rsidRPr="008A4862">
        <w:rPr>
          <w:rFonts w:cs="Tahoma"/>
          <w:sz w:val="24"/>
          <w:szCs w:val="24"/>
        </w:rPr>
        <w:t xml:space="preserve">por </w:t>
      </w:r>
      <w:r w:rsidR="00F3535C" w:rsidRPr="008A4862">
        <w:rPr>
          <w:rFonts w:cs="Tahoma"/>
          <w:sz w:val="24"/>
          <w:szCs w:val="24"/>
        </w:rPr>
        <w:t xml:space="preserve">servidor </w:t>
      </w:r>
      <w:r w:rsidRPr="008A4862">
        <w:rPr>
          <w:rFonts w:cs="Tahoma"/>
          <w:sz w:val="24"/>
          <w:szCs w:val="24"/>
        </w:rPr>
        <w:t>adscrit</w:t>
      </w:r>
      <w:r w:rsidR="00F3535C" w:rsidRPr="008A4862">
        <w:rPr>
          <w:rFonts w:cs="Tahoma"/>
          <w:sz w:val="24"/>
          <w:szCs w:val="24"/>
        </w:rPr>
        <w:t>o</w:t>
      </w:r>
      <w:r w:rsidRPr="008A4862">
        <w:rPr>
          <w:rFonts w:cs="Tahoma"/>
          <w:sz w:val="24"/>
          <w:szCs w:val="24"/>
        </w:rPr>
        <w:t xml:space="preserve"> al grupo de química del </w:t>
      </w:r>
      <w:proofErr w:type="spellStart"/>
      <w:r w:rsidRPr="008A4862">
        <w:rPr>
          <w:rFonts w:cs="Tahoma"/>
          <w:sz w:val="24"/>
          <w:szCs w:val="24"/>
        </w:rPr>
        <w:t>CTI</w:t>
      </w:r>
      <w:proofErr w:type="spellEnd"/>
      <w:r w:rsidRPr="008A4862">
        <w:rPr>
          <w:rFonts w:cs="Tahoma"/>
          <w:sz w:val="24"/>
          <w:szCs w:val="24"/>
        </w:rPr>
        <w:t xml:space="preserve"> de la Fiscalía, se tiene que </w:t>
      </w:r>
      <w:r w:rsidR="006A7C6C" w:rsidRPr="008A4862">
        <w:rPr>
          <w:rFonts w:cs="Tahoma"/>
          <w:sz w:val="24"/>
          <w:szCs w:val="24"/>
        </w:rPr>
        <w:t xml:space="preserve">el alcaloide </w:t>
      </w:r>
      <w:r w:rsidRPr="008A4862">
        <w:rPr>
          <w:rFonts w:cs="Tahoma"/>
          <w:sz w:val="24"/>
          <w:szCs w:val="24"/>
        </w:rPr>
        <w:t>encontrad</w:t>
      </w:r>
      <w:r w:rsidR="006A7C6C" w:rsidRPr="008A4862">
        <w:rPr>
          <w:rFonts w:cs="Tahoma"/>
          <w:sz w:val="24"/>
          <w:szCs w:val="24"/>
        </w:rPr>
        <w:t>o</w:t>
      </w:r>
      <w:r w:rsidRPr="008A4862">
        <w:rPr>
          <w:rFonts w:cs="Tahoma"/>
          <w:sz w:val="24"/>
          <w:szCs w:val="24"/>
        </w:rPr>
        <w:t xml:space="preserve"> arrojó resultados positivos para cocaína y sus derivados, con un peso neto d</w:t>
      </w:r>
      <w:r w:rsidR="00F3535C" w:rsidRPr="008A4862">
        <w:rPr>
          <w:rFonts w:cs="Tahoma"/>
          <w:sz w:val="24"/>
          <w:szCs w:val="24"/>
        </w:rPr>
        <w:t>e 218.1</w:t>
      </w:r>
      <w:r w:rsidRPr="008A4862">
        <w:rPr>
          <w:rFonts w:cs="Tahoma"/>
          <w:sz w:val="24"/>
          <w:szCs w:val="24"/>
        </w:rPr>
        <w:t xml:space="preserve"> gramos.</w:t>
      </w:r>
      <w:r w:rsidR="00F3535C" w:rsidRPr="008A4862">
        <w:rPr>
          <w:rFonts w:cs="Tahoma"/>
          <w:sz w:val="24"/>
          <w:szCs w:val="24"/>
        </w:rPr>
        <w:t xml:space="preserve">  De ello, se puede </w:t>
      </w:r>
      <w:r w:rsidR="001A587D" w:rsidRPr="008A4862">
        <w:rPr>
          <w:rFonts w:cs="Tahoma"/>
          <w:sz w:val="24"/>
          <w:szCs w:val="24"/>
        </w:rPr>
        <w:t>inferir</w:t>
      </w:r>
      <w:r w:rsidR="00F3535C" w:rsidRPr="008A4862">
        <w:rPr>
          <w:rFonts w:cs="Tahoma"/>
          <w:sz w:val="24"/>
          <w:szCs w:val="24"/>
        </w:rPr>
        <w:t xml:space="preserve">, sin duda alguna </w:t>
      </w:r>
      <w:r w:rsidRPr="008A4862">
        <w:rPr>
          <w:rFonts w:cs="Tahoma"/>
          <w:sz w:val="24"/>
          <w:szCs w:val="24"/>
        </w:rPr>
        <w:t>la materialidad de la conducta de tráfico de estupefacientes que le fuera imputada al aquí comprometid</w:t>
      </w:r>
      <w:r w:rsidR="00F3535C" w:rsidRPr="008A4862">
        <w:rPr>
          <w:rFonts w:cs="Tahoma"/>
          <w:sz w:val="24"/>
          <w:szCs w:val="24"/>
        </w:rPr>
        <w:t>o</w:t>
      </w:r>
      <w:r w:rsidRPr="008A4862">
        <w:rPr>
          <w:rFonts w:cs="Tahoma"/>
          <w:sz w:val="24"/>
          <w:szCs w:val="24"/>
        </w:rPr>
        <w:t>, y por la cual fuera acusad</w:t>
      </w:r>
      <w:r w:rsidR="00F3535C" w:rsidRPr="008A4862">
        <w:rPr>
          <w:rFonts w:cs="Tahoma"/>
          <w:sz w:val="24"/>
          <w:szCs w:val="24"/>
        </w:rPr>
        <w:t>o</w:t>
      </w:r>
      <w:r w:rsidRPr="008A4862">
        <w:rPr>
          <w:rFonts w:cs="Tahoma"/>
          <w:sz w:val="24"/>
          <w:szCs w:val="24"/>
        </w:rPr>
        <w:t xml:space="preserve"> y llevad</w:t>
      </w:r>
      <w:r w:rsidR="00F3535C" w:rsidRPr="008A4862">
        <w:rPr>
          <w:rFonts w:cs="Tahoma"/>
          <w:sz w:val="24"/>
          <w:szCs w:val="24"/>
        </w:rPr>
        <w:t>o</w:t>
      </w:r>
      <w:r w:rsidRPr="008A4862">
        <w:rPr>
          <w:rFonts w:cs="Tahoma"/>
          <w:sz w:val="24"/>
          <w:szCs w:val="24"/>
        </w:rPr>
        <w:t xml:space="preserve"> a juicio.</w:t>
      </w:r>
    </w:p>
    <w:p w14:paraId="210B149E" w14:textId="0689C0CB" w:rsidR="001A14DE" w:rsidRPr="008A4862" w:rsidRDefault="001A14DE" w:rsidP="008A4862">
      <w:pPr>
        <w:spacing w:line="276" w:lineRule="auto"/>
        <w:rPr>
          <w:rFonts w:cs="Tahoma"/>
          <w:sz w:val="24"/>
          <w:szCs w:val="24"/>
          <w:lang w:val="es-CO"/>
        </w:rPr>
      </w:pPr>
    </w:p>
    <w:p w14:paraId="25DBD851" w14:textId="5C03C06A" w:rsidR="00F3535C" w:rsidRPr="008A4862" w:rsidRDefault="00F3535C" w:rsidP="008A4862">
      <w:pPr>
        <w:spacing w:line="276" w:lineRule="auto"/>
        <w:rPr>
          <w:rFonts w:cs="Tahoma"/>
          <w:sz w:val="24"/>
          <w:szCs w:val="24"/>
        </w:rPr>
      </w:pPr>
      <w:r w:rsidRPr="008A4862">
        <w:rPr>
          <w:rFonts w:cs="Tahoma"/>
          <w:sz w:val="24"/>
          <w:szCs w:val="24"/>
          <w:lang w:val="es-CO"/>
        </w:rPr>
        <w:t xml:space="preserve">Ahora, como se aprecia, el tema a dilucidar por parte de esta Corporación, al ser precisamente el que causó la inconformidad del delegado del ente acusador recurrente, es el relativo a la responsabilidad que en el delito de </w:t>
      </w:r>
      <w:r w:rsidRPr="008A4862">
        <w:rPr>
          <w:rFonts w:cs="Tahoma"/>
          <w:sz w:val="24"/>
          <w:szCs w:val="24"/>
        </w:rPr>
        <w:t xml:space="preserve">tráfico de estupefacientes en el verbo rector “conservar” con fines de distribución, se le atribuyó al señor </w:t>
      </w:r>
      <w:proofErr w:type="spellStart"/>
      <w:r w:rsidR="007B2944">
        <w:rPr>
          <w:rFonts w:cs="Tahoma"/>
          <w:b/>
          <w:sz w:val="24"/>
          <w:szCs w:val="24"/>
        </w:rPr>
        <w:t>JDHQ</w:t>
      </w:r>
      <w:proofErr w:type="spellEnd"/>
      <w:r w:rsidRPr="008A4862">
        <w:rPr>
          <w:rFonts w:cs="Tahoma"/>
          <w:sz w:val="24"/>
          <w:szCs w:val="24"/>
        </w:rPr>
        <w:t>, lo que no fue acogido por el funcionario de primer nivel, al estimar que el ente acusador no logró derruir la presunción de inocencia del procesado, al darle mayor credibilidad a los dichos de los testigos de cargo, que aquellos por la Fiscalía.</w:t>
      </w:r>
    </w:p>
    <w:p w14:paraId="549A73BE" w14:textId="44572028" w:rsidR="00F3535C" w:rsidRPr="008A4862" w:rsidRDefault="00F3535C" w:rsidP="008A4862">
      <w:pPr>
        <w:spacing w:line="276" w:lineRule="auto"/>
        <w:rPr>
          <w:rFonts w:cs="Tahoma"/>
          <w:sz w:val="24"/>
          <w:szCs w:val="24"/>
        </w:rPr>
      </w:pPr>
    </w:p>
    <w:p w14:paraId="26B0054B" w14:textId="77777777" w:rsidR="00784663" w:rsidRPr="008A4862" w:rsidRDefault="00F3535C" w:rsidP="008A4862">
      <w:pPr>
        <w:spacing w:line="276" w:lineRule="auto"/>
        <w:rPr>
          <w:rFonts w:cs="Tahoma"/>
          <w:sz w:val="24"/>
          <w:szCs w:val="24"/>
        </w:rPr>
      </w:pPr>
      <w:r w:rsidRPr="008A4862">
        <w:rPr>
          <w:rFonts w:cs="Tahoma"/>
          <w:sz w:val="24"/>
          <w:szCs w:val="24"/>
        </w:rPr>
        <w:t xml:space="preserve">Pues bien, </w:t>
      </w:r>
      <w:r w:rsidR="007B3B9D" w:rsidRPr="008A4862">
        <w:rPr>
          <w:rFonts w:cs="Tahoma"/>
          <w:sz w:val="24"/>
          <w:szCs w:val="24"/>
        </w:rPr>
        <w:t xml:space="preserve">considera la Sala necesario, hacer alusión a lo que en sede de juicio oral indicaron tanto los servidores de la </w:t>
      </w:r>
      <w:proofErr w:type="spellStart"/>
      <w:r w:rsidR="007B3B9D" w:rsidRPr="008A4862">
        <w:rPr>
          <w:rFonts w:cs="Tahoma"/>
          <w:sz w:val="24"/>
          <w:szCs w:val="24"/>
        </w:rPr>
        <w:t>Sijín</w:t>
      </w:r>
      <w:proofErr w:type="spellEnd"/>
      <w:r w:rsidR="007B3B9D" w:rsidRPr="008A4862">
        <w:rPr>
          <w:rFonts w:cs="Tahoma"/>
          <w:sz w:val="24"/>
          <w:szCs w:val="24"/>
        </w:rPr>
        <w:t>, como pruebas de la Fiscalía</w:t>
      </w:r>
      <w:r w:rsidR="00251EB9" w:rsidRPr="008A4862">
        <w:rPr>
          <w:rFonts w:cs="Tahoma"/>
          <w:sz w:val="24"/>
          <w:szCs w:val="24"/>
        </w:rPr>
        <w:t>, como lo expresad</w:t>
      </w:r>
      <w:r w:rsidR="00804E4E" w:rsidRPr="008A4862">
        <w:rPr>
          <w:rFonts w:cs="Tahoma"/>
          <w:sz w:val="24"/>
          <w:szCs w:val="24"/>
        </w:rPr>
        <w:t>o</w:t>
      </w:r>
      <w:r w:rsidR="00251EB9" w:rsidRPr="008A4862">
        <w:rPr>
          <w:rFonts w:cs="Tahoma"/>
          <w:sz w:val="24"/>
          <w:szCs w:val="24"/>
        </w:rPr>
        <w:t xml:space="preserve"> por los testigos de la defensa, como </w:t>
      </w:r>
      <w:r w:rsidRPr="008A4862">
        <w:rPr>
          <w:rFonts w:cs="Tahoma"/>
          <w:sz w:val="24"/>
          <w:szCs w:val="24"/>
        </w:rPr>
        <w:t xml:space="preserve">información válidamente arrimada a juicio, </w:t>
      </w:r>
      <w:r w:rsidR="00251EB9" w:rsidRPr="008A4862">
        <w:rPr>
          <w:rFonts w:cs="Tahoma"/>
          <w:sz w:val="24"/>
          <w:szCs w:val="24"/>
        </w:rPr>
        <w:t xml:space="preserve">con el fin de establecer lo que en derecho corresponda.  </w:t>
      </w:r>
    </w:p>
    <w:p w14:paraId="112E7310" w14:textId="77777777" w:rsidR="00784663" w:rsidRPr="008A4862" w:rsidRDefault="00784663" w:rsidP="008A4862">
      <w:pPr>
        <w:spacing w:line="276" w:lineRule="auto"/>
        <w:rPr>
          <w:rFonts w:cs="Tahoma"/>
          <w:sz w:val="24"/>
          <w:szCs w:val="24"/>
        </w:rPr>
      </w:pPr>
    </w:p>
    <w:p w14:paraId="740D3814" w14:textId="36CA49D3" w:rsidR="00F3535C" w:rsidRPr="008A4862" w:rsidRDefault="00251EB9" w:rsidP="008A4862">
      <w:pPr>
        <w:spacing w:line="276" w:lineRule="auto"/>
        <w:rPr>
          <w:rFonts w:cs="Tahoma"/>
          <w:sz w:val="24"/>
          <w:szCs w:val="24"/>
        </w:rPr>
      </w:pPr>
      <w:r w:rsidRPr="008A4862">
        <w:rPr>
          <w:rFonts w:cs="Tahoma"/>
          <w:sz w:val="24"/>
          <w:szCs w:val="24"/>
        </w:rPr>
        <w:t xml:space="preserve">A ese respecto, tenemos en </w:t>
      </w:r>
      <w:r w:rsidR="00F3535C" w:rsidRPr="008A4862">
        <w:rPr>
          <w:rFonts w:cs="Tahoma"/>
          <w:sz w:val="24"/>
          <w:szCs w:val="24"/>
        </w:rPr>
        <w:t xml:space="preserve">primer lugar que el funcionario de la policía judicial, señor EDWIN ALEJANDRO CALVO HENAO, señaló que al recibir información de fuente humana, respecto a que en el inmueble ubicado en la calle 10 nro. 8-21 barrio </w:t>
      </w:r>
      <w:r w:rsidR="00F3535C" w:rsidRPr="008A4862">
        <w:rPr>
          <w:rFonts w:cs="Tahoma"/>
          <w:sz w:val="24"/>
          <w:szCs w:val="24"/>
        </w:rPr>
        <w:lastRenderedPageBreak/>
        <w:t xml:space="preserve">Villavicencio de Pereira, se almacenaba y dosificaba estupefaciente, refiriéndose a uno de los que </w:t>
      </w:r>
      <w:r w:rsidR="00263BCE" w:rsidRPr="008A4862">
        <w:rPr>
          <w:rFonts w:cs="Tahoma"/>
          <w:sz w:val="24"/>
          <w:szCs w:val="24"/>
        </w:rPr>
        <w:t xml:space="preserve">ejercían </w:t>
      </w:r>
      <w:r w:rsidR="00F3535C" w:rsidRPr="008A4862">
        <w:rPr>
          <w:rFonts w:cs="Tahoma"/>
          <w:sz w:val="24"/>
          <w:szCs w:val="24"/>
        </w:rPr>
        <w:t xml:space="preserve">tal actividad con el alias de “El Flaco”, sin dar más datos de los demás involucrados, por lo </w:t>
      </w:r>
      <w:r w:rsidR="00784663" w:rsidRPr="008A4862">
        <w:rPr>
          <w:rFonts w:cs="Tahoma"/>
          <w:sz w:val="24"/>
          <w:szCs w:val="24"/>
        </w:rPr>
        <w:t xml:space="preserve">que </w:t>
      </w:r>
      <w:r w:rsidR="00F3535C" w:rsidRPr="008A4862">
        <w:rPr>
          <w:rFonts w:cs="Tahoma"/>
          <w:sz w:val="24"/>
          <w:szCs w:val="24"/>
        </w:rPr>
        <w:t>procedieron</w:t>
      </w:r>
      <w:r w:rsidR="000E44B2" w:rsidRPr="008A4862">
        <w:rPr>
          <w:rFonts w:cs="Tahoma"/>
          <w:sz w:val="24"/>
          <w:szCs w:val="24"/>
        </w:rPr>
        <w:t xml:space="preserve"> de manera “somera” como así lo indicó, a </w:t>
      </w:r>
      <w:r w:rsidR="00F3535C" w:rsidRPr="008A4862">
        <w:rPr>
          <w:rFonts w:cs="Tahoma"/>
          <w:sz w:val="24"/>
          <w:szCs w:val="24"/>
        </w:rPr>
        <w:t>realizar labores de verificación del inmueble</w:t>
      </w:r>
      <w:r w:rsidR="000E44B2" w:rsidRPr="008A4862">
        <w:rPr>
          <w:rFonts w:cs="Tahoma"/>
          <w:sz w:val="24"/>
          <w:szCs w:val="24"/>
        </w:rPr>
        <w:t>, observando entrar y salir</w:t>
      </w:r>
      <w:r w:rsidR="006A7C6C" w:rsidRPr="008A4862">
        <w:rPr>
          <w:rFonts w:cs="Tahoma"/>
          <w:sz w:val="24"/>
          <w:szCs w:val="24"/>
        </w:rPr>
        <w:t xml:space="preserve"> ciudadanos </w:t>
      </w:r>
      <w:r w:rsidR="000E44B2" w:rsidRPr="008A4862">
        <w:rPr>
          <w:rFonts w:cs="Tahoma"/>
          <w:sz w:val="24"/>
          <w:szCs w:val="24"/>
        </w:rPr>
        <w:t xml:space="preserve">con paquetes -probablemente estupefacientes-, sin lograrse identificar a persona alguna para señalarla como quien participaba en la conducta. </w:t>
      </w:r>
      <w:r w:rsidR="00784663" w:rsidRPr="008A4862">
        <w:rPr>
          <w:rFonts w:cs="Tahoma"/>
          <w:sz w:val="24"/>
          <w:szCs w:val="24"/>
        </w:rPr>
        <w:t xml:space="preserve">Refiere </w:t>
      </w:r>
      <w:r w:rsidR="000E44B2" w:rsidRPr="008A4862">
        <w:rPr>
          <w:rFonts w:cs="Tahoma"/>
          <w:sz w:val="24"/>
          <w:szCs w:val="24"/>
        </w:rPr>
        <w:t xml:space="preserve">que el día del allanamiento al ingresar a la vivienda, cuya puerta principal estaba abierta, encuentran en la sala de esta a tres </w:t>
      </w:r>
      <w:r w:rsidR="006A7C6C" w:rsidRPr="008A4862">
        <w:rPr>
          <w:rFonts w:cs="Tahoma"/>
          <w:sz w:val="24"/>
          <w:szCs w:val="24"/>
        </w:rPr>
        <w:t>individuos</w:t>
      </w:r>
      <w:r w:rsidR="000E44B2" w:rsidRPr="008A4862">
        <w:rPr>
          <w:rFonts w:cs="Tahoma"/>
          <w:sz w:val="24"/>
          <w:szCs w:val="24"/>
        </w:rPr>
        <w:t xml:space="preserve">, esto es a </w:t>
      </w:r>
      <w:proofErr w:type="spellStart"/>
      <w:r w:rsidR="000E44B2" w:rsidRPr="008A4862">
        <w:rPr>
          <w:rFonts w:cs="Tahoma"/>
          <w:sz w:val="24"/>
          <w:szCs w:val="24"/>
        </w:rPr>
        <w:t>JHON</w:t>
      </w:r>
      <w:proofErr w:type="spellEnd"/>
      <w:r w:rsidR="000E44B2" w:rsidRPr="008A4862">
        <w:rPr>
          <w:rFonts w:cs="Tahoma"/>
          <w:sz w:val="24"/>
          <w:szCs w:val="24"/>
        </w:rPr>
        <w:t xml:space="preserve"> JAIRO AGUIRRE, </w:t>
      </w:r>
      <w:proofErr w:type="spellStart"/>
      <w:r w:rsidR="007B2944">
        <w:rPr>
          <w:rFonts w:cs="Tahoma"/>
          <w:b/>
          <w:sz w:val="24"/>
          <w:szCs w:val="24"/>
        </w:rPr>
        <w:t>JDHQ</w:t>
      </w:r>
      <w:proofErr w:type="spellEnd"/>
      <w:r w:rsidR="000E44B2" w:rsidRPr="008A4862">
        <w:rPr>
          <w:rFonts w:cs="Tahoma"/>
          <w:sz w:val="24"/>
          <w:szCs w:val="24"/>
        </w:rPr>
        <w:t xml:space="preserve"> y un operario de la empresa UNE</w:t>
      </w:r>
      <w:r w:rsidR="000E44B2" w:rsidRPr="008A4862">
        <w:rPr>
          <w:rFonts w:cs="Tahoma"/>
          <w:sz w:val="24"/>
          <w:szCs w:val="24"/>
          <w:vertAlign w:val="superscript"/>
        </w:rPr>
        <w:footnoteReference w:id="2"/>
      </w:r>
      <w:r w:rsidR="000E44B2" w:rsidRPr="008A4862">
        <w:rPr>
          <w:rFonts w:cs="Tahoma"/>
          <w:sz w:val="24"/>
          <w:szCs w:val="24"/>
        </w:rPr>
        <w:t xml:space="preserve">, sintiéndose un fuerte olor a estupefaciente, por lo </w:t>
      </w:r>
      <w:r w:rsidR="006A1B5C" w:rsidRPr="008A4862">
        <w:rPr>
          <w:rFonts w:cs="Tahoma"/>
          <w:sz w:val="24"/>
          <w:szCs w:val="24"/>
        </w:rPr>
        <w:t xml:space="preserve">que </w:t>
      </w:r>
      <w:r w:rsidR="000E44B2" w:rsidRPr="008A4862">
        <w:rPr>
          <w:rFonts w:cs="Tahoma"/>
          <w:sz w:val="24"/>
          <w:szCs w:val="24"/>
        </w:rPr>
        <w:t xml:space="preserve">al </w:t>
      </w:r>
      <w:r w:rsidR="00263BCE" w:rsidRPr="008A4862">
        <w:rPr>
          <w:rFonts w:cs="Tahoma"/>
          <w:sz w:val="24"/>
          <w:szCs w:val="24"/>
        </w:rPr>
        <w:t xml:space="preserve">efectuar </w:t>
      </w:r>
      <w:r w:rsidR="000E44B2" w:rsidRPr="008A4862">
        <w:rPr>
          <w:rFonts w:cs="Tahoma"/>
          <w:sz w:val="24"/>
          <w:szCs w:val="24"/>
        </w:rPr>
        <w:t xml:space="preserve">la revisión pertinente a la vivienda, la cual tenía todas las puertas abiertas, encuentran en la habitación número dos una sustancia encima de la cama, esto es, 3.000 papeletas al parecer de bazuco, sin que ninguna de las dos personas encargadas del inmueble </w:t>
      </w:r>
      <w:r w:rsidR="00264A82" w:rsidRPr="008A4862">
        <w:rPr>
          <w:rFonts w:cs="Tahoma"/>
          <w:sz w:val="24"/>
          <w:szCs w:val="24"/>
        </w:rPr>
        <w:t xml:space="preserve">se haya hecho cargo de </w:t>
      </w:r>
      <w:r w:rsidR="006A1B5C" w:rsidRPr="008A4862">
        <w:rPr>
          <w:rFonts w:cs="Tahoma"/>
          <w:sz w:val="24"/>
          <w:szCs w:val="24"/>
        </w:rPr>
        <w:t xml:space="preserve">estas </w:t>
      </w:r>
      <w:r w:rsidR="00264A82" w:rsidRPr="008A4862">
        <w:rPr>
          <w:rFonts w:cs="Tahoma"/>
          <w:sz w:val="24"/>
          <w:szCs w:val="24"/>
        </w:rPr>
        <w:t xml:space="preserve">o de la habitación, </w:t>
      </w:r>
      <w:r w:rsidR="000E44B2" w:rsidRPr="008A4862">
        <w:rPr>
          <w:rFonts w:cs="Tahoma"/>
          <w:sz w:val="24"/>
          <w:szCs w:val="24"/>
        </w:rPr>
        <w:t xml:space="preserve"> </w:t>
      </w:r>
      <w:r w:rsidR="006A1B5C" w:rsidRPr="008A4862">
        <w:rPr>
          <w:rFonts w:cs="Tahoma"/>
          <w:sz w:val="24"/>
          <w:szCs w:val="24"/>
        </w:rPr>
        <w:t xml:space="preserve">ni haberse </w:t>
      </w:r>
      <w:r w:rsidR="000E44B2" w:rsidRPr="008A4862">
        <w:rPr>
          <w:rFonts w:cs="Tahoma"/>
          <w:sz w:val="24"/>
          <w:szCs w:val="24"/>
        </w:rPr>
        <w:t xml:space="preserve">establecido </w:t>
      </w:r>
      <w:r w:rsidR="006A1B5C" w:rsidRPr="008A4862">
        <w:rPr>
          <w:rFonts w:cs="Tahoma"/>
          <w:sz w:val="24"/>
          <w:szCs w:val="24"/>
        </w:rPr>
        <w:t xml:space="preserve">de su parte </w:t>
      </w:r>
      <w:r w:rsidR="000E44B2" w:rsidRPr="008A4862">
        <w:rPr>
          <w:rFonts w:cs="Tahoma"/>
          <w:sz w:val="24"/>
          <w:szCs w:val="24"/>
        </w:rPr>
        <w:t>qu</w:t>
      </w:r>
      <w:r w:rsidR="006A7C6C" w:rsidRPr="008A4862">
        <w:rPr>
          <w:rFonts w:cs="Tahoma"/>
          <w:sz w:val="24"/>
          <w:szCs w:val="24"/>
        </w:rPr>
        <w:t xml:space="preserve">ién </w:t>
      </w:r>
      <w:r w:rsidR="006A1B5C" w:rsidRPr="008A4862">
        <w:rPr>
          <w:rFonts w:cs="Tahoma"/>
          <w:sz w:val="24"/>
          <w:szCs w:val="24"/>
        </w:rPr>
        <w:t xml:space="preserve">residía </w:t>
      </w:r>
      <w:r w:rsidR="000E44B2" w:rsidRPr="008A4862">
        <w:rPr>
          <w:rFonts w:cs="Tahoma"/>
          <w:sz w:val="24"/>
          <w:szCs w:val="24"/>
        </w:rPr>
        <w:t xml:space="preserve">en </w:t>
      </w:r>
      <w:r w:rsidR="006A7C6C" w:rsidRPr="008A4862">
        <w:rPr>
          <w:rFonts w:cs="Tahoma"/>
          <w:sz w:val="24"/>
          <w:szCs w:val="24"/>
        </w:rPr>
        <w:t>la misma</w:t>
      </w:r>
      <w:r w:rsidR="00F3535C" w:rsidRPr="008A4862">
        <w:rPr>
          <w:rFonts w:cs="Tahoma"/>
          <w:sz w:val="24"/>
          <w:szCs w:val="24"/>
        </w:rPr>
        <w:t>,</w:t>
      </w:r>
      <w:r w:rsidR="007364F2" w:rsidRPr="008A4862">
        <w:rPr>
          <w:rFonts w:cs="Tahoma"/>
          <w:sz w:val="24"/>
          <w:szCs w:val="24"/>
        </w:rPr>
        <w:t xml:space="preserve"> pero ambos firmaron</w:t>
      </w:r>
      <w:r w:rsidR="003C0A82" w:rsidRPr="008A4862">
        <w:rPr>
          <w:rFonts w:cs="Tahoma"/>
          <w:sz w:val="24"/>
          <w:szCs w:val="24"/>
        </w:rPr>
        <w:t xml:space="preserve"> </w:t>
      </w:r>
      <w:r w:rsidR="007364F2" w:rsidRPr="008A4862">
        <w:rPr>
          <w:rFonts w:cs="Tahoma"/>
          <w:sz w:val="24"/>
          <w:szCs w:val="24"/>
        </w:rPr>
        <w:t xml:space="preserve">las actas de incautación, sin </w:t>
      </w:r>
      <w:r w:rsidR="003C0A82" w:rsidRPr="008A4862">
        <w:rPr>
          <w:rFonts w:cs="Tahoma"/>
          <w:sz w:val="24"/>
          <w:szCs w:val="24"/>
        </w:rPr>
        <w:t xml:space="preserve">oposición ni </w:t>
      </w:r>
      <w:r w:rsidR="007364F2" w:rsidRPr="008A4862">
        <w:rPr>
          <w:rFonts w:cs="Tahoma"/>
          <w:sz w:val="24"/>
          <w:szCs w:val="24"/>
        </w:rPr>
        <w:t xml:space="preserve">constancia alguna, </w:t>
      </w:r>
      <w:r w:rsidR="00263BCE" w:rsidRPr="008A4862">
        <w:rPr>
          <w:rFonts w:cs="Tahoma"/>
          <w:sz w:val="24"/>
          <w:szCs w:val="24"/>
        </w:rPr>
        <w:t xml:space="preserve"> y tales </w:t>
      </w:r>
      <w:proofErr w:type="spellStart"/>
      <w:r w:rsidR="00263BCE" w:rsidRPr="008A4862">
        <w:rPr>
          <w:rFonts w:cs="Tahoma"/>
          <w:sz w:val="24"/>
          <w:szCs w:val="24"/>
        </w:rPr>
        <w:t>EMP</w:t>
      </w:r>
      <w:proofErr w:type="spellEnd"/>
      <w:r w:rsidR="00263BCE" w:rsidRPr="008A4862">
        <w:rPr>
          <w:rFonts w:cs="Tahoma"/>
          <w:sz w:val="24"/>
          <w:szCs w:val="24"/>
        </w:rPr>
        <w:t xml:space="preserve"> fueron </w:t>
      </w:r>
      <w:r w:rsidR="007364F2" w:rsidRPr="008A4862">
        <w:rPr>
          <w:rFonts w:cs="Tahoma"/>
          <w:sz w:val="24"/>
          <w:szCs w:val="24"/>
        </w:rPr>
        <w:t>fijado</w:t>
      </w:r>
      <w:r w:rsidR="00263BCE" w:rsidRPr="008A4862">
        <w:rPr>
          <w:rFonts w:cs="Tahoma"/>
          <w:sz w:val="24"/>
          <w:szCs w:val="24"/>
        </w:rPr>
        <w:t>s</w:t>
      </w:r>
      <w:r w:rsidR="007364F2" w:rsidRPr="008A4862">
        <w:rPr>
          <w:rFonts w:cs="Tahoma"/>
          <w:sz w:val="24"/>
          <w:szCs w:val="24"/>
        </w:rPr>
        <w:t xml:space="preserve"> fotográficamente por técnico en criminalística que fue contactado para tal efecto.</w:t>
      </w:r>
      <w:r w:rsidR="00264A82" w:rsidRPr="008A4862">
        <w:rPr>
          <w:rFonts w:cs="Tahoma"/>
          <w:sz w:val="24"/>
          <w:szCs w:val="24"/>
        </w:rPr>
        <w:t xml:space="preserve"> En el </w:t>
      </w:r>
      <w:proofErr w:type="spellStart"/>
      <w:r w:rsidR="00264A82" w:rsidRPr="008A4862">
        <w:rPr>
          <w:rFonts w:cs="Tahoma"/>
          <w:sz w:val="24"/>
          <w:szCs w:val="24"/>
        </w:rPr>
        <w:t>redirecto</w:t>
      </w:r>
      <w:proofErr w:type="spellEnd"/>
      <w:r w:rsidR="00264A82" w:rsidRPr="008A4862">
        <w:rPr>
          <w:rFonts w:cs="Tahoma"/>
          <w:sz w:val="24"/>
          <w:szCs w:val="24"/>
        </w:rPr>
        <w:t xml:space="preserve"> agregó que en la cocina se hallaron bolsas plásticas similares a aquellas donde estaba el estupefaciente, como se plasmó en el álbum fotográfico.</w:t>
      </w:r>
    </w:p>
    <w:p w14:paraId="715C1136" w14:textId="0A617188" w:rsidR="00F3535C" w:rsidRPr="008A4862" w:rsidRDefault="00F3535C" w:rsidP="008A4862">
      <w:pPr>
        <w:spacing w:line="276" w:lineRule="auto"/>
        <w:rPr>
          <w:rFonts w:cs="Tahoma"/>
          <w:sz w:val="24"/>
          <w:szCs w:val="24"/>
        </w:rPr>
      </w:pPr>
    </w:p>
    <w:p w14:paraId="4738F455" w14:textId="50353A42" w:rsidR="007364F2" w:rsidRPr="008A4862" w:rsidRDefault="00496AA2" w:rsidP="008A4862">
      <w:pPr>
        <w:spacing w:line="276" w:lineRule="auto"/>
        <w:rPr>
          <w:rFonts w:cs="Tahoma"/>
          <w:sz w:val="24"/>
          <w:szCs w:val="24"/>
        </w:rPr>
      </w:pPr>
      <w:r w:rsidRPr="008A4862">
        <w:rPr>
          <w:rFonts w:cs="Tahoma"/>
          <w:sz w:val="24"/>
          <w:szCs w:val="24"/>
        </w:rPr>
        <w:t xml:space="preserve">En sede de contrainterrogatorio, </w:t>
      </w:r>
      <w:r w:rsidR="002F73B6" w:rsidRPr="008A4862">
        <w:rPr>
          <w:rFonts w:cs="Tahoma"/>
          <w:sz w:val="24"/>
          <w:szCs w:val="24"/>
        </w:rPr>
        <w:t xml:space="preserve">expresó </w:t>
      </w:r>
      <w:r w:rsidRPr="008A4862">
        <w:rPr>
          <w:rFonts w:cs="Tahoma"/>
          <w:sz w:val="24"/>
          <w:szCs w:val="24"/>
        </w:rPr>
        <w:t>que la fuente no formal no señal</w:t>
      </w:r>
      <w:r w:rsidR="003C0A82" w:rsidRPr="008A4862">
        <w:rPr>
          <w:rFonts w:cs="Tahoma"/>
          <w:sz w:val="24"/>
          <w:szCs w:val="24"/>
        </w:rPr>
        <w:t>ó</w:t>
      </w:r>
      <w:r w:rsidRPr="008A4862">
        <w:rPr>
          <w:rFonts w:cs="Tahoma"/>
          <w:sz w:val="24"/>
          <w:szCs w:val="24"/>
        </w:rPr>
        <w:t xml:space="preserve"> a persona específica como responsable de</w:t>
      </w:r>
      <w:r w:rsidR="006A7C6C" w:rsidRPr="008A4862">
        <w:rPr>
          <w:rFonts w:cs="Tahoma"/>
          <w:sz w:val="24"/>
          <w:szCs w:val="24"/>
        </w:rPr>
        <w:t>l alucinógeno</w:t>
      </w:r>
      <w:r w:rsidRPr="008A4862">
        <w:rPr>
          <w:rFonts w:cs="Tahoma"/>
          <w:sz w:val="24"/>
          <w:szCs w:val="24"/>
        </w:rPr>
        <w:t>, específicamente a una de piel morena</w:t>
      </w:r>
      <w:r w:rsidRPr="008A4862">
        <w:rPr>
          <w:rFonts w:cs="Tahoma"/>
          <w:sz w:val="24"/>
          <w:szCs w:val="24"/>
          <w:vertAlign w:val="superscript"/>
        </w:rPr>
        <w:footnoteReference w:id="3"/>
      </w:r>
      <w:r w:rsidRPr="008A4862">
        <w:rPr>
          <w:rFonts w:cs="Tahoma"/>
          <w:sz w:val="24"/>
          <w:szCs w:val="24"/>
        </w:rPr>
        <w:t xml:space="preserve">, sin que haya visto al señor </w:t>
      </w:r>
      <w:proofErr w:type="spellStart"/>
      <w:r w:rsidR="00716CE6">
        <w:rPr>
          <w:rFonts w:cs="Tahoma"/>
          <w:b/>
          <w:sz w:val="24"/>
          <w:szCs w:val="24"/>
        </w:rPr>
        <w:t>JDHQ</w:t>
      </w:r>
      <w:proofErr w:type="spellEnd"/>
      <w:r w:rsidRPr="008A4862">
        <w:rPr>
          <w:rFonts w:cs="Tahoma"/>
          <w:sz w:val="24"/>
          <w:szCs w:val="24"/>
        </w:rPr>
        <w:t xml:space="preserve"> durante sus labores de verificación, </w:t>
      </w:r>
      <w:r w:rsidR="003C0A82" w:rsidRPr="008A4862">
        <w:rPr>
          <w:rFonts w:cs="Tahoma"/>
          <w:sz w:val="24"/>
          <w:szCs w:val="24"/>
        </w:rPr>
        <w:t>así mismo que</w:t>
      </w:r>
      <w:r w:rsidRPr="008A4862">
        <w:rPr>
          <w:rFonts w:cs="Tahoma"/>
          <w:sz w:val="24"/>
          <w:szCs w:val="24"/>
        </w:rPr>
        <w:t xml:space="preserve"> no se dañó puerta alguna</w:t>
      </w:r>
      <w:r w:rsidR="003C0A82" w:rsidRPr="008A4862">
        <w:rPr>
          <w:rFonts w:cs="Tahoma"/>
          <w:sz w:val="24"/>
          <w:szCs w:val="24"/>
        </w:rPr>
        <w:t xml:space="preserve"> de las habitaciones</w:t>
      </w:r>
      <w:r w:rsidRPr="008A4862">
        <w:rPr>
          <w:rFonts w:cs="Tahoma"/>
          <w:sz w:val="24"/>
          <w:szCs w:val="24"/>
        </w:rPr>
        <w:t xml:space="preserve">, </w:t>
      </w:r>
      <w:r w:rsidR="003C0A82" w:rsidRPr="008A4862">
        <w:rPr>
          <w:rFonts w:cs="Tahoma"/>
          <w:sz w:val="24"/>
          <w:szCs w:val="24"/>
        </w:rPr>
        <w:t xml:space="preserve">ya que </w:t>
      </w:r>
      <w:r w:rsidRPr="008A4862">
        <w:rPr>
          <w:rFonts w:cs="Tahoma"/>
          <w:sz w:val="24"/>
          <w:szCs w:val="24"/>
        </w:rPr>
        <w:t>todas estaban abiertas, sin indagar a quiénes pertenecían</w:t>
      </w:r>
      <w:r w:rsidR="003C0A82" w:rsidRPr="008A4862">
        <w:rPr>
          <w:rFonts w:cs="Tahoma"/>
          <w:sz w:val="24"/>
          <w:szCs w:val="24"/>
        </w:rPr>
        <w:t>, además que</w:t>
      </w:r>
      <w:r w:rsidRPr="008A4862">
        <w:rPr>
          <w:rFonts w:cs="Tahoma"/>
          <w:sz w:val="24"/>
          <w:szCs w:val="24"/>
        </w:rPr>
        <w:t xml:space="preserve"> las fotos fueron tomadas con posterioridad al ingreso a la vivienda y que a ambos capturados se les hizo firmar actas de incautación</w:t>
      </w:r>
      <w:r w:rsidR="00264A82" w:rsidRPr="008A4862">
        <w:rPr>
          <w:rFonts w:cs="Tahoma"/>
          <w:sz w:val="24"/>
          <w:szCs w:val="24"/>
        </w:rPr>
        <w:t xml:space="preserve">, sin que el mencionado “Flaco” citado por </w:t>
      </w:r>
      <w:r w:rsidR="003C0A82" w:rsidRPr="008A4862">
        <w:rPr>
          <w:rFonts w:cs="Tahoma"/>
          <w:sz w:val="24"/>
          <w:szCs w:val="24"/>
        </w:rPr>
        <w:t>la</w:t>
      </w:r>
      <w:r w:rsidR="00264A82" w:rsidRPr="008A4862">
        <w:rPr>
          <w:rFonts w:cs="Tahoma"/>
          <w:sz w:val="24"/>
          <w:szCs w:val="24"/>
        </w:rPr>
        <w:t xml:space="preserve"> fuente haya sido</w:t>
      </w:r>
      <w:r w:rsidRPr="008A4862">
        <w:rPr>
          <w:rFonts w:cs="Tahoma"/>
          <w:sz w:val="24"/>
          <w:szCs w:val="24"/>
        </w:rPr>
        <w:t xml:space="preserve"> </w:t>
      </w:r>
      <w:r w:rsidR="00264A82" w:rsidRPr="008A4862">
        <w:rPr>
          <w:rFonts w:cs="Tahoma"/>
          <w:sz w:val="24"/>
          <w:szCs w:val="24"/>
        </w:rPr>
        <w:t xml:space="preserve">encontrado, </w:t>
      </w:r>
      <w:r w:rsidR="003C0A82" w:rsidRPr="008A4862">
        <w:rPr>
          <w:rFonts w:cs="Tahoma"/>
          <w:sz w:val="24"/>
          <w:szCs w:val="24"/>
        </w:rPr>
        <w:t xml:space="preserve">toda vez que </w:t>
      </w:r>
      <w:proofErr w:type="spellStart"/>
      <w:r w:rsidR="00264A82" w:rsidRPr="008A4862">
        <w:rPr>
          <w:rFonts w:cs="Tahoma"/>
          <w:sz w:val="24"/>
          <w:szCs w:val="24"/>
        </w:rPr>
        <w:t>J</w:t>
      </w:r>
      <w:r w:rsidR="003C0A82" w:rsidRPr="008A4862">
        <w:rPr>
          <w:rFonts w:cs="Tahoma"/>
          <w:sz w:val="24"/>
          <w:szCs w:val="24"/>
        </w:rPr>
        <w:t>H</w:t>
      </w:r>
      <w:r w:rsidR="00264A82" w:rsidRPr="008A4862">
        <w:rPr>
          <w:rFonts w:cs="Tahoma"/>
          <w:sz w:val="24"/>
          <w:szCs w:val="24"/>
        </w:rPr>
        <w:t>ON</w:t>
      </w:r>
      <w:proofErr w:type="spellEnd"/>
      <w:r w:rsidR="00264A82" w:rsidRPr="008A4862">
        <w:rPr>
          <w:rFonts w:cs="Tahoma"/>
          <w:sz w:val="24"/>
          <w:szCs w:val="24"/>
        </w:rPr>
        <w:t xml:space="preserve"> JAIRO AGUIRRE es de </w:t>
      </w:r>
      <w:r w:rsidR="007364F2" w:rsidRPr="008A4862">
        <w:rPr>
          <w:rFonts w:cs="Tahoma"/>
          <w:sz w:val="24"/>
          <w:szCs w:val="24"/>
        </w:rPr>
        <w:t>tez blanca, contextura gru</w:t>
      </w:r>
      <w:r w:rsidR="00264A82" w:rsidRPr="008A4862">
        <w:rPr>
          <w:rFonts w:cs="Tahoma"/>
          <w:sz w:val="24"/>
          <w:szCs w:val="24"/>
        </w:rPr>
        <w:t>e</w:t>
      </w:r>
      <w:r w:rsidR="007364F2" w:rsidRPr="008A4862">
        <w:rPr>
          <w:rFonts w:cs="Tahoma"/>
          <w:sz w:val="24"/>
          <w:szCs w:val="24"/>
        </w:rPr>
        <w:t>sa</w:t>
      </w:r>
      <w:r w:rsidR="00264A82" w:rsidRPr="008A4862">
        <w:rPr>
          <w:rFonts w:cs="Tahoma"/>
          <w:sz w:val="24"/>
          <w:szCs w:val="24"/>
        </w:rPr>
        <w:t xml:space="preserve"> y</w:t>
      </w:r>
      <w:r w:rsidR="007364F2" w:rsidRPr="008A4862">
        <w:rPr>
          <w:rFonts w:cs="Tahoma"/>
          <w:sz w:val="24"/>
          <w:szCs w:val="24"/>
        </w:rPr>
        <w:t xml:space="preserve"> estatura mediana</w:t>
      </w:r>
      <w:r w:rsidR="003C0A82" w:rsidRPr="008A4862">
        <w:rPr>
          <w:rFonts w:cs="Tahoma"/>
          <w:sz w:val="24"/>
          <w:szCs w:val="24"/>
        </w:rPr>
        <w:t>, finalmente refirió que</w:t>
      </w:r>
      <w:r w:rsidR="00264A82" w:rsidRPr="008A4862">
        <w:rPr>
          <w:rFonts w:cs="Tahoma"/>
          <w:sz w:val="24"/>
          <w:szCs w:val="24"/>
        </w:rPr>
        <w:t xml:space="preserve"> </w:t>
      </w:r>
      <w:proofErr w:type="spellStart"/>
      <w:r w:rsidR="007B2944">
        <w:rPr>
          <w:rFonts w:cs="Tahoma"/>
          <w:b/>
          <w:sz w:val="24"/>
          <w:szCs w:val="24"/>
        </w:rPr>
        <w:t>JDHQ</w:t>
      </w:r>
      <w:proofErr w:type="spellEnd"/>
      <w:r w:rsidR="00264A82" w:rsidRPr="008A4862">
        <w:rPr>
          <w:rFonts w:cs="Tahoma"/>
          <w:sz w:val="24"/>
          <w:szCs w:val="24"/>
        </w:rPr>
        <w:t xml:space="preserve"> estaba como tenedor o arrendador del inmueble y AGUIRRE como residente, </w:t>
      </w:r>
      <w:r w:rsidR="003504F3" w:rsidRPr="008A4862">
        <w:rPr>
          <w:rFonts w:cs="Tahoma"/>
          <w:sz w:val="24"/>
          <w:szCs w:val="24"/>
        </w:rPr>
        <w:t xml:space="preserve">al ser </w:t>
      </w:r>
      <w:r w:rsidR="00264A82" w:rsidRPr="008A4862">
        <w:rPr>
          <w:rFonts w:cs="Tahoma"/>
          <w:sz w:val="24"/>
          <w:szCs w:val="24"/>
        </w:rPr>
        <w:t xml:space="preserve">en su sentir, el </w:t>
      </w:r>
      <w:r w:rsidR="007364F2" w:rsidRPr="008A4862">
        <w:rPr>
          <w:rFonts w:cs="Tahoma"/>
          <w:sz w:val="24"/>
          <w:szCs w:val="24"/>
        </w:rPr>
        <w:t>tenedor</w:t>
      </w:r>
      <w:r w:rsidR="00264A82" w:rsidRPr="008A4862">
        <w:rPr>
          <w:rFonts w:cs="Tahoma"/>
          <w:sz w:val="24"/>
          <w:szCs w:val="24"/>
        </w:rPr>
        <w:t xml:space="preserve"> el </w:t>
      </w:r>
      <w:r w:rsidR="007364F2" w:rsidRPr="008A4862">
        <w:rPr>
          <w:rFonts w:cs="Tahoma"/>
          <w:sz w:val="24"/>
          <w:szCs w:val="24"/>
        </w:rPr>
        <w:t>responsable la totalida</w:t>
      </w:r>
      <w:r w:rsidR="00264A82" w:rsidRPr="008A4862">
        <w:rPr>
          <w:rFonts w:cs="Tahoma"/>
          <w:sz w:val="24"/>
          <w:szCs w:val="24"/>
        </w:rPr>
        <w:t>d</w:t>
      </w:r>
      <w:r w:rsidR="007364F2" w:rsidRPr="008A4862">
        <w:rPr>
          <w:rFonts w:cs="Tahoma"/>
          <w:sz w:val="24"/>
          <w:szCs w:val="24"/>
        </w:rPr>
        <w:t xml:space="preserve"> </w:t>
      </w:r>
      <w:r w:rsidR="00264A82" w:rsidRPr="008A4862">
        <w:rPr>
          <w:rFonts w:cs="Tahoma"/>
          <w:sz w:val="24"/>
          <w:szCs w:val="24"/>
        </w:rPr>
        <w:t>de la vivienda</w:t>
      </w:r>
    </w:p>
    <w:p w14:paraId="574D300B" w14:textId="076C7305" w:rsidR="007364F2" w:rsidRPr="008A4862" w:rsidRDefault="007364F2" w:rsidP="008A4862">
      <w:pPr>
        <w:spacing w:line="276" w:lineRule="auto"/>
        <w:rPr>
          <w:rFonts w:cs="Tahoma"/>
          <w:sz w:val="24"/>
          <w:szCs w:val="24"/>
        </w:rPr>
      </w:pPr>
    </w:p>
    <w:p w14:paraId="34AFE553" w14:textId="5C190F4E" w:rsidR="00740E98" w:rsidRPr="008A4862" w:rsidRDefault="00264A82" w:rsidP="008A4862">
      <w:pPr>
        <w:spacing w:line="276" w:lineRule="auto"/>
        <w:rPr>
          <w:rFonts w:cs="Tahoma"/>
          <w:sz w:val="24"/>
          <w:szCs w:val="24"/>
        </w:rPr>
      </w:pPr>
      <w:r w:rsidRPr="008A4862">
        <w:rPr>
          <w:rFonts w:cs="Tahoma"/>
          <w:sz w:val="24"/>
          <w:szCs w:val="24"/>
        </w:rPr>
        <w:t xml:space="preserve">En similar sentido, se pronunció el investigador ELIÉCER JOSÉ CHAMORRO, quien solo acudió en apoyo de su compañero durante la realización de la diligencia de allanamiento y registro, el cual </w:t>
      </w:r>
      <w:r w:rsidR="003C0A82" w:rsidRPr="008A4862">
        <w:rPr>
          <w:rFonts w:cs="Tahoma"/>
          <w:sz w:val="24"/>
          <w:szCs w:val="24"/>
        </w:rPr>
        <w:t xml:space="preserve">también </w:t>
      </w:r>
      <w:r w:rsidR="002F73B6" w:rsidRPr="008A4862">
        <w:rPr>
          <w:rFonts w:cs="Tahoma"/>
          <w:sz w:val="24"/>
          <w:szCs w:val="24"/>
        </w:rPr>
        <w:t xml:space="preserve">narró </w:t>
      </w:r>
      <w:r w:rsidRPr="008A4862">
        <w:rPr>
          <w:rFonts w:cs="Tahoma"/>
          <w:sz w:val="24"/>
          <w:szCs w:val="24"/>
        </w:rPr>
        <w:t xml:space="preserve">que al </w:t>
      </w:r>
      <w:r w:rsidR="00740E98" w:rsidRPr="008A4862">
        <w:rPr>
          <w:rFonts w:cs="Tahoma"/>
          <w:sz w:val="24"/>
          <w:szCs w:val="24"/>
        </w:rPr>
        <w:t xml:space="preserve">subir las escalas sintió un fuerte olor a bazuco, </w:t>
      </w:r>
      <w:r w:rsidR="00C6418A" w:rsidRPr="008A4862">
        <w:rPr>
          <w:rFonts w:cs="Tahoma"/>
          <w:sz w:val="24"/>
          <w:szCs w:val="24"/>
        </w:rPr>
        <w:t xml:space="preserve">ubicaron </w:t>
      </w:r>
      <w:r w:rsidR="00740E98" w:rsidRPr="008A4862">
        <w:rPr>
          <w:rFonts w:cs="Tahoma"/>
          <w:sz w:val="24"/>
          <w:szCs w:val="24"/>
        </w:rPr>
        <w:t>a</w:t>
      </w:r>
      <w:r w:rsidRPr="008A4862">
        <w:rPr>
          <w:rFonts w:cs="Tahoma"/>
          <w:sz w:val="24"/>
          <w:szCs w:val="24"/>
        </w:rPr>
        <w:t xml:space="preserve"> tres </w:t>
      </w:r>
      <w:r w:rsidR="006A7C6C" w:rsidRPr="008A4862">
        <w:rPr>
          <w:rFonts w:cs="Tahoma"/>
          <w:sz w:val="24"/>
          <w:szCs w:val="24"/>
        </w:rPr>
        <w:t xml:space="preserve">ciudadanos </w:t>
      </w:r>
      <w:r w:rsidRPr="008A4862">
        <w:rPr>
          <w:rFonts w:cs="Tahoma"/>
          <w:sz w:val="24"/>
          <w:szCs w:val="24"/>
        </w:rPr>
        <w:t>en la Sala, uno de ellos un técnico de UNE, como se verificó, y revis</w:t>
      </w:r>
      <w:r w:rsidR="00263BCE" w:rsidRPr="008A4862">
        <w:rPr>
          <w:rFonts w:cs="Tahoma"/>
          <w:sz w:val="24"/>
          <w:szCs w:val="24"/>
        </w:rPr>
        <w:t>ar</w:t>
      </w:r>
      <w:r w:rsidRPr="008A4862">
        <w:rPr>
          <w:rFonts w:cs="Tahoma"/>
          <w:sz w:val="24"/>
          <w:szCs w:val="24"/>
        </w:rPr>
        <w:t xml:space="preserve"> la vivienda, todas las puertas estaban abiertas, </w:t>
      </w:r>
      <w:r w:rsidR="003C0A82" w:rsidRPr="008A4862">
        <w:rPr>
          <w:rFonts w:cs="Tahoma"/>
          <w:sz w:val="24"/>
          <w:szCs w:val="24"/>
        </w:rPr>
        <w:t xml:space="preserve">habiéndose encontrado </w:t>
      </w:r>
      <w:r w:rsidRPr="008A4862">
        <w:rPr>
          <w:rFonts w:cs="Tahoma"/>
          <w:sz w:val="24"/>
          <w:szCs w:val="24"/>
        </w:rPr>
        <w:t xml:space="preserve">3.000 dosis de bazuco en la habitación número dos a vista de todo el mundo, y los únicos que se hicieron responsables del inmueble fueron </w:t>
      </w:r>
      <w:proofErr w:type="spellStart"/>
      <w:r w:rsidR="007B2944">
        <w:rPr>
          <w:rFonts w:cs="Tahoma"/>
          <w:b/>
          <w:sz w:val="24"/>
          <w:szCs w:val="24"/>
        </w:rPr>
        <w:t>JDHQ</w:t>
      </w:r>
      <w:proofErr w:type="spellEnd"/>
      <w:r w:rsidRPr="008A4862">
        <w:rPr>
          <w:rFonts w:cs="Tahoma"/>
          <w:sz w:val="24"/>
          <w:szCs w:val="24"/>
        </w:rPr>
        <w:t xml:space="preserve"> y otra persona, cuyo nombre no recuerda, sin que ninguno se opusiera al procedimiento</w:t>
      </w:r>
      <w:r w:rsidR="003C0A82" w:rsidRPr="008A4862">
        <w:rPr>
          <w:rFonts w:cs="Tahoma"/>
          <w:sz w:val="24"/>
          <w:szCs w:val="24"/>
        </w:rPr>
        <w:t xml:space="preserve">, sin hacer </w:t>
      </w:r>
      <w:r w:rsidRPr="008A4862">
        <w:rPr>
          <w:rFonts w:cs="Tahoma"/>
          <w:sz w:val="24"/>
          <w:szCs w:val="24"/>
        </w:rPr>
        <w:t xml:space="preserve">manifestación alguna al respecto ni </w:t>
      </w:r>
      <w:r w:rsidR="003C0A82" w:rsidRPr="008A4862">
        <w:rPr>
          <w:rFonts w:cs="Tahoma"/>
          <w:sz w:val="24"/>
          <w:szCs w:val="24"/>
        </w:rPr>
        <w:t xml:space="preserve">mucho menos </w:t>
      </w:r>
      <w:r w:rsidRPr="008A4862">
        <w:rPr>
          <w:rFonts w:cs="Tahoma"/>
          <w:sz w:val="24"/>
          <w:szCs w:val="24"/>
        </w:rPr>
        <w:t>sobre quien residía en dicha habitación</w:t>
      </w:r>
      <w:r w:rsidR="00740E98" w:rsidRPr="008A4862">
        <w:rPr>
          <w:rFonts w:cs="Tahoma"/>
          <w:sz w:val="24"/>
          <w:szCs w:val="24"/>
        </w:rPr>
        <w:t>.</w:t>
      </w:r>
    </w:p>
    <w:p w14:paraId="47A3C81F" w14:textId="77777777" w:rsidR="00740E98" w:rsidRPr="008A4862" w:rsidRDefault="00740E98" w:rsidP="008A4862">
      <w:pPr>
        <w:spacing w:line="276" w:lineRule="auto"/>
        <w:rPr>
          <w:rFonts w:cs="Tahoma"/>
          <w:sz w:val="24"/>
          <w:szCs w:val="24"/>
        </w:rPr>
      </w:pPr>
    </w:p>
    <w:p w14:paraId="1EB8330E" w14:textId="1068D2A8" w:rsidR="00740E98" w:rsidRPr="008A4862" w:rsidRDefault="00740E98" w:rsidP="008A4862">
      <w:pPr>
        <w:spacing w:line="276" w:lineRule="auto"/>
        <w:rPr>
          <w:rFonts w:cs="Tahoma"/>
          <w:sz w:val="24"/>
          <w:szCs w:val="24"/>
        </w:rPr>
      </w:pPr>
      <w:r w:rsidRPr="008A4862">
        <w:rPr>
          <w:rFonts w:cs="Tahoma"/>
          <w:sz w:val="24"/>
          <w:szCs w:val="24"/>
        </w:rPr>
        <w:t>En el contrainterrogatorio refirió que se llamó al técnico</w:t>
      </w:r>
      <w:r w:rsidR="00264A82" w:rsidRPr="008A4862">
        <w:rPr>
          <w:rFonts w:cs="Tahoma"/>
          <w:sz w:val="24"/>
          <w:szCs w:val="24"/>
        </w:rPr>
        <w:t xml:space="preserve"> </w:t>
      </w:r>
      <w:r w:rsidRPr="008A4862">
        <w:rPr>
          <w:rFonts w:cs="Tahoma"/>
          <w:sz w:val="24"/>
          <w:szCs w:val="24"/>
        </w:rPr>
        <w:t xml:space="preserve">de laboratorio para las tomas fotográficas, quien llegó casi de inmediato, </w:t>
      </w:r>
      <w:r w:rsidR="003C0A82" w:rsidRPr="008A4862">
        <w:rPr>
          <w:rFonts w:cs="Tahoma"/>
          <w:sz w:val="24"/>
          <w:szCs w:val="24"/>
        </w:rPr>
        <w:t>que la información previa la</w:t>
      </w:r>
      <w:r w:rsidRPr="008A4862">
        <w:rPr>
          <w:rFonts w:cs="Tahoma"/>
          <w:sz w:val="24"/>
          <w:szCs w:val="24"/>
        </w:rPr>
        <w:t xml:space="preserve"> obtuvo </w:t>
      </w:r>
      <w:r w:rsidR="003C0A82" w:rsidRPr="008A4862">
        <w:rPr>
          <w:rFonts w:cs="Tahoma"/>
          <w:sz w:val="24"/>
          <w:szCs w:val="24"/>
        </w:rPr>
        <w:t xml:space="preserve">de </w:t>
      </w:r>
      <w:r w:rsidRPr="008A4862">
        <w:rPr>
          <w:rFonts w:cs="Tahoma"/>
          <w:sz w:val="24"/>
          <w:szCs w:val="24"/>
        </w:rPr>
        <w:t xml:space="preserve">su </w:t>
      </w:r>
      <w:r w:rsidRPr="008A4862">
        <w:rPr>
          <w:rFonts w:cs="Tahoma"/>
          <w:sz w:val="24"/>
          <w:szCs w:val="24"/>
        </w:rPr>
        <w:lastRenderedPageBreak/>
        <w:t>compañero, sin decirse qué persona era el encargado, solo que allí residían varias</w:t>
      </w:r>
      <w:r w:rsidR="003C0A82" w:rsidRPr="008A4862">
        <w:rPr>
          <w:rFonts w:cs="Tahoma"/>
          <w:sz w:val="24"/>
          <w:szCs w:val="24"/>
        </w:rPr>
        <w:t>, y</w:t>
      </w:r>
      <w:r w:rsidRPr="008A4862">
        <w:rPr>
          <w:rFonts w:cs="Tahoma"/>
          <w:sz w:val="24"/>
          <w:szCs w:val="24"/>
        </w:rPr>
        <w:t xml:space="preserve"> reitera que la sustancia estaba a ojos de todo el mundo, </w:t>
      </w:r>
      <w:r w:rsidR="003C0A82" w:rsidRPr="008A4862">
        <w:rPr>
          <w:rFonts w:cs="Tahoma"/>
          <w:sz w:val="24"/>
          <w:szCs w:val="24"/>
        </w:rPr>
        <w:t xml:space="preserve">ya que </w:t>
      </w:r>
      <w:r w:rsidRPr="008A4862">
        <w:rPr>
          <w:rFonts w:cs="Tahoma"/>
          <w:sz w:val="24"/>
          <w:szCs w:val="24"/>
        </w:rPr>
        <w:t>todas las puertas estaban abiertas</w:t>
      </w:r>
      <w:r w:rsidR="003C0A82" w:rsidRPr="008A4862">
        <w:rPr>
          <w:rFonts w:cs="Tahoma"/>
          <w:sz w:val="24"/>
          <w:szCs w:val="24"/>
        </w:rPr>
        <w:t xml:space="preserve"> y que</w:t>
      </w:r>
      <w:r w:rsidRPr="008A4862">
        <w:rPr>
          <w:rFonts w:cs="Tahoma"/>
          <w:sz w:val="24"/>
          <w:szCs w:val="24"/>
        </w:rPr>
        <w:t xml:space="preserve"> el olor salía de la segunda habitación</w:t>
      </w:r>
      <w:r w:rsidR="003C0A82" w:rsidRPr="008A4862">
        <w:rPr>
          <w:rFonts w:cs="Tahoma"/>
          <w:sz w:val="24"/>
          <w:szCs w:val="24"/>
        </w:rPr>
        <w:t xml:space="preserve">, habiéndose hallado en </w:t>
      </w:r>
      <w:r w:rsidRPr="008A4862">
        <w:rPr>
          <w:rFonts w:cs="Tahoma"/>
          <w:sz w:val="24"/>
          <w:szCs w:val="24"/>
        </w:rPr>
        <w:t xml:space="preserve">la cocina </w:t>
      </w:r>
      <w:r w:rsidR="003C0A82" w:rsidRPr="008A4862">
        <w:rPr>
          <w:rFonts w:cs="Tahoma"/>
          <w:sz w:val="24"/>
          <w:szCs w:val="24"/>
        </w:rPr>
        <w:t xml:space="preserve">otras </w:t>
      </w:r>
      <w:r w:rsidRPr="008A4862">
        <w:rPr>
          <w:rFonts w:cs="Tahoma"/>
          <w:sz w:val="24"/>
          <w:szCs w:val="24"/>
        </w:rPr>
        <w:t>bolsas</w:t>
      </w:r>
      <w:r w:rsidR="003C0A82" w:rsidRPr="008A4862">
        <w:rPr>
          <w:rFonts w:cs="Tahoma"/>
          <w:sz w:val="24"/>
          <w:szCs w:val="24"/>
        </w:rPr>
        <w:t>, a la vez que el</w:t>
      </w:r>
      <w:r w:rsidRPr="008A4862">
        <w:rPr>
          <w:rFonts w:cs="Tahoma"/>
          <w:sz w:val="24"/>
          <w:szCs w:val="24"/>
        </w:rPr>
        <w:t xml:space="preserve"> acá procesado y el otro señor se hicieron responsables de la vivienda.</w:t>
      </w:r>
    </w:p>
    <w:p w14:paraId="4E19AA11" w14:textId="77777777" w:rsidR="00740E98" w:rsidRPr="008A4862" w:rsidRDefault="00740E98" w:rsidP="008A4862">
      <w:pPr>
        <w:spacing w:line="276" w:lineRule="auto"/>
        <w:rPr>
          <w:rFonts w:cs="Tahoma"/>
          <w:sz w:val="24"/>
          <w:szCs w:val="24"/>
        </w:rPr>
      </w:pPr>
    </w:p>
    <w:p w14:paraId="1B36B9D1" w14:textId="3CCB8EF8" w:rsidR="00264A82" w:rsidRPr="008A4862" w:rsidRDefault="00740E98" w:rsidP="008A4862">
      <w:pPr>
        <w:spacing w:line="276" w:lineRule="auto"/>
        <w:rPr>
          <w:rFonts w:cs="Tahoma"/>
          <w:sz w:val="24"/>
          <w:szCs w:val="24"/>
        </w:rPr>
      </w:pPr>
      <w:r w:rsidRPr="008A4862">
        <w:rPr>
          <w:rFonts w:cs="Tahoma"/>
          <w:sz w:val="24"/>
          <w:szCs w:val="24"/>
        </w:rPr>
        <w:t xml:space="preserve">Finalmente el técnico en fotografía de la </w:t>
      </w:r>
      <w:proofErr w:type="spellStart"/>
      <w:r w:rsidRPr="008A4862">
        <w:rPr>
          <w:rFonts w:cs="Tahoma"/>
          <w:sz w:val="24"/>
          <w:szCs w:val="24"/>
        </w:rPr>
        <w:t>Sijín</w:t>
      </w:r>
      <w:proofErr w:type="spellEnd"/>
      <w:r w:rsidRPr="008A4862">
        <w:rPr>
          <w:rFonts w:cs="Tahoma"/>
          <w:sz w:val="24"/>
          <w:szCs w:val="24"/>
        </w:rPr>
        <w:t xml:space="preserve">, señor MIGUEL DE JESÚS BURGOS, </w:t>
      </w:r>
      <w:r w:rsidR="0077178A" w:rsidRPr="008A4862">
        <w:rPr>
          <w:rFonts w:cs="Tahoma"/>
          <w:sz w:val="24"/>
          <w:szCs w:val="24"/>
        </w:rPr>
        <w:t xml:space="preserve">expresó </w:t>
      </w:r>
      <w:r w:rsidRPr="008A4862">
        <w:rPr>
          <w:rFonts w:cs="Tahoma"/>
          <w:sz w:val="24"/>
          <w:szCs w:val="24"/>
        </w:rPr>
        <w:t xml:space="preserve">que tomó las fotos del lugar del hecho y de los </w:t>
      </w:r>
      <w:proofErr w:type="spellStart"/>
      <w:r w:rsidR="00263BCE" w:rsidRPr="008A4862">
        <w:rPr>
          <w:rFonts w:cs="Tahoma"/>
          <w:sz w:val="24"/>
          <w:szCs w:val="24"/>
        </w:rPr>
        <w:t>EMP</w:t>
      </w:r>
      <w:proofErr w:type="spellEnd"/>
      <w:r w:rsidRPr="008A4862">
        <w:rPr>
          <w:rFonts w:cs="Tahoma"/>
          <w:sz w:val="24"/>
          <w:szCs w:val="24"/>
        </w:rPr>
        <w:t xml:space="preserve">, a la vez que señaló en punto de las bolsas encontradas en la cocina, que por su experiencia, presentaban olor penetrante a estupefaciente, y en el contrainterrogatorio indicó que arribó al sitio entre 10 o 15 minutos después de ser requerido por la radio de la central, </w:t>
      </w:r>
      <w:r w:rsidR="001A587D" w:rsidRPr="008A4862">
        <w:rPr>
          <w:rFonts w:cs="Tahoma"/>
          <w:sz w:val="24"/>
          <w:szCs w:val="24"/>
        </w:rPr>
        <w:t xml:space="preserve">y fue </w:t>
      </w:r>
      <w:r w:rsidRPr="008A4862">
        <w:rPr>
          <w:rFonts w:cs="Tahoma"/>
          <w:sz w:val="24"/>
          <w:szCs w:val="24"/>
        </w:rPr>
        <w:t>el investigador líder quien lo orientó para realizar la fijación fotográfica, la cual se enfocó en la habit</w:t>
      </w:r>
      <w:r w:rsidR="0077178A" w:rsidRPr="008A4862">
        <w:rPr>
          <w:rFonts w:cs="Tahoma"/>
          <w:sz w:val="24"/>
          <w:szCs w:val="24"/>
        </w:rPr>
        <w:t>a</w:t>
      </w:r>
      <w:r w:rsidRPr="008A4862">
        <w:rPr>
          <w:rFonts w:cs="Tahoma"/>
          <w:sz w:val="24"/>
          <w:szCs w:val="24"/>
        </w:rPr>
        <w:t>c</w:t>
      </w:r>
      <w:r w:rsidR="0077178A" w:rsidRPr="008A4862">
        <w:rPr>
          <w:rFonts w:cs="Tahoma"/>
          <w:sz w:val="24"/>
          <w:szCs w:val="24"/>
        </w:rPr>
        <w:t>i</w:t>
      </w:r>
      <w:r w:rsidRPr="008A4862">
        <w:rPr>
          <w:rFonts w:cs="Tahoma"/>
          <w:sz w:val="24"/>
          <w:szCs w:val="24"/>
        </w:rPr>
        <w:t xml:space="preserve">ón donde se </w:t>
      </w:r>
      <w:r w:rsidR="00263BCE" w:rsidRPr="008A4862">
        <w:rPr>
          <w:rFonts w:cs="Tahoma"/>
          <w:sz w:val="24"/>
          <w:szCs w:val="24"/>
        </w:rPr>
        <w:t xml:space="preserve">visualizaban </w:t>
      </w:r>
      <w:r w:rsidRPr="008A4862">
        <w:rPr>
          <w:rFonts w:cs="Tahoma"/>
          <w:sz w:val="24"/>
          <w:szCs w:val="24"/>
        </w:rPr>
        <w:t xml:space="preserve">los </w:t>
      </w:r>
      <w:proofErr w:type="spellStart"/>
      <w:r w:rsidRPr="008A4862">
        <w:rPr>
          <w:rFonts w:cs="Tahoma"/>
          <w:sz w:val="24"/>
          <w:szCs w:val="24"/>
        </w:rPr>
        <w:t>EMP</w:t>
      </w:r>
      <w:proofErr w:type="spellEnd"/>
      <w:r w:rsidRPr="008A4862">
        <w:rPr>
          <w:rFonts w:cs="Tahoma"/>
          <w:sz w:val="24"/>
          <w:szCs w:val="24"/>
        </w:rPr>
        <w:t>.</w:t>
      </w:r>
    </w:p>
    <w:p w14:paraId="55727BAD" w14:textId="3B83DC61" w:rsidR="00740E98" w:rsidRPr="008A4862" w:rsidRDefault="00740E98" w:rsidP="008A4862">
      <w:pPr>
        <w:pStyle w:val="Profesin"/>
        <w:spacing w:line="276" w:lineRule="auto"/>
        <w:jc w:val="both"/>
        <w:rPr>
          <w:rFonts w:ascii="Tahoma" w:hAnsi="Tahoma" w:cs="Tahoma"/>
          <w:b w:val="0"/>
          <w:sz w:val="24"/>
          <w:szCs w:val="24"/>
        </w:rPr>
      </w:pPr>
    </w:p>
    <w:p w14:paraId="4CAA3A3F" w14:textId="17D7A4D6" w:rsidR="00740E98" w:rsidRPr="008A4862" w:rsidRDefault="00740E98" w:rsidP="008A4862">
      <w:pPr>
        <w:pStyle w:val="Profesin"/>
        <w:spacing w:line="276" w:lineRule="auto"/>
        <w:jc w:val="both"/>
        <w:rPr>
          <w:rFonts w:ascii="Tahoma" w:hAnsi="Tahoma" w:cs="Tahoma"/>
          <w:b w:val="0"/>
          <w:sz w:val="24"/>
          <w:szCs w:val="24"/>
        </w:rPr>
      </w:pPr>
      <w:r w:rsidRPr="008A4862">
        <w:rPr>
          <w:rFonts w:ascii="Tahoma" w:hAnsi="Tahoma" w:cs="Tahoma"/>
          <w:b w:val="0"/>
          <w:sz w:val="24"/>
          <w:szCs w:val="24"/>
        </w:rPr>
        <w:t xml:space="preserve">De la información que en sede de juicio entregaron los aludidos servidores de la </w:t>
      </w:r>
      <w:proofErr w:type="spellStart"/>
      <w:r w:rsidRPr="008A4862">
        <w:rPr>
          <w:rFonts w:ascii="Tahoma" w:hAnsi="Tahoma" w:cs="Tahoma"/>
          <w:b w:val="0"/>
          <w:sz w:val="24"/>
          <w:szCs w:val="24"/>
        </w:rPr>
        <w:t>Sijín</w:t>
      </w:r>
      <w:proofErr w:type="spellEnd"/>
      <w:r w:rsidRPr="008A4862">
        <w:rPr>
          <w:rFonts w:ascii="Tahoma" w:hAnsi="Tahoma" w:cs="Tahoma"/>
          <w:b w:val="0"/>
          <w:sz w:val="24"/>
          <w:szCs w:val="24"/>
        </w:rPr>
        <w:t xml:space="preserve"> de la Policía Nacional, se evidencia que los dos primeros, quienes </w:t>
      </w:r>
      <w:r w:rsidR="006A7C6C" w:rsidRPr="008A4862">
        <w:rPr>
          <w:rFonts w:ascii="Tahoma" w:hAnsi="Tahoma" w:cs="Tahoma"/>
          <w:b w:val="0"/>
          <w:sz w:val="24"/>
          <w:szCs w:val="24"/>
        </w:rPr>
        <w:t xml:space="preserve">arribaron </w:t>
      </w:r>
      <w:r w:rsidRPr="008A4862">
        <w:rPr>
          <w:rFonts w:ascii="Tahoma" w:hAnsi="Tahoma" w:cs="Tahoma"/>
          <w:b w:val="0"/>
          <w:sz w:val="24"/>
          <w:szCs w:val="24"/>
        </w:rPr>
        <w:t xml:space="preserve">a la vivienda donde se desarrolló el allanamiento, fueron enfáticos en </w:t>
      </w:r>
      <w:r w:rsidR="002F73B6" w:rsidRPr="008A4862">
        <w:rPr>
          <w:rFonts w:ascii="Tahoma" w:hAnsi="Tahoma" w:cs="Tahoma"/>
          <w:b w:val="0"/>
          <w:sz w:val="24"/>
          <w:szCs w:val="24"/>
        </w:rPr>
        <w:t>decir</w:t>
      </w:r>
      <w:r w:rsidRPr="008A4862">
        <w:rPr>
          <w:rFonts w:ascii="Tahoma" w:hAnsi="Tahoma" w:cs="Tahoma"/>
          <w:b w:val="0"/>
          <w:sz w:val="24"/>
          <w:szCs w:val="24"/>
        </w:rPr>
        <w:t xml:space="preserve">: </w:t>
      </w:r>
      <w:r w:rsidRPr="008A4862">
        <w:rPr>
          <w:rFonts w:ascii="Tahoma" w:hAnsi="Tahoma" w:cs="Tahoma"/>
          <w:sz w:val="24"/>
          <w:szCs w:val="24"/>
        </w:rPr>
        <w:t>(i)</w:t>
      </w:r>
      <w:r w:rsidRPr="008A4862">
        <w:rPr>
          <w:rFonts w:ascii="Tahoma" w:hAnsi="Tahoma" w:cs="Tahoma"/>
          <w:b w:val="0"/>
          <w:sz w:val="24"/>
          <w:szCs w:val="24"/>
        </w:rPr>
        <w:t xml:space="preserve"> que </w:t>
      </w:r>
      <w:r w:rsidR="00936E09" w:rsidRPr="008A4862">
        <w:rPr>
          <w:rFonts w:ascii="Tahoma" w:hAnsi="Tahoma" w:cs="Tahoma"/>
          <w:b w:val="0"/>
          <w:sz w:val="24"/>
          <w:szCs w:val="24"/>
        </w:rPr>
        <w:t xml:space="preserve">al ingreso a la vivienda se sentía un fuerte olor a estupefaciente; </w:t>
      </w:r>
      <w:r w:rsidR="00936E09" w:rsidRPr="008A4862">
        <w:rPr>
          <w:rFonts w:ascii="Tahoma" w:hAnsi="Tahoma" w:cs="Tahoma"/>
          <w:sz w:val="24"/>
          <w:szCs w:val="24"/>
        </w:rPr>
        <w:t>(ii)</w:t>
      </w:r>
      <w:r w:rsidR="00936E09" w:rsidRPr="008A4862">
        <w:rPr>
          <w:rFonts w:ascii="Tahoma" w:hAnsi="Tahoma" w:cs="Tahoma"/>
          <w:b w:val="0"/>
          <w:sz w:val="24"/>
          <w:szCs w:val="24"/>
        </w:rPr>
        <w:t xml:space="preserve"> que t</w:t>
      </w:r>
      <w:r w:rsidRPr="008A4862">
        <w:rPr>
          <w:rFonts w:ascii="Tahoma" w:hAnsi="Tahoma" w:cs="Tahoma"/>
          <w:b w:val="0"/>
          <w:sz w:val="24"/>
          <w:szCs w:val="24"/>
        </w:rPr>
        <w:t xml:space="preserve">anto la puerta </w:t>
      </w:r>
      <w:r w:rsidR="006A7C6C" w:rsidRPr="008A4862">
        <w:rPr>
          <w:rFonts w:ascii="Tahoma" w:hAnsi="Tahoma" w:cs="Tahoma"/>
          <w:b w:val="0"/>
          <w:sz w:val="24"/>
          <w:szCs w:val="24"/>
        </w:rPr>
        <w:t xml:space="preserve">de acceso principal a </w:t>
      </w:r>
      <w:r w:rsidRPr="008A4862">
        <w:rPr>
          <w:rFonts w:ascii="Tahoma" w:hAnsi="Tahoma" w:cs="Tahoma"/>
          <w:b w:val="0"/>
          <w:sz w:val="24"/>
          <w:szCs w:val="24"/>
        </w:rPr>
        <w:t xml:space="preserve">la vivienda, como las </w:t>
      </w:r>
      <w:r w:rsidR="00C6418A" w:rsidRPr="008A4862">
        <w:rPr>
          <w:rFonts w:ascii="Tahoma" w:hAnsi="Tahoma" w:cs="Tahoma"/>
          <w:b w:val="0"/>
          <w:sz w:val="24"/>
          <w:szCs w:val="24"/>
        </w:rPr>
        <w:t xml:space="preserve">de las </w:t>
      </w:r>
      <w:r w:rsidRPr="008A4862">
        <w:rPr>
          <w:rFonts w:ascii="Tahoma" w:hAnsi="Tahoma" w:cs="Tahoma"/>
          <w:b w:val="0"/>
          <w:sz w:val="24"/>
          <w:szCs w:val="24"/>
        </w:rPr>
        <w:t xml:space="preserve">tres habitaciones en su interior </w:t>
      </w:r>
      <w:r w:rsidR="00C6418A" w:rsidRPr="008A4862">
        <w:rPr>
          <w:rFonts w:ascii="Tahoma" w:hAnsi="Tahoma" w:cs="Tahoma"/>
          <w:b w:val="0"/>
          <w:sz w:val="24"/>
          <w:szCs w:val="24"/>
        </w:rPr>
        <w:t xml:space="preserve">estaban </w:t>
      </w:r>
      <w:r w:rsidRPr="008A4862">
        <w:rPr>
          <w:rFonts w:ascii="Tahoma" w:hAnsi="Tahoma" w:cs="Tahoma"/>
          <w:b w:val="0"/>
          <w:sz w:val="24"/>
          <w:szCs w:val="24"/>
        </w:rPr>
        <w:t xml:space="preserve">abiertas; </w:t>
      </w:r>
      <w:r w:rsidRPr="008A4862">
        <w:rPr>
          <w:rFonts w:ascii="Tahoma" w:hAnsi="Tahoma" w:cs="Tahoma"/>
          <w:sz w:val="24"/>
          <w:szCs w:val="24"/>
        </w:rPr>
        <w:t>(i</w:t>
      </w:r>
      <w:r w:rsidR="00936E09" w:rsidRPr="008A4862">
        <w:rPr>
          <w:rFonts w:ascii="Tahoma" w:hAnsi="Tahoma" w:cs="Tahoma"/>
          <w:sz w:val="24"/>
          <w:szCs w:val="24"/>
        </w:rPr>
        <w:t>i</w:t>
      </w:r>
      <w:r w:rsidRPr="008A4862">
        <w:rPr>
          <w:rFonts w:ascii="Tahoma" w:hAnsi="Tahoma" w:cs="Tahoma"/>
          <w:sz w:val="24"/>
          <w:szCs w:val="24"/>
        </w:rPr>
        <w:t>i)</w:t>
      </w:r>
      <w:r w:rsidRPr="008A4862">
        <w:rPr>
          <w:rFonts w:ascii="Tahoma" w:hAnsi="Tahoma" w:cs="Tahoma"/>
          <w:b w:val="0"/>
          <w:sz w:val="24"/>
          <w:szCs w:val="24"/>
        </w:rPr>
        <w:t xml:space="preserve"> que en la sala de la misma se </w:t>
      </w:r>
      <w:r w:rsidR="00263BCE" w:rsidRPr="008A4862">
        <w:rPr>
          <w:rFonts w:ascii="Tahoma" w:hAnsi="Tahoma" w:cs="Tahoma"/>
          <w:b w:val="0"/>
          <w:sz w:val="24"/>
          <w:szCs w:val="24"/>
        </w:rPr>
        <w:t xml:space="preserve">ubicaron a </w:t>
      </w:r>
      <w:r w:rsidRPr="008A4862">
        <w:rPr>
          <w:rFonts w:ascii="Tahoma" w:hAnsi="Tahoma" w:cs="Tahoma"/>
          <w:b w:val="0"/>
          <w:sz w:val="24"/>
          <w:szCs w:val="24"/>
        </w:rPr>
        <w:t xml:space="preserve">los señores </w:t>
      </w:r>
      <w:proofErr w:type="spellStart"/>
      <w:r w:rsidRPr="008A4862">
        <w:rPr>
          <w:rFonts w:ascii="Tahoma" w:hAnsi="Tahoma" w:cs="Tahoma"/>
          <w:b w:val="0"/>
          <w:sz w:val="24"/>
          <w:szCs w:val="24"/>
        </w:rPr>
        <w:t>JHON</w:t>
      </w:r>
      <w:proofErr w:type="spellEnd"/>
      <w:r w:rsidRPr="008A4862">
        <w:rPr>
          <w:rFonts w:ascii="Tahoma" w:hAnsi="Tahoma" w:cs="Tahoma"/>
          <w:b w:val="0"/>
          <w:sz w:val="24"/>
          <w:szCs w:val="24"/>
        </w:rPr>
        <w:t xml:space="preserve"> JAIRO AGUIRRE SÁNCHEZ, </w:t>
      </w:r>
      <w:proofErr w:type="spellStart"/>
      <w:r w:rsidRPr="008A4862">
        <w:rPr>
          <w:rFonts w:ascii="Tahoma" w:hAnsi="Tahoma" w:cs="Tahoma"/>
          <w:sz w:val="24"/>
          <w:szCs w:val="24"/>
        </w:rPr>
        <w:t>JDHQ</w:t>
      </w:r>
      <w:proofErr w:type="spellEnd"/>
      <w:r w:rsidRPr="008A4862">
        <w:rPr>
          <w:rFonts w:ascii="Tahoma" w:hAnsi="Tahoma" w:cs="Tahoma"/>
          <w:b w:val="0"/>
          <w:sz w:val="24"/>
          <w:szCs w:val="24"/>
        </w:rPr>
        <w:t xml:space="preserve"> y un operario con uniforme de la empresa UNE; (iii) </w:t>
      </w:r>
      <w:r w:rsidR="00936E09" w:rsidRPr="008A4862">
        <w:rPr>
          <w:rFonts w:ascii="Tahoma" w:hAnsi="Tahoma" w:cs="Tahoma"/>
          <w:b w:val="0"/>
          <w:sz w:val="24"/>
          <w:szCs w:val="24"/>
        </w:rPr>
        <w:t xml:space="preserve">que el narcótico en cantidad de 3.000 papeletas y peso neto de 218.1 gramos de cocaína fue </w:t>
      </w:r>
      <w:r w:rsidR="00263BCE" w:rsidRPr="008A4862">
        <w:rPr>
          <w:rFonts w:ascii="Tahoma" w:hAnsi="Tahoma" w:cs="Tahoma"/>
          <w:b w:val="0"/>
          <w:sz w:val="24"/>
          <w:szCs w:val="24"/>
        </w:rPr>
        <w:t xml:space="preserve">localizado </w:t>
      </w:r>
      <w:r w:rsidR="00936E09" w:rsidRPr="008A4862">
        <w:rPr>
          <w:rFonts w:ascii="Tahoma" w:hAnsi="Tahoma" w:cs="Tahoma"/>
          <w:b w:val="0"/>
          <w:sz w:val="24"/>
          <w:szCs w:val="24"/>
        </w:rPr>
        <w:t>en la habitación número dos, sin encontrar en ninguna de las otr</w:t>
      </w:r>
      <w:r w:rsidR="002F73B6" w:rsidRPr="008A4862">
        <w:rPr>
          <w:rFonts w:ascii="Tahoma" w:hAnsi="Tahoma" w:cs="Tahoma"/>
          <w:b w:val="0"/>
          <w:sz w:val="24"/>
          <w:szCs w:val="24"/>
        </w:rPr>
        <w:t>a</w:t>
      </w:r>
      <w:r w:rsidR="00936E09" w:rsidRPr="008A4862">
        <w:rPr>
          <w:rFonts w:ascii="Tahoma" w:hAnsi="Tahoma" w:cs="Tahoma"/>
          <w:b w:val="0"/>
          <w:sz w:val="24"/>
          <w:szCs w:val="24"/>
        </w:rPr>
        <w:t xml:space="preserve">s o espacios comunes de la vivienda otra similar; (iv) que en la cocina, más concretamente en el bote de la basura </w:t>
      </w:r>
      <w:r w:rsidR="00263BCE" w:rsidRPr="008A4862">
        <w:rPr>
          <w:rFonts w:ascii="Tahoma" w:hAnsi="Tahoma" w:cs="Tahoma"/>
          <w:b w:val="0"/>
          <w:sz w:val="24"/>
          <w:szCs w:val="24"/>
        </w:rPr>
        <w:t xml:space="preserve">habían </w:t>
      </w:r>
      <w:r w:rsidR="00936E09" w:rsidRPr="008A4862">
        <w:rPr>
          <w:rFonts w:ascii="Tahoma" w:hAnsi="Tahoma" w:cs="Tahoma"/>
          <w:b w:val="0"/>
          <w:sz w:val="24"/>
          <w:szCs w:val="24"/>
        </w:rPr>
        <w:t xml:space="preserve">chuspas </w:t>
      </w:r>
      <w:r w:rsidR="008A1BC5" w:rsidRPr="008A4862">
        <w:rPr>
          <w:rFonts w:ascii="Tahoma" w:hAnsi="Tahoma" w:cs="Tahoma"/>
          <w:b w:val="0"/>
          <w:sz w:val="24"/>
          <w:szCs w:val="24"/>
        </w:rPr>
        <w:t xml:space="preserve">parecidas </w:t>
      </w:r>
      <w:r w:rsidR="00936E09" w:rsidRPr="008A4862">
        <w:rPr>
          <w:rFonts w:ascii="Tahoma" w:hAnsi="Tahoma" w:cs="Tahoma"/>
          <w:b w:val="0"/>
          <w:sz w:val="24"/>
          <w:szCs w:val="24"/>
        </w:rPr>
        <w:t xml:space="preserve">a aquellas donde </w:t>
      </w:r>
      <w:r w:rsidR="00263BCE" w:rsidRPr="008A4862">
        <w:rPr>
          <w:rFonts w:ascii="Tahoma" w:hAnsi="Tahoma" w:cs="Tahoma"/>
          <w:b w:val="0"/>
          <w:sz w:val="24"/>
          <w:szCs w:val="24"/>
        </w:rPr>
        <w:t xml:space="preserve">estaba </w:t>
      </w:r>
      <w:r w:rsidR="00936E09" w:rsidRPr="008A4862">
        <w:rPr>
          <w:rFonts w:ascii="Tahoma" w:hAnsi="Tahoma" w:cs="Tahoma"/>
          <w:b w:val="0"/>
          <w:sz w:val="24"/>
          <w:szCs w:val="24"/>
        </w:rPr>
        <w:t xml:space="preserve">empacada la </w:t>
      </w:r>
      <w:r w:rsidR="006A7C6C" w:rsidRPr="008A4862">
        <w:rPr>
          <w:rFonts w:ascii="Tahoma" w:hAnsi="Tahoma" w:cs="Tahoma"/>
          <w:b w:val="0"/>
          <w:sz w:val="24"/>
          <w:szCs w:val="24"/>
        </w:rPr>
        <w:t>cocaína</w:t>
      </w:r>
      <w:r w:rsidR="00936E09" w:rsidRPr="008A4862">
        <w:rPr>
          <w:rFonts w:ascii="Tahoma" w:hAnsi="Tahoma" w:cs="Tahoma"/>
          <w:b w:val="0"/>
          <w:sz w:val="24"/>
          <w:szCs w:val="24"/>
        </w:rPr>
        <w:t xml:space="preserve">, </w:t>
      </w:r>
      <w:r w:rsidR="001A587D" w:rsidRPr="008A4862">
        <w:rPr>
          <w:rFonts w:ascii="Tahoma" w:hAnsi="Tahoma" w:cs="Tahoma"/>
          <w:b w:val="0"/>
          <w:sz w:val="24"/>
          <w:szCs w:val="24"/>
        </w:rPr>
        <w:t xml:space="preserve">al ser </w:t>
      </w:r>
      <w:r w:rsidR="00936E09" w:rsidRPr="008A4862">
        <w:rPr>
          <w:rFonts w:ascii="Tahoma" w:hAnsi="Tahoma" w:cs="Tahoma"/>
          <w:b w:val="0"/>
          <w:sz w:val="24"/>
          <w:szCs w:val="24"/>
        </w:rPr>
        <w:t xml:space="preserve">únicamente el técnico en fotografía quien </w:t>
      </w:r>
      <w:r w:rsidR="002138DD" w:rsidRPr="008A4862">
        <w:rPr>
          <w:rFonts w:ascii="Tahoma" w:hAnsi="Tahoma" w:cs="Tahoma"/>
          <w:b w:val="0"/>
          <w:sz w:val="24"/>
          <w:szCs w:val="24"/>
        </w:rPr>
        <w:t xml:space="preserve">mencionó </w:t>
      </w:r>
      <w:r w:rsidR="00936E09" w:rsidRPr="008A4862">
        <w:rPr>
          <w:rFonts w:ascii="Tahoma" w:hAnsi="Tahoma" w:cs="Tahoma"/>
          <w:b w:val="0"/>
          <w:sz w:val="24"/>
          <w:szCs w:val="24"/>
        </w:rPr>
        <w:t>que tenían olor a alcaloide</w:t>
      </w:r>
      <w:r w:rsidR="00D136EE" w:rsidRPr="008A4862">
        <w:rPr>
          <w:rFonts w:ascii="Tahoma" w:hAnsi="Tahoma" w:cs="Tahoma"/>
          <w:b w:val="0"/>
          <w:sz w:val="24"/>
          <w:szCs w:val="24"/>
        </w:rPr>
        <w:t>;</w:t>
      </w:r>
      <w:r w:rsidR="00936E09" w:rsidRPr="008A4862">
        <w:rPr>
          <w:rFonts w:ascii="Tahoma" w:hAnsi="Tahoma" w:cs="Tahoma"/>
          <w:b w:val="0"/>
          <w:sz w:val="24"/>
          <w:szCs w:val="24"/>
        </w:rPr>
        <w:t xml:space="preserve"> y </w:t>
      </w:r>
      <w:r w:rsidR="00936E09" w:rsidRPr="008A4862">
        <w:rPr>
          <w:rFonts w:ascii="Tahoma" w:hAnsi="Tahoma" w:cs="Tahoma"/>
          <w:sz w:val="24"/>
          <w:szCs w:val="24"/>
        </w:rPr>
        <w:t>(v)</w:t>
      </w:r>
      <w:r w:rsidR="00936E09" w:rsidRPr="008A4862">
        <w:rPr>
          <w:rFonts w:ascii="Tahoma" w:hAnsi="Tahoma" w:cs="Tahoma"/>
          <w:b w:val="0"/>
          <w:sz w:val="24"/>
          <w:szCs w:val="24"/>
        </w:rPr>
        <w:t xml:space="preserve"> ninguno de los aprehendidos, a los que se les hizo firmar por separado actas de incautación de</w:t>
      </w:r>
      <w:r w:rsidR="006A7C6C" w:rsidRPr="008A4862">
        <w:rPr>
          <w:rFonts w:ascii="Tahoma" w:hAnsi="Tahoma" w:cs="Tahoma"/>
          <w:b w:val="0"/>
          <w:sz w:val="24"/>
          <w:szCs w:val="24"/>
        </w:rPr>
        <w:t>l alcaloide</w:t>
      </w:r>
      <w:r w:rsidR="00936E09" w:rsidRPr="008A4862">
        <w:rPr>
          <w:rFonts w:ascii="Tahoma" w:hAnsi="Tahoma" w:cs="Tahoma"/>
          <w:b w:val="0"/>
          <w:sz w:val="24"/>
          <w:szCs w:val="24"/>
        </w:rPr>
        <w:t>, dejaron constancia del procedimiento</w:t>
      </w:r>
      <w:r w:rsidR="008E5FA5" w:rsidRPr="008A4862">
        <w:rPr>
          <w:rFonts w:ascii="Tahoma" w:hAnsi="Tahoma" w:cs="Tahoma"/>
          <w:b w:val="0"/>
          <w:sz w:val="24"/>
          <w:szCs w:val="24"/>
        </w:rPr>
        <w:t xml:space="preserve"> o</w:t>
      </w:r>
      <w:r w:rsidR="00936E09" w:rsidRPr="008A4862">
        <w:rPr>
          <w:rFonts w:ascii="Tahoma" w:hAnsi="Tahoma" w:cs="Tahoma"/>
          <w:b w:val="0"/>
          <w:sz w:val="24"/>
          <w:szCs w:val="24"/>
        </w:rPr>
        <w:t xml:space="preserve"> de lo hallado, como tampoco se hicieron cargo de la sustancia ni de la habitación donde </w:t>
      </w:r>
      <w:r w:rsidR="002138DD" w:rsidRPr="008A4862">
        <w:rPr>
          <w:rFonts w:ascii="Tahoma" w:hAnsi="Tahoma" w:cs="Tahoma"/>
          <w:b w:val="0"/>
          <w:sz w:val="24"/>
          <w:szCs w:val="24"/>
        </w:rPr>
        <w:t>se halló</w:t>
      </w:r>
      <w:r w:rsidR="00936E09" w:rsidRPr="008A4862">
        <w:rPr>
          <w:rFonts w:ascii="Tahoma" w:hAnsi="Tahoma" w:cs="Tahoma"/>
          <w:b w:val="0"/>
          <w:sz w:val="24"/>
          <w:szCs w:val="24"/>
        </w:rPr>
        <w:t>.</w:t>
      </w:r>
    </w:p>
    <w:p w14:paraId="00190EC1" w14:textId="5C57A9D1" w:rsidR="00936E09" w:rsidRPr="008A4862" w:rsidRDefault="00936E09" w:rsidP="008A4862">
      <w:pPr>
        <w:pStyle w:val="Profesin"/>
        <w:spacing w:line="276" w:lineRule="auto"/>
        <w:jc w:val="both"/>
        <w:rPr>
          <w:rFonts w:ascii="Tahoma" w:hAnsi="Tahoma" w:cs="Tahoma"/>
          <w:b w:val="0"/>
          <w:sz w:val="24"/>
          <w:szCs w:val="24"/>
        </w:rPr>
      </w:pPr>
    </w:p>
    <w:p w14:paraId="2A1A8BDA" w14:textId="2852E90C" w:rsidR="00936E09" w:rsidRPr="008A4862" w:rsidRDefault="00936E09" w:rsidP="008A4862">
      <w:pPr>
        <w:pStyle w:val="Profesin"/>
        <w:spacing w:line="276" w:lineRule="auto"/>
        <w:jc w:val="both"/>
        <w:rPr>
          <w:rFonts w:ascii="Tahoma" w:hAnsi="Tahoma" w:cs="Tahoma"/>
          <w:b w:val="0"/>
          <w:sz w:val="24"/>
          <w:szCs w:val="24"/>
        </w:rPr>
      </w:pPr>
      <w:r w:rsidRPr="008A4862">
        <w:rPr>
          <w:rFonts w:ascii="Tahoma" w:hAnsi="Tahoma" w:cs="Tahoma"/>
          <w:b w:val="0"/>
          <w:sz w:val="24"/>
          <w:szCs w:val="24"/>
        </w:rPr>
        <w:t xml:space="preserve">Ahora, en contravía de lo informado por los testigos de cargo, aquellos que rindieron testimonio a favor de la defensa, nos referimos a GUSTAVO MÁRQUEZ MARÍN Y </w:t>
      </w:r>
      <w:r w:rsidR="00096250">
        <w:rPr>
          <w:rFonts w:ascii="Tahoma" w:hAnsi="Tahoma" w:cs="Tahoma"/>
          <w:b w:val="0"/>
          <w:sz w:val="24"/>
          <w:szCs w:val="24"/>
        </w:rPr>
        <w:t>OMAR</w:t>
      </w:r>
      <w:r w:rsidRPr="008A4862">
        <w:rPr>
          <w:rFonts w:ascii="Tahoma" w:hAnsi="Tahoma" w:cs="Tahoma"/>
          <w:b w:val="0"/>
          <w:sz w:val="24"/>
          <w:szCs w:val="24"/>
        </w:rPr>
        <w:t xml:space="preserve"> DE JESÚS PEREIRA MERCADO, </w:t>
      </w:r>
      <w:r w:rsidR="008E5FA5" w:rsidRPr="008A4862">
        <w:rPr>
          <w:rFonts w:ascii="Tahoma" w:hAnsi="Tahoma" w:cs="Tahoma"/>
          <w:b w:val="0"/>
          <w:sz w:val="24"/>
          <w:szCs w:val="24"/>
        </w:rPr>
        <w:t xml:space="preserve">si bien </w:t>
      </w:r>
      <w:r w:rsidRPr="008A4862">
        <w:rPr>
          <w:rFonts w:ascii="Tahoma" w:hAnsi="Tahoma" w:cs="Tahoma"/>
          <w:b w:val="0"/>
          <w:sz w:val="24"/>
          <w:szCs w:val="24"/>
        </w:rPr>
        <w:t xml:space="preserve">fueron claros en </w:t>
      </w:r>
      <w:r w:rsidR="001A587D" w:rsidRPr="008A4862">
        <w:rPr>
          <w:rFonts w:ascii="Tahoma" w:hAnsi="Tahoma" w:cs="Tahoma"/>
          <w:b w:val="0"/>
          <w:sz w:val="24"/>
          <w:szCs w:val="24"/>
        </w:rPr>
        <w:t xml:space="preserve">decir </w:t>
      </w:r>
      <w:r w:rsidRPr="008A4862">
        <w:rPr>
          <w:rFonts w:ascii="Tahoma" w:hAnsi="Tahoma" w:cs="Tahoma"/>
          <w:b w:val="0"/>
          <w:sz w:val="24"/>
          <w:szCs w:val="24"/>
        </w:rPr>
        <w:t xml:space="preserve">que </w:t>
      </w:r>
      <w:r w:rsidR="002F73B6" w:rsidRPr="008A4862">
        <w:rPr>
          <w:rFonts w:ascii="Tahoma" w:hAnsi="Tahoma" w:cs="Tahoma"/>
          <w:b w:val="0"/>
          <w:sz w:val="24"/>
          <w:szCs w:val="24"/>
        </w:rPr>
        <w:t>no se encontraban</w:t>
      </w:r>
      <w:r w:rsidRPr="008A4862">
        <w:rPr>
          <w:rFonts w:ascii="Tahoma" w:hAnsi="Tahoma" w:cs="Tahoma"/>
          <w:b w:val="0"/>
          <w:sz w:val="24"/>
          <w:szCs w:val="24"/>
        </w:rPr>
        <w:t xml:space="preserve"> en la vivienda a la hora del procedimiento, por lo cual debe decirse, desde ahora, que nada les consta de lo sucedido en octubre 14 de 2017, si aportaron datos que sirvieron tanto a la defensa como finalmente al a-quo para emitir un fallo que favorecía los intereses del señor </w:t>
      </w:r>
      <w:proofErr w:type="spellStart"/>
      <w:r w:rsidR="007B2944">
        <w:rPr>
          <w:rFonts w:ascii="Tahoma" w:hAnsi="Tahoma" w:cs="Tahoma"/>
          <w:sz w:val="24"/>
          <w:szCs w:val="24"/>
        </w:rPr>
        <w:t>JDHQ</w:t>
      </w:r>
      <w:proofErr w:type="spellEnd"/>
      <w:r w:rsidRPr="008A4862">
        <w:rPr>
          <w:rFonts w:ascii="Tahoma" w:hAnsi="Tahoma" w:cs="Tahoma"/>
          <w:b w:val="0"/>
          <w:sz w:val="24"/>
          <w:szCs w:val="24"/>
        </w:rPr>
        <w:t>, como pasa a verse:</w:t>
      </w:r>
    </w:p>
    <w:p w14:paraId="3F92BCEB" w14:textId="35CE4097" w:rsidR="00936E09" w:rsidRPr="008A4862" w:rsidRDefault="00936E09" w:rsidP="008A4862">
      <w:pPr>
        <w:pStyle w:val="Profesin"/>
        <w:spacing w:line="276" w:lineRule="auto"/>
        <w:jc w:val="both"/>
        <w:rPr>
          <w:rFonts w:ascii="Tahoma" w:hAnsi="Tahoma" w:cs="Tahoma"/>
          <w:b w:val="0"/>
          <w:sz w:val="24"/>
          <w:szCs w:val="24"/>
        </w:rPr>
      </w:pPr>
    </w:p>
    <w:p w14:paraId="1848785E" w14:textId="72666EF6" w:rsidR="00936E09" w:rsidRPr="008A4862" w:rsidRDefault="00936E09" w:rsidP="008A4862">
      <w:pPr>
        <w:pStyle w:val="Profesin"/>
        <w:spacing w:line="276" w:lineRule="auto"/>
        <w:jc w:val="both"/>
        <w:rPr>
          <w:rFonts w:ascii="Tahoma" w:hAnsi="Tahoma" w:cs="Tahoma"/>
          <w:b w:val="0"/>
          <w:sz w:val="24"/>
          <w:szCs w:val="24"/>
        </w:rPr>
      </w:pPr>
      <w:r w:rsidRPr="008A4862">
        <w:rPr>
          <w:rFonts w:ascii="Tahoma" w:hAnsi="Tahoma" w:cs="Tahoma"/>
          <w:b w:val="0"/>
          <w:sz w:val="24"/>
          <w:szCs w:val="24"/>
        </w:rPr>
        <w:t xml:space="preserve">El señor GUSTAVO MÁRQUEZ, </w:t>
      </w:r>
      <w:r w:rsidR="008E5FA5" w:rsidRPr="008A4862">
        <w:rPr>
          <w:rFonts w:ascii="Tahoma" w:hAnsi="Tahoma" w:cs="Tahoma"/>
          <w:b w:val="0"/>
          <w:sz w:val="24"/>
          <w:szCs w:val="24"/>
        </w:rPr>
        <w:t xml:space="preserve">dijo </w:t>
      </w:r>
      <w:r w:rsidRPr="008A4862">
        <w:rPr>
          <w:rFonts w:ascii="Tahoma" w:hAnsi="Tahoma" w:cs="Tahoma"/>
          <w:b w:val="0"/>
          <w:sz w:val="24"/>
          <w:szCs w:val="24"/>
        </w:rPr>
        <w:t xml:space="preserve">que residía en dicha vivienda desde hacía dos años y le cancelaba </w:t>
      </w:r>
      <w:r w:rsidR="000C3B63" w:rsidRPr="008A4862">
        <w:rPr>
          <w:rFonts w:ascii="Tahoma" w:hAnsi="Tahoma" w:cs="Tahoma"/>
          <w:b w:val="0"/>
          <w:sz w:val="24"/>
          <w:szCs w:val="24"/>
        </w:rPr>
        <w:t xml:space="preserve">siempre a </w:t>
      </w:r>
      <w:proofErr w:type="spellStart"/>
      <w:r w:rsidR="007B2944">
        <w:rPr>
          <w:rFonts w:ascii="Tahoma" w:hAnsi="Tahoma" w:cs="Tahoma"/>
          <w:sz w:val="24"/>
          <w:szCs w:val="24"/>
        </w:rPr>
        <w:t>JDHQ</w:t>
      </w:r>
      <w:proofErr w:type="spellEnd"/>
      <w:r w:rsidR="000C3B63" w:rsidRPr="008A4862">
        <w:rPr>
          <w:rFonts w:ascii="Tahoma" w:hAnsi="Tahoma" w:cs="Tahoma"/>
          <w:b w:val="0"/>
          <w:sz w:val="24"/>
          <w:szCs w:val="24"/>
        </w:rPr>
        <w:t xml:space="preserve"> </w:t>
      </w:r>
      <w:r w:rsidRPr="008A4862">
        <w:rPr>
          <w:rFonts w:ascii="Tahoma" w:hAnsi="Tahoma" w:cs="Tahoma"/>
          <w:b w:val="0"/>
          <w:sz w:val="24"/>
          <w:szCs w:val="24"/>
        </w:rPr>
        <w:t xml:space="preserve">el arriendo de una pieza por valor de $200.000 mensuales, ubicada encima del patio, en una especie de </w:t>
      </w:r>
      <w:proofErr w:type="spellStart"/>
      <w:r w:rsidRPr="008A4862">
        <w:rPr>
          <w:rFonts w:ascii="Tahoma" w:hAnsi="Tahoma" w:cs="Tahoma"/>
          <w:b w:val="0"/>
          <w:sz w:val="24"/>
          <w:szCs w:val="24"/>
        </w:rPr>
        <w:t>mezanine</w:t>
      </w:r>
      <w:proofErr w:type="spellEnd"/>
      <w:r w:rsidRPr="008A4862">
        <w:rPr>
          <w:rFonts w:ascii="Tahoma" w:hAnsi="Tahoma" w:cs="Tahoma"/>
          <w:b w:val="0"/>
          <w:sz w:val="24"/>
          <w:szCs w:val="24"/>
        </w:rPr>
        <w:t xml:space="preserve">, </w:t>
      </w:r>
      <w:r w:rsidR="00B56EBB" w:rsidRPr="008A4862">
        <w:rPr>
          <w:rFonts w:ascii="Tahoma" w:hAnsi="Tahoma" w:cs="Tahoma"/>
          <w:b w:val="0"/>
          <w:sz w:val="24"/>
          <w:szCs w:val="24"/>
        </w:rPr>
        <w:t xml:space="preserve">a la que </w:t>
      </w:r>
      <w:r w:rsidRPr="008A4862">
        <w:rPr>
          <w:rFonts w:ascii="Tahoma" w:hAnsi="Tahoma" w:cs="Tahoma"/>
          <w:b w:val="0"/>
          <w:sz w:val="24"/>
          <w:szCs w:val="24"/>
        </w:rPr>
        <w:t xml:space="preserve">accede por medio de una escalas, </w:t>
      </w:r>
      <w:r w:rsidR="006A7C6C" w:rsidRPr="008A4862">
        <w:rPr>
          <w:rFonts w:ascii="Tahoma" w:hAnsi="Tahoma" w:cs="Tahoma"/>
          <w:b w:val="0"/>
          <w:sz w:val="24"/>
          <w:szCs w:val="24"/>
        </w:rPr>
        <w:t xml:space="preserve">testigo </w:t>
      </w:r>
      <w:r w:rsidRPr="008A4862">
        <w:rPr>
          <w:rFonts w:ascii="Tahoma" w:hAnsi="Tahoma" w:cs="Tahoma"/>
          <w:b w:val="0"/>
          <w:sz w:val="24"/>
          <w:szCs w:val="24"/>
        </w:rPr>
        <w:t>que si bien no estuvo presente en el hecho, indicó que ese día al llegar al sitio, le fue impedida la entrada al inmueble</w:t>
      </w:r>
      <w:r w:rsidR="00226BBF" w:rsidRPr="008A4862">
        <w:rPr>
          <w:rFonts w:ascii="Tahoma" w:hAnsi="Tahoma" w:cs="Tahoma"/>
          <w:b w:val="0"/>
          <w:sz w:val="24"/>
          <w:szCs w:val="24"/>
        </w:rPr>
        <w:t xml:space="preserve"> </w:t>
      </w:r>
      <w:r w:rsidR="00AF43A6" w:rsidRPr="008A4862">
        <w:rPr>
          <w:rFonts w:ascii="Tahoma" w:hAnsi="Tahoma" w:cs="Tahoma"/>
          <w:b w:val="0"/>
          <w:sz w:val="24"/>
          <w:szCs w:val="24"/>
        </w:rPr>
        <w:t xml:space="preserve"> al que solo pudo</w:t>
      </w:r>
      <w:r w:rsidR="008419D6" w:rsidRPr="008A4862">
        <w:rPr>
          <w:rFonts w:ascii="Tahoma" w:hAnsi="Tahoma" w:cs="Tahoma"/>
          <w:b w:val="0"/>
          <w:sz w:val="24"/>
          <w:szCs w:val="24"/>
        </w:rPr>
        <w:t xml:space="preserve"> ingresar </w:t>
      </w:r>
      <w:r w:rsidR="00226BBF" w:rsidRPr="008A4862">
        <w:rPr>
          <w:rFonts w:ascii="Tahoma" w:hAnsi="Tahoma" w:cs="Tahoma"/>
          <w:b w:val="0"/>
          <w:sz w:val="24"/>
          <w:szCs w:val="24"/>
        </w:rPr>
        <w:t xml:space="preserve">dos o tres horas después, </w:t>
      </w:r>
      <w:r w:rsidR="00D136EE" w:rsidRPr="008A4862">
        <w:rPr>
          <w:rFonts w:ascii="Tahoma" w:hAnsi="Tahoma" w:cs="Tahoma"/>
          <w:b w:val="0"/>
          <w:sz w:val="24"/>
          <w:szCs w:val="24"/>
        </w:rPr>
        <w:t>esto es, luego</w:t>
      </w:r>
      <w:r w:rsidR="00AF43A6" w:rsidRPr="008A4862">
        <w:rPr>
          <w:rFonts w:ascii="Tahoma" w:hAnsi="Tahoma" w:cs="Tahoma"/>
          <w:b w:val="0"/>
          <w:sz w:val="24"/>
          <w:szCs w:val="24"/>
        </w:rPr>
        <w:t xml:space="preserve"> de haber visto salir esposado a </w:t>
      </w:r>
      <w:proofErr w:type="spellStart"/>
      <w:r w:rsidR="007B2944">
        <w:rPr>
          <w:rFonts w:ascii="Tahoma" w:hAnsi="Tahoma" w:cs="Tahoma"/>
          <w:sz w:val="24"/>
          <w:szCs w:val="24"/>
        </w:rPr>
        <w:t>JDHQ</w:t>
      </w:r>
      <w:proofErr w:type="spellEnd"/>
      <w:r w:rsidR="00AF43A6" w:rsidRPr="008A4862">
        <w:rPr>
          <w:rFonts w:ascii="Tahoma" w:hAnsi="Tahoma" w:cs="Tahoma"/>
          <w:b w:val="0"/>
          <w:sz w:val="24"/>
          <w:szCs w:val="24"/>
        </w:rPr>
        <w:t xml:space="preserve"> y otra persona,</w:t>
      </w:r>
      <w:r w:rsidR="00226BBF" w:rsidRPr="008A4862">
        <w:rPr>
          <w:rFonts w:ascii="Tahoma" w:hAnsi="Tahoma" w:cs="Tahoma"/>
          <w:b w:val="0"/>
          <w:sz w:val="24"/>
          <w:szCs w:val="24"/>
        </w:rPr>
        <w:t xml:space="preserve"> y </w:t>
      </w:r>
      <w:r w:rsidR="00AF43A6" w:rsidRPr="008A4862">
        <w:rPr>
          <w:rFonts w:ascii="Tahoma" w:hAnsi="Tahoma" w:cs="Tahoma"/>
          <w:b w:val="0"/>
          <w:sz w:val="24"/>
          <w:szCs w:val="24"/>
        </w:rPr>
        <w:t xml:space="preserve">al </w:t>
      </w:r>
      <w:r w:rsidR="008419D6" w:rsidRPr="008A4862">
        <w:rPr>
          <w:rFonts w:ascii="Tahoma" w:hAnsi="Tahoma" w:cs="Tahoma"/>
          <w:b w:val="0"/>
          <w:sz w:val="24"/>
          <w:szCs w:val="24"/>
        </w:rPr>
        <w:t>hacerlo</w:t>
      </w:r>
      <w:r w:rsidR="00AF43A6" w:rsidRPr="008A4862">
        <w:rPr>
          <w:rFonts w:ascii="Tahoma" w:hAnsi="Tahoma" w:cs="Tahoma"/>
          <w:b w:val="0"/>
          <w:sz w:val="24"/>
          <w:szCs w:val="24"/>
        </w:rPr>
        <w:t xml:space="preserve"> </w:t>
      </w:r>
      <w:r w:rsidR="00226BBF" w:rsidRPr="008A4862">
        <w:rPr>
          <w:rFonts w:ascii="Tahoma" w:hAnsi="Tahoma" w:cs="Tahoma"/>
          <w:b w:val="0"/>
          <w:sz w:val="24"/>
          <w:szCs w:val="24"/>
        </w:rPr>
        <w:t xml:space="preserve">observó que la puerta de su habitación había sido tumbada </w:t>
      </w:r>
      <w:r w:rsidR="00226BBF" w:rsidRPr="008A4862">
        <w:rPr>
          <w:rFonts w:ascii="Tahoma" w:hAnsi="Tahoma" w:cs="Tahoma"/>
          <w:b w:val="0"/>
          <w:sz w:val="24"/>
          <w:szCs w:val="24"/>
        </w:rPr>
        <w:lastRenderedPageBreak/>
        <w:t>y sus cosas revolcadas</w:t>
      </w:r>
      <w:r w:rsidR="000C3B63" w:rsidRPr="008A4862">
        <w:rPr>
          <w:rFonts w:ascii="Tahoma" w:hAnsi="Tahoma" w:cs="Tahoma"/>
          <w:b w:val="0"/>
          <w:sz w:val="24"/>
          <w:szCs w:val="24"/>
        </w:rPr>
        <w:t xml:space="preserve">, aunque completas. En sede de contrainterrogatorio, ante cuestionamiento del delegado fiscal, </w:t>
      </w:r>
      <w:r w:rsidR="008419D6" w:rsidRPr="008A4862">
        <w:rPr>
          <w:rFonts w:ascii="Tahoma" w:hAnsi="Tahoma" w:cs="Tahoma"/>
          <w:b w:val="0"/>
          <w:sz w:val="24"/>
          <w:szCs w:val="24"/>
        </w:rPr>
        <w:t xml:space="preserve">expuso </w:t>
      </w:r>
      <w:r w:rsidR="000C3B63" w:rsidRPr="008A4862">
        <w:rPr>
          <w:rFonts w:ascii="Tahoma" w:hAnsi="Tahoma" w:cs="Tahoma"/>
          <w:b w:val="0"/>
          <w:sz w:val="24"/>
          <w:szCs w:val="24"/>
        </w:rPr>
        <w:t xml:space="preserve">que en la primera pieza era donde </w:t>
      </w:r>
      <w:proofErr w:type="spellStart"/>
      <w:r w:rsidR="00716CE6">
        <w:rPr>
          <w:rFonts w:ascii="Tahoma" w:hAnsi="Tahoma" w:cs="Tahoma"/>
          <w:sz w:val="24"/>
          <w:szCs w:val="24"/>
        </w:rPr>
        <w:t>JDHQ</w:t>
      </w:r>
      <w:proofErr w:type="spellEnd"/>
      <w:r w:rsidR="000C3B63" w:rsidRPr="008A4862">
        <w:rPr>
          <w:rFonts w:ascii="Tahoma" w:hAnsi="Tahoma" w:cs="Tahoma"/>
          <w:b w:val="0"/>
          <w:sz w:val="24"/>
          <w:szCs w:val="24"/>
        </w:rPr>
        <w:t xml:space="preserve"> vivía, la segunda, después de la Sala la “</w:t>
      </w:r>
      <w:r w:rsidRPr="008A4862">
        <w:rPr>
          <w:rFonts w:ascii="Tahoma" w:hAnsi="Tahoma" w:cs="Tahoma"/>
          <w:b w:val="0"/>
          <w:sz w:val="24"/>
          <w:szCs w:val="24"/>
        </w:rPr>
        <w:t>alquila a  varias persona</w:t>
      </w:r>
      <w:r w:rsidR="000C3B63" w:rsidRPr="008A4862">
        <w:rPr>
          <w:rFonts w:ascii="Tahoma" w:hAnsi="Tahoma" w:cs="Tahoma"/>
          <w:b w:val="0"/>
          <w:sz w:val="24"/>
          <w:szCs w:val="24"/>
        </w:rPr>
        <w:t>s</w:t>
      </w:r>
      <w:r w:rsidRPr="008A4862">
        <w:rPr>
          <w:rFonts w:ascii="Tahoma" w:hAnsi="Tahoma" w:cs="Tahoma"/>
          <w:b w:val="0"/>
          <w:sz w:val="24"/>
          <w:szCs w:val="24"/>
        </w:rPr>
        <w:t>, al que resultara</w:t>
      </w:r>
      <w:r w:rsidR="000C3B63" w:rsidRPr="008A4862">
        <w:rPr>
          <w:rFonts w:ascii="Tahoma" w:hAnsi="Tahoma" w:cs="Tahoma"/>
          <w:b w:val="0"/>
          <w:sz w:val="24"/>
          <w:szCs w:val="24"/>
        </w:rPr>
        <w:t xml:space="preserve">”, </w:t>
      </w:r>
      <w:r w:rsidRPr="008A4862">
        <w:rPr>
          <w:rFonts w:ascii="Tahoma" w:hAnsi="Tahoma" w:cs="Tahoma"/>
          <w:b w:val="0"/>
          <w:sz w:val="24"/>
          <w:szCs w:val="24"/>
        </w:rPr>
        <w:t xml:space="preserve"> </w:t>
      </w:r>
      <w:r w:rsidR="000C3B63" w:rsidRPr="008A4862">
        <w:rPr>
          <w:rFonts w:ascii="Tahoma" w:hAnsi="Tahoma" w:cs="Tahoma"/>
          <w:b w:val="0"/>
          <w:sz w:val="24"/>
          <w:szCs w:val="24"/>
        </w:rPr>
        <w:t xml:space="preserve">sin saber para ese momento quien vivía allí, </w:t>
      </w:r>
      <w:r w:rsidR="008419D6" w:rsidRPr="008A4862">
        <w:rPr>
          <w:rFonts w:ascii="Tahoma" w:hAnsi="Tahoma" w:cs="Tahoma"/>
          <w:b w:val="0"/>
          <w:sz w:val="24"/>
          <w:szCs w:val="24"/>
        </w:rPr>
        <w:t xml:space="preserve">a la vez que informó que </w:t>
      </w:r>
      <w:proofErr w:type="spellStart"/>
      <w:r w:rsidR="00716CE6">
        <w:rPr>
          <w:rFonts w:ascii="Tahoma" w:hAnsi="Tahoma" w:cs="Tahoma"/>
          <w:sz w:val="24"/>
          <w:szCs w:val="24"/>
        </w:rPr>
        <w:t>JDHQ</w:t>
      </w:r>
      <w:proofErr w:type="spellEnd"/>
      <w:r w:rsidR="000C3B63" w:rsidRPr="008A4862">
        <w:rPr>
          <w:rFonts w:ascii="Tahoma" w:hAnsi="Tahoma" w:cs="Tahoma"/>
          <w:b w:val="0"/>
          <w:sz w:val="24"/>
          <w:szCs w:val="24"/>
        </w:rPr>
        <w:t xml:space="preserve"> es técnico de televisores, en un taller ubicado por la 9ª con avenida del ferrocarril, diferente de donde vive, y al indagársele por qué no hizo reclamo por el daño de la puerta, refirió que él con un martillo arregló la puerta de forma que pudiera cerrar.</w:t>
      </w:r>
    </w:p>
    <w:p w14:paraId="1320FC85" w14:textId="738448EA" w:rsidR="000C3B63" w:rsidRPr="008A4862" w:rsidRDefault="000C3B63" w:rsidP="008A4862">
      <w:pPr>
        <w:pStyle w:val="Profesin"/>
        <w:spacing w:line="276" w:lineRule="auto"/>
        <w:jc w:val="both"/>
        <w:rPr>
          <w:rFonts w:ascii="Tahoma" w:hAnsi="Tahoma" w:cs="Tahoma"/>
          <w:b w:val="0"/>
          <w:sz w:val="24"/>
          <w:szCs w:val="24"/>
        </w:rPr>
      </w:pPr>
    </w:p>
    <w:p w14:paraId="5AE3F5D1" w14:textId="0C007D97" w:rsidR="00E83D93" w:rsidRPr="008A4862" w:rsidRDefault="000C3B63" w:rsidP="008A4862">
      <w:pPr>
        <w:pStyle w:val="Profesin"/>
        <w:spacing w:line="276" w:lineRule="auto"/>
        <w:jc w:val="both"/>
        <w:rPr>
          <w:rFonts w:ascii="Tahoma" w:hAnsi="Tahoma" w:cs="Tahoma"/>
          <w:b w:val="0"/>
          <w:sz w:val="24"/>
          <w:szCs w:val="24"/>
        </w:rPr>
      </w:pPr>
      <w:r w:rsidRPr="008A4862">
        <w:rPr>
          <w:rFonts w:ascii="Tahoma" w:hAnsi="Tahoma" w:cs="Tahoma"/>
          <w:b w:val="0"/>
          <w:sz w:val="24"/>
          <w:szCs w:val="24"/>
        </w:rPr>
        <w:t xml:space="preserve">El señor </w:t>
      </w:r>
      <w:r w:rsidR="00096250">
        <w:rPr>
          <w:rFonts w:ascii="Tahoma" w:hAnsi="Tahoma" w:cs="Tahoma"/>
          <w:b w:val="0"/>
          <w:sz w:val="24"/>
          <w:szCs w:val="24"/>
        </w:rPr>
        <w:t>OMAR</w:t>
      </w:r>
      <w:r w:rsidRPr="008A4862">
        <w:rPr>
          <w:rFonts w:ascii="Tahoma" w:hAnsi="Tahoma" w:cs="Tahoma"/>
          <w:b w:val="0"/>
          <w:sz w:val="24"/>
          <w:szCs w:val="24"/>
        </w:rPr>
        <w:t xml:space="preserve"> DE JESÚS PEREIRA MERCADO, no tuvo conocimiento de los hechos, por cuanto para octubre 14 de 2017 se encontraba en Barranquilla (</w:t>
      </w:r>
      <w:proofErr w:type="spellStart"/>
      <w:r w:rsidRPr="008A4862">
        <w:rPr>
          <w:rFonts w:ascii="Tahoma" w:hAnsi="Tahoma" w:cs="Tahoma"/>
          <w:b w:val="0"/>
          <w:sz w:val="24"/>
          <w:szCs w:val="24"/>
        </w:rPr>
        <w:t>Atl</w:t>
      </w:r>
      <w:proofErr w:type="spellEnd"/>
      <w:r w:rsidRPr="008A4862">
        <w:rPr>
          <w:rFonts w:ascii="Tahoma" w:hAnsi="Tahoma" w:cs="Tahoma"/>
          <w:b w:val="0"/>
          <w:sz w:val="24"/>
          <w:szCs w:val="24"/>
        </w:rPr>
        <w:t>.), pero</w:t>
      </w:r>
      <w:r w:rsidR="001A587D" w:rsidRPr="008A4862">
        <w:rPr>
          <w:rFonts w:ascii="Tahoma" w:hAnsi="Tahoma" w:cs="Tahoma"/>
          <w:b w:val="0"/>
          <w:sz w:val="24"/>
          <w:szCs w:val="24"/>
        </w:rPr>
        <w:t xml:space="preserve"> aduce </w:t>
      </w:r>
      <w:r w:rsidRPr="008A4862">
        <w:rPr>
          <w:rFonts w:ascii="Tahoma" w:hAnsi="Tahoma" w:cs="Tahoma"/>
          <w:b w:val="0"/>
          <w:sz w:val="24"/>
          <w:szCs w:val="24"/>
        </w:rPr>
        <w:t xml:space="preserve">que luego de </w:t>
      </w:r>
      <w:r w:rsidR="005C5F1C" w:rsidRPr="008A4862">
        <w:rPr>
          <w:rFonts w:ascii="Tahoma" w:hAnsi="Tahoma" w:cs="Tahoma"/>
          <w:b w:val="0"/>
          <w:sz w:val="24"/>
          <w:szCs w:val="24"/>
        </w:rPr>
        <w:t xml:space="preserve">distinguir </w:t>
      </w:r>
      <w:r w:rsidRPr="008A4862">
        <w:rPr>
          <w:rFonts w:ascii="Tahoma" w:hAnsi="Tahoma" w:cs="Tahoma"/>
          <w:b w:val="0"/>
          <w:sz w:val="24"/>
          <w:szCs w:val="24"/>
        </w:rPr>
        <w:t xml:space="preserve">a </w:t>
      </w:r>
      <w:proofErr w:type="spellStart"/>
      <w:r w:rsidR="00716CE6">
        <w:rPr>
          <w:rFonts w:ascii="Tahoma" w:hAnsi="Tahoma" w:cs="Tahoma"/>
          <w:sz w:val="24"/>
          <w:szCs w:val="24"/>
        </w:rPr>
        <w:t>JDHQ</w:t>
      </w:r>
      <w:proofErr w:type="spellEnd"/>
      <w:r w:rsidRPr="008A4862">
        <w:rPr>
          <w:rFonts w:ascii="Tahoma" w:hAnsi="Tahoma" w:cs="Tahoma"/>
          <w:b w:val="0"/>
          <w:sz w:val="24"/>
          <w:szCs w:val="24"/>
        </w:rPr>
        <w:t xml:space="preserve"> en un local donde conoció también a la dueña de este, por cuanto él le vende repuestos para televisores, como se quedaba en hoteles, </w:t>
      </w:r>
      <w:proofErr w:type="spellStart"/>
      <w:r w:rsidR="00716CE6">
        <w:rPr>
          <w:rFonts w:ascii="Tahoma" w:hAnsi="Tahoma" w:cs="Tahoma"/>
          <w:sz w:val="24"/>
          <w:szCs w:val="24"/>
        </w:rPr>
        <w:t>JDHQ</w:t>
      </w:r>
      <w:proofErr w:type="spellEnd"/>
      <w:r w:rsidRPr="008A4862">
        <w:rPr>
          <w:rFonts w:ascii="Tahoma" w:hAnsi="Tahoma" w:cs="Tahoma"/>
          <w:b w:val="0"/>
          <w:sz w:val="24"/>
          <w:szCs w:val="24"/>
        </w:rPr>
        <w:t xml:space="preserve"> le </w:t>
      </w:r>
      <w:r w:rsidR="002F73B6" w:rsidRPr="008A4862">
        <w:rPr>
          <w:rFonts w:ascii="Tahoma" w:hAnsi="Tahoma" w:cs="Tahoma"/>
          <w:b w:val="0"/>
          <w:sz w:val="24"/>
          <w:szCs w:val="24"/>
        </w:rPr>
        <w:t xml:space="preserve">dijo </w:t>
      </w:r>
      <w:r w:rsidRPr="008A4862">
        <w:rPr>
          <w:rFonts w:ascii="Tahoma" w:hAnsi="Tahoma" w:cs="Tahoma"/>
          <w:b w:val="0"/>
          <w:sz w:val="24"/>
          <w:szCs w:val="24"/>
        </w:rPr>
        <w:t>que tenía una pieza para arrendarle por $</w:t>
      </w:r>
      <w:proofErr w:type="spellStart"/>
      <w:r w:rsidRPr="008A4862">
        <w:rPr>
          <w:rFonts w:ascii="Tahoma" w:hAnsi="Tahoma" w:cs="Tahoma"/>
          <w:b w:val="0"/>
          <w:sz w:val="24"/>
          <w:szCs w:val="24"/>
        </w:rPr>
        <w:t>10.000,oo</w:t>
      </w:r>
      <w:proofErr w:type="spellEnd"/>
      <w:r w:rsidRPr="008A4862">
        <w:rPr>
          <w:rFonts w:ascii="Tahoma" w:hAnsi="Tahoma" w:cs="Tahoma"/>
          <w:b w:val="0"/>
          <w:sz w:val="24"/>
          <w:szCs w:val="24"/>
        </w:rPr>
        <w:t xml:space="preserve"> y así empezó a quedarse allí </w:t>
      </w:r>
      <w:r w:rsidR="005C5F1C" w:rsidRPr="008A4862">
        <w:rPr>
          <w:rFonts w:ascii="Tahoma" w:hAnsi="Tahoma" w:cs="Tahoma"/>
          <w:b w:val="0"/>
          <w:sz w:val="24"/>
          <w:szCs w:val="24"/>
        </w:rPr>
        <w:t>en algunas ocasiones</w:t>
      </w:r>
      <w:r w:rsidRPr="008A4862">
        <w:rPr>
          <w:rFonts w:ascii="Tahoma" w:hAnsi="Tahoma" w:cs="Tahoma"/>
          <w:b w:val="0"/>
          <w:sz w:val="24"/>
          <w:szCs w:val="24"/>
        </w:rPr>
        <w:t>, procediendo a describir la distribución de la casa, para señalar que en la segunda</w:t>
      </w:r>
      <w:r w:rsidR="005C5F1C" w:rsidRPr="008A4862">
        <w:rPr>
          <w:rFonts w:ascii="Tahoma" w:hAnsi="Tahoma" w:cs="Tahoma"/>
          <w:b w:val="0"/>
          <w:sz w:val="24"/>
          <w:szCs w:val="24"/>
        </w:rPr>
        <w:t xml:space="preserve"> pieza</w:t>
      </w:r>
      <w:r w:rsidRPr="008A4862">
        <w:rPr>
          <w:rFonts w:ascii="Tahoma" w:hAnsi="Tahoma" w:cs="Tahoma"/>
          <w:b w:val="0"/>
          <w:sz w:val="24"/>
          <w:szCs w:val="24"/>
        </w:rPr>
        <w:t xml:space="preserve"> fue donde se le dijo que se quedara, y en esas </w:t>
      </w:r>
      <w:r w:rsidR="00E83D93" w:rsidRPr="008A4862">
        <w:rPr>
          <w:rFonts w:ascii="Tahoma" w:hAnsi="Tahoma" w:cs="Tahoma"/>
          <w:b w:val="0"/>
          <w:sz w:val="24"/>
          <w:szCs w:val="24"/>
        </w:rPr>
        <w:t xml:space="preserve">veía que entraban y salían personas por cuanto él tiene la vivienda para arrendar, entre ellas a quien residía en la última pieza, de nombre GUSTAVO, e igualmente </w:t>
      </w:r>
      <w:r w:rsidR="005C5F1C" w:rsidRPr="008A4862">
        <w:rPr>
          <w:rFonts w:ascii="Tahoma" w:hAnsi="Tahoma" w:cs="Tahoma"/>
          <w:b w:val="0"/>
          <w:sz w:val="24"/>
          <w:szCs w:val="24"/>
        </w:rPr>
        <w:t xml:space="preserve">refiere </w:t>
      </w:r>
      <w:r w:rsidR="00E83D93" w:rsidRPr="008A4862">
        <w:rPr>
          <w:rFonts w:ascii="Tahoma" w:hAnsi="Tahoma" w:cs="Tahoma"/>
          <w:b w:val="0"/>
          <w:sz w:val="24"/>
          <w:szCs w:val="24"/>
        </w:rPr>
        <w:t xml:space="preserve">que conoció a </w:t>
      </w:r>
      <w:proofErr w:type="spellStart"/>
      <w:r w:rsidR="00E83D93" w:rsidRPr="008A4862">
        <w:rPr>
          <w:rFonts w:ascii="Tahoma" w:hAnsi="Tahoma" w:cs="Tahoma"/>
          <w:b w:val="0"/>
          <w:sz w:val="24"/>
          <w:szCs w:val="24"/>
        </w:rPr>
        <w:t>JHON</w:t>
      </w:r>
      <w:proofErr w:type="spellEnd"/>
      <w:r w:rsidR="00E83D93" w:rsidRPr="008A4862">
        <w:rPr>
          <w:rFonts w:ascii="Tahoma" w:hAnsi="Tahoma" w:cs="Tahoma"/>
          <w:b w:val="0"/>
          <w:sz w:val="24"/>
          <w:szCs w:val="24"/>
        </w:rPr>
        <w:t xml:space="preserve"> JAIRO AGUIRRE, quien es hijo de la dueña del local que arrenda </w:t>
      </w:r>
      <w:proofErr w:type="spellStart"/>
      <w:r w:rsidR="00716CE6">
        <w:rPr>
          <w:rFonts w:ascii="Tahoma" w:hAnsi="Tahoma" w:cs="Tahoma"/>
          <w:sz w:val="24"/>
          <w:szCs w:val="24"/>
        </w:rPr>
        <w:t>JDHQ</w:t>
      </w:r>
      <w:proofErr w:type="spellEnd"/>
      <w:r w:rsidR="00E83D93" w:rsidRPr="008A4862">
        <w:rPr>
          <w:rFonts w:ascii="Tahoma" w:hAnsi="Tahoma" w:cs="Tahoma"/>
          <w:b w:val="0"/>
          <w:sz w:val="24"/>
          <w:szCs w:val="24"/>
        </w:rPr>
        <w:t xml:space="preserve">, toda vez que un día le pidió un condensador para un pulidora, </w:t>
      </w:r>
      <w:r w:rsidR="001A587D" w:rsidRPr="008A4862">
        <w:rPr>
          <w:rFonts w:ascii="Tahoma" w:hAnsi="Tahoma" w:cs="Tahoma"/>
          <w:b w:val="0"/>
          <w:sz w:val="24"/>
          <w:szCs w:val="24"/>
        </w:rPr>
        <w:t xml:space="preserve">y fue </w:t>
      </w:r>
      <w:r w:rsidR="00E83D93" w:rsidRPr="008A4862">
        <w:rPr>
          <w:rFonts w:ascii="Tahoma" w:hAnsi="Tahoma" w:cs="Tahoma"/>
          <w:b w:val="0"/>
          <w:sz w:val="24"/>
          <w:szCs w:val="24"/>
        </w:rPr>
        <w:t xml:space="preserve">allí cuando lo </w:t>
      </w:r>
      <w:r w:rsidR="005C5F1C" w:rsidRPr="008A4862">
        <w:rPr>
          <w:rFonts w:ascii="Tahoma" w:hAnsi="Tahoma" w:cs="Tahoma"/>
          <w:b w:val="0"/>
          <w:sz w:val="24"/>
          <w:szCs w:val="24"/>
        </w:rPr>
        <w:t xml:space="preserve">distinguió </w:t>
      </w:r>
      <w:r w:rsidR="00E83D93" w:rsidRPr="008A4862">
        <w:rPr>
          <w:rFonts w:ascii="Tahoma" w:hAnsi="Tahoma" w:cs="Tahoma"/>
          <w:b w:val="0"/>
          <w:sz w:val="24"/>
          <w:szCs w:val="24"/>
        </w:rPr>
        <w:t>y al que describe como alto, grueso, y blanco.</w:t>
      </w:r>
    </w:p>
    <w:p w14:paraId="005F5FBF" w14:textId="77777777" w:rsidR="00E83D93" w:rsidRPr="008A4862" w:rsidRDefault="00E83D93" w:rsidP="008A4862">
      <w:pPr>
        <w:pStyle w:val="Profesin"/>
        <w:spacing w:line="276" w:lineRule="auto"/>
        <w:jc w:val="both"/>
        <w:rPr>
          <w:rFonts w:ascii="Tahoma" w:hAnsi="Tahoma" w:cs="Tahoma"/>
          <w:b w:val="0"/>
          <w:sz w:val="24"/>
          <w:szCs w:val="24"/>
        </w:rPr>
      </w:pPr>
    </w:p>
    <w:p w14:paraId="5BC7DB52" w14:textId="7FE97A6C" w:rsidR="00E83D93" w:rsidRPr="008A4862" w:rsidRDefault="00E83D93" w:rsidP="008A4862">
      <w:pPr>
        <w:pStyle w:val="Profesin"/>
        <w:spacing w:line="276" w:lineRule="auto"/>
        <w:jc w:val="both"/>
        <w:rPr>
          <w:rFonts w:ascii="Tahoma" w:hAnsi="Tahoma" w:cs="Tahoma"/>
          <w:b w:val="0"/>
          <w:sz w:val="24"/>
          <w:szCs w:val="24"/>
        </w:rPr>
      </w:pPr>
      <w:r w:rsidRPr="008A4862">
        <w:rPr>
          <w:rFonts w:ascii="Tahoma" w:hAnsi="Tahoma" w:cs="Tahoma"/>
          <w:b w:val="0"/>
          <w:sz w:val="24"/>
          <w:szCs w:val="24"/>
        </w:rPr>
        <w:t xml:space="preserve">Finalmente declaró en su propio juicio el señor </w:t>
      </w:r>
      <w:proofErr w:type="spellStart"/>
      <w:r w:rsidR="007B2944">
        <w:rPr>
          <w:rFonts w:ascii="Tahoma" w:hAnsi="Tahoma" w:cs="Tahoma"/>
          <w:sz w:val="24"/>
          <w:szCs w:val="24"/>
        </w:rPr>
        <w:t>JDHQ</w:t>
      </w:r>
      <w:proofErr w:type="spellEnd"/>
      <w:r w:rsidRPr="008A4862">
        <w:rPr>
          <w:rFonts w:ascii="Tahoma" w:hAnsi="Tahoma" w:cs="Tahoma"/>
          <w:b w:val="0"/>
          <w:sz w:val="24"/>
          <w:szCs w:val="24"/>
        </w:rPr>
        <w:t xml:space="preserve">, quien </w:t>
      </w:r>
      <w:r w:rsidR="00903807" w:rsidRPr="008A4862">
        <w:rPr>
          <w:rFonts w:ascii="Tahoma" w:hAnsi="Tahoma" w:cs="Tahoma"/>
          <w:b w:val="0"/>
          <w:sz w:val="24"/>
          <w:szCs w:val="24"/>
        </w:rPr>
        <w:t xml:space="preserve">manifestó </w:t>
      </w:r>
      <w:r w:rsidRPr="008A4862">
        <w:rPr>
          <w:rFonts w:ascii="Tahoma" w:hAnsi="Tahoma" w:cs="Tahoma"/>
          <w:b w:val="0"/>
          <w:sz w:val="24"/>
          <w:szCs w:val="24"/>
        </w:rPr>
        <w:t>que vivía en la calle 10 nro. 8-21</w:t>
      </w:r>
      <w:r w:rsidR="00D136EE" w:rsidRPr="008A4862">
        <w:rPr>
          <w:rFonts w:ascii="Tahoma" w:hAnsi="Tahoma" w:cs="Tahoma"/>
          <w:b w:val="0"/>
          <w:sz w:val="24"/>
          <w:szCs w:val="24"/>
        </w:rPr>
        <w:t>,</w:t>
      </w:r>
      <w:r w:rsidRPr="008A4862">
        <w:rPr>
          <w:rFonts w:ascii="Tahoma" w:hAnsi="Tahoma" w:cs="Tahoma"/>
          <w:b w:val="0"/>
          <w:sz w:val="24"/>
          <w:szCs w:val="24"/>
        </w:rPr>
        <w:t xml:space="preserve"> inmueble que tenía arrendado para octubre 14 de 2017 donde también vivían GUSTAVO </w:t>
      </w:r>
      <w:r w:rsidR="004D0190" w:rsidRPr="008A4862">
        <w:rPr>
          <w:rFonts w:ascii="Tahoma" w:hAnsi="Tahoma" w:cs="Tahoma"/>
          <w:b w:val="0"/>
          <w:sz w:val="24"/>
          <w:szCs w:val="24"/>
        </w:rPr>
        <w:t>MÁRQUEZ</w:t>
      </w:r>
      <w:r w:rsidRPr="008A4862">
        <w:rPr>
          <w:rFonts w:ascii="Tahoma" w:hAnsi="Tahoma" w:cs="Tahoma"/>
          <w:b w:val="0"/>
          <w:sz w:val="24"/>
          <w:szCs w:val="24"/>
        </w:rPr>
        <w:t xml:space="preserve"> y </w:t>
      </w:r>
      <w:proofErr w:type="spellStart"/>
      <w:r w:rsidRPr="008A4862">
        <w:rPr>
          <w:rFonts w:ascii="Tahoma" w:hAnsi="Tahoma" w:cs="Tahoma"/>
          <w:b w:val="0"/>
          <w:sz w:val="24"/>
          <w:szCs w:val="24"/>
        </w:rPr>
        <w:t>JHON</w:t>
      </w:r>
      <w:proofErr w:type="spellEnd"/>
      <w:r w:rsidRPr="008A4862">
        <w:rPr>
          <w:rFonts w:ascii="Tahoma" w:hAnsi="Tahoma" w:cs="Tahoma"/>
          <w:b w:val="0"/>
          <w:sz w:val="24"/>
          <w:szCs w:val="24"/>
        </w:rPr>
        <w:t xml:space="preserve"> JAIRO AGUIRRE, a quienes subarrendó unas piezas -no obstante no haber sido autorizado por su propietario-, que su labor es la de técnico de televisores en un local en la carrera </w:t>
      </w:r>
      <w:r w:rsidR="00903807" w:rsidRPr="008A4862">
        <w:rPr>
          <w:rFonts w:ascii="Tahoma" w:hAnsi="Tahoma" w:cs="Tahoma"/>
          <w:b w:val="0"/>
          <w:sz w:val="24"/>
          <w:szCs w:val="24"/>
        </w:rPr>
        <w:t>9</w:t>
      </w:r>
      <w:r w:rsidRPr="008A4862">
        <w:rPr>
          <w:rFonts w:ascii="Tahoma" w:hAnsi="Tahoma" w:cs="Tahoma"/>
          <w:b w:val="0"/>
          <w:sz w:val="24"/>
          <w:szCs w:val="24"/>
        </w:rPr>
        <w:t xml:space="preserve">ª nro. 11-27 de propiedad de la madre del señor </w:t>
      </w:r>
      <w:proofErr w:type="spellStart"/>
      <w:r w:rsidRPr="008A4862">
        <w:rPr>
          <w:rFonts w:ascii="Tahoma" w:hAnsi="Tahoma" w:cs="Tahoma"/>
          <w:b w:val="0"/>
          <w:sz w:val="24"/>
          <w:szCs w:val="24"/>
        </w:rPr>
        <w:t>JHON</w:t>
      </w:r>
      <w:proofErr w:type="spellEnd"/>
      <w:r w:rsidRPr="008A4862">
        <w:rPr>
          <w:rFonts w:ascii="Tahoma" w:hAnsi="Tahoma" w:cs="Tahoma"/>
          <w:b w:val="0"/>
          <w:sz w:val="24"/>
          <w:szCs w:val="24"/>
        </w:rPr>
        <w:t xml:space="preserve"> JAIRO AGUIRRE y que para el día del hecho, entre las 8:00 y 8:30 a.m</w:t>
      </w:r>
      <w:r w:rsidR="00D136EE" w:rsidRPr="008A4862">
        <w:rPr>
          <w:rFonts w:ascii="Tahoma" w:hAnsi="Tahoma" w:cs="Tahoma"/>
          <w:b w:val="0"/>
          <w:sz w:val="24"/>
          <w:szCs w:val="24"/>
        </w:rPr>
        <w:t>.</w:t>
      </w:r>
      <w:r w:rsidRPr="008A4862">
        <w:rPr>
          <w:rFonts w:ascii="Tahoma" w:hAnsi="Tahoma" w:cs="Tahoma"/>
          <w:b w:val="0"/>
          <w:sz w:val="24"/>
          <w:szCs w:val="24"/>
        </w:rPr>
        <w:t xml:space="preserve">, encontrándose en la sala con un técnico de UNE, </w:t>
      </w:r>
      <w:r w:rsidR="006A7C6C" w:rsidRPr="008A4862">
        <w:rPr>
          <w:rFonts w:ascii="Tahoma" w:hAnsi="Tahoma" w:cs="Tahoma"/>
          <w:b w:val="0"/>
          <w:sz w:val="24"/>
          <w:szCs w:val="24"/>
        </w:rPr>
        <w:t xml:space="preserve">entraron </w:t>
      </w:r>
      <w:r w:rsidRPr="008A4862">
        <w:rPr>
          <w:rFonts w:ascii="Tahoma" w:hAnsi="Tahoma" w:cs="Tahoma"/>
          <w:b w:val="0"/>
          <w:sz w:val="24"/>
          <w:szCs w:val="24"/>
        </w:rPr>
        <w:t xml:space="preserve">a la vivienda funcionarios de la </w:t>
      </w:r>
      <w:proofErr w:type="spellStart"/>
      <w:r w:rsidR="00D136EE" w:rsidRPr="008A4862">
        <w:rPr>
          <w:rFonts w:ascii="Tahoma" w:hAnsi="Tahoma" w:cs="Tahoma"/>
          <w:b w:val="0"/>
          <w:sz w:val="24"/>
          <w:szCs w:val="24"/>
        </w:rPr>
        <w:t>SIJÍN</w:t>
      </w:r>
      <w:proofErr w:type="spellEnd"/>
      <w:r w:rsidRPr="008A4862">
        <w:rPr>
          <w:rFonts w:ascii="Tahoma" w:hAnsi="Tahoma" w:cs="Tahoma"/>
          <w:b w:val="0"/>
          <w:sz w:val="24"/>
          <w:szCs w:val="24"/>
        </w:rPr>
        <w:t xml:space="preserve"> </w:t>
      </w:r>
      <w:r w:rsidR="0051051D" w:rsidRPr="008A4862">
        <w:rPr>
          <w:rFonts w:ascii="Tahoma" w:hAnsi="Tahoma" w:cs="Tahoma"/>
          <w:b w:val="0"/>
          <w:sz w:val="24"/>
          <w:szCs w:val="24"/>
        </w:rPr>
        <w:t>y</w:t>
      </w:r>
      <w:r w:rsidRPr="008A4862">
        <w:rPr>
          <w:rFonts w:ascii="Tahoma" w:hAnsi="Tahoma" w:cs="Tahoma"/>
          <w:b w:val="0"/>
          <w:sz w:val="24"/>
          <w:szCs w:val="24"/>
        </w:rPr>
        <w:t xml:space="preserve"> los esposaron</w:t>
      </w:r>
      <w:r w:rsidR="0051051D" w:rsidRPr="008A4862">
        <w:rPr>
          <w:rFonts w:ascii="Tahoma" w:hAnsi="Tahoma" w:cs="Tahoma"/>
          <w:b w:val="0"/>
          <w:sz w:val="24"/>
          <w:szCs w:val="24"/>
        </w:rPr>
        <w:t xml:space="preserve">; </w:t>
      </w:r>
      <w:r w:rsidRPr="008A4862">
        <w:rPr>
          <w:rFonts w:ascii="Tahoma" w:hAnsi="Tahoma" w:cs="Tahoma"/>
          <w:b w:val="0"/>
          <w:sz w:val="24"/>
          <w:szCs w:val="24"/>
        </w:rPr>
        <w:t xml:space="preserve">en ese momento </w:t>
      </w:r>
      <w:proofErr w:type="spellStart"/>
      <w:r w:rsidRPr="008A4862">
        <w:rPr>
          <w:rFonts w:ascii="Tahoma" w:hAnsi="Tahoma" w:cs="Tahoma"/>
          <w:b w:val="0"/>
          <w:sz w:val="24"/>
          <w:szCs w:val="24"/>
        </w:rPr>
        <w:t>JHON</w:t>
      </w:r>
      <w:proofErr w:type="spellEnd"/>
      <w:r w:rsidRPr="008A4862">
        <w:rPr>
          <w:rFonts w:ascii="Tahoma" w:hAnsi="Tahoma" w:cs="Tahoma"/>
          <w:b w:val="0"/>
          <w:sz w:val="24"/>
          <w:szCs w:val="24"/>
        </w:rPr>
        <w:t xml:space="preserve"> JAIRO estaba dentro de la habitación y </w:t>
      </w:r>
      <w:r w:rsidR="0051051D" w:rsidRPr="008A4862">
        <w:rPr>
          <w:rFonts w:ascii="Tahoma" w:hAnsi="Tahoma" w:cs="Tahoma"/>
          <w:b w:val="0"/>
          <w:sz w:val="24"/>
          <w:szCs w:val="24"/>
        </w:rPr>
        <w:t>fue ahí que</w:t>
      </w:r>
      <w:r w:rsidRPr="008A4862">
        <w:rPr>
          <w:rFonts w:ascii="Tahoma" w:hAnsi="Tahoma" w:cs="Tahoma"/>
          <w:b w:val="0"/>
          <w:sz w:val="24"/>
          <w:szCs w:val="24"/>
        </w:rPr>
        <w:t xml:space="preserve"> se enteró que en la pieza de él tenía estupefacientes, sin conocer previamente de su existencia al no requisar ni tener autoridad para verificar que entraban o sacaban los inquilinos, por lo </w:t>
      </w:r>
      <w:r w:rsidR="00903807" w:rsidRPr="008A4862">
        <w:rPr>
          <w:rFonts w:ascii="Tahoma" w:hAnsi="Tahoma" w:cs="Tahoma"/>
          <w:b w:val="0"/>
          <w:sz w:val="24"/>
          <w:szCs w:val="24"/>
        </w:rPr>
        <w:t xml:space="preserve">que </w:t>
      </w:r>
      <w:r w:rsidRPr="008A4862">
        <w:rPr>
          <w:rFonts w:ascii="Tahoma" w:hAnsi="Tahoma" w:cs="Tahoma"/>
          <w:b w:val="0"/>
          <w:sz w:val="24"/>
          <w:szCs w:val="24"/>
        </w:rPr>
        <w:t xml:space="preserve">tal alucinógeno era de </w:t>
      </w:r>
      <w:r w:rsidR="00903807" w:rsidRPr="008A4862">
        <w:rPr>
          <w:rFonts w:ascii="Tahoma" w:hAnsi="Tahoma" w:cs="Tahoma"/>
          <w:b w:val="0"/>
          <w:sz w:val="24"/>
          <w:szCs w:val="24"/>
        </w:rPr>
        <w:t>AGUIRRE</w:t>
      </w:r>
      <w:r w:rsidRPr="008A4862">
        <w:rPr>
          <w:rFonts w:ascii="Tahoma" w:hAnsi="Tahoma" w:cs="Tahoma"/>
          <w:b w:val="0"/>
          <w:sz w:val="24"/>
          <w:szCs w:val="24"/>
        </w:rPr>
        <w:t xml:space="preserve">, al ser el único que habitaba en </w:t>
      </w:r>
      <w:r w:rsidR="00903807" w:rsidRPr="008A4862">
        <w:rPr>
          <w:rFonts w:ascii="Tahoma" w:hAnsi="Tahoma" w:cs="Tahoma"/>
          <w:b w:val="0"/>
          <w:sz w:val="24"/>
          <w:szCs w:val="24"/>
        </w:rPr>
        <w:t>dicho cuarto</w:t>
      </w:r>
      <w:r w:rsidRPr="008A4862">
        <w:rPr>
          <w:rFonts w:ascii="Tahoma" w:hAnsi="Tahoma" w:cs="Tahoma"/>
          <w:b w:val="0"/>
          <w:sz w:val="24"/>
          <w:szCs w:val="24"/>
        </w:rPr>
        <w:t>. En punto de la manera como ingresaron</w:t>
      </w:r>
      <w:r w:rsidR="009A064C" w:rsidRPr="008A4862">
        <w:rPr>
          <w:rFonts w:ascii="Tahoma" w:hAnsi="Tahoma" w:cs="Tahoma"/>
          <w:b w:val="0"/>
          <w:sz w:val="24"/>
          <w:szCs w:val="24"/>
        </w:rPr>
        <w:t xml:space="preserve"> </w:t>
      </w:r>
      <w:r w:rsidRPr="008A4862">
        <w:rPr>
          <w:rFonts w:ascii="Tahoma" w:hAnsi="Tahoma" w:cs="Tahoma"/>
          <w:b w:val="0"/>
          <w:sz w:val="24"/>
          <w:szCs w:val="24"/>
        </w:rPr>
        <w:t xml:space="preserve">a </w:t>
      </w:r>
      <w:r w:rsidR="00903807" w:rsidRPr="008A4862">
        <w:rPr>
          <w:rFonts w:ascii="Tahoma" w:hAnsi="Tahoma" w:cs="Tahoma"/>
          <w:b w:val="0"/>
          <w:sz w:val="24"/>
          <w:szCs w:val="24"/>
        </w:rPr>
        <w:t xml:space="preserve">esa habitación los policiales </w:t>
      </w:r>
      <w:r w:rsidRPr="008A4862">
        <w:rPr>
          <w:rFonts w:ascii="Tahoma" w:hAnsi="Tahoma" w:cs="Tahoma"/>
          <w:b w:val="0"/>
          <w:sz w:val="24"/>
          <w:szCs w:val="24"/>
        </w:rPr>
        <w:t>indicó que la misma “</w:t>
      </w:r>
      <w:r w:rsidRPr="00C66E21">
        <w:rPr>
          <w:rFonts w:ascii="Tahoma" w:hAnsi="Tahoma" w:cs="Tahoma"/>
          <w:b w:val="0"/>
          <w:sz w:val="22"/>
          <w:szCs w:val="24"/>
        </w:rPr>
        <w:t>estaba cerrada, cuando le insistieron a que él la abriera, fue que</w:t>
      </w:r>
      <w:r w:rsidR="00C6418A" w:rsidRPr="00C66E21">
        <w:rPr>
          <w:rFonts w:ascii="Tahoma" w:hAnsi="Tahoma" w:cs="Tahoma"/>
          <w:b w:val="0"/>
          <w:sz w:val="22"/>
          <w:szCs w:val="24"/>
        </w:rPr>
        <w:t xml:space="preserve"> (sic)</w:t>
      </w:r>
      <w:r w:rsidRPr="00C66E21">
        <w:rPr>
          <w:rFonts w:ascii="Tahoma" w:hAnsi="Tahoma" w:cs="Tahoma"/>
          <w:b w:val="0"/>
          <w:sz w:val="22"/>
          <w:szCs w:val="24"/>
        </w:rPr>
        <w:t xml:space="preserve"> él abrió o no s</w:t>
      </w:r>
      <w:r w:rsidR="009A064C" w:rsidRPr="00C66E21">
        <w:rPr>
          <w:rFonts w:ascii="Tahoma" w:hAnsi="Tahoma" w:cs="Tahoma"/>
          <w:b w:val="0"/>
          <w:sz w:val="22"/>
          <w:szCs w:val="24"/>
        </w:rPr>
        <w:t>é</w:t>
      </w:r>
      <w:r w:rsidRPr="00C66E21">
        <w:rPr>
          <w:rFonts w:ascii="Tahoma" w:hAnsi="Tahoma" w:cs="Tahoma"/>
          <w:b w:val="0"/>
          <w:sz w:val="22"/>
          <w:szCs w:val="24"/>
        </w:rPr>
        <w:t xml:space="preserve"> de qu</w:t>
      </w:r>
      <w:r w:rsidR="009A064C" w:rsidRPr="00C66E21">
        <w:rPr>
          <w:rFonts w:ascii="Tahoma" w:hAnsi="Tahoma" w:cs="Tahoma"/>
          <w:b w:val="0"/>
          <w:sz w:val="22"/>
          <w:szCs w:val="24"/>
        </w:rPr>
        <w:t>é</w:t>
      </w:r>
      <w:r w:rsidRPr="00C66E21">
        <w:rPr>
          <w:rFonts w:ascii="Tahoma" w:hAnsi="Tahoma" w:cs="Tahoma"/>
          <w:b w:val="0"/>
          <w:sz w:val="22"/>
          <w:szCs w:val="24"/>
        </w:rPr>
        <w:t xml:space="preserve"> manera abrieron porque yo estaba debajo, bajo el dominio de los señores</w:t>
      </w:r>
      <w:r w:rsidR="009A064C" w:rsidRPr="008A4862">
        <w:rPr>
          <w:rFonts w:ascii="Tahoma" w:hAnsi="Tahoma" w:cs="Tahoma"/>
          <w:b w:val="0"/>
          <w:sz w:val="24"/>
          <w:szCs w:val="24"/>
        </w:rPr>
        <w:t>”</w:t>
      </w:r>
      <w:r w:rsidRPr="008A4862">
        <w:rPr>
          <w:rFonts w:ascii="Tahoma" w:hAnsi="Tahoma" w:cs="Tahoma"/>
          <w:b w:val="0"/>
          <w:sz w:val="24"/>
          <w:szCs w:val="24"/>
          <w:vertAlign w:val="superscript"/>
        </w:rPr>
        <w:footnoteReference w:id="4"/>
      </w:r>
      <w:r w:rsidRPr="008A4862">
        <w:rPr>
          <w:rFonts w:ascii="Tahoma" w:hAnsi="Tahoma" w:cs="Tahoma"/>
          <w:b w:val="0"/>
          <w:sz w:val="24"/>
          <w:szCs w:val="24"/>
        </w:rPr>
        <w:t xml:space="preserve"> </w:t>
      </w:r>
      <w:r w:rsidR="009A064C" w:rsidRPr="008A4862">
        <w:rPr>
          <w:rFonts w:ascii="Tahoma" w:hAnsi="Tahoma" w:cs="Tahoma"/>
          <w:b w:val="0"/>
          <w:sz w:val="24"/>
          <w:szCs w:val="24"/>
        </w:rPr>
        <w:t>y a la del señor GUSTAVO MARÍN adujo haber escuchado unos golpes</w:t>
      </w:r>
      <w:r w:rsidRPr="008A4862">
        <w:rPr>
          <w:rFonts w:ascii="Tahoma" w:hAnsi="Tahoma" w:cs="Tahoma"/>
          <w:b w:val="0"/>
          <w:sz w:val="24"/>
          <w:szCs w:val="24"/>
        </w:rPr>
        <w:t xml:space="preserve"> hasta que la abrie</w:t>
      </w:r>
      <w:r w:rsidR="009A064C" w:rsidRPr="008A4862">
        <w:rPr>
          <w:rFonts w:ascii="Tahoma" w:hAnsi="Tahoma" w:cs="Tahoma"/>
          <w:b w:val="0"/>
          <w:sz w:val="24"/>
          <w:szCs w:val="24"/>
        </w:rPr>
        <w:t>r</w:t>
      </w:r>
      <w:r w:rsidRPr="008A4862">
        <w:rPr>
          <w:rFonts w:ascii="Tahoma" w:hAnsi="Tahoma" w:cs="Tahoma"/>
          <w:b w:val="0"/>
          <w:sz w:val="24"/>
          <w:szCs w:val="24"/>
        </w:rPr>
        <w:t>on</w:t>
      </w:r>
      <w:r w:rsidR="009A064C" w:rsidRPr="008A4862">
        <w:rPr>
          <w:rFonts w:ascii="Tahoma" w:hAnsi="Tahoma" w:cs="Tahoma"/>
          <w:b w:val="0"/>
          <w:sz w:val="24"/>
          <w:szCs w:val="24"/>
        </w:rPr>
        <w:t>, sin que desde el sitio donde lo tenía</w:t>
      </w:r>
      <w:r w:rsidR="0051051D" w:rsidRPr="008A4862">
        <w:rPr>
          <w:rFonts w:ascii="Tahoma" w:hAnsi="Tahoma" w:cs="Tahoma"/>
          <w:b w:val="0"/>
          <w:sz w:val="24"/>
          <w:szCs w:val="24"/>
        </w:rPr>
        <w:t>n</w:t>
      </w:r>
      <w:r w:rsidR="009A064C" w:rsidRPr="008A4862">
        <w:rPr>
          <w:rFonts w:ascii="Tahoma" w:hAnsi="Tahoma" w:cs="Tahoma"/>
          <w:b w:val="0"/>
          <w:sz w:val="24"/>
          <w:szCs w:val="24"/>
        </w:rPr>
        <w:t xml:space="preserve"> tuviera vista hacia ninguna de esas dos habitaciones, y reiteró que solo le alquilaba </w:t>
      </w:r>
      <w:r w:rsidR="00903807" w:rsidRPr="008A4862">
        <w:rPr>
          <w:rFonts w:ascii="Tahoma" w:hAnsi="Tahoma" w:cs="Tahoma"/>
          <w:b w:val="0"/>
          <w:sz w:val="24"/>
          <w:szCs w:val="24"/>
        </w:rPr>
        <w:t xml:space="preserve">la pieza </w:t>
      </w:r>
      <w:r w:rsidR="009A064C" w:rsidRPr="008A4862">
        <w:rPr>
          <w:rFonts w:ascii="Tahoma" w:hAnsi="Tahoma" w:cs="Tahoma"/>
          <w:b w:val="0"/>
          <w:sz w:val="24"/>
          <w:szCs w:val="24"/>
        </w:rPr>
        <w:t xml:space="preserve">a </w:t>
      </w:r>
      <w:proofErr w:type="spellStart"/>
      <w:r w:rsidR="009A064C" w:rsidRPr="008A4862">
        <w:rPr>
          <w:rFonts w:ascii="Tahoma" w:hAnsi="Tahoma" w:cs="Tahoma"/>
          <w:b w:val="0"/>
          <w:sz w:val="24"/>
          <w:szCs w:val="24"/>
        </w:rPr>
        <w:t>JHON</w:t>
      </w:r>
      <w:proofErr w:type="spellEnd"/>
      <w:r w:rsidR="009A064C" w:rsidRPr="008A4862">
        <w:rPr>
          <w:rFonts w:ascii="Tahoma" w:hAnsi="Tahoma" w:cs="Tahoma"/>
          <w:b w:val="0"/>
          <w:sz w:val="24"/>
          <w:szCs w:val="24"/>
        </w:rPr>
        <w:t xml:space="preserve"> JAIRO, sin saber de la tenencia de la sustancia</w:t>
      </w:r>
      <w:r w:rsidR="008A1BC5" w:rsidRPr="008A4862">
        <w:rPr>
          <w:rFonts w:ascii="Tahoma" w:hAnsi="Tahoma" w:cs="Tahoma"/>
          <w:b w:val="0"/>
          <w:sz w:val="24"/>
          <w:szCs w:val="24"/>
        </w:rPr>
        <w:t xml:space="preserve"> </w:t>
      </w:r>
      <w:r w:rsidR="009A064C" w:rsidRPr="008A4862">
        <w:rPr>
          <w:rFonts w:ascii="Tahoma" w:hAnsi="Tahoma" w:cs="Tahoma"/>
          <w:b w:val="0"/>
          <w:sz w:val="24"/>
          <w:szCs w:val="24"/>
        </w:rPr>
        <w:t>que le pertenecía a este.</w:t>
      </w:r>
    </w:p>
    <w:p w14:paraId="6A59074D" w14:textId="747A0BF5" w:rsidR="009A064C" w:rsidRPr="008A4862" w:rsidRDefault="009A064C" w:rsidP="008A4862">
      <w:pPr>
        <w:pStyle w:val="Profesin"/>
        <w:spacing w:line="276" w:lineRule="auto"/>
        <w:jc w:val="both"/>
        <w:rPr>
          <w:rFonts w:ascii="Tahoma" w:hAnsi="Tahoma" w:cs="Tahoma"/>
          <w:b w:val="0"/>
          <w:sz w:val="24"/>
          <w:szCs w:val="24"/>
        </w:rPr>
      </w:pPr>
    </w:p>
    <w:p w14:paraId="54FAB25E" w14:textId="44B2BDDD" w:rsidR="007B3B9D" w:rsidRPr="008A4862" w:rsidRDefault="009A064C" w:rsidP="008A4862">
      <w:pPr>
        <w:pStyle w:val="Profesin"/>
        <w:spacing w:line="276" w:lineRule="auto"/>
        <w:jc w:val="both"/>
        <w:rPr>
          <w:rFonts w:ascii="Tahoma" w:hAnsi="Tahoma" w:cs="Tahoma"/>
          <w:b w:val="0"/>
          <w:sz w:val="24"/>
          <w:szCs w:val="24"/>
        </w:rPr>
      </w:pPr>
      <w:r w:rsidRPr="008A4862">
        <w:rPr>
          <w:rFonts w:ascii="Tahoma" w:hAnsi="Tahoma" w:cs="Tahoma"/>
          <w:b w:val="0"/>
          <w:sz w:val="24"/>
          <w:szCs w:val="24"/>
        </w:rPr>
        <w:t xml:space="preserve">Ya en el contrainterrogatorio, reiteró </w:t>
      </w:r>
      <w:r w:rsidR="00983542" w:rsidRPr="008A4862">
        <w:rPr>
          <w:rFonts w:ascii="Tahoma" w:hAnsi="Tahoma" w:cs="Tahoma"/>
          <w:b w:val="0"/>
          <w:sz w:val="24"/>
          <w:szCs w:val="24"/>
        </w:rPr>
        <w:t>tal alquiler de la pieza a</w:t>
      </w:r>
      <w:r w:rsidRPr="008A4862">
        <w:rPr>
          <w:rFonts w:ascii="Tahoma" w:hAnsi="Tahoma" w:cs="Tahoma"/>
          <w:b w:val="0"/>
          <w:sz w:val="24"/>
          <w:szCs w:val="24"/>
        </w:rPr>
        <w:t xml:space="preserve"> </w:t>
      </w:r>
      <w:proofErr w:type="spellStart"/>
      <w:r w:rsidRPr="008A4862">
        <w:rPr>
          <w:rFonts w:ascii="Tahoma" w:hAnsi="Tahoma" w:cs="Tahoma"/>
          <w:b w:val="0"/>
          <w:sz w:val="24"/>
          <w:szCs w:val="24"/>
        </w:rPr>
        <w:t>JHON</w:t>
      </w:r>
      <w:proofErr w:type="spellEnd"/>
      <w:r w:rsidRPr="008A4862">
        <w:rPr>
          <w:rFonts w:ascii="Tahoma" w:hAnsi="Tahoma" w:cs="Tahoma"/>
          <w:b w:val="0"/>
          <w:sz w:val="24"/>
          <w:szCs w:val="24"/>
        </w:rPr>
        <w:t xml:space="preserve"> JAIRO</w:t>
      </w:r>
      <w:r w:rsidR="008F23D1" w:rsidRPr="008A4862">
        <w:rPr>
          <w:rFonts w:ascii="Tahoma" w:hAnsi="Tahoma" w:cs="Tahoma"/>
          <w:b w:val="0"/>
          <w:sz w:val="24"/>
          <w:szCs w:val="24"/>
        </w:rPr>
        <w:t>,</w:t>
      </w:r>
      <w:r w:rsidRPr="008A4862">
        <w:rPr>
          <w:rFonts w:ascii="Tahoma" w:hAnsi="Tahoma" w:cs="Tahoma"/>
          <w:b w:val="0"/>
          <w:sz w:val="24"/>
          <w:szCs w:val="24"/>
        </w:rPr>
        <w:t xml:space="preserve"> quien solo amanecía los fines de semana o de vez en cuando, sin tener estabilidad, p</w:t>
      </w:r>
      <w:r w:rsidR="008F23D1" w:rsidRPr="008A4862">
        <w:rPr>
          <w:rFonts w:ascii="Tahoma" w:hAnsi="Tahoma" w:cs="Tahoma"/>
          <w:b w:val="0"/>
          <w:sz w:val="24"/>
          <w:szCs w:val="24"/>
        </w:rPr>
        <w:t>ues cuando</w:t>
      </w:r>
      <w:r w:rsidR="003504F3" w:rsidRPr="008A4862">
        <w:rPr>
          <w:rFonts w:ascii="Tahoma" w:hAnsi="Tahoma" w:cs="Tahoma"/>
          <w:b w:val="0"/>
          <w:sz w:val="24"/>
          <w:szCs w:val="24"/>
        </w:rPr>
        <w:t xml:space="preserve"> no </w:t>
      </w:r>
      <w:r w:rsidR="008F23D1" w:rsidRPr="008A4862">
        <w:rPr>
          <w:rFonts w:ascii="Tahoma" w:hAnsi="Tahoma" w:cs="Tahoma"/>
          <w:b w:val="0"/>
          <w:sz w:val="24"/>
          <w:szCs w:val="24"/>
        </w:rPr>
        <w:t>se le rentaba</w:t>
      </w:r>
      <w:r w:rsidR="003504F3" w:rsidRPr="008A4862">
        <w:rPr>
          <w:rFonts w:ascii="Tahoma" w:hAnsi="Tahoma" w:cs="Tahoma"/>
          <w:b w:val="0"/>
          <w:sz w:val="24"/>
          <w:szCs w:val="24"/>
        </w:rPr>
        <w:t xml:space="preserve"> a él</w:t>
      </w:r>
      <w:r w:rsidR="008F23D1" w:rsidRPr="008A4862">
        <w:rPr>
          <w:rFonts w:ascii="Tahoma" w:hAnsi="Tahoma" w:cs="Tahoma"/>
          <w:b w:val="0"/>
          <w:sz w:val="24"/>
          <w:szCs w:val="24"/>
        </w:rPr>
        <w:t>,</w:t>
      </w:r>
      <w:r w:rsidR="003504F3" w:rsidRPr="008A4862">
        <w:rPr>
          <w:rFonts w:ascii="Tahoma" w:hAnsi="Tahoma" w:cs="Tahoma"/>
          <w:b w:val="0"/>
          <w:sz w:val="24"/>
          <w:szCs w:val="24"/>
        </w:rPr>
        <w:t xml:space="preserve"> </w:t>
      </w:r>
      <w:r w:rsidR="008F23D1" w:rsidRPr="008A4862">
        <w:rPr>
          <w:rFonts w:ascii="Tahoma" w:hAnsi="Tahoma" w:cs="Tahoma"/>
          <w:b w:val="0"/>
          <w:sz w:val="24"/>
          <w:szCs w:val="24"/>
        </w:rPr>
        <w:t>aparecía</w:t>
      </w:r>
      <w:r w:rsidRPr="008A4862">
        <w:rPr>
          <w:rFonts w:ascii="Tahoma" w:hAnsi="Tahoma" w:cs="Tahoma"/>
          <w:b w:val="0"/>
          <w:sz w:val="24"/>
          <w:szCs w:val="24"/>
        </w:rPr>
        <w:t xml:space="preserve"> </w:t>
      </w:r>
      <w:r w:rsidR="006A7C6C" w:rsidRPr="008A4862">
        <w:rPr>
          <w:rFonts w:ascii="Tahoma" w:hAnsi="Tahoma" w:cs="Tahoma"/>
          <w:b w:val="0"/>
          <w:sz w:val="24"/>
          <w:szCs w:val="24"/>
        </w:rPr>
        <w:t>alguien más</w:t>
      </w:r>
      <w:r w:rsidRPr="008A4862">
        <w:rPr>
          <w:rFonts w:ascii="Tahoma" w:hAnsi="Tahoma" w:cs="Tahoma"/>
          <w:b w:val="0"/>
          <w:sz w:val="24"/>
          <w:szCs w:val="24"/>
        </w:rPr>
        <w:t xml:space="preserve">, desconociendo porque los policías dijeron que </w:t>
      </w:r>
      <w:r w:rsidR="008F23D1" w:rsidRPr="008A4862">
        <w:rPr>
          <w:rFonts w:ascii="Tahoma" w:hAnsi="Tahoma" w:cs="Tahoma"/>
          <w:b w:val="0"/>
          <w:sz w:val="24"/>
          <w:szCs w:val="24"/>
        </w:rPr>
        <w:t>había</w:t>
      </w:r>
      <w:r w:rsidRPr="008A4862">
        <w:rPr>
          <w:rFonts w:ascii="Tahoma" w:hAnsi="Tahoma" w:cs="Tahoma"/>
          <w:b w:val="0"/>
          <w:sz w:val="24"/>
          <w:szCs w:val="24"/>
        </w:rPr>
        <w:t xml:space="preserve"> tres personas en la sala, y menos que si encontraron la </w:t>
      </w:r>
      <w:r w:rsidR="006A7C6C" w:rsidRPr="008A4862">
        <w:rPr>
          <w:rFonts w:ascii="Tahoma" w:hAnsi="Tahoma" w:cs="Tahoma"/>
          <w:b w:val="0"/>
          <w:sz w:val="24"/>
          <w:szCs w:val="24"/>
        </w:rPr>
        <w:t xml:space="preserve">droga </w:t>
      </w:r>
      <w:r w:rsidRPr="008A4862">
        <w:rPr>
          <w:rFonts w:ascii="Tahoma" w:hAnsi="Tahoma" w:cs="Tahoma"/>
          <w:b w:val="0"/>
          <w:sz w:val="24"/>
          <w:szCs w:val="24"/>
        </w:rPr>
        <w:t xml:space="preserve">en la pieza de AGUIRRE sea lógico que se tuviera a la vista de cualquier persona, como el </w:t>
      </w:r>
      <w:r w:rsidRPr="008A4862">
        <w:rPr>
          <w:rFonts w:ascii="Tahoma" w:hAnsi="Tahoma" w:cs="Tahoma"/>
          <w:b w:val="0"/>
          <w:sz w:val="24"/>
          <w:szCs w:val="24"/>
        </w:rPr>
        <w:lastRenderedPageBreak/>
        <w:t>empleado de UNE. Señala que</w:t>
      </w:r>
      <w:r w:rsidR="003504F3" w:rsidRPr="008A4862">
        <w:rPr>
          <w:rFonts w:ascii="Tahoma" w:hAnsi="Tahoma" w:cs="Tahoma"/>
          <w:b w:val="0"/>
          <w:sz w:val="24"/>
          <w:szCs w:val="24"/>
        </w:rPr>
        <w:t xml:space="preserve"> al ir </w:t>
      </w:r>
      <w:r w:rsidRPr="008A4862">
        <w:rPr>
          <w:rFonts w:ascii="Tahoma" w:hAnsi="Tahoma" w:cs="Tahoma"/>
          <w:b w:val="0"/>
          <w:sz w:val="24"/>
          <w:szCs w:val="24"/>
        </w:rPr>
        <w:t>en el vehículo</w:t>
      </w:r>
      <w:r w:rsidR="003504F3" w:rsidRPr="008A4862">
        <w:rPr>
          <w:rFonts w:ascii="Tahoma" w:hAnsi="Tahoma" w:cs="Tahoma"/>
          <w:b w:val="0"/>
          <w:sz w:val="24"/>
          <w:szCs w:val="24"/>
        </w:rPr>
        <w:t xml:space="preserve"> -policial-</w:t>
      </w:r>
      <w:r w:rsidRPr="008A4862">
        <w:rPr>
          <w:rFonts w:ascii="Tahoma" w:hAnsi="Tahoma" w:cs="Tahoma"/>
          <w:b w:val="0"/>
          <w:sz w:val="24"/>
          <w:szCs w:val="24"/>
        </w:rPr>
        <w:t xml:space="preserve">, </w:t>
      </w:r>
      <w:proofErr w:type="spellStart"/>
      <w:r w:rsidRPr="008A4862">
        <w:rPr>
          <w:rFonts w:ascii="Tahoma" w:hAnsi="Tahoma" w:cs="Tahoma"/>
          <w:b w:val="0"/>
          <w:sz w:val="24"/>
          <w:szCs w:val="24"/>
        </w:rPr>
        <w:t>JHON</w:t>
      </w:r>
      <w:proofErr w:type="spellEnd"/>
      <w:r w:rsidRPr="008A4862">
        <w:rPr>
          <w:rFonts w:ascii="Tahoma" w:hAnsi="Tahoma" w:cs="Tahoma"/>
          <w:b w:val="0"/>
          <w:sz w:val="24"/>
          <w:szCs w:val="24"/>
        </w:rPr>
        <w:t xml:space="preserve"> JAIRO dijo a uno de los policiales que ni él ni el de UNE tenían nada que ver, sin saber </w:t>
      </w:r>
      <w:r w:rsidR="008F23D1" w:rsidRPr="008A4862">
        <w:rPr>
          <w:rFonts w:ascii="Tahoma" w:hAnsi="Tahoma" w:cs="Tahoma"/>
          <w:b w:val="0"/>
          <w:sz w:val="24"/>
          <w:szCs w:val="24"/>
        </w:rPr>
        <w:t>por qué</w:t>
      </w:r>
      <w:r w:rsidRPr="008A4862">
        <w:rPr>
          <w:rFonts w:ascii="Tahoma" w:hAnsi="Tahoma" w:cs="Tahoma"/>
          <w:b w:val="0"/>
          <w:sz w:val="24"/>
          <w:szCs w:val="24"/>
        </w:rPr>
        <w:t xml:space="preserve"> no lo pusieron en el informe, ni lo corroboraron</w:t>
      </w:r>
      <w:r w:rsidR="008F23D1" w:rsidRPr="008A4862">
        <w:rPr>
          <w:rFonts w:ascii="Tahoma" w:hAnsi="Tahoma" w:cs="Tahoma"/>
          <w:b w:val="0"/>
          <w:sz w:val="24"/>
          <w:szCs w:val="24"/>
        </w:rPr>
        <w:t>;</w:t>
      </w:r>
      <w:r w:rsidR="00983542" w:rsidRPr="008A4862">
        <w:rPr>
          <w:rFonts w:ascii="Tahoma" w:hAnsi="Tahoma" w:cs="Tahoma"/>
          <w:b w:val="0"/>
          <w:sz w:val="24"/>
          <w:szCs w:val="24"/>
        </w:rPr>
        <w:t xml:space="preserve"> </w:t>
      </w:r>
      <w:r w:rsidRPr="008A4862">
        <w:rPr>
          <w:rFonts w:ascii="Tahoma" w:hAnsi="Tahoma" w:cs="Tahoma"/>
          <w:b w:val="0"/>
          <w:sz w:val="24"/>
          <w:szCs w:val="24"/>
        </w:rPr>
        <w:t xml:space="preserve">y respecto del hallazgo de bolsas en la cocina, </w:t>
      </w:r>
      <w:r w:rsidR="00983542" w:rsidRPr="008A4862">
        <w:rPr>
          <w:rFonts w:ascii="Tahoma" w:hAnsi="Tahoma" w:cs="Tahoma"/>
          <w:b w:val="0"/>
          <w:sz w:val="24"/>
          <w:szCs w:val="24"/>
        </w:rPr>
        <w:t xml:space="preserve">refirió </w:t>
      </w:r>
      <w:r w:rsidRPr="008A4862">
        <w:rPr>
          <w:rFonts w:ascii="Tahoma" w:hAnsi="Tahoma" w:cs="Tahoma"/>
          <w:b w:val="0"/>
          <w:sz w:val="24"/>
          <w:szCs w:val="24"/>
        </w:rPr>
        <w:t xml:space="preserve">que todos los que allí vivían depositaban </w:t>
      </w:r>
      <w:r w:rsidR="00983542" w:rsidRPr="008A4862">
        <w:rPr>
          <w:rFonts w:ascii="Tahoma" w:hAnsi="Tahoma" w:cs="Tahoma"/>
          <w:b w:val="0"/>
          <w:sz w:val="24"/>
          <w:szCs w:val="24"/>
        </w:rPr>
        <w:t xml:space="preserve">en ese sitio </w:t>
      </w:r>
      <w:r w:rsidRPr="008A4862">
        <w:rPr>
          <w:rFonts w:ascii="Tahoma" w:hAnsi="Tahoma" w:cs="Tahoma"/>
          <w:b w:val="0"/>
          <w:sz w:val="24"/>
          <w:szCs w:val="24"/>
        </w:rPr>
        <w:t xml:space="preserve">la basura, si saber </w:t>
      </w:r>
      <w:r w:rsidR="008F23D1" w:rsidRPr="008A4862">
        <w:rPr>
          <w:rFonts w:ascii="Tahoma" w:hAnsi="Tahoma" w:cs="Tahoma"/>
          <w:b w:val="0"/>
          <w:sz w:val="24"/>
          <w:szCs w:val="24"/>
        </w:rPr>
        <w:t>quién</w:t>
      </w:r>
      <w:r w:rsidRPr="008A4862">
        <w:rPr>
          <w:rFonts w:ascii="Tahoma" w:hAnsi="Tahoma" w:cs="Tahoma"/>
          <w:b w:val="0"/>
          <w:sz w:val="24"/>
          <w:szCs w:val="24"/>
        </w:rPr>
        <w:t xml:space="preserve"> lo hizo, como tampoco conocía que </w:t>
      </w:r>
      <w:proofErr w:type="spellStart"/>
      <w:r w:rsidRPr="008A4862">
        <w:rPr>
          <w:rFonts w:ascii="Tahoma" w:hAnsi="Tahoma" w:cs="Tahoma"/>
          <w:b w:val="0"/>
          <w:sz w:val="24"/>
          <w:szCs w:val="24"/>
        </w:rPr>
        <w:t>JHON</w:t>
      </w:r>
      <w:proofErr w:type="spellEnd"/>
      <w:r w:rsidRPr="008A4862">
        <w:rPr>
          <w:rFonts w:ascii="Tahoma" w:hAnsi="Tahoma" w:cs="Tahoma"/>
          <w:b w:val="0"/>
          <w:sz w:val="24"/>
          <w:szCs w:val="24"/>
        </w:rPr>
        <w:t xml:space="preserve"> </w:t>
      </w:r>
      <w:r w:rsidR="00983542" w:rsidRPr="008A4862">
        <w:rPr>
          <w:rFonts w:ascii="Tahoma" w:hAnsi="Tahoma" w:cs="Tahoma"/>
          <w:b w:val="0"/>
          <w:sz w:val="24"/>
          <w:szCs w:val="24"/>
        </w:rPr>
        <w:t>J</w:t>
      </w:r>
      <w:r w:rsidRPr="008A4862">
        <w:rPr>
          <w:rFonts w:ascii="Tahoma" w:hAnsi="Tahoma" w:cs="Tahoma"/>
          <w:b w:val="0"/>
          <w:sz w:val="24"/>
          <w:szCs w:val="24"/>
        </w:rPr>
        <w:t>AIRO tenía estupefacientes, al no estar autorizado para saber qu</w:t>
      </w:r>
      <w:r w:rsidR="008F23D1" w:rsidRPr="008A4862">
        <w:rPr>
          <w:rFonts w:ascii="Tahoma" w:hAnsi="Tahoma" w:cs="Tahoma"/>
          <w:b w:val="0"/>
          <w:sz w:val="24"/>
          <w:szCs w:val="24"/>
        </w:rPr>
        <w:t>é</w:t>
      </w:r>
      <w:r w:rsidRPr="008A4862">
        <w:rPr>
          <w:rFonts w:ascii="Tahoma" w:hAnsi="Tahoma" w:cs="Tahoma"/>
          <w:b w:val="0"/>
          <w:sz w:val="24"/>
          <w:szCs w:val="24"/>
        </w:rPr>
        <w:t xml:space="preserve"> </w:t>
      </w:r>
      <w:r w:rsidR="007B3B9D" w:rsidRPr="008A4862">
        <w:rPr>
          <w:rFonts w:ascii="Tahoma" w:hAnsi="Tahoma" w:cs="Tahoma"/>
          <w:b w:val="0"/>
          <w:sz w:val="24"/>
          <w:szCs w:val="24"/>
        </w:rPr>
        <w:t xml:space="preserve">ingresaba </w:t>
      </w:r>
      <w:r w:rsidRPr="008A4862">
        <w:rPr>
          <w:rFonts w:ascii="Tahoma" w:hAnsi="Tahoma" w:cs="Tahoma"/>
          <w:b w:val="0"/>
          <w:sz w:val="24"/>
          <w:szCs w:val="24"/>
        </w:rPr>
        <w:t xml:space="preserve">o no a su pieza, </w:t>
      </w:r>
      <w:r w:rsidR="007B3B9D" w:rsidRPr="008A4862">
        <w:rPr>
          <w:rFonts w:ascii="Tahoma" w:hAnsi="Tahoma" w:cs="Tahoma"/>
          <w:b w:val="0"/>
          <w:sz w:val="24"/>
          <w:szCs w:val="24"/>
        </w:rPr>
        <w:t xml:space="preserve">sin haber sentido olor a estupefaciente, el cual no conoce, por cuanto </w:t>
      </w:r>
      <w:r w:rsidRPr="008A4862">
        <w:rPr>
          <w:rFonts w:ascii="Tahoma" w:hAnsi="Tahoma" w:cs="Tahoma"/>
          <w:b w:val="0"/>
          <w:sz w:val="24"/>
          <w:szCs w:val="24"/>
        </w:rPr>
        <w:t xml:space="preserve">nunca ha </w:t>
      </w:r>
      <w:r w:rsidR="007B3B9D" w:rsidRPr="008A4862">
        <w:rPr>
          <w:rFonts w:ascii="Tahoma" w:hAnsi="Tahoma" w:cs="Tahoma"/>
          <w:b w:val="0"/>
          <w:sz w:val="24"/>
          <w:szCs w:val="24"/>
        </w:rPr>
        <w:t xml:space="preserve">manejado ni </w:t>
      </w:r>
      <w:r w:rsidRPr="008A4862">
        <w:rPr>
          <w:rFonts w:ascii="Tahoma" w:hAnsi="Tahoma" w:cs="Tahoma"/>
          <w:b w:val="0"/>
          <w:sz w:val="24"/>
          <w:szCs w:val="24"/>
        </w:rPr>
        <w:t xml:space="preserve">ingerido ese tipo de </w:t>
      </w:r>
      <w:r w:rsidR="007B3B9D" w:rsidRPr="008A4862">
        <w:rPr>
          <w:rFonts w:ascii="Tahoma" w:hAnsi="Tahoma" w:cs="Tahoma"/>
          <w:b w:val="0"/>
          <w:sz w:val="24"/>
          <w:szCs w:val="24"/>
        </w:rPr>
        <w:t>sustancias</w:t>
      </w:r>
      <w:r w:rsidR="008F23D1" w:rsidRPr="008A4862">
        <w:rPr>
          <w:rFonts w:ascii="Tahoma" w:hAnsi="Tahoma" w:cs="Tahoma"/>
          <w:b w:val="0"/>
          <w:sz w:val="24"/>
          <w:szCs w:val="24"/>
        </w:rPr>
        <w:t>.</w:t>
      </w:r>
      <w:r w:rsidR="007B3B9D" w:rsidRPr="008A4862">
        <w:rPr>
          <w:rFonts w:ascii="Tahoma" w:hAnsi="Tahoma" w:cs="Tahoma"/>
          <w:b w:val="0"/>
          <w:sz w:val="24"/>
          <w:szCs w:val="24"/>
        </w:rPr>
        <w:t xml:space="preserve"> </w:t>
      </w:r>
      <w:r w:rsidR="008F23D1" w:rsidRPr="008A4862">
        <w:rPr>
          <w:rFonts w:ascii="Tahoma" w:hAnsi="Tahoma" w:cs="Tahoma"/>
          <w:b w:val="0"/>
          <w:sz w:val="24"/>
          <w:szCs w:val="24"/>
        </w:rPr>
        <w:t>F</w:t>
      </w:r>
      <w:r w:rsidR="007B3B9D" w:rsidRPr="008A4862">
        <w:rPr>
          <w:rFonts w:ascii="Tahoma" w:hAnsi="Tahoma" w:cs="Tahoma"/>
          <w:b w:val="0"/>
          <w:sz w:val="24"/>
          <w:szCs w:val="24"/>
        </w:rPr>
        <w:t xml:space="preserve">inalmente </w:t>
      </w:r>
      <w:r w:rsidR="002F73B6" w:rsidRPr="008A4862">
        <w:rPr>
          <w:rFonts w:ascii="Tahoma" w:hAnsi="Tahoma" w:cs="Tahoma"/>
          <w:b w:val="0"/>
          <w:sz w:val="24"/>
          <w:szCs w:val="24"/>
        </w:rPr>
        <w:t xml:space="preserve">expuso </w:t>
      </w:r>
      <w:r w:rsidR="007B3B9D" w:rsidRPr="008A4862">
        <w:rPr>
          <w:rFonts w:ascii="Tahoma" w:hAnsi="Tahoma" w:cs="Tahoma"/>
          <w:b w:val="0"/>
          <w:sz w:val="24"/>
          <w:szCs w:val="24"/>
        </w:rPr>
        <w:t xml:space="preserve">que esa habitación </w:t>
      </w:r>
      <w:r w:rsidR="00936ADA" w:rsidRPr="008A4862">
        <w:rPr>
          <w:rFonts w:ascii="Tahoma" w:hAnsi="Tahoma" w:cs="Tahoma"/>
          <w:b w:val="0"/>
          <w:sz w:val="24"/>
          <w:szCs w:val="24"/>
        </w:rPr>
        <w:t xml:space="preserve">la tenía </w:t>
      </w:r>
      <w:r w:rsidR="007B3B9D" w:rsidRPr="008A4862">
        <w:rPr>
          <w:rFonts w:ascii="Tahoma" w:hAnsi="Tahoma" w:cs="Tahoma"/>
          <w:b w:val="0"/>
          <w:sz w:val="24"/>
          <w:szCs w:val="24"/>
        </w:rPr>
        <w:t xml:space="preserve">alquilaba a </w:t>
      </w:r>
      <w:proofErr w:type="spellStart"/>
      <w:r w:rsidR="007B3B9D" w:rsidRPr="008A4862">
        <w:rPr>
          <w:rFonts w:ascii="Tahoma" w:hAnsi="Tahoma" w:cs="Tahoma"/>
          <w:b w:val="0"/>
          <w:sz w:val="24"/>
          <w:szCs w:val="24"/>
        </w:rPr>
        <w:t>JHON</w:t>
      </w:r>
      <w:proofErr w:type="spellEnd"/>
      <w:r w:rsidR="007B3B9D" w:rsidRPr="008A4862">
        <w:rPr>
          <w:rFonts w:ascii="Tahoma" w:hAnsi="Tahoma" w:cs="Tahoma"/>
          <w:b w:val="0"/>
          <w:sz w:val="24"/>
          <w:szCs w:val="24"/>
        </w:rPr>
        <w:t xml:space="preserve"> JAIRO, </w:t>
      </w:r>
      <w:r w:rsidR="00936ADA" w:rsidRPr="008A4862">
        <w:rPr>
          <w:rFonts w:ascii="Tahoma" w:hAnsi="Tahoma" w:cs="Tahoma"/>
          <w:b w:val="0"/>
          <w:sz w:val="24"/>
          <w:szCs w:val="24"/>
        </w:rPr>
        <w:t>la cual estaba cerrada</w:t>
      </w:r>
      <w:r w:rsidR="007B3B9D" w:rsidRPr="008A4862">
        <w:rPr>
          <w:rFonts w:ascii="Tahoma" w:hAnsi="Tahoma" w:cs="Tahoma"/>
          <w:b w:val="0"/>
          <w:sz w:val="24"/>
          <w:szCs w:val="24"/>
        </w:rPr>
        <w:t>.</w:t>
      </w:r>
    </w:p>
    <w:p w14:paraId="48AAC0A3" w14:textId="59AD1B49" w:rsidR="00831309" w:rsidRPr="008A4862" w:rsidRDefault="00831309" w:rsidP="008A4862">
      <w:pPr>
        <w:pStyle w:val="Profesin"/>
        <w:spacing w:line="276" w:lineRule="auto"/>
        <w:jc w:val="both"/>
        <w:rPr>
          <w:rFonts w:ascii="Tahoma" w:hAnsi="Tahoma" w:cs="Tahoma"/>
          <w:b w:val="0"/>
          <w:sz w:val="24"/>
          <w:szCs w:val="24"/>
        </w:rPr>
      </w:pPr>
    </w:p>
    <w:p w14:paraId="3838AA86" w14:textId="282AEBBE" w:rsidR="00251EB9" w:rsidRPr="008A4862" w:rsidRDefault="005B397D" w:rsidP="008A4862">
      <w:pPr>
        <w:pStyle w:val="Profesin"/>
        <w:spacing w:line="276" w:lineRule="auto"/>
        <w:jc w:val="both"/>
        <w:rPr>
          <w:rFonts w:ascii="Tahoma" w:hAnsi="Tahoma" w:cs="Tahoma"/>
          <w:b w:val="0"/>
          <w:sz w:val="24"/>
          <w:szCs w:val="24"/>
        </w:rPr>
      </w:pPr>
      <w:r w:rsidRPr="008A4862">
        <w:rPr>
          <w:rFonts w:ascii="Tahoma" w:hAnsi="Tahoma" w:cs="Tahoma"/>
          <w:b w:val="0"/>
          <w:sz w:val="24"/>
          <w:szCs w:val="24"/>
        </w:rPr>
        <w:t xml:space="preserve">De lo narrado en juicio por los testigos de la defensa, incluido el acá acusado, se advierte que: </w:t>
      </w:r>
      <w:r w:rsidRPr="008A4862">
        <w:rPr>
          <w:rFonts w:ascii="Tahoma" w:hAnsi="Tahoma" w:cs="Tahoma"/>
          <w:sz w:val="24"/>
          <w:szCs w:val="24"/>
        </w:rPr>
        <w:t>(i)</w:t>
      </w:r>
      <w:r w:rsidRPr="008A4862">
        <w:rPr>
          <w:rFonts w:ascii="Tahoma" w:hAnsi="Tahoma" w:cs="Tahoma"/>
          <w:b w:val="0"/>
          <w:sz w:val="24"/>
          <w:szCs w:val="24"/>
        </w:rPr>
        <w:t xml:space="preserve"> el señor </w:t>
      </w:r>
      <w:proofErr w:type="spellStart"/>
      <w:r w:rsidR="007B2944">
        <w:rPr>
          <w:rFonts w:ascii="Tahoma" w:hAnsi="Tahoma" w:cs="Tahoma"/>
          <w:sz w:val="24"/>
          <w:szCs w:val="24"/>
        </w:rPr>
        <w:t>JDHQ</w:t>
      </w:r>
      <w:proofErr w:type="spellEnd"/>
      <w:r w:rsidRPr="008A4862">
        <w:rPr>
          <w:rFonts w:ascii="Tahoma" w:hAnsi="Tahoma" w:cs="Tahoma"/>
          <w:b w:val="0"/>
          <w:sz w:val="24"/>
          <w:szCs w:val="24"/>
        </w:rPr>
        <w:t xml:space="preserve">, alquiló a diversas personas, entre ellas a </w:t>
      </w:r>
      <w:r w:rsidR="00096250">
        <w:rPr>
          <w:rFonts w:ascii="Tahoma" w:hAnsi="Tahoma" w:cs="Tahoma"/>
          <w:b w:val="0"/>
          <w:sz w:val="24"/>
          <w:szCs w:val="24"/>
        </w:rPr>
        <w:t>OMAR</w:t>
      </w:r>
      <w:r w:rsidRPr="008A4862">
        <w:rPr>
          <w:rFonts w:ascii="Tahoma" w:hAnsi="Tahoma" w:cs="Tahoma"/>
          <w:b w:val="0"/>
          <w:sz w:val="24"/>
          <w:szCs w:val="24"/>
        </w:rPr>
        <w:t xml:space="preserve"> PEREIRA y </w:t>
      </w:r>
      <w:proofErr w:type="spellStart"/>
      <w:r w:rsidRPr="008A4862">
        <w:rPr>
          <w:rFonts w:ascii="Tahoma" w:hAnsi="Tahoma" w:cs="Tahoma"/>
          <w:b w:val="0"/>
          <w:sz w:val="24"/>
          <w:szCs w:val="24"/>
        </w:rPr>
        <w:t>JHON</w:t>
      </w:r>
      <w:proofErr w:type="spellEnd"/>
      <w:r w:rsidRPr="008A4862">
        <w:rPr>
          <w:rFonts w:ascii="Tahoma" w:hAnsi="Tahoma" w:cs="Tahoma"/>
          <w:b w:val="0"/>
          <w:sz w:val="24"/>
          <w:szCs w:val="24"/>
        </w:rPr>
        <w:t xml:space="preserve"> JAIRO AGUIRRE, la habitación número 02; </w:t>
      </w:r>
      <w:r w:rsidRPr="008A4862">
        <w:rPr>
          <w:rFonts w:ascii="Tahoma" w:hAnsi="Tahoma" w:cs="Tahoma"/>
          <w:sz w:val="24"/>
          <w:szCs w:val="24"/>
        </w:rPr>
        <w:t>(ii)</w:t>
      </w:r>
      <w:r w:rsidRPr="008A4862">
        <w:rPr>
          <w:rFonts w:ascii="Tahoma" w:hAnsi="Tahoma" w:cs="Tahoma"/>
          <w:b w:val="0"/>
          <w:sz w:val="24"/>
          <w:szCs w:val="24"/>
        </w:rPr>
        <w:t xml:space="preserve"> que aunque el señor GUSTAVO </w:t>
      </w:r>
      <w:r w:rsidR="004D0190" w:rsidRPr="008A4862">
        <w:rPr>
          <w:rFonts w:ascii="Tahoma" w:hAnsi="Tahoma" w:cs="Tahoma"/>
          <w:b w:val="0"/>
          <w:sz w:val="24"/>
          <w:szCs w:val="24"/>
        </w:rPr>
        <w:t>MÁRQUEZ</w:t>
      </w:r>
      <w:r w:rsidRPr="008A4862">
        <w:rPr>
          <w:rFonts w:ascii="Tahoma" w:hAnsi="Tahoma" w:cs="Tahoma"/>
          <w:b w:val="0"/>
          <w:sz w:val="24"/>
          <w:szCs w:val="24"/>
        </w:rPr>
        <w:t>, tenía rentada otra habitación -que sería la número 03-, por un lapso de dos años, desconocía quien vivía para la fecha del hecho en la habitación número 02, precisamente, por cuanto esta se la rentaba, en sus palabras “al que resultara”</w:t>
      </w:r>
      <w:r w:rsidR="00B81F34" w:rsidRPr="008A4862">
        <w:rPr>
          <w:rFonts w:ascii="Tahoma" w:hAnsi="Tahoma" w:cs="Tahoma"/>
          <w:b w:val="0"/>
          <w:sz w:val="24"/>
          <w:szCs w:val="24"/>
        </w:rPr>
        <w:t>, por lo cual desconocía quien residía allí para el día del hecho</w:t>
      </w:r>
      <w:r w:rsidRPr="008A4862">
        <w:rPr>
          <w:rFonts w:ascii="Tahoma" w:hAnsi="Tahoma" w:cs="Tahoma"/>
          <w:b w:val="0"/>
          <w:sz w:val="24"/>
          <w:szCs w:val="24"/>
        </w:rPr>
        <w:t xml:space="preserve">, </w:t>
      </w:r>
      <w:r w:rsidRPr="008A4862">
        <w:rPr>
          <w:rFonts w:ascii="Tahoma" w:hAnsi="Tahoma" w:cs="Tahoma"/>
          <w:sz w:val="24"/>
          <w:szCs w:val="24"/>
        </w:rPr>
        <w:t>(iii)</w:t>
      </w:r>
      <w:r w:rsidRPr="008A4862">
        <w:rPr>
          <w:rFonts w:ascii="Tahoma" w:hAnsi="Tahoma" w:cs="Tahoma"/>
          <w:b w:val="0"/>
          <w:sz w:val="24"/>
          <w:szCs w:val="24"/>
        </w:rPr>
        <w:t xml:space="preserve"> que acorde con lo sostenido por el acá procesado y GUSTAVO MÁRQUEZ, las habitaciones para el día del hecho se encontraban cerradas</w:t>
      </w:r>
      <w:r w:rsidR="00977B34" w:rsidRPr="008A4862">
        <w:rPr>
          <w:rFonts w:ascii="Tahoma" w:hAnsi="Tahoma" w:cs="Tahoma"/>
          <w:b w:val="0"/>
          <w:sz w:val="24"/>
          <w:szCs w:val="24"/>
        </w:rPr>
        <w:t xml:space="preserve">; </w:t>
      </w:r>
      <w:r w:rsidRPr="008A4862">
        <w:rPr>
          <w:rFonts w:ascii="Tahoma" w:hAnsi="Tahoma" w:cs="Tahoma"/>
          <w:b w:val="0"/>
          <w:sz w:val="24"/>
          <w:szCs w:val="24"/>
        </w:rPr>
        <w:t xml:space="preserve">y </w:t>
      </w:r>
      <w:r w:rsidRPr="008A4862">
        <w:rPr>
          <w:rFonts w:ascii="Tahoma" w:hAnsi="Tahoma" w:cs="Tahoma"/>
          <w:sz w:val="24"/>
          <w:szCs w:val="24"/>
        </w:rPr>
        <w:t>(iv)</w:t>
      </w:r>
      <w:r w:rsidRPr="008A4862">
        <w:rPr>
          <w:rFonts w:ascii="Tahoma" w:hAnsi="Tahoma" w:cs="Tahoma"/>
          <w:b w:val="0"/>
          <w:sz w:val="24"/>
          <w:szCs w:val="24"/>
        </w:rPr>
        <w:t xml:space="preserve"> que el señor </w:t>
      </w:r>
      <w:proofErr w:type="spellStart"/>
      <w:r w:rsidRPr="008A4862">
        <w:rPr>
          <w:rFonts w:ascii="Tahoma" w:hAnsi="Tahoma" w:cs="Tahoma"/>
          <w:b w:val="0"/>
          <w:sz w:val="24"/>
          <w:szCs w:val="24"/>
        </w:rPr>
        <w:t>JHON</w:t>
      </w:r>
      <w:proofErr w:type="spellEnd"/>
      <w:r w:rsidRPr="008A4862">
        <w:rPr>
          <w:rFonts w:ascii="Tahoma" w:hAnsi="Tahoma" w:cs="Tahoma"/>
          <w:b w:val="0"/>
          <w:sz w:val="24"/>
          <w:szCs w:val="24"/>
        </w:rPr>
        <w:t xml:space="preserve"> JAIRO AGUIRRE, finalmente aceptó cargos por la conservación de la sustancia en el interior de su habitación.</w:t>
      </w:r>
    </w:p>
    <w:p w14:paraId="7FF71CE8" w14:textId="461CE1DF" w:rsidR="005B397D" w:rsidRPr="008A4862" w:rsidRDefault="005B397D" w:rsidP="008A4862">
      <w:pPr>
        <w:pStyle w:val="Profesin"/>
        <w:spacing w:line="276" w:lineRule="auto"/>
        <w:jc w:val="both"/>
        <w:rPr>
          <w:rFonts w:ascii="Tahoma" w:hAnsi="Tahoma" w:cs="Tahoma"/>
          <w:b w:val="0"/>
          <w:sz w:val="24"/>
          <w:szCs w:val="24"/>
        </w:rPr>
      </w:pPr>
    </w:p>
    <w:p w14:paraId="58548598" w14:textId="2E7C59DD" w:rsidR="005B397D" w:rsidRPr="008A4862" w:rsidRDefault="005B397D" w:rsidP="008A4862">
      <w:pPr>
        <w:pStyle w:val="Profesin"/>
        <w:spacing w:line="276" w:lineRule="auto"/>
        <w:jc w:val="both"/>
        <w:rPr>
          <w:rFonts w:ascii="Tahoma" w:hAnsi="Tahoma" w:cs="Tahoma"/>
          <w:b w:val="0"/>
          <w:sz w:val="24"/>
          <w:szCs w:val="24"/>
        </w:rPr>
      </w:pPr>
      <w:r w:rsidRPr="008A4862">
        <w:rPr>
          <w:rFonts w:ascii="Tahoma" w:hAnsi="Tahoma" w:cs="Tahoma"/>
          <w:b w:val="0"/>
          <w:sz w:val="24"/>
          <w:szCs w:val="24"/>
        </w:rPr>
        <w:t xml:space="preserve">Ahora, del análisis en conjunto de la prueba que se </w:t>
      </w:r>
      <w:proofErr w:type="spellStart"/>
      <w:r w:rsidRPr="008A4862">
        <w:rPr>
          <w:rFonts w:ascii="Tahoma" w:hAnsi="Tahoma" w:cs="Tahoma"/>
          <w:b w:val="0"/>
          <w:sz w:val="24"/>
          <w:szCs w:val="24"/>
        </w:rPr>
        <w:t>allegó</w:t>
      </w:r>
      <w:proofErr w:type="spellEnd"/>
      <w:r w:rsidRPr="008A4862">
        <w:rPr>
          <w:rFonts w:ascii="Tahoma" w:hAnsi="Tahoma" w:cs="Tahoma"/>
          <w:b w:val="0"/>
          <w:sz w:val="24"/>
          <w:szCs w:val="24"/>
        </w:rPr>
        <w:t xml:space="preserve"> a juicio, la Sala debe </w:t>
      </w:r>
      <w:r w:rsidR="001A587D" w:rsidRPr="008A4862">
        <w:rPr>
          <w:rFonts w:ascii="Tahoma" w:hAnsi="Tahoma" w:cs="Tahoma"/>
          <w:b w:val="0"/>
          <w:sz w:val="24"/>
          <w:szCs w:val="24"/>
        </w:rPr>
        <w:t xml:space="preserve">decirse </w:t>
      </w:r>
      <w:r w:rsidRPr="008A4862">
        <w:rPr>
          <w:rFonts w:ascii="Tahoma" w:hAnsi="Tahoma" w:cs="Tahoma"/>
          <w:b w:val="0"/>
          <w:sz w:val="24"/>
          <w:szCs w:val="24"/>
        </w:rPr>
        <w:t xml:space="preserve">desde ahora, en consenso con lo plasmado por el funcionario de primer nivel </w:t>
      </w:r>
      <w:r w:rsidR="007750E5" w:rsidRPr="008A4862">
        <w:rPr>
          <w:rFonts w:ascii="Tahoma" w:hAnsi="Tahoma" w:cs="Tahoma"/>
          <w:b w:val="0"/>
          <w:sz w:val="24"/>
          <w:szCs w:val="24"/>
        </w:rPr>
        <w:t>que,</w:t>
      </w:r>
      <w:r w:rsidRPr="008A4862">
        <w:rPr>
          <w:rFonts w:ascii="Tahoma" w:hAnsi="Tahoma" w:cs="Tahoma"/>
          <w:b w:val="0"/>
          <w:sz w:val="24"/>
          <w:szCs w:val="24"/>
        </w:rPr>
        <w:t xml:space="preserve"> en este asunto en concreto, el ente acusador no logró demostrar más allá de toda duda, la responsabilidad del señor </w:t>
      </w:r>
      <w:proofErr w:type="spellStart"/>
      <w:r w:rsidR="007B2944">
        <w:rPr>
          <w:rFonts w:ascii="Tahoma" w:hAnsi="Tahoma" w:cs="Tahoma"/>
          <w:sz w:val="24"/>
          <w:szCs w:val="24"/>
        </w:rPr>
        <w:t>JDHQ</w:t>
      </w:r>
      <w:proofErr w:type="spellEnd"/>
      <w:r w:rsidRPr="008A4862">
        <w:rPr>
          <w:rFonts w:ascii="Tahoma" w:hAnsi="Tahoma" w:cs="Tahoma"/>
          <w:b w:val="0"/>
          <w:sz w:val="24"/>
          <w:szCs w:val="24"/>
        </w:rPr>
        <w:t xml:space="preserve"> en los hechos por los cuales se le imputó y acusó, </w:t>
      </w:r>
      <w:proofErr w:type="gramStart"/>
      <w:r w:rsidRPr="008A4862">
        <w:rPr>
          <w:rFonts w:ascii="Tahoma" w:hAnsi="Tahoma" w:cs="Tahoma"/>
          <w:b w:val="0"/>
          <w:sz w:val="24"/>
          <w:szCs w:val="24"/>
        </w:rPr>
        <w:t>y</w:t>
      </w:r>
      <w:proofErr w:type="gramEnd"/>
      <w:r w:rsidRPr="008A4862">
        <w:rPr>
          <w:rFonts w:ascii="Tahoma" w:hAnsi="Tahoma" w:cs="Tahoma"/>
          <w:b w:val="0"/>
          <w:sz w:val="24"/>
          <w:szCs w:val="24"/>
        </w:rPr>
        <w:t xml:space="preserve"> por el contrario</w:t>
      </w:r>
      <w:r w:rsidR="00B72A67" w:rsidRPr="008A4862">
        <w:rPr>
          <w:rFonts w:ascii="Tahoma" w:hAnsi="Tahoma" w:cs="Tahoma"/>
          <w:b w:val="0"/>
          <w:sz w:val="24"/>
          <w:szCs w:val="24"/>
        </w:rPr>
        <w:t>,</w:t>
      </w:r>
      <w:r w:rsidRPr="008A4862">
        <w:rPr>
          <w:rFonts w:ascii="Tahoma" w:hAnsi="Tahoma" w:cs="Tahoma"/>
          <w:b w:val="0"/>
          <w:sz w:val="24"/>
          <w:szCs w:val="24"/>
        </w:rPr>
        <w:t xml:space="preserve"> lo que persisten son dudas insalvables con las cuales no podía emitirse</w:t>
      </w:r>
      <w:r w:rsidR="00B72A67" w:rsidRPr="008A4862">
        <w:rPr>
          <w:rFonts w:ascii="Tahoma" w:hAnsi="Tahoma" w:cs="Tahoma"/>
          <w:b w:val="0"/>
          <w:sz w:val="24"/>
          <w:szCs w:val="24"/>
        </w:rPr>
        <w:t xml:space="preserve"> </w:t>
      </w:r>
      <w:r w:rsidRPr="008A4862">
        <w:rPr>
          <w:rFonts w:ascii="Tahoma" w:hAnsi="Tahoma" w:cs="Tahoma"/>
          <w:b w:val="0"/>
          <w:sz w:val="24"/>
          <w:szCs w:val="24"/>
        </w:rPr>
        <w:t>un fallo adverso, lo cual sostenemos por lo siguiente:</w:t>
      </w:r>
    </w:p>
    <w:p w14:paraId="7D971BA7" w14:textId="290CD0B4" w:rsidR="005B397D" w:rsidRPr="008A4862" w:rsidRDefault="005B397D" w:rsidP="008A4862">
      <w:pPr>
        <w:pStyle w:val="Profesin"/>
        <w:spacing w:line="276" w:lineRule="auto"/>
        <w:jc w:val="both"/>
        <w:rPr>
          <w:rFonts w:ascii="Tahoma" w:hAnsi="Tahoma" w:cs="Tahoma"/>
          <w:b w:val="0"/>
          <w:sz w:val="24"/>
          <w:szCs w:val="24"/>
        </w:rPr>
      </w:pPr>
    </w:p>
    <w:p w14:paraId="6BAF46C1" w14:textId="3DF0E77B" w:rsidR="005B397D" w:rsidRPr="008A4862" w:rsidRDefault="005B397D" w:rsidP="008A4862">
      <w:pPr>
        <w:pStyle w:val="Profesin"/>
        <w:spacing w:line="276" w:lineRule="auto"/>
        <w:jc w:val="both"/>
        <w:rPr>
          <w:rFonts w:ascii="Tahoma" w:hAnsi="Tahoma" w:cs="Tahoma"/>
          <w:b w:val="0"/>
          <w:sz w:val="24"/>
          <w:szCs w:val="24"/>
        </w:rPr>
      </w:pPr>
      <w:r w:rsidRPr="008A4862">
        <w:rPr>
          <w:rFonts w:ascii="Tahoma" w:hAnsi="Tahoma" w:cs="Tahoma"/>
          <w:b w:val="0"/>
          <w:sz w:val="24"/>
          <w:szCs w:val="24"/>
        </w:rPr>
        <w:t xml:space="preserve">Acorde con lo </w:t>
      </w:r>
      <w:r w:rsidR="001A587D" w:rsidRPr="008A4862">
        <w:rPr>
          <w:rFonts w:ascii="Tahoma" w:hAnsi="Tahoma" w:cs="Tahoma"/>
          <w:b w:val="0"/>
          <w:sz w:val="24"/>
          <w:szCs w:val="24"/>
        </w:rPr>
        <w:t xml:space="preserve">manifestado </w:t>
      </w:r>
      <w:r w:rsidRPr="008A4862">
        <w:rPr>
          <w:rFonts w:ascii="Tahoma" w:hAnsi="Tahoma" w:cs="Tahoma"/>
          <w:b w:val="0"/>
          <w:sz w:val="24"/>
          <w:szCs w:val="24"/>
        </w:rPr>
        <w:t xml:space="preserve">por el investigador líder, señor EDWIN ALEJANDRO CALVO HENAO, la información que a este le llegó lo fue por una fuente humana, misma que no dio características de quienes al parecer en la vivienda ubicada en la calle 10 </w:t>
      </w:r>
      <w:r w:rsidR="00B86D29" w:rsidRPr="008A4862">
        <w:rPr>
          <w:rFonts w:ascii="Tahoma" w:hAnsi="Tahoma" w:cs="Tahoma"/>
          <w:b w:val="0"/>
          <w:sz w:val="24"/>
          <w:szCs w:val="24"/>
        </w:rPr>
        <w:t>#</w:t>
      </w:r>
      <w:r w:rsidRPr="008A4862">
        <w:rPr>
          <w:rFonts w:ascii="Tahoma" w:hAnsi="Tahoma" w:cs="Tahoma"/>
          <w:b w:val="0"/>
          <w:sz w:val="24"/>
          <w:szCs w:val="24"/>
        </w:rPr>
        <w:t xml:space="preserve"> 8-21 barrio Villavicencio, conservaban y dosifica</w:t>
      </w:r>
      <w:r w:rsidR="00B81F34" w:rsidRPr="008A4862">
        <w:rPr>
          <w:rFonts w:ascii="Tahoma" w:hAnsi="Tahoma" w:cs="Tahoma"/>
          <w:b w:val="0"/>
          <w:sz w:val="24"/>
          <w:szCs w:val="24"/>
        </w:rPr>
        <w:t>ban</w:t>
      </w:r>
      <w:r w:rsidRPr="008A4862">
        <w:rPr>
          <w:rFonts w:ascii="Tahoma" w:hAnsi="Tahoma" w:cs="Tahoma"/>
          <w:b w:val="0"/>
          <w:sz w:val="24"/>
          <w:szCs w:val="24"/>
        </w:rPr>
        <w:t xml:space="preserve"> alcaloides</w:t>
      </w:r>
      <w:r w:rsidR="00B81F34" w:rsidRPr="008A4862">
        <w:rPr>
          <w:rFonts w:ascii="Tahoma" w:hAnsi="Tahoma" w:cs="Tahoma"/>
          <w:b w:val="0"/>
          <w:sz w:val="24"/>
          <w:szCs w:val="24"/>
        </w:rPr>
        <w:t xml:space="preserve"> para su posterior distribución en los puentes de la 12</w:t>
      </w:r>
      <w:r w:rsidRPr="008A4862">
        <w:rPr>
          <w:rFonts w:ascii="Tahoma" w:hAnsi="Tahoma" w:cs="Tahoma"/>
          <w:b w:val="0"/>
          <w:sz w:val="24"/>
          <w:szCs w:val="24"/>
        </w:rPr>
        <w:t>, limitándose a nombr</w:t>
      </w:r>
      <w:r w:rsidR="00B81F34" w:rsidRPr="008A4862">
        <w:rPr>
          <w:rFonts w:ascii="Tahoma" w:hAnsi="Tahoma" w:cs="Tahoma"/>
          <w:b w:val="0"/>
          <w:sz w:val="24"/>
          <w:szCs w:val="24"/>
        </w:rPr>
        <w:t>ar</w:t>
      </w:r>
      <w:r w:rsidRPr="008A4862">
        <w:rPr>
          <w:rFonts w:ascii="Tahoma" w:hAnsi="Tahoma" w:cs="Tahoma"/>
          <w:b w:val="0"/>
          <w:sz w:val="24"/>
          <w:szCs w:val="24"/>
        </w:rPr>
        <w:t xml:space="preserve"> el alias de “El Flaco”, sin más datos, sin que en las “someras” labores de verificación que al parecer efectuó </w:t>
      </w:r>
      <w:r w:rsidR="00B81F34" w:rsidRPr="008A4862">
        <w:rPr>
          <w:rFonts w:ascii="Tahoma" w:hAnsi="Tahoma" w:cs="Tahoma"/>
          <w:b w:val="0"/>
          <w:sz w:val="24"/>
          <w:szCs w:val="24"/>
        </w:rPr>
        <w:t xml:space="preserve">el policial </w:t>
      </w:r>
      <w:r w:rsidRPr="008A4862">
        <w:rPr>
          <w:rFonts w:ascii="Tahoma" w:hAnsi="Tahoma" w:cs="Tahoma"/>
          <w:b w:val="0"/>
          <w:sz w:val="24"/>
          <w:szCs w:val="24"/>
        </w:rPr>
        <w:t>haya logrado identificar a quienes al parecer se dedicaban a tal conducta ilícita.</w:t>
      </w:r>
    </w:p>
    <w:p w14:paraId="33557B41" w14:textId="716641E1" w:rsidR="005B397D" w:rsidRPr="008A4862" w:rsidRDefault="005B397D" w:rsidP="008A4862">
      <w:pPr>
        <w:pStyle w:val="Profesin"/>
        <w:spacing w:line="276" w:lineRule="auto"/>
        <w:jc w:val="both"/>
        <w:rPr>
          <w:rFonts w:ascii="Tahoma" w:hAnsi="Tahoma" w:cs="Tahoma"/>
          <w:b w:val="0"/>
          <w:sz w:val="24"/>
          <w:szCs w:val="24"/>
        </w:rPr>
      </w:pPr>
    </w:p>
    <w:p w14:paraId="7AFA49B3" w14:textId="7422957D" w:rsidR="005B397D" w:rsidRPr="008A4862" w:rsidRDefault="000D1A51" w:rsidP="008A4862">
      <w:pPr>
        <w:pStyle w:val="Profesin"/>
        <w:spacing w:line="276" w:lineRule="auto"/>
        <w:jc w:val="both"/>
        <w:rPr>
          <w:rFonts w:ascii="Tahoma" w:hAnsi="Tahoma" w:cs="Tahoma"/>
          <w:b w:val="0"/>
          <w:sz w:val="24"/>
          <w:szCs w:val="24"/>
        </w:rPr>
      </w:pPr>
      <w:r w:rsidRPr="008A4862">
        <w:rPr>
          <w:rFonts w:ascii="Tahoma" w:hAnsi="Tahoma" w:cs="Tahoma"/>
          <w:b w:val="0"/>
          <w:sz w:val="24"/>
          <w:szCs w:val="24"/>
        </w:rPr>
        <w:t xml:space="preserve">Y es que tal uniformado fue claro </w:t>
      </w:r>
      <w:r w:rsidR="001A587D" w:rsidRPr="008A4862">
        <w:rPr>
          <w:rFonts w:ascii="Tahoma" w:hAnsi="Tahoma" w:cs="Tahoma"/>
          <w:b w:val="0"/>
          <w:sz w:val="24"/>
          <w:szCs w:val="24"/>
        </w:rPr>
        <w:t xml:space="preserve">al aducir </w:t>
      </w:r>
      <w:r w:rsidRPr="008A4862">
        <w:rPr>
          <w:rFonts w:ascii="Tahoma" w:hAnsi="Tahoma" w:cs="Tahoma"/>
          <w:b w:val="0"/>
          <w:sz w:val="24"/>
          <w:szCs w:val="24"/>
        </w:rPr>
        <w:t xml:space="preserve">que pese a que el señor </w:t>
      </w:r>
      <w:proofErr w:type="spellStart"/>
      <w:r w:rsidR="007B2944">
        <w:rPr>
          <w:rFonts w:ascii="Tahoma" w:hAnsi="Tahoma" w:cs="Tahoma"/>
          <w:sz w:val="24"/>
          <w:szCs w:val="24"/>
        </w:rPr>
        <w:t>JDHQ</w:t>
      </w:r>
      <w:proofErr w:type="spellEnd"/>
      <w:r w:rsidRPr="008A4862">
        <w:rPr>
          <w:rFonts w:ascii="Tahoma" w:hAnsi="Tahoma" w:cs="Tahoma"/>
          <w:b w:val="0"/>
          <w:sz w:val="24"/>
          <w:szCs w:val="24"/>
        </w:rPr>
        <w:t>, ostenta un rasgo distintivo, esto es, por tener la piel morena, nunca fue visto por el uniformado en ninguna actividad de la que pudiera predicarse su compromiso en el hecho, y por demás, la fuente humana, tampoco en momento alguno se refirió a un</w:t>
      </w:r>
      <w:r w:rsidR="006A7C6C" w:rsidRPr="008A4862">
        <w:rPr>
          <w:rFonts w:ascii="Tahoma" w:hAnsi="Tahoma" w:cs="Tahoma"/>
          <w:b w:val="0"/>
          <w:sz w:val="24"/>
          <w:szCs w:val="24"/>
        </w:rPr>
        <w:t xml:space="preserve"> ciudadano</w:t>
      </w:r>
      <w:r w:rsidRPr="008A4862">
        <w:rPr>
          <w:rFonts w:ascii="Tahoma" w:hAnsi="Tahoma" w:cs="Tahoma"/>
          <w:b w:val="0"/>
          <w:sz w:val="24"/>
          <w:szCs w:val="24"/>
        </w:rPr>
        <w:t xml:space="preserve"> afrodescendiente como aqu</w:t>
      </w:r>
      <w:r w:rsidR="006A7C6C" w:rsidRPr="008A4862">
        <w:rPr>
          <w:rFonts w:ascii="Tahoma" w:hAnsi="Tahoma" w:cs="Tahoma"/>
          <w:b w:val="0"/>
          <w:sz w:val="24"/>
          <w:szCs w:val="24"/>
        </w:rPr>
        <w:t xml:space="preserve">él también </w:t>
      </w:r>
      <w:r w:rsidRPr="008A4862">
        <w:rPr>
          <w:rFonts w:ascii="Tahoma" w:hAnsi="Tahoma" w:cs="Tahoma"/>
          <w:b w:val="0"/>
          <w:sz w:val="24"/>
          <w:szCs w:val="24"/>
        </w:rPr>
        <w:t>dedicad</w:t>
      </w:r>
      <w:r w:rsidR="006A7C6C" w:rsidRPr="008A4862">
        <w:rPr>
          <w:rFonts w:ascii="Tahoma" w:hAnsi="Tahoma" w:cs="Tahoma"/>
          <w:b w:val="0"/>
          <w:sz w:val="24"/>
          <w:szCs w:val="24"/>
        </w:rPr>
        <w:t>o</w:t>
      </w:r>
      <w:r w:rsidRPr="008A4862">
        <w:rPr>
          <w:rFonts w:ascii="Tahoma" w:hAnsi="Tahoma" w:cs="Tahoma"/>
          <w:b w:val="0"/>
          <w:sz w:val="24"/>
          <w:szCs w:val="24"/>
        </w:rPr>
        <w:t xml:space="preserve"> a tal </w:t>
      </w:r>
      <w:r w:rsidR="002F73B6" w:rsidRPr="008A4862">
        <w:rPr>
          <w:rFonts w:ascii="Tahoma" w:hAnsi="Tahoma" w:cs="Tahoma"/>
          <w:b w:val="0"/>
          <w:sz w:val="24"/>
          <w:szCs w:val="24"/>
        </w:rPr>
        <w:t>actividad</w:t>
      </w:r>
      <w:r w:rsidRPr="008A4862">
        <w:rPr>
          <w:rFonts w:ascii="Tahoma" w:hAnsi="Tahoma" w:cs="Tahoma"/>
          <w:b w:val="0"/>
          <w:sz w:val="24"/>
          <w:szCs w:val="24"/>
        </w:rPr>
        <w:t xml:space="preserve">. De haber sido así, fácil le resultaría a este </w:t>
      </w:r>
      <w:r w:rsidR="00B86D29" w:rsidRPr="008A4862">
        <w:rPr>
          <w:rFonts w:ascii="Tahoma" w:hAnsi="Tahoma" w:cs="Tahoma"/>
          <w:b w:val="0"/>
          <w:sz w:val="24"/>
          <w:szCs w:val="24"/>
        </w:rPr>
        <w:t>decirles</w:t>
      </w:r>
      <w:r w:rsidR="00B81F34" w:rsidRPr="008A4862">
        <w:rPr>
          <w:rFonts w:ascii="Tahoma" w:hAnsi="Tahoma" w:cs="Tahoma"/>
          <w:b w:val="0"/>
          <w:sz w:val="24"/>
          <w:szCs w:val="24"/>
        </w:rPr>
        <w:t xml:space="preserve"> </w:t>
      </w:r>
      <w:r w:rsidRPr="008A4862">
        <w:rPr>
          <w:rFonts w:ascii="Tahoma" w:hAnsi="Tahoma" w:cs="Tahoma"/>
          <w:b w:val="0"/>
          <w:sz w:val="24"/>
          <w:szCs w:val="24"/>
        </w:rPr>
        <w:t>a los uniformados que una persona “morena” era una de aquellas que conservaban y dosificaban alucinógenos para su posterior expendio</w:t>
      </w:r>
      <w:r w:rsidR="008B7EA3" w:rsidRPr="008A4862">
        <w:rPr>
          <w:rFonts w:ascii="Tahoma" w:hAnsi="Tahoma" w:cs="Tahoma"/>
          <w:b w:val="0"/>
          <w:sz w:val="24"/>
          <w:szCs w:val="24"/>
        </w:rPr>
        <w:t>, lo que acá no ocurrió.</w:t>
      </w:r>
    </w:p>
    <w:p w14:paraId="30C6F99A" w14:textId="75CC0590" w:rsidR="00D50809" w:rsidRPr="008A4862" w:rsidRDefault="00D50809" w:rsidP="008A4862">
      <w:pPr>
        <w:pStyle w:val="Profesin"/>
        <w:spacing w:line="276" w:lineRule="auto"/>
        <w:jc w:val="both"/>
        <w:rPr>
          <w:rFonts w:ascii="Tahoma" w:hAnsi="Tahoma" w:cs="Tahoma"/>
          <w:b w:val="0"/>
          <w:sz w:val="24"/>
          <w:szCs w:val="24"/>
        </w:rPr>
      </w:pPr>
    </w:p>
    <w:p w14:paraId="2FA0C864" w14:textId="0BED1F7C" w:rsidR="00834C7D" w:rsidRPr="008A4862" w:rsidRDefault="00D50809" w:rsidP="008A4862">
      <w:pPr>
        <w:pStyle w:val="Profesin"/>
        <w:spacing w:line="276" w:lineRule="auto"/>
        <w:jc w:val="both"/>
        <w:rPr>
          <w:rFonts w:ascii="Tahoma" w:hAnsi="Tahoma" w:cs="Tahoma"/>
          <w:b w:val="0"/>
          <w:sz w:val="24"/>
          <w:szCs w:val="24"/>
        </w:rPr>
      </w:pPr>
      <w:r w:rsidRPr="008A4862">
        <w:rPr>
          <w:rFonts w:ascii="Tahoma" w:hAnsi="Tahoma" w:cs="Tahoma"/>
          <w:b w:val="0"/>
          <w:sz w:val="24"/>
          <w:szCs w:val="24"/>
        </w:rPr>
        <w:lastRenderedPageBreak/>
        <w:t xml:space="preserve">Ahora, es cierto, amén de la sustancia encontrada durante la diligencia de allanamiento que </w:t>
      </w:r>
      <w:r w:rsidR="00834C7D" w:rsidRPr="008A4862">
        <w:rPr>
          <w:rFonts w:ascii="Tahoma" w:hAnsi="Tahoma" w:cs="Tahoma"/>
          <w:b w:val="0"/>
          <w:sz w:val="24"/>
          <w:szCs w:val="24"/>
        </w:rPr>
        <w:t xml:space="preserve">la información aportada a los policiales por la fuente humana sí era </w:t>
      </w:r>
      <w:r w:rsidR="00180DE9" w:rsidRPr="008A4862">
        <w:rPr>
          <w:rFonts w:ascii="Tahoma" w:hAnsi="Tahoma" w:cs="Tahoma"/>
          <w:b w:val="0"/>
          <w:sz w:val="24"/>
          <w:szCs w:val="24"/>
        </w:rPr>
        <w:t>verídica</w:t>
      </w:r>
      <w:r w:rsidR="00834C7D" w:rsidRPr="008A4862">
        <w:rPr>
          <w:rFonts w:ascii="Tahoma" w:hAnsi="Tahoma" w:cs="Tahoma"/>
          <w:b w:val="0"/>
          <w:sz w:val="24"/>
          <w:szCs w:val="24"/>
        </w:rPr>
        <w:t xml:space="preserve">, </w:t>
      </w:r>
      <w:r w:rsidRPr="008A4862">
        <w:rPr>
          <w:rFonts w:ascii="Tahoma" w:hAnsi="Tahoma" w:cs="Tahoma"/>
          <w:b w:val="0"/>
          <w:sz w:val="24"/>
          <w:szCs w:val="24"/>
        </w:rPr>
        <w:t xml:space="preserve">exclusivamente </w:t>
      </w:r>
      <w:r w:rsidR="00834C7D" w:rsidRPr="008A4862">
        <w:rPr>
          <w:rFonts w:ascii="Tahoma" w:hAnsi="Tahoma" w:cs="Tahoma"/>
          <w:b w:val="0"/>
          <w:sz w:val="24"/>
          <w:szCs w:val="24"/>
        </w:rPr>
        <w:t>en el sentido que en el inmueble objeto de allanamiento se perpetraba la comisión de una conducta contra la salubridad pública</w:t>
      </w:r>
      <w:r w:rsidR="00180DE9" w:rsidRPr="008A4862">
        <w:rPr>
          <w:rFonts w:ascii="Tahoma" w:hAnsi="Tahoma" w:cs="Tahoma"/>
          <w:b w:val="0"/>
          <w:sz w:val="24"/>
          <w:szCs w:val="24"/>
        </w:rPr>
        <w:t xml:space="preserve">. Lo </w:t>
      </w:r>
      <w:r w:rsidR="00834C7D" w:rsidRPr="008A4862">
        <w:rPr>
          <w:rFonts w:ascii="Tahoma" w:hAnsi="Tahoma" w:cs="Tahoma"/>
          <w:b w:val="0"/>
          <w:sz w:val="24"/>
          <w:szCs w:val="24"/>
        </w:rPr>
        <w:t>que afianza que su</w:t>
      </w:r>
      <w:r w:rsidR="001514BC" w:rsidRPr="008A4862">
        <w:rPr>
          <w:rFonts w:ascii="Tahoma" w:hAnsi="Tahoma" w:cs="Tahoma"/>
          <w:b w:val="0"/>
          <w:sz w:val="24"/>
          <w:szCs w:val="24"/>
        </w:rPr>
        <w:t xml:space="preserve">s dichos </w:t>
      </w:r>
      <w:r w:rsidR="00834C7D" w:rsidRPr="008A4862">
        <w:rPr>
          <w:rFonts w:ascii="Tahoma" w:hAnsi="Tahoma" w:cs="Tahoma"/>
          <w:b w:val="0"/>
          <w:sz w:val="24"/>
          <w:szCs w:val="24"/>
        </w:rPr>
        <w:t>era</w:t>
      </w:r>
      <w:r w:rsidR="001514BC" w:rsidRPr="008A4862">
        <w:rPr>
          <w:rFonts w:ascii="Tahoma" w:hAnsi="Tahoma" w:cs="Tahoma"/>
          <w:b w:val="0"/>
          <w:sz w:val="24"/>
          <w:szCs w:val="24"/>
        </w:rPr>
        <w:t>n</w:t>
      </w:r>
      <w:r w:rsidR="00834C7D" w:rsidRPr="008A4862">
        <w:rPr>
          <w:rFonts w:ascii="Tahoma" w:hAnsi="Tahoma" w:cs="Tahoma"/>
          <w:b w:val="0"/>
          <w:sz w:val="24"/>
          <w:szCs w:val="24"/>
        </w:rPr>
        <w:t xml:space="preserve"> </w:t>
      </w:r>
      <w:r w:rsidR="00180DE9" w:rsidRPr="008A4862">
        <w:rPr>
          <w:rFonts w:ascii="Tahoma" w:hAnsi="Tahoma" w:cs="Tahoma"/>
          <w:b w:val="0"/>
          <w:sz w:val="24"/>
          <w:szCs w:val="24"/>
        </w:rPr>
        <w:t>ciertos</w:t>
      </w:r>
      <w:r w:rsidR="00834C7D" w:rsidRPr="008A4862">
        <w:rPr>
          <w:rFonts w:ascii="Tahoma" w:hAnsi="Tahoma" w:cs="Tahoma"/>
          <w:b w:val="0"/>
          <w:sz w:val="24"/>
          <w:szCs w:val="24"/>
        </w:rPr>
        <w:t xml:space="preserve">, pero a más de ello, </w:t>
      </w:r>
      <w:r w:rsidR="00180DE9" w:rsidRPr="008A4862">
        <w:rPr>
          <w:rFonts w:ascii="Tahoma" w:hAnsi="Tahoma" w:cs="Tahoma"/>
          <w:b w:val="0"/>
          <w:sz w:val="24"/>
          <w:szCs w:val="24"/>
        </w:rPr>
        <w:t>también es verdad</w:t>
      </w:r>
      <w:r w:rsidR="00834C7D" w:rsidRPr="008A4862">
        <w:rPr>
          <w:rFonts w:ascii="Tahoma" w:hAnsi="Tahoma" w:cs="Tahoma"/>
          <w:b w:val="0"/>
          <w:sz w:val="24"/>
          <w:szCs w:val="24"/>
        </w:rPr>
        <w:t xml:space="preserve"> que al investigador que participó en el operativo nada le consta de </w:t>
      </w:r>
      <w:r w:rsidRPr="008A4862">
        <w:rPr>
          <w:rFonts w:ascii="Tahoma" w:hAnsi="Tahoma" w:cs="Tahoma"/>
          <w:b w:val="0"/>
          <w:sz w:val="24"/>
          <w:szCs w:val="24"/>
        </w:rPr>
        <w:t>quién o quiénes eran las personas dedicadas a tal labor, en tanto el único dato que la fue</w:t>
      </w:r>
      <w:r w:rsidR="00B81F34" w:rsidRPr="008A4862">
        <w:rPr>
          <w:rFonts w:ascii="Tahoma" w:hAnsi="Tahoma" w:cs="Tahoma"/>
          <w:b w:val="0"/>
          <w:sz w:val="24"/>
          <w:szCs w:val="24"/>
        </w:rPr>
        <w:t>n</w:t>
      </w:r>
      <w:r w:rsidRPr="008A4862">
        <w:rPr>
          <w:rFonts w:ascii="Tahoma" w:hAnsi="Tahoma" w:cs="Tahoma"/>
          <w:b w:val="0"/>
          <w:sz w:val="24"/>
          <w:szCs w:val="24"/>
        </w:rPr>
        <w:t>te les aporto, esto es</w:t>
      </w:r>
      <w:r w:rsidR="00B86D29" w:rsidRPr="008A4862">
        <w:rPr>
          <w:rFonts w:ascii="Tahoma" w:hAnsi="Tahoma" w:cs="Tahoma"/>
          <w:b w:val="0"/>
          <w:sz w:val="24"/>
          <w:szCs w:val="24"/>
        </w:rPr>
        <w:t>,</w:t>
      </w:r>
      <w:r w:rsidRPr="008A4862">
        <w:rPr>
          <w:rFonts w:ascii="Tahoma" w:hAnsi="Tahoma" w:cs="Tahoma"/>
          <w:b w:val="0"/>
          <w:sz w:val="24"/>
          <w:szCs w:val="24"/>
        </w:rPr>
        <w:t xml:space="preserve"> alias de “</w:t>
      </w:r>
      <w:r w:rsidR="00B81F34" w:rsidRPr="008A4862">
        <w:rPr>
          <w:rFonts w:ascii="Tahoma" w:hAnsi="Tahoma" w:cs="Tahoma"/>
          <w:b w:val="0"/>
          <w:sz w:val="24"/>
          <w:szCs w:val="24"/>
        </w:rPr>
        <w:t xml:space="preserve">El </w:t>
      </w:r>
      <w:r w:rsidRPr="008A4862">
        <w:rPr>
          <w:rFonts w:ascii="Tahoma" w:hAnsi="Tahoma" w:cs="Tahoma"/>
          <w:b w:val="0"/>
          <w:sz w:val="24"/>
          <w:szCs w:val="24"/>
        </w:rPr>
        <w:t xml:space="preserve">Flaco”, no se compadece con las características de quien a la postre fue capturado con el acá procesado en esa ocasión, esto es, el señor </w:t>
      </w:r>
      <w:proofErr w:type="spellStart"/>
      <w:r w:rsidRPr="008A4862">
        <w:rPr>
          <w:rFonts w:ascii="Tahoma" w:hAnsi="Tahoma" w:cs="Tahoma"/>
          <w:b w:val="0"/>
          <w:sz w:val="24"/>
          <w:szCs w:val="24"/>
        </w:rPr>
        <w:t>JHON</w:t>
      </w:r>
      <w:proofErr w:type="spellEnd"/>
      <w:r w:rsidRPr="008A4862">
        <w:rPr>
          <w:rFonts w:ascii="Tahoma" w:hAnsi="Tahoma" w:cs="Tahoma"/>
          <w:b w:val="0"/>
          <w:sz w:val="24"/>
          <w:szCs w:val="24"/>
        </w:rPr>
        <w:t xml:space="preserve"> JAIRO AGUIRRE SÁNCHEZ, no obstante si bien </w:t>
      </w:r>
      <w:r w:rsidR="008A1BC5" w:rsidRPr="008A4862">
        <w:rPr>
          <w:rFonts w:ascii="Tahoma" w:hAnsi="Tahoma" w:cs="Tahoma"/>
          <w:b w:val="0"/>
          <w:sz w:val="24"/>
          <w:szCs w:val="24"/>
        </w:rPr>
        <w:t xml:space="preserve">la </w:t>
      </w:r>
      <w:r w:rsidRPr="008A4862">
        <w:rPr>
          <w:rFonts w:ascii="Tahoma" w:hAnsi="Tahoma" w:cs="Tahoma"/>
          <w:b w:val="0"/>
          <w:sz w:val="24"/>
          <w:szCs w:val="24"/>
        </w:rPr>
        <w:t xml:space="preserve">información que suministró a las autoridades </w:t>
      </w:r>
      <w:r w:rsidR="00DC6092" w:rsidRPr="008A4862">
        <w:rPr>
          <w:rFonts w:ascii="Tahoma" w:hAnsi="Tahoma" w:cs="Tahoma"/>
          <w:b w:val="0"/>
          <w:sz w:val="24"/>
          <w:szCs w:val="24"/>
        </w:rPr>
        <w:t xml:space="preserve">sirvieron de </w:t>
      </w:r>
      <w:r w:rsidR="00834C7D" w:rsidRPr="008A4862">
        <w:rPr>
          <w:rFonts w:ascii="Tahoma" w:hAnsi="Tahoma" w:cs="Tahoma"/>
          <w:b w:val="0"/>
          <w:sz w:val="24"/>
          <w:szCs w:val="24"/>
        </w:rPr>
        <w:t xml:space="preserve">respaldo </w:t>
      </w:r>
      <w:r w:rsidR="00A66416" w:rsidRPr="008A4862">
        <w:rPr>
          <w:rFonts w:ascii="Tahoma" w:hAnsi="Tahoma" w:cs="Tahoma"/>
          <w:b w:val="0"/>
          <w:sz w:val="24"/>
          <w:szCs w:val="24"/>
        </w:rPr>
        <w:t>a</w:t>
      </w:r>
      <w:r w:rsidR="00834C7D" w:rsidRPr="008A4862">
        <w:rPr>
          <w:rFonts w:ascii="Tahoma" w:hAnsi="Tahoma" w:cs="Tahoma"/>
          <w:b w:val="0"/>
          <w:sz w:val="24"/>
          <w:szCs w:val="24"/>
        </w:rPr>
        <w:t xml:space="preserve">l ente acusador para </w:t>
      </w:r>
      <w:r w:rsidRPr="008A4862">
        <w:rPr>
          <w:rFonts w:ascii="Tahoma" w:hAnsi="Tahoma" w:cs="Tahoma"/>
          <w:b w:val="0"/>
          <w:sz w:val="24"/>
          <w:szCs w:val="24"/>
        </w:rPr>
        <w:t xml:space="preserve">ordenar la </w:t>
      </w:r>
      <w:r w:rsidR="00834C7D" w:rsidRPr="008A4862">
        <w:rPr>
          <w:rFonts w:ascii="Tahoma" w:hAnsi="Tahoma" w:cs="Tahoma"/>
          <w:b w:val="0"/>
          <w:sz w:val="24"/>
          <w:szCs w:val="24"/>
        </w:rPr>
        <w:t>realiz</w:t>
      </w:r>
      <w:r w:rsidRPr="008A4862">
        <w:rPr>
          <w:rFonts w:ascii="Tahoma" w:hAnsi="Tahoma" w:cs="Tahoma"/>
          <w:b w:val="0"/>
          <w:sz w:val="24"/>
          <w:szCs w:val="24"/>
        </w:rPr>
        <w:t xml:space="preserve">ación </w:t>
      </w:r>
      <w:r w:rsidR="00834C7D" w:rsidRPr="008A4862">
        <w:rPr>
          <w:rFonts w:ascii="Tahoma" w:hAnsi="Tahoma" w:cs="Tahoma"/>
          <w:b w:val="0"/>
          <w:sz w:val="24"/>
          <w:szCs w:val="24"/>
        </w:rPr>
        <w:t xml:space="preserve">las diligencias previas de allanamiento y registro, </w:t>
      </w:r>
      <w:r w:rsidRPr="008A4862">
        <w:rPr>
          <w:rFonts w:ascii="Tahoma" w:hAnsi="Tahoma" w:cs="Tahoma"/>
          <w:b w:val="0"/>
          <w:sz w:val="24"/>
          <w:szCs w:val="24"/>
        </w:rPr>
        <w:t xml:space="preserve">las mismas </w:t>
      </w:r>
      <w:r w:rsidR="00B86D29" w:rsidRPr="008A4862">
        <w:rPr>
          <w:rFonts w:ascii="Tahoma" w:hAnsi="Tahoma" w:cs="Tahoma"/>
          <w:b w:val="0"/>
          <w:sz w:val="24"/>
          <w:szCs w:val="24"/>
        </w:rPr>
        <w:t xml:space="preserve">no </w:t>
      </w:r>
      <w:r w:rsidR="00DC6092" w:rsidRPr="008A4862">
        <w:rPr>
          <w:rFonts w:ascii="Tahoma" w:hAnsi="Tahoma" w:cs="Tahoma"/>
          <w:b w:val="0"/>
          <w:sz w:val="24"/>
          <w:szCs w:val="24"/>
        </w:rPr>
        <w:t xml:space="preserve">lo son para fincar compromiso </w:t>
      </w:r>
      <w:r w:rsidR="00A66416" w:rsidRPr="008A4862">
        <w:rPr>
          <w:rFonts w:ascii="Tahoma" w:hAnsi="Tahoma" w:cs="Tahoma"/>
          <w:b w:val="0"/>
          <w:sz w:val="24"/>
          <w:szCs w:val="24"/>
        </w:rPr>
        <w:t xml:space="preserve">de responsabilidad </w:t>
      </w:r>
      <w:r w:rsidR="00DC6092" w:rsidRPr="008A4862">
        <w:rPr>
          <w:rFonts w:ascii="Tahoma" w:hAnsi="Tahoma" w:cs="Tahoma"/>
          <w:b w:val="0"/>
          <w:sz w:val="24"/>
          <w:szCs w:val="24"/>
        </w:rPr>
        <w:t>alguno</w:t>
      </w:r>
      <w:r w:rsidRPr="008A4862">
        <w:rPr>
          <w:rFonts w:ascii="Tahoma" w:hAnsi="Tahoma" w:cs="Tahoma"/>
          <w:b w:val="0"/>
          <w:sz w:val="24"/>
          <w:szCs w:val="24"/>
        </w:rPr>
        <w:t xml:space="preserve"> en contra del señor </w:t>
      </w:r>
      <w:proofErr w:type="spellStart"/>
      <w:r w:rsidR="007B2944">
        <w:rPr>
          <w:rFonts w:ascii="Tahoma" w:hAnsi="Tahoma" w:cs="Tahoma"/>
          <w:sz w:val="24"/>
          <w:szCs w:val="24"/>
        </w:rPr>
        <w:t>JDHQ</w:t>
      </w:r>
      <w:proofErr w:type="spellEnd"/>
      <w:r w:rsidR="00B81F34" w:rsidRPr="008A4862">
        <w:rPr>
          <w:rFonts w:ascii="Tahoma" w:hAnsi="Tahoma" w:cs="Tahoma"/>
          <w:b w:val="0"/>
          <w:sz w:val="24"/>
          <w:szCs w:val="24"/>
        </w:rPr>
        <w:t>, respecto del cual ninguna alusión entregó el informante.</w:t>
      </w:r>
    </w:p>
    <w:p w14:paraId="6BD6C42D" w14:textId="2930EC8F" w:rsidR="00D50809" w:rsidRPr="008A4862" w:rsidRDefault="00D50809" w:rsidP="008A4862">
      <w:pPr>
        <w:pStyle w:val="Profesin"/>
        <w:spacing w:line="276" w:lineRule="auto"/>
        <w:jc w:val="both"/>
        <w:rPr>
          <w:rFonts w:ascii="Tahoma" w:hAnsi="Tahoma" w:cs="Tahoma"/>
          <w:b w:val="0"/>
          <w:sz w:val="24"/>
          <w:szCs w:val="24"/>
        </w:rPr>
      </w:pPr>
    </w:p>
    <w:p w14:paraId="19309319" w14:textId="43E29967" w:rsidR="00D50809" w:rsidRPr="008A4862" w:rsidRDefault="00D50809" w:rsidP="008A4862">
      <w:pPr>
        <w:pStyle w:val="Profesin"/>
        <w:spacing w:line="276" w:lineRule="auto"/>
        <w:jc w:val="both"/>
        <w:rPr>
          <w:rFonts w:ascii="Tahoma" w:hAnsi="Tahoma" w:cs="Tahoma"/>
          <w:b w:val="0"/>
          <w:sz w:val="24"/>
          <w:szCs w:val="24"/>
        </w:rPr>
      </w:pPr>
      <w:r w:rsidRPr="008A4862">
        <w:rPr>
          <w:rFonts w:ascii="Tahoma" w:hAnsi="Tahoma" w:cs="Tahoma"/>
          <w:b w:val="0"/>
          <w:sz w:val="24"/>
          <w:szCs w:val="24"/>
        </w:rPr>
        <w:t>De ahí que aunque el fiscal aduce que no era necesario, el que se hubieran efectuado otras labores de verificación, como lo serían ordenar una vigilancia o seguimientos, o incluso infiltrar un agente encubierto, por cuanto la información de la fuente humana daba cuenta de varias personas que se dedicaban a almacenar sustancias que era comercializada en el sector de los puentes y al apreciar que al sitio ingresaban y salían divers</w:t>
      </w:r>
      <w:r w:rsidR="006A7C6C" w:rsidRPr="008A4862">
        <w:rPr>
          <w:rFonts w:ascii="Tahoma" w:hAnsi="Tahoma" w:cs="Tahoma"/>
          <w:b w:val="0"/>
          <w:sz w:val="24"/>
          <w:szCs w:val="24"/>
        </w:rPr>
        <w:t>o</w:t>
      </w:r>
      <w:r w:rsidRPr="008A4862">
        <w:rPr>
          <w:rFonts w:ascii="Tahoma" w:hAnsi="Tahoma" w:cs="Tahoma"/>
          <w:b w:val="0"/>
          <w:sz w:val="24"/>
          <w:szCs w:val="24"/>
        </w:rPr>
        <w:t xml:space="preserve">s </w:t>
      </w:r>
      <w:r w:rsidR="006A7C6C" w:rsidRPr="008A4862">
        <w:rPr>
          <w:rFonts w:ascii="Tahoma" w:hAnsi="Tahoma" w:cs="Tahoma"/>
          <w:b w:val="0"/>
          <w:sz w:val="24"/>
          <w:szCs w:val="24"/>
        </w:rPr>
        <w:t>ciudadanos</w:t>
      </w:r>
      <w:r w:rsidRPr="008A4862">
        <w:rPr>
          <w:rFonts w:ascii="Tahoma" w:hAnsi="Tahoma" w:cs="Tahoma"/>
          <w:b w:val="0"/>
          <w:sz w:val="24"/>
          <w:szCs w:val="24"/>
        </w:rPr>
        <w:t xml:space="preserve">, </w:t>
      </w:r>
      <w:r w:rsidR="00B81F34" w:rsidRPr="008A4862">
        <w:rPr>
          <w:rFonts w:ascii="Tahoma" w:hAnsi="Tahoma" w:cs="Tahoma"/>
          <w:b w:val="0"/>
          <w:sz w:val="24"/>
          <w:szCs w:val="24"/>
        </w:rPr>
        <w:t xml:space="preserve">ello para la Corporación no es de recibo, en tanto tales actividades bien podrían haber arrojado datos más precisos de quién o quiénes se dedicaban a </w:t>
      </w:r>
      <w:r w:rsidR="002F73B6" w:rsidRPr="008A4862">
        <w:rPr>
          <w:rFonts w:ascii="Tahoma" w:hAnsi="Tahoma" w:cs="Tahoma"/>
          <w:b w:val="0"/>
          <w:sz w:val="24"/>
          <w:szCs w:val="24"/>
        </w:rPr>
        <w:t>esa actividad</w:t>
      </w:r>
      <w:r w:rsidR="00B81F34" w:rsidRPr="008A4862">
        <w:rPr>
          <w:rFonts w:ascii="Tahoma" w:hAnsi="Tahoma" w:cs="Tahoma"/>
          <w:b w:val="0"/>
          <w:sz w:val="24"/>
          <w:szCs w:val="24"/>
        </w:rPr>
        <w:t>, para afianzar así l</w:t>
      </w:r>
      <w:r w:rsidR="008A1BC5" w:rsidRPr="008A4862">
        <w:rPr>
          <w:rFonts w:ascii="Tahoma" w:hAnsi="Tahoma" w:cs="Tahoma"/>
          <w:b w:val="0"/>
          <w:sz w:val="24"/>
          <w:szCs w:val="24"/>
        </w:rPr>
        <w:t>o narrado por</w:t>
      </w:r>
      <w:r w:rsidR="00B81F34" w:rsidRPr="008A4862">
        <w:rPr>
          <w:rFonts w:ascii="Tahoma" w:hAnsi="Tahoma" w:cs="Tahoma"/>
          <w:b w:val="0"/>
          <w:sz w:val="24"/>
          <w:szCs w:val="24"/>
        </w:rPr>
        <w:t xml:space="preserve"> la fuente, respecto de los presuntos responsables. Y es que para la Sala del mero hallazgo de</w:t>
      </w:r>
      <w:r w:rsidR="006A7C6C" w:rsidRPr="008A4862">
        <w:rPr>
          <w:rFonts w:ascii="Tahoma" w:hAnsi="Tahoma" w:cs="Tahoma"/>
          <w:b w:val="0"/>
          <w:sz w:val="24"/>
          <w:szCs w:val="24"/>
        </w:rPr>
        <w:t>l alcaloide</w:t>
      </w:r>
      <w:r w:rsidR="00B81F34" w:rsidRPr="008A4862">
        <w:rPr>
          <w:rFonts w:ascii="Tahoma" w:hAnsi="Tahoma" w:cs="Tahoma"/>
          <w:b w:val="0"/>
          <w:sz w:val="24"/>
          <w:szCs w:val="24"/>
        </w:rPr>
        <w:t>, no puede</w:t>
      </w:r>
      <w:r w:rsidRPr="008A4862">
        <w:rPr>
          <w:rFonts w:ascii="Tahoma" w:hAnsi="Tahoma" w:cs="Tahoma"/>
          <w:b w:val="0"/>
          <w:sz w:val="24"/>
          <w:szCs w:val="24"/>
        </w:rPr>
        <w:t xml:space="preserve"> </w:t>
      </w:r>
      <w:r w:rsidR="00B81F34" w:rsidRPr="008A4862">
        <w:rPr>
          <w:rFonts w:ascii="Tahoma" w:hAnsi="Tahoma" w:cs="Tahoma"/>
          <w:b w:val="0"/>
          <w:sz w:val="24"/>
          <w:szCs w:val="24"/>
        </w:rPr>
        <w:t xml:space="preserve">conllevar a inferir, como así lo pretende el ente acusador, </w:t>
      </w:r>
      <w:r w:rsidRPr="008A4862">
        <w:rPr>
          <w:rFonts w:ascii="Tahoma" w:hAnsi="Tahoma" w:cs="Tahoma"/>
          <w:b w:val="0"/>
          <w:sz w:val="24"/>
          <w:szCs w:val="24"/>
        </w:rPr>
        <w:t>que todos los que allí residían pudieran tener compromiso alguno en la conservación de los estupefacientes</w:t>
      </w:r>
      <w:r w:rsidR="00B81F34" w:rsidRPr="008A4862">
        <w:rPr>
          <w:rFonts w:ascii="Tahoma" w:hAnsi="Tahoma" w:cs="Tahoma"/>
          <w:b w:val="0"/>
          <w:sz w:val="24"/>
          <w:szCs w:val="24"/>
        </w:rPr>
        <w:t>, en tanto ello debía estar debidamente corroborado</w:t>
      </w:r>
      <w:r w:rsidRPr="008A4862">
        <w:rPr>
          <w:rFonts w:ascii="Tahoma" w:hAnsi="Tahoma" w:cs="Tahoma"/>
          <w:b w:val="0"/>
          <w:sz w:val="24"/>
          <w:szCs w:val="24"/>
        </w:rPr>
        <w:t xml:space="preserve">. </w:t>
      </w:r>
    </w:p>
    <w:p w14:paraId="299F7EF3" w14:textId="66D5E7CC" w:rsidR="00D50809" w:rsidRPr="008A4862" w:rsidRDefault="00D50809" w:rsidP="008A4862">
      <w:pPr>
        <w:pStyle w:val="Profesin"/>
        <w:spacing w:line="276" w:lineRule="auto"/>
        <w:jc w:val="both"/>
        <w:rPr>
          <w:rFonts w:ascii="Tahoma" w:hAnsi="Tahoma" w:cs="Tahoma"/>
          <w:b w:val="0"/>
          <w:sz w:val="24"/>
          <w:szCs w:val="24"/>
        </w:rPr>
      </w:pPr>
    </w:p>
    <w:p w14:paraId="30BD0250" w14:textId="19A750CD" w:rsidR="00834C7D" w:rsidRPr="008A4862" w:rsidRDefault="00D50809" w:rsidP="008A4862">
      <w:pPr>
        <w:pStyle w:val="Profesin"/>
        <w:spacing w:line="276" w:lineRule="auto"/>
        <w:jc w:val="both"/>
        <w:rPr>
          <w:rFonts w:ascii="Tahoma" w:hAnsi="Tahoma" w:cs="Tahoma"/>
          <w:b w:val="0"/>
          <w:sz w:val="24"/>
          <w:szCs w:val="24"/>
        </w:rPr>
      </w:pPr>
      <w:r w:rsidRPr="008A4862">
        <w:rPr>
          <w:rFonts w:ascii="Tahoma" w:hAnsi="Tahoma" w:cs="Tahoma"/>
          <w:b w:val="0"/>
          <w:sz w:val="24"/>
          <w:szCs w:val="24"/>
        </w:rPr>
        <w:t xml:space="preserve">Y es que no puede dejarse de lado, que </w:t>
      </w:r>
      <w:r w:rsidR="00834C7D" w:rsidRPr="008A4862">
        <w:rPr>
          <w:rFonts w:ascii="Tahoma" w:hAnsi="Tahoma" w:cs="Tahoma"/>
          <w:b w:val="0"/>
          <w:sz w:val="24"/>
          <w:szCs w:val="24"/>
        </w:rPr>
        <w:t>las manifestaciones anónimas no constituyen medio de prueba</w:t>
      </w:r>
      <w:r w:rsidR="00A66416" w:rsidRPr="008A4862">
        <w:rPr>
          <w:rFonts w:ascii="Tahoma" w:hAnsi="Tahoma" w:cs="Tahoma"/>
          <w:b w:val="0"/>
          <w:sz w:val="24"/>
          <w:szCs w:val="24"/>
        </w:rPr>
        <w:t>, precisamente ante</w:t>
      </w:r>
      <w:r w:rsidR="00834C7D" w:rsidRPr="008A4862">
        <w:rPr>
          <w:rFonts w:ascii="Tahoma" w:hAnsi="Tahoma" w:cs="Tahoma"/>
          <w:b w:val="0"/>
          <w:sz w:val="24"/>
          <w:szCs w:val="24"/>
        </w:rPr>
        <w:t xml:space="preserve"> la imposibilidad que surge de conocer la identidad de quien</w:t>
      </w:r>
      <w:r w:rsidR="00A66416" w:rsidRPr="008A4862">
        <w:rPr>
          <w:rFonts w:ascii="Tahoma" w:hAnsi="Tahoma" w:cs="Tahoma"/>
          <w:b w:val="0"/>
          <w:sz w:val="24"/>
          <w:szCs w:val="24"/>
        </w:rPr>
        <w:t xml:space="preserve"> o quienes</w:t>
      </w:r>
      <w:r w:rsidR="00834C7D" w:rsidRPr="008A4862">
        <w:rPr>
          <w:rFonts w:ascii="Tahoma" w:hAnsi="Tahoma" w:cs="Tahoma"/>
          <w:b w:val="0"/>
          <w:sz w:val="24"/>
          <w:szCs w:val="24"/>
        </w:rPr>
        <w:t xml:space="preserve"> provienen, de interrogar al que las hace, de cuestionar su veracidad</w:t>
      </w:r>
      <w:r w:rsidR="00A66416" w:rsidRPr="008A4862">
        <w:rPr>
          <w:rFonts w:ascii="Tahoma" w:hAnsi="Tahoma" w:cs="Tahoma"/>
          <w:b w:val="0"/>
          <w:sz w:val="24"/>
          <w:szCs w:val="24"/>
        </w:rPr>
        <w:t>,</w:t>
      </w:r>
      <w:r w:rsidR="00834C7D" w:rsidRPr="008A4862">
        <w:rPr>
          <w:rFonts w:ascii="Tahoma" w:hAnsi="Tahoma" w:cs="Tahoma"/>
          <w:b w:val="0"/>
          <w:sz w:val="24"/>
          <w:szCs w:val="24"/>
        </w:rPr>
        <w:t xml:space="preserve"> y de tacharlas cuando existan motivos para dudar de su imparcialidad</w:t>
      </w:r>
      <w:r w:rsidR="00A66416" w:rsidRPr="008A4862">
        <w:rPr>
          <w:rFonts w:ascii="Tahoma" w:hAnsi="Tahoma" w:cs="Tahoma"/>
          <w:b w:val="0"/>
          <w:sz w:val="24"/>
          <w:szCs w:val="24"/>
        </w:rPr>
        <w:t>, con lo cual,</w:t>
      </w:r>
      <w:r w:rsidR="00834C7D" w:rsidRPr="008A4862">
        <w:rPr>
          <w:rFonts w:ascii="Tahoma" w:hAnsi="Tahoma" w:cs="Tahoma"/>
          <w:b w:val="0"/>
          <w:sz w:val="24"/>
          <w:szCs w:val="24"/>
        </w:rPr>
        <w:t xml:space="preserve"> de contera</w:t>
      </w:r>
      <w:r w:rsidR="00A66416" w:rsidRPr="008A4862">
        <w:rPr>
          <w:rFonts w:ascii="Tahoma" w:hAnsi="Tahoma" w:cs="Tahoma"/>
          <w:b w:val="0"/>
          <w:sz w:val="24"/>
          <w:szCs w:val="24"/>
        </w:rPr>
        <w:t>,</w:t>
      </w:r>
      <w:r w:rsidR="00834C7D" w:rsidRPr="008A4862">
        <w:rPr>
          <w:rFonts w:ascii="Tahoma" w:hAnsi="Tahoma" w:cs="Tahoma"/>
          <w:b w:val="0"/>
          <w:sz w:val="24"/>
          <w:szCs w:val="24"/>
        </w:rPr>
        <w:t xml:space="preserve"> no puede ser objeto de valoración</w:t>
      </w:r>
      <w:r w:rsidR="00A66416" w:rsidRPr="008A4862">
        <w:rPr>
          <w:rFonts w:ascii="Tahoma" w:hAnsi="Tahoma" w:cs="Tahoma"/>
          <w:b w:val="0"/>
          <w:sz w:val="24"/>
          <w:szCs w:val="24"/>
        </w:rPr>
        <w:t xml:space="preserve"> al tenor de lo sostenido por la </w:t>
      </w:r>
      <w:r w:rsidR="00834C7D" w:rsidRPr="008A4862">
        <w:rPr>
          <w:rFonts w:ascii="Tahoma" w:hAnsi="Tahoma" w:cs="Tahoma"/>
          <w:b w:val="0"/>
          <w:sz w:val="24"/>
          <w:szCs w:val="24"/>
        </w:rPr>
        <w:t>jurisprudencia</w:t>
      </w:r>
      <w:r w:rsidR="00A66416" w:rsidRPr="008A4862">
        <w:rPr>
          <w:rFonts w:ascii="Tahoma" w:hAnsi="Tahoma" w:cs="Tahoma"/>
          <w:b w:val="0"/>
          <w:sz w:val="24"/>
          <w:szCs w:val="24"/>
        </w:rPr>
        <w:t xml:space="preserve"> nacional</w:t>
      </w:r>
      <w:r w:rsidR="00834C7D" w:rsidRPr="008A4862">
        <w:rPr>
          <w:rStyle w:val="Refdenotaalpie"/>
          <w:rFonts w:ascii="Tahoma" w:hAnsi="Tahoma" w:cs="Tahoma"/>
          <w:b w:val="0"/>
          <w:sz w:val="24"/>
          <w:szCs w:val="24"/>
        </w:rPr>
        <w:footnoteReference w:id="5"/>
      </w:r>
      <w:r w:rsidRPr="008A4862">
        <w:rPr>
          <w:rFonts w:ascii="Tahoma" w:hAnsi="Tahoma" w:cs="Tahoma"/>
          <w:b w:val="0"/>
          <w:sz w:val="24"/>
          <w:szCs w:val="24"/>
        </w:rPr>
        <w:t xml:space="preserve">. Por ello de la información que haya podido entregar a los uniformados la fuente humana, no puede </w:t>
      </w:r>
      <w:r w:rsidR="00C373BB" w:rsidRPr="008A4862">
        <w:rPr>
          <w:rFonts w:ascii="Tahoma" w:hAnsi="Tahoma" w:cs="Tahoma"/>
          <w:b w:val="0"/>
          <w:sz w:val="24"/>
          <w:szCs w:val="24"/>
        </w:rPr>
        <w:t xml:space="preserve">deducirse </w:t>
      </w:r>
      <w:r w:rsidRPr="008A4862">
        <w:rPr>
          <w:rFonts w:ascii="Tahoma" w:hAnsi="Tahoma" w:cs="Tahoma"/>
          <w:b w:val="0"/>
          <w:sz w:val="24"/>
          <w:szCs w:val="24"/>
        </w:rPr>
        <w:t>responsabilidad alguna en el acá procesado, sin desconocer, claro est</w:t>
      </w:r>
      <w:r w:rsidR="00C373BB" w:rsidRPr="008A4862">
        <w:rPr>
          <w:rFonts w:ascii="Tahoma" w:hAnsi="Tahoma" w:cs="Tahoma"/>
          <w:b w:val="0"/>
          <w:sz w:val="24"/>
          <w:szCs w:val="24"/>
        </w:rPr>
        <w:t>á</w:t>
      </w:r>
      <w:r w:rsidRPr="008A4862">
        <w:rPr>
          <w:rFonts w:ascii="Tahoma" w:hAnsi="Tahoma" w:cs="Tahoma"/>
          <w:b w:val="0"/>
          <w:sz w:val="24"/>
          <w:szCs w:val="24"/>
        </w:rPr>
        <w:t xml:space="preserve">, que lo </w:t>
      </w:r>
      <w:r w:rsidR="008A1BC5" w:rsidRPr="008A4862">
        <w:rPr>
          <w:rFonts w:ascii="Tahoma" w:hAnsi="Tahoma" w:cs="Tahoma"/>
          <w:b w:val="0"/>
          <w:sz w:val="24"/>
          <w:szCs w:val="24"/>
        </w:rPr>
        <w:t xml:space="preserve">referido </w:t>
      </w:r>
      <w:r w:rsidRPr="008A4862">
        <w:rPr>
          <w:rFonts w:ascii="Tahoma" w:hAnsi="Tahoma" w:cs="Tahoma"/>
          <w:b w:val="0"/>
          <w:sz w:val="24"/>
          <w:szCs w:val="24"/>
        </w:rPr>
        <w:t xml:space="preserve">por dicha persona </w:t>
      </w:r>
      <w:r w:rsidR="00D85438" w:rsidRPr="008A4862">
        <w:rPr>
          <w:rFonts w:ascii="Tahoma" w:hAnsi="Tahoma" w:cs="Tahoma"/>
          <w:b w:val="0"/>
          <w:sz w:val="24"/>
          <w:szCs w:val="24"/>
        </w:rPr>
        <w:t xml:space="preserve">sí </w:t>
      </w:r>
      <w:r w:rsidR="00834C7D" w:rsidRPr="008A4862">
        <w:rPr>
          <w:rFonts w:ascii="Tahoma" w:hAnsi="Tahoma" w:cs="Tahoma"/>
          <w:b w:val="0"/>
          <w:sz w:val="24"/>
          <w:szCs w:val="24"/>
        </w:rPr>
        <w:t>podía ser usad</w:t>
      </w:r>
      <w:r w:rsidR="00C373BB" w:rsidRPr="008A4862">
        <w:rPr>
          <w:rFonts w:ascii="Tahoma" w:hAnsi="Tahoma" w:cs="Tahoma"/>
          <w:b w:val="0"/>
          <w:sz w:val="24"/>
          <w:szCs w:val="24"/>
        </w:rPr>
        <w:t>o</w:t>
      </w:r>
      <w:r w:rsidR="00834C7D" w:rsidRPr="008A4862">
        <w:rPr>
          <w:rFonts w:ascii="Tahoma" w:hAnsi="Tahoma" w:cs="Tahoma"/>
          <w:b w:val="0"/>
          <w:sz w:val="24"/>
          <w:szCs w:val="24"/>
        </w:rPr>
        <w:t xml:space="preserve"> en tareas de verificación, de orientación en la investigación</w:t>
      </w:r>
      <w:r w:rsidR="00A66416" w:rsidRPr="008A4862">
        <w:rPr>
          <w:rFonts w:ascii="Tahoma" w:hAnsi="Tahoma" w:cs="Tahoma"/>
          <w:b w:val="0"/>
          <w:sz w:val="24"/>
          <w:szCs w:val="24"/>
        </w:rPr>
        <w:t>,</w:t>
      </w:r>
      <w:r w:rsidR="00834C7D" w:rsidRPr="008A4862">
        <w:rPr>
          <w:rFonts w:ascii="Tahoma" w:hAnsi="Tahoma" w:cs="Tahoma"/>
          <w:b w:val="0"/>
          <w:sz w:val="24"/>
          <w:szCs w:val="24"/>
        </w:rPr>
        <w:t xml:space="preserve"> o de obtención de medios de prueba, como acá se hizo</w:t>
      </w:r>
      <w:r w:rsidR="00C373BB" w:rsidRPr="008A4862">
        <w:rPr>
          <w:rFonts w:ascii="Tahoma" w:hAnsi="Tahoma" w:cs="Tahoma"/>
          <w:b w:val="0"/>
          <w:sz w:val="24"/>
          <w:szCs w:val="24"/>
        </w:rPr>
        <w:t xml:space="preserve"> de forma “somera”</w:t>
      </w:r>
      <w:r w:rsidR="00834C7D" w:rsidRPr="008A4862">
        <w:rPr>
          <w:rFonts w:ascii="Tahoma" w:hAnsi="Tahoma" w:cs="Tahoma"/>
          <w:b w:val="0"/>
          <w:sz w:val="24"/>
          <w:szCs w:val="24"/>
        </w:rPr>
        <w:t xml:space="preserve">, </w:t>
      </w:r>
      <w:r w:rsidR="001628BD" w:rsidRPr="008A4862">
        <w:rPr>
          <w:rFonts w:ascii="Tahoma" w:hAnsi="Tahoma" w:cs="Tahoma"/>
          <w:b w:val="0"/>
          <w:sz w:val="24"/>
          <w:szCs w:val="24"/>
        </w:rPr>
        <w:t xml:space="preserve">ya que </w:t>
      </w:r>
      <w:r w:rsidR="00834C7D" w:rsidRPr="008A4862">
        <w:rPr>
          <w:rFonts w:ascii="Tahoma" w:hAnsi="Tahoma" w:cs="Tahoma"/>
          <w:b w:val="0"/>
          <w:sz w:val="24"/>
          <w:szCs w:val="24"/>
        </w:rPr>
        <w:t>su aporte</w:t>
      </w:r>
      <w:r w:rsidR="005630AA" w:rsidRPr="008A4862">
        <w:rPr>
          <w:rFonts w:ascii="Tahoma" w:hAnsi="Tahoma" w:cs="Tahoma"/>
          <w:b w:val="0"/>
          <w:sz w:val="24"/>
          <w:szCs w:val="24"/>
        </w:rPr>
        <w:t xml:space="preserve">, se itera, </w:t>
      </w:r>
      <w:r w:rsidR="00834C7D" w:rsidRPr="008A4862">
        <w:rPr>
          <w:rFonts w:ascii="Tahoma" w:hAnsi="Tahoma" w:cs="Tahoma"/>
          <w:b w:val="0"/>
          <w:sz w:val="24"/>
          <w:szCs w:val="24"/>
        </w:rPr>
        <w:t xml:space="preserve">permitió adelantar </w:t>
      </w:r>
      <w:r w:rsidR="008A1BC5" w:rsidRPr="008A4862">
        <w:rPr>
          <w:rFonts w:ascii="Tahoma" w:hAnsi="Tahoma" w:cs="Tahoma"/>
          <w:b w:val="0"/>
          <w:sz w:val="24"/>
          <w:szCs w:val="24"/>
        </w:rPr>
        <w:t>e</w:t>
      </w:r>
      <w:r w:rsidR="00834C7D" w:rsidRPr="008A4862">
        <w:rPr>
          <w:rFonts w:ascii="Tahoma" w:hAnsi="Tahoma" w:cs="Tahoma"/>
          <w:b w:val="0"/>
          <w:sz w:val="24"/>
          <w:szCs w:val="24"/>
        </w:rPr>
        <w:t>l</w:t>
      </w:r>
      <w:r w:rsidR="008A1BC5" w:rsidRPr="008A4862">
        <w:rPr>
          <w:rFonts w:ascii="Tahoma" w:hAnsi="Tahoma" w:cs="Tahoma"/>
          <w:b w:val="0"/>
          <w:sz w:val="24"/>
          <w:szCs w:val="24"/>
        </w:rPr>
        <w:t xml:space="preserve"> </w:t>
      </w:r>
      <w:r w:rsidR="00834C7D" w:rsidRPr="008A4862">
        <w:rPr>
          <w:rFonts w:ascii="Tahoma" w:hAnsi="Tahoma" w:cs="Tahoma"/>
          <w:b w:val="0"/>
          <w:sz w:val="24"/>
          <w:szCs w:val="24"/>
        </w:rPr>
        <w:t xml:space="preserve">allanamiento </w:t>
      </w:r>
      <w:r w:rsidR="001514BC" w:rsidRPr="008A4862">
        <w:rPr>
          <w:rFonts w:ascii="Tahoma" w:hAnsi="Tahoma" w:cs="Tahoma"/>
          <w:b w:val="0"/>
          <w:sz w:val="24"/>
          <w:szCs w:val="24"/>
        </w:rPr>
        <w:t>mencionad</w:t>
      </w:r>
      <w:r w:rsidR="008A1BC5" w:rsidRPr="008A4862">
        <w:rPr>
          <w:rFonts w:ascii="Tahoma" w:hAnsi="Tahoma" w:cs="Tahoma"/>
          <w:b w:val="0"/>
          <w:sz w:val="24"/>
          <w:szCs w:val="24"/>
        </w:rPr>
        <w:t>o,</w:t>
      </w:r>
      <w:r w:rsidR="00A66416" w:rsidRPr="008A4862">
        <w:rPr>
          <w:rFonts w:ascii="Tahoma" w:hAnsi="Tahoma" w:cs="Tahoma"/>
          <w:b w:val="0"/>
          <w:sz w:val="24"/>
          <w:szCs w:val="24"/>
        </w:rPr>
        <w:t xml:space="preserve"> con los resultados conocidos.</w:t>
      </w:r>
      <w:r w:rsidR="005630AA" w:rsidRPr="008A4862">
        <w:rPr>
          <w:rFonts w:ascii="Tahoma" w:hAnsi="Tahoma" w:cs="Tahoma"/>
          <w:b w:val="0"/>
          <w:sz w:val="24"/>
          <w:szCs w:val="24"/>
        </w:rPr>
        <w:t xml:space="preserve"> </w:t>
      </w:r>
    </w:p>
    <w:p w14:paraId="4AE4206F" w14:textId="2CBD18B8" w:rsidR="005630AA" w:rsidRPr="008A4862" w:rsidRDefault="005630AA" w:rsidP="008A4862">
      <w:pPr>
        <w:pStyle w:val="Profesin"/>
        <w:spacing w:line="276" w:lineRule="auto"/>
        <w:jc w:val="both"/>
        <w:rPr>
          <w:rFonts w:ascii="Tahoma" w:hAnsi="Tahoma" w:cs="Tahoma"/>
          <w:b w:val="0"/>
          <w:sz w:val="24"/>
          <w:szCs w:val="24"/>
        </w:rPr>
      </w:pPr>
    </w:p>
    <w:p w14:paraId="0AC72F2C" w14:textId="5183387E" w:rsidR="005630AA" w:rsidRPr="008A4862" w:rsidRDefault="005630AA" w:rsidP="008A4862">
      <w:pPr>
        <w:pStyle w:val="Profesin"/>
        <w:spacing w:line="276" w:lineRule="auto"/>
        <w:jc w:val="both"/>
        <w:rPr>
          <w:rFonts w:ascii="Tahoma" w:hAnsi="Tahoma" w:cs="Tahoma"/>
          <w:b w:val="0"/>
          <w:sz w:val="24"/>
          <w:szCs w:val="24"/>
        </w:rPr>
      </w:pPr>
      <w:r w:rsidRPr="008A4862">
        <w:rPr>
          <w:rFonts w:ascii="Tahoma" w:hAnsi="Tahoma" w:cs="Tahoma"/>
          <w:b w:val="0"/>
          <w:sz w:val="24"/>
          <w:szCs w:val="24"/>
        </w:rPr>
        <w:t xml:space="preserve">Se tiene igualmente, que de lo expuesto por los servidores de la </w:t>
      </w:r>
      <w:proofErr w:type="spellStart"/>
      <w:r w:rsidR="002B302F" w:rsidRPr="008A4862">
        <w:rPr>
          <w:rFonts w:ascii="Tahoma" w:hAnsi="Tahoma" w:cs="Tahoma"/>
          <w:b w:val="0"/>
          <w:sz w:val="24"/>
          <w:szCs w:val="24"/>
        </w:rPr>
        <w:t>SIJÍN</w:t>
      </w:r>
      <w:proofErr w:type="spellEnd"/>
      <w:r w:rsidRPr="008A4862">
        <w:rPr>
          <w:rFonts w:ascii="Tahoma" w:hAnsi="Tahoma" w:cs="Tahoma"/>
          <w:b w:val="0"/>
          <w:sz w:val="24"/>
          <w:szCs w:val="24"/>
        </w:rPr>
        <w:t xml:space="preserve"> que participaron en la diligencia de allanamiento, ninguna labor se efectuó para </w:t>
      </w:r>
      <w:r w:rsidR="001A587D" w:rsidRPr="008A4862">
        <w:rPr>
          <w:rFonts w:ascii="Tahoma" w:hAnsi="Tahoma" w:cs="Tahoma"/>
          <w:b w:val="0"/>
          <w:sz w:val="24"/>
          <w:szCs w:val="24"/>
        </w:rPr>
        <w:t>determinar</w:t>
      </w:r>
      <w:r w:rsidRPr="008A4862">
        <w:rPr>
          <w:rFonts w:ascii="Tahoma" w:hAnsi="Tahoma" w:cs="Tahoma"/>
          <w:b w:val="0"/>
          <w:sz w:val="24"/>
          <w:szCs w:val="24"/>
        </w:rPr>
        <w:t xml:space="preserve"> cuál de las dos personas allí aprehendidas, esto es, el señor </w:t>
      </w:r>
      <w:proofErr w:type="spellStart"/>
      <w:r w:rsidRPr="008A4862">
        <w:rPr>
          <w:rFonts w:ascii="Tahoma" w:hAnsi="Tahoma" w:cs="Tahoma"/>
          <w:b w:val="0"/>
          <w:sz w:val="24"/>
          <w:szCs w:val="24"/>
        </w:rPr>
        <w:t>JHON</w:t>
      </w:r>
      <w:proofErr w:type="spellEnd"/>
      <w:r w:rsidRPr="008A4862">
        <w:rPr>
          <w:rFonts w:ascii="Tahoma" w:hAnsi="Tahoma" w:cs="Tahoma"/>
          <w:b w:val="0"/>
          <w:sz w:val="24"/>
          <w:szCs w:val="24"/>
        </w:rPr>
        <w:t xml:space="preserve"> JAIRO AGUIRRE o </w:t>
      </w:r>
      <w:proofErr w:type="spellStart"/>
      <w:r w:rsidR="007B2944">
        <w:rPr>
          <w:rFonts w:ascii="Tahoma" w:hAnsi="Tahoma" w:cs="Tahoma"/>
          <w:sz w:val="24"/>
          <w:szCs w:val="24"/>
        </w:rPr>
        <w:t>JDHQ</w:t>
      </w:r>
      <w:proofErr w:type="spellEnd"/>
      <w:r w:rsidRPr="008A4862">
        <w:rPr>
          <w:rFonts w:ascii="Tahoma" w:hAnsi="Tahoma" w:cs="Tahoma"/>
          <w:b w:val="0"/>
          <w:sz w:val="24"/>
          <w:szCs w:val="24"/>
        </w:rPr>
        <w:t xml:space="preserve">, era quien residía o pernoctaba en la habitación número 02, lo que conllevó a que los mismos decidieran capturar a ambos por cuanto estos fueron quienes, en su sentir, se </w:t>
      </w:r>
      <w:r w:rsidRPr="008A4862">
        <w:rPr>
          <w:rFonts w:ascii="Tahoma" w:hAnsi="Tahoma" w:cs="Tahoma"/>
          <w:b w:val="0"/>
          <w:sz w:val="24"/>
          <w:szCs w:val="24"/>
        </w:rPr>
        <w:lastRenderedPageBreak/>
        <w:t xml:space="preserve">hicieron responsables de la vivienda, el primero por residir allí y el segundo por cuanto era el tenedor o arrendador. </w:t>
      </w:r>
    </w:p>
    <w:p w14:paraId="689482B4" w14:textId="24671C11" w:rsidR="005630AA" w:rsidRPr="008A4862" w:rsidRDefault="005630AA" w:rsidP="008A4862">
      <w:pPr>
        <w:pStyle w:val="Profesin"/>
        <w:spacing w:line="276" w:lineRule="auto"/>
        <w:jc w:val="both"/>
        <w:rPr>
          <w:rFonts w:ascii="Tahoma" w:hAnsi="Tahoma" w:cs="Tahoma"/>
          <w:b w:val="0"/>
          <w:sz w:val="24"/>
          <w:szCs w:val="24"/>
        </w:rPr>
      </w:pPr>
    </w:p>
    <w:p w14:paraId="22AC8880" w14:textId="150A1662" w:rsidR="005630AA" w:rsidRPr="008A4862" w:rsidRDefault="005630AA" w:rsidP="008A4862">
      <w:pPr>
        <w:pStyle w:val="Profesin"/>
        <w:spacing w:line="276" w:lineRule="auto"/>
        <w:jc w:val="both"/>
        <w:rPr>
          <w:rFonts w:ascii="Tahoma" w:hAnsi="Tahoma" w:cs="Tahoma"/>
          <w:b w:val="0"/>
          <w:sz w:val="24"/>
          <w:szCs w:val="24"/>
        </w:rPr>
      </w:pPr>
      <w:r w:rsidRPr="008A4862">
        <w:rPr>
          <w:rFonts w:ascii="Tahoma" w:hAnsi="Tahoma" w:cs="Tahoma"/>
          <w:b w:val="0"/>
          <w:sz w:val="24"/>
          <w:szCs w:val="24"/>
        </w:rPr>
        <w:t xml:space="preserve">Y a ese respecto, debe decir la Sala que acorde con la información que en juicio entregaron los testigos de la defensa GUSTAVO MÁRQUEZ y </w:t>
      </w:r>
      <w:r w:rsidR="00096250">
        <w:rPr>
          <w:rFonts w:ascii="Tahoma" w:hAnsi="Tahoma" w:cs="Tahoma"/>
          <w:b w:val="0"/>
          <w:sz w:val="24"/>
          <w:szCs w:val="24"/>
        </w:rPr>
        <w:t>OMAR</w:t>
      </w:r>
      <w:r w:rsidRPr="008A4862">
        <w:rPr>
          <w:rFonts w:ascii="Tahoma" w:hAnsi="Tahoma" w:cs="Tahoma"/>
          <w:b w:val="0"/>
          <w:sz w:val="24"/>
          <w:szCs w:val="24"/>
        </w:rPr>
        <w:t xml:space="preserve"> PEREIRA, se puede establecer sin dubitación alguna, que el señor </w:t>
      </w:r>
      <w:proofErr w:type="spellStart"/>
      <w:r w:rsidR="00716CE6">
        <w:rPr>
          <w:rFonts w:ascii="Tahoma" w:hAnsi="Tahoma" w:cs="Tahoma"/>
          <w:sz w:val="24"/>
          <w:szCs w:val="24"/>
        </w:rPr>
        <w:t>JDHQ</w:t>
      </w:r>
      <w:proofErr w:type="spellEnd"/>
      <w:r w:rsidRPr="008A4862">
        <w:rPr>
          <w:rFonts w:ascii="Tahoma" w:hAnsi="Tahoma" w:cs="Tahoma"/>
          <w:b w:val="0"/>
          <w:sz w:val="24"/>
          <w:szCs w:val="24"/>
        </w:rPr>
        <w:t xml:space="preserve"> </w:t>
      </w:r>
      <w:r w:rsidR="00034518" w:rsidRPr="008A4862">
        <w:rPr>
          <w:rFonts w:ascii="Tahoma" w:hAnsi="Tahoma" w:cs="Tahoma"/>
          <w:b w:val="0"/>
          <w:sz w:val="24"/>
          <w:szCs w:val="24"/>
        </w:rPr>
        <w:t xml:space="preserve">quien tenía la condición de arrendador  o subarrendador de otras de las habitaciones de </w:t>
      </w:r>
      <w:r w:rsidR="008A1BC5" w:rsidRPr="008A4862">
        <w:rPr>
          <w:rFonts w:ascii="Tahoma" w:hAnsi="Tahoma" w:cs="Tahoma"/>
          <w:b w:val="0"/>
          <w:sz w:val="24"/>
          <w:szCs w:val="24"/>
        </w:rPr>
        <w:t xml:space="preserve">esa </w:t>
      </w:r>
      <w:r w:rsidR="00034518" w:rsidRPr="008A4862">
        <w:rPr>
          <w:rFonts w:ascii="Tahoma" w:hAnsi="Tahoma" w:cs="Tahoma"/>
          <w:b w:val="0"/>
          <w:sz w:val="24"/>
          <w:szCs w:val="24"/>
        </w:rPr>
        <w:t>residencia, era quien o</w:t>
      </w:r>
      <w:r w:rsidRPr="008A4862">
        <w:rPr>
          <w:rFonts w:ascii="Tahoma" w:hAnsi="Tahoma" w:cs="Tahoma"/>
          <w:b w:val="0"/>
          <w:sz w:val="24"/>
          <w:szCs w:val="24"/>
        </w:rPr>
        <w:t>cupaba la número uno, esto es</w:t>
      </w:r>
      <w:r w:rsidR="002B302F" w:rsidRPr="008A4862">
        <w:rPr>
          <w:rFonts w:ascii="Tahoma" w:hAnsi="Tahoma" w:cs="Tahoma"/>
          <w:b w:val="0"/>
          <w:sz w:val="24"/>
          <w:szCs w:val="24"/>
        </w:rPr>
        <w:t>,</w:t>
      </w:r>
      <w:r w:rsidRPr="008A4862">
        <w:rPr>
          <w:rFonts w:ascii="Tahoma" w:hAnsi="Tahoma" w:cs="Tahoma"/>
          <w:b w:val="0"/>
          <w:sz w:val="24"/>
          <w:szCs w:val="24"/>
        </w:rPr>
        <w:t xml:space="preserve"> la que se encuentra a mano derecha luego de culminar las escalas, y que las otras dos habitaciones estaban dedicadas por este a </w:t>
      </w:r>
      <w:r w:rsidR="00034518" w:rsidRPr="008A4862">
        <w:rPr>
          <w:rFonts w:ascii="Tahoma" w:hAnsi="Tahoma" w:cs="Tahoma"/>
          <w:b w:val="0"/>
          <w:sz w:val="24"/>
          <w:szCs w:val="24"/>
        </w:rPr>
        <w:t>sub</w:t>
      </w:r>
      <w:r w:rsidRPr="008A4862">
        <w:rPr>
          <w:rFonts w:ascii="Tahoma" w:hAnsi="Tahoma" w:cs="Tahoma"/>
          <w:b w:val="0"/>
          <w:sz w:val="24"/>
          <w:szCs w:val="24"/>
        </w:rPr>
        <w:t xml:space="preserve">arrendarlas a diversas personas.  Ello lo </w:t>
      </w:r>
      <w:r w:rsidR="002F73B6" w:rsidRPr="008A4862">
        <w:rPr>
          <w:rFonts w:ascii="Tahoma" w:hAnsi="Tahoma" w:cs="Tahoma"/>
          <w:b w:val="0"/>
          <w:sz w:val="24"/>
          <w:szCs w:val="24"/>
        </w:rPr>
        <w:t xml:space="preserve">dijo </w:t>
      </w:r>
      <w:r w:rsidRPr="008A4862">
        <w:rPr>
          <w:rFonts w:ascii="Tahoma" w:hAnsi="Tahoma" w:cs="Tahoma"/>
          <w:b w:val="0"/>
          <w:sz w:val="24"/>
          <w:szCs w:val="24"/>
        </w:rPr>
        <w:t xml:space="preserve">con claridad el señor GUSTAVO MÁRQUEZ, quien adujo </w:t>
      </w:r>
      <w:r w:rsidR="00034518" w:rsidRPr="008A4862">
        <w:rPr>
          <w:rFonts w:ascii="Tahoma" w:hAnsi="Tahoma" w:cs="Tahoma"/>
          <w:b w:val="0"/>
          <w:sz w:val="24"/>
          <w:szCs w:val="24"/>
        </w:rPr>
        <w:t xml:space="preserve">residir en </w:t>
      </w:r>
      <w:r w:rsidRPr="008A4862">
        <w:rPr>
          <w:rFonts w:ascii="Tahoma" w:hAnsi="Tahoma" w:cs="Tahoma"/>
          <w:b w:val="0"/>
          <w:sz w:val="24"/>
          <w:szCs w:val="24"/>
        </w:rPr>
        <w:t xml:space="preserve">la habitación número tres, por espacio de dos años, quien además fue enfático en indicar que la habitación número dos era la que alquilaba </w:t>
      </w:r>
      <w:proofErr w:type="spellStart"/>
      <w:r w:rsidR="00716CE6">
        <w:rPr>
          <w:rFonts w:ascii="Tahoma" w:hAnsi="Tahoma" w:cs="Tahoma"/>
          <w:sz w:val="24"/>
          <w:szCs w:val="24"/>
        </w:rPr>
        <w:t>JDHQ</w:t>
      </w:r>
      <w:proofErr w:type="spellEnd"/>
      <w:r w:rsidRPr="008A4862">
        <w:rPr>
          <w:rFonts w:ascii="Tahoma" w:hAnsi="Tahoma" w:cs="Tahoma"/>
          <w:b w:val="0"/>
          <w:sz w:val="24"/>
          <w:szCs w:val="24"/>
        </w:rPr>
        <w:t xml:space="preserve"> a divers</w:t>
      </w:r>
      <w:r w:rsidR="006A7C6C" w:rsidRPr="008A4862">
        <w:rPr>
          <w:rFonts w:ascii="Tahoma" w:hAnsi="Tahoma" w:cs="Tahoma"/>
          <w:b w:val="0"/>
          <w:sz w:val="24"/>
          <w:szCs w:val="24"/>
        </w:rPr>
        <w:t>o</w:t>
      </w:r>
      <w:r w:rsidRPr="008A4862">
        <w:rPr>
          <w:rFonts w:ascii="Tahoma" w:hAnsi="Tahoma" w:cs="Tahoma"/>
          <w:b w:val="0"/>
          <w:sz w:val="24"/>
          <w:szCs w:val="24"/>
        </w:rPr>
        <w:t xml:space="preserve">s </w:t>
      </w:r>
      <w:r w:rsidR="006A7C6C" w:rsidRPr="008A4862">
        <w:rPr>
          <w:rFonts w:ascii="Tahoma" w:hAnsi="Tahoma" w:cs="Tahoma"/>
          <w:b w:val="0"/>
          <w:sz w:val="24"/>
          <w:szCs w:val="24"/>
        </w:rPr>
        <w:t>individuos</w:t>
      </w:r>
      <w:r w:rsidRPr="008A4862">
        <w:rPr>
          <w:rFonts w:ascii="Tahoma" w:hAnsi="Tahoma" w:cs="Tahoma"/>
          <w:b w:val="0"/>
          <w:sz w:val="24"/>
          <w:szCs w:val="24"/>
        </w:rPr>
        <w:t xml:space="preserve">, y ello igualmente lo soportó el señor </w:t>
      </w:r>
      <w:r w:rsidR="00096250">
        <w:rPr>
          <w:rFonts w:ascii="Tahoma" w:hAnsi="Tahoma" w:cs="Tahoma"/>
          <w:b w:val="0"/>
          <w:sz w:val="24"/>
          <w:szCs w:val="24"/>
        </w:rPr>
        <w:t>OMAR</w:t>
      </w:r>
      <w:r w:rsidRPr="008A4862">
        <w:rPr>
          <w:rFonts w:ascii="Tahoma" w:hAnsi="Tahoma" w:cs="Tahoma"/>
          <w:b w:val="0"/>
          <w:sz w:val="24"/>
          <w:szCs w:val="24"/>
        </w:rPr>
        <w:t xml:space="preserve"> PEREIRA, a quien precisamente le fue rentada esa habitación durante </w:t>
      </w:r>
      <w:r w:rsidR="00034518" w:rsidRPr="008A4862">
        <w:rPr>
          <w:rFonts w:ascii="Tahoma" w:hAnsi="Tahoma" w:cs="Tahoma"/>
          <w:b w:val="0"/>
          <w:sz w:val="24"/>
          <w:szCs w:val="24"/>
        </w:rPr>
        <w:t xml:space="preserve">los días que permanecía </w:t>
      </w:r>
      <w:r w:rsidRPr="008A4862">
        <w:rPr>
          <w:rFonts w:ascii="Tahoma" w:hAnsi="Tahoma" w:cs="Tahoma"/>
          <w:b w:val="0"/>
          <w:sz w:val="24"/>
          <w:szCs w:val="24"/>
        </w:rPr>
        <w:t>en esta capital</w:t>
      </w:r>
      <w:r w:rsidR="00034518" w:rsidRPr="008A4862">
        <w:rPr>
          <w:rFonts w:ascii="Tahoma" w:hAnsi="Tahoma" w:cs="Tahoma"/>
          <w:b w:val="0"/>
          <w:sz w:val="24"/>
          <w:szCs w:val="24"/>
        </w:rPr>
        <w:t xml:space="preserve"> para</w:t>
      </w:r>
      <w:r w:rsidRPr="008A4862">
        <w:rPr>
          <w:rFonts w:ascii="Tahoma" w:hAnsi="Tahoma" w:cs="Tahoma"/>
          <w:b w:val="0"/>
          <w:sz w:val="24"/>
          <w:szCs w:val="24"/>
        </w:rPr>
        <w:t xml:space="preserve"> comercializar repuestos para televisores, actividad en la que conoció al acá encartado.</w:t>
      </w:r>
    </w:p>
    <w:p w14:paraId="66A3A9D4" w14:textId="2FB7152A" w:rsidR="005630AA" w:rsidRPr="008A4862" w:rsidRDefault="005630AA" w:rsidP="008A4862">
      <w:pPr>
        <w:pStyle w:val="Profesin"/>
        <w:spacing w:line="276" w:lineRule="auto"/>
        <w:jc w:val="both"/>
        <w:rPr>
          <w:rFonts w:ascii="Tahoma" w:hAnsi="Tahoma" w:cs="Tahoma"/>
          <w:b w:val="0"/>
          <w:sz w:val="24"/>
          <w:szCs w:val="24"/>
        </w:rPr>
      </w:pPr>
    </w:p>
    <w:p w14:paraId="1DB3BC5C" w14:textId="5F616571" w:rsidR="005630AA" w:rsidRPr="008A4862" w:rsidRDefault="005630AA" w:rsidP="008A4862">
      <w:pPr>
        <w:pStyle w:val="Profesin"/>
        <w:spacing w:line="276" w:lineRule="auto"/>
        <w:jc w:val="both"/>
        <w:rPr>
          <w:rFonts w:ascii="Tahoma" w:hAnsi="Tahoma" w:cs="Tahoma"/>
          <w:b w:val="0"/>
          <w:sz w:val="24"/>
          <w:szCs w:val="24"/>
        </w:rPr>
      </w:pPr>
      <w:r w:rsidRPr="008A4862">
        <w:rPr>
          <w:rFonts w:ascii="Tahoma" w:hAnsi="Tahoma" w:cs="Tahoma"/>
          <w:b w:val="0"/>
          <w:sz w:val="24"/>
          <w:szCs w:val="24"/>
        </w:rPr>
        <w:t xml:space="preserve">Esa información no fue desvirtuada por el ente acusador, y por consiguiente amén a los dichos de los testigos de descargo, lo que aprecia la Sala es que en efecto la habitación número dos de la vivienda donde se </w:t>
      </w:r>
      <w:r w:rsidR="00034518" w:rsidRPr="008A4862">
        <w:rPr>
          <w:rFonts w:ascii="Tahoma" w:hAnsi="Tahoma" w:cs="Tahoma"/>
          <w:b w:val="0"/>
          <w:sz w:val="24"/>
          <w:szCs w:val="24"/>
        </w:rPr>
        <w:t>encontró la</w:t>
      </w:r>
      <w:r w:rsidRPr="008A4862">
        <w:rPr>
          <w:rFonts w:ascii="Tahoma" w:hAnsi="Tahoma" w:cs="Tahoma"/>
          <w:b w:val="0"/>
          <w:sz w:val="24"/>
          <w:szCs w:val="24"/>
        </w:rPr>
        <w:t xml:space="preserve"> cocaína, era aquella ocupada para ese momento en particular por el señor </w:t>
      </w:r>
      <w:proofErr w:type="spellStart"/>
      <w:r w:rsidRPr="008A4862">
        <w:rPr>
          <w:rFonts w:ascii="Tahoma" w:hAnsi="Tahoma" w:cs="Tahoma"/>
          <w:b w:val="0"/>
          <w:sz w:val="24"/>
          <w:szCs w:val="24"/>
        </w:rPr>
        <w:t>JHON</w:t>
      </w:r>
      <w:proofErr w:type="spellEnd"/>
      <w:r w:rsidRPr="008A4862">
        <w:rPr>
          <w:rFonts w:ascii="Tahoma" w:hAnsi="Tahoma" w:cs="Tahoma"/>
          <w:b w:val="0"/>
          <w:sz w:val="24"/>
          <w:szCs w:val="24"/>
        </w:rPr>
        <w:t xml:space="preserve"> JAIRO AGUIRRE SÁNCHEZ.  A esa inferencia razonable se llega, no solo por l</w:t>
      </w:r>
      <w:r w:rsidR="008A1BC5" w:rsidRPr="008A4862">
        <w:rPr>
          <w:rFonts w:ascii="Tahoma" w:hAnsi="Tahoma" w:cs="Tahoma"/>
          <w:b w:val="0"/>
          <w:sz w:val="24"/>
          <w:szCs w:val="24"/>
        </w:rPr>
        <w:t>o datos que</w:t>
      </w:r>
      <w:r w:rsidRPr="008A4862">
        <w:rPr>
          <w:rFonts w:ascii="Tahoma" w:hAnsi="Tahoma" w:cs="Tahoma"/>
          <w:b w:val="0"/>
          <w:sz w:val="24"/>
          <w:szCs w:val="24"/>
        </w:rPr>
        <w:t xml:space="preserve"> manera clara entregó el señor GUSTAVO y que reiteró el señor </w:t>
      </w:r>
      <w:proofErr w:type="spellStart"/>
      <w:r w:rsidR="00716CE6">
        <w:rPr>
          <w:rFonts w:ascii="Tahoma" w:hAnsi="Tahoma" w:cs="Tahoma"/>
          <w:sz w:val="24"/>
          <w:szCs w:val="24"/>
        </w:rPr>
        <w:t>JDHQ</w:t>
      </w:r>
      <w:proofErr w:type="spellEnd"/>
      <w:r w:rsidRPr="008A4862">
        <w:rPr>
          <w:rFonts w:ascii="Tahoma" w:hAnsi="Tahoma" w:cs="Tahoma"/>
          <w:b w:val="0"/>
          <w:sz w:val="24"/>
          <w:szCs w:val="24"/>
        </w:rPr>
        <w:t xml:space="preserve"> al rendir declaración en juicio, sino que incluso encuentra respaldo con la admisión de cargos que realizó el antes mencionado,</w:t>
      </w:r>
      <w:r w:rsidR="002A3413" w:rsidRPr="008A4862">
        <w:rPr>
          <w:rFonts w:ascii="Tahoma" w:hAnsi="Tahoma" w:cs="Tahoma"/>
          <w:b w:val="0"/>
          <w:sz w:val="24"/>
          <w:szCs w:val="24"/>
        </w:rPr>
        <w:t xml:space="preserve"> como la persona que conservaba tal alcaloide en su habitación, por lo </w:t>
      </w:r>
      <w:r w:rsidR="00034518" w:rsidRPr="008A4862">
        <w:rPr>
          <w:rFonts w:ascii="Tahoma" w:hAnsi="Tahoma" w:cs="Tahoma"/>
          <w:b w:val="0"/>
          <w:sz w:val="24"/>
          <w:szCs w:val="24"/>
        </w:rPr>
        <w:t xml:space="preserve">que </w:t>
      </w:r>
      <w:r w:rsidR="002A3413" w:rsidRPr="008A4862">
        <w:rPr>
          <w:rFonts w:ascii="Tahoma" w:hAnsi="Tahoma" w:cs="Tahoma"/>
          <w:b w:val="0"/>
          <w:sz w:val="24"/>
          <w:szCs w:val="24"/>
        </w:rPr>
        <w:t>fue condenado, acorde con l</w:t>
      </w:r>
      <w:r w:rsidR="00264AFD" w:rsidRPr="008A4862">
        <w:rPr>
          <w:rFonts w:ascii="Tahoma" w:hAnsi="Tahoma" w:cs="Tahoma"/>
          <w:b w:val="0"/>
          <w:sz w:val="24"/>
          <w:szCs w:val="24"/>
        </w:rPr>
        <w:t>o</w:t>
      </w:r>
      <w:r w:rsidR="002A3413" w:rsidRPr="008A4862">
        <w:rPr>
          <w:rFonts w:ascii="Tahoma" w:hAnsi="Tahoma" w:cs="Tahoma"/>
          <w:b w:val="0"/>
          <w:sz w:val="24"/>
          <w:szCs w:val="24"/>
        </w:rPr>
        <w:t xml:space="preserve"> </w:t>
      </w:r>
      <w:r w:rsidR="008A1BC5" w:rsidRPr="008A4862">
        <w:rPr>
          <w:rFonts w:ascii="Tahoma" w:hAnsi="Tahoma" w:cs="Tahoma"/>
          <w:b w:val="0"/>
          <w:sz w:val="24"/>
          <w:szCs w:val="24"/>
        </w:rPr>
        <w:t xml:space="preserve">arrimado </w:t>
      </w:r>
      <w:r w:rsidR="002A3413" w:rsidRPr="008A4862">
        <w:rPr>
          <w:rFonts w:ascii="Tahoma" w:hAnsi="Tahoma" w:cs="Tahoma"/>
          <w:b w:val="0"/>
          <w:sz w:val="24"/>
          <w:szCs w:val="24"/>
        </w:rPr>
        <w:t>a la actuación</w:t>
      </w:r>
      <w:r w:rsidR="008A1BC5" w:rsidRPr="008A4862">
        <w:rPr>
          <w:rStyle w:val="Refdenotaalpie"/>
          <w:rFonts w:ascii="Tahoma" w:hAnsi="Tahoma" w:cs="Tahoma"/>
          <w:b w:val="0"/>
          <w:sz w:val="24"/>
          <w:szCs w:val="24"/>
        </w:rPr>
        <w:footnoteReference w:id="6"/>
      </w:r>
      <w:r w:rsidR="002A3413" w:rsidRPr="008A4862">
        <w:rPr>
          <w:rFonts w:ascii="Tahoma" w:hAnsi="Tahoma" w:cs="Tahoma"/>
          <w:b w:val="0"/>
          <w:sz w:val="24"/>
          <w:szCs w:val="24"/>
        </w:rPr>
        <w:t>.</w:t>
      </w:r>
    </w:p>
    <w:p w14:paraId="0F56A3FA" w14:textId="09DD7395" w:rsidR="002A3413" w:rsidRPr="008A4862" w:rsidRDefault="002A3413" w:rsidP="008A4862">
      <w:pPr>
        <w:pStyle w:val="Profesin"/>
        <w:spacing w:line="276" w:lineRule="auto"/>
        <w:jc w:val="both"/>
        <w:rPr>
          <w:rFonts w:ascii="Tahoma" w:hAnsi="Tahoma" w:cs="Tahoma"/>
          <w:b w:val="0"/>
          <w:sz w:val="24"/>
          <w:szCs w:val="24"/>
        </w:rPr>
      </w:pPr>
    </w:p>
    <w:p w14:paraId="32A401E9" w14:textId="33476830" w:rsidR="002A3413" w:rsidRPr="008A4862" w:rsidRDefault="002A3413" w:rsidP="008A4862">
      <w:pPr>
        <w:pStyle w:val="Profesin"/>
        <w:spacing w:line="276" w:lineRule="auto"/>
        <w:jc w:val="both"/>
        <w:rPr>
          <w:rFonts w:ascii="Tahoma" w:hAnsi="Tahoma" w:cs="Tahoma"/>
          <w:b w:val="0"/>
          <w:sz w:val="24"/>
          <w:szCs w:val="24"/>
        </w:rPr>
      </w:pPr>
      <w:r w:rsidRPr="008A4862">
        <w:rPr>
          <w:rFonts w:ascii="Tahoma" w:hAnsi="Tahoma" w:cs="Tahoma"/>
          <w:b w:val="0"/>
          <w:sz w:val="24"/>
          <w:szCs w:val="24"/>
        </w:rPr>
        <w:t xml:space="preserve">Por ello, lo </w:t>
      </w:r>
      <w:r w:rsidR="001A587D" w:rsidRPr="008A4862">
        <w:rPr>
          <w:rFonts w:ascii="Tahoma" w:hAnsi="Tahoma" w:cs="Tahoma"/>
          <w:b w:val="0"/>
          <w:sz w:val="24"/>
          <w:szCs w:val="24"/>
        </w:rPr>
        <w:t xml:space="preserve">referido </w:t>
      </w:r>
      <w:r w:rsidRPr="008A4862">
        <w:rPr>
          <w:rFonts w:ascii="Tahoma" w:hAnsi="Tahoma" w:cs="Tahoma"/>
          <w:b w:val="0"/>
          <w:sz w:val="24"/>
          <w:szCs w:val="24"/>
        </w:rPr>
        <w:t xml:space="preserve">por el </w:t>
      </w:r>
      <w:r w:rsidR="002B40D0">
        <w:rPr>
          <w:rFonts w:ascii="Tahoma" w:hAnsi="Tahoma" w:cs="Tahoma"/>
          <w:b w:val="0"/>
          <w:sz w:val="24"/>
          <w:szCs w:val="24"/>
        </w:rPr>
        <w:t>fiscal recurrente al aducir que</w:t>
      </w:r>
      <w:r w:rsidRPr="008A4862">
        <w:rPr>
          <w:rFonts w:ascii="Tahoma" w:hAnsi="Tahoma" w:cs="Tahoma"/>
          <w:b w:val="0"/>
          <w:sz w:val="24"/>
          <w:szCs w:val="24"/>
        </w:rPr>
        <w:t xml:space="preserve"> no se acreditó de forma contundente que la habitación donde se </w:t>
      </w:r>
      <w:r w:rsidR="00263BCE" w:rsidRPr="008A4862">
        <w:rPr>
          <w:rFonts w:ascii="Tahoma" w:hAnsi="Tahoma" w:cs="Tahoma"/>
          <w:b w:val="0"/>
          <w:sz w:val="24"/>
          <w:szCs w:val="24"/>
        </w:rPr>
        <w:t xml:space="preserve">localizó </w:t>
      </w:r>
      <w:r w:rsidRPr="008A4862">
        <w:rPr>
          <w:rFonts w:ascii="Tahoma" w:hAnsi="Tahoma" w:cs="Tahoma"/>
          <w:b w:val="0"/>
          <w:sz w:val="24"/>
          <w:szCs w:val="24"/>
        </w:rPr>
        <w:t xml:space="preserve">el alijo era ocupada exclusivamente por el señor </w:t>
      </w:r>
      <w:proofErr w:type="spellStart"/>
      <w:r w:rsidRPr="008A4862">
        <w:rPr>
          <w:rFonts w:ascii="Tahoma" w:hAnsi="Tahoma" w:cs="Tahoma"/>
          <w:b w:val="0"/>
          <w:sz w:val="24"/>
          <w:szCs w:val="24"/>
        </w:rPr>
        <w:t>JHON</w:t>
      </w:r>
      <w:proofErr w:type="spellEnd"/>
      <w:r w:rsidRPr="008A4862">
        <w:rPr>
          <w:rFonts w:ascii="Tahoma" w:hAnsi="Tahoma" w:cs="Tahoma"/>
          <w:b w:val="0"/>
          <w:sz w:val="24"/>
          <w:szCs w:val="24"/>
        </w:rPr>
        <w:t xml:space="preserve"> JAIRO, es ciert</w:t>
      </w:r>
      <w:r w:rsidR="00BC30EC" w:rsidRPr="008A4862">
        <w:rPr>
          <w:rFonts w:ascii="Tahoma" w:hAnsi="Tahoma" w:cs="Tahoma"/>
          <w:b w:val="0"/>
          <w:sz w:val="24"/>
          <w:szCs w:val="24"/>
        </w:rPr>
        <w:t xml:space="preserve">a pero </w:t>
      </w:r>
      <w:r w:rsidRPr="008A4862">
        <w:rPr>
          <w:rFonts w:ascii="Tahoma" w:hAnsi="Tahoma" w:cs="Tahoma"/>
          <w:b w:val="0"/>
          <w:sz w:val="24"/>
          <w:szCs w:val="24"/>
        </w:rPr>
        <w:t>de manera parcial, por cuanto como viene de verse, la habitación número dos, era alquila</w:t>
      </w:r>
      <w:r w:rsidR="00EC5347" w:rsidRPr="008A4862">
        <w:rPr>
          <w:rFonts w:ascii="Tahoma" w:hAnsi="Tahoma" w:cs="Tahoma"/>
          <w:b w:val="0"/>
          <w:sz w:val="24"/>
          <w:szCs w:val="24"/>
        </w:rPr>
        <w:t>da</w:t>
      </w:r>
      <w:r w:rsidRPr="008A4862">
        <w:rPr>
          <w:rFonts w:ascii="Tahoma" w:hAnsi="Tahoma" w:cs="Tahoma"/>
          <w:b w:val="0"/>
          <w:sz w:val="24"/>
          <w:szCs w:val="24"/>
        </w:rPr>
        <w:t xml:space="preserve"> por </w:t>
      </w:r>
      <w:proofErr w:type="spellStart"/>
      <w:r w:rsidR="00716CE6">
        <w:rPr>
          <w:rFonts w:ascii="Tahoma" w:hAnsi="Tahoma" w:cs="Tahoma"/>
          <w:sz w:val="24"/>
          <w:szCs w:val="24"/>
        </w:rPr>
        <w:t>JDHQ</w:t>
      </w:r>
      <w:proofErr w:type="spellEnd"/>
      <w:r w:rsidRPr="008A4862">
        <w:rPr>
          <w:rFonts w:ascii="Tahoma" w:hAnsi="Tahoma" w:cs="Tahoma"/>
          <w:b w:val="0"/>
          <w:sz w:val="24"/>
          <w:szCs w:val="24"/>
        </w:rPr>
        <w:t xml:space="preserve"> no solo al señor </w:t>
      </w:r>
      <w:proofErr w:type="spellStart"/>
      <w:r w:rsidRPr="008A4862">
        <w:rPr>
          <w:rFonts w:ascii="Tahoma" w:hAnsi="Tahoma" w:cs="Tahoma"/>
          <w:b w:val="0"/>
          <w:sz w:val="24"/>
          <w:szCs w:val="24"/>
        </w:rPr>
        <w:t>JHON</w:t>
      </w:r>
      <w:proofErr w:type="spellEnd"/>
      <w:r w:rsidRPr="008A4862">
        <w:rPr>
          <w:rFonts w:ascii="Tahoma" w:hAnsi="Tahoma" w:cs="Tahoma"/>
          <w:b w:val="0"/>
          <w:sz w:val="24"/>
          <w:szCs w:val="24"/>
        </w:rPr>
        <w:t xml:space="preserve"> JAIRO, sino que cuando este no la usaba -quien al parecer lo hacía con mayor frecuencia los fines de semana-, se la rentaba a alguien más</w:t>
      </w:r>
      <w:r w:rsidR="00BE3FE0" w:rsidRPr="008A4862">
        <w:rPr>
          <w:rFonts w:ascii="Tahoma" w:hAnsi="Tahoma" w:cs="Tahoma"/>
          <w:b w:val="0"/>
          <w:sz w:val="24"/>
          <w:szCs w:val="24"/>
        </w:rPr>
        <w:t xml:space="preserve">, como en su momento lo fue para el señor </w:t>
      </w:r>
      <w:r w:rsidR="00096250">
        <w:rPr>
          <w:rFonts w:ascii="Tahoma" w:hAnsi="Tahoma" w:cs="Tahoma"/>
          <w:b w:val="0"/>
          <w:sz w:val="24"/>
          <w:szCs w:val="24"/>
        </w:rPr>
        <w:t>OMAR</w:t>
      </w:r>
      <w:r w:rsidR="00BE3FE0" w:rsidRPr="008A4862">
        <w:rPr>
          <w:rFonts w:ascii="Tahoma" w:hAnsi="Tahoma" w:cs="Tahoma"/>
          <w:b w:val="0"/>
          <w:sz w:val="24"/>
          <w:szCs w:val="24"/>
        </w:rPr>
        <w:t xml:space="preserve"> PEREIRA</w:t>
      </w:r>
      <w:r w:rsidRPr="008A4862">
        <w:rPr>
          <w:rFonts w:ascii="Tahoma" w:hAnsi="Tahoma" w:cs="Tahoma"/>
          <w:b w:val="0"/>
          <w:sz w:val="24"/>
          <w:szCs w:val="24"/>
        </w:rPr>
        <w:t xml:space="preserve">; pero en lo que no existe duda alguna, en contravía de lo expuesto por el delegado fiscal, es que para octubre 14 de 2017 era únicamente el señor </w:t>
      </w:r>
      <w:proofErr w:type="spellStart"/>
      <w:r w:rsidRPr="008A4862">
        <w:rPr>
          <w:rFonts w:ascii="Tahoma" w:hAnsi="Tahoma" w:cs="Tahoma"/>
          <w:b w:val="0"/>
          <w:sz w:val="24"/>
          <w:szCs w:val="24"/>
        </w:rPr>
        <w:t>JHON</w:t>
      </w:r>
      <w:proofErr w:type="spellEnd"/>
      <w:r w:rsidRPr="008A4862">
        <w:rPr>
          <w:rFonts w:ascii="Tahoma" w:hAnsi="Tahoma" w:cs="Tahoma"/>
          <w:b w:val="0"/>
          <w:sz w:val="24"/>
          <w:szCs w:val="24"/>
        </w:rPr>
        <w:t xml:space="preserve"> JAIRO AGUIRRE quien residía en </w:t>
      </w:r>
      <w:r w:rsidR="008A1BC5" w:rsidRPr="008A4862">
        <w:rPr>
          <w:rFonts w:ascii="Tahoma" w:hAnsi="Tahoma" w:cs="Tahoma"/>
          <w:b w:val="0"/>
          <w:sz w:val="24"/>
          <w:szCs w:val="24"/>
        </w:rPr>
        <w:t xml:space="preserve">esa </w:t>
      </w:r>
      <w:r w:rsidRPr="008A4862">
        <w:rPr>
          <w:rFonts w:ascii="Tahoma" w:hAnsi="Tahoma" w:cs="Tahoma"/>
          <w:b w:val="0"/>
          <w:sz w:val="24"/>
          <w:szCs w:val="24"/>
        </w:rPr>
        <w:t xml:space="preserve">habitación, y por </w:t>
      </w:r>
      <w:r w:rsidR="00BE3FE0" w:rsidRPr="008A4862">
        <w:rPr>
          <w:rFonts w:ascii="Tahoma" w:hAnsi="Tahoma" w:cs="Tahoma"/>
          <w:b w:val="0"/>
          <w:sz w:val="24"/>
          <w:szCs w:val="24"/>
        </w:rPr>
        <w:t xml:space="preserve">ende </w:t>
      </w:r>
      <w:r w:rsidRPr="008A4862">
        <w:rPr>
          <w:rFonts w:ascii="Tahoma" w:hAnsi="Tahoma" w:cs="Tahoma"/>
          <w:b w:val="0"/>
          <w:sz w:val="24"/>
          <w:szCs w:val="24"/>
        </w:rPr>
        <w:t>era la persona que tenía dominio pleno de lo que en su interior se encontraba, razón por la cual, en sentir de la Sala, el mismo decidió aceptar su responsabilidad en la ilicitud; de lo contrario, esto es</w:t>
      </w:r>
      <w:r w:rsidR="00BE3FE0" w:rsidRPr="008A4862">
        <w:rPr>
          <w:rFonts w:ascii="Tahoma" w:hAnsi="Tahoma" w:cs="Tahoma"/>
          <w:b w:val="0"/>
          <w:sz w:val="24"/>
          <w:szCs w:val="24"/>
        </w:rPr>
        <w:t>,</w:t>
      </w:r>
      <w:r w:rsidRPr="008A4862">
        <w:rPr>
          <w:rFonts w:ascii="Tahoma" w:hAnsi="Tahoma" w:cs="Tahoma"/>
          <w:b w:val="0"/>
          <w:sz w:val="24"/>
          <w:szCs w:val="24"/>
        </w:rPr>
        <w:t xml:space="preserve"> de no haber sido esa su habitación, difícilmente habría asumido su compromiso.</w:t>
      </w:r>
    </w:p>
    <w:p w14:paraId="5FBB0A00" w14:textId="118B0EC6" w:rsidR="002A3413" w:rsidRPr="008A4862" w:rsidRDefault="002A3413" w:rsidP="008A4862">
      <w:pPr>
        <w:pStyle w:val="Profesin"/>
        <w:spacing w:line="276" w:lineRule="auto"/>
        <w:jc w:val="both"/>
        <w:rPr>
          <w:rFonts w:ascii="Tahoma" w:hAnsi="Tahoma" w:cs="Tahoma"/>
          <w:b w:val="0"/>
          <w:sz w:val="24"/>
          <w:szCs w:val="24"/>
        </w:rPr>
      </w:pPr>
    </w:p>
    <w:p w14:paraId="1EC284D8" w14:textId="1FA35252" w:rsidR="002A3413" w:rsidRPr="008A4862" w:rsidRDefault="002A3413" w:rsidP="008A4862">
      <w:pPr>
        <w:pStyle w:val="Profesin"/>
        <w:spacing w:line="276" w:lineRule="auto"/>
        <w:jc w:val="both"/>
        <w:rPr>
          <w:rFonts w:ascii="Tahoma" w:hAnsi="Tahoma" w:cs="Tahoma"/>
          <w:b w:val="0"/>
          <w:sz w:val="24"/>
          <w:szCs w:val="24"/>
        </w:rPr>
      </w:pPr>
      <w:r w:rsidRPr="008A4862">
        <w:rPr>
          <w:rFonts w:ascii="Tahoma" w:hAnsi="Tahoma" w:cs="Tahoma"/>
          <w:b w:val="0"/>
          <w:sz w:val="24"/>
          <w:szCs w:val="24"/>
        </w:rPr>
        <w:t xml:space="preserve">Fue igualmente tema de debate en sede de juicio, si las puertas de la vivienda, así como la principal, </w:t>
      </w:r>
      <w:r w:rsidR="00263BCE" w:rsidRPr="008A4862">
        <w:rPr>
          <w:rFonts w:ascii="Tahoma" w:hAnsi="Tahoma" w:cs="Tahoma"/>
          <w:b w:val="0"/>
          <w:sz w:val="24"/>
          <w:szCs w:val="24"/>
        </w:rPr>
        <w:t xml:space="preserve">estaban </w:t>
      </w:r>
      <w:r w:rsidRPr="008A4862">
        <w:rPr>
          <w:rFonts w:ascii="Tahoma" w:hAnsi="Tahoma" w:cs="Tahoma"/>
          <w:b w:val="0"/>
          <w:sz w:val="24"/>
          <w:szCs w:val="24"/>
        </w:rPr>
        <w:t xml:space="preserve">abiertas, </w:t>
      </w:r>
      <w:r w:rsidR="008D4F0C" w:rsidRPr="008A4862">
        <w:rPr>
          <w:rFonts w:ascii="Tahoma" w:hAnsi="Tahoma" w:cs="Tahoma"/>
          <w:b w:val="0"/>
          <w:sz w:val="24"/>
          <w:szCs w:val="24"/>
        </w:rPr>
        <w:t xml:space="preserve">ya que </w:t>
      </w:r>
      <w:r w:rsidRPr="008A4862">
        <w:rPr>
          <w:rFonts w:ascii="Tahoma" w:hAnsi="Tahoma" w:cs="Tahoma"/>
          <w:b w:val="0"/>
          <w:sz w:val="24"/>
          <w:szCs w:val="24"/>
        </w:rPr>
        <w:t xml:space="preserve">así lo dijeron los dos investigadores que </w:t>
      </w:r>
      <w:r w:rsidR="006A7C6C" w:rsidRPr="008A4862">
        <w:rPr>
          <w:rFonts w:ascii="Tahoma" w:hAnsi="Tahoma" w:cs="Tahoma"/>
          <w:b w:val="0"/>
          <w:sz w:val="24"/>
          <w:szCs w:val="24"/>
        </w:rPr>
        <w:t xml:space="preserve">entraron </w:t>
      </w:r>
      <w:r w:rsidRPr="008A4862">
        <w:rPr>
          <w:rFonts w:ascii="Tahoma" w:hAnsi="Tahoma" w:cs="Tahoma"/>
          <w:b w:val="0"/>
          <w:sz w:val="24"/>
          <w:szCs w:val="24"/>
        </w:rPr>
        <w:t>al inmueble</w:t>
      </w:r>
      <w:r w:rsidR="00C917FB" w:rsidRPr="008A4862">
        <w:rPr>
          <w:rFonts w:ascii="Tahoma" w:hAnsi="Tahoma" w:cs="Tahoma"/>
          <w:b w:val="0"/>
          <w:sz w:val="24"/>
          <w:szCs w:val="24"/>
        </w:rPr>
        <w:t xml:space="preserve">, como también </w:t>
      </w:r>
      <w:r w:rsidRPr="008A4862">
        <w:rPr>
          <w:rFonts w:ascii="Tahoma" w:hAnsi="Tahoma" w:cs="Tahoma"/>
          <w:b w:val="0"/>
          <w:sz w:val="24"/>
          <w:szCs w:val="24"/>
        </w:rPr>
        <w:t xml:space="preserve">que en la sala </w:t>
      </w:r>
      <w:r w:rsidR="00264AFD" w:rsidRPr="008A4862">
        <w:rPr>
          <w:rFonts w:ascii="Tahoma" w:hAnsi="Tahoma" w:cs="Tahoma"/>
          <w:b w:val="0"/>
          <w:sz w:val="24"/>
          <w:szCs w:val="24"/>
        </w:rPr>
        <w:t>había</w:t>
      </w:r>
      <w:r w:rsidRPr="008A4862">
        <w:rPr>
          <w:rFonts w:ascii="Tahoma" w:hAnsi="Tahoma" w:cs="Tahoma"/>
          <w:b w:val="0"/>
          <w:sz w:val="24"/>
          <w:szCs w:val="24"/>
        </w:rPr>
        <w:t xml:space="preserve"> tres personas, es decir, el acá procesado, </w:t>
      </w:r>
      <w:proofErr w:type="spellStart"/>
      <w:r w:rsidRPr="008A4862">
        <w:rPr>
          <w:rFonts w:ascii="Tahoma" w:hAnsi="Tahoma" w:cs="Tahoma"/>
          <w:b w:val="0"/>
          <w:sz w:val="24"/>
          <w:szCs w:val="24"/>
        </w:rPr>
        <w:t>JHON</w:t>
      </w:r>
      <w:proofErr w:type="spellEnd"/>
      <w:r w:rsidRPr="008A4862">
        <w:rPr>
          <w:rFonts w:ascii="Tahoma" w:hAnsi="Tahoma" w:cs="Tahoma"/>
          <w:b w:val="0"/>
          <w:sz w:val="24"/>
          <w:szCs w:val="24"/>
        </w:rPr>
        <w:t xml:space="preserve"> JAIRO AGUIRRE y un operario de UNE</w:t>
      </w:r>
      <w:r w:rsidR="00C917FB" w:rsidRPr="008A4862">
        <w:rPr>
          <w:rFonts w:ascii="Tahoma" w:hAnsi="Tahoma" w:cs="Tahoma"/>
          <w:b w:val="0"/>
          <w:sz w:val="24"/>
          <w:szCs w:val="24"/>
        </w:rPr>
        <w:t xml:space="preserve">, respecto de lo cual la </w:t>
      </w:r>
      <w:r w:rsidR="00C917FB" w:rsidRPr="008A4862">
        <w:rPr>
          <w:rFonts w:ascii="Tahoma" w:hAnsi="Tahoma" w:cs="Tahoma"/>
          <w:b w:val="0"/>
          <w:sz w:val="24"/>
          <w:szCs w:val="24"/>
        </w:rPr>
        <w:lastRenderedPageBreak/>
        <w:t>defensa controvirtió lo primero con lo referido por GUSTAVO MÁRQUEZ y lo segundo con el propio investigado.</w:t>
      </w:r>
    </w:p>
    <w:p w14:paraId="50EC62C5" w14:textId="1795FC55" w:rsidR="00C917FB" w:rsidRPr="008A4862" w:rsidRDefault="00C917FB" w:rsidP="008A4862">
      <w:pPr>
        <w:pStyle w:val="Profesin"/>
        <w:spacing w:line="276" w:lineRule="auto"/>
        <w:jc w:val="both"/>
        <w:rPr>
          <w:rFonts w:ascii="Tahoma" w:hAnsi="Tahoma" w:cs="Tahoma"/>
          <w:b w:val="0"/>
          <w:sz w:val="24"/>
          <w:szCs w:val="24"/>
        </w:rPr>
      </w:pPr>
    </w:p>
    <w:p w14:paraId="6FFDF768" w14:textId="0EEC0CD9" w:rsidR="00C917FB" w:rsidRPr="008A4862" w:rsidRDefault="00C917FB" w:rsidP="008A4862">
      <w:pPr>
        <w:pStyle w:val="Profesin"/>
        <w:spacing w:line="276" w:lineRule="auto"/>
        <w:jc w:val="both"/>
        <w:rPr>
          <w:rFonts w:ascii="Tahoma" w:hAnsi="Tahoma" w:cs="Tahoma"/>
          <w:b w:val="0"/>
          <w:sz w:val="24"/>
          <w:szCs w:val="24"/>
        </w:rPr>
      </w:pPr>
      <w:r w:rsidRPr="008A4862">
        <w:rPr>
          <w:rFonts w:ascii="Tahoma" w:hAnsi="Tahoma" w:cs="Tahoma"/>
          <w:b w:val="0"/>
          <w:sz w:val="24"/>
          <w:szCs w:val="24"/>
        </w:rPr>
        <w:t xml:space="preserve">Al respecto y en punto de que las puertas estuvieran abiertas, debe decirse que la Sala acompaña la postura defensiva, en el sentido que las mismas, </w:t>
      </w:r>
      <w:r w:rsidR="001A587D" w:rsidRPr="008A4862">
        <w:rPr>
          <w:rFonts w:ascii="Tahoma" w:hAnsi="Tahoma" w:cs="Tahoma"/>
          <w:b w:val="0"/>
          <w:sz w:val="24"/>
          <w:szCs w:val="24"/>
        </w:rPr>
        <w:t xml:space="preserve">incluido </w:t>
      </w:r>
      <w:r w:rsidRPr="008A4862">
        <w:rPr>
          <w:rFonts w:ascii="Tahoma" w:hAnsi="Tahoma" w:cs="Tahoma"/>
          <w:b w:val="0"/>
          <w:sz w:val="24"/>
          <w:szCs w:val="24"/>
        </w:rPr>
        <w:t xml:space="preserve">por su puesto la del cuarto número dos, se encontraba cerrada para ese momento y que en el interior de esta sí se hallaba el ya condenado </w:t>
      </w:r>
      <w:proofErr w:type="spellStart"/>
      <w:r w:rsidRPr="008A4862">
        <w:rPr>
          <w:rFonts w:ascii="Tahoma" w:hAnsi="Tahoma" w:cs="Tahoma"/>
          <w:b w:val="0"/>
          <w:sz w:val="24"/>
          <w:szCs w:val="24"/>
        </w:rPr>
        <w:t>JHON</w:t>
      </w:r>
      <w:proofErr w:type="spellEnd"/>
      <w:r w:rsidRPr="008A4862">
        <w:rPr>
          <w:rFonts w:ascii="Tahoma" w:hAnsi="Tahoma" w:cs="Tahoma"/>
          <w:b w:val="0"/>
          <w:sz w:val="24"/>
          <w:szCs w:val="24"/>
        </w:rPr>
        <w:t xml:space="preserve"> JAIRO AGUIRRE, </w:t>
      </w:r>
      <w:r w:rsidR="009A7354" w:rsidRPr="008A4862">
        <w:rPr>
          <w:rFonts w:ascii="Tahoma" w:hAnsi="Tahoma" w:cs="Tahoma"/>
          <w:b w:val="0"/>
          <w:sz w:val="24"/>
          <w:szCs w:val="24"/>
        </w:rPr>
        <w:t xml:space="preserve">contrario a lo sostenido por los testigos de cargo, </w:t>
      </w:r>
      <w:r w:rsidRPr="008A4862">
        <w:rPr>
          <w:rFonts w:ascii="Tahoma" w:hAnsi="Tahoma" w:cs="Tahoma"/>
          <w:b w:val="0"/>
          <w:sz w:val="24"/>
          <w:szCs w:val="24"/>
        </w:rPr>
        <w:t xml:space="preserve">lo cual lo </w:t>
      </w:r>
      <w:r w:rsidR="001A587D" w:rsidRPr="008A4862">
        <w:rPr>
          <w:rFonts w:ascii="Tahoma" w:hAnsi="Tahoma" w:cs="Tahoma"/>
          <w:b w:val="0"/>
          <w:sz w:val="24"/>
          <w:szCs w:val="24"/>
        </w:rPr>
        <w:t xml:space="preserve">decimos </w:t>
      </w:r>
      <w:r w:rsidRPr="008A4862">
        <w:rPr>
          <w:rFonts w:ascii="Tahoma" w:hAnsi="Tahoma" w:cs="Tahoma"/>
          <w:b w:val="0"/>
          <w:sz w:val="24"/>
          <w:szCs w:val="24"/>
        </w:rPr>
        <w:t>por lo siguiente:</w:t>
      </w:r>
    </w:p>
    <w:p w14:paraId="52EE1AF4" w14:textId="3A0FEEDC" w:rsidR="00C917FB" w:rsidRPr="008A4862" w:rsidRDefault="00C917FB" w:rsidP="008A4862">
      <w:pPr>
        <w:pStyle w:val="Profesin"/>
        <w:spacing w:line="276" w:lineRule="auto"/>
        <w:jc w:val="both"/>
        <w:rPr>
          <w:rFonts w:ascii="Tahoma" w:hAnsi="Tahoma" w:cs="Tahoma"/>
          <w:b w:val="0"/>
          <w:sz w:val="24"/>
          <w:szCs w:val="24"/>
        </w:rPr>
      </w:pPr>
    </w:p>
    <w:p w14:paraId="33492722" w14:textId="23D75E2F" w:rsidR="00E057B0" w:rsidRPr="008A4862" w:rsidRDefault="00C917FB" w:rsidP="008A4862">
      <w:pPr>
        <w:pStyle w:val="Profesin"/>
        <w:spacing w:line="276" w:lineRule="auto"/>
        <w:jc w:val="both"/>
        <w:rPr>
          <w:rFonts w:ascii="Tahoma" w:hAnsi="Tahoma" w:cs="Tahoma"/>
          <w:b w:val="0"/>
          <w:sz w:val="24"/>
          <w:szCs w:val="24"/>
        </w:rPr>
      </w:pPr>
      <w:r w:rsidRPr="008A4862">
        <w:rPr>
          <w:rFonts w:ascii="Tahoma" w:hAnsi="Tahoma" w:cs="Tahoma"/>
          <w:b w:val="0"/>
          <w:sz w:val="24"/>
          <w:szCs w:val="24"/>
        </w:rPr>
        <w:t xml:space="preserve">De los datos arrimados a juicio, entregados al unísono por los testigos de la defensa, </w:t>
      </w:r>
      <w:r w:rsidR="002E14E8" w:rsidRPr="008A4862">
        <w:rPr>
          <w:rFonts w:ascii="Tahoma" w:hAnsi="Tahoma" w:cs="Tahoma"/>
          <w:b w:val="0"/>
          <w:sz w:val="24"/>
          <w:szCs w:val="24"/>
        </w:rPr>
        <w:t xml:space="preserve">específicamente lo </w:t>
      </w:r>
      <w:r w:rsidR="008A1BC5" w:rsidRPr="008A4862">
        <w:rPr>
          <w:rFonts w:ascii="Tahoma" w:hAnsi="Tahoma" w:cs="Tahoma"/>
          <w:b w:val="0"/>
          <w:sz w:val="24"/>
          <w:szCs w:val="24"/>
        </w:rPr>
        <w:t xml:space="preserve">mencionado </w:t>
      </w:r>
      <w:r w:rsidR="002E14E8" w:rsidRPr="008A4862">
        <w:rPr>
          <w:rFonts w:ascii="Tahoma" w:hAnsi="Tahoma" w:cs="Tahoma"/>
          <w:b w:val="0"/>
          <w:sz w:val="24"/>
          <w:szCs w:val="24"/>
        </w:rPr>
        <w:t xml:space="preserve">por GUSTAVO MÁRQUEZ </w:t>
      </w:r>
      <w:r w:rsidR="00E057B0" w:rsidRPr="008A4862">
        <w:rPr>
          <w:rFonts w:ascii="Tahoma" w:hAnsi="Tahoma" w:cs="Tahoma"/>
          <w:b w:val="0"/>
          <w:sz w:val="24"/>
          <w:szCs w:val="24"/>
        </w:rPr>
        <w:t xml:space="preserve">y </w:t>
      </w:r>
      <w:proofErr w:type="spellStart"/>
      <w:r w:rsidR="007B2944">
        <w:rPr>
          <w:rFonts w:ascii="Tahoma" w:hAnsi="Tahoma" w:cs="Tahoma"/>
          <w:sz w:val="24"/>
          <w:szCs w:val="24"/>
        </w:rPr>
        <w:t>JDHQ</w:t>
      </w:r>
      <w:proofErr w:type="spellEnd"/>
      <w:r w:rsidRPr="008A4862">
        <w:rPr>
          <w:rFonts w:ascii="Tahoma" w:hAnsi="Tahoma" w:cs="Tahoma"/>
          <w:b w:val="0"/>
          <w:sz w:val="24"/>
          <w:szCs w:val="24"/>
        </w:rPr>
        <w:t xml:space="preserve">, </w:t>
      </w:r>
      <w:r w:rsidR="00E057B0" w:rsidRPr="008A4862">
        <w:rPr>
          <w:rFonts w:ascii="Tahoma" w:hAnsi="Tahoma" w:cs="Tahoma"/>
          <w:b w:val="0"/>
          <w:sz w:val="24"/>
          <w:szCs w:val="24"/>
        </w:rPr>
        <w:t>se puede</w:t>
      </w:r>
      <w:r w:rsidR="002F73B6" w:rsidRPr="008A4862">
        <w:rPr>
          <w:rFonts w:ascii="Tahoma" w:hAnsi="Tahoma" w:cs="Tahoma"/>
          <w:b w:val="0"/>
          <w:sz w:val="24"/>
          <w:szCs w:val="24"/>
        </w:rPr>
        <w:t xml:space="preserve"> deducir razonablemente</w:t>
      </w:r>
      <w:r w:rsidR="00E057B0" w:rsidRPr="008A4862">
        <w:rPr>
          <w:rFonts w:ascii="Tahoma" w:hAnsi="Tahoma" w:cs="Tahoma"/>
          <w:b w:val="0"/>
          <w:sz w:val="24"/>
          <w:szCs w:val="24"/>
        </w:rPr>
        <w:t xml:space="preserve">, contrario a lo expuesto por los uniformados, que las puertas de las habitaciones de la residencia, específicamente la de los cuartos dos y tres, sí estaba cerradas. Ello por cuanto como bien lo dijo el señor GUSTAVO, para la fecha del hecho </w:t>
      </w:r>
      <w:r w:rsidR="00263BCE" w:rsidRPr="008A4862">
        <w:rPr>
          <w:rFonts w:ascii="Tahoma" w:hAnsi="Tahoma" w:cs="Tahoma"/>
          <w:b w:val="0"/>
          <w:sz w:val="24"/>
          <w:szCs w:val="24"/>
        </w:rPr>
        <w:t xml:space="preserve">estaba </w:t>
      </w:r>
      <w:r w:rsidR="00E057B0" w:rsidRPr="008A4862">
        <w:rPr>
          <w:rFonts w:ascii="Tahoma" w:hAnsi="Tahoma" w:cs="Tahoma"/>
          <w:b w:val="0"/>
          <w:sz w:val="24"/>
          <w:szCs w:val="24"/>
        </w:rPr>
        <w:t>por los lados de Santa Rosa</w:t>
      </w:r>
      <w:r w:rsidR="00DA4868" w:rsidRPr="008A4862">
        <w:rPr>
          <w:rFonts w:ascii="Tahoma" w:hAnsi="Tahoma" w:cs="Tahoma"/>
          <w:b w:val="0"/>
          <w:sz w:val="24"/>
          <w:szCs w:val="24"/>
        </w:rPr>
        <w:t>,</w:t>
      </w:r>
      <w:r w:rsidR="00E057B0" w:rsidRPr="008A4862">
        <w:rPr>
          <w:rFonts w:ascii="Tahoma" w:hAnsi="Tahoma" w:cs="Tahoma"/>
          <w:b w:val="0"/>
          <w:sz w:val="24"/>
          <w:szCs w:val="24"/>
        </w:rPr>
        <w:t xml:space="preserve"> y cuando llegó al inmueble, no tuvo la posibilidad de ingresar, dado que en un principio se le impidió hacerlo, y como a las dos o tres horas que estos se fueron del lugar pudo hacerlo para encontrar que la puerta de su habitación, ubicada en un </w:t>
      </w:r>
      <w:proofErr w:type="spellStart"/>
      <w:r w:rsidR="00E057B0" w:rsidRPr="008A4862">
        <w:rPr>
          <w:rFonts w:ascii="Tahoma" w:hAnsi="Tahoma" w:cs="Tahoma"/>
          <w:b w:val="0"/>
          <w:sz w:val="24"/>
          <w:szCs w:val="24"/>
        </w:rPr>
        <w:t>mezanine</w:t>
      </w:r>
      <w:proofErr w:type="spellEnd"/>
      <w:r w:rsidR="00E057B0" w:rsidRPr="008A4862">
        <w:rPr>
          <w:rFonts w:ascii="Tahoma" w:hAnsi="Tahoma" w:cs="Tahoma"/>
          <w:b w:val="0"/>
          <w:sz w:val="24"/>
          <w:szCs w:val="24"/>
        </w:rPr>
        <w:t xml:space="preserve"> había sido tumbada, la que finalmente él mismo arregló.  Y ello es consonante con lo </w:t>
      </w:r>
      <w:r w:rsidR="008A1BC5" w:rsidRPr="008A4862">
        <w:rPr>
          <w:rFonts w:ascii="Tahoma" w:hAnsi="Tahoma" w:cs="Tahoma"/>
          <w:b w:val="0"/>
          <w:sz w:val="24"/>
          <w:szCs w:val="24"/>
        </w:rPr>
        <w:t xml:space="preserve">referido </w:t>
      </w:r>
      <w:r w:rsidR="00E057B0" w:rsidRPr="008A4862">
        <w:rPr>
          <w:rFonts w:ascii="Tahoma" w:hAnsi="Tahoma" w:cs="Tahoma"/>
          <w:b w:val="0"/>
          <w:sz w:val="24"/>
          <w:szCs w:val="24"/>
        </w:rPr>
        <w:t xml:space="preserve">por </w:t>
      </w:r>
      <w:proofErr w:type="spellStart"/>
      <w:r w:rsidR="007B2944">
        <w:rPr>
          <w:rFonts w:ascii="Tahoma" w:hAnsi="Tahoma" w:cs="Tahoma"/>
          <w:sz w:val="24"/>
          <w:szCs w:val="24"/>
        </w:rPr>
        <w:t>JDHQ</w:t>
      </w:r>
      <w:proofErr w:type="spellEnd"/>
      <w:r w:rsidR="00E057B0" w:rsidRPr="008A4862">
        <w:rPr>
          <w:rFonts w:ascii="Tahoma" w:hAnsi="Tahoma" w:cs="Tahoma"/>
          <w:b w:val="0"/>
          <w:sz w:val="24"/>
          <w:szCs w:val="24"/>
        </w:rPr>
        <w:t xml:space="preserve">, quien si bien para el momento del operativo no tuvo visual de lo allí ocurrido por cuanto fue mantenido en la Sala, solo escuchó que a </w:t>
      </w:r>
      <w:r w:rsidR="008A1BC5" w:rsidRPr="008A4862">
        <w:rPr>
          <w:rFonts w:ascii="Tahoma" w:hAnsi="Tahoma" w:cs="Tahoma"/>
          <w:b w:val="0"/>
          <w:sz w:val="24"/>
          <w:szCs w:val="24"/>
        </w:rPr>
        <w:t xml:space="preserve">esta </w:t>
      </w:r>
      <w:r w:rsidR="00E057B0" w:rsidRPr="008A4862">
        <w:rPr>
          <w:rFonts w:ascii="Tahoma" w:hAnsi="Tahoma" w:cs="Tahoma"/>
          <w:b w:val="0"/>
          <w:sz w:val="24"/>
          <w:szCs w:val="24"/>
        </w:rPr>
        <w:t xml:space="preserve">le daban golpes, y si ello es así, la información que suministró tal testigo es cierta, contrario a lo </w:t>
      </w:r>
      <w:r w:rsidR="008A1BC5" w:rsidRPr="008A4862">
        <w:rPr>
          <w:rFonts w:ascii="Tahoma" w:hAnsi="Tahoma" w:cs="Tahoma"/>
          <w:b w:val="0"/>
          <w:sz w:val="24"/>
          <w:szCs w:val="24"/>
        </w:rPr>
        <w:t xml:space="preserve">dicho </w:t>
      </w:r>
      <w:r w:rsidR="00E057B0" w:rsidRPr="008A4862">
        <w:rPr>
          <w:rFonts w:ascii="Tahoma" w:hAnsi="Tahoma" w:cs="Tahoma"/>
          <w:b w:val="0"/>
          <w:sz w:val="24"/>
          <w:szCs w:val="24"/>
        </w:rPr>
        <w:t xml:space="preserve">por los uniformados al decir que en ningún momento se usó la fuerza para </w:t>
      </w:r>
      <w:r w:rsidR="006A7C6C" w:rsidRPr="008A4862">
        <w:rPr>
          <w:rFonts w:ascii="Tahoma" w:hAnsi="Tahoma" w:cs="Tahoma"/>
          <w:b w:val="0"/>
          <w:sz w:val="24"/>
          <w:szCs w:val="24"/>
        </w:rPr>
        <w:t xml:space="preserve">entrar </w:t>
      </w:r>
      <w:r w:rsidR="00E057B0" w:rsidRPr="008A4862">
        <w:rPr>
          <w:rFonts w:ascii="Tahoma" w:hAnsi="Tahoma" w:cs="Tahoma"/>
          <w:b w:val="0"/>
          <w:sz w:val="24"/>
          <w:szCs w:val="24"/>
        </w:rPr>
        <w:t>a los cuartos.</w:t>
      </w:r>
    </w:p>
    <w:p w14:paraId="784CE327" w14:textId="77777777" w:rsidR="00E057B0" w:rsidRPr="008A4862" w:rsidRDefault="00E057B0" w:rsidP="008A4862">
      <w:pPr>
        <w:pStyle w:val="Profesin"/>
        <w:spacing w:line="276" w:lineRule="auto"/>
        <w:jc w:val="both"/>
        <w:rPr>
          <w:rFonts w:ascii="Tahoma" w:hAnsi="Tahoma" w:cs="Tahoma"/>
          <w:b w:val="0"/>
          <w:sz w:val="24"/>
          <w:szCs w:val="24"/>
        </w:rPr>
      </w:pPr>
    </w:p>
    <w:p w14:paraId="2AAFB6C4" w14:textId="27E5068D" w:rsidR="00E057B0" w:rsidRPr="008A4862" w:rsidRDefault="00E057B0" w:rsidP="008A4862">
      <w:pPr>
        <w:pStyle w:val="Profesin"/>
        <w:spacing w:line="276" w:lineRule="auto"/>
        <w:jc w:val="both"/>
        <w:rPr>
          <w:rFonts w:ascii="Tahoma" w:hAnsi="Tahoma" w:cs="Tahoma"/>
          <w:b w:val="0"/>
          <w:sz w:val="24"/>
          <w:szCs w:val="24"/>
        </w:rPr>
      </w:pPr>
      <w:r w:rsidRPr="008A4862">
        <w:rPr>
          <w:rFonts w:ascii="Tahoma" w:hAnsi="Tahoma" w:cs="Tahoma"/>
          <w:b w:val="0"/>
          <w:sz w:val="24"/>
          <w:szCs w:val="24"/>
        </w:rPr>
        <w:t xml:space="preserve">Y es que no advierte la Sala interés alguno del señor GUSTAVO MÁRQUEZ en mentir, pese el conocimiento y cercanía que tiene del señor </w:t>
      </w:r>
      <w:proofErr w:type="spellStart"/>
      <w:r w:rsidR="00716CE6">
        <w:rPr>
          <w:rFonts w:ascii="Tahoma" w:hAnsi="Tahoma" w:cs="Tahoma"/>
          <w:sz w:val="24"/>
          <w:szCs w:val="24"/>
        </w:rPr>
        <w:t>JDHQ</w:t>
      </w:r>
      <w:proofErr w:type="spellEnd"/>
      <w:r w:rsidRPr="008A4862">
        <w:rPr>
          <w:rFonts w:ascii="Tahoma" w:hAnsi="Tahoma" w:cs="Tahoma"/>
          <w:b w:val="0"/>
          <w:sz w:val="24"/>
          <w:szCs w:val="24"/>
        </w:rPr>
        <w:t xml:space="preserve"> toda vez que e</w:t>
      </w:r>
      <w:r w:rsidR="008A1BC5" w:rsidRPr="008A4862">
        <w:rPr>
          <w:rFonts w:ascii="Tahoma" w:hAnsi="Tahoma" w:cs="Tahoma"/>
          <w:b w:val="0"/>
          <w:sz w:val="24"/>
          <w:szCs w:val="24"/>
        </w:rPr>
        <w:t xml:space="preserve">ste </w:t>
      </w:r>
      <w:r w:rsidRPr="008A4862">
        <w:rPr>
          <w:rFonts w:ascii="Tahoma" w:hAnsi="Tahoma" w:cs="Tahoma"/>
          <w:b w:val="0"/>
          <w:sz w:val="24"/>
          <w:szCs w:val="24"/>
        </w:rPr>
        <w:t xml:space="preserve">se limitó a </w:t>
      </w:r>
      <w:r w:rsidR="008A1BC5" w:rsidRPr="008A4862">
        <w:rPr>
          <w:rFonts w:ascii="Tahoma" w:hAnsi="Tahoma" w:cs="Tahoma"/>
          <w:b w:val="0"/>
          <w:sz w:val="24"/>
          <w:szCs w:val="24"/>
        </w:rPr>
        <w:t xml:space="preserve">narrar </w:t>
      </w:r>
      <w:r w:rsidRPr="008A4862">
        <w:rPr>
          <w:rFonts w:ascii="Tahoma" w:hAnsi="Tahoma" w:cs="Tahoma"/>
          <w:b w:val="0"/>
          <w:sz w:val="24"/>
          <w:szCs w:val="24"/>
        </w:rPr>
        <w:t xml:space="preserve">lo que </w:t>
      </w:r>
      <w:r w:rsidR="00263BCE" w:rsidRPr="008A4862">
        <w:rPr>
          <w:rFonts w:ascii="Tahoma" w:hAnsi="Tahoma" w:cs="Tahoma"/>
          <w:b w:val="0"/>
          <w:sz w:val="24"/>
          <w:szCs w:val="24"/>
        </w:rPr>
        <w:t>percibió</w:t>
      </w:r>
      <w:r w:rsidRPr="008A4862">
        <w:rPr>
          <w:rFonts w:ascii="Tahoma" w:hAnsi="Tahoma" w:cs="Tahoma"/>
          <w:b w:val="0"/>
          <w:sz w:val="24"/>
          <w:szCs w:val="24"/>
        </w:rPr>
        <w:t>, sin aditamento alguno,</w:t>
      </w:r>
      <w:r w:rsidR="00731E74" w:rsidRPr="008A4862">
        <w:rPr>
          <w:rFonts w:ascii="Tahoma" w:hAnsi="Tahoma" w:cs="Tahoma"/>
          <w:b w:val="0"/>
          <w:sz w:val="24"/>
          <w:szCs w:val="24"/>
        </w:rPr>
        <w:t xml:space="preserve"> máxime advertirse lógico que si no estaba en la casa, su cuarto lo haya cerrado</w:t>
      </w:r>
      <w:r w:rsidR="00DA4868" w:rsidRPr="008A4862">
        <w:rPr>
          <w:rFonts w:ascii="Tahoma" w:hAnsi="Tahoma" w:cs="Tahoma"/>
          <w:b w:val="0"/>
          <w:sz w:val="24"/>
          <w:szCs w:val="24"/>
        </w:rPr>
        <w:t xml:space="preserve"> para evitar que cualquier persona pudiera ingresar libremente al mismo</w:t>
      </w:r>
      <w:r w:rsidR="00731E74" w:rsidRPr="008A4862">
        <w:rPr>
          <w:rFonts w:ascii="Tahoma" w:hAnsi="Tahoma" w:cs="Tahoma"/>
          <w:b w:val="0"/>
          <w:sz w:val="24"/>
          <w:szCs w:val="24"/>
        </w:rPr>
        <w:t xml:space="preserve">, </w:t>
      </w:r>
      <w:r w:rsidR="002F73B6" w:rsidRPr="008A4862">
        <w:rPr>
          <w:rFonts w:ascii="Tahoma" w:hAnsi="Tahoma" w:cs="Tahoma"/>
          <w:b w:val="0"/>
          <w:sz w:val="24"/>
          <w:szCs w:val="24"/>
        </w:rPr>
        <w:t>ello aunado a que</w:t>
      </w:r>
      <w:r w:rsidR="00DA4868" w:rsidRPr="008A4862">
        <w:rPr>
          <w:rFonts w:ascii="Tahoma" w:hAnsi="Tahoma" w:cs="Tahoma"/>
          <w:b w:val="0"/>
          <w:sz w:val="24"/>
          <w:szCs w:val="24"/>
        </w:rPr>
        <w:t xml:space="preserve"> en </w:t>
      </w:r>
      <w:r w:rsidR="00731E74" w:rsidRPr="008A4862">
        <w:rPr>
          <w:rFonts w:ascii="Tahoma" w:hAnsi="Tahoma" w:cs="Tahoma"/>
          <w:b w:val="0"/>
          <w:sz w:val="24"/>
          <w:szCs w:val="24"/>
        </w:rPr>
        <w:t xml:space="preserve">la habitación </w:t>
      </w:r>
      <w:r w:rsidR="00DA4868" w:rsidRPr="008A4862">
        <w:rPr>
          <w:rFonts w:ascii="Tahoma" w:hAnsi="Tahoma" w:cs="Tahoma"/>
          <w:b w:val="0"/>
          <w:sz w:val="24"/>
          <w:szCs w:val="24"/>
        </w:rPr>
        <w:t xml:space="preserve">número </w:t>
      </w:r>
      <w:r w:rsidR="00731E74" w:rsidRPr="008A4862">
        <w:rPr>
          <w:rFonts w:ascii="Tahoma" w:hAnsi="Tahoma" w:cs="Tahoma"/>
          <w:b w:val="0"/>
          <w:sz w:val="24"/>
          <w:szCs w:val="24"/>
        </w:rPr>
        <w:t>dos se cambia continuamente de inquilino,</w:t>
      </w:r>
      <w:r w:rsidRPr="008A4862">
        <w:rPr>
          <w:rFonts w:ascii="Tahoma" w:hAnsi="Tahoma" w:cs="Tahoma"/>
          <w:b w:val="0"/>
          <w:sz w:val="24"/>
          <w:szCs w:val="24"/>
        </w:rPr>
        <w:t xml:space="preserve"> y el hecho de que no haya ido a reclamar a la Fiscalía por el daño efectuado, no es sinónimo de que ello no haya tenido ocurrencia</w:t>
      </w:r>
      <w:r w:rsidR="00EC5347" w:rsidRPr="008A4862">
        <w:rPr>
          <w:rFonts w:ascii="Tahoma" w:hAnsi="Tahoma" w:cs="Tahoma"/>
          <w:b w:val="0"/>
          <w:sz w:val="24"/>
          <w:szCs w:val="24"/>
        </w:rPr>
        <w:t>.</w:t>
      </w:r>
    </w:p>
    <w:p w14:paraId="57C81B34" w14:textId="32C87993" w:rsidR="00E057B0" w:rsidRPr="008A4862" w:rsidRDefault="00E057B0" w:rsidP="008A4862">
      <w:pPr>
        <w:pStyle w:val="Profesin"/>
        <w:spacing w:line="276" w:lineRule="auto"/>
        <w:jc w:val="both"/>
        <w:rPr>
          <w:rFonts w:ascii="Tahoma" w:hAnsi="Tahoma" w:cs="Tahoma"/>
          <w:b w:val="0"/>
          <w:sz w:val="24"/>
          <w:szCs w:val="24"/>
        </w:rPr>
      </w:pPr>
    </w:p>
    <w:p w14:paraId="4FECD484" w14:textId="4BA87833" w:rsidR="00E057B0" w:rsidRPr="008A4862" w:rsidRDefault="00E057B0" w:rsidP="008A4862">
      <w:pPr>
        <w:pStyle w:val="Profesin"/>
        <w:spacing w:line="276" w:lineRule="auto"/>
        <w:jc w:val="both"/>
        <w:rPr>
          <w:rFonts w:ascii="Tahoma" w:hAnsi="Tahoma" w:cs="Tahoma"/>
          <w:b w:val="0"/>
          <w:sz w:val="24"/>
          <w:szCs w:val="24"/>
        </w:rPr>
      </w:pPr>
      <w:r w:rsidRPr="008A4862">
        <w:rPr>
          <w:rFonts w:ascii="Tahoma" w:hAnsi="Tahoma" w:cs="Tahoma"/>
          <w:b w:val="0"/>
          <w:sz w:val="24"/>
          <w:szCs w:val="24"/>
        </w:rPr>
        <w:t>En ese orden, la información de los policiales al decir que ninguna puerta estaba cerrada pierde validez</w:t>
      </w:r>
      <w:r w:rsidR="00731E74" w:rsidRPr="008A4862">
        <w:rPr>
          <w:rFonts w:ascii="Tahoma" w:hAnsi="Tahoma" w:cs="Tahoma"/>
          <w:b w:val="0"/>
          <w:sz w:val="24"/>
          <w:szCs w:val="24"/>
        </w:rPr>
        <w:t xml:space="preserve"> </w:t>
      </w:r>
      <w:proofErr w:type="gramStart"/>
      <w:r w:rsidR="00731E74" w:rsidRPr="008A4862">
        <w:rPr>
          <w:rFonts w:ascii="Tahoma" w:hAnsi="Tahoma" w:cs="Tahoma"/>
          <w:b w:val="0"/>
          <w:sz w:val="24"/>
          <w:szCs w:val="24"/>
        </w:rPr>
        <w:t>y</w:t>
      </w:r>
      <w:proofErr w:type="gramEnd"/>
      <w:r w:rsidR="00731E74" w:rsidRPr="008A4862">
        <w:rPr>
          <w:rFonts w:ascii="Tahoma" w:hAnsi="Tahoma" w:cs="Tahoma"/>
          <w:b w:val="0"/>
          <w:sz w:val="24"/>
          <w:szCs w:val="24"/>
        </w:rPr>
        <w:t xml:space="preserve"> </w:t>
      </w:r>
      <w:r w:rsidR="00DA4868" w:rsidRPr="008A4862">
        <w:rPr>
          <w:rFonts w:ascii="Tahoma" w:hAnsi="Tahoma" w:cs="Tahoma"/>
          <w:b w:val="0"/>
          <w:sz w:val="24"/>
          <w:szCs w:val="24"/>
        </w:rPr>
        <w:t xml:space="preserve">por el contrario, conlleva igualmente a pregonar, </w:t>
      </w:r>
      <w:r w:rsidR="00731E74" w:rsidRPr="008A4862">
        <w:rPr>
          <w:rFonts w:ascii="Tahoma" w:hAnsi="Tahoma" w:cs="Tahoma"/>
          <w:b w:val="0"/>
          <w:sz w:val="24"/>
          <w:szCs w:val="24"/>
        </w:rPr>
        <w:t xml:space="preserve">como también lo indicó el acusado, que la habitación número dos, donde se encontró la sustancia también estaba cerrada, lo que motivó a los uniformados a tocarla, para finalmente ser abierta por el señor </w:t>
      </w:r>
      <w:proofErr w:type="spellStart"/>
      <w:r w:rsidR="00731E74" w:rsidRPr="008A4862">
        <w:rPr>
          <w:rFonts w:ascii="Tahoma" w:hAnsi="Tahoma" w:cs="Tahoma"/>
          <w:b w:val="0"/>
          <w:sz w:val="24"/>
          <w:szCs w:val="24"/>
        </w:rPr>
        <w:t>JHON</w:t>
      </w:r>
      <w:proofErr w:type="spellEnd"/>
      <w:r w:rsidR="00731E74" w:rsidRPr="008A4862">
        <w:rPr>
          <w:rFonts w:ascii="Tahoma" w:hAnsi="Tahoma" w:cs="Tahoma"/>
          <w:b w:val="0"/>
          <w:sz w:val="24"/>
          <w:szCs w:val="24"/>
        </w:rPr>
        <w:t xml:space="preserve"> JAIRO AGUIRRE quien se hallaba en su interior</w:t>
      </w:r>
      <w:r w:rsidR="00EC5347" w:rsidRPr="008A4862">
        <w:rPr>
          <w:rFonts w:ascii="Tahoma" w:hAnsi="Tahoma" w:cs="Tahoma"/>
          <w:b w:val="0"/>
          <w:sz w:val="24"/>
          <w:szCs w:val="24"/>
        </w:rPr>
        <w:t>.</w:t>
      </w:r>
    </w:p>
    <w:p w14:paraId="3AFEE71F" w14:textId="41D62947" w:rsidR="00731E74" w:rsidRPr="008A4862" w:rsidRDefault="00731E74" w:rsidP="008A4862">
      <w:pPr>
        <w:pStyle w:val="Profesin"/>
        <w:spacing w:line="276" w:lineRule="auto"/>
        <w:jc w:val="both"/>
        <w:rPr>
          <w:rFonts w:ascii="Tahoma" w:hAnsi="Tahoma" w:cs="Tahoma"/>
          <w:b w:val="0"/>
          <w:sz w:val="24"/>
          <w:szCs w:val="24"/>
        </w:rPr>
      </w:pPr>
    </w:p>
    <w:p w14:paraId="4FFA6A33" w14:textId="4C24A590" w:rsidR="00731E74" w:rsidRPr="008A4862" w:rsidRDefault="00731E74" w:rsidP="008A4862">
      <w:pPr>
        <w:pStyle w:val="Profesin"/>
        <w:spacing w:line="276" w:lineRule="auto"/>
        <w:jc w:val="both"/>
        <w:rPr>
          <w:rFonts w:ascii="Tahoma" w:hAnsi="Tahoma" w:cs="Tahoma"/>
          <w:b w:val="0"/>
          <w:sz w:val="24"/>
          <w:szCs w:val="24"/>
        </w:rPr>
      </w:pPr>
      <w:r w:rsidRPr="008A4862">
        <w:rPr>
          <w:rFonts w:ascii="Tahoma" w:hAnsi="Tahoma" w:cs="Tahoma"/>
          <w:b w:val="0"/>
          <w:sz w:val="24"/>
          <w:szCs w:val="24"/>
        </w:rPr>
        <w:t xml:space="preserve">Y es que no se advierte lógico, como pretendieron hacerlo ver los uniformados de la </w:t>
      </w:r>
      <w:proofErr w:type="spellStart"/>
      <w:r w:rsidR="00EC5347" w:rsidRPr="008A4862">
        <w:rPr>
          <w:rFonts w:ascii="Tahoma" w:hAnsi="Tahoma" w:cs="Tahoma"/>
          <w:b w:val="0"/>
          <w:sz w:val="24"/>
          <w:szCs w:val="24"/>
        </w:rPr>
        <w:t>SIJÍN</w:t>
      </w:r>
      <w:proofErr w:type="spellEnd"/>
      <w:r w:rsidRPr="008A4862">
        <w:rPr>
          <w:rFonts w:ascii="Tahoma" w:hAnsi="Tahoma" w:cs="Tahoma"/>
          <w:b w:val="0"/>
          <w:sz w:val="24"/>
          <w:szCs w:val="24"/>
        </w:rPr>
        <w:t xml:space="preserve">, que si el señor </w:t>
      </w:r>
      <w:proofErr w:type="spellStart"/>
      <w:r w:rsidRPr="008A4862">
        <w:rPr>
          <w:rFonts w:ascii="Tahoma" w:hAnsi="Tahoma" w:cs="Tahoma"/>
          <w:b w:val="0"/>
          <w:sz w:val="24"/>
          <w:szCs w:val="24"/>
        </w:rPr>
        <w:t>JHON</w:t>
      </w:r>
      <w:proofErr w:type="spellEnd"/>
      <w:r w:rsidRPr="008A4862">
        <w:rPr>
          <w:rFonts w:ascii="Tahoma" w:hAnsi="Tahoma" w:cs="Tahoma"/>
          <w:b w:val="0"/>
          <w:sz w:val="24"/>
          <w:szCs w:val="24"/>
        </w:rPr>
        <w:t xml:space="preserve"> JAIRO tenía sobre la cama de su habitación una gran cantidad de estupefacientes, de buenas a primeras, pese a la presencia en </w:t>
      </w:r>
      <w:r w:rsidR="008A1BC5" w:rsidRPr="008A4862">
        <w:rPr>
          <w:rFonts w:ascii="Tahoma" w:hAnsi="Tahoma" w:cs="Tahoma"/>
          <w:b w:val="0"/>
          <w:sz w:val="24"/>
          <w:szCs w:val="24"/>
        </w:rPr>
        <w:t xml:space="preserve">esa </w:t>
      </w:r>
      <w:r w:rsidRPr="008A4862">
        <w:rPr>
          <w:rFonts w:ascii="Tahoma" w:hAnsi="Tahoma" w:cs="Tahoma"/>
          <w:b w:val="0"/>
          <w:sz w:val="24"/>
          <w:szCs w:val="24"/>
        </w:rPr>
        <w:t xml:space="preserve">vivienda de una persona foránea, esto es, el empleado de UNE, que ingresó a hacer una verificación de la línea, permitiera que se observara desde afuera el alijo que allí tenía; por el contrario, una </w:t>
      </w:r>
      <w:r w:rsidR="00DA4868" w:rsidRPr="008A4862">
        <w:rPr>
          <w:rFonts w:ascii="Tahoma" w:hAnsi="Tahoma" w:cs="Tahoma"/>
          <w:b w:val="0"/>
          <w:sz w:val="24"/>
          <w:szCs w:val="24"/>
        </w:rPr>
        <w:t xml:space="preserve">actividad </w:t>
      </w:r>
      <w:r w:rsidR="00DA4868" w:rsidRPr="008A4862">
        <w:rPr>
          <w:rFonts w:ascii="Tahoma" w:hAnsi="Tahoma" w:cs="Tahoma"/>
          <w:b w:val="0"/>
          <w:i/>
          <w:sz w:val="24"/>
          <w:szCs w:val="24"/>
        </w:rPr>
        <w:t>non sancta</w:t>
      </w:r>
      <w:r w:rsidR="00DA4868" w:rsidRPr="008A4862">
        <w:rPr>
          <w:rFonts w:ascii="Tahoma" w:hAnsi="Tahoma" w:cs="Tahoma"/>
          <w:b w:val="0"/>
          <w:sz w:val="24"/>
          <w:szCs w:val="24"/>
        </w:rPr>
        <w:t xml:space="preserve"> como la que allí desplegada, conllevaba a </w:t>
      </w:r>
      <w:r w:rsidR="00DA4868" w:rsidRPr="008A4862">
        <w:rPr>
          <w:rFonts w:ascii="Tahoma" w:hAnsi="Tahoma" w:cs="Tahoma"/>
          <w:b w:val="0"/>
          <w:sz w:val="24"/>
          <w:szCs w:val="24"/>
        </w:rPr>
        <w:lastRenderedPageBreak/>
        <w:t>mantenerla oculta, en la clandestinidad</w:t>
      </w:r>
      <w:r w:rsidRPr="008A4862">
        <w:rPr>
          <w:rFonts w:ascii="Tahoma" w:hAnsi="Tahoma" w:cs="Tahoma"/>
          <w:b w:val="0"/>
          <w:sz w:val="24"/>
          <w:szCs w:val="24"/>
        </w:rPr>
        <w:t>, fuera del alcance de los demás y para ello, lo único que podía hacer era mantener cerrada la puerta de su habitación.</w:t>
      </w:r>
    </w:p>
    <w:p w14:paraId="79B00097" w14:textId="70138748" w:rsidR="00C10897" w:rsidRPr="008A4862" w:rsidRDefault="00C10897" w:rsidP="008A4862">
      <w:pPr>
        <w:pStyle w:val="Profesin"/>
        <w:spacing w:line="276" w:lineRule="auto"/>
        <w:jc w:val="both"/>
        <w:rPr>
          <w:rFonts w:ascii="Tahoma" w:hAnsi="Tahoma" w:cs="Tahoma"/>
          <w:b w:val="0"/>
          <w:sz w:val="24"/>
          <w:szCs w:val="24"/>
        </w:rPr>
      </w:pPr>
    </w:p>
    <w:p w14:paraId="3839BAAF" w14:textId="7B63DD7F" w:rsidR="00C10897" w:rsidRPr="008A4862" w:rsidRDefault="00C10897" w:rsidP="008A4862">
      <w:pPr>
        <w:pStyle w:val="Profesin"/>
        <w:spacing w:line="276" w:lineRule="auto"/>
        <w:jc w:val="both"/>
        <w:rPr>
          <w:rFonts w:ascii="Tahoma" w:hAnsi="Tahoma" w:cs="Tahoma"/>
          <w:b w:val="0"/>
          <w:sz w:val="24"/>
          <w:szCs w:val="24"/>
        </w:rPr>
      </w:pPr>
      <w:r w:rsidRPr="008A4862">
        <w:rPr>
          <w:rFonts w:ascii="Tahoma" w:hAnsi="Tahoma" w:cs="Tahoma"/>
          <w:b w:val="0"/>
          <w:sz w:val="24"/>
          <w:szCs w:val="24"/>
        </w:rPr>
        <w:t xml:space="preserve">Mucho menos puede corroborarse que la </w:t>
      </w:r>
      <w:r w:rsidR="002138DD" w:rsidRPr="008A4862">
        <w:rPr>
          <w:rFonts w:ascii="Tahoma" w:hAnsi="Tahoma" w:cs="Tahoma"/>
          <w:b w:val="0"/>
          <w:sz w:val="24"/>
          <w:szCs w:val="24"/>
        </w:rPr>
        <w:t xml:space="preserve">mencionada </w:t>
      </w:r>
      <w:r w:rsidRPr="008A4862">
        <w:rPr>
          <w:rFonts w:ascii="Tahoma" w:hAnsi="Tahoma" w:cs="Tahoma"/>
          <w:b w:val="0"/>
          <w:sz w:val="24"/>
          <w:szCs w:val="24"/>
        </w:rPr>
        <w:t xml:space="preserve">puerta estuviera abierta, como así lo pretende el delegado fiscal, con las tomas fotográficas que realizó el señor MIGUEL DE JESÚS BURGOS BOLÍVAR, por cuanto como lo </w:t>
      </w:r>
      <w:r w:rsidR="002F73B6" w:rsidRPr="008A4862">
        <w:rPr>
          <w:rFonts w:ascii="Tahoma" w:hAnsi="Tahoma" w:cs="Tahoma"/>
          <w:b w:val="0"/>
          <w:sz w:val="24"/>
          <w:szCs w:val="24"/>
        </w:rPr>
        <w:t xml:space="preserve">narraron quienes </w:t>
      </w:r>
      <w:r w:rsidRPr="008A4862">
        <w:rPr>
          <w:rFonts w:ascii="Tahoma" w:hAnsi="Tahoma" w:cs="Tahoma"/>
          <w:b w:val="0"/>
          <w:sz w:val="24"/>
          <w:szCs w:val="24"/>
        </w:rPr>
        <w:t>intervinieron en el operativo de allanamiento, est</w:t>
      </w:r>
      <w:r w:rsidR="00DA4868" w:rsidRPr="008A4862">
        <w:rPr>
          <w:rFonts w:ascii="Tahoma" w:hAnsi="Tahoma" w:cs="Tahoma"/>
          <w:b w:val="0"/>
          <w:sz w:val="24"/>
          <w:szCs w:val="24"/>
        </w:rPr>
        <w:t>e</w:t>
      </w:r>
      <w:r w:rsidRPr="008A4862">
        <w:rPr>
          <w:rFonts w:ascii="Tahoma" w:hAnsi="Tahoma" w:cs="Tahoma"/>
          <w:b w:val="0"/>
          <w:sz w:val="24"/>
          <w:szCs w:val="24"/>
        </w:rPr>
        <w:t xml:space="preserve"> solo fue llamado </w:t>
      </w:r>
      <w:r w:rsidR="003504F3" w:rsidRPr="008A4862">
        <w:rPr>
          <w:rFonts w:ascii="Tahoma" w:hAnsi="Tahoma" w:cs="Tahoma"/>
          <w:b w:val="0"/>
          <w:sz w:val="24"/>
          <w:szCs w:val="24"/>
        </w:rPr>
        <w:t xml:space="preserve">al haberse </w:t>
      </w:r>
      <w:r w:rsidR="00263BCE" w:rsidRPr="008A4862">
        <w:rPr>
          <w:rFonts w:ascii="Tahoma" w:hAnsi="Tahoma" w:cs="Tahoma"/>
          <w:b w:val="0"/>
          <w:sz w:val="24"/>
          <w:szCs w:val="24"/>
        </w:rPr>
        <w:t xml:space="preserve">localizado </w:t>
      </w:r>
      <w:r w:rsidRPr="008A4862">
        <w:rPr>
          <w:rFonts w:ascii="Tahoma" w:hAnsi="Tahoma" w:cs="Tahoma"/>
          <w:b w:val="0"/>
          <w:sz w:val="24"/>
          <w:szCs w:val="24"/>
        </w:rPr>
        <w:t xml:space="preserve">los elementos de prueba en la habitación, es decir ya habían </w:t>
      </w:r>
      <w:r w:rsidR="006A7C6C" w:rsidRPr="008A4862">
        <w:rPr>
          <w:rFonts w:ascii="Tahoma" w:hAnsi="Tahoma" w:cs="Tahoma"/>
          <w:b w:val="0"/>
          <w:sz w:val="24"/>
          <w:szCs w:val="24"/>
        </w:rPr>
        <w:t xml:space="preserve">entrado </w:t>
      </w:r>
      <w:r w:rsidRPr="008A4862">
        <w:rPr>
          <w:rFonts w:ascii="Tahoma" w:hAnsi="Tahoma" w:cs="Tahoma"/>
          <w:b w:val="0"/>
          <w:sz w:val="24"/>
          <w:szCs w:val="24"/>
        </w:rPr>
        <w:t>a la misma, y por ende cuando este lleg</w:t>
      </w:r>
      <w:r w:rsidR="00DA4868" w:rsidRPr="008A4862">
        <w:rPr>
          <w:rFonts w:ascii="Tahoma" w:hAnsi="Tahoma" w:cs="Tahoma"/>
          <w:b w:val="0"/>
          <w:sz w:val="24"/>
          <w:szCs w:val="24"/>
        </w:rPr>
        <w:t>ó</w:t>
      </w:r>
      <w:r w:rsidRPr="008A4862">
        <w:rPr>
          <w:rFonts w:ascii="Tahoma" w:hAnsi="Tahoma" w:cs="Tahoma"/>
          <w:b w:val="0"/>
          <w:sz w:val="24"/>
          <w:szCs w:val="24"/>
        </w:rPr>
        <w:t>, unos 10 o 15 minutos, era evidente que encontraría la habitación abierta y así quedó plasmada en la imagen número 9 del álbum con él ingresado.</w:t>
      </w:r>
    </w:p>
    <w:p w14:paraId="547F1344" w14:textId="2A130C71" w:rsidR="00731E74" w:rsidRPr="008A4862" w:rsidRDefault="00731E74" w:rsidP="008A4862">
      <w:pPr>
        <w:pStyle w:val="Profesin"/>
        <w:spacing w:line="276" w:lineRule="auto"/>
        <w:jc w:val="both"/>
        <w:rPr>
          <w:rFonts w:ascii="Tahoma" w:hAnsi="Tahoma" w:cs="Tahoma"/>
          <w:b w:val="0"/>
          <w:sz w:val="24"/>
          <w:szCs w:val="24"/>
        </w:rPr>
      </w:pPr>
    </w:p>
    <w:p w14:paraId="37D124BE" w14:textId="73BB41A9" w:rsidR="00731E74" w:rsidRPr="008A4862" w:rsidRDefault="00C10897" w:rsidP="008A4862">
      <w:pPr>
        <w:pStyle w:val="Profesin"/>
        <w:spacing w:line="276" w:lineRule="auto"/>
        <w:jc w:val="both"/>
        <w:rPr>
          <w:rFonts w:ascii="Tahoma" w:hAnsi="Tahoma" w:cs="Tahoma"/>
          <w:b w:val="0"/>
          <w:sz w:val="24"/>
          <w:szCs w:val="24"/>
        </w:rPr>
      </w:pPr>
      <w:r w:rsidRPr="008A4862">
        <w:rPr>
          <w:rFonts w:ascii="Tahoma" w:hAnsi="Tahoma" w:cs="Tahoma"/>
          <w:b w:val="0"/>
          <w:sz w:val="24"/>
          <w:szCs w:val="24"/>
        </w:rPr>
        <w:t>Todo lo anterior</w:t>
      </w:r>
      <w:r w:rsidR="00731E74" w:rsidRPr="008A4862">
        <w:rPr>
          <w:rFonts w:ascii="Tahoma" w:hAnsi="Tahoma" w:cs="Tahoma"/>
          <w:b w:val="0"/>
          <w:sz w:val="24"/>
          <w:szCs w:val="24"/>
        </w:rPr>
        <w:t>, permite</w:t>
      </w:r>
      <w:r w:rsidRPr="008A4862">
        <w:rPr>
          <w:rFonts w:ascii="Tahoma" w:hAnsi="Tahoma" w:cs="Tahoma"/>
          <w:b w:val="0"/>
          <w:sz w:val="24"/>
          <w:szCs w:val="24"/>
        </w:rPr>
        <w:t xml:space="preserve"> a la Sala</w:t>
      </w:r>
      <w:r w:rsidR="00731E74" w:rsidRPr="008A4862">
        <w:rPr>
          <w:rFonts w:ascii="Tahoma" w:hAnsi="Tahoma" w:cs="Tahoma"/>
          <w:b w:val="0"/>
          <w:sz w:val="24"/>
          <w:szCs w:val="24"/>
        </w:rPr>
        <w:t xml:space="preserve"> sostener por demás, como lo dijo el señor </w:t>
      </w:r>
      <w:proofErr w:type="spellStart"/>
      <w:r w:rsidR="00716CE6">
        <w:rPr>
          <w:rFonts w:ascii="Tahoma" w:hAnsi="Tahoma" w:cs="Tahoma"/>
          <w:sz w:val="24"/>
          <w:szCs w:val="24"/>
        </w:rPr>
        <w:t>JDHQ</w:t>
      </w:r>
      <w:proofErr w:type="spellEnd"/>
      <w:r w:rsidR="00731E74" w:rsidRPr="008A4862">
        <w:rPr>
          <w:rFonts w:ascii="Tahoma" w:hAnsi="Tahoma" w:cs="Tahoma"/>
          <w:b w:val="0"/>
          <w:sz w:val="24"/>
          <w:szCs w:val="24"/>
        </w:rPr>
        <w:t xml:space="preserve">, que en la sala solo estaba él con el empleado de UNE y a ellos solo se unió </w:t>
      </w:r>
      <w:proofErr w:type="spellStart"/>
      <w:r w:rsidR="00731E74" w:rsidRPr="008A4862">
        <w:rPr>
          <w:rFonts w:ascii="Tahoma" w:hAnsi="Tahoma" w:cs="Tahoma"/>
          <w:b w:val="0"/>
          <w:sz w:val="24"/>
          <w:szCs w:val="24"/>
        </w:rPr>
        <w:t>JHON</w:t>
      </w:r>
      <w:proofErr w:type="spellEnd"/>
      <w:r w:rsidR="00731E74" w:rsidRPr="008A4862">
        <w:rPr>
          <w:rFonts w:ascii="Tahoma" w:hAnsi="Tahoma" w:cs="Tahoma"/>
          <w:b w:val="0"/>
          <w:sz w:val="24"/>
          <w:szCs w:val="24"/>
        </w:rPr>
        <w:t xml:space="preserve"> JAIRO AGUIRRE, una vez los miembros de la </w:t>
      </w:r>
      <w:proofErr w:type="spellStart"/>
      <w:r w:rsidR="00EC5347" w:rsidRPr="008A4862">
        <w:rPr>
          <w:rFonts w:ascii="Tahoma" w:hAnsi="Tahoma" w:cs="Tahoma"/>
          <w:b w:val="0"/>
          <w:sz w:val="24"/>
          <w:szCs w:val="24"/>
        </w:rPr>
        <w:t>SIJÍN</w:t>
      </w:r>
      <w:proofErr w:type="spellEnd"/>
      <w:r w:rsidR="00EC5347" w:rsidRPr="008A4862">
        <w:rPr>
          <w:rFonts w:ascii="Tahoma" w:hAnsi="Tahoma" w:cs="Tahoma"/>
          <w:b w:val="0"/>
          <w:sz w:val="24"/>
          <w:szCs w:val="24"/>
        </w:rPr>
        <w:t xml:space="preserve"> </w:t>
      </w:r>
      <w:r w:rsidR="006A7C6C" w:rsidRPr="008A4862">
        <w:rPr>
          <w:rFonts w:ascii="Tahoma" w:hAnsi="Tahoma" w:cs="Tahoma"/>
          <w:b w:val="0"/>
          <w:sz w:val="24"/>
          <w:szCs w:val="24"/>
        </w:rPr>
        <w:t xml:space="preserve">penetraron </w:t>
      </w:r>
      <w:r w:rsidR="00731E74" w:rsidRPr="008A4862">
        <w:rPr>
          <w:rFonts w:ascii="Tahoma" w:hAnsi="Tahoma" w:cs="Tahoma"/>
          <w:b w:val="0"/>
          <w:sz w:val="24"/>
          <w:szCs w:val="24"/>
        </w:rPr>
        <w:t xml:space="preserve">a la habitación y </w:t>
      </w:r>
      <w:r w:rsidR="00263BCE" w:rsidRPr="008A4862">
        <w:rPr>
          <w:rFonts w:ascii="Tahoma" w:hAnsi="Tahoma" w:cs="Tahoma"/>
          <w:b w:val="0"/>
          <w:sz w:val="24"/>
          <w:szCs w:val="24"/>
        </w:rPr>
        <w:t xml:space="preserve">percibieron </w:t>
      </w:r>
      <w:r w:rsidR="00731E74" w:rsidRPr="008A4862">
        <w:rPr>
          <w:rFonts w:ascii="Tahoma" w:hAnsi="Tahoma" w:cs="Tahoma"/>
          <w:b w:val="0"/>
          <w:sz w:val="24"/>
          <w:szCs w:val="24"/>
        </w:rPr>
        <w:t>la sustancia, misma que, para la Corporación, como igualmente así lo concluyó el a-quo</w:t>
      </w:r>
      <w:r w:rsidR="00CB1222" w:rsidRPr="008A4862">
        <w:rPr>
          <w:rFonts w:ascii="Tahoma" w:hAnsi="Tahoma" w:cs="Tahoma"/>
          <w:b w:val="0"/>
          <w:sz w:val="24"/>
          <w:szCs w:val="24"/>
        </w:rPr>
        <w:t>,</w:t>
      </w:r>
      <w:r w:rsidR="00731E74" w:rsidRPr="008A4862">
        <w:rPr>
          <w:rFonts w:ascii="Tahoma" w:hAnsi="Tahoma" w:cs="Tahoma"/>
          <w:b w:val="0"/>
          <w:sz w:val="24"/>
          <w:szCs w:val="24"/>
        </w:rPr>
        <w:t xml:space="preserve"> únicamente le pertenecía a este, o por lo menos el ente acusador no logró demostrar lo contrario, por lo </w:t>
      </w:r>
      <w:r w:rsidR="00DA4868" w:rsidRPr="008A4862">
        <w:rPr>
          <w:rFonts w:ascii="Tahoma" w:hAnsi="Tahoma" w:cs="Tahoma"/>
          <w:b w:val="0"/>
          <w:sz w:val="24"/>
          <w:szCs w:val="24"/>
        </w:rPr>
        <w:t xml:space="preserve">que </w:t>
      </w:r>
      <w:r w:rsidR="00731E74" w:rsidRPr="008A4862">
        <w:rPr>
          <w:rFonts w:ascii="Tahoma" w:hAnsi="Tahoma" w:cs="Tahoma"/>
          <w:b w:val="0"/>
          <w:sz w:val="24"/>
          <w:szCs w:val="24"/>
        </w:rPr>
        <w:t>emerge duda insalvable al respecto.</w:t>
      </w:r>
    </w:p>
    <w:p w14:paraId="3D4EF34B" w14:textId="18D8608F" w:rsidR="00731E74" w:rsidRPr="008A4862" w:rsidRDefault="00731E74" w:rsidP="008A4862">
      <w:pPr>
        <w:pStyle w:val="Profesin"/>
        <w:spacing w:line="276" w:lineRule="auto"/>
        <w:jc w:val="both"/>
        <w:rPr>
          <w:rFonts w:ascii="Tahoma" w:hAnsi="Tahoma" w:cs="Tahoma"/>
          <w:b w:val="0"/>
          <w:sz w:val="24"/>
          <w:szCs w:val="24"/>
        </w:rPr>
      </w:pPr>
    </w:p>
    <w:p w14:paraId="3FFD1F66" w14:textId="30FEDF02" w:rsidR="00731E74" w:rsidRPr="008A4862" w:rsidRDefault="00731E74" w:rsidP="008A4862">
      <w:pPr>
        <w:pStyle w:val="Profesin"/>
        <w:spacing w:line="276" w:lineRule="auto"/>
        <w:jc w:val="both"/>
        <w:rPr>
          <w:rFonts w:ascii="Tahoma" w:hAnsi="Tahoma" w:cs="Tahoma"/>
          <w:b w:val="0"/>
          <w:sz w:val="24"/>
          <w:szCs w:val="24"/>
        </w:rPr>
      </w:pPr>
      <w:r w:rsidRPr="008A4862">
        <w:rPr>
          <w:rFonts w:ascii="Tahoma" w:hAnsi="Tahoma" w:cs="Tahoma"/>
          <w:b w:val="0"/>
          <w:sz w:val="24"/>
          <w:szCs w:val="24"/>
        </w:rPr>
        <w:t xml:space="preserve">Y es que si </w:t>
      </w:r>
      <w:r w:rsidR="006A7C6C" w:rsidRPr="008A4862">
        <w:rPr>
          <w:rFonts w:ascii="Tahoma" w:hAnsi="Tahoma" w:cs="Tahoma"/>
          <w:b w:val="0"/>
          <w:sz w:val="24"/>
          <w:szCs w:val="24"/>
        </w:rPr>
        <w:t xml:space="preserve">el narcótico </w:t>
      </w:r>
      <w:r w:rsidRPr="008A4862">
        <w:rPr>
          <w:rFonts w:ascii="Tahoma" w:hAnsi="Tahoma" w:cs="Tahoma"/>
          <w:b w:val="0"/>
          <w:sz w:val="24"/>
          <w:szCs w:val="24"/>
        </w:rPr>
        <w:t xml:space="preserve">se encontraba en el interior de la habitación número dos que habitaba </w:t>
      </w:r>
      <w:proofErr w:type="spellStart"/>
      <w:r w:rsidRPr="008A4862">
        <w:rPr>
          <w:rFonts w:ascii="Tahoma" w:hAnsi="Tahoma" w:cs="Tahoma"/>
          <w:b w:val="0"/>
          <w:sz w:val="24"/>
          <w:szCs w:val="24"/>
        </w:rPr>
        <w:t>JHON</w:t>
      </w:r>
      <w:proofErr w:type="spellEnd"/>
      <w:r w:rsidRPr="008A4862">
        <w:rPr>
          <w:rFonts w:ascii="Tahoma" w:hAnsi="Tahoma" w:cs="Tahoma"/>
          <w:b w:val="0"/>
          <w:sz w:val="24"/>
          <w:szCs w:val="24"/>
        </w:rPr>
        <w:t xml:space="preserve"> JAIRO AGUIRRE, no podía exigírsel</w:t>
      </w:r>
      <w:r w:rsidR="00802099" w:rsidRPr="008A4862">
        <w:rPr>
          <w:rFonts w:ascii="Tahoma" w:hAnsi="Tahoma" w:cs="Tahoma"/>
          <w:b w:val="0"/>
          <w:sz w:val="24"/>
          <w:szCs w:val="24"/>
        </w:rPr>
        <w:t>e</w:t>
      </w:r>
      <w:r w:rsidRPr="008A4862">
        <w:rPr>
          <w:rFonts w:ascii="Tahoma" w:hAnsi="Tahoma" w:cs="Tahoma"/>
          <w:b w:val="0"/>
          <w:sz w:val="24"/>
          <w:szCs w:val="24"/>
        </w:rPr>
        <w:t xml:space="preserve"> a su arrendador el conocimiento de lo que allí conservaba, máxime que este salía a </w:t>
      </w:r>
      <w:r w:rsidR="002F73B6" w:rsidRPr="008A4862">
        <w:rPr>
          <w:rFonts w:ascii="Tahoma" w:hAnsi="Tahoma" w:cs="Tahoma"/>
          <w:b w:val="0"/>
          <w:sz w:val="24"/>
          <w:szCs w:val="24"/>
        </w:rPr>
        <w:t xml:space="preserve">trabajar </w:t>
      </w:r>
      <w:r w:rsidRPr="008A4862">
        <w:rPr>
          <w:rFonts w:ascii="Tahoma" w:hAnsi="Tahoma" w:cs="Tahoma"/>
          <w:b w:val="0"/>
          <w:sz w:val="24"/>
          <w:szCs w:val="24"/>
        </w:rPr>
        <w:t xml:space="preserve">en su taller de arreglo de televisores desde temprano y regresaba en la tarde, razón </w:t>
      </w:r>
      <w:r w:rsidR="00802099" w:rsidRPr="008A4862">
        <w:rPr>
          <w:rFonts w:ascii="Tahoma" w:hAnsi="Tahoma" w:cs="Tahoma"/>
          <w:b w:val="0"/>
          <w:sz w:val="24"/>
          <w:szCs w:val="24"/>
        </w:rPr>
        <w:t xml:space="preserve">por la </w:t>
      </w:r>
      <w:r w:rsidRPr="008A4862">
        <w:rPr>
          <w:rFonts w:ascii="Tahoma" w:hAnsi="Tahoma" w:cs="Tahoma"/>
          <w:b w:val="0"/>
          <w:sz w:val="24"/>
          <w:szCs w:val="24"/>
        </w:rPr>
        <w:t xml:space="preserve">que quizás no  fue visto por los uniformados que realizaron las labores </w:t>
      </w:r>
      <w:r w:rsidR="00802099" w:rsidRPr="008A4862">
        <w:rPr>
          <w:rFonts w:ascii="Tahoma" w:hAnsi="Tahoma" w:cs="Tahoma"/>
          <w:b w:val="0"/>
          <w:sz w:val="24"/>
          <w:szCs w:val="24"/>
        </w:rPr>
        <w:t xml:space="preserve">“someras” </w:t>
      </w:r>
      <w:r w:rsidRPr="008A4862">
        <w:rPr>
          <w:rFonts w:ascii="Tahoma" w:hAnsi="Tahoma" w:cs="Tahoma"/>
          <w:b w:val="0"/>
          <w:sz w:val="24"/>
          <w:szCs w:val="24"/>
        </w:rPr>
        <w:t xml:space="preserve">de verificación, sin que en su contra puede fincarse ni siquiera un indicio al haber sido </w:t>
      </w:r>
      <w:r w:rsidR="00263BCE" w:rsidRPr="008A4862">
        <w:rPr>
          <w:rFonts w:ascii="Tahoma" w:hAnsi="Tahoma" w:cs="Tahoma"/>
          <w:b w:val="0"/>
          <w:sz w:val="24"/>
          <w:szCs w:val="24"/>
        </w:rPr>
        <w:t xml:space="preserve">evidenciadas </w:t>
      </w:r>
      <w:r w:rsidRPr="008A4862">
        <w:rPr>
          <w:rFonts w:ascii="Tahoma" w:hAnsi="Tahoma" w:cs="Tahoma"/>
          <w:b w:val="0"/>
          <w:sz w:val="24"/>
          <w:szCs w:val="24"/>
        </w:rPr>
        <w:t xml:space="preserve">en el bote de basura de la cocina, algunas bolsas o chuspas similares a las halladas en la habitación donde estaba la sustancia, por cuanto, como bien lo </w:t>
      </w:r>
      <w:r w:rsidR="002F73B6" w:rsidRPr="008A4862">
        <w:rPr>
          <w:rFonts w:ascii="Tahoma" w:hAnsi="Tahoma" w:cs="Tahoma"/>
          <w:b w:val="0"/>
          <w:sz w:val="24"/>
          <w:szCs w:val="24"/>
        </w:rPr>
        <w:t xml:space="preserve">dijo </w:t>
      </w:r>
      <w:r w:rsidRPr="008A4862">
        <w:rPr>
          <w:rFonts w:ascii="Tahoma" w:hAnsi="Tahoma" w:cs="Tahoma"/>
          <w:b w:val="0"/>
          <w:sz w:val="24"/>
          <w:szCs w:val="24"/>
        </w:rPr>
        <w:t xml:space="preserve">la defensa, ello </w:t>
      </w:r>
      <w:r w:rsidRPr="008A4862">
        <w:rPr>
          <w:rFonts w:ascii="Tahoma" w:hAnsi="Tahoma" w:cs="Tahoma"/>
          <w:b w:val="0"/>
          <w:i/>
          <w:sz w:val="24"/>
          <w:szCs w:val="24"/>
        </w:rPr>
        <w:t>per se</w:t>
      </w:r>
      <w:r w:rsidRPr="008A4862">
        <w:rPr>
          <w:rFonts w:ascii="Tahoma" w:hAnsi="Tahoma" w:cs="Tahoma"/>
          <w:b w:val="0"/>
          <w:sz w:val="24"/>
          <w:szCs w:val="24"/>
        </w:rPr>
        <w:t>, no es delito y contrario a lo</w:t>
      </w:r>
      <w:r w:rsidR="001A587D" w:rsidRPr="008A4862">
        <w:rPr>
          <w:rFonts w:ascii="Tahoma" w:hAnsi="Tahoma" w:cs="Tahoma"/>
          <w:b w:val="0"/>
          <w:sz w:val="24"/>
          <w:szCs w:val="24"/>
        </w:rPr>
        <w:t xml:space="preserve"> expuesto </w:t>
      </w:r>
      <w:r w:rsidRPr="008A4862">
        <w:rPr>
          <w:rFonts w:ascii="Tahoma" w:hAnsi="Tahoma" w:cs="Tahoma"/>
          <w:b w:val="0"/>
          <w:sz w:val="24"/>
          <w:szCs w:val="24"/>
        </w:rPr>
        <w:t>por el delegado fiscal a tales elementos no se les efectuó prueba química alguna que permitiera establecer</w:t>
      </w:r>
      <w:r w:rsidR="001A587D" w:rsidRPr="008A4862">
        <w:rPr>
          <w:rFonts w:ascii="Tahoma" w:hAnsi="Tahoma" w:cs="Tahoma"/>
          <w:b w:val="0"/>
          <w:sz w:val="24"/>
          <w:szCs w:val="24"/>
        </w:rPr>
        <w:t xml:space="preserve"> </w:t>
      </w:r>
      <w:r w:rsidRPr="008A4862">
        <w:rPr>
          <w:rFonts w:ascii="Tahoma" w:hAnsi="Tahoma" w:cs="Tahoma"/>
          <w:b w:val="0"/>
          <w:sz w:val="24"/>
          <w:szCs w:val="24"/>
        </w:rPr>
        <w:t>que estaban impregnadas de alcaloide</w:t>
      </w:r>
      <w:r w:rsidR="001A587D" w:rsidRPr="008A4862">
        <w:rPr>
          <w:rFonts w:ascii="Tahoma" w:hAnsi="Tahoma" w:cs="Tahoma"/>
          <w:b w:val="0"/>
          <w:sz w:val="24"/>
          <w:szCs w:val="24"/>
        </w:rPr>
        <w:t>, como así lo dijo.</w:t>
      </w:r>
    </w:p>
    <w:p w14:paraId="6A1C6519" w14:textId="5E5F6EDC" w:rsidR="00731E74" w:rsidRPr="008A4862" w:rsidRDefault="00731E74" w:rsidP="008A4862">
      <w:pPr>
        <w:pStyle w:val="Profesin"/>
        <w:spacing w:line="276" w:lineRule="auto"/>
        <w:jc w:val="both"/>
        <w:rPr>
          <w:rFonts w:ascii="Tahoma" w:hAnsi="Tahoma" w:cs="Tahoma"/>
          <w:b w:val="0"/>
          <w:sz w:val="24"/>
          <w:szCs w:val="24"/>
        </w:rPr>
      </w:pPr>
    </w:p>
    <w:p w14:paraId="2B971E6F" w14:textId="3887DF54" w:rsidR="00731E74" w:rsidRPr="008A4862" w:rsidRDefault="00731E74" w:rsidP="008A4862">
      <w:pPr>
        <w:pStyle w:val="Profesin"/>
        <w:spacing w:line="276" w:lineRule="auto"/>
        <w:jc w:val="both"/>
        <w:rPr>
          <w:rFonts w:ascii="Tahoma" w:hAnsi="Tahoma" w:cs="Tahoma"/>
          <w:b w:val="0"/>
          <w:sz w:val="24"/>
          <w:szCs w:val="24"/>
        </w:rPr>
      </w:pPr>
      <w:r w:rsidRPr="008A4862">
        <w:rPr>
          <w:rFonts w:ascii="Tahoma" w:hAnsi="Tahoma" w:cs="Tahoma"/>
          <w:b w:val="0"/>
          <w:sz w:val="24"/>
          <w:szCs w:val="24"/>
        </w:rPr>
        <w:t xml:space="preserve">Tal manifestación, en sentir de la Sala, la refirió el fiscal, amén de lo dicho en juicio por el técnico en fotografía de la </w:t>
      </w:r>
      <w:proofErr w:type="spellStart"/>
      <w:r w:rsidR="00CB1222" w:rsidRPr="008A4862">
        <w:rPr>
          <w:rFonts w:ascii="Tahoma" w:hAnsi="Tahoma" w:cs="Tahoma"/>
          <w:b w:val="0"/>
          <w:sz w:val="24"/>
          <w:szCs w:val="24"/>
        </w:rPr>
        <w:t>SIJÍN</w:t>
      </w:r>
      <w:proofErr w:type="spellEnd"/>
      <w:r w:rsidR="00CB1222" w:rsidRPr="008A4862">
        <w:rPr>
          <w:rFonts w:ascii="Tahoma" w:hAnsi="Tahoma" w:cs="Tahoma"/>
          <w:b w:val="0"/>
          <w:sz w:val="24"/>
          <w:szCs w:val="24"/>
        </w:rPr>
        <w:t>,</w:t>
      </w:r>
      <w:r w:rsidR="002B40D0">
        <w:rPr>
          <w:rFonts w:ascii="Tahoma" w:hAnsi="Tahoma" w:cs="Tahoma"/>
          <w:b w:val="0"/>
          <w:sz w:val="24"/>
          <w:szCs w:val="24"/>
        </w:rPr>
        <w:t xml:space="preserve"> señor</w:t>
      </w:r>
      <w:r w:rsidRPr="008A4862">
        <w:rPr>
          <w:rFonts w:ascii="Tahoma" w:hAnsi="Tahoma" w:cs="Tahoma"/>
          <w:b w:val="0"/>
          <w:sz w:val="24"/>
          <w:szCs w:val="24"/>
        </w:rPr>
        <w:t xml:space="preserve"> MIGUEL DE JESÚS BURGOS BOLÍVAR, al </w:t>
      </w:r>
      <w:r w:rsidR="001A587D" w:rsidRPr="008A4862">
        <w:rPr>
          <w:rFonts w:ascii="Tahoma" w:hAnsi="Tahoma" w:cs="Tahoma"/>
          <w:b w:val="0"/>
          <w:sz w:val="24"/>
          <w:szCs w:val="24"/>
        </w:rPr>
        <w:t xml:space="preserve">aducir </w:t>
      </w:r>
      <w:r w:rsidRPr="008A4862">
        <w:rPr>
          <w:rFonts w:ascii="Tahoma" w:hAnsi="Tahoma" w:cs="Tahoma"/>
          <w:b w:val="0"/>
          <w:sz w:val="24"/>
          <w:szCs w:val="24"/>
        </w:rPr>
        <w:t xml:space="preserve">que </w:t>
      </w:r>
      <w:r w:rsidR="00C10897" w:rsidRPr="008A4862">
        <w:rPr>
          <w:rFonts w:ascii="Tahoma" w:hAnsi="Tahoma" w:cs="Tahoma"/>
          <w:b w:val="0"/>
          <w:sz w:val="24"/>
          <w:szCs w:val="24"/>
        </w:rPr>
        <w:t xml:space="preserve">por su experiencia las fotografías a las bolsas encontradas en la cocina “presentaban olor fuerte y penetrante a estupefaciente”, cuando frente a </w:t>
      </w:r>
      <w:r w:rsidR="008A1BC5" w:rsidRPr="008A4862">
        <w:rPr>
          <w:rFonts w:ascii="Tahoma" w:hAnsi="Tahoma" w:cs="Tahoma"/>
          <w:b w:val="0"/>
          <w:sz w:val="24"/>
          <w:szCs w:val="24"/>
        </w:rPr>
        <w:t xml:space="preserve">estas </w:t>
      </w:r>
      <w:r w:rsidR="00C10897" w:rsidRPr="008A4862">
        <w:rPr>
          <w:rFonts w:ascii="Tahoma" w:hAnsi="Tahoma" w:cs="Tahoma"/>
          <w:b w:val="0"/>
          <w:sz w:val="24"/>
          <w:szCs w:val="24"/>
        </w:rPr>
        <w:t xml:space="preserve">ningún análisis se </w:t>
      </w:r>
      <w:r w:rsidR="00263BCE" w:rsidRPr="008A4862">
        <w:rPr>
          <w:rFonts w:ascii="Tahoma" w:hAnsi="Tahoma" w:cs="Tahoma"/>
          <w:b w:val="0"/>
          <w:sz w:val="24"/>
          <w:szCs w:val="24"/>
        </w:rPr>
        <w:t xml:space="preserve">efectuó </w:t>
      </w:r>
      <w:r w:rsidR="00C10897" w:rsidRPr="008A4862">
        <w:rPr>
          <w:rFonts w:ascii="Tahoma" w:hAnsi="Tahoma" w:cs="Tahoma"/>
          <w:b w:val="0"/>
          <w:sz w:val="24"/>
          <w:szCs w:val="24"/>
        </w:rPr>
        <w:t xml:space="preserve">y por ende lo sostenido por el mismo carece de la contundencia probatoria necesaria para admitir, así fuera a modo de indicio, que aparte de la habitación número dos, en otros lugares de la vivienda se manipulaban estupefacientes, cuando se sabe que solo en </w:t>
      </w:r>
      <w:r w:rsidR="008A1BC5" w:rsidRPr="008A4862">
        <w:rPr>
          <w:rFonts w:ascii="Tahoma" w:hAnsi="Tahoma" w:cs="Tahoma"/>
          <w:b w:val="0"/>
          <w:sz w:val="24"/>
          <w:szCs w:val="24"/>
        </w:rPr>
        <w:t xml:space="preserve">ese </w:t>
      </w:r>
      <w:r w:rsidR="00C10897" w:rsidRPr="008A4862">
        <w:rPr>
          <w:rFonts w:ascii="Tahoma" w:hAnsi="Tahoma" w:cs="Tahoma"/>
          <w:b w:val="0"/>
          <w:sz w:val="24"/>
          <w:szCs w:val="24"/>
        </w:rPr>
        <w:t>cuarto se</w:t>
      </w:r>
      <w:r w:rsidR="00263BCE" w:rsidRPr="008A4862">
        <w:rPr>
          <w:rFonts w:ascii="Tahoma" w:hAnsi="Tahoma" w:cs="Tahoma"/>
          <w:b w:val="0"/>
          <w:sz w:val="24"/>
          <w:szCs w:val="24"/>
        </w:rPr>
        <w:t xml:space="preserve"> localizaron </w:t>
      </w:r>
      <w:r w:rsidR="00C10897" w:rsidRPr="008A4862">
        <w:rPr>
          <w:rFonts w:ascii="Tahoma" w:hAnsi="Tahoma" w:cs="Tahoma"/>
          <w:b w:val="0"/>
          <w:sz w:val="24"/>
          <w:szCs w:val="24"/>
        </w:rPr>
        <w:t xml:space="preserve">esa clase de </w:t>
      </w:r>
      <w:proofErr w:type="spellStart"/>
      <w:r w:rsidR="00C10897" w:rsidRPr="008A4862">
        <w:rPr>
          <w:rFonts w:ascii="Tahoma" w:hAnsi="Tahoma" w:cs="Tahoma"/>
          <w:b w:val="0"/>
          <w:sz w:val="24"/>
          <w:szCs w:val="24"/>
        </w:rPr>
        <w:t>EMP</w:t>
      </w:r>
      <w:proofErr w:type="spellEnd"/>
      <w:r w:rsidR="00802099" w:rsidRPr="008A4862">
        <w:rPr>
          <w:rFonts w:ascii="Tahoma" w:hAnsi="Tahoma" w:cs="Tahoma"/>
          <w:b w:val="0"/>
          <w:sz w:val="24"/>
          <w:szCs w:val="24"/>
        </w:rPr>
        <w:t xml:space="preserve">, en ninguno otro, como así lo </w:t>
      </w:r>
      <w:r w:rsidR="001A587D" w:rsidRPr="008A4862">
        <w:rPr>
          <w:rFonts w:ascii="Tahoma" w:hAnsi="Tahoma" w:cs="Tahoma"/>
          <w:b w:val="0"/>
          <w:sz w:val="24"/>
          <w:szCs w:val="24"/>
        </w:rPr>
        <w:t xml:space="preserve">dijeron </w:t>
      </w:r>
      <w:r w:rsidR="00802099" w:rsidRPr="008A4862">
        <w:rPr>
          <w:rFonts w:ascii="Tahoma" w:hAnsi="Tahoma" w:cs="Tahoma"/>
          <w:b w:val="0"/>
          <w:sz w:val="24"/>
          <w:szCs w:val="24"/>
        </w:rPr>
        <w:t>los investigadores.</w:t>
      </w:r>
    </w:p>
    <w:p w14:paraId="08FC0D00" w14:textId="488B6C53" w:rsidR="00C10897" w:rsidRPr="008A4862" w:rsidRDefault="00C10897" w:rsidP="008A4862">
      <w:pPr>
        <w:pStyle w:val="Profesin"/>
        <w:spacing w:line="276" w:lineRule="auto"/>
        <w:jc w:val="both"/>
        <w:rPr>
          <w:rFonts w:ascii="Tahoma" w:hAnsi="Tahoma" w:cs="Tahoma"/>
          <w:b w:val="0"/>
          <w:sz w:val="24"/>
          <w:szCs w:val="24"/>
        </w:rPr>
      </w:pPr>
    </w:p>
    <w:p w14:paraId="27C79641" w14:textId="0BB01305" w:rsidR="00C10897" w:rsidRPr="008A4862" w:rsidRDefault="00C10897" w:rsidP="008A4862">
      <w:pPr>
        <w:pStyle w:val="Profesin"/>
        <w:spacing w:line="276" w:lineRule="auto"/>
        <w:jc w:val="both"/>
        <w:rPr>
          <w:rFonts w:ascii="Tahoma" w:hAnsi="Tahoma" w:cs="Tahoma"/>
          <w:b w:val="0"/>
          <w:sz w:val="24"/>
          <w:szCs w:val="24"/>
        </w:rPr>
      </w:pPr>
      <w:r w:rsidRPr="008A4862">
        <w:rPr>
          <w:rFonts w:ascii="Tahoma" w:hAnsi="Tahoma" w:cs="Tahoma"/>
          <w:b w:val="0"/>
          <w:sz w:val="24"/>
          <w:szCs w:val="24"/>
        </w:rPr>
        <w:t>Así mismo, aunque los uniformados que ingresaron inicialmente a la vivienda, fueron enfáticos al</w:t>
      </w:r>
      <w:r w:rsidR="001A587D" w:rsidRPr="008A4862">
        <w:rPr>
          <w:rFonts w:ascii="Tahoma" w:hAnsi="Tahoma" w:cs="Tahoma"/>
          <w:b w:val="0"/>
          <w:sz w:val="24"/>
          <w:szCs w:val="24"/>
        </w:rPr>
        <w:t xml:space="preserve"> expresar </w:t>
      </w:r>
      <w:r w:rsidRPr="008A4862">
        <w:rPr>
          <w:rFonts w:ascii="Tahoma" w:hAnsi="Tahoma" w:cs="Tahoma"/>
          <w:b w:val="0"/>
          <w:sz w:val="24"/>
          <w:szCs w:val="24"/>
        </w:rPr>
        <w:t>que se sentía un fuerte olor a estupefaciente, el que ellos</w:t>
      </w:r>
      <w:r w:rsidR="00802099" w:rsidRPr="008A4862">
        <w:rPr>
          <w:rFonts w:ascii="Tahoma" w:hAnsi="Tahoma" w:cs="Tahoma"/>
          <w:b w:val="0"/>
          <w:sz w:val="24"/>
          <w:szCs w:val="24"/>
        </w:rPr>
        <w:t>,</w:t>
      </w:r>
      <w:r w:rsidRPr="008A4862">
        <w:rPr>
          <w:rFonts w:ascii="Tahoma" w:hAnsi="Tahoma" w:cs="Tahoma"/>
          <w:b w:val="0"/>
          <w:sz w:val="24"/>
          <w:szCs w:val="24"/>
        </w:rPr>
        <w:t xml:space="preserve"> amén de las constantes diligencias que en su función como investigadores realizan cotidianamente, </w:t>
      </w:r>
      <w:r w:rsidR="00802099" w:rsidRPr="008A4862">
        <w:rPr>
          <w:rFonts w:ascii="Tahoma" w:hAnsi="Tahoma" w:cs="Tahoma"/>
          <w:b w:val="0"/>
          <w:sz w:val="24"/>
          <w:szCs w:val="24"/>
        </w:rPr>
        <w:t xml:space="preserve">por lo cual tienen </w:t>
      </w:r>
      <w:r w:rsidRPr="008A4862">
        <w:rPr>
          <w:rFonts w:ascii="Tahoma" w:hAnsi="Tahoma" w:cs="Tahoma"/>
          <w:b w:val="0"/>
          <w:sz w:val="24"/>
          <w:szCs w:val="24"/>
        </w:rPr>
        <w:t>contacto permanente con alucinógen</w:t>
      </w:r>
      <w:r w:rsidR="006A7C6C" w:rsidRPr="008A4862">
        <w:rPr>
          <w:rFonts w:ascii="Tahoma" w:hAnsi="Tahoma" w:cs="Tahoma"/>
          <w:b w:val="0"/>
          <w:sz w:val="24"/>
          <w:szCs w:val="24"/>
        </w:rPr>
        <w:t>o</w:t>
      </w:r>
      <w:r w:rsidRPr="008A4862">
        <w:rPr>
          <w:rFonts w:ascii="Tahoma" w:hAnsi="Tahoma" w:cs="Tahoma"/>
          <w:b w:val="0"/>
          <w:sz w:val="24"/>
          <w:szCs w:val="24"/>
        </w:rPr>
        <w:t xml:space="preserve">s, lo que podría llevar a predicar que por el “olor” podrían detectar su presencia, </w:t>
      </w:r>
      <w:r w:rsidR="00802099" w:rsidRPr="008A4862">
        <w:rPr>
          <w:rFonts w:ascii="Tahoma" w:hAnsi="Tahoma" w:cs="Tahoma"/>
          <w:b w:val="0"/>
          <w:sz w:val="24"/>
          <w:szCs w:val="24"/>
        </w:rPr>
        <w:t xml:space="preserve">tal </w:t>
      </w:r>
      <w:r w:rsidR="00802099" w:rsidRPr="008A4862">
        <w:rPr>
          <w:rFonts w:ascii="Tahoma" w:hAnsi="Tahoma" w:cs="Tahoma"/>
          <w:b w:val="0"/>
          <w:sz w:val="24"/>
          <w:szCs w:val="24"/>
        </w:rPr>
        <w:lastRenderedPageBreak/>
        <w:t xml:space="preserve">circunstancia, como así lo quiere hacer ver el fiscal recurrente, </w:t>
      </w:r>
      <w:r w:rsidRPr="008A4862">
        <w:rPr>
          <w:rFonts w:ascii="Tahoma" w:hAnsi="Tahoma" w:cs="Tahoma"/>
          <w:b w:val="0"/>
          <w:sz w:val="24"/>
          <w:szCs w:val="24"/>
        </w:rPr>
        <w:t xml:space="preserve">no puede trasladarse a cualquier persona del común, </w:t>
      </w:r>
      <w:r w:rsidR="00802099" w:rsidRPr="008A4862">
        <w:rPr>
          <w:rFonts w:ascii="Tahoma" w:hAnsi="Tahoma" w:cs="Tahoma"/>
          <w:b w:val="0"/>
          <w:sz w:val="24"/>
          <w:szCs w:val="24"/>
        </w:rPr>
        <w:t>ya que si para los policiales</w:t>
      </w:r>
      <w:r w:rsidRPr="008A4862">
        <w:rPr>
          <w:rFonts w:ascii="Tahoma" w:hAnsi="Tahoma" w:cs="Tahoma"/>
          <w:b w:val="0"/>
          <w:sz w:val="24"/>
          <w:szCs w:val="24"/>
        </w:rPr>
        <w:t xml:space="preserve"> sería fácil reconoc</w:t>
      </w:r>
      <w:r w:rsidR="00802099" w:rsidRPr="008A4862">
        <w:rPr>
          <w:rFonts w:ascii="Tahoma" w:hAnsi="Tahoma" w:cs="Tahoma"/>
          <w:b w:val="0"/>
          <w:sz w:val="24"/>
          <w:szCs w:val="24"/>
        </w:rPr>
        <w:t xml:space="preserve">er por el olor un narcótico, </w:t>
      </w:r>
      <w:r w:rsidR="00BC2AAF" w:rsidRPr="008A4862">
        <w:rPr>
          <w:rFonts w:ascii="Tahoma" w:hAnsi="Tahoma" w:cs="Tahoma"/>
          <w:b w:val="0"/>
          <w:sz w:val="24"/>
          <w:szCs w:val="24"/>
        </w:rPr>
        <w:t xml:space="preserve">ello en sentir de la Sala no puede predicarse a </w:t>
      </w:r>
      <w:r w:rsidR="00BC2AAF" w:rsidRPr="008A4862">
        <w:rPr>
          <w:rFonts w:ascii="Tahoma" w:hAnsi="Tahoma" w:cs="Tahoma"/>
          <w:b w:val="0"/>
          <w:i/>
          <w:sz w:val="24"/>
          <w:szCs w:val="24"/>
        </w:rPr>
        <w:t>priori</w:t>
      </w:r>
      <w:r w:rsidR="00BC2AAF" w:rsidRPr="008A4862">
        <w:rPr>
          <w:rFonts w:ascii="Tahoma" w:hAnsi="Tahoma" w:cs="Tahoma"/>
          <w:b w:val="0"/>
          <w:sz w:val="24"/>
          <w:szCs w:val="24"/>
        </w:rPr>
        <w:t xml:space="preserve"> del acá procesado </w:t>
      </w:r>
      <w:proofErr w:type="spellStart"/>
      <w:r w:rsidR="007B2944">
        <w:rPr>
          <w:rFonts w:ascii="Tahoma" w:hAnsi="Tahoma" w:cs="Tahoma"/>
          <w:sz w:val="24"/>
          <w:szCs w:val="24"/>
        </w:rPr>
        <w:t>JDHQ</w:t>
      </w:r>
      <w:proofErr w:type="spellEnd"/>
      <w:r w:rsidRPr="008A4862">
        <w:rPr>
          <w:rFonts w:ascii="Tahoma" w:hAnsi="Tahoma" w:cs="Tahoma"/>
          <w:b w:val="0"/>
          <w:sz w:val="24"/>
          <w:szCs w:val="24"/>
        </w:rPr>
        <w:t xml:space="preserve">, quien fue </w:t>
      </w:r>
      <w:r w:rsidR="006A7C6C" w:rsidRPr="008A4862">
        <w:rPr>
          <w:rFonts w:ascii="Tahoma" w:hAnsi="Tahoma" w:cs="Tahoma"/>
          <w:b w:val="0"/>
          <w:sz w:val="24"/>
          <w:szCs w:val="24"/>
        </w:rPr>
        <w:t xml:space="preserve">claro al </w:t>
      </w:r>
      <w:r w:rsidR="001A587D" w:rsidRPr="008A4862">
        <w:rPr>
          <w:rFonts w:ascii="Tahoma" w:hAnsi="Tahoma" w:cs="Tahoma"/>
          <w:b w:val="0"/>
          <w:sz w:val="24"/>
          <w:szCs w:val="24"/>
        </w:rPr>
        <w:t xml:space="preserve">decir </w:t>
      </w:r>
      <w:r w:rsidRPr="008A4862">
        <w:rPr>
          <w:rFonts w:ascii="Tahoma" w:hAnsi="Tahoma" w:cs="Tahoma"/>
          <w:b w:val="0"/>
          <w:sz w:val="24"/>
          <w:szCs w:val="24"/>
        </w:rPr>
        <w:t xml:space="preserve">que no ha tenido contacto alguno con </w:t>
      </w:r>
      <w:r w:rsidR="006A7C6C" w:rsidRPr="008A4862">
        <w:rPr>
          <w:rFonts w:ascii="Tahoma" w:hAnsi="Tahoma" w:cs="Tahoma"/>
          <w:b w:val="0"/>
          <w:sz w:val="24"/>
          <w:szCs w:val="24"/>
        </w:rPr>
        <w:t xml:space="preserve">narcóticos al no ser </w:t>
      </w:r>
      <w:r w:rsidRPr="008A4862">
        <w:rPr>
          <w:rFonts w:ascii="Tahoma" w:hAnsi="Tahoma" w:cs="Tahoma"/>
          <w:b w:val="0"/>
          <w:sz w:val="24"/>
          <w:szCs w:val="24"/>
        </w:rPr>
        <w:t>consumidor</w:t>
      </w:r>
      <w:r w:rsidR="00BC2AAF" w:rsidRPr="008A4862">
        <w:rPr>
          <w:rFonts w:ascii="Tahoma" w:hAnsi="Tahoma" w:cs="Tahoma"/>
          <w:b w:val="0"/>
          <w:sz w:val="24"/>
          <w:szCs w:val="24"/>
        </w:rPr>
        <w:t>, lo que no fue desvirtuado</w:t>
      </w:r>
      <w:r w:rsidR="006A7C6C" w:rsidRPr="008A4862">
        <w:rPr>
          <w:rFonts w:ascii="Tahoma" w:hAnsi="Tahoma" w:cs="Tahoma"/>
          <w:b w:val="0"/>
          <w:sz w:val="24"/>
          <w:szCs w:val="24"/>
        </w:rPr>
        <w:t xml:space="preserve"> por el ente acusador</w:t>
      </w:r>
      <w:r w:rsidR="00BC2AAF" w:rsidRPr="008A4862">
        <w:rPr>
          <w:rFonts w:ascii="Tahoma" w:hAnsi="Tahoma" w:cs="Tahoma"/>
          <w:b w:val="0"/>
          <w:sz w:val="24"/>
          <w:szCs w:val="24"/>
        </w:rPr>
        <w:t>,</w:t>
      </w:r>
      <w:r w:rsidRPr="008A4862">
        <w:rPr>
          <w:rFonts w:ascii="Tahoma" w:hAnsi="Tahoma" w:cs="Tahoma"/>
          <w:b w:val="0"/>
          <w:sz w:val="24"/>
          <w:szCs w:val="24"/>
        </w:rPr>
        <w:t xml:space="preserve"> y por ende es razonable pensar que desconozca el olor del alcaloide, má</w:t>
      </w:r>
      <w:r w:rsidR="002F73B6" w:rsidRPr="008A4862">
        <w:rPr>
          <w:rFonts w:ascii="Tahoma" w:hAnsi="Tahoma" w:cs="Tahoma"/>
          <w:b w:val="0"/>
          <w:sz w:val="24"/>
          <w:szCs w:val="24"/>
        </w:rPr>
        <w:t xml:space="preserve">s aunque </w:t>
      </w:r>
      <w:r w:rsidRPr="008A4862">
        <w:rPr>
          <w:rFonts w:ascii="Tahoma" w:hAnsi="Tahoma" w:cs="Tahoma"/>
          <w:b w:val="0"/>
          <w:sz w:val="24"/>
          <w:szCs w:val="24"/>
        </w:rPr>
        <w:t>si la habitación estaba cerrada</w:t>
      </w:r>
      <w:r w:rsidR="00BC2AAF" w:rsidRPr="008A4862">
        <w:rPr>
          <w:rFonts w:ascii="Tahoma" w:hAnsi="Tahoma" w:cs="Tahoma"/>
          <w:b w:val="0"/>
          <w:sz w:val="24"/>
          <w:szCs w:val="24"/>
        </w:rPr>
        <w:t xml:space="preserve"> y la</w:t>
      </w:r>
      <w:r w:rsidRPr="008A4862">
        <w:rPr>
          <w:rFonts w:ascii="Tahoma" w:hAnsi="Tahoma" w:cs="Tahoma"/>
          <w:b w:val="0"/>
          <w:sz w:val="24"/>
          <w:szCs w:val="24"/>
        </w:rPr>
        <w:t xml:space="preserve"> sustancia empacada en papeletas y </w:t>
      </w:r>
      <w:r w:rsidR="00BC2AAF" w:rsidRPr="008A4862">
        <w:rPr>
          <w:rFonts w:ascii="Tahoma" w:hAnsi="Tahoma" w:cs="Tahoma"/>
          <w:b w:val="0"/>
          <w:sz w:val="24"/>
          <w:szCs w:val="24"/>
        </w:rPr>
        <w:t xml:space="preserve">estas </w:t>
      </w:r>
      <w:r w:rsidRPr="008A4862">
        <w:rPr>
          <w:rFonts w:ascii="Tahoma" w:hAnsi="Tahoma" w:cs="Tahoma"/>
          <w:b w:val="0"/>
          <w:sz w:val="24"/>
          <w:szCs w:val="24"/>
        </w:rPr>
        <w:t>a su vez en bolsas plásticas,</w:t>
      </w:r>
      <w:r w:rsidR="00BC2AAF" w:rsidRPr="008A4862">
        <w:rPr>
          <w:rFonts w:ascii="Tahoma" w:hAnsi="Tahoma" w:cs="Tahoma"/>
          <w:b w:val="0"/>
          <w:sz w:val="24"/>
          <w:szCs w:val="24"/>
        </w:rPr>
        <w:t xml:space="preserve"> como lo pregonó la defensa y avala la Sala,</w:t>
      </w:r>
      <w:r w:rsidRPr="008A4862">
        <w:rPr>
          <w:rFonts w:ascii="Tahoma" w:hAnsi="Tahoma" w:cs="Tahoma"/>
          <w:b w:val="0"/>
          <w:sz w:val="24"/>
          <w:szCs w:val="24"/>
        </w:rPr>
        <w:t xml:space="preserve"> difícilmente un tal olor que describieron los uniformados podría haberse filtrado </w:t>
      </w:r>
      <w:r w:rsidR="00BC2AAF" w:rsidRPr="008A4862">
        <w:rPr>
          <w:rFonts w:ascii="Tahoma" w:hAnsi="Tahoma" w:cs="Tahoma"/>
          <w:b w:val="0"/>
          <w:sz w:val="24"/>
          <w:szCs w:val="24"/>
        </w:rPr>
        <w:t>al resto de</w:t>
      </w:r>
      <w:r w:rsidRPr="008A4862">
        <w:rPr>
          <w:rFonts w:ascii="Tahoma" w:hAnsi="Tahoma" w:cs="Tahoma"/>
          <w:b w:val="0"/>
          <w:sz w:val="24"/>
          <w:szCs w:val="24"/>
        </w:rPr>
        <w:t xml:space="preserve"> la vivienda</w:t>
      </w:r>
      <w:r w:rsidR="002F73B6" w:rsidRPr="008A4862">
        <w:rPr>
          <w:rFonts w:ascii="Tahoma" w:hAnsi="Tahoma" w:cs="Tahoma"/>
          <w:b w:val="0"/>
          <w:sz w:val="24"/>
          <w:szCs w:val="24"/>
        </w:rPr>
        <w:t xml:space="preserve"> de la forma en que los policiales refirieron</w:t>
      </w:r>
      <w:r w:rsidR="00BC2AAF" w:rsidRPr="008A4862">
        <w:rPr>
          <w:rFonts w:ascii="Tahoma" w:hAnsi="Tahoma" w:cs="Tahoma"/>
          <w:b w:val="0"/>
          <w:sz w:val="24"/>
          <w:szCs w:val="24"/>
        </w:rPr>
        <w:t xml:space="preserve">, salvo claro está que ello se diera, una vez abierta la puerta de la habitación </w:t>
      </w:r>
      <w:r w:rsidR="00141FC6" w:rsidRPr="008A4862">
        <w:rPr>
          <w:rFonts w:ascii="Tahoma" w:hAnsi="Tahoma" w:cs="Tahoma"/>
          <w:b w:val="0"/>
          <w:sz w:val="24"/>
          <w:szCs w:val="24"/>
        </w:rPr>
        <w:t xml:space="preserve">así como </w:t>
      </w:r>
      <w:r w:rsidR="00BC2AAF" w:rsidRPr="008A4862">
        <w:rPr>
          <w:rFonts w:ascii="Tahoma" w:hAnsi="Tahoma" w:cs="Tahoma"/>
          <w:b w:val="0"/>
          <w:sz w:val="24"/>
          <w:szCs w:val="24"/>
        </w:rPr>
        <w:t>las bolsas para proceder a su verificación</w:t>
      </w:r>
      <w:r w:rsidRPr="008A4862">
        <w:rPr>
          <w:rFonts w:ascii="Tahoma" w:hAnsi="Tahoma" w:cs="Tahoma"/>
          <w:b w:val="0"/>
          <w:sz w:val="24"/>
          <w:szCs w:val="24"/>
        </w:rPr>
        <w:t xml:space="preserve">. De ahí que tampoco pueda fincarse algún tipo de indicio en contra del señor </w:t>
      </w:r>
      <w:proofErr w:type="spellStart"/>
      <w:r w:rsidR="007B2944">
        <w:rPr>
          <w:rFonts w:ascii="Tahoma" w:hAnsi="Tahoma" w:cs="Tahoma"/>
          <w:sz w:val="24"/>
          <w:szCs w:val="24"/>
        </w:rPr>
        <w:t>JDHQ</w:t>
      </w:r>
      <w:proofErr w:type="spellEnd"/>
      <w:r w:rsidRPr="008A4862">
        <w:rPr>
          <w:rFonts w:ascii="Tahoma" w:hAnsi="Tahoma" w:cs="Tahoma"/>
          <w:b w:val="0"/>
          <w:sz w:val="24"/>
          <w:szCs w:val="24"/>
        </w:rPr>
        <w:t>, por el presunto olor a narcótico que solo percibieron los uniformados.</w:t>
      </w:r>
    </w:p>
    <w:p w14:paraId="3A380C4E" w14:textId="133CF11E" w:rsidR="00D54CB9" w:rsidRPr="008A4862" w:rsidRDefault="00D54CB9" w:rsidP="008A4862">
      <w:pPr>
        <w:pStyle w:val="Profesin"/>
        <w:spacing w:line="276" w:lineRule="auto"/>
        <w:jc w:val="both"/>
        <w:rPr>
          <w:rFonts w:ascii="Tahoma" w:hAnsi="Tahoma" w:cs="Tahoma"/>
          <w:b w:val="0"/>
          <w:sz w:val="24"/>
          <w:szCs w:val="24"/>
        </w:rPr>
      </w:pPr>
    </w:p>
    <w:p w14:paraId="23FACB24" w14:textId="5383973D" w:rsidR="00D54CB9" w:rsidRPr="008A4862" w:rsidRDefault="00BC2AAF" w:rsidP="008A4862">
      <w:pPr>
        <w:pStyle w:val="Profesin"/>
        <w:spacing w:line="276" w:lineRule="auto"/>
        <w:jc w:val="both"/>
        <w:rPr>
          <w:rFonts w:ascii="Tahoma" w:hAnsi="Tahoma" w:cs="Tahoma"/>
          <w:b w:val="0"/>
          <w:sz w:val="24"/>
          <w:szCs w:val="24"/>
        </w:rPr>
      </w:pPr>
      <w:r w:rsidRPr="008A4862">
        <w:rPr>
          <w:rFonts w:ascii="Tahoma" w:hAnsi="Tahoma" w:cs="Tahoma"/>
          <w:b w:val="0"/>
          <w:sz w:val="24"/>
          <w:szCs w:val="24"/>
        </w:rPr>
        <w:t xml:space="preserve">Finalmente, </w:t>
      </w:r>
      <w:r w:rsidR="00D54CB9" w:rsidRPr="008A4862">
        <w:rPr>
          <w:rFonts w:ascii="Tahoma" w:hAnsi="Tahoma" w:cs="Tahoma"/>
          <w:b w:val="0"/>
          <w:sz w:val="24"/>
          <w:szCs w:val="24"/>
        </w:rPr>
        <w:t xml:space="preserve">aunque el fiscal </w:t>
      </w:r>
      <w:r w:rsidR="001B067E" w:rsidRPr="008A4862">
        <w:rPr>
          <w:rFonts w:ascii="Tahoma" w:hAnsi="Tahoma" w:cs="Tahoma"/>
          <w:b w:val="0"/>
          <w:sz w:val="24"/>
          <w:szCs w:val="24"/>
        </w:rPr>
        <w:t xml:space="preserve">también se duele </w:t>
      </w:r>
      <w:r w:rsidR="003D497D" w:rsidRPr="008A4862">
        <w:rPr>
          <w:rFonts w:ascii="Tahoma" w:hAnsi="Tahoma" w:cs="Tahoma"/>
          <w:b w:val="0"/>
          <w:sz w:val="24"/>
          <w:szCs w:val="24"/>
        </w:rPr>
        <w:t>que,</w:t>
      </w:r>
      <w:r w:rsidR="00D54CB9" w:rsidRPr="008A4862">
        <w:rPr>
          <w:rFonts w:ascii="Tahoma" w:hAnsi="Tahoma" w:cs="Tahoma"/>
          <w:b w:val="0"/>
          <w:sz w:val="24"/>
          <w:szCs w:val="24"/>
        </w:rPr>
        <w:t xml:space="preserve"> si el señor </w:t>
      </w:r>
      <w:proofErr w:type="spellStart"/>
      <w:r w:rsidR="007B2944">
        <w:rPr>
          <w:rFonts w:ascii="Tahoma" w:hAnsi="Tahoma" w:cs="Tahoma"/>
          <w:sz w:val="24"/>
          <w:szCs w:val="24"/>
        </w:rPr>
        <w:t>JDHQ</w:t>
      </w:r>
      <w:proofErr w:type="spellEnd"/>
      <w:r w:rsidR="00D54CB9" w:rsidRPr="008A4862">
        <w:rPr>
          <w:rFonts w:ascii="Tahoma" w:hAnsi="Tahoma" w:cs="Tahoma"/>
          <w:b w:val="0"/>
          <w:sz w:val="24"/>
          <w:szCs w:val="24"/>
        </w:rPr>
        <w:t xml:space="preserve"> no tenía compromiso en el hecho, haya decidido guardar silencio y someterse a estar privado de la libertad, o que incluso él o el señor </w:t>
      </w:r>
      <w:proofErr w:type="spellStart"/>
      <w:r w:rsidR="00D54CB9" w:rsidRPr="008A4862">
        <w:rPr>
          <w:rFonts w:ascii="Tahoma" w:hAnsi="Tahoma" w:cs="Tahoma"/>
          <w:b w:val="0"/>
          <w:sz w:val="24"/>
          <w:szCs w:val="24"/>
        </w:rPr>
        <w:t>JHON</w:t>
      </w:r>
      <w:proofErr w:type="spellEnd"/>
      <w:r w:rsidR="00D54CB9" w:rsidRPr="008A4862">
        <w:rPr>
          <w:rFonts w:ascii="Tahoma" w:hAnsi="Tahoma" w:cs="Tahoma"/>
          <w:b w:val="0"/>
          <w:sz w:val="24"/>
          <w:szCs w:val="24"/>
        </w:rPr>
        <w:t xml:space="preserve"> JAIRO AGUIRRE hayan suscrito la diligencia de incautación, sin que el ahora procesado </w:t>
      </w:r>
      <w:r w:rsidR="00141FC6" w:rsidRPr="008A4862">
        <w:rPr>
          <w:rFonts w:ascii="Tahoma" w:hAnsi="Tahoma" w:cs="Tahoma"/>
          <w:b w:val="0"/>
          <w:sz w:val="24"/>
          <w:szCs w:val="24"/>
        </w:rPr>
        <w:t xml:space="preserve">haya </w:t>
      </w:r>
      <w:r w:rsidR="00D54CB9" w:rsidRPr="008A4862">
        <w:rPr>
          <w:rFonts w:ascii="Tahoma" w:hAnsi="Tahoma" w:cs="Tahoma"/>
          <w:b w:val="0"/>
          <w:sz w:val="24"/>
          <w:szCs w:val="24"/>
        </w:rPr>
        <w:t xml:space="preserve">dejado constancia alguna sobre su ajenidad en la ilicitud, </w:t>
      </w:r>
      <w:r w:rsidR="001B067E" w:rsidRPr="008A4862">
        <w:rPr>
          <w:rFonts w:ascii="Tahoma" w:hAnsi="Tahoma" w:cs="Tahoma"/>
          <w:b w:val="0"/>
          <w:sz w:val="24"/>
          <w:szCs w:val="24"/>
        </w:rPr>
        <w:t xml:space="preserve">para </w:t>
      </w:r>
      <w:r w:rsidR="00D54CB9" w:rsidRPr="008A4862">
        <w:rPr>
          <w:rFonts w:ascii="Tahoma" w:hAnsi="Tahoma" w:cs="Tahoma"/>
          <w:b w:val="0"/>
          <w:sz w:val="24"/>
          <w:szCs w:val="24"/>
        </w:rPr>
        <w:t xml:space="preserve">la Sala </w:t>
      </w:r>
      <w:r w:rsidR="001B067E" w:rsidRPr="008A4862">
        <w:rPr>
          <w:rFonts w:ascii="Tahoma" w:hAnsi="Tahoma" w:cs="Tahoma"/>
          <w:b w:val="0"/>
          <w:sz w:val="24"/>
          <w:szCs w:val="24"/>
        </w:rPr>
        <w:t xml:space="preserve">dicho argumento </w:t>
      </w:r>
      <w:r w:rsidR="00D54CB9" w:rsidRPr="008A4862">
        <w:rPr>
          <w:rFonts w:ascii="Tahoma" w:hAnsi="Tahoma" w:cs="Tahoma"/>
          <w:b w:val="0"/>
          <w:sz w:val="24"/>
          <w:szCs w:val="24"/>
        </w:rPr>
        <w:t xml:space="preserve">tampoco </w:t>
      </w:r>
      <w:r w:rsidR="001B067E" w:rsidRPr="008A4862">
        <w:rPr>
          <w:rFonts w:ascii="Tahoma" w:hAnsi="Tahoma" w:cs="Tahoma"/>
          <w:b w:val="0"/>
          <w:sz w:val="24"/>
          <w:szCs w:val="24"/>
        </w:rPr>
        <w:t xml:space="preserve">puede ser de recibo ni considerarse </w:t>
      </w:r>
      <w:r w:rsidR="00D54CB9" w:rsidRPr="008A4862">
        <w:rPr>
          <w:rFonts w:ascii="Tahoma" w:hAnsi="Tahoma" w:cs="Tahoma"/>
          <w:b w:val="0"/>
          <w:sz w:val="24"/>
          <w:szCs w:val="24"/>
        </w:rPr>
        <w:t>válido</w:t>
      </w:r>
      <w:r w:rsidR="001B067E" w:rsidRPr="008A4862">
        <w:rPr>
          <w:rFonts w:ascii="Tahoma" w:hAnsi="Tahoma" w:cs="Tahoma"/>
          <w:b w:val="0"/>
          <w:sz w:val="24"/>
          <w:szCs w:val="24"/>
        </w:rPr>
        <w:t xml:space="preserve"> </w:t>
      </w:r>
      <w:r w:rsidR="00D54CB9" w:rsidRPr="008A4862">
        <w:rPr>
          <w:rFonts w:ascii="Tahoma" w:hAnsi="Tahoma" w:cs="Tahoma"/>
          <w:b w:val="0"/>
          <w:sz w:val="24"/>
          <w:szCs w:val="24"/>
        </w:rPr>
        <w:t>para pregonar su responsabilidad.  Ello lo decimos, por cuanto una de las garantías constitucionales</w:t>
      </w:r>
      <w:r w:rsidR="00C76D06" w:rsidRPr="008A4862">
        <w:rPr>
          <w:rFonts w:ascii="Tahoma" w:hAnsi="Tahoma" w:cs="Tahoma"/>
          <w:b w:val="0"/>
          <w:sz w:val="24"/>
          <w:szCs w:val="24"/>
        </w:rPr>
        <w:t xml:space="preserve"> -art. 33 </w:t>
      </w:r>
      <w:proofErr w:type="spellStart"/>
      <w:r w:rsidR="00C76D06" w:rsidRPr="008A4862">
        <w:rPr>
          <w:rFonts w:ascii="Tahoma" w:hAnsi="Tahoma" w:cs="Tahoma"/>
          <w:b w:val="0"/>
          <w:sz w:val="24"/>
          <w:szCs w:val="24"/>
        </w:rPr>
        <w:t>C.N</w:t>
      </w:r>
      <w:proofErr w:type="spellEnd"/>
      <w:r w:rsidR="00C76D06" w:rsidRPr="008A4862">
        <w:rPr>
          <w:rFonts w:ascii="Tahoma" w:hAnsi="Tahoma" w:cs="Tahoma"/>
          <w:b w:val="0"/>
          <w:sz w:val="24"/>
          <w:szCs w:val="24"/>
        </w:rPr>
        <w:t>.-</w:t>
      </w:r>
      <w:r w:rsidR="00D54CB9" w:rsidRPr="008A4862">
        <w:rPr>
          <w:rFonts w:ascii="Tahoma" w:hAnsi="Tahoma" w:cs="Tahoma"/>
          <w:b w:val="0"/>
          <w:sz w:val="24"/>
          <w:szCs w:val="24"/>
        </w:rPr>
        <w:t xml:space="preserve"> para quien se enfrenta a la justic</w:t>
      </w:r>
      <w:r w:rsidR="00A91281" w:rsidRPr="008A4862">
        <w:rPr>
          <w:rFonts w:ascii="Tahoma" w:hAnsi="Tahoma" w:cs="Tahoma"/>
          <w:b w:val="0"/>
          <w:sz w:val="24"/>
          <w:szCs w:val="24"/>
        </w:rPr>
        <w:t>i</w:t>
      </w:r>
      <w:r w:rsidR="00D54CB9" w:rsidRPr="008A4862">
        <w:rPr>
          <w:rFonts w:ascii="Tahoma" w:hAnsi="Tahoma" w:cs="Tahoma"/>
          <w:b w:val="0"/>
          <w:sz w:val="24"/>
          <w:szCs w:val="24"/>
        </w:rPr>
        <w:t>a es el derecho a guardar silencio</w:t>
      </w:r>
      <w:r w:rsidR="00C76D06" w:rsidRPr="008A4862">
        <w:rPr>
          <w:rFonts w:ascii="Tahoma" w:hAnsi="Tahoma" w:cs="Tahoma"/>
          <w:b w:val="0"/>
          <w:sz w:val="24"/>
          <w:szCs w:val="24"/>
        </w:rPr>
        <w:t xml:space="preserve">, en tanto </w:t>
      </w:r>
      <w:r w:rsidR="001B067E" w:rsidRPr="008A4862">
        <w:rPr>
          <w:rFonts w:ascii="Tahoma" w:hAnsi="Tahoma" w:cs="Tahoma"/>
          <w:b w:val="0"/>
          <w:sz w:val="24"/>
          <w:szCs w:val="24"/>
        </w:rPr>
        <w:t xml:space="preserve">ninguno de los que en ese momento adquirían la condición de indiciados podían </w:t>
      </w:r>
      <w:r w:rsidR="00C76D06" w:rsidRPr="008A4862">
        <w:rPr>
          <w:rFonts w:ascii="Tahoma" w:hAnsi="Tahoma" w:cs="Tahoma"/>
          <w:b w:val="0"/>
          <w:sz w:val="24"/>
          <w:szCs w:val="24"/>
        </w:rPr>
        <w:t>ser obligado</w:t>
      </w:r>
      <w:r w:rsidR="001B067E" w:rsidRPr="008A4862">
        <w:rPr>
          <w:rFonts w:ascii="Tahoma" w:hAnsi="Tahoma" w:cs="Tahoma"/>
          <w:b w:val="0"/>
          <w:sz w:val="24"/>
          <w:szCs w:val="24"/>
        </w:rPr>
        <w:t>s</w:t>
      </w:r>
      <w:r w:rsidR="00C76D06" w:rsidRPr="008A4862">
        <w:rPr>
          <w:rFonts w:ascii="Tahoma" w:hAnsi="Tahoma" w:cs="Tahoma"/>
          <w:b w:val="0"/>
          <w:sz w:val="24"/>
          <w:szCs w:val="24"/>
        </w:rPr>
        <w:t xml:space="preserve"> a declarar, </w:t>
      </w:r>
      <w:proofErr w:type="gramStart"/>
      <w:r w:rsidR="00D54CB9" w:rsidRPr="008A4862">
        <w:rPr>
          <w:rFonts w:ascii="Tahoma" w:hAnsi="Tahoma" w:cs="Tahoma"/>
          <w:b w:val="0"/>
          <w:sz w:val="24"/>
          <w:szCs w:val="24"/>
        </w:rPr>
        <w:t>y</w:t>
      </w:r>
      <w:proofErr w:type="gramEnd"/>
      <w:r w:rsidR="00D54CB9" w:rsidRPr="008A4862">
        <w:rPr>
          <w:rFonts w:ascii="Tahoma" w:hAnsi="Tahoma" w:cs="Tahoma"/>
          <w:b w:val="0"/>
          <w:sz w:val="24"/>
          <w:szCs w:val="24"/>
        </w:rPr>
        <w:t xml:space="preserve"> por consiguiente, como lo dijo el a-quo, el que </w:t>
      </w:r>
      <w:proofErr w:type="spellStart"/>
      <w:r w:rsidR="007B2944">
        <w:rPr>
          <w:rFonts w:ascii="Tahoma" w:hAnsi="Tahoma" w:cs="Tahoma"/>
          <w:sz w:val="24"/>
          <w:szCs w:val="24"/>
        </w:rPr>
        <w:t>JDHQ</w:t>
      </w:r>
      <w:proofErr w:type="spellEnd"/>
      <w:r w:rsidR="00D54CB9" w:rsidRPr="008A4862">
        <w:rPr>
          <w:rFonts w:ascii="Tahoma" w:hAnsi="Tahoma" w:cs="Tahoma"/>
          <w:b w:val="0"/>
          <w:sz w:val="24"/>
          <w:szCs w:val="24"/>
        </w:rPr>
        <w:t xml:space="preserve"> </w:t>
      </w:r>
      <w:r w:rsidR="00A91281" w:rsidRPr="008A4862">
        <w:rPr>
          <w:rFonts w:ascii="Tahoma" w:hAnsi="Tahoma" w:cs="Tahoma"/>
          <w:b w:val="0"/>
          <w:sz w:val="24"/>
          <w:szCs w:val="24"/>
        </w:rPr>
        <w:t xml:space="preserve">no </w:t>
      </w:r>
      <w:r w:rsidR="00D54CB9" w:rsidRPr="008A4862">
        <w:rPr>
          <w:rFonts w:ascii="Tahoma" w:hAnsi="Tahoma" w:cs="Tahoma"/>
          <w:b w:val="0"/>
          <w:sz w:val="24"/>
          <w:szCs w:val="24"/>
        </w:rPr>
        <w:t>haya decidido hablar</w:t>
      </w:r>
      <w:r w:rsidR="00A91281" w:rsidRPr="008A4862">
        <w:rPr>
          <w:rFonts w:ascii="Tahoma" w:hAnsi="Tahoma" w:cs="Tahoma"/>
          <w:b w:val="0"/>
          <w:sz w:val="24"/>
          <w:szCs w:val="24"/>
        </w:rPr>
        <w:t xml:space="preserve"> anticipadamente sino en curso del juicio</w:t>
      </w:r>
      <w:r w:rsidR="00D54CB9" w:rsidRPr="008A4862">
        <w:rPr>
          <w:rFonts w:ascii="Tahoma" w:hAnsi="Tahoma" w:cs="Tahoma"/>
          <w:b w:val="0"/>
          <w:sz w:val="24"/>
          <w:szCs w:val="24"/>
        </w:rPr>
        <w:t xml:space="preserve">, no puede tenerse como indicio para atribuirle </w:t>
      </w:r>
      <w:r w:rsidR="001B067E" w:rsidRPr="008A4862">
        <w:rPr>
          <w:rFonts w:ascii="Tahoma" w:hAnsi="Tahoma" w:cs="Tahoma"/>
          <w:b w:val="0"/>
          <w:sz w:val="24"/>
          <w:szCs w:val="24"/>
        </w:rPr>
        <w:t xml:space="preserve">compromiso </w:t>
      </w:r>
      <w:r w:rsidR="00D54CB9" w:rsidRPr="008A4862">
        <w:rPr>
          <w:rFonts w:ascii="Tahoma" w:hAnsi="Tahoma" w:cs="Tahoma"/>
          <w:b w:val="0"/>
          <w:sz w:val="24"/>
          <w:szCs w:val="24"/>
        </w:rPr>
        <w:t>en estos hechos.</w:t>
      </w:r>
    </w:p>
    <w:p w14:paraId="23FF730D" w14:textId="19ED85C7" w:rsidR="00A91281" w:rsidRPr="008A4862" w:rsidRDefault="00A91281" w:rsidP="008A4862">
      <w:pPr>
        <w:pStyle w:val="Profesin"/>
        <w:spacing w:line="276" w:lineRule="auto"/>
        <w:jc w:val="both"/>
        <w:rPr>
          <w:rFonts w:ascii="Tahoma" w:hAnsi="Tahoma" w:cs="Tahoma"/>
          <w:b w:val="0"/>
          <w:sz w:val="24"/>
          <w:szCs w:val="24"/>
        </w:rPr>
      </w:pPr>
    </w:p>
    <w:p w14:paraId="442E6D02" w14:textId="40436771" w:rsidR="00D54CB9" w:rsidRPr="008A4862" w:rsidRDefault="00A91281" w:rsidP="008A4862">
      <w:pPr>
        <w:pStyle w:val="Profesin"/>
        <w:spacing w:line="276" w:lineRule="auto"/>
        <w:jc w:val="both"/>
        <w:rPr>
          <w:rFonts w:ascii="Tahoma" w:hAnsi="Tahoma" w:cs="Tahoma"/>
          <w:b w:val="0"/>
          <w:sz w:val="24"/>
          <w:szCs w:val="24"/>
        </w:rPr>
      </w:pPr>
      <w:r w:rsidRPr="008A4862">
        <w:rPr>
          <w:rFonts w:ascii="Tahoma" w:hAnsi="Tahoma" w:cs="Tahoma"/>
          <w:b w:val="0"/>
          <w:sz w:val="24"/>
          <w:szCs w:val="24"/>
        </w:rPr>
        <w:t xml:space="preserve">Mucho menos que haya suscrito </w:t>
      </w:r>
      <w:proofErr w:type="spellStart"/>
      <w:r w:rsidR="007B2944">
        <w:rPr>
          <w:rFonts w:ascii="Tahoma" w:hAnsi="Tahoma" w:cs="Tahoma"/>
          <w:sz w:val="24"/>
          <w:szCs w:val="24"/>
        </w:rPr>
        <w:t>JDHQ</w:t>
      </w:r>
      <w:proofErr w:type="spellEnd"/>
      <w:r w:rsidRPr="008A4862">
        <w:rPr>
          <w:rFonts w:ascii="Tahoma" w:hAnsi="Tahoma" w:cs="Tahoma"/>
          <w:b w:val="0"/>
          <w:sz w:val="24"/>
          <w:szCs w:val="24"/>
        </w:rPr>
        <w:t>, una de las actas de incautación</w:t>
      </w:r>
      <w:r w:rsidRPr="008A4862">
        <w:rPr>
          <w:rStyle w:val="Refdenotaalpie"/>
          <w:rFonts w:ascii="Tahoma" w:hAnsi="Tahoma" w:cs="Tahoma"/>
          <w:b w:val="0"/>
          <w:sz w:val="24"/>
          <w:szCs w:val="24"/>
        </w:rPr>
        <w:footnoteReference w:id="7"/>
      </w:r>
      <w:r w:rsidRPr="008A4862">
        <w:rPr>
          <w:rFonts w:ascii="Tahoma" w:hAnsi="Tahoma" w:cs="Tahoma"/>
          <w:b w:val="0"/>
          <w:sz w:val="24"/>
          <w:szCs w:val="24"/>
        </w:rPr>
        <w:t xml:space="preserve"> de la sustancia encontrada, puede inferirse su responsabilidad</w:t>
      </w:r>
      <w:r w:rsidR="00C76D06" w:rsidRPr="008A4862">
        <w:rPr>
          <w:rFonts w:ascii="Tahoma" w:hAnsi="Tahoma" w:cs="Tahoma"/>
          <w:b w:val="0"/>
          <w:sz w:val="24"/>
          <w:szCs w:val="24"/>
        </w:rPr>
        <w:t xml:space="preserve">, </w:t>
      </w:r>
      <w:r w:rsidR="00141FC6" w:rsidRPr="008A4862">
        <w:rPr>
          <w:rFonts w:ascii="Tahoma" w:hAnsi="Tahoma" w:cs="Tahoma"/>
          <w:b w:val="0"/>
          <w:sz w:val="24"/>
          <w:szCs w:val="24"/>
        </w:rPr>
        <w:t xml:space="preserve">o </w:t>
      </w:r>
      <w:r w:rsidR="00C76D06" w:rsidRPr="008A4862">
        <w:rPr>
          <w:rFonts w:ascii="Tahoma" w:hAnsi="Tahoma" w:cs="Tahoma"/>
          <w:b w:val="0"/>
          <w:sz w:val="24"/>
          <w:szCs w:val="24"/>
        </w:rPr>
        <w:t>como considerarse como “cómplice” de la ilicitud</w:t>
      </w:r>
      <w:r w:rsidRPr="008A4862">
        <w:rPr>
          <w:rFonts w:ascii="Tahoma" w:hAnsi="Tahoma" w:cs="Tahoma"/>
          <w:b w:val="0"/>
          <w:sz w:val="24"/>
          <w:szCs w:val="24"/>
        </w:rPr>
        <w:t xml:space="preserve">, como así se entiende de lo expresado por el delegado fiscal recurrente, por cuanto como así lo ha </w:t>
      </w:r>
      <w:r w:rsidR="001A587D" w:rsidRPr="008A4862">
        <w:rPr>
          <w:rFonts w:ascii="Tahoma" w:hAnsi="Tahoma" w:cs="Tahoma"/>
          <w:b w:val="0"/>
          <w:sz w:val="24"/>
          <w:szCs w:val="24"/>
        </w:rPr>
        <w:t xml:space="preserve">plasmado </w:t>
      </w:r>
      <w:r w:rsidRPr="008A4862">
        <w:rPr>
          <w:rFonts w:ascii="Tahoma" w:hAnsi="Tahoma" w:cs="Tahoma"/>
          <w:b w:val="0"/>
          <w:sz w:val="24"/>
          <w:szCs w:val="24"/>
        </w:rPr>
        <w:t>la jurisprudencia en tratándose de las actas de incautación</w:t>
      </w:r>
      <w:r w:rsidR="00C76D06" w:rsidRPr="008A4862">
        <w:rPr>
          <w:rFonts w:ascii="Tahoma" w:hAnsi="Tahoma" w:cs="Tahoma"/>
          <w:b w:val="0"/>
          <w:sz w:val="24"/>
          <w:szCs w:val="24"/>
        </w:rPr>
        <w:t>, el que la hubiera suscrito no constituye declaración de aceptación de su partici</w:t>
      </w:r>
      <w:r w:rsidR="00141FC6" w:rsidRPr="008A4862">
        <w:rPr>
          <w:rFonts w:ascii="Tahoma" w:hAnsi="Tahoma" w:cs="Tahoma"/>
          <w:b w:val="0"/>
          <w:sz w:val="24"/>
          <w:szCs w:val="24"/>
        </w:rPr>
        <w:t>paci</w:t>
      </w:r>
      <w:r w:rsidR="00C76D06" w:rsidRPr="008A4862">
        <w:rPr>
          <w:rFonts w:ascii="Tahoma" w:hAnsi="Tahoma" w:cs="Tahoma"/>
          <w:b w:val="0"/>
          <w:sz w:val="24"/>
          <w:szCs w:val="24"/>
        </w:rPr>
        <w:t>ón en la ilicitud, véase</w:t>
      </w:r>
      <w:r w:rsidRPr="008A4862">
        <w:rPr>
          <w:rFonts w:ascii="Tahoma" w:hAnsi="Tahoma" w:cs="Tahoma"/>
          <w:b w:val="0"/>
          <w:sz w:val="24"/>
          <w:szCs w:val="24"/>
        </w:rPr>
        <w:t>:</w:t>
      </w:r>
    </w:p>
    <w:p w14:paraId="2D462D08" w14:textId="783A4F57" w:rsidR="00A91281" w:rsidRPr="008A4862" w:rsidRDefault="00A91281" w:rsidP="008A4862">
      <w:pPr>
        <w:pStyle w:val="Profesin"/>
        <w:spacing w:line="276" w:lineRule="auto"/>
        <w:jc w:val="both"/>
        <w:rPr>
          <w:rFonts w:ascii="Tahoma" w:hAnsi="Tahoma" w:cs="Tahoma"/>
          <w:b w:val="0"/>
          <w:sz w:val="24"/>
          <w:szCs w:val="24"/>
        </w:rPr>
      </w:pPr>
    </w:p>
    <w:p w14:paraId="1A02F82F" w14:textId="3340D5AB" w:rsidR="00A91281" w:rsidRPr="00096250" w:rsidRDefault="00A91281" w:rsidP="00096250">
      <w:pPr>
        <w:spacing w:line="240" w:lineRule="auto"/>
        <w:ind w:left="426" w:right="420"/>
        <w:rPr>
          <w:rFonts w:eastAsiaTheme="minorHAnsi" w:cs="Tahoma"/>
          <w:sz w:val="22"/>
          <w:szCs w:val="24"/>
          <w:lang w:val="es-CO" w:eastAsia="es-CO"/>
        </w:rPr>
      </w:pPr>
      <w:r w:rsidRPr="00096250">
        <w:rPr>
          <w:rFonts w:cs="Tahoma"/>
          <w:iCs/>
          <w:color w:val="000000" w:themeColor="text1"/>
          <w:sz w:val="22"/>
          <w:szCs w:val="24"/>
          <w:lang w:eastAsia="es-ES"/>
        </w:rPr>
        <w:t>“(vii) en lo que concierne a la firma estampada por la persona afectada con el procedimiento, la misma no constituye una declaración, ni, mucho menos, la aceptación de su participación en un delito; y (viii) cuando la persona suscribe ese tipo de documentos en calidad de indiciado, capturado o imputado –que es lo que ocurre con mayor frecuencia</w:t>
      </w:r>
      <w:r w:rsidR="00F87579">
        <w:rPr>
          <w:rFonts w:cs="Tahoma"/>
          <w:iCs/>
          <w:color w:val="000000" w:themeColor="text1"/>
          <w:sz w:val="22"/>
          <w:szCs w:val="24"/>
          <w:lang w:eastAsia="es-ES"/>
        </w:rPr>
        <w:t>–</w:t>
      </w:r>
      <w:r w:rsidRPr="00096250">
        <w:rPr>
          <w:rFonts w:cs="Tahoma"/>
          <w:iCs/>
          <w:color w:val="000000" w:themeColor="text1"/>
          <w:sz w:val="22"/>
          <w:szCs w:val="24"/>
          <w:lang w:eastAsia="es-ES"/>
        </w:rPr>
        <w:t xml:space="preserve">, emerge una razón adicional que impide tener la suscripción del acta como una suerte de confesión o aceptación de algún dato que le comprometa penalmente, porque bajo cualquiera de esas circunstancias se ha activado el derecho previsto en el artículo 33 de la Constitución Política (a no declarar </w:t>
      </w:r>
      <w:r w:rsidRPr="00096250">
        <w:rPr>
          <w:rFonts w:cs="Tahoma"/>
          <w:iCs/>
          <w:color w:val="000000" w:themeColor="text1"/>
          <w:sz w:val="22"/>
          <w:szCs w:val="24"/>
          <w:lang w:eastAsia="es-ES"/>
        </w:rPr>
        <w:lastRenderedPageBreak/>
        <w:t>en su contra ni en contra de sus familiares en los grados previstos en la ley), así como el derecho a contar con un abogado</w:t>
      </w:r>
      <w:r w:rsidR="001D6146" w:rsidRPr="00096250">
        <w:rPr>
          <w:rFonts w:cs="Tahoma"/>
          <w:iCs/>
          <w:color w:val="000000" w:themeColor="text1"/>
          <w:sz w:val="22"/>
          <w:szCs w:val="24"/>
          <w:lang w:eastAsia="es-ES"/>
        </w:rPr>
        <w:t>”</w:t>
      </w:r>
      <w:r w:rsidRPr="00096250">
        <w:rPr>
          <w:rFonts w:cs="Tahoma"/>
          <w:iCs/>
          <w:color w:val="000000" w:themeColor="text1"/>
          <w:sz w:val="22"/>
          <w:szCs w:val="24"/>
          <w:lang w:eastAsia="es-ES"/>
        </w:rPr>
        <w:t>.</w:t>
      </w:r>
      <w:r w:rsidRPr="00096250">
        <w:rPr>
          <w:rStyle w:val="Refdenotaalpie"/>
          <w:rFonts w:ascii="Tahoma" w:hAnsi="Tahoma" w:cs="Tahoma"/>
          <w:iCs/>
          <w:color w:val="000000" w:themeColor="text1"/>
          <w:sz w:val="22"/>
          <w:szCs w:val="24"/>
          <w:lang w:eastAsia="es-ES"/>
        </w:rPr>
        <w:footnoteReference w:id="8"/>
      </w:r>
      <w:r w:rsidRPr="00096250">
        <w:rPr>
          <w:rFonts w:eastAsiaTheme="minorHAnsi" w:cs="Tahoma"/>
          <w:sz w:val="22"/>
          <w:szCs w:val="24"/>
          <w:lang w:val="es-CO" w:eastAsia="es-CO"/>
        </w:rPr>
        <w:t xml:space="preserve"> </w:t>
      </w:r>
    </w:p>
    <w:p w14:paraId="7002A8B9" w14:textId="77777777" w:rsidR="00A91281" w:rsidRPr="008A4862" w:rsidRDefault="00A91281" w:rsidP="008A4862">
      <w:pPr>
        <w:pStyle w:val="Profesin"/>
        <w:spacing w:line="276" w:lineRule="auto"/>
        <w:jc w:val="both"/>
        <w:rPr>
          <w:rFonts w:ascii="Tahoma" w:hAnsi="Tahoma" w:cs="Tahoma"/>
          <w:b w:val="0"/>
          <w:sz w:val="24"/>
          <w:szCs w:val="24"/>
        </w:rPr>
      </w:pPr>
    </w:p>
    <w:p w14:paraId="1DB88815" w14:textId="1A84277F" w:rsidR="00C76D06" w:rsidRPr="008A4862" w:rsidRDefault="00C76D06" w:rsidP="008A4862">
      <w:pPr>
        <w:spacing w:line="276" w:lineRule="auto"/>
        <w:rPr>
          <w:rFonts w:cs="Tahoma"/>
          <w:sz w:val="24"/>
          <w:szCs w:val="24"/>
        </w:rPr>
      </w:pPr>
      <w:r w:rsidRPr="008A4862">
        <w:rPr>
          <w:rFonts w:cs="Tahoma"/>
          <w:sz w:val="24"/>
          <w:szCs w:val="24"/>
        </w:rPr>
        <w:t xml:space="preserve">Para la Sala entonces, en consonancia con lo planteado por el funcionario de primer nivel, en este asunto la Fiscalía no logró resquebrajar la presunción de inocencia que le asiste el señor </w:t>
      </w:r>
      <w:proofErr w:type="spellStart"/>
      <w:r w:rsidR="007B2944">
        <w:rPr>
          <w:rFonts w:cs="Tahoma"/>
          <w:b/>
          <w:sz w:val="24"/>
          <w:szCs w:val="24"/>
        </w:rPr>
        <w:t>JDHQ</w:t>
      </w:r>
      <w:proofErr w:type="spellEnd"/>
      <w:r w:rsidRPr="008A4862">
        <w:rPr>
          <w:rFonts w:cs="Tahoma"/>
          <w:sz w:val="24"/>
          <w:szCs w:val="24"/>
        </w:rPr>
        <w:t xml:space="preserve">, y por el contrario, emergen dudas, insalvables, en punto de la presunta responsabilidad en los hechos acaecidos en octubre 14 de 2017 en la vivienda ubicada en la calle 10 Nro. 8-21 barrio Villavicencio de esta capital; en ese orden, como quiera que de acuerdo a lo contemplado en el </w:t>
      </w:r>
      <w:r w:rsidRPr="008A4862">
        <w:rPr>
          <w:rFonts w:cs="Tahoma"/>
          <w:b/>
          <w:bCs/>
          <w:sz w:val="24"/>
          <w:szCs w:val="24"/>
        </w:rPr>
        <w:t xml:space="preserve">canon 7º </w:t>
      </w:r>
      <w:proofErr w:type="spellStart"/>
      <w:r w:rsidRPr="008A4862">
        <w:rPr>
          <w:rFonts w:cs="Tahoma"/>
          <w:b/>
          <w:bCs/>
          <w:sz w:val="24"/>
          <w:szCs w:val="24"/>
        </w:rPr>
        <w:t>C.P.</w:t>
      </w:r>
      <w:r w:rsidR="003D497D" w:rsidRPr="008A4862">
        <w:rPr>
          <w:rFonts w:cs="Tahoma"/>
          <w:b/>
          <w:bCs/>
          <w:sz w:val="24"/>
          <w:szCs w:val="24"/>
        </w:rPr>
        <w:t>P</w:t>
      </w:r>
      <w:proofErr w:type="spellEnd"/>
      <w:r w:rsidR="003D497D" w:rsidRPr="008A4862">
        <w:rPr>
          <w:rFonts w:cs="Tahoma"/>
          <w:b/>
          <w:bCs/>
          <w:sz w:val="24"/>
          <w:szCs w:val="24"/>
        </w:rPr>
        <w:t>.</w:t>
      </w:r>
      <w:r w:rsidRPr="008A4862">
        <w:rPr>
          <w:rFonts w:cs="Tahoma"/>
          <w:b/>
          <w:bCs/>
          <w:sz w:val="24"/>
          <w:szCs w:val="24"/>
        </w:rPr>
        <w:t>,</w:t>
      </w:r>
      <w:r w:rsidRPr="008A4862">
        <w:rPr>
          <w:rFonts w:cs="Tahoma"/>
          <w:sz w:val="24"/>
          <w:szCs w:val="24"/>
        </w:rPr>
        <w:t xml:space="preserve"> las dudas deben ser resueltas en favor del acusado, según lo señala el principio del </w:t>
      </w:r>
      <w:r w:rsidRPr="008A4862">
        <w:rPr>
          <w:rFonts w:cs="Tahoma"/>
          <w:b/>
          <w:bCs/>
          <w:i/>
          <w:sz w:val="24"/>
          <w:szCs w:val="24"/>
        </w:rPr>
        <w:t>in dubio pro reo</w:t>
      </w:r>
      <w:r w:rsidRPr="008A4862">
        <w:rPr>
          <w:rFonts w:cs="Tahoma"/>
          <w:sz w:val="24"/>
          <w:szCs w:val="24"/>
        </w:rPr>
        <w:t xml:space="preserve">, a la Corporación no le queda alternativa distinta que acompañar el fallo absolutorio </w:t>
      </w:r>
      <w:r w:rsidR="008A1BC5" w:rsidRPr="008A4862">
        <w:rPr>
          <w:rFonts w:cs="Tahoma"/>
          <w:sz w:val="24"/>
          <w:szCs w:val="24"/>
        </w:rPr>
        <w:t xml:space="preserve">dictado </w:t>
      </w:r>
      <w:r w:rsidRPr="008A4862">
        <w:rPr>
          <w:rFonts w:cs="Tahoma"/>
          <w:sz w:val="24"/>
          <w:szCs w:val="24"/>
        </w:rPr>
        <w:t>por el despacho de primer nivel en favor de</w:t>
      </w:r>
      <w:r w:rsidR="003D497D" w:rsidRPr="008A4862">
        <w:rPr>
          <w:rFonts w:cs="Tahoma"/>
          <w:sz w:val="24"/>
          <w:szCs w:val="24"/>
        </w:rPr>
        <w:t>l aludido ciudadano</w:t>
      </w:r>
      <w:r w:rsidRPr="008A4862">
        <w:rPr>
          <w:rFonts w:cs="Tahoma"/>
          <w:sz w:val="24"/>
          <w:szCs w:val="24"/>
        </w:rPr>
        <w:t>.</w:t>
      </w:r>
    </w:p>
    <w:p w14:paraId="262A9C03" w14:textId="77777777" w:rsidR="00834C7D" w:rsidRPr="008A4862" w:rsidRDefault="00834C7D" w:rsidP="008A4862">
      <w:pPr>
        <w:spacing w:line="276" w:lineRule="auto"/>
        <w:rPr>
          <w:rFonts w:cs="Tahoma"/>
          <w:sz w:val="24"/>
          <w:szCs w:val="24"/>
        </w:rPr>
      </w:pPr>
    </w:p>
    <w:p w14:paraId="4BAFF3AF" w14:textId="29762A21" w:rsidR="00834C7D" w:rsidRPr="008A4862" w:rsidRDefault="00834C7D" w:rsidP="008A4862">
      <w:pPr>
        <w:spacing w:line="276" w:lineRule="auto"/>
        <w:rPr>
          <w:rFonts w:cs="Tahoma"/>
          <w:sz w:val="24"/>
          <w:szCs w:val="24"/>
        </w:rPr>
      </w:pPr>
      <w:r w:rsidRPr="008A4862">
        <w:rPr>
          <w:rFonts w:cs="Tahoma"/>
          <w:sz w:val="24"/>
          <w:szCs w:val="24"/>
        </w:rPr>
        <w:t xml:space="preserve">En mérito de lo expuesto, el Tribunal Superior del Distrito Judicial de Pereira (Rda.), Sala de Decisión Penal, administrando justicia en nombre de la República y por autoridad de la ley, </w:t>
      </w:r>
      <w:r w:rsidR="009A7EBD" w:rsidRPr="008A4862">
        <w:rPr>
          <w:rFonts w:cs="Tahoma"/>
          <w:b/>
          <w:sz w:val="24"/>
          <w:szCs w:val="24"/>
        </w:rPr>
        <w:t xml:space="preserve">CONFIRMA </w:t>
      </w:r>
      <w:r w:rsidRPr="008A4862">
        <w:rPr>
          <w:rFonts w:cs="Tahoma"/>
          <w:sz w:val="24"/>
          <w:szCs w:val="24"/>
        </w:rPr>
        <w:t xml:space="preserve">la sentencia proferida en </w:t>
      </w:r>
      <w:r w:rsidR="009A7EBD" w:rsidRPr="008A4862">
        <w:rPr>
          <w:rFonts w:cs="Tahoma"/>
          <w:sz w:val="24"/>
          <w:szCs w:val="24"/>
        </w:rPr>
        <w:t xml:space="preserve">febrero 22 de 2019 </w:t>
      </w:r>
      <w:r w:rsidRPr="008A4862">
        <w:rPr>
          <w:rFonts w:cs="Tahoma"/>
          <w:sz w:val="24"/>
          <w:szCs w:val="24"/>
        </w:rPr>
        <w:t xml:space="preserve">por el Juzgado </w:t>
      </w:r>
      <w:r w:rsidR="009A7EBD" w:rsidRPr="008A4862">
        <w:rPr>
          <w:rFonts w:cs="Tahoma"/>
          <w:sz w:val="24"/>
          <w:szCs w:val="24"/>
        </w:rPr>
        <w:t xml:space="preserve">Tercero </w:t>
      </w:r>
      <w:r w:rsidRPr="008A4862">
        <w:rPr>
          <w:rFonts w:cs="Tahoma"/>
          <w:sz w:val="24"/>
          <w:szCs w:val="24"/>
        </w:rPr>
        <w:t xml:space="preserve">Penal del Circuito de Pereira en </w:t>
      </w:r>
      <w:r w:rsidR="009A7EBD" w:rsidRPr="008A4862">
        <w:rPr>
          <w:rFonts w:cs="Tahoma"/>
          <w:sz w:val="24"/>
          <w:szCs w:val="24"/>
        </w:rPr>
        <w:t xml:space="preserve">favor del </w:t>
      </w:r>
      <w:r w:rsidRPr="008A4862">
        <w:rPr>
          <w:rFonts w:cs="Tahoma"/>
          <w:sz w:val="24"/>
          <w:szCs w:val="24"/>
        </w:rPr>
        <w:t>ciudadan</w:t>
      </w:r>
      <w:r w:rsidR="009A7EBD" w:rsidRPr="008A4862">
        <w:rPr>
          <w:rFonts w:cs="Tahoma"/>
          <w:sz w:val="24"/>
          <w:szCs w:val="24"/>
        </w:rPr>
        <w:t>o</w:t>
      </w:r>
      <w:r w:rsidRPr="008A4862">
        <w:rPr>
          <w:rFonts w:cs="Tahoma"/>
          <w:sz w:val="24"/>
          <w:szCs w:val="24"/>
        </w:rPr>
        <w:t xml:space="preserve"> </w:t>
      </w:r>
      <w:proofErr w:type="spellStart"/>
      <w:proofErr w:type="gramStart"/>
      <w:r w:rsidR="007B2944">
        <w:rPr>
          <w:rFonts w:cs="Tahoma"/>
          <w:b/>
          <w:sz w:val="24"/>
          <w:szCs w:val="24"/>
        </w:rPr>
        <w:t>JDHQ</w:t>
      </w:r>
      <w:proofErr w:type="spellEnd"/>
      <w:r w:rsidRPr="008A4862">
        <w:rPr>
          <w:rFonts w:cs="Tahoma"/>
          <w:sz w:val="24"/>
          <w:szCs w:val="24"/>
        </w:rPr>
        <w:t xml:space="preserve">, </w:t>
      </w:r>
      <w:r w:rsidR="009A7EBD" w:rsidRPr="008A4862">
        <w:rPr>
          <w:rFonts w:cs="Tahoma"/>
          <w:sz w:val="24"/>
          <w:szCs w:val="24"/>
        </w:rPr>
        <w:t xml:space="preserve"> por</w:t>
      </w:r>
      <w:proofErr w:type="gramEnd"/>
      <w:r w:rsidR="009A7EBD" w:rsidRPr="008A4862">
        <w:rPr>
          <w:rFonts w:cs="Tahoma"/>
          <w:sz w:val="24"/>
          <w:szCs w:val="24"/>
        </w:rPr>
        <w:t xml:space="preserve"> medio de la cual se le </w:t>
      </w:r>
      <w:r w:rsidR="009A7EBD" w:rsidRPr="008A4862">
        <w:rPr>
          <w:rFonts w:cs="Tahoma"/>
          <w:b/>
          <w:bCs/>
          <w:sz w:val="24"/>
          <w:szCs w:val="24"/>
        </w:rPr>
        <w:t>absolvió</w:t>
      </w:r>
      <w:r w:rsidR="009A7EBD" w:rsidRPr="008A4862">
        <w:rPr>
          <w:rFonts w:cs="Tahoma"/>
          <w:sz w:val="24"/>
          <w:szCs w:val="24"/>
        </w:rPr>
        <w:t xml:space="preserve"> del delito de</w:t>
      </w:r>
      <w:r w:rsidRPr="008A4862">
        <w:rPr>
          <w:rFonts w:cs="Tahoma"/>
          <w:sz w:val="24"/>
          <w:szCs w:val="24"/>
        </w:rPr>
        <w:t xml:space="preserve"> tráfico, fabricación o porte de estupefacientes en la modalidad de conservar</w:t>
      </w:r>
      <w:r w:rsidR="009A7EBD" w:rsidRPr="008A4862">
        <w:rPr>
          <w:rFonts w:cs="Tahoma"/>
          <w:sz w:val="24"/>
          <w:szCs w:val="24"/>
        </w:rPr>
        <w:t>,</w:t>
      </w:r>
      <w:r w:rsidRPr="008A4862">
        <w:rPr>
          <w:rFonts w:cs="Tahoma"/>
          <w:sz w:val="24"/>
          <w:szCs w:val="24"/>
        </w:rPr>
        <w:t xml:space="preserve"> </w:t>
      </w:r>
      <w:r w:rsidR="009A7EBD" w:rsidRPr="008A4862">
        <w:rPr>
          <w:rFonts w:cs="Tahoma"/>
          <w:sz w:val="24"/>
          <w:szCs w:val="24"/>
        </w:rPr>
        <w:t>por el que fue acusado.</w:t>
      </w:r>
    </w:p>
    <w:p w14:paraId="38631A0E" w14:textId="77777777" w:rsidR="00834C7D" w:rsidRPr="008A4862" w:rsidRDefault="00834C7D" w:rsidP="008A4862">
      <w:pPr>
        <w:spacing w:line="276" w:lineRule="auto"/>
        <w:rPr>
          <w:rFonts w:cs="Tahoma"/>
          <w:sz w:val="24"/>
          <w:szCs w:val="24"/>
        </w:rPr>
      </w:pPr>
    </w:p>
    <w:p w14:paraId="4CEB672C" w14:textId="77777777" w:rsidR="00834C7D" w:rsidRPr="008A4862" w:rsidRDefault="00834C7D" w:rsidP="008A4862">
      <w:pPr>
        <w:pStyle w:val="Profesin"/>
        <w:spacing w:line="276" w:lineRule="auto"/>
        <w:jc w:val="both"/>
        <w:rPr>
          <w:rFonts w:ascii="Tahoma" w:eastAsia="SimSun" w:hAnsi="Tahoma" w:cs="Tahoma"/>
          <w:b w:val="0"/>
          <w:sz w:val="24"/>
          <w:szCs w:val="24"/>
          <w:lang w:val="es-ES"/>
        </w:rPr>
      </w:pPr>
      <w:r w:rsidRPr="008A4862">
        <w:rPr>
          <w:rFonts w:ascii="Tahoma" w:eastAsia="SimSun" w:hAnsi="Tahoma" w:cs="Tahoma"/>
          <w:b w:val="0"/>
          <w:sz w:val="24"/>
          <w:szCs w:val="24"/>
          <w:lang w:val="es-ES"/>
        </w:rPr>
        <w:t xml:space="preserve">En atención a lo dispuesto por el Consejo Superior de la Judicatura en el artículo 4º del Acuerdo </w:t>
      </w:r>
      <w:proofErr w:type="spellStart"/>
      <w:r w:rsidRPr="008A4862">
        <w:rPr>
          <w:rFonts w:ascii="Tahoma" w:eastAsia="SimSun" w:hAnsi="Tahoma" w:cs="Tahoma"/>
          <w:b w:val="0"/>
          <w:sz w:val="24"/>
          <w:szCs w:val="24"/>
          <w:lang w:val="es-ES"/>
        </w:rPr>
        <w:t>PCSJA20</w:t>
      </w:r>
      <w:proofErr w:type="spellEnd"/>
      <w:r w:rsidRPr="008A4862">
        <w:rPr>
          <w:rFonts w:ascii="Tahoma" w:eastAsia="SimSun" w:hAnsi="Tahoma" w:cs="Tahoma"/>
          <w:b w:val="0"/>
          <w:sz w:val="24"/>
          <w:szCs w:val="24"/>
          <w:lang w:val="es-ES"/>
        </w:rPr>
        <w:t xml:space="preserve">-11518 del 16 de marzo de 2020, la Circular </w:t>
      </w:r>
      <w:proofErr w:type="spellStart"/>
      <w:r w:rsidRPr="008A4862">
        <w:rPr>
          <w:rFonts w:ascii="Tahoma" w:eastAsia="SimSun" w:hAnsi="Tahoma" w:cs="Tahoma"/>
          <w:b w:val="0"/>
          <w:sz w:val="24"/>
          <w:szCs w:val="24"/>
          <w:lang w:val="es-ES"/>
        </w:rPr>
        <w:t>CSJRIC20</w:t>
      </w:r>
      <w:proofErr w:type="spellEnd"/>
      <w:r w:rsidRPr="008A4862">
        <w:rPr>
          <w:rFonts w:ascii="Tahoma" w:eastAsia="SimSun" w:hAnsi="Tahoma" w:cs="Tahoma"/>
          <w:b w:val="0"/>
          <w:sz w:val="24"/>
          <w:szCs w:val="24"/>
          <w:lang w:val="es-ES"/>
        </w:rPr>
        <w:t>-75 expedida por el Consejo Seccional de la Judicatura de Risaralda, y la Ley 2213 de junio 13 de 2022, no se realizará audiencia de lectura de sentencia, y por ende esta sentencia se notificará por la Secretaría de la Sala vía correo electrónico a las partes e intervinientes, mismo medio por el cual los interesados podrán interponer el recurso extraordinario de casación que deberá hacerse dentro del término de ley.</w:t>
      </w:r>
    </w:p>
    <w:p w14:paraId="3DE60E76" w14:textId="77777777" w:rsidR="008A4862" w:rsidRPr="008A4862" w:rsidRDefault="008A4862" w:rsidP="008A4862">
      <w:pPr>
        <w:spacing w:line="276" w:lineRule="auto"/>
        <w:rPr>
          <w:rFonts w:eastAsia="SimSun" w:cs="Tahoma"/>
          <w:position w:val="-6"/>
          <w:sz w:val="24"/>
          <w:szCs w:val="24"/>
        </w:rPr>
      </w:pPr>
      <w:bookmarkStart w:id="1" w:name="_Hlk139017540"/>
    </w:p>
    <w:p w14:paraId="3DC58B73" w14:textId="77777777" w:rsidR="008A4862" w:rsidRPr="008A4862" w:rsidRDefault="008A4862" w:rsidP="008A4862">
      <w:pPr>
        <w:spacing w:line="276" w:lineRule="auto"/>
        <w:rPr>
          <w:rFonts w:ascii="Algerian" w:hAnsi="Algerian" w:cs="Tahoma"/>
          <w:sz w:val="30"/>
          <w:szCs w:val="20"/>
        </w:rPr>
      </w:pPr>
      <w:r w:rsidRPr="008A4862">
        <w:rPr>
          <w:rFonts w:ascii="Algerian" w:hAnsi="Algerian" w:cs="Tahoma"/>
          <w:sz w:val="30"/>
          <w:szCs w:val="20"/>
        </w:rPr>
        <w:t>NOTIFÍQUESE Y CÚMPLASE</w:t>
      </w:r>
    </w:p>
    <w:p w14:paraId="5E8398A9" w14:textId="77777777" w:rsidR="008A4862" w:rsidRPr="008A4862" w:rsidRDefault="008A4862" w:rsidP="008A4862">
      <w:pPr>
        <w:spacing w:line="276" w:lineRule="auto"/>
        <w:rPr>
          <w:rFonts w:cs="Tahoma"/>
          <w:position w:val="-6"/>
          <w:sz w:val="24"/>
          <w:szCs w:val="24"/>
        </w:rPr>
      </w:pPr>
    </w:p>
    <w:p w14:paraId="79847C15" w14:textId="77777777" w:rsidR="008A4862" w:rsidRPr="008A4862" w:rsidRDefault="008A4862" w:rsidP="008A4862">
      <w:pPr>
        <w:spacing w:line="276" w:lineRule="auto"/>
        <w:rPr>
          <w:rFonts w:cs="Tahoma"/>
          <w:position w:val="-4"/>
          <w:sz w:val="24"/>
          <w:szCs w:val="24"/>
        </w:rPr>
      </w:pPr>
    </w:p>
    <w:p w14:paraId="6A993906" w14:textId="77777777" w:rsidR="008A4862" w:rsidRPr="008A4862" w:rsidRDefault="008A4862" w:rsidP="008A4862">
      <w:pPr>
        <w:spacing w:line="276" w:lineRule="auto"/>
        <w:jc w:val="center"/>
        <w:rPr>
          <w:rFonts w:cs="Tahoma"/>
          <w:b/>
          <w:position w:val="-4"/>
          <w:sz w:val="24"/>
          <w:szCs w:val="24"/>
          <w:lang w:val="es-ES_tradnl"/>
        </w:rPr>
      </w:pPr>
      <w:r w:rsidRPr="008A4862">
        <w:rPr>
          <w:rFonts w:cs="Tahoma"/>
          <w:b/>
          <w:position w:val="-4"/>
          <w:sz w:val="24"/>
          <w:szCs w:val="24"/>
          <w:lang w:val="es-ES_tradnl"/>
        </w:rPr>
        <w:t>CARLOS ALBERTO PAZ ZÚÑIGA</w:t>
      </w:r>
    </w:p>
    <w:p w14:paraId="132D7DB7" w14:textId="77777777" w:rsidR="008A4862" w:rsidRPr="008A4862" w:rsidRDefault="008A4862" w:rsidP="008A4862">
      <w:pPr>
        <w:spacing w:line="276" w:lineRule="auto"/>
        <w:jc w:val="center"/>
        <w:rPr>
          <w:rFonts w:cs="Tahoma"/>
          <w:position w:val="-4"/>
          <w:sz w:val="24"/>
          <w:szCs w:val="24"/>
          <w:lang w:val="es-ES_tradnl"/>
        </w:rPr>
      </w:pPr>
      <w:r w:rsidRPr="008A4862">
        <w:rPr>
          <w:rFonts w:cs="Tahoma"/>
          <w:position w:val="-4"/>
          <w:sz w:val="24"/>
          <w:szCs w:val="24"/>
          <w:lang w:val="es-ES_tradnl"/>
        </w:rPr>
        <w:t xml:space="preserve">Magistrado </w:t>
      </w:r>
    </w:p>
    <w:p w14:paraId="533C837C" w14:textId="77777777" w:rsidR="008A4862" w:rsidRPr="008A4862" w:rsidRDefault="008A4862" w:rsidP="008A4862">
      <w:pPr>
        <w:spacing w:line="276" w:lineRule="auto"/>
        <w:rPr>
          <w:rFonts w:cs="Tahoma"/>
          <w:position w:val="-4"/>
          <w:sz w:val="24"/>
          <w:szCs w:val="24"/>
          <w:lang w:val="es-ES_tradnl"/>
        </w:rPr>
      </w:pPr>
    </w:p>
    <w:p w14:paraId="538D1A1E" w14:textId="77777777" w:rsidR="008A4862" w:rsidRPr="008A4862" w:rsidRDefault="008A4862" w:rsidP="008A4862">
      <w:pPr>
        <w:spacing w:line="276" w:lineRule="auto"/>
        <w:rPr>
          <w:rFonts w:cs="Tahoma"/>
          <w:position w:val="-4"/>
          <w:sz w:val="24"/>
          <w:szCs w:val="24"/>
          <w:lang w:val="es-ES_tradnl"/>
        </w:rPr>
      </w:pPr>
    </w:p>
    <w:p w14:paraId="672FC437" w14:textId="77777777" w:rsidR="008A4862" w:rsidRPr="008A4862" w:rsidRDefault="008A4862" w:rsidP="008A4862">
      <w:pPr>
        <w:spacing w:line="276" w:lineRule="auto"/>
        <w:jc w:val="center"/>
        <w:rPr>
          <w:rFonts w:cs="Tahoma"/>
          <w:b/>
          <w:position w:val="-4"/>
          <w:sz w:val="24"/>
          <w:szCs w:val="24"/>
          <w:lang w:val="es-ES_tradnl"/>
        </w:rPr>
      </w:pPr>
      <w:r w:rsidRPr="008A4862">
        <w:rPr>
          <w:rFonts w:cs="Tahoma"/>
          <w:b/>
          <w:position w:val="-4"/>
          <w:sz w:val="24"/>
          <w:szCs w:val="24"/>
          <w:lang w:val="es-ES_tradnl"/>
        </w:rPr>
        <w:t>JULIÁN RIVERA LOAIZA</w:t>
      </w:r>
    </w:p>
    <w:p w14:paraId="2E877196" w14:textId="77777777" w:rsidR="008A4862" w:rsidRPr="008A4862" w:rsidRDefault="008A4862" w:rsidP="008A4862">
      <w:pPr>
        <w:spacing w:line="276" w:lineRule="auto"/>
        <w:jc w:val="center"/>
        <w:rPr>
          <w:rFonts w:cs="Tahoma"/>
          <w:position w:val="-4"/>
          <w:sz w:val="24"/>
          <w:szCs w:val="24"/>
          <w:lang w:val="es-ES_tradnl"/>
        </w:rPr>
      </w:pPr>
      <w:r w:rsidRPr="008A4862">
        <w:rPr>
          <w:rFonts w:cs="Tahoma"/>
          <w:position w:val="-4"/>
          <w:sz w:val="24"/>
          <w:szCs w:val="24"/>
          <w:lang w:val="es-ES_tradnl"/>
        </w:rPr>
        <w:t xml:space="preserve">Magistrado </w:t>
      </w:r>
    </w:p>
    <w:p w14:paraId="1D1D47C8" w14:textId="77777777" w:rsidR="008A4862" w:rsidRPr="008A4862" w:rsidRDefault="008A4862" w:rsidP="008A4862">
      <w:pPr>
        <w:spacing w:line="276" w:lineRule="auto"/>
        <w:rPr>
          <w:rFonts w:cs="Tahoma"/>
          <w:position w:val="-4"/>
          <w:sz w:val="24"/>
          <w:szCs w:val="24"/>
          <w:lang w:val="es-ES_tradnl"/>
        </w:rPr>
      </w:pPr>
    </w:p>
    <w:p w14:paraId="075797A8" w14:textId="77777777" w:rsidR="008A4862" w:rsidRPr="008A4862" w:rsidRDefault="008A4862" w:rsidP="008A4862">
      <w:pPr>
        <w:spacing w:line="276" w:lineRule="auto"/>
        <w:rPr>
          <w:rFonts w:cs="Tahoma"/>
          <w:position w:val="-4"/>
          <w:sz w:val="24"/>
          <w:szCs w:val="24"/>
          <w:lang w:val="es-ES_tradnl"/>
        </w:rPr>
      </w:pPr>
    </w:p>
    <w:p w14:paraId="4661ACE5" w14:textId="77777777" w:rsidR="008A4862" w:rsidRPr="008A4862" w:rsidRDefault="008A4862" w:rsidP="008A4862">
      <w:pPr>
        <w:spacing w:line="276" w:lineRule="auto"/>
        <w:jc w:val="center"/>
        <w:rPr>
          <w:rFonts w:cs="Tahoma"/>
          <w:b/>
          <w:position w:val="-4"/>
          <w:sz w:val="24"/>
          <w:szCs w:val="24"/>
          <w:lang w:val="es-ES_tradnl"/>
        </w:rPr>
      </w:pPr>
      <w:r w:rsidRPr="008A4862">
        <w:rPr>
          <w:rFonts w:cs="Tahoma"/>
          <w:b/>
          <w:position w:val="-4"/>
          <w:sz w:val="24"/>
          <w:szCs w:val="24"/>
          <w:lang w:val="es-ES_tradnl"/>
        </w:rPr>
        <w:t xml:space="preserve">MANUEL </w:t>
      </w:r>
      <w:proofErr w:type="spellStart"/>
      <w:r w:rsidRPr="008A4862">
        <w:rPr>
          <w:rFonts w:cs="Tahoma"/>
          <w:b/>
          <w:position w:val="-4"/>
          <w:sz w:val="24"/>
          <w:szCs w:val="24"/>
          <w:lang w:val="es-ES_tradnl"/>
        </w:rPr>
        <w:t>YARZAGARAY</w:t>
      </w:r>
      <w:proofErr w:type="spellEnd"/>
      <w:r w:rsidRPr="008A4862">
        <w:rPr>
          <w:rFonts w:cs="Tahoma"/>
          <w:b/>
          <w:position w:val="-4"/>
          <w:sz w:val="24"/>
          <w:szCs w:val="24"/>
          <w:lang w:val="es-ES_tradnl"/>
        </w:rPr>
        <w:t xml:space="preserve"> BANDERA</w:t>
      </w:r>
    </w:p>
    <w:p w14:paraId="259D2B15" w14:textId="5A19A402" w:rsidR="00834C7D" w:rsidRPr="008A4862" w:rsidRDefault="008A4862" w:rsidP="008A4862">
      <w:pPr>
        <w:spacing w:line="276" w:lineRule="auto"/>
        <w:jc w:val="center"/>
        <w:rPr>
          <w:rFonts w:cs="Tahoma"/>
          <w:position w:val="-4"/>
          <w:sz w:val="24"/>
          <w:szCs w:val="24"/>
          <w:lang w:val="es-ES_tradnl"/>
        </w:rPr>
      </w:pPr>
      <w:r w:rsidRPr="008A4862">
        <w:rPr>
          <w:rFonts w:cs="Tahoma"/>
          <w:position w:val="-4"/>
          <w:sz w:val="24"/>
          <w:szCs w:val="24"/>
          <w:lang w:val="es-ES_tradnl"/>
        </w:rPr>
        <w:t>Magistrado</w:t>
      </w:r>
      <w:bookmarkEnd w:id="1"/>
    </w:p>
    <w:sectPr w:rsidR="00834C7D" w:rsidRPr="008A4862" w:rsidSect="00B2207D">
      <w:headerReference w:type="default" r:id="rId9"/>
      <w:footerReference w:type="default" r:id="rId10"/>
      <w:pgSz w:w="12242" w:h="18722" w:code="258"/>
      <w:pgMar w:top="1871" w:right="1304" w:bottom="1304" w:left="1871"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01552" w14:textId="77777777" w:rsidR="00446A9D" w:rsidRDefault="00446A9D" w:rsidP="00834C7D">
      <w:pPr>
        <w:spacing w:line="240" w:lineRule="auto"/>
      </w:pPr>
      <w:r>
        <w:separator/>
      </w:r>
    </w:p>
  </w:endnote>
  <w:endnote w:type="continuationSeparator" w:id="0">
    <w:p w14:paraId="5936A8CD" w14:textId="77777777" w:rsidR="00446A9D" w:rsidRDefault="00446A9D" w:rsidP="00834C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65D93" w14:textId="38F85B02" w:rsidR="001A587D" w:rsidRPr="002A1060" w:rsidRDefault="001A587D" w:rsidP="002A1060">
    <w:pPr>
      <w:pStyle w:val="Encabezado"/>
      <w:spacing w:line="240" w:lineRule="auto"/>
      <w:jc w:val="right"/>
      <w:rPr>
        <w:rFonts w:ascii="Arial" w:hAnsi="Arial" w:cs="Arial"/>
        <w:sz w:val="18"/>
        <w:lang w:val="es-MX"/>
      </w:rPr>
    </w:pPr>
    <w:r w:rsidRPr="002A1060">
      <w:rPr>
        <w:rFonts w:ascii="Arial" w:hAnsi="Arial" w:cs="Arial"/>
        <w:sz w:val="18"/>
        <w:lang w:val="es-MX"/>
      </w:rPr>
      <w:t xml:space="preserve">Página </w:t>
    </w:r>
    <w:r w:rsidRPr="002A1060">
      <w:rPr>
        <w:rFonts w:ascii="Arial" w:hAnsi="Arial" w:cs="Arial"/>
        <w:sz w:val="18"/>
        <w:lang w:val="es-MX"/>
      </w:rPr>
      <w:fldChar w:fldCharType="begin"/>
    </w:r>
    <w:r w:rsidRPr="002A1060">
      <w:rPr>
        <w:rFonts w:ascii="Arial" w:hAnsi="Arial" w:cs="Arial"/>
        <w:sz w:val="18"/>
        <w:lang w:val="es-MX"/>
      </w:rPr>
      <w:instrText xml:space="preserve"> PAGE </w:instrText>
    </w:r>
    <w:r w:rsidRPr="002A1060">
      <w:rPr>
        <w:rFonts w:ascii="Arial" w:hAnsi="Arial" w:cs="Arial"/>
        <w:sz w:val="18"/>
        <w:lang w:val="es-MX"/>
      </w:rPr>
      <w:fldChar w:fldCharType="separate"/>
    </w:r>
    <w:r w:rsidR="00525E3A">
      <w:rPr>
        <w:rFonts w:ascii="Arial" w:hAnsi="Arial" w:cs="Arial"/>
        <w:noProof/>
        <w:sz w:val="18"/>
        <w:lang w:val="es-MX"/>
      </w:rPr>
      <w:t>2</w:t>
    </w:r>
    <w:r w:rsidRPr="002A1060">
      <w:rPr>
        <w:rFonts w:ascii="Arial" w:hAnsi="Arial" w:cs="Arial"/>
        <w:sz w:val="18"/>
        <w:lang w:val="es-MX"/>
      </w:rPr>
      <w:fldChar w:fldCharType="end"/>
    </w:r>
    <w:r w:rsidRPr="002A1060">
      <w:rPr>
        <w:rFonts w:ascii="Arial" w:hAnsi="Arial" w:cs="Arial"/>
        <w:sz w:val="18"/>
        <w:lang w:val="es-MX"/>
      </w:rPr>
      <w:t xml:space="preserve"> de </w:t>
    </w:r>
    <w:r w:rsidRPr="002A1060">
      <w:rPr>
        <w:rFonts w:ascii="Arial" w:hAnsi="Arial" w:cs="Arial"/>
        <w:sz w:val="18"/>
        <w:lang w:val="es-MX"/>
      </w:rPr>
      <w:fldChar w:fldCharType="begin"/>
    </w:r>
    <w:r w:rsidRPr="002A1060">
      <w:rPr>
        <w:rFonts w:ascii="Arial" w:hAnsi="Arial" w:cs="Arial"/>
        <w:sz w:val="18"/>
        <w:lang w:val="es-MX"/>
      </w:rPr>
      <w:instrText xml:space="preserve"> NUMPAGES </w:instrText>
    </w:r>
    <w:r w:rsidRPr="002A1060">
      <w:rPr>
        <w:rFonts w:ascii="Arial" w:hAnsi="Arial" w:cs="Arial"/>
        <w:sz w:val="18"/>
        <w:lang w:val="es-MX"/>
      </w:rPr>
      <w:fldChar w:fldCharType="separate"/>
    </w:r>
    <w:r w:rsidR="00525E3A">
      <w:rPr>
        <w:rFonts w:ascii="Arial" w:hAnsi="Arial" w:cs="Arial"/>
        <w:noProof/>
        <w:sz w:val="18"/>
        <w:lang w:val="es-MX"/>
      </w:rPr>
      <w:t>17</w:t>
    </w:r>
    <w:r w:rsidRPr="002A1060">
      <w:rPr>
        <w:rFonts w:ascii="Arial" w:hAnsi="Arial" w:cs="Arial"/>
        <w:sz w:val="18"/>
        <w:lang w:val="es-MX"/>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6FEC4" w14:textId="77777777" w:rsidR="00446A9D" w:rsidRDefault="00446A9D" w:rsidP="00834C7D">
      <w:pPr>
        <w:spacing w:line="240" w:lineRule="auto"/>
      </w:pPr>
      <w:r>
        <w:separator/>
      </w:r>
    </w:p>
  </w:footnote>
  <w:footnote w:type="continuationSeparator" w:id="0">
    <w:p w14:paraId="0A1DAC51" w14:textId="77777777" w:rsidR="00446A9D" w:rsidRDefault="00446A9D" w:rsidP="00834C7D">
      <w:pPr>
        <w:spacing w:line="240" w:lineRule="auto"/>
      </w:pPr>
      <w:r>
        <w:continuationSeparator/>
      </w:r>
    </w:p>
  </w:footnote>
  <w:footnote w:id="1">
    <w:p w14:paraId="0D5902B8" w14:textId="7101DDCE" w:rsidR="001A587D" w:rsidRPr="00B2207D" w:rsidRDefault="001A587D" w:rsidP="00B2207D">
      <w:pPr>
        <w:spacing w:line="240" w:lineRule="auto"/>
        <w:rPr>
          <w:rFonts w:ascii="Arial" w:hAnsi="Arial" w:cs="Arial"/>
          <w:sz w:val="18"/>
          <w:szCs w:val="18"/>
          <w:lang w:val="es-CO"/>
        </w:rPr>
      </w:pPr>
      <w:r w:rsidRPr="00B2207D">
        <w:rPr>
          <w:rStyle w:val="Refdenotaalpie"/>
          <w:rFonts w:ascii="Arial" w:hAnsi="Arial" w:cs="Arial"/>
          <w:sz w:val="18"/>
          <w:szCs w:val="18"/>
        </w:rPr>
        <w:footnoteRef/>
      </w:r>
      <w:r w:rsidRPr="00B2207D">
        <w:rPr>
          <w:rFonts w:ascii="Arial" w:hAnsi="Arial" w:cs="Arial"/>
          <w:sz w:val="18"/>
          <w:szCs w:val="18"/>
          <w:vertAlign w:val="superscript"/>
        </w:rPr>
        <w:t xml:space="preserve"> </w:t>
      </w:r>
      <w:r w:rsidRPr="00B2207D">
        <w:rPr>
          <w:rFonts w:ascii="Arial" w:hAnsi="Arial" w:cs="Arial"/>
          <w:sz w:val="18"/>
          <w:szCs w:val="18"/>
        </w:rPr>
        <w:t xml:space="preserve">Acorde con copia del acta de audiencia que figura en el dosier, se tiene </w:t>
      </w:r>
      <w:proofErr w:type="gramStart"/>
      <w:r w:rsidRPr="00B2207D">
        <w:rPr>
          <w:rFonts w:ascii="Arial" w:hAnsi="Arial" w:cs="Arial"/>
          <w:sz w:val="18"/>
          <w:szCs w:val="18"/>
        </w:rPr>
        <w:t>que</w:t>
      </w:r>
      <w:proofErr w:type="gramEnd"/>
      <w:r w:rsidRPr="00B2207D">
        <w:rPr>
          <w:rFonts w:ascii="Arial" w:hAnsi="Arial" w:cs="Arial"/>
          <w:sz w:val="18"/>
          <w:szCs w:val="18"/>
        </w:rPr>
        <w:t xml:space="preserve"> en enero 14 de 2019, el señor </w:t>
      </w:r>
      <w:proofErr w:type="spellStart"/>
      <w:r w:rsidRPr="00B2207D">
        <w:rPr>
          <w:rFonts w:ascii="Arial" w:hAnsi="Arial" w:cs="Arial"/>
          <w:sz w:val="18"/>
          <w:szCs w:val="18"/>
        </w:rPr>
        <w:t>JHON</w:t>
      </w:r>
      <w:proofErr w:type="spellEnd"/>
      <w:r w:rsidRPr="00B2207D">
        <w:rPr>
          <w:rFonts w:ascii="Arial" w:hAnsi="Arial" w:cs="Arial"/>
          <w:sz w:val="18"/>
          <w:szCs w:val="18"/>
        </w:rPr>
        <w:t xml:space="preserve"> JAIRO AGUIRRE fue condenado a la pena de 48 meses y multa de 62 </w:t>
      </w:r>
      <w:proofErr w:type="spellStart"/>
      <w:r w:rsidRPr="00B2207D">
        <w:rPr>
          <w:rFonts w:ascii="Arial" w:hAnsi="Arial" w:cs="Arial"/>
          <w:sz w:val="18"/>
          <w:szCs w:val="18"/>
        </w:rPr>
        <w:t>smlmv</w:t>
      </w:r>
      <w:proofErr w:type="spellEnd"/>
      <w:r w:rsidRPr="00B2207D">
        <w:rPr>
          <w:rFonts w:ascii="Arial" w:hAnsi="Arial" w:cs="Arial"/>
          <w:sz w:val="18"/>
          <w:szCs w:val="18"/>
        </w:rPr>
        <w:t>, con ocasión del preacuerdo al que llegó con el ente acusador.</w:t>
      </w:r>
    </w:p>
  </w:footnote>
  <w:footnote w:id="2">
    <w:p w14:paraId="70A5B46D" w14:textId="55C76139" w:rsidR="001A587D" w:rsidRPr="00B2207D" w:rsidRDefault="001A587D" w:rsidP="00B2207D">
      <w:pPr>
        <w:pStyle w:val="Textonotapie"/>
        <w:rPr>
          <w:rFonts w:ascii="Arial" w:hAnsi="Arial" w:cs="Arial"/>
          <w:sz w:val="18"/>
          <w:szCs w:val="18"/>
        </w:rPr>
      </w:pPr>
      <w:r w:rsidRPr="00B2207D">
        <w:rPr>
          <w:rStyle w:val="Refdenotaalpie"/>
          <w:rFonts w:ascii="Arial" w:hAnsi="Arial" w:cs="Arial"/>
          <w:sz w:val="18"/>
          <w:szCs w:val="18"/>
        </w:rPr>
        <w:footnoteRef/>
      </w:r>
      <w:r w:rsidRPr="00B2207D">
        <w:rPr>
          <w:rFonts w:ascii="Arial" w:hAnsi="Arial" w:cs="Arial"/>
          <w:sz w:val="18"/>
          <w:szCs w:val="18"/>
        </w:rPr>
        <w:t xml:space="preserve"> Como así lo lograron acreditar, por lo cual no se vinculó a la actuación.</w:t>
      </w:r>
    </w:p>
  </w:footnote>
  <w:footnote w:id="3">
    <w:p w14:paraId="51FC227F" w14:textId="07EEB294" w:rsidR="001A587D" w:rsidRPr="00B2207D" w:rsidRDefault="001A587D" w:rsidP="00B2207D">
      <w:pPr>
        <w:pStyle w:val="Textonotapie"/>
        <w:rPr>
          <w:rFonts w:ascii="Arial" w:hAnsi="Arial" w:cs="Arial"/>
          <w:sz w:val="18"/>
          <w:szCs w:val="18"/>
        </w:rPr>
      </w:pPr>
      <w:r w:rsidRPr="00B2207D">
        <w:rPr>
          <w:rStyle w:val="Refdenotaalpie"/>
          <w:rFonts w:ascii="Arial" w:hAnsi="Arial" w:cs="Arial"/>
          <w:sz w:val="18"/>
          <w:szCs w:val="18"/>
        </w:rPr>
        <w:footnoteRef/>
      </w:r>
      <w:r w:rsidRPr="00B2207D">
        <w:rPr>
          <w:rFonts w:ascii="Arial" w:hAnsi="Arial" w:cs="Arial"/>
          <w:sz w:val="18"/>
          <w:szCs w:val="18"/>
        </w:rPr>
        <w:t xml:space="preserve"> Características que ostenta el acá procesado.</w:t>
      </w:r>
    </w:p>
  </w:footnote>
  <w:footnote w:id="4">
    <w:p w14:paraId="722B132F" w14:textId="385F484A" w:rsidR="001A587D" w:rsidRPr="00B2207D" w:rsidRDefault="001A587D" w:rsidP="00B2207D">
      <w:pPr>
        <w:pStyle w:val="Textonotapie"/>
        <w:rPr>
          <w:rFonts w:ascii="Arial" w:hAnsi="Arial" w:cs="Arial"/>
          <w:sz w:val="18"/>
          <w:szCs w:val="18"/>
        </w:rPr>
      </w:pPr>
      <w:r w:rsidRPr="00B2207D">
        <w:rPr>
          <w:rStyle w:val="Refdenotaalpie"/>
          <w:rFonts w:ascii="Arial" w:hAnsi="Arial" w:cs="Arial"/>
          <w:sz w:val="18"/>
          <w:szCs w:val="18"/>
        </w:rPr>
        <w:footnoteRef/>
      </w:r>
      <w:r w:rsidRPr="00B2207D">
        <w:rPr>
          <w:rFonts w:ascii="Arial" w:hAnsi="Arial" w:cs="Arial"/>
          <w:sz w:val="18"/>
          <w:szCs w:val="18"/>
        </w:rPr>
        <w:t xml:space="preserve"> Ver registro de la segunda sesión de juicio, a partir del minuto 20:08.</w:t>
      </w:r>
    </w:p>
  </w:footnote>
  <w:footnote w:id="5">
    <w:p w14:paraId="2BE8764A" w14:textId="77777777" w:rsidR="001A587D" w:rsidRPr="00B2207D" w:rsidRDefault="001A587D" w:rsidP="00B2207D">
      <w:pPr>
        <w:pStyle w:val="Textonotapie"/>
        <w:rPr>
          <w:rFonts w:ascii="Arial" w:hAnsi="Arial" w:cs="Arial"/>
          <w:sz w:val="18"/>
          <w:szCs w:val="18"/>
        </w:rPr>
      </w:pPr>
      <w:r w:rsidRPr="00B2207D">
        <w:rPr>
          <w:rStyle w:val="Refdenotaalpie"/>
          <w:rFonts w:ascii="Arial" w:hAnsi="Arial" w:cs="Arial"/>
          <w:sz w:val="18"/>
          <w:szCs w:val="18"/>
        </w:rPr>
        <w:footnoteRef/>
      </w:r>
      <w:r w:rsidRPr="00B2207D">
        <w:rPr>
          <w:rFonts w:ascii="Arial" w:hAnsi="Arial" w:cs="Arial"/>
          <w:sz w:val="18"/>
          <w:szCs w:val="18"/>
        </w:rPr>
        <w:t xml:space="preserve"> CSJ </w:t>
      </w:r>
      <w:proofErr w:type="spellStart"/>
      <w:r w:rsidRPr="00B2207D">
        <w:rPr>
          <w:rFonts w:ascii="Arial" w:hAnsi="Arial" w:cs="Arial"/>
          <w:sz w:val="18"/>
          <w:szCs w:val="18"/>
        </w:rPr>
        <w:t>SP</w:t>
      </w:r>
      <w:proofErr w:type="spellEnd"/>
      <w:r w:rsidRPr="00B2207D">
        <w:rPr>
          <w:rFonts w:ascii="Arial" w:hAnsi="Arial" w:cs="Arial"/>
          <w:sz w:val="18"/>
          <w:szCs w:val="18"/>
        </w:rPr>
        <w:t>, 22 sept. 2021, Rad. 54661.</w:t>
      </w:r>
    </w:p>
  </w:footnote>
  <w:footnote w:id="6">
    <w:p w14:paraId="7C0646DB" w14:textId="77EBB2FB" w:rsidR="008A1BC5" w:rsidRPr="00B2207D" w:rsidRDefault="008A1BC5" w:rsidP="00B2207D">
      <w:pPr>
        <w:pStyle w:val="Textonotapie"/>
        <w:rPr>
          <w:rFonts w:ascii="Arial" w:hAnsi="Arial" w:cs="Arial"/>
          <w:sz w:val="18"/>
          <w:szCs w:val="18"/>
        </w:rPr>
      </w:pPr>
      <w:r w:rsidRPr="00B2207D">
        <w:rPr>
          <w:rStyle w:val="Refdenotaalpie"/>
          <w:rFonts w:ascii="Arial" w:hAnsi="Arial" w:cs="Arial"/>
          <w:sz w:val="18"/>
          <w:szCs w:val="18"/>
        </w:rPr>
        <w:footnoteRef/>
      </w:r>
      <w:r w:rsidRPr="00B2207D">
        <w:rPr>
          <w:rFonts w:ascii="Arial" w:hAnsi="Arial" w:cs="Arial"/>
          <w:sz w:val="18"/>
          <w:szCs w:val="18"/>
        </w:rPr>
        <w:t xml:space="preserve"> En el expediente obra copia del acta de lectura de la sentencia y el registro de audio y video respectivo.</w:t>
      </w:r>
    </w:p>
  </w:footnote>
  <w:footnote w:id="7">
    <w:p w14:paraId="4DF3AB68" w14:textId="2C142CA7" w:rsidR="001A587D" w:rsidRPr="00B2207D" w:rsidRDefault="001A587D" w:rsidP="00B2207D">
      <w:pPr>
        <w:pStyle w:val="Textonotapie"/>
        <w:rPr>
          <w:rFonts w:ascii="Arial" w:hAnsi="Arial" w:cs="Arial"/>
          <w:sz w:val="18"/>
          <w:szCs w:val="18"/>
        </w:rPr>
      </w:pPr>
      <w:r w:rsidRPr="00B2207D">
        <w:rPr>
          <w:rStyle w:val="Refdenotaalpie"/>
          <w:rFonts w:ascii="Arial" w:hAnsi="Arial" w:cs="Arial"/>
          <w:sz w:val="18"/>
          <w:szCs w:val="18"/>
        </w:rPr>
        <w:footnoteRef/>
      </w:r>
      <w:r w:rsidRPr="00B2207D">
        <w:rPr>
          <w:rFonts w:ascii="Arial" w:hAnsi="Arial" w:cs="Arial"/>
          <w:sz w:val="18"/>
          <w:szCs w:val="18"/>
        </w:rPr>
        <w:t xml:space="preserve">  De lo expuesto por el investigador EDWIN ALEJANDRO CALVO HENAO, se infiere que pese a que se hizo una sola incautación, esto es, de las 3.000 papeletas de cocaína, al parecer hicieron dos actas de incautación, una que suscribió el señor </w:t>
      </w:r>
      <w:r w:rsidRPr="00B2207D">
        <w:rPr>
          <w:rFonts w:ascii="Arial" w:hAnsi="Arial" w:cs="Arial"/>
          <w:b/>
          <w:sz w:val="18"/>
          <w:szCs w:val="18"/>
        </w:rPr>
        <w:t xml:space="preserve">JOSÉ DANIEL </w:t>
      </w:r>
      <w:proofErr w:type="spellStart"/>
      <w:r w:rsidRPr="00B2207D">
        <w:rPr>
          <w:rFonts w:ascii="Arial" w:hAnsi="Arial" w:cs="Arial"/>
          <w:b/>
          <w:sz w:val="18"/>
          <w:szCs w:val="18"/>
        </w:rPr>
        <w:t>HINESTROZA</w:t>
      </w:r>
      <w:proofErr w:type="spellEnd"/>
      <w:r w:rsidRPr="00B2207D">
        <w:rPr>
          <w:rFonts w:ascii="Arial" w:hAnsi="Arial" w:cs="Arial"/>
          <w:sz w:val="18"/>
          <w:szCs w:val="18"/>
        </w:rPr>
        <w:t xml:space="preserve"> y otra el señor </w:t>
      </w:r>
      <w:proofErr w:type="spellStart"/>
      <w:r w:rsidRPr="00B2207D">
        <w:rPr>
          <w:rFonts w:ascii="Arial" w:hAnsi="Arial" w:cs="Arial"/>
          <w:sz w:val="18"/>
          <w:szCs w:val="18"/>
        </w:rPr>
        <w:t>JHON</w:t>
      </w:r>
      <w:proofErr w:type="spellEnd"/>
      <w:r w:rsidRPr="00B2207D">
        <w:rPr>
          <w:rFonts w:ascii="Arial" w:hAnsi="Arial" w:cs="Arial"/>
          <w:sz w:val="18"/>
          <w:szCs w:val="18"/>
        </w:rPr>
        <w:t xml:space="preserve"> JAIRO AGUIRRE SÁNCHEZ, como así se entiende de su exposición, sin que ello se advierta lógico, por cuanto al haber sido un hallazgo, pese a haber sido dos las personas capturadas, ambas, si a bien lo tenían, debieron suscribir una sola acta de incautación, no dos, como extrañamente acá se hizo.</w:t>
      </w:r>
    </w:p>
  </w:footnote>
  <w:footnote w:id="8">
    <w:p w14:paraId="7EF7D007" w14:textId="22641E1F" w:rsidR="001A587D" w:rsidRPr="00A91281" w:rsidRDefault="001A587D" w:rsidP="00B2207D">
      <w:pPr>
        <w:pStyle w:val="Textonotapie"/>
        <w:rPr>
          <w:lang w:eastAsia="en-US"/>
        </w:rPr>
      </w:pPr>
      <w:r w:rsidRPr="00B2207D">
        <w:rPr>
          <w:rStyle w:val="Refdenotaalpie"/>
          <w:rFonts w:ascii="Arial" w:hAnsi="Arial" w:cs="Arial"/>
          <w:sz w:val="18"/>
          <w:szCs w:val="18"/>
        </w:rPr>
        <w:footnoteRef/>
      </w:r>
      <w:r w:rsidRPr="00B2207D">
        <w:rPr>
          <w:rFonts w:ascii="Arial" w:hAnsi="Arial" w:cs="Arial"/>
          <w:sz w:val="18"/>
          <w:szCs w:val="18"/>
        </w:rPr>
        <w:t xml:space="preserve"> CSJ </w:t>
      </w:r>
      <w:proofErr w:type="spellStart"/>
      <w:r w:rsidRPr="00B2207D">
        <w:rPr>
          <w:rFonts w:ascii="Arial" w:hAnsi="Arial" w:cs="Arial"/>
          <w:sz w:val="18"/>
          <w:szCs w:val="18"/>
        </w:rPr>
        <w:t>SP729</w:t>
      </w:r>
      <w:proofErr w:type="spellEnd"/>
      <w:r w:rsidRPr="00B2207D">
        <w:rPr>
          <w:rFonts w:ascii="Arial" w:hAnsi="Arial" w:cs="Arial"/>
          <w:sz w:val="18"/>
          <w:szCs w:val="18"/>
        </w:rPr>
        <w:t xml:space="preserve">, 03 mar. 2021, rad. 53057, reiterada en CSJ </w:t>
      </w:r>
      <w:proofErr w:type="spellStart"/>
      <w:r w:rsidRPr="00B2207D">
        <w:rPr>
          <w:rFonts w:ascii="Arial" w:hAnsi="Arial" w:cs="Arial"/>
          <w:sz w:val="18"/>
          <w:szCs w:val="18"/>
        </w:rPr>
        <w:t>SP1162</w:t>
      </w:r>
      <w:proofErr w:type="spellEnd"/>
      <w:r w:rsidRPr="00B2207D">
        <w:rPr>
          <w:rFonts w:ascii="Arial" w:hAnsi="Arial" w:cs="Arial"/>
          <w:sz w:val="18"/>
          <w:szCs w:val="18"/>
        </w:rPr>
        <w:t>, 06 abr. 2022, rad. 51570.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409E5" w14:textId="46225E7F" w:rsidR="001A587D" w:rsidRPr="002A1060" w:rsidRDefault="002A1060" w:rsidP="002A1060">
    <w:pPr>
      <w:pStyle w:val="Encabezado"/>
      <w:spacing w:line="240" w:lineRule="auto"/>
      <w:jc w:val="right"/>
      <w:rPr>
        <w:rFonts w:ascii="Arial" w:hAnsi="Arial" w:cs="Arial"/>
        <w:sz w:val="18"/>
        <w:lang w:val="es-MX"/>
      </w:rPr>
    </w:pPr>
    <w:r w:rsidRPr="002A1060">
      <w:rPr>
        <w:rFonts w:ascii="Arial" w:hAnsi="Arial" w:cs="Arial"/>
        <w:sz w:val="18"/>
        <w:lang w:val="es-MX"/>
      </w:rPr>
      <w:t>Tráfico de estupefacientes</w:t>
    </w:r>
  </w:p>
  <w:p w14:paraId="226C7EF1" w14:textId="3364C31D" w:rsidR="001A587D" w:rsidRPr="002A1060" w:rsidRDefault="002A1060" w:rsidP="002A1060">
    <w:pPr>
      <w:pStyle w:val="Encabezado"/>
      <w:spacing w:line="240" w:lineRule="auto"/>
      <w:jc w:val="right"/>
      <w:rPr>
        <w:rFonts w:ascii="Arial" w:hAnsi="Arial" w:cs="Arial"/>
        <w:sz w:val="18"/>
        <w:lang w:val="es-MX"/>
      </w:rPr>
    </w:pPr>
    <w:r w:rsidRPr="002A1060">
      <w:rPr>
        <w:rFonts w:ascii="Arial" w:hAnsi="Arial" w:cs="Arial"/>
        <w:sz w:val="18"/>
        <w:lang w:val="es-MX"/>
      </w:rPr>
      <w:t>Radicación</w:t>
    </w:r>
    <w:r w:rsidR="00B2207D" w:rsidRPr="002A1060">
      <w:rPr>
        <w:rFonts w:ascii="Arial" w:hAnsi="Arial" w:cs="Arial"/>
        <w:sz w:val="18"/>
        <w:lang w:val="es-MX"/>
      </w:rPr>
      <w:t xml:space="preserve">: </w:t>
    </w:r>
    <w:r w:rsidR="001A587D" w:rsidRPr="002A1060">
      <w:rPr>
        <w:rFonts w:ascii="Arial" w:hAnsi="Arial" w:cs="Arial"/>
        <w:sz w:val="18"/>
        <w:lang w:val="es-MX"/>
      </w:rPr>
      <w:t>660016000058 2017 00285 01</w:t>
    </w:r>
  </w:p>
  <w:p w14:paraId="374EBAFE" w14:textId="63494D1F" w:rsidR="001A587D" w:rsidRPr="002A1060" w:rsidRDefault="002A1060" w:rsidP="002A1060">
    <w:pPr>
      <w:pStyle w:val="Encabezado"/>
      <w:spacing w:line="240" w:lineRule="auto"/>
      <w:jc w:val="right"/>
      <w:rPr>
        <w:rFonts w:ascii="Arial" w:hAnsi="Arial" w:cs="Arial"/>
        <w:sz w:val="18"/>
        <w:lang w:val="es-MX"/>
      </w:rPr>
    </w:pPr>
    <w:r w:rsidRPr="002A1060">
      <w:rPr>
        <w:rFonts w:ascii="Arial" w:hAnsi="Arial" w:cs="Arial"/>
        <w:sz w:val="18"/>
        <w:lang w:val="es-MX"/>
      </w:rPr>
      <w:t>Procesado</w:t>
    </w:r>
    <w:r w:rsidR="001A587D" w:rsidRPr="002A1060">
      <w:rPr>
        <w:rFonts w:ascii="Arial" w:hAnsi="Arial" w:cs="Arial"/>
        <w:sz w:val="18"/>
        <w:lang w:val="es-MX"/>
      </w:rPr>
      <w:t xml:space="preserve">: </w:t>
    </w:r>
    <w:proofErr w:type="spellStart"/>
    <w:r w:rsidR="001A587D" w:rsidRPr="002A1060">
      <w:rPr>
        <w:rFonts w:ascii="Arial" w:hAnsi="Arial" w:cs="Arial"/>
        <w:sz w:val="18"/>
        <w:lang w:val="es-MX"/>
      </w:rPr>
      <w:t>JDHQ</w:t>
    </w:r>
    <w:proofErr w:type="spellEnd"/>
  </w:p>
  <w:p w14:paraId="62687B23" w14:textId="7A7A1ED8" w:rsidR="001A587D" w:rsidRPr="002A1060" w:rsidRDefault="002A1060" w:rsidP="002A1060">
    <w:pPr>
      <w:pStyle w:val="Encabezado"/>
      <w:spacing w:line="240" w:lineRule="auto"/>
      <w:jc w:val="right"/>
      <w:rPr>
        <w:rFonts w:ascii="Arial" w:hAnsi="Arial" w:cs="Arial"/>
        <w:sz w:val="18"/>
        <w:lang w:val="es-MX"/>
      </w:rPr>
    </w:pPr>
    <w:r w:rsidRPr="002A1060">
      <w:rPr>
        <w:rFonts w:ascii="Arial" w:hAnsi="Arial" w:cs="Arial"/>
        <w:sz w:val="18"/>
        <w:lang w:val="es-MX"/>
      </w:rPr>
      <w:t>Se confirma sentencia</w:t>
    </w:r>
  </w:p>
  <w:p w14:paraId="4E8F0810" w14:textId="79417194" w:rsidR="001A587D" w:rsidRPr="002A1060" w:rsidRDefault="001A587D" w:rsidP="002A1060">
    <w:pPr>
      <w:pStyle w:val="Encabezado"/>
      <w:spacing w:line="240" w:lineRule="auto"/>
      <w:jc w:val="right"/>
      <w:rPr>
        <w:rFonts w:ascii="Arial" w:hAnsi="Arial" w:cs="Arial"/>
        <w:sz w:val="18"/>
        <w:lang w:val="es-MX"/>
      </w:rPr>
    </w:pPr>
    <w:r w:rsidRPr="002A1060">
      <w:rPr>
        <w:rFonts w:ascii="Arial" w:hAnsi="Arial" w:cs="Arial"/>
        <w:sz w:val="18"/>
        <w:lang w:val="es-MX"/>
      </w:rPr>
      <w:t>S. N°</w:t>
    </w:r>
    <w:r w:rsidR="00B2207D" w:rsidRPr="002A1060">
      <w:rPr>
        <w:rFonts w:ascii="Arial" w:hAnsi="Arial" w:cs="Arial"/>
        <w:sz w:val="18"/>
        <w:lang w:val="es-MX"/>
      </w:rPr>
      <w:t xml:space="preserve"> </w:t>
    </w:r>
    <w:r w:rsidR="00141FC6" w:rsidRPr="002A1060">
      <w:rPr>
        <w:rFonts w:ascii="Arial" w:hAnsi="Arial" w:cs="Arial"/>
        <w:sz w:val="18"/>
        <w:lang w:val="es-MX"/>
      </w:rPr>
      <w:t>036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D40E3"/>
    <w:multiLevelType w:val="hybridMultilevel"/>
    <w:tmpl w:val="B78C0A14"/>
    <w:lvl w:ilvl="0" w:tplc="DFA8CFA0">
      <w:start w:val="2"/>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E796D57"/>
    <w:multiLevelType w:val="hybridMultilevel"/>
    <w:tmpl w:val="C81A1DA4"/>
    <w:lvl w:ilvl="0" w:tplc="2408C43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2BB4010"/>
    <w:multiLevelType w:val="hybridMultilevel"/>
    <w:tmpl w:val="2082A488"/>
    <w:lvl w:ilvl="0" w:tplc="6CA2EBDE">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C7D"/>
    <w:rsid w:val="00014B52"/>
    <w:rsid w:val="00023598"/>
    <w:rsid w:val="000302F1"/>
    <w:rsid w:val="00032DAD"/>
    <w:rsid w:val="00034518"/>
    <w:rsid w:val="0003508D"/>
    <w:rsid w:val="00041F8D"/>
    <w:rsid w:val="00042A27"/>
    <w:rsid w:val="00052540"/>
    <w:rsid w:val="00071013"/>
    <w:rsid w:val="000915DC"/>
    <w:rsid w:val="00096250"/>
    <w:rsid w:val="000B492E"/>
    <w:rsid w:val="000C3B63"/>
    <w:rsid w:val="000D1A51"/>
    <w:rsid w:val="000D3E95"/>
    <w:rsid w:val="000E44B2"/>
    <w:rsid w:val="001022DA"/>
    <w:rsid w:val="0011010F"/>
    <w:rsid w:val="00121E97"/>
    <w:rsid w:val="00132C2B"/>
    <w:rsid w:val="00141FC6"/>
    <w:rsid w:val="001514BC"/>
    <w:rsid w:val="00152BE2"/>
    <w:rsid w:val="001626AF"/>
    <w:rsid w:val="001628BD"/>
    <w:rsid w:val="00172F0C"/>
    <w:rsid w:val="001763D5"/>
    <w:rsid w:val="00180DE9"/>
    <w:rsid w:val="0019099A"/>
    <w:rsid w:val="001A14DE"/>
    <w:rsid w:val="001A587D"/>
    <w:rsid w:val="001B067E"/>
    <w:rsid w:val="001B798F"/>
    <w:rsid w:val="001C02C3"/>
    <w:rsid w:val="001C536D"/>
    <w:rsid w:val="001D3D54"/>
    <w:rsid w:val="001D40DC"/>
    <w:rsid w:val="001D4C28"/>
    <w:rsid w:val="001D6146"/>
    <w:rsid w:val="001E4265"/>
    <w:rsid w:val="001F6E4E"/>
    <w:rsid w:val="002020E5"/>
    <w:rsid w:val="002138DD"/>
    <w:rsid w:val="00216CAE"/>
    <w:rsid w:val="00226BBF"/>
    <w:rsid w:val="00244987"/>
    <w:rsid w:val="00251EB9"/>
    <w:rsid w:val="002559C7"/>
    <w:rsid w:val="00255EEB"/>
    <w:rsid w:val="00263BCE"/>
    <w:rsid w:val="00264A82"/>
    <w:rsid w:val="00264AFD"/>
    <w:rsid w:val="002670DB"/>
    <w:rsid w:val="00270496"/>
    <w:rsid w:val="0027392B"/>
    <w:rsid w:val="00286AE6"/>
    <w:rsid w:val="002A1060"/>
    <w:rsid w:val="002A1332"/>
    <w:rsid w:val="002A3413"/>
    <w:rsid w:val="002A6878"/>
    <w:rsid w:val="002B302F"/>
    <w:rsid w:val="002B3BF1"/>
    <w:rsid w:val="002B40D0"/>
    <w:rsid w:val="002C667A"/>
    <w:rsid w:val="002C7ACF"/>
    <w:rsid w:val="002E0FFC"/>
    <w:rsid w:val="002E14E8"/>
    <w:rsid w:val="002F73B6"/>
    <w:rsid w:val="003504F3"/>
    <w:rsid w:val="00360546"/>
    <w:rsid w:val="00370310"/>
    <w:rsid w:val="00372D04"/>
    <w:rsid w:val="003832D9"/>
    <w:rsid w:val="00390BD3"/>
    <w:rsid w:val="003914DB"/>
    <w:rsid w:val="003A2B23"/>
    <w:rsid w:val="003B4B0E"/>
    <w:rsid w:val="003C0A82"/>
    <w:rsid w:val="003D4084"/>
    <w:rsid w:val="003D497D"/>
    <w:rsid w:val="003D74D4"/>
    <w:rsid w:val="00402FFB"/>
    <w:rsid w:val="00421358"/>
    <w:rsid w:val="00427DC4"/>
    <w:rsid w:val="00437745"/>
    <w:rsid w:val="00440062"/>
    <w:rsid w:val="00441172"/>
    <w:rsid w:val="00441475"/>
    <w:rsid w:val="004416E4"/>
    <w:rsid w:val="00443196"/>
    <w:rsid w:val="00446A9D"/>
    <w:rsid w:val="00454944"/>
    <w:rsid w:val="0047205E"/>
    <w:rsid w:val="004931B3"/>
    <w:rsid w:val="00496AA2"/>
    <w:rsid w:val="004A6E47"/>
    <w:rsid w:val="004B5E81"/>
    <w:rsid w:val="004C10D2"/>
    <w:rsid w:val="004C29AB"/>
    <w:rsid w:val="004D0190"/>
    <w:rsid w:val="004E6A73"/>
    <w:rsid w:val="004F6002"/>
    <w:rsid w:val="0051051D"/>
    <w:rsid w:val="00514913"/>
    <w:rsid w:val="00525E3A"/>
    <w:rsid w:val="0052710A"/>
    <w:rsid w:val="00547980"/>
    <w:rsid w:val="00552960"/>
    <w:rsid w:val="005630AA"/>
    <w:rsid w:val="00577508"/>
    <w:rsid w:val="00593ECF"/>
    <w:rsid w:val="005A377A"/>
    <w:rsid w:val="005A7B37"/>
    <w:rsid w:val="005B397D"/>
    <w:rsid w:val="005B54CC"/>
    <w:rsid w:val="005C5F1C"/>
    <w:rsid w:val="005C7082"/>
    <w:rsid w:val="005C76B5"/>
    <w:rsid w:val="005E2B5E"/>
    <w:rsid w:val="005E54FA"/>
    <w:rsid w:val="005F54AB"/>
    <w:rsid w:val="005F54B4"/>
    <w:rsid w:val="00607B3C"/>
    <w:rsid w:val="00631801"/>
    <w:rsid w:val="00635F74"/>
    <w:rsid w:val="006711D9"/>
    <w:rsid w:val="00681A7D"/>
    <w:rsid w:val="00686272"/>
    <w:rsid w:val="00690B8E"/>
    <w:rsid w:val="006A1B5C"/>
    <w:rsid w:val="006A7C6C"/>
    <w:rsid w:val="006B4A34"/>
    <w:rsid w:val="006E7668"/>
    <w:rsid w:val="006F440F"/>
    <w:rsid w:val="00703D22"/>
    <w:rsid w:val="007058A9"/>
    <w:rsid w:val="00716CE6"/>
    <w:rsid w:val="007228FD"/>
    <w:rsid w:val="00731E74"/>
    <w:rsid w:val="007364F2"/>
    <w:rsid w:val="00740E98"/>
    <w:rsid w:val="007429E1"/>
    <w:rsid w:val="00756F97"/>
    <w:rsid w:val="00761900"/>
    <w:rsid w:val="0077178A"/>
    <w:rsid w:val="007750E5"/>
    <w:rsid w:val="00784663"/>
    <w:rsid w:val="007853F1"/>
    <w:rsid w:val="0079246F"/>
    <w:rsid w:val="007949D3"/>
    <w:rsid w:val="007B0B6B"/>
    <w:rsid w:val="007B2944"/>
    <w:rsid w:val="007B3B9D"/>
    <w:rsid w:val="007C2AAC"/>
    <w:rsid w:val="007C4D0A"/>
    <w:rsid w:val="007C7CE9"/>
    <w:rsid w:val="007E5872"/>
    <w:rsid w:val="007F18CA"/>
    <w:rsid w:val="00802099"/>
    <w:rsid w:val="00803375"/>
    <w:rsid w:val="00804E4E"/>
    <w:rsid w:val="00811638"/>
    <w:rsid w:val="00814835"/>
    <w:rsid w:val="00814F0E"/>
    <w:rsid w:val="00826084"/>
    <w:rsid w:val="00831309"/>
    <w:rsid w:val="008332A0"/>
    <w:rsid w:val="00834C7D"/>
    <w:rsid w:val="008419D6"/>
    <w:rsid w:val="00870B90"/>
    <w:rsid w:val="00883330"/>
    <w:rsid w:val="00890A40"/>
    <w:rsid w:val="0089467A"/>
    <w:rsid w:val="008A1BC5"/>
    <w:rsid w:val="008A4862"/>
    <w:rsid w:val="008A7D22"/>
    <w:rsid w:val="008B7EA3"/>
    <w:rsid w:val="008C77D9"/>
    <w:rsid w:val="008D15B3"/>
    <w:rsid w:val="008D4F0C"/>
    <w:rsid w:val="008E5FA5"/>
    <w:rsid w:val="008F23D1"/>
    <w:rsid w:val="00903807"/>
    <w:rsid w:val="00936ADA"/>
    <w:rsid w:val="00936E09"/>
    <w:rsid w:val="00942B6B"/>
    <w:rsid w:val="00944A79"/>
    <w:rsid w:val="00961036"/>
    <w:rsid w:val="00977B34"/>
    <w:rsid w:val="00982DE8"/>
    <w:rsid w:val="00983542"/>
    <w:rsid w:val="00990859"/>
    <w:rsid w:val="009A064C"/>
    <w:rsid w:val="009A5551"/>
    <w:rsid w:val="009A7354"/>
    <w:rsid w:val="009A7EBD"/>
    <w:rsid w:val="009B30DA"/>
    <w:rsid w:val="009C4BE8"/>
    <w:rsid w:val="009D28EE"/>
    <w:rsid w:val="009E2D75"/>
    <w:rsid w:val="009F2295"/>
    <w:rsid w:val="00A03841"/>
    <w:rsid w:val="00A06AF0"/>
    <w:rsid w:val="00A11820"/>
    <w:rsid w:val="00A35EE4"/>
    <w:rsid w:val="00A4465D"/>
    <w:rsid w:val="00A44D02"/>
    <w:rsid w:val="00A46DEE"/>
    <w:rsid w:val="00A578CA"/>
    <w:rsid w:val="00A66402"/>
    <w:rsid w:val="00A66416"/>
    <w:rsid w:val="00A676AD"/>
    <w:rsid w:val="00A70BDA"/>
    <w:rsid w:val="00A91281"/>
    <w:rsid w:val="00A94057"/>
    <w:rsid w:val="00AA47EB"/>
    <w:rsid w:val="00AC3BB6"/>
    <w:rsid w:val="00AC4C3F"/>
    <w:rsid w:val="00AD1DB3"/>
    <w:rsid w:val="00AD5BD7"/>
    <w:rsid w:val="00AF43A6"/>
    <w:rsid w:val="00AF564D"/>
    <w:rsid w:val="00B01944"/>
    <w:rsid w:val="00B206CC"/>
    <w:rsid w:val="00B20FA9"/>
    <w:rsid w:val="00B2207D"/>
    <w:rsid w:val="00B26957"/>
    <w:rsid w:val="00B34A15"/>
    <w:rsid w:val="00B4118F"/>
    <w:rsid w:val="00B47AB1"/>
    <w:rsid w:val="00B47E05"/>
    <w:rsid w:val="00B558F1"/>
    <w:rsid w:val="00B56EBB"/>
    <w:rsid w:val="00B62270"/>
    <w:rsid w:val="00B62B93"/>
    <w:rsid w:val="00B67ED7"/>
    <w:rsid w:val="00B72A67"/>
    <w:rsid w:val="00B75543"/>
    <w:rsid w:val="00B81F34"/>
    <w:rsid w:val="00B83BFC"/>
    <w:rsid w:val="00B86D29"/>
    <w:rsid w:val="00BB0419"/>
    <w:rsid w:val="00BC1056"/>
    <w:rsid w:val="00BC2AAF"/>
    <w:rsid w:val="00BC30EC"/>
    <w:rsid w:val="00BE148B"/>
    <w:rsid w:val="00BE1DA4"/>
    <w:rsid w:val="00BE3FE0"/>
    <w:rsid w:val="00BE614F"/>
    <w:rsid w:val="00C002DB"/>
    <w:rsid w:val="00C10897"/>
    <w:rsid w:val="00C2639A"/>
    <w:rsid w:val="00C360D6"/>
    <w:rsid w:val="00C373BB"/>
    <w:rsid w:val="00C60C1F"/>
    <w:rsid w:val="00C62184"/>
    <w:rsid w:val="00C6418A"/>
    <w:rsid w:val="00C646B9"/>
    <w:rsid w:val="00C66E21"/>
    <w:rsid w:val="00C76D06"/>
    <w:rsid w:val="00C917FB"/>
    <w:rsid w:val="00C940DC"/>
    <w:rsid w:val="00CA368E"/>
    <w:rsid w:val="00CB1222"/>
    <w:rsid w:val="00CC2836"/>
    <w:rsid w:val="00CD2BC7"/>
    <w:rsid w:val="00CE1540"/>
    <w:rsid w:val="00CF478F"/>
    <w:rsid w:val="00D02912"/>
    <w:rsid w:val="00D07AE2"/>
    <w:rsid w:val="00D12D10"/>
    <w:rsid w:val="00D136EE"/>
    <w:rsid w:val="00D14D2C"/>
    <w:rsid w:val="00D225DA"/>
    <w:rsid w:val="00D22E1D"/>
    <w:rsid w:val="00D50809"/>
    <w:rsid w:val="00D54CB9"/>
    <w:rsid w:val="00D65314"/>
    <w:rsid w:val="00D73E0E"/>
    <w:rsid w:val="00D85438"/>
    <w:rsid w:val="00D90D6E"/>
    <w:rsid w:val="00D93E57"/>
    <w:rsid w:val="00DA4868"/>
    <w:rsid w:val="00DB1987"/>
    <w:rsid w:val="00DC20F1"/>
    <w:rsid w:val="00DC2439"/>
    <w:rsid w:val="00DC47DA"/>
    <w:rsid w:val="00DC6092"/>
    <w:rsid w:val="00DC7DDB"/>
    <w:rsid w:val="00DD1071"/>
    <w:rsid w:val="00DD12DD"/>
    <w:rsid w:val="00DD3A79"/>
    <w:rsid w:val="00DD7661"/>
    <w:rsid w:val="00DE401E"/>
    <w:rsid w:val="00DF1384"/>
    <w:rsid w:val="00DF14EB"/>
    <w:rsid w:val="00E057B0"/>
    <w:rsid w:val="00E16CDF"/>
    <w:rsid w:val="00E21A73"/>
    <w:rsid w:val="00E2341C"/>
    <w:rsid w:val="00E25CC0"/>
    <w:rsid w:val="00E374BC"/>
    <w:rsid w:val="00E47D69"/>
    <w:rsid w:val="00E47ED0"/>
    <w:rsid w:val="00E50CDD"/>
    <w:rsid w:val="00E57CF0"/>
    <w:rsid w:val="00E67213"/>
    <w:rsid w:val="00E83D93"/>
    <w:rsid w:val="00E853E8"/>
    <w:rsid w:val="00E85A88"/>
    <w:rsid w:val="00E96E4E"/>
    <w:rsid w:val="00EA419F"/>
    <w:rsid w:val="00EB4021"/>
    <w:rsid w:val="00EB45D9"/>
    <w:rsid w:val="00EC5347"/>
    <w:rsid w:val="00EE25E9"/>
    <w:rsid w:val="00EF6B10"/>
    <w:rsid w:val="00F1612D"/>
    <w:rsid w:val="00F20D1B"/>
    <w:rsid w:val="00F302E1"/>
    <w:rsid w:val="00F3535C"/>
    <w:rsid w:val="00F827D5"/>
    <w:rsid w:val="00F87579"/>
    <w:rsid w:val="00F94FF1"/>
    <w:rsid w:val="00F95E5B"/>
    <w:rsid w:val="00FC5ADA"/>
    <w:rsid w:val="00FF246F"/>
    <w:rsid w:val="00FF71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4986E"/>
  <w15:chartTrackingRefBased/>
  <w15:docId w15:val="{896133F4-1723-4193-878B-C5EF65E1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C7D"/>
    <w:pPr>
      <w:spacing w:after="0" w:line="360" w:lineRule="auto"/>
      <w:jc w:val="both"/>
    </w:pPr>
    <w:rPr>
      <w:rFonts w:ascii="Tahoma" w:eastAsia="Times New Roman" w:hAnsi="Tahoma" w:cs="Times New Roman"/>
      <w:sz w:val="26"/>
      <w:szCs w:val="26"/>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rsid w:val="00834C7D"/>
    <w:pPr>
      <w:tabs>
        <w:tab w:val="center" w:pos="4252"/>
        <w:tab w:val="right" w:pos="8504"/>
      </w:tabs>
      <w:overflowPunct w:val="0"/>
      <w:autoSpaceDE w:val="0"/>
      <w:autoSpaceDN w:val="0"/>
      <w:adjustRightInd w:val="0"/>
      <w:spacing w:after="0" w:line="240" w:lineRule="auto"/>
      <w:jc w:val="right"/>
      <w:textAlignment w:val="baseline"/>
    </w:pPr>
    <w:rPr>
      <w:rFonts w:ascii="Courier New" w:eastAsia="Times New Roman" w:hAnsi="Courier New" w:cs="Times New Roman"/>
      <w:sz w:val="16"/>
      <w:szCs w:val="20"/>
      <w:lang w:val="es-ES" w:eastAsia="es-ES"/>
    </w:rPr>
  </w:style>
  <w:style w:type="character" w:customStyle="1" w:styleId="PiedepginaCar">
    <w:name w:val="Pie de página Car"/>
    <w:basedOn w:val="Fuentedeprrafopredeter"/>
    <w:link w:val="Piedepgina"/>
    <w:rsid w:val="00834C7D"/>
    <w:rPr>
      <w:rFonts w:ascii="Courier New" w:eastAsia="Times New Roman" w:hAnsi="Courier New" w:cs="Times New Roman"/>
      <w:sz w:val="16"/>
      <w:szCs w:val="20"/>
      <w:lang w:val="es-ES" w:eastAsia="es-ES"/>
    </w:rPr>
  </w:style>
  <w:style w:type="paragraph" w:styleId="Textonotapie">
    <w:name w:val="footnote text"/>
    <w:aliases w:val="Footnote Text Char Char Char Char Char,Footnote Text Char Char Char Char,Footnote reference,FA Fu,FA Fu Car Car Car Car Car Car Car Car,FA Fu Car,FA Fu Car Car Car Car Car,Footnote Text Char Char Char,texto de nota al p,FA Fu Car Car Car"/>
    <w:basedOn w:val="Normal"/>
    <w:link w:val="TextonotapieCar1"/>
    <w:autoRedefine/>
    <w:qFormat/>
    <w:rsid w:val="00A91281"/>
    <w:pPr>
      <w:overflowPunct w:val="0"/>
      <w:autoSpaceDE w:val="0"/>
      <w:autoSpaceDN w:val="0"/>
      <w:adjustRightInd w:val="0"/>
      <w:spacing w:line="240" w:lineRule="auto"/>
      <w:textAlignment w:val="baseline"/>
    </w:pPr>
    <w:rPr>
      <w:rFonts w:ascii="Verdana" w:hAnsi="Verdana"/>
      <w:sz w:val="20"/>
      <w:szCs w:val="20"/>
      <w:lang w:eastAsia="es-ES"/>
    </w:rPr>
  </w:style>
  <w:style w:type="character" w:customStyle="1" w:styleId="TextonotapieCar">
    <w:name w:val="Texto nota pie Car"/>
    <w:basedOn w:val="Fuentedeprrafopredeter"/>
    <w:uiPriority w:val="99"/>
    <w:semiHidden/>
    <w:rsid w:val="00834C7D"/>
    <w:rPr>
      <w:rFonts w:ascii="Tahoma" w:eastAsia="Times New Roman" w:hAnsi="Tahoma" w:cs="Times New Roman"/>
      <w:sz w:val="20"/>
      <w:szCs w:val="20"/>
      <w:lang w:val="es-ES" w:eastAsia="es-MX"/>
    </w:rPr>
  </w:style>
  <w:style w:type="character" w:styleId="Refdenotaalpie">
    <w:name w:val="footnote reference"/>
    <w:aliases w:val="FC,Texto de nota al pie,Appel note de bas de page,referencia nota al pie,BVI fnr,Footnote symbol,Footnote,Ref. de nota al pie2,Nota de pie,Ref,de nota al pie,Pie de pagina,Ref. ...,Ref1,Footnotes refss,Footnote number,f,4_G,16 Point"/>
    <w:link w:val="4GChar"/>
    <w:qFormat/>
    <w:rsid w:val="00834C7D"/>
    <w:rPr>
      <w:rFonts w:ascii="Verdana" w:hAnsi="Verdana"/>
      <w:sz w:val="20"/>
      <w:vertAlign w:val="superscript"/>
    </w:rPr>
  </w:style>
  <w:style w:type="character" w:customStyle="1" w:styleId="Algerian">
    <w:name w:val="Algerian"/>
    <w:rsid w:val="00834C7D"/>
    <w:rPr>
      <w:rFonts w:ascii="Algerian" w:hAnsi="Algerian"/>
      <w:sz w:val="30"/>
    </w:rPr>
  </w:style>
  <w:style w:type="paragraph" w:styleId="Encabezado">
    <w:name w:val="header"/>
    <w:basedOn w:val="Normal"/>
    <w:link w:val="EncabezadoCar"/>
    <w:rsid w:val="00834C7D"/>
    <w:pPr>
      <w:tabs>
        <w:tab w:val="center" w:pos="4252"/>
        <w:tab w:val="right" w:pos="8504"/>
      </w:tabs>
    </w:pPr>
    <w:rPr>
      <w:rFonts w:eastAsia="Batang"/>
    </w:rPr>
  </w:style>
  <w:style w:type="character" w:customStyle="1" w:styleId="EncabezadoCar">
    <w:name w:val="Encabezado Car"/>
    <w:basedOn w:val="Fuentedeprrafopredeter"/>
    <w:link w:val="Encabezado"/>
    <w:rsid w:val="00834C7D"/>
    <w:rPr>
      <w:rFonts w:ascii="Tahoma" w:eastAsia="Batang" w:hAnsi="Tahoma" w:cs="Times New Roman"/>
      <w:sz w:val="26"/>
      <w:szCs w:val="26"/>
      <w:lang w:val="es-ES" w:eastAsia="es-MX"/>
    </w:rPr>
  </w:style>
  <w:style w:type="paragraph" w:styleId="Textoindependiente2">
    <w:name w:val="Body Text 2"/>
    <w:basedOn w:val="Normal"/>
    <w:link w:val="Textoindependiente2Car"/>
    <w:semiHidden/>
    <w:rsid w:val="00834C7D"/>
    <w:pPr>
      <w:overflowPunct w:val="0"/>
      <w:autoSpaceDE w:val="0"/>
      <w:autoSpaceDN w:val="0"/>
      <w:adjustRightInd w:val="0"/>
    </w:pPr>
    <w:rPr>
      <w:rFonts w:ascii="Bookman Old Style" w:hAnsi="Bookman Old Style"/>
      <w:sz w:val="24"/>
      <w:lang w:val="es-CO"/>
    </w:rPr>
  </w:style>
  <w:style w:type="character" w:customStyle="1" w:styleId="Textoindependiente2Car">
    <w:name w:val="Texto independiente 2 Car"/>
    <w:basedOn w:val="Fuentedeprrafopredeter"/>
    <w:link w:val="Textoindependiente2"/>
    <w:semiHidden/>
    <w:rsid w:val="00834C7D"/>
    <w:rPr>
      <w:rFonts w:ascii="Bookman Old Style" w:eastAsia="Times New Roman" w:hAnsi="Bookman Old Style" w:cs="Times New Roman"/>
      <w:sz w:val="24"/>
      <w:szCs w:val="26"/>
      <w:lang w:eastAsia="es-MX"/>
    </w:rPr>
  </w:style>
  <w:style w:type="paragraph" w:customStyle="1" w:styleId="Tablaidentificadora">
    <w:name w:val="Tabla identificadora"/>
    <w:basedOn w:val="Normal"/>
    <w:uiPriority w:val="99"/>
    <w:rsid w:val="00834C7D"/>
    <w:pPr>
      <w:spacing w:line="240" w:lineRule="auto"/>
    </w:pPr>
    <w:rPr>
      <w:sz w:val="24"/>
    </w:rPr>
  </w:style>
  <w:style w:type="paragraph" w:styleId="Textoindependiente3">
    <w:name w:val="Body Text 3"/>
    <w:basedOn w:val="Normal"/>
    <w:link w:val="Textoindependiente3Car"/>
    <w:uiPriority w:val="99"/>
    <w:rsid w:val="00834C7D"/>
    <w:pPr>
      <w:spacing w:after="120"/>
    </w:pPr>
    <w:rPr>
      <w:sz w:val="16"/>
      <w:szCs w:val="16"/>
    </w:rPr>
  </w:style>
  <w:style w:type="character" w:customStyle="1" w:styleId="Textoindependiente3Car">
    <w:name w:val="Texto independiente 3 Car"/>
    <w:basedOn w:val="Fuentedeprrafopredeter"/>
    <w:link w:val="Textoindependiente3"/>
    <w:uiPriority w:val="99"/>
    <w:rsid w:val="00834C7D"/>
    <w:rPr>
      <w:rFonts w:ascii="Tahoma" w:eastAsia="Times New Roman" w:hAnsi="Tahoma" w:cs="Times New Roman"/>
      <w:sz w:val="16"/>
      <w:szCs w:val="16"/>
      <w:lang w:val="es-ES" w:eastAsia="es-MX"/>
    </w:rPr>
  </w:style>
  <w:style w:type="character" w:customStyle="1" w:styleId="Numeracinttulo">
    <w:name w:val="Numeración título"/>
    <w:rsid w:val="00834C7D"/>
    <w:rPr>
      <w:rFonts w:ascii="Tahoma" w:hAnsi="Tahoma"/>
      <w:b/>
      <w:sz w:val="24"/>
    </w:rPr>
  </w:style>
  <w:style w:type="paragraph" w:styleId="Textoindependiente">
    <w:name w:val="Body Text"/>
    <w:basedOn w:val="Normal"/>
    <w:link w:val="TextoindependienteCar"/>
    <w:rsid w:val="00834C7D"/>
    <w:pPr>
      <w:spacing w:after="120" w:line="240" w:lineRule="auto"/>
      <w:jc w:val="left"/>
    </w:pPr>
    <w:rPr>
      <w:rFonts w:ascii="Times New Roman" w:hAnsi="Times New Roman"/>
      <w:sz w:val="24"/>
      <w:szCs w:val="24"/>
      <w:lang w:val="es-MX"/>
    </w:rPr>
  </w:style>
  <w:style w:type="character" w:customStyle="1" w:styleId="TextoindependienteCar">
    <w:name w:val="Texto independiente Car"/>
    <w:basedOn w:val="Fuentedeprrafopredeter"/>
    <w:link w:val="Textoindependiente"/>
    <w:rsid w:val="00834C7D"/>
    <w:rPr>
      <w:rFonts w:ascii="Times New Roman" w:eastAsia="Times New Roman" w:hAnsi="Times New Roman" w:cs="Times New Roman"/>
      <w:sz w:val="24"/>
      <w:szCs w:val="24"/>
      <w:lang w:val="es-MX" w:eastAsia="es-MX"/>
    </w:rPr>
  </w:style>
  <w:style w:type="character" w:customStyle="1" w:styleId="TextonotapieCar1">
    <w:name w:val="Texto nota pie Car1"/>
    <w:aliases w:val="Footnote Text Char Char Char Char Char Car,Footnote Text Char Char Char Char Car,Footnote reference Car,FA Fu Car1,FA Fu Car Car Car Car Car Car Car Car Car,FA Fu Car Car,FA Fu Car Car Car Car Car Car,Footnote Text Char Char Char Car"/>
    <w:link w:val="Textonotapie"/>
    <w:locked/>
    <w:rsid w:val="00A91281"/>
    <w:rPr>
      <w:rFonts w:ascii="Verdana" w:eastAsia="Times New Roman" w:hAnsi="Verdana" w:cs="Times New Roman"/>
      <w:sz w:val="20"/>
      <w:szCs w:val="20"/>
      <w:lang w:val="es-ES" w:eastAsia="es-ES"/>
    </w:rPr>
  </w:style>
  <w:style w:type="paragraph" w:customStyle="1" w:styleId="Profesin">
    <w:name w:val="ProfesiÛn"/>
    <w:basedOn w:val="Normal"/>
    <w:rsid w:val="00834C7D"/>
    <w:pPr>
      <w:tabs>
        <w:tab w:val="left" w:pos="1134"/>
      </w:tabs>
      <w:spacing w:line="360" w:lineRule="atLeast"/>
      <w:jc w:val="center"/>
    </w:pPr>
    <w:rPr>
      <w:rFonts w:ascii="Arial" w:hAnsi="Arial"/>
      <w:b/>
      <w:sz w:val="32"/>
      <w:szCs w:val="20"/>
      <w:lang w:val="es-CO" w:eastAsia="es-ES"/>
    </w:rPr>
  </w:style>
  <w:style w:type="paragraph" w:customStyle="1" w:styleId="Default">
    <w:name w:val="Default"/>
    <w:rsid w:val="00834C7D"/>
    <w:pPr>
      <w:autoSpaceDE w:val="0"/>
      <w:autoSpaceDN w:val="0"/>
      <w:adjustRightInd w:val="0"/>
      <w:spacing w:after="0" w:line="240" w:lineRule="auto"/>
    </w:pPr>
    <w:rPr>
      <w:rFonts w:ascii="Yu Gothic UI" w:eastAsia="Yu Gothic UI" w:hAnsi="Times New Roman" w:cs="Yu Gothic UI"/>
      <w:color w:val="000000"/>
      <w:sz w:val="24"/>
      <w:szCs w:val="24"/>
      <w:lang w:eastAsia="es-CO"/>
    </w:rPr>
  </w:style>
  <w:style w:type="paragraph" w:styleId="Sangradetextonormal">
    <w:name w:val="Body Text Indent"/>
    <w:basedOn w:val="Normal"/>
    <w:link w:val="SangradetextonormalCar"/>
    <w:uiPriority w:val="99"/>
    <w:unhideWhenUsed/>
    <w:rsid w:val="00834C7D"/>
    <w:pPr>
      <w:spacing w:after="120"/>
      <w:ind w:left="283"/>
    </w:pPr>
  </w:style>
  <w:style w:type="character" w:customStyle="1" w:styleId="SangradetextonormalCar">
    <w:name w:val="Sangría de texto normal Car"/>
    <w:basedOn w:val="Fuentedeprrafopredeter"/>
    <w:link w:val="Sangradetextonormal"/>
    <w:uiPriority w:val="99"/>
    <w:rsid w:val="00834C7D"/>
    <w:rPr>
      <w:rFonts w:ascii="Tahoma" w:eastAsia="Times New Roman" w:hAnsi="Tahoma" w:cs="Times New Roman"/>
      <w:sz w:val="26"/>
      <w:szCs w:val="26"/>
      <w:lang w:val="es-ES" w:eastAsia="es-MX"/>
    </w:rPr>
  </w:style>
  <w:style w:type="paragraph" w:styleId="Prrafodelista">
    <w:name w:val="List Paragraph"/>
    <w:basedOn w:val="Normal"/>
    <w:uiPriority w:val="34"/>
    <w:qFormat/>
    <w:rsid w:val="00A66416"/>
    <w:pPr>
      <w:ind w:left="720"/>
      <w:contextualSpacing/>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semiHidden/>
    <w:rsid w:val="00A91281"/>
    <w:pPr>
      <w:spacing w:line="240" w:lineRule="auto"/>
    </w:pPr>
    <w:rPr>
      <w:rFonts w:ascii="Verdana" w:eastAsiaTheme="minorHAnsi" w:hAnsi="Verdana" w:cstheme="minorBidi"/>
      <w:sz w:val="20"/>
      <w:szCs w:val="22"/>
      <w:vertAlign w:val="superscript"/>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1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388FA-186D-4F8A-9397-7C995AA79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17</Pages>
  <Words>7797</Words>
  <Characters>44443</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52136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02 Sala Penal Tribunal Superior - Risaralda - Pereira</dc:creator>
  <cp:keywords/>
  <dc:description/>
  <cp:lastModifiedBy>samsung</cp:lastModifiedBy>
  <cp:revision>5</cp:revision>
  <dcterms:created xsi:type="dcterms:W3CDTF">2023-10-04T15:50:00Z</dcterms:created>
  <dcterms:modified xsi:type="dcterms:W3CDTF">2023-11-07T18:57:00Z</dcterms:modified>
</cp:coreProperties>
</file>