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4A95F7A" w14:textId="6C8B58B3" w:rsidR="00215130" w:rsidRPr="00936449" w:rsidRDefault="00936449" w:rsidP="00215130">
      <w:pPr>
        <w:spacing w:line="240" w:lineRule="auto"/>
        <w:ind w:firstLine="0"/>
        <w:rPr>
          <w:rFonts w:eastAsia="Century Gothic"/>
          <w:b/>
          <w:kern w:val="2"/>
          <w:sz w:val="20"/>
          <w:szCs w:val="24"/>
          <w14:ligatures w14:val="standardContextual"/>
        </w:rPr>
      </w:pPr>
      <w:bookmarkStart w:id="0" w:name="_Hlk146269678"/>
      <w:r w:rsidRPr="00936449">
        <w:rPr>
          <w:rFonts w:eastAsia="Century Gothic"/>
          <w:b/>
          <w:kern w:val="2"/>
          <w:sz w:val="20"/>
          <w:szCs w:val="24"/>
          <w14:ligatures w14:val="standardContextual"/>
        </w:rPr>
        <w:t>CONTRATO DE TRABAJO / ELEMENTOS / PRIMACÍA DE LA REALIDAD</w:t>
      </w:r>
    </w:p>
    <w:p w14:paraId="20C0BB1E" w14:textId="6A3EC0F9" w:rsidR="00215130" w:rsidRPr="00215130" w:rsidRDefault="00936449" w:rsidP="00215130">
      <w:pPr>
        <w:spacing w:line="240" w:lineRule="auto"/>
        <w:ind w:firstLine="0"/>
        <w:rPr>
          <w:rFonts w:eastAsia="Century Gothic"/>
          <w:kern w:val="2"/>
          <w:sz w:val="20"/>
          <w:szCs w:val="24"/>
          <w14:ligatures w14:val="standardContextual"/>
        </w:rPr>
      </w:pPr>
      <w:r w:rsidRPr="00936449">
        <w:rPr>
          <w:rFonts w:eastAsia="Century Gothic"/>
          <w:kern w:val="2"/>
          <w:sz w:val="20"/>
          <w:szCs w:val="24"/>
          <w14:ligatures w14:val="standardContextual"/>
        </w:rPr>
        <w:t xml:space="preserve">Para analizar el caso, es necesario tener en cuenta el principio de prevalencia de la realidad sobre las formalidades, lo que significa que la denominación del contrato pactado por las partes resulta irrelevante frente a la realidad en la que se llevó a cabo. Para determinar si la relación fue laboral, hay que tener en cuenta los elementos que estructuran el contrato de trabajo, como prestación personal del servicio, subordinación y salario (artículo 23 </w:t>
      </w:r>
      <w:proofErr w:type="spellStart"/>
      <w:r w:rsidRPr="00936449">
        <w:rPr>
          <w:rFonts w:eastAsia="Century Gothic"/>
          <w:kern w:val="2"/>
          <w:sz w:val="20"/>
          <w:szCs w:val="24"/>
          <w14:ligatures w14:val="standardContextual"/>
        </w:rPr>
        <w:t>C.S.T</w:t>
      </w:r>
      <w:proofErr w:type="spellEnd"/>
      <w:r w:rsidRPr="00936449">
        <w:rPr>
          <w:rFonts w:eastAsia="Century Gothic"/>
          <w:kern w:val="2"/>
          <w:sz w:val="20"/>
          <w:szCs w:val="24"/>
          <w14:ligatures w14:val="standardContextual"/>
        </w:rPr>
        <w:t xml:space="preserve">.) y, de encontrarse acreditado el primero de ellos, se entiende que la relación convenida está regulada por las normas del </w:t>
      </w:r>
      <w:proofErr w:type="spellStart"/>
      <w:r w:rsidRPr="00936449">
        <w:rPr>
          <w:rFonts w:eastAsia="Century Gothic"/>
          <w:kern w:val="2"/>
          <w:sz w:val="20"/>
          <w:szCs w:val="24"/>
          <w14:ligatures w14:val="standardContextual"/>
        </w:rPr>
        <w:t>C.S.T</w:t>
      </w:r>
      <w:proofErr w:type="spellEnd"/>
      <w:r w:rsidRPr="00936449">
        <w:rPr>
          <w:rFonts w:eastAsia="Century Gothic"/>
          <w:kern w:val="2"/>
          <w:sz w:val="20"/>
          <w:szCs w:val="24"/>
          <w14:ligatures w14:val="standardContextual"/>
        </w:rPr>
        <w:t>., gracias a la presunción del artículo 24 ibídem.</w:t>
      </w:r>
    </w:p>
    <w:p w14:paraId="1CD721AD" w14:textId="77777777" w:rsidR="00215130" w:rsidRPr="00215130" w:rsidRDefault="00215130" w:rsidP="00215130">
      <w:pPr>
        <w:spacing w:line="240" w:lineRule="auto"/>
        <w:ind w:firstLine="0"/>
        <w:rPr>
          <w:rFonts w:eastAsia="Century Gothic"/>
          <w:kern w:val="2"/>
          <w:sz w:val="20"/>
          <w:szCs w:val="24"/>
          <w14:ligatures w14:val="standardContextual"/>
        </w:rPr>
      </w:pPr>
    </w:p>
    <w:p w14:paraId="2B7C1ACA" w14:textId="170A2148" w:rsidR="00936449" w:rsidRPr="00936449" w:rsidRDefault="00936449" w:rsidP="00936449">
      <w:pPr>
        <w:spacing w:line="240" w:lineRule="auto"/>
        <w:ind w:firstLine="0"/>
        <w:rPr>
          <w:rFonts w:eastAsia="Century Gothic"/>
          <w:b/>
          <w:kern w:val="2"/>
          <w:sz w:val="20"/>
          <w:szCs w:val="24"/>
          <w14:ligatures w14:val="standardContextual"/>
        </w:rPr>
      </w:pPr>
      <w:r w:rsidRPr="00936449">
        <w:rPr>
          <w:rFonts w:eastAsia="Century Gothic"/>
          <w:b/>
          <w:kern w:val="2"/>
          <w:sz w:val="20"/>
          <w:szCs w:val="24"/>
          <w14:ligatures w14:val="standardContextual"/>
        </w:rPr>
        <w:t xml:space="preserve">CONTRATO DE TRABAJO / </w:t>
      </w:r>
      <w:r w:rsidR="00F23731">
        <w:rPr>
          <w:rFonts w:eastAsia="Century Gothic"/>
          <w:b/>
          <w:kern w:val="2"/>
          <w:sz w:val="20"/>
          <w:szCs w:val="24"/>
          <w14:ligatures w14:val="standardContextual"/>
        </w:rPr>
        <w:t>PRESUNCI</w:t>
      </w:r>
      <w:r w:rsidR="0046198B">
        <w:rPr>
          <w:rFonts w:eastAsia="Century Gothic"/>
          <w:b/>
          <w:kern w:val="2"/>
          <w:sz w:val="20"/>
          <w:szCs w:val="24"/>
          <w14:ligatures w14:val="standardContextual"/>
        </w:rPr>
        <w:t>ÓN ARTÍ</w:t>
      </w:r>
      <w:r w:rsidR="00F23731">
        <w:rPr>
          <w:rFonts w:eastAsia="Century Gothic"/>
          <w:b/>
          <w:kern w:val="2"/>
          <w:sz w:val="20"/>
          <w:szCs w:val="24"/>
          <w14:ligatures w14:val="standardContextual"/>
        </w:rPr>
        <w:t xml:space="preserve">CULO 24 </w:t>
      </w:r>
      <w:proofErr w:type="spellStart"/>
      <w:r w:rsidR="00F23731">
        <w:rPr>
          <w:rFonts w:eastAsia="Century Gothic"/>
          <w:b/>
          <w:kern w:val="2"/>
          <w:sz w:val="20"/>
          <w:szCs w:val="24"/>
          <w14:ligatures w14:val="standardContextual"/>
        </w:rPr>
        <w:t>C.S.T</w:t>
      </w:r>
      <w:proofErr w:type="spellEnd"/>
      <w:r w:rsidR="00F23731">
        <w:rPr>
          <w:rFonts w:eastAsia="Century Gothic"/>
          <w:b/>
          <w:kern w:val="2"/>
          <w:sz w:val="20"/>
          <w:szCs w:val="24"/>
          <w14:ligatures w14:val="standardContextual"/>
        </w:rPr>
        <w:t>. / INVERSIÓN CARGA PROBATORIA / DESVIRTUAR SUBORDINACIÓN</w:t>
      </w:r>
    </w:p>
    <w:p w14:paraId="0433B109" w14:textId="1626ACCB" w:rsidR="00215130" w:rsidRDefault="00F23731" w:rsidP="00215130">
      <w:pPr>
        <w:spacing w:line="240" w:lineRule="auto"/>
        <w:ind w:firstLine="0"/>
        <w:rPr>
          <w:rFonts w:eastAsia="Century Gothic"/>
          <w:kern w:val="2"/>
          <w:sz w:val="20"/>
          <w:szCs w:val="24"/>
          <w14:ligatures w14:val="standardContextual"/>
        </w:rPr>
      </w:pPr>
      <w:r w:rsidRPr="00F23731">
        <w:rPr>
          <w:rFonts w:eastAsia="Century Gothic"/>
          <w:kern w:val="2"/>
          <w:sz w:val="20"/>
          <w:szCs w:val="24"/>
          <w14:ligatures w14:val="standardContextual"/>
        </w:rPr>
        <w:t>En caso de producirse la anterior presunción, corresponderá al sujeto pasivo desvirtuar el elemento de subordinación mediante la demostración de otro patrón de comportamiento contractual, gobernado por otras disciplinas jurídicas o que acredite la ausencia total de los elementos enunciados. Se dice esto debido a que la presunción supone una inversión de la carga probatoria a cargo del presunto empleador, que consiste en la obligación de desvirtuar la subordinación, rasgo distintivo y diferenciador, con otras formas de vinculación contractual.</w:t>
      </w:r>
    </w:p>
    <w:p w14:paraId="082102E4" w14:textId="77777777" w:rsidR="003F1283" w:rsidRDefault="003F1283" w:rsidP="00215130">
      <w:pPr>
        <w:spacing w:line="240" w:lineRule="auto"/>
        <w:ind w:firstLine="0"/>
        <w:rPr>
          <w:rFonts w:eastAsia="Century Gothic"/>
          <w:kern w:val="2"/>
          <w:sz w:val="20"/>
          <w:szCs w:val="24"/>
          <w14:ligatures w14:val="standardContextual"/>
        </w:rPr>
      </w:pPr>
    </w:p>
    <w:p w14:paraId="758138C1" w14:textId="3253D6B7" w:rsidR="000406CB" w:rsidRPr="00936449" w:rsidRDefault="000406CB" w:rsidP="000406CB">
      <w:pPr>
        <w:spacing w:line="240" w:lineRule="auto"/>
        <w:ind w:firstLine="0"/>
        <w:rPr>
          <w:rFonts w:eastAsia="Century Gothic"/>
          <w:b/>
          <w:kern w:val="2"/>
          <w:sz w:val="20"/>
          <w:szCs w:val="24"/>
          <w14:ligatures w14:val="standardContextual"/>
        </w:rPr>
      </w:pPr>
      <w:r w:rsidRPr="00936449">
        <w:rPr>
          <w:rFonts w:eastAsia="Century Gothic"/>
          <w:b/>
          <w:kern w:val="2"/>
          <w:sz w:val="20"/>
          <w:szCs w:val="24"/>
          <w14:ligatures w14:val="standardContextual"/>
        </w:rPr>
        <w:t xml:space="preserve">CONTRATO DE TRABAJO / </w:t>
      </w:r>
      <w:r>
        <w:rPr>
          <w:rFonts w:eastAsia="Century Gothic"/>
          <w:b/>
          <w:kern w:val="2"/>
          <w:sz w:val="20"/>
          <w:szCs w:val="24"/>
          <w14:ligatures w14:val="standardContextual"/>
        </w:rPr>
        <w:t xml:space="preserve">ANÁLISIS FÁCTICO </w:t>
      </w:r>
      <w:r w:rsidRPr="00936449">
        <w:rPr>
          <w:rFonts w:eastAsia="Century Gothic"/>
          <w:b/>
          <w:kern w:val="2"/>
          <w:sz w:val="20"/>
          <w:szCs w:val="24"/>
          <w14:ligatures w14:val="standardContextual"/>
        </w:rPr>
        <w:t xml:space="preserve">/ </w:t>
      </w:r>
      <w:r w:rsidR="00215BBD">
        <w:rPr>
          <w:rFonts w:eastAsia="Century Gothic"/>
          <w:b/>
          <w:kern w:val="2"/>
          <w:sz w:val="20"/>
          <w:szCs w:val="24"/>
          <w14:ligatures w14:val="standardContextual"/>
        </w:rPr>
        <w:t>DEMANDANTE CUMPLIÓ CARGA PROBATORIA</w:t>
      </w:r>
    </w:p>
    <w:p w14:paraId="23CAEFF8" w14:textId="7A07E57E" w:rsidR="00936449" w:rsidRDefault="003F1283" w:rsidP="00215130">
      <w:pPr>
        <w:spacing w:line="240" w:lineRule="auto"/>
        <w:ind w:firstLine="0"/>
        <w:rPr>
          <w:rFonts w:eastAsia="Century Gothic"/>
          <w:kern w:val="2"/>
          <w:sz w:val="20"/>
          <w:szCs w:val="24"/>
          <w14:ligatures w14:val="standardContextual"/>
        </w:rPr>
      </w:pPr>
      <w:r>
        <w:rPr>
          <w:rFonts w:eastAsia="Century Gothic"/>
          <w:kern w:val="2"/>
          <w:sz w:val="20"/>
          <w:szCs w:val="24"/>
          <w14:ligatures w14:val="standardContextual"/>
        </w:rPr>
        <w:t>…</w:t>
      </w:r>
      <w:r w:rsidRPr="003F1283">
        <w:rPr>
          <w:rFonts w:eastAsia="Century Gothic"/>
          <w:kern w:val="2"/>
          <w:sz w:val="20"/>
          <w:szCs w:val="24"/>
          <w14:ligatures w14:val="standardContextual"/>
        </w:rPr>
        <w:t xml:space="preserve"> de las testimoniales, cuenta decir que la prestación personal del servicio se encuentra acreditada, en tanto que ninguna duda existe que Diana Patricia Marulanda Gutiérrez fue contratada por Luz Adíela </w:t>
      </w:r>
      <w:proofErr w:type="spellStart"/>
      <w:r w:rsidRPr="003F1283">
        <w:rPr>
          <w:rFonts w:eastAsia="Century Gothic"/>
          <w:kern w:val="2"/>
          <w:sz w:val="20"/>
          <w:szCs w:val="24"/>
          <w14:ligatures w14:val="standardContextual"/>
        </w:rPr>
        <w:t>Anduquia</w:t>
      </w:r>
      <w:proofErr w:type="spellEnd"/>
      <w:r w:rsidRPr="003F1283">
        <w:rPr>
          <w:rFonts w:eastAsia="Century Gothic"/>
          <w:kern w:val="2"/>
          <w:sz w:val="20"/>
          <w:szCs w:val="24"/>
          <w14:ligatures w14:val="standardContextual"/>
        </w:rPr>
        <w:t xml:space="preserve"> Colorado para que realizara personalmente la labor de moler y armar las arepas que esta última requería</w:t>
      </w:r>
      <w:r w:rsidR="000406CB">
        <w:rPr>
          <w:rFonts w:eastAsia="Century Gothic"/>
          <w:kern w:val="2"/>
          <w:sz w:val="20"/>
          <w:szCs w:val="24"/>
          <w14:ligatures w14:val="standardContextual"/>
        </w:rPr>
        <w:t>…</w:t>
      </w:r>
      <w:r w:rsidRPr="003F1283">
        <w:rPr>
          <w:rFonts w:eastAsia="Century Gothic"/>
          <w:kern w:val="2"/>
          <w:sz w:val="20"/>
          <w:szCs w:val="24"/>
          <w14:ligatures w14:val="standardContextual"/>
        </w:rPr>
        <w:t>, aspecto que no es motivo de discusión en tanto que así lo aceptó la demandada</w:t>
      </w:r>
      <w:r w:rsidR="000406CB">
        <w:rPr>
          <w:rFonts w:eastAsia="Century Gothic"/>
          <w:kern w:val="2"/>
          <w:sz w:val="20"/>
          <w:szCs w:val="24"/>
          <w14:ligatures w14:val="standardContextual"/>
        </w:rPr>
        <w:t>…</w:t>
      </w:r>
      <w:r w:rsidRPr="003F1283">
        <w:rPr>
          <w:rFonts w:eastAsia="Century Gothic"/>
          <w:kern w:val="2"/>
          <w:sz w:val="20"/>
          <w:szCs w:val="24"/>
          <w14:ligatures w14:val="standardContextual"/>
        </w:rPr>
        <w:t xml:space="preserve"> lo cual conlleva a la activación de la presunción del artículo 24 </w:t>
      </w:r>
      <w:proofErr w:type="spellStart"/>
      <w:r w:rsidRPr="003F1283">
        <w:rPr>
          <w:rFonts w:eastAsia="Century Gothic"/>
          <w:kern w:val="2"/>
          <w:sz w:val="20"/>
          <w:szCs w:val="24"/>
          <w14:ligatures w14:val="standardContextual"/>
        </w:rPr>
        <w:t>CST</w:t>
      </w:r>
      <w:proofErr w:type="spellEnd"/>
      <w:r w:rsidRPr="003F1283">
        <w:rPr>
          <w:rFonts w:eastAsia="Century Gothic"/>
          <w:kern w:val="2"/>
          <w:sz w:val="20"/>
          <w:szCs w:val="24"/>
          <w14:ligatures w14:val="standardContextual"/>
        </w:rPr>
        <w:t>, relativo a que en principio dicha relación se tiene como de carácter laboral y, de allí es que se traslada la carga probatoria al presunto empleador, quien debe acreditar, para eximir su responsabilidad, que las labores se realizaron de forma autónoma, sin la presencia de subordinación alguna.</w:t>
      </w:r>
    </w:p>
    <w:p w14:paraId="3DE16681" w14:textId="77777777" w:rsidR="00215130" w:rsidRPr="00215130" w:rsidRDefault="00215130" w:rsidP="00215130">
      <w:pPr>
        <w:spacing w:line="240" w:lineRule="auto"/>
        <w:ind w:firstLine="0"/>
        <w:rPr>
          <w:rFonts w:eastAsia="Century Gothic"/>
          <w:kern w:val="2"/>
          <w:sz w:val="20"/>
          <w:szCs w:val="24"/>
          <w14:ligatures w14:val="standardContextual"/>
        </w:rPr>
      </w:pPr>
    </w:p>
    <w:p w14:paraId="0B264B3E" w14:textId="77777777" w:rsidR="00215130" w:rsidRPr="00215130" w:rsidRDefault="00215130" w:rsidP="00215130">
      <w:pPr>
        <w:spacing w:line="240" w:lineRule="auto"/>
        <w:ind w:firstLine="0"/>
        <w:rPr>
          <w:rFonts w:eastAsia="Century Gothic"/>
          <w:kern w:val="2"/>
          <w:sz w:val="20"/>
          <w:szCs w:val="24"/>
          <w14:ligatures w14:val="standardContextual"/>
        </w:rPr>
      </w:pPr>
    </w:p>
    <w:p w14:paraId="57213DF9" w14:textId="77777777" w:rsidR="00215130" w:rsidRPr="00215130" w:rsidRDefault="00215130" w:rsidP="00215130">
      <w:pPr>
        <w:spacing w:line="240" w:lineRule="auto"/>
        <w:ind w:firstLine="0"/>
        <w:rPr>
          <w:rFonts w:eastAsia="Century Gothic"/>
          <w:kern w:val="2"/>
          <w:sz w:val="20"/>
          <w:szCs w:val="24"/>
          <w14:ligatures w14:val="standardContextual"/>
        </w:rPr>
      </w:pPr>
    </w:p>
    <w:p w14:paraId="573AB90B" w14:textId="50A67DEA" w:rsidR="001A28C7" w:rsidRPr="00FC294D" w:rsidRDefault="00B17A2D" w:rsidP="00432188">
      <w:pPr>
        <w:spacing w:line="240" w:lineRule="auto"/>
        <w:jc w:val="center"/>
        <w:rPr>
          <w:rFonts w:ascii="Bookman Old Style" w:hAnsi="Bookman Old Style" w:cs="Tahoma"/>
          <w:b/>
          <w:bCs/>
          <w:szCs w:val="24"/>
        </w:rPr>
      </w:pPr>
      <w:r w:rsidRPr="00FC294D">
        <w:rPr>
          <w:rFonts w:ascii="Bookman Old Style" w:hAnsi="Bookman Old Style" w:cs="Tahoma"/>
          <w:b/>
          <w:bCs/>
          <w:szCs w:val="24"/>
        </w:rPr>
        <w:t>REP</w:t>
      </w:r>
      <w:r w:rsidR="001A28C7" w:rsidRPr="00FC294D">
        <w:rPr>
          <w:rFonts w:ascii="Bookman Old Style" w:hAnsi="Bookman Old Style" w:cs="Tahoma"/>
          <w:b/>
          <w:bCs/>
          <w:szCs w:val="24"/>
        </w:rPr>
        <w:t>ÚBLICA DE COLOMBIA</w:t>
      </w:r>
    </w:p>
    <w:p w14:paraId="02D9CE8A" w14:textId="7EB94D1B" w:rsidR="001A28C7" w:rsidRPr="00FC294D" w:rsidRDefault="001A28C7" w:rsidP="00432188">
      <w:pPr>
        <w:spacing w:line="240" w:lineRule="auto"/>
        <w:jc w:val="center"/>
        <w:rPr>
          <w:rFonts w:ascii="Bookman Old Style" w:hAnsi="Bookman Old Style" w:cs="Tahoma"/>
          <w:b/>
          <w:bCs/>
          <w:szCs w:val="24"/>
        </w:rPr>
      </w:pPr>
      <w:r w:rsidRPr="00FC294D">
        <w:rPr>
          <w:rFonts w:ascii="Bookman Old Style" w:hAnsi="Bookman Old Style" w:cs="Tahoma"/>
          <w:b/>
          <w:bCs/>
          <w:szCs w:val="24"/>
        </w:rPr>
        <w:t>RAMA JUDICIAL DEL PODER PÚBLICO</w:t>
      </w:r>
    </w:p>
    <w:p w14:paraId="25D00550" w14:textId="3B99B55B" w:rsidR="00FC294D" w:rsidRPr="00FC294D" w:rsidRDefault="00FC294D" w:rsidP="00432188">
      <w:pPr>
        <w:spacing w:line="240" w:lineRule="auto"/>
        <w:jc w:val="center"/>
        <w:rPr>
          <w:rFonts w:ascii="Bookman Old Style" w:hAnsi="Bookman Old Style" w:cs="Tahoma"/>
          <w:b/>
          <w:bCs/>
          <w:szCs w:val="24"/>
        </w:rPr>
      </w:pPr>
      <w:r w:rsidRPr="00FC294D">
        <w:rPr>
          <w:rFonts w:ascii="Bookman Old Style" w:hAnsi="Bookman Old Style" w:cs="Tahoma"/>
          <w:noProof/>
          <w:szCs w:val="24"/>
          <w:lang w:val="en-US"/>
        </w:rPr>
        <w:drawing>
          <wp:anchor distT="0" distB="0" distL="114300" distR="114300" simplePos="0" relativeHeight="251659264" behindDoc="0" locked="0" layoutInCell="1" allowOverlap="1" wp14:anchorId="11C7C614" wp14:editId="272A3748">
            <wp:simplePos x="0" y="0"/>
            <wp:positionH relativeFrom="margin">
              <wp:align>center</wp:align>
            </wp:positionH>
            <wp:positionV relativeFrom="paragraph">
              <wp:posOffset>20320</wp:posOffset>
            </wp:positionV>
            <wp:extent cx="800100" cy="628650"/>
            <wp:effectExtent l="0" t="0" r="0" b="0"/>
            <wp:wrapSquare wrapText="bothSides"/>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14:paraId="6F53F1FA" w14:textId="7BE0FF89" w:rsidR="00FC294D" w:rsidRPr="00FC294D" w:rsidRDefault="00FC294D" w:rsidP="00432188">
      <w:pPr>
        <w:spacing w:line="240" w:lineRule="auto"/>
        <w:jc w:val="center"/>
        <w:rPr>
          <w:rFonts w:ascii="Bookman Old Style" w:hAnsi="Bookman Old Style" w:cs="Tahoma"/>
          <w:b/>
          <w:bCs/>
          <w:szCs w:val="24"/>
        </w:rPr>
      </w:pPr>
    </w:p>
    <w:p w14:paraId="01B83039" w14:textId="77777777" w:rsidR="00FC294D" w:rsidRPr="00FC294D" w:rsidRDefault="00FC294D" w:rsidP="00432188">
      <w:pPr>
        <w:spacing w:line="240" w:lineRule="auto"/>
        <w:jc w:val="center"/>
        <w:rPr>
          <w:rFonts w:ascii="Bookman Old Style" w:hAnsi="Bookman Old Style" w:cs="Tahoma"/>
          <w:b/>
          <w:bCs/>
          <w:szCs w:val="24"/>
        </w:rPr>
      </w:pPr>
    </w:p>
    <w:p w14:paraId="45DE6D22" w14:textId="77777777" w:rsidR="00FC294D" w:rsidRPr="00FC294D" w:rsidRDefault="00FC294D" w:rsidP="00432188">
      <w:pPr>
        <w:spacing w:line="240" w:lineRule="auto"/>
        <w:jc w:val="center"/>
        <w:rPr>
          <w:rFonts w:ascii="Bookman Old Style" w:hAnsi="Bookman Old Style" w:cs="Tahoma"/>
          <w:b/>
          <w:bCs/>
          <w:szCs w:val="24"/>
        </w:rPr>
      </w:pPr>
    </w:p>
    <w:p w14:paraId="78D53B0D" w14:textId="79A928BE" w:rsidR="001A28C7" w:rsidRPr="00FC294D" w:rsidRDefault="001A28C7" w:rsidP="00432188">
      <w:pPr>
        <w:spacing w:line="240" w:lineRule="auto"/>
        <w:jc w:val="center"/>
        <w:rPr>
          <w:rFonts w:ascii="Bookman Old Style" w:hAnsi="Bookman Old Style" w:cs="Tahoma"/>
          <w:b/>
          <w:bCs/>
          <w:szCs w:val="24"/>
        </w:rPr>
      </w:pPr>
      <w:r w:rsidRPr="00FC294D">
        <w:rPr>
          <w:rFonts w:ascii="Bookman Old Style" w:hAnsi="Bookman Old Style" w:cs="Tahoma"/>
          <w:b/>
          <w:bCs/>
          <w:szCs w:val="24"/>
        </w:rPr>
        <w:t>TRIBUNAL SUPERIOR DEL DISTRITO JUDICIAL DE PEREIRA</w:t>
      </w:r>
    </w:p>
    <w:p w14:paraId="27476766" w14:textId="49E5C3C4" w:rsidR="001A28C7" w:rsidRPr="00FC294D" w:rsidRDefault="001A28C7" w:rsidP="00432188">
      <w:pPr>
        <w:spacing w:line="240" w:lineRule="auto"/>
        <w:jc w:val="center"/>
        <w:rPr>
          <w:rFonts w:ascii="Bookman Old Style" w:hAnsi="Bookman Old Style" w:cs="Tahoma"/>
          <w:b/>
          <w:bCs/>
          <w:szCs w:val="24"/>
        </w:rPr>
      </w:pPr>
      <w:r w:rsidRPr="00FC294D">
        <w:rPr>
          <w:rFonts w:ascii="Bookman Old Style" w:hAnsi="Bookman Old Style" w:cs="Tahoma"/>
          <w:b/>
          <w:bCs/>
          <w:szCs w:val="24"/>
        </w:rPr>
        <w:t>SALA DE DECISIÓN LABORAL</w:t>
      </w:r>
    </w:p>
    <w:p w14:paraId="38E0BABB" w14:textId="2068603E" w:rsidR="00585D48" w:rsidRPr="00FC294D" w:rsidRDefault="00585D48" w:rsidP="00432188">
      <w:pPr>
        <w:spacing w:line="240" w:lineRule="auto"/>
        <w:jc w:val="center"/>
        <w:rPr>
          <w:rFonts w:ascii="Bookman Old Style" w:hAnsi="Bookman Old Style" w:cs="Tahoma"/>
          <w:b/>
          <w:bCs/>
          <w:szCs w:val="24"/>
        </w:rPr>
      </w:pPr>
    </w:p>
    <w:p w14:paraId="0688F325" w14:textId="77777777" w:rsidR="001A28C7" w:rsidRPr="00FC294D" w:rsidRDefault="001A28C7" w:rsidP="00432188">
      <w:pPr>
        <w:spacing w:line="240" w:lineRule="auto"/>
        <w:ind w:firstLine="0"/>
        <w:jc w:val="center"/>
        <w:rPr>
          <w:rFonts w:ascii="Bookman Old Style" w:hAnsi="Bookman Old Style" w:cs="Tahoma"/>
          <w:szCs w:val="24"/>
        </w:rPr>
      </w:pPr>
      <w:r w:rsidRPr="00FC294D">
        <w:rPr>
          <w:rFonts w:ascii="Bookman Old Style" w:hAnsi="Bookman Old Style" w:cs="Tahoma"/>
          <w:b/>
          <w:bCs/>
          <w:szCs w:val="24"/>
        </w:rPr>
        <w:t xml:space="preserve">Dr. GERMÁN DARÍO </w:t>
      </w:r>
      <w:proofErr w:type="spellStart"/>
      <w:r w:rsidRPr="00FC294D">
        <w:rPr>
          <w:rFonts w:ascii="Bookman Old Style" w:hAnsi="Bookman Old Style" w:cs="Tahoma"/>
          <w:b/>
          <w:bCs/>
          <w:szCs w:val="24"/>
        </w:rPr>
        <w:t>GÓEZ</w:t>
      </w:r>
      <w:proofErr w:type="spellEnd"/>
      <w:r w:rsidRPr="00FC294D">
        <w:rPr>
          <w:rFonts w:ascii="Bookman Old Style" w:hAnsi="Bookman Old Style" w:cs="Tahoma"/>
          <w:b/>
          <w:bCs/>
          <w:szCs w:val="24"/>
        </w:rPr>
        <w:t xml:space="preserve"> </w:t>
      </w:r>
      <w:proofErr w:type="spellStart"/>
      <w:r w:rsidRPr="00FC294D">
        <w:rPr>
          <w:rFonts w:ascii="Bookman Old Style" w:hAnsi="Bookman Old Style" w:cs="Tahoma"/>
          <w:b/>
          <w:bCs/>
          <w:szCs w:val="24"/>
        </w:rPr>
        <w:t>VINASCO</w:t>
      </w:r>
      <w:proofErr w:type="spellEnd"/>
    </w:p>
    <w:p w14:paraId="4EE49281" w14:textId="77777777" w:rsidR="001A28C7" w:rsidRPr="00FC294D" w:rsidRDefault="001A28C7" w:rsidP="00432188">
      <w:pPr>
        <w:spacing w:line="240" w:lineRule="auto"/>
        <w:ind w:firstLine="0"/>
        <w:jc w:val="center"/>
        <w:rPr>
          <w:rFonts w:ascii="Bookman Old Style" w:hAnsi="Bookman Old Style" w:cs="Tahoma"/>
          <w:szCs w:val="24"/>
        </w:rPr>
      </w:pPr>
      <w:r w:rsidRPr="00FC294D">
        <w:rPr>
          <w:rFonts w:ascii="Bookman Old Style" w:hAnsi="Bookman Old Style" w:cs="Tahoma"/>
          <w:szCs w:val="24"/>
        </w:rPr>
        <w:t>Magistrado Ponente</w:t>
      </w:r>
    </w:p>
    <w:bookmarkEnd w:id="0"/>
    <w:p w14:paraId="31D54451" w14:textId="77777777" w:rsidR="001A28C7" w:rsidRPr="00FC294D" w:rsidRDefault="001A28C7" w:rsidP="00432188">
      <w:pPr>
        <w:spacing w:line="240" w:lineRule="auto"/>
        <w:ind w:firstLine="0"/>
        <w:rPr>
          <w:rFonts w:ascii="Bookman Old Style" w:hAnsi="Bookman Old Style" w:cs="Tahoma"/>
          <w:szCs w:val="24"/>
        </w:rPr>
      </w:pPr>
    </w:p>
    <w:tbl>
      <w:tblPr>
        <w:tblStyle w:val="Cuadrculadetablaclara"/>
        <w:tblW w:w="8301" w:type="dxa"/>
        <w:jc w:val="center"/>
        <w:tblInd w:w="0"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145"/>
        <w:gridCol w:w="6156"/>
      </w:tblGrid>
      <w:tr w:rsidR="00B17A2D" w:rsidRPr="00296E04" w14:paraId="2821584F" w14:textId="77777777" w:rsidTr="37682C7C">
        <w:trPr>
          <w:jc w:val="center"/>
        </w:trPr>
        <w:tc>
          <w:tcPr>
            <w:tcW w:w="2145" w:type="dxa"/>
            <w:tcBorders>
              <w:top w:val="double"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hideMark/>
          </w:tcPr>
          <w:p w14:paraId="676381DB" w14:textId="77777777" w:rsidR="00B17A2D" w:rsidRPr="00296E04" w:rsidRDefault="00B17A2D" w:rsidP="00296E04">
            <w:pPr>
              <w:ind w:firstLine="0"/>
              <w:jc w:val="left"/>
              <w:rPr>
                <w:rFonts w:ascii="Bookman Old Style" w:eastAsia="Times New Roman" w:hAnsi="Bookman Old Style" w:cs="Tahoma"/>
                <w:sz w:val="22"/>
                <w:szCs w:val="24"/>
                <w:lang w:val="es-ES_tradnl" w:eastAsia="es-CO"/>
              </w:rPr>
            </w:pPr>
            <w:r w:rsidRPr="00296E04">
              <w:rPr>
                <w:rFonts w:ascii="Bookman Old Style" w:hAnsi="Bookman Old Style" w:cs="Tahoma"/>
                <w:bCs/>
                <w:sz w:val="22"/>
                <w:szCs w:val="24"/>
                <w:lang w:eastAsia="es-ES"/>
              </w:rPr>
              <w:t>Proceso:</w:t>
            </w:r>
          </w:p>
        </w:tc>
        <w:tc>
          <w:tcPr>
            <w:tcW w:w="6156" w:type="dxa"/>
            <w:tcBorders>
              <w:top w:val="double"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F2F2F2" w:themeFill="background1" w:themeFillShade="F2"/>
            <w:hideMark/>
          </w:tcPr>
          <w:p w14:paraId="6F79A0F9" w14:textId="77777777" w:rsidR="00B17A2D" w:rsidRPr="00296E04" w:rsidRDefault="00B17A2D" w:rsidP="00296E04">
            <w:pPr>
              <w:ind w:firstLine="0"/>
              <w:jc w:val="left"/>
              <w:rPr>
                <w:rFonts w:ascii="Bookman Old Style" w:eastAsia="Times New Roman" w:hAnsi="Bookman Old Style" w:cs="Tahoma"/>
                <w:sz w:val="22"/>
                <w:szCs w:val="24"/>
                <w:lang w:eastAsia="es-CO"/>
              </w:rPr>
            </w:pPr>
            <w:r w:rsidRPr="00296E04">
              <w:rPr>
                <w:rFonts w:ascii="Bookman Old Style" w:eastAsia="Times New Roman" w:hAnsi="Bookman Old Style" w:cs="Tahoma"/>
                <w:sz w:val="22"/>
                <w:szCs w:val="24"/>
                <w:lang w:eastAsia="es-CO"/>
              </w:rPr>
              <w:t>Ordinario Laboral</w:t>
            </w:r>
          </w:p>
        </w:tc>
      </w:tr>
      <w:tr w:rsidR="00B17A2D" w:rsidRPr="00296E04" w14:paraId="32CE78C9" w14:textId="77777777" w:rsidTr="000F1982">
        <w:trPr>
          <w:trHeight w:val="144"/>
          <w:jc w:val="center"/>
        </w:trPr>
        <w:tc>
          <w:tcPr>
            <w:tcW w:w="2145" w:type="dxa"/>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hideMark/>
          </w:tcPr>
          <w:p w14:paraId="22459F40" w14:textId="77777777" w:rsidR="00B17A2D" w:rsidRPr="00296E04" w:rsidRDefault="00B17A2D" w:rsidP="00296E04">
            <w:pPr>
              <w:ind w:firstLine="0"/>
              <w:jc w:val="left"/>
              <w:rPr>
                <w:rFonts w:ascii="Bookman Old Style" w:eastAsia="Times New Roman" w:hAnsi="Bookman Old Style" w:cs="Tahoma"/>
                <w:sz w:val="22"/>
                <w:szCs w:val="24"/>
                <w:lang w:val="es-ES_tradnl" w:eastAsia="es-CO"/>
              </w:rPr>
            </w:pPr>
            <w:r w:rsidRPr="00296E04">
              <w:rPr>
                <w:rFonts w:ascii="Bookman Old Style" w:hAnsi="Bookman Old Style" w:cs="Tahoma"/>
                <w:bCs/>
                <w:sz w:val="22"/>
                <w:szCs w:val="24"/>
                <w:lang w:eastAsia="es-ES"/>
              </w:rPr>
              <w:t>Radicado:</w:t>
            </w:r>
          </w:p>
        </w:tc>
        <w:tc>
          <w:tcPr>
            <w:tcW w:w="6156" w:type="dxa"/>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hideMark/>
          </w:tcPr>
          <w:p w14:paraId="63FB17D7" w14:textId="51E89C4D" w:rsidR="00B17A2D" w:rsidRPr="00296E04" w:rsidRDefault="00B17A2D" w:rsidP="00296E04">
            <w:pPr>
              <w:ind w:firstLine="0"/>
              <w:jc w:val="left"/>
              <w:rPr>
                <w:rFonts w:ascii="Bookman Old Style" w:eastAsia="Times New Roman" w:hAnsi="Bookman Old Style" w:cs="Tahoma"/>
                <w:sz w:val="22"/>
                <w:szCs w:val="24"/>
                <w:lang w:eastAsia="es-CO"/>
              </w:rPr>
            </w:pPr>
            <w:r w:rsidRPr="00296E04">
              <w:rPr>
                <w:rFonts w:ascii="Bookman Old Style" w:hAnsi="Bookman Old Style" w:cs="Tahoma"/>
                <w:sz w:val="22"/>
                <w:szCs w:val="24"/>
              </w:rPr>
              <w:t>66088318900120190017401</w:t>
            </w:r>
          </w:p>
        </w:tc>
      </w:tr>
      <w:tr w:rsidR="00B17A2D" w:rsidRPr="00296E04" w14:paraId="45E1EC5D" w14:textId="77777777" w:rsidTr="000F1982">
        <w:trPr>
          <w:trHeight w:val="161"/>
          <w:jc w:val="center"/>
        </w:trPr>
        <w:tc>
          <w:tcPr>
            <w:tcW w:w="2145" w:type="dxa"/>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hideMark/>
          </w:tcPr>
          <w:p w14:paraId="35FC7D27" w14:textId="77777777" w:rsidR="00B17A2D" w:rsidRPr="00296E04" w:rsidRDefault="00B17A2D" w:rsidP="00296E04">
            <w:pPr>
              <w:ind w:firstLine="0"/>
              <w:jc w:val="left"/>
              <w:rPr>
                <w:rFonts w:ascii="Bookman Old Style" w:eastAsia="Times New Roman" w:hAnsi="Bookman Old Style" w:cs="Tahoma"/>
                <w:sz w:val="22"/>
                <w:szCs w:val="24"/>
                <w:lang w:val="es-ES_tradnl" w:eastAsia="es-CO"/>
              </w:rPr>
            </w:pPr>
            <w:r w:rsidRPr="00296E04">
              <w:rPr>
                <w:rFonts w:ascii="Bookman Old Style" w:hAnsi="Bookman Old Style" w:cs="Tahoma"/>
                <w:bCs/>
                <w:sz w:val="22"/>
                <w:szCs w:val="24"/>
                <w:lang w:eastAsia="es-ES"/>
              </w:rPr>
              <w:t>Demandante:</w:t>
            </w:r>
          </w:p>
        </w:tc>
        <w:tc>
          <w:tcPr>
            <w:tcW w:w="6156" w:type="dxa"/>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hideMark/>
          </w:tcPr>
          <w:p w14:paraId="325A1B9C" w14:textId="77777777" w:rsidR="00B17A2D" w:rsidRPr="00296E04" w:rsidRDefault="00B17A2D" w:rsidP="00296E04">
            <w:pPr>
              <w:ind w:firstLine="0"/>
              <w:jc w:val="left"/>
              <w:rPr>
                <w:rFonts w:ascii="Bookman Old Style" w:eastAsia="Times New Roman" w:hAnsi="Bookman Old Style" w:cs="Tahoma"/>
                <w:sz w:val="22"/>
                <w:szCs w:val="24"/>
                <w:lang w:eastAsia="es-CO"/>
              </w:rPr>
            </w:pPr>
            <w:r w:rsidRPr="00296E04">
              <w:rPr>
                <w:rFonts w:ascii="Bookman Old Style" w:eastAsia="Times New Roman" w:hAnsi="Bookman Old Style" w:cs="Tahoma"/>
                <w:sz w:val="22"/>
                <w:szCs w:val="24"/>
                <w:lang w:eastAsia="es-CO"/>
              </w:rPr>
              <w:t>Diana Patricia Marulanda Gutiérrez</w:t>
            </w:r>
          </w:p>
        </w:tc>
      </w:tr>
      <w:tr w:rsidR="00B17A2D" w:rsidRPr="00296E04" w14:paraId="4308E448" w14:textId="77777777" w:rsidTr="000F1982">
        <w:trPr>
          <w:trHeight w:val="110"/>
          <w:jc w:val="center"/>
        </w:trPr>
        <w:tc>
          <w:tcPr>
            <w:tcW w:w="2145" w:type="dxa"/>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hideMark/>
          </w:tcPr>
          <w:p w14:paraId="07358A93" w14:textId="77777777" w:rsidR="00B17A2D" w:rsidRPr="00296E04" w:rsidRDefault="00B17A2D" w:rsidP="00296E04">
            <w:pPr>
              <w:ind w:firstLine="0"/>
              <w:jc w:val="left"/>
              <w:rPr>
                <w:rFonts w:ascii="Bookman Old Style" w:eastAsia="Times New Roman" w:hAnsi="Bookman Old Style" w:cs="Tahoma"/>
                <w:sz w:val="22"/>
                <w:szCs w:val="24"/>
                <w:lang w:val="es-ES_tradnl" w:eastAsia="es-CO"/>
              </w:rPr>
            </w:pPr>
            <w:r w:rsidRPr="00296E04">
              <w:rPr>
                <w:rFonts w:ascii="Bookman Old Style" w:hAnsi="Bookman Old Style" w:cs="Tahoma"/>
                <w:bCs/>
                <w:sz w:val="22"/>
                <w:szCs w:val="24"/>
                <w:lang w:eastAsia="es-ES"/>
              </w:rPr>
              <w:t>Demandado:</w:t>
            </w:r>
          </w:p>
        </w:tc>
        <w:tc>
          <w:tcPr>
            <w:tcW w:w="6156" w:type="dxa"/>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hideMark/>
          </w:tcPr>
          <w:p w14:paraId="2C11D443" w14:textId="34C5D14A" w:rsidR="00B17A2D" w:rsidRPr="00296E04" w:rsidRDefault="00B17A2D" w:rsidP="00296E04">
            <w:pPr>
              <w:ind w:firstLine="0"/>
              <w:jc w:val="left"/>
              <w:rPr>
                <w:rFonts w:ascii="Bookman Old Style" w:eastAsia="Times New Roman" w:hAnsi="Bookman Old Style" w:cs="Tahoma"/>
                <w:sz w:val="22"/>
                <w:szCs w:val="24"/>
                <w:lang w:eastAsia="es-CO"/>
              </w:rPr>
            </w:pPr>
            <w:r w:rsidRPr="00296E04">
              <w:rPr>
                <w:rFonts w:ascii="Bookman Old Style" w:eastAsia="Times New Roman" w:hAnsi="Bookman Old Style" w:cs="Tahoma"/>
                <w:sz w:val="22"/>
                <w:szCs w:val="24"/>
                <w:lang w:eastAsia="es-CO"/>
              </w:rPr>
              <w:t xml:space="preserve">Luz Adíela </w:t>
            </w:r>
            <w:proofErr w:type="spellStart"/>
            <w:r w:rsidRPr="00296E04">
              <w:rPr>
                <w:rFonts w:ascii="Bookman Old Style" w:eastAsia="Times New Roman" w:hAnsi="Bookman Old Style" w:cs="Tahoma"/>
                <w:sz w:val="22"/>
                <w:szCs w:val="24"/>
                <w:lang w:eastAsia="es-CO"/>
              </w:rPr>
              <w:t>Anduquia</w:t>
            </w:r>
            <w:proofErr w:type="spellEnd"/>
            <w:r w:rsidRPr="00296E04">
              <w:rPr>
                <w:rFonts w:ascii="Bookman Old Style" w:eastAsia="Times New Roman" w:hAnsi="Bookman Old Style" w:cs="Tahoma"/>
                <w:sz w:val="22"/>
                <w:szCs w:val="24"/>
                <w:lang w:eastAsia="es-CO"/>
              </w:rPr>
              <w:t xml:space="preserve"> </w:t>
            </w:r>
            <w:r w:rsidR="000F1982" w:rsidRPr="00296E04">
              <w:rPr>
                <w:rFonts w:ascii="Bookman Old Style" w:eastAsia="Times New Roman" w:hAnsi="Bookman Old Style" w:cs="Tahoma"/>
                <w:sz w:val="22"/>
                <w:szCs w:val="24"/>
                <w:lang w:eastAsia="es-CO"/>
              </w:rPr>
              <w:t>Colorado</w:t>
            </w:r>
          </w:p>
        </w:tc>
      </w:tr>
      <w:tr w:rsidR="00B17A2D" w:rsidRPr="00296E04" w14:paraId="752769F4" w14:textId="77777777" w:rsidTr="37682C7C">
        <w:trPr>
          <w:jc w:val="center"/>
        </w:trPr>
        <w:tc>
          <w:tcPr>
            <w:tcW w:w="2145" w:type="dxa"/>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hideMark/>
          </w:tcPr>
          <w:p w14:paraId="472A851C" w14:textId="77777777" w:rsidR="00B17A2D" w:rsidRPr="00296E04" w:rsidRDefault="00B17A2D" w:rsidP="00296E04">
            <w:pPr>
              <w:ind w:firstLine="0"/>
              <w:jc w:val="left"/>
              <w:rPr>
                <w:rFonts w:ascii="Bookman Old Style" w:eastAsia="Times New Roman" w:hAnsi="Bookman Old Style" w:cs="Tahoma"/>
                <w:sz w:val="22"/>
                <w:szCs w:val="24"/>
                <w:lang w:val="es-ES_tradnl" w:eastAsia="es-CO"/>
              </w:rPr>
            </w:pPr>
            <w:r w:rsidRPr="00296E04">
              <w:rPr>
                <w:rFonts w:ascii="Bookman Old Style" w:hAnsi="Bookman Old Style" w:cs="Tahoma"/>
                <w:bCs/>
                <w:sz w:val="22"/>
                <w:szCs w:val="24"/>
                <w:lang w:eastAsia="es-ES"/>
              </w:rPr>
              <w:t>Asunto:</w:t>
            </w:r>
          </w:p>
        </w:tc>
        <w:tc>
          <w:tcPr>
            <w:tcW w:w="6156" w:type="dxa"/>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hideMark/>
          </w:tcPr>
          <w:p w14:paraId="45414CAD" w14:textId="77777777" w:rsidR="00B17A2D" w:rsidRPr="00296E04" w:rsidRDefault="00B17A2D" w:rsidP="00296E04">
            <w:pPr>
              <w:ind w:firstLine="0"/>
              <w:jc w:val="left"/>
              <w:rPr>
                <w:rFonts w:ascii="Bookman Old Style" w:eastAsia="Times New Roman" w:hAnsi="Bookman Old Style" w:cs="Tahoma"/>
                <w:sz w:val="22"/>
                <w:szCs w:val="24"/>
                <w:lang w:eastAsia="es-CO"/>
              </w:rPr>
            </w:pPr>
            <w:r w:rsidRPr="00296E04">
              <w:rPr>
                <w:rFonts w:ascii="Bookman Old Style" w:eastAsia="Times New Roman" w:hAnsi="Bookman Old Style" w:cs="Tahoma"/>
                <w:sz w:val="22"/>
                <w:szCs w:val="24"/>
                <w:lang w:eastAsia="es-CO"/>
              </w:rPr>
              <w:t xml:space="preserve">Consulta de sentencia </w:t>
            </w:r>
            <w:r w:rsidRPr="00296E04">
              <w:rPr>
                <w:rFonts w:ascii="Bookman Old Style" w:eastAsia="Times New Roman" w:hAnsi="Bookman Old Style" w:cs="Tahoma"/>
                <w:bCs/>
                <w:sz w:val="22"/>
                <w:szCs w:val="24"/>
                <w:lang w:eastAsia="es-CO"/>
              </w:rPr>
              <w:t>2</w:t>
            </w:r>
            <w:r w:rsidRPr="00296E04">
              <w:rPr>
                <w:rFonts w:ascii="Bookman Old Style" w:eastAsia="Times New Roman" w:hAnsi="Bookman Old Style" w:cs="Tahoma"/>
                <w:sz w:val="22"/>
                <w:szCs w:val="24"/>
                <w:lang w:eastAsia="es-CO"/>
              </w:rPr>
              <w:t>1 de julio de 2022</w:t>
            </w:r>
          </w:p>
        </w:tc>
      </w:tr>
      <w:tr w:rsidR="00B17A2D" w:rsidRPr="00296E04" w14:paraId="3C08EC94" w14:textId="77777777" w:rsidTr="37682C7C">
        <w:trPr>
          <w:jc w:val="center"/>
        </w:trPr>
        <w:tc>
          <w:tcPr>
            <w:tcW w:w="2145" w:type="dxa"/>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hideMark/>
          </w:tcPr>
          <w:p w14:paraId="04189F12" w14:textId="77777777" w:rsidR="00B17A2D" w:rsidRPr="00296E04" w:rsidRDefault="00B17A2D" w:rsidP="00296E04">
            <w:pPr>
              <w:ind w:firstLine="0"/>
              <w:jc w:val="left"/>
              <w:rPr>
                <w:rFonts w:ascii="Bookman Old Style" w:eastAsia="Times New Roman" w:hAnsi="Bookman Old Style" w:cs="Tahoma"/>
                <w:sz w:val="22"/>
                <w:szCs w:val="24"/>
                <w:lang w:val="es-ES_tradnl" w:eastAsia="es-CO"/>
              </w:rPr>
            </w:pPr>
            <w:r w:rsidRPr="00296E04">
              <w:rPr>
                <w:rFonts w:ascii="Bookman Old Style" w:hAnsi="Bookman Old Style" w:cs="Tahoma"/>
                <w:bCs/>
                <w:sz w:val="22"/>
                <w:szCs w:val="24"/>
                <w:lang w:eastAsia="es-ES"/>
              </w:rPr>
              <w:t>Juzgado:</w:t>
            </w:r>
          </w:p>
        </w:tc>
        <w:tc>
          <w:tcPr>
            <w:tcW w:w="6156" w:type="dxa"/>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hideMark/>
          </w:tcPr>
          <w:p w14:paraId="3F9B1888" w14:textId="0894E150" w:rsidR="00B17A2D" w:rsidRPr="00296E04" w:rsidRDefault="00B17A2D" w:rsidP="00296E04">
            <w:pPr>
              <w:ind w:firstLine="0"/>
              <w:jc w:val="left"/>
              <w:rPr>
                <w:rFonts w:ascii="Bookman Old Style" w:eastAsia="Times New Roman" w:hAnsi="Bookman Old Style" w:cs="Tahoma"/>
                <w:sz w:val="22"/>
                <w:szCs w:val="24"/>
                <w:lang w:eastAsia="es-CO"/>
              </w:rPr>
            </w:pPr>
            <w:r w:rsidRPr="00296E04">
              <w:rPr>
                <w:rFonts w:ascii="Bookman Old Style" w:eastAsia="Times New Roman" w:hAnsi="Bookman Old Style" w:cs="Tahoma"/>
                <w:sz w:val="22"/>
                <w:szCs w:val="24"/>
                <w:lang w:eastAsia="es-CO"/>
              </w:rPr>
              <w:t>Promiscuo del Circuito de Belén de Umbría</w:t>
            </w:r>
          </w:p>
        </w:tc>
      </w:tr>
      <w:tr w:rsidR="00B17A2D" w:rsidRPr="00296E04" w14:paraId="4BC851C9" w14:textId="77777777" w:rsidTr="37682C7C">
        <w:trPr>
          <w:jc w:val="center"/>
        </w:trPr>
        <w:tc>
          <w:tcPr>
            <w:tcW w:w="2145" w:type="dxa"/>
            <w:tcBorders>
              <w:top w:val="dotted" w:sz="4" w:space="0" w:color="BFBFBF" w:themeColor="background1" w:themeShade="BF"/>
              <w:left w:val="double" w:sz="4" w:space="0" w:color="BFBFBF" w:themeColor="background1" w:themeShade="BF"/>
              <w:bottom w:val="double" w:sz="4" w:space="0" w:color="BFBFBF" w:themeColor="background1" w:themeShade="BF"/>
              <w:right w:val="dotted" w:sz="4" w:space="0" w:color="BFBFBF" w:themeColor="background1" w:themeShade="BF"/>
            </w:tcBorders>
            <w:shd w:val="clear" w:color="auto" w:fill="F2F2F2" w:themeFill="background1" w:themeFillShade="F2"/>
            <w:hideMark/>
          </w:tcPr>
          <w:p w14:paraId="3D68B512" w14:textId="77777777" w:rsidR="00B17A2D" w:rsidRPr="00296E04" w:rsidRDefault="00B17A2D" w:rsidP="00296E04">
            <w:pPr>
              <w:ind w:firstLine="0"/>
              <w:jc w:val="left"/>
              <w:rPr>
                <w:rFonts w:ascii="Bookman Old Style" w:hAnsi="Bookman Old Style" w:cs="Tahoma"/>
                <w:bCs/>
                <w:sz w:val="22"/>
                <w:szCs w:val="24"/>
                <w:lang w:eastAsia="es-ES"/>
              </w:rPr>
            </w:pPr>
            <w:r w:rsidRPr="00296E04">
              <w:rPr>
                <w:rFonts w:ascii="Bookman Old Style" w:hAnsi="Bookman Old Style" w:cs="Tahoma"/>
                <w:bCs/>
                <w:sz w:val="22"/>
                <w:szCs w:val="24"/>
                <w:lang w:eastAsia="es-ES"/>
              </w:rPr>
              <w:t>Tema:</w:t>
            </w:r>
          </w:p>
        </w:tc>
        <w:tc>
          <w:tcPr>
            <w:tcW w:w="6156" w:type="dxa"/>
            <w:tcBorders>
              <w:top w:val="dotted" w:sz="4" w:space="0" w:color="BFBFBF" w:themeColor="background1" w:themeShade="BF"/>
              <w:left w:val="dotted" w:sz="4" w:space="0" w:color="BFBFBF" w:themeColor="background1" w:themeShade="BF"/>
              <w:bottom w:val="double" w:sz="4" w:space="0" w:color="BFBFBF" w:themeColor="background1" w:themeShade="BF"/>
              <w:right w:val="double" w:sz="4" w:space="0" w:color="BFBFBF" w:themeColor="background1" w:themeShade="BF"/>
            </w:tcBorders>
            <w:hideMark/>
          </w:tcPr>
          <w:p w14:paraId="74F73C11" w14:textId="77777777" w:rsidR="00B17A2D" w:rsidRPr="00296E04" w:rsidRDefault="00B17A2D" w:rsidP="00296E04">
            <w:pPr>
              <w:ind w:firstLine="0"/>
              <w:jc w:val="left"/>
              <w:rPr>
                <w:rFonts w:ascii="Bookman Old Style" w:eastAsia="Times New Roman" w:hAnsi="Bookman Old Style" w:cs="Tahoma"/>
                <w:sz w:val="22"/>
                <w:szCs w:val="24"/>
                <w:lang w:eastAsia="es-CO"/>
              </w:rPr>
            </w:pPr>
            <w:r w:rsidRPr="00296E04">
              <w:rPr>
                <w:rFonts w:ascii="Bookman Old Style" w:eastAsia="Times New Roman" w:hAnsi="Bookman Old Style" w:cs="Tahoma"/>
                <w:sz w:val="22"/>
                <w:szCs w:val="24"/>
                <w:lang w:eastAsia="es-CO"/>
              </w:rPr>
              <w:t>Contractual – Primacía de la realidad</w:t>
            </w:r>
          </w:p>
        </w:tc>
      </w:tr>
    </w:tbl>
    <w:p w14:paraId="5C1687C5" w14:textId="77777777" w:rsidR="00B17A2D" w:rsidRPr="00296E04" w:rsidRDefault="00B17A2D" w:rsidP="00296E04">
      <w:pPr>
        <w:spacing w:line="276" w:lineRule="auto"/>
        <w:ind w:firstLine="0"/>
        <w:rPr>
          <w:rFonts w:ascii="Bookman Old Style" w:hAnsi="Bookman Old Style" w:cs="Tahoma"/>
          <w:szCs w:val="24"/>
        </w:rPr>
      </w:pPr>
    </w:p>
    <w:p w14:paraId="3766D331" w14:textId="139B83EB" w:rsidR="001A28C7" w:rsidRPr="00296E04" w:rsidRDefault="00FC294D" w:rsidP="00296E04">
      <w:pPr>
        <w:spacing w:line="276" w:lineRule="auto"/>
        <w:ind w:firstLine="0"/>
        <w:jc w:val="center"/>
        <w:rPr>
          <w:rFonts w:ascii="Bookman Old Style" w:hAnsi="Bookman Old Style" w:cs="Tahoma"/>
          <w:b/>
          <w:bCs/>
          <w:szCs w:val="24"/>
        </w:rPr>
      </w:pPr>
      <w:r w:rsidRPr="00296E04">
        <w:rPr>
          <w:rFonts w:ascii="Bookman Old Style" w:hAnsi="Bookman Old Style" w:cs="Tahoma"/>
          <w:b/>
          <w:bCs/>
          <w:szCs w:val="24"/>
        </w:rPr>
        <w:t>ACTA No. 173 EL 31 DE OCTUBRE DE 2023</w:t>
      </w:r>
    </w:p>
    <w:p w14:paraId="0F2B6B25" w14:textId="77777777" w:rsidR="00FC294D" w:rsidRPr="00296E04" w:rsidRDefault="00FC294D" w:rsidP="00296E04">
      <w:pPr>
        <w:spacing w:line="276" w:lineRule="auto"/>
        <w:ind w:firstLine="0"/>
        <w:rPr>
          <w:rFonts w:ascii="Bookman Old Style" w:eastAsia="Times New Roman" w:hAnsi="Bookman Old Style" w:cs="Tahoma"/>
          <w:color w:val="000000"/>
          <w:kern w:val="2"/>
          <w:szCs w:val="24"/>
          <w:lang w:eastAsia="es-CO"/>
          <w14:ligatures w14:val="standardContextual"/>
        </w:rPr>
      </w:pPr>
    </w:p>
    <w:p w14:paraId="7EC0BE30" w14:textId="1D361939" w:rsidR="001A28C7" w:rsidRPr="00296E04" w:rsidRDefault="00FC294D" w:rsidP="00296E04">
      <w:pPr>
        <w:spacing w:line="276" w:lineRule="auto"/>
        <w:ind w:firstLine="0"/>
        <w:rPr>
          <w:rFonts w:ascii="Bookman Old Style" w:eastAsia="Times New Roman" w:hAnsi="Bookman Old Style" w:cs="Tahoma"/>
          <w:color w:val="000000"/>
          <w:kern w:val="2"/>
          <w:szCs w:val="24"/>
          <w:lang w:eastAsia="es-CO"/>
          <w14:ligatures w14:val="standardContextual"/>
        </w:rPr>
      </w:pPr>
      <w:r w:rsidRPr="00296E04">
        <w:rPr>
          <w:rFonts w:ascii="Bookman Old Style" w:eastAsia="Times New Roman" w:hAnsi="Bookman Old Style" w:cs="Tahoma"/>
          <w:color w:val="000000"/>
          <w:kern w:val="2"/>
          <w:szCs w:val="24"/>
          <w:lang w:eastAsia="es-CO"/>
          <w14:ligatures w14:val="standardContextual"/>
        </w:rPr>
        <w:t>Hoy, siete</w:t>
      </w:r>
      <w:r w:rsidR="001A28C7" w:rsidRPr="00296E04">
        <w:rPr>
          <w:rFonts w:ascii="Bookman Old Style" w:eastAsia="Times New Roman" w:hAnsi="Bookman Old Style" w:cs="Tahoma"/>
          <w:color w:val="000000"/>
          <w:kern w:val="2"/>
          <w:szCs w:val="24"/>
          <w:lang w:eastAsia="es-CO"/>
          <w14:ligatures w14:val="standardContextual"/>
        </w:rPr>
        <w:t xml:space="preserve"> (</w:t>
      </w:r>
      <w:r w:rsidRPr="00296E04">
        <w:rPr>
          <w:rFonts w:ascii="Bookman Old Style" w:eastAsia="Times New Roman" w:hAnsi="Bookman Old Style" w:cs="Tahoma"/>
          <w:color w:val="000000"/>
          <w:kern w:val="2"/>
          <w:szCs w:val="24"/>
          <w:lang w:eastAsia="es-CO"/>
          <w14:ligatures w14:val="standardContextual"/>
        </w:rPr>
        <w:t>07</w:t>
      </w:r>
      <w:r w:rsidR="001A28C7" w:rsidRPr="00296E04">
        <w:rPr>
          <w:rFonts w:ascii="Bookman Old Style" w:eastAsia="Times New Roman" w:hAnsi="Bookman Old Style" w:cs="Tahoma"/>
          <w:color w:val="000000"/>
          <w:kern w:val="2"/>
          <w:szCs w:val="24"/>
          <w:lang w:eastAsia="es-CO"/>
          <w14:ligatures w14:val="standardContextual"/>
        </w:rPr>
        <w:t xml:space="preserve">) de </w:t>
      </w:r>
      <w:r w:rsidRPr="00296E04">
        <w:rPr>
          <w:rFonts w:ascii="Bookman Old Style" w:eastAsia="Times New Roman" w:hAnsi="Bookman Old Style" w:cs="Tahoma"/>
          <w:color w:val="000000"/>
          <w:kern w:val="2"/>
          <w:szCs w:val="24"/>
          <w:lang w:eastAsia="es-CO"/>
          <w14:ligatures w14:val="standardContextual"/>
        </w:rPr>
        <w:t>noviembre</w:t>
      </w:r>
      <w:r w:rsidR="001A28C7" w:rsidRPr="00296E04">
        <w:rPr>
          <w:rFonts w:ascii="Bookman Old Style" w:eastAsia="Times New Roman" w:hAnsi="Bookman Old Style" w:cs="Tahoma"/>
          <w:color w:val="000000"/>
          <w:kern w:val="2"/>
          <w:szCs w:val="24"/>
          <w:lang w:eastAsia="es-CO"/>
          <w14:ligatures w14:val="standardContextual"/>
        </w:rPr>
        <w:t xml:space="preserve"> de dos mil veintitrés (2023), el Tribunal </w:t>
      </w:r>
      <w:r w:rsidR="001A28C7" w:rsidRPr="00296E04">
        <w:rPr>
          <w:rFonts w:ascii="Bookman Old Style" w:hAnsi="Bookman Old Style" w:cs="Tahoma"/>
          <w:iCs/>
          <w:szCs w:val="24"/>
        </w:rPr>
        <w:t>Superior</w:t>
      </w:r>
      <w:r w:rsidR="001A28C7" w:rsidRPr="00296E04">
        <w:rPr>
          <w:rFonts w:ascii="Bookman Old Style" w:eastAsia="Times New Roman" w:hAnsi="Bookman Old Style" w:cs="Tahoma"/>
          <w:color w:val="000000"/>
          <w:kern w:val="2"/>
          <w:szCs w:val="24"/>
          <w:lang w:eastAsia="es-CO"/>
          <w14:ligatures w14:val="standardContextual"/>
        </w:rPr>
        <w:t xml:space="preserve"> de Distrito Judicial de Pereira, Sala de Decisión La</w:t>
      </w:r>
      <w:r w:rsidR="001A28C7" w:rsidRPr="000F1982">
        <w:rPr>
          <w:rFonts w:ascii="Bookman Old Style" w:eastAsia="Times New Roman" w:hAnsi="Bookman Old Style" w:cs="Tahoma"/>
          <w:color w:val="000000"/>
          <w:kern w:val="2"/>
          <w:szCs w:val="24"/>
          <w:lang w:eastAsia="es-CO"/>
          <w14:ligatures w14:val="standardContextual"/>
        </w:rPr>
        <w:t xml:space="preserve">boral integrada por los magistrados Dra. Olga Lucia Hoyos Sepúlveda, Dr. Julio César Salazar Muñoz y como ponente Dr. Germán Darío </w:t>
      </w:r>
      <w:proofErr w:type="spellStart"/>
      <w:r w:rsidR="001A28C7" w:rsidRPr="000F1982">
        <w:rPr>
          <w:rFonts w:ascii="Bookman Old Style" w:eastAsia="Times New Roman" w:hAnsi="Bookman Old Style" w:cs="Tahoma"/>
          <w:color w:val="000000"/>
          <w:kern w:val="2"/>
          <w:szCs w:val="24"/>
          <w:lang w:eastAsia="es-CO"/>
          <w14:ligatures w14:val="standardContextual"/>
        </w:rPr>
        <w:t>Góez</w:t>
      </w:r>
      <w:proofErr w:type="spellEnd"/>
      <w:r w:rsidR="001A28C7" w:rsidRPr="000F1982">
        <w:rPr>
          <w:rFonts w:ascii="Bookman Old Style" w:eastAsia="Times New Roman" w:hAnsi="Bookman Old Style" w:cs="Tahoma"/>
          <w:color w:val="000000"/>
          <w:kern w:val="2"/>
          <w:szCs w:val="24"/>
          <w:lang w:eastAsia="es-CO"/>
          <w14:ligatures w14:val="standardContextual"/>
        </w:rPr>
        <w:t xml:space="preserve"> </w:t>
      </w:r>
      <w:proofErr w:type="spellStart"/>
      <w:r w:rsidR="001A28C7" w:rsidRPr="000F1982">
        <w:rPr>
          <w:rFonts w:ascii="Bookman Old Style" w:eastAsia="Times New Roman" w:hAnsi="Bookman Old Style" w:cs="Tahoma"/>
          <w:color w:val="000000"/>
          <w:kern w:val="2"/>
          <w:szCs w:val="24"/>
          <w:lang w:eastAsia="es-CO"/>
          <w14:ligatures w14:val="standardContextual"/>
        </w:rPr>
        <w:t>Vinasco</w:t>
      </w:r>
      <w:proofErr w:type="spellEnd"/>
      <w:r w:rsidR="001A28C7" w:rsidRPr="000F1982">
        <w:rPr>
          <w:rFonts w:ascii="Bookman Old Style" w:eastAsia="Times New Roman" w:hAnsi="Bookman Old Style" w:cs="Tahoma"/>
          <w:color w:val="000000"/>
          <w:kern w:val="2"/>
          <w:szCs w:val="24"/>
          <w:lang w:eastAsia="es-CO"/>
          <w14:ligatures w14:val="standardContextual"/>
        </w:rPr>
        <w:t xml:space="preserve">, procede </w:t>
      </w:r>
      <w:r w:rsidR="001A28C7" w:rsidRPr="00296E04">
        <w:rPr>
          <w:rFonts w:ascii="Bookman Old Style" w:eastAsia="Times New Roman" w:hAnsi="Bookman Old Style" w:cs="Tahoma"/>
          <w:color w:val="000000"/>
          <w:kern w:val="2"/>
          <w:szCs w:val="24"/>
          <w:lang w:eastAsia="es-CO"/>
          <w14:ligatures w14:val="standardContextual"/>
        </w:rPr>
        <w:t xml:space="preserve">a resolver el grado jurisdiccional de consulta a favor de la parte actora, frente a la sentencia de única instancia proferida por el </w:t>
      </w:r>
      <w:r w:rsidR="001A28C7" w:rsidRPr="00D82002">
        <w:rPr>
          <w:rFonts w:ascii="Bookman Old Style" w:eastAsia="Times New Roman" w:hAnsi="Bookman Old Style" w:cs="Tahoma"/>
          <w:bCs/>
          <w:color w:val="000000"/>
          <w:kern w:val="2"/>
          <w:szCs w:val="24"/>
          <w:lang w:eastAsia="es-CO"/>
          <w14:ligatures w14:val="standardContextual"/>
        </w:rPr>
        <w:t>Juzgado</w:t>
      </w:r>
      <w:r w:rsidR="001A28C7" w:rsidRPr="00D82002">
        <w:rPr>
          <w:rFonts w:ascii="Bookman Old Style" w:eastAsia="Times New Roman" w:hAnsi="Bookman Old Style" w:cs="Tahoma"/>
          <w:color w:val="000000"/>
          <w:kern w:val="2"/>
          <w:szCs w:val="24"/>
          <w:lang w:eastAsia="es-CO"/>
          <w14:ligatures w14:val="standardContextual"/>
        </w:rPr>
        <w:t xml:space="preserve"> Promiscuo del </w:t>
      </w:r>
      <w:r w:rsidR="001A28C7" w:rsidRPr="00D82002">
        <w:rPr>
          <w:rFonts w:ascii="Bookman Old Style" w:eastAsia="Times New Roman" w:hAnsi="Bookman Old Style" w:cs="Tahoma"/>
          <w:color w:val="000000"/>
          <w:kern w:val="2"/>
          <w:szCs w:val="24"/>
          <w:lang w:eastAsia="es-CO"/>
          <w14:ligatures w14:val="standardContextual"/>
        </w:rPr>
        <w:lastRenderedPageBreak/>
        <w:t>Circuito de Belén de Umbría, dentro del proceso</w:t>
      </w:r>
      <w:r w:rsidR="001A28C7" w:rsidRPr="00296E04">
        <w:rPr>
          <w:rFonts w:ascii="Bookman Old Style" w:eastAsia="Times New Roman" w:hAnsi="Bookman Old Style" w:cs="Tahoma"/>
          <w:color w:val="000000"/>
          <w:kern w:val="2"/>
          <w:szCs w:val="24"/>
          <w:lang w:eastAsia="es-CO"/>
          <w14:ligatures w14:val="standardContextual"/>
        </w:rPr>
        <w:t xml:space="preserve"> </w:t>
      </w:r>
      <w:r w:rsidR="001A28C7" w:rsidRPr="000F1982">
        <w:rPr>
          <w:rFonts w:ascii="Bookman Old Style" w:eastAsia="Times New Roman" w:hAnsi="Bookman Old Style" w:cs="Tahoma"/>
          <w:b/>
          <w:color w:val="000000"/>
          <w:kern w:val="2"/>
          <w:szCs w:val="24"/>
          <w:lang w:eastAsia="es-CO"/>
          <w14:ligatures w14:val="standardContextual"/>
        </w:rPr>
        <w:t>ordinario</w:t>
      </w:r>
      <w:r w:rsidR="000F1982">
        <w:rPr>
          <w:rFonts w:ascii="Bookman Old Style" w:eastAsia="Times New Roman" w:hAnsi="Bookman Old Style" w:cs="Tahoma"/>
          <w:b/>
          <w:color w:val="000000"/>
          <w:kern w:val="2"/>
          <w:szCs w:val="24"/>
          <w:lang w:eastAsia="es-CO"/>
          <w14:ligatures w14:val="standardContextual"/>
        </w:rPr>
        <w:t xml:space="preserve"> laboral</w:t>
      </w:r>
      <w:r w:rsidR="001A28C7" w:rsidRPr="00296E04">
        <w:rPr>
          <w:rFonts w:ascii="Bookman Old Style" w:eastAsia="Times New Roman" w:hAnsi="Bookman Old Style" w:cs="Tahoma"/>
          <w:color w:val="000000"/>
          <w:kern w:val="2"/>
          <w:szCs w:val="24"/>
          <w:lang w:eastAsia="es-CO"/>
          <w14:ligatures w14:val="standardContextual"/>
        </w:rPr>
        <w:t xml:space="preserve"> promovido por </w:t>
      </w:r>
      <w:bookmarkStart w:id="1" w:name="_Hlk105532493"/>
      <w:r w:rsidR="001A28C7" w:rsidRPr="00296E04">
        <w:rPr>
          <w:rFonts w:ascii="Bookman Old Style" w:eastAsia="Times New Roman" w:hAnsi="Bookman Old Style" w:cs="Tahoma"/>
          <w:b/>
          <w:szCs w:val="24"/>
          <w:lang w:eastAsia="es-CO"/>
        </w:rPr>
        <w:t xml:space="preserve">DIANA PATRICIA MARULANDA GUTIÉRREZ </w:t>
      </w:r>
      <w:r w:rsidR="001A28C7" w:rsidRPr="00296E04">
        <w:rPr>
          <w:rFonts w:ascii="Bookman Old Style" w:eastAsia="Times New Roman" w:hAnsi="Bookman Old Style" w:cs="Tahoma"/>
          <w:color w:val="000000"/>
          <w:kern w:val="2"/>
          <w:szCs w:val="24"/>
          <w:lang w:eastAsia="es-CO"/>
          <w14:ligatures w14:val="standardContextual"/>
        </w:rPr>
        <w:t xml:space="preserve">contra </w:t>
      </w:r>
      <w:r w:rsidR="001A28C7" w:rsidRPr="00296E04">
        <w:rPr>
          <w:rFonts w:ascii="Bookman Old Style" w:eastAsia="Times New Roman" w:hAnsi="Bookman Old Style" w:cs="Tahoma"/>
          <w:b/>
          <w:szCs w:val="24"/>
          <w:lang w:eastAsia="es-CO"/>
        </w:rPr>
        <w:t xml:space="preserve">LUZ </w:t>
      </w:r>
      <w:proofErr w:type="spellStart"/>
      <w:r w:rsidR="001A28C7" w:rsidRPr="00296E04">
        <w:rPr>
          <w:rFonts w:ascii="Bookman Old Style" w:eastAsia="Times New Roman" w:hAnsi="Bookman Old Style" w:cs="Tahoma"/>
          <w:b/>
          <w:szCs w:val="24"/>
          <w:lang w:eastAsia="es-CO"/>
        </w:rPr>
        <w:t>ADIELA</w:t>
      </w:r>
      <w:proofErr w:type="spellEnd"/>
      <w:r w:rsidR="001A28C7" w:rsidRPr="00296E04">
        <w:rPr>
          <w:rFonts w:ascii="Bookman Old Style" w:eastAsia="Times New Roman" w:hAnsi="Bookman Old Style" w:cs="Tahoma"/>
          <w:b/>
          <w:szCs w:val="24"/>
          <w:lang w:eastAsia="es-CO"/>
        </w:rPr>
        <w:t xml:space="preserve"> </w:t>
      </w:r>
      <w:proofErr w:type="spellStart"/>
      <w:r w:rsidR="001A28C7" w:rsidRPr="00296E04">
        <w:rPr>
          <w:rFonts w:ascii="Bookman Old Style" w:eastAsia="Times New Roman" w:hAnsi="Bookman Old Style" w:cs="Tahoma"/>
          <w:b/>
          <w:szCs w:val="24"/>
          <w:lang w:eastAsia="es-CO"/>
        </w:rPr>
        <w:t>ANDUQUIA</w:t>
      </w:r>
      <w:proofErr w:type="spellEnd"/>
      <w:r w:rsidR="001A28C7" w:rsidRPr="00296E04">
        <w:rPr>
          <w:rFonts w:ascii="Bookman Old Style" w:eastAsia="Times New Roman" w:hAnsi="Bookman Old Style" w:cs="Tahoma"/>
          <w:b/>
          <w:szCs w:val="24"/>
          <w:lang w:eastAsia="es-CO"/>
        </w:rPr>
        <w:t xml:space="preserve"> COLORADO</w:t>
      </w:r>
      <w:r w:rsidR="001A28C7" w:rsidRPr="00296E04">
        <w:rPr>
          <w:rFonts w:ascii="Bookman Old Style" w:eastAsia="Times New Roman" w:hAnsi="Bookman Old Style" w:cs="Tahoma"/>
          <w:b/>
          <w:color w:val="000000"/>
          <w:kern w:val="2"/>
          <w:szCs w:val="24"/>
          <w:lang w:eastAsia="es-CO"/>
          <w14:ligatures w14:val="standardContextual"/>
        </w:rPr>
        <w:t>,</w:t>
      </w:r>
      <w:r w:rsidR="001A28C7" w:rsidRPr="00296E04">
        <w:rPr>
          <w:rFonts w:ascii="Bookman Old Style" w:eastAsia="Times New Roman" w:hAnsi="Bookman Old Style" w:cs="Tahoma"/>
          <w:color w:val="000000"/>
          <w:kern w:val="2"/>
          <w:szCs w:val="24"/>
          <w:lang w:eastAsia="es-CO"/>
          <w14:ligatures w14:val="standardContextual"/>
        </w:rPr>
        <w:t xml:space="preserve"> radicado </w:t>
      </w:r>
      <w:r w:rsidR="001A28C7" w:rsidRPr="00296E04">
        <w:rPr>
          <w:rFonts w:ascii="Bookman Old Style" w:eastAsia="Times New Roman" w:hAnsi="Bookman Old Style" w:cs="Tahoma"/>
          <w:b/>
          <w:color w:val="000000"/>
          <w:kern w:val="2"/>
          <w:szCs w:val="24"/>
          <w:lang w:eastAsia="es-CO"/>
          <w14:ligatures w14:val="standardContextual"/>
        </w:rPr>
        <w:t>66088318900120190017401</w:t>
      </w:r>
      <w:r w:rsidR="001A28C7" w:rsidRPr="00296E04">
        <w:rPr>
          <w:rFonts w:ascii="Bookman Old Style" w:eastAsia="Times New Roman" w:hAnsi="Bookman Old Style" w:cs="Tahoma"/>
          <w:color w:val="000000"/>
          <w:kern w:val="2"/>
          <w:szCs w:val="24"/>
          <w:lang w:eastAsia="es-CO"/>
          <w14:ligatures w14:val="standardContextual"/>
        </w:rPr>
        <w:t>.</w:t>
      </w:r>
    </w:p>
    <w:bookmarkEnd w:id="1"/>
    <w:p w14:paraId="434D2AE7" w14:textId="77777777" w:rsidR="001A28C7" w:rsidRPr="00296E04" w:rsidRDefault="001A28C7" w:rsidP="00296E04">
      <w:pPr>
        <w:spacing w:line="276" w:lineRule="auto"/>
        <w:ind w:firstLine="0"/>
        <w:rPr>
          <w:rFonts w:ascii="Bookman Old Style" w:eastAsia="Times New Roman" w:hAnsi="Bookman Old Style" w:cs="Tahoma"/>
          <w:color w:val="000000"/>
          <w:kern w:val="2"/>
          <w:szCs w:val="24"/>
          <w:lang w:eastAsia="es-CO"/>
          <w14:ligatures w14:val="standardContextual"/>
        </w:rPr>
      </w:pPr>
    </w:p>
    <w:p w14:paraId="0273B650" w14:textId="77777777" w:rsidR="001A28C7" w:rsidRPr="00296E04" w:rsidRDefault="001A28C7" w:rsidP="00296E04">
      <w:pPr>
        <w:spacing w:line="276" w:lineRule="auto"/>
        <w:ind w:firstLine="0"/>
        <w:rPr>
          <w:rFonts w:ascii="Bookman Old Style" w:eastAsia="Times New Roman" w:hAnsi="Bookman Old Style" w:cs="Tahoma"/>
          <w:color w:val="000000"/>
          <w:kern w:val="2"/>
          <w:szCs w:val="24"/>
          <w:lang w:eastAsia="es-CO"/>
          <w14:ligatures w14:val="standardContextual"/>
        </w:rPr>
      </w:pPr>
      <w:r w:rsidRPr="00296E04">
        <w:rPr>
          <w:rFonts w:ascii="Bookman Old Style" w:eastAsia="Times New Roman" w:hAnsi="Bookman Old Style" w:cs="Tahoma"/>
          <w:color w:val="000000"/>
          <w:kern w:val="2"/>
          <w:szCs w:val="24"/>
          <w:lang w:eastAsia="es-CO"/>
          <w14:ligatures w14:val="standardContextu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C25DF19" w14:textId="77777777" w:rsidR="001A28C7" w:rsidRPr="00296E04" w:rsidRDefault="001A28C7" w:rsidP="00296E04">
      <w:pPr>
        <w:spacing w:line="276" w:lineRule="auto"/>
        <w:ind w:firstLine="0"/>
        <w:rPr>
          <w:rFonts w:ascii="Bookman Old Style" w:eastAsia="Times New Roman" w:hAnsi="Bookman Old Style" w:cs="Tahoma"/>
          <w:color w:val="000000"/>
          <w:kern w:val="2"/>
          <w:szCs w:val="24"/>
          <w:lang w:eastAsia="es-CO"/>
          <w14:ligatures w14:val="standardContextual"/>
        </w:rPr>
      </w:pPr>
    </w:p>
    <w:p w14:paraId="584F6797" w14:textId="77777777" w:rsidR="00FC294D" w:rsidRPr="00296E04" w:rsidRDefault="00FC294D" w:rsidP="00296E04">
      <w:pPr>
        <w:spacing w:line="276" w:lineRule="auto"/>
        <w:ind w:firstLine="0"/>
        <w:jc w:val="center"/>
        <w:rPr>
          <w:rFonts w:ascii="Bookman Old Style" w:hAnsi="Bookman Old Style" w:cs="Tahoma"/>
          <w:b/>
          <w:bCs/>
          <w:szCs w:val="24"/>
        </w:rPr>
      </w:pPr>
      <w:r w:rsidRPr="00296E04">
        <w:rPr>
          <w:rFonts w:ascii="Bookman Old Style" w:hAnsi="Bookman Old Style" w:cs="Tahoma"/>
          <w:b/>
          <w:bCs/>
          <w:szCs w:val="24"/>
        </w:rPr>
        <w:t>SENTENCIA No. 188</w:t>
      </w:r>
    </w:p>
    <w:p w14:paraId="66BF1A10" w14:textId="576B65C3" w:rsidR="001A28C7" w:rsidRPr="00296E04" w:rsidRDefault="001A28C7" w:rsidP="00296E04">
      <w:pPr>
        <w:spacing w:line="276" w:lineRule="auto"/>
        <w:ind w:firstLine="0"/>
        <w:rPr>
          <w:rFonts w:ascii="Bookman Old Style" w:eastAsia="Times New Roman" w:hAnsi="Bookman Old Style" w:cs="Tahoma"/>
          <w:szCs w:val="24"/>
          <w:lang w:eastAsia="es-CO"/>
        </w:rPr>
      </w:pPr>
    </w:p>
    <w:p w14:paraId="4C57C967" w14:textId="77777777" w:rsidR="001A28C7" w:rsidRPr="00296E04" w:rsidRDefault="001A28C7" w:rsidP="00296E04">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296E04">
        <w:rPr>
          <w:rFonts w:ascii="Bookman Old Style" w:eastAsia="Times New Roman" w:hAnsi="Bookman Old Style" w:cs="Tahoma"/>
          <w:b/>
          <w:lang w:eastAsia="es-CO"/>
        </w:rPr>
        <w:t>ANTECEDENTES</w:t>
      </w:r>
    </w:p>
    <w:p w14:paraId="5ED65C58" w14:textId="77777777" w:rsidR="001A28C7" w:rsidRPr="00296E04" w:rsidRDefault="001A28C7" w:rsidP="00296E04">
      <w:pPr>
        <w:spacing w:line="276" w:lineRule="auto"/>
        <w:ind w:firstLine="0"/>
        <w:rPr>
          <w:rFonts w:ascii="Bookman Old Style" w:eastAsia="Times New Roman" w:hAnsi="Bookman Old Style" w:cs="Tahoma"/>
          <w:szCs w:val="24"/>
          <w:lang w:eastAsia="es-CO"/>
        </w:rPr>
      </w:pPr>
    </w:p>
    <w:p w14:paraId="0134C818" w14:textId="57F354F7" w:rsidR="001D6F50" w:rsidRPr="00296E04" w:rsidRDefault="001D6F50" w:rsidP="00296E04">
      <w:pPr>
        <w:spacing w:line="276" w:lineRule="auto"/>
        <w:ind w:firstLine="0"/>
        <w:rPr>
          <w:rFonts w:ascii="Bookman Old Style" w:hAnsi="Bookman Old Style" w:cs="Tahoma"/>
          <w:szCs w:val="24"/>
        </w:rPr>
      </w:pPr>
      <w:r w:rsidRPr="00296E04">
        <w:rPr>
          <w:rFonts w:ascii="Bookman Old Style" w:hAnsi="Bookman Old Style" w:cs="Tahoma"/>
          <w:b/>
          <w:bCs/>
          <w:szCs w:val="24"/>
        </w:rPr>
        <w:t xml:space="preserve">DIANA PATRICIA MARULANDA </w:t>
      </w:r>
      <w:r w:rsidR="00BF0D84" w:rsidRPr="00296E04">
        <w:rPr>
          <w:rFonts w:ascii="Bookman Old Style" w:hAnsi="Bookman Old Style" w:cs="Tahoma"/>
          <w:b/>
          <w:bCs/>
          <w:szCs w:val="24"/>
        </w:rPr>
        <w:t>GUTIÉRREZ</w:t>
      </w:r>
      <w:r w:rsidRPr="00296E04">
        <w:rPr>
          <w:rFonts w:ascii="Bookman Old Style" w:hAnsi="Bookman Old Style" w:cs="Tahoma"/>
          <w:szCs w:val="24"/>
        </w:rPr>
        <w:t xml:space="preserve"> demanda a </w:t>
      </w:r>
      <w:r w:rsidRPr="00296E04">
        <w:rPr>
          <w:rFonts w:ascii="Bookman Old Style" w:hAnsi="Bookman Old Style" w:cs="Tahoma"/>
          <w:b/>
          <w:bCs/>
          <w:szCs w:val="24"/>
        </w:rPr>
        <w:t xml:space="preserve">LUZ </w:t>
      </w:r>
      <w:proofErr w:type="spellStart"/>
      <w:r w:rsidRPr="00296E04">
        <w:rPr>
          <w:rFonts w:ascii="Bookman Old Style" w:hAnsi="Bookman Old Style" w:cs="Tahoma"/>
          <w:b/>
          <w:bCs/>
          <w:szCs w:val="24"/>
        </w:rPr>
        <w:t>ADIELA</w:t>
      </w:r>
      <w:proofErr w:type="spellEnd"/>
      <w:r w:rsidRPr="00296E04">
        <w:rPr>
          <w:rFonts w:ascii="Bookman Old Style" w:hAnsi="Bookman Old Style" w:cs="Tahoma"/>
          <w:b/>
          <w:bCs/>
          <w:szCs w:val="24"/>
        </w:rPr>
        <w:t xml:space="preserve"> </w:t>
      </w:r>
      <w:proofErr w:type="spellStart"/>
      <w:r w:rsidRPr="00296E04">
        <w:rPr>
          <w:rFonts w:ascii="Bookman Old Style" w:hAnsi="Bookman Old Style" w:cs="Tahoma"/>
          <w:b/>
          <w:bCs/>
          <w:szCs w:val="24"/>
        </w:rPr>
        <w:t>ANDUQUIA</w:t>
      </w:r>
      <w:proofErr w:type="spellEnd"/>
      <w:r w:rsidR="00A67C15" w:rsidRPr="00296E04">
        <w:rPr>
          <w:rFonts w:ascii="Bookman Old Style" w:hAnsi="Bookman Old Style" w:cs="Tahoma"/>
          <w:b/>
          <w:bCs/>
          <w:szCs w:val="24"/>
        </w:rPr>
        <w:t xml:space="preserve"> </w:t>
      </w:r>
      <w:r w:rsidRPr="00296E04">
        <w:rPr>
          <w:rFonts w:ascii="Bookman Old Style" w:hAnsi="Bookman Old Style" w:cs="Tahoma"/>
          <w:b/>
          <w:bCs/>
          <w:szCs w:val="24"/>
        </w:rPr>
        <w:t>COLORADO</w:t>
      </w:r>
      <w:r w:rsidR="00A67C15" w:rsidRPr="00296E04">
        <w:rPr>
          <w:rFonts w:ascii="Bookman Old Style" w:hAnsi="Bookman Old Style" w:cs="Tahoma"/>
          <w:szCs w:val="24"/>
        </w:rPr>
        <w:t xml:space="preserve"> con el propósito que se declare la existencia de un contrato de trabajo desde el 3</w:t>
      </w:r>
      <w:r w:rsidR="002F1CD4" w:rsidRPr="00296E04">
        <w:rPr>
          <w:rFonts w:ascii="Bookman Old Style" w:hAnsi="Bookman Old Style" w:cs="Tahoma"/>
          <w:szCs w:val="24"/>
        </w:rPr>
        <w:t>0</w:t>
      </w:r>
      <w:r w:rsidR="00A67C15" w:rsidRPr="00296E04">
        <w:rPr>
          <w:rFonts w:ascii="Bookman Old Style" w:hAnsi="Bookman Old Style" w:cs="Tahoma"/>
          <w:szCs w:val="24"/>
        </w:rPr>
        <w:t xml:space="preserve"> de diciembre de 2017 hasta el 31 de diciembre de 2018, </w:t>
      </w:r>
      <w:r w:rsidR="002F1CD4" w:rsidRPr="00296E04">
        <w:rPr>
          <w:rFonts w:ascii="Bookman Old Style" w:hAnsi="Bookman Old Style" w:cs="Tahoma"/>
          <w:szCs w:val="24"/>
        </w:rPr>
        <w:t xml:space="preserve">terminado por el empleador </w:t>
      </w:r>
      <w:r w:rsidR="00A67C15" w:rsidRPr="00296E04">
        <w:rPr>
          <w:rFonts w:ascii="Bookman Old Style" w:hAnsi="Bookman Old Style" w:cs="Tahoma"/>
          <w:szCs w:val="24"/>
        </w:rPr>
        <w:t>sin justa causa</w:t>
      </w:r>
      <w:r w:rsidR="002F1CD4" w:rsidRPr="00296E04">
        <w:rPr>
          <w:rFonts w:ascii="Bookman Old Style" w:hAnsi="Bookman Old Style" w:cs="Tahoma"/>
          <w:szCs w:val="24"/>
        </w:rPr>
        <w:t>. En consecuencia, aspira a que se condene a la demandada al pago de cesantías, prima de servicio, vacaciones, intereses a las cesantías, calzado y vestido de labor, horas extras y festivos, además de la indemnización por despido injusto y la indemnización moratoria por falta de pago de las prestaciones sociales. Además, solicita el pago de las costas procesales.</w:t>
      </w:r>
    </w:p>
    <w:p w14:paraId="7AB8EB21" w14:textId="77777777" w:rsidR="001D6F50" w:rsidRPr="00296E04" w:rsidRDefault="001D6F50" w:rsidP="00296E04">
      <w:pPr>
        <w:spacing w:line="276" w:lineRule="auto"/>
        <w:ind w:firstLine="0"/>
        <w:rPr>
          <w:rFonts w:ascii="Bookman Old Style" w:hAnsi="Bookman Old Style" w:cs="Tahoma"/>
          <w:szCs w:val="24"/>
        </w:rPr>
      </w:pPr>
    </w:p>
    <w:p w14:paraId="22769B92" w14:textId="2EFAFE25" w:rsidR="001D6F50" w:rsidRPr="00296E04" w:rsidRDefault="001A28C7" w:rsidP="00296E04">
      <w:pPr>
        <w:spacing w:line="276" w:lineRule="auto"/>
        <w:ind w:firstLine="0"/>
        <w:rPr>
          <w:rFonts w:ascii="Bookman Old Style" w:hAnsi="Bookman Old Style" w:cs="Tahoma"/>
          <w:szCs w:val="24"/>
        </w:rPr>
      </w:pPr>
      <w:r w:rsidRPr="00296E04">
        <w:rPr>
          <w:rFonts w:ascii="Bookman Old Style" w:hAnsi="Bookman Old Style" w:cs="Tahoma"/>
          <w:szCs w:val="24"/>
        </w:rPr>
        <w:t xml:space="preserve">Dichas pretensiones, se encuentran sustentadas en </w:t>
      </w:r>
      <w:r w:rsidR="001D6F50" w:rsidRPr="00296E04">
        <w:rPr>
          <w:rFonts w:ascii="Bookman Old Style" w:hAnsi="Bookman Old Style" w:cs="Tahoma"/>
          <w:szCs w:val="24"/>
        </w:rPr>
        <w:t xml:space="preserve">la promotora de esta litis laboró bajo la dependencia de la demandada en una fábrica de arepas establecida vía pública del Municipio de Belén de Umbría, ubicada frente a la casa de la demandada; que el tiempo servido fue desde el </w:t>
      </w:r>
      <w:r w:rsidR="001D6F50" w:rsidRPr="00296E04">
        <w:rPr>
          <w:rFonts w:ascii="Bookman Old Style" w:hAnsi="Bookman Old Style" w:cs="Tahoma"/>
          <w:b/>
          <w:bCs/>
          <w:szCs w:val="24"/>
        </w:rPr>
        <w:t>30 de diciembre de 2017</w:t>
      </w:r>
      <w:r w:rsidR="001D6F50" w:rsidRPr="00296E04">
        <w:rPr>
          <w:rFonts w:ascii="Bookman Old Style" w:hAnsi="Bookman Old Style" w:cs="Tahoma"/>
          <w:szCs w:val="24"/>
        </w:rPr>
        <w:t xml:space="preserve"> hasta el </w:t>
      </w:r>
      <w:r w:rsidR="001D6F50" w:rsidRPr="00296E04">
        <w:rPr>
          <w:rFonts w:ascii="Bookman Old Style" w:hAnsi="Bookman Old Style" w:cs="Tahoma"/>
          <w:b/>
          <w:bCs/>
          <w:szCs w:val="24"/>
        </w:rPr>
        <w:t>31 de diciembre de 2018</w:t>
      </w:r>
      <w:r w:rsidR="001D6F50" w:rsidRPr="00296E04">
        <w:rPr>
          <w:rFonts w:ascii="Bookman Old Style" w:hAnsi="Bookman Old Style" w:cs="Tahoma"/>
          <w:szCs w:val="24"/>
        </w:rPr>
        <w:t>; que por la labor le era reconocido un salario mensual de $360.000, siendo el horario cumplido de manera diaria desde las 4</w:t>
      </w:r>
      <w:r w:rsidR="00BF0D84">
        <w:rPr>
          <w:rFonts w:ascii="Bookman Old Style" w:hAnsi="Bookman Old Style" w:cs="Tahoma"/>
          <w:szCs w:val="24"/>
        </w:rPr>
        <w:t xml:space="preserve"> </w:t>
      </w:r>
      <w:r w:rsidR="001D6F50" w:rsidRPr="00296E04">
        <w:rPr>
          <w:rFonts w:ascii="Bookman Old Style" w:hAnsi="Bookman Old Style" w:cs="Tahoma"/>
          <w:szCs w:val="24"/>
        </w:rPr>
        <w:t>am a 4</w:t>
      </w:r>
      <w:r w:rsidR="00BF0D84">
        <w:rPr>
          <w:rFonts w:ascii="Bookman Old Style" w:hAnsi="Bookman Old Style" w:cs="Tahoma"/>
          <w:szCs w:val="24"/>
        </w:rPr>
        <w:t xml:space="preserve"> </w:t>
      </w:r>
      <w:r w:rsidR="001D6F50" w:rsidRPr="00296E04">
        <w:rPr>
          <w:rFonts w:ascii="Bookman Old Style" w:hAnsi="Bookman Old Style" w:cs="Tahoma"/>
          <w:szCs w:val="24"/>
        </w:rPr>
        <w:t>pm, los días  domingos y festivos y de 4</w:t>
      </w:r>
      <w:r w:rsidR="00BF0D84">
        <w:rPr>
          <w:rFonts w:ascii="Bookman Old Style" w:hAnsi="Bookman Old Style" w:cs="Tahoma"/>
          <w:szCs w:val="24"/>
        </w:rPr>
        <w:t xml:space="preserve"> </w:t>
      </w:r>
      <w:r w:rsidR="001D6F50" w:rsidRPr="00296E04">
        <w:rPr>
          <w:rFonts w:ascii="Bookman Old Style" w:hAnsi="Bookman Old Style" w:cs="Tahoma"/>
          <w:szCs w:val="24"/>
        </w:rPr>
        <w:t>am a 12</w:t>
      </w:r>
      <w:r w:rsidR="00BF0D84">
        <w:rPr>
          <w:rFonts w:ascii="Bookman Old Style" w:hAnsi="Bookman Old Style" w:cs="Tahoma"/>
          <w:szCs w:val="24"/>
        </w:rPr>
        <w:t xml:space="preserve"> </w:t>
      </w:r>
      <w:r w:rsidR="001D6F50" w:rsidRPr="00296E04">
        <w:rPr>
          <w:rFonts w:ascii="Bookman Old Style" w:hAnsi="Bookman Old Style" w:cs="Tahoma"/>
          <w:szCs w:val="24"/>
        </w:rPr>
        <w:t xml:space="preserve">m, en semanas de lunes a sábado; que la labor consistió en manejar una máquina de moler maíz de tipo industrial, debiendo </w:t>
      </w:r>
      <w:proofErr w:type="spellStart"/>
      <w:r w:rsidR="001D6F50" w:rsidRPr="00296E04">
        <w:rPr>
          <w:rFonts w:ascii="Bookman Old Style" w:hAnsi="Bookman Old Style" w:cs="Tahoma"/>
          <w:szCs w:val="24"/>
        </w:rPr>
        <w:t>formaletear</w:t>
      </w:r>
      <w:proofErr w:type="spellEnd"/>
      <w:r w:rsidR="001D6F50" w:rsidRPr="00296E04">
        <w:rPr>
          <w:rFonts w:ascii="Bookman Old Style" w:hAnsi="Bookman Old Style" w:cs="Tahoma"/>
          <w:szCs w:val="24"/>
        </w:rPr>
        <w:t xml:space="preserve"> las arepas que eran para la venta por la empleadora. Asegura que la labor, nunca le fueron cancelados aportes y el 31 de diciembre de 2018 fue despedida sin justa causa por la demandada, quien le manifestó que no había más trabajo, y nunca le liquidó las prestaciones por el tiempo trabajado.</w:t>
      </w:r>
    </w:p>
    <w:p w14:paraId="56A01F85" w14:textId="77777777" w:rsidR="001D6F50" w:rsidRPr="00296E04" w:rsidRDefault="001D6F50" w:rsidP="00296E04">
      <w:pPr>
        <w:spacing w:line="276" w:lineRule="auto"/>
        <w:ind w:firstLine="0"/>
        <w:rPr>
          <w:rFonts w:ascii="Bookman Old Style" w:hAnsi="Bookman Old Style" w:cs="Tahoma"/>
          <w:szCs w:val="24"/>
          <w:lang w:val="es-ES_tradnl"/>
        </w:rPr>
      </w:pPr>
    </w:p>
    <w:p w14:paraId="38E89E29" w14:textId="61FF46ED" w:rsidR="001A28C7" w:rsidRPr="00296E04" w:rsidRDefault="001A28C7" w:rsidP="00296E04">
      <w:pPr>
        <w:spacing w:line="276" w:lineRule="auto"/>
        <w:ind w:firstLine="0"/>
        <w:rPr>
          <w:rFonts w:ascii="Bookman Old Style" w:hAnsi="Bookman Old Style" w:cs="Tahoma"/>
          <w:szCs w:val="24"/>
        </w:rPr>
      </w:pPr>
      <w:r w:rsidRPr="00296E04">
        <w:rPr>
          <w:rFonts w:ascii="Bookman Old Style" w:hAnsi="Bookman Old Style" w:cs="Tahoma"/>
          <w:szCs w:val="24"/>
        </w:rPr>
        <w:t xml:space="preserve">La demanda fue presentada el </w:t>
      </w:r>
      <w:r w:rsidR="001D55D0" w:rsidRPr="00296E04">
        <w:rPr>
          <w:rFonts w:ascii="Bookman Old Style" w:hAnsi="Bookman Old Style" w:cs="Tahoma"/>
          <w:szCs w:val="24"/>
        </w:rPr>
        <w:t>8 de julio de 2019</w:t>
      </w:r>
      <w:r w:rsidR="00CB7A75" w:rsidRPr="00296E04">
        <w:rPr>
          <w:rFonts w:ascii="Bookman Old Style" w:hAnsi="Bookman Old Style" w:cs="Tahoma"/>
          <w:szCs w:val="24"/>
        </w:rPr>
        <w:t xml:space="preserve"> </w:t>
      </w:r>
      <w:r w:rsidRPr="00296E04">
        <w:rPr>
          <w:rFonts w:ascii="Bookman Old Style" w:hAnsi="Bookman Old Style" w:cs="Tahoma"/>
          <w:szCs w:val="24"/>
        </w:rPr>
        <w:t xml:space="preserve">y admitida el </w:t>
      </w:r>
      <w:r w:rsidR="00BF2320" w:rsidRPr="00296E04">
        <w:rPr>
          <w:rFonts w:ascii="Bookman Old Style" w:hAnsi="Bookman Old Style" w:cs="Tahoma"/>
          <w:szCs w:val="24"/>
        </w:rPr>
        <w:t>9 de julio de 2019.</w:t>
      </w:r>
    </w:p>
    <w:p w14:paraId="4F086C3A" w14:textId="77777777" w:rsidR="001A28C7" w:rsidRPr="00296E04" w:rsidRDefault="001A28C7" w:rsidP="00296E04">
      <w:pPr>
        <w:spacing w:line="276" w:lineRule="auto"/>
        <w:ind w:firstLine="0"/>
        <w:rPr>
          <w:rFonts w:ascii="Bookman Old Style" w:eastAsia="Times New Roman" w:hAnsi="Bookman Old Style" w:cs="Tahoma"/>
          <w:b/>
          <w:kern w:val="2"/>
          <w:szCs w:val="24"/>
          <w:u w:val="single"/>
          <w:lang w:eastAsia="es-CO"/>
          <w14:ligatures w14:val="standardContextual"/>
        </w:rPr>
      </w:pPr>
    </w:p>
    <w:p w14:paraId="112CC50A" w14:textId="77777777" w:rsidR="001A28C7" w:rsidRPr="00296E04" w:rsidRDefault="001A28C7" w:rsidP="00296E04">
      <w:pPr>
        <w:spacing w:line="276" w:lineRule="auto"/>
        <w:ind w:firstLine="0"/>
        <w:rPr>
          <w:rFonts w:ascii="Bookman Old Style" w:eastAsia="Times New Roman" w:hAnsi="Bookman Old Style" w:cs="Tahoma"/>
          <w:b/>
          <w:kern w:val="2"/>
          <w:szCs w:val="24"/>
          <w:u w:val="single"/>
          <w:lang w:eastAsia="es-CO"/>
          <w14:ligatures w14:val="standardContextual"/>
        </w:rPr>
      </w:pPr>
      <w:r w:rsidRPr="00296E04">
        <w:rPr>
          <w:rFonts w:ascii="Bookman Old Style" w:eastAsia="Times New Roman" w:hAnsi="Bookman Old Style" w:cs="Tahoma"/>
          <w:b/>
          <w:kern w:val="2"/>
          <w:szCs w:val="24"/>
          <w:u w:val="single"/>
          <w:lang w:eastAsia="es-CO"/>
          <w14:ligatures w14:val="standardContextual"/>
        </w:rPr>
        <w:t>Posición de la demandada.</w:t>
      </w:r>
    </w:p>
    <w:p w14:paraId="7D8FCD8C" w14:textId="77777777" w:rsidR="001A28C7" w:rsidRPr="00296E04" w:rsidRDefault="001A28C7" w:rsidP="00296E04">
      <w:pPr>
        <w:spacing w:line="276" w:lineRule="auto"/>
        <w:ind w:firstLine="0"/>
        <w:rPr>
          <w:rFonts w:ascii="Bookman Old Style" w:hAnsi="Bookman Old Style" w:cs="Tahoma"/>
          <w:szCs w:val="24"/>
        </w:rPr>
      </w:pPr>
    </w:p>
    <w:p w14:paraId="5EAED10D" w14:textId="3C2880BC" w:rsidR="00804BA4" w:rsidRPr="00296E04" w:rsidRDefault="00804BA4" w:rsidP="00296E04">
      <w:pPr>
        <w:spacing w:line="276" w:lineRule="auto"/>
        <w:ind w:firstLine="0"/>
        <w:rPr>
          <w:rFonts w:ascii="Bookman Old Style" w:hAnsi="Bookman Old Style" w:cs="Tahoma"/>
          <w:szCs w:val="24"/>
        </w:rPr>
      </w:pPr>
      <w:r w:rsidRPr="00296E04">
        <w:rPr>
          <w:rFonts w:ascii="Bookman Old Style" w:hAnsi="Bookman Old Style" w:cs="Tahoma"/>
          <w:b/>
          <w:bCs/>
          <w:szCs w:val="24"/>
        </w:rPr>
        <w:t xml:space="preserve">LUZ </w:t>
      </w:r>
      <w:proofErr w:type="spellStart"/>
      <w:r w:rsidRPr="00296E04">
        <w:rPr>
          <w:rFonts w:ascii="Bookman Old Style" w:hAnsi="Bookman Old Style" w:cs="Tahoma"/>
          <w:b/>
          <w:bCs/>
          <w:szCs w:val="24"/>
        </w:rPr>
        <w:t>ADIELA</w:t>
      </w:r>
      <w:proofErr w:type="spellEnd"/>
      <w:r w:rsidRPr="00296E04">
        <w:rPr>
          <w:rFonts w:ascii="Bookman Old Style" w:hAnsi="Bookman Old Style" w:cs="Tahoma"/>
          <w:b/>
          <w:bCs/>
          <w:szCs w:val="24"/>
        </w:rPr>
        <w:t xml:space="preserve"> </w:t>
      </w:r>
      <w:proofErr w:type="spellStart"/>
      <w:r w:rsidRPr="00296E04">
        <w:rPr>
          <w:rFonts w:ascii="Bookman Old Style" w:hAnsi="Bookman Old Style" w:cs="Tahoma"/>
          <w:b/>
          <w:bCs/>
          <w:szCs w:val="24"/>
        </w:rPr>
        <w:t>ANDUQUIA</w:t>
      </w:r>
      <w:proofErr w:type="spellEnd"/>
      <w:r w:rsidRPr="00296E04">
        <w:rPr>
          <w:rFonts w:ascii="Bookman Old Style" w:hAnsi="Bookman Old Style" w:cs="Tahoma"/>
          <w:b/>
          <w:bCs/>
          <w:szCs w:val="24"/>
        </w:rPr>
        <w:t xml:space="preserve"> COLORADO</w:t>
      </w:r>
      <w:r w:rsidRPr="00296E04">
        <w:rPr>
          <w:rFonts w:ascii="Bookman Old Style" w:hAnsi="Bookman Old Style" w:cs="Tahoma"/>
          <w:szCs w:val="24"/>
        </w:rPr>
        <w:t xml:space="preserve">, a través de apoderado designado mediante amparo de pobreza, aceptó la prestación personal del servicio, entre el 21 de enero de 2018 y el 30 de diciembre de 2018 pero negó que se tratara de una labor subordinada al no estar obligada la actora a asistir o </w:t>
      </w:r>
      <w:r w:rsidRPr="00296E04">
        <w:rPr>
          <w:rFonts w:ascii="Bookman Old Style" w:hAnsi="Bookman Old Style" w:cs="Tahoma"/>
          <w:szCs w:val="24"/>
        </w:rPr>
        <w:lastRenderedPageBreak/>
        <w:t xml:space="preserve">presentarse a trabajar o cumplir horarios, siendo una labor ocasional; </w:t>
      </w:r>
      <w:r w:rsidR="000B3EE8" w:rsidRPr="00296E04">
        <w:rPr>
          <w:rFonts w:ascii="Bookman Old Style" w:hAnsi="Bookman Old Style" w:cs="Tahoma"/>
          <w:szCs w:val="24"/>
        </w:rPr>
        <w:t xml:space="preserve">el pago era semanal, pero recibía $360.000 mensuales, dependiendo del tiempo en que prestara los servicios; la labor se iniciaba a las </w:t>
      </w:r>
      <w:proofErr w:type="spellStart"/>
      <w:r w:rsidR="000B3EE8" w:rsidRPr="00296E04">
        <w:rPr>
          <w:rFonts w:ascii="Bookman Old Style" w:hAnsi="Bookman Old Style" w:cs="Tahoma"/>
          <w:szCs w:val="24"/>
        </w:rPr>
        <w:t>5am</w:t>
      </w:r>
      <w:proofErr w:type="spellEnd"/>
      <w:r w:rsidR="000B3EE8" w:rsidRPr="00296E04">
        <w:rPr>
          <w:rFonts w:ascii="Bookman Old Style" w:hAnsi="Bookman Old Style" w:cs="Tahoma"/>
          <w:szCs w:val="24"/>
        </w:rPr>
        <w:t xml:space="preserve"> por dos horas o dos horas y media al ser la labor la de moler maíz o armar arepas, de lunes a domingo, excepto festivos; que la trabajadora no volvió desde el 31 de diciembre de 2018.</w:t>
      </w:r>
      <w:r w:rsidR="00440464" w:rsidRPr="00296E04">
        <w:rPr>
          <w:rFonts w:ascii="Bookman Old Style" w:hAnsi="Bookman Old Style" w:cs="Tahoma"/>
          <w:szCs w:val="24"/>
        </w:rPr>
        <w:t xml:space="preserve"> Por lo anterior, se opuso a las pretensiones y no presentó medios exceptivos</w:t>
      </w:r>
      <w:r w:rsidR="005A11B1" w:rsidRPr="00296E04">
        <w:rPr>
          <w:rFonts w:ascii="Bookman Old Style" w:hAnsi="Bookman Old Style" w:cs="Tahoma"/>
          <w:szCs w:val="24"/>
        </w:rPr>
        <w:t xml:space="preserve"> [archivo </w:t>
      </w:r>
      <w:proofErr w:type="spellStart"/>
      <w:r w:rsidR="005A11B1" w:rsidRPr="00296E04">
        <w:rPr>
          <w:rFonts w:ascii="Bookman Old Style" w:hAnsi="Bookman Old Style" w:cs="Tahoma"/>
          <w:szCs w:val="24"/>
        </w:rPr>
        <w:t>01Cppal</w:t>
      </w:r>
      <w:proofErr w:type="spellEnd"/>
      <w:r w:rsidR="005A11B1" w:rsidRPr="00296E04">
        <w:rPr>
          <w:rFonts w:ascii="Bookman Old Style" w:hAnsi="Bookman Old Style" w:cs="Tahoma"/>
          <w:szCs w:val="24"/>
        </w:rPr>
        <w:t>]</w:t>
      </w:r>
      <w:r w:rsidR="00440464" w:rsidRPr="00296E04">
        <w:rPr>
          <w:rFonts w:ascii="Bookman Old Style" w:hAnsi="Bookman Old Style" w:cs="Tahoma"/>
          <w:szCs w:val="24"/>
        </w:rPr>
        <w:t>.</w:t>
      </w:r>
    </w:p>
    <w:p w14:paraId="330A5115" w14:textId="77777777" w:rsidR="001A28C7" w:rsidRPr="00296E04" w:rsidRDefault="001A28C7" w:rsidP="00296E04">
      <w:pPr>
        <w:spacing w:line="276" w:lineRule="auto"/>
        <w:ind w:firstLine="0"/>
        <w:rPr>
          <w:rFonts w:ascii="Bookman Old Style" w:hAnsi="Bookman Old Style" w:cs="Tahoma"/>
          <w:b/>
          <w:szCs w:val="24"/>
        </w:rPr>
      </w:pPr>
    </w:p>
    <w:p w14:paraId="2DD569B2" w14:textId="77777777" w:rsidR="001A28C7" w:rsidRPr="00296E04" w:rsidRDefault="001A28C7" w:rsidP="00296E04">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296E04">
        <w:rPr>
          <w:rFonts w:ascii="Bookman Old Style" w:eastAsia="Times New Roman" w:hAnsi="Bookman Old Style" w:cs="Tahoma"/>
          <w:b/>
          <w:lang w:eastAsia="es-CO"/>
        </w:rPr>
        <w:t>SENTENCIA DE PRIMERA INSTANCIA</w:t>
      </w:r>
    </w:p>
    <w:p w14:paraId="6F44AE0C" w14:textId="77777777" w:rsidR="001A28C7" w:rsidRPr="00296E04" w:rsidRDefault="001A28C7" w:rsidP="00296E04">
      <w:pPr>
        <w:spacing w:line="276" w:lineRule="auto"/>
        <w:ind w:firstLine="0"/>
        <w:rPr>
          <w:rFonts w:ascii="Bookman Old Style" w:hAnsi="Bookman Old Style" w:cs="Tahoma"/>
          <w:b/>
          <w:szCs w:val="24"/>
        </w:rPr>
      </w:pPr>
    </w:p>
    <w:p w14:paraId="38D60124" w14:textId="1A0B9F5B" w:rsidR="001A28C7" w:rsidRPr="00296E04" w:rsidRDefault="001A28C7" w:rsidP="00296E04">
      <w:pPr>
        <w:spacing w:line="276" w:lineRule="auto"/>
        <w:ind w:firstLine="0"/>
        <w:rPr>
          <w:rFonts w:ascii="Bookman Old Style" w:hAnsi="Bookman Old Style" w:cs="Tahoma"/>
          <w:szCs w:val="24"/>
        </w:rPr>
      </w:pPr>
      <w:r w:rsidRPr="00296E04">
        <w:rPr>
          <w:rFonts w:ascii="Bookman Old Style" w:hAnsi="Bookman Old Style" w:cs="Tahoma"/>
          <w:szCs w:val="24"/>
        </w:rPr>
        <w:t xml:space="preserve">El juzgado </w:t>
      </w:r>
      <w:r w:rsidR="00CB7A75" w:rsidRPr="00296E04">
        <w:rPr>
          <w:rFonts w:ascii="Bookman Old Style" w:hAnsi="Bookman Old Style" w:cs="Tahoma"/>
          <w:szCs w:val="24"/>
        </w:rPr>
        <w:t xml:space="preserve">Promiscuo del </w:t>
      </w:r>
      <w:r w:rsidRPr="00296E04">
        <w:rPr>
          <w:rFonts w:ascii="Bookman Old Style" w:hAnsi="Bookman Old Style" w:cs="Tahoma"/>
          <w:szCs w:val="24"/>
        </w:rPr>
        <w:t xml:space="preserve">circuito de </w:t>
      </w:r>
      <w:r w:rsidR="0011537D" w:rsidRPr="00296E04">
        <w:rPr>
          <w:rFonts w:ascii="Bookman Old Style" w:hAnsi="Bookman Old Style" w:cs="Tahoma"/>
          <w:szCs w:val="24"/>
        </w:rPr>
        <w:t>Belén</w:t>
      </w:r>
      <w:r w:rsidR="00CB7A75" w:rsidRPr="00296E04">
        <w:rPr>
          <w:rFonts w:ascii="Bookman Old Style" w:hAnsi="Bookman Old Style" w:cs="Tahoma"/>
          <w:szCs w:val="24"/>
        </w:rPr>
        <w:t xml:space="preserve"> de Umbría</w:t>
      </w:r>
      <w:r w:rsidRPr="00296E04">
        <w:rPr>
          <w:rFonts w:ascii="Bookman Old Style" w:hAnsi="Bookman Old Style" w:cs="Tahoma"/>
          <w:szCs w:val="24"/>
        </w:rPr>
        <w:t xml:space="preserve">, en sentencia proferida el </w:t>
      </w:r>
      <w:r w:rsidR="00CB7A75" w:rsidRPr="00296E04">
        <w:rPr>
          <w:rFonts w:ascii="Bookman Old Style" w:hAnsi="Bookman Old Style" w:cs="Tahoma"/>
          <w:szCs w:val="24"/>
        </w:rPr>
        <w:t>2</w:t>
      </w:r>
      <w:r w:rsidRPr="00296E04">
        <w:rPr>
          <w:rFonts w:ascii="Bookman Old Style" w:hAnsi="Bookman Old Style" w:cs="Tahoma"/>
          <w:szCs w:val="24"/>
        </w:rPr>
        <w:t>1 de julio de 2022, dispuso</w:t>
      </w:r>
      <w:r w:rsidR="00CB7A75" w:rsidRPr="00296E04">
        <w:rPr>
          <w:rFonts w:ascii="Bookman Old Style" w:hAnsi="Bookman Old Style" w:cs="Tahoma"/>
          <w:szCs w:val="24"/>
        </w:rPr>
        <w:t xml:space="preserve"> a </w:t>
      </w:r>
      <w:r w:rsidR="00780147" w:rsidRPr="00296E04">
        <w:rPr>
          <w:rFonts w:ascii="Bookman Old Style" w:hAnsi="Bookman Old Style" w:cs="Tahoma"/>
          <w:szCs w:val="24"/>
        </w:rPr>
        <w:t xml:space="preserve">DECLARAR imprósperas las pretensiones de la demanda y en consecuencia absolver a la señora LUZ </w:t>
      </w:r>
      <w:proofErr w:type="spellStart"/>
      <w:r w:rsidR="00780147" w:rsidRPr="00296E04">
        <w:rPr>
          <w:rFonts w:ascii="Bookman Old Style" w:hAnsi="Bookman Old Style" w:cs="Tahoma"/>
          <w:szCs w:val="24"/>
        </w:rPr>
        <w:t>ADIELA</w:t>
      </w:r>
      <w:proofErr w:type="spellEnd"/>
      <w:r w:rsidR="00780147" w:rsidRPr="00296E04">
        <w:rPr>
          <w:rFonts w:ascii="Bookman Old Style" w:hAnsi="Bookman Old Style" w:cs="Tahoma"/>
          <w:szCs w:val="24"/>
        </w:rPr>
        <w:t xml:space="preserve"> </w:t>
      </w:r>
      <w:proofErr w:type="spellStart"/>
      <w:r w:rsidR="00780147" w:rsidRPr="00296E04">
        <w:rPr>
          <w:rFonts w:ascii="Bookman Old Style" w:hAnsi="Bookman Old Style" w:cs="Tahoma"/>
          <w:szCs w:val="24"/>
        </w:rPr>
        <w:t>ANDUQUIA</w:t>
      </w:r>
      <w:proofErr w:type="spellEnd"/>
      <w:r w:rsidR="00780147" w:rsidRPr="00296E04">
        <w:rPr>
          <w:rFonts w:ascii="Bookman Old Style" w:hAnsi="Bookman Old Style" w:cs="Tahoma"/>
          <w:szCs w:val="24"/>
        </w:rPr>
        <w:t xml:space="preserve"> de las pretensiones </w:t>
      </w:r>
      <w:r w:rsidR="00C76644" w:rsidRPr="00296E04">
        <w:rPr>
          <w:rFonts w:ascii="Bookman Old Style" w:hAnsi="Bookman Old Style" w:cs="Tahoma"/>
          <w:szCs w:val="24"/>
        </w:rPr>
        <w:t>allí formuladas</w:t>
      </w:r>
      <w:r w:rsidR="00780147" w:rsidRPr="00296E04">
        <w:rPr>
          <w:rFonts w:ascii="Bookman Old Style" w:hAnsi="Bookman Old Style" w:cs="Tahoma"/>
          <w:szCs w:val="24"/>
        </w:rPr>
        <w:t>.</w:t>
      </w:r>
    </w:p>
    <w:p w14:paraId="04F68272" w14:textId="77777777" w:rsidR="001A28C7" w:rsidRPr="00296E04" w:rsidRDefault="001A28C7" w:rsidP="00296E04">
      <w:pPr>
        <w:spacing w:line="276" w:lineRule="auto"/>
        <w:ind w:firstLine="0"/>
        <w:rPr>
          <w:rFonts w:ascii="Bookman Old Style" w:hAnsi="Bookman Old Style" w:cs="Tahoma"/>
          <w:szCs w:val="24"/>
        </w:rPr>
      </w:pPr>
    </w:p>
    <w:p w14:paraId="3E245A53" w14:textId="16A16361" w:rsidR="001A28C7" w:rsidRPr="00296E04" w:rsidRDefault="001A28C7" w:rsidP="00296E04">
      <w:pPr>
        <w:spacing w:line="276" w:lineRule="auto"/>
        <w:ind w:firstLine="0"/>
        <w:rPr>
          <w:rFonts w:ascii="Bookman Old Style" w:hAnsi="Bookman Old Style" w:cs="Tahoma"/>
          <w:szCs w:val="24"/>
        </w:rPr>
      </w:pPr>
      <w:r w:rsidRPr="00296E04">
        <w:rPr>
          <w:rFonts w:ascii="Bookman Old Style" w:hAnsi="Bookman Old Style" w:cs="Tahoma"/>
          <w:szCs w:val="24"/>
        </w:rPr>
        <w:t xml:space="preserve">Para arribar a tal determinación, </w:t>
      </w:r>
      <w:r w:rsidR="00AF5DB6" w:rsidRPr="00296E04">
        <w:rPr>
          <w:rFonts w:ascii="Bookman Old Style" w:hAnsi="Bookman Old Style" w:cs="Tahoma"/>
          <w:szCs w:val="24"/>
        </w:rPr>
        <w:t>tuvo en cuenta los testimonios traídos por ambas partes de los que indicó que no había duda de la prestación del servicio, la actividad realizada y la remuneración recibida por la demandante, sin embargo, refirió que aspectos como los extremos de la relación, los horarios realmente cumplidos habían sido aspectos que no fueron claros dada la deficiencia probatoria que encontró, situación por la que negó las pretensiones de la demanda.</w:t>
      </w:r>
    </w:p>
    <w:p w14:paraId="3D51B56B" w14:textId="02A99BC6" w:rsidR="00BF298F" w:rsidRPr="00296E04" w:rsidRDefault="00BF298F" w:rsidP="00296E04">
      <w:pPr>
        <w:spacing w:line="276" w:lineRule="auto"/>
        <w:ind w:firstLine="0"/>
        <w:rPr>
          <w:rFonts w:ascii="Bookman Old Style" w:hAnsi="Bookman Old Style" w:cs="Tahoma"/>
          <w:szCs w:val="24"/>
        </w:rPr>
      </w:pPr>
    </w:p>
    <w:p w14:paraId="75B2B1FA" w14:textId="1BD01698" w:rsidR="001A28C7" w:rsidRPr="00296E04" w:rsidRDefault="0011537D" w:rsidP="00296E04">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296E04">
        <w:rPr>
          <w:rFonts w:ascii="Bookman Old Style" w:eastAsia="Times New Roman" w:hAnsi="Bookman Old Style" w:cs="Tahoma"/>
          <w:b/>
          <w:lang w:eastAsia="es-CO"/>
        </w:rPr>
        <w:t>GRADO JURISDICCIONAL DE CONSULTA</w:t>
      </w:r>
    </w:p>
    <w:p w14:paraId="6362C059" w14:textId="77777777" w:rsidR="001A28C7" w:rsidRPr="00296E04" w:rsidRDefault="001A28C7" w:rsidP="00296E04">
      <w:pPr>
        <w:spacing w:line="276" w:lineRule="auto"/>
        <w:ind w:firstLine="0"/>
        <w:rPr>
          <w:rFonts w:ascii="Bookman Old Style" w:hAnsi="Bookman Old Style" w:cs="Tahoma"/>
          <w:szCs w:val="24"/>
        </w:rPr>
      </w:pPr>
    </w:p>
    <w:p w14:paraId="0791C86B" w14:textId="2D869C5B" w:rsidR="00994FA2" w:rsidRPr="00296E04" w:rsidRDefault="00133712"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El juzgador</w:t>
      </w:r>
      <w:r w:rsidR="00994FA2" w:rsidRPr="00296E04">
        <w:rPr>
          <w:rFonts w:ascii="Bookman Old Style" w:hAnsi="Bookman Old Style" w:cs="Tahoma"/>
          <w:iCs/>
          <w:szCs w:val="24"/>
        </w:rPr>
        <w:t xml:space="preserve"> de primer grado, en aplicación de los preceptos establecidos en el artículo 69 del Código de Procedimiento Laboral y de la Seguridad Social, modificado por el artículo 14 de la Ley 1149 de 2007 y la sentencia C-424/15</w:t>
      </w:r>
      <w:r w:rsidRPr="00296E04">
        <w:rPr>
          <w:rFonts w:ascii="Bookman Old Style" w:hAnsi="Bookman Old Style" w:cs="Tahoma"/>
          <w:iCs/>
          <w:szCs w:val="24"/>
        </w:rPr>
        <w:t>,</w:t>
      </w:r>
      <w:r w:rsidR="00994FA2" w:rsidRPr="00296E04">
        <w:rPr>
          <w:rFonts w:ascii="Bookman Old Style" w:hAnsi="Bookman Old Style" w:cs="Tahoma"/>
          <w:iCs/>
          <w:szCs w:val="24"/>
        </w:rPr>
        <w:t xml:space="preserve"> dispuso la consulta de la sentencia por ser totalmente adversa a los intereses de la parte demandante, en los procesos de primera y única instancia.</w:t>
      </w:r>
    </w:p>
    <w:p w14:paraId="498FACDC" w14:textId="77777777" w:rsidR="00994FA2" w:rsidRPr="00296E04" w:rsidRDefault="00994FA2" w:rsidP="00296E04">
      <w:pPr>
        <w:spacing w:line="276" w:lineRule="auto"/>
        <w:ind w:firstLine="0"/>
        <w:rPr>
          <w:rFonts w:ascii="Bookman Old Style" w:hAnsi="Bookman Old Style" w:cs="Tahoma"/>
          <w:szCs w:val="24"/>
        </w:rPr>
      </w:pPr>
    </w:p>
    <w:p w14:paraId="742543E7" w14:textId="77777777" w:rsidR="001A28C7" w:rsidRPr="00296E04" w:rsidRDefault="001A28C7" w:rsidP="00296E04">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296E04">
        <w:rPr>
          <w:rFonts w:ascii="Bookman Old Style" w:eastAsia="Times New Roman" w:hAnsi="Bookman Old Style" w:cs="Tahoma"/>
          <w:b/>
          <w:lang w:eastAsia="es-CO"/>
        </w:rPr>
        <w:t>ALEGATOS EN SEGUNDA INSTANCIA</w:t>
      </w:r>
    </w:p>
    <w:p w14:paraId="54AAF2F2" w14:textId="77777777" w:rsidR="001A28C7" w:rsidRPr="00296E04" w:rsidRDefault="001A28C7" w:rsidP="00296E04">
      <w:pPr>
        <w:spacing w:line="276" w:lineRule="auto"/>
        <w:ind w:firstLine="0"/>
        <w:rPr>
          <w:rFonts w:ascii="Bookman Old Style" w:hAnsi="Bookman Old Style" w:cs="Tahoma"/>
          <w:b/>
          <w:szCs w:val="24"/>
        </w:rPr>
      </w:pPr>
    </w:p>
    <w:p w14:paraId="3D371BD6" w14:textId="7CEC3AA8" w:rsidR="001A28C7" w:rsidRPr="00296E04" w:rsidRDefault="001A28C7"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w:t>
      </w:r>
      <w:r w:rsidR="0011537D" w:rsidRPr="00296E04">
        <w:rPr>
          <w:rFonts w:ascii="Bookman Old Style" w:hAnsi="Bookman Old Style" w:cs="Tahoma"/>
          <w:b/>
          <w:iCs/>
          <w:szCs w:val="24"/>
        </w:rPr>
        <w:t>25</w:t>
      </w:r>
      <w:r w:rsidRPr="00296E04">
        <w:rPr>
          <w:rFonts w:ascii="Bookman Old Style" w:hAnsi="Bookman Old Style" w:cs="Tahoma"/>
          <w:b/>
          <w:iCs/>
          <w:szCs w:val="24"/>
        </w:rPr>
        <w:t>-</w:t>
      </w:r>
      <w:r w:rsidR="0011537D" w:rsidRPr="00296E04">
        <w:rPr>
          <w:rFonts w:ascii="Bookman Old Style" w:hAnsi="Bookman Old Style" w:cs="Tahoma"/>
          <w:b/>
          <w:iCs/>
          <w:szCs w:val="24"/>
        </w:rPr>
        <w:t>10</w:t>
      </w:r>
      <w:r w:rsidRPr="00296E04">
        <w:rPr>
          <w:rFonts w:ascii="Bookman Old Style" w:hAnsi="Bookman Old Style" w:cs="Tahoma"/>
          <w:b/>
          <w:iCs/>
          <w:szCs w:val="24"/>
        </w:rPr>
        <w:t xml:space="preserve">-2022 </w:t>
      </w:r>
      <w:r w:rsidRPr="00296E04">
        <w:rPr>
          <w:rFonts w:ascii="Bookman Old Style" w:hAnsi="Bookman Old Style" w:cs="Tahoma"/>
          <w:iCs/>
          <w:szCs w:val="24"/>
        </w:rPr>
        <w:t>y de la presentación de alegaciones en término, se remite a la constancia de la Secretaría de la Sala (archivo 06).</w:t>
      </w:r>
    </w:p>
    <w:p w14:paraId="0633A621" w14:textId="77777777" w:rsidR="001A28C7" w:rsidRPr="00296E04" w:rsidRDefault="001A28C7" w:rsidP="00296E04">
      <w:pPr>
        <w:spacing w:line="276" w:lineRule="auto"/>
        <w:ind w:firstLine="0"/>
        <w:rPr>
          <w:rFonts w:ascii="Bookman Old Style" w:hAnsi="Bookman Old Style" w:cs="Tahoma"/>
          <w:iCs/>
          <w:szCs w:val="24"/>
        </w:rPr>
      </w:pPr>
    </w:p>
    <w:p w14:paraId="0678FB1C" w14:textId="77777777" w:rsidR="001A28C7" w:rsidRPr="00296E04" w:rsidRDefault="001A28C7"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Surtido el trámite que corresponde a esta instancia procede la Sala de decisión a dictar la providencia que corresponde, previas las siguientes, </w:t>
      </w:r>
    </w:p>
    <w:p w14:paraId="6A4620B5" w14:textId="77777777" w:rsidR="001A28C7" w:rsidRPr="00296E04" w:rsidRDefault="001A28C7" w:rsidP="00296E04">
      <w:pPr>
        <w:spacing w:line="276" w:lineRule="auto"/>
        <w:ind w:firstLine="0"/>
        <w:rPr>
          <w:rFonts w:ascii="Bookman Old Style" w:hAnsi="Bookman Old Style" w:cs="Tahoma"/>
          <w:iCs/>
          <w:szCs w:val="24"/>
        </w:rPr>
      </w:pPr>
    </w:p>
    <w:p w14:paraId="1F61C128" w14:textId="77777777" w:rsidR="001A28C7" w:rsidRPr="00296E04" w:rsidRDefault="001A28C7" w:rsidP="00296E04">
      <w:pPr>
        <w:pStyle w:val="Prrafodelista"/>
        <w:numPr>
          <w:ilvl w:val="0"/>
          <w:numId w:val="11"/>
        </w:numPr>
        <w:spacing w:line="276" w:lineRule="auto"/>
        <w:ind w:left="284" w:hanging="284"/>
        <w:jc w:val="center"/>
        <w:rPr>
          <w:rFonts w:ascii="Bookman Old Style" w:eastAsia="Times New Roman" w:hAnsi="Bookman Old Style" w:cs="Tahoma"/>
          <w:b/>
          <w:lang w:eastAsia="es-CO"/>
        </w:rPr>
      </w:pPr>
      <w:bookmarkStart w:id="2" w:name="_Hlk146272359"/>
      <w:r w:rsidRPr="00296E04">
        <w:rPr>
          <w:rFonts w:ascii="Bookman Old Style" w:eastAsia="Times New Roman" w:hAnsi="Bookman Old Style" w:cs="Tahoma"/>
          <w:b/>
          <w:lang w:eastAsia="es-CO"/>
        </w:rPr>
        <w:t>CONSIDERACIONES</w:t>
      </w:r>
    </w:p>
    <w:p w14:paraId="043BE99C" w14:textId="77777777" w:rsidR="001A28C7" w:rsidRPr="00296E04" w:rsidRDefault="001A28C7" w:rsidP="00296E04">
      <w:pPr>
        <w:spacing w:line="276" w:lineRule="auto"/>
        <w:ind w:firstLine="0"/>
        <w:rPr>
          <w:rFonts w:ascii="Bookman Old Style" w:hAnsi="Bookman Old Style" w:cs="Tahoma"/>
          <w:iCs/>
          <w:szCs w:val="24"/>
        </w:rPr>
      </w:pPr>
    </w:p>
    <w:p w14:paraId="097DC37E" w14:textId="5B460B08" w:rsidR="001A28C7" w:rsidRPr="00296E04" w:rsidRDefault="001A28C7"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lastRenderedPageBreak/>
        <w:t xml:space="preserve">Bajo el panorama descrito, los problemas jurídicos a resolver se centran en </w:t>
      </w:r>
      <w:r w:rsidR="00A86B41" w:rsidRPr="00296E04">
        <w:rPr>
          <w:rFonts w:ascii="Bookman Old Style" w:hAnsi="Bookman Old Style" w:cs="Tahoma"/>
          <w:iCs/>
          <w:szCs w:val="24"/>
        </w:rPr>
        <w:t>determinar si se encuentra probada la relación laboral entre las partes</w:t>
      </w:r>
      <w:r w:rsidR="009C2C9D" w:rsidRPr="00296E04">
        <w:rPr>
          <w:rFonts w:ascii="Bookman Old Style" w:hAnsi="Bookman Old Style" w:cs="Tahoma"/>
          <w:iCs/>
          <w:szCs w:val="24"/>
        </w:rPr>
        <w:t>, así como los extremos</w:t>
      </w:r>
      <w:r w:rsidR="000D721C" w:rsidRPr="00296E04">
        <w:rPr>
          <w:rFonts w:ascii="Bookman Old Style" w:hAnsi="Bookman Old Style" w:cs="Tahoma"/>
          <w:iCs/>
          <w:szCs w:val="24"/>
        </w:rPr>
        <w:t>, horarios</w:t>
      </w:r>
      <w:r w:rsidR="009C2C9D" w:rsidRPr="00296E04">
        <w:rPr>
          <w:rFonts w:ascii="Bookman Old Style" w:hAnsi="Bookman Old Style" w:cs="Tahoma"/>
          <w:iCs/>
          <w:szCs w:val="24"/>
        </w:rPr>
        <w:t xml:space="preserve"> y el salario. De ser así, determinar si hay lugar a proferir las condenas solicitadas en la demanda.</w:t>
      </w:r>
    </w:p>
    <w:p w14:paraId="38C166A1" w14:textId="77777777" w:rsidR="001A28C7" w:rsidRPr="00296E04" w:rsidRDefault="001A28C7" w:rsidP="00296E04">
      <w:pPr>
        <w:spacing w:line="276" w:lineRule="auto"/>
        <w:ind w:firstLine="0"/>
        <w:rPr>
          <w:rFonts w:ascii="Bookman Old Style" w:hAnsi="Bookman Old Style" w:cs="Tahoma"/>
          <w:iCs/>
          <w:szCs w:val="24"/>
        </w:rPr>
      </w:pPr>
    </w:p>
    <w:p w14:paraId="3273A62A" w14:textId="154732FC" w:rsidR="00133784" w:rsidRPr="00296E04" w:rsidRDefault="00133784" w:rsidP="00296E04">
      <w:pPr>
        <w:spacing w:line="276" w:lineRule="auto"/>
        <w:ind w:firstLine="0"/>
        <w:jc w:val="center"/>
        <w:rPr>
          <w:rFonts w:ascii="Bookman Old Style" w:hAnsi="Bookman Old Style" w:cs="Tahoma"/>
          <w:b/>
          <w:bCs/>
          <w:iCs/>
          <w:szCs w:val="24"/>
        </w:rPr>
      </w:pPr>
      <w:r w:rsidRPr="00296E04">
        <w:rPr>
          <w:rFonts w:ascii="Bookman Old Style" w:hAnsi="Bookman Old Style" w:cs="Tahoma"/>
          <w:b/>
          <w:bCs/>
          <w:iCs/>
          <w:szCs w:val="24"/>
        </w:rPr>
        <w:t>Del contrato de trabajo</w:t>
      </w:r>
    </w:p>
    <w:p w14:paraId="19BA7785" w14:textId="77777777" w:rsidR="00133784" w:rsidRPr="00296E04" w:rsidRDefault="00133784" w:rsidP="00296E04">
      <w:pPr>
        <w:spacing w:line="276" w:lineRule="auto"/>
        <w:ind w:firstLine="0"/>
        <w:rPr>
          <w:rFonts w:ascii="Bookman Old Style" w:hAnsi="Bookman Old Style"/>
          <w:b/>
          <w:bCs/>
          <w:szCs w:val="24"/>
        </w:rPr>
      </w:pPr>
    </w:p>
    <w:p w14:paraId="2187F020" w14:textId="7EA55383" w:rsidR="00133784" w:rsidRPr="00296E04" w:rsidRDefault="00133784"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 xml:space="preserve">Para analizar el caso, es necesario tener en cuenta el principio de prevalencia de la realidad sobre las formalidades, lo que significa que la denominación del contrato </w:t>
      </w:r>
      <w:r w:rsidR="002017D5" w:rsidRPr="00296E04">
        <w:rPr>
          <w:rFonts w:ascii="Bookman Old Style" w:hAnsi="Bookman Old Style" w:cs="Tahoma"/>
          <w:iCs/>
          <w:szCs w:val="24"/>
        </w:rPr>
        <w:t>pactado</w:t>
      </w:r>
      <w:r w:rsidRPr="00296E04">
        <w:rPr>
          <w:rFonts w:ascii="Bookman Old Style" w:hAnsi="Bookman Old Style" w:cs="Tahoma"/>
          <w:iCs/>
          <w:szCs w:val="24"/>
        </w:rPr>
        <w:t xml:space="preserve"> por las partes result</w:t>
      </w:r>
      <w:r w:rsidR="00936449">
        <w:rPr>
          <w:rFonts w:ascii="Bookman Old Style" w:hAnsi="Bookman Old Style" w:cs="Tahoma"/>
          <w:iCs/>
          <w:szCs w:val="24"/>
        </w:rPr>
        <w:t>a</w:t>
      </w:r>
      <w:r w:rsidRPr="00296E04">
        <w:rPr>
          <w:rFonts w:ascii="Bookman Old Style" w:hAnsi="Bookman Old Style" w:cs="Tahoma"/>
          <w:iCs/>
          <w:szCs w:val="24"/>
        </w:rPr>
        <w:t xml:space="preserve"> irrelevante frente a la realidad en la que se llevó a cabo. Para determinar si la relación fue laboral, hay que tener en cuenta los elementos que estructuran el contrato de trabajo, como prestación personal del servicio, subordinación y salario (artículo 23 </w:t>
      </w:r>
      <w:proofErr w:type="spellStart"/>
      <w:r w:rsidRPr="00296E04">
        <w:rPr>
          <w:rFonts w:ascii="Bookman Old Style" w:hAnsi="Bookman Old Style" w:cs="Tahoma"/>
          <w:iCs/>
          <w:szCs w:val="24"/>
        </w:rPr>
        <w:t>C.S.T</w:t>
      </w:r>
      <w:proofErr w:type="spellEnd"/>
      <w:r w:rsidRPr="00296E04">
        <w:rPr>
          <w:rFonts w:ascii="Bookman Old Style" w:hAnsi="Bookman Old Style" w:cs="Tahoma"/>
          <w:iCs/>
          <w:szCs w:val="24"/>
        </w:rPr>
        <w:t xml:space="preserve">.) y, de encontrarse acreditado el primero de ellos, se entiende que la relación convenida está regulada por las normas del </w:t>
      </w:r>
      <w:proofErr w:type="spellStart"/>
      <w:r w:rsidRPr="00296E04">
        <w:rPr>
          <w:rFonts w:ascii="Bookman Old Style" w:hAnsi="Bookman Old Style" w:cs="Tahoma"/>
          <w:iCs/>
          <w:szCs w:val="24"/>
        </w:rPr>
        <w:t>C.S.T</w:t>
      </w:r>
      <w:proofErr w:type="spellEnd"/>
      <w:r w:rsidRPr="00296E04">
        <w:rPr>
          <w:rFonts w:ascii="Bookman Old Style" w:hAnsi="Bookman Old Style" w:cs="Tahoma"/>
          <w:iCs/>
          <w:szCs w:val="24"/>
        </w:rPr>
        <w:t xml:space="preserve">., gracias a la presunción del artículo 24 </w:t>
      </w:r>
      <w:r w:rsidR="00936449" w:rsidRPr="00296E04">
        <w:rPr>
          <w:rFonts w:ascii="Bookman Old Style" w:hAnsi="Bookman Old Style" w:cs="Tahoma"/>
          <w:iCs/>
          <w:szCs w:val="24"/>
        </w:rPr>
        <w:t>ibídem</w:t>
      </w:r>
      <w:r w:rsidRPr="00296E04">
        <w:rPr>
          <w:rFonts w:ascii="Bookman Old Style" w:hAnsi="Bookman Old Style" w:cs="Tahoma"/>
          <w:iCs/>
          <w:szCs w:val="24"/>
        </w:rPr>
        <w:t>.</w:t>
      </w:r>
    </w:p>
    <w:p w14:paraId="7713C80C" w14:textId="77777777" w:rsidR="00133784" w:rsidRPr="00296E04" w:rsidRDefault="00133784" w:rsidP="00296E04">
      <w:pPr>
        <w:spacing w:line="276" w:lineRule="auto"/>
        <w:ind w:firstLine="0"/>
        <w:rPr>
          <w:rFonts w:ascii="Bookman Old Style" w:hAnsi="Bookman Old Style" w:cs="Tahoma"/>
          <w:iCs/>
          <w:szCs w:val="24"/>
        </w:rPr>
      </w:pPr>
    </w:p>
    <w:p w14:paraId="4CEE7F0D" w14:textId="77777777" w:rsidR="00133784" w:rsidRPr="00296E04" w:rsidRDefault="00133784"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En caso de producirse la anterior presunción, corresponderá al sujeto pasivo desvirtuar el elemento de subordinación mediante la demostración de otro patrón de comportamiento contractual, gobernado por otras disciplinas jurídicas o que acredite la ausencia total de los elementos enunciados. Se dice esto debido a que la presunción supone una inversión de la carga probatoria a cargo del presunto empleador, que consiste en la obligación de desvirtuar la subordinación, rasgo distintivo y diferenciador, con otras formas de vinculación contractual.</w:t>
      </w:r>
    </w:p>
    <w:p w14:paraId="748CF7F3" w14:textId="77777777" w:rsidR="00133784" w:rsidRPr="00296E04" w:rsidRDefault="00133784" w:rsidP="00296E04">
      <w:pPr>
        <w:spacing w:line="276" w:lineRule="auto"/>
        <w:ind w:firstLine="0"/>
        <w:rPr>
          <w:rFonts w:ascii="Bookman Old Style" w:hAnsi="Bookman Old Style" w:cs="Tahoma"/>
          <w:iCs/>
          <w:szCs w:val="24"/>
        </w:rPr>
      </w:pPr>
    </w:p>
    <w:p w14:paraId="5F112A80" w14:textId="77777777" w:rsidR="00133784" w:rsidRPr="00296E04" w:rsidRDefault="00133784"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También, es importante mencionar que la subordinación del trabajador se da en virtud del contrato de trabajo, de manera que el empleador tiene el poder de exigirle el cumplimiento de órdenes en cualquier momento, en cuanto al modo, tiempo o cantidad de trabajo, e imponerle reglamentos, por todo el tiempo de duración del contrato y, en general, demandarle la colaboración en todo aquello, que sea necesario para el cumplimiento del objeto social del empleador.</w:t>
      </w:r>
    </w:p>
    <w:p w14:paraId="6B020611" w14:textId="77777777" w:rsidR="00133784" w:rsidRPr="00296E04" w:rsidRDefault="00133784" w:rsidP="00296E04">
      <w:pPr>
        <w:spacing w:line="276" w:lineRule="auto"/>
        <w:ind w:firstLine="0"/>
        <w:rPr>
          <w:rFonts w:ascii="Bookman Old Style" w:hAnsi="Bookman Old Style" w:cs="Tahoma"/>
          <w:iCs/>
          <w:szCs w:val="24"/>
        </w:rPr>
      </w:pPr>
    </w:p>
    <w:p w14:paraId="0C2A43BC" w14:textId="19401C38" w:rsidR="00A05DE1" w:rsidRPr="00296E04" w:rsidRDefault="00A05DE1" w:rsidP="00296E04">
      <w:pPr>
        <w:spacing w:line="276" w:lineRule="auto"/>
        <w:ind w:firstLine="0"/>
        <w:rPr>
          <w:rFonts w:ascii="Bookman Old Style" w:hAnsi="Bookman Old Style" w:cs="Tahoma"/>
          <w:b/>
          <w:bCs/>
          <w:iCs/>
          <w:szCs w:val="24"/>
        </w:rPr>
      </w:pPr>
      <w:r w:rsidRPr="00296E04">
        <w:rPr>
          <w:rFonts w:ascii="Bookman Old Style" w:hAnsi="Bookman Old Style" w:cs="Tahoma"/>
          <w:b/>
          <w:bCs/>
          <w:iCs/>
          <w:szCs w:val="24"/>
        </w:rPr>
        <w:t>Análisis del caso concreto</w:t>
      </w:r>
    </w:p>
    <w:p w14:paraId="4C75399F" w14:textId="77777777" w:rsidR="00A05DE1" w:rsidRPr="00296E04" w:rsidRDefault="00A05DE1" w:rsidP="00296E04">
      <w:pPr>
        <w:spacing w:line="276" w:lineRule="auto"/>
        <w:ind w:firstLine="0"/>
        <w:rPr>
          <w:rFonts w:ascii="Bookman Old Style" w:hAnsi="Bookman Old Style"/>
          <w:b/>
          <w:bCs/>
          <w:szCs w:val="24"/>
        </w:rPr>
      </w:pPr>
    </w:p>
    <w:p w14:paraId="483056B0" w14:textId="1DA8C21E" w:rsidR="00A05DE1" w:rsidRPr="00296E04" w:rsidRDefault="00A05DE1"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 xml:space="preserve">En este asunto, es menester indicar que como medios de prueba arrimados al expediente se encuentran </w:t>
      </w:r>
      <w:r w:rsidR="007D4162" w:rsidRPr="00296E04">
        <w:rPr>
          <w:rFonts w:ascii="Bookman Old Style" w:hAnsi="Bookman Old Style" w:cs="Tahoma"/>
          <w:iCs/>
          <w:szCs w:val="24"/>
        </w:rPr>
        <w:t>las de carácter testimonial e interrogatorios, así:</w:t>
      </w:r>
    </w:p>
    <w:p w14:paraId="376EFC60" w14:textId="77777777" w:rsidR="00133784" w:rsidRPr="00296E04" w:rsidRDefault="00133784" w:rsidP="00296E04">
      <w:pPr>
        <w:spacing w:line="276" w:lineRule="auto"/>
        <w:ind w:firstLine="0"/>
        <w:rPr>
          <w:rFonts w:ascii="Bookman Old Style" w:hAnsi="Bookman Old Style" w:cs="Tahoma"/>
          <w:iCs/>
          <w:szCs w:val="24"/>
        </w:rPr>
      </w:pPr>
    </w:p>
    <w:p w14:paraId="487D3832" w14:textId="290772FD" w:rsidR="005733DB" w:rsidRPr="00D01AEC" w:rsidRDefault="005733DB" w:rsidP="00296E04">
      <w:pPr>
        <w:spacing w:line="276" w:lineRule="auto"/>
        <w:ind w:firstLine="0"/>
        <w:rPr>
          <w:rFonts w:ascii="Bookman Old Style" w:hAnsi="Bookman Old Style" w:cs="Tahoma"/>
          <w:bCs/>
          <w:color w:val="595959" w:themeColor="text1" w:themeTint="A6"/>
          <w:sz w:val="22"/>
          <w:szCs w:val="24"/>
        </w:rPr>
      </w:pPr>
      <w:r w:rsidRPr="00D01AEC">
        <w:rPr>
          <w:rFonts w:ascii="Bookman Old Style" w:hAnsi="Bookman Old Style" w:cs="Tahoma"/>
          <w:b/>
          <w:sz w:val="22"/>
          <w:szCs w:val="24"/>
        </w:rPr>
        <w:t xml:space="preserve">Luz Adíela </w:t>
      </w:r>
      <w:proofErr w:type="spellStart"/>
      <w:r w:rsidRPr="00D01AEC">
        <w:rPr>
          <w:rFonts w:ascii="Bookman Old Style" w:hAnsi="Bookman Old Style" w:cs="Tahoma"/>
          <w:b/>
          <w:sz w:val="22"/>
          <w:szCs w:val="24"/>
        </w:rPr>
        <w:t>Anduquia</w:t>
      </w:r>
      <w:proofErr w:type="spellEnd"/>
      <w:r w:rsidRPr="00D01AEC">
        <w:rPr>
          <w:rFonts w:ascii="Bookman Old Style" w:hAnsi="Bookman Old Style" w:cs="Tahoma"/>
          <w:b/>
          <w:sz w:val="22"/>
          <w:szCs w:val="24"/>
        </w:rPr>
        <w:t xml:space="preserve"> Colorado</w:t>
      </w:r>
      <w:r w:rsidRPr="00D01AEC">
        <w:rPr>
          <w:rFonts w:ascii="Bookman Old Style" w:hAnsi="Bookman Old Style" w:cs="Tahoma"/>
          <w:bCs/>
          <w:sz w:val="22"/>
          <w:szCs w:val="24"/>
        </w:rPr>
        <w:t xml:space="preserve"> (demandada)</w:t>
      </w:r>
      <w:r w:rsidRPr="00D01AEC">
        <w:rPr>
          <w:rFonts w:ascii="Bookman Old Style" w:hAnsi="Bookman Old Style" w:cs="Tahoma"/>
          <w:b/>
          <w:sz w:val="22"/>
          <w:szCs w:val="24"/>
        </w:rPr>
        <w:t xml:space="preserve">. </w:t>
      </w:r>
      <w:r w:rsidRPr="00D01AEC">
        <w:rPr>
          <w:rFonts w:ascii="Bookman Old Style" w:hAnsi="Bookman Old Style" w:cs="Tahoma"/>
          <w:bCs/>
          <w:color w:val="595959" w:themeColor="text1" w:themeTint="A6"/>
          <w:sz w:val="22"/>
          <w:szCs w:val="24"/>
        </w:rPr>
        <w:t xml:space="preserve">Al ser interrogada, </w:t>
      </w:r>
      <w:r w:rsidR="0086053D" w:rsidRPr="00D01AEC">
        <w:rPr>
          <w:rFonts w:ascii="Bookman Old Style" w:hAnsi="Bookman Old Style" w:cs="Tahoma"/>
          <w:bCs/>
          <w:color w:val="595959" w:themeColor="text1" w:themeTint="A6"/>
          <w:sz w:val="22"/>
          <w:szCs w:val="24"/>
        </w:rPr>
        <w:t>en su intervención a</w:t>
      </w:r>
      <w:r w:rsidRPr="00D01AEC">
        <w:rPr>
          <w:rFonts w:ascii="Bookman Old Style" w:hAnsi="Bookman Old Style" w:cs="Tahoma"/>
          <w:bCs/>
          <w:color w:val="595959" w:themeColor="text1" w:themeTint="A6"/>
          <w:sz w:val="22"/>
          <w:szCs w:val="24"/>
        </w:rPr>
        <w:t>cepta</w:t>
      </w:r>
      <w:r w:rsidRPr="00D01AEC">
        <w:rPr>
          <w:rFonts w:ascii="Bookman Old Style" w:hAnsi="Bookman Old Style" w:cs="Tahoma"/>
          <w:b/>
          <w:color w:val="595959" w:themeColor="text1" w:themeTint="A6"/>
          <w:sz w:val="22"/>
          <w:szCs w:val="24"/>
        </w:rPr>
        <w:t xml:space="preserve"> </w:t>
      </w:r>
      <w:r w:rsidR="00C04C7A" w:rsidRPr="00D01AEC">
        <w:rPr>
          <w:rFonts w:ascii="Bookman Old Style" w:hAnsi="Bookman Old Style" w:cs="Tahoma"/>
          <w:bCs/>
          <w:color w:val="595959" w:themeColor="text1" w:themeTint="A6"/>
          <w:sz w:val="22"/>
          <w:szCs w:val="24"/>
        </w:rPr>
        <w:t>que,</w:t>
      </w:r>
      <w:r w:rsidRPr="00D01AEC">
        <w:rPr>
          <w:rFonts w:ascii="Bookman Old Style" w:hAnsi="Bookman Old Style" w:cs="Tahoma"/>
          <w:bCs/>
          <w:color w:val="595959" w:themeColor="text1" w:themeTint="A6"/>
          <w:sz w:val="22"/>
          <w:szCs w:val="24"/>
        </w:rPr>
        <w:t xml:space="preserve"> </w:t>
      </w:r>
      <w:r w:rsidR="0086053D" w:rsidRPr="00D01AEC">
        <w:rPr>
          <w:rFonts w:ascii="Bookman Old Style" w:hAnsi="Bookman Old Style" w:cs="Tahoma"/>
          <w:bCs/>
          <w:color w:val="595959" w:themeColor="text1" w:themeTint="A6"/>
          <w:sz w:val="22"/>
          <w:szCs w:val="24"/>
        </w:rPr>
        <w:t xml:space="preserve">desde hace 12 años, </w:t>
      </w:r>
      <w:r w:rsidRPr="00D01AEC">
        <w:rPr>
          <w:rFonts w:ascii="Bookman Old Style" w:hAnsi="Bookman Old Style" w:cs="Tahoma"/>
          <w:bCs/>
          <w:color w:val="595959" w:themeColor="text1" w:themeTint="A6"/>
          <w:sz w:val="22"/>
          <w:szCs w:val="24"/>
        </w:rPr>
        <w:t xml:space="preserve">elabora y vende arepas en el andén de su casa. Niega haber contratado </w:t>
      </w:r>
      <w:r w:rsidR="0086053D" w:rsidRPr="00D01AEC">
        <w:rPr>
          <w:rFonts w:ascii="Bookman Old Style" w:hAnsi="Bookman Old Style" w:cs="Tahoma"/>
          <w:bCs/>
          <w:color w:val="595959" w:themeColor="text1" w:themeTint="A6"/>
          <w:sz w:val="22"/>
          <w:szCs w:val="24"/>
        </w:rPr>
        <w:t xml:space="preserve">laboralmente </w:t>
      </w:r>
      <w:r w:rsidRPr="00D01AEC">
        <w:rPr>
          <w:rFonts w:ascii="Bookman Old Style" w:hAnsi="Bookman Old Style" w:cs="Tahoma"/>
          <w:bCs/>
          <w:color w:val="595959" w:themeColor="text1" w:themeTint="A6"/>
          <w:sz w:val="22"/>
          <w:szCs w:val="24"/>
        </w:rPr>
        <w:t>a la actora porque no cuenta con una microempresa o fábrica de arepas, pues solo las hacía para vender</w:t>
      </w:r>
      <w:r w:rsidR="0086053D" w:rsidRPr="00D01AEC">
        <w:rPr>
          <w:rFonts w:ascii="Bookman Old Style" w:hAnsi="Bookman Old Style" w:cs="Tahoma"/>
          <w:bCs/>
          <w:color w:val="595959" w:themeColor="text1" w:themeTint="A6"/>
          <w:sz w:val="22"/>
          <w:szCs w:val="24"/>
        </w:rPr>
        <w:t xml:space="preserve">. No obstante, confiesa </w:t>
      </w:r>
      <w:r w:rsidRPr="00D01AEC">
        <w:rPr>
          <w:rFonts w:ascii="Bookman Old Style" w:hAnsi="Bookman Old Style" w:cs="Tahoma"/>
          <w:bCs/>
          <w:color w:val="595959" w:themeColor="text1" w:themeTint="A6"/>
          <w:sz w:val="22"/>
          <w:szCs w:val="24"/>
        </w:rPr>
        <w:t xml:space="preserve">que la </w:t>
      </w:r>
      <w:r w:rsidR="0086053D" w:rsidRPr="00D01AEC">
        <w:rPr>
          <w:rFonts w:ascii="Bookman Old Style" w:hAnsi="Bookman Old Style" w:cs="Tahoma"/>
          <w:bCs/>
          <w:color w:val="595959" w:themeColor="text1" w:themeTint="A6"/>
          <w:sz w:val="22"/>
          <w:szCs w:val="24"/>
        </w:rPr>
        <w:t xml:space="preserve">actora </w:t>
      </w:r>
      <w:r w:rsidRPr="00D01AEC">
        <w:rPr>
          <w:rFonts w:ascii="Bookman Old Style" w:hAnsi="Bookman Old Style" w:cs="Tahoma"/>
          <w:bCs/>
          <w:color w:val="595959" w:themeColor="text1" w:themeTint="A6"/>
          <w:sz w:val="22"/>
          <w:szCs w:val="24"/>
        </w:rPr>
        <w:t>iba y le ayudaba a armar</w:t>
      </w:r>
      <w:r w:rsidR="0086053D" w:rsidRPr="00D01AEC">
        <w:rPr>
          <w:rFonts w:ascii="Bookman Old Style" w:hAnsi="Bookman Old Style" w:cs="Tahoma"/>
          <w:bCs/>
          <w:color w:val="595959" w:themeColor="text1" w:themeTint="A6"/>
          <w:sz w:val="22"/>
          <w:szCs w:val="24"/>
        </w:rPr>
        <w:t xml:space="preserve"> </w:t>
      </w:r>
      <w:r w:rsidRPr="00D01AEC">
        <w:rPr>
          <w:rFonts w:ascii="Bookman Old Style" w:hAnsi="Bookman Old Style" w:cs="Tahoma"/>
          <w:bCs/>
          <w:color w:val="595959" w:themeColor="text1" w:themeTint="A6"/>
          <w:sz w:val="22"/>
          <w:szCs w:val="24"/>
        </w:rPr>
        <w:t>las</w:t>
      </w:r>
      <w:r w:rsidR="0086053D" w:rsidRPr="00D01AEC">
        <w:rPr>
          <w:rFonts w:ascii="Bookman Old Style" w:hAnsi="Bookman Old Style" w:cs="Tahoma"/>
          <w:bCs/>
          <w:color w:val="595959" w:themeColor="text1" w:themeTint="A6"/>
          <w:sz w:val="22"/>
          <w:szCs w:val="24"/>
        </w:rPr>
        <w:t xml:space="preserve"> arepas, por lo que le pagaba </w:t>
      </w:r>
      <w:r w:rsidRPr="00D01AEC">
        <w:rPr>
          <w:rFonts w:ascii="Bookman Old Style" w:hAnsi="Bookman Old Style" w:cs="Tahoma"/>
          <w:bCs/>
          <w:color w:val="595959" w:themeColor="text1" w:themeTint="A6"/>
          <w:sz w:val="22"/>
          <w:szCs w:val="24"/>
        </w:rPr>
        <w:t xml:space="preserve">los días </w:t>
      </w:r>
      <w:r w:rsidR="0086053D" w:rsidRPr="00D01AEC">
        <w:rPr>
          <w:rFonts w:ascii="Bookman Old Style" w:hAnsi="Bookman Old Style" w:cs="Tahoma"/>
          <w:bCs/>
          <w:color w:val="595959" w:themeColor="text1" w:themeTint="A6"/>
          <w:sz w:val="22"/>
          <w:szCs w:val="24"/>
        </w:rPr>
        <w:t xml:space="preserve">en </w:t>
      </w:r>
      <w:r w:rsidRPr="00D01AEC">
        <w:rPr>
          <w:rFonts w:ascii="Bookman Old Style" w:hAnsi="Bookman Old Style" w:cs="Tahoma"/>
          <w:bCs/>
          <w:color w:val="595959" w:themeColor="text1" w:themeTint="A6"/>
          <w:sz w:val="22"/>
          <w:szCs w:val="24"/>
        </w:rPr>
        <w:t>que iba</w:t>
      </w:r>
      <w:r w:rsidR="0086053D" w:rsidRPr="00D01AEC">
        <w:rPr>
          <w:rFonts w:ascii="Bookman Old Style" w:hAnsi="Bookman Old Style" w:cs="Tahoma"/>
          <w:bCs/>
          <w:color w:val="595959" w:themeColor="text1" w:themeTint="A6"/>
          <w:sz w:val="22"/>
          <w:szCs w:val="24"/>
        </w:rPr>
        <w:t xml:space="preserve"> y, rememora </w:t>
      </w:r>
      <w:r w:rsidRPr="00D01AEC">
        <w:rPr>
          <w:rFonts w:ascii="Bookman Old Style" w:hAnsi="Bookman Old Style" w:cs="Tahoma"/>
          <w:bCs/>
          <w:color w:val="595959" w:themeColor="text1" w:themeTint="A6"/>
          <w:sz w:val="22"/>
          <w:szCs w:val="24"/>
        </w:rPr>
        <w:t xml:space="preserve">que en una ocasión la demandante pasó </w:t>
      </w:r>
      <w:r w:rsidR="0086053D" w:rsidRPr="00D01AEC">
        <w:rPr>
          <w:rFonts w:ascii="Bookman Old Style" w:hAnsi="Bookman Old Style" w:cs="Tahoma"/>
          <w:bCs/>
          <w:color w:val="595959" w:themeColor="text1" w:themeTint="A6"/>
          <w:sz w:val="22"/>
          <w:szCs w:val="24"/>
        </w:rPr>
        <w:t xml:space="preserve">por su casa </w:t>
      </w:r>
      <w:r w:rsidRPr="00D01AEC">
        <w:rPr>
          <w:rFonts w:ascii="Bookman Old Style" w:hAnsi="Bookman Old Style" w:cs="Tahoma"/>
          <w:bCs/>
          <w:color w:val="595959" w:themeColor="text1" w:themeTint="A6"/>
          <w:sz w:val="22"/>
          <w:szCs w:val="24"/>
        </w:rPr>
        <w:t>diciendo que buscaba casa y trabajo</w:t>
      </w:r>
      <w:r w:rsidR="0086053D" w:rsidRPr="00D01AEC">
        <w:rPr>
          <w:rFonts w:ascii="Bookman Old Style" w:hAnsi="Bookman Old Style" w:cs="Tahoma"/>
          <w:bCs/>
          <w:color w:val="595959" w:themeColor="text1" w:themeTint="A6"/>
          <w:sz w:val="22"/>
          <w:szCs w:val="24"/>
        </w:rPr>
        <w:t xml:space="preserve">, por lo que </w:t>
      </w:r>
      <w:r w:rsidRPr="00D01AEC">
        <w:rPr>
          <w:rFonts w:ascii="Bookman Old Style" w:hAnsi="Bookman Old Style" w:cs="Tahoma"/>
          <w:bCs/>
          <w:color w:val="595959" w:themeColor="text1" w:themeTint="A6"/>
          <w:sz w:val="22"/>
          <w:szCs w:val="24"/>
        </w:rPr>
        <w:t xml:space="preserve">ella (demandada) le dijo </w:t>
      </w:r>
      <w:r w:rsidRPr="00D01AEC">
        <w:rPr>
          <w:rFonts w:ascii="Bookman Old Style" w:hAnsi="Bookman Old Style" w:cs="Tahoma"/>
          <w:bCs/>
          <w:i/>
          <w:iCs/>
          <w:color w:val="595959" w:themeColor="text1" w:themeTint="A6"/>
          <w:sz w:val="22"/>
          <w:szCs w:val="24"/>
        </w:rPr>
        <w:t xml:space="preserve">“venga y me ayuda a hacer las arepas, entonces ella iba los días y me ayudaba </w:t>
      </w:r>
      <w:r w:rsidRPr="00D01AEC">
        <w:rPr>
          <w:rFonts w:ascii="Bookman Old Style" w:hAnsi="Bookman Old Style" w:cs="Tahoma"/>
          <w:bCs/>
          <w:i/>
          <w:iCs/>
          <w:color w:val="595959" w:themeColor="text1" w:themeTint="A6"/>
          <w:sz w:val="22"/>
          <w:szCs w:val="24"/>
        </w:rPr>
        <w:lastRenderedPageBreak/>
        <w:t>a hacer las arepas, pero yo no la llamé a trabajar”</w:t>
      </w:r>
      <w:r w:rsidRPr="00D01AEC">
        <w:rPr>
          <w:rFonts w:ascii="Bookman Old Style" w:hAnsi="Bookman Old Style" w:cs="Tahoma"/>
          <w:bCs/>
          <w:color w:val="595959" w:themeColor="text1" w:themeTint="A6"/>
          <w:sz w:val="22"/>
          <w:szCs w:val="24"/>
        </w:rPr>
        <w:t xml:space="preserve">; </w:t>
      </w:r>
      <w:r w:rsidR="0086053D" w:rsidRPr="00D01AEC">
        <w:rPr>
          <w:rFonts w:ascii="Bookman Old Style" w:hAnsi="Bookman Old Style" w:cs="Tahoma"/>
          <w:bCs/>
          <w:color w:val="595959" w:themeColor="text1" w:themeTint="A6"/>
          <w:sz w:val="22"/>
          <w:szCs w:val="24"/>
        </w:rPr>
        <w:t xml:space="preserve">afirma </w:t>
      </w:r>
      <w:r w:rsidRPr="00D01AEC">
        <w:rPr>
          <w:rFonts w:ascii="Bookman Old Style" w:hAnsi="Bookman Old Style" w:cs="Tahoma"/>
          <w:bCs/>
          <w:color w:val="595959" w:themeColor="text1" w:themeTint="A6"/>
          <w:sz w:val="22"/>
          <w:szCs w:val="24"/>
        </w:rPr>
        <w:t xml:space="preserve">que nunca acordaron un valor sino que ella (demandada) le pagaba por </w:t>
      </w:r>
      <w:r w:rsidR="0086053D" w:rsidRPr="00D01AEC">
        <w:rPr>
          <w:rFonts w:ascii="Bookman Old Style" w:hAnsi="Bookman Old Style" w:cs="Tahoma"/>
          <w:bCs/>
          <w:color w:val="595959" w:themeColor="text1" w:themeTint="A6"/>
          <w:sz w:val="22"/>
          <w:szCs w:val="24"/>
        </w:rPr>
        <w:t xml:space="preserve">el tiempo en </w:t>
      </w:r>
      <w:r w:rsidRPr="00D01AEC">
        <w:rPr>
          <w:rFonts w:ascii="Bookman Old Style" w:hAnsi="Bookman Old Style" w:cs="Tahoma"/>
          <w:bCs/>
          <w:color w:val="595959" w:themeColor="text1" w:themeTint="A6"/>
          <w:sz w:val="22"/>
          <w:szCs w:val="24"/>
        </w:rPr>
        <w:t xml:space="preserve">que fuera a hacer las arepas, podía demorarse o no, pero en la semana, si por la mañana iba ella, en la tarde iba otra señora; los domingos le tocaba a ella y a otra señora, entonces </w:t>
      </w:r>
      <w:r w:rsidR="0086053D" w:rsidRPr="00D01AEC">
        <w:rPr>
          <w:rFonts w:ascii="Bookman Old Style" w:hAnsi="Bookman Old Style" w:cs="Tahoma"/>
          <w:bCs/>
          <w:color w:val="595959" w:themeColor="text1" w:themeTint="A6"/>
          <w:sz w:val="22"/>
          <w:szCs w:val="24"/>
        </w:rPr>
        <w:t xml:space="preserve">iban las </w:t>
      </w:r>
      <w:r w:rsidRPr="00D01AEC">
        <w:rPr>
          <w:rFonts w:ascii="Bookman Old Style" w:hAnsi="Bookman Old Style" w:cs="Tahoma"/>
          <w:bCs/>
          <w:color w:val="595959" w:themeColor="text1" w:themeTint="A6"/>
          <w:sz w:val="22"/>
          <w:szCs w:val="24"/>
        </w:rPr>
        <w:t xml:space="preserve">dos, pero semanalmente podía </w:t>
      </w:r>
      <w:r w:rsidR="0086053D" w:rsidRPr="00D01AEC">
        <w:rPr>
          <w:rFonts w:ascii="Bookman Old Style" w:hAnsi="Bookman Old Style" w:cs="Tahoma"/>
          <w:bCs/>
          <w:color w:val="595959" w:themeColor="text1" w:themeTint="A6"/>
          <w:sz w:val="22"/>
          <w:szCs w:val="24"/>
        </w:rPr>
        <w:t>pagar $</w:t>
      </w:r>
      <w:r w:rsidRPr="00D01AEC">
        <w:rPr>
          <w:rFonts w:ascii="Bookman Old Style" w:hAnsi="Bookman Old Style" w:cs="Tahoma"/>
          <w:bCs/>
          <w:color w:val="595959" w:themeColor="text1" w:themeTint="A6"/>
          <w:sz w:val="22"/>
          <w:szCs w:val="24"/>
        </w:rPr>
        <w:t xml:space="preserve">90.000. Asegura que la demandante iba y venía por espacio de 10 meses, desde aproximadamente un diciembre, aunque luego afirma que inició el 21 de enero de 2018; que no tenía horarios, pero </w:t>
      </w:r>
      <w:r w:rsidR="0086053D" w:rsidRPr="00D01AEC">
        <w:rPr>
          <w:rFonts w:ascii="Bookman Old Style" w:hAnsi="Bookman Old Style" w:cs="Tahoma"/>
          <w:bCs/>
          <w:color w:val="595959" w:themeColor="text1" w:themeTint="A6"/>
          <w:sz w:val="22"/>
          <w:szCs w:val="24"/>
        </w:rPr>
        <w:t xml:space="preserve">que </w:t>
      </w:r>
      <w:r w:rsidRPr="00D01AEC">
        <w:rPr>
          <w:rFonts w:ascii="Bookman Old Style" w:hAnsi="Bookman Old Style" w:cs="Tahoma"/>
          <w:bCs/>
          <w:color w:val="595959" w:themeColor="text1" w:themeTint="A6"/>
          <w:sz w:val="22"/>
          <w:szCs w:val="24"/>
        </w:rPr>
        <w:t xml:space="preserve">podía llegar a las </w:t>
      </w:r>
      <w:proofErr w:type="spellStart"/>
      <w:r w:rsidRPr="00D01AEC">
        <w:rPr>
          <w:rFonts w:ascii="Bookman Old Style" w:hAnsi="Bookman Old Style" w:cs="Tahoma"/>
          <w:bCs/>
          <w:color w:val="595959" w:themeColor="text1" w:themeTint="A6"/>
          <w:sz w:val="22"/>
          <w:szCs w:val="24"/>
        </w:rPr>
        <w:t>5am</w:t>
      </w:r>
      <w:proofErr w:type="spellEnd"/>
      <w:r w:rsidRPr="00D01AEC">
        <w:rPr>
          <w:rFonts w:ascii="Bookman Old Style" w:hAnsi="Bookman Old Style" w:cs="Tahoma"/>
          <w:bCs/>
          <w:color w:val="595959" w:themeColor="text1" w:themeTint="A6"/>
          <w:sz w:val="22"/>
          <w:szCs w:val="24"/>
        </w:rPr>
        <w:t xml:space="preserve"> hasta las </w:t>
      </w:r>
      <w:proofErr w:type="spellStart"/>
      <w:r w:rsidRPr="00D01AEC">
        <w:rPr>
          <w:rFonts w:ascii="Bookman Old Style" w:hAnsi="Bookman Old Style" w:cs="Tahoma"/>
          <w:bCs/>
          <w:color w:val="595959" w:themeColor="text1" w:themeTint="A6"/>
          <w:sz w:val="22"/>
          <w:szCs w:val="24"/>
        </w:rPr>
        <w:t>8am</w:t>
      </w:r>
      <w:proofErr w:type="spellEnd"/>
      <w:r w:rsidRPr="00D01AEC">
        <w:rPr>
          <w:rFonts w:ascii="Bookman Old Style" w:hAnsi="Bookman Old Style" w:cs="Tahoma"/>
          <w:bCs/>
          <w:color w:val="595959" w:themeColor="text1" w:themeTint="A6"/>
          <w:sz w:val="22"/>
          <w:szCs w:val="24"/>
        </w:rPr>
        <w:t xml:space="preserve"> o </w:t>
      </w:r>
      <w:proofErr w:type="spellStart"/>
      <w:r w:rsidRPr="00D01AEC">
        <w:rPr>
          <w:rFonts w:ascii="Bookman Old Style" w:hAnsi="Bookman Old Style" w:cs="Tahoma"/>
          <w:bCs/>
          <w:color w:val="595959" w:themeColor="text1" w:themeTint="A6"/>
          <w:sz w:val="22"/>
          <w:szCs w:val="24"/>
        </w:rPr>
        <w:t>9am</w:t>
      </w:r>
      <w:proofErr w:type="spellEnd"/>
      <w:r w:rsidRPr="00D01AEC">
        <w:rPr>
          <w:rFonts w:ascii="Bookman Old Style" w:hAnsi="Bookman Old Style" w:cs="Tahoma"/>
          <w:bCs/>
          <w:color w:val="595959" w:themeColor="text1" w:themeTint="A6"/>
          <w:sz w:val="22"/>
          <w:szCs w:val="24"/>
        </w:rPr>
        <w:t xml:space="preserve"> y, </w:t>
      </w:r>
      <w:r w:rsidR="0086053D" w:rsidRPr="00D01AEC">
        <w:rPr>
          <w:rFonts w:ascii="Bookman Old Style" w:hAnsi="Bookman Old Style" w:cs="Tahoma"/>
          <w:bCs/>
          <w:color w:val="595959" w:themeColor="text1" w:themeTint="A6"/>
          <w:sz w:val="22"/>
          <w:szCs w:val="24"/>
        </w:rPr>
        <w:t xml:space="preserve">los </w:t>
      </w:r>
      <w:r w:rsidRPr="00D01AEC">
        <w:rPr>
          <w:rFonts w:ascii="Bookman Old Style" w:hAnsi="Bookman Old Style" w:cs="Tahoma"/>
          <w:bCs/>
          <w:color w:val="595959" w:themeColor="text1" w:themeTint="A6"/>
          <w:sz w:val="22"/>
          <w:szCs w:val="24"/>
        </w:rPr>
        <w:t xml:space="preserve">domingos los hacía con otra señora </w:t>
      </w:r>
      <w:r w:rsidR="0086053D" w:rsidRPr="00D01AEC">
        <w:rPr>
          <w:rFonts w:ascii="Bookman Old Style" w:hAnsi="Bookman Old Style" w:cs="Tahoma"/>
          <w:bCs/>
          <w:color w:val="595959" w:themeColor="text1" w:themeTint="A6"/>
          <w:sz w:val="22"/>
          <w:szCs w:val="24"/>
        </w:rPr>
        <w:t xml:space="preserve">desde </w:t>
      </w:r>
      <w:r w:rsidRPr="00D01AEC">
        <w:rPr>
          <w:rFonts w:ascii="Bookman Old Style" w:hAnsi="Bookman Old Style" w:cs="Tahoma"/>
          <w:bCs/>
          <w:color w:val="595959" w:themeColor="text1" w:themeTint="A6"/>
          <w:sz w:val="22"/>
          <w:szCs w:val="24"/>
        </w:rPr>
        <w:t xml:space="preserve">las </w:t>
      </w:r>
      <w:proofErr w:type="spellStart"/>
      <w:r w:rsidRPr="00D01AEC">
        <w:rPr>
          <w:rFonts w:ascii="Bookman Old Style" w:hAnsi="Bookman Old Style" w:cs="Tahoma"/>
          <w:bCs/>
          <w:color w:val="595959" w:themeColor="text1" w:themeTint="A6"/>
          <w:sz w:val="22"/>
          <w:szCs w:val="24"/>
        </w:rPr>
        <w:t>5</w:t>
      </w:r>
      <w:r w:rsidR="00474E77" w:rsidRPr="00D01AEC">
        <w:rPr>
          <w:rFonts w:ascii="Bookman Old Style" w:hAnsi="Bookman Old Style" w:cs="Tahoma"/>
          <w:bCs/>
          <w:color w:val="595959" w:themeColor="text1" w:themeTint="A6"/>
          <w:sz w:val="22"/>
          <w:szCs w:val="24"/>
        </w:rPr>
        <w:t>a</w:t>
      </w:r>
      <w:r w:rsidRPr="00D01AEC">
        <w:rPr>
          <w:rFonts w:ascii="Bookman Old Style" w:hAnsi="Bookman Old Style" w:cs="Tahoma"/>
          <w:bCs/>
          <w:color w:val="595959" w:themeColor="text1" w:themeTint="A6"/>
          <w:sz w:val="22"/>
          <w:szCs w:val="24"/>
        </w:rPr>
        <w:t>m</w:t>
      </w:r>
      <w:proofErr w:type="spellEnd"/>
      <w:r w:rsidRPr="00D01AEC">
        <w:rPr>
          <w:rFonts w:ascii="Bookman Old Style" w:hAnsi="Bookman Old Style" w:cs="Tahoma"/>
          <w:bCs/>
          <w:color w:val="595959" w:themeColor="text1" w:themeTint="A6"/>
          <w:sz w:val="22"/>
          <w:szCs w:val="24"/>
        </w:rPr>
        <w:t xml:space="preserve"> hasta el mediodía. Que la demandante molía </w:t>
      </w:r>
      <w:r w:rsidR="0086053D" w:rsidRPr="00D01AEC">
        <w:rPr>
          <w:rFonts w:ascii="Bookman Old Style" w:hAnsi="Bookman Old Style" w:cs="Tahoma"/>
          <w:bCs/>
          <w:color w:val="595959" w:themeColor="text1" w:themeTint="A6"/>
          <w:sz w:val="22"/>
          <w:szCs w:val="24"/>
        </w:rPr>
        <w:t>o</w:t>
      </w:r>
      <w:r w:rsidRPr="00D01AEC">
        <w:rPr>
          <w:rFonts w:ascii="Bookman Old Style" w:hAnsi="Bookman Old Style" w:cs="Tahoma"/>
          <w:bCs/>
          <w:color w:val="595959" w:themeColor="text1" w:themeTint="A6"/>
          <w:sz w:val="22"/>
          <w:szCs w:val="24"/>
        </w:rPr>
        <w:t xml:space="preserve"> armaba; que no le pagó seguridad social</w:t>
      </w:r>
      <w:r w:rsidR="0086053D" w:rsidRPr="00D01AEC">
        <w:rPr>
          <w:rFonts w:ascii="Bookman Old Style" w:hAnsi="Bookman Old Style" w:cs="Tahoma"/>
          <w:bCs/>
          <w:color w:val="595959" w:themeColor="text1" w:themeTint="A6"/>
          <w:sz w:val="22"/>
          <w:szCs w:val="24"/>
        </w:rPr>
        <w:t>,</w:t>
      </w:r>
      <w:r w:rsidRPr="00D01AEC">
        <w:rPr>
          <w:rFonts w:ascii="Bookman Old Style" w:hAnsi="Bookman Old Style" w:cs="Tahoma"/>
          <w:bCs/>
          <w:color w:val="595959" w:themeColor="text1" w:themeTint="A6"/>
          <w:sz w:val="22"/>
          <w:szCs w:val="24"/>
        </w:rPr>
        <w:t xml:space="preserve"> ni prestaciones porque para ella no era trabajadora; que a la demandante el domingo 30 de diciembre de 2018 le pagó 90.000 </w:t>
      </w:r>
      <w:r w:rsidR="0086053D" w:rsidRPr="00D01AEC">
        <w:rPr>
          <w:rFonts w:ascii="Bookman Old Style" w:hAnsi="Bookman Old Style" w:cs="Tahoma"/>
          <w:bCs/>
          <w:color w:val="595959" w:themeColor="text1" w:themeTint="A6"/>
          <w:sz w:val="22"/>
          <w:szCs w:val="24"/>
        </w:rPr>
        <w:t>y desde allí,</w:t>
      </w:r>
      <w:r w:rsidRPr="00D01AEC">
        <w:rPr>
          <w:rFonts w:ascii="Bookman Old Style" w:hAnsi="Bookman Old Style" w:cs="Tahoma"/>
          <w:bCs/>
          <w:color w:val="595959" w:themeColor="text1" w:themeTint="A6"/>
          <w:sz w:val="22"/>
          <w:szCs w:val="24"/>
        </w:rPr>
        <w:t xml:space="preserve"> </w:t>
      </w:r>
      <w:r w:rsidR="0086053D" w:rsidRPr="00D01AEC">
        <w:rPr>
          <w:rFonts w:ascii="Bookman Old Style" w:hAnsi="Bookman Old Style" w:cs="Tahoma"/>
          <w:bCs/>
          <w:color w:val="595959" w:themeColor="text1" w:themeTint="A6"/>
          <w:sz w:val="22"/>
          <w:szCs w:val="24"/>
        </w:rPr>
        <w:t xml:space="preserve">la demandante </w:t>
      </w:r>
      <w:r w:rsidRPr="00D01AEC">
        <w:rPr>
          <w:rFonts w:ascii="Bookman Old Style" w:hAnsi="Bookman Old Style" w:cs="Tahoma"/>
          <w:bCs/>
          <w:color w:val="595959" w:themeColor="text1" w:themeTint="A6"/>
          <w:sz w:val="22"/>
          <w:szCs w:val="24"/>
        </w:rPr>
        <w:t>no volvió a ayudarle, ni la llamó</w:t>
      </w:r>
      <w:r w:rsidR="0086053D" w:rsidRPr="00D01AEC">
        <w:rPr>
          <w:rFonts w:ascii="Bookman Old Style" w:hAnsi="Bookman Old Style" w:cs="Tahoma"/>
          <w:bCs/>
          <w:color w:val="595959" w:themeColor="text1" w:themeTint="A6"/>
          <w:sz w:val="22"/>
          <w:szCs w:val="24"/>
        </w:rPr>
        <w:t xml:space="preserve">. Y, afirma </w:t>
      </w:r>
      <w:r w:rsidRPr="00D01AEC">
        <w:rPr>
          <w:rFonts w:ascii="Bookman Old Style" w:hAnsi="Bookman Old Style" w:cs="Tahoma"/>
          <w:bCs/>
          <w:color w:val="595959" w:themeColor="text1" w:themeTint="A6"/>
          <w:sz w:val="22"/>
          <w:szCs w:val="24"/>
        </w:rPr>
        <w:t xml:space="preserve">que la labor no fue de corrido porque en ocasiones no fue a trabajar.  </w:t>
      </w:r>
    </w:p>
    <w:p w14:paraId="06E1B5A0" w14:textId="77777777" w:rsidR="005733DB" w:rsidRPr="00296E04" w:rsidRDefault="005733DB" w:rsidP="00296E04">
      <w:pPr>
        <w:spacing w:line="276" w:lineRule="auto"/>
        <w:ind w:firstLine="0"/>
        <w:rPr>
          <w:rFonts w:ascii="Bookman Old Style" w:hAnsi="Bookman Old Style" w:cs="Tahoma"/>
          <w:bCs/>
          <w:szCs w:val="24"/>
        </w:rPr>
      </w:pPr>
    </w:p>
    <w:p w14:paraId="5E44F2D3" w14:textId="265F549F" w:rsidR="005733DB" w:rsidRPr="00D01AEC" w:rsidRDefault="005733DB" w:rsidP="00296E04">
      <w:pPr>
        <w:spacing w:line="276" w:lineRule="auto"/>
        <w:ind w:firstLine="0"/>
        <w:rPr>
          <w:rFonts w:ascii="Bookman Old Style" w:hAnsi="Bookman Old Style" w:cs="Tahoma"/>
          <w:bCs/>
          <w:color w:val="595959" w:themeColor="text1" w:themeTint="A6"/>
          <w:sz w:val="22"/>
          <w:szCs w:val="24"/>
        </w:rPr>
      </w:pPr>
      <w:r w:rsidRPr="00D01AEC">
        <w:rPr>
          <w:rFonts w:ascii="Bookman Old Style" w:hAnsi="Bookman Old Style" w:cs="Tahoma"/>
          <w:b/>
          <w:sz w:val="22"/>
          <w:szCs w:val="24"/>
        </w:rPr>
        <w:t xml:space="preserve">Diana Patricia Marulanda Gutiérrez (demandante). </w:t>
      </w:r>
      <w:r w:rsidRPr="00D01AEC">
        <w:rPr>
          <w:rFonts w:ascii="Bookman Old Style" w:hAnsi="Bookman Old Style" w:cs="Tahoma"/>
          <w:bCs/>
          <w:color w:val="595959" w:themeColor="text1" w:themeTint="A6"/>
          <w:sz w:val="22"/>
          <w:szCs w:val="24"/>
        </w:rPr>
        <w:t xml:space="preserve">Al ser interrogada, indicó que se dedica a oficios varios. Dijo haber conocido a la accionada hace tiempo; que una vez al pasar por la casa de aquella le dijo que si le podía dar trabajo a lo que la Sra. </w:t>
      </w:r>
      <w:proofErr w:type="spellStart"/>
      <w:r w:rsidRPr="00D01AEC">
        <w:rPr>
          <w:rFonts w:ascii="Bookman Old Style" w:hAnsi="Bookman Old Style" w:cs="Tahoma"/>
          <w:bCs/>
          <w:color w:val="595959" w:themeColor="text1" w:themeTint="A6"/>
          <w:sz w:val="22"/>
          <w:szCs w:val="24"/>
        </w:rPr>
        <w:t>Anduquia</w:t>
      </w:r>
      <w:proofErr w:type="spellEnd"/>
      <w:r w:rsidRPr="00D01AEC">
        <w:rPr>
          <w:rFonts w:ascii="Bookman Old Style" w:hAnsi="Bookman Old Style" w:cs="Tahoma"/>
          <w:bCs/>
          <w:color w:val="595959" w:themeColor="text1" w:themeTint="A6"/>
          <w:sz w:val="22"/>
          <w:szCs w:val="24"/>
        </w:rPr>
        <w:t xml:space="preserve"> dijo que si, que necesitaba una empleada porque en el momento estaba sola; que le dijo que madrugara a las 4:00 am, arreglaron el precio de 90.000 semanales de </w:t>
      </w:r>
      <w:proofErr w:type="spellStart"/>
      <w:r w:rsidRPr="00D01AEC">
        <w:rPr>
          <w:rFonts w:ascii="Bookman Old Style" w:hAnsi="Bookman Old Style" w:cs="Tahoma"/>
          <w:bCs/>
          <w:color w:val="595959" w:themeColor="text1" w:themeTint="A6"/>
          <w:sz w:val="22"/>
          <w:szCs w:val="24"/>
        </w:rPr>
        <w:t>4am</w:t>
      </w:r>
      <w:proofErr w:type="spellEnd"/>
      <w:r w:rsidRPr="00D01AEC">
        <w:rPr>
          <w:rFonts w:ascii="Bookman Old Style" w:hAnsi="Bookman Old Style" w:cs="Tahoma"/>
          <w:bCs/>
          <w:color w:val="595959" w:themeColor="text1" w:themeTint="A6"/>
          <w:sz w:val="22"/>
          <w:szCs w:val="24"/>
        </w:rPr>
        <w:t xml:space="preserve"> hasta las </w:t>
      </w:r>
      <w:proofErr w:type="spellStart"/>
      <w:r w:rsidRPr="00D01AEC">
        <w:rPr>
          <w:rFonts w:ascii="Bookman Old Style" w:hAnsi="Bookman Old Style" w:cs="Tahoma"/>
          <w:bCs/>
          <w:color w:val="595959" w:themeColor="text1" w:themeTint="A6"/>
          <w:sz w:val="22"/>
          <w:szCs w:val="24"/>
        </w:rPr>
        <w:t>10:30am</w:t>
      </w:r>
      <w:proofErr w:type="spellEnd"/>
      <w:r w:rsidRPr="00D01AEC">
        <w:rPr>
          <w:rFonts w:ascii="Bookman Old Style" w:hAnsi="Bookman Old Style" w:cs="Tahoma"/>
          <w:bCs/>
          <w:color w:val="595959" w:themeColor="text1" w:themeTint="A6"/>
          <w:sz w:val="22"/>
          <w:szCs w:val="24"/>
        </w:rPr>
        <w:t xml:space="preserve"> o </w:t>
      </w:r>
      <w:proofErr w:type="spellStart"/>
      <w:r w:rsidRPr="00D01AEC">
        <w:rPr>
          <w:rFonts w:ascii="Bookman Old Style" w:hAnsi="Bookman Old Style" w:cs="Tahoma"/>
          <w:bCs/>
          <w:color w:val="595959" w:themeColor="text1" w:themeTint="A6"/>
          <w:sz w:val="22"/>
          <w:szCs w:val="24"/>
        </w:rPr>
        <w:t>11:00am</w:t>
      </w:r>
      <w:proofErr w:type="spellEnd"/>
      <w:r w:rsidRPr="00D01AEC">
        <w:rPr>
          <w:rFonts w:ascii="Bookman Old Style" w:hAnsi="Bookman Old Style" w:cs="Tahoma"/>
          <w:bCs/>
          <w:color w:val="595959" w:themeColor="text1" w:themeTint="A6"/>
          <w:sz w:val="22"/>
          <w:szCs w:val="24"/>
        </w:rPr>
        <w:t xml:space="preserve"> y los sábados y domingos de hasta las </w:t>
      </w:r>
      <w:proofErr w:type="spellStart"/>
      <w:r w:rsidRPr="00D01AEC">
        <w:rPr>
          <w:rFonts w:ascii="Bookman Old Style" w:hAnsi="Bookman Old Style" w:cs="Tahoma"/>
          <w:bCs/>
          <w:color w:val="595959" w:themeColor="text1" w:themeTint="A6"/>
          <w:sz w:val="22"/>
          <w:szCs w:val="24"/>
        </w:rPr>
        <w:t>3:30pm</w:t>
      </w:r>
      <w:proofErr w:type="spellEnd"/>
      <w:r w:rsidRPr="00D01AEC">
        <w:rPr>
          <w:rFonts w:ascii="Bookman Old Style" w:hAnsi="Bookman Old Style" w:cs="Tahoma"/>
          <w:bCs/>
          <w:color w:val="595959" w:themeColor="text1" w:themeTint="A6"/>
          <w:sz w:val="22"/>
          <w:szCs w:val="24"/>
        </w:rPr>
        <w:t xml:space="preserve"> o </w:t>
      </w:r>
      <w:proofErr w:type="spellStart"/>
      <w:r w:rsidRPr="00D01AEC">
        <w:rPr>
          <w:rFonts w:ascii="Bookman Old Style" w:hAnsi="Bookman Old Style" w:cs="Tahoma"/>
          <w:bCs/>
          <w:color w:val="595959" w:themeColor="text1" w:themeTint="A6"/>
          <w:sz w:val="22"/>
          <w:szCs w:val="24"/>
        </w:rPr>
        <w:t>4pm</w:t>
      </w:r>
      <w:proofErr w:type="spellEnd"/>
      <w:r w:rsidRPr="00D01AEC">
        <w:rPr>
          <w:rFonts w:ascii="Bookman Old Style" w:hAnsi="Bookman Old Style" w:cs="Tahoma"/>
          <w:bCs/>
          <w:color w:val="595959" w:themeColor="text1" w:themeTint="A6"/>
          <w:sz w:val="22"/>
          <w:szCs w:val="24"/>
        </w:rPr>
        <w:t>., para lavar el maíz, molerlo y armar arepas; que la demandada le decía sobre las cantidades. Que únicamente faltó 2 días</w:t>
      </w:r>
      <w:r w:rsidR="00D11268" w:rsidRPr="00D01AEC">
        <w:rPr>
          <w:rFonts w:ascii="Bookman Old Style" w:hAnsi="Bookman Old Style" w:cs="Tahoma"/>
          <w:bCs/>
          <w:color w:val="595959" w:themeColor="text1" w:themeTint="A6"/>
          <w:sz w:val="22"/>
          <w:szCs w:val="24"/>
        </w:rPr>
        <w:t>, uno</w:t>
      </w:r>
      <w:r w:rsidRPr="00D01AEC">
        <w:rPr>
          <w:rFonts w:ascii="Bookman Old Style" w:hAnsi="Bookman Old Style" w:cs="Tahoma"/>
          <w:bCs/>
          <w:color w:val="595959" w:themeColor="text1" w:themeTint="A6"/>
          <w:sz w:val="22"/>
          <w:szCs w:val="24"/>
        </w:rPr>
        <w:t xml:space="preserve"> por enfermedad y otro porque estaba amanecida</w:t>
      </w:r>
      <w:r w:rsidR="00D11268" w:rsidRPr="00D01AEC">
        <w:rPr>
          <w:rFonts w:ascii="Bookman Old Style" w:hAnsi="Bookman Old Style" w:cs="Tahoma"/>
          <w:bCs/>
          <w:color w:val="595959" w:themeColor="text1" w:themeTint="A6"/>
          <w:sz w:val="22"/>
          <w:szCs w:val="24"/>
        </w:rPr>
        <w:t xml:space="preserve">, </w:t>
      </w:r>
      <w:r w:rsidRPr="00D01AEC">
        <w:rPr>
          <w:rFonts w:ascii="Bookman Old Style" w:hAnsi="Bookman Old Style" w:cs="Tahoma"/>
          <w:bCs/>
          <w:color w:val="595959" w:themeColor="text1" w:themeTint="A6"/>
          <w:sz w:val="22"/>
          <w:szCs w:val="24"/>
        </w:rPr>
        <w:t xml:space="preserve">lo cual </w:t>
      </w:r>
      <w:r w:rsidR="00D11268" w:rsidRPr="00D01AEC">
        <w:rPr>
          <w:rFonts w:ascii="Bookman Old Style" w:hAnsi="Bookman Old Style" w:cs="Tahoma"/>
          <w:bCs/>
          <w:color w:val="595959" w:themeColor="text1" w:themeTint="A6"/>
          <w:sz w:val="22"/>
          <w:szCs w:val="24"/>
        </w:rPr>
        <w:t xml:space="preserve">fue donde la demandada y le </w:t>
      </w:r>
      <w:r w:rsidRPr="00D01AEC">
        <w:rPr>
          <w:rFonts w:ascii="Bookman Old Style" w:hAnsi="Bookman Old Style" w:cs="Tahoma"/>
          <w:bCs/>
          <w:color w:val="595959" w:themeColor="text1" w:themeTint="A6"/>
          <w:sz w:val="22"/>
          <w:szCs w:val="24"/>
        </w:rPr>
        <w:t xml:space="preserve">informó, y </w:t>
      </w:r>
      <w:r w:rsidR="00D11268" w:rsidRPr="00D01AEC">
        <w:rPr>
          <w:rFonts w:ascii="Bookman Old Style" w:hAnsi="Bookman Old Style" w:cs="Tahoma"/>
          <w:bCs/>
          <w:color w:val="595959" w:themeColor="text1" w:themeTint="A6"/>
          <w:sz w:val="22"/>
          <w:szCs w:val="24"/>
        </w:rPr>
        <w:t xml:space="preserve">esta </w:t>
      </w:r>
      <w:r w:rsidRPr="00D01AEC">
        <w:rPr>
          <w:rFonts w:ascii="Bookman Old Style" w:hAnsi="Bookman Old Style" w:cs="Tahoma"/>
          <w:bCs/>
          <w:color w:val="595959" w:themeColor="text1" w:themeTint="A6"/>
          <w:sz w:val="22"/>
          <w:szCs w:val="24"/>
        </w:rPr>
        <w:t>le dijo que tranquila y consiguió quien la reemplazara. Que la terminación fue el 31 de diciembre de 2018 porque estaba confiada que el 1 de enero no había que ir y el 2 de enero no le abrió, ni le contestó y por eso no volvió; que le había mandado a decir que por liquidación “quedaba dos vestidos que le dio y la comida que le había dado, mientras que trabajó en ese año”.</w:t>
      </w:r>
    </w:p>
    <w:p w14:paraId="16247F31" w14:textId="77777777" w:rsidR="005733DB" w:rsidRPr="00296E04" w:rsidRDefault="005733DB" w:rsidP="00296E04">
      <w:pPr>
        <w:spacing w:line="276" w:lineRule="auto"/>
        <w:ind w:firstLine="0"/>
        <w:rPr>
          <w:rFonts w:ascii="Bookman Old Style" w:hAnsi="Bookman Old Style" w:cs="Tahoma"/>
          <w:bCs/>
          <w:szCs w:val="24"/>
        </w:rPr>
      </w:pPr>
    </w:p>
    <w:p w14:paraId="7A54C2BA" w14:textId="51152A44" w:rsidR="00F65E8E" w:rsidRPr="00D01AEC" w:rsidRDefault="005733DB" w:rsidP="00296E04">
      <w:pPr>
        <w:spacing w:line="276" w:lineRule="auto"/>
        <w:ind w:firstLine="0"/>
        <w:rPr>
          <w:rFonts w:ascii="Bookman Old Style" w:hAnsi="Bookman Old Style" w:cs="Tahoma"/>
          <w:bCs/>
          <w:color w:val="595959" w:themeColor="text1" w:themeTint="A6"/>
          <w:sz w:val="22"/>
          <w:szCs w:val="24"/>
        </w:rPr>
      </w:pPr>
      <w:r w:rsidRPr="00D01AEC">
        <w:rPr>
          <w:rFonts w:ascii="Bookman Old Style" w:hAnsi="Bookman Old Style" w:cs="Tahoma"/>
          <w:b/>
          <w:sz w:val="22"/>
          <w:szCs w:val="24"/>
        </w:rPr>
        <w:t>Magnolia Ester Sierra Ayala (testigo</w:t>
      </w:r>
      <w:r w:rsidR="00AF7475" w:rsidRPr="00D01AEC">
        <w:rPr>
          <w:rFonts w:ascii="Bookman Old Style" w:hAnsi="Bookman Old Style" w:cs="Tahoma"/>
          <w:b/>
          <w:sz w:val="22"/>
          <w:szCs w:val="24"/>
        </w:rPr>
        <w:t xml:space="preserve"> a instancia actora</w:t>
      </w:r>
      <w:r w:rsidRPr="00D01AEC">
        <w:rPr>
          <w:rFonts w:ascii="Bookman Old Style" w:hAnsi="Bookman Old Style" w:cs="Tahoma"/>
          <w:b/>
          <w:sz w:val="22"/>
          <w:szCs w:val="24"/>
        </w:rPr>
        <w:t>).</w:t>
      </w:r>
      <w:r w:rsidRPr="00D01AEC">
        <w:rPr>
          <w:rFonts w:ascii="Bookman Old Style" w:hAnsi="Bookman Old Style" w:cs="Tahoma"/>
          <w:bCs/>
          <w:sz w:val="22"/>
          <w:szCs w:val="24"/>
        </w:rPr>
        <w:t xml:space="preserve"> Comerciante, conoció a la demandante hace 10 años como clienta suya en el establecimiento de su propiedad y a la demandada dijo conocerla hace 15 años quien trabajó para ella.</w:t>
      </w:r>
      <w:r w:rsidR="00F65E8E" w:rsidRPr="00D01AEC">
        <w:rPr>
          <w:rFonts w:ascii="Bookman Old Style" w:hAnsi="Bookman Old Style" w:cs="Tahoma"/>
          <w:bCs/>
          <w:sz w:val="22"/>
          <w:szCs w:val="24"/>
        </w:rPr>
        <w:t xml:space="preserve"> </w:t>
      </w:r>
      <w:r w:rsidRPr="00D01AEC">
        <w:rPr>
          <w:rFonts w:ascii="Bookman Old Style" w:hAnsi="Bookman Old Style" w:cs="Tahoma"/>
          <w:bCs/>
          <w:color w:val="595959" w:themeColor="text1" w:themeTint="A6"/>
          <w:sz w:val="22"/>
          <w:szCs w:val="24"/>
        </w:rPr>
        <w:t xml:space="preserve">Al rendir testimonio, </w:t>
      </w:r>
      <w:r w:rsidR="00F65E8E" w:rsidRPr="00D01AEC">
        <w:rPr>
          <w:rFonts w:ascii="Bookman Old Style" w:hAnsi="Bookman Old Style" w:cs="Tahoma"/>
          <w:bCs/>
          <w:color w:val="595959" w:themeColor="text1" w:themeTint="A6"/>
          <w:sz w:val="22"/>
          <w:szCs w:val="24"/>
        </w:rPr>
        <w:t>únicamente pudo dar cuenta que la accionante trabajó en la casa de la demandada en 2018 porque además de haberla visto en algunas oportunidades cuando pasaba en su vehículo por el lugar, la misma demandada se lo contaba. No obstante, su testimonio ningún aporte adicional pudo otorgar al esclarecimiento de los hechos, en tanto que desconocía extremos, horarios, salario y las razones por las que dejó de prestar el servicio.</w:t>
      </w:r>
    </w:p>
    <w:p w14:paraId="3CD2B41E" w14:textId="77777777" w:rsidR="00F65E8E" w:rsidRPr="00296E04" w:rsidRDefault="00F65E8E" w:rsidP="00296E04">
      <w:pPr>
        <w:spacing w:line="276" w:lineRule="auto"/>
        <w:ind w:firstLine="0"/>
        <w:rPr>
          <w:rFonts w:ascii="Bookman Old Style" w:hAnsi="Bookman Old Style" w:cs="Tahoma"/>
          <w:bCs/>
          <w:szCs w:val="24"/>
        </w:rPr>
      </w:pPr>
    </w:p>
    <w:p w14:paraId="5607235B" w14:textId="7EDC783C" w:rsidR="005D6A47" w:rsidRPr="00D01AEC" w:rsidRDefault="005733DB" w:rsidP="00296E04">
      <w:pPr>
        <w:spacing w:line="276" w:lineRule="auto"/>
        <w:ind w:firstLine="0"/>
        <w:rPr>
          <w:rFonts w:ascii="Bookman Old Style" w:hAnsi="Bookman Old Style" w:cs="Tahoma"/>
          <w:bCs/>
          <w:color w:val="595959" w:themeColor="text1" w:themeTint="A6"/>
          <w:sz w:val="22"/>
          <w:szCs w:val="24"/>
        </w:rPr>
      </w:pPr>
      <w:r w:rsidRPr="00D01AEC">
        <w:rPr>
          <w:rFonts w:ascii="Bookman Old Style" w:hAnsi="Bookman Old Style" w:cs="Tahoma"/>
          <w:b/>
          <w:sz w:val="22"/>
          <w:szCs w:val="24"/>
        </w:rPr>
        <w:t>María Sonia Echeverry Agudelo (testigo).</w:t>
      </w:r>
      <w:r w:rsidRPr="00D01AEC">
        <w:rPr>
          <w:rFonts w:ascii="Bookman Old Style" w:hAnsi="Bookman Old Style" w:cs="Tahoma"/>
          <w:bCs/>
          <w:sz w:val="22"/>
          <w:szCs w:val="24"/>
        </w:rPr>
        <w:t xml:space="preserve"> Conocida de la demandante hace 7 años atrás y a la demandada la conoce de vista hace 20 años, ambas en razón de vecindad.</w:t>
      </w:r>
      <w:r w:rsidR="00FF40CD" w:rsidRPr="00D01AEC">
        <w:rPr>
          <w:rFonts w:ascii="Bookman Old Style" w:hAnsi="Bookman Old Style" w:cs="Tahoma"/>
          <w:bCs/>
          <w:sz w:val="22"/>
          <w:szCs w:val="24"/>
        </w:rPr>
        <w:t xml:space="preserve"> </w:t>
      </w:r>
      <w:r w:rsidRPr="00D01AEC">
        <w:rPr>
          <w:rFonts w:ascii="Bookman Old Style" w:hAnsi="Bookman Old Style" w:cs="Tahoma"/>
          <w:bCs/>
          <w:color w:val="595959" w:themeColor="text1" w:themeTint="A6"/>
          <w:sz w:val="22"/>
          <w:szCs w:val="24"/>
        </w:rPr>
        <w:t xml:space="preserve">Frente a los hechos, dijo conocer </w:t>
      </w:r>
      <w:r w:rsidR="005D6A47" w:rsidRPr="00D01AEC">
        <w:rPr>
          <w:rFonts w:ascii="Bookman Old Style" w:hAnsi="Bookman Old Style" w:cs="Tahoma"/>
          <w:bCs/>
          <w:color w:val="595959" w:themeColor="text1" w:themeTint="A6"/>
          <w:sz w:val="22"/>
          <w:szCs w:val="24"/>
        </w:rPr>
        <w:t xml:space="preserve">que entre 2018 y 2019, la actora laboró para </w:t>
      </w:r>
      <w:r w:rsidRPr="00D01AEC">
        <w:rPr>
          <w:rFonts w:ascii="Bookman Old Style" w:hAnsi="Bookman Old Style" w:cs="Tahoma"/>
          <w:bCs/>
          <w:color w:val="595959" w:themeColor="text1" w:themeTint="A6"/>
          <w:sz w:val="22"/>
          <w:szCs w:val="24"/>
        </w:rPr>
        <w:t>la demandada</w:t>
      </w:r>
      <w:r w:rsidR="005D6A47" w:rsidRPr="00D01AEC">
        <w:rPr>
          <w:rFonts w:ascii="Bookman Old Style" w:hAnsi="Bookman Old Style" w:cs="Tahoma"/>
          <w:bCs/>
          <w:color w:val="595959" w:themeColor="text1" w:themeTint="A6"/>
          <w:sz w:val="22"/>
          <w:szCs w:val="24"/>
        </w:rPr>
        <w:t xml:space="preserve">, lo cual sabía </w:t>
      </w:r>
      <w:r w:rsidRPr="00D01AEC">
        <w:rPr>
          <w:rFonts w:ascii="Bookman Old Style" w:hAnsi="Bookman Old Style" w:cs="Tahoma"/>
          <w:bCs/>
          <w:color w:val="595959" w:themeColor="text1" w:themeTint="A6"/>
          <w:sz w:val="22"/>
          <w:szCs w:val="24"/>
        </w:rPr>
        <w:t xml:space="preserve">porque </w:t>
      </w:r>
      <w:r w:rsidR="005D6A47" w:rsidRPr="00D01AEC">
        <w:rPr>
          <w:rFonts w:ascii="Bookman Old Style" w:hAnsi="Bookman Old Style" w:cs="Tahoma"/>
          <w:bCs/>
          <w:color w:val="595959" w:themeColor="text1" w:themeTint="A6"/>
          <w:sz w:val="22"/>
          <w:szCs w:val="24"/>
        </w:rPr>
        <w:t xml:space="preserve">la veía pasar en semana y domingos a eso de las </w:t>
      </w:r>
      <w:proofErr w:type="spellStart"/>
      <w:r w:rsidR="005D6A47" w:rsidRPr="00D01AEC">
        <w:rPr>
          <w:rFonts w:ascii="Bookman Old Style" w:hAnsi="Bookman Old Style" w:cs="Tahoma"/>
          <w:bCs/>
          <w:color w:val="595959" w:themeColor="text1" w:themeTint="A6"/>
          <w:sz w:val="22"/>
          <w:szCs w:val="24"/>
        </w:rPr>
        <w:t>4am</w:t>
      </w:r>
      <w:proofErr w:type="spellEnd"/>
      <w:r w:rsidR="005D6A47" w:rsidRPr="00D01AEC">
        <w:rPr>
          <w:rFonts w:ascii="Bookman Old Style" w:hAnsi="Bookman Old Style" w:cs="Tahoma"/>
          <w:bCs/>
          <w:color w:val="595959" w:themeColor="text1" w:themeTint="A6"/>
          <w:sz w:val="22"/>
          <w:szCs w:val="24"/>
        </w:rPr>
        <w:t xml:space="preserve"> – </w:t>
      </w:r>
      <w:r w:rsidR="005D6A47" w:rsidRPr="00D01AEC">
        <w:rPr>
          <w:rFonts w:ascii="Bookman Old Style" w:hAnsi="Bookman Old Style" w:cs="Tahoma"/>
          <w:bCs/>
          <w:i/>
          <w:iCs/>
          <w:color w:val="595959" w:themeColor="text1" w:themeTint="A6"/>
          <w:sz w:val="22"/>
          <w:szCs w:val="24"/>
        </w:rPr>
        <w:t>aunque no todos los días porque no siempre la testigo estaba fuera de su casa barriendo o entrando los pollos</w:t>
      </w:r>
      <w:r w:rsidR="005D6A47" w:rsidRPr="00D01AEC">
        <w:rPr>
          <w:rFonts w:ascii="Bookman Old Style" w:hAnsi="Bookman Old Style" w:cs="Tahoma"/>
          <w:bCs/>
          <w:color w:val="595959" w:themeColor="text1" w:themeTint="A6"/>
          <w:sz w:val="22"/>
          <w:szCs w:val="24"/>
        </w:rPr>
        <w:t xml:space="preserve"> –; que esas ocasiones la saludaba o le hablaba; que la veía ir donde la demandada porque vivía (testigo) una cuadra hacia </w:t>
      </w:r>
      <w:r w:rsidR="00FF40CD" w:rsidRPr="00D01AEC">
        <w:rPr>
          <w:rFonts w:ascii="Bookman Old Style" w:hAnsi="Bookman Old Style" w:cs="Tahoma"/>
          <w:bCs/>
          <w:color w:val="595959" w:themeColor="text1" w:themeTint="A6"/>
          <w:sz w:val="22"/>
          <w:szCs w:val="24"/>
        </w:rPr>
        <w:t xml:space="preserve">debajo de aquélla y, además, le compraba las arepas diariamente, agregando que en ocasiones vio a la demandante pasar desde su trabajo a las </w:t>
      </w:r>
      <w:proofErr w:type="spellStart"/>
      <w:r w:rsidR="00FF40CD" w:rsidRPr="00D01AEC">
        <w:rPr>
          <w:rFonts w:ascii="Bookman Old Style" w:hAnsi="Bookman Old Style" w:cs="Tahoma"/>
          <w:bCs/>
          <w:color w:val="595959" w:themeColor="text1" w:themeTint="A6"/>
          <w:sz w:val="22"/>
          <w:szCs w:val="24"/>
        </w:rPr>
        <w:t>11am</w:t>
      </w:r>
      <w:proofErr w:type="spellEnd"/>
      <w:r w:rsidR="00FF40CD" w:rsidRPr="00D01AEC">
        <w:rPr>
          <w:rFonts w:ascii="Bookman Old Style" w:hAnsi="Bookman Old Style" w:cs="Tahoma"/>
          <w:bCs/>
          <w:color w:val="595959" w:themeColor="text1" w:themeTint="A6"/>
          <w:sz w:val="22"/>
          <w:szCs w:val="24"/>
        </w:rPr>
        <w:t xml:space="preserve"> y, refiere que la demandante no era la única empleada de la demandada porque había visto a otras más.</w:t>
      </w:r>
    </w:p>
    <w:p w14:paraId="532B23E0" w14:textId="77777777" w:rsidR="005733DB" w:rsidRPr="00296E04" w:rsidRDefault="005733DB" w:rsidP="00296E04">
      <w:pPr>
        <w:spacing w:line="276" w:lineRule="auto"/>
        <w:ind w:firstLine="0"/>
        <w:rPr>
          <w:rFonts w:ascii="Bookman Old Style" w:hAnsi="Bookman Old Style" w:cs="Tahoma"/>
          <w:bCs/>
          <w:szCs w:val="24"/>
        </w:rPr>
      </w:pPr>
    </w:p>
    <w:p w14:paraId="1BA93391" w14:textId="1DD32955" w:rsidR="005733DB" w:rsidRPr="00D01AEC" w:rsidRDefault="005733DB" w:rsidP="00296E04">
      <w:pPr>
        <w:spacing w:line="276" w:lineRule="auto"/>
        <w:ind w:firstLine="0"/>
        <w:rPr>
          <w:rFonts w:ascii="Bookman Old Style" w:hAnsi="Bookman Old Style" w:cs="Tahoma"/>
          <w:bCs/>
          <w:color w:val="595959" w:themeColor="text1" w:themeTint="A6"/>
          <w:sz w:val="22"/>
          <w:szCs w:val="24"/>
        </w:rPr>
      </w:pPr>
      <w:proofErr w:type="spellStart"/>
      <w:r w:rsidRPr="00D01AEC">
        <w:rPr>
          <w:rFonts w:ascii="Bookman Old Style" w:hAnsi="Bookman Old Style" w:cs="Tahoma"/>
          <w:b/>
          <w:sz w:val="22"/>
          <w:szCs w:val="24"/>
        </w:rPr>
        <w:lastRenderedPageBreak/>
        <w:t>Youder</w:t>
      </w:r>
      <w:proofErr w:type="spellEnd"/>
      <w:r w:rsidRPr="00D01AEC">
        <w:rPr>
          <w:rFonts w:ascii="Bookman Old Style" w:hAnsi="Bookman Old Style" w:cs="Tahoma"/>
          <w:b/>
          <w:sz w:val="22"/>
          <w:szCs w:val="24"/>
        </w:rPr>
        <w:t xml:space="preserve"> García Restrepo (testigo).  </w:t>
      </w:r>
      <w:r w:rsidRPr="00D01AEC">
        <w:rPr>
          <w:rFonts w:ascii="Bookman Old Style" w:hAnsi="Bookman Old Style" w:cs="Tahoma"/>
          <w:bCs/>
          <w:sz w:val="22"/>
          <w:szCs w:val="24"/>
        </w:rPr>
        <w:t>Dijo conocer a la demandada hace 25 años, siendo él dueño de un negocio enseguida de la casa de aquella, conociendo que aquella se dedica a la venta de arepas por espacio de 15 años, siendo él quien le provee mercado y el maíz.</w:t>
      </w:r>
      <w:r w:rsidR="00AA50D4" w:rsidRPr="00D01AEC">
        <w:rPr>
          <w:rFonts w:ascii="Bookman Old Style" w:hAnsi="Bookman Old Style" w:cs="Tahoma"/>
          <w:bCs/>
          <w:sz w:val="22"/>
          <w:szCs w:val="24"/>
        </w:rPr>
        <w:t xml:space="preserve"> </w:t>
      </w:r>
      <w:r w:rsidRPr="00D01AEC">
        <w:rPr>
          <w:rFonts w:ascii="Bookman Old Style" w:hAnsi="Bookman Old Style" w:cs="Tahoma"/>
          <w:bCs/>
          <w:color w:val="595959" w:themeColor="text1" w:themeTint="A6"/>
          <w:sz w:val="22"/>
          <w:szCs w:val="24"/>
        </w:rPr>
        <w:t xml:space="preserve">Dijo recordar a la actora porque la veía que entraba y salía de la casa de la demandada, sin poder recordar entre que fechas; que él (testigo) llegaba a su trabajo a </w:t>
      </w:r>
      <w:r w:rsidR="00F807BD" w:rsidRPr="00D01AEC">
        <w:rPr>
          <w:rFonts w:ascii="Bookman Old Style" w:hAnsi="Bookman Old Style" w:cs="Tahoma"/>
          <w:bCs/>
          <w:color w:val="595959" w:themeColor="text1" w:themeTint="A6"/>
          <w:sz w:val="22"/>
          <w:szCs w:val="24"/>
        </w:rPr>
        <w:t xml:space="preserve">eso de </w:t>
      </w:r>
      <w:r w:rsidRPr="00D01AEC">
        <w:rPr>
          <w:rFonts w:ascii="Bookman Old Style" w:hAnsi="Bookman Old Style" w:cs="Tahoma"/>
          <w:bCs/>
          <w:color w:val="595959" w:themeColor="text1" w:themeTint="A6"/>
          <w:sz w:val="22"/>
          <w:szCs w:val="24"/>
        </w:rPr>
        <w:t xml:space="preserve">las </w:t>
      </w:r>
      <w:proofErr w:type="spellStart"/>
      <w:r w:rsidRPr="00D01AEC">
        <w:rPr>
          <w:rFonts w:ascii="Bookman Old Style" w:hAnsi="Bookman Old Style" w:cs="Tahoma"/>
          <w:bCs/>
          <w:color w:val="595959" w:themeColor="text1" w:themeTint="A6"/>
          <w:sz w:val="22"/>
          <w:szCs w:val="24"/>
        </w:rPr>
        <w:t>6:30am</w:t>
      </w:r>
      <w:proofErr w:type="spellEnd"/>
      <w:r w:rsidRPr="00D01AEC">
        <w:rPr>
          <w:rFonts w:ascii="Bookman Old Style" w:hAnsi="Bookman Old Style" w:cs="Tahoma"/>
          <w:bCs/>
          <w:color w:val="595959" w:themeColor="text1" w:themeTint="A6"/>
          <w:sz w:val="22"/>
          <w:szCs w:val="24"/>
        </w:rPr>
        <w:t xml:space="preserve"> y veía a la demandante prendiendo el fogón o alguna cosa, </w:t>
      </w:r>
      <w:r w:rsidR="00F807BD" w:rsidRPr="00D01AEC">
        <w:rPr>
          <w:rFonts w:ascii="Bookman Old Style" w:hAnsi="Bookman Old Style" w:cs="Tahoma"/>
          <w:bCs/>
          <w:color w:val="595959" w:themeColor="text1" w:themeTint="A6"/>
          <w:sz w:val="22"/>
          <w:szCs w:val="24"/>
        </w:rPr>
        <w:t xml:space="preserve">por lo que suponía que aquella </w:t>
      </w:r>
      <w:r w:rsidRPr="00D01AEC">
        <w:rPr>
          <w:rFonts w:ascii="Bookman Old Style" w:hAnsi="Bookman Old Style" w:cs="Tahoma"/>
          <w:bCs/>
          <w:color w:val="595959" w:themeColor="text1" w:themeTint="A6"/>
          <w:sz w:val="22"/>
          <w:szCs w:val="24"/>
        </w:rPr>
        <w:t xml:space="preserve">llegaba </w:t>
      </w:r>
      <w:r w:rsidR="00F807BD" w:rsidRPr="00D01AEC">
        <w:rPr>
          <w:rFonts w:ascii="Bookman Old Style" w:hAnsi="Bookman Old Style" w:cs="Tahoma"/>
          <w:bCs/>
          <w:color w:val="595959" w:themeColor="text1" w:themeTint="A6"/>
          <w:sz w:val="22"/>
          <w:szCs w:val="24"/>
        </w:rPr>
        <w:t xml:space="preserve">antes </w:t>
      </w:r>
      <w:r w:rsidRPr="00D01AEC">
        <w:rPr>
          <w:rFonts w:ascii="Bookman Old Style" w:hAnsi="Bookman Old Style" w:cs="Tahoma"/>
          <w:bCs/>
          <w:color w:val="595959" w:themeColor="text1" w:themeTint="A6"/>
          <w:sz w:val="22"/>
          <w:szCs w:val="24"/>
        </w:rPr>
        <w:t xml:space="preserve">que él </w:t>
      </w:r>
      <w:r w:rsidR="00F807BD" w:rsidRPr="00D01AEC">
        <w:rPr>
          <w:rFonts w:ascii="Bookman Old Style" w:hAnsi="Bookman Old Style" w:cs="Tahoma"/>
          <w:bCs/>
          <w:color w:val="595959" w:themeColor="text1" w:themeTint="A6"/>
          <w:sz w:val="22"/>
          <w:szCs w:val="24"/>
        </w:rPr>
        <w:t xml:space="preserve">porque para la </w:t>
      </w:r>
      <w:r w:rsidRPr="00D01AEC">
        <w:rPr>
          <w:rFonts w:ascii="Bookman Old Style" w:hAnsi="Bookman Old Style" w:cs="Tahoma"/>
          <w:bCs/>
          <w:color w:val="595959" w:themeColor="text1" w:themeTint="A6"/>
          <w:sz w:val="22"/>
          <w:szCs w:val="24"/>
        </w:rPr>
        <w:t xml:space="preserve">hora </w:t>
      </w:r>
      <w:r w:rsidR="00F807BD" w:rsidRPr="00D01AEC">
        <w:rPr>
          <w:rFonts w:ascii="Bookman Old Style" w:hAnsi="Bookman Old Style" w:cs="Tahoma"/>
          <w:bCs/>
          <w:color w:val="595959" w:themeColor="text1" w:themeTint="A6"/>
          <w:sz w:val="22"/>
          <w:szCs w:val="24"/>
        </w:rPr>
        <w:t xml:space="preserve">en que él llegaba al negocio, </w:t>
      </w:r>
      <w:r w:rsidRPr="00D01AEC">
        <w:rPr>
          <w:rFonts w:ascii="Bookman Old Style" w:hAnsi="Bookman Old Style" w:cs="Tahoma"/>
          <w:bCs/>
          <w:color w:val="595959" w:themeColor="text1" w:themeTint="A6"/>
          <w:sz w:val="22"/>
          <w:szCs w:val="24"/>
        </w:rPr>
        <w:t>ya tenían las arepas molidas y armadas</w:t>
      </w:r>
      <w:r w:rsidR="00F807BD" w:rsidRPr="00D01AEC">
        <w:rPr>
          <w:rFonts w:ascii="Bookman Old Style" w:hAnsi="Bookman Old Style" w:cs="Tahoma"/>
          <w:bCs/>
          <w:color w:val="595959" w:themeColor="text1" w:themeTint="A6"/>
          <w:sz w:val="22"/>
          <w:szCs w:val="24"/>
        </w:rPr>
        <w:t xml:space="preserve">. Que a la actora </w:t>
      </w:r>
      <w:r w:rsidRPr="00D01AEC">
        <w:rPr>
          <w:rFonts w:ascii="Bookman Old Style" w:hAnsi="Bookman Old Style" w:cs="Tahoma"/>
          <w:bCs/>
          <w:color w:val="595959" w:themeColor="text1" w:themeTint="A6"/>
          <w:sz w:val="22"/>
          <w:szCs w:val="24"/>
        </w:rPr>
        <w:t xml:space="preserve">la veía salir </w:t>
      </w:r>
      <w:r w:rsidR="00F807BD" w:rsidRPr="00D01AEC">
        <w:rPr>
          <w:rFonts w:ascii="Bookman Old Style" w:hAnsi="Bookman Old Style" w:cs="Tahoma"/>
          <w:bCs/>
          <w:color w:val="595959" w:themeColor="text1" w:themeTint="A6"/>
          <w:sz w:val="22"/>
          <w:szCs w:val="24"/>
        </w:rPr>
        <w:t xml:space="preserve">de la casa de la demandada </w:t>
      </w:r>
      <w:r w:rsidRPr="00D01AEC">
        <w:rPr>
          <w:rFonts w:ascii="Bookman Old Style" w:hAnsi="Bookman Old Style" w:cs="Tahoma"/>
          <w:bCs/>
          <w:color w:val="595959" w:themeColor="text1" w:themeTint="A6"/>
          <w:sz w:val="22"/>
          <w:szCs w:val="24"/>
        </w:rPr>
        <w:t xml:space="preserve">a eso de las </w:t>
      </w:r>
      <w:proofErr w:type="spellStart"/>
      <w:r w:rsidRPr="00D01AEC">
        <w:rPr>
          <w:rFonts w:ascii="Bookman Old Style" w:hAnsi="Bookman Old Style" w:cs="Tahoma"/>
          <w:bCs/>
          <w:color w:val="595959" w:themeColor="text1" w:themeTint="A6"/>
          <w:sz w:val="22"/>
          <w:szCs w:val="24"/>
        </w:rPr>
        <w:t>8:30am</w:t>
      </w:r>
      <w:proofErr w:type="spellEnd"/>
      <w:r w:rsidRPr="00D01AEC">
        <w:rPr>
          <w:rFonts w:ascii="Bookman Old Style" w:hAnsi="Bookman Old Style" w:cs="Tahoma"/>
          <w:bCs/>
          <w:color w:val="595959" w:themeColor="text1" w:themeTint="A6"/>
          <w:sz w:val="22"/>
          <w:szCs w:val="24"/>
        </w:rPr>
        <w:t xml:space="preserve"> o </w:t>
      </w:r>
      <w:proofErr w:type="spellStart"/>
      <w:r w:rsidRPr="00D01AEC">
        <w:rPr>
          <w:rFonts w:ascii="Bookman Old Style" w:hAnsi="Bookman Old Style" w:cs="Tahoma"/>
          <w:bCs/>
          <w:color w:val="595959" w:themeColor="text1" w:themeTint="A6"/>
          <w:sz w:val="22"/>
          <w:szCs w:val="24"/>
        </w:rPr>
        <w:t>9am</w:t>
      </w:r>
      <w:proofErr w:type="spellEnd"/>
      <w:r w:rsidRPr="00D01AEC">
        <w:rPr>
          <w:rFonts w:ascii="Bookman Old Style" w:hAnsi="Bookman Old Style" w:cs="Tahoma"/>
          <w:bCs/>
          <w:color w:val="595959" w:themeColor="text1" w:themeTint="A6"/>
          <w:sz w:val="22"/>
          <w:szCs w:val="24"/>
        </w:rPr>
        <w:t>,</w:t>
      </w:r>
      <w:r w:rsidR="00F807BD" w:rsidRPr="00D01AEC">
        <w:rPr>
          <w:rFonts w:ascii="Bookman Old Style" w:hAnsi="Bookman Old Style" w:cs="Tahoma"/>
          <w:bCs/>
          <w:color w:val="595959" w:themeColor="text1" w:themeTint="A6"/>
          <w:sz w:val="22"/>
          <w:szCs w:val="24"/>
        </w:rPr>
        <w:t xml:space="preserve"> viéndola </w:t>
      </w:r>
      <w:r w:rsidRPr="00D01AEC">
        <w:rPr>
          <w:rFonts w:ascii="Bookman Old Style" w:hAnsi="Bookman Old Style" w:cs="Tahoma"/>
          <w:bCs/>
          <w:color w:val="595959" w:themeColor="text1" w:themeTint="A6"/>
          <w:sz w:val="22"/>
          <w:szCs w:val="24"/>
        </w:rPr>
        <w:t>pocas veces por la tarde</w:t>
      </w:r>
      <w:r w:rsidR="00F807BD" w:rsidRPr="00D01AEC">
        <w:rPr>
          <w:rFonts w:ascii="Bookman Old Style" w:hAnsi="Bookman Old Style" w:cs="Tahoma"/>
          <w:bCs/>
          <w:color w:val="595959" w:themeColor="text1" w:themeTint="A6"/>
          <w:sz w:val="22"/>
          <w:szCs w:val="24"/>
        </w:rPr>
        <w:t>. Que no todos los días la veía porque</w:t>
      </w:r>
      <w:r w:rsidRPr="00D01AEC">
        <w:rPr>
          <w:rFonts w:ascii="Bookman Old Style" w:hAnsi="Bookman Old Style" w:cs="Tahoma"/>
          <w:bCs/>
          <w:color w:val="595959" w:themeColor="text1" w:themeTint="A6"/>
          <w:sz w:val="22"/>
          <w:szCs w:val="24"/>
        </w:rPr>
        <w:t xml:space="preserve"> él se dedicaba a lo suyo </w:t>
      </w:r>
      <w:r w:rsidR="00F807BD" w:rsidRPr="00D01AEC">
        <w:rPr>
          <w:rFonts w:ascii="Bookman Old Style" w:hAnsi="Bookman Old Style" w:cs="Tahoma"/>
          <w:bCs/>
          <w:color w:val="595959" w:themeColor="text1" w:themeTint="A6"/>
          <w:sz w:val="22"/>
          <w:szCs w:val="24"/>
        </w:rPr>
        <w:t xml:space="preserve">y </w:t>
      </w:r>
      <w:r w:rsidR="006F58E1" w:rsidRPr="00D01AEC">
        <w:rPr>
          <w:rFonts w:ascii="Bookman Old Style" w:hAnsi="Bookman Old Style" w:cs="Tahoma"/>
          <w:bCs/>
          <w:color w:val="595959" w:themeColor="text1" w:themeTint="A6"/>
          <w:sz w:val="22"/>
          <w:szCs w:val="24"/>
        </w:rPr>
        <w:t xml:space="preserve">desde afuera no se podía ver a la gente trabajando en el molino. Afirma que hubo ocasiones – sin precisar cuántas - en que la demandada le comentaba que la actora no había ido </w:t>
      </w:r>
      <w:r w:rsidRPr="00D01AEC">
        <w:rPr>
          <w:rFonts w:ascii="Bookman Old Style" w:hAnsi="Bookman Old Style" w:cs="Tahoma"/>
          <w:bCs/>
          <w:color w:val="595959" w:themeColor="text1" w:themeTint="A6"/>
          <w:sz w:val="22"/>
          <w:szCs w:val="24"/>
        </w:rPr>
        <w:t xml:space="preserve">a ayudarle y </w:t>
      </w:r>
      <w:r w:rsidR="006F58E1" w:rsidRPr="00D01AEC">
        <w:rPr>
          <w:rFonts w:ascii="Bookman Old Style" w:hAnsi="Bookman Old Style" w:cs="Tahoma"/>
          <w:bCs/>
          <w:color w:val="595959" w:themeColor="text1" w:themeTint="A6"/>
          <w:sz w:val="22"/>
          <w:szCs w:val="24"/>
        </w:rPr>
        <w:t xml:space="preserve">en esos eventos, </w:t>
      </w:r>
      <w:r w:rsidRPr="00D01AEC">
        <w:rPr>
          <w:rFonts w:ascii="Bookman Old Style" w:hAnsi="Bookman Old Style" w:cs="Tahoma"/>
          <w:bCs/>
          <w:color w:val="595959" w:themeColor="text1" w:themeTint="A6"/>
          <w:sz w:val="22"/>
          <w:szCs w:val="24"/>
        </w:rPr>
        <w:t xml:space="preserve">las </w:t>
      </w:r>
      <w:r w:rsidR="006F58E1" w:rsidRPr="00D01AEC">
        <w:rPr>
          <w:rFonts w:ascii="Bookman Old Style" w:hAnsi="Bookman Old Style" w:cs="Tahoma"/>
          <w:bCs/>
          <w:color w:val="595959" w:themeColor="text1" w:themeTint="A6"/>
          <w:sz w:val="22"/>
          <w:szCs w:val="24"/>
        </w:rPr>
        <w:t xml:space="preserve">hijas </w:t>
      </w:r>
      <w:r w:rsidRPr="00D01AEC">
        <w:rPr>
          <w:rFonts w:ascii="Bookman Old Style" w:hAnsi="Bookman Old Style" w:cs="Tahoma"/>
          <w:bCs/>
          <w:color w:val="595959" w:themeColor="text1" w:themeTint="A6"/>
          <w:sz w:val="22"/>
          <w:szCs w:val="24"/>
        </w:rPr>
        <w:t>de Adíela colaboraban o llamaba a alguien para salir de</w:t>
      </w:r>
      <w:r w:rsidR="00474E77" w:rsidRPr="00D01AEC">
        <w:rPr>
          <w:rFonts w:ascii="Bookman Old Style" w:hAnsi="Bookman Old Style" w:cs="Tahoma"/>
          <w:bCs/>
          <w:color w:val="595959" w:themeColor="text1" w:themeTint="A6"/>
          <w:sz w:val="22"/>
          <w:szCs w:val="24"/>
        </w:rPr>
        <w:t>l</w:t>
      </w:r>
      <w:r w:rsidRPr="00D01AEC">
        <w:rPr>
          <w:rFonts w:ascii="Bookman Old Style" w:hAnsi="Bookman Old Style" w:cs="Tahoma"/>
          <w:bCs/>
          <w:color w:val="595959" w:themeColor="text1" w:themeTint="A6"/>
          <w:sz w:val="22"/>
          <w:szCs w:val="24"/>
        </w:rPr>
        <w:t xml:space="preserve"> impase; que tenía entendido que la demandada pagaba $90.000</w:t>
      </w:r>
      <w:r w:rsidR="006F58E1" w:rsidRPr="00D01AEC">
        <w:rPr>
          <w:rFonts w:ascii="Bookman Old Style" w:hAnsi="Bookman Old Style" w:cs="Tahoma"/>
          <w:bCs/>
          <w:color w:val="595959" w:themeColor="text1" w:themeTint="A6"/>
          <w:sz w:val="22"/>
          <w:szCs w:val="24"/>
        </w:rPr>
        <w:t xml:space="preserve">. De otro lado, comenta que </w:t>
      </w:r>
      <w:r w:rsidRPr="00D01AEC">
        <w:rPr>
          <w:rFonts w:ascii="Bookman Old Style" w:hAnsi="Bookman Old Style" w:cs="Tahoma"/>
          <w:bCs/>
          <w:color w:val="595959" w:themeColor="text1" w:themeTint="A6"/>
          <w:sz w:val="22"/>
          <w:szCs w:val="24"/>
        </w:rPr>
        <w:t xml:space="preserve">los domingos o fines de semana veía que la actora </w:t>
      </w:r>
      <w:r w:rsidR="006F58E1" w:rsidRPr="00D01AEC">
        <w:rPr>
          <w:rFonts w:ascii="Bookman Old Style" w:hAnsi="Bookman Old Style" w:cs="Tahoma"/>
          <w:bCs/>
          <w:color w:val="595959" w:themeColor="text1" w:themeTint="A6"/>
          <w:sz w:val="22"/>
          <w:szCs w:val="24"/>
        </w:rPr>
        <w:t xml:space="preserve">salir </w:t>
      </w:r>
      <w:r w:rsidRPr="00D01AEC">
        <w:rPr>
          <w:rFonts w:ascii="Bookman Old Style" w:hAnsi="Bookman Old Style" w:cs="Tahoma"/>
          <w:bCs/>
          <w:color w:val="595959" w:themeColor="text1" w:themeTint="A6"/>
          <w:sz w:val="22"/>
          <w:szCs w:val="24"/>
        </w:rPr>
        <w:t>más tarde</w:t>
      </w:r>
      <w:r w:rsidR="006F58E1" w:rsidRPr="00D01AEC">
        <w:rPr>
          <w:rFonts w:ascii="Bookman Old Style" w:hAnsi="Bookman Old Style" w:cs="Tahoma"/>
          <w:bCs/>
          <w:color w:val="595959" w:themeColor="text1" w:themeTint="A6"/>
          <w:sz w:val="22"/>
          <w:szCs w:val="24"/>
        </w:rPr>
        <w:t xml:space="preserve"> y que eran dos quienes </w:t>
      </w:r>
      <w:r w:rsidRPr="00D01AEC">
        <w:rPr>
          <w:rFonts w:ascii="Bookman Old Style" w:hAnsi="Bookman Old Style" w:cs="Tahoma"/>
          <w:bCs/>
          <w:color w:val="595959" w:themeColor="text1" w:themeTint="A6"/>
          <w:sz w:val="22"/>
          <w:szCs w:val="24"/>
        </w:rPr>
        <w:t xml:space="preserve">trabajaban armando las arepas, </w:t>
      </w:r>
      <w:r w:rsidR="006F58E1" w:rsidRPr="00D01AEC">
        <w:rPr>
          <w:rFonts w:ascii="Bookman Old Style" w:hAnsi="Bookman Old Style" w:cs="Tahoma"/>
          <w:bCs/>
          <w:color w:val="595959" w:themeColor="text1" w:themeTint="A6"/>
          <w:sz w:val="22"/>
          <w:szCs w:val="24"/>
        </w:rPr>
        <w:t xml:space="preserve">por lo que suponía que </w:t>
      </w:r>
      <w:r w:rsidRPr="00D01AEC">
        <w:rPr>
          <w:rFonts w:ascii="Bookman Old Style" w:hAnsi="Bookman Old Style" w:cs="Tahoma"/>
          <w:bCs/>
          <w:color w:val="595959" w:themeColor="text1" w:themeTint="A6"/>
          <w:sz w:val="22"/>
          <w:szCs w:val="24"/>
        </w:rPr>
        <w:t>en semana era más suave.</w:t>
      </w:r>
    </w:p>
    <w:p w14:paraId="452BFF1E" w14:textId="77777777" w:rsidR="005733DB" w:rsidRPr="00296E04" w:rsidRDefault="005733DB" w:rsidP="00296E04">
      <w:pPr>
        <w:spacing w:line="276" w:lineRule="auto"/>
        <w:ind w:firstLine="0"/>
        <w:rPr>
          <w:rFonts w:ascii="Bookman Old Style" w:hAnsi="Bookman Old Style" w:cs="Tahoma"/>
          <w:bCs/>
          <w:szCs w:val="24"/>
        </w:rPr>
      </w:pPr>
    </w:p>
    <w:p w14:paraId="215A2855" w14:textId="6A6B7080" w:rsidR="005733DB" w:rsidRPr="00D01AEC" w:rsidRDefault="005733DB" w:rsidP="00296E04">
      <w:pPr>
        <w:spacing w:line="276" w:lineRule="auto"/>
        <w:ind w:firstLine="0"/>
        <w:rPr>
          <w:rFonts w:ascii="Bookman Old Style" w:hAnsi="Bookman Old Style" w:cs="Tahoma"/>
          <w:bCs/>
          <w:color w:val="595959" w:themeColor="text1" w:themeTint="A6"/>
          <w:sz w:val="22"/>
          <w:szCs w:val="24"/>
        </w:rPr>
      </w:pPr>
      <w:r w:rsidRPr="00D01AEC">
        <w:rPr>
          <w:rFonts w:ascii="Bookman Old Style" w:hAnsi="Bookman Old Style" w:cs="Tahoma"/>
          <w:b/>
          <w:sz w:val="22"/>
          <w:szCs w:val="24"/>
        </w:rPr>
        <w:t>Abelardo López Ramírez,</w:t>
      </w:r>
      <w:r w:rsidRPr="00D01AEC">
        <w:rPr>
          <w:rFonts w:ascii="Bookman Old Style" w:hAnsi="Bookman Old Style" w:cs="Tahoma"/>
          <w:bCs/>
          <w:sz w:val="22"/>
          <w:szCs w:val="24"/>
        </w:rPr>
        <w:t xml:space="preserve"> (testigo). Conocido de la demandada hace 20 años, viviendo a una cuadra de ella.</w:t>
      </w:r>
      <w:r w:rsidR="00A91102" w:rsidRPr="00D01AEC">
        <w:rPr>
          <w:rFonts w:ascii="Bookman Old Style" w:hAnsi="Bookman Old Style" w:cs="Tahoma"/>
          <w:bCs/>
          <w:sz w:val="22"/>
          <w:szCs w:val="24"/>
        </w:rPr>
        <w:t xml:space="preserve"> </w:t>
      </w:r>
      <w:r w:rsidRPr="00D01AEC">
        <w:rPr>
          <w:rFonts w:ascii="Bookman Old Style" w:hAnsi="Bookman Old Style" w:cs="Tahoma"/>
          <w:bCs/>
          <w:color w:val="595959" w:themeColor="text1" w:themeTint="A6"/>
          <w:sz w:val="22"/>
          <w:szCs w:val="24"/>
        </w:rPr>
        <w:t xml:space="preserve">Frente a los hechos, dijo distinguir a la demandante hace 5 años, aproximadamente, aunque no recordó su nombre. Dijo que no la vio trabajar para Adíela </w:t>
      </w:r>
      <w:r w:rsidR="00A91102" w:rsidRPr="00D01AEC">
        <w:rPr>
          <w:rFonts w:ascii="Bookman Old Style" w:hAnsi="Bookman Old Style" w:cs="Tahoma"/>
          <w:bCs/>
          <w:color w:val="595959" w:themeColor="text1" w:themeTint="A6"/>
          <w:sz w:val="22"/>
          <w:szCs w:val="24"/>
        </w:rPr>
        <w:t xml:space="preserve">en </w:t>
      </w:r>
      <w:r w:rsidRPr="00D01AEC">
        <w:rPr>
          <w:rFonts w:ascii="Bookman Old Style" w:hAnsi="Bookman Old Style" w:cs="Tahoma"/>
          <w:bCs/>
          <w:color w:val="595959" w:themeColor="text1" w:themeTint="A6"/>
          <w:sz w:val="22"/>
          <w:szCs w:val="24"/>
        </w:rPr>
        <w:t>jornadas largas, desconociendo a qué horas ingresaba</w:t>
      </w:r>
      <w:r w:rsidR="00A91102" w:rsidRPr="00D01AEC">
        <w:rPr>
          <w:rFonts w:ascii="Bookman Old Style" w:hAnsi="Bookman Old Style" w:cs="Tahoma"/>
          <w:bCs/>
          <w:color w:val="595959" w:themeColor="text1" w:themeTint="A6"/>
          <w:sz w:val="22"/>
          <w:szCs w:val="24"/>
        </w:rPr>
        <w:t xml:space="preserve"> o salía o lo que devengaba</w:t>
      </w:r>
      <w:r w:rsidRPr="00D01AEC">
        <w:rPr>
          <w:rFonts w:ascii="Bookman Old Style" w:hAnsi="Bookman Old Style" w:cs="Tahoma"/>
          <w:bCs/>
          <w:color w:val="595959" w:themeColor="text1" w:themeTint="A6"/>
          <w:sz w:val="22"/>
          <w:szCs w:val="24"/>
        </w:rPr>
        <w:t xml:space="preserve">; que el negocio de arepas era familiar y no una empresa, pues lo manejaba la demandada junto con las niñas de ella. Dijo </w:t>
      </w:r>
      <w:r w:rsidR="00A91102" w:rsidRPr="00D01AEC">
        <w:rPr>
          <w:rFonts w:ascii="Bookman Old Style" w:hAnsi="Bookman Old Style" w:cs="Tahoma"/>
          <w:bCs/>
          <w:color w:val="595959" w:themeColor="text1" w:themeTint="A6"/>
          <w:sz w:val="22"/>
          <w:szCs w:val="24"/>
        </w:rPr>
        <w:t xml:space="preserve">conocer de los hechos porque </w:t>
      </w:r>
      <w:r w:rsidRPr="00D01AEC">
        <w:rPr>
          <w:rFonts w:ascii="Bookman Old Style" w:hAnsi="Bookman Old Style" w:cs="Tahoma"/>
          <w:bCs/>
          <w:color w:val="595959" w:themeColor="text1" w:themeTint="A6"/>
          <w:sz w:val="22"/>
          <w:szCs w:val="24"/>
        </w:rPr>
        <w:t xml:space="preserve">pasaba mucho por la casa de </w:t>
      </w:r>
      <w:r w:rsidR="00A91102" w:rsidRPr="00D01AEC">
        <w:rPr>
          <w:rFonts w:ascii="Bookman Old Style" w:hAnsi="Bookman Old Style" w:cs="Tahoma"/>
          <w:bCs/>
          <w:color w:val="595959" w:themeColor="text1" w:themeTint="A6"/>
          <w:sz w:val="22"/>
          <w:szCs w:val="24"/>
        </w:rPr>
        <w:t>Adíela</w:t>
      </w:r>
      <w:r w:rsidRPr="00D01AEC">
        <w:rPr>
          <w:rFonts w:ascii="Bookman Old Style" w:hAnsi="Bookman Old Style" w:cs="Tahoma"/>
          <w:bCs/>
          <w:color w:val="595959" w:themeColor="text1" w:themeTint="A6"/>
          <w:sz w:val="22"/>
          <w:szCs w:val="24"/>
        </w:rPr>
        <w:t xml:space="preserve">; que de afuera no se veía a las personas trabajando; que no se había dado cuenta que la demandante hubiere laborado por un </w:t>
      </w:r>
      <w:r w:rsidR="00A91102" w:rsidRPr="00D01AEC">
        <w:rPr>
          <w:rFonts w:ascii="Bookman Old Style" w:hAnsi="Bookman Old Style" w:cs="Tahoma"/>
          <w:bCs/>
          <w:color w:val="595959" w:themeColor="text1" w:themeTint="A6"/>
          <w:sz w:val="22"/>
          <w:szCs w:val="24"/>
        </w:rPr>
        <w:t xml:space="preserve">largo </w:t>
      </w:r>
      <w:r w:rsidRPr="00D01AEC">
        <w:rPr>
          <w:rFonts w:ascii="Bookman Old Style" w:hAnsi="Bookman Old Style" w:cs="Tahoma"/>
          <w:bCs/>
          <w:color w:val="595959" w:themeColor="text1" w:themeTint="A6"/>
          <w:sz w:val="22"/>
          <w:szCs w:val="24"/>
        </w:rPr>
        <w:t xml:space="preserve">espacio de tiempo porque a las personas que la demandada les daba trabajo, era por </w:t>
      </w:r>
      <w:r w:rsidR="00A91102" w:rsidRPr="00D01AEC">
        <w:rPr>
          <w:rFonts w:ascii="Bookman Old Style" w:hAnsi="Bookman Old Style" w:cs="Tahoma"/>
          <w:bCs/>
          <w:color w:val="595959" w:themeColor="text1" w:themeTint="A6"/>
          <w:sz w:val="22"/>
          <w:szCs w:val="24"/>
        </w:rPr>
        <w:t xml:space="preserve">unas </w:t>
      </w:r>
      <w:r w:rsidRPr="00D01AEC">
        <w:rPr>
          <w:rFonts w:ascii="Bookman Old Style" w:hAnsi="Bookman Old Style" w:cs="Tahoma"/>
          <w:bCs/>
          <w:color w:val="595959" w:themeColor="text1" w:themeTint="A6"/>
          <w:sz w:val="22"/>
          <w:szCs w:val="24"/>
        </w:rPr>
        <w:t xml:space="preserve">horas; que a la demandante solo la vio como en tres ocasiones que fue a comprar arepas, a eso de las </w:t>
      </w:r>
      <w:proofErr w:type="spellStart"/>
      <w:r w:rsidRPr="00D01AEC">
        <w:rPr>
          <w:rFonts w:ascii="Bookman Old Style" w:hAnsi="Bookman Old Style" w:cs="Tahoma"/>
          <w:bCs/>
          <w:color w:val="595959" w:themeColor="text1" w:themeTint="A6"/>
          <w:sz w:val="22"/>
          <w:szCs w:val="24"/>
        </w:rPr>
        <w:t>8:30am</w:t>
      </w:r>
      <w:proofErr w:type="spellEnd"/>
      <w:r w:rsidRPr="00D01AEC">
        <w:rPr>
          <w:rFonts w:ascii="Bookman Old Style" w:hAnsi="Bookman Old Style" w:cs="Tahoma"/>
          <w:bCs/>
          <w:color w:val="595959" w:themeColor="text1" w:themeTint="A6"/>
          <w:sz w:val="22"/>
          <w:szCs w:val="24"/>
        </w:rPr>
        <w:t xml:space="preserve"> o 9:00 am</w:t>
      </w:r>
      <w:r w:rsidR="00A91102" w:rsidRPr="00D01AEC">
        <w:rPr>
          <w:rFonts w:ascii="Bookman Old Style" w:hAnsi="Bookman Old Style" w:cs="Tahoma"/>
          <w:bCs/>
          <w:color w:val="595959" w:themeColor="text1" w:themeTint="A6"/>
          <w:sz w:val="22"/>
          <w:szCs w:val="24"/>
        </w:rPr>
        <w:t xml:space="preserve">; </w:t>
      </w:r>
      <w:r w:rsidRPr="00D01AEC">
        <w:rPr>
          <w:rFonts w:ascii="Bookman Old Style" w:hAnsi="Bookman Old Style" w:cs="Tahoma"/>
          <w:bCs/>
          <w:color w:val="595959" w:themeColor="text1" w:themeTint="A6"/>
          <w:sz w:val="22"/>
          <w:szCs w:val="24"/>
        </w:rPr>
        <w:t>que nunca la vio un domingo</w:t>
      </w:r>
      <w:r w:rsidR="00A91102" w:rsidRPr="00D01AEC">
        <w:rPr>
          <w:rFonts w:ascii="Bookman Old Style" w:hAnsi="Bookman Old Style" w:cs="Tahoma"/>
          <w:bCs/>
          <w:color w:val="595959" w:themeColor="text1" w:themeTint="A6"/>
          <w:sz w:val="22"/>
          <w:szCs w:val="24"/>
        </w:rPr>
        <w:t xml:space="preserve"> y</w:t>
      </w:r>
      <w:r w:rsidRPr="00D01AEC">
        <w:rPr>
          <w:rFonts w:ascii="Bookman Old Style" w:hAnsi="Bookman Old Style" w:cs="Tahoma"/>
          <w:bCs/>
          <w:color w:val="595959" w:themeColor="text1" w:themeTint="A6"/>
          <w:sz w:val="22"/>
          <w:szCs w:val="24"/>
        </w:rPr>
        <w:t xml:space="preserve"> que a las personas que allí contrataban era para oficios varios, como moler, armar arepas, asar por 3</w:t>
      </w:r>
      <w:r w:rsidR="00A91102" w:rsidRPr="00D01AEC">
        <w:rPr>
          <w:rFonts w:ascii="Bookman Old Style" w:hAnsi="Bookman Old Style" w:cs="Tahoma"/>
          <w:bCs/>
          <w:color w:val="595959" w:themeColor="text1" w:themeTint="A6"/>
          <w:sz w:val="22"/>
          <w:szCs w:val="24"/>
        </w:rPr>
        <w:t xml:space="preserve"> a </w:t>
      </w:r>
      <w:r w:rsidRPr="00D01AEC">
        <w:rPr>
          <w:rFonts w:ascii="Bookman Old Style" w:hAnsi="Bookman Old Style" w:cs="Tahoma"/>
          <w:bCs/>
          <w:color w:val="595959" w:themeColor="text1" w:themeTint="A6"/>
          <w:sz w:val="22"/>
          <w:szCs w:val="24"/>
        </w:rPr>
        <w:t>5 horas, lo que la persona quisiera. Que a la demandante la pudo ver en el negocio de la demandada a eso del 2018 finalizando o iniciando 2019, sin recordar bien.</w:t>
      </w:r>
    </w:p>
    <w:p w14:paraId="1ACA089E" w14:textId="77777777" w:rsidR="005733DB" w:rsidRPr="00296E04" w:rsidRDefault="005733DB" w:rsidP="00296E04">
      <w:pPr>
        <w:spacing w:line="276" w:lineRule="auto"/>
        <w:ind w:firstLine="0"/>
        <w:rPr>
          <w:rFonts w:ascii="Bookman Old Style" w:hAnsi="Bookman Old Style" w:cs="Tahoma"/>
          <w:bCs/>
          <w:szCs w:val="24"/>
        </w:rPr>
      </w:pPr>
    </w:p>
    <w:p w14:paraId="68D72960" w14:textId="71ABCFCD" w:rsidR="005733DB" w:rsidRPr="00D01AEC" w:rsidRDefault="005733DB" w:rsidP="00296E04">
      <w:pPr>
        <w:spacing w:line="276" w:lineRule="auto"/>
        <w:ind w:firstLine="0"/>
        <w:rPr>
          <w:rFonts w:ascii="Bookman Old Style" w:hAnsi="Bookman Old Style" w:cs="Tahoma"/>
          <w:bCs/>
          <w:color w:val="595959" w:themeColor="text1" w:themeTint="A6"/>
          <w:sz w:val="22"/>
          <w:szCs w:val="24"/>
        </w:rPr>
      </w:pPr>
      <w:r w:rsidRPr="00D01AEC">
        <w:rPr>
          <w:rFonts w:ascii="Bookman Old Style" w:hAnsi="Bookman Old Style" w:cs="Tahoma"/>
          <w:b/>
          <w:sz w:val="22"/>
          <w:szCs w:val="24"/>
        </w:rPr>
        <w:t>Adriana María Arias Salinas.</w:t>
      </w:r>
      <w:r w:rsidRPr="00D01AEC">
        <w:rPr>
          <w:rFonts w:ascii="Bookman Old Style" w:hAnsi="Bookman Old Style" w:cs="Tahoma"/>
          <w:bCs/>
          <w:sz w:val="22"/>
          <w:szCs w:val="24"/>
        </w:rPr>
        <w:t xml:space="preserve"> (testigo) Conoce a ambas partes por haber trabajado con la demandada desde el 10 de junio de 2018 hasta mediados de enero de 2019.</w:t>
      </w:r>
      <w:r w:rsidR="006253BA" w:rsidRPr="00D01AEC">
        <w:rPr>
          <w:rFonts w:ascii="Bookman Old Style" w:hAnsi="Bookman Old Style" w:cs="Tahoma"/>
          <w:bCs/>
          <w:sz w:val="22"/>
          <w:szCs w:val="24"/>
        </w:rPr>
        <w:t xml:space="preserve"> </w:t>
      </w:r>
      <w:r w:rsidRPr="00D01AEC">
        <w:rPr>
          <w:rFonts w:ascii="Bookman Old Style" w:hAnsi="Bookman Old Style" w:cs="Tahoma"/>
          <w:bCs/>
          <w:color w:val="595959" w:themeColor="text1" w:themeTint="A6"/>
          <w:sz w:val="22"/>
          <w:szCs w:val="24"/>
        </w:rPr>
        <w:t xml:space="preserve">Dijo haber conocido de la relación laboral que tuvieron las partes, porque la testigo </w:t>
      </w:r>
      <w:r w:rsidR="004D6C7E" w:rsidRPr="00D01AEC">
        <w:rPr>
          <w:rFonts w:ascii="Bookman Old Style" w:hAnsi="Bookman Old Style" w:cs="Tahoma"/>
          <w:bCs/>
          <w:color w:val="595959" w:themeColor="text1" w:themeTint="A6"/>
          <w:sz w:val="22"/>
          <w:szCs w:val="24"/>
        </w:rPr>
        <w:t xml:space="preserve">cuando </w:t>
      </w:r>
      <w:r w:rsidRPr="00D01AEC">
        <w:rPr>
          <w:rFonts w:ascii="Bookman Old Style" w:hAnsi="Bookman Old Style" w:cs="Tahoma"/>
          <w:bCs/>
          <w:color w:val="595959" w:themeColor="text1" w:themeTint="A6"/>
          <w:sz w:val="22"/>
          <w:szCs w:val="24"/>
        </w:rPr>
        <w:t xml:space="preserve">empezó </w:t>
      </w:r>
      <w:r w:rsidR="004D6C7E" w:rsidRPr="00D01AEC">
        <w:rPr>
          <w:rFonts w:ascii="Bookman Old Style" w:hAnsi="Bookman Old Style" w:cs="Tahoma"/>
          <w:bCs/>
          <w:color w:val="595959" w:themeColor="text1" w:themeTint="A6"/>
          <w:sz w:val="22"/>
          <w:szCs w:val="24"/>
        </w:rPr>
        <w:t xml:space="preserve">trabajar allí </w:t>
      </w:r>
      <w:r w:rsidRPr="00D01AEC">
        <w:rPr>
          <w:rFonts w:ascii="Bookman Old Style" w:hAnsi="Bookman Old Style" w:cs="Tahoma"/>
          <w:bCs/>
          <w:color w:val="595959" w:themeColor="text1" w:themeTint="A6"/>
          <w:sz w:val="22"/>
          <w:szCs w:val="24"/>
        </w:rPr>
        <w:t>el 10 de junio de 2018</w:t>
      </w:r>
      <w:r w:rsidR="004D6C7E" w:rsidRPr="00D01AEC">
        <w:rPr>
          <w:rFonts w:ascii="Bookman Old Style" w:hAnsi="Bookman Old Style" w:cs="Tahoma"/>
          <w:bCs/>
          <w:color w:val="595959" w:themeColor="text1" w:themeTint="A6"/>
          <w:sz w:val="22"/>
          <w:szCs w:val="24"/>
        </w:rPr>
        <w:t xml:space="preserve">, la actora </w:t>
      </w:r>
      <w:r w:rsidRPr="00D01AEC">
        <w:rPr>
          <w:rFonts w:ascii="Bookman Old Style" w:hAnsi="Bookman Old Style" w:cs="Tahoma"/>
          <w:bCs/>
          <w:color w:val="595959" w:themeColor="text1" w:themeTint="A6"/>
          <w:sz w:val="22"/>
          <w:szCs w:val="24"/>
        </w:rPr>
        <w:t xml:space="preserve">ya venía trabajando, por lo que compartieron labores por espacio de cinco (5) meses; que iban a moler el maíz y a armar las arepas; que la demandante trabajaba por la mañana y </w:t>
      </w:r>
      <w:r w:rsidR="004D6C7E" w:rsidRPr="00D01AEC">
        <w:rPr>
          <w:rFonts w:ascii="Bookman Old Style" w:hAnsi="Bookman Old Style" w:cs="Tahoma"/>
          <w:bCs/>
          <w:color w:val="595959" w:themeColor="text1" w:themeTint="A6"/>
          <w:sz w:val="22"/>
          <w:szCs w:val="24"/>
        </w:rPr>
        <w:t>ella (</w:t>
      </w:r>
      <w:r w:rsidRPr="00D01AEC">
        <w:rPr>
          <w:rFonts w:ascii="Bookman Old Style" w:hAnsi="Bookman Old Style" w:cs="Tahoma"/>
          <w:bCs/>
          <w:color w:val="595959" w:themeColor="text1" w:themeTint="A6"/>
          <w:sz w:val="22"/>
          <w:szCs w:val="24"/>
        </w:rPr>
        <w:t>testigo</w:t>
      </w:r>
      <w:r w:rsidR="004D6C7E" w:rsidRPr="00D01AEC">
        <w:rPr>
          <w:rFonts w:ascii="Bookman Old Style" w:hAnsi="Bookman Old Style" w:cs="Tahoma"/>
          <w:bCs/>
          <w:color w:val="595959" w:themeColor="text1" w:themeTint="A6"/>
          <w:sz w:val="22"/>
          <w:szCs w:val="24"/>
        </w:rPr>
        <w:t>)</w:t>
      </w:r>
      <w:r w:rsidRPr="00D01AEC">
        <w:rPr>
          <w:rFonts w:ascii="Bookman Old Style" w:hAnsi="Bookman Old Style" w:cs="Tahoma"/>
          <w:bCs/>
          <w:color w:val="595959" w:themeColor="text1" w:themeTint="A6"/>
          <w:sz w:val="22"/>
          <w:szCs w:val="24"/>
        </w:rPr>
        <w:t xml:space="preserve"> en la tarde, ambas </w:t>
      </w:r>
      <w:r w:rsidR="004D6C7E" w:rsidRPr="00D01AEC">
        <w:rPr>
          <w:rFonts w:ascii="Bookman Old Style" w:hAnsi="Bookman Old Style" w:cs="Tahoma"/>
          <w:bCs/>
          <w:color w:val="595959" w:themeColor="text1" w:themeTint="A6"/>
          <w:sz w:val="22"/>
          <w:szCs w:val="24"/>
        </w:rPr>
        <w:t xml:space="preserve">iban </w:t>
      </w:r>
      <w:r w:rsidRPr="00D01AEC">
        <w:rPr>
          <w:rFonts w:ascii="Bookman Old Style" w:hAnsi="Bookman Old Style" w:cs="Tahoma"/>
          <w:bCs/>
          <w:color w:val="595959" w:themeColor="text1" w:themeTint="A6"/>
          <w:sz w:val="22"/>
          <w:szCs w:val="24"/>
        </w:rPr>
        <w:t xml:space="preserve">los domingos </w:t>
      </w:r>
      <w:r w:rsidR="004D6C7E" w:rsidRPr="00D01AEC">
        <w:rPr>
          <w:rFonts w:ascii="Bookman Old Style" w:hAnsi="Bookman Old Style" w:cs="Tahoma"/>
          <w:bCs/>
          <w:color w:val="595959" w:themeColor="text1" w:themeTint="A6"/>
          <w:sz w:val="22"/>
          <w:szCs w:val="24"/>
        </w:rPr>
        <w:t xml:space="preserve">por </w:t>
      </w:r>
      <w:r w:rsidRPr="00D01AEC">
        <w:rPr>
          <w:rFonts w:ascii="Bookman Old Style" w:hAnsi="Bookman Old Style" w:cs="Tahoma"/>
          <w:bCs/>
          <w:color w:val="595959" w:themeColor="text1" w:themeTint="A6"/>
          <w:sz w:val="22"/>
          <w:szCs w:val="24"/>
        </w:rPr>
        <w:t>la mañana</w:t>
      </w:r>
      <w:r w:rsidR="004D6C7E" w:rsidRPr="00D01AEC">
        <w:rPr>
          <w:rFonts w:ascii="Bookman Old Style" w:hAnsi="Bookman Old Style" w:cs="Tahoma"/>
          <w:bCs/>
          <w:color w:val="595959" w:themeColor="text1" w:themeTint="A6"/>
          <w:sz w:val="22"/>
          <w:szCs w:val="24"/>
        </w:rPr>
        <w:t xml:space="preserve"> y el lunes, la demandante no iba, siendo ella quien la reemplazaba</w:t>
      </w:r>
      <w:r w:rsidRPr="00D01AEC">
        <w:rPr>
          <w:rFonts w:ascii="Bookman Old Style" w:hAnsi="Bookman Old Style" w:cs="Tahoma"/>
          <w:bCs/>
          <w:color w:val="595959" w:themeColor="text1" w:themeTint="A6"/>
          <w:sz w:val="22"/>
          <w:szCs w:val="24"/>
        </w:rPr>
        <w:t xml:space="preserve">. Que la demandante ingresaba a eso de las </w:t>
      </w:r>
      <w:proofErr w:type="spellStart"/>
      <w:r w:rsidRPr="00D01AEC">
        <w:rPr>
          <w:rFonts w:ascii="Bookman Old Style" w:hAnsi="Bookman Old Style" w:cs="Tahoma"/>
          <w:bCs/>
          <w:color w:val="595959" w:themeColor="text1" w:themeTint="A6"/>
          <w:sz w:val="22"/>
          <w:szCs w:val="24"/>
        </w:rPr>
        <w:t>5:30am</w:t>
      </w:r>
      <w:proofErr w:type="spellEnd"/>
      <w:r w:rsidRPr="00D01AEC">
        <w:rPr>
          <w:rFonts w:ascii="Bookman Old Style" w:hAnsi="Bookman Old Style" w:cs="Tahoma"/>
          <w:bCs/>
          <w:color w:val="595959" w:themeColor="text1" w:themeTint="A6"/>
          <w:sz w:val="22"/>
          <w:szCs w:val="24"/>
        </w:rPr>
        <w:t xml:space="preserve"> hasta las </w:t>
      </w:r>
      <w:proofErr w:type="spellStart"/>
      <w:r w:rsidRPr="00D01AEC">
        <w:rPr>
          <w:rFonts w:ascii="Bookman Old Style" w:hAnsi="Bookman Old Style" w:cs="Tahoma"/>
          <w:bCs/>
          <w:color w:val="595959" w:themeColor="text1" w:themeTint="A6"/>
          <w:sz w:val="22"/>
          <w:szCs w:val="24"/>
        </w:rPr>
        <w:t>9:00am</w:t>
      </w:r>
      <w:proofErr w:type="spellEnd"/>
      <w:r w:rsidRPr="00D01AEC">
        <w:rPr>
          <w:rFonts w:ascii="Bookman Old Style" w:hAnsi="Bookman Old Style" w:cs="Tahoma"/>
          <w:bCs/>
          <w:color w:val="595959" w:themeColor="text1" w:themeTint="A6"/>
          <w:sz w:val="22"/>
          <w:szCs w:val="24"/>
        </w:rPr>
        <w:t xml:space="preserve"> aproximadamente, cuando acababa de armar</w:t>
      </w:r>
      <w:r w:rsidR="004D6C7E" w:rsidRPr="00D01AEC">
        <w:rPr>
          <w:rFonts w:ascii="Bookman Old Style" w:hAnsi="Bookman Old Style" w:cs="Tahoma"/>
          <w:bCs/>
          <w:color w:val="595959" w:themeColor="text1" w:themeTint="A6"/>
          <w:sz w:val="22"/>
          <w:szCs w:val="24"/>
        </w:rPr>
        <w:t xml:space="preserve"> las arepas. Que ella (</w:t>
      </w:r>
      <w:r w:rsidRPr="00D01AEC">
        <w:rPr>
          <w:rFonts w:ascii="Bookman Old Style" w:hAnsi="Bookman Old Style" w:cs="Tahoma"/>
          <w:bCs/>
          <w:color w:val="595959" w:themeColor="text1" w:themeTint="A6"/>
          <w:sz w:val="22"/>
          <w:szCs w:val="24"/>
        </w:rPr>
        <w:t>la testigo</w:t>
      </w:r>
      <w:r w:rsidR="004D6C7E" w:rsidRPr="00D01AEC">
        <w:rPr>
          <w:rFonts w:ascii="Bookman Old Style" w:hAnsi="Bookman Old Style" w:cs="Tahoma"/>
          <w:bCs/>
          <w:color w:val="595959" w:themeColor="text1" w:themeTint="A6"/>
          <w:sz w:val="22"/>
          <w:szCs w:val="24"/>
        </w:rPr>
        <w:t>)</w:t>
      </w:r>
      <w:r w:rsidRPr="00D01AEC">
        <w:rPr>
          <w:rFonts w:ascii="Bookman Old Style" w:hAnsi="Bookman Old Style" w:cs="Tahoma"/>
          <w:bCs/>
          <w:color w:val="595959" w:themeColor="text1" w:themeTint="A6"/>
          <w:sz w:val="22"/>
          <w:szCs w:val="24"/>
        </w:rPr>
        <w:t xml:space="preserve"> le hacía el día libre a la demandante </w:t>
      </w:r>
      <w:r w:rsidR="004D6C7E" w:rsidRPr="00D01AEC">
        <w:rPr>
          <w:rFonts w:ascii="Bookman Old Style" w:hAnsi="Bookman Old Style" w:cs="Tahoma"/>
          <w:bCs/>
          <w:color w:val="595959" w:themeColor="text1" w:themeTint="A6"/>
          <w:sz w:val="22"/>
          <w:szCs w:val="24"/>
        </w:rPr>
        <w:t xml:space="preserve">(lunes) </w:t>
      </w:r>
      <w:r w:rsidRPr="00D01AEC">
        <w:rPr>
          <w:rFonts w:ascii="Bookman Old Style" w:hAnsi="Bookman Old Style" w:cs="Tahoma"/>
          <w:bCs/>
          <w:color w:val="595959" w:themeColor="text1" w:themeTint="A6"/>
          <w:sz w:val="22"/>
          <w:szCs w:val="24"/>
        </w:rPr>
        <w:t xml:space="preserve">o la reemplazaba en caso de que aquella no fuera, </w:t>
      </w:r>
      <w:r w:rsidR="004D6C7E" w:rsidRPr="00D01AEC">
        <w:rPr>
          <w:rFonts w:ascii="Bookman Old Style" w:hAnsi="Bookman Old Style" w:cs="Tahoma"/>
          <w:bCs/>
          <w:color w:val="595959" w:themeColor="text1" w:themeTint="A6"/>
          <w:sz w:val="22"/>
          <w:szCs w:val="24"/>
        </w:rPr>
        <w:t xml:space="preserve">lo cual podía suceder </w:t>
      </w:r>
      <w:r w:rsidRPr="00D01AEC">
        <w:rPr>
          <w:rFonts w:ascii="Bookman Old Style" w:hAnsi="Bookman Old Style" w:cs="Tahoma"/>
          <w:bCs/>
          <w:color w:val="595959" w:themeColor="text1" w:themeTint="A6"/>
          <w:sz w:val="22"/>
          <w:szCs w:val="24"/>
        </w:rPr>
        <w:t xml:space="preserve">dos (2) días en algunas semanas, </w:t>
      </w:r>
      <w:r w:rsidR="004D6C7E" w:rsidRPr="00D01AEC">
        <w:rPr>
          <w:rFonts w:ascii="Bookman Old Style" w:hAnsi="Bookman Old Style" w:cs="Tahoma"/>
          <w:bCs/>
          <w:color w:val="595959" w:themeColor="text1" w:themeTint="A6"/>
          <w:sz w:val="22"/>
          <w:szCs w:val="24"/>
        </w:rPr>
        <w:t xml:space="preserve">eventos en que </w:t>
      </w:r>
      <w:r w:rsidRPr="00D01AEC">
        <w:rPr>
          <w:rFonts w:ascii="Bookman Old Style" w:hAnsi="Bookman Old Style" w:cs="Tahoma"/>
          <w:bCs/>
          <w:color w:val="595959" w:themeColor="text1" w:themeTint="A6"/>
          <w:sz w:val="22"/>
          <w:szCs w:val="24"/>
        </w:rPr>
        <w:t xml:space="preserve">la testigo </w:t>
      </w:r>
      <w:r w:rsidR="004D6C7E" w:rsidRPr="00D01AEC">
        <w:rPr>
          <w:rFonts w:ascii="Bookman Old Style" w:hAnsi="Bookman Old Style" w:cs="Tahoma"/>
          <w:bCs/>
          <w:color w:val="595959" w:themeColor="text1" w:themeTint="A6"/>
          <w:sz w:val="22"/>
          <w:szCs w:val="24"/>
        </w:rPr>
        <w:t xml:space="preserve">cumplía </w:t>
      </w:r>
      <w:r w:rsidRPr="00D01AEC">
        <w:rPr>
          <w:rFonts w:ascii="Bookman Old Style" w:hAnsi="Bookman Old Style" w:cs="Tahoma"/>
          <w:bCs/>
          <w:color w:val="595959" w:themeColor="text1" w:themeTint="A6"/>
          <w:sz w:val="22"/>
          <w:szCs w:val="24"/>
        </w:rPr>
        <w:t xml:space="preserve">con el mismo horario de </w:t>
      </w:r>
      <w:r w:rsidR="006930AE" w:rsidRPr="00D01AEC">
        <w:rPr>
          <w:rFonts w:ascii="Bookman Old Style" w:hAnsi="Bookman Old Style" w:cs="Tahoma"/>
          <w:bCs/>
          <w:color w:val="595959" w:themeColor="text1" w:themeTint="A6"/>
          <w:sz w:val="22"/>
          <w:szCs w:val="24"/>
        </w:rPr>
        <w:t>aquella,</w:t>
      </w:r>
      <w:r w:rsidR="004D6C7E" w:rsidRPr="00D01AEC">
        <w:rPr>
          <w:rFonts w:ascii="Bookman Old Style" w:hAnsi="Bookman Old Style" w:cs="Tahoma"/>
          <w:bCs/>
          <w:color w:val="595959" w:themeColor="text1" w:themeTint="A6"/>
          <w:sz w:val="22"/>
          <w:szCs w:val="24"/>
        </w:rPr>
        <w:t xml:space="preserve"> pero ingresando a las </w:t>
      </w:r>
      <w:proofErr w:type="spellStart"/>
      <w:r w:rsidR="004D6C7E" w:rsidRPr="00D01AEC">
        <w:rPr>
          <w:rFonts w:ascii="Bookman Old Style" w:hAnsi="Bookman Old Style" w:cs="Tahoma"/>
          <w:bCs/>
          <w:color w:val="595959" w:themeColor="text1" w:themeTint="A6"/>
          <w:sz w:val="22"/>
          <w:szCs w:val="24"/>
        </w:rPr>
        <w:t>4am</w:t>
      </w:r>
      <w:proofErr w:type="spellEnd"/>
      <w:r w:rsidR="004D6C7E" w:rsidRPr="00D01AEC">
        <w:rPr>
          <w:rFonts w:ascii="Bookman Old Style" w:hAnsi="Bookman Old Style" w:cs="Tahoma"/>
          <w:bCs/>
          <w:color w:val="595959" w:themeColor="text1" w:themeTint="A6"/>
          <w:sz w:val="22"/>
          <w:szCs w:val="24"/>
        </w:rPr>
        <w:t>.</w:t>
      </w:r>
      <w:r w:rsidR="00F6196A" w:rsidRPr="00D01AEC">
        <w:rPr>
          <w:rFonts w:ascii="Bookman Old Style" w:hAnsi="Bookman Old Style" w:cs="Tahoma"/>
          <w:bCs/>
          <w:color w:val="595959" w:themeColor="text1" w:themeTint="A6"/>
          <w:sz w:val="22"/>
          <w:szCs w:val="24"/>
        </w:rPr>
        <w:t xml:space="preserve"> </w:t>
      </w:r>
      <w:r w:rsidR="00844293" w:rsidRPr="00D01AEC">
        <w:rPr>
          <w:rFonts w:ascii="Bookman Old Style" w:hAnsi="Bookman Old Style" w:cs="Tahoma"/>
          <w:bCs/>
          <w:color w:val="595959" w:themeColor="text1" w:themeTint="A6"/>
          <w:sz w:val="22"/>
          <w:szCs w:val="24"/>
        </w:rPr>
        <w:t xml:space="preserve">Dijo </w:t>
      </w:r>
      <w:r w:rsidRPr="00D01AEC">
        <w:rPr>
          <w:rFonts w:ascii="Bookman Old Style" w:hAnsi="Bookman Old Style" w:cs="Tahoma"/>
          <w:bCs/>
          <w:color w:val="595959" w:themeColor="text1" w:themeTint="A6"/>
          <w:sz w:val="22"/>
          <w:szCs w:val="24"/>
        </w:rPr>
        <w:t xml:space="preserve">que en ocasiones que </w:t>
      </w:r>
      <w:r w:rsidR="00844293" w:rsidRPr="00D01AEC">
        <w:rPr>
          <w:rFonts w:ascii="Bookman Old Style" w:hAnsi="Bookman Old Style" w:cs="Tahoma"/>
          <w:bCs/>
          <w:color w:val="595959" w:themeColor="text1" w:themeTint="A6"/>
          <w:sz w:val="22"/>
          <w:szCs w:val="24"/>
        </w:rPr>
        <w:t>ella (</w:t>
      </w:r>
      <w:r w:rsidRPr="00D01AEC">
        <w:rPr>
          <w:rFonts w:ascii="Bookman Old Style" w:hAnsi="Bookman Old Style" w:cs="Tahoma"/>
          <w:bCs/>
          <w:color w:val="595959" w:themeColor="text1" w:themeTint="A6"/>
          <w:sz w:val="22"/>
          <w:szCs w:val="24"/>
        </w:rPr>
        <w:t>testigo</w:t>
      </w:r>
      <w:r w:rsidR="00844293" w:rsidRPr="00D01AEC">
        <w:rPr>
          <w:rFonts w:ascii="Bookman Old Style" w:hAnsi="Bookman Old Style" w:cs="Tahoma"/>
          <w:bCs/>
          <w:color w:val="595959" w:themeColor="text1" w:themeTint="A6"/>
          <w:sz w:val="22"/>
          <w:szCs w:val="24"/>
        </w:rPr>
        <w:t>)</w:t>
      </w:r>
      <w:r w:rsidRPr="00D01AEC">
        <w:rPr>
          <w:rFonts w:ascii="Bookman Old Style" w:hAnsi="Bookman Old Style" w:cs="Tahoma"/>
          <w:bCs/>
          <w:color w:val="595959" w:themeColor="text1" w:themeTint="A6"/>
          <w:sz w:val="22"/>
          <w:szCs w:val="24"/>
        </w:rPr>
        <w:t xml:space="preserve"> iba a hacer algún mandado, a saludar o por otra razón en las mañanas, veía a la demandante allí</w:t>
      </w:r>
      <w:r w:rsidR="00844293" w:rsidRPr="00D01AEC">
        <w:rPr>
          <w:rFonts w:ascii="Bookman Old Style" w:hAnsi="Bookman Old Style" w:cs="Tahoma"/>
          <w:bCs/>
          <w:color w:val="595959" w:themeColor="text1" w:themeTint="A6"/>
          <w:sz w:val="22"/>
          <w:szCs w:val="24"/>
        </w:rPr>
        <w:t xml:space="preserve">; que </w:t>
      </w:r>
      <w:r w:rsidRPr="00D01AEC">
        <w:rPr>
          <w:rFonts w:ascii="Bookman Old Style" w:hAnsi="Bookman Old Style" w:cs="Tahoma"/>
          <w:bCs/>
          <w:color w:val="595959" w:themeColor="text1" w:themeTint="A6"/>
          <w:sz w:val="22"/>
          <w:szCs w:val="24"/>
        </w:rPr>
        <w:t xml:space="preserve">por la actividad recibían una contribución, el domingo que ambas iban la demandada </w:t>
      </w:r>
      <w:r w:rsidR="00F6196A" w:rsidRPr="00D01AEC">
        <w:rPr>
          <w:rFonts w:ascii="Bookman Old Style" w:hAnsi="Bookman Old Style" w:cs="Tahoma"/>
          <w:bCs/>
          <w:color w:val="595959" w:themeColor="text1" w:themeTint="A6"/>
          <w:sz w:val="22"/>
          <w:szCs w:val="24"/>
        </w:rPr>
        <w:t xml:space="preserve">y el pago de la actora era de </w:t>
      </w:r>
      <w:r w:rsidRPr="00D01AEC">
        <w:rPr>
          <w:rFonts w:ascii="Bookman Old Style" w:hAnsi="Bookman Old Style" w:cs="Tahoma"/>
          <w:bCs/>
          <w:color w:val="595959" w:themeColor="text1" w:themeTint="A6"/>
          <w:sz w:val="22"/>
          <w:szCs w:val="24"/>
        </w:rPr>
        <w:t xml:space="preserve">$90.000 </w:t>
      </w:r>
      <w:r w:rsidR="00F6196A" w:rsidRPr="00D01AEC">
        <w:rPr>
          <w:rFonts w:ascii="Bookman Old Style" w:hAnsi="Bookman Old Style" w:cs="Tahoma"/>
          <w:bCs/>
          <w:color w:val="595959" w:themeColor="text1" w:themeTint="A6"/>
          <w:sz w:val="22"/>
          <w:szCs w:val="24"/>
        </w:rPr>
        <w:t xml:space="preserve">semanales </w:t>
      </w:r>
      <w:r w:rsidRPr="00D01AEC">
        <w:rPr>
          <w:rFonts w:ascii="Bookman Old Style" w:hAnsi="Bookman Old Style" w:cs="Tahoma"/>
          <w:bCs/>
          <w:color w:val="595959" w:themeColor="text1" w:themeTint="A6"/>
          <w:sz w:val="22"/>
          <w:szCs w:val="24"/>
        </w:rPr>
        <w:t xml:space="preserve">por moler el maíz y armar las arepas; que a ella (testigo) se le pagaba </w:t>
      </w:r>
      <w:r w:rsidRPr="00D01AEC">
        <w:rPr>
          <w:rFonts w:ascii="Bookman Old Style" w:hAnsi="Bookman Old Style" w:cs="Tahoma"/>
          <w:bCs/>
          <w:color w:val="595959" w:themeColor="text1" w:themeTint="A6"/>
          <w:sz w:val="22"/>
          <w:szCs w:val="24"/>
        </w:rPr>
        <w:lastRenderedPageBreak/>
        <w:t xml:space="preserve">menos porque </w:t>
      </w:r>
      <w:r w:rsidR="00F6196A" w:rsidRPr="00D01AEC">
        <w:rPr>
          <w:rFonts w:ascii="Bookman Old Style" w:hAnsi="Bookman Old Style" w:cs="Tahoma"/>
          <w:bCs/>
          <w:color w:val="595959" w:themeColor="text1" w:themeTint="A6"/>
          <w:sz w:val="22"/>
          <w:szCs w:val="24"/>
        </w:rPr>
        <w:t xml:space="preserve">su </w:t>
      </w:r>
      <w:r w:rsidRPr="00D01AEC">
        <w:rPr>
          <w:rFonts w:ascii="Bookman Old Style" w:hAnsi="Bookman Old Style" w:cs="Tahoma"/>
          <w:bCs/>
          <w:color w:val="595959" w:themeColor="text1" w:themeTint="A6"/>
          <w:sz w:val="22"/>
          <w:szCs w:val="24"/>
        </w:rPr>
        <w:t xml:space="preserve">horario era más corto y no debía madrugar. Refiere desconocer porque la demandante dejó de prestar en servicio donde la demandada porque simplemente no volvió, lo cual ocurrió finalizando el 2018, el 31 de diciembre, en tanto que ella (testigo) continuó trabajando allí hasta días después. </w:t>
      </w:r>
    </w:p>
    <w:p w14:paraId="215B3D11" w14:textId="77777777" w:rsidR="005733DB" w:rsidRPr="00296E04" w:rsidRDefault="005733DB" w:rsidP="00296E04">
      <w:pPr>
        <w:spacing w:line="276" w:lineRule="auto"/>
        <w:ind w:firstLine="0"/>
        <w:rPr>
          <w:rFonts w:ascii="Bookman Old Style" w:hAnsi="Bookman Old Style" w:cs="Tahoma"/>
          <w:bCs/>
          <w:color w:val="595959" w:themeColor="text1" w:themeTint="A6"/>
          <w:szCs w:val="24"/>
        </w:rPr>
      </w:pPr>
    </w:p>
    <w:p w14:paraId="46ABF446" w14:textId="38CE70F6" w:rsidR="005733DB" w:rsidRPr="00D01AEC" w:rsidRDefault="000304DF" w:rsidP="00296E04">
      <w:pPr>
        <w:spacing w:line="276" w:lineRule="auto"/>
        <w:ind w:firstLine="0"/>
        <w:rPr>
          <w:rFonts w:ascii="Bookman Old Style" w:hAnsi="Bookman Old Style" w:cs="Tahoma"/>
          <w:bCs/>
          <w:color w:val="595959" w:themeColor="text1" w:themeTint="A6"/>
          <w:sz w:val="22"/>
          <w:szCs w:val="24"/>
        </w:rPr>
      </w:pPr>
      <w:r w:rsidRPr="00D01AEC">
        <w:rPr>
          <w:rFonts w:ascii="Bookman Old Style" w:hAnsi="Bookman Old Style" w:cs="Tahoma"/>
          <w:bCs/>
          <w:sz w:val="22"/>
          <w:szCs w:val="24"/>
        </w:rPr>
        <w:t>En cuanto al testimonio de la hija de la demandada,</w:t>
      </w:r>
      <w:r w:rsidRPr="00D01AEC">
        <w:rPr>
          <w:rFonts w:ascii="Bookman Old Style" w:hAnsi="Bookman Old Style" w:cs="Tahoma"/>
          <w:bCs/>
          <w:color w:val="595959" w:themeColor="text1" w:themeTint="A6"/>
          <w:sz w:val="22"/>
          <w:szCs w:val="24"/>
        </w:rPr>
        <w:t xml:space="preserve"> </w:t>
      </w:r>
      <w:r w:rsidR="005733DB" w:rsidRPr="00D01AEC">
        <w:rPr>
          <w:rFonts w:ascii="Bookman Old Style" w:hAnsi="Bookman Old Style" w:cs="Tahoma"/>
          <w:b/>
          <w:sz w:val="22"/>
          <w:szCs w:val="24"/>
        </w:rPr>
        <w:t xml:space="preserve">Luisa Fernanda Cortes </w:t>
      </w:r>
      <w:proofErr w:type="spellStart"/>
      <w:r w:rsidR="005733DB" w:rsidRPr="00D01AEC">
        <w:rPr>
          <w:rFonts w:ascii="Bookman Old Style" w:hAnsi="Bookman Old Style" w:cs="Tahoma"/>
          <w:b/>
          <w:sz w:val="22"/>
          <w:szCs w:val="24"/>
        </w:rPr>
        <w:t>Anduquia</w:t>
      </w:r>
      <w:proofErr w:type="spellEnd"/>
      <w:r w:rsidRPr="00D01AEC">
        <w:rPr>
          <w:rFonts w:ascii="Bookman Old Style" w:hAnsi="Bookman Old Style" w:cs="Tahoma"/>
          <w:bCs/>
          <w:sz w:val="22"/>
          <w:szCs w:val="24"/>
        </w:rPr>
        <w:t xml:space="preserve">, en la grabación de video se observa que ésta </w:t>
      </w:r>
      <w:r w:rsidR="005733DB" w:rsidRPr="00D01AEC">
        <w:rPr>
          <w:rFonts w:ascii="Bookman Old Style" w:hAnsi="Bookman Old Style" w:cs="Tahoma"/>
          <w:bCs/>
          <w:sz w:val="22"/>
          <w:szCs w:val="24"/>
        </w:rPr>
        <w:t xml:space="preserve">estuvo presente durante todo el testimonio de la deponente Arias Salinas, en contravía del artículo 220 del </w:t>
      </w:r>
      <w:proofErr w:type="spellStart"/>
      <w:r w:rsidR="005733DB" w:rsidRPr="00D01AEC">
        <w:rPr>
          <w:rFonts w:ascii="Bookman Old Style" w:hAnsi="Bookman Old Style" w:cs="Tahoma"/>
          <w:bCs/>
          <w:sz w:val="22"/>
          <w:szCs w:val="24"/>
        </w:rPr>
        <w:t>CGP</w:t>
      </w:r>
      <w:proofErr w:type="spellEnd"/>
      <w:r w:rsidR="00992E83" w:rsidRPr="00D01AEC">
        <w:rPr>
          <w:rFonts w:ascii="Bookman Old Style" w:hAnsi="Bookman Old Style" w:cs="Tahoma"/>
          <w:bCs/>
          <w:sz w:val="22"/>
          <w:szCs w:val="24"/>
        </w:rPr>
        <w:t>, además de haber recaído en ella la tacha de sospecha</w:t>
      </w:r>
      <w:r w:rsidR="005733DB" w:rsidRPr="00D01AEC">
        <w:rPr>
          <w:rFonts w:ascii="Bookman Old Style" w:hAnsi="Bookman Old Style" w:cs="Tahoma"/>
          <w:bCs/>
          <w:sz w:val="22"/>
          <w:szCs w:val="24"/>
        </w:rPr>
        <w:t>.</w:t>
      </w:r>
      <w:r w:rsidR="00AC30F8" w:rsidRPr="00D01AEC">
        <w:rPr>
          <w:rFonts w:ascii="Bookman Old Style" w:hAnsi="Bookman Old Style" w:cs="Tahoma"/>
          <w:bCs/>
          <w:sz w:val="22"/>
          <w:szCs w:val="24"/>
        </w:rPr>
        <w:t xml:space="preserve"> </w:t>
      </w:r>
      <w:r w:rsidR="00FC3469" w:rsidRPr="00D01AEC">
        <w:rPr>
          <w:rFonts w:ascii="Bookman Old Style" w:hAnsi="Bookman Old Style" w:cs="Tahoma"/>
          <w:bCs/>
          <w:color w:val="595959" w:themeColor="text1" w:themeTint="A6"/>
          <w:sz w:val="22"/>
          <w:szCs w:val="24"/>
        </w:rPr>
        <w:t xml:space="preserve">En todo caso, en su relato </w:t>
      </w:r>
      <w:r w:rsidR="00F74907" w:rsidRPr="00D01AEC">
        <w:rPr>
          <w:rFonts w:ascii="Bookman Old Style" w:hAnsi="Bookman Old Style" w:cs="Tahoma"/>
          <w:bCs/>
          <w:color w:val="595959" w:themeColor="text1" w:themeTint="A6"/>
          <w:sz w:val="22"/>
          <w:szCs w:val="24"/>
        </w:rPr>
        <w:t xml:space="preserve">dijo haber conocido a la demandante </w:t>
      </w:r>
      <w:r w:rsidR="005733DB" w:rsidRPr="00D01AEC">
        <w:rPr>
          <w:rFonts w:ascii="Bookman Old Style" w:hAnsi="Bookman Old Style" w:cs="Tahoma"/>
          <w:bCs/>
          <w:color w:val="595959" w:themeColor="text1" w:themeTint="A6"/>
          <w:sz w:val="22"/>
          <w:szCs w:val="24"/>
        </w:rPr>
        <w:t xml:space="preserve">en 2018 cuando fue y pidió trabajo a </w:t>
      </w:r>
      <w:r w:rsidR="00F74907" w:rsidRPr="00D01AEC">
        <w:rPr>
          <w:rFonts w:ascii="Bookman Old Style" w:hAnsi="Bookman Old Style" w:cs="Tahoma"/>
          <w:bCs/>
          <w:color w:val="595959" w:themeColor="text1" w:themeTint="A6"/>
          <w:sz w:val="22"/>
          <w:szCs w:val="24"/>
        </w:rPr>
        <w:t xml:space="preserve">su progenitora, última que al necesitar </w:t>
      </w:r>
      <w:r w:rsidR="005733DB" w:rsidRPr="00D01AEC">
        <w:rPr>
          <w:rFonts w:ascii="Bookman Old Style" w:hAnsi="Bookman Old Style" w:cs="Tahoma"/>
          <w:bCs/>
          <w:color w:val="595959" w:themeColor="text1" w:themeTint="A6"/>
          <w:sz w:val="22"/>
          <w:szCs w:val="24"/>
        </w:rPr>
        <w:t xml:space="preserve">quien le armara las arepas y moliera </w:t>
      </w:r>
      <w:r w:rsidR="00F74907" w:rsidRPr="00D01AEC">
        <w:rPr>
          <w:rFonts w:ascii="Bookman Old Style" w:hAnsi="Bookman Old Style" w:cs="Tahoma"/>
          <w:bCs/>
          <w:color w:val="595959" w:themeColor="text1" w:themeTint="A6"/>
          <w:sz w:val="22"/>
          <w:szCs w:val="24"/>
        </w:rPr>
        <w:t xml:space="preserve">maíz </w:t>
      </w:r>
      <w:r w:rsidR="005733DB" w:rsidRPr="00D01AEC">
        <w:rPr>
          <w:rFonts w:ascii="Bookman Old Style" w:hAnsi="Bookman Old Style" w:cs="Tahoma"/>
          <w:bCs/>
          <w:color w:val="595959" w:themeColor="text1" w:themeTint="A6"/>
          <w:sz w:val="22"/>
          <w:szCs w:val="24"/>
        </w:rPr>
        <w:t xml:space="preserve">le ofreció </w:t>
      </w:r>
      <w:r w:rsidR="00F74907" w:rsidRPr="00D01AEC">
        <w:rPr>
          <w:rFonts w:ascii="Bookman Old Style" w:hAnsi="Bookman Old Style" w:cs="Tahoma"/>
          <w:bCs/>
          <w:color w:val="595959" w:themeColor="text1" w:themeTint="A6"/>
          <w:sz w:val="22"/>
          <w:szCs w:val="24"/>
        </w:rPr>
        <w:t>ayuda</w:t>
      </w:r>
      <w:r w:rsidR="005733DB" w:rsidRPr="00D01AEC">
        <w:rPr>
          <w:rFonts w:ascii="Bookman Old Style" w:hAnsi="Bookman Old Style" w:cs="Tahoma"/>
          <w:bCs/>
          <w:color w:val="595959" w:themeColor="text1" w:themeTint="A6"/>
          <w:sz w:val="22"/>
          <w:szCs w:val="24"/>
        </w:rPr>
        <w:t xml:space="preserve">; que el negocio está ubicado en la misma casa, atrás, en el patio y en el andén se asaba. En cuanto a </w:t>
      </w:r>
      <w:r w:rsidR="001505B4" w:rsidRPr="00D01AEC">
        <w:rPr>
          <w:rFonts w:ascii="Bookman Old Style" w:hAnsi="Bookman Old Style" w:cs="Tahoma"/>
          <w:bCs/>
          <w:color w:val="595959" w:themeColor="text1" w:themeTint="A6"/>
          <w:sz w:val="22"/>
          <w:szCs w:val="24"/>
        </w:rPr>
        <w:t xml:space="preserve">la </w:t>
      </w:r>
      <w:r w:rsidR="005733DB" w:rsidRPr="00D01AEC">
        <w:rPr>
          <w:rFonts w:ascii="Bookman Old Style" w:hAnsi="Bookman Old Style" w:cs="Tahoma"/>
          <w:bCs/>
          <w:color w:val="595959" w:themeColor="text1" w:themeTint="A6"/>
          <w:sz w:val="22"/>
          <w:szCs w:val="24"/>
        </w:rPr>
        <w:t xml:space="preserve">prestación del servicio, dijo que el oficio era armar y hacer las arepas; que no </w:t>
      </w:r>
      <w:r w:rsidR="0003258F" w:rsidRPr="00D01AEC">
        <w:rPr>
          <w:rFonts w:ascii="Bookman Old Style" w:hAnsi="Bookman Old Style" w:cs="Tahoma"/>
          <w:bCs/>
          <w:color w:val="595959" w:themeColor="text1" w:themeTint="A6"/>
          <w:sz w:val="22"/>
          <w:szCs w:val="24"/>
        </w:rPr>
        <w:t xml:space="preserve">había </w:t>
      </w:r>
      <w:r w:rsidR="005733DB" w:rsidRPr="00D01AEC">
        <w:rPr>
          <w:rFonts w:ascii="Bookman Old Style" w:hAnsi="Bookman Old Style" w:cs="Tahoma"/>
          <w:bCs/>
          <w:color w:val="595959" w:themeColor="text1" w:themeTint="A6"/>
          <w:sz w:val="22"/>
          <w:szCs w:val="24"/>
        </w:rPr>
        <w:t>horarios, ni tiempos establecidos, porque al ser una venta arepas, a veces se alza un tanto de maíz, si hay encargos se alza más, entonces lo que hablaron es que la actora iba en horas de la mañana, pero no era que estuviera establecido de 4</w:t>
      </w:r>
      <w:r w:rsidR="00343E0D">
        <w:rPr>
          <w:rFonts w:ascii="Bookman Old Style" w:hAnsi="Bookman Old Style" w:cs="Tahoma"/>
          <w:bCs/>
          <w:color w:val="595959" w:themeColor="text1" w:themeTint="A6"/>
          <w:sz w:val="22"/>
          <w:szCs w:val="24"/>
        </w:rPr>
        <w:t xml:space="preserve"> </w:t>
      </w:r>
      <w:r w:rsidR="0003258F" w:rsidRPr="00D01AEC">
        <w:rPr>
          <w:rFonts w:ascii="Bookman Old Style" w:hAnsi="Bookman Old Style" w:cs="Tahoma"/>
          <w:bCs/>
          <w:color w:val="595959" w:themeColor="text1" w:themeTint="A6"/>
          <w:sz w:val="22"/>
          <w:szCs w:val="24"/>
        </w:rPr>
        <w:t>a</w:t>
      </w:r>
      <w:r w:rsidR="005733DB" w:rsidRPr="00D01AEC">
        <w:rPr>
          <w:rFonts w:ascii="Bookman Old Style" w:hAnsi="Bookman Old Style" w:cs="Tahoma"/>
          <w:bCs/>
          <w:color w:val="595959" w:themeColor="text1" w:themeTint="A6"/>
          <w:sz w:val="22"/>
          <w:szCs w:val="24"/>
        </w:rPr>
        <w:t>m a 11</w:t>
      </w:r>
      <w:r w:rsidR="00343E0D">
        <w:rPr>
          <w:rFonts w:ascii="Bookman Old Style" w:hAnsi="Bookman Old Style" w:cs="Tahoma"/>
          <w:bCs/>
          <w:color w:val="595959" w:themeColor="text1" w:themeTint="A6"/>
          <w:sz w:val="22"/>
          <w:szCs w:val="24"/>
        </w:rPr>
        <w:t xml:space="preserve"> </w:t>
      </w:r>
      <w:r w:rsidR="005733DB" w:rsidRPr="00D01AEC">
        <w:rPr>
          <w:rFonts w:ascii="Bookman Old Style" w:hAnsi="Bookman Old Style" w:cs="Tahoma"/>
          <w:bCs/>
          <w:color w:val="595959" w:themeColor="text1" w:themeTint="A6"/>
          <w:sz w:val="22"/>
          <w:szCs w:val="24"/>
        </w:rPr>
        <w:t>am, sino que era lo que se demorara realizando la labor</w:t>
      </w:r>
      <w:r w:rsidR="0003258F" w:rsidRPr="00D01AEC">
        <w:rPr>
          <w:rFonts w:ascii="Bookman Old Style" w:hAnsi="Bookman Old Style" w:cs="Tahoma"/>
          <w:bCs/>
          <w:color w:val="595959" w:themeColor="text1" w:themeTint="A6"/>
          <w:sz w:val="22"/>
          <w:szCs w:val="24"/>
        </w:rPr>
        <w:t xml:space="preserve">, por lo que </w:t>
      </w:r>
      <w:r w:rsidR="005733DB" w:rsidRPr="00D01AEC">
        <w:rPr>
          <w:rFonts w:ascii="Bookman Old Style" w:hAnsi="Bookman Old Style" w:cs="Tahoma"/>
          <w:bCs/>
          <w:color w:val="595959" w:themeColor="text1" w:themeTint="A6"/>
          <w:sz w:val="22"/>
          <w:szCs w:val="24"/>
        </w:rPr>
        <w:t>a veces iba a las 5:30</w:t>
      </w:r>
      <w:r w:rsidR="00343E0D">
        <w:rPr>
          <w:rFonts w:ascii="Bookman Old Style" w:hAnsi="Bookman Old Style" w:cs="Tahoma"/>
          <w:bCs/>
          <w:color w:val="595959" w:themeColor="text1" w:themeTint="A6"/>
          <w:sz w:val="22"/>
          <w:szCs w:val="24"/>
        </w:rPr>
        <w:t xml:space="preserve"> </w:t>
      </w:r>
      <w:r w:rsidR="005733DB" w:rsidRPr="00D01AEC">
        <w:rPr>
          <w:rFonts w:ascii="Bookman Old Style" w:hAnsi="Bookman Old Style" w:cs="Tahoma"/>
          <w:bCs/>
          <w:color w:val="595959" w:themeColor="text1" w:themeTint="A6"/>
          <w:sz w:val="22"/>
          <w:szCs w:val="24"/>
        </w:rPr>
        <w:t xml:space="preserve">am </w:t>
      </w:r>
      <w:r w:rsidR="0003258F" w:rsidRPr="00D01AEC">
        <w:rPr>
          <w:rFonts w:ascii="Bookman Old Style" w:hAnsi="Bookman Old Style" w:cs="Tahoma"/>
          <w:bCs/>
          <w:color w:val="595959" w:themeColor="text1" w:themeTint="A6"/>
          <w:sz w:val="22"/>
          <w:szCs w:val="24"/>
        </w:rPr>
        <w:t>o</w:t>
      </w:r>
      <w:r w:rsidR="005733DB" w:rsidRPr="00D01AEC">
        <w:rPr>
          <w:rFonts w:ascii="Bookman Old Style" w:hAnsi="Bookman Old Style" w:cs="Tahoma"/>
          <w:bCs/>
          <w:color w:val="595959" w:themeColor="text1" w:themeTint="A6"/>
          <w:sz w:val="22"/>
          <w:szCs w:val="24"/>
        </w:rPr>
        <w:t xml:space="preserve"> las 6</w:t>
      </w:r>
      <w:r w:rsidR="00343E0D">
        <w:rPr>
          <w:rFonts w:ascii="Bookman Old Style" w:hAnsi="Bookman Old Style" w:cs="Tahoma"/>
          <w:bCs/>
          <w:color w:val="595959" w:themeColor="text1" w:themeTint="A6"/>
          <w:sz w:val="22"/>
          <w:szCs w:val="24"/>
        </w:rPr>
        <w:t xml:space="preserve"> </w:t>
      </w:r>
      <w:r w:rsidR="005733DB" w:rsidRPr="00D01AEC">
        <w:rPr>
          <w:rFonts w:ascii="Bookman Old Style" w:hAnsi="Bookman Old Style" w:cs="Tahoma"/>
          <w:bCs/>
          <w:color w:val="595959" w:themeColor="text1" w:themeTint="A6"/>
          <w:sz w:val="22"/>
          <w:szCs w:val="24"/>
        </w:rPr>
        <w:t>am</w:t>
      </w:r>
      <w:r w:rsidR="004178FD" w:rsidRPr="00D01AEC">
        <w:rPr>
          <w:rFonts w:ascii="Bookman Old Style" w:hAnsi="Bookman Old Style" w:cs="Tahoma"/>
          <w:bCs/>
          <w:color w:val="595959" w:themeColor="text1" w:themeTint="A6"/>
          <w:sz w:val="22"/>
          <w:szCs w:val="24"/>
        </w:rPr>
        <w:t xml:space="preserve">. Refiere que como </w:t>
      </w:r>
      <w:r w:rsidR="005733DB" w:rsidRPr="00D01AEC">
        <w:rPr>
          <w:rFonts w:ascii="Bookman Old Style" w:hAnsi="Bookman Old Style" w:cs="Tahoma"/>
          <w:bCs/>
          <w:color w:val="595959" w:themeColor="text1" w:themeTint="A6"/>
          <w:sz w:val="22"/>
          <w:szCs w:val="24"/>
        </w:rPr>
        <w:t>los estudiantes iban a las 7</w:t>
      </w:r>
      <w:r w:rsidR="00343E0D">
        <w:rPr>
          <w:rFonts w:ascii="Bookman Old Style" w:hAnsi="Bookman Old Style" w:cs="Tahoma"/>
          <w:bCs/>
          <w:color w:val="595959" w:themeColor="text1" w:themeTint="A6"/>
          <w:sz w:val="22"/>
          <w:szCs w:val="24"/>
        </w:rPr>
        <w:t xml:space="preserve"> </w:t>
      </w:r>
      <w:r w:rsidR="005733DB" w:rsidRPr="00D01AEC">
        <w:rPr>
          <w:rFonts w:ascii="Bookman Old Style" w:hAnsi="Bookman Old Style" w:cs="Tahoma"/>
          <w:bCs/>
          <w:color w:val="595959" w:themeColor="text1" w:themeTint="A6"/>
          <w:sz w:val="22"/>
          <w:szCs w:val="24"/>
        </w:rPr>
        <w:t>am</w:t>
      </w:r>
      <w:r w:rsidR="004178FD" w:rsidRPr="00D01AEC">
        <w:rPr>
          <w:rFonts w:ascii="Bookman Old Style" w:hAnsi="Bookman Old Style" w:cs="Tahoma"/>
          <w:bCs/>
          <w:color w:val="595959" w:themeColor="text1" w:themeTint="A6"/>
          <w:sz w:val="22"/>
          <w:szCs w:val="24"/>
        </w:rPr>
        <w:t xml:space="preserve">, de no ir la actora, </w:t>
      </w:r>
      <w:r w:rsidR="005733DB" w:rsidRPr="00D01AEC">
        <w:rPr>
          <w:rFonts w:ascii="Bookman Old Style" w:hAnsi="Bookman Old Style" w:cs="Tahoma"/>
          <w:bCs/>
          <w:color w:val="595959" w:themeColor="text1" w:themeTint="A6"/>
          <w:sz w:val="22"/>
          <w:szCs w:val="24"/>
        </w:rPr>
        <w:t xml:space="preserve">ella (testigo) como hija mayor ayudaba en la labor o le decían a otra </w:t>
      </w:r>
      <w:r w:rsidR="004178FD" w:rsidRPr="00D01AEC">
        <w:rPr>
          <w:rFonts w:ascii="Bookman Old Style" w:hAnsi="Bookman Old Style" w:cs="Tahoma"/>
          <w:bCs/>
          <w:color w:val="595959" w:themeColor="text1" w:themeTint="A6"/>
          <w:sz w:val="22"/>
          <w:szCs w:val="24"/>
        </w:rPr>
        <w:t xml:space="preserve">que fuera </w:t>
      </w:r>
      <w:r w:rsidR="005733DB" w:rsidRPr="00D01AEC">
        <w:rPr>
          <w:rFonts w:ascii="Bookman Old Style" w:hAnsi="Bookman Old Style" w:cs="Tahoma"/>
          <w:bCs/>
          <w:color w:val="595959" w:themeColor="text1" w:themeTint="A6"/>
          <w:sz w:val="22"/>
          <w:szCs w:val="24"/>
        </w:rPr>
        <w:t>(señalando a la testigo anterior)</w:t>
      </w:r>
      <w:r w:rsidR="004178FD" w:rsidRPr="00D01AEC">
        <w:rPr>
          <w:rFonts w:ascii="Bookman Old Style" w:hAnsi="Bookman Old Style" w:cs="Tahoma"/>
          <w:bCs/>
          <w:color w:val="595959" w:themeColor="text1" w:themeTint="A6"/>
          <w:sz w:val="22"/>
          <w:szCs w:val="24"/>
        </w:rPr>
        <w:t xml:space="preserve">, pero que </w:t>
      </w:r>
      <w:r w:rsidR="005733DB" w:rsidRPr="00D01AEC">
        <w:rPr>
          <w:rFonts w:ascii="Bookman Old Style" w:hAnsi="Bookman Old Style" w:cs="Tahoma"/>
          <w:bCs/>
          <w:color w:val="595959" w:themeColor="text1" w:themeTint="A6"/>
          <w:sz w:val="22"/>
          <w:szCs w:val="24"/>
        </w:rPr>
        <w:t xml:space="preserve">nada pasaba </w:t>
      </w:r>
      <w:r w:rsidR="004178FD" w:rsidRPr="00D01AEC">
        <w:rPr>
          <w:rFonts w:ascii="Bookman Old Style" w:hAnsi="Bookman Old Style" w:cs="Tahoma"/>
          <w:bCs/>
          <w:color w:val="595959" w:themeColor="text1" w:themeTint="A6"/>
          <w:sz w:val="22"/>
          <w:szCs w:val="24"/>
        </w:rPr>
        <w:t xml:space="preserve">con la demandante </w:t>
      </w:r>
      <w:r w:rsidR="005733DB" w:rsidRPr="00D01AEC">
        <w:rPr>
          <w:rFonts w:ascii="Bookman Old Style" w:hAnsi="Bookman Old Style" w:cs="Tahoma"/>
          <w:bCs/>
          <w:color w:val="595959" w:themeColor="text1" w:themeTint="A6"/>
          <w:sz w:val="22"/>
          <w:szCs w:val="24"/>
        </w:rPr>
        <w:t>porque no tenía que cumplir horario</w:t>
      </w:r>
      <w:r w:rsidR="004178FD" w:rsidRPr="00D01AEC">
        <w:rPr>
          <w:rFonts w:ascii="Bookman Old Style" w:hAnsi="Bookman Old Style" w:cs="Tahoma"/>
          <w:bCs/>
          <w:color w:val="595959" w:themeColor="text1" w:themeTint="A6"/>
          <w:sz w:val="22"/>
          <w:szCs w:val="24"/>
        </w:rPr>
        <w:t xml:space="preserve">. Que </w:t>
      </w:r>
      <w:r w:rsidR="005733DB" w:rsidRPr="00D01AEC">
        <w:rPr>
          <w:rFonts w:ascii="Bookman Old Style" w:hAnsi="Bookman Old Style" w:cs="Tahoma"/>
          <w:bCs/>
          <w:color w:val="595959" w:themeColor="text1" w:themeTint="A6"/>
          <w:sz w:val="22"/>
          <w:szCs w:val="24"/>
        </w:rPr>
        <w:t xml:space="preserve">el domingo era cuando la demandada recibía la plata de las contratas, encargos y demás, </w:t>
      </w:r>
      <w:r w:rsidR="004178FD" w:rsidRPr="00D01AEC">
        <w:rPr>
          <w:rFonts w:ascii="Bookman Old Style" w:hAnsi="Bookman Old Style" w:cs="Tahoma"/>
          <w:bCs/>
          <w:color w:val="595959" w:themeColor="text1" w:themeTint="A6"/>
          <w:sz w:val="22"/>
          <w:szCs w:val="24"/>
        </w:rPr>
        <w:t xml:space="preserve">pagando ese día </w:t>
      </w:r>
      <w:r w:rsidR="005733DB" w:rsidRPr="00D01AEC">
        <w:rPr>
          <w:rFonts w:ascii="Bookman Old Style" w:hAnsi="Bookman Old Style" w:cs="Tahoma"/>
          <w:bCs/>
          <w:color w:val="595959" w:themeColor="text1" w:themeTint="A6"/>
          <w:sz w:val="22"/>
          <w:szCs w:val="24"/>
        </w:rPr>
        <w:t>a las ayudantes según el tiempo que hubiera ido; que era repetitivo que la demandante no fuera e incluso en una ocasión fue borracha en unas fiestas del pueblo y les dijo que así no podía trabajar y nada pasó. Que la demandante inició aproximadamente en 2018 – sin recordar la fecha – pero que fue a inicio de año y hasta el 31 de diciembre de 2018, no volvió. Que el negocio de arepas no tiene un ingreso grande; que es humilde y se trabaja dependiendo de la clientela</w:t>
      </w:r>
      <w:r w:rsidR="004178FD" w:rsidRPr="00D01AEC">
        <w:rPr>
          <w:rFonts w:ascii="Bookman Old Style" w:hAnsi="Bookman Old Style" w:cs="Tahoma"/>
          <w:bCs/>
          <w:color w:val="595959" w:themeColor="text1" w:themeTint="A6"/>
          <w:sz w:val="22"/>
          <w:szCs w:val="24"/>
        </w:rPr>
        <w:t>;</w:t>
      </w:r>
      <w:r w:rsidR="005733DB" w:rsidRPr="00D01AEC">
        <w:rPr>
          <w:rFonts w:ascii="Bookman Old Style" w:hAnsi="Bookman Old Style" w:cs="Tahoma"/>
          <w:bCs/>
          <w:color w:val="595959" w:themeColor="text1" w:themeTint="A6"/>
          <w:sz w:val="22"/>
          <w:szCs w:val="24"/>
        </w:rPr>
        <w:t xml:space="preserve"> que la demandante no trabajó de manera constante sino cuando podía ir, además que no se le pagaba por días sino por el tiempo que gastaba armando y moliendo.</w:t>
      </w:r>
    </w:p>
    <w:p w14:paraId="1EA71DE1" w14:textId="77777777" w:rsidR="005733DB" w:rsidRPr="00296E04" w:rsidRDefault="005733DB" w:rsidP="00296E04">
      <w:pPr>
        <w:spacing w:line="276" w:lineRule="auto"/>
        <w:ind w:firstLine="0"/>
        <w:rPr>
          <w:rFonts w:ascii="Bookman Old Style" w:hAnsi="Bookman Old Style" w:cs="Tahoma"/>
          <w:iCs/>
          <w:szCs w:val="24"/>
        </w:rPr>
      </w:pPr>
    </w:p>
    <w:p w14:paraId="1B0545D8" w14:textId="51ACD085" w:rsidR="00234CD1" w:rsidRPr="00296E04" w:rsidRDefault="00234CD1"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 xml:space="preserve">Para resolver el problema jurídico, debe decirse que, en este caso, ninguna duda amerita que </w:t>
      </w:r>
      <w:r w:rsidRPr="00296E04">
        <w:rPr>
          <w:rFonts w:ascii="Bookman Old Style" w:hAnsi="Bookman Old Style" w:cs="Tahoma"/>
          <w:b/>
          <w:bCs/>
          <w:iCs/>
          <w:szCs w:val="24"/>
        </w:rPr>
        <w:t xml:space="preserve">Luz Adíela </w:t>
      </w:r>
      <w:proofErr w:type="spellStart"/>
      <w:r w:rsidRPr="00296E04">
        <w:rPr>
          <w:rFonts w:ascii="Bookman Old Style" w:hAnsi="Bookman Old Style" w:cs="Tahoma"/>
          <w:b/>
          <w:bCs/>
          <w:iCs/>
          <w:szCs w:val="24"/>
        </w:rPr>
        <w:t>Anduquia</w:t>
      </w:r>
      <w:proofErr w:type="spellEnd"/>
      <w:r w:rsidRPr="00296E04">
        <w:rPr>
          <w:rFonts w:ascii="Bookman Old Style" w:hAnsi="Bookman Old Style" w:cs="Tahoma"/>
          <w:b/>
          <w:bCs/>
          <w:iCs/>
          <w:szCs w:val="24"/>
        </w:rPr>
        <w:t xml:space="preserve"> Colorado</w:t>
      </w:r>
      <w:r w:rsidRPr="00296E04">
        <w:rPr>
          <w:rFonts w:ascii="Bookman Old Style" w:hAnsi="Bookman Old Style" w:cs="Tahoma"/>
          <w:iCs/>
          <w:szCs w:val="24"/>
        </w:rPr>
        <w:t xml:space="preserve"> desde hace aproximadamente 12 años, se dedica de manera informal, a la distribución minorista de arepas a través de un </w:t>
      </w:r>
      <w:proofErr w:type="spellStart"/>
      <w:r w:rsidRPr="00296E04">
        <w:rPr>
          <w:rFonts w:ascii="Bookman Old Style" w:hAnsi="Bookman Old Style" w:cs="Tahoma"/>
          <w:iCs/>
          <w:szCs w:val="24"/>
        </w:rPr>
        <w:t>micronegocio</w:t>
      </w:r>
      <w:proofErr w:type="spellEnd"/>
      <w:r w:rsidRPr="00296E04">
        <w:rPr>
          <w:rFonts w:ascii="Bookman Old Style" w:hAnsi="Bookman Old Style" w:cs="Tahoma"/>
          <w:iCs/>
          <w:szCs w:val="24"/>
        </w:rPr>
        <w:t xml:space="preserve"> comercial de origen familiar, el cual funciona en su propia residencia, ubicada en el área rural del municipio de Belén de Umbría. Tampoco hay duda de que, para el desarrollo de la actividad comercial, la llamada a juicio acude a otras personas, a quienes contrata para lavar y moler el maíz y el armado de arepas, aspecto que dio a conocer la misma accionada y los testigos que fueron arrimados por dicha parte.</w:t>
      </w:r>
    </w:p>
    <w:p w14:paraId="29B4E015" w14:textId="77777777" w:rsidR="00234CD1" w:rsidRPr="00296E04" w:rsidRDefault="00234CD1" w:rsidP="00296E04">
      <w:pPr>
        <w:spacing w:line="276" w:lineRule="auto"/>
        <w:ind w:firstLine="0"/>
        <w:rPr>
          <w:rFonts w:ascii="Bookman Old Style" w:hAnsi="Bookman Old Style" w:cs="Tahoma"/>
          <w:iCs/>
          <w:szCs w:val="24"/>
        </w:rPr>
      </w:pPr>
    </w:p>
    <w:p w14:paraId="5593C363" w14:textId="5AFC741D" w:rsidR="00181CB8" w:rsidRPr="00296E04" w:rsidRDefault="00181CB8"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 xml:space="preserve">En cuando a las circunstancias en que fue contratada </w:t>
      </w:r>
      <w:r w:rsidRPr="00296E04">
        <w:rPr>
          <w:rFonts w:ascii="Bookman Old Style" w:hAnsi="Bookman Old Style" w:cs="Tahoma"/>
          <w:b/>
          <w:bCs/>
          <w:iCs/>
          <w:szCs w:val="24"/>
        </w:rPr>
        <w:t>Diana Patricia Marulanda Gutiérrez</w:t>
      </w:r>
      <w:r w:rsidRPr="00296E04">
        <w:rPr>
          <w:rFonts w:ascii="Bookman Old Style" w:hAnsi="Bookman Old Style" w:cs="Tahoma"/>
          <w:iCs/>
          <w:szCs w:val="24"/>
        </w:rPr>
        <w:t xml:space="preserve">, tampoco hay contradicción en que ésta le pidió trabajo y la demandada, accediendo esta última a contratarla para que apoyara la elaboración de arepas, específicamente en lavar y moler el maíz y el armado de las arepas que luego serían azadas por la misma demandada, </w:t>
      </w:r>
      <w:r w:rsidRPr="00296E04">
        <w:rPr>
          <w:rFonts w:ascii="Bookman Old Style" w:hAnsi="Bookman Old Style" w:cs="Tahoma"/>
          <w:iCs/>
          <w:szCs w:val="24"/>
        </w:rPr>
        <w:lastRenderedPageBreak/>
        <w:t xml:space="preserve">aspecto en coincidieron las partes enfrentadas y lo mencionó la testigo Luisa Fernanda Cortés </w:t>
      </w:r>
      <w:proofErr w:type="spellStart"/>
      <w:r w:rsidRPr="00296E04">
        <w:rPr>
          <w:rFonts w:ascii="Bookman Old Style" w:hAnsi="Bookman Old Style" w:cs="Tahoma"/>
          <w:iCs/>
          <w:szCs w:val="24"/>
        </w:rPr>
        <w:t>Anduquia</w:t>
      </w:r>
      <w:proofErr w:type="spellEnd"/>
      <w:r w:rsidRPr="00296E04">
        <w:rPr>
          <w:rFonts w:ascii="Bookman Old Style" w:hAnsi="Bookman Old Style" w:cs="Tahoma"/>
          <w:iCs/>
          <w:szCs w:val="24"/>
        </w:rPr>
        <w:t xml:space="preserve"> – hija de la accionada-.</w:t>
      </w:r>
    </w:p>
    <w:p w14:paraId="53C55D29" w14:textId="77777777" w:rsidR="00181CB8" w:rsidRPr="00296E04" w:rsidRDefault="00181CB8" w:rsidP="00296E04">
      <w:pPr>
        <w:spacing w:line="276" w:lineRule="auto"/>
        <w:ind w:firstLine="0"/>
        <w:rPr>
          <w:rFonts w:ascii="Bookman Old Style" w:hAnsi="Bookman Old Style" w:cs="Tahoma"/>
          <w:iCs/>
          <w:szCs w:val="24"/>
        </w:rPr>
      </w:pPr>
    </w:p>
    <w:p w14:paraId="35767139" w14:textId="79064FDB" w:rsidR="00D043C6" w:rsidRPr="00296E04" w:rsidRDefault="000C73DA" w:rsidP="00296E04">
      <w:pPr>
        <w:spacing w:line="276" w:lineRule="auto"/>
        <w:ind w:firstLine="0"/>
        <w:rPr>
          <w:rFonts w:ascii="Bookman Old Style" w:hAnsi="Bookman Old Style"/>
          <w:szCs w:val="24"/>
        </w:rPr>
      </w:pPr>
      <w:r w:rsidRPr="00296E04">
        <w:rPr>
          <w:rFonts w:ascii="Bookman Old Style" w:hAnsi="Bookman Old Style" w:cs="Tahoma"/>
          <w:iCs/>
          <w:szCs w:val="24"/>
        </w:rPr>
        <w:t xml:space="preserve">Así, </w:t>
      </w:r>
      <w:r w:rsidR="00181CB8" w:rsidRPr="00296E04">
        <w:rPr>
          <w:rFonts w:ascii="Bookman Old Style" w:hAnsi="Bookman Old Style" w:cs="Tahoma"/>
          <w:iCs/>
          <w:szCs w:val="24"/>
        </w:rPr>
        <w:t>d</w:t>
      </w:r>
      <w:r w:rsidR="00610D48" w:rsidRPr="00296E04">
        <w:rPr>
          <w:rFonts w:ascii="Bookman Old Style" w:hAnsi="Bookman Old Style" w:cs="Tahoma"/>
          <w:iCs/>
          <w:szCs w:val="24"/>
        </w:rPr>
        <w:t xml:space="preserve">e las testimoniales, cuenta decir que la </w:t>
      </w:r>
      <w:r w:rsidR="0062718B" w:rsidRPr="00296E04">
        <w:rPr>
          <w:rFonts w:ascii="Bookman Old Style" w:hAnsi="Bookman Old Style" w:cs="Tahoma"/>
          <w:b/>
          <w:bCs/>
          <w:iCs/>
          <w:szCs w:val="24"/>
        </w:rPr>
        <w:t>prestación personal del servicio</w:t>
      </w:r>
      <w:r w:rsidRPr="00296E04">
        <w:rPr>
          <w:rFonts w:ascii="Bookman Old Style" w:hAnsi="Bookman Old Style" w:cs="Tahoma"/>
          <w:iCs/>
          <w:szCs w:val="24"/>
        </w:rPr>
        <w:t xml:space="preserve"> se encuentra acreditada</w:t>
      </w:r>
      <w:r w:rsidR="0062718B" w:rsidRPr="00296E04">
        <w:rPr>
          <w:rFonts w:ascii="Bookman Old Style" w:hAnsi="Bookman Old Style" w:cs="Tahoma"/>
          <w:iCs/>
          <w:szCs w:val="24"/>
        </w:rPr>
        <w:t xml:space="preserve">, </w:t>
      </w:r>
      <w:r w:rsidRPr="00296E04">
        <w:rPr>
          <w:rFonts w:ascii="Bookman Old Style" w:hAnsi="Bookman Old Style" w:cs="Tahoma"/>
          <w:iCs/>
          <w:szCs w:val="24"/>
        </w:rPr>
        <w:t xml:space="preserve">en tanto que </w:t>
      </w:r>
      <w:r w:rsidR="0062718B" w:rsidRPr="00296E04">
        <w:rPr>
          <w:rFonts w:ascii="Bookman Old Style" w:hAnsi="Bookman Old Style" w:cs="Tahoma"/>
          <w:iCs/>
          <w:szCs w:val="24"/>
        </w:rPr>
        <w:t xml:space="preserve">ninguna duda existe que </w:t>
      </w:r>
      <w:r w:rsidR="00336657" w:rsidRPr="00296E04">
        <w:rPr>
          <w:rFonts w:ascii="Bookman Old Style" w:hAnsi="Bookman Old Style" w:cs="Tahoma"/>
          <w:b/>
          <w:bCs/>
          <w:iCs/>
          <w:szCs w:val="24"/>
        </w:rPr>
        <w:t xml:space="preserve">Diana Patricia Marulanda Gutiérrez </w:t>
      </w:r>
      <w:r w:rsidR="00336657" w:rsidRPr="00296E04">
        <w:rPr>
          <w:rFonts w:ascii="Bookman Old Style" w:hAnsi="Bookman Old Style" w:cs="Tahoma"/>
          <w:iCs/>
          <w:szCs w:val="24"/>
        </w:rPr>
        <w:t xml:space="preserve">fue contratada por </w:t>
      </w:r>
      <w:r w:rsidR="00336657" w:rsidRPr="00296E04">
        <w:rPr>
          <w:rFonts w:ascii="Bookman Old Style" w:hAnsi="Bookman Old Style" w:cs="Tahoma"/>
          <w:b/>
          <w:bCs/>
          <w:iCs/>
          <w:szCs w:val="24"/>
        </w:rPr>
        <w:t xml:space="preserve">Luz Adíela </w:t>
      </w:r>
      <w:proofErr w:type="spellStart"/>
      <w:r w:rsidR="00336657" w:rsidRPr="00296E04">
        <w:rPr>
          <w:rFonts w:ascii="Bookman Old Style" w:hAnsi="Bookman Old Style" w:cs="Tahoma"/>
          <w:b/>
          <w:bCs/>
          <w:iCs/>
          <w:szCs w:val="24"/>
        </w:rPr>
        <w:t>Anduquia</w:t>
      </w:r>
      <w:proofErr w:type="spellEnd"/>
      <w:r w:rsidR="00336657" w:rsidRPr="00296E04">
        <w:rPr>
          <w:rFonts w:ascii="Bookman Old Style" w:hAnsi="Bookman Old Style" w:cs="Tahoma"/>
          <w:b/>
          <w:bCs/>
          <w:iCs/>
          <w:szCs w:val="24"/>
        </w:rPr>
        <w:t xml:space="preserve"> Colorado</w:t>
      </w:r>
      <w:r w:rsidR="00336657" w:rsidRPr="00296E04">
        <w:rPr>
          <w:rFonts w:ascii="Bookman Old Style" w:hAnsi="Bookman Old Style" w:cs="Tahoma"/>
          <w:iCs/>
          <w:szCs w:val="24"/>
        </w:rPr>
        <w:t xml:space="preserve"> para que realizara personalmente la labor de moler y armar las arepas que esta última requería para azar y comercializar </w:t>
      </w:r>
      <w:r w:rsidR="0004262E" w:rsidRPr="00296E04">
        <w:rPr>
          <w:rFonts w:ascii="Bookman Old Style" w:hAnsi="Bookman Old Style" w:cs="Tahoma"/>
          <w:iCs/>
          <w:szCs w:val="24"/>
        </w:rPr>
        <w:t xml:space="preserve">el </w:t>
      </w:r>
      <w:r w:rsidR="00336657" w:rsidRPr="00296E04">
        <w:rPr>
          <w:rFonts w:ascii="Bookman Old Style" w:hAnsi="Bookman Old Style" w:cs="Tahoma"/>
          <w:iCs/>
          <w:szCs w:val="24"/>
        </w:rPr>
        <w:t>producto</w:t>
      </w:r>
      <w:r w:rsidR="001550DC" w:rsidRPr="00296E04">
        <w:rPr>
          <w:rFonts w:ascii="Bookman Old Style" w:hAnsi="Bookman Old Style" w:cs="Tahoma"/>
          <w:iCs/>
          <w:szCs w:val="24"/>
        </w:rPr>
        <w:t xml:space="preserve"> entre sus clientes </w:t>
      </w:r>
      <w:r w:rsidR="0004262E" w:rsidRPr="00296E04">
        <w:rPr>
          <w:rFonts w:ascii="Bookman Old Style" w:hAnsi="Bookman Old Style" w:cs="Tahoma"/>
          <w:iCs/>
          <w:szCs w:val="24"/>
        </w:rPr>
        <w:t>ubicados en el Municipio de Belén de Umbría</w:t>
      </w:r>
      <w:r w:rsidR="008204E4" w:rsidRPr="00296E04">
        <w:rPr>
          <w:rFonts w:ascii="Bookman Old Style" w:hAnsi="Bookman Old Style" w:cs="Tahoma"/>
          <w:iCs/>
          <w:szCs w:val="24"/>
        </w:rPr>
        <w:t>, aspecto que no es motivo de discusión en tanto que así lo aceptó la demandada en la contestación y al rendir interrogatorio</w:t>
      </w:r>
      <w:r w:rsidR="00D043C6" w:rsidRPr="00296E04">
        <w:rPr>
          <w:rFonts w:ascii="Bookman Old Style" w:hAnsi="Bookman Old Style" w:cs="Tahoma"/>
          <w:iCs/>
          <w:szCs w:val="24"/>
        </w:rPr>
        <w:t xml:space="preserve">, </w:t>
      </w:r>
      <w:r w:rsidRPr="00296E04">
        <w:rPr>
          <w:rFonts w:ascii="Bookman Old Style" w:hAnsi="Bookman Old Style" w:cs="Tahoma"/>
          <w:iCs/>
          <w:szCs w:val="24"/>
        </w:rPr>
        <w:t xml:space="preserve">lo cual </w:t>
      </w:r>
      <w:r w:rsidR="00D043C6" w:rsidRPr="00296E04">
        <w:rPr>
          <w:rFonts w:ascii="Bookman Old Style" w:hAnsi="Bookman Old Style" w:cs="Tahoma"/>
          <w:iCs/>
          <w:szCs w:val="24"/>
        </w:rPr>
        <w:t xml:space="preserve">conlleva a </w:t>
      </w:r>
      <w:r w:rsidRPr="00296E04">
        <w:rPr>
          <w:rFonts w:ascii="Bookman Old Style" w:hAnsi="Bookman Old Style" w:cs="Tahoma"/>
          <w:iCs/>
          <w:szCs w:val="24"/>
        </w:rPr>
        <w:t>la activación de</w:t>
      </w:r>
      <w:r w:rsidR="00D043C6" w:rsidRPr="00296E04">
        <w:rPr>
          <w:rFonts w:ascii="Bookman Old Style" w:hAnsi="Bookman Old Style" w:cs="Tahoma"/>
          <w:iCs/>
          <w:szCs w:val="24"/>
        </w:rPr>
        <w:t xml:space="preserve"> la </w:t>
      </w:r>
      <w:r w:rsidR="00D043C6" w:rsidRPr="00296E04">
        <w:rPr>
          <w:rFonts w:ascii="Bookman Old Style" w:hAnsi="Bookman Old Style"/>
          <w:szCs w:val="24"/>
        </w:rPr>
        <w:t xml:space="preserve">presunción del </w:t>
      </w:r>
      <w:r w:rsidR="00343E0D" w:rsidRPr="00296E04">
        <w:rPr>
          <w:rFonts w:ascii="Bookman Old Style" w:hAnsi="Bookman Old Style"/>
          <w:b/>
          <w:bCs/>
          <w:szCs w:val="24"/>
        </w:rPr>
        <w:t>artículo</w:t>
      </w:r>
      <w:r w:rsidR="00D043C6" w:rsidRPr="00296E04">
        <w:rPr>
          <w:rFonts w:ascii="Bookman Old Style" w:hAnsi="Bookman Old Style"/>
          <w:b/>
          <w:bCs/>
          <w:szCs w:val="24"/>
        </w:rPr>
        <w:t xml:space="preserve"> 24 </w:t>
      </w:r>
      <w:proofErr w:type="spellStart"/>
      <w:r w:rsidR="00D043C6" w:rsidRPr="00296E04">
        <w:rPr>
          <w:rFonts w:ascii="Bookman Old Style" w:hAnsi="Bookman Old Style"/>
          <w:b/>
          <w:bCs/>
          <w:szCs w:val="24"/>
        </w:rPr>
        <w:t>CST</w:t>
      </w:r>
      <w:proofErr w:type="spellEnd"/>
      <w:r w:rsidR="00D043C6" w:rsidRPr="00296E04">
        <w:rPr>
          <w:rFonts w:ascii="Bookman Old Style" w:hAnsi="Bookman Old Style"/>
          <w:szCs w:val="24"/>
        </w:rPr>
        <w:t>, relativo a que en principio dicha relación se tiene como de carácter laboral y, de allí es que se traslada la carga probatoria al presunto empleador, quien debe acreditar, para eximir su responsabilidad, que las labores se realizaron de forma autónoma, sin la presencia de subordinación alguna.</w:t>
      </w:r>
    </w:p>
    <w:p w14:paraId="6B7E1AE6" w14:textId="77777777" w:rsidR="00136636" w:rsidRPr="00296E04" w:rsidRDefault="00136636" w:rsidP="00296E04">
      <w:pPr>
        <w:spacing w:line="276" w:lineRule="auto"/>
        <w:ind w:firstLine="0"/>
        <w:rPr>
          <w:rFonts w:ascii="Bookman Old Style" w:hAnsi="Bookman Old Style"/>
          <w:szCs w:val="24"/>
        </w:rPr>
      </w:pPr>
    </w:p>
    <w:p w14:paraId="0BCBDAE3" w14:textId="77777777" w:rsidR="00E51748" w:rsidRPr="00296E04" w:rsidRDefault="00136636" w:rsidP="00296E04">
      <w:pPr>
        <w:spacing w:line="276" w:lineRule="auto"/>
        <w:ind w:firstLine="0"/>
        <w:rPr>
          <w:rFonts w:ascii="Bookman Old Style" w:hAnsi="Bookman Old Style"/>
          <w:szCs w:val="24"/>
        </w:rPr>
      </w:pPr>
      <w:r w:rsidRPr="00296E04">
        <w:rPr>
          <w:rFonts w:ascii="Bookman Old Style" w:hAnsi="Bookman Old Style"/>
          <w:szCs w:val="24"/>
        </w:rPr>
        <w:t xml:space="preserve">Acorde con lo anterior, no obstante a que la demandada niega que la accionante fuera su trabajadora, lo cierto es que en este caso la prestación personal del servicio que generó la presunción del contrato de trabajo, no se desvirtuaron los tres elementos que lo configuran, Ello es así, porque del conjunto de las intervenciones se advierte que la actora no tenía potestad de atender jornadas o turnos </w:t>
      </w:r>
      <w:r w:rsidR="0088576B" w:rsidRPr="00296E04">
        <w:rPr>
          <w:rFonts w:ascii="Bookman Old Style" w:hAnsi="Bookman Old Style"/>
          <w:szCs w:val="24"/>
        </w:rPr>
        <w:t xml:space="preserve">diferentes a los señalados </w:t>
      </w:r>
      <w:r w:rsidRPr="00296E04">
        <w:rPr>
          <w:rFonts w:ascii="Bookman Old Style" w:hAnsi="Bookman Old Style"/>
          <w:szCs w:val="24"/>
        </w:rPr>
        <w:t xml:space="preserve">por </w:t>
      </w:r>
      <w:r w:rsidR="0088576B" w:rsidRPr="00296E04">
        <w:rPr>
          <w:rFonts w:ascii="Bookman Old Style" w:hAnsi="Bookman Old Style"/>
          <w:szCs w:val="24"/>
        </w:rPr>
        <w:t xml:space="preserve">la </w:t>
      </w:r>
      <w:r w:rsidRPr="00296E04">
        <w:rPr>
          <w:rFonts w:ascii="Bookman Old Style" w:hAnsi="Bookman Old Style"/>
          <w:szCs w:val="24"/>
        </w:rPr>
        <w:t>demandad</w:t>
      </w:r>
      <w:r w:rsidR="0088576B" w:rsidRPr="00296E04">
        <w:rPr>
          <w:rFonts w:ascii="Bookman Old Style" w:hAnsi="Bookman Old Style"/>
          <w:szCs w:val="24"/>
        </w:rPr>
        <w:t>a</w:t>
      </w:r>
      <w:r w:rsidRPr="00296E04">
        <w:rPr>
          <w:rFonts w:ascii="Bookman Old Style" w:hAnsi="Bookman Old Style"/>
          <w:szCs w:val="24"/>
        </w:rPr>
        <w:t xml:space="preserve">, tenía que </w:t>
      </w:r>
      <w:r w:rsidR="0088576B" w:rsidRPr="00296E04">
        <w:rPr>
          <w:rFonts w:ascii="Bookman Old Style" w:hAnsi="Bookman Old Style"/>
          <w:szCs w:val="24"/>
        </w:rPr>
        <w:t xml:space="preserve">atender </w:t>
      </w:r>
      <w:r w:rsidRPr="00296E04">
        <w:rPr>
          <w:rFonts w:ascii="Bookman Old Style" w:hAnsi="Bookman Old Style"/>
          <w:szCs w:val="24"/>
        </w:rPr>
        <w:t>la instrucción sobre las cantidades a realizar</w:t>
      </w:r>
      <w:r w:rsidR="00F77BAE" w:rsidRPr="00296E04">
        <w:rPr>
          <w:rFonts w:ascii="Bookman Old Style" w:hAnsi="Bookman Old Style"/>
          <w:szCs w:val="24"/>
        </w:rPr>
        <w:t xml:space="preserve">, la labor era cumplida con los </w:t>
      </w:r>
      <w:r w:rsidRPr="00296E04">
        <w:rPr>
          <w:rFonts w:ascii="Bookman Old Style" w:hAnsi="Bookman Old Style"/>
          <w:szCs w:val="24"/>
        </w:rPr>
        <w:t>implementos de trabajo</w:t>
      </w:r>
      <w:r w:rsidR="00F77BAE" w:rsidRPr="00296E04">
        <w:rPr>
          <w:rFonts w:ascii="Bookman Old Style" w:hAnsi="Bookman Old Style"/>
          <w:szCs w:val="24"/>
        </w:rPr>
        <w:t xml:space="preserve"> proporcionados por la demandada y </w:t>
      </w:r>
      <w:r w:rsidRPr="00296E04">
        <w:rPr>
          <w:rFonts w:ascii="Bookman Old Style" w:hAnsi="Bookman Old Style"/>
          <w:szCs w:val="24"/>
        </w:rPr>
        <w:t xml:space="preserve">el servicio era prestado en las instalaciones y con el mobiliario de la </w:t>
      </w:r>
      <w:r w:rsidR="00F77BAE" w:rsidRPr="00296E04">
        <w:rPr>
          <w:rFonts w:ascii="Bookman Old Style" w:hAnsi="Bookman Old Style"/>
          <w:szCs w:val="24"/>
        </w:rPr>
        <w:t xml:space="preserve">misma </w:t>
      </w:r>
      <w:r w:rsidRPr="00296E04">
        <w:rPr>
          <w:rFonts w:ascii="Bookman Old Style" w:hAnsi="Bookman Old Style"/>
          <w:szCs w:val="24"/>
        </w:rPr>
        <w:t>demandada</w:t>
      </w:r>
      <w:r w:rsidR="00F77BAE" w:rsidRPr="00296E04">
        <w:rPr>
          <w:rFonts w:ascii="Bookman Old Style" w:hAnsi="Bookman Old Style"/>
          <w:szCs w:val="24"/>
        </w:rPr>
        <w:t xml:space="preserve">. </w:t>
      </w:r>
    </w:p>
    <w:p w14:paraId="52B85B35" w14:textId="77777777" w:rsidR="00E51748" w:rsidRPr="00296E04" w:rsidRDefault="00E51748" w:rsidP="00296E04">
      <w:pPr>
        <w:spacing w:line="276" w:lineRule="auto"/>
        <w:ind w:firstLine="0"/>
        <w:rPr>
          <w:rFonts w:ascii="Bookman Old Style" w:hAnsi="Bookman Old Style"/>
          <w:szCs w:val="24"/>
        </w:rPr>
      </w:pPr>
    </w:p>
    <w:p w14:paraId="25E51638" w14:textId="14C2732F" w:rsidR="002D3B10" w:rsidRPr="00296E04" w:rsidRDefault="00E51748" w:rsidP="00296E04">
      <w:pPr>
        <w:spacing w:line="276" w:lineRule="auto"/>
        <w:ind w:firstLine="0"/>
        <w:rPr>
          <w:rFonts w:ascii="Bookman Old Style" w:hAnsi="Bookman Old Style" w:cs="Tahoma"/>
          <w:bCs/>
          <w:szCs w:val="24"/>
        </w:rPr>
      </w:pPr>
      <w:r w:rsidRPr="00296E04">
        <w:rPr>
          <w:rFonts w:ascii="Bookman Old Style" w:hAnsi="Bookman Old Style"/>
          <w:szCs w:val="24"/>
        </w:rPr>
        <w:t xml:space="preserve">De otro lado, </w:t>
      </w:r>
      <w:r w:rsidR="00F77BAE" w:rsidRPr="00296E04">
        <w:rPr>
          <w:rFonts w:ascii="Bookman Old Style" w:hAnsi="Bookman Old Style"/>
          <w:szCs w:val="24"/>
        </w:rPr>
        <w:t>de la testimonial</w:t>
      </w:r>
      <w:r w:rsidR="002D3B10" w:rsidRPr="00296E04">
        <w:rPr>
          <w:rFonts w:ascii="Bookman Old Style" w:hAnsi="Bookman Old Style"/>
          <w:szCs w:val="24"/>
        </w:rPr>
        <w:t xml:space="preserve">, especialmente de </w:t>
      </w:r>
      <w:r w:rsidR="002D3B10" w:rsidRPr="00296E04">
        <w:rPr>
          <w:rFonts w:ascii="Bookman Old Style" w:hAnsi="Bookman Old Style" w:cs="Tahoma"/>
          <w:b/>
          <w:szCs w:val="24"/>
        </w:rPr>
        <w:t>Adriana María Arias Salinas,</w:t>
      </w:r>
      <w:r w:rsidR="002D3B10" w:rsidRPr="00296E04">
        <w:rPr>
          <w:rFonts w:ascii="Bookman Old Style" w:hAnsi="Bookman Old Style" w:cs="Tahoma"/>
          <w:bCs/>
          <w:szCs w:val="24"/>
        </w:rPr>
        <w:t xml:space="preserve"> quien como compañera de labores dio cuenta de </w:t>
      </w:r>
      <w:r w:rsidRPr="00296E04">
        <w:rPr>
          <w:rFonts w:ascii="Bookman Old Style" w:hAnsi="Bookman Old Style" w:cs="Tahoma"/>
          <w:bCs/>
          <w:szCs w:val="24"/>
        </w:rPr>
        <w:t xml:space="preserve">las </w:t>
      </w:r>
      <w:r w:rsidR="002D3B10" w:rsidRPr="00296E04">
        <w:rPr>
          <w:rFonts w:ascii="Bookman Old Style" w:hAnsi="Bookman Old Style" w:cs="Tahoma"/>
          <w:bCs/>
          <w:szCs w:val="24"/>
        </w:rPr>
        <w:t>circunstancias</w:t>
      </w:r>
      <w:r w:rsidRPr="00296E04">
        <w:rPr>
          <w:rFonts w:ascii="Bookman Old Style" w:hAnsi="Bookman Old Style" w:cs="Tahoma"/>
          <w:bCs/>
          <w:szCs w:val="24"/>
        </w:rPr>
        <w:t xml:space="preserve"> de prestación del servicio</w:t>
      </w:r>
      <w:r w:rsidR="002D3B10" w:rsidRPr="00296E04">
        <w:rPr>
          <w:rFonts w:ascii="Bookman Old Style" w:hAnsi="Bookman Old Style" w:cs="Tahoma"/>
          <w:bCs/>
          <w:szCs w:val="24"/>
        </w:rPr>
        <w:t>,</w:t>
      </w:r>
      <w:r w:rsidRPr="00296E04">
        <w:rPr>
          <w:rFonts w:ascii="Bookman Old Style" w:hAnsi="Bookman Old Style" w:cs="Tahoma"/>
          <w:bCs/>
          <w:szCs w:val="24"/>
        </w:rPr>
        <w:t xml:space="preserve"> refirió que </w:t>
      </w:r>
      <w:r w:rsidR="002D3B10" w:rsidRPr="00296E04">
        <w:rPr>
          <w:rFonts w:ascii="Bookman Old Style" w:hAnsi="Bookman Old Style" w:cs="Tahoma"/>
          <w:bCs/>
          <w:szCs w:val="24"/>
        </w:rPr>
        <w:t>una vez termina</w:t>
      </w:r>
      <w:r w:rsidRPr="00296E04">
        <w:rPr>
          <w:rFonts w:ascii="Bookman Old Style" w:hAnsi="Bookman Old Style" w:cs="Tahoma"/>
          <w:bCs/>
          <w:szCs w:val="24"/>
        </w:rPr>
        <w:t xml:space="preserve">ban </w:t>
      </w:r>
      <w:r w:rsidR="002D3B10" w:rsidRPr="00296E04">
        <w:rPr>
          <w:rFonts w:ascii="Bookman Old Style" w:hAnsi="Bookman Old Style" w:cs="Tahoma"/>
          <w:bCs/>
          <w:szCs w:val="24"/>
        </w:rPr>
        <w:t xml:space="preserve">la labor </w:t>
      </w:r>
      <w:r w:rsidRPr="00296E04">
        <w:rPr>
          <w:rFonts w:ascii="Bookman Old Style" w:hAnsi="Bookman Old Style" w:cs="Tahoma"/>
          <w:bCs/>
          <w:szCs w:val="24"/>
        </w:rPr>
        <w:t>–</w:t>
      </w:r>
      <w:r w:rsidRPr="00296E04">
        <w:rPr>
          <w:rFonts w:ascii="Bookman Old Style" w:hAnsi="Bookman Old Style" w:cs="Tahoma"/>
          <w:bCs/>
          <w:i/>
          <w:iCs/>
          <w:szCs w:val="24"/>
        </w:rPr>
        <w:t xml:space="preserve"> la actora en la mañana y la deponente en la tarde </w:t>
      </w:r>
      <w:r w:rsidRPr="00296E04">
        <w:rPr>
          <w:rFonts w:ascii="Bookman Old Style" w:hAnsi="Bookman Old Style" w:cs="Tahoma"/>
          <w:bCs/>
          <w:szCs w:val="24"/>
        </w:rPr>
        <w:t>-</w:t>
      </w:r>
      <w:r w:rsidR="00055E08" w:rsidRPr="00296E04">
        <w:rPr>
          <w:rFonts w:ascii="Bookman Old Style" w:hAnsi="Bookman Old Style" w:cs="Tahoma"/>
          <w:bCs/>
          <w:szCs w:val="24"/>
        </w:rPr>
        <w:t xml:space="preserve"> </w:t>
      </w:r>
      <w:r w:rsidR="002D3B10" w:rsidRPr="00296E04">
        <w:rPr>
          <w:rFonts w:ascii="Bookman Old Style" w:hAnsi="Bookman Old Style" w:cs="Tahoma"/>
          <w:bCs/>
          <w:szCs w:val="24"/>
        </w:rPr>
        <w:t xml:space="preserve">podían retirarse </w:t>
      </w:r>
      <w:r w:rsidR="00055E08" w:rsidRPr="00296E04">
        <w:rPr>
          <w:rFonts w:ascii="Bookman Old Style" w:hAnsi="Bookman Old Style" w:cs="Tahoma"/>
          <w:bCs/>
          <w:szCs w:val="24"/>
        </w:rPr>
        <w:t xml:space="preserve">por lo que no era </w:t>
      </w:r>
      <w:r w:rsidR="002D3B10" w:rsidRPr="00296E04">
        <w:rPr>
          <w:rFonts w:ascii="Bookman Old Style" w:hAnsi="Bookman Old Style" w:cs="Tahoma"/>
          <w:bCs/>
          <w:szCs w:val="24"/>
        </w:rPr>
        <w:t xml:space="preserve">la cantidad de arepas armadas lo que </w:t>
      </w:r>
      <w:r w:rsidR="00055E08" w:rsidRPr="00296E04">
        <w:rPr>
          <w:rFonts w:ascii="Bookman Old Style" w:hAnsi="Bookman Old Style" w:cs="Tahoma"/>
          <w:bCs/>
          <w:szCs w:val="24"/>
        </w:rPr>
        <w:t xml:space="preserve">definía </w:t>
      </w:r>
      <w:r w:rsidR="002D3B10" w:rsidRPr="00296E04">
        <w:rPr>
          <w:rFonts w:ascii="Bookman Old Style" w:hAnsi="Bookman Old Style" w:cs="Tahoma"/>
          <w:bCs/>
          <w:szCs w:val="24"/>
        </w:rPr>
        <w:t xml:space="preserve">la contraprestación </w:t>
      </w:r>
      <w:r w:rsidR="00055E08" w:rsidRPr="00296E04">
        <w:rPr>
          <w:rFonts w:ascii="Bookman Old Style" w:hAnsi="Bookman Old Style" w:cs="Tahoma"/>
          <w:bCs/>
          <w:szCs w:val="24"/>
        </w:rPr>
        <w:t xml:space="preserve">sino el tiempo laborado. Ello es así, porque de la testimonial se desprende que a la accionante se le cancelaban $90.000 semanales y, la señora Arias Salinas refirió que ella (testigo) ganaba un poco menos porque </w:t>
      </w:r>
      <w:r w:rsidR="00BE720D" w:rsidRPr="00296E04">
        <w:rPr>
          <w:rFonts w:ascii="Bookman Old Style" w:hAnsi="Bookman Old Style" w:cs="Tahoma"/>
          <w:bCs/>
          <w:szCs w:val="24"/>
        </w:rPr>
        <w:t xml:space="preserve">por </w:t>
      </w:r>
      <w:r w:rsidR="00055E08" w:rsidRPr="00296E04">
        <w:rPr>
          <w:rFonts w:ascii="Bookman Old Style" w:hAnsi="Bookman Old Style" w:cs="Tahoma"/>
          <w:bCs/>
          <w:szCs w:val="24"/>
        </w:rPr>
        <w:t xml:space="preserve">su horario era más corto y no tenía que madrugar, lo que implica </w:t>
      </w:r>
      <w:r w:rsidR="00BE720D" w:rsidRPr="00296E04">
        <w:rPr>
          <w:rFonts w:ascii="Bookman Old Style" w:hAnsi="Bookman Old Style" w:cs="Tahoma"/>
          <w:bCs/>
          <w:szCs w:val="24"/>
        </w:rPr>
        <w:t xml:space="preserve">que </w:t>
      </w:r>
      <w:r w:rsidR="007B0F64" w:rsidRPr="00296E04">
        <w:rPr>
          <w:rFonts w:ascii="Bookman Old Style" w:hAnsi="Bookman Old Style" w:cs="Tahoma"/>
          <w:bCs/>
          <w:szCs w:val="24"/>
        </w:rPr>
        <w:t xml:space="preserve">era el horario </w:t>
      </w:r>
      <w:r w:rsidR="00055E08" w:rsidRPr="00296E04">
        <w:rPr>
          <w:rFonts w:ascii="Bookman Old Style" w:hAnsi="Bookman Old Style" w:cs="Tahoma"/>
          <w:bCs/>
          <w:szCs w:val="24"/>
        </w:rPr>
        <w:t xml:space="preserve">o la jornada cumplida </w:t>
      </w:r>
      <w:r w:rsidR="007B0F64" w:rsidRPr="00296E04">
        <w:rPr>
          <w:rFonts w:ascii="Bookman Old Style" w:hAnsi="Bookman Old Style" w:cs="Tahoma"/>
          <w:bCs/>
          <w:szCs w:val="24"/>
        </w:rPr>
        <w:t xml:space="preserve">lo que definía </w:t>
      </w:r>
      <w:r w:rsidR="00055E08" w:rsidRPr="00296E04">
        <w:rPr>
          <w:rFonts w:ascii="Bookman Old Style" w:hAnsi="Bookman Old Style" w:cs="Tahoma"/>
          <w:bCs/>
          <w:szCs w:val="24"/>
        </w:rPr>
        <w:t>la contraprestación</w:t>
      </w:r>
      <w:r w:rsidR="007B0F64" w:rsidRPr="00296E04">
        <w:rPr>
          <w:rFonts w:ascii="Bookman Old Style" w:hAnsi="Bookman Old Style" w:cs="Tahoma"/>
          <w:bCs/>
          <w:szCs w:val="24"/>
        </w:rPr>
        <w:t>.</w:t>
      </w:r>
    </w:p>
    <w:p w14:paraId="63AE992B" w14:textId="77777777" w:rsidR="002D3B10" w:rsidRPr="00296E04" w:rsidRDefault="002D3B10" w:rsidP="00296E04">
      <w:pPr>
        <w:spacing w:line="276" w:lineRule="auto"/>
        <w:ind w:firstLine="0"/>
        <w:rPr>
          <w:rFonts w:ascii="Bookman Old Style" w:hAnsi="Bookman Old Style" w:cs="Tahoma"/>
          <w:bCs/>
          <w:szCs w:val="24"/>
        </w:rPr>
      </w:pPr>
    </w:p>
    <w:p w14:paraId="61318DEE" w14:textId="160670AE" w:rsidR="00F8463C" w:rsidRPr="00296E04" w:rsidRDefault="00F8463C" w:rsidP="00296E04">
      <w:pPr>
        <w:spacing w:line="276" w:lineRule="auto"/>
        <w:ind w:firstLine="0"/>
        <w:rPr>
          <w:rFonts w:ascii="Bookman Old Style" w:hAnsi="Bookman Old Style"/>
          <w:szCs w:val="24"/>
        </w:rPr>
      </w:pPr>
      <w:r w:rsidRPr="00296E04">
        <w:rPr>
          <w:rFonts w:ascii="Bookman Old Style" w:hAnsi="Bookman Old Style"/>
          <w:szCs w:val="24"/>
        </w:rPr>
        <w:t xml:space="preserve">Aquí, es de resaltar que si bien a instancia de la demandada se adujo que la actora no hizo la labor de manera continua, ello para significar una potestad de la actora para asistir o no a ejercer su labor, lo cierto es que tales afirmaciones resultan imprecisas al no dar cuenta de los momentos en que se dieron tales situaciones o por cuanto se extendieron las ausencias y, si bien la misma demandante indicó que existieron dos ocasiones en que no pudo trabajar, acercándose donde la accionada para informarle, quien </w:t>
      </w:r>
      <w:r w:rsidRPr="00296E04">
        <w:rPr>
          <w:rFonts w:ascii="Bookman Old Style" w:hAnsi="Bookman Old Style"/>
          <w:szCs w:val="24"/>
        </w:rPr>
        <w:lastRenderedPageBreak/>
        <w:t xml:space="preserve">ningún reclamo le mereció, </w:t>
      </w:r>
      <w:r w:rsidR="00C05735" w:rsidRPr="00296E04">
        <w:rPr>
          <w:rFonts w:ascii="Bookman Old Style" w:hAnsi="Bookman Old Style"/>
          <w:szCs w:val="24"/>
        </w:rPr>
        <w:t xml:space="preserve">tal situación no es suficiente </w:t>
      </w:r>
      <w:r w:rsidR="0009443E" w:rsidRPr="00296E04">
        <w:rPr>
          <w:rFonts w:ascii="Bookman Old Style" w:hAnsi="Bookman Old Style"/>
          <w:szCs w:val="24"/>
        </w:rPr>
        <w:t>para desvirtuar la presunción que operó.</w:t>
      </w:r>
    </w:p>
    <w:p w14:paraId="40D37B57" w14:textId="77777777" w:rsidR="00F8463C" w:rsidRPr="00296E04" w:rsidRDefault="00F8463C" w:rsidP="00296E04">
      <w:pPr>
        <w:spacing w:line="276" w:lineRule="auto"/>
        <w:ind w:firstLine="0"/>
        <w:rPr>
          <w:rFonts w:ascii="Bookman Old Style" w:hAnsi="Bookman Old Style" w:cs="Tahoma"/>
          <w:bCs/>
          <w:szCs w:val="24"/>
        </w:rPr>
      </w:pPr>
    </w:p>
    <w:p w14:paraId="79BD85FC" w14:textId="36B7B625" w:rsidR="0041289B" w:rsidRPr="00296E04" w:rsidRDefault="00AC0679" w:rsidP="00296E04">
      <w:pPr>
        <w:spacing w:line="276" w:lineRule="auto"/>
        <w:ind w:firstLine="0"/>
        <w:rPr>
          <w:rFonts w:ascii="Bookman Old Style" w:hAnsi="Bookman Old Style" w:cs="Tahoma"/>
          <w:bCs/>
          <w:szCs w:val="24"/>
        </w:rPr>
      </w:pPr>
      <w:r w:rsidRPr="00296E04">
        <w:rPr>
          <w:rFonts w:ascii="Bookman Old Style" w:hAnsi="Bookman Old Style" w:cs="Tahoma"/>
          <w:bCs/>
          <w:szCs w:val="24"/>
        </w:rPr>
        <w:t>Con todo, la parte demandada conforme a las testimoniales escuchadas no desmeritó la presunción que operó en virtud de la prestación personal del servicio, se itera, las condiciones de tiempo, modo y lugar en la que se prestó el servicio eran las señaladas por la demandada y no estaban a discreción de la actora</w:t>
      </w:r>
      <w:r w:rsidR="0041289B" w:rsidRPr="00296E04">
        <w:rPr>
          <w:rFonts w:ascii="Bookman Old Style" w:hAnsi="Bookman Old Style" w:cs="Tahoma"/>
          <w:bCs/>
          <w:szCs w:val="24"/>
        </w:rPr>
        <w:t xml:space="preserve"> y, </w:t>
      </w:r>
      <w:r w:rsidR="00C76B19" w:rsidRPr="00296E04">
        <w:rPr>
          <w:rFonts w:ascii="Bookman Old Style" w:hAnsi="Bookman Old Style" w:cs="Tahoma"/>
          <w:bCs/>
          <w:szCs w:val="24"/>
        </w:rPr>
        <w:t xml:space="preserve">la parte demandada </w:t>
      </w:r>
      <w:r w:rsidR="0041289B" w:rsidRPr="00296E04">
        <w:rPr>
          <w:rFonts w:ascii="Bookman Old Style" w:hAnsi="Bookman Old Style" w:cs="Tahoma"/>
          <w:bCs/>
          <w:szCs w:val="24"/>
        </w:rPr>
        <w:t xml:space="preserve">no demostró </w:t>
      </w:r>
      <w:r w:rsidR="00C76B19" w:rsidRPr="00296E04">
        <w:rPr>
          <w:rFonts w:ascii="Bookman Old Style" w:hAnsi="Bookman Old Style" w:cs="Tahoma"/>
          <w:bCs/>
          <w:szCs w:val="24"/>
        </w:rPr>
        <w:t xml:space="preserve">que se </w:t>
      </w:r>
      <w:r w:rsidR="0041289B" w:rsidRPr="00296E04">
        <w:rPr>
          <w:rFonts w:ascii="Bookman Old Style" w:hAnsi="Bookman Old Style" w:cs="Tahoma"/>
          <w:bCs/>
          <w:szCs w:val="24"/>
        </w:rPr>
        <w:t xml:space="preserve">hubiere tratado </w:t>
      </w:r>
      <w:r w:rsidR="00C76B19" w:rsidRPr="00296E04">
        <w:rPr>
          <w:rFonts w:ascii="Bookman Old Style" w:hAnsi="Bookman Old Style" w:cs="Tahoma"/>
          <w:bCs/>
          <w:szCs w:val="24"/>
        </w:rPr>
        <w:t xml:space="preserve">de un contrato </w:t>
      </w:r>
      <w:r w:rsidR="0041289B" w:rsidRPr="00296E04">
        <w:rPr>
          <w:rFonts w:ascii="Bookman Old Style" w:hAnsi="Bookman Old Style" w:cs="Tahoma"/>
          <w:bCs/>
          <w:szCs w:val="24"/>
        </w:rPr>
        <w:t xml:space="preserve">con </w:t>
      </w:r>
      <w:r w:rsidR="00C76B19" w:rsidRPr="00296E04">
        <w:rPr>
          <w:rFonts w:ascii="Bookman Old Style" w:hAnsi="Bookman Old Style" w:cs="Tahoma"/>
          <w:bCs/>
          <w:szCs w:val="24"/>
        </w:rPr>
        <w:t>una naturaleza diferente a la laboral, ello para desvirtuar la presunción que operó en este caso.</w:t>
      </w:r>
      <w:r w:rsidR="0041289B" w:rsidRPr="00296E04">
        <w:rPr>
          <w:rFonts w:ascii="Bookman Old Style" w:hAnsi="Bookman Old Style" w:cs="Tahoma"/>
          <w:bCs/>
          <w:szCs w:val="24"/>
        </w:rPr>
        <w:t xml:space="preserve"> Todas las consideraciones anteriores obligan a concluir, que debe de declararse la existencia del contrato de trabajo.</w:t>
      </w:r>
    </w:p>
    <w:p w14:paraId="1317239A" w14:textId="77777777" w:rsidR="0041289B" w:rsidRPr="00296E04" w:rsidRDefault="0041289B" w:rsidP="00296E04">
      <w:pPr>
        <w:spacing w:line="276" w:lineRule="auto"/>
        <w:ind w:firstLine="0"/>
        <w:rPr>
          <w:rFonts w:ascii="Bookman Old Style" w:hAnsi="Bookman Old Style" w:cs="Tahoma"/>
          <w:bCs/>
          <w:szCs w:val="24"/>
        </w:rPr>
      </w:pPr>
    </w:p>
    <w:p w14:paraId="08CAFDED" w14:textId="468D34B8" w:rsidR="00AC0679" w:rsidRPr="00296E04" w:rsidRDefault="00FC2B2C" w:rsidP="00296E04">
      <w:pPr>
        <w:spacing w:line="276" w:lineRule="auto"/>
        <w:ind w:firstLine="0"/>
        <w:jc w:val="center"/>
        <w:rPr>
          <w:rFonts w:ascii="Bookman Old Style" w:hAnsi="Bookman Old Style" w:cs="Tahoma"/>
          <w:b/>
          <w:szCs w:val="24"/>
        </w:rPr>
      </w:pPr>
      <w:r w:rsidRPr="00296E04">
        <w:rPr>
          <w:rFonts w:ascii="Bookman Old Style" w:hAnsi="Bookman Old Style" w:cs="Tahoma"/>
          <w:b/>
          <w:szCs w:val="24"/>
        </w:rPr>
        <w:t>De los extremos</w:t>
      </w:r>
    </w:p>
    <w:p w14:paraId="4E17E073" w14:textId="77777777" w:rsidR="00FC2B2C" w:rsidRPr="00296E04" w:rsidRDefault="00FC2B2C" w:rsidP="00296E04">
      <w:pPr>
        <w:spacing w:line="276" w:lineRule="auto"/>
        <w:ind w:firstLine="0"/>
        <w:rPr>
          <w:rFonts w:ascii="Bookman Old Style" w:hAnsi="Bookman Old Style" w:cs="Tahoma"/>
          <w:bCs/>
          <w:color w:val="595959" w:themeColor="text1" w:themeTint="A6"/>
          <w:szCs w:val="24"/>
        </w:rPr>
      </w:pPr>
    </w:p>
    <w:p w14:paraId="78926916" w14:textId="10B86C32" w:rsidR="00FC2B2C" w:rsidRPr="00296E04" w:rsidRDefault="00FC2B2C" w:rsidP="00296E04">
      <w:pPr>
        <w:spacing w:line="276" w:lineRule="auto"/>
        <w:ind w:firstLine="0"/>
        <w:rPr>
          <w:rFonts w:ascii="Bookman Old Style" w:hAnsi="Bookman Old Style" w:cs="Tahoma"/>
          <w:bCs/>
          <w:szCs w:val="24"/>
        </w:rPr>
      </w:pPr>
      <w:r w:rsidRPr="00296E04">
        <w:rPr>
          <w:rFonts w:ascii="Bookman Old Style" w:hAnsi="Bookman Old Style" w:cs="Tahoma"/>
          <w:bCs/>
          <w:szCs w:val="24"/>
        </w:rPr>
        <w:t>En este punto, si bien la accionante afirma que l</w:t>
      </w:r>
      <w:r w:rsidR="00AD5580" w:rsidRPr="00296E04">
        <w:rPr>
          <w:rFonts w:ascii="Bookman Old Style" w:hAnsi="Bookman Old Style" w:cs="Tahoma"/>
          <w:bCs/>
          <w:szCs w:val="24"/>
        </w:rPr>
        <w:t xml:space="preserve">a relación se inició </w:t>
      </w:r>
      <w:r w:rsidRPr="00296E04">
        <w:rPr>
          <w:rFonts w:ascii="Bookman Old Style" w:hAnsi="Bookman Old Style" w:cs="Tahoma"/>
          <w:bCs/>
          <w:szCs w:val="24"/>
        </w:rPr>
        <w:t xml:space="preserve">el 31 de diciembre de 2017 hasta el 31 de diciembre de 2018, lo cierto es que los testigos dieron cuenta que la observaron trabajar allí en el 2018. Ahora, para mayor precisión, la demandada al contestar y durante el interrogatorio, afirmó que la actora estuvo realizando la labor contratada entre el </w:t>
      </w:r>
      <w:r w:rsidRPr="00296E04">
        <w:rPr>
          <w:rFonts w:ascii="Bookman Old Style" w:hAnsi="Bookman Old Style" w:cs="Tahoma"/>
          <w:b/>
          <w:szCs w:val="24"/>
        </w:rPr>
        <w:t>21 de enero y el 31 de diciembre de 2018</w:t>
      </w:r>
      <w:r w:rsidRPr="00296E04">
        <w:rPr>
          <w:rFonts w:ascii="Bookman Old Style" w:hAnsi="Bookman Old Style" w:cs="Tahoma"/>
          <w:bCs/>
          <w:szCs w:val="24"/>
        </w:rPr>
        <w:t xml:space="preserve">, lo cual se tendrá como confesión de los hitos, en la medida que encuentra respaldo con lo manifestado por los testigos escuchados, en especial, por </w:t>
      </w:r>
      <w:r w:rsidRPr="00296E04">
        <w:rPr>
          <w:rFonts w:ascii="Bookman Old Style" w:hAnsi="Bookman Old Style" w:cs="Tahoma"/>
          <w:b/>
          <w:szCs w:val="24"/>
        </w:rPr>
        <w:t xml:space="preserve">Luisa Fernanda Cortés </w:t>
      </w:r>
      <w:proofErr w:type="spellStart"/>
      <w:r w:rsidRPr="00296E04">
        <w:rPr>
          <w:rFonts w:ascii="Bookman Old Style" w:hAnsi="Bookman Old Style" w:cs="Tahoma"/>
          <w:b/>
          <w:szCs w:val="24"/>
        </w:rPr>
        <w:t>Anduquia</w:t>
      </w:r>
      <w:proofErr w:type="spellEnd"/>
      <w:r w:rsidR="00343E0D">
        <w:rPr>
          <w:rFonts w:ascii="Bookman Old Style" w:hAnsi="Bookman Old Style" w:cs="Tahoma"/>
          <w:szCs w:val="24"/>
        </w:rPr>
        <w:t>,</w:t>
      </w:r>
      <w:r w:rsidRPr="00296E04">
        <w:rPr>
          <w:rFonts w:ascii="Bookman Old Style" w:hAnsi="Bookman Old Style" w:cs="Tahoma"/>
          <w:b/>
          <w:szCs w:val="24"/>
        </w:rPr>
        <w:t xml:space="preserve"> </w:t>
      </w:r>
      <w:r w:rsidRPr="00296E04">
        <w:rPr>
          <w:rFonts w:ascii="Bookman Old Style" w:hAnsi="Bookman Old Style" w:cs="Tahoma"/>
          <w:bCs/>
          <w:szCs w:val="24"/>
        </w:rPr>
        <w:t xml:space="preserve">quien dijo que fue a inicios de 2018 que su progenitora contrató los servicios de la accionante y por parte, la testigo </w:t>
      </w:r>
      <w:r w:rsidRPr="00296E04">
        <w:rPr>
          <w:rFonts w:ascii="Bookman Old Style" w:hAnsi="Bookman Old Style" w:cs="Tahoma"/>
          <w:b/>
          <w:szCs w:val="24"/>
        </w:rPr>
        <w:t>Adriana María Arias Salinas</w:t>
      </w:r>
      <w:r w:rsidRPr="00296E04">
        <w:rPr>
          <w:rFonts w:ascii="Bookman Old Style" w:hAnsi="Bookman Old Style" w:cs="Tahoma"/>
          <w:bCs/>
          <w:szCs w:val="24"/>
        </w:rPr>
        <w:t>, quien fue contratada para desarrollar iguales labores que la actora desde el 10 de junio de 2018 hasta mediados de enero de 2019, precis</w:t>
      </w:r>
      <w:r w:rsidR="00AD5580" w:rsidRPr="00296E04">
        <w:rPr>
          <w:rFonts w:ascii="Bookman Old Style" w:hAnsi="Bookman Old Style" w:cs="Tahoma"/>
          <w:bCs/>
          <w:szCs w:val="24"/>
        </w:rPr>
        <w:t xml:space="preserve">ó </w:t>
      </w:r>
      <w:r w:rsidRPr="00296E04">
        <w:rPr>
          <w:rFonts w:ascii="Bookman Old Style" w:hAnsi="Bookman Old Style" w:cs="Tahoma"/>
          <w:bCs/>
          <w:szCs w:val="24"/>
        </w:rPr>
        <w:t>que a su ingreso la accionante ya venía trabajando allí y que lo hizo hasta el 31 de diciembre de 2018.</w:t>
      </w:r>
    </w:p>
    <w:p w14:paraId="79BFE877" w14:textId="77777777" w:rsidR="00AD5580" w:rsidRPr="00296E04" w:rsidRDefault="00AD5580" w:rsidP="00296E04">
      <w:pPr>
        <w:spacing w:line="276" w:lineRule="auto"/>
        <w:ind w:firstLine="0"/>
        <w:rPr>
          <w:rFonts w:ascii="Bookman Old Style" w:hAnsi="Bookman Old Style" w:cs="Tahoma"/>
          <w:bCs/>
          <w:szCs w:val="24"/>
        </w:rPr>
      </w:pPr>
    </w:p>
    <w:p w14:paraId="4FC8A4AF" w14:textId="53FD3A3B" w:rsidR="00EC4881" w:rsidRPr="00296E04" w:rsidRDefault="00EC4881" w:rsidP="00296E04">
      <w:pPr>
        <w:spacing w:line="276" w:lineRule="auto"/>
        <w:ind w:firstLine="0"/>
        <w:jc w:val="center"/>
        <w:rPr>
          <w:rFonts w:ascii="Bookman Old Style" w:hAnsi="Bookman Old Style" w:cs="Tahoma"/>
          <w:b/>
          <w:szCs w:val="24"/>
        </w:rPr>
      </w:pPr>
      <w:r w:rsidRPr="00296E04">
        <w:rPr>
          <w:rFonts w:ascii="Bookman Old Style" w:hAnsi="Bookman Old Style" w:cs="Tahoma"/>
          <w:b/>
          <w:szCs w:val="24"/>
        </w:rPr>
        <w:t xml:space="preserve">De la jornada – </w:t>
      </w:r>
      <w:r w:rsidR="00BE451A" w:rsidRPr="00296E04">
        <w:rPr>
          <w:rFonts w:ascii="Bookman Old Style" w:hAnsi="Bookman Old Style" w:cs="Tahoma"/>
          <w:b/>
          <w:szCs w:val="24"/>
        </w:rPr>
        <w:t>salario</w:t>
      </w:r>
    </w:p>
    <w:p w14:paraId="60C9B6CB" w14:textId="52815455" w:rsidR="00D043C6" w:rsidRPr="00296E04" w:rsidRDefault="00D043C6" w:rsidP="00296E04">
      <w:pPr>
        <w:spacing w:line="276" w:lineRule="auto"/>
        <w:ind w:firstLine="0"/>
        <w:rPr>
          <w:rFonts w:ascii="Bookman Old Style" w:hAnsi="Bookman Old Style"/>
          <w:b/>
          <w:bCs/>
          <w:szCs w:val="24"/>
        </w:rPr>
      </w:pPr>
    </w:p>
    <w:p w14:paraId="3F22B13A" w14:textId="5416F583" w:rsidR="00B603FB" w:rsidRPr="00296E04" w:rsidRDefault="00B603FB" w:rsidP="00296E04">
      <w:pPr>
        <w:spacing w:line="276" w:lineRule="auto"/>
        <w:ind w:firstLine="0"/>
        <w:rPr>
          <w:rFonts w:ascii="Bookman Old Style" w:hAnsi="Bookman Old Style" w:cs="Tahoma"/>
          <w:szCs w:val="24"/>
        </w:rPr>
      </w:pPr>
      <w:r w:rsidRPr="00296E04">
        <w:rPr>
          <w:rFonts w:ascii="Bookman Old Style" w:hAnsi="Bookman Old Style" w:cs="Tahoma"/>
          <w:szCs w:val="24"/>
        </w:rPr>
        <w:t xml:space="preserve">El </w:t>
      </w:r>
      <w:r w:rsidRPr="00296E04">
        <w:rPr>
          <w:rFonts w:ascii="Bookman Old Style" w:hAnsi="Bookman Old Style" w:cs="Tahoma"/>
          <w:b/>
          <w:bCs/>
          <w:szCs w:val="24"/>
        </w:rPr>
        <w:t xml:space="preserve">artículo 158 </w:t>
      </w:r>
      <w:proofErr w:type="spellStart"/>
      <w:r w:rsidRPr="00296E04">
        <w:rPr>
          <w:rFonts w:ascii="Bookman Old Style" w:hAnsi="Bookman Old Style" w:cs="Tahoma"/>
          <w:b/>
          <w:bCs/>
          <w:szCs w:val="24"/>
        </w:rPr>
        <w:t>CST</w:t>
      </w:r>
      <w:proofErr w:type="spellEnd"/>
      <w:r w:rsidRPr="00296E04">
        <w:rPr>
          <w:rFonts w:ascii="Bookman Old Style" w:hAnsi="Bookman Old Style" w:cs="Tahoma"/>
          <w:szCs w:val="24"/>
        </w:rPr>
        <w:t>, dispone que la</w:t>
      </w:r>
      <w:bookmarkStart w:id="3" w:name="158"/>
      <w:r w:rsidRPr="00296E04">
        <w:rPr>
          <w:rFonts w:ascii="Bookman Old Style" w:hAnsi="Bookman Old Style" w:cs="Tahoma"/>
          <w:szCs w:val="24"/>
        </w:rPr>
        <w:t xml:space="preserve"> jornada ordinaria</w:t>
      </w:r>
      <w:bookmarkEnd w:id="3"/>
      <w:r w:rsidRPr="00296E04">
        <w:rPr>
          <w:rFonts w:ascii="Bookman Old Style" w:hAnsi="Bookman Old Style" w:cs="Tahoma"/>
          <w:szCs w:val="24"/>
        </w:rPr>
        <w:t xml:space="preserve"> es la convenida entre las partes, o a falta de convenio, la máxima legal. De otro lado, el </w:t>
      </w:r>
      <w:r w:rsidRPr="00296E04">
        <w:rPr>
          <w:rFonts w:ascii="Bookman Old Style" w:hAnsi="Bookman Old Style" w:cs="Tahoma"/>
          <w:b/>
          <w:bCs/>
          <w:szCs w:val="24"/>
        </w:rPr>
        <w:t xml:space="preserve">artículo 161 </w:t>
      </w:r>
      <w:proofErr w:type="spellStart"/>
      <w:r w:rsidRPr="00296E04">
        <w:rPr>
          <w:rFonts w:ascii="Bookman Old Style" w:hAnsi="Bookman Old Style" w:cs="Tahoma"/>
          <w:b/>
          <w:bCs/>
          <w:szCs w:val="24"/>
        </w:rPr>
        <w:t>ibid</w:t>
      </w:r>
      <w:proofErr w:type="spellEnd"/>
      <w:r w:rsidRPr="00296E04">
        <w:rPr>
          <w:rFonts w:ascii="Bookman Old Style" w:hAnsi="Bookman Old Style" w:cs="Tahoma"/>
          <w:szCs w:val="24"/>
        </w:rPr>
        <w:t>.,</w:t>
      </w:r>
      <w:r w:rsidR="5D9FB143" w:rsidRPr="00296E04">
        <w:rPr>
          <w:rFonts w:ascii="Bookman Old Style" w:hAnsi="Bookman Old Style" w:cs="Tahoma"/>
          <w:szCs w:val="24"/>
        </w:rPr>
        <w:t xml:space="preserve"> </w:t>
      </w:r>
      <w:r w:rsidR="7B97090D" w:rsidRPr="00296E04">
        <w:rPr>
          <w:rFonts w:ascii="Bookman Old Style" w:hAnsi="Bookman Old Style" w:cs="Tahoma"/>
          <w:szCs w:val="24"/>
        </w:rPr>
        <w:t>modificado por el art. 2 de la Ley 2101 de 2021</w:t>
      </w:r>
      <w:r w:rsidR="6D990CB0" w:rsidRPr="00296E04">
        <w:rPr>
          <w:rFonts w:ascii="Bookman Old Style" w:hAnsi="Bookman Old Style" w:cs="Tahoma"/>
          <w:szCs w:val="24"/>
        </w:rPr>
        <w:t>,</w:t>
      </w:r>
      <w:r w:rsidR="7B97090D" w:rsidRPr="00296E04">
        <w:rPr>
          <w:rFonts w:ascii="Bookman Old Style" w:hAnsi="Bookman Old Style" w:cs="Tahoma"/>
          <w:szCs w:val="24"/>
        </w:rPr>
        <w:t xml:space="preserve"> establece</w:t>
      </w:r>
      <w:r w:rsidR="5D9FB143" w:rsidRPr="00296E04">
        <w:rPr>
          <w:rFonts w:ascii="Bookman Old Style" w:hAnsi="Bookman Old Style" w:cs="Tahoma"/>
          <w:szCs w:val="24"/>
        </w:rPr>
        <w:t xml:space="preserve"> </w:t>
      </w:r>
      <w:r w:rsidR="01796D50" w:rsidRPr="00296E04">
        <w:rPr>
          <w:rFonts w:ascii="Bookman Old Style" w:hAnsi="Bookman Old Style" w:cs="Tahoma"/>
          <w:szCs w:val="24"/>
        </w:rPr>
        <w:t>la duración de la jornada máxima</w:t>
      </w:r>
      <w:r w:rsidR="13EE0237" w:rsidRPr="00296E04">
        <w:rPr>
          <w:rFonts w:ascii="Bookman Old Style" w:hAnsi="Bookman Old Style" w:cs="Tahoma"/>
          <w:szCs w:val="24"/>
        </w:rPr>
        <w:t xml:space="preserve">, pero atendiendo a que el contrato de trabajo fue anterior a dicha modificación, en este caso, </w:t>
      </w:r>
      <w:r w:rsidRPr="00296E04">
        <w:rPr>
          <w:rFonts w:ascii="Bookman Old Style" w:hAnsi="Bookman Old Style" w:cs="Tahoma"/>
          <w:szCs w:val="24"/>
        </w:rPr>
        <w:t>la duración máxima de la jornada ordinaria es de</w:t>
      </w:r>
      <w:r w:rsidR="647C40AF" w:rsidRPr="00296E04">
        <w:rPr>
          <w:rFonts w:ascii="Bookman Old Style" w:hAnsi="Bookman Old Style" w:cs="Tahoma"/>
          <w:szCs w:val="24"/>
        </w:rPr>
        <w:t xml:space="preserve"> </w:t>
      </w:r>
      <w:r w:rsidR="647C40AF" w:rsidRPr="00296E04">
        <w:rPr>
          <w:rFonts w:ascii="Bookman Old Style" w:hAnsi="Bookman Old Style" w:cs="Tahoma"/>
          <w:b/>
          <w:bCs/>
          <w:szCs w:val="24"/>
        </w:rPr>
        <w:t>48</w:t>
      </w:r>
      <w:r w:rsidR="647C40AF" w:rsidRPr="00296E04">
        <w:rPr>
          <w:rFonts w:ascii="Bookman Old Style" w:hAnsi="Bookman Old Style" w:cs="Tahoma"/>
          <w:b/>
          <w:bCs/>
          <w:i/>
          <w:iCs/>
          <w:szCs w:val="24"/>
        </w:rPr>
        <w:t xml:space="preserve"> </w:t>
      </w:r>
      <w:r w:rsidR="0855FCBC" w:rsidRPr="00296E04">
        <w:rPr>
          <w:rFonts w:ascii="Bookman Old Style" w:hAnsi="Bookman Old Style" w:cs="Tahoma"/>
          <w:b/>
          <w:bCs/>
          <w:i/>
          <w:iCs/>
          <w:szCs w:val="24"/>
        </w:rPr>
        <w:t>horas -</w:t>
      </w:r>
      <w:r w:rsidR="5E99DC6D" w:rsidRPr="00296E04">
        <w:rPr>
          <w:rFonts w:ascii="Bookman Old Style" w:hAnsi="Bookman Old Style" w:cs="Tahoma"/>
          <w:szCs w:val="24"/>
        </w:rPr>
        <w:t xml:space="preserve"> </w:t>
      </w:r>
      <w:r w:rsidR="5E99DC6D" w:rsidRPr="00296E04">
        <w:rPr>
          <w:rFonts w:ascii="Bookman Old Style" w:hAnsi="Bookman Old Style" w:cs="Tahoma"/>
          <w:i/>
          <w:iCs/>
          <w:szCs w:val="24"/>
          <w:vertAlign w:val="subscript"/>
        </w:rPr>
        <w:t xml:space="preserve">hoy es de </w:t>
      </w:r>
      <w:r w:rsidRPr="00296E04">
        <w:rPr>
          <w:rFonts w:ascii="Bookman Old Style" w:hAnsi="Bookman Old Style" w:cs="Tahoma"/>
          <w:i/>
          <w:iCs/>
          <w:szCs w:val="24"/>
          <w:vertAlign w:val="subscript"/>
        </w:rPr>
        <w:t>42</w:t>
      </w:r>
      <w:r w:rsidR="652006BF" w:rsidRPr="00296E04">
        <w:rPr>
          <w:rFonts w:ascii="Bookman Old Style" w:hAnsi="Bookman Old Style" w:cs="Tahoma"/>
          <w:i/>
          <w:iCs/>
          <w:szCs w:val="24"/>
          <w:vertAlign w:val="subscript"/>
        </w:rPr>
        <w:t xml:space="preserve">  </w:t>
      </w:r>
      <w:r w:rsidR="4863EE64" w:rsidRPr="00296E04">
        <w:rPr>
          <w:rFonts w:ascii="Bookman Old Style" w:hAnsi="Bookman Old Style" w:cs="Tahoma"/>
          <w:i/>
          <w:iCs/>
          <w:szCs w:val="24"/>
          <w:vertAlign w:val="subscript"/>
        </w:rPr>
        <w:t xml:space="preserve"> </w:t>
      </w:r>
      <w:r w:rsidRPr="00296E04">
        <w:rPr>
          <w:rFonts w:ascii="Bookman Old Style" w:hAnsi="Bookman Old Style" w:cs="Tahoma"/>
          <w:i/>
          <w:iCs/>
          <w:szCs w:val="24"/>
          <w:vertAlign w:val="subscript"/>
        </w:rPr>
        <w:t>horas</w:t>
      </w:r>
      <w:r w:rsidR="1D3EC19F" w:rsidRPr="00296E04">
        <w:rPr>
          <w:rFonts w:ascii="Bookman Old Style" w:hAnsi="Bookman Old Style" w:cs="Tahoma"/>
          <w:i/>
          <w:iCs/>
          <w:szCs w:val="24"/>
          <w:vertAlign w:val="subscript"/>
        </w:rPr>
        <w:t xml:space="preserve"> </w:t>
      </w:r>
      <w:r w:rsidR="1D3EC19F" w:rsidRPr="00296E04">
        <w:rPr>
          <w:rFonts w:ascii="Bookman Old Style" w:hAnsi="Bookman Old Style" w:cs="Tahoma"/>
          <w:szCs w:val="24"/>
        </w:rPr>
        <w:t>-</w:t>
      </w:r>
      <w:r w:rsidRPr="00296E04">
        <w:rPr>
          <w:rFonts w:ascii="Bookman Old Style" w:hAnsi="Bookman Old Style" w:cs="Tahoma"/>
          <w:szCs w:val="24"/>
        </w:rPr>
        <w:t xml:space="preserve"> a la semana, las que se pueden distribuir, de común acuerdo, en 5 o 6 días a la semana, garantizando siempre el día de descanso.</w:t>
      </w:r>
    </w:p>
    <w:p w14:paraId="30F5C242" w14:textId="77777777" w:rsidR="00B603FB" w:rsidRPr="00296E04" w:rsidRDefault="00B603FB" w:rsidP="00296E04">
      <w:pPr>
        <w:spacing w:line="276" w:lineRule="auto"/>
        <w:ind w:firstLine="0"/>
        <w:rPr>
          <w:rFonts w:ascii="Bookman Old Style" w:hAnsi="Bookman Old Style" w:cs="Tahoma"/>
          <w:bCs/>
          <w:szCs w:val="24"/>
        </w:rPr>
      </w:pPr>
    </w:p>
    <w:p w14:paraId="5F2A1CB1" w14:textId="28EAD51D" w:rsidR="00B603FB" w:rsidRPr="00296E04" w:rsidRDefault="00B603FB" w:rsidP="00296E04">
      <w:pPr>
        <w:spacing w:line="276" w:lineRule="auto"/>
        <w:ind w:firstLine="0"/>
        <w:rPr>
          <w:rFonts w:ascii="Bookman Old Style" w:hAnsi="Bookman Old Style" w:cs="Tahoma"/>
          <w:szCs w:val="24"/>
        </w:rPr>
      </w:pPr>
      <w:r w:rsidRPr="00296E04">
        <w:rPr>
          <w:rFonts w:ascii="Bookman Old Style" w:hAnsi="Bookman Old Style" w:cs="Tahoma"/>
          <w:szCs w:val="24"/>
        </w:rPr>
        <w:t xml:space="preserve">De otro lado, el </w:t>
      </w:r>
      <w:r w:rsidRPr="00296E04">
        <w:rPr>
          <w:rFonts w:ascii="Bookman Old Style" w:hAnsi="Bookman Old Style" w:cs="Tahoma"/>
          <w:b/>
          <w:bCs/>
          <w:szCs w:val="24"/>
        </w:rPr>
        <w:t xml:space="preserve">artículo 172 </w:t>
      </w:r>
      <w:proofErr w:type="spellStart"/>
      <w:r w:rsidR="3A82CE9F" w:rsidRPr="00296E04">
        <w:rPr>
          <w:rFonts w:ascii="Bookman Old Style" w:hAnsi="Bookman Old Style" w:cs="Tahoma"/>
          <w:b/>
          <w:bCs/>
          <w:szCs w:val="24"/>
        </w:rPr>
        <w:t>ibid</w:t>
      </w:r>
      <w:proofErr w:type="spellEnd"/>
      <w:r w:rsidR="3A82CE9F" w:rsidRPr="00296E04">
        <w:rPr>
          <w:rFonts w:ascii="Bookman Old Style" w:hAnsi="Bookman Old Style" w:cs="Tahoma"/>
          <w:b/>
          <w:bCs/>
          <w:szCs w:val="24"/>
        </w:rPr>
        <w:t>.</w:t>
      </w:r>
      <w:r w:rsidRPr="00296E04">
        <w:rPr>
          <w:rFonts w:ascii="Bookman Old Style" w:hAnsi="Bookman Old Style" w:cs="Tahoma"/>
          <w:szCs w:val="24"/>
        </w:rPr>
        <w:t xml:space="preserve">, indica que, salvo la excepción del literal c) del artículo </w:t>
      </w:r>
      <w:hyperlink r:id="rId12" w:anchor="161">
        <w:r w:rsidRPr="00296E04">
          <w:rPr>
            <w:rFonts w:ascii="Bookman Old Style" w:hAnsi="Bookman Old Style" w:cs="Tahoma"/>
            <w:szCs w:val="24"/>
          </w:rPr>
          <w:t>161</w:t>
        </w:r>
      </w:hyperlink>
      <w:r w:rsidRPr="00296E04">
        <w:rPr>
          <w:rFonts w:ascii="Bookman Old Style" w:hAnsi="Bookman Old Style" w:cs="Tahoma"/>
          <w:szCs w:val="24"/>
        </w:rPr>
        <w:t xml:space="preserve"> </w:t>
      </w:r>
      <w:proofErr w:type="spellStart"/>
      <w:r w:rsidR="187DDB45" w:rsidRPr="00296E04">
        <w:rPr>
          <w:rFonts w:ascii="Bookman Old Style" w:hAnsi="Bookman Old Style" w:cs="Tahoma"/>
          <w:szCs w:val="24"/>
        </w:rPr>
        <w:t>ibid</w:t>
      </w:r>
      <w:proofErr w:type="spellEnd"/>
      <w:r w:rsidR="187DDB45" w:rsidRPr="00296E04">
        <w:rPr>
          <w:rFonts w:ascii="Bookman Old Style" w:hAnsi="Bookman Old Style" w:cs="Tahoma"/>
          <w:szCs w:val="24"/>
        </w:rPr>
        <w:t>.</w:t>
      </w:r>
      <w:r w:rsidRPr="00296E04">
        <w:rPr>
          <w:rFonts w:ascii="Bookman Old Style" w:hAnsi="Bookman Old Style" w:cs="Tahoma"/>
          <w:szCs w:val="24"/>
        </w:rPr>
        <w:t>, existe obligación de dar descanso dominical remunerado a los trabajadores. Dicho descanso tiene duración mínima de veinticuatro (24) horas.</w:t>
      </w:r>
      <w:bookmarkStart w:id="4" w:name="173"/>
      <w:r w:rsidRPr="00296E04">
        <w:rPr>
          <w:rFonts w:ascii="Bookman Old Style" w:hAnsi="Bookman Old Style" w:cs="Tahoma"/>
          <w:szCs w:val="24"/>
        </w:rPr>
        <w:t xml:space="preserve"> Y, conforme al </w:t>
      </w:r>
      <w:r w:rsidRPr="00296E04">
        <w:rPr>
          <w:rFonts w:ascii="Bookman Old Style" w:hAnsi="Bookman Old Style" w:cs="Tahoma"/>
          <w:b/>
          <w:bCs/>
          <w:szCs w:val="24"/>
        </w:rPr>
        <w:t>174</w:t>
      </w:r>
      <w:r w:rsidRPr="00296E04">
        <w:rPr>
          <w:rFonts w:ascii="Bookman Old Style" w:hAnsi="Bookman Old Style" w:cs="Tahoma"/>
          <w:szCs w:val="24"/>
        </w:rPr>
        <w:t xml:space="preserve"> de la misma codificación, en cuanto a la remuneración, </w:t>
      </w:r>
      <w:bookmarkEnd w:id="4"/>
      <w:r w:rsidRPr="00296E04">
        <w:rPr>
          <w:rFonts w:ascii="Bookman Old Style" w:hAnsi="Bookman Old Style" w:cs="Tahoma"/>
          <w:szCs w:val="24"/>
        </w:rPr>
        <w:t xml:space="preserve">en el numeral 2) dispone que en todo sueldo se </w:t>
      </w:r>
      <w:r w:rsidRPr="00296E04">
        <w:rPr>
          <w:rFonts w:ascii="Bookman Old Style" w:hAnsi="Bookman Old Style" w:cs="Tahoma"/>
          <w:szCs w:val="24"/>
        </w:rPr>
        <w:lastRenderedPageBreak/>
        <w:t>entiende comprendido el pago del descanso en los días en que es legalmente obligatorio y remunerado.</w:t>
      </w:r>
    </w:p>
    <w:p w14:paraId="6D9B8D69" w14:textId="77777777" w:rsidR="00B603FB" w:rsidRPr="00296E04" w:rsidRDefault="00B603FB" w:rsidP="00296E04">
      <w:pPr>
        <w:spacing w:line="276" w:lineRule="auto"/>
        <w:ind w:firstLine="0"/>
        <w:rPr>
          <w:rFonts w:ascii="Bookman Old Style" w:hAnsi="Bookman Old Style" w:cs="Tahoma"/>
          <w:bCs/>
          <w:szCs w:val="24"/>
        </w:rPr>
      </w:pPr>
    </w:p>
    <w:p w14:paraId="038CF08E" w14:textId="26737248" w:rsidR="00B603FB" w:rsidRPr="00296E04" w:rsidRDefault="00B603FB" w:rsidP="00296E04">
      <w:pPr>
        <w:spacing w:line="276" w:lineRule="auto"/>
        <w:ind w:firstLine="0"/>
        <w:rPr>
          <w:rFonts w:ascii="Bookman Old Style" w:hAnsi="Bookman Old Style" w:cs="Tahoma"/>
          <w:szCs w:val="24"/>
        </w:rPr>
      </w:pPr>
      <w:r w:rsidRPr="00296E04">
        <w:rPr>
          <w:rFonts w:ascii="Bookman Old Style" w:hAnsi="Bookman Old Style" w:cs="Tahoma"/>
          <w:szCs w:val="24"/>
        </w:rPr>
        <w:t xml:space="preserve">El </w:t>
      </w:r>
      <w:r w:rsidRPr="00296E04">
        <w:rPr>
          <w:rFonts w:ascii="Bookman Old Style" w:hAnsi="Bookman Old Style" w:cs="Tahoma"/>
          <w:b/>
          <w:bCs/>
          <w:szCs w:val="24"/>
        </w:rPr>
        <w:t xml:space="preserve">Art. 175 </w:t>
      </w:r>
      <w:proofErr w:type="spellStart"/>
      <w:r w:rsidR="61C60B12" w:rsidRPr="00296E04">
        <w:rPr>
          <w:rFonts w:ascii="Bookman Old Style" w:hAnsi="Bookman Old Style" w:cs="Tahoma"/>
          <w:b/>
          <w:bCs/>
          <w:szCs w:val="24"/>
        </w:rPr>
        <w:t>ibid</w:t>
      </w:r>
      <w:proofErr w:type="spellEnd"/>
      <w:r w:rsidR="61C60B12" w:rsidRPr="00296E04">
        <w:rPr>
          <w:rFonts w:ascii="Bookman Old Style" w:hAnsi="Bookman Old Style" w:cs="Tahoma"/>
          <w:b/>
          <w:bCs/>
          <w:szCs w:val="24"/>
        </w:rPr>
        <w:t>.</w:t>
      </w:r>
      <w:r w:rsidRPr="00296E04">
        <w:rPr>
          <w:rFonts w:ascii="Bookman Old Style" w:hAnsi="Bookman Old Style" w:cs="Tahoma"/>
          <w:szCs w:val="24"/>
        </w:rPr>
        <w:t>, dispone como excepciones, entre otros, que “</w:t>
      </w:r>
      <w:r w:rsidRPr="009144BE">
        <w:rPr>
          <w:rFonts w:ascii="Bookman Old Style" w:hAnsi="Bookman Old Style" w:cs="Tahoma"/>
          <w:sz w:val="22"/>
          <w:szCs w:val="24"/>
        </w:rPr>
        <w:t>1. El trabajo durante los días de descanso obligatorio solamente se permite retribuyéndolo o dando un descanso compensatorio remunerado […]</w:t>
      </w:r>
      <w:r w:rsidRPr="00296E04">
        <w:rPr>
          <w:rFonts w:ascii="Bookman Old Style" w:hAnsi="Bookman Old Style" w:cs="Tahoma"/>
          <w:szCs w:val="24"/>
        </w:rPr>
        <w:t>”.</w:t>
      </w:r>
    </w:p>
    <w:p w14:paraId="50F5315B" w14:textId="77777777" w:rsidR="00B603FB" w:rsidRPr="00296E04" w:rsidRDefault="00B603FB" w:rsidP="00296E04">
      <w:pPr>
        <w:spacing w:line="276" w:lineRule="auto"/>
        <w:ind w:firstLine="0"/>
        <w:rPr>
          <w:rFonts w:ascii="Bookman Old Style" w:hAnsi="Bookman Old Style" w:cs="Tahoma"/>
          <w:bCs/>
          <w:szCs w:val="24"/>
        </w:rPr>
      </w:pPr>
    </w:p>
    <w:p w14:paraId="27CD505C" w14:textId="2FA1198A" w:rsidR="00425B2A" w:rsidRPr="00296E04" w:rsidRDefault="00425B2A" w:rsidP="00296E04">
      <w:pPr>
        <w:spacing w:line="276" w:lineRule="auto"/>
        <w:ind w:firstLine="0"/>
        <w:rPr>
          <w:rFonts w:ascii="Bookman Old Style" w:hAnsi="Bookman Old Style" w:cs="Tahoma"/>
          <w:b/>
          <w:szCs w:val="24"/>
        </w:rPr>
      </w:pPr>
      <w:r w:rsidRPr="00296E04">
        <w:rPr>
          <w:rFonts w:ascii="Bookman Old Style" w:hAnsi="Bookman Old Style" w:cs="Tahoma"/>
          <w:b/>
          <w:szCs w:val="24"/>
        </w:rPr>
        <w:t>Caso concreto</w:t>
      </w:r>
    </w:p>
    <w:p w14:paraId="67127E5F" w14:textId="77777777" w:rsidR="00425B2A" w:rsidRPr="00296E04" w:rsidRDefault="00425B2A" w:rsidP="00296E04">
      <w:pPr>
        <w:spacing w:line="276" w:lineRule="auto"/>
        <w:ind w:firstLine="0"/>
        <w:rPr>
          <w:rFonts w:ascii="Bookman Old Style" w:hAnsi="Bookman Old Style" w:cs="Tahoma"/>
          <w:bCs/>
          <w:szCs w:val="24"/>
        </w:rPr>
      </w:pPr>
    </w:p>
    <w:p w14:paraId="16C19C5A" w14:textId="34804B1C" w:rsidR="0031092C" w:rsidRPr="00296E04" w:rsidRDefault="00810A99" w:rsidP="00296E04">
      <w:pPr>
        <w:spacing w:line="276" w:lineRule="auto"/>
        <w:ind w:firstLine="0"/>
        <w:rPr>
          <w:rFonts w:ascii="Bookman Old Style" w:hAnsi="Bookman Old Style" w:cs="Tahoma"/>
          <w:szCs w:val="24"/>
        </w:rPr>
      </w:pPr>
      <w:r w:rsidRPr="00296E04">
        <w:rPr>
          <w:rFonts w:ascii="Bookman Old Style" w:hAnsi="Bookman Old Style" w:cs="Tahoma"/>
          <w:szCs w:val="24"/>
        </w:rPr>
        <w:t xml:space="preserve">En el presente asunto, </w:t>
      </w:r>
      <w:r w:rsidR="007B585E" w:rsidRPr="00296E04">
        <w:rPr>
          <w:rFonts w:ascii="Bookman Old Style" w:hAnsi="Bookman Old Style" w:cs="Tahoma"/>
          <w:szCs w:val="24"/>
        </w:rPr>
        <w:t xml:space="preserve">la demandada en su interrogatorio, aunque refirió que la accionante no tenía horarios, en su interrogatorio dijo que aquella llegaba a eso de las </w:t>
      </w:r>
      <w:proofErr w:type="spellStart"/>
      <w:r w:rsidR="007B585E" w:rsidRPr="00296E04">
        <w:rPr>
          <w:rFonts w:ascii="Bookman Old Style" w:hAnsi="Bookman Old Style" w:cs="Tahoma"/>
          <w:b/>
          <w:bCs/>
          <w:szCs w:val="24"/>
        </w:rPr>
        <w:t>5am</w:t>
      </w:r>
      <w:proofErr w:type="spellEnd"/>
      <w:r w:rsidR="007B585E" w:rsidRPr="00296E04">
        <w:rPr>
          <w:rFonts w:ascii="Bookman Old Style" w:hAnsi="Bookman Old Style" w:cs="Tahoma"/>
          <w:b/>
          <w:bCs/>
          <w:szCs w:val="24"/>
        </w:rPr>
        <w:t xml:space="preserve"> </w:t>
      </w:r>
      <w:r w:rsidR="007B585E" w:rsidRPr="00296E04">
        <w:rPr>
          <w:rFonts w:ascii="Bookman Old Style" w:hAnsi="Bookman Old Style" w:cs="Tahoma"/>
          <w:szCs w:val="24"/>
        </w:rPr>
        <w:t xml:space="preserve">y la labor se podía extender hasta las </w:t>
      </w:r>
      <w:proofErr w:type="spellStart"/>
      <w:r w:rsidR="007B585E" w:rsidRPr="00296E04">
        <w:rPr>
          <w:rFonts w:ascii="Bookman Old Style" w:hAnsi="Bookman Old Style" w:cs="Tahoma"/>
          <w:b/>
          <w:bCs/>
          <w:szCs w:val="24"/>
        </w:rPr>
        <w:t>9am</w:t>
      </w:r>
      <w:proofErr w:type="spellEnd"/>
      <w:r w:rsidR="007B585E" w:rsidRPr="00296E04">
        <w:rPr>
          <w:rFonts w:ascii="Bookman Old Style" w:hAnsi="Bookman Old Style" w:cs="Tahoma"/>
          <w:szCs w:val="24"/>
        </w:rPr>
        <w:t xml:space="preserve"> en semana</w:t>
      </w:r>
      <w:r w:rsidR="00D241BB" w:rsidRPr="00296E04">
        <w:rPr>
          <w:rFonts w:ascii="Bookman Old Style" w:hAnsi="Bookman Old Style" w:cs="Tahoma"/>
          <w:szCs w:val="24"/>
        </w:rPr>
        <w:t xml:space="preserve"> y</w:t>
      </w:r>
      <w:r w:rsidR="007B585E" w:rsidRPr="00296E04">
        <w:rPr>
          <w:rFonts w:ascii="Bookman Old Style" w:hAnsi="Bookman Old Style" w:cs="Tahoma"/>
          <w:szCs w:val="24"/>
        </w:rPr>
        <w:t xml:space="preserve">, los </w:t>
      </w:r>
      <w:r w:rsidR="007B585E" w:rsidRPr="00296E04">
        <w:rPr>
          <w:rFonts w:ascii="Bookman Old Style" w:hAnsi="Bookman Old Style" w:cs="Tahoma"/>
          <w:b/>
          <w:bCs/>
          <w:szCs w:val="24"/>
        </w:rPr>
        <w:t xml:space="preserve">domingos </w:t>
      </w:r>
      <w:r w:rsidR="007B585E" w:rsidRPr="00296E04">
        <w:rPr>
          <w:rFonts w:ascii="Bookman Old Style" w:hAnsi="Bookman Old Style" w:cs="Tahoma"/>
          <w:szCs w:val="24"/>
        </w:rPr>
        <w:t>era hasta el</w:t>
      </w:r>
      <w:r w:rsidR="007B585E" w:rsidRPr="00296E04">
        <w:rPr>
          <w:rFonts w:ascii="Bookman Old Style" w:hAnsi="Bookman Old Style" w:cs="Tahoma"/>
          <w:b/>
          <w:bCs/>
          <w:szCs w:val="24"/>
        </w:rPr>
        <w:t xml:space="preserve"> mediodía</w:t>
      </w:r>
      <w:r w:rsidR="007B585E" w:rsidRPr="00296E04">
        <w:rPr>
          <w:rFonts w:ascii="Bookman Old Style" w:hAnsi="Bookman Old Style" w:cs="Tahoma"/>
          <w:szCs w:val="24"/>
        </w:rPr>
        <w:t xml:space="preserve">. En contraposición, la demandante afirmó que debía madrugar a trabajar a las </w:t>
      </w:r>
      <w:proofErr w:type="spellStart"/>
      <w:r w:rsidR="007B585E" w:rsidRPr="00296E04">
        <w:rPr>
          <w:rFonts w:ascii="Bookman Old Style" w:hAnsi="Bookman Old Style" w:cs="Tahoma"/>
          <w:b/>
          <w:bCs/>
          <w:szCs w:val="24"/>
        </w:rPr>
        <w:t>4am</w:t>
      </w:r>
      <w:proofErr w:type="spellEnd"/>
      <w:r w:rsidR="007B585E" w:rsidRPr="00296E04">
        <w:rPr>
          <w:rFonts w:ascii="Bookman Old Style" w:hAnsi="Bookman Old Style" w:cs="Tahoma"/>
          <w:b/>
          <w:bCs/>
          <w:szCs w:val="24"/>
        </w:rPr>
        <w:t xml:space="preserve"> </w:t>
      </w:r>
      <w:r w:rsidR="007B585E" w:rsidRPr="00296E04">
        <w:rPr>
          <w:rFonts w:ascii="Bookman Old Style" w:hAnsi="Bookman Old Style" w:cs="Tahoma"/>
          <w:szCs w:val="24"/>
        </w:rPr>
        <w:t xml:space="preserve">hasta las 10:30 am y fines de semanas la jornada se extendía hasta las 3:30 pm o </w:t>
      </w:r>
      <w:proofErr w:type="spellStart"/>
      <w:r w:rsidR="007B585E" w:rsidRPr="00296E04">
        <w:rPr>
          <w:rFonts w:ascii="Bookman Old Style" w:hAnsi="Bookman Old Style" w:cs="Tahoma"/>
          <w:szCs w:val="24"/>
        </w:rPr>
        <w:t>4pm</w:t>
      </w:r>
      <w:proofErr w:type="spellEnd"/>
      <w:r w:rsidR="007B585E" w:rsidRPr="00296E04">
        <w:rPr>
          <w:rFonts w:ascii="Bookman Old Style" w:hAnsi="Bookman Old Style" w:cs="Tahoma"/>
          <w:szCs w:val="24"/>
        </w:rPr>
        <w:t>.</w:t>
      </w:r>
      <w:r w:rsidR="00CE662D" w:rsidRPr="00296E04">
        <w:rPr>
          <w:rFonts w:ascii="Bookman Old Style" w:hAnsi="Bookman Old Style" w:cs="Tahoma"/>
          <w:szCs w:val="24"/>
        </w:rPr>
        <w:t xml:space="preserve"> Sin embargo, al revisar la testimonial, </w:t>
      </w:r>
      <w:r w:rsidR="00D241BB" w:rsidRPr="00296E04">
        <w:rPr>
          <w:rFonts w:ascii="Bookman Old Style" w:hAnsi="Bookman Old Style" w:cs="Tahoma"/>
          <w:szCs w:val="24"/>
        </w:rPr>
        <w:t xml:space="preserve">si bien la testigo </w:t>
      </w:r>
      <w:r w:rsidR="00541382" w:rsidRPr="00296E04">
        <w:rPr>
          <w:rFonts w:ascii="Bookman Old Style" w:hAnsi="Bookman Old Style" w:cs="Tahoma"/>
          <w:b/>
          <w:bCs/>
          <w:szCs w:val="24"/>
        </w:rPr>
        <w:t>María Sonia Echeverry Agudelo</w:t>
      </w:r>
      <w:r w:rsidR="00D241BB" w:rsidRPr="00296E04">
        <w:rPr>
          <w:rFonts w:ascii="Bookman Old Style" w:hAnsi="Bookman Old Style" w:cs="Tahoma"/>
          <w:b/>
          <w:bCs/>
          <w:szCs w:val="24"/>
        </w:rPr>
        <w:t xml:space="preserve">, </w:t>
      </w:r>
      <w:r w:rsidR="00D241BB" w:rsidRPr="00296E04">
        <w:rPr>
          <w:rFonts w:ascii="Bookman Old Style" w:hAnsi="Bookman Old Style" w:cs="Tahoma"/>
          <w:szCs w:val="24"/>
        </w:rPr>
        <w:t>señaló</w:t>
      </w:r>
      <w:r w:rsidR="00D241BB" w:rsidRPr="00296E04">
        <w:rPr>
          <w:rFonts w:ascii="Bookman Old Style" w:hAnsi="Bookman Old Style" w:cs="Tahoma"/>
          <w:b/>
          <w:bCs/>
          <w:szCs w:val="24"/>
        </w:rPr>
        <w:t xml:space="preserve"> </w:t>
      </w:r>
      <w:r w:rsidR="00541382" w:rsidRPr="00296E04">
        <w:rPr>
          <w:rFonts w:ascii="Bookman Old Style" w:hAnsi="Bookman Old Style" w:cs="Tahoma"/>
          <w:szCs w:val="24"/>
        </w:rPr>
        <w:t xml:space="preserve">que a la actora la veía pasar a su trabajo en semana y domingos </w:t>
      </w:r>
      <w:r w:rsidR="006B14EB" w:rsidRPr="00296E04">
        <w:rPr>
          <w:rFonts w:ascii="Bookman Old Style" w:hAnsi="Bookman Old Style" w:cs="Tahoma"/>
          <w:szCs w:val="24"/>
        </w:rPr>
        <w:t xml:space="preserve">a eso de </w:t>
      </w:r>
      <w:r w:rsidR="00541382" w:rsidRPr="00296E04">
        <w:rPr>
          <w:rFonts w:ascii="Bookman Old Style" w:hAnsi="Bookman Old Style" w:cs="Tahoma"/>
          <w:szCs w:val="24"/>
        </w:rPr>
        <w:t xml:space="preserve">las </w:t>
      </w:r>
      <w:proofErr w:type="spellStart"/>
      <w:r w:rsidR="00541382" w:rsidRPr="00296E04">
        <w:rPr>
          <w:rFonts w:ascii="Bookman Old Style" w:hAnsi="Bookman Old Style" w:cs="Tahoma"/>
          <w:szCs w:val="24"/>
        </w:rPr>
        <w:t>4am</w:t>
      </w:r>
      <w:proofErr w:type="spellEnd"/>
      <w:r w:rsidR="00541382" w:rsidRPr="00296E04">
        <w:rPr>
          <w:rFonts w:ascii="Bookman Old Style" w:hAnsi="Bookman Old Style" w:cs="Tahoma"/>
          <w:szCs w:val="24"/>
        </w:rPr>
        <w:t xml:space="preserve"> y en ocasiones la vio regresar a las </w:t>
      </w:r>
      <w:proofErr w:type="spellStart"/>
      <w:r w:rsidR="00541382" w:rsidRPr="00296E04">
        <w:rPr>
          <w:rFonts w:ascii="Bookman Old Style" w:hAnsi="Bookman Old Style" w:cs="Tahoma"/>
          <w:szCs w:val="24"/>
        </w:rPr>
        <w:t>11am</w:t>
      </w:r>
      <w:proofErr w:type="spellEnd"/>
      <w:r w:rsidR="00D241BB" w:rsidRPr="00296E04">
        <w:rPr>
          <w:rFonts w:ascii="Bookman Old Style" w:hAnsi="Bookman Old Style" w:cs="Tahoma"/>
          <w:szCs w:val="24"/>
        </w:rPr>
        <w:t>; l</w:t>
      </w:r>
      <w:r w:rsidR="00EC1E7C" w:rsidRPr="00296E04">
        <w:rPr>
          <w:rFonts w:ascii="Bookman Old Style" w:hAnsi="Bookman Old Style" w:cs="Tahoma"/>
          <w:szCs w:val="24"/>
        </w:rPr>
        <w:t>a</w:t>
      </w:r>
      <w:r w:rsidR="00D241BB" w:rsidRPr="00296E04">
        <w:rPr>
          <w:rFonts w:ascii="Bookman Old Style" w:hAnsi="Bookman Old Style" w:cs="Tahoma"/>
          <w:szCs w:val="24"/>
        </w:rPr>
        <w:t xml:space="preserve"> testigo</w:t>
      </w:r>
      <w:r w:rsidR="00EC1E7C" w:rsidRPr="00296E04">
        <w:rPr>
          <w:rFonts w:ascii="Bookman Old Style" w:hAnsi="Bookman Old Style" w:cs="Tahoma"/>
          <w:szCs w:val="24"/>
        </w:rPr>
        <w:t xml:space="preserve"> </w:t>
      </w:r>
      <w:r w:rsidR="00EC1E7C" w:rsidRPr="00296E04">
        <w:rPr>
          <w:rFonts w:ascii="Bookman Old Style" w:hAnsi="Bookman Old Style" w:cs="Tahoma"/>
          <w:b/>
          <w:bCs/>
          <w:szCs w:val="24"/>
        </w:rPr>
        <w:t>Adriana María Arias Salinas,</w:t>
      </w:r>
      <w:r w:rsidR="00EC1E7C" w:rsidRPr="00296E04">
        <w:rPr>
          <w:rFonts w:ascii="Bookman Old Style" w:hAnsi="Bookman Old Style" w:cs="Tahoma"/>
          <w:szCs w:val="24"/>
        </w:rPr>
        <w:t xml:space="preserve"> aunque cumplía una jornada contraria a la demandante y la reemplazaba el lunes que aquélla descansaba, </w:t>
      </w:r>
      <w:r w:rsidR="006B14EB" w:rsidRPr="00296E04">
        <w:rPr>
          <w:rFonts w:ascii="Bookman Old Style" w:hAnsi="Bookman Old Style" w:cs="Tahoma"/>
          <w:szCs w:val="24"/>
        </w:rPr>
        <w:t xml:space="preserve">dijo </w:t>
      </w:r>
      <w:r w:rsidR="00EC1E7C" w:rsidRPr="00296E04">
        <w:rPr>
          <w:rFonts w:ascii="Bookman Old Style" w:hAnsi="Bookman Old Style" w:cs="Tahoma"/>
          <w:szCs w:val="24"/>
        </w:rPr>
        <w:t xml:space="preserve">que la actora trabajaba en la mañana </w:t>
      </w:r>
      <w:r w:rsidR="006B14EB" w:rsidRPr="00296E04">
        <w:rPr>
          <w:rFonts w:ascii="Bookman Old Style" w:hAnsi="Bookman Old Style" w:cs="Tahoma"/>
          <w:szCs w:val="24"/>
        </w:rPr>
        <w:t xml:space="preserve">desde aproximadamente las </w:t>
      </w:r>
      <w:r w:rsidR="00EC1E7C" w:rsidRPr="00296E04">
        <w:rPr>
          <w:rFonts w:ascii="Bookman Old Style" w:hAnsi="Bookman Old Style" w:cs="Tahoma"/>
          <w:szCs w:val="24"/>
        </w:rPr>
        <w:t>5:30</w:t>
      </w:r>
      <w:r w:rsidR="4D617851" w:rsidRPr="00296E04">
        <w:rPr>
          <w:rFonts w:ascii="Bookman Old Style" w:hAnsi="Bookman Old Style" w:cs="Tahoma"/>
          <w:szCs w:val="24"/>
        </w:rPr>
        <w:t xml:space="preserve"> </w:t>
      </w:r>
      <w:r w:rsidR="00EC1E7C" w:rsidRPr="00296E04">
        <w:rPr>
          <w:rFonts w:ascii="Bookman Old Style" w:hAnsi="Bookman Old Style" w:cs="Tahoma"/>
          <w:szCs w:val="24"/>
        </w:rPr>
        <w:t xml:space="preserve">am </w:t>
      </w:r>
      <w:r w:rsidR="006B14EB" w:rsidRPr="00296E04">
        <w:rPr>
          <w:rFonts w:ascii="Bookman Old Style" w:hAnsi="Bookman Old Style" w:cs="Tahoma"/>
          <w:szCs w:val="24"/>
        </w:rPr>
        <w:t xml:space="preserve">hasta las </w:t>
      </w:r>
      <w:proofErr w:type="spellStart"/>
      <w:r w:rsidR="00EC1E7C" w:rsidRPr="00296E04">
        <w:rPr>
          <w:rFonts w:ascii="Bookman Old Style" w:hAnsi="Bookman Old Style" w:cs="Tahoma"/>
          <w:szCs w:val="24"/>
        </w:rPr>
        <w:t>9:00am</w:t>
      </w:r>
      <w:proofErr w:type="spellEnd"/>
      <w:r w:rsidR="00EC1E7C" w:rsidRPr="00296E04">
        <w:rPr>
          <w:rFonts w:ascii="Bookman Old Style" w:hAnsi="Bookman Old Style" w:cs="Tahoma"/>
          <w:szCs w:val="24"/>
        </w:rPr>
        <w:t xml:space="preserve">, aunque cuando la reemplazaba ella (testigo) </w:t>
      </w:r>
      <w:r w:rsidR="006B14EB" w:rsidRPr="00296E04">
        <w:rPr>
          <w:rFonts w:ascii="Bookman Old Style" w:hAnsi="Bookman Old Style" w:cs="Tahoma"/>
          <w:szCs w:val="24"/>
        </w:rPr>
        <w:t xml:space="preserve">ingresaba </w:t>
      </w:r>
      <w:r w:rsidR="00EC1E7C" w:rsidRPr="00296E04">
        <w:rPr>
          <w:rFonts w:ascii="Bookman Old Style" w:hAnsi="Bookman Old Style" w:cs="Tahoma"/>
          <w:szCs w:val="24"/>
        </w:rPr>
        <w:t xml:space="preserve">a las </w:t>
      </w:r>
      <w:proofErr w:type="spellStart"/>
      <w:r w:rsidR="00EC1E7C" w:rsidRPr="00296E04">
        <w:rPr>
          <w:rFonts w:ascii="Bookman Old Style" w:hAnsi="Bookman Old Style" w:cs="Tahoma"/>
          <w:szCs w:val="24"/>
        </w:rPr>
        <w:t>4am</w:t>
      </w:r>
      <w:proofErr w:type="spellEnd"/>
      <w:r w:rsidR="00EC1E7C" w:rsidRPr="00296E04">
        <w:rPr>
          <w:rFonts w:ascii="Bookman Old Style" w:hAnsi="Bookman Old Style" w:cs="Tahoma"/>
          <w:szCs w:val="24"/>
        </w:rPr>
        <w:t>.</w:t>
      </w:r>
      <w:r w:rsidR="00B72053" w:rsidRPr="00296E04">
        <w:rPr>
          <w:rFonts w:ascii="Bookman Old Style" w:hAnsi="Bookman Old Style" w:cs="Tahoma"/>
          <w:szCs w:val="24"/>
        </w:rPr>
        <w:t xml:space="preserve"> De otro lado, </w:t>
      </w:r>
      <w:proofErr w:type="spellStart"/>
      <w:r w:rsidR="0031092C" w:rsidRPr="00296E04">
        <w:rPr>
          <w:rFonts w:ascii="Bookman Old Style" w:hAnsi="Bookman Old Style" w:cs="Tahoma"/>
          <w:b/>
          <w:bCs/>
          <w:szCs w:val="24"/>
        </w:rPr>
        <w:t>Youder</w:t>
      </w:r>
      <w:proofErr w:type="spellEnd"/>
      <w:r w:rsidR="0031092C" w:rsidRPr="00296E04">
        <w:rPr>
          <w:rFonts w:ascii="Bookman Old Style" w:hAnsi="Bookman Old Style" w:cs="Tahoma"/>
          <w:b/>
          <w:bCs/>
          <w:szCs w:val="24"/>
        </w:rPr>
        <w:t xml:space="preserve"> García Restrepo</w:t>
      </w:r>
      <w:r w:rsidR="00B72053" w:rsidRPr="00296E04">
        <w:rPr>
          <w:rFonts w:ascii="Bookman Old Style" w:hAnsi="Bookman Old Style" w:cs="Tahoma"/>
          <w:szCs w:val="24"/>
        </w:rPr>
        <w:t xml:space="preserve"> y </w:t>
      </w:r>
      <w:r w:rsidR="00B72053" w:rsidRPr="00296E04">
        <w:rPr>
          <w:rFonts w:ascii="Bookman Old Style" w:hAnsi="Bookman Old Style" w:cs="Tahoma"/>
          <w:b/>
          <w:bCs/>
          <w:szCs w:val="24"/>
        </w:rPr>
        <w:t>Abelardo López Ramírez</w:t>
      </w:r>
      <w:r w:rsidR="00B72053" w:rsidRPr="00296E04">
        <w:rPr>
          <w:rFonts w:ascii="Bookman Old Style" w:hAnsi="Bookman Old Style" w:cs="Tahoma"/>
          <w:szCs w:val="24"/>
        </w:rPr>
        <w:t xml:space="preserve">, solo pudieron dar cuenta que a la accionante la veían salir a eso de las </w:t>
      </w:r>
      <w:proofErr w:type="spellStart"/>
      <w:r w:rsidR="0031092C" w:rsidRPr="00296E04">
        <w:rPr>
          <w:rFonts w:ascii="Bookman Old Style" w:hAnsi="Bookman Old Style" w:cs="Tahoma"/>
          <w:szCs w:val="24"/>
        </w:rPr>
        <w:t>9am</w:t>
      </w:r>
      <w:proofErr w:type="spellEnd"/>
      <w:r w:rsidR="00B72053" w:rsidRPr="00296E04">
        <w:rPr>
          <w:rFonts w:ascii="Bookman Old Style" w:hAnsi="Bookman Old Style" w:cs="Tahoma"/>
          <w:szCs w:val="24"/>
        </w:rPr>
        <w:t xml:space="preserve"> y, el primero de ellos</w:t>
      </w:r>
      <w:r w:rsidR="0031092C" w:rsidRPr="00296E04">
        <w:rPr>
          <w:rFonts w:ascii="Bookman Old Style" w:hAnsi="Bookman Old Style" w:cs="Tahoma"/>
          <w:szCs w:val="24"/>
        </w:rPr>
        <w:t xml:space="preserve">, </w:t>
      </w:r>
      <w:r w:rsidR="00B72053" w:rsidRPr="00296E04">
        <w:rPr>
          <w:rFonts w:ascii="Bookman Old Style" w:hAnsi="Bookman Old Style" w:cs="Tahoma"/>
          <w:szCs w:val="24"/>
        </w:rPr>
        <w:t xml:space="preserve">aunque dijo haberla visto </w:t>
      </w:r>
      <w:r w:rsidR="0031092C" w:rsidRPr="00296E04">
        <w:rPr>
          <w:rFonts w:ascii="Bookman Old Style" w:hAnsi="Bookman Old Style" w:cs="Tahoma"/>
          <w:szCs w:val="24"/>
        </w:rPr>
        <w:t>pocas veces por la tarde</w:t>
      </w:r>
      <w:r w:rsidR="00B72053" w:rsidRPr="00296E04">
        <w:rPr>
          <w:rFonts w:ascii="Bookman Old Style" w:hAnsi="Bookman Old Style" w:cs="Tahoma"/>
          <w:szCs w:val="24"/>
        </w:rPr>
        <w:t xml:space="preserve">, notó que los </w:t>
      </w:r>
      <w:r w:rsidR="0031092C" w:rsidRPr="00296E04">
        <w:rPr>
          <w:rFonts w:ascii="Bookman Old Style" w:hAnsi="Bookman Old Style" w:cs="Tahoma"/>
          <w:szCs w:val="24"/>
        </w:rPr>
        <w:t xml:space="preserve">domingos o fines de semana </w:t>
      </w:r>
      <w:r w:rsidR="00B72053" w:rsidRPr="00296E04">
        <w:rPr>
          <w:rFonts w:ascii="Bookman Old Style" w:hAnsi="Bookman Old Style" w:cs="Tahoma"/>
          <w:szCs w:val="24"/>
        </w:rPr>
        <w:t xml:space="preserve">salía </w:t>
      </w:r>
      <w:r w:rsidR="0031092C" w:rsidRPr="00296E04">
        <w:rPr>
          <w:rFonts w:ascii="Bookman Old Style" w:hAnsi="Bookman Old Style" w:cs="Tahoma"/>
          <w:szCs w:val="24"/>
        </w:rPr>
        <w:t>más tarde</w:t>
      </w:r>
      <w:r w:rsidR="00B72053" w:rsidRPr="00296E04">
        <w:rPr>
          <w:rFonts w:ascii="Bookman Old Style" w:hAnsi="Bookman Old Style" w:cs="Tahoma"/>
          <w:szCs w:val="24"/>
        </w:rPr>
        <w:t>, trabajando con otra compañera.</w:t>
      </w:r>
    </w:p>
    <w:p w14:paraId="5847814F" w14:textId="77777777" w:rsidR="00B72053" w:rsidRPr="00296E04" w:rsidRDefault="00B72053" w:rsidP="00296E04">
      <w:pPr>
        <w:spacing w:line="276" w:lineRule="auto"/>
        <w:ind w:firstLine="0"/>
        <w:rPr>
          <w:rFonts w:ascii="Bookman Old Style" w:hAnsi="Bookman Old Style" w:cs="Tahoma"/>
          <w:bCs/>
          <w:color w:val="595959" w:themeColor="text1" w:themeTint="A6"/>
          <w:szCs w:val="24"/>
        </w:rPr>
      </w:pPr>
    </w:p>
    <w:p w14:paraId="2A61C084" w14:textId="4CBC6C12" w:rsidR="005443C7" w:rsidRPr="00296E04" w:rsidRDefault="005443C7" w:rsidP="00296E04">
      <w:pPr>
        <w:spacing w:line="276" w:lineRule="auto"/>
        <w:ind w:firstLine="0"/>
        <w:rPr>
          <w:rFonts w:ascii="Bookman Old Style" w:hAnsi="Bookman Old Style" w:cs="Tahoma"/>
          <w:bCs/>
          <w:szCs w:val="24"/>
        </w:rPr>
      </w:pPr>
      <w:r w:rsidRPr="00296E04">
        <w:rPr>
          <w:rFonts w:ascii="Bookman Old Style" w:hAnsi="Bookman Old Style" w:cs="Tahoma"/>
          <w:bCs/>
          <w:szCs w:val="24"/>
        </w:rPr>
        <w:t xml:space="preserve">De lo anterior, se puede deducir que la ejecución de la labor por la actora se cumplía de martes a domingo, descansando los lunes, en horarios ordinarios desde las </w:t>
      </w:r>
      <w:proofErr w:type="spellStart"/>
      <w:r w:rsidRPr="00296E04">
        <w:rPr>
          <w:rFonts w:ascii="Bookman Old Style" w:hAnsi="Bookman Old Style" w:cs="Tahoma"/>
          <w:bCs/>
          <w:szCs w:val="24"/>
        </w:rPr>
        <w:t>5am</w:t>
      </w:r>
      <w:proofErr w:type="spellEnd"/>
      <w:r w:rsidRPr="00296E04">
        <w:rPr>
          <w:rFonts w:ascii="Bookman Old Style" w:hAnsi="Bookman Old Style" w:cs="Tahoma"/>
          <w:bCs/>
          <w:szCs w:val="24"/>
        </w:rPr>
        <w:t xml:space="preserve"> hasta las </w:t>
      </w:r>
      <w:proofErr w:type="spellStart"/>
      <w:r w:rsidRPr="00296E04">
        <w:rPr>
          <w:rFonts w:ascii="Bookman Old Style" w:hAnsi="Bookman Old Style" w:cs="Tahoma"/>
          <w:bCs/>
          <w:szCs w:val="24"/>
        </w:rPr>
        <w:t>9am</w:t>
      </w:r>
      <w:proofErr w:type="spellEnd"/>
      <w:r w:rsidR="00E07F82" w:rsidRPr="00296E04">
        <w:rPr>
          <w:rFonts w:ascii="Bookman Old Style" w:hAnsi="Bookman Old Style" w:cs="Tahoma"/>
          <w:bCs/>
          <w:szCs w:val="24"/>
        </w:rPr>
        <w:t xml:space="preserve"> y, los domingos hasta medio día, </w:t>
      </w:r>
      <w:r w:rsidRPr="00296E04">
        <w:rPr>
          <w:rFonts w:ascii="Bookman Old Style" w:hAnsi="Bookman Old Style" w:cs="Tahoma"/>
          <w:bCs/>
          <w:szCs w:val="24"/>
        </w:rPr>
        <w:t>según la testimonial y la misma afirmación realizada por demandada frente a la hora de inicio de labor, lo que implica que la trabajadora laboraba en una jornada incompleta o de medio tiempo.</w:t>
      </w:r>
    </w:p>
    <w:p w14:paraId="562A16F9" w14:textId="77777777" w:rsidR="00154715" w:rsidRPr="00296E04" w:rsidRDefault="00154715" w:rsidP="00296E04">
      <w:pPr>
        <w:spacing w:line="276" w:lineRule="auto"/>
        <w:ind w:firstLine="0"/>
        <w:rPr>
          <w:rFonts w:ascii="Bookman Old Style" w:hAnsi="Bookman Old Style" w:cs="Tahoma"/>
          <w:bCs/>
          <w:szCs w:val="24"/>
        </w:rPr>
      </w:pPr>
    </w:p>
    <w:p w14:paraId="307718BF" w14:textId="456F3D74" w:rsidR="007F7FD9" w:rsidRPr="00296E04" w:rsidRDefault="007F7FD9" w:rsidP="00296E04">
      <w:pPr>
        <w:spacing w:line="276" w:lineRule="auto"/>
        <w:ind w:firstLine="0"/>
        <w:rPr>
          <w:rFonts w:ascii="Bookman Old Style" w:hAnsi="Bookman Old Style" w:cs="Tahoma"/>
          <w:bCs/>
          <w:szCs w:val="24"/>
        </w:rPr>
      </w:pPr>
      <w:r w:rsidRPr="00296E04">
        <w:rPr>
          <w:rFonts w:ascii="Bookman Old Style" w:hAnsi="Bookman Old Style" w:cs="Tahoma"/>
          <w:bCs/>
          <w:szCs w:val="24"/>
        </w:rPr>
        <w:t xml:space="preserve">Ello es así, porque la norma laboral, establece el máximo de horas laboradas al día y a la semana, más no establece las horas mínimas a laborar cuando se contrata para jornada incompleta o de medio tiempo. De allí que el artículo 158 del </w:t>
      </w:r>
      <w:proofErr w:type="spellStart"/>
      <w:r w:rsidRPr="00296E04">
        <w:rPr>
          <w:rFonts w:ascii="Bookman Old Style" w:hAnsi="Bookman Old Style" w:cs="Tahoma"/>
          <w:bCs/>
          <w:szCs w:val="24"/>
        </w:rPr>
        <w:t>CST</w:t>
      </w:r>
      <w:proofErr w:type="spellEnd"/>
      <w:r w:rsidRPr="00296E04">
        <w:rPr>
          <w:rFonts w:ascii="Bookman Old Style" w:hAnsi="Bookman Old Style" w:cs="Tahoma"/>
          <w:bCs/>
          <w:szCs w:val="24"/>
        </w:rPr>
        <w:t xml:space="preserve"> establece que la jornada ordinaria es la convenida entre las partes, siempre y cuando no contraríe la máxima legal (art. 161) y lo permitido como trabajo suplementario u horas extras.</w:t>
      </w:r>
    </w:p>
    <w:p w14:paraId="63FD2A08" w14:textId="77777777" w:rsidR="007F7FD9" w:rsidRPr="00296E04" w:rsidRDefault="007F7FD9" w:rsidP="00296E04">
      <w:pPr>
        <w:spacing w:line="276" w:lineRule="auto"/>
        <w:ind w:firstLine="0"/>
        <w:rPr>
          <w:rFonts w:ascii="Bookman Old Style" w:hAnsi="Bookman Old Style" w:cs="Tahoma"/>
          <w:bCs/>
          <w:szCs w:val="24"/>
        </w:rPr>
      </w:pPr>
    </w:p>
    <w:p w14:paraId="0242732A" w14:textId="434A9F1E" w:rsidR="007F7FD9" w:rsidRPr="00296E04" w:rsidRDefault="007F7FD9" w:rsidP="00296E04">
      <w:pPr>
        <w:spacing w:line="276" w:lineRule="auto"/>
        <w:ind w:firstLine="0"/>
        <w:rPr>
          <w:rFonts w:ascii="Bookman Old Style" w:hAnsi="Bookman Old Style" w:cs="Tahoma"/>
          <w:bCs/>
          <w:szCs w:val="24"/>
        </w:rPr>
      </w:pPr>
      <w:r w:rsidRPr="00296E04">
        <w:rPr>
          <w:rFonts w:ascii="Bookman Old Style" w:hAnsi="Bookman Old Style" w:cs="Tahoma"/>
          <w:bCs/>
          <w:szCs w:val="24"/>
        </w:rPr>
        <w:t xml:space="preserve">Con todo, en este caso, la actora cumplía con media jornada, en tanto que trabajaba un máximo de 24 horas semanales, 4 diarias y, los dominicales 3 horas más, pero descansando el lunes. </w:t>
      </w:r>
    </w:p>
    <w:p w14:paraId="2C9FAA6B" w14:textId="77777777" w:rsidR="00C871BC" w:rsidRPr="00296E04" w:rsidRDefault="00C871BC" w:rsidP="00296E04">
      <w:pPr>
        <w:spacing w:line="276" w:lineRule="auto"/>
        <w:ind w:firstLine="0"/>
        <w:rPr>
          <w:rFonts w:ascii="Bookman Old Style" w:hAnsi="Bookman Old Style" w:cs="Tahoma"/>
          <w:bCs/>
          <w:szCs w:val="24"/>
        </w:rPr>
      </w:pPr>
    </w:p>
    <w:p w14:paraId="34459C57" w14:textId="0579DA2F" w:rsidR="00C871BC" w:rsidRPr="00296E04" w:rsidRDefault="00FF70E1" w:rsidP="00296E04">
      <w:pPr>
        <w:spacing w:line="276" w:lineRule="auto"/>
        <w:ind w:firstLine="0"/>
        <w:rPr>
          <w:rFonts w:ascii="Bookman Old Style" w:hAnsi="Bookman Old Style" w:cs="Tahoma"/>
          <w:bCs/>
          <w:color w:val="595959" w:themeColor="text1" w:themeTint="A6"/>
          <w:szCs w:val="24"/>
        </w:rPr>
      </w:pPr>
      <w:r w:rsidRPr="00296E04">
        <w:rPr>
          <w:rFonts w:ascii="Bookman Old Style" w:hAnsi="Bookman Old Style" w:cs="Tahoma"/>
          <w:bCs/>
          <w:szCs w:val="24"/>
        </w:rPr>
        <w:lastRenderedPageBreak/>
        <w:t xml:space="preserve">En cuanto a la </w:t>
      </w:r>
      <w:r w:rsidRPr="00296E04">
        <w:rPr>
          <w:rFonts w:ascii="Bookman Old Style" w:hAnsi="Bookman Old Style" w:cs="Tahoma"/>
          <w:b/>
          <w:szCs w:val="24"/>
        </w:rPr>
        <w:t>remuneración</w:t>
      </w:r>
      <w:r w:rsidRPr="00296E04">
        <w:rPr>
          <w:rFonts w:ascii="Bookman Old Style" w:hAnsi="Bookman Old Style" w:cs="Tahoma"/>
          <w:bCs/>
          <w:szCs w:val="24"/>
        </w:rPr>
        <w:t xml:space="preserve">, hay claridad que semanalmente a la actora se le pagaba $90.000, lo que implica que, mensualmente dicha contribución ascendía a los $360.000, aspecto que también indicó al contestar la demanda y que coincide con lo afirmado por la accionante. Además, dicho valor fue corroborado con la testimonial de </w:t>
      </w:r>
      <w:r w:rsidR="00C871BC" w:rsidRPr="00296E04">
        <w:rPr>
          <w:rFonts w:ascii="Bookman Old Style" w:hAnsi="Bookman Old Style" w:cs="Tahoma"/>
          <w:b/>
          <w:szCs w:val="24"/>
        </w:rPr>
        <w:t>Adriana María Arias Salinas</w:t>
      </w:r>
      <w:r w:rsidRPr="00296E04">
        <w:rPr>
          <w:rFonts w:ascii="Bookman Old Style" w:hAnsi="Bookman Old Style" w:cs="Tahoma"/>
          <w:bCs/>
          <w:szCs w:val="24"/>
        </w:rPr>
        <w:t>, excompañera de trabajo de la actora y quien rindió testimonio a instancia de la demandada.</w:t>
      </w:r>
    </w:p>
    <w:p w14:paraId="46EF709A" w14:textId="77777777" w:rsidR="00FF70E1" w:rsidRPr="00296E04" w:rsidRDefault="00FF70E1" w:rsidP="00296E04">
      <w:pPr>
        <w:spacing w:line="276" w:lineRule="auto"/>
        <w:ind w:firstLine="0"/>
        <w:rPr>
          <w:rFonts w:ascii="Bookman Old Style" w:hAnsi="Bookman Old Style" w:cs="Tahoma"/>
          <w:bCs/>
          <w:color w:val="595959" w:themeColor="text1" w:themeTint="A6"/>
          <w:szCs w:val="24"/>
        </w:rPr>
      </w:pPr>
    </w:p>
    <w:p w14:paraId="284CF00A" w14:textId="6970B622" w:rsidR="00810A99" w:rsidRPr="00296E04" w:rsidRDefault="00C85628" w:rsidP="00296E04">
      <w:pPr>
        <w:spacing w:line="276" w:lineRule="auto"/>
        <w:ind w:firstLine="0"/>
        <w:rPr>
          <w:rFonts w:ascii="Bookman Old Style" w:hAnsi="Bookman Old Style" w:cs="Tahoma"/>
          <w:szCs w:val="24"/>
        </w:rPr>
      </w:pPr>
      <w:r w:rsidRPr="00296E04">
        <w:rPr>
          <w:rFonts w:ascii="Bookman Old Style" w:hAnsi="Bookman Old Style" w:cs="Tahoma"/>
          <w:szCs w:val="24"/>
        </w:rPr>
        <w:t xml:space="preserve">De manera que, al tener en cuenta que el salario mínimo para el 2018 era de $781.242, implica que por media jornada por lo menos, podía ser igual a </w:t>
      </w:r>
      <w:r w:rsidRPr="00296E04">
        <w:rPr>
          <w:rFonts w:ascii="Bookman Old Style" w:hAnsi="Bookman Old Style" w:cs="Tahoma"/>
          <w:b/>
          <w:bCs/>
          <w:szCs w:val="24"/>
        </w:rPr>
        <w:t>$390.621</w:t>
      </w:r>
      <w:r w:rsidRPr="00296E04">
        <w:rPr>
          <w:rFonts w:ascii="Bookman Old Style" w:hAnsi="Bookman Old Style" w:cs="Tahoma"/>
          <w:szCs w:val="24"/>
        </w:rPr>
        <w:t xml:space="preserve">, valor que será el tenido en cuenta, </w:t>
      </w:r>
      <w:r w:rsidR="0080071E" w:rsidRPr="00296E04">
        <w:rPr>
          <w:rFonts w:ascii="Bookman Old Style" w:hAnsi="Bookman Old Style" w:cs="Tahoma"/>
          <w:szCs w:val="24"/>
        </w:rPr>
        <w:t xml:space="preserve">como salario básico, </w:t>
      </w:r>
      <w:r w:rsidRPr="00296E04">
        <w:rPr>
          <w:rFonts w:ascii="Bookman Old Style" w:hAnsi="Bookman Old Style" w:cs="Tahoma"/>
          <w:szCs w:val="24"/>
        </w:rPr>
        <w:t xml:space="preserve">en tanto que el salario nunca puede estar por debajo del </w:t>
      </w:r>
      <w:proofErr w:type="spellStart"/>
      <w:r w:rsidRPr="00296E04">
        <w:rPr>
          <w:rFonts w:ascii="Bookman Old Style" w:hAnsi="Bookman Old Style" w:cs="Tahoma"/>
          <w:szCs w:val="24"/>
        </w:rPr>
        <w:t>SMLV</w:t>
      </w:r>
      <w:proofErr w:type="spellEnd"/>
      <w:r w:rsidR="003E7DC9" w:rsidRPr="00296E04">
        <w:rPr>
          <w:rFonts w:ascii="Bookman Old Style" w:hAnsi="Bookman Old Style" w:cs="Tahoma"/>
          <w:szCs w:val="24"/>
        </w:rPr>
        <w:t xml:space="preserve"> y la demandada confesó que no canceló los derechos laborales de la accionante, salvo la remuneración mensual.</w:t>
      </w:r>
    </w:p>
    <w:p w14:paraId="0E696392" w14:textId="77777777" w:rsidR="00810A99" w:rsidRPr="00296E04" w:rsidRDefault="00810A99" w:rsidP="00296E04">
      <w:pPr>
        <w:spacing w:line="276" w:lineRule="auto"/>
        <w:ind w:firstLine="0"/>
        <w:rPr>
          <w:rFonts w:ascii="Bookman Old Style" w:hAnsi="Bookman Old Style" w:cs="Tahoma"/>
          <w:bCs/>
          <w:szCs w:val="24"/>
        </w:rPr>
      </w:pPr>
    </w:p>
    <w:p w14:paraId="5D112842" w14:textId="77777777" w:rsidR="004A136B" w:rsidRPr="00296E04" w:rsidRDefault="00300A36" w:rsidP="00296E04">
      <w:pPr>
        <w:spacing w:line="276" w:lineRule="auto"/>
        <w:ind w:firstLine="0"/>
        <w:rPr>
          <w:rFonts w:ascii="Bookman Old Style" w:eastAsia="Times New Roman" w:hAnsi="Bookman Old Style" w:cs="Courier New"/>
          <w:color w:val="000000"/>
          <w:szCs w:val="24"/>
          <w:lang w:val="es-ES_tradnl" w:eastAsia="es-ES_tradnl"/>
        </w:rPr>
      </w:pPr>
      <w:bookmarkStart w:id="5" w:name="197"/>
      <w:r w:rsidRPr="00296E04">
        <w:rPr>
          <w:rFonts w:ascii="Bookman Old Style" w:hAnsi="Bookman Old Style" w:cs="Tahoma"/>
          <w:bCs/>
          <w:szCs w:val="24"/>
        </w:rPr>
        <w:t xml:space="preserve">Ahora, acudiendo al contenido del artículo 197 </w:t>
      </w:r>
      <w:proofErr w:type="spellStart"/>
      <w:r w:rsidRPr="00296E04">
        <w:rPr>
          <w:rFonts w:ascii="Bookman Old Style" w:hAnsi="Bookman Old Style" w:cs="Tahoma"/>
          <w:bCs/>
          <w:szCs w:val="24"/>
        </w:rPr>
        <w:t>CST</w:t>
      </w:r>
      <w:proofErr w:type="spellEnd"/>
      <w:r w:rsidRPr="00296E04">
        <w:rPr>
          <w:rFonts w:ascii="Bookman Old Style" w:hAnsi="Bookman Old Style" w:cs="Tahoma"/>
          <w:bCs/>
          <w:szCs w:val="24"/>
        </w:rPr>
        <w:t xml:space="preserve">, el cual dispone que los </w:t>
      </w:r>
      <w:r w:rsidRPr="00296E04">
        <w:rPr>
          <w:rFonts w:ascii="Bookman Old Style" w:hAnsi="Bookman Old Style" w:cs="Tahoma"/>
          <w:b/>
          <w:szCs w:val="24"/>
        </w:rPr>
        <w:t>trabajadores de jornada incompleta</w:t>
      </w:r>
      <w:r w:rsidRPr="00296E04">
        <w:rPr>
          <w:rFonts w:ascii="Bookman Old Style" w:hAnsi="Bookman Old Style" w:cs="Tahoma"/>
          <w:bCs/>
          <w:szCs w:val="24"/>
        </w:rPr>
        <w:t>, como en este caso</w:t>
      </w:r>
      <w:bookmarkEnd w:id="5"/>
      <w:r w:rsidRPr="00296E04">
        <w:rPr>
          <w:rFonts w:ascii="Bookman Old Style" w:hAnsi="Bookman Old Style" w:cs="Tahoma"/>
          <w:bCs/>
          <w:szCs w:val="24"/>
        </w:rPr>
        <w:t xml:space="preserve">,  tienen derecho a las prestaciones y garantías que les correspondan, cualquiera que sea la duración de la jornada, en tal sentido se entiende que en este caso, a pesar de que la accionante </w:t>
      </w:r>
      <w:r w:rsidRPr="00296E04">
        <w:rPr>
          <w:rFonts w:ascii="Bookman Old Style" w:eastAsia="Times New Roman" w:hAnsi="Bookman Old Style" w:cs="Courier New"/>
          <w:color w:val="000000"/>
          <w:szCs w:val="24"/>
          <w:lang w:val="es-ES_tradnl" w:eastAsia="es-ES_tradnl"/>
        </w:rPr>
        <w:t xml:space="preserve">labora </w:t>
      </w:r>
      <w:r w:rsidR="00B603FB" w:rsidRPr="00296E04">
        <w:rPr>
          <w:rFonts w:ascii="Bookman Old Style" w:eastAsia="Times New Roman" w:hAnsi="Bookman Old Style" w:cs="Courier New"/>
          <w:color w:val="000000"/>
          <w:szCs w:val="24"/>
          <w:lang w:val="es-ES_tradnl" w:eastAsia="es-ES_tradnl"/>
        </w:rPr>
        <w:t>menos de 8 horas</w:t>
      </w:r>
      <w:r w:rsidRPr="00296E04">
        <w:rPr>
          <w:rFonts w:ascii="Bookman Old Style" w:eastAsia="Times New Roman" w:hAnsi="Bookman Old Style" w:cs="Courier New"/>
          <w:color w:val="000000"/>
          <w:szCs w:val="24"/>
          <w:lang w:val="es-ES_tradnl" w:eastAsia="es-ES_tradnl"/>
        </w:rPr>
        <w:t xml:space="preserve"> diarias </w:t>
      </w:r>
      <w:r w:rsidR="00B603FB" w:rsidRPr="00296E04">
        <w:rPr>
          <w:rFonts w:ascii="Bookman Old Style" w:eastAsia="Times New Roman" w:hAnsi="Bookman Old Style" w:cs="Courier New"/>
          <w:color w:val="000000"/>
          <w:szCs w:val="24"/>
          <w:lang w:val="es-ES_tradnl" w:eastAsia="es-ES_tradnl"/>
        </w:rPr>
        <w:t xml:space="preserve">y </w:t>
      </w:r>
      <w:r w:rsidRPr="00296E04">
        <w:rPr>
          <w:rFonts w:ascii="Bookman Old Style" w:eastAsia="Times New Roman" w:hAnsi="Bookman Old Style" w:cs="Courier New"/>
          <w:color w:val="000000"/>
          <w:szCs w:val="24"/>
          <w:lang w:val="es-ES_tradnl" w:eastAsia="es-ES_tradnl"/>
        </w:rPr>
        <w:t xml:space="preserve">menos de las </w:t>
      </w:r>
      <w:r w:rsidR="00B603FB" w:rsidRPr="00296E04">
        <w:rPr>
          <w:rFonts w:ascii="Bookman Old Style" w:eastAsia="Times New Roman" w:hAnsi="Bookman Old Style" w:cs="Courier New"/>
          <w:color w:val="000000"/>
          <w:szCs w:val="24"/>
          <w:lang w:val="es-ES_tradnl" w:eastAsia="es-ES_tradnl"/>
        </w:rPr>
        <w:t xml:space="preserve">48 al mes (jornada máxima legal), </w:t>
      </w:r>
      <w:r w:rsidRPr="00296E04">
        <w:rPr>
          <w:rFonts w:ascii="Bookman Old Style" w:eastAsia="Times New Roman" w:hAnsi="Bookman Old Style" w:cs="Courier New"/>
          <w:color w:val="000000"/>
          <w:szCs w:val="24"/>
          <w:lang w:val="es-ES_tradnl" w:eastAsia="es-ES_tradnl"/>
        </w:rPr>
        <w:t xml:space="preserve">en todo caso, tiene </w:t>
      </w:r>
      <w:r w:rsidR="00B603FB" w:rsidRPr="00296E04">
        <w:rPr>
          <w:rFonts w:ascii="Bookman Old Style" w:eastAsia="Times New Roman" w:hAnsi="Bookman Old Style" w:cs="Courier New"/>
          <w:color w:val="000000"/>
          <w:szCs w:val="24"/>
          <w:lang w:val="es-ES_tradnl" w:eastAsia="es-ES_tradnl"/>
        </w:rPr>
        <w:t>derecho a</w:t>
      </w:r>
      <w:r w:rsidRPr="00296E04">
        <w:rPr>
          <w:rFonts w:ascii="Bookman Old Style" w:eastAsia="Times New Roman" w:hAnsi="Bookman Old Style" w:cs="Courier New"/>
          <w:color w:val="000000"/>
          <w:szCs w:val="24"/>
          <w:lang w:val="es-ES_tradnl" w:eastAsia="es-ES_tradnl"/>
        </w:rPr>
        <w:t xml:space="preserve">l pago de las prestaciones pero proporcional al </w:t>
      </w:r>
      <w:r w:rsidR="00B603FB" w:rsidRPr="00296E04">
        <w:rPr>
          <w:rFonts w:ascii="Bookman Old Style" w:eastAsia="Times New Roman" w:hAnsi="Bookman Old Style" w:cs="Courier New"/>
          <w:color w:val="000000"/>
          <w:szCs w:val="24"/>
          <w:lang w:val="es-ES_tradnl" w:eastAsia="es-ES_tradnl"/>
        </w:rPr>
        <w:t>salario</w:t>
      </w:r>
      <w:r w:rsidRPr="00296E04">
        <w:rPr>
          <w:rFonts w:ascii="Bookman Old Style" w:eastAsia="Times New Roman" w:hAnsi="Bookman Old Style" w:cs="Courier New"/>
          <w:color w:val="000000"/>
          <w:szCs w:val="24"/>
          <w:lang w:val="es-ES_tradnl" w:eastAsia="es-ES_tradnl"/>
        </w:rPr>
        <w:t xml:space="preserve"> devengado</w:t>
      </w:r>
      <w:r w:rsidR="004A136B" w:rsidRPr="00296E04">
        <w:rPr>
          <w:rFonts w:ascii="Bookman Old Style" w:eastAsia="Times New Roman" w:hAnsi="Bookman Old Style" w:cs="Courier New"/>
          <w:color w:val="000000"/>
          <w:szCs w:val="24"/>
          <w:lang w:val="es-ES_tradnl" w:eastAsia="es-ES_tradnl"/>
        </w:rPr>
        <w:t xml:space="preserve"> o real recibido.</w:t>
      </w:r>
    </w:p>
    <w:p w14:paraId="69CD59F4" w14:textId="77777777" w:rsidR="004A136B" w:rsidRPr="00296E04" w:rsidRDefault="004A136B" w:rsidP="00296E04">
      <w:pPr>
        <w:spacing w:line="276" w:lineRule="auto"/>
        <w:ind w:firstLine="0"/>
        <w:rPr>
          <w:rFonts w:ascii="Bookman Old Style" w:eastAsia="Times New Roman" w:hAnsi="Bookman Old Style" w:cs="Courier New"/>
          <w:color w:val="000000"/>
          <w:szCs w:val="24"/>
          <w:lang w:val="es-ES_tradnl" w:eastAsia="es-ES_tradnl"/>
        </w:rPr>
      </w:pPr>
    </w:p>
    <w:p w14:paraId="17A6A90E" w14:textId="3A53F979" w:rsidR="004A136B" w:rsidRPr="00296E04" w:rsidRDefault="004A136B" w:rsidP="00296E04">
      <w:pPr>
        <w:spacing w:line="276" w:lineRule="auto"/>
        <w:ind w:firstLine="0"/>
        <w:jc w:val="center"/>
        <w:rPr>
          <w:rFonts w:ascii="Bookman Old Style" w:eastAsia="Times New Roman" w:hAnsi="Bookman Old Style" w:cs="Courier New"/>
          <w:b/>
          <w:bCs/>
          <w:color w:val="000000"/>
          <w:szCs w:val="24"/>
          <w:lang w:val="es-ES_tradnl" w:eastAsia="es-ES_tradnl"/>
        </w:rPr>
      </w:pPr>
      <w:r w:rsidRPr="00296E04">
        <w:rPr>
          <w:rFonts w:ascii="Bookman Old Style" w:eastAsia="Times New Roman" w:hAnsi="Bookman Old Style" w:cs="Courier New"/>
          <w:b/>
          <w:bCs/>
          <w:color w:val="000000"/>
          <w:szCs w:val="24"/>
          <w:lang w:val="es-ES_tradnl" w:eastAsia="es-ES_tradnl"/>
        </w:rPr>
        <w:t xml:space="preserve">De </w:t>
      </w:r>
      <w:r w:rsidR="00C07876" w:rsidRPr="00296E04">
        <w:rPr>
          <w:rFonts w:ascii="Bookman Old Style" w:eastAsia="Times New Roman" w:hAnsi="Bookman Old Style" w:cs="Courier New"/>
          <w:b/>
          <w:bCs/>
          <w:color w:val="000000"/>
          <w:szCs w:val="24"/>
          <w:lang w:val="es-ES_tradnl" w:eastAsia="es-ES_tradnl"/>
        </w:rPr>
        <w:t xml:space="preserve">la liquidación de </w:t>
      </w:r>
      <w:r w:rsidRPr="00296E04">
        <w:rPr>
          <w:rFonts w:ascii="Bookman Old Style" w:eastAsia="Times New Roman" w:hAnsi="Bookman Old Style" w:cs="Courier New"/>
          <w:b/>
          <w:bCs/>
          <w:color w:val="000000"/>
          <w:szCs w:val="24"/>
          <w:lang w:val="es-ES_tradnl" w:eastAsia="es-ES_tradnl"/>
        </w:rPr>
        <w:t>prestaciones y vacaciones</w:t>
      </w:r>
    </w:p>
    <w:p w14:paraId="662BF3F5" w14:textId="77777777" w:rsidR="003E7DC9" w:rsidRPr="00296E04" w:rsidRDefault="003E7DC9" w:rsidP="00296E04">
      <w:pPr>
        <w:spacing w:line="276" w:lineRule="auto"/>
        <w:ind w:firstLine="0"/>
        <w:jc w:val="left"/>
        <w:rPr>
          <w:rFonts w:ascii="Bookman Old Style" w:eastAsia="Times New Roman" w:hAnsi="Bookman Old Style" w:cs="Courier New"/>
          <w:color w:val="000000"/>
          <w:szCs w:val="24"/>
          <w:lang w:val="es-ES_tradnl" w:eastAsia="es-ES_tradnl"/>
        </w:rPr>
      </w:pPr>
    </w:p>
    <w:p w14:paraId="698BE9F4" w14:textId="3FE5AED3" w:rsidR="00AF33C1" w:rsidRPr="00296E04" w:rsidRDefault="003E7DC9" w:rsidP="00296E04">
      <w:pPr>
        <w:spacing w:line="276" w:lineRule="auto"/>
        <w:ind w:firstLine="0"/>
        <w:rPr>
          <w:rFonts w:ascii="Bookman Old Style" w:eastAsia="Times New Roman" w:hAnsi="Bookman Old Style" w:cs="Courier New"/>
          <w:color w:val="000000"/>
          <w:szCs w:val="24"/>
          <w:lang w:val="es-ES" w:eastAsia="es-ES"/>
        </w:rPr>
      </w:pPr>
      <w:r w:rsidRPr="00296E04">
        <w:rPr>
          <w:rFonts w:ascii="Bookman Old Style" w:eastAsia="Times New Roman" w:hAnsi="Bookman Old Style" w:cs="Courier New"/>
          <w:color w:val="000000" w:themeColor="text1"/>
          <w:szCs w:val="24"/>
          <w:lang w:val="es-ES" w:eastAsia="es-ES"/>
        </w:rPr>
        <w:t xml:space="preserve">Como </w:t>
      </w:r>
      <w:r w:rsidR="00FC2E45" w:rsidRPr="00296E04">
        <w:rPr>
          <w:rFonts w:ascii="Bookman Old Style" w:eastAsia="Times New Roman" w:hAnsi="Bookman Old Style" w:cs="Courier New"/>
          <w:color w:val="000000" w:themeColor="text1"/>
          <w:szCs w:val="24"/>
          <w:lang w:val="es-ES" w:eastAsia="es-ES"/>
        </w:rPr>
        <w:t>en este caso la trabajadora laboraba medio tiempo (4 horas diarias), debiendo haber percibiendo en el 2018 como mínimo por ese horario $390.621</w:t>
      </w:r>
      <w:r w:rsidR="00AF33C1" w:rsidRPr="00296E04">
        <w:rPr>
          <w:rFonts w:ascii="Bookman Old Style" w:eastAsia="Times New Roman" w:hAnsi="Bookman Old Style" w:cs="Courier New"/>
          <w:color w:val="000000" w:themeColor="text1"/>
          <w:szCs w:val="24"/>
          <w:lang w:val="es-ES" w:eastAsia="es-ES"/>
        </w:rPr>
        <w:t>.</w:t>
      </w:r>
      <w:r w:rsidR="007E6880" w:rsidRPr="00296E04">
        <w:rPr>
          <w:rFonts w:ascii="Bookman Old Style" w:eastAsia="Times New Roman" w:hAnsi="Bookman Old Style" w:cs="Courier New"/>
          <w:color w:val="000000" w:themeColor="text1"/>
          <w:szCs w:val="24"/>
          <w:lang w:val="es-ES" w:eastAsia="es-ES"/>
        </w:rPr>
        <w:t xml:space="preserve"> Por lo anterior, se </w:t>
      </w:r>
      <w:r w:rsidR="00743F1E" w:rsidRPr="00296E04">
        <w:rPr>
          <w:rFonts w:ascii="Bookman Old Style" w:eastAsia="Times New Roman" w:hAnsi="Bookman Old Style" w:cs="Courier New"/>
          <w:color w:val="000000" w:themeColor="text1"/>
          <w:szCs w:val="24"/>
          <w:lang w:val="es-ES" w:eastAsia="es-ES"/>
        </w:rPr>
        <w:t>liquidarán</w:t>
      </w:r>
      <w:r w:rsidR="007E6880" w:rsidRPr="00296E04">
        <w:rPr>
          <w:rFonts w:ascii="Bookman Old Style" w:eastAsia="Times New Roman" w:hAnsi="Bookman Old Style" w:cs="Courier New"/>
          <w:color w:val="000000" w:themeColor="text1"/>
          <w:szCs w:val="24"/>
          <w:lang w:val="es-ES" w:eastAsia="es-ES"/>
        </w:rPr>
        <w:t xml:space="preserve"> las prestaciones</w:t>
      </w:r>
      <w:r w:rsidR="6B0DA2E1" w:rsidRPr="00296E04">
        <w:rPr>
          <w:rFonts w:ascii="Bookman Old Style" w:eastAsia="Times New Roman" w:hAnsi="Bookman Old Style" w:cs="Courier New"/>
          <w:color w:val="000000" w:themeColor="text1"/>
          <w:szCs w:val="24"/>
          <w:lang w:val="es-ES" w:eastAsia="es-ES"/>
        </w:rPr>
        <w:t xml:space="preserve"> a hubiere lugar</w:t>
      </w:r>
      <w:r w:rsidR="007E6880" w:rsidRPr="00296E04">
        <w:rPr>
          <w:rFonts w:ascii="Bookman Old Style" w:eastAsia="Times New Roman" w:hAnsi="Bookman Old Style" w:cs="Courier New"/>
          <w:color w:val="000000" w:themeColor="text1"/>
          <w:szCs w:val="24"/>
          <w:lang w:val="es-ES" w:eastAsia="es-ES"/>
        </w:rPr>
        <w:t xml:space="preserve"> conforme lo pedido en la demanda.</w:t>
      </w:r>
    </w:p>
    <w:p w14:paraId="56D54381" w14:textId="77777777" w:rsidR="00AF33C1" w:rsidRPr="00296E04" w:rsidRDefault="00AF33C1" w:rsidP="00296E04">
      <w:pPr>
        <w:spacing w:line="276" w:lineRule="auto"/>
        <w:ind w:firstLine="0"/>
        <w:rPr>
          <w:rFonts w:ascii="Bookman Old Style" w:eastAsia="Times New Roman" w:hAnsi="Bookman Old Style" w:cs="Courier New"/>
          <w:color w:val="000000"/>
          <w:szCs w:val="24"/>
          <w:lang w:val="es-ES_tradnl" w:eastAsia="es-ES_tradnl"/>
        </w:rPr>
      </w:pPr>
    </w:p>
    <w:p w14:paraId="66BC7C35" w14:textId="77777777" w:rsidR="00AF33C1" w:rsidRPr="00296E04" w:rsidRDefault="00AF33C1" w:rsidP="00296E04">
      <w:pPr>
        <w:spacing w:line="276" w:lineRule="auto"/>
        <w:ind w:firstLine="0"/>
        <w:rPr>
          <w:rFonts w:ascii="Bookman Old Style" w:hAnsi="Bookman Old Style" w:cs="Tahoma"/>
          <w:szCs w:val="24"/>
          <w:lang w:val="es-ES"/>
        </w:rPr>
      </w:pPr>
      <w:r w:rsidRPr="00296E04">
        <w:rPr>
          <w:rFonts w:ascii="Bookman Old Style" w:hAnsi="Bookman Old Style" w:cs="Tahoma"/>
          <w:b/>
          <w:bCs/>
          <w:szCs w:val="24"/>
          <w:lang w:val="es-ES"/>
        </w:rPr>
        <w:t>Del recargo dominical.</w:t>
      </w:r>
    </w:p>
    <w:p w14:paraId="67F5F669" w14:textId="77777777" w:rsidR="00AF33C1" w:rsidRPr="00296E04" w:rsidRDefault="00AF33C1" w:rsidP="00296E04">
      <w:pPr>
        <w:spacing w:line="276" w:lineRule="auto"/>
        <w:ind w:firstLine="0"/>
        <w:rPr>
          <w:rFonts w:ascii="Bookman Old Style" w:hAnsi="Bookman Old Style" w:cs="Tahoma"/>
          <w:bCs/>
          <w:szCs w:val="24"/>
          <w:lang w:val="es-ES_tradnl"/>
        </w:rPr>
      </w:pPr>
    </w:p>
    <w:p w14:paraId="61FB0F55" w14:textId="6D8D3AAB" w:rsidR="00AF33C1" w:rsidRPr="00296E04" w:rsidRDefault="00AF33C1" w:rsidP="00296E04">
      <w:pPr>
        <w:spacing w:line="276" w:lineRule="auto"/>
        <w:ind w:firstLine="0"/>
        <w:rPr>
          <w:rFonts w:ascii="Bookman Old Style" w:eastAsia="Times New Roman" w:hAnsi="Bookman Old Style" w:cs="Courier New"/>
          <w:color w:val="000000"/>
          <w:szCs w:val="24"/>
          <w:lang w:val="es-ES" w:eastAsia="es-ES"/>
        </w:rPr>
      </w:pPr>
      <w:r w:rsidRPr="00296E04">
        <w:rPr>
          <w:rFonts w:ascii="Bookman Old Style" w:eastAsia="Times New Roman" w:hAnsi="Bookman Old Style" w:cs="Courier New"/>
          <w:color w:val="000000" w:themeColor="text1"/>
          <w:szCs w:val="24"/>
          <w:lang w:val="es-ES" w:eastAsia="es-ES"/>
        </w:rPr>
        <w:t xml:space="preserve">Como bien se conoce, el trabajo dominical debe reconocerse conforme a lo dispuesto en el </w:t>
      </w:r>
      <w:r w:rsidRPr="00296E04">
        <w:rPr>
          <w:rFonts w:ascii="Bookman Old Style" w:eastAsia="Times New Roman" w:hAnsi="Bookman Old Style" w:cs="Courier New"/>
          <w:b/>
          <w:bCs/>
          <w:color w:val="000000" w:themeColor="text1"/>
          <w:szCs w:val="24"/>
          <w:lang w:val="es-ES" w:eastAsia="es-ES"/>
        </w:rPr>
        <w:t xml:space="preserve">art. 172 del </w:t>
      </w:r>
      <w:proofErr w:type="spellStart"/>
      <w:r w:rsidRPr="00296E04">
        <w:rPr>
          <w:rFonts w:ascii="Bookman Old Style" w:eastAsia="Times New Roman" w:hAnsi="Bookman Old Style" w:cs="Courier New"/>
          <w:b/>
          <w:bCs/>
          <w:color w:val="000000" w:themeColor="text1"/>
          <w:szCs w:val="24"/>
          <w:lang w:val="es-ES" w:eastAsia="es-ES"/>
        </w:rPr>
        <w:t>CST</w:t>
      </w:r>
      <w:proofErr w:type="spellEnd"/>
      <w:r w:rsidRPr="00296E04">
        <w:rPr>
          <w:rFonts w:ascii="Bookman Old Style" w:eastAsia="Times New Roman" w:hAnsi="Bookman Old Style" w:cs="Courier New"/>
          <w:color w:val="000000" w:themeColor="text1"/>
          <w:szCs w:val="24"/>
          <w:lang w:val="es-ES" w:eastAsia="es-ES"/>
        </w:rPr>
        <w:t xml:space="preserve"> que dispone que “</w:t>
      </w:r>
      <w:r w:rsidRPr="009144BE">
        <w:rPr>
          <w:rFonts w:ascii="Bookman Old Style" w:eastAsia="Times New Roman" w:hAnsi="Bookman Old Style" w:cs="Courier New"/>
          <w:color w:val="000000" w:themeColor="text1"/>
          <w:sz w:val="22"/>
          <w:szCs w:val="24"/>
          <w:lang w:val="es-ES" w:eastAsia="es-ES"/>
        </w:rPr>
        <w:t>el empleador está obligado a dar descanso dominical remunerado a sus trabajadores. Este descanso tiene una duración mínima de 24 horas</w:t>
      </w:r>
      <w:r w:rsidRPr="00296E04">
        <w:rPr>
          <w:rFonts w:ascii="Bookman Old Style" w:eastAsia="Times New Roman" w:hAnsi="Bookman Old Style" w:cs="Courier New"/>
          <w:color w:val="000000" w:themeColor="text1"/>
          <w:szCs w:val="24"/>
          <w:lang w:val="es-ES" w:eastAsia="es-ES"/>
        </w:rPr>
        <w:t xml:space="preserve">”. Adicionalmente, el numeral 2 del artículo 174 </w:t>
      </w:r>
      <w:proofErr w:type="spellStart"/>
      <w:r w:rsidR="238E8907" w:rsidRPr="00296E04">
        <w:rPr>
          <w:rFonts w:ascii="Bookman Old Style" w:eastAsia="Times New Roman" w:hAnsi="Bookman Old Style" w:cs="Courier New"/>
          <w:color w:val="000000" w:themeColor="text1"/>
          <w:szCs w:val="24"/>
          <w:lang w:val="es-ES" w:eastAsia="es-ES"/>
        </w:rPr>
        <w:t>ibid</w:t>
      </w:r>
      <w:proofErr w:type="spellEnd"/>
      <w:r w:rsidR="238E8907" w:rsidRPr="00296E04">
        <w:rPr>
          <w:rFonts w:ascii="Bookman Old Style" w:eastAsia="Times New Roman" w:hAnsi="Bookman Old Style" w:cs="Courier New"/>
          <w:color w:val="000000" w:themeColor="text1"/>
          <w:szCs w:val="24"/>
          <w:lang w:val="es-ES" w:eastAsia="es-ES"/>
        </w:rPr>
        <w:t>.</w:t>
      </w:r>
      <w:r w:rsidRPr="00296E04">
        <w:rPr>
          <w:rFonts w:ascii="Bookman Old Style" w:eastAsia="Times New Roman" w:hAnsi="Bookman Old Style" w:cs="Courier New"/>
          <w:color w:val="000000" w:themeColor="text1"/>
          <w:szCs w:val="24"/>
          <w:lang w:val="es-ES" w:eastAsia="es-ES"/>
        </w:rPr>
        <w:t>, dispone que: "</w:t>
      </w:r>
      <w:r w:rsidRPr="009144BE">
        <w:rPr>
          <w:rFonts w:ascii="Bookman Old Style" w:eastAsia="Times New Roman" w:hAnsi="Bookman Old Style" w:cs="Courier New"/>
          <w:color w:val="000000" w:themeColor="text1"/>
          <w:sz w:val="22"/>
          <w:szCs w:val="24"/>
          <w:lang w:val="es-ES" w:eastAsia="es-ES"/>
        </w:rPr>
        <w:t>En todo sueldo se entiende comprendido el pago del descanso en los días que es legalmente obligatorio y remunerado</w:t>
      </w:r>
      <w:r w:rsidRPr="00296E04">
        <w:rPr>
          <w:rFonts w:ascii="Bookman Old Style" w:eastAsia="Times New Roman" w:hAnsi="Bookman Old Style" w:cs="Courier New"/>
          <w:color w:val="000000" w:themeColor="text1"/>
          <w:szCs w:val="24"/>
          <w:lang w:val="es-ES" w:eastAsia="es-ES"/>
        </w:rPr>
        <w:t>".</w:t>
      </w:r>
    </w:p>
    <w:p w14:paraId="77880D03" w14:textId="77777777" w:rsidR="00AF33C1" w:rsidRPr="00296E04" w:rsidRDefault="00AF33C1" w:rsidP="00296E04">
      <w:pPr>
        <w:spacing w:line="276" w:lineRule="auto"/>
        <w:ind w:firstLine="0"/>
        <w:rPr>
          <w:rFonts w:ascii="Bookman Old Style" w:eastAsia="Times New Roman" w:hAnsi="Bookman Old Style" w:cs="Courier New"/>
          <w:color w:val="000000"/>
          <w:szCs w:val="24"/>
          <w:lang w:val="es-ES_tradnl" w:eastAsia="es-ES_tradnl"/>
        </w:rPr>
      </w:pPr>
    </w:p>
    <w:p w14:paraId="7C6F5E62" w14:textId="7C3E74EC" w:rsidR="0080071E" w:rsidRPr="00296E04" w:rsidRDefault="0080071E" w:rsidP="00296E04">
      <w:pPr>
        <w:spacing w:line="276" w:lineRule="auto"/>
        <w:ind w:firstLine="0"/>
        <w:rPr>
          <w:rFonts w:ascii="Bookman Old Style" w:eastAsia="Times New Roman" w:hAnsi="Bookman Old Style" w:cs="Courier New"/>
          <w:color w:val="000000"/>
          <w:szCs w:val="24"/>
          <w:lang w:val="es-ES" w:eastAsia="es-ES"/>
        </w:rPr>
      </w:pPr>
      <w:r w:rsidRPr="00296E04">
        <w:rPr>
          <w:rFonts w:ascii="Bookman Old Style" w:eastAsia="Times New Roman" w:hAnsi="Bookman Old Style" w:cs="Courier New"/>
          <w:color w:val="000000" w:themeColor="text1"/>
          <w:szCs w:val="24"/>
          <w:lang w:val="es-ES" w:eastAsia="es-ES"/>
        </w:rPr>
        <w:t xml:space="preserve">Sin embargo, atendiendo a lo probado en este proceso, las partes acordaron que la trabajadora cumpliría unos horarios de cuatro (4) horas diarias, incluidos los dominicales, pero tendría como día de descanso los lunes, aspecto que lo permite el literal d) del artículo 161 del </w:t>
      </w:r>
      <w:proofErr w:type="spellStart"/>
      <w:r w:rsidRPr="00296E04">
        <w:rPr>
          <w:rFonts w:ascii="Bookman Old Style" w:eastAsia="Times New Roman" w:hAnsi="Bookman Old Style" w:cs="Courier New"/>
          <w:color w:val="000000" w:themeColor="text1"/>
          <w:szCs w:val="24"/>
          <w:lang w:val="es-ES" w:eastAsia="es-ES"/>
        </w:rPr>
        <w:t>C.S.T</w:t>
      </w:r>
      <w:proofErr w:type="spellEnd"/>
      <w:r w:rsidRPr="00296E04">
        <w:rPr>
          <w:rFonts w:ascii="Bookman Old Style" w:eastAsia="Times New Roman" w:hAnsi="Bookman Old Style" w:cs="Courier New"/>
          <w:color w:val="000000" w:themeColor="text1"/>
          <w:szCs w:val="24"/>
          <w:lang w:val="es-ES" w:eastAsia="es-ES"/>
        </w:rPr>
        <w:t xml:space="preserve">, </w:t>
      </w:r>
      <w:r w:rsidR="49DC6833" w:rsidRPr="00296E04">
        <w:rPr>
          <w:rFonts w:ascii="Bookman Old Style" w:eastAsia="Times New Roman" w:hAnsi="Bookman Old Style" w:cs="Courier New"/>
          <w:color w:val="000000" w:themeColor="text1"/>
          <w:szCs w:val="24"/>
          <w:lang w:val="es-ES" w:eastAsia="es-ES"/>
        </w:rPr>
        <w:t xml:space="preserve">de la norma anterior que aplica al caso, </w:t>
      </w:r>
      <w:r w:rsidRPr="00296E04">
        <w:rPr>
          <w:rFonts w:ascii="Bookman Old Style" w:eastAsia="Times New Roman" w:hAnsi="Bookman Old Style" w:cs="Courier New"/>
          <w:color w:val="000000" w:themeColor="text1"/>
          <w:szCs w:val="24"/>
          <w:lang w:val="es-ES" w:eastAsia="es-ES"/>
        </w:rPr>
        <w:t>dispon</w:t>
      </w:r>
      <w:r w:rsidR="1C37E3A9" w:rsidRPr="00296E04">
        <w:rPr>
          <w:rFonts w:ascii="Bookman Old Style" w:eastAsia="Times New Roman" w:hAnsi="Bookman Old Style" w:cs="Courier New"/>
          <w:color w:val="000000" w:themeColor="text1"/>
          <w:szCs w:val="24"/>
          <w:lang w:val="es-ES" w:eastAsia="es-ES"/>
        </w:rPr>
        <w:t>ía</w:t>
      </w:r>
      <w:r w:rsidRPr="00296E04">
        <w:rPr>
          <w:rFonts w:ascii="Bookman Old Style" w:eastAsia="Times New Roman" w:hAnsi="Bookman Old Style" w:cs="Courier New"/>
          <w:color w:val="000000" w:themeColor="text1"/>
          <w:szCs w:val="24"/>
          <w:lang w:val="es-ES" w:eastAsia="es-ES"/>
        </w:rPr>
        <w:t xml:space="preserve">: </w:t>
      </w:r>
    </w:p>
    <w:p w14:paraId="0FC612FD" w14:textId="3A0FDAFC" w:rsidR="37682C7C" w:rsidRPr="00296E04" w:rsidRDefault="37682C7C" w:rsidP="00296E04">
      <w:pPr>
        <w:spacing w:line="276" w:lineRule="auto"/>
        <w:ind w:firstLine="0"/>
        <w:rPr>
          <w:rFonts w:ascii="Bookman Old Style" w:eastAsia="Times New Roman" w:hAnsi="Bookman Old Style" w:cs="Courier New"/>
          <w:color w:val="000000" w:themeColor="text1"/>
          <w:szCs w:val="24"/>
          <w:lang w:val="es-ES" w:eastAsia="es-ES"/>
        </w:rPr>
      </w:pPr>
    </w:p>
    <w:p w14:paraId="5F4464AF" w14:textId="4FEFE370" w:rsidR="180C0493" w:rsidRPr="00D01AEC" w:rsidRDefault="180C0493" w:rsidP="00D01AEC">
      <w:pPr>
        <w:spacing w:line="240" w:lineRule="auto"/>
        <w:ind w:left="426" w:right="420" w:firstLine="0"/>
        <w:rPr>
          <w:rFonts w:ascii="Bookman Old Style" w:eastAsia="Times New Roman" w:hAnsi="Bookman Old Style" w:cs="Courier New"/>
          <w:color w:val="000000" w:themeColor="text1"/>
          <w:sz w:val="22"/>
          <w:szCs w:val="24"/>
          <w:lang w:val="es-ES" w:eastAsia="es-ES"/>
        </w:rPr>
      </w:pPr>
      <w:r w:rsidRPr="00D01AEC">
        <w:rPr>
          <w:rFonts w:ascii="Bookman Old Style" w:eastAsia="Times New Roman" w:hAnsi="Bookman Old Style" w:cs="Courier New"/>
          <w:color w:val="000000" w:themeColor="text1"/>
          <w:sz w:val="22"/>
          <w:szCs w:val="24"/>
          <w:lang w:val="es-ES" w:eastAsia="es-ES"/>
        </w:rPr>
        <w:t xml:space="preserve">“d) El empleador y el trabajador podrán acordar que la jornada semanal de cuarenta y ocho (48) horas se realice mediante jornadas diarias flexibles de </w:t>
      </w:r>
      <w:r w:rsidRPr="00D01AEC">
        <w:rPr>
          <w:rFonts w:ascii="Bookman Old Style" w:eastAsia="Times New Roman" w:hAnsi="Bookman Old Style" w:cs="Courier New"/>
          <w:color w:val="000000" w:themeColor="text1"/>
          <w:sz w:val="22"/>
          <w:szCs w:val="24"/>
          <w:lang w:val="es-ES" w:eastAsia="es-ES"/>
        </w:rPr>
        <w:lastRenderedPageBreak/>
        <w:t>trabajo, distribuidas en máximo seis días a la semana con un día de descanso obligatorio, que podrá coincidir con el domingo”.</w:t>
      </w:r>
    </w:p>
    <w:p w14:paraId="5784D521" w14:textId="77777777" w:rsidR="0080071E" w:rsidRPr="00296E04" w:rsidRDefault="0080071E" w:rsidP="00296E04">
      <w:pPr>
        <w:spacing w:line="276" w:lineRule="auto"/>
        <w:ind w:left="567"/>
        <w:rPr>
          <w:rFonts w:ascii="Bookman Old Style" w:eastAsia="Times New Roman" w:hAnsi="Bookman Old Style" w:cs="Courier New"/>
          <w:color w:val="000000" w:themeColor="text1"/>
          <w:szCs w:val="24"/>
          <w:lang w:val="es-ES" w:eastAsia="es-ES"/>
        </w:rPr>
      </w:pPr>
    </w:p>
    <w:p w14:paraId="2A79BD0C" w14:textId="1903AB62" w:rsidR="5267A9F0" w:rsidRPr="00296E04" w:rsidRDefault="5267A9F0" w:rsidP="00296E04">
      <w:pPr>
        <w:spacing w:line="276" w:lineRule="auto"/>
        <w:ind w:firstLine="0"/>
        <w:rPr>
          <w:rFonts w:ascii="Bookman Old Style" w:eastAsia="Times New Roman" w:hAnsi="Bookman Old Style" w:cs="Courier New"/>
          <w:b/>
          <w:bCs/>
          <w:color w:val="000000" w:themeColor="text1"/>
          <w:szCs w:val="24"/>
          <w:lang w:val="es-ES" w:eastAsia="es-ES"/>
        </w:rPr>
      </w:pPr>
      <w:r w:rsidRPr="00296E04">
        <w:rPr>
          <w:rFonts w:ascii="Bookman Old Style" w:eastAsia="Times New Roman" w:hAnsi="Bookman Old Style" w:cs="Courier New"/>
          <w:color w:val="000000" w:themeColor="text1"/>
          <w:szCs w:val="24"/>
          <w:lang w:val="es-ES" w:eastAsia="es-ES"/>
        </w:rPr>
        <w:t xml:space="preserve">Y, es de puntualizar que el </w:t>
      </w:r>
      <w:r w:rsidR="0046198B" w:rsidRPr="00296E04">
        <w:rPr>
          <w:rFonts w:ascii="Bookman Old Style" w:eastAsia="Times New Roman" w:hAnsi="Bookman Old Style" w:cs="Courier New"/>
          <w:color w:val="000000" w:themeColor="text1"/>
          <w:szCs w:val="24"/>
          <w:lang w:val="es-ES" w:eastAsia="es-ES"/>
        </w:rPr>
        <w:t>artículo</w:t>
      </w:r>
      <w:r w:rsidRPr="00296E04">
        <w:rPr>
          <w:rFonts w:ascii="Bookman Old Style" w:eastAsia="Times New Roman" w:hAnsi="Bookman Old Style" w:cs="Courier New"/>
          <w:color w:val="000000" w:themeColor="text1"/>
          <w:szCs w:val="24"/>
          <w:lang w:val="es-ES" w:eastAsia="es-ES"/>
        </w:rPr>
        <w:t xml:space="preserve"> 159 </w:t>
      </w:r>
      <w:proofErr w:type="spellStart"/>
      <w:r w:rsidRPr="00296E04">
        <w:rPr>
          <w:rFonts w:ascii="Bookman Old Style" w:eastAsia="Times New Roman" w:hAnsi="Bookman Old Style" w:cs="Courier New"/>
          <w:color w:val="000000" w:themeColor="text1"/>
          <w:szCs w:val="24"/>
          <w:lang w:val="es-ES" w:eastAsia="es-ES"/>
        </w:rPr>
        <w:t>ibid</w:t>
      </w:r>
      <w:proofErr w:type="spellEnd"/>
      <w:r w:rsidRPr="00296E04">
        <w:rPr>
          <w:rFonts w:ascii="Bookman Old Style" w:eastAsia="Times New Roman" w:hAnsi="Bookman Old Style" w:cs="Courier New"/>
          <w:color w:val="000000" w:themeColor="text1"/>
          <w:szCs w:val="24"/>
          <w:lang w:val="es-ES" w:eastAsia="es-ES"/>
        </w:rPr>
        <w:t xml:space="preserve">., dispone que es trabajo suplementario </w:t>
      </w:r>
      <w:r w:rsidRPr="00296E04">
        <w:rPr>
          <w:rFonts w:ascii="Bookman Old Style" w:eastAsia="Times New Roman" w:hAnsi="Bookman Old Style" w:cs="Courier New"/>
          <w:b/>
          <w:bCs/>
          <w:color w:val="000000" w:themeColor="text1"/>
          <w:szCs w:val="24"/>
          <w:lang w:val="es-ES" w:eastAsia="es-ES"/>
        </w:rPr>
        <w:t>el trabajo que se realiza en tiempo que excede de la jornada ordinaria pactada o legalmente establecida.</w:t>
      </w:r>
    </w:p>
    <w:p w14:paraId="598881D2" w14:textId="45B95791" w:rsidR="37682C7C" w:rsidRPr="00296E04" w:rsidRDefault="37682C7C" w:rsidP="00296E04">
      <w:pPr>
        <w:spacing w:line="276" w:lineRule="auto"/>
        <w:ind w:firstLine="0"/>
        <w:rPr>
          <w:rFonts w:ascii="Bookman Old Style" w:eastAsia="Times New Roman" w:hAnsi="Bookman Old Style" w:cs="Courier New"/>
          <w:color w:val="000000" w:themeColor="text1"/>
          <w:szCs w:val="24"/>
          <w:lang w:val="es-ES" w:eastAsia="es-ES"/>
        </w:rPr>
      </w:pPr>
    </w:p>
    <w:p w14:paraId="369088B6" w14:textId="322232F7" w:rsidR="5267A9F0" w:rsidRPr="00296E04" w:rsidRDefault="5267A9F0" w:rsidP="00296E04">
      <w:pPr>
        <w:spacing w:line="276" w:lineRule="auto"/>
        <w:ind w:firstLine="0"/>
        <w:rPr>
          <w:rFonts w:ascii="Bookman Old Style" w:eastAsia="Times New Roman" w:hAnsi="Bookman Old Style" w:cs="Courier New"/>
          <w:color w:val="000000" w:themeColor="text1"/>
          <w:szCs w:val="24"/>
          <w:lang w:val="es-ES" w:eastAsia="es-ES"/>
        </w:rPr>
      </w:pPr>
      <w:r w:rsidRPr="00296E04">
        <w:rPr>
          <w:rFonts w:ascii="Bookman Old Style" w:eastAsia="Times New Roman" w:hAnsi="Bookman Old Style" w:cs="Courier New"/>
          <w:color w:val="000000" w:themeColor="text1"/>
          <w:szCs w:val="24"/>
          <w:lang w:val="es-ES" w:eastAsia="es-ES"/>
        </w:rPr>
        <w:t xml:space="preserve">Atendiendo dichas disposiciones, </w:t>
      </w:r>
      <w:r w:rsidR="0080071E" w:rsidRPr="00296E04">
        <w:rPr>
          <w:rFonts w:ascii="Bookman Old Style" w:eastAsia="Times New Roman" w:hAnsi="Bookman Old Style" w:cs="Courier New"/>
          <w:color w:val="000000" w:themeColor="text1"/>
          <w:szCs w:val="24"/>
          <w:lang w:val="es-ES" w:eastAsia="es-ES"/>
        </w:rPr>
        <w:t xml:space="preserve">en </w:t>
      </w:r>
      <w:r w:rsidR="7EE13039" w:rsidRPr="00296E04">
        <w:rPr>
          <w:rFonts w:ascii="Bookman Old Style" w:eastAsia="Times New Roman" w:hAnsi="Bookman Old Style" w:cs="Courier New"/>
          <w:color w:val="000000" w:themeColor="text1"/>
          <w:szCs w:val="24"/>
          <w:lang w:val="es-ES" w:eastAsia="es-ES"/>
        </w:rPr>
        <w:t xml:space="preserve">este </w:t>
      </w:r>
      <w:r w:rsidR="0080071E" w:rsidRPr="00296E04">
        <w:rPr>
          <w:rFonts w:ascii="Bookman Old Style" w:eastAsia="Times New Roman" w:hAnsi="Bookman Old Style" w:cs="Courier New"/>
          <w:color w:val="000000" w:themeColor="text1"/>
          <w:szCs w:val="24"/>
          <w:lang w:val="es-ES" w:eastAsia="es-ES"/>
        </w:rPr>
        <w:t>asunto</w:t>
      </w:r>
      <w:r w:rsidR="1800FD2E" w:rsidRPr="00296E04">
        <w:rPr>
          <w:rFonts w:ascii="Bookman Old Style" w:eastAsia="Times New Roman" w:hAnsi="Bookman Old Style" w:cs="Courier New"/>
          <w:color w:val="000000" w:themeColor="text1"/>
          <w:szCs w:val="24"/>
          <w:lang w:val="es-ES" w:eastAsia="es-ES"/>
        </w:rPr>
        <w:t>,</w:t>
      </w:r>
      <w:r w:rsidR="0080071E" w:rsidRPr="00296E04">
        <w:rPr>
          <w:rFonts w:ascii="Bookman Old Style" w:eastAsia="Times New Roman" w:hAnsi="Bookman Old Style" w:cs="Courier New"/>
          <w:color w:val="000000" w:themeColor="text1"/>
          <w:szCs w:val="24"/>
          <w:lang w:val="es-ES" w:eastAsia="es-ES"/>
        </w:rPr>
        <w:t xml:space="preserve"> </w:t>
      </w:r>
      <w:r w:rsidR="5EB5E48F" w:rsidRPr="00296E04">
        <w:rPr>
          <w:rFonts w:ascii="Bookman Old Style" w:eastAsia="Times New Roman" w:hAnsi="Bookman Old Style" w:cs="Courier New"/>
          <w:color w:val="000000" w:themeColor="text1"/>
          <w:szCs w:val="24"/>
          <w:lang w:val="es-ES" w:eastAsia="es-ES"/>
        </w:rPr>
        <w:t xml:space="preserve">las partes pactaron </w:t>
      </w:r>
      <w:r w:rsidR="0080071E" w:rsidRPr="00296E04">
        <w:rPr>
          <w:rFonts w:ascii="Bookman Old Style" w:eastAsia="Times New Roman" w:hAnsi="Bookman Old Style" w:cs="Courier New"/>
          <w:color w:val="000000" w:themeColor="text1"/>
          <w:szCs w:val="24"/>
          <w:lang w:val="es-ES" w:eastAsia="es-ES"/>
        </w:rPr>
        <w:t xml:space="preserve">un horario ordinario de cuatro (4) horas y, </w:t>
      </w:r>
      <w:r w:rsidR="51EAA82C" w:rsidRPr="00296E04">
        <w:rPr>
          <w:rFonts w:ascii="Bookman Old Style" w:eastAsia="Times New Roman" w:hAnsi="Bookman Old Style" w:cs="Courier New"/>
          <w:color w:val="000000" w:themeColor="text1"/>
          <w:szCs w:val="24"/>
          <w:lang w:val="es-ES" w:eastAsia="es-ES"/>
        </w:rPr>
        <w:t xml:space="preserve">se acreditó </w:t>
      </w:r>
      <w:r w:rsidR="0080071E" w:rsidRPr="00296E04">
        <w:rPr>
          <w:rFonts w:ascii="Bookman Old Style" w:eastAsia="Times New Roman" w:hAnsi="Bookman Old Style" w:cs="Courier New"/>
          <w:color w:val="000000" w:themeColor="text1"/>
          <w:szCs w:val="24"/>
          <w:lang w:val="es-ES" w:eastAsia="es-ES"/>
        </w:rPr>
        <w:t>que la trabajadora los días domingos, realizaba la labor hasta el mediodía</w:t>
      </w:r>
      <w:r w:rsidR="1B7FDDA2" w:rsidRPr="00296E04">
        <w:rPr>
          <w:rFonts w:ascii="Bookman Old Style" w:eastAsia="Times New Roman" w:hAnsi="Bookman Old Style" w:cs="Courier New"/>
          <w:color w:val="000000" w:themeColor="text1"/>
          <w:szCs w:val="24"/>
          <w:lang w:val="es-ES" w:eastAsia="es-ES"/>
        </w:rPr>
        <w:t xml:space="preserve"> </w:t>
      </w:r>
      <w:r w:rsidR="04EE4669" w:rsidRPr="00296E04">
        <w:rPr>
          <w:rFonts w:ascii="Bookman Old Style" w:eastAsia="Times New Roman" w:hAnsi="Bookman Old Style" w:cs="Courier New"/>
          <w:color w:val="000000" w:themeColor="text1"/>
          <w:szCs w:val="24"/>
          <w:lang w:val="es-ES" w:eastAsia="es-ES"/>
        </w:rPr>
        <w:t>en tanto que</w:t>
      </w:r>
      <w:r w:rsidR="50B7E832" w:rsidRPr="00296E04">
        <w:rPr>
          <w:rFonts w:ascii="Bookman Old Style" w:eastAsia="Times New Roman" w:hAnsi="Bookman Old Style" w:cs="Courier New"/>
          <w:color w:val="000000" w:themeColor="text1"/>
          <w:szCs w:val="24"/>
          <w:lang w:val="es-ES" w:eastAsia="es-ES"/>
        </w:rPr>
        <w:t xml:space="preserve"> </w:t>
      </w:r>
      <w:r w:rsidR="1B7FDDA2" w:rsidRPr="00296E04">
        <w:rPr>
          <w:rFonts w:ascii="Bookman Old Style" w:eastAsia="Times New Roman" w:hAnsi="Bookman Old Style" w:cs="Courier New"/>
          <w:color w:val="000000" w:themeColor="text1"/>
          <w:szCs w:val="24"/>
          <w:lang w:val="es-ES" w:eastAsia="es-ES"/>
        </w:rPr>
        <w:t>los lunes descansaba</w:t>
      </w:r>
      <w:r w:rsidR="5D3A58A0" w:rsidRPr="00296E04">
        <w:rPr>
          <w:rFonts w:ascii="Bookman Old Style" w:eastAsia="Times New Roman" w:hAnsi="Bookman Old Style" w:cs="Courier New"/>
          <w:color w:val="000000" w:themeColor="text1"/>
          <w:szCs w:val="24"/>
          <w:lang w:val="es-ES" w:eastAsia="es-ES"/>
        </w:rPr>
        <w:t>, es decir, se excedía en tres (3) horas la jornada ordinaria</w:t>
      </w:r>
      <w:r w:rsidR="5E94334C" w:rsidRPr="00296E04">
        <w:rPr>
          <w:rFonts w:ascii="Bookman Old Style" w:eastAsia="Times New Roman" w:hAnsi="Bookman Old Style" w:cs="Courier New"/>
          <w:color w:val="000000" w:themeColor="text1"/>
          <w:szCs w:val="24"/>
          <w:lang w:val="es-ES" w:eastAsia="es-ES"/>
        </w:rPr>
        <w:t xml:space="preserve">. Ello significa que el día domingo en este caso </w:t>
      </w:r>
      <w:r w:rsidR="63A0EF04" w:rsidRPr="00296E04">
        <w:rPr>
          <w:rFonts w:ascii="Bookman Old Style" w:eastAsia="Times New Roman" w:hAnsi="Bookman Old Style" w:cs="Courier New"/>
          <w:color w:val="000000" w:themeColor="text1"/>
          <w:szCs w:val="24"/>
          <w:lang w:val="es-ES" w:eastAsia="es-ES"/>
        </w:rPr>
        <w:t>s</w:t>
      </w:r>
      <w:r w:rsidR="5E94334C" w:rsidRPr="00296E04">
        <w:rPr>
          <w:rFonts w:ascii="Bookman Old Style" w:eastAsia="Times New Roman" w:hAnsi="Bookman Old Style" w:cs="Courier New"/>
          <w:color w:val="000000" w:themeColor="text1"/>
          <w:szCs w:val="24"/>
          <w:lang w:val="es-ES" w:eastAsia="es-ES"/>
        </w:rPr>
        <w:t xml:space="preserve">e maneja como </w:t>
      </w:r>
      <w:r w:rsidR="5BFFAEF2" w:rsidRPr="00296E04">
        <w:rPr>
          <w:rFonts w:ascii="Bookman Old Style" w:eastAsia="Times New Roman" w:hAnsi="Bookman Old Style" w:cs="Courier New"/>
          <w:color w:val="000000" w:themeColor="text1"/>
          <w:szCs w:val="24"/>
          <w:lang w:val="es-ES" w:eastAsia="es-ES"/>
        </w:rPr>
        <w:t xml:space="preserve">un día normal de jornada, por lo que conforme al numeral </w:t>
      </w:r>
      <w:r w:rsidR="7FD96AFE" w:rsidRPr="00296E04">
        <w:rPr>
          <w:rFonts w:ascii="Bookman Old Style" w:eastAsia="Times New Roman" w:hAnsi="Bookman Old Style" w:cs="Courier New"/>
          <w:color w:val="000000" w:themeColor="text1"/>
          <w:szCs w:val="24"/>
          <w:lang w:val="es-ES" w:eastAsia="es-ES"/>
        </w:rPr>
        <w:t xml:space="preserve">2 del </w:t>
      </w:r>
      <w:r w:rsidR="00F2541E" w:rsidRPr="00296E04">
        <w:rPr>
          <w:rFonts w:ascii="Bookman Old Style" w:eastAsia="Times New Roman" w:hAnsi="Bookman Old Style" w:cs="Courier New"/>
          <w:color w:val="000000" w:themeColor="text1"/>
          <w:szCs w:val="24"/>
          <w:lang w:val="es-ES" w:eastAsia="es-ES"/>
        </w:rPr>
        <w:t>artículo</w:t>
      </w:r>
      <w:r w:rsidR="7FD96AFE" w:rsidRPr="00296E04">
        <w:rPr>
          <w:rFonts w:ascii="Bookman Old Style" w:eastAsia="Times New Roman" w:hAnsi="Bookman Old Style" w:cs="Courier New"/>
          <w:color w:val="000000" w:themeColor="text1"/>
          <w:szCs w:val="24"/>
          <w:lang w:val="es-ES" w:eastAsia="es-ES"/>
        </w:rPr>
        <w:t xml:space="preserve"> 168 </w:t>
      </w:r>
      <w:proofErr w:type="spellStart"/>
      <w:r w:rsidR="631CEB57" w:rsidRPr="00296E04">
        <w:rPr>
          <w:rFonts w:ascii="Bookman Old Style" w:eastAsia="Times New Roman" w:hAnsi="Bookman Old Style" w:cs="Courier New"/>
          <w:color w:val="000000" w:themeColor="text1"/>
          <w:szCs w:val="24"/>
          <w:lang w:val="es-ES" w:eastAsia="es-ES"/>
        </w:rPr>
        <w:t>ibid</w:t>
      </w:r>
      <w:proofErr w:type="spellEnd"/>
      <w:r w:rsidR="631CEB57" w:rsidRPr="00296E04">
        <w:rPr>
          <w:rFonts w:ascii="Bookman Old Style" w:eastAsia="Times New Roman" w:hAnsi="Bookman Old Style" w:cs="Courier New"/>
          <w:color w:val="000000" w:themeColor="text1"/>
          <w:szCs w:val="24"/>
          <w:lang w:val="es-ES" w:eastAsia="es-ES"/>
        </w:rPr>
        <w:t xml:space="preserve">., el recargo diurno se remunera </w:t>
      </w:r>
      <w:r w:rsidR="18B30F2D" w:rsidRPr="00296E04">
        <w:rPr>
          <w:rFonts w:ascii="Bookman Old Style" w:eastAsia="Times New Roman" w:hAnsi="Bookman Old Style" w:cs="Courier New"/>
          <w:color w:val="000000" w:themeColor="text1"/>
          <w:szCs w:val="24"/>
          <w:lang w:val="es-ES" w:eastAsia="es-ES"/>
        </w:rPr>
        <w:t>co</w:t>
      </w:r>
      <w:r w:rsidR="631CEB57" w:rsidRPr="00296E04">
        <w:rPr>
          <w:rFonts w:ascii="Bookman Old Style" w:eastAsia="Times New Roman" w:hAnsi="Bookman Old Style" w:cs="Courier New"/>
          <w:color w:val="000000" w:themeColor="text1"/>
          <w:szCs w:val="24"/>
          <w:lang w:val="es-ES" w:eastAsia="es-ES"/>
        </w:rPr>
        <w:t xml:space="preserve">n un </w:t>
      </w:r>
      <w:r w:rsidR="5B01533C" w:rsidRPr="00296E04">
        <w:rPr>
          <w:rFonts w:ascii="Bookman Old Style" w:eastAsia="Times New Roman" w:hAnsi="Bookman Old Style" w:cs="Courier New"/>
          <w:color w:val="000000" w:themeColor="text1"/>
          <w:szCs w:val="24"/>
          <w:lang w:val="es-ES" w:eastAsia="es-ES"/>
        </w:rPr>
        <w:t xml:space="preserve">incremento del </w:t>
      </w:r>
      <w:r w:rsidR="631CEB57" w:rsidRPr="00296E04">
        <w:rPr>
          <w:rFonts w:ascii="Bookman Old Style" w:eastAsia="Times New Roman" w:hAnsi="Bookman Old Style" w:cs="Courier New"/>
          <w:color w:val="000000" w:themeColor="text1"/>
          <w:szCs w:val="24"/>
          <w:lang w:val="es-ES" w:eastAsia="es-ES"/>
        </w:rPr>
        <w:t>25%</w:t>
      </w:r>
      <w:r w:rsidR="1B7FDDA2" w:rsidRPr="00296E04">
        <w:rPr>
          <w:rFonts w:ascii="Bookman Old Style" w:eastAsia="Times New Roman" w:hAnsi="Bookman Old Style" w:cs="Courier New"/>
          <w:color w:val="000000" w:themeColor="text1"/>
          <w:szCs w:val="24"/>
          <w:lang w:val="es-ES" w:eastAsia="es-ES"/>
        </w:rPr>
        <w:t xml:space="preserve"> </w:t>
      </w:r>
      <w:r w:rsidR="5B09144F" w:rsidRPr="00296E04">
        <w:rPr>
          <w:rFonts w:ascii="Bookman Old Style" w:eastAsia="Times New Roman" w:hAnsi="Bookman Old Style" w:cs="Courier New"/>
          <w:color w:val="000000" w:themeColor="text1"/>
          <w:szCs w:val="24"/>
          <w:lang w:val="es-ES" w:eastAsia="es-ES"/>
        </w:rPr>
        <w:t>sobre el valor de la hora ordinaria</w:t>
      </w:r>
      <w:r w:rsidR="4C01F484" w:rsidRPr="00296E04">
        <w:rPr>
          <w:rFonts w:ascii="Bookman Old Style" w:eastAsia="Times New Roman" w:hAnsi="Bookman Old Style" w:cs="Courier New"/>
          <w:color w:val="000000" w:themeColor="text1"/>
          <w:szCs w:val="24"/>
          <w:lang w:val="es-ES" w:eastAsia="es-ES"/>
        </w:rPr>
        <w:t xml:space="preserve">, atendiendo </w:t>
      </w:r>
      <w:r w:rsidR="00343E0D" w:rsidRPr="00296E04">
        <w:rPr>
          <w:rFonts w:ascii="Bookman Old Style" w:eastAsia="Times New Roman" w:hAnsi="Bookman Old Style" w:cs="Courier New"/>
          <w:color w:val="000000" w:themeColor="text1"/>
          <w:szCs w:val="24"/>
          <w:lang w:val="es-ES" w:eastAsia="es-ES"/>
        </w:rPr>
        <w:t>que,</w:t>
      </w:r>
      <w:r w:rsidR="4C01F484" w:rsidRPr="00296E04">
        <w:rPr>
          <w:rFonts w:ascii="Bookman Old Style" w:eastAsia="Times New Roman" w:hAnsi="Bookman Old Style" w:cs="Courier New"/>
          <w:color w:val="000000" w:themeColor="text1"/>
          <w:szCs w:val="24"/>
          <w:lang w:val="es-ES" w:eastAsia="es-ES"/>
        </w:rPr>
        <w:t xml:space="preserve"> en este caso, se trabajaba tres (3) horas más los días domingos.</w:t>
      </w:r>
    </w:p>
    <w:p w14:paraId="417DCBF6" w14:textId="77777777" w:rsidR="0080071E" w:rsidRPr="00296E04" w:rsidRDefault="0080071E" w:rsidP="00296E04">
      <w:pPr>
        <w:spacing w:line="276" w:lineRule="auto"/>
        <w:ind w:firstLine="0"/>
        <w:rPr>
          <w:rFonts w:ascii="Bookman Old Style" w:eastAsia="Times New Roman" w:hAnsi="Bookman Old Style" w:cs="Courier New"/>
          <w:color w:val="000000"/>
          <w:szCs w:val="24"/>
          <w:lang w:val="es-ES_tradnl" w:eastAsia="es-ES_tradnl"/>
        </w:rPr>
      </w:pPr>
    </w:p>
    <w:p w14:paraId="5F86D0A8" w14:textId="77777777" w:rsidR="0080071E" w:rsidRPr="00296E04" w:rsidRDefault="0080071E" w:rsidP="00296E04">
      <w:pPr>
        <w:spacing w:line="276" w:lineRule="auto"/>
        <w:ind w:firstLine="0"/>
        <w:rPr>
          <w:rFonts w:ascii="Bookman Old Style" w:eastAsia="Times New Roman" w:hAnsi="Bookman Old Style" w:cs="Courier New"/>
          <w:color w:val="000000"/>
          <w:szCs w:val="24"/>
          <w:lang w:val="es-ES" w:eastAsia="es-ES"/>
        </w:rPr>
      </w:pPr>
    </w:p>
    <w:p w14:paraId="54FED738" w14:textId="3A9B4F64" w:rsidR="7384B284" w:rsidRPr="00296E04" w:rsidRDefault="00F2541E" w:rsidP="00296E04">
      <w:pPr>
        <w:spacing w:line="276" w:lineRule="auto"/>
        <w:ind w:firstLine="0"/>
        <w:jc w:val="center"/>
        <w:rPr>
          <w:rFonts w:ascii="Bookman Old Style" w:hAnsi="Bookman Old Style"/>
          <w:szCs w:val="24"/>
        </w:rPr>
      </w:pPr>
      <w:r w:rsidRPr="00296E04">
        <w:rPr>
          <w:rFonts w:ascii="Bookman Old Style" w:hAnsi="Bookman Old Style"/>
          <w:noProof/>
          <w:szCs w:val="24"/>
          <w:lang w:val="en-US"/>
        </w:rPr>
        <w:drawing>
          <wp:inline distT="0" distB="0" distL="0" distR="0" wp14:anchorId="03354FF5" wp14:editId="29872388">
            <wp:extent cx="3951798" cy="2454243"/>
            <wp:effectExtent l="95250" t="95250" r="86995" b="9906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9192" cy="245883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41AA2AE" w14:textId="2FFC0492" w:rsidR="37682C7C" w:rsidRPr="00296E04" w:rsidRDefault="37682C7C" w:rsidP="00296E04">
      <w:pPr>
        <w:spacing w:line="276" w:lineRule="auto"/>
        <w:ind w:firstLine="0"/>
        <w:rPr>
          <w:rFonts w:ascii="Bookman Old Style" w:eastAsia="Times New Roman" w:hAnsi="Bookman Old Style" w:cs="Courier New"/>
          <w:color w:val="000000" w:themeColor="text1"/>
          <w:szCs w:val="24"/>
          <w:lang w:val="es-ES" w:eastAsia="es-ES"/>
        </w:rPr>
      </w:pPr>
    </w:p>
    <w:p w14:paraId="51FF9A77" w14:textId="59CB9C1C" w:rsidR="0080071E" w:rsidRPr="00296E04" w:rsidRDefault="0080071E" w:rsidP="00296E04">
      <w:pPr>
        <w:spacing w:line="276" w:lineRule="auto"/>
        <w:ind w:firstLine="0"/>
        <w:rPr>
          <w:rFonts w:ascii="Bookman Old Style" w:eastAsia="Times New Roman" w:hAnsi="Bookman Old Style" w:cs="Courier New"/>
          <w:color w:val="000000"/>
          <w:szCs w:val="24"/>
          <w:lang w:val="es-ES" w:eastAsia="es-ES"/>
        </w:rPr>
      </w:pPr>
      <w:r w:rsidRPr="00296E04">
        <w:rPr>
          <w:rFonts w:ascii="Bookman Old Style" w:eastAsia="Times New Roman" w:hAnsi="Bookman Old Style" w:cs="Courier New"/>
          <w:color w:val="000000" w:themeColor="text1"/>
          <w:szCs w:val="24"/>
          <w:lang w:val="es-ES" w:eastAsia="es-ES"/>
        </w:rPr>
        <w:t>De lo anterior, se tiene que la accionante entre el 21-01-2018 y el 31-12-2018, trabajó un total de 50 domingos</w:t>
      </w:r>
      <w:r w:rsidR="25E09D10" w:rsidRPr="00296E04">
        <w:rPr>
          <w:rFonts w:ascii="Bookman Old Style" w:eastAsia="Times New Roman" w:hAnsi="Bookman Old Style" w:cs="Courier New"/>
          <w:color w:val="000000" w:themeColor="text1"/>
          <w:szCs w:val="24"/>
          <w:lang w:val="es-ES" w:eastAsia="es-ES"/>
        </w:rPr>
        <w:t xml:space="preserve"> con tres (3) horas extras en horario diurno</w:t>
      </w:r>
      <w:r w:rsidRPr="00296E04">
        <w:rPr>
          <w:rFonts w:ascii="Bookman Old Style" w:eastAsia="Times New Roman" w:hAnsi="Bookman Old Style" w:cs="Courier New"/>
          <w:color w:val="000000" w:themeColor="text1"/>
          <w:szCs w:val="24"/>
          <w:lang w:val="es-ES" w:eastAsia="es-ES"/>
        </w:rPr>
        <w:t xml:space="preserve">, </w:t>
      </w:r>
      <w:r w:rsidR="557E1483" w:rsidRPr="00296E04">
        <w:rPr>
          <w:rFonts w:ascii="Bookman Old Style" w:eastAsia="Times New Roman" w:hAnsi="Bookman Old Style" w:cs="Courier New"/>
          <w:color w:val="000000" w:themeColor="text1"/>
          <w:szCs w:val="24"/>
          <w:lang w:val="es-ES" w:eastAsia="es-ES"/>
        </w:rPr>
        <w:t xml:space="preserve">por lo que tiene derecho al pago de </w:t>
      </w:r>
      <w:r w:rsidRPr="00296E04">
        <w:rPr>
          <w:rFonts w:ascii="Bookman Old Style" w:eastAsia="Times New Roman" w:hAnsi="Bookman Old Style" w:cs="Courier New"/>
          <w:color w:val="000000" w:themeColor="text1"/>
          <w:szCs w:val="24"/>
          <w:lang w:val="es-ES" w:eastAsia="es-ES"/>
        </w:rPr>
        <w:t>$</w:t>
      </w:r>
      <w:r w:rsidR="74E89D99" w:rsidRPr="00296E04">
        <w:rPr>
          <w:rFonts w:ascii="Bookman Old Style" w:eastAsia="Times New Roman" w:hAnsi="Bookman Old Style" w:cs="Courier New"/>
          <w:b/>
          <w:bCs/>
          <w:color w:val="000000" w:themeColor="text1"/>
          <w:szCs w:val="24"/>
          <w:lang w:val="es-ES" w:eastAsia="es-ES"/>
        </w:rPr>
        <w:t xml:space="preserve">122.069 </w:t>
      </w:r>
      <w:r w:rsidRPr="00296E04">
        <w:rPr>
          <w:rFonts w:ascii="Bookman Old Style" w:eastAsia="Times New Roman" w:hAnsi="Bookman Old Style" w:cs="Courier New"/>
          <w:color w:val="000000" w:themeColor="text1"/>
          <w:szCs w:val="24"/>
          <w:lang w:val="es-ES" w:eastAsia="es-ES"/>
        </w:rPr>
        <w:t>por todo el tiempo que duró la relación laboral.</w:t>
      </w:r>
    </w:p>
    <w:p w14:paraId="55D5B47A" w14:textId="77777777" w:rsidR="0080071E" w:rsidRPr="00296E04" w:rsidRDefault="0080071E" w:rsidP="00296E04">
      <w:pPr>
        <w:spacing w:line="276" w:lineRule="auto"/>
        <w:ind w:firstLine="0"/>
        <w:rPr>
          <w:rFonts w:ascii="Bookman Old Style" w:eastAsia="Times New Roman" w:hAnsi="Bookman Old Style" w:cs="Courier New"/>
          <w:color w:val="000000"/>
          <w:szCs w:val="24"/>
          <w:lang w:val="es-ES_tradnl" w:eastAsia="es-ES_tradnl"/>
        </w:rPr>
      </w:pPr>
    </w:p>
    <w:p w14:paraId="02797FB8" w14:textId="24B7073C" w:rsidR="0080071E" w:rsidRPr="00296E04" w:rsidRDefault="0080071E" w:rsidP="00296E04">
      <w:pPr>
        <w:spacing w:line="276" w:lineRule="auto"/>
        <w:ind w:firstLine="0"/>
        <w:rPr>
          <w:rFonts w:ascii="Bookman Old Style" w:eastAsia="Times New Roman" w:hAnsi="Bookman Old Style" w:cs="Courier New"/>
          <w:color w:val="000000" w:themeColor="text1"/>
          <w:szCs w:val="24"/>
          <w:lang w:val="es-ES" w:eastAsia="es-ES"/>
        </w:rPr>
      </w:pPr>
      <w:r w:rsidRPr="00296E04">
        <w:rPr>
          <w:rFonts w:ascii="Bookman Old Style" w:eastAsia="Times New Roman" w:hAnsi="Bookman Old Style" w:cs="Courier New"/>
          <w:color w:val="000000" w:themeColor="text1"/>
          <w:szCs w:val="24"/>
          <w:lang w:val="es-ES" w:eastAsia="es-ES"/>
        </w:rPr>
        <w:t>Ahora, dadas las variaciones en el salario en virtud de l</w:t>
      </w:r>
      <w:r w:rsidR="70CE7CE7" w:rsidRPr="00296E04">
        <w:rPr>
          <w:rFonts w:ascii="Bookman Old Style" w:eastAsia="Times New Roman" w:hAnsi="Bookman Old Style" w:cs="Courier New"/>
          <w:color w:val="000000" w:themeColor="text1"/>
          <w:szCs w:val="24"/>
          <w:lang w:val="es-ES" w:eastAsia="es-ES"/>
        </w:rPr>
        <w:t>o anterior</w:t>
      </w:r>
      <w:r w:rsidRPr="00296E04">
        <w:rPr>
          <w:rFonts w:ascii="Bookman Old Style" w:eastAsia="Times New Roman" w:hAnsi="Bookman Old Style" w:cs="Courier New"/>
          <w:color w:val="000000" w:themeColor="text1"/>
          <w:szCs w:val="24"/>
          <w:lang w:val="es-ES" w:eastAsia="es-ES"/>
        </w:rPr>
        <w:t xml:space="preserve">, </w:t>
      </w:r>
      <w:r w:rsidR="30196E2F" w:rsidRPr="00296E04">
        <w:rPr>
          <w:rFonts w:ascii="Bookman Old Style" w:eastAsia="Times New Roman" w:hAnsi="Bookman Old Style" w:cs="Courier New"/>
          <w:color w:val="000000" w:themeColor="text1"/>
          <w:szCs w:val="24"/>
          <w:lang w:val="es-ES" w:eastAsia="es-ES"/>
        </w:rPr>
        <w:t>de las</w:t>
      </w:r>
      <w:r w:rsidRPr="00296E04">
        <w:rPr>
          <w:rFonts w:ascii="Bookman Old Style" w:eastAsia="Times New Roman" w:hAnsi="Bookman Old Style" w:cs="Courier New"/>
          <w:color w:val="000000" w:themeColor="text1"/>
          <w:szCs w:val="24"/>
          <w:lang w:val="es-ES" w:eastAsia="es-ES"/>
        </w:rPr>
        <w:t xml:space="preserve"> liquidaciones se tiene</w:t>
      </w:r>
      <w:r w:rsidR="6AEC18A5" w:rsidRPr="00296E04">
        <w:rPr>
          <w:rFonts w:ascii="Bookman Old Style" w:eastAsia="Times New Roman" w:hAnsi="Bookman Old Style" w:cs="Courier New"/>
          <w:color w:val="000000" w:themeColor="text1"/>
          <w:szCs w:val="24"/>
          <w:lang w:val="es-ES" w:eastAsia="es-ES"/>
        </w:rPr>
        <w:t>n</w:t>
      </w:r>
      <w:r w:rsidRPr="00296E04">
        <w:rPr>
          <w:rFonts w:ascii="Bookman Old Style" w:eastAsia="Times New Roman" w:hAnsi="Bookman Old Style" w:cs="Courier New"/>
          <w:color w:val="000000" w:themeColor="text1"/>
          <w:szCs w:val="24"/>
          <w:lang w:val="es-ES" w:eastAsia="es-ES"/>
        </w:rPr>
        <w:t xml:space="preserve"> en cuenta los siguientes promedios salariales:</w:t>
      </w:r>
    </w:p>
    <w:p w14:paraId="0A256FB1" w14:textId="406ACF41" w:rsidR="0080071E" w:rsidRPr="00296E04" w:rsidRDefault="0080071E" w:rsidP="00296E04">
      <w:pPr>
        <w:spacing w:line="276" w:lineRule="auto"/>
        <w:ind w:firstLine="0"/>
        <w:rPr>
          <w:rFonts w:ascii="Bookman Old Style" w:eastAsia="Times New Roman" w:hAnsi="Bookman Old Style" w:cs="Courier New"/>
          <w:color w:val="000000"/>
          <w:szCs w:val="24"/>
          <w:lang w:val="es-ES_tradnl" w:eastAsia="es-ES_tradnl"/>
        </w:rPr>
      </w:pPr>
    </w:p>
    <w:p w14:paraId="4BC0E8D3" w14:textId="4CEF7F65" w:rsidR="0080071E" w:rsidRPr="00296E04" w:rsidRDefault="0080071E" w:rsidP="00296E04">
      <w:pPr>
        <w:spacing w:line="276" w:lineRule="auto"/>
        <w:ind w:firstLine="0"/>
        <w:rPr>
          <w:rFonts w:ascii="Bookman Old Style" w:eastAsia="Times New Roman" w:hAnsi="Bookman Old Style" w:cs="Courier New"/>
          <w:color w:val="000000"/>
          <w:szCs w:val="24"/>
          <w:lang w:val="es-ES" w:eastAsia="es-ES"/>
        </w:rPr>
      </w:pPr>
    </w:p>
    <w:p w14:paraId="1AF720CF" w14:textId="3F657D94" w:rsidR="00F2541E" w:rsidRPr="00296E04" w:rsidRDefault="00F2541E" w:rsidP="00296E04">
      <w:pPr>
        <w:spacing w:line="276" w:lineRule="auto"/>
        <w:ind w:firstLine="0"/>
        <w:jc w:val="center"/>
        <w:rPr>
          <w:rFonts w:ascii="Bookman Old Style" w:eastAsia="Times New Roman" w:hAnsi="Bookman Old Style" w:cs="Courier New"/>
          <w:color w:val="000000"/>
          <w:szCs w:val="24"/>
          <w:lang w:val="es-ES" w:eastAsia="es-ES"/>
        </w:rPr>
      </w:pPr>
      <w:r w:rsidRPr="00296E04">
        <w:rPr>
          <w:rFonts w:ascii="Bookman Old Style" w:hAnsi="Bookman Old Style"/>
          <w:noProof/>
          <w:szCs w:val="24"/>
          <w:lang w:val="en-US"/>
        </w:rPr>
        <w:lastRenderedPageBreak/>
        <w:drawing>
          <wp:inline distT="0" distB="0" distL="0" distR="0" wp14:anchorId="7E2E8F43" wp14:editId="0BAE9A19">
            <wp:extent cx="3928263" cy="2171580"/>
            <wp:effectExtent l="95250" t="95250" r="91440" b="958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8246" cy="218262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CDB7EBA" w14:textId="5ABCE413" w:rsidR="00FC294D" w:rsidRPr="00296E04" w:rsidRDefault="00FC294D" w:rsidP="00296E04">
      <w:pPr>
        <w:spacing w:line="276" w:lineRule="auto"/>
        <w:ind w:firstLine="0"/>
        <w:rPr>
          <w:rFonts w:ascii="Bookman Old Style" w:eastAsia="Times New Roman" w:hAnsi="Bookman Old Style" w:cs="Courier New"/>
          <w:color w:val="000000" w:themeColor="text1"/>
          <w:szCs w:val="24"/>
          <w:lang w:val="es-ES" w:eastAsia="es-ES"/>
        </w:rPr>
      </w:pPr>
    </w:p>
    <w:p w14:paraId="57D48884" w14:textId="2375B4A3" w:rsidR="00AF33C1" w:rsidRPr="00296E04" w:rsidRDefault="3DE2F6AF" w:rsidP="00296E04">
      <w:pPr>
        <w:spacing w:line="276" w:lineRule="auto"/>
        <w:ind w:firstLine="0"/>
        <w:rPr>
          <w:rFonts w:ascii="Bookman Old Style" w:eastAsia="Times New Roman" w:hAnsi="Bookman Old Style" w:cs="Courier New"/>
          <w:b/>
          <w:bCs/>
          <w:color w:val="000000"/>
          <w:szCs w:val="24"/>
          <w:lang w:val="es-ES" w:eastAsia="es-ES"/>
        </w:rPr>
      </w:pPr>
      <w:r w:rsidRPr="00296E04">
        <w:rPr>
          <w:rFonts w:ascii="Bookman Old Style" w:eastAsia="Times New Roman" w:hAnsi="Bookman Old Style" w:cs="Courier New"/>
          <w:b/>
          <w:bCs/>
          <w:color w:val="000000" w:themeColor="text1"/>
          <w:szCs w:val="24"/>
          <w:lang w:val="es-ES" w:eastAsia="es-ES"/>
        </w:rPr>
        <w:t>Prima de servicios</w:t>
      </w:r>
    </w:p>
    <w:p w14:paraId="26B0A5B6" w14:textId="77777777" w:rsidR="00AF33C1" w:rsidRPr="00296E04" w:rsidRDefault="00AF33C1" w:rsidP="00296E04">
      <w:pPr>
        <w:spacing w:line="276" w:lineRule="auto"/>
        <w:ind w:firstLine="0"/>
        <w:rPr>
          <w:rFonts w:ascii="Bookman Old Style" w:eastAsia="Times New Roman" w:hAnsi="Bookman Old Style" w:cs="Courier New"/>
          <w:color w:val="000000"/>
          <w:szCs w:val="24"/>
          <w:lang w:val="es-ES_tradnl" w:eastAsia="es-ES_tradnl"/>
        </w:rPr>
      </w:pPr>
    </w:p>
    <w:p w14:paraId="4175F390" w14:textId="3664D9FA" w:rsidR="00CC12A4" w:rsidRPr="00296E04" w:rsidRDefault="00CC12A4"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La prima de servicios se liquida semestralmente, y esta debe ser liquidada sobre todos los ingresos salariales del trabajador durante esos 6 meses, razón por la que se deben promediar </w:t>
      </w:r>
      <w:r w:rsidRPr="00296E04">
        <w:rPr>
          <w:rFonts w:ascii="Bookman Old Style" w:eastAsia="Times New Roman" w:hAnsi="Bookman Old Style" w:cs="Courier New"/>
          <w:szCs w:val="24"/>
          <w:lang w:val="es-ES_tradnl" w:eastAsia="es-ES_tradnl"/>
        </w:rPr>
        <w:t>independientemente de si es un salario variable o si es un salario fijo que sufrió alguna variación</w:t>
      </w:r>
      <w:r w:rsidRPr="00296E04">
        <w:rPr>
          <w:rFonts w:ascii="Bookman Old Style" w:eastAsia="Times New Roman" w:hAnsi="Bookman Old Style" w:cs="Courier New"/>
          <w:color w:val="000000"/>
          <w:szCs w:val="24"/>
          <w:lang w:val="es-ES_tradnl" w:eastAsia="es-ES_tradnl"/>
        </w:rPr>
        <w:t>.</w:t>
      </w:r>
      <w:r w:rsidR="00BA5EA1" w:rsidRPr="00296E04">
        <w:rPr>
          <w:rFonts w:ascii="Bookman Old Style" w:eastAsia="Times New Roman" w:hAnsi="Bookman Old Style" w:cs="Courier New"/>
          <w:color w:val="000000"/>
          <w:szCs w:val="24"/>
          <w:lang w:val="es-ES_tradnl" w:eastAsia="es-ES_tradnl"/>
        </w:rPr>
        <w:t xml:space="preserve"> </w:t>
      </w:r>
      <w:r w:rsidRPr="00296E04">
        <w:rPr>
          <w:rFonts w:ascii="Bookman Old Style" w:eastAsia="Times New Roman" w:hAnsi="Bookman Old Style" w:cs="Courier New"/>
          <w:color w:val="000000"/>
          <w:szCs w:val="24"/>
          <w:lang w:val="es-ES_tradnl" w:eastAsia="es-ES_tradnl"/>
        </w:rPr>
        <w:t>Así, la liquidación corresponde</w:t>
      </w:r>
      <w:r w:rsidR="00FC2E45" w:rsidRPr="00296E04">
        <w:rPr>
          <w:rFonts w:ascii="Bookman Old Style" w:eastAsia="Times New Roman" w:hAnsi="Bookman Old Style" w:cs="Courier New"/>
          <w:color w:val="000000"/>
          <w:szCs w:val="24"/>
          <w:lang w:val="es-ES_tradnl" w:eastAsia="es-ES_tradnl"/>
        </w:rPr>
        <w:t xml:space="preserve"> a:</w:t>
      </w:r>
      <w:r w:rsidRPr="00296E04">
        <w:rPr>
          <w:rFonts w:ascii="Bookman Old Style" w:eastAsia="Times New Roman" w:hAnsi="Bookman Old Style" w:cs="Courier New"/>
          <w:color w:val="000000"/>
          <w:szCs w:val="24"/>
          <w:lang w:val="es-ES_tradnl" w:eastAsia="es-ES_tradnl"/>
        </w:rPr>
        <w:t xml:space="preserve"> Salario Real Promedio x Días Laborados en el semestre / 360.</w:t>
      </w:r>
    </w:p>
    <w:p w14:paraId="39B1AB44" w14:textId="77777777" w:rsidR="00CC12A4" w:rsidRPr="00296E04" w:rsidRDefault="00CC12A4" w:rsidP="00296E04">
      <w:pPr>
        <w:spacing w:line="276" w:lineRule="auto"/>
        <w:ind w:firstLine="0"/>
        <w:rPr>
          <w:rFonts w:ascii="Bookman Old Style" w:eastAsia="Times New Roman" w:hAnsi="Bookman Old Style" w:cs="Courier New"/>
          <w:color w:val="000000"/>
          <w:szCs w:val="24"/>
          <w:lang w:val="es-ES_tradnl" w:eastAsia="es-ES_tradnl"/>
        </w:rPr>
      </w:pPr>
    </w:p>
    <w:p w14:paraId="56B0F80C" w14:textId="79D747C1" w:rsidR="00CC12A4" w:rsidRPr="00296E04" w:rsidRDefault="00CC12A4" w:rsidP="00296E04">
      <w:pPr>
        <w:spacing w:line="276" w:lineRule="auto"/>
        <w:ind w:firstLine="0"/>
        <w:rPr>
          <w:rFonts w:ascii="Bookman Old Style" w:eastAsia="Times New Roman" w:hAnsi="Bookman Old Style" w:cs="Courier New"/>
          <w:b/>
          <w:bCs/>
          <w:color w:val="000000"/>
          <w:szCs w:val="24"/>
          <w:lang w:val="es-ES_tradnl" w:eastAsia="es-ES_tradnl"/>
        </w:rPr>
      </w:pPr>
      <w:r w:rsidRPr="00296E04">
        <w:rPr>
          <w:rFonts w:ascii="Bookman Old Style" w:eastAsia="Times New Roman" w:hAnsi="Bookman Old Style" w:cs="Courier New"/>
          <w:b/>
          <w:bCs/>
          <w:color w:val="000000"/>
          <w:szCs w:val="24"/>
          <w:lang w:val="es-ES_tradnl" w:eastAsia="es-ES_tradnl"/>
        </w:rPr>
        <w:t>Cesantías</w:t>
      </w:r>
      <w:r w:rsidR="00EC145B" w:rsidRPr="00296E04">
        <w:rPr>
          <w:rFonts w:ascii="Bookman Old Style" w:eastAsia="Times New Roman" w:hAnsi="Bookman Old Style" w:cs="Courier New"/>
          <w:b/>
          <w:bCs/>
          <w:color w:val="000000"/>
          <w:szCs w:val="24"/>
          <w:lang w:val="es-ES_tradnl" w:eastAsia="es-ES_tradnl"/>
        </w:rPr>
        <w:t xml:space="preserve"> e intereses a las cesantías</w:t>
      </w:r>
      <w:r w:rsidRPr="00296E04">
        <w:rPr>
          <w:rFonts w:ascii="Bookman Old Style" w:eastAsia="Times New Roman" w:hAnsi="Bookman Old Style" w:cs="Courier New"/>
          <w:b/>
          <w:bCs/>
          <w:color w:val="000000"/>
          <w:szCs w:val="24"/>
          <w:lang w:val="es-ES_tradnl" w:eastAsia="es-ES_tradnl"/>
        </w:rPr>
        <w:t>.</w:t>
      </w:r>
    </w:p>
    <w:p w14:paraId="77BB313A" w14:textId="6F6209CB" w:rsidR="00CC12A4" w:rsidRPr="00296E04" w:rsidRDefault="00CC12A4" w:rsidP="00296E04">
      <w:pPr>
        <w:spacing w:line="276" w:lineRule="auto"/>
        <w:ind w:firstLine="0"/>
        <w:rPr>
          <w:rFonts w:ascii="Bookman Old Style" w:eastAsia="Times New Roman" w:hAnsi="Bookman Old Style" w:cs="Courier New"/>
          <w:color w:val="000000"/>
          <w:szCs w:val="24"/>
          <w:lang w:val="es-ES_tradnl" w:eastAsia="es-ES_tradnl"/>
        </w:rPr>
      </w:pPr>
    </w:p>
    <w:p w14:paraId="072C0A37" w14:textId="035DCC30" w:rsidR="00CC12A4" w:rsidRPr="00296E04" w:rsidRDefault="00CC12A4"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 xml:space="preserve">Para liquidar el auxilio de cesantías, se deben promediar los salarios del último año, según lo dispone el artículo 253 del </w:t>
      </w:r>
      <w:proofErr w:type="spellStart"/>
      <w:r w:rsidRPr="00296E04">
        <w:rPr>
          <w:rFonts w:ascii="Bookman Old Style" w:eastAsia="Times New Roman" w:hAnsi="Bookman Old Style" w:cs="Courier New"/>
          <w:color w:val="000000"/>
          <w:szCs w:val="24"/>
          <w:lang w:val="es-ES_tradnl" w:eastAsia="es-ES_tradnl"/>
        </w:rPr>
        <w:t>CST</w:t>
      </w:r>
      <w:proofErr w:type="spellEnd"/>
      <w:r w:rsidRPr="00296E04">
        <w:rPr>
          <w:rFonts w:ascii="Bookman Old Style" w:eastAsia="Times New Roman" w:hAnsi="Bookman Old Style" w:cs="Courier New"/>
          <w:color w:val="000000"/>
          <w:szCs w:val="24"/>
          <w:lang w:val="es-ES_tradnl" w:eastAsia="es-ES_tradnl"/>
        </w:rPr>
        <w:t>, así:</w:t>
      </w:r>
    </w:p>
    <w:p w14:paraId="7F65CCF3" w14:textId="77777777" w:rsidR="00CC12A4" w:rsidRPr="00296E04" w:rsidRDefault="00CC12A4" w:rsidP="00296E04">
      <w:pPr>
        <w:spacing w:line="276" w:lineRule="auto"/>
        <w:ind w:firstLine="0"/>
        <w:rPr>
          <w:rFonts w:ascii="Bookman Old Style" w:eastAsia="Times New Roman" w:hAnsi="Bookman Old Style" w:cs="Courier New"/>
          <w:color w:val="000000"/>
          <w:szCs w:val="24"/>
          <w:lang w:val="es-ES_tradnl" w:eastAsia="es-ES_tradnl"/>
        </w:rPr>
      </w:pPr>
    </w:p>
    <w:p w14:paraId="155C57EE" w14:textId="406F0D80" w:rsidR="00CC12A4" w:rsidRPr="00D01AEC" w:rsidRDefault="00CC12A4" w:rsidP="00D01AEC">
      <w:pPr>
        <w:spacing w:line="240" w:lineRule="auto"/>
        <w:ind w:left="426" w:right="420" w:firstLine="0"/>
        <w:rPr>
          <w:rFonts w:ascii="Bookman Old Style" w:eastAsia="Times New Roman" w:hAnsi="Bookman Old Style" w:cs="Courier New"/>
          <w:color w:val="000000" w:themeColor="text1"/>
          <w:sz w:val="22"/>
          <w:szCs w:val="24"/>
          <w:lang w:val="es-ES" w:eastAsia="es-ES"/>
        </w:rPr>
      </w:pPr>
      <w:r w:rsidRPr="00D01AEC">
        <w:rPr>
          <w:rFonts w:ascii="Bookman Old Style" w:eastAsia="Times New Roman" w:hAnsi="Bookman Old Style" w:cs="Courier New"/>
          <w:color w:val="000000" w:themeColor="text1"/>
          <w:sz w:val="22"/>
          <w:szCs w:val="24"/>
          <w:lang w:val="es-ES" w:eastAsia="es-ES"/>
        </w:rPr>
        <w:t>«Para liquidar el auxilio de Cesantía se toma como base el último salario mensual devengado por el trabajador, siempre que no haya tenido variación en los tres (3) últimos meses. En el caso contrario y en el de los salarios variables, se tomará como base el promedio de lo devengado en el último año de servicios o en todo el tiempo servido si fuere menor de un año.»</w:t>
      </w:r>
    </w:p>
    <w:p w14:paraId="26A0EEE1" w14:textId="77777777" w:rsidR="00CC12A4" w:rsidRPr="00296E04" w:rsidRDefault="00CC12A4" w:rsidP="00296E04">
      <w:pPr>
        <w:spacing w:line="276" w:lineRule="auto"/>
        <w:ind w:firstLine="0"/>
        <w:rPr>
          <w:rFonts w:ascii="Bookman Old Style" w:eastAsia="Times New Roman" w:hAnsi="Bookman Old Style" w:cs="Courier New"/>
          <w:color w:val="000000"/>
          <w:szCs w:val="24"/>
          <w:lang w:val="es-ES_tradnl" w:eastAsia="es-ES_tradnl"/>
        </w:rPr>
      </w:pPr>
    </w:p>
    <w:p w14:paraId="3EA37252" w14:textId="292B2D68" w:rsidR="0008141B" w:rsidRPr="00296E04" w:rsidRDefault="0008141B"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Así, la liquidación corresponde a: Salario Real Promedio x Días Laborados / 360.</w:t>
      </w:r>
    </w:p>
    <w:p w14:paraId="63277465" w14:textId="77777777" w:rsidR="00BA5EA1" w:rsidRPr="00296E04" w:rsidRDefault="00BA5EA1" w:rsidP="00296E04">
      <w:pPr>
        <w:spacing w:line="276" w:lineRule="auto"/>
        <w:ind w:firstLine="0"/>
        <w:rPr>
          <w:rFonts w:ascii="Bookman Old Style" w:eastAsia="Times New Roman" w:hAnsi="Bookman Old Style" w:cs="Courier New"/>
          <w:color w:val="000000"/>
          <w:szCs w:val="24"/>
          <w:lang w:val="es-ES_tradnl" w:eastAsia="es-ES_tradnl"/>
        </w:rPr>
      </w:pPr>
    </w:p>
    <w:p w14:paraId="01E6078D" w14:textId="338A7E99" w:rsidR="00EC145B" w:rsidRPr="00296E04" w:rsidRDefault="00EC145B"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 xml:space="preserve">En cuanto a intereses a las cesantías corresponde a: Cesantías x </w:t>
      </w:r>
      <w:r w:rsidR="00EA5CFC" w:rsidRPr="00296E04">
        <w:rPr>
          <w:rFonts w:ascii="Bookman Old Style" w:eastAsia="Times New Roman" w:hAnsi="Bookman Old Style" w:cs="Courier New"/>
          <w:color w:val="000000"/>
          <w:szCs w:val="24"/>
          <w:lang w:val="es-ES_tradnl" w:eastAsia="es-ES_tradnl"/>
        </w:rPr>
        <w:t>días laborados x 0.12 / 360</w:t>
      </w:r>
    </w:p>
    <w:p w14:paraId="5B5DF231" w14:textId="77777777" w:rsidR="00EA5CFC" w:rsidRPr="00296E04" w:rsidRDefault="00EA5CFC" w:rsidP="00296E04">
      <w:pPr>
        <w:spacing w:line="276" w:lineRule="auto"/>
        <w:ind w:firstLine="0"/>
        <w:rPr>
          <w:rFonts w:ascii="Bookman Old Style" w:eastAsia="Times New Roman" w:hAnsi="Bookman Old Style" w:cs="Courier New"/>
          <w:color w:val="000000"/>
          <w:szCs w:val="24"/>
          <w:lang w:val="es-ES_tradnl" w:eastAsia="es-ES_tradnl"/>
        </w:rPr>
      </w:pPr>
    </w:p>
    <w:p w14:paraId="310F1571" w14:textId="21EA4AEC" w:rsidR="001F4314" w:rsidRPr="00296E04" w:rsidRDefault="001F4314" w:rsidP="00296E04">
      <w:pPr>
        <w:spacing w:line="276" w:lineRule="auto"/>
        <w:ind w:firstLine="0"/>
        <w:rPr>
          <w:rFonts w:ascii="Bookman Old Style" w:eastAsia="Times New Roman" w:hAnsi="Bookman Old Style" w:cs="Courier New"/>
          <w:b/>
          <w:bCs/>
          <w:color w:val="000000"/>
          <w:szCs w:val="24"/>
          <w:lang w:val="es-ES_tradnl" w:eastAsia="es-ES_tradnl"/>
        </w:rPr>
      </w:pPr>
      <w:r w:rsidRPr="00296E04">
        <w:rPr>
          <w:rFonts w:ascii="Bookman Old Style" w:eastAsia="Times New Roman" w:hAnsi="Bookman Old Style" w:cs="Courier New"/>
          <w:b/>
          <w:bCs/>
          <w:color w:val="000000"/>
          <w:szCs w:val="24"/>
          <w:lang w:val="es-ES_tradnl" w:eastAsia="es-ES_tradnl"/>
        </w:rPr>
        <w:t>Vacaciones.</w:t>
      </w:r>
    </w:p>
    <w:p w14:paraId="2A4E9BC8" w14:textId="77777777" w:rsidR="007155DF" w:rsidRPr="00296E04" w:rsidRDefault="007155DF" w:rsidP="00296E04">
      <w:pPr>
        <w:spacing w:line="276" w:lineRule="auto"/>
        <w:ind w:firstLine="0"/>
        <w:rPr>
          <w:rFonts w:ascii="Bookman Old Style" w:eastAsia="Times New Roman" w:hAnsi="Bookman Old Style" w:cs="Courier New"/>
          <w:color w:val="000000"/>
          <w:szCs w:val="24"/>
          <w:lang w:val="es-ES_tradnl" w:eastAsia="es-ES_tradnl"/>
        </w:rPr>
      </w:pPr>
    </w:p>
    <w:p w14:paraId="4D2D24B4" w14:textId="1730AA3F" w:rsidR="007155DF" w:rsidRPr="00296E04" w:rsidRDefault="001F4314"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 xml:space="preserve">Dicha remuneración regulada por el artículo 186 </w:t>
      </w:r>
      <w:proofErr w:type="spellStart"/>
      <w:r w:rsidRPr="00296E04">
        <w:rPr>
          <w:rFonts w:ascii="Bookman Old Style" w:eastAsia="Times New Roman" w:hAnsi="Bookman Old Style" w:cs="Courier New"/>
          <w:color w:val="000000"/>
          <w:szCs w:val="24"/>
          <w:lang w:val="es-ES_tradnl" w:eastAsia="es-ES_tradnl"/>
        </w:rPr>
        <w:t>CST</w:t>
      </w:r>
      <w:proofErr w:type="spellEnd"/>
      <w:r w:rsidRPr="00296E04">
        <w:rPr>
          <w:rFonts w:ascii="Bookman Old Style" w:eastAsia="Times New Roman" w:hAnsi="Bookman Old Style" w:cs="Courier New"/>
          <w:color w:val="000000"/>
          <w:szCs w:val="24"/>
          <w:lang w:val="es-ES_tradnl" w:eastAsia="es-ES_tradnl"/>
        </w:rPr>
        <w:t>, para el caso, se tiene que el período de vacaciones se recibe el salario ordinario devengado al día en que comience a disfrutar. En consecuencia, se excluye para la liquidación el valor del trabajo en días de descanso obligatorio y el valor del trabajo suplementario en horas extras.</w:t>
      </w:r>
      <w:r w:rsidR="00BA5EA1" w:rsidRPr="00296E04">
        <w:rPr>
          <w:rFonts w:ascii="Bookman Old Style" w:eastAsia="Times New Roman" w:hAnsi="Bookman Old Style" w:cs="Courier New"/>
          <w:color w:val="000000"/>
          <w:szCs w:val="24"/>
          <w:lang w:val="es-ES_tradnl" w:eastAsia="es-ES_tradnl"/>
        </w:rPr>
        <w:t xml:space="preserve"> </w:t>
      </w:r>
      <w:r w:rsidRPr="00296E04">
        <w:rPr>
          <w:rFonts w:ascii="Bookman Old Style" w:eastAsia="Times New Roman" w:hAnsi="Bookman Old Style" w:cs="Courier New"/>
          <w:color w:val="000000"/>
          <w:szCs w:val="24"/>
          <w:lang w:val="es-ES_tradnl" w:eastAsia="es-ES_tradnl"/>
        </w:rPr>
        <w:t xml:space="preserve">Así, la liquidación corresponde a: </w:t>
      </w:r>
      <w:r w:rsidR="00B603FB" w:rsidRPr="00296E04">
        <w:rPr>
          <w:rFonts w:ascii="Bookman Old Style" w:eastAsia="Times New Roman" w:hAnsi="Bookman Old Style" w:cs="Courier New"/>
          <w:color w:val="000000"/>
          <w:szCs w:val="24"/>
          <w:lang w:val="es-ES_tradnl" w:eastAsia="es-ES_tradnl"/>
        </w:rPr>
        <w:t xml:space="preserve">Salario Real x Días Laborados en el año </w:t>
      </w:r>
      <w:r w:rsidR="007155DF" w:rsidRPr="00296E04">
        <w:rPr>
          <w:rFonts w:ascii="Bookman Old Style" w:eastAsia="Times New Roman" w:hAnsi="Bookman Old Style" w:cs="Courier New"/>
          <w:color w:val="000000"/>
          <w:szCs w:val="24"/>
          <w:lang w:val="es-ES_tradnl" w:eastAsia="es-ES_tradnl"/>
        </w:rPr>
        <w:t xml:space="preserve">/ </w:t>
      </w:r>
      <w:r w:rsidR="00B603FB" w:rsidRPr="00296E04">
        <w:rPr>
          <w:rFonts w:ascii="Bookman Old Style" w:eastAsia="Times New Roman" w:hAnsi="Bookman Old Style" w:cs="Courier New"/>
          <w:color w:val="000000"/>
          <w:szCs w:val="24"/>
          <w:lang w:val="es-ES_tradnl" w:eastAsia="es-ES_tradnl"/>
        </w:rPr>
        <w:t xml:space="preserve">720 </w:t>
      </w:r>
    </w:p>
    <w:p w14:paraId="7315737D" w14:textId="3E53834C" w:rsidR="00743F1E" w:rsidRPr="00296E04" w:rsidRDefault="00743F1E" w:rsidP="00296E04">
      <w:pPr>
        <w:spacing w:line="276" w:lineRule="auto"/>
        <w:ind w:firstLine="0"/>
        <w:rPr>
          <w:rFonts w:ascii="Bookman Old Style" w:eastAsia="Times New Roman" w:hAnsi="Bookman Old Style" w:cs="Courier New"/>
          <w:color w:val="000000"/>
          <w:szCs w:val="24"/>
          <w:lang w:val="es-ES" w:eastAsia="es-ES"/>
        </w:rPr>
      </w:pPr>
    </w:p>
    <w:p w14:paraId="5E0A1958" w14:textId="2500C4AA" w:rsidR="0080071E" w:rsidRPr="00296E04" w:rsidRDefault="0080071E"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lastRenderedPageBreak/>
        <w:t xml:space="preserve">De acuerdo </w:t>
      </w:r>
      <w:r w:rsidR="00BA5EA1" w:rsidRPr="00296E04">
        <w:rPr>
          <w:rFonts w:ascii="Bookman Old Style" w:eastAsia="Times New Roman" w:hAnsi="Bookman Old Style" w:cs="Courier New"/>
          <w:color w:val="000000"/>
          <w:szCs w:val="24"/>
          <w:lang w:val="es-ES_tradnl" w:eastAsia="es-ES_tradnl"/>
        </w:rPr>
        <w:t xml:space="preserve">al </w:t>
      </w:r>
      <w:r w:rsidRPr="00296E04">
        <w:rPr>
          <w:rFonts w:ascii="Bookman Old Style" w:eastAsia="Times New Roman" w:hAnsi="Bookman Old Style" w:cs="Courier New"/>
          <w:color w:val="000000"/>
          <w:szCs w:val="24"/>
          <w:lang w:val="es-ES_tradnl" w:eastAsia="es-ES_tradnl"/>
        </w:rPr>
        <w:t>anterior</w:t>
      </w:r>
      <w:r w:rsidR="00BA5EA1" w:rsidRPr="00296E04">
        <w:rPr>
          <w:rFonts w:ascii="Bookman Old Style" w:eastAsia="Times New Roman" w:hAnsi="Bookman Old Style" w:cs="Courier New"/>
          <w:color w:val="000000"/>
          <w:szCs w:val="24"/>
          <w:lang w:val="es-ES_tradnl" w:eastAsia="es-ES_tradnl"/>
        </w:rPr>
        <w:t xml:space="preserve"> derrotero</w:t>
      </w:r>
      <w:r w:rsidRPr="00296E04">
        <w:rPr>
          <w:rFonts w:ascii="Bookman Old Style" w:eastAsia="Times New Roman" w:hAnsi="Bookman Old Style" w:cs="Courier New"/>
          <w:color w:val="000000"/>
          <w:szCs w:val="24"/>
          <w:lang w:val="es-ES_tradnl" w:eastAsia="es-ES_tradnl"/>
        </w:rPr>
        <w:t>, la liquidación de los anteriores emolumentos en total asciende a $</w:t>
      </w:r>
      <w:r w:rsidR="00BA5EA1" w:rsidRPr="00296E04">
        <w:rPr>
          <w:rFonts w:ascii="Bookman Old Style" w:eastAsia="Times New Roman" w:hAnsi="Bookman Old Style" w:cs="Courier New"/>
          <w:color w:val="000000"/>
          <w:szCs w:val="24"/>
          <w:lang w:val="es-ES_tradnl" w:eastAsia="es-ES_tradnl"/>
        </w:rPr>
        <w:t>942.351</w:t>
      </w:r>
      <w:r w:rsidRPr="00296E04">
        <w:rPr>
          <w:rFonts w:ascii="Bookman Old Style" w:eastAsia="Times New Roman" w:hAnsi="Bookman Old Style" w:cs="Courier New"/>
          <w:color w:val="000000"/>
          <w:szCs w:val="24"/>
          <w:lang w:val="es-ES_tradnl" w:eastAsia="es-ES_tradnl"/>
        </w:rPr>
        <w:t>, según la siguiente tabla:</w:t>
      </w:r>
    </w:p>
    <w:p w14:paraId="298583B4" w14:textId="021A50FC" w:rsidR="00BA5EA1" w:rsidRPr="00296E04" w:rsidRDefault="00BA5EA1" w:rsidP="00296E04">
      <w:pPr>
        <w:spacing w:line="276" w:lineRule="auto"/>
        <w:ind w:firstLine="0"/>
        <w:rPr>
          <w:rFonts w:ascii="Bookman Old Style" w:eastAsia="Times New Roman" w:hAnsi="Bookman Old Style" w:cs="Courier New"/>
          <w:color w:val="000000"/>
          <w:szCs w:val="24"/>
          <w:lang w:val="es-ES_tradnl" w:eastAsia="es-ES_tradnl"/>
        </w:rPr>
      </w:pPr>
    </w:p>
    <w:p w14:paraId="7EDAE96B" w14:textId="4D67B731" w:rsidR="00BA5EA1" w:rsidRPr="00296E04" w:rsidRDefault="00BA5EA1" w:rsidP="00296E04">
      <w:pPr>
        <w:spacing w:line="276" w:lineRule="auto"/>
        <w:ind w:firstLine="0"/>
        <w:rPr>
          <w:rFonts w:ascii="Bookman Old Style" w:eastAsia="Times New Roman" w:hAnsi="Bookman Old Style" w:cs="Courier New"/>
          <w:color w:val="000000"/>
          <w:szCs w:val="24"/>
          <w:lang w:val="es-ES" w:eastAsia="es-ES"/>
        </w:rPr>
      </w:pPr>
      <w:r w:rsidRPr="00296E04">
        <w:rPr>
          <w:rFonts w:ascii="Bookman Old Style" w:hAnsi="Bookman Old Style"/>
          <w:noProof/>
          <w:szCs w:val="24"/>
          <w:lang w:val="en-US"/>
        </w:rPr>
        <w:drawing>
          <wp:inline distT="0" distB="0" distL="0" distR="0" wp14:anchorId="2F8354D6" wp14:editId="6EEF6FC9">
            <wp:extent cx="5613400" cy="1246870"/>
            <wp:effectExtent l="95250" t="95250" r="101600" b="8699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400" cy="124687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47B2660" w14:textId="77777777" w:rsidR="0080071E" w:rsidRPr="00296E04" w:rsidRDefault="0080071E" w:rsidP="00296E04">
      <w:pPr>
        <w:spacing w:line="276" w:lineRule="auto"/>
        <w:ind w:firstLine="0"/>
        <w:rPr>
          <w:rFonts w:ascii="Bookman Old Style" w:eastAsia="Times New Roman" w:hAnsi="Bookman Old Style" w:cs="Courier New"/>
          <w:color w:val="000000"/>
          <w:szCs w:val="24"/>
          <w:lang w:val="es-ES_tradnl" w:eastAsia="es-ES_tradnl"/>
        </w:rPr>
      </w:pPr>
    </w:p>
    <w:p w14:paraId="2EE4062A" w14:textId="1BC4DE77" w:rsidR="007155DF" w:rsidRPr="00296E04" w:rsidRDefault="007155DF" w:rsidP="00296E04">
      <w:pPr>
        <w:spacing w:line="276" w:lineRule="auto"/>
        <w:ind w:firstLine="0"/>
        <w:jc w:val="center"/>
        <w:outlineLvl w:val="0"/>
        <w:rPr>
          <w:rFonts w:ascii="Bookman Old Style" w:eastAsia="Times New Roman" w:hAnsi="Bookman Old Style" w:cs="Courier New"/>
          <w:b/>
          <w:bCs/>
          <w:color w:val="000000"/>
          <w:szCs w:val="24"/>
          <w:lang w:val="es-ES_tradnl" w:eastAsia="es-ES_tradnl"/>
        </w:rPr>
      </w:pPr>
      <w:r w:rsidRPr="00296E04">
        <w:rPr>
          <w:rFonts w:ascii="Bookman Old Style" w:eastAsia="Times New Roman" w:hAnsi="Bookman Old Style" w:cs="Courier New"/>
          <w:b/>
          <w:bCs/>
          <w:color w:val="000000"/>
          <w:szCs w:val="24"/>
          <w:lang w:val="es-ES_tradnl" w:eastAsia="es-ES_tradnl"/>
        </w:rPr>
        <w:t>Aportes a seguridad social</w:t>
      </w:r>
    </w:p>
    <w:p w14:paraId="6BEB5866" w14:textId="77777777" w:rsidR="007155DF" w:rsidRPr="00296E04" w:rsidRDefault="007155DF" w:rsidP="00296E04">
      <w:pPr>
        <w:spacing w:line="276" w:lineRule="auto"/>
        <w:ind w:firstLine="0"/>
        <w:jc w:val="left"/>
        <w:outlineLvl w:val="0"/>
        <w:rPr>
          <w:rFonts w:ascii="Bookman Old Style" w:eastAsia="Times New Roman" w:hAnsi="Bookman Old Style" w:cs="Courier New"/>
          <w:color w:val="000000"/>
          <w:szCs w:val="24"/>
          <w:lang w:val="es-ES_tradnl" w:eastAsia="es-ES_tradnl"/>
        </w:rPr>
      </w:pPr>
    </w:p>
    <w:p w14:paraId="46CD7192" w14:textId="0D1FBB69" w:rsidR="007155DF" w:rsidRPr="00296E04" w:rsidRDefault="00BE4BBD"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 xml:space="preserve">Como en este asunto, los aportes en pensión corresponden a un derecho mínimo irrenunciable, se condenará al pago de </w:t>
      </w:r>
      <w:r w:rsidR="00FA58AB" w:rsidRPr="00296E04">
        <w:rPr>
          <w:rFonts w:ascii="Bookman Old Style" w:eastAsia="Times New Roman" w:hAnsi="Bookman Old Style" w:cs="Courier New"/>
          <w:color w:val="000000"/>
          <w:szCs w:val="24"/>
          <w:lang w:val="es-ES_tradnl" w:eastAsia="es-ES_tradnl"/>
        </w:rPr>
        <w:t>estos</w:t>
      </w:r>
      <w:r w:rsidRPr="00296E04">
        <w:rPr>
          <w:rFonts w:ascii="Bookman Old Style" w:eastAsia="Times New Roman" w:hAnsi="Bookman Old Style" w:cs="Courier New"/>
          <w:color w:val="000000"/>
          <w:szCs w:val="24"/>
          <w:lang w:val="es-ES_tradnl" w:eastAsia="es-ES_tradnl"/>
        </w:rPr>
        <w:t>, sobre la base del mínimo legal del 2018 ($781.242), el cual deberá ser cancelado ante el fondo de pensiones y en el valor que le sea liquidado por la AFP donde se encuentre afiliada la actora.</w:t>
      </w:r>
    </w:p>
    <w:p w14:paraId="302E7F67" w14:textId="77777777" w:rsidR="007155DF" w:rsidRPr="00296E04" w:rsidRDefault="007155DF" w:rsidP="00296E04">
      <w:pPr>
        <w:spacing w:line="276" w:lineRule="auto"/>
        <w:ind w:firstLine="0"/>
        <w:jc w:val="left"/>
        <w:outlineLvl w:val="0"/>
        <w:rPr>
          <w:rFonts w:ascii="Bookman Old Style" w:eastAsia="Times New Roman" w:hAnsi="Bookman Old Style" w:cs="Courier New"/>
          <w:color w:val="000000"/>
          <w:szCs w:val="24"/>
          <w:lang w:val="es-ES_tradnl" w:eastAsia="es-ES_tradnl"/>
        </w:rPr>
      </w:pPr>
    </w:p>
    <w:p w14:paraId="5A3AA675" w14:textId="1119142D" w:rsidR="003B5884" w:rsidRPr="00296E04" w:rsidRDefault="003B5884" w:rsidP="00296E04">
      <w:pPr>
        <w:spacing w:line="276" w:lineRule="auto"/>
        <w:ind w:firstLine="0"/>
        <w:jc w:val="center"/>
        <w:outlineLvl w:val="0"/>
        <w:rPr>
          <w:rFonts w:ascii="Bookman Old Style" w:eastAsia="Times New Roman" w:hAnsi="Bookman Old Style" w:cs="Courier New"/>
          <w:b/>
          <w:bCs/>
          <w:color w:val="000000"/>
          <w:szCs w:val="24"/>
          <w:lang w:val="es-ES_tradnl" w:eastAsia="es-ES_tradnl"/>
        </w:rPr>
      </w:pPr>
      <w:r w:rsidRPr="00296E04">
        <w:rPr>
          <w:rFonts w:ascii="Bookman Old Style" w:eastAsia="Times New Roman" w:hAnsi="Bookman Old Style" w:cs="Courier New"/>
          <w:b/>
          <w:bCs/>
          <w:color w:val="000000"/>
          <w:szCs w:val="24"/>
          <w:lang w:val="es-ES_tradnl" w:eastAsia="es-ES_tradnl"/>
        </w:rPr>
        <w:t>Del calzado y vestido de labor</w:t>
      </w:r>
    </w:p>
    <w:p w14:paraId="3DC9A36A" w14:textId="77777777" w:rsidR="00B603FB" w:rsidRPr="00296E04" w:rsidRDefault="00B603FB" w:rsidP="00296E04">
      <w:pPr>
        <w:spacing w:line="276" w:lineRule="auto"/>
        <w:ind w:firstLine="0"/>
        <w:rPr>
          <w:rFonts w:ascii="Bookman Old Style" w:hAnsi="Bookman Old Style" w:cs="Tahoma"/>
          <w:bCs/>
          <w:szCs w:val="24"/>
          <w:lang w:val="es-ES_tradnl"/>
        </w:rPr>
      </w:pPr>
    </w:p>
    <w:p w14:paraId="5E9FB1D6" w14:textId="049A4651" w:rsidR="007F4F7D" w:rsidRPr="00296E04" w:rsidRDefault="003B5884"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 xml:space="preserve">Frente a dicha obligación, </w:t>
      </w:r>
      <w:r w:rsidR="007F4F7D" w:rsidRPr="00296E04">
        <w:rPr>
          <w:rFonts w:ascii="Bookman Old Style" w:eastAsia="Times New Roman" w:hAnsi="Bookman Old Style" w:cs="Courier New"/>
          <w:color w:val="000000"/>
          <w:szCs w:val="24"/>
          <w:lang w:val="es-ES_tradnl" w:eastAsia="es-ES_tradnl"/>
        </w:rPr>
        <w:t xml:space="preserve">existe </w:t>
      </w:r>
      <w:r w:rsidRPr="00296E04">
        <w:rPr>
          <w:rFonts w:ascii="Bookman Old Style" w:eastAsia="Times New Roman" w:hAnsi="Bookman Old Style" w:cs="Courier New"/>
          <w:color w:val="000000"/>
          <w:szCs w:val="24"/>
          <w:lang w:val="es-ES_tradnl" w:eastAsia="es-ES_tradnl"/>
        </w:rPr>
        <w:t xml:space="preserve">prohibición expresa de la compensación en dinero consagrada en el artículo 234 del </w:t>
      </w:r>
      <w:proofErr w:type="spellStart"/>
      <w:r w:rsidRPr="00296E04">
        <w:rPr>
          <w:rFonts w:ascii="Bookman Old Style" w:eastAsia="Times New Roman" w:hAnsi="Bookman Old Style" w:cs="Courier New"/>
          <w:color w:val="000000"/>
          <w:szCs w:val="24"/>
          <w:lang w:val="es-ES_tradnl" w:eastAsia="es-ES_tradnl"/>
        </w:rPr>
        <w:t>C.S.T</w:t>
      </w:r>
      <w:proofErr w:type="spellEnd"/>
      <w:r w:rsidRPr="00296E04">
        <w:rPr>
          <w:rFonts w:ascii="Bookman Old Style" w:eastAsia="Times New Roman" w:hAnsi="Bookman Old Style" w:cs="Courier New"/>
          <w:color w:val="000000"/>
          <w:szCs w:val="24"/>
          <w:lang w:val="es-ES_tradnl" w:eastAsia="es-ES_tradnl"/>
        </w:rPr>
        <w:t xml:space="preserve">, </w:t>
      </w:r>
      <w:r w:rsidR="007F4F7D" w:rsidRPr="00296E04">
        <w:rPr>
          <w:rFonts w:ascii="Bookman Old Style" w:eastAsia="Times New Roman" w:hAnsi="Bookman Old Style" w:cs="Courier New"/>
          <w:color w:val="000000"/>
          <w:szCs w:val="24"/>
          <w:lang w:val="es-ES_tradnl" w:eastAsia="es-ES_tradnl"/>
        </w:rPr>
        <w:t xml:space="preserve">en tanto que </w:t>
      </w:r>
      <w:r w:rsidRPr="00296E04">
        <w:rPr>
          <w:rFonts w:ascii="Bookman Old Style" w:eastAsia="Times New Roman" w:hAnsi="Bookman Old Style" w:cs="Courier New"/>
          <w:color w:val="000000"/>
          <w:szCs w:val="24"/>
          <w:lang w:val="es-ES_tradnl" w:eastAsia="es-ES_tradnl"/>
        </w:rPr>
        <w:t xml:space="preserve">la Sala Laboral de la Corte Suprema de Justicia ha </w:t>
      </w:r>
      <w:r w:rsidR="007F4F7D" w:rsidRPr="00296E04">
        <w:rPr>
          <w:rFonts w:ascii="Bookman Old Style" w:eastAsia="Times New Roman" w:hAnsi="Bookman Old Style" w:cs="Courier New"/>
          <w:color w:val="000000"/>
          <w:szCs w:val="24"/>
          <w:lang w:val="es-ES_tradnl" w:eastAsia="es-ES_tradnl"/>
        </w:rPr>
        <w:t xml:space="preserve">enseñado que tal </w:t>
      </w:r>
      <w:r w:rsidRPr="00296E04">
        <w:rPr>
          <w:rFonts w:ascii="Bookman Old Style" w:eastAsia="Times New Roman" w:hAnsi="Bookman Old Style" w:cs="Courier New"/>
          <w:color w:val="000000"/>
          <w:szCs w:val="24"/>
          <w:lang w:val="es-ES_tradnl" w:eastAsia="es-ES_tradnl"/>
        </w:rPr>
        <w:t>prestación no se puede exigir en especie una vez terminado el contrato de trabajo</w:t>
      </w:r>
      <w:r w:rsidR="007F4F7D" w:rsidRPr="00296E04">
        <w:rPr>
          <w:rFonts w:ascii="Bookman Old Style" w:eastAsia="Times New Roman" w:hAnsi="Bookman Old Style" w:cs="Courier New"/>
          <w:color w:val="000000"/>
          <w:szCs w:val="24"/>
          <w:lang w:val="es-ES_tradnl" w:eastAsia="es-ES_tradnl"/>
        </w:rPr>
        <w:t xml:space="preserve"> (</w:t>
      </w:r>
      <w:proofErr w:type="spellStart"/>
      <w:r w:rsidRPr="00296E04">
        <w:rPr>
          <w:rFonts w:ascii="Bookman Old Style" w:eastAsia="Times New Roman" w:hAnsi="Bookman Old Style" w:cs="Courier New"/>
          <w:color w:val="000000"/>
          <w:szCs w:val="24"/>
          <w:lang w:val="es-ES_tradnl" w:eastAsia="es-ES_tradnl"/>
        </w:rPr>
        <w:t>SL3717</w:t>
      </w:r>
      <w:proofErr w:type="spellEnd"/>
      <w:r w:rsidRPr="00296E04">
        <w:rPr>
          <w:rFonts w:ascii="Bookman Old Style" w:eastAsia="Times New Roman" w:hAnsi="Bookman Old Style" w:cs="Courier New"/>
          <w:color w:val="000000"/>
          <w:szCs w:val="24"/>
          <w:lang w:val="es-ES_tradnl" w:eastAsia="es-ES_tradnl"/>
        </w:rPr>
        <w:t>-2018</w:t>
      </w:r>
      <w:r w:rsidR="007F4F7D" w:rsidRPr="00296E04">
        <w:rPr>
          <w:rFonts w:ascii="Bookman Old Style" w:eastAsia="Times New Roman" w:hAnsi="Bookman Old Style" w:cs="Courier New"/>
          <w:color w:val="000000"/>
          <w:szCs w:val="24"/>
          <w:lang w:val="es-ES_tradnl" w:eastAsia="es-ES_tradnl"/>
        </w:rPr>
        <w:t>), caso en el cual, eventualmente procedería la indemnización de perjuicios por su no entrega, lo cual no corresponde a una pretensión planteada en la demanda, siendo ello suficiente para absolver a la demandada frente a tal reconocimiento.</w:t>
      </w:r>
    </w:p>
    <w:p w14:paraId="4F32C315" w14:textId="3BE91081" w:rsidR="003B5884" w:rsidRPr="00296E04" w:rsidRDefault="003B5884" w:rsidP="00296E04">
      <w:pPr>
        <w:spacing w:line="276" w:lineRule="auto"/>
        <w:ind w:firstLine="0"/>
        <w:rPr>
          <w:rFonts w:ascii="Bookman Old Style" w:eastAsia="Times New Roman" w:hAnsi="Bookman Old Style" w:cs="Courier New"/>
          <w:color w:val="000000"/>
          <w:szCs w:val="24"/>
          <w:lang w:val="es-ES_tradnl" w:eastAsia="es-ES_tradnl"/>
        </w:rPr>
      </w:pPr>
    </w:p>
    <w:p w14:paraId="61C19494" w14:textId="4C0336D0" w:rsidR="00127821" w:rsidRPr="00296E04" w:rsidRDefault="00127821" w:rsidP="00296E04">
      <w:pPr>
        <w:spacing w:line="276" w:lineRule="auto"/>
        <w:ind w:firstLine="0"/>
        <w:jc w:val="center"/>
        <w:outlineLvl w:val="0"/>
        <w:rPr>
          <w:rFonts w:ascii="Bookman Old Style" w:eastAsia="Times New Roman" w:hAnsi="Bookman Old Style" w:cs="Courier New"/>
          <w:b/>
          <w:bCs/>
          <w:color w:val="000000"/>
          <w:szCs w:val="24"/>
          <w:lang w:val="es-ES_tradnl" w:eastAsia="es-ES_tradnl"/>
        </w:rPr>
      </w:pPr>
      <w:r w:rsidRPr="00296E04">
        <w:rPr>
          <w:rFonts w:ascii="Bookman Old Style" w:eastAsia="Times New Roman" w:hAnsi="Bookman Old Style" w:cs="Courier New"/>
          <w:b/>
          <w:bCs/>
          <w:color w:val="000000"/>
          <w:szCs w:val="24"/>
          <w:lang w:val="es-ES_tradnl" w:eastAsia="es-ES_tradnl"/>
        </w:rPr>
        <w:t>De la indemnización por despido</w:t>
      </w:r>
    </w:p>
    <w:p w14:paraId="59C0D520" w14:textId="77777777" w:rsidR="000B589C" w:rsidRPr="00296E04" w:rsidRDefault="000B589C" w:rsidP="00296E04">
      <w:pPr>
        <w:spacing w:line="276" w:lineRule="auto"/>
        <w:ind w:firstLine="0"/>
        <w:rPr>
          <w:rFonts w:ascii="Bookman Old Style" w:eastAsia="Times New Roman" w:hAnsi="Bookman Old Style" w:cs="Courier New"/>
          <w:color w:val="000000"/>
          <w:szCs w:val="24"/>
          <w:lang w:val="es-ES_tradnl" w:eastAsia="es-ES_tradnl"/>
        </w:rPr>
      </w:pPr>
    </w:p>
    <w:p w14:paraId="652438E2" w14:textId="12A5295F" w:rsidR="00B603FB" w:rsidRPr="00296E04" w:rsidRDefault="000B589C"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Ha sostenido la jurisprudencia, que al trabajador sólo le corresponde demostrar el despido, por lo que atañe al empleador desplegar su actividad probatoria con el único fin de acreditar la justeza de mismo, invirtiéndose así la carga de la prueba. En torno a los requisitos de fondo y de forma del despido, también se ha indicado, que además de motivarlo en causal reconocida por la ley, debe probarse su veracidad en el litigio, pues si no se acredita el justo motivo, será ilegal intrínsecamente el mismo.</w:t>
      </w:r>
    </w:p>
    <w:p w14:paraId="5BECE1C3" w14:textId="77777777" w:rsidR="00B603FB" w:rsidRPr="00296E04" w:rsidRDefault="00B603FB" w:rsidP="00296E04">
      <w:pPr>
        <w:spacing w:line="276" w:lineRule="auto"/>
        <w:ind w:firstLine="0"/>
        <w:rPr>
          <w:rFonts w:ascii="Bookman Old Style" w:eastAsia="Times New Roman" w:hAnsi="Bookman Old Style" w:cs="Courier New"/>
          <w:color w:val="000000"/>
          <w:szCs w:val="24"/>
          <w:lang w:val="es-ES_tradnl" w:eastAsia="es-ES_tradnl"/>
        </w:rPr>
      </w:pPr>
    </w:p>
    <w:p w14:paraId="5084915C" w14:textId="22BCD88F" w:rsidR="00A97069" w:rsidRPr="00296E04" w:rsidRDefault="00CD6014"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 xml:space="preserve">En el presente asunto, debe decirse que no hay lugar a dicha condena atendiendo a que ninguna prueba obra en el expediente que denote que la actora fue despedida por decisión de su empleadora. Ello es así, porque en este caso </w:t>
      </w:r>
      <w:r w:rsidR="000F0388" w:rsidRPr="00296E04">
        <w:rPr>
          <w:rFonts w:ascii="Bookman Old Style" w:eastAsia="Times New Roman" w:hAnsi="Bookman Old Style" w:cs="Courier New"/>
          <w:color w:val="000000"/>
          <w:szCs w:val="24"/>
          <w:lang w:val="es-ES_tradnl" w:eastAsia="es-ES_tradnl"/>
        </w:rPr>
        <w:t xml:space="preserve">la demandante </w:t>
      </w:r>
      <w:r w:rsidRPr="00296E04">
        <w:rPr>
          <w:rFonts w:ascii="Bookman Old Style" w:eastAsia="Times New Roman" w:hAnsi="Bookman Old Style" w:cs="Courier New"/>
          <w:color w:val="000000"/>
          <w:szCs w:val="24"/>
          <w:lang w:val="es-ES_tradnl" w:eastAsia="es-ES_tradnl"/>
        </w:rPr>
        <w:t xml:space="preserve">fue quien </w:t>
      </w:r>
      <w:r w:rsidR="000F0388" w:rsidRPr="00296E04">
        <w:rPr>
          <w:rFonts w:ascii="Bookman Old Style" w:eastAsia="Times New Roman" w:hAnsi="Bookman Old Style" w:cs="Courier New"/>
          <w:color w:val="000000"/>
          <w:szCs w:val="24"/>
          <w:lang w:val="es-ES_tradnl" w:eastAsia="es-ES_tradnl"/>
        </w:rPr>
        <w:t xml:space="preserve">no regresó </w:t>
      </w:r>
      <w:r w:rsidRPr="00296E04">
        <w:rPr>
          <w:rFonts w:ascii="Bookman Old Style" w:eastAsia="Times New Roman" w:hAnsi="Bookman Old Style" w:cs="Courier New"/>
          <w:color w:val="000000"/>
          <w:szCs w:val="24"/>
          <w:lang w:val="es-ES_tradnl" w:eastAsia="es-ES_tradnl"/>
        </w:rPr>
        <w:t xml:space="preserve">a su trabajo </w:t>
      </w:r>
      <w:r w:rsidR="000F0388" w:rsidRPr="00296E04">
        <w:rPr>
          <w:rFonts w:ascii="Bookman Old Style" w:eastAsia="Times New Roman" w:hAnsi="Bookman Old Style" w:cs="Courier New"/>
          <w:color w:val="000000"/>
          <w:szCs w:val="24"/>
          <w:lang w:val="es-ES_tradnl" w:eastAsia="es-ES_tradnl"/>
        </w:rPr>
        <w:t>luego del 31 de diciembre de 2018</w:t>
      </w:r>
      <w:r w:rsidR="002E13D5" w:rsidRPr="00296E04">
        <w:rPr>
          <w:rFonts w:ascii="Bookman Old Style" w:eastAsia="Times New Roman" w:hAnsi="Bookman Old Style" w:cs="Courier New"/>
          <w:color w:val="000000"/>
          <w:szCs w:val="24"/>
          <w:lang w:val="es-ES_tradnl" w:eastAsia="es-ES_tradnl"/>
        </w:rPr>
        <w:t xml:space="preserve">, </w:t>
      </w:r>
      <w:r w:rsidRPr="00296E04">
        <w:rPr>
          <w:rFonts w:ascii="Bookman Old Style" w:eastAsia="Times New Roman" w:hAnsi="Bookman Old Style" w:cs="Courier New"/>
          <w:color w:val="000000"/>
          <w:szCs w:val="24"/>
          <w:lang w:val="es-ES_tradnl" w:eastAsia="es-ES_tradnl"/>
        </w:rPr>
        <w:t>tal y como lo adujo la demandada y</w:t>
      </w:r>
      <w:r w:rsidR="00A97069" w:rsidRPr="00296E04">
        <w:rPr>
          <w:rFonts w:ascii="Bookman Old Style" w:eastAsia="Times New Roman" w:hAnsi="Bookman Old Style" w:cs="Courier New"/>
          <w:color w:val="000000"/>
          <w:szCs w:val="24"/>
          <w:lang w:val="es-ES_tradnl" w:eastAsia="es-ES_tradnl"/>
        </w:rPr>
        <w:t xml:space="preserve"> la actora </w:t>
      </w:r>
      <w:r w:rsidRPr="00296E04">
        <w:rPr>
          <w:rFonts w:ascii="Bookman Old Style" w:eastAsia="Times New Roman" w:hAnsi="Bookman Old Style" w:cs="Courier New"/>
          <w:color w:val="000000"/>
          <w:szCs w:val="24"/>
          <w:lang w:val="es-ES_tradnl" w:eastAsia="es-ES_tradnl"/>
        </w:rPr>
        <w:t xml:space="preserve">confesó cuando indicó </w:t>
      </w:r>
      <w:r w:rsidR="00A97069" w:rsidRPr="00296E04">
        <w:rPr>
          <w:rFonts w:ascii="Bookman Old Style" w:eastAsia="Times New Roman" w:hAnsi="Bookman Old Style" w:cs="Courier New"/>
          <w:color w:val="000000"/>
          <w:szCs w:val="24"/>
          <w:lang w:val="es-ES_tradnl" w:eastAsia="es-ES_tradnl"/>
        </w:rPr>
        <w:t xml:space="preserve">que no fue </w:t>
      </w:r>
      <w:r w:rsidRPr="00296E04">
        <w:rPr>
          <w:rFonts w:ascii="Bookman Old Style" w:eastAsia="Times New Roman" w:hAnsi="Bookman Old Style" w:cs="Courier New"/>
          <w:color w:val="000000"/>
          <w:szCs w:val="24"/>
          <w:lang w:val="es-ES_tradnl" w:eastAsia="es-ES_tradnl"/>
        </w:rPr>
        <w:t xml:space="preserve">a trabajar </w:t>
      </w:r>
      <w:r w:rsidR="00A97069" w:rsidRPr="00296E04">
        <w:rPr>
          <w:rFonts w:ascii="Bookman Old Style" w:eastAsia="Times New Roman" w:hAnsi="Bookman Old Style" w:cs="Courier New"/>
          <w:color w:val="000000"/>
          <w:szCs w:val="24"/>
          <w:lang w:val="es-ES_tradnl" w:eastAsia="es-ES_tradnl"/>
        </w:rPr>
        <w:t xml:space="preserve">el 1 de enero de 2019 porque estaba </w:t>
      </w:r>
      <w:r w:rsidR="00A97069" w:rsidRPr="00296E04">
        <w:rPr>
          <w:rFonts w:ascii="Bookman Old Style" w:eastAsia="Times New Roman" w:hAnsi="Bookman Old Style" w:cs="Courier New"/>
          <w:color w:val="000000"/>
          <w:szCs w:val="24"/>
          <w:lang w:val="es-ES_tradnl" w:eastAsia="es-ES_tradnl"/>
        </w:rPr>
        <w:lastRenderedPageBreak/>
        <w:t xml:space="preserve">convencida que no tenía que ir </w:t>
      </w:r>
      <w:r w:rsidRPr="00296E04">
        <w:rPr>
          <w:rFonts w:ascii="Bookman Old Style" w:eastAsia="Times New Roman" w:hAnsi="Bookman Old Style" w:cs="Courier New"/>
          <w:color w:val="000000"/>
          <w:szCs w:val="24"/>
          <w:lang w:val="es-ES_tradnl" w:eastAsia="es-ES_tradnl"/>
        </w:rPr>
        <w:t xml:space="preserve">y, como </w:t>
      </w:r>
      <w:r w:rsidR="00A97069" w:rsidRPr="00296E04">
        <w:rPr>
          <w:rFonts w:ascii="Bookman Old Style" w:eastAsia="Times New Roman" w:hAnsi="Bookman Old Style" w:cs="Courier New"/>
          <w:color w:val="000000"/>
          <w:szCs w:val="24"/>
          <w:lang w:val="es-ES_tradnl" w:eastAsia="es-ES_tradnl"/>
        </w:rPr>
        <w:t xml:space="preserve">al 2 de enero la demandada no le abrió, ni le contestó </w:t>
      </w:r>
      <w:r w:rsidRPr="00296E04">
        <w:rPr>
          <w:rFonts w:ascii="Bookman Old Style" w:eastAsia="Times New Roman" w:hAnsi="Bookman Old Style" w:cs="Courier New"/>
          <w:color w:val="000000"/>
          <w:szCs w:val="24"/>
          <w:lang w:val="es-ES_tradnl" w:eastAsia="es-ES_tradnl"/>
        </w:rPr>
        <w:t>–</w:t>
      </w:r>
      <w:r w:rsidRPr="00296E04">
        <w:rPr>
          <w:rFonts w:ascii="Bookman Old Style" w:eastAsia="Times New Roman" w:hAnsi="Bookman Old Style" w:cs="Courier New"/>
          <w:i/>
          <w:iCs/>
          <w:color w:val="000000"/>
          <w:szCs w:val="24"/>
          <w:lang w:val="es-ES_tradnl" w:eastAsia="es-ES_tradnl"/>
        </w:rPr>
        <w:t xml:space="preserve"> lo cual tampoco lo probó -, </w:t>
      </w:r>
      <w:r w:rsidR="00A97069" w:rsidRPr="00296E04">
        <w:rPr>
          <w:rFonts w:ascii="Bookman Old Style" w:eastAsia="Times New Roman" w:hAnsi="Bookman Old Style" w:cs="Courier New"/>
          <w:color w:val="000000"/>
          <w:szCs w:val="24"/>
          <w:lang w:val="es-ES_tradnl" w:eastAsia="es-ES_tradnl"/>
        </w:rPr>
        <w:t>por eso no volvió.</w:t>
      </w:r>
    </w:p>
    <w:p w14:paraId="5862C3B6" w14:textId="77777777" w:rsidR="00A97069" w:rsidRPr="00296E04" w:rsidRDefault="00A97069" w:rsidP="00296E04">
      <w:pPr>
        <w:spacing w:line="276" w:lineRule="auto"/>
        <w:ind w:firstLine="0"/>
        <w:rPr>
          <w:rFonts w:ascii="Bookman Old Style" w:eastAsia="Times New Roman" w:hAnsi="Bookman Old Style" w:cs="Courier New"/>
          <w:color w:val="000000"/>
          <w:szCs w:val="24"/>
          <w:lang w:val="es-ES_tradnl" w:eastAsia="es-ES_tradnl"/>
        </w:rPr>
      </w:pPr>
    </w:p>
    <w:p w14:paraId="161D5E31" w14:textId="1F13232A" w:rsidR="009567CD" w:rsidRPr="00296E04" w:rsidRDefault="009567CD" w:rsidP="00296E04">
      <w:pPr>
        <w:spacing w:line="276" w:lineRule="auto"/>
        <w:ind w:firstLine="0"/>
        <w:jc w:val="center"/>
        <w:outlineLvl w:val="0"/>
        <w:rPr>
          <w:rFonts w:ascii="Bookman Old Style" w:eastAsia="Times New Roman" w:hAnsi="Bookman Old Style" w:cs="Courier New"/>
          <w:b/>
          <w:bCs/>
          <w:color w:val="000000"/>
          <w:szCs w:val="24"/>
          <w:lang w:val="es-ES_tradnl" w:eastAsia="es-ES_tradnl"/>
        </w:rPr>
      </w:pPr>
      <w:r w:rsidRPr="00296E04">
        <w:rPr>
          <w:rFonts w:ascii="Bookman Old Style" w:eastAsia="Times New Roman" w:hAnsi="Bookman Old Style" w:cs="Courier New"/>
          <w:b/>
          <w:bCs/>
          <w:color w:val="000000"/>
          <w:szCs w:val="24"/>
          <w:lang w:val="es-ES_tradnl" w:eastAsia="es-ES_tradnl"/>
        </w:rPr>
        <w:t>De la indemnización moratoria</w:t>
      </w:r>
    </w:p>
    <w:p w14:paraId="1A1CF262" w14:textId="77777777" w:rsidR="002E13D5" w:rsidRPr="00296E04" w:rsidRDefault="002E13D5" w:rsidP="00296E04">
      <w:pPr>
        <w:spacing w:line="276" w:lineRule="auto"/>
        <w:ind w:firstLine="0"/>
        <w:rPr>
          <w:rFonts w:ascii="Bookman Old Style" w:hAnsi="Bookman Old Style" w:cs="Tahoma"/>
          <w:bCs/>
          <w:szCs w:val="24"/>
        </w:rPr>
      </w:pPr>
    </w:p>
    <w:p w14:paraId="1CCF3EBC" w14:textId="77777777" w:rsidR="00D115B2" w:rsidRPr="00296E04" w:rsidRDefault="00D115B2"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 xml:space="preserve">Al respecto, la jurisprudencia tiene adoctrinado que las sanciones moratorias de los artículos 65 del </w:t>
      </w:r>
      <w:proofErr w:type="spellStart"/>
      <w:r w:rsidRPr="00296E04">
        <w:rPr>
          <w:rFonts w:ascii="Bookman Old Style" w:eastAsia="Times New Roman" w:hAnsi="Bookman Old Style" w:cs="Courier New"/>
          <w:color w:val="000000"/>
          <w:szCs w:val="24"/>
          <w:lang w:val="es-ES_tradnl" w:eastAsia="es-ES_tradnl"/>
        </w:rPr>
        <w:t>CST</w:t>
      </w:r>
      <w:proofErr w:type="spellEnd"/>
      <w:r w:rsidRPr="00296E04">
        <w:rPr>
          <w:rFonts w:ascii="Bookman Old Style" w:eastAsia="Times New Roman" w:hAnsi="Bookman Old Style" w:cs="Courier New"/>
          <w:color w:val="000000"/>
          <w:szCs w:val="24"/>
          <w:lang w:val="es-ES_tradnl" w:eastAsia="es-ES_tradnl"/>
        </w:rPr>
        <w:t xml:space="preserve">, así como la del artículo 99 de la Ley 50 de 1990 no surgen de manera automática, sino que corresponde al juez determinar su procedencia, para lo cual debe auscultar los medios de convicción adosados al expediente, en busca de establecer si el empleador aportó pruebas fehacientes de la razonabilidad y probidad de su conducta omisiva o, en otros términos, de la buena fe que acompañó su comportamiento para cumplir con sus obligaciones laborales (Sentencias CSJ </w:t>
      </w:r>
      <w:proofErr w:type="spellStart"/>
      <w:r w:rsidRPr="00296E04">
        <w:rPr>
          <w:rFonts w:ascii="Bookman Old Style" w:eastAsia="Times New Roman" w:hAnsi="Bookman Old Style" w:cs="Courier New"/>
          <w:color w:val="000000"/>
          <w:szCs w:val="24"/>
          <w:lang w:val="es-ES_tradnl" w:eastAsia="es-ES_tradnl"/>
        </w:rPr>
        <w:t>SL7145</w:t>
      </w:r>
      <w:proofErr w:type="spellEnd"/>
      <w:r w:rsidRPr="00296E04">
        <w:rPr>
          <w:rFonts w:ascii="Bookman Old Style" w:eastAsia="Times New Roman" w:hAnsi="Bookman Old Style" w:cs="Courier New"/>
          <w:color w:val="000000"/>
          <w:szCs w:val="24"/>
          <w:lang w:val="es-ES_tradnl" w:eastAsia="es-ES_tradnl"/>
        </w:rPr>
        <w:t xml:space="preserve">-2015, </w:t>
      </w:r>
      <w:proofErr w:type="spellStart"/>
      <w:r w:rsidRPr="00296E04">
        <w:rPr>
          <w:rFonts w:ascii="Bookman Old Style" w:eastAsia="Times New Roman" w:hAnsi="Bookman Old Style" w:cs="Courier New"/>
          <w:color w:val="000000"/>
          <w:szCs w:val="24"/>
          <w:lang w:val="es-ES_tradnl" w:eastAsia="es-ES_tradnl"/>
        </w:rPr>
        <w:t>SL1166</w:t>
      </w:r>
      <w:proofErr w:type="spellEnd"/>
      <w:r w:rsidRPr="00296E04">
        <w:rPr>
          <w:rFonts w:ascii="Bookman Old Style" w:eastAsia="Times New Roman" w:hAnsi="Bookman Old Style" w:cs="Courier New"/>
          <w:color w:val="000000"/>
          <w:szCs w:val="24"/>
          <w:lang w:val="es-ES_tradnl" w:eastAsia="es-ES_tradnl"/>
        </w:rPr>
        <w:t xml:space="preserve">-2018, </w:t>
      </w:r>
      <w:proofErr w:type="spellStart"/>
      <w:r w:rsidRPr="00296E04">
        <w:rPr>
          <w:rFonts w:ascii="Bookman Old Style" w:eastAsia="Times New Roman" w:hAnsi="Bookman Old Style" w:cs="Courier New"/>
          <w:color w:val="000000"/>
          <w:szCs w:val="24"/>
          <w:lang w:val="es-ES_tradnl" w:eastAsia="es-ES_tradnl"/>
        </w:rPr>
        <w:t>SL1430</w:t>
      </w:r>
      <w:proofErr w:type="spellEnd"/>
      <w:r w:rsidRPr="00296E04">
        <w:rPr>
          <w:rFonts w:ascii="Bookman Old Style" w:eastAsia="Times New Roman" w:hAnsi="Bookman Old Style" w:cs="Courier New"/>
          <w:color w:val="000000"/>
          <w:szCs w:val="24"/>
          <w:lang w:val="es-ES_tradnl" w:eastAsia="es-ES_tradnl"/>
        </w:rPr>
        <w:t xml:space="preserve">-2018, </w:t>
      </w:r>
      <w:proofErr w:type="spellStart"/>
      <w:r w:rsidRPr="00296E04">
        <w:rPr>
          <w:rFonts w:ascii="Bookman Old Style" w:eastAsia="Times New Roman" w:hAnsi="Bookman Old Style" w:cs="Courier New"/>
          <w:color w:val="000000"/>
          <w:szCs w:val="24"/>
          <w:lang w:val="es-ES_tradnl" w:eastAsia="es-ES_tradnl"/>
        </w:rPr>
        <w:t>SL2478</w:t>
      </w:r>
      <w:proofErr w:type="spellEnd"/>
      <w:r w:rsidRPr="00296E04">
        <w:rPr>
          <w:rFonts w:ascii="Bookman Old Style" w:eastAsia="Times New Roman" w:hAnsi="Bookman Old Style" w:cs="Courier New"/>
          <w:color w:val="000000"/>
          <w:szCs w:val="24"/>
          <w:lang w:val="es-ES_tradnl" w:eastAsia="es-ES_tradnl"/>
        </w:rPr>
        <w:t xml:space="preserve">-2018, </w:t>
      </w:r>
      <w:proofErr w:type="spellStart"/>
      <w:r w:rsidRPr="00296E04">
        <w:rPr>
          <w:rFonts w:ascii="Bookman Old Style" w:eastAsia="Times New Roman" w:hAnsi="Bookman Old Style" w:cs="Courier New"/>
          <w:color w:val="000000"/>
          <w:szCs w:val="24"/>
          <w:lang w:val="es-ES_tradnl" w:eastAsia="es-ES_tradnl"/>
        </w:rPr>
        <w:t>SL2409</w:t>
      </w:r>
      <w:proofErr w:type="spellEnd"/>
      <w:r w:rsidRPr="00296E04">
        <w:rPr>
          <w:rFonts w:ascii="Bookman Old Style" w:eastAsia="Times New Roman" w:hAnsi="Bookman Old Style" w:cs="Courier New"/>
          <w:color w:val="000000"/>
          <w:szCs w:val="24"/>
          <w:lang w:val="es-ES_tradnl" w:eastAsia="es-ES_tradnl"/>
        </w:rPr>
        <w:t xml:space="preserve">-2019 y </w:t>
      </w:r>
      <w:proofErr w:type="spellStart"/>
      <w:r w:rsidRPr="00296E04">
        <w:rPr>
          <w:rFonts w:ascii="Bookman Old Style" w:eastAsia="Times New Roman" w:hAnsi="Bookman Old Style" w:cs="Courier New"/>
          <w:color w:val="000000"/>
          <w:szCs w:val="24"/>
          <w:lang w:val="es-ES_tradnl" w:eastAsia="es-ES_tradnl"/>
        </w:rPr>
        <w:t>SL1682</w:t>
      </w:r>
      <w:proofErr w:type="spellEnd"/>
      <w:r w:rsidRPr="00296E04">
        <w:rPr>
          <w:rFonts w:ascii="Bookman Old Style" w:eastAsia="Times New Roman" w:hAnsi="Bookman Old Style" w:cs="Courier New"/>
          <w:color w:val="000000"/>
          <w:szCs w:val="24"/>
          <w:lang w:val="es-ES_tradnl" w:eastAsia="es-ES_tradnl"/>
        </w:rPr>
        <w:t xml:space="preserve">-2019). </w:t>
      </w:r>
    </w:p>
    <w:p w14:paraId="55A67009" w14:textId="77777777" w:rsidR="00D115B2" w:rsidRPr="00296E04" w:rsidRDefault="00D115B2" w:rsidP="00296E04">
      <w:pPr>
        <w:spacing w:line="276" w:lineRule="auto"/>
        <w:ind w:firstLine="0"/>
        <w:rPr>
          <w:rFonts w:ascii="Bookman Old Style" w:eastAsia="Times New Roman" w:hAnsi="Bookman Old Style" w:cs="Courier New"/>
          <w:color w:val="000000"/>
          <w:szCs w:val="24"/>
          <w:lang w:val="es-ES_tradnl" w:eastAsia="es-ES_tradnl"/>
        </w:rPr>
      </w:pPr>
    </w:p>
    <w:p w14:paraId="6D24FCE2" w14:textId="64D939C9" w:rsidR="00D115B2" w:rsidRPr="00296E04" w:rsidRDefault="00D115B2"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 xml:space="preserve">Así mismo, </w:t>
      </w:r>
      <w:r w:rsidR="003F1283" w:rsidRPr="00296E04">
        <w:rPr>
          <w:rFonts w:ascii="Bookman Old Style" w:eastAsia="Times New Roman" w:hAnsi="Bookman Old Style" w:cs="Courier New"/>
          <w:color w:val="000000"/>
          <w:szCs w:val="24"/>
          <w:lang w:val="es-ES_tradnl" w:eastAsia="es-ES_tradnl"/>
        </w:rPr>
        <w:t>asienta</w:t>
      </w:r>
      <w:r w:rsidRPr="00296E04">
        <w:rPr>
          <w:rFonts w:ascii="Bookman Old Style" w:eastAsia="Times New Roman" w:hAnsi="Bookman Old Style" w:cs="Courier New"/>
          <w:color w:val="000000"/>
          <w:szCs w:val="24"/>
          <w:lang w:val="es-ES_tradnl" w:eastAsia="es-ES_tradnl"/>
        </w:rPr>
        <w:t xml:space="preserve"> la Corte que la buena o mala fe no depende de la prueba formal de los convenios o de la simple afirmación del demandado de creer que actuó conforme a derecho, pues, en todo caso, es indispensable la verificación de otros tantos aspectos que giraron alrededor de la conducta que asumió en su condición de deudor obligado; «[…] vale decir, además de aquella, el fallador debe contemplar el haz probatorio para explorar dentro de él la existencia de otros argumentos valederos, que sirvan para abstenerse de imponer la sanción» (CSJ </w:t>
      </w:r>
      <w:proofErr w:type="spellStart"/>
      <w:r w:rsidRPr="00296E04">
        <w:rPr>
          <w:rFonts w:ascii="Bookman Old Style" w:eastAsia="Times New Roman" w:hAnsi="Bookman Old Style" w:cs="Courier New"/>
          <w:color w:val="000000"/>
          <w:szCs w:val="24"/>
          <w:lang w:val="es-ES_tradnl" w:eastAsia="es-ES_tradnl"/>
        </w:rPr>
        <w:t>SL9641</w:t>
      </w:r>
      <w:proofErr w:type="spellEnd"/>
      <w:r w:rsidRPr="00296E04">
        <w:rPr>
          <w:rFonts w:ascii="Bookman Old Style" w:eastAsia="Times New Roman" w:hAnsi="Bookman Old Style" w:cs="Courier New"/>
          <w:color w:val="000000"/>
          <w:szCs w:val="24"/>
          <w:lang w:val="es-ES_tradnl" w:eastAsia="es-ES_tradnl"/>
        </w:rPr>
        <w:t xml:space="preserve">-2014). Además de ello, la Corte ha enseñado que la imposición de dichas sanciones tampoco dependen de la negación que se haga del contrato de trabajo, ni de la declaratoria de la existencia de la relación laboral a la luz del artículo 24 del </w:t>
      </w:r>
      <w:proofErr w:type="spellStart"/>
      <w:r w:rsidRPr="00296E04">
        <w:rPr>
          <w:rFonts w:ascii="Bookman Old Style" w:eastAsia="Times New Roman" w:hAnsi="Bookman Old Style" w:cs="Courier New"/>
          <w:color w:val="000000"/>
          <w:szCs w:val="24"/>
          <w:lang w:val="es-ES_tradnl" w:eastAsia="es-ES_tradnl"/>
        </w:rPr>
        <w:t>CST</w:t>
      </w:r>
      <w:proofErr w:type="spellEnd"/>
      <w:r w:rsidRPr="00296E04">
        <w:rPr>
          <w:rFonts w:ascii="Bookman Old Style" w:eastAsia="Times New Roman" w:hAnsi="Bookman Old Style" w:cs="Courier New"/>
          <w:color w:val="000000"/>
          <w:szCs w:val="24"/>
          <w:lang w:val="es-ES_tradnl" w:eastAsia="es-ES_tradnl"/>
        </w:rPr>
        <w:t xml:space="preserve">, en armonía con el artículo 53 de la Constitución Política, en virtud de que en ambas situaciones, se requiere del examen de la conducta o proceder del empleador, conforme el haz probatorio, para lo cual se debe tener en cuenta las circunstancias que rodearon el desarrollo del vínculo [sentencia </w:t>
      </w:r>
      <w:proofErr w:type="spellStart"/>
      <w:r w:rsidRPr="00296E04">
        <w:rPr>
          <w:rFonts w:ascii="Bookman Old Style" w:eastAsia="Times New Roman" w:hAnsi="Bookman Old Style" w:cs="Courier New"/>
          <w:color w:val="000000"/>
          <w:szCs w:val="24"/>
          <w:lang w:val="es-ES_tradnl" w:eastAsia="es-ES_tradnl"/>
        </w:rPr>
        <w:t>SL11436</w:t>
      </w:r>
      <w:proofErr w:type="spellEnd"/>
      <w:r w:rsidRPr="00296E04">
        <w:rPr>
          <w:rFonts w:ascii="Bookman Old Style" w:eastAsia="Times New Roman" w:hAnsi="Bookman Old Style" w:cs="Courier New"/>
          <w:color w:val="000000"/>
          <w:szCs w:val="24"/>
          <w:lang w:val="es-ES_tradnl" w:eastAsia="es-ES_tradnl"/>
        </w:rPr>
        <w:t xml:space="preserve">-2016]. </w:t>
      </w:r>
    </w:p>
    <w:p w14:paraId="3F064E5B" w14:textId="77777777" w:rsidR="00D115B2" w:rsidRPr="00296E04" w:rsidRDefault="00D115B2" w:rsidP="00296E04">
      <w:pPr>
        <w:spacing w:line="276" w:lineRule="auto"/>
        <w:ind w:firstLine="0"/>
        <w:rPr>
          <w:rFonts w:ascii="Bookman Old Style" w:eastAsia="Times New Roman" w:hAnsi="Bookman Old Style" w:cs="Courier New"/>
          <w:color w:val="000000"/>
          <w:szCs w:val="24"/>
          <w:lang w:val="es-ES_tradnl" w:eastAsia="es-ES_tradnl"/>
        </w:rPr>
      </w:pPr>
    </w:p>
    <w:p w14:paraId="6FF8D465" w14:textId="77777777" w:rsidR="00D115B2" w:rsidRPr="00296E04" w:rsidRDefault="00D115B2"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Ahora, si el empleador no demuestra razones satisfactorias y justificativas de su conducta, según el comportamiento asumido, se hace merecedor de las citadas sanciones.</w:t>
      </w:r>
    </w:p>
    <w:p w14:paraId="37F910A4" w14:textId="77777777" w:rsidR="00D115B2" w:rsidRPr="00296E04" w:rsidRDefault="00D115B2" w:rsidP="00296E04">
      <w:pPr>
        <w:spacing w:line="276" w:lineRule="auto"/>
        <w:ind w:firstLine="0"/>
        <w:rPr>
          <w:rFonts w:ascii="Bookman Old Style" w:eastAsia="Times New Roman" w:hAnsi="Bookman Old Style" w:cs="Courier New"/>
          <w:color w:val="000000"/>
          <w:szCs w:val="24"/>
          <w:lang w:val="es-ES_tradnl" w:eastAsia="es-ES_tradnl"/>
        </w:rPr>
      </w:pPr>
    </w:p>
    <w:p w14:paraId="4AD93289" w14:textId="03CD69EB" w:rsidR="00D115B2" w:rsidRPr="00296E04" w:rsidRDefault="00D115B2"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t xml:space="preserve">En el sub-lite, debe decirse que la demandada ninguna prueba decisiva arrimó para demostrar que le asistieron razones justificativas de su conducta. Ello se afirma, por cuanto el demandado se benefició de la fuerza laboral de la trabajadora para que, por espacio de 1 año, desarrollara labores que estuvieron subordinadas a su beneficio sin que obre prueba que respalden una razón satisfactoria y justificativa porque, como dador del empleo, se hubiere abstraído del pago de salarios (recargos dominicales) y las prestaciones de la trabajadora, ello a efectos de poder ubicar su conducta en el terreno de la buena fe. </w:t>
      </w:r>
    </w:p>
    <w:p w14:paraId="09747C8D" w14:textId="77777777" w:rsidR="00D115B2" w:rsidRPr="00296E04" w:rsidRDefault="00D115B2" w:rsidP="00296E04">
      <w:pPr>
        <w:spacing w:line="276" w:lineRule="auto"/>
        <w:ind w:firstLine="0"/>
        <w:rPr>
          <w:rFonts w:ascii="Bookman Old Style" w:eastAsia="Times New Roman" w:hAnsi="Bookman Old Style" w:cs="Courier New"/>
          <w:color w:val="000000"/>
          <w:szCs w:val="24"/>
          <w:lang w:val="es-ES_tradnl" w:eastAsia="es-ES_tradnl"/>
        </w:rPr>
      </w:pPr>
    </w:p>
    <w:p w14:paraId="54DAEB56" w14:textId="4E8F9E95" w:rsidR="00D115B2" w:rsidRPr="00296E04" w:rsidRDefault="00D115B2"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eastAsia="Times New Roman" w:hAnsi="Bookman Old Style" w:cs="Courier New"/>
          <w:color w:val="000000"/>
          <w:szCs w:val="24"/>
          <w:lang w:val="es-ES_tradnl" w:eastAsia="es-ES_tradnl"/>
        </w:rPr>
        <w:lastRenderedPageBreak/>
        <w:t xml:space="preserve">Con todo, no observa la Sala que la demandada hubiese tenido razones atendibles para haber desconocido, no solo el pago del recargo a que tenía derecho la actora por su labor en días domingos y el pago de las prestaciones sociales al momento de la terminación, razón por la cual se accederá a la aplicación de la sanción del art. 65 </w:t>
      </w:r>
      <w:proofErr w:type="spellStart"/>
      <w:r w:rsidRPr="00296E04">
        <w:rPr>
          <w:rFonts w:ascii="Bookman Old Style" w:eastAsia="Times New Roman" w:hAnsi="Bookman Old Style" w:cs="Courier New"/>
          <w:color w:val="000000"/>
          <w:szCs w:val="24"/>
          <w:lang w:val="es-ES_tradnl" w:eastAsia="es-ES_tradnl"/>
        </w:rPr>
        <w:t>CST</w:t>
      </w:r>
      <w:proofErr w:type="spellEnd"/>
      <w:r w:rsidRPr="00296E04">
        <w:rPr>
          <w:rFonts w:ascii="Bookman Old Style" w:eastAsia="Times New Roman" w:hAnsi="Bookman Old Style" w:cs="Courier New"/>
          <w:color w:val="000000"/>
          <w:szCs w:val="24"/>
          <w:lang w:val="es-ES_tradnl" w:eastAsia="es-ES_tradnl"/>
        </w:rPr>
        <w:t>.</w:t>
      </w:r>
    </w:p>
    <w:p w14:paraId="5709D736" w14:textId="77777777" w:rsidR="00A92FD2" w:rsidRPr="00296E04" w:rsidRDefault="00A92FD2" w:rsidP="00296E04">
      <w:pPr>
        <w:spacing w:line="276" w:lineRule="auto"/>
        <w:ind w:firstLine="0"/>
        <w:rPr>
          <w:rFonts w:ascii="Bookman Old Style" w:eastAsia="Times New Roman" w:hAnsi="Bookman Old Style" w:cs="Courier New"/>
          <w:color w:val="000000"/>
          <w:szCs w:val="24"/>
          <w:lang w:val="es-ES_tradnl" w:eastAsia="es-ES_tradnl"/>
        </w:rPr>
      </w:pPr>
    </w:p>
    <w:p w14:paraId="530B97DA" w14:textId="3F833175" w:rsidR="000F34D7" w:rsidRPr="00296E04" w:rsidRDefault="000F34D7" w:rsidP="00296E04">
      <w:pPr>
        <w:spacing w:line="276" w:lineRule="auto"/>
        <w:ind w:firstLine="0"/>
        <w:rPr>
          <w:rFonts w:ascii="Bookman Old Style" w:eastAsia="Times New Roman" w:hAnsi="Bookman Old Style" w:cs="Courier New"/>
          <w:color w:val="000000"/>
          <w:szCs w:val="24"/>
          <w:lang w:eastAsia="es-ES_tradnl"/>
        </w:rPr>
      </w:pPr>
      <w:r w:rsidRPr="00296E04">
        <w:rPr>
          <w:rFonts w:ascii="Bookman Old Style" w:eastAsia="Times New Roman" w:hAnsi="Bookman Old Style" w:cs="Courier New"/>
          <w:color w:val="000000"/>
          <w:szCs w:val="24"/>
          <w:lang w:eastAsia="es-ES_tradnl"/>
        </w:rPr>
        <w:t xml:space="preserve">Ahora, para determinar el valor de la liquidación por dicha sanción, indica el </w:t>
      </w:r>
      <w:r w:rsidR="003F1283" w:rsidRPr="00296E04">
        <w:rPr>
          <w:rFonts w:ascii="Bookman Old Style" w:eastAsia="Times New Roman" w:hAnsi="Bookman Old Style" w:cs="Courier New"/>
          <w:color w:val="000000"/>
          <w:szCs w:val="24"/>
          <w:lang w:eastAsia="es-ES_tradnl"/>
        </w:rPr>
        <w:t>artículo</w:t>
      </w:r>
      <w:r w:rsidRPr="00296E04">
        <w:rPr>
          <w:rFonts w:ascii="Bookman Old Style" w:eastAsia="Times New Roman" w:hAnsi="Bookman Old Style" w:cs="Courier New"/>
          <w:color w:val="000000"/>
          <w:szCs w:val="24"/>
          <w:lang w:eastAsia="es-ES_tradnl"/>
        </w:rPr>
        <w:t xml:space="preserve"> 65 </w:t>
      </w:r>
      <w:proofErr w:type="spellStart"/>
      <w:r w:rsidRPr="00296E04">
        <w:rPr>
          <w:rFonts w:ascii="Bookman Old Style" w:eastAsia="Times New Roman" w:hAnsi="Bookman Old Style" w:cs="Courier New"/>
          <w:color w:val="000000"/>
          <w:szCs w:val="24"/>
          <w:lang w:eastAsia="es-ES_tradnl"/>
        </w:rPr>
        <w:t>CST</w:t>
      </w:r>
      <w:proofErr w:type="spellEnd"/>
    </w:p>
    <w:p w14:paraId="7ECD6A12" w14:textId="77777777" w:rsidR="000F34D7" w:rsidRPr="00296E04" w:rsidRDefault="000F34D7" w:rsidP="00296E04">
      <w:pPr>
        <w:spacing w:line="276" w:lineRule="auto"/>
        <w:ind w:firstLine="0"/>
        <w:rPr>
          <w:rFonts w:ascii="Bookman Old Style" w:eastAsia="Times New Roman" w:hAnsi="Bookman Old Style" w:cs="Courier New"/>
          <w:color w:val="000000"/>
          <w:szCs w:val="24"/>
          <w:lang w:eastAsia="es-ES_tradnl"/>
        </w:rPr>
      </w:pPr>
    </w:p>
    <w:p w14:paraId="296B399D" w14:textId="77777777" w:rsidR="000F34D7" w:rsidRPr="009A6F2B" w:rsidRDefault="000F34D7" w:rsidP="009A6F2B">
      <w:pPr>
        <w:spacing w:line="240" w:lineRule="auto"/>
        <w:ind w:left="426" w:right="420" w:firstLine="0"/>
        <w:rPr>
          <w:rFonts w:ascii="Bookman Old Style" w:hAnsi="Bookman Old Style"/>
          <w:color w:val="363636" w:themeColor="background2" w:themeShade="40"/>
          <w:sz w:val="22"/>
          <w:szCs w:val="24"/>
        </w:rPr>
      </w:pPr>
      <w:r w:rsidRPr="009A6F2B">
        <w:rPr>
          <w:rFonts w:ascii="Bookman Old Style" w:hAnsi="Bookman Old Style"/>
          <w:color w:val="363636" w:themeColor="background2" w:themeShade="40"/>
          <w:sz w:val="22"/>
          <w:szCs w:val="24"/>
        </w:rPr>
        <w:t xml:space="preserve">“ARTÍCULO 29. INDEMNIZACIÓN POR FALTA DE PAGO. El artículo 65 del Código Sustantivo de Trabajo quedará así: Artículo 65.  Indemnización por falta de pago: </w:t>
      </w:r>
    </w:p>
    <w:p w14:paraId="118E064B" w14:textId="77777777" w:rsidR="000F34D7" w:rsidRPr="009A6F2B" w:rsidRDefault="000F34D7" w:rsidP="009A6F2B">
      <w:pPr>
        <w:spacing w:line="240" w:lineRule="auto"/>
        <w:ind w:left="426" w:right="420" w:firstLine="0"/>
        <w:rPr>
          <w:rFonts w:ascii="Bookman Old Style" w:hAnsi="Bookman Old Style"/>
          <w:color w:val="363636" w:themeColor="background2" w:themeShade="40"/>
          <w:sz w:val="22"/>
          <w:szCs w:val="24"/>
        </w:rPr>
      </w:pPr>
    </w:p>
    <w:p w14:paraId="10941EF3" w14:textId="77777777" w:rsidR="000F34D7" w:rsidRPr="009A6F2B" w:rsidRDefault="000F34D7" w:rsidP="009A6F2B">
      <w:pPr>
        <w:spacing w:line="240" w:lineRule="auto"/>
        <w:ind w:left="426" w:right="420" w:firstLine="0"/>
        <w:rPr>
          <w:rFonts w:ascii="Bookman Old Style" w:hAnsi="Bookman Old Style"/>
          <w:color w:val="363636" w:themeColor="background2" w:themeShade="40"/>
          <w:sz w:val="22"/>
          <w:szCs w:val="24"/>
        </w:rPr>
      </w:pPr>
      <w:r w:rsidRPr="009A6F2B">
        <w:rPr>
          <w:rFonts w:ascii="Bookman Old Style" w:hAnsi="Bookman Old Style"/>
          <w:color w:val="363636" w:themeColor="background2" w:themeShade="40"/>
          <w:sz w:val="22"/>
          <w:szCs w:val="24"/>
        </w:rPr>
        <w:t>1. Si a la terminación del contrato, el empleador no paga al trabajador los salarios y prestaciones debidas, salvo los casos de retención autorizados por la ley o convenidos por las partes, debe pagar al asalariado, como indemnización, una suma igual al último salario diario por cada día de retardo, hasta por veinticuatro (24) meses, o hasta cuando el pago se verifique si el período es menor. Si transcurridos veinticuatro (24) meses contados desde la fecha de terminación del contrato, el trabajador no ha iniciado su reclamación por la vía ordinaria, el empleador deberá pagar al trabajador intereses moratorios a la tasa máxima de créditos de libre asignación certificados por la Superintendencia Bancaria, a partir de la iniciación del mes veinticinco (25) hasta cuando el pago se verifique.</w:t>
      </w:r>
    </w:p>
    <w:p w14:paraId="1D74107E" w14:textId="77777777" w:rsidR="000F34D7" w:rsidRPr="009A6F2B" w:rsidRDefault="000F34D7" w:rsidP="009A6F2B">
      <w:pPr>
        <w:spacing w:line="240" w:lineRule="auto"/>
        <w:ind w:left="426" w:right="420" w:firstLine="0"/>
        <w:rPr>
          <w:rFonts w:ascii="Bookman Old Style" w:hAnsi="Bookman Old Style"/>
          <w:color w:val="363636" w:themeColor="background2" w:themeShade="40"/>
          <w:sz w:val="22"/>
          <w:szCs w:val="24"/>
        </w:rPr>
      </w:pPr>
    </w:p>
    <w:p w14:paraId="08A97ECE" w14:textId="77777777" w:rsidR="000F34D7" w:rsidRPr="009A6F2B" w:rsidRDefault="000F34D7" w:rsidP="009A6F2B">
      <w:pPr>
        <w:spacing w:line="240" w:lineRule="auto"/>
        <w:ind w:left="426" w:right="420" w:firstLine="0"/>
        <w:rPr>
          <w:rFonts w:ascii="Bookman Old Style" w:hAnsi="Bookman Old Style"/>
          <w:color w:val="363636" w:themeColor="background2" w:themeShade="40"/>
          <w:sz w:val="22"/>
          <w:szCs w:val="24"/>
        </w:rPr>
      </w:pPr>
      <w:r w:rsidRPr="009A6F2B">
        <w:rPr>
          <w:rFonts w:ascii="Bookman Old Style" w:hAnsi="Bookman Old Style"/>
          <w:color w:val="363636" w:themeColor="background2" w:themeShade="40"/>
          <w:sz w:val="22"/>
          <w:szCs w:val="24"/>
        </w:rPr>
        <w:t>Dichos intereses los pagará el empleador sobre las sumas adeudadas al trabajador por concepto de salarios y prestaciones en dinero.</w:t>
      </w:r>
    </w:p>
    <w:p w14:paraId="69724DD2" w14:textId="77777777" w:rsidR="000F34D7" w:rsidRPr="009A6F2B" w:rsidRDefault="000F34D7" w:rsidP="009A6F2B">
      <w:pPr>
        <w:spacing w:line="240" w:lineRule="auto"/>
        <w:ind w:left="426" w:right="420" w:firstLine="0"/>
        <w:rPr>
          <w:rFonts w:ascii="Bookman Old Style" w:hAnsi="Bookman Old Style"/>
          <w:color w:val="363636" w:themeColor="background2" w:themeShade="40"/>
          <w:sz w:val="22"/>
          <w:szCs w:val="24"/>
        </w:rPr>
      </w:pPr>
      <w:r w:rsidRPr="009A6F2B">
        <w:rPr>
          <w:rFonts w:ascii="Bookman Old Style" w:hAnsi="Bookman Old Style"/>
          <w:color w:val="363636" w:themeColor="background2" w:themeShade="40"/>
          <w:sz w:val="22"/>
          <w:szCs w:val="24"/>
        </w:rPr>
        <w:t>[…]</w:t>
      </w:r>
      <w:r w:rsidRPr="009A6F2B">
        <w:rPr>
          <w:rFonts w:ascii="Bookman Old Style" w:hAnsi="Bookman Old Style"/>
          <w:color w:val="363636" w:themeColor="background2" w:themeShade="40"/>
          <w:sz w:val="22"/>
          <w:szCs w:val="24"/>
        </w:rPr>
        <w:br/>
        <w:t xml:space="preserve">PARÁGRAFO </w:t>
      </w:r>
      <w:proofErr w:type="spellStart"/>
      <w:r w:rsidRPr="009A6F2B">
        <w:rPr>
          <w:rFonts w:ascii="Bookman Old Style" w:hAnsi="Bookman Old Style"/>
          <w:color w:val="363636" w:themeColor="background2" w:themeShade="40"/>
          <w:sz w:val="22"/>
          <w:szCs w:val="24"/>
        </w:rPr>
        <w:t>2o</w:t>
      </w:r>
      <w:proofErr w:type="spellEnd"/>
      <w:r w:rsidRPr="009A6F2B">
        <w:rPr>
          <w:rFonts w:ascii="Bookman Old Style" w:hAnsi="Bookman Old Style"/>
          <w:color w:val="363636" w:themeColor="background2" w:themeShade="40"/>
          <w:sz w:val="22"/>
          <w:szCs w:val="24"/>
        </w:rPr>
        <w:t xml:space="preserve">. Lo dispuesto en el inciso </w:t>
      </w:r>
      <w:proofErr w:type="spellStart"/>
      <w:r w:rsidRPr="009A6F2B">
        <w:rPr>
          <w:rFonts w:ascii="Bookman Old Style" w:hAnsi="Bookman Old Style"/>
          <w:color w:val="363636" w:themeColor="background2" w:themeShade="40"/>
          <w:sz w:val="22"/>
          <w:szCs w:val="24"/>
        </w:rPr>
        <w:t>1o</w:t>
      </w:r>
      <w:proofErr w:type="spellEnd"/>
      <w:r w:rsidRPr="009A6F2B">
        <w:rPr>
          <w:rFonts w:ascii="Bookman Old Style" w:hAnsi="Bookman Old Style"/>
          <w:color w:val="363636" w:themeColor="background2" w:themeShade="40"/>
          <w:sz w:val="22"/>
          <w:szCs w:val="24"/>
        </w:rPr>
        <w:t>. de este artículo solo se aplicará a los trabajadores que devenguen más de un (1) salario mínimo mensual vigente. Para los demás seguirá en plena vigencia lo dispuesto en el artículo 65 del Código Sustantivo de Trabajo vigente”.</w:t>
      </w:r>
    </w:p>
    <w:p w14:paraId="612058D7" w14:textId="77777777" w:rsidR="000F34D7" w:rsidRPr="00296E04" w:rsidRDefault="000F34D7" w:rsidP="00296E04">
      <w:pPr>
        <w:spacing w:line="276" w:lineRule="auto"/>
        <w:ind w:firstLine="0"/>
        <w:rPr>
          <w:rFonts w:ascii="Bookman Old Style" w:eastAsia="Times New Roman" w:hAnsi="Bookman Old Style" w:cs="Courier New"/>
          <w:color w:val="000000"/>
          <w:szCs w:val="24"/>
          <w:lang w:eastAsia="es-ES_tradnl"/>
        </w:rPr>
      </w:pPr>
    </w:p>
    <w:p w14:paraId="30FD0AFF" w14:textId="72590D06" w:rsidR="000F34D7" w:rsidRPr="00296E04" w:rsidRDefault="7F7B5844" w:rsidP="00296E04">
      <w:pPr>
        <w:spacing w:line="276" w:lineRule="auto"/>
        <w:ind w:firstLine="0"/>
        <w:rPr>
          <w:rFonts w:ascii="Bookman Old Style" w:eastAsia="Times New Roman" w:hAnsi="Bookman Old Style" w:cs="Courier New"/>
          <w:color w:val="000000"/>
          <w:szCs w:val="24"/>
          <w:lang w:eastAsia="es-ES"/>
        </w:rPr>
      </w:pPr>
      <w:r w:rsidRPr="00296E04">
        <w:rPr>
          <w:rFonts w:ascii="Bookman Old Style" w:eastAsia="Times New Roman" w:hAnsi="Bookman Old Style" w:cs="Courier New"/>
          <w:color w:val="000000" w:themeColor="text1"/>
          <w:szCs w:val="24"/>
          <w:lang w:eastAsia="es-ES"/>
        </w:rPr>
        <w:t>Como en este caso, la trabajadora tenía como salario promedio la suma de $</w:t>
      </w:r>
      <w:r w:rsidRPr="00296E04">
        <w:rPr>
          <w:rFonts w:ascii="Bookman Old Style" w:eastAsia="Times New Roman" w:hAnsi="Bookman Old Style" w:cs="Courier New"/>
          <w:b/>
          <w:bCs/>
          <w:color w:val="000000" w:themeColor="text1"/>
          <w:szCs w:val="24"/>
          <w:lang w:eastAsia="es-ES"/>
        </w:rPr>
        <w:t>3</w:t>
      </w:r>
      <w:r w:rsidR="69A4E4CD" w:rsidRPr="00296E04">
        <w:rPr>
          <w:rFonts w:ascii="Bookman Old Style" w:eastAsia="Times New Roman" w:hAnsi="Bookman Old Style" w:cs="Courier New"/>
          <w:b/>
          <w:bCs/>
          <w:color w:val="000000" w:themeColor="text1"/>
          <w:szCs w:val="24"/>
          <w:lang w:eastAsia="es-ES"/>
        </w:rPr>
        <w:t>79</w:t>
      </w:r>
      <w:r w:rsidRPr="00296E04">
        <w:rPr>
          <w:rFonts w:ascii="Bookman Old Style" w:eastAsia="Times New Roman" w:hAnsi="Bookman Old Style" w:cs="Courier New"/>
          <w:b/>
          <w:bCs/>
          <w:color w:val="000000" w:themeColor="text1"/>
          <w:szCs w:val="24"/>
          <w:lang w:eastAsia="es-ES"/>
        </w:rPr>
        <w:t>.</w:t>
      </w:r>
      <w:r w:rsidR="69A4E4CD" w:rsidRPr="00296E04">
        <w:rPr>
          <w:rFonts w:ascii="Bookman Old Style" w:eastAsia="Times New Roman" w:hAnsi="Bookman Old Style" w:cs="Courier New"/>
          <w:b/>
          <w:bCs/>
          <w:color w:val="000000" w:themeColor="text1"/>
          <w:szCs w:val="24"/>
          <w:lang w:eastAsia="es-ES"/>
        </w:rPr>
        <w:t>092</w:t>
      </w:r>
      <w:r w:rsidRPr="00296E04">
        <w:rPr>
          <w:rFonts w:ascii="Bookman Old Style" w:eastAsia="Times New Roman" w:hAnsi="Bookman Old Style" w:cs="Courier New"/>
          <w:color w:val="000000" w:themeColor="text1"/>
          <w:szCs w:val="24"/>
          <w:lang w:eastAsia="es-ES"/>
        </w:rPr>
        <w:t>, el cual es superior al mínimo legal –</w:t>
      </w:r>
      <w:r w:rsidRPr="00296E04">
        <w:rPr>
          <w:rFonts w:ascii="Bookman Old Style" w:eastAsia="Times New Roman" w:hAnsi="Bookman Old Style" w:cs="Courier New"/>
          <w:i/>
          <w:iCs/>
          <w:color w:val="000000" w:themeColor="text1"/>
          <w:szCs w:val="24"/>
          <w:lang w:eastAsia="es-ES"/>
        </w:rPr>
        <w:t xml:space="preserve"> atendiendo la media jornada pactada-</w:t>
      </w:r>
      <w:r w:rsidRPr="00296E04">
        <w:rPr>
          <w:rFonts w:ascii="Bookman Old Style" w:eastAsia="Times New Roman" w:hAnsi="Bookman Old Style" w:cs="Courier New"/>
          <w:color w:val="000000" w:themeColor="text1"/>
          <w:szCs w:val="24"/>
          <w:lang w:eastAsia="es-ES"/>
        </w:rPr>
        <w:t>, la sanción moratoria se aplica de la siguiente manera:</w:t>
      </w:r>
    </w:p>
    <w:p w14:paraId="769B98C6" w14:textId="77777777" w:rsidR="000F34D7" w:rsidRPr="00296E04" w:rsidRDefault="000F34D7" w:rsidP="00296E04">
      <w:pPr>
        <w:spacing w:line="276" w:lineRule="auto"/>
        <w:ind w:firstLine="0"/>
        <w:rPr>
          <w:rFonts w:ascii="Bookman Old Style" w:eastAsia="Times New Roman" w:hAnsi="Bookman Old Style" w:cs="Courier New"/>
          <w:color w:val="000000"/>
          <w:szCs w:val="24"/>
          <w:lang w:eastAsia="es-ES_tradnl"/>
        </w:rPr>
      </w:pPr>
    </w:p>
    <w:p w14:paraId="4A40D05A" w14:textId="371AF8F9" w:rsidR="000F34D7" w:rsidRPr="00296E04" w:rsidRDefault="000F34D7" w:rsidP="00296E04">
      <w:pPr>
        <w:pStyle w:val="Prrafodelista"/>
        <w:numPr>
          <w:ilvl w:val="0"/>
          <w:numId w:val="18"/>
        </w:numPr>
        <w:spacing w:line="276" w:lineRule="auto"/>
        <w:rPr>
          <w:rFonts w:ascii="Bookman Old Style" w:hAnsi="Bookman Old Style"/>
          <w:iCs/>
          <w:color w:val="363636" w:themeColor="background2" w:themeShade="40"/>
        </w:rPr>
      </w:pPr>
      <w:r w:rsidRPr="00296E04">
        <w:rPr>
          <w:rFonts w:ascii="Bookman Old Style" w:hAnsi="Bookman Old Style"/>
          <w:iCs/>
          <w:color w:val="363636" w:themeColor="background2" w:themeShade="40"/>
        </w:rPr>
        <w:t xml:space="preserve">La sanción que corresponde al pago de </w:t>
      </w:r>
      <w:r w:rsidRPr="00296E04">
        <w:rPr>
          <w:rFonts w:ascii="Bookman Old Style" w:hAnsi="Bookman Old Style"/>
          <w:b/>
          <w:bCs/>
          <w:iCs/>
          <w:color w:val="363636" w:themeColor="background2" w:themeShade="40"/>
        </w:rPr>
        <w:t>una suma igual al último salario diario por cada día de retardo</w:t>
      </w:r>
      <w:r w:rsidRPr="00296E04">
        <w:rPr>
          <w:rFonts w:ascii="Bookman Old Style" w:hAnsi="Bookman Old Style"/>
          <w:iCs/>
          <w:color w:val="363636" w:themeColor="background2" w:themeShade="40"/>
        </w:rPr>
        <w:t xml:space="preserve">, por los primeros los 24 meses siguientes a la terminación, siendo en valor total de </w:t>
      </w:r>
      <w:r w:rsidRPr="00296E04">
        <w:rPr>
          <w:rFonts w:ascii="Bookman Old Style" w:hAnsi="Bookman Old Style"/>
          <w:b/>
          <w:bCs/>
          <w:iCs/>
          <w:color w:val="363636" w:themeColor="background2" w:themeShade="40"/>
        </w:rPr>
        <w:t>$9.</w:t>
      </w:r>
      <w:r w:rsidR="008B7C74" w:rsidRPr="00296E04">
        <w:rPr>
          <w:rFonts w:ascii="Bookman Old Style" w:hAnsi="Bookman Old Style"/>
          <w:b/>
          <w:bCs/>
          <w:iCs/>
          <w:color w:val="363636" w:themeColor="background2" w:themeShade="40"/>
        </w:rPr>
        <w:t>098</w:t>
      </w:r>
      <w:r w:rsidRPr="00296E04">
        <w:rPr>
          <w:rFonts w:ascii="Bookman Old Style" w:hAnsi="Bookman Old Style"/>
          <w:b/>
          <w:bCs/>
          <w:iCs/>
          <w:color w:val="363636" w:themeColor="background2" w:themeShade="40"/>
        </w:rPr>
        <w:t>.</w:t>
      </w:r>
      <w:r w:rsidR="008B7C74" w:rsidRPr="00296E04">
        <w:rPr>
          <w:rFonts w:ascii="Bookman Old Style" w:hAnsi="Bookman Old Style"/>
          <w:b/>
          <w:bCs/>
          <w:iCs/>
          <w:color w:val="363636" w:themeColor="background2" w:themeShade="40"/>
        </w:rPr>
        <w:t>214</w:t>
      </w:r>
    </w:p>
    <w:p w14:paraId="3385E03E" w14:textId="77777777" w:rsidR="000F34D7" w:rsidRPr="00296E04" w:rsidRDefault="000F34D7" w:rsidP="00296E04">
      <w:pPr>
        <w:spacing w:line="276" w:lineRule="auto"/>
        <w:rPr>
          <w:rFonts w:ascii="Bookman Old Style" w:hAnsi="Bookman Old Style"/>
          <w:iCs/>
          <w:color w:val="363636" w:themeColor="background2" w:themeShade="40"/>
          <w:szCs w:val="24"/>
        </w:rPr>
      </w:pPr>
    </w:p>
    <w:tbl>
      <w:tblPr>
        <w:tblW w:w="0" w:type="auto"/>
        <w:jc w:val="right"/>
        <w:tblCellMar>
          <w:left w:w="70" w:type="dxa"/>
          <w:right w:w="70" w:type="dxa"/>
        </w:tblCellMar>
        <w:tblLook w:val="04A0" w:firstRow="1" w:lastRow="0" w:firstColumn="1" w:lastColumn="0" w:noHBand="0" w:noVBand="1"/>
      </w:tblPr>
      <w:tblGrid>
        <w:gridCol w:w="1461"/>
        <w:gridCol w:w="1085"/>
        <w:gridCol w:w="1280"/>
        <w:gridCol w:w="2304"/>
        <w:gridCol w:w="2160"/>
      </w:tblGrid>
      <w:tr w:rsidR="00127199" w:rsidRPr="009A6F2B" w14:paraId="6E9FBAA8" w14:textId="77777777" w:rsidTr="00127199">
        <w:trPr>
          <w:trHeight w:val="148"/>
          <w:jc w:val="right"/>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11AAD34A" w14:textId="77777777" w:rsidR="00127199" w:rsidRPr="009A6F2B" w:rsidRDefault="00127199"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Terminación</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1787973" w14:textId="77777777" w:rsidR="00127199" w:rsidRPr="009A6F2B" w:rsidRDefault="00127199"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2 años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5D81A20" w14:textId="5CF5CC88" w:rsidR="00127199" w:rsidRPr="009A6F2B" w:rsidRDefault="00127199"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 xml:space="preserve">No. </w:t>
            </w:r>
            <w:r w:rsidR="009A6F2B" w:rsidRPr="009A6F2B">
              <w:rPr>
                <w:rFonts w:ascii="Bookman Old Style" w:eastAsia="Times New Roman" w:hAnsi="Bookman Old Style" w:cs="Calibri"/>
                <w:b/>
                <w:bCs/>
                <w:color w:val="000000"/>
                <w:sz w:val="20"/>
                <w:szCs w:val="24"/>
                <w:lang w:eastAsia="es-CO"/>
              </w:rPr>
              <w:t>Días</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2E6F264D" w14:textId="77777777" w:rsidR="00127199" w:rsidRPr="009A6F2B" w:rsidRDefault="00127199"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Ultimo Salario diario</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791D284B" w14:textId="77777777" w:rsidR="00127199" w:rsidRPr="009A6F2B" w:rsidRDefault="00127199"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Total</w:t>
            </w:r>
          </w:p>
        </w:tc>
      </w:tr>
      <w:tr w:rsidR="00127199" w:rsidRPr="009A6F2B" w14:paraId="352D42BA" w14:textId="77777777" w:rsidTr="009A6F2B">
        <w:trPr>
          <w:trHeight w:val="60"/>
          <w:jc w:val="right"/>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00C8B127" w14:textId="77777777" w:rsidR="00127199" w:rsidRPr="009A6F2B" w:rsidRDefault="00127199" w:rsidP="009A6F2B">
            <w:pPr>
              <w:spacing w:line="240" w:lineRule="auto"/>
              <w:ind w:firstLine="0"/>
              <w:jc w:val="center"/>
              <w:rPr>
                <w:rFonts w:ascii="Bookman Old Style" w:eastAsia="Times New Roman" w:hAnsi="Bookman Old Style"/>
                <w:sz w:val="20"/>
                <w:szCs w:val="24"/>
                <w:lang w:eastAsia="es-CO"/>
              </w:rPr>
            </w:pPr>
            <w:r w:rsidRPr="009A6F2B">
              <w:rPr>
                <w:rFonts w:ascii="Bookman Old Style" w:eastAsia="Times New Roman" w:hAnsi="Bookman Old Style"/>
                <w:sz w:val="20"/>
                <w:szCs w:val="24"/>
                <w:lang w:eastAsia="es-CO"/>
              </w:rPr>
              <w:t>31-dic-18</w:t>
            </w:r>
          </w:p>
        </w:tc>
        <w:tc>
          <w:tcPr>
            <w:tcW w:w="0" w:type="auto"/>
            <w:tcBorders>
              <w:top w:val="nil"/>
              <w:left w:val="nil"/>
              <w:bottom w:val="single" w:sz="4" w:space="0" w:color="auto"/>
              <w:right w:val="single" w:sz="4" w:space="0" w:color="auto"/>
            </w:tcBorders>
            <w:shd w:val="clear" w:color="000000" w:fill="FFFFFF"/>
            <w:vAlign w:val="center"/>
            <w:hideMark/>
          </w:tcPr>
          <w:p w14:paraId="2E40CADC" w14:textId="77777777" w:rsidR="00127199" w:rsidRPr="009A6F2B" w:rsidRDefault="00127199" w:rsidP="009A6F2B">
            <w:pPr>
              <w:spacing w:line="240" w:lineRule="auto"/>
              <w:ind w:firstLine="0"/>
              <w:jc w:val="center"/>
              <w:rPr>
                <w:rFonts w:ascii="Bookman Old Style" w:eastAsia="Times New Roman" w:hAnsi="Bookman Old Style"/>
                <w:sz w:val="20"/>
                <w:szCs w:val="24"/>
                <w:lang w:eastAsia="es-CO"/>
              </w:rPr>
            </w:pPr>
            <w:r w:rsidRPr="009A6F2B">
              <w:rPr>
                <w:rFonts w:ascii="Bookman Old Style" w:eastAsia="Times New Roman" w:hAnsi="Bookman Old Style"/>
                <w:sz w:val="20"/>
                <w:szCs w:val="24"/>
                <w:lang w:eastAsia="es-CO"/>
              </w:rPr>
              <w:t>31-dic-20</w:t>
            </w:r>
          </w:p>
        </w:tc>
        <w:tc>
          <w:tcPr>
            <w:tcW w:w="0" w:type="auto"/>
            <w:tcBorders>
              <w:top w:val="nil"/>
              <w:left w:val="nil"/>
              <w:bottom w:val="single" w:sz="4" w:space="0" w:color="auto"/>
              <w:right w:val="single" w:sz="8" w:space="0" w:color="auto"/>
            </w:tcBorders>
            <w:shd w:val="clear" w:color="auto" w:fill="auto"/>
            <w:noWrap/>
            <w:vAlign w:val="bottom"/>
            <w:hideMark/>
          </w:tcPr>
          <w:p w14:paraId="06B31B6A" w14:textId="77777777" w:rsidR="00127199" w:rsidRPr="009A6F2B" w:rsidRDefault="00127199" w:rsidP="009A6F2B">
            <w:pPr>
              <w:spacing w:line="240" w:lineRule="auto"/>
              <w:ind w:firstLine="0"/>
              <w:jc w:val="left"/>
              <w:rPr>
                <w:rFonts w:ascii="Bookman Old Style" w:eastAsia="Times New Roman" w:hAnsi="Bookman Old Style" w:cs="Calibri"/>
                <w:color w:val="000000"/>
                <w:sz w:val="20"/>
                <w:szCs w:val="24"/>
                <w:lang w:eastAsia="es-CO"/>
              </w:rPr>
            </w:pPr>
            <w:r w:rsidRPr="009A6F2B">
              <w:rPr>
                <w:rFonts w:ascii="Bookman Old Style" w:eastAsia="Times New Roman" w:hAnsi="Bookman Old Style" w:cs="Calibri"/>
                <w:color w:val="000000"/>
                <w:sz w:val="20"/>
                <w:szCs w:val="24"/>
                <w:lang w:eastAsia="es-CO"/>
              </w:rPr>
              <w:t xml:space="preserve">            720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2F670C" w14:textId="77777777" w:rsidR="00127199" w:rsidRPr="009A6F2B" w:rsidRDefault="00127199" w:rsidP="009A6F2B">
            <w:pPr>
              <w:spacing w:line="240" w:lineRule="auto"/>
              <w:ind w:firstLine="0"/>
              <w:jc w:val="left"/>
              <w:rPr>
                <w:rFonts w:ascii="Bookman Old Style" w:eastAsia="Times New Roman" w:hAnsi="Bookman Old Style" w:cs="Calibri"/>
                <w:color w:val="000000"/>
                <w:sz w:val="20"/>
                <w:szCs w:val="24"/>
                <w:lang w:eastAsia="es-CO"/>
              </w:rPr>
            </w:pPr>
            <w:r w:rsidRPr="009A6F2B">
              <w:rPr>
                <w:rFonts w:ascii="Bookman Old Style" w:eastAsia="Times New Roman" w:hAnsi="Bookman Old Style" w:cs="Calibri"/>
                <w:color w:val="000000"/>
                <w:sz w:val="20"/>
                <w:szCs w:val="24"/>
                <w:lang w:eastAsia="es-CO"/>
              </w:rPr>
              <w:t xml:space="preserve">             12.636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590F5A9" w14:textId="77777777" w:rsidR="00127199" w:rsidRPr="009A6F2B" w:rsidRDefault="00127199" w:rsidP="009A6F2B">
            <w:pPr>
              <w:spacing w:line="240" w:lineRule="auto"/>
              <w:ind w:firstLine="0"/>
              <w:jc w:val="left"/>
              <w:rPr>
                <w:rFonts w:ascii="Bookman Old Style" w:eastAsia="Times New Roman" w:hAnsi="Bookman Old Style" w:cs="Calibri"/>
                <w:color w:val="000000"/>
                <w:sz w:val="20"/>
                <w:szCs w:val="24"/>
                <w:lang w:eastAsia="es-CO"/>
              </w:rPr>
            </w:pPr>
            <w:r w:rsidRPr="009A6F2B">
              <w:rPr>
                <w:rFonts w:ascii="Bookman Old Style" w:eastAsia="Times New Roman" w:hAnsi="Bookman Old Style" w:cs="Calibri"/>
                <w:color w:val="000000"/>
                <w:sz w:val="20"/>
                <w:szCs w:val="24"/>
                <w:lang w:eastAsia="es-CO"/>
              </w:rPr>
              <w:t xml:space="preserve">                9.098.214 </w:t>
            </w:r>
          </w:p>
        </w:tc>
      </w:tr>
    </w:tbl>
    <w:p w14:paraId="5DF8DF3C" w14:textId="2F98EA72" w:rsidR="00127199" w:rsidRPr="00296E04" w:rsidRDefault="00127199" w:rsidP="00296E04">
      <w:pPr>
        <w:spacing w:line="276" w:lineRule="auto"/>
        <w:rPr>
          <w:rFonts w:ascii="Bookman Old Style" w:hAnsi="Bookman Old Style"/>
          <w:iCs/>
          <w:color w:val="363636" w:themeColor="background2" w:themeShade="40"/>
          <w:szCs w:val="24"/>
        </w:rPr>
      </w:pPr>
    </w:p>
    <w:p w14:paraId="522F8EF8" w14:textId="77777777" w:rsidR="000F34D7" w:rsidRPr="00296E04" w:rsidRDefault="000F34D7" w:rsidP="00296E04">
      <w:pPr>
        <w:pStyle w:val="Prrafodelista"/>
        <w:numPr>
          <w:ilvl w:val="0"/>
          <w:numId w:val="18"/>
        </w:numPr>
        <w:spacing w:line="276" w:lineRule="auto"/>
        <w:rPr>
          <w:rFonts w:ascii="Bookman Old Style" w:hAnsi="Bookman Old Style" w:cs="Arial"/>
          <w:iCs/>
          <w:color w:val="363636" w:themeColor="background2" w:themeShade="40"/>
        </w:rPr>
      </w:pPr>
      <w:r w:rsidRPr="00296E04">
        <w:rPr>
          <w:rFonts w:ascii="Bookman Old Style" w:hAnsi="Bookman Old Style" w:cs="Arial"/>
          <w:iCs/>
          <w:color w:val="363636" w:themeColor="background2" w:themeShade="40"/>
        </w:rPr>
        <w:t xml:space="preserve">La sanción que corresponde al </w:t>
      </w:r>
      <w:r w:rsidRPr="00296E04">
        <w:rPr>
          <w:rFonts w:ascii="Bookman Old Style" w:hAnsi="Bookman Old Style" w:cs="Arial"/>
          <w:b/>
          <w:bCs/>
          <w:iCs/>
          <w:color w:val="363636" w:themeColor="background2" w:themeShade="40"/>
        </w:rPr>
        <w:t>pago de los intereses moratorios</w:t>
      </w:r>
      <w:r w:rsidRPr="00296E04">
        <w:rPr>
          <w:rFonts w:ascii="Bookman Old Style" w:hAnsi="Bookman Old Style" w:cs="Arial"/>
          <w:iCs/>
          <w:color w:val="363636" w:themeColor="background2" w:themeShade="40"/>
        </w:rPr>
        <w:t xml:space="preserve"> a la tasa máxima de créditos de libre asignación certificados por la Superintendencia Bancaria, sobre los salarios y prestaciones sociales adeudados, </w:t>
      </w:r>
      <w:r w:rsidRPr="00296E04">
        <w:rPr>
          <w:rFonts w:ascii="Bookman Old Style" w:hAnsi="Bookman Old Style" w:cs="Arial"/>
          <w:b/>
          <w:bCs/>
          <w:iCs/>
          <w:color w:val="363636" w:themeColor="background2" w:themeShade="40"/>
        </w:rPr>
        <w:t>a partir del mes veinticinco</w:t>
      </w:r>
      <w:r w:rsidRPr="00296E04">
        <w:rPr>
          <w:rFonts w:ascii="Bookman Old Style" w:hAnsi="Bookman Old Style" w:cs="Arial"/>
          <w:iCs/>
          <w:color w:val="363636" w:themeColor="background2" w:themeShade="40"/>
        </w:rPr>
        <w:t xml:space="preserve">, esto es, a partir del 1 de enero de 2021 y correrán hasta el momento en que realice el pago del salario que corresponde a los recargos </w:t>
      </w:r>
      <w:r w:rsidRPr="00296E04">
        <w:rPr>
          <w:rFonts w:ascii="Bookman Old Style" w:hAnsi="Bookman Old Style" w:cs="Arial"/>
          <w:iCs/>
          <w:color w:val="363636" w:themeColor="background2" w:themeShade="40"/>
        </w:rPr>
        <w:lastRenderedPageBreak/>
        <w:t>suplementarios, la prima de servicios, cesantías e intereses que en total suman $1.167.333.</w:t>
      </w:r>
    </w:p>
    <w:p w14:paraId="058C96CA" w14:textId="77777777" w:rsidR="000F34D7" w:rsidRPr="00296E04" w:rsidRDefault="000F34D7" w:rsidP="00296E04">
      <w:pPr>
        <w:pStyle w:val="Prrafodelista"/>
        <w:spacing w:line="276" w:lineRule="auto"/>
        <w:ind w:left="1287" w:firstLine="0"/>
        <w:rPr>
          <w:rFonts w:ascii="Bookman Old Style" w:hAnsi="Bookman Old Style" w:cs="Arial"/>
          <w:iCs/>
          <w:color w:val="363636" w:themeColor="background2" w:themeShade="40"/>
        </w:rPr>
      </w:pPr>
    </w:p>
    <w:p w14:paraId="7D817CED" w14:textId="63362300" w:rsidR="000F34D7" w:rsidRPr="00296E04" w:rsidRDefault="000F34D7" w:rsidP="00296E04">
      <w:pPr>
        <w:pStyle w:val="Prrafodelista"/>
        <w:spacing w:line="276" w:lineRule="auto"/>
        <w:ind w:left="1287" w:firstLine="0"/>
        <w:rPr>
          <w:rFonts w:ascii="Bookman Old Style" w:hAnsi="Bookman Old Style" w:cs="Arial"/>
          <w:iCs/>
          <w:color w:val="363636" w:themeColor="background2" w:themeShade="40"/>
        </w:rPr>
      </w:pPr>
      <w:r w:rsidRPr="00296E04">
        <w:rPr>
          <w:rFonts w:ascii="Bookman Old Style" w:hAnsi="Bookman Old Style" w:cs="Arial"/>
          <w:iCs/>
          <w:color w:val="363636" w:themeColor="background2" w:themeShade="40"/>
        </w:rPr>
        <w:t xml:space="preserve">Así, liquidados los intereses con corte al 30 de septiembre de 2023, el valor por los intereses moratorios asciende a </w:t>
      </w:r>
      <w:r w:rsidR="00A71630" w:rsidRPr="00296E04">
        <w:rPr>
          <w:rFonts w:ascii="Bookman Old Style" w:hAnsi="Bookman Old Style" w:cs="Arial"/>
          <w:iCs/>
          <w:color w:val="363636" w:themeColor="background2" w:themeShade="40"/>
        </w:rPr>
        <w:t>$</w:t>
      </w:r>
      <w:r w:rsidR="00A71630" w:rsidRPr="00296E04">
        <w:rPr>
          <w:rFonts w:ascii="Bookman Old Style" w:hAnsi="Bookman Old Style" w:cs="Arial"/>
          <w:b/>
          <w:iCs/>
          <w:color w:val="363636" w:themeColor="background2" w:themeShade="40"/>
        </w:rPr>
        <w:t>8</w:t>
      </w:r>
      <w:r w:rsidR="00585D48" w:rsidRPr="00296E04">
        <w:rPr>
          <w:rFonts w:ascii="Bookman Old Style" w:hAnsi="Bookman Old Style" w:cs="Arial"/>
          <w:b/>
          <w:iCs/>
          <w:color w:val="363636" w:themeColor="background2" w:themeShade="40"/>
        </w:rPr>
        <w:t>38</w:t>
      </w:r>
      <w:r w:rsidR="00A71630" w:rsidRPr="00296E04">
        <w:rPr>
          <w:rFonts w:ascii="Bookman Old Style" w:hAnsi="Bookman Old Style" w:cs="Arial"/>
          <w:b/>
          <w:iCs/>
          <w:color w:val="363636" w:themeColor="background2" w:themeShade="40"/>
        </w:rPr>
        <w:t>.</w:t>
      </w:r>
      <w:r w:rsidR="00585D48" w:rsidRPr="00296E04">
        <w:rPr>
          <w:rFonts w:ascii="Bookman Old Style" w:hAnsi="Bookman Old Style" w:cs="Arial"/>
          <w:b/>
          <w:iCs/>
          <w:color w:val="363636" w:themeColor="background2" w:themeShade="40"/>
        </w:rPr>
        <w:t>170</w:t>
      </w:r>
      <w:r w:rsidRPr="00296E04">
        <w:rPr>
          <w:rFonts w:ascii="Bookman Old Style" w:hAnsi="Bookman Old Style" w:cs="Arial"/>
          <w:iCs/>
          <w:color w:val="363636" w:themeColor="background2" w:themeShade="40"/>
        </w:rPr>
        <w:t>, sin perjuicio de los que se continúen generando hasta tanto no se cancele los salarios y prestaciones antes indicadas.</w:t>
      </w:r>
    </w:p>
    <w:p w14:paraId="6BA27D1E" w14:textId="77777777" w:rsidR="000F34D7" w:rsidRPr="00296E04" w:rsidRDefault="000F34D7" w:rsidP="00296E04">
      <w:pPr>
        <w:pStyle w:val="Prrafodelista"/>
        <w:spacing w:line="276" w:lineRule="auto"/>
        <w:ind w:left="1287" w:firstLine="0"/>
        <w:rPr>
          <w:rFonts w:ascii="Bookman Old Style" w:hAnsi="Bookman Old Style" w:cs="Arial"/>
          <w:iCs/>
          <w:color w:val="363636" w:themeColor="background2" w:themeShade="40"/>
        </w:rPr>
      </w:pPr>
    </w:p>
    <w:p w14:paraId="2873C6A5" w14:textId="77777777" w:rsidR="00743F1E" w:rsidRPr="00296E04" w:rsidRDefault="00743F1E" w:rsidP="00296E04">
      <w:pPr>
        <w:spacing w:line="276" w:lineRule="auto"/>
        <w:ind w:firstLine="0"/>
        <w:rPr>
          <w:rFonts w:ascii="Bookman Old Style" w:eastAsia="Times New Roman" w:hAnsi="Bookman Old Style" w:cs="Courier New"/>
          <w:color w:val="000000"/>
          <w:szCs w:val="24"/>
          <w:lang w:eastAsia="es-ES_tradnl"/>
        </w:rPr>
      </w:pPr>
    </w:p>
    <w:tbl>
      <w:tblPr>
        <w:tblW w:w="8942" w:type="dxa"/>
        <w:jc w:val="center"/>
        <w:tblCellMar>
          <w:left w:w="70" w:type="dxa"/>
          <w:right w:w="70" w:type="dxa"/>
        </w:tblCellMar>
        <w:tblLook w:val="04A0" w:firstRow="1" w:lastRow="0" w:firstColumn="1" w:lastColumn="0" w:noHBand="0" w:noVBand="1"/>
      </w:tblPr>
      <w:tblGrid>
        <w:gridCol w:w="1266"/>
        <w:gridCol w:w="1701"/>
        <w:gridCol w:w="939"/>
        <w:gridCol w:w="1471"/>
        <w:gridCol w:w="1276"/>
        <w:gridCol w:w="1286"/>
        <w:gridCol w:w="1003"/>
      </w:tblGrid>
      <w:tr w:rsidR="009144BE" w:rsidRPr="009A6F2B" w14:paraId="291516F9" w14:textId="77777777" w:rsidTr="009144BE">
        <w:trPr>
          <w:trHeight w:val="182"/>
          <w:jc w:val="center"/>
        </w:trPr>
        <w:tc>
          <w:tcPr>
            <w:tcW w:w="126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64F2578" w14:textId="77777777" w:rsidR="00A71630" w:rsidRPr="009A6F2B" w:rsidRDefault="00A71630"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Desde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DB0DCC6" w14:textId="77777777" w:rsidR="00585D48" w:rsidRPr="009A6F2B" w:rsidRDefault="00A71630"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 xml:space="preserve">Corte      </w:t>
            </w:r>
          </w:p>
          <w:p w14:paraId="755D3A11" w14:textId="397DE46C" w:rsidR="00A71630" w:rsidRPr="009A6F2B" w:rsidRDefault="00A71630"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color w:val="000000"/>
                <w:sz w:val="20"/>
                <w:szCs w:val="24"/>
                <w:lang w:eastAsia="es-CO"/>
              </w:rPr>
              <w:t>(fecha de corte)</w:t>
            </w:r>
          </w:p>
        </w:tc>
        <w:tc>
          <w:tcPr>
            <w:tcW w:w="939" w:type="dxa"/>
            <w:tcBorders>
              <w:top w:val="single" w:sz="8" w:space="0" w:color="auto"/>
              <w:left w:val="nil"/>
              <w:bottom w:val="single" w:sz="8" w:space="0" w:color="auto"/>
              <w:right w:val="single" w:sz="8" w:space="0" w:color="auto"/>
            </w:tcBorders>
            <w:shd w:val="clear" w:color="auto" w:fill="auto"/>
            <w:vAlign w:val="center"/>
            <w:hideMark/>
          </w:tcPr>
          <w:p w14:paraId="14899756" w14:textId="77777777" w:rsidR="00A71630" w:rsidRPr="009A6F2B" w:rsidRDefault="00A71630"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Tasa</w:t>
            </w:r>
          </w:p>
        </w:tc>
        <w:tc>
          <w:tcPr>
            <w:tcW w:w="147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D7F8D23" w14:textId="77777777" w:rsidR="00A71630" w:rsidRPr="009A6F2B" w:rsidRDefault="00A71630"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Prestaciones</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156822F" w14:textId="537DFAAA" w:rsidR="00A71630" w:rsidRPr="009A6F2B" w:rsidRDefault="00A71630" w:rsidP="009144BE">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No.</w:t>
            </w:r>
            <w:r w:rsidR="009144BE">
              <w:rPr>
                <w:rFonts w:ascii="Bookman Old Style" w:eastAsia="Times New Roman" w:hAnsi="Bookman Old Style" w:cs="Calibri"/>
                <w:b/>
                <w:bCs/>
                <w:color w:val="000000"/>
                <w:sz w:val="20"/>
                <w:szCs w:val="24"/>
                <w:lang w:eastAsia="es-CO"/>
              </w:rPr>
              <w:t xml:space="preserve"> </w:t>
            </w:r>
            <w:r w:rsidR="00ED4468" w:rsidRPr="009A6F2B">
              <w:rPr>
                <w:rFonts w:ascii="Bookman Old Style" w:eastAsia="Times New Roman" w:hAnsi="Bookman Old Style" w:cs="Calibri"/>
                <w:b/>
                <w:bCs/>
                <w:color w:val="000000"/>
                <w:sz w:val="20"/>
                <w:szCs w:val="24"/>
                <w:lang w:eastAsia="es-CO"/>
              </w:rPr>
              <w:t>Días</w:t>
            </w:r>
          </w:p>
        </w:tc>
        <w:tc>
          <w:tcPr>
            <w:tcW w:w="128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ECD1254" w14:textId="77777777" w:rsidR="00A71630" w:rsidRPr="009A6F2B" w:rsidRDefault="00A71630"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Tasa diaria</w:t>
            </w:r>
          </w:p>
        </w:tc>
        <w:tc>
          <w:tcPr>
            <w:tcW w:w="100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C44DE67" w14:textId="77777777" w:rsidR="00A71630" w:rsidRPr="009A6F2B" w:rsidRDefault="00A71630" w:rsidP="009A6F2B">
            <w:pPr>
              <w:spacing w:line="240" w:lineRule="auto"/>
              <w:ind w:firstLine="0"/>
              <w:jc w:val="center"/>
              <w:rPr>
                <w:rFonts w:ascii="Bookman Old Style" w:eastAsia="Times New Roman" w:hAnsi="Bookman Old Style" w:cs="Calibri"/>
                <w:b/>
                <w:bCs/>
                <w:color w:val="000000"/>
                <w:sz w:val="20"/>
                <w:szCs w:val="24"/>
                <w:lang w:eastAsia="es-CO"/>
              </w:rPr>
            </w:pPr>
            <w:r w:rsidRPr="009A6F2B">
              <w:rPr>
                <w:rFonts w:ascii="Bookman Old Style" w:eastAsia="Times New Roman" w:hAnsi="Bookman Old Style" w:cs="Calibri"/>
                <w:b/>
                <w:bCs/>
                <w:color w:val="000000"/>
                <w:sz w:val="20"/>
                <w:szCs w:val="24"/>
                <w:lang w:eastAsia="es-CO"/>
              </w:rPr>
              <w:t>Total</w:t>
            </w:r>
          </w:p>
        </w:tc>
      </w:tr>
      <w:tr w:rsidR="009144BE" w:rsidRPr="009A6F2B" w14:paraId="556A5AB4" w14:textId="77777777" w:rsidTr="009144BE">
        <w:trPr>
          <w:trHeight w:val="315"/>
          <w:jc w:val="center"/>
        </w:trPr>
        <w:tc>
          <w:tcPr>
            <w:tcW w:w="1266" w:type="dxa"/>
            <w:tcBorders>
              <w:top w:val="nil"/>
              <w:left w:val="single" w:sz="4" w:space="0" w:color="auto"/>
              <w:bottom w:val="single" w:sz="4" w:space="0" w:color="auto"/>
              <w:right w:val="single" w:sz="4" w:space="0" w:color="auto"/>
            </w:tcBorders>
            <w:shd w:val="clear" w:color="000000" w:fill="FFFFFF"/>
            <w:vAlign w:val="center"/>
            <w:hideMark/>
          </w:tcPr>
          <w:p w14:paraId="291F042F" w14:textId="77777777" w:rsidR="00A71630" w:rsidRPr="009A6F2B" w:rsidRDefault="00A71630" w:rsidP="009A6F2B">
            <w:pPr>
              <w:spacing w:line="240" w:lineRule="auto"/>
              <w:ind w:firstLine="0"/>
              <w:jc w:val="center"/>
              <w:rPr>
                <w:rFonts w:ascii="Bookman Old Style" w:eastAsia="Times New Roman" w:hAnsi="Bookman Old Style"/>
                <w:sz w:val="20"/>
                <w:szCs w:val="24"/>
                <w:lang w:eastAsia="es-CO"/>
              </w:rPr>
            </w:pPr>
            <w:r w:rsidRPr="009A6F2B">
              <w:rPr>
                <w:rFonts w:ascii="Bookman Old Style" w:eastAsia="Times New Roman" w:hAnsi="Bookman Old Style"/>
                <w:sz w:val="20"/>
                <w:szCs w:val="24"/>
                <w:lang w:eastAsia="es-CO"/>
              </w:rPr>
              <w:t>1-ene-21</w:t>
            </w:r>
          </w:p>
        </w:tc>
        <w:tc>
          <w:tcPr>
            <w:tcW w:w="1701" w:type="dxa"/>
            <w:tcBorders>
              <w:top w:val="nil"/>
              <w:left w:val="nil"/>
              <w:bottom w:val="single" w:sz="4" w:space="0" w:color="auto"/>
              <w:right w:val="single" w:sz="4" w:space="0" w:color="auto"/>
            </w:tcBorders>
            <w:shd w:val="clear" w:color="000000" w:fill="FFFFFF"/>
            <w:vAlign w:val="center"/>
            <w:hideMark/>
          </w:tcPr>
          <w:p w14:paraId="25F03B9E" w14:textId="77777777" w:rsidR="00A71630" w:rsidRPr="009A6F2B" w:rsidRDefault="00A71630" w:rsidP="009A6F2B">
            <w:pPr>
              <w:spacing w:line="240" w:lineRule="auto"/>
              <w:ind w:firstLine="0"/>
              <w:jc w:val="center"/>
              <w:rPr>
                <w:rFonts w:ascii="Bookman Old Style" w:eastAsia="Times New Roman" w:hAnsi="Bookman Old Style"/>
                <w:sz w:val="20"/>
                <w:szCs w:val="24"/>
                <w:lang w:eastAsia="es-CO"/>
              </w:rPr>
            </w:pPr>
            <w:r w:rsidRPr="009A6F2B">
              <w:rPr>
                <w:rFonts w:ascii="Bookman Old Style" w:eastAsia="Times New Roman" w:hAnsi="Bookman Old Style"/>
                <w:sz w:val="20"/>
                <w:szCs w:val="24"/>
                <w:lang w:eastAsia="es-CO"/>
              </w:rPr>
              <w:t>30-</w:t>
            </w:r>
            <w:proofErr w:type="spellStart"/>
            <w:r w:rsidRPr="009A6F2B">
              <w:rPr>
                <w:rFonts w:ascii="Bookman Old Style" w:eastAsia="Times New Roman" w:hAnsi="Bookman Old Style"/>
                <w:sz w:val="20"/>
                <w:szCs w:val="24"/>
                <w:lang w:eastAsia="es-CO"/>
              </w:rPr>
              <w:t>sep</w:t>
            </w:r>
            <w:proofErr w:type="spellEnd"/>
            <w:r w:rsidRPr="009A6F2B">
              <w:rPr>
                <w:rFonts w:ascii="Bookman Old Style" w:eastAsia="Times New Roman" w:hAnsi="Bookman Old Style"/>
                <w:sz w:val="20"/>
                <w:szCs w:val="24"/>
                <w:lang w:eastAsia="es-CO"/>
              </w:rPr>
              <w:t>-23</w:t>
            </w:r>
          </w:p>
        </w:tc>
        <w:tc>
          <w:tcPr>
            <w:tcW w:w="939" w:type="dxa"/>
            <w:tcBorders>
              <w:top w:val="nil"/>
              <w:left w:val="single" w:sz="4" w:space="0" w:color="EDEDED"/>
              <w:bottom w:val="single" w:sz="8" w:space="0" w:color="auto"/>
              <w:right w:val="single" w:sz="4" w:space="0" w:color="EDEDED"/>
            </w:tcBorders>
            <w:shd w:val="clear" w:color="000000" w:fill="F2F2F2"/>
            <w:noWrap/>
            <w:vAlign w:val="center"/>
            <w:hideMark/>
          </w:tcPr>
          <w:p w14:paraId="0C2BED40" w14:textId="77777777" w:rsidR="00A71630" w:rsidRPr="009A6F2B" w:rsidRDefault="00A71630" w:rsidP="009A6F2B">
            <w:pPr>
              <w:spacing w:line="240" w:lineRule="auto"/>
              <w:ind w:firstLine="0"/>
              <w:jc w:val="center"/>
              <w:rPr>
                <w:rFonts w:ascii="Bookman Old Style" w:eastAsia="Times New Roman" w:hAnsi="Bookman Old Style" w:cs="Calibri"/>
                <w:sz w:val="20"/>
                <w:szCs w:val="24"/>
                <w:lang w:eastAsia="es-CO"/>
              </w:rPr>
            </w:pPr>
            <w:r w:rsidRPr="009A6F2B">
              <w:rPr>
                <w:rFonts w:ascii="Bookman Old Style" w:eastAsia="Times New Roman" w:hAnsi="Bookman Old Style" w:cs="Calibri"/>
                <w:sz w:val="20"/>
                <w:szCs w:val="24"/>
                <w:lang w:eastAsia="es-CO"/>
              </w:rPr>
              <w:t>42,05%</w:t>
            </w:r>
          </w:p>
        </w:tc>
        <w:tc>
          <w:tcPr>
            <w:tcW w:w="1471" w:type="dxa"/>
            <w:tcBorders>
              <w:top w:val="nil"/>
              <w:left w:val="single" w:sz="4" w:space="0" w:color="auto"/>
              <w:bottom w:val="single" w:sz="4" w:space="0" w:color="auto"/>
              <w:right w:val="single" w:sz="8" w:space="0" w:color="auto"/>
            </w:tcBorders>
            <w:shd w:val="clear" w:color="auto" w:fill="auto"/>
            <w:noWrap/>
            <w:vAlign w:val="center"/>
            <w:hideMark/>
          </w:tcPr>
          <w:p w14:paraId="0C39635B" w14:textId="4220EF69" w:rsidR="00A71630" w:rsidRPr="009A6F2B" w:rsidRDefault="00A71630" w:rsidP="009A6F2B">
            <w:pPr>
              <w:spacing w:line="240" w:lineRule="auto"/>
              <w:ind w:firstLine="0"/>
              <w:jc w:val="center"/>
              <w:rPr>
                <w:rFonts w:ascii="Bookman Old Style" w:eastAsia="Times New Roman" w:hAnsi="Bookman Old Style" w:cs="Calibri"/>
                <w:color w:val="000000"/>
                <w:sz w:val="20"/>
                <w:szCs w:val="24"/>
                <w:lang w:eastAsia="es-CO"/>
              </w:rPr>
            </w:pPr>
            <w:r w:rsidRPr="009A6F2B">
              <w:rPr>
                <w:rFonts w:ascii="Bookman Old Style" w:eastAsia="Times New Roman" w:hAnsi="Bookman Old Style" w:cs="Calibri"/>
                <w:color w:val="000000"/>
                <w:sz w:val="20"/>
                <w:szCs w:val="24"/>
                <w:lang w:eastAsia="es-CO"/>
              </w:rPr>
              <w:t>879.960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14:paraId="10A548E4" w14:textId="42460318" w:rsidR="00A71630" w:rsidRPr="009A6F2B" w:rsidRDefault="00A71630" w:rsidP="009A6F2B">
            <w:pPr>
              <w:spacing w:line="240" w:lineRule="auto"/>
              <w:ind w:firstLine="0"/>
              <w:jc w:val="center"/>
              <w:rPr>
                <w:rFonts w:ascii="Bookman Old Style" w:eastAsia="Times New Roman" w:hAnsi="Bookman Old Style" w:cs="Calibri"/>
                <w:color w:val="000000"/>
                <w:sz w:val="20"/>
                <w:szCs w:val="24"/>
                <w:lang w:eastAsia="es-CO"/>
              </w:rPr>
            </w:pPr>
            <w:r w:rsidRPr="009A6F2B">
              <w:rPr>
                <w:rFonts w:ascii="Bookman Old Style" w:eastAsia="Times New Roman" w:hAnsi="Bookman Old Style" w:cs="Calibri"/>
                <w:color w:val="000000"/>
                <w:sz w:val="20"/>
                <w:szCs w:val="24"/>
                <w:lang w:eastAsia="es-CO"/>
              </w:rPr>
              <w:t>990</w:t>
            </w:r>
          </w:p>
        </w:tc>
        <w:tc>
          <w:tcPr>
            <w:tcW w:w="1286" w:type="dxa"/>
            <w:tcBorders>
              <w:top w:val="nil"/>
              <w:left w:val="single" w:sz="4" w:space="0" w:color="EDEDED"/>
              <w:bottom w:val="single" w:sz="8" w:space="0" w:color="auto"/>
              <w:right w:val="single" w:sz="4" w:space="0" w:color="EDEDED"/>
            </w:tcBorders>
            <w:shd w:val="clear" w:color="000000" w:fill="F2F2F2"/>
            <w:noWrap/>
            <w:vAlign w:val="center"/>
            <w:hideMark/>
          </w:tcPr>
          <w:p w14:paraId="2FEA1A76" w14:textId="77777777" w:rsidR="00A71630" w:rsidRPr="009A6F2B" w:rsidRDefault="00A71630" w:rsidP="009A6F2B">
            <w:pPr>
              <w:spacing w:line="240" w:lineRule="auto"/>
              <w:ind w:firstLine="0"/>
              <w:jc w:val="center"/>
              <w:rPr>
                <w:rFonts w:ascii="Bookman Old Style" w:eastAsia="Times New Roman" w:hAnsi="Bookman Old Style" w:cs="Calibri"/>
                <w:sz w:val="20"/>
                <w:szCs w:val="24"/>
                <w:lang w:eastAsia="es-CO"/>
              </w:rPr>
            </w:pPr>
            <w:r w:rsidRPr="009A6F2B">
              <w:rPr>
                <w:rFonts w:ascii="Bookman Old Style" w:eastAsia="Times New Roman" w:hAnsi="Bookman Old Style" w:cs="Calibri"/>
                <w:sz w:val="20"/>
                <w:szCs w:val="24"/>
                <w:lang w:eastAsia="es-CO"/>
              </w:rPr>
              <w:t>0,10%</w:t>
            </w:r>
          </w:p>
        </w:tc>
        <w:tc>
          <w:tcPr>
            <w:tcW w:w="1003" w:type="dxa"/>
            <w:tcBorders>
              <w:top w:val="nil"/>
              <w:left w:val="single" w:sz="4" w:space="0" w:color="auto"/>
              <w:bottom w:val="single" w:sz="4" w:space="0" w:color="auto"/>
              <w:right w:val="single" w:sz="8" w:space="0" w:color="auto"/>
            </w:tcBorders>
            <w:shd w:val="clear" w:color="auto" w:fill="auto"/>
            <w:noWrap/>
            <w:vAlign w:val="center"/>
            <w:hideMark/>
          </w:tcPr>
          <w:p w14:paraId="4305ED38" w14:textId="58E0717B" w:rsidR="00A71630" w:rsidRPr="009A6F2B" w:rsidRDefault="00A71630" w:rsidP="009A6F2B">
            <w:pPr>
              <w:spacing w:line="240" w:lineRule="auto"/>
              <w:ind w:firstLine="0"/>
              <w:jc w:val="center"/>
              <w:rPr>
                <w:rFonts w:ascii="Bookman Old Style" w:eastAsia="Times New Roman" w:hAnsi="Bookman Old Style" w:cs="Calibri"/>
                <w:color w:val="000000"/>
                <w:sz w:val="20"/>
                <w:szCs w:val="24"/>
                <w:lang w:eastAsia="es-CO"/>
              </w:rPr>
            </w:pPr>
            <w:r w:rsidRPr="009A6F2B">
              <w:rPr>
                <w:rFonts w:ascii="Bookman Old Style" w:eastAsia="Times New Roman" w:hAnsi="Bookman Old Style" w:cs="Calibri"/>
                <w:color w:val="000000"/>
                <w:sz w:val="20"/>
                <w:szCs w:val="24"/>
                <w:lang w:eastAsia="es-CO"/>
              </w:rPr>
              <w:t>838.170</w:t>
            </w:r>
          </w:p>
        </w:tc>
      </w:tr>
    </w:tbl>
    <w:p w14:paraId="722DD7D1" w14:textId="77777777" w:rsidR="00E971F2" w:rsidRPr="00296E04" w:rsidRDefault="00E971F2" w:rsidP="00296E04">
      <w:pPr>
        <w:spacing w:line="276" w:lineRule="auto"/>
        <w:ind w:firstLine="0"/>
        <w:rPr>
          <w:rFonts w:ascii="Bookman Old Style" w:eastAsia="Times New Roman" w:hAnsi="Bookman Old Style" w:cs="Courier New"/>
          <w:color w:val="000000"/>
          <w:szCs w:val="24"/>
          <w:lang w:eastAsia="es-ES_tradnl"/>
        </w:rPr>
      </w:pPr>
    </w:p>
    <w:p w14:paraId="0EA3CD5F" w14:textId="6E5FAF8E" w:rsidR="00130F79" w:rsidRPr="00296E04" w:rsidRDefault="00130F79" w:rsidP="00296E04">
      <w:pPr>
        <w:spacing w:line="276" w:lineRule="auto"/>
        <w:ind w:firstLine="0"/>
        <w:jc w:val="center"/>
        <w:rPr>
          <w:rFonts w:ascii="Bookman Old Style" w:eastAsia="Times New Roman" w:hAnsi="Bookman Old Style" w:cs="Courier New"/>
          <w:b/>
          <w:bCs/>
          <w:color w:val="000000"/>
          <w:szCs w:val="24"/>
          <w:lang w:eastAsia="es-ES_tradnl"/>
        </w:rPr>
      </w:pPr>
      <w:r w:rsidRPr="00296E04">
        <w:rPr>
          <w:rFonts w:ascii="Bookman Old Style" w:eastAsia="Times New Roman" w:hAnsi="Bookman Old Style" w:cs="Courier New"/>
          <w:b/>
          <w:bCs/>
          <w:color w:val="000000"/>
          <w:szCs w:val="24"/>
          <w:lang w:eastAsia="es-ES_tradnl"/>
        </w:rPr>
        <w:t>Costas de primera y segunda instancia</w:t>
      </w:r>
    </w:p>
    <w:p w14:paraId="6C1A6217" w14:textId="77777777" w:rsidR="00130F79" w:rsidRPr="00296E04" w:rsidRDefault="00130F79" w:rsidP="00296E04">
      <w:pPr>
        <w:spacing w:line="276" w:lineRule="auto"/>
        <w:ind w:firstLine="0"/>
        <w:rPr>
          <w:rFonts w:ascii="Bookman Old Style" w:hAnsi="Bookman Old Style" w:cs="Estrangelo Edessa"/>
          <w:szCs w:val="24"/>
          <w:lang w:val="es-419"/>
        </w:rPr>
      </w:pPr>
    </w:p>
    <w:p w14:paraId="7BC1BF01" w14:textId="101FF0DC" w:rsidR="00130F79" w:rsidRPr="00296E04" w:rsidRDefault="00130F79" w:rsidP="00296E04">
      <w:pPr>
        <w:spacing w:line="276" w:lineRule="auto"/>
        <w:ind w:firstLine="0"/>
        <w:rPr>
          <w:rFonts w:ascii="Bookman Old Style" w:hAnsi="Bookman Old Style" w:cs="Estrangelo Edessa"/>
          <w:szCs w:val="24"/>
          <w:lang w:val="es-419"/>
        </w:rPr>
      </w:pPr>
      <w:r w:rsidRPr="00296E04">
        <w:rPr>
          <w:rFonts w:ascii="Bookman Old Style" w:eastAsia="Times New Roman" w:hAnsi="Bookman Old Style" w:cs="Courier New"/>
          <w:color w:val="000000"/>
          <w:szCs w:val="24"/>
          <w:lang w:val="es-ES_tradnl" w:eastAsia="es-ES_tradnl"/>
        </w:rPr>
        <w:t>Finalmente</w:t>
      </w:r>
      <w:r w:rsidRPr="00296E04">
        <w:rPr>
          <w:rFonts w:ascii="Bookman Old Style" w:hAnsi="Bookman Old Style" w:cs="Estrangelo Edessa"/>
          <w:szCs w:val="24"/>
          <w:lang w:val="es-419"/>
        </w:rPr>
        <w:t>, se condenará en costas procesales al demandado en ambas instancias, siendo las de primera en una proporción del 80%</w:t>
      </w:r>
      <w:r w:rsidRPr="00296E04">
        <w:rPr>
          <w:rFonts w:ascii="Bookman Old Style" w:hAnsi="Bookman Old Style" w:cs="Estrangelo Edessa"/>
          <w:strike/>
          <w:szCs w:val="24"/>
          <w:lang w:val="es-419"/>
        </w:rPr>
        <w:t>.</w:t>
      </w:r>
    </w:p>
    <w:p w14:paraId="007E556E" w14:textId="77777777" w:rsidR="00743F1E" w:rsidRPr="00296E04" w:rsidRDefault="00743F1E" w:rsidP="00296E04">
      <w:pPr>
        <w:spacing w:line="276" w:lineRule="auto"/>
        <w:ind w:firstLine="0"/>
        <w:rPr>
          <w:rFonts w:ascii="Bookman Old Style" w:hAnsi="Bookman Old Style" w:cs="Tahoma"/>
          <w:iCs/>
          <w:szCs w:val="24"/>
        </w:rPr>
      </w:pPr>
    </w:p>
    <w:p w14:paraId="58215B83" w14:textId="77777777" w:rsidR="006479A2" w:rsidRPr="00296E04" w:rsidRDefault="006479A2" w:rsidP="00296E04">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296E04">
        <w:rPr>
          <w:rFonts w:ascii="Bookman Old Style" w:eastAsia="Times New Roman" w:hAnsi="Bookman Old Style" w:cs="Tahoma"/>
          <w:b/>
          <w:lang w:eastAsia="es-CO"/>
        </w:rPr>
        <w:t>DECISIÓN</w:t>
      </w:r>
    </w:p>
    <w:p w14:paraId="66A45AE5" w14:textId="77777777" w:rsidR="001A28C7" w:rsidRPr="00296E04" w:rsidRDefault="001A28C7" w:rsidP="00296E04">
      <w:pPr>
        <w:spacing w:line="276" w:lineRule="auto"/>
        <w:ind w:firstLine="0"/>
        <w:rPr>
          <w:rFonts w:ascii="Bookman Old Style" w:eastAsia="Times New Roman" w:hAnsi="Bookman Old Style" w:cs="Tahoma"/>
          <w:color w:val="000000"/>
          <w:szCs w:val="24"/>
          <w:bdr w:val="none" w:sz="0" w:space="0" w:color="auto" w:frame="1"/>
          <w:lang w:eastAsia="es-CO"/>
        </w:rPr>
      </w:pPr>
    </w:p>
    <w:p w14:paraId="4A3FF4A2" w14:textId="77777777" w:rsidR="001A28C7" w:rsidRPr="00296E04" w:rsidRDefault="001A28C7"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 xml:space="preserve">En mérito de lo expuesto, el </w:t>
      </w:r>
      <w:r w:rsidRPr="00296E04">
        <w:rPr>
          <w:rFonts w:ascii="Bookman Old Style" w:hAnsi="Bookman Old Style" w:cs="Tahoma"/>
          <w:b/>
          <w:iCs/>
          <w:szCs w:val="24"/>
        </w:rPr>
        <w:t>Tribunal Superior del Distrito Judicial de Pereira, Sala de Decisión Laboral</w:t>
      </w:r>
      <w:r w:rsidRPr="00296E04">
        <w:rPr>
          <w:rFonts w:ascii="Bookman Old Style" w:hAnsi="Bookman Old Style" w:cs="Tahoma"/>
          <w:iCs/>
          <w:szCs w:val="24"/>
        </w:rPr>
        <w:t>, administrando justicia en nombre de la República y por autoridad de la ley,</w:t>
      </w:r>
    </w:p>
    <w:p w14:paraId="1298C4D8" w14:textId="77777777" w:rsidR="001A28C7" w:rsidRPr="00296E04" w:rsidRDefault="001A28C7" w:rsidP="00296E04">
      <w:pPr>
        <w:spacing w:line="276" w:lineRule="auto"/>
        <w:ind w:firstLine="0"/>
        <w:rPr>
          <w:rFonts w:ascii="Bookman Old Style" w:hAnsi="Bookman Old Style" w:cs="Tahoma"/>
          <w:iCs/>
          <w:szCs w:val="24"/>
        </w:rPr>
      </w:pPr>
    </w:p>
    <w:p w14:paraId="09C44BB8" w14:textId="06A1F1B1" w:rsidR="001A28C7" w:rsidRPr="00296E04" w:rsidRDefault="006479A2" w:rsidP="00296E04">
      <w:pPr>
        <w:spacing w:line="276" w:lineRule="auto"/>
        <w:ind w:firstLine="0"/>
        <w:jc w:val="center"/>
        <w:rPr>
          <w:rFonts w:ascii="Bookman Old Style" w:eastAsia="Times New Roman" w:hAnsi="Bookman Old Style" w:cs="Tahoma"/>
          <w:b/>
          <w:szCs w:val="24"/>
          <w:lang w:eastAsia="es-CO"/>
        </w:rPr>
      </w:pPr>
      <w:r w:rsidRPr="00296E04">
        <w:rPr>
          <w:rFonts w:ascii="Bookman Old Style" w:eastAsia="Times New Roman" w:hAnsi="Bookman Old Style" w:cs="Tahoma"/>
          <w:b/>
          <w:szCs w:val="24"/>
          <w:lang w:eastAsia="es-CO"/>
        </w:rPr>
        <w:t>RESUELVE</w:t>
      </w:r>
    </w:p>
    <w:p w14:paraId="4A997CA1" w14:textId="77777777" w:rsidR="001A28C7" w:rsidRPr="00296E04" w:rsidRDefault="001A28C7" w:rsidP="00296E04">
      <w:pPr>
        <w:spacing w:line="276" w:lineRule="auto"/>
        <w:ind w:firstLine="0"/>
        <w:rPr>
          <w:rFonts w:ascii="Bookman Old Style" w:hAnsi="Bookman Old Style" w:cs="Tahoma"/>
          <w:iCs/>
          <w:szCs w:val="24"/>
        </w:rPr>
      </w:pPr>
    </w:p>
    <w:p w14:paraId="7D4EFB76" w14:textId="16FD5E10" w:rsidR="001A28C7" w:rsidRPr="00296E04" w:rsidRDefault="001A28C7" w:rsidP="00296E04">
      <w:pPr>
        <w:spacing w:line="276" w:lineRule="auto"/>
        <w:ind w:firstLine="0"/>
        <w:rPr>
          <w:rFonts w:ascii="Bookman Old Style" w:hAnsi="Bookman Old Style" w:cs="Tahoma"/>
          <w:bCs/>
          <w:iCs/>
          <w:szCs w:val="24"/>
        </w:rPr>
      </w:pPr>
      <w:r w:rsidRPr="00296E04">
        <w:rPr>
          <w:rFonts w:ascii="Bookman Old Style" w:hAnsi="Bookman Old Style" w:cs="Tahoma"/>
          <w:b/>
          <w:iCs/>
          <w:szCs w:val="24"/>
        </w:rPr>
        <w:t xml:space="preserve">PRIMERO: </w:t>
      </w:r>
      <w:r w:rsidR="003430CA" w:rsidRPr="00296E04">
        <w:rPr>
          <w:rFonts w:ascii="Bookman Old Style" w:hAnsi="Bookman Old Style" w:cs="Tahoma"/>
          <w:b/>
          <w:iCs/>
          <w:szCs w:val="24"/>
        </w:rPr>
        <w:t xml:space="preserve">REVOCAR </w:t>
      </w:r>
      <w:r w:rsidR="003430CA" w:rsidRPr="00296E04">
        <w:rPr>
          <w:rFonts w:ascii="Bookman Old Style" w:hAnsi="Bookman Old Style" w:cs="Tahoma"/>
          <w:bCs/>
          <w:iCs/>
          <w:szCs w:val="24"/>
        </w:rPr>
        <w:t xml:space="preserve">la sentencia proferida el 21 de julio de 2022 por el Juzgado Promiscuo del Circuito de Belén de Umbría, por las razones expuestas. </w:t>
      </w:r>
    </w:p>
    <w:p w14:paraId="5A11C8F0" w14:textId="77777777" w:rsidR="001A28C7" w:rsidRPr="00296E04" w:rsidRDefault="001A28C7" w:rsidP="00296E04">
      <w:pPr>
        <w:spacing w:line="276" w:lineRule="auto"/>
        <w:ind w:firstLine="0"/>
        <w:rPr>
          <w:rFonts w:ascii="Bookman Old Style" w:hAnsi="Bookman Old Style" w:cs="Tahoma"/>
          <w:iCs/>
          <w:szCs w:val="24"/>
        </w:rPr>
      </w:pPr>
    </w:p>
    <w:p w14:paraId="77568EC1" w14:textId="41272AAA" w:rsidR="001A28C7" w:rsidRPr="00296E04" w:rsidRDefault="001A28C7" w:rsidP="00296E04">
      <w:pPr>
        <w:spacing w:line="276" w:lineRule="auto"/>
        <w:ind w:firstLine="0"/>
        <w:rPr>
          <w:rFonts w:ascii="Bookman Old Style" w:hAnsi="Bookman Old Style" w:cs="Tahoma"/>
          <w:iCs/>
          <w:szCs w:val="24"/>
        </w:rPr>
      </w:pPr>
      <w:r w:rsidRPr="00296E04">
        <w:rPr>
          <w:rFonts w:ascii="Bookman Old Style" w:hAnsi="Bookman Old Style" w:cs="Tahoma"/>
          <w:b/>
          <w:iCs/>
          <w:szCs w:val="24"/>
        </w:rPr>
        <w:t xml:space="preserve">SEGUNDO: </w:t>
      </w:r>
      <w:r w:rsidR="003430CA" w:rsidRPr="00296E04">
        <w:rPr>
          <w:rFonts w:ascii="Bookman Old Style" w:hAnsi="Bookman Old Style" w:cs="Tahoma"/>
          <w:b/>
          <w:bCs/>
          <w:iCs/>
          <w:szCs w:val="24"/>
        </w:rPr>
        <w:t xml:space="preserve">DECLARAR </w:t>
      </w:r>
      <w:r w:rsidR="003430CA" w:rsidRPr="00296E04">
        <w:rPr>
          <w:rFonts w:ascii="Bookman Old Style" w:hAnsi="Bookman Old Style" w:cs="Tahoma"/>
          <w:iCs/>
          <w:szCs w:val="24"/>
        </w:rPr>
        <w:t xml:space="preserve">la existencia de un contrato de trabajo entre las señoras </w:t>
      </w:r>
      <w:r w:rsidR="003430CA" w:rsidRPr="00296E04">
        <w:rPr>
          <w:rFonts w:ascii="Bookman Old Style" w:hAnsi="Bookman Old Style" w:cs="Tahoma"/>
          <w:b/>
          <w:bCs/>
          <w:iCs/>
          <w:szCs w:val="24"/>
        </w:rPr>
        <w:t>DIANA PATRICIA MARULANDA GUTIÉRREZ</w:t>
      </w:r>
      <w:r w:rsidR="003430CA" w:rsidRPr="00296E04">
        <w:rPr>
          <w:rFonts w:ascii="Bookman Old Style" w:hAnsi="Bookman Old Style" w:cs="Tahoma"/>
          <w:iCs/>
          <w:szCs w:val="24"/>
        </w:rPr>
        <w:t xml:space="preserve"> y </w:t>
      </w:r>
      <w:r w:rsidR="003430CA" w:rsidRPr="00296E04">
        <w:rPr>
          <w:rFonts w:ascii="Bookman Old Style" w:hAnsi="Bookman Old Style" w:cs="Tahoma"/>
          <w:b/>
          <w:bCs/>
          <w:iCs/>
          <w:szCs w:val="24"/>
        </w:rPr>
        <w:t xml:space="preserve">LUZ </w:t>
      </w:r>
      <w:proofErr w:type="spellStart"/>
      <w:r w:rsidR="003430CA" w:rsidRPr="00296E04">
        <w:rPr>
          <w:rFonts w:ascii="Bookman Old Style" w:hAnsi="Bookman Old Style" w:cs="Tahoma"/>
          <w:b/>
          <w:bCs/>
          <w:iCs/>
          <w:szCs w:val="24"/>
        </w:rPr>
        <w:t>ADIELA</w:t>
      </w:r>
      <w:proofErr w:type="spellEnd"/>
      <w:r w:rsidR="003430CA" w:rsidRPr="00296E04">
        <w:rPr>
          <w:rFonts w:ascii="Bookman Old Style" w:hAnsi="Bookman Old Style" w:cs="Tahoma"/>
          <w:b/>
          <w:bCs/>
          <w:iCs/>
          <w:szCs w:val="24"/>
        </w:rPr>
        <w:t xml:space="preserve"> </w:t>
      </w:r>
      <w:proofErr w:type="spellStart"/>
      <w:r w:rsidR="003430CA" w:rsidRPr="00296E04">
        <w:rPr>
          <w:rFonts w:ascii="Bookman Old Style" w:hAnsi="Bookman Old Style" w:cs="Tahoma"/>
          <w:b/>
          <w:bCs/>
          <w:iCs/>
          <w:szCs w:val="24"/>
        </w:rPr>
        <w:t>ANDUQUIA</w:t>
      </w:r>
      <w:proofErr w:type="spellEnd"/>
      <w:r w:rsidR="003430CA" w:rsidRPr="00296E04">
        <w:rPr>
          <w:rFonts w:ascii="Bookman Old Style" w:hAnsi="Bookman Old Style" w:cs="Tahoma"/>
          <w:b/>
          <w:bCs/>
          <w:iCs/>
          <w:szCs w:val="24"/>
        </w:rPr>
        <w:t xml:space="preserve"> COLORADO</w:t>
      </w:r>
      <w:r w:rsidR="003430CA" w:rsidRPr="00296E04">
        <w:rPr>
          <w:rFonts w:ascii="Bookman Old Style" w:hAnsi="Bookman Old Style" w:cs="Tahoma"/>
          <w:iCs/>
          <w:szCs w:val="24"/>
        </w:rPr>
        <w:t xml:space="preserve"> desde el 21 de enero de 2018 y el 31 de diciembre de 2018.</w:t>
      </w:r>
    </w:p>
    <w:p w14:paraId="1290C453" w14:textId="77777777" w:rsidR="003430CA" w:rsidRPr="00296E04" w:rsidRDefault="003430CA" w:rsidP="00296E04">
      <w:pPr>
        <w:spacing w:line="276" w:lineRule="auto"/>
        <w:ind w:firstLine="0"/>
        <w:rPr>
          <w:rFonts w:ascii="Bookman Old Style" w:hAnsi="Bookman Old Style" w:cs="Tahoma"/>
          <w:iCs/>
          <w:szCs w:val="24"/>
        </w:rPr>
      </w:pPr>
    </w:p>
    <w:p w14:paraId="5D9A5B62" w14:textId="75C7895D" w:rsidR="003430CA" w:rsidRPr="00296E04" w:rsidRDefault="003430CA" w:rsidP="00296E04">
      <w:pPr>
        <w:spacing w:line="276" w:lineRule="auto"/>
        <w:ind w:firstLine="0"/>
        <w:rPr>
          <w:rFonts w:ascii="Bookman Old Style" w:hAnsi="Bookman Old Style" w:cs="Tahoma"/>
          <w:iCs/>
          <w:szCs w:val="24"/>
        </w:rPr>
      </w:pPr>
      <w:r w:rsidRPr="00296E04">
        <w:rPr>
          <w:rFonts w:ascii="Bookman Old Style" w:hAnsi="Bookman Old Style" w:cs="Tahoma"/>
          <w:b/>
          <w:bCs/>
          <w:iCs/>
          <w:szCs w:val="24"/>
        </w:rPr>
        <w:t xml:space="preserve">TERCERO: CONDENAR </w:t>
      </w:r>
      <w:r w:rsidRPr="00296E04">
        <w:rPr>
          <w:rFonts w:ascii="Bookman Old Style" w:hAnsi="Bookman Old Style" w:cs="Tahoma"/>
          <w:iCs/>
          <w:szCs w:val="24"/>
        </w:rPr>
        <w:t xml:space="preserve">a la señora </w:t>
      </w:r>
      <w:r w:rsidRPr="00296E04">
        <w:rPr>
          <w:rFonts w:ascii="Bookman Old Style" w:hAnsi="Bookman Old Style" w:cs="Tahoma"/>
          <w:b/>
          <w:bCs/>
          <w:iCs/>
          <w:szCs w:val="24"/>
        </w:rPr>
        <w:t xml:space="preserve">LUZ </w:t>
      </w:r>
      <w:proofErr w:type="spellStart"/>
      <w:r w:rsidRPr="00296E04">
        <w:rPr>
          <w:rFonts w:ascii="Bookman Old Style" w:hAnsi="Bookman Old Style" w:cs="Tahoma"/>
          <w:b/>
          <w:bCs/>
          <w:iCs/>
          <w:szCs w:val="24"/>
        </w:rPr>
        <w:t>ADIELA</w:t>
      </w:r>
      <w:proofErr w:type="spellEnd"/>
      <w:r w:rsidRPr="00296E04">
        <w:rPr>
          <w:rFonts w:ascii="Bookman Old Style" w:hAnsi="Bookman Old Style" w:cs="Tahoma"/>
          <w:b/>
          <w:bCs/>
          <w:iCs/>
          <w:szCs w:val="24"/>
        </w:rPr>
        <w:t xml:space="preserve"> </w:t>
      </w:r>
      <w:proofErr w:type="spellStart"/>
      <w:r w:rsidRPr="00296E04">
        <w:rPr>
          <w:rFonts w:ascii="Bookman Old Style" w:hAnsi="Bookman Old Style" w:cs="Tahoma"/>
          <w:b/>
          <w:bCs/>
          <w:iCs/>
          <w:szCs w:val="24"/>
        </w:rPr>
        <w:t>ANDUQUIA</w:t>
      </w:r>
      <w:proofErr w:type="spellEnd"/>
      <w:r w:rsidRPr="00296E04">
        <w:rPr>
          <w:rFonts w:ascii="Bookman Old Style" w:hAnsi="Bookman Old Style" w:cs="Tahoma"/>
          <w:b/>
          <w:bCs/>
          <w:iCs/>
          <w:szCs w:val="24"/>
        </w:rPr>
        <w:t xml:space="preserve"> COLORADO</w:t>
      </w:r>
      <w:r w:rsidRPr="00296E04">
        <w:rPr>
          <w:rFonts w:ascii="Bookman Old Style" w:hAnsi="Bookman Old Style" w:cs="Tahoma"/>
          <w:iCs/>
          <w:szCs w:val="24"/>
        </w:rPr>
        <w:t xml:space="preserve"> a pagar a favor de la señora </w:t>
      </w:r>
      <w:r w:rsidRPr="00296E04">
        <w:rPr>
          <w:rFonts w:ascii="Bookman Old Style" w:hAnsi="Bookman Old Style" w:cs="Tahoma"/>
          <w:b/>
          <w:bCs/>
          <w:iCs/>
          <w:szCs w:val="24"/>
        </w:rPr>
        <w:t>DIANA PATRICIA MARULANDA GUTIÉRREZ</w:t>
      </w:r>
      <w:r w:rsidRPr="00296E04">
        <w:rPr>
          <w:rFonts w:ascii="Bookman Old Style" w:hAnsi="Bookman Old Style" w:cs="Tahoma"/>
          <w:iCs/>
          <w:szCs w:val="24"/>
        </w:rPr>
        <w:t xml:space="preserve"> las siguientes sumas de dinero:</w:t>
      </w:r>
    </w:p>
    <w:p w14:paraId="756C627D" w14:textId="77777777" w:rsidR="00E971F2" w:rsidRPr="00296E04" w:rsidRDefault="00E971F2" w:rsidP="00296E04">
      <w:pPr>
        <w:spacing w:line="276" w:lineRule="auto"/>
        <w:ind w:firstLine="0"/>
        <w:rPr>
          <w:rFonts w:ascii="Bookman Old Style" w:hAnsi="Bookman Old Style" w:cs="Tahoma"/>
          <w:iCs/>
          <w:szCs w:val="24"/>
        </w:rPr>
      </w:pPr>
    </w:p>
    <w:p w14:paraId="5A780C74" w14:textId="5A237112" w:rsidR="00E971F2" w:rsidRPr="00296E04" w:rsidRDefault="00E971F2" w:rsidP="00296E04">
      <w:pPr>
        <w:tabs>
          <w:tab w:val="left" w:pos="2552"/>
        </w:tabs>
        <w:spacing w:line="276" w:lineRule="auto"/>
        <w:ind w:firstLine="0"/>
        <w:jc w:val="left"/>
        <w:rPr>
          <w:rFonts w:ascii="Bookman Old Style" w:hAnsi="Bookman Old Style" w:cs="Tahoma"/>
          <w:iCs/>
          <w:szCs w:val="24"/>
        </w:rPr>
      </w:pPr>
      <w:r w:rsidRPr="00296E04">
        <w:rPr>
          <w:rFonts w:ascii="Bookman Old Style" w:hAnsi="Bookman Old Style" w:cs="Tahoma"/>
          <w:b/>
          <w:bCs/>
          <w:iCs/>
          <w:szCs w:val="24"/>
        </w:rPr>
        <w:t>Prima de servicios:</w:t>
      </w:r>
      <w:r w:rsidRPr="00296E04">
        <w:rPr>
          <w:rFonts w:ascii="Bookman Old Style" w:hAnsi="Bookman Old Style" w:cs="Tahoma"/>
          <w:iCs/>
          <w:szCs w:val="24"/>
        </w:rPr>
        <w:tab/>
        <w:t>$</w:t>
      </w:r>
      <w:r w:rsidR="00517B31" w:rsidRPr="00296E04">
        <w:rPr>
          <w:rFonts w:ascii="Bookman Old Style" w:hAnsi="Bookman Old Style" w:cs="Tahoma"/>
          <w:iCs/>
          <w:szCs w:val="24"/>
        </w:rPr>
        <w:t>359.282</w:t>
      </w:r>
    </w:p>
    <w:p w14:paraId="4A82A0F9" w14:textId="30444719" w:rsidR="00E971F2" w:rsidRPr="00296E04" w:rsidRDefault="00E971F2" w:rsidP="00296E04">
      <w:pPr>
        <w:tabs>
          <w:tab w:val="left" w:pos="2552"/>
        </w:tabs>
        <w:spacing w:line="276" w:lineRule="auto"/>
        <w:ind w:firstLine="0"/>
        <w:jc w:val="left"/>
        <w:rPr>
          <w:rFonts w:ascii="Bookman Old Style" w:hAnsi="Bookman Old Style" w:cs="Tahoma"/>
          <w:iCs/>
          <w:szCs w:val="24"/>
        </w:rPr>
      </w:pPr>
      <w:r w:rsidRPr="00296E04">
        <w:rPr>
          <w:rFonts w:ascii="Bookman Old Style" w:hAnsi="Bookman Old Style" w:cs="Tahoma"/>
          <w:b/>
          <w:bCs/>
          <w:iCs/>
          <w:szCs w:val="24"/>
        </w:rPr>
        <w:t>Cesantías</w:t>
      </w:r>
      <w:r w:rsidRPr="00296E04">
        <w:rPr>
          <w:rFonts w:ascii="Bookman Old Style" w:hAnsi="Bookman Old Style" w:cs="Tahoma"/>
          <w:iCs/>
          <w:szCs w:val="24"/>
        </w:rPr>
        <w:t>:</w:t>
      </w:r>
      <w:r w:rsidRPr="00296E04">
        <w:rPr>
          <w:rFonts w:ascii="Bookman Old Style" w:hAnsi="Bookman Old Style" w:cs="Tahoma"/>
          <w:iCs/>
          <w:szCs w:val="24"/>
        </w:rPr>
        <w:tab/>
        <w:t>$</w:t>
      </w:r>
      <w:r w:rsidR="00517B31" w:rsidRPr="00296E04">
        <w:rPr>
          <w:rFonts w:ascii="Bookman Old Style" w:hAnsi="Bookman Old Style" w:cs="Tahoma"/>
          <w:iCs/>
          <w:szCs w:val="24"/>
        </w:rPr>
        <w:t>358.032</w:t>
      </w:r>
    </w:p>
    <w:p w14:paraId="10663A57" w14:textId="35268879" w:rsidR="00E971F2" w:rsidRPr="00296E04" w:rsidRDefault="00E971F2" w:rsidP="00296E04">
      <w:pPr>
        <w:tabs>
          <w:tab w:val="left" w:pos="2552"/>
        </w:tabs>
        <w:spacing w:line="276" w:lineRule="auto"/>
        <w:ind w:firstLine="0"/>
        <w:jc w:val="left"/>
        <w:rPr>
          <w:rFonts w:ascii="Bookman Old Style" w:hAnsi="Bookman Old Style" w:cs="Tahoma"/>
          <w:iCs/>
          <w:szCs w:val="24"/>
        </w:rPr>
      </w:pPr>
      <w:proofErr w:type="spellStart"/>
      <w:r w:rsidRPr="00296E04">
        <w:rPr>
          <w:rFonts w:ascii="Bookman Old Style" w:hAnsi="Bookman Old Style" w:cs="Tahoma"/>
          <w:b/>
          <w:bCs/>
          <w:iCs/>
          <w:szCs w:val="24"/>
        </w:rPr>
        <w:t>Int</w:t>
      </w:r>
      <w:proofErr w:type="spellEnd"/>
      <w:r w:rsidRPr="00296E04">
        <w:rPr>
          <w:rFonts w:ascii="Bookman Old Style" w:hAnsi="Bookman Old Style" w:cs="Tahoma"/>
          <w:b/>
          <w:bCs/>
          <w:iCs/>
          <w:szCs w:val="24"/>
        </w:rPr>
        <w:t>. Cesantías:</w:t>
      </w:r>
      <w:r w:rsidRPr="00296E04">
        <w:rPr>
          <w:rFonts w:ascii="Bookman Old Style" w:hAnsi="Bookman Old Style" w:cs="Tahoma"/>
          <w:iCs/>
          <w:szCs w:val="24"/>
        </w:rPr>
        <w:tab/>
      </w:r>
      <w:proofErr w:type="gramStart"/>
      <w:r w:rsidRPr="00296E04">
        <w:rPr>
          <w:rFonts w:ascii="Bookman Old Style" w:hAnsi="Bookman Old Style" w:cs="Tahoma"/>
          <w:iCs/>
          <w:szCs w:val="24"/>
        </w:rPr>
        <w:t xml:space="preserve">$  </w:t>
      </w:r>
      <w:r w:rsidR="00517B31" w:rsidRPr="00296E04">
        <w:rPr>
          <w:rFonts w:ascii="Bookman Old Style" w:hAnsi="Bookman Old Style" w:cs="Tahoma"/>
          <w:iCs/>
          <w:szCs w:val="24"/>
        </w:rPr>
        <w:t>40.577</w:t>
      </w:r>
      <w:proofErr w:type="gramEnd"/>
    </w:p>
    <w:p w14:paraId="3CD8D2D4" w14:textId="13426503" w:rsidR="00E971F2" w:rsidRPr="00296E04" w:rsidRDefault="00E971F2" w:rsidP="00296E04">
      <w:pPr>
        <w:tabs>
          <w:tab w:val="left" w:pos="2552"/>
        </w:tabs>
        <w:spacing w:line="276" w:lineRule="auto"/>
        <w:ind w:firstLine="0"/>
        <w:jc w:val="left"/>
        <w:rPr>
          <w:rFonts w:ascii="Bookman Old Style" w:hAnsi="Bookman Old Style" w:cs="Tahoma"/>
          <w:iCs/>
          <w:szCs w:val="24"/>
        </w:rPr>
      </w:pPr>
      <w:r w:rsidRPr="00296E04">
        <w:rPr>
          <w:rFonts w:ascii="Bookman Old Style" w:hAnsi="Bookman Old Style" w:cs="Tahoma"/>
          <w:b/>
          <w:bCs/>
          <w:iCs/>
          <w:szCs w:val="24"/>
        </w:rPr>
        <w:t>Vacaciones:</w:t>
      </w:r>
      <w:r w:rsidRPr="00296E04">
        <w:rPr>
          <w:rFonts w:ascii="Bookman Old Style" w:hAnsi="Bookman Old Style" w:cs="Tahoma"/>
          <w:iCs/>
          <w:szCs w:val="24"/>
        </w:rPr>
        <w:tab/>
        <w:t>$</w:t>
      </w:r>
      <w:r w:rsidR="00517B31" w:rsidRPr="00296E04">
        <w:rPr>
          <w:rFonts w:ascii="Bookman Old Style" w:hAnsi="Bookman Old Style" w:cs="Tahoma"/>
          <w:iCs/>
          <w:szCs w:val="24"/>
        </w:rPr>
        <w:t>184.460</w:t>
      </w:r>
    </w:p>
    <w:p w14:paraId="651CE3D5" w14:textId="084A0717" w:rsidR="00E971F2" w:rsidRPr="00296E04" w:rsidRDefault="00517B31" w:rsidP="00296E04">
      <w:pPr>
        <w:tabs>
          <w:tab w:val="left" w:pos="2552"/>
        </w:tabs>
        <w:spacing w:line="276" w:lineRule="auto"/>
        <w:ind w:firstLine="0"/>
        <w:jc w:val="left"/>
        <w:rPr>
          <w:rFonts w:ascii="Bookman Old Style" w:hAnsi="Bookman Old Style" w:cs="Tahoma"/>
          <w:iCs/>
          <w:szCs w:val="24"/>
        </w:rPr>
      </w:pPr>
      <w:r w:rsidRPr="00296E04">
        <w:rPr>
          <w:rFonts w:ascii="Bookman Old Style" w:hAnsi="Bookman Old Style" w:cs="Tahoma"/>
          <w:b/>
          <w:bCs/>
          <w:iCs/>
          <w:szCs w:val="24"/>
        </w:rPr>
        <w:t>Recargo diurno</w:t>
      </w:r>
      <w:r w:rsidR="00E971F2" w:rsidRPr="00296E04">
        <w:rPr>
          <w:rFonts w:ascii="Bookman Old Style" w:hAnsi="Bookman Old Style" w:cs="Tahoma"/>
          <w:b/>
          <w:bCs/>
          <w:iCs/>
          <w:szCs w:val="24"/>
        </w:rPr>
        <w:t>:</w:t>
      </w:r>
      <w:r w:rsidR="00E971F2" w:rsidRPr="00296E04">
        <w:rPr>
          <w:rFonts w:ascii="Bookman Old Style" w:hAnsi="Bookman Old Style" w:cs="Tahoma"/>
          <w:iCs/>
          <w:szCs w:val="24"/>
        </w:rPr>
        <w:tab/>
        <w:t>$</w:t>
      </w:r>
      <w:r w:rsidRPr="00296E04">
        <w:rPr>
          <w:rFonts w:ascii="Bookman Old Style" w:hAnsi="Bookman Old Style" w:cs="Tahoma"/>
          <w:iCs/>
          <w:szCs w:val="24"/>
        </w:rPr>
        <w:t>122.069</w:t>
      </w:r>
    </w:p>
    <w:p w14:paraId="1BA84875" w14:textId="77777777" w:rsidR="005573B2" w:rsidRPr="00296E04" w:rsidRDefault="005573B2" w:rsidP="00296E04">
      <w:pPr>
        <w:spacing w:line="276" w:lineRule="auto"/>
        <w:ind w:firstLine="0"/>
        <w:rPr>
          <w:rFonts w:ascii="Bookman Old Style" w:hAnsi="Bookman Old Style" w:cs="Tahoma"/>
          <w:iCs/>
          <w:szCs w:val="24"/>
        </w:rPr>
      </w:pPr>
    </w:p>
    <w:p w14:paraId="5476A8D8" w14:textId="13EF2922" w:rsidR="00FA58AB" w:rsidRPr="00296E04" w:rsidRDefault="00992DD3" w:rsidP="00296E04">
      <w:pPr>
        <w:spacing w:line="276" w:lineRule="auto"/>
        <w:ind w:firstLine="0"/>
        <w:rPr>
          <w:rFonts w:ascii="Bookman Old Style" w:eastAsia="Times New Roman" w:hAnsi="Bookman Old Style" w:cs="Courier New"/>
          <w:color w:val="000000"/>
          <w:szCs w:val="24"/>
          <w:lang w:val="es-ES_tradnl" w:eastAsia="es-ES_tradnl"/>
        </w:rPr>
      </w:pPr>
      <w:r w:rsidRPr="00296E04">
        <w:rPr>
          <w:rFonts w:ascii="Bookman Old Style" w:hAnsi="Bookman Old Style" w:cs="Tahoma"/>
          <w:b/>
          <w:bCs/>
          <w:iCs/>
          <w:szCs w:val="24"/>
        </w:rPr>
        <w:t xml:space="preserve">CUARTO: </w:t>
      </w:r>
      <w:r w:rsidR="00FA58AB" w:rsidRPr="00296E04">
        <w:rPr>
          <w:rFonts w:ascii="Bookman Old Style" w:hAnsi="Bookman Old Style" w:cs="Tahoma"/>
          <w:b/>
          <w:bCs/>
          <w:iCs/>
          <w:szCs w:val="24"/>
        </w:rPr>
        <w:t>CONDENAR</w:t>
      </w:r>
      <w:r w:rsidR="00FA58AB" w:rsidRPr="00296E04">
        <w:rPr>
          <w:rFonts w:ascii="Bookman Old Style" w:hAnsi="Bookman Old Style" w:cs="Tahoma"/>
          <w:iCs/>
          <w:szCs w:val="24"/>
        </w:rPr>
        <w:t xml:space="preserve"> a la señora </w:t>
      </w:r>
      <w:r w:rsidR="00FA58AB" w:rsidRPr="00296E04">
        <w:rPr>
          <w:rFonts w:ascii="Bookman Old Style" w:hAnsi="Bookman Old Style" w:cs="Tahoma"/>
          <w:b/>
          <w:bCs/>
          <w:iCs/>
          <w:szCs w:val="24"/>
        </w:rPr>
        <w:t xml:space="preserve">LUZ </w:t>
      </w:r>
      <w:proofErr w:type="spellStart"/>
      <w:r w:rsidR="00FA58AB" w:rsidRPr="00296E04">
        <w:rPr>
          <w:rFonts w:ascii="Bookman Old Style" w:hAnsi="Bookman Old Style" w:cs="Tahoma"/>
          <w:b/>
          <w:bCs/>
          <w:iCs/>
          <w:szCs w:val="24"/>
        </w:rPr>
        <w:t>ADIELA</w:t>
      </w:r>
      <w:proofErr w:type="spellEnd"/>
      <w:r w:rsidR="00FA58AB" w:rsidRPr="00296E04">
        <w:rPr>
          <w:rFonts w:ascii="Bookman Old Style" w:hAnsi="Bookman Old Style" w:cs="Tahoma"/>
          <w:b/>
          <w:bCs/>
          <w:iCs/>
          <w:szCs w:val="24"/>
        </w:rPr>
        <w:t xml:space="preserve"> </w:t>
      </w:r>
      <w:proofErr w:type="spellStart"/>
      <w:r w:rsidR="00FA58AB" w:rsidRPr="00296E04">
        <w:rPr>
          <w:rFonts w:ascii="Bookman Old Style" w:hAnsi="Bookman Old Style" w:cs="Tahoma"/>
          <w:b/>
          <w:bCs/>
          <w:iCs/>
          <w:szCs w:val="24"/>
        </w:rPr>
        <w:t>ANDUQUIA</w:t>
      </w:r>
      <w:proofErr w:type="spellEnd"/>
      <w:r w:rsidR="00FA58AB" w:rsidRPr="00296E04">
        <w:rPr>
          <w:rFonts w:ascii="Bookman Old Style" w:hAnsi="Bookman Old Style" w:cs="Tahoma"/>
          <w:b/>
          <w:bCs/>
          <w:iCs/>
          <w:szCs w:val="24"/>
        </w:rPr>
        <w:t xml:space="preserve"> COLORADO</w:t>
      </w:r>
      <w:r w:rsidR="00FA58AB" w:rsidRPr="00296E04">
        <w:rPr>
          <w:rFonts w:ascii="Bookman Old Style" w:hAnsi="Bookman Old Style" w:cs="Tahoma"/>
          <w:iCs/>
          <w:szCs w:val="24"/>
        </w:rPr>
        <w:t xml:space="preserve"> a pagar a favor de la señora </w:t>
      </w:r>
      <w:r w:rsidR="00FA58AB" w:rsidRPr="00296E04">
        <w:rPr>
          <w:rFonts w:ascii="Bookman Old Style" w:hAnsi="Bookman Old Style" w:cs="Tahoma"/>
          <w:b/>
          <w:bCs/>
          <w:iCs/>
          <w:szCs w:val="24"/>
        </w:rPr>
        <w:t xml:space="preserve">DIANA PATRICIA MARULANDA GUTIÉRREZ </w:t>
      </w:r>
      <w:r w:rsidR="00FA58AB" w:rsidRPr="00296E04">
        <w:rPr>
          <w:rFonts w:ascii="Bookman Old Style" w:hAnsi="Bookman Old Style" w:cs="Tahoma"/>
          <w:iCs/>
          <w:szCs w:val="24"/>
        </w:rPr>
        <w:t xml:space="preserve">y </w:t>
      </w:r>
      <w:r w:rsidR="00FA58AB" w:rsidRPr="00296E04">
        <w:rPr>
          <w:rFonts w:ascii="Bookman Old Style" w:hAnsi="Bookman Old Style" w:cs="Tahoma"/>
          <w:iCs/>
          <w:szCs w:val="24"/>
        </w:rPr>
        <w:lastRenderedPageBreak/>
        <w:t xml:space="preserve">ante el fondo de pensiones donde la trabajadora se encuentre afiliada o donde esta escoja, </w:t>
      </w:r>
      <w:r w:rsidR="00FA58AB" w:rsidRPr="00296E04">
        <w:rPr>
          <w:rFonts w:ascii="Bookman Old Style" w:eastAsia="Times New Roman" w:hAnsi="Bookman Old Style" w:cs="Courier New"/>
          <w:color w:val="000000"/>
          <w:szCs w:val="24"/>
          <w:lang w:val="es-ES_tradnl" w:eastAsia="es-ES_tradnl"/>
        </w:rPr>
        <w:t>los aportes en pensión desde el 21 de enero de 2018 y el 31 de diciembre de 2018, sobre la base del mínimo legal del 2018 ($781.242), según la liquidación que para el efecto realice la respectiva AFP.</w:t>
      </w:r>
    </w:p>
    <w:p w14:paraId="63A06F9A" w14:textId="77777777" w:rsidR="00FA58AB" w:rsidRPr="00296E04" w:rsidRDefault="00FA58AB" w:rsidP="00296E04">
      <w:pPr>
        <w:spacing w:line="276" w:lineRule="auto"/>
        <w:ind w:firstLine="0"/>
        <w:rPr>
          <w:rFonts w:ascii="Bookman Old Style" w:hAnsi="Bookman Old Style" w:cs="Tahoma"/>
          <w:b/>
          <w:bCs/>
          <w:iCs/>
          <w:szCs w:val="24"/>
          <w:lang w:val="es-ES_tradnl"/>
        </w:rPr>
      </w:pPr>
    </w:p>
    <w:p w14:paraId="743C1C73" w14:textId="3DABF19D" w:rsidR="00E971F2" w:rsidRPr="00296E04" w:rsidRDefault="00E971F2" w:rsidP="00296E04">
      <w:pPr>
        <w:spacing w:line="276" w:lineRule="auto"/>
        <w:ind w:firstLine="0"/>
        <w:rPr>
          <w:rFonts w:ascii="Bookman Old Style" w:hAnsi="Bookman Old Style" w:cs="Tahoma"/>
          <w:iCs/>
          <w:szCs w:val="24"/>
        </w:rPr>
      </w:pPr>
      <w:r w:rsidRPr="00296E04">
        <w:rPr>
          <w:rFonts w:ascii="Bookman Old Style" w:hAnsi="Bookman Old Style" w:cs="Tahoma"/>
          <w:b/>
          <w:bCs/>
          <w:iCs/>
          <w:szCs w:val="24"/>
        </w:rPr>
        <w:t xml:space="preserve">QUINTO. CONDENAR </w:t>
      </w:r>
      <w:r w:rsidRPr="00296E04">
        <w:rPr>
          <w:rFonts w:ascii="Bookman Old Style" w:hAnsi="Bookman Old Style" w:cs="Tahoma"/>
          <w:iCs/>
          <w:szCs w:val="24"/>
        </w:rPr>
        <w:t xml:space="preserve">a la señora </w:t>
      </w:r>
      <w:r w:rsidRPr="00296E04">
        <w:rPr>
          <w:rFonts w:ascii="Bookman Old Style" w:hAnsi="Bookman Old Style" w:cs="Tahoma"/>
          <w:b/>
          <w:bCs/>
          <w:iCs/>
          <w:szCs w:val="24"/>
        </w:rPr>
        <w:t xml:space="preserve">LUZ </w:t>
      </w:r>
      <w:proofErr w:type="spellStart"/>
      <w:r w:rsidRPr="00296E04">
        <w:rPr>
          <w:rFonts w:ascii="Bookman Old Style" w:hAnsi="Bookman Old Style" w:cs="Tahoma"/>
          <w:b/>
          <w:bCs/>
          <w:iCs/>
          <w:szCs w:val="24"/>
        </w:rPr>
        <w:t>ADIELA</w:t>
      </w:r>
      <w:proofErr w:type="spellEnd"/>
      <w:r w:rsidRPr="00296E04">
        <w:rPr>
          <w:rFonts w:ascii="Bookman Old Style" w:hAnsi="Bookman Old Style" w:cs="Tahoma"/>
          <w:b/>
          <w:bCs/>
          <w:iCs/>
          <w:szCs w:val="24"/>
        </w:rPr>
        <w:t xml:space="preserve"> </w:t>
      </w:r>
      <w:proofErr w:type="spellStart"/>
      <w:r w:rsidRPr="00296E04">
        <w:rPr>
          <w:rFonts w:ascii="Bookman Old Style" w:hAnsi="Bookman Old Style" w:cs="Tahoma"/>
          <w:b/>
          <w:bCs/>
          <w:iCs/>
          <w:szCs w:val="24"/>
        </w:rPr>
        <w:t>ANDUQUIA</w:t>
      </w:r>
      <w:proofErr w:type="spellEnd"/>
      <w:r w:rsidRPr="00296E04">
        <w:rPr>
          <w:rFonts w:ascii="Bookman Old Style" w:hAnsi="Bookman Old Style" w:cs="Tahoma"/>
          <w:b/>
          <w:bCs/>
          <w:iCs/>
          <w:szCs w:val="24"/>
        </w:rPr>
        <w:t xml:space="preserve"> COLORADO</w:t>
      </w:r>
      <w:r w:rsidRPr="00296E04">
        <w:rPr>
          <w:rFonts w:ascii="Bookman Old Style" w:hAnsi="Bookman Old Style" w:cs="Tahoma"/>
          <w:iCs/>
          <w:szCs w:val="24"/>
        </w:rPr>
        <w:t xml:space="preserve"> a pagar a favor de la señora </w:t>
      </w:r>
      <w:r w:rsidRPr="00296E04">
        <w:rPr>
          <w:rFonts w:ascii="Bookman Old Style" w:hAnsi="Bookman Old Style" w:cs="Tahoma"/>
          <w:b/>
          <w:bCs/>
          <w:iCs/>
          <w:szCs w:val="24"/>
        </w:rPr>
        <w:t>DIANA PATRICIA MARULANDA GUTIÉRREZ</w:t>
      </w:r>
      <w:r w:rsidRPr="00296E04">
        <w:rPr>
          <w:rFonts w:ascii="Bookman Old Style" w:hAnsi="Bookman Old Style" w:cs="Tahoma"/>
          <w:iCs/>
          <w:szCs w:val="24"/>
        </w:rPr>
        <w:t xml:space="preserve"> la indemnización moratoria del </w:t>
      </w:r>
      <w:r w:rsidR="003F1283" w:rsidRPr="00296E04">
        <w:rPr>
          <w:rFonts w:ascii="Bookman Old Style" w:hAnsi="Bookman Old Style" w:cs="Tahoma"/>
          <w:iCs/>
          <w:szCs w:val="24"/>
        </w:rPr>
        <w:t>artículo</w:t>
      </w:r>
      <w:r w:rsidRPr="00296E04">
        <w:rPr>
          <w:rFonts w:ascii="Bookman Old Style" w:hAnsi="Bookman Old Style" w:cs="Tahoma"/>
          <w:iCs/>
          <w:szCs w:val="24"/>
        </w:rPr>
        <w:t xml:space="preserve"> 65 </w:t>
      </w:r>
      <w:proofErr w:type="spellStart"/>
      <w:r w:rsidRPr="00296E04">
        <w:rPr>
          <w:rFonts w:ascii="Bookman Old Style" w:hAnsi="Bookman Old Style" w:cs="Tahoma"/>
          <w:iCs/>
          <w:szCs w:val="24"/>
        </w:rPr>
        <w:t>CST</w:t>
      </w:r>
      <w:proofErr w:type="spellEnd"/>
      <w:r w:rsidRPr="00296E04">
        <w:rPr>
          <w:rFonts w:ascii="Bookman Old Style" w:hAnsi="Bookman Old Style" w:cs="Tahoma"/>
          <w:iCs/>
          <w:szCs w:val="24"/>
        </w:rPr>
        <w:t>, correspondiente a un día de salario ($1</w:t>
      </w:r>
      <w:r w:rsidR="00517B31" w:rsidRPr="00296E04">
        <w:rPr>
          <w:rFonts w:ascii="Bookman Old Style" w:hAnsi="Bookman Old Style" w:cs="Tahoma"/>
          <w:iCs/>
          <w:szCs w:val="24"/>
        </w:rPr>
        <w:t>2</w:t>
      </w:r>
      <w:r w:rsidRPr="00296E04">
        <w:rPr>
          <w:rFonts w:ascii="Bookman Old Style" w:hAnsi="Bookman Old Style" w:cs="Tahoma"/>
          <w:iCs/>
          <w:szCs w:val="24"/>
        </w:rPr>
        <w:t>.</w:t>
      </w:r>
      <w:r w:rsidR="00517B31" w:rsidRPr="00296E04">
        <w:rPr>
          <w:rFonts w:ascii="Bookman Old Style" w:hAnsi="Bookman Old Style" w:cs="Tahoma"/>
          <w:iCs/>
          <w:szCs w:val="24"/>
        </w:rPr>
        <w:t>636</w:t>
      </w:r>
      <w:r w:rsidRPr="00296E04">
        <w:rPr>
          <w:rFonts w:ascii="Bookman Old Style" w:hAnsi="Bookman Old Style" w:cs="Tahoma"/>
          <w:iCs/>
          <w:szCs w:val="24"/>
        </w:rPr>
        <w:t xml:space="preserve">) por cada día de retardo, el cual corre a partir del </w:t>
      </w:r>
      <w:r w:rsidR="00517B31" w:rsidRPr="00296E04">
        <w:rPr>
          <w:rFonts w:ascii="Bookman Old Style" w:hAnsi="Bookman Old Style" w:cs="Tahoma"/>
          <w:iCs/>
          <w:szCs w:val="24"/>
        </w:rPr>
        <w:t>3</w:t>
      </w:r>
      <w:r w:rsidRPr="00296E04">
        <w:rPr>
          <w:rFonts w:ascii="Bookman Old Style" w:hAnsi="Bookman Old Style" w:cs="Tahoma"/>
          <w:iCs/>
          <w:szCs w:val="24"/>
        </w:rPr>
        <w:t xml:space="preserve">1 de </w:t>
      </w:r>
      <w:r w:rsidR="00517B31" w:rsidRPr="00296E04">
        <w:rPr>
          <w:rFonts w:ascii="Bookman Old Style" w:hAnsi="Bookman Old Style" w:cs="Tahoma"/>
          <w:iCs/>
          <w:szCs w:val="24"/>
        </w:rPr>
        <w:t xml:space="preserve">diciembre </w:t>
      </w:r>
      <w:r w:rsidRPr="00296E04">
        <w:rPr>
          <w:rFonts w:ascii="Bookman Old Style" w:hAnsi="Bookman Old Style" w:cs="Tahoma"/>
          <w:iCs/>
          <w:szCs w:val="24"/>
        </w:rPr>
        <w:t xml:space="preserve">de </w:t>
      </w:r>
      <w:r w:rsidR="00517B31" w:rsidRPr="00296E04">
        <w:rPr>
          <w:rFonts w:ascii="Bookman Old Style" w:hAnsi="Bookman Old Style" w:cs="Tahoma"/>
          <w:iCs/>
          <w:szCs w:val="24"/>
        </w:rPr>
        <w:t xml:space="preserve">2018 </w:t>
      </w:r>
      <w:r w:rsidRPr="00296E04">
        <w:rPr>
          <w:rFonts w:ascii="Bookman Old Style" w:hAnsi="Bookman Old Style" w:cs="Tahoma"/>
          <w:iCs/>
          <w:szCs w:val="24"/>
        </w:rPr>
        <w:t>hasta el 31 de diciembre de 2020 que asciende a $9.</w:t>
      </w:r>
      <w:r w:rsidR="00517B31" w:rsidRPr="00296E04">
        <w:rPr>
          <w:rFonts w:ascii="Bookman Old Style" w:hAnsi="Bookman Old Style" w:cs="Tahoma"/>
          <w:iCs/>
          <w:szCs w:val="24"/>
        </w:rPr>
        <w:t>098</w:t>
      </w:r>
      <w:r w:rsidRPr="00296E04">
        <w:rPr>
          <w:rFonts w:ascii="Bookman Old Style" w:hAnsi="Bookman Old Style" w:cs="Tahoma"/>
          <w:iCs/>
          <w:szCs w:val="24"/>
        </w:rPr>
        <w:t>.</w:t>
      </w:r>
      <w:r w:rsidR="00517B31" w:rsidRPr="00296E04">
        <w:rPr>
          <w:rFonts w:ascii="Bookman Old Style" w:hAnsi="Bookman Old Style" w:cs="Tahoma"/>
          <w:iCs/>
          <w:szCs w:val="24"/>
        </w:rPr>
        <w:t>214</w:t>
      </w:r>
      <w:r w:rsidRPr="00296E04">
        <w:rPr>
          <w:rFonts w:ascii="Bookman Old Style" w:hAnsi="Bookman Old Style" w:cs="Tahoma"/>
          <w:iCs/>
          <w:szCs w:val="24"/>
        </w:rPr>
        <w:t xml:space="preserve">. </w:t>
      </w:r>
    </w:p>
    <w:p w14:paraId="411C6A61" w14:textId="77777777" w:rsidR="00E971F2" w:rsidRPr="00296E04" w:rsidRDefault="00E971F2" w:rsidP="00296E04">
      <w:pPr>
        <w:spacing w:line="276" w:lineRule="auto"/>
        <w:ind w:firstLine="0"/>
        <w:rPr>
          <w:rFonts w:ascii="Bookman Old Style" w:hAnsi="Bookman Old Style" w:cs="Tahoma"/>
          <w:iCs/>
          <w:szCs w:val="24"/>
        </w:rPr>
      </w:pPr>
    </w:p>
    <w:p w14:paraId="7A29D5CA" w14:textId="69BD8477" w:rsidR="00E971F2" w:rsidRPr="00296E04" w:rsidRDefault="00E971F2"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 xml:space="preserve">A partir del 1 de enero de 2021 y hasta que se satisfaga el pago de las prestaciones sociales adeudadas por prima de servicios, cesantías, intereses a las cesantías, trabajo suplementario (horas extras), deberá cancelar sobre dicho valor, los intereses moratorios a la tasa máxima de créditos de libre asignación certificados por la Superintendencia Bancaria. </w:t>
      </w:r>
    </w:p>
    <w:p w14:paraId="31FB9C52" w14:textId="77777777" w:rsidR="00E971F2" w:rsidRPr="00296E04" w:rsidRDefault="00E971F2" w:rsidP="00296E04">
      <w:pPr>
        <w:spacing w:line="276" w:lineRule="auto"/>
        <w:ind w:firstLine="0"/>
        <w:rPr>
          <w:rFonts w:ascii="Bookman Old Style" w:hAnsi="Bookman Old Style" w:cs="Tahoma"/>
          <w:iCs/>
          <w:szCs w:val="24"/>
        </w:rPr>
      </w:pPr>
    </w:p>
    <w:p w14:paraId="1CA8CC09" w14:textId="3E573BC5" w:rsidR="00E971F2" w:rsidRPr="00296E04" w:rsidRDefault="00E971F2" w:rsidP="00296E04">
      <w:pPr>
        <w:spacing w:line="276" w:lineRule="auto"/>
        <w:ind w:firstLine="0"/>
        <w:rPr>
          <w:rFonts w:ascii="Bookman Old Style" w:hAnsi="Bookman Old Style" w:cs="Tahoma"/>
          <w:iCs/>
          <w:szCs w:val="24"/>
        </w:rPr>
      </w:pPr>
      <w:r w:rsidRPr="00296E04">
        <w:rPr>
          <w:rFonts w:ascii="Bookman Old Style" w:hAnsi="Bookman Old Style" w:cs="Tahoma"/>
          <w:iCs/>
          <w:szCs w:val="24"/>
        </w:rPr>
        <w:t xml:space="preserve">En síntesis, a título de sanción moratoria con corte al </w:t>
      </w:r>
      <w:r w:rsidRPr="00296E04">
        <w:rPr>
          <w:rFonts w:ascii="Bookman Old Style" w:hAnsi="Bookman Old Style" w:cs="Tahoma"/>
          <w:b/>
          <w:bCs/>
          <w:iCs/>
          <w:szCs w:val="24"/>
        </w:rPr>
        <w:t>30 de septiembre de 2023</w:t>
      </w:r>
      <w:r w:rsidRPr="00296E04">
        <w:rPr>
          <w:rFonts w:ascii="Bookman Old Style" w:hAnsi="Bookman Old Style" w:cs="Tahoma"/>
          <w:iCs/>
          <w:szCs w:val="24"/>
        </w:rPr>
        <w:t xml:space="preserve"> en total asciende a </w:t>
      </w:r>
      <w:r w:rsidRPr="00296E04">
        <w:rPr>
          <w:rFonts w:ascii="Bookman Old Style" w:hAnsi="Bookman Old Style" w:cs="Tahoma"/>
          <w:b/>
          <w:bCs/>
          <w:iCs/>
          <w:szCs w:val="24"/>
        </w:rPr>
        <w:t>$</w:t>
      </w:r>
      <w:r w:rsidR="000741D7" w:rsidRPr="00296E04">
        <w:rPr>
          <w:rFonts w:ascii="Bookman Old Style" w:hAnsi="Bookman Old Style" w:cs="Tahoma"/>
          <w:b/>
          <w:bCs/>
          <w:iCs/>
          <w:szCs w:val="24"/>
        </w:rPr>
        <w:t>9.936.384</w:t>
      </w:r>
      <w:r w:rsidRPr="00296E04">
        <w:rPr>
          <w:rFonts w:ascii="Bookman Old Style" w:hAnsi="Bookman Old Style" w:cs="Tahoma"/>
          <w:iCs/>
          <w:szCs w:val="24"/>
        </w:rPr>
        <w:t>, sin perjuicio de los intereses que se continúen generando conforme al párrafo anterior.</w:t>
      </w:r>
    </w:p>
    <w:p w14:paraId="3EA26539" w14:textId="77777777" w:rsidR="00E971F2" w:rsidRPr="00296E04" w:rsidRDefault="00E971F2" w:rsidP="00296E04">
      <w:pPr>
        <w:spacing w:line="276" w:lineRule="auto"/>
        <w:ind w:firstLine="0"/>
        <w:rPr>
          <w:rFonts w:ascii="Bookman Old Style" w:hAnsi="Bookman Old Style" w:cs="Tahoma"/>
          <w:b/>
          <w:bCs/>
          <w:iCs/>
          <w:szCs w:val="24"/>
          <w:lang w:val="es-ES_tradnl"/>
        </w:rPr>
      </w:pPr>
    </w:p>
    <w:p w14:paraId="69D09E58" w14:textId="3B1DBEA9" w:rsidR="00992DD3" w:rsidRPr="00296E04" w:rsidRDefault="0079028F" w:rsidP="00296E04">
      <w:pPr>
        <w:spacing w:line="276" w:lineRule="auto"/>
        <w:ind w:firstLine="0"/>
        <w:rPr>
          <w:rFonts w:ascii="Bookman Old Style" w:hAnsi="Bookman Old Style" w:cs="Tahoma"/>
          <w:iCs/>
          <w:szCs w:val="24"/>
        </w:rPr>
      </w:pPr>
      <w:r w:rsidRPr="00296E04">
        <w:rPr>
          <w:rFonts w:ascii="Bookman Old Style" w:hAnsi="Bookman Old Style" w:cs="Tahoma"/>
          <w:b/>
          <w:bCs/>
          <w:iCs/>
          <w:szCs w:val="24"/>
        </w:rPr>
        <w:t>SEXTO</w:t>
      </w:r>
      <w:r w:rsidR="000E1780" w:rsidRPr="00296E04">
        <w:rPr>
          <w:rFonts w:ascii="Bookman Old Style" w:hAnsi="Bookman Old Style" w:cs="Tahoma"/>
          <w:b/>
          <w:bCs/>
          <w:iCs/>
          <w:szCs w:val="24"/>
        </w:rPr>
        <w:t xml:space="preserve">: ABSOLVER </w:t>
      </w:r>
      <w:r w:rsidR="000E1780" w:rsidRPr="00296E04">
        <w:rPr>
          <w:rFonts w:ascii="Bookman Old Style" w:hAnsi="Bookman Old Style" w:cs="Tahoma"/>
          <w:iCs/>
          <w:szCs w:val="24"/>
        </w:rPr>
        <w:t xml:space="preserve">a la demandada </w:t>
      </w:r>
      <w:r w:rsidR="000E1780" w:rsidRPr="00296E04">
        <w:rPr>
          <w:rFonts w:ascii="Bookman Old Style" w:hAnsi="Bookman Old Style" w:cs="Tahoma"/>
          <w:b/>
          <w:bCs/>
          <w:iCs/>
          <w:szCs w:val="24"/>
        </w:rPr>
        <w:t xml:space="preserve">LUZ </w:t>
      </w:r>
      <w:proofErr w:type="spellStart"/>
      <w:r w:rsidR="000E1780" w:rsidRPr="00296E04">
        <w:rPr>
          <w:rFonts w:ascii="Bookman Old Style" w:hAnsi="Bookman Old Style" w:cs="Tahoma"/>
          <w:b/>
          <w:bCs/>
          <w:iCs/>
          <w:szCs w:val="24"/>
        </w:rPr>
        <w:t>ADIELA</w:t>
      </w:r>
      <w:proofErr w:type="spellEnd"/>
      <w:r w:rsidR="000E1780" w:rsidRPr="00296E04">
        <w:rPr>
          <w:rFonts w:ascii="Bookman Old Style" w:hAnsi="Bookman Old Style" w:cs="Tahoma"/>
          <w:b/>
          <w:bCs/>
          <w:iCs/>
          <w:szCs w:val="24"/>
        </w:rPr>
        <w:t xml:space="preserve"> </w:t>
      </w:r>
      <w:proofErr w:type="spellStart"/>
      <w:r w:rsidR="000E1780" w:rsidRPr="00296E04">
        <w:rPr>
          <w:rFonts w:ascii="Bookman Old Style" w:hAnsi="Bookman Old Style" w:cs="Tahoma"/>
          <w:b/>
          <w:bCs/>
          <w:iCs/>
          <w:szCs w:val="24"/>
        </w:rPr>
        <w:t>ANDUQUIA</w:t>
      </w:r>
      <w:proofErr w:type="spellEnd"/>
      <w:r w:rsidR="000E1780" w:rsidRPr="00296E04">
        <w:rPr>
          <w:rFonts w:ascii="Bookman Old Style" w:hAnsi="Bookman Old Style" w:cs="Tahoma"/>
          <w:b/>
          <w:bCs/>
          <w:iCs/>
          <w:szCs w:val="24"/>
        </w:rPr>
        <w:t xml:space="preserve"> COLORADO</w:t>
      </w:r>
      <w:r w:rsidR="000E1780" w:rsidRPr="00296E04">
        <w:rPr>
          <w:rFonts w:ascii="Bookman Old Style" w:hAnsi="Bookman Old Style" w:cs="Tahoma"/>
          <w:iCs/>
          <w:szCs w:val="24"/>
        </w:rPr>
        <w:t xml:space="preserve"> </w:t>
      </w:r>
      <w:r w:rsidR="00130F79" w:rsidRPr="00296E04">
        <w:rPr>
          <w:rFonts w:ascii="Bookman Old Style" w:hAnsi="Bookman Old Style" w:cs="Tahoma"/>
          <w:iCs/>
          <w:szCs w:val="24"/>
        </w:rPr>
        <w:t xml:space="preserve">en lo </w:t>
      </w:r>
      <w:r w:rsidR="000E1780" w:rsidRPr="00296E04">
        <w:rPr>
          <w:rFonts w:ascii="Bookman Old Style" w:hAnsi="Bookman Old Style" w:cs="Tahoma"/>
          <w:iCs/>
          <w:szCs w:val="24"/>
        </w:rPr>
        <w:t>demás.</w:t>
      </w:r>
    </w:p>
    <w:p w14:paraId="4B23F34A" w14:textId="77777777" w:rsidR="00061C18" w:rsidRPr="00296E04" w:rsidRDefault="00061C18" w:rsidP="00296E04">
      <w:pPr>
        <w:spacing w:line="276" w:lineRule="auto"/>
        <w:ind w:firstLine="0"/>
        <w:rPr>
          <w:rFonts w:ascii="Bookman Old Style" w:hAnsi="Bookman Old Style" w:cs="Tahoma"/>
          <w:iCs/>
          <w:szCs w:val="24"/>
        </w:rPr>
      </w:pPr>
    </w:p>
    <w:p w14:paraId="54FF1E31" w14:textId="5517E042" w:rsidR="00061C18" w:rsidRPr="00296E04" w:rsidRDefault="00FC294D" w:rsidP="00296E04">
      <w:pPr>
        <w:spacing w:line="276" w:lineRule="auto"/>
        <w:ind w:firstLine="0"/>
        <w:rPr>
          <w:rFonts w:ascii="Bookman Old Style" w:hAnsi="Bookman Old Style" w:cs="Tahoma"/>
          <w:iCs/>
          <w:szCs w:val="24"/>
        </w:rPr>
      </w:pPr>
      <w:r w:rsidRPr="00296E04">
        <w:rPr>
          <w:rFonts w:ascii="Bookman Old Style" w:hAnsi="Bookman Old Style" w:cs="Tahoma"/>
          <w:b/>
          <w:bCs/>
          <w:iCs/>
          <w:szCs w:val="24"/>
        </w:rPr>
        <w:t>SÉ</w:t>
      </w:r>
      <w:r w:rsidR="0079028F" w:rsidRPr="00296E04">
        <w:rPr>
          <w:rFonts w:ascii="Bookman Old Style" w:hAnsi="Bookman Old Style" w:cs="Tahoma"/>
          <w:b/>
          <w:bCs/>
          <w:iCs/>
          <w:szCs w:val="24"/>
        </w:rPr>
        <w:t>PTIMO</w:t>
      </w:r>
      <w:r w:rsidR="00061C18" w:rsidRPr="00296E04">
        <w:rPr>
          <w:rFonts w:ascii="Bookman Old Style" w:hAnsi="Bookman Old Style" w:cs="Tahoma"/>
          <w:b/>
          <w:bCs/>
          <w:iCs/>
          <w:szCs w:val="24"/>
        </w:rPr>
        <w:t xml:space="preserve">: CONDENAR </w:t>
      </w:r>
      <w:r w:rsidR="00061C18" w:rsidRPr="00296E04">
        <w:rPr>
          <w:rFonts w:ascii="Bookman Old Style" w:hAnsi="Bookman Old Style" w:cs="Tahoma"/>
          <w:iCs/>
          <w:szCs w:val="24"/>
        </w:rPr>
        <w:t xml:space="preserve">en costas de primera instancia a </w:t>
      </w:r>
      <w:r w:rsidR="00061C18" w:rsidRPr="00296E04">
        <w:rPr>
          <w:rFonts w:ascii="Bookman Old Style" w:hAnsi="Bookman Old Style" w:cs="Tahoma"/>
          <w:b/>
          <w:bCs/>
          <w:iCs/>
          <w:szCs w:val="24"/>
        </w:rPr>
        <w:t xml:space="preserve">LUZ </w:t>
      </w:r>
      <w:proofErr w:type="spellStart"/>
      <w:r w:rsidR="00061C18" w:rsidRPr="00296E04">
        <w:rPr>
          <w:rFonts w:ascii="Bookman Old Style" w:hAnsi="Bookman Old Style" w:cs="Tahoma"/>
          <w:b/>
          <w:bCs/>
          <w:iCs/>
          <w:szCs w:val="24"/>
        </w:rPr>
        <w:t>ADIELA</w:t>
      </w:r>
      <w:proofErr w:type="spellEnd"/>
      <w:r w:rsidR="00061C18" w:rsidRPr="00296E04">
        <w:rPr>
          <w:rFonts w:ascii="Bookman Old Style" w:hAnsi="Bookman Old Style" w:cs="Tahoma"/>
          <w:b/>
          <w:bCs/>
          <w:iCs/>
          <w:szCs w:val="24"/>
        </w:rPr>
        <w:t xml:space="preserve"> </w:t>
      </w:r>
      <w:proofErr w:type="spellStart"/>
      <w:r w:rsidR="00061C18" w:rsidRPr="00296E04">
        <w:rPr>
          <w:rFonts w:ascii="Bookman Old Style" w:hAnsi="Bookman Old Style" w:cs="Tahoma"/>
          <w:b/>
          <w:bCs/>
          <w:iCs/>
          <w:szCs w:val="24"/>
        </w:rPr>
        <w:t>ANDUQUIA</w:t>
      </w:r>
      <w:proofErr w:type="spellEnd"/>
      <w:r w:rsidR="00061C18" w:rsidRPr="00296E04">
        <w:rPr>
          <w:rFonts w:ascii="Bookman Old Style" w:hAnsi="Bookman Old Style" w:cs="Tahoma"/>
          <w:b/>
          <w:bCs/>
          <w:iCs/>
          <w:szCs w:val="24"/>
        </w:rPr>
        <w:t xml:space="preserve"> COLORADO</w:t>
      </w:r>
      <w:r w:rsidR="00061C18" w:rsidRPr="00296E04">
        <w:rPr>
          <w:rFonts w:ascii="Bookman Old Style" w:hAnsi="Bookman Old Style" w:cs="Tahoma"/>
          <w:iCs/>
          <w:szCs w:val="24"/>
        </w:rPr>
        <w:t xml:space="preserve"> a pagar a favor de la señora </w:t>
      </w:r>
      <w:r w:rsidR="00061C18" w:rsidRPr="00296E04">
        <w:rPr>
          <w:rFonts w:ascii="Bookman Old Style" w:hAnsi="Bookman Old Style" w:cs="Tahoma"/>
          <w:b/>
          <w:bCs/>
          <w:iCs/>
          <w:szCs w:val="24"/>
        </w:rPr>
        <w:t>DIANA PATRICIA MARULANDA GUTIÉRREZ</w:t>
      </w:r>
      <w:r w:rsidR="00061C18" w:rsidRPr="00296E04">
        <w:rPr>
          <w:rFonts w:ascii="Bookman Old Style" w:hAnsi="Bookman Old Style" w:cs="Tahoma"/>
          <w:iCs/>
          <w:szCs w:val="24"/>
        </w:rPr>
        <w:t xml:space="preserve">, en un 80% de las causadas. </w:t>
      </w:r>
    </w:p>
    <w:p w14:paraId="046AC45F" w14:textId="77777777" w:rsidR="00061C18" w:rsidRPr="00296E04" w:rsidRDefault="00061C18" w:rsidP="00296E04">
      <w:pPr>
        <w:spacing w:line="276" w:lineRule="auto"/>
        <w:ind w:firstLine="0"/>
        <w:rPr>
          <w:rFonts w:ascii="Bookman Old Style" w:hAnsi="Bookman Old Style" w:cs="Tahoma"/>
          <w:iCs/>
          <w:szCs w:val="24"/>
        </w:rPr>
      </w:pPr>
    </w:p>
    <w:p w14:paraId="778ACEC6" w14:textId="79E75D81" w:rsidR="00061C18" w:rsidRPr="00296E04" w:rsidRDefault="0079028F" w:rsidP="00296E04">
      <w:pPr>
        <w:spacing w:line="276" w:lineRule="auto"/>
        <w:ind w:firstLine="0"/>
        <w:rPr>
          <w:rFonts w:ascii="Bookman Old Style" w:hAnsi="Bookman Old Style" w:cs="Tahoma"/>
          <w:iCs/>
          <w:szCs w:val="24"/>
        </w:rPr>
      </w:pPr>
      <w:r w:rsidRPr="00296E04">
        <w:rPr>
          <w:rFonts w:ascii="Bookman Old Style" w:hAnsi="Bookman Old Style" w:cs="Tahoma"/>
          <w:b/>
          <w:bCs/>
          <w:iCs/>
          <w:szCs w:val="24"/>
        </w:rPr>
        <w:t>OCTAVO</w:t>
      </w:r>
      <w:r w:rsidR="00061C18" w:rsidRPr="00296E04">
        <w:rPr>
          <w:rFonts w:ascii="Bookman Old Style" w:hAnsi="Bookman Old Style" w:cs="Tahoma"/>
          <w:b/>
          <w:bCs/>
          <w:iCs/>
          <w:szCs w:val="24"/>
        </w:rPr>
        <w:t xml:space="preserve">: COSTAS </w:t>
      </w:r>
      <w:r w:rsidR="00061C18" w:rsidRPr="00296E04">
        <w:rPr>
          <w:rFonts w:ascii="Bookman Old Style" w:hAnsi="Bookman Old Style" w:cs="Tahoma"/>
          <w:iCs/>
          <w:szCs w:val="24"/>
        </w:rPr>
        <w:t>en esta instancia a cargo de la demandada y a favor de la parte actora.</w:t>
      </w:r>
    </w:p>
    <w:p w14:paraId="4E82B1B0" w14:textId="77777777" w:rsidR="00992DD3" w:rsidRPr="00296E04" w:rsidRDefault="00992DD3" w:rsidP="00296E04">
      <w:pPr>
        <w:spacing w:line="276" w:lineRule="auto"/>
        <w:ind w:firstLine="0"/>
        <w:rPr>
          <w:rFonts w:ascii="Bookman Old Style" w:hAnsi="Bookman Old Style" w:cs="Tahoma"/>
          <w:iCs/>
          <w:szCs w:val="24"/>
        </w:rPr>
      </w:pPr>
    </w:p>
    <w:p w14:paraId="0AA2EB8B" w14:textId="77777777" w:rsidR="001A28C7" w:rsidRPr="00296E04" w:rsidRDefault="001A28C7" w:rsidP="00296E04">
      <w:pPr>
        <w:spacing w:line="276" w:lineRule="auto"/>
        <w:ind w:firstLine="0"/>
        <w:rPr>
          <w:rFonts w:ascii="Bookman Old Style" w:hAnsi="Bookman Old Style" w:cs="Tahoma"/>
          <w:szCs w:val="24"/>
        </w:rPr>
      </w:pPr>
      <w:r w:rsidRPr="00296E04">
        <w:rPr>
          <w:rStyle w:val="normaltextrun"/>
          <w:rFonts w:ascii="Bookman Old Style" w:hAnsi="Bookman Old Style" w:cs="Tahoma"/>
          <w:b/>
          <w:bCs/>
          <w:szCs w:val="24"/>
          <w:shd w:val="clear" w:color="auto" w:fill="FFFFFF"/>
        </w:rPr>
        <w:t>NOTIFÍQUESE Y CÚMPLASE</w:t>
      </w:r>
    </w:p>
    <w:p w14:paraId="2732E76C" w14:textId="77777777" w:rsidR="001A28C7" w:rsidRPr="00296E04" w:rsidRDefault="001A28C7" w:rsidP="00296E04">
      <w:pPr>
        <w:spacing w:line="276" w:lineRule="auto"/>
        <w:ind w:firstLine="0"/>
        <w:rPr>
          <w:rFonts w:ascii="Bookman Old Style" w:hAnsi="Bookman Old Style" w:cs="Tahoma"/>
          <w:szCs w:val="24"/>
        </w:rPr>
      </w:pPr>
    </w:p>
    <w:p w14:paraId="66E4EF5A" w14:textId="77777777" w:rsidR="001A28C7" w:rsidRPr="00296E04" w:rsidRDefault="001A28C7" w:rsidP="00296E04">
      <w:pPr>
        <w:spacing w:line="276" w:lineRule="auto"/>
        <w:ind w:firstLine="0"/>
        <w:rPr>
          <w:rFonts w:ascii="Bookman Old Style" w:hAnsi="Bookman Old Style" w:cs="Tahoma"/>
          <w:szCs w:val="24"/>
        </w:rPr>
      </w:pPr>
      <w:r w:rsidRPr="00296E04">
        <w:rPr>
          <w:rFonts w:ascii="Bookman Old Style" w:hAnsi="Bookman Old Style" w:cs="Tahoma"/>
          <w:szCs w:val="24"/>
        </w:rPr>
        <w:t>Los Magistrados,</w:t>
      </w:r>
    </w:p>
    <w:p w14:paraId="77BF36B8" w14:textId="77777777" w:rsidR="001A28C7" w:rsidRPr="00296E04" w:rsidRDefault="001A28C7" w:rsidP="00296E04">
      <w:pPr>
        <w:spacing w:line="276" w:lineRule="auto"/>
        <w:ind w:firstLine="0"/>
        <w:rPr>
          <w:rFonts w:ascii="Bookman Old Style" w:hAnsi="Bookman Old Style" w:cs="Tahoma"/>
          <w:szCs w:val="24"/>
        </w:rPr>
      </w:pPr>
    </w:p>
    <w:p w14:paraId="7DA327AD" w14:textId="77777777" w:rsidR="001A28C7" w:rsidRPr="00296E04" w:rsidRDefault="001A28C7" w:rsidP="00296E04">
      <w:pPr>
        <w:spacing w:line="276" w:lineRule="auto"/>
        <w:ind w:firstLine="0"/>
        <w:jc w:val="center"/>
        <w:rPr>
          <w:rFonts w:ascii="Bookman Old Style" w:hAnsi="Bookman Old Style" w:cs="Tahoma"/>
          <w:b/>
          <w:szCs w:val="24"/>
        </w:rPr>
      </w:pPr>
    </w:p>
    <w:p w14:paraId="77361B58" w14:textId="77777777" w:rsidR="001A28C7" w:rsidRPr="00296E04" w:rsidRDefault="001A28C7" w:rsidP="00296E04">
      <w:pPr>
        <w:spacing w:line="276" w:lineRule="auto"/>
        <w:ind w:firstLine="0"/>
        <w:jc w:val="center"/>
        <w:rPr>
          <w:rFonts w:ascii="Bookman Old Style" w:hAnsi="Bookman Old Style" w:cs="Tahoma"/>
          <w:b/>
          <w:szCs w:val="24"/>
        </w:rPr>
      </w:pPr>
      <w:r w:rsidRPr="00296E04">
        <w:rPr>
          <w:rFonts w:ascii="Bookman Old Style" w:hAnsi="Bookman Old Style" w:cs="Tahoma"/>
          <w:b/>
          <w:szCs w:val="24"/>
        </w:rPr>
        <w:t xml:space="preserve">GERMÁN DARÍO </w:t>
      </w:r>
      <w:proofErr w:type="spellStart"/>
      <w:r w:rsidRPr="00296E04">
        <w:rPr>
          <w:rFonts w:ascii="Bookman Old Style" w:hAnsi="Bookman Old Style" w:cs="Tahoma"/>
          <w:b/>
          <w:szCs w:val="24"/>
        </w:rPr>
        <w:t>GÓEZ</w:t>
      </w:r>
      <w:proofErr w:type="spellEnd"/>
      <w:r w:rsidRPr="00296E04">
        <w:rPr>
          <w:rFonts w:ascii="Bookman Old Style" w:hAnsi="Bookman Old Style" w:cs="Tahoma"/>
          <w:b/>
          <w:szCs w:val="24"/>
        </w:rPr>
        <w:t xml:space="preserve"> </w:t>
      </w:r>
      <w:proofErr w:type="spellStart"/>
      <w:r w:rsidRPr="00296E04">
        <w:rPr>
          <w:rFonts w:ascii="Bookman Old Style" w:hAnsi="Bookman Old Style" w:cs="Tahoma"/>
          <w:b/>
          <w:szCs w:val="24"/>
        </w:rPr>
        <w:t>VINASCO</w:t>
      </w:r>
      <w:proofErr w:type="spellEnd"/>
    </w:p>
    <w:p w14:paraId="71C3F6C7" w14:textId="77777777" w:rsidR="001A28C7" w:rsidRPr="00296E04" w:rsidRDefault="001A28C7" w:rsidP="00296E04">
      <w:pPr>
        <w:spacing w:line="276" w:lineRule="auto"/>
        <w:ind w:firstLine="0"/>
        <w:jc w:val="center"/>
        <w:rPr>
          <w:rFonts w:ascii="Bookman Old Style" w:hAnsi="Bookman Old Style" w:cs="Tahoma"/>
          <w:szCs w:val="24"/>
        </w:rPr>
      </w:pPr>
      <w:r w:rsidRPr="00296E04">
        <w:rPr>
          <w:rFonts w:ascii="Bookman Old Style" w:hAnsi="Bookman Old Style" w:cs="Tahoma"/>
          <w:szCs w:val="24"/>
        </w:rPr>
        <w:t>Magistrado ponente</w:t>
      </w:r>
    </w:p>
    <w:p w14:paraId="05DF1B38" w14:textId="77777777" w:rsidR="001A28C7" w:rsidRPr="00296E04" w:rsidRDefault="001A28C7" w:rsidP="00296E04">
      <w:pPr>
        <w:spacing w:line="276" w:lineRule="auto"/>
        <w:ind w:firstLine="0"/>
        <w:jc w:val="center"/>
        <w:rPr>
          <w:rFonts w:ascii="Bookman Old Style" w:hAnsi="Bookman Old Style" w:cs="Tahoma"/>
          <w:b/>
          <w:bCs/>
          <w:szCs w:val="24"/>
        </w:rPr>
      </w:pPr>
    </w:p>
    <w:p w14:paraId="5B23EE9C" w14:textId="77777777" w:rsidR="001A28C7" w:rsidRPr="00296E04" w:rsidRDefault="001A28C7" w:rsidP="00296E04">
      <w:pPr>
        <w:spacing w:line="276" w:lineRule="auto"/>
        <w:ind w:firstLine="0"/>
        <w:jc w:val="center"/>
        <w:rPr>
          <w:rFonts w:ascii="Bookman Old Style" w:hAnsi="Bookman Old Style" w:cs="Tahoma"/>
          <w:b/>
          <w:bCs/>
          <w:szCs w:val="24"/>
        </w:rPr>
      </w:pPr>
    </w:p>
    <w:p w14:paraId="0C85CA84" w14:textId="3E7CD67C" w:rsidR="001A28C7" w:rsidRPr="00296E04" w:rsidRDefault="3C188B80" w:rsidP="00296E04">
      <w:pPr>
        <w:spacing w:line="276" w:lineRule="auto"/>
        <w:ind w:firstLine="0"/>
        <w:jc w:val="center"/>
        <w:rPr>
          <w:rFonts w:ascii="Bookman Old Style" w:hAnsi="Bookman Old Style" w:cs="Tahoma"/>
          <w:b/>
          <w:bCs/>
          <w:szCs w:val="24"/>
        </w:rPr>
      </w:pPr>
      <w:r w:rsidRPr="00296E04">
        <w:rPr>
          <w:rFonts w:ascii="Bookman Old Style" w:hAnsi="Bookman Old Style" w:cs="Tahoma"/>
          <w:b/>
          <w:bCs/>
          <w:szCs w:val="24"/>
        </w:rPr>
        <w:t>OLGA LUCIA HOYOS SEPÚLV</w:t>
      </w:r>
      <w:r w:rsidR="00D11113" w:rsidRPr="00296E04">
        <w:rPr>
          <w:rFonts w:ascii="Bookman Old Style" w:hAnsi="Bookman Old Style" w:cs="Tahoma"/>
          <w:b/>
          <w:bCs/>
          <w:szCs w:val="24"/>
        </w:rPr>
        <w:t>ED</w:t>
      </w:r>
      <w:r w:rsidRPr="00296E04">
        <w:rPr>
          <w:rFonts w:ascii="Bookman Old Style" w:hAnsi="Bookman Old Style" w:cs="Tahoma"/>
          <w:b/>
          <w:bCs/>
          <w:szCs w:val="24"/>
        </w:rPr>
        <w:t>A</w:t>
      </w:r>
    </w:p>
    <w:p w14:paraId="03B6D664" w14:textId="77777777" w:rsidR="001A28C7" w:rsidRPr="00296E04" w:rsidRDefault="001A28C7" w:rsidP="00296E04">
      <w:pPr>
        <w:spacing w:line="276" w:lineRule="auto"/>
        <w:ind w:firstLine="0"/>
        <w:jc w:val="center"/>
        <w:rPr>
          <w:rFonts w:ascii="Bookman Old Style" w:hAnsi="Bookman Old Style" w:cs="Tahoma"/>
          <w:bCs/>
          <w:szCs w:val="24"/>
        </w:rPr>
      </w:pPr>
      <w:r w:rsidRPr="00296E04">
        <w:rPr>
          <w:rFonts w:ascii="Bookman Old Style" w:hAnsi="Bookman Old Style" w:cs="Tahoma"/>
          <w:bCs/>
          <w:szCs w:val="24"/>
        </w:rPr>
        <w:t>Magistrada</w:t>
      </w:r>
    </w:p>
    <w:p w14:paraId="184B62CB" w14:textId="77777777" w:rsidR="001A28C7" w:rsidRPr="00296E04" w:rsidRDefault="001A28C7" w:rsidP="00296E04">
      <w:pPr>
        <w:spacing w:line="276" w:lineRule="auto"/>
        <w:ind w:firstLine="0"/>
        <w:jc w:val="center"/>
        <w:rPr>
          <w:rFonts w:ascii="Bookman Old Style" w:hAnsi="Bookman Old Style" w:cs="Tahoma"/>
          <w:b/>
          <w:bCs/>
          <w:szCs w:val="24"/>
        </w:rPr>
      </w:pPr>
    </w:p>
    <w:p w14:paraId="1F19BC85" w14:textId="77777777" w:rsidR="001A28C7" w:rsidRPr="00296E04" w:rsidRDefault="001A28C7" w:rsidP="00296E04">
      <w:pPr>
        <w:spacing w:line="276" w:lineRule="auto"/>
        <w:ind w:firstLine="0"/>
        <w:jc w:val="center"/>
        <w:rPr>
          <w:rFonts w:ascii="Bookman Old Style" w:hAnsi="Bookman Old Style" w:cs="Tahoma"/>
          <w:b/>
          <w:szCs w:val="24"/>
        </w:rPr>
      </w:pPr>
    </w:p>
    <w:p w14:paraId="39620BB0" w14:textId="77777777" w:rsidR="001A28C7" w:rsidRPr="00296E04" w:rsidRDefault="001A28C7" w:rsidP="00296E04">
      <w:pPr>
        <w:spacing w:line="276" w:lineRule="auto"/>
        <w:ind w:firstLine="0"/>
        <w:jc w:val="center"/>
        <w:rPr>
          <w:rFonts w:ascii="Bookman Old Style" w:hAnsi="Bookman Old Style" w:cs="Tahoma"/>
          <w:b/>
          <w:bCs/>
          <w:szCs w:val="24"/>
        </w:rPr>
      </w:pPr>
      <w:r w:rsidRPr="00296E04">
        <w:rPr>
          <w:rFonts w:ascii="Bookman Old Style" w:hAnsi="Bookman Old Style" w:cs="Tahoma"/>
          <w:b/>
          <w:bCs/>
          <w:szCs w:val="24"/>
        </w:rPr>
        <w:t>JULIO CÉSAR SALAZAR MUÑOZ</w:t>
      </w:r>
    </w:p>
    <w:p w14:paraId="016742D2" w14:textId="77777777" w:rsidR="001A28C7" w:rsidRPr="00296E04" w:rsidRDefault="3C188B80" w:rsidP="00296E04">
      <w:pPr>
        <w:spacing w:line="276" w:lineRule="auto"/>
        <w:ind w:firstLine="0"/>
        <w:jc w:val="center"/>
        <w:rPr>
          <w:rFonts w:ascii="Bookman Old Style" w:hAnsi="Bookman Old Style" w:cs="Tahoma"/>
          <w:szCs w:val="24"/>
        </w:rPr>
      </w:pPr>
      <w:r w:rsidRPr="00296E04">
        <w:rPr>
          <w:rFonts w:ascii="Bookman Old Style" w:hAnsi="Bookman Old Style" w:cs="Tahoma"/>
          <w:szCs w:val="24"/>
        </w:rPr>
        <w:t>Magistrado</w:t>
      </w:r>
      <w:bookmarkStart w:id="6" w:name="_GoBack"/>
      <w:bookmarkEnd w:id="2"/>
      <w:bookmarkEnd w:id="6"/>
    </w:p>
    <w:sectPr w:rsidR="001A28C7" w:rsidRPr="00296E04" w:rsidSect="008A08C4">
      <w:headerReference w:type="default" r:id="rId16"/>
      <w:footerReference w:type="default" r:id="rId17"/>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FEF25C" w16cex:dateUtc="2023-10-02T18:18:00Z"/>
  <w16cex:commentExtensible w16cex:durableId="6BC54044" w16cex:dateUtc="2023-09-29T16:27:00Z"/>
  <w16cex:commentExtensible w16cex:durableId="69A7D8AD" w16cex:dateUtc="2023-10-02T18:16:00Z"/>
  <w16cex:commentExtensible w16cex:durableId="78A24B92" w16cex:dateUtc="2023-09-29T16:31:00Z"/>
  <w16cex:commentExtensible w16cex:durableId="00B76351" w16cex:dateUtc="2023-09-29T16:37:00Z"/>
  <w16cex:commentExtensible w16cex:durableId="1C0F451A" w16cex:dateUtc="2023-10-02T18:22:00Z"/>
  <w16cex:commentExtensible w16cex:durableId="023956DE" w16cex:dateUtc="2023-09-29T16:37:00Z"/>
  <w16cex:commentExtensible w16cex:durableId="0F594798" w16cex:dateUtc="2023-10-10T13:58:26.277Z"/>
  <w16cex:commentExtensible w16cex:durableId="1D9FD543" w16cex:dateUtc="2023-10-10T14:09:44.728Z"/>
  <w16cex:commentExtensible w16cex:durableId="4B18A3DA" w16cex:dateUtc="2023-10-10T14:15:28.527Z"/>
  <w16cex:commentExtensible w16cex:durableId="628EF6B4" w16cex:dateUtc="2023-10-10T14:22:07.494Z"/>
  <w16cex:commentExtensible w16cex:durableId="796E26F6" w16cex:dateUtc="2023-10-10T14:28:33.569Z"/>
  <w16cex:commentExtensible w16cex:durableId="65D874FA" w16cex:dateUtc="2023-10-10T14:29:31.304Z"/>
  <w16cex:commentExtensible w16cex:durableId="04572F3F" w16cex:dateUtc="2023-10-10T14:29:36.233Z"/>
  <w16cex:commentExtensible w16cex:durableId="528ADC1F" w16cex:dateUtc="2023-10-10T14:34:56.679Z"/>
  <w16cex:commentExtensible w16cex:durableId="12397F34" w16cex:dateUtc="2023-10-10T14:36:43.365Z"/>
  <w16cex:commentExtensible w16cex:durableId="0CEB9E3D" w16cex:dateUtc="2023-10-11T21:49:44.376Z"/>
  <w16cex:commentExtensible w16cex:durableId="76693B0D" w16cex:dateUtc="2023-10-11T21:55:44.833Z"/>
  <w16cex:commentExtensible w16cex:durableId="71DE752C" w16cex:dateUtc="2023-10-11T21:57:40.712Z"/>
  <w16cex:commentExtensible w16cex:durableId="06890F7E" w16cex:dateUtc="2023-10-11T22:02:56.407Z"/>
  <w16cex:commentExtensible w16cex:durableId="3C0F72FC" w16cex:dateUtc="2023-10-27T19:32:36.338Z"/>
  <w16cex:commentExtensible w16cex:durableId="36755D59" w16cex:dateUtc="2023-10-27T19:33:42.012Z"/>
  <w16cex:commentExtensible w16cex:durableId="494133B6" w16cex:dateUtc="2023-10-27T19:36:00.516Z"/>
  <w16cex:commentExtensible w16cex:durableId="6A33D657" w16cex:dateUtc="2023-10-27T19:40:19.113Z"/>
  <w16cex:commentExtensible w16cex:durableId="3978904B" w16cex:dateUtc="2023-10-27T20:09:37.727Z"/>
  <w16cex:commentExtensible w16cex:durableId="1A5382EE" w16cex:dateUtc="2023-10-27T20:09:47.205Z"/>
  <w16cex:commentExtensible w16cex:durableId="6EC869D8" w16cex:dateUtc="2023-10-27T20:19:13.205Z"/>
  <w16cex:commentExtensible w16cex:durableId="13B7350B" w16cex:dateUtc="2023-10-27T21:04:15.778Z"/>
  <w16cex:commentExtensible w16cex:durableId="666DE577" w16cex:dateUtc="2023-10-27T21:04:27.412Z"/>
  <w16cex:commentExtensible w16cex:durableId="310596AB" w16cex:dateUtc="2023-10-27T21:04:37.945Z"/>
  <w16cex:commentExtensible w16cex:durableId="001BE27F" w16cex:dateUtc="2023-10-27T21:04:53.207Z"/>
  <w16cex:commentExtensible w16cex:durableId="0FC2214A" w16cex:dateUtc="2023-10-27T21:05:08.406Z"/>
  <w16cex:commentExtensible w16cex:durableId="516F297C" w16cex:dateUtc="2023-10-27T21:05:27.701Z"/>
  <w16cex:commentExtensible w16cex:durableId="2B19CCEF" w16cex:dateUtc="2023-10-27T21:07:15.479Z"/>
  <w16cex:commentExtensible w16cex:durableId="763B075D" w16cex:dateUtc="2023-10-27T21:07:31.049Z"/>
  <w16cex:commentExtensible w16cex:durableId="68E66C59" w16cex:dateUtc="2023-10-27T21:07:43.57Z"/>
  <w16cex:commentExtensible w16cex:durableId="52DDACCE" w16cex:dateUtc="2023-10-30T21:33:32.757Z"/>
  <w16cex:commentExtensible w16cex:durableId="78543D81" w16cex:dateUtc="2023-10-30T21:44:42.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C545A" w14:textId="77777777" w:rsidR="00C04E93" w:rsidRDefault="00C04E93" w:rsidP="001A28C7">
      <w:pPr>
        <w:spacing w:line="240" w:lineRule="auto"/>
      </w:pPr>
      <w:r>
        <w:separator/>
      </w:r>
    </w:p>
  </w:endnote>
  <w:endnote w:type="continuationSeparator" w:id="0">
    <w:p w14:paraId="2C863881" w14:textId="77777777" w:rsidR="00C04E93" w:rsidRDefault="00C04E93" w:rsidP="001A2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F83D" w14:textId="479A988F" w:rsidR="00F2541E" w:rsidRPr="000F1982" w:rsidRDefault="00F2541E" w:rsidP="009244CA">
    <w:pPr>
      <w:pStyle w:val="Piedepgina"/>
      <w:pBdr>
        <w:top w:val="single" w:sz="4" w:space="1" w:color="auto"/>
      </w:pBdr>
      <w:tabs>
        <w:tab w:val="clear" w:pos="8838"/>
        <w:tab w:val="right" w:pos="4820"/>
      </w:tabs>
      <w:ind w:left="2977" w:right="3595" w:firstLine="0"/>
      <w:jc w:val="center"/>
      <w:rPr>
        <w:sz w:val="28"/>
      </w:rPr>
    </w:pPr>
    <w:r w:rsidRPr="00215130">
      <w:rPr>
        <w:smallCaps/>
        <w:color w:val="767171"/>
        <w:sz w:val="18"/>
        <w:szCs w:val="16"/>
        <w:lang w:val="es-ES"/>
      </w:rPr>
      <w:t xml:space="preserve">Página </w:t>
    </w:r>
    <w:r w:rsidRPr="00215130">
      <w:rPr>
        <w:smallCaps/>
        <w:color w:val="767171"/>
        <w:sz w:val="18"/>
        <w:szCs w:val="16"/>
      </w:rPr>
      <w:fldChar w:fldCharType="begin"/>
    </w:r>
    <w:r w:rsidRPr="00215130">
      <w:rPr>
        <w:smallCaps/>
        <w:color w:val="767171"/>
        <w:sz w:val="18"/>
        <w:szCs w:val="16"/>
      </w:rPr>
      <w:instrText>PAGE  \* Arabic  \* MERGEFORMAT</w:instrText>
    </w:r>
    <w:r w:rsidRPr="00215130">
      <w:rPr>
        <w:smallCaps/>
        <w:color w:val="767171"/>
        <w:sz w:val="18"/>
        <w:szCs w:val="16"/>
      </w:rPr>
      <w:fldChar w:fldCharType="separate"/>
    </w:r>
    <w:r w:rsidR="0046198B">
      <w:rPr>
        <w:smallCaps/>
        <w:noProof/>
        <w:color w:val="767171"/>
        <w:sz w:val="18"/>
        <w:szCs w:val="16"/>
      </w:rPr>
      <w:t>18</w:t>
    </w:r>
    <w:r w:rsidRPr="00215130">
      <w:rPr>
        <w:smallCaps/>
        <w:color w:val="767171"/>
        <w:sz w:val="18"/>
        <w:szCs w:val="16"/>
      </w:rPr>
      <w:fldChar w:fldCharType="end"/>
    </w:r>
    <w:r w:rsidRPr="00215130">
      <w:rPr>
        <w:smallCaps/>
        <w:color w:val="767171"/>
        <w:sz w:val="18"/>
        <w:szCs w:val="16"/>
        <w:lang w:val="es-ES"/>
      </w:rPr>
      <w:t xml:space="preserve"> de </w:t>
    </w:r>
    <w:r w:rsidRPr="00215130">
      <w:rPr>
        <w:smallCaps/>
        <w:color w:val="767171"/>
        <w:sz w:val="18"/>
        <w:szCs w:val="16"/>
      </w:rPr>
      <w:fldChar w:fldCharType="begin"/>
    </w:r>
    <w:r w:rsidRPr="00215130">
      <w:rPr>
        <w:smallCaps/>
        <w:color w:val="767171"/>
        <w:sz w:val="18"/>
        <w:szCs w:val="16"/>
      </w:rPr>
      <w:instrText>NUMPAGES  \* Arabic  \* MERGEFORMAT</w:instrText>
    </w:r>
    <w:r w:rsidRPr="00215130">
      <w:rPr>
        <w:smallCaps/>
        <w:color w:val="767171"/>
        <w:sz w:val="18"/>
        <w:szCs w:val="16"/>
      </w:rPr>
      <w:fldChar w:fldCharType="separate"/>
    </w:r>
    <w:r w:rsidR="0046198B">
      <w:rPr>
        <w:smallCaps/>
        <w:noProof/>
        <w:color w:val="767171"/>
        <w:sz w:val="18"/>
        <w:szCs w:val="16"/>
      </w:rPr>
      <w:t>18</w:t>
    </w:r>
    <w:r w:rsidRPr="00215130">
      <w:rPr>
        <w:smallCaps/>
        <w:color w:val="767171"/>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7749" w14:textId="77777777" w:rsidR="00C04E93" w:rsidRDefault="00C04E93" w:rsidP="001A28C7">
      <w:pPr>
        <w:spacing w:line="240" w:lineRule="auto"/>
      </w:pPr>
      <w:r>
        <w:separator/>
      </w:r>
    </w:p>
  </w:footnote>
  <w:footnote w:type="continuationSeparator" w:id="0">
    <w:p w14:paraId="6725979A" w14:textId="77777777" w:rsidR="00C04E93" w:rsidRDefault="00C04E93" w:rsidP="001A28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8E4D" w14:textId="36C1A701" w:rsidR="00F2541E" w:rsidRPr="00215130" w:rsidRDefault="00F2541E" w:rsidP="00D01AEC">
    <w:pPr>
      <w:spacing w:line="240" w:lineRule="auto"/>
      <w:ind w:firstLine="0"/>
      <w:jc w:val="center"/>
      <w:rPr>
        <w:rFonts w:eastAsia="Times New Roman"/>
        <w:smallCaps/>
        <w:color w:val="767171"/>
        <w:sz w:val="18"/>
        <w:szCs w:val="18"/>
        <w:lang w:eastAsia="es-CO"/>
      </w:rPr>
    </w:pPr>
    <w:bookmarkStart w:id="7" w:name="_Hlk146273545"/>
    <w:r w:rsidRPr="00215130">
      <w:rPr>
        <w:rFonts w:eastAsia="Times New Roman"/>
        <w:smallCaps/>
        <w:color w:val="767171"/>
        <w:sz w:val="18"/>
        <w:szCs w:val="18"/>
        <w:lang w:eastAsia="es-CO"/>
      </w:rPr>
      <w:t xml:space="preserve">Diana Patricia Marulanda Gutiérrez vs Luz Adíela </w:t>
    </w:r>
    <w:proofErr w:type="spellStart"/>
    <w:r w:rsidRPr="00215130">
      <w:rPr>
        <w:rFonts w:eastAsia="Times New Roman"/>
        <w:smallCaps/>
        <w:color w:val="767171"/>
        <w:sz w:val="18"/>
        <w:szCs w:val="18"/>
        <w:lang w:eastAsia="es-CO"/>
      </w:rPr>
      <w:t>Anduquia</w:t>
    </w:r>
    <w:proofErr w:type="spellEnd"/>
    <w:r w:rsidRPr="00215130">
      <w:rPr>
        <w:rFonts w:eastAsia="Times New Roman"/>
        <w:smallCaps/>
        <w:color w:val="767171"/>
        <w:sz w:val="18"/>
        <w:szCs w:val="18"/>
        <w:lang w:eastAsia="es-CO"/>
      </w:rPr>
      <w:t xml:space="preserve"> Colorado</w:t>
    </w:r>
  </w:p>
  <w:p w14:paraId="4628B258" w14:textId="53FAE45C" w:rsidR="00F2541E" w:rsidRPr="00215130" w:rsidRDefault="00F2541E" w:rsidP="00D01AEC">
    <w:pPr>
      <w:pBdr>
        <w:bottom w:val="single" w:sz="4" w:space="1" w:color="auto"/>
      </w:pBdr>
      <w:spacing w:line="240" w:lineRule="auto"/>
      <w:ind w:left="2268" w:right="2177" w:firstLine="0"/>
      <w:jc w:val="center"/>
      <w:rPr>
        <w:rFonts w:eastAsia="Times New Roman"/>
        <w:smallCaps/>
        <w:color w:val="767171"/>
        <w:sz w:val="18"/>
        <w:szCs w:val="18"/>
        <w:lang w:eastAsia="es-CO"/>
      </w:rPr>
    </w:pPr>
    <w:r w:rsidRPr="00215130">
      <w:rPr>
        <w:rFonts w:eastAsia="Times New Roman"/>
        <w:smallCaps/>
        <w:color w:val="767171"/>
        <w:kern w:val="2"/>
        <w:sz w:val="18"/>
        <w:szCs w:val="18"/>
        <w:lang w:eastAsia="es-CO"/>
        <w14:ligatures w14:val="standardContextual"/>
      </w:rPr>
      <w:t xml:space="preserve">Radicado </w:t>
    </w:r>
    <w:r w:rsidRPr="00215130">
      <w:rPr>
        <w:rFonts w:eastAsia="Times New Roman"/>
        <w:smallCaps/>
        <w:color w:val="767171"/>
        <w:sz w:val="18"/>
        <w:szCs w:val="18"/>
        <w:lang w:eastAsia="es-CO"/>
      </w:rPr>
      <w:t>66088318900120190017401</w:t>
    </w:r>
    <w:bookmarkEnd w:id="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BEE"/>
    <w:multiLevelType w:val="hybridMultilevel"/>
    <w:tmpl w:val="724AEBFC"/>
    <w:lvl w:ilvl="0" w:tplc="4CF84572">
      <w:start w:val="1"/>
      <w:numFmt w:val="lowerRoman"/>
      <w:lvlText w:val="(%1)"/>
      <w:lvlJc w:val="left"/>
      <w:pPr>
        <w:ind w:left="1287" w:hanging="72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0E5F0299"/>
    <w:multiLevelType w:val="multilevel"/>
    <w:tmpl w:val="C1D4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138B"/>
    <w:multiLevelType w:val="hybridMultilevel"/>
    <w:tmpl w:val="7DFCAD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2FE75BAD"/>
    <w:multiLevelType w:val="multilevel"/>
    <w:tmpl w:val="CF8E033A"/>
    <w:lvl w:ilvl="0">
      <w:start w:val="1"/>
      <w:numFmt w:val="upperRoman"/>
      <w:lvlText w:val="%1."/>
      <w:lvlJc w:val="right"/>
      <w:pPr>
        <w:ind w:left="1469" w:hanging="360"/>
      </w:pPr>
    </w:lvl>
    <w:lvl w:ilvl="1">
      <w:start w:val="1"/>
      <w:numFmt w:val="decimal"/>
      <w:isLgl/>
      <w:lvlText w:val="%1.%2."/>
      <w:lvlJc w:val="left"/>
      <w:pPr>
        <w:ind w:left="1829" w:hanging="720"/>
      </w:pPr>
      <w:rPr>
        <w:rFonts w:hint="default"/>
      </w:rPr>
    </w:lvl>
    <w:lvl w:ilvl="2">
      <w:start w:val="1"/>
      <w:numFmt w:val="decimal"/>
      <w:isLgl/>
      <w:lvlText w:val="%1.%2.%3."/>
      <w:lvlJc w:val="left"/>
      <w:pPr>
        <w:ind w:left="2189" w:hanging="1080"/>
      </w:pPr>
      <w:rPr>
        <w:rFonts w:hint="default"/>
      </w:rPr>
    </w:lvl>
    <w:lvl w:ilvl="3">
      <w:start w:val="1"/>
      <w:numFmt w:val="decimal"/>
      <w:isLgl/>
      <w:lvlText w:val="%1.%2.%3.%4."/>
      <w:lvlJc w:val="left"/>
      <w:pPr>
        <w:ind w:left="2189" w:hanging="1080"/>
      </w:pPr>
      <w:rPr>
        <w:rFonts w:hint="default"/>
      </w:rPr>
    </w:lvl>
    <w:lvl w:ilvl="4">
      <w:start w:val="1"/>
      <w:numFmt w:val="decimal"/>
      <w:isLgl/>
      <w:lvlText w:val="%1.%2.%3.%4.%5."/>
      <w:lvlJc w:val="left"/>
      <w:pPr>
        <w:ind w:left="2549" w:hanging="1440"/>
      </w:pPr>
      <w:rPr>
        <w:rFonts w:hint="default"/>
      </w:rPr>
    </w:lvl>
    <w:lvl w:ilvl="5">
      <w:start w:val="1"/>
      <w:numFmt w:val="decimal"/>
      <w:isLgl/>
      <w:lvlText w:val="%1.%2.%3.%4.%5.%6."/>
      <w:lvlJc w:val="left"/>
      <w:pPr>
        <w:ind w:left="2909" w:hanging="1800"/>
      </w:pPr>
      <w:rPr>
        <w:rFonts w:hint="default"/>
      </w:rPr>
    </w:lvl>
    <w:lvl w:ilvl="6">
      <w:start w:val="1"/>
      <w:numFmt w:val="decimal"/>
      <w:isLgl/>
      <w:lvlText w:val="%1.%2.%3.%4.%5.%6.%7."/>
      <w:lvlJc w:val="left"/>
      <w:pPr>
        <w:ind w:left="3269" w:hanging="2160"/>
      </w:pPr>
      <w:rPr>
        <w:rFonts w:hint="default"/>
      </w:rPr>
    </w:lvl>
    <w:lvl w:ilvl="7">
      <w:start w:val="1"/>
      <w:numFmt w:val="decimal"/>
      <w:isLgl/>
      <w:lvlText w:val="%1.%2.%3.%4.%5.%6.%7.%8."/>
      <w:lvlJc w:val="left"/>
      <w:pPr>
        <w:ind w:left="3269" w:hanging="2160"/>
      </w:pPr>
      <w:rPr>
        <w:rFonts w:hint="default"/>
      </w:rPr>
    </w:lvl>
    <w:lvl w:ilvl="8">
      <w:start w:val="1"/>
      <w:numFmt w:val="decimal"/>
      <w:isLgl/>
      <w:lvlText w:val="%1.%2.%3.%4.%5.%6.%7.%8.%9."/>
      <w:lvlJc w:val="left"/>
      <w:pPr>
        <w:ind w:left="3629" w:hanging="2520"/>
      </w:pPr>
      <w:rPr>
        <w:rFonts w:hint="default"/>
      </w:rPr>
    </w:lvl>
  </w:abstractNum>
  <w:abstractNum w:abstractNumId="5" w15:restartNumberingAfterBreak="0">
    <w:nsid w:val="410803BC"/>
    <w:multiLevelType w:val="hybridMultilevel"/>
    <w:tmpl w:val="971EC1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4B1429"/>
    <w:multiLevelType w:val="multilevel"/>
    <w:tmpl w:val="1C38F9E4"/>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15:restartNumberingAfterBreak="0">
    <w:nsid w:val="49655EC4"/>
    <w:multiLevelType w:val="hybridMultilevel"/>
    <w:tmpl w:val="0B400562"/>
    <w:lvl w:ilvl="0" w:tplc="BC1609BE">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0"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3"/>
  </w:num>
  <w:num w:numId="2">
    <w:abstractNumId w:val="3"/>
  </w:num>
  <w:num w:numId="3">
    <w:abstractNumId w:val="3"/>
  </w:num>
  <w:num w:numId="4">
    <w:abstractNumId w:val="3"/>
  </w:num>
  <w:num w:numId="5">
    <w:abstractNumId w:val="10"/>
  </w:num>
  <w:num w:numId="6">
    <w:abstractNumId w:val="10"/>
  </w:num>
  <w:num w:numId="7">
    <w:abstractNumId w:val="10"/>
  </w:num>
  <w:num w:numId="8">
    <w:abstractNumId w:val="10"/>
  </w:num>
  <w:num w:numId="9">
    <w:abstractNumId w:val="9"/>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7"/>
  </w:num>
  <w:num w:numId="15">
    <w:abstractNumId w:val="4"/>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C7"/>
    <w:rsid w:val="00010AFF"/>
    <w:rsid w:val="00014BA3"/>
    <w:rsid w:val="00030381"/>
    <w:rsid w:val="000304DF"/>
    <w:rsid w:val="0003258F"/>
    <w:rsid w:val="000406CB"/>
    <w:rsid w:val="0004262E"/>
    <w:rsid w:val="0005456E"/>
    <w:rsid w:val="00055E08"/>
    <w:rsid w:val="0005626D"/>
    <w:rsid w:val="00061C18"/>
    <w:rsid w:val="0006723E"/>
    <w:rsid w:val="000741D7"/>
    <w:rsid w:val="00075653"/>
    <w:rsid w:val="0008141B"/>
    <w:rsid w:val="0009443E"/>
    <w:rsid w:val="00097836"/>
    <w:rsid w:val="00097B82"/>
    <w:rsid w:val="000A2BFB"/>
    <w:rsid w:val="000B38B0"/>
    <w:rsid w:val="000B3EE8"/>
    <w:rsid w:val="000B589C"/>
    <w:rsid w:val="000C2D43"/>
    <w:rsid w:val="000C3FB1"/>
    <w:rsid w:val="000C60F1"/>
    <w:rsid w:val="000C73DA"/>
    <w:rsid w:val="000D0458"/>
    <w:rsid w:val="000D721C"/>
    <w:rsid w:val="000E1780"/>
    <w:rsid w:val="000E7D68"/>
    <w:rsid w:val="000F0388"/>
    <w:rsid w:val="000F1982"/>
    <w:rsid w:val="000F34C2"/>
    <w:rsid w:val="000F34D7"/>
    <w:rsid w:val="00105CA4"/>
    <w:rsid w:val="00113EE5"/>
    <w:rsid w:val="0011537D"/>
    <w:rsid w:val="00116708"/>
    <w:rsid w:val="00124AE8"/>
    <w:rsid w:val="0012661C"/>
    <w:rsid w:val="00127199"/>
    <w:rsid w:val="00127821"/>
    <w:rsid w:val="00130F79"/>
    <w:rsid w:val="00133712"/>
    <w:rsid w:val="00133784"/>
    <w:rsid w:val="001363CA"/>
    <w:rsid w:val="00136636"/>
    <w:rsid w:val="00140C7C"/>
    <w:rsid w:val="001505B4"/>
    <w:rsid w:val="00154715"/>
    <w:rsid w:val="001550DC"/>
    <w:rsid w:val="001634FC"/>
    <w:rsid w:val="00181CB8"/>
    <w:rsid w:val="00197E7A"/>
    <w:rsid w:val="001A28C7"/>
    <w:rsid w:val="001C2A13"/>
    <w:rsid w:val="001D348F"/>
    <w:rsid w:val="001D55D0"/>
    <w:rsid w:val="001D605E"/>
    <w:rsid w:val="001D6565"/>
    <w:rsid w:val="001D6F50"/>
    <w:rsid w:val="001E1D81"/>
    <w:rsid w:val="001E33F1"/>
    <w:rsid w:val="001F0650"/>
    <w:rsid w:val="001F3580"/>
    <w:rsid w:val="001F4314"/>
    <w:rsid w:val="002014E0"/>
    <w:rsid w:val="002017D5"/>
    <w:rsid w:val="002044B2"/>
    <w:rsid w:val="00205565"/>
    <w:rsid w:val="00205616"/>
    <w:rsid w:val="00215130"/>
    <w:rsid w:val="00215BBD"/>
    <w:rsid w:val="00217F4A"/>
    <w:rsid w:val="002328E3"/>
    <w:rsid w:val="002332C3"/>
    <w:rsid w:val="00234CD1"/>
    <w:rsid w:val="00237B23"/>
    <w:rsid w:val="0024218C"/>
    <w:rsid w:val="00244033"/>
    <w:rsid w:val="002708BF"/>
    <w:rsid w:val="00275B70"/>
    <w:rsid w:val="002772C2"/>
    <w:rsid w:val="002903D6"/>
    <w:rsid w:val="00290FE3"/>
    <w:rsid w:val="0029667E"/>
    <w:rsid w:val="002969E1"/>
    <w:rsid w:val="00296E04"/>
    <w:rsid w:val="002B7835"/>
    <w:rsid w:val="002C55A6"/>
    <w:rsid w:val="002C6543"/>
    <w:rsid w:val="002D3B10"/>
    <w:rsid w:val="002E0B67"/>
    <w:rsid w:val="002E13D5"/>
    <w:rsid w:val="002F1CD4"/>
    <w:rsid w:val="002F251E"/>
    <w:rsid w:val="002F461B"/>
    <w:rsid w:val="00300A36"/>
    <w:rsid w:val="00306B1C"/>
    <w:rsid w:val="0031092C"/>
    <w:rsid w:val="00316DB6"/>
    <w:rsid w:val="00330548"/>
    <w:rsid w:val="00336657"/>
    <w:rsid w:val="003430CA"/>
    <w:rsid w:val="00343E0D"/>
    <w:rsid w:val="00346043"/>
    <w:rsid w:val="003517B0"/>
    <w:rsid w:val="00380228"/>
    <w:rsid w:val="003B42D4"/>
    <w:rsid w:val="003B5884"/>
    <w:rsid w:val="003D2460"/>
    <w:rsid w:val="003D714C"/>
    <w:rsid w:val="003E7DC9"/>
    <w:rsid w:val="003F1283"/>
    <w:rsid w:val="00401856"/>
    <w:rsid w:val="0041289B"/>
    <w:rsid w:val="00414C0B"/>
    <w:rsid w:val="004150B4"/>
    <w:rsid w:val="00416EF6"/>
    <w:rsid w:val="004178FD"/>
    <w:rsid w:val="00425B2A"/>
    <w:rsid w:val="00425C32"/>
    <w:rsid w:val="00432188"/>
    <w:rsid w:val="004333A8"/>
    <w:rsid w:val="004364F3"/>
    <w:rsid w:val="00437699"/>
    <w:rsid w:val="00440464"/>
    <w:rsid w:val="00440553"/>
    <w:rsid w:val="0046156C"/>
    <w:rsid w:val="0046198B"/>
    <w:rsid w:val="00474E77"/>
    <w:rsid w:val="004775A5"/>
    <w:rsid w:val="004A136B"/>
    <w:rsid w:val="004C0520"/>
    <w:rsid w:val="004C34B1"/>
    <w:rsid w:val="004C75AE"/>
    <w:rsid w:val="004D6C7E"/>
    <w:rsid w:val="004E1E85"/>
    <w:rsid w:val="004E615A"/>
    <w:rsid w:val="00503FFF"/>
    <w:rsid w:val="00517B31"/>
    <w:rsid w:val="00540C2A"/>
    <w:rsid w:val="00541382"/>
    <w:rsid w:val="005443C7"/>
    <w:rsid w:val="00552FBD"/>
    <w:rsid w:val="005573B2"/>
    <w:rsid w:val="005655B4"/>
    <w:rsid w:val="005733DB"/>
    <w:rsid w:val="005828E1"/>
    <w:rsid w:val="00585D48"/>
    <w:rsid w:val="0059377E"/>
    <w:rsid w:val="00596996"/>
    <w:rsid w:val="005A11B1"/>
    <w:rsid w:val="005B03A1"/>
    <w:rsid w:val="005B2CC7"/>
    <w:rsid w:val="005B5103"/>
    <w:rsid w:val="005B5270"/>
    <w:rsid w:val="005B65EA"/>
    <w:rsid w:val="005D0BD4"/>
    <w:rsid w:val="005D6A47"/>
    <w:rsid w:val="005E3F07"/>
    <w:rsid w:val="005F1526"/>
    <w:rsid w:val="00610D48"/>
    <w:rsid w:val="00617012"/>
    <w:rsid w:val="00622250"/>
    <w:rsid w:val="0062509C"/>
    <w:rsid w:val="006253BA"/>
    <w:rsid w:val="0062718B"/>
    <w:rsid w:val="0063188E"/>
    <w:rsid w:val="00633746"/>
    <w:rsid w:val="0064111E"/>
    <w:rsid w:val="00643E87"/>
    <w:rsid w:val="006479A2"/>
    <w:rsid w:val="0066003C"/>
    <w:rsid w:val="00665265"/>
    <w:rsid w:val="006701BE"/>
    <w:rsid w:val="00680125"/>
    <w:rsid w:val="006910CA"/>
    <w:rsid w:val="006930AE"/>
    <w:rsid w:val="00694ABB"/>
    <w:rsid w:val="006B14EB"/>
    <w:rsid w:val="006B3DA5"/>
    <w:rsid w:val="006C042F"/>
    <w:rsid w:val="006C5A07"/>
    <w:rsid w:val="006D22C0"/>
    <w:rsid w:val="006F58E1"/>
    <w:rsid w:val="00707C23"/>
    <w:rsid w:val="00715239"/>
    <w:rsid w:val="007155DF"/>
    <w:rsid w:val="00730DA1"/>
    <w:rsid w:val="007436BD"/>
    <w:rsid w:val="00743F1E"/>
    <w:rsid w:val="007516B0"/>
    <w:rsid w:val="00780147"/>
    <w:rsid w:val="0079028F"/>
    <w:rsid w:val="007A78A1"/>
    <w:rsid w:val="007B0F64"/>
    <w:rsid w:val="007B585E"/>
    <w:rsid w:val="007B5B19"/>
    <w:rsid w:val="007B63CD"/>
    <w:rsid w:val="007C4C1C"/>
    <w:rsid w:val="007D283F"/>
    <w:rsid w:val="007D309E"/>
    <w:rsid w:val="007D4162"/>
    <w:rsid w:val="007E0DCA"/>
    <w:rsid w:val="007E686E"/>
    <w:rsid w:val="007E6880"/>
    <w:rsid w:val="007F4F7D"/>
    <w:rsid w:val="007F6930"/>
    <w:rsid w:val="007F69F3"/>
    <w:rsid w:val="007F7FD9"/>
    <w:rsid w:val="0080071E"/>
    <w:rsid w:val="00802BA1"/>
    <w:rsid w:val="00804BA4"/>
    <w:rsid w:val="00810A99"/>
    <w:rsid w:val="00811CC1"/>
    <w:rsid w:val="00814A8F"/>
    <w:rsid w:val="008204E4"/>
    <w:rsid w:val="00843CD0"/>
    <w:rsid w:val="00844293"/>
    <w:rsid w:val="00852A34"/>
    <w:rsid w:val="00852BDA"/>
    <w:rsid w:val="008548ED"/>
    <w:rsid w:val="00854D7B"/>
    <w:rsid w:val="0086053D"/>
    <w:rsid w:val="00862E8D"/>
    <w:rsid w:val="00876C00"/>
    <w:rsid w:val="0088576B"/>
    <w:rsid w:val="00886720"/>
    <w:rsid w:val="008A08C4"/>
    <w:rsid w:val="008A41B1"/>
    <w:rsid w:val="008A4E12"/>
    <w:rsid w:val="008B7C74"/>
    <w:rsid w:val="008B7F2D"/>
    <w:rsid w:val="008C1C94"/>
    <w:rsid w:val="008D3EDF"/>
    <w:rsid w:val="008E7CEC"/>
    <w:rsid w:val="008F7558"/>
    <w:rsid w:val="0091093E"/>
    <w:rsid w:val="009131F7"/>
    <w:rsid w:val="009144BE"/>
    <w:rsid w:val="009244CA"/>
    <w:rsid w:val="00936449"/>
    <w:rsid w:val="00936C85"/>
    <w:rsid w:val="00940A04"/>
    <w:rsid w:val="009567CD"/>
    <w:rsid w:val="00956C19"/>
    <w:rsid w:val="00961667"/>
    <w:rsid w:val="00987D7C"/>
    <w:rsid w:val="00991485"/>
    <w:rsid w:val="00992DD3"/>
    <w:rsid w:val="00992E83"/>
    <w:rsid w:val="00994FA2"/>
    <w:rsid w:val="009A4411"/>
    <w:rsid w:val="009A66B7"/>
    <w:rsid w:val="009A6F2B"/>
    <w:rsid w:val="009B0545"/>
    <w:rsid w:val="009BDC2F"/>
    <w:rsid w:val="009C2C9D"/>
    <w:rsid w:val="009D0059"/>
    <w:rsid w:val="009D2103"/>
    <w:rsid w:val="009E3545"/>
    <w:rsid w:val="009E57A2"/>
    <w:rsid w:val="009F35BC"/>
    <w:rsid w:val="00A04D0D"/>
    <w:rsid w:val="00A05DE1"/>
    <w:rsid w:val="00A1287F"/>
    <w:rsid w:val="00A263EF"/>
    <w:rsid w:val="00A2654A"/>
    <w:rsid w:val="00A325B2"/>
    <w:rsid w:val="00A37EF9"/>
    <w:rsid w:val="00A614E6"/>
    <w:rsid w:val="00A62917"/>
    <w:rsid w:val="00A64701"/>
    <w:rsid w:val="00A67C15"/>
    <w:rsid w:val="00A71630"/>
    <w:rsid w:val="00A72775"/>
    <w:rsid w:val="00A74117"/>
    <w:rsid w:val="00A86B41"/>
    <w:rsid w:val="00A91102"/>
    <w:rsid w:val="00A92FD2"/>
    <w:rsid w:val="00A97069"/>
    <w:rsid w:val="00AA2B3E"/>
    <w:rsid w:val="00AA50D4"/>
    <w:rsid w:val="00AA513D"/>
    <w:rsid w:val="00AA5CCF"/>
    <w:rsid w:val="00AC0679"/>
    <w:rsid w:val="00AC30F8"/>
    <w:rsid w:val="00AD1C30"/>
    <w:rsid w:val="00AD5580"/>
    <w:rsid w:val="00AE31FE"/>
    <w:rsid w:val="00AF0028"/>
    <w:rsid w:val="00AF33C1"/>
    <w:rsid w:val="00AF5DB6"/>
    <w:rsid w:val="00AF7475"/>
    <w:rsid w:val="00B127A5"/>
    <w:rsid w:val="00B1442A"/>
    <w:rsid w:val="00B17A2D"/>
    <w:rsid w:val="00B21718"/>
    <w:rsid w:val="00B21956"/>
    <w:rsid w:val="00B376F2"/>
    <w:rsid w:val="00B4379C"/>
    <w:rsid w:val="00B45AE1"/>
    <w:rsid w:val="00B53CEE"/>
    <w:rsid w:val="00B603FB"/>
    <w:rsid w:val="00B61B85"/>
    <w:rsid w:val="00B64E25"/>
    <w:rsid w:val="00B66A4F"/>
    <w:rsid w:val="00B72053"/>
    <w:rsid w:val="00B72F0B"/>
    <w:rsid w:val="00B74367"/>
    <w:rsid w:val="00B74F80"/>
    <w:rsid w:val="00B7671B"/>
    <w:rsid w:val="00B76CDF"/>
    <w:rsid w:val="00B841E0"/>
    <w:rsid w:val="00B95679"/>
    <w:rsid w:val="00BA5A76"/>
    <w:rsid w:val="00BA5EA1"/>
    <w:rsid w:val="00BD7308"/>
    <w:rsid w:val="00BE451A"/>
    <w:rsid w:val="00BE4BBD"/>
    <w:rsid w:val="00BE720D"/>
    <w:rsid w:val="00BF0D84"/>
    <w:rsid w:val="00BF1CC5"/>
    <w:rsid w:val="00BF2320"/>
    <w:rsid w:val="00BF298F"/>
    <w:rsid w:val="00C02CCB"/>
    <w:rsid w:val="00C04C7A"/>
    <w:rsid w:val="00C04E93"/>
    <w:rsid w:val="00C05735"/>
    <w:rsid w:val="00C07520"/>
    <w:rsid w:val="00C07876"/>
    <w:rsid w:val="00C118E3"/>
    <w:rsid w:val="00C13E36"/>
    <w:rsid w:val="00C2355F"/>
    <w:rsid w:val="00C24336"/>
    <w:rsid w:val="00C32726"/>
    <w:rsid w:val="00C46130"/>
    <w:rsid w:val="00C539FA"/>
    <w:rsid w:val="00C53C76"/>
    <w:rsid w:val="00C53E70"/>
    <w:rsid w:val="00C63985"/>
    <w:rsid w:val="00C644F6"/>
    <w:rsid w:val="00C670FE"/>
    <w:rsid w:val="00C70765"/>
    <w:rsid w:val="00C71F1C"/>
    <w:rsid w:val="00C76644"/>
    <w:rsid w:val="00C76B19"/>
    <w:rsid w:val="00C81E66"/>
    <w:rsid w:val="00C8385E"/>
    <w:rsid w:val="00C84094"/>
    <w:rsid w:val="00C85628"/>
    <w:rsid w:val="00C871BC"/>
    <w:rsid w:val="00CB0400"/>
    <w:rsid w:val="00CB4745"/>
    <w:rsid w:val="00CB7A75"/>
    <w:rsid w:val="00CC12A4"/>
    <w:rsid w:val="00CD6014"/>
    <w:rsid w:val="00CE662D"/>
    <w:rsid w:val="00D0075A"/>
    <w:rsid w:val="00D01AEC"/>
    <w:rsid w:val="00D04175"/>
    <w:rsid w:val="00D043C6"/>
    <w:rsid w:val="00D11113"/>
    <w:rsid w:val="00D11268"/>
    <w:rsid w:val="00D115B2"/>
    <w:rsid w:val="00D1762A"/>
    <w:rsid w:val="00D241BB"/>
    <w:rsid w:val="00D26A03"/>
    <w:rsid w:val="00D3505E"/>
    <w:rsid w:val="00D42AA2"/>
    <w:rsid w:val="00D511B3"/>
    <w:rsid w:val="00D54232"/>
    <w:rsid w:val="00D636B1"/>
    <w:rsid w:val="00D82002"/>
    <w:rsid w:val="00D96CC4"/>
    <w:rsid w:val="00DB729C"/>
    <w:rsid w:val="00DC3F1D"/>
    <w:rsid w:val="00DD45F7"/>
    <w:rsid w:val="00DD6CC1"/>
    <w:rsid w:val="00DE1D86"/>
    <w:rsid w:val="00DE3D5C"/>
    <w:rsid w:val="00DE3F7A"/>
    <w:rsid w:val="00DF3948"/>
    <w:rsid w:val="00DF65A2"/>
    <w:rsid w:val="00E06C76"/>
    <w:rsid w:val="00E07F82"/>
    <w:rsid w:val="00E26A5B"/>
    <w:rsid w:val="00E44599"/>
    <w:rsid w:val="00E46863"/>
    <w:rsid w:val="00E51748"/>
    <w:rsid w:val="00E522AE"/>
    <w:rsid w:val="00E7134D"/>
    <w:rsid w:val="00E71D29"/>
    <w:rsid w:val="00E85AC9"/>
    <w:rsid w:val="00E86A12"/>
    <w:rsid w:val="00E90F2E"/>
    <w:rsid w:val="00E971F2"/>
    <w:rsid w:val="00EA2E7A"/>
    <w:rsid w:val="00EA4FE1"/>
    <w:rsid w:val="00EA52F9"/>
    <w:rsid w:val="00EA5CFC"/>
    <w:rsid w:val="00EB06F4"/>
    <w:rsid w:val="00EB1797"/>
    <w:rsid w:val="00EC145B"/>
    <w:rsid w:val="00EC1E7C"/>
    <w:rsid w:val="00EC3ACE"/>
    <w:rsid w:val="00EC4881"/>
    <w:rsid w:val="00EC6AC8"/>
    <w:rsid w:val="00EC711D"/>
    <w:rsid w:val="00ED29D3"/>
    <w:rsid w:val="00ED3797"/>
    <w:rsid w:val="00ED4468"/>
    <w:rsid w:val="00ED48C8"/>
    <w:rsid w:val="00EF2515"/>
    <w:rsid w:val="00EF638F"/>
    <w:rsid w:val="00F11741"/>
    <w:rsid w:val="00F11C30"/>
    <w:rsid w:val="00F11E95"/>
    <w:rsid w:val="00F1327E"/>
    <w:rsid w:val="00F22C01"/>
    <w:rsid w:val="00F23731"/>
    <w:rsid w:val="00F2541E"/>
    <w:rsid w:val="00F31157"/>
    <w:rsid w:val="00F37977"/>
    <w:rsid w:val="00F401C3"/>
    <w:rsid w:val="00F46EE8"/>
    <w:rsid w:val="00F6196A"/>
    <w:rsid w:val="00F65818"/>
    <w:rsid w:val="00F65E8E"/>
    <w:rsid w:val="00F66A39"/>
    <w:rsid w:val="00F74907"/>
    <w:rsid w:val="00F77BAE"/>
    <w:rsid w:val="00F807BD"/>
    <w:rsid w:val="00F8463C"/>
    <w:rsid w:val="00F85A78"/>
    <w:rsid w:val="00F96DEB"/>
    <w:rsid w:val="00FA58AB"/>
    <w:rsid w:val="00FB4D80"/>
    <w:rsid w:val="00FB7AF2"/>
    <w:rsid w:val="00FC294D"/>
    <w:rsid w:val="00FC2B2C"/>
    <w:rsid w:val="00FC2E45"/>
    <w:rsid w:val="00FC3469"/>
    <w:rsid w:val="00FD79D9"/>
    <w:rsid w:val="00FE1A22"/>
    <w:rsid w:val="00FE3077"/>
    <w:rsid w:val="00FE6634"/>
    <w:rsid w:val="00FF2920"/>
    <w:rsid w:val="00FF40CD"/>
    <w:rsid w:val="00FF70E1"/>
    <w:rsid w:val="015DF590"/>
    <w:rsid w:val="01796D50"/>
    <w:rsid w:val="017A4FB3"/>
    <w:rsid w:val="027B748F"/>
    <w:rsid w:val="03832424"/>
    <w:rsid w:val="04EE4669"/>
    <w:rsid w:val="05E9491C"/>
    <w:rsid w:val="06CDB8BD"/>
    <w:rsid w:val="0855FCBC"/>
    <w:rsid w:val="08C9E2B1"/>
    <w:rsid w:val="09C4A1A3"/>
    <w:rsid w:val="0A65B312"/>
    <w:rsid w:val="0B58847E"/>
    <w:rsid w:val="0BCF01DE"/>
    <w:rsid w:val="0DAE9A3E"/>
    <w:rsid w:val="0E9812C6"/>
    <w:rsid w:val="0EED7A43"/>
    <w:rsid w:val="0F96432C"/>
    <w:rsid w:val="0FE337FC"/>
    <w:rsid w:val="1069FC24"/>
    <w:rsid w:val="10B2E38F"/>
    <w:rsid w:val="10D4F496"/>
    <w:rsid w:val="122126C3"/>
    <w:rsid w:val="12DB1306"/>
    <w:rsid w:val="13EE0237"/>
    <w:rsid w:val="155CBBC7"/>
    <w:rsid w:val="17222513"/>
    <w:rsid w:val="1800FD2E"/>
    <w:rsid w:val="180C0493"/>
    <w:rsid w:val="187DDB45"/>
    <w:rsid w:val="18B30F2D"/>
    <w:rsid w:val="1B7FDDA2"/>
    <w:rsid w:val="1C37E3A9"/>
    <w:rsid w:val="1D3EC19F"/>
    <w:rsid w:val="20F305E6"/>
    <w:rsid w:val="212D7F99"/>
    <w:rsid w:val="22004289"/>
    <w:rsid w:val="23589AAD"/>
    <w:rsid w:val="238E8907"/>
    <w:rsid w:val="23937A02"/>
    <w:rsid w:val="2550F5C8"/>
    <w:rsid w:val="25E09D10"/>
    <w:rsid w:val="26462428"/>
    <w:rsid w:val="27403663"/>
    <w:rsid w:val="28DC06C4"/>
    <w:rsid w:val="296C1B4B"/>
    <w:rsid w:val="29851AE9"/>
    <w:rsid w:val="2A43841B"/>
    <w:rsid w:val="2A4BD648"/>
    <w:rsid w:val="2CF4E66A"/>
    <w:rsid w:val="2DBF62A7"/>
    <w:rsid w:val="2E24940C"/>
    <w:rsid w:val="2F9EF4F0"/>
    <w:rsid w:val="2FB8CC53"/>
    <w:rsid w:val="30196E2F"/>
    <w:rsid w:val="34E02A3D"/>
    <w:rsid w:val="351B6508"/>
    <w:rsid w:val="351C343A"/>
    <w:rsid w:val="360E3674"/>
    <w:rsid w:val="360EE57A"/>
    <w:rsid w:val="37598BF3"/>
    <w:rsid w:val="37682C7C"/>
    <w:rsid w:val="3A82CE9F"/>
    <w:rsid w:val="3B3EFC9A"/>
    <w:rsid w:val="3C188B80"/>
    <w:rsid w:val="3D0465E6"/>
    <w:rsid w:val="3D2676ED"/>
    <w:rsid w:val="3DE2F6AF"/>
    <w:rsid w:val="3F67CF9E"/>
    <w:rsid w:val="4030F2EF"/>
    <w:rsid w:val="41AE3E1E"/>
    <w:rsid w:val="41C6CE8E"/>
    <w:rsid w:val="422B83B1"/>
    <w:rsid w:val="429F7060"/>
    <w:rsid w:val="47212879"/>
    <w:rsid w:val="4863EE64"/>
    <w:rsid w:val="48DB7FCB"/>
    <w:rsid w:val="49B1954E"/>
    <w:rsid w:val="49DC6833"/>
    <w:rsid w:val="4A46CE9F"/>
    <w:rsid w:val="4B87A1F9"/>
    <w:rsid w:val="4C01F484"/>
    <w:rsid w:val="4CFDFD42"/>
    <w:rsid w:val="4D617851"/>
    <w:rsid w:val="50A5D71A"/>
    <w:rsid w:val="50B7E832"/>
    <w:rsid w:val="5134E4EA"/>
    <w:rsid w:val="51D4D276"/>
    <w:rsid w:val="51EAA82C"/>
    <w:rsid w:val="52499501"/>
    <w:rsid w:val="5267A9F0"/>
    <w:rsid w:val="52816959"/>
    <w:rsid w:val="535B3AA1"/>
    <w:rsid w:val="53E56562"/>
    <w:rsid w:val="557E1483"/>
    <w:rsid w:val="5725E436"/>
    <w:rsid w:val="5726EAED"/>
    <w:rsid w:val="57CE56D1"/>
    <w:rsid w:val="5924CDAB"/>
    <w:rsid w:val="5AC89395"/>
    <w:rsid w:val="5AF5B855"/>
    <w:rsid w:val="5B01533C"/>
    <w:rsid w:val="5B09144F"/>
    <w:rsid w:val="5BFFAEF2"/>
    <w:rsid w:val="5C8BD1D2"/>
    <w:rsid w:val="5CE493D4"/>
    <w:rsid w:val="5D3A58A0"/>
    <w:rsid w:val="5D9FB143"/>
    <w:rsid w:val="5E841A5E"/>
    <w:rsid w:val="5E94334C"/>
    <w:rsid w:val="5E99DC6D"/>
    <w:rsid w:val="5EB5E48F"/>
    <w:rsid w:val="5EBF99A8"/>
    <w:rsid w:val="61C60B12"/>
    <w:rsid w:val="62A380CA"/>
    <w:rsid w:val="631CEB57"/>
    <w:rsid w:val="63A0EF04"/>
    <w:rsid w:val="641879CC"/>
    <w:rsid w:val="647C40AF"/>
    <w:rsid w:val="652006BF"/>
    <w:rsid w:val="657CAF9B"/>
    <w:rsid w:val="664919FC"/>
    <w:rsid w:val="66767C17"/>
    <w:rsid w:val="69A4E4CD"/>
    <w:rsid w:val="6A1A4FCE"/>
    <w:rsid w:val="6A51A253"/>
    <w:rsid w:val="6A651E4B"/>
    <w:rsid w:val="6AEC18A5"/>
    <w:rsid w:val="6B0DA2E1"/>
    <w:rsid w:val="6D894315"/>
    <w:rsid w:val="6D990CB0"/>
    <w:rsid w:val="6E3B8ABB"/>
    <w:rsid w:val="6EF0F2B7"/>
    <w:rsid w:val="6F500E22"/>
    <w:rsid w:val="6F812956"/>
    <w:rsid w:val="70CE7CE7"/>
    <w:rsid w:val="71BD84DC"/>
    <w:rsid w:val="71BE8B93"/>
    <w:rsid w:val="7211BE64"/>
    <w:rsid w:val="7368C79E"/>
    <w:rsid w:val="7384B284"/>
    <w:rsid w:val="747F7287"/>
    <w:rsid w:val="74A1838E"/>
    <w:rsid w:val="74E89D99"/>
    <w:rsid w:val="7925EB11"/>
    <w:rsid w:val="79510E0A"/>
    <w:rsid w:val="79BFB8AF"/>
    <w:rsid w:val="7B97090D"/>
    <w:rsid w:val="7BCABAFA"/>
    <w:rsid w:val="7CDE3114"/>
    <w:rsid w:val="7D4581ED"/>
    <w:rsid w:val="7E7A0175"/>
    <w:rsid w:val="7E9B70F2"/>
    <w:rsid w:val="7EB998C4"/>
    <w:rsid w:val="7EE13039"/>
    <w:rsid w:val="7F7B5844"/>
    <w:rsid w:val="7FD96AFE"/>
    <w:rsid w:val="7FF44D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D2C3"/>
  <w15:chartTrackingRefBased/>
  <w15:docId w15:val="{52238E50-D76E-4F96-BEF2-D2714BF1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CD"/>
    <w:pPr>
      <w:ind w:firstLine="567"/>
    </w:pPr>
    <w:rPr>
      <w:color w:val="auto"/>
      <w:kern w:val="0"/>
      <w:szCs w:val="26"/>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table" w:styleId="Cuadrculadetablaclara">
    <w:name w:val="Grid Table Light"/>
    <w:basedOn w:val="Tablanormal"/>
    <w:uiPriority w:val="40"/>
    <w:rsid w:val="001A28C7"/>
    <w:pPr>
      <w:spacing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semiHidden/>
    <w:unhideWhenUsed/>
    <w:rsid w:val="001A28C7"/>
    <w:rPr>
      <w:color w:val="0000FF"/>
      <w:u w:val="single"/>
    </w:rPr>
  </w:style>
  <w:style w:type="paragraph" w:styleId="Prrafodelista">
    <w:name w:val="List Paragraph"/>
    <w:aliases w:val="Colorful List - Accent 11,Ha,List Paragraph1,lp1"/>
    <w:basedOn w:val="Normal"/>
    <w:link w:val="PrrafodelistaCar"/>
    <w:uiPriority w:val="34"/>
    <w:qFormat/>
    <w:rsid w:val="001A28C7"/>
    <w:pPr>
      <w:ind w:left="720" w:firstLine="709"/>
      <w:contextualSpacing/>
    </w:pPr>
    <w:rPr>
      <w:rFonts w:cstheme="minorBidi"/>
      <w:szCs w:val="24"/>
    </w:rPr>
  </w:style>
  <w:style w:type="character" w:customStyle="1" w:styleId="PrrafodelistaCar">
    <w:name w:val="Párrafo de lista Car"/>
    <w:aliases w:val="Colorful List - Accent 11 Car,Ha Car,List Paragraph1 Car,lp1 Car"/>
    <w:link w:val="Prrafodelista"/>
    <w:uiPriority w:val="34"/>
    <w:locked/>
    <w:rsid w:val="001A28C7"/>
    <w:rPr>
      <w:rFonts w:cstheme="minorBidi"/>
      <w:color w:val="auto"/>
      <w:kern w:val="0"/>
      <w14:ligatures w14:val="none"/>
    </w:rPr>
  </w:style>
  <w:style w:type="paragraph" w:styleId="Textonotapie">
    <w:name w:val="footnote text"/>
    <w:basedOn w:val="Normal"/>
    <w:link w:val="TextonotapieCar"/>
    <w:uiPriority w:val="99"/>
    <w:semiHidden/>
    <w:unhideWhenUsed/>
    <w:rsid w:val="001A28C7"/>
    <w:pPr>
      <w:spacing w:line="240" w:lineRule="auto"/>
    </w:pPr>
    <w:rPr>
      <w:sz w:val="20"/>
      <w:szCs w:val="20"/>
    </w:rPr>
  </w:style>
  <w:style w:type="character" w:customStyle="1" w:styleId="TextonotapieCar">
    <w:name w:val="Texto nota pie Car"/>
    <w:basedOn w:val="Fuentedeprrafopredeter"/>
    <w:link w:val="Textonotapie"/>
    <w:uiPriority w:val="99"/>
    <w:semiHidden/>
    <w:rsid w:val="001A28C7"/>
    <w:rPr>
      <w:color w:val="auto"/>
      <w:kern w:val="0"/>
      <w:sz w:val="20"/>
      <w:szCs w:val="20"/>
      <w14:ligatures w14:val="none"/>
    </w:rPr>
  </w:style>
  <w:style w:type="character" w:styleId="Refdenotaalpie">
    <w:name w:val="footnote reference"/>
    <w:basedOn w:val="Fuentedeprrafopredeter"/>
    <w:uiPriority w:val="99"/>
    <w:semiHidden/>
    <w:unhideWhenUsed/>
    <w:rsid w:val="001A28C7"/>
    <w:rPr>
      <w:vertAlign w:val="superscript"/>
    </w:rPr>
  </w:style>
  <w:style w:type="character" w:customStyle="1" w:styleId="normaltextrun">
    <w:name w:val="normaltextrun"/>
    <w:basedOn w:val="Fuentedeprrafopredeter"/>
    <w:rsid w:val="001A28C7"/>
  </w:style>
  <w:style w:type="paragraph" w:styleId="Encabezado">
    <w:name w:val="header"/>
    <w:basedOn w:val="Normal"/>
    <w:link w:val="EncabezadoCar"/>
    <w:uiPriority w:val="99"/>
    <w:unhideWhenUsed/>
    <w:rsid w:val="009244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244CA"/>
    <w:rPr>
      <w:color w:val="auto"/>
      <w:kern w:val="0"/>
      <w:szCs w:val="26"/>
      <w14:ligatures w14:val="none"/>
    </w:rPr>
  </w:style>
  <w:style w:type="paragraph" w:styleId="Piedepgina">
    <w:name w:val="footer"/>
    <w:basedOn w:val="Normal"/>
    <w:link w:val="PiedepginaCar"/>
    <w:uiPriority w:val="99"/>
    <w:unhideWhenUsed/>
    <w:rsid w:val="009244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244CA"/>
    <w:rPr>
      <w:color w:val="auto"/>
      <w:kern w:val="0"/>
      <w:szCs w:val="26"/>
      <w14:ligatures w14:val="none"/>
    </w:rPr>
  </w:style>
  <w:style w:type="character" w:styleId="Hipervnculovisitado">
    <w:name w:val="FollowedHyperlink"/>
    <w:basedOn w:val="Fuentedeprrafopredeter"/>
    <w:uiPriority w:val="99"/>
    <w:semiHidden/>
    <w:unhideWhenUsed/>
    <w:rsid w:val="00A37EF9"/>
    <w:rPr>
      <w:color w:val="F38B53" w:themeColor="followedHyperlink"/>
      <w:u w:val="single"/>
    </w:rPr>
  </w:style>
  <w:style w:type="character" w:customStyle="1" w:styleId="timestampscreenreaderfriendly-622">
    <w:name w:val="timestampscreenreaderfriendly-622"/>
    <w:basedOn w:val="Fuentedeprrafopredeter"/>
    <w:rsid w:val="00540C2A"/>
  </w:style>
  <w:style w:type="character" w:customStyle="1" w:styleId="timestampscreenreaderfriendly-369">
    <w:name w:val="timestampscreenreaderfriendly-369"/>
    <w:basedOn w:val="Fuentedeprrafopredeter"/>
    <w:rsid w:val="00ED3797"/>
  </w:style>
  <w:style w:type="paragraph" w:styleId="NormalWeb">
    <w:name w:val="Normal (Web)"/>
    <w:basedOn w:val="Normal"/>
    <w:uiPriority w:val="99"/>
    <w:unhideWhenUsed/>
    <w:rsid w:val="00316DB6"/>
    <w:pPr>
      <w:spacing w:before="100" w:beforeAutospacing="1" w:after="100" w:afterAutospacing="1" w:line="240" w:lineRule="auto"/>
      <w:ind w:firstLine="0"/>
      <w:jc w:val="left"/>
    </w:pPr>
    <w:rPr>
      <w:rFonts w:ascii="Times New Roman" w:eastAsia="Times New Roman" w:hAnsi="Times New Roman" w:cs="Times New Roman"/>
      <w:szCs w:val="24"/>
      <w:lang w:eastAsia="es-CO"/>
    </w:rPr>
  </w:style>
  <w:style w:type="character" w:customStyle="1" w:styleId="baj">
    <w:name w:val="b_aj"/>
    <w:basedOn w:val="Fuentedeprrafopredeter"/>
    <w:rsid w:val="002969E1"/>
  </w:style>
  <w:style w:type="character" w:customStyle="1" w:styleId="cskcde">
    <w:name w:val="cskcde"/>
    <w:basedOn w:val="Fuentedeprrafopredeter"/>
    <w:rsid w:val="00B21956"/>
  </w:style>
  <w:style w:type="character" w:customStyle="1" w:styleId="hgkelc">
    <w:name w:val="hgkelc"/>
    <w:basedOn w:val="Fuentedeprrafopredeter"/>
    <w:rsid w:val="00B21956"/>
  </w:style>
  <w:style w:type="character" w:styleId="Textoennegrita">
    <w:name w:val="Strong"/>
    <w:basedOn w:val="Fuentedeprrafopredeter"/>
    <w:uiPriority w:val="22"/>
    <w:qFormat/>
    <w:rsid w:val="00CC12A4"/>
    <w:rPr>
      <w:b/>
      <w:bCs/>
    </w:rPr>
  </w:style>
  <w:style w:type="paragraph" w:customStyle="1" w:styleId="xvisr">
    <w:name w:val="xvisr"/>
    <w:basedOn w:val="Normal"/>
    <w:rsid w:val="003B5884"/>
    <w:pPr>
      <w:spacing w:before="100" w:beforeAutospacing="1" w:after="100" w:afterAutospacing="1" w:line="240" w:lineRule="auto"/>
      <w:ind w:firstLine="0"/>
      <w:jc w:val="left"/>
    </w:pPr>
    <w:rPr>
      <w:rFonts w:ascii="Times New Roman" w:eastAsia="Times New Roman" w:hAnsi="Times New Roman" w:cs="Times New Roman"/>
      <w:szCs w:val="24"/>
      <w:lang w:eastAsia="es-CO"/>
    </w:rPr>
  </w:style>
  <w:style w:type="character" w:customStyle="1" w:styleId="b2eff">
    <w:name w:val="b2eff"/>
    <w:basedOn w:val="Fuentedeprrafopredeter"/>
    <w:rsid w:val="003B5884"/>
  </w:style>
  <w:style w:type="character" w:customStyle="1" w:styleId="fontstyle01">
    <w:name w:val="fontstyle01"/>
    <w:basedOn w:val="Fuentedeprrafopredeter"/>
    <w:rsid w:val="00130F79"/>
    <w:rPr>
      <w:rFonts w:ascii="Bookman Old Style" w:hAnsi="Bookman Old Style" w:hint="default"/>
      <w:b w:val="0"/>
      <w:bCs w:val="0"/>
      <w:i w:val="0"/>
      <w:iCs w:val="0"/>
      <w:color w:val="000000"/>
      <w:sz w:val="28"/>
      <w:szCs w:val="2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table" w:styleId="Tablanormal1">
    <w:name w:val="Plain Table 1"/>
    <w:basedOn w:val="Tablanormal"/>
    <w:uiPriority w:val="41"/>
    <w:rsid w:val="008007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F2541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41E"/>
    <w:rPr>
      <w:rFonts w:ascii="Segoe UI" w:hAnsi="Segoe UI" w:cs="Segoe UI"/>
      <w:color w:val="auto"/>
      <w:kern w:val="0"/>
      <w:sz w:val="18"/>
      <w:szCs w:val="18"/>
      <w14:ligatures w14:val="none"/>
    </w:rPr>
  </w:style>
  <w:style w:type="paragraph" w:styleId="Asuntodelcomentario">
    <w:name w:val="annotation subject"/>
    <w:basedOn w:val="Textocomentario"/>
    <w:next w:val="Textocomentario"/>
    <w:link w:val="AsuntodelcomentarioCar"/>
    <w:uiPriority w:val="99"/>
    <w:semiHidden/>
    <w:unhideWhenUsed/>
    <w:rsid w:val="00BA5EA1"/>
    <w:rPr>
      <w:b/>
      <w:bCs/>
    </w:rPr>
  </w:style>
  <w:style w:type="character" w:customStyle="1" w:styleId="AsuntodelcomentarioCar">
    <w:name w:val="Asunto del comentario Car"/>
    <w:basedOn w:val="TextocomentarioCar"/>
    <w:link w:val="Asuntodelcomentario"/>
    <w:uiPriority w:val="99"/>
    <w:semiHidden/>
    <w:rsid w:val="00BA5EA1"/>
    <w:rPr>
      <w:b/>
      <w:bCs/>
      <w:color w:val="au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4503">
      <w:bodyDiv w:val="1"/>
      <w:marLeft w:val="0"/>
      <w:marRight w:val="0"/>
      <w:marTop w:val="0"/>
      <w:marBottom w:val="0"/>
      <w:divBdr>
        <w:top w:val="none" w:sz="0" w:space="0" w:color="auto"/>
        <w:left w:val="none" w:sz="0" w:space="0" w:color="auto"/>
        <w:bottom w:val="none" w:sz="0" w:space="0" w:color="auto"/>
        <w:right w:val="none" w:sz="0" w:space="0" w:color="auto"/>
      </w:divBdr>
    </w:div>
    <w:div w:id="195391795">
      <w:bodyDiv w:val="1"/>
      <w:marLeft w:val="0"/>
      <w:marRight w:val="0"/>
      <w:marTop w:val="0"/>
      <w:marBottom w:val="0"/>
      <w:divBdr>
        <w:top w:val="none" w:sz="0" w:space="0" w:color="auto"/>
        <w:left w:val="none" w:sz="0" w:space="0" w:color="auto"/>
        <w:bottom w:val="none" w:sz="0" w:space="0" w:color="auto"/>
        <w:right w:val="none" w:sz="0" w:space="0" w:color="auto"/>
      </w:divBdr>
    </w:div>
    <w:div w:id="195587739">
      <w:bodyDiv w:val="1"/>
      <w:marLeft w:val="0"/>
      <w:marRight w:val="0"/>
      <w:marTop w:val="0"/>
      <w:marBottom w:val="0"/>
      <w:divBdr>
        <w:top w:val="none" w:sz="0" w:space="0" w:color="auto"/>
        <w:left w:val="none" w:sz="0" w:space="0" w:color="auto"/>
        <w:bottom w:val="none" w:sz="0" w:space="0" w:color="auto"/>
        <w:right w:val="none" w:sz="0" w:space="0" w:color="auto"/>
      </w:divBdr>
    </w:div>
    <w:div w:id="223416982">
      <w:bodyDiv w:val="1"/>
      <w:marLeft w:val="0"/>
      <w:marRight w:val="0"/>
      <w:marTop w:val="0"/>
      <w:marBottom w:val="0"/>
      <w:divBdr>
        <w:top w:val="none" w:sz="0" w:space="0" w:color="auto"/>
        <w:left w:val="none" w:sz="0" w:space="0" w:color="auto"/>
        <w:bottom w:val="none" w:sz="0" w:space="0" w:color="auto"/>
        <w:right w:val="none" w:sz="0" w:space="0" w:color="auto"/>
      </w:divBdr>
    </w:div>
    <w:div w:id="258760158">
      <w:bodyDiv w:val="1"/>
      <w:marLeft w:val="0"/>
      <w:marRight w:val="0"/>
      <w:marTop w:val="0"/>
      <w:marBottom w:val="0"/>
      <w:divBdr>
        <w:top w:val="none" w:sz="0" w:space="0" w:color="auto"/>
        <w:left w:val="none" w:sz="0" w:space="0" w:color="auto"/>
        <w:bottom w:val="none" w:sz="0" w:space="0" w:color="auto"/>
        <w:right w:val="none" w:sz="0" w:space="0" w:color="auto"/>
      </w:divBdr>
    </w:div>
    <w:div w:id="279731132">
      <w:bodyDiv w:val="1"/>
      <w:marLeft w:val="0"/>
      <w:marRight w:val="0"/>
      <w:marTop w:val="0"/>
      <w:marBottom w:val="0"/>
      <w:divBdr>
        <w:top w:val="none" w:sz="0" w:space="0" w:color="auto"/>
        <w:left w:val="none" w:sz="0" w:space="0" w:color="auto"/>
        <w:bottom w:val="none" w:sz="0" w:space="0" w:color="auto"/>
        <w:right w:val="none" w:sz="0" w:space="0" w:color="auto"/>
      </w:divBdr>
    </w:div>
    <w:div w:id="288240560">
      <w:bodyDiv w:val="1"/>
      <w:marLeft w:val="0"/>
      <w:marRight w:val="0"/>
      <w:marTop w:val="0"/>
      <w:marBottom w:val="0"/>
      <w:divBdr>
        <w:top w:val="none" w:sz="0" w:space="0" w:color="auto"/>
        <w:left w:val="none" w:sz="0" w:space="0" w:color="auto"/>
        <w:bottom w:val="none" w:sz="0" w:space="0" w:color="auto"/>
        <w:right w:val="none" w:sz="0" w:space="0" w:color="auto"/>
      </w:divBdr>
    </w:div>
    <w:div w:id="302929249">
      <w:bodyDiv w:val="1"/>
      <w:marLeft w:val="0"/>
      <w:marRight w:val="0"/>
      <w:marTop w:val="0"/>
      <w:marBottom w:val="0"/>
      <w:divBdr>
        <w:top w:val="none" w:sz="0" w:space="0" w:color="auto"/>
        <w:left w:val="none" w:sz="0" w:space="0" w:color="auto"/>
        <w:bottom w:val="none" w:sz="0" w:space="0" w:color="auto"/>
        <w:right w:val="none" w:sz="0" w:space="0" w:color="auto"/>
      </w:divBdr>
    </w:div>
    <w:div w:id="328951359">
      <w:bodyDiv w:val="1"/>
      <w:marLeft w:val="0"/>
      <w:marRight w:val="0"/>
      <w:marTop w:val="0"/>
      <w:marBottom w:val="0"/>
      <w:divBdr>
        <w:top w:val="none" w:sz="0" w:space="0" w:color="auto"/>
        <w:left w:val="none" w:sz="0" w:space="0" w:color="auto"/>
        <w:bottom w:val="none" w:sz="0" w:space="0" w:color="auto"/>
        <w:right w:val="none" w:sz="0" w:space="0" w:color="auto"/>
      </w:divBdr>
    </w:div>
    <w:div w:id="412556425">
      <w:bodyDiv w:val="1"/>
      <w:marLeft w:val="0"/>
      <w:marRight w:val="0"/>
      <w:marTop w:val="0"/>
      <w:marBottom w:val="0"/>
      <w:divBdr>
        <w:top w:val="none" w:sz="0" w:space="0" w:color="auto"/>
        <w:left w:val="none" w:sz="0" w:space="0" w:color="auto"/>
        <w:bottom w:val="none" w:sz="0" w:space="0" w:color="auto"/>
        <w:right w:val="none" w:sz="0" w:space="0" w:color="auto"/>
      </w:divBdr>
      <w:divsChild>
        <w:div w:id="2002000018">
          <w:marLeft w:val="0"/>
          <w:marRight w:val="0"/>
          <w:marTop w:val="0"/>
          <w:marBottom w:val="0"/>
          <w:divBdr>
            <w:top w:val="none" w:sz="0" w:space="0" w:color="auto"/>
            <w:left w:val="none" w:sz="0" w:space="0" w:color="auto"/>
            <w:bottom w:val="none" w:sz="0" w:space="0" w:color="auto"/>
            <w:right w:val="none" w:sz="0" w:space="0" w:color="auto"/>
          </w:divBdr>
          <w:divsChild>
            <w:div w:id="354424373">
              <w:marLeft w:val="0"/>
              <w:marRight w:val="0"/>
              <w:marTop w:val="0"/>
              <w:marBottom w:val="0"/>
              <w:divBdr>
                <w:top w:val="none" w:sz="0" w:space="0" w:color="auto"/>
                <w:left w:val="none" w:sz="0" w:space="0" w:color="auto"/>
                <w:bottom w:val="none" w:sz="0" w:space="0" w:color="auto"/>
                <w:right w:val="none" w:sz="0" w:space="0" w:color="auto"/>
              </w:divBdr>
              <w:divsChild>
                <w:div w:id="361904770">
                  <w:marLeft w:val="0"/>
                  <w:marRight w:val="0"/>
                  <w:marTop w:val="0"/>
                  <w:marBottom w:val="0"/>
                  <w:divBdr>
                    <w:top w:val="none" w:sz="0" w:space="0" w:color="auto"/>
                    <w:left w:val="none" w:sz="0" w:space="0" w:color="auto"/>
                    <w:bottom w:val="none" w:sz="0" w:space="0" w:color="auto"/>
                    <w:right w:val="none" w:sz="0" w:space="0" w:color="auto"/>
                  </w:divBdr>
                  <w:divsChild>
                    <w:div w:id="433743239">
                      <w:marLeft w:val="0"/>
                      <w:marRight w:val="0"/>
                      <w:marTop w:val="0"/>
                      <w:marBottom w:val="0"/>
                      <w:divBdr>
                        <w:top w:val="none" w:sz="0" w:space="0" w:color="auto"/>
                        <w:left w:val="none" w:sz="0" w:space="0" w:color="auto"/>
                        <w:bottom w:val="none" w:sz="0" w:space="0" w:color="auto"/>
                        <w:right w:val="none" w:sz="0" w:space="0" w:color="auto"/>
                      </w:divBdr>
                      <w:divsChild>
                        <w:div w:id="364253513">
                          <w:marLeft w:val="0"/>
                          <w:marRight w:val="0"/>
                          <w:marTop w:val="0"/>
                          <w:marBottom w:val="0"/>
                          <w:divBdr>
                            <w:top w:val="none" w:sz="0" w:space="0" w:color="auto"/>
                            <w:left w:val="none" w:sz="0" w:space="0" w:color="auto"/>
                            <w:bottom w:val="none" w:sz="0" w:space="0" w:color="auto"/>
                            <w:right w:val="none" w:sz="0" w:space="0" w:color="auto"/>
                          </w:divBdr>
                          <w:divsChild>
                            <w:div w:id="1502500997">
                              <w:marLeft w:val="0"/>
                              <w:marRight w:val="0"/>
                              <w:marTop w:val="0"/>
                              <w:marBottom w:val="0"/>
                              <w:divBdr>
                                <w:top w:val="none" w:sz="0" w:space="0" w:color="auto"/>
                                <w:left w:val="none" w:sz="0" w:space="0" w:color="auto"/>
                                <w:bottom w:val="none" w:sz="0" w:space="0" w:color="auto"/>
                                <w:right w:val="none" w:sz="0" w:space="0" w:color="auto"/>
                              </w:divBdr>
                              <w:divsChild>
                                <w:div w:id="1509565108">
                                  <w:marLeft w:val="0"/>
                                  <w:marRight w:val="0"/>
                                  <w:marTop w:val="0"/>
                                  <w:marBottom w:val="0"/>
                                  <w:divBdr>
                                    <w:top w:val="none" w:sz="0" w:space="0" w:color="auto"/>
                                    <w:left w:val="none" w:sz="0" w:space="0" w:color="auto"/>
                                    <w:bottom w:val="none" w:sz="0" w:space="0" w:color="auto"/>
                                    <w:right w:val="none" w:sz="0" w:space="0" w:color="auto"/>
                                  </w:divBdr>
                                  <w:divsChild>
                                    <w:div w:id="479731049">
                                      <w:marLeft w:val="0"/>
                                      <w:marRight w:val="0"/>
                                      <w:marTop w:val="0"/>
                                      <w:marBottom w:val="0"/>
                                      <w:divBdr>
                                        <w:top w:val="none" w:sz="0" w:space="0" w:color="auto"/>
                                        <w:left w:val="none" w:sz="0" w:space="0" w:color="auto"/>
                                        <w:bottom w:val="none" w:sz="0" w:space="0" w:color="auto"/>
                                        <w:right w:val="none" w:sz="0" w:space="0" w:color="auto"/>
                                      </w:divBdr>
                                      <w:divsChild>
                                        <w:div w:id="1457724125">
                                          <w:marLeft w:val="0"/>
                                          <w:marRight w:val="0"/>
                                          <w:marTop w:val="0"/>
                                          <w:marBottom w:val="0"/>
                                          <w:divBdr>
                                            <w:top w:val="none" w:sz="0" w:space="0" w:color="auto"/>
                                            <w:left w:val="none" w:sz="0" w:space="0" w:color="auto"/>
                                            <w:bottom w:val="none" w:sz="0" w:space="0" w:color="auto"/>
                                            <w:right w:val="none" w:sz="0" w:space="0" w:color="auto"/>
                                          </w:divBdr>
                                          <w:divsChild>
                                            <w:div w:id="5220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3464">
              <w:marLeft w:val="0"/>
              <w:marRight w:val="0"/>
              <w:marTop w:val="0"/>
              <w:marBottom w:val="0"/>
              <w:divBdr>
                <w:top w:val="none" w:sz="0" w:space="0" w:color="auto"/>
                <w:left w:val="none" w:sz="0" w:space="0" w:color="auto"/>
                <w:bottom w:val="none" w:sz="0" w:space="0" w:color="auto"/>
                <w:right w:val="none" w:sz="0" w:space="0" w:color="auto"/>
              </w:divBdr>
              <w:divsChild>
                <w:div w:id="313728554">
                  <w:marLeft w:val="0"/>
                  <w:marRight w:val="0"/>
                  <w:marTop w:val="0"/>
                  <w:marBottom w:val="0"/>
                  <w:divBdr>
                    <w:top w:val="none" w:sz="0" w:space="0" w:color="auto"/>
                    <w:left w:val="none" w:sz="0" w:space="0" w:color="auto"/>
                    <w:bottom w:val="none" w:sz="0" w:space="0" w:color="auto"/>
                    <w:right w:val="none" w:sz="0" w:space="0" w:color="auto"/>
                  </w:divBdr>
                  <w:divsChild>
                    <w:div w:id="1117336003">
                      <w:marLeft w:val="0"/>
                      <w:marRight w:val="0"/>
                      <w:marTop w:val="0"/>
                      <w:marBottom w:val="0"/>
                      <w:divBdr>
                        <w:top w:val="none" w:sz="0" w:space="0" w:color="auto"/>
                        <w:left w:val="none" w:sz="0" w:space="0" w:color="auto"/>
                        <w:bottom w:val="none" w:sz="0" w:space="0" w:color="auto"/>
                        <w:right w:val="none" w:sz="0" w:space="0" w:color="auto"/>
                      </w:divBdr>
                      <w:divsChild>
                        <w:div w:id="181944909">
                          <w:marLeft w:val="0"/>
                          <w:marRight w:val="0"/>
                          <w:marTop w:val="0"/>
                          <w:marBottom w:val="0"/>
                          <w:divBdr>
                            <w:top w:val="none" w:sz="0" w:space="0" w:color="auto"/>
                            <w:left w:val="none" w:sz="0" w:space="0" w:color="auto"/>
                            <w:bottom w:val="none" w:sz="0" w:space="0" w:color="auto"/>
                            <w:right w:val="none" w:sz="0" w:space="0" w:color="auto"/>
                          </w:divBdr>
                        </w:div>
                        <w:div w:id="1825589645">
                          <w:marLeft w:val="0"/>
                          <w:marRight w:val="0"/>
                          <w:marTop w:val="0"/>
                          <w:marBottom w:val="0"/>
                          <w:divBdr>
                            <w:top w:val="none" w:sz="0" w:space="0" w:color="auto"/>
                            <w:left w:val="none" w:sz="0" w:space="0" w:color="auto"/>
                            <w:bottom w:val="none" w:sz="0" w:space="0" w:color="auto"/>
                            <w:right w:val="none" w:sz="0" w:space="0" w:color="auto"/>
                          </w:divBdr>
                          <w:divsChild>
                            <w:div w:id="1880388839">
                              <w:marLeft w:val="0"/>
                              <w:marRight w:val="0"/>
                              <w:marTop w:val="0"/>
                              <w:marBottom w:val="0"/>
                              <w:divBdr>
                                <w:top w:val="none" w:sz="0" w:space="0" w:color="auto"/>
                                <w:left w:val="none" w:sz="0" w:space="0" w:color="auto"/>
                                <w:bottom w:val="none" w:sz="0" w:space="0" w:color="auto"/>
                                <w:right w:val="none" w:sz="0" w:space="0" w:color="auto"/>
                              </w:divBdr>
                              <w:divsChild>
                                <w:div w:id="623000239">
                                  <w:marLeft w:val="0"/>
                                  <w:marRight w:val="0"/>
                                  <w:marTop w:val="0"/>
                                  <w:marBottom w:val="0"/>
                                  <w:divBdr>
                                    <w:top w:val="none" w:sz="0" w:space="0" w:color="auto"/>
                                    <w:left w:val="none" w:sz="0" w:space="0" w:color="auto"/>
                                    <w:bottom w:val="none" w:sz="0" w:space="0" w:color="auto"/>
                                    <w:right w:val="none" w:sz="0" w:space="0" w:color="auto"/>
                                  </w:divBdr>
                                  <w:divsChild>
                                    <w:div w:id="1141077558">
                                      <w:marLeft w:val="0"/>
                                      <w:marRight w:val="0"/>
                                      <w:marTop w:val="0"/>
                                      <w:marBottom w:val="0"/>
                                      <w:divBdr>
                                        <w:top w:val="none" w:sz="0" w:space="0" w:color="auto"/>
                                        <w:left w:val="none" w:sz="0" w:space="0" w:color="auto"/>
                                        <w:bottom w:val="none" w:sz="0" w:space="0" w:color="auto"/>
                                        <w:right w:val="none" w:sz="0" w:space="0" w:color="auto"/>
                                      </w:divBdr>
                                      <w:divsChild>
                                        <w:div w:id="2166436">
                                          <w:marLeft w:val="0"/>
                                          <w:marRight w:val="0"/>
                                          <w:marTop w:val="0"/>
                                          <w:marBottom w:val="0"/>
                                          <w:divBdr>
                                            <w:top w:val="none" w:sz="0" w:space="0" w:color="auto"/>
                                            <w:left w:val="none" w:sz="0" w:space="0" w:color="auto"/>
                                            <w:bottom w:val="none" w:sz="0" w:space="0" w:color="auto"/>
                                            <w:right w:val="none" w:sz="0" w:space="0" w:color="auto"/>
                                          </w:divBdr>
                                          <w:divsChild>
                                            <w:div w:id="4758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380076">
          <w:marLeft w:val="0"/>
          <w:marRight w:val="0"/>
          <w:marTop w:val="0"/>
          <w:marBottom w:val="0"/>
          <w:divBdr>
            <w:top w:val="none" w:sz="0" w:space="0" w:color="auto"/>
            <w:left w:val="none" w:sz="0" w:space="0" w:color="auto"/>
            <w:bottom w:val="none" w:sz="0" w:space="0" w:color="auto"/>
            <w:right w:val="none" w:sz="0" w:space="0" w:color="auto"/>
          </w:divBdr>
          <w:divsChild>
            <w:div w:id="172649231">
              <w:marLeft w:val="0"/>
              <w:marRight w:val="0"/>
              <w:marTop w:val="0"/>
              <w:marBottom w:val="0"/>
              <w:divBdr>
                <w:top w:val="none" w:sz="0" w:space="0" w:color="auto"/>
                <w:left w:val="none" w:sz="0" w:space="0" w:color="auto"/>
                <w:bottom w:val="none" w:sz="0" w:space="0" w:color="auto"/>
                <w:right w:val="none" w:sz="0" w:space="0" w:color="auto"/>
              </w:divBdr>
              <w:divsChild>
                <w:div w:id="1018509513">
                  <w:marLeft w:val="0"/>
                  <w:marRight w:val="0"/>
                  <w:marTop w:val="0"/>
                  <w:marBottom w:val="0"/>
                  <w:divBdr>
                    <w:top w:val="none" w:sz="0" w:space="0" w:color="auto"/>
                    <w:left w:val="none" w:sz="0" w:space="0" w:color="auto"/>
                    <w:bottom w:val="none" w:sz="0" w:space="0" w:color="auto"/>
                    <w:right w:val="none" w:sz="0" w:space="0" w:color="auto"/>
                  </w:divBdr>
                  <w:divsChild>
                    <w:div w:id="649558420">
                      <w:marLeft w:val="0"/>
                      <w:marRight w:val="0"/>
                      <w:marTop w:val="0"/>
                      <w:marBottom w:val="0"/>
                      <w:divBdr>
                        <w:top w:val="none" w:sz="0" w:space="0" w:color="auto"/>
                        <w:left w:val="none" w:sz="0" w:space="0" w:color="auto"/>
                        <w:bottom w:val="none" w:sz="0" w:space="0" w:color="auto"/>
                        <w:right w:val="none" w:sz="0" w:space="0" w:color="auto"/>
                      </w:divBdr>
                      <w:divsChild>
                        <w:div w:id="917329711">
                          <w:marLeft w:val="0"/>
                          <w:marRight w:val="0"/>
                          <w:marTop w:val="0"/>
                          <w:marBottom w:val="0"/>
                          <w:divBdr>
                            <w:top w:val="none" w:sz="0" w:space="0" w:color="auto"/>
                            <w:left w:val="none" w:sz="0" w:space="0" w:color="auto"/>
                            <w:bottom w:val="none" w:sz="0" w:space="0" w:color="auto"/>
                            <w:right w:val="none" w:sz="0" w:space="0" w:color="auto"/>
                          </w:divBdr>
                        </w:div>
                        <w:div w:id="2035571943">
                          <w:marLeft w:val="0"/>
                          <w:marRight w:val="0"/>
                          <w:marTop w:val="0"/>
                          <w:marBottom w:val="0"/>
                          <w:divBdr>
                            <w:top w:val="none" w:sz="0" w:space="0" w:color="auto"/>
                            <w:left w:val="none" w:sz="0" w:space="0" w:color="auto"/>
                            <w:bottom w:val="none" w:sz="0" w:space="0" w:color="auto"/>
                            <w:right w:val="none" w:sz="0" w:space="0" w:color="auto"/>
                          </w:divBdr>
                          <w:divsChild>
                            <w:div w:id="737168072">
                              <w:marLeft w:val="0"/>
                              <w:marRight w:val="0"/>
                              <w:marTop w:val="0"/>
                              <w:marBottom w:val="0"/>
                              <w:divBdr>
                                <w:top w:val="none" w:sz="0" w:space="0" w:color="auto"/>
                                <w:left w:val="none" w:sz="0" w:space="0" w:color="auto"/>
                                <w:bottom w:val="none" w:sz="0" w:space="0" w:color="auto"/>
                                <w:right w:val="none" w:sz="0" w:space="0" w:color="auto"/>
                              </w:divBdr>
                              <w:divsChild>
                                <w:div w:id="1207378510">
                                  <w:marLeft w:val="0"/>
                                  <w:marRight w:val="0"/>
                                  <w:marTop w:val="0"/>
                                  <w:marBottom w:val="0"/>
                                  <w:divBdr>
                                    <w:top w:val="none" w:sz="0" w:space="0" w:color="auto"/>
                                    <w:left w:val="none" w:sz="0" w:space="0" w:color="auto"/>
                                    <w:bottom w:val="none" w:sz="0" w:space="0" w:color="auto"/>
                                    <w:right w:val="none" w:sz="0" w:space="0" w:color="auto"/>
                                  </w:divBdr>
                                  <w:divsChild>
                                    <w:div w:id="1187476009">
                                      <w:marLeft w:val="0"/>
                                      <w:marRight w:val="0"/>
                                      <w:marTop w:val="0"/>
                                      <w:marBottom w:val="0"/>
                                      <w:divBdr>
                                        <w:top w:val="none" w:sz="0" w:space="0" w:color="auto"/>
                                        <w:left w:val="none" w:sz="0" w:space="0" w:color="auto"/>
                                        <w:bottom w:val="none" w:sz="0" w:space="0" w:color="auto"/>
                                        <w:right w:val="none" w:sz="0" w:space="0" w:color="auto"/>
                                      </w:divBdr>
                                      <w:divsChild>
                                        <w:div w:id="670330166">
                                          <w:marLeft w:val="0"/>
                                          <w:marRight w:val="0"/>
                                          <w:marTop w:val="0"/>
                                          <w:marBottom w:val="0"/>
                                          <w:divBdr>
                                            <w:top w:val="none" w:sz="0" w:space="0" w:color="auto"/>
                                            <w:left w:val="none" w:sz="0" w:space="0" w:color="auto"/>
                                            <w:bottom w:val="none" w:sz="0" w:space="0" w:color="auto"/>
                                            <w:right w:val="none" w:sz="0" w:space="0" w:color="auto"/>
                                          </w:divBdr>
                                          <w:divsChild>
                                            <w:div w:id="9552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0891498">
      <w:bodyDiv w:val="1"/>
      <w:marLeft w:val="0"/>
      <w:marRight w:val="0"/>
      <w:marTop w:val="0"/>
      <w:marBottom w:val="0"/>
      <w:divBdr>
        <w:top w:val="none" w:sz="0" w:space="0" w:color="auto"/>
        <w:left w:val="none" w:sz="0" w:space="0" w:color="auto"/>
        <w:bottom w:val="none" w:sz="0" w:space="0" w:color="auto"/>
        <w:right w:val="none" w:sz="0" w:space="0" w:color="auto"/>
      </w:divBdr>
      <w:divsChild>
        <w:div w:id="93063164">
          <w:marLeft w:val="0"/>
          <w:marRight w:val="0"/>
          <w:marTop w:val="0"/>
          <w:marBottom w:val="0"/>
          <w:divBdr>
            <w:top w:val="none" w:sz="0" w:space="0" w:color="auto"/>
            <w:left w:val="none" w:sz="0" w:space="0" w:color="auto"/>
            <w:bottom w:val="none" w:sz="0" w:space="0" w:color="auto"/>
            <w:right w:val="none" w:sz="0" w:space="0" w:color="auto"/>
          </w:divBdr>
          <w:divsChild>
            <w:div w:id="1990282549">
              <w:marLeft w:val="0"/>
              <w:marRight w:val="0"/>
              <w:marTop w:val="0"/>
              <w:marBottom w:val="0"/>
              <w:divBdr>
                <w:top w:val="none" w:sz="0" w:space="0" w:color="auto"/>
                <w:left w:val="none" w:sz="0" w:space="0" w:color="auto"/>
                <w:bottom w:val="none" w:sz="0" w:space="0" w:color="auto"/>
                <w:right w:val="none" w:sz="0" w:space="0" w:color="auto"/>
              </w:divBdr>
              <w:divsChild>
                <w:div w:id="6928780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80586376">
          <w:marLeft w:val="0"/>
          <w:marRight w:val="0"/>
          <w:marTop w:val="0"/>
          <w:marBottom w:val="0"/>
          <w:divBdr>
            <w:top w:val="none" w:sz="0" w:space="0" w:color="auto"/>
            <w:left w:val="none" w:sz="0" w:space="0" w:color="auto"/>
            <w:bottom w:val="none" w:sz="0" w:space="0" w:color="auto"/>
            <w:right w:val="none" w:sz="0" w:space="0" w:color="auto"/>
          </w:divBdr>
          <w:divsChild>
            <w:div w:id="1377504273">
              <w:marLeft w:val="0"/>
              <w:marRight w:val="0"/>
              <w:marTop w:val="0"/>
              <w:marBottom w:val="0"/>
              <w:divBdr>
                <w:top w:val="none" w:sz="0" w:space="0" w:color="auto"/>
                <w:left w:val="none" w:sz="0" w:space="0" w:color="auto"/>
                <w:bottom w:val="none" w:sz="0" w:space="0" w:color="auto"/>
                <w:right w:val="none" w:sz="0" w:space="0" w:color="auto"/>
              </w:divBdr>
              <w:divsChild>
                <w:div w:id="1242177827">
                  <w:marLeft w:val="0"/>
                  <w:marRight w:val="0"/>
                  <w:marTop w:val="0"/>
                  <w:marBottom w:val="0"/>
                  <w:divBdr>
                    <w:top w:val="none" w:sz="0" w:space="0" w:color="auto"/>
                    <w:left w:val="none" w:sz="0" w:space="0" w:color="auto"/>
                    <w:bottom w:val="none" w:sz="0" w:space="0" w:color="auto"/>
                    <w:right w:val="none" w:sz="0" w:space="0" w:color="auto"/>
                  </w:divBdr>
                  <w:divsChild>
                    <w:div w:id="1859077703">
                      <w:marLeft w:val="0"/>
                      <w:marRight w:val="0"/>
                      <w:marTop w:val="0"/>
                      <w:marBottom w:val="0"/>
                      <w:divBdr>
                        <w:top w:val="none" w:sz="0" w:space="0" w:color="auto"/>
                        <w:left w:val="none" w:sz="0" w:space="0" w:color="auto"/>
                        <w:bottom w:val="none" w:sz="0" w:space="0" w:color="auto"/>
                        <w:right w:val="none" w:sz="0" w:space="0" w:color="auto"/>
                      </w:divBdr>
                      <w:divsChild>
                        <w:div w:id="778573828">
                          <w:marLeft w:val="0"/>
                          <w:marRight w:val="0"/>
                          <w:marTop w:val="0"/>
                          <w:marBottom w:val="0"/>
                          <w:divBdr>
                            <w:top w:val="none" w:sz="0" w:space="0" w:color="auto"/>
                            <w:left w:val="none" w:sz="0" w:space="0" w:color="auto"/>
                            <w:bottom w:val="none" w:sz="0" w:space="0" w:color="auto"/>
                            <w:right w:val="none" w:sz="0" w:space="0" w:color="auto"/>
                          </w:divBdr>
                          <w:divsChild>
                            <w:div w:id="1541747236">
                              <w:marLeft w:val="300"/>
                              <w:marRight w:val="0"/>
                              <w:marTop w:val="0"/>
                              <w:marBottom w:val="0"/>
                              <w:divBdr>
                                <w:top w:val="none" w:sz="0" w:space="0" w:color="auto"/>
                                <w:left w:val="none" w:sz="0" w:space="0" w:color="auto"/>
                                <w:bottom w:val="none" w:sz="0" w:space="0" w:color="auto"/>
                                <w:right w:val="none" w:sz="0" w:space="0" w:color="auto"/>
                              </w:divBdr>
                              <w:divsChild>
                                <w:div w:id="1645770132">
                                  <w:marLeft w:val="0"/>
                                  <w:marRight w:val="0"/>
                                  <w:marTop w:val="0"/>
                                  <w:marBottom w:val="0"/>
                                  <w:divBdr>
                                    <w:top w:val="none" w:sz="0" w:space="0" w:color="auto"/>
                                    <w:left w:val="none" w:sz="0" w:space="0" w:color="auto"/>
                                    <w:bottom w:val="none" w:sz="0" w:space="0" w:color="auto"/>
                                    <w:right w:val="none" w:sz="0" w:space="0" w:color="auto"/>
                                  </w:divBdr>
                                  <w:divsChild>
                                    <w:div w:id="1282959990">
                                      <w:marLeft w:val="0"/>
                                      <w:marRight w:val="0"/>
                                      <w:marTop w:val="0"/>
                                      <w:marBottom w:val="0"/>
                                      <w:divBdr>
                                        <w:top w:val="none" w:sz="0" w:space="0" w:color="auto"/>
                                        <w:left w:val="none" w:sz="0" w:space="0" w:color="auto"/>
                                        <w:bottom w:val="none" w:sz="0" w:space="0" w:color="auto"/>
                                        <w:right w:val="none" w:sz="0" w:space="0" w:color="auto"/>
                                      </w:divBdr>
                                      <w:divsChild>
                                        <w:div w:id="1916666055">
                                          <w:marLeft w:val="0"/>
                                          <w:marRight w:val="0"/>
                                          <w:marTop w:val="0"/>
                                          <w:marBottom w:val="0"/>
                                          <w:divBdr>
                                            <w:top w:val="none" w:sz="0" w:space="0" w:color="auto"/>
                                            <w:left w:val="none" w:sz="0" w:space="0" w:color="auto"/>
                                            <w:bottom w:val="none" w:sz="0" w:space="0" w:color="auto"/>
                                            <w:right w:val="none" w:sz="0" w:space="0" w:color="auto"/>
                                          </w:divBdr>
                                          <w:divsChild>
                                            <w:div w:id="887227242">
                                              <w:marLeft w:val="0"/>
                                              <w:marRight w:val="0"/>
                                              <w:marTop w:val="0"/>
                                              <w:marBottom w:val="0"/>
                                              <w:divBdr>
                                                <w:top w:val="none" w:sz="0" w:space="0" w:color="auto"/>
                                                <w:left w:val="none" w:sz="0" w:space="0" w:color="auto"/>
                                                <w:bottom w:val="none" w:sz="0" w:space="0" w:color="auto"/>
                                                <w:right w:val="none" w:sz="0" w:space="0" w:color="auto"/>
                                              </w:divBdr>
                                              <w:divsChild>
                                                <w:div w:id="380130838">
                                                  <w:marLeft w:val="0"/>
                                                  <w:marRight w:val="0"/>
                                                  <w:marTop w:val="0"/>
                                                  <w:marBottom w:val="0"/>
                                                  <w:divBdr>
                                                    <w:top w:val="none" w:sz="0" w:space="0" w:color="auto"/>
                                                    <w:left w:val="none" w:sz="0" w:space="0" w:color="auto"/>
                                                    <w:bottom w:val="none" w:sz="0" w:space="0" w:color="auto"/>
                                                    <w:right w:val="none" w:sz="0" w:space="0" w:color="auto"/>
                                                  </w:divBdr>
                                                  <w:divsChild>
                                                    <w:div w:id="426004956">
                                                      <w:marLeft w:val="0"/>
                                                      <w:marRight w:val="0"/>
                                                      <w:marTop w:val="0"/>
                                                      <w:marBottom w:val="0"/>
                                                      <w:divBdr>
                                                        <w:top w:val="none" w:sz="0" w:space="0" w:color="auto"/>
                                                        <w:left w:val="none" w:sz="0" w:space="0" w:color="auto"/>
                                                        <w:bottom w:val="none" w:sz="0" w:space="0" w:color="auto"/>
                                                        <w:right w:val="none" w:sz="0" w:space="0" w:color="auto"/>
                                                      </w:divBdr>
                                                      <w:divsChild>
                                                        <w:div w:id="1181353478">
                                                          <w:marLeft w:val="0"/>
                                                          <w:marRight w:val="0"/>
                                                          <w:marTop w:val="0"/>
                                                          <w:marBottom w:val="0"/>
                                                          <w:divBdr>
                                                            <w:top w:val="none" w:sz="0" w:space="0" w:color="auto"/>
                                                            <w:left w:val="none" w:sz="0" w:space="0" w:color="auto"/>
                                                            <w:bottom w:val="none" w:sz="0" w:space="0" w:color="auto"/>
                                                            <w:right w:val="none" w:sz="0" w:space="0" w:color="auto"/>
                                                          </w:divBdr>
                                                          <w:divsChild>
                                                            <w:div w:id="1483346603">
                                                              <w:marLeft w:val="0"/>
                                                              <w:marRight w:val="0"/>
                                                              <w:marTop w:val="0"/>
                                                              <w:marBottom w:val="0"/>
                                                              <w:divBdr>
                                                                <w:top w:val="none" w:sz="0" w:space="0" w:color="auto"/>
                                                                <w:left w:val="none" w:sz="0" w:space="0" w:color="auto"/>
                                                                <w:bottom w:val="none" w:sz="0" w:space="0" w:color="auto"/>
                                                                <w:right w:val="none" w:sz="0" w:space="0" w:color="auto"/>
                                                              </w:divBdr>
                                                              <w:divsChild>
                                                                <w:div w:id="702752396">
                                                                  <w:marLeft w:val="0"/>
                                                                  <w:marRight w:val="0"/>
                                                                  <w:marTop w:val="0"/>
                                                                  <w:marBottom w:val="0"/>
                                                                  <w:divBdr>
                                                                    <w:top w:val="none" w:sz="0" w:space="0" w:color="auto"/>
                                                                    <w:left w:val="none" w:sz="0" w:space="0" w:color="auto"/>
                                                                    <w:bottom w:val="none" w:sz="0" w:space="0" w:color="auto"/>
                                                                    <w:right w:val="none" w:sz="0" w:space="0" w:color="auto"/>
                                                                  </w:divBdr>
                                                                  <w:divsChild>
                                                                    <w:div w:id="1522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368653">
                      <w:marLeft w:val="0"/>
                      <w:marRight w:val="0"/>
                      <w:marTop w:val="0"/>
                      <w:marBottom w:val="0"/>
                      <w:divBdr>
                        <w:top w:val="none" w:sz="0" w:space="0" w:color="auto"/>
                        <w:left w:val="none" w:sz="0" w:space="0" w:color="auto"/>
                        <w:bottom w:val="none" w:sz="0" w:space="0" w:color="auto"/>
                        <w:right w:val="none" w:sz="0" w:space="0" w:color="auto"/>
                      </w:divBdr>
                      <w:divsChild>
                        <w:div w:id="656303393">
                          <w:marLeft w:val="0"/>
                          <w:marRight w:val="0"/>
                          <w:marTop w:val="0"/>
                          <w:marBottom w:val="0"/>
                          <w:divBdr>
                            <w:top w:val="none" w:sz="0" w:space="0" w:color="auto"/>
                            <w:left w:val="none" w:sz="0" w:space="0" w:color="auto"/>
                            <w:bottom w:val="none" w:sz="0" w:space="0" w:color="auto"/>
                            <w:right w:val="none" w:sz="0" w:space="0" w:color="auto"/>
                          </w:divBdr>
                          <w:divsChild>
                            <w:div w:id="10675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66883">
      <w:bodyDiv w:val="1"/>
      <w:marLeft w:val="0"/>
      <w:marRight w:val="0"/>
      <w:marTop w:val="0"/>
      <w:marBottom w:val="0"/>
      <w:divBdr>
        <w:top w:val="none" w:sz="0" w:space="0" w:color="auto"/>
        <w:left w:val="none" w:sz="0" w:space="0" w:color="auto"/>
        <w:bottom w:val="none" w:sz="0" w:space="0" w:color="auto"/>
        <w:right w:val="none" w:sz="0" w:space="0" w:color="auto"/>
      </w:divBdr>
    </w:div>
    <w:div w:id="775517245">
      <w:bodyDiv w:val="1"/>
      <w:marLeft w:val="0"/>
      <w:marRight w:val="0"/>
      <w:marTop w:val="0"/>
      <w:marBottom w:val="0"/>
      <w:divBdr>
        <w:top w:val="none" w:sz="0" w:space="0" w:color="auto"/>
        <w:left w:val="none" w:sz="0" w:space="0" w:color="auto"/>
        <w:bottom w:val="none" w:sz="0" w:space="0" w:color="auto"/>
        <w:right w:val="none" w:sz="0" w:space="0" w:color="auto"/>
      </w:divBdr>
    </w:div>
    <w:div w:id="829250624">
      <w:bodyDiv w:val="1"/>
      <w:marLeft w:val="0"/>
      <w:marRight w:val="0"/>
      <w:marTop w:val="0"/>
      <w:marBottom w:val="0"/>
      <w:divBdr>
        <w:top w:val="none" w:sz="0" w:space="0" w:color="auto"/>
        <w:left w:val="none" w:sz="0" w:space="0" w:color="auto"/>
        <w:bottom w:val="none" w:sz="0" w:space="0" w:color="auto"/>
        <w:right w:val="none" w:sz="0" w:space="0" w:color="auto"/>
      </w:divBdr>
      <w:divsChild>
        <w:div w:id="410666010">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1093010250">
      <w:bodyDiv w:val="1"/>
      <w:marLeft w:val="0"/>
      <w:marRight w:val="0"/>
      <w:marTop w:val="0"/>
      <w:marBottom w:val="0"/>
      <w:divBdr>
        <w:top w:val="none" w:sz="0" w:space="0" w:color="auto"/>
        <w:left w:val="none" w:sz="0" w:space="0" w:color="auto"/>
        <w:bottom w:val="none" w:sz="0" w:space="0" w:color="auto"/>
        <w:right w:val="none" w:sz="0" w:space="0" w:color="auto"/>
      </w:divBdr>
    </w:div>
    <w:div w:id="1111971024">
      <w:bodyDiv w:val="1"/>
      <w:marLeft w:val="0"/>
      <w:marRight w:val="0"/>
      <w:marTop w:val="0"/>
      <w:marBottom w:val="0"/>
      <w:divBdr>
        <w:top w:val="none" w:sz="0" w:space="0" w:color="auto"/>
        <w:left w:val="none" w:sz="0" w:space="0" w:color="auto"/>
        <w:bottom w:val="none" w:sz="0" w:space="0" w:color="auto"/>
        <w:right w:val="none" w:sz="0" w:space="0" w:color="auto"/>
      </w:divBdr>
    </w:div>
    <w:div w:id="1168402349">
      <w:bodyDiv w:val="1"/>
      <w:marLeft w:val="0"/>
      <w:marRight w:val="0"/>
      <w:marTop w:val="0"/>
      <w:marBottom w:val="0"/>
      <w:divBdr>
        <w:top w:val="none" w:sz="0" w:space="0" w:color="auto"/>
        <w:left w:val="none" w:sz="0" w:space="0" w:color="auto"/>
        <w:bottom w:val="none" w:sz="0" w:space="0" w:color="auto"/>
        <w:right w:val="none" w:sz="0" w:space="0" w:color="auto"/>
      </w:divBdr>
    </w:div>
    <w:div w:id="1317145184">
      <w:bodyDiv w:val="1"/>
      <w:marLeft w:val="0"/>
      <w:marRight w:val="0"/>
      <w:marTop w:val="0"/>
      <w:marBottom w:val="0"/>
      <w:divBdr>
        <w:top w:val="none" w:sz="0" w:space="0" w:color="auto"/>
        <w:left w:val="none" w:sz="0" w:space="0" w:color="auto"/>
        <w:bottom w:val="none" w:sz="0" w:space="0" w:color="auto"/>
        <w:right w:val="none" w:sz="0" w:space="0" w:color="auto"/>
      </w:divBdr>
    </w:div>
    <w:div w:id="1340502046">
      <w:bodyDiv w:val="1"/>
      <w:marLeft w:val="0"/>
      <w:marRight w:val="0"/>
      <w:marTop w:val="0"/>
      <w:marBottom w:val="0"/>
      <w:divBdr>
        <w:top w:val="none" w:sz="0" w:space="0" w:color="auto"/>
        <w:left w:val="none" w:sz="0" w:space="0" w:color="auto"/>
        <w:bottom w:val="none" w:sz="0" w:space="0" w:color="auto"/>
        <w:right w:val="none" w:sz="0" w:space="0" w:color="auto"/>
      </w:divBdr>
    </w:div>
    <w:div w:id="1391076020">
      <w:bodyDiv w:val="1"/>
      <w:marLeft w:val="0"/>
      <w:marRight w:val="0"/>
      <w:marTop w:val="0"/>
      <w:marBottom w:val="0"/>
      <w:divBdr>
        <w:top w:val="none" w:sz="0" w:space="0" w:color="auto"/>
        <w:left w:val="none" w:sz="0" w:space="0" w:color="auto"/>
        <w:bottom w:val="none" w:sz="0" w:space="0" w:color="auto"/>
        <w:right w:val="none" w:sz="0" w:space="0" w:color="auto"/>
      </w:divBdr>
    </w:div>
    <w:div w:id="1511795299">
      <w:bodyDiv w:val="1"/>
      <w:marLeft w:val="0"/>
      <w:marRight w:val="0"/>
      <w:marTop w:val="0"/>
      <w:marBottom w:val="0"/>
      <w:divBdr>
        <w:top w:val="none" w:sz="0" w:space="0" w:color="auto"/>
        <w:left w:val="none" w:sz="0" w:space="0" w:color="auto"/>
        <w:bottom w:val="none" w:sz="0" w:space="0" w:color="auto"/>
        <w:right w:val="none" w:sz="0" w:space="0" w:color="auto"/>
      </w:divBdr>
      <w:divsChild>
        <w:div w:id="468985349">
          <w:marLeft w:val="0"/>
          <w:marRight w:val="0"/>
          <w:marTop w:val="0"/>
          <w:marBottom w:val="0"/>
          <w:divBdr>
            <w:top w:val="none" w:sz="0" w:space="0" w:color="auto"/>
            <w:left w:val="none" w:sz="0" w:space="0" w:color="auto"/>
            <w:bottom w:val="none" w:sz="0" w:space="0" w:color="auto"/>
            <w:right w:val="none" w:sz="0" w:space="0" w:color="auto"/>
          </w:divBdr>
        </w:div>
        <w:div w:id="713040032">
          <w:marLeft w:val="0"/>
          <w:marRight w:val="0"/>
          <w:marTop w:val="0"/>
          <w:marBottom w:val="0"/>
          <w:divBdr>
            <w:top w:val="none" w:sz="0" w:space="0" w:color="auto"/>
            <w:left w:val="none" w:sz="0" w:space="0" w:color="auto"/>
            <w:bottom w:val="none" w:sz="0" w:space="0" w:color="auto"/>
            <w:right w:val="none" w:sz="0" w:space="0" w:color="auto"/>
          </w:divBdr>
        </w:div>
        <w:div w:id="617763247">
          <w:marLeft w:val="0"/>
          <w:marRight w:val="0"/>
          <w:marTop w:val="0"/>
          <w:marBottom w:val="0"/>
          <w:divBdr>
            <w:top w:val="none" w:sz="0" w:space="0" w:color="auto"/>
            <w:left w:val="none" w:sz="0" w:space="0" w:color="auto"/>
            <w:bottom w:val="none" w:sz="0" w:space="0" w:color="auto"/>
            <w:right w:val="none" w:sz="0" w:space="0" w:color="auto"/>
          </w:divBdr>
        </w:div>
        <w:div w:id="1471093017">
          <w:marLeft w:val="0"/>
          <w:marRight w:val="0"/>
          <w:marTop w:val="0"/>
          <w:marBottom w:val="0"/>
          <w:divBdr>
            <w:top w:val="none" w:sz="0" w:space="0" w:color="auto"/>
            <w:left w:val="none" w:sz="0" w:space="0" w:color="auto"/>
            <w:bottom w:val="none" w:sz="0" w:space="0" w:color="auto"/>
            <w:right w:val="none" w:sz="0" w:space="0" w:color="auto"/>
          </w:divBdr>
        </w:div>
        <w:div w:id="1817136708">
          <w:marLeft w:val="0"/>
          <w:marRight w:val="0"/>
          <w:marTop w:val="0"/>
          <w:marBottom w:val="0"/>
          <w:divBdr>
            <w:top w:val="none" w:sz="0" w:space="0" w:color="auto"/>
            <w:left w:val="none" w:sz="0" w:space="0" w:color="auto"/>
            <w:bottom w:val="none" w:sz="0" w:space="0" w:color="auto"/>
            <w:right w:val="none" w:sz="0" w:space="0" w:color="auto"/>
          </w:divBdr>
        </w:div>
        <w:div w:id="353654790">
          <w:marLeft w:val="0"/>
          <w:marRight w:val="0"/>
          <w:marTop w:val="0"/>
          <w:marBottom w:val="0"/>
          <w:divBdr>
            <w:top w:val="none" w:sz="0" w:space="0" w:color="auto"/>
            <w:left w:val="none" w:sz="0" w:space="0" w:color="auto"/>
            <w:bottom w:val="none" w:sz="0" w:space="0" w:color="auto"/>
            <w:right w:val="none" w:sz="0" w:space="0" w:color="auto"/>
          </w:divBdr>
        </w:div>
        <w:div w:id="160659275">
          <w:marLeft w:val="0"/>
          <w:marRight w:val="0"/>
          <w:marTop w:val="0"/>
          <w:marBottom w:val="0"/>
          <w:divBdr>
            <w:top w:val="none" w:sz="0" w:space="0" w:color="auto"/>
            <w:left w:val="none" w:sz="0" w:space="0" w:color="auto"/>
            <w:bottom w:val="none" w:sz="0" w:space="0" w:color="auto"/>
            <w:right w:val="none" w:sz="0" w:space="0" w:color="auto"/>
          </w:divBdr>
        </w:div>
        <w:div w:id="539825682">
          <w:marLeft w:val="0"/>
          <w:marRight w:val="0"/>
          <w:marTop w:val="0"/>
          <w:marBottom w:val="0"/>
          <w:divBdr>
            <w:top w:val="none" w:sz="0" w:space="0" w:color="auto"/>
            <w:left w:val="none" w:sz="0" w:space="0" w:color="auto"/>
            <w:bottom w:val="none" w:sz="0" w:space="0" w:color="auto"/>
            <w:right w:val="none" w:sz="0" w:space="0" w:color="auto"/>
          </w:divBdr>
        </w:div>
        <w:div w:id="924921228">
          <w:marLeft w:val="0"/>
          <w:marRight w:val="0"/>
          <w:marTop w:val="0"/>
          <w:marBottom w:val="0"/>
          <w:divBdr>
            <w:top w:val="none" w:sz="0" w:space="0" w:color="auto"/>
            <w:left w:val="none" w:sz="0" w:space="0" w:color="auto"/>
            <w:bottom w:val="none" w:sz="0" w:space="0" w:color="auto"/>
            <w:right w:val="none" w:sz="0" w:space="0" w:color="auto"/>
          </w:divBdr>
        </w:div>
        <w:div w:id="1580020612">
          <w:marLeft w:val="0"/>
          <w:marRight w:val="0"/>
          <w:marTop w:val="0"/>
          <w:marBottom w:val="0"/>
          <w:divBdr>
            <w:top w:val="none" w:sz="0" w:space="0" w:color="auto"/>
            <w:left w:val="none" w:sz="0" w:space="0" w:color="auto"/>
            <w:bottom w:val="none" w:sz="0" w:space="0" w:color="auto"/>
            <w:right w:val="none" w:sz="0" w:space="0" w:color="auto"/>
          </w:divBdr>
        </w:div>
        <w:div w:id="1815097393">
          <w:marLeft w:val="0"/>
          <w:marRight w:val="0"/>
          <w:marTop w:val="0"/>
          <w:marBottom w:val="0"/>
          <w:divBdr>
            <w:top w:val="none" w:sz="0" w:space="0" w:color="auto"/>
            <w:left w:val="none" w:sz="0" w:space="0" w:color="auto"/>
            <w:bottom w:val="none" w:sz="0" w:space="0" w:color="auto"/>
            <w:right w:val="none" w:sz="0" w:space="0" w:color="auto"/>
          </w:divBdr>
        </w:div>
        <w:div w:id="1896623191">
          <w:marLeft w:val="0"/>
          <w:marRight w:val="0"/>
          <w:marTop w:val="0"/>
          <w:marBottom w:val="0"/>
          <w:divBdr>
            <w:top w:val="none" w:sz="0" w:space="0" w:color="auto"/>
            <w:left w:val="none" w:sz="0" w:space="0" w:color="auto"/>
            <w:bottom w:val="none" w:sz="0" w:space="0" w:color="auto"/>
            <w:right w:val="none" w:sz="0" w:space="0" w:color="auto"/>
          </w:divBdr>
        </w:div>
        <w:div w:id="438183940">
          <w:marLeft w:val="0"/>
          <w:marRight w:val="0"/>
          <w:marTop w:val="0"/>
          <w:marBottom w:val="0"/>
          <w:divBdr>
            <w:top w:val="none" w:sz="0" w:space="0" w:color="auto"/>
            <w:left w:val="none" w:sz="0" w:space="0" w:color="auto"/>
            <w:bottom w:val="none" w:sz="0" w:space="0" w:color="auto"/>
            <w:right w:val="none" w:sz="0" w:space="0" w:color="auto"/>
          </w:divBdr>
        </w:div>
        <w:div w:id="1122073049">
          <w:marLeft w:val="0"/>
          <w:marRight w:val="0"/>
          <w:marTop w:val="0"/>
          <w:marBottom w:val="0"/>
          <w:divBdr>
            <w:top w:val="none" w:sz="0" w:space="0" w:color="auto"/>
            <w:left w:val="none" w:sz="0" w:space="0" w:color="auto"/>
            <w:bottom w:val="none" w:sz="0" w:space="0" w:color="auto"/>
            <w:right w:val="none" w:sz="0" w:space="0" w:color="auto"/>
          </w:divBdr>
        </w:div>
        <w:div w:id="357589962">
          <w:marLeft w:val="0"/>
          <w:marRight w:val="0"/>
          <w:marTop w:val="0"/>
          <w:marBottom w:val="0"/>
          <w:divBdr>
            <w:top w:val="none" w:sz="0" w:space="0" w:color="auto"/>
            <w:left w:val="none" w:sz="0" w:space="0" w:color="auto"/>
            <w:bottom w:val="none" w:sz="0" w:space="0" w:color="auto"/>
            <w:right w:val="none" w:sz="0" w:space="0" w:color="auto"/>
          </w:divBdr>
        </w:div>
        <w:div w:id="1359813976">
          <w:marLeft w:val="0"/>
          <w:marRight w:val="0"/>
          <w:marTop w:val="0"/>
          <w:marBottom w:val="0"/>
          <w:divBdr>
            <w:top w:val="none" w:sz="0" w:space="0" w:color="auto"/>
            <w:left w:val="none" w:sz="0" w:space="0" w:color="auto"/>
            <w:bottom w:val="none" w:sz="0" w:space="0" w:color="auto"/>
            <w:right w:val="none" w:sz="0" w:space="0" w:color="auto"/>
          </w:divBdr>
        </w:div>
        <w:div w:id="1061364917">
          <w:marLeft w:val="0"/>
          <w:marRight w:val="0"/>
          <w:marTop w:val="0"/>
          <w:marBottom w:val="0"/>
          <w:divBdr>
            <w:top w:val="none" w:sz="0" w:space="0" w:color="auto"/>
            <w:left w:val="none" w:sz="0" w:space="0" w:color="auto"/>
            <w:bottom w:val="none" w:sz="0" w:space="0" w:color="auto"/>
            <w:right w:val="none" w:sz="0" w:space="0" w:color="auto"/>
          </w:divBdr>
        </w:div>
        <w:div w:id="1420524771">
          <w:marLeft w:val="0"/>
          <w:marRight w:val="0"/>
          <w:marTop w:val="0"/>
          <w:marBottom w:val="0"/>
          <w:divBdr>
            <w:top w:val="none" w:sz="0" w:space="0" w:color="auto"/>
            <w:left w:val="none" w:sz="0" w:space="0" w:color="auto"/>
            <w:bottom w:val="none" w:sz="0" w:space="0" w:color="auto"/>
            <w:right w:val="none" w:sz="0" w:space="0" w:color="auto"/>
          </w:divBdr>
        </w:div>
        <w:div w:id="1207718682">
          <w:marLeft w:val="0"/>
          <w:marRight w:val="0"/>
          <w:marTop w:val="0"/>
          <w:marBottom w:val="0"/>
          <w:divBdr>
            <w:top w:val="none" w:sz="0" w:space="0" w:color="auto"/>
            <w:left w:val="none" w:sz="0" w:space="0" w:color="auto"/>
            <w:bottom w:val="none" w:sz="0" w:space="0" w:color="auto"/>
            <w:right w:val="none" w:sz="0" w:space="0" w:color="auto"/>
          </w:divBdr>
        </w:div>
        <w:div w:id="705495437">
          <w:marLeft w:val="0"/>
          <w:marRight w:val="0"/>
          <w:marTop w:val="0"/>
          <w:marBottom w:val="0"/>
          <w:divBdr>
            <w:top w:val="none" w:sz="0" w:space="0" w:color="auto"/>
            <w:left w:val="none" w:sz="0" w:space="0" w:color="auto"/>
            <w:bottom w:val="none" w:sz="0" w:space="0" w:color="auto"/>
            <w:right w:val="none" w:sz="0" w:space="0" w:color="auto"/>
          </w:divBdr>
        </w:div>
        <w:div w:id="229274930">
          <w:marLeft w:val="0"/>
          <w:marRight w:val="0"/>
          <w:marTop w:val="0"/>
          <w:marBottom w:val="0"/>
          <w:divBdr>
            <w:top w:val="none" w:sz="0" w:space="0" w:color="auto"/>
            <w:left w:val="none" w:sz="0" w:space="0" w:color="auto"/>
            <w:bottom w:val="none" w:sz="0" w:space="0" w:color="auto"/>
            <w:right w:val="none" w:sz="0" w:space="0" w:color="auto"/>
          </w:divBdr>
        </w:div>
        <w:div w:id="680397157">
          <w:marLeft w:val="0"/>
          <w:marRight w:val="0"/>
          <w:marTop w:val="0"/>
          <w:marBottom w:val="0"/>
          <w:divBdr>
            <w:top w:val="none" w:sz="0" w:space="0" w:color="auto"/>
            <w:left w:val="none" w:sz="0" w:space="0" w:color="auto"/>
            <w:bottom w:val="none" w:sz="0" w:space="0" w:color="auto"/>
            <w:right w:val="none" w:sz="0" w:space="0" w:color="auto"/>
          </w:divBdr>
        </w:div>
        <w:div w:id="70392095">
          <w:marLeft w:val="0"/>
          <w:marRight w:val="0"/>
          <w:marTop w:val="0"/>
          <w:marBottom w:val="0"/>
          <w:divBdr>
            <w:top w:val="none" w:sz="0" w:space="0" w:color="auto"/>
            <w:left w:val="none" w:sz="0" w:space="0" w:color="auto"/>
            <w:bottom w:val="none" w:sz="0" w:space="0" w:color="auto"/>
            <w:right w:val="none" w:sz="0" w:space="0" w:color="auto"/>
          </w:divBdr>
        </w:div>
        <w:div w:id="1355303274">
          <w:marLeft w:val="0"/>
          <w:marRight w:val="0"/>
          <w:marTop w:val="0"/>
          <w:marBottom w:val="0"/>
          <w:divBdr>
            <w:top w:val="none" w:sz="0" w:space="0" w:color="auto"/>
            <w:left w:val="none" w:sz="0" w:space="0" w:color="auto"/>
            <w:bottom w:val="none" w:sz="0" w:space="0" w:color="auto"/>
            <w:right w:val="none" w:sz="0" w:space="0" w:color="auto"/>
          </w:divBdr>
        </w:div>
        <w:div w:id="1994681096">
          <w:marLeft w:val="0"/>
          <w:marRight w:val="0"/>
          <w:marTop w:val="0"/>
          <w:marBottom w:val="0"/>
          <w:divBdr>
            <w:top w:val="none" w:sz="0" w:space="0" w:color="auto"/>
            <w:left w:val="none" w:sz="0" w:space="0" w:color="auto"/>
            <w:bottom w:val="none" w:sz="0" w:space="0" w:color="auto"/>
            <w:right w:val="none" w:sz="0" w:space="0" w:color="auto"/>
          </w:divBdr>
        </w:div>
        <w:div w:id="969625642">
          <w:marLeft w:val="0"/>
          <w:marRight w:val="0"/>
          <w:marTop w:val="0"/>
          <w:marBottom w:val="0"/>
          <w:divBdr>
            <w:top w:val="none" w:sz="0" w:space="0" w:color="auto"/>
            <w:left w:val="none" w:sz="0" w:space="0" w:color="auto"/>
            <w:bottom w:val="none" w:sz="0" w:space="0" w:color="auto"/>
            <w:right w:val="none" w:sz="0" w:space="0" w:color="auto"/>
          </w:divBdr>
        </w:div>
        <w:div w:id="2033844251">
          <w:marLeft w:val="0"/>
          <w:marRight w:val="0"/>
          <w:marTop w:val="0"/>
          <w:marBottom w:val="0"/>
          <w:divBdr>
            <w:top w:val="none" w:sz="0" w:space="0" w:color="auto"/>
            <w:left w:val="none" w:sz="0" w:space="0" w:color="auto"/>
            <w:bottom w:val="none" w:sz="0" w:space="0" w:color="auto"/>
            <w:right w:val="none" w:sz="0" w:space="0" w:color="auto"/>
          </w:divBdr>
        </w:div>
        <w:div w:id="385299696">
          <w:marLeft w:val="0"/>
          <w:marRight w:val="0"/>
          <w:marTop w:val="0"/>
          <w:marBottom w:val="0"/>
          <w:divBdr>
            <w:top w:val="none" w:sz="0" w:space="0" w:color="auto"/>
            <w:left w:val="none" w:sz="0" w:space="0" w:color="auto"/>
            <w:bottom w:val="none" w:sz="0" w:space="0" w:color="auto"/>
            <w:right w:val="none" w:sz="0" w:space="0" w:color="auto"/>
          </w:divBdr>
        </w:div>
        <w:div w:id="62072566">
          <w:marLeft w:val="0"/>
          <w:marRight w:val="0"/>
          <w:marTop w:val="0"/>
          <w:marBottom w:val="0"/>
          <w:divBdr>
            <w:top w:val="none" w:sz="0" w:space="0" w:color="auto"/>
            <w:left w:val="none" w:sz="0" w:space="0" w:color="auto"/>
            <w:bottom w:val="none" w:sz="0" w:space="0" w:color="auto"/>
            <w:right w:val="none" w:sz="0" w:space="0" w:color="auto"/>
          </w:divBdr>
        </w:div>
        <w:div w:id="1239247715">
          <w:marLeft w:val="0"/>
          <w:marRight w:val="0"/>
          <w:marTop w:val="0"/>
          <w:marBottom w:val="0"/>
          <w:divBdr>
            <w:top w:val="none" w:sz="0" w:space="0" w:color="auto"/>
            <w:left w:val="none" w:sz="0" w:space="0" w:color="auto"/>
            <w:bottom w:val="none" w:sz="0" w:space="0" w:color="auto"/>
            <w:right w:val="none" w:sz="0" w:space="0" w:color="auto"/>
          </w:divBdr>
        </w:div>
        <w:div w:id="1267225804">
          <w:marLeft w:val="0"/>
          <w:marRight w:val="0"/>
          <w:marTop w:val="0"/>
          <w:marBottom w:val="0"/>
          <w:divBdr>
            <w:top w:val="none" w:sz="0" w:space="0" w:color="auto"/>
            <w:left w:val="none" w:sz="0" w:space="0" w:color="auto"/>
            <w:bottom w:val="none" w:sz="0" w:space="0" w:color="auto"/>
            <w:right w:val="none" w:sz="0" w:space="0" w:color="auto"/>
          </w:divBdr>
        </w:div>
        <w:div w:id="1011643416">
          <w:marLeft w:val="0"/>
          <w:marRight w:val="0"/>
          <w:marTop w:val="0"/>
          <w:marBottom w:val="0"/>
          <w:divBdr>
            <w:top w:val="none" w:sz="0" w:space="0" w:color="auto"/>
            <w:left w:val="none" w:sz="0" w:space="0" w:color="auto"/>
            <w:bottom w:val="none" w:sz="0" w:space="0" w:color="auto"/>
            <w:right w:val="none" w:sz="0" w:space="0" w:color="auto"/>
          </w:divBdr>
        </w:div>
      </w:divsChild>
    </w:div>
    <w:div w:id="1566405736">
      <w:bodyDiv w:val="1"/>
      <w:marLeft w:val="0"/>
      <w:marRight w:val="0"/>
      <w:marTop w:val="0"/>
      <w:marBottom w:val="0"/>
      <w:divBdr>
        <w:top w:val="none" w:sz="0" w:space="0" w:color="auto"/>
        <w:left w:val="none" w:sz="0" w:space="0" w:color="auto"/>
        <w:bottom w:val="none" w:sz="0" w:space="0" w:color="auto"/>
        <w:right w:val="none" w:sz="0" w:space="0" w:color="auto"/>
      </w:divBdr>
      <w:divsChild>
        <w:div w:id="1218667632">
          <w:marLeft w:val="0"/>
          <w:marRight w:val="0"/>
          <w:marTop w:val="0"/>
          <w:marBottom w:val="0"/>
          <w:divBdr>
            <w:top w:val="none" w:sz="0" w:space="0" w:color="auto"/>
            <w:left w:val="none" w:sz="0" w:space="0" w:color="auto"/>
            <w:bottom w:val="none" w:sz="0" w:space="0" w:color="auto"/>
            <w:right w:val="none" w:sz="0" w:space="0" w:color="auto"/>
          </w:divBdr>
          <w:divsChild>
            <w:div w:id="1019701494">
              <w:marLeft w:val="0"/>
              <w:marRight w:val="0"/>
              <w:marTop w:val="0"/>
              <w:marBottom w:val="0"/>
              <w:divBdr>
                <w:top w:val="none" w:sz="0" w:space="0" w:color="auto"/>
                <w:left w:val="none" w:sz="0" w:space="0" w:color="auto"/>
                <w:bottom w:val="none" w:sz="0" w:space="0" w:color="auto"/>
                <w:right w:val="none" w:sz="0" w:space="0" w:color="auto"/>
              </w:divBdr>
              <w:divsChild>
                <w:div w:id="1739592293">
                  <w:marLeft w:val="0"/>
                  <w:marRight w:val="0"/>
                  <w:marTop w:val="0"/>
                  <w:marBottom w:val="0"/>
                  <w:divBdr>
                    <w:top w:val="none" w:sz="0" w:space="0" w:color="auto"/>
                    <w:left w:val="none" w:sz="0" w:space="0" w:color="auto"/>
                    <w:bottom w:val="none" w:sz="0" w:space="0" w:color="auto"/>
                    <w:right w:val="none" w:sz="0" w:space="0" w:color="auto"/>
                  </w:divBdr>
                  <w:divsChild>
                    <w:div w:id="777944159">
                      <w:marLeft w:val="0"/>
                      <w:marRight w:val="0"/>
                      <w:marTop w:val="0"/>
                      <w:marBottom w:val="0"/>
                      <w:divBdr>
                        <w:top w:val="none" w:sz="0" w:space="0" w:color="auto"/>
                        <w:left w:val="none" w:sz="0" w:space="0" w:color="auto"/>
                        <w:bottom w:val="none" w:sz="0" w:space="0" w:color="auto"/>
                        <w:right w:val="none" w:sz="0" w:space="0" w:color="auto"/>
                      </w:divBdr>
                      <w:divsChild>
                        <w:div w:id="2127694099">
                          <w:marLeft w:val="0"/>
                          <w:marRight w:val="0"/>
                          <w:marTop w:val="0"/>
                          <w:marBottom w:val="0"/>
                          <w:divBdr>
                            <w:top w:val="none" w:sz="0" w:space="0" w:color="auto"/>
                            <w:left w:val="none" w:sz="0" w:space="0" w:color="auto"/>
                            <w:bottom w:val="none" w:sz="0" w:space="0" w:color="auto"/>
                            <w:right w:val="none" w:sz="0" w:space="0" w:color="auto"/>
                          </w:divBdr>
                          <w:divsChild>
                            <w:div w:id="1870606596">
                              <w:marLeft w:val="0"/>
                              <w:marRight w:val="0"/>
                              <w:marTop w:val="0"/>
                              <w:marBottom w:val="0"/>
                              <w:divBdr>
                                <w:top w:val="none" w:sz="0" w:space="0" w:color="auto"/>
                                <w:left w:val="none" w:sz="0" w:space="0" w:color="auto"/>
                                <w:bottom w:val="none" w:sz="0" w:space="0" w:color="auto"/>
                                <w:right w:val="none" w:sz="0" w:space="0" w:color="auto"/>
                              </w:divBdr>
                              <w:divsChild>
                                <w:div w:id="1323772270">
                                  <w:marLeft w:val="0"/>
                                  <w:marRight w:val="0"/>
                                  <w:marTop w:val="0"/>
                                  <w:marBottom w:val="0"/>
                                  <w:divBdr>
                                    <w:top w:val="none" w:sz="0" w:space="0" w:color="auto"/>
                                    <w:left w:val="none" w:sz="0" w:space="0" w:color="auto"/>
                                    <w:bottom w:val="none" w:sz="0" w:space="0" w:color="auto"/>
                                    <w:right w:val="none" w:sz="0" w:space="0" w:color="auto"/>
                                  </w:divBdr>
                                  <w:divsChild>
                                    <w:div w:id="970745248">
                                      <w:marLeft w:val="0"/>
                                      <w:marRight w:val="0"/>
                                      <w:marTop w:val="0"/>
                                      <w:marBottom w:val="0"/>
                                      <w:divBdr>
                                        <w:top w:val="none" w:sz="0" w:space="0" w:color="auto"/>
                                        <w:left w:val="none" w:sz="0" w:space="0" w:color="auto"/>
                                        <w:bottom w:val="none" w:sz="0" w:space="0" w:color="auto"/>
                                        <w:right w:val="none" w:sz="0" w:space="0" w:color="auto"/>
                                      </w:divBdr>
                                      <w:divsChild>
                                        <w:div w:id="18451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4845">
          <w:marLeft w:val="0"/>
          <w:marRight w:val="0"/>
          <w:marTop w:val="0"/>
          <w:marBottom w:val="0"/>
          <w:divBdr>
            <w:top w:val="none" w:sz="0" w:space="0" w:color="auto"/>
            <w:left w:val="none" w:sz="0" w:space="0" w:color="auto"/>
            <w:bottom w:val="none" w:sz="0" w:space="0" w:color="auto"/>
            <w:right w:val="none" w:sz="0" w:space="0" w:color="auto"/>
          </w:divBdr>
          <w:divsChild>
            <w:div w:id="1146895787">
              <w:marLeft w:val="0"/>
              <w:marRight w:val="0"/>
              <w:marTop w:val="0"/>
              <w:marBottom w:val="0"/>
              <w:divBdr>
                <w:top w:val="none" w:sz="0" w:space="0" w:color="auto"/>
                <w:left w:val="none" w:sz="0" w:space="0" w:color="auto"/>
                <w:bottom w:val="none" w:sz="0" w:space="0" w:color="auto"/>
                <w:right w:val="none" w:sz="0" w:space="0" w:color="auto"/>
              </w:divBdr>
              <w:divsChild>
                <w:div w:id="227426917">
                  <w:marLeft w:val="0"/>
                  <w:marRight w:val="0"/>
                  <w:marTop w:val="0"/>
                  <w:marBottom w:val="0"/>
                  <w:divBdr>
                    <w:top w:val="none" w:sz="0" w:space="0" w:color="auto"/>
                    <w:left w:val="none" w:sz="0" w:space="0" w:color="auto"/>
                    <w:bottom w:val="none" w:sz="0" w:space="0" w:color="auto"/>
                    <w:right w:val="none" w:sz="0" w:space="0" w:color="auto"/>
                  </w:divBdr>
                  <w:divsChild>
                    <w:div w:id="1190221800">
                      <w:marLeft w:val="0"/>
                      <w:marRight w:val="0"/>
                      <w:marTop w:val="0"/>
                      <w:marBottom w:val="0"/>
                      <w:divBdr>
                        <w:top w:val="none" w:sz="0" w:space="0" w:color="auto"/>
                        <w:left w:val="none" w:sz="0" w:space="0" w:color="auto"/>
                        <w:bottom w:val="none" w:sz="0" w:space="0" w:color="auto"/>
                        <w:right w:val="none" w:sz="0" w:space="0" w:color="auto"/>
                      </w:divBdr>
                    </w:div>
                    <w:div w:id="1248617419">
                      <w:marLeft w:val="0"/>
                      <w:marRight w:val="0"/>
                      <w:marTop w:val="0"/>
                      <w:marBottom w:val="0"/>
                      <w:divBdr>
                        <w:top w:val="none" w:sz="0" w:space="0" w:color="auto"/>
                        <w:left w:val="none" w:sz="0" w:space="0" w:color="auto"/>
                        <w:bottom w:val="none" w:sz="0" w:space="0" w:color="auto"/>
                        <w:right w:val="none" w:sz="0" w:space="0" w:color="auto"/>
                      </w:divBdr>
                      <w:divsChild>
                        <w:div w:id="1695186011">
                          <w:marLeft w:val="0"/>
                          <w:marRight w:val="0"/>
                          <w:marTop w:val="0"/>
                          <w:marBottom w:val="0"/>
                          <w:divBdr>
                            <w:top w:val="none" w:sz="0" w:space="0" w:color="auto"/>
                            <w:left w:val="none" w:sz="0" w:space="0" w:color="auto"/>
                            <w:bottom w:val="none" w:sz="0" w:space="0" w:color="auto"/>
                            <w:right w:val="none" w:sz="0" w:space="0" w:color="auto"/>
                          </w:divBdr>
                          <w:divsChild>
                            <w:div w:id="501362894">
                              <w:marLeft w:val="0"/>
                              <w:marRight w:val="0"/>
                              <w:marTop w:val="0"/>
                              <w:marBottom w:val="0"/>
                              <w:divBdr>
                                <w:top w:val="none" w:sz="0" w:space="0" w:color="auto"/>
                                <w:left w:val="none" w:sz="0" w:space="0" w:color="auto"/>
                                <w:bottom w:val="none" w:sz="0" w:space="0" w:color="auto"/>
                                <w:right w:val="none" w:sz="0" w:space="0" w:color="auto"/>
                              </w:divBdr>
                              <w:divsChild>
                                <w:div w:id="1061250866">
                                  <w:marLeft w:val="0"/>
                                  <w:marRight w:val="0"/>
                                  <w:marTop w:val="0"/>
                                  <w:marBottom w:val="0"/>
                                  <w:divBdr>
                                    <w:top w:val="none" w:sz="0" w:space="0" w:color="auto"/>
                                    <w:left w:val="none" w:sz="0" w:space="0" w:color="auto"/>
                                    <w:bottom w:val="none" w:sz="0" w:space="0" w:color="auto"/>
                                    <w:right w:val="none" w:sz="0" w:space="0" w:color="auto"/>
                                  </w:divBdr>
                                  <w:divsChild>
                                    <w:div w:id="1671523717">
                                      <w:marLeft w:val="0"/>
                                      <w:marRight w:val="0"/>
                                      <w:marTop w:val="0"/>
                                      <w:marBottom w:val="0"/>
                                      <w:divBdr>
                                        <w:top w:val="none" w:sz="0" w:space="0" w:color="auto"/>
                                        <w:left w:val="none" w:sz="0" w:space="0" w:color="auto"/>
                                        <w:bottom w:val="none" w:sz="0" w:space="0" w:color="auto"/>
                                        <w:right w:val="none" w:sz="0" w:space="0" w:color="auto"/>
                                      </w:divBdr>
                                      <w:divsChild>
                                        <w:div w:id="3095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26989">
          <w:marLeft w:val="0"/>
          <w:marRight w:val="0"/>
          <w:marTop w:val="0"/>
          <w:marBottom w:val="0"/>
          <w:divBdr>
            <w:top w:val="none" w:sz="0" w:space="0" w:color="auto"/>
            <w:left w:val="none" w:sz="0" w:space="0" w:color="auto"/>
            <w:bottom w:val="none" w:sz="0" w:space="0" w:color="auto"/>
            <w:right w:val="none" w:sz="0" w:space="0" w:color="auto"/>
          </w:divBdr>
          <w:divsChild>
            <w:div w:id="1294556730">
              <w:marLeft w:val="0"/>
              <w:marRight w:val="0"/>
              <w:marTop w:val="0"/>
              <w:marBottom w:val="0"/>
              <w:divBdr>
                <w:top w:val="none" w:sz="0" w:space="0" w:color="auto"/>
                <w:left w:val="none" w:sz="0" w:space="0" w:color="auto"/>
                <w:bottom w:val="none" w:sz="0" w:space="0" w:color="auto"/>
                <w:right w:val="none" w:sz="0" w:space="0" w:color="auto"/>
              </w:divBdr>
              <w:divsChild>
                <w:div w:id="886376601">
                  <w:marLeft w:val="0"/>
                  <w:marRight w:val="0"/>
                  <w:marTop w:val="0"/>
                  <w:marBottom w:val="0"/>
                  <w:divBdr>
                    <w:top w:val="none" w:sz="0" w:space="0" w:color="auto"/>
                    <w:left w:val="none" w:sz="0" w:space="0" w:color="auto"/>
                    <w:bottom w:val="none" w:sz="0" w:space="0" w:color="auto"/>
                    <w:right w:val="none" w:sz="0" w:space="0" w:color="auto"/>
                  </w:divBdr>
                  <w:divsChild>
                    <w:div w:id="848107723">
                      <w:marLeft w:val="0"/>
                      <w:marRight w:val="0"/>
                      <w:marTop w:val="0"/>
                      <w:marBottom w:val="0"/>
                      <w:divBdr>
                        <w:top w:val="none" w:sz="0" w:space="0" w:color="auto"/>
                        <w:left w:val="none" w:sz="0" w:space="0" w:color="auto"/>
                        <w:bottom w:val="none" w:sz="0" w:space="0" w:color="auto"/>
                        <w:right w:val="none" w:sz="0" w:space="0" w:color="auto"/>
                      </w:divBdr>
                    </w:div>
                    <w:div w:id="2045516713">
                      <w:marLeft w:val="0"/>
                      <w:marRight w:val="0"/>
                      <w:marTop w:val="0"/>
                      <w:marBottom w:val="0"/>
                      <w:divBdr>
                        <w:top w:val="none" w:sz="0" w:space="0" w:color="auto"/>
                        <w:left w:val="none" w:sz="0" w:space="0" w:color="auto"/>
                        <w:bottom w:val="none" w:sz="0" w:space="0" w:color="auto"/>
                        <w:right w:val="none" w:sz="0" w:space="0" w:color="auto"/>
                      </w:divBdr>
                      <w:divsChild>
                        <w:div w:id="1048337521">
                          <w:marLeft w:val="0"/>
                          <w:marRight w:val="0"/>
                          <w:marTop w:val="0"/>
                          <w:marBottom w:val="0"/>
                          <w:divBdr>
                            <w:top w:val="none" w:sz="0" w:space="0" w:color="auto"/>
                            <w:left w:val="none" w:sz="0" w:space="0" w:color="auto"/>
                            <w:bottom w:val="none" w:sz="0" w:space="0" w:color="auto"/>
                            <w:right w:val="none" w:sz="0" w:space="0" w:color="auto"/>
                          </w:divBdr>
                          <w:divsChild>
                            <w:div w:id="1937132204">
                              <w:marLeft w:val="0"/>
                              <w:marRight w:val="0"/>
                              <w:marTop w:val="0"/>
                              <w:marBottom w:val="0"/>
                              <w:divBdr>
                                <w:top w:val="none" w:sz="0" w:space="0" w:color="auto"/>
                                <w:left w:val="none" w:sz="0" w:space="0" w:color="auto"/>
                                <w:bottom w:val="none" w:sz="0" w:space="0" w:color="auto"/>
                                <w:right w:val="none" w:sz="0" w:space="0" w:color="auto"/>
                              </w:divBdr>
                              <w:divsChild>
                                <w:div w:id="1065763294">
                                  <w:marLeft w:val="0"/>
                                  <w:marRight w:val="0"/>
                                  <w:marTop w:val="0"/>
                                  <w:marBottom w:val="0"/>
                                  <w:divBdr>
                                    <w:top w:val="none" w:sz="0" w:space="0" w:color="auto"/>
                                    <w:left w:val="none" w:sz="0" w:space="0" w:color="auto"/>
                                    <w:bottom w:val="none" w:sz="0" w:space="0" w:color="auto"/>
                                    <w:right w:val="none" w:sz="0" w:space="0" w:color="auto"/>
                                  </w:divBdr>
                                  <w:divsChild>
                                    <w:div w:id="20058885">
                                      <w:marLeft w:val="0"/>
                                      <w:marRight w:val="0"/>
                                      <w:marTop w:val="0"/>
                                      <w:marBottom w:val="0"/>
                                      <w:divBdr>
                                        <w:top w:val="none" w:sz="0" w:space="0" w:color="auto"/>
                                        <w:left w:val="none" w:sz="0" w:space="0" w:color="auto"/>
                                        <w:bottom w:val="none" w:sz="0" w:space="0" w:color="auto"/>
                                        <w:right w:val="none" w:sz="0" w:space="0" w:color="auto"/>
                                      </w:divBdr>
                                      <w:divsChild>
                                        <w:div w:id="8474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478282">
          <w:marLeft w:val="0"/>
          <w:marRight w:val="0"/>
          <w:marTop w:val="0"/>
          <w:marBottom w:val="0"/>
          <w:divBdr>
            <w:top w:val="none" w:sz="0" w:space="0" w:color="auto"/>
            <w:left w:val="none" w:sz="0" w:space="0" w:color="auto"/>
            <w:bottom w:val="none" w:sz="0" w:space="0" w:color="auto"/>
            <w:right w:val="none" w:sz="0" w:space="0" w:color="auto"/>
          </w:divBdr>
          <w:divsChild>
            <w:div w:id="1797680885">
              <w:marLeft w:val="0"/>
              <w:marRight w:val="0"/>
              <w:marTop w:val="0"/>
              <w:marBottom w:val="0"/>
              <w:divBdr>
                <w:top w:val="none" w:sz="0" w:space="0" w:color="auto"/>
                <w:left w:val="none" w:sz="0" w:space="0" w:color="auto"/>
                <w:bottom w:val="none" w:sz="0" w:space="0" w:color="auto"/>
                <w:right w:val="none" w:sz="0" w:space="0" w:color="auto"/>
              </w:divBdr>
              <w:divsChild>
                <w:div w:id="431895325">
                  <w:marLeft w:val="0"/>
                  <w:marRight w:val="0"/>
                  <w:marTop w:val="0"/>
                  <w:marBottom w:val="0"/>
                  <w:divBdr>
                    <w:top w:val="none" w:sz="0" w:space="0" w:color="auto"/>
                    <w:left w:val="none" w:sz="0" w:space="0" w:color="auto"/>
                    <w:bottom w:val="none" w:sz="0" w:space="0" w:color="auto"/>
                    <w:right w:val="none" w:sz="0" w:space="0" w:color="auto"/>
                  </w:divBdr>
                  <w:divsChild>
                    <w:div w:id="486897777">
                      <w:marLeft w:val="0"/>
                      <w:marRight w:val="0"/>
                      <w:marTop w:val="0"/>
                      <w:marBottom w:val="0"/>
                      <w:divBdr>
                        <w:top w:val="none" w:sz="0" w:space="0" w:color="auto"/>
                        <w:left w:val="none" w:sz="0" w:space="0" w:color="auto"/>
                        <w:bottom w:val="none" w:sz="0" w:space="0" w:color="auto"/>
                        <w:right w:val="none" w:sz="0" w:space="0" w:color="auto"/>
                      </w:divBdr>
                    </w:div>
                    <w:div w:id="755322506">
                      <w:marLeft w:val="0"/>
                      <w:marRight w:val="0"/>
                      <w:marTop w:val="0"/>
                      <w:marBottom w:val="0"/>
                      <w:divBdr>
                        <w:top w:val="none" w:sz="0" w:space="0" w:color="auto"/>
                        <w:left w:val="none" w:sz="0" w:space="0" w:color="auto"/>
                        <w:bottom w:val="none" w:sz="0" w:space="0" w:color="auto"/>
                        <w:right w:val="none" w:sz="0" w:space="0" w:color="auto"/>
                      </w:divBdr>
                      <w:divsChild>
                        <w:div w:id="626395651">
                          <w:marLeft w:val="0"/>
                          <w:marRight w:val="0"/>
                          <w:marTop w:val="0"/>
                          <w:marBottom w:val="0"/>
                          <w:divBdr>
                            <w:top w:val="none" w:sz="0" w:space="0" w:color="auto"/>
                            <w:left w:val="none" w:sz="0" w:space="0" w:color="auto"/>
                            <w:bottom w:val="none" w:sz="0" w:space="0" w:color="auto"/>
                            <w:right w:val="none" w:sz="0" w:space="0" w:color="auto"/>
                          </w:divBdr>
                          <w:divsChild>
                            <w:div w:id="1062173248">
                              <w:marLeft w:val="0"/>
                              <w:marRight w:val="0"/>
                              <w:marTop w:val="0"/>
                              <w:marBottom w:val="0"/>
                              <w:divBdr>
                                <w:top w:val="none" w:sz="0" w:space="0" w:color="auto"/>
                                <w:left w:val="none" w:sz="0" w:space="0" w:color="auto"/>
                                <w:bottom w:val="none" w:sz="0" w:space="0" w:color="auto"/>
                                <w:right w:val="none" w:sz="0" w:space="0" w:color="auto"/>
                              </w:divBdr>
                              <w:divsChild>
                                <w:div w:id="674845627">
                                  <w:marLeft w:val="0"/>
                                  <w:marRight w:val="0"/>
                                  <w:marTop w:val="0"/>
                                  <w:marBottom w:val="0"/>
                                  <w:divBdr>
                                    <w:top w:val="none" w:sz="0" w:space="0" w:color="auto"/>
                                    <w:left w:val="none" w:sz="0" w:space="0" w:color="auto"/>
                                    <w:bottom w:val="none" w:sz="0" w:space="0" w:color="auto"/>
                                    <w:right w:val="none" w:sz="0" w:space="0" w:color="auto"/>
                                  </w:divBdr>
                                  <w:divsChild>
                                    <w:div w:id="2086226153">
                                      <w:marLeft w:val="0"/>
                                      <w:marRight w:val="0"/>
                                      <w:marTop w:val="0"/>
                                      <w:marBottom w:val="0"/>
                                      <w:divBdr>
                                        <w:top w:val="none" w:sz="0" w:space="0" w:color="auto"/>
                                        <w:left w:val="none" w:sz="0" w:space="0" w:color="auto"/>
                                        <w:bottom w:val="none" w:sz="0" w:space="0" w:color="auto"/>
                                        <w:right w:val="none" w:sz="0" w:space="0" w:color="auto"/>
                                      </w:divBdr>
                                      <w:divsChild>
                                        <w:div w:id="11060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369242">
      <w:bodyDiv w:val="1"/>
      <w:marLeft w:val="0"/>
      <w:marRight w:val="0"/>
      <w:marTop w:val="0"/>
      <w:marBottom w:val="0"/>
      <w:divBdr>
        <w:top w:val="none" w:sz="0" w:space="0" w:color="auto"/>
        <w:left w:val="none" w:sz="0" w:space="0" w:color="auto"/>
        <w:bottom w:val="none" w:sz="0" w:space="0" w:color="auto"/>
        <w:right w:val="none" w:sz="0" w:space="0" w:color="auto"/>
      </w:divBdr>
    </w:div>
    <w:div w:id="1781103388">
      <w:bodyDiv w:val="1"/>
      <w:marLeft w:val="0"/>
      <w:marRight w:val="0"/>
      <w:marTop w:val="0"/>
      <w:marBottom w:val="0"/>
      <w:divBdr>
        <w:top w:val="none" w:sz="0" w:space="0" w:color="auto"/>
        <w:left w:val="none" w:sz="0" w:space="0" w:color="auto"/>
        <w:bottom w:val="none" w:sz="0" w:space="0" w:color="auto"/>
        <w:right w:val="none" w:sz="0" w:space="0" w:color="auto"/>
      </w:divBdr>
    </w:div>
    <w:div w:id="1848909287">
      <w:bodyDiv w:val="1"/>
      <w:marLeft w:val="0"/>
      <w:marRight w:val="0"/>
      <w:marTop w:val="0"/>
      <w:marBottom w:val="0"/>
      <w:divBdr>
        <w:top w:val="none" w:sz="0" w:space="0" w:color="auto"/>
        <w:left w:val="none" w:sz="0" w:space="0" w:color="auto"/>
        <w:bottom w:val="none" w:sz="0" w:space="0" w:color="auto"/>
        <w:right w:val="none" w:sz="0" w:space="0" w:color="auto"/>
      </w:divBdr>
    </w:div>
    <w:div w:id="1911230477">
      <w:bodyDiv w:val="1"/>
      <w:marLeft w:val="0"/>
      <w:marRight w:val="0"/>
      <w:marTop w:val="0"/>
      <w:marBottom w:val="0"/>
      <w:divBdr>
        <w:top w:val="none" w:sz="0" w:space="0" w:color="auto"/>
        <w:left w:val="none" w:sz="0" w:space="0" w:color="auto"/>
        <w:bottom w:val="none" w:sz="0" w:space="0" w:color="auto"/>
        <w:right w:val="none" w:sz="0" w:space="0" w:color="auto"/>
      </w:divBdr>
    </w:div>
    <w:div w:id="2041783214">
      <w:bodyDiv w:val="1"/>
      <w:marLeft w:val="0"/>
      <w:marRight w:val="0"/>
      <w:marTop w:val="0"/>
      <w:marBottom w:val="0"/>
      <w:divBdr>
        <w:top w:val="none" w:sz="0" w:space="0" w:color="auto"/>
        <w:left w:val="none" w:sz="0" w:space="0" w:color="auto"/>
        <w:bottom w:val="none" w:sz="0" w:space="0" w:color="auto"/>
        <w:right w:val="none" w:sz="0" w:space="0" w:color="auto"/>
      </w:divBdr>
    </w:div>
    <w:div w:id="2050715574">
      <w:bodyDiv w:val="1"/>
      <w:marLeft w:val="0"/>
      <w:marRight w:val="0"/>
      <w:marTop w:val="0"/>
      <w:marBottom w:val="0"/>
      <w:divBdr>
        <w:top w:val="none" w:sz="0" w:space="0" w:color="auto"/>
        <w:left w:val="none" w:sz="0" w:space="0" w:color="auto"/>
        <w:bottom w:val="none" w:sz="0" w:space="0" w:color="auto"/>
        <w:right w:val="none" w:sz="0" w:space="0" w:color="auto"/>
      </w:divBdr>
    </w:div>
    <w:div w:id="2114863228">
      <w:bodyDiv w:val="1"/>
      <w:marLeft w:val="0"/>
      <w:marRight w:val="0"/>
      <w:marTop w:val="0"/>
      <w:marBottom w:val="0"/>
      <w:divBdr>
        <w:top w:val="none" w:sz="0" w:space="0" w:color="auto"/>
        <w:left w:val="none" w:sz="0" w:space="0" w:color="auto"/>
        <w:bottom w:val="none" w:sz="0" w:space="0" w:color="auto"/>
        <w:right w:val="none" w:sz="0" w:space="0" w:color="auto"/>
      </w:divBdr>
      <w:divsChild>
        <w:div w:id="1954167247">
          <w:marLeft w:val="0"/>
          <w:marRight w:val="0"/>
          <w:marTop w:val="0"/>
          <w:marBottom w:val="0"/>
          <w:divBdr>
            <w:top w:val="none" w:sz="0" w:space="0" w:color="auto"/>
            <w:left w:val="none" w:sz="0" w:space="0" w:color="auto"/>
            <w:bottom w:val="none" w:sz="0" w:space="0" w:color="auto"/>
            <w:right w:val="none" w:sz="0" w:space="0" w:color="auto"/>
          </w:divBdr>
          <w:divsChild>
            <w:div w:id="1234121838">
              <w:marLeft w:val="0"/>
              <w:marRight w:val="0"/>
              <w:marTop w:val="0"/>
              <w:marBottom w:val="0"/>
              <w:divBdr>
                <w:top w:val="none" w:sz="0" w:space="0" w:color="auto"/>
                <w:left w:val="none" w:sz="0" w:space="0" w:color="auto"/>
                <w:bottom w:val="none" w:sz="0" w:space="0" w:color="auto"/>
                <w:right w:val="none" w:sz="0" w:space="0" w:color="auto"/>
              </w:divBdr>
              <w:divsChild>
                <w:div w:id="1711683399">
                  <w:marLeft w:val="0"/>
                  <w:marRight w:val="0"/>
                  <w:marTop w:val="0"/>
                  <w:marBottom w:val="0"/>
                  <w:divBdr>
                    <w:top w:val="none" w:sz="0" w:space="0" w:color="auto"/>
                    <w:left w:val="none" w:sz="0" w:space="0" w:color="auto"/>
                    <w:bottom w:val="none" w:sz="0" w:space="0" w:color="auto"/>
                    <w:right w:val="none" w:sz="0" w:space="0" w:color="auto"/>
                  </w:divBdr>
                  <w:divsChild>
                    <w:div w:id="1225752451">
                      <w:marLeft w:val="0"/>
                      <w:marRight w:val="0"/>
                      <w:marTop w:val="0"/>
                      <w:marBottom w:val="0"/>
                      <w:divBdr>
                        <w:top w:val="none" w:sz="0" w:space="0" w:color="auto"/>
                        <w:left w:val="none" w:sz="0" w:space="0" w:color="auto"/>
                        <w:bottom w:val="none" w:sz="0" w:space="0" w:color="auto"/>
                        <w:right w:val="none" w:sz="0" w:space="0" w:color="auto"/>
                      </w:divBdr>
                      <w:divsChild>
                        <w:div w:id="1204712438">
                          <w:marLeft w:val="0"/>
                          <w:marRight w:val="0"/>
                          <w:marTop w:val="0"/>
                          <w:marBottom w:val="0"/>
                          <w:divBdr>
                            <w:top w:val="none" w:sz="0" w:space="0" w:color="auto"/>
                            <w:left w:val="none" w:sz="0" w:space="0" w:color="auto"/>
                            <w:bottom w:val="none" w:sz="0" w:space="0" w:color="auto"/>
                            <w:right w:val="none" w:sz="0" w:space="0" w:color="auto"/>
                          </w:divBdr>
                          <w:divsChild>
                            <w:div w:id="2135513980">
                              <w:marLeft w:val="0"/>
                              <w:marRight w:val="0"/>
                              <w:marTop w:val="0"/>
                              <w:marBottom w:val="0"/>
                              <w:divBdr>
                                <w:top w:val="none" w:sz="0" w:space="0" w:color="auto"/>
                                <w:left w:val="none" w:sz="0" w:space="0" w:color="auto"/>
                                <w:bottom w:val="none" w:sz="0" w:space="0" w:color="auto"/>
                                <w:right w:val="none" w:sz="0" w:space="0" w:color="auto"/>
                              </w:divBdr>
                              <w:divsChild>
                                <w:div w:id="1717004942">
                                  <w:marLeft w:val="0"/>
                                  <w:marRight w:val="0"/>
                                  <w:marTop w:val="0"/>
                                  <w:marBottom w:val="0"/>
                                  <w:divBdr>
                                    <w:top w:val="none" w:sz="0" w:space="0" w:color="auto"/>
                                    <w:left w:val="none" w:sz="0" w:space="0" w:color="auto"/>
                                    <w:bottom w:val="none" w:sz="0" w:space="0" w:color="auto"/>
                                    <w:right w:val="none" w:sz="0" w:space="0" w:color="auto"/>
                                  </w:divBdr>
                                  <w:divsChild>
                                    <w:div w:id="1143229241">
                                      <w:marLeft w:val="0"/>
                                      <w:marRight w:val="0"/>
                                      <w:marTop w:val="0"/>
                                      <w:marBottom w:val="0"/>
                                      <w:divBdr>
                                        <w:top w:val="none" w:sz="0" w:space="0" w:color="auto"/>
                                        <w:left w:val="none" w:sz="0" w:space="0" w:color="auto"/>
                                        <w:bottom w:val="none" w:sz="0" w:space="0" w:color="auto"/>
                                        <w:right w:val="none" w:sz="0" w:space="0" w:color="auto"/>
                                      </w:divBdr>
                                      <w:divsChild>
                                        <w:div w:id="8344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384995">
          <w:marLeft w:val="0"/>
          <w:marRight w:val="0"/>
          <w:marTop w:val="0"/>
          <w:marBottom w:val="0"/>
          <w:divBdr>
            <w:top w:val="none" w:sz="0" w:space="0" w:color="auto"/>
            <w:left w:val="none" w:sz="0" w:space="0" w:color="auto"/>
            <w:bottom w:val="none" w:sz="0" w:space="0" w:color="auto"/>
            <w:right w:val="none" w:sz="0" w:space="0" w:color="auto"/>
          </w:divBdr>
          <w:divsChild>
            <w:div w:id="61297005">
              <w:marLeft w:val="0"/>
              <w:marRight w:val="0"/>
              <w:marTop w:val="0"/>
              <w:marBottom w:val="0"/>
              <w:divBdr>
                <w:top w:val="none" w:sz="0" w:space="0" w:color="auto"/>
                <w:left w:val="none" w:sz="0" w:space="0" w:color="auto"/>
                <w:bottom w:val="none" w:sz="0" w:space="0" w:color="auto"/>
                <w:right w:val="none" w:sz="0" w:space="0" w:color="auto"/>
              </w:divBdr>
              <w:divsChild>
                <w:div w:id="298002655">
                  <w:marLeft w:val="0"/>
                  <w:marRight w:val="0"/>
                  <w:marTop w:val="0"/>
                  <w:marBottom w:val="0"/>
                  <w:divBdr>
                    <w:top w:val="none" w:sz="0" w:space="0" w:color="auto"/>
                    <w:left w:val="none" w:sz="0" w:space="0" w:color="auto"/>
                    <w:bottom w:val="none" w:sz="0" w:space="0" w:color="auto"/>
                    <w:right w:val="none" w:sz="0" w:space="0" w:color="auto"/>
                  </w:divBdr>
                  <w:divsChild>
                    <w:div w:id="1628898574">
                      <w:marLeft w:val="0"/>
                      <w:marRight w:val="0"/>
                      <w:marTop w:val="0"/>
                      <w:marBottom w:val="0"/>
                      <w:divBdr>
                        <w:top w:val="none" w:sz="0" w:space="0" w:color="auto"/>
                        <w:left w:val="none" w:sz="0" w:space="0" w:color="auto"/>
                        <w:bottom w:val="none" w:sz="0" w:space="0" w:color="auto"/>
                        <w:right w:val="none" w:sz="0" w:space="0" w:color="auto"/>
                      </w:divBdr>
                    </w:div>
                    <w:div w:id="1921601645">
                      <w:marLeft w:val="0"/>
                      <w:marRight w:val="0"/>
                      <w:marTop w:val="0"/>
                      <w:marBottom w:val="0"/>
                      <w:divBdr>
                        <w:top w:val="none" w:sz="0" w:space="0" w:color="auto"/>
                        <w:left w:val="none" w:sz="0" w:space="0" w:color="auto"/>
                        <w:bottom w:val="none" w:sz="0" w:space="0" w:color="auto"/>
                        <w:right w:val="none" w:sz="0" w:space="0" w:color="auto"/>
                      </w:divBdr>
                      <w:divsChild>
                        <w:div w:id="242033736">
                          <w:marLeft w:val="0"/>
                          <w:marRight w:val="0"/>
                          <w:marTop w:val="0"/>
                          <w:marBottom w:val="0"/>
                          <w:divBdr>
                            <w:top w:val="none" w:sz="0" w:space="0" w:color="auto"/>
                            <w:left w:val="none" w:sz="0" w:space="0" w:color="auto"/>
                            <w:bottom w:val="none" w:sz="0" w:space="0" w:color="auto"/>
                            <w:right w:val="none" w:sz="0" w:space="0" w:color="auto"/>
                          </w:divBdr>
                          <w:divsChild>
                            <w:div w:id="1491360147">
                              <w:marLeft w:val="0"/>
                              <w:marRight w:val="0"/>
                              <w:marTop w:val="0"/>
                              <w:marBottom w:val="0"/>
                              <w:divBdr>
                                <w:top w:val="none" w:sz="0" w:space="0" w:color="auto"/>
                                <w:left w:val="none" w:sz="0" w:space="0" w:color="auto"/>
                                <w:bottom w:val="none" w:sz="0" w:space="0" w:color="auto"/>
                                <w:right w:val="none" w:sz="0" w:space="0" w:color="auto"/>
                              </w:divBdr>
                              <w:divsChild>
                                <w:div w:id="354039470">
                                  <w:marLeft w:val="0"/>
                                  <w:marRight w:val="0"/>
                                  <w:marTop w:val="0"/>
                                  <w:marBottom w:val="0"/>
                                  <w:divBdr>
                                    <w:top w:val="none" w:sz="0" w:space="0" w:color="auto"/>
                                    <w:left w:val="none" w:sz="0" w:space="0" w:color="auto"/>
                                    <w:bottom w:val="none" w:sz="0" w:space="0" w:color="auto"/>
                                    <w:right w:val="none" w:sz="0" w:space="0" w:color="auto"/>
                                  </w:divBdr>
                                  <w:divsChild>
                                    <w:div w:id="738094115">
                                      <w:marLeft w:val="0"/>
                                      <w:marRight w:val="0"/>
                                      <w:marTop w:val="0"/>
                                      <w:marBottom w:val="0"/>
                                      <w:divBdr>
                                        <w:top w:val="none" w:sz="0" w:space="0" w:color="auto"/>
                                        <w:left w:val="none" w:sz="0" w:space="0" w:color="auto"/>
                                        <w:bottom w:val="none" w:sz="0" w:space="0" w:color="auto"/>
                                        <w:right w:val="none" w:sz="0" w:space="0" w:color="auto"/>
                                      </w:divBdr>
                                      <w:divsChild>
                                        <w:div w:id="19005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131823">
          <w:marLeft w:val="0"/>
          <w:marRight w:val="0"/>
          <w:marTop w:val="0"/>
          <w:marBottom w:val="0"/>
          <w:divBdr>
            <w:top w:val="none" w:sz="0" w:space="0" w:color="auto"/>
            <w:left w:val="none" w:sz="0" w:space="0" w:color="auto"/>
            <w:bottom w:val="none" w:sz="0" w:space="0" w:color="auto"/>
            <w:right w:val="none" w:sz="0" w:space="0" w:color="auto"/>
          </w:divBdr>
          <w:divsChild>
            <w:div w:id="1707169492">
              <w:marLeft w:val="0"/>
              <w:marRight w:val="0"/>
              <w:marTop w:val="0"/>
              <w:marBottom w:val="0"/>
              <w:divBdr>
                <w:top w:val="none" w:sz="0" w:space="0" w:color="auto"/>
                <w:left w:val="none" w:sz="0" w:space="0" w:color="auto"/>
                <w:bottom w:val="none" w:sz="0" w:space="0" w:color="auto"/>
                <w:right w:val="none" w:sz="0" w:space="0" w:color="auto"/>
              </w:divBdr>
              <w:divsChild>
                <w:div w:id="1525552205">
                  <w:marLeft w:val="0"/>
                  <w:marRight w:val="0"/>
                  <w:marTop w:val="0"/>
                  <w:marBottom w:val="0"/>
                  <w:divBdr>
                    <w:top w:val="none" w:sz="0" w:space="0" w:color="auto"/>
                    <w:left w:val="none" w:sz="0" w:space="0" w:color="auto"/>
                    <w:bottom w:val="none" w:sz="0" w:space="0" w:color="auto"/>
                    <w:right w:val="none" w:sz="0" w:space="0" w:color="auto"/>
                  </w:divBdr>
                  <w:divsChild>
                    <w:div w:id="1806314238">
                      <w:marLeft w:val="0"/>
                      <w:marRight w:val="0"/>
                      <w:marTop w:val="0"/>
                      <w:marBottom w:val="0"/>
                      <w:divBdr>
                        <w:top w:val="none" w:sz="0" w:space="0" w:color="auto"/>
                        <w:left w:val="none" w:sz="0" w:space="0" w:color="auto"/>
                        <w:bottom w:val="none" w:sz="0" w:space="0" w:color="auto"/>
                        <w:right w:val="none" w:sz="0" w:space="0" w:color="auto"/>
                      </w:divBdr>
                    </w:div>
                    <w:div w:id="1854487682">
                      <w:marLeft w:val="0"/>
                      <w:marRight w:val="0"/>
                      <w:marTop w:val="0"/>
                      <w:marBottom w:val="0"/>
                      <w:divBdr>
                        <w:top w:val="none" w:sz="0" w:space="0" w:color="auto"/>
                        <w:left w:val="none" w:sz="0" w:space="0" w:color="auto"/>
                        <w:bottom w:val="none" w:sz="0" w:space="0" w:color="auto"/>
                        <w:right w:val="none" w:sz="0" w:space="0" w:color="auto"/>
                      </w:divBdr>
                      <w:divsChild>
                        <w:div w:id="199783879">
                          <w:marLeft w:val="0"/>
                          <w:marRight w:val="0"/>
                          <w:marTop w:val="0"/>
                          <w:marBottom w:val="0"/>
                          <w:divBdr>
                            <w:top w:val="none" w:sz="0" w:space="0" w:color="auto"/>
                            <w:left w:val="none" w:sz="0" w:space="0" w:color="auto"/>
                            <w:bottom w:val="none" w:sz="0" w:space="0" w:color="auto"/>
                            <w:right w:val="none" w:sz="0" w:space="0" w:color="auto"/>
                          </w:divBdr>
                          <w:divsChild>
                            <w:div w:id="238251873">
                              <w:marLeft w:val="0"/>
                              <w:marRight w:val="0"/>
                              <w:marTop w:val="0"/>
                              <w:marBottom w:val="0"/>
                              <w:divBdr>
                                <w:top w:val="none" w:sz="0" w:space="0" w:color="auto"/>
                                <w:left w:val="none" w:sz="0" w:space="0" w:color="auto"/>
                                <w:bottom w:val="none" w:sz="0" w:space="0" w:color="auto"/>
                                <w:right w:val="none" w:sz="0" w:space="0" w:color="auto"/>
                              </w:divBdr>
                              <w:divsChild>
                                <w:div w:id="1816604135">
                                  <w:marLeft w:val="0"/>
                                  <w:marRight w:val="0"/>
                                  <w:marTop w:val="0"/>
                                  <w:marBottom w:val="0"/>
                                  <w:divBdr>
                                    <w:top w:val="none" w:sz="0" w:space="0" w:color="auto"/>
                                    <w:left w:val="none" w:sz="0" w:space="0" w:color="auto"/>
                                    <w:bottom w:val="none" w:sz="0" w:space="0" w:color="auto"/>
                                    <w:right w:val="none" w:sz="0" w:space="0" w:color="auto"/>
                                  </w:divBdr>
                                  <w:divsChild>
                                    <w:div w:id="1446577192">
                                      <w:marLeft w:val="0"/>
                                      <w:marRight w:val="0"/>
                                      <w:marTop w:val="0"/>
                                      <w:marBottom w:val="0"/>
                                      <w:divBdr>
                                        <w:top w:val="none" w:sz="0" w:space="0" w:color="auto"/>
                                        <w:left w:val="none" w:sz="0" w:space="0" w:color="auto"/>
                                        <w:bottom w:val="none" w:sz="0" w:space="0" w:color="auto"/>
                                        <w:right w:val="none" w:sz="0" w:space="0" w:color="auto"/>
                                      </w:divBdr>
                                      <w:divsChild>
                                        <w:div w:id="19368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269872">
          <w:marLeft w:val="0"/>
          <w:marRight w:val="0"/>
          <w:marTop w:val="0"/>
          <w:marBottom w:val="0"/>
          <w:divBdr>
            <w:top w:val="none" w:sz="0" w:space="0" w:color="auto"/>
            <w:left w:val="none" w:sz="0" w:space="0" w:color="auto"/>
            <w:bottom w:val="none" w:sz="0" w:space="0" w:color="auto"/>
            <w:right w:val="none" w:sz="0" w:space="0" w:color="auto"/>
          </w:divBdr>
          <w:divsChild>
            <w:div w:id="1416900146">
              <w:marLeft w:val="0"/>
              <w:marRight w:val="0"/>
              <w:marTop w:val="0"/>
              <w:marBottom w:val="0"/>
              <w:divBdr>
                <w:top w:val="none" w:sz="0" w:space="0" w:color="auto"/>
                <w:left w:val="none" w:sz="0" w:space="0" w:color="auto"/>
                <w:bottom w:val="none" w:sz="0" w:space="0" w:color="auto"/>
                <w:right w:val="none" w:sz="0" w:space="0" w:color="auto"/>
              </w:divBdr>
              <w:divsChild>
                <w:div w:id="18357476">
                  <w:marLeft w:val="0"/>
                  <w:marRight w:val="0"/>
                  <w:marTop w:val="0"/>
                  <w:marBottom w:val="0"/>
                  <w:divBdr>
                    <w:top w:val="none" w:sz="0" w:space="0" w:color="auto"/>
                    <w:left w:val="none" w:sz="0" w:space="0" w:color="auto"/>
                    <w:bottom w:val="none" w:sz="0" w:space="0" w:color="auto"/>
                    <w:right w:val="none" w:sz="0" w:space="0" w:color="auto"/>
                  </w:divBdr>
                  <w:divsChild>
                    <w:div w:id="1951084623">
                      <w:marLeft w:val="0"/>
                      <w:marRight w:val="0"/>
                      <w:marTop w:val="0"/>
                      <w:marBottom w:val="0"/>
                      <w:divBdr>
                        <w:top w:val="none" w:sz="0" w:space="0" w:color="auto"/>
                        <w:left w:val="none" w:sz="0" w:space="0" w:color="auto"/>
                        <w:bottom w:val="none" w:sz="0" w:space="0" w:color="auto"/>
                        <w:right w:val="none" w:sz="0" w:space="0" w:color="auto"/>
                      </w:divBdr>
                    </w:div>
                    <w:div w:id="1312364179">
                      <w:marLeft w:val="0"/>
                      <w:marRight w:val="0"/>
                      <w:marTop w:val="0"/>
                      <w:marBottom w:val="0"/>
                      <w:divBdr>
                        <w:top w:val="none" w:sz="0" w:space="0" w:color="auto"/>
                        <w:left w:val="none" w:sz="0" w:space="0" w:color="auto"/>
                        <w:bottom w:val="none" w:sz="0" w:space="0" w:color="auto"/>
                        <w:right w:val="none" w:sz="0" w:space="0" w:color="auto"/>
                      </w:divBdr>
                      <w:divsChild>
                        <w:div w:id="1022050147">
                          <w:marLeft w:val="0"/>
                          <w:marRight w:val="0"/>
                          <w:marTop w:val="0"/>
                          <w:marBottom w:val="0"/>
                          <w:divBdr>
                            <w:top w:val="none" w:sz="0" w:space="0" w:color="auto"/>
                            <w:left w:val="none" w:sz="0" w:space="0" w:color="auto"/>
                            <w:bottom w:val="none" w:sz="0" w:space="0" w:color="auto"/>
                            <w:right w:val="none" w:sz="0" w:space="0" w:color="auto"/>
                          </w:divBdr>
                          <w:divsChild>
                            <w:div w:id="959453217">
                              <w:marLeft w:val="0"/>
                              <w:marRight w:val="0"/>
                              <w:marTop w:val="0"/>
                              <w:marBottom w:val="0"/>
                              <w:divBdr>
                                <w:top w:val="none" w:sz="0" w:space="0" w:color="auto"/>
                                <w:left w:val="none" w:sz="0" w:space="0" w:color="auto"/>
                                <w:bottom w:val="none" w:sz="0" w:space="0" w:color="auto"/>
                                <w:right w:val="none" w:sz="0" w:space="0" w:color="auto"/>
                              </w:divBdr>
                              <w:divsChild>
                                <w:div w:id="299464547">
                                  <w:marLeft w:val="0"/>
                                  <w:marRight w:val="0"/>
                                  <w:marTop w:val="0"/>
                                  <w:marBottom w:val="0"/>
                                  <w:divBdr>
                                    <w:top w:val="none" w:sz="0" w:space="0" w:color="auto"/>
                                    <w:left w:val="none" w:sz="0" w:space="0" w:color="auto"/>
                                    <w:bottom w:val="none" w:sz="0" w:space="0" w:color="auto"/>
                                    <w:right w:val="none" w:sz="0" w:space="0" w:color="auto"/>
                                  </w:divBdr>
                                  <w:divsChild>
                                    <w:div w:id="354620007">
                                      <w:marLeft w:val="0"/>
                                      <w:marRight w:val="0"/>
                                      <w:marTop w:val="0"/>
                                      <w:marBottom w:val="0"/>
                                      <w:divBdr>
                                        <w:top w:val="none" w:sz="0" w:space="0" w:color="auto"/>
                                        <w:left w:val="none" w:sz="0" w:space="0" w:color="auto"/>
                                        <w:bottom w:val="none" w:sz="0" w:space="0" w:color="auto"/>
                                        <w:right w:val="none" w:sz="0" w:space="0" w:color="auto"/>
                                      </w:divBdr>
                                      <w:divsChild>
                                        <w:div w:id="1566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872839">
          <w:marLeft w:val="0"/>
          <w:marRight w:val="0"/>
          <w:marTop w:val="0"/>
          <w:marBottom w:val="0"/>
          <w:divBdr>
            <w:top w:val="none" w:sz="0" w:space="0" w:color="auto"/>
            <w:left w:val="none" w:sz="0" w:space="0" w:color="auto"/>
            <w:bottom w:val="none" w:sz="0" w:space="0" w:color="auto"/>
            <w:right w:val="none" w:sz="0" w:space="0" w:color="auto"/>
          </w:divBdr>
          <w:divsChild>
            <w:div w:id="1858693676">
              <w:marLeft w:val="0"/>
              <w:marRight w:val="0"/>
              <w:marTop w:val="0"/>
              <w:marBottom w:val="0"/>
              <w:divBdr>
                <w:top w:val="none" w:sz="0" w:space="0" w:color="auto"/>
                <w:left w:val="none" w:sz="0" w:space="0" w:color="auto"/>
                <w:bottom w:val="none" w:sz="0" w:space="0" w:color="auto"/>
                <w:right w:val="none" w:sz="0" w:space="0" w:color="auto"/>
              </w:divBdr>
              <w:divsChild>
                <w:div w:id="449395766">
                  <w:marLeft w:val="0"/>
                  <w:marRight w:val="0"/>
                  <w:marTop w:val="0"/>
                  <w:marBottom w:val="0"/>
                  <w:divBdr>
                    <w:top w:val="none" w:sz="0" w:space="0" w:color="auto"/>
                    <w:left w:val="none" w:sz="0" w:space="0" w:color="auto"/>
                    <w:bottom w:val="none" w:sz="0" w:space="0" w:color="auto"/>
                    <w:right w:val="none" w:sz="0" w:space="0" w:color="auto"/>
                  </w:divBdr>
                  <w:divsChild>
                    <w:div w:id="2138714133">
                      <w:marLeft w:val="0"/>
                      <w:marRight w:val="0"/>
                      <w:marTop w:val="0"/>
                      <w:marBottom w:val="0"/>
                      <w:divBdr>
                        <w:top w:val="none" w:sz="0" w:space="0" w:color="auto"/>
                        <w:left w:val="none" w:sz="0" w:space="0" w:color="auto"/>
                        <w:bottom w:val="none" w:sz="0" w:space="0" w:color="auto"/>
                        <w:right w:val="none" w:sz="0" w:space="0" w:color="auto"/>
                      </w:divBdr>
                    </w:div>
                    <w:div w:id="884946658">
                      <w:marLeft w:val="0"/>
                      <w:marRight w:val="0"/>
                      <w:marTop w:val="0"/>
                      <w:marBottom w:val="0"/>
                      <w:divBdr>
                        <w:top w:val="none" w:sz="0" w:space="0" w:color="auto"/>
                        <w:left w:val="none" w:sz="0" w:space="0" w:color="auto"/>
                        <w:bottom w:val="none" w:sz="0" w:space="0" w:color="auto"/>
                        <w:right w:val="none" w:sz="0" w:space="0" w:color="auto"/>
                      </w:divBdr>
                      <w:divsChild>
                        <w:div w:id="1247114870">
                          <w:marLeft w:val="0"/>
                          <w:marRight w:val="0"/>
                          <w:marTop w:val="0"/>
                          <w:marBottom w:val="0"/>
                          <w:divBdr>
                            <w:top w:val="none" w:sz="0" w:space="0" w:color="auto"/>
                            <w:left w:val="none" w:sz="0" w:space="0" w:color="auto"/>
                            <w:bottom w:val="none" w:sz="0" w:space="0" w:color="auto"/>
                            <w:right w:val="none" w:sz="0" w:space="0" w:color="auto"/>
                          </w:divBdr>
                          <w:divsChild>
                            <w:div w:id="2105101506">
                              <w:marLeft w:val="0"/>
                              <w:marRight w:val="0"/>
                              <w:marTop w:val="0"/>
                              <w:marBottom w:val="0"/>
                              <w:divBdr>
                                <w:top w:val="none" w:sz="0" w:space="0" w:color="auto"/>
                                <w:left w:val="none" w:sz="0" w:space="0" w:color="auto"/>
                                <w:bottom w:val="none" w:sz="0" w:space="0" w:color="auto"/>
                                <w:right w:val="none" w:sz="0" w:space="0" w:color="auto"/>
                              </w:divBdr>
                              <w:divsChild>
                                <w:div w:id="573852640">
                                  <w:marLeft w:val="0"/>
                                  <w:marRight w:val="0"/>
                                  <w:marTop w:val="0"/>
                                  <w:marBottom w:val="0"/>
                                  <w:divBdr>
                                    <w:top w:val="none" w:sz="0" w:space="0" w:color="auto"/>
                                    <w:left w:val="none" w:sz="0" w:space="0" w:color="auto"/>
                                    <w:bottom w:val="none" w:sz="0" w:space="0" w:color="auto"/>
                                    <w:right w:val="none" w:sz="0" w:space="0" w:color="auto"/>
                                  </w:divBdr>
                                  <w:divsChild>
                                    <w:div w:id="1939294207">
                                      <w:marLeft w:val="0"/>
                                      <w:marRight w:val="0"/>
                                      <w:marTop w:val="0"/>
                                      <w:marBottom w:val="0"/>
                                      <w:divBdr>
                                        <w:top w:val="none" w:sz="0" w:space="0" w:color="auto"/>
                                        <w:left w:val="none" w:sz="0" w:space="0" w:color="auto"/>
                                        <w:bottom w:val="none" w:sz="0" w:space="0" w:color="auto"/>
                                        <w:right w:val="none" w:sz="0" w:space="0" w:color="auto"/>
                                      </w:divBdr>
                                      <w:divsChild>
                                        <w:div w:id="5171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57440">
          <w:marLeft w:val="0"/>
          <w:marRight w:val="0"/>
          <w:marTop w:val="0"/>
          <w:marBottom w:val="0"/>
          <w:divBdr>
            <w:top w:val="none" w:sz="0" w:space="0" w:color="auto"/>
            <w:left w:val="none" w:sz="0" w:space="0" w:color="auto"/>
            <w:bottom w:val="none" w:sz="0" w:space="0" w:color="auto"/>
            <w:right w:val="none" w:sz="0" w:space="0" w:color="auto"/>
          </w:divBdr>
          <w:divsChild>
            <w:div w:id="100956869">
              <w:marLeft w:val="0"/>
              <w:marRight w:val="0"/>
              <w:marTop w:val="0"/>
              <w:marBottom w:val="0"/>
              <w:divBdr>
                <w:top w:val="none" w:sz="0" w:space="0" w:color="auto"/>
                <w:left w:val="none" w:sz="0" w:space="0" w:color="auto"/>
                <w:bottom w:val="none" w:sz="0" w:space="0" w:color="auto"/>
                <w:right w:val="none" w:sz="0" w:space="0" w:color="auto"/>
              </w:divBdr>
              <w:divsChild>
                <w:div w:id="821966081">
                  <w:marLeft w:val="0"/>
                  <w:marRight w:val="0"/>
                  <w:marTop w:val="0"/>
                  <w:marBottom w:val="0"/>
                  <w:divBdr>
                    <w:top w:val="none" w:sz="0" w:space="0" w:color="auto"/>
                    <w:left w:val="none" w:sz="0" w:space="0" w:color="auto"/>
                    <w:bottom w:val="none" w:sz="0" w:space="0" w:color="auto"/>
                    <w:right w:val="none" w:sz="0" w:space="0" w:color="auto"/>
                  </w:divBdr>
                  <w:divsChild>
                    <w:div w:id="1092749147">
                      <w:marLeft w:val="0"/>
                      <w:marRight w:val="0"/>
                      <w:marTop w:val="0"/>
                      <w:marBottom w:val="0"/>
                      <w:divBdr>
                        <w:top w:val="none" w:sz="0" w:space="0" w:color="auto"/>
                        <w:left w:val="none" w:sz="0" w:space="0" w:color="auto"/>
                        <w:bottom w:val="none" w:sz="0" w:space="0" w:color="auto"/>
                        <w:right w:val="none" w:sz="0" w:space="0" w:color="auto"/>
                      </w:divBdr>
                    </w:div>
                    <w:div w:id="1092896420">
                      <w:marLeft w:val="0"/>
                      <w:marRight w:val="0"/>
                      <w:marTop w:val="0"/>
                      <w:marBottom w:val="0"/>
                      <w:divBdr>
                        <w:top w:val="none" w:sz="0" w:space="0" w:color="auto"/>
                        <w:left w:val="none" w:sz="0" w:space="0" w:color="auto"/>
                        <w:bottom w:val="none" w:sz="0" w:space="0" w:color="auto"/>
                        <w:right w:val="none" w:sz="0" w:space="0" w:color="auto"/>
                      </w:divBdr>
                      <w:divsChild>
                        <w:div w:id="176776314">
                          <w:marLeft w:val="0"/>
                          <w:marRight w:val="0"/>
                          <w:marTop w:val="0"/>
                          <w:marBottom w:val="0"/>
                          <w:divBdr>
                            <w:top w:val="none" w:sz="0" w:space="0" w:color="auto"/>
                            <w:left w:val="none" w:sz="0" w:space="0" w:color="auto"/>
                            <w:bottom w:val="none" w:sz="0" w:space="0" w:color="auto"/>
                            <w:right w:val="none" w:sz="0" w:space="0" w:color="auto"/>
                          </w:divBdr>
                          <w:divsChild>
                            <w:div w:id="1578317825">
                              <w:marLeft w:val="0"/>
                              <w:marRight w:val="0"/>
                              <w:marTop w:val="0"/>
                              <w:marBottom w:val="0"/>
                              <w:divBdr>
                                <w:top w:val="none" w:sz="0" w:space="0" w:color="auto"/>
                                <w:left w:val="none" w:sz="0" w:space="0" w:color="auto"/>
                                <w:bottom w:val="none" w:sz="0" w:space="0" w:color="auto"/>
                                <w:right w:val="none" w:sz="0" w:space="0" w:color="auto"/>
                              </w:divBdr>
                              <w:divsChild>
                                <w:div w:id="1984431604">
                                  <w:marLeft w:val="0"/>
                                  <w:marRight w:val="0"/>
                                  <w:marTop w:val="0"/>
                                  <w:marBottom w:val="0"/>
                                  <w:divBdr>
                                    <w:top w:val="none" w:sz="0" w:space="0" w:color="auto"/>
                                    <w:left w:val="none" w:sz="0" w:space="0" w:color="auto"/>
                                    <w:bottom w:val="none" w:sz="0" w:space="0" w:color="auto"/>
                                    <w:right w:val="none" w:sz="0" w:space="0" w:color="auto"/>
                                  </w:divBdr>
                                  <w:divsChild>
                                    <w:div w:id="1043480196">
                                      <w:marLeft w:val="0"/>
                                      <w:marRight w:val="0"/>
                                      <w:marTop w:val="0"/>
                                      <w:marBottom w:val="0"/>
                                      <w:divBdr>
                                        <w:top w:val="none" w:sz="0" w:space="0" w:color="auto"/>
                                        <w:left w:val="none" w:sz="0" w:space="0" w:color="auto"/>
                                        <w:bottom w:val="none" w:sz="0" w:space="0" w:color="auto"/>
                                        <w:right w:val="none" w:sz="0" w:space="0" w:color="auto"/>
                                      </w:divBdr>
                                      <w:divsChild>
                                        <w:div w:id="8799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079845">
          <w:marLeft w:val="0"/>
          <w:marRight w:val="0"/>
          <w:marTop w:val="0"/>
          <w:marBottom w:val="0"/>
          <w:divBdr>
            <w:top w:val="none" w:sz="0" w:space="0" w:color="auto"/>
            <w:left w:val="none" w:sz="0" w:space="0" w:color="auto"/>
            <w:bottom w:val="none" w:sz="0" w:space="0" w:color="auto"/>
            <w:right w:val="none" w:sz="0" w:space="0" w:color="auto"/>
          </w:divBdr>
          <w:divsChild>
            <w:div w:id="1758407865">
              <w:marLeft w:val="0"/>
              <w:marRight w:val="0"/>
              <w:marTop w:val="0"/>
              <w:marBottom w:val="0"/>
              <w:divBdr>
                <w:top w:val="none" w:sz="0" w:space="0" w:color="auto"/>
                <w:left w:val="none" w:sz="0" w:space="0" w:color="auto"/>
                <w:bottom w:val="none" w:sz="0" w:space="0" w:color="auto"/>
                <w:right w:val="none" w:sz="0" w:space="0" w:color="auto"/>
              </w:divBdr>
              <w:divsChild>
                <w:div w:id="609514560">
                  <w:marLeft w:val="0"/>
                  <w:marRight w:val="0"/>
                  <w:marTop w:val="0"/>
                  <w:marBottom w:val="0"/>
                  <w:divBdr>
                    <w:top w:val="none" w:sz="0" w:space="0" w:color="auto"/>
                    <w:left w:val="none" w:sz="0" w:space="0" w:color="auto"/>
                    <w:bottom w:val="none" w:sz="0" w:space="0" w:color="auto"/>
                    <w:right w:val="none" w:sz="0" w:space="0" w:color="auto"/>
                  </w:divBdr>
                  <w:divsChild>
                    <w:div w:id="1537619364">
                      <w:marLeft w:val="0"/>
                      <w:marRight w:val="0"/>
                      <w:marTop w:val="0"/>
                      <w:marBottom w:val="0"/>
                      <w:divBdr>
                        <w:top w:val="none" w:sz="0" w:space="0" w:color="auto"/>
                        <w:left w:val="none" w:sz="0" w:space="0" w:color="auto"/>
                        <w:bottom w:val="none" w:sz="0" w:space="0" w:color="auto"/>
                        <w:right w:val="none" w:sz="0" w:space="0" w:color="auto"/>
                      </w:divBdr>
                    </w:div>
                    <w:div w:id="154148380">
                      <w:marLeft w:val="0"/>
                      <w:marRight w:val="0"/>
                      <w:marTop w:val="0"/>
                      <w:marBottom w:val="0"/>
                      <w:divBdr>
                        <w:top w:val="none" w:sz="0" w:space="0" w:color="auto"/>
                        <w:left w:val="none" w:sz="0" w:space="0" w:color="auto"/>
                        <w:bottom w:val="none" w:sz="0" w:space="0" w:color="auto"/>
                        <w:right w:val="none" w:sz="0" w:space="0" w:color="auto"/>
                      </w:divBdr>
                      <w:divsChild>
                        <w:div w:id="310981282">
                          <w:marLeft w:val="0"/>
                          <w:marRight w:val="0"/>
                          <w:marTop w:val="0"/>
                          <w:marBottom w:val="0"/>
                          <w:divBdr>
                            <w:top w:val="none" w:sz="0" w:space="0" w:color="auto"/>
                            <w:left w:val="none" w:sz="0" w:space="0" w:color="auto"/>
                            <w:bottom w:val="none" w:sz="0" w:space="0" w:color="auto"/>
                            <w:right w:val="none" w:sz="0" w:space="0" w:color="auto"/>
                          </w:divBdr>
                          <w:divsChild>
                            <w:div w:id="1456097355">
                              <w:marLeft w:val="0"/>
                              <w:marRight w:val="0"/>
                              <w:marTop w:val="0"/>
                              <w:marBottom w:val="0"/>
                              <w:divBdr>
                                <w:top w:val="none" w:sz="0" w:space="0" w:color="auto"/>
                                <w:left w:val="none" w:sz="0" w:space="0" w:color="auto"/>
                                <w:bottom w:val="none" w:sz="0" w:space="0" w:color="auto"/>
                                <w:right w:val="none" w:sz="0" w:space="0" w:color="auto"/>
                              </w:divBdr>
                              <w:divsChild>
                                <w:div w:id="1831015708">
                                  <w:marLeft w:val="0"/>
                                  <w:marRight w:val="0"/>
                                  <w:marTop w:val="0"/>
                                  <w:marBottom w:val="0"/>
                                  <w:divBdr>
                                    <w:top w:val="none" w:sz="0" w:space="0" w:color="auto"/>
                                    <w:left w:val="none" w:sz="0" w:space="0" w:color="auto"/>
                                    <w:bottom w:val="none" w:sz="0" w:space="0" w:color="auto"/>
                                    <w:right w:val="none" w:sz="0" w:space="0" w:color="auto"/>
                                  </w:divBdr>
                                  <w:divsChild>
                                    <w:div w:id="705832779">
                                      <w:marLeft w:val="0"/>
                                      <w:marRight w:val="0"/>
                                      <w:marTop w:val="0"/>
                                      <w:marBottom w:val="0"/>
                                      <w:divBdr>
                                        <w:top w:val="none" w:sz="0" w:space="0" w:color="auto"/>
                                        <w:left w:val="none" w:sz="0" w:space="0" w:color="auto"/>
                                        <w:bottom w:val="none" w:sz="0" w:space="0" w:color="auto"/>
                                        <w:right w:val="none" w:sz="0" w:space="0" w:color="auto"/>
                                      </w:divBdr>
                                      <w:divsChild>
                                        <w:div w:id="19818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525575">
          <w:marLeft w:val="0"/>
          <w:marRight w:val="0"/>
          <w:marTop w:val="0"/>
          <w:marBottom w:val="0"/>
          <w:divBdr>
            <w:top w:val="none" w:sz="0" w:space="0" w:color="auto"/>
            <w:left w:val="none" w:sz="0" w:space="0" w:color="auto"/>
            <w:bottom w:val="none" w:sz="0" w:space="0" w:color="auto"/>
            <w:right w:val="none" w:sz="0" w:space="0" w:color="auto"/>
          </w:divBdr>
          <w:divsChild>
            <w:div w:id="1099182934">
              <w:marLeft w:val="0"/>
              <w:marRight w:val="0"/>
              <w:marTop w:val="0"/>
              <w:marBottom w:val="0"/>
              <w:divBdr>
                <w:top w:val="none" w:sz="0" w:space="0" w:color="auto"/>
                <w:left w:val="none" w:sz="0" w:space="0" w:color="auto"/>
                <w:bottom w:val="none" w:sz="0" w:space="0" w:color="auto"/>
                <w:right w:val="none" w:sz="0" w:space="0" w:color="auto"/>
              </w:divBdr>
              <w:divsChild>
                <w:div w:id="1845589739">
                  <w:marLeft w:val="0"/>
                  <w:marRight w:val="0"/>
                  <w:marTop w:val="0"/>
                  <w:marBottom w:val="0"/>
                  <w:divBdr>
                    <w:top w:val="none" w:sz="0" w:space="0" w:color="auto"/>
                    <w:left w:val="none" w:sz="0" w:space="0" w:color="auto"/>
                    <w:bottom w:val="none" w:sz="0" w:space="0" w:color="auto"/>
                    <w:right w:val="none" w:sz="0" w:space="0" w:color="auto"/>
                  </w:divBdr>
                  <w:divsChild>
                    <w:div w:id="524440961">
                      <w:marLeft w:val="0"/>
                      <w:marRight w:val="0"/>
                      <w:marTop w:val="0"/>
                      <w:marBottom w:val="0"/>
                      <w:divBdr>
                        <w:top w:val="none" w:sz="0" w:space="0" w:color="auto"/>
                        <w:left w:val="none" w:sz="0" w:space="0" w:color="auto"/>
                        <w:bottom w:val="none" w:sz="0" w:space="0" w:color="auto"/>
                        <w:right w:val="none" w:sz="0" w:space="0" w:color="auto"/>
                      </w:divBdr>
                    </w:div>
                    <w:div w:id="1263686605">
                      <w:marLeft w:val="0"/>
                      <w:marRight w:val="0"/>
                      <w:marTop w:val="0"/>
                      <w:marBottom w:val="0"/>
                      <w:divBdr>
                        <w:top w:val="none" w:sz="0" w:space="0" w:color="auto"/>
                        <w:left w:val="none" w:sz="0" w:space="0" w:color="auto"/>
                        <w:bottom w:val="none" w:sz="0" w:space="0" w:color="auto"/>
                        <w:right w:val="none" w:sz="0" w:space="0" w:color="auto"/>
                      </w:divBdr>
                      <w:divsChild>
                        <w:div w:id="626930150">
                          <w:marLeft w:val="0"/>
                          <w:marRight w:val="0"/>
                          <w:marTop w:val="0"/>
                          <w:marBottom w:val="0"/>
                          <w:divBdr>
                            <w:top w:val="none" w:sz="0" w:space="0" w:color="auto"/>
                            <w:left w:val="none" w:sz="0" w:space="0" w:color="auto"/>
                            <w:bottom w:val="none" w:sz="0" w:space="0" w:color="auto"/>
                            <w:right w:val="none" w:sz="0" w:space="0" w:color="auto"/>
                          </w:divBdr>
                          <w:divsChild>
                            <w:div w:id="545994860">
                              <w:marLeft w:val="0"/>
                              <w:marRight w:val="0"/>
                              <w:marTop w:val="0"/>
                              <w:marBottom w:val="0"/>
                              <w:divBdr>
                                <w:top w:val="none" w:sz="0" w:space="0" w:color="auto"/>
                                <w:left w:val="none" w:sz="0" w:space="0" w:color="auto"/>
                                <w:bottom w:val="none" w:sz="0" w:space="0" w:color="auto"/>
                                <w:right w:val="none" w:sz="0" w:space="0" w:color="auto"/>
                              </w:divBdr>
                              <w:divsChild>
                                <w:div w:id="262492814">
                                  <w:marLeft w:val="0"/>
                                  <w:marRight w:val="0"/>
                                  <w:marTop w:val="0"/>
                                  <w:marBottom w:val="0"/>
                                  <w:divBdr>
                                    <w:top w:val="none" w:sz="0" w:space="0" w:color="auto"/>
                                    <w:left w:val="none" w:sz="0" w:space="0" w:color="auto"/>
                                    <w:bottom w:val="none" w:sz="0" w:space="0" w:color="auto"/>
                                    <w:right w:val="none" w:sz="0" w:space="0" w:color="auto"/>
                                  </w:divBdr>
                                  <w:divsChild>
                                    <w:div w:id="2028173764">
                                      <w:marLeft w:val="0"/>
                                      <w:marRight w:val="0"/>
                                      <w:marTop w:val="0"/>
                                      <w:marBottom w:val="0"/>
                                      <w:divBdr>
                                        <w:top w:val="none" w:sz="0" w:space="0" w:color="auto"/>
                                        <w:left w:val="none" w:sz="0" w:space="0" w:color="auto"/>
                                        <w:bottom w:val="none" w:sz="0" w:space="0" w:color="auto"/>
                                        <w:right w:val="none" w:sz="0" w:space="0" w:color="auto"/>
                                      </w:divBdr>
                                      <w:divsChild>
                                        <w:div w:id="17864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526497">
      <w:bodyDiv w:val="1"/>
      <w:marLeft w:val="0"/>
      <w:marRight w:val="0"/>
      <w:marTop w:val="0"/>
      <w:marBottom w:val="0"/>
      <w:divBdr>
        <w:top w:val="none" w:sz="0" w:space="0" w:color="auto"/>
        <w:left w:val="none" w:sz="0" w:space="0" w:color="auto"/>
        <w:bottom w:val="none" w:sz="0" w:space="0" w:color="auto"/>
        <w:right w:val="none" w:sz="0" w:space="0" w:color="auto"/>
      </w:divBdr>
    </w:div>
    <w:div w:id="21411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digo_sustantivo_trabajo_pr005.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E53C2-6D4F-424C-8A72-F5D11BA7EBB0}">
  <ds:schemaRefs>
    <ds:schemaRef ds:uri="http://schemas.microsoft.com/sharepoint/v3/contenttype/forms"/>
  </ds:schemaRefs>
</ds:datastoreItem>
</file>

<file path=customXml/itemProps2.xml><?xml version="1.0" encoding="utf-8"?>
<ds:datastoreItem xmlns:ds="http://schemas.openxmlformats.org/officeDocument/2006/customXml" ds:itemID="{20545157-BFBE-4754-BA54-D1EE0BFB7A72}">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AAFFF8EA-05F3-439B-B57A-165B63F6B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DF5F4-6A01-4635-943A-F3DEADD6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6896</Words>
  <Characters>39311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3</cp:revision>
  <dcterms:created xsi:type="dcterms:W3CDTF">2024-01-20T17:09:00Z</dcterms:created>
  <dcterms:modified xsi:type="dcterms:W3CDTF">2024-01-20T17:09:00Z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