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DEADD" w14:textId="2AE88F65" w:rsidR="00323FAE" w:rsidRPr="00DF5AFA" w:rsidRDefault="00DF5AFA" w:rsidP="00DF5AFA">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sidRPr="00DF5AFA">
        <w:rPr>
          <w:rFonts w:ascii="Arial" w:eastAsia="Times New Roman" w:hAnsi="Arial" w:cs="Arial"/>
          <w:b/>
          <w:bCs/>
          <w:sz w:val="20"/>
          <w:szCs w:val="24"/>
          <w:lang w:val="es-ES" w:eastAsia="es-ES"/>
        </w:rPr>
        <w:t>PENSIÓN ESPECIAL DE VEJEZ POR HIJO INVÁLIDO / REQUISITOS</w:t>
      </w:r>
    </w:p>
    <w:p w14:paraId="34C7F854" w14:textId="2FA54411" w:rsidR="00323FAE" w:rsidRPr="00DF5AFA" w:rsidRDefault="00DF5AFA" w:rsidP="00DF5AFA">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DF5AFA">
        <w:rPr>
          <w:rFonts w:ascii="Arial" w:eastAsia="Times New Roman" w:hAnsi="Arial" w:cs="Arial"/>
          <w:bCs/>
          <w:sz w:val="20"/>
          <w:szCs w:val="24"/>
          <w:lang w:val="es-ES" w:eastAsia="es-ES"/>
        </w:rPr>
        <w:t>Establece el inciso 2º del parágrafo 4º del artículo 33 de la Ley 100 de 1993, modificado por el artículo 9º de la Ley 797 de 2003, que la madre</w:t>
      </w:r>
      <w:r>
        <w:rPr>
          <w:rFonts w:ascii="Arial" w:eastAsia="Times New Roman" w:hAnsi="Arial" w:cs="Arial"/>
          <w:bCs/>
          <w:sz w:val="20"/>
          <w:szCs w:val="24"/>
          <w:lang w:val="es-ES" w:eastAsia="es-ES"/>
        </w:rPr>
        <w:t>/padre</w:t>
      </w:r>
      <w:r w:rsidRPr="00DF5AFA">
        <w:rPr>
          <w:rFonts w:ascii="Arial" w:eastAsia="Times New Roman" w:hAnsi="Arial" w:cs="Arial"/>
          <w:bCs/>
          <w:sz w:val="20"/>
          <w:szCs w:val="24"/>
          <w:lang w:val="es-ES" w:eastAsia="es-ES"/>
        </w:rPr>
        <w:t xml:space="preserve"> trabajadora cuyo hijo padezca invalidez física o mental, debidamente calificada y hasta tanto permanezca en ese estado y continúe como dependiente de la madre, tendrá derecho a recibir la pensión especial de vejez a cualquier edad, siempre que haya cotizado al sistema general de pensiones el mínimo de semanas exigido en el régimen de prima media con prestación definida para acceder a la pensión de vejez.</w:t>
      </w:r>
    </w:p>
    <w:p w14:paraId="768E7266" w14:textId="77777777" w:rsidR="00323FAE" w:rsidRPr="00DF2F80" w:rsidRDefault="00323FAE" w:rsidP="00DF5AFA">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388708BE" w14:textId="036E6278" w:rsidR="00DF5AFA" w:rsidRPr="00DF5AFA" w:rsidRDefault="00DF5AFA" w:rsidP="00DF5AFA">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sidRPr="00DF5AFA">
        <w:rPr>
          <w:rFonts w:ascii="Arial" w:eastAsia="Times New Roman" w:hAnsi="Arial" w:cs="Arial"/>
          <w:b/>
          <w:bCs/>
          <w:sz w:val="20"/>
          <w:szCs w:val="24"/>
          <w:lang w:val="es-ES" w:eastAsia="es-ES"/>
        </w:rPr>
        <w:t xml:space="preserve">PENSIÓN ESPECIAL DE VEJEZ POR HIJO INVÁLIDO / </w:t>
      </w:r>
      <w:r w:rsidR="00186964">
        <w:rPr>
          <w:rFonts w:ascii="Arial" w:eastAsia="Times New Roman" w:hAnsi="Arial" w:cs="Arial"/>
          <w:b/>
          <w:bCs/>
          <w:sz w:val="20"/>
          <w:szCs w:val="24"/>
          <w:lang w:val="es-ES" w:eastAsia="es-ES"/>
        </w:rPr>
        <w:t xml:space="preserve">DEPENDENCIA / </w:t>
      </w:r>
      <w:r w:rsidR="0020608B">
        <w:rPr>
          <w:rFonts w:ascii="Arial" w:eastAsia="Times New Roman" w:hAnsi="Arial" w:cs="Arial"/>
          <w:b/>
          <w:bCs/>
          <w:sz w:val="20"/>
          <w:szCs w:val="24"/>
          <w:lang w:val="es-ES" w:eastAsia="es-ES"/>
        </w:rPr>
        <w:t>EVOLUCIÓN JURISPRUDENCIAL</w:t>
      </w:r>
    </w:p>
    <w:p w14:paraId="5C9E28C4" w14:textId="508CE63A" w:rsidR="00323FAE" w:rsidRPr="00DF2F80" w:rsidRDefault="00685E06" w:rsidP="00DF5AFA">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685E06">
        <w:rPr>
          <w:rFonts w:ascii="Arial" w:eastAsia="Times New Roman" w:hAnsi="Arial" w:cs="Arial"/>
          <w:bCs/>
          <w:sz w:val="20"/>
          <w:szCs w:val="24"/>
          <w:lang w:val="es-ES" w:eastAsia="es-ES"/>
        </w:rPr>
        <w:t xml:space="preserve">En cuanto a la dependencia económica del hijo inválido frente al progenitor que opta al reconocimiento de la pensión especial de vejez, la Sala de Casación Laboral en sentencia </w:t>
      </w:r>
      <w:proofErr w:type="spellStart"/>
      <w:r w:rsidRPr="00685E06">
        <w:rPr>
          <w:rFonts w:ascii="Arial" w:eastAsia="Times New Roman" w:hAnsi="Arial" w:cs="Arial"/>
          <w:bCs/>
          <w:sz w:val="20"/>
          <w:szCs w:val="24"/>
          <w:lang w:val="es-ES" w:eastAsia="es-ES"/>
        </w:rPr>
        <w:t>SL</w:t>
      </w:r>
      <w:proofErr w:type="spellEnd"/>
      <w:r w:rsidRPr="00685E06">
        <w:rPr>
          <w:rFonts w:ascii="Arial" w:eastAsia="Times New Roman" w:hAnsi="Arial" w:cs="Arial"/>
          <w:bCs/>
          <w:sz w:val="20"/>
          <w:szCs w:val="24"/>
          <w:lang w:val="es-ES" w:eastAsia="es-ES"/>
        </w:rPr>
        <w:t xml:space="preserve"> 17898 de 2016</w:t>
      </w:r>
      <w:r>
        <w:rPr>
          <w:rFonts w:ascii="Arial" w:eastAsia="Times New Roman" w:hAnsi="Arial" w:cs="Arial"/>
          <w:bCs/>
          <w:sz w:val="20"/>
          <w:szCs w:val="24"/>
          <w:lang w:val="es-ES" w:eastAsia="es-ES"/>
        </w:rPr>
        <w:t>…</w:t>
      </w:r>
      <w:r w:rsidRPr="00685E06">
        <w:rPr>
          <w:rFonts w:ascii="Arial" w:eastAsia="Times New Roman" w:hAnsi="Arial" w:cs="Arial"/>
          <w:bCs/>
          <w:sz w:val="20"/>
          <w:szCs w:val="24"/>
          <w:lang w:val="es-ES" w:eastAsia="es-ES"/>
        </w:rPr>
        <w:t>, en conjunto con el punto 1.3 del artículo 1 del Decreto 190 de 2003, el artículo 413 del Código Civil</w:t>
      </w:r>
      <w:r>
        <w:rPr>
          <w:rFonts w:ascii="Arial" w:eastAsia="Times New Roman" w:hAnsi="Arial" w:cs="Arial"/>
          <w:bCs/>
          <w:sz w:val="20"/>
          <w:szCs w:val="24"/>
          <w:lang w:val="es-ES" w:eastAsia="es-ES"/>
        </w:rPr>
        <w:t>…</w:t>
      </w:r>
      <w:r w:rsidRPr="00685E06">
        <w:rPr>
          <w:rFonts w:ascii="Arial" w:eastAsia="Times New Roman" w:hAnsi="Arial" w:cs="Arial"/>
          <w:bCs/>
          <w:sz w:val="20"/>
          <w:szCs w:val="24"/>
          <w:lang w:val="es-ES" w:eastAsia="es-ES"/>
        </w:rPr>
        <w:t>; concluyó que, tal y como lo ha sostenido la Corporación en lo atinente a la pensión de sobrevivientes, la dependencia económica del hijo invalido respecto de sus padres se presume.</w:t>
      </w:r>
      <w:r w:rsidR="00186964">
        <w:rPr>
          <w:rFonts w:ascii="Arial" w:eastAsia="Times New Roman" w:hAnsi="Arial" w:cs="Arial"/>
          <w:bCs/>
          <w:sz w:val="20"/>
          <w:szCs w:val="24"/>
          <w:lang w:val="es-ES" w:eastAsia="es-ES"/>
        </w:rPr>
        <w:t xml:space="preserve"> </w:t>
      </w:r>
      <w:r w:rsidR="00186964" w:rsidRPr="00186964">
        <w:rPr>
          <w:rFonts w:ascii="Arial" w:eastAsia="Times New Roman" w:hAnsi="Arial" w:cs="Arial"/>
          <w:bCs/>
          <w:sz w:val="20"/>
          <w:szCs w:val="24"/>
          <w:lang w:val="es-ES" w:eastAsia="es-ES"/>
        </w:rPr>
        <w:t xml:space="preserve">Adicionalmente, el máximo órgano de la jurisdicción ordinaria laboral en sentencia </w:t>
      </w:r>
      <w:proofErr w:type="spellStart"/>
      <w:r w:rsidR="00186964" w:rsidRPr="00186964">
        <w:rPr>
          <w:rFonts w:ascii="Arial" w:eastAsia="Times New Roman" w:hAnsi="Arial" w:cs="Arial"/>
          <w:bCs/>
          <w:sz w:val="20"/>
          <w:szCs w:val="24"/>
          <w:lang w:val="es-ES" w:eastAsia="es-ES"/>
        </w:rPr>
        <w:t>SL16185</w:t>
      </w:r>
      <w:proofErr w:type="spellEnd"/>
      <w:r w:rsidR="00186964" w:rsidRPr="00186964">
        <w:rPr>
          <w:rFonts w:ascii="Arial" w:eastAsia="Times New Roman" w:hAnsi="Arial" w:cs="Arial"/>
          <w:bCs/>
          <w:sz w:val="20"/>
          <w:szCs w:val="24"/>
          <w:lang w:val="es-ES" w:eastAsia="es-ES"/>
        </w:rPr>
        <w:t xml:space="preserve"> de 2015, sostuvo que el padre o madre quien aspira al reconocimiento pensional, también le corresponde acreditar que es él o ella quien atiende de manera exclusiva el cuidado de su hijo discapacitado</w:t>
      </w:r>
      <w:r w:rsidR="00186964">
        <w:rPr>
          <w:rFonts w:ascii="Arial" w:eastAsia="Times New Roman" w:hAnsi="Arial" w:cs="Arial"/>
          <w:bCs/>
          <w:sz w:val="20"/>
          <w:szCs w:val="24"/>
          <w:lang w:val="es-ES" w:eastAsia="es-ES"/>
        </w:rPr>
        <w:t>…</w:t>
      </w:r>
      <w:r w:rsidR="0020608B">
        <w:rPr>
          <w:rFonts w:ascii="Arial" w:eastAsia="Times New Roman" w:hAnsi="Arial" w:cs="Arial"/>
          <w:bCs/>
          <w:sz w:val="20"/>
          <w:szCs w:val="24"/>
          <w:lang w:val="es-ES" w:eastAsia="es-ES"/>
        </w:rPr>
        <w:t xml:space="preserve"> </w:t>
      </w:r>
      <w:r w:rsidR="0020608B" w:rsidRPr="0020608B">
        <w:rPr>
          <w:rFonts w:ascii="Arial" w:eastAsia="Times New Roman" w:hAnsi="Arial" w:cs="Arial"/>
          <w:bCs/>
          <w:sz w:val="20"/>
          <w:szCs w:val="24"/>
          <w:lang w:val="es-ES" w:eastAsia="es-ES"/>
        </w:rPr>
        <w:t xml:space="preserve">No obstante, la Sala Mayoritaria del máximo órgano de la jurisdicción ordinaria laboral en sentencia CSJ </w:t>
      </w:r>
      <w:proofErr w:type="spellStart"/>
      <w:r w:rsidR="0020608B" w:rsidRPr="0020608B">
        <w:rPr>
          <w:rFonts w:ascii="Arial" w:eastAsia="Times New Roman" w:hAnsi="Arial" w:cs="Arial"/>
          <w:bCs/>
          <w:sz w:val="20"/>
          <w:szCs w:val="24"/>
          <w:lang w:val="es-ES" w:eastAsia="es-ES"/>
        </w:rPr>
        <w:t>SL1991</w:t>
      </w:r>
      <w:proofErr w:type="spellEnd"/>
      <w:r w:rsidR="0020608B" w:rsidRPr="0020608B">
        <w:rPr>
          <w:rFonts w:ascii="Arial" w:eastAsia="Times New Roman" w:hAnsi="Arial" w:cs="Arial"/>
          <w:bCs/>
          <w:sz w:val="20"/>
          <w:szCs w:val="24"/>
          <w:lang w:val="es-ES" w:eastAsia="es-ES"/>
        </w:rPr>
        <w:t>-2019 modificó dicha postura, argumentando que la pensión anticipada de vejez por hijo (a) inválido (a) prevista en el inciso 2° del parágrafo 4° del artículo 9° de la Ley 797 de 2003 no exige que el aspirante a la prestación económica tenga a su cargo el cuidado pe</w:t>
      </w:r>
      <w:r w:rsidR="0020608B">
        <w:rPr>
          <w:rFonts w:ascii="Arial" w:eastAsia="Times New Roman" w:hAnsi="Arial" w:cs="Arial"/>
          <w:bCs/>
          <w:sz w:val="20"/>
          <w:szCs w:val="24"/>
          <w:lang w:val="es-ES" w:eastAsia="es-ES"/>
        </w:rPr>
        <w:t>rsonal exclusivo de su hijo (a)…</w:t>
      </w:r>
    </w:p>
    <w:p w14:paraId="46200B0C" w14:textId="77777777" w:rsidR="00323FAE" w:rsidRPr="00DF2F80" w:rsidRDefault="00323FAE" w:rsidP="00DF5AFA">
      <w:pPr>
        <w:widowControl w:val="0"/>
        <w:autoSpaceDE w:val="0"/>
        <w:autoSpaceDN w:val="0"/>
        <w:adjustRightInd w:val="0"/>
        <w:spacing w:after="0" w:line="240" w:lineRule="auto"/>
        <w:jc w:val="both"/>
        <w:rPr>
          <w:rFonts w:ascii="Arial" w:eastAsia="Times New Roman" w:hAnsi="Arial" w:cs="Arial"/>
          <w:bCs/>
          <w:sz w:val="20"/>
          <w:szCs w:val="24"/>
          <w:lang w:eastAsia="es-ES"/>
        </w:rPr>
      </w:pPr>
    </w:p>
    <w:p w14:paraId="565496BC" w14:textId="77777777" w:rsidR="00323FAE" w:rsidRPr="00DF2F80" w:rsidRDefault="00323FAE" w:rsidP="00DF5AFA">
      <w:pPr>
        <w:widowControl w:val="0"/>
        <w:autoSpaceDE w:val="0"/>
        <w:autoSpaceDN w:val="0"/>
        <w:adjustRightInd w:val="0"/>
        <w:spacing w:after="0" w:line="240" w:lineRule="auto"/>
        <w:jc w:val="both"/>
        <w:rPr>
          <w:rFonts w:ascii="Arial" w:eastAsia="Times New Roman" w:hAnsi="Arial" w:cs="Arial"/>
          <w:bCs/>
          <w:sz w:val="20"/>
          <w:szCs w:val="24"/>
          <w:lang w:eastAsia="es-ES"/>
        </w:rPr>
      </w:pPr>
    </w:p>
    <w:p w14:paraId="0627A02A" w14:textId="77777777" w:rsidR="00323FAE" w:rsidRPr="00DF2F80" w:rsidRDefault="00323FAE" w:rsidP="00DF5AFA">
      <w:pPr>
        <w:spacing w:after="0" w:line="240" w:lineRule="auto"/>
        <w:ind w:left="2835" w:hanging="2835"/>
        <w:jc w:val="both"/>
        <w:rPr>
          <w:rFonts w:ascii="Arial" w:hAnsi="Arial" w:cs="Arial"/>
          <w:sz w:val="20"/>
          <w:szCs w:val="24"/>
        </w:rPr>
      </w:pPr>
    </w:p>
    <w:p w14:paraId="39381405" w14:textId="77777777" w:rsidR="00323FAE" w:rsidRPr="00DF2F80" w:rsidRDefault="00323FAE" w:rsidP="00323FAE">
      <w:pPr>
        <w:keepNext/>
        <w:spacing w:after="0"/>
        <w:jc w:val="center"/>
        <w:outlineLvl w:val="2"/>
        <w:rPr>
          <w:rFonts w:ascii="Arial" w:eastAsia="Times New Roman" w:hAnsi="Arial" w:cs="Arial"/>
          <w:b/>
          <w:sz w:val="24"/>
          <w:szCs w:val="24"/>
          <w:lang w:val="es-ES_tradnl" w:eastAsia="es-ES"/>
        </w:rPr>
      </w:pPr>
      <w:r w:rsidRPr="00DF2F80">
        <w:rPr>
          <w:rFonts w:ascii="Arial" w:eastAsia="Times New Roman" w:hAnsi="Arial" w:cs="Arial"/>
          <w:b/>
          <w:sz w:val="24"/>
          <w:szCs w:val="24"/>
          <w:lang w:val="es-ES_tradnl" w:eastAsia="es-ES"/>
        </w:rPr>
        <w:t>TRIBUNAL SUPERIOR DEL DISTRITO JUDICIAL</w:t>
      </w:r>
    </w:p>
    <w:p w14:paraId="3764D677" w14:textId="77777777" w:rsidR="00323FAE" w:rsidRPr="00DF2F80" w:rsidRDefault="00323FAE" w:rsidP="00323FAE">
      <w:pPr>
        <w:spacing w:after="0"/>
        <w:jc w:val="center"/>
        <w:rPr>
          <w:rFonts w:ascii="Arial" w:hAnsi="Arial" w:cs="Arial"/>
          <w:b/>
          <w:sz w:val="24"/>
          <w:szCs w:val="24"/>
        </w:rPr>
      </w:pPr>
      <w:r w:rsidRPr="00DF2F80">
        <w:rPr>
          <w:rFonts w:ascii="Arial" w:hAnsi="Arial" w:cs="Arial"/>
          <w:b/>
          <w:sz w:val="24"/>
          <w:szCs w:val="24"/>
        </w:rPr>
        <w:t>SALA LABORAL</w:t>
      </w:r>
    </w:p>
    <w:p w14:paraId="3284541F" w14:textId="77777777" w:rsidR="00323FAE" w:rsidRPr="00DF2F80" w:rsidRDefault="00323FAE" w:rsidP="00323FAE">
      <w:pPr>
        <w:spacing w:after="0"/>
        <w:jc w:val="center"/>
        <w:rPr>
          <w:rFonts w:ascii="Arial" w:eastAsia="Times New Roman" w:hAnsi="Arial" w:cs="Arial"/>
          <w:b/>
          <w:sz w:val="24"/>
          <w:szCs w:val="24"/>
          <w:lang w:val="es-ES_tradnl" w:eastAsia="es-ES"/>
        </w:rPr>
      </w:pPr>
      <w:r w:rsidRPr="00DF2F80">
        <w:rPr>
          <w:rFonts w:ascii="Arial" w:eastAsia="Times New Roman" w:hAnsi="Arial" w:cs="Arial"/>
          <w:b/>
          <w:sz w:val="24"/>
          <w:szCs w:val="24"/>
          <w:lang w:val="es-ES_tradnl" w:eastAsia="es-ES"/>
        </w:rPr>
        <w:t xml:space="preserve">MAGISTRADO PONENTE: JULIO CÉSAR SALAZAR MUÑOZ </w:t>
      </w:r>
    </w:p>
    <w:p w14:paraId="199BE847" w14:textId="77777777" w:rsidR="00323FAE" w:rsidRPr="00DF2F80" w:rsidRDefault="00323FAE" w:rsidP="00323FAE">
      <w:pPr>
        <w:spacing w:after="0"/>
        <w:rPr>
          <w:rFonts w:ascii="Arial" w:eastAsia="Arial" w:hAnsi="Arial" w:cs="Arial"/>
          <w:sz w:val="24"/>
          <w:szCs w:val="24"/>
          <w:lang w:eastAsia="es-CO"/>
        </w:rPr>
      </w:pPr>
    </w:p>
    <w:p w14:paraId="08801DDE" w14:textId="1075B2D1" w:rsidR="00CF5CA5" w:rsidRPr="004F6AD3" w:rsidRDefault="00323FAE" w:rsidP="004F6AD3">
      <w:pPr>
        <w:pStyle w:val="paragraph"/>
        <w:spacing w:before="0" w:beforeAutospacing="0" w:after="0" w:afterAutospacing="0" w:line="276" w:lineRule="auto"/>
        <w:jc w:val="center"/>
        <w:textAlignment w:val="baseline"/>
        <w:rPr>
          <w:rFonts w:ascii="Arial" w:hAnsi="Arial" w:cs="Arial"/>
        </w:rPr>
      </w:pPr>
      <w:r w:rsidRPr="004F6AD3">
        <w:rPr>
          <w:rStyle w:val="normaltextrun"/>
          <w:rFonts w:ascii="Arial" w:hAnsi="Arial" w:cs="Arial"/>
          <w:bCs/>
        </w:rPr>
        <w:t>Pereira, quince de noviembre de dos mil veintitrés</w:t>
      </w:r>
      <w:r w:rsidRPr="004F6AD3">
        <w:rPr>
          <w:rStyle w:val="normaltextrun"/>
          <w:rFonts w:ascii="Arial" w:hAnsi="Arial" w:cs="Arial"/>
        </w:rPr>
        <w:t xml:space="preserve">    </w:t>
      </w:r>
      <w:r w:rsidRPr="004F6AD3">
        <w:rPr>
          <w:rStyle w:val="eop"/>
          <w:rFonts w:ascii="Arial" w:hAnsi="Arial" w:cs="Arial"/>
        </w:rPr>
        <w:t> </w:t>
      </w:r>
    </w:p>
    <w:p w14:paraId="7E5B1DFD" w14:textId="14EE3869" w:rsidR="00A00A29" w:rsidRPr="004F6AD3" w:rsidRDefault="00A00A29" w:rsidP="004F6AD3">
      <w:pPr>
        <w:pStyle w:val="paragraph"/>
        <w:spacing w:before="0" w:beforeAutospacing="0" w:after="0" w:afterAutospacing="0" w:line="276" w:lineRule="auto"/>
        <w:jc w:val="center"/>
        <w:textAlignment w:val="baseline"/>
        <w:rPr>
          <w:rFonts w:ascii="Arial" w:hAnsi="Arial" w:cs="Arial"/>
        </w:rPr>
      </w:pPr>
      <w:r w:rsidRPr="004F6AD3">
        <w:rPr>
          <w:rFonts w:ascii="Arial" w:hAnsi="Arial" w:cs="Arial"/>
        </w:rPr>
        <w:t>Acta de Sala de Discusión No 176 de 7 de noviembre de 2023</w:t>
      </w:r>
    </w:p>
    <w:p w14:paraId="31D9A2B4" w14:textId="3D987D54" w:rsidR="00CF5CA5" w:rsidRPr="004F6AD3" w:rsidRDefault="00CF5CA5" w:rsidP="004F6AD3">
      <w:pPr>
        <w:pStyle w:val="paragraph"/>
        <w:spacing w:before="0" w:beforeAutospacing="0" w:after="0" w:afterAutospacing="0" w:line="276" w:lineRule="auto"/>
        <w:textAlignment w:val="baseline"/>
        <w:rPr>
          <w:rFonts w:ascii="Arial" w:hAnsi="Arial" w:cs="Arial"/>
        </w:rPr>
      </w:pPr>
      <w:r w:rsidRPr="004F6AD3">
        <w:rPr>
          <w:rStyle w:val="normaltextrun"/>
          <w:rFonts w:ascii="Arial" w:hAnsi="Arial" w:cs="Arial"/>
        </w:rPr>
        <w:t>   </w:t>
      </w:r>
      <w:r w:rsidRPr="004F6AD3">
        <w:rPr>
          <w:rStyle w:val="eop"/>
          <w:rFonts w:ascii="Arial" w:hAnsi="Arial" w:cs="Arial"/>
        </w:rPr>
        <w:t> </w:t>
      </w:r>
    </w:p>
    <w:p w14:paraId="102E640C" w14:textId="77777777" w:rsidR="00CF5CA5" w:rsidRPr="004F6AD3" w:rsidRDefault="00CF5CA5"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   </w:t>
      </w:r>
      <w:r w:rsidRPr="004F6AD3">
        <w:rPr>
          <w:rStyle w:val="eop"/>
          <w:rFonts w:ascii="Arial" w:hAnsi="Arial" w:cs="Arial"/>
        </w:rPr>
        <w:t> </w:t>
      </w:r>
    </w:p>
    <w:p w14:paraId="5F800605" w14:textId="0E4CE7F9" w:rsidR="00CF5CA5" w:rsidRPr="004F6AD3" w:rsidRDefault="00CF5CA5"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 xml:space="preserve">Se resuelve el recurso de apelación interpuesto por la </w:t>
      </w:r>
      <w:r w:rsidR="004F6AD3" w:rsidRPr="004F6AD3">
        <w:rPr>
          <w:rStyle w:val="normaltextrun"/>
          <w:rFonts w:ascii="Arial" w:hAnsi="Arial" w:cs="Arial"/>
          <w:b/>
        </w:rPr>
        <w:t>Administradora Colombiana de Pensiones</w:t>
      </w:r>
      <w:r w:rsidR="004F6AD3" w:rsidRPr="004F6AD3">
        <w:rPr>
          <w:rStyle w:val="normaltextrun"/>
          <w:rFonts w:ascii="Arial" w:hAnsi="Arial" w:cs="Arial"/>
        </w:rPr>
        <w:t xml:space="preserve"> </w:t>
      </w:r>
      <w:r w:rsidRPr="004F6AD3">
        <w:rPr>
          <w:rStyle w:val="normaltextrun"/>
          <w:rFonts w:ascii="Arial" w:hAnsi="Arial" w:cs="Arial"/>
        </w:rPr>
        <w:t xml:space="preserve">en contra de la sentencia proferida por el Juzgado Cuarto Laboral del Circuito el 26 de junio de 2023, así como el grado jurisdiccional de consulta dispuesto a favor de </w:t>
      </w:r>
      <w:r w:rsidR="004F6AD3" w:rsidRPr="004F6AD3">
        <w:rPr>
          <w:rStyle w:val="normaltextrun"/>
          <w:rFonts w:ascii="Arial" w:hAnsi="Arial" w:cs="Arial"/>
          <w:b/>
        </w:rPr>
        <w:t>Colpensiones</w:t>
      </w:r>
      <w:r w:rsidRPr="004F6AD3">
        <w:rPr>
          <w:rStyle w:val="normaltextrun"/>
          <w:rFonts w:ascii="Arial" w:hAnsi="Arial" w:cs="Arial"/>
        </w:rPr>
        <w:t>, dentro del proceso</w:t>
      </w:r>
      <w:r w:rsidR="000377B6">
        <w:rPr>
          <w:rStyle w:val="normaltextrun"/>
          <w:rFonts w:ascii="Arial" w:hAnsi="Arial" w:cs="Arial"/>
        </w:rPr>
        <w:t xml:space="preserve"> </w:t>
      </w:r>
      <w:r w:rsidR="000377B6">
        <w:rPr>
          <w:rStyle w:val="normaltextrun"/>
          <w:rFonts w:ascii="Arial" w:hAnsi="Arial" w:cs="Arial"/>
          <w:b/>
        </w:rPr>
        <w:t>ordinario laboral</w:t>
      </w:r>
      <w:r w:rsidRPr="004F6AD3">
        <w:rPr>
          <w:rStyle w:val="normaltextrun"/>
          <w:rFonts w:ascii="Arial" w:hAnsi="Arial" w:cs="Arial"/>
        </w:rPr>
        <w:t xml:space="preserve"> que le promueve el señor </w:t>
      </w:r>
      <w:r w:rsidR="004F6AD3" w:rsidRPr="004F6AD3">
        <w:rPr>
          <w:rStyle w:val="normaltextrun"/>
          <w:rFonts w:ascii="Arial" w:hAnsi="Arial" w:cs="Arial"/>
          <w:b/>
        </w:rPr>
        <w:t xml:space="preserve">José </w:t>
      </w:r>
      <w:proofErr w:type="spellStart"/>
      <w:r w:rsidR="004F6AD3" w:rsidRPr="004F6AD3">
        <w:rPr>
          <w:rStyle w:val="normaltextrun"/>
          <w:rFonts w:ascii="Arial" w:hAnsi="Arial" w:cs="Arial"/>
          <w:b/>
        </w:rPr>
        <w:t>Reinel</w:t>
      </w:r>
      <w:proofErr w:type="spellEnd"/>
      <w:r w:rsidR="004F6AD3" w:rsidRPr="004F6AD3">
        <w:rPr>
          <w:rStyle w:val="normaltextrun"/>
          <w:rFonts w:ascii="Arial" w:hAnsi="Arial" w:cs="Arial"/>
          <w:b/>
        </w:rPr>
        <w:t xml:space="preserve"> Rivera Morales</w:t>
      </w:r>
      <w:r w:rsidRPr="004F6AD3">
        <w:rPr>
          <w:rStyle w:val="normaltextrun"/>
          <w:rFonts w:ascii="Arial" w:hAnsi="Arial" w:cs="Arial"/>
        </w:rPr>
        <w:t>, cuya radicación corresponde al N°</w:t>
      </w:r>
      <w:r w:rsidR="004F6AD3">
        <w:rPr>
          <w:rStyle w:val="normaltextrun"/>
          <w:rFonts w:ascii="Arial" w:hAnsi="Arial" w:cs="Arial"/>
        </w:rPr>
        <w:t xml:space="preserve"> </w:t>
      </w:r>
      <w:r w:rsidRPr="004F6AD3">
        <w:rPr>
          <w:rStyle w:val="normaltextrun"/>
          <w:rFonts w:ascii="Arial" w:hAnsi="Arial" w:cs="Arial"/>
        </w:rPr>
        <w:t>66001310500420220040601.</w:t>
      </w:r>
    </w:p>
    <w:p w14:paraId="29FE02B6" w14:textId="77777777" w:rsidR="00CF5CA5" w:rsidRPr="004F6AD3" w:rsidRDefault="00CF5CA5"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  </w:t>
      </w:r>
      <w:r w:rsidRPr="004F6AD3">
        <w:rPr>
          <w:rStyle w:val="eop"/>
          <w:rFonts w:ascii="Arial" w:hAnsi="Arial" w:cs="Arial"/>
        </w:rPr>
        <w:t> </w:t>
      </w:r>
    </w:p>
    <w:p w14:paraId="10BADA56" w14:textId="77777777" w:rsidR="00CF5CA5" w:rsidRPr="004F6AD3" w:rsidRDefault="00CF5CA5" w:rsidP="004F6AD3">
      <w:pPr>
        <w:pStyle w:val="paragraph"/>
        <w:spacing w:before="0" w:beforeAutospacing="0" w:after="0" w:afterAutospacing="0" w:line="276" w:lineRule="auto"/>
        <w:jc w:val="center"/>
        <w:textAlignment w:val="baseline"/>
        <w:rPr>
          <w:rFonts w:ascii="Arial" w:hAnsi="Arial" w:cs="Arial"/>
        </w:rPr>
      </w:pPr>
      <w:r w:rsidRPr="004F6AD3">
        <w:rPr>
          <w:rStyle w:val="normaltextrun"/>
          <w:rFonts w:ascii="Arial" w:hAnsi="Arial" w:cs="Arial"/>
          <w:b/>
          <w:bCs/>
        </w:rPr>
        <w:t>ANTECEDENTES</w:t>
      </w:r>
      <w:r w:rsidRPr="004F6AD3">
        <w:rPr>
          <w:rStyle w:val="normaltextrun"/>
          <w:rFonts w:ascii="Arial" w:hAnsi="Arial" w:cs="Arial"/>
        </w:rPr>
        <w:t>  </w:t>
      </w:r>
      <w:r w:rsidRPr="004F6AD3">
        <w:rPr>
          <w:rStyle w:val="eop"/>
          <w:rFonts w:ascii="Arial" w:hAnsi="Arial" w:cs="Arial"/>
        </w:rPr>
        <w:t> </w:t>
      </w:r>
    </w:p>
    <w:p w14:paraId="6B56BD07" w14:textId="77777777" w:rsidR="00CF5CA5" w:rsidRPr="004F6AD3" w:rsidRDefault="00CF5CA5"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  </w:t>
      </w:r>
      <w:r w:rsidRPr="004F6AD3">
        <w:rPr>
          <w:rStyle w:val="eop"/>
          <w:rFonts w:ascii="Arial" w:hAnsi="Arial" w:cs="Arial"/>
        </w:rPr>
        <w:t> </w:t>
      </w:r>
    </w:p>
    <w:p w14:paraId="4362197B" w14:textId="2BBBDE51" w:rsidR="00CF5CA5" w:rsidRPr="004F6AD3" w:rsidRDefault="00CF5CA5"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Pretende el señor José Reinel Rivera Morales que la justicia laboral declare que reúne los requisitos exigidos en la ley para acceder a la pensión especial de vejez por hija inválida y con base en ello aspira que se condene a la Administradora Colombiana de Pensiones a reconocer y pagar la prestación económica a partir del 18 de julio de 2020, los intereses moratorios del artículo 141 de la ley 100 de 1993 y las costas procesales.</w:t>
      </w:r>
    </w:p>
    <w:p w14:paraId="52A4CA72" w14:textId="77777777" w:rsidR="00CF5CA5" w:rsidRPr="004F6AD3" w:rsidRDefault="00CF5CA5" w:rsidP="004F6AD3">
      <w:pPr>
        <w:pStyle w:val="paragraph"/>
        <w:spacing w:before="0" w:beforeAutospacing="0" w:after="0" w:afterAutospacing="0" w:line="276" w:lineRule="auto"/>
        <w:jc w:val="both"/>
        <w:textAlignment w:val="baseline"/>
        <w:rPr>
          <w:rStyle w:val="normaltextrun"/>
          <w:rFonts w:ascii="Arial" w:hAnsi="Arial" w:cs="Arial"/>
        </w:rPr>
      </w:pPr>
    </w:p>
    <w:p w14:paraId="29EC312A" w14:textId="39EC80EA" w:rsidR="00CF5CA5" w:rsidRPr="004F6AD3" w:rsidRDefault="00CF5CA5"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Refiere que</w:t>
      </w:r>
      <w:r w:rsidR="00800887">
        <w:rPr>
          <w:rStyle w:val="normaltextrun"/>
          <w:rFonts w:ascii="Arial" w:hAnsi="Arial" w:cs="Arial"/>
        </w:rPr>
        <w:t xml:space="preserve"> n</w:t>
      </w:r>
      <w:r w:rsidRPr="004F6AD3">
        <w:rPr>
          <w:rStyle w:val="normaltextrun"/>
          <w:rFonts w:ascii="Arial" w:hAnsi="Arial" w:cs="Arial"/>
        </w:rPr>
        <w:t>ació el 10 de septiembre de 1964; en su vida laboral a cotizado un total de 1688 semanas desde el 24 de mayo de 1985 y el 17 de julio de 2020, aportes que realizó al régimen de prima media con prestación definida administrado actualmente por Colpensiones; desde el 18 de julio de 2020 se encuentra inactivo como cotizante, al no estar vinculado a la fuerza laboral.</w:t>
      </w:r>
    </w:p>
    <w:p w14:paraId="3523AB8E" w14:textId="77777777" w:rsidR="00CF5CA5" w:rsidRPr="004F6AD3" w:rsidRDefault="00CF5CA5" w:rsidP="004F6AD3">
      <w:pPr>
        <w:pStyle w:val="paragraph"/>
        <w:spacing w:before="0" w:beforeAutospacing="0" w:after="0" w:afterAutospacing="0" w:line="276" w:lineRule="auto"/>
        <w:jc w:val="both"/>
        <w:textAlignment w:val="baseline"/>
        <w:rPr>
          <w:rStyle w:val="normaltextrun"/>
          <w:rFonts w:ascii="Arial" w:hAnsi="Arial" w:cs="Arial"/>
        </w:rPr>
      </w:pPr>
    </w:p>
    <w:p w14:paraId="410D18FD" w14:textId="4F7133D0" w:rsidR="00CF5CA5" w:rsidRPr="004F6AD3" w:rsidRDefault="00CF5CA5"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 xml:space="preserve">El 8 de septiembre de 2004 nació su hija Valentina Rivera Romero, quien fue calificada por el departamento de medicina laboral de la Administradora Colombiana de </w:t>
      </w:r>
      <w:r w:rsidRPr="004F6AD3">
        <w:rPr>
          <w:rStyle w:val="normaltextrun"/>
          <w:rFonts w:ascii="Arial" w:hAnsi="Arial" w:cs="Arial"/>
        </w:rPr>
        <w:lastRenderedPageBreak/>
        <w:t>Pensiones el 21 de julio de 2021 por medio del dictamen N°4325567, en el que se determinó que ella tenía una invalidez del 75.40% de origen común estructurada el día de su nacimiento, ya que desde ese momento padece retraso mental moderado, hemiplejia no especificada y trastorno pr</w:t>
      </w:r>
      <w:r w:rsidR="00587291" w:rsidRPr="004F6AD3">
        <w:rPr>
          <w:rStyle w:val="normaltextrun"/>
          <w:rFonts w:ascii="Arial" w:hAnsi="Arial" w:cs="Arial"/>
        </w:rPr>
        <w:t>i</w:t>
      </w:r>
      <w:r w:rsidRPr="004F6AD3">
        <w:rPr>
          <w:rStyle w:val="normaltextrun"/>
          <w:rFonts w:ascii="Arial" w:hAnsi="Arial" w:cs="Arial"/>
        </w:rPr>
        <w:t>mario de músculo, tipo no especificado</w:t>
      </w:r>
      <w:r w:rsidR="00587291" w:rsidRPr="004F6AD3">
        <w:rPr>
          <w:rStyle w:val="normaltextrun"/>
          <w:rFonts w:ascii="Arial" w:hAnsi="Arial" w:cs="Arial"/>
        </w:rPr>
        <w:t>; Valentina se encuentra bajo sus cuidados</w:t>
      </w:r>
      <w:r w:rsidR="00A35A71" w:rsidRPr="004F6AD3">
        <w:rPr>
          <w:rStyle w:val="normaltextrun"/>
          <w:rFonts w:ascii="Arial" w:hAnsi="Arial" w:cs="Arial"/>
        </w:rPr>
        <w:t>.</w:t>
      </w:r>
    </w:p>
    <w:p w14:paraId="672BFDF8" w14:textId="77777777" w:rsidR="00587291" w:rsidRPr="004F6AD3" w:rsidRDefault="00587291" w:rsidP="004F6AD3">
      <w:pPr>
        <w:pStyle w:val="paragraph"/>
        <w:spacing w:before="0" w:beforeAutospacing="0" w:after="0" w:afterAutospacing="0" w:line="276" w:lineRule="auto"/>
        <w:jc w:val="both"/>
        <w:textAlignment w:val="baseline"/>
        <w:rPr>
          <w:rStyle w:val="normaltextrun"/>
          <w:rFonts w:ascii="Arial" w:hAnsi="Arial" w:cs="Arial"/>
        </w:rPr>
      </w:pPr>
    </w:p>
    <w:p w14:paraId="29F79DC7" w14:textId="2FF33275" w:rsidR="00587291" w:rsidRPr="004F6AD3" w:rsidRDefault="00587291"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Continúa narrando que: Elevó solicitud de reconocimiento de la pensión especial de vejez por hija inválida, la cual fue resuelta negativamente en la resolución SUB30181 de 4 de febrero de 2022, al considerar que él no acreditaba el lleno de los requisitos exigidos en la ley para acceder a esa prestación económica; ello, a pesar de ser él un padre cabeza de familia, quien tiene bajo su protección y cuidado permanente a su hija inválida Valentina Rivera Romero.</w:t>
      </w:r>
    </w:p>
    <w:p w14:paraId="739DCAE7" w14:textId="77777777" w:rsidR="00587291" w:rsidRPr="004F6AD3" w:rsidRDefault="00587291" w:rsidP="004F6AD3">
      <w:pPr>
        <w:pStyle w:val="paragraph"/>
        <w:spacing w:before="0" w:beforeAutospacing="0" w:after="0" w:afterAutospacing="0" w:line="276" w:lineRule="auto"/>
        <w:jc w:val="both"/>
        <w:textAlignment w:val="baseline"/>
        <w:rPr>
          <w:rStyle w:val="normaltextrun"/>
          <w:rFonts w:ascii="Arial" w:hAnsi="Arial" w:cs="Arial"/>
        </w:rPr>
      </w:pPr>
    </w:p>
    <w:p w14:paraId="0576126E" w14:textId="5E876C3A" w:rsidR="00587291" w:rsidRPr="004F6AD3" w:rsidRDefault="00587291"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La demanda fue admitida en auto de 14 de diciembre de 2022 -archivo 05 carpeta primera instancia-.</w:t>
      </w:r>
    </w:p>
    <w:p w14:paraId="6B832AD5" w14:textId="77777777" w:rsidR="00587291" w:rsidRPr="004F6AD3" w:rsidRDefault="00587291" w:rsidP="004F6AD3">
      <w:pPr>
        <w:pStyle w:val="paragraph"/>
        <w:spacing w:before="0" w:beforeAutospacing="0" w:after="0" w:afterAutospacing="0" w:line="276" w:lineRule="auto"/>
        <w:jc w:val="both"/>
        <w:textAlignment w:val="baseline"/>
        <w:rPr>
          <w:rStyle w:val="normaltextrun"/>
          <w:rFonts w:ascii="Arial" w:hAnsi="Arial" w:cs="Arial"/>
        </w:rPr>
      </w:pPr>
    </w:p>
    <w:p w14:paraId="37FBE56A" w14:textId="52FD0B20" w:rsidR="00587291" w:rsidRPr="004F6AD3" w:rsidRDefault="00587291"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 xml:space="preserve">La Administradora Colombiana de Pensiones respondió la acción -archivo 09 carpeta primera instancia- oponiéndose a la prosperidad de las pretensiones elevadas por el señor José Reinel Rivera Morales, debido a que él no cumple con la totalidad de los requisitos exigidos en la ley para que se le reconozca la pensión especial de vejez por hija inválida. Formuló las excepciones de mérito que denominó </w:t>
      </w:r>
      <w:r w:rsidRPr="004F6AD3">
        <w:rPr>
          <w:rStyle w:val="normaltextrun"/>
          <w:rFonts w:ascii="Arial" w:hAnsi="Arial" w:cs="Arial"/>
          <w:i/>
        </w:rPr>
        <w:t xml:space="preserve">“Inexistencia de las obligaciones reclamadas por no ser el demandante beneficiario de la pensión especial de vejez por hijo inválido”, “Cobro de lo no debido”, “Improcedencia de reconocimiento de intereses moratorios”, </w:t>
      </w:r>
      <w:r w:rsidR="00973643" w:rsidRPr="004F6AD3">
        <w:rPr>
          <w:rStyle w:val="normaltextrun"/>
          <w:rFonts w:ascii="Arial" w:hAnsi="Arial" w:cs="Arial"/>
          <w:i/>
        </w:rPr>
        <w:t>“Excepción de inobservancia del principio de sostenibilidad financiera del sistema general de pensiones”, “Excepción de inoponibilidad por ser tercero de buena fe”, “Excepción de prescripción”, “Excepción de buena fe</w:t>
      </w:r>
      <w:r w:rsidR="00973643" w:rsidRPr="004F6AD3">
        <w:rPr>
          <w:rStyle w:val="normaltextrun"/>
          <w:rFonts w:ascii="Arial" w:hAnsi="Arial" w:cs="Arial"/>
        </w:rPr>
        <w:t>” y “</w:t>
      </w:r>
      <w:r w:rsidR="00973643" w:rsidRPr="004F6AD3">
        <w:rPr>
          <w:rStyle w:val="normaltextrun"/>
          <w:rFonts w:ascii="Arial" w:hAnsi="Arial" w:cs="Arial"/>
          <w:i/>
        </w:rPr>
        <w:t>Declaratoria de otras excepciones: Innominada o genérica</w:t>
      </w:r>
      <w:r w:rsidR="00973643" w:rsidRPr="004F6AD3">
        <w:rPr>
          <w:rStyle w:val="normaltextrun"/>
          <w:rFonts w:ascii="Arial" w:hAnsi="Arial" w:cs="Arial"/>
        </w:rPr>
        <w:t>”.</w:t>
      </w:r>
    </w:p>
    <w:p w14:paraId="416FD142" w14:textId="77777777" w:rsidR="00973643" w:rsidRPr="004F6AD3" w:rsidRDefault="00973643" w:rsidP="004F6AD3">
      <w:pPr>
        <w:pStyle w:val="paragraph"/>
        <w:spacing w:before="0" w:beforeAutospacing="0" w:after="0" w:afterAutospacing="0" w:line="276" w:lineRule="auto"/>
        <w:jc w:val="both"/>
        <w:textAlignment w:val="baseline"/>
        <w:rPr>
          <w:rStyle w:val="normaltextrun"/>
          <w:rFonts w:ascii="Arial" w:hAnsi="Arial" w:cs="Arial"/>
        </w:rPr>
      </w:pPr>
    </w:p>
    <w:p w14:paraId="7091CB9B" w14:textId="0122C524" w:rsidR="00FA67C1" w:rsidRPr="004F6AD3" w:rsidRDefault="009D44AD"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En sentencia de 26 de junio de 2023, la funcionaria de primera instancia</w:t>
      </w:r>
      <w:r w:rsidR="00883668" w:rsidRPr="004F6AD3">
        <w:rPr>
          <w:rStyle w:val="normaltextrun"/>
          <w:rFonts w:ascii="Arial" w:hAnsi="Arial" w:cs="Arial"/>
        </w:rPr>
        <w:t>, luego de valorar las pruebas recaudadas en el plenario, determinó que el señor José Reinel Rivera Morales cumple con la totalidad de los requisitos exigidos en el parágrafo 4° del artículo 33 de la ley 100 de 1993 modificado por el artículo 9° de la ley 797 de 2003, dado que</w:t>
      </w:r>
      <w:r w:rsidR="00FA67C1" w:rsidRPr="004F6AD3">
        <w:rPr>
          <w:rStyle w:val="normaltextrun"/>
          <w:rFonts w:ascii="Arial" w:hAnsi="Arial" w:cs="Arial"/>
        </w:rPr>
        <w:t xml:space="preserve"> se encuentra demostrado que el demandante es el progenitor de Valentina Rivera Romero, quien tiene una invalidez del 75.40% de origen común estructurada el 8 de septiembre de 2004; agregando que, también se había probado debidamente en el plenario, no solamente que el señor Rivera Morales cotizó hasta el 17 de julio de 2020 un total de 1691.43 semanas al sistema general de pensiones, sino </w:t>
      </w:r>
      <w:r w:rsidR="00C205C0" w:rsidRPr="004F6AD3">
        <w:rPr>
          <w:rStyle w:val="normaltextrun"/>
          <w:rFonts w:ascii="Arial" w:hAnsi="Arial" w:cs="Arial"/>
        </w:rPr>
        <w:t xml:space="preserve">también </w:t>
      </w:r>
      <w:r w:rsidR="00FA67C1" w:rsidRPr="004F6AD3">
        <w:rPr>
          <w:rStyle w:val="normaltextrun"/>
          <w:rFonts w:ascii="Arial" w:hAnsi="Arial" w:cs="Arial"/>
        </w:rPr>
        <w:t>que desde el 18 de julio de 2020 se encuentra inactivo laboralmente, debido a que tiene bajo su cuidado y dependencia a su hija Valentina Rivera Romero.</w:t>
      </w:r>
    </w:p>
    <w:p w14:paraId="4194A816" w14:textId="77777777" w:rsidR="00FA67C1" w:rsidRPr="004F6AD3" w:rsidRDefault="00FA67C1" w:rsidP="004F6AD3">
      <w:pPr>
        <w:pStyle w:val="paragraph"/>
        <w:spacing w:before="0" w:beforeAutospacing="0" w:after="0" w:afterAutospacing="0" w:line="276" w:lineRule="auto"/>
        <w:jc w:val="both"/>
        <w:textAlignment w:val="baseline"/>
        <w:rPr>
          <w:rStyle w:val="normaltextrun"/>
          <w:rFonts w:ascii="Arial" w:hAnsi="Arial" w:cs="Arial"/>
        </w:rPr>
      </w:pPr>
    </w:p>
    <w:p w14:paraId="6CF182E8" w14:textId="3FE43229" w:rsidR="00FA67C1" w:rsidRPr="004F6AD3" w:rsidRDefault="00FA67C1"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 xml:space="preserve">Por las razones expuestas, declaró que el señor José Reinel Rivera Morales tiene derecho a que se le reconozca </w:t>
      </w:r>
      <w:r w:rsidR="00ED5EF4" w:rsidRPr="004F6AD3">
        <w:rPr>
          <w:rStyle w:val="normaltextrun"/>
          <w:rFonts w:ascii="Arial" w:hAnsi="Arial" w:cs="Arial"/>
        </w:rPr>
        <w:t>la pensión especial de vejez por hija inválida a partir del 18 de julio de 2020, en cuantía de $1.000.819 -</w:t>
      </w:r>
      <w:r w:rsidR="00ED5EF4" w:rsidRPr="004F6AD3">
        <w:rPr>
          <w:rStyle w:val="normaltextrun"/>
          <w:rFonts w:ascii="Arial" w:hAnsi="Arial" w:cs="Arial"/>
          <w:i/>
          <w:iCs/>
        </w:rPr>
        <w:t>mesada pensional que surgió de aplicarle al IBL más favorable de los últimos 10 años de cotización del orden de $1.330.169, una tasa de reemplazo del 75.24% según lo previsto en la fórmula del artículo 34 de la ley 100 de 1993-</w:t>
      </w:r>
      <w:r w:rsidR="00ED5EF4" w:rsidRPr="004F6AD3">
        <w:rPr>
          <w:rStyle w:val="normaltextrun"/>
          <w:rFonts w:ascii="Arial" w:hAnsi="Arial" w:cs="Arial"/>
        </w:rPr>
        <w:t xml:space="preserve"> y por 13 mesadas anuales; precisando que dicha prestación económica se conservara mientras Valentina Rivera Romero continúe dependiendo económicamente de su padre y siempre y cuando el actor no se reincorpore a la fuerza laboral.</w:t>
      </w:r>
    </w:p>
    <w:p w14:paraId="313DA3F9" w14:textId="77777777" w:rsidR="00ED5EF4" w:rsidRPr="004F6AD3" w:rsidRDefault="00ED5EF4" w:rsidP="004F6AD3">
      <w:pPr>
        <w:pStyle w:val="paragraph"/>
        <w:spacing w:before="0" w:beforeAutospacing="0" w:after="0" w:afterAutospacing="0" w:line="276" w:lineRule="auto"/>
        <w:jc w:val="both"/>
        <w:textAlignment w:val="baseline"/>
        <w:rPr>
          <w:rStyle w:val="normaltextrun"/>
          <w:rFonts w:ascii="Arial" w:hAnsi="Arial" w:cs="Arial"/>
        </w:rPr>
      </w:pPr>
    </w:p>
    <w:p w14:paraId="35C5383B" w14:textId="106AB8BD" w:rsidR="00ED5EF4" w:rsidRPr="004F6AD3" w:rsidRDefault="00ED5EF4"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A continuación y luego de verificar que ninguna de las mesadas pensionales se encontraba afectada por la prescripción, condenó a la Administradora Colombiana de Pensiones a reconocer y pagar a favor del señor José Reinel Rivera Morales por concepto de retroactivo pensional generado entre el 18 de julio de 2020 y el 31 de mayo de 2023, la suma de $39.693.491, sin perjuicio de las que se sigan causando a futuro; autorizando a Colpensiones a descontar el porcentaje correspondiente a los aportes en salud.</w:t>
      </w:r>
    </w:p>
    <w:p w14:paraId="0803996C" w14:textId="77777777" w:rsidR="00ED5EF4" w:rsidRPr="004F6AD3" w:rsidRDefault="00ED5EF4" w:rsidP="004F6AD3">
      <w:pPr>
        <w:pStyle w:val="paragraph"/>
        <w:spacing w:before="0" w:beforeAutospacing="0" w:after="0" w:afterAutospacing="0" w:line="276" w:lineRule="auto"/>
        <w:jc w:val="both"/>
        <w:textAlignment w:val="baseline"/>
        <w:rPr>
          <w:rStyle w:val="normaltextrun"/>
          <w:rFonts w:ascii="Arial" w:hAnsi="Arial" w:cs="Arial"/>
        </w:rPr>
      </w:pPr>
    </w:p>
    <w:p w14:paraId="578D17B4" w14:textId="79527C44" w:rsidR="00ED5EF4" w:rsidRPr="004F6AD3" w:rsidRDefault="00ED5EF4"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Así mismo, condenó a la Administradora Colombiana de Pensiones a reconocer y pagar los intereses moratorios del artículo 141 de la ley 100 de 1993 a partir del 13 de febrero de 2022 y hasta que se verifique el pago total de la obligación.</w:t>
      </w:r>
    </w:p>
    <w:p w14:paraId="0BC407CB" w14:textId="77777777" w:rsidR="00ED5EF4" w:rsidRPr="004F6AD3" w:rsidRDefault="00ED5EF4" w:rsidP="004F6AD3">
      <w:pPr>
        <w:pStyle w:val="paragraph"/>
        <w:spacing w:before="0" w:beforeAutospacing="0" w:after="0" w:afterAutospacing="0" w:line="276" w:lineRule="auto"/>
        <w:jc w:val="both"/>
        <w:textAlignment w:val="baseline"/>
        <w:rPr>
          <w:rStyle w:val="normaltextrun"/>
          <w:rFonts w:ascii="Arial" w:hAnsi="Arial" w:cs="Arial"/>
        </w:rPr>
      </w:pPr>
    </w:p>
    <w:p w14:paraId="12877AB0" w14:textId="0C65D76B" w:rsidR="00ED5EF4" w:rsidRPr="004F6AD3" w:rsidRDefault="00ED5EF4"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Finalmente, condenó en costas procesales en un 100% a la entidad accionada, en favor de la parte actora.</w:t>
      </w:r>
    </w:p>
    <w:p w14:paraId="4266A140" w14:textId="77777777" w:rsidR="00ED5EF4" w:rsidRPr="004F6AD3" w:rsidRDefault="00ED5EF4" w:rsidP="004F6AD3">
      <w:pPr>
        <w:pStyle w:val="paragraph"/>
        <w:spacing w:before="0" w:beforeAutospacing="0" w:after="0" w:afterAutospacing="0" w:line="276" w:lineRule="auto"/>
        <w:jc w:val="both"/>
        <w:textAlignment w:val="baseline"/>
        <w:rPr>
          <w:rStyle w:val="normaltextrun"/>
          <w:rFonts w:ascii="Arial" w:hAnsi="Arial" w:cs="Arial"/>
        </w:rPr>
      </w:pPr>
    </w:p>
    <w:p w14:paraId="4C0D29EF" w14:textId="2CD53C8E" w:rsidR="00ED5EF4" w:rsidRPr="004F6AD3" w:rsidRDefault="00ED5EF4"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 xml:space="preserve">Inconforme con la decisión, la apoderada judicial de la Administradora Colombiana de Pensiones interpuso recurso de apelación, argumentando que el señor José Reinel Rivera Morales no cumple con la totalidad de los requisitos exigidos para que se le reconozca la pensión especial de vejez por hija inválida, por cuanto no </w:t>
      </w:r>
      <w:r w:rsidR="00CD1B1A" w:rsidRPr="004F6AD3">
        <w:rPr>
          <w:rStyle w:val="normaltextrun"/>
          <w:rFonts w:ascii="Arial" w:hAnsi="Arial" w:cs="Arial"/>
        </w:rPr>
        <w:t>se encuentra acreditado en el proceso que Valentina Rivera Romero se encuentre bajo los cuidados de su progenitor; razón por la que solicita que se revoque en su integridad la sentencia proferida por el Juzgado Cuarto Laboral del Circuito, para en su lugar negar la totalidad de las pretensiones elevadas por el actor.</w:t>
      </w:r>
    </w:p>
    <w:p w14:paraId="67FF6FDC" w14:textId="77777777" w:rsidR="00CD1B1A" w:rsidRPr="004F6AD3" w:rsidRDefault="00CD1B1A" w:rsidP="004F6AD3">
      <w:pPr>
        <w:pStyle w:val="paragraph"/>
        <w:spacing w:before="0" w:beforeAutospacing="0" w:after="0" w:afterAutospacing="0" w:line="276" w:lineRule="auto"/>
        <w:jc w:val="both"/>
        <w:textAlignment w:val="baseline"/>
        <w:rPr>
          <w:rStyle w:val="normaltextrun"/>
          <w:rFonts w:ascii="Arial" w:hAnsi="Arial" w:cs="Arial"/>
        </w:rPr>
      </w:pPr>
    </w:p>
    <w:p w14:paraId="5852BC1C" w14:textId="73DD659B" w:rsidR="00CD1B1A" w:rsidRPr="004F6AD3" w:rsidRDefault="00CD1B1A"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Al haber resultado la decisión desfavorable a los intereses de la Administradora Colombiana de Pensiones, se dispuso también el grado jurisdiccional de consulta a su favor.</w:t>
      </w:r>
    </w:p>
    <w:p w14:paraId="0DB31AE7" w14:textId="0F8FDA0E" w:rsidR="00CF5CA5" w:rsidRPr="004F6AD3" w:rsidRDefault="00883668"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 xml:space="preserve"> </w:t>
      </w:r>
      <w:r w:rsidR="00CF5CA5" w:rsidRPr="004F6AD3">
        <w:rPr>
          <w:rStyle w:val="normaltextrun"/>
          <w:rFonts w:ascii="Arial" w:hAnsi="Arial" w:cs="Arial"/>
        </w:rPr>
        <w:t>  </w:t>
      </w:r>
      <w:r w:rsidR="00CF5CA5" w:rsidRPr="004F6AD3">
        <w:rPr>
          <w:rStyle w:val="eop"/>
          <w:rFonts w:ascii="Arial" w:hAnsi="Arial" w:cs="Arial"/>
        </w:rPr>
        <w:t> </w:t>
      </w:r>
    </w:p>
    <w:p w14:paraId="2B1BC006" w14:textId="77777777" w:rsidR="00CF5CA5" w:rsidRPr="004F6AD3" w:rsidRDefault="00CF5CA5" w:rsidP="004F6AD3">
      <w:pPr>
        <w:pStyle w:val="paragraph"/>
        <w:spacing w:before="0" w:beforeAutospacing="0" w:after="0" w:afterAutospacing="0" w:line="276" w:lineRule="auto"/>
        <w:jc w:val="center"/>
        <w:textAlignment w:val="baseline"/>
        <w:rPr>
          <w:rFonts w:ascii="Arial" w:hAnsi="Arial" w:cs="Arial"/>
        </w:rPr>
      </w:pPr>
      <w:r w:rsidRPr="004F6AD3">
        <w:rPr>
          <w:rStyle w:val="normaltextrun"/>
          <w:rFonts w:ascii="Arial" w:hAnsi="Arial" w:cs="Arial"/>
          <w:b/>
          <w:bCs/>
        </w:rPr>
        <w:t>ALEGATOS DE CONCLUSIÓN</w:t>
      </w:r>
      <w:r w:rsidRPr="004F6AD3">
        <w:rPr>
          <w:rStyle w:val="normaltextrun"/>
          <w:rFonts w:ascii="Arial" w:hAnsi="Arial" w:cs="Arial"/>
        </w:rPr>
        <w:t>  </w:t>
      </w:r>
      <w:r w:rsidRPr="004F6AD3">
        <w:rPr>
          <w:rStyle w:val="eop"/>
          <w:rFonts w:ascii="Arial" w:hAnsi="Arial" w:cs="Arial"/>
        </w:rPr>
        <w:t> </w:t>
      </w:r>
    </w:p>
    <w:p w14:paraId="62A2712E" w14:textId="77777777" w:rsidR="00CF5CA5" w:rsidRPr="004F6AD3" w:rsidRDefault="00CF5CA5" w:rsidP="004F6AD3">
      <w:pPr>
        <w:pStyle w:val="paragraph"/>
        <w:spacing w:before="0" w:beforeAutospacing="0" w:after="0" w:afterAutospacing="0" w:line="276" w:lineRule="auto"/>
        <w:jc w:val="center"/>
        <w:textAlignment w:val="baseline"/>
        <w:rPr>
          <w:rFonts w:ascii="Arial" w:hAnsi="Arial" w:cs="Arial"/>
        </w:rPr>
      </w:pPr>
      <w:r w:rsidRPr="004F6AD3">
        <w:rPr>
          <w:rStyle w:val="normaltextrun"/>
          <w:rFonts w:ascii="Arial" w:hAnsi="Arial" w:cs="Arial"/>
        </w:rPr>
        <w:t>   </w:t>
      </w:r>
      <w:r w:rsidRPr="004F6AD3">
        <w:rPr>
          <w:rStyle w:val="eop"/>
          <w:rFonts w:ascii="Arial" w:hAnsi="Arial" w:cs="Arial"/>
        </w:rPr>
        <w:t> </w:t>
      </w:r>
    </w:p>
    <w:p w14:paraId="0CDCEB19" w14:textId="22A8DBF0" w:rsidR="00CF5CA5" w:rsidRPr="004F6AD3" w:rsidRDefault="00CF5CA5"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 xml:space="preserve">Conforme se dejó plasmado en la constancia emitida por la Secretaría de la Corporación, </w:t>
      </w:r>
      <w:r w:rsidR="00CD1B1A" w:rsidRPr="004F6AD3">
        <w:rPr>
          <w:rStyle w:val="normaltextrun"/>
          <w:rFonts w:ascii="Arial" w:hAnsi="Arial" w:cs="Arial"/>
        </w:rPr>
        <w:t>las partes hicieron uso del derecho a remitir en término los alegatos de conclusión en esta sede.</w:t>
      </w:r>
    </w:p>
    <w:p w14:paraId="7B97D1D0" w14:textId="77777777" w:rsidR="00CD1B1A" w:rsidRPr="004F6AD3" w:rsidRDefault="00CD1B1A" w:rsidP="004F6AD3">
      <w:pPr>
        <w:pStyle w:val="paragraph"/>
        <w:spacing w:before="0" w:beforeAutospacing="0" w:after="0" w:afterAutospacing="0" w:line="276" w:lineRule="auto"/>
        <w:jc w:val="both"/>
        <w:textAlignment w:val="baseline"/>
        <w:rPr>
          <w:rStyle w:val="normaltextrun"/>
          <w:rFonts w:ascii="Arial" w:hAnsi="Arial" w:cs="Arial"/>
        </w:rPr>
      </w:pPr>
    </w:p>
    <w:p w14:paraId="27B07F4D" w14:textId="3F909EC5" w:rsidR="00CD1B1A" w:rsidRPr="004F6AD3" w:rsidRDefault="00CD1B1A" w:rsidP="004F6AD3">
      <w:pPr>
        <w:spacing w:after="0"/>
        <w:jc w:val="both"/>
        <w:textAlignment w:val="baseline"/>
        <w:rPr>
          <w:rFonts w:ascii="Arial" w:eastAsia="Times New Roman" w:hAnsi="Arial" w:cs="Arial"/>
          <w:sz w:val="24"/>
          <w:szCs w:val="24"/>
          <w:lang w:eastAsia="es-CO"/>
        </w:rPr>
      </w:pPr>
      <w:r w:rsidRPr="004F6AD3">
        <w:rPr>
          <w:rFonts w:ascii="Arial" w:eastAsia="Times New Roman" w:hAnsi="Arial" w:cs="Arial"/>
          <w:sz w:val="24"/>
          <w:szCs w:val="24"/>
          <w:lang w:eastAsia="es-CO"/>
        </w:rPr>
        <w:t>En cuanto a su contenido, teniendo en cuenta que el artículo 279 del CGP dispone que </w:t>
      </w:r>
      <w:r w:rsidRPr="004F6AD3">
        <w:rPr>
          <w:rFonts w:ascii="Arial" w:eastAsia="Times New Roman" w:hAnsi="Arial" w:cs="Arial"/>
          <w:i/>
          <w:iCs/>
          <w:sz w:val="24"/>
          <w:szCs w:val="24"/>
          <w:lang w:eastAsia="es-CO"/>
        </w:rPr>
        <w:t>“</w:t>
      </w:r>
      <w:r w:rsidRPr="000377B6">
        <w:rPr>
          <w:rFonts w:ascii="Arial" w:eastAsia="Times New Roman" w:hAnsi="Arial" w:cs="Arial"/>
          <w:i/>
          <w:iCs/>
          <w:szCs w:val="24"/>
          <w:lang w:eastAsia="es-CO"/>
        </w:rPr>
        <w:t>No se podrá hacer transcripciones o reproducciones de actas, decisiones o conceptos que obren en el expediente</w:t>
      </w:r>
      <w:r w:rsidRPr="004F6AD3">
        <w:rPr>
          <w:rFonts w:ascii="Arial" w:eastAsia="Times New Roman" w:hAnsi="Arial" w:cs="Arial"/>
          <w:i/>
          <w:iCs/>
          <w:sz w:val="24"/>
          <w:szCs w:val="24"/>
          <w:lang w:eastAsia="es-CO"/>
        </w:rPr>
        <w:t>”, </w:t>
      </w:r>
      <w:r w:rsidRPr="004F6AD3">
        <w:rPr>
          <w:rFonts w:ascii="Arial" w:eastAsia="Times New Roman" w:hAnsi="Arial" w:cs="Arial"/>
          <w:sz w:val="24"/>
          <w:szCs w:val="24"/>
          <w:lang w:eastAsia="es-CO"/>
        </w:rPr>
        <w:t>baste decir que, los argumentos expuestos por la entidad recurrente coinciden con los narrados en la sustentación del recurso de apelación; mientras que los formulados por la parte actora se circunscriben en solicitar la confirmación de la sentencia proferida por el juzgado de conocimiento, al encontrarla ajustada a derecho.</w:t>
      </w:r>
    </w:p>
    <w:p w14:paraId="1233DB74" w14:textId="77777777" w:rsidR="00CF5CA5" w:rsidRPr="004F6AD3" w:rsidRDefault="00CF5CA5"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 </w:t>
      </w:r>
      <w:r w:rsidRPr="004F6AD3">
        <w:rPr>
          <w:rStyle w:val="eop"/>
          <w:rFonts w:ascii="Arial" w:hAnsi="Arial" w:cs="Arial"/>
        </w:rPr>
        <w:t> </w:t>
      </w:r>
      <w:r w:rsidRPr="004F6AD3">
        <w:rPr>
          <w:rStyle w:val="normaltextrun"/>
          <w:rFonts w:ascii="Arial" w:hAnsi="Arial" w:cs="Arial"/>
        </w:rPr>
        <w:t>    </w:t>
      </w:r>
      <w:r w:rsidRPr="004F6AD3">
        <w:rPr>
          <w:rStyle w:val="eop"/>
          <w:rFonts w:ascii="Arial" w:hAnsi="Arial" w:cs="Arial"/>
        </w:rPr>
        <w:t> </w:t>
      </w:r>
    </w:p>
    <w:p w14:paraId="6A769B8C" w14:textId="77777777" w:rsidR="00CF5CA5" w:rsidRPr="004F6AD3" w:rsidRDefault="00CF5CA5"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Atendidas las argumentaciones a esta Sala de Decisión le corresponde resolver los siguientes:</w:t>
      </w:r>
      <w:r w:rsidRPr="004F6AD3">
        <w:rPr>
          <w:rStyle w:val="normaltextrun"/>
          <w:rFonts w:ascii="Arial" w:hAnsi="Arial" w:cs="Arial"/>
          <w:b/>
          <w:bCs/>
        </w:rPr>
        <w:t> </w:t>
      </w:r>
      <w:r w:rsidRPr="004F6AD3">
        <w:rPr>
          <w:rStyle w:val="normaltextrun"/>
          <w:rFonts w:ascii="Arial" w:hAnsi="Arial" w:cs="Arial"/>
        </w:rPr>
        <w:t>   </w:t>
      </w:r>
      <w:r w:rsidRPr="004F6AD3">
        <w:rPr>
          <w:rStyle w:val="eop"/>
          <w:rFonts w:ascii="Arial" w:hAnsi="Arial" w:cs="Arial"/>
        </w:rPr>
        <w:t> </w:t>
      </w:r>
    </w:p>
    <w:p w14:paraId="633A42B8" w14:textId="77777777" w:rsidR="00CF5CA5" w:rsidRPr="004F6AD3" w:rsidRDefault="00CF5CA5"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  </w:t>
      </w:r>
      <w:r w:rsidRPr="004F6AD3">
        <w:rPr>
          <w:rStyle w:val="eop"/>
          <w:rFonts w:ascii="Arial" w:hAnsi="Arial" w:cs="Arial"/>
        </w:rPr>
        <w:t> </w:t>
      </w:r>
    </w:p>
    <w:p w14:paraId="4D1E6628" w14:textId="77777777" w:rsidR="00CF5CA5" w:rsidRPr="004F6AD3" w:rsidRDefault="00CF5CA5" w:rsidP="004F6AD3">
      <w:pPr>
        <w:pStyle w:val="paragraph"/>
        <w:spacing w:before="0" w:beforeAutospacing="0" w:after="0" w:afterAutospacing="0" w:line="276" w:lineRule="auto"/>
        <w:jc w:val="center"/>
        <w:textAlignment w:val="baseline"/>
        <w:rPr>
          <w:rFonts w:ascii="Arial" w:hAnsi="Arial" w:cs="Arial"/>
        </w:rPr>
      </w:pPr>
      <w:r w:rsidRPr="004F6AD3">
        <w:rPr>
          <w:rStyle w:val="normaltextrun"/>
          <w:rFonts w:ascii="Arial" w:hAnsi="Arial" w:cs="Arial"/>
          <w:b/>
          <w:bCs/>
        </w:rPr>
        <w:t>PROBLEMAS JURÍDICOS</w:t>
      </w:r>
      <w:r w:rsidRPr="004F6AD3">
        <w:rPr>
          <w:rStyle w:val="normaltextrun"/>
          <w:rFonts w:ascii="Arial" w:hAnsi="Arial" w:cs="Arial"/>
        </w:rPr>
        <w:t>  </w:t>
      </w:r>
      <w:r w:rsidRPr="004F6AD3">
        <w:rPr>
          <w:rStyle w:val="eop"/>
          <w:rFonts w:ascii="Arial" w:hAnsi="Arial" w:cs="Arial"/>
        </w:rPr>
        <w:t> </w:t>
      </w:r>
    </w:p>
    <w:p w14:paraId="2241FA27" w14:textId="77777777" w:rsidR="00CF5CA5" w:rsidRPr="004F6AD3" w:rsidRDefault="00CF5CA5" w:rsidP="004F6AD3">
      <w:pPr>
        <w:pStyle w:val="paragraph"/>
        <w:spacing w:before="0" w:beforeAutospacing="0" w:after="0" w:afterAutospacing="0" w:line="276" w:lineRule="auto"/>
        <w:ind w:left="567" w:right="616"/>
        <w:jc w:val="center"/>
        <w:textAlignment w:val="baseline"/>
        <w:rPr>
          <w:rFonts w:ascii="Arial" w:hAnsi="Arial" w:cs="Arial"/>
        </w:rPr>
      </w:pPr>
      <w:r w:rsidRPr="004F6AD3">
        <w:rPr>
          <w:rStyle w:val="normaltextrun"/>
          <w:rFonts w:ascii="Arial" w:hAnsi="Arial" w:cs="Arial"/>
        </w:rPr>
        <w:t>  </w:t>
      </w:r>
      <w:r w:rsidRPr="004F6AD3">
        <w:rPr>
          <w:rStyle w:val="eop"/>
          <w:rFonts w:ascii="Arial" w:hAnsi="Arial" w:cs="Arial"/>
        </w:rPr>
        <w:t> </w:t>
      </w:r>
    </w:p>
    <w:p w14:paraId="58267A0A" w14:textId="5AD7F5C1" w:rsidR="00CF5CA5" w:rsidRPr="004F6AD3" w:rsidRDefault="00CF5CA5" w:rsidP="000377B6">
      <w:pPr>
        <w:spacing w:after="0"/>
        <w:ind w:left="426" w:right="420"/>
        <w:jc w:val="both"/>
        <w:textAlignment w:val="baseline"/>
        <w:rPr>
          <w:rFonts w:ascii="Arial" w:eastAsia="Times New Roman" w:hAnsi="Arial" w:cs="Arial"/>
          <w:sz w:val="24"/>
          <w:szCs w:val="24"/>
          <w:lang w:eastAsia="es-CO"/>
        </w:rPr>
      </w:pPr>
      <w:r w:rsidRPr="004F6AD3">
        <w:rPr>
          <w:rFonts w:ascii="Arial" w:eastAsia="Times New Roman" w:hAnsi="Arial" w:cs="Arial"/>
          <w:b/>
          <w:bCs/>
          <w:sz w:val="24"/>
          <w:szCs w:val="24"/>
          <w:lang w:val="es-ES" w:eastAsia="es-CO"/>
        </w:rPr>
        <w:lastRenderedPageBreak/>
        <w:t>1. ¿</w:t>
      </w:r>
      <w:r w:rsidR="005F03DD" w:rsidRPr="004F6AD3">
        <w:rPr>
          <w:rFonts w:ascii="Arial" w:eastAsia="Times New Roman" w:hAnsi="Arial" w:cs="Arial"/>
          <w:b/>
          <w:bCs/>
          <w:sz w:val="24"/>
          <w:szCs w:val="24"/>
          <w:lang w:val="es-ES" w:eastAsia="es-CO"/>
        </w:rPr>
        <w:t xml:space="preserve">Acredita el señor José Reinel Rivera </w:t>
      </w:r>
      <w:r w:rsidR="00072EC2" w:rsidRPr="004F6AD3">
        <w:rPr>
          <w:rFonts w:ascii="Arial" w:eastAsia="Times New Roman" w:hAnsi="Arial" w:cs="Arial"/>
          <w:b/>
          <w:bCs/>
          <w:sz w:val="24"/>
          <w:szCs w:val="24"/>
          <w:lang w:val="es-ES" w:eastAsia="es-CO"/>
        </w:rPr>
        <w:t>Morales la totalidad de los requisitos legales y jurisprudenciales exigidos para acceder a la pensión es</w:t>
      </w:r>
      <w:r w:rsidR="008865D0" w:rsidRPr="004F6AD3">
        <w:rPr>
          <w:rFonts w:ascii="Arial" w:eastAsia="Times New Roman" w:hAnsi="Arial" w:cs="Arial"/>
          <w:b/>
          <w:bCs/>
          <w:sz w:val="24"/>
          <w:szCs w:val="24"/>
          <w:lang w:val="es-ES" w:eastAsia="es-CO"/>
        </w:rPr>
        <w:t>pecial de vejez por hijo inválido</w:t>
      </w:r>
      <w:r w:rsidRPr="004F6AD3">
        <w:rPr>
          <w:rFonts w:ascii="Arial" w:eastAsia="Times New Roman" w:hAnsi="Arial" w:cs="Arial"/>
          <w:b/>
          <w:bCs/>
          <w:sz w:val="24"/>
          <w:szCs w:val="24"/>
          <w:lang w:val="es-ES" w:eastAsia="es-CO"/>
        </w:rPr>
        <w:t>?</w:t>
      </w:r>
      <w:r w:rsidRPr="004F6AD3">
        <w:rPr>
          <w:rFonts w:ascii="Arial" w:eastAsia="Times New Roman" w:hAnsi="Arial" w:cs="Arial"/>
          <w:sz w:val="24"/>
          <w:szCs w:val="24"/>
          <w:lang w:eastAsia="es-CO"/>
        </w:rPr>
        <w:t>   </w:t>
      </w:r>
    </w:p>
    <w:p w14:paraId="5724C399" w14:textId="77777777" w:rsidR="00CF5CA5" w:rsidRPr="004F6AD3" w:rsidRDefault="00CF5CA5" w:rsidP="000377B6">
      <w:pPr>
        <w:pStyle w:val="paragraph"/>
        <w:spacing w:before="0" w:beforeAutospacing="0" w:after="0" w:afterAutospacing="0" w:line="276" w:lineRule="auto"/>
        <w:ind w:left="426" w:right="420"/>
        <w:jc w:val="both"/>
        <w:textAlignment w:val="baseline"/>
        <w:rPr>
          <w:rFonts w:ascii="Arial" w:hAnsi="Arial" w:cs="Arial"/>
        </w:rPr>
      </w:pPr>
      <w:r w:rsidRPr="004F6AD3">
        <w:rPr>
          <w:rStyle w:val="normaltextrun"/>
          <w:rFonts w:ascii="Arial" w:hAnsi="Arial" w:cs="Arial"/>
        </w:rPr>
        <w:t> </w:t>
      </w:r>
      <w:r w:rsidRPr="004F6AD3">
        <w:rPr>
          <w:rStyle w:val="eop"/>
          <w:rFonts w:ascii="Arial" w:hAnsi="Arial" w:cs="Arial"/>
        </w:rPr>
        <w:t> </w:t>
      </w:r>
    </w:p>
    <w:p w14:paraId="3870A8FD" w14:textId="78D3598F" w:rsidR="00CF5CA5" w:rsidRPr="004F6AD3" w:rsidRDefault="00CF5CA5" w:rsidP="000377B6">
      <w:pPr>
        <w:pStyle w:val="paragraph"/>
        <w:spacing w:before="0" w:beforeAutospacing="0" w:after="0" w:afterAutospacing="0" w:line="276" w:lineRule="auto"/>
        <w:ind w:left="426" w:right="420"/>
        <w:jc w:val="both"/>
        <w:textAlignment w:val="baseline"/>
        <w:rPr>
          <w:rStyle w:val="normaltextrun"/>
          <w:rFonts w:ascii="Arial" w:hAnsi="Arial" w:cs="Arial"/>
          <w:b/>
          <w:bCs/>
          <w:lang w:val="es-ES"/>
        </w:rPr>
      </w:pPr>
      <w:r w:rsidRPr="004F6AD3">
        <w:rPr>
          <w:rStyle w:val="normaltextrun"/>
          <w:rFonts w:ascii="Arial" w:hAnsi="Arial" w:cs="Arial"/>
          <w:b/>
          <w:bCs/>
          <w:lang w:val="es-ES"/>
        </w:rPr>
        <w:t>2. Conforme con la respuesta al interrogante anterior ¿</w:t>
      </w:r>
      <w:r w:rsidR="008865D0" w:rsidRPr="004F6AD3">
        <w:rPr>
          <w:rStyle w:val="normaltextrun"/>
          <w:rFonts w:ascii="Arial" w:hAnsi="Arial" w:cs="Arial"/>
          <w:b/>
          <w:bCs/>
          <w:lang w:val="es-ES"/>
        </w:rPr>
        <w:t xml:space="preserve">Hay lugar a absolver a la Administradora Colombiana de Pensiones de las </w:t>
      </w:r>
      <w:r w:rsidR="004E2B18" w:rsidRPr="004F6AD3">
        <w:rPr>
          <w:rStyle w:val="normaltextrun"/>
          <w:rFonts w:ascii="Arial" w:hAnsi="Arial" w:cs="Arial"/>
          <w:b/>
          <w:bCs/>
          <w:lang w:val="es-ES"/>
        </w:rPr>
        <w:t>pretensiones elevadas por el demandante como se solicita en la sustentación del recurso de apelación</w:t>
      </w:r>
      <w:r w:rsidRPr="004F6AD3">
        <w:rPr>
          <w:rStyle w:val="normaltextrun"/>
          <w:rFonts w:ascii="Arial" w:hAnsi="Arial" w:cs="Arial"/>
          <w:b/>
          <w:bCs/>
          <w:lang w:val="es-ES"/>
        </w:rPr>
        <w:t>?</w:t>
      </w:r>
    </w:p>
    <w:p w14:paraId="550FB4AC" w14:textId="77777777" w:rsidR="00CF5CA5" w:rsidRPr="004F6AD3" w:rsidRDefault="00CF5CA5" w:rsidP="004F6AD3">
      <w:pPr>
        <w:pStyle w:val="paragraph"/>
        <w:spacing w:before="0" w:beforeAutospacing="0" w:after="0" w:afterAutospacing="0" w:line="276" w:lineRule="auto"/>
        <w:jc w:val="both"/>
        <w:textAlignment w:val="baseline"/>
        <w:rPr>
          <w:rFonts w:ascii="Arial" w:hAnsi="Arial" w:cs="Arial"/>
        </w:rPr>
      </w:pPr>
      <w:r w:rsidRPr="004F6AD3">
        <w:rPr>
          <w:rStyle w:val="eop"/>
          <w:rFonts w:ascii="Arial" w:hAnsi="Arial" w:cs="Arial"/>
        </w:rPr>
        <w:t> </w:t>
      </w:r>
      <w:r w:rsidRPr="004F6AD3">
        <w:rPr>
          <w:rStyle w:val="normaltextrun"/>
          <w:rFonts w:ascii="Arial" w:hAnsi="Arial" w:cs="Arial"/>
        </w:rPr>
        <w:t> </w:t>
      </w:r>
      <w:r w:rsidRPr="004F6AD3">
        <w:rPr>
          <w:rStyle w:val="eop"/>
          <w:rFonts w:ascii="Arial" w:hAnsi="Arial" w:cs="Arial"/>
        </w:rPr>
        <w:t> </w:t>
      </w:r>
    </w:p>
    <w:p w14:paraId="5692FE41" w14:textId="77777777" w:rsidR="00CF5CA5" w:rsidRPr="004F6AD3" w:rsidRDefault="00CF5CA5" w:rsidP="004F6AD3">
      <w:pPr>
        <w:pStyle w:val="paragraph"/>
        <w:spacing w:before="0" w:beforeAutospacing="0" w:after="0" w:afterAutospacing="0" w:line="276" w:lineRule="auto"/>
        <w:jc w:val="both"/>
        <w:textAlignment w:val="baseline"/>
        <w:rPr>
          <w:rFonts w:ascii="Arial" w:hAnsi="Arial" w:cs="Arial"/>
          <w:color w:val="000000"/>
        </w:rPr>
      </w:pPr>
      <w:r w:rsidRPr="004F6AD3">
        <w:rPr>
          <w:rStyle w:val="normaltextrun"/>
          <w:rFonts w:ascii="Arial" w:hAnsi="Arial" w:cs="Arial"/>
        </w:rPr>
        <w:t>Con el propósito de dar solución a los interrogantes en el caso concreto, la Sala considera necesario precisar, el siguiente aspecto:</w:t>
      </w:r>
      <w:r w:rsidRPr="004F6AD3">
        <w:rPr>
          <w:rFonts w:ascii="Arial" w:hAnsi="Arial" w:cs="Arial"/>
          <w:color w:val="000000"/>
        </w:rPr>
        <w:t xml:space="preserve"> </w:t>
      </w:r>
    </w:p>
    <w:p w14:paraId="6030E04C" w14:textId="77777777" w:rsidR="00CF5CA5" w:rsidRPr="004F6AD3" w:rsidRDefault="00CF5CA5" w:rsidP="004F6AD3">
      <w:pPr>
        <w:pStyle w:val="paragraph"/>
        <w:spacing w:before="0" w:beforeAutospacing="0" w:after="0" w:afterAutospacing="0" w:line="276" w:lineRule="auto"/>
        <w:jc w:val="both"/>
        <w:textAlignment w:val="baseline"/>
        <w:rPr>
          <w:rFonts w:ascii="Arial" w:hAnsi="Arial" w:cs="Arial"/>
          <w:color w:val="000000"/>
        </w:rPr>
      </w:pPr>
    </w:p>
    <w:p w14:paraId="0DB0F7F6" w14:textId="4C48664F" w:rsidR="001956C0" w:rsidRPr="004F6AD3" w:rsidRDefault="001956C0" w:rsidP="004F6AD3">
      <w:pPr>
        <w:pStyle w:val="paragraph"/>
        <w:spacing w:before="0" w:beforeAutospacing="0" w:after="0" w:afterAutospacing="0" w:line="276" w:lineRule="auto"/>
        <w:jc w:val="both"/>
        <w:textAlignment w:val="baseline"/>
        <w:rPr>
          <w:rFonts w:ascii="Arial" w:hAnsi="Arial" w:cs="Arial"/>
          <w:b/>
          <w:bCs/>
          <w:iCs/>
        </w:rPr>
      </w:pPr>
      <w:r w:rsidRPr="004F6AD3">
        <w:rPr>
          <w:rFonts w:ascii="Arial" w:hAnsi="Arial" w:cs="Arial"/>
          <w:b/>
          <w:bCs/>
          <w:iCs/>
        </w:rPr>
        <w:t xml:space="preserve">PENSIÓN </w:t>
      </w:r>
      <w:r w:rsidR="00AE0CDE" w:rsidRPr="004F6AD3">
        <w:rPr>
          <w:rFonts w:ascii="Arial" w:hAnsi="Arial" w:cs="Arial"/>
          <w:b/>
          <w:bCs/>
          <w:iCs/>
        </w:rPr>
        <w:t>ESPECIAL</w:t>
      </w:r>
      <w:r w:rsidRPr="004F6AD3">
        <w:rPr>
          <w:rFonts w:ascii="Arial" w:hAnsi="Arial" w:cs="Arial"/>
          <w:b/>
          <w:bCs/>
          <w:iCs/>
        </w:rPr>
        <w:t xml:space="preserve"> DE VEJEZ</w:t>
      </w:r>
      <w:r w:rsidR="00AE0CDE" w:rsidRPr="004F6AD3">
        <w:rPr>
          <w:rFonts w:ascii="Arial" w:hAnsi="Arial" w:cs="Arial"/>
          <w:b/>
          <w:bCs/>
          <w:iCs/>
        </w:rPr>
        <w:t xml:space="preserve"> POR HIJO INVÁLIDO.</w:t>
      </w:r>
    </w:p>
    <w:p w14:paraId="636970E6" w14:textId="77777777" w:rsidR="001956C0" w:rsidRPr="004F6AD3" w:rsidRDefault="001956C0" w:rsidP="004F6AD3">
      <w:pPr>
        <w:pStyle w:val="paragraph"/>
        <w:spacing w:before="0" w:beforeAutospacing="0" w:after="0" w:afterAutospacing="0" w:line="276" w:lineRule="auto"/>
        <w:jc w:val="both"/>
        <w:textAlignment w:val="baseline"/>
        <w:rPr>
          <w:rFonts w:ascii="Arial" w:hAnsi="Arial" w:cs="Arial"/>
          <w:b/>
          <w:bCs/>
          <w:iCs/>
        </w:rPr>
      </w:pPr>
    </w:p>
    <w:p w14:paraId="59254972" w14:textId="299B66B5" w:rsidR="001956C0" w:rsidRPr="004F6AD3" w:rsidRDefault="001956C0" w:rsidP="004F6AD3">
      <w:pPr>
        <w:pStyle w:val="paragraph"/>
        <w:spacing w:before="0" w:beforeAutospacing="0" w:after="0" w:afterAutospacing="0" w:line="276" w:lineRule="auto"/>
        <w:jc w:val="both"/>
        <w:textAlignment w:val="baseline"/>
        <w:rPr>
          <w:rFonts w:ascii="Arial" w:hAnsi="Arial" w:cs="Arial"/>
          <w:iCs/>
        </w:rPr>
      </w:pPr>
      <w:r w:rsidRPr="004F6AD3">
        <w:rPr>
          <w:rFonts w:ascii="Arial" w:hAnsi="Arial" w:cs="Arial"/>
          <w:iCs/>
        </w:rPr>
        <w:t>Establece el inciso 2º del parágrafo 4º del artículo 33 de la Ley 100 de 1993</w:t>
      </w:r>
      <w:r w:rsidR="00800887">
        <w:rPr>
          <w:rFonts w:ascii="Arial" w:hAnsi="Arial" w:cs="Arial"/>
          <w:iCs/>
        </w:rPr>
        <w:t>,</w:t>
      </w:r>
      <w:r w:rsidRPr="004F6AD3">
        <w:rPr>
          <w:rFonts w:ascii="Arial" w:hAnsi="Arial" w:cs="Arial"/>
          <w:iCs/>
        </w:rPr>
        <w:t xml:space="preserve"> modificado por el artículo 9º de la Ley 797 de 2003</w:t>
      </w:r>
      <w:r w:rsidR="00800887">
        <w:rPr>
          <w:rFonts w:ascii="Arial" w:hAnsi="Arial" w:cs="Arial"/>
          <w:iCs/>
        </w:rPr>
        <w:t>,</w:t>
      </w:r>
      <w:r w:rsidRPr="004F6AD3">
        <w:rPr>
          <w:rFonts w:ascii="Arial" w:hAnsi="Arial" w:cs="Arial"/>
          <w:iCs/>
        </w:rPr>
        <w:t xml:space="preserve"> que la madre trabajadora cuyo hijo padezca invalidez física o mental, debidamente calificada y hasta tanto permanezca en ese estado y continúe como dependiente de la madre, tendrá derecho a recibir la pensión especial de vejez a cualquier edad, siempre que haya cotizado al sistema general de pensiones el mínimo de semanas exigido en el régimen de prima media con prestación definida para acceder a la pensión de vejez. El beneficio se suspenderá si la trabajadora se incorpora a la fuerza laboral.</w:t>
      </w:r>
    </w:p>
    <w:p w14:paraId="7BDBB709" w14:textId="77777777" w:rsidR="001956C0" w:rsidRPr="004F6AD3" w:rsidRDefault="001956C0" w:rsidP="004F6AD3">
      <w:pPr>
        <w:pStyle w:val="paragraph"/>
        <w:spacing w:before="0" w:beforeAutospacing="0" w:after="0" w:afterAutospacing="0" w:line="276" w:lineRule="auto"/>
        <w:jc w:val="both"/>
        <w:textAlignment w:val="baseline"/>
        <w:rPr>
          <w:rFonts w:ascii="Arial" w:hAnsi="Arial" w:cs="Arial"/>
          <w:iCs/>
        </w:rPr>
      </w:pPr>
    </w:p>
    <w:p w14:paraId="067F7348" w14:textId="77777777" w:rsidR="001956C0" w:rsidRPr="004F6AD3" w:rsidRDefault="001956C0" w:rsidP="004F6AD3">
      <w:pPr>
        <w:pStyle w:val="paragraph"/>
        <w:spacing w:before="0" w:beforeAutospacing="0" w:after="0" w:afterAutospacing="0" w:line="276" w:lineRule="auto"/>
        <w:jc w:val="both"/>
        <w:textAlignment w:val="baseline"/>
        <w:rPr>
          <w:rFonts w:ascii="Arial" w:hAnsi="Arial" w:cs="Arial"/>
          <w:iCs/>
        </w:rPr>
      </w:pPr>
      <w:r w:rsidRPr="004F6AD3">
        <w:rPr>
          <w:rFonts w:ascii="Arial" w:hAnsi="Arial" w:cs="Arial"/>
          <w:iCs/>
        </w:rPr>
        <w:t>En sentencia C-989 de 2006, la Corte Constitucional declaró exequible condicionalmente el término “madre”, en el entendido, que el beneficio pensional se hará extensivo al padre cabeza de familia con hijos inválidos que dependan económicamente de él.</w:t>
      </w:r>
    </w:p>
    <w:p w14:paraId="0C857606" w14:textId="77777777" w:rsidR="001956C0" w:rsidRPr="004F6AD3" w:rsidRDefault="001956C0" w:rsidP="004F6AD3">
      <w:pPr>
        <w:pStyle w:val="paragraph"/>
        <w:spacing w:before="0" w:beforeAutospacing="0" w:after="0" w:afterAutospacing="0" w:line="276" w:lineRule="auto"/>
        <w:jc w:val="both"/>
        <w:textAlignment w:val="baseline"/>
        <w:rPr>
          <w:rFonts w:ascii="Arial" w:hAnsi="Arial" w:cs="Arial"/>
          <w:iCs/>
        </w:rPr>
      </w:pPr>
    </w:p>
    <w:p w14:paraId="68407C8B" w14:textId="5FCD1ECE" w:rsidR="0063463B" w:rsidRPr="004F6AD3" w:rsidRDefault="0063463B" w:rsidP="004F6AD3">
      <w:pPr>
        <w:pStyle w:val="paragraph"/>
        <w:spacing w:before="0" w:beforeAutospacing="0" w:after="0" w:afterAutospacing="0" w:line="276" w:lineRule="auto"/>
        <w:jc w:val="both"/>
        <w:textAlignment w:val="baseline"/>
        <w:rPr>
          <w:rFonts w:ascii="Arial" w:hAnsi="Arial" w:cs="Arial"/>
          <w:iCs/>
        </w:rPr>
      </w:pPr>
      <w:r w:rsidRPr="004F6AD3">
        <w:rPr>
          <w:rFonts w:ascii="Arial" w:hAnsi="Arial" w:cs="Arial"/>
          <w:iCs/>
        </w:rPr>
        <w:t>En cuanto a la dependencia económica del hijo inválido frente al progenitor que opta al reconocimiento de la pensión especial de vejez, la Sala de Casación Laboral en sentencia SL 17898 de 2016, luego de estudiar la exposición de motivos del proyecto de Ley que sirvió de base para expedir el artículo 9º de la Ley 797 de 2003 que modificó el artículo 33 de la Ley 100 de 1993, en conjunto con el punto 1.3 del artículo 1 del Decreto 190 de 2003, el artículo 413 del Código Civil y el numeral 7º del artículo 42 de la Constitución Política; concluyó que, tal y como lo ha sostenido la Corporación en lo atinente a la pensión de sobrevivientes, la dependencia económica del hijo invalido respecto de sus padres se presume.</w:t>
      </w:r>
    </w:p>
    <w:p w14:paraId="43C2FA5D" w14:textId="77777777" w:rsidR="005D6EB6" w:rsidRPr="004F6AD3" w:rsidRDefault="005D6EB6" w:rsidP="004F6AD3">
      <w:pPr>
        <w:pStyle w:val="paragraph"/>
        <w:spacing w:before="0" w:beforeAutospacing="0" w:after="0" w:afterAutospacing="0" w:line="276" w:lineRule="auto"/>
        <w:jc w:val="both"/>
        <w:textAlignment w:val="baseline"/>
        <w:rPr>
          <w:rFonts w:ascii="Arial" w:hAnsi="Arial" w:cs="Arial"/>
          <w:iCs/>
        </w:rPr>
      </w:pPr>
    </w:p>
    <w:p w14:paraId="70A67054" w14:textId="364E7BA9" w:rsidR="001956C0" w:rsidRPr="004F6AD3" w:rsidRDefault="001956C0" w:rsidP="004F6AD3">
      <w:pPr>
        <w:pStyle w:val="paragraph"/>
        <w:spacing w:before="0" w:beforeAutospacing="0" w:after="0" w:afterAutospacing="0" w:line="276" w:lineRule="auto"/>
        <w:jc w:val="both"/>
        <w:textAlignment w:val="baseline"/>
        <w:rPr>
          <w:rFonts w:ascii="Arial" w:hAnsi="Arial" w:cs="Arial"/>
        </w:rPr>
      </w:pPr>
      <w:r w:rsidRPr="004F6AD3">
        <w:rPr>
          <w:rFonts w:ascii="Arial" w:hAnsi="Arial" w:cs="Arial"/>
        </w:rPr>
        <w:t>A</w:t>
      </w:r>
      <w:r w:rsidR="006D4AE1" w:rsidRPr="004F6AD3">
        <w:rPr>
          <w:rFonts w:ascii="Arial" w:hAnsi="Arial" w:cs="Arial"/>
        </w:rPr>
        <w:t>dicionalmente</w:t>
      </w:r>
      <w:r w:rsidR="00D766A4" w:rsidRPr="004F6AD3">
        <w:rPr>
          <w:rFonts w:ascii="Arial" w:hAnsi="Arial" w:cs="Arial"/>
        </w:rPr>
        <w:t>, el máximo órgano de la jurisdicción ordinaria laboral en sentencia SL16185 de 2015</w:t>
      </w:r>
      <w:r w:rsidR="00F7418E" w:rsidRPr="004F6AD3">
        <w:rPr>
          <w:rFonts w:ascii="Arial" w:hAnsi="Arial" w:cs="Arial"/>
        </w:rPr>
        <w:t xml:space="preserve">, sostuvo que el padre o madre quien aspira al reconocimiento pensional, también le corresponde acreditar </w:t>
      </w:r>
      <w:r w:rsidR="004A5B7C" w:rsidRPr="004F6AD3">
        <w:rPr>
          <w:rFonts w:ascii="Arial" w:hAnsi="Arial" w:cs="Arial"/>
        </w:rPr>
        <w:t xml:space="preserve">que es él o ella quien </w:t>
      </w:r>
      <w:r w:rsidRPr="004F6AD3">
        <w:rPr>
          <w:rFonts w:ascii="Arial" w:hAnsi="Arial" w:cs="Arial"/>
        </w:rPr>
        <w:t>atiende de manera exclusiva el cuidado de su hijo discapacitado</w:t>
      </w:r>
      <w:r w:rsidR="004A5B7C" w:rsidRPr="004F6AD3">
        <w:rPr>
          <w:rFonts w:ascii="Arial" w:hAnsi="Arial" w:cs="Arial"/>
        </w:rPr>
        <w:t>; postura que explicó en los siguientes términos</w:t>
      </w:r>
      <w:r w:rsidRPr="004F6AD3">
        <w:rPr>
          <w:rFonts w:ascii="Arial" w:hAnsi="Arial" w:cs="Arial"/>
        </w:rPr>
        <w:t>:</w:t>
      </w:r>
    </w:p>
    <w:p w14:paraId="17DD17A4" w14:textId="77777777" w:rsidR="005D6EB6" w:rsidRPr="004F6AD3" w:rsidRDefault="005D6EB6" w:rsidP="004F6AD3">
      <w:pPr>
        <w:pStyle w:val="paragraph"/>
        <w:spacing w:before="0" w:beforeAutospacing="0" w:after="0" w:afterAutospacing="0" w:line="276" w:lineRule="auto"/>
        <w:jc w:val="both"/>
        <w:textAlignment w:val="baseline"/>
        <w:rPr>
          <w:rFonts w:ascii="Arial" w:hAnsi="Arial" w:cs="Arial"/>
          <w:iCs/>
        </w:rPr>
      </w:pPr>
    </w:p>
    <w:p w14:paraId="29D610F3" w14:textId="04A4CD94" w:rsidR="00CF5CA5" w:rsidRPr="000377B6" w:rsidRDefault="2EA579C7" w:rsidP="000377B6">
      <w:pPr>
        <w:spacing w:after="0" w:line="240" w:lineRule="auto"/>
        <w:ind w:left="426" w:right="420"/>
        <w:jc w:val="both"/>
        <w:textAlignment w:val="baseline"/>
        <w:rPr>
          <w:rFonts w:ascii="Arial" w:hAnsi="Arial" w:cs="Arial"/>
          <w:i/>
          <w:iCs/>
          <w:szCs w:val="24"/>
        </w:rPr>
      </w:pPr>
      <w:r w:rsidRPr="000377B6">
        <w:rPr>
          <w:rFonts w:ascii="Arial" w:eastAsia="Arial" w:hAnsi="Arial" w:cs="Arial"/>
          <w:i/>
          <w:iCs/>
          <w:szCs w:val="24"/>
        </w:rPr>
        <w:t>“</w:t>
      </w:r>
      <w:r w:rsidRPr="000377B6">
        <w:rPr>
          <w:rFonts w:ascii="Arial" w:eastAsia="Arial" w:hAnsi="Arial" w:cs="Arial"/>
          <w:i/>
          <w:iCs/>
          <w:szCs w:val="24"/>
          <w:lang w:val="es"/>
        </w:rPr>
        <w:t xml:space="preserve">De acuerdo con las anteriores circunstancias fácticas, que como se dijo no fueron discutidas por el censor, es claro que no incurrió el Tribunal en el equivocado ejercicio hermenéutico que le endilga al negarle la pensión especial de vejez al demandante, en tanto, si bien el asegurado cumplió con los requisitos que se dejaron consignados con precedencia, no hizo lo propio respecto de otra exigencia que resulta necesaria para esos efectos, cual es, </w:t>
      </w:r>
      <w:r w:rsidRPr="000377B6">
        <w:rPr>
          <w:rFonts w:ascii="Arial" w:eastAsia="Arial" w:hAnsi="Arial" w:cs="Arial"/>
          <w:b/>
          <w:bCs/>
          <w:i/>
          <w:iCs/>
          <w:szCs w:val="24"/>
          <w:lang w:val="es"/>
        </w:rPr>
        <w:t xml:space="preserve">la de acreditar que era él quien atendía con </w:t>
      </w:r>
      <w:r w:rsidRPr="000377B6">
        <w:rPr>
          <w:rFonts w:ascii="Arial" w:eastAsia="Arial" w:hAnsi="Arial" w:cs="Arial"/>
          <w:b/>
          <w:bCs/>
          <w:i/>
          <w:iCs/>
          <w:szCs w:val="24"/>
          <w:lang w:val="es"/>
        </w:rPr>
        <w:lastRenderedPageBreak/>
        <w:t>exclusividad el cuidado personal de su hija discapacitada</w:t>
      </w:r>
      <w:r w:rsidRPr="000377B6">
        <w:rPr>
          <w:rFonts w:ascii="Arial" w:eastAsia="Arial" w:hAnsi="Arial" w:cs="Arial"/>
          <w:i/>
          <w:iCs/>
          <w:szCs w:val="24"/>
          <w:lang w:val="es"/>
        </w:rPr>
        <w:t>, bien por ser padre cabeza de familia o porque los demás miembros de su núcleo familiar se encontraran en imposibilidad de dispensar esos cuidados.</w:t>
      </w:r>
    </w:p>
    <w:p w14:paraId="5F400123" w14:textId="13EC5774" w:rsidR="00CF5CA5" w:rsidRPr="000377B6" w:rsidRDefault="2EA579C7" w:rsidP="000377B6">
      <w:pPr>
        <w:spacing w:after="0" w:line="240" w:lineRule="auto"/>
        <w:ind w:left="426" w:right="420"/>
        <w:jc w:val="both"/>
        <w:textAlignment w:val="baseline"/>
        <w:rPr>
          <w:rFonts w:ascii="Arial" w:eastAsia="Arial" w:hAnsi="Arial" w:cs="Arial"/>
          <w:i/>
          <w:iCs/>
          <w:szCs w:val="24"/>
          <w:lang w:val="es"/>
        </w:rPr>
      </w:pPr>
      <w:r w:rsidRPr="000377B6">
        <w:rPr>
          <w:rFonts w:ascii="Arial" w:eastAsia="Arial" w:hAnsi="Arial" w:cs="Arial"/>
          <w:i/>
          <w:iCs/>
          <w:szCs w:val="24"/>
          <w:lang w:val="es"/>
        </w:rPr>
        <w:t xml:space="preserve"> </w:t>
      </w:r>
    </w:p>
    <w:p w14:paraId="258DB6B7" w14:textId="66BE83EF" w:rsidR="00CF5CA5" w:rsidRPr="000377B6" w:rsidRDefault="2EA579C7" w:rsidP="000377B6">
      <w:pPr>
        <w:spacing w:after="0" w:line="240" w:lineRule="auto"/>
        <w:ind w:left="426" w:right="420"/>
        <w:jc w:val="both"/>
        <w:textAlignment w:val="baseline"/>
        <w:rPr>
          <w:rFonts w:ascii="Arial" w:eastAsia="Arial" w:hAnsi="Arial" w:cs="Arial"/>
          <w:i/>
          <w:iCs/>
          <w:szCs w:val="24"/>
        </w:rPr>
      </w:pPr>
      <w:r w:rsidRPr="000377B6">
        <w:rPr>
          <w:rFonts w:ascii="Arial" w:eastAsia="Arial" w:hAnsi="Arial" w:cs="Arial"/>
          <w:i/>
          <w:iCs/>
          <w:szCs w:val="24"/>
        </w:rPr>
        <w:t>La referida exigencia aun cuando no aparece expresamente reglada en la normativa que es objeto de estudio, esto es, en el inciso 2º del parágrafo 4º, artículo 9º de la Ley 797 de 2003, sí se constituye en un requisito sin el cual no es posible jurídicamente acceder a la prestación económica reclamada, cuya exigencia emerge no solo del espíritu teleológico de la disposición legal, en cuanto uno de los propósitos que buscó el legislador con esa preceptiva era la de crear una medida que contribuyera a la rehabilitación, desarrollo e integración social del hijo discapacitado, que se beneficiaba del acompañamiento y el afecto de sus padres, sino además, de las sentencias de constitucionalidad que citó la providencia impugnada, esto es, la CC C - 227/2004 - CC C – 989/2006, - al igual que en la CC – C – 758 /2014, esta última en la que dicha Corporación hizo un completo estudio de los antecedentes legislativos de aquella normativa, así como de las decisiones y alcance que le ha fijado no solo dicha Corporación sino la Sala Laboral de la Corte Suprema de Justicia, para finalmente concluir que “la finalidad del inciso segundo del parágrafo 4º del artículo 9º de la Ley 797 de 2003, no es otro que establecer un beneficio que permita que la madre dedique más tiempo a su hijo en situación de discapacidad contribuyendo con ello a su mejor desarrollo y rehabilitación” De igual forma, en la referida providencia se dijo:</w:t>
      </w:r>
    </w:p>
    <w:p w14:paraId="25166316" w14:textId="0EF58577" w:rsidR="00CF5CA5" w:rsidRPr="000377B6" w:rsidRDefault="2EA579C7" w:rsidP="000377B6">
      <w:pPr>
        <w:spacing w:after="0" w:line="240" w:lineRule="auto"/>
        <w:ind w:left="426" w:right="420"/>
        <w:jc w:val="both"/>
        <w:textAlignment w:val="baseline"/>
        <w:rPr>
          <w:rFonts w:ascii="Arial" w:eastAsia="Arial" w:hAnsi="Arial" w:cs="Arial"/>
          <w:i/>
          <w:iCs/>
          <w:szCs w:val="24"/>
        </w:rPr>
      </w:pPr>
      <w:r w:rsidRPr="000377B6">
        <w:rPr>
          <w:rFonts w:ascii="Arial" w:eastAsia="Arial" w:hAnsi="Arial" w:cs="Arial"/>
          <w:i/>
          <w:iCs/>
          <w:szCs w:val="24"/>
        </w:rPr>
        <w:t xml:space="preserve"> </w:t>
      </w:r>
    </w:p>
    <w:p w14:paraId="6741B426" w14:textId="790E7487" w:rsidR="00CF5CA5" w:rsidRPr="000377B6" w:rsidRDefault="2EA579C7" w:rsidP="000377B6">
      <w:pPr>
        <w:spacing w:after="0" w:line="240" w:lineRule="auto"/>
        <w:ind w:left="426" w:right="420"/>
        <w:jc w:val="both"/>
        <w:textAlignment w:val="baseline"/>
        <w:rPr>
          <w:rFonts w:ascii="Arial" w:eastAsia="Arial" w:hAnsi="Arial" w:cs="Arial"/>
          <w:i/>
          <w:iCs/>
          <w:szCs w:val="24"/>
        </w:rPr>
      </w:pPr>
      <w:r w:rsidRPr="000377B6">
        <w:rPr>
          <w:rFonts w:ascii="Arial" w:eastAsia="Arial" w:hAnsi="Arial" w:cs="Arial"/>
          <w:i/>
          <w:iCs/>
          <w:szCs w:val="24"/>
        </w:rPr>
        <w:t xml:space="preserve">Del análisis de constitucionalidad realizado en la Sentencia C-989 de 2006, la Sala Plena identifica en esta ocasión que: (i) el beneficio consagrado en la inciso segundo del parágrafo 4º del artículo 9º de la Ley 797 de 2003, se extiende en aras del principio de igualdad </w:t>
      </w:r>
      <w:r w:rsidRPr="000377B6">
        <w:rPr>
          <w:rFonts w:ascii="Arial" w:eastAsia="Arial" w:hAnsi="Arial" w:cs="Arial"/>
          <w:b/>
          <w:bCs/>
          <w:i/>
          <w:iCs/>
          <w:szCs w:val="24"/>
        </w:rPr>
        <w:t>a los padres cabeza de familia tanto como a las madres</w:t>
      </w:r>
      <w:r w:rsidRPr="000377B6">
        <w:rPr>
          <w:rFonts w:ascii="Arial" w:eastAsia="Arial" w:hAnsi="Arial" w:cs="Arial"/>
          <w:i/>
          <w:iCs/>
          <w:szCs w:val="24"/>
        </w:rPr>
        <w:t>; (ii) que con dicho beneficio el Legislador estableció una medida de acción afirmativa que busca garantizar los derechos de dos poblaciones vulnerables en nuestra sociedad, los niños y personas adultas en situación de discapacidad; y (iii) nuevamente respeta la línea marcada por el Congreso en los antecedentes legislativos, por el texto definitivo de la Ley y por la Corte en la Sentencia C-227 de 2004, al considerar que las cotizaciones deben ser realizadas al Sistema General de Pensiones, utilizando como parámetro temporal de medición el de semanas de cotización del Régimen Solidario de Prima Media, pero no queriendo decir con este requisito que se excluyen las madres o padres pertenecientes al Régimen de Ahorro individual, pues esto iría en contradicción con el fin de proteger los derechos y crear un beneficio a la luz del principio de igualdad, esgrimido en la providencia.</w:t>
      </w:r>
    </w:p>
    <w:p w14:paraId="11DC0203" w14:textId="52B85564" w:rsidR="00CF5CA5" w:rsidRPr="000377B6" w:rsidRDefault="2EA579C7" w:rsidP="000377B6">
      <w:pPr>
        <w:spacing w:after="0" w:line="240" w:lineRule="auto"/>
        <w:ind w:left="426" w:right="420"/>
        <w:jc w:val="both"/>
        <w:textAlignment w:val="baseline"/>
        <w:rPr>
          <w:rFonts w:ascii="Arial" w:eastAsia="Arial" w:hAnsi="Arial" w:cs="Arial"/>
          <w:i/>
          <w:iCs/>
          <w:szCs w:val="24"/>
        </w:rPr>
      </w:pPr>
      <w:r w:rsidRPr="000377B6">
        <w:rPr>
          <w:rFonts w:ascii="Arial" w:eastAsia="Arial" w:hAnsi="Arial" w:cs="Arial"/>
          <w:i/>
          <w:iCs/>
          <w:szCs w:val="24"/>
        </w:rPr>
        <w:t xml:space="preserve"> </w:t>
      </w:r>
    </w:p>
    <w:p w14:paraId="13BF5BC3" w14:textId="6CE405F9" w:rsidR="00CF5CA5" w:rsidRPr="000377B6" w:rsidRDefault="2EA579C7" w:rsidP="000377B6">
      <w:pPr>
        <w:spacing w:after="0" w:line="240" w:lineRule="auto"/>
        <w:ind w:left="426" w:right="420"/>
        <w:jc w:val="both"/>
        <w:textAlignment w:val="baseline"/>
        <w:rPr>
          <w:rFonts w:ascii="Arial" w:eastAsia="Arial" w:hAnsi="Arial" w:cs="Arial"/>
          <w:szCs w:val="24"/>
        </w:rPr>
      </w:pPr>
      <w:r w:rsidRPr="000377B6">
        <w:rPr>
          <w:rFonts w:ascii="Arial" w:eastAsia="Arial" w:hAnsi="Arial" w:cs="Arial"/>
          <w:i/>
          <w:iCs/>
          <w:szCs w:val="24"/>
        </w:rPr>
        <w:t xml:space="preserve">Conforme a lo destacado con precedencia, según el alcance que le ha dado no solo la Corte Constitucional sino también esta Corporación a </w:t>
      </w:r>
      <w:r w:rsidRPr="000377B6">
        <w:rPr>
          <w:rFonts w:ascii="Arial" w:eastAsia="Arial" w:hAnsi="Arial" w:cs="Arial"/>
          <w:i/>
          <w:iCs/>
          <w:color w:val="000000" w:themeColor="text1"/>
          <w:szCs w:val="24"/>
        </w:rPr>
        <w:t xml:space="preserve">la pensión especial de vejez contenida en el inciso segundo del parágrafo 4º del artículo 9º de la Ley 797 de 2002, que modificó el artículo 33 de la Ley 100 de 1993, </w:t>
      </w:r>
      <w:r w:rsidRPr="000377B6">
        <w:rPr>
          <w:rFonts w:ascii="Arial" w:eastAsia="Arial" w:hAnsi="Arial" w:cs="Arial"/>
          <w:b/>
          <w:bCs/>
          <w:i/>
          <w:iCs/>
          <w:color w:val="000000" w:themeColor="text1"/>
          <w:szCs w:val="24"/>
        </w:rPr>
        <w:t xml:space="preserve">uno de los supuestos fácticos que debe acreditarse para merecer el reconocimiento de esa prestación económica, además de las exigencias que prevé dicha normativa, es que el asegurado (a) sea </w:t>
      </w:r>
      <w:r w:rsidRPr="000377B6">
        <w:rPr>
          <w:rFonts w:ascii="Arial" w:eastAsia="Arial" w:hAnsi="Arial" w:cs="Arial"/>
          <w:b/>
          <w:bCs/>
          <w:i/>
          <w:iCs/>
          <w:szCs w:val="24"/>
        </w:rPr>
        <w:t>quien tenga exclusivamente el cuidado personal de su hija (o) discapacitada (o)</w:t>
      </w:r>
      <w:r w:rsidRPr="000377B6">
        <w:rPr>
          <w:rFonts w:ascii="Arial" w:eastAsia="Arial" w:hAnsi="Arial" w:cs="Arial"/>
          <w:i/>
          <w:iCs/>
          <w:szCs w:val="24"/>
        </w:rPr>
        <w:t>, bien por ser padre o madre cabeza de familia, o porque sin serlo, los demás miembros de su núcleo familiar se encuentren en imposibilidad de dispensar  esos cuidados”.</w:t>
      </w:r>
      <w:r w:rsidRPr="000377B6">
        <w:rPr>
          <w:rFonts w:ascii="Arial" w:eastAsia="Arial" w:hAnsi="Arial" w:cs="Arial"/>
          <w:szCs w:val="24"/>
        </w:rPr>
        <w:t xml:space="preserve"> (Negrillas por fuera de texto)</w:t>
      </w:r>
    </w:p>
    <w:p w14:paraId="05390BFB" w14:textId="043F9A9A" w:rsidR="6641581F" w:rsidRPr="004F6AD3" w:rsidRDefault="6641581F" w:rsidP="004F6AD3">
      <w:pPr>
        <w:spacing w:after="0"/>
        <w:jc w:val="both"/>
        <w:rPr>
          <w:rFonts w:ascii="Arial" w:eastAsia="Arial" w:hAnsi="Arial" w:cs="Arial"/>
          <w:sz w:val="24"/>
          <w:szCs w:val="24"/>
        </w:rPr>
      </w:pPr>
    </w:p>
    <w:p w14:paraId="501B3940" w14:textId="273E6A40" w:rsidR="2FE35D56" w:rsidRPr="004F6AD3" w:rsidRDefault="2FE35D56" w:rsidP="004F6AD3">
      <w:pPr>
        <w:pStyle w:val="paragraph"/>
        <w:spacing w:before="0" w:beforeAutospacing="0" w:after="0" w:afterAutospacing="0" w:line="276" w:lineRule="auto"/>
        <w:jc w:val="both"/>
        <w:rPr>
          <w:rStyle w:val="normaltextrun"/>
          <w:rFonts w:ascii="Arial" w:hAnsi="Arial" w:cs="Arial"/>
        </w:rPr>
      </w:pPr>
      <w:r w:rsidRPr="004F6AD3">
        <w:rPr>
          <w:rStyle w:val="normaltextrun"/>
          <w:rFonts w:ascii="Arial" w:hAnsi="Arial" w:cs="Arial"/>
        </w:rPr>
        <w:t xml:space="preserve">No obstante, </w:t>
      </w:r>
      <w:r w:rsidR="6BD20CEA" w:rsidRPr="004F6AD3">
        <w:rPr>
          <w:rStyle w:val="normaltextrun"/>
          <w:rFonts w:ascii="Arial" w:hAnsi="Arial" w:cs="Arial"/>
        </w:rPr>
        <w:t>la Sala Mayoritaria d</w:t>
      </w:r>
      <w:r w:rsidRPr="004F6AD3">
        <w:rPr>
          <w:rStyle w:val="normaltextrun"/>
          <w:rFonts w:ascii="Arial" w:hAnsi="Arial" w:cs="Arial"/>
        </w:rPr>
        <w:t>el máximo órgano de la jurisdicción ordinaria laboral en sentencia CSJ SL1991-2019 modif</w:t>
      </w:r>
      <w:r w:rsidR="4292EE60" w:rsidRPr="004F6AD3">
        <w:rPr>
          <w:rStyle w:val="normaltextrun"/>
          <w:rFonts w:ascii="Arial" w:hAnsi="Arial" w:cs="Arial"/>
        </w:rPr>
        <w:t xml:space="preserve">icó dicha postura, argumentando que </w:t>
      </w:r>
      <w:r w:rsidR="4292EE60" w:rsidRPr="004F6AD3">
        <w:rPr>
          <w:rStyle w:val="normaltextrun"/>
          <w:rFonts w:ascii="Arial" w:hAnsi="Arial" w:cs="Arial"/>
          <w:b/>
          <w:bCs/>
        </w:rPr>
        <w:t xml:space="preserve">la pensión anticipada de vejez por hijo (a) inválido </w:t>
      </w:r>
      <w:r w:rsidR="74EED8EB" w:rsidRPr="004F6AD3">
        <w:rPr>
          <w:rStyle w:val="normaltextrun"/>
          <w:rFonts w:ascii="Arial" w:hAnsi="Arial" w:cs="Arial"/>
          <w:b/>
          <w:bCs/>
        </w:rPr>
        <w:t xml:space="preserve">(a) prevista en el inciso 2° del parágrafo 4° del artículo 9° de la Ley 797 de 2003 </w:t>
      </w:r>
      <w:r w:rsidR="74EED8EB" w:rsidRPr="004F6AD3">
        <w:rPr>
          <w:rStyle w:val="normaltextrun"/>
          <w:rFonts w:ascii="Arial" w:hAnsi="Arial" w:cs="Arial"/>
          <w:b/>
          <w:bCs/>
          <w:u w:val="single"/>
        </w:rPr>
        <w:t>no exige que el aspirante a la prestación económica tenga a su cargo el cuidado</w:t>
      </w:r>
      <w:r w:rsidR="2D2D27B9" w:rsidRPr="004F6AD3">
        <w:rPr>
          <w:rStyle w:val="normaltextrun"/>
          <w:rFonts w:ascii="Arial" w:hAnsi="Arial" w:cs="Arial"/>
          <w:b/>
          <w:bCs/>
          <w:u w:val="single"/>
        </w:rPr>
        <w:t xml:space="preserve"> personal exclusivo de su hijo (a)</w:t>
      </w:r>
      <w:r w:rsidR="2D2D27B9" w:rsidRPr="004F6AD3">
        <w:rPr>
          <w:rStyle w:val="normaltextrun"/>
          <w:rFonts w:ascii="Arial" w:hAnsi="Arial" w:cs="Arial"/>
        </w:rPr>
        <w:t>; postura que explicó brevemente en los siguientes términos:</w:t>
      </w:r>
    </w:p>
    <w:p w14:paraId="29578DA8" w14:textId="41161503" w:rsidR="6641581F" w:rsidRPr="004F6AD3" w:rsidRDefault="6641581F" w:rsidP="004F6AD3">
      <w:pPr>
        <w:pStyle w:val="paragraph"/>
        <w:spacing w:before="0" w:beforeAutospacing="0" w:after="0" w:afterAutospacing="0" w:line="276" w:lineRule="auto"/>
        <w:jc w:val="both"/>
        <w:rPr>
          <w:rStyle w:val="normaltextrun"/>
          <w:rFonts w:ascii="Arial" w:hAnsi="Arial" w:cs="Arial"/>
        </w:rPr>
      </w:pPr>
    </w:p>
    <w:p w14:paraId="74F6B379" w14:textId="2892B19C" w:rsidR="2D2D27B9" w:rsidRPr="000377B6" w:rsidRDefault="2D2D27B9" w:rsidP="000377B6">
      <w:pPr>
        <w:spacing w:after="0" w:line="240" w:lineRule="auto"/>
        <w:ind w:left="426" w:right="420"/>
        <w:jc w:val="both"/>
        <w:textAlignment w:val="baseline"/>
        <w:rPr>
          <w:rFonts w:ascii="Arial" w:eastAsia="Arial" w:hAnsi="Arial" w:cs="Arial"/>
          <w:i/>
          <w:iCs/>
          <w:szCs w:val="24"/>
        </w:rPr>
      </w:pPr>
      <w:r w:rsidRPr="000377B6">
        <w:rPr>
          <w:rFonts w:ascii="Arial" w:eastAsia="Arial" w:hAnsi="Arial" w:cs="Arial"/>
          <w:i/>
          <w:iCs/>
          <w:szCs w:val="24"/>
        </w:rPr>
        <w:t>“</w:t>
      </w:r>
      <w:r w:rsidR="08B7925A" w:rsidRPr="000377B6">
        <w:rPr>
          <w:rFonts w:ascii="Arial" w:eastAsia="Arial" w:hAnsi="Arial" w:cs="Arial"/>
          <w:i/>
          <w:iCs/>
          <w:szCs w:val="24"/>
        </w:rPr>
        <w:t>A lo dicho, vale la pena agregar que la exigencia del Tribunal, según la cual el padre o madre debe estar a cargo del cuidado exclusivo de su hijo constituye un requisito imposible de cumplimiento, pues en la práctica implica que una persona</w:t>
      </w:r>
      <w:r w:rsidR="283DBE43" w:rsidRPr="000377B6">
        <w:rPr>
          <w:rFonts w:ascii="Arial" w:eastAsia="Arial" w:hAnsi="Arial" w:cs="Arial"/>
          <w:i/>
          <w:iCs/>
          <w:szCs w:val="24"/>
        </w:rPr>
        <w:t xml:space="preserve"> deba </w:t>
      </w:r>
      <w:r w:rsidR="283DBE43" w:rsidRPr="000377B6">
        <w:rPr>
          <w:rFonts w:ascii="Arial" w:eastAsia="Arial" w:hAnsi="Arial" w:cs="Arial"/>
          <w:i/>
          <w:iCs/>
          <w:szCs w:val="24"/>
        </w:rPr>
        <w:lastRenderedPageBreak/>
        <w:t xml:space="preserve">dedicarse tiempo completo a su cuidado y, a la vez, tener una vida activa laboral para reunir las cotizaciones mínimas. Dicho de otro modo, no resulta razonable exigir al mismo tiempo, el acompañamiento permanente del hijo y estar incurso </w:t>
      </w:r>
      <w:r w:rsidR="3D268326" w:rsidRPr="000377B6">
        <w:rPr>
          <w:rFonts w:ascii="Arial" w:eastAsia="Arial" w:hAnsi="Arial" w:cs="Arial"/>
          <w:i/>
          <w:iCs/>
          <w:szCs w:val="24"/>
        </w:rPr>
        <w:t xml:space="preserve">en el mundo laboral para completar el mínimo de semanas, exigencia que no solo raya con las reglas de la experiencia, sino que también eleva un obstáculo serio para la realización del derecho a la seguridad social y la real protección debida </w:t>
      </w:r>
      <w:r w:rsidR="39EC1B67" w:rsidRPr="000377B6">
        <w:rPr>
          <w:rFonts w:ascii="Arial" w:eastAsia="Arial" w:hAnsi="Arial" w:cs="Arial"/>
          <w:i/>
          <w:iCs/>
          <w:szCs w:val="24"/>
        </w:rPr>
        <w:t>a los hijos en condición de discapacidad”.</w:t>
      </w:r>
    </w:p>
    <w:p w14:paraId="3F3F4BE1" w14:textId="17908517" w:rsidR="6641581F" w:rsidRPr="004F6AD3" w:rsidRDefault="6641581F" w:rsidP="004F6AD3">
      <w:pPr>
        <w:pStyle w:val="paragraph"/>
        <w:spacing w:before="0" w:beforeAutospacing="0" w:after="0" w:afterAutospacing="0" w:line="276" w:lineRule="auto"/>
        <w:jc w:val="both"/>
        <w:rPr>
          <w:rStyle w:val="normaltextrun"/>
          <w:rFonts w:ascii="Arial" w:hAnsi="Arial" w:cs="Arial"/>
          <w:b/>
          <w:bCs/>
        </w:rPr>
      </w:pPr>
    </w:p>
    <w:p w14:paraId="2F3013F8" w14:textId="3B709D99" w:rsidR="00CF5CA5" w:rsidRPr="004F6AD3" w:rsidRDefault="00CF5CA5"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b/>
          <w:bCs/>
        </w:rPr>
        <w:t>CASO CONCRETO</w:t>
      </w:r>
      <w:r w:rsidRPr="004F6AD3">
        <w:rPr>
          <w:rStyle w:val="normaltextrun"/>
          <w:rFonts w:ascii="Arial" w:hAnsi="Arial" w:cs="Arial"/>
        </w:rPr>
        <w:t>.</w:t>
      </w:r>
      <w:r w:rsidRPr="004F6AD3">
        <w:rPr>
          <w:rStyle w:val="eop"/>
          <w:rFonts w:ascii="Arial" w:hAnsi="Arial" w:cs="Arial"/>
        </w:rPr>
        <w:t> </w:t>
      </w:r>
    </w:p>
    <w:p w14:paraId="627AD98C" w14:textId="77777777" w:rsidR="00CF5CA5" w:rsidRPr="004F6AD3" w:rsidRDefault="00CF5CA5" w:rsidP="004F6AD3">
      <w:pPr>
        <w:pStyle w:val="paragraph"/>
        <w:spacing w:before="0" w:beforeAutospacing="0" w:after="0" w:afterAutospacing="0" w:line="276" w:lineRule="auto"/>
        <w:jc w:val="both"/>
        <w:textAlignment w:val="baseline"/>
        <w:rPr>
          <w:rStyle w:val="normaltextrun"/>
          <w:rFonts w:ascii="Arial" w:hAnsi="Arial" w:cs="Arial"/>
        </w:rPr>
      </w:pPr>
    </w:p>
    <w:p w14:paraId="2FEC0023" w14:textId="5CC62F69" w:rsidR="00AE0CDE" w:rsidRPr="004F6AD3" w:rsidRDefault="00DA1469"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 xml:space="preserve">Como se aprecia en el registro civil de nacimiento emitido por la Notaría Sexta del Círculo de Pereira -págs.23 y 24 archivo </w:t>
      </w:r>
      <w:r w:rsidR="00F829D0" w:rsidRPr="004F6AD3">
        <w:rPr>
          <w:rStyle w:val="normaltextrun"/>
          <w:rFonts w:ascii="Arial" w:hAnsi="Arial" w:cs="Arial"/>
        </w:rPr>
        <w:t xml:space="preserve">02 carpeta primera instancia-, Valentina </w:t>
      </w:r>
      <w:r w:rsidR="00703FB4" w:rsidRPr="004F6AD3">
        <w:rPr>
          <w:rStyle w:val="normaltextrun"/>
          <w:rFonts w:ascii="Arial" w:hAnsi="Arial" w:cs="Arial"/>
        </w:rPr>
        <w:t>Rivera Romero nació el 8 de septiembre de 200</w:t>
      </w:r>
      <w:r w:rsidR="00984684" w:rsidRPr="004F6AD3">
        <w:rPr>
          <w:rStyle w:val="normaltextrun"/>
          <w:rFonts w:ascii="Arial" w:hAnsi="Arial" w:cs="Arial"/>
        </w:rPr>
        <w:t>4 y es hija del señor José Reinel Rivera Morales.</w:t>
      </w:r>
    </w:p>
    <w:p w14:paraId="6CD553A5" w14:textId="77777777" w:rsidR="00984684" w:rsidRPr="004F6AD3" w:rsidRDefault="00984684" w:rsidP="004F6AD3">
      <w:pPr>
        <w:pStyle w:val="paragraph"/>
        <w:spacing w:before="0" w:beforeAutospacing="0" w:after="0" w:afterAutospacing="0" w:line="276" w:lineRule="auto"/>
        <w:jc w:val="both"/>
        <w:textAlignment w:val="baseline"/>
        <w:rPr>
          <w:rStyle w:val="normaltextrun"/>
          <w:rFonts w:ascii="Arial" w:hAnsi="Arial" w:cs="Arial"/>
        </w:rPr>
      </w:pPr>
    </w:p>
    <w:p w14:paraId="70619799" w14:textId="5F2AD269" w:rsidR="00984684" w:rsidRPr="004F6AD3" w:rsidRDefault="007A3C94"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 xml:space="preserve">Por medio del </w:t>
      </w:r>
      <w:r w:rsidR="005B2966" w:rsidRPr="004F6AD3">
        <w:rPr>
          <w:rStyle w:val="normaltextrun"/>
          <w:rFonts w:ascii="Arial" w:hAnsi="Arial" w:cs="Arial"/>
        </w:rPr>
        <w:t>dictamen N°4325567 de 21 de julio de 2021</w:t>
      </w:r>
      <w:r w:rsidR="002206A6" w:rsidRPr="004F6AD3">
        <w:rPr>
          <w:rStyle w:val="normaltextrun"/>
          <w:rFonts w:ascii="Arial" w:hAnsi="Arial" w:cs="Arial"/>
        </w:rPr>
        <w:t xml:space="preserve"> -págs.14 a 19 archivo 02 carpeta primera instancia-</w:t>
      </w:r>
      <w:r w:rsidR="005B2966" w:rsidRPr="004F6AD3">
        <w:rPr>
          <w:rStyle w:val="normaltextrun"/>
          <w:rFonts w:ascii="Arial" w:hAnsi="Arial" w:cs="Arial"/>
        </w:rPr>
        <w:t xml:space="preserve">, </w:t>
      </w:r>
      <w:r w:rsidR="002206A6" w:rsidRPr="004F6AD3">
        <w:rPr>
          <w:rStyle w:val="normaltextrun"/>
          <w:rFonts w:ascii="Arial" w:hAnsi="Arial" w:cs="Arial"/>
        </w:rPr>
        <w:t xml:space="preserve">el departamento de medicina laboral de la Administradora Colombiana de Pensiones determinó que Valentina Rivera Romero </w:t>
      </w:r>
      <w:r w:rsidR="00CD32E8" w:rsidRPr="004F6AD3">
        <w:rPr>
          <w:rStyle w:val="normaltextrun"/>
          <w:rFonts w:ascii="Arial" w:hAnsi="Arial" w:cs="Arial"/>
        </w:rPr>
        <w:t>tiene una invalidez del 75,40% de origen común estructurada el 8 de septiembre de 2004 -</w:t>
      </w:r>
      <w:r w:rsidR="00CD32E8" w:rsidRPr="004F6AD3">
        <w:rPr>
          <w:rStyle w:val="normaltextrun"/>
          <w:rFonts w:ascii="Arial" w:hAnsi="Arial" w:cs="Arial"/>
          <w:i/>
          <w:iCs/>
        </w:rPr>
        <w:t>día de su nacimiento-</w:t>
      </w:r>
      <w:r w:rsidR="00A87D84" w:rsidRPr="004F6AD3">
        <w:rPr>
          <w:rStyle w:val="normaltextrun"/>
          <w:rFonts w:ascii="Arial" w:hAnsi="Arial" w:cs="Arial"/>
        </w:rPr>
        <w:t xml:space="preserve"> derivad</w:t>
      </w:r>
      <w:r w:rsidR="006443AA" w:rsidRPr="004F6AD3">
        <w:rPr>
          <w:rStyle w:val="normaltextrun"/>
          <w:rFonts w:ascii="Arial" w:hAnsi="Arial" w:cs="Arial"/>
        </w:rPr>
        <w:t>a de un retra</w:t>
      </w:r>
      <w:r w:rsidR="007D5A16" w:rsidRPr="004F6AD3">
        <w:rPr>
          <w:rStyle w:val="normaltextrun"/>
          <w:rFonts w:ascii="Arial" w:hAnsi="Arial" w:cs="Arial"/>
        </w:rPr>
        <w:t>so mental moderado, alteración de miembro inferior derecho, alteración de miembro superior derecho</w:t>
      </w:r>
      <w:r w:rsidR="009A1B81" w:rsidRPr="004F6AD3">
        <w:rPr>
          <w:rStyle w:val="normaltextrun"/>
          <w:rFonts w:ascii="Arial" w:hAnsi="Arial" w:cs="Arial"/>
        </w:rPr>
        <w:t>; describiéndose en la fundamentación de la valoración del rol ocupacional</w:t>
      </w:r>
      <w:r w:rsidR="008C39A3" w:rsidRPr="004F6AD3">
        <w:rPr>
          <w:rStyle w:val="normaltextrun"/>
          <w:rFonts w:ascii="Arial" w:hAnsi="Arial" w:cs="Arial"/>
        </w:rPr>
        <w:t xml:space="preserve"> para niños, niñas </w:t>
      </w:r>
      <w:r w:rsidR="00957F2B" w:rsidRPr="004F6AD3">
        <w:rPr>
          <w:rStyle w:val="normaltextrun"/>
          <w:rFonts w:ascii="Arial" w:hAnsi="Arial" w:cs="Arial"/>
        </w:rPr>
        <w:t xml:space="preserve">y adolescentes, que ella tiene un </w:t>
      </w:r>
      <w:r w:rsidR="00957F2B" w:rsidRPr="004F6AD3">
        <w:rPr>
          <w:rStyle w:val="normaltextrun"/>
          <w:rFonts w:ascii="Arial" w:hAnsi="Arial" w:cs="Arial"/>
          <w:i/>
          <w:iCs/>
        </w:rPr>
        <w:t>“</w:t>
      </w:r>
      <w:r w:rsidR="00957F2B" w:rsidRPr="000377B6">
        <w:rPr>
          <w:rStyle w:val="normaltextrun"/>
          <w:rFonts w:ascii="Arial" w:hAnsi="Arial" w:cs="Arial"/>
          <w:i/>
          <w:iCs/>
          <w:sz w:val="22"/>
        </w:rPr>
        <w:t xml:space="preserve">Rol ocupacional con dificultad severa-dependencia severa, paciente con diagnóstico de discapacidad cognitiva moderada a severa, con déficit en las habilidades del procesamiento, </w:t>
      </w:r>
      <w:r w:rsidR="003C7F88" w:rsidRPr="000377B6">
        <w:rPr>
          <w:rStyle w:val="normaltextrun"/>
          <w:rFonts w:ascii="Arial" w:hAnsi="Arial" w:cs="Arial"/>
          <w:i/>
          <w:iCs/>
          <w:sz w:val="22"/>
        </w:rPr>
        <w:t xml:space="preserve">de </w:t>
      </w:r>
      <w:r w:rsidR="00957F2B" w:rsidRPr="000377B6">
        <w:rPr>
          <w:rStyle w:val="normaltextrun"/>
          <w:rFonts w:ascii="Arial" w:hAnsi="Arial" w:cs="Arial"/>
          <w:i/>
          <w:iCs/>
          <w:sz w:val="22"/>
        </w:rPr>
        <w:t>comunicación</w:t>
      </w:r>
      <w:r w:rsidR="003C7F88" w:rsidRPr="000377B6">
        <w:rPr>
          <w:rStyle w:val="normaltextrun"/>
          <w:rFonts w:ascii="Arial" w:hAnsi="Arial" w:cs="Arial"/>
          <w:i/>
          <w:iCs/>
          <w:sz w:val="22"/>
        </w:rPr>
        <w:t xml:space="preserve"> y de procesamiento (sic), requiere supervisión para iniciar, desarrollar y </w:t>
      </w:r>
      <w:r w:rsidR="009770C7" w:rsidRPr="000377B6">
        <w:rPr>
          <w:rStyle w:val="normaltextrun"/>
          <w:rFonts w:ascii="Arial" w:hAnsi="Arial" w:cs="Arial"/>
          <w:i/>
          <w:iCs/>
          <w:sz w:val="22"/>
        </w:rPr>
        <w:t>finalizar la adquisición del conocimiento, del cuidado personal, de la movilidad, la ejecución de tareas básicas o las escolares</w:t>
      </w:r>
      <w:r w:rsidR="00093226" w:rsidRPr="000377B6">
        <w:rPr>
          <w:rStyle w:val="normaltextrun"/>
          <w:rFonts w:ascii="Arial" w:hAnsi="Arial" w:cs="Arial"/>
          <w:i/>
          <w:iCs/>
          <w:sz w:val="22"/>
        </w:rPr>
        <w:t xml:space="preserve">, el juego y la comunicación, amerita la ayuda de otras personas para el desarrollo de las actividades de juego </w:t>
      </w:r>
      <w:r w:rsidR="00970287" w:rsidRPr="000377B6">
        <w:rPr>
          <w:rStyle w:val="normaltextrun"/>
          <w:rFonts w:ascii="Arial" w:hAnsi="Arial" w:cs="Arial"/>
          <w:i/>
          <w:iCs/>
          <w:sz w:val="22"/>
        </w:rPr>
        <w:t>–</w:t>
      </w:r>
      <w:r w:rsidR="00093226" w:rsidRPr="000377B6">
        <w:rPr>
          <w:rStyle w:val="normaltextrun"/>
          <w:rFonts w:ascii="Arial" w:hAnsi="Arial" w:cs="Arial"/>
          <w:i/>
          <w:iCs/>
          <w:sz w:val="22"/>
        </w:rPr>
        <w:t xml:space="preserve"> estudio</w:t>
      </w:r>
      <w:r w:rsidR="00970287" w:rsidRPr="000377B6">
        <w:rPr>
          <w:rStyle w:val="normaltextrun"/>
          <w:rFonts w:ascii="Arial" w:hAnsi="Arial" w:cs="Arial"/>
          <w:i/>
          <w:iCs/>
          <w:sz w:val="22"/>
        </w:rPr>
        <w:t>. La persona presenta una dependencia severa</w:t>
      </w:r>
      <w:r w:rsidR="00970287" w:rsidRPr="004F6AD3">
        <w:rPr>
          <w:rStyle w:val="normaltextrun"/>
          <w:rFonts w:ascii="Arial" w:hAnsi="Arial" w:cs="Arial"/>
          <w:i/>
          <w:iCs/>
        </w:rPr>
        <w:t>”.</w:t>
      </w:r>
    </w:p>
    <w:p w14:paraId="2389E1FA" w14:textId="77777777" w:rsidR="00970287" w:rsidRPr="004F6AD3" w:rsidRDefault="00970287" w:rsidP="004F6AD3">
      <w:pPr>
        <w:pStyle w:val="paragraph"/>
        <w:spacing w:before="0" w:beforeAutospacing="0" w:after="0" w:afterAutospacing="0" w:line="276" w:lineRule="auto"/>
        <w:jc w:val="both"/>
        <w:textAlignment w:val="baseline"/>
        <w:rPr>
          <w:rStyle w:val="normaltextrun"/>
          <w:rFonts w:ascii="Arial" w:hAnsi="Arial" w:cs="Arial"/>
        </w:rPr>
      </w:pPr>
    </w:p>
    <w:p w14:paraId="6C4D4A36" w14:textId="2983354D" w:rsidR="00B678A9" w:rsidRPr="004F6AD3" w:rsidRDefault="002B38CF"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 xml:space="preserve">De otro lado, conforme con la </w:t>
      </w:r>
      <w:r w:rsidR="00AB622A" w:rsidRPr="004F6AD3">
        <w:rPr>
          <w:rStyle w:val="normaltextrun"/>
          <w:rFonts w:ascii="Arial" w:hAnsi="Arial" w:cs="Arial"/>
        </w:rPr>
        <w:t>información contenida en la historia laboral expedida por la Administradora Colombiana de Pensiones el 15 de junio de 2023 -</w:t>
      </w:r>
      <w:r w:rsidR="00E40544" w:rsidRPr="004F6AD3">
        <w:rPr>
          <w:rStyle w:val="normaltextrun"/>
          <w:rFonts w:ascii="Arial" w:hAnsi="Arial" w:cs="Arial"/>
        </w:rPr>
        <w:t xml:space="preserve">archivo 16 carpeta primera instancia-, el señor José Reinel Rivera Morales tiene cotizadas en toda su vida laboral, que se extiende entre el </w:t>
      </w:r>
      <w:r w:rsidR="00984AD5" w:rsidRPr="004F6AD3">
        <w:rPr>
          <w:rStyle w:val="normaltextrun"/>
          <w:rFonts w:ascii="Arial" w:hAnsi="Arial" w:cs="Arial"/>
        </w:rPr>
        <w:t>24 de mayo de 1985</w:t>
      </w:r>
      <w:r w:rsidR="00D877C6" w:rsidRPr="004F6AD3">
        <w:rPr>
          <w:rStyle w:val="normaltextrun"/>
          <w:rFonts w:ascii="Arial" w:hAnsi="Arial" w:cs="Arial"/>
        </w:rPr>
        <w:t xml:space="preserve"> y el 17 de julio de 2020, un total de 1691,43 sema</w:t>
      </w:r>
      <w:r w:rsidR="006B29F7" w:rsidRPr="004F6AD3">
        <w:rPr>
          <w:rStyle w:val="normaltextrun"/>
          <w:rFonts w:ascii="Arial" w:hAnsi="Arial" w:cs="Arial"/>
        </w:rPr>
        <w:t xml:space="preserve">nas, acreditando de esa manera la densidad de semanas exigidas en el </w:t>
      </w:r>
      <w:r w:rsidR="004E0F86" w:rsidRPr="004F6AD3">
        <w:rPr>
          <w:rStyle w:val="normaltextrun"/>
          <w:rFonts w:ascii="Arial" w:hAnsi="Arial" w:cs="Arial"/>
        </w:rPr>
        <w:t xml:space="preserve">numeral 2° del </w:t>
      </w:r>
      <w:r w:rsidR="006B29F7" w:rsidRPr="004F6AD3">
        <w:rPr>
          <w:rStyle w:val="normaltextrun"/>
          <w:rFonts w:ascii="Arial" w:hAnsi="Arial" w:cs="Arial"/>
        </w:rPr>
        <w:t>artículo 33</w:t>
      </w:r>
      <w:r w:rsidR="004E0F86" w:rsidRPr="004F6AD3">
        <w:rPr>
          <w:rStyle w:val="normaltextrun"/>
          <w:rFonts w:ascii="Arial" w:hAnsi="Arial" w:cs="Arial"/>
        </w:rPr>
        <w:t xml:space="preserve"> de la ley 100 de 1993 modificado por el artículo 9° de la ley 797 de 2003.</w:t>
      </w:r>
    </w:p>
    <w:p w14:paraId="10A38AF9" w14:textId="77777777" w:rsidR="00A76D02" w:rsidRPr="004F6AD3" w:rsidRDefault="00A76D02" w:rsidP="004F6AD3">
      <w:pPr>
        <w:pStyle w:val="paragraph"/>
        <w:spacing w:before="0" w:beforeAutospacing="0" w:after="0" w:afterAutospacing="0" w:line="276" w:lineRule="auto"/>
        <w:jc w:val="both"/>
        <w:textAlignment w:val="baseline"/>
        <w:rPr>
          <w:rStyle w:val="normaltextrun"/>
          <w:rFonts w:ascii="Arial" w:hAnsi="Arial" w:cs="Arial"/>
        </w:rPr>
      </w:pPr>
    </w:p>
    <w:p w14:paraId="4C9448A4" w14:textId="1B72E4B9" w:rsidR="00A76D02" w:rsidRPr="004F6AD3" w:rsidRDefault="00B678A9"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 xml:space="preserve">Ahora, </w:t>
      </w:r>
      <w:r w:rsidR="00A76D02" w:rsidRPr="004F6AD3">
        <w:rPr>
          <w:rFonts w:ascii="Arial" w:hAnsi="Arial" w:cs="Arial"/>
        </w:rPr>
        <w:t xml:space="preserve">de acuerdo con lo establecido por la Sala de Casación Laboral de la Corte Suprema de Justicia en </w:t>
      </w:r>
      <w:r w:rsidR="00BF299B" w:rsidRPr="004F6AD3">
        <w:rPr>
          <w:rFonts w:ascii="Arial" w:hAnsi="Arial" w:cs="Arial"/>
        </w:rPr>
        <w:t xml:space="preserve">la </w:t>
      </w:r>
      <w:r w:rsidR="00A76D02" w:rsidRPr="004F6AD3">
        <w:rPr>
          <w:rFonts w:ascii="Arial" w:hAnsi="Arial" w:cs="Arial"/>
        </w:rPr>
        <w:t xml:space="preserve">sentencia </w:t>
      </w:r>
      <w:r w:rsidR="00BF299B" w:rsidRPr="004F6AD3">
        <w:rPr>
          <w:rFonts w:ascii="Arial" w:hAnsi="Arial" w:cs="Arial"/>
        </w:rPr>
        <w:t xml:space="preserve">CSJ </w:t>
      </w:r>
      <w:r w:rsidR="00A76D02" w:rsidRPr="004F6AD3">
        <w:rPr>
          <w:rFonts w:ascii="Arial" w:hAnsi="Arial" w:cs="Arial"/>
        </w:rPr>
        <w:t>SL 17898 de 2016, el requisito de dependencia económica de la hija discapacitada frente a su padre se presume, tal y como lo concluyó después de analizar la exposición de motivos del proyecto de ley que sirvió de base para incluir esa prestación económica dentro del sistema general de pensiones, en concordancia con el punto 1.3 del artículo 1º del Decreto 190 de 2003, el artículo 413 del Código Civil y el numeral 7º del artículo 42 de la Constitución Política.</w:t>
      </w:r>
    </w:p>
    <w:p w14:paraId="53C13AE5" w14:textId="78A042CC" w:rsidR="00A35369" w:rsidRPr="004F6AD3" w:rsidRDefault="00A35369" w:rsidP="004F6AD3">
      <w:pPr>
        <w:pStyle w:val="paragraph"/>
        <w:spacing w:before="0" w:beforeAutospacing="0" w:after="0" w:afterAutospacing="0" w:line="276" w:lineRule="auto"/>
        <w:jc w:val="both"/>
        <w:textAlignment w:val="baseline"/>
        <w:rPr>
          <w:rFonts w:ascii="Arial" w:hAnsi="Arial" w:cs="Arial"/>
        </w:rPr>
      </w:pPr>
    </w:p>
    <w:p w14:paraId="4691C8DF" w14:textId="5096C9BB" w:rsidR="000F515F" w:rsidRPr="004F6AD3" w:rsidRDefault="00CD06A4" w:rsidP="004F6AD3">
      <w:pPr>
        <w:pStyle w:val="paragraph"/>
        <w:spacing w:before="0" w:beforeAutospacing="0" w:after="0" w:afterAutospacing="0" w:line="276" w:lineRule="auto"/>
        <w:jc w:val="both"/>
        <w:textAlignment w:val="baseline"/>
        <w:rPr>
          <w:rFonts w:ascii="Arial" w:hAnsi="Arial" w:cs="Arial"/>
        </w:rPr>
      </w:pPr>
      <w:r w:rsidRPr="004F6AD3">
        <w:rPr>
          <w:rFonts w:ascii="Arial" w:hAnsi="Arial" w:cs="Arial"/>
        </w:rPr>
        <w:t>Así las cosas, al encontrarse probados los requisitos objetivos establecidos en el inciso 2° del parágrafo 4° de</w:t>
      </w:r>
      <w:r w:rsidR="00790F6C" w:rsidRPr="004F6AD3">
        <w:rPr>
          <w:rFonts w:ascii="Arial" w:hAnsi="Arial" w:cs="Arial"/>
        </w:rPr>
        <w:t xml:space="preserve">l artículo 33 de la ley 100 de 1993 modificado por el artículo 9° de la ley </w:t>
      </w:r>
      <w:r w:rsidR="00630E5C" w:rsidRPr="004F6AD3">
        <w:rPr>
          <w:rFonts w:ascii="Arial" w:hAnsi="Arial" w:cs="Arial"/>
        </w:rPr>
        <w:t>797 de 2003, además de presumirse la dependencia económica de Valentina Rivera Romero frente a su progenitor</w:t>
      </w:r>
      <w:r w:rsidR="0008512E" w:rsidRPr="004F6AD3">
        <w:rPr>
          <w:rFonts w:ascii="Arial" w:hAnsi="Arial" w:cs="Arial"/>
        </w:rPr>
        <w:t xml:space="preserve">; le correspondía también demostrar al actor que los cuidados de su hija inválida </w:t>
      </w:r>
      <w:r w:rsidR="000F515F" w:rsidRPr="004F6AD3">
        <w:rPr>
          <w:rFonts w:ascii="Arial" w:hAnsi="Arial" w:cs="Arial"/>
        </w:rPr>
        <w:t xml:space="preserve">están radicados </w:t>
      </w:r>
      <w:r w:rsidR="26786498" w:rsidRPr="004F6AD3">
        <w:rPr>
          <w:rFonts w:ascii="Arial" w:hAnsi="Arial" w:cs="Arial"/>
        </w:rPr>
        <w:t>en cabeza suya.</w:t>
      </w:r>
    </w:p>
    <w:p w14:paraId="0EA80316" w14:textId="27BC16DC" w:rsidR="6641581F" w:rsidRPr="004F6AD3" w:rsidRDefault="6641581F" w:rsidP="004F6AD3">
      <w:pPr>
        <w:pStyle w:val="paragraph"/>
        <w:spacing w:before="0" w:beforeAutospacing="0" w:after="0" w:afterAutospacing="0" w:line="276" w:lineRule="auto"/>
        <w:jc w:val="both"/>
        <w:rPr>
          <w:rFonts w:ascii="Arial" w:hAnsi="Arial" w:cs="Arial"/>
        </w:rPr>
      </w:pPr>
    </w:p>
    <w:p w14:paraId="5F08CC90" w14:textId="77815624" w:rsidR="00B207CA" w:rsidRPr="004F6AD3" w:rsidRDefault="00B207CA" w:rsidP="004F6AD3">
      <w:pPr>
        <w:pStyle w:val="paragraph"/>
        <w:spacing w:before="0" w:beforeAutospacing="0" w:after="0" w:afterAutospacing="0" w:line="276" w:lineRule="auto"/>
        <w:jc w:val="both"/>
        <w:textAlignment w:val="baseline"/>
        <w:rPr>
          <w:rFonts w:ascii="Arial" w:hAnsi="Arial" w:cs="Arial"/>
        </w:rPr>
      </w:pPr>
      <w:r w:rsidRPr="004F6AD3">
        <w:rPr>
          <w:rFonts w:ascii="Arial" w:hAnsi="Arial" w:cs="Arial"/>
        </w:rPr>
        <w:t xml:space="preserve">En </w:t>
      </w:r>
      <w:r w:rsidR="00A27E19" w:rsidRPr="004F6AD3">
        <w:rPr>
          <w:rFonts w:ascii="Arial" w:hAnsi="Arial" w:cs="Arial"/>
        </w:rPr>
        <w:t>el</w:t>
      </w:r>
      <w:r w:rsidRPr="004F6AD3">
        <w:rPr>
          <w:rFonts w:ascii="Arial" w:hAnsi="Arial" w:cs="Arial"/>
        </w:rPr>
        <w:t xml:space="preserve"> in</w:t>
      </w:r>
      <w:r w:rsidR="002F4C71" w:rsidRPr="004F6AD3">
        <w:rPr>
          <w:rFonts w:ascii="Arial" w:hAnsi="Arial" w:cs="Arial"/>
        </w:rPr>
        <w:t xml:space="preserve">forme técnico de investigación adelantado por la Administradora Colombiana de Pensiones por medio de la sociedad </w:t>
      </w:r>
      <w:proofErr w:type="spellStart"/>
      <w:r w:rsidR="002F4C71" w:rsidRPr="004F6AD3">
        <w:rPr>
          <w:rFonts w:ascii="Arial" w:hAnsi="Arial" w:cs="Arial"/>
        </w:rPr>
        <w:t>Cosinte</w:t>
      </w:r>
      <w:proofErr w:type="spellEnd"/>
      <w:r w:rsidR="002F4C71" w:rsidRPr="004F6AD3">
        <w:rPr>
          <w:rFonts w:ascii="Arial" w:hAnsi="Arial" w:cs="Arial"/>
        </w:rPr>
        <w:t xml:space="preserve"> Ltda</w:t>
      </w:r>
      <w:r w:rsidR="00A27E19" w:rsidRPr="004F6AD3">
        <w:rPr>
          <w:rFonts w:ascii="Arial" w:hAnsi="Arial" w:cs="Arial"/>
        </w:rPr>
        <w:t xml:space="preserve">. -págs.132 a 136 archivo 12 carpeta primera instancia-, fueron </w:t>
      </w:r>
      <w:r w:rsidR="00ED066A" w:rsidRPr="004F6AD3">
        <w:rPr>
          <w:rFonts w:ascii="Arial" w:hAnsi="Arial" w:cs="Arial"/>
        </w:rPr>
        <w:t xml:space="preserve">entrevistadas las señoras Cristina Amparo Ortiz e Idalba </w:t>
      </w:r>
      <w:r w:rsidR="008C7F51" w:rsidRPr="004F6AD3">
        <w:rPr>
          <w:rFonts w:ascii="Arial" w:hAnsi="Arial" w:cs="Arial"/>
        </w:rPr>
        <w:t xml:space="preserve">Acevedo, </w:t>
      </w:r>
      <w:r w:rsidR="0043131E" w:rsidRPr="004F6AD3">
        <w:rPr>
          <w:rFonts w:ascii="Arial" w:hAnsi="Arial" w:cs="Arial"/>
        </w:rPr>
        <w:t xml:space="preserve">informando que son vecinas del sector donde reside el señor José Reinel </w:t>
      </w:r>
      <w:r w:rsidR="00A03709" w:rsidRPr="004F6AD3">
        <w:rPr>
          <w:rFonts w:ascii="Arial" w:hAnsi="Arial" w:cs="Arial"/>
        </w:rPr>
        <w:t>Rivera Morales con su hija Valentina Rivera Romero, indicando que e</w:t>
      </w:r>
      <w:r w:rsidR="00957E95" w:rsidRPr="004F6AD3">
        <w:rPr>
          <w:rFonts w:ascii="Arial" w:hAnsi="Arial" w:cs="Arial"/>
        </w:rPr>
        <w:t>s el señor Rivera Morales quien est</w:t>
      </w:r>
      <w:r w:rsidR="2C0973B3" w:rsidRPr="004F6AD3">
        <w:rPr>
          <w:rFonts w:ascii="Arial" w:hAnsi="Arial" w:cs="Arial"/>
        </w:rPr>
        <w:t>á</w:t>
      </w:r>
      <w:r w:rsidR="00957E95" w:rsidRPr="004F6AD3">
        <w:rPr>
          <w:rFonts w:ascii="Arial" w:hAnsi="Arial" w:cs="Arial"/>
        </w:rPr>
        <w:t xml:space="preserve"> pendiente de los cuidados de su hija </w:t>
      </w:r>
      <w:r w:rsidR="00677C30" w:rsidRPr="004F6AD3">
        <w:rPr>
          <w:rFonts w:ascii="Arial" w:hAnsi="Arial" w:cs="Arial"/>
        </w:rPr>
        <w:t>discapacitada, ya que ella padece un retraso mental</w:t>
      </w:r>
      <w:r w:rsidR="00864288" w:rsidRPr="004F6AD3">
        <w:rPr>
          <w:rFonts w:ascii="Arial" w:hAnsi="Arial" w:cs="Arial"/>
        </w:rPr>
        <w:t xml:space="preserve"> desde que nació, añadiendo que por su condición, ella no puede quedarse sola</w:t>
      </w:r>
      <w:r w:rsidR="005E3323" w:rsidRPr="004F6AD3">
        <w:rPr>
          <w:rFonts w:ascii="Arial" w:hAnsi="Arial" w:cs="Arial"/>
        </w:rPr>
        <w:t xml:space="preserve"> en la residencia, por lo que siempre está en compañía de su padre y cuando él </w:t>
      </w:r>
      <w:r w:rsidR="00DD3C5F" w:rsidRPr="004F6AD3">
        <w:rPr>
          <w:rFonts w:ascii="Arial" w:hAnsi="Arial" w:cs="Arial"/>
        </w:rPr>
        <w:t>eventualmente no puede hacerlo, es su hermano mayor quien se queda con ella</w:t>
      </w:r>
      <w:r w:rsidR="00A45EE9" w:rsidRPr="004F6AD3">
        <w:rPr>
          <w:rFonts w:ascii="Arial" w:hAnsi="Arial" w:cs="Arial"/>
        </w:rPr>
        <w:t>.</w:t>
      </w:r>
    </w:p>
    <w:p w14:paraId="6ADEBD09" w14:textId="77777777" w:rsidR="00A45EE9" w:rsidRPr="004F6AD3" w:rsidRDefault="00A45EE9" w:rsidP="004F6AD3">
      <w:pPr>
        <w:pStyle w:val="paragraph"/>
        <w:spacing w:before="0" w:beforeAutospacing="0" w:after="0" w:afterAutospacing="0" w:line="276" w:lineRule="auto"/>
        <w:jc w:val="both"/>
        <w:textAlignment w:val="baseline"/>
        <w:rPr>
          <w:rFonts w:ascii="Arial" w:hAnsi="Arial" w:cs="Arial"/>
        </w:rPr>
      </w:pPr>
    </w:p>
    <w:p w14:paraId="6CB79BFB" w14:textId="695C263E" w:rsidR="00A45EE9" w:rsidRPr="004F6AD3" w:rsidRDefault="00A45EE9" w:rsidP="004F6AD3">
      <w:pPr>
        <w:pStyle w:val="paragraph"/>
        <w:spacing w:before="0" w:beforeAutospacing="0" w:after="0" w:afterAutospacing="0" w:line="276" w:lineRule="auto"/>
        <w:jc w:val="both"/>
        <w:textAlignment w:val="baseline"/>
        <w:rPr>
          <w:rFonts w:ascii="Arial" w:hAnsi="Arial" w:cs="Arial"/>
          <w:i/>
          <w:iCs/>
        </w:rPr>
      </w:pPr>
      <w:r w:rsidRPr="004F6AD3">
        <w:rPr>
          <w:rFonts w:ascii="Arial" w:hAnsi="Arial" w:cs="Arial"/>
        </w:rPr>
        <w:t xml:space="preserve">Con base en esa información, la sociedad encargada </w:t>
      </w:r>
      <w:r w:rsidR="003E61C2" w:rsidRPr="004F6AD3">
        <w:rPr>
          <w:rFonts w:ascii="Arial" w:hAnsi="Arial" w:cs="Arial"/>
        </w:rPr>
        <w:t xml:space="preserve">por la Administradora Colombiana de Pensiones, </w:t>
      </w:r>
      <w:proofErr w:type="spellStart"/>
      <w:r w:rsidR="003E61C2" w:rsidRPr="004F6AD3">
        <w:rPr>
          <w:rFonts w:ascii="Arial" w:hAnsi="Arial" w:cs="Arial"/>
        </w:rPr>
        <w:t>Cosinte</w:t>
      </w:r>
      <w:proofErr w:type="spellEnd"/>
      <w:r w:rsidR="003E61C2" w:rsidRPr="004F6AD3">
        <w:rPr>
          <w:rFonts w:ascii="Arial" w:hAnsi="Arial" w:cs="Arial"/>
        </w:rPr>
        <w:t xml:space="preserve"> Ltda., concluyó que </w:t>
      </w:r>
      <w:r w:rsidR="003E61C2" w:rsidRPr="004F6AD3">
        <w:rPr>
          <w:rFonts w:ascii="Arial" w:hAnsi="Arial" w:cs="Arial"/>
          <w:i/>
          <w:iCs/>
        </w:rPr>
        <w:t>“</w:t>
      </w:r>
      <w:r w:rsidR="003E61C2" w:rsidRPr="000377B6">
        <w:rPr>
          <w:rFonts w:ascii="Arial" w:hAnsi="Arial" w:cs="Arial"/>
          <w:i/>
          <w:iCs/>
          <w:sz w:val="22"/>
        </w:rPr>
        <w:t xml:space="preserve">De acuerdo a la información verificada, cotejo de documentación, entrevistas y trabajo de campo, </w:t>
      </w:r>
      <w:r w:rsidR="003E61C2" w:rsidRPr="000377B6">
        <w:rPr>
          <w:rFonts w:ascii="Arial" w:hAnsi="Arial" w:cs="Arial"/>
          <w:b/>
          <w:bCs/>
          <w:i/>
          <w:iCs/>
          <w:sz w:val="22"/>
        </w:rPr>
        <w:t>se logró establecer que la joven Valentina Rivera Moreno</w:t>
      </w:r>
      <w:r w:rsidR="00A85597" w:rsidRPr="000377B6">
        <w:rPr>
          <w:rFonts w:ascii="Arial" w:hAnsi="Arial" w:cs="Arial"/>
          <w:b/>
          <w:bCs/>
          <w:i/>
          <w:iCs/>
          <w:sz w:val="22"/>
        </w:rPr>
        <w:t xml:space="preserve"> depende económicamente y de sus cuidados de su padre, el señor José Reinel Rivera Morales; quien es el encargado de cubrir las necesidades de la beneficiaria y en la actualidad</w:t>
      </w:r>
      <w:r w:rsidR="00713F0A" w:rsidRPr="000377B6">
        <w:rPr>
          <w:rFonts w:ascii="Arial" w:hAnsi="Arial" w:cs="Arial"/>
          <w:b/>
          <w:bCs/>
          <w:i/>
          <w:iCs/>
          <w:sz w:val="22"/>
        </w:rPr>
        <w:t xml:space="preserve"> no puede realizar ninguna actividad laboral, </w:t>
      </w:r>
      <w:r w:rsidR="00713F0A" w:rsidRPr="000377B6">
        <w:rPr>
          <w:rFonts w:ascii="Arial" w:hAnsi="Arial" w:cs="Arial"/>
          <w:b/>
          <w:bCs/>
          <w:i/>
          <w:iCs/>
          <w:sz w:val="22"/>
          <w:u w:val="single"/>
        </w:rPr>
        <w:t>toda vez que está al cuidado de la beneficiaria quien es discapacitada y posee un porcentaje de pérdida de capacidad labo</w:t>
      </w:r>
      <w:r w:rsidR="0013458F" w:rsidRPr="000377B6">
        <w:rPr>
          <w:rFonts w:ascii="Arial" w:hAnsi="Arial" w:cs="Arial"/>
          <w:b/>
          <w:bCs/>
          <w:i/>
          <w:iCs/>
          <w:sz w:val="22"/>
          <w:u w:val="single"/>
        </w:rPr>
        <w:t>r</w:t>
      </w:r>
      <w:r w:rsidR="00713F0A" w:rsidRPr="000377B6">
        <w:rPr>
          <w:rFonts w:ascii="Arial" w:hAnsi="Arial" w:cs="Arial"/>
          <w:b/>
          <w:bCs/>
          <w:i/>
          <w:iCs/>
          <w:sz w:val="22"/>
          <w:u w:val="single"/>
        </w:rPr>
        <w:t>al del 75.40%.</w:t>
      </w:r>
      <w:r w:rsidR="0013458F" w:rsidRPr="004F6AD3">
        <w:rPr>
          <w:rFonts w:ascii="Arial" w:hAnsi="Arial" w:cs="Arial"/>
          <w:i/>
          <w:iCs/>
        </w:rPr>
        <w:t>”</w:t>
      </w:r>
    </w:p>
    <w:p w14:paraId="042AAF66" w14:textId="6FB3ABD1" w:rsidR="00970287" w:rsidRPr="004F6AD3" w:rsidRDefault="00AB622A"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 xml:space="preserve"> </w:t>
      </w:r>
    </w:p>
    <w:p w14:paraId="0F59C611" w14:textId="5B75F866" w:rsidR="00AE0CDE" w:rsidRPr="004F6AD3" w:rsidRDefault="0013458F"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 xml:space="preserve">Por otro lado, al interior del proceso y por petición de la parte actora, fueron escuchados los testimonios de </w:t>
      </w:r>
      <w:r w:rsidR="00C42DC0" w:rsidRPr="004F6AD3">
        <w:rPr>
          <w:rStyle w:val="normaltextrun"/>
          <w:rFonts w:ascii="Arial" w:hAnsi="Arial" w:cs="Arial"/>
        </w:rPr>
        <w:t xml:space="preserve">la señora Alba Lucía Romero, Diego Fernando Rivera Morales y </w:t>
      </w:r>
      <w:r w:rsidR="00B75FDA" w:rsidRPr="004F6AD3">
        <w:rPr>
          <w:rStyle w:val="normaltextrun"/>
          <w:rFonts w:ascii="Arial" w:hAnsi="Arial" w:cs="Arial"/>
        </w:rPr>
        <w:t>Julián</w:t>
      </w:r>
      <w:r w:rsidR="00506F19" w:rsidRPr="004F6AD3">
        <w:rPr>
          <w:rStyle w:val="normaltextrun"/>
          <w:rFonts w:ascii="Arial" w:hAnsi="Arial" w:cs="Arial"/>
        </w:rPr>
        <w:t xml:space="preserve"> Andrés </w:t>
      </w:r>
      <w:r w:rsidR="005D50E7" w:rsidRPr="004F6AD3">
        <w:rPr>
          <w:rStyle w:val="normaltextrun"/>
          <w:rFonts w:ascii="Arial" w:hAnsi="Arial" w:cs="Arial"/>
        </w:rPr>
        <w:t>Rivera Romero -</w:t>
      </w:r>
      <w:r w:rsidR="005D50E7" w:rsidRPr="004F6AD3">
        <w:rPr>
          <w:rStyle w:val="normaltextrun"/>
          <w:rFonts w:ascii="Arial" w:hAnsi="Arial" w:cs="Arial"/>
          <w:i/>
          <w:iCs/>
        </w:rPr>
        <w:t>madre, tío y hermano de Valentina Rivera Romero-</w:t>
      </w:r>
      <w:r w:rsidR="00E014C2" w:rsidRPr="004F6AD3">
        <w:rPr>
          <w:rStyle w:val="normaltextrun"/>
          <w:rFonts w:ascii="Arial" w:hAnsi="Arial" w:cs="Arial"/>
        </w:rPr>
        <w:t xml:space="preserve">, quienes de manera espontánea, clara, coherente y sin ánimo de favorecer con sus dichos los intereses de la parte actora, corroboraron lo expuesto en la investigación administrativo por parte de las señoras </w:t>
      </w:r>
      <w:r w:rsidR="00E014C2" w:rsidRPr="004F6AD3">
        <w:rPr>
          <w:rFonts w:ascii="Arial" w:hAnsi="Arial" w:cs="Arial"/>
        </w:rPr>
        <w:t>Cristina Amparo Ortiz e Idalba Acevedo</w:t>
      </w:r>
      <w:r w:rsidR="00C8461F" w:rsidRPr="004F6AD3">
        <w:rPr>
          <w:rFonts w:ascii="Arial" w:hAnsi="Arial" w:cs="Arial"/>
        </w:rPr>
        <w:t xml:space="preserve">, indicando que el señor José Reinel Rivera Morales es la persona que desde hace varios años se encuentra </w:t>
      </w:r>
      <w:r w:rsidR="0010289A" w:rsidRPr="004F6AD3">
        <w:rPr>
          <w:rFonts w:ascii="Arial" w:hAnsi="Arial" w:cs="Arial"/>
        </w:rPr>
        <w:t xml:space="preserve">al frente de los cuidados de su hija Valentina Rivera Romero, explicando que </w:t>
      </w:r>
      <w:r w:rsidR="00D277F7" w:rsidRPr="004F6AD3">
        <w:rPr>
          <w:rFonts w:ascii="Arial" w:hAnsi="Arial" w:cs="Arial"/>
        </w:rPr>
        <w:t xml:space="preserve">inicialmente esas tareas las compartían él y </w:t>
      </w:r>
      <w:r w:rsidR="00344660" w:rsidRPr="004F6AD3">
        <w:rPr>
          <w:rFonts w:ascii="Arial" w:hAnsi="Arial" w:cs="Arial"/>
        </w:rPr>
        <w:t>Alba Lucía, pero que la relación sentimental entre ellos había finalizado y Alba Lucía</w:t>
      </w:r>
      <w:r w:rsidR="00D14E36" w:rsidRPr="004F6AD3">
        <w:rPr>
          <w:rFonts w:ascii="Arial" w:hAnsi="Arial" w:cs="Arial"/>
        </w:rPr>
        <w:t xml:space="preserve">, quien sostiene una nueva relación sentimental, dejó a cargo del demandante a su hija Valentina, </w:t>
      </w:r>
      <w:r w:rsidR="00950B77" w:rsidRPr="004F6AD3">
        <w:rPr>
          <w:rFonts w:ascii="Arial" w:hAnsi="Arial" w:cs="Arial"/>
        </w:rPr>
        <w:t>asistiéndola mensualmente con una suma económica para su manutención</w:t>
      </w:r>
      <w:r w:rsidR="00063700" w:rsidRPr="004F6AD3">
        <w:rPr>
          <w:rFonts w:ascii="Arial" w:hAnsi="Arial" w:cs="Arial"/>
        </w:rPr>
        <w:t xml:space="preserve"> que le entrega al accionante</w:t>
      </w:r>
      <w:r w:rsidR="00C10C2C" w:rsidRPr="004F6AD3">
        <w:rPr>
          <w:rFonts w:ascii="Arial" w:hAnsi="Arial" w:cs="Arial"/>
        </w:rPr>
        <w:t xml:space="preserve">; de la misma forma, expusieron que, debido a su condición, Valentina </w:t>
      </w:r>
      <w:r w:rsidR="00766607" w:rsidRPr="004F6AD3">
        <w:rPr>
          <w:rFonts w:ascii="Arial" w:hAnsi="Arial" w:cs="Arial"/>
        </w:rPr>
        <w:t xml:space="preserve">no puede valerse por </w:t>
      </w:r>
      <w:proofErr w:type="spellStart"/>
      <w:r w:rsidR="00766607" w:rsidRPr="004F6AD3">
        <w:rPr>
          <w:rFonts w:ascii="Arial" w:hAnsi="Arial" w:cs="Arial"/>
        </w:rPr>
        <w:t>si</w:t>
      </w:r>
      <w:proofErr w:type="spellEnd"/>
      <w:r w:rsidR="00766607" w:rsidRPr="004F6AD3">
        <w:rPr>
          <w:rFonts w:ascii="Arial" w:hAnsi="Arial" w:cs="Arial"/>
        </w:rPr>
        <w:t xml:space="preserve"> misma y es por eso que su padre tiene que estar pendiente de todos sus cuidados, ayudándole a realizar todas las tareas del diario vivir</w:t>
      </w:r>
      <w:r w:rsidR="00061ABE" w:rsidRPr="004F6AD3">
        <w:rPr>
          <w:rFonts w:ascii="Arial" w:hAnsi="Arial" w:cs="Arial"/>
        </w:rPr>
        <w:t xml:space="preserve">, pero aclarando que, a pesar de que él tiene la custodia de Valentina, los fines de semana los comparte con su madre, </w:t>
      </w:r>
      <w:r w:rsidR="00CE043A" w:rsidRPr="004F6AD3">
        <w:rPr>
          <w:rFonts w:ascii="Arial" w:hAnsi="Arial" w:cs="Arial"/>
        </w:rPr>
        <w:t>ya que José Reinel la lleva los días sábados en la mañana y la recoge los días domingos en la noche; también informaron que en aquellos momentos en los que José Reinel tiene que realizar diligencias</w:t>
      </w:r>
      <w:r w:rsidR="00921DCB" w:rsidRPr="004F6AD3">
        <w:rPr>
          <w:rFonts w:ascii="Arial" w:hAnsi="Arial" w:cs="Arial"/>
        </w:rPr>
        <w:t>, deja a Valentina bajo el cuidado de su madre o eventualmente de su hermano mayor -</w:t>
      </w:r>
      <w:r w:rsidR="00921DCB" w:rsidRPr="004F6AD3">
        <w:rPr>
          <w:rFonts w:ascii="Arial" w:hAnsi="Arial" w:cs="Arial"/>
          <w:i/>
          <w:iCs/>
        </w:rPr>
        <w:t>Julián Andrés-</w:t>
      </w:r>
      <w:r w:rsidR="00921DCB" w:rsidRPr="004F6AD3">
        <w:rPr>
          <w:rFonts w:ascii="Arial" w:hAnsi="Arial" w:cs="Arial"/>
        </w:rPr>
        <w:t>, quienes a pesar de no vivir bajo el mismo techo, le prestan esa colaboración eventual al demandante, quien una vez realiza la actividad, como por ejemplo, asistir a una cita médica</w:t>
      </w:r>
      <w:r w:rsidR="00B117BE" w:rsidRPr="004F6AD3">
        <w:rPr>
          <w:rFonts w:ascii="Arial" w:hAnsi="Arial" w:cs="Arial"/>
        </w:rPr>
        <w:t xml:space="preserve">, recoge de nuevo a su hija; fueron precisos en </w:t>
      </w:r>
      <w:r w:rsidR="00BD2FEE" w:rsidRPr="004F6AD3">
        <w:rPr>
          <w:rFonts w:ascii="Arial" w:hAnsi="Arial" w:cs="Arial"/>
        </w:rPr>
        <w:t>informar que José Reinel debe asistir ayudarle todo el tiempo a su hija a bañarse, vestirse</w:t>
      </w:r>
      <w:r w:rsidR="000A16EF" w:rsidRPr="004F6AD3">
        <w:rPr>
          <w:rFonts w:ascii="Arial" w:hAnsi="Arial" w:cs="Arial"/>
        </w:rPr>
        <w:t xml:space="preserve"> y en general asistirla y estar pendiente de ella, porque </w:t>
      </w:r>
      <w:r w:rsidR="003D1BDE" w:rsidRPr="004F6AD3">
        <w:rPr>
          <w:rFonts w:ascii="Arial" w:hAnsi="Arial" w:cs="Arial"/>
        </w:rPr>
        <w:t>tiene mucha inestabilidad y es fácil que se caiga al suelo, razón por la que precisamente nunca puede estar sola.</w:t>
      </w:r>
    </w:p>
    <w:p w14:paraId="615D836E" w14:textId="77777777" w:rsidR="00E738F1" w:rsidRPr="004F6AD3" w:rsidRDefault="00E738F1" w:rsidP="004F6AD3">
      <w:pPr>
        <w:pStyle w:val="paragraph"/>
        <w:spacing w:before="0" w:beforeAutospacing="0" w:after="0" w:afterAutospacing="0" w:line="276" w:lineRule="auto"/>
        <w:jc w:val="both"/>
        <w:textAlignment w:val="baseline"/>
        <w:rPr>
          <w:rFonts w:ascii="Arial" w:hAnsi="Arial" w:cs="Arial"/>
        </w:rPr>
      </w:pPr>
    </w:p>
    <w:p w14:paraId="32AC70D3" w14:textId="46E28F50" w:rsidR="008B43EE" w:rsidRPr="004F6AD3" w:rsidRDefault="00E738F1" w:rsidP="004F6AD3">
      <w:pPr>
        <w:pStyle w:val="paragraph"/>
        <w:spacing w:before="0" w:beforeAutospacing="0" w:after="0" w:afterAutospacing="0" w:line="276" w:lineRule="auto"/>
        <w:jc w:val="both"/>
        <w:textAlignment w:val="baseline"/>
        <w:rPr>
          <w:rFonts w:ascii="Arial" w:hAnsi="Arial" w:cs="Arial"/>
        </w:rPr>
      </w:pPr>
      <w:r w:rsidRPr="004F6AD3">
        <w:rPr>
          <w:rFonts w:ascii="Arial" w:hAnsi="Arial" w:cs="Arial"/>
        </w:rPr>
        <w:lastRenderedPageBreak/>
        <w:t xml:space="preserve">Así las cosas, conforme con lo expuesto por las entrevistadas en la investigación adelantada en sede administrativa por </w:t>
      </w:r>
      <w:r w:rsidR="00F7798D" w:rsidRPr="004F6AD3">
        <w:rPr>
          <w:rFonts w:ascii="Arial" w:hAnsi="Arial" w:cs="Arial"/>
        </w:rPr>
        <w:t xml:space="preserve">la sociedad </w:t>
      </w:r>
      <w:proofErr w:type="spellStart"/>
      <w:r w:rsidR="00F7798D" w:rsidRPr="004F6AD3">
        <w:rPr>
          <w:rFonts w:ascii="Arial" w:hAnsi="Arial" w:cs="Arial"/>
        </w:rPr>
        <w:t>Cosinte</w:t>
      </w:r>
      <w:proofErr w:type="spellEnd"/>
      <w:r w:rsidR="00F7798D" w:rsidRPr="004F6AD3">
        <w:rPr>
          <w:rFonts w:ascii="Arial" w:hAnsi="Arial" w:cs="Arial"/>
        </w:rPr>
        <w:t xml:space="preserve"> Ltda., como con las exposiciones efectuadas por los testigos escuchados al interior del proceso</w:t>
      </w:r>
      <w:r w:rsidR="00F7798D" w:rsidRPr="004F6AD3">
        <w:rPr>
          <w:rFonts w:ascii="Arial" w:hAnsi="Arial" w:cs="Arial"/>
          <w:u w:val="single"/>
        </w:rPr>
        <w:t xml:space="preserve">, </w:t>
      </w:r>
      <w:r w:rsidR="006A0ED3" w:rsidRPr="004F6AD3">
        <w:rPr>
          <w:rFonts w:ascii="Arial" w:hAnsi="Arial" w:cs="Arial"/>
          <w:b/>
          <w:bCs/>
          <w:u w:val="single"/>
        </w:rPr>
        <w:t xml:space="preserve">tal y como lo concluyó la empresa </w:t>
      </w:r>
      <w:proofErr w:type="spellStart"/>
      <w:r w:rsidR="006A0ED3" w:rsidRPr="004F6AD3">
        <w:rPr>
          <w:rFonts w:ascii="Arial" w:hAnsi="Arial" w:cs="Arial"/>
          <w:b/>
          <w:bCs/>
          <w:u w:val="single"/>
        </w:rPr>
        <w:t>Cosinte</w:t>
      </w:r>
      <w:proofErr w:type="spellEnd"/>
      <w:r w:rsidR="006A0ED3" w:rsidRPr="004F6AD3">
        <w:rPr>
          <w:rFonts w:ascii="Arial" w:hAnsi="Arial" w:cs="Arial"/>
          <w:b/>
          <w:bCs/>
          <w:u w:val="single"/>
        </w:rPr>
        <w:t xml:space="preserve"> Ltda. en su informe técnico</w:t>
      </w:r>
      <w:r w:rsidR="006A0ED3" w:rsidRPr="004F6AD3">
        <w:rPr>
          <w:rFonts w:ascii="Arial" w:hAnsi="Arial" w:cs="Arial"/>
          <w:b/>
          <w:bCs/>
        </w:rPr>
        <w:t xml:space="preserve">, no cabe duda </w:t>
      </w:r>
      <w:r w:rsidR="002E26A1" w:rsidRPr="004F6AD3">
        <w:rPr>
          <w:rFonts w:ascii="Arial" w:hAnsi="Arial" w:cs="Arial"/>
          <w:b/>
          <w:bCs/>
        </w:rPr>
        <w:t xml:space="preserve">de </w:t>
      </w:r>
      <w:r w:rsidR="006A0ED3" w:rsidRPr="004F6AD3">
        <w:rPr>
          <w:rFonts w:ascii="Arial" w:hAnsi="Arial" w:cs="Arial"/>
          <w:b/>
          <w:bCs/>
        </w:rPr>
        <w:t xml:space="preserve">que </w:t>
      </w:r>
      <w:r w:rsidR="00EB51BE" w:rsidRPr="004F6AD3">
        <w:rPr>
          <w:rFonts w:ascii="Arial" w:hAnsi="Arial" w:cs="Arial"/>
          <w:b/>
          <w:bCs/>
        </w:rPr>
        <w:t xml:space="preserve">la joven Valentina Rivera Romero se encuentra bajo el cuidado de su progenitor José Reinel </w:t>
      </w:r>
      <w:r w:rsidR="002E26A1" w:rsidRPr="004F6AD3">
        <w:rPr>
          <w:rFonts w:ascii="Arial" w:hAnsi="Arial" w:cs="Arial"/>
          <w:b/>
          <w:bCs/>
        </w:rPr>
        <w:t xml:space="preserve">Rivera Morales; </w:t>
      </w:r>
      <w:r w:rsidR="001E7B1B" w:rsidRPr="004F6AD3">
        <w:rPr>
          <w:rFonts w:ascii="Arial" w:hAnsi="Arial" w:cs="Arial"/>
        </w:rPr>
        <w:t>completando de esta manera el demandante la totalidad de los requisitos exigidos para que se le reconozca la pensión especial de vejez por hija inválid</w:t>
      </w:r>
      <w:r w:rsidR="008B43EE" w:rsidRPr="004F6AD3">
        <w:rPr>
          <w:rFonts w:ascii="Arial" w:hAnsi="Arial" w:cs="Arial"/>
        </w:rPr>
        <w:t>a, siempre y cuando permanezcan las condiciones que dan lugar a su reconocimiento, como atinadamente lo definió la falladora de primera instancia.</w:t>
      </w:r>
    </w:p>
    <w:p w14:paraId="1FD59D75" w14:textId="77777777" w:rsidR="009122A4" w:rsidRPr="004F6AD3" w:rsidRDefault="009122A4" w:rsidP="004F6AD3">
      <w:pPr>
        <w:pStyle w:val="paragraph"/>
        <w:spacing w:before="0" w:beforeAutospacing="0" w:after="0" w:afterAutospacing="0" w:line="276" w:lineRule="auto"/>
        <w:jc w:val="both"/>
        <w:textAlignment w:val="baseline"/>
        <w:rPr>
          <w:rFonts w:ascii="Arial" w:hAnsi="Arial" w:cs="Arial"/>
        </w:rPr>
      </w:pPr>
    </w:p>
    <w:p w14:paraId="4CA773C8" w14:textId="3121A079" w:rsidR="009122A4" w:rsidRPr="004F6AD3" w:rsidRDefault="009122A4" w:rsidP="004F6AD3">
      <w:pPr>
        <w:pStyle w:val="paragraph"/>
        <w:spacing w:before="0" w:beforeAutospacing="0" w:after="0" w:afterAutospacing="0" w:line="276" w:lineRule="auto"/>
        <w:jc w:val="both"/>
        <w:textAlignment w:val="baseline"/>
        <w:rPr>
          <w:rFonts w:ascii="Arial" w:hAnsi="Arial" w:cs="Arial"/>
        </w:rPr>
      </w:pPr>
      <w:r w:rsidRPr="004F6AD3">
        <w:rPr>
          <w:rFonts w:ascii="Arial" w:hAnsi="Arial" w:cs="Arial"/>
        </w:rPr>
        <w:t>Como la última cotización efectiva al sistema general de pensiones se realizó el 17 de julio de 2020, como se verifica con la información contenida en la historia laboral expedida por la Administradora Colombiana de Pensiones -archivo 16 carpeta primera instancia-</w:t>
      </w:r>
      <w:r w:rsidR="002730E3" w:rsidRPr="004F6AD3">
        <w:rPr>
          <w:rFonts w:ascii="Arial" w:hAnsi="Arial" w:cs="Arial"/>
        </w:rPr>
        <w:t xml:space="preserve">, tiene derecho el demandante a que se le reconozca la prestación económica a partir del 18 de julio de 2020; siendo pertinente definir desde ya, que ninguna de las mesadas </w:t>
      </w:r>
      <w:r w:rsidR="00213888" w:rsidRPr="004F6AD3">
        <w:rPr>
          <w:rFonts w:ascii="Arial" w:hAnsi="Arial" w:cs="Arial"/>
        </w:rPr>
        <w:t xml:space="preserve">que se generaron a partir de ese momento se encuentran prescritas, ya que la reclamación administrativa fue elevada el </w:t>
      </w:r>
      <w:r w:rsidR="00CF6A1A" w:rsidRPr="004F6AD3">
        <w:rPr>
          <w:rFonts w:ascii="Arial" w:hAnsi="Arial" w:cs="Arial"/>
        </w:rPr>
        <w:t xml:space="preserve">12 de octubre de 2021, como se consigna en la resolución </w:t>
      </w:r>
      <w:r w:rsidR="002A05F1" w:rsidRPr="004F6AD3">
        <w:rPr>
          <w:rFonts w:ascii="Arial" w:hAnsi="Arial" w:cs="Arial"/>
        </w:rPr>
        <w:t>SUB30181 de 4 de febrero de 2022</w:t>
      </w:r>
      <w:r w:rsidR="00A90A1E" w:rsidRPr="004F6AD3">
        <w:rPr>
          <w:rFonts w:ascii="Arial" w:hAnsi="Arial" w:cs="Arial"/>
        </w:rPr>
        <w:t xml:space="preserve"> -págs.3 a 12 archivo </w:t>
      </w:r>
      <w:r w:rsidR="007B7E71" w:rsidRPr="004F6AD3">
        <w:rPr>
          <w:rFonts w:ascii="Arial" w:hAnsi="Arial" w:cs="Arial"/>
        </w:rPr>
        <w:t xml:space="preserve">02 carpeta primera instancia- y la presente acción se inició el </w:t>
      </w:r>
      <w:r w:rsidR="005F6221" w:rsidRPr="004F6AD3">
        <w:rPr>
          <w:rFonts w:ascii="Arial" w:hAnsi="Arial" w:cs="Arial"/>
        </w:rPr>
        <w:t>12 de enero de 2022 -archivo 04 carpeta primera instancia-.</w:t>
      </w:r>
    </w:p>
    <w:p w14:paraId="3A405FF7" w14:textId="77777777" w:rsidR="0008752C" w:rsidRPr="004F6AD3" w:rsidRDefault="0008752C" w:rsidP="004F6AD3">
      <w:pPr>
        <w:pStyle w:val="paragraph"/>
        <w:spacing w:before="0" w:beforeAutospacing="0" w:after="0" w:afterAutospacing="0" w:line="276" w:lineRule="auto"/>
        <w:jc w:val="both"/>
        <w:textAlignment w:val="baseline"/>
        <w:rPr>
          <w:rFonts w:ascii="Arial" w:hAnsi="Arial" w:cs="Arial"/>
        </w:rPr>
      </w:pPr>
    </w:p>
    <w:p w14:paraId="07932904" w14:textId="71002E71" w:rsidR="0008752C" w:rsidRPr="004F6AD3" w:rsidRDefault="0008752C" w:rsidP="004F6AD3">
      <w:pPr>
        <w:pStyle w:val="paragraph"/>
        <w:spacing w:before="0" w:beforeAutospacing="0" w:after="0" w:afterAutospacing="0" w:line="276" w:lineRule="auto"/>
        <w:jc w:val="both"/>
        <w:textAlignment w:val="baseline"/>
        <w:rPr>
          <w:rFonts w:ascii="Arial" w:hAnsi="Arial" w:cs="Arial"/>
        </w:rPr>
      </w:pPr>
      <w:r w:rsidRPr="004F6AD3">
        <w:rPr>
          <w:rFonts w:ascii="Arial" w:hAnsi="Arial" w:cs="Arial"/>
        </w:rPr>
        <w:t xml:space="preserve">Como el señor José Reinel Rivera Morales cotizó más de 1250 semanas de cotización, se procederá a liquidar el ingreso base de liquidación con base en los salarios devengados en toda su vida laboral, así como con los </w:t>
      </w:r>
      <w:r w:rsidR="006A0E57" w:rsidRPr="004F6AD3">
        <w:rPr>
          <w:rFonts w:ascii="Arial" w:hAnsi="Arial" w:cs="Arial"/>
        </w:rPr>
        <w:t>realizados en los últimos diez años efectivos de cotización, para definir inicialmente cuál es el que le es más favorable</w:t>
      </w:r>
      <w:r w:rsidR="004C3FCF" w:rsidRPr="004F6AD3">
        <w:rPr>
          <w:rFonts w:ascii="Arial" w:hAnsi="Arial" w:cs="Arial"/>
        </w:rPr>
        <w:t xml:space="preserve"> y posteriormente establecer, acudiendo al grado jurisdiccional de consulta dispuesto a favor de Colpensiones, si </w:t>
      </w:r>
      <w:r w:rsidR="00F4296E" w:rsidRPr="004F6AD3">
        <w:rPr>
          <w:rFonts w:ascii="Arial" w:hAnsi="Arial" w:cs="Arial"/>
        </w:rPr>
        <w:t>el mismo corresponde al obtenido por el juzgado de conocimiento.</w:t>
      </w:r>
    </w:p>
    <w:p w14:paraId="10E41EE2" w14:textId="77777777" w:rsidR="00F4296E" w:rsidRPr="004F6AD3" w:rsidRDefault="00F4296E" w:rsidP="004F6AD3">
      <w:pPr>
        <w:pStyle w:val="paragraph"/>
        <w:spacing w:before="0" w:beforeAutospacing="0" w:after="0" w:afterAutospacing="0" w:line="276" w:lineRule="auto"/>
        <w:jc w:val="both"/>
        <w:textAlignment w:val="baseline"/>
        <w:rPr>
          <w:rFonts w:ascii="Arial" w:hAnsi="Arial" w:cs="Arial"/>
        </w:rPr>
      </w:pPr>
    </w:p>
    <w:tbl>
      <w:tblPr>
        <w:tblW w:w="5000" w:type="pct"/>
        <w:tblCellMar>
          <w:left w:w="70" w:type="dxa"/>
          <w:right w:w="70" w:type="dxa"/>
        </w:tblCellMar>
        <w:tblLook w:val="04A0" w:firstRow="1" w:lastRow="0" w:firstColumn="1" w:lastColumn="0" w:noHBand="0" w:noVBand="1"/>
      </w:tblPr>
      <w:tblGrid>
        <w:gridCol w:w="468"/>
        <w:gridCol w:w="427"/>
        <w:gridCol w:w="370"/>
        <w:gridCol w:w="508"/>
        <w:gridCol w:w="520"/>
        <w:gridCol w:w="453"/>
        <w:gridCol w:w="590"/>
        <w:gridCol w:w="1112"/>
        <w:gridCol w:w="1141"/>
        <w:gridCol w:w="1141"/>
        <w:gridCol w:w="1191"/>
        <w:gridCol w:w="1240"/>
      </w:tblGrid>
      <w:tr w:rsidR="004F0C8C" w:rsidRPr="00A00A29" w14:paraId="2A64D3CB" w14:textId="77777777" w:rsidTr="00A00A29">
        <w:trPr>
          <w:trHeight w:val="289"/>
        </w:trPr>
        <w:tc>
          <w:tcPr>
            <w:tcW w:w="5000" w:type="pct"/>
            <w:gridSpan w:val="1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BE8E45" w14:textId="446512A5"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 xml:space="preserve">LIQUIDACIÓN DEL </w:t>
            </w:r>
            <w:proofErr w:type="spellStart"/>
            <w:r w:rsidRPr="00A00A29">
              <w:rPr>
                <w:rFonts w:ascii="Agency FB" w:eastAsia="Times New Roman" w:hAnsi="Agency FB" w:cs="Arial"/>
                <w:b/>
                <w:bCs/>
                <w:sz w:val="18"/>
                <w:szCs w:val="18"/>
                <w:lang w:eastAsia="es-CO"/>
              </w:rPr>
              <w:t>IBL</w:t>
            </w:r>
            <w:proofErr w:type="spellEnd"/>
            <w:r w:rsidRPr="00A00A29">
              <w:rPr>
                <w:rFonts w:ascii="Agency FB" w:eastAsia="Times New Roman" w:hAnsi="Agency FB" w:cs="Arial"/>
                <w:b/>
                <w:bCs/>
                <w:sz w:val="18"/>
                <w:szCs w:val="18"/>
                <w:lang w:eastAsia="es-CO"/>
              </w:rPr>
              <w:t xml:space="preserve"> </w:t>
            </w:r>
            <w:r w:rsidR="004F6AD3" w:rsidRPr="00A00A29">
              <w:rPr>
                <w:rFonts w:ascii="Agency FB" w:eastAsia="Times New Roman" w:hAnsi="Agency FB" w:cs="Arial"/>
                <w:b/>
                <w:bCs/>
                <w:sz w:val="18"/>
                <w:szCs w:val="18"/>
                <w:lang w:eastAsia="es-CO"/>
              </w:rPr>
              <w:t>ÚLTIMOS</w:t>
            </w:r>
            <w:r w:rsidRPr="00A00A29">
              <w:rPr>
                <w:rFonts w:ascii="Agency FB" w:eastAsia="Times New Roman" w:hAnsi="Agency FB" w:cs="Arial"/>
                <w:b/>
                <w:bCs/>
                <w:sz w:val="18"/>
                <w:szCs w:val="18"/>
                <w:lang w:eastAsia="es-CO"/>
              </w:rPr>
              <w:t xml:space="preserve"> 10 AÑOS</w:t>
            </w:r>
          </w:p>
        </w:tc>
      </w:tr>
      <w:tr w:rsidR="004F0C8C" w:rsidRPr="00A00A29" w14:paraId="0074B41C" w14:textId="77777777" w:rsidTr="00A00A29">
        <w:trPr>
          <w:trHeight w:val="300"/>
        </w:trPr>
        <w:tc>
          <w:tcPr>
            <w:tcW w:w="1498" w:type="pct"/>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1DEDC8"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PERIODOS DE COTIZACIÓN</w:t>
            </w:r>
          </w:p>
        </w:tc>
        <w:tc>
          <w:tcPr>
            <w:tcW w:w="322" w:type="pct"/>
            <w:tcBorders>
              <w:top w:val="nil"/>
              <w:left w:val="nil"/>
              <w:bottom w:val="nil"/>
              <w:right w:val="nil"/>
            </w:tcBorders>
            <w:shd w:val="clear" w:color="auto" w:fill="auto"/>
            <w:noWrap/>
            <w:vAlign w:val="bottom"/>
            <w:hideMark/>
          </w:tcPr>
          <w:p w14:paraId="0C380619"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p>
        </w:tc>
        <w:tc>
          <w:tcPr>
            <w:tcW w:w="607" w:type="pct"/>
            <w:tcBorders>
              <w:top w:val="nil"/>
              <w:left w:val="nil"/>
              <w:bottom w:val="nil"/>
              <w:right w:val="nil"/>
            </w:tcBorders>
            <w:shd w:val="clear" w:color="auto" w:fill="auto"/>
            <w:noWrap/>
            <w:vAlign w:val="bottom"/>
            <w:hideMark/>
          </w:tcPr>
          <w:p w14:paraId="5C4EAB0C" w14:textId="77777777" w:rsidR="004F0C8C" w:rsidRPr="00A00A29" w:rsidRDefault="004F0C8C" w:rsidP="004F0C8C">
            <w:pPr>
              <w:spacing w:after="0" w:line="240" w:lineRule="auto"/>
              <w:rPr>
                <w:rFonts w:ascii="Agency FB" w:eastAsia="Times New Roman" w:hAnsi="Agency FB" w:cs="Arial"/>
                <w:sz w:val="18"/>
                <w:szCs w:val="18"/>
                <w:lang w:eastAsia="es-CO"/>
              </w:rPr>
            </w:pPr>
          </w:p>
        </w:tc>
        <w:tc>
          <w:tcPr>
            <w:tcW w:w="1246" w:type="pct"/>
            <w:gridSpan w:val="2"/>
            <w:tcBorders>
              <w:top w:val="nil"/>
              <w:left w:val="nil"/>
              <w:bottom w:val="nil"/>
              <w:right w:val="nil"/>
            </w:tcBorders>
            <w:shd w:val="clear" w:color="auto" w:fill="auto"/>
            <w:noWrap/>
            <w:vAlign w:val="center"/>
            <w:hideMark/>
          </w:tcPr>
          <w:p w14:paraId="5104CD84" w14:textId="77777777" w:rsidR="004F0C8C" w:rsidRPr="00A00A29" w:rsidRDefault="004F0C8C" w:rsidP="004F0C8C">
            <w:pPr>
              <w:spacing w:after="0" w:line="240" w:lineRule="auto"/>
              <w:rPr>
                <w:rFonts w:ascii="Agency FB" w:eastAsia="Times New Roman" w:hAnsi="Agency FB" w:cs="Arial"/>
                <w:sz w:val="18"/>
                <w:szCs w:val="18"/>
                <w:lang w:eastAsia="es-CO"/>
              </w:rPr>
            </w:pPr>
          </w:p>
        </w:tc>
        <w:tc>
          <w:tcPr>
            <w:tcW w:w="650" w:type="pct"/>
            <w:tcBorders>
              <w:top w:val="nil"/>
              <w:left w:val="nil"/>
              <w:bottom w:val="nil"/>
              <w:right w:val="nil"/>
            </w:tcBorders>
            <w:shd w:val="clear" w:color="auto" w:fill="auto"/>
            <w:noWrap/>
            <w:vAlign w:val="center"/>
            <w:hideMark/>
          </w:tcPr>
          <w:p w14:paraId="404D18D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p>
        </w:tc>
        <w:tc>
          <w:tcPr>
            <w:tcW w:w="677" w:type="pct"/>
            <w:tcBorders>
              <w:top w:val="nil"/>
              <w:left w:val="nil"/>
              <w:bottom w:val="nil"/>
              <w:right w:val="nil"/>
            </w:tcBorders>
            <w:shd w:val="clear" w:color="auto" w:fill="auto"/>
            <w:vAlign w:val="center"/>
            <w:hideMark/>
          </w:tcPr>
          <w:p w14:paraId="68BEF2C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p>
        </w:tc>
      </w:tr>
      <w:tr w:rsidR="002C6652" w:rsidRPr="00A00A29" w14:paraId="639C41CC" w14:textId="77777777" w:rsidTr="00A00A29">
        <w:trPr>
          <w:trHeight w:val="300"/>
        </w:trPr>
        <w:tc>
          <w:tcPr>
            <w:tcW w:w="690"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2E344C"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DESDE</w:t>
            </w:r>
          </w:p>
        </w:tc>
        <w:tc>
          <w:tcPr>
            <w:tcW w:w="807" w:type="pct"/>
            <w:gridSpan w:val="3"/>
            <w:tcBorders>
              <w:top w:val="single" w:sz="8" w:space="0" w:color="auto"/>
              <w:left w:val="nil"/>
              <w:bottom w:val="single" w:sz="8" w:space="0" w:color="auto"/>
              <w:right w:val="single" w:sz="8" w:space="0" w:color="auto"/>
            </w:tcBorders>
            <w:shd w:val="clear" w:color="auto" w:fill="auto"/>
            <w:noWrap/>
            <w:vAlign w:val="center"/>
            <w:hideMark/>
          </w:tcPr>
          <w:p w14:paraId="3F98FBD6"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HASTA</w:t>
            </w:r>
          </w:p>
        </w:tc>
        <w:tc>
          <w:tcPr>
            <w:tcW w:w="322" w:type="pct"/>
            <w:tcBorders>
              <w:top w:val="nil"/>
              <w:left w:val="single" w:sz="8" w:space="0" w:color="auto"/>
              <w:bottom w:val="single" w:sz="8" w:space="0" w:color="auto"/>
              <w:right w:val="nil"/>
            </w:tcBorders>
            <w:shd w:val="clear" w:color="auto" w:fill="auto"/>
            <w:noWrap/>
            <w:vAlign w:val="center"/>
            <w:hideMark/>
          </w:tcPr>
          <w:p w14:paraId="6B0216DF" w14:textId="77777777" w:rsidR="004F0C8C" w:rsidRPr="00A00A29" w:rsidRDefault="004F0C8C" w:rsidP="004F0C8C">
            <w:pPr>
              <w:spacing w:after="0" w:line="240" w:lineRule="auto"/>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 </w:t>
            </w:r>
          </w:p>
        </w:tc>
        <w:tc>
          <w:tcPr>
            <w:tcW w:w="607" w:type="pct"/>
            <w:tcBorders>
              <w:top w:val="nil"/>
              <w:left w:val="nil"/>
              <w:bottom w:val="single" w:sz="8" w:space="0" w:color="auto"/>
              <w:right w:val="single" w:sz="8" w:space="0" w:color="auto"/>
            </w:tcBorders>
            <w:shd w:val="clear" w:color="auto" w:fill="auto"/>
            <w:vAlign w:val="center"/>
            <w:hideMark/>
          </w:tcPr>
          <w:p w14:paraId="4A344E2A" w14:textId="77777777" w:rsidR="004F0C8C" w:rsidRPr="00A00A29" w:rsidRDefault="004F0C8C" w:rsidP="004F0C8C">
            <w:pPr>
              <w:spacing w:after="0" w:line="240" w:lineRule="auto"/>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 </w:t>
            </w:r>
          </w:p>
        </w:tc>
        <w:tc>
          <w:tcPr>
            <w:tcW w:w="1246" w:type="pct"/>
            <w:gridSpan w:val="2"/>
            <w:tcBorders>
              <w:top w:val="single" w:sz="8" w:space="0" w:color="auto"/>
              <w:left w:val="nil"/>
              <w:bottom w:val="single" w:sz="8" w:space="0" w:color="auto"/>
              <w:right w:val="single" w:sz="8" w:space="0" w:color="auto"/>
            </w:tcBorders>
            <w:shd w:val="clear" w:color="auto" w:fill="auto"/>
            <w:noWrap/>
            <w:vAlign w:val="center"/>
            <w:hideMark/>
          </w:tcPr>
          <w:p w14:paraId="53A7837D"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FECHA ÚLTIMA COTIZACIÓN:</w:t>
            </w:r>
          </w:p>
        </w:tc>
        <w:tc>
          <w:tcPr>
            <w:tcW w:w="650" w:type="pct"/>
            <w:tcBorders>
              <w:top w:val="single" w:sz="8" w:space="0" w:color="auto"/>
              <w:left w:val="nil"/>
              <w:bottom w:val="single" w:sz="8" w:space="0" w:color="auto"/>
              <w:right w:val="single" w:sz="8" w:space="0" w:color="auto"/>
            </w:tcBorders>
            <w:shd w:val="clear" w:color="auto" w:fill="auto"/>
            <w:noWrap/>
            <w:vAlign w:val="center"/>
            <w:hideMark/>
          </w:tcPr>
          <w:p w14:paraId="5C6C3145"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2020-07</w:t>
            </w:r>
          </w:p>
        </w:tc>
        <w:tc>
          <w:tcPr>
            <w:tcW w:w="677" w:type="pct"/>
            <w:tcBorders>
              <w:top w:val="single" w:sz="8" w:space="0" w:color="auto"/>
              <w:left w:val="nil"/>
              <w:bottom w:val="single" w:sz="8" w:space="0" w:color="auto"/>
              <w:right w:val="single" w:sz="8" w:space="0" w:color="auto"/>
            </w:tcBorders>
            <w:shd w:val="clear" w:color="auto" w:fill="auto"/>
            <w:vAlign w:val="center"/>
            <w:hideMark/>
          </w:tcPr>
          <w:p w14:paraId="3DAAFC42" w14:textId="77777777" w:rsidR="004F0C8C" w:rsidRPr="00A00A29" w:rsidRDefault="004F0C8C" w:rsidP="004F0C8C">
            <w:pPr>
              <w:spacing w:after="0" w:line="240" w:lineRule="auto"/>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 </w:t>
            </w:r>
          </w:p>
        </w:tc>
      </w:tr>
      <w:tr w:rsidR="00A00A29" w:rsidRPr="00A00A29" w14:paraId="1073F71D" w14:textId="77777777" w:rsidTr="00A00A29">
        <w:trPr>
          <w:trHeight w:val="765"/>
        </w:trPr>
        <w:tc>
          <w:tcPr>
            <w:tcW w:w="255" w:type="pct"/>
            <w:tcBorders>
              <w:top w:val="single" w:sz="8" w:space="0" w:color="000000"/>
              <w:left w:val="single" w:sz="8" w:space="0" w:color="auto"/>
              <w:bottom w:val="single" w:sz="12" w:space="0" w:color="FFFFFF"/>
              <w:right w:val="single" w:sz="8" w:space="0" w:color="auto"/>
            </w:tcBorders>
            <w:shd w:val="clear" w:color="A5A5A5" w:fill="A5A5A5"/>
            <w:noWrap/>
            <w:vAlign w:val="center"/>
            <w:hideMark/>
          </w:tcPr>
          <w:p w14:paraId="7C95166F"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Año</w:t>
            </w:r>
          </w:p>
        </w:tc>
        <w:tc>
          <w:tcPr>
            <w:tcW w:w="233" w:type="pct"/>
            <w:tcBorders>
              <w:top w:val="single" w:sz="8" w:space="0" w:color="000000"/>
              <w:left w:val="single" w:sz="8" w:space="0" w:color="auto"/>
              <w:bottom w:val="single" w:sz="12" w:space="0" w:color="FFFFFF"/>
              <w:right w:val="single" w:sz="8" w:space="0" w:color="auto"/>
            </w:tcBorders>
            <w:shd w:val="clear" w:color="A5A5A5" w:fill="A5A5A5"/>
            <w:noWrap/>
            <w:vAlign w:val="center"/>
            <w:hideMark/>
          </w:tcPr>
          <w:p w14:paraId="7E8A8CAB"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Mes</w:t>
            </w:r>
          </w:p>
        </w:tc>
        <w:tc>
          <w:tcPr>
            <w:tcW w:w="202" w:type="pct"/>
            <w:tcBorders>
              <w:top w:val="single" w:sz="8" w:space="0" w:color="000000"/>
              <w:left w:val="single" w:sz="8" w:space="0" w:color="auto"/>
              <w:bottom w:val="single" w:sz="12" w:space="0" w:color="FFFFFF"/>
              <w:right w:val="single" w:sz="8" w:space="0" w:color="auto"/>
            </w:tcBorders>
            <w:shd w:val="clear" w:color="A5A5A5" w:fill="A5A5A5"/>
            <w:noWrap/>
            <w:vAlign w:val="center"/>
            <w:hideMark/>
          </w:tcPr>
          <w:p w14:paraId="24436F23"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Día</w:t>
            </w:r>
          </w:p>
        </w:tc>
        <w:tc>
          <w:tcPr>
            <w:tcW w:w="277" w:type="pct"/>
            <w:tcBorders>
              <w:top w:val="single" w:sz="8" w:space="0" w:color="000000"/>
              <w:left w:val="single" w:sz="8" w:space="0" w:color="auto"/>
              <w:bottom w:val="single" w:sz="12" w:space="0" w:color="FFFFFF"/>
              <w:right w:val="single" w:sz="8" w:space="0" w:color="auto"/>
            </w:tcBorders>
            <w:shd w:val="clear" w:color="A5A5A5" w:fill="A5A5A5"/>
            <w:noWrap/>
            <w:vAlign w:val="center"/>
            <w:hideMark/>
          </w:tcPr>
          <w:p w14:paraId="4A0B64A9"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Año_</w:t>
            </w:r>
          </w:p>
        </w:tc>
        <w:tc>
          <w:tcPr>
            <w:tcW w:w="284" w:type="pct"/>
            <w:tcBorders>
              <w:top w:val="single" w:sz="8" w:space="0" w:color="000000"/>
              <w:left w:val="single" w:sz="8" w:space="0" w:color="auto"/>
              <w:bottom w:val="single" w:sz="12" w:space="0" w:color="FFFFFF"/>
              <w:right w:val="single" w:sz="8" w:space="0" w:color="auto"/>
            </w:tcBorders>
            <w:shd w:val="clear" w:color="A5A5A5" w:fill="A5A5A5"/>
            <w:noWrap/>
            <w:vAlign w:val="center"/>
            <w:hideMark/>
          </w:tcPr>
          <w:p w14:paraId="32218428"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Mes_</w:t>
            </w:r>
          </w:p>
        </w:tc>
        <w:tc>
          <w:tcPr>
            <w:tcW w:w="247" w:type="pct"/>
            <w:tcBorders>
              <w:top w:val="single" w:sz="8" w:space="0" w:color="000000"/>
              <w:left w:val="single" w:sz="8" w:space="0" w:color="auto"/>
              <w:bottom w:val="single" w:sz="12" w:space="0" w:color="FFFFFF"/>
              <w:right w:val="single" w:sz="8" w:space="0" w:color="auto"/>
            </w:tcBorders>
            <w:shd w:val="clear" w:color="A5A5A5" w:fill="A5A5A5"/>
            <w:noWrap/>
            <w:vAlign w:val="center"/>
            <w:hideMark/>
          </w:tcPr>
          <w:p w14:paraId="4AD7C76D"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Día_</w:t>
            </w:r>
          </w:p>
        </w:tc>
        <w:tc>
          <w:tcPr>
            <w:tcW w:w="322" w:type="pct"/>
            <w:tcBorders>
              <w:top w:val="single" w:sz="8" w:space="0" w:color="000000"/>
              <w:left w:val="single" w:sz="8" w:space="0" w:color="auto"/>
              <w:bottom w:val="single" w:sz="12" w:space="0" w:color="FFFFFF"/>
              <w:right w:val="single" w:sz="8" w:space="0" w:color="auto"/>
            </w:tcBorders>
            <w:shd w:val="clear" w:color="A5A5A5" w:fill="A5A5A5"/>
            <w:noWrap/>
            <w:vAlign w:val="center"/>
            <w:hideMark/>
          </w:tcPr>
          <w:p w14:paraId="530A72B8" w14:textId="77777777" w:rsidR="004F0C8C" w:rsidRPr="00A00A29" w:rsidRDefault="004F0C8C" w:rsidP="004F0C8C">
            <w:pPr>
              <w:spacing w:after="0" w:line="240" w:lineRule="auto"/>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 Días</w:t>
            </w:r>
          </w:p>
        </w:tc>
        <w:tc>
          <w:tcPr>
            <w:tcW w:w="607" w:type="pct"/>
            <w:tcBorders>
              <w:top w:val="single" w:sz="8" w:space="0" w:color="000000"/>
              <w:left w:val="single" w:sz="8" w:space="0" w:color="auto"/>
              <w:bottom w:val="single" w:sz="12" w:space="0" w:color="FFFFFF"/>
              <w:right w:val="single" w:sz="8" w:space="0" w:color="auto"/>
            </w:tcBorders>
            <w:shd w:val="clear" w:color="A5A5A5" w:fill="A5A5A5"/>
            <w:vAlign w:val="center"/>
            <w:hideMark/>
          </w:tcPr>
          <w:p w14:paraId="52DFD9AE"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INGRESO BASE DE COTIZACIÓN</w:t>
            </w:r>
          </w:p>
        </w:tc>
        <w:tc>
          <w:tcPr>
            <w:tcW w:w="623" w:type="pct"/>
            <w:tcBorders>
              <w:top w:val="single" w:sz="8" w:space="0" w:color="000000"/>
              <w:left w:val="single" w:sz="8" w:space="0" w:color="auto"/>
              <w:bottom w:val="single" w:sz="12" w:space="0" w:color="FFFFFF"/>
              <w:right w:val="single" w:sz="8" w:space="0" w:color="auto"/>
            </w:tcBorders>
            <w:shd w:val="clear" w:color="A5A5A5" w:fill="A5A5A5"/>
            <w:vAlign w:val="center"/>
            <w:hideMark/>
          </w:tcPr>
          <w:p w14:paraId="70AEC412"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IPC FINAL</w:t>
            </w:r>
          </w:p>
        </w:tc>
        <w:tc>
          <w:tcPr>
            <w:tcW w:w="623" w:type="pct"/>
            <w:tcBorders>
              <w:top w:val="single" w:sz="8" w:space="0" w:color="000000"/>
              <w:left w:val="single" w:sz="8" w:space="0" w:color="auto"/>
              <w:bottom w:val="single" w:sz="12" w:space="0" w:color="FFFFFF"/>
              <w:right w:val="single" w:sz="8" w:space="0" w:color="auto"/>
            </w:tcBorders>
            <w:shd w:val="clear" w:color="A5A5A5" w:fill="A5A5A5"/>
            <w:vAlign w:val="center"/>
            <w:hideMark/>
          </w:tcPr>
          <w:p w14:paraId="7BA4DAE6"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IPC INICIAL</w:t>
            </w:r>
          </w:p>
        </w:tc>
        <w:tc>
          <w:tcPr>
            <w:tcW w:w="650" w:type="pct"/>
            <w:tcBorders>
              <w:top w:val="single" w:sz="8" w:space="0" w:color="000000"/>
              <w:left w:val="single" w:sz="8" w:space="0" w:color="auto"/>
              <w:bottom w:val="single" w:sz="12" w:space="0" w:color="FFFFFF"/>
              <w:right w:val="single" w:sz="8" w:space="0" w:color="auto"/>
            </w:tcBorders>
            <w:shd w:val="clear" w:color="A5A5A5" w:fill="A5A5A5"/>
            <w:vAlign w:val="center"/>
            <w:hideMark/>
          </w:tcPr>
          <w:p w14:paraId="7E6EAD33"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INGRESO  MENSUAL ACTUALIZADO</w:t>
            </w:r>
          </w:p>
        </w:tc>
        <w:tc>
          <w:tcPr>
            <w:tcW w:w="677" w:type="pct"/>
            <w:tcBorders>
              <w:top w:val="single" w:sz="8" w:space="0" w:color="000000"/>
              <w:left w:val="single" w:sz="8" w:space="0" w:color="auto"/>
              <w:bottom w:val="single" w:sz="12" w:space="0" w:color="FFFFFF"/>
              <w:right w:val="single" w:sz="8" w:space="0" w:color="auto"/>
            </w:tcBorders>
            <w:shd w:val="clear" w:color="A5A5A5" w:fill="A5A5A5"/>
            <w:vAlign w:val="center"/>
            <w:hideMark/>
          </w:tcPr>
          <w:p w14:paraId="76F78345"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INGRESO MENSUAL ACTUALIZADO MULTIPLICADO POR # DIAS</w:t>
            </w:r>
          </w:p>
        </w:tc>
      </w:tr>
      <w:tr w:rsidR="00A00A29" w:rsidRPr="00A00A29" w14:paraId="1C7248EF"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BDBCF8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AB6410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CE92CC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8672DC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953E53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28D321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DC8792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EDC6EE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$ 637.000,00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996CA4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8DA575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69,80</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B5566C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$ 947.286,53</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65455F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4736432,66</w:t>
            </w:r>
          </w:p>
        </w:tc>
      </w:tr>
      <w:tr w:rsidR="00A00A29" w:rsidRPr="00A00A29" w14:paraId="43E5E4A1"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764C3D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FB96F0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7E5900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CD220C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4401E6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ADC14E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81B1C4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3182CA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$ 777.000,00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175D53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082659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69,80</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580494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$ 1.155.481,38</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58895C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34664441,26</w:t>
            </w:r>
          </w:p>
        </w:tc>
      </w:tr>
      <w:tr w:rsidR="00A00A29" w:rsidRPr="00A00A29" w14:paraId="77E90E25"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580D45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A5E33D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AF7A81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9F7F37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843DAC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E2D915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52E5AA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E597A0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$ 751.000,00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9AB874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471B11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69,80</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8A3BAC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$ 1.116.816,62</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C40AAE7"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33504498,57</w:t>
            </w:r>
          </w:p>
        </w:tc>
      </w:tr>
      <w:tr w:rsidR="00A00A29" w:rsidRPr="00A00A29" w14:paraId="5241E912"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2D0A46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94063D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642966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38FE35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210CA1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924724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641A71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FB3591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$ 476.000,00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E6DDBC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795A7B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69,80</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34F7DA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$ 707.862,46</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B93702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13449386,82</w:t>
            </w:r>
          </w:p>
        </w:tc>
      </w:tr>
      <w:tr w:rsidR="00A00A29" w:rsidRPr="00A00A29" w14:paraId="239D75CB"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597492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7DD5EE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28F0E5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5274AC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F6C55D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A26C12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BCC9BC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38029D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$ 17.167,00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6D2A23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9A68BF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553ACF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$ 25.027,17</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61E4DD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25027,17</w:t>
            </w:r>
          </w:p>
        </w:tc>
      </w:tr>
      <w:tr w:rsidR="00A00A29" w:rsidRPr="00A00A29" w14:paraId="51B5BCBA"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ABCBF2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5FEA6F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558437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621487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5E57FB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060F60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2CA677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9F1328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$ 644.000,00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52C322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B8CA2C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D4CED3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$ 938.865,17</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B34BFF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28165955,06</w:t>
            </w:r>
          </w:p>
        </w:tc>
      </w:tr>
      <w:tr w:rsidR="00A00A29" w:rsidRPr="00A00A29" w14:paraId="293BF90A"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415FC6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A816E5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272AE6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49AC65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0B7042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826B67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031CCF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190F75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$ 644.000,00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16CEB9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A96F02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B87F49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$ 938.865,17</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49BE6BD7"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28165955,06</w:t>
            </w:r>
          </w:p>
        </w:tc>
      </w:tr>
      <w:tr w:rsidR="00A00A29" w:rsidRPr="00A00A29" w14:paraId="60CB6777"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CCDB79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B0A111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C3DD64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B531E1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EB540B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A7FFAA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ABFBA8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863891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$ 644.000,00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D8DF13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96CCDD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E215D5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$ 938.865,17</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105A658"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28165955,06</w:t>
            </w:r>
          </w:p>
        </w:tc>
      </w:tr>
      <w:tr w:rsidR="00A00A29" w:rsidRPr="00A00A29" w14:paraId="7D764E10"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64D36D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B3DC48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BAA252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960DB8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3D3B6D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C1B4C2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E451E0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C9EC73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$ 515.000,00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24E6C5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5A019B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A06FA2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$ 750.800,56</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8B6F23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22524016,85</w:t>
            </w:r>
          </w:p>
        </w:tc>
      </w:tr>
      <w:tr w:rsidR="00A00A29" w:rsidRPr="00A00A29" w14:paraId="5D089A35"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E9DBD3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470B52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2E19E2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47C74D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59A301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732FA9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9C3EA0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BF564A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$ 812.000,00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0236CA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A0B300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A3E910D"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$ 1.183.786,52</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D4F7A0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35513595,51</w:t>
            </w:r>
          </w:p>
        </w:tc>
      </w:tr>
      <w:tr w:rsidR="00A00A29" w:rsidRPr="00A00A29" w14:paraId="395639DB"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E10CA4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52CFCA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9E4897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F7AD0C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5A7683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256A3C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0D51AE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A76BA9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$ 644.000,00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7E0C0B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44E1D7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3CD818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$ 938.865,17</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4DEDDD79"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28165955,06</w:t>
            </w:r>
          </w:p>
        </w:tc>
      </w:tr>
      <w:tr w:rsidR="00A00A29" w:rsidRPr="00A00A29" w14:paraId="66973A88"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BF66AA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66C90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D3A35F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D35B98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11B0D4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5D8BD8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6EC878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B179CC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$ 536.000,00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3E5952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998729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87171F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$ 781.415,73</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32CBE9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23442471,91</w:t>
            </w:r>
          </w:p>
        </w:tc>
      </w:tr>
      <w:tr w:rsidR="00A00A29" w:rsidRPr="00A00A29" w14:paraId="37D70743"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2AD514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E148B9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53B84B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75FDD3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3B6544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4CD1F8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C40880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2AEDDD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$ 561.000,00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981598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2542A0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1DDC2F5"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$ 817.862,36</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638D1E7A"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23718008,43</w:t>
            </w:r>
          </w:p>
        </w:tc>
      </w:tr>
      <w:tr w:rsidR="00A00A29" w:rsidRPr="00A00A29" w14:paraId="5B40B016"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F3E601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6FA436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9F7A9F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D405EB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97F7C1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AC8226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ADC64B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40FB8A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$ 820.000,00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A2B131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187427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D0D165D"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$ 1.195.449,44</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A1FA66E"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35863483,15</w:t>
            </w:r>
          </w:p>
        </w:tc>
      </w:tr>
      <w:tr w:rsidR="00A00A29" w:rsidRPr="00A00A29" w14:paraId="1241AB0D"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BB02BE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lastRenderedPageBreak/>
              <w:t>2011</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09257E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942F7D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92B7C9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457027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905B0B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A5A675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93BCAF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$ 536.000,00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5E6A62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C80C4A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30584D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$ 757.478,56</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5C56F0A"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22724356,71</w:t>
            </w:r>
          </w:p>
        </w:tc>
      </w:tr>
      <w:tr w:rsidR="00A00A29" w:rsidRPr="00A00A29" w14:paraId="4119B1E8"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C4BD21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3C770F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5452E4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A0C903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F05599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B4A8D8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25</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624838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1D6CC2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$ 454.000,00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863B70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471A23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6682E68"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$ 641.595,64</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5C9283D"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17323082,37</w:t>
            </w:r>
          </w:p>
        </w:tc>
      </w:tr>
      <w:tr w:rsidR="00A00A29" w:rsidRPr="00A00A29" w14:paraId="4A0CC9D0"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1CAF3F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1FE06A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952DA4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A8E032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51B01B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81CFB7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AE8742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2BCC72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$ 672.000,00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F31B60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120281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9AF087E"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$ 949.674,61</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2AE5B99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25641214,43</w:t>
            </w:r>
          </w:p>
        </w:tc>
      </w:tr>
      <w:tr w:rsidR="00A00A29" w:rsidRPr="00A00A29" w14:paraId="256658BD"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7A71E1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13AE11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AD98BF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6DC4CF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C807FD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8B4F6C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16B250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677578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$ 747.000,00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B64B5E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1A3F23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98F9C1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$ 1.055.665,08</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563169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31669952,35</w:t>
            </w:r>
          </w:p>
        </w:tc>
      </w:tr>
      <w:tr w:rsidR="00A00A29" w:rsidRPr="00A00A29" w14:paraId="0DE94654"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2671D8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8E4C03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AAE3D8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97BCF3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DCA5DE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780713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583CA6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BF7DA0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$ 747.000,00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E753DB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2CDDEF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EEF6DC5"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$ 1.055.665,08</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252CF59"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31669952,35</w:t>
            </w:r>
          </w:p>
        </w:tc>
      </w:tr>
      <w:tr w:rsidR="00A00A29" w:rsidRPr="00A00A29" w14:paraId="790015C5"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93BB27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239A68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8B5ED6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661148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55E75C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3D87C1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31CD49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415AAE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$ 747.000,00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E4B5E2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C66E08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1C0219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$ 1.055.665,08</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2D463A9"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31669952,35</w:t>
            </w:r>
          </w:p>
        </w:tc>
      </w:tr>
      <w:tr w:rsidR="00A00A29" w:rsidRPr="00A00A29" w14:paraId="05E1F1B4"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3501C6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35F772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06B398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C8A135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8156FD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96F572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F6FCB4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ED59D7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$ 747.000,00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407773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D75324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4178C17"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$ 1.055.665,08</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3666193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31669952,35</w:t>
            </w:r>
          </w:p>
        </w:tc>
      </w:tr>
      <w:tr w:rsidR="00A00A29" w:rsidRPr="00A00A29" w14:paraId="001C03DE"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8024C0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B2A6C0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57EFBB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38B9E0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E39763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D79CEE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502B44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3CBE60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$ 268.000,00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043B41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061B11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ED4E46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$ 378.739,28</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84A2937"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4166132,06</w:t>
            </w:r>
          </w:p>
        </w:tc>
      </w:tr>
      <w:tr w:rsidR="00A00A29" w:rsidRPr="00A00A29" w14:paraId="20933BEC"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DCD09C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DFDF97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358BD2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E5D300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80737A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7EE0E3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15</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2A3BE5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15</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EC9636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$ 324.000,00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EF7137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7B202F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329601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$ 457.878,83</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557B3A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6868182,44</w:t>
            </w:r>
          </w:p>
        </w:tc>
      </w:tr>
      <w:tr w:rsidR="00A00A29" w:rsidRPr="00A00A29" w14:paraId="72834AD0"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B6EA00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DFF125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D6EE0C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1B312F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DEC006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1D915E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029797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2256F1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$ 647.000,00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123D3A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67B385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02C0099"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$ 914.344,45</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31FB58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27430333,56</w:t>
            </w:r>
          </w:p>
        </w:tc>
      </w:tr>
      <w:tr w:rsidR="00A00A29" w:rsidRPr="00A00A29" w14:paraId="3A872B03"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1DA00C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35DB75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D4ED8D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4E1D3A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6825B5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1F68A4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A2444D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C721E5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$ 647.000,00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1038E0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06D98B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789427C"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$ 914.344,45</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7C84EE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27430333,56</w:t>
            </w:r>
          </w:p>
        </w:tc>
      </w:tr>
      <w:tr w:rsidR="00A00A29" w:rsidRPr="00A00A29" w14:paraId="2E101B37"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E89F60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DB0E9A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701580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99BF27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EB2AAB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4BC0E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0349EB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DB96D8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$ 647.000,00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DABC3D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184C2E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D351F5C"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$ 914.344,45</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A00DC4C"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27430333,56</w:t>
            </w:r>
          </w:p>
        </w:tc>
      </w:tr>
      <w:tr w:rsidR="00A00A29" w:rsidRPr="00A00A29" w14:paraId="76B878FD"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AF0CB0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2A967F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8055C5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0B3927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407205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06FC70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B322ED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F3BAE8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FA27C8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79035F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2720B6F"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C2D7398"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30A7E6EC"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E067BF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9CEAEE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918137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BB0276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FE5875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3851F0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504C30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2BBFD0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0E6C2A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FC60A4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B846967"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1CC961E"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1ECF82A0"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452C66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69208A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B62C11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69661B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22F01C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063B21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BB3054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DDF2D9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5E5EDA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0DADEA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79DB03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77D5915"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58B17A78"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9D301A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EF4239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70708B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3E7182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3971DD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7606A0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8CFFC0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E04C44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7EABDE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384D05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938752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5F2A50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508D6559"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BB43CA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C871A6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60C851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95A622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B743EB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597F14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1107DC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0B6D3C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0E6420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C7F886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3A14499"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3CD19D5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32929562"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B75EC4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5F5938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9290C3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C75F7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9A65A3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DE068E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524DC6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22832A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B2B5B2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9559D8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488DECC"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1D7E5AA"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413C347B"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C79964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F87458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382880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1A8914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AD99DB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9836DC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21793B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D8B535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509D5D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55EC9F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076EF9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DD2F63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2BDF2C02"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DB63BB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31E681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08C67E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57A636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3435A0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9E0A33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9E2608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C9D018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E4FF7D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CE32F7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2A0018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F668A9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07444997"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BA803D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7A85B5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0C6268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CC1BD4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F87F0C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D2D499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D6D791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BCACFD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E93D0A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7B8924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ED1629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61BF69A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291256F6"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1C7E23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C3F742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9582A9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6672A6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ED20D0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B49AE9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4BAA3E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72F9E3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8D5FCE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453D7A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F83E75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24E1898"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70F21AA8"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F9EE9B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E79F7B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820EB3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1EC7E9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8C21A8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97FE66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AB632C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AC74C8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ACF5BB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FFD52D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45EFAA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2AC20978"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5811B1A6"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2F5859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0137EC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6F3483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E277C5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BD90AB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07BE4E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C09E32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25D7DC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AF374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7E9500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CB0DCDC"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815D177"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03F578A3"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9D90AF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686818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123925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CB241A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D8DEEB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90C1DF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0E5DF1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DACAA9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$ 354.000,00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419E51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07547E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E53CEB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$ 470.790,52</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202D467A"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9415810,38</w:t>
            </w:r>
          </w:p>
        </w:tc>
      </w:tr>
      <w:tr w:rsidR="00A00A29" w:rsidRPr="00A00A29" w14:paraId="6B108C7E"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B21AF2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64A206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4C9B4C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92A352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346E06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11ACBC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C0818E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DB176E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$ 589.500,00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C2B029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90F14B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299F98E"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$ 783.985,91</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807B75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23519577,19</w:t>
            </w:r>
          </w:p>
        </w:tc>
      </w:tr>
      <w:tr w:rsidR="00A00A29" w:rsidRPr="00A00A29" w14:paraId="13624B63"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4EAB77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B8CDCB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5FD4BC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14FDFC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049167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EEF6AA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1DC8FC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5853EE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$ 606.000,00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3CA196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B3C575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4EF417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$ 805.929,53</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09AED65C"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24177885,97</w:t>
            </w:r>
          </w:p>
        </w:tc>
      </w:tr>
      <w:tr w:rsidR="00A00A29" w:rsidRPr="00A00A29" w14:paraId="3212A591"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CF2BEC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78D996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E42FEB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B3203A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8C2E35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798CAB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BA4975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44F5A9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$ 666.000,00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3535F9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086428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9B2EA6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$ 885.724,54</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FD6E4C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26571736,07</w:t>
            </w:r>
          </w:p>
        </w:tc>
      </w:tr>
      <w:tr w:rsidR="00A00A29" w:rsidRPr="00A00A29" w14:paraId="2CC2519B"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066834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7C6AE8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C216CC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957911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F662E6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E0EA90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376CD8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FB6998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$ 589.500,00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B2D2E8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F5DEFF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1CACBA9"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$ 783.985,91</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0BF40DCE"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23519577,19</w:t>
            </w:r>
          </w:p>
        </w:tc>
      </w:tr>
      <w:tr w:rsidR="00A00A29" w:rsidRPr="00A00A29" w14:paraId="1EA77F3A"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5C182D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BC67D8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8C9853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607A60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E78623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B5C700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442C88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11308C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$ 604.000,00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243B2A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A2A532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4C5549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$ 803.269,70</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149FE2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24098090,97</w:t>
            </w:r>
          </w:p>
        </w:tc>
      </w:tr>
      <w:tr w:rsidR="00A00A29" w:rsidRPr="00A00A29" w14:paraId="08F76204"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AC886E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9EAF8B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6539CC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0B26F8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86CB9A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E1BE77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13</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F8B438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13</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CAA6B9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$ 255.450,00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0EE0F4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7CD73E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FE465F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$ 339.727,23</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827C68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4416453,94</w:t>
            </w:r>
          </w:p>
        </w:tc>
      </w:tr>
      <w:tr w:rsidR="00A00A29" w:rsidRPr="00A00A29" w14:paraId="75B226E2"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577DF7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2C3971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48736A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24959F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30D781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6C564B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DB4E63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FEFC45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$ 693.000,00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C4CE01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C3E27B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87D69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$ 921.632,29</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13FBFE9"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26727336,32</w:t>
            </w:r>
          </w:p>
        </w:tc>
      </w:tr>
      <w:tr w:rsidR="00A00A29" w:rsidRPr="00A00A29" w14:paraId="04121F52"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E8A92C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52CCA4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2581F2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9AF87C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DF81BF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25550D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E0BCD0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5C48B7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$ 876.000,00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027F20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77C080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C4CAB17"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$ 1.165.007,05</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044C743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34950211,40</w:t>
            </w:r>
          </w:p>
        </w:tc>
      </w:tr>
      <w:tr w:rsidR="00A00A29" w:rsidRPr="00A00A29" w14:paraId="1610CE4F"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48440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D65FBE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C7DE4C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4BF471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91632A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3A2755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16</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A7CF67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16</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7089F0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$ 314.400,00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0C9C14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708DD0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A13D80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$ 418.125,82</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652EB1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6690013,07</w:t>
            </w:r>
          </w:p>
        </w:tc>
      </w:tr>
      <w:tr w:rsidR="00A00A29" w:rsidRPr="00A00A29" w14:paraId="04BA98B8"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DC76C1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68A7B7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9AF0DD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BB214B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9D1B21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CAA98C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7B4553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C355AD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$ 98.500,00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5EBF29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7C6023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250BC4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$ 130.996,80</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E53824D"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654983,98</w:t>
            </w:r>
          </w:p>
        </w:tc>
      </w:tr>
      <w:tr w:rsidR="00A00A29" w:rsidRPr="00A00A29" w14:paraId="36FAA3B2"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5818F0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658E49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B4782E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174A06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23B08E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DD2673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BCE207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DBF4DC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$ 616.000,00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F17335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8187F7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EDEFEA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$ 803.680,24</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BDC216A"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24110407,24</w:t>
            </w:r>
          </w:p>
        </w:tc>
      </w:tr>
      <w:tr w:rsidR="00A00A29" w:rsidRPr="00A00A29" w14:paraId="3A0630A0"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866A26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4703E5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114D7B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7A54DB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BA3607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5B790C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E3ADE0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365101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$ 616.000,00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727B9F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A172B7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5EBB7DF"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$ 803.680,24</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2EF9A39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24110407,24</w:t>
            </w:r>
          </w:p>
        </w:tc>
      </w:tr>
      <w:tr w:rsidR="00A00A29" w:rsidRPr="00A00A29" w14:paraId="17964778"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A84304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C3C2E6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BCD7B9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50A221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0CAEA4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38B884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AF7F2B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52852E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$ 620.000,00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700D60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61EFB1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D94996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$ 808.898,94</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8CE90D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24266968,33</w:t>
            </w:r>
          </w:p>
        </w:tc>
      </w:tr>
      <w:tr w:rsidR="00A00A29" w:rsidRPr="00A00A29" w14:paraId="2243392A"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B407A2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39AB61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14818F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5F2DE1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13F568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5E72CA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0A97BB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0FC861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$ 620.000,00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2B0A29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D5AD90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1445DF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$ 808.898,94</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36D4F18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24266968,33</w:t>
            </w:r>
          </w:p>
        </w:tc>
      </w:tr>
      <w:tr w:rsidR="00A00A29" w:rsidRPr="00A00A29" w14:paraId="4CCDCFD5"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7F4D32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6546EC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02AC7A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43AE33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22C2EC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40BFA3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A8B338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9456FB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$ 1.048.000,00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DB312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EFA244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D4F642E"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$ 1.367.300,15</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9C31A1D"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41019004,52</w:t>
            </w:r>
          </w:p>
        </w:tc>
      </w:tr>
      <w:tr w:rsidR="00A00A29" w:rsidRPr="00A00A29" w14:paraId="1C903F1C"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EAAFD9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0D044B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0E890F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50E634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4040EF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ABFB21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720D0D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0F8747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$ 620.000,00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698C11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D344A4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A1155B7"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$ 808.898,94</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2612068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24266968,33</w:t>
            </w:r>
          </w:p>
        </w:tc>
      </w:tr>
      <w:tr w:rsidR="00A00A29" w:rsidRPr="00A00A29" w14:paraId="194CC6E1"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4D1CA2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F44D76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F07EB0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DD01AE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3A4BB9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1BDD8C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B33838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24A5F9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$ 1.262.000,00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A40D8A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4C4412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8036D4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$ 1.646.500,75</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682F70E"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49395022,62</w:t>
            </w:r>
          </w:p>
        </w:tc>
      </w:tr>
      <w:tr w:rsidR="00A00A29" w:rsidRPr="00A00A29" w14:paraId="6EB5C118"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17663B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5DBD28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D291CB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D40CE1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A2E0D4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3BF87D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5CA843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540092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$ 882.000,00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4ABF3B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3B15F1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699C44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$ 1.150.723,98</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440AD5B8"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34521719,46</w:t>
            </w:r>
          </w:p>
        </w:tc>
      </w:tr>
      <w:tr w:rsidR="00A00A29" w:rsidRPr="00A00A29" w14:paraId="5B9B50A1"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DBD99F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DC8C0C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99915B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0E2218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E2C5BE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6CDB6E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CEEB8E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D38287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$ 877.000,00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E765AE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D8AA77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B48302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$ 1.144.200,60</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B6BA4BA"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34326018,10</w:t>
            </w:r>
          </w:p>
        </w:tc>
      </w:tr>
      <w:tr w:rsidR="00A00A29" w:rsidRPr="00A00A29" w14:paraId="6BD77BB0"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071214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F15A29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C0C3F5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CE7ED4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886F83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CEC2E2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BB2F9B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C22A4C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$ 984.000,00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817D18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4CE68E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D9B7AF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$ 1.283.800,90</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40C8A10E"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38514027,15</w:t>
            </w:r>
          </w:p>
        </w:tc>
      </w:tr>
      <w:tr w:rsidR="00A00A29" w:rsidRPr="00A00A29" w14:paraId="19635F56"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4B0F47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39F57D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2FAA2F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449890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419F7E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349360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AA9CEA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F6ACEE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$ 723.000,00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F8FC6F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9D0A5C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475B2E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$ 943.280,54</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25CB39C"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28298416,29</w:t>
            </w:r>
          </w:p>
        </w:tc>
      </w:tr>
      <w:tr w:rsidR="00A00A29" w:rsidRPr="00A00A29" w14:paraId="11545E60"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44D1CC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D56543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3E98BD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1A754A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B6793C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F9D6F4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5C371F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5F7721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$ 847.000,00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0E084A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04E635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A451A7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$ 1.105.060,33</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815A47F"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33151809,95</w:t>
            </w:r>
          </w:p>
        </w:tc>
      </w:tr>
      <w:tr w:rsidR="00A00A29" w:rsidRPr="00A00A29" w14:paraId="2C11372E"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CB5523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320749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F2629C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1CF44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FD55CB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75255B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CAEE54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C9FD86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$ 644.351,00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B3D8C9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3470D9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7E03A8F"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$ 811.005,62</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0335358"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24330168,72</w:t>
            </w:r>
          </w:p>
        </w:tc>
      </w:tr>
      <w:tr w:rsidR="00A00A29" w:rsidRPr="00A00A29" w14:paraId="159C9495"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B7E9BE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32EDB1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79888E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1C7F31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EC45FB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E97C99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01D79D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5D86B6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$ 786.000,00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A9DF62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8F95A4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1088E3C"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$ 989.290,65</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0458217"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29678719,53</w:t>
            </w:r>
          </w:p>
        </w:tc>
      </w:tr>
      <w:tr w:rsidR="00A00A29" w:rsidRPr="00A00A29" w14:paraId="716806AC"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2FCE50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AEA3F2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85118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FD825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67F176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4B1C0A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238B8A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510034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$ 762.000,00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259BDB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7D0CF6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0B28BA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$ 959.083,30</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CA42D3A"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28772499,09</w:t>
            </w:r>
          </w:p>
        </w:tc>
      </w:tr>
      <w:tr w:rsidR="00A00A29" w:rsidRPr="00A00A29" w14:paraId="0E6F2824"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ED4F76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B23510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4E85EF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191343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A8D7BD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0D5FBF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C2F35F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A36811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$ 692.000,00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8038EA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B8445B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C73DF18"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$ 870.978,54</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4424C1F"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26129356,13</w:t>
            </w:r>
          </w:p>
        </w:tc>
      </w:tr>
      <w:tr w:rsidR="00A00A29" w:rsidRPr="00A00A29" w14:paraId="5FEBFAF3"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963AF9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054FF4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7D1966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E83472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D4C9DC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F4E68A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E11F52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1F6F09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$ 708.000,00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978FB1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145959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587D15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$ 891.116,77</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675CAA5"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26733503,09</w:t>
            </w:r>
          </w:p>
        </w:tc>
      </w:tr>
      <w:tr w:rsidR="00A00A29" w:rsidRPr="00A00A29" w14:paraId="22B458A6"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B07226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BBFB95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536E6A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63B3B2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95A3B7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5A8F3D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D9F593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52F8D1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$ 864.000,00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C43B47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C6E492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DF8A7BE"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$ 1.087.464,53</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74810A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32623935,98</w:t>
            </w:r>
          </w:p>
        </w:tc>
      </w:tr>
      <w:tr w:rsidR="00A00A29" w:rsidRPr="00A00A29" w14:paraId="30BE5CAD"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BB99AC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lastRenderedPageBreak/>
              <w:t>2015</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A732F7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FF0AF3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F7D9EC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141FA8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B3622D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6E3FC6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356FB3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$ 64.435,00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AF1751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C256E4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303CCB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$ 81.100,44</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3D07FA9"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243301,31</w:t>
            </w:r>
          </w:p>
        </w:tc>
      </w:tr>
      <w:tr w:rsidR="00A00A29" w:rsidRPr="00A00A29" w14:paraId="791E7582"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1F6210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A5CFA2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BF4AAD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44BC93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A71F54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0DC740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45BD6F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2533BF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$ 649.000,00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E314CD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45D146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1E517BA"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$ 816.857,04</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3CCBFFB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24505711,17</w:t>
            </w:r>
          </w:p>
        </w:tc>
      </w:tr>
      <w:tr w:rsidR="00A00A29" w:rsidRPr="00A00A29" w14:paraId="19C7D857"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08EEE7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66031C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361E57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DAC3DE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3D07C1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034A9C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F6174E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8CEC4D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$ 644.350,00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F616C4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783BE4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427858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$ 811.004,37</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B398C4A"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24330130,96</w:t>
            </w:r>
          </w:p>
        </w:tc>
      </w:tr>
      <w:tr w:rsidR="00A00A29" w:rsidRPr="00A00A29" w14:paraId="5E07544C"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2C332F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587BBE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341266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56BE75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796898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526341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5A8432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323D90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$ 73.000,00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149901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E28FB0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532F20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$ 91.880,68</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E7B5F6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91880,68</w:t>
            </w:r>
          </w:p>
        </w:tc>
      </w:tr>
      <w:tr w:rsidR="00A00A29" w:rsidRPr="00A00A29" w14:paraId="66AEACB2"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A39C0D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4A82B7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299080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3D6594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12CA79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925B30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652F53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795BE6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$ 1.000.000,00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6B6EDF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2D506A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16C5B2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$ 1.258.639,51</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4F0D88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37759185,16</w:t>
            </w:r>
          </w:p>
        </w:tc>
      </w:tr>
      <w:tr w:rsidR="00A00A29" w:rsidRPr="00A00A29" w14:paraId="5E05352E"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6240EB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0556B7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8082D5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CC0212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1C5622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C539C2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E9B700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C254B7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$ 644.350,00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DCC809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96E572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91270D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$ 811.004,37</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237F1995"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24330130,96</w:t>
            </w:r>
          </w:p>
        </w:tc>
      </w:tr>
      <w:tr w:rsidR="00A00A29" w:rsidRPr="00A00A29" w14:paraId="5A264261"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8D60D9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6D31DB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C27A52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7F6F74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878FDD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4ADF60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0C4E9E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D4DF79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$ 822.000,00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320505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9B8114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57C60B5"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$ 1.034.601,67</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F96E04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31038050,20</w:t>
            </w:r>
          </w:p>
        </w:tc>
      </w:tr>
      <w:tr w:rsidR="00A00A29" w:rsidRPr="00A00A29" w14:paraId="558E9B5A"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8CD6D9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BF0FD7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739658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FF8999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F296D3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34F500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4BD610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041010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$ 408.089,00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8D0F9C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40C174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EE59E3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$ 513.636,94</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29F2756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9759101,80</w:t>
            </w:r>
          </w:p>
        </w:tc>
      </w:tr>
      <w:tr w:rsidR="00A00A29" w:rsidRPr="00A00A29" w14:paraId="5D091C4C"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AEAA89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53252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BC49FF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13957B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FE7D06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B335BC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22</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C54E95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22</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089693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$ 1.094.000,00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296CB1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DFAC05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B2E1A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$ 1.289.689,95</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486A8DE"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28373178,88</w:t>
            </w:r>
          </w:p>
        </w:tc>
      </w:tr>
      <w:tr w:rsidR="00A00A29" w:rsidRPr="00A00A29" w14:paraId="3C02B4FD"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18F6CA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648CCE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1E9087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3F69B9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6BAD77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8E8457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1BD0B1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C605C8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$ 1.122.000,00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7CAB70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6DD724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875A745"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$ 1.322.698,47</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649ED29D"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39680954,00</w:t>
            </w:r>
          </w:p>
        </w:tc>
      </w:tr>
      <w:tr w:rsidR="00A00A29" w:rsidRPr="00A00A29" w14:paraId="644DAB25"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EE6339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055EDF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B97DD5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C13827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380CE9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F83770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179925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FF0152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$ 1.137.000,00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8687B8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B586AE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A0B367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$ 1.340.381,60</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B34668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40211448,04</w:t>
            </w:r>
          </w:p>
        </w:tc>
      </w:tr>
      <w:tr w:rsidR="00A00A29" w:rsidRPr="00A00A29" w14:paraId="47ACD0C1"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2AB987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C03CD0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8DDD5F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167578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49693B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FAE997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8435CD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B4CF3A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$ 1.232.000,00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22B2D5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D7687B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7416B0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$ 1.452.374,79</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3B37C19"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43571243,61</w:t>
            </w:r>
          </w:p>
        </w:tc>
      </w:tr>
      <w:tr w:rsidR="00A00A29" w:rsidRPr="00A00A29" w14:paraId="4C4552F4"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BD157C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920403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54C1AD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3AE0E3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64D7C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2B5FDB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AD390B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164066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$ 1.148.000,00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556D7F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FA8E9B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E19EA8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$ 1.353.349,23</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34795A9"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40600477,00</w:t>
            </w:r>
          </w:p>
        </w:tc>
      </w:tr>
      <w:tr w:rsidR="00A00A29" w:rsidRPr="00A00A29" w14:paraId="7AD79B64"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A8C3D5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119551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3E25F8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E7851E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8EBE9A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D6FB5E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1A28A5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3A28F5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$ 907.000,00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E60CA2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237143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60EDBE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$ 1.069.240,20</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431795B8"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32077206,13</w:t>
            </w:r>
          </w:p>
        </w:tc>
      </w:tr>
      <w:tr w:rsidR="00A00A29" w:rsidRPr="00A00A29" w14:paraId="1F53BF6F"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C714C9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193B05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9E0ECF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4F0C1F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34EC82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06221D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FB9177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AC6DCD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$ 1.446.000,00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A131A6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9E94D8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64FA835"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$ 1.704.654,17</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8F4B86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51139625,21</w:t>
            </w:r>
          </w:p>
        </w:tc>
      </w:tr>
      <w:tr w:rsidR="00A00A29" w:rsidRPr="00A00A29" w14:paraId="01093AAC"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AE3C1A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E8892E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877CDE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723F78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9DBEE9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55D6DC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C48367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95F4E2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$ 1.269.000,00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845E17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BE888D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2D7B4A5"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$ 1.495.993,19</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839EB6C"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44879795,57</w:t>
            </w:r>
          </w:p>
        </w:tc>
      </w:tr>
      <w:tr w:rsidR="00A00A29" w:rsidRPr="00A00A29" w14:paraId="4A790F4B"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A1C80F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28BA10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1AE4C9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6BBE5C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16C2A9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DA9B38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258F40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996439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$ 1.558.000,00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4AB3D7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862AB2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C4C6FE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$ 1.836.688,25</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B6DB30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55100647,36</w:t>
            </w:r>
          </w:p>
        </w:tc>
      </w:tr>
      <w:tr w:rsidR="00A00A29" w:rsidRPr="00A00A29" w14:paraId="248AD5BF"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14C999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2AD44E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C38D58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B63F80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52E0A0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2440D0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7B3C45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6811E4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$ 1.183.000,00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273FC6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6A727F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5B587E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$ 1.394.609,88</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02A5EFC"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41838296,42</w:t>
            </w:r>
          </w:p>
        </w:tc>
      </w:tr>
      <w:tr w:rsidR="00A00A29" w:rsidRPr="00A00A29" w14:paraId="32EF2965"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D36BEF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84863D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C2A265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80E84A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004678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404132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B5FEE6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A4A9FF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$ 1.612.000,00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BE7B4C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30FEFC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56F17FC"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$ 1.900.347,53</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1F8054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57010425,89</w:t>
            </w:r>
          </w:p>
        </w:tc>
      </w:tr>
      <w:tr w:rsidR="00A00A29" w:rsidRPr="00A00A29" w14:paraId="5C0E79EC"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C13CEC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EF1506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AA69FF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554909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83AD47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3F6496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A69C7C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72230A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$ 1.478.000,00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5B241B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28F5CB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0E5FACE"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$ 1.742.378,19</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1D38E7E"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52271345,83</w:t>
            </w:r>
          </w:p>
        </w:tc>
      </w:tr>
      <w:tr w:rsidR="00A00A29" w:rsidRPr="00A00A29" w14:paraId="7C3E304B"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268403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473F33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F4572A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64C079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DCC426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01BA69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FD27B1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8C82C5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$ 866.000,00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259040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BFD64C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30F078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$ 965.425,84</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2A0573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28962775,21</w:t>
            </w:r>
          </w:p>
        </w:tc>
      </w:tr>
      <w:tr w:rsidR="00A00A29" w:rsidRPr="00A00A29" w14:paraId="6B5A3E2E"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8CF953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E9D703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8E7089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240253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1E0DC4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A6FE1E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139CDF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19EF9A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$ 964.964,00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ADC911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AB6671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29D8105"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$ 1.075.751,94</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4F6B885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32272558,22</w:t>
            </w:r>
          </w:p>
        </w:tc>
      </w:tr>
      <w:tr w:rsidR="00A00A29" w:rsidRPr="00A00A29" w14:paraId="1B2FFA68"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0105CF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ECBBCD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91730C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9B8540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F7B73B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E132D0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0B2BDC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426841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$ 1.665.211,00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4A5F3D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D88739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6C85FA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$ 1.856.394,61</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0092DD5"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55691838,19</w:t>
            </w:r>
          </w:p>
        </w:tc>
      </w:tr>
      <w:tr w:rsidR="00A00A29" w:rsidRPr="00A00A29" w14:paraId="53223AD6"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AA619D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139E71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563D1C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173602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23DE14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AF985D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18F6EF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6A154A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$ 1.303.083,00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63A1AE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E26261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8913AD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$ 1.452.690,53</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68A4FC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43580715,95</w:t>
            </w:r>
          </w:p>
        </w:tc>
      </w:tr>
      <w:tr w:rsidR="00A00A29" w:rsidRPr="00A00A29" w14:paraId="4F6FC8B6"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338058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38C11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754804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FC9CD1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BCD555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F4F41E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EA0BC5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76766D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$ 1.217.743,00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4E1609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54408F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E19438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$ 1.357.552,61</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A404A5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40726578,26</w:t>
            </w:r>
          </w:p>
        </w:tc>
      </w:tr>
      <w:tr w:rsidR="00A00A29" w:rsidRPr="00A00A29" w14:paraId="181CB60B"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E73CC4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B718C2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E1B6AE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CE0B72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3DEEC1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A15276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895282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D315D0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$ 921.332,00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9CB4DC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773C2F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F0AE78D"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$ 1.027.110,53</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061EF0E"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29786205,42</w:t>
            </w:r>
          </w:p>
        </w:tc>
      </w:tr>
      <w:tr w:rsidR="00A00A29" w:rsidRPr="00A00A29" w14:paraId="7AE74245"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080823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D0F3C2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C82D63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261E5F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0BFD54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A64CBA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E5592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499E95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$ 1.077.120,00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F995CB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9859A9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589483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$ 1.200.784,62</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EA4FF69"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33621969,37</w:t>
            </w:r>
          </w:p>
        </w:tc>
      </w:tr>
      <w:tr w:rsidR="00A00A29" w:rsidRPr="00A00A29" w14:paraId="74DF56DE"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4E65D2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491A15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1E6D16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EFC5DF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2ADCF1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0EF1AB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FE1E65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84F0A2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$ 1.196.800,00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B452C8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7C9C68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2D3001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$ 1.334.205,13</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33B654C8"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40026154,01</w:t>
            </w:r>
          </w:p>
        </w:tc>
      </w:tr>
      <w:tr w:rsidR="00A00A29" w:rsidRPr="00A00A29" w14:paraId="63101121"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714772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72C4B1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94A94F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D41A41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A41EB5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DED42C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2281A5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7878F7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$ 2.729.400,00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696A3F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C1DF4C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44373C5"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$ 3.042.763,61</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ABD166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91282908,39</w:t>
            </w:r>
          </w:p>
        </w:tc>
      </w:tr>
      <w:tr w:rsidR="00A00A29" w:rsidRPr="00A00A29" w14:paraId="0B1E2876"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A6DF7E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7CD303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5C078C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3E6B50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4BC7B2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DCC7EC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92941D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ECF6D8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$ 1.781.674,00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6A9DCA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D82381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7AE0917"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$ 1.986.228,77</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6A9FAF8A"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59586863,24</w:t>
            </w:r>
          </w:p>
        </w:tc>
      </w:tr>
      <w:tr w:rsidR="00A00A29" w:rsidRPr="00A00A29" w14:paraId="0C32FA96"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F02FCD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0AB03B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BB9AEF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D79F16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A2ED4A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1A2165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240D0F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B9E66A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$ 1.847.126,00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6D41DD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2894B3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817913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$ 2.059.195,35</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B29C33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61775860,42</w:t>
            </w:r>
          </w:p>
        </w:tc>
      </w:tr>
      <w:tr w:rsidR="00A00A29" w:rsidRPr="00A00A29" w14:paraId="07CD440E"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AC40BA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E000A9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2A3258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7E3DB2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B5B2D9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3F13CE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8B9EFC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02FEC2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$ 1.926.430,00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9824AC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67AEB1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499A7D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$ 2.147.604,27</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25C814A8"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64428128,24</w:t>
            </w:r>
          </w:p>
        </w:tc>
      </w:tr>
      <w:tr w:rsidR="00A00A29" w:rsidRPr="00A00A29" w14:paraId="3732572A"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8B88A7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AA454E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D5A678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041992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F9E40F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52F3A0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FD28A9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B1ABCF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$ 1.985.497,00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BCFEC8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2B0E11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6B8DD9E"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$ 2.126.440,25</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D1AC63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63793207,37</w:t>
            </w:r>
          </w:p>
        </w:tc>
      </w:tr>
      <w:tr w:rsidR="00A00A29" w:rsidRPr="00A00A29" w14:paraId="44C1581A"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146A86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EB7F99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2F0200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10A840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B77598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CB191B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32FEA0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031F27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$ 1.631.466,00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730D7D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7D4331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2B7A0E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$ 1.747.277,87</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9A4078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52418335,99</w:t>
            </w:r>
          </w:p>
        </w:tc>
      </w:tr>
      <w:tr w:rsidR="00A00A29" w:rsidRPr="00A00A29" w14:paraId="1308E95F"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85DAEA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D02AC1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A8FC8C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915D0B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4F490E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569114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AC9365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437C95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$ 1.327.071,00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B338E3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3E44AC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8163407"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$ 1.421.274,97</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6D6A1C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42638249,01</w:t>
            </w:r>
          </w:p>
        </w:tc>
      </w:tr>
      <w:tr w:rsidR="00A00A29" w:rsidRPr="00A00A29" w14:paraId="6D7B52ED"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7ED9D1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1AFF19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5D4FCB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6EFA27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237981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9D2E91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B4635A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F846CD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$ 1.327.071,00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650E1B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7EF8F8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C631A45"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$ 1.421.274,97</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0F3A12F"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42638249,01</w:t>
            </w:r>
          </w:p>
        </w:tc>
      </w:tr>
      <w:tr w:rsidR="00A00A29" w:rsidRPr="00A00A29" w14:paraId="2C0F44EB"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F29398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B91759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65A0C5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98F6B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23DCDD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80E27E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21D228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2C37B6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$ 1.350.060,00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062D64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AC2EE7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342CCB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$ 1.445.895,87</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4B4EDB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43376876,19</w:t>
            </w:r>
          </w:p>
        </w:tc>
      </w:tr>
      <w:tr w:rsidR="00A00A29" w:rsidRPr="00A00A29" w14:paraId="2F9D088A"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0D3A5E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28FF05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7045BF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D4950E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0B1618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FF7F11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5E969F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692AAF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$ 1.643.808,00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3B623E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D8BD15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7EA1B6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$ 1.760.495,98</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B2AAF89"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52814879,41</w:t>
            </w:r>
          </w:p>
        </w:tc>
      </w:tr>
      <w:tr w:rsidR="00A00A29" w:rsidRPr="00A00A29" w14:paraId="58D0707B"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65D740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A38AE2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B7DA27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DCEDE6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43755E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9E7977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4AACFE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7F6ADA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$ 1.742.189,00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D71C14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00FBAA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6792D1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$ 1.865.860,69</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1C334E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55975820,74</w:t>
            </w:r>
          </w:p>
        </w:tc>
      </w:tr>
      <w:tr w:rsidR="00A00A29" w:rsidRPr="00A00A29" w14:paraId="26C28E39"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F78093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B07018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6D1D9B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B99A37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01FB96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C17B93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5288FD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0236C2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$ 1.741.919,00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9F7B78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F47AC5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BAAD9EC"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$ 1.865.571,52</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4477108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55967145,75</w:t>
            </w:r>
          </w:p>
        </w:tc>
      </w:tr>
      <w:tr w:rsidR="00A00A29" w:rsidRPr="00A00A29" w14:paraId="0F648063"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0D6DF8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E48ED3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EC14E4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8E4672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D557AD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3573F4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522B20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F1565D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$ 2.085.485,00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2F140D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C50B66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F720F1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$ 2.233.526,03</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5B8D8DE"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67005780,95</w:t>
            </w:r>
          </w:p>
        </w:tc>
      </w:tr>
      <w:tr w:rsidR="00A00A29" w:rsidRPr="00A00A29" w14:paraId="0D38BE90"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D9E113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407F84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0CC683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CC747E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41DF95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CF2DCE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C10D45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CAF12A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$ 1.767.281,00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36C677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0CA1A4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45F95D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$ 1.892.733,88</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2038CAD"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56782016,45</w:t>
            </w:r>
          </w:p>
        </w:tc>
      </w:tr>
      <w:tr w:rsidR="00A00A29" w:rsidRPr="00A00A29" w14:paraId="0AE20343"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4F35B9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70CF84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79CDE5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80B35D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11DE28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28767C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FA5DD6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92B2ED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$ 1.780.399,00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8B04B4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E4437C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A1CE9D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$ 1.906.783,08</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242E1EC"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57203492,43</w:t>
            </w:r>
          </w:p>
        </w:tc>
      </w:tr>
      <w:tr w:rsidR="00A00A29" w:rsidRPr="00A00A29" w14:paraId="35447BB2"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BA3E3C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9670DB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186AC1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685545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40045F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98A312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58D4BF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8A6FFD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$ 1.747.258,00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9B1CA2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4A4F4F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75757F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$ 1.871.289,52</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4CD57DB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56138685,64</w:t>
            </w:r>
          </w:p>
        </w:tc>
      </w:tr>
      <w:tr w:rsidR="00A00A29" w:rsidRPr="00A00A29" w14:paraId="0F8184B6"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F4A279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ADCBF9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1AEDC8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C4DC97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F37494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7021DB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73B3D9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6B7901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$ 1.736.579,00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B1FBD4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BAE82C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0DACDC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$ 1.802.569,00</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5141BF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54077070,06</w:t>
            </w:r>
          </w:p>
        </w:tc>
      </w:tr>
      <w:tr w:rsidR="00A00A29" w:rsidRPr="00A00A29" w14:paraId="6A735C68"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6CCF38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FA6C7A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C46FEA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AA43F7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A234FD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7BA808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8E1DFA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C4E32B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$ 1.687.932,00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EFC1B3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8AC5E7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7B0435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$ 1.752.073,42</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01400E7"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52562202,48</w:t>
            </w:r>
          </w:p>
        </w:tc>
      </w:tr>
      <w:tr w:rsidR="00A00A29" w:rsidRPr="00A00A29" w14:paraId="7AEA5331"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6ACEE5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340D41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915C86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3B5106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442E6C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59B61D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504516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1B3213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$ 1.757.937,00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00E74E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5A6A82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58E379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$ 1.824.738,61</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BF757A7"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54742158,18</w:t>
            </w:r>
          </w:p>
        </w:tc>
      </w:tr>
      <w:tr w:rsidR="00A00A29" w:rsidRPr="00A00A29" w14:paraId="113B05A3"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A86817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521F6C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304A80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4AFD55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89728B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A00E4D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F58047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EAF31F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$ 2.047.105,00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21C1B6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B534BD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591CE87"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$ 2.124.894,99</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45ACCCD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63746849,70</w:t>
            </w:r>
          </w:p>
        </w:tc>
      </w:tr>
      <w:tr w:rsidR="00A00A29" w:rsidRPr="00A00A29" w14:paraId="15E84FA5"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053F42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FCAC0B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04FA43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A5C92B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C769A6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D0D51C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30737A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EDEA8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$ 1.757.938,00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04B7BD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AD9B69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D3E015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$ 1.824.739,64</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EC63B9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54742189,32</w:t>
            </w:r>
          </w:p>
        </w:tc>
      </w:tr>
      <w:tr w:rsidR="00A00A29" w:rsidRPr="00A00A29" w14:paraId="2E7CB39D"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C442D4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E8AE44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165251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04C589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BEE868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8AB7FF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6593D4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89009F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$ 2.525.815,00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8DAD4F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E2812B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261F4C8"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$ 2.621.795,97</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22F8666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78653879,10</w:t>
            </w:r>
          </w:p>
        </w:tc>
      </w:tr>
      <w:tr w:rsidR="00A00A29" w:rsidRPr="00A00A29" w14:paraId="20EA09D2"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1036B1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B30687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B25450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FD6C73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DA6158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7948F8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952B2F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4A96D4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$ 2.500.446,00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2D2F13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17BFD4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CB07F2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$ 2.595.462,95</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A0A1C3C"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77863888,44</w:t>
            </w:r>
          </w:p>
        </w:tc>
      </w:tr>
      <w:tr w:rsidR="00A00A29" w:rsidRPr="00A00A29" w14:paraId="22D28771"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D877B2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18D6EE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9E4499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5E71B9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E1B2B0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34D9E7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3C4A0D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95BCDC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$ 2.214.505,00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1F2D59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BF8CA7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27BEB15"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$ 2.298.656,19</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36F652C8"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68959685,70</w:t>
            </w:r>
          </w:p>
        </w:tc>
      </w:tr>
      <w:tr w:rsidR="00A00A29" w:rsidRPr="00A00A29" w14:paraId="1BD74581"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1A2CA2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D31F45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076791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C10D02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C0E761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1D4DE8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E69548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9DCB27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$ 2.527.820,00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2B632A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2C2F55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C4A99AB"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$ 2.623.877,16</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4F5FC2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78716314,80</w:t>
            </w:r>
          </w:p>
        </w:tc>
      </w:tr>
      <w:tr w:rsidR="00A00A29" w:rsidRPr="00A00A29" w14:paraId="3B6BACC0"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C92178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lastRenderedPageBreak/>
              <w:t>2019</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B9DF36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58EBFC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0612D8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B1BAED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00E528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081F68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4DAF32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$ 2.108.286,00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EAE164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7995AB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13AE04D"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$ 2.188.400,87</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6ABBA31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65652026,04</w:t>
            </w:r>
          </w:p>
        </w:tc>
      </w:tr>
      <w:tr w:rsidR="00A00A29" w:rsidRPr="00A00A29" w14:paraId="11CF0941"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CCF18F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FFDA60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0D8374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1CCC67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7E6241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3023E13"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814249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7CC657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$ 2.166.376,00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75E1B7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05080C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B68C58E"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$ 2.248.698,29</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D6FB713"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67460948,64</w:t>
            </w:r>
          </w:p>
        </w:tc>
      </w:tr>
      <w:tr w:rsidR="00A00A29" w:rsidRPr="00A00A29" w14:paraId="0E5BA3FA"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EA2C2A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5134C4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062FD9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0A6641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A5B8E7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575549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13A9A7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0043B16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$ 2.224.227,00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FF87EE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B2A15C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89246B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$ 2.308.747,63</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EAEAE2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69262428,78</w:t>
            </w:r>
          </w:p>
        </w:tc>
      </w:tr>
      <w:tr w:rsidR="00A00A29" w:rsidRPr="00A00A29" w14:paraId="72439272"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CAE5BE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8087B9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87A459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5CBB34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2AA72E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006F14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562A68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49B674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$ 2.477.682,00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8D6E24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6B4319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103,80</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9E009C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$ 2.477.682,00</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2E33A6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74330460,00</w:t>
            </w:r>
          </w:p>
        </w:tc>
      </w:tr>
      <w:tr w:rsidR="00A00A29" w:rsidRPr="00A00A29" w14:paraId="1F3064B6"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5561F3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3F962D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152B43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CD88C9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A96DBFE"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882764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FFFE41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6DF55CD"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$ 2.285.522,00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0EB597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FD3E25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103,80</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E9F7268"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$ 2.285.522,00</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05F4E63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68565660,00</w:t>
            </w:r>
          </w:p>
        </w:tc>
      </w:tr>
      <w:tr w:rsidR="00A00A29" w:rsidRPr="00A00A29" w14:paraId="5DFFA714"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E944B5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A1B55C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5B6487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D08197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AC692B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EF7939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AE6775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67C991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$ 1.818.084,00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5093349"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D015900"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103,80</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7C03AE8"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$ 1.818.084,00</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4A08AF5"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54542520,00</w:t>
            </w:r>
          </w:p>
        </w:tc>
      </w:tr>
      <w:tr w:rsidR="00A00A29" w:rsidRPr="00A00A29" w14:paraId="29E3D818"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3B98E7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09A7FA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21F49F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566242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A86FE9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7E270DB"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5102E4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8CCB79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$ 2.273.137,00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0AB9BC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2841A8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103,80</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0FA82D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$ 2.273.137,00</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357A24D5"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54555288,00</w:t>
            </w:r>
          </w:p>
        </w:tc>
      </w:tr>
      <w:tr w:rsidR="00A00A29" w:rsidRPr="00A00A29" w14:paraId="0BEF1888" w14:textId="77777777" w:rsidTr="00A00A29">
        <w:trPr>
          <w:trHeight w:val="285"/>
        </w:trPr>
        <w:tc>
          <w:tcPr>
            <w:tcW w:w="255"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4E5ECF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3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3C03D7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0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10386A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F518EE2"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84"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6E3424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7717C66"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322"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7BE252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07"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4A429AC"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$ 2.232.483,00</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8DFA9E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78553B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103,80</w:t>
            </w:r>
          </w:p>
        </w:tc>
        <w:tc>
          <w:tcPr>
            <w:tcW w:w="650" w:type="pct"/>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0E95CB0"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$ 2.232.483,00</w:t>
            </w:r>
          </w:p>
        </w:tc>
        <w:tc>
          <w:tcPr>
            <w:tcW w:w="677" w:type="pct"/>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395912C"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66974490,00</w:t>
            </w:r>
          </w:p>
        </w:tc>
      </w:tr>
      <w:tr w:rsidR="00A00A29" w:rsidRPr="00A00A29" w14:paraId="3AE60885" w14:textId="77777777" w:rsidTr="00A00A29">
        <w:trPr>
          <w:trHeight w:val="300"/>
        </w:trPr>
        <w:tc>
          <w:tcPr>
            <w:tcW w:w="255"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E8CE12F"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3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DA7C8B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0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18CC5CC4"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7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730F92D5"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84"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780E81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754BE27"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17</w:t>
            </w:r>
          </w:p>
        </w:tc>
        <w:tc>
          <w:tcPr>
            <w:tcW w:w="322"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390FCB6A"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17</w:t>
            </w:r>
          </w:p>
        </w:tc>
        <w:tc>
          <w:tcPr>
            <w:tcW w:w="607"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DFB74E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$ 3.302.524,00</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22C0A221"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623"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3188828" w14:textId="77777777" w:rsidR="004F0C8C" w:rsidRPr="00A00A29" w:rsidRDefault="004F0C8C" w:rsidP="004F0C8C">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103,80</w:t>
            </w:r>
          </w:p>
        </w:tc>
        <w:tc>
          <w:tcPr>
            <w:tcW w:w="650" w:type="pct"/>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F2C3AE6"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$ 3.302.524,00</w:t>
            </w:r>
          </w:p>
        </w:tc>
        <w:tc>
          <w:tcPr>
            <w:tcW w:w="677" w:type="pct"/>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0EDC77A1"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56142908,00</w:t>
            </w:r>
          </w:p>
        </w:tc>
      </w:tr>
      <w:tr w:rsidR="002C6652" w:rsidRPr="00A00A29" w14:paraId="7B5276F4" w14:textId="77777777" w:rsidTr="00A00A29">
        <w:trPr>
          <w:trHeight w:val="1035"/>
        </w:trPr>
        <w:tc>
          <w:tcPr>
            <w:tcW w:w="255" w:type="pct"/>
            <w:tcBorders>
              <w:top w:val="nil"/>
              <w:left w:val="nil"/>
              <w:bottom w:val="nil"/>
              <w:right w:val="nil"/>
            </w:tcBorders>
            <w:shd w:val="clear" w:color="auto" w:fill="auto"/>
            <w:noWrap/>
            <w:vAlign w:val="bottom"/>
            <w:hideMark/>
          </w:tcPr>
          <w:p w14:paraId="25E1B687"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p>
        </w:tc>
        <w:tc>
          <w:tcPr>
            <w:tcW w:w="233" w:type="pct"/>
            <w:tcBorders>
              <w:top w:val="nil"/>
              <w:left w:val="nil"/>
              <w:bottom w:val="nil"/>
              <w:right w:val="nil"/>
            </w:tcBorders>
            <w:shd w:val="clear" w:color="auto" w:fill="auto"/>
            <w:noWrap/>
            <w:vAlign w:val="bottom"/>
            <w:hideMark/>
          </w:tcPr>
          <w:p w14:paraId="5F241535" w14:textId="77777777" w:rsidR="004F0C8C" w:rsidRPr="00A00A29" w:rsidRDefault="004F0C8C" w:rsidP="004F0C8C">
            <w:pPr>
              <w:spacing w:after="0" w:line="240" w:lineRule="auto"/>
              <w:rPr>
                <w:rFonts w:ascii="Agency FB" w:eastAsia="Times New Roman" w:hAnsi="Agency FB" w:cs="Arial"/>
                <w:sz w:val="18"/>
                <w:szCs w:val="18"/>
                <w:lang w:eastAsia="es-CO"/>
              </w:rPr>
            </w:pPr>
          </w:p>
        </w:tc>
        <w:tc>
          <w:tcPr>
            <w:tcW w:w="202" w:type="pct"/>
            <w:tcBorders>
              <w:top w:val="nil"/>
              <w:left w:val="nil"/>
              <w:bottom w:val="nil"/>
              <w:right w:val="nil"/>
            </w:tcBorders>
            <w:shd w:val="clear" w:color="auto" w:fill="auto"/>
            <w:noWrap/>
            <w:vAlign w:val="bottom"/>
            <w:hideMark/>
          </w:tcPr>
          <w:p w14:paraId="064E8CFE" w14:textId="77777777" w:rsidR="004F0C8C" w:rsidRPr="00A00A29" w:rsidRDefault="004F0C8C" w:rsidP="004F0C8C">
            <w:pPr>
              <w:spacing w:after="0" w:line="240" w:lineRule="auto"/>
              <w:rPr>
                <w:rFonts w:ascii="Agency FB" w:eastAsia="Times New Roman" w:hAnsi="Agency FB" w:cs="Arial"/>
                <w:sz w:val="18"/>
                <w:szCs w:val="18"/>
                <w:lang w:eastAsia="es-CO"/>
              </w:rPr>
            </w:pPr>
          </w:p>
        </w:tc>
        <w:tc>
          <w:tcPr>
            <w:tcW w:w="277" w:type="pct"/>
            <w:tcBorders>
              <w:top w:val="nil"/>
              <w:left w:val="nil"/>
              <w:bottom w:val="nil"/>
              <w:right w:val="nil"/>
            </w:tcBorders>
            <w:shd w:val="clear" w:color="auto" w:fill="auto"/>
            <w:noWrap/>
            <w:vAlign w:val="bottom"/>
            <w:hideMark/>
          </w:tcPr>
          <w:p w14:paraId="0E838D9F" w14:textId="77777777" w:rsidR="004F0C8C" w:rsidRPr="00A00A29" w:rsidRDefault="004F0C8C" w:rsidP="004F0C8C">
            <w:pPr>
              <w:spacing w:after="0" w:line="240" w:lineRule="auto"/>
              <w:rPr>
                <w:rFonts w:ascii="Agency FB" w:eastAsia="Times New Roman" w:hAnsi="Agency FB" w:cs="Arial"/>
                <w:sz w:val="18"/>
                <w:szCs w:val="18"/>
                <w:lang w:eastAsia="es-CO"/>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CB9B7"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Total Días</w:t>
            </w:r>
          </w:p>
        </w:tc>
        <w:tc>
          <w:tcPr>
            <w:tcW w:w="322" w:type="pct"/>
            <w:tcBorders>
              <w:top w:val="nil"/>
              <w:left w:val="nil"/>
              <w:bottom w:val="single" w:sz="4" w:space="0" w:color="auto"/>
              <w:right w:val="single" w:sz="4" w:space="0" w:color="auto"/>
            </w:tcBorders>
            <w:shd w:val="clear" w:color="auto" w:fill="auto"/>
            <w:noWrap/>
            <w:vAlign w:val="center"/>
            <w:hideMark/>
          </w:tcPr>
          <w:p w14:paraId="19CDA116"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3600</w:t>
            </w:r>
          </w:p>
        </w:tc>
        <w:tc>
          <w:tcPr>
            <w:tcW w:w="607" w:type="pct"/>
            <w:tcBorders>
              <w:top w:val="nil"/>
              <w:left w:val="nil"/>
              <w:bottom w:val="nil"/>
              <w:right w:val="nil"/>
            </w:tcBorders>
            <w:shd w:val="clear" w:color="auto" w:fill="auto"/>
            <w:noWrap/>
            <w:vAlign w:val="bottom"/>
            <w:hideMark/>
          </w:tcPr>
          <w:p w14:paraId="00A98949"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p>
        </w:tc>
        <w:tc>
          <w:tcPr>
            <w:tcW w:w="623" w:type="pct"/>
            <w:tcBorders>
              <w:top w:val="nil"/>
              <w:left w:val="nil"/>
              <w:bottom w:val="nil"/>
              <w:right w:val="nil"/>
            </w:tcBorders>
            <w:shd w:val="clear" w:color="auto" w:fill="auto"/>
            <w:noWrap/>
            <w:vAlign w:val="bottom"/>
            <w:hideMark/>
          </w:tcPr>
          <w:p w14:paraId="03046328" w14:textId="77777777" w:rsidR="004F0C8C" w:rsidRPr="00A00A29" w:rsidRDefault="004F0C8C" w:rsidP="004F0C8C">
            <w:pPr>
              <w:spacing w:after="0" w:line="240" w:lineRule="auto"/>
              <w:rPr>
                <w:rFonts w:ascii="Agency FB" w:eastAsia="Times New Roman" w:hAnsi="Agency FB" w:cs="Arial"/>
                <w:sz w:val="18"/>
                <w:szCs w:val="18"/>
                <w:lang w:eastAsia="es-CO"/>
              </w:rPr>
            </w:pPr>
          </w:p>
        </w:tc>
        <w:tc>
          <w:tcPr>
            <w:tcW w:w="623" w:type="pct"/>
            <w:tcBorders>
              <w:top w:val="nil"/>
              <w:left w:val="nil"/>
              <w:bottom w:val="nil"/>
              <w:right w:val="nil"/>
            </w:tcBorders>
            <w:shd w:val="clear" w:color="auto" w:fill="auto"/>
            <w:noWrap/>
            <w:vAlign w:val="bottom"/>
            <w:hideMark/>
          </w:tcPr>
          <w:p w14:paraId="5A5C9A65" w14:textId="77777777" w:rsidR="004F0C8C" w:rsidRPr="00A00A29" w:rsidRDefault="004F0C8C" w:rsidP="004F0C8C">
            <w:pPr>
              <w:spacing w:after="0" w:line="240" w:lineRule="auto"/>
              <w:rPr>
                <w:rFonts w:ascii="Agency FB" w:eastAsia="Times New Roman" w:hAnsi="Agency FB" w:cs="Arial"/>
                <w:sz w:val="18"/>
                <w:szCs w:val="18"/>
                <w:lang w:eastAsia="es-CO"/>
              </w:rPr>
            </w:pPr>
          </w:p>
        </w:tc>
        <w:tc>
          <w:tcPr>
            <w:tcW w:w="650" w:type="pct"/>
            <w:tcBorders>
              <w:top w:val="nil"/>
              <w:left w:val="single" w:sz="8" w:space="0" w:color="auto"/>
              <w:bottom w:val="single" w:sz="8" w:space="0" w:color="auto"/>
              <w:right w:val="single" w:sz="8" w:space="0" w:color="auto"/>
            </w:tcBorders>
            <w:shd w:val="clear" w:color="auto" w:fill="auto"/>
            <w:vAlign w:val="center"/>
            <w:hideMark/>
          </w:tcPr>
          <w:p w14:paraId="2D9C081E"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Sumatoria: Ingreso Actualizado X #de días</w:t>
            </w:r>
          </w:p>
        </w:tc>
        <w:tc>
          <w:tcPr>
            <w:tcW w:w="677" w:type="pct"/>
            <w:tcBorders>
              <w:top w:val="single" w:sz="8" w:space="0" w:color="auto"/>
              <w:left w:val="nil"/>
              <w:bottom w:val="single" w:sz="8" w:space="0" w:color="auto"/>
              <w:right w:val="single" w:sz="8" w:space="0" w:color="auto"/>
            </w:tcBorders>
            <w:shd w:val="clear" w:color="auto" w:fill="auto"/>
            <w:noWrap/>
            <w:vAlign w:val="bottom"/>
            <w:hideMark/>
          </w:tcPr>
          <w:p w14:paraId="55F035F2"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4783878729,26</w:t>
            </w:r>
          </w:p>
        </w:tc>
      </w:tr>
      <w:tr w:rsidR="002C6652" w:rsidRPr="00A00A29" w14:paraId="6133CB3E" w14:textId="77777777" w:rsidTr="00A00A29">
        <w:trPr>
          <w:trHeight w:val="432"/>
        </w:trPr>
        <w:tc>
          <w:tcPr>
            <w:tcW w:w="255" w:type="pct"/>
            <w:tcBorders>
              <w:top w:val="nil"/>
              <w:left w:val="nil"/>
              <w:bottom w:val="nil"/>
              <w:right w:val="nil"/>
            </w:tcBorders>
            <w:shd w:val="clear" w:color="auto" w:fill="auto"/>
            <w:noWrap/>
            <w:vAlign w:val="bottom"/>
            <w:hideMark/>
          </w:tcPr>
          <w:p w14:paraId="25AA5A04" w14:textId="77777777" w:rsidR="004F0C8C" w:rsidRPr="00A00A29" w:rsidRDefault="004F0C8C" w:rsidP="004F0C8C">
            <w:pPr>
              <w:spacing w:after="0" w:line="240" w:lineRule="auto"/>
              <w:jc w:val="right"/>
              <w:rPr>
                <w:rFonts w:ascii="Agency FB" w:eastAsia="Times New Roman" w:hAnsi="Agency FB" w:cs="Arial"/>
                <w:sz w:val="18"/>
                <w:szCs w:val="18"/>
                <w:lang w:eastAsia="es-CO"/>
              </w:rPr>
            </w:pPr>
          </w:p>
        </w:tc>
        <w:tc>
          <w:tcPr>
            <w:tcW w:w="233" w:type="pct"/>
            <w:tcBorders>
              <w:top w:val="nil"/>
              <w:left w:val="nil"/>
              <w:bottom w:val="nil"/>
              <w:right w:val="nil"/>
            </w:tcBorders>
            <w:shd w:val="clear" w:color="auto" w:fill="auto"/>
            <w:noWrap/>
            <w:vAlign w:val="bottom"/>
            <w:hideMark/>
          </w:tcPr>
          <w:p w14:paraId="134C0A2C" w14:textId="77777777" w:rsidR="004F0C8C" w:rsidRPr="00A00A29" w:rsidRDefault="004F0C8C" w:rsidP="004F0C8C">
            <w:pPr>
              <w:spacing w:after="0" w:line="240" w:lineRule="auto"/>
              <w:rPr>
                <w:rFonts w:ascii="Agency FB" w:eastAsia="Times New Roman" w:hAnsi="Agency FB" w:cs="Arial"/>
                <w:sz w:val="18"/>
                <w:szCs w:val="18"/>
                <w:lang w:eastAsia="es-CO"/>
              </w:rPr>
            </w:pPr>
          </w:p>
        </w:tc>
        <w:tc>
          <w:tcPr>
            <w:tcW w:w="202" w:type="pct"/>
            <w:tcBorders>
              <w:top w:val="nil"/>
              <w:left w:val="nil"/>
              <w:bottom w:val="nil"/>
              <w:right w:val="nil"/>
            </w:tcBorders>
            <w:shd w:val="clear" w:color="auto" w:fill="auto"/>
            <w:noWrap/>
            <w:vAlign w:val="bottom"/>
            <w:hideMark/>
          </w:tcPr>
          <w:p w14:paraId="672EEEBB" w14:textId="77777777" w:rsidR="004F0C8C" w:rsidRPr="00A00A29" w:rsidRDefault="004F0C8C" w:rsidP="004F0C8C">
            <w:pPr>
              <w:spacing w:after="0" w:line="240" w:lineRule="auto"/>
              <w:rPr>
                <w:rFonts w:ascii="Agency FB" w:eastAsia="Times New Roman" w:hAnsi="Agency FB" w:cs="Arial"/>
                <w:sz w:val="18"/>
                <w:szCs w:val="18"/>
                <w:lang w:eastAsia="es-CO"/>
              </w:rPr>
            </w:pPr>
          </w:p>
        </w:tc>
        <w:tc>
          <w:tcPr>
            <w:tcW w:w="277" w:type="pct"/>
            <w:tcBorders>
              <w:top w:val="nil"/>
              <w:left w:val="nil"/>
              <w:bottom w:val="nil"/>
              <w:right w:val="nil"/>
            </w:tcBorders>
            <w:shd w:val="clear" w:color="auto" w:fill="auto"/>
            <w:noWrap/>
            <w:vAlign w:val="bottom"/>
            <w:hideMark/>
          </w:tcPr>
          <w:p w14:paraId="0E897758" w14:textId="77777777" w:rsidR="004F0C8C" w:rsidRPr="00A00A29" w:rsidRDefault="004F0C8C" w:rsidP="004F0C8C">
            <w:pPr>
              <w:spacing w:after="0" w:line="240" w:lineRule="auto"/>
              <w:rPr>
                <w:rFonts w:ascii="Agency FB" w:eastAsia="Times New Roman" w:hAnsi="Agency FB" w:cs="Arial"/>
                <w:sz w:val="18"/>
                <w:szCs w:val="18"/>
                <w:lang w:eastAsia="es-CO"/>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424AA"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 Semanas</w:t>
            </w:r>
          </w:p>
        </w:tc>
        <w:tc>
          <w:tcPr>
            <w:tcW w:w="322" w:type="pct"/>
            <w:tcBorders>
              <w:top w:val="nil"/>
              <w:left w:val="nil"/>
              <w:bottom w:val="single" w:sz="4" w:space="0" w:color="auto"/>
              <w:right w:val="single" w:sz="4" w:space="0" w:color="auto"/>
            </w:tcBorders>
            <w:shd w:val="clear" w:color="auto" w:fill="auto"/>
            <w:noWrap/>
            <w:vAlign w:val="center"/>
            <w:hideMark/>
          </w:tcPr>
          <w:p w14:paraId="7BEF6259"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514,29</w:t>
            </w:r>
          </w:p>
        </w:tc>
        <w:tc>
          <w:tcPr>
            <w:tcW w:w="607" w:type="pct"/>
            <w:tcBorders>
              <w:top w:val="nil"/>
              <w:left w:val="nil"/>
              <w:bottom w:val="nil"/>
              <w:right w:val="nil"/>
            </w:tcBorders>
            <w:shd w:val="clear" w:color="auto" w:fill="auto"/>
            <w:noWrap/>
            <w:vAlign w:val="bottom"/>
            <w:hideMark/>
          </w:tcPr>
          <w:p w14:paraId="299CF34F"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p>
        </w:tc>
        <w:tc>
          <w:tcPr>
            <w:tcW w:w="623" w:type="pct"/>
            <w:tcBorders>
              <w:top w:val="nil"/>
              <w:left w:val="nil"/>
              <w:bottom w:val="nil"/>
              <w:right w:val="nil"/>
            </w:tcBorders>
            <w:shd w:val="clear" w:color="auto" w:fill="auto"/>
            <w:noWrap/>
            <w:vAlign w:val="bottom"/>
            <w:hideMark/>
          </w:tcPr>
          <w:p w14:paraId="052EE4A9" w14:textId="77777777" w:rsidR="004F0C8C" w:rsidRPr="00A00A29" w:rsidRDefault="004F0C8C" w:rsidP="004F0C8C">
            <w:pPr>
              <w:spacing w:after="0" w:line="240" w:lineRule="auto"/>
              <w:rPr>
                <w:rFonts w:ascii="Agency FB" w:eastAsia="Times New Roman" w:hAnsi="Agency FB" w:cs="Arial"/>
                <w:sz w:val="18"/>
                <w:szCs w:val="18"/>
                <w:lang w:eastAsia="es-CO"/>
              </w:rPr>
            </w:pPr>
          </w:p>
        </w:tc>
        <w:tc>
          <w:tcPr>
            <w:tcW w:w="623" w:type="pct"/>
            <w:tcBorders>
              <w:top w:val="nil"/>
              <w:left w:val="nil"/>
              <w:bottom w:val="nil"/>
              <w:right w:val="nil"/>
            </w:tcBorders>
            <w:shd w:val="clear" w:color="auto" w:fill="auto"/>
            <w:noWrap/>
            <w:vAlign w:val="bottom"/>
            <w:hideMark/>
          </w:tcPr>
          <w:p w14:paraId="7306DB64" w14:textId="77777777" w:rsidR="004F0C8C" w:rsidRPr="00A00A29" w:rsidRDefault="004F0C8C" w:rsidP="004F0C8C">
            <w:pPr>
              <w:spacing w:after="0" w:line="240" w:lineRule="auto"/>
              <w:rPr>
                <w:rFonts w:ascii="Agency FB" w:eastAsia="Times New Roman" w:hAnsi="Agency FB" w:cs="Arial"/>
                <w:sz w:val="18"/>
                <w:szCs w:val="18"/>
                <w:lang w:eastAsia="es-CO"/>
              </w:rPr>
            </w:pPr>
          </w:p>
        </w:tc>
        <w:tc>
          <w:tcPr>
            <w:tcW w:w="650" w:type="pct"/>
            <w:tcBorders>
              <w:top w:val="nil"/>
              <w:left w:val="single" w:sz="8" w:space="0" w:color="auto"/>
              <w:bottom w:val="single" w:sz="8" w:space="0" w:color="auto"/>
              <w:right w:val="nil"/>
            </w:tcBorders>
            <w:shd w:val="clear" w:color="auto" w:fill="auto"/>
            <w:vAlign w:val="center"/>
            <w:hideMark/>
          </w:tcPr>
          <w:p w14:paraId="691B8DC7" w14:textId="77777777" w:rsidR="004F0C8C" w:rsidRPr="00A00A29" w:rsidRDefault="004F0C8C" w:rsidP="004F0C8C">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IBL</w:t>
            </w:r>
          </w:p>
        </w:tc>
        <w:tc>
          <w:tcPr>
            <w:tcW w:w="677" w:type="pct"/>
            <w:tcBorders>
              <w:top w:val="nil"/>
              <w:left w:val="single" w:sz="8" w:space="0" w:color="auto"/>
              <w:bottom w:val="single" w:sz="8" w:space="0" w:color="auto"/>
              <w:right w:val="nil"/>
            </w:tcBorders>
            <w:shd w:val="clear" w:color="auto" w:fill="auto"/>
            <w:noWrap/>
            <w:vAlign w:val="bottom"/>
            <w:hideMark/>
          </w:tcPr>
          <w:p w14:paraId="611AEE46" w14:textId="4C3BE2E5" w:rsidR="004F0C8C" w:rsidRPr="00A00A29" w:rsidRDefault="004F0C8C" w:rsidP="004F0C8C">
            <w:pPr>
              <w:spacing w:after="0" w:line="240" w:lineRule="auto"/>
              <w:jc w:val="right"/>
              <w:rPr>
                <w:rFonts w:ascii="Agency FB" w:eastAsia="Times New Roman" w:hAnsi="Agency FB" w:cs="Arial"/>
                <w:b/>
                <w:bCs/>
                <w:color w:val="FF0000"/>
                <w:sz w:val="18"/>
                <w:szCs w:val="18"/>
                <w:lang w:eastAsia="es-CO"/>
              </w:rPr>
            </w:pPr>
            <w:r w:rsidRPr="00A00A29">
              <w:rPr>
                <w:rFonts w:ascii="Agency FB" w:eastAsia="Times New Roman" w:hAnsi="Agency FB" w:cs="Arial"/>
                <w:b/>
                <w:bCs/>
                <w:sz w:val="18"/>
                <w:szCs w:val="18"/>
                <w:lang w:eastAsia="es-CO"/>
              </w:rPr>
              <w:t>$1.328.855</w:t>
            </w:r>
          </w:p>
        </w:tc>
      </w:tr>
    </w:tbl>
    <w:p w14:paraId="76D4B7E8" w14:textId="1E5BD6CC" w:rsidR="00F4296E" w:rsidRPr="00A00A29" w:rsidRDefault="00F4296E" w:rsidP="00CF5CA5">
      <w:pPr>
        <w:pStyle w:val="paragraph"/>
        <w:spacing w:before="0" w:beforeAutospacing="0" w:after="0" w:afterAutospacing="0" w:line="360" w:lineRule="auto"/>
        <w:jc w:val="both"/>
        <w:textAlignment w:val="baseline"/>
        <w:rPr>
          <w:rFonts w:ascii="Arial" w:hAnsi="Arial" w:cs="Arial"/>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
        <w:gridCol w:w="424"/>
        <w:gridCol w:w="360"/>
        <w:gridCol w:w="518"/>
        <w:gridCol w:w="518"/>
        <w:gridCol w:w="455"/>
        <w:gridCol w:w="755"/>
        <w:gridCol w:w="1131"/>
        <w:gridCol w:w="1015"/>
        <w:gridCol w:w="878"/>
        <w:gridCol w:w="1296"/>
        <w:gridCol w:w="1349"/>
        <w:gridCol w:w="9"/>
      </w:tblGrid>
      <w:tr w:rsidR="00E7496F" w:rsidRPr="00A00A29" w14:paraId="0812F98C" w14:textId="77777777" w:rsidTr="00A00A29">
        <w:trPr>
          <w:trHeight w:val="289"/>
        </w:trPr>
        <w:tc>
          <w:tcPr>
            <w:tcW w:w="5000" w:type="pct"/>
            <w:gridSpan w:val="13"/>
            <w:shd w:val="clear" w:color="auto" w:fill="auto"/>
            <w:noWrap/>
            <w:vAlign w:val="center"/>
            <w:hideMark/>
          </w:tcPr>
          <w:p w14:paraId="6B99D87C"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LIQUIDACIÓN DEL IBL DE TODA LA VIDA LABORAL CON BASE A LA INFLACIÓN ANUAL</w:t>
            </w:r>
          </w:p>
        </w:tc>
      </w:tr>
      <w:tr w:rsidR="00E7496F" w:rsidRPr="00A00A29" w14:paraId="277C5CE2" w14:textId="77777777" w:rsidTr="00A00A29">
        <w:trPr>
          <w:gridAfter w:val="1"/>
          <w:wAfter w:w="5" w:type="pct"/>
          <w:trHeight w:val="300"/>
        </w:trPr>
        <w:tc>
          <w:tcPr>
            <w:tcW w:w="1495" w:type="pct"/>
            <w:gridSpan w:val="6"/>
            <w:shd w:val="clear" w:color="auto" w:fill="auto"/>
            <w:noWrap/>
            <w:vAlign w:val="center"/>
            <w:hideMark/>
          </w:tcPr>
          <w:p w14:paraId="5AFC23EF"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PERIODOS DE COTIZACIÓN</w:t>
            </w:r>
          </w:p>
        </w:tc>
        <w:tc>
          <w:tcPr>
            <w:tcW w:w="411" w:type="pct"/>
            <w:shd w:val="clear" w:color="auto" w:fill="auto"/>
            <w:noWrap/>
            <w:vAlign w:val="bottom"/>
            <w:hideMark/>
          </w:tcPr>
          <w:p w14:paraId="15FB6AE2"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p>
        </w:tc>
        <w:tc>
          <w:tcPr>
            <w:tcW w:w="616" w:type="pct"/>
            <w:shd w:val="clear" w:color="auto" w:fill="auto"/>
            <w:noWrap/>
            <w:vAlign w:val="bottom"/>
            <w:hideMark/>
          </w:tcPr>
          <w:p w14:paraId="69401885" w14:textId="77777777" w:rsidR="00E7496F" w:rsidRPr="00A00A29" w:rsidRDefault="00E7496F" w:rsidP="00E7496F">
            <w:pPr>
              <w:spacing w:after="0" w:line="240" w:lineRule="auto"/>
              <w:rPr>
                <w:rFonts w:ascii="Agency FB" w:eastAsia="Times New Roman" w:hAnsi="Agency FB" w:cs="Arial"/>
                <w:sz w:val="18"/>
                <w:szCs w:val="18"/>
                <w:lang w:eastAsia="es-CO"/>
              </w:rPr>
            </w:pPr>
          </w:p>
        </w:tc>
        <w:tc>
          <w:tcPr>
            <w:tcW w:w="1031" w:type="pct"/>
            <w:gridSpan w:val="2"/>
            <w:shd w:val="clear" w:color="auto" w:fill="auto"/>
            <w:noWrap/>
            <w:vAlign w:val="center"/>
            <w:hideMark/>
          </w:tcPr>
          <w:p w14:paraId="5AF99DE7" w14:textId="77777777" w:rsidR="00E7496F" w:rsidRPr="00A00A29" w:rsidRDefault="00E7496F" w:rsidP="00E7496F">
            <w:pPr>
              <w:spacing w:after="0" w:line="240" w:lineRule="auto"/>
              <w:rPr>
                <w:rFonts w:ascii="Agency FB" w:eastAsia="Times New Roman" w:hAnsi="Agency FB" w:cs="Arial"/>
                <w:sz w:val="18"/>
                <w:szCs w:val="18"/>
                <w:lang w:eastAsia="es-CO"/>
              </w:rPr>
            </w:pPr>
          </w:p>
        </w:tc>
        <w:tc>
          <w:tcPr>
            <w:tcW w:w="706" w:type="pct"/>
            <w:shd w:val="clear" w:color="auto" w:fill="auto"/>
            <w:noWrap/>
            <w:vAlign w:val="center"/>
            <w:hideMark/>
          </w:tcPr>
          <w:p w14:paraId="352B7CD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p>
        </w:tc>
        <w:tc>
          <w:tcPr>
            <w:tcW w:w="735" w:type="pct"/>
            <w:shd w:val="clear" w:color="auto" w:fill="auto"/>
            <w:vAlign w:val="center"/>
            <w:hideMark/>
          </w:tcPr>
          <w:p w14:paraId="6061EAD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p>
        </w:tc>
      </w:tr>
      <w:tr w:rsidR="00E7496F" w:rsidRPr="00A00A29" w14:paraId="21752C17" w14:textId="77777777" w:rsidTr="00A00A29">
        <w:trPr>
          <w:gridAfter w:val="1"/>
          <w:wAfter w:w="5" w:type="pct"/>
          <w:trHeight w:val="300"/>
        </w:trPr>
        <w:tc>
          <w:tcPr>
            <w:tcW w:w="684" w:type="pct"/>
            <w:gridSpan w:val="3"/>
            <w:shd w:val="clear" w:color="auto" w:fill="auto"/>
            <w:noWrap/>
            <w:vAlign w:val="center"/>
            <w:hideMark/>
          </w:tcPr>
          <w:p w14:paraId="690404D8"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DESDE</w:t>
            </w:r>
          </w:p>
        </w:tc>
        <w:tc>
          <w:tcPr>
            <w:tcW w:w="811" w:type="pct"/>
            <w:gridSpan w:val="3"/>
            <w:shd w:val="clear" w:color="auto" w:fill="auto"/>
            <w:noWrap/>
            <w:vAlign w:val="center"/>
            <w:hideMark/>
          </w:tcPr>
          <w:p w14:paraId="5A3ABBE4"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HASTA</w:t>
            </w:r>
          </w:p>
        </w:tc>
        <w:tc>
          <w:tcPr>
            <w:tcW w:w="411" w:type="pct"/>
            <w:shd w:val="clear" w:color="auto" w:fill="auto"/>
            <w:noWrap/>
            <w:vAlign w:val="center"/>
            <w:hideMark/>
          </w:tcPr>
          <w:p w14:paraId="1A470979" w14:textId="77777777" w:rsidR="00E7496F" w:rsidRPr="00A00A29" w:rsidRDefault="00E7496F" w:rsidP="00E7496F">
            <w:pPr>
              <w:spacing w:after="0" w:line="240" w:lineRule="auto"/>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 </w:t>
            </w:r>
          </w:p>
        </w:tc>
        <w:tc>
          <w:tcPr>
            <w:tcW w:w="616" w:type="pct"/>
            <w:shd w:val="clear" w:color="auto" w:fill="auto"/>
            <w:vAlign w:val="center"/>
            <w:hideMark/>
          </w:tcPr>
          <w:p w14:paraId="32433329" w14:textId="77777777" w:rsidR="00E7496F" w:rsidRPr="00A00A29" w:rsidRDefault="00E7496F" w:rsidP="00E7496F">
            <w:pPr>
              <w:spacing w:after="0" w:line="240" w:lineRule="auto"/>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 </w:t>
            </w:r>
          </w:p>
        </w:tc>
        <w:tc>
          <w:tcPr>
            <w:tcW w:w="1031" w:type="pct"/>
            <w:gridSpan w:val="2"/>
            <w:shd w:val="clear" w:color="auto" w:fill="auto"/>
            <w:noWrap/>
            <w:vAlign w:val="center"/>
            <w:hideMark/>
          </w:tcPr>
          <w:p w14:paraId="570E7B51"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FECHA ÚLTIMA COTIZACIÓN:</w:t>
            </w:r>
          </w:p>
        </w:tc>
        <w:tc>
          <w:tcPr>
            <w:tcW w:w="706" w:type="pct"/>
            <w:shd w:val="clear" w:color="auto" w:fill="auto"/>
            <w:noWrap/>
            <w:vAlign w:val="center"/>
            <w:hideMark/>
          </w:tcPr>
          <w:p w14:paraId="619DC0F1"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2020-07</w:t>
            </w:r>
          </w:p>
        </w:tc>
        <w:tc>
          <w:tcPr>
            <w:tcW w:w="735" w:type="pct"/>
            <w:shd w:val="clear" w:color="auto" w:fill="auto"/>
            <w:vAlign w:val="center"/>
            <w:hideMark/>
          </w:tcPr>
          <w:p w14:paraId="7BFFDAAD" w14:textId="77777777" w:rsidR="00E7496F" w:rsidRPr="00A00A29" w:rsidRDefault="00E7496F" w:rsidP="00E7496F">
            <w:pPr>
              <w:spacing w:after="0" w:line="240" w:lineRule="auto"/>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 </w:t>
            </w:r>
          </w:p>
        </w:tc>
      </w:tr>
      <w:tr w:rsidR="00A00A29" w:rsidRPr="00A00A29" w14:paraId="3FBDA1B8" w14:textId="77777777" w:rsidTr="00A00A29">
        <w:trPr>
          <w:gridAfter w:val="1"/>
          <w:wAfter w:w="5" w:type="pct"/>
          <w:trHeight w:val="765"/>
        </w:trPr>
        <w:tc>
          <w:tcPr>
            <w:tcW w:w="257" w:type="pct"/>
            <w:shd w:val="clear" w:color="auto" w:fill="A5A5A5" w:themeFill="accent3"/>
            <w:noWrap/>
            <w:vAlign w:val="center"/>
            <w:hideMark/>
          </w:tcPr>
          <w:p w14:paraId="272930F8"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Año</w:t>
            </w:r>
          </w:p>
        </w:tc>
        <w:tc>
          <w:tcPr>
            <w:tcW w:w="231" w:type="pct"/>
            <w:shd w:val="clear" w:color="auto" w:fill="A5A5A5" w:themeFill="accent3"/>
            <w:noWrap/>
            <w:vAlign w:val="center"/>
            <w:hideMark/>
          </w:tcPr>
          <w:p w14:paraId="72485FED"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Mes</w:t>
            </w:r>
          </w:p>
        </w:tc>
        <w:tc>
          <w:tcPr>
            <w:tcW w:w="196" w:type="pct"/>
            <w:shd w:val="clear" w:color="auto" w:fill="A5A5A5" w:themeFill="accent3"/>
            <w:noWrap/>
            <w:vAlign w:val="center"/>
            <w:hideMark/>
          </w:tcPr>
          <w:p w14:paraId="5D94EC06"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Día</w:t>
            </w:r>
          </w:p>
        </w:tc>
        <w:tc>
          <w:tcPr>
            <w:tcW w:w="282" w:type="pct"/>
            <w:shd w:val="clear" w:color="auto" w:fill="A5A5A5" w:themeFill="accent3"/>
            <w:noWrap/>
            <w:vAlign w:val="center"/>
            <w:hideMark/>
          </w:tcPr>
          <w:p w14:paraId="352F95CC"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Año_</w:t>
            </w:r>
          </w:p>
        </w:tc>
        <w:tc>
          <w:tcPr>
            <w:tcW w:w="282" w:type="pct"/>
            <w:shd w:val="clear" w:color="auto" w:fill="A5A5A5" w:themeFill="accent3"/>
            <w:noWrap/>
            <w:vAlign w:val="center"/>
            <w:hideMark/>
          </w:tcPr>
          <w:p w14:paraId="7D9270FF"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Mes_</w:t>
            </w:r>
          </w:p>
        </w:tc>
        <w:tc>
          <w:tcPr>
            <w:tcW w:w="248" w:type="pct"/>
            <w:shd w:val="clear" w:color="auto" w:fill="A5A5A5" w:themeFill="accent3"/>
            <w:noWrap/>
            <w:vAlign w:val="center"/>
            <w:hideMark/>
          </w:tcPr>
          <w:p w14:paraId="7605E82F"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Día_</w:t>
            </w:r>
          </w:p>
        </w:tc>
        <w:tc>
          <w:tcPr>
            <w:tcW w:w="411" w:type="pct"/>
            <w:shd w:val="clear" w:color="auto" w:fill="A5A5A5" w:themeFill="accent3"/>
            <w:noWrap/>
            <w:vAlign w:val="center"/>
            <w:hideMark/>
          </w:tcPr>
          <w:p w14:paraId="5BA95586" w14:textId="77777777" w:rsidR="00E7496F" w:rsidRPr="00A00A29" w:rsidRDefault="00E7496F" w:rsidP="00E7496F">
            <w:pPr>
              <w:spacing w:after="0" w:line="240" w:lineRule="auto"/>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 Días</w:t>
            </w:r>
          </w:p>
        </w:tc>
        <w:tc>
          <w:tcPr>
            <w:tcW w:w="616" w:type="pct"/>
            <w:shd w:val="clear" w:color="auto" w:fill="A5A5A5" w:themeFill="accent3"/>
            <w:vAlign w:val="center"/>
            <w:hideMark/>
          </w:tcPr>
          <w:p w14:paraId="0A42D8AA"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INGRESO BASE DE COTIZACIÓN</w:t>
            </w:r>
          </w:p>
        </w:tc>
        <w:tc>
          <w:tcPr>
            <w:tcW w:w="553" w:type="pct"/>
            <w:shd w:val="clear" w:color="auto" w:fill="A5A5A5" w:themeFill="accent3"/>
            <w:vAlign w:val="center"/>
            <w:hideMark/>
          </w:tcPr>
          <w:p w14:paraId="417EA336"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IPC FINAL</w:t>
            </w:r>
          </w:p>
        </w:tc>
        <w:tc>
          <w:tcPr>
            <w:tcW w:w="478" w:type="pct"/>
            <w:shd w:val="clear" w:color="auto" w:fill="A5A5A5" w:themeFill="accent3"/>
            <w:vAlign w:val="center"/>
            <w:hideMark/>
          </w:tcPr>
          <w:p w14:paraId="324823F6"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IPC INICIAL</w:t>
            </w:r>
          </w:p>
        </w:tc>
        <w:tc>
          <w:tcPr>
            <w:tcW w:w="706" w:type="pct"/>
            <w:shd w:val="clear" w:color="auto" w:fill="A5A5A5" w:themeFill="accent3"/>
            <w:vAlign w:val="center"/>
            <w:hideMark/>
          </w:tcPr>
          <w:p w14:paraId="149869F0"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INGRESO  MENSUAL ACTUALIZADO</w:t>
            </w:r>
          </w:p>
        </w:tc>
        <w:tc>
          <w:tcPr>
            <w:tcW w:w="735" w:type="pct"/>
            <w:shd w:val="clear" w:color="auto" w:fill="A5A5A5" w:themeFill="accent3"/>
            <w:vAlign w:val="center"/>
            <w:hideMark/>
          </w:tcPr>
          <w:p w14:paraId="3624E04C"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INGRESO MENSUAL ACTUALIZADO MULTIPLICADO POR # DIAS</w:t>
            </w:r>
          </w:p>
        </w:tc>
      </w:tr>
      <w:tr w:rsidR="00A00A29" w:rsidRPr="00A00A29" w14:paraId="74D4E847" w14:textId="77777777" w:rsidTr="00A00A29">
        <w:trPr>
          <w:gridAfter w:val="1"/>
          <w:wAfter w:w="5" w:type="pct"/>
          <w:trHeight w:val="285"/>
        </w:trPr>
        <w:tc>
          <w:tcPr>
            <w:tcW w:w="257" w:type="pct"/>
            <w:shd w:val="clear" w:color="auto" w:fill="DBDBDB" w:themeFill="accent3" w:themeFillTint="66"/>
            <w:noWrap/>
            <w:vAlign w:val="center"/>
            <w:hideMark/>
          </w:tcPr>
          <w:p w14:paraId="68F1EF1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1985</w:t>
            </w:r>
          </w:p>
        </w:tc>
        <w:tc>
          <w:tcPr>
            <w:tcW w:w="231" w:type="pct"/>
            <w:shd w:val="clear" w:color="auto" w:fill="DBDBDB" w:themeFill="accent3" w:themeFillTint="66"/>
            <w:noWrap/>
            <w:vAlign w:val="center"/>
            <w:hideMark/>
          </w:tcPr>
          <w:p w14:paraId="246DA6F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196" w:type="pct"/>
            <w:shd w:val="clear" w:color="auto" w:fill="DBDBDB" w:themeFill="accent3" w:themeFillTint="66"/>
            <w:noWrap/>
            <w:vAlign w:val="center"/>
            <w:hideMark/>
          </w:tcPr>
          <w:p w14:paraId="1DAA026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w:t>
            </w:r>
          </w:p>
        </w:tc>
        <w:tc>
          <w:tcPr>
            <w:tcW w:w="282" w:type="pct"/>
            <w:shd w:val="clear" w:color="auto" w:fill="DBDBDB" w:themeFill="accent3" w:themeFillTint="66"/>
            <w:noWrap/>
            <w:vAlign w:val="center"/>
            <w:hideMark/>
          </w:tcPr>
          <w:p w14:paraId="1E2B129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1985</w:t>
            </w:r>
          </w:p>
        </w:tc>
        <w:tc>
          <w:tcPr>
            <w:tcW w:w="282" w:type="pct"/>
            <w:shd w:val="clear" w:color="auto" w:fill="DBDBDB" w:themeFill="accent3" w:themeFillTint="66"/>
            <w:noWrap/>
            <w:vAlign w:val="center"/>
            <w:hideMark/>
          </w:tcPr>
          <w:p w14:paraId="7576122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248" w:type="pct"/>
            <w:shd w:val="clear" w:color="auto" w:fill="DBDBDB" w:themeFill="accent3" w:themeFillTint="66"/>
            <w:noWrap/>
            <w:vAlign w:val="center"/>
            <w:hideMark/>
          </w:tcPr>
          <w:p w14:paraId="4DA2A1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7312159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w:t>
            </w:r>
          </w:p>
        </w:tc>
        <w:tc>
          <w:tcPr>
            <w:tcW w:w="616" w:type="pct"/>
            <w:shd w:val="clear" w:color="auto" w:fill="DBDBDB" w:themeFill="accent3" w:themeFillTint="66"/>
            <w:noWrap/>
            <w:vAlign w:val="center"/>
            <w:hideMark/>
          </w:tcPr>
          <w:p w14:paraId="17D3BBF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$ 79.290,00</w:t>
            </w:r>
          </w:p>
        </w:tc>
        <w:tc>
          <w:tcPr>
            <w:tcW w:w="553" w:type="pct"/>
            <w:shd w:val="clear" w:color="auto" w:fill="DBDBDB" w:themeFill="accent3" w:themeFillTint="66"/>
            <w:noWrap/>
            <w:vAlign w:val="center"/>
            <w:hideMark/>
          </w:tcPr>
          <w:p w14:paraId="30DED8D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032398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1,96</w:t>
            </w:r>
          </w:p>
        </w:tc>
        <w:tc>
          <w:tcPr>
            <w:tcW w:w="706" w:type="pct"/>
            <w:shd w:val="clear" w:color="auto" w:fill="DBDBDB" w:themeFill="accent3" w:themeFillTint="66"/>
            <w:noWrap/>
            <w:vAlign w:val="center"/>
            <w:hideMark/>
          </w:tcPr>
          <w:p w14:paraId="51D4CB9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$ 4.199.133,67</w:t>
            </w:r>
          </w:p>
        </w:tc>
        <w:tc>
          <w:tcPr>
            <w:tcW w:w="735" w:type="pct"/>
            <w:shd w:val="clear" w:color="auto" w:fill="DBDBDB" w:themeFill="accent3" w:themeFillTint="66"/>
            <w:noWrap/>
            <w:vAlign w:val="bottom"/>
            <w:hideMark/>
          </w:tcPr>
          <w:p w14:paraId="6B92ABC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29393935,71</w:t>
            </w:r>
          </w:p>
        </w:tc>
      </w:tr>
      <w:tr w:rsidR="00A00A29" w:rsidRPr="00A00A29" w14:paraId="38B8E285" w14:textId="77777777" w:rsidTr="00A00A29">
        <w:trPr>
          <w:gridAfter w:val="1"/>
          <w:wAfter w:w="5" w:type="pct"/>
          <w:trHeight w:val="285"/>
        </w:trPr>
        <w:tc>
          <w:tcPr>
            <w:tcW w:w="257" w:type="pct"/>
            <w:shd w:val="clear" w:color="auto" w:fill="EDEDED" w:themeFill="accent3" w:themeFillTint="33"/>
            <w:noWrap/>
            <w:vAlign w:val="center"/>
            <w:hideMark/>
          </w:tcPr>
          <w:p w14:paraId="26DFD6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1986</w:t>
            </w:r>
          </w:p>
        </w:tc>
        <w:tc>
          <w:tcPr>
            <w:tcW w:w="231" w:type="pct"/>
            <w:shd w:val="clear" w:color="auto" w:fill="EDEDED" w:themeFill="accent3" w:themeFillTint="33"/>
            <w:noWrap/>
            <w:vAlign w:val="center"/>
            <w:hideMark/>
          </w:tcPr>
          <w:p w14:paraId="743D0C1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w:t>
            </w:r>
          </w:p>
        </w:tc>
        <w:tc>
          <w:tcPr>
            <w:tcW w:w="196" w:type="pct"/>
            <w:shd w:val="clear" w:color="auto" w:fill="EDEDED" w:themeFill="accent3" w:themeFillTint="33"/>
            <w:noWrap/>
            <w:vAlign w:val="center"/>
            <w:hideMark/>
          </w:tcPr>
          <w:p w14:paraId="6506820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w:t>
            </w:r>
          </w:p>
        </w:tc>
        <w:tc>
          <w:tcPr>
            <w:tcW w:w="282" w:type="pct"/>
            <w:shd w:val="clear" w:color="auto" w:fill="EDEDED" w:themeFill="accent3" w:themeFillTint="33"/>
            <w:noWrap/>
            <w:vAlign w:val="center"/>
            <w:hideMark/>
          </w:tcPr>
          <w:p w14:paraId="45B680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1986</w:t>
            </w:r>
          </w:p>
        </w:tc>
        <w:tc>
          <w:tcPr>
            <w:tcW w:w="282" w:type="pct"/>
            <w:shd w:val="clear" w:color="auto" w:fill="EDEDED" w:themeFill="accent3" w:themeFillTint="33"/>
            <w:noWrap/>
            <w:vAlign w:val="center"/>
            <w:hideMark/>
          </w:tcPr>
          <w:p w14:paraId="055AB6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EDEDED" w:themeFill="accent3" w:themeFillTint="33"/>
            <w:noWrap/>
            <w:vAlign w:val="center"/>
            <w:hideMark/>
          </w:tcPr>
          <w:p w14:paraId="040625C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w:t>
            </w:r>
          </w:p>
        </w:tc>
        <w:tc>
          <w:tcPr>
            <w:tcW w:w="411" w:type="pct"/>
            <w:shd w:val="clear" w:color="auto" w:fill="EDEDED" w:themeFill="accent3" w:themeFillTint="33"/>
            <w:noWrap/>
            <w:vAlign w:val="center"/>
            <w:hideMark/>
          </w:tcPr>
          <w:p w14:paraId="7AE4FB9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276</w:t>
            </w:r>
          </w:p>
        </w:tc>
        <w:tc>
          <w:tcPr>
            <w:tcW w:w="616" w:type="pct"/>
            <w:shd w:val="clear" w:color="auto" w:fill="EDEDED" w:themeFill="accent3" w:themeFillTint="33"/>
            <w:noWrap/>
            <w:vAlign w:val="center"/>
            <w:hideMark/>
          </w:tcPr>
          <w:p w14:paraId="3D94D30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$ 61.950,00</w:t>
            </w:r>
          </w:p>
        </w:tc>
        <w:tc>
          <w:tcPr>
            <w:tcW w:w="553" w:type="pct"/>
            <w:shd w:val="clear" w:color="auto" w:fill="EDEDED" w:themeFill="accent3" w:themeFillTint="33"/>
            <w:noWrap/>
            <w:vAlign w:val="center"/>
            <w:hideMark/>
          </w:tcPr>
          <w:p w14:paraId="11719C0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E7B67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2,40</w:t>
            </w:r>
          </w:p>
        </w:tc>
        <w:tc>
          <w:tcPr>
            <w:tcW w:w="706" w:type="pct"/>
            <w:shd w:val="clear" w:color="auto" w:fill="EDEDED" w:themeFill="accent3" w:themeFillTint="33"/>
            <w:noWrap/>
            <w:vAlign w:val="center"/>
            <w:hideMark/>
          </w:tcPr>
          <w:p w14:paraId="6F30F5E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$ 2.679.337,50</w:t>
            </w:r>
          </w:p>
        </w:tc>
        <w:tc>
          <w:tcPr>
            <w:tcW w:w="735" w:type="pct"/>
            <w:shd w:val="clear" w:color="auto" w:fill="EDEDED" w:themeFill="accent3" w:themeFillTint="33"/>
            <w:noWrap/>
            <w:vAlign w:val="bottom"/>
            <w:hideMark/>
          </w:tcPr>
          <w:p w14:paraId="44562AE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739497150,00</w:t>
            </w:r>
          </w:p>
        </w:tc>
      </w:tr>
      <w:tr w:rsidR="00A00A29" w:rsidRPr="00A00A29" w14:paraId="2C6A51F2" w14:textId="77777777" w:rsidTr="00A00A29">
        <w:trPr>
          <w:gridAfter w:val="1"/>
          <w:wAfter w:w="5" w:type="pct"/>
          <w:trHeight w:val="285"/>
        </w:trPr>
        <w:tc>
          <w:tcPr>
            <w:tcW w:w="257" w:type="pct"/>
            <w:shd w:val="clear" w:color="auto" w:fill="DBDBDB" w:themeFill="accent3" w:themeFillTint="66"/>
            <w:noWrap/>
            <w:vAlign w:val="center"/>
            <w:hideMark/>
          </w:tcPr>
          <w:p w14:paraId="27D6D2C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1987</w:t>
            </w:r>
          </w:p>
        </w:tc>
        <w:tc>
          <w:tcPr>
            <w:tcW w:w="231" w:type="pct"/>
            <w:shd w:val="clear" w:color="auto" w:fill="DBDBDB" w:themeFill="accent3" w:themeFillTint="66"/>
            <w:noWrap/>
            <w:vAlign w:val="center"/>
            <w:hideMark/>
          </w:tcPr>
          <w:p w14:paraId="7761A4B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w:t>
            </w:r>
          </w:p>
        </w:tc>
        <w:tc>
          <w:tcPr>
            <w:tcW w:w="196" w:type="pct"/>
            <w:shd w:val="clear" w:color="auto" w:fill="DBDBDB" w:themeFill="accent3" w:themeFillTint="66"/>
            <w:noWrap/>
            <w:vAlign w:val="center"/>
            <w:hideMark/>
          </w:tcPr>
          <w:p w14:paraId="77F8DA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82" w:type="pct"/>
            <w:shd w:val="clear" w:color="auto" w:fill="DBDBDB" w:themeFill="accent3" w:themeFillTint="66"/>
            <w:noWrap/>
            <w:vAlign w:val="center"/>
            <w:hideMark/>
          </w:tcPr>
          <w:p w14:paraId="20EAACD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1988</w:t>
            </w:r>
          </w:p>
        </w:tc>
        <w:tc>
          <w:tcPr>
            <w:tcW w:w="282" w:type="pct"/>
            <w:shd w:val="clear" w:color="auto" w:fill="DBDBDB" w:themeFill="accent3" w:themeFillTint="66"/>
            <w:noWrap/>
            <w:vAlign w:val="center"/>
            <w:hideMark/>
          </w:tcPr>
          <w:p w14:paraId="65F492C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w:t>
            </w:r>
          </w:p>
        </w:tc>
        <w:tc>
          <w:tcPr>
            <w:tcW w:w="248" w:type="pct"/>
            <w:shd w:val="clear" w:color="auto" w:fill="DBDBDB" w:themeFill="accent3" w:themeFillTint="66"/>
            <w:noWrap/>
            <w:vAlign w:val="center"/>
            <w:hideMark/>
          </w:tcPr>
          <w:p w14:paraId="72B0001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w:t>
            </w:r>
          </w:p>
        </w:tc>
        <w:tc>
          <w:tcPr>
            <w:tcW w:w="411" w:type="pct"/>
            <w:shd w:val="clear" w:color="auto" w:fill="DBDBDB" w:themeFill="accent3" w:themeFillTint="66"/>
            <w:noWrap/>
            <w:vAlign w:val="center"/>
            <w:hideMark/>
          </w:tcPr>
          <w:p w14:paraId="6500286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382</w:t>
            </w:r>
          </w:p>
        </w:tc>
        <w:tc>
          <w:tcPr>
            <w:tcW w:w="616" w:type="pct"/>
            <w:shd w:val="clear" w:color="auto" w:fill="DBDBDB" w:themeFill="accent3" w:themeFillTint="66"/>
            <w:noWrap/>
            <w:vAlign w:val="center"/>
            <w:hideMark/>
          </w:tcPr>
          <w:p w14:paraId="5219E9B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$ 111.000,00</w:t>
            </w:r>
          </w:p>
        </w:tc>
        <w:tc>
          <w:tcPr>
            <w:tcW w:w="553" w:type="pct"/>
            <w:shd w:val="clear" w:color="auto" w:fill="DBDBDB" w:themeFill="accent3" w:themeFillTint="66"/>
            <w:noWrap/>
            <w:vAlign w:val="center"/>
            <w:hideMark/>
          </w:tcPr>
          <w:p w14:paraId="4728724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5B4718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3,60</w:t>
            </w:r>
          </w:p>
        </w:tc>
        <w:tc>
          <w:tcPr>
            <w:tcW w:w="706" w:type="pct"/>
            <w:shd w:val="clear" w:color="auto" w:fill="DBDBDB" w:themeFill="accent3" w:themeFillTint="66"/>
            <w:noWrap/>
            <w:vAlign w:val="center"/>
            <w:hideMark/>
          </w:tcPr>
          <w:p w14:paraId="2674CF5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$ 3.200.500,00</w:t>
            </w:r>
          </w:p>
        </w:tc>
        <w:tc>
          <w:tcPr>
            <w:tcW w:w="735" w:type="pct"/>
            <w:shd w:val="clear" w:color="auto" w:fill="DBDBDB" w:themeFill="accent3" w:themeFillTint="66"/>
            <w:noWrap/>
            <w:vAlign w:val="bottom"/>
            <w:hideMark/>
          </w:tcPr>
          <w:p w14:paraId="6A43218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1222591000,00</w:t>
            </w:r>
          </w:p>
        </w:tc>
      </w:tr>
      <w:tr w:rsidR="00A00A29" w:rsidRPr="00A00A29" w14:paraId="59C3FA90" w14:textId="77777777" w:rsidTr="00A00A29">
        <w:trPr>
          <w:gridAfter w:val="1"/>
          <w:wAfter w:w="5" w:type="pct"/>
          <w:trHeight w:val="285"/>
        </w:trPr>
        <w:tc>
          <w:tcPr>
            <w:tcW w:w="257" w:type="pct"/>
            <w:shd w:val="clear" w:color="auto" w:fill="EDEDED" w:themeFill="accent3" w:themeFillTint="33"/>
            <w:noWrap/>
            <w:vAlign w:val="center"/>
            <w:hideMark/>
          </w:tcPr>
          <w:p w14:paraId="05D68E3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1987</w:t>
            </w:r>
          </w:p>
        </w:tc>
        <w:tc>
          <w:tcPr>
            <w:tcW w:w="231" w:type="pct"/>
            <w:shd w:val="clear" w:color="auto" w:fill="EDEDED" w:themeFill="accent3" w:themeFillTint="33"/>
            <w:noWrap/>
            <w:vAlign w:val="center"/>
            <w:hideMark/>
          </w:tcPr>
          <w:p w14:paraId="131A19D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196" w:type="pct"/>
            <w:shd w:val="clear" w:color="auto" w:fill="EDEDED" w:themeFill="accent3" w:themeFillTint="33"/>
            <w:noWrap/>
            <w:vAlign w:val="center"/>
            <w:hideMark/>
          </w:tcPr>
          <w:p w14:paraId="6B5E02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08E22B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1987</w:t>
            </w:r>
          </w:p>
        </w:tc>
        <w:tc>
          <w:tcPr>
            <w:tcW w:w="282" w:type="pct"/>
            <w:shd w:val="clear" w:color="auto" w:fill="EDEDED" w:themeFill="accent3" w:themeFillTint="33"/>
            <w:noWrap/>
            <w:vAlign w:val="center"/>
            <w:hideMark/>
          </w:tcPr>
          <w:p w14:paraId="37D5F06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48" w:type="pct"/>
            <w:shd w:val="clear" w:color="auto" w:fill="EDEDED" w:themeFill="accent3" w:themeFillTint="33"/>
            <w:noWrap/>
            <w:vAlign w:val="center"/>
            <w:hideMark/>
          </w:tcPr>
          <w:p w14:paraId="2573EB1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w:t>
            </w:r>
          </w:p>
        </w:tc>
        <w:tc>
          <w:tcPr>
            <w:tcW w:w="411" w:type="pct"/>
            <w:shd w:val="clear" w:color="auto" w:fill="EDEDED" w:themeFill="accent3" w:themeFillTint="33"/>
            <w:noWrap/>
            <w:vAlign w:val="center"/>
            <w:hideMark/>
          </w:tcPr>
          <w:p w14:paraId="6B0FBFF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w:t>
            </w:r>
          </w:p>
        </w:tc>
        <w:tc>
          <w:tcPr>
            <w:tcW w:w="616" w:type="pct"/>
            <w:shd w:val="clear" w:color="auto" w:fill="EDEDED" w:themeFill="accent3" w:themeFillTint="33"/>
            <w:noWrap/>
            <w:vAlign w:val="center"/>
            <w:hideMark/>
          </w:tcPr>
          <w:p w14:paraId="5644D11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$ 150.270,00</w:t>
            </w:r>
          </w:p>
        </w:tc>
        <w:tc>
          <w:tcPr>
            <w:tcW w:w="553" w:type="pct"/>
            <w:shd w:val="clear" w:color="auto" w:fill="EDEDED" w:themeFill="accent3" w:themeFillTint="33"/>
            <w:noWrap/>
            <w:vAlign w:val="center"/>
            <w:hideMark/>
          </w:tcPr>
          <w:p w14:paraId="2916D93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C98F09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2,90</w:t>
            </w:r>
          </w:p>
        </w:tc>
        <w:tc>
          <w:tcPr>
            <w:tcW w:w="706" w:type="pct"/>
            <w:shd w:val="clear" w:color="auto" w:fill="EDEDED" w:themeFill="accent3" w:themeFillTint="33"/>
            <w:noWrap/>
            <w:vAlign w:val="center"/>
            <w:hideMark/>
          </w:tcPr>
          <w:p w14:paraId="4252E59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$ 5.378.629,66</w:t>
            </w:r>
          </w:p>
        </w:tc>
        <w:tc>
          <w:tcPr>
            <w:tcW w:w="735" w:type="pct"/>
            <w:shd w:val="clear" w:color="auto" w:fill="EDEDED" w:themeFill="accent3" w:themeFillTint="33"/>
            <w:noWrap/>
            <w:vAlign w:val="bottom"/>
            <w:hideMark/>
          </w:tcPr>
          <w:p w14:paraId="013E9AC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166737519,31</w:t>
            </w:r>
          </w:p>
        </w:tc>
      </w:tr>
      <w:tr w:rsidR="00A00A29" w:rsidRPr="00A00A29" w14:paraId="28111352" w14:textId="77777777" w:rsidTr="00A00A29">
        <w:trPr>
          <w:gridAfter w:val="1"/>
          <w:wAfter w:w="5" w:type="pct"/>
          <w:trHeight w:val="285"/>
        </w:trPr>
        <w:tc>
          <w:tcPr>
            <w:tcW w:w="257" w:type="pct"/>
            <w:shd w:val="clear" w:color="auto" w:fill="DBDBDB" w:themeFill="accent3" w:themeFillTint="66"/>
            <w:noWrap/>
            <w:vAlign w:val="center"/>
            <w:hideMark/>
          </w:tcPr>
          <w:p w14:paraId="4E704A5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1988</w:t>
            </w:r>
          </w:p>
        </w:tc>
        <w:tc>
          <w:tcPr>
            <w:tcW w:w="231" w:type="pct"/>
            <w:shd w:val="clear" w:color="auto" w:fill="DBDBDB" w:themeFill="accent3" w:themeFillTint="66"/>
            <w:noWrap/>
            <w:vAlign w:val="center"/>
            <w:hideMark/>
          </w:tcPr>
          <w:p w14:paraId="44E0E3B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w:t>
            </w:r>
          </w:p>
        </w:tc>
        <w:tc>
          <w:tcPr>
            <w:tcW w:w="196" w:type="pct"/>
            <w:shd w:val="clear" w:color="auto" w:fill="DBDBDB" w:themeFill="accent3" w:themeFillTint="66"/>
            <w:noWrap/>
            <w:vAlign w:val="center"/>
            <w:hideMark/>
          </w:tcPr>
          <w:p w14:paraId="028CC3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w:t>
            </w:r>
          </w:p>
        </w:tc>
        <w:tc>
          <w:tcPr>
            <w:tcW w:w="282" w:type="pct"/>
            <w:shd w:val="clear" w:color="auto" w:fill="DBDBDB" w:themeFill="accent3" w:themeFillTint="66"/>
            <w:noWrap/>
            <w:vAlign w:val="center"/>
            <w:hideMark/>
          </w:tcPr>
          <w:p w14:paraId="6D41D93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1989</w:t>
            </w:r>
          </w:p>
        </w:tc>
        <w:tc>
          <w:tcPr>
            <w:tcW w:w="282" w:type="pct"/>
            <w:shd w:val="clear" w:color="auto" w:fill="DBDBDB" w:themeFill="accent3" w:themeFillTint="66"/>
            <w:noWrap/>
            <w:vAlign w:val="center"/>
            <w:hideMark/>
          </w:tcPr>
          <w:p w14:paraId="1236B8C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w:t>
            </w:r>
          </w:p>
        </w:tc>
        <w:tc>
          <w:tcPr>
            <w:tcW w:w="248" w:type="pct"/>
            <w:shd w:val="clear" w:color="auto" w:fill="DBDBDB" w:themeFill="accent3" w:themeFillTint="66"/>
            <w:noWrap/>
            <w:vAlign w:val="center"/>
            <w:hideMark/>
          </w:tcPr>
          <w:p w14:paraId="585A56E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15</w:t>
            </w:r>
          </w:p>
        </w:tc>
        <w:tc>
          <w:tcPr>
            <w:tcW w:w="411" w:type="pct"/>
            <w:shd w:val="clear" w:color="auto" w:fill="DBDBDB" w:themeFill="accent3" w:themeFillTint="66"/>
            <w:noWrap/>
            <w:vAlign w:val="center"/>
            <w:hideMark/>
          </w:tcPr>
          <w:p w14:paraId="1CC565E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363</w:t>
            </w:r>
          </w:p>
        </w:tc>
        <w:tc>
          <w:tcPr>
            <w:tcW w:w="616" w:type="pct"/>
            <w:shd w:val="clear" w:color="auto" w:fill="DBDBDB" w:themeFill="accent3" w:themeFillTint="66"/>
            <w:noWrap/>
            <w:vAlign w:val="center"/>
            <w:hideMark/>
          </w:tcPr>
          <w:p w14:paraId="5BE3951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$ 165.180,00</w:t>
            </w:r>
          </w:p>
        </w:tc>
        <w:tc>
          <w:tcPr>
            <w:tcW w:w="553" w:type="pct"/>
            <w:shd w:val="clear" w:color="auto" w:fill="DBDBDB" w:themeFill="accent3" w:themeFillTint="66"/>
            <w:noWrap/>
            <w:vAlign w:val="center"/>
            <w:hideMark/>
          </w:tcPr>
          <w:p w14:paraId="44DBF12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4BEE5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4,61</w:t>
            </w:r>
          </w:p>
        </w:tc>
        <w:tc>
          <w:tcPr>
            <w:tcW w:w="706" w:type="pct"/>
            <w:shd w:val="clear" w:color="auto" w:fill="DBDBDB" w:themeFill="accent3" w:themeFillTint="66"/>
            <w:noWrap/>
            <w:vAlign w:val="center"/>
            <w:hideMark/>
          </w:tcPr>
          <w:p w14:paraId="6A679C9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$ 3.719.237,31</w:t>
            </w:r>
          </w:p>
        </w:tc>
        <w:tc>
          <w:tcPr>
            <w:tcW w:w="735" w:type="pct"/>
            <w:shd w:val="clear" w:color="auto" w:fill="DBDBDB" w:themeFill="accent3" w:themeFillTint="66"/>
            <w:noWrap/>
            <w:vAlign w:val="bottom"/>
            <w:hideMark/>
          </w:tcPr>
          <w:p w14:paraId="23EF22A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1350083143,60</w:t>
            </w:r>
          </w:p>
        </w:tc>
      </w:tr>
      <w:tr w:rsidR="00A00A29" w:rsidRPr="00A00A29" w14:paraId="2E4F7494" w14:textId="77777777" w:rsidTr="00A00A29">
        <w:trPr>
          <w:gridAfter w:val="1"/>
          <w:wAfter w:w="5" w:type="pct"/>
          <w:trHeight w:val="285"/>
        </w:trPr>
        <w:tc>
          <w:tcPr>
            <w:tcW w:w="257" w:type="pct"/>
            <w:shd w:val="clear" w:color="auto" w:fill="EDEDED" w:themeFill="accent3" w:themeFillTint="33"/>
            <w:noWrap/>
            <w:vAlign w:val="center"/>
            <w:hideMark/>
          </w:tcPr>
          <w:p w14:paraId="321F028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1989</w:t>
            </w:r>
          </w:p>
        </w:tc>
        <w:tc>
          <w:tcPr>
            <w:tcW w:w="231" w:type="pct"/>
            <w:shd w:val="clear" w:color="auto" w:fill="EDEDED" w:themeFill="accent3" w:themeFillTint="33"/>
            <w:noWrap/>
            <w:vAlign w:val="center"/>
            <w:hideMark/>
          </w:tcPr>
          <w:p w14:paraId="6AB1222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w:t>
            </w:r>
          </w:p>
        </w:tc>
        <w:tc>
          <w:tcPr>
            <w:tcW w:w="196" w:type="pct"/>
            <w:shd w:val="clear" w:color="auto" w:fill="EDEDED" w:themeFill="accent3" w:themeFillTint="33"/>
            <w:noWrap/>
            <w:vAlign w:val="center"/>
            <w:hideMark/>
          </w:tcPr>
          <w:p w14:paraId="287716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82" w:type="pct"/>
            <w:shd w:val="clear" w:color="auto" w:fill="EDEDED" w:themeFill="accent3" w:themeFillTint="33"/>
            <w:noWrap/>
            <w:vAlign w:val="center"/>
            <w:hideMark/>
          </w:tcPr>
          <w:p w14:paraId="7B9762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1990</w:t>
            </w:r>
          </w:p>
        </w:tc>
        <w:tc>
          <w:tcPr>
            <w:tcW w:w="282" w:type="pct"/>
            <w:shd w:val="clear" w:color="auto" w:fill="EDEDED" w:themeFill="accent3" w:themeFillTint="33"/>
            <w:noWrap/>
            <w:vAlign w:val="center"/>
            <w:hideMark/>
          </w:tcPr>
          <w:p w14:paraId="79B7E74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w:t>
            </w:r>
          </w:p>
        </w:tc>
        <w:tc>
          <w:tcPr>
            <w:tcW w:w="248" w:type="pct"/>
            <w:shd w:val="clear" w:color="auto" w:fill="EDEDED" w:themeFill="accent3" w:themeFillTint="33"/>
            <w:noWrap/>
            <w:vAlign w:val="center"/>
            <w:hideMark/>
          </w:tcPr>
          <w:p w14:paraId="1F30CE3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411" w:type="pct"/>
            <w:shd w:val="clear" w:color="auto" w:fill="EDEDED" w:themeFill="accent3" w:themeFillTint="33"/>
            <w:noWrap/>
            <w:vAlign w:val="center"/>
            <w:hideMark/>
          </w:tcPr>
          <w:p w14:paraId="2E64B13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325</w:t>
            </w:r>
          </w:p>
        </w:tc>
        <w:tc>
          <w:tcPr>
            <w:tcW w:w="616" w:type="pct"/>
            <w:shd w:val="clear" w:color="auto" w:fill="EDEDED" w:themeFill="accent3" w:themeFillTint="33"/>
            <w:noWrap/>
            <w:vAlign w:val="center"/>
            <w:hideMark/>
          </w:tcPr>
          <w:p w14:paraId="67F011A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$ 181.050,00</w:t>
            </w:r>
          </w:p>
        </w:tc>
        <w:tc>
          <w:tcPr>
            <w:tcW w:w="553" w:type="pct"/>
            <w:shd w:val="clear" w:color="auto" w:fill="EDEDED" w:themeFill="accent3" w:themeFillTint="33"/>
            <w:noWrap/>
            <w:vAlign w:val="center"/>
            <w:hideMark/>
          </w:tcPr>
          <w:p w14:paraId="7FE3139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57401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5,81</w:t>
            </w:r>
          </w:p>
        </w:tc>
        <w:tc>
          <w:tcPr>
            <w:tcW w:w="706" w:type="pct"/>
            <w:shd w:val="clear" w:color="auto" w:fill="EDEDED" w:themeFill="accent3" w:themeFillTint="33"/>
            <w:noWrap/>
            <w:vAlign w:val="center"/>
            <w:hideMark/>
          </w:tcPr>
          <w:p w14:paraId="0E6B077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$ 3.234.593,80</w:t>
            </w:r>
          </w:p>
        </w:tc>
        <w:tc>
          <w:tcPr>
            <w:tcW w:w="735" w:type="pct"/>
            <w:shd w:val="clear" w:color="auto" w:fill="EDEDED" w:themeFill="accent3" w:themeFillTint="33"/>
            <w:noWrap/>
            <w:vAlign w:val="bottom"/>
            <w:hideMark/>
          </w:tcPr>
          <w:p w14:paraId="3B0AF46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1051242986,23</w:t>
            </w:r>
          </w:p>
        </w:tc>
      </w:tr>
      <w:tr w:rsidR="00A00A29" w:rsidRPr="00A00A29" w14:paraId="5BB53810" w14:textId="77777777" w:rsidTr="00A00A29">
        <w:trPr>
          <w:gridAfter w:val="1"/>
          <w:wAfter w:w="5" w:type="pct"/>
          <w:trHeight w:val="285"/>
        </w:trPr>
        <w:tc>
          <w:tcPr>
            <w:tcW w:w="257" w:type="pct"/>
            <w:shd w:val="clear" w:color="auto" w:fill="DBDBDB" w:themeFill="accent3" w:themeFillTint="66"/>
            <w:noWrap/>
            <w:vAlign w:val="center"/>
            <w:hideMark/>
          </w:tcPr>
          <w:p w14:paraId="3938251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1990</w:t>
            </w:r>
          </w:p>
        </w:tc>
        <w:tc>
          <w:tcPr>
            <w:tcW w:w="231" w:type="pct"/>
            <w:shd w:val="clear" w:color="auto" w:fill="DBDBDB" w:themeFill="accent3" w:themeFillTint="66"/>
            <w:noWrap/>
            <w:vAlign w:val="center"/>
            <w:hideMark/>
          </w:tcPr>
          <w:p w14:paraId="39F3963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w:t>
            </w:r>
          </w:p>
        </w:tc>
        <w:tc>
          <w:tcPr>
            <w:tcW w:w="196" w:type="pct"/>
            <w:shd w:val="clear" w:color="auto" w:fill="DBDBDB" w:themeFill="accent3" w:themeFillTint="66"/>
            <w:noWrap/>
            <w:vAlign w:val="center"/>
            <w:hideMark/>
          </w:tcPr>
          <w:p w14:paraId="50D73C1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282" w:type="pct"/>
            <w:shd w:val="clear" w:color="auto" w:fill="DBDBDB" w:themeFill="accent3" w:themeFillTint="66"/>
            <w:noWrap/>
            <w:vAlign w:val="center"/>
            <w:hideMark/>
          </w:tcPr>
          <w:p w14:paraId="6C28EBF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1990</w:t>
            </w:r>
          </w:p>
        </w:tc>
        <w:tc>
          <w:tcPr>
            <w:tcW w:w="282" w:type="pct"/>
            <w:shd w:val="clear" w:color="auto" w:fill="DBDBDB" w:themeFill="accent3" w:themeFillTint="66"/>
            <w:noWrap/>
            <w:vAlign w:val="center"/>
            <w:hideMark/>
          </w:tcPr>
          <w:p w14:paraId="78F2142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w:t>
            </w:r>
          </w:p>
        </w:tc>
        <w:tc>
          <w:tcPr>
            <w:tcW w:w="248" w:type="pct"/>
            <w:shd w:val="clear" w:color="auto" w:fill="DBDBDB" w:themeFill="accent3" w:themeFillTint="66"/>
            <w:noWrap/>
            <w:vAlign w:val="center"/>
            <w:hideMark/>
          </w:tcPr>
          <w:p w14:paraId="79FB6AA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3D36ED0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57</w:t>
            </w:r>
          </w:p>
        </w:tc>
        <w:tc>
          <w:tcPr>
            <w:tcW w:w="616" w:type="pct"/>
            <w:shd w:val="clear" w:color="auto" w:fill="DBDBDB" w:themeFill="accent3" w:themeFillTint="66"/>
            <w:noWrap/>
            <w:vAlign w:val="center"/>
            <w:hideMark/>
          </w:tcPr>
          <w:p w14:paraId="7F2FB1C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$ 215.790,00</w:t>
            </w:r>
          </w:p>
        </w:tc>
        <w:tc>
          <w:tcPr>
            <w:tcW w:w="553" w:type="pct"/>
            <w:shd w:val="clear" w:color="auto" w:fill="DBDBDB" w:themeFill="accent3" w:themeFillTint="66"/>
            <w:noWrap/>
            <w:vAlign w:val="center"/>
            <w:hideMark/>
          </w:tcPr>
          <w:p w14:paraId="63C32A4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138E43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5,81</w:t>
            </w:r>
          </w:p>
        </w:tc>
        <w:tc>
          <w:tcPr>
            <w:tcW w:w="706" w:type="pct"/>
            <w:shd w:val="clear" w:color="auto" w:fill="DBDBDB" w:themeFill="accent3" w:themeFillTint="66"/>
            <w:noWrap/>
            <w:vAlign w:val="center"/>
            <w:hideMark/>
          </w:tcPr>
          <w:p w14:paraId="0E98F63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$ 3.855.249,91</w:t>
            </w:r>
          </w:p>
        </w:tc>
        <w:tc>
          <w:tcPr>
            <w:tcW w:w="735" w:type="pct"/>
            <w:shd w:val="clear" w:color="auto" w:fill="DBDBDB" w:themeFill="accent3" w:themeFillTint="66"/>
            <w:noWrap/>
            <w:vAlign w:val="bottom"/>
            <w:hideMark/>
          </w:tcPr>
          <w:p w14:paraId="1D297D3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219749245,09</w:t>
            </w:r>
          </w:p>
        </w:tc>
      </w:tr>
      <w:tr w:rsidR="00A00A29" w:rsidRPr="00A00A29" w14:paraId="658730CE" w14:textId="77777777" w:rsidTr="00A00A29">
        <w:trPr>
          <w:gridAfter w:val="1"/>
          <w:wAfter w:w="5" w:type="pct"/>
          <w:trHeight w:val="285"/>
        </w:trPr>
        <w:tc>
          <w:tcPr>
            <w:tcW w:w="257" w:type="pct"/>
            <w:shd w:val="clear" w:color="auto" w:fill="EDEDED" w:themeFill="accent3" w:themeFillTint="33"/>
            <w:noWrap/>
            <w:vAlign w:val="center"/>
            <w:hideMark/>
          </w:tcPr>
          <w:p w14:paraId="5234A78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1990</w:t>
            </w:r>
          </w:p>
        </w:tc>
        <w:tc>
          <w:tcPr>
            <w:tcW w:w="231" w:type="pct"/>
            <w:shd w:val="clear" w:color="auto" w:fill="EDEDED" w:themeFill="accent3" w:themeFillTint="33"/>
            <w:noWrap/>
            <w:vAlign w:val="center"/>
            <w:hideMark/>
          </w:tcPr>
          <w:p w14:paraId="490C17E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196" w:type="pct"/>
            <w:shd w:val="clear" w:color="auto" w:fill="EDEDED" w:themeFill="accent3" w:themeFillTint="33"/>
            <w:noWrap/>
            <w:vAlign w:val="center"/>
            <w:hideMark/>
          </w:tcPr>
          <w:p w14:paraId="6FFE9AD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58614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1991</w:t>
            </w:r>
          </w:p>
        </w:tc>
        <w:tc>
          <w:tcPr>
            <w:tcW w:w="282" w:type="pct"/>
            <w:shd w:val="clear" w:color="auto" w:fill="EDEDED" w:themeFill="accent3" w:themeFillTint="33"/>
            <w:noWrap/>
            <w:vAlign w:val="center"/>
            <w:hideMark/>
          </w:tcPr>
          <w:p w14:paraId="53DAA94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w:t>
            </w:r>
          </w:p>
        </w:tc>
        <w:tc>
          <w:tcPr>
            <w:tcW w:w="248" w:type="pct"/>
            <w:shd w:val="clear" w:color="auto" w:fill="EDEDED" w:themeFill="accent3" w:themeFillTint="33"/>
            <w:noWrap/>
            <w:vAlign w:val="center"/>
            <w:hideMark/>
          </w:tcPr>
          <w:p w14:paraId="069C66C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91FA84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365</w:t>
            </w:r>
          </w:p>
        </w:tc>
        <w:tc>
          <w:tcPr>
            <w:tcW w:w="616" w:type="pct"/>
            <w:shd w:val="clear" w:color="auto" w:fill="EDEDED" w:themeFill="accent3" w:themeFillTint="33"/>
            <w:noWrap/>
            <w:vAlign w:val="center"/>
            <w:hideMark/>
          </w:tcPr>
          <w:p w14:paraId="0E885AC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$ 253.339,00</w:t>
            </w:r>
          </w:p>
        </w:tc>
        <w:tc>
          <w:tcPr>
            <w:tcW w:w="553" w:type="pct"/>
            <w:shd w:val="clear" w:color="auto" w:fill="EDEDED" w:themeFill="accent3" w:themeFillTint="33"/>
            <w:noWrap/>
            <w:vAlign w:val="center"/>
            <w:hideMark/>
          </w:tcPr>
          <w:p w14:paraId="2010599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E49DE0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7,69</w:t>
            </w:r>
          </w:p>
        </w:tc>
        <w:tc>
          <w:tcPr>
            <w:tcW w:w="706" w:type="pct"/>
            <w:shd w:val="clear" w:color="auto" w:fill="EDEDED" w:themeFill="accent3" w:themeFillTint="33"/>
            <w:noWrap/>
            <w:vAlign w:val="center"/>
            <w:hideMark/>
          </w:tcPr>
          <w:p w14:paraId="62D6B8A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$ 3.419.582,34</w:t>
            </w:r>
          </w:p>
        </w:tc>
        <w:tc>
          <w:tcPr>
            <w:tcW w:w="735" w:type="pct"/>
            <w:shd w:val="clear" w:color="auto" w:fill="EDEDED" w:themeFill="accent3" w:themeFillTint="33"/>
            <w:noWrap/>
            <w:vAlign w:val="bottom"/>
            <w:hideMark/>
          </w:tcPr>
          <w:p w14:paraId="62760AB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1248147554,36</w:t>
            </w:r>
          </w:p>
        </w:tc>
      </w:tr>
      <w:tr w:rsidR="00A00A29" w:rsidRPr="00A00A29" w14:paraId="14E498BC" w14:textId="77777777" w:rsidTr="00A00A29">
        <w:trPr>
          <w:gridAfter w:val="1"/>
          <w:wAfter w:w="5" w:type="pct"/>
          <w:trHeight w:val="285"/>
        </w:trPr>
        <w:tc>
          <w:tcPr>
            <w:tcW w:w="257" w:type="pct"/>
            <w:shd w:val="clear" w:color="auto" w:fill="DBDBDB" w:themeFill="accent3" w:themeFillTint="66"/>
            <w:noWrap/>
            <w:vAlign w:val="center"/>
            <w:hideMark/>
          </w:tcPr>
          <w:p w14:paraId="0E682C8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1991</w:t>
            </w:r>
          </w:p>
        </w:tc>
        <w:tc>
          <w:tcPr>
            <w:tcW w:w="231" w:type="pct"/>
            <w:shd w:val="clear" w:color="auto" w:fill="DBDBDB" w:themeFill="accent3" w:themeFillTint="66"/>
            <w:noWrap/>
            <w:vAlign w:val="center"/>
            <w:hideMark/>
          </w:tcPr>
          <w:p w14:paraId="4D7FDFE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196" w:type="pct"/>
            <w:shd w:val="clear" w:color="auto" w:fill="DBDBDB" w:themeFill="accent3" w:themeFillTint="66"/>
            <w:noWrap/>
            <w:vAlign w:val="center"/>
            <w:hideMark/>
          </w:tcPr>
          <w:p w14:paraId="3DBE4E2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8C8295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1992</w:t>
            </w:r>
          </w:p>
        </w:tc>
        <w:tc>
          <w:tcPr>
            <w:tcW w:w="282" w:type="pct"/>
            <w:shd w:val="clear" w:color="auto" w:fill="DBDBDB" w:themeFill="accent3" w:themeFillTint="66"/>
            <w:noWrap/>
            <w:vAlign w:val="center"/>
            <w:hideMark/>
          </w:tcPr>
          <w:p w14:paraId="41E606C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w:t>
            </w:r>
          </w:p>
        </w:tc>
        <w:tc>
          <w:tcPr>
            <w:tcW w:w="248" w:type="pct"/>
            <w:shd w:val="clear" w:color="auto" w:fill="DBDBDB" w:themeFill="accent3" w:themeFillTint="66"/>
            <w:noWrap/>
            <w:vAlign w:val="center"/>
            <w:hideMark/>
          </w:tcPr>
          <w:p w14:paraId="309DFD6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380ED90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366</w:t>
            </w:r>
          </w:p>
        </w:tc>
        <w:tc>
          <w:tcPr>
            <w:tcW w:w="616" w:type="pct"/>
            <w:shd w:val="clear" w:color="auto" w:fill="DBDBDB" w:themeFill="accent3" w:themeFillTint="66"/>
            <w:noWrap/>
            <w:vAlign w:val="center"/>
            <w:hideMark/>
          </w:tcPr>
          <w:p w14:paraId="2CA859A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$ 268.219,00</w:t>
            </w:r>
          </w:p>
        </w:tc>
        <w:tc>
          <w:tcPr>
            <w:tcW w:w="553" w:type="pct"/>
            <w:shd w:val="clear" w:color="auto" w:fill="DBDBDB" w:themeFill="accent3" w:themeFillTint="66"/>
            <w:noWrap/>
            <w:vAlign w:val="center"/>
            <w:hideMark/>
          </w:tcPr>
          <w:p w14:paraId="518518E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A19A56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9,74</w:t>
            </w:r>
          </w:p>
        </w:tc>
        <w:tc>
          <w:tcPr>
            <w:tcW w:w="706" w:type="pct"/>
            <w:shd w:val="clear" w:color="auto" w:fill="DBDBDB" w:themeFill="accent3" w:themeFillTint="66"/>
            <w:noWrap/>
            <w:vAlign w:val="center"/>
            <w:hideMark/>
          </w:tcPr>
          <w:p w14:paraId="44EAEC1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$ 2.858.432,46</w:t>
            </w:r>
          </w:p>
        </w:tc>
        <w:tc>
          <w:tcPr>
            <w:tcW w:w="735" w:type="pct"/>
            <w:shd w:val="clear" w:color="auto" w:fill="DBDBDB" w:themeFill="accent3" w:themeFillTint="66"/>
            <w:noWrap/>
            <w:vAlign w:val="bottom"/>
            <w:hideMark/>
          </w:tcPr>
          <w:p w14:paraId="0370AE8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1046186281,85</w:t>
            </w:r>
          </w:p>
        </w:tc>
      </w:tr>
      <w:tr w:rsidR="00A00A29" w:rsidRPr="00A00A29" w14:paraId="144D2634" w14:textId="77777777" w:rsidTr="00A00A29">
        <w:trPr>
          <w:gridAfter w:val="1"/>
          <w:wAfter w:w="5" w:type="pct"/>
          <w:trHeight w:val="285"/>
        </w:trPr>
        <w:tc>
          <w:tcPr>
            <w:tcW w:w="257" w:type="pct"/>
            <w:shd w:val="clear" w:color="auto" w:fill="EDEDED" w:themeFill="accent3" w:themeFillTint="33"/>
            <w:noWrap/>
            <w:vAlign w:val="center"/>
            <w:hideMark/>
          </w:tcPr>
          <w:p w14:paraId="20C42B6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1992</w:t>
            </w:r>
          </w:p>
        </w:tc>
        <w:tc>
          <w:tcPr>
            <w:tcW w:w="231" w:type="pct"/>
            <w:shd w:val="clear" w:color="auto" w:fill="EDEDED" w:themeFill="accent3" w:themeFillTint="33"/>
            <w:noWrap/>
            <w:vAlign w:val="center"/>
            <w:hideMark/>
          </w:tcPr>
          <w:p w14:paraId="20C1F6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196" w:type="pct"/>
            <w:shd w:val="clear" w:color="auto" w:fill="EDEDED" w:themeFill="accent3" w:themeFillTint="33"/>
            <w:noWrap/>
            <w:vAlign w:val="center"/>
            <w:hideMark/>
          </w:tcPr>
          <w:p w14:paraId="4C22C4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CE0779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1992</w:t>
            </w:r>
          </w:p>
        </w:tc>
        <w:tc>
          <w:tcPr>
            <w:tcW w:w="282" w:type="pct"/>
            <w:shd w:val="clear" w:color="auto" w:fill="EDEDED" w:themeFill="accent3" w:themeFillTint="33"/>
            <w:noWrap/>
            <w:vAlign w:val="center"/>
            <w:hideMark/>
          </w:tcPr>
          <w:p w14:paraId="7A58CC0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w:t>
            </w:r>
          </w:p>
        </w:tc>
        <w:tc>
          <w:tcPr>
            <w:tcW w:w="248" w:type="pct"/>
            <w:shd w:val="clear" w:color="auto" w:fill="EDEDED" w:themeFill="accent3" w:themeFillTint="33"/>
            <w:noWrap/>
            <w:vAlign w:val="center"/>
            <w:hideMark/>
          </w:tcPr>
          <w:p w14:paraId="3B97D8D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w:t>
            </w:r>
          </w:p>
        </w:tc>
        <w:tc>
          <w:tcPr>
            <w:tcW w:w="411" w:type="pct"/>
            <w:shd w:val="clear" w:color="auto" w:fill="EDEDED" w:themeFill="accent3" w:themeFillTint="33"/>
            <w:noWrap/>
            <w:vAlign w:val="center"/>
            <w:hideMark/>
          </w:tcPr>
          <w:p w14:paraId="4B67C2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92</w:t>
            </w:r>
          </w:p>
        </w:tc>
        <w:tc>
          <w:tcPr>
            <w:tcW w:w="616" w:type="pct"/>
            <w:shd w:val="clear" w:color="auto" w:fill="EDEDED" w:themeFill="accent3" w:themeFillTint="33"/>
            <w:noWrap/>
            <w:vAlign w:val="center"/>
            <w:hideMark/>
          </w:tcPr>
          <w:p w14:paraId="66B07E4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$ 25.530,00</w:t>
            </w:r>
          </w:p>
        </w:tc>
        <w:tc>
          <w:tcPr>
            <w:tcW w:w="553" w:type="pct"/>
            <w:shd w:val="clear" w:color="auto" w:fill="EDEDED" w:themeFill="accent3" w:themeFillTint="33"/>
            <w:noWrap/>
            <w:vAlign w:val="center"/>
            <w:hideMark/>
          </w:tcPr>
          <w:p w14:paraId="1BE8B11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8DDEC7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9,74</w:t>
            </w:r>
          </w:p>
        </w:tc>
        <w:tc>
          <w:tcPr>
            <w:tcW w:w="706" w:type="pct"/>
            <w:shd w:val="clear" w:color="auto" w:fill="EDEDED" w:themeFill="accent3" w:themeFillTint="33"/>
            <w:noWrap/>
            <w:vAlign w:val="center"/>
            <w:hideMark/>
          </w:tcPr>
          <w:p w14:paraId="04C62EF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$ 272.075,36</w:t>
            </w:r>
          </w:p>
        </w:tc>
        <w:tc>
          <w:tcPr>
            <w:tcW w:w="735" w:type="pct"/>
            <w:shd w:val="clear" w:color="auto" w:fill="EDEDED" w:themeFill="accent3" w:themeFillTint="33"/>
            <w:noWrap/>
            <w:vAlign w:val="bottom"/>
            <w:hideMark/>
          </w:tcPr>
          <w:p w14:paraId="4203512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25030933,06</w:t>
            </w:r>
          </w:p>
        </w:tc>
      </w:tr>
      <w:tr w:rsidR="00A00A29" w:rsidRPr="00A00A29" w14:paraId="69C66E4E" w14:textId="77777777" w:rsidTr="00A00A29">
        <w:trPr>
          <w:gridAfter w:val="1"/>
          <w:wAfter w:w="5" w:type="pct"/>
          <w:trHeight w:val="285"/>
        </w:trPr>
        <w:tc>
          <w:tcPr>
            <w:tcW w:w="257" w:type="pct"/>
            <w:shd w:val="clear" w:color="auto" w:fill="DBDBDB" w:themeFill="accent3" w:themeFillTint="66"/>
            <w:noWrap/>
            <w:vAlign w:val="center"/>
            <w:hideMark/>
          </w:tcPr>
          <w:p w14:paraId="6EBF54F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1992</w:t>
            </w:r>
          </w:p>
        </w:tc>
        <w:tc>
          <w:tcPr>
            <w:tcW w:w="231" w:type="pct"/>
            <w:shd w:val="clear" w:color="auto" w:fill="DBDBDB" w:themeFill="accent3" w:themeFillTint="66"/>
            <w:noWrap/>
            <w:vAlign w:val="center"/>
            <w:hideMark/>
          </w:tcPr>
          <w:p w14:paraId="3D2C14F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w:t>
            </w:r>
          </w:p>
        </w:tc>
        <w:tc>
          <w:tcPr>
            <w:tcW w:w="196" w:type="pct"/>
            <w:shd w:val="clear" w:color="auto" w:fill="DBDBDB" w:themeFill="accent3" w:themeFillTint="66"/>
            <w:noWrap/>
            <w:vAlign w:val="center"/>
            <w:hideMark/>
          </w:tcPr>
          <w:p w14:paraId="5F2C7A2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85810A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1993</w:t>
            </w:r>
          </w:p>
        </w:tc>
        <w:tc>
          <w:tcPr>
            <w:tcW w:w="282" w:type="pct"/>
            <w:shd w:val="clear" w:color="auto" w:fill="DBDBDB" w:themeFill="accent3" w:themeFillTint="66"/>
            <w:noWrap/>
            <w:vAlign w:val="center"/>
            <w:hideMark/>
          </w:tcPr>
          <w:p w14:paraId="7582A2C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48" w:type="pct"/>
            <w:shd w:val="clear" w:color="auto" w:fill="DBDBDB" w:themeFill="accent3" w:themeFillTint="66"/>
            <w:noWrap/>
            <w:vAlign w:val="center"/>
            <w:hideMark/>
          </w:tcPr>
          <w:p w14:paraId="2FAB0E7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w:t>
            </w:r>
          </w:p>
        </w:tc>
        <w:tc>
          <w:tcPr>
            <w:tcW w:w="411" w:type="pct"/>
            <w:shd w:val="clear" w:color="auto" w:fill="DBDBDB" w:themeFill="accent3" w:themeFillTint="66"/>
            <w:noWrap/>
            <w:vAlign w:val="center"/>
            <w:hideMark/>
          </w:tcPr>
          <w:p w14:paraId="505706B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184</w:t>
            </w:r>
          </w:p>
        </w:tc>
        <w:tc>
          <w:tcPr>
            <w:tcW w:w="616" w:type="pct"/>
            <w:shd w:val="clear" w:color="auto" w:fill="DBDBDB" w:themeFill="accent3" w:themeFillTint="66"/>
            <w:noWrap/>
            <w:vAlign w:val="center"/>
            <w:hideMark/>
          </w:tcPr>
          <w:p w14:paraId="35A923E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$ 39.310,00</w:t>
            </w:r>
          </w:p>
        </w:tc>
        <w:tc>
          <w:tcPr>
            <w:tcW w:w="553" w:type="pct"/>
            <w:shd w:val="clear" w:color="auto" w:fill="DBDBDB" w:themeFill="accent3" w:themeFillTint="66"/>
            <w:noWrap/>
            <w:vAlign w:val="center"/>
            <w:hideMark/>
          </w:tcPr>
          <w:p w14:paraId="34D3EA3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0CD969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12,19</w:t>
            </w:r>
          </w:p>
        </w:tc>
        <w:tc>
          <w:tcPr>
            <w:tcW w:w="706" w:type="pct"/>
            <w:shd w:val="clear" w:color="auto" w:fill="DBDBDB" w:themeFill="accent3" w:themeFillTint="66"/>
            <w:noWrap/>
            <w:vAlign w:val="center"/>
            <w:hideMark/>
          </w:tcPr>
          <w:p w14:paraId="2A1667A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$ 334.731,58</w:t>
            </w:r>
          </w:p>
        </w:tc>
        <w:tc>
          <w:tcPr>
            <w:tcW w:w="735" w:type="pct"/>
            <w:shd w:val="clear" w:color="auto" w:fill="DBDBDB" w:themeFill="accent3" w:themeFillTint="66"/>
            <w:noWrap/>
            <w:vAlign w:val="bottom"/>
            <w:hideMark/>
          </w:tcPr>
          <w:p w14:paraId="389290B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61590611,32</w:t>
            </w:r>
          </w:p>
        </w:tc>
      </w:tr>
      <w:tr w:rsidR="00A00A29" w:rsidRPr="00A00A29" w14:paraId="76017D3E" w14:textId="77777777" w:rsidTr="00A00A29">
        <w:trPr>
          <w:gridAfter w:val="1"/>
          <w:wAfter w:w="5" w:type="pct"/>
          <w:trHeight w:val="285"/>
        </w:trPr>
        <w:tc>
          <w:tcPr>
            <w:tcW w:w="257" w:type="pct"/>
            <w:shd w:val="clear" w:color="auto" w:fill="EDEDED" w:themeFill="accent3" w:themeFillTint="33"/>
            <w:noWrap/>
            <w:vAlign w:val="center"/>
            <w:hideMark/>
          </w:tcPr>
          <w:p w14:paraId="7C829E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1993</w:t>
            </w:r>
          </w:p>
        </w:tc>
        <w:tc>
          <w:tcPr>
            <w:tcW w:w="231" w:type="pct"/>
            <w:shd w:val="clear" w:color="auto" w:fill="EDEDED" w:themeFill="accent3" w:themeFillTint="33"/>
            <w:noWrap/>
            <w:vAlign w:val="center"/>
            <w:hideMark/>
          </w:tcPr>
          <w:p w14:paraId="3A083BA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w:t>
            </w:r>
          </w:p>
        </w:tc>
        <w:tc>
          <w:tcPr>
            <w:tcW w:w="196" w:type="pct"/>
            <w:shd w:val="clear" w:color="auto" w:fill="EDEDED" w:themeFill="accent3" w:themeFillTint="33"/>
            <w:noWrap/>
            <w:vAlign w:val="center"/>
            <w:hideMark/>
          </w:tcPr>
          <w:p w14:paraId="68E4EE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1B1A67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1993</w:t>
            </w:r>
          </w:p>
        </w:tc>
        <w:tc>
          <w:tcPr>
            <w:tcW w:w="282" w:type="pct"/>
            <w:shd w:val="clear" w:color="auto" w:fill="EDEDED" w:themeFill="accent3" w:themeFillTint="33"/>
            <w:noWrap/>
            <w:vAlign w:val="center"/>
            <w:hideMark/>
          </w:tcPr>
          <w:p w14:paraId="074C30C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w:t>
            </w:r>
          </w:p>
        </w:tc>
        <w:tc>
          <w:tcPr>
            <w:tcW w:w="248" w:type="pct"/>
            <w:shd w:val="clear" w:color="auto" w:fill="EDEDED" w:themeFill="accent3" w:themeFillTint="33"/>
            <w:noWrap/>
            <w:vAlign w:val="center"/>
            <w:hideMark/>
          </w:tcPr>
          <w:p w14:paraId="10F7D3F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0E8BF29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89</w:t>
            </w:r>
          </w:p>
        </w:tc>
        <w:tc>
          <w:tcPr>
            <w:tcW w:w="616" w:type="pct"/>
            <w:shd w:val="clear" w:color="auto" w:fill="EDEDED" w:themeFill="accent3" w:themeFillTint="33"/>
            <w:noWrap/>
            <w:vAlign w:val="center"/>
            <w:hideMark/>
          </w:tcPr>
          <w:p w14:paraId="29E568D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$ 47.370,00</w:t>
            </w:r>
          </w:p>
        </w:tc>
        <w:tc>
          <w:tcPr>
            <w:tcW w:w="553" w:type="pct"/>
            <w:shd w:val="clear" w:color="auto" w:fill="EDEDED" w:themeFill="accent3" w:themeFillTint="33"/>
            <w:noWrap/>
            <w:vAlign w:val="center"/>
            <w:hideMark/>
          </w:tcPr>
          <w:p w14:paraId="60F4A50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46ACC1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12,19</w:t>
            </w:r>
          </w:p>
        </w:tc>
        <w:tc>
          <w:tcPr>
            <w:tcW w:w="706" w:type="pct"/>
            <w:shd w:val="clear" w:color="auto" w:fill="EDEDED" w:themeFill="accent3" w:themeFillTint="33"/>
            <w:noWrap/>
            <w:vAlign w:val="center"/>
            <w:hideMark/>
          </w:tcPr>
          <w:p w14:paraId="3025499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$ 403.363,90</w:t>
            </w:r>
          </w:p>
        </w:tc>
        <w:tc>
          <w:tcPr>
            <w:tcW w:w="735" w:type="pct"/>
            <w:shd w:val="clear" w:color="auto" w:fill="EDEDED" w:themeFill="accent3" w:themeFillTint="33"/>
            <w:noWrap/>
            <w:vAlign w:val="bottom"/>
            <w:hideMark/>
          </w:tcPr>
          <w:p w14:paraId="218492D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35899387,53</w:t>
            </w:r>
          </w:p>
        </w:tc>
      </w:tr>
      <w:tr w:rsidR="00A00A29" w:rsidRPr="00A00A29" w14:paraId="387546AD" w14:textId="77777777" w:rsidTr="00A00A29">
        <w:trPr>
          <w:gridAfter w:val="1"/>
          <w:wAfter w:w="5" w:type="pct"/>
          <w:trHeight w:val="285"/>
        </w:trPr>
        <w:tc>
          <w:tcPr>
            <w:tcW w:w="257" w:type="pct"/>
            <w:shd w:val="clear" w:color="auto" w:fill="DBDBDB" w:themeFill="accent3" w:themeFillTint="66"/>
            <w:noWrap/>
            <w:vAlign w:val="center"/>
            <w:hideMark/>
          </w:tcPr>
          <w:p w14:paraId="322EB68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1993</w:t>
            </w:r>
          </w:p>
        </w:tc>
        <w:tc>
          <w:tcPr>
            <w:tcW w:w="231" w:type="pct"/>
            <w:shd w:val="clear" w:color="auto" w:fill="DBDBDB" w:themeFill="accent3" w:themeFillTint="66"/>
            <w:noWrap/>
            <w:vAlign w:val="center"/>
            <w:hideMark/>
          </w:tcPr>
          <w:p w14:paraId="451C137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196" w:type="pct"/>
            <w:shd w:val="clear" w:color="auto" w:fill="DBDBDB" w:themeFill="accent3" w:themeFillTint="66"/>
            <w:noWrap/>
            <w:vAlign w:val="center"/>
            <w:hideMark/>
          </w:tcPr>
          <w:p w14:paraId="612349D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1D5A5B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1994</w:t>
            </w:r>
          </w:p>
        </w:tc>
        <w:tc>
          <w:tcPr>
            <w:tcW w:w="282" w:type="pct"/>
            <w:shd w:val="clear" w:color="auto" w:fill="DBDBDB" w:themeFill="accent3" w:themeFillTint="66"/>
            <w:noWrap/>
            <w:vAlign w:val="center"/>
            <w:hideMark/>
          </w:tcPr>
          <w:p w14:paraId="1C44003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w:t>
            </w:r>
          </w:p>
        </w:tc>
        <w:tc>
          <w:tcPr>
            <w:tcW w:w="248" w:type="pct"/>
            <w:shd w:val="clear" w:color="auto" w:fill="DBDBDB" w:themeFill="accent3" w:themeFillTint="66"/>
            <w:noWrap/>
            <w:vAlign w:val="center"/>
            <w:hideMark/>
          </w:tcPr>
          <w:p w14:paraId="77C89BB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60B7B1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365</w:t>
            </w:r>
          </w:p>
        </w:tc>
        <w:tc>
          <w:tcPr>
            <w:tcW w:w="616" w:type="pct"/>
            <w:shd w:val="clear" w:color="auto" w:fill="DBDBDB" w:themeFill="accent3" w:themeFillTint="66"/>
            <w:noWrap/>
            <w:vAlign w:val="center"/>
            <w:hideMark/>
          </w:tcPr>
          <w:p w14:paraId="617F4FF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$ 14.610,00</w:t>
            </w:r>
          </w:p>
        </w:tc>
        <w:tc>
          <w:tcPr>
            <w:tcW w:w="553" w:type="pct"/>
            <w:shd w:val="clear" w:color="auto" w:fill="DBDBDB" w:themeFill="accent3" w:themeFillTint="66"/>
            <w:noWrap/>
            <w:vAlign w:val="center"/>
            <w:hideMark/>
          </w:tcPr>
          <w:p w14:paraId="6C2BB2A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371E7D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14,93</w:t>
            </w:r>
          </w:p>
        </w:tc>
        <w:tc>
          <w:tcPr>
            <w:tcW w:w="706" w:type="pct"/>
            <w:shd w:val="clear" w:color="auto" w:fill="DBDBDB" w:themeFill="accent3" w:themeFillTint="66"/>
            <w:noWrap/>
            <w:vAlign w:val="center"/>
            <w:hideMark/>
          </w:tcPr>
          <w:p w14:paraId="23D90DD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$ 101.575,22</w:t>
            </w:r>
          </w:p>
        </w:tc>
        <w:tc>
          <w:tcPr>
            <w:tcW w:w="735" w:type="pct"/>
            <w:shd w:val="clear" w:color="auto" w:fill="DBDBDB" w:themeFill="accent3" w:themeFillTint="66"/>
            <w:noWrap/>
            <w:vAlign w:val="bottom"/>
            <w:hideMark/>
          </w:tcPr>
          <w:p w14:paraId="58F48A9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37074954,45</w:t>
            </w:r>
          </w:p>
        </w:tc>
      </w:tr>
      <w:tr w:rsidR="00A00A29" w:rsidRPr="00A00A29" w14:paraId="75A950E3" w14:textId="77777777" w:rsidTr="00A00A29">
        <w:trPr>
          <w:gridAfter w:val="1"/>
          <w:wAfter w:w="5" w:type="pct"/>
          <w:trHeight w:val="285"/>
        </w:trPr>
        <w:tc>
          <w:tcPr>
            <w:tcW w:w="257" w:type="pct"/>
            <w:shd w:val="clear" w:color="auto" w:fill="EDEDED" w:themeFill="accent3" w:themeFillTint="33"/>
            <w:noWrap/>
            <w:vAlign w:val="center"/>
            <w:hideMark/>
          </w:tcPr>
          <w:p w14:paraId="06253EC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1994</w:t>
            </w:r>
          </w:p>
        </w:tc>
        <w:tc>
          <w:tcPr>
            <w:tcW w:w="231" w:type="pct"/>
            <w:shd w:val="clear" w:color="auto" w:fill="EDEDED" w:themeFill="accent3" w:themeFillTint="33"/>
            <w:noWrap/>
            <w:vAlign w:val="center"/>
            <w:hideMark/>
          </w:tcPr>
          <w:p w14:paraId="5DE724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196" w:type="pct"/>
            <w:shd w:val="clear" w:color="auto" w:fill="EDEDED" w:themeFill="accent3" w:themeFillTint="33"/>
            <w:noWrap/>
            <w:vAlign w:val="center"/>
            <w:hideMark/>
          </w:tcPr>
          <w:p w14:paraId="0762B24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05F0E6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1994</w:t>
            </w:r>
          </w:p>
        </w:tc>
        <w:tc>
          <w:tcPr>
            <w:tcW w:w="282" w:type="pct"/>
            <w:shd w:val="clear" w:color="auto" w:fill="EDEDED" w:themeFill="accent3" w:themeFillTint="33"/>
            <w:noWrap/>
            <w:vAlign w:val="center"/>
            <w:hideMark/>
          </w:tcPr>
          <w:p w14:paraId="09B8B53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w:t>
            </w:r>
          </w:p>
        </w:tc>
        <w:tc>
          <w:tcPr>
            <w:tcW w:w="248" w:type="pct"/>
            <w:shd w:val="clear" w:color="auto" w:fill="EDEDED" w:themeFill="accent3" w:themeFillTint="33"/>
            <w:noWrap/>
            <w:vAlign w:val="center"/>
            <w:hideMark/>
          </w:tcPr>
          <w:p w14:paraId="0E0C447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w:t>
            </w:r>
          </w:p>
        </w:tc>
        <w:tc>
          <w:tcPr>
            <w:tcW w:w="411" w:type="pct"/>
            <w:shd w:val="clear" w:color="auto" w:fill="EDEDED" w:themeFill="accent3" w:themeFillTint="33"/>
            <w:noWrap/>
            <w:vAlign w:val="center"/>
            <w:hideMark/>
          </w:tcPr>
          <w:p w14:paraId="07AB420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92</w:t>
            </w:r>
          </w:p>
        </w:tc>
        <w:tc>
          <w:tcPr>
            <w:tcW w:w="616" w:type="pct"/>
            <w:shd w:val="clear" w:color="auto" w:fill="EDEDED" w:themeFill="accent3" w:themeFillTint="33"/>
            <w:noWrap/>
            <w:vAlign w:val="center"/>
            <w:hideMark/>
          </w:tcPr>
          <w:p w14:paraId="5010D43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$ 17.790,00</w:t>
            </w:r>
          </w:p>
        </w:tc>
        <w:tc>
          <w:tcPr>
            <w:tcW w:w="553" w:type="pct"/>
            <w:shd w:val="clear" w:color="auto" w:fill="EDEDED" w:themeFill="accent3" w:themeFillTint="33"/>
            <w:noWrap/>
            <w:vAlign w:val="center"/>
            <w:hideMark/>
          </w:tcPr>
          <w:p w14:paraId="30AB363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334C118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14,93</w:t>
            </w:r>
          </w:p>
        </w:tc>
        <w:tc>
          <w:tcPr>
            <w:tcW w:w="706" w:type="pct"/>
            <w:shd w:val="clear" w:color="auto" w:fill="EDEDED" w:themeFill="accent3" w:themeFillTint="33"/>
            <w:noWrap/>
            <w:vAlign w:val="center"/>
            <w:hideMark/>
          </w:tcPr>
          <w:p w14:paraId="08496CA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$ 123.683,99</w:t>
            </w:r>
          </w:p>
        </w:tc>
        <w:tc>
          <w:tcPr>
            <w:tcW w:w="735" w:type="pct"/>
            <w:shd w:val="clear" w:color="auto" w:fill="EDEDED" w:themeFill="accent3" w:themeFillTint="33"/>
            <w:noWrap/>
            <w:vAlign w:val="bottom"/>
            <w:hideMark/>
          </w:tcPr>
          <w:p w14:paraId="03DAA2E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11378927,26</w:t>
            </w:r>
          </w:p>
        </w:tc>
      </w:tr>
      <w:tr w:rsidR="00A00A29" w:rsidRPr="00A00A29" w14:paraId="45A5B40A" w14:textId="77777777" w:rsidTr="00A00A29">
        <w:trPr>
          <w:gridAfter w:val="1"/>
          <w:wAfter w:w="5" w:type="pct"/>
          <w:trHeight w:val="285"/>
        </w:trPr>
        <w:tc>
          <w:tcPr>
            <w:tcW w:w="257" w:type="pct"/>
            <w:shd w:val="clear" w:color="auto" w:fill="DBDBDB" w:themeFill="accent3" w:themeFillTint="66"/>
            <w:noWrap/>
            <w:vAlign w:val="center"/>
            <w:hideMark/>
          </w:tcPr>
          <w:p w14:paraId="7B90F8C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1994</w:t>
            </w:r>
          </w:p>
        </w:tc>
        <w:tc>
          <w:tcPr>
            <w:tcW w:w="231" w:type="pct"/>
            <w:shd w:val="clear" w:color="auto" w:fill="DBDBDB" w:themeFill="accent3" w:themeFillTint="66"/>
            <w:noWrap/>
            <w:vAlign w:val="center"/>
            <w:hideMark/>
          </w:tcPr>
          <w:p w14:paraId="03A565F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w:t>
            </w:r>
          </w:p>
        </w:tc>
        <w:tc>
          <w:tcPr>
            <w:tcW w:w="196" w:type="pct"/>
            <w:shd w:val="clear" w:color="auto" w:fill="DBDBDB" w:themeFill="accent3" w:themeFillTint="66"/>
            <w:noWrap/>
            <w:vAlign w:val="center"/>
            <w:hideMark/>
          </w:tcPr>
          <w:p w14:paraId="7B4606C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87DF94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1994</w:t>
            </w:r>
          </w:p>
        </w:tc>
        <w:tc>
          <w:tcPr>
            <w:tcW w:w="282" w:type="pct"/>
            <w:shd w:val="clear" w:color="auto" w:fill="DBDBDB" w:themeFill="accent3" w:themeFillTint="66"/>
            <w:noWrap/>
            <w:vAlign w:val="center"/>
            <w:hideMark/>
          </w:tcPr>
          <w:p w14:paraId="23D0C0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1A6D596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w:t>
            </w:r>
          </w:p>
        </w:tc>
        <w:tc>
          <w:tcPr>
            <w:tcW w:w="411" w:type="pct"/>
            <w:shd w:val="clear" w:color="auto" w:fill="DBDBDB" w:themeFill="accent3" w:themeFillTint="66"/>
            <w:noWrap/>
            <w:vAlign w:val="center"/>
            <w:hideMark/>
          </w:tcPr>
          <w:p w14:paraId="700CB18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153</w:t>
            </w:r>
          </w:p>
        </w:tc>
        <w:tc>
          <w:tcPr>
            <w:tcW w:w="616" w:type="pct"/>
            <w:shd w:val="clear" w:color="auto" w:fill="DBDBDB" w:themeFill="accent3" w:themeFillTint="66"/>
            <w:noWrap/>
            <w:vAlign w:val="center"/>
            <w:hideMark/>
          </w:tcPr>
          <w:p w14:paraId="3204008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$ 21.420,00</w:t>
            </w:r>
          </w:p>
        </w:tc>
        <w:tc>
          <w:tcPr>
            <w:tcW w:w="553" w:type="pct"/>
            <w:shd w:val="clear" w:color="auto" w:fill="DBDBDB" w:themeFill="accent3" w:themeFillTint="66"/>
            <w:noWrap/>
            <w:vAlign w:val="center"/>
            <w:hideMark/>
          </w:tcPr>
          <w:p w14:paraId="5E943A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7A7EB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14,93</w:t>
            </w:r>
          </w:p>
        </w:tc>
        <w:tc>
          <w:tcPr>
            <w:tcW w:w="706" w:type="pct"/>
            <w:shd w:val="clear" w:color="auto" w:fill="DBDBDB" w:themeFill="accent3" w:themeFillTint="66"/>
            <w:noWrap/>
            <w:vAlign w:val="center"/>
            <w:hideMark/>
          </w:tcPr>
          <w:p w14:paraId="000FF24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$ 148.921,37</w:t>
            </w:r>
          </w:p>
        </w:tc>
        <w:tc>
          <w:tcPr>
            <w:tcW w:w="735" w:type="pct"/>
            <w:shd w:val="clear" w:color="auto" w:fill="DBDBDB" w:themeFill="accent3" w:themeFillTint="66"/>
            <w:noWrap/>
            <w:vAlign w:val="bottom"/>
            <w:hideMark/>
          </w:tcPr>
          <w:p w14:paraId="7ECE267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22784969,06</w:t>
            </w:r>
          </w:p>
        </w:tc>
      </w:tr>
      <w:tr w:rsidR="00A00A29" w:rsidRPr="00A00A29" w14:paraId="70FBA4B8" w14:textId="77777777" w:rsidTr="00A00A29">
        <w:trPr>
          <w:gridAfter w:val="1"/>
          <w:wAfter w:w="5" w:type="pct"/>
          <w:trHeight w:val="285"/>
        </w:trPr>
        <w:tc>
          <w:tcPr>
            <w:tcW w:w="257" w:type="pct"/>
            <w:shd w:val="clear" w:color="auto" w:fill="EDEDED" w:themeFill="accent3" w:themeFillTint="33"/>
            <w:noWrap/>
            <w:vAlign w:val="center"/>
            <w:hideMark/>
          </w:tcPr>
          <w:p w14:paraId="00F8B5F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31" w:type="pct"/>
            <w:shd w:val="clear" w:color="auto" w:fill="EDEDED" w:themeFill="accent3" w:themeFillTint="33"/>
            <w:noWrap/>
            <w:vAlign w:val="center"/>
            <w:hideMark/>
          </w:tcPr>
          <w:p w14:paraId="606A298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63C948D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BFB2E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82" w:type="pct"/>
            <w:shd w:val="clear" w:color="auto" w:fill="EDEDED" w:themeFill="accent3" w:themeFillTint="33"/>
            <w:noWrap/>
            <w:vAlign w:val="center"/>
            <w:hideMark/>
          </w:tcPr>
          <w:p w14:paraId="2E2658C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102960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E6DB8A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2513A7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$ 286.089,00</w:t>
            </w:r>
          </w:p>
        </w:tc>
        <w:tc>
          <w:tcPr>
            <w:tcW w:w="553" w:type="pct"/>
            <w:shd w:val="clear" w:color="auto" w:fill="EDEDED" w:themeFill="accent3" w:themeFillTint="33"/>
            <w:noWrap/>
            <w:vAlign w:val="center"/>
            <w:hideMark/>
          </w:tcPr>
          <w:p w14:paraId="313D3E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590A8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18,29</w:t>
            </w:r>
          </w:p>
        </w:tc>
        <w:tc>
          <w:tcPr>
            <w:tcW w:w="706" w:type="pct"/>
            <w:shd w:val="clear" w:color="auto" w:fill="EDEDED" w:themeFill="accent3" w:themeFillTint="33"/>
            <w:noWrap/>
            <w:vAlign w:val="center"/>
            <w:hideMark/>
          </w:tcPr>
          <w:p w14:paraId="69AA711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$ 1.623.621,55</w:t>
            </w:r>
          </w:p>
        </w:tc>
        <w:tc>
          <w:tcPr>
            <w:tcW w:w="735" w:type="pct"/>
            <w:shd w:val="clear" w:color="auto" w:fill="EDEDED" w:themeFill="accent3" w:themeFillTint="33"/>
            <w:noWrap/>
            <w:vAlign w:val="bottom"/>
            <w:hideMark/>
          </w:tcPr>
          <w:p w14:paraId="4AC1342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48708646,58</w:t>
            </w:r>
          </w:p>
        </w:tc>
      </w:tr>
      <w:tr w:rsidR="00A00A29" w:rsidRPr="00A00A29" w14:paraId="1D1E2810" w14:textId="77777777" w:rsidTr="00A00A29">
        <w:trPr>
          <w:gridAfter w:val="1"/>
          <w:wAfter w:w="5" w:type="pct"/>
          <w:trHeight w:val="285"/>
        </w:trPr>
        <w:tc>
          <w:tcPr>
            <w:tcW w:w="257" w:type="pct"/>
            <w:shd w:val="clear" w:color="auto" w:fill="DBDBDB" w:themeFill="accent3" w:themeFillTint="66"/>
            <w:noWrap/>
            <w:vAlign w:val="center"/>
            <w:hideMark/>
          </w:tcPr>
          <w:p w14:paraId="00EB29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31" w:type="pct"/>
            <w:shd w:val="clear" w:color="auto" w:fill="DBDBDB" w:themeFill="accent3" w:themeFillTint="66"/>
            <w:noWrap/>
            <w:vAlign w:val="center"/>
            <w:hideMark/>
          </w:tcPr>
          <w:p w14:paraId="5896457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17F4861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AC999D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82" w:type="pct"/>
            <w:shd w:val="clear" w:color="auto" w:fill="DBDBDB" w:themeFill="accent3" w:themeFillTint="66"/>
            <w:noWrap/>
            <w:vAlign w:val="center"/>
            <w:hideMark/>
          </w:tcPr>
          <w:p w14:paraId="4320AE3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57C95D2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306CEA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173376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$ 303.717,00</w:t>
            </w:r>
          </w:p>
        </w:tc>
        <w:tc>
          <w:tcPr>
            <w:tcW w:w="553" w:type="pct"/>
            <w:shd w:val="clear" w:color="auto" w:fill="DBDBDB" w:themeFill="accent3" w:themeFillTint="66"/>
            <w:noWrap/>
            <w:vAlign w:val="center"/>
            <w:hideMark/>
          </w:tcPr>
          <w:p w14:paraId="2C633EE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671A04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18,29</w:t>
            </w:r>
          </w:p>
        </w:tc>
        <w:tc>
          <w:tcPr>
            <w:tcW w:w="706" w:type="pct"/>
            <w:shd w:val="clear" w:color="auto" w:fill="DBDBDB" w:themeFill="accent3" w:themeFillTint="66"/>
            <w:noWrap/>
            <w:vAlign w:val="center"/>
            <w:hideMark/>
          </w:tcPr>
          <w:p w14:paraId="001E94A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$ 1.723.664,55</w:t>
            </w:r>
          </w:p>
        </w:tc>
        <w:tc>
          <w:tcPr>
            <w:tcW w:w="735" w:type="pct"/>
            <w:shd w:val="clear" w:color="auto" w:fill="DBDBDB" w:themeFill="accent3" w:themeFillTint="66"/>
            <w:noWrap/>
            <w:vAlign w:val="bottom"/>
            <w:hideMark/>
          </w:tcPr>
          <w:p w14:paraId="3039311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51709936,47</w:t>
            </w:r>
          </w:p>
        </w:tc>
      </w:tr>
      <w:tr w:rsidR="00A00A29" w:rsidRPr="00A00A29" w14:paraId="75E14D99" w14:textId="77777777" w:rsidTr="00A00A29">
        <w:trPr>
          <w:gridAfter w:val="1"/>
          <w:wAfter w:w="5" w:type="pct"/>
          <w:trHeight w:val="285"/>
        </w:trPr>
        <w:tc>
          <w:tcPr>
            <w:tcW w:w="257" w:type="pct"/>
            <w:shd w:val="clear" w:color="auto" w:fill="EDEDED" w:themeFill="accent3" w:themeFillTint="33"/>
            <w:noWrap/>
            <w:vAlign w:val="center"/>
            <w:hideMark/>
          </w:tcPr>
          <w:p w14:paraId="28F3BFB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31" w:type="pct"/>
            <w:shd w:val="clear" w:color="auto" w:fill="EDEDED" w:themeFill="accent3" w:themeFillTint="33"/>
            <w:noWrap/>
            <w:vAlign w:val="center"/>
            <w:hideMark/>
          </w:tcPr>
          <w:p w14:paraId="2A0E710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0713C19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BF6645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82" w:type="pct"/>
            <w:shd w:val="clear" w:color="auto" w:fill="EDEDED" w:themeFill="accent3" w:themeFillTint="33"/>
            <w:noWrap/>
            <w:vAlign w:val="center"/>
            <w:hideMark/>
          </w:tcPr>
          <w:p w14:paraId="567551E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6DD4BA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504A72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E8E7D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$ 311.315,00</w:t>
            </w:r>
          </w:p>
        </w:tc>
        <w:tc>
          <w:tcPr>
            <w:tcW w:w="553" w:type="pct"/>
            <w:shd w:val="clear" w:color="auto" w:fill="EDEDED" w:themeFill="accent3" w:themeFillTint="33"/>
            <w:noWrap/>
            <w:vAlign w:val="center"/>
            <w:hideMark/>
          </w:tcPr>
          <w:p w14:paraId="6B6AF5C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162B8D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18,29</w:t>
            </w:r>
          </w:p>
        </w:tc>
        <w:tc>
          <w:tcPr>
            <w:tcW w:w="706" w:type="pct"/>
            <w:shd w:val="clear" w:color="auto" w:fill="EDEDED" w:themeFill="accent3" w:themeFillTint="33"/>
            <w:noWrap/>
            <w:vAlign w:val="center"/>
            <w:hideMark/>
          </w:tcPr>
          <w:p w14:paraId="435AE8B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$ 1.766.784,96</w:t>
            </w:r>
          </w:p>
        </w:tc>
        <w:tc>
          <w:tcPr>
            <w:tcW w:w="735" w:type="pct"/>
            <w:shd w:val="clear" w:color="auto" w:fill="EDEDED" w:themeFill="accent3" w:themeFillTint="33"/>
            <w:noWrap/>
            <w:vAlign w:val="bottom"/>
            <w:hideMark/>
          </w:tcPr>
          <w:p w14:paraId="119E02E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53003548,93</w:t>
            </w:r>
          </w:p>
        </w:tc>
      </w:tr>
      <w:tr w:rsidR="00A00A29" w:rsidRPr="00A00A29" w14:paraId="65570399" w14:textId="77777777" w:rsidTr="00A00A29">
        <w:trPr>
          <w:gridAfter w:val="1"/>
          <w:wAfter w:w="5" w:type="pct"/>
          <w:trHeight w:val="285"/>
        </w:trPr>
        <w:tc>
          <w:tcPr>
            <w:tcW w:w="257" w:type="pct"/>
            <w:shd w:val="clear" w:color="auto" w:fill="DBDBDB" w:themeFill="accent3" w:themeFillTint="66"/>
            <w:noWrap/>
            <w:vAlign w:val="center"/>
            <w:hideMark/>
          </w:tcPr>
          <w:p w14:paraId="5F6ADAF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31" w:type="pct"/>
            <w:shd w:val="clear" w:color="auto" w:fill="DBDBDB" w:themeFill="accent3" w:themeFillTint="66"/>
            <w:noWrap/>
            <w:vAlign w:val="center"/>
            <w:hideMark/>
          </w:tcPr>
          <w:p w14:paraId="215E533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3AAAAAD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068AF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82" w:type="pct"/>
            <w:shd w:val="clear" w:color="auto" w:fill="DBDBDB" w:themeFill="accent3" w:themeFillTint="66"/>
            <w:noWrap/>
            <w:vAlign w:val="center"/>
            <w:hideMark/>
          </w:tcPr>
          <w:p w14:paraId="0B1CFBB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71F0C53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3CCB8C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67D5293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$ 322.175,00</w:t>
            </w:r>
          </w:p>
        </w:tc>
        <w:tc>
          <w:tcPr>
            <w:tcW w:w="553" w:type="pct"/>
            <w:shd w:val="clear" w:color="auto" w:fill="DBDBDB" w:themeFill="accent3" w:themeFillTint="66"/>
            <w:noWrap/>
            <w:vAlign w:val="center"/>
            <w:hideMark/>
          </w:tcPr>
          <w:p w14:paraId="779A59B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7700F8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18,29</w:t>
            </w:r>
          </w:p>
        </w:tc>
        <w:tc>
          <w:tcPr>
            <w:tcW w:w="706" w:type="pct"/>
            <w:shd w:val="clear" w:color="auto" w:fill="DBDBDB" w:themeFill="accent3" w:themeFillTint="66"/>
            <w:noWrap/>
            <w:vAlign w:val="center"/>
            <w:hideMark/>
          </w:tcPr>
          <w:p w14:paraId="210F9BD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$ 1.828.417,99</w:t>
            </w:r>
          </w:p>
        </w:tc>
        <w:tc>
          <w:tcPr>
            <w:tcW w:w="735" w:type="pct"/>
            <w:shd w:val="clear" w:color="auto" w:fill="DBDBDB" w:themeFill="accent3" w:themeFillTint="66"/>
            <w:noWrap/>
            <w:vAlign w:val="bottom"/>
            <w:hideMark/>
          </w:tcPr>
          <w:p w14:paraId="6EDB123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54852539,64</w:t>
            </w:r>
          </w:p>
        </w:tc>
      </w:tr>
      <w:tr w:rsidR="00A00A29" w:rsidRPr="00A00A29" w14:paraId="25F288CB" w14:textId="77777777" w:rsidTr="00A00A29">
        <w:trPr>
          <w:gridAfter w:val="1"/>
          <w:wAfter w:w="5" w:type="pct"/>
          <w:trHeight w:val="285"/>
        </w:trPr>
        <w:tc>
          <w:tcPr>
            <w:tcW w:w="257" w:type="pct"/>
            <w:shd w:val="clear" w:color="auto" w:fill="EDEDED" w:themeFill="accent3" w:themeFillTint="33"/>
            <w:noWrap/>
            <w:vAlign w:val="center"/>
            <w:hideMark/>
          </w:tcPr>
          <w:p w14:paraId="5631FE3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31" w:type="pct"/>
            <w:shd w:val="clear" w:color="auto" w:fill="EDEDED" w:themeFill="accent3" w:themeFillTint="33"/>
            <w:noWrap/>
            <w:vAlign w:val="center"/>
            <w:hideMark/>
          </w:tcPr>
          <w:p w14:paraId="56F1701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07654D5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453C9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82" w:type="pct"/>
            <w:shd w:val="clear" w:color="auto" w:fill="EDEDED" w:themeFill="accent3" w:themeFillTint="33"/>
            <w:noWrap/>
            <w:vAlign w:val="center"/>
            <w:hideMark/>
          </w:tcPr>
          <w:p w14:paraId="2D6D0D5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4BA4FF5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3E3C24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3A127A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$ 401.120,00</w:t>
            </w:r>
          </w:p>
        </w:tc>
        <w:tc>
          <w:tcPr>
            <w:tcW w:w="553" w:type="pct"/>
            <w:shd w:val="clear" w:color="auto" w:fill="EDEDED" w:themeFill="accent3" w:themeFillTint="33"/>
            <w:noWrap/>
            <w:vAlign w:val="center"/>
            <w:hideMark/>
          </w:tcPr>
          <w:p w14:paraId="787B609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3036B8F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18,29</w:t>
            </w:r>
          </w:p>
        </w:tc>
        <w:tc>
          <w:tcPr>
            <w:tcW w:w="706" w:type="pct"/>
            <w:shd w:val="clear" w:color="auto" w:fill="EDEDED" w:themeFill="accent3" w:themeFillTint="33"/>
            <w:noWrap/>
            <w:vAlign w:val="center"/>
            <w:hideMark/>
          </w:tcPr>
          <w:p w14:paraId="3E6373E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$ 2.276.449,21</w:t>
            </w:r>
          </w:p>
        </w:tc>
        <w:tc>
          <w:tcPr>
            <w:tcW w:w="735" w:type="pct"/>
            <w:shd w:val="clear" w:color="auto" w:fill="EDEDED" w:themeFill="accent3" w:themeFillTint="33"/>
            <w:noWrap/>
            <w:vAlign w:val="bottom"/>
            <w:hideMark/>
          </w:tcPr>
          <w:p w14:paraId="0861AB3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68293476,22</w:t>
            </w:r>
          </w:p>
        </w:tc>
      </w:tr>
      <w:tr w:rsidR="00A00A29" w:rsidRPr="00A00A29" w14:paraId="2FCD747F" w14:textId="77777777" w:rsidTr="00A00A29">
        <w:trPr>
          <w:gridAfter w:val="1"/>
          <w:wAfter w:w="5" w:type="pct"/>
          <w:trHeight w:val="285"/>
        </w:trPr>
        <w:tc>
          <w:tcPr>
            <w:tcW w:w="257" w:type="pct"/>
            <w:shd w:val="clear" w:color="auto" w:fill="DBDBDB" w:themeFill="accent3" w:themeFillTint="66"/>
            <w:noWrap/>
            <w:vAlign w:val="center"/>
            <w:hideMark/>
          </w:tcPr>
          <w:p w14:paraId="64769A7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31" w:type="pct"/>
            <w:shd w:val="clear" w:color="auto" w:fill="DBDBDB" w:themeFill="accent3" w:themeFillTint="66"/>
            <w:noWrap/>
            <w:vAlign w:val="center"/>
            <w:hideMark/>
          </w:tcPr>
          <w:p w14:paraId="3511262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6DF11B8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55B9EBD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82" w:type="pct"/>
            <w:shd w:val="clear" w:color="auto" w:fill="DBDBDB" w:themeFill="accent3" w:themeFillTint="66"/>
            <w:noWrap/>
            <w:vAlign w:val="center"/>
            <w:hideMark/>
          </w:tcPr>
          <w:p w14:paraId="5898D92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7ACF0B9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73FCDE6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46ECC59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$ 326.600,00</w:t>
            </w:r>
          </w:p>
        </w:tc>
        <w:tc>
          <w:tcPr>
            <w:tcW w:w="553" w:type="pct"/>
            <w:shd w:val="clear" w:color="auto" w:fill="DBDBDB" w:themeFill="accent3" w:themeFillTint="66"/>
            <w:noWrap/>
            <w:vAlign w:val="center"/>
            <w:hideMark/>
          </w:tcPr>
          <w:p w14:paraId="046550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DD3065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18,29</w:t>
            </w:r>
          </w:p>
        </w:tc>
        <w:tc>
          <w:tcPr>
            <w:tcW w:w="706" w:type="pct"/>
            <w:shd w:val="clear" w:color="auto" w:fill="DBDBDB" w:themeFill="accent3" w:themeFillTint="66"/>
            <w:noWrap/>
            <w:vAlign w:val="center"/>
            <w:hideMark/>
          </w:tcPr>
          <w:p w14:paraId="63A7B10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$ 1.853.530,89</w:t>
            </w:r>
          </w:p>
        </w:tc>
        <w:tc>
          <w:tcPr>
            <w:tcW w:w="735" w:type="pct"/>
            <w:shd w:val="clear" w:color="auto" w:fill="DBDBDB" w:themeFill="accent3" w:themeFillTint="66"/>
            <w:noWrap/>
            <w:vAlign w:val="bottom"/>
            <w:hideMark/>
          </w:tcPr>
          <w:p w14:paraId="333FC09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55605926,74</w:t>
            </w:r>
          </w:p>
        </w:tc>
      </w:tr>
      <w:tr w:rsidR="00A00A29" w:rsidRPr="00A00A29" w14:paraId="45C2A54F" w14:textId="77777777" w:rsidTr="00A00A29">
        <w:trPr>
          <w:gridAfter w:val="1"/>
          <w:wAfter w:w="5" w:type="pct"/>
          <w:trHeight w:val="285"/>
        </w:trPr>
        <w:tc>
          <w:tcPr>
            <w:tcW w:w="257" w:type="pct"/>
            <w:shd w:val="clear" w:color="auto" w:fill="EDEDED" w:themeFill="accent3" w:themeFillTint="33"/>
            <w:noWrap/>
            <w:vAlign w:val="center"/>
            <w:hideMark/>
          </w:tcPr>
          <w:p w14:paraId="77FAF2B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31" w:type="pct"/>
            <w:shd w:val="clear" w:color="auto" w:fill="EDEDED" w:themeFill="accent3" w:themeFillTint="33"/>
            <w:noWrap/>
            <w:vAlign w:val="center"/>
            <w:hideMark/>
          </w:tcPr>
          <w:p w14:paraId="713E5AB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002B825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2034055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82" w:type="pct"/>
            <w:shd w:val="clear" w:color="auto" w:fill="EDEDED" w:themeFill="accent3" w:themeFillTint="33"/>
            <w:noWrap/>
            <w:vAlign w:val="center"/>
            <w:hideMark/>
          </w:tcPr>
          <w:p w14:paraId="06BCD9B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15F9B2F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2753E4B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879BCF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$ 326.600,00</w:t>
            </w:r>
          </w:p>
        </w:tc>
        <w:tc>
          <w:tcPr>
            <w:tcW w:w="553" w:type="pct"/>
            <w:shd w:val="clear" w:color="auto" w:fill="EDEDED" w:themeFill="accent3" w:themeFillTint="33"/>
            <w:noWrap/>
            <w:vAlign w:val="center"/>
            <w:hideMark/>
          </w:tcPr>
          <w:p w14:paraId="5152EE9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75985D7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18,29</w:t>
            </w:r>
          </w:p>
        </w:tc>
        <w:tc>
          <w:tcPr>
            <w:tcW w:w="706" w:type="pct"/>
            <w:shd w:val="clear" w:color="auto" w:fill="EDEDED" w:themeFill="accent3" w:themeFillTint="33"/>
            <w:noWrap/>
            <w:vAlign w:val="center"/>
            <w:hideMark/>
          </w:tcPr>
          <w:p w14:paraId="7147728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$ 1.853.530,89</w:t>
            </w:r>
          </w:p>
        </w:tc>
        <w:tc>
          <w:tcPr>
            <w:tcW w:w="735" w:type="pct"/>
            <w:shd w:val="clear" w:color="auto" w:fill="EDEDED" w:themeFill="accent3" w:themeFillTint="33"/>
            <w:noWrap/>
            <w:vAlign w:val="bottom"/>
            <w:hideMark/>
          </w:tcPr>
          <w:p w14:paraId="5D028C0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55605926,74</w:t>
            </w:r>
          </w:p>
        </w:tc>
      </w:tr>
      <w:tr w:rsidR="00A00A29" w:rsidRPr="00A00A29" w14:paraId="4789B695" w14:textId="77777777" w:rsidTr="00A00A29">
        <w:trPr>
          <w:gridAfter w:val="1"/>
          <w:wAfter w:w="5" w:type="pct"/>
          <w:trHeight w:val="285"/>
        </w:trPr>
        <w:tc>
          <w:tcPr>
            <w:tcW w:w="257" w:type="pct"/>
            <w:shd w:val="clear" w:color="auto" w:fill="DBDBDB" w:themeFill="accent3" w:themeFillTint="66"/>
            <w:noWrap/>
            <w:vAlign w:val="center"/>
            <w:hideMark/>
          </w:tcPr>
          <w:p w14:paraId="574CAD7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31" w:type="pct"/>
            <w:shd w:val="clear" w:color="auto" w:fill="DBDBDB" w:themeFill="accent3" w:themeFillTint="66"/>
            <w:noWrap/>
            <w:vAlign w:val="center"/>
            <w:hideMark/>
          </w:tcPr>
          <w:p w14:paraId="33A7083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29F408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204038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82" w:type="pct"/>
            <w:shd w:val="clear" w:color="auto" w:fill="DBDBDB" w:themeFill="accent3" w:themeFillTint="66"/>
            <w:noWrap/>
            <w:vAlign w:val="center"/>
            <w:hideMark/>
          </w:tcPr>
          <w:p w14:paraId="3F087A0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433E67E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4C2447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6CF6A8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$ 310.511,00</w:t>
            </w:r>
          </w:p>
        </w:tc>
        <w:tc>
          <w:tcPr>
            <w:tcW w:w="553" w:type="pct"/>
            <w:shd w:val="clear" w:color="auto" w:fill="DBDBDB" w:themeFill="accent3" w:themeFillTint="66"/>
            <w:noWrap/>
            <w:vAlign w:val="center"/>
            <w:hideMark/>
          </w:tcPr>
          <w:p w14:paraId="7E35861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66524A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18,29</w:t>
            </w:r>
          </w:p>
        </w:tc>
        <w:tc>
          <w:tcPr>
            <w:tcW w:w="706" w:type="pct"/>
            <w:shd w:val="clear" w:color="auto" w:fill="DBDBDB" w:themeFill="accent3" w:themeFillTint="66"/>
            <w:noWrap/>
            <w:vAlign w:val="center"/>
            <w:hideMark/>
          </w:tcPr>
          <w:p w14:paraId="513BD27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$ 1.762.222,08</w:t>
            </w:r>
          </w:p>
        </w:tc>
        <w:tc>
          <w:tcPr>
            <w:tcW w:w="735" w:type="pct"/>
            <w:shd w:val="clear" w:color="auto" w:fill="DBDBDB" w:themeFill="accent3" w:themeFillTint="66"/>
            <w:noWrap/>
            <w:vAlign w:val="bottom"/>
            <w:hideMark/>
          </w:tcPr>
          <w:p w14:paraId="7F06EB9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52866662,33</w:t>
            </w:r>
          </w:p>
        </w:tc>
      </w:tr>
      <w:tr w:rsidR="00A00A29" w:rsidRPr="00A00A29" w14:paraId="5C0117A8" w14:textId="77777777" w:rsidTr="00A00A29">
        <w:trPr>
          <w:gridAfter w:val="1"/>
          <w:wAfter w:w="5" w:type="pct"/>
          <w:trHeight w:val="285"/>
        </w:trPr>
        <w:tc>
          <w:tcPr>
            <w:tcW w:w="257" w:type="pct"/>
            <w:shd w:val="clear" w:color="auto" w:fill="EDEDED" w:themeFill="accent3" w:themeFillTint="33"/>
            <w:noWrap/>
            <w:vAlign w:val="center"/>
            <w:hideMark/>
          </w:tcPr>
          <w:p w14:paraId="092E562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31" w:type="pct"/>
            <w:shd w:val="clear" w:color="auto" w:fill="EDEDED" w:themeFill="accent3" w:themeFillTint="33"/>
            <w:noWrap/>
            <w:vAlign w:val="center"/>
            <w:hideMark/>
          </w:tcPr>
          <w:p w14:paraId="51AC29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54B48BB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2D61130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82" w:type="pct"/>
            <w:shd w:val="clear" w:color="auto" w:fill="EDEDED" w:themeFill="accent3" w:themeFillTint="33"/>
            <w:noWrap/>
            <w:vAlign w:val="center"/>
            <w:hideMark/>
          </w:tcPr>
          <w:p w14:paraId="0023865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6DE5F4D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29F0087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881DCC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$ 326.600,00</w:t>
            </w:r>
          </w:p>
        </w:tc>
        <w:tc>
          <w:tcPr>
            <w:tcW w:w="553" w:type="pct"/>
            <w:shd w:val="clear" w:color="auto" w:fill="EDEDED" w:themeFill="accent3" w:themeFillTint="33"/>
            <w:noWrap/>
            <w:vAlign w:val="center"/>
            <w:hideMark/>
          </w:tcPr>
          <w:p w14:paraId="28FEA6F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C57225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18,29</w:t>
            </w:r>
          </w:p>
        </w:tc>
        <w:tc>
          <w:tcPr>
            <w:tcW w:w="706" w:type="pct"/>
            <w:shd w:val="clear" w:color="auto" w:fill="EDEDED" w:themeFill="accent3" w:themeFillTint="33"/>
            <w:noWrap/>
            <w:vAlign w:val="center"/>
            <w:hideMark/>
          </w:tcPr>
          <w:p w14:paraId="45CC9B8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$ 1.853.530,89</w:t>
            </w:r>
          </w:p>
        </w:tc>
        <w:tc>
          <w:tcPr>
            <w:tcW w:w="735" w:type="pct"/>
            <w:shd w:val="clear" w:color="auto" w:fill="EDEDED" w:themeFill="accent3" w:themeFillTint="33"/>
            <w:noWrap/>
            <w:vAlign w:val="bottom"/>
            <w:hideMark/>
          </w:tcPr>
          <w:p w14:paraId="5577478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55605926,74</w:t>
            </w:r>
          </w:p>
        </w:tc>
      </w:tr>
      <w:tr w:rsidR="00A00A29" w:rsidRPr="00A00A29" w14:paraId="228B62F0" w14:textId="77777777" w:rsidTr="00A00A29">
        <w:trPr>
          <w:gridAfter w:val="1"/>
          <w:wAfter w:w="5" w:type="pct"/>
          <w:trHeight w:val="285"/>
        </w:trPr>
        <w:tc>
          <w:tcPr>
            <w:tcW w:w="257" w:type="pct"/>
            <w:shd w:val="clear" w:color="auto" w:fill="DBDBDB" w:themeFill="accent3" w:themeFillTint="66"/>
            <w:noWrap/>
            <w:vAlign w:val="center"/>
            <w:hideMark/>
          </w:tcPr>
          <w:p w14:paraId="30F578A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31" w:type="pct"/>
            <w:shd w:val="clear" w:color="auto" w:fill="DBDBDB" w:themeFill="accent3" w:themeFillTint="66"/>
            <w:noWrap/>
            <w:vAlign w:val="center"/>
            <w:hideMark/>
          </w:tcPr>
          <w:p w14:paraId="5422525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43BEC6B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8DA9A9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82" w:type="pct"/>
            <w:shd w:val="clear" w:color="auto" w:fill="DBDBDB" w:themeFill="accent3" w:themeFillTint="66"/>
            <w:noWrap/>
            <w:vAlign w:val="center"/>
            <w:hideMark/>
          </w:tcPr>
          <w:p w14:paraId="4569AEE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0268C80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8CDF5F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60625E5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$ 322.980,00</w:t>
            </w:r>
          </w:p>
        </w:tc>
        <w:tc>
          <w:tcPr>
            <w:tcW w:w="553" w:type="pct"/>
            <w:shd w:val="clear" w:color="auto" w:fill="DBDBDB" w:themeFill="accent3" w:themeFillTint="66"/>
            <w:noWrap/>
            <w:vAlign w:val="center"/>
            <w:hideMark/>
          </w:tcPr>
          <w:p w14:paraId="38C9733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355736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18,29</w:t>
            </w:r>
          </w:p>
        </w:tc>
        <w:tc>
          <w:tcPr>
            <w:tcW w:w="706" w:type="pct"/>
            <w:shd w:val="clear" w:color="auto" w:fill="DBDBDB" w:themeFill="accent3" w:themeFillTint="66"/>
            <w:noWrap/>
            <w:vAlign w:val="center"/>
            <w:hideMark/>
          </w:tcPr>
          <w:p w14:paraId="2037E96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$ 1.832.986,55</w:t>
            </w:r>
          </w:p>
        </w:tc>
        <w:tc>
          <w:tcPr>
            <w:tcW w:w="735" w:type="pct"/>
            <w:shd w:val="clear" w:color="auto" w:fill="DBDBDB" w:themeFill="accent3" w:themeFillTint="66"/>
            <w:noWrap/>
            <w:vAlign w:val="bottom"/>
            <w:hideMark/>
          </w:tcPr>
          <w:p w14:paraId="1C02628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54989596,50</w:t>
            </w:r>
          </w:p>
        </w:tc>
      </w:tr>
      <w:tr w:rsidR="00A00A29" w:rsidRPr="00A00A29" w14:paraId="373F1B29" w14:textId="77777777" w:rsidTr="00A00A29">
        <w:trPr>
          <w:gridAfter w:val="1"/>
          <w:wAfter w:w="5" w:type="pct"/>
          <w:trHeight w:val="285"/>
        </w:trPr>
        <w:tc>
          <w:tcPr>
            <w:tcW w:w="257" w:type="pct"/>
            <w:shd w:val="clear" w:color="auto" w:fill="EDEDED" w:themeFill="accent3" w:themeFillTint="33"/>
            <w:noWrap/>
            <w:vAlign w:val="center"/>
            <w:hideMark/>
          </w:tcPr>
          <w:p w14:paraId="585F4F0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31" w:type="pct"/>
            <w:shd w:val="clear" w:color="auto" w:fill="EDEDED" w:themeFill="accent3" w:themeFillTint="33"/>
            <w:noWrap/>
            <w:vAlign w:val="center"/>
            <w:hideMark/>
          </w:tcPr>
          <w:p w14:paraId="5B66AD9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0D1E0D4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4EF9EE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82" w:type="pct"/>
            <w:shd w:val="clear" w:color="auto" w:fill="EDEDED" w:themeFill="accent3" w:themeFillTint="33"/>
            <w:noWrap/>
            <w:vAlign w:val="center"/>
            <w:hideMark/>
          </w:tcPr>
          <w:p w14:paraId="07AFDC6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00A76F7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26C72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05647CB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$ 562.377,00</w:t>
            </w:r>
          </w:p>
        </w:tc>
        <w:tc>
          <w:tcPr>
            <w:tcW w:w="553" w:type="pct"/>
            <w:shd w:val="clear" w:color="auto" w:fill="EDEDED" w:themeFill="accent3" w:themeFillTint="33"/>
            <w:noWrap/>
            <w:vAlign w:val="center"/>
            <w:hideMark/>
          </w:tcPr>
          <w:p w14:paraId="7B124EF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86B417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18,29</w:t>
            </w:r>
          </w:p>
        </w:tc>
        <w:tc>
          <w:tcPr>
            <w:tcW w:w="706" w:type="pct"/>
            <w:shd w:val="clear" w:color="auto" w:fill="EDEDED" w:themeFill="accent3" w:themeFillTint="33"/>
            <w:noWrap/>
            <w:vAlign w:val="center"/>
            <w:hideMark/>
          </w:tcPr>
          <w:p w14:paraId="15BA4BA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$ 3.191.620,15</w:t>
            </w:r>
          </w:p>
        </w:tc>
        <w:tc>
          <w:tcPr>
            <w:tcW w:w="735" w:type="pct"/>
            <w:shd w:val="clear" w:color="auto" w:fill="EDEDED" w:themeFill="accent3" w:themeFillTint="33"/>
            <w:noWrap/>
            <w:vAlign w:val="bottom"/>
            <w:hideMark/>
          </w:tcPr>
          <w:p w14:paraId="26F59AC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95748604,59</w:t>
            </w:r>
          </w:p>
        </w:tc>
      </w:tr>
      <w:tr w:rsidR="00A00A29" w:rsidRPr="00A00A29" w14:paraId="6DCC8F3C" w14:textId="77777777" w:rsidTr="00A00A29">
        <w:trPr>
          <w:gridAfter w:val="1"/>
          <w:wAfter w:w="5" w:type="pct"/>
          <w:trHeight w:val="285"/>
        </w:trPr>
        <w:tc>
          <w:tcPr>
            <w:tcW w:w="257" w:type="pct"/>
            <w:shd w:val="clear" w:color="auto" w:fill="DBDBDB" w:themeFill="accent3" w:themeFillTint="66"/>
            <w:noWrap/>
            <w:vAlign w:val="center"/>
            <w:hideMark/>
          </w:tcPr>
          <w:p w14:paraId="0B01B2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31" w:type="pct"/>
            <w:shd w:val="clear" w:color="auto" w:fill="DBDBDB" w:themeFill="accent3" w:themeFillTint="66"/>
            <w:noWrap/>
            <w:vAlign w:val="center"/>
            <w:hideMark/>
          </w:tcPr>
          <w:p w14:paraId="5B19C6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06E83FD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6E5857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1995</w:t>
            </w:r>
          </w:p>
        </w:tc>
        <w:tc>
          <w:tcPr>
            <w:tcW w:w="282" w:type="pct"/>
            <w:shd w:val="clear" w:color="auto" w:fill="DBDBDB" w:themeFill="accent3" w:themeFillTint="66"/>
            <w:noWrap/>
            <w:vAlign w:val="center"/>
            <w:hideMark/>
          </w:tcPr>
          <w:p w14:paraId="7E3D7A0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177F0B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7FEBE6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17FDB11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$ 768.655,00</w:t>
            </w:r>
          </w:p>
        </w:tc>
        <w:tc>
          <w:tcPr>
            <w:tcW w:w="553" w:type="pct"/>
            <w:shd w:val="clear" w:color="auto" w:fill="DBDBDB" w:themeFill="accent3" w:themeFillTint="66"/>
            <w:noWrap/>
            <w:vAlign w:val="center"/>
            <w:hideMark/>
          </w:tcPr>
          <w:p w14:paraId="7A7EF6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3B5FE3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18,29</w:t>
            </w:r>
          </w:p>
        </w:tc>
        <w:tc>
          <w:tcPr>
            <w:tcW w:w="706" w:type="pct"/>
            <w:shd w:val="clear" w:color="auto" w:fill="DBDBDB" w:themeFill="accent3" w:themeFillTint="66"/>
            <w:noWrap/>
            <w:vAlign w:val="center"/>
            <w:hideMark/>
          </w:tcPr>
          <w:p w14:paraId="27E7AD3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$ 4.362.295,74</w:t>
            </w:r>
          </w:p>
        </w:tc>
        <w:tc>
          <w:tcPr>
            <w:tcW w:w="735" w:type="pct"/>
            <w:shd w:val="clear" w:color="auto" w:fill="DBDBDB" w:themeFill="accent3" w:themeFillTint="66"/>
            <w:noWrap/>
            <w:vAlign w:val="bottom"/>
            <w:hideMark/>
          </w:tcPr>
          <w:p w14:paraId="7DEC502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130868872,06</w:t>
            </w:r>
          </w:p>
        </w:tc>
      </w:tr>
      <w:tr w:rsidR="00A00A29" w:rsidRPr="00A00A29" w14:paraId="16FA4972" w14:textId="77777777" w:rsidTr="00A00A29">
        <w:trPr>
          <w:gridAfter w:val="1"/>
          <w:wAfter w:w="5" w:type="pct"/>
          <w:trHeight w:val="285"/>
        </w:trPr>
        <w:tc>
          <w:tcPr>
            <w:tcW w:w="257" w:type="pct"/>
            <w:shd w:val="clear" w:color="auto" w:fill="EDEDED" w:themeFill="accent3" w:themeFillTint="33"/>
            <w:noWrap/>
            <w:vAlign w:val="center"/>
            <w:hideMark/>
          </w:tcPr>
          <w:p w14:paraId="5B9FD65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31" w:type="pct"/>
            <w:shd w:val="clear" w:color="auto" w:fill="EDEDED" w:themeFill="accent3" w:themeFillTint="33"/>
            <w:noWrap/>
            <w:vAlign w:val="center"/>
            <w:hideMark/>
          </w:tcPr>
          <w:p w14:paraId="1DEE0CC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506D64A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FBBD24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82" w:type="pct"/>
            <w:shd w:val="clear" w:color="auto" w:fill="EDEDED" w:themeFill="accent3" w:themeFillTint="33"/>
            <w:noWrap/>
            <w:vAlign w:val="center"/>
            <w:hideMark/>
          </w:tcPr>
          <w:p w14:paraId="337FE08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4BD5DE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6CC9D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2B639E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$ 411.472,00</w:t>
            </w:r>
          </w:p>
        </w:tc>
        <w:tc>
          <w:tcPr>
            <w:tcW w:w="553" w:type="pct"/>
            <w:shd w:val="clear" w:color="auto" w:fill="EDEDED" w:themeFill="accent3" w:themeFillTint="33"/>
            <w:noWrap/>
            <w:vAlign w:val="center"/>
            <w:hideMark/>
          </w:tcPr>
          <w:p w14:paraId="33D9725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38038E3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21,83</w:t>
            </w:r>
          </w:p>
        </w:tc>
        <w:tc>
          <w:tcPr>
            <w:tcW w:w="706" w:type="pct"/>
            <w:shd w:val="clear" w:color="auto" w:fill="EDEDED" w:themeFill="accent3" w:themeFillTint="33"/>
            <w:noWrap/>
            <w:vAlign w:val="center"/>
            <w:hideMark/>
          </w:tcPr>
          <w:p w14:paraId="7B742A1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$ 1.956.518,26</w:t>
            </w:r>
          </w:p>
        </w:tc>
        <w:tc>
          <w:tcPr>
            <w:tcW w:w="735" w:type="pct"/>
            <w:shd w:val="clear" w:color="auto" w:fill="EDEDED" w:themeFill="accent3" w:themeFillTint="33"/>
            <w:noWrap/>
            <w:vAlign w:val="bottom"/>
            <w:hideMark/>
          </w:tcPr>
          <w:p w14:paraId="3280EC6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58695547,78</w:t>
            </w:r>
          </w:p>
        </w:tc>
      </w:tr>
      <w:tr w:rsidR="00A00A29" w:rsidRPr="00A00A29" w14:paraId="763E1B3C" w14:textId="77777777" w:rsidTr="00A00A29">
        <w:trPr>
          <w:gridAfter w:val="1"/>
          <w:wAfter w:w="5" w:type="pct"/>
          <w:trHeight w:val="285"/>
        </w:trPr>
        <w:tc>
          <w:tcPr>
            <w:tcW w:w="257" w:type="pct"/>
            <w:shd w:val="clear" w:color="auto" w:fill="DBDBDB" w:themeFill="accent3" w:themeFillTint="66"/>
            <w:noWrap/>
            <w:vAlign w:val="center"/>
            <w:hideMark/>
          </w:tcPr>
          <w:p w14:paraId="1AE050F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31" w:type="pct"/>
            <w:shd w:val="clear" w:color="auto" w:fill="DBDBDB" w:themeFill="accent3" w:themeFillTint="66"/>
            <w:noWrap/>
            <w:vAlign w:val="center"/>
            <w:hideMark/>
          </w:tcPr>
          <w:p w14:paraId="2A8ED03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43D5FE6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38DB95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82" w:type="pct"/>
            <w:shd w:val="clear" w:color="auto" w:fill="DBDBDB" w:themeFill="accent3" w:themeFillTint="66"/>
            <w:noWrap/>
            <w:vAlign w:val="center"/>
            <w:hideMark/>
          </w:tcPr>
          <w:p w14:paraId="6F0D1FF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6590383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8CAA9E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41E57ED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$ 404.600,00</w:t>
            </w:r>
          </w:p>
        </w:tc>
        <w:tc>
          <w:tcPr>
            <w:tcW w:w="553" w:type="pct"/>
            <w:shd w:val="clear" w:color="auto" w:fill="DBDBDB" w:themeFill="accent3" w:themeFillTint="66"/>
            <w:noWrap/>
            <w:vAlign w:val="center"/>
            <w:hideMark/>
          </w:tcPr>
          <w:p w14:paraId="1C3F586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52FCCB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21,83</w:t>
            </w:r>
          </w:p>
        </w:tc>
        <w:tc>
          <w:tcPr>
            <w:tcW w:w="706" w:type="pct"/>
            <w:shd w:val="clear" w:color="auto" w:fill="DBDBDB" w:themeFill="accent3" w:themeFillTint="66"/>
            <w:noWrap/>
            <w:vAlign w:val="center"/>
            <w:hideMark/>
          </w:tcPr>
          <w:p w14:paraId="55CCC1F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$ 1.923.842,42</w:t>
            </w:r>
          </w:p>
        </w:tc>
        <w:tc>
          <w:tcPr>
            <w:tcW w:w="735" w:type="pct"/>
            <w:shd w:val="clear" w:color="auto" w:fill="DBDBDB" w:themeFill="accent3" w:themeFillTint="66"/>
            <w:noWrap/>
            <w:vAlign w:val="bottom"/>
            <w:hideMark/>
          </w:tcPr>
          <w:p w14:paraId="2B3A4A3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57715272,56</w:t>
            </w:r>
          </w:p>
        </w:tc>
      </w:tr>
      <w:tr w:rsidR="00A00A29" w:rsidRPr="00A00A29" w14:paraId="5119E523" w14:textId="77777777" w:rsidTr="00A00A29">
        <w:trPr>
          <w:gridAfter w:val="1"/>
          <w:wAfter w:w="5" w:type="pct"/>
          <w:trHeight w:val="285"/>
        </w:trPr>
        <w:tc>
          <w:tcPr>
            <w:tcW w:w="257" w:type="pct"/>
            <w:shd w:val="clear" w:color="auto" w:fill="EDEDED" w:themeFill="accent3" w:themeFillTint="33"/>
            <w:noWrap/>
            <w:vAlign w:val="center"/>
            <w:hideMark/>
          </w:tcPr>
          <w:p w14:paraId="47A7C5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31" w:type="pct"/>
            <w:shd w:val="clear" w:color="auto" w:fill="EDEDED" w:themeFill="accent3" w:themeFillTint="33"/>
            <w:noWrap/>
            <w:vAlign w:val="center"/>
            <w:hideMark/>
          </w:tcPr>
          <w:p w14:paraId="0A4837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0F98E72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7E7F7B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82" w:type="pct"/>
            <w:shd w:val="clear" w:color="auto" w:fill="EDEDED" w:themeFill="accent3" w:themeFillTint="33"/>
            <w:noWrap/>
            <w:vAlign w:val="center"/>
            <w:hideMark/>
          </w:tcPr>
          <w:p w14:paraId="191704B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231BD2A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D6CBD5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4FA86B5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$ 376.787,00</w:t>
            </w:r>
          </w:p>
        </w:tc>
        <w:tc>
          <w:tcPr>
            <w:tcW w:w="553" w:type="pct"/>
            <w:shd w:val="clear" w:color="auto" w:fill="EDEDED" w:themeFill="accent3" w:themeFillTint="33"/>
            <w:noWrap/>
            <w:vAlign w:val="center"/>
            <w:hideMark/>
          </w:tcPr>
          <w:p w14:paraId="0B2A3C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E5908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21,83</w:t>
            </w:r>
          </w:p>
        </w:tc>
        <w:tc>
          <w:tcPr>
            <w:tcW w:w="706" w:type="pct"/>
            <w:shd w:val="clear" w:color="auto" w:fill="EDEDED" w:themeFill="accent3" w:themeFillTint="33"/>
            <w:noWrap/>
            <w:vAlign w:val="center"/>
            <w:hideMark/>
          </w:tcPr>
          <w:p w14:paraId="68AAFA1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$ 1.791.593,71</w:t>
            </w:r>
          </w:p>
        </w:tc>
        <w:tc>
          <w:tcPr>
            <w:tcW w:w="735" w:type="pct"/>
            <w:shd w:val="clear" w:color="auto" w:fill="EDEDED" w:themeFill="accent3" w:themeFillTint="33"/>
            <w:noWrap/>
            <w:vAlign w:val="bottom"/>
            <w:hideMark/>
          </w:tcPr>
          <w:p w14:paraId="02494CF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53747811,18</w:t>
            </w:r>
          </w:p>
        </w:tc>
      </w:tr>
      <w:tr w:rsidR="00A00A29" w:rsidRPr="00A00A29" w14:paraId="5C2A532D" w14:textId="77777777" w:rsidTr="00A00A29">
        <w:trPr>
          <w:gridAfter w:val="1"/>
          <w:wAfter w:w="5" w:type="pct"/>
          <w:trHeight w:val="285"/>
        </w:trPr>
        <w:tc>
          <w:tcPr>
            <w:tcW w:w="257" w:type="pct"/>
            <w:shd w:val="clear" w:color="auto" w:fill="DBDBDB" w:themeFill="accent3" w:themeFillTint="66"/>
            <w:noWrap/>
            <w:vAlign w:val="center"/>
            <w:hideMark/>
          </w:tcPr>
          <w:p w14:paraId="697847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31" w:type="pct"/>
            <w:shd w:val="clear" w:color="auto" w:fill="DBDBDB" w:themeFill="accent3" w:themeFillTint="66"/>
            <w:noWrap/>
            <w:vAlign w:val="center"/>
            <w:hideMark/>
          </w:tcPr>
          <w:p w14:paraId="466B781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23EB821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CE9B35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82" w:type="pct"/>
            <w:shd w:val="clear" w:color="auto" w:fill="DBDBDB" w:themeFill="accent3" w:themeFillTint="66"/>
            <w:noWrap/>
            <w:vAlign w:val="center"/>
            <w:hideMark/>
          </w:tcPr>
          <w:p w14:paraId="4C9229C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1E58DBC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51F54F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4B0A9B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$ 407.128,00</w:t>
            </w:r>
          </w:p>
        </w:tc>
        <w:tc>
          <w:tcPr>
            <w:tcW w:w="553" w:type="pct"/>
            <w:shd w:val="clear" w:color="auto" w:fill="DBDBDB" w:themeFill="accent3" w:themeFillTint="66"/>
            <w:noWrap/>
            <w:vAlign w:val="center"/>
            <w:hideMark/>
          </w:tcPr>
          <w:p w14:paraId="70EF769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DA4907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21,83</w:t>
            </w:r>
          </w:p>
        </w:tc>
        <w:tc>
          <w:tcPr>
            <w:tcW w:w="706" w:type="pct"/>
            <w:shd w:val="clear" w:color="auto" w:fill="DBDBDB" w:themeFill="accent3" w:themeFillTint="66"/>
            <w:noWrap/>
            <w:vAlign w:val="center"/>
            <w:hideMark/>
          </w:tcPr>
          <w:p w14:paraId="1D47CFF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$ 1.935.862,87</w:t>
            </w:r>
          </w:p>
        </w:tc>
        <w:tc>
          <w:tcPr>
            <w:tcW w:w="735" w:type="pct"/>
            <w:shd w:val="clear" w:color="auto" w:fill="DBDBDB" w:themeFill="accent3" w:themeFillTint="66"/>
            <w:noWrap/>
            <w:vAlign w:val="bottom"/>
            <w:hideMark/>
          </w:tcPr>
          <w:p w14:paraId="67023EA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58075886,03</w:t>
            </w:r>
          </w:p>
        </w:tc>
      </w:tr>
      <w:tr w:rsidR="00A00A29" w:rsidRPr="00A00A29" w14:paraId="47445D00" w14:textId="77777777" w:rsidTr="00A00A29">
        <w:trPr>
          <w:gridAfter w:val="1"/>
          <w:wAfter w:w="5" w:type="pct"/>
          <w:trHeight w:val="285"/>
        </w:trPr>
        <w:tc>
          <w:tcPr>
            <w:tcW w:w="257" w:type="pct"/>
            <w:shd w:val="clear" w:color="auto" w:fill="EDEDED" w:themeFill="accent3" w:themeFillTint="33"/>
            <w:noWrap/>
            <w:vAlign w:val="center"/>
            <w:hideMark/>
          </w:tcPr>
          <w:p w14:paraId="5EC5BC4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lastRenderedPageBreak/>
              <w:t>1996</w:t>
            </w:r>
          </w:p>
        </w:tc>
        <w:tc>
          <w:tcPr>
            <w:tcW w:w="231" w:type="pct"/>
            <w:shd w:val="clear" w:color="auto" w:fill="EDEDED" w:themeFill="accent3" w:themeFillTint="33"/>
            <w:noWrap/>
            <w:vAlign w:val="center"/>
            <w:hideMark/>
          </w:tcPr>
          <w:p w14:paraId="62D44B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0553F7D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1573F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82" w:type="pct"/>
            <w:shd w:val="clear" w:color="auto" w:fill="EDEDED" w:themeFill="accent3" w:themeFillTint="33"/>
            <w:noWrap/>
            <w:vAlign w:val="center"/>
            <w:hideMark/>
          </w:tcPr>
          <w:p w14:paraId="0B30E5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6DE103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C40796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007E908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$ 395.118,00</w:t>
            </w:r>
          </w:p>
        </w:tc>
        <w:tc>
          <w:tcPr>
            <w:tcW w:w="553" w:type="pct"/>
            <w:shd w:val="clear" w:color="auto" w:fill="EDEDED" w:themeFill="accent3" w:themeFillTint="33"/>
            <w:noWrap/>
            <w:vAlign w:val="center"/>
            <w:hideMark/>
          </w:tcPr>
          <w:p w14:paraId="127B6DB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42D34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21,83</w:t>
            </w:r>
          </w:p>
        </w:tc>
        <w:tc>
          <w:tcPr>
            <w:tcW w:w="706" w:type="pct"/>
            <w:shd w:val="clear" w:color="auto" w:fill="EDEDED" w:themeFill="accent3" w:themeFillTint="33"/>
            <w:noWrap/>
            <w:vAlign w:val="center"/>
            <w:hideMark/>
          </w:tcPr>
          <w:p w14:paraId="754476E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$ 1.878.756,23</w:t>
            </w:r>
          </w:p>
        </w:tc>
        <w:tc>
          <w:tcPr>
            <w:tcW w:w="735" w:type="pct"/>
            <w:shd w:val="clear" w:color="auto" w:fill="EDEDED" w:themeFill="accent3" w:themeFillTint="33"/>
            <w:noWrap/>
            <w:vAlign w:val="bottom"/>
            <w:hideMark/>
          </w:tcPr>
          <w:p w14:paraId="5E92F81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56362686,76</w:t>
            </w:r>
          </w:p>
        </w:tc>
      </w:tr>
      <w:tr w:rsidR="00A00A29" w:rsidRPr="00A00A29" w14:paraId="37B18B89" w14:textId="77777777" w:rsidTr="00A00A29">
        <w:trPr>
          <w:gridAfter w:val="1"/>
          <w:wAfter w:w="5" w:type="pct"/>
          <w:trHeight w:val="285"/>
        </w:trPr>
        <w:tc>
          <w:tcPr>
            <w:tcW w:w="257" w:type="pct"/>
            <w:shd w:val="clear" w:color="auto" w:fill="DBDBDB" w:themeFill="accent3" w:themeFillTint="66"/>
            <w:noWrap/>
            <w:vAlign w:val="center"/>
            <w:hideMark/>
          </w:tcPr>
          <w:p w14:paraId="24B0B04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31" w:type="pct"/>
            <w:shd w:val="clear" w:color="auto" w:fill="DBDBDB" w:themeFill="accent3" w:themeFillTint="66"/>
            <w:noWrap/>
            <w:vAlign w:val="center"/>
            <w:hideMark/>
          </w:tcPr>
          <w:p w14:paraId="29666CA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59622D1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669761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82" w:type="pct"/>
            <w:shd w:val="clear" w:color="auto" w:fill="DBDBDB" w:themeFill="accent3" w:themeFillTint="66"/>
            <w:noWrap/>
            <w:vAlign w:val="center"/>
            <w:hideMark/>
          </w:tcPr>
          <w:p w14:paraId="36E4584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711B624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4296FA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3523CB4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$ 509.412,00</w:t>
            </w:r>
          </w:p>
        </w:tc>
        <w:tc>
          <w:tcPr>
            <w:tcW w:w="553" w:type="pct"/>
            <w:shd w:val="clear" w:color="auto" w:fill="DBDBDB" w:themeFill="accent3" w:themeFillTint="66"/>
            <w:noWrap/>
            <w:vAlign w:val="center"/>
            <w:hideMark/>
          </w:tcPr>
          <w:p w14:paraId="393A437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B3A78C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21,83</w:t>
            </w:r>
          </w:p>
        </w:tc>
        <w:tc>
          <w:tcPr>
            <w:tcW w:w="706" w:type="pct"/>
            <w:shd w:val="clear" w:color="auto" w:fill="DBDBDB" w:themeFill="accent3" w:themeFillTint="66"/>
            <w:noWrap/>
            <w:vAlign w:val="center"/>
            <w:hideMark/>
          </w:tcPr>
          <w:p w14:paraId="5D37661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$ 2.422.215,56</w:t>
            </w:r>
          </w:p>
        </w:tc>
        <w:tc>
          <w:tcPr>
            <w:tcW w:w="735" w:type="pct"/>
            <w:shd w:val="clear" w:color="auto" w:fill="DBDBDB" w:themeFill="accent3" w:themeFillTint="66"/>
            <w:noWrap/>
            <w:vAlign w:val="bottom"/>
            <w:hideMark/>
          </w:tcPr>
          <w:p w14:paraId="31557D3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72666466,70</w:t>
            </w:r>
          </w:p>
        </w:tc>
      </w:tr>
      <w:tr w:rsidR="00A00A29" w:rsidRPr="00A00A29" w14:paraId="741906F0" w14:textId="77777777" w:rsidTr="00A00A29">
        <w:trPr>
          <w:gridAfter w:val="1"/>
          <w:wAfter w:w="5" w:type="pct"/>
          <w:trHeight w:val="285"/>
        </w:trPr>
        <w:tc>
          <w:tcPr>
            <w:tcW w:w="257" w:type="pct"/>
            <w:shd w:val="clear" w:color="auto" w:fill="EDEDED" w:themeFill="accent3" w:themeFillTint="33"/>
            <w:noWrap/>
            <w:vAlign w:val="center"/>
            <w:hideMark/>
          </w:tcPr>
          <w:p w14:paraId="3142D77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31" w:type="pct"/>
            <w:shd w:val="clear" w:color="auto" w:fill="EDEDED" w:themeFill="accent3" w:themeFillTint="33"/>
            <w:noWrap/>
            <w:vAlign w:val="center"/>
            <w:hideMark/>
          </w:tcPr>
          <w:p w14:paraId="6C50E21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75FF9CB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A2B45F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82" w:type="pct"/>
            <w:shd w:val="clear" w:color="auto" w:fill="EDEDED" w:themeFill="accent3" w:themeFillTint="33"/>
            <w:noWrap/>
            <w:vAlign w:val="center"/>
            <w:hideMark/>
          </w:tcPr>
          <w:p w14:paraId="1928AE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48CDDC9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C94DE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6317D2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$ 386.269,00</w:t>
            </w:r>
          </w:p>
        </w:tc>
        <w:tc>
          <w:tcPr>
            <w:tcW w:w="553" w:type="pct"/>
            <w:shd w:val="clear" w:color="auto" w:fill="EDEDED" w:themeFill="accent3" w:themeFillTint="33"/>
            <w:noWrap/>
            <w:vAlign w:val="center"/>
            <w:hideMark/>
          </w:tcPr>
          <w:p w14:paraId="039B3D7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759231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21,83</w:t>
            </w:r>
          </w:p>
        </w:tc>
        <w:tc>
          <w:tcPr>
            <w:tcW w:w="706" w:type="pct"/>
            <w:shd w:val="clear" w:color="auto" w:fill="EDEDED" w:themeFill="accent3" w:themeFillTint="33"/>
            <w:noWrap/>
            <w:vAlign w:val="center"/>
            <w:hideMark/>
          </w:tcPr>
          <w:p w14:paraId="0491812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$ 1.836.679,90</w:t>
            </w:r>
          </w:p>
        </w:tc>
        <w:tc>
          <w:tcPr>
            <w:tcW w:w="735" w:type="pct"/>
            <w:shd w:val="clear" w:color="auto" w:fill="EDEDED" w:themeFill="accent3" w:themeFillTint="33"/>
            <w:noWrap/>
            <w:vAlign w:val="bottom"/>
            <w:hideMark/>
          </w:tcPr>
          <w:p w14:paraId="5D146FF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55100396,98</w:t>
            </w:r>
          </w:p>
        </w:tc>
      </w:tr>
      <w:tr w:rsidR="00A00A29" w:rsidRPr="00A00A29" w14:paraId="31C02222" w14:textId="77777777" w:rsidTr="00A00A29">
        <w:trPr>
          <w:gridAfter w:val="1"/>
          <w:wAfter w:w="5" w:type="pct"/>
          <w:trHeight w:val="285"/>
        </w:trPr>
        <w:tc>
          <w:tcPr>
            <w:tcW w:w="257" w:type="pct"/>
            <w:shd w:val="clear" w:color="auto" w:fill="DBDBDB" w:themeFill="accent3" w:themeFillTint="66"/>
            <w:noWrap/>
            <w:vAlign w:val="center"/>
            <w:hideMark/>
          </w:tcPr>
          <w:p w14:paraId="7F2C10B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31" w:type="pct"/>
            <w:shd w:val="clear" w:color="auto" w:fill="DBDBDB" w:themeFill="accent3" w:themeFillTint="66"/>
            <w:noWrap/>
            <w:vAlign w:val="center"/>
            <w:hideMark/>
          </w:tcPr>
          <w:p w14:paraId="5889E2C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3CCD728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0AEE85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82" w:type="pct"/>
            <w:shd w:val="clear" w:color="auto" w:fill="DBDBDB" w:themeFill="accent3" w:themeFillTint="66"/>
            <w:noWrap/>
            <w:vAlign w:val="center"/>
            <w:hideMark/>
          </w:tcPr>
          <w:p w14:paraId="4114999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4E5507F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F1FDE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4ADAE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$ 395.751,00</w:t>
            </w:r>
          </w:p>
        </w:tc>
        <w:tc>
          <w:tcPr>
            <w:tcW w:w="553" w:type="pct"/>
            <w:shd w:val="clear" w:color="auto" w:fill="DBDBDB" w:themeFill="accent3" w:themeFillTint="66"/>
            <w:noWrap/>
            <w:vAlign w:val="center"/>
            <w:hideMark/>
          </w:tcPr>
          <w:p w14:paraId="461B553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1A016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21,83</w:t>
            </w:r>
          </w:p>
        </w:tc>
        <w:tc>
          <w:tcPr>
            <w:tcW w:w="706" w:type="pct"/>
            <w:shd w:val="clear" w:color="auto" w:fill="DBDBDB" w:themeFill="accent3" w:themeFillTint="66"/>
            <w:noWrap/>
            <w:vAlign w:val="center"/>
            <w:hideMark/>
          </w:tcPr>
          <w:p w14:paraId="157C294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$ 1.881.766,09</w:t>
            </w:r>
          </w:p>
        </w:tc>
        <w:tc>
          <w:tcPr>
            <w:tcW w:w="735" w:type="pct"/>
            <w:shd w:val="clear" w:color="auto" w:fill="DBDBDB" w:themeFill="accent3" w:themeFillTint="66"/>
            <w:noWrap/>
            <w:vAlign w:val="bottom"/>
            <w:hideMark/>
          </w:tcPr>
          <w:p w14:paraId="57494A9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56452982,78</w:t>
            </w:r>
          </w:p>
        </w:tc>
      </w:tr>
      <w:tr w:rsidR="00A00A29" w:rsidRPr="00A00A29" w14:paraId="057A6206" w14:textId="77777777" w:rsidTr="00A00A29">
        <w:trPr>
          <w:gridAfter w:val="1"/>
          <w:wAfter w:w="5" w:type="pct"/>
          <w:trHeight w:val="285"/>
        </w:trPr>
        <w:tc>
          <w:tcPr>
            <w:tcW w:w="257" w:type="pct"/>
            <w:shd w:val="clear" w:color="auto" w:fill="EDEDED" w:themeFill="accent3" w:themeFillTint="33"/>
            <w:noWrap/>
            <w:vAlign w:val="center"/>
            <w:hideMark/>
          </w:tcPr>
          <w:p w14:paraId="32EA359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31" w:type="pct"/>
            <w:shd w:val="clear" w:color="auto" w:fill="EDEDED" w:themeFill="accent3" w:themeFillTint="33"/>
            <w:noWrap/>
            <w:vAlign w:val="center"/>
            <w:hideMark/>
          </w:tcPr>
          <w:p w14:paraId="5E15AC8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0088A15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4A3635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82" w:type="pct"/>
            <w:shd w:val="clear" w:color="auto" w:fill="EDEDED" w:themeFill="accent3" w:themeFillTint="33"/>
            <w:noWrap/>
            <w:vAlign w:val="center"/>
            <w:hideMark/>
          </w:tcPr>
          <w:p w14:paraId="5B26284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61E3981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34FD67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8E49BE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$ 762.422,00</w:t>
            </w:r>
          </w:p>
        </w:tc>
        <w:tc>
          <w:tcPr>
            <w:tcW w:w="553" w:type="pct"/>
            <w:shd w:val="clear" w:color="auto" w:fill="EDEDED" w:themeFill="accent3" w:themeFillTint="33"/>
            <w:noWrap/>
            <w:vAlign w:val="center"/>
            <w:hideMark/>
          </w:tcPr>
          <w:p w14:paraId="553ED28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62043F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21,83</w:t>
            </w:r>
          </w:p>
        </w:tc>
        <w:tc>
          <w:tcPr>
            <w:tcW w:w="706" w:type="pct"/>
            <w:shd w:val="clear" w:color="auto" w:fill="EDEDED" w:themeFill="accent3" w:themeFillTint="33"/>
            <w:noWrap/>
            <w:vAlign w:val="center"/>
            <w:hideMark/>
          </w:tcPr>
          <w:p w14:paraId="7EDB2A6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$ 3.625.258,98</w:t>
            </w:r>
          </w:p>
        </w:tc>
        <w:tc>
          <w:tcPr>
            <w:tcW w:w="735" w:type="pct"/>
            <w:shd w:val="clear" w:color="auto" w:fill="EDEDED" w:themeFill="accent3" w:themeFillTint="33"/>
            <w:noWrap/>
            <w:vAlign w:val="bottom"/>
            <w:hideMark/>
          </w:tcPr>
          <w:p w14:paraId="38F7621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108757769,49</w:t>
            </w:r>
          </w:p>
        </w:tc>
      </w:tr>
      <w:tr w:rsidR="00A00A29" w:rsidRPr="00A00A29" w14:paraId="6FC7FE80" w14:textId="77777777" w:rsidTr="00A00A29">
        <w:trPr>
          <w:gridAfter w:val="1"/>
          <w:wAfter w:w="5" w:type="pct"/>
          <w:trHeight w:val="285"/>
        </w:trPr>
        <w:tc>
          <w:tcPr>
            <w:tcW w:w="257" w:type="pct"/>
            <w:shd w:val="clear" w:color="auto" w:fill="DBDBDB" w:themeFill="accent3" w:themeFillTint="66"/>
            <w:noWrap/>
            <w:vAlign w:val="center"/>
            <w:hideMark/>
          </w:tcPr>
          <w:p w14:paraId="430F41F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31" w:type="pct"/>
            <w:shd w:val="clear" w:color="auto" w:fill="DBDBDB" w:themeFill="accent3" w:themeFillTint="66"/>
            <w:noWrap/>
            <w:vAlign w:val="center"/>
            <w:hideMark/>
          </w:tcPr>
          <w:p w14:paraId="3B628D0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4EC824E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6F3C549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82" w:type="pct"/>
            <w:shd w:val="clear" w:color="auto" w:fill="DBDBDB" w:themeFill="accent3" w:themeFillTint="66"/>
            <w:noWrap/>
            <w:vAlign w:val="center"/>
            <w:hideMark/>
          </w:tcPr>
          <w:p w14:paraId="7886C2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64DA12D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D10B0F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461FA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$ 393.330,00</w:t>
            </w:r>
          </w:p>
        </w:tc>
        <w:tc>
          <w:tcPr>
            <w:tcW w:w="553" w:type="pct"/>
            <w:shd w:val="clear" w:color="auto" w:fill="DBDBDB" w:themeFill="accent3" w:themeFillTint="66"/>
            <w:noWrap/>
            <w:vAlign w:val="center"/>
            <w:hideMark/>
          </w:tcPr>
          <w:p w14:paraId="5DC67EC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2F9DB7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21,83</w:t>
            </w:r>
          </w:p>
        </w:tc>
        <w:tc>
          <w:tcPr>
            <w:tcW w:w="706" w:type="pct"/>
            <w:shd w:val="clear" w:color="auto" w:fill="DBDBDB" w:themeFill="accent3" w:themeFillTint="66"/>
            <w:noWrap/>
            <w:vAlign w:val="center"/>
            <w:hideMark/>
          </w:tcPr>
          <w:p w14:paraId="6664B81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$ 1.870.254,42</w:t>
            </w:r>
          </w:p>
        </w:tc>
        <w:tc>
          <w:tcPr>
            <w:tcW w:w="735" w:type="pct"/>
            <w:shd w:val="clear" w:color="auto" w:fill="DBDBDB" w:themeFill="accent3" w:themeFillTint="66"/>
            <w:noWrap/>
            <w:vAlign w:val="bottom"/>
            <w:hideMark/>
          </w:tcPr>
          <w:p w14:paraId="40F7717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56107632,62</w:t>
            </w:r>
          </w:p>
        </w:tc>
      </w:tr>
      <w:tr w:rsidR="00A00A29" w:rsidRPr="00A00A29" w14:paraId="06171B43" w14:textId="77777777" w:rsidTr="00A00A29">
        <w:trPr>
          <w:gridAfter w:val="1"/>
          <w:wAfter w:w="5" w:type="pct"/>
          <w:trHeight w:val="285"/>
        </w:trPr>
        <w:tc>
          <w:tcPr>
            <w:tcW w:w="257" w:type="pct"/>
            <w:shd w:val="clear" w:color="auto" w:fill="EDEDED" w:themeFill="accent3" w:themeFillTint="33"/>
            <w:noWrap/>
            <w:vAlign w:val="center"/>
            <w:hideMark/>
          </w:tcPr>
          <w:p w14:paraId="667B576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31" w:type="pct"/>
            <w:shd w:val="clear" w:color="auto" w:fill="EDEDED" w:themeFill="accent3" w:themeFillTint="33"/>
            <w:noWrap/>
            <w:vAlign w:val="center"/>
            <w:hideMark/>
          </w:tcPr>
          <w:p w14:paraId="24D501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1AAC56F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090A3D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82" w:type="pct"/>
            <w:shd w:val="clear" w:color="auto" w:fill="EDEDED" w:themeFill="accent3" w:themeFillTint="33"/>
            <w:noWrap/>
            <w:vAlign w:val="center"/>
            <w:hideMark/>
          </w:tcPr>
          <w:p w14:paraId="27EA106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5982FF3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186316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4232F3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$ 696.322,00</w:t>
            </w:r>
          </w:p>
        </w:tc>
        <w:tc>
          <w:tcPr>
            <w:tcW w:w="553" w:type="pct"/>
            <w:shd w:val="clear" w:color="auto" w:fill="EDEDED" w:themeFill="accent3" w:themeFillTint="33"/>
            <w:noWrap/>
            <w:vAlign w:val="center"/>
            <w:hideMark/>
          </w:tcPr>
          <w:p w14:paraId="34D80EA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FB7E2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21,83</w:t>
            </w:r>
          </w:p>
        </w:tc>
        <w:tc>
          <w:tcPr>
            <w:tcW w:w="706" w:type="pct"/>
            <w:shd w:val="clear" w:color="auto" w:fill="EDEDED" w:themeFill="accent3" w:themeFillTint="33"/>
            <w:noWrap/>
            <w:vAlign w:val="center"/>
            <w:hideMark/>
          </w:tcPr>
          <w:p w14:paraId="2C80134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$ 3.310.958,48</w:t>
            </w:r>
          </w:p>
        </w:tc>
        <w:tc>
          <w:tcPr>
            <w:tcW w:w="735" w:type="pct"/>
            <w:shd w:val="clear" w:color="auto" w:fill="EDEDED" w:themeFill="accent3" w:themeFillTint="33"/>
            <w:noWrap/>
            <w:vAlign w:val="bottom"/>
            <w:hideMark/>
          </w:tcPr>
          <w:p w14:paraId="486FDA5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99328754,37</w:t>
            </w:r>
          </w:p>
        </w:tc>
      </w:tr>
      <w:tr w:rsidR="00A00A29" w:rsidRPr="00A00A29" w14:paraId="21CAF262" w14:textId="77777777" w:rsidTr="00A00A29">
        <w:trPr>
          <w:gridAfter w:val="1"/>
          <w:wAfter w:w="5" w:type="pct"/>
          <w:trHeight w:val="285"/>
        </w:trPr>
        <w:tc>
          <w:tcPr>
            <w:tcW w:w="257" w:type="pct"/>
            <w:shd w:val="clear" w:color="auto" w:fill="DBDBDB" w:themeFill="accent3" w:themeFillTint="66"/>
            <w:noWrap/>
            <w:vAlign w:val="center"/>
            <w:hideMark/>
          </w:tcPr>
          <w:p w14:paraId="3F7D97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31" w:type="pct"/>
            <w:shd w:val="clear" w:color="auto" w:fill="DBDBDB" w:themeFill="accent3" w:themeFillTint="66"/>
            <w:noWrap/>
            <w:vAlign w:val="center"/>
            <w:hideMark/>
          </w:tcPr>
          <w:p w14:paraId="50396C7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4602A1C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6E05A1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1996</w:t>
            </w:r>
          </w:p>
        </w:tc>
        <w:tc>
          <w:tcPr>
            <w:tcW w:w="282" w:type="pct"/>
            <w:shd w:val="clear" w:color="auto" w:fill="DBDBDB" w:themeFill="accent3" w:themeFillTint="66"/>
            <w:noWrap/>
            <w:vAlign w:val="center"/>
            <w:hideMark/>
          </w:tcPr>
          <w:p w14:paraId="6918DEF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7A2D7C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3E168F6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02879C3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$ 442.104,00</w:t>
            </w:r>
          </w:p>
        </w:tc>
        <w:tc>
          <w:tcPr>
            <w:tcW w:w="553" w:type="pct"/>
            <w:shd w:val="clear" w:color="auto" w:fill="DBDBDB" w:themeFill="accent3" w:themeFillTint="66"/>
            <w:noWrap/>
            <w:vAlign w:val="center"/>
            <w:hideMark/>
          </w:tcPr>
          <w:p w14:paraId="278095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B03103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21,83</w:t>
            </w:r>
          </w:p>
        </w:tc>
        <w:tc>
          <w:tcPr>
            <w:tcW w:w="706" w:type="pct"/>
            <w:shd w:val="clear" w:color="auto" w:fill="DBDBDB" w:themeFill="accent3" w:themeFillTint="66"/>
            <w:noWrap/>
            <w:vAlign w:val="center"/>
            <w:hideMark/>
          </w:tcPr>
          <w:p w14:paraId="0F92DEC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$ 2.102.171,10</w:t>
            </w:r>
          </w:p>
        </w:tc>
        <w:tc>
          <w:tcPr>
            <w:tcW w:w="735" w:type="pct"/>
            <w:shd w:val="clear" w:color="auto" w:fill="DBDBDB" w:themeFill="accent3" w:themeFillTint="66"/>
            <w:noWrap/>
            <w:vAlign w:val="bottom"/>
            <w:hideMark/>
          </w:tcPr>
          <w:p w14:paraId="10798AB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63065133,12</w:t>
            </w:r>
          </w:p>
        </w:tc>
      </w:tr>
      <w:tr w:rsidR="00A00A29" w:rsidRPr="00A00A29" w14:paraId="10A65748" w14:textId="77777777" w:rsidTr="00A00A29">
        <w:trPr>
          <w:gridAfter w:val="1"/>
          <w:wAfter w:w="5" w:type="pct"/>
          <w:trHeight w:val="285"/>
        </w:trPr>
        <w:tc>
          <w:tcPr>
            <w:tcW w:w="257" w:type="pct"/>
            <w:shd w:val="clear" w:color="auto" w:fill="EDEDED" w:themeFill="accent3" w:themeFillTint="33"/>
            <w:noWrap/>
            <w:vAlign w:val="center"/>
            <w:hideMark/>
          </w:tcPr>
          <w:p w14:paraId="01C16F0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31" w:type="pct"/>
            <w:shd w:val="clear" w:color="auto" w:fill="EDEDED" w:themeFill="accent3" w:themeFillTint="33"/>
            <w:noWrap/>
            <w:vAlign w:val="center"/>
            <w:hideMark/>
          </w:tcPr>
          <w:p w14:paraId="74CCEF5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7507360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0B15FE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82" w:type="pct"/>
            <w:shd w:val="clear" w:color="auto" w:fill="EDEDED" w:themeFill="accent3" w:themeFillTint="33"/>
            <w:noWrap/>
            <w:vAlign w:val="center"/>
            <w:hideMark/>
          </w:tcPr>
          <w:p w14:paraId="1FB9BA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3331AB5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386BD8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321181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$ 501.619,00</w:t>
            </w:r>
          </w:p>
        </w:tc>
        <w:tc>
          <w:tcPr>
            <w:tcW w:w="553" w:type="pct"/>
            <w:shd w:val="clear" w:color="auto" w:fill="EDEDED" w:themeFill="accent3" w:themeFillTint="33"/>
            <w:noWrap/>
            <w:vAlign w:val="center"/>
            <w:hideMark/>
          </w:tcPr>
          <w:p w14:paraId="17A516F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336F1D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26,55</w:t>
            </w:r>
          </w:p>
        </w:tc>
        <w:tc>
          <w:tcPr>
            <w:tcW w:w="706" w:type="pct"/>
            <w:shd w:val="clear" w:color="auto" w:fill="EDEDED" w:themeFill="accent3" w:themeFillTint="33"/>
            <w:noWrap/>
            <w:vAlign w:val="center"/>
            <w:hideMark/>
          </w:tcPr>
          <w:p w14:paraId="48C3304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$ 1.961.131,91</w:t>
            </w:r>
          </w:p>
        </w:tc>
        <w:tc>
          <w:tcPr>
            <w:tcW w:w="735" w:type="pct"/>
            <w:shd w:val="clear" w:color="auto" w:fill="EDEDED" w:themeFill="accent3" w:themeFillTint="33"/>
            <w:noWrap/>
            <w:vAlign w:val="bottom"/>
            <w:hideMark/>
          </w:tcPr>
          <w:p w14:paraId="03207E9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58833957,29</w:t>
            </w:r>
          </w:p>
        </w:tc>
      </w:tr>
      <w:tr w:rsidR="00A00A29" w:rsidRPr="00A00A29" w14:paraId="19EAAEC7" w14:textId="77777777" w:rsidTr="00A00A29">
        <w:trPr>
          <w:gridAfter w:val="1"/>
          <w:wAfter w:w="5" w:type="pct"/>
          <w:trHeight w:val="285"/>
        </w:trPr>
        <w:tc>
          <w:tcPr>
            <w:tcW w:w="257" w:type="pct"/>
            <w:shd w:val="clear" w:color="auto" w:fill="DBDBDB" w:themeFill="accent3" w:themeFillTint="66"/>
            <w:noWrap/>
            <w:vAlign w:val="center"/>
            <w:hideMark/>
          </w:tcPr>
          <w:p w14:paraId="586F1D8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31" w:type="pct"/>
            <w:shd w:val="clear" w:color="auto" w:fill="DBDBDB" w:themeFill="accent3" w:themeFillTint="66"/>
            <w:noWrap/>
            <w:vAlign w:val="center"/>
            <w:hideMark/>
          </w:tcPr>
          <w:p w14:paraId="39CBBF1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586FD94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55EEA06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82" w:type="pct"/>
            <w:shd w:val="clear" w:color="auto" w:fill="DBDBDB" w:themeFill="accent3" w:themeFillTint="66"/>
            <w:noWrap/>
            <w:vAlign w:val="center"/>
            <w:hideMark/>
          </w:tcPr>
          <w:p w14:paraId="3E8B763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0741FE2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9C1166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4F84881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$ 813.434,00</w:t>
            </w:r>
          </w:p>
        </w:tc>
        <w:tc>
          <w:tcPr>
            <w:tcW w:w="553" w:type="pct"/>
            <w:shd w:val="clear" w:color="auto" w:fill="DBDBDB" w:themeFill="accent3" w:themeFillTint="66"/>
            <w:noWrap/>
            <w:vAlign w:val="center"/>
            <w:hideMark/>
          </w:tcPr>
          <w:p w14:paraId="2A66AA8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FAA0A9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26,55</w:t>
            </w:r>
          </w:p>
        </w:tc>
        <w:tc>
          <w:tcPr>
            <w:tcW w:w="706" w:type="pct"/>
            <w:shd w:val="clear" w:color="auto" w:fill="DBDBDB" w:themeFill="accent3" w:themeFillTint="66"/>
            <w:noWrap/>
            <w:vAlign w:val="center"/>
            <w:hideMark/>
          </w:tcPr>
          <w:p w14:paraId="7965FAA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$ 3.180.205,24</w:t>
            </w:r>
          </w:p>
        </w:tc>
        <w:tc>
          <w:tcPr>
            <w:tcW w:w="735" w:type="pct"/>
            <w:shd w:val="clear" w:color="auto" w:fill="DBDBDB" w:themeFill="accent3" w:themeFillTint="66"/>
            <w:noWrap/>
            <w:vAlign w:val="bottom"/>
            <w:hideMark/>
          </w:tcPr>
          <w:p w14:paraId="584CEB4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95406157,29</w:t>
            </w:r>
          </w:p>
        </w:tc>
      </w:tr>
      <w:tr w:rsidR="00A00A29" w:rsidRPr="00A00A29" w14:paraId="0655CD3A" w14:textId="77777777" w:rsidTr="00A00A29">
        <w:trPr>
          <w:gridAfter w:val="1"/>
          <w:wAfter w:w="5" w:type="pct"/>
          <w:trHeight w:val="285"/>
        </w:trPr>
        <w:tc>
          <w:tcPr>
            <w:tcW w:w="257" w:type="pct"/>
            <w:shd w:val="clear" w:color="auto" w:fill="EDEDED" w:themeFill="accent3" w:themeFillTint="33"/>
            <w:noWrap/>
            <w:vAlign w:val="center"/>
            <w:hideMark/>
          </w:tcPr>
          <w:p w14:paraId="5B3FD3A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31" w:type="pct"/>
            <w:shd w:val="clear" w:color="auto" w:fill="EDEDED" w:themeFill="accent3" w:themeFillTint="33"/>
            <w:noWrap/>
            <w:vAlign w:val="center"/>
            <w:hideMark/>
          </w:tcPr>
          <w:p w14:paraId="3AA83CF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63385EA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494BF2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82" w:type="pct"/>
            <w:shd w:val="clear" w:color="auto" w:fill="EDEDED" w:themeFill="accent3" w:themeFillTint="33"/>
            <w:noWrap/>
            <w:vAlign w:val="center"/>
            <w:hideMark/>
          </w:tcPr>
          <w:p w14:paraId="59753C3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0194D58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5D0DFC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924DA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$ 453.106,00</w:t>
            </w:r>
          </w:p>
        </w:tc>
        <w:tc>
          <w:tcPr>
            <w:tcW w:w="553" w:type="pct"/>
            <w:shd w:val="clear" w:color="auto" w:fill="EDEDED" w:themeFill="accent3" w:themeFillTint="33"/>
            <w:noWrap/>
            <w:vAlign w:val="center"/>
            <w:hideMark/>
          </w:tcPr>
          <w:p w14:paraId="15CD784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68C93D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26,55</w:t>
            </w:r>
          </w:p>
        </w:tc>
        <w:tc>
          <w:tcPr>
            <w:tcW w:w="706" w:type="pct"/>
            <w:shd w:val="clear" w:color="auto" w:fill="EDEDED" w:themeFill="accent3" w:themeFillTint="33"/>
            <w:noWrap/>
            <w:vAlign w:val="center"/>
            <w:hideMark/>
          </w:tcPr>
          <w:p w14:paraId="5A0F5FB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$ 1.771.465,27</w:t>
            </w:r>
          </w:p>
        </w:tc>
        <w:tc>
          <w:tcPr>
            <w:tcW w:w="735" w:type="pct"/>
            <w:shd w:val="clear" w:color="auto" w:fill="EDEDED" w:themeFill="accent3" w:themeFillTint="33"/>
            <w:noWrap/>
            <w:vAlign w:val="bottom"/>
            <w:hideMark/>
          </w:tcPr>
          <w:p w14:paraId="1AD8B2F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53143957,97</w:t>
            </w:r>
          </w:p>
        </w:tc>
      </w:tr>
      <w:tr w:rsidR="00A00A29" w:rsidRPr="00A00A29" w14:paraId="3181AD11" w14:textId="77777777" w:rsidTr="00A00A29">
        <w:trPr>
          <w:gridAfter w:val="1"/>
          <w:wAfter w:w="5" w:type="pct"/>
          <w:trHeight w:val="285"/>
        </w:trPr>
        <w:tc>
          <w:tcPr>
            <w:tcW w:w="257" w:type="pct"/>
            <w:shd w:val="clear" w:color="auto" w:fill="DBDBDB" w:themeFill="accent3" w:themeFillTint="66"/>
            <w:noWrap/>
            <w:vAlign w:val="center"/>
            <w:hideMark/>
          </w:tcPr>
          <w:p w14:paraId="24AEDF5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31" w:type="pct"/>
            <w:shd w:val="clear" w:color="auto" w:fill="DBDBDB" w:themeFill="accent3" w:themeFillTint="66"/>
            <w:noWrap/>
            <w:vAlign w:val="center"/>
            <w:hideMark/>
          </w:tcPr>
          <w:p w14:paraId="63BB12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1ABEC9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438743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82" w:type="pct"/>
            <w:shd w:val="clear" w:color="auto" w:fill="DBDBDB" w:themeFill="accent3" w:themeFillTint="66"/>
            <w:noWrap/>
            <w:vAlign w:val="center"/>
            <w:hideMark/>
          </w:tcPr>
          <w:p w14:paraId="24CEB2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28B0255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8966EA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0E1EC40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$ 291.638,00</w:t>
            </w:r>
          </w:p>
        </w:tc>
        <w:tc>
          <w:tcPr>
            <w:tcW w:w="553" w:type="pct"/>
            <w:shd w:val="clear" w:color="auto" w:fill="DBDBDB" w:themeFill="accent3" w:themeFillTint="66"/>
            <w:noWrap/>
            <w:vAlign w:val="center"/>
            <w:hideMark/>
          </w:tcPr>
          <w:p w14:paraId="4D53C4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1AACD7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26,55</w:t>
            </w:r>
          </w:p>
        </w:tc>
        <w:tc>
          <w:tcPr>
            <w:tcW w:w="706" w:type="pct"/>
            <w:shd w:val="clear" w:color="auto" w:fill="DBDBDB" w:themeFill="accent3" w:themeFillTint="66"/>
            <w:noWrap/>
            <w:vAlign w:val="center"/>
            <w:hideMark/>
          </w:tcPr>
          <w:p w14:paraId="3098656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$ 1.140.189,24</w:t>
            </w:r>
          </w:p>
        </w:tc>
        <w:tc>
          <w:tcPr>
            <w:tcW w:w="735" w:type="pct"/>
            <w:shd w:val="clear" w:color="auto" w:fill="DBDBDB" w:themeFill="accent3" w:themeFillTint="66"/>
            <w:noWrap/>
            <w:vAlign w:val="bottom"/>
            <w:hideMark/>
          </w:tcPr>
          <w:p w14:paraId="61771C3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34205677,29</w:t>
            </w:r>
          </w:p>
        </w:tc>
      </w:tr>
      <w:tr w:rsidR="00A00A29" w:rsidRPr="00A00A29" w14:paraId="0F62C560" w14:textId="77777777" w:rsidTr="00A00A29">
        <w:trPr>
          <w:gridAfter w:val="1"/>
          <w:wAfter w:w="5" w:type="pct"/>
          <w:trHeight w:val="285"/>
        </w:trPr>
        <w:tc>
          <w:tcPr>
            <w:tcW w:w="257" w:type="pct"/>
            <w:shd w:val="clear" w:color="auto" w:fill="EDEDED" w:themeFill="accent3" w:themeFillTint="33"/>
            <w:noWrap/>
            <w:vAlign w:val="center"/>
            <w:hideMark/>
          </w:tcPr>
          <w:p w14:paraId="56D925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31" w:type="pct"/>
            <w:shd w:val="clear" w:color="auto" w:fill="EDEDED" w:themeFill="accent3" w:themeFillTint="33"/>
            <w:noWrap/>
            <w:vAlign w:val="center"/>
            <w:hideMark/>
          </w:tcPr>
          <w:p w14:paraId="63739AB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650446B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01A80B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82" w:type="pct"/>
            <w:shd w:val="clear" w:color="auto" w:fill="EDEDED" w:themeFill="accent3" w:themeFillTint="33"/>
            <w:noWrap/>
            <w:vAlign w:val="center"/>
            <w:hideMark/>
          </w:tcPr>
          <w:p w14:paraId="43C91EA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15AA112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8603A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EA15E0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$ 657.683,00</w:t>
            </w:r>
          </w:p>
        </w:tc>
        <w:tc>
          <w:tcPr>
            <w:tcW w:w="553" w:type="pct"/>
            <w:shd w:val="clear" w:color="auto" w:fill="EDEDED" w:themeFill="accent3" w:themeFillTint="33"/>
            <w:noWrap/>
            <w:vAlign w:val="center"/>
            <w:hideMark/>
          </w:tcPr>
          <w:p w14:paraId="6FA1B6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9D3985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26,55</w:t>
            </w:r>
          </w:p>
        </w:tc>
        <w:tc>
          <w:tcPr>
            <w:tcW w:w="706" w:type="pct"/>
            <w:shd w:val="clear" w:color="auto" w:fill="EDEDED" w:themeFill="accent3" w:themeFillTint="33"/>
            <w:noWrap/>
            <w:vAlign w:val="center"/>
            <w:hideMark/>
          </w:tcPr>
          <w:p w14:paraId="3588823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$ 2.571.280,43</w:t>
            </w:r>
          </w:p>
        </w:tc>
        <w:tc>
          <w:tcPr>
            <w:tcW w:w="735" w:type="pct"/>
            <w:shd w:val="clear" w:color="auto" w:fill="EDEDED" w:themeFill="accent3" w:themeFillTint="33"/>
            <w:noWrap/>
            <w:vAlign w:val="bottom"/>
            <w:hideMark/>
          </w:tcPr>
          <w:p w14:paraId="50F984A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77138412,88</w:t>
            </w:r>
          </w:p>
        </w:tc>
      </w:tr>
      <w:tr w:rsidR="00A00A29" w:rsidRPr="00A00A29" w14:paraId="4904C6BF" w14:textId="77777777" w:rsidTr="00A00A29">
        <w:trPr>
          <w:gridAfter w:val="1"/>
          <w:wAfter w:w="5" w:type="pct"/>
          <w:trHeight w:val="285"/>
        </w:trPr>
        <w:tc>
          <w:tcPr>
            <w:tcW w:w="257" w:type="pct"/>
            <w:shd w:val="clear" w:color="auto" w:fill="DBDBDB" w:themeFill="accent3" w:themeFillTint="66"/>
            <w:noWrap/>
            <w:vAlign w:val="center"/>
            <w:hideMark/>
          </w:tcPr>
          <w:p w14:paraId="5B3AAB0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31" w:type="pct"/>
            <w:shd w:val="clear" w:color="auto" w:fill="DBDBDB" w:themeFill="accent3" w:themeFillTint="66"/>
            <w:noWrap/>
            <w:vAlign w:val="center"/>
            <w:hideMark/>
          </w:tcPr>
          <w:p w14:paraId="74BFD30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7E0FA9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9DA2A7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82" w:type="pct"/>
            <w:shd w:val="clear" w:color="auto" w:fill="DBDBDB" w:themeFill="accent3" w:themeFillTint="66"/>
            <w:noWrap/>
            <w:vAlign w:val="center"/>
            <w:hideMark/>
          </w:tcPr>
          <w:p w14:paraId="019B1E1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36DD7D6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A2051E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4F2D16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$ 619.604,00</w:t>
            </w:r>
          </w:p>
        </w:tc>
        <w:tc>
          <w:tcPr>
            <w:tcW w:w="553" w:type="pct"/>
            <w:shd w:val="clear" w:color="auto" w:fill="DBDBDB" w:themeFill="accent3" w:themeFillTint="66"/>
            <w:noWrap/>
            <w:vAlign w:val="center"/>
            <w:hideMark/>
          </w:tcPr>
          <w:p w14:paraId="225919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F34AB6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26,55</w:t>
            </w:r>
          </w:p>
        </w:tc>
        <w:tc>
          <w:tcPr>
            <w:tcW w:w="706" w:type="pct"/>
            <w:shd w:val="clear" w:color="auto" w:fill="DBDBDB" w:themeFill="accent3" w:themeFillTint="66"/>
            <w:noWrap/>
            <w:vAlign w:val="center"/>
            <w:hideMark/>
          </w:tcPr>
          <w:p w14:paraId="32A06F1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$ 2.422.406,60</w:t>
            </w:r>
          </w:p>
        </w:tc>
        <w:tc>
          <w:tcPr>
            <w:tcW w:w="735" w:type="pct"/>
            <w:shd w:val="clear" w:color="auto" w:fill="DBDBDB" w:themeFill="accent3" w:themeFillTint="66"/>
            <w:noWrap/>
            <w:vAlign w:val="bottom"/>
            <w:hideMark/>
          </w:tcPr>
          <w:p w14:paraId="4FD211E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72672197,97</w:t>
            </w:r>
          </w:p>
        </w:tc>
      </w:tr>
      <w:tr w:rsidR="00A00A29" w:rsidRPr="00A00A29" w14:paraId="68BD07B2" w14:textId="77777777" w:rsidTr="00A00A29">
        <w:trPr>
          <w:gridAfter w:val="1"/>
          <w:wAfter w:w="5" w:type="pct"/>
          <w:trHeight w:val="285"/>
        </w:trPr>
        <w:tc>
          <w:tcPr>
            <w:tcW w:w="257" w:type="pct"/>
            <w:shd w:val="clear" w:color="auto" w:fill="EDEDED" w:themeFill="accent3" w:themeFillTint="33"/>
            <w:noWrap/>
            <w:vAlign w:val="center"/>
            <w:hideMark/>
          </w:tcPr>
          <w:p w14:paraId="5749575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31" w:type="pct"/>
            <w:shd w:val="clear" w:color="auto" w:fill="EDEDED" w:themeFill="accent3" w:themeFillTint="33"/>
            <w:noWrap/>
            <w:vAlign w:val="center"/>
            <w:hideMark/>
          </w:tcPr>
          <w:p w14:paraId="33A8892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63A2BA9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4DD24B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82" w:type="pct"/>
            <w:shd w:val="clear" w:color="auto" w:fill="EDEDED" w:themeFill="accent3" w:themeFillTint="33"/>
            <w:noWrap/>
            <w:vAlign w:val="center"/>
            <w:hideMark/>
          </w:tcPr>
          <w:p w14:paraId="62D790D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02DBB59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1D2FC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61BC15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$ 480.539,00</w:t>
            </w:r>
          </w:p>
        </w:tc>
        <w:tc>
          <w:tcPr>
            <w:tcW w:w="553" w:type="pct"/>
            <w:shd w:val="clear" w:color="auto" w:fill="EDEDED" w:themeFill="accent3" w:themeFillTint="33"/>
            <w:noWrap/>
            <w:vAlign w:val="center"/>
            <w:hideMark/>
          </w:tcPr>
          <w:p w14:paraId="01D5B9F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7F4C26D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26,55</w:t>
            </w:r>
          </w:p>
        </w:tc>
        <w:tc>
          <w:tcPr>
            <w:tcW w:w="706" w:type="pct"/>
            <w:shd w:val="clear" w:color="auto" w:fill="EDEDED" w:themeFill="accent3" w:themeFillTint="33"/>
            <w:noWrap/>
            <w:vAlign w:val="center"/>
            <w:hideMark/>
          </w:tcPr>
          <w:p w14:paraId="277C39A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$ 1.878.717,45</w:t>
            </w:r>
          </w:p>
        </w:tc>
        <w:tc>
          <w:tcPr>
            <w:tcW w:w="735" w:type="pct"/>
            <w:shd w:val="clear" w:color="auto" w:fill="EDEDED" w:themeFill="accent3" w:themeFillTint="33"/>
            <w:noWrap/>
            <w:vAlign w:val="bottom"/>
            <w:hideMark/>
          </w:tcPr>
          <w:p w14:paraId="63BD1AE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56361523,39</w:t>
            </w:r>
          </w:p>
        </w:tc>
      </w:tr>
      <w:tr w:rsidR="00A00A29" w:rsidRPr="00A00A29" w14:paraId="29788412" w14:textId="77777777" w:rsidTr="00A00A29">
        <w:trPr>
          <w:gridAfter w:val="1"/>
          <w:wAfter w:w="5" w:type="pct"/>
          <w:trHeight w:val="285"/>
        </w:trPr>
        <w:tc>
          <w:tcPr>
            <w:tcW w:w="257" w:type="pct"/>
            <w:shd w:val="clear" w:color="auto" w:fill="DBDBDB" w:themeFill="accent3" w:themeFillTint="66"/>
            <w:noWrap/>
            <w:vAlign w:val="center"/>
            <w:hideMark/>
          </w:tcPr>
          <w:p w14:paraId="36DD2F5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31" w:type="pct"/>
            <w:shd w:val="clear" w:color="auto" w:fill="DBDBDB" w:themeFill="accent3" w:themeFillTint="66"/>
            <w:noWrap/>
            <w:vAlign w:val="center"/>
            <w:hideMark/>
          </w:tcPr>
          <w:p w14:paraId="5E6D601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250B28A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8230BD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82" w:type="pct"/>
            <w:shd w:val="clear" w:color="auto" w:fill="DBDBDB" w:themeFill="accent3" w:themeFillTint="66"/>
            <w:noWrap/>
            <w:vAlign w:val="center"/>
            <w:hideMark/>
          </w:tcPr>
          <w:p w14:paraId="338954E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3689EA3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3EA4B5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E58436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$ 481.323,00</w:t>
            </w:r>
          </w:p>
        </w:tc>
        <w:tc>
          <w:tcPr>
            <w:tcW w:w="553" w:type="pct"/>
            <w:shd w:val="clear" w:color="auto" w:fill="DBDBDB" w:themeFill="accent3" w:themeFillTint="66"/>
            <w:noWrap/>
            <w:vAlign w:val="center"/>
            <w:hideMark/>
          </w:tcPr>
          <w:p w14:paraId="0B1DE2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14775DE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26,55</w:t>
            </w:r>
          </w:p>
        </w:tc>
        <w:tc>
          <w:tcPr>
            <w:tcW w:w="706" w:type="pct"/>
            <w:shd w:val="clear" w:color="auto" w:fill="DBDBDB" w:themeFill="accent3" w:themeFillTint="66"/>
            <w:noWrap/>
            <w:vAlign w:val="center"/>
            <w:hideMark/>
          </w:tcPr>
          <w:p w14:paraId="42594C3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$ 1.881.782,58</w:t>
            </w:r>
          </w:p>
        </w:tc>
        <w:tc>
          <w:tcPr>
            <w:tcW w:w="735" w:type="pct"/>
            <w:shd w:val="clear" w:color="auto" w:fill="DBDBDB" w:themeFill="accent3" w:themeFillTint="66"/>
            <w:noWrap/>
            <w:vAlign w:val="bottom"/>
            <w:hideMark/>
          </w:tcPr>
          <w:p w14:paraId="76CCCA4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56453477,29</w:t>
            </w:r>
          </w:p>
        </w:tc>
      </w:tr>
      <w:tr w:rsidR="00A00A29" w:rsidRPr="00A00A29" w14:paraId="7980459B" w14:textId="77777777" w:rsidTr="00A00A29">
        <w:trPr>
          <w:gridAfter w:val="1"/>
          <w:wAfter w:w="5" w:type="pct"/>
          <w:trHeight w:val="285"/>
        </w:trPr>
        <w:tc>
          <w:tcPr>
            <w:tcW w:w="257" w:type="pct"/>
            <w:shd w:val="clear" w:color="auto" w:fill="EDEDED" w:themeFill="accent3" w:themeFillTint="33"/>
            <w:noWrap/>
            <w:vAlign w:val="center"/>
            <w:hideMark/>
          </w:tcPr>
          <w:p w14:paraId="0F6F79A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31" w:type="pct"/>
            <w:shd w:val="clear" w:color="auto" w:fill="EDEDED" w:themeFill="accent3" w:themeFillTint="33"/>
            <w:noWrap/>
            <w:vAlign w:val="center"/>
            <w:hideMark/>
          </w:tcPr>
          <w:p w14:paraId="429A268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2EC5BBE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2C5533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82" w:type="pct"/>
            <w:shd w:val="clear" w:color="auto" w:fill="EDEDED" w:themeFill="accent3" w:themeFillTint="33"/>
            <w:noWrap/>
            <w:vAlign w:val="center"/>
            <w:hideMark/>
          </w:tcPr>
          <w:p w14:paraId="17176DA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78D7854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F21B3A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4AF743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$ 291.638,00</w:t>
            </w:r>
          </w:p>
        </w:tc>
        <w:tc>
          <w:tcPr>
            <w:tcW w:w="553" w:type="pct"/>
            <w:shd w:val="clear" w:color="auto" w:fill="EDEDED" w:themeFill="accent3" w:themeFillTint="33"/>
            <w:noWrap/>
            <w:vAlign w:val="center"/>
            <w:hideMark/>
          </w:tcPr>
          <w:p w14:paraId="0AD8DF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3D12707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26,55</w:t>
            </w:r>
          </w:p>
        </w:tc>
        <w:tc>
          <w:tcPr>
            <w:tcW w:w="706" w:type="pct"/>
            <w:shd w:val="clear" w:color="auto" w:fill="EDEDED" w:themeFill="accent3" w:themeFillTint="33"/>
            <w:noWrap/>
            <w:vAlign w:val="center"/>
            <w:hideMark/>
          </w:tcPr>
          <w:p w14:paraId="077267D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$ 1.140.189,24</w:t>
            </w:r>
          </w:p>
        </w:tc>
        <w:tc>
          <w:tcPr>
            <w:tcW w:w="735" w:type="pct"/>
            <w:shd w:val="clear" w:color="auto" w:fill="EDEDED" w:themeFill="accent3" w:themeFillTint="33"/>
            <w:noWrap/>
            <w:vAlign w:val="bottom"/>
            <w:hideMark/>
          </w:tcPr>
          <w:p w14:paraId="4B077E2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34205677,29</w:t>
            </w:r>
          </w:p>
        </w:tc>
      </w:tr>
      <w:tr w:rsidR="00A00A29" w:rsidRPr="00A00A29" w14:paraId="41A98F34" w14:textId="77777777" w:rsidTr="00A00A29">
        <w:trPr>
          <w:gridAfter w:val="1"/>
          <w:wAfter w:w="5" w:type="pct"/>
          <w:trHeight w:val="285"/>
        </w:trPr>
        <w:tc>
          <w:tcPr>
            <w:tcW w:w="257" w:type="pct"/>
            <w:shd w:val="clear" w:color="auto" w:fill="DBDBDB" w:themeFill="accent3" w:themeFillTint="66"/>
            <w:noWrap/>
            <w:vAlign w:val="center"/>
            <w:hideMark/>
          </w:tcPr>
          <w:p w14:paraId="48FB538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31" w:type="pct"/>
            <w:shd w:val="clear" w:color="auto" w:fill="DBDBDB" w:themeFill="accent3" w:themeFillTint="66"/>
            <w:noWrap/>
            <w:vAlign w:val="center"/>
            <w:hideMark/>
          </w:tcPr>
          <w:p w14:paraId="6CC0449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27138FC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47F66C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82" w:type="pct"/>
            <w:shd w:val="clear" w:color="auto" w:fill="DBDBDB" w:themeFill="accent3" w:themeFillTint="66"/>
            <w:noWrap/>
            <w:vAlign w:val="center"/>
            <w:hideMark/>
          </w:tcPr>
          <w:p w14:paraId="16970E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3C0B8AC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1D84EC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025341F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$ 457.024,00</w:t>
            </w:r>
          </w:p>
        </w:tc>
        <w:tc>
          <w:tcPr>
            <w:tcW w:w="553" w:type="pct"/>
            <w:shd w:val="clear" w:color="auto" w:fill="DBDBDB" w:themeFill="accent3" w:themeFillTint="66"/>
            <w:noWrap/>
            <w:vAlign w:val="center"/>
            <w:hideMark/>
          </w:tcPr>
          <w:p w14:paraId="4F16B5D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54ABE6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26,55</w:t>
            </w:r>
          </w:p>
        </w:tc>
        <w:tc>
          <w:tcPr>
            <w:tcW w:w="706" w:type="pct"/>
            <w:shd w:val="clear" w:color="auto" w:fill="DBDBDB" w:themeFill="accent3" w:themeFillTint="66"/>
            <w:noWrap/>
            <w:vAlign w:val="center"/>
            <w:hideMark/>
          </w:tcPr>
          <w:p w14:paraId="0F77DA0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$ 1.786.783,10</w:t>
            </w:r>
          </w:p>
        </w:tc>
        <w:tc>
          <w:tcPr>
            <w:tcW w:w="735" w:type="pct"/>
            <w:shd w:val="clear" w:color="auto" w:fill="DBDBDB" w:themeFill="accent3" w:themeFillTint="66"/>
            <w:noWrap/>
            <w:vAlign w:val="bottom"/>
            <w:hideMark/>
          </w:tcPr>
          <w:p w14:paraId="03F3F92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53603492,88</w:t>
            </w:r>
          </w:p>
        </w:tc>
      </w:tr>
      <w:tr w:rsidR="00A00A29" w:rsidRPr="00A00A29" w14:paraId="493E3C24" w14:textId="77777777" w:rsidTr="00A00A29">
        <w:trPr>
          <w:gridAfter w:val="1"/>
          <w:wAfter w:w="5" w:type="pct"/>
          <w:trHeight w:val="285"/>
        </w:trPr>
        <w:tc>
          <w:tcPr>
            <w:tcW w:w="257" w:type="pct"/>
            <w:shd w:val="clear" w:color="auto" w:fill="EDEDED" w:themeFill="accent3" w:themeFillTint="33"/>
            <w:noWrap/>
            <w:vAlign w:val="center"/>
            <w:hideMark/>
          </w:tcPr>
          <w:p w14:paraId="20E78F6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31" w:type="pct"/>
            <w:shd w:val="clear" w:color="auto" w:fill="EDEDED" w:themeFill="accent3" w:themeFillTint="33"/>
            <w:noWrap/>
            <w:vAlign w:val="center"/>
            <w:hideMark/>
          </w:tcPr>
          <w:p w14:paraId="6E75A0F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31ACD3D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4E4783E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82" w:type="pct"/>
            <w:shd w:val="clear" w:color="auto" w:fill="EDEDED" w:themeFill="accent3" w:themeFillTint="33"/>
            <w:noWrap/>
            <w:vAlign w:val="center"/>
            <w:hideMark/>
          </w:tcPr>
          <w:p w14:paraId="289BC9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7B80924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0E7918C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6B8090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$ 1.055.439,00</w:t>
            </w:r>
          </w:p>
        </w:tc>
        <w:tc>
          <w:tcPr>
            <w:tcW w:w="553" w:type="pct"/>
            <w:shd w:val="clear" w:color="auto" w:fill="EDEDED" w:themeFill="accent3" w:themeFillTint="33"/>
            <w:noWrap/>
            <w:vAlign w:val="center"/>
            <w:hideMark/>
          </w:tcPr>
          <w:p w14:paraId="6D3EDB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F6F4A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26,55</w:t>
            </w:r>
          </w:p>
        </w:tc>
        <w:tc>
          <w:tcPr>
            <w:tcW w:w="706" w:type="pct"/>
            <w:shd w:val="clear" w:color="auto" w:fill="EDEDED" w:themeFill="accent3" w:themeFillTint="33"/>
            <w:noWrap/>
            <w:vAlign w:val="center"/>
            <w:hideMark/>
          </w:tcPr>
          <w:p w14:paraId="0B8AC9C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$ 4.126.349,08</w:t>
            </w:r>
          </w:p>
        </w:tc>
        <w:tc>
          <w:tcPr>
            <w:tcW w:w="735" w:type="pct"/>
            <w:shd w:val="clear" w:color="auto" w:fill="EDEDED" w:themeFill="accent3" w:themeFillTint="33"/>
            <w:noWrap/>
            <w:vAlign w:val="bottom"/>
            <w:hideMark/>
          </w:tcPr>
          <w:p w14:paraId="666B9BA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123790472,54</w:t>
            </w:r>
          </w:p>
        </w:tc>
      </w:tr>
      <w:tr w:rsidR="00A00A29" w:rsidRPr="00A00A29" w14:paraId="3BD8EA6E" w14:textId="77777777" w:rsidTr="00A00A29">
        <w:trPr>
          <w:gridAfter w:val="1"/>
          <w:wAfter w:w="5" w:type="pct"/>
          <w:trHeight w:val="285"/>
        </w:trPr>
        <w:tc>
          <w:tcPr>
            <w:tcW w:w="257" w:type="pct"/>
            <w:shd w:val="clear" w:color="auto" w:fill="DBDBDB" w:themeFill="accent3" w:themeFillTint="66"/>
            <w:noWrap/>
            <w:vAlign w:val="center"/>
            <w:hideMark/>
          </w:tcPr>
          <w:p w14:paraId="739603F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31" w:type="pct"/>
            <w:shd w:val="clear" w:color="auto" w:fill="DBDBDB" w:themeFill="accent3" w:themeFillTint="66"/>
            <w:noWrap/>
            <w:vAlign w:val="center"/>
            <w:hideMark/>
          </w:tcPr>
          <w:p w14:paraId="5D22571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097326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19DC73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1997</w:t>
            </w:r>
          </w:p>
        </w:tc>
        <w:tc>
          <w:tcPr>
            <w:tcW w:w="282" w:type="pct"/>
            <w:shd w:val="clear" w:color="auto" w:fill="DBDBDB" w:themeFill="accent3" w:themeFillTint="66"/>
            <w:noWrap/>
            <w:vAlign w:val="center"/>
            <w:hideMark/>
          </w:tcPr>
          <w:p w14:paraId="3CEFF22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5C28A67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E87123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3ED208B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$ 1.023.077,00</w:t>
            </w:r>
          </w:p>
        </w:tc>
        <w:tc>
          <w:tcPr>
            <w:tcW w:w="553" w:type="pct"/>
            <w:shd w:val="clear" w:color="auto" w:fill="DBDBDB" w:themeFill="accent3" w:themeFillTint="66"/>
            <w:noWrap/>
            <w:vAlign w:val="center"/>
            <w:hideMark/>
          </w:tcPr>
          <w:p w14:paraId="1AA62F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46C962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26,55</w:t>
            </w:r>
          </w:p>
        </w:tc>
        <w:tc>
          <w:tcPr>
            <w:tcW w:w="706" w:type="pct"/>
            <w:shd w:val="clear" w:color="auto" w:fill="DBDBDB" w:themeFill="accent3" w:themeFillTint="66"/>
            <w:noWrap/>
            <w:vAlign w:val="center"/>
            <w:hideMark/>
          </w:tcPr>
          <w:p w14:paraId="04C8667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$ 3.999.826,46</w:t>
            </w:r>
          </w:p>
        </w:tc>
        <w:tc>
          <w:tcPr>
            <w:tcW w:w="735" w:type="pct"/>
            <w:shd w:val="clear" w:color="auto" w:fill="DBDBDB" w:themeFill="accent3" w:themeFillTint="66"/>
            <w:noWrap/>
            <w:vAlign w:val="bottom"/>
            <w:hideMark/>
          </w:tcPr>
          <w:p w14:paraId="170F2A5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119994793,90</w:t>
            </w:r>
          </w:p>
        </w:tc>
      </w:tr>
      <w:tr w:rsidR="00A00A29" w:rsidRPr="00A00A29" w14:paraId="03B4B2F0" w14:textId="77777777" w:rsidTr="00A00A29">
        <w:trPr>
          <w:gridAfter w:val="1"/>
          <w:wAfter w:w="5" w:type="pct"/>
          <w:trHeight w:val="285"/>
        </w:trPr>
        <w:tc>
          <w:tcPr>
            <w:tcW w:w="257" w:type="pct"/>
            <w:shd w:val="clear" w:color="auto" w:fill="EDEDED" w:themeFill="accent3" w:themeFillTint="33"/>
            <w:noWrap/>
            <w:vAlign w:val="center"/>
            <w:hideMark/>
          </w:tcPr>
          <w:p w14:paraId="0BA664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31" w:type="pct"/>
            <w:shd w:val="clear" w:color="auto" w:fill="EDEDED" w:themeFill="accent3" w:themeFillTint="33"/>
            <w:noWrap/>
            <w:vAlign w:val="center"/>
            <w:hideMark/>
          </w:tcPr>
          <w:p w14:paraId="095A8FF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7250ABE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BDF7BD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82" w:type="pct"/>
            <w:shd w:val="clear" w:color="auto" w:fill="EDEDED" w:themeFill="accent3" w:themeFillTint="33"/>
            <w:noWrap/>
            <w:vAlign w:val="center"/>
            <w:hideMark/>
          </w:tcPr>
          <w:p w14:paraId="679F709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6AAEA67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934449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5386B9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$ 621.890,00</w:t>
            </w:r>
          </w:p>
        </w:tc>
        <w:tc>
          <w:tcPr>
            <w:tcW w:w="553" w:type="pct"/>
            <w:shd w:val="clear" w:color="auto" w:fill="EDEDED" w:themeFill="accent3" w:themeFillTint="33"/>
            <w:noWrap/>
            <w:vAlign w:val="center"/>
            <w:hideMark/>
          </w:tcPr>
          <w:p w14:paraId="10852B3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FD6E9D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31,23</w:t>
            </w:r>
          </w:p>
        </w:tc>
        <w:tc>
          <w:tcPr>
            <w:tcW w:w="706" w:type="pct"/>
            <w:shd w:val="clear" w:color="auto" w:fill="EDEDED" w:themeFill="accent3" w:themeFillTint="33"/>
            <w:noWrap/>
            <w:vAlign w:val="center"/>
            <w:hideMark/>
          </w:tcPr>
          <w:p w14:paraId="52D4C9C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$ 2.066.992,70</w:t>
            </w:r>
          </w:p>
        </w:tc>
        <w:tc>
          <w:tcPr>
            <w:tcW w:w="735" w:type="pct"/>
            <w:shd w:val="clear" w:color="auto" w:fill="EDEDED" w:themeFill="accent3" w:themeFillTint="33"/>
            <w:noWrap/>
            <w:vAlign w:val="bottom"/>
            <w:hideMark/>
          </w:tcPr>
          <w:p w14:paraId="484E6CE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62009780,98</w:t>
            </w:r>
          </w:p>
        </w:tc>
      </w:tr>
      <w:tr w:rsidR="00A00A29" w:rsidRPr="00A00A29" w14:paraId="42E63B67" w14:textId="77777777" w:rsidTr="00A00A29">
        <w:trPr>
          <w:gridAfter w:val="1"/>
          <w:wAfter w:w="5" w:type="pct"/>
          <w:trHeight w:val="285"/>
        </w:trPr>
        <w:tc>
          <w:tcPr>
            <w:tcW w:w="257" w:type="pct"/>
            <w:shd w:val="clear" w:color="auto" w:fill="DBDBDB" w:themeFill="accent3" w:themeFillTint="66"/>
            <w:noWrap/>
            <w:vAlign w:val="center"/>
            <w:hideMark/>
          </w:tcPr>
          <w:p w14:paraId="46414C9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31" w:type="pct"/>
            <w:shd w:val="clear" w:color="auto" w:fill="DBDBDB" w:themeFill="accent3" w:themeFillTint="66"/>
            <w:noWrap/>
            <w:vAlign w:val="center"/>
            <w:hideMark/>
          </w:tcPr>
          <w:p w14:paraId="52235D6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31C2DC2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B84DD0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82" w:type="pct"/>
            <w:shd w:val="clear" w:color="auto" w:fill="DBDBDB" w:themeFill="accent3" w:themeFillTint="66"/>
            <w:noWrap/>
            <w:vAlign w:val="center"/>
            <w:hideMark/>
          </w:tcPr>
          <w:p w14:paraId="531FF7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0C6BF4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48F5C2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ACFA1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$ 486.488,00</w:t>
            </w:r>
          </w:p>
        </w:tc>
        <w:tc>
          <w:tcPr>
            <w:tcW w:w="553" w:type="pct"/>
            <w:shd w:val="clear" w:color="auto" w:fill="DBDBDB" w:themeFill="accent3" w:themeFillTint="66"/>
            <w:noWrap/>
            <w:vAlign w:val="center"/>
            <w:hideMark/>
          </w:tcPr>
          <w:p w14:paraId="7A79812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25D585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31,23</w:t>
            </w:r>
          </w:p>
        </w:tc>
        <w:tc>
          <w:tcPr>
            <w:tcW w:w="706" w:type="pct"/>
            <w:shd w:val="clear" w:color="auto" w:fill="DBDBDB" w:themeFill="accent3" w:themeFillTint="66"/>
            <w:noWrap/>
            <w:vAlign w:val="center"/>
            <w:hideMark/>
          </w:tcPr>
          <w:p w14:paraId="7212D60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$ 1.616.953,39</w:t>
            </w:r>
          </w:p>
        </w:tc>
        <w:tc>
          <w:tcPr>
            <w:tcW w:w="735" w:type="pct"/>
            <w:shd w:val="clear" w:color="auto" w:fill="DBDBDB" w:themeFill="accent3" w:themeFillTint="66"/>
            <w:noWrap/>
            <w:vAlign w:val="bottom"/>
            <w:hideMark/>
          </w:tcPr>
          <w:p w14:paraId="57AA7F6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48508601,73</w:t>
            </w:r>
          </w:p>
        </w:tc>
      </w:tr>
      <w:tr w:rsidR="00A00A29" w:rsidRPr="00A00A29" w14:paraId="7374E212" w14:textId="77777777" w:rsidTr="00A00A29">
        <w:trPr>
          <w:gridAfter w:val="1"/>
          <w:wAfter w:w="5" w:type="pct"/>
          <w:trHeight w:val="285"/>
        </w:trPr>
        <w:tc>
          <w:tcPr>
            <w:tcW w:w="257" w:type="pct"/>
            <w:shd w:val="clear" w:color="auto" w:fill="EDEDED" w:themeFill="accent3" w:themeFillTint="33"/>
            <w:noWrap/>
            <w:vAlign w:val="center"/>
            <w:hideMark/>
          </w:tcPr>
          <w:p w14:paraId="1581C5F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31" w:type="pct"/>
            <w:shd w:val="clear" w:color="auto" w:fill="EDEDED" w:themeFill="accent3" w:themeFillTint="33"/>
            <w:noWrap/>
            <w:vAlign w:val="center"/>
            <w:hideMark/>
          </w:tcPr>
          <w:p w14:paraId="2E9495F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154AA4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B9CB9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82" w:type="pct"/>
            <w:shd w:val="clear" w:color="auto" w:fill="EDEDED" w:themeFill="accent3" w:themeFillTint="33"/>
            <w:noWrap/>
            <w:vAlign w:val="center"/>
            <w:hideMark/>
          </w:tcPr>
          <w:p w14:paraId="76983F1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49B9D62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958C2C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D34F96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$ 580.939,00</w:t>
            </w:r>
          </w:p>
        </w:tc>
        <w:tc>
          <w:tcPr>
            <w:tcW w:w="553" w:type="pct"/>
            <w:shd w:val="clear" w:color="auto" w:fill="EDEDED" w:themeFill="accent3" w:themeFillTint="33"/>
            <w:noWrap/>
            <w:vAlign w:val="center"/>
            <w:hideMark/>
          </w:tcPr>
          <w:p w14:paraId="5450A5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34E5669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31,23</w:t>
            </w:r>
          </w:p>
        </w:tc>
        <w:tc>
          <w:tcPr>
            <w:tcW w:w="706" w:type="pct"/>
            <w:shd w:val="clear" w:color="auto" w:fill="EDEDED" w:themeFill="accent3" w:themeFillTint="33"/>
            <w:noWrap/>
            <w:vAlign w:val="center"/>
            <w:hideMark/>
          </w:tcPr>
          <w:p w14:paraId="5F9D54F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$ 1.930.882,75</w:t>
            </w:r>
          </w:p>
        </w:tc>
        <w:tc>
          <w:tcPr>
            <w:tcW w:w="735" w:type="pct"/>
            <w:shd w:val="clear" w:color="auto" w:fill="EDEDED" w:themeFill="accent3" w:themeFillTint="33"/>
            <w:noWrap/>
            <w:vAlign w:val="bottom"/>
            <w:hideMark/>
          </w:tcPr>
          <w:p w14:paraId="31D27F9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57926482,42</w:t>
            </w:r>
          </w:p>
        </w:tc>
      </w:tr>
      <w:tr w:rsidR="00A00A29" w:rsidRPr="00A00A29" w14:paraId="1BED6E6A" w14:textId="77777777" w:rsidTr="00A00A29">
        <w:trPr>
          <w:gridAfter w:val="1"/>
          <w:wAfter w:w="5" w:type="pct"/>
          <w:trHeight w:val="285"/>
        </w:trPr>
        <w:tc>
          <w:tcPr>
            <w:tcW w:w="257" w:type="pct"/>
            <w:shd w:val="clear" w:color="auto" w:fill="DBDBDB" w:themeFill="accent3" w:themeFillTint="66"/>
            <w:noWrap/>
            <w:vAlign w:val="center"/>
            <w:hideMark/>
          </w:tcPr>
          <w:p w14:paraId="6611CB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31" w:type="pct"/>
            <w:shd w:val="clear" w:color="auto" w:fill="DBDBDB" w:themeFill="accent3" w:themeFillTint="66"/>
            <w:noWrap/>
            <w:vAlign w:val="center"/>
            <w:hideMark/>
          </w:tcPr>
          <w:p w14:paraId="53AC098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09F7A4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C5EEAD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82" w:type="pct"/>
            <w:shd w:val="clear" w:color="auto" w:fill="DBDBDB" w:themeFill="accent3" w:themeFillTint="66"/>
            <w:noWrap/>
            <w:vAlign w:val="center"/>
            <w:hideMark/>
          </w:tcPr>
          <w:p w14:paraId="6063DD7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72343A9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58B9295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274EC1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$ 611.163,00</w:t>
            </w:r>
          </w:p>
        </w:tc>
        <w:tc>
          <w:tcPr>
            <w:tcW w:w="553" w:type="pct"/>
            <w:shd w:val="clear" w:color="auto" w:fill="DBDBDB" w:themeFill="accent3" w:themeFillTint="66"/>
            <w:noWrap/>
            <w:vAlign w:val="center"/>
            <w:hideMark/>
          </w:tcPr>
          <w:p w14:paraId="6A9117B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B48F6D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31,23</w:t>
            </w:r>
          </w:p>
        </w:tc>
        <w:tc>
          <w:tcPr>
            <w:tcW w:w="706" w:type="pct"/>
            <w:shd w:val="clear" w:color="auto" w:fill="DBDBDB" w:themeFill="accent3" w:themeFillTint="66"/>
            <w:noWrap/>
            <w:vAlign w:val="center"/>
            <w:hideMark/>
          </w:tcPr>
          <w:p w14:paraId="19328AF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$ 2.031.339,08</w:t>
            </w:r>
          </w:p>
        </w:tc>
        <w:tc>
          <w:tcPr>
            <w:tcW w:w="735" w:type="pct"/>
            <w:shd w:val="clear" w:color="auto" w:fill="DBDBDB" w:themeFill="accent3" w:themeFillTint="66"/>
            <w:noWrap/>
            <w:vAlign w:val="bottom"/>
            <w:hideMark/>
          </w:tcPr>
          <w:p w14:paraId="430B19E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60940172,33</w:t>
            </w:r>
          </w:p>
        </w:tc>
      </w:tr>
      <w:tr w:rsidR="00A00A29" w:rsidRPr="00A00A29" w14:paraId="03619952" w14:textId="77777777" w:rsidTr="00A00A29">
        <w:trPr>
          <w:gridAfter w:val="1"/>
          <w:wAfter w:w="5" w:type="pct"/>
          <w:trHeight w:val="285"/>
        </w:trPr>
        <w:tc>
          <w:tcPr>
            <w:tcW w:w="257" w:type="pct"/>
            <w:shd w:val="clear" w:color="auto" w:fill="EDEDED" w:themeFill="accent3" w:themeFillTint="33"/>
            <w:noWrap/>
            <w:vAlign w:val="center"/>
            <w:hideMark/>
          </w:tcPr>
          <w:p w14:paraId="7EB194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31" w:type="pct"/>
            <w:shd w:val="clear" w:color="auto" w:fill="EDEDED" w:themeFill="accent3" w:themeFillTint="33"/>
            <w:noWrap/>
            <w:vAlign w:val="center"/>
            <w:hideMark/>
          </w:tcPr>
          <w:p w14:paraId="7D9BC57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5BF3A94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2DB18EB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82" w:type="pct"/>
            <w:shd w:val="clear" w:color="auto" w:fill="EDEDED" w:themeFill="accent3" w:themeFillTint="33"/>
            <w:noWrap/>
            <w:vAlign w:val="center"/>
            <w:hideMark/>
          </w:tcPr>
          <w:p w14:paraId="0FBCC35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579FD2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295C55A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64F45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$ 611.163,00</w:t>
            </w:r>
          </w:p>
        </w:tc>
        <w:tc>
          <w:tcPr>
            <w:tcW w:w="553" w:type="pct"/>
            <w:shd w:val="clear" w:color="auto" w:fill="EDEDED" w:themeFill="accent3" w:themeFillTint="33"/>
            <w:noWrap/>
            <w:vAlign w:val="center"/>
            <w:hideMark/>
          </w:tcPr>
          <w:p w14:paraId="3A3105C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5B71D1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31,23</w:t>
            </w:r>
          </w:p>
        </w:tc>
        <w:tc>
          <w:tcPr>
            <w:tcW w:w="706" w:type="pct"/>
            <w:shd w:val="clear" w:color="auto" w:fill="EDEDED" w:themeFill="accent3" w:themeFillTint="33"/>
            <w:noWrap/>
            <w:vAlign w:val="center"/>
            <w:hideMark/>
          </w:tcPr>
          <w:p w14:paraId="5CE338D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$ 2.031.339,08</w:t>
            </w:r>
          </w:p>
        </w:tc>
        <w:tc>
          <w:tcPr>
            <w:tcW w:w="735" w:type="pct"/>
            <w:shd w:val="clear" w:color="auto" w:fill="EDEDED" w:themeFill="accent3" w:themeFillTint="33"/>
            <w:noWrap/>
            <w:vAlign w:val="bottom"/>
            <w:hideMark/>
          </w:tcPr>
          <w:p w14:paraId="14079EB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60940172,33</w:t>
            </w:r>
          </w:p>
        </w:tc>
      </w:tr>
      <w:tr w:rsidR="00A00A29" w:rsidRPr="00A00A29" w14:paraId="1EC91DAE" w14:textId="77777777" w:rsidTr="00A00A29">
        <w:trPr>
          <w:gridAfter w:val="1"/>
          <w:wAfter w:w="5" w:type="pct"/>
          <w:trHeight w:val="285"/>
        </w:trPr>
        <w:tc>
          <w:tcPr>
            <w:tcW w:w="257" w:type="pct"/>
            <w:shd w:val="clear" w:color="auto" w:fill="DBDBDB" w:themeFill="accent3" w:themeFillTint="66"/>
            <w:noWrap/>
            <w:vAlign w:val="center"/>
            <w:hideMark/>
          </w:tcPr>
          <w:p w14:paraId="52439E6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31" w:type="pct"/>
            <w:shd w:val="clear" w:color="auto" w:fill="DBDBDB" w:themeFill="accent3" w:themeFillTint="66"/>
            <w:noWrap/>
            <w:vAlign w:val="center"/>
            <w:hideMark/>
          </w:tcPr>
          <w:p w14:paraId="0720B76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0D299A8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01AF7C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82" w:type="pct"/>
            <w:shd w:val="clear" w:color="auto" w:fill="DBDBDB" w:themeFill="accent3" w:themeFillTint="66"/>
            <w:noWrap/>
            <w:vAlign w:val="center"/>
            <w:hideMark/>
          </w:tcPr>
          <w:p w14:paraId="75A05D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2442A4C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BB929E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98996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$ 690.311,00</w:t>
            </w:r>
          </w:p>
        </w:tc>
        <w:tc>
          <w:tcPr>
            <w:tcW w:w="553" w:type="pct"/>
            <w:shd w:val="clear" w:color="auto" w:fill="DBDBDB" w:themeFill="accent3" w:themeFillTint="66"/>
            <w:noWrap/>
            <w:vAlign w:val="center"/>
            <w:hideMark/>
          </w:tcPr>
          <w:p w14:paraId="2E608C7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8F884F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31,23</w:t>
            </w:r>
          </w:p>
        </w:tc>
        <w:tc>
          <w:tcPr>
            <w:tcW w:w="706" w:type="pct"/>
            <w:shd w:val="clear" w:color="auto" w:fill="DBDBDB" w:themeFill="accent3" w:themeFillTint="66"/>
            <w:noWrap/>
            <w:vAlign w:val="center"/>
            <w:hideMark/>
          </w:tcPr>
          <w:p w14:paraId="0112079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$ 2.294.405,44</w:t>
            </w:r>
          </w:p>
        </w:tc>
        <w:tc>
          <w:tcPr>
            <w:tcW w:w="735" w:type="pct"/>
            <w:shd w:val="clear" w:color="auto" w:fill="DBDBDB" w:themeFill="accent3" w:themeFillTint="66"/>
            <w:noWrap/>
            <w:vAlign w:val="bottom"/>
            <w:hideMark/>
          </w:tcPr>
          <w:p w14:paraId="2BBA227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68832163,11</w:t>
            </w:r>
          </w:p>
        </w:tc>
      </w:tr>
      <w:tr w:rsidR="00A00A29" w:rsidRPr="00A00A29" w14:paraId="6790F406" w14:textId="77777777" w:rsidTr="00A00A29">
        <w:trPr>
          <w:gridAfter w:val="1"/>
          <w:wAfter w:w="5" w:type="pct"/>
          <w:trHeight w:val="285"/>
        </w:trPr>
        <w:tc>
          <w:tcPr>
            <w:tcW w:w="257" w:type="pct"/>
            <w:shd w:val="clear" w:color="auto" w:fill="EDEDED" w:themeFill="accent3" w:themeFillTint="33"/>
            <w:noWrap/>
            <w:vAlign w:val="center"/>
            <w:hideMark/>
          </w:tcPr>
          <w:p w14:paraId="248451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31" w:type="pct"/>
            <w:shd w:val="clear" w:color="auto" w:fill="EDEDED" w:themeFill="accent3" w:themeFillTint="33"/>
            <w:noWrap/>
            <w:vAlign w:val="center"/>
            <w:hideMark/>
          </w:tcPr>
          <w:p w14:paraId="0329F2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7B391EE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96465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82" w:type="pct"/>
            <w:shd w:val="clear" w:color="auto" w:fill="EDEDED" w:themeFill="accent3" w:themeFillTint="33"/>
            <w:noWrap/>
            <w:vAlign w:val="center"/>
            <w:hideMark/>
          </w:tcPr>
          <w:p w14:paraId="7BA9AC3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373FDBB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27DD0ED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690192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$ 506.322,00</w:t>
            </w:r>
          </w:p>
        </w:tc>
        <w:tc>
          <w:tcPr>
            <w:tcW w:w="553" w:type="pct"/>
            <w:shd w:val="clear" w:color="auto" w:fill="EDEDED" w:themeFill="accent3" w:themeFillTint="33"/>
            <w:noWrap/>
            <w:vAlign w:val="center"/>
            <w:hideMark/>
          </w:tcPr>
          <w:p w14:paraId="4121404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33AC11E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31,23</w:t>
            </w:r>
          </w:p>
        </w:tc>
        <w:tc>
          <w:tcPr>
            <w:tcW w:w="706" w:type="pct"/>
            <w:shd w:val="clear" w:color="auto" w:fill="EDEDED" w:themeFill="accent3" w:themeFillTint="33"/>
            <w:noWrap/>
            <w:vAlign w:val="center"/>
            <w:hideMark/>
          </w:tcPr>
          <w:p w14:paraId="6B38900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$ 1.682.876,20</w:t>
            </w:r>
          </w:p>
        </w:tc>
        <w:tc>
          <w:tcPr>
            <w:tcW w:w="735" w:type="pct"/>
            <w:shd w:val="clear" w:color="auto" w:fill="EDEDED" w:themeFill="accent3" w:themeFillTint="33"/>
            <w:noWrap/>
            <w:vAlign w:val="bottom"/>
            <w:hideMark/>
          </w:tcPr>
          <w:p w14:paraId="73FA621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50486285,88</w:t>
            </w:r>
          </w:p>
        </w:tc>
      </w:tr>
      <w:tr w:rsidR="00A00A29" w:rsidRPr="00A00A29" w14:paraId="40D70B17" w14:textId="77777777" w:rsidTr="00A00A29">
        <w:trPr>
          <w:gridAfter w:val="1"/>
          <w:wAfter w:w="5" w:type="pct"/>
          <w:trHeight w:val="285"/>
        </w:trPr>
        <w:tc>
          <w:tcPr>
            <w:tcW w:w="257" w:type="pct"/>
            <w:shd w:val="clear" w:color="auto" w:fill="DBDBDB" w:themeFill="accent3" w:themeFillTint="66"/>
            <w:noWrap/>
            <w:vAlign w:val="center"/>
            <w:hideMark/>
          </w:tcPr>
          <w:p w14:paraId="3EEE7F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31" w:type="pct"/>
            <w:shd w:val="clear" w:color="auto" w:fill="DBDBDB" w:themeFill="accent3" w:themeFillTint="66"/>
            <w:noWrap/>
            <w:vAlign w:val="center"/>
            <w:hideMark/>
          </w:tcPr>
          <w:p w14:paraId="5EAD35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35E5A52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5FCA32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82" w:type="pct"/>
            <w:shd w:val="clear" w:color="auto" w:fill="DBDBDB" w:themeFill="accent3" w:themeFillTint="66"/>
            <w:noWrap/>
            <w:vAlign w:val="center"/>
            <w:hideMark/>
          </w:tcPr>
          <w:p w14:paraId="080AEF0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268172D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4F1F163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6A3343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$ 577.160,00</w:t>
            </w:r>
          </w:p>
        </w:tc>
        <w:tc>
          <w:tcPr>
            <w:tcW w:w="553" w:type="pct"/>
            <w:shd w:val="clear" w:color="auto" w:fill="DBDBDB" w:themeFill="accent3" w:themeFillTint="66"/>
            <w:noWrap/>
            <w:vAlign w:val="center"/>
            <w:hideMark/>
          </w:tcPr>
          <w:p w14:paraId="6E16D05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C44440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31,23</w:t>
            </w:r>
          </w:p>
        </w:tc>
        <w:tc>
          <w:tcPr>
            <w:tcW w:w="706" w:type="pct"/>
            <w:shd w:val="clear" w:color="auto" w:fill="DBDBDB" w:themeFill="accent3" w:themeFillTint="66"/>
            <w:noWrap/>
            <w:vAlign w:val="center"/>
            <w:hideMark/>
          </w:tcPr>
          <w:p w14:paraId="61F3461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$ 1.918.322,38</w:t>
            </w:r>
          </w:p>
        </w:tc>
        <w:tc>
          <w:tcPr>
            <w:tcW w:w="735" w:type="pct"/>
            <w:shd w:val="clear" w:color="auto" w:fill="DBDBDB" w:themeFill="accent3" w:themeFillTint="66"/>
            <w:noWrap/>
            <w:vAlign w:val="bottom"/>
            <w:hideMark/>
          </w:tcPr>
          <w:p w14:paraId="4CD5CAE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57549671,47</w:t>
            </w:r>
          </w:p>
        </w:tc>
      </w:tr>
      <w:tr w:rsidR="00A00A29" w:rsidRPr="00A00A29" w14:paraId="73976FEF" w14:textId="77777777" w:rsidTr="00A00A29">
        <w:trPr>
          <w:gridAfter w:val="1"/>
          <w:wAfter w:w="5" w:type="pct"/>
          <w:trHeight w:val="285"/>
        </w:trPr>
        <w:tc>
          <w:tcPr>
            <w:tcW w:w="257" w:type="pct"/>
            <w:shd w:val="clear" w:color="auto" w:fill="EDEDED" w:themeFill="accent3" w:themeFillTint="33"/>
            <w:noWrap/>
            <w:vAlign w:val="center"/>
            <w:hideMark/>
          </w:tcPr>
          <w:p w14:paraId="14D14A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31" w:type="pct"/>
            <w:shd w:val="clear" w:color="auto" w:fill="EDEDED" w:themeFill="accent3" w:themeFillTint="33"/>
            <w:noWrap/>
            <w:vAlign w:val="center"/>
            <w:hideMark/>
          </w:tcPr>
          <w:p w14:paraId="3C1650A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3F20B6A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50C60B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82" w:type="pct"/>
            <w:shd w:val="clear" w:color="auto" w:fill="EDEDED" w:themeFill="accent3" w:themeFillTint="33"/>
            <w:noWrap/>
            <w:vAlign w:val="center"/>
            <w:hideMark/>
          </w:tcPr>
          <w:p w14:paraId="26E8095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2EBBA19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F337DF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574519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$ 535.601,00</w:t>
            </w:r>
          </w:p>
        </w:tc>
        <w:tc>
          <w:tcPr>
            <w:tcW w:w="553" w:type="pct"/>
            <w:shd w:val="clear" w:color="auto" w:fill="EDEDED" w:themeFill="accent3" w:themeFillTint="33"/>
            <w:noWrap/>
            <w:vAlign w:val="center"/>
            <w:hideMark/>
          </w:tcPr>
          <w:p w14:paraId="7A6AADD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99C4D2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31,23</w:t>
            </w:r>
          </w:p>
        </w:tc>
        <w:tc>
          <w:tcPr>
            <w:tcW w:w="706" w:type="pct"/>
            <w:shd w:val="clear" w:color="auto" w:fill="EDEDED" w:themeFill="accent3" w:themeFillTint="33"/>
            <w:noWrap/>
            <w:vAlign w:val="center"/>
            <w:hideMark/>
          </w:tcPr>
          <w:p w14:paraId="2C498E3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$ 1.780.191,60</w:t>
            </w:r>
          </w:p>
        </w:tc>
        <w:tc>
          <w:tcPr>
            <w:tcW w:w="735" w:type="pct"/>
            <w:shd w:val="clear" w:color="auto" w:fill="EDEDED" w:themeFill="accent3" w:themeFillTint="33"/>
            <w:noWrap/>
            <w:vAlign w:val="bottom"/>
            <w:hideMark/>
          </w:tcPr>
          <w:p w14:paraId="1CE0B54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53405748,13</w:t>
            </w:r>
          </w:p>
        </w:tc>
      </w:tr>
      <w:tr w:rsidR="00A00A29" w:rsidRPr="00A00A29" w14:paraId="11066AD5" w14:textId="77777777" w:rsidTr="00A00A29">
        <w:trPr>
          <w:gridAfter w:val="1"/>
          <w:wAfter w:w="5" w:type="pct"/>
          <w:trHeight w:val="285"/>
        </w:trPr>
        <w:tc>
          <w:tcPr>
            <w:tcW w:w="257" w:type="pct"/>
            <w:shd w:val="clear" w:color="auto" w:fill="DBDBDB" w:themeFill="accent3" w:themeFillTint="66"/>
            <w:noWrap/>
            <w:vAlign w:val="center"/>
            <w:hideMark/>
          </w:tcPr>
          <w:p w14:paraId="13AE096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31" w:type="pct"/>
            <w:shd w:val="clear" w:color="auto" w:fill="DBDBDB" w:themeFill="accent3" w:themeFillTint="66"/>
            <w:noWrap/>
            <w:vAlign w:val="center"/>
            <w:hideMark/>
          </w:tcPr>
          <w:p w14:paraId="16AC802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72BC2A2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7AB2FC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82" w:type="pct"/>
            <w:shd w:val="clear" w:color="auto" w:fill="DBDBDB" w:themeFill="accent3" w:themeFillTint="66"/>
            <w:noWrap/>
            <w:vAlign w:val="center"/>
            <w:hideMark/>
          </w:tcPr>
          <w:p w14:paraId="3D53E1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55FE8B9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13D2F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4366CF7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$ 517.656,00</w:t>
            </w:r>
          </w:p>
        </w:tc>
        <w:tc>
          <w:tcPr>
            <w:tcW w:w="553" w:type="pct"/>
            <w:shd w:val="clear" w:color="auto" w:fill="DBDBDB" w:themeFill="accent3" w:themeFillTint="66"/>
            <w:noWrap/>
            <w:vAlign w:val="center"/>
            <w:hideMark/>
          </w:tcPr>
          <w:p w14:paraId="5A3281F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EB0CA3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31,23</w:t>
            </w:r>
          </w:p>
        </w:tc>
        <w:tc>
          <w:tcPr>
            <w:tcW w:w="706" w:type="pct"/>
            <w:shd w:val="clear" w:color="auto" w:fill="DBDBDB" w:themeFill="accent3" w:themeFillTint="66"/>
            <w:noWrap/>
            <w:vAlign w:val="center"/>
            <w:hideMark/>
          </w:tcPr>
          <w:p w14:paraId="3F4B09A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$ 1.720.547,32</w:t>
            </w:r>
          </w:p>
        </w:tc>
        <w:tc>
          <w:tcPr>
            <w:tcW w:w="735" w:type="pct"/>
            <w:shd w:val="clear" w:color="auto" w:fill="DBDBDB" w:themeFill="accent3" w:themeFillTint="66"/>
            <w:noWrap/>
            <w:vAlign w:val="bottom"/>
            <w:hideMark/>
          </w:tcPr>
          <w:p w14:paraId="3CBF46A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51616419,60</w:t>
            </w:r>
          </w:p>
        </w:tc>
      </w:tr>
      <w:tr w:rsidR="00A00A29" w:rsidRPr="00A00A29" w14:paraId="52140FEF" w14:textId="77777777" w:rsidTr="00A00A29">
        <w:trPr>
          <w:gridAfter w:val="1"/>
          <w:wAfter w:w="5" w:type="pct"/>
          <w:trHeight w:val="285"/>
        </w:trPr>
        <w:tc>
          <w:tcPr>
            <w:tcW w:w="257" w:type="pct"/>
            <w:shd w:val="clear" w:color="auto" w:fill="EDEDED" w:themeFill="accent3" w:themeFillTint="33"/>
            <w:noWrap/>
            <w:vAlign w:val="center"/>
            <w:hideMark/>
          </w:tcPr>
          <w:p w14:paraId="3E3D320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31" w:type="pct"/>
            <w:shd w:val="clear" w:color="auto" w:fill="EDEDED" w:themeFill="accent3" w:themeFillTint="33"/>
            <w:noWrap/>
            <w:vAlign w:val="center"/>
            <w:hideMark/>
          </w:tcPr>
          <w:p w14:paraId="4CB4859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4476C0C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ACEB65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82" w:type="pct"/>
            <w:shd w:val="clear" w:color="auto" w:fill="EDEDED" w:themeFill="accent3" w:themeFillTint="33"/>
            <w:noWrap/>
            <w:vAlign w:val="center"/>
            <w:hideMark/>
          </w:tcPr>
          <w:p w14:paraId="0734E5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13680D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9D4110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79D23C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$ 539.380,00</w:t>
            </w:r>
          </w:p>
        </w:tc>
        <w:tc>
          <w:tcPr>
            <w:tcW w:w="553" w:type="pct"/>
            <w:shd w:val="clear" w:color="auto" w:fill="EDEDED" w:themeFill="accent3" w:themeFillTint="33"/>
            <w:noWrap/>
            <w:vAlign w:val="center"/>
            <w:hideMark/>
          </w:tcPr>
          <w:p w14:paraId="6271C5D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1C0507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31,23</w:t>
            </w:r>
          </w:p>
        </w:tc>
        <w:tc>
          <w:tcPr>
            <w:tcW w:w="706" w:type="pct"/>
            <w:shd w:val="clear" w:color="auto" w:fill="EDEDED" w:themeFill="accent3" w:themeFillTint="33"/>
            <w:noWrap/>
            <w:vAlign w:val="center"/>
            <w:hideMark/>
          </w:tcPr>
          <w:p w14:paraId="09DC441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$ 1.792.751,97</w:t>
            </w:r>
          </w:p>
        </w:tc>
        <w:tc>
          <w:tcPr>
            <w:tcW w:w="735" w:type="pct"/>
            <w:shd w:val="clear" w:color="auto" w:fill="EDEDED" w:themeFill="accent3" w:themeFillTint="33"/>
            <w:noWrap/>
            <w:vAlign w:val="bottom"/>
            <w:hideMark/>
          </w:tcPr>
          <w:p w14:paraId="622C21A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53782559,08</w:t>
            </w:r>
          </w:p>
        </w:tc>
      </w:tr>
      <w:tr w:rsidR="00A00A29" w:rsidRPr="00A00A29" w14:paraId="15E32F2B" w14:textId="77777777" w:rsidTr="00A00A29">
        <w:trPr>
          <w:gridAfter w:val="1"/>
          <w:wAfter w:w="5" w:type="pct"/>
          <w:trHeight w:val="285"/>
        </w:trPr>
        <w:tc>
          <w:tcPr>
            <w:tcW w:w="257" w:type="pct"/>
            <w:shd w:val="clear" w:color="auto" w:fill="DBDBDB" w:themeFill="accent3" w:themeFillTint="66"/>
            <w:noWrap/>
            <w:vAlign w:val="center"/>
            <w:hideMark/>
          </w:tcPr>
          <w:p w14:paraId="66B41ED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31" w:type="pct"/>
            <w:shd w:val="clear" w:color="auto" w:fill="DBDBDB" w:themeFill="accent3" w:themeFillTint="66"/>
            <w:noWrap/>
            <w:vAlign w:val="center"/>
            <w:hideMark/>
          </w:tcPr>
          <w:p w14:paraId="2710D25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4B62F79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EC1A32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1998</w:t>
            </w:r>
          </w:p>
        </w:tc>
        <w:tc>
          <w:tcPr>
            <w:tcW w:w="282" w:type="pct"/>
            <w:shd w:val="clear" w:color="auto" w:fill="DBDBDB" w:themeFill="accent3" w:themeFillTint="66"/>
            <w:noWrap/>
            <w:vAlign w:val="center"/>
            <w:hideMark/>
          </w:tcPr>
          <w:p w14:paraId="559D626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11D471E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E22105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1BD8E12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$ 1.375.607,00</w:t>
            </w:r>
          </w:p>
        </w:tc>
        <w:tc>
          <w:tcPr>
            <w:tcW w:w="553" w:type="pct"/>
            <w:shd w:val="clear" w:color="auto" w:fill="DBDBDB" w:themeFill="accent3" w:themeFillTint="66"/>
            <w:noWrap/>
            <w:vAlign w:val="center"/>
            <w:hideMark/>
          </w:tcPr>
          <w:p w14:paraId="6A41391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338884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31,23</w:t>
            </w:r>
          </w:p>
        </w:tc>
        <w:tc>
          <w:tcPr>
            <w:tcW w:w="706" w:type="pct"/>
            <w:shd w:val="clear" w:color="auto" w:fill="DBDBDB" w:themeFill="accent3" w:themeFillTint="66"/>
            <w:noWrap/>
            <w:vAlign w:val="center"/>
            <w:hideMark/>
          </w:tcPr>
          <w:p w14:paraId="0AD163A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$ 4.572.142,38</w:t>
            </w:r>
          </w:p>
        </w:tc>
        <w:tc>
          <w:tcPr>
            <w:tcW w:w="735" w:type="pct"/>
            <w:shd w:val="clear" w:color="auto" w:fill="DBDBDB" w:themeFill="accent3" w:themeFillTint="66"/>
            <w:noWrap/>
            <w:vAlign w:val="bottom"/>
            <w:hideMark/>
          </w:tcPr>
          <w:p w14:paraId="1DE9300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137164271,47</w:t>
            </w:r>
          </w:p>
        </w:tc>
      </w:tr>
      <w:tr w:rsidR="00A00A29" w:rsidRPr="00A00A29" w14:paraId="3983308C" w14:textId="77777777" w:rsidTr="00A00A29">
        <w:trPr>
          <w:gridAfter w:val="1"/>
          <w:wAfter w:w="5" w:type="pct"/>
          <w:trHeight w:val="285"/>
        </w:trPr>
        <w:tc>
          <w:tcPr>
            <w:tcW w:w="257" w:type="pct"/>
            <w:shd w:val="clear" w:color="auto" w:fill="EDEDED" w:themeFill="accent3" w:themeFillTint="33"/>
            <w:noWrap/>
            <w:vAlign w:val="center"/>
            <w:hideMark/>
          </w:tcPr>
          <w:p w14:paraId="47953CD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31" w:type="pct"/>
            <w:shd w:val="clear" w:color="auto" w:fill="EDEDED" w:themeFill="accent3" w:themeFillTint="33"/>
            <w:noWrap/>
            <w:vAlign w:val="center"/>
            <w:hideMark/>
          </w:tcPr>
          <w:p w14:paraId="434B009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2F631C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84D98D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82" w:type="pct"/>
            <w:shd w:val="clear" w:color="auto" w:fill="EDEDED" w:themeFill="accent3" w:themeFillTint="33"/>
            <w:noWrap/>
            <w:vAlign w:val="center"/>
            <w:hideMark/>
          </w:tcPr>
          <w:p w14:paraId="23EE2A5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02DBB74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2121C6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4BD90C9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$ 551.613,00</w:t>
            </w:r>
          </w:p>
        </w:tc>
        <w:tc>
          <w:tcPr>
            <w:tcW w:w="553" w:type="pct"/>
            <w:shd w:val="clear" w:color="auto" w:fill="EDEDED" w:themeFill="accent3" w:themeFillTint="33"/>
            <w:noWrap/>
            <w:vAlign w:val="center"/>
            <w:hideMark/>
          </w:tcPr>
          <w:p w14:paraId="60C5C86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EA65B2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36,42</w:t>
            </w:r>
          </w:p>
        </w:tc>
        <w:tc>
          <w:tcPr>
            <w:tcW w:w="706" w:type="pct"/>
            <w:shd w:val="clear" w:color="auto" w:fill="EDEDED" w:themeFill="accent3" w:themeFillTint="33"/>
            <w:noWrap/>
            <w:vAlign w:val="center"/>
            <w:hideMark/>
          </w:tcPr>
          <w:p w14:paraId="6F02EBE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$ 1.572.142,49</w:t>
            </w:r>
          </w:p>
        </w:tc>
        <w:tc>
          <w:tcPr>
            <w:tcW w:w="735" w:type="pct"/>
            <w:shd w:val="clear" w:color="auto" w:fill="EDEDED" w:themeFill="accent3" w:themeFillTint="33"/>
            <w:noWrap/>
            <w:vAlign w:val="bottom"/>
            <w:hideMark/>
          </w:tcPr>
          <w:p w14:paraId="5E212B3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47164274,63</w:t>
            </w:r>
          </w:p>
        </w:tc>
      </w:tr>
      <w:tr w:rsidR="00A00A29" w:rsidRPr="00A00A29" w14:paraId="394BC24A" w14:textId="77777777" w:rsidTr="00A00A29">
        <w:trPr>
          <w:gridAfter w:val="1"/>
          <w:wAfter w:w="5" w:type="pct"/>
          <w:trHeight w:val="285"/>
        </w:trPr>
        <w:tc>
          <w:tcPr>
            <w:tcW w:w="257" w:type="pct"/>
            <w:shd w:val="clear" w:color="auto" w:fill="DBDBDB" w:themeFill="accent3" w:themeFillTint="66"/>
            <w:noWrap/>
            <w:vAlign w:val="center"/>
            <w:hideMark/>
          </w:tcPr>
          <w:p w14:paraId="78EA4FB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31" w:type="pct"/>
            <w:shd w:val="clear" w:color="auto" w:fill="DBDBDB" w:themeFill="accent3" w:themeFillTint="66"/>
            <w:noWrap/>
            <w:vAlign w:val="center"/>
            <w:hideMark/>
          </w:tcPr>
          <w:p w14:paraId="5000E5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4D78726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0CA58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82" w:type="pct"/>
            <w:shd w:val="clear" w:color="auto" w:fill="DBDBDB" w:themeFill="accent3" w:themeFillTint="66"/>
            <w:noWrap/>
            <w:vAlign w:val="center"/>
            <w:hideMark/>
          </w:tcPr>
          <w:p w14:paraId="0DBC7EF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135FBE2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5B0F5BC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7419B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$ 579.070,00</w:t>
            </w:r>
          </w:p>
        </w:tc>
        <w:tc>
          <w:tcPr>
            <w:tcW w:w="553" w:type="pct"/>
            <w:shd w:val="clear" w:color="auto" w:fill="DBDBDB" w:themeFill="accent3" w:themeFillTint="66"/>
            <w:noWrap/>
            <w:vAlign w:val="center"/>
            <w:hideMark/>
          </w:tcPr>
          <w:p w14:paraId="2AFEB56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8833EF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36,42</w:t>
            </w:r>
          </w:p>
        </w:tc>
        <w:tc>
          <w:tcPr>
            <w:tcW w:w="706" w:type="pct"/>
            <w:shd w:val="clear" w:color="auto" w:fill="DBDBDB" w:themeFill="accent3" w:themeFillTint="66"/>
            <w:noWrap/>
            <w:vAlign w:val="center"/>
            <w:hideMark/>
          </w:tcPr>
          <w:p w14:paraId="2E1342D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$ 1.650.397,20</w:t>
            </w:r>
          </w:p>
        </w:tc>
        <w:tc>
          <w:tcPr>
            <w:tcW w:w="735" w:type="pct"/>
            <w:shd w:val="clear" w:color="auto" w:fill="DBDBDB" w:themeFill="accent3" w:themeFillTint="66"/>
            <w:noWrap/>
            <w:vAlign w:val="bottom"/>
            <w:hideMark/>
          </w:tcPr>
          <w:p w14:paraId="33F7823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49511915,98</w:t>
            </w:r>
          </w:p>
        </w:tc>
      </w:tr>
      <w:tr w:rsidR="00A00A29" w:rsidRPr="00A00A29" w14:paraId="20A1D81E" w14:textId="77777777" w:rsidTr="00A00A29">
        <w:trPr>
          <w:gridAfter w:val="1"/>
          <w:wAfter w:w="5" w:type="pct"/>
          <w:trHeight w:val="285"/>
        </w:trPr>
        <w:tc>
          <w:tcPr>
            <w:tcW w:w="257" w:type="pct"/>
            <w:shd w:val="clear" w:color="auto" w:fill="EDEDED" w:themeFill="accent3" w:themeFillTint="33"/>
            <w:noWrap/>
            <w:vAlign w:val="center"/>
            <w:hideMark/>
          </w:tcPr>
          <w:p w14:paraId="2A6954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31" w:type="pct"/>
            <w:shd w:val="clear" w:color="auto" w:fill="EDEDED" w:themeFill="accent3" w:themeFillTint="33"/>
            <w:noWrap/>
            <w:vAlign w:val="center"/>
            <w:hideMark/>
          </w:tcPr>
          <w:p w14:paraId="25E8B2A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6B1A250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50C5E0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82" w:type="pct"/>
            <w:shd w:val="clear" w:color="auto" w:fill="EDEDED" w:themeFill="accent3" w:themeFillTint="33"/>
            <w:noWrap/>
            <w:vAlign w:val="center"/>
            <w:hideMark/>
          </w:tcPr>
          <w:p w14:paraId="267F36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796D4D9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146973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C23C81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$ 654.249,00</w:t>
            </w:r>
          </w:p>
        </w:tc>
        <w:tc>
          <w:tcPr>
            <w:tcW w:w="553" w:type="pct"/>
            <w:shd w:val="clear" w:color="auto" w:fill="EDEDED" w:themeFill="accent3" w:themeFillTint="33"/>
            <w:noWrap/>
            <w:vAlign w:val="center"/>
            <w:hideMark/>
          </w:tcPr>
          <w:p w14:paraId="43C0BDC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43C57F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36,42</w:t>
            </w:r>
          </w:p>
        </w:tc>
        <w:tc>
          <w:tcPr>
            <w:tcW w:w="706" w:type="pct"/>
            <w:shd w:val="clear" w:color="auto" w:fill="EDEDED" w:themeFill="accent3" w:themeFillTint="33"/>
            <w:noWrap/>
            <w:vAlign w:val="center"/>
            <w:hideMark/>
          </w:tcPr>
          <w:p w14:paraId="2A06E00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$ 1.864.663,54</w:t>
            </w:r>
          </w:p>
        </w:tc>
        <w:tc>
          <w:tcPr>
            <w:tcW w:w="735" w:type="pct"/>
            <w:shd w:val="clear" w:color="auto" w:fill="EDEDED" w:themeFill="accent3" w:themeFillTint="33"/>
            <w:noWrap/>
            <w:vAlign w:val="bottom"/>
            <w:hideMark/>
          </w:tcPr>
          <w:p w14:paraId="64CCD20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55939906,26</w:t>
            </w:r>
          </w:p>
        </w:tc>
      </w:tr>
      <w:tr w:rsidR="00A00A29" w:rsidRPr="00A00A29" w14:paraId="4183BE3B" w14:textId="77777777" w:rsidTr="00A00A29">
        <w:trPr>
          <w:gridAfter w:val="1"/>
          <w:wAfter w:w="5" w:type="pct"/>
          <w:trHeight w:val="285"/>
        </w:trPr>
        <w:tc>
          <w:tcPr>
            <w:tcW w:w="257" w:type="pct"/>
            <w:shd w:val="clear" w:color="auto" w:fill="DBDBDB" w:themeFill="accent3" w:themeFillTint="66"/>
            <w:noWrap/>
            <w:vAlign w:val="center"/>
            <w:hideMark/>
          </w:tcPr>
          <w:p w14:paraId="7BECC9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31" w:type="pct"/>
            <w:shd w:val="clear" w:color="auto" w:fill="DBDBDB" w:themeFill="accent3" w:themeFillTint="66"/>
            <w:noWrap/>
            <w:vAlign w:val="center"/>
            <w:hideMark/>
          </w:tcPr>
          <w:p w14:paraId="45FFA0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7AC1AEB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35913E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82" w:type="pct"/>
            <w:shd w:val="clear" w:color="auto" w:fill="DBDBDB" w:themeFill="accent3" w:themeFillTint="66"/>
            <w:noWrap/>
            <w:vAlign w:val="center"/>
            <w:hideMark/>
          </w:tcPr>
          <w:p w14:paraId="3B5D41F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03B93BE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743B370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1EBBC16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$ 597.023,00</w:t>
            </w:r>
          </w:p>
        </w:tc>
        <w:tc>
          <w:tcPr>
            <w:tcW w:w="553" w:type="pct"/>
            <w:shd w:val="clear" w:color="auto" w:fill="DBDBDB" w:themeFill="accent3" w:themeFillTint="66"/>
            <w:noWrap/>
            <w:vAlign w:val="center"/>
            <w:hideMark/>
          </w:tcPr>
          <w:p w14:paraId="23F7FBA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B7E81C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36,42</w:t>
            </w:r>
          </w:p>
        </w:tc>
        <w:tc>
          <w:tcPr>
            <w:tcW w:w="706" w:type="pct"/>
            <w:shd w:val="clear" w:color="auto" w:fill="DBDBDB" w:themeFill="accent3" w:themeFillTint="66"/>
            <w:noWrap/>
            <w:vAlign w:val="center"/>
            <w:hideMark/>
          </w:tcPr>
          <w:p w14:paraId="3F455AA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$ 1.701.564,73</w:t>
            </w:r>
          </w:p>
        </w:tc>
        <w:tc>
          <w:tcPr>
            <w:tcW w:w="735" w:type="pct"/>
            <w:shd w:val="clear" w:color="auto" w:fill="DBDBDB" w:themeFill="accent3" w:themeFillTint="66"/>
            <w:noWrap/>
            <w:vAlign w:val="bottom"/>
            <w:hideMark/>
          </w:tcPr>
          <w:p w14:paraId="62B47F4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51046941,85</w:t>
            </w:r>
          </w:p>
        </w:tc>
      </w:tr>
      <w:tr w:rsidR="00A00A29" w:rsidRPr="00A00A29" w14:paraId="24429C90" w14:textId="77777777" w:rsidTr="00A00A29">
        <w:trPr>
          <w:gridAfter w:val="1"/>
          <w:wAfter w:w="5" w:type="pct"/>
          <w:trHeight w:val="285"/>
        </w:trPr>
        <w:tc>
          <w:tcPr>
            <w:tcW w:w="257" w:type="pct"/>
            <w:shd w:val="clear" w:color="auto" w:fill="EDEDED" w:themeFill="accent3" w:themeFillTint="33"/>
            <w:noWrap/>
            <w:vAlign w:val="center"/>
            <w:hideMark/>
          </w:tcPr>
          <w:p w14:paraId="7625A57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31" w:type="pct"/>
            <w:shd w:val="clear" w:color="auto" w:fill="EDEDED" w:themeFill="accent3" w:themeFillTint="33"/>
            <w:noWrap/>
            <w:vAlign w:val="center"/>
            <w:hideMark/>
          </w:tcPr>
          <w:p w14:paraId="1D48A8E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0783AED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1D7EFB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82" w:type="pct"/>
            <w:shd w:val="clear" w:color="auto" w:fill="EDEDED" w:themeFill="accent3" w:themeFillTint="33"/>
            <w:noWrap/>
            <w:vAlign w:val="center"/>
            <w:hideMark/>
          </w:tcPr>
          <w:p w14:paraId="3413DF0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795FD51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C7E295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F040C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$ 647.516,00</w:t>
            </w:r>
          </w:p>
        </w:tc>
        <w:tc>
          <w:tcPr>
            <w:tcW w:w="553" w:type="pct"/>
            <w:shd w:val="clear" w:color="auto" w:fill="EDEDED" w:themeFill="accent3" w:themeFillTint="33"/>
            <w:noWrap/>
            <w:vAlign w:val="center"/>
            <w:hideMark/>
          </w:tcPr>
          <w:p w14:paraId="1961538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5CD927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36,42</w:t>
            </w:r>
          </w:p>
        </w:tc>
        <w:tc>
          <w:tcPr>
            <w:tcW w:w="706" w:type="pct"/>
            <w:shd w:val="clear" w:color="auto" w:fill="EDEDED" w:themeFill="accent3" w:themeFillTint="33"/>
            <w:noWrap/>
            <w:vAlign w:val="center"/>
            <w:hideMark/>
          </w:tcPr>
          <w:p w14:paraId="7A78E32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$ 1.845.473,94</w:t>
            </w:r>
          </w:p>
        </w:tc>
        <w:tc>
          <w:tcPr>
            <w:tcW w:w="735" w:type="pct"/>
            <w:shd w:val="clear" w:color="auto" w:fill="EDEDED" w:themeFill="accent3" w:themeFillTint="33"/>
            <w:noWrap/>
            <w:vAlign w:val="bottom"/>
            <w:hideMark/>
          </w:tcPr>
          <w:p w14:paraId="0AB0308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55364218,12</w:t>
            </w:r>
          </w:p>
        </w:tc>
      </w:tr>
      <w:tr w:rsidR="00A00A29" w:rsidRPr="00A00A29" w14:paraId="54C68237" w14:textId="77777777" w:rsidTr="00A00A29">
        <w:trPr>
          <w:gridAfter w:val="1"/>
          <w:wAfter w:w="5" w:type="pct"/>
          <w:trHeight w:val="285"/>
        </w:trPr>
        <w:tc>
          <w:tcPr>
            <w:tcW w:w="257" w:type="pct"/>
            <w:shd w:val="clear" w:color="auto" w:fill="DBDBDB" w:themeFill="accent3" w:themeFillTint="66"/>
            <w:noWrap/>
            <w:vAlign w:val="center"/>
            <w:hideMark/>
          </w:tcPr>
          <w:p w14:paraId="2A7CFA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31" w:type="pct"/>
            <w:shd w:val="clear" w:color="auto" w:fill="DBDBDB" w:themeFill="accent3" w:themeFillTint="66"/>
            <w:noWrap/>
            <w:vAlign w:val="center"/>
            <w:hideMark/>
          </w:tcPr>
          <w:p w14:paraId="17B271C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33C364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69E391C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82" w:type="pct"/>
            <w:shd w:val="clear" w:color="auto" w:fill="DBDBDB" w:themeFill="accent3" w:themeFillTint="66"/>
            <w:noWrap/>
            <w:vAlign w:val="center"/>
            <w:hideMark/>
          </w:tcPr>
          <w:p w14:paraId="5A5D88A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5150D32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4C045A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F3CAEA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$ 799.013,00</w:t>
            </w:r>
          </w:p>
        </w:tc>
        <w:tc>
          <w:tcPr>
            <w:tcW w:w="553" w:type="pct"/>
            <w:shd w:val="clear" w:color="auto" w:fill="DBDBDB" w:themeFill="accent3" w:themeFillTint="66"/>
            <w:noWrap/>
            <w:vAlign w:val="center"/>
            <w:hideMark/>
          </w:tcPr>
          <w:p w14:paraId="5605CD4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7A02FA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36,42</w:t>
            </w:r>
          </w:p>
        </w:tc>
        <w:tc>
          <w:tcPr>
            <w:tcW w:w="706" w:type="pct"/>
            <w:shd w:val="clear" w:color="auto" w:fill="DBDBDB" w:themeFill="accent3" w:themeFillTint="66"/>
            <w:noWrap/>
            <w:vAlign w:val="center"/>
            <w:hideMark/>
          </w:tcPr>
          <w:p w14:paraId="174FCE0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$ 2.277.252,87</w:t>
            </w:r>
          </w:p>
        </w:tc>
        <w:tc>
          <w:tcPr>
            <w:tcW w:w="735" w:type="pct"/>
            <w:shd w:val="clear" w:color="auto" w:fill="DBDBDB" w:themeFill="accent3" w:themeFillTint="66"/>
            <w:noWrap/>
            <w:vAlign w:val="bottom"/>
            <w:hideMark/>
          </w:tcPr>
          <w:p w14:paraId="6B9F2E7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68317586,00</w:t>
            </w:r>
          </w:p>
        </w:tc>
      </w:tr>
      <w:tr w:rsidR="00A00A29" w:rsidRPr="00A00A29" w14:paraId="203C29CC" w14:textId="77777777" w:rsidTr="00A00A29">
        <w:trPr>
          <w:gridAfter w:val="1"/>
          <w:wAfter w:w="5" w:type="pct"/>
          <w:trHeight w:val="285"/>
        </w:trPr>
        <w:tc>
          <w:tcPr>
            <w:tcW w:w="257" w:type="pct"/>
            <w:shd w:val="clear" w:color="auto" w:fill="EDEDED" w:themeFill="accent3" w:themeFillTint="33"/>
            <w:noWrap/>
            <w:vAlign w:val="center"/>
            <w:hideMark/>
          </w:tcPr>
          <w:p w14:paraId="5E7E62E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31" w:type="pct"/>
            <w:shd w:val="clear" w:color="auto" w:fill="EDEDED" w:themeFill="accent3" w:themeFillTint="33"/>
            <w:noWrap/>
            <w:vAlign w:val="center"/>
            <w:hideMark/>
          </w:tcPr>
          <w:p w14:paraId="31A5197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25CF23D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69E52E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82" w:type="pct"/>
            <w:shd w:val="clear" w:color="auto" w:fill="EDEDED" w:themeFill="accent3" w:themeFillTint="33"/>
            <w:noWrap/>
            <w:vAlign w:val="center"/>
            <w:hideMark/>
          </w:tcPr>
          <w:p w14:paraId="52E0694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063383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0138C8F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A82B41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$ 676.690,00</w:t>
            </w:r>
          </w:p>
        </w:tc>
        <w:tc>
          <w:tcPr>
            <w:tcW w:w="553" w:type="pct"/>
            <w:shd w:val="clear" w:color="auto" w:fill="EDEDED" w:themeFill="accent3" w:themeFillTint="33"/>
            <w:noWrap/>
            <w:vAlign w:val="center"/>
            <w:hideMark/>
          </w:tcPr>
          <w:p w14:paraId="0344136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5A9203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36,42</w:t>
            </w:r>
          </w:p>
        </w:tc>
        <w:tc>
          <w:tcPr>
            <w:tcW w:w="706" w:type="pct"/>
            <w:shd w:val="clear" w:color="auto" w:fill="EDEDED" w:themeFill="accent3" w:themeFillTint="33"/>
            <w:noWrap/>
            <w:vAlign w:val="center"/>
            <w:hideMark/>
          </w:tcPr>
          <w:p w14:paraId="2446015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$ 1.928.622,24</w:t>
            </w:r>
          </w:p>
        </w:tc>
        <w:tc>
          <w:tcPr>
            <w:tcW w:w="735" w:type="pct"/>
            <w:shd w:val="clear" w:color="auto" w:fill="EDEDED" w:themeFill="accent3" w:themeFillTint="33"/>
            <w:noWrap/>
            <w:vAlign w:val="bottom"/>
            <w:hideMark/>
          </w:tcPr>
          <w:p w14:paraId="2CADBD1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57858667,22</w:t>
            </w:r>
          </w:p>
        </w:tc>
      </w:tr>
      <w:tr w:rsidR="00A00A29" w:rsidRPr="00A00A29" w14:paraId="3E722501" w14:textId="77777777" w:rsidTr="00A00A29">
        <w:trPr>
          <w:gridAfter w:val="1"/>
          <w:wAfter w:w="5" w:type="pct"/>
          <w:trHeight w:val="285"/>
        </w:trPr>
        <w:tc>
          <w:tcPr>
            <w:tcW w:w="257" w:type="pct"/>
            <w:shd w:val="clear" w:color="auto" w:fill="DBDBDB" w:themeFill="accent3" w:themeFillTint="66"/>
            <w:noWrap/>
            <w:vAlign w:val="center"/>
            <w:hideMark/>
          </w:tcPr>
          <w:p w14:paraId="3F1C360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31" w:type="pct"/>
            <w:shd w:val="clear" w:color="auto" w:fill="DBDBDB" w:themeFill="accent3" w:themeFillTint="66"/>
            <w:noWrap/>
            <w:vAlign w:val="center"/>
            <w:hideMark/>
          </w:tcPr>
          <w:p w14:paraId="38525A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4A6203E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D3D2F8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82" w:type="pct"/>
            <w:shd w:val="clear" w:color="auto" w:fill="DBDBDB" w:themeFill="accent3" w:themeFillTint="66"/>
            <w:noWrap/>
            <w:vAlign w:val="center"/>
            <w:hideMark/>
          </w:tcPr>
          <w:p w14:paraId="1F5624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46C7868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F81E8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65C24EF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$ 695.000,00</w:t>
            </w:r>
          </w:p>
        </w:tc>
        <w:tc>
          <w:tcPr>
            <w:tcW w:w="553" w:type="pct"/>
            <w:shd w:val="clear" w:color="auto" w:fill="DBDBDB" w:themeFill="accent3" w:themeFillTint="66"/>
            <w:noWrap/>
            <w:vAlign w:val="center"/>
            <w:hideMark/>
          </w:tcPr>
          <w:p w14:paraId="6A5B73E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17A448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36,42</w:t>
            </w:r>
          </w:p>
        </w:tc>
        <w:tc>
          <w:tcPr>
            <w:tcW w:w="706" w:type="pct"/>
            <w:shd w:val="clear" w:color="auto" w:fill="DBDBDB" w:themeFill="accent3" w:themeFillTint="66"/>
            <w:noWrap/>
            <w:vAlign w:val="center"/>
            <w:hideMark/>
          </w:tcPr>
          <w:p w14:paraId="5AA3C03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$ 1.980.807,25</w:t>
            </w:r>
          </w:p>
        </w:tc>
        <w:tc>
          <w:tcPr>
            <w:tcW w:w="735" w:type="pct"/>
            <w:shd w:val="clear" w:color="auto" w:fill="DBDBDB" w:themeFill="accent3" w:themeFillTint="66"/>
            <w:noWrap/>
            <w:vAlign w:val="bottom"/>
            <w:hideMark/>
          </w:tcPr>
          <w:p w14:paraId="5710E6C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59424217,46</w:t>
            </w:r>
          </w:p>
        </w:tc>
      </w:tr>
      <w:tr w:rsidR="00A00A29" w:rsidRPr="00A00A29" w14:paraId="40F0A5E2" w14:textId="77777777" w:rsidTr="00A00A29">
        <w:trPr>
          <w:gridAfter w:val="1"/>
          <w:wAfter w:w="5" w:type="pct"/>
          <w:trHeight w:val="285"/>
        </w:trPr>
        <w:tc>
          <w:tcPr>
            <w:tcW w:w="257" w:type="pct"/>
            <w:shd w:val="clear" w:color="auto" w:fill="EDEDED" w:themeFill="accent3" w:themeFillTint="33"/>
            <w:noWrap/>
            <w:vAlign w:val="center"/>
            <w:hideMark/>
          </w:tcPr>
          <w:p w14:paraId="3C02607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31" w:type="pct"/>
            <w:shd w:val="clear" w:color="auto" w:fill="EDEDED" w:themeFill="accent3" w:themeFillTint="33"/>
            <w:noWrap/>
            <w:vAlign w:val="center"/>
            <w:hideMark/>
          </w:tcPr>
          <w:p w14:paraId="423CA66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2BC8951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490C346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82" w:type="pct"/>
            <w:shd w:val="clear" w:color="auto" w:fill="EDEDED" w:themeFill="accent3" w:themeFillTint="33"/>
            <w:noWrap/>
            <w:vAlign w:val="center"/>
            <w:hideMark/>
          </w:tcPr>
          <w:p w14:paraId="74430AD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4B04AA0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0CFAF3F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26DC0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$ 656.000,00</w:t>
            </w:r>
          </w:p>
        </w:tc>
        <w:tc>
          <w:tcPr>
            <w:tcW w:w="553" w:type="pct"/>
            <w:shd w:val="clear" w:color="auto" w:fill="EDEDED" w:themeFill="accent3" w:themeFillTint="33"/>
            <w:noWrap/>
            <w:vAlign w:val="center"/>
            <w:hideMark/>
          </w:tcPr>
          <w:p w14:paraId="1786131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D97AD4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36,42</w:t>
            </w:r>
          </w:p>
        </w:tc>
        <w:tc>
          <w:tcPr>
            <w:tcW w:w="706" w:type="pct"/>
            <w:shd w:val="clear" w:color="auto" w:fill="EDEDED" w:themeFill="accent3" w:themeFillTint="33"/>
            <w:noWrap/>
            <w:vAlign w:val="center"/>
            <w:hideMark/>
          </w:tcPr>
          <w:p w14:paraId="0EDE642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$ 1.869.654,04</w:t>
            </w:r>
          </w:p>
        </w:tc>
        <w:tc>
          <w:tcPr>
            <w:tcW w:w="735" w:type="pct"/>
            <w:shd w:val="clear" w:color="auto" w:fill="EDEDED" w:themeFill="accent3" w:themeFillTint="33"/>
            <w:noWrap/>
            <w:vAlign w:val="bottom"/>
            <w:hideMark/>
          </w:tcPr>
          <w:p w14:paraId="04B5790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56089621,09</w:t>
            </w:r>
          </w:p>
        </w:tc>
      </w:tr>
      <w:tr w:rsidR="00A00A29" w:rsidRPr="00A00A29" w14:paraId="79A2DF28" w14:textId="77777777" w:rsidTr="00A00A29">
        <w:trPr>
          <w:gridAfter w:val="1"/>
          <w:wAfter w:w="5" w:type="pct"/>
          <w:trHeight w:val="285"/>
        </w:trPr>
        <w:tc>
          <w:tcPr>
            <w:tcW w:w="257" w:type="pct"/>
            <w:shd w:val="clear" w:color="auto" w:fill="DBDBDB" w:themeFill="accent3" w:themeFillTint="66"/>
            <w:noWrap/>
            <w:vAlign w:val="center"/>
            <w:hideMark/>
          </w:tcPr>
          <w:p w14:paraId="6B18AC9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31" w:type="pct"/>
            <w:shd w:val="clear" w:color="auto" w:fill="DBDBDB" w:themeFill="accent3" w:themeFillTint="66"/>
            <w:noWrap/>
            <w:vAlign w:val="center"/>
            <w:hideMark/>
          </w:tcPr>
          <w:p w14:paraId="2CA2D0E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7D3463C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5DE60A1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1999</w:t>
            </w:r>
          </w:p>
        </w:tc>
        <w:tc>
          <w:tcPr>
            <w:tcW w:w="282" w:type="pct"/>
            <w:shd w:val="clear" w:color="auto" w:fill="DBDBDB" w:themeFill="accent3" w:themeFillTint="66"/>
            <w:noWrap/>
            <w:vAlign w:val="center"/>
            <w:hideMark/>
          </w:tcPr>
          <w:p w14:paraId="5D1ED59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02F4367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DDACA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D9764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$ 1.658.000,00</w:t>
            </w:r>
          </w:p>
        </w:tc>
        <w:tc>
          <w:tcPr>
            <w:tcW w:w="553" w:type="pct"/>
            <w:shd w:val="clear" w:color="auto" w:fill="DBDBDB" w:themeFill="accent3" w:themeFillTint="66"/>
            <w:noWrap/>
            <w:vAlign w:val="center"/>
            <w:hideMark/>
          </w:tcPr>
          <w:p w14:paraId="33FFDE0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9F6989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36,42</w:t>
            </w:r>
          </w:p>
        </w:tc>
        <w:tc>
          <w:tcPr>
            <w:tcW w:w="706" w:type="pct"/>
            <w:shd w:val="clear" w:color="auto" w:fill="DBDBDB" w:themeFill="accent3" w:themeFillTint="66"/>
            <w:noWrap/>
            <w:vAlign w:val="center"/>
            <w:hideMark/>
          </w:tcPr>
          <w:p w14:paraId="044A0E4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$ 4.725.436,57</w:t>
            </w:r>
          </w:p>
        </w:tc>
        <w:tc>
          <w:tcPr>
            <w:tcW w:w="735" w:type="pct"/>
            <w:shd w:val="clear" w:color="auto" w:fill="DBDBDB" w:themeFill="accent3" w:themeFillTint="66"/>
            <w:noWrap/>
            <w:vAlign w:val="bottom"/>
            <w:hideMark/>
          </w:tcPr>
          <w:p w14:paraId="2812F08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141763097,20</w:t>
            </w:r>
          </w:p>
        </w:tc>
      </w:tr>
      <w:tr w:rsidR="00A00A29" w:rsidRPr="00A00A29" w14:paraId="423668F5" w14:textId="77777777" w:rsidTr="00A00A29">
        <w:trPr>
          <w:gridAfter w:val="1"/>
          <w:wAfter w:w="5" w:type="pct"/>
          <w:trHeight w:val="285"/>
        </w:trPr>
        <w:tc>
          <w:tcPr>
            <w:tcW w:w="257" w:type="pct"/>
            <w:shd w:val="clear" w:color="auto" w:fill="EDEDED" w:themeFill="accent3" w:themeFillTint="33"/>
            <w:noWrap/>
            <w:vAlign w:val="center"/>
            <w:hideMark/>
          </w:tcPr>
          <w:p w14:paraId="7857F97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31" w:type="pct"/>
            <w:shd w:val="clear" w:color="auto" w:fill="EDEDED" w:themeFill="accent3" w:themeFillTint="33"/>
            <w:noWrap/>
            <w:vAlign w:val="center"/>
            <w:hideMark/>
          </w:tcPr>
          <w:p w14:paraId="620B294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613B157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2B2F7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82" w:type="pct"/>
            <w:shd w:val="clear" w:color="auto" w:fill="EDEDED" w:themeFill="accent3" w:themeFillTint="33"/>
            <w:noWrap/>
            <w:vAlign w:val="center"/>
            <w:hideMark/>
          </w:tcPr>
          <w:p w14:paraId="16D68C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3FE007E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09C7CE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E700B5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$ 766.000,00</w:t>
            </w:r>
          </w:p>
        </w:tc>
        <w:tc>
          <w:tcPr>
            <w:tcW w:w="553" w:type="pct"/>
            <w:shd w:val="clear" w:color="auto" w:fill="EDEDED" w:themeFill="accent3" w:themeFillTint="33"/>
            <w:noWrap/>
            <w:vAlign w:val="center"/>
            <w:hideMark/>
          </w:tcPr>
          <w:p w14:paraId="0B702AF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92D83E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39,79</w:t>
            </w:r>
          </w:p>
        </w:tc>
        <w:tc>
          <w:tcPr>
            <w:tcW w:w="706" w:type="pct"/>
            <w:shd w:val="clear" w:color="auto" w:fill="EDEDED" w:themeFill="accent3" w:themeFillTint="33"/>
            <w:noWrap/>
            <w:vAlign w:val="center"/>
            <w:hideMark/>
          </w:tcPr>
          <w:p w14:paraId="1229E88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$ 1.998.260,87</w:t>
            </w:r>
          </w:p>
        </w:tc>
        <w:tc>
          <w:tcPr>
            <w:tcW w:w="735" w:type="pct"/>
            <w:shd w:val="clear" w:color="auto" w:fill="EDEDED" w:themeFill="accent3" w:themeFillTint="33"/>
            <w:noWrap/>
            <w:vAlign w:val="bottom"/>
            <w:hideMark/>
          </w:tcPr>
          <w:p w14:paraId="6CCAFC1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59947826,09</w:t>
            </w:r>
          </w:p>
        </w:tc>
      </w:tr>
      <w:tr w:rsidR="00A00A29" w:rsidRPr="00A00A29" w14:paraId="7CC5DBA3" w14:textId="77777777" w:rsidTr="00A00A29">
        <w:trPr>
          <w:gridAfter w:val="1"/>
          <w:wAfter w:w="5" w:type="pct"/>
          <w:trHeight w:val="285"/>
        </w:trPr>
        <w:tc>
          <w:tcPr>
            <w:tcW w:w="257" w:type="pct"/>
            <w:shd w:val="clear" w:color="auto" w:fill="DBDBDB" w:themeFill="accent3" w:themeFillTint="66"/>
            <w:noWrap/>
            <w:vAlign w:val="center"/>
            <w:hideMark/>
          </w:tcPr>
          <w:p w14:paraId="3C654E0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31" w:type="pct"/>
            <w:shd w:val="clear" w:color="auto" w:fill="DBDBDB" w:themeFill="accent3" w:themeFillTint="66"/>
            <w:noWrap/>
            <w:vAlign w:val="center"/>
            <w:hideMark/>
          </w:tcPr>
          <w:p w14:paraId="15703AC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0D8B363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0AB9A9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82" w:type="pct"/>
            <w:shd w:val="clear" w:color="auto" w:fill="DBDBDB" w:themeFill="accent3" w:themeFillTint="66"/>
            <w:noWrap/>
            <w:vAlign w:val="center"/>
            <w:hideMark/>
          </w:tcPr>
          <w:p w14:paraId="425799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35B8327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76741F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FD9DA3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$ 565.000,00</w:t>
            </w:r>
          </w:p>
        </w:tc>
        <w:tc>
          <w:tcPr>
            <w:tcW w:w="553" w:type="pct"/>
            <w:shd w:val="clear" w:color="auto" w:fill="DBDBDB" w:themeFill="accent3" w:themeFillTint="66"/>
            <w:noWrap/>
            <w:vAlign w:val="center"/>
            <w:hideMark/>
          </w:tcPr>
          <w:p w14:paraId="4394A1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7FFF1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39,79</w:t>
            </w:r>
          </w:p>
        </w:tc>
        <w:tc>
          <w:tcPr>
            <w:tcW w:w="706" w:type="pct"/>
            <w:shd w:val="clear" w:color="auto" w:fill="DBDBDB" w:themeFill="accent3" w:themeFillTint="66"/>
            <w:noWrap/>
            <w:vAlign w:val="center"/>
            <w:hideMark/>
          </w:tcPr>
          <w:p w14:paraId="70E7B28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$ 1.473.913,04</w:t>
            </w:r>
          </w:p>
        </w:tc>
        <w:tc>
          <w:tcPr>
            <w:tcW w:w="735" w:type="pct"/>
            <w:shd w:val="clear" w:color="auto" w:fill="DBDBDB" w:themeFill="accent3" w:themeFillTint="66"/>
            <w:noWrap/>
            <w:vAlign w:val="bottom"/>
            <w:hideMark/>
          </w:tcPr>
          <w:p w14:paraId="03B974E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44217391,30</w:t>
            </w:r>
          </w:p>
        </w:tc>
      </w:tr>
      <w:tr w:rsidR="00A00A29" w:rsidRPr="00A00A29" w14:paraId="7F611554" w14:textId="77777777" w:rsidTr="00A00A29">
        <w:trPr>
          <w:gridAfter w:val="1"/>
          <w:wAfter w:w="5" w:type="pct"/>
          <w:trHeight w:val="285"/>
        </w:trPr>
        <w:tc>
          <w:tcPr>
            <w:tcW w:w="257" w:type="pct"/>
            <w:shd w:val="clear" w:color="auto" w:fill="EDEDED" w:themeFill="accent3" w:themeFillTint="33"/>
            <w:noWrap/>
            <w:vAlign w:val="center"/>
            <w:hideMark/>
          </w:tcPr>
          <w:p w14:paraId="4D87FEB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31" w:type="pct"/>
            <w:shd w:val="clear" w:color="auto" w:fill="EDEDED" w:themeFill="accent3" w:themeFillTint="33"/>
            <w:noWrap/>
            <w:vAlign w:val="center"/>
            <w:hideMark/>
          </w:tcPr>
          <w:p w14:paraId="754482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60564E3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A044B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82" w:type="pct"/>
            <w:shd w:val="clear" w:color="auto" w:fill="EDEDED" w:themeFill="accent3" w:themeFillTint="33"/>
            <w:noWrap/>
            <w:vAlign w:val="center"/>
            <w:hideMark/>
          </w:tcPr>
          <w:p w14:paraId="41E0E3A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6B89D4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21B109B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FCE06D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$ 781.000,00</w:t>
            </w:r>
          </w:p>
        </w:tc>
        <w:tc>
          <w:tcPr>
            <w:tcW w:w="553" w:type="pct"/>
            <w:shd w:val="clear" w:color="auto" w:fill="EDEDED" w:themeFill="accent3" w:themeFillTint="33"/>
            <w:noWrap/>
            <w:vAlign w:val="center"/>
            <w:hideMark/>
          </w:tcPr>
          <w:p w14:paraId="3DE97F1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1BE2B9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39,79</w:t>
            </w:r>
          </w:p>
        </w:tc>
        <w:tc>
          <w:tcPr>
            <w:tcW w:w="706" w:type="pct"/>
            <w:shd w:val="clear" w:color="auto" w:fill="EDEDED" w:themeFill="accent3" w:themeFillTint="33"/>
            <w:noWrap/>
            <w:vAlign w:val="center"/>
            <w:hideMark/>
          </w:tcPr>
          <w:p w14:paraId="379A1DB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$ 2.037.391,30</w:t>
            </w:r>
          </w:p>
        </w:tc>
        <w:tc>
          <w:tcPr>
            <w:tcW w:w="735" w:type="pct"/>
            <w:shd w:val="clear" w:color="auto" w:fill="EDEDED" w:themeFill="accent3" w:themeFillTint="33"/>
            <w:noWrap/>
            <w:vAlign w:val="bottom"/>
            <w:hideMark/>
          </w:tcPr>
          <w:p w14:paraId="2E72A64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61121739,13</w:t>
            </w:r>
          </w:p>
        </w:tc>
      </w:tr>
      <w:tr w:rsidR="00A00A29" w:rsidRPr="00A00A29" w14:paraId="77214635" w14:textId="77777777" w:rsidTr="00A00A29">
        <w:trPr>
          <w:gridAfter w:val="1"/>
          <w:wAfter w:w="5" w:type="pct"/>
          <w:trHeight w:val="285"/>
        </w:trPr>
        <w:tc>
          <w:tcPr>
            <w:tcW w:w="257" w:type="pct"/>
            <w:shd w:val="clear" w:color="auto" w:fill="DBDBDB" w:themeFill="accent3" w:themeFillTint="66"/>
            <w:noWrap/>
            <w:vAlign w:val="center"/>
            <w:hideMark/>
          </w:tcPr>
          <w:p w14:paraId="4A7C322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31" w:type="pct"/>
            <w:shd w:val="clear" w:color="auto" w:fill="DBDBDB" w:themeFill="accent3" w:themeFillTint="66"/>
            <w:noWrap/>
            <w:vAlign w:val="center"/>
            <w:hideMark/>
          </w:tcPr>
          <w:p w14:paraId="199DA9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506F684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5D014D1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82" w:type="pct"/>
            <w:shd w:val="clear" w:color="auto" w:fill="DBDBDB" w:themeFill="accent3" w:themeFillTint="66"/>
            <w:noWrap/>
            <w:vAlign w:val="center"/>
            <w:hideMark/>
          </w:tcPr>
          <w:p w14:paraId="15F6E2D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3B682AA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638B0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67DF4B5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$ 800.000,00</w:t>
            </w:r>
          </w:p>
        </w:tc>
        <w:tc>
          <w:tcPr>
            <w:tcW w:w="553" w:type="pct"/>
            <w:shd w:val="clear" w:color="auto" w:fill="DBDBDB" w:themeFill="accent3" w:themeFillTint="66"/>
            <w:noWrap/>
            <w:vAlign w:val="center"/>
            <w:hideMark/>
          </w:tcPr>
          <w:p w14:paraId="7C5A4F0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F96942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39,79</w:t>
            </w:r>
          </w:p>
        </w:tc>
        <w:tc>
          <w:tcPr>
            <w:tcW w:w="706" w:type="pct"/>
            <w:shd w:val="clear" w:color="auto" w:fill="DBDBDB" w:themeFill="accent3" w:themeFillTint="66"/>
            <w:noWrap/>
            <w:vAlign w:val="center"/>
            <w:hideMark/>
          </w:tcPr>
          <w:p w14:paraId="3EBDDF6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$ 2.086.956,52</w:t>
            </w:r>
          </w:p>
        </w:tc>
        <w:tc>
          <w:tcPr>
            <w:tcW w:w="735" w:type="pct"/>
            <w:shd w:val="clear" w:color="auto" w:fill="DBDBDB" w:themeFill="accent3" w:themeFillTint="66"/>
            <w:noWrap/>
            <w:vAlign w:val="bottom"/>
            <w:hideMark/>
          </w:tcPr>
          <w:p w14:paraId="1530405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62608695,65</w:t>
            </w:r>
          </w:p>
        </w:tc>
      </w:tr>
      <w:tr w:rsidR="00A00A29" w:rsidRPr="00A00A29" w14:paraId="18CFA29C" w14:textId="77777777" w:rsidTr="00A00A29">
        <w:trPr>
          <w:gridAfter w:val="1"/>
          <w:wAfter w:w="5" w:type="pct"/>
          <w:trHeight w:val="285"/>
        </w:trPr>
        <w:tc>
          <w:tcPr>
            <w:tcW w:w="257" w:type="pct"/>
            <w:shd w:val="clear" w:color="auto" w:fill="EDEDED" w:themeFill="accent3" w:themeFillTint="33"/>
            <w:noWrap/>
            <w:vAlign w:val="center"/>
            <w:hideMark/>
          </w:tcPr>
          <w:p w14:paraId="528F621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31" w:type="pct"/>
            <w:shd w:val="clear" w:color="auto" w:fill="EDEDED" w:themeFill="accent3" w:themeFillTint="33"/>
            <w:noWrap/>
            <w:vAlign w:val="center"/>
            <w:hideMark/>
          </w:tcPr>
          <w:p w14:paraId="61B278C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16D11A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EF84BC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82" w:type="pct"/>
            <w:shd w:val="clear" w:color="auto" w:fill="EDEDED" w:themeFill="accent3" w:themeFillTint="33"/>
            <w:noWrap/>
            <w:vAlign w:val="center"/>
            <w:hideMark/>
          </w:tcPr>
          <w:p w14:paraId="467F628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1FF414C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1CE35E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0EF641A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$ 774.000,00</w:t>
            </w:r>
          </w:p>
        </w:tc>
        <w:tc>
          <w:tcPr>
            <w:tcW w:w="553" w:type="pct"/>
            <w:shd w:val="clear" w:color="auto" w:fill="EDEDED" w:themeFill="accent3" w:themeFillTint="33"/>
            <w:noWrap/>
            <w:vAlign w:val="center"/>
            <w:hideMark/>
          </w:tcPr>
          <w:p w14:paraId="184049D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755E08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39,79</w:t>
            </w:r>
          </w:p>
        </w:tc>
        <w:tc>
          <w:tcPr>
            <w:tcW w:w="706" w:type="pct"/>
            <w:shd w:val="clear" w:color="auto" w:fill="EDEDED" w:themeFill="accent3" w:themeFillTint="33"/>
            <w:noWrap/>
            <w:vAlign w:val="center"/>
            <w:hideMark/>
          </w:tcPr>
          <w:p w14:paraId="3388AEE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$ 2.019.130,43</w:t>
            </w:r>
          </w:p>
        </w:tc>
        <w:tc>
          <w:tcPr>
            <w:tcW w:w="735" w:type="pct"/>
            <w:shd w:val="clear" w:color="auto" w:fill="EDEDED" w:themeFill="accent3" w:themeFillTint="33"/>
            <w:noWrap/>
            <w:vAlign w:val="bottom"/>
            <w:hideMark/>
          </w:tcPr>
          <w:p w14:paraId="1DA9DEA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60573913,04</w:t>
            </w:r>
          </w:p>
        </w:tc>
      </w:tr>
      <w:tr w:rsidR="00A00A29" w:rsidRPr="00A00A29" w14:paraId="73723A9B" w14:textId="77777777" w:rsidTr="00A00A29">
        <w:trPr>
          <w:gridAfter w:val="1"/>
          <w:wAfter w:w="5" w:type="pct"/>
          <w:trHeight w:val="285"/>
        </w:trPr>
        <w:tc>
          <w:tcPr>
            <w:tcW w:w="257" w:type="pct"/>
            <w:shd w:val="clear" w:color="auto" w:fill="DBDBDB" w:themeFill="accent3" w:themeFillTint="66"/>
            <w:noWrap/>
            <w:vAlign w:val="center"/>
            <w:hideMark/>
          </w:tcPr>
          <w:p w14:paraId="709DEA6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31" w:type="pct"/>
            <w:shd w:val="clear" w:color="auto" w:fill="DBDBDB" w:themeFill="accent3" w:themeFillTint="66"/>
            <w:noWrap/>
            <w:vAlign w:val="center"/>
            <w:hideMark/>
          </w:tcPr>
          <w:p w14:paraId="75363FF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3D3FE8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57BAE84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82" w:type="pct"/>
            <w:shd w:val="clear" w:color="auto" w:fill="DBDBDB" w:themeFill="accent3" w:themeFillTint="66"/>
            <w:noWrap/>
            <w:vAlign w:val="center"/>
            <w:hideMark/>
          </w:tcPr>
          <w:p w14:paraId="386DD52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6896AEC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77BAF26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9F381B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$ 1.015.000,00</w:t>
            </w:r>
          </w:p>
        </w:tc>
        <w:tc>
          <w:tcPr>
            <w:tcW w:w="553" w:type="pct"/>
            <w:shd w:val="clear" w:color="auto" w:fill="DBDBDB" w:themeFill="accent3" w:themeFillTint="66"/>
            <w:noWrap/>
            <w:vAlign w:val="center"/>
            <w:hideMark/>
          </w:tcPr>
          <w:p w14:paraId="6DC4FB6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8EDDD7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39,79</w:t>
            </w:r>
          </w:p>
        </w:tc>
        <w:tc>
          <w:tcPr>
            <w:tcW w:w="706" w:type="pct"/>
            <w:shd w:val="clear" w:color="auto" w:fill="DBDBDB" w:themeFill="accent3" w:themeFillTint="66"/>
            <w:noWrap/>
            <w:vAlign w:val="center"/>
            <w:hideMark/>
          </w:tcPr>
          <w:p w14:paraId="1856BF1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$ 2.647.826,09</w:t>
            </w:r>
          </w:p>
        </w:tc>
        <w:tc>
          <w:tcPr>
            <w:tcW w:w="735" w:type="pct"/>
            <w:shd w:val="clear" w:color="auto" w:fill="DBDBDB" w:themeFill="accent3" w:themeFillTint="66"/>
            <w:noWrap/>
            <w:vAlign w:val="bottom"/>
            <w:hideMark/>
          </w:tcPr>
          <w:p w14:paraId="52ED44B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79434782,61</w:t>
            </w:r>
          </w:p>
        </w:tc>
      </w:tr>
      <w:tr w:rsidR="00A00A29" w:rsidRPr="00A00A29" w14:paraId="0132D380" w14:textId="77777777" w:rsidTr="00A00A29">
        <w:trPr>
          <w:gridAfter w:val="1"/>
          <w:wAfter w:w="5" w:type="pct"/>
          <w:trHeight w:val="285"/>
        </w:trPr>
        <w:tc>
          <w:tcPr>
            <w:tcW w:w="257" w:type="pct"/>
            <w:shd w:val="clear" w:color="auto" w:fill="EDEDED" w:themeFill="accent3" w:themeFillTint="33"/>
            <w:noWrap/>
            <w:vAlign w:val="center"/>
            <w:hideMark/>
          </w:tcPr>
          <w:p w14:paraId="003F3E8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31" w:type="pct"/>
            <w:shd w:val="clear" w:color="auto" w:fill="EDEDED" w:themeFill="accent3" w:themeFillTint="33"/>
            <w:noWrap/>
            <w:vAlign w:val="center"/>
            <w:hideMark/>
          </w:tcPr>
          <w:p w14:paraId="154D877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5A51FD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66A8A9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82" w:type="pct"/>
            <w:shd w:val="clear" w:color="auto" w:fill="EDEDED" w:themeFill="accent3" w:themeFillTint="33"/>
            <w:noWrap/>
            <w:vAlign w:val="center"/>
            <w:hideMark/>
          </w:tcPr>
          <w:p w14:paraId="105457D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0EBBA74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500D418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796F59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$ 733.000,00</w:t>
            </w:r>
          </w:p>
        </w:tc>
        <w:tc>
          <w:tcPr>
            <w:tcW w:w="553" w:type="pct"/>
            <w:shd w:val="clear" w:color="auto" w:fill="EDEDED" w:themeFill="accent3" w:themeFillTint="33"/>
            <w:noWrap/>
            <w:vAlign w:val="center"/>
            <w:hideMark/>
          </w:tcPr>
          <w:p w14:paraId="655861C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AAB9A1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39,79</w:t>
            </w:r>
          </w:p>
        </w:tc>
        <w:tc>
          <w:tcPr>
            <w:tcW w:w="706" w:type="pct"/>
            <w:shd w:val="clear" w:color="auto" w:fill="EDEDED" w:themeFill="accent3" w:themeFillTint="33"/>
            <w:noWrap/>
            <w:vAlign w:val="center"/>
            <w:hideMark/>
          </w:tcPr>
          <w:p w14:paraId="7442F77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$ 1.912.173,91</w:t>
            </w:r>
          </w:p>
        </w:tc>
        <w:tc>
          <w:tcPr>
            <w:tcW w:w="735" w:type="pct"/>
            <w:shd w:val="clear" w:color="auto" w:fill="EDEDED" w:themeFill="accent3" w:themeFillTint="33"/>
            <w:noWrap/>
            <w:vAlign w:val="bottom"/>
            <w:hideMark/>
          </w:tcPr>
          <w:p w14:paraId="481C4FE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57365217,39</w:t>
            </w:r>
          </w:p>
        </w:tc>
      </w:tr>
      <w:tr w:rsidR="00A00A29" w:rsidRPr="00A00A29" w14:paraId="3006503B" w14:textId="77777777" w:rsidTr="00A00A29">
        <w:trPr>
          <w:gridAfter w:val="1"/>
          <w:wAfter w:w="5" w:type="pct"/>
          <w:trHeight w:val="285"/>
        </w:trPr>
        <w:tc>
          <w:tcPr>
            <w:tcW w:w="257" w:type="pct"/>
            <w:shd w:val="clear" w:color="auto" w:fill="DBDBDB" w:themeFill="accent3" w:themeFillTint="66"/>
            <w:noWrap/>
            <w:vAlign w:val="center"/>
            <w:hideMark/>
          </w:tcPr>
          <w:p w14:paraId="15E882E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31" w:type="pct"/>
            <w:shd w:val="clear" w:color="auto" w:fill="DBDBDB" w:themeFill="accent3" w:themeFillTint="66"/>
            <w:noWrap/>
            <w:vAlign w:val="center"/>
            <w:hideMark/>
          </w:tcPr>
          <w:p w14:paraId="13F2DAF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66C7358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35D143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82" w:type="pct"/>
            <w:shd w:val="clear" w:color="auto" w:fill="DBDBDB" w:themeFill="accent3" w:themeFillTint="66"/>
            <w:noWrap/>
            <w:vAlign w:val="center"/>
            <w:hideMark/>
          </w:tcPr>
          <w:p w14:paraId="24DD122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500EB81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5FB9143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A4A1F6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$ 760.000,00</w:t>
            </w:r>
          </w:p>
        </w:tc>
        <w:tc>
          <w:tcPr>
            <w:tcW w:w="553" w:type="pct"/>
            <w:shd w:val="clear" w:color="auto" w:fill="DBDBDB" w:themeFill="accent3" w:themeFillTint="66"/>
            <w:noWrap/>
            <w:vAlign w:val="center"/>
            <w:hideMark/>
          </w:tcPr>
          <w:p w14:paraId="68A2C76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7C9456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39,79</w:t>
            </w:r>
          </w:p>
        </w:tc>
        <w:tc>
          <w:tcPr>
            <w:tcW w:w="706" w:type="pct"/>
            <w:shd w:val="clear" w:color="auto" w:fill="DBDBDB" w:themeFill="accent3" w:themeFillTint="66"/>
            <w:noWrap/>
            <w:vAlign w:val="center"/>
            <w:hideMark/>
          </w:tcPr>
          <w:p w14:paraId="0F77C7E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$ 1.982.608,70</w:t>
            </w:r>
          </w:p>
        </w:tc>
        <w:tc>
          <w:tcPr>
            <w:tcW w:w="735" w:type="pct"/>
            <w:shd w:val="clear" w:color="auto" w:fill="DBDBDB" w:themeFill="accent3" w:themeFillTint="66"/>
            <w:noWrap/>
            <w:vAlign w:val="bottom"/>
            <w:hideMark/>
          </w:tcPr>
          <w:p w14:paraId="013D843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59478260,87</w:t>
            </w:r>
          </w:p>
        </w:tc>
      </w:tr>
      <w:tr w:rsidR="00A00A29" w:rsidRPr="00A00A29" w14:paraId="763276F4" w14:textId="77777777" w:rsidTr="00A00A29">
        <w:trPr>
          <w:gridAfter w:val="1"/>
          <w:wAfter w:w="5" w:type="pct"/>
          <w:trHeight w:val="285"/>
        </w:trPr>
        <w:tc>
          <w:tcPr>
            <w:tcW w:w="257" w:type="pct"/>
            <w:shd w:val="clear" w:color="auto" w:fill="EDEDED" w:themeFill="accent3" w:themeFillTint="33"/>
            <w:noWrap/>
            <w:vAlign w:val="center"/>
            <w:hideMark/>
          </w:tcPr>
          <w:p w14:paraId="7D40B2E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31" w:type="pct"/>
            <w:shd w:val="clear" w:color="auto" w:fill="EDEDED" w:themeFill="accent3" w:themeFillTint="33"/>
            <w:noWrap/>
            <w:vAlign w:val="center"/>
            <w:hideMark/>
          </w:tcPr>
          <w:p w14:paraId="361B906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5A80CC0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A1F793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82" w:type="pct"/>
            <w:shd w:val="clear" w:color="auto" w:fill="EDEDED" w:themeFill="accent3" w:themeFillTint="33"/>
            <w:noWrap/>
            <w:vAlign w:val="center"/>
            <w:hideMark/>
          </w:tcPr>
          <w:p w14:paraId="4479081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7237680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529E344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A474A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$ 754.000,00</w:t>
            </w:r>
          </w:p>
        </w:tc>
        <w:tc>
          <w:tcPr>
            <w:tcW w:w="553" w:type="pct"/>
            <w:shd w:val="clear" w:color="auto" w:fill="EDEDED" w:themeFill="accent3" w:themeFillTint="33"/>
            <w:noWrap/>
            <w:vAlign w:val="center"/>
            <w:hideMark/>
          </w:tcPr>
          <w:p w14:paraId="3BF477E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CA8F2E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39,79</w:t>
            </w:r>
          </w:p>
        </w:tc>
        <w:tc>
          <w:tcPr>
            <w:tcW w:w="706" w:type="pct"/>
            <w:shd w:val="clear" w:color="auto" w:fill="EDEDED" w:themeFill="accent3" w:themeFillTint="33"/>
            <w:noWrap/>
            <w:vAlign w:val="center"/>
            <w:hideMark/>
          </w:tcPr>
          <w:p w14:paraId="687B1F7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$ 1.966.956,52</w:t>
            </w:r>
          </w:p>
        </w:tc>
        <w:tc>
          <w:tcPr>
            <w:tcW w:w="735" w:type="pct"/>
            <w:shd w:val="clear" w:color="auto" w:fill="EDEDED" w:themeFill="accent3" w:themeFillTint="33"/>
            <w:noWrap/>
            <w:vAlign w:val="bottom"/>
            <w:hideMark/>
          </w:tcPr>
          <w:p w14:paraId="5672339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59008695,65</w:t>
            </w:r>
          </w:p>
        </w:tc>
      </w:tr>
      <w:tr w:rsidR="00A00A29" w:rsidRPr="00A00A29" w14:paraId="794BDFA6" w14:textId="77777777" w:rsidTr="00A00A29">
        <w:trPr>
          <w:gridAfter w:val="1"/>
          <w:wAfter w:w="5" w:type="pct"/>
          <w:trHeight w:val="285"/>
        </w:trPr>
        <w:tc>
          <w:tcPr>
            <w:tcW w:w="257" w:type="pct"/>
            <w:shd w:val="clear" w:color="auto" w:fill="DBDBDB" w:themeFill="accent3" w:themeFillTint="66"/>
            <w:noWrap/>
            <w:vAlign w:val="center"/>
            <w:hideMark/>
          </w:tcPr>
          <w:p w14:paraId="090A70F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31" w:type="pct"/>
            <w:shd w:val="clear" w:color="auto" w:fill="DBDBDB" w:themeFill="accent3" w:themeFillTint="66"/>
            <w:noWrap/>
            <w:vAlign w:val="center"/>
            <w:hideMark/>
          </w:tcPr>
          <w:p w14:paraId="709BA29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1DB9814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0A1558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82" w:type="pct"/>
            <w:shd w:val="clear" w:color="auto" w:fill="DBDBDB" w:themeFill="accent3" w:themeFillTint="66"/>
            <w:noWrap/>
            <w:vAlign w:val="center"/>
            <w:hideMark/>
          </w:tcPr>
          <w:p w14:paraId="785B535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62982FA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36902C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6E9CF98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$ 767.000,00</w:t>
            </w:r>
          </w:p>
        </w:tc>
        <w:tc>
          <w:tcPr>
            <w:tcW w:w="553" w:type="pct"/>
            <w:shd w:val="clear" w:color="auto" w:fill="DBDBDB" w:themeFill="accent3" w:themeFillTint="66"/>
            <w:noWrap/>
            <w:vAlign w:val="center"/>
            <w:hideMark/>
          </w:tcPr>
          <w:p w14:paraId="171D19A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26D76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39,79</w:t>
            </w:r>
          </w:p>
        </w:tc>
        <w:tc>
          <w:tcPr>
            <w:tcW w:w="706" w:type="pct"/>
            <w:shd w:val="clear" w:color="auto" w:fill="DBDBDB" w:themeFill="accent3" w:themeFillTint="66"/>
            <w:noWrap/>
            <w:vAlign w:val="center"/>
            <w:hideMark/>
          </w:tcPr>
          <w:p w14:paraId="4C6AE8F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$ 2.000.869,57</w:t>
            </w:r>
          </w:p>
        </w:tc>
        <w:tc>
          <w:tcPr>
            <w:tcW w:w="735" w:type="pct"/>
            <w:shd w:val="clear" w:color="auto" w:fill="DBDBDB" w:themeFill="accent3" w:themeFillTint="66"/>
            <w:noWrap/>
            <w:vAlign w:val="bottom"/>
            <w:hideMark/>
          </w:tcPr>
          <w:p w14:paraId="3C78972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60026086,96</w:t>
            </w:r>
          </w:p>
        </w:tc>
      </w:tr>
      <w:tr w:rsidR="00A00A29" w:rsidRPr="00A00A29" w14:paraId="16BD2E3E" w14:textId="77777777" w:rsidTr="00A00A29">
        <w:trPr>
          <w:gridAfter w:val="1"/>
          <w:wAfter w:w="5" w:type="pct"/>
          <w:trHeight w:val="285"/>
        </w:trPr>
        <w:tc>
          <w:tcPr>
            <w:tcW w:w="257" w:type="pct"/>
            <w:shd w:val="clear" w:color="auto" w:fill="EDEDED" w:themeFill="accent3" w:themeFillTint="33"/>
            <w:noWrap/>
            <w:vAlign w:val="center"/>
            <w:hideMark/>
          </w:tcPr>
          <w:p w14:paraId="6ECFE8C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31" w:type="pct"/>
            <w:shd w:val="clear" w:color="auto" w:fill="EDEDED" w:themeFill="accent3" w:themeFillTint="33"/>
            <w:noWrap/>
            <w:vAlign w:val="center"/>
            <w:hideMark/>
          </w:tcPr>
          <w:p w14:paraId="3920FAE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4146FC3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B4775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82" w:type="pct"/>
            <w:shd w:val="clear" w:color="auto" w:fill="EDEDED" w:themeFill="accent3" w:themeFillTint="33"/>
            <w:noWrap/>
            <w:vAlign w:val="center"/>
            <w:hideMark/>
          </w:tcPr>
          <w:p w14:paraId="5F63F7C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19247F6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2837850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4F740B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$ 680.000,00</w:t>
            </w:r>
          </w:p>
        </w:tc>
        <w:tc>
          <w:tcPr>
            <w:tcW w:w="553" w:type="pct"/>
            <w:shd w:val="clear" w:color="auto" w:fill="EDEDED" w:themeFill="accent3" w:themeFillTint="33"/>
            <w:noWrap/>
            <w:vAlign w:val="center"/>
            <w:hideMark/>
          </w:tcPr>
          <w:p w14:paraId="4C7BCC1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452173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39,79</w:t>
            </w:r>
          </w:p>
        </w:tc>
        <w:tc>
          <w:tcPr>
            <w:tcW w:w="706" w:type="pct"/>
            <w:shd w:val="clear" w:color="auto" w:fill="EDEDED" w:themeFill="accent3" w:themeFillTint="33"/>
            <w:noWrap/>
            <w:vAlign w:val="center"/>
            <w:hideMark/>
          </w:tcPr>
          <w:p w14:paraId="1C51E9B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$ 1.773.913,04</w:t>
            </w:r>
          </w:p>
        </w:tc>
        <w:tc>
          <w:tcPr>
            <w:tcW w:w="735" w:type="pct"/>
            <w:shd w:val="clear" w:color="auto" w:fill="EDEDED" w:themeFill="accent3" w:themeFillTint="33"/>
            <w:noWrap/>
            <w:vAlign w:val="bottom"/>
            <w:hideMark/>
          </w:tcPr>
          <w:p w14:paraId="0D8086B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53217391,30</w:t>
            </w:r>
          </w:p>
        </w:tc>
      </w:tr>
      <w:tr w:rsidR="00A00A29" w:rsidRPr="00A00A29" w14:paraId="14CCD420" w14:textId="77777777" w:rsidTr="00A00A29">
        <w:trPr>
          <w:gridAfter w:val="1"/>
          <w:wAfter w:w="5" w:type="pct"/>
          <w:trHeight w:val="285"/>
        </w:trPr>
        <w:tc>
          <w:tcPr>
            <w:tcW w:w="257" w:type="pct"/>
            <w:shd w:val="clear" w:color="auto" w:fill="DBDBDB" w:themeFill="accent3" w:themeFillTint="66"/>
            <w:noWrap/>
            <w:vAlign w:val="center"/>
            <w:hideMark/>
          </w:tcPr>
          <w:p w14:paraId="72A3BB7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lastRenderedPageBreak/>
              <w:t>2000</w:t>
            </w:r>
          </w:p>
        </w:tc>
        <w:tc>
          <w:tcPr>
            <w:tcW w:w="231" w:type="pct"/>
            <w:shd w:val="clear" w:color="auto" w:fill="DBDBDB" w:themeFill="accent3" w:themeFillTint="66"/>
            <w:noWrap/>
            <w:vAlign w:val="center"/>
            <w:hideMark/>
          </w:tcPr>
          <w:p w14:paraId="0E5CA8B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13C23E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DD4D39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2000</w:t>
            </w:r>
          </w:p>
        </w:tc>
        <w:tc>
          <w:tcPr>
            <w:tcW w:w="282" w:type="pct"/>
            <w:shd w:val="clear" w:color="auto" w:fill="DBDBDB" w:themeFill="accent3" w:themeFillTint="66"/>
            <w:noWrap/>
            <w:vAlign w:val="center"/>
            <w:hideMark/>
          </w:tcPr>
          <w:p w14:paraId="08C7376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5DA45C0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56C5A6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8D6038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$ 1.870.000,00</w:t>
            </w:r>
          </w:p>
        </w:tc>
        <w:tc>
          <w:tcPr>
            <w:tcW w:w="553" w:type="pct"/>
            <w:shd w:val="clear" w:color="auto" w:fill="DBDBDB" w:themeFill="accent3" w:themeFillTint="66"/>
            <w:noWrap/>
            <w:vAlign w:val="center"/>
            <w:hideMark/>
          </w:tcPr>
          <w:p w14:paraId="35523C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EE8721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39,79</w:t>
            </w:r>
          </w:p>
        </w:tc>
        <w:tc>
          <w:tcPr>
            <w:tcW w:w="706" w:type="pct"/>
            <w:shd w:val="clear" w:color="auto" w:fill="DBDBDB" w:themeFill="accent3" w:themeFillTint="66"/>
            <w:noWrap/>
            <w:vAlign w:val="center"/>
            <w:hideMark/>
          </w:tcPr>
          <w:p w14:paraId="266CAF0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$ 4.878.260,87</w:t>
            </w:r>
          </w:p>
        </w:tc>
        <w:tc>
          <w:tcPr>
            <w:tcW w:w="735" w:type="pct"/>
            <w:shd w:val="clear" w:color="auto" w:fill="DBDBDB" w:themeFill="accent3" w:themeFillTint="66"/>
            <w:noWrap/>
            <w:vAlign w:val="bottom"/>
            <w:hideMark/>
          </w:tcPr>
          <w:p w14:paraId="3284340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146347826,09</w:t>
            </w:r>
          </w:p>
        </w:tc>
      </w:tr>
      <w:tr w:rsidR="00A00A29" w:rsidRPr="00A00A29" w14:paraId="1A786036" w14:textId="77777777" w:rsidTr="00A00A29">
        <w:trPr>
          <w:gridAfter w:val="1"/>
          <w:wAfter w:w="5" w:type="pct"/>
          <w:trHeight w:val="285"/>
        </w:trPr>
        <w:tc>
          <w:tcPr>
            <w:tcW w:w="257" w:type="pct"/>
            <w:shd w:val="clear" w:color="auto" w:fill="EDEDED" w:themeFill="accent3" w:themeFillTint="33"/>
            <w:noWrap/>
            <w:vAlign w:val="center"/>
            <w:hideMark/>
          </w:tcPr>
          <w:p w14:paraId="10F2927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31" w:type="pct"/>
            <w:shd w:val="clear" w:color="auto" w:fill="EDEDED" w:themeFill="accent3" w:themeFillTint="33"/>
            <w:noWrap/>
            <w:vAlign w:val="center"/>
            <w:hideMark/>
          </w:tcPr>
          <w:p w14:paraId="44E9939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4FD079E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BE054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82" w:type="pct"/>
            <w:shd w:val="clear" w:color="auto" w:fill="EDEDED" w:themeFill="accent3" w:themeFillTint="33"/>
            <w:noWrap/>
            <w:vAlign w:val="center"/>
            <w:hideMark/>
          </w:tcPr>
          <w:p w14:paraId="381D439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55B5FFE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226D57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6D76DC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$ 759.000,00</w:t>
            </w:r>
          </w:p>
        </w:tc>
        <w:tc>
          <w:tcPr>
            <w:tcW w:w="553" w:type="pct"/>
            <w:shd w:val="clear" w:color="auto" w:fill="EDEDED" w:themeFill="accent3" w:themeFillTint="33"/>
            <w:noWrap/>
            <w:vAlign w:val="center"/>
            <w:hideMark/>
          </w:tcPr>
          <w:p w14:paraId="719B2C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90085D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43,27</w:t>
            </w:r>
          </w:p>
        </w:tc>
        <w:tc>
          <w:tcPr>
            <w:tcW w:w="706" w:type="pct"/>
            <w:shd w:val="clear" w:color="auto" w:fill="EDEDED" w:themeFill="accent3" w:themeFillTint="33"/>
            <w:noWrap/>
            <w:vAlign w:val="center"/>
            <w:hideMark/>
          </w:tcPr>
          <w:p w14:paraId="541B04D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$ 1.820.758,03</w:t>
            </w:r>
          </w:p>
        </w:tc>
        <w:tc>
          <w:tcPr>
            <w:tcW w:w="735" w:type="pct"/>
            <w:shd w:val="clear" w:color="auto" w:fill="EDEDED" w:themeFill="accent3" w:themeFillTint="33"/>
            <w:noWrap/>
            <w:vAlign w:val="bottom"/>
            <w:hideMark/>
          </w:tcPr>
          <w:p w14:paraId="2B95520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54622740,93</w:t>
            </w:r>
          </w:p>
        </w:tc>
      </w:tr>
      <w:tr w:rsidR="00A00A29" w:rsidRPr="00A00A29" w14:paraId="33B9BF17" w14:textId="77777777" w:rsidTr="00A00A29">
        <w:trPr>
          <w:gridAfter w:val="1"/>
          <w:wAfter w:w="5" w:type="pct"/>
          <w:trHeight w:val="285"/>
        </w:trPr>
        <w:tc>
          <w:tcPr>
            <w:tcW w:w="257" w:type="pct"/>
            <w:shd w:val="clear" w:color="auto" w:fill="DBDBDB" w:themeFill="accent3" w:themeFillTint="66"/>
            <w:noWrap/>
            <w:vAlign w:val="center"/>
            <w:hideMark/>
          </w:tcPr>
          <w:p w14:paraId="170FBB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31" w:type="pct"/>
            <w:shd w:val="clear" w:color="auto" w:fill="DBDBDB" w:themeFill="accent3" w:themeFillTint="66"/>
            <w:noWrap/>
            <w:vAlign w:val="center"/>
            <w:hideMark/>
          </w:tcPr>
          <w:p w14:paraId="519ECCC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5424048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4CF8FE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82" w:type="pct"/>
            <w:shd w:val="clear" w:color="auto" w:fill="DBDBDB" w:themeFill="accent3" w:themeFillTint="66"/>
            <w:noWrap/>
            <w:vAlign w:val="center"/>
            <w:hideMark/>
          </w:tcPr>
          <w:p w14:paraId="29CF91D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1B1ABC8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BC01FB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448DE6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$ 850.000,00</w:t>
            </w:r>
          </w:p>
        </w:tc>
        <w:tc>
          <w:tcPr>
            <w:tcW w:w="553" w:type="pct"/>
            <w:shd w:val="clear" w:color="auto" w:fill="DBDBDB" w:themeFill="accent3" w:themeFillTint="66"/>
            <w:noWrap/>
            <w:vAlign w:val="center"/>
            <w:hideMark/>
          </w:tcPr>
          <w:p w14:paraId="12CBFFE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725845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43,27</w:t>
            </w:r>
          </w:p>
        </w:tc>
        <w:tc>
          <w:tcPr>
            <w:tcW w:w="706" w:type="pct"/>
            <w:shd w:val="clear" w:color="auto" w:fill="DBDBDB" w:themeFill="accent3" w:themeFillTint="66"/>
            <w:noWrap/>
            <w:vAlign w:val="center"/>
            <w:hideMark/>
          </w:tcPr>
          <w:p w14:paraId="35527FE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$ 2.039.057,08</w:t>
            </w:r>
          </w:p>
        </w:tc>
        <w:tc>
          <w:tcPr>
            <w:tcW w:w="735" w:type="pct"/>
            <w:shd w:val="clear" w:color="auto" w:fill="DBDBDB" w:themeFill="accent3" w:themeFillTint="66"/>
            <w:noWrap/>
            <w:vAlign w:val="bottom"/>
            <w:hideMark/>
          </w:tcPr>
          <w:p w14:paraId="3902992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61171712,50</w:t>
            </w:r>
          </w:p>
        </w:tc>
      </w:tr>
      <w:tr w:rsidR="00A00A29" w:rsidRPr="00A00A29" w14:paraId="0C9EFDCA" w14:textId="77777777" w:rsidTr="00A00A29">
        <w:trPr>
          <w:gridAfter w:val="1"/>
          <w:wAfter w:w="5" w:type="pct"/>
          <w:trHeight w:val="285"/>
        </w:trPr>
        <w:tc>
          <w:tcPr>
            <w:tcW w:w="257" w:type="pct"/>
            <w:shd w:val="clear" w:color="auto" w:fill="EDEDED" w:themeFill="accent3" w:themeFillTint="33"/>
            <w:noWrap/>
            <w:vAlign w:val="center"/>
            <w:hideMark/>
          </w:tcPr>
          <w:p w14:paraId="77E493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31" w:type="pct"/>
            <w:shd w:val="clear" w:color="auto" w:fill="EDEDED" w:themeFill="accent3" w:themeFillTint="33"/>
            <w:noWrap/>
            <w:vAlign w:val="center"/>
            <w:hideMark/>
          </w:tcPr>
          <w:p w14:paraId="170E71C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202FDEE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786DDD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82" w:type="pct"/>
            <w:shd w:val="clear" w:color="auto" w:fill="EDEDED" w:themeFill="accent3" w:themeFillTint="33"/>
            <w:noWrap/>
            <w:vAlign w:val="center"/>
            <w:hideMark/>
          </w:tcPr>
          <w:p w14:paraId="3BF97B7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6D024F7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0CAF236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5EF0A6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$ 829.000,00</w:t>
            </w:r>
          </w:p>
        </w:tc>
        <w:tc>
          <w:tcPr>
            <w:tcW w:w="553" w:type="pct"/>
            <w:shd w:val="clear" w:color="auto" w:fill="EDEDED" w:themeFill="accent3" w:themeFillTint="33"/>
            <w:noWrap/>
            <w:vAlign w:val="center"/>
            <w:hideMark/>
          </w:tcPr>
          <w:p w14:paraId="2E6EEA4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701EB6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43,27</w:t>
            </w:r>
          </w:p>
        </w:tc>
        <w:tc>
          <w:tcPr>
            <w:tcW w:w="706" w:type="pct"/>
            <w:shd w:val="clear" w:color="auto" w:fill="EDEDED" w:themeFill="accent3" w:themeFillTint="33"/>
            <w:noWrap/>
            <w:vAlign w:val="center"/>
            <w:hideMark/>
          </w:tcPr>
          <w:p w14:paraId="65459D1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$ 1.988.680,38</w:t>
            </w:r>
          </w:p>
        </w:tc>
        <w:tc>
          <w:tcPr>
            <w:tcW w:w="735" w:type="pct"/>
            <w:shd w:val="clear" w:color="auto" w:fill="EDEDED" w:themeFill="accent3" w:themeFillTint="33"/>
            <w:noWrap/>
            <w:vAlign w:val="bottom"/>
            <w:hideMark/>
          </w:tcPr>
          <w:p w14:paraId="3AA9514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59660411,37</w:t>
            </w:r>
          </w:p>
        </w:tc>
      </w:tr>
      <w:tr w:rsidR="00A00A29" w:rsidRPr="00A00A29" w14:paraId="306E61A5" w14:textId="77777777" w:rsidTr="00A00A29">
        <w:trPr>
          <w:gridAfter w:val="1"/>
          <w:wAfter w:w="5" w:type="pct"/>
          <w:trHeight w:val="285"/>
        </w:trPr>
        <w:tc>
          <w:tcPr>
            <w:tcW w:w="257" w:type="pct"/>
            <w:shd w:val="clear" w:color="auto" w:fill="DBDBDB" w:themeFill="accent3" w:themeFillTint="66"/>
            <w:noWrap/>
            <w:vAlign w:val="center"/>
            <w:hideMark/>
          </w:tcPr>
          <w:p w14:paraId="4A7AD35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31" w:type="pct"/>
            <w:shd w:val="clear" w:color="auto" w:fill="DBDBDB" w:themeFill="accent3" w:themeFillTint="66"/>
            <w:noWrap/>
            <w:vAlign w:val="center"/>
            <w:hideMark/>
          </w:tcPr>
          <w:p w14:paraId="6509DF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46D70FD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386BD8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82" w:type="pct"/>
            <w:shd w:val="clear" w:color="auto" w:fill="DBDBDB" w:themeFill="accent3" w:themeFillTint="66"/>
            <w:noWrap/>
            <w:vAlign w:val="center"/>
            <w:hideMark/>
          </w:tcPr>
          <w:p w14:paraId="232301B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1105E9D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AE838C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9D68D5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$ 843.000,00</w:t>
            </w:r>
          </w:p>
        </w:tc>
        <w:tc>
          <w:tcPr>
            <w:tcW w:w="553" w:type="pct"/>
            <w:shd w:val="clear" w:color="auto" w:fill="DBDBDB" w:themeFill="accent3" w:themeFillTint="66"/>
            <w:noWrap/>
            <w:vAlign w:val="center"/>
            <w:hideMark/>
          </w:tcPr>
          <w:p w14:paraId="26FA4B0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B1C48D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43,27</w:t>
            </w:r>
          </w:p>
        </w:tc>
        <w:tc>
          <w:tcPr>
            <w:tcW w:w="706" w:type="pct"/>
            <w:shd w:val="clear" w:color="auto" w:fill="DBDBDB" w:themeFill="accent3" w:themeFillTint="66"/>
            <w:noWrap/>
            <w:vAlign w:val="center"/>
            <w:hideMark/>
          </w:tcPr>
          <w:p w14:paraId="37244EE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$ 2.022.264,85</w:t>
            </w:r>
          </w:p>
        </w:tc>
        <w:tc>
          <w:tcPr>
            <w:tcW w:w="735" w:type="pct"/>
            <w:shd w:val="clear" w:color="auto" w:fill="DBDBDB" w:themeFill="accent3" w:themeFillTint="66"/>
            <w:noWrap/>
            <w:vAlign w:val="bottom"/>
            <w:hideMark/>
          </w:tcPr>
          <w:p w14:paraId="06F2ECA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60667945,46</w:t>
            </w:r>
          </w:p>
        </w:tc>
      </w:tr>
      <w:tr w:rsidR="00A00A29" w:rsidRPr="00A00A29" w14:paraId="32EC9922" w14:textId="77777777" w:rsidTr="00A00A29">
        <w:trPr>
          <w:gridAfter w:val="1"/>
          <w:wAfter w:w="5" w:type="pct"/>
          <w:trHeight w:val="285"/>
        </w:trPr>
        <w:tc>
          <w:tcPr>
            <w:tcW w:w="257" w:type="pct"/>
            <w:shd w:val="clear" w:color="auto" w:fill="EDEDED" w:themeFill="accent3" w:themeFillTint="33"/>
            <w:noWrap/>
            <w:vAlign w:val="center"/>
            <w:hideMark/>
          </w:tcPr>
          <w:p w14:paraId="15A4C4A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31" w:type="pct"/>
            <w:shd w:val="clear" w:color="auto" w:fill="EDEDED" w:themeFill="accent3" w:themeFillTint="33"/>
            <w:noWrap/>
            <w:vAlign w:val="center"/>
            <w:hideMark/>
          </w:tcPr>
          <w:p w14:paraId="6D18AF4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67091F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40ECE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82" w:type="pct"/>
            <w:shd w:val="clear" w:color="auto" w:fill="EDEDED" w:themeFill="accent3" w:themeFillTint="33"/>
            <w:noWrap/>
            <w:vAlign w:val="center"/>
            <w:hideMark/>
          </w:tcPr>
          <w:p w14:paraId="271DD01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3DC4313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2AA0A2F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F986FA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$ 786.000,00</w:t>
            </w:r>
          </w:p>
        </w:tc>
        <w:tc>
          <w:tcPr>
            <w:tcW w:w="553" w:type="pct"/>
            <w:shd w:val="clear" w:color="auto" w:fill="EDEDED" w:themeFill="accent3" w:themeFillTint="33"/>
            <w:noWrap/>
            <w:vAlign w:val="center"/>
            <w:hideMark/>
          </w:tcPr>
          <w:p w14:paraId="45FFA9D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7C2461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43,27</w:t>
            </w:r>
          </w:p>
        </w:tc>
        <w:tc>
          <w:tcPr>
            <w:tcW w:w="706" w:type="pct"/>
            <w:shd w:val="clear" w:color="auto" w:fill="EDEDED" w:themeFill="accent3" w:themeFillTint="33"/>
            <w:noWrap/>
            <w:vAlign w:val="center"/>
            <w:hideMark/>
          </w:tcPr>
          <w:p w14:paraId="1AC1DE8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$ 1.885.528,08</w:t>
            </w:r>
          </w:p>
        </w:tc>
        <w:tc>
          <w:tcPr>
            <w:tcW w:w="735" w:type="pct"/>
            <w:shd w:val="clear" w:color="auto" w:fill="EDEDED" w:themeFill="accent3" w:themeFillTint="33"/>
            <w:noWrap/>
            <w:vAlign w:val="bottom"/>
            <w:hideMark/>
          </w:tcPr>
          <w:p w14:paraId="1A831C9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56565842,39</w:t>
            </w:r>
          </w:p>
        </w:tc>
      </w:tr>
      <w:tr w:rsidR="00A00A29" w:rsidRPr="00A00A29" w14:paraId="4A07AA68" w14:textId="77777777" w:rsidTr="00A00A29">
        <w:trPr>
          <w:gridAfter w:val="1"/>
          <w:wAfter w:w="5" w:type="pct"/>
          <w:trHeight w:val="285"/>
        </w:trPr>
        <w:tc>
          <w:tcPr>
            <w:tcW w:w="257" w:type="pct"/>
            <w:shd w:val="clear" w:color="auto" w:fill="DBDBDB" w:themeFill="accent3" w:themeFillTint="66"/>
            <w:noWrap/>
            <w:vAlign w:val="center"/>
            <w:hideMark/>
          </w:tcPr>
          <w:p w14:paraId="39BB83B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31" w:type="pct"/>
            <w:shd w:val="clear" w:color="auto" w:fill="DBDBDB" w:themeFill="accent3" w:themeFillTint="66"/>
            <w:noWrap/>
            <w:vAlign w:val="center"/>
            <w:hideMark/>
          </w:tcPr>
          <w:p w14:paraId="69B9FA6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1EC8D8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A21BE3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82" w:type="pct"/>
            <w:shd w:val="clear" w:color="auto" w:fill="DBDBDB" w:themeFill="accent3" w:themeFillTint="66"/>
            <w:noWrap/>
            <w:vAlign w:val="center"/>
            <w:hideMark/>
          </w:tcPr>
          <w:p w14:paraId="1B8BB1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592E13A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57B584E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69B950F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$ 1.072.000,00</w:t>
            </w:r>
          </w:p>
        </w:tc>
        <w:tc>
          <w:tcPr>
            <w:tcW w:w="553" w:type="pct"/>
            <w:shd w:val="clear" w:color="auto" w:fill="DBDBDB" w:themeFill="accent3" w:themeFillTint="66"/>
            <w:noWrap/>
            <w:vAlign w:val="center"/>
            <w:hideMark/>
          </w:tcPr>
          <w:p w14:paraId="0563D78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250B1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43,27</w:t>
            </w:r>
          </w:p>
        </w:tc>
        <w:tc>
          <w:tcPr>
            <w:tcW w:w="706" w:type="pct"/>
            <w:shd w:val="clear" w:color="auto" w:fill="DBDBDB" w:themeFill="accent3" w:themeFillTint="66"/>
            <w:noWrap/>
            <w:vAlign w:val="center"/>
            <w:hideMark/>
          </w:tcPr>
          <w:p w14:paraId="4CBF42A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$ 2.571.610,82</w:t>
            </w:r>
          </w:p>
        </w:tc>
        <w:tc>
          <w:tcPr>
            <w:tcW w:w="735" w:type="pct"/>
            <w:shd w:val="clear" w:color="auto" w:fill="DBDBDB" w:themeFill="accent3" w:themeFillTint="66"/>
            <w:noWrap/>
            <w:vAlign w:val="bottom"/>
            <w:hideMark/>
          </w:tcPr>
          <w:p w14:paraId="606CD3D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77148324,47</w:t>
            </w:r>
          </w:p>
        </w:tc>
      </w:tr>
      <w:tr w:rsidR="00A00A29" w:rsidRPr="00A00A29" w14:paraId="169B8CF2" w14:textId="77777777" w:rsidTr="00A00A29">
        <w:trPr>
          <w:gridAfter w:val="1"/>
          <w:wAfter w:w="5" w:type="pct"/>
          <w:trHeight w:val="285"/>
        </w:trPr>
        <w:tc>
          <w:tcPr>
            <w:tcW w:w="257" w:type="pct"/>
            <w:shd w:val="clear" w:color="auto" w:fill="EDEDED" w:themeFill="accent3" w:themeFillTint="33"/>
            <w:noWrap/>
            <w:vAlign w:val="center"/>
            <w:hideMark/>
          </w:tcPr>
          <w:p w14:paraId="232146A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31" w:type="pct"/>
            <w:shd w:val="clear" w:color="auto" w:fill="EDEDED" w:themeFill="accent3" w:themeFillTint="33"/>
            <w:noWrap/>
            <w:vAlign w:val="center"/>
            <w:hideMark/>
          </w:tcPr>
          <w:p w14:paraId="4EA12E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187220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D6874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82" w:type="pct"/>
            <w:shd w:val="clear" w:color="auto" w:fill="EDEDED" w:themeFill="accent3" w:themeFillTint="33"/>
            <w:noWrap/>
            <w:vAlign w:val="center"/>
            <w:hideMark/>
          </w:tcPr>
          <w:p w14:paraId="5B51313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54D919E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27C3FC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4AE1F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$ 792.000,00</w:t>
            </w:r>
          </w:p>
        </w:tc>
        <w:tc>
          <w:tcPr>
            <w:tcW w:w="553" w:type="pct"/>
            <w:shd w:val="clear" w:color="auto" w:fill="EDEDED" w:themeFill="accent3" w:themeFillTint="33"/>
            <w:noWrap/>
            <w:vAlign w:val="center"/>
            <w:hideMark/>
          </w:tcPr>
          <w:p w14:paraId="47085E9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72268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43,27</w:t>
            </w:r>
          </w:p>
        </w:tc>
        <w:tc>
          <w:tcPr>
            <w:tcW w:w="706" w:type="pct"/>
            <w:shd w:val="clear" w:color="auto" w:fill="EDEDED" w:themeFill="accent3" w:themeFillTint="33"/>
            <w:noWrap/>
            <w:vAlign w:val="center"/>
            <w:hideMark/>
          </w:tcPr>
          <w:p w14:paraId="6E1F44C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$ 1.899.921,42</w:t>
            </w:r>
          </w:p>
        </w:tc>
        <w:tc>
          <w:tcPr>
            <w:tcW w:w="735" w:type="pct"/>
            <w:shd w:val="clear" w:color="auto" w:fill="EDEDED" w:themeFill="accent3" w:themeFillTint="33"/>
            <w:noWrap/>
            <w:vAlign w:val="bottom"/>
            <w:hideMark/>
          </w:tcPr>
          <w:p w14:paraId="409E5E7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56997642,71</w:t>
            </w:r>
          </w:p>
        </w:tc>
      </w:tr>
      <w:tr w:rsidR="00A00A29" w:rsidRPr="00A00A29" w14:paraId="54D6AF0D" w14:textId="77777777" w:rsidTr="00A00A29">
        <w:trPr>
          <w:gridAfter w:val="1"/>
          <w:wAfter w:w="5" w:type="pct"/>
          <w:trHeight w:val="285"/>
        </w:trPr>
        <w:tc>
          <w:tcPr>
            <w:tcW w:w="257" w:type="pct"/>
            <w:shd w:val="clear" w:color="auto" w:fill="DBDBDB" w:themeFill="accent3" w:themeFillTint="66"/>
            <w:noWrap/>
            <w:vAlign w:val="center"/>
            <w:hideMark/>
          </w:tcPr>
          <w:p w14:paraId="687AE7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31" w:type="pct"/>
            <w:shd w:val="clear" w:color="auto" w:fill="DBDBDB" w:themeFill="accent3" w:themeFillTint="66"/>
            <w:noWrap/>
            <w:vAlign w:val="center"/>
            <w:hideMark/>
          </w:tcPr>
          <w:p w14:paraId="4E1D31B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5108468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58703E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82" w:type="pct"/>
            <w:shd w:val="clear" w:color="auto" w:fill="DBDBDB" w:themeFill="accent3" w:themeFillTint="66"/>
            <w:noWrap/>
            <w:vAlign w:val="center"/>
            <w:hideMark/>
          </w:tcPr>
          <w:p w14:paraId="67ADCB1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1154720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FA7D7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14F6C8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$ 766.000,00</w:t>
            </w:r>
          </w:p>
        </w:tc>
        <w:tc>
          <w:tcPr>
            <w:tcW w:w="553" w:type="pct"/>
            <w:shd w:val="clear" w:color="auto" w:fill="DBDBDB" w:themeFill="accent3" w:themeFillTint="66"/>
            <w:noWrap/>
            <w:vAlign w:val="center"/>
            <w:hideMark/>
          </w:tcPr>
          <w:p w14:paraId="5A7B253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14EDA2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43,27</w:t>
            </w:r>
          </w:p>
        </w:tc>
        <w:tc>
          <w:tcPr>
            <w:tcW w:w="706" w:type="pct"/>
            <w:shd w:val="clear" w:color="auto" w:fill="DBDBDB" w:themeFill="accent3" w:themeFillTint="66"/>
            <w:noWrap/>
            <w:vAlign w:val="center"/>
            <w:hideMark/>
          </w:tcPr>
          <w:p w14:paraId="09143F6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$ 1.837.550,27</w:t>
            </w:r>
          </w:p>
        </w:tc>
        <w:tc>
          <w:tcPr>
            <w:tcW w:w="735" w:type="pct"/>
            <w:shd w:val="clear" w:color="auto" w:fill="DBDBDB" w:themeFill="accent3" w:themeFillTint="66"/>
            <w:noWrap/>
            <w:vAlign w:val="bottom"/>
            <w:hideMark/>
          </w:tcPr>
          <w:p w14:paraId="68D1D49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55126507,97</w:t>
            </w:r>
          </w:p>
        </w:tc>
      </w:tr>
      <w:tr w:rsidR="00A00A29" w:rsidRPr="00A00A29" w14:paraId="4F1ADCB4" w14:textId="77777777" w:rsidTr="00A00A29">
        <w:trPr>
          <w:gridAfter w:val="1"/>
          <w:wAfter w:w="5" w:type="pct"/>
          <w:trHeight w:val="285"/>
        </w:trPr>
        <w:tc>
          <w:tcPr>
            <w:tcW w:w="257" w:type="pct"/>
            <w:shd w:val="clear" w:color="auto" w:fill="EDEDED" w:themeFill="accent3" w:themeFillTint="33"/>
            <w:noWrap/>
            <w:vAlign w:val="center"/>
            <w:hideMark/>
          </w:tcPr>
          <w:p w14:paraId="4B06770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31" w:type="pct"/>
            <w:shd w:val="clear" w:color="auto" w:fill="EDEDED" w:themeFill="accent3" w:themeFillTint="33"/>
            <w:noWrap/>
            <w:vAlign w:val="center"/>
            <w:hideMark/>
          </w:tcPr>
          <w:p w14:paraId="5210A08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62EA5CB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3F3A8E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82" w:type="pct"/>
            <w:shd w:val="clear" w:color="auto" w:fill="EDEDED" w:themeFill="accent3" w:themeFillTint="33"/>
            <w:noWrap/>
            <w:vAlign w:val="center"/>
            <w:hideMark/>
          </w:tcPr>
          <w:p w14:paraId="45A295C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0957FB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0F464D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71DE1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$ 901.000,00</w:t>
            </w:r>
          </w:p>
        </w:tc>
        <w:tc>
          <w:tcPr>
            <w:tcW w:w="553" w:type="pct"/>
            <w:shd w:val="clear" w:color="auto" w:fill="EDEDED" w:themeFill="accent3" w:themeFillTint="33"/>
            <w:noWrap/>
            <w:vAlign w:val="center"/>
            <w:hideMark/>
          </w:tcPr>
          <w:p w14:paraId="705354B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7E57EC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43,27</w:t>
            </w:r>
          </w:p>
        </w:tc>
        <w:tc>
          <w:tcPr>
            <w:tcW w:w="706" w:type="pct"/>
            <w:shd w:val="clear" w:color="auto" w:fill="EDEDED" w:themeFill="accent3" w:themeFillTint="33"/>
            <w:noWrap/>
            <w:vAlign w:val="center"/>
            <w:hideMark/>
          </w:tcPr>
          <w:p w14:paraId="4A3DFFE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$ 2.161.400,51</w:t>
            </w:r>
          </w:p>
        </w:tc>
        <w:tc>
          <w:tcPr>
            <w:tcW w:w="735" w:type="pct"/>
            <w:shd w:val="clear" w:color="auto" w:fill="EDEDED" w:themeFill="accent3" w:themeFillTint="33"/>
            <w:noWrap/>
            <w:vAlign w:val="bottom"/>
            <w:hideMark/>
          </w:tcPr>
          <w:p w14:paraId="478EDF5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64842015,25</w:t>
            </w:r>
          </w:p>
        </w:tc>
      </w:tr>
      <w:tr w:rsidR="00A00A29" w:rsidRPr="00A00A29" w14:paraId="7DD20D84" w14:textId="77777777" w:rsidTr="00A00A29">
        <w:trPr>
          <w:gridAfter w:val="1"/>
          <w:wAfter w:w="5" w:type="pct"/>
          <w:trHeight w:val="285"/>
        </w:trPr>
        <w:tc>
          <w:tcPr>
            <w:tcW w:w="257" w:type="pct"/>
            <w:shd w:val="clear" w:color="auto" w:fill="DBDBDB" w:themeFill="accent3" w:themeFillTint="66"/>
            <w:noWrap/>
            <w:vAlign w:val="center"/>
            <w:hideMark/>
          </w:tcPr>
          <w:p w14:paraId="5491C5E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31" w:type="pct"/>
            <w:shd w:val="clear" w:color="auto" w:fill="DBDBDB" w:themeFill="accent3" w:themeFillTint="66"/>
            <w:noWrap/>
            <w:vAlign w:val="center"/>
            <w:hideMark/>
          </w:tcPr>
          <w:p w14:paraId="7761E09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00F2117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6194F1F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82" w:type="pct"/>
            <w:shd w:val="clear" w:color="auto" w:fill="DBDBDB" w:themeFill="accent3" w:themeFillTint="66"/>
            <w:noWrap/>
            <w:vAlign w:val="center"/>
            <w:hideMark/>
          </w:tcPr>
          <w:p w14:paraId="2A12CA7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2DED748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99CDF6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6232286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$ 878.000,00</w:t>
            </w:r>
          </w:p>
        </w:tc>
        <w:tc>
          <w:tcPr>
            <w:tcW w:w="553" w:type="pct"/>
            <w:shd w:val="clear" w:color="auto" w:fill="DBDBDB" w:themeFill="accent3" w:themeFillTint="66"/>
            <w:noWrap/>
            <w:vAlign w:val="center"/>
            <w:hideMark/>
          </w:tcPr>
          <w:p w14:paraId="3945296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D510A9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43,27</w:t>
            </w:r>
          </w:p>
        </w:tc>
        <w:tc>
          <w:tcPr>
            <w:tcW w:w="706" w:type="pct"/>
            <w:shd w:val="clear" w:color="auto" w:fill="DBDBDB" w:themeFill="accent3" w:themeFillTint="66"/>
            <w:noWrap/>
            <w:vAlign w:val="center"/>
            <w:hideMark/>
          </w:tcPr>
          <w:p w14:paraId="190F031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$ 2.106.226,02</w:t>
            </w:r>
          </w:p>
        </w:tc>
        <w:tc>
          <w:tcPr>
            <w:tcW w:w="735" w:type="pct"/>
            <w:shd w:val="clear" w:color="auto" w:fill="DBDBDB" w:themeFill="accent3" w:themeFillTint="66"/>
            <w:noWrap/>
            <w:vAlign w:val="bottom"/>
            <w:hideMark/>
          </w:tcPr>
          <w:p w14:paraId="6FF7505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63186780,68</w:t>
            </w:r>
          </w:p>
        </w:tc>
      </w:tr>
      <w:tr w:rsidR="00A00A29" w:rsidRPr="00A00A29" w14:paraId="44D374CE" w14:textId="77777777" w:rsidTr="00A00A29">
        <w:trPr>
          <w:gridAfter w:val="1"/>
          <w:wAfter w:w="5" w:type="pct"/>
          <w:trHeight w:val="285"/>
        </w:trPr>
        <w:tc>
          <w:tcPr>
            <w:tcW w:w="257" w:type="pct"/>
            <w:shd w:val="clear" w:color="auto" w:fill="EDEDED" w:themeFill="accent3" w:themeFillTint="33"/>
            <w:noWrap/>
            <w:vAlign w:val="center"/>
            <w:hideMark/>
          </w:tcPr>
          <w:p w14:paraId="7E5D81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31" w:type="pct"/>
            <w:shd w:val="clear" w:color="auto" w:fill="EDEDED" w:themeFill="accent3" w:themeFillTint="33"/>
            <w:noWrap/>
            <w:vAlign w:val="center"/>
            <w:hideMark/>
          </w:tcPr>
          <w:p w14:paraId="6430AD4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3A745D3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D294B2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82" w:type="pct"/>
            <w:shd w:val="clear" w:color="auto" w:fill="EDEDED" w:themeFill="accent3" w:themeFillTint="33"/>
            <w:noWrap/>
            <w:vAlign w:val="center"/>
            <w:hideMark/>
          </w:tcPr>
          <w:p w14:paraId="5434927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7FE30E9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4B43F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1F220D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$ 795.000,00</w:t>
            </w:r>
          </w:p>
        </w:tc>
        <w:tc>
          <w:tcPr>
            <w:tcW w:w="553" w:type="pct"/>
            <w:shd w:val="clear" w:color="auto" w:fill="EDEDED" w:themeFill="accent3" w:themeFillTint="33"/>
            <w:noWrap/>
            <w:vAlign w:val="center"/>
            <w:hideMark/>
          </w:tcPr>
          <w:p w14:paraId="50E20B8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AE121D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43,27</w:t>
            </w:r>
          </w:p>
        </w:tc>
        <w:tc>
          <w:tcPr>
            <w:tcW w:w="706" w:type="pct"/>
            <w:shd w:val="clear" w:color="auto" w:fill="EDEDED" w:themeFill="accent3" w:themeFillTint="33"/>
            <w:noWrap/>
            <w:vAlign w:val="center"/>
            <w:hideMark/>
          </w:tcPr>
          <w:p w14:paraId="79DB3EB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$ 1.907.118,10</w:t>
            </w:r>
          </w:p>
        </w:tc>
        <w:tc>
          <w:tcPr>
            <w:tcW w:w="735" w:type="pct"/>
            <w:shd w:val="clear" w:color="auto" w:fill="EDEDED" w:themeFill="accent3" w:themeFillTint="33"/>
            <w:noWrap/>
            <w:vAlign w:val="bottom"/>
            <w:hideMark/>
          </w:tcPr>
          <w:p w14:paraId="6B01F2F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57213542,87</w:t>
            </w:r>
          </w:p>
        </w:tc>
      </w:tr>
      <w:tr w:rsidR="00A00A29" w:rsidRPr="00A00A29" w14:paraId="5374A189" w14:textId="77777777" w:rsidTr="00A00A29">
        <w:trPr>
          <w:gridAfter w:val="1"/>
          <w:wAfter w:w="5" w:type="pct"/>
          <w:trHeight w:val="285"/>
        </w:trPr>
        <w:tc>
          <w:tcPr>
            <w:tcW w:w="257" w:type="pct"/>
            <w:shd w:val="clear" w:color="auto" w:fill="DBDBDB" w:themeFill="accent3" w:themeFillTint="66"/>
            <w:noWrap/>
            <w:vAlign w:val="center"/>
            <w:hideMark/>
          </w:tcPr>
          <w:p w14:paraId="7F34D2C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31" w:type="pct"/>
            <w:shd w:val="clear" w:color="auto" w:fill="DBDBDB" w:themeFill="accent3" w:themeFillTint="66"/>
            <w:noWrap/>
            <w:vAlign w:val="center"/>
            <w:hideMark/>
          </w:tcPr>
          <w:p w14:paraId="28873B9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6705F04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69E017F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2001</w:t>
            </w:r>
          </w:p>
        </w:tc>
        <w:tc>
          <w:tcPr>
            <w:tcW w:w="282" w:type="pct"/>
            <w:shd w:val="clear" w:color="auto" w:fill="DBDBDB" w:themeFill="accent3" w:themeFillTint="66"/>
            <w:noWrap/>
            <w:vAlign w:val="center"/>
            <w:hideMark/>
          </w:tcPr>
          <w:p w14:paraId="5503DA0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0FCF6DE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3B8BF7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0197069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$ 2.236.000,00</w:t>
            </w:r>
          </w:p>
        </w:tc>
        <w:tc>
          <w:tcPr>
            <w:tcW w:w="553" w:type="pct"/>
            <w:shd w:val="clear" w:color="auto" w:fill="DBDBDB" w:themeFill="accent3" w:themeFillTint="66"/>
            <w:noWrap/>
            <w:vAlign w:val="center"/>
            <w:hideMark/>
          </w:tcPr>
          <w:p w14:paraId="19E3883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8EDB83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43,27</w:t>
            </w:r>
          </w:p>
        </w:tc>
        <w:tc>
          <w:tcPr>
            <w:tcW w:w="706" w:type="pct"/>
            <w:shd w:val="clear" w:color="auto" w:fill="DBDBDB" w:themeFill="accent3" w:themeFillTint="66"/>
            <w:noWrap/>
            <w:vAlign w:val="center"/>
            <w:hideMark/>
          </w:tcPr>
          <w:p w14:paraId="62C1F71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$ 5.363.919,57</w:t>
            </w:r>
          </w:p>
        </w:tc>
        <w:tc>
          <w:tcPr>
            <w:tcW w:w="735" w:type="pct"/>
            <w:shd w:val="clear" w:color="auto" w:fill="DBDBDB" w:themeFill="accent3" w:themeFillTint="66"/>
            <w:noWrap/>
            <w:vAlign w:val="bottom"/>
            <w:hideMark/>
          </w:tcPr>
          <w:p w14:paraId="4630A69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160917587,24</w:t>
            </w:r>
          </w:p>
        </w:tc>
      </w:tr>
      <w:tr w:rsidR="00A00A29" w:rsidRPr="00A00A29" w14:paraId="11623D7F" w14:textId="77777777" w:rsidTr="00A00A29">
        <w:trPr>
          <w:gridAfter w:val="1"/>
          <w:wAfter w:w="5" w:type="pct"/>
          <w:trHeight w:val="285"/>
        </w:trPr>
        <w:tc>
          <w:tcPr>
            <w:tcW w:w="257" w:type="pct"/>
            <w:shd w:val="clear" w:color="auto" w:fill="EDEDED" w:themeFill="accent3" w:themeFillTint="33"/>
            <w:noWrap/>
            <w:vAlign w:val="center"/>
            <w:hideMark/>
          </w:tcPr>
          <w:p w14:paraId="3C65F01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31" w:type="pct"/>
            <w:shd w:val="clear" w:color="auto" w:fill="EDEDED" w:themeFill="accent3" w:themeFillTint="33"/>
            <w:noWrap/>
            <w:vAlign w:val="center"/>
            <w:hideMark/>
          </w:tcPr>
          <w:p w14:paraId="2DB79A3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77A3E1E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51D73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82" w:type="pct"/>
            <w:shd w:val="clear" w:color="auto" w:fill="EDEDED" w:themeFill="accent3" w:themeFillTint="33"/>
            <w:noWrap/>
            <w:vAlign w:val="center"/>
            <w:hideMark/>
          </w:tcPr>
          <w:p w14:paraId="35F3D51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664360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1D9D35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C8E477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$ 987.000,00</w:t>
            </w:r>
          </w:p>
        </w:tc>
        <w:tc>
          <w:tcPr>
            <w:tcW w:w="553" w:type="pct"/>
            <w:shd w:val="clear" w:color="auto" w:fill="EDEDED" w:themeFill="accent3" w:themeFillTint="33"/>
            <w:noWrap/>
            <w:vAlign w:val="center"/>
            <w:hideMark/>
          </w:tcPr>
          <w:p w14:paraId="595962C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53004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46,58</w:t>
            </w:r>
          </w:p>
        </w:tc>
        <w:tc>
          <w:tcPr>
            <w:tcW w:w="706" w:type="pct"/>
            <w:shd w:val="clear" w:color="auto" w:fill="EDEDED" w:themeFill="accent3" w:themeFillTint="33"/>
            <w:noWrap/>
            <w:vAlign w:val="center"/>
            <w:hideMark/>
          </w:tcPr>
          <w:p w14:paraId="2E2A6F6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$ 2.199.454,70</w:t>
            </w:r>
          </w:p>
        </w:tc>
        <w:tc>
          <w:tcPr>
            <w:tcW w:w="735" w:type="pct"/>
            <w:shd w:val="clear" w:color="auto" w:fill="EDEDED" w:themeFill="accent3" w:themeFillTint="33"/>
            <w:noWrap/>
            <w:vAlign w:val="bottom"/>
            <w:hideMark/>
          </w:tcPr>
          <w:p w14:paraId="2D00C3B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65983641,05</w:t>
            </w:r>
          </w:p>
        </w:tc>
      </w:tr>
      <w:tr w:rsidR="00A00A29" w:rsidRPr="00A00A29" w14:paraId="63E19E17" w14:textId="77777777" w:rsidTr="00A00A29">
        <w:trPr>
          <w:gridAfter w:val="1"/>
          <w:wAfter w:w="5" w:type="pct"/>
          <w:trHeight w:val="285"/>
        </w:trPr>
        <w:tc>
          <w:tcPr>
            <w:tcW w:w="257" w:type="pct"/>
            <w:shd w:val="clear" w:color="auto" w:fill="DBDBDB" w:themeFill="accent3" w:themeFillTint="66"/>
            <w:noWrap/>
            <w:vAlign w:val="center"/>
            <w:hideMark/>
          </w:tcPr>
          <w:p w14:paraId="00DDF31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31" w:type="pct"/>
            <w:shd w:val="clear" w:color="auto" w:fill="DBDBDB" w:themeFill="accent3" w:themeFillTint="66"/>
            <w:noWrap/>
            <w:vAlign w:val="center"/>
            <w:hideMark/>
          </w:tcPr>
          <w:p w14:paraId="5DC2F3B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1B0DCA0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B0CDD4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82" w:type="pct"/>
            <w:shd w:val="clear" w:color="auto" w:fill="DBDBDB" w:themeFill="accent3" w:themeFillTint="66"/>
            <w:noWrap/>
            <w:vAlign w:val="center"/>
            <w:hideMark/>
          </w:tcPr>
          <w:p w14:paraId="3791484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5B8FA0A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301298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468E0C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$ 981.000,00</w:t>
            </w:r>
          </w:p>
        </w:tc>
        <w:tc>
          <w:tcPr>
            <w:tcW w:w="553" w:type="pct"/>
            <w:shd w:val="clear" w:color="auto" w:fill="DBDBDB" w:themeFill="accent3" w:themeFillTint="66"/>
            <w:noWrap/>
            <w:vAlign w:val="center"/>
            <w:hideMark/>
          </w:tcPr>
          <w:p w14:paraId="56848F0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67004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46,58</w:t>
            </w:r>
          </w:p>
        </w:tc>
        <w:tc>
          <w:tcPr>
            <w:tcW w:w="706" w:type="pct"/>
            <w:shd w:val="clear" w:color="auto" w:fill="DBDBDB" w:themeFill="accent3" w:themeFillTint="66"/>
            <w:noWrap/>
            <w:vAlign w:val="center"/>
            <w:hideMark/>
          </w:tcPr>
          <w:p w14:paraId="0259CC9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$ 2.186.084,16</w:t>
            </w:r>
          </w:p>
        </w:tc>
        <w:tc>
          <w:tcPr>
            <w:tcW w:w="735" w:type="pct"/>
            <w:shd w:val="clear" w:color="auto" w:fill="DBDBDB" w:themeFill="accent3" w:themeFillTint="66"/>
            <w:noWrap/>
            <w:vAlign w:val="bottom"/>
            <w:hideMark/>
          </w:tcPr>
          <w:p w14:paraId="4A095A7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65582524,69</w:t>
            </w:r>
          </w:p>
        </w:tc>
      </w:tr>
      <w:tr w:rsidR="00A00A29" w:rsidRPr="00A00A29" w14:paraId="3F643802" w14:textId="77777777" w:rsidTr="00A00A29">
        <w:trPr>
          <w:gridAfter w:val="1"/>
          <w:wAfter w:w="5" w:type="pct"/>
          <w:trHeight w:val="285"/>
        </w:trPr>
        <w:tc>
          <w:tcPr>
            <w:tcW w:w="257" w:type="pct"/>
            <w:shd w:val="clear" w:color="auto" w:fill="EDEDED" w:themeFill="accent3" w:themeFillTint="33"/>
            <w:noWrap/>
            <w:vAlign w:val="center"/>
            <w:hideMark/>
          </w:tcPr>
          <w:p w14:paraId="617AD5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31" w:type="pct"/>
            <w:shd w:val="clear" w:color="auto" w:fill="EDEDED" w:themeFill="accent3" w:themeFillTint="33"/>
            <w:noWrap/>
            <w:vAlign w:val="center"/>
            <w:hideMark/>
          </w:tcPr>
          <w:p w14:paraId="404B9DB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2FEDB74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4D9D74D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82" w:type="pct"/>
            <w:shd w:val="clear" w:color="auto" w:fill="EDEDED" w:themeFill="accent3" w:themeFillTint="33"/>
            <w:noWrap/>
            <w:vAlign w:val="center"/>
            <w:hideMark/>
          </w:tcPr>
          <w:p w14:paraId="2C991A1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088B2CC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5E4216F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87752C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$ 902.000,00</w:t>
            </w:r>
          </w:p>
        </w:tc>
        <w:tc>
          <w:tcPr>
            <w:tcW w:w="553" w:type="pct"/>
            <w:shd w:val="clear" w:color="auto" w:fill="EDEDED" w:themeFill="accent3" w:themeFillTint="33"/>
            <w:noWrap/>
            <w:vAlign w:val="center"/>
            <w:hideMark/>
          </w:tcPr>
          <w:p w14:paraId="04AE6DD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32B9702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46,58</w:t>
            </w:r>
          </w:p>
        </w:tc>
        <w:tc>
          <w:tcPr>
            <w:tcW w:w="706" w:type="pct"/>
            <w:shd w:val="clear" w:color="auto" w:fill="EDEDED" w:themeFill="accent3" w:themeFillTint="33"/>
            <w:noWrap/>
            <w:vAlign w:val="center"/>
            <w:hideMark/>
          </w:tcPr>
          <w:p w14:paraId="0F10833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$ 2.010.038,64</w:t>
            </w:r>
          </w:p>
        </w:tc>
        <w:tc>
          <w:tcPr>
            <w:tcW w:w="735" w:type="pct"/>
            <w:shd w:val="clear" w:color="auto" w:fill="EDEDED" w:themeFill="accent3" w:themeFillTint="33"/>
            <w:noWrap/>
            <w:vAlign w:val="bottom"/>
            <w:hideMark/>
          </w:tcPr>
          <w:p w14:paraId="07861F1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60301159,30</w:t>
            </w:r>
          </w:p>
        </w:tc>
      </w:tr>
      <w:tr w:rsidR="00A00A29" w:rsidRPr="00A00A29" w14:paraId="4272AC8A" w14:textId="77777777" w:rsidTr="00A00A29">
        <w:trPr>
          <w:gridAfter w:val="1"/>
          <w:wAfter w:w="5" w:type="pct"/>
          <w:trHeight w:val="285"/>
        </w:trPr>
        <w:tc>
          <w:tcPr>
            <w:tcW w:w="257" w:type="pct"/>
            <w:shd w:val="clear" w:color="auto" w:fill="DBDBDB" w:themeFill="accent3" w:themeFillTint="66"/>
            <w:noWrap/>
            <w:vAlign w:val="center"/>
            <w:hideMark/>
          </w:tcPr>
          <w:p w14:paraId="02C57F7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31" w:type="pct"/>
            <w:shd w:val="clear" w:color="auto" w:fill="DBDBDB" w:themeFill="accent3" w:themeFillTint="66"/>
            <w:noWrap/>
            <w:vAlign w:val="center"/>
            <w:hideMark/>
          </w:tcPr>
          <w:p w14:paraId="6DB7D0C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3FD1F06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400D5D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82" w:type="pct"/>
            <w:shd w:val="clear" w:color="auto" w:fill="DBDBDB" w:themeFill="accent3" w:themeFillTint="66"/>
            <w:noWrap/>
            <w:vAlign w:val="center"/>
            <w:hideMark/>
          </w:tcPr>
          <w:p w14:paraId="5F198AC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71EEBCB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ECA243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BDD839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$ 745.000,00</w:t>
            </w:r>
          </w:p>
        </w:tc>
        <w:tc>
          <w:tcPr>
            <w:tcW w:w="553" w:type="pct"/>
            <w:shd w:val="clear" w:color="auto" w:fill="DBDBDB" w:themeFill="accent3" w:themeFillTint="66"/>
            <w:noWrap/>
            <w:vAlign w:val="center"/>
            <w:hideMark/>
          </w:tcPr>
          <w:p w14:paraId="5C0E17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3AFA0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46,58</w:t>
            </w:r>
          </w:p>
        </w:tc>
        <w:tc>
          <w:tcPr>
            <w:tcW w:w="706" w:type="pct"/>
            <w:shd w:val="clear" w:color="auto" w:fill="DBDBDB" w:themeFill="accent3" w:themeFillTint="66"/>
            <w:noWrap/>
            <w:vAlign w:val="center"/>
            <w:hideMark/>
          </w:tcPr>
          <w:p w14:paraId="23BFF2E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$ 1.660.176,04</w:t>
            </w:r>
          </w:p>
        </w:tc>
        <w:tc>
          <w:tcPr>
            <w:tcW w:w="735" w:type="pct"/>
            <w:shd w:val="clear" w:color="auto" w:fill="DBDBDB" w:themeFill="accent3" w:themeFillTint="66"/>
            <w:noWrap/>
            <w:vAlign w:val="bottom"/>
            <w:hideMark/>
          </w:tcPr>
          <w:p w14:paraId="15D5B44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49805281,24</w:t>
            </w:r>
          </w:p>
        </w:tc>
      </w:tr>
      <w:tr w:rsidR="00A00A29" w:rsidRPr="00A00A29" w14:paraId="745E18E3" w14:textId="77777777" w:rsidTr="00A00A29">
        <w:trPr>
          <w:gridAfter w:val="1"/>
          <w:wAfter w:w="5" w:type="pct"/>
          <w:trHeight w:val="285"/>
        </w:trPr>
        <w:tc>
          <w:tcPr>
            <w:tcW w:w="257" w:type="pct"/>
            <w:shd w:val="clear" w:color="auto" w:fill="EDEDED" w:themeFill="accent3" w:themeFillTint="33"/>
            <w:noWrap/>
            <w:vAlign w:val="center"/>
            <w:hideMark/>
          </w:tcPr>
          <w:p w14:paraId="4451F74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31" w:type="pct"/>
            <w:shd w:val="clear" w:color="auto" w:fill="EDEDED" w:themeFill="accent3" w:themeFillTint="33"/>
            <w:noWrap/>
            <w:vAlign w:val="center"/>
            <w:hideMark/>
          </w:tcPr>
          <w:p w14:paraId="17896E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0E7398D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3BBE53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82" w:type="pct"/>
            <w:shd w:val="clear" w:color="auto" w:fill="EDEDED" w:themeFill="accent3" w:themeFillTint="33"/>
            <w:noWrap/>
            <w:vAlign w:val="center"/>
            <w:hideMark/>
          </w:tcPr>
          <w:p w14:paraId="5A548E9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78F0535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6B9E17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40B2FD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$ 777.000,00</w:t>
            </w:r>
          </w:p>
        </w:tc>
        <w:tc>
          <w:tcPr>
            <w:tcW w:w="553" w:type="pct"/>
            <w:shd w:val="clear" w:color="auto" w:fill="EDEDED" w:themeFill="accent3" w:themeFillTint="33"/>
            <w:noWrap/>
            <w:vAlign w:val="center"/>
            <w:hideMark/>
          </w:tcPr>
          <w:p w14:paraId="0C36A83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7DF20E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46,58</w:t>
            </w:r>
          </w:p>
        </w:tc>
        <w:tc>
          <w:tcPr>
            <w:tcW w:w="706" w:type="pct"/>
            <w:shd w:val="clear" w:color="auto" w:fill="EDEDED" w:themeFill="accent3" w:themeFillTint="33"/>
            <w:noWrap/>
            <w:vAlign w:val="center"/>
            <w:hideMark/>
          </w:tcPr>
          <w:p w14:paraId="35FE84E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$ 1.731.485,62</w:t>
            </w:r>
          </w:p>
        </w:tc>
        <w:tc>
          <w:tcPr>
            <w:tcW w:w="735" w:type="pct"/>
            <w:shd w:val="clear" w:color="auto" w:fill="EDEDED" w:themeFill="accent3" w:themeFillTint="33"/>
            <w:noWrap/>
            <w:vAlign w:val="bottom"/>
            <w:hideMark/>
          </w:tcPr>
          <w:p w14:paraId="003E62B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51944568,48</w:t>
            </w:r>
          </w:p>
        </w:tc>
      </w:tr>
      <w:tr w:rsidR="00A00A29" w:rsidRPr="00A00A29" w14:paraId="7432615A" w14:textId="77777777" w:rsidTr="00A00A29">
        <w:trPr>
          <w:gridAfter w:val="1"/>
          <w:wAfter w:w="5" w:type="pct"/>
          <w:trHeight w:val="285"/>
        </w:trPr>
        <w:tc>
          <w:tcPr>
            <w:tcW w:w="257" w:type="pct"/>
            <w:shd w:val="clear" w:color="auto" w:fill="DBDBDB" w:themeFill="accent3" w:themeFillTint="66"/>
            <w:noWrap/>
            <w:vAlign w:val="center"/>
            <w:hideMark/>
          </w:tcPr>
          <w:p w14:paraId="58EDB9D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31" w:type="pct"/>
            <w:shd w:val="clear" w:color="auto" w:fill="DBDBDB" w:themeFill="accent3" w:themeFillTint="66"/>
            <w:noWrap/>
            <w:vAlign w:val="center"/>
            <w:hideMark/>
          </w:tcPr>
          <w:p w14:paraId="32FE912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6B13FD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8EA702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82" w:type="pct"/>
            <w:shd w:val="clear" w:color="auto" w:fill="DBDBDB" w:themeFill="accent3" w:themeFillTint="66"/>
            <w:noWrap/>
            <w:vAlign w:val="center"/>
            <w:hideMark/>
          </w:tcPr>
          <w:p w14:paraId="54DCA27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2F52830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B7999C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30D594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$ 1.252.000,00</w:t>
            </w:r>
          </w:p>
        </w:tc>
        <w:tc>
          <w:tcPr>
            <w:tcW w:w="553" w:type="pct"/>
            <w:shd w:val="clear" w:color="auto" w:fill="DBDBDB" w:themeFill="accent3" w:themeFillTint="66"/>
            <w:noWrap/>
            <w:vAlign w:val="center"/>
            <w:hideMark/>
          </w:tcPr>
          <w:p w14:paraId="42261D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B41FB5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46,58</w:t>
            </w:r>
          </w:p>
        </w:tc>
        <w:tc>
          <w:tcPr>
            <w:tcW w:w="706" w:type="pct"/>
            <w:shd w:val="clear" w:color="auto" w:fill="DBDBDB" w:themeFill="accent3" w:themeFillTint="66"/>
            <w:noWrap/>
            <w:vAlign w:val="center"/>
            <w:hideMark/>
          </w:tcPr>
          <w:p w14:paraId="3D54F28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$ 2.789.987,12</w:t>
            </w:r>
          </w:p>
        </w:tc>
        <w:tc>
          <w:tcPr>
            <w:tcW w:w="735" w:type="pct"/>
            <w:shd w:val="clear" w:color="auto" w:fill="DBDBDB" w:themeFill="accent3" w:themeFillTint="66"/>
            <w:noWrap/>
            <w:vAlign w:val="bottom"/>
            <w:hideMark/>
          </w:tcPr>
          <w:p w14:paraId="7EEA0E4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83699613,57</w:t>
            </w:r>
          </w:p>
        </w:tc>
      </w:tr>
      <w:tr w:rsidR="00A00A29" w:rsidRPr="00A00A29" w14:paraId="57EE75D5" w14:textId="77777777" w:rsidTr="00A00A29">
        <w:trPr>
          <w:gridAfter w:val="1"/>
          <w:wAfter w:w="5" w:type="pct"/>
          <w:trHeight w:val="285"/>
        </w:trPr>
        <w:tc>
          <w:tcPr>
            <w:tcW w:w="257" w:type="pct"/>
            <w:shd w:val="clear" w:color="auto" w:fill="EDEDED" w:themeFill="accent3" w:themeFillTint="33"/>
            <w:noWrap/>
            <w:vAlign w:val="center"/>
            <w:hideMark/>
          </w:tcPr>
          <w:p w14:paraId="4BCDB64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31" w:type="pct"/>
            <w:shd w:val="clear" w:color="auto" w:fill="EDEDED" w:themeFill="accent3" w:themeFillTint="33"/>
            <w:noWrap/>
            <w:vAlign w:val="center"/>
            <w:hideMark/>
          </w:tcPr>
          <w:p w14:paraId="2DD7848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400355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AF6ED4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82" w:type="pct"/>
            <w:shd w:val="clear" w:color="auto" w:fill="EDEDED" w:themeFill="accent3" w:themeFillTint="33"/>
            <w:noWrap/>
            <w:vAlign w:val="center"/>
            <w:hideMark/>
          </w:tcPr>
          <w:p w14:paraId="4DF88BF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531E42C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AF54B3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F52BB1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$ 875.000,00</w:t>
            </w:r>
          </w:p>
        </w:tc>
        <w:tc>
          <w:tcPr>
            <w:tcW w:w="553" w:type="pct"/>
            <w:shd w:val="clear" w:color="auto" w:fill="EDEDED" w:themeFill="accent3" w:themeFillTint="33"/>
            <w:noWrap/>
            <w:vAlign w:val="center"/>
            <w:hideMark/>
          </w:tcPr>
          <w:p w14:paraId="63E154B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67B38F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46,58</w:t>
            </w:r>
          </w:p>
        </w:tc>
        <w:tc>
          <w:tcPr>
            <w:tcW w:w="706" w:type="pct"/>
            <w:shd w:val="clear" w:color="auto" w:fill="EDEDED" w:themeFill="accent3" w:themeFillTint="33"/>
            <w:noWrap/>
            <w:vAlign w:val="center"/>
            <w:hideMark/>
          </w:tcPr>
          <w:p w14:paraId="5044F85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$ 1.949.871,19</w:t>
            </w:r>
          </w:p>
        </w:tc>
        <w:tc>
          <w:tcPr>
            <w:tcW w:w="735" w:type="pct"/>
            <w:shd w:val="clear" w:color="auto" w:fill="EDEDED" w:themeFill="accent3" w:themeFillTint="33"/>
            <w:noWrap/>
            <w:vAlign w:val="bottom"/>
            <w:hideMark/>
          </w:tcPr>
          <w:p w14:paraId="00F87D6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58496135,68</w:t>
            </w:r>
          </w:p>
        </w:tc>
      </w:tr>
      <w:tr w:rsidR="00A00A29" w:rsidRPr="00A00A29" w14:paraId="1B717A6A" w14:textId="77777777" w:rsidTr="00A00A29">
        <w:trPr>
          <w:gridAfter w:val="1"/>
          <w:wAfter w:w="5" w:type="pct"/>
          <w:trHeight w:val="285"/>
        </w:trPr>
        <w:tc>
          <w:tcPr>
            <w:tcW w:w="257" w:type="pct"/>
            <w:shd w:val="clear" w:color="auto" w:fill="DBDBDB" w:themeFill="accent3" w:themeFillTint="66"/>
            <w:noWrap/>
            <w:vAlign w:val="center"/>
            <w:hideMark/>
          </w:tcPr>
          <w:p w14:paraId="722B61C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31" w:type="pct"/>
            <w:shd w:val="clear" w:color="auto" w:fill="DBDBDB" w:themeFill="accent3" w:themeFillTint="66"/>
            <w:noWrap/>
            <w:vAlign w:val="center"/>
            <w:hideMark/>
          </w:tcPr>
          <w:p w14:paraId="05537F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6F5E0A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5D4CE7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82" w:type="pct"/>
            <w:shd w:val="clear" w:color="auto" w:fill="DBDBDB" w:themeFill="accent3" w:themeFillTint="66"/>
            <w:noWrap/>
            <w:vAlign w:val="center"/>
            <w:hideMark/>
          </w:tcPr>
          <w:p w14:paraId="50011B4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55800BD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C52446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6B1686A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$ 924.000,00</w:t>
            </w:r>
          </w:p>
        </w:tc>
        <w:tc>
          <w:tcPr>
            <w:tcW w:w="553" w:type="pct"/>
            <w:shd w:val="clear" w:color="auto" w:fill="DBDBDB" w:themeFill="accent3" w:themeFillTint="66"/>
            <w:noWrap/>
            <w:vAlign w:val="center"/>
            <w:hideMark/>
          </w:tcPr>
          <w:p w14:paraId="5A384B5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CB056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46,58</w:t>
            </w:r>
          </w:p>
        </w:tc>
        <w:tc>
          <w:tcPr>
            <w:tcW w:w="706" w:type="pct"/>
            <w:shd w:val="clear" w:color="auto" w:fill="DBDBDB" w:themeFill="accent3" w:themeFillTint="66"/>
            <w:noWrap/>
            <w:vAlign w:val="center"/>
            <w:hideMark/>
          </w:tcPr>
          <w:p w14:paraId="5400ACC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$ 2.059.063,98</w:t>
            </w:r>
          </w:p>
        </w:tc>
        <w:tc>
          <w:tcPr>
            <w:tcW w:w="735" w:type="pct"/>
            <w:shd w:val="clear" w:color="auto" w:fill="DBDBDB" w:themeFill="accent3" w:themeFillTint="66"/>
            <w:noWrap/>
            <w:vAlign w:val="bottom"/>
            <w:hideMark/>
          </w:tcPr>
          <w:p w14:paraId="38F1485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61771919,28</w:t>
            </w:r>
          </w:p>
        </w:tc>
      </w:tr>
      <w:tr w:rsidR="00A00A29" w:rsidRPr="00A00A29" w14:paraId="7340314D" w14:textId="77777777" w:rsidTr="00A00A29">
        <w:trPr>
          <w:gridAfter w:val="1"/>
          <w:wAfter w:w="5" w:type="pct"/>
          <w:trHeight w:val="285"/>
        </w:trPr>
        <w:tc>
          <w:tcPr>
            <w:tcW w:w="257" w:type="pct"/>
            <w:shd w:val="clear" w:color="auto" w:fill="EDEDED" w:themeFill="accent3" w:themeFillTint="33"/>
            <w:noWrap/>
            <w:vAlign w:val="center"/>
            <w:hideMark/>
          </w:tcPr>
          <w:p w14:paraId="6B72068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31" w:type="pct"/>
            <w:shd w:val="clear" w:color="auto" w:fill="EDEDED" w:themeFill="accent3" w:themeFillTint="33"/>
            <w:noWrap/>
            <w:vAlign w:val="center"/>
            <w:hideMark/>
          </w:tcPr>
          <w:p w14:paraId="10724B7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0BC5814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2FD35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82" w:type="pct"/>
            <w:shd w:val="clear" w:color="auto" w:fill="EDEDED" w:themeFill="accent3" w:themeFillTint="33"/>
            <w:noWrap/>
            <w:vAlign w:val="center"/>
            <w:hideMark/>
          </w:tcPr>
          <w:p w14:paraId="370D29C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0F080B8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2AF5D9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CA717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$ 943.000,00</w:t>
            </w:r>
          </w:p>
        </w:tc>
        <w:tc>
          <w:tcPr>
            <w:tcW w:w="553" w:type="pct"/>
            <w:shd w:val="clear" w:color="auto" w:fill="EDEDED" w:themeFill="accent3" w:themeFillTint="33"/>
            <w:noWrap/>
            <w:vAlign w:val="center"/>
            <w:hideMark/>
          </w:tcPr>
          <w:p w14:paraId="113E07B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3BB768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46,58</w:t>
            </w:r>
          </w:p>
        </w:tc>
        <w:tc>
          <w:tcPr>
            <w:tcW w:w="706" w:type="pct"/>
            <w:shd w:val="clear" w:color="auto" w:fill="EDEDED" w:themeFill="accent3" w:themeFillTint="33"/>
            <w:noWrap/>
            <w:vAlign w:val="center"/>
            <w:hideMark/>
          </w:tcPr>
          <w:p w14:paraId="19BF4B4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$ 2.101.404,04</w:t>
            </w:r>
          </w:p>
        </w:tc>
        <w:tc>
          <w:tcPr>
            <w:tcW w:w="735" w:type="pct"/>
            <w:shd w:val="clear" w:color="auto" w:fill="EDEDED" w:themeFill="accent3" w:themeFillTint="33"/>
            <w:noWrap/>
            <w:vAlign w:val="bottom"/>
            <w:hideMark/>
          </w:tcPr>
          <w:p w14:paraId="5AB8812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63042121,08</w:t>
            </w:r>
          </w:p>
        </w:tc>
      </w:tr>
      <w:tr w:rsidR="00A00A29" w:rsidRPr="00A00A29" w14:paraId="4D233869" w14:textId="77777777" w:rsidTr="00A00A29">
        <w:trPr>
          <w:gridAfter w:val="1"/>
          <w:wAfter w:w="5" w:type="pct"/>
          <w:trHeight w:val="285"/>
        </w:trPr>
        <w:tc>
          <w:tcPr>
            <w:tcW w:w="257" w:type="pct"/>
            <w:shd w:val="clear" w:color="auto" w:fill="DBDBDB" w:themeFill="accent3" w:themeFillTint="66"/>
            <w:noWrap/>
            <w:vAlign w:val="center"/>
            <w:hideMark/>
          </w:tcPr>
          <w:p w14:paraId="00B039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31" w:type="pct"/>
            <w:shd w:val="clear" w:color="auto" w:fill="DBDBDB" w:themeFill="accent3" w:themeFillTint="66"/>
            <w:noWrap/>
            <w:vAlign w:val="center"/>
            <w:hideMark/>
          </w:tcPr>
          <w:p w14:paraId="03923EA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1C792DD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6FE0221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82" w:type="pct"/>
            <w:shd w:val="clear" w:color="auto" w:fill="DBDBDB" w:themeFill="accent3" w:themeFillTint="66"/>
            <w:noWrap/>
            <w:vAlign w:val="center"/>
            <w:hideMark/>
          </w:tcPr>
          <w:p w14:paraId="0487F75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6F28FBA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24B2C3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68EBAE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$ 845.000,00</w:t>
            </w:r>
          </w:p>
        </w:tc>
        <w:tc>
          <w:tcPr>
            <w:tcW w:w="553" w:type="pct"/>
            <w:shd w:val="clear" w:color="auto" w:fill="DBDBDB" w:themeFill="accent3" w:themeFillTint="66"/>
            <w:noWrap/>
            <w:vAlign w:val="center"/>
            <w:hideMark/>
          </w:tcPr>
          <w:p w14:paraId="3492DFC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1A0EA9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46,58</w:t>
            </w:r>
          </w:p>
        </w:tc>
        <w:tc>
          <w:tcPr>
            <w:tcW w:w="706" w:type="pct"/>
            <w:shd w:val="clear" w:color="auto" w:fill="DBDBDB" w:themeFill="accent3" w:themeFillTint="66"/>
            <w:noWrap/>
            <w:vAlign w:val="center"/>
            <w:hideMark/>
          </w:tcPr>
          <w:p w14:paraId="15541C9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$ 1.883.018,46</w:t>
            </w:r>
          </w:p>
        </w:tc>
        <w:tc>
          <w:tcPr>
            <w:tcW w:w="735" w:type="pct"/>
            <w:shd w:val="clear" w:color="auto" w:fill="DBDBDB" w:themeFill="accent3" w:themeFillTint="66"/>
            <w:noWrap/>
            <w:vAlign w:val="bottom"/>
            <w:hideMark/>
          </w:tcPr>
          <w:p w14:paraId="56D8904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56490553,89</w:t>
            </w:r>
          </w:p>
        </w:tc>
      </w:tr>
      <w:tr w:rsidR="00A00A29" w:rsidRPr="00A00A29" w14:paraId="1D77F5D0" w14:textId="77777777" w:rsidTr="00A00A29">
        <w:trPr>
          <w:gridAfter w:val="1"/>
          <w:wAfter w:w="5" w:type="pct"/>
          <w:trHeight w:val="285"/>
        </w:trPr>
        <w:tc>
          <w:tcPr>
            <w:tcW w:w="257" w:type="pct"/>
            <w:shd w:val="clear" w:color="auto" w:fill="EDEDED" w:themeFill="accent3" w:themeFillTint="33"/>
            <w:noWrap/>
            <w:vAlign w:val="center"/>
            <w:hideMark/>
          </w:tcPr>
          <w:p w14:paraId="5B3803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31" w:type="pct"/>
            <w:shd w:val="clear" w:color="auto" w:fill="EDEDED" w:themeFill="accent3" w:themeFillTint="33"/>
            <w:noWrap/>
            <w:vAlign w:val="center"/>
            <w:hideMark/>
          </w:tcPr>
          <w:p w14:paraId="0ED969E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45BFAF0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5A9CA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82" w:type="pct"/>
            <w:shd w:val="clear" w:color="auto" w:fill="EDEDED" w:themeFill="accent3" w:themeFillTint="33"/>
            <w:noWrap/>
            <w:vAlign w:val="center"/>
            <w:hideMark/>
          </w:tcPr>
          <w:p w14:paraId="3DCA641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186FC80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358F14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62C467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$ 884.000,00</w:t>
            </w:r>
          </w:p>
        </w:tc>
        <w:tc>
          <w:tcPr>
            <w:tcW w:w="553" w:type="pct"/>
            <w:shd w:val="clear" w:color="auto" w:fill="EDEDED" w:themeFill="accent3" w:themeFillTint="33"/>
            <w:noWrap/>
            <w:vAlign w:val="center"/>
            <w:hideMark/>
          </w:tcPr>
          <w:p w14:paraId="7B984D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CD29A5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46,58</w:t>
            </w:r>
          </w:p>
        </w:tc>
        <w:tc>
          <w:tcPr>
            <w:tcW w:w="706" w:type="pct"/>
            <w:shd w:val="clear" w:color="auto" w:fill="EDEDED" w:themeFill="accent3" w:themeFillTint="33"/>
            <w:noWrap/>
            <w:vAlign w:val="center"/>
            <w:hideMark/>
          </w:tcPr>
          <w:p w14:paraId="5676CDF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$ 1.969.927,01</w:t>
            </w:r>
          </w:p>
        </w:tc>
        <w:tc>
          <w:tcPr>
            <w:tcW w:w="735" w:type="pct"/>
            <w:shd w:val="clear" w:color="auto" w:fill="EDEDED" w:themeFill="accent3" w:themeFillTint="33"/>
            <w:noWrap/>
            <w:vAlign w:val="bottom"/>
            <w:hideMark/>
          </w:tcPr>
          <w:p w14:paraId="26C98EC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59097810,22</w:t>
            </w:r>
          </w:p>
        </w:tc>
      </w:tr>
      <w:tr w:rsidR="00A00A29" w:rsidRPr="00A00A29" w14:paraId="59E193B5" w14:textId="77777777" w:rsidTr="00A00A29">
        <w:trPr>
          <w:gridAfter w:val="1"/>
          <w:wAfter w:w="5" w:type="pct"/>
          <w:trHeight w:val="285"/>
        </w:trPr>
        <w:tc>
          <w:tcPr>
            <w:tcW w:w="257" w:type="pct"/>
            <w:shd w:val="clear" w:color="auto" w:fill="DBDBDB" w:themeFill="accent3" w:themeFillTint="66"/>
            <w:noWrap/>
            <w:vAlign w:val="center"/>
            <w:hideMark/>
          </w:tcPr>
          <w:p w14:paraId="1E1DEDE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31" w:type="pct"/>
            <w:shd w:val="clear" w:color="auto" w:fill="DBDBDB" w:themeFill="accent3" w:themeFillTint="66"/>
            <w:noWrap/>
            <w:vAlign w:val="center"/>
            <w:hideMark/>
          </w:tcPr>
          <w:p w14:paraId="7D3C796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14095C8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62E617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2002</w:t>
            </w:r>
          </w:p>
        </w:tc>
        <w:tc>
          <w:tcPr>
            <w:tcW w:w="282" w:type="pct"/>
            <w:shd w:val="clear" w:color="auto" w:fill="DBDBDB" w:themeFill="accent3" w:themeFillTint="66"/>
            <w:noWrap/>
            <w:vAlign w:val="center"/>
            <w:hideMark/>
          </w:tcPr>
          <w:p w14:paraId="7C5D9FD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2ECAE3B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388F864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51F299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$ 2.285.000,00</w:t>
            </w:r>
          </w:p>
        </w:tc>
        <w:tc>
          <w:tcPr>
            <w:tcW w:w="553" w:type="pct"/>
            <w:shd w:val="clear" w:color="auto" w:fill="DBDBDB" w:themeFill="accent3" w:themeFillTint="66"/>
            <w:noWrap/>
            <w:vAlign w:val="center"/>
            <w:hideMark/>
          </w:tcPr>
          <w:p w14:paraId="478C1B0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4F53E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46,58</w:t>
            </w:r>
          </w:p>
        </w:tc>
        <w:tc>
          <w:tcPr>
            <w:tcW w:w="706" w:type="pct"/>
            <w:shd w:val="clear" w:color="auto" w:fill="DBDBDB" w:themeFill="accent3" w:themeFillTint="66"/>
            <w:noWrap/>
            <w:vAlign w:val="center"/>
            <w:hideMark/>
          </w:tcPr>
          <w:p w14:paraId="2F5C102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$ 5.091.949,33</w:t>
            </w:r>
          </w:p>
        </w:tc>
        <w:tc>
          <w:tcPr>
            <w:tcW w:w="735" w:type="pct"/>
            <w:shd w:val="clear" w:color="auto" w:fill="DBDBDB" w:themeFill="accent3" w:themeFillTint="66"/>
            <w:noWrap/>
            <w:vAlign w:val="bottom"/>
            <w:hideMark/>
          </w:tcPr>
          <w:p w14:paraId="79E4CEE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152758480,03</w:t>
            </w:r>
          </w:p>
        </w:tc>
      </w:tr>
      <w:tr w:rsidR="00A00A29" w:rsidRPr="00A00A29" w14:paraId="61C21D37" w14:textId="77777777" w:rsidTr="00A00A29">
        <w:trPr>
          <w:gridAfter w:val="1"/>
          <w:wAfter w:w="5" w:type="pct"/>
          <w:trHeight w:val="285"/>
        </w:trPr>
        <w:tc>
          <w:tcPr>
            <w:tcW w:w="257" w:type="pct"/>
            <w:shd w:val="clear" w:color="auto" w:fill="EDEDED" w:themeFill="accent3" w:themeFillTint="33"/>
            <w:noWrap/>
            <w:vAlign w:val="center"/>
            <w:hideMark/>
          </w:tcPr>
          <w:p w14:paraId="3DEC7E4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31" w:type="pct"/>
            <w:shd w:val="clear" w:color="auto" w:fill="EDEDED" w:themeFill="accent3" w:themeFillTint="33"/>
            <w:noWrap/>
            <w:vAlign w:val="center"/>
            <w:hideMark/>
          </w:tcPr>
          <w:p w14:paraId="34B4C5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161068E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E95EED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82" w:type="pct"/>
            <w:shd w:val="clear" w:color="auto" w:fill="EDEDED" w:themeFill="accent3" w:themeFillTint="33"/>
            <w:noWrap/>
            <w:vAlign w:val="center"/>
            <w:hideMark/>
          </w:tcPr>
          <w:p w14:paraId="28F978E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05A080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975344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0627F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$ 1.154.000,00</w:t>
            </w:r>
          </w:p>
        </w:tc>
        <w:tc>
          <w:tcPr>
            <w:tcW w:w="553" w:type="pct"/>
            <w:shd w:val="clear" w:color="auto" w:fill="EDEDED" w:themeFill="accent3" w:themeFillTint="33"/>
            <w:noWrap/>
            <w:vAlign w:val="center"/>
            <w:hideMark/>
          </w:tcPr>
          <w:p w14:paraId="7DBF3BF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C6C0B2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49,83</w:t>
            </w:r>
          </w:p>
        </w:tc>
        <w:tc>
          <w:tcPr>
            <w:tcW w:w="706" w:type="pct"/>
            <w:shd w:val="clear" w:color="auto" w:fill="EDEDED" w:themeFill="accent3" w:themeFillTint="33"/>
            <w:noWrap/>
            <w:vAlign w:val="center"/>
            <w:hideMark/>
          </w:tcPr>
          <w:p w14:paraId="47F4DFC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$ 2.403.877,18</w:t>
            </w:r>
          </w:p>
        </w:tc>
        <w:tc>
          <w:tcPr>
            <w:tcW w:w="735" w:type="pct"/>
            <w:shd w:val="clear" w:color="auto" w:fill="EDEDED" w:themeFill="accent3" w:themeFillTint="33"/>
            <w:noWrap/>
            <w:vAlign w:val="bottom"/>
            <w:hideMark/>
          </w:tcPr>
          <w:p w14:paraId="18391AB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72116315,47</w:t>
            </w:r>
          </w:p>
        </w:tc>
      </w:tr>
      <w:tr w:rsidR="00A00A29" w:rsidRPr="00A00A29" w14:paraId="771A9C21" w14:textId="77777777" w:rsidTr="00A00A29">
        <w:trPr>
          <w:gridAfter w:val="1"/>
          <w:wAfter w:w="5" w:type="pct"/>
          <w:trHeight w:val="285"/>
        </w:trPr>
        <w:tc>
          <w:tcPr>
            <w:tcW w:w="257" w:type="pct"/>
            <w:shd w:val="clear" w:color="auto" w:fill="DBDBDB" w:themeFill="accent3" w:themeFillTint="66"/>
            <w:noWrap/>
            <w:vAlign w:val="center"/>
            <w:hideMark/>
          </w:tcPr>
          <w:p w14:paraId="6EE7BF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31" w:type="pct"/>
            <w:shd w:val="clear" w:color="auto" w:fill="DBDBDB" w:themeFill="accent3" w:themeFillTint="66"/>
            <w:noWrap/>
            <w:vAlign w:val="center"/>
            <w:hideMark/>
          </w:tcPr>
          <w:p w14:paraId="4B9D959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7780618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32B31B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82" w:type="pct"/>
            <w:shd w:val="clear" w:color="auto" w:fill="DBDBDB" w:themeFill="accent3" w:themeFillTint="66"/>
            <w:noWrap/>
            <w:vAlign w:val="center"/>
            <w:hideMark/>
          </w:tcPr>
          <w:p w14:paraId="7B1E3AA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51BBF87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3338069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0762618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$ 976.000,00</w:t>
            </w:r>
          </w:p>
        </w:tc>
        <w:tc>
          <w:tcPr>
            <w:tcW w:w="553" w:type="pct"/>
            <w:shd w:val="clear" w:color="auto" w:fill="DBDBDB" w:themeFill="accent3" w:themeFillTint="66"/>
            <w:noWrap/>
            <w:vAlign w:val="center"/>
            <w:hideMark/>
          </w:tcPr>
          <w:p w14:paraId="6444E74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269DAE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49,83</w:t>
            </w:r>
          </w:p>
        </w:tc>
        <w:tc>
          <w:tcPr>
            <w:tcW w:w="706" w:type="pct"/>
            <w:shd w:val="clear" w:color="auto" w:fill="DBDBDB" w:themeFill="accent3" w:themeFillTint="66"/>
            <w:noWrap/>
            <w:vAlign w:val="center"/>
            <w:hideMark/>
          </w:tcPr>
          <w:p w14:paraId="71FF7B4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$ 2.033.088,50</w:t>
            </w:r>
          </w:p>
        </w:tc>
        <w:tc>
          <w:tcPr>
            <w:tcW w:w="735" w:type="pct"/>
            <w:shd w:val="clear" w:color="auto" w:fill="DBDBDB" w:themeFill="accent3" w:themeFillTint="66"/>
            <w:noWrap/>
            <w:vAlign w:val="bottom"/>
            <w:hideMark/>
          </w:tcPr>
          <w:p w14:paraId="712A195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60992655,03</w:t>
            </w:r>
          </w:p>
        </w:tc>
      </w:tr>
      <w:tr w:rsidR="00A00A29" w:rsidRPr="00A00A29" w14:paraId="1A4F96BB" w14:textId="77777777" w:rsidTr="00A00A29">
        <w:trPr>
          <w:gridAfter w:val="1"/>
          <w:wAfter w:w="5" w:type="pct"/>
          <w:trHeight w:val="285"/>
        </w:trPr>
        <w:tc>
          <w:tcPr>
            <w:tcW w:w="257" w:type="pct"/>
            <w:shd w:val="clear" w:color="auto" w:fill="EDEDED" w:themeFill="accent3" w:themeFillTint="33"/>
            <w:noWrap/>
            <w:vAlign w:val="center"/>
            <w:hideMark/>
          </w:tcPr>
          <w:p w14:paraId="52E49E7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31" w:type="pct"/>
            <w:shd w:val="clear" w:color="auto" w:fill="EDEDED" w:themeFill="accent3" w:themeFillTint="33"/>
            <w:noWrap/>
            <w:vAlign w:val="center"/>
            <w:hideMark/>
          </w:tcPr>
          <w:p w14:paraId="27A10F0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68CA75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A15454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82" w:type="pct"/>
            <w:shd w:val="clear" w:color="auto" w:fill="EDEDED" w:themeFill="accent3" w:themeFillTint="33"/>
            <w:noWrap/>
            <w:vAlign w:val="center"/>
            <w:hideMark/>
          </w:tcPr>
          <w:p w14:paraId="5D0ED9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1DB6475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4DC8E8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4C55BA4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$ 961.000,00</w:t>
            </w:r>
          </w:p>
        </w:tc>
        <w:tc>
          <w:tcPr>
            <w:tcW w:w="553" w:type="pct"/>
            <w:shd w:val="clear" w:color="auto" w:fill="EDEDED" w:themeFill="accent3" w:themeFillTint="33"/>
            <w:noWrap/>
            <w:vAlign w:val="center"/>
            <w:hideMark/>
          </w:tcPr>
          <w:p w14:paraId="0FD7DD6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756A22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49,83</w:t>
            </w:r>
          </w:p>
        </w:tc>
        <w:tc>
          <w:tcPr>
            <w:tcW w:w="706" w:type="pct"/>
            <w:shd w:val="clear" w:color="auto" w:fill="EDEDED" w:themeFill="accent3" w:themeFillTint="33"/>
            <w:noWrap/>
            <w:vAlign w:val="center"/>
            <w:hideMark/>
          </w:tcPr>
          <w:p w14:paraId="01984A5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$ 2.001.842,26</w:t>
            </w:r>
          </w:p>
        </w:tc>
        <w:tc>
          <w:tcPr>
            <w:tcW w:w="735" w:type="pct"/>
            <w:shd w:val="clear" w:color="auto" w:fill="EDEDED" w:themeFill="accent3" w:themeFillTint="33"/>
            <w:noWrap/>
            <w:vAlign w:val="bottom"/>
            <w:hideMark/>
          </w:tcPr>
          <w:p w14:paraId="4A6831E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60055267,91</w:t>
            </w:r>
          </w:p>
        </w:tc>
      </w:tr>
      <w:tr w:rsidR="00A00A29" w:rsidRPr="00A00A29" w14:paraId="688CE71C" w14:textId="77777777" w:rsidTr="00A00A29">
        <w:trPr>
          <w:gridAfter w:val="1"/>
          <w:wAfter w:w="5" w:type="pct"/>
          <w:trHeight w:val="285"/>
        </w:trPr>
        <w:tc>
          <w:tcPr>
            <w:tcW w:w="257" w:type="pct"/>
            <w:shd w:val="clear" w:color="auto" w:fill="DBDBDB" w:themeFill="accent3" w:themeFillTint="66"/>
            <w:noWrap/>
            <w:vAlign w:val="center"/>
            <w:hideMark/>
          </w:tcPr>
          <w:p w14:paraId="7A56562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31" w:type="pct"/>
            <w:shd w:val="clear" w:color="auto" w:fill="DBDBDB" w:themeFill="accent3" w:themeFillTint="66"/>
            <w:noWrap/>
            <w:vAlign w:val="center"/>
            <w:hideMark/>
          </w:tcPr>
          <w:p w14:paraId="5D3313C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0B8B2A7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4E9CBC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82" w:type="pct"/>
            <w:shd w:val="clear" w:color="auto" w:fill="DBDBDB" w:themeFill="accent3" w:themeFillTint="66"/>
            <w:noWrap/>
            <w:vAlign w:val="center"/>
            <w:hideMark/>
          </w:tcPr>
          <w:p w14:paraId="483BB7B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360384E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400F60B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8FD7C6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$ 983.000,00</w:t>
            </w:r>
          </w:p>
        </w:tc>
        <w:tc>
          <w:tcPr>
            <w:tcW w:w="553" w:type="pct"/>
            <w:shd w:val="clear" w:color="auto" w:fill="DBDBDB" w:themeFill="accent3" w:themeFillTint="66"/>
            <w:noWrap/>
            <w:vAlign w:val="center"/>
            <w:hideMark/>
          </w:tcPr>
          <w:p w14:paraId="1F998EC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1070D3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49,83</w:t>
            </w:r>
          </w:p>
        </w:tc>
        <w:tc>
          <w:tcPr>
            <w:tcW w:w="706" w:type="pct"/>
            <w:shd w:val="clear" w:color="auto" w:fill="DBDBDB" w:themeFill="accent3" w:themeFillTint="66"/>
            <w:noWrap/>
            <w:vAlign w:val="center"/>
            <w:hideMark/>
          </w:tcPr>
          <w:p w14:paraId="66937F5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$ 2.047.670,08</w:t>
            </w:r>
          </w:p>
        </w:tc>
        <w:tc>
          <w:tcPr>
            <w:tcW w:w="735" w:type="pct"/>
            <w:shd w:val="clear" w:color="auto" w:fill="DBDBDB" w:themeFill="accent3" w:themeFillTint="66"/>
            <w:noWrap/>
            <w:vAlign w:val="bottom"/>
            <w:hideMark/>
          </w:tcPr>
          <w:p w14:paraId="43888CC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61430102,35</w:t>
            </w:r>
          </w:p>
        </w:tc>
      </w:tr>
      <w:tr w:rsidR="00A00A29" w:rsidRPr="00A00A29" w14:paraId="4E2B98B5" w14:textId="77777777" w:rsidTr="00A00A29">
        <w:trPr>
          <w:gridAfter w:val="1"/>
          <w:wAfter w:w="5" w:type="pct"/>
          <w:trHeight w:val="285"/>
        </w:trPr>
        <w:tc>
          <w:tcPr>
            <w:tcW w:w="257" w:type="pct"/>
            <w:shd w:val="clear" w:color="auto" w:fill="EDEDED" w:themeFill="accent3" w:themeFillTint="33"/>
            <w:noWrap/>
            <w:vAlign w:val="center"/>
            <w:hideMark/>
          </w:tcPr>
          <w:p w14:paraId="008B07F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31" w:type="pct"/>
            <w:shd w:val="clear" w:color="auto" w:fill="EDEDED" w:themeFill="accent3" w:themeFillTint="33"/>
            <w:noWrap/>
            <w:vAlign w:val="center"/>
            <w:hideMark/>
          </w:tcPr>
          <w:p w14:paraId="70BCA28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0FB430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EB6401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82" w:type="pct"/>
            <w:shd w:val="clear" w:color="auto" w:fill="EDEDED" w:themeFill="accent3" w:themeFillTint="33"/>
            <w:noWrap/>
            <w:vAlign w:val="center"/>
            <w:hideMark/>
          </w:tcPr>
          <w:p w14:paraId="00C5DA8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415C04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022CC9E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0B4977E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$ 1.002.000,00</w:t>
            </w:r>
          </w:p>
        </w:tc>
        <w:tc>
          <w:tcPr>
            <w:tcW w:w="553" w:type="pct"/>
            <w:shd w:val="clear" w:color="auto" w:fill="EDEDED" w:themeFill="accent3" w:themeFillTint="33"/>
            <w:noWrap/>
            <w:vAlign w:val="center"/>
            <w:hideMark/>
          </w:tcPr>
          <w:p w14:paraId="1C8AD25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4B3F4C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49,83</w:t>
            </w:r>
          </w:p>
        </w:tc>
        <w:tc>
          <w:tcPr>
            <w:tcW w:w="706" w:type="pct"/>
            <w:shd w:val="clear" w:color="auto" w:fill="EDEDED" w:themeFill="accent3" w:themeFillTint="33"/>
            <w:noWrap/>
            <w:vAlign w:val="center"/>
            <w:hideMark/>
          </w:tcPr>
          <w:p w14:paraId="56C2C5E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$ 2.087.248,65</w:t>
            </w:r>
          </w:p>
        </w:tc>
        <w:tc>
          <w:tcPr>
            <w:tcW w:w="735" w:type="pct"/>
            <w:shd w:val="clear" w:color="auto" w:fill="EDEDED" w:themeFill="accent3" w:themeFillTint="33"/>
            <w:noWrap/>
            <w:vAlign w:val="bottom"/>
            <w:hideMark/>
          </w:tcPr>
          <w:p w14:paraId="092E3EC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62617459,36</w:t>
            </w:r>
          </w:p>
        </w:tc>
      </w:tr>
      <w:tr w:rsidR="00A00A29" w:rsidRPr="00A00A29" w14:paraId="47709A41" w14:textId="77777777" w:rsidTr="00A00A29">
        <w:trPr>
          <w:gridAfter w:val="1"/>
          <w:wAfter w:w="5" w:type="pct"/>
          <w:trHeight w:val="285"/>
        </w:trPr>
        <w:tc>
          <w:tcPr>
            <w:tcW w:w="257" w:type="pct"/>
            <w:shd w:val="clear" w:color="auto" w:fill="DBDBDB" w:themeFill="accent3" w:themeFillTint="66"/>
            <w:noWrap/>
            <w:vAlign w:val="center"/>
            <w:hideMark/>
          </w:tcPr>
          <w:p w14:paraId="798E42F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31" w:type="pct"/>
            <w:shd w:val="clear" w:color="auto" w:fill="DBDBDB" w:themeFill="accent3" w:themeFillTint="66"/>
            <w:noWrap/>
            <w:vAlign w:val="center"/>
            <w:hideMark/>
          </w:tcPr>
          <w:p w14:paraId="61AC47E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294EAC0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A29625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82" w:type="pct"/>
            <w:shd w:val="clear" w:color="auto" w:fill="DBDBDB" w:themeFill="accent3" w:themeFillTint="66"/>
            <w:noWrap/>
            <w:vAlign w:val="center"/>
            <w:hideMark/>
          </w:tcPr>
          <w:p w14:paraId="30AEF52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4300C16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F0932A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6EE962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$ 1.292.000,00</w:t>
            </w:r>
          </w:p>
        </w:tc>
        <w:tc>
          <w:tcPr>
            <w:tcW w:w="553" w:type="pct"/>
            <w:shd w:val="clear" w:color="auto" w:fill="DBDBDB" w:themeFill="accent3" w:themeFillTint="66"/>
            <w:noWrap/>
            <w:vAlign w:val="center"/>
            <w:hideMark/>
          </w:tcPr>
          <w:p w14:paraId="0A81F6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6D7741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49,83</w:t>
            </w:r>
          </w:p>
        </w:tc>
        <w:tc>
          <w:tcPr>
            <w:tcW w:w="706" w:type="pct"/>
            <w:shd w:val="clear" w:color="auto" w:fill="DBDBDB" w:themeFill="accent3" w:themeFillTint="66"/>
            <w:noWrap/>
            <w:vAlign w:val="center"/>
            <w:hideMark/>
          </w:tcPr>
          <w:p w14:paraId="028E3F1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$ 2.691.342,56</w:t>
            </w:r>
          </w:p>
        </w:tc>
        <w:tc>
          <w:tcPr>
            <w:tcW w:w="735" w:type="pct"/>
            <w:shd w:val="clear" w:color="auto" w:fill="DBDBDB" w:themeFill="accent3" w:themeFillTint="66"/>
            <w:noWrap/>
            <w:vAlign w:val="bottom"/>
            <w:hideMark/>
          </w:tcPr>
          <w:p w14:paraId="26167AC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80740276,94</w:t>
            </w:r>
          </w:p>
        </w:tc>
      </w:tr>
      <w:tr w:rsidR="00A00A29" w:rsidRPr="00A00A29" w14:paraId="33D850CC" w14:textId="77777777" w:rsidTr="00A00A29">
        <w:trPr>
          <w:gridAfter w:val="1"/>
          <w:wAfter w:w="5" w:type="pct"/>
          <w:trHeight w:val="285"/>
        </w:trPr>
        <w:tc>
          <w:tcPr>
            <w:tcW w:w="257" w:type="pct"/>
            <w:shd w:val="clear" w:color="auto" w:fill="EDEDED" w:themeFill="accent3" w:themeFillTint="33"/>
            <w:noWrap/>
            <w:vAlign w:val="center"/>
            <w:hideMark/>
          </w:tcPr>
          <w:p w14:paraId="45DA936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31" w:type="pct"/>
            <w:shd w:val="clear" w:color="auto" w:fill="EDEDED" w:themeFill="accent3" w:themeFillTint="33"/>
            <w:noWrap/>
            <w:vAlign w:val="center"/>
            <w:hideMark/>
          </w:tcPr>
          <w:p w14:paraId="6D56479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2206206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01635F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82" w:type="pct"/>
            <w:shd w:val="clear" w:color="auto" w:fill="EDEDED" w:themeFill="accent3" w:themeFillTint="33"/>
            <w:noWrap/>
            <w:vAlign w:val="center"/>
            <w:hideMark/>
          </w:tcPr>
          <w:p w14:paraId="4F21D63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6023FB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5F7D298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FAEC56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$ 931.000,00</w:t>
            </w:r>
          </w:p>
        </w:tc>
        <w:tc>
          <w:tcPr>
            <w:tcW w:w="553" w:type="pct"/>
            <w:shd w:val="clear" w:color="auto" w:fill="EDEDED" w:themeFill="accent3" w:themeFillTint="33"/>
            <w:noWrap/>
            <w:vAlign w:val="center"/>
            <w:hideMark/>
          </w:tcPr>
          <w:p w14:paraId="4ED8FF4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75C70D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49,83</w:t>
            </w:r>
          </w:p>
        </w:tc>
        <w:tc>
          <w:tcPr>
            <w:tcW w:w="706" w:type="pct"/>
            <w:shd w:val="clear" w:color="auto" w:fill="EDEDED" w:themeFill="accent3" w:themeFillTint="33"/>
            <w:noWrap/>
            <w:vAlign w:val="center"/>
            <w:hideMark/>
          </w:tcPr>
          <w:p w14:paraId="706B5F1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$ 1.939.349,79</w:t>
            </w:r>
          </w:p>
        </w:tc>
        <w:tc>
          <w:tcPr>
            <w:tcW w:w="735" w:type="pct"/>
            <w:shd w:val="clear" w:color="auto" w:fill="EDEDED" w:themeFill="accent3" w:themeFillTint="33"/>
            <w:noWrap/>
            <w:vAlign w:val="bottom"/>
            <w:hideMark/>
          </w:tcPr>
          <w:p w14:paraId="622B57E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58180493,68</w:t>
            </w:r>
          </w:p>
        </w:tc>
      </w:tr>
      <w:tr w:rsidR="00A00A29" w:rsidRPr="00A00A29" w14:paraId="18FD1C29" w14:textId="77777777" w:rsidTr="00A00A29">
        <w:trPr>
          <w:gridAfter w:val="1"/>
          <w:wAfter w:w="5" w:type="pct"/>
          <w:trHeight w:val="285"/>
        </w:trPr>
        <w:tc>
          <w:tcPr>
            <w:tcW w:w="257" w:type="pct"/>
            <w:shd w:val="clear" w:color="auto" w:fill="DBDBDB" w:themeFill="accent3" w:themeFillTint="66"/>
            <w:noWrap/>
            <w:vAlign w:val="center"/>
            <w:hideMark/>
          </w:tcPr>
          <w:p w14:paraId="0CA0831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31" w:type="pct"/>
            <w:shd w:val="clear" w:color="auto" w:fill="DBDBDB" w:themeFill="accent3" w:themeFillTint="66"/>
            <w:noWrap/>
            <w:vAlign w:val="center"/>
            <w:hideMark/>
          </w:tcPr>
          <w:p w14:paraId="04D0FEA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60C6914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CC0429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82" w:type="pct"/>
            <w:shd w:val="clear" w:color="auto" w:fill="DBDBDB" w:themeFill="accent3" w:themeFillTint="66"/>
            <w:noWrap/>
            <w:vAlign w:val="center"/>
            <w:hideMark/>
          </w:tcPr>
          <w:p w14:paraId="36C8312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3911FD1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226E1A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8AB81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$ 1.014.000,00</w:t>
            </w:r>
          </w:p>
        </w:tc>
        <w:tc>
          <w:tcPr>
            <w:tcW w:w="553" w:type="pct"/>
            <w:shd w:val="clear" w:color="auto" w:fill="DBDBDB" w:themeFill="accent3" w:themeFillTint="66"/>
            <w:noWrap/>
            <w:vAlign w:val="center"/>
            <w:hideMark/>
          </w:tcPr>
          <w:p w14:paraId="5682070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5551A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49,83</w:t>
            </w:r>
          </w:p>
        </w:tc>
        <w:tc>
          <w:tcPr>
            <w:tcW w:w="706" w:type="pct"/>
            <w:shd w:val="clear" w:color="auto" w:fill="DBDBDB" w:themeFill="accent3" w:themeFillTint="66"/>
            <w:noWrap/>
            <w:vAlign w:val="center"/>
            <w:hideMark/>
          </w:tcPr>
          <w:p w14:paraId="3CE64A6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$ 2.112.245,64</w:t>
            </w:r>
          </w:p>
        </w:tc>
        <w:tc>
          <w:tcPr>
            <w:tcW w:w="735" w:type="pct"/>
            <w:shd w:val="clear" w:color="auto" w:fill="DBDBDB" w:themeFill="accent3" w:themeFillTint="66"/>
            <w:noWrap/>
            <w:vAlign w:val="bottom"/>
            <w:hideMark/>
          </w:tcPr>
          <w:p w14:paraId="69C0800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63367369,05</w:t>
            </w:r>
          </w:p>
        </w:tc>
      </w:tr>
      <w:tr w:rsidR="00A00A29" w:rsidRPr="00A00A29" w14:paraId="2BD32E30" w14:textId="77777777" w:rsidTr="00A00A29">
        <w:trPr>
          <w:gridAfter w:val="1"/>
          <w:wAfter w:w="5" w:type="pct"/>
          <w:trHeight w:val="285"/>
        </w:trPr>
        <w:tc>
          <w:tcPr>
            <w:tcW w:w="257" w:type="pct"/>
            <w:shd w:val="clear" w:color="auto" w:fill="EDEDED" w:themeFill="accent3" w:themeFillTint="33"/>
            <w:noWrap/>
            <w:vAlign w:val="center"/>
            <w:hideMark/>
          </w:tcPr>
          <w:p w14:paraId="412E158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31" w:type="pct"/>
            <w:shd w:val="clear" w:color="auto" w:fill="EDEDED" w:themeFill="accent3" w:themeFillTint="33"/>
            <w:noWrap/>
            <w:vAlign w:val="center"/>
            <w:hideMark/>
          </w:tcPr>
          <w:p w14:paraId="1FFCC49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3F0DD7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10E47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82" w:type="pct"/>
            <w:shd w:val="clear" w:color="auto" w:fill="EDEDED" w:themeFill="accent3" w:themeFillTint="33"/>
            <w:noWrap/>
            <w:vAlign w:val="center"/>
            <w:hideMark/>
          </w:tcPr>
          <w:p w14:paraId="6BE8C0C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5B379E8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FC988F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198697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$ 1.014.000,00</w:t>
            </w:r>
          </w:p>
        </w:tc>
        <w:tc>
          <w:tcPr>
            <w:tcW w:w="553" w:type="pct"/>
            <w:shd w:val="clear" w:color="auto" w:fill="EDEDED" w:themeFill="accent3" w:themeFillTint="33"/>
            <w:noWrap/>
            <w:vAlign w:val="center"/>
            <w:hideMark/>
          </w:tcPr>
          <w:p w14:paraId="7F12A5E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973D7F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49,83</w:t>
            </w:r>
          </w:p>
        </w:tc>
        <w:tc>
          <w:tcPr>
            <w:tcW w:w="706" w:type="pct"/>
            <w:shd w:val="clear" w:color="auto" w:fill="EDEDED" w:themeFill="accent3" w:themeFillTint="33"/>
            <w:noWrap/>
            <w:vAlign w:val="center"/>
            <w:hideMark/>
          </w:tcPr>
          <w:p w14:paraId="3C306C4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$ 2.112.245,64</w:t>
            </w:r>
          </w:p>
        </w:tc>
        <w:tc>
          <w:tcPr>
            <w:tcW w:w="735" w:type="pct"/>
            <w:shd w:val="clear" w:color="auto" w:fill="EDEDED" w:themeFill="accent3" w:themeFillTint="33"/>
            <w:noWrap/>
            <w:vAlign w:val="bottom"/>
            <w:hideMark/>
          </w:tcPr>
          <w:p w14:paraId="28B7BCD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63367369,05</w:t>
            </w:r>
          </w:p>
        </w:tc>
      </w:tr>
      <w:tr w:rsidR="00A00A29" w:rsidRPr="00A00A29" w14:paraId="09C9E05A" w14:textId="77777777" w:rsidTr="00A00A29">
        <w:trPr>
          <w:gridAfter w:val="1"/>
          <w:wAfter w:w="5" w:type="pct"/>
          <w:trHeight w:val="285"/>
        </w:trPr>
        <w:tc>
          <w:tcPr>
            <w:tcW w:w="257" w:type="pct"/>
            <w:shd w:val="clear" w:color="auto" w:fill="DBDBDB" w:themeFill="accent3" w:themeFillTint="66"/>
            <w:noWrap/>
            <w:vAlign w:val="center"/>
            <w:hideMark/>
          </w:tcPr>
          <w:p w14:paraId="5F9FAAD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31" w:type="pct"/>
            <w:shd w:val="clear" w:color="auto" w:fill="DBDBDB" w:themeFill="accent3" w:themeFillTint="66"/>
            <w:noWrap/>
            <w:vAlign w:val="center"/>
            <w:hideMark/>
          </w:tcPr>
          <w:p w14:paraId="0B6B192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26B00B5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AAECD5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82" w:type="pct"/>
            <w:shd w:val="clear" w:color="auto" w:fill="DBDBDB" w:themeFill="accent3" w:themeFillTint="66"/>
            <w:noWrap/>
            <w:vAlign w:val="center"/>
            <w:hideMark/>
          </w:tcPr>
          <w:p w14:paraId="2F091F5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0C03E2B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C1D2A0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5E0F93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$ 899.000,00</w:t>
            </w:r>
          </w:p>
        </w:tc>
        <w:tc>
          <w:tcPr>
            <w:tcW w:w="553" w:type="pct"/>
            <w:shd w:val="clear" w:color="auto" w:fill="DBDBDB" w:themeFill="accent3" w:themeFillTint="66"/>
            <w:noWrap/>
            <w:vAlign w:val="center"/>
            <w:hideMark/>
          </w:tcPr>
          <w:p w14:paraId="32C5D48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A770A3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49,83</w:t>
            </w:r>
          </w:p>
        </w:tc>
        <w:tc>
          <w:tcPr>
            <w:tcW w:w="706" w:type="pct"/>
            <w:shd w:val="clear" w:color="auto" w:fill="DBDBDB" w:themeFill="accent3" w:themeFillTint="66"/>
            <w:noWrap/>
            <w:vAlign w:val="center"/>
            <w:hideMark/>
          </w:tcPr>
          <w:p w14:paraId="73CF011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$ 1.872.691,15</w:t>
            </w:r>
          </w:p>
        </w:tc>
        <w:tc>
          <w:tcPr>
            <w:tcW w:w="735" w:type="pct"/>
            <w:shd w:val="clear" w:color="auto" w:fill="DBDBDB" w:themeFill="accent3" w:themeFillTint="66"/>
            <w:noWrap/>
            <w:vAlign w:val="bottom"/>
            <w:hideMark/>
          </w:tcPr>
          <w:p w14:paraId="676ADDB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56180734,50</w:t>
            </w:r>
          </w:p>
        </w:tc>
      </w:tr>
      <w:tr w:rsidR="00A00A29" w:rsidRPr="00A00A29" w14:paraId="32007F98" w14:textId="77777777" w:rsidTr="00A00A29">
        <w:trPr>
          <w:gridAfter w:val="1"/>
          <w:wAfter w:w="5" w:type="pct"/>
          <w:trHeight w:val="285"/>
        </w:trPr>
        <w:tc>
          <w:tcPr>
            <w:tcW w:w="257" w:type="pct"/>
            <w:shd w:val="clear" w:color="auto" w:fill="EDEDED" w:themeFill="accent3" w:themeFillTint="33"/>
            <w:noWrap/>
            <w:vAlign w:val="center"/>
            <w:hideMark/>
          </w:tcPr>
          <w:p w14:paraId="20B088C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31" w:type="pct"/>
            <w:shd w:val="clear" w:color="auto" w:fill="EDEDED" w:themeFill="accent3" w:themeFillTint="33"/>
            <w:noWrap/>
            <w:vAlign w:val="center"/>
            <w:hideMark/>
          </w:tcPr>
          <w:p w14:paraId="2F7B267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227F483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803686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82" w:type="pct"/>
            <w:shd w:val="clear" w:color="auto" w:fill="EDEDED" w:themeFill="accent3" w:themeFillTint="33"/>
            <w:noWrap/>
            <w:vAlign w:val="center"/>
            <w:hideMark/>
          </w:tcPr>
          <w:p w14:paraId="05C86D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750DDE0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00A8D4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FD9B5C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$ 1.101.000,00</w:t>
            </w:r>
          </w:p>
        </w:tc>
        <w:tc>
          <w:tcPr>
            <w:tcW w:w="553" w:type="pct"/>
            <w:shd w:val="clear" w:color="auto" w:fill="EDEDED" w:themeFill="accent3" w:themeFillTint="33"/>
            <w:noWrap/>
            <w:vAlign w:val="center"/>
            <w:hideMark/>
          </w:tcPr>
          <w:p w14:paraId="7E1F71D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75F9AE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49,83</w:t>
            </w:r>
          </w:p>
        </w:tc>
        <w:tc>
          <w:tcPr>
            <w:tcW w:w="706" w:type="pct"/>
            <w:shd w:val="clear" w:color="auto" w:fill="EDEDED" w:themeFill="accent3" w:themeFillTint="33"/>
            <w:noWrap/>
            <w:vAlign w:val="center"/>
            <w:hideMark/>
          </w:tcPr>
          <w:p w14:paraId="49C565C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$ 2.293.473,81</w:t>
            </w:r>
          </w:p>
        </w:tc>
        <w:tc>
          <w:tcPr>
            <w:tcW w:w="735" w:type="pct"/>
            <w:shd w:val="clear" w:color="auto" w:fill="EDEDED" w:themeFill="accent3" w:themeFillTint="33"/>
            <w:noWrap/>
            <w:vAlign w:val="bottom"/>
            <w:hideMark/>
          </w:tcPr>
          <w:p w14:paraId="34DD89E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68804214,33</w:t>
            </w:r>
          </w:p>
        </w:tc>
      </w:tr>
      <w:tr w:rsidR="00A00A29" w:rsidRPr="00A00A29" w14:paraId="1C6ACEE0" w14:textId="77777777" w:rsidTr="00A00A29">
        <w:trPr>
          <w:gridAfter w:val="1"/>
          <w:wAfter w:w="5" w:type="pct"/>
          <w:trHeight w:val="285"/>
        </w:trPr>
        <w:tc>
          <w:tcPr>
            <w:tcW w:w="257" w:type="pct"/>
            <w:shd w:val="clear" w:color="auto" w:fill="DBDBDB" w:themeFill="accent3" w:themeFillTint="66"/>
            <w:noWrap/>
            <w:vAlign w:val="center"/>
            <w:hideMark/>
          </w:tcPr>
          <w:p w14:paraId="582BBCC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31" w:type="pct"/>
            <w:shd w:val="clear" w:color="auto" w:fill="DBDBDB" w:themeFill="accent3" w:themeFillTint="66"/>
            <w:noWrap/>
            <w:vAlign w:val="center"/>
            <w:hideMark/>
          </w:tcPr>
          <w:p w14:paraId="20F671A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2973704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CA6643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2003</w:t>
            </w:r>
          </w:p>
        </w:tc>
        <w:tc>
          <w:tcPr>
            <w:tcW w:w="282" w:type="pct"/>
            <w:shd w:val="clear" w:color="auto" w:fill="DBDBDB" w:themeFill="accent3" w:themeFillTint="66"/>
            <w:noWrap/>
            <w:vAlign w:val="center"/>
            <w:hideMark/>
          </w:tcPr>
          <w:p w14:paraId="265FCD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444E20F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4538E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14975E1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$ 2.483.000,00</w:t>
            </w:r>
          </w:p>
        </w:tc>
        <w:tc>
          <w:tcPr>
            <w:tcW w:w="553" w:type="pct"/>
            <w:shd w:val="clear" w:color="auto" w:fill="DBDBDB" w:themeFill="accent3" w:themeFillTint="66"/>
            <w:noWrap/>
            <w:vAlign w:val="center"/>
            <w:hideMark/>
          </w:tcPr>
          <w:p w14:paraId="0E01A77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0827DE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49,83</w:t>
            </w:r>
          </w:p>
        </w:tc>
        <w:tc>
          <w:tcPr>
            <w:tcW w:w="706" w:type="pct"/>
            <w:shd w:val="clear" w:color="auto" w:fill="DBDBDB" w:themeFill="accent3" w:themeFillTint="66"/>
            <w:noWrap/>
            <w:vAlign w:val="center"/>
            <w:hideMark/>
          </w:tcPr>
          <w:p w14:paraId="5924386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$ 5.172.293,80</w:t>
            </w:r>
          </w:p>
        </w:tc>
        <w:tc>
          <w:tcPr>
            <w:tcW w:w="735" w:type="pct"/>
            <w:shd w:val="clear" w:color="auto" w:fill="DBDBDB" w:themeFill="accent3" w:themeFillTint="66"/>
            <w:noWrap/>
            <w:vAlign w:val="bottom"/>
            <w:hideMark/>
          </w:tcPr>
          <w:p w14:paraId="5D9446B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155168813,97</w:t>
            </w:r>
          </w:p>
        </w:tc>
      </w:tr>
      <w:tr w:rsidR="00A00A29" w:rsidRPr="00A00A29" w14:paraId="66591BD8" w14:textId="77777777" w:rsidTr="00A00A29">
        <w:trPr>
          <w:gridAfter w:val="1"/>
          <w:wAfter w:w="5" w:type="pct"/>
          <w:trHeight w:val="285"/>
        </w:trPr>
        <w:tc>
          <w:tcPr>
            <w:tcW w:w="257" w:type="pct"/>
            <w:shd w:val="clear" w:color="auto" w:fill="EDEDED" w:themeFill="accent3" w:themeFillTint="33"/>
            <w:noWrap/>
            <w:vAlign w:val="center"/>
            <w:hideMark/>
          </w:tcPr>
          <w:p w14:paraId="488F37C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31" w:type="pct"/>
            <w:shd w:val="clear" w:color="auto" w:fill="EDEDED" w:themeFill="accent3" w:themeFillTint="33"/>
            <w:noWrap/>
            <w:vAlign w:val="center"/>
            <w:hideMark/>
          </w:tcPr>
          <w:p w14:paraId="395B7CF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05D53DD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0B2002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82" w:type="pct"/>
            <w:shd w:val="clear" w:color="auto" w:fill="EDEDED" w:themeFill="accent3" w:themeFillTint="33"/>
            <w:noWrap/>
            <w:vAlign w:val="center"/>
            <w:hideMark/>
          </w:tcPr>
          <w:p w14:paraId="27BBAD1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65ECCAB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829832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B99639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$ 1.107.000,00</w:t>
            </w:r>
          </w:p>
        </w:tc>
        <w:tc>
          <w:tcPr>
            <w:tcW w:w="553" w:type="pct"/>
            <w:shd w:val="clear" w:color="auto" w:fill="EDEDED" w:themeFill="accent3" w:themeFillTint="33"/>
            <w:noWrap/>
            <w:vAlign w:val="center"/>
            <w:hideMark/>
          </w:tcPr>
          <w:p w14:paraId="468F157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7A3830B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53,07</w:t>
            </w:r>
          </w:p>
        </w:tc>
        <w:tc>
          <w:tcPr>
            <w:tcW w:w="706" w:type="pct"/>
            <w:shd w:val="clear" w:color="auto" w:fill="EDEDED" w:themeFill="accent3" w:themeFillTint="33"/>
            <w:noWrap/>
            <w:vAlign w:val="center"/>
            <w:hideMark/>
          </w:tcPr>
          <w:p w14:paraId="58B1507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$ 2.165.189,37</w:t>
            </w:r>
          </w:p>
        </w:tc>
        <w:tc>
          <w:tcPr>
            <w:tcW w:w="735" w:type="pct"/>
            <w:shd w:val="clear" w:color="auto" w:fill="EDEDED" w:themeFill="accent3" w:themeFillTint="33"/>
            <w:noWrap/>
            <w:vAlign w:val="bottom"/>
            <w:hideMark/>
          </w:tcPr>
          <w:p w14:paraId="2569C93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64955681,18</w:t>
            </w:r>
          </w:p>
        </w:tc>
      </w:tr>
      <w:tr w:rsidR="00A00A29" w:rsidRPr="00A00A29" w14:paraId="3DD5832A" w14:textId="77777777" w:rsidTr="00A00A29">
        <w:trPr>
          <w:gridAfter w:val="1"/>
          <w:wAfter w:w="5" w:type="pct"/>
          <w:trHeight w:val="285"/>
        </w:trPr>
        <w:tc>
          <w:tcPr>
            <w:tcW w:w="257" w:type="pct"/>
            <w:shd w:val="clear" w:color="auto" w:fill="DBDBDB" w:themeFill="accent3" w:themeFillTint="66"/>
            <w:noWrap/>
            <w:vAlign w:val="center"/>
            <w:hideMark/>
          </w:tcPr>
          <w:p w14:paraId="038E17A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31" w:type="pct"/>
            <w:shd w:val="clear" w:color="auto" w:fill="DBDBDB" w:themeFill="accent3" w:themeFillTint="66"/>
            <w:noWrap/>
            <w:vAlign w:val="center"/>
            <w:hideMark/>
          </w:tcPr>
          <w:p w14:paraId="7D2DD7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62A4C91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66C2646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82" w:type="pct"/>
            <w:shd w:val="clear" w:color="auto" w:fill="DBDBDB" w:themeFill="accent3" w:themeFillTint="66"/>
            <w:noWrap/>
            <w:vAlign w:val="center"/>
            <w:hideMark/>
          </w:tcPr>
          <w:p w14:paraId="4A93558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114420A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7DA4E0D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3952407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$ 358.000,00</w:t>
            </w:r>
          </w:p>
        </w:tc>
        <w:tc>
          <w:tcPr>
            <w:tcW w:w="553" w:type="pct"/>
            <w:shd w:val="clear" w:color="auto" w:fill="DBDBDB" w:themeFill="accent3" w:themeFillTint="66"/>
            <w:noWrap/>
            <w:vAlign w:val="center"/>
            <w:hideMark/>
          </w:tcPr>
          <w:p w14:paraId="2380F80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5B78DE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53,07</w:t>
            </w:r>
          </w:p>
        </w:tc>
        <w:tc>
          <w:tcPr>
            <w:tcW w:w="706" w:type="pct"/>
            <w:shd w:val="clear" w:color="auto" w:fill="DBDBDB" w:themeFill="accent3" w:themeFillTint="66"/>
            <w:noWrap/>
            <w:vAlign w:val="center"/>
            <w:hideMark/>
          </w:tcPr>
          <w:p w14:paraId="0DCC296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$ 700.214,81</w:t>
            </w:r>
          </w:p>
        </w:tc>
        <w:tc>
          <w:tcPr>
            <w:tcW w:w="735" w:type="pct"/>
            <w:shd w:val="clear" w:color="auto" w:fill="DBDBDB" w:themeFill="accent3" w:themeFillTint="66"/>
            <w:noWrap/>
            <w:vAlign w:val="bottom"/>
            <w:hideMark/>
          </w:tcPr>
          <w:p w14:paraId="6C5CC3E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21006444,32</w:t>
            </w:r>
          </w:p>
        </w:tc>
      </w:tr>
      <w:tr w:rsidR="00A00A29" w:rsidRPr="00A00A29" w14:paraId="2FAA05A6" w14:textId="77777777" w:rsidTr="00A00A29">
        <w:trPr>
          <w:gridAfter w:val="1"/>
          <w:wAfter w:w="5" w:type="pct"/>
          <w:trHeight w:val="285"/>
        </w:trPr>
        <w:tc>
          <w:tcPr>
            <w:tcW w:w="257" w:type="pct"/>
            <w:shd w:val="clear" w:color="auto" w:fill="EDEDED" w:themeFill="accent3" w:themeFillTint="33"/>
            <w:noWrap/>
            <w:vAlign w:val="center"/>
            <w:hideMark/>
          </w:tcPr>
          <w:p w14:paraId="4315A5E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31" w:type="pct"/>
            <w:shd w:val="clear" w:color="auto" w:fill="EDEDED" w:themeFill="accent3" w:themeFillTint="33"/>
            <w:noWrap/>
            <w:vAlign w:val="center"/>
            <w:hideMark/>
          </w:tcPr>
          <w:p w14:paraId="308B03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600041D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4EBB41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82" w:type="pct"/>
            <w:shd w:val="clear" w:color="auto" w:fill="EDEDED" w:themeFill="accent3" w:themeFillTint="33"/>
            <w:noWrap/>
            <w:vAlign w:val="center"/>
            <w:hideMark/>
          </w:tcPr>
          <w:p w14:paraId="6167E8E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6A5E17D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6C588F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324613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$ 358.000,00</w:t>
            </w:r>
          </w:p>
        </w:tc>
        <w:tc>
          <w:tcPr>
            <w:tcW w:w="553" w:type="pct"/>
            <w:shd w:val="clear" w:color="auto" w:fill="EDEDED" w:themeFill="accent3" w:themeFillTint="33"/>
            <w:noWrap/>
            <w:vAlign w:val="center"/>
            <w:hideMark/>
          </w:tcPr>
          <w:p w14:paraId="35B273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A1898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53,07</w:t>
            </w:r>
          </w:p>
        </w:tc>
        <w:tc>
          <w:tcPr>
            <w:tcW w:w="706" w:type="pct"/>
            <w:shd w:val="clear" w:color="auto" w:fill="EDEDED" w:themeFill="accent3" w:themeFillTint="33"/>
            <w:noWrap/>
            <w:vAlign w:val="center"/>
            <w:hideMark/>
          </w:tcPr>
          <w:p w14:paraId="3C92424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$ 700.214,81</w:t>
            </w:r>
          </w:p>
        </w:tc>
        <w:tc>
          <w:tcPr>
            <w:tcW w:w="735" w:type="pct"/>
            <w:shd w:val="clear" w:color="auto" w:fill="EDEDED" w:themeFill="accent3" w:themeFillTint="33"/>
            <w:noWrap/>
            <w:vAlign w:val="bottom"/>
            <w:hideMark/>
          </w:tcPr>
          <w:p w14:paraId="5205480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21006444,32</w:t>
            </w:r>
          </w:p>
        </w:tc>
      </w:tr>
      <w:tr w:rsidR="00A00A29" w:rsidRPr="00A00A29" w14:paraId="6D3DE57A" w14:textId="77777777" w:rsidTr="00A00A29">
        <w:trPr>
          <w:gridAfter w:val="1"/>
          <w:wAfter w:w="5" w:type="pct"/>
          <w:trHeight w:val="285"/>
        </w:trPr>
        <w:tc>
          <w:tcPr>
            <w:tcW w:w="257" w:type="pct"/>
            <w:shd w:val="clear" w:color="auto" w:fill="DBDBDB" w:themeFill="accent3" w:themeFillTint="66"/>
            <w:noWrap/>
            <w:vAlign w:val="center"/>
            <w:hideMark/>
          </w:tcPr>
          <w:p w14:paraId="28A76C8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31" w:type="pct"/>
            <w:shd w:val="clear" w:color="auto" w:fill="DBDBDB" w:themeFill="accent3" w:themeFillTint="66"/>
            <w:noWrap/>
            <w:vAlign w:val="center"/>
            <w:hideMark/>
          </w:tcPr>
          <w:p w14:paraId="39FA310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4E36F0A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CBAB86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82" w:type="pct"/>
            <w:shd w:val="clear" w:color="auto" w:fill="DBDBDB" w:themeFill="accent3" w:themeFillTint="66"/>
            <w:noWrap/>
            <w:vAlign w:val="center"/>
            <w:hideMark/>
          </w:tcPr>
          <w:p w14:paraId="1240B4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576C0D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74FAFA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713BC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$ 358.000,00</w:t>
            </w:r>
          </w:p>
        </w:tc>
        <w:tc>
          <w:tcPr>
            <w:tcW w:w="553" w:type="pct"/>
            <w:shd w:val="clear" w:color="auto" w:fill="DBDBDB" w:themeFill="accent3" w:themeFillTint="66"/>
            <w:noWrap/>
            <w:vAlign w:val="center"/>
            <w:hideMark/>
          </w:tcPr>
          <w:p w14:paraId="4B425B6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BB88F7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53,07</w:t>
            </w:r>
          </w:p>
        </w:tc>
        <w:tc>
          <w:tcPr>
            <w:tcW w:w="706" w:type="pct"/>
            <w:shd w:val="clear" w:color="auto" w:fill="DBDBDB" w:themeFill="accent3" w:themeFillTint="66"/>
            <w:noWrap/>
            <w:vAlign w:val="center"/>
            <w:hideMark/>
          </w:tcPr>
          <w:p w14:paraId="0264083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$ 700.214,81</w:t>
            </w:r>
          </w:p>
        </w:tc>
        <w:tc>
          <w:tcPr>
            <w:tcW w:w="735" w:type="pct"/>
            <w:shd w:val="clear" w:color="auto" w:fill="DBDBDB" w:themeFill="accent3" w:themeFillTint="66"/>
            <w:noWrap/>
            <w:vAlign w:val="bottom"/>
            <w:hideMark/>
          </w:tcPr>
          <w:p w14:paraId="529D07B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21006444,32</w:t>
            </w:r>
          </w:p>
        </w:tc>
      </w:tr>
      <w:tr w:rsidR="00A00A29" w:rsidRPr="00A00A29" w14:paraId="57BCFDE6" w14:textId="77777777" w:rsidTr="00A00A29">
        <w:trPr>
          <w:gridAfter w:val="1"/>
          <w:wAfter w:w="5" w:type="pct"/>
          <w:trHeight w:val="285"/>
        </w:trPr>
        <w:tc>
          <w:tcPr>
            <w:tcW w:w="257" w:type="pct"/>
            <w:shd w:val="clear" w:color="auto" w:fill="EDEDED" w:themeFill="accent3" w:themeFillTint="33"/>
            <w:noWrap/>
            <w:vAlign w:val="center"/>
            <w:hideMark/>
          </w:tcPr>
          <w:p w14:paraId="7A995CA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31" w:type="pct"/>
            <w:shd w:val="clear" w:color="auto" w:fill="EDEDED" w:themeFill="accent3" w:themeFillTint="33"/>
            <w:noWrap/>
            <w:vAlign w:val="center"/>
            <w:hideMark/>
          </w:tcPr>
          <w:p w14:paraId="68852D4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582764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A5A60C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82" w:type="pct"/>
            <w:shd w:val="clear" w:color="auto" w:fill="EDEDED" w:themeFill="accent3" w:themeFillTint="33"/>
            <w:noWrap/>
            <w:vAlign w:val="center"/>
            <w:hideMark/>
          </w:tcPr>
          <w:p w14:paraId="7840945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60873E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F6607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484D7CF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$ 358.000,00</w:t>
            </w:r>
          </w:p>
        </w:tc>
        <w:tc>
          <w:tcPr>
            <w:tcW w:w="553" w:type="pct"/>
            <w:shd w:val="clear" w:color="auto" w:fill="EDEDED" w:themeFill="accent3" w:themeFillTint="33"/>
            <w:noWrap/>
            <w:vAlign w:val="center"/>
            <w:hideMark/>
          </w:tcPr>
          <w:p w14:paraId="5FC07DA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76A0582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53,07</w:t>
            </w:r>
          </w:p>
        </w:tc>
        <w:tc>
          <w:tcPr>
            <w:tcW w:w="706" w:type="pct"/>
            <w:shd w:val="clear" w:color="auto" w:fill="EDEDED" w:themeFill="accent3" w:themeFillTint="33"/>
            <w:noWrap/>
            <w:vAlign w:val="center"/>
            <w:hideMark/>
          </w:tcPr>
          <w:p w14:paraId="0063127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$ 700.214,81</w:t>
            </w:r>
          </w:p>
        </w:tc>
        <w:tc>
          <w:tcPr>
            <w:tcW w:w="735" w:type="pct"/>
            <w:shd w:val="clear" w:color="auto" w:fill="EDEDED" w:themeFill="accent3" w:themeFillTint="33"/>
            <w:noWrap/>
            <w:vAlign w:val="bottom"/>
            <w:hideMark/>
          </w:tcPr>
          <w:p w14:paraId="73C7EC3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21006444,32</w:t>
            </w:r>
          </w:p>
        </w:tc>
      </w:tr>
      <w:tr w:rsidR="00A00A29" w:rsidRPr="00A00A29" w14:paraId="07B6BDDD" w14:textId="77777777" w:rsidTr="00A00A29">
        <w:trPr>
          <w:gridAfter w:val="1"/>
          <w:wAfter w:w="5" w:type="pct"/>
          <w:trHeight w:val="285"/>
        </w:trPr>
        <w:tc>
          <w:tcPr>
            <w:tcW w:w="257" w:type="pct"/>
            <w:shd w:val="clear" w:color="auto" w:fill="DBDBDB" w:themeFill="accent3" w:themeFillTint="66"/>
            <w:noWrap/>
            <w:vAlign w:val="center"/>
            <w:hideMark/>
          </w:tcPr>
          <w:p w14:paraId="086550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31" w:type="pct"/>
            <w:shd w:val="clear" w:color="auto" w:fill="DBDBDB" w:themeFill="accent3" w:themeFillTint="66"/>
            <w:noWrap/>
            <w:vAlign w:val="center"/>
            <w:hideMark/>
          </w:tcPr>
          <w:p w14:paraId="31D0E01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353166D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342039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82" w:type="pct"/>
            <w:shd w:val="clear" w:color="auto" w:fill="DBDBDB" w:themeFill="accent3" w:themeFillTint="66"/>
            <w:noWrap/>
            <w:vAlign w:val="center"/>
            <w:hideMark/>
          </w:tcPr>
          <w:p w14:paraId="5690A36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05D88CD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5F9EF9D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0E313E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$ 358.000,00</w:t>
            </w:r>
          </w:p>
        </w:tc>
        <w:tc>
          <w:tcPr>
            <w:tcW w:w="553" w:type="pct"/>
            <w:shd w:val="clear" w:color="auto" w:fill="DBDBDB" w:themeFill="accent3" w:themeFillTint="66"/>
            <w:noWrap/>
            <w:vAlign w:val="center"/>
            <w:hideMark/>
          </w:tcPr>
          <w:p w14:paraId="52806A1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3733CC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53,07</w:t>
            </w:r>
          </w:p>
        </w:tc>
        <w:tc>
          <w:tcPr>
            <w:tcW w:w="706" w:type="pct"/>
            <w:shd w:val="clear" w:color="auto" w:fill="DBDBDB" w:themeFill="accent3" w:themeFillTint="66"/>
            <w:noWrap/>
            <w:vAlign w:val="center"/>
            <w:hideMark/>
          </w:tcPr>
          <w:p w14:paraId="16EFE6F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$ 700.214,81</w:t>
            </w:r>
          </w:p>
        </w:tc>
        <w:tc>
          <w:tcPr>
            <w:tcW w:w="735" w:type="pct"/>
            <w:shd w:val="clear" w:color="auto" w:fill="DBDBDB" w:themeFill="accent3" w:themeFillTint="66"/>
            <w:noWrap/>
            <w:vAlign w:val="bottom"/>
            <w:hideMark/>
          </w:tcPr>
          <w:p w14:paraId="0C7BE2C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21006444,32</w:t>
            </w:r>
          </w:p>
        </w:tc>
      </w:tr>
      <w:tr w:rsidR="00A00A29" w:rsidRPr="00A00A29" w14:paraId="01098B32" w14:textId="77777777" w:rsidTr="00A00A29">
        <w:trPr>
          <w:gridAfter w:val="1"/>
          <w:wAfter w:w="5" w:type="pct"/>
          <w:trHeight w:val="285"/>
        </w:trPr>
        <w:tc>
          <w:tcPr>
            <w:tcW w:w="257" w:type="pct"/>
            <w:shd w:val="clear" w:color="auto" w:fill="EDEDED" w:themeFill="accent3" w:themeFillTint="33"/>
            <w:noWrap/>
            <w:vAlign w:val="center"/>
            <w:hideMark/>
          </w:tcPr>
          <w:p w14:paraId="089E802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31" w:type="pct"/>
            <w:shd w:val="clear" w:color="auto" w:fill="EDEDED" w:themeFill="accent3" w:themeFillTint="33"/>
            <w:noWrap/>
            <w:vAlign w:val="center"/>
            <w:hideMark/>
          </w:tcPr>
          <w:p w14:paraId="43A7533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052FAF1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15D880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82" w:type="pct"/>
            <w:shd w:val="clear" w:color="auto" w:fill="EDEDED" w:themeFill="accent3" w:themeFillTint="33"/>
            <w:noWrap/>
            <w:vAlign w:val="center"/>
            <w:hideMark/>
          </w:tcPr>
          <w:p w14:paraId="4C378F7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0A87A0C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030806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FBB0ED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$ 358.000,00</w:t>
            </w:r>
          </w:p>
        </w:tc>
        <w:tc>
          <w:tcPr>
            <w:tcW w:w="553" w:type="pct"/>
            <w:shd w:val="clear" w:color="auto" w:fill="EDEDED" w:themeFill="accent3" w:themeFillTint="33"/>
            <w:noWrap/>
            <w:vAlign w:val="center"/>
            <w:hideMark/>
          </w:tcPr>
          <w:p w14:paraId="3636228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5D6901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53,07</w:t>
            </w:r>
          </w:p>
        </w:tc>
        <w:tc>
          <w:tcPr>
            <w:tcW w:w="706" w:type="pct"/>
            <w:shd w:val="clear" w:color="auto" w:fill="EDEDED" w:themeFill="accent3" w:themeFillTint="33"/>
            <w:noWrap/>
            <w:vAlign w:val="center"/>
            <w:hideMark/>
          </w:tcPr>
          <w:p w14:paraId="2363C64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$ 700.214,81</w:t>
            </w:r>
          </w:p>
        </w:tc>
        <w:tc>
          <w:tcPr>
            <w:tcW w:w="735" w:type="pct"/>
            <w:shd w:val="clear" w:color="auto" w:fill="EDEDED" w:themeFill="accent3" w:themeFillTint="33"/>
            <w:noWrap/>
            <w:vAlign w:val="bottom"/>
            <w:hideMark/>
          </w:tcPr>
          <w:p w14:paraId="45B9B96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21006444,32</w:t>
            </w:r>
          </w:p>
        </w:tc>
      </w:tr>
      <w:tr w:rsidR="00A00A29" w:rsidRPr="00A00A29" w14:paraId="67423173" w14:textId="77777777" w:rsidTr="00A00A29">
        <w:trPr>
          <w:gridAfter w:val="1"/>
          <w:wAfter w:w="5" w:type="pct"/>
          <w:trHeight w:val="285"/>
        </w:trPr>
        <w:tc>
          <w:tcPr>
            <w:tcW w:w="257" w:type="pct"/>
            <w:shd w:val="clear" w:color="auto" w:fill="DBDBDB" w:themeFill="accent3" w:themeFillTint="66"/>
            <w:noWrap/>
            <w:vAlign w:val="center"/>
            <w:hideMark/>
          </w:tcPr>
          <w:p w14:paraId="662D9F2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31" w:type="pct"/>
            <w:shd w:val="clear" w:color="auto" w:fill="DBDBDB" w:themeFill="accent3" w:themeFillTint="66"/>
            <w:noWrap/>
            <w:vAlign w:val="center"/>
            <w:hideMark/>
          </w:tcPr>
          <w:p w14:paraId="7F4093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6B62FC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F809BD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82" w:type="pct"/>
            <w:shd w:val="clear" w:color="auto" w:fill="DBDBDB" w:themeFill="accent3" w:themeFillTint="66"/>
            <w:noWrap/>
            <w:vAlign w:val="center"/>
            <w:hideMark/>
          </w:tcPr>
          <w:p w14:paraId="13E7A4D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38AB406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CD315D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68F9080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$ 358.000,00</w:t>
            </w:r>
          </w:p>
        </w:tc>
        <w:tc>
          <w:tcPr>
            <w:tcW w:w="553" w:type="pct"/>
            <w:shd w:val="clear" w:color="auto" w:fill="DBDBDB" w:themeFill="accent3" w:themeFillTint="66"/>
            <w:noWrap/>
            <w:vAlign w:val="center"/>
            <w:hideMark/>
          </w:tcPr>
          <w:p w14:paraId="34B606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627364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53,07</w:t>
            </w:r>
          </w:p>
        </w:tc>
        <w:tc>
          <w:tcPr>
            <w:tcW w:w="706" w:type="pct"/>
            <w:shd w:val="clear" w:color="auto" w:fill="DBDBDB" w:themeFill="accent3" w:themeFillTint="66"/>
            <w:noWrap/>
            <w:vAlign w:val="center"/>
            <w:hideMark/>
          </w:tcPr>
          <w:p w14:paraId="695A2BD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$ 700.214,81</w:t>
            </w:r>
          </w:p>
        </w:tc>
        <w:tc>
          <w:tcPr>
            <w:tcW w:w="735" w:type="pct"/>
            <w:shd w:val="clear" w:color="auto" w:fill="DBDBDB" w:themeFill="accent3" w:themeFillTint="66"/>
            <w:noWrap/>
            <w:vAlign w:val="bottom"/>
            <w:hideMark/>
          </w:tcPr>
          <w:p w14:paraId="434FCB9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21006444,32</w:t>
            </w:r>
          </w:p>
        </w:tc>
      </w:tr>
      <w:tr w:rsidR="00A00A29" w:rsidRPr="00A00A29" w14:paraId="345DE667" w14:textId="77777777" w:rsidTr="00A00A29">
        <w:trPr>
          <w:gridAfter w:val="1"/>
          <w:wAfter w:w="5" w:type="pct"/>
          <w:trHeight w:val="285"/>
        </w:trPr>
        <w:tc>
          <w:tcPr>
            <w:tcW w:w="257" w:type="pct"/>
            <w:shd w:val="clear" w:color="auto" w:fill="EDEDED" w:themeFill="accent3" w:themeFillTint="33"/>
            <w:noWrap/>
            <w:vAlign w:val="center"/>
            <w:hideMark/>
          </w:tcPr>
          <w:p w14:paraId="7170018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31" w:type="pct"/>
            <w:shd w:val="clear" w:color="auto" w:fill="EDEDED" w:themeFill="accent3" w:themeFillTint="33"/>
            <w:noWrap/>
            <w:vAlign w:val="center"/>
            <w:hideMark/>
          </w:tcPr>
          <w:p w14:paraId="70F8C3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1276F5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8C25C5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82" w:type="pct"/>
            <w:shd w:val="clear" w:color="auto" w:fill="EDEDED" w:themeFill="accent3" w:themeFillTint="33"/>
            <w:noWrap/>
            <w:vAlign w:val="center"/>
            <w:hideMark/>
          </w:tcPr>
          <w:p w14:paraId="535EA0D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704D73E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66370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0FEA6DD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$ 358.000,00</w:t>
            </w:r>
          </w:p>
        </w:tc>
        <w:tc>
          <w:tcPr>
            <w:tcW w:w="553" w:type="pct"/>
            <w:shd w:val="clear" w:color="auto" w:fill="EDEDED" w:themeFill="accent3" w:themeFillTint="33"/>
            <w:noWrap/>
            <w:vAlign w:val="center"/>
            <w:hideMark/>
          </w:tcPr>
          <w:p w14:paraId="2F83B78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B239BC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53,07</w:t>
            </w:r>
          </w:p>
        </w:tc>
        <w:tc>
          <w:tcPr>
            <w:tcW w:w="706" w:type="pct"/>
            <w:shd w:val="clear" w:color="auto" w:fill="EDEDED" w:themeFill="accent3" w:themeFillTint="33"/>
            <w:noWrap/>
            <w:vAlign w:val="center"/>
            <w:hideMark/>
          </w:tcPr>
          <w:p w14:paraId="501B881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$ 700.214,81</w:t>
            </w:r>
          </w:p>
        </w:tc>
        <w:tc>
          <w:tcPr>
            <w:tcW w:w="735" w:type="pct"/>
            <w:shd w:val="clear" w:color="auto" w:fill="EDEDED" w:themeFill="accent3" w:themeFillTint="33"/>
            <w:noWrap/>
            <w:vAlign w:val="bottom"/>
            <w:hideMark/>
          </w:tcPr>
          <w:p w14:paraId="4B41BF8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21006444,32</w:t>
            </w:r>
          </w:p>
        </w:tc>
      </w:tr>
      <w:tr w:rsidR="00A00A29" w:rsidRPr="00A00A29" w14:paraId="13B8A714" w14:textId="77777777" w:rsidTr="00A00A29">
        <w:trPr>
          <w:gridAfter w:val="1"/>
          <w:wAfter w:w="5" w:type="pct"/>
          <w:trHeight w:val="285"/>
        </w:trPr>
        <w:tc>
          <w:tcPr>
            <w:tcW w:w="257" w:type="pct"/>
            <w:shd w:val="clear" w:color="auto" w:fill="DBDBDB" w:themeFill="accent3" w:themeFillTint="66"/>
            <w:noWrap/>
            <w:vAlign w:val="center"/>
            <w:hideMark/>
          </w:tcPr>
          <w:p w14:paraId="115CCC0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31" w:type="pct"/>
            <w:shd w:val="clear" w:color="auto" w:fill="DBDBDB" w:themeFill="accent3" w:themeFillTint="66"/>
            <w:noWrap/>
            <w:vAlign w:val="center"/>
            <w:hideMark/>
          </w:tcPr>
          <w:p w14:paraId="300BA40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49A13E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9D8017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2004</w:t>
            </w:r>
          </w:p>
        </w:tc>
        <w:tc>
          <w:tcPr>
            <w:tcW w:w="282" w:type="pct"/>
            <w:shd w:val="clear" w:color="auto" w:fill="DBDBDB" w:themeFill="accent3" w:themeFillTint="66"/>
            <w:noWrap/>
            <w:vAlign w:val="center"/>
            <w:hideMark/>
          </w:tcPr>
          <w:p w14:paraId="7EBD683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4354812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BEB16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4CBE15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$ 358.000,00</w:t>
            </w:r>
          </w:p>
        </w:tc>
        <w:tc>
          <w:tcPr>
            <w:tcW w:w="553" w:type="pct"/>
            <w:shd w:val="clear" w:color="auto" w:fill="DBDBDB" w:themeFill="accent3" w:themeFillTint="66"/>
            <w:noWrap/>
            <w:vAlign w:val="center"/>
            <w:hideMark/>
          </w:tcPr>
          <w:p w14:paraId="3C912F4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8CED09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53,07</w:t>
            </w:r>
          </w:p>
        </w:tc>
        <w:tc>
          <w:tcPr>
            <w:tcW w:w="706" w:type="pct"/>
            <w:shd w:val="clear" w:color="auto" w:fill="DBDBDB" w:themeFill="accent3" w:themeFillTint="66"/>
            <w:noWrap/>
            <w:vAlign w:val="center"/>
            <w:hideMark/>
          </w:tcPr>
          <w:p w14:paraId="212513F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$ 700.214,81</w:t>
            </w:r>
          </w:p>
        </w:tc>
        <w:tc>
          <w:tcPr>
            <w:tcW w:w="735" w:type="pct"/>
            <w:shd w:val="clear" w:color="auto" w:fill="DBDBDB" w:themeFill="accent3" w:themeFillTint="66"/>
            <w:noWrap/>
            <w:vAlign w:val="bottom"/>
            <w:hideMark/>
          </w:tcPr>
          <w:p w14:paraId="267C904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21006444,32</w:t>
            </w:r>
          </w:p>
        </w:tc>
      </w:tr>
      <w:tr w:rsidR="00A00A29" w:rsidRPr="00A00A29" w14:paraId="1DE7BFC2" w14:textId="77777777" w:rsidTr="00A00A29">
        <w:trPr>
          <w:gridAfter w:val="1"/>
          <w:wAfter w:w="5" w:type="pct"/>
          <w:trHeight w:val="285"/>
        </w:trPr>
        <w:tc>
          <w:tcPr>
            <w:tcW w:w="257" w:type="pct"/>
            <w:shd w:val="clear" w:color="auto" w:fill="EDEDED" w:themeFill="accent3" w:themeFillTint="33"/>
            <w:noWrap/>
            <w:vAlign w:val="center"/>
            <w:hideMark/>
          </w:tcPr>
          <w:p w14:paraId="2DEE5A3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31" w:type="pct"/>
            <w:shd w:val="clear" w:color="auto" w:fill="EDEDED" w:themeFill="accent3" w:themeFillTint="33"/>
            <w:noWrap/>
            <w:vAlign w:val="center"/>
            <w:hideMark/>
          </w:tcPr>
          <w:p w14:paraId="2C07F9C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4905FC3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5A8C6C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82" w:type="pct"/>
            <w:shd w:val="clear" w:color="auto" w:fill="EDEDED" w:themeFill="accent3" w:themeFillTint="33"/>
            <w:noWrap/>
            <w:vAlign w:val="center"/>
            <w:hideMark/>
          </w:tcPr>
          <w:p w14:paraId="36DEBE7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1A3DFD4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572B488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28AC09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$ 381.500,00</w:t>
            </w:r>
          </w:p>
        </w:tc>
        <w:tc>
          <w:tcPr>
            <w:tcW w:w="553" w:type="pct"/>
            <w:shd w:val="clear" w:color="auto" w:fill="EDEDED" w:themeFill="accent3" w:themeFillTint="33"/>
            <w:noWrap/>
            <w:vAlign w:val="center"/>
            <w:hideMark/>
          </w:tcPr>
          <w:p w14:paraId="100BD86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317A601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55,99</w:t>
            </w:r>
          </w:p>
        </w:tc>
        <w:tc>
          <w:tcPr>
            <w:tcW w:w="706" w:type="pct"/>
            <w:shd w:val="clear" w:color="auto" w:fill="EDEDED" w:themeFill="accent3" w:themeFillTint="33"/>
            <w:noWrap/>
            <w:vAlign w:val="center"/>
            <w:hideMark/>
          </w:tcPr>
          <w:p w14:paraId="3EC5C07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$ 707.263,80</w:t>
            </w:r>
          </w:p>
        </w:tc>
        <w:tc>
          <w:tcPr>
            <w:tcW w:w="735" w:type="pct"/>
            <w:shd w:val="clear" w:color="auto" w:fill="EDEDED" w:themeFill="accent3" w:themeFillTint="33"/>
            <w:noWrap/>
            <w:vAlign w:val="bottom"/>
            <w:hideMark/>
          </w:tcPr>
          <w:p w14:paraId="4375EBE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21217913,91</w:t>
            </w:r>
          </w:p>
        </w:tc>
      </w:tr>
      <w:tr w:rsidR="00A00A29" w:rsidRPr="00A00A29" w14:paraId="7F2E6F09" w14:textId="77777777" w:rsidTr="00A00A29">
        <w:trPr>
          <w:gridAfter w:val="1"/>
          <w:wAfter w:w="5" w:type="pct"/>
          <w:trHeight w:val="285"/>
        </w:trPr>
        <w:tc>
          <w:tcPr>
            <w:tcW w:w="257" w:type="pct"/>
            <w:shd w:val="clear" w:color="auto" w:fill="DBDBDB" w:themeFill="accent3" w:themeFillTint="66"/>
            <w:noWrap/>
            <w:vAlign w:val="center"/>
            <w:hideMark/>
          </w:tcPr>
          <w:p w14:paraId="5EB429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31" w:type="pct"/>
            <w:shd w:val="clear" w:color="auto" w:fill="DBDBDB" w:themeFill="accent3" w:themeFillTint="66"/>
            <w:noWrap/>
            <w:vAlign w:val="center"/>
            <w:hideMark/>
          </w:tcPr>
          <w:p w14:paraId="40B668C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30DDCF2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8606AC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82" w:type="pct"/>
            <w:shd w:val="clear" w:color="auto" w:fill="DBDBDB" w:themeFill="accent3" w:themeFillTint="66"/>
            <w:noWrap/>
            <w:vAlign w:val="center"/>
            <w:hideMark/>
          </w:tcPr>
          <w:p w14:paraId="35EE02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06DC31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486E49E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4A16F08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$ 381.500,00</w:t>
            </w:r>
          </w:p>
        </w:tc>
        <w:tc>
          <w:tcPr>
            <w:tcW w:w="553" w:type="pct"/>
            <w:shd w:val="clear" w:color="auto" w:fill="DBDBDB" w:themeFill="accent3" w:themeFillTint="66"/>
            <w:noWrap/>
            <w:vAlign w:val="center"/>
            <w:hideMark/>
          </w:tcPr>
          <w:p w14:paraId="6D152B7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030C98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55,99</w:t>
            </w:r>
          </w:p>
        </w:tc>
        <w:tc>
          <w:tcPr>
            <w:tcW w:w="706" w:type="pct"/>
            <w:shd w:val="clear" w:color="auto" w:fill="DBDBDB" w:themeFill="accent3" w:themeFillTint="66"/>
            <w:noWrap/>
            <w:vAlign w:val="center"/>
            <w:hideMark/>
          </w:tcPr>
          <w:p w14:paraId="4AAFDF2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$ 707.263,80</w:t>
            </w:r>
          </w:p>
        </w:tc>
        <w:tc>
          <w:tcPr>
            <w:tcW w:w="735" w:type="pct"/>
            <w:shd w:val="clear" w:color="auto" w:fill="DBDBDB" w:themeFill="accent3" w:themeFillTint="66"/>
            <w:noWrap/>
            <w:vAlign w:val="bottom"/>
            <w:hideMark/>
          </w:tcPr>
          <w:p w14:paraId="58102A2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21217913,91</w:t>
            </w:r>
          </w:p>
        </w:tc>
      </w:tr>
      <w:tr w:rsidR="00A00A29" w:rsidRPr="00A00A29" w14:paraId="2A26DCE4" w14:textId="77777777" w:rsidTr="00A00A29">
        <w:trPr>
          <w:gridAfter w:val="1"/>
          <w:wAfter w:w="5" w:type="pct"/>
          <w:trHeight w:val="285"/>
        </w:trPr>
        <w:tc>
          <w:tcPr>
            <w:tcW w:w="257" w:type="pct"/>
            <w:shd w:val="clear" w:color="auto" w:fill="EDEDED" w:themeFill="accent3" w:themeFillTint="33"/>
            <w:noWrap/>
            <w:vAlign w:val="center"/>
            <w:hideMark/>
          </w:tcPr>
          <w:p w14:paraId="3366AE0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31" w:type="pct"/>
            <w:shd w:val="clear" w:color="auto" w:fill="EDEDED" w:themeFill="accent3" w:themeFillTint="33"/>
            <w:noWrap/>
            <w:vAlign w:val="center"/>
            <w:hideMark/>
          </w:tcPr>
          <w:p w14:paraId="052FCCE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15D4FC9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26EAB63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82" w:type="pct"/>
            <w:shd w:val="clear" w:color="auto" w:fill="EDEDED" w:themeFill="accent3" w:themeFillTint="33"/>
            <w:noWrap/>
            <w:vAlign w:val="center"/>
            <w:hideMark/>
          </w:tcPr>
          <w:p w14:paraId="155D773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3DB3FA0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C8CF34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065ED9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$ 381.500,00</w:t>
            </w:r>
          </w:p>
        </w:tc>
        <w:tc>
          <w:tcPr>
            <w:tcW w:w="553" w:type="pct"/>
            <w:shd w:val="clear" w:color="auto" w:fill="EDEDED" w:themeFill="accent3" w:themeFillTint="33"/>
            <w:noWrap/>
            <w:vAlign w:val="center"/>
            <w:hideMark/>
          </w:tcPr>
          <w:p w14:paraId="7FD32E4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3A329B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55,99</w:t>
            </w:r>
          </w:p>
        </w:tc>
        <w:tc>
          <w:tcPr>
            <w:tcW w:w="706" w:type="pct"/>
            <w:shd w:val="clear" w:color="auto" w:fill="EDEDED" w:themeFill="accent3" w:themeFillTint="33"/>
            <w:noWrap/>
            <w:vAlign w:val="center"/>
            <w:hideMark/>
          </w:tcPr>
          <w:p w14:paraId="058530A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$ 707.263,80</w:t>
            </w:r>
          </w:p>
        </w:tc>
        <w:tc>
          <w:tcPr>
            <w:tcW w:w="735" w:type="pct"/>
            <w:shd w:val="clear" w:color="auto" w:fill="EDEDED" w:themeFill="accent3" w:themeFillTint="33"/>
            <w:noWrap/>
            <w:vAlign w:val="bottom"/>
            <w:hideMark/>
          </w:tcPr>
          <w:p w14:paraId="61A8F75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21217913,91</w:t>
            </w:r>
          </w:p>
        </w:tc>
      </w:tr>
      <w:tr w:rsidR="00A00A29" w:rsidRPr="00A00A29" w14:paraId="37D49A6A" w14:textId="77777777" w:rsidTr="00A00A29">
        <w:trPr>
          <w:gridAfter w:val="1"/>
          <w:wAfter w:w="5" w:type="pct"/>
          <w:trHeight w:val="285"/>
        </w:trPr>
        <w:tc>
          <w:tcPr>
            <w:tcW w:w="257" w:type="pct"/>
            <w:shd w:val="clear" w:color="auto" w:fill="DBDBDB" w:themeFill="accent3" w:themeFillTint="66"/>
            <w:noWrap/>
            <w:vAlign w:val="center"/>
            <w:hideMark/>
          </w:tcPr>
          <w:p w14:paraId="2FF4E77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31" w:type="pct"/>
            <w:shd w:val="clear" w:color="auto" w:fill="DBDBDB" w:themeFill="accent3" w:themeFillTint="66"/>
            <w:noWrap/>
            <w:vAlign w:val="center"/>
            <w:hideMark/>
          </w:tcPr>
          <w:p w14:paraId="616011B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3D93E19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6D41FD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82" w:type="pct"/>
            <w:shd w:val="clear" w:color="auto" w:fill="DBDBDB" w:themeFill="accent3" w:themeFillTint="66"/>
            <w:noWrap/>
            <w:vAlign w:val="center"/>
            <w:hideMark/>
          </w:tcPr>
          <w:p w14:paraId="17BA1CE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59F431D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82825F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07449AE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$ 381.500,00</w:t>
            </w:r>
          </w:p>
        </w:tc>
        <w:tc>
          <w:tcPr>
            <w:tcW w:w="553" w:type="pct"/>
            <w:shd w:val="clear" w:color="auto" w:fill="DBDBDB" w:themeFill="accent3" w:themeFillTint="66"/>
            <w:noWrap/>
            <w:vAlign w:val="center"/>
            <w:hideMark/>
          </w:tcPr>
          <w:p w14:paraId="6DF6FED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79B21B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55,99</w:t>
            </w:r>
          </w:p>
        </w:tc>
        <w:tc>
          <w:tcPr>
            <w:tcW w:w="706" w:type="pct"/>
            <w:shd w:val="clear" w:color="auto" w:fill="DBDBDB" w:themeFill="accent3" w:themeFillTint="66"/>
            <w:noWrap/>
            <w:vAlign w:val="center"/>
            <w:hideMark/>
          </w:tcPr>
          <w:p w14:paraId="55688E4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$ 707.263,80</w:t>
            </w:r>
          </w:p>
        </w:tc>
        <w:tc>
          <w:tcPr>
            <w:tcW w:w="735" w:type="pct"/>
            <w:shd w:val="clear" w:color="auto" w:fill="DBDBDB" w:themeFill="accent3" w:themeFillTint="66"/>
            <w:noWrap/>
            <w:vAlign w:val="bottom"/>
            <w:hideMark/>
          </w:tcPr>
          <w:p w14:paraId="2727AAE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21217913,91</w:t>
            </w:r>
          </w:p>
        </w:tc>
      </w:tr>
      <w:tr w:rsidR="00A00A29" w:rsidRPr="00A00A29" w14:paraId="5AED9373" w14:textId="77777777" w:rsidTr="00A00A29">
        <w:trPr>
          <w:gridAfter w:val="1"/>
          <w:wAfter w:w="5" w:type="pct"/>
          <w:trHeight w:val="285"/>
        </w:trPr>
        <w:tc>
          <w:tcPr>
            <w:tcW w:w="257" w:type="pct"/>
            <w:shd w:val="clear" w:color="auto" w:fill="EDEDED" w:themeFill="accent3" w:themeFillTint="33"/>
            <w:noWrap/>
            <w:vAlign w:val="center"/>
            <w:hideMark/>
          </w:tcPr>
          <w:p w14:paraId="7234B25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31" w:type="pct"/>
            <w:shd w:val="clear" w:color="auto" w:fill="EDEDED" w:themeFill="accent3" w:themeFillTint="33"/>
            <w:noWrap/>
            <w:vAlign w:val="center"/>
            <w:hideMark/>
          </w:tcPr>
          <w:p w14:paraId="6AA9B7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0BE412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4794A5F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82" w:type="pct"/>
            <w:shd w:val="clear" w:color="auto" w:fill="EDEDED" w:themeFill="accent3" w:themeFillTint="33"/>
            <w:noWrap/>
            <w:vAlign w:val="center"/>
            <w:hideMark/>
          </w:tcPr>
          <w:p w14:paraId="2CAF74C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6220E3A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22C9FE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A35018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$ 382.000,00</w:t>
            </w:r>
          </w:p>
        </w:tc>
        <w:tc>
          <w:tcPr>
            <w:tcW w:w="553" w:type="pct"/>
            <w:shd w:val="clear" w:color="auto" w:fill="EDEDED" w:themeFill="accent3" w:themeFillTint="33"/>
            <w:noWrap/>
            <w:vAlign w:val="center"/>
            <w:hideMark/>
          </w:tcPr>
          <w:p w14:paraId="1E88D5D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280504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55,99</w:t>
            </w:r>
          </w:p>
        </w:tc>
        <w:tc>
          <w:tcPr>
            <w:tcW w:w="706" w:type="pct"/>
            <w:shd w:val="clear" w:color="auto" w:fill="EDEDED" w:themeFill="accent3" w:themeFillTint="33"/>
            <w:noWrap/>
            <w:vAlign w:val="center"/>
            <w:hideMark/>
          </w:tcPr>
          <w:p w14:paraId="0F939B7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$ 708.190,75</w:t>
            </w:r>
          </w:p>
        </w:tc>
        <w:tc>
          <w:tcPr>
            <w:tcW w:w="735" w:type="pct"/>
            <w:shd w:val="clear" w:color="auto" w:fill="EDEDED" w:themeFill="accent3" w:themeFillTint="33"/>
            <w:noWrap/>
            <w:vAlign w:val="bottom"/>
            <w:hideMark/>
          </w:tcPr>
          <w:p w14:paraId="2CBFF38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21245722,45</w:t>
            </w:r>
          </w:p>
        </w:tc>
      </w:tr>
      <w:tr w:rsidR="00A00A29" w:rsidRPr="00A00A29" w14:paraId="7FA62712" w14:textId="77777777" w:rsidTr="00A00A29">
        <w:trPr>
          <w:gridAfter w:val="1"/>
          <w:wAfter w:w="5" w:type="pct"/>
          <w:trHeight w:val="285"/>
        </w:trPr>
        <w:tc>
          <w:tcPr>
            <w:tcW w:w="257" w:type="pct"/>
            <w:shd w:val="clear" w:color="auto" w:fill="DBDBDB" w:themeFill="accent3" w:themeFillTint="66"/>
            <w:noWrap/>
            <w:vAlign w:val="center"/>
            <w:hideMark/>
          </w:tcPr>
          <w:p w14:paraId="673E78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31" w:type="pct"/>
            <w:shd w:val="clear" w:color="auto" w:fill="DBDBDB" w:themeFill="accent3" w:themeFillTint="66"/>
            <w:noWrap/>
            <w:vAlign w:val="center"/>
            <w:hideMark/>
          </w:tcPr>
          <w:p w14:paraId="62AA11C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317988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E7AD02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82" w:type="pct"/>
            <w:shd w:val="clear" w:color="auto" w:fill="DBDBDB" w:themeFill="accent3" w:themeFillTint="66"/>
            <w:noWrap/>
            <w:vAlign w:val="center"/>
            <w:hideMark/>
          </w:tcPr>
          <w:p w14:paraId="688FDE8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7257C42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C0C8BA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856087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$ 382.000,00</w:t>
            </w:r>
          </w:p>
        </w:tc>
        <w:tc>
          <w:tcPr>
            <w:tcW w:w="553" w:type="pct"/>
            <w:shd w:val="clear" w:color="auto" w:fill="DBDBDB" w:themeFill="accent3" w:themeFillTint="66"/>
            <w:noWrap/>
            <w:vAlign w:val="center"/>
            <w:hideMark/>
          </w:tcPr>
          <w:p w14:paraId="178EA62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689DE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55,99</w:t>
            </w:r>
          </w:p>
        </w:tc>
        <w:tc>
          <w:tcPr>
            <w:tcW w:w="706" w:type="pct"/>
            <w:shd w:val="clear" w:color="auto" w:fill="DBDBDB" w:themeFill="accent3" w:themeFillTint="66"/>
            <w:noWrap/>
            <w:vAlign w:val="center"/>
            <w:hideMark/>
          </w:tcPr>
          <w:p w14:paraId="023C9D8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$ 708.190,75</w:t>
            </w:r>
          </w:p>
        </w:tc>
        <w:tc>
          <w:tcPr>
            <w:tcW w:w="735" w:type="pct"/>
            <w:shd w:val="clear" w:color="auto" w:fill="DBDBDB" w:themeFill="accent3" w:themeFillTint="66"/>
            <w:noWrap/>
            <w:vAlign w:val="bottom"/>
            <w:hideMark/>
          </w:tcPr>
          <w:p w14:paraId="6A74030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21245722,45</w:t>
            </w:r>
          </w:p>
        </w:tc>
      </w:tr>
      <w:tr w:rsidR="00A00A29" w:rsidRPr="00A00A29" w14:paraId="27ECD719" w14:textId="77777777" w:rsidTr="00A00A29">
        <w:trPr>
          <w:gridAfter w:val="1"/>
          <w:wAfter w:w="5" w:type="pct"/>
          <w:trHeight w:val="285"/>
        </w:trPr>
        <w:tc>
          <w:tcPr>
            <w:tcW w:w="257" w:type="pct"/>
            <w:shd w:val="clear" w:color="auto" w:fill="EDEDED" w:themeFill="accent3" w:themeFillTint="33"/>
            <w:noWrap/>
            <w:vAlign w:val="center"/>
            <w:hideMark/>
          </w:tcPr>
          <w:p w14:paraId="2435DF7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lastRenderedPageBreak/>
              <w:t>2005</w:t>
            </w:r>
          </w:p>
        </w:tc>
        <w:tc>
          <w:tcPr>
            <w:tcW w:w="231" w:type="pct"/>
            <w:shd w:val="clear" w:color="auto" w:fill="EDEDED" w:themeFill="accent3" w:themeFillTint="33"/>
            <w:noWrap/>
            <w:vAlign w:val="center"/>
            <w:hideMark/>
          </w:tcPr>
          <w:p w14:paraId="41CAB0D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17F030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47908C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82" w:type="pct"/>
            <w:shd w:val="clear" w:color="auto" w:fill="EDEDED" w:themeFill="accent3" w:themeFillTint="33"/>
            <w:noWrap/>
            <w:vAlign w:val="center"/>
            <w:hideMark/>
          </w:tcPr>
          <w:p w14:paraId="6251C2B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75A7777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16</w:t>
            </w:r>
          </w:p>
        </w:tc>
        <w:tc>
          <w:tcPr>
            <w:tcW w:w="411" w:type="pct"/>
            <w:shd w:val="clear" w:color="auto" w:fill="EDEDED" w:themeFill="accent3" w:themeFillTint="33"/>
            <w:noWrap/>
            <w:vAlign w:val="center"/>
            <w:hideMark/>
          </w:tcPr>
          <w:p w14:paraId="349FD92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16</w:t>
            </w:r>
          </w:p>
        </w:tc>
        <w:tc>
          <w:tcPr>
            <w:tcW w:w="616" w:type="pct"/>
            <w:shd w:val="clear" w:color="auto" w:fill="EDEDED" w:themeFill="accent3" w:themeFillTint="33"/>
            <w:noWrap/>
            <w:vAlign w:val="center"/>
            <w:hideMark/>
          </w:tcPr>
          <w:p w14:paraId="735B09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$ 204.000,00</w:t>
            </w:r>
          </w:p>
        </w:tc>
        <w:tc>
          <w:tcPr>
            <w:tcW w:w="553" w:type="pct"/>
            <w:shd w:val="clear" w:color="auto" w:fill="EDEDED" w:themeFill="accent3" w:themeFillTint="33"/>
            <w:noWrap/>
            <w:vAlign w:val="center"/>
            <w:hideMark/>
          </w:tcPr>
          <w:p w14:paraId="068F47D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1C468E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55,99</w:t>
            </w:r>
          </w:p>
        </w:tc>
        <w:tc>
          <w:tcPr>
            <w:tcW w:w="706" w:type="pct"/>
            <w:shd w:val="clear" w:color="auto" w:fill="EDEDED" w:themeFill="accent3" w:themeFillTint="33"/>
            <w:noWrap/>
            <w:vAlign w:val="center"/>
            <w:hideMark/>
          </w:tcPr>
          <w:p w14:paraId="26F9900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$ 378.196,11</w:t>
            </w:r>
          </w:p>
        </w:tc>
        <w:tc>
          <w:tcPr>
            <w:tcW w:w="735" w:type="pct"/>
            <w:shd w:val="clear" w:color="auto" w:fill="EDEDED" w:themeFill="accent3" w:themeFillTint="33"/>
            <w:noWrap/>
            <w:vAlign w:val="bottom"/>
            <w:hideMark/>
          </w:tcPr>
          <w:p w14:paraId="4F165CA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6051137,70</w:t>
            </w:r>
          </w:p>
        </w:tc>
      </w:tr>
      <w:tr w:rsidR="00A00A29" w:rsidRPr="00A00A29" w14:paraId="470DE35D" w14:textId="77777777" w:rsidTr="00A00A29">
        <w:trPr>
          <w:gridAfter w:val="1"/>
          <w:wAfter w:w="5" w:type="pct"/>
          <w:trHeight w:val="285"/>
        </w:trPr>
        <w:tc>
          <w:tcPr>
            <w:tcW w:w="257" w:type="pct"/>
            <w:shd w:val="clear" w:color="auto" w:fill="DBDBDB" w:themeFill="accent3" w:themeFillTint="66"/>
            <w:noWrap/>
            <w:vAlign w:val="center"/>
            <w:hideMark/>
          </w:tcPr>
          <w:p w14:paraId="4404938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31" w:type="pct"/>
            <w:shd w:val="clear" w:color="auto" w:fill="DBDBDB" w:themeFill="accent3" w:themeFillTint="66"/>
            <w:noWrap/>
            <w:vAlign w:val="center"/>
            <w:hideMark/>
          </w:tcPr>
          <w:p w14:paraId="7E9D6E4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789C5C6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191C7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82" w:type="pct"/>
            <w:shd w:val="clear" w:color="auto" w:fill="DBDBDB" w:themeFill="accent3" w:themeFillTint="66"/>
            <w:noWrap/>
            <w:vAlign w:val="center"/>
            <w:hideMark/>
          </w:tcPr>
          <w:p w14:paraId="70A696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41F838A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AA2D1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03521C8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$ 382.000,00</w:t>
            </w:r>
          </w:p>
        </w:tc>
        <w:tc>
          <w:tcPr>
            <w:tcW w:w="553" w:type="pct"/>
            <w:shd w:val="clear" w:color="auto" w:fill="DBDBDB" w:themeFill="accent3" w:themeFillTint="66"/>
            <w:noWrap/>
            <w:vAlign w:val="center"/>
            <w:hideMark/>
          </w:tcPr>
          <w:p w14:paraId="001E5D7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7F4449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55,99</w:t>
            </w:r>
          </w:p>
        </w:tc>
        <w:tc>
          <w:tcPr>
            <w:tcW w:w="706" w:type="pct"/>
            <w:shd w:val="clear" w:color="auto" w:fill="DBDBDB" w:themeFill="accent3" w:themeFillTint="66"/>
            <w:noWrap/>
            <w:vAlign w:val="center"/>
            <w:hideMark/>
          </w:tcPr>
          <w:p w14:paraId="60F86C0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$ 708.190,75</w:t>
            </w:r>
          </w:p>
        </w:tc>
        <w:tc>
          <w:tcPr>
            <w:tcW w:w="735" w:type="pct"/>
            <w:shd w:val="clear" w:color="auto" w:fill="DBDBDB" w:themeFill="accent3" w:themeFillTint="66"/>
            <w:noWrap/>
            <w:vAlign w:val="bottom"/>
            <w:hideMark/>
          </w:tcPr>
          <w:p w14:paraId="355633C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21245722,45</w:t>
            </w:r>
          </w:p>
        </w:tc>
      </w:tr>
      <w:tr w:rsidR="00A00A29" w:rsidRPr="00A00A29" w14:paraId="00174C14" w14:textId="77777777" w:rsidTr="00A00A29">
        <w:trPr>
          <w:gridAfter w:val="1"/>
          <w:wAfter w:w="5" w:type="pct"/>
          <w:trHeight w:val="285"/>
        </w:trPr>
        <w:tc>
          <w:tcPr>
            <w:tcW w:w="257" w:type="pct"/>
            <w:shd w:val="clear" w:color="auto" w:fill="EDEDED" w:themeFill="accent3" w:themeFillTint="33"/>
            <w:noWrap/>
            <w:vAlign w:val="center"/>
            <w:hideMark/>
          </w:tcPr>
          <w:p w14:paraId="7AD840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31" w:type="pct"/>
            <w:shd w:val="clear" w:color="auto" w:fill="EDEDED" w:themeFill="accent3" w:themeFillTint="33"/>
            <w:noWrap/>
            <w:vAlign w:val="center"/>
            <w:hideMark/>
          </w:tcPr>
          <w:p w14:paraId="553CAB6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1388A84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CAB4F3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82" w:type="pct"/>
            <w:shd w:val="clear" w:color="auto" w:fill="EDEDED" w:themeFill="accent3" w:themeFillTint="33"/>
            <w:noWrap/>
            <w:vAlign w:val="center"/>
            <w:hideMark/>
          </w:tcPr>
          <w:p w14:paraId="530A615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5044622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A754F9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17A8E1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$ 381.500,00</w:t>
            </w:r>
          </w:p>
        </w:tc>
        <w:tc>
          <w:tcPr>
            <w:tcW w:w="553" w:type="pct"/>
            <w:shd w:val="clear" w:color="auto" w:fill="EDEDED" w:themeFill="accent3" w:themeFillTint="33"/>
            <w:noWrap/>
            <w:vAlign w:val="center"/>
            <w:hideMark/>
          </w:tcPr>
          <w:p w14:paraId="45AA2AC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C38CC8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55,99</w:t>
            </w:r>
          </w:p>
        </w:tc>
        <w:tc>
          <w:tcPr>
            <w:tcW w:w="706" w:type="pct"/>
            <w:shd w:val="clear" w:color="auto" w:fill="EDEDED" w:themeFill="accent3" w:themeFillTint="33"/>
            <w:noWrap/>
            <w:vAlign w:val="center"/>
            <w:hideMark/>
          </w:tcPr>
          <w:p w14:paraId="1A0AE03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$ 707.263,80</w:t>
            </w:r>
          </w:p>
        </w:tc>
        <w:tc>
          <w:tcPr>
            <w:tcW w:w="735" w:type="pct"/>
            <w:shd w:val="clear" w:color="auto" w:fill="EDEDED" w:themeFill="accent3" w:themeFillTint="33"/>
            <w:noWrap/>
            <w:vAlign w:val="bottom"/>
            <w:hideMark/>
          </w:tcPr>
          <w:p w14:paraId="2E474B0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21217913,91</w:t>
            </w:r>
          </w:p>
        </w:tc>
      </w:tr>
      <w:tr w:rsidR="00A00A29" w:rsidRPr="00A00A29" w14:paraId="3C0194E6" w14:textId="77777777" w:rsidTr="00A00A29">
        <w:trPr>
          <w:gridAfter w:val="1"/>
          <w:wAfter w:w="5" w:type="pct"/>
          <w:trHeight w:val="285"/>
        </w:trPr>
        <w:tc>
          <w:tcPr>
            <w:tcW w:w="257" w:type="pct"/>
            <w:shd w:val="clear" w:color="auto" w:fill="DBDBDB" w:themeFill="accent3" w:themeFillTint="66"/>
            <w:noWrap/>
            <w:vAlign w:val="center"/>
            <w:hideMark/>
          </w:tcPr>
          <w:p w14:paraId="18CE55A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31" w:type="pct"/>
            <w:shd w:val="clear" w:color="auto" w:fill="DBDBDB" w:themeFill="accent3" w:themeFillTint="66"/>
            <w:noWrap/>
            <w:vAlign w:val="center"/>
            <w:hideMark/>
          </w:tcPr>
          <w:p w14:paraId="3EB814C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3702C1A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FCBE86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82" w:type="pct"/>
            <w:shd w:val="clear" w:color="auto" w:fill="DBDBDB" w:themeFill="accent3" w:themeFillTint="66"/>
            <w:noWrap/>
            <w:vAlign w:val="center"/>
            <w:hideMark/>
          </w:tcPr>
          <w:p w14:paraId="4C9E9A5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7B94ECC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B4C65F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CF055E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$ 381.500,00</w:t>
            </w:r>
          </w:p>
        </w:tc>
        <w:tc>
          <w:tcPr>
            <w:tcW w:w="553" w:type="pct"/>
            <w:shd w:val="clear" w:color="auto" w:fill="DBDBDB" w:themeFill="accent3" w:themeFillTint="66"/>
            <w:noWrap/>
            <w:vAlign w:val="center"/>
            <w:hideMark/>
          </w:tcPr>
          <w:p w14:paraId="0B1D2A7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8F392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55,99</w:t>
            </w:r>
          </w:p>
        </w:tc>
        <w:tc>
          <w:tcPr>
            <w:tcW w:w="706" w:type="pct"/>
            <w:shd w:val="clear" w:color="auto" w:fill="DBDBDB" w:themeFill="accent3" w:themeFillTint="66"/>
            <w:noWrap/>
            <w:vAlign w:val="center"/>
            <w:hideMark/>
          </w:tcPr>
          <w:p w14:paraId="333B3B2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$ 707.263,80</w:t>
            </w:r>
          </w:p>
        </w:tc>
        <w:tc>
          <w:tcPr>
            <w:tcW w:w="735" w:type="pct"/>
            <w:shd w:val="clear" w:color="auto" w:fill="DBDBDB" w:themeFill="accent3" w:themeFillTint="66"/>
            <w:noWrap/>
            <w:vAlign w:val="bottom"/>
            <w:hideMark/>
          </w:tcPr>
          <w:p w14:paraId="02596EF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21217913,91</w:t>
            </w:r>
          </w:p>
        </w:tc>
      </w:tr>
      <w:tr w:rsidR="00A00A29" w:rsidRPr="00A00A29" w14:paraId="71628003" w14:textId="77777777" w:rsidTr="00A00A29">
        <w:trPr>
          <w:gridAfter w:val="1"/>
          <w:wAfter w:w="5" w:type="pct"/>
          <w:trHeight w:val="285"/>
        </w:trPr>
        <w:tc>
          <w:tcPr>
            <w:tcW w:w="257" w:type="pct"/>
            <w:shd w:val="clear" w:color="auto" w:fill="EDEDED" w:themeFill="accent3" w:themeFillTint="33"/>
            <w:noWrap/>
            <w:vAlign w:val="center"/>
            <w:hideMark/>
          </w:tcPr>
          <w:p w14:paraId="23BA1FB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31" w:type="pct"/>
            <w:shd w:val="clear" w:color="auto" w:fill="EDEDED" w:themeFill="accent3" w:themeFillTint="33"/>
            <w:noWrap/>
            <w:vAlign w:val="center"/>
            <w:hideMark/>
          </w:tcPr>
          <w:p w14:paraId="36605A8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297D776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4D59C6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82" w:type="pct"/>
            <w:shd w:val="clear" w:color="auto" w:fill="EDEDED" w:themeFill="accent3" w:themeFillTint="33"/>
            <w:noWrap/>
            <w:vAlign w:val="center"/>
            <w:hideMark/>
          </w:tcPr>
          <w:p w14:paraId="0833B0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420046E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FAC00B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4A3C08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$ 381.500,00</w:t>
            </w:r>
          </w:p>
        </w:tc>
        <w:tc>
          <w:tcPr>
            <w:tcW w:w="553" w:type="pct"/>
            <w:shd w:val="clear" w:color="auto" w:fill="EDEDED" w:themeFill="accent3" w:themeFillTint="33"/>
            <w:noWrap/>
            <w:vAlign w:val="center"/>
            <w:hideMark/>
          </w:tcPr>
          <w:p w14:paraId="391CB07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CA98C8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55,99</w:t>
            </w:r>
          </w:p>
        </w:tc>
        <w:tc>
          <w:tcPr>
            <w:tcW w:w="706" w:type="pct"/>
            <w:shd w:val="clear" w:color="auto" w:fill="EDEDED" w:themeFill="accent3" w:themeFillTint="33"/>
            <w:noWrap/>
            <w:vAlign w:val="center"/>
            <w:hideMark/>
          </w:tcPr>
          <w:p w14:paraId="2F81211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$ 707.263,80</w:t>
            </w:r>
          </w:p>
        </w:tc>
        <w:tc>
          <w:tcPr>
            <w:tcW w:w="735" w:type="pct"/>
            <w:shd w:val="clear" w:color="auto" w:fill="EDEDED" w:themeFill="accent3" w:themeFillTint="33"/>
            <w:noWrap/>
            <w:vAlign w:val="bottom"/>
            <w:hideMark/>
          </w:tcPr>
          <w:p w14:paraId="07DE2C9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21217913,91</w:t>
            </w:r>
          </w:p>
        </w:tc>
      </w:tr>
      <w:tr w:rsidR="00A00A29" w:rsidRPr="00A00A29" w14:paraId="27855306" w14:textId="77777777" w:rsidTr="00A00A29">
        <w:trPr>
          <w:gridAfter w:val="1"/>
          <w:wAfter w:w="5" w:type="pct"/>
          <w:trHeight w:val="285"/>
        </w:trPr>
        <w:tc>
          <w:tcPr>
            <w:tcW w:w="257" w:type="pct"/>
            <w:shd w:val="clear" w:color="auto" w:fill="DBDBDB" w:themeFill="accent3" w:themeFillTint="66"/>
            <w:noWrap/>
            <w:vAlign w:val="center"/>
            <w:hideMark/>
          </w:tcPr>
          <w:p w14:paraId="6AD5F26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31" w:type="pct"/>
            <w:shd w:val="clear" w:color="auto" w:fill="DBDBDB" w:themeFill="accent3" w:themeFillTint="66"/>
            <w:noWrap/>
            <w:vAlign w:val="center"/>
            <w:hideMark/>
          </w:tcPr>
          <w:p w14:paraId="2CC0D78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7D19DB0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63F41B6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2005</w:t>
            </w:r>
          </w:p>
        </w:tc>
        <w:tc>
          <w:tcPr>
            <w:tcW w:w="282" w:type="pct"/>
            <w:shd w:val="clear" w:color="auto" w:fill="DBDBDB" w:themeFill="accent3" w:themeFillTint="66"/>
            <w:noWrap/>
            <w:vAlign w:val="center"/>
            <w:hideMark/>
          </w:tcPr>
          <w:p w14:paraId="26CBBDB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713B09D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0F6A6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1168D00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$ 381.500,00</w:t>
            </w:r>
          </w:p>
        </w:tc>
        <w:tc>
          <w:tcPr>
            <w:tcW w:w="553" w:type="pct"/>
            <w:shd w:val="clear" w:color="auto" w:fill="DBDBDB" w:themeFill="accent3" w:themeFillTint="66"/>
            <w:noWrap/>
            <w:vAlign w:val="center"/>
            <w:hideMark/>
          </w:tcPr>
          <w:p w14:paraId="7D0144B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4B5A08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55,99</w:t>
            </w:r>
          </w:p>
        </w:tc>
        <w:tc>
          <w:tcPr>
            <w:tcW w:w="706" w:type="pct"/>
            <w:shd w:val="clear" w:color="auto" w:fill="DBDBDB" w:themeFill="accent3" w:themeFillTint="66"/>
            <w:noWrap/>
            <w:vAlign w:val="center"/>
            <w:hideMark/>
          </w:tcPr>
          <w:p w14:paraId="36DBD89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$ 707.263,80</w:t>
            </w:r>
          </w:p>
        </w:tc>
        <w:tc>
          <w:tcPr>
            <w:tcW w:w="735" w:type="pct"/>
            <w:shd w:val="clear" w:color="auto" w:fill="DBDBDB" w:themeFill="accent3" w:themeFillTint="66"/>
            <w:noWrap/>
            <w:vAlign w:val="bottom"/>
            <w:hideMark/>
          </w:tcPr>
          <w:p w14:paraId="2B10331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21217913,91</w:t>
            </w:r>
          </w:p>
        </w:tc>
      </w:tr>
      <w:tr w:rsidR="00A00A29" w:rsidRPr="00A00A29" w14:paraId="1AA43768" w14:textId="77777777" w:rsidTr="00A00A29">
        <w:trPr>
          <w:gridAfter w:val="1"/>
          <w:wAfter w:w="5" w:type="pct"/>
          <w:trHeight w:val="285"/>
        </w:trPr>
        <w:tc>
          <w:tcPr>
            <w:tcW w:w="257" w:type="pct"/>
            <w:shd w:val="clear" w:color="auto" w:fill="EDEDED" w:themeFill="accent3" w:themeFillTint="33"/>
            <w:noWrap/>
            <w:vAlign w:val="center"/>
            <w:hideMark/>
          </w:tcPr>
          <w:p w14:paraId="40CEDA3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31" w:type="pct"/>
            <w:shd w:val="clear" w:color="auto" w:fill="EDEDED" w:themeFill="accent3" w:themeFillTint="33"/>
            <w:noWrap/>
            <w:vAlign w:val="center"/>
            <w:hideMark/>
          </w:tcPr>
          <w:p w14:paraId="5A95F29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4588E5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2FD9140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82" w:type="pct"/>
            <w:shd w:val="clear" w:color="auto" w:fill="EDEDED" w:themeFill="accent3" w:themeFillTint="33"/>
            <w:noWrap/>
            <w:vAlign w:val="center"/>
            <w:hideMark/>
          </w:tcPr>
          <w:p w14:paraId="35E210A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3CA6CF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6784D5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03B29F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$ 408.000,00</w:t>
            </w:r>
          </w:p>
        </w:tc>
        <w:tc>
          <w:tcPr>
            <w:tcW w:w="553" w:type="pct"/>
            <w:shd w:val="clear" w:color="auto" w:fill="EDEDED" w:themeFill="accent3" w:themeFillTint="33"/>
            <w:noWrap/>
            <w:vAlign w:val="center"/>
            <w:hideMark/>
          </w:tcPr>
          <w:p w14:paraId="68C5C72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67584D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58,70</w:t>
            </w:r>
          </w:p>
        </w:tc>
        <w:tc>
          <w:tcPr>
            <w:tcW w:w="706" w:type="pct"/>
            <w:shd w:val="clear" w:color="auto" w:fill="EDEDED" w:themeFill="accent3" w:themeFillTint="33"/>
            <w:noWrap/>
            <w:vAlign w:val="center"/>
            <w:hideMark/>
          </w:tcPr>
          <w:p w14:paraId="657556D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$ 721.471,89</w:t>
            </w:r>
          </w:p>
        </w:tc>
        <w:tc>
          <w:tcPr>
            <w:tcW w:w="735" w:type="pct"/>
            <w:shd w:val="clear" w:color="auto" w:fill="EDEDED" w:themeFill="accent3" w:themeFillTint="33"/>
            <w:noWrap/>
            <w:vAlign w:val="bottom"/>
            <w:hideMark/>
          </w:tcPr>
          <w:p w14:paraId="619134D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21644156,73</w:t>
            </w:r>
          </w:p>
        </w:tc>
      </w:tr>
      <w:tr w:rsidR="00A00A29" w:rsidRPr="00A00A29" w14:paraId="413980B7" w14:textId="77777777" w:rsidTr="00A00A29">
        <w:trPr>
          <w:gridAfter w:val="1"/>
          <w:wAfter w:w="5" w:type="pct"/>
          <w:trHeight w:val="285"/>
        </w:trPr>
        <w:tc>
          <w:tcPr>
            <w:tcW w:w="257" w:type="pct"/>
            <w:shd w:val="clear" w:color="auto" w:fill="DBDBDB" w:themeFill="accent3" w:themeFillTint="66"/>
            <w:noWrap/>
            <w:vAlign w:val="center"/>
            <w:hideMark/>
          </w:tcPr>
          <w:p w14:paraId="28EE3F7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31" w:type="pct"/>
            <w:shd w:val="clear" w:color="auto" w:fill="DBDBDB" w:themeFill="accent3" w:themeFillTint="66"/>
            <w:noWrap/>
            <w:vAlign w:val="center"/>
            <w:hideMark/>
          </w:tcPr>
          <w:p w14:paraId="570571E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06F065B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F7A13E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82" w:type="pct"/>
            <w:shd w:val="clear" w:color="auto" w:fill="DBDBDB" w:themeFill="accent3" w:themeFillTint="66"/>
            <w:noWrap/>
            <w:vAlign w:val="center"/>
            <w:hideMark/>
          </w:tcPr>
          <w:p w14:paraId="195ABEF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495CE4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BA748C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BA0E9B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$ 408.000,00</w:t>
            </w:r>
          </w:p>
        </w:tc>
        <w:tc>
          <w:tcPr>
            <w:tcW w:w="553" w:type="pct"/>
            <w:shd w:val="clear" w:color="auto" w:fill="DBDBDB" w:themeFill="accent3" w:themeFillTint="66"/>
            <w:noWrap/>
            <w:vAlign w:val="center"/>
            <w:hideMark/>
          </w:tcPr>
          <w:p w14:paraId="5733EED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E5FBA7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58,70</w:t>
            </w:r>
          </w:p>
        </w:tc>
        <w:tc>
          <w:tcPr>
            <w:tcW w:w="706" w:type="pct"/>
            <w:shd w:val="clear" w:color="auto" w:fill="DBDBDB" w:themeFill="accent3" w:themeFillTint="66"/>
            <w:noWrap/>
            <w:vAlign w:val="center"/>
            <w:hideMark/>
          </w:tcPr>
          <w:p w14:paraId="3981AF8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$ 721.471,89</w:t>
            </w:r>
          </w:p>
        </w:tc>
        <w:tc>
          <w:tcPr>
            <w:tcW w:w="735" w:type="pct"/>
            <w:shd w:val="clear" w:color="auto" w:fill="DBDBDB" w:themeFill="accent3" w:themeFillTint="66"/>
            <w:noWrap/>
            <w:vAlign w:val="bottom"/>
            <w:hideMark/>
          </w:tcPr>
          <w:p w14:paraId="3F3722A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21644156,73</w:t>
            </w:r>
          </w:p>
        </w:tc>
      </w:tr>
      <w:tr w:rsidR="00A00A29" w:rsidRPr="00A00A29" w14:paraId="546EEC2C" w14:textId="77777777" w:rsidTr="00A00A29">
        <w:trPr>
          <w:gridAfter w:val="1"/>
          <w:wAfter w:w="5" w:type="pct"/>
          <w:trHeight w:val="285"/>
        </w:trPr>
        <w:tc>
          <w:tcPr>
            <w:tcW w:w="257" w:type="pct"/>
            <w:shd w:val="clear" w:color="auto" w:fill="EDEDED" w:themeFill="accent3" w:themeFillTint="33"/>
            <w:noWrap/>
            <w:vAlign w:val="center"/>
            <w:hideMark/>
          </w:tcPr>
          <w:p w14:paraId="560BC5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31" w:type="pct"/>
            <w:shd w:val="clear" w:color="auto" w:fill="EDEDED" w:themeFill="accent3" w:themeFillTint="33"/>
            <w:noWrap/>
            <w:vAlign w:val="center"/>
            <w:hideMark/>
          </w:tcPr>
          <w:p w14:paraId="1CAD0A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35787E2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A8BA9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82" w:type="pct"/>
            <w:shd w:val="clear" w:color="auto" w:fill="EDEDED" w:themeFill="accent3" w:themeFillTint="33"/>
            <w:noWrap/>
            <w:vAlign w:val="center"/>
            <w:hideMark/>
          </w:tcPr>
          <w:p w14:paraId="0AF57AB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0670AFA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2C10050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D9D58B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$ 408.000,00</w:t>
            </w:r>
          </w:p>
        </w:tc>
        <w:tc>
          <w:tcPr>
            <w:tcW w:w="553" w:type="pct"/>
            <w:shd w:val="clear" w:color="auto" w:fill="EDEDED" w:themeFill="accent3" w:themeFillTint="33"/>
            <w:noWrap/>
            <w:vAlign w:val="center"/>
            <w:hideMark/>
          </w:tcPr>
          <w:p w14:paraId="18627F9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5C676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58,70</w:t>
            </w:r>
          </w:p>
        </w:tc>
        <w:tc>
          <w:tcPr>
            <w:tcW w:w="706" w:type="pct"/>
            <w:shd w:val="clear" w:color="auto" w:fill="EDEDED" w:themeFill="accent3" w:themeFillTint="33"/>
            <w:noWrap/>
            <w:vAlign w:val="center"/>
            <w:hideMark/>
          </w:tcPr>
          <w:p w14:paraId="79CF904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$ 721.471,89</w:t>
            </w:r>
          </w:p>
        </w:tc>
        <w:tc>
          <w:tcPr>
            <w:tcW w:w="735" w:type="pct"/>
            <w:shd w:val="clear" w:color="auto" w:fill="EDEDED" w:themeFill="accent3" w:themeFillTint="33"/>
            <w:noWrap/>
            <w:vAlign w:val="bottom"/>
            <w:hideMark/>
          </w:tcPr>
          <w:p w14:paraId="2ADF528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21644156,73</w:t>
            </w:r>
          </w:p>
        </w:tc>
      </w:tr>
      <w:tr w:rsidR="00A00A29" w:rsidRPr="00A00A29" w14:paraId="791B446C" w14:textId="77777777" w:rsidTr="00A00A29">
        <w:trPr>
          <w:gridAfter w:val="1"/>
          <w:wAfter w:w="5" w:type="pct"/>
          <w:trHeight w:val="285"/>
        </w:trPr>
        <w:tc>
          <w:tcPr>
            <w:tcW w:w="257" w:type="pct"/>
            <w:shd w:val="clear" w:color="auto" w:fill="DBDBDB" w:themeFill="accent3" w:themeFillTint="66"/>
            <w:noWrap/>
            <w:vAlign w:val="center"/>
            <w:hideMark/>
          </w:tcPr>
          <w:p w14:paraId="3E6744F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31" w:type="pct"/>
            <w:shd w:val="clear" w:color="auto" w:fill="DBDBDB" w:themeFill="accent3" w:themeFillTint="66"/>
            <w:noWrap/>
            <w:vAlign w:val="center"/>
            <w:hideMark/>
          </w:tcPr>
          <w:p w14:paraId="1ACE015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6C171EC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E03C76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82" w:type="pct"/>
            <w:shd w:val="clear" w:color="auto" w:fill="DBDBDB" w:themeFill="accent3" w:themeFillTint="66"/>
            <w:noWrap/>
            <w:vAlign w:val="center"/>
            <w:hideMark/>
          </w:tcPr>
          <w:p w14:paraId="0204920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0463F74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A134B7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1432D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$ 408.000,00</w:t>
            </w:r>
          </w:p>
        </w:tc>
        <w:tc>
          <w:tcPr>
            <w:tcW w:w="553" w:type="pct"/>
            <w:shd w:val="clear" w:color="auto" w:fill="DBDBDB" w:themeFill="accent3" w:themeFillTint="66"/>
            <w:noWrap/>
            <w:vAlign w:val="center"/>
            <w:hideMark/>
          </w:tcPr>
          <w:p w14:paraId="2927F15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C623DB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58,70</w:t>
            </w:r>
          </w:p>
        </w:tc>
        <w:tc>
          <w:tcPr>
            <w:tcW w:w="706" w:type="pct"/>
            <w:shd w:val="clear" w:color="auto" w:fill="DBDBDB" w:themeFill="accent3" w:themeFillTint="66"/>
            <w:noWrap/>
            <w:vAlign w:val="center"/>
            <w:hideMark/>
          </w:tcPr>
          <w:p w14:paraId="5FE68EA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$ 721.471,89</w:t>
            </w:r>
          </w:p>
        </w:tc>
        <w:tc>
          <w:tcPr>
            <w:tcW w:w="735" w:type="pct"/>
            <w:shd w:val="clear" w:color="auto" w:fill="DBDBDB" w:themeFill="accent3" w:themeFillTint="66"/>
            <w:noWrap/>
            <w:vAlign w:val="bottom"/>
            <w:hideMark/>
          </w:tcPr>
          <w:p w14:paraId="2AFAF87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21644156,73</w:t>
            </w:r>
          </w:p>
        </w:tc>
      </w:tr>
      <w:tr w:rsidR="00A00A29" w:rsidRPr="00A00A29" w14:paraId="180F74B5" w14:textId="77777777" w:rsidTr="00A00A29">
        <w:trPr>
          <w:gridAfter w:val="1"/>
          <w:wAfter w:w="5" w:type="pct"/>
          <w:trHeight w:val="285"/>
        </w:trPr>
        <w:tc>
          <w:tcPr>
            <w:tcW w:w="257" w:type="pct"/>
            <w:shd w:val="clear" w:color="auto" w:fill="EDEDED" w:themeFill="accent3" w:themeFillTint="33"/>
            <w:noWrap/>
            <w:vAlign w:val="center"/>
            <w:hideMark/>
          </w:tcPr>
          <w:p w14:paraId="261CD6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31" w:type="pct"/>
            <w:shd w:val="clear" w:color="auto" w:fill="EDEDED" w:themeFill="accent3" w:themeFillTint="33"/>
            <w:noWrap/>
            <w:vAlign w:val="center"/>
            <w:hideMark/>
          </w:tcPr>
          <w:p w14:paraId="3B6B272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18CA320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FEEF4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82" w:type="pct"/>
            <w:shd w:val="clear" w:color="auto" w:fill="EDEDED" w:themeFill="accent3" w:themeFillTint="33"/>
            <w:noWrap/>
            <w:vAlign w:val="center"/>
            <w:hideMark/>
          </w:tcPr>
          <w:p w14:paraId="2D2B075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66C5B2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968672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4549AAA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$ 408.000,00</w:t>
            </w:r>
          </w:p>
        </w:tc>
        <w:tc>
          <w:tcPr>
            <w:tcW w:w="553" w:type="pct"/>
            <w:shd w:val="clear" w:color="auto" w:fill="EDEDED" w:themeFill="accent3" w:themeFillTint="33"/>
            <w:noWrap/>
            <w:vAlign w:val="center"/>
            <w:hideMark/>
          </w:tcPr>
          <w:p w14:paraId="36252CC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B32984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58,70</w:t>
            </w:r>
          </w:p>
        </w:tc>
        <w:tc>
          <w:tcPr>
            <w:tcW w:w="706" w:type="pct"/>
            <w:shd w:val="clear" w:color="auto" w:fill="EDEDED" w:themeFill="accent3" w:themeFillTint="33"/>
            <w:noWrap/>
            <w:vAlign w:val="center"/>
            <w:hideMark/>
          </w:tcPr>
          <w:p w14:paraId="6F09473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$ 721.471,89</w:t>
            </w:r>
          </w:p>
        </w:tc>
        <w:tc>
          <w:tcPr>
            <w:tcW w:w="735" w:type="pct"/>
            <w:shd w:val="clear" w:color="auto" w:fill="EDEDED" w:themeFill="accent3" w:themeFillTint="33"/>
            <w:noWrap/>
            <w:vAlign w:val="bottom"/>
            <w:hideMark/>
          </w:tcPr>
          <w:p w14:paraId="51FDFE3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21644156,73</w:t>
            </w:r>
          </w:p>
        </w:tc>
      </w:tr>
      <w:tr w:rsidR="00A00A29" w:rsidRPr="00A00A29" w14:paraId="159F4AD4" w14:textId="77777777" w:rsidTr="00A00A29">
        <w:trPr>
          <w:gridAfter w:val="1"/>
          <w:wAfter w:w="5" w:type="pct"/>
          <w:trHeight w:val="285"/>
        </w:trPr>
        <w:tc>
          <w:tcPr>
            <w:tcW w:w="257" w:type="pct"/>
            <w:shd w:val="clear" w:color="auto" w:fill="DBDBDB" w:themeFill="accent3" w:themeFillTint="66"/>
            <w:noWrap/>
            <w:vAlign w:val="center"/>
            <w:hideMark/>
          </w:tcPr>
          <w:p w14:paraId="23FCF19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31" w:type="pct"/>
            <w:shd w:val="clear" w:color="auto" w:fill="DBDBDB" w:themeFill="accent3" w:themeFillTint="66"/>
            <w:noWrap/>
            <w:vAlign w:val="center"/>
            <w:hideMark/>
          </w:tcPr>
          <w:p w14:paraId="39CDCDC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275D336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D89A88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82" w:type="pct"/>
            <w:shd w:val="clear" w:color="auto" w:fill="DBDBDB" w:themeFill="accent3" w:themeFillTint="66"/>
            <w:noWrap/>
            <w:vAlign w:val="center"/>
            <w:hideMark/>
          </w:tcPr>
          <w:p w14:paraId="6513CA3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434090A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EF9D1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0E4010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$ 408.000,00</w:t>
            </w:r>
          </w:p>
        </w:tc>
        <w:tc>
          <w:tcPr>
            <w:tcW w:w="553" w:type="pct"/>
            <w:shd w:val="clear" w:color="auto" w:fill="DBDBDB" w:themeFill="accent3" w:themeFillTint="66"/>
            <w:noWrap/>
            <w:vAlign w:val="center"/>
            <w:hideMark/>
          </w:tcPr>
          <w:p w14:paraId="7607B5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0D22CD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58,70</w:t>
            </w:r>
          </w:p>
        </w:tc>
        <w:tc>
          <w:tcPr>
            <w:tcW w:w="706" w:type="pct"/>
            <w:shd w:val="clear" w:color="auto" w:fill="DBDBDB" w:themeFill="accent3" w:themeFillTint="66"/>
            <w:noWrap/>
            <w:vAlign w:val="center"/>
            <w:hideMark/>
          </w:tcPr>
          <w:p w14:paraId="3A0E9FA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$ 721.471,89</w:t>
            </w:r>
          </w:p>
        </w:tc>
        <w:tc>
          <w:tcPr>
            <w:tcW w:w="735" w:type="pct"/>
            <w:shd w:val="clear" w:color="auto" w:fill="DBDBDB" w:themeFill="accent3" w:themeFillTint="66"/>
            <w:noWrap/>
            <w:vAlign w:val="bottom"/>
            <w:hideMark/>
          </w:tcPr>
          <w:p w14:paraId="5E0F8CF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21644156,73</w:t>
            </w:r>
          </w:p>
        </w:tc>
      </w:tr>
      <w:tr w:rsidR="00A00A29" w:rsidRPr="00A00A29" w14:paraId="520F6DC0" w14:textId="77777777" w:rsidTr="00A00A29">
        <w:trPr>
          <w:gridAfter w:val="1"/>
          <w:wAfter w:w="5" w:type="pct"/>
          <w:trHeight w:val="285"/>
        </w:trPr>
        <w:tc>
          <w:tcPr>
            <w:tcW w:w="257" w:type="pct"/>
            <w:shd w:val="clear" w:color="auto" w:fill="EDEDED" w:themeFill="accent3" w:themeFillTint="33"/>
            <w:noWrap/>
            <w:vAlign w:val="center"/>
            <w:hideMark/>
          </w:tcPr>
          <w:p w14:paraId="1B0666D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31" w:type="pct"/>
            <w:shd w:val="clear" w:color="auto" w:fill="EDEDED" w:themeFill="accent3" w:themeFillTint="33"/>
            <w:noWrap/>
            <w:vAlign w:val="center"/>
            <w:hideMark/>
          </w:tcPr>
          <w:p w14:paraId="5FA4B01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4C04DFC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20921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82" w:type="pct"/>
            <w:shd w:val="clear" w:color="auto" w:fill="EDEDED" w:themeFill="accent3" w:themeFillTint="33"/>
            <w:noWrap/>
            <w:vAlign w:val="center"/>
            <w:hideMark/>
          </w:tcPr>
          <w:p w14:paraId="6357B17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363F633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8CE18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57CF00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$ 408.000,00</w:t>
            </w:r>
          </w:p>
        </w:tc>
        <w:tc>
          <w:tcPr>
            <w:tcW w:w="553" w:type="pct"/>
            <w:shd w:val="clear" w:color="auto" w:fill="EDEDED" w:themeFill="accent3" w:themeFillTint="33"/>
            <w:noWrap/>
            <w:vAlign w:val="center"/>
            <w:hideMark/>
          </w:tcPr>
          <w:p w14:paraId="35121A4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2881EA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58,70</w:t>
            </w:r>
          </w:p>
        </w:tc>
        <w:tc>
          <w:tcPr>
            <w:tcW w:w="706" w:type="pct"/>
            <w:shd w:val="clear" w:color="auto" w:fill="EDEDED" w:themeFill="accent3" w:themeFillTint="33"/>
            <w:noWrap/>
            <w:vAlign w:val="center"/>
            <w:hideMark/>
          </w:tcPr>
          <w:p w14:paraId="0B0C608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$ 721.471,89</w:t>
            </w:r>
          </w:p>
        </w:tc>
        <w:tc>
          <w:tcPr>
            <w:tcW w:w="735" w:type="pct"/>
            <w:shd w:val="clear" w:color="auto" w:fill="EDEDED" w:themeFill="accent3" w:themeFillTint="33"/>
            <w:noWrap/>
            <w:vAlign w:val="bottom"/>
            <w:hideMark/>
          </w:tcPr>
          <w:p w14:paraId="74E00AE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21644156,73</w:t>
            </w:r>
          </w:p>
        </w:tc>
      </w:tr>
      <w:tr w:rsidR="00A00A29" w:rsidRPr="00A00A29" w14:paraId="1041D788" w14:textId="77777777" w:rsidTr="00A00A29">
        <w:trPr>
          <w:gridAfter w:val="1"/>
          <w:wAfter w:w="5" w:type="pct"/>
          <w:trHeight w:val="285"/>
        </w:trPr>
        <w:tc>
          <w:tcPr>
            <w:tcW w:w="257" w:type="pct"/>
            <w:shd w:val="clear" w:color="auto" w:fill="DBDBDB" w:themeFill="accent3" w:themeFillTint="66"/>
            <w:noWrap/>
            <w:vAlign w:val="center"/>
            <w:hideMark/>
          </w:tcPr>
          <w:p w14:paraId="34F248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31" w:type="pct"/>
            <w:shd w:val="clear" w:color="auto" w:fill="DBDBDB" w:themeFill="accent3" w:themeFillTint="66"/>
            <w:noWrap/>
            <w:vAlign w:val="center"/>
            <w:hideMark/>
          </w:tcPr>
          <w:p w14:paraId="4DC7AFA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00A97FB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19478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82" w:type="pct"/>
            <w:shd w:val="clear" w:color="auto" w:fill="DBDBDB" w:themeFill="accent3" w:themeFillTint="66"/>
            <w:noWrap/>
            <w:vAlign w:val="center"/>
            <w:hideMark/>
          </w:tcPr>
          <w:p w14:paraId="37E83FB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63E1A4D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411" w:type="pct"/>
            <w:shd w:val="clear" w:color="auto" w:fill="DBDBDB" w:themeFill="accent3" w:themeFillTint="66"/>
            <w:noWrap/>
            <w:vAlign w:val="center"/>
            <w:hideMark/>
          </w:tcPr>
          <w:p w14:paraId="627D844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616" w:type="pct"/>
            <w:shd w:val="clear" w:color="auto" w:fill="DBDBDB" w:themeFill="accent3" w:themeFillTint="66"/>
            <w:noWrap/>
            <w:vAlign w:val="center"/>
            <w:hideMark/>
          </w:tcPr>
          <w:p w14:paraId="044960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$ 68.000,00</w:t>
            </w:r>
          </w:p>
        </w:tc>
        <w:tc>
          <w:tcPr>
            <w:tcW w:w="553" w:type="pct"/>
            <w:shd w:val="clear" w:color="auto" w:fill="DBDBDB" w:themeFill="accent3" w:themeFillTint="66"/>
            <w:noWrap/>
            <w:vAlign w:val="center"/>
            <w:hideMark/>
          </w:tcPr>
          <w:p w14:paraId="0E0DC8F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1E3DE4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58,70</w:t>
            </w:r>
          </w:p>
        </w:tc>
        <w:tc>
          <w:tcPr>
            <w:tcW w:w="706" w:type="pct"/>
            <w:shd w:val="clear" w:color="auto" w:fill="DBDBDB" w:themeFill="accent3" w:themeFillTint="66"/>
            <w:noWrap/>
            <w:vAlign w:val="center"/>
            <w:hideMark/>
          </w:tcPr>
          <w:p w14:paraId="5DD36A9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$ 120.245,32</w:t>
            </w:r>
          </w:p>
        </w:tc>
        <w:tc>
          <w:tcPr>
            <w:tcW w:w="735" w:type="pct"/>
            <w:shd w:val="clear" w:color="auto" w:fill="DBDBDB" w:themeFill="accent3" w:themeFillTint="66"/>
            <w:noWrap/>
            <w:vAlign w:val="bottom"/>
            <w:hideMark/>
          </w:tcPr>
          <w:p w14:paraId="12ACF50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601226,58</w:t>
            </w:r>
          </w:p>
        </w:tc>
      </w:tr>
      <w:tr w:rsidR="00A00A29" w:rsidRPr="00A00A29" w14:paraId="154B629C" w14:textId="77777777" w:rsidTr="00A00A29">
        <w:trPr>
          <w:gridAfter w:val="1"/>
          <w:wAfter w:w="5" w:type="pct"/>
          <w:trHeight w:val="285"/>
        </w:trPr>
        <w:tc>
          <w:tcPr>
            <w:tcW w:w="257" w:type="pct"/>
            <w:shd w:val="clear" w:color="auto" w:fill="EDEDED" w:themeFill="accent3" w:themeFillTint="33"/>
            <w:noWrap/>
            <w:vAlign w:val="center"/>
            <w:hideMark/>
          </w:tcPr>
          <w:p w14:paraId="48F62DC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31" w:type="pct"/>
            <w:shd w:val="clear" w:color="auto" w:fill="EDEDED" w:themeFill="accent3" w:themeFillTint="33"/>
            <w:noWrap/>
            <w:vAlign w:val="center"/>
            <w:hideMark/>
          </w:tcPr>
          <w:p w14:paraId="2747466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EDEDED" w:themeFill="accent3" w:themeFillTint="33"/>
            <w:noWrap/>
            <w:vAlign w:val="center"/>
            <w:hideMark/>
          </w:tcPr>
          <w:p w14:paraId="74646A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4B51F55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82" w:type="pct"/>
            <w:shd w:val="clear" w:color="auto" w:fill="EDEDED" w:themeFill="accent3" w:themeFillTint="33"/>
            <w:noWrap/>
            <w:vAlign w:val="center"/>
            <w:hideMark/>
          </w:tcPr>
          <w:p w14:paraId="223DC5E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EDEDED" w:themeFill="accent3" w:themeFillTint="33"/>
            <w:noWrap/>
            <w:vAlign w:val="center"/>
            <w:hideMark/>
          </w:tcPr>
          <w:p w14:paraId="36DCEF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17</w:t>
            </w:r>
          </w:p>
        </w:tc>
        <w:tc>
          <w:tcPr>
            <w:tcW w:w="411" w:type="pct"/>
            <w:shd w:val="clear" w:color="auto" w:fill="EDEDED" w:themeFill="accent3" w:themeFillTint="33"/>
            <w:noWrap/>
            <w:vAlign w:val="center"/>
            <w:hideMark/>
          </w:tcPr>
          <w:p w14:paraId="54EA50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17</w:t>
            </w:r>
          </w:p>
        </w:tc>
        <w:tc>
          <w:tcPr>
            <w:tcW w:w="616" w:type="pct"/>
            <w:shd w:val="clear" w:color="auto" w:fill="EDEDED" w:themeFill="accent3" w:themeFillTint="33"/>
            <w:noWrap/>
            <w:vAlign w:val="center"/>
            <w:hideMark/>
          </w:tcPr>
          <w:p w14:paraId="3C31EF1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$ 510.000,00</w:t>
            </w:r>
          </w:p>
        </w:tc>
        <w:tc>
          <w:tcPr>
            <w:tcW w:w="553" w:type="pct"/>
            <w:shd w:val="clear" w:color="auto" w:fill="EDEDED" w:themeFill="accent3" w:themeFillTint="33"/>
            <w:noWrap/>
            <w:vAlign w:val="center"/>
            <w:hideMark/>
          </w:tcPr>
          <w:p w14:paraId="62AE6F3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8ED88B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58,70</w:t>
            </w:r>
          </w:p>
        </w:tc>
        <w:tc>
          <w:tcPr>
            <w:tcW w:w="706" w:type="pct"/>
            <w:shd w:val="clear" w:color="auto" w:fill="EDEDED" w:themeFill="accent3" w:themeFillTint="33"/>
            <w:noWrap/>
            <w:vAlign w:val="center"/>
            <w:hideMark/>
          </w:tcPr>
          <w:p w14:paraId="2BA2B85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$ 901.839,86</w:t>
            </w:r>
          </w:p>
        </w:tc>
        <w:tc>
          <w:tcPr>
            <w:tcW w:w="735" w:type="pct"/>
            <w:shd w:val="clear" w:color="auto" w:fill="EDEDED" w:themeFill="accent3" w:themeFillTint="33"/>
            <w:noWrap/>
            <w:vAlign w:val="bottom"/>
            <w:hideMark/>
          </w:tcPr>
          <w:p w14:paraId="1C87802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15331277,68</w:t>
            </w:r>
          </w:p>
        </w:tc>
      </w:tr>
      <w:tr w:rsidR="00A00A29" w:rsidRPr="00A00A29" w14:paraId="3FF282D4" w14:textId="77777777" w:rsidTr="00A00A29">
        <w:trPr>
          <w:gridAfter w:val="1"/>
          <w:wAfter w:w="5" w:type="pct"/>
          <w:trHeight w:val="285"/>
        </w:trPr>
        <w:tc>
          <w:tcPr>
            <w:tcW w:w="257" w:type="pct"/>
            <w:shd w:val="clear" w:color="auto" w:fill="DBDBDB" w:themeFill="accent3" w:themeFillTint="66"/>
            <w:noWrap/>
            <w:vAlign w:val="center"/>
            <w:hideMark/>
          </w:tcPr>
          <w:p w14:paraId="0812AE6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31" w:type="pct"/>
            <w:shd w:val="clear" w:color="auto" w:fill="DBDBDB" w:themeFill="accent3" w:themeFillTint="66"/>
            <w:noWrap/>
            <w:vAlign w:val="center"/>
            <w:hideMark/>
          </w:tcPr>
          <w:p w14:paraId="4FB859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DBDBDB" w:themeFill="accent3" w:themeFillTint="66"/>
            <w:noWrap/>
            <w:vAlign w:val="center"/>
            <w:hideMark/>
          </w:tcPr>
          <w:p w14:paraId="6E3E94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1CF42F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82" w:type="pct"/>
            <w:shd w:val="clear" w:color="auto" w:fill="DBDBDB" w:themeFill="accent3" w:themeFillTint="66"/>
            <w:noWrap/>
            <w:vAlign w:val="center"/>
            <w:hideMark/>
          </w:tcPr>
          <w:p w14:paraId="37484BE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DBDBDB" w:themeFill="accent3" w:themeFillTint="66"/>
            <w:noWrap/>
            <w:vAlign w:val="center"/>
            <w:hideMark/>
          </w:tcPr>
          <w:p w14:paraId="6B94BED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446A742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42F7F18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$ 1.234.000,00</w:t>
            </w:r>
          </w:p>
        </w:tc>
        <w:tc>
          <w:tcPr>
            <w:tcW w:w="553" w:type="pct"/>
            <w:shd w:val="clear" w:color="auto" w:fill="DBDBDB" w:themeFill="accent3" w:themeFillTint="66"/>
            <w:noWrap/>
            <w:vAlign w:val="center"/>
            <w:hideMark/>
          </w:tcPr>
          <w:p w14:paraId="3CF9F30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BED40B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58,70</w:t>
            </w:r>
          </w:p>
        </w:tc>
        <w:tc>
          <w:tcPr>
            <w:tcW w:w="706" w:type="pct"/>
            <w:shd w:val="clear" w:color="auto" w:fill="DBDBDB" w:themeFill="accent3" w:themeFillTint="66"/>
            <w:noWrap/>
            <w:vAlign w:val="center"/>
            <w:hideMark/>
          </w:tcPr>
          <w:p w14:paraId="37D878E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$ 2.182.098,81</w:t>
            </w:r>
          </w:p>
        </w:tc>
        <w:tc>
          <w:tcPr>
            <w:tcW w:w="735" w:type="pct"/>
            <w:shd w:val="clear" w:color="auto" w:fill="DBDBDB" w:themeFill="accent3" w:themeFillTint="66"/>
            <w:noWrap/>
            <w:vAlign w:val="bottom"/>
            <w:hideMark/>
          </w:tcPr>
          <w:p w14:paraId="06A3409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65462964,22</w:t>
            </w:r>
          </w:p>
        </w:tc>
      </w:tr>
      <w:tr w:rsidR="00A00A29" w:rsidRPr="00A00A29" w14:paraId="3B203C4D" w14:textId="77777777" w:rsidTr="00A00A29">
        <w:trPr>
          <w:gridAfter w:val="1"/>
          <w:wAfter w:w="5" w:type="pct"/>
          <w:trHeight w:val="285"/>
        </w:trPr>
        <w:tc>
          <w:tcPr>
            <w:tcW w:w="257" w:type="pct"/>
            <w:shd w:val="clear" w:color="auto" w:fill="EDEDED" w:themeFill="accent3" w:themeFillTint="33"/>
            <w:noWrap/>
            <w:vAlign w:val="center"/>
            <w:hideMark/>
          </w:tcPr>
          <w:p w14:paraId="5591D6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31" w:type="pct"/>
            <w:shd w:val="clear" w:color="auto" w:fill="EDEDED" w:themeFill="accent3" w:themeFillTint="33"/>
            <w:noWrap/>
            <w:vAlign w:val="center"/>
            <w:hideMark/>
          </w:tcPr>
          <w:p w14:paraId="56EE5E9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EDEDED" w:themeFill="accent3" w:themeFillTint="33"/>
            <w:noWrap/>
            <w:vAlign w:val="center"/>
            <w:hideMark/>
          </w:tcPr>
          <w:p w14:paraId="11AFBEA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E326A9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82" w:type="pct"/>
            <w:shd w:val="clear" w:color="auto" w:fill="EDEDED" w:themeFill="accent3" w:themeFillTint="33"/>
            <w:noWrap/>
            <w:vAlign w:val="center"/>
            <w:hideMark/>
          </w:tcPr>
          <w:p w14:paraId="0F3096E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EDEDED" w:themeFill="accent3" w:themeFillTint="33"/>
            <w:noWrap/>
            <w:vAlign w:val="center"/>
            <w:hideMark/>
          </w:tcPr>
          <w:p w14:paraId="5619C02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4EEA1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41BAFC5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$ 1.094.000,00</w:t>
            </w:r>
          </w:p>
        </w:tc>
        <w:tc>
          <w:tcPr>
            <w:tcW w:w="553" w:type="pct"/>
            <w:shd w:val="clear" w:color="auto" w:fill="EDEDED" w:themeFill="accent3" w:themeFillTint="33"/>
            <w:noWrap/>
            <w:vAlign w:val="center"/>
            <w:hideMark/>
          </w:tcPr>
          <w:p w14:paraId="3D70976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36D7B4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58,70</w:t>
            </w:r>
          </w:p>
        </w:tc>
        <w:tc>
          <w:tcPr>
            <w:tcW w:w="706" w:type="pct"/>
            <w:shd w:val="clear" w:color="auto" w:fill="EDEDED" w:themeFill="accent3" w:themeFillTint="33"/>
            <w:noWrap/>
            <w:vAlign w:val="center"/>
            <w:hideMark/>
          </w:tcPr>
          <w:p w14:paraId="3A1E138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$ 1.934.534,92</w:t>
            </w:r>
          </w:p>
        </w:tc>
        <w:tc>
          <w:tcPr>
            <w:tcW w:w="735" w:type="pct"/>
            <w:shd w:val="clear" w:color="auto" w:fill="EDEDED" w:themeFill="accent3" w:themeFillTint="33"/>
            <w:noWrap/>
            <w:vAlign w:val="bottom"/>
            <w:hideMark/>
          </w:tcPr>
          <w:p w14:paraId="2EDEF9C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58036047,70</w:t>
            </w:r>
          </w:p>
        </w:tc>
      </w:tr>
      <w:tr w:rsidR="00A00A29" w:rsidRPr="00A00A29" w14:paraId="42802757" w14:textId="77777777" w:rsidTr="00A00A29">
        <w:trPr>
          <w:gridAfter w:val="1"/>
          <w:wAfter w:w="5" w:type="pct"/>
          <w:trHeight w:val="285"/>
        </w:trPr>
        <w:tc>
          <w:tcPr>
            <w:tcW w:w="257" w:type="pct"/>
            <w:shd w:val="clear" w:color="auto" w:fill="DBDBDB" w:themeFill="accent3" w:themeFillTint="66"/>
            <w:noWrap/>
            <w:vAlign w:val="center"/>
            <w:hideMark/>
          </w:tcPr>
          <w:p w14:paraId="5EB631F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31" w:type="pct"/>
            <w:shd w:val="clear" w:color="auto" w:fill="DBDBDB" w:themeFill="accent3" w:themeFillTint="66"/>
            <w:noWrap/>
            <w:vAlign w:val="center"/>
            <w:hideMark/>
          </w:tcPr>
          <w:p w14:paraId="0EA86C7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DBDBDB" w:themeFill="accent3" w:themeFillTint="66"/>
            <w:noWrap/>
            <w:vAlign w:val="center"/>
            <w:hideMark/>
          </w:tcPr>
          <w:p w14:paraId="6E56A60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D2BC08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82" w:type="pct"/>
            <w:shd w:val="clear" w:color="auto" w:fill="DBDBDB" w:themeFill="accent3" w:themeFillTint="66"/>
            <w:noWrap/>
            <w:vAlign w:val="center"/>
            <w:hideMark/>
          </w:tcPr>
          <w:p w14:paraId="62866D4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DBDBDB" w:themeFill="accent3" w:themeFillTint="66"/>
            <w:noWrap/>
            <w:vAlign w:val="center"/>
            <w:hideMark/>
          </w:tcPr>
          <w:p w14:paraId="5A1B6CB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926E1E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13B6307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$ 1.192.000,00</w:t>
            </w:r>
          </w:p>
        </w:tc>
        <w:tc>
          <w:tcPr>
            <w:tcW w:w="553" w:type="pct"/>
            <w:shd w:val="clear" w:color="auto" w:fill="DBDBDB" w:themeFill="accent3" w:themeFillTint="66"/>
            <w:noWrap/>
            <w:vAlign w:val="center"/>
            <w:hideMark/>
          </w:tcPr>
          <w:p w14:paraId="4F6D35B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BB399E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58,70</w:t>
            </w:r>
          </w:p>
        </w:tc>
        <w:tc>
          <w:tcPr>
            <w:tcW w:w="706" w:type="pct"/>
            <w:shd w:val="clear" w:color="auto" w:fill="DBDBDB" w:themeFill="accent3" w:themeFillTint="66"/>
            <w:noWrap/>
            <w:vAlign w:val="center"/>
            <w:hideMark/>
          </w:tcPr>
          <w:p w14:paraId="24252C7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$ 2.107.829,64</w:t>
            </w:r>
          </w:p>
        </w:tc>
        <w:tc>
          <w:tcPr>
            <w:tcW w:w="735" w:type="pct"/>
            <w:shd w:val="clear" w:color="auto" w:fill="DBDBDB" w:themeFill="accent3" w:themeFillTint="66"/>
            <w:noWrap/>
            <w:vAlign w:val="bottom"/>
            <w:hideMark/>
          </w:tcPr>
          <w:p w14:paraId="41284F8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63234889,27</w:t>
            </w:r>
          </w:p>
        </w:tc>
      </w:tr>
      <w:tr w:rsidR="00A00A29" w:rsidRPr="00A00A29" w14:paraId="2D596882" w14:textId="77777777" w:rsidTr="00A00A29">
        <w:trPr>
          <w:gridAfter w:val="1"/>
          <w:wAfter w:w="5" w:type="pct"/>
          <w:trHeight w:val="285"/>
        </w:trPr>
        <w:tc>
          <w:tcPr>
            <w:tcW w:w="257" w:type="pct"/>
            <w:shd w:val="clear" w:color="auto" w:fill="EDEDED" w:themeFill="accent3" w:themeFillTint="33"/>
            <w:noWrap/>
            <w:vAlign w:val="center"/>
            <w:hideMark/>
          </w:tcPr>
          <w:p w14:paraId="4972160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31" w:type="pct"/>
            <w:shd w:val="clear" w:color="auto" w:fill="EDEDED" w:themeFill="accent3" w:themeFillTint="33"/>
            <w:noWrap/>
            <w:vAlign w:val="center"/>
            <w:hideMark/>
          </w:tcPr>
          <w:p w14:paraId="38C3500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EDEDED" w:themeFill="accent3" w:themeFillTint="33"/>
            <w:noWrap/>
            <w:vAlign w:val="center"/>
            <w:hideMark/>
          </w:tcPr>
          <w:p w14:paraId="37E1D55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DC2384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2006</w:t>
            </w:r>
          </w:p>
        </w:tc>
        <w:tc>
          <w:tcPr>
            <w:tcW w:w="282" w:type="pct"/>
            <w:shd w:val="clear" w:color="auto" w:fill="EDEDED" w:themeFill="accent3" w:themeFillTint="33"/>
            <w:noWrap/>
            <w:vAlign w:val="center"/>
            <w:hideMark/>
          </w:tcPr>
          <w:p w14:paraId="4EF6F0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EDEDED" w:themeFill="accent3" w:themeFillTint="33"/>
            <w:noWrap/>
            <w:vAlign w:val="center"/>
            <w:hideMark/>
          </w:tcPr>
          <w:p w14:paraId="726372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C1CE0F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AEFC42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$ 1.313.000,00</w:t>
            </w:r>
          </w:p>
        </w:tc>
        <w:tc>
          <w:tcPr>
            <w:tcW w:w="553" w:type="pct"/>
            <w:shd w:val="clear" w:color="auto" w:fill="EDEDED" w:themeFill="accent3" w:themeFillTint="33"/>
            <w:noWrap/>
            <w:vAlign w:val="center"/>
            <w:hideMark/>
          </w:tcPr>
          <w:p w14:paraId="4B4473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C10720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58,70</w:t>
            </w:r>
          </w:p>
        </w:tc>
        <w:tc>
          <w:tcPr>
            <w:tcW w:w="706" w:type="pct"/>
            <w:shd w:val="clear" w:color="auto" w:fill="EDEDED" w:themeFill="accent3" w:themeFillTint="33"/>
            <w:noWrap/>
            <w:vAlign w:val="center"/>
            <w:hideMark/>
          </w:tcPr>
          <w:p w14:paraId="3DF2958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$ 2.321.795,57</w:t>
            </w:r>
          </w:p>
        </w:tc>
        <w:tc>
          <w:tcPr>
            <w:tcW w:w="735" w:type="pct"/>
            <w:shd w:val="clear" w:color="auto" w:fill="EDEDED" w:themeFill="accent3" w:themeFillTint="33"/>
            <w:noWrap/>
            <w:vAlign w:val="bottom"/>
            <w:hideMark/>
          </w:tcPr>
          <w:p w14:paraId="1E5E93D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69653867,12</w:t>
            </w:r>
          </w:p>
        </w:tc>
      </w:tr>
      <w:tr w:rsidR="00A00A29" w:rsidRPr="00A00A29" w14:paraId="7FBD0683" w14:textId="77777777" w:rsidTr="00A00A29">
        <w:trPr>
          <w:gridAfter w:val="1"/>
          <w:wAfter w:w="5" w:type="pct"/>
          <w:trHeight w:val="285"/>
        </w:trPr>
        <w:tc>
          <w:tcPr>
            <w:tcW w:w="257" w:type="pct"/>
            <w:shd w:val="clear" w:color="auto" w:fill="DBDBDB" w:themeFill="accent3" w:themeFillTint="66"/>
            <w:noWrap/>
            <w:vAlign w:val="center"/>
            <w:hideMark/>
          </w:tcPr>
          <w:p w14:paraId="5A0B03D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31" w:type="pct"/>
            <w:shd w:val="clear" w:color="auto" w:fill="DBDBDB" w:themeFill="accent3" w:themeFillTint="66"/>
            <w:noWrap/>
            <w:vAlign w:val="center"/>
            <w:hideMark/>
          </w:tcPr>
          <w:p w14:paraId="739E32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DBDBDB" w:themeFill="accent3" w:themeFillTint="66"/>
            <w:noWrap/>
            <w:vAlign w:val="center"/>
            <w:hideMark/>
          </w:tcPr>
          <w:p w14:paraId="1701871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0A7809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82" w:type="pct"/>
            <w:shd w:val="clear" w:color="auto" w:fill="DBDBDB" w:themeFill="accent3" w:themeFillTint="66"/>
            <w:noWrap/>
            <w:vAlign w:val="center"/>
            <w:hideMark/>
          </w:tcPr>
          <w:p w14:paraId="24FD5D3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DBDBDB" w:themeFill="accent3" w:themeFillTint="66"/>
            <w:noWrap/>
            <w:vAlign w:val="center"/>
            <w:hideMark/>
          </w:tcPr>
          <w:p w14:paraId="26EE464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E0ABAD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1CAF2B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$ 1.416.000,00</w:t>
            </w:r>
          </w:p>
        </w:tc>
        <w:tc>
          <w:tcPr>
            <w:tcW w:w="553" w:type="pct"/>
            <w:shd w:val="clear" w:color="auto" w:fill="DBDBDB" w:themeFill="accent3" w:themeFillTint="66"/>
            <w:noWrap/>
            <w:vAlign w:val="center"/>
            <w:hideMark/>
          </w:tcPr>
          <w:p w14:paraId="072CE24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FF071C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61,33</w:t>
            </w:r>
          </w:p>
        </w:tc>
        <w:tc>
          <w:tcPr>
            <w:tcW w:w="706" w:type="pct"/>
            <w:shd w:val="clear" w:color="auto" w:fill="DBDBDB" w:themeFill="accent3" w:themeFillTint="66"/>
            <w:noWrap/>
            <w:vAlign w:val="center"/>
            <w:hideMark/>
          </w:tcPr>
          <w:p w14:paraId="26492EB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$ 2.396.556,33</w:t>
            </w:r>
          </w:p>
        </w:tc>
        <w:tc>
          <w:tcPr>
            <w:tcW w:w="735" w:type="pct"/>
            <w:shd w:val="clear" w:color="auto" w:fill="DBDBDB" w:themeFill="accent3" w:themeFillTint="66"/>
            <w:noWrap/>
            <w:vAlign w:val="bottom"/>
            <w:hideMark/>
          </w:tcPr>
          <w:p w14:paraId="6092EDE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71896690,04</w:t>
            </w:r>
          </w:p>
        </w:tc>
      </w:tr>
      <w:tr w:rsidR="00A00A29" w:rsidRPr="00A00A29" w14:paraId="13139C3F" w14:textId="77777777" w:rsidTr="00A00A29">
        <w:trPr>
          <w:gridAfter w:val="1"/>
          <w:wAfter w:w="5" w:type="pct"/>
          <w:trHeight w:val="285"/>
        </w:trPr>
        <w:tc>
          <w:tcPr>
            <w:tcW w:w="257" w:type="pct"/>
            <w:shd w:val="clear" w:color="auto" w:fill="EDEDED" w:themeFill="accent3" w:themeFillTint="33"/>
            <w:noWrap/>
            <w:vAlign w:val="center"/>
            <w:hideMark/>
          </w:tcPr>
          <w:p w14:paraId="11AFC2C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31" w:type="pct"/>
            <w:shd w:val="clear" w:color="auto" w:fill="EDEDED" w:themeFill="accent3" w:themeFillTint="33"/>
            <w:noWrap/>
            <w:vAlign w:val="center"/>
            <w:hideMark/>
          </w:tcPr>
          <w:p w14:paraId="1ECF46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EDEDED" w:themeFill="accent3" w:themeFillTint="33"/>
            <w:noWrap/>
            <w:vAlign w:val="center"/>
            <w:hideMark/>
          </w:tcPr>
          <w:p w14:paraId="10E3792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1ABC92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82" w:type="pct"/>
            <w:shd w:val="clear" w:color="auto" w:fill="EDEDED" w:themeFill="accent3" w:themeFillTint="33"/>
            <w:noWrap/>
            <w:vAlign w:val="center"/>
            <w:hideMark/>
          </w:tcPr>
          <w:p w14:paraId="36518E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EDEDED" w:themeFill="accent3" w:themeFillTint="33"/>
            <w:noWrap/>
            <w:vAlign w:val="center"/>
            <w:hideMark/>
          </w:tcPr>
          <w:p w14:paraId="71D1C59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796021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0DB8DF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$ 1.147.000,00</w:t>
            </w:r>
          </w:p>
        </w:tc>
        <w:tc>
          <w:tcPr>
            <w:tcW w:w="553" w:type="pct"/>
            <w:shd w:val="clear" w:color="auto" w:fill="EDEDED" w:themeFill="accent3" w:themeFillTint="33"/>
            <w:noWrap/>
            <w:vAlign w:val="center"/>
            <w:hideMark/>
          </w:tcPr>
          <w:p w14:paraId="31E2138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912D6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61,33</w:t>
            </w:r>
          </w:p>
        </w:tc>
        <w:tc>
          <w:tcPr>
            <w:tcW w:w="706" w:type="pct"/>
            <w:shd w:val="clear" w:color="auto" w:fill="EDEDED" w:themeFill="accent3" w:themeFillTint="33"/>
            <w:noWrap/>
            <w:vAlign w:val="center"/>
            <w:hideMark/>
          </w:tcPr>
          <w:p w14:paraId="72AED9B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$ 1.941.278,33</w:t>
            </w:r>
          </w:p>
        </w:tc>
        <w:tc>
          <w:tcPr>
            <w:tcW w:w="735" w:type="pct"/>
            <w:shd w:val="clear" w:color="auto" w:fill="EDEDED" w:themeFill="accent3" w:themeFillTint="33"/>
            <w:noWrap/>
            <w:vAlign w:val="bottom"/>
            <w:hideMark/>
          </w:tcPr>
          <w:p w14:paraId="38E3B7E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58238349,91</w:t>
            </w:r>
          </w:p>
        </w:tc>
      </w:tr>
      <w:tr w:rsidR="00A00A29" w:rsidRPr="00A00A29" w14:paraId="03FA5479" w14:textId="77777777" w:rsidTr="00A00A29">
        <w:trPr>
          <w:gridAfter w:val="1"/>
          <w:wAfter w:w="5" w:type="pct"/>
          <w:trHeight w:val="285"/>
        </w:trPr>
        <w:tc>
          <w:tcPr>
            <w:tcW w:w="257" w:type="pct"/>
            <w:shd w:val="clear" w:color="auto" w:fill="DBDBDB" w:themeFill="accent3" w:themeFillTint="66"/>
            <w:noWrap/>
            <w:vAlign w:val="center"/>
            <w:hideMark/>
          </w:tcPr>
          <w:p w14:paraId="725DE99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31" w:type="pct"/>
            <w:shd w:val="clear" w:color="auto" w:fill="DBDBDB" w:themeFill="accent3" w:themeFillTint="66"/>
            <w:noWrap/>
            <w:vAlign w:val="center"/>
            <w:hideMark/>
          </w:tcPr>
          <w:p w14:paraId="17D805E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DBDBDB" w:themeFill="accent3" w:themeFillTint="66"/>
            <w:noWrap/>
            <w:vAlign w:val="center"/>
            <w:hideMark/>
          </w:tcPr>
          <w:p w14:paraId="5566341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CEA69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82" w:type="pct"/>
            <w:shd w:val="clear" w:color="auto" w:fill="DBDBDB" w:themeFill="accent3" w:themeFillTint="66"/>
            <w:noWrap/>
            <w:vAlign w:val="center"/>
            <w:hideMark/>
          </w:tcPr>
          <w:p w14:paraId="57E2C2D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DBDBDB" w:themeFill="accent3" w:themeFillTint="66"/>
            <w:noWrap/>
            <w:vAlign w:val="center"/>
            <w:hideMark/>
          </w:tcPr>
          <w:p w14:paraId="315A8A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798ABCB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A77DE0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$ 1.099.000,00</w:t>
            </w:r>
          </w:p>
        </w:tc>
        <w:tc>
          <w:tcPr>
            <w:tcW w:w="553" w:type="pct"/>
            <w:shd w:val="clear" w:color="auto" w:fill="DBDBDB" w:themeFill="accent3" w:themeFillTint="66"/>
            <w:noWrap/>
            <w:vAlign w:val="center"/>
            <w:hideMark/>
          </w:tcPr>
          <w:p w14:paraId="438D891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7D0E2F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61,33</w:t>
            </w:r>
          </w:p>
        </w:tc>
        <w:tc>
          <w:tcPr>
            <w:tcW w:w="706" w:type="pct"/>
            <w:shd w:val="clear" w:color="auto" w:fill="DBDBDB" w:themeFill="accent3" w:themeFillTint="66"/>
            <w:noWrap/>
            <w:vAlign w:val="center"/>
            <w:hideMark/>
          </w:tcPr>
          <w:p w14:paraId="139FECA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$ 1.860.039,13</w:t>
            </w:r>
          </w:p>
        </w:tc>
        <w:tc>
          <w:tcPr>
            <w:tcW w:w="735" w:type="pct"/>
            <w:shd w:val="clear" w:color="auto" w:fill="DBDBDB" w:themeFill="accent3" w:themeFillTint="66"/>
            <w:noWrap/>
            <w:vAlign w:val="bottom"/>
            <w:hideMark/>
          </w:tcPr>
          <w:p w14:paraId="7945C09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55801173,98</w:t>
            </w:r>
          </w:p>
        </w:tc>
      </w:tr>
      <w:tr w:rsidR="00A00A29" w:rsidRPr="00A00A29" w14:paraId="6BCD29AF" w14:textId="77777777" w:rsidTr="00A00A29">
        <w:trPr>
          <w:gridAfter w:val="1"/>
          <w:wAfter w:w="5" w:type="pct"/>
          <w:trHeight w:val="285"/>
        </w:trPr>
        <w:tc>
          <w:tcPr>
            <w:tcW w:w="257" w:type="pct"/>
            <w:shd w:val="clear" w:color="auto" w:fill="EDEDED" w:themeFill="accent3" w:themeFillTint="33"/>
            <w:noWrap/>
            <w:vAlign w:val="center"/>
            <w:hideMark/>
          </w:tcPr>
          <w:p w14:paraId="358763E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31" w:type="pct"/>
            <w:shd w:val="clear" w:color="auto" w:fill="EDEDED" w:themeFill="accent3" w:themeFillTint="33"/>
            <w:noWrap/>
            <w:vAlign w:val="center"/>
            <w:hideMark/>
          </w:tcPr>
          <w:p w14:paraId="261136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EDEDED" w:themeFill="accent3" w:themeFillTint="33"/>
            <w:noWrap/>
            <w:vAlign w:val="center"/>
            <w:hideMark/>
          </w:tcPr>
          <w:p w14:paraId="7D73A0B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7E98F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82" w:type="pct"/>
            <w:shd w:val="clear" w:color="auto" w:fill="EDEDED" w:themeFill="accent3" w:themeFillTint="33"/>
            <w:noWrap/>
            <w:vAlign w:val="center"/>
            <w:hideMark/>
          </w:tcPr>
          <w:p w14:paraId="3625C2F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EDEDED" w:themeFill="accent3" w:themeFillTint="33"/>
            <w:noWrap/>
            <w:vAlign w:val="center"/>
            <w:hideMark/>
          </w:tcPr>
          <w:p w14:paraId="61B5DBA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8B909B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0DB655C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$ 1.381.000,00</w:t>
            </w:r>
          </w:p>
        </w:tc>
        <w:tc>
          <w:tcPr>
            <w:tcW w:w="553" w:type="pct"/>
            <w:shd w:val="clear" w:color="auto" w:fill="EDEDED" w:themeFill="accent3" w:themeFillTint="33"/>
            <w:noWrap/>
            <w:vAlign w:val="center"/>
            <w:hideMark/>
          </w:tcPr>
          <w:p w14:paraId="270456E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C87BA6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61,33</w:t>
            </w:r>
          </w:p>
        </w:tc>
        <w:tc>
          <w:tcPr>
            <w:tcW w:w="706" w:type="pct"/>
            <w:shd w:val="clear" w:color="auto" w:fill="EDEDED" w:themeFill="accent3" w:themeFillTint="33"/>
            <w:noWrap/>
            <w:vAlign w:val="center"/>
            <w:hideMark/>
          </w:tcPr>
          <w:p w14:paraId="2E08033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$ 2.337.319,42</w:t>
            </w:r>
          </w:p>
        </w:tc>
        <w:tc>
          <w:tcPr>
            <w:tcW w:w="735" w:type="pct"/>
            <w:shd w:val="clear" w:color="auto" w:fill="EDEDED" w:themeFill="accent3" w:themeFillTint="33"/>
            <w:noWrap/>
            <w:vAlign w:val="bottom"/>
            <w:hideMark/>
          </w:tcPr>
          <w:p w14:paraId="047085E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70119582,59</w:t>
            </w:r>
          </w:p>
        </w:tc>
      </w:tr>
      <w:tr w:rsidR="00A00A29" w:rsidRPr="00A00A29" w14:paraId="50D4ED68" w14:textId="77777777" w:rsidTr="00A00A29">
        <w:trPr>
          <w:gridAfter w:val="1"/>
          <w:wAfter w:w="5" w:type="pct"/>
          <w:trHeight w:val="285"/>
        </w:trPr>
        <w:tc>
          <w:tcPr>
            <w:tcW w:w="257" w:type="pct"/>
            <w:shd w:val="clear" w:color="auto" w:fill="DBDBDB" w:themeFill="accent3" w:themeFillTint="66"/>
            <w:noWrap/>
            <w:vAlign w:val="center"/>
            <w:hideMark/>
          </w:tcPr>
          <w:p w14:paraId="38C4FEB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31" w:type="pct"/>
            <w:shd w:val="clear" w:color="auto" w:fill="DBDBDB" w:themeFill="accent3" w:themeFillTint="66"/>
            <w:noWrap/>
            <w:vAlign w:val="center"/>
            <w:hideMark/>
          </w:tcPr>
          <w:p w14:paraId="786C416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DBDBDB" w:themeFill="accent3" w:themeFillTint="66"/>
            <w:noWrap/>
            <w:vAlign w:val="center"/>
            <w:hideMark/>
          </w:tcPr>
          <w:p w14:paraId="6C1578C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EC7A0B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82" w:type="pct"/>
            <w:shd w:val="clear" w:color="auto" w:fill="DBDBDB" w:themeFill="accent3" w:themeFillTint="66"/>
            <w:noWrap/>
            <w:vAlign w:val="center"/>
            <w:hideMark/>
          </w:tcPr>
          <w:p w14:paraId="1B6E7E4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DBDBDB" w:themeFill="accent3" w:themeFillTint="66"/>
            <w:noWrap/>
            <w:vAlign w:val="center"/>
            <w:hideMark/>
          </w:tcPr>
          <w:p w14:paraId="78EE464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80BC4C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688C0D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$ 1.202.000,00</w:t>
            </w:r>
          </w:p>
        </w:tc>
        <w:tc>
          <w:tcPr>
            <w:tcW w:w="553" w:type="pct"/>
            <w:shd w:val="clear" w:color="auto" w:fill="DBDBDB" w:themeFill="accent3" w:themeFillTint="66"/>
            <w:noWrap/>
            <w:vAlign w:val="center"/>
            <w:hideMark/>
          </w:tcPr>
          <w:p w14:paraId="6759C01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92ABB4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61,33</w:t>
            </w:r>
          </w:p>
        </w:tc>
        <w:tc>
          <w:tcPr>
            <w:tcW w:w="706" w:type="pct"/>
            <w:shd w:val="clear" w:color="auto" w:fill="DBDBDB" w:themeFill="accent3" w:themeFillTint="66"/>
            <w:noWrap/>
            <w:vAlign w:val="center"/>
            <w:hideMark/>
          </w:tcPr>
          <w:p w14:paraId="775F378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$ 2.034.364,91</w:t>
            </w:r>
          </w:p>
        </w:tc>
        <w:tc>
          <w:tcPr>
            <w:tcW w:w="735" w:type="pct"/>
            <w:shd w:val="clear" w:color="auto" w:fill="DBDBDB" w:themeFill="accent3" w:themeFillTint="66"/>
            <w:noWrap/>
            <w:vAlign w:val="bottom"/>
            <w:hideMark/>
          </w:tcPr>
          <w:p w14:paraId="1AE1505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61030947,33</w:t>
            </w:r>
          </w:p>
        </w:tc>
      </w:tr>
      <w:tr w:rsidR="00A00A29" w:rsidRPr="00A00A29" w14:paraId="79663285" w14:textId="77777777" w:rsidTr="00A00A29">
        <w:trPr>
          <w:gridAfter w:val="1"/>
          <w:wAfter w:w="5" w:type="pct"/>
          <w:trHeight w:val="285"/>
        </w:trPr>
        <w:tc>
          <w:tcPr>
            <w:tcW w:w="257" w:type="pct"/>
            <w:shd w:val="clear" w:color="auto" w:fill="EDEDED" w:themeFill="accent3" w:themeFillTint="33"/>
            <w:noWrap/>
            <w:vAlign w:val="center"/>
            <w:hideMark/>
          </w:tcPr>
          <w:p w14:paraId="13A47E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31" w:type="pct"/>
            <w:shd w:val="clear" w:color="auto" w:fill="EDEDED" w:themeFill="accent3" w:themeFillTint="33"/>
            <w:noWrap/>
            <w:vAlign w:val="center"/>
            <w:hideMark/>
          </w:tcPr>
          <w:p w14:paraId="289BBEA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EDEDED" w:themeFill="accent3" w:themeFillTint="33"/>
            <w:noWrap/>
            <w:vAlign w:val="center"/>
            <w:hideMark/>
          </w:tcPr>
          <w:p w14:paraId="79ED314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B8773B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82" w:type="pct"/>
            <w:shd w:val="clear" w:color="auto" w:fill="EDEDED" w:themeFill="accent3" w:themeFillTint="33"/>
            <w:noWrap/>
            <w:vAlign w:val="center"/>
            <w:hideMark/>
          </w:tcPr>
          <w:p w14:paraId="366FED8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EDEDED" w:themeFill="accent3" w:themeFillTint="33"/>
            <w:noWrap/>
            <w:vAlign w:val="center"/>
            <w:hideMark/>
          </w:tcPr>
          <w:p w14:paraId="7EF751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0FF251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073FECF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$ 1.021.000,00</w:t>
            </w:r>
          </w:p>
        </w:tc>
        <w:tc>
          <w:tcPr>
            <w:tcW w:w="553" w:type="pct"/>
            <w:shd w:val="clear" w:color="auto" w:fill="EDEDED" w:themeFill="accent3" w:themeFillTint="33"/>
            <w:noWrap/>
            <w:vAlign w:val="center"/>
            <w:hideMark/>
          </w:tcPr>
          <w:p w14:paraId="3A722CA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926C3C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61,33</w:t>
            </w:r>
          </w:p>
        </w:tc>
        <w:tc>
          <w:tcPr>
            <w:tcW w:w="706" w:type="pct"/>
            <w:shd w:val="clear" w:color="auto" w:fill="EDEDED" w:themeFill="accent3" w:themeFillTint="33"/>
            <w:noWrap/>
            <w:vAlign w:val="center"/>
            <w:hideMark/>
          </w:tcPr>
          <w:p w14:paraId="6F307D7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$ 1.728.025,44</w:t>
            </w:r>
          </w:p>
        </w:tc>
        <w:tc>
          <w:tcPr>
            <w:tcW w:w="735" w:type="pct"/>
            <w:shd w:val="clear" w:color="auto" w:fill="EDEDED" w:themeFill="accent3" w:themeFillTint="33"/>
            <w:noWrap/>
            <w:vAlign w:val="bottom"/>
            <w:hideMark/>
          </w:tcPr>
          <w:p w14:paraId="324AC4A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51840763,08</w:t>
            </w:r>
          </w:p>
        </w:tc>
      </w:tr>
      <w:tr w:rsidR="00A00A29" w:rsidRPr="00A00A29" w14:paraId="468EBB12" w14:textId="77777777" w:rsidTr="00A00A29">
        <w:trPr>
          <w:gridAfter w:val="1"/>
          <w:wAfter w:w="5" w:type="pct"/>
          <w:trHeight w:val="285"/>
        </w:trPr>
        <w:tc>
          <w:tcPr>
            <w:tcW w:w="257" w:type="pct"/>
            <w:shd w:val="clear" w:color="auto" w:fill="DBDBDB" w:themeFill="accent3" w:themeFillTint="66"/>
            <w:noWrap/>
            <w:vAlign w:val="center"/>
            <w:hideMark/>
          </w:tcPr>
          <w:p w14:paraId="60AD16F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31" w:type="pct"/>
            <w:shd w:val="clear" w:color="auto" w:fill="DBDBDB" w:themeFill="accent3" w:themeFillTint="66"/>
            <w:noWrap/>
            <w:vAlign w:val="center"/>
            <w:hideMark/>
          </w:tcPr>
          <w:p w14:paraId="6B561A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DBDBDB" w:themeFill="accent3" w:themeFillTint="66"/>
            <w:noWrap/>
            <w:vAlign w:val="center"/>
            <w:hideMark/>
          </w:tcPr>
          <w:p w14:paraId="61510E5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D9FDDD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82" w:type="pct"/>
            <w:shd w:val="clear" w:color="auto" w:fill="DBDBDB" w:themeFill="accent3" w:themeFillTint="66"/>
            <w:noWrap/>
            <w:vAlign w:val="center"/>
            <w:hideMark/>
          </w:tcPr>
          <w:p w14:paraId="790F8BA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DBDBDB" w:themeFill="accent3" w:themeFillTint="66"/>
            <w:noWrap/>
            <w:vAlign w:val="center"/>
            <w:hideMark/>
          </w:tcPr>
          <w:p w14:paraId="646E59C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7876A00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9E5EEA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$ 956.000,00</w:t>
            </w:r>
          </w:p>
        </w:tc>
        <w:tc>
          <w:tcPr>
            <w:tcW w:w="553" w:type="pct"/>
            <w:shd w:val="clear" w:color="auto" w:fill="DBDBDB" w:themeFill="accent3" w:themeFillTint="66"/>
            <w:noWrap/>
            <w:vAlign w:val="center"/>
            <w:hideMark/>
          </w:tcPr>
          <w:p w14:paraId="0500786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E188A4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61,33</w:t>
            </w:r>
          </w:p>
        </w:tc>
        <w:tc>
          <w:tcPr>
            <w:tcW w:w="706" w:type="pct"/>
            <w:shd w:val="clear" w:color="auto" w:fill="DBDBDB" w:themeFill="accent3" w:themeFillTint="66"/>
            <w:noWrap/>
            <w:vAlign w:val="center"/>
            <w:hideMark/>
          </w:tcPr>
          <w:p w14:paraId="0E7E4EE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$ 1.618.014,02</w:t>
            </w:r>
          </w:p>
        </w:tc>
        <w:tc>
          <w:tcPr>
            <w:tcW w:w="735" w:type="pct"/>
            <w:shd w:val="clear" w:color="auto" w:fill="DBDBDB" w:themeFill="accent3" w:themeFillTint="66"/>
            <w:noWrap/>
            <w:vAlign w:val="bottom"/>
            <w:hideMark/>
          </w:tcPr>
          <w:p w14:paraId="1EA54D2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48540420,68</w:t>
            </w:r>
          </w:p>
        </w:tc>
      </w:tr>
      <w:tr w:rsidR="00A00A29" w:rsidRPr="00A00A29" w14:paraId="29F870D8" w14:textId="77777777" w:rsidTr="00A00A29">
        <w:trPr>
          <w:gridAfter w:val="1"/>
          <w:wAfter w:w="5" w:type="pct"/>
          <w:trHeight w:val="285"/>
        </w:trPr>
        <w:tc>
          <w:tcPr>
            <w:tcW w:w="257" w:type="pct"/>
            <w:shd w:val="clear" w:color="auto" w:fill="EDEDED" w:themeFill="accent3" w:themeFillTint="33"/>
            <w:noWrap/>
            <w:vAlign w:val="center"/>
            <w:hideMark/>
          </w:tcPr>
          <w:p w14:paraId="6CAB87D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31" w:type="pct"/>
            <w:shd w:val="clear" w:color="auto" w:fill="EDEDED" w:themeFill="accent3" w:themeFillTint="33"/>
            <w:noWrap/>
            <w:vAlign w:val="center"/>
            <w:hideMark/>
          </w:tcPr>
          <w:p w14:paraId="0B86347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EDEDED" w:themeFill="accent3" w:themeFillTint="33"/>
            <w:noWrap/>
            <w:vAlign w:val="center"/>
            <w:hideMark/>
          </w:tcPr>
          <w:p w14:paraId="3696B2E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4E596E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82" w:type="pct"/>
            <w:shd w:val="clear" w:color="auto" w:fill="EDEDED" w:themeFill="accent3" w:themeFillTint="33"/>
            <w:noWrap/>
            <w:vAlign w:val="center"/>
            <w:hideMark/>
          </w:tcPr>
          <w:p w14:paraId="57E3B72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EDEDED" w:themeFill="accent3" w:themeFillTint="33"/>
            <w:noWrap/>
            <w:vAlign w:val="center"/>
            <w:hideMark/>
          </w:tcPr>
          <w:p w14:paraId="55F5CC4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51AA7E5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4BE5C9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$ 978.000,00</w:t>
            </w:r>
          </w:p>
        </w:tc>
        <w:tc>
          <w:tcPr>
            <w:tcW w:w="553" w:type="pct"/>
            <w:shd w:val="clear" w:color="auto" w:fill="EDEDED" w:themeFill="accent3" w:themeFillTint="33"/>
            <w:noWrap/>
            <w:vAlign w:val="center"/>
            <w:hideMark/>
          </w:tcPr>
          <w:p w14:paraId="65F336D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3E8CC1F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61,33</w:t>
            </w:r>
          </w:p>
        </w:tc>
        <w:tc>
          <w:tcPr>
            <w:tcW w:w="706" w:type="pct"/>
            <w:shd w:val="clear" w:color="auto" w:fill="EDEDED" w:themeFill="accent3" w:themeFillTint="33"/>
            <w:noWrap/>
            <w:vAlign w:val="center"/>
            <w:hideMark/>
          </w:tcPr>
          <w:p w14:paraId="38F9AFA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$ 1.655.248,65</w:t>
            </w:r>
          </w:p>
        </w:tc>
        <w:tc>
          <w:tcPr>
            <w:tcW w:w="735" w:type="pct"/>
            <w:shd w:val="clear" w:color="auto" w:fill="EDEDED" w:themeFill="accent3" w:themeFillTint="33"/>
            <w:noWrap/>
            <w:vAlign w:val="bottom"/>
            <w:hideMark/>
          </w:tcPr>
          <w:p w14:paraId="5DD4060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49657459,64</w:t>
            </w:r>
          </w:p>
        </w:tc>
      </w:tr>
      <w:tr w:rsidR="00A00A29" w:rsidRPr="00A00A29" w14:paraId="3183D679" w14:textId="77777777" w:rsidTr="00A00A29">
        <w:trPr>
          <w:gridAfter w:val="1"/>
          <w:wAfter w:w="5" w:type="pct"/>
          <w:trHeight w:val="285"/>
        </w:trPr>
        <w:tc>
          <w:tcPr>
            <w:tcW w:w="257" w:type="pct"/>
            <w:shd w:val="clear" w:color="auto" w:fill="DBDBDB" w:themeFill="accent3" w:themeFillTint="66"/>
            <w:noWrap/>
            <w:vAlign w:val="center"/>
            <w:hideMark/>
          </w:tcPr>
          <w:p w14:paraId="3B0DE5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31" w:type="pct"/>
            <w:shd w:val="clear" w:color="auto" w:fill="DBDBDB" w:themeFill="accent3" w:themeFillTint="66"/>
            <w:noWrap/>
            <w:vAlign w:val="center"/>
            <w:hideMark/>
          </w:tcPr>
          <w:p w14:paraId="1F3154E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DBDBDB" w:themeFill="accent3" w:themeFillTint="66"/>
            <w:noWrap/>
            <w:vAlign w:val="center"/>
            <w:hideMark/>
          </w:tcPr>
          <w:p w14:paraId="4292CBB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49E860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82" w:type="pct"/>
            <w:shd w:val="clear" w:color="auto" w:fill="DBDBDB" w:themeFill="accent3" w:themeFillTint="66"/>
            <w:noWrap/>
            <w:vAlign w:val="center"/>
            <w:hideMark/>
          </w:tcPr>
          <w:p w14:paraId="20894E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DBDBDB" w:themeFill="accent3" w:themeFillTint="66"/>
            <w:noWrap/>
            <w:vAlign w:val="center"/>
            <w:hideMark/>
          </w:tcPr>
          <w:p w14:paraId="4E8CE46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E23A28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081FF89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$ 793.000,00</w:t>
            </w:r>
          </w:p>
        </w:tc>
        <w:tc>
          <w:tcPr>
            <w:tcW w:w="553" w:type="pct"/>
            <w:shd w:val="clear" w:color="auto" w:fill="DBDBDB" w:themeFill="accent3" w:themeFillTint="66"/>
            <w:noWrap/>
            <w:vAlign w:val="center"/>
            <w:hideMark/>
          </w:tcPr>
          <w:p w14:paraId="4D901B2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C6FB69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61,33</w:t>
            </w:r>
          </w:p>
        </w:tc>
        <w:tc>
          <w:tcPr>
            <w:tcW w:w="706" w:type="pct"/>
            <w:shd w:val="clear" w:color="auto" w:fill="DBDBDB" w:themeFill="accent3" w:themeFillTint="66"/>
            <w:noWrap/>
            <w:vAlign w:val="center"/>
            <w:hideMark/>
          </w:tcPr>
          <w:p w14:paraId="54BD650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$ 1.342.139,25</w:t>
            </w:r>
          </w:p>
        </w:tc>
        <w:tc>
          <w:tcPr>
            <w:tcW w:w="735" w:type="pct"/>
            <w:shd w:val="clear" w:color="auto" w:fill="DBDBDB" w:themeFill="accent3" w:themeFillTint="66"/>
            <w:noWrap/>
            <w:vAlign w:val="bottom"/>
            <w:hideMark/>
          </w:tcPr>
          <w:p w14:paraId="00D975A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40264177,40</w:t>
            </w:r>
          </w:p>
        </w:tc>
      </w:tr>
      <w:tr w:rsidR="00A00A29" w:rsidRPr="00A00A29" w14:paraId="5AA87573" w14:textId="77777777" w:rsidTr="00A00A29">
        <w:trPr>
          <w:gridAfter w:val="1"/>
          <w:wAfter w:w="5" w:type="pct"/>
          <w:trHeight w:val="285"/>
        </w:trPr>
        <w:tc>
          <w:tcPr>
            <w:tcW w:w="257" w:type="pct"/>
            <w:shd w:val="clear" w:color="auto" w:fill="EDEDED" w:themeFill="accent3" w:themeFillTint="33"/>
            <w:noWrap/>
            <w:vAlign w:val="center"/>
            <w:hideMark/>
          </w:tcPr>
          <w:p w14:paraId="29C7A00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31" w:type="pct"/>
            <w:shd w:val="clear" w:color="auto" w:fill="EDEDED" w:themeFill="accent3" w:themeFillTint="33"/>
            <w:noWrap/>
            <w:vAlign w:val="center"/>
            <w:hideMark/>
          </w:tcPr>
          <w:p w14:paraId="6A52D0C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EDEDED" w:themeFill="accent3" w:themeFillTint="33"/>
            <w:noWrap/>
            <w:vAlign w:val="center"/>
            <w:hideMark/>
          </w:tcPr>
          <w:p w14:paraId="061FFBC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40BF5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82" w:type="pct"/>
            <w:shd w:val="clear" w:color="auto" w:fill="EDEDED" w:themeFill="accent3" w:themeFillTint="33"/>
            <w:noWrap/>
            <w:vAlign w:val="center"/>
            <w:hideMark/>
          </w:tcPr>
          <w:p w14:paraId="29C6325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EDEDED" w:themeFill="accent3" w:themeFillTint="33"/>
            <w:noWrap/>
            <w:vAlign w:val="center"/>
            <w:hideMark/>
          </w:tcPr>
          <w:p w14:paraId="3387372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55AFE4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ED9A4F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$ 634.000,00</w:t>
            </w:r>
          </w:p>
        </w:tc>
        <w:tc>
          <w:tcPr>
            <w:tcW w:w="553" w:type="pct"/>
            <w:shd w:val="clear" w:color="auto" w:fill="EDEDED" w:themeFill="accent3" w:themeFillTint="33"/>
            <w:noWrap/>
            <w:vAlign w:val="center"/>
            <w:hideMark/>
          </w:tcPr>
          <w:p w14:paraId="2E9B446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59C93D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61,33</w:t>
            </w:r>
          </w:p>
        </w:tc>
        <w:tc>
          <w:tcPr>
            <w:tcW w:w="706" w:type="pct"/>
            <w:shd w:val="clear" w:color="auto" w:fill="EDEDED" w:themeFill="accent3" w:themeFillTint="33"/>
            <w:noWrap/>
            <w:vAlign w:val="center"/>
            <w:hideMark/>
          </w:tcPr>
          <w:p w14:paraId="32E15AB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$ 1.073.034,40</w:t>
            </w:r>
          </w:p>
        </w:tc>
        <w:tc>
          <w:tcPr>
            <w:tcW w:w="735" w:type="pct"/>
            <w:shd w:val="clear" w:color="auto" w:fill="EDEDED" w:themeFill="accent3" w:themeFillTint="33"/>
            <w:noWrap/>
            <w:vAlign w:val="bottom"/>
            <w:hideMark/>
          </w:tcPr>
          <w:p w14:paraId="0A6187E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32191032,12</w:t>
            </w:r>
          </w:p>
        </w:tc>
      </w:tr>
      <w:tr w:rsidR="00A00A29" w:rsidRPr="00A00A29" w14:paraId="69D0AE06" w14:textId="77777777" w:rsidTr="00A00A29">
        <w:trPr>
          <w:gridAfter w:val="1"/>
          <w:wAfter w:w="5" w:type="pct"/>
          <w:trHeight w:val="285"/>
        </w:trPr>
        <w:tc>
          <w:tcPr>
            <w:tcW w:w="257" w:type="pct"/>
            <w:shd w:val="clear" w:color="auto" w:fill="DBDBDB" w:themeFill="accent3" w:themeFillTint="66"/>
            <w:noWrap/>
            <w:vAlign w:val="center"/>
            <w:hideMark/>
          </w:tcPr>
          <w:p w14:paraId="0BAE9B4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31" w:type="pct"/>
            <w:shd w:val="clear" w:color="auto" w:fill="DBDBDB" w:themeFill="accent3" w:themeFillTint="66"/>
            <w:noWrap/>
            <w:vAlign w:val="center"/>
            <w:hideMark/>
          </w:tcPr>
          <w:p w14:paraId="4487350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DBDBDB" w:themeFill="accent3" w:themeFillTint="66"/>
            <w:noWrap/>
            <w:vAlign w:val="center"/>
            <w:hideMark/>
          </w:tcPr>
          <w:p w14:paraId="120B1A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EF7094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82" w:type="pct"/>
            <w:shd w:val="clear" w:color="auto" w:fill="DBDBDB" w:themeFill="accent3" w:themeFillTint="66"/>
            <w:noWrap/>
            <w:vAlign w:val="center"/>
            <w:hideMark/>
          </w:tcPr>
          <w:p w14:paraId="762B009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DBDBDB" w:themeFill="accent3" w:themeFillTint="66"/>
            <w:noWrap/>
            <w:vAlign w:val="center"/>
            <w:hideMark/>
          </w:tcPr>
          <w:p w14:paraId="6AC1A17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15CA74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A892B9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$ 1.824.000,00</w:t>
            </w:r>
          </w:p>
        </w:tc>
        <w:tc>
          <w:tcPr>
            <w:tcW w:w="553" w:type="pct"/>
            <w:shd w:val="clear" w:color="auto" w:fill="DBDBDB" w:themeFill="accent3" w:themeFillTint="66"/>
            <w:noWrap/>
            <w:vAlign w:val="center"/>
            <w:hideMark/>
          </w:tcPr>
          <w:p w14:paraId="7B5A754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851356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61,33</w:t>
            </w:r>
          </w:p>
        </w:tc>
        <w:tc>
          <w:tcPr>
            <w:tcW w:w="706" w:type="pct"/>
            <w:shd w:val="clear" w:color="auto" w:fill="DBDBDB" w:themeFill="accent3" w:themeFillTint="66"/>
            <w:noWrap/>
            <w:vAlign w:val="center"/>
            <w:hideMark/>
          </w:tcPr>
          <w:p w14:paraId="3E7979F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$ 3.087.089,52</w:t>
            </w:r>
          </w:p>
        </w:tc>
        <w:tc>
          <w:tcPr>
            <w:tcW w:w="735" w:type="pct"/>
            <w:shd w:val="clear" w:color="auto" w:fill="DBDBDB" w:themeFill="accent3" w:themeFillTint="66"/>
            <w:noWrap/>
            <w:vAlign w:val="bottom"/>
            <w:hideMark/>
          </w:tcPr>
          <w:p w14:paraId="5548ED9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92612685,47</w:t>
            </w:r>
          </w:p>
        </w:tc>
      </w:tr>
      <w:tr w:rsidR="00A00A29" w:rsidRPr="00A00A29" w14:paraId="5A351EB8" w14:textId="77777777" w:rsidTr="00A00A29">
        <w:trPr>
          <w:gridAfter w:val="1"/>
          <w:wAfter w:w="5" w:type="pct"/>
          <w:trHeight w:val="285"/>
        </w:trPr>
        <w:tc>
          <w:tcPr>
            <w:tcW w:w="257" w:type="pct"/>
            <w:shd w:val="clear" w:color="auto" w:fill="EDEDED" w:themeFill="accent3" w:themeFillTint="33"/>
            <w:noWrap/>
            <w:vAlign w:val="center"/>
            <w:hideMark/>
          </w:tcPr>
          <w:p w14:paraId="05B0FE0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31" w:type="pct"/>
            <w:shd w:val="clear" w:color="auto" w:fill="EDEDED" w:themeFill="accent3" w:themeFillTint="33"/>
            <w:noWrap/>
            <w:vAlign w:val="center"/>
            <w:hideMark/>
          </w:tcPr>
          <w:p w14:paraId="720E81A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EDEDED" w:themeFill="accent3" w:themeFillTint="33"/>
            <w:noWrap/>
            <w:vAlign w:val="center"/>
            <w:hideMark/>
          </w:tcPr>
          <w:p w14:paraId="3190AA1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5DA776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2007</w:t>
            </w:r>
          </w:p>
        </w:tc>
        <w:tc>
          <w:tcPr>
            <w:tcW w:w="282" w:type="pct"/>
            <w:shd w:val="clear" w:color="auto" w:fill="EDEDED" w:themeFill="accent3" w:themeFillTint="33"/>
            <w:noWrap/>
            <w:vAlign w:val="center"/>
            <w:hideMark/>
          </w:tcPr>
          <w:p w14:paraId="7923304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EDEDED" w:themeFill="accent3" w:themeFillTint="33"/>
            <w:noWrap/>
            <w:vAlign w:val="center"/>
            <w:hideMark/>
          </w:tcPr>
          <w:p w14:paraId="55FF5A9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0446F5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C700D7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$ 1.894.000,00</w:t>
            </w:r>
          </w:p>
        </w:tc>
        <w:tc>
          <w:tcPr>
            <w:tcW w:w="553" w:type="pct"/>
            <w:shd w:val="clear" w:color="auto" w:fill="EDEDED" w:themeFill="accent3" w:themeFillTint="33"/>
            <w:noWrap/>
            <w:vAlign w:val="center"/>
            <w:hideMark/>
          </w:tcPr>
          <w:p w14:paraId="11C12BD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3ABB343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61,33</w:t>
            </w:r>
          </w:p>
        </w:tc>
        <w:tc>
          <w:tcPr>
            <w:tcW w:w="706" w:type="pct"/>
            <w:shd w:val="clear" w:color="auto" w:fill="EDEDED" w:themeFill="accent3" w:themeFillTint="33"/>
            <w:noWrap/>
            <w:vAlign w:val="center"/>
            <w:hideMark/>
          </w:tcPr>
          <w:p w14:paraId="3ACDFCE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$ 3.205.563,35</w:t>
            </w:r>
          </w:p>
        </w:tc>
        <w:tc>
          <w:tcPr>
            <w:tcW w:w="735" w:type="pct"/>
            <w:shd w:val="clear" w:color="auto" w:fill="EDEDED" w:themeFill="accent3" w:themeFillTint="33"/>
            <w:noWrap/>
            <w:vAlign w:val="bottom"/>
            <w:hideMark/>
          </w:tcPr>
          <w:p w14:paraId="0B6C70E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96166900,38</w:t>
            </w:r>
          </w:p>
        </w:tc>
      </w:tr>
      <w:tr w:rsidR="00A00A29" w:rsidRPr="00A00A29" w14:paraId="72331302" w14:textId="77777777" w:rsidTr="00A00A29">
        <w:trPr>
          <w:gridAfter w:val="1"/>
          <w:wAfter w:w="5" w:type="pct"/>
          <w:trHeight w:val="285"/>
        </w:trPr>
        <w:tc>
          <w:tcPr>
            <w:tcW w:w="257" w:type="pct"/>
            <w:shd w:val="clear" w:color="auto" w:fill="DBDBDB" w:themeFill="accent3" w:themeFillTint="66"/>
            <w:noWrap/>
            <w:vAlign w:val="center"/>
            <w:hideMark/>
          </w:tcPr>
          <w:p w14:paraId="42E864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31" w:type="pct"/>
            <w:shd w:val="clear" w:color="auto" w:fill="DBDBDB" w:themeFill="accent3" w:themeFillTint="66"/>
            <w:noWrap/>
            <w:vAlign w:val="center"/>
            <w:hideMark/>
          </w:tcPr>
          <w:p w14:paraId="687355D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DBDBDB" w:themeFill="accent3" w:themeFillTint="66"/>
            <w:noWrap/>
            <w:vAlign w:val="center"/>
            <w:hideMark/>
          </w:tcPr>
          <w:p w14:paraId="2BB02EB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0FCB24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82" w:type="pct"/>
            <w:shd w:val="clear" w:color="auto" w:fill="DBDBDB" w:themeFill="accent3" w:themeFillTint="66"/>
            <w:noWrap/>
            <w:vAlign w:val="center"/>
            <w:hideMark/>
          </w:tcPr>
          <w:p w14:paraId="1950A73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DBDBDB" w:themeFill="accent3" w:themeFillTint="66"/>
            <w:noWrap/>
            <w:vAlign w:val="center"/>
            <w:hideMark/>
          </w:tcPr>
          <w:p w14:paraId="462C87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354EB0D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6E41B1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$ 1.191.000,00</w:t>
            </w:r>
          </w:p>
        </w:tc>
        <w:tc>
          <w:tcPr>
            <w:tcW w:w="553" w:type="pct"/>
            <w:shd w:val="clear" w:color="auto" w:fill="DBDBDB" w:themeFill="accent3" w:themeFillTint="66"/>
            <w:noWrap/>
            <w:vAlign w:val="center"/>
            <w:hideMark/>
          </w:tcPr>
          <w:p w14:paraId="17EF8D5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C0EB3A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64,82</w:t>
            </w:r>
          </w:p>
        </w:tc>
        <w:tc>
          <w:tcPr>
            <w:tcW w:w="706" w:type="pct"/>
            <w:shd w:val="clear" w:color="auto" w:fill="DBDBDB" w:themeFill="accent3" w:themeFillTint="66"/>
            <w:noWrap/>
            <w:vAlign w:val="center"/>
            <w:hideMark/>
          </w:tcPr>
          <w:p w14:paraId="3B0ECE1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$ 1.907.216,91</w:t>
            </w:r>
          </w:p>
        </w:tc>
        <w:tc>
          <w:tcPr>
            <w:tcW w:w="735" w:type="pct"/>
            <w:shd w:val="clear" w:color="auto" w:fill="DBDBDB" w:themeFill="accent3" w:themeFillTint="66"/>
            <w:noWrap/>
            <w:vAlign w:val="bottom"/>
            <w:hideMark/>
          </w:tcPr>
          <w:p w14:paraId="4205C3B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57216507,25</w:t>
            </w:r>
          </w:p>
        </w:tc>
      </w:tr>
      <w:tr w:rsidR="00A00A29" w:rsidRPr="00A00A29" w14:paraId="34AB6C06" w14:textId="77777777" w:rsidTr="00A00A29">
        <w:trPr>
          <w:gridAfter w:val="1"/>
          <w:wAfter w:w="5" w:type="pct"/>
          <w:trHeight w:val="285"/>
        </w:trPr>
        <w:tc>
          <w:tcPr>
            <w:tcW w:w="257" w:type="pct"/>
            <w:shd w:val="clear" w:color="auto" w:fill="EDEDED" w:themeFill="accent3" w:themeFillTint="33"/>
            <w:noWrap/>
            <w:vAlign w:val="center"/>
            <w:hideMark/>
          </w:tcPr>
          <w:p w14:paraId="2C6D1C6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31" w:type="pct"/>
            <w:shd w:val="clear" w:color="auto" w:fill="EDEDED" w:themeFill="accent3" w:themeFillTint="33"/>
            <w:noWrap/>
            <w:vAlign w:val="center"/>
            <w:hideMark/>
          </w:tcPr>
          <w:p w14:paraId="70E76BD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EDEDED" w:themeFill="accent3" w:themeFillTint="33"/>
            <w:noWrap/>
            <w:vAlign w:val="center"/>
            <w:hideMark/>
          </w:tcPr>
          <w:p w14:paraId="792006F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CB7397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82" w:type="pct"/>
            <w:shd w:val="clear" w:color="auto" w:fill="EDEDED" w:themeFill="accent3" w:themeFillTint="33"/>
            <w:noWrap/>
            <w:vAlign w:val="center"/>
            <w:hideMark/>
          </w:tcPr>
          <w:p w14:paraId="7C249C6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EDEDED" w:themeFill="accent3" w:themeFillTint="33"/>
            <w:noWrap/>
            <w:vAlign w:val="center"/>
            <w:hideMark/>
          </w:tcPr>
          <w:p w14:paraId="239176F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E8D76F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41898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$ 935.000,00</w:t>
            </w:r>
          </w:p>
        </w:tc>
        <w:tc>
          <w:tcPr>
            <w:tcW w:w="553" w:type="pct"/>
            <w:shd w:val="clear" w:color="auto" w:fill="EDEDED" w:themeFill="accent3" w:themeFillTint="33"/>
            <w:noWrap/>
            <w:vAlign w:val="center"/>
            <w:hideMark/>
          </w:tcPr>
          <w:p w14:paraId="2E92B8A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DC2FB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64,82</w:t>
            </w:r>
          </w:p>
        </w:tc>
        <w:tc>
          <w:tcPr>
            <w:tcW w:w="706" w:type="pct"/>
            <w:shd w:val="clear" w:color="auto" w:fill="EDEDED" w:themeFill="accent3" w:themeFillTint="33"/>
            <w:noWrap/>
            <w:vAlign w:val="center"/>
            <w:hideMark/>
          </w:tcPr>
          <w:p w14:paraId="4C3F90E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$ 1.497.269,36</w:t>
            </w:r>
          </w:p>
        </w:tc>
        <w:tc>
          <w:tcPr>
            <w:tcW w:w="735" w:type="pct"/>
            <w:shd w:val="clear" w:color="auto" w:fill="EDEDED" w:themeFill="accent3" w:themeFillTint="33"/>
            <w:noWrap/>
            <w:vAlign w:val="bottom"/>
            <w:hideMark/>
          </w:tcPr>
          <w:p w14:paraId="3DA66CD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44918080,84</w:t>
            </w:r>
          </w:p>
        </w:tc>
      </w:tr>
      <w:tr w:rsidR="00A00A29" w:rsidRPr="00A00A29" w14:paraId="3AAD2133" w14:textId="77777777" w:rsidTr="00A00A29">
        <w:trPr>
          <w:gridAfter w:val="1"/>
          <w:wAfter w:w="5" w:type="pct"/>
          <w:trHeight w:val="285"/>
        </w:trPr>
        <w:tc>
          <w:tcPr>
            <w:tcW w:w="257" w:type="pct"/>
            <w:shd w:val="clear" w:color="auto" w:fill="DBDBDB" w:themeFill="accent3" w:themeFillTint="66"/>
            <w:noWrap/>
            <w:vAlign w:val="center"/>
            <w:hideMark/>
          </w:tcPr>
          <w:p w14:paraId="2F5BE0D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31" w:type="pct"/>
            <w:shd w:val="clear" w:color="auto" w:fill="DBDBDB" w:themeFill="accent3" w:themeFillTint="66"/>
            <w:noWrap/>
            <w:vAlign w:val="center"/>
            <w:hideMark/>
          </w:tcPr>
          <w:p w14:paraId="72CCAC6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DBDBDB" w:themeFill="accent3" w:themeFillTint="66"/>
            <w:noWrap/>
            <w:vAlign w:val="center"/>
            <w:hideMark/>
          </w:tcPr>
          <w:p w14:paraId="30FFF77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66C6563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82" w:type="pct"/>
            <w:shd w:val="clear" w:color="auto" w:fill="DBDBDB" w:themeFill="accent3" w:themeFillTint="66"/>
            <w:noWrap/>
            <w:vAlign w:val="center"/>
            <w:hideMark/>
          </w:tcPr>
          <w:p w14:paraId="61E76E9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DBDBDB" w:themeFill="accent3" w:themeFillTint="66"/>
            <w:noWrap/>
            <w:vAlign w:val="center"/>
            <w:hideMark/>
          </w:tcPr>
          <w:p w14:paraId="0689E6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7357DD1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0CC8E07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$ 1.133.000,00</w:t>
            </w:r>
          </w:p>
        </w:tc>
        <w:tc>
          <w:tcPr>
            <w:tcW w:w="553" w:type="pct"/>
            <w:shd w:val="clear" w:color="auto" w:fill="DBDBDB" w:themeFill="accent3" w:themeFillTint="66"/>
            <w:noWrap/>
            <w:vAlign w:val="center"/>
            <w:hideMark/>
          </w:tcPr>
          <w:p w14:paraId="115828D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E23CA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64,82</w:t>
            </w:r>
          </w:p>
        </w:tc>
        <w:tc>
          <w:tcPr>
            <w:tcW w:w="706" w:type="pct"/>
            <w:shd w:val="clear" w:color="auto" w:fill="DBDBDB" w:themeFill="accent3" w:themeFillTint="66"/>
            <w:noWrap/>
            <w:vAlign w:val="center"/>
            <w:hideMark/>
          </w:tcPr>
          <w:p w14:paraId="3E24F66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$ 1.814.338,17</w:t>
            </w:r>
          </w:p>
        </w:tc>
        <w:tc>
          <w:tcPr>
            <w:tcW w:w="735" w:type="pct"/>
            <w:shd w:val="clear" w:color="auto" w:fill="DBDBDB" w:themeFill="accent3" w:themeFillTint="66"/>
            <w:noWrap/>
            <w:vAlign w:val="bottom"/>
            <w:hideMark/>
          </w:tcPr>
          <w:p w14:paraId="2B0D5CC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54430145,02</w:t>
            </w:r>
          </w:p>
        </w:tc>
      </w:tr>
      <w:tr w:rsidR="00A00A29" w:rsidRPr="00A00A29" w14:paraId="5BAC06B0" w14:textId="77777777" w:rsidTr="00A00A29">
        <w:trPr>
          <w:gridAfter w:val="1"/>
          <w:wAfter w:w="5" w:type="pct"/>
          <w:trHeight w:val="285"/>
        </w:trPr>
        <w:tc>
          <w:tcPr>
            <w:tcW w:w="257" w:type="pct"/>
            <w:shd w:val="clear" w:color="auto" w:fill="EDEDED" w:themeFill="accent3" w:themeFillTint="33"/>
            <w:noWrap/>
            <w:vAlign w:val="center"/>
            <w:hideMark/>
          </w:tcPr>
          <w:p w14:paraId="1EDF72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31" w:type="pct"/>
            <w:shd w:val="clear" w:color="auto" w:fill="EDEDED" w:themeFill="accent3" w:themeFillTint="33"/>
            <w:noWrap/>
            <w:vAlign w:val="center"/>
            <w:hideMark/>
          </w:tcPr>
          <w:p w14:paraId="7D33A65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EDEDED" w:themeFill="accent3" w:themeFillTint="33"/>
            <w:noWrap/>
            <w:vAlign w:val="center"/>
            <w:hideMark/>
          </w:tcPr>
          <w:p w14:paraId="41812CC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3A07C2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82" w:type="pct"/>
            <w:shd w:val="clear" w:color="auto" w:fill="EDEDED" w:themeFill="accent3" w:themeFillTint="33"/>
            <w:noWrap/>
            <w:vAlign w:val="center"/>
            <w:hideMark/>
          </w:tcPr>
          <w:p w14:paraId="0EC8C4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EDEDED" w:themeFill="accent3" w:themeFillTint="33"/>
            <w:noWrap/>
            <w:vAlign w:val="center"/>
            <w:hideMark/>
          </w:tcPr>
          <w:p w14:paraId="4715402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54AB21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D9F16B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$ 943.000,00</w:t>
            </w:r>
          </w:p>
        </w:tc>
        <w:tc>
          <w:tcPr>
            <w:tcW w:w="553" w:type="pct"/>
            <w:shd w:val="clear" w:color="auto" w:fill="EDEDED" w:themeFill="accent3" w:themeFillTint="33"/>
            <w:noWrap/>
            <w:vAlign w:val="center"/>
            <w:hideMark/>
          </w:tcPr>
          <w:p w14:paraId="0B3735B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01448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64,82</w:t>
            </w:r>
          </w:p>
        </w:tc>
        <w:tc>
          <w:tcPr>
            <w:tcW w:w="706" w:type="pct"/>
            <w:shd w:val="clear" w:color="auto" w:fill="EDEDED" w:themeFill="accent3" w:themeFillTint="33"/>
            <w:noWrap/>
            <w:vAlign w:val="center"/>
            <w:hideMark/>
          </w:tcPr>
          <w:p w14:paraId="0535129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$ 1.510.080,22</w:t>
            </w:r>
          </w:p>
        </w:tc>
        <w:tc>
          <w:tcPr>
            <w:tcW w:w="735" w:type="pct"/>
            <w:shd w:val="clear" w:color="auto" w:fill="EDEDED" w:themeFill="accent3" w:themeFillTint="33"/>
            <w:noWrap/>
            <w:vAlign w:val="bottom"/>
            <w:hideMark/>
          </w:tcPr>
          <w:p w14:paraId="601689A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45302406,66</w:t>
            </w:r>
          </w:p>
        </w:tc>
      </w:tr>
      <w:tr w:rsidR="00A00A29" w:rsidRPr="00A00A29" w14:paraId="5DF85AFE" w14:textId="77777777" w:rsidTr="00A00A29">
        <w:trPr>
          <w:gridAfter w:val="1"/>
          <w:wAfter w:w="5" w:type="pct"/>
          <w:trHeight w:val="285"/>
        </w:trPr>
        <w:tc>
          <w:tcPr>
            <w:tcW w:w="257" w:type="pct"/>
            <w:shd w:val="clear" w:color="auto" w:fill="DBDBDB" w:themeFill="accent3" w:themeFillTint="66"/>
            <w:noWrap/>
            <w:vAlign w:val="center"/>
            <w:hideMark/>
          </w:tcPr>
          <w:p w14:paraId="7189762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31" w:type="pct"/>
            <w:shd w:val="clear" w:color="auto" w:fill="DBDBDB" w:themeFill="accent3" w:themeFillTint="66"/>
            <w:noWrap/>
            <w:vAlign w:val="center"/>
            <w:hideMark/>
          </w:tcPr>
          <w:p w14:paraId="4186F62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DBDBDB" w:themeFill="accent3" w:themeFillTint="66"/>
            <w:noWrap/>
            <w:vAlign w:val="center"/>
            <w:hideMark/>
          </w:tcPr>
          <w:p w14:paraId="719D5E4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D36A12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82" w:type="pct"/>
            <w:shd w:val="clear" w:color="auto" w:fill="DBDBDB" w:themeFill="accent3" w:themeFillTint="66"/>
            <w:noWrap/>
            <w:vAlign w:val="center"/>
            <w:hideMark/>
          </w:tcPr>
          <w:p w14:paraId="73D173F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DBDBDB" w:themeFill="accent3" w:themeFillTint="66"/>
            <w:noWrap/>
            <w:vAlign w:val="center"/>
            <w:hideMark/>
          </w:tcPr>
          <w:p w14:paraId="4559BA6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E517B0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36E8B0E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$ 979.000,00</w:t>
            </w:r>
          </w:p>
        </w:tc>
        <w:tc>
          <w:tcPr>
            <w:tcW w:w="553" w:type="pct"/>
            <w:shd w:val="clear" w:color="auto" w:fill="DBDBDB" w:themeFill="accent3" w:themeFillTint="66"/>
            <w:noWrap/>
            <w:vAlign w:val="center"/>
            <w:hideMark/>
          </w:tcPr>
          <w:p w14:paraId="17D84C9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FFF043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64,82</w:t>
            </w:r>
          </w:p>
        </w:tc>
        <w:tc>
          <w:tcPr>
            <w:tcW w:w="706" w:type="pct"/>
            <w:shd w:val="clear" w:color="auto" w:fill="DBDBDB" w:themeFill="accent3" w:themeFillTint="66"/>
            <w:noWrap/>
            <w:vAlign w:val="center"/>
            <w:hideMark/>
          </w:tcPr>
          <w:p w14:paraId="55507C4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$ 1.567.729,10</w:t>
            </w:r>
          </w:p>
        </w:tc>
        <w:tc>
          <w:tcPr>
            <w:tcW w:w="735" w:type="pct"/>
            <w:shd w:val="clear" w:color="auto" w:fill="DBDBDB" w:themeFill="accent3" w:themeFillTint="66"/>
            <w:noWrap/>
            <w:vAlign w:val="bottom"/>
            <w:hideMark/>
          </w:tcPr>
          <w:p w14:paraId="0BBC9DA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47031872,88</w:t>
            </w:r>
          </w:p>
        </w:tc>
      </w:tr>
      <w:tr w:rsidR="00A00A29" w:rsidRPr="00A00A29" w14:paraId="3B2AB60B" w14:textId="77777777" w:rsidTr="00A00A29">
        <w:trPr>
          <w:gridAfter w:val="1"/>
          <w:wAfter w:w="5" w:type="pct"/>
          <w:trHeight w:val="285"/>
        </w:trPr>
        <w:tc>
          <w:tcPr>
            <w:tcW w:w="257" w:type="pct"/>
            <w:shd w:val="clear" w:color="auto" w:fill="EDEDED" w:themeFill="accent3" w:themeFillTint="33"/>
            <w:noWrap/>
            <w:vAlign w:val="center"/>
            <w:hideMark/>
          </w:tcPr>
          <w:p w14:paraId="1BC7A7E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31" w:type="pct"/>
            <w:shd w:val="clear" w:color="auto" w:fill="EDEDED" w:themeFill="accent3" w:themeFillTint="33"/>
            <w:noWrap/>
            <w:vAlign w:val="center"/>
            <w:hideMark/>
          </w:tcPr>
          <w:p w14:paraId="558021E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EDEDED" w:themeFill="accent3" w:themeFillTint="33"/>
            <w:noWrap/>
            <w:vAlign w:val="center"/>
            <w:hideMark/>
          </w:tcPr>
          <w:p w14:paraId="2FA1797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0BE200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82" w:type="pct"/>
            <w:shd w:val="clear" w:color="auto" w:fill="EDEDED" w:themeFill="accent3" w:themeFillTint="33"/>
            <w:noWrap/>
            <w:vAlign w:val="center"/>
            <w:hideMark/>
          </w:tcPr>
          <w:p w14:paraId="78DE824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EDEDED" w:themeFill="accent3" w:themeFillTint="33"/>
            <w:noWrap/>
            <w:vAlign w:val="center"/>
            <w:hideMark/>
          </w:tcPr>
          <w:p w14:paraId="0B39D02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3F3AF6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69CDB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$ 1.097.000,00</w:t>
            </w:r>
          </w:p>
        </w:tc>
        <w:tc>
          <w:tcPr>
            <w:tcW w:w="553" w:type="pct"/>
            <w:shd w:val="clear" w:color="auto" w:fill="EDEDED" w:themeFill="accent3" w:themeFillTint="33"/>
            <w:noWrap/>
            <w:vAlign w:val="center"/>
            <w:hideMark/>
          </w:tcPr>
          <w:p w14:paraId="7AA0C2C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45E7DC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64,82</w:t>
            </w:r>
          </w:p>
        </w:tc>
        <w:tc>
          <w:tcPr>
            <w:tcW w:w="706" w:type="pct"/>
            <w:shd w:val="clear" w:color="auto" w:fill="EDEDED" w:themeFill="accent3" w:themeFillTint="33"/>
            <w:noWrap/>
            <w:vAlign w:val="center"/>
            <w:hideMark/>
          </w:tcPr>
          <w:p w14:paraId="380B270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$ 1.756.689,29</w:t>
            </w:r>
          </w:p>
        </w:tc>
        <w:tc>
          <w:tcPr>
            <w:tcW w:w="735" w:type="pct"/>
            <w:shd w:val="clear" w:color="auto" w:fill="EDEDED" w:themeFill="accent3" w:themeFillTint="33"/>
            <w:noWrap/>
            <w:vAlign w:val="bottom"/>
            <w:hideMark/>
          </w:tcPr>
          <w:p w14:paraId="1EE4660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52700678,80</w:t>
            </w:r>
          </w:p>
        </w:tc>
      </w:tr>
      <w:tr w:rsidR="00A00A29" w:rsidRPr="00A00A29" w14:paraId="6D54B2BF" w14:textId="77777777" w:rsidTr="00A00A29">
        <w:trPr>
          <w:gridAfter w:val="1"/>
          <w:wAfter w:w="5" w:type="pct"/>
          <w:trHeight w:val="285"/>
        </w:trPr>
        <w:tc>
          <w:tcPr>
            <w:tcW w:w="257" w:type="pct"/>
            <w:shd w:val="clear" w:color="auto" w:fill="DBDBDB" w:themeFill="accent3" w:themeFillTint="66"/>
            <w:noWrap/>
            <w:vAlign w:val="center"/>
            <w:hideMark/>
          </w:tcPr>
          <w:p w14:paraId="709690D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31" w:type="pct"/>
            <w:shd w:val="clear" w:color="auto" w:fill="DBDBDB" w:themeFill="accent3" w:themeFillTint="66"/>
            <w:noWrap/>
            <w:vAlign w:val="center"/>
            <w:hideMark/>
          </w:tcPr>
          <w:p w14:paraId="5B40A2C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DBDBDB" w:themeFill="accent3" w:themeFillTint="66"/>
            <w:noWrap/>
            <w:vAlign w:val="center"/>
            <w:hideMark/>
          </w:tcPr>
          <w:p w14:paraId="59B1E8E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9402D9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82" w:type="pct"/>
            <w:shd w:val="clear" w:color="auto" w:fill="DBDBDB" w:themeFill="accent3" w:themeFillTint="66"/>
            <w:noWrap/>
            <w:vAlign w:val="center"/>
            <w:hideMark/>
          </w:tcPr>
          <w:p w14:paraId="4E21237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DBDBDB" w:themeFill="accent3" w:themeFillTint="66"/>
            <w:noWrap/>
            <w:vAlign w:val="center"/>
            <w:hideMark/>
          </w:tcPr>
          <w:p w14:paraId="685A558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411" w:type="pct"/>
            <w:shd w:val="clear" w:color="auto" w:fill="DBDBDB" w:themeFill="accent3" w:themeFillTint="66"/>
            <w:noWrap/>
            <w:vAlign w:val="center"/>
            <w:hideMark/>
          </w:tcPr>
          <w:p w14:paraId="6C8F4EC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616" w:type="pct"/>
            <w:shd w:val="clear" w:color="auto" w:fill="DBDBDB" w:themeFill="accent3" w:themeFillTint="66"/>
            <w:noWrap/>
            <w:vAlign w:val="center"/>
            <w:hideMark/>
          </w:tcPr>
          <w:p w14:paraId="50CE912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$ 77.000,00</w:t>
            </w:r>
          </w:p>
        </w:tc>
        <w:tc>
          <w:tcPr>
            <w:tcW w:w="553" w:type="pct"/>
            <w:shd w:val="clear" w:color="auto" w:fill="DBDBDB" w:themeFill="accent3" w:themeFillTint="66"/>
            <w:noWrap/>
            <w:vAlign w:val="center"/>
            <w:hideMark/>
          </w:tcPr>
          <w:p w14:paraId="1FA40D2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398F4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64,82</w:t>
            </w:r>
          </w:p>
        </w:tc>
        <w:tc>
          <w:tcPr>
            <w:tcW w:w="706" w:type="pct"/>
            <w:shd w:val="clear" w:color="auto" w:fill="DBDBDB" w:themeFill="accent3" w:themeFillTint="66"/>
            <w:noWrap/>
            <w:vAlign w:val="center"/>
            <w:hideMark/>
          </w:tcPr>
          <w:p w14:paraId="4DF5E95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$ 123.304,54</w:t>
            </w:r>
          </w:p>
        </w:tc>
        <w:tc>
          <w:tcPr>
            <w:tcW w:w="735" w:type="pct"/>
            <w:shd w:val="clear" w:color="auto" w:fill="DBDBDB" w:themeFill="accent3" w:themeFillTint="66"/>
            <w:noWrap/>
            <w:vAlign w:val="bottom"/>
            <w:hideMark/>
          </w:tcPr>
          <w:p w14:paraId="6E05BDF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616522,68</w:t>
            </w:r>
          </w:p>
        </w:tc>
      </w:tr>
      <w:tr w:rsidR="00A00A29" w:rsidRPr="00A00A29" w14:paraId="22552DF1" w14:textId="77777777" w:rsidTr="00A00A29">
        <w:trPr>
          <w:gridAfter w:val="1"/>
          <w:wAfter w:w="5" w:type="pct"/>
          <w:trHeight w:val="285"/>
        </w:trPr>
        <w:tc>
          <w:tcPr>
            <w:tcW w:w="257" w:type="pct"/>
            <w:shd w:val="clear" w:color="auto" w:fill="EDEDED" w:themeFill="accent3" w:themeFillTint="33"/>
            <w:noWrap/>
            <w:vAlign w:val="center"/>
            <w:hideMark/>
          </w:tcPr>
          <w:p w14:paraId="655A2E5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31" w:type="pct"/>
            <w:shd w:val="clear" w:color="auto" w:fill="EDEDED" w:themeFill="accent3" w:themeFillTint="33"/>
            <w:noWrap/>
            <w:vAlign w:val="center"/>
            <w:hideMark/>
          </w:tcPr>
          <w:p w14:paraId="4FAFA6A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EDEDED" w:themeFill="accent3" w:themeFillTint="33"/>
            <w:noWrap/>
            <w:vAlign w:val="center"/>
            <w:hideMark/>
          </w:tcPr>
          <w:p w14:paraId="209A1F1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3A803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82" w:type="pct"/>
            <w:shd w:val="clear" w:color="auto" w:fill="EDEDED" w:themeFill="accent3" w:themeFillTint="33"/>
            <w:noWrap/>
            <w:vAlign w:val="center"/>
            <w:hideMark/>
          </w:tcPr>
          <w:p w14:paraId="6FA039D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EDEDED" w:themeFill="accent3" w:themeFillTint="33"/>
            <w:noWrap/>
            <w:vAlign w:val="center"/>
            <w:hideMark/>
          </w:tcPr>
          <w:p w14:paraId="70D8AF3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w:t>
            </w:r>
          </w:p>
        </w:tc>
        <w:tc>
          <w:tcPr>
            <w:tcW w:w="411" w:type="pct"/>
            <w:shd w:val="clear" w:color="auto" w:fill="EDEDED" w:themeFill="accent3" w:themeFillTint="33"/>
            <w:noWrap/>
            <w:vAlign w:val="center"/>
            <w:hideMark/>
          </w:tcPr>
          <w:p w14:paraId="43C6F2C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w:t>
            </w:r>
          </w:p>
        </w:tc>
        <w:tc>
          <w:tcPr>
            <w:tcW w:w="616" w:type="pct"/>
            <w:shd w:val="clear" w:color="auto" w:fill="EDEDED" w:themeFill="accent3" w:themeFillTint="33"/>
            <w:noWrap/>
            <w:vAlign w:val="center"/>
            <w:hideMark/>
          </w:tcPr>
          <w:p w14:paraId="425B8FE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$ 415.350,00</w:t>
            </w:r>
          </w:p>
        </w:tc>
        <w:tc>
          <w:tcPr>
            <w:tcW w:w="553" w:type="pct"/>
            <w:shd w:val="clear" w:color="auto" w:fill="EDEDED" w:themeFill="accent3" w:themeFillTint="33"/>
            <w:noWrap/>
            <w:vAlign w:val="center"/>
            <w:hideMark/>
          </w:tcPr>
          <w:p w14:paraId="4DABACA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E0BCE3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64,82</w:t>
            </w:r>
          </w:p>
        </w:tc>
        <w:tc>
          <w:tcPr>
            <w:tcW w:w="706" w:type="pct"/>
            <w:shd w:val="clear" w:color="auto" w:fill="EDEDED" w:themeFill="accent3" w:themeFillTint="33"/>
            <w:noWrap/>
            <w:vAlign w:val="center"/>
            <w:hideMark/>
          </w:tcPr>
          <w:p w14:paraId="35F4349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$ 665.123,88</w:t>
            </w:r>
          </w:p>
        </w:tc>
        <w:tc>
          <w:tcPr>
            <w:tcW w:w="735" w:type="pct"/>
            <w:shd w:val="clear" w:color="auto" w:fill="EDEDED" w:themeFill="accent3" w:themeFillTint="33"/>
            <w:noWrap/>
            <w:vAlign w:val="bottom"/>
            <w:hideMark/>
          </w:tcPr>
          <w:p w14:paraId="74920EF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17958344,80</w:t>
            </w:r>
          </w:p>
        </w:tc>
      </w:tr>
      <w:tr w:rsidR="00A00A29" w:rsidRPr="00A00A29" w14:paraId="014DD858" w14:textId="77777777" w:rsidTr="00A00A29">
        <w:trPr>
          <w:gridAfter w:val="1"/>
          <w:wAfter w:w="5" w:type="pct"/>
          <w:trHeight w:val="285"/>
        </w:trPr>
        <w:tc>
          <w:tcPr>
            <w:tcW w:w="257" w:type="pct"/>
            <w:shd w:val="clear" w:color="auto" w:fill="DBDBDB" w:themeFill="accent3" w:themeFillTint="66"/>
            <w:noWrap/>
            <w:vAlign w:val="center"/>
            <w:hideMark/>
          </w:tcPr>
          <w:p w14:paraId="38D0351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31" w:type="pct"/>
            <w:shd w:val="clear" w:color="auto" w:fill="DBDBDB" w:themeFill="accent3" w:themeFillTint="66"/>
            <w:noWrap/>
            <w:vAlign w:val="center"/>
            <w:hideMark/>
          </w:tcPr>
          <w:p w14:paraId="26928D1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DBDBDB" w:themeFill="accent3" w:themeFillTint="66"/>
            <w:noWrap/>
            <w:vAlign w:val="center"/>
            <w:hideMark/>
          </w:tcPr>
          <w:p w14:paraId="5F3AEF3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2F6E3B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82" w:type="pct"/>
            <w:shd w:val="clear" w:color="auto" w:fill="DBDBDB" w:themeFill="accent3" w:themeFillTint="66"/>
            <w:noWrap/>
            <w:vAlign w:val="center"/>
            <w:hideMark/>
          </w:tcPr>
          <w:p w14:paraId="048BF20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DBDBDB" w:themeFill="accent3" w:themeFillTint="66"/>
            <w:noWrap/>
            <w:vAlign w:val="center"/>
            <w:hideMark/>
          </w:tcPr>
          <w:p w14:paraId="07D0AF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BF1C9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35D22B7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$ 461.500,00</w:t>
            </w:r>
          </w:p>
        </w:tc>
        <w:tc>
          <w:tcPr>
            <w:tcW w:w="553" w:type="pct"/>
            <w:shd w:val="clear" w:color="auto" w:fill="DBDBDB" w:themeFill="accent3" w:themeFillTint="66"/>
            <w:noWrap/>
            <w:vAlign w:val="center"/>
            <w:hideMark/>
          </w:tcPr>
          <w:p w14:paraId="5ADB452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8F9EFB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64,82</w:t>
            </w:r>
          </w:p>
        </w:tc>
        <w:tc>
          <w:tcPr>
            <w:tcW w:w="706" w:type="pct"/>
            <w:shd w:val="clear" w:color="auto" w:fill="DBDBDB" w:themeFill="accent3" w:themeFillTint="66"/>
            <w:noWrap/>
            <w:vAlign w:val="center"/>
            <w:hideMark/>
          </w:tcPr>
          <w:p w14:paraId="176D4E6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$ 739.026,54</w:t>
            </w:r>
          </w:p>
        </w:tc>
        <w:tc>
          <w:tcPr>
            <w:tcW w:w="735" w:type="pct"/>
            <w:shd w:val="clear" w:color="auto" w:fill="DBDBDB" w:themeFill="accent3" w:themeFillTint="66"/>
            <w:noWrap/>
            <w:vAlign w:val="bottom"/>
            <w:hideMark/>
          </w:tcPr>
          <w:p w14:paraId="57660EA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22170796,05</w:t>
            </w:r>
          </w:p>
        </w:tc>
      </w:tr>
      <w:tr w:rsidR="00A00A29" w:rsidRPr="00A00A29" w14:paraId="7C4A85FF" w14:textId="77777777" w:rsidTr="00A00A29">
        <w:trPr>
          <w:gridAfter w:val="1"/>
          <w:wAfter w:w="5" w:type="pct"/>
          <w:trHeight w:val="285"/>
        </w:trPr>
        <w:tc>
          <w:tcPr>
            <w:tcW w:w="257" w:type="pct"/>
            <w:shd w:val="clear" w:color="auto" w:fill="EDEDED" w:themeFill="accent3" w:themeFillTint="33"/>
            <w:noWrap/>
            <w:vAlign w:val="center"/>
            <w:hideMark/>
          </w:tcPr>
          <w:p w14:paraId="2271651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31" w:type="pct"/>
            <w:shd w:val="clear" w:color="auto" w:fill="EDEDED" w:themeFill="accent3" w:themeFillTint="33"/>
            <w:noWrap/>
            <w:vAlign w:val="center"/>
            <w:hideMark/>
          </w:tcPr>
          <w:p w14:paraId="7340C56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EDEDED" w:themeFill="accent3" w:themeFillTint="33"/>
            <w:noWrap/>
            <w:vAlign w:val="center"/>
            <w:hideMark/>
          </w:tcPr>
          <w:p w14:paraId="16E1EAC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3F8BB2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82" w:type="pct"/>
            <w:shd w:val="clear" w:color="auto" w:fill="EDEDED" w:themeFill="accent3" w:themeFillTint="33"/>
            <w:noWrap/>
            <w:vAlign w:val="center"/>
            <w:hideMark/>
          </w:tcPr>
          <w:p w14:paraId="283149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EDEDED" w:themeFill="accent3" w:themeFillTint="33"/>
            <w:noWrap/>
            <w:vAlign w:val="center"/>
            <w:hideMark/>
          </w:tcPr>
          <w:p w14:paraId="05DE588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DF7B58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2FC88A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$ 461.500,00</w:t>
            </w:r>
          </w:p>
        </w:tc>
        <w:tc>
          <w:tcPr>
            <w:tcW w:w="553" w:type="pct"/>
            <w:shd w:val="clear" w:color="auto" w:fill="EDEDED" w:themeFill="accent3" w:themeFillTint="33"/>
            <w:noWrap/>
            <w:vAlign w:val="center"/>
            <w:hideMark/>
          </w:tcPr>
          <w:p w14:paraId="0D139C3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45C447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64,82</w:t>
            </w:r>
          </w:p>
        </w:tc>
        <w:tc>
          <w:tcPr>
            <w:tcW w:w="706" w:type="pct"/>
            <w:shd w:val="clear" w:color="auto" w:fill="EDEDED" w:themeFill="accent3" w:themeFillTint="33"/>
            <w:noWrap/>
            <w:vAlign w:val="center"/>
            <w:hideMark/>
          </w:tcPr>
          <w:p w14:paraId="22BA7CD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$ 739.026,54</w:t>
            </w:r>
          </w:p>
        </w:tc>
        <w:tc>
          <w:tcPr>
            <w:tcW w:w="735" w:type="pct"/>
            <w:shd w:val="clear" w:color="auto" w:fill="EDEDED" w:themeFill="accent3" w:themeFillTint="33"/>
            <w:noWrap/>
            <w:vAlign w:val="bottom"/>
            <w:hideMark/>
          </w:tcPr>
          <w:p w14:paraId="675328A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22170796,05</w:t>
            </w:r>
          </w:p>
        </w:tc>
      </w:tr>
      <w:tr w:rsidR="00A00A29" w:rsidRPr="00A00A29" w14:paraId="1870E109" w14:textId="77777777" w:rsidTr="00A00A29">
        <w:trPr>
          <w:gridAfter w:val="1"/>
          <w:wAfter w:w="5" w:type="pct"/>
          <w:trHeight w:val="285"/>
        </w:trPr>
        <w:tc>
          <w:tcPr>
            <w:tcW w:w="257" w:type="pct"/>
            <w:shd w:val="clear" w:color="auto" w:fill="DBDBDB" w:themeFill="accent3" w:themeFillTint="66"/>
            <w:noWrap/>
            <w:vAlign w:val="center"/>
            <w:hideMark/>
          </w:tcPr>
          <w:p w14:paraId="52037B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31" w:type="pct"/>
            <w:shd w:val="clear" w:color="auto" w:fill="DBDBDB" w:themeFill="accent3" w:themeFillTint="66"/>
            <w:noWrap/>
            <w:vAlign w:val="center"/>
            <w:hideMark/>
          </w:tcPr>
          <w:p w14:paraId="6AB3298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DBDBDB" w:themeFill="accent3" w:themeFillTint="66"/>
            <w:noWrap/>
            <w:vAlign w:val="center"/>
            <w:hideMark/>
          </w:tcPr>
          <w:p w14:paraId="764DA10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B28244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82" w:type="pct"/>
            <w:shd w:val="clear" w:color="auto" w:fill="DBDBDB" w:themeFill="accent3" w:themeFillTint="66"/>
            <w:noWrap/>
            <w:vAlign w:val="center"/>
            <w:hideMark/>
          </w:tcPr>
          <w:p w14:paraId="6E036B7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DBDBDB" w:themeFill="accent3" w:themeFillTint="66"/>
            <w:noWrap/>
            <w:vAlign w:val="center"/>
            <w:hideMark/>
          </w:tcPr>
          <w:p w14:paraId="143E814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3CF1905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1A3AA7B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$ 461.500,00</w:t>
            </w:r>
          </w:p>
        </w:tc>
        <w:tc>
          <w:tcPr>
            <w:tcW w:w="553" w:type="pct"/>
            <w:shd w:val="clear" w:color="auto" w:fill="DBDBDB" w:themeFill="accent3" w:themeFillTint="66"/>
            <w:noWrap/>
            <w:vAlign w:val="center"/>
            <w:hideMark/>
          </w:tcPr>
          <w:p w14:paraId="57407F4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05FAD4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64,82</w:t>
            </w:r>
          </w:p>
        </w:tc>
        <w:tc>
          <w:tcPr>
            <w:tcW w:w="706" w:type="pct"/>
            <w:shd w:val="clear" w:color="auto" w:fill="DBDBDB" w:themeFill="accent3" w:themeFillTint="66"/>
            <w:noWrap/>
            <w:vAlign w:val="center"/>
            <w:hideMark/>
          </w:tcPr>
          <w:p w14:paraId="518802A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$ 739.026,54</w:t>
            </w:r>
          </w:p>
        </w:tc>
        <w:tc>
          <w:tcPr>
            <w:tcW w:w="735" w:type="pct"/>
            <w:shd w:val="clear" w:color="auto" w:fill="DBDBDB" w:themeFill="accent3" w:themeFillTint="66"/>
            <w:noWrap/>
            <w:vAlign w:val="bottom"/>
            <w:hideMark/>
          </w:tcPr>
          <w:p w14:paraId="69DB2D9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22170796,05</w:t>
            </w:r>
          </w:p>
        </w:tc>
      </w:tr>
      <w:tr w:rsidR="00A00A29" w:rsidRPr="00A00A29" w14:paraId="0C90278F" w14:textId="77777777" w:rsidTr="00A00A29">
        <w:trPr>
          <w:gridAfter w:val="1"/>
          <w:wAfter w:w="5" w:type="pct"/>
          <w:trHeight w:val="285"/>
        </w:trPr>
        <w:tc>
          <w:tcPr>
            <w:tcW w:w="257" w:type="pct"/>
            <w:shd w:val="clear" w:color="auto" w:fill="EDEDED" w:themeFill="accent3" w:themeFillTint="33"/>
            <w:noWrap/>
            <w:vAlign w:val="center"/>
            <w:hideMark/>
          </w:tcPr>
          <w:p w14:paraId="3D75CE5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31" w:type="pct"/>
            <w:shd w:val="clear" w:color="auto" w:fill="EDEDED" w:themeFill="accent3" w:themeFillTint="33"/>
            <w:noWrap/>
            <w:vAlign w:val="center"/>
            <w:hideMark/>
          </w:tcPr>
          <w:p w14:paraId="6B78CE2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EDEDED" w:themeFill="accent3" w:themeFillTint="33"/>
            <w:noWrap/>
            <w:vAlign w:val="center"/>
            <w:hideMark/>
          </w:tcPr>
          <w:p w14:paraId="148A322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4B380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2008</w:t>
            </w:r>
          </w:p>
        </w:tc>
        <w:tc>
          <w:tcPr>
            <w:tcW w:w="282" w:type="pct"/>
            <w:shd w:val="clear" w:color="auto" w:fill="EDEDED" w:themeFill="accent3" w:themeFillTint="33"/>
            <w:noWrap/>
            <w:vAlign w:val="center"/>
            <w:hideMark/>
          </w:tcPr>
          <w:p w14:paraId="4562EDE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EDEDED" w:themeFill="accent3" w:themeFillTint="33"/>
            <w:noWrap/>
            <w:vAlign w:val="center"/>
            <w:hideMark/>
          </w:tcPr>
          <w:p w14:paraId="7F4CC3E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F0455B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4598E2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$ 461.500,00</w:t>
            </w:r>
          </w:p>
        </w:tc>
        <w:tc>
          <w:tcPr>
            <w:tcW w:w="553" w:type="pct"/>
            <w:shd w:val="clear" w:color="auto" w:fill="EDEDED" w:themeFill="accent3" w:themeFillTint="33"/>
            <w:noWrap/>
            <w:vAlign w:val="center"/>
            <w:hideMark/>
          </w:tcPr>
          <w:p w14:paraId="1AAE150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369784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64,82</w:t>
            </w:r>
          </w:p>
        </w:tc>
        <w:tc>
          <w:tcPr>
            <w:tcW w:w="706" w:type="pct"/>
            <w:shd w:val="clear" w:color="auto" w:fill="EDEDED" w:themeFill="accent3" w:themeFillTint="33"/>
            <w:noWrap/>
            <w:vAlign w:val="center"/>
            <w:hideMark/>
          </w:tcPr>
          <w:p w14:paraId="2036E66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$ 739.026,54</w:t>
            </w:r>
          </w:p>
        </w:tc>
        <w:tc>
          <w:tcPr>
            <w:tcW w:w="735" w:type="pct"/>
            <w:shd w:val="clear" w:color="auto" w:fill="EDEDED" w:themeFill="accent3" w:themeFillTint="33"/>
            <w:noWrap/>
            <w:vAlign w:val="bottom"/>
            <w:hideMark/>
          </w:tcPr>
          <w:p w14:paraId="7531A4E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22170796,05</w:t>
            </w:r>
          </w:p>
        </w:tc>
      </w:tr>
      <w:tr w:rsidR="00A00A29" w:rsidRPr="00A00A29" w14:paraId="14BC9731" w14:textId="77777777" w:rsidTr="00A00A29">
        <w:trPr>
          <w:gridAfter w:val="1"/>
          <w:wAfter w:w="5" w:type="pct"/>
          <w:trHeight w:val="285"/>
        </w:trPr>
        <w:tc>
          <w:tcPr>
            <w:tcW w:w="257" w:type="pct"/>
            <w:shd w:val="clear" w:color="auto" w:fill="DBDBDB" w:themeFill="accent3" w:themeFillTint="66"/>
            <w:noWrap/>
            <w:vAlign w:val="center"/>
            <w:hideMark/>
          </w:tcPr>
          <w:p w14:paraId="114A535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31" w:type="pct"/>
            <w:shd w:val="clear" w:color="auto" w:fill="DBDBDB" w:themeFill="accent3" w:themeFillTint="66"/>
            <w:noWrap/>
            <w:vAlign w:val="center"/>
            <w:hideMark/>
          </w:tcPr>
          <w:p w14:paraId="6B6B375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DBDBDB" w:themeFill="accent3" w:themeFillTint="66"/>
            <w:noWrap/>
            <w:vAlign w:val="center"/>
            <w:hideMark/>
          </w:tcPr>
          <w:p w14:paraId="0B38156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199B47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82" w:type="pct"/>
            <w:shd w:val="clear" w:color="auto" w:fill="DBDBDB" w:themeFill="accent3" w:themeFillTint="66"/>
            <w:noWrap/>
            <w:vAlign w:val="center"/>
            <w:hideMark/>
          </w:tcPr>
          <w:p w14:paraId="00ACD48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DBDBDB" w:themeFill="accent3" w:themeFillTint="66"/>
            <w:noWrap/>
            <w:vAlign w:val="center"/>
            <w:hideMark/>
          </w:tcPr>
          <w:p w14:paraId="0161373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w:t>
            </w:r>
          </w:p>
        </w:tc>
        <w:tc>
          <w:tcPr>
            <w:tcW w:w="411" w:type="pct"/>
            <w:shd w:val="clear" w:color="auto" w:fill="DBDBDB" w:themeFill="accent3" w:themeFillTint="66"/>
            <w:noWrap/>
            <w:vAlign w:val="center"/>
            <w:hideMark/>
          </w:tcPr>
          <w:p w14:paraId="098F78C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w:t>
            </w:r>
          </w:p>
        </w:tc>
        <w:tc>
          <w:tcPr>
            <w:tcW w:w="616" w:type="pct"/>
            <w:shd w:val="clear" w:color="auto" w:fill="DBDBDB" w:themeFill="accent3" w:themeFillTint="66"/>
            <w:noWrap/>
            <w:vAlign w:val="center"/>
            <w:hideMark/>
          </w:tcPr>
          <w:p w14:paraId="601A36C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$ 298.140,00</w:t>
            </w:r>
          </w:p>
        </w:tc>
        <w:tc>
          <w:tcPr>
            <w:tcW w:w="553" w:type="pct"/>
            <w:shd w:val="clear" w:color="auto" w:fill="DBDBDB" w:themeFill="accent3" w:themeFillTint="66"/>
            <w:noWrap/>
            <w:vAlign w:val="center"/>
            <w:hideMark/>
          </w:tcPr>
          <w:p w14:paraId="68B4FBA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228459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69,80</w:t>
            </w:r>
          </w:p>
        </w:tc>
        <w:tc>
          <w:tcPr>
            <w:tcW w:w="706" w:type="pct"/>
            <w:shd w:val="clear" w:color="auto" w:fill="DBDBDB" w:themeFill="accent3" w:themeFillTint="66"/>
            <w:noWrap/>
            <w:vAlign w:val="center"/>
            <w:hideMark/>
          </w:tcPr>
          <w:p w14:paraId="5E0168B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$ 443.365,79</w:t>
            </w:r>
          </w:p>
        </w:tc>
        <w:tc>
          <w:tcPr>
            <w:tcW w:w="735" w:type="pct"/>
            <w:shd w:val="clear" w:color="auto" w:fill="DBDBDB" w:themeFill="accent3" w:themeFillTint="66"/>
            <w:noWrap/>
            <w:vAlign w:val="bottom"/>
            <w:hideMark/>
          </w:tcPr>
          <w:p w14:paraId="771C538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7980584,18</w:t>
            </w:r>
          </w:p>
        </w:tc>
      </w:tr>
      <w:tr w:rsidR="00A00A29" w:rsidRPr="00A00A29" w14:paraId="0119608E" w14:textId="77777777" w:rsidTr="00A00A29">
        <w:trPr>
          <w:gridAfter w:val="1"/>
          <w:wAfter w:w="5" w:type="pct"/>
          <w:trHeight w:val="285"/>
        </w:trPr>
        <w:tc>
          <w:tcPr>
            <w:tcW w:w="257" w:type="pct"/>
            <w:shd w:val="clear" w:color="auto" w:fill="EDEDED" w:themeFill="accent3" w:themeFillTint="33"/>
            <w:noWrap/>
            <w:vAlign w:val="center"/>
            <w:hideMark/>
          </w:tcPr>
          <w:p w14:paraId="2200FB1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31" w:type="pct"/>
            <w:shd w:val="clear" w:color="auto" w:fill="EDEDED" w:themeFill="accent3" w:themeFillTint="33"/>
            <w:noWrap/>
            <w:vAlign w:val="center"/>
            <w:hideMark/>
          </w:tcPr>
          <w:p w14:paraId="1AAE1F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EDEDED" w:themeFill="accent3" w:themeFillTint="33"/>
            <w:noWrap/>
            <w:vAlign w:val="center"/>
            <w:hideMark/>
          </w:tcPr>
          <w:p w14:paraId="24FBC33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97D4B5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82" w:type="pct"/>
            <w:shd w:val="clear" w:color="auto" w:fill="EDEDED" w:themeFill="accent3" w:themeFillTint="33"/>
            <w:noWrap/>
            <w:vAlign w:val="center"/>
            <w:hideMark/>
          </w:tcPr>
          <w:p w14:paraId="06C0C03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EDEDED" w:themeFill="accent3" w:themeFillTint="33"/>
            <w:noWrap/>
            <w:vAlign w:val="center"/>
            <w:hideMark/>
          </w:tcPr>
          <w:p w14:paraId="2B9BF0B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w:t>
            </w:r>
          </w:p>
        </w:tc>
        <w:tc>
          <w:tcPr>
            <w:tcW w:w="411" w:type="pct"/>
            <w:shd w:val="clear" w:color="auto" w:fill="EDEDED" w:themeFill="accent3" w:themeFillTint="33"/>
            <w:noWrap/>
            <w:vAlign w:val="center"/>
            <w:hideMark/>
          </w:tcPr>
          <w:p w14:paraId="186EE01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w:t>
            </w:r>
          </w:p>
        </w:tc>
        <w:tc>
          <w:tcPr>
            <w:tcW w:w="616" w:type="pct"/>
            <w:shd w:val="clear" w:color="auto" w:fill="EDEDED" w:themeFill="accent3" w:themeFillTint="33"/>
            <w:noWrap/>
            <w:vAlign w:val="center"/>
            <w:hideMark/>
          </w:tcPr>
          <w:p w14:paraId="7098C2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$ 163.000,00</w:t>
            </w:r>
          </w:p>
        </w:tc>
        <w:tc>
          <w:tcPr>
            <w:tcW w:w="553" w:type="pct"/>
            <w:shd w:val="clear" w:color="auto" w:fill="EDEDED" w:themeFill="accent3" w:themeFillTint="33"/>
            <w:noWrap/>
            <w:vAlign w:val="center"/>
            <w:hideMark/>
          </w:tcPr>
          <w:p w14:paraId="2F780AE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B45F99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69,80</w:t>
            </w:r>
          </w:p>
        </w:tc>
        <w:tc>
          <w:tcPr>
            <w:tcW w:w="706" w:type="pct"/>
            <w:shd w:val="clear" w:color="auto" w:fill="EDEDED" w:themeFill="accent3" w:themeFillTint="33"/>
            <w:noWrap/>
            <w:vAlign w:val="center"/>
            <w:hideMark/>
          </w:tcPr>
          <w:p w14:paraId="3684AA8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$ 242.398,28</w:t>
            </w:r>
          </w:p>
        </w:tc>
        <w:tc>
          <w:tcPr>
            <w:tcW w:w="735" w:type="pct"/>
            <w:shd w:val="clear" w:color="auto" w:fill="EDEDED" w:themeFill="accent3" w:themeFillTint="33"/>
            <w:noWrap/>
            <w:vAlign w:val="bottom"/>
            <w:hideMark/>
          </w:tcPr>
          <w:p w14:paraId="1A8F28B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1696787,97</w:t>
            </w:r>
          </w:p>
        </w:tc>
      </w:tr>
      <w:tr w:rsidR="00A00A29" w:rsidRPr="00A00A29" w14:paraId="22755842" w14:textId="77777777" w:rsidTr="00A00A29">
        <w:trPr>
          <w:gridAfter w:val="1"/>
          <w:wAfter w:w="5" w:type="pct"/>
          <w:trHeight w:val="285"/>
        </w:trPr>
        <w:tc>
          <w:tcPr>
            <w:tcW w:w="257" w:type="pct"/>
            <w:shd w:val="clear" w:color="auto" w:fill="DBDBDB" w:themeFill="accent3" w:themeFillTint="66"/>
            <w:noWrap/>
            <w:vAlign w:val="center"/>
            <w:hideMark/>
          </w:tcPr>
          <w:p w14:paraId="4599CEE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31" w:type="pct"/>
            <w:shd w:val="clear" w:color="auto" w:fill="DBDBDB" w:themeFill="accent3" w:themeFillTint="66"/>
            <w:noWrap/>
            <w:vAlign w:val="center"/>
            <w:hideMark/>
          </w:tcPr>
          <w:p w14:paraId="38A41B7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DBDBDB" w:themeFill="accent3" w:themeFillTint="66"/>
            <w:noWrap/>
            <w:vAlign w:val="center"/>
            <w:hideMark/>
          </w:tcPr>
          <w:p w14:paraId="0ABD65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EF00E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82" w:type="pct"/>
            <w:shd w:val="clear" w:color="auto" w:fill="DBDBDB" w:themeFill="accent3" w:themeFillTint="66"/>
            <w:noWrap/>
            <w:vAlign w:val="center"/>
            <w:hideMark/>
          </w:tcPr>
          <w:p w14:paraId="7A60964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DBDBDB" w:themeFill="accent3" w:themeFillTint="66"/>
            <w:noWrap/>
            <w:vAlign w:val="center"/>
            <w:hideMark/>
          </w:tcPr>
          <w:p w14:paraId="66711A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C258B5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675E84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$ 700.000,00</w:t>
            </w:r>
          </w:p>
        </w:tc>
        <w:tc>
          <w:tcPr>
            <w:tcW w:w="553" w:type="pct"/>
            <w:shd w:val="clear" w:color="auto" w:fill="DBDBDB" w:themeFill="accent3" w:themeFillTint="66"/>
            <w:noWrap/>
            <w:vAlign w:val="center"/>
            <w:hideMark/>
          </w:tcPr>
          <w:p w14:paraId="3016DFC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8930F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69,80</w:t>
            </w:r>
          </w:p>
        </w:tc>
        <w:tc>
          <w:tcPr>
            <w:tcW w:w="706" w:type="pct"/>
            <w:shd w:val="clear" w:color="auto" w:fill="DBDBDB" w:themeFill="accent3" w:themeFillTint="66"/>
            <w:noWrap/>
            <w:vAlign w:val="center"/>
            <w:hideMark/>
          </w:tcPr>
          <w:p w14:paraId="3CD62FD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$ 1.040.974,21</w:t>
            </w:r>
          </w:p>
        </w:tc>
        <w:tc>
          <w:tcPr>
            <w:tcW w:w="735" w:type="pct"/>
            <w:shd w:val="clear" w:color="auto" w:fill="DBDBDB" w:themeFill="accent3" w:themeFillTint="66"/>
            <w:noWrap/>
            <w:vAlign w:val="bottom"/>
            <w:hideMark/>
          </w:tcPr>
          <w:p w14:paraId="7FF62EF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31229226,36</w:t>
            </w:r>
          </w:p>
        </w:tc>
      </w:tr>
      <w:tr w:rsidR="00A00A29" w:rsidRPr="00A00A29" w14:paraId="69AF1233" w14:textId="77777777" w:rsidTr="00A00A29">
        <w:trPr>
          <w:gridAfter w:val="1"/>
          <w:wAfter w:w="5" w:type="pct"/>
          <w:trHeight w:val="285"/>
        </w:trPr>
        <w:tc>
          <w:tcPr>
            <w:tcW w:w="257" w:type="pct"/>
            <w:shd w:val="clear" w:color="auto" w:fill="EDEDED" w:themeFill="accent3" w:themeFillTint="33"/>
            <w:noWrap/>
            <w:vAlign w:val="center"/>
            <w:hideMark/>
          </w:tcPr>
          <w:p w14:paraId="0AC7A63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31" w:type="pct"/>
            <w:shd w:val="clear" w:color="auto" w:fill="EDEDED" w:themeFill="accent3" w:themeFillTint="33"/>
            <w:noWrap/>
            <w:vAlign w:val="center"/>
            <w:hideMark/>
          </w:tcPr>
          <w:p w14:paraId="2840FF8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EDEDED" w:themeFill="accent3" w:themeFillTint="33"/>
            <w:noWrap/>
            <w:vAlign w:val="center"/>
            <w:hideMark/>
          </w:tcPr>
          <w:p w14:paraId="609691B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B60E68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82" w:type="pct"/>
            <w:shd w:val="clear" w:color="auto" w:fill="EDEDED" w:themeFill="accent3" w:themeFillTint="33"/>
            <w:noWrap/>
            <w:vAlign w:val="center"/>
            <w:hideMark/>
          </w:tcPr>
          <w:p w14:paraId="1F77D8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EDEDED" w:themeFill="accent3" w:themeFillTint="33"/>
            <w:noWrap/>
            <w:vAlign w:val="center"/>
            <w:hideMark/>
          </w:tcPr>
          <w:p w14:paraId="53BC66F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DC679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4231168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$ 700.000,00</w:t>
            </w:r>
          </w:p>
        </w:tc>
        <w:tc>
          <w:tcPr>
            <w:tcW w:w="553" w:type="pct"/>
            <w:shd w:val="clear" w:color="auto" w:fill="EDEDED" w:themeFill="accent3" w:themeFillTint="33"/>
            <w:noWrap/>
            <w:vAlign w:val="center"/>
            <w:hideMark/>
          </w:tcPr>
          <w:p w14:paraId="703ABEE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8BB10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69,80</w:t>
            </w:r>
          </w:p>
        </w:tc>
        <w:tc>
          <w:tcPr>
            <w:tcW w:w="706" w:type="pct"/>
            <w:shd w:val="clear" w:color="auto" w:fill="EDEDED" w:themeFill="accent3" w:themeFillTint="33"/>
            <w:noWrap/>
            <w:vAlign w:val="center"/>
            <w:hideMark/>
          </w:tcPr>
          <w:p w14:paraId="5B81EF6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$ 1.040.974,21</w:t>
            </w:r>
          </w:p>
        </w:tc>
        <w:tc>
          <w:tcPr>
            <w:tcW w:w="735" w:type="pct"/>
            <w:shd w:val="clear" w:color="auto" w:fill="EDEDED" w:themeFill="accent3" w:themeFillTint="33"/>
            <w:noWrap/>
            <w:vAlign w:val="bottom"/>
            <w:hideMark/>
          </w:tcPr>
          <w:p w14:paraId="22CB3B4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31229226,36</w:t>
            </w:r>
          </w:p>
        </w:tc>
      </w:tr>
      <w:tr w:rsidR="00A00A29" w:rsidRPr="00A00A29" w14:paraId="1F2FE356" w14:textId="77777777" w:rsidTr="00A00A29">
        <w:trPr>
          <w:gridAfter w:val="1"/>
          <w:wAfter w:w="5" w:type="pct"/>
          <w:trHeight w:val="285"/>
        </w:trPr>
        <w:tc>
          <w:tcPr>
            <w:tcW w:w="257" w:type="pct"/>
            <w:shd w:val="clear" w:color="auto" w:fill="DBDBDB" w:themeFill="accent3" w:themeFillTint="66"/>
            <w:noWrap/>
            <w:vAlign w:val="center"/>
            <w:hideMark/>
          </w:tcPr>
          <w:p w14:paraId="7C5A19D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31" w:type="pct"/>
            <w:shd w:val="clear" w:color="auto" w:fill="DBDBDB" w:themeFill="accent3" w:themeFillTint="66"/>
            <w:noWrap/>
            <w:vAlign w:val="center"/>
            <w:hideMark/>
          </w:tcPr>
          <w:p w14:paraId="279D91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DBDBDB" w:themeFill="accent3" w:themeFillTint="66"/>
            <w:noWrap/>
            <w:vAlign w:val="center"/>
            <w:hideMark/>
          </w:tcPr>
          <w:p w14:paraId="62EAE54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686AB48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82" w:type="pct"/>
            <w:shd w:val="clear" w:color="auto" w:fill="DBDBDB" w:themeFill="accent3" w:themeFillTint="66"/>
            <w:noWrap/>
            <w:vAlign w:val="center"/>
            <w:hideMark/>
          </w:tcPr>
          <w:p w14:paraId="609D644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DBDBDB" w:themeFill="accent3" w:themeFillTint="66"/>
            <w:noWrap/>
            <w:vAlign w:val="center"/>
            <w:hideMark/>
          </w:tcPr>
          <w:p w14:paraId="111DF16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44C3F4C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C92851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$ 700.000,00</w:t>
            </w:r>
          </w:p>
        </w:tc>
        <w:tc>
          <w:tcPr>
            <w:tcW w:w="553" w:type="pct"/>
            <w:shd w:val="clear" w:color="auto" w:fill="DBDBDB" w:themeFill="accent3" w:themeFillTint="66"/>
            <w:noWrap/>
            <w:vAlign w:val="center"/>
            <w:hideMark/>
          </w:tcPr>
          <w:p w14:paraId="0C093E9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9B3024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69,80</w:t>
            </w:r>
          </w:p>
        </w:tc>
        <w:tc>
          <w:tcPr>
            <w:tcW w:w="706" w:type="pct"/>
            <w:shd w:val="clear" w:color="auto" w:fill="DBDBDB" w:themeFill="accent3" w:themeFillTint="66"/>
            <w:noWrap/>
            <w:vAlign w:val="center"/>
            <w:hideMark/>
          </w:tcPr>
          <w:p w14:paraId="436ADB9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$ 1.040.974,21</w:t>
            </w:r>
          </w:p>
        </w:tc>
        <w:tc>
          <w:tcPr>
            <w:tcW w:w="735" w:type="pct"/>
            <w:shd w:val="clear" w:color="auto" w:fill="DBDBDB" w:themeFill="accent3" w:themeFillTint="66"/>
            <w:noWrap/>
            <w:vAlign w:val="bottom"/>
            <w:hideMark/>
          </w:tcPr>
          <w:p w14:paraId="7578325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31229226,36</w:t>
            </w:r>
          </w:p>
        </w:tc>
      </w:tr>
      <w:tr w:rsidR="00A00A29" w:rsidRPr="00A00A29" w14:paraId="72D523E6" w14:textId="77777777" w:rsidTr="00A00A29">
        <w:trPr>
          <w:gridAfter w:val="1"/>
          <w:wAfter w:w="5" w:type="pct"/>
          <w:trHeight w:val="285"/>
        </w:trPr>
        <w:tc>
          <w:tcPr>
            <w:tcW w:w="257" w:type="pct"/>
            <w:shd w:val="clear" w:color="auto" w:fill="EDEDED" w:themeFill="accent3" w:themeFillTint="33"/>
            <w:noWrap/>
            <w:vAlign w:val="center"/>
            <w:hideMark/>
          </w:tcPr>
          <w:p w14:paraId="0B3128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31" w:type="pct"/>
            <w:shd w:val="clear" w:color="auto" w:fill="EDEDED" w:themeFill="accent3" w:themeFillTint="33"/>
            <w:noWrap/>
            <w:vAlign w:val="center"/>
            <w:hideMark/>
          </w:tcPr>
          <w:p w14:paraId="77F8AEB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EDEDED" w:themeFill="accent3" w:themeFillTint="33"/>
            <w:noWrap/>
            <w:vAlign w:val="center"/>
            <w:hideMark/>
          </w:tcPr>
          <w:p w14:paraId="1A52E6C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96BA9A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82" w:type="pct"/>
            <w:shd w:val="clear" w:color="auto" w:fill="EDEDED" w:themeFill="accent3" w:themeFillTint="33"/>
            <w:noWrap/>
            <w:vAlign w:val="center"/>
            <w:hideMark/>
          </w:tcPr>
          <w:p w14:paraId="3258F55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EDEDED" w:themeFill="accent3" w:themeFillTint="33"/>
            <w:noWrap/>
            <w:vAlign w:val="center"/>
            <w:hideMark/>
          </w:tcPr>
          <w:p w14:paraId="19C9CE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E04A71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438A46D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$ 742.000,00</w:t>
            </w:r>
          </w:p>
        </w:tc>
        <w:tc>
          <w:tcPr>
            <w:tcW w:w="553" w:type="pct"/>
            <w:shd w:val="clear" w:color="auto" w:fill="EDEDED" w:themeFill="accent3" w:themeFillTint="33"/>
            <w:noWrap/>
            <w:vAlign w:val="center"/>
            <w:hideMark/>
          </w:tcPr>
          <w:p w14:paraId="2ACB7B5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B47BA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69,80</w:t>
            </w:r>
          </w:p>
        </w:tc>
        <w:tc>
          <w:tcPr>
            <w:tcW w:w="706" w:type="pct"/>
            <w:shd w:val="clear" w:color="auto" w:fill="EDEDED" w:themeFill="accent3" w:themeFillTint="33"/>
            <w:noWrap/>
            <w:vAlign w:val="center"/>
            <w:hideMark/>
          </w:tcPr>
          <w:p w14:paraId="69C60C2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$ 1.103.432,66</w:t>
            </w:r>
          </w:p>
        </w:tc>
        <w:tc>
          <w:tcPr>
            <w:tcW w:w="735" w:type="pct"/>
            <w:shd w:val="clear" w:color="auto" w:fill="EDEDED" w:themeFill="accent3" w:themeFillTint="33"/>
            <w:noWrap/>
            <w:vAlign w:val="bottom"/>
            <w:hideMark/>
          </w:tcPr>
          <w:p w14:paraId="6DCD2A1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33102979,94</w:t>
            </w:r>
          </w:p>
        </w:tc>
      </w:tr>
      <w:tr w:rsidR="00A00A29" w:rsidRPr="00A00A29" w14:paraId="68A130E5" w14:textId="77777777" w:rsidTr="00A00A29">
        <w:trPr>
          <w:gridAfter w:val="1"/>
          <w:wAfter w:w="5" w:type="pct"/>
          <w:trHeight w:val="285"/>
        </w:trPr>
        <w:tc>
          <w:tcPr>
            <w:tcW w:w="257" w:type="pct"/>
            <w:shd w:val="clear" w:color="auto" w:fill="DBDBDB" w:themeFill="accent3" w:themeFillTint="66"/>
            <w:noWrap/>
            <w:vAlign w:val="center"/>
            <w:hideMark/>
          </w:tcPr>
          <w:p w14:paraId="75CF23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31" w:type="pct"/>
            <w:shd w:val="clear" w:color="auto" w:fill="DBDBDB" w:themeFill="accent3" w:themeFillTint="66"/>
            <w:noWrap/>
            <w:vAlign w:val="center"/>
            <w:hideMark/>
          </w:tcPr>
          <w:p w14:paraId="26926DA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DBDBDB" w:themeFill="accent3" w:themeFillTint="66"/>
            <w:noWrap/>
            <w:vAlign w:val="center"/>
            <w:hideMark/>
          </w:tcPr>
          <w:p w14:paraId="5A84518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13900B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82" w:type="pct"/>
            <w:shd w:val="clear" w:color="auto" w:fill="DBDBDB" w:themeFill="accent3" w:themeFillTint="66"/>
            <w:noWrap/>
            <w:vAlign w:val="center"/>
            <w:hideMark/>
          </w:tcPr>
          <w:p w14:paraId="22DE11D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DBDBDB" w:themeFill="accent3" w:themeFillTint="66"/>
            <w:noWrap/>
            <w:vAlign w:val="center"/>
            <w:hideMark/>
          </w:tcPr>
          <w:p w14:paraId="3C5EAA3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6B4BC4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EA891E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$ 587.000,00</w:t>
            </w:r>
          </w:p>
        </w:tc>
        <w:tc>
          <w:tcPr>
            <w:tcW w:w="553" w:type="pct"/>
            <w:shd w:val="clear" w:color="auto" w:fill="DBDBDB" w:themeFill="accent3" w:themeFillTint="66"/>
            <w:noWrap/>
            <w:vAlign w:val="center"/>
            <w:hideMark/>
          </w:tcPr>
          <w:p w14:paraId="13F2A3D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E841CC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69,80</w:t>
            </w:r>
          </w:p>
        </w:tc>
        <w:tc>
          <w:tcPr>
            <w:tcW w:w="706" w:type="pct"/>
            <w:shd w:val="clear" w:color="auto" w:fill="DBDBDB" w:themeFill="accent3" w:themeFillTint="66"/>
            <w:noWrap/>
            <w:vAlign w:val="center"/>
            <w:hideMark/>
          </w:tcPr>
          <w:p w14:paraId="0D5229C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$ 872.931,23</w:t>
            </w:r>
          </w:p>
        </w:tc>
        <w:tc>
          <w:tcPr>
            <w:tcW w:w="735" w:type="pct"/>
            <w:shd w:val="clear" w:color="auto" w:fill="DBDBDB" w:themeFill="accent3" w:themeFillTint="66"/>
            <w:noWrap/>
            <w:vAlign w:val="bottom"/>
            <w:hideMark/>
          </w:tcPr>
          <w:p w14:paraId="2418DB4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26187936,96</w:t>
            </w:r>
          </w:p>
        </w:tc>
      </w:tr>
      <w:tr w:rsidR="00A00A29" w:rsidRPr="00A00A29" w14:paraId="76AD2E90" w14:textId="77777777" w:rsidTr="00A00A29">
        <w:trPr>
          <w:gridAfter w:val="1"/>
          <w:wAfter w:w="5" w:type="pct"/>
          <w:trHeight w:val="285"/>
        </w:trPr>
        <w:tc>
          <w:tcPr>
            <w:tcW w:w="257" w:type="pct"/>
            <w:shd w:val="clear" w:color="auto" w:fill="EDEDED" w:themeFill="accent3" w:themeFillTint="33"/>
            <w:noWrap/>
            <w:vAlign w:val="center"/>
            <w:hideMark/>
          </w:tcPr>
          <w:p w14:paraId="0ADDB5E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31" w:type="pct"/>
            <w:shd w:val="clear" w:color="auto" w:fill="EDEDED" w:themeFill="accent3" w:themeFillTint="33"/>
            <w:noWrap/>
            <w:vAlign w:val="center"/>
            <w:hideMark/>
          </w:tcPr>
          <w:p w14:paraId="769945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EDEDED" w:themeFill="accent3" w:themeFillTint="33"/>
            <w:noWrap/>
            <w:vAlign w:val="center"/>
            <w:hideMark/>
          </w:tcPr>
          <w:p w14:paraId="70FEACE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53BFB8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82" w:type="pct"/>
            <w:shd w:val="clear" w:color="auto" w:fill="EDEDED" w:themeFill="accent3" w:themeFillTint="33"/>
            <w:noWrap/>
            <w:vAlign w:val="center"/>
            <w:hideMark/>
          </w:tcPr>
          <w:p w14:paraId="192E1D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EDEDED" w:themeFill="accent3" w:themeFillTint="33"/>
            <w:noWrap/>
            <w:vAlign w:val="center"/>
            <w:hideMark/>
          </w:tcPr>
          <w:p w14:paraId="19390EC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CF86D3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183968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$ 707.000,00</w:t>
            </w:r>
          </w:p>
        </w:tc>
        <w:tc>
          <w:tcPr>
            <w:tcW w:w="553" w:type="pct"/>
            <w:shd w:val="clear" w:color="auto" w:fill="EDEDED" w:themeFill="accent3" w:themeFillTint="33"/>
            <w:noWrap/>
            <w:vAlign w:val="center"/>
            <w:hideMark/>
          </w:tcPr>
          <w:p w14:paraId="50336D7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FFAA08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69,80</w:t>
            </w:r>
          </w:p>
        </w:tc>
        <w:tc>
          <w:tcPr>
            <w:tcW w:w="706" w:type="pct"/>
            <w:shd w:val="clear" w:color="auto" w:fill="EDEDED" w:themeFill="accent3" w:themeFillTint="33"/>
            <w:noWrap/>
            <w:vAlign w:val="center"/>
            <w:hideMark/>
          </w:tcPr>
          <w:p w14:paraId="2CED4D6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$ 1.051.383,95</w:t>
            </w:r>
          </w:p>
        </w:tc>
        <w:tc>
          <w:tcPr>
            <w:tcW w:w="735" w:type="pct"/>
            <w:shd w:val="clear" w:color="auto" w:fill="EDEDED" w:themeFill="accent3" w:themeFillTint="33"/>
            <w:noWrap/>
            <w:vAlign w:val="bottom"/>
            <w:hideMark/>
          </w:tcPr>
          <w:p w14:paraId="26BE897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31541518,62</w:t>
            </w:r>
          </w:p>
        </w:tc>
      </w:tr>
      <w:tr w:rsidR="00A00A29" w:rsidRPr="00A00A29" w14:paraId="7C2E57BC" w14:textId="77777777" w:rsidTr="00A00A29">
        <w:trPr>
          <w:gridAfter w:val="1"/>
          <w:wAfter w:w="5" w:type="pct"/>
          <w:trHeight w:val="285"/>
        </w:trPr>
        <w:tc>
          <w:tcPr>
            <w:tcW w:w="257" w:type="pct"/>
            <w:shd w:val="clear" w:color="auto" w:fill="DBDBDB" w:themeFill="accent3" w:themeFillTint="66"/>
            <w:noWrap/>
            <w:vAlign w:val="center"/>
            <w:hideMark/>
          </w:tcPr>
          <w:p w14:paraId="6CE0465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31" w:type="pct"/>
            <w:shd w:val="clear" w:color="auto" w:fill="DBDBDB" w:themeFill="accent3" w:themeFillTint="66"/>
            <w:noWrap/>
            <w:vAlign w:val="center"/>
            <w:hideMark/>
          </w:tcPr>
          <w:p w14:paraId="72F682F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DBDBDB" w:themeFill="accent3" w:themeFillTint="66"/>
            <w:noWrap/>
            <w:vAlign w:val="center"/>
            <w:hideMark/>
          </w:tcPr>
          <w:p w14:paraId="760A38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1298EA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82" w:type="pct"/>
            <w:shd w:val="clear" w:color="auto" w:fill="DBDBDB" w:themeFill="accent3" w:themeFillTint="66"/>
            <w:noWrap/>
            <w:vAlign w:val="center"/>
            <w:hideMark/>
          </w:tcPr>
          <w:p w14:paraId="3252BDD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DBDBDB" w:themeFill="accent3" w:themeFillTint="66"/>
            <w:noWrap/>
            <w:vAlign w:val="center"/>
            <w:hideMark/>
          </w:tcPr>
          <w:p w14:paraId="2B49AFC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44E9665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4908995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$ 637.000,00</w:t>
            </w:r>
          </w:p>
        </w:tc>
        <w:tc>
          <w:tcPr>
            <w:tcW w:w="553" w:type="pct"/>
            <w:shd w:val="clear" w:color="auto" w:fill="DBDBDB" w:themeFill="accent3" w:themeFillTint="66"/>
            <w:noWrap/>
            <w:vAlign w:val="center"/>
            <w:hideMark/>
          </w:tcPr>
          <w:p w14:paraId="69EEC24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7A0997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69,80</w:t>
            </w:r>
          </w:p>
        </w:tc>
        <w:tc>
          <w:tcPr>
            <w:tcW w:w="706" w:type="pct"/>
            <w:shd w:val="clear" w:color="auto" w:fill="DBDBDB" w:themeFill="accent3" w:themeFillTint="66"/>
            <w:noWrap/>
            <w:vAlign w:val="center"/>
            <w:hideMark/>
          </w:tcPr>
          <w:p w14:paraId="372CBC2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$ 947.286,53</w:t>
            </w:r>
          </w:p>
        </w:tc>
        <w:tc>
          <w:tcPr>
            <w:tcW w:w="735" w:type="pct"/>
            <w:shd w:val="clear" w:color="auto" w:fill="DBDBDB" w:themeFill="accent3" w:themeFillTint="66"/>
            <w:noWrap/>
            <w:vAlign w:val="bottom"/>
            <w:hideMark/>
          </w:tcPr>
          <w:p w14:paraId="4A3C08E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28418595,99</w:t>
            </w:r>
          </w:p>
        </w:tc>
      </w:tr>
      <w:tr w:rsidR="00A00A29" w:rsidRPr="00A00A29" w14:paraId="5520D67F" w14:textId="77777777" w:rsidTr="00A00A29">
        <w:trPr>
          <w:gridAfter w:val="1"/>
          <w:wAfter w:w="5" w:type="pct"/>
          <w:trHeight w:val="285"/>
        </w:trPr>
        <w:tc>
          <w:tcPr>
            <w:tcW w:w="257" w:type="pct"/>
            <w:shd w:val="clear" w:color="auto" w:fill="EDEDED" w:themeFill="accent3" w:themeFillTint="33"/>
            <w:noWrap/>
            <w:vAlign w:val="center"/>
            <w:hideMark/>
          </w:tcPr>
          <w:p w14:paraId="18E8D4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31" w:type="pct"/>
            <w:shd w:val="clear" w:color="auto" w:fill="EDEDED" w:themeFill="accent3" w:themeFillTint="33"/>
            <w:noWrap/>
            <w:vAlign w:val="center"/>
            <w:hideMark/>
          </w:tcPr>
          <w:p w14:paraId="373FB3F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EDEDED" w:themeFill="accent3" w:themeFillTint="33"/>
            <w:noWrap/>
            <w:vAlign w:val="center"/>
            <w:hideMark/>
          </w:tcPr>
          <w:p w14:paraId="21E8049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D03EF7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82" w:type="pct"/>
            <w:shd w:val="clear" w:color="auto" w:fill="EDEDED" w:themeFill="accent3" w:themeFillTint="33"/>
            <w:noWrap/>
            <w:vAlign w:val="center"/>
            <w:hideMark/>
          </w:tcPr>
          <w:p w14:paraId="7B076CD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EDEDED" w:themeFill="accent3" w:themeFillTint="33"/>
            <w:noWrap/>
            <w:vAlign w:val="center"/>
            <w:hideMark/>
          </w:tcPr>
          <w:p w14:paraId="66E6890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523E28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CB641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$ 777.000,00</w:t>
            </w:r>
          </w:p>
        </w:tc>
        <w:tc>
          <w:tcPr>
            <w:tcW w:w="553" w:type="pct"/>
            <w:shd w:val="clear" w:color="auto" w:fill="EDEDED" w:themeFill="accent3" w:themeFillTint="33"/>
            <w:noWrap/>
            <w:vAlign w:val="center"/>
            <w:hideMark/>
          </w:tcPr>
          <w:p w14:paraId="36EBE65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2F0B9C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69,80</w:t>
            </w:r>
          </w:p>
        </w:tc>
        <w:tc>
          <w:tcPr>
            <w:tcW w:w="706" w:type="pct"/>
            <w:shd w:val="clear" w:color="auto" w:fill="EDEDED" w:themeFill="accent3" w:themeFillTint="33"/>
            <w:noWrap/>
            <w:vAlign w:val="center"/>
            <w:hideMark/>
          </w:tcPr>
          <w:p w14:paraId="3812D74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$ 1.155.481,38</w:t>
            </w:r>
          </w:p>
        </w:tc>
        <w:tc>
          <w:tcPr>
            <w:tcW w:w="735" w:type="pct"/>
            <w:shd w:val="clear" w:color="auto" w:fill="EDEDED" w:themeFill="accent3" w:themeFillTint="33"/>
            <w:noWrap/>
            <w:vAlign w:val="bottom"/>
            <w:hideMark/>
          </w:tcPr>
          <w:p w14:paraId="45D9F1D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34664441,26</w:t>
            </w:r>
          </w:p>
        </w:tc>
      </w:tr>
      <w:tr w:rsidR="00A00A29" w:rsidRPr="00A00A29" w14:paraId="4D5D75CE" w14:textId="77777777" w:rsidTr="00A00A29">
        <w:trPr>
          <w:gridAfter w:val="1"/>
          <w:wAfter w:w="5" w:type="pct"/>
          <w:trHeight w:val="285"/>
        </w:trPr>
        <w:tc>
          <w:tcPr>
            <w:tcW w:w="257" w:type="pct"/>
            <w:shd w:val="clear" w:color="auto" w:fill="DBDBDB" w:themeFill="accent3" w:themeFillTint="66"/>
            <w:noWrap/>
            <w:vAlign w:val="center"/>
            <w:hideMark/>
          </w:tcPr>
          <w:p w14:paraId="67D1A1D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lastRenderedPageBreak/>
              <w:t>2009</w:t>
            </w:r>
          </w:p>
        </w:tc>
        <w:tc>
          <w:tcPr>
            <w:tcW w:w="231" w:type="pct"/>
            <w:shd w:val="clear" w:color="auto" w:fill="DBDBDB" w:themeFill="accent3" w:themeFillTint="66"/>
            <w:noWrap/>
            <w:vAlign w:val="center"/>
            <w:hideMark/>
          </w:tcPr>
          <w:p w14:paraId="703AE84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DBDBDB" w:themeFill="accent3" w:themeFillTint="66"/>
            <w:noWrap/>
            <w:vAlign w:val="center"/>
            <w:hideMark/>
          </w:tcPr>
          <w:p w14:paraId="1EED116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7C280B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82" w:type="pct"/>
            <w:shd w:val="clear" w:color="auto" w:fill="DBDBDB" w:themeFill="accent3" w:themeFillTint="66"/>
            <w:noWrap/>
            <w:vAlign w:val="center"/>
            <w:hideMark/>
          </w:tcPr>
          <w:p w14:paraId="4BD047C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DBDBDB" w:themeFill="accent3" w:themeFillTint="66"/>
            <w:noWrap/>
            <w:vAlign w:val="center"/>
            <w:hideMark/>
          </w:tcPr>
          <w:p w14:paraId="105E03E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1C82BE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74A04B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$ 751.000,00</w:t>
            </w:r>
          </w:p>
        </w:tc>
        <w:tc>
          <w:tcPr>
            <w:tcW w:w="553" w:type="pct"/>
            <w:shd w:val="clear" w:color="auto" w:fill="DBDBDB" w:themeFill="accent3" w:themeFillTint="66"/>
            <w:noWrap/>
            <w:vAlign w:val="center"/>
            <w:hideMark/>
          </w:tcPr>
          <w:p w14:paraId="6DA4476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254710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69,80</w:t>
            </w:r>
          </w:p>
        </w:tc>
        <w:tc>
          <w:tcPr>
            <w:tcW w:w="706" w:type="pct"/>
            <w:shd w:val="clear" w:color="auto" w:fill="DBDBDB" w:themeFill="accent3" w:themeFillTint="66"/>
            <w:noWrap/>
            <w:vAlign w:val="center"/>
            <w:hideMark/>
          </w:tcPr>
          <w:p w14:paraId="0C80999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$ 1.116.816,62</w:t>
            </w:r>
          </w:p>
        </w:tc>
        <w:tc>
          <w:tcPr>
            <w:tcW w:w="735" w:type="pct"/>
            <w:shd w:val="clear" w:color="auto" w:fill="DBDBDB" w:themeFill="accent3" w:themeFillTint="66"/>
            <w:noWrap/>
            <w:vAlign w:val="bottom"/>
            <w:hideMark/>
          </w:tcPr>
          <w:p w14:paraId="3C92233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33504498,57</w:t>
            </w:r>
          </w:p>
        </w:tc>
      </w:tr>
      <w:tr w:rsidR="00A00A29" w:rsidRPr="00A00A29" w14:paraId="1AC66A85" w14:textId="77777777" w:rsidTr="00A00A29">
        <w:trPr>
          <w:gridAfter w:val="1"/>
          <w:wAfter w:w="5" w:type="pct"/>
          <w:trHeight w:val="285"/>
        </w:trPr>
        <w:tc>
          <w:tcPr>
            <w:tcW w:w="257" w:type="pct"/>
            <w:shd w:val="clear" w:color="auto" w:fill="EDEDED" w:themeFill="accent3" w:themeFillTint="33"/>
            <w:noWrap/>
            <w:vAlign w:val="center"/>
            <w:hideMark/>
          </w:tcPr>
          <w:p w14:paraId="157D399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31" w:type="pct"/>
            <w:shd w:val="clear" w:color="auto" w:fill="EDEDED" w:themeFill="accent3" w:themeFillTint="33"/>
            <w:noWrap/>
            <w:vAlign w:val="center"/>
            <w:hideMark/>
          </w:tcPr>
          <w:p w14:paraId="001793A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EDEDED" w:themeFill="accent3" w:themeFillTint="33"/>
            <w:noWrap/>
            <w:vAlign w:val="center"/>
            <w:hideMark/>
          </w:tcPr>
          <w:p w14:paraId="238824D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8F933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2009</w:t>
            </w:r>
          </w:p>
        </w:tc>
        <w:tc>
          <w:tcPr>
            <w:tcW w:w="282" w:type="pct"/>
            <w:shd w:val="clear" w:color="auto" w:fill="EDEDED" w:themeFill="accent3" w:themeFillTint="33"/>
            <w:noWrap/>
            <w:vAlign w:val="center"/>
            <w:hideMark/>
          </w:tcPr>
          <w:p w14:paraId="4B44363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EDEDED" w:themeFill="accent3" w:themeFillTint="33"/>
            <w:noWrap/>
            <w:vAlign w:val="center"/>
            <w:hideMark/>
          </w:tcPr>
          <w:p w14:paraId="12E04BB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w:t>
            </w:r>
          </w:p>
        </w:tc>
        <w:tc>
          <w:tcPr>
            <w:tcW w:w="411" w:type="pct"/>
            <w:shd w:val="clear" w:color="auto" w:fill="EDEDED" w:themeFill="accent3" w:themeFillTint="33"/>
            <w:noWrap/>
            <w:vAlign w:val="center"/>
            <w:hideMark/>
          </w:tcPr>
          <w:p w14:paraId="41C5C21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w:t>
            </w:r>
          </w:p>
        </w:tc>
        <w:tc>
          <w:tcPr>
            <w:tcW w:w="616" w:type="pct"/>
            <w:shd w:val="clear" w:color="auto" w:fill="EDEDED" w:themeFill="accent3" w:themeFillTint="33"/>
            <w:noWrap/>
            <w:vAlign w:val="center"/>
            <w:hideMark/>
          </w:tcPr>
          <w:p w14:paraId="5AB3A3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$ 476.000,00</w:t>
            </w:r>
          </w:p>
        </w:tc>
        <w:tc>
          <w:tcPr>
            <w:tcW w:w="553" w:type="pct"/>
            <w:shd w:val="clear" w:color="auto" w:fill="EDEDED" w:themeFill="accent3" w:themeFillTint="33"/>
            <w:noWrap/>
            <w:vAlign w:val="center"/>
            <w:hideMark/>
          </w:tcPr>
          <w:p w14:paraId="3897399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C88FAA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69,80</w:t>
            </w:r>
          </w:p>
        </w:tc>
        <w:tc>
          <w:tcPr>
            <w:tcW w:w="706" w:type="pct"/>
            <w:shd w:val="clear" w:color="auto" w:fill="EDEDED" w:themeFill="accent3" w:themeFillTint="33"/>
            <w:noWrap/>
            <w:vAlign w:val="center"/>
            <w:hideMark/>
          </w:tcPr>
          <w:p w14:paraId="4E046CE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$ 707.862,46</w:t>
            </w:r>
          </w:p>
        </w:tc>
        <w:tc>
          <w:tcPr>
            <w:tcW w:w="735" w:type="pct"/>
            <w:shd w:val="clear" w:color="auto" w:fill="EDEDED" w:themeFill="accent3" w:themeFillTint="33"/>
            <w:noWrap/>
            <w:vAlign w:val="bottom"/>
            <w:hideMark/>
          </w:tcPr>
          <w:p w14:paraId="1AD28F0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13449386,82</w:t>
            </w:r>
          </w:p>
        </w:tc>
      </w:tr>
      <w:tr w:rsidR="00A00A29" w:rsidRPr="00A00A29" w14:paraId="1233A550" w14:textId="77777777" w:rsidTr="00A00A29">
        <w:trPr>
          <w:gridAfter w:val="1"/>
          <w:wAfter w:w="5" w:type="pct"/>
          <w:trHeight w:val="285"/>
        </w:trPr>
        <w:tc>
          <w:tcPr>
            <w:tcW w:w="257" w:type="pct"/>
            <w:shd w:val="clear" w:color="auto" w:fill="DBDBDB" w:themeFill="accent3" w:themeFillTint="66"/>
            <w:noWrap/>
            <w:vAlign w:val="center"/>
            <w:hideMark/>
          </w:tcPr>
          <w:p w14:paraId="48F13BC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1" w:type="pct"/>
            <w:shd w:val="clear" w:color="auto" w:fill="DBDBDB" w:themeFill="accent3" w:themeFillTint="66"/>
            <w:noWrap/>
            <w:vAlign w:val="center"/>
            <w:hideMark/>
          </w:tcPr>
          <w:p w14:paraId="698ECB0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DBDBDB" w:themeFill="accent3" w:themeFillTint="66"/>
            <w:noWrap/>
            <w:vAlign w:val="center"/>
            <w:hideMark/>
          </w:tcPr>
          <w:p w14:paraId="260FE34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A8EC77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2" w:type="pct"/>
            <w:shd w:val="clear" w:color="auto" w:fill="DBDBDB" w:themeFill="accent3" w:themeFillTint="66"/>
            <w:noWrap/>
            <w:vAlign w:val="center"/>
            <w:hideMark/>
          </w:tcPr>
          <w:p w14:paraId="62866A8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DBDBDB" w:themeFill="accent3" w:themeFillTint="66"/>
            <w:noWrap/>
            <w:vAlign w:val="center"/>
            <w:hideMark/>
          </w:tcPr>
          <w:p w14:paraId="59B0CD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411" w:type="pct"/>
            <w:shd w:val="clear" w:color="auto" w:fill="DBDBDB" w:themeFill="accent3" w:themeFillTint="66"/>
            <w:noWrap/>
            <w:vAlign w:val="center"/>
            <w:hideMark/>
          </w:tcPr>
          <w:p w14:paraId="6EDBA87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616" w:type="pct"/>
            <w:shd w:val="clear" w:color="auto" w:fill="DBDBDB" w:themeFill="accent3" w:themeFillTint="66"/>
            <w:noWrap/>
            <w:vAlign w:val="center"/>
            <w:hideMark/>
          </w:tcPr>
          <w:p w14:paraId="7BDBE97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$ 17.167,00</w:t>
            </w:r>
          </w:p>
        </w:tc>
        <w:tc>
          <w:tcPr>
            <w:tcW w:w="553" w:type="pct"/>
            <w:shd w:val="clear" w:color="auto" w:fill="DBDBDB" w:themeFill="accent3" w:themeFillTint="66"/>
            <w:noWrap/>
            <w:vAlign w:val="center"/>
            <w:hideMark/>
          </w:tcPr>
          <w:p w14:paraId="3E97CE6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0D5EF0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706" w:type="pct"/>
            <w:shd w:val="clear" w:color="auto" w:fill="DBDBDB" w:themeFill="accent3" w:themeFillTint="66"/>
            <w:noWrap/>
            <w:vAlign w:val="center"/>
            <w:hideMark/>
          </w:tcPr>
          <w:p w14:paraId="0A3ECBF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$ 25.027,17</w:t>
            </w:r>
          </w:p>
        </w:tc>
        <w:tc>
          <w:tcPr>
            <w:tcW w:w="735" w:type="pct"/>
            <w:shd w:val="clear" w:color="auto" w:fill="DBDBDB" w:themeFill="accent3" w:themeFillTint="66"/>
            <w:noWrap/>
            <w:vAlign w:val="bottom"/>
            <w:hideMark/>
          </w:tcPr>
          <w:p w14:paraId="2622701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25027,17</w:t>
            </w:r>
          </w:p>
        </w:tc>
      </w:tr>
      <w:tr w:rsidR="00A00A29" w:rsidRPr="00A00A29" w14:paraId="058874B3" w14:textId="77777777" w:rsidTr="00A00A29">
        <w:trPr>
          <w:gridAfter w:val="1"/>
          <w:wAfter w:w="5" w:type="pct"/>
          <w:trHeight w:val="285"/>
        </w:trPr>
        <w:tc>
          <w:tcPr>
            <w:tcW w:w="257" w:type="pct"/>
            <w:shd w:val="clear" w:color="auto" w:fill="EDEDED" w:themeFill="accent3" w:themeFillTint="33"/>
            <w:noWrap/>
            <w:vAlign w:val="center"/>
            <w:hideMark/>
          </w:tcPr>
          <w:p w14:paraId="625997F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1" w:type="pct"/>
            <w:shd w:val="clear" w:color="auto" w:fill="EDEDED" w:themeFill="accent3" w:themeFillTint="33"/>
            <w:noWrap/>
            <w:vAlign w:val="center"/>
            <w:hideMark/>
          </w:tcPr>
          <w:p w14:paraId="22270D5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EDEDED" w:themeFill="accent3" w:themeFillTint="33"/>
            <w:noWrap/>
            <w:vAlign w:val="center"/>
            <w:hideMark/>
          </w:tcPr>
          <w:p w14:paraId="4F38523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EB7195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2" w:type="pct"/>
            <w:shd w:val="clear" w:color="auto" w:fill="EDEDED" w:themeFill="accent3" w:themeFillTint="33"/>
            <w:noWrap/>
            <w:vAlign w:val="center"/>
            <w:hideMark/>
          </w:tcPr>
          <w:p w14:paraId="1154072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EDEDED" w:themeFill="accent3" w:themeFillTint="33"/>
            <w:noWrap/>
            <w:vAlign w:val="center"/>
            <w:hideMark/>
          </w:tcPr>
          <w:p w14:paraId="5FA265B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425DAF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B4D8D9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$ 644.000,00</w:t>
            </w:r>
          </w:p>
        </w:tc>
        <w:tc>
          <w:tcPr>
            <w:tcW w:w="553" w:type="pct"/>
            <w:shd w:val="clear" w:color="auto" w:fill="EDEDED" w:themeFill="accent3" w:themeFillTint="33"/>
            <w:noWrap/>
            <w:vAlign w:val="center"/>
            <w:hideMark/>
          </w:tcPr>
          <w:p w14:paraId="193CE61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053E8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706" w:type="pct"/>
            <w:shd w:val="clear" w:color="auto" w:fill="EDEDED" w:themeFill="accent3" w:themeFillTint="33"/>
            <w:noWrap/>
            <w:vAlign w:val="center"/>
            <w:hideMark/>
          </w:tcPr>
          <w:p w14:paraId="3E02E98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$ 938.865,17</w:t>
            </w:r>
          </w:p>
        </w:tc>
        <w:tc>
          <w:tcPr>
            <w:tcW w:w="735" w:type="pct"/>
            <w:shd w:val="clear" w:color="auto" w:fill="EDEDED" w:themeFill="accent3" w:themeFillTint="33"/>
            <w:noWrap/>
            <w:vAlign w:val="bottom"/>
            <w:hideMark/>
          </w:tcPr>
          <w:p w14:paraId="10C58B9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28165955,06</w:t>
            </w:r>
          </w:p>
        </w:tc>
      </w:tr>
      <w:tr w:rsidR="00A00A29" w:rsidRPr="00A00A29" w14:paraId="04C6AF23" w14:textId="77777777" w:rsidTr="00A00A29">
        <w:trPr>
          <w:gridAfter w:val="1"/>
          <w:wAfter w:w="5" w:type="pct"/>
          <w:trHeight w:val="285"/>
        </w:trPr>
        <w:tc>
          <w:tcPr>
            <w:tcW w:w="257" w:type="pct"/>
            <w:shd w:val="clear" w:color="auto" w:fill="DBDBDB" w:themeFill="accent3" w:themeFillTint="66"/>
            <w:noWrap/>
            <w:vAlign w:val="center"/>
            <w:hideMark/>
          </w:tcPr>
          <w:p w14:paraId="5EF1B8E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1" w:type="pct"/>
            <w:shd w:val="clear" w:color="auto" w:fill="DBDBDB" w:themeFill="accent3" w:themeFillTint="66"/>
            <w:noWrap/>
            <w:vAlign w:val="center"/>
            <w:hideMark/>
          </w:tcPr>
          <w:p w14:paraId="7A4ECFB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DBDBDB" w:themeFill="accent3" w:themeFillTint="66"/>
            <w:noWrap/>
            <w:vAlign w:val="center"/>
            <w:hideMark/>
          </w:tcPr>
          <w:p w14:paraId="3C83142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BA97F2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2" w:type="pct"/>
            <w:shd w:val="clear" w:color="auto" w:fill="DBDBDB" w:themeFill="accent3" w:themeFillTint="66"/>
            <w:noWrap/>
            <w:vAlign w:val="center"/>
            <w:hideMark/>
          </w:tcPr>
          <w:p w14:paraId="007ECFB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DBDBDB" w:themeFill="accent3" w:themeFillTint="66"/>
            <w:noWrap/>
            <w:vAlign w:val="center"/>
            <w:hideMark/>
          </w:tcPr>
          <w:p w14:paraId="1BF4225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7FD6ECB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3438D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$ 644.000,00</w:t>
            </w:r>
          </w:p>
        </w:tc>
        <w:tc>
          <w:tcPr>
            <w:tcW w:w="553" w:type="pct"/>
            <w:shd w:val="clear" w:color="auto" w:fill="DBDBDB" w:themeFill="accent3" w:themeFillTint="66"/>
            <w:noWrap/>
            <w:vAlign w:val="center"/>
            <w:hideMark/>
          </w:tcPr>
          <w:p w14:paraId="0188AF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3D1173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706" w:type="pct"/>
            <w:shd w:val="clear" w:color="auto" w:fill="DBDBDB" w:themeFill="accent3" w:themeFillTint="66"/>
            <w:noWrap/>
            <w:vAlign w:val="center"/>
            <w:hideMark/>
          </w:tcPr>
          <w:p w14:paraId="3773B0A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$ 938.865,17</w:t>
            </w:r>
          </w:p>
        </w:tc>
        <w:tc>
          <w:tcPr>
            <w:tcW w:w="735" w:type="pct"/>
            <w:shd w:val="clear" w:color="auto" w:fill="DBDBDB" w:themeFill="accent3" w:themeFillTint="66"/>
            <w:noWrap/>
            <w:vAlign w:val="bottom"/>
            <w:hideMark/>
          </w:tcPr>
          <w:p w14:paraId="6C4DEE9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28165955,06</w:t>
            </w:r>
          </w:p>
        </w:tc>
      </w:tr>
      <w:tr w:rsidR="00A00A29" w:rsidRPr="00A00A29" w14:paraId="708C77E7" w14:textId="77777777" w:rsidTr="00A00A29">
        <w:trPr>
          <w:gridAfter w:val="1"/>
          <w:wAfter w:w="5" w:type="pct"/>
          <w:trHeight w:val="285"/>
        </w:trPr>
        <w:tc>
          <w:tcPr>
            <w:tcW w:w="257" w:type="pct"/>
            <w:shd w:val="clear" w:color="auto" w:fill="EDEDED" w:themeFill="accent3" w:themeFillTint="33"/>
            <w:noWrap/>
            <w:vAlign w:val="center"/>
            <w:hideMark/>
          </w:tcPr>
          <w:p w14:paraId="55397F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1" w:type="pct"/>
            <w:shd w:val="clear" w:color="auto" w:fill="EDEDED" w:themeFill="accent3" w:themeFillTint="33"/>
            <w:noWrap/>
            <w:vAlign w:val="center"/>
            <w:hideMark/>
          </w:tcPr>
          <w:p w14:paraId="19DD044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EDEDED" w:themeFill="accent3" w:themeFillTint="33"/>
            <w:noWrap/>
            <w:vAlign w:val="center"/>
            <w:hideMark/>
          </w:tcPr>
          <w:p w14:paraId="4EFADD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9164E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2" w:type="pct"/>
            <w:shd w:val="clear" w:color="auto" w:fill="EDEDED" w:themeFill="accent3" w:themeFillTint="33"/>
            <w:noWrap/>
            <w:vAlign w:val="center"/>
            <w:hideMark/>
          </w:tcPr>
          <w:p w14:paraId="37C0D2A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EDEDED" w:themeFill="accent3" w:themeFillTint="33"/>
            <w:noWrap/>
            <w:vAlign w:val="center"/>
            <w:hideMark/>
          </w:tcPr>
          <w:p w14:paraId="7B5E627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EF4CE4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409AE35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$ 644.000,00</w:t>
            </w:r>
          </w:p>
        </w:tc>
        <w:tc>
          <w:tcPr>
            <w:tcW w:w="553" w:type="pct"/>
            <w:shd w:val="clear" w:color="auto" w:fill="EDEDED" w:themeFill="accent3" w:themeFillTint="33"/>
            <w:noWrap/>
            <w:vAlign w:val="center"/>
            <w:hideMark/>
          </w:tcPr>
          <w:p w14:paraId="1110878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22D0B3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706" w:type="pct"/>
            <w:shd w:val="clear" w:color="auto" w:fill="EDEDED" w:themeFill="accent3" w:themeFillTint="33"/>
            <w:noWrap/>
            <w:vAlign w:val="center"/>
            <w:hideMark/>
          </w:tcPr>
          <w:p w14:paraId="5514BC8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$ 938.865,17</w:t>
            </w:r>
          </w:p>
        </w:tc>
        <w:tc>
          <w:tcPr>
            <w:tcW w:w="735" w:type="pct"/>
            <w:shd w:val="clear" w:color="auto" w:fill="EDEDED" w:themeFill="accent3" w:themeFillTint="33"/>
            <w:noWrap/>
            <w:vAlign w:val="bottom"/>
            <w:hideMark/>
          </w:tcPr>
          <w:p w14:paraId="1792A9E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28165955,06</w:t>
            </w:r>
          </w:p>
        </w:tc>
      </w:tr>
      <w:tr w:rsidR="00A00A29" w:rsidRPr="00A00A29" w14:paraId="2CDBAB19" w14:textId="77777777" w:rsidTr="00A00A29">
        <w:trPr>
          <w:gridAfter w:val="1"/>
          <w:wAfter w:w="5" w:type="pct"/>
          <w:trHeight w:val="285"/>
        </w:trPr>
        <w:tc>
          <w:tcPr>
            <w:tcW w:w="257" w:type="pct"/>
            <w:shd w:val="clear" w:color="auto" w:fill="DBDBDB" w:themeFill="accent3" w:themeFillTint="66"/>
            <w:noWrap/>
            <w:vAlign w:val="center"/>
            <w:hideMark/>
          </w:tcPr>
          <w:p w14:paraId="57E0BE3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1" w:type="pct"/>
            <w:shd w:val="clear" w:color="auto" w:fill="DBDBDB" w:themeFill="accent3" w:themeFillTint="66"/>
            <w:noWrap/>
            <w:vAlign w:val="center"/>
            <w:hideMark/>
          </w:tcPr>
          <w:p w14:paraId="63EE5A5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DBDBDB" w:themeFill="accent3" w:themeFillTint="66"/>
            <w:noWrap/>
            <w:vAlign w:val="center"/>
            <w:hideMark/>
          </w:tcPr>
          <w:p w14:paraId="4A0D6A7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FBA386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2" w:type="pct"/>
            <w:shd w:val="clear" w:color="auto" w:fill="DBDBDB" w:themeFill="accent3" w:themeFillTint="66"/>
            <w:noWrap/>
            <w:vAlign w:val="center"/>
            <w:hideMark/>
          </w:tcPr>
          <w:p w14:paraId="2613048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DBDBDB" w:themeFill="accent3" w:themeFillTint="66"/>
            <w:noWrap/>
            <w:vAlign w:val="center"/>
            <w:hideMark/>
          </w:tcPr>
          <w:p w14:paraId="42A1E74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5832F4D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35E70E8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$ 515.000,00</w:t>
            </w:r>
          </w:p>
        </w:tc>
        <w:tc>
          <w:tcPr>
            <w:tcW w:w="553" w:type="pct"/>
            <w:shd w:val="clear" w:color="auto" w:fill="DBDBDB" w:themeFill="accent3" w:themeFillTint="66"/>
            <w:noWrap/>
            <w:vAlign w:val="center"/>
            <w:hideMark/>
          </w:tcPr>
          <w:p w14:paraId="7C2637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12C022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706" w:type="pct"/>
            <w:shd w:val="clear" w:color="auto" w:fill="DBDBDB" w:themeFill="accent3" w:themeFillTint="66"/>
            <w:noWrap/>
            <w:vAlign w:val="center"/>
            <w:hideMark/>
          </w:tcPr>
          <w:p w14:paraId="705AF46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$ 750.800,56</w:t>
            </w:r>
          </w:p>
        </w:tc>
        <w:tc>
          <w:tcPr>
            <w:tcW w:w="735" w:type="pct"/>
            <w:shd w:val="clear" w:color="auto" w:fill="DBDBDB" w:themeFill="accent3" w:themeFillTint="66"/>
            <w:noWrap/>
            <w:vAlign w:val="bottom"/>
            <w:hideMark/>
          </w:tcPr>
          <w:p w14:paraId="6C5FA8C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22524016,85</w:t>
            </w:r>
          </w:p>
        </w:tc>
      </w:tr>
      <w:tr w:rsidR="00A00A29" w:rsidRPr="00A00A29" w14:paraId="262C0C9F" w14:textId="77777777" w:rsidTr="00A00A29">
        <w:trPr>
          <w:gridAfter w:val="1"/>
          <w:wAfter w:w="5" w:type="pct"/>
          <w:trHeight w:val="285"/>
        </w:trPr>
        <w:tc>
          <w:tcPr>
            <w:tcW w:w="257" w:type="pct"/>
            <w:shd w:val="clear" w:color="auto" w:fill="EDEDED" w:themeFill="accent3" w:themeFillTint="33"/>
            <w:noWrap/>
            <w:vAlign w:val="center"/>
            <w:hideMark/>
          </w:tcPr>
          <w:p w14:paraId="023FA3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1" w:type="pct"/>
            <w:shd w:val="clear" w:color="auto" w:fill="EDEDED" w:themeFill="accent3" w:themeFillTint="33"/>
            <w:noWrap/>
            <w:vAlign w:val="center"/>
            <w:hideMark/>
          </w:tcPr>
          <w:p w14:paraId="5E7D4D1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EDEDED" w:themeFill="accent3" w:themeFillTint="33"/>
            <w:noWrap/>
            <w:vAlign w:val="center"/>
            <w:hideMark/>
          </w:tcPr>
          <w:p w14:paraId="0802567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CBC53D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2" w:type="pct"/>
            <w:shd w:val="clear" w:color="auto" w:fill="EDEDED" w:themeFill="accent3" w:themeFillTint="33"/>
            <w:noWrap/>
            <w:vAlign w:val="center"/>
            <w:hideMark/>
          </w:tcPr>
          <w:p w14:paraId="3FEA6B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EDEDED" w:themeFill="accent3" w:themeFillTint="33"/>
            <w:noWrap/>
            <w:vAlign w:val="center"/>
            <w:hideMark/>
          </w:tcPr>
          <w:p w14:paraId="1F357C0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1E2C32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36556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$ 812.000,00</w:t>
            </w:r>
          </w:p>
        </w:tc>
        <w:tc>
          <w:tcPr>
            <w:tcW w:w="553" w:type="pct"/>
            <w:shd w:val="clear" w:color="auto" w:fill="EDEDED" w:themeFill="accent3" w:themeFillTint="33"/>
            <w:noWrap/>
            <w:vAlign w:val="center"/>
            <w:hideMark/>
          </w:tcPr>
          <w:p w14:paraId="71BA3A4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05BA2E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706" w:type="pct"/>
            <w:shd w:val="clear" w:color="auto" w:fill="EDEDED" w:themeFill="accent3" w:themeFillTint="33"/>
            <w:noWrap/>
            <w:vAlign w:val="center"/>
            <w:hideMark/>
          </w:tcPr>
          <w:p w14:paraId="2685F07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$ 1.183.786,52</w:t>
            </w:r>
          </w:p>
        </w:tc>
        <w:tc>
          <w:tcPr>
            <w:tcW w:w="735" w:type="pct"/>
            <w:shd w:val="clear" w:color="auto" w:fill="EDEDED" w:themeFill="accent3" w:themeFillTint="33"/>
            <w:noWrap/>
            <w:vAlign w:val="bottom"/>
            <w:hideMark/>
          </w:tcPr>
          <w:p w14:paraId="7B667F3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35513595,51</w:t>
            </w:r>
          </w:p>
        </w:tc>
      </w:tr>
      <w:tr w:rsidR="00A00A29" w:rsidRPr="00A00A29" w14:paraId="2C453A63" w14:textId="77777777" w:rsidTr="00A00A29">
        <w:trPr>
          <w:gridAfter w:val="1"/>
          <w:wAfter w:w="5" w:type="pct"/>
          <w:trHeight w:val="285"/>
        </w:trPr>
        <w:tc>
          <w:tcPr>
            <w:tcW w:w="257" w:type="pct"/>
            <w:shd w:val="clear" w:color="auto" w:fill="DBDBDB" w:themeFill="accent3" w:themeFillTint="66"/>
            <w:noWrap/>
            <w:vAlign w:val="center"/>
            <w:hideMark/>
          </w:tcPr>
          <w:p w14:paraId="02ECF1E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1" w:type="pct"/>
            <w:shd w:val="clear" w:color="auto" w:fill="DBDBDB" w:themeFill="accent3" w:themeFillTint="66"/>
            <w:noWrap/>
            <w:vAlign w:val="center"/>
            <w:hideMark/>
          </w:tcPr>
          <w:p w14:paraId="5709D37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DBDBDB" w:themeFill="accent3" w:themeFillTint="66"/>
            <w:noWrap/>
            <w:vAlign w:val="center"/>
            <w:hideMark/>
          </w:tcPr>
          <w:p w14:paraId="2F03135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409D28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2" w:type="pct"/>
            <w:shd w:val="clear" w:color="auto" w:fill="DBDBDB" w:themeFill="accent3" w:themeFillTint="66"/>
            <w:noWrap/>
            <w:vAlign w:val="center"/>
            <w:hideMark/>
          </w:tcPr>
          <w:p w14:paraId="27DEBB1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DBDBDB" w:themeFill="accent3" w:themeFillTint="66"/>
            <w:noWrap/>
            <w:vAlign w:val="center"/>
            <w:hideMark/>
          </w:tcPr>
          <w:p w14:paraId="26BD569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48AF15B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FE14F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$ 644.000,00</w:t>
            </w:r>
          </w:p>
        </w:tc>
        <w:tc>
          <w:tcPr>
            <w:tcW w:w="553" w:type="pct"/>
            <w:shd w:val="clear" w:color="auto" w:fill="DBDBDB" w:themeFill="accent3" w:themeFillTint="66"/>
            <w:noWrap/>
            <w:vAlign w:val="center"/>
            <w:hideMark/>
          </w:tcPr>
          <w:p w14:paraId="01B8527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173F7E3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706" w:type="pct"/>
            <w:shd w:val="clear" w:color="auto" w:fill="DBDBDB" w:themeFill="accent3" w:themeFillTint="66"/>
            <w:noWrap/>
            <w:vAlign w:val="center"/>
            <w:hideMark/>
          </w:tcPr>
          <w:p w14:paraId="79D9AA3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$ 938.865,17</w:t>
            </w:r>
          </w:p>
        </w:tc>
        <w:tc>
          <w:tcPr>
            <w:tcW w:w="735" w:type="pct"/>
            <w:shd w:val="clear" w:color="auto" w:fill="DBDBDB" w:themeFill="accent3" w:themeFillTint="66"/>
            <w:noWrap/>
            <w:vAlign w:val="bottom"/>
            <w:hideMark/>
          </w:tcPr>
          <w:p w14:paraId="2E63231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28165955,06</w:t>
            </w:r>
          </w:p>
        </w:tc>
      </w:tr>
      <w:tr w:rsidR="00A00A29" w:rsidRPr="00A00A29" w14:paraId="30D1F951" w14:textId="77777777" w:rsidTr="00A00A29">
        <w:trPr>
          <w:gridAfter w:val="1"/>
          <w:wAfter w:w="5" w:type="pct"/>
          <w:trHeight w:val="285"/>
        </w:trPr>
        <w:tc>
          <w:tcPr>
            <w:tcW w:w="257" w:type="pct"/>
            <w:shd w:val="clear" w:color="auto" w:fill="EDEDED" w:themeFill="accent3" w:themeFillTint="33"/>
            <w:noWrap/>
            <w:vAlign w:val="center"/>
            <w:hideMark/>
          </w:tcPr>
          <w:p w14:paraId="76DDC1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1" w:type="pct"/>
            <w:shd w:val="clear" w:color="auto" w:fill="EDEDED" w:themeFill="accent3" w:themeFillTint="33"/>
            <w:noWrap/>
            <w:vAlign w:val="center"/>
            <w:hideMark/>
          </w:tcPr>
          <w:p w14:paraId="34526E2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EDEDED" w:themeFill="accent3" w:themeFillTint="33"/>
            <w:noWrap/>
            <w:vAlign w:val="center"/>
            <w:hideMark/>
          </w:tcPr>
          <w:p w14:paraId="5958BC3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C3A437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2" w:type="pct"/>
            <w:shd w:val="clear" w:color="auto" w:fill="EDEDED" w:themeFill="accent3" w:themeFillTint="33"/>
            <w:noWrap/>
            <w:vAlign w:val="center"/>
            <w:hideMark/>
          </w:tcPr>
          <w:p w14:paraId="223B9EE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EDEDED" w:themeFill="accent3" w:themeFillTint="33"/>
            <w:noWrap/>
            <w:vAlign w:val="center"/>
            <w:hideMark/>
          </w:tcPr>
          <w:p w14:paraId="644CAA6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C316BF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F07879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$ 536.000,00</w:t>
            </w:r>
          </w:p>
        </w:tc>
        <w:tc>
          <w:tcPr>
            <w:tcW w:w="553" w:type="pct"/>
            <w:shd w:val="clear" w:color="auto" w:fill="EDEDED" w:themeFill="accent3" w:themeFillTint="33"/>
            <w:noWrap/>
            <w:vAlign w:val="center"/>
            <w:hideMark/>
          </w:tcPr>
          <w:p w14:paraId="1EE9BA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796F4D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706" w:type="pct"/>
            <w:shd w:val="clear" w:color="auto" w:fill="EDEDED" w:themeFill="accent3" w:themeFillTint="33"/>
            <w:noWrap/>
            <w:vAlign w:val="center"/>
            <w:hideMark/>
          </w:tcPr>
          <w:p w14:paraId="453A7B1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$ 781.415,73</w:t>
            </w:r>
          </w:p>
        </w:tc>
        <w:tc>
          <w:tcPr>
            <w:tcW w:w="735" w:type="pct"/>
            <w:shd w:val="clear" w:color="auto" w:fill="EDEDED" w:themeFill="accent3" w:themeFillTint="33"/>
            <w:noWrap/>
            <w:vAlign w:val="bottom"/>
            <w:hideMark/>
          </w:tcPr>
          <w:p w14:paraId="6F91360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23442471,91</w:t>
            </w:r>
          </w:p>
        </w:tc>
      </w:tr>
      <w:tr w:rsidR="00A00A29" w:rsidRPr="00A00A29" w14:paraId="49D7CF11" w14:textId="77777777" w:rsidTr="00A00A29">
        <w:trPr>
          <w:gridAfter w:val="1"/>
          <w:wAfter w:w="5" w:type="pct"/>
          <w:trHeight w:val="285"/>
        </w:trPr>
        <w:tc>
          <w:tcPr>
            <w:tcW w:w="257" w:type="pct"/>
            <w:shd w:val="clear" w:color="auto" w:fill="DBDBDB" w:themeFill="accent3" w:themeFillTint="66"/>
            <w:noWrap/>
            <w:vAlign w:val="center"/>
            <w:hideMark/>
          </w:tcPr>
          <w:p w14:paraId="0256656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1" w:type="pct"/>
            <w:shd w:val="clear" w:color="auto" w:fill="DBDBDB" w:themeFill="accent3" w:themeFillTint="66"/>
            <w:noWrap/>
            <w:vAlign w:val="center"/>
            <w:hideMark/>
          </w:tcPr>
          <w:p w14:paraId="477C02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DBDBDB" w:themeFill="accent3" w:themeFillTint="66"/>
            <w:noWrap/>
            <w:vAlign w:val="center"/>
            <w:hideMark/>
          </w:tcPr>
          <w:p w14:paraId="7B7D531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1E8CB0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2" w:type="pct"/>
            <w:shd w:val="clear" w:color="auto" w:fill="DBDBDB" w:themeFill="accent3" w:themeFillTint="66"/>
            <w:noWrap/>
            <w:vAlign w:val="center"/>
            <w:hideMark/>
          </w:tcPr>
          <w:p w14:paraId="2AC2B91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DBDBDB" w:themeFill="accent3" w:themeFillTint="66"/>
            <w:noWrap/>
            <w:vAlign w:val="center"/>
            <w:hideMark/>
          </w:tcPr>
          <w:p w14:paraId="0B44965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w:t>
            </w:r>
          </w:p>
        </w:tc>
        <w:tc>
          <w:tcPr>
            <w:tcW w:w="411" w:type="pct"/>
            <w:shd w:val="clear" w:color="auto" w:fill="DBDBDB" w:themeFill="accent3" w:themeFillTint="66"/>
            <w:noWrap/>
            <w:vAlign w:val="center"/>
            <w:hideMark/>
          </w:tcPr>
          <w:p w14:paraId="6148EE7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w:t>
            </w:r>
          </w:p>
        </w:tc>
        <w:tc>
          <w:tcPr>
            <w:tcW w:w="616" w:type="pct"/>
            <w:shd w:val="clear" w:color="auto" w:fill="DBDBDB" w:themeFill="accent3" w:themeFillTint="66"/>
            <w:noWrap/>
            <w:vAlign w:val="center"/>
            <w:hideMark/>
          </w:tcPr>
          <w:p w14:paraId="45F0F0B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$ 561.000,00</w:t>
            </w:r>
          </w:p>
        </w:tc>
        <w:tc>
          <w:tcPr>
            <w:tcW w:w="553" w:type="pct"/>
            <w:shd w:val="clear" w:color="auto" w:fill="DBDBDB" w:themeFill="accent3" w:themeFillTint="66"/>
            <w:noWrap/>
            <w:vAlign w:val="center"/>
            <w:hideMark/>
          </w:tcPr>
          <w:p w14:paraId="474EAF9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0B3D06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706" w:type="pct"/>
            <w:shd w:val="clear" w:color="auto" w:fill="DBDBDB" w:themeFill="accent3" w:themeFillTint="66"/>
            <w:noWrap/>
            <w:vAlign w:val="center"/>
            <w:hideMark/>
          </w:tcPr>
          <w:p w14:paraId="7D50073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$ 817.862,36</w:t>
            </w:r>
          </w:p>
        </w:tc>
        <w:tc>
          <w:tcPr>
            <w:tcW w:w="735" w:type="pct"/>
            <w:shd w:val="clear" w:color="auto" w:fill="DBDBDB" w:themeFill="accent3" w:themeFillTint="66"/>
            <w:noWrap/>
            <w:vAlign w:val="bottom"/>
            <w:hideMark/>
          </w:tcPr>
          <w:p w14:paraId="0231C17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23718008,43</w:t>
            </w:r>
          </w:p>
        </w:tc>
      </w:tr>
      <w:tr w:rsidR="00A00A29" w:rsidRPr="00A00A29" w14:paraId="1B03DE63" w14:textId="77777777" w:rsidTr="00A00A29">
        <w:trPr>
          <w:gridAfter w:val="1"/>
          <w:wAfter w:w="5" w:type="pct"/>
          <w:trHeight w:val="285"/>
        </w:trPr>
        <w:tc>
          <w:tcPr>
            <w:tcW w:w="257" w:type="pct"/>
            <w:shd w:val="clear" w:color="auto" w:fill="EDEDED" w:themeFill="accent3" w:themeFillTint="33"/>
            <w:noWrap/>
            <w:vAlign w:val="center"/>
            <w:hideMark/>
          </w:tcPr>
          <w:p w14:paraId="772F9B0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31" w:type="pct"/>
            <w:shd w:val="clear" w:color="auto" w:fill="EDEDED" w:themeFill="accent3" w:themeFillTint="33"/>
            <w:noWrap/>
            <w:vAlign w:val="center"/>
            <w:hideMark/>
          </w:tcPr>
          <w:p w14:paraId="785BB3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EDEDED" w:themeFill="accent3" w:themeFillTint="33"/>
            <w:noWrap/>
            <w:vAlign w:val="center"/>
            <w:hideMark/>
          </w:tcPr>
          <w:p w14:paraId="7107485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F6FCAA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2010</w:t>
            </w:r>
          </w:p>
        </w:tc>
        <w:tc>
          <w:tcPr>
            <w:tcW w:w="282" w:type="pct"/>
            <w:shd w:val="clear" w:color="auto" w:fill="EDEDED" w:themeFill="accent3" w:themeFillTint="33"/>
            <w:noWrap/>
            <w:vAlign w:val="center"/>
            <w:hideMark/>
          </w:tcPr>
          <w:p w14:paraId="3EBE9C1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EDEDED" w:themeFill="accent3" w:themeFillTint="33"/>
            <w:noWrap/>
            <w:vAlign w:val="center"/>
            <w:hideMark/>
          </w:tcPr>
          <w:p w14:paraId="31782C3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A4574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0586CAA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$ 820.000,00</w:t>
            </w:r>
          </w:p>
        </w:tc>
        <w:tc>
          <w:tcPr>
            <w:tcW w:w="553" w:type="pct"/>
            <w:shd w:val="clear" w:color="auto" w:fill="EDEDED" w:themeFill="accent3" w:themeFillTint="33"/>
            <w:noWrap/>
            <w:vAlign w:val="center"/>
            <w:hideMark/>
          </w:tcPr>
          <w:p w14:paraId="1F1916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073937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71,20</w:t>
            </w:r>
          </w:p>
        </w:tc>
        <w:tc>
          <w:tcPr>
            <w:tcW w:w="706" w:type="pct"/>
            <w:shd w:val="clear" w:color="auto" w:fill="EDEDED" w:themeFill="accent3" w:themeFillTint="33"/>
            <w:noWrap/>
            <w:vAlign w:val="center"/>
            <w:hideMark/>
          </w:tcPr>
          <w:p w14:paraId="0CECDFA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$ 1.195.449,44</w:t>
            </w:r>
          </w:p>
        </w:tc>
        <w:tc>
          <w:tcPr>
            <w:tcW w:w="735" w:type="pct"/>
            <w:shd w:val="clear" w:color="auto" w:fill="EDEDED" w:themeFill="accent3" w:themeFillTint="33"/>
            <w:noWrap/>
            <w:vAlign w:val="bottom"/>
            <w:hideMark/>
          </w:tcPr>
          <w:p w14:paraId="764DA01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35863483,15</w:t>
            </w:r>
          </w:p>
        </w:tc>
      </w:tr>
      <w:tr w:rsidR="00A00A29" w:rsidRPr="00A00A29" w14:paraId="7107C387" w14:textId="77777777" w:rsidTr="00A00A29">
        <w:trPr>
          <w:gridAfter w:val="1"/>
          <w:wAfter w:w="5" w:type="pct"/>
          <w:trHeight w:val="285"/>
        </w:trPr>
        <w:tc>
          <w:tcPr>
            <w:tcW w:w="257" w:type="pct"/>
            <w:shd w:val="clear" w:color="auto" w:fill="DBDBDB" w:themeFill="accent3" w:themeFillTint="66"/>
            <w:noWrap/>
            <w:vAlign w:val="center"/>
            <w:hideMark/>
          </w:tcPr>
          <w:p w14:paraId="7E7746D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1" w:type="pct"/>
            <w:shd w:val="clear" w:color="auto" w:fill="DBDBDB" w:themeFill="accent3" w:themeFillTint="66"/>
            <w:noWrap/>
            <w:vAlign w:val="center"/>
            <w:hideMark/>
          </w:tcPr>
          <w:p w14:paraId="40E4AB6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DBDBDB" w:themeFill="accent3" w:themeFillTint="66"/>
            <w:noWrap/>
            <w:vAlign w:val="center"/>
            <w:hideMark/>
          </w:tcPr>
          <w:p w14:paraId="1F8F47A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56BBEFD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2" w:type="pct"/>
            <w:shd w:val="clear" w:color="auto" w:fill="DBDBDB" w:themeFill="accent3" w:themeFillTint="66"/>
            <w:noWrap/>
            <w:vAlign w:val="center"/>
            <w:hideMark/>
          </w:tcPr>
          <w:p w14:paraId="02EBCFD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DBDBDB" w:themeFill="accent3" w:themeFillTint="66"/>
            <w:noWrap/>
            <w:vAlign w:val="center"/>
            <w:hideMark/>
          </w:tcPr>
          <w:p w14:paraId="2B9207D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C43593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EC24D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$ 536.000,00</w:t>
            </w:r>
          </w:p>
        </w:tc>
        <w:tc>
          <w:tcPr>
            <w:tcW w:w="553" w:type="pct"/>
            <w:shd w:val="clear" w:color="auto" w:fill="DBDBDB" w:themeFill="accent3" w:themeFillTint="66"/>
            <w:noWrap/>
            <w:vAlign w:val="center"/>
            <w:hideMark/>
          </w:tcPr>
          <w:p w14:paraId="5F23FC0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288217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706" w:type="pct"/>
            <w:shd w:val="clear" w:color="auto" w:fill="DBDBDB" w:themeFill="accent3" w:themeFillTint="66"/>
            <w:noWrap/>
            <w:vAlign w:val="center"/>
            <w:hideMark/>
          </w:tcPr>
          <w:p w14:paraId="3B7876F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$ 757.478,56</w:t>
            </w:r>
          </w:p>
        </w:tc>
        <w:tc>
          <w:tcPr>
            <w:tcW w:w="735" w:type="pct"/>
            <w:shd w:val="clear" w:color="auto" w:fill="DBDBDB" w:themeFill="accent3" w:themeFillTint="66"/>
            <w:noWrap/>
            <w:vAlign w:val="bottom"/>
            <w:hideMark/>
          </w:tcPr>
          <w:p w14:paraId="1777FBE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22724356,71</w:t>
            </w:r>
          </w:p>
        </w:tc>
      </w:tr>
      <w:tr w:rsidR="00A00A29" w:rsidRPr="00A00A29" w14:paraId="41ED971D" w14:textId="77777777" w:rsidTr="00A00A29">
        <w:trPr>
          <w:gridAfter w:val="1"/>
          <w:wAfter w:w="5" w:type="pct"/>
          <w:trHeight w:val="285"/>
        </w:trPr>
        <w:tc>
          <w:tcPr>
            <w:tcW w:w="257" w:type="pct"/>
            <w:shd w:val="clear" w:color="auto" w:fill="EDEDED" w:themeFill="accent3" w:themeFillTint="33"/>
            <w:noWrap/>
            <w:vAlign w:val="center"/>
            <w:hideMark/>
          </w:tcPr>
          <w:p w14:paraId="51E5007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1" w:type="pct"/>
            <w:shd w:val="clear" w:color="auto" w:fill="EDEDED" w:themeFill="accent3" w:themeFillTint="33"/>
            <w:noWrap/>
            <w:vAlign w:val="center"/>
            <w:hideMark/>
          </w:tcPr>
          <w:p w14:paraId="59508B5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EDEDED" w:themeFill="accent3" w:themeFillTint="33"/>
            <w:noWrap/>
            <w:vAlign w:val="center"/>
            <w:hideMark/>
          </w:tcPr>
          <w:p w14:paraId="01FF1A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2BB628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2" w:type="pct"/>
            <w:shd w:val="clear" w:color="auto" w:fill="EDEDED" w:themeFill="accent3" w:themeFillTint="33"/>
            <w:noWrap/>
            <w:vAlign w:val="center"/>
            <w:hideMark/>
          </w:tcPr>
          <w:p w14:paraId="59C0CB1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EDEDED" w:themeFill="accent3" w:themeFillTint="33"/>
            <w:noWrap/>
            <w:vAlign w:val="center"/>
            <w:hideMark/>
          </w:tcPr>
          <w:p w14:paraId="543BF23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25</w:t>
            </w:r>
          </w:p>
        </w:tc>
        <w:tc>
          <w:tcPr>
            <w:tcW w:w="411" w:type="pct"/>
            <w:shd w:val="clear" w:color="auto" w:fill="EDEDED" w:themeFill="accent3" w:themeFillTint="33"/>
            <w:noWrap/>
            <w:vAlign w:val="center"/>
            <w:hideMark/>
          </w:tcPr>
          <w:p w14:paraId="1AC919E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25</w:t>
            </w:r>
          </w:p>
        </w:tc>
        <w:tc>
          <w:tcPr>
            <w:tcW w:w="616" w:type="pct"/>
            <w:shd w:val="clear" w:color="auto" w:fill="EDEDED" w:themeFill="accent3" w:themeFillTint="33"/>
            <w:noWrap/>
            <w:vAlign w:val="center"/>
            <w:hideMark/>
          </w:tcPr>
          <w:p w14:paraId="2FF3838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$ 454.000,00</w:t>
            </w:r>
          </w:p>
        </w:tc>
        <w:tc>
          <w:tcPr>
            <w:tcW w:w="553" w:type="pct"/>
            <w:shd w:val="clear" w:color="auto" w:fill="EDEDED" w:themeFill="accent3" w:themeFillTint="33"/>
            <w:noWrap/>
            <w:vAlign w:val="center"/>
            <w:hideMark/>
          </w:tcPr>
          <w:p w14:paraId="2C0A300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DE26AA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706" w:type="pct"/>
            <w:shd w:val="clear" w:color="auto" w:fill="EDEDED" w:themeFill="accent3" w:themeFillTint="33"/>
            <w:noWrap/>
            <w:vAlign w:val="center"/>
            <w:hideMark/>
          </w:tcPr>
          <w:p w14:paraId="1222027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$ 641.595,64</w:t>
            </w:r>
          </w:p>
        </w:tc>
        <w:tc>
          <w:tcPr>
            <w:tcW w:w="735" w:type="pct"/>
            <w:shd w:val="clear" w:color="auto" w:fill="EDEDED" w:themeFill="accent3" w:themeFillTint="33"/>
            <w:noWrap/>
            <w:vAlign w:val="bottom"/>
            <w:hideMark/>
          </w:tcPr>
          <w:p w14:paraId="3DC4CCB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16039891,08</w:t>
            </w:r>
          </w:p>
        </w:tc>
      </w:tr>
      <w:tr w:rsidR="00A00A29" w:rsidRPr="00A00A29" w14:paraId="03258CD3" w14:textId="77777777" w:rsidTr="00A00A29">
        <w:trPr>
          <w:gridAfter w:val="1"/>
          <w:wAfter w:w="5" w:type="pct"/>
          <w:trHeight w:val="285"/>
        </w:trPr>
        <w:tc>
          <w:tcPr>
            <w:tcW w:w="257" w:type="pct"/>
            <w:shd w:val="clear" w:color="auto" w:fill="DBDBDB" w:themeFill="accent3" w:themeFillTint="66"/>
            <w:noWrap/>
            <w:vAlign w:val="center"/>
            <w:hideMark/>
          </w:tcPr>
          <w:p w14:paraId="52CB143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1" w:type="pct"/>
            <w:shd w:val="clear" w:color="auto" w:fill="DBDBDB" w:themeFill="accent3" w:themeFillTint="66"/>
            <w:noWrap/>
            <w:vAlign w:val="center"/>
            <w:hideMark/>
          </w:tcPr>
          <w:p w14:paraId="53D281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4DC9914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8D800E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2" w:type="pct"/>
            <w:shd w:val="clear" w:color="auto" w:fill="DBDBDB" w:themeFill="accent3" w:themeFillTint="66"/>
            <w:noWrap/>
            <w:vAlign w:val="center"/>
            <w:hideMark/>
          </w:tcPr>
          <w:p w14:paraId="21A868A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54C39F5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w:t>
            </w:r>
          </w:p>
        </w:tc>
        <w:tc>
          <w:tcPr>
            <w:tcW w:w="411" w:type="pct"/>
            <w:shd w:val="clear" w:color="auto" w:fill="DBDBDB" w:themeFill="accent3" w:themeFillTint="66"/>
            <w:noWrap/>
            <w:vAlign w:val="center"/>
            <w:hideMark/>
          </w:tcPr>
          <w:p w14:paraId="6FC5A4A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w:t>
            </w:r>
          </w:p>
        </w:tc>
        <w:tc>
          <w:tcPr>
            <w:tcW w:w="616" w:type="pct"/>
            <w:shd w:val="clear" w:color="auto" w:fill="DBDBDB" w:themeFill="accent3" w:themeFillTint="66"/>
            <w:noWrap/>
            <w:vAlign w:val="center"/>
            <w:hideMark/>
          </w:tcPr>
          <w:p w14:paraId="0C4B5E4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$ 672.000,00</w:t>
            </w:r>
          </w:p>
        </w:tc>
        <w:tc>
          <w:tcPr>
            <w:tcW w:w="553" w:type="pct"/>
            <w:shd w:val="clear" w:color="auto" w:fill="DBDBDB" w:themeFill="accent3" w:themeFillTint="66"/>
            <w:noWrap/>
            <w:vAlign w:val="center"/>
            <w:hideMark/>
          </w:tcPr>
          <w:p w14:paraId="426CDD7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5796BA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706" w:type="pct"/>
            <w:shd w:val="clear" w:color="auto" w:fill="DBDBDB" w:themeFill="accent3" w:themeFillTint="66"/>
            <w:noWrap/>
            <w:vAlign w:val="center"/>
            <w:hideMark/>
          </w:tcPr>
          <w:p w14:paraId="7E24F4A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$ 949.674,61</w:t>
            </w:r>
          </w:p>
        </w:tc>
        <w:tc>
          <w:tcPr>
            <w:tcW w:w="735" w:type="pct"/>
            <w:shd w:val="clear" w:color="auto" w:fill="DBDBDB" w:themeFill="accent3" w:themeFillTint="66"/>
            <w:noWrap/>
            <w:vAlign w:val="bottom"/>
            <w:hideMark/>
          </w:tcPr>
          <w:p w14:paraId="6ACADA4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25641214,43</w:t>
            </w:r>
          </w:p>
        </w:tc>
      </w:tr>
      <w:tr w:rsidR="00A00A29" w:rsidRPr="00A00A29" w14:paraId="261E8CBA" w14:textId="77777777" w:rsidTr="00A00A29">
        <w:trPr>
          <w:gridAfter w:val="1"/>
          <w:wAfter w:w="5" w:type="pct"/>
          <w:trHeight w:val="285"/>
        </w:trPr>
        <w:tc>
          <w:tcPr>
            <w:tcW w:w="257" w:type="pct"/>
            <w:shd w:val="clear" w:color="auto" w:fill="EDEDED" w:themeFill="accent3" w:themeFillTint="33"/>
            <w:noWrap/>
            <w:vAlign w:val="center"/>
            <w:hideMark/>
          </w:tcPr>
          <w:p w14:paraId="52982DD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1" w:type="pct"/>
            <w:shd w:val="clear" w:color="auto" w:fill="EDEDED" w:themeFill="accent3" w:themeFillTint="33"/>
            <w:noWrap/>
            <w:vAlign w:val="center"/>
            <w:hideMark/>
          </w:tcPr>
          <w:p w14:paraId="3322FA2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5FE4913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EA421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2" w:type="pct"/>
            <w:shd w:val="clear" w:color="auto" w:fill="EDEDED" w:themeFill="accent3" w:themeFillTint="33"/>
            <w:noWrap/>
            <w:vAlign w:val="center"/>
            <w:hideMark/>
          </w:tcPr>
          <w:p w14:paraId="59AEDD9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2478082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2BDE9F2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68BADB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$ 747.000,00</w:t>
            </w:r>
          </w:p>
        </w:tc>
        <w:tc>
          <w:tcPr>
            <w:tcW w:w="553" w:type="pct"/>
            <w:shd w:val="clear" w:color="auto" w:fill="EDEDED" w:themeFill="accent3" w:themeFillTint="33"/>
            <w:noWrap/>
            <w:vAlign w:val="center"/>
            <w:hideMark/>
          </w:tcPr>
          <w:p w14:paraId="0793776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3F58A0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706" w:type="pct"/>
            <w:shd w:val="clear" w:color="auto" w:fill="EDEDED" w:themeFill="accent3" w:themeFillTint="33"/>
            <w:noWrap/>
            <w:vAlign w:val="center"/>
            <w:hideMark/>
          </w:tcPr>
          <w:p w14:paraId="4609B94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$ 1.055.665,08</w:t>
            </w:r>
          </w:p>
        </w:tc>
        <w:tc>
          <w:tcPr>
            <w:tcW w:w="735" w:type="pct"/>
            <w:shd w:val="clear" w:color="auto" w:fill="EDEDED" w:themeFill="accent3" w:themeFillTint="33"/>
            <w:noWrap/>
            <w:vAlign w:val="bottom"/>
            <w:hideMark/>
          </w:tcPr>
          <w:p w14:paraId="7E15D1C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31669952,35</w:t>
            </w:r>
          </w:p>
        </w:tc>
      </w:tr>
      <w:tr w:rsidR="00A00A29" w:rsidRPr="00A00A29" w14:paraId="4A14DAE9" w14:textId="77777777" w:rsidTr="00A00A29">
        <w:trPr>
          <w:gridAfter w:val="1"/>
          <w:wAfter w:w="5" w:type="pct"/>
          <w:trHeight w:val="285"/>
        </w:trPr>
        <w:tc>
          <w:tcPr>
            <w:tcW w:w="257" w:type="pct"/>
            <w:shd w:val="clear" w:color="auto" w:fill="DBDBDB" w:themeFill="accent3" w:themeFillTint="66"/>
            <w:noWrap/>
            <w:vAlign w:val="center"/>
            <w:hideMark/>
          </w:tcPr>
          <w:p w14:paraId="7D097A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1" w:type="pct"/>
            <w:shd w:val="clear" w:color="auto" w:fill="DBDBDB" w:themeFill="accent3" w:themeFillTint="66"/>
            <w:noWrap/>
            <w:vAlign w:val="center"/>
            <w:hideMark/>
          </w:tcPr>
          <w:p w14:paraId="6FB65CD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4215206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F8866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2" w:type="pct"/>
            <w:shd w:val="clear" w:color="auto" w:fill="DBDBDB" w:themeFill="accent3" w:themeFillTint="66"/>
            <w:noWrap/>
            <w:vAlign w:val="center"/>
            <w:hideMark/>
          </w:tcPr>
          <w:p w14:paraId="6EC8BCB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25FC62D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5E67B78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4BF89A7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$ 747.000,00</w:t>
            </w:r>
          </w:p>
        </w:tc>
        <w:tc>
          <w:tcPr>
            <w:tcW w:w="553" w:type="pct"/>
            <w:shd w:val="clear" w:color="auto" w:fill="DBDBDB" w:themeFill="accent3" w:themeFillTint="66"/>
            <w:noWrap/>
            <w:vAlign w:val="center"/>
            <w:hideMark/>
          </w:tcPr>
          <w:p w14:paraId="1B49F08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E9DB1E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706" w:type="pct"/>
            <w:shd w:val="clear" w:color="auto" w:fill="DBDBDB" w:themeFill="accent3" w:themeFillTint="66"/>
            <w:noWrap/>
            <w:vAlign w:val="center"/>
            <w:hideMark/>
          </w:tcPr>
          <w:p w14:paraId="02BEC79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$ 1.055.665,08</w:t>
            </w:r>
          </w:p>
        </w:tc>
        <w:tc>
          <w:tcPr>
            <w:tcW w:w="735" w:type="pct"/>
            <w:shd w:val="clear" w:color="auto" w:fill="DBDBDB" w:themeFill="accent3" w:themeFillTint="66"/>
            <w:noWrap/>
            <w:vAlign w:val="bottom"/>
            <w:hideMark/>
          </w:tcPr>
          <w:p w14:paraId="6BFC534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31669952,35</w:t>
            </w:r>
          </w:p>
        </w:tc>
      </w:tr>
      <w:tr w:rsidR="00A00A29" w:rsidRPr="00A00A29" w14:paraId="65A9E939" w14:textId="77777777" w:rsidTr="00A00A29">
        <w:trPr>
          <w:gridAfter w:val="1"/>
          <w:wAfter w:w="5" w:type="pct"/>
          <w:trHeight w:val="285"/>
        </w:trPr>
        <w:tc>
          <w:tcPr>
            <w:tcW w:w="257" w:type="pct"/>
            <w:shd w:val="clear" w:color="auto" w:fill="EDEDED" w:themeFill="accent3" w:themeFillTint="33"/>
            <w:noWrap/>
            <w:vAlign w:val="center"/>
            <w:hideMark/>
          </w:tcPr>
          <w:p w14:paraId="1D1F0C1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1" w:type="pct"/>
            <w:shd w:val="clear" w:color="auto" w:fill="EDEDED" w:themeFill="accent3" w:themeFillTint="33"/>
            <w:noWrap/>
            <w:vAlign w:val="center"/>
            <w:hideMark/>
          </w:tcPr>
          <w:p w14:paraId="4B1E9F7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70D8C0B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4667266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2" w:type="pct"/>
            <w:shd w:val="clear" w:color="auto" w:fill="EDEDED" w:themeFill="accent3" w:themeFillTint="33"/>
            <w:noWrap/>
            <w:vAlign w:val="center"/>
            <w:hideMark/>
          </w:tcPr>
          <w:p w14:paraId="7E39B83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075C7AD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01E206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732F32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$ 747.000,00</w:t>
            </w:r>
          </w:p>
        </w:tc>
        <w:tc>
          <w:tcPr>
            <w:tcW w:w="553" w:type="pct"/>
            <w:shd w:val="clear" w:color="auto" w:fill="EDEDED" w:themeFill="accent3" w:themeFillTint="33"/>
            <w:noWrap/>
            <w:vAlign w:val="center"/>
            <w:hideMark/>
          </w:tcPr>
          <w:p w14:paraId="58A7C1F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36C90F8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706" w:type="pct"/>
            <w:shd w:val="clear" w:color="auto" w:fill="EDEDED" w:themeFill="accent3" w:themeFillTint="33"/>
            <w:noWrap/>
            <w:vAlign w:val="center"/>
            <w:hideMark/>
          </w:tcPr>
          <w:p w14:paraId="5A66608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$ 1.055.665,08</w:t>
            </w:r>
          </w:p>
        </w:tc>
        <w:tc>
          <w:tcPr>
            <w:tcW w:w="735" w:type="pct"/>
            <w:shd w:val="clear" w:color="auto" w:fill="EDEDED" w:themeFill="accent3" w:themeFillTint="33"/>
            <w:noWrap/>
            <w:vAlign w:val="bottom"/>
            <w:hideMark/>
          </w:tcPr>
          <w:p w14:paraId="2490E4E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31669952,35</w:t>
            </w:r>
          </w:p>
        </w:tc>
      </w:tr>
      <w:tr w:rsidR="00A00A29" w:rsidRPr="00A00A29" w14:paraId="0E3056D9" w14:textId="77777777" w:rsidTr="00A00A29">
        <w:trPr>
          <w:gridAfter w:val="1"/>
          <w:wAfter w:w="5" w:type="pct"/>
          <w:trHeight w:val="285"/>
        </w:trPr>
        <w:tc>
          <w:tcPr>
            <w:tcW w:w="257" w:type="pct"/>
            <w:shd w:val="clear" w:color="auto" w:fill="DBDBDB" w:themeFill="accent3" w:themeFillTint="66"/>
            <w:noWrap/>
            <w:vAlign w:val="center"/>
            <w:hideMark/>
          </w:tcPr>
          <w:p w14:paraId="42652D3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1" w:type="pct"/>
            <w:shd w:val="clear" w:color="auto" w:fill="DBDBDB" w:themeFill="accent3" w:themeFillTint="66"/>
            <w:noWrap/>
            <w:vAlign w:val="center"/>
            <w:hideMark/>
          </w:tcPr>
          <w:p w14:paraId="3E8453F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75964BC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1E4EB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2" w:type="pct"/>
            <w:shd w:val="clear" w:color="auto" w:fill="DBDBDB" w:themeFill="accent3" w:themeFillTint="66"/>
            <w:noWrap/>
            <w:vAlign w:val="center"/>
            <w:hideMark/>
          </w:tcPr>
          <w:p w14:paraId="6638E1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2F35031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FC4007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3D51B14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$ 747.000,00</w:t>
            </w:r>
          </w:p>
        </w:tc>
        <w:tc>
          <w:tcPr>
            <w:tcW w:w="553" w:type="pct"/>
            <w:shd w:val="clear" w:color="auto" w:fill="DBDBDB" w:themeFill="accent3" w:themeFillTint="66"/>
            <w:noWrap/>
            <w:vAlign w:val="center"/>
            <w:hideMark/>
          </w:tcPr>
          <w:p w14:paraId="020B2D3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1D3505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706" w:type="pct"/>
            <w:shd w:val="clear" w:color="auto" w:fill="DBDBDB" w:themeFill="accent3" w:themeFillTint="66"/>
            <w:noWrap/>
            <w:vAlign w:val="center"/>
            <w:hideMark/>
          </w:tcPr>
          <w:p w14:paraId="22BD983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$ 1.055.665,08</w:t>
            </w:r>
          </w:p>
        </w:tc>
        <w:tc>
          <w:tcPr>
            <w:tcW w:w="735" w:type="pct"/>
            <w:shd w:val="clear" w:color="auto" w:fill="DBDBDB" w:themeFill="accent3" w:themeFillTint="66"/>
            <w:noWrap/>
            <w:vAlign w:val="bottom"/>
            <w:hideMark/>
          </w:tcPr>
          <w:p w14:paraId="5E84229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31669952,35</w:t>
            </w:r>
          </w:p>
        </w:tc>
      </w:tr>
      <w:tr w:rsidR="00A00A29" w:rsidRPr="00A00A29" w14:paraId="6D1089CE" w14:textId="77777777" w:rsidTr="00A00A29">
        <w:trPr>
          <w:gridAfter w:val="1"/>
          <w:wAfter w:w="5" w:type="pct"/>
          <w:trHeight w:val="285"/>
        </w:trPr>
        <w:tc>
          <w:tcPr>
            <w:tcW w:w="257" w:type="pct"/>
            <w:shd w:val="clear" w:color="auto" w:fill="EDEDED" w:themeFill="accent3" w:themeFillTint="33"/>
            <w:noWrap/>
            <w:vAlign w:val="center"/>
            <w:hideMark/>
          </w:tcPr>
          <w:p w14:paraId="6F8081B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1" w:type="pct"/>
            <w:shd w:val="clear" w:color="auto" w:fill="EDEDED" w:themeFill="accent3" w:themeFillTint="33"/>
            <w:noWrap/>
            <w:vAlign w:val="center"/>
            <w:hideMark/>
          </w:tcPr>
          <w:p w14:paraId="2FFC72B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02C9A37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C8FA1B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2" w:type="pct"/>
            <w:shd w:val="clear" w:color="auto" w:fill="EDEDED" w:themeFill="accent3" w:themeFillTint="33"/>
            <w:noWrap/>
            <w:vAlign w:val="center"/>
            <w:hideMark/>
          </w:tcPr>
          <w:p w14:paraId="7D3B621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6A2DF15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411" w:type="pct"/>
            <w:shd w:val="clear" w:color="auto" w:fill="EDEDED" w:themeFill="accent3" w:themeFillTint="33"/>
            <w:noWrap/>
            <w:vAlign w:val="center"/>
            <w:hideMark/>
          </w:tcPr>
          <w:p w14:paraId="7F8FA88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616" w:type="pct"/>
            <w:shd w:val="clear" w:color="auto" w:fill="EDEDED" w:themeFill="accent3" w:themeFillTint="33"/>
            <w:noWrap/>
            <w:vAlign w:val="center"/>
            <w:hideMark/>
          </w:tcPr>
          <w:p w14:paraId="4541702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$ 268.000,00</w:t>
            </w:r>
          </w:p>
        </w:tc>
        <w:tc>
          <w:tcPr>
            <w:tcW w:w="553" w:type="pct"/>
            <w:shd w:val="clear" w:color="auto" w:fill="EDEDED" w:themeFill="accent3" w:themeFillTint="33"/>
            <w:noWrap/>
            <w:vAlign w:val="center"/>
            <w:hideMark/>
          </w:tcPr>
          <w:p w14:paraId="7A776C3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280609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706" w:type="pct"/>
            <w:shd w:val="clear" w:color="auto" w:fill="EDEDED" w:themeFill="accent3" w:themeFillTint="33"/>
            <w:noWrap/>
            <w:vAlign w:val="center"/>
            <w:hideMark/>
          </w:tcPr>
          <w:p w14:paraId="2206413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$ 378.739,28</w:t>
            </w:r>
          </w:p>
        </w:tc>
        <w:tc>
          <w:tcPr>
            <w:tcW w:w="735" w:type="pct"/>
            <w:shd w:val="clear" w:color="auto" w:fill="EDEDED" w:themeFill="accent3" w:themeFillTint="33"/>
            <w:noWrap/>
            <w:vAlign w:val="bottom"/>
            <w:hideMark/>
          </w:tcPr>
          <w:p w14:paraId="6500DC4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4166132,06</w:t>
            </w:r>
          </w:p>
        </w:tc>
      </w:tr>
      <w:tr w:rsidR="00A00A29" w:rsidRPr="00A00A29" w14:paraId="36F6C9AD" w14:textId="77777777" w:rsidTr="00A00A29">
        <w:trPr>
          <w:gridAfter w:val="1"/>
          <w:wAfter w:w="5" w:type="pct"/>
          <w:trHeight w:val="285"/>
        </w:trPr>
        <w:tc>
          <w:tcPr>
            <w:tcW w:w="257" w:type="pct"/>
            <w:shd w:val="clear" w:color="auto" w:fill="DBDBDB" w:themeFill="accent3" w:themeFillTint="66"/>
            <w:noWrap/>
            <w:vAlign w:val="center"/>
            <w:hideMark/>
          </w:tcPr>
          <w:p w14:paraId="2E838C2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1" w:type="pct"/>
            <w:shd w:val="clear" w:color="auto" w:fill="DBDBDB" w:themeFill="accent3" w:themeFillTint="66"/>
            <w:noWrap/>
            <w:vAlign w:val="center"/>
            <w:hideMark/>
          </w:tcPr>
          <w:p w14:paraId="07A3EE9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DBDBDB" w:themeFill="accent3" w:themeFillTint="66"/>
            <w:noWrap/>
            <w:vAlign w:val="center"/>
            <w:hideMark/>
          </w:tcPr>
          <w:p w14:paraId="3703C79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70D4F1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2" w:type="pct"/>
            <w:shd w:val="clear" w:color="auto" w:fill="DBDBDB" w:themeFill="accent3" w:themeFillTint="66"/>
            <w:noWrap/>
            <w:vAlign w:val="center"/>
            <w:hideMark/>
          </w:tcPr>
          <w:p w14:paraId="44A0E2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DBDBDB" w:themeFill="accent3" w:themeFillTint="66"/>
            <w:noWrap/>
            <w:vAlign w:val="center"/>
            <w:hideMark/>
          </w:tcPr>
          <w:p w14:paraId="6B10CB1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15</w:t>
            </w:r>
          </w:p>
        </w:tc>
        <w:tc>
          <w:tcPr>
            <w:tcW w:w="411" w:type="pct"/>
            <w:shd w:val="clear" w:color="auto" w:fill="DBDBDB" w:themeFill="accent3" w:themeFillTint="66"/>
            <w:noWrap/>
            <w:vAlign w:val="center"/>
            <w:hideMark/>
          </w:tcPr>
          <w:p w14:paraId="7E4CBBF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15</w:t>
            </w:r>
          </w:p>
        </w:tc>
        <w:tc>
          <w:tcPr>
            <w:tcW w:w="616" w:type="pct"/>
            <w:shd w:val="clear" w:color="auto" w:fill="DBDBDB" w:themeFill="accent3" w:themeFillTint="66"/>
            <w:noWrap/>
            <w:vAlign w:val="center"/>
            <w:hideMark/>
          </w:tcPr>
          <w:p w14:paraId="60D33D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$ 324.000,00</w:t>
            </w:r>
          </w:p>
        </w:tc>
        <w:tc>
          <w:tcPr>
            <w:tcW w:w="553" w:type="pct"/>
            <w:shd w:val="clear" w:color="auto" w:fill="DBDBDB" w:themeFill="accent3" w:themeFillTint="66"/>
            <w:noWrap/>
            <w:vAlign w:val="center"/>
            <w:hideMark/>
          </w:tcPr>
          <w:p w14:paraId="22FAC50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965458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706" w:type="pct"/>
            <w:shd w:val="clear" w:color="auto" w:fill="DBDBDB" w:themeFill="accent3" w:themeFillTint="66"/>
            <w:noWrap/>
            <w:vAlign w:val="center"/>
            <w:hideMark/>
          </w:tcPr>
          <w:p w14:paraId="0D2A324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$ 457.878,83</w:t>
            </w:r>
          </w:p>
        </w:tc>
        <w:tc>
          <w:tcPr>
            <w:tcW w:w="735" w:type="pct"/>
            <w:shd w:val="clear" w:color="auto" w:fill="DBDBDB" w:themeFill="accent3" w:themeFillTint="66"/>
            <w:noWrap/>
            <w:vAlign w:val="bottom"/>
            <w:hideMark/>
          </w:tcPr>
          <w:p w14:paraId="26D7918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6868182,44</w:t>
            </w:r>
          </w:p>
        </w:tc>
      </w:tr>
      <w:tr w:rsidR="00A00A29" w:rsidRPr="00A00A29" w14:paraId="14C36F0B" w14:textId="77777777" w:rsidTr="00A00A29">
        <w:trPr>
          <w:gridAfter w:val="1"/>
          <w:wAfter w:w="5" w:type="pct"/>
          <w:trHeight w:val="285"/>
        </w:trPr>
        <w:tc>
          <w:tcPr>
            <w:tcW w:w="257" w:type="pct"/>
            <w:shd w:val="clear" w:color="auto" w:fill="EDEDED" w:themeFill="accent3" w:themeFillTint="33"/>
            <w:noWrap/>
            <w:vAlign w:val="center"/>
            <w:hideMark/>
          </w:tcPr>
          <w:p w14:paraId="34A3BF5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1" w:type="pct"/>
            <w:shd w:val="clear" w:color="auto" w:fill="EDEDED" w:themeFill="accent3" w:themeFillTint="33"/>
            <w:noWrap/>
            <w:vAlign w:val="center"/>
            <w:hideMark/>
          </w:tcPr>
          <w:p w14:paraId="08EFA5F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EDEDED" w:themeFill="accent3" w:themeFillTint="33"/>
            <w:noWrap/>
            <w:vAlign w:val="center"/>
            <w:hideMark/>
          </w:tcPr>
          <w:p w14:paraId="6CBE2A1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662049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2" w:type="pct"/>
            <w:shd w:val="clear" w:color="auto" w:fill="EDEDED" w:themeFill="accent3" w:themeFillTint="33"/>
            <w:noWrap/>
            <w:vAlign w:val="center"/>
            <w:hideMark/>
          </w:tcPr>
          <w:p w14:paraId="095699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EDEDED" w:themeFill="accent3" w:themeFillTint="33"/>
            <w:noWrap/>
            <w:vAlign w:val="center"/>
            <w:hideMark/>
          </w:tcPr>
          <w:p w14:paraId="5A4E874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1A77CD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16D0E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$ 647.000,00</w:t>
            </w:r>
          </w:p>
        </w:tc>
        <w:tc>
          <w:tcPr>
            <w:tcW w:w="553" w:type="pct"/>
            <w:shd w:val="clear" w:color="auto" w:fill="EDEDED" w:themeFill="accent3" w:themeFillTint="33"/>
            <w:noWrap/>
            <w:vAlign w:val="center"/>
            <w:hideMark/>
          </w:tcPr>
          <w:p w14:paraId="2FDB18D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354C21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706" w:type="pct"/>
            <w:shd w:val="clear" w:color="auto" w:fill="EDEDED" w:themeFill="accent3" w:themeFillTint="33"/>
            <w:noWrap/>
            <w:vAlign w:val="center"/>
            <w:hideMark/>
          </w:tcPr>
          <w:p w14:paraId="65A6482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$ 914.344,45</w:t>
            </w:r>
          </w:p>
        </w:tc>
        <w:tc>
          <w:tcPr>
            <w:tcW w:w="735" w:type="pct"/>
            <w:shd w:val="clear" w:color="auto" w:fill="EDEDED" w:themeFill="accent3" w:themeFillTint="33"/>
            <w:noWrap/>
            <w:vAlign w:val="bottom"/>
            <w:hideMark/>
          </w:tcPr>
          <w:p w14:paraId="372B575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27430333,56</w:t>
            </w:r>
          </w:p>
        </w:tc>
      </w:tr>
      <w:tr w:rsidR="00A00A29" w:rsidRPr="00A00A29" w14:paraId="1D6E216B" w14:textId="77777777" w:rsidTr="00A00A29">
        <w:trPr>
          <w:gridAfter w:val="1"/>
          <w:wAfter w:w="5" w:type="pct"/>
          <w:trHeight w:val="285"/>
        </w:trPr>
        <w:tc>
          <w:tcPr>
            <w:tcW w:w="257" w:type="pct"/>
            <w:shd w:val="clear" w:color="auto" w:fill="DBDBDB" w:themeFill="accent3" w:themeFillTint="66"/>
            <w:noWrap/>
            <w:vAlign w:val="center"/>
            <w:hideMark/>
          </w:tcPr>
          <w:p w14:paraId="2887ADD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1" w:type="pct"/>
            <w:shd w:val="clear" w:color="auto" w:fill="DBDBDB" w:themeFill="accent3" w:themeFillTint="66"/>
            <w:noWrap/>
            <w:vAlign w:val="center"/>
            <w:hideMark/>
          </w:tcPr>
          <w:p w14:paraId="78242D4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DBDBDB" w:themeFill="accent3" w:themeFillTint="66"/>
            <w:noWrap/>
            <w:vAlign w:val="center"/>
            <w:hideMark/>
          </w:tcPr>
          <w:p w14:paraId="1EEABEE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EAAC5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2" w:type="pct"/>
            <w:shd w:val="clear" w:color="auto" w:fill="DBDBDB" w:themeFill="accent3" w:themeFillTint="66"/>
            <w:noWrap/>
            <w:vAlign w:val="center"/>
            <w:hideMark/>
          </w:tcPr>
          <w:p w14:paraId="686ED0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DBDBDB" w:themeFill="accent3" w:themeFillTint="66"/>
            <w:noWrap/>
            <w:vAlign w:val="center"/>
            <w:hideMark/>
          </w:tcPr>
          <w:p w14:paraId="7E549B3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ED4030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685AA5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$ 647.000,00</w:t>
            </w:r>
          </w:p>
        </w:tc>
        <w:tc>
          <w:tcPr>
            <w:tcW w:w="553" w:type="pct"/>
            <w:shd w:val="clear" w:color="auto" w:fill="DBDBDB" w:themeFill="accent3" w:themeFillTint="66"/>
            <w:noWrap/>
            <w:vAlign w:val="center"/>
            <w:hideMark/>
          </w:tcPr>
          <w:p w14:paraId="00E3BFC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C41849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706" w:type="pct"/>
            <w:shd w:val="clear" w:color="auto" w:fill="DBDBDB" w:themeFill="accent3" w:themeFillTint="66"/>
            <w:noWrap/>
            <w:vAlign w:val="center"/>
            <w:hideMark/>
          </w:tcPr>
          <w:p w14:paraId="3889923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$ 914.344,45</w:t>
            </w:r>
          </w:p>
        </w:tc>
        <w:tc>
          <w:tcPr>
            <w:tcW w:w="735" w:type="pct"/>
            <w:shd w:val="clear" w:color="auto" w:fill="DBDBDB" w:themeFill="accent3" w:themeFillTint="66"/>
            <w:noWrap/>
            <w:vAlign w:val="bottom"/>
            <w:hideMark/>
          </w:tcPr>
          <w:p w14:paraId="10BC289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27430333,56</w:t>
            </w:r>
          </w:p>
        </w:tc>
      </w:tr>
      <w:tr w:rsidR="00A00A29" w:rsidRPr="00A00A29" w14:paraId="437E8598" w14:textId="77777777" w:rsidTr="00A00A29">
        <w:trPr>
          <w:gridAfter w:val="1"/>
          <w:wAfter w:w="5" w:type="pct"/>
          <w:trHeight w:val="285"/>
        </w:trPr>
        <w:tc>
          <w:tcPr>
            <w:tcW w:w="257" w:type="pct"/>
            <w:shd w:val="clear" w:color="auto" w:fill="EDEDED" w:themeFill="accent3" w:themeFillTint="33"/>
            <w:noWrap/>
            <w:vAlign w:val="center"/>
            <w:hideMark/>
          </w:tcPr>
          <w:p w14:paraId="2504C35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31" w:type="pct"/>
            <w:shd w:val="clear" w:color="auto" w:fill="EDEDED" w:themeFill="accent3" w:themeFillTint="33"/>
            <w:noWrap/>
            <w:vAlign w:val="center"/>
            <w:hideMark/>
          </w:tcPr>
          <w:p w14:paraId="42C5ABC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EDEDED" w:themeFill="accent3" w:themeFillTint="33"/>
            <w:noWrap/>
            <w:vAlign w:val="center"/>
            <w:hideMark/>
          </w:tcPr>
          <w:p w14:paraId="345CCC3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7130D4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2011</w:t>
            </w:r>
          </w:p>
        </w:tc>
        <w:tc>
          <w:tcPr>
            <w:tcW w:w="282" w:type="pct"/>
            <w:shd w:val="clear" w:color="auto" w:fill="EDEDED" w:themeFill="accent3" w:themeFillTint="33"/>
            <w:noWrap/>
            <w:vAlign w:val="center"/>
            <w:hideMark/>
          </w:tcPr>
          <w:p w14:paraId="60F2536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EDEDED" w:themeFill="accent3" w:themeFillTint="33"/>
            <w:noWrap/>
            <w:vAlign w:val="center"/>
            <w:hideMark/>
          </w:tcPr>
          <w:p w14:paraId="4B77AAF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8E6467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452AAF7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$ 647.000,00</w:t>
            </w:r>
          </w:p>
        </w:tc>
        <w:tc>
          <w:tcPr>
            <w:tcW w:w="553" w:type="pct"/>
            <w:shd w:val="clear" w:color="auto" w:fill="EDEDED" w:themeFill="accent3" w:themeFillTint="33"/>
            <w:noWrap/>
            <w:vAlign w:val="center"/>
            <w:hideMark/>
          </w:tcPr>
          <w:p w14:paraId="119AD08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7B3DE85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73,45</w:t>
            </w:r>
          </w:p>
        </w:tc>
        <w:tc>
          <w:tcPr>
            <w:tcW w:w="706" w:type="pct"/>
            <w:shd w:val="clear" w:color="auto" w:fill="EDEDED" w:themeFill="accent3" w:themeFillTint="33"/>
            <w:noWrap/>
            <w:vAlign w:val="center"/>
            <w:hideMark/>
          </w:tcPr>
          <w:p w14:paraId="1108092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$ 914.344,45</w:t>
            </w:r>
          </w:p>
        </w:tc>
        <w:tc>
          <w:tcPr>
            <w:tcW w:w="735" w:type="pct"/>
            <w:shd w:val="clear" w:color="auto" w:fill="EDEDED" w:themeFill="accent3" w:themeFillTint="33"/>
            <w:noWrap/>
            <w:vAlign w:val="bottom"/>
            <w:hideMark/>
          </w:tcPr>
          <w:p w14:paraId="7C54278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27430333,56</w:t>
            </w:r>
          </w:p>
        </w:tc>
      </w:tr>
      <w:tr w:rsidR="00A00A29" w:rsidRPr="00A00A29" w14:paraId="4AAA5A6E" w14:textId="77777777" w:rsidTr="00A00A29">
        <w:trPr>
          <w:gridAfter w:val="1"/>
          <w:wAfter w:w="5" w:type="pct"/>
          <w:trHeight w:val="285"/>
        </w:trPr>
        <w:tc>
          <w:tcPr>
            <w:tcW w:w="257" w:type="pct"/>
            <w:shd w:val="clear" w:color="auto" w:fill="DBDBDB" w:themeFill="accent3" w:themeFillTint="66"/>
            <w:noWrap/>
            <w:vAlign w:val="center"/>
            <w:hideMark/>
          </w:tcPr>
          <w:p w14:paraId="67D800B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1" w:type="pct"/>
            <w:shd w:val="clear" w:color="auto" w:fill="DBDBDB" w:themeFill="accent3" w:themeFillTint="66"/>
            <w:noWrap/>
            <w:vAlign w:val="center"/>
            <w:hideMark/>
          </w:tcPr>
          <w:p w14:paraId="64A161C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DBDBDB" w:themeFill="accent3" w:themeFillTint="66"/>
            <w:noWrap/>
            <w:vAlign w:val="center"/>
            <w:hideMark/>
          </w:tcPr>
          <w:p w14:paraId="1E30C03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F4B15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2" w:type="pct"/>
            <w:shd w:val="clear" w:color="auto" w:fill="DBDBDB" w:themeFill="accent3" w:themeFillTint="66"/>
            <w:noWrap/>
            <w:vAlign w:val="center"/>
            <w:hideMark/>
          </w:tcPr>
          <w:p w14:paraId="0E89DA4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DBDBDB" w:themeFill="accent3" w:themeFillTint="66"/>
            <w:noWrap/>
            <w:vAlign w:val="center"/>
            <w:hideMark/>
          </w:tcPr>
          <w:p w14:paraId="59874A8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3643F9F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68DA0E9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553" w:type="pct"/>
            <w:shd w:val="clear" w:color="auto" w:fill="DBDBDB" w:themeFill="accent3" w:themeFillTint="66"/>
            <w:noWrap/>
            <w:vAlign w:val="center"/>
            <w:hideMark/>
          </w:tcPr>
          <w:p w14:paraId="106D983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775FB2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706" w:type="pct"/>
            <w:shd w:val="clear" w:color="auto" w:fill="DBDBDB" w:themeFill="accent3" w:themeFillTint="66"/>
            <w:noWrap/>
            <w:vAlign w:val="center"/>
            <w:hideMark/>
          </w:tcPr>
          <w:p w14:paraId="6431F53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735" w:type="pct"/>
            <w:shd w:val="clear" w:color="auto" w:fill="DBDBDB" w:themeFill="accent3" w:themeFillTint="66"/>
            <w:noWrap/>
            <w:vAlign w:val="bottom"/>
            <w:hideMark/>
          </w:tcPr>
          <w:p w14:paraId="6B983EB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119E6D60" w14:textId="77777777" w:rsidTr="00A00A29">
        <w:trPr>
          <w:gridAfter w:val="1"/>
          <w:wAfter w:w="5" w:type="pct"/>
          <w:trHeight w:val="285"/>
        </w:trPr>
        <w:tc>
          <w:tcPr>
            <w:tcW w:w="257" w:type="pct"/>
            <w:shd w:val="clear" w:color="auto" w:fill="EDEDED" w:themeFill="accent3" w:themeFillTint="33"/>
            <w:noWrap/>
            <w:vAlign w:val="center"/>
            <w:hideMark/>
          </w:tcPr>
          <w:p w14:paraId="045BFC1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1" w:type="pct"/>
            <w:shd w:val="clear" w:color="auto" w:fill="EDEDED" w:themeFill="accent3" w:themeFillTint="33"/>
            <w:noWrap/>
            <w:vAlign w:val="center"/>
            <w:hideMark/>
          </w:tcPr>
          <w:p w14:paraId="57E3A95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EDEDED" w:themeFill="accent3" w:themeFillTint="33"/>
            <w:noWrap/>
            <w:vAlign w:val="center"/>
            <w:hideMark/>
          </w:tcPr>
          <w:p w14:paraId="53E37EE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987AAF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2" w:type="pct"/>
            <w:shd w:val="clear" w:color="auto" w:fill="EDEDED" w:themeFill="accent3" w:themeFillTint="33"/>
            <w:noWrap/>
            <w:vAlign w:val="center"/>
            <w:hideMark/>
          </w:tcPr>
          <w:p w14:paraId="44B6EA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EDEDED" w:themeFill="accent3" w:themeFillTint="33"/>
            <w:noWrap/>
            <w:vAlign w:val="center"/>
            <w:hideMark/>
          </w:tcPr>
          <w:p w14:paraId="384EF46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802432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9D7B43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553" w:type="pct"/>
            <w:shd w:val="clear" w:color="auto" w:fill="EDEDED" w:themeFill="accent3" w:themeFillTint="33"/>
            <w:noWrap/>
            <w:vAlign w:val="center"/>
            <w:hideMark/>
          </w:tcPr>
          <w:p w14:paraId="03299BE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E4E419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706" w:type="pct"/>
            <w:shd w:val="clear" w:color="auto" w:fill="EDEDED" w:themeFill="accent3" w:themeFillTint="33"/>
            <w:noWrap/>
            <w:vAlign w:val="center"/>
            <w:hideMark/>
          </w:tcPr>
          <w:p w14:paraId="4B37D7F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735" w:type="pct"/>
            <w:shd w:val="clear" w:color="auto" w:fill="EDEDED" w:themeFill="accent3" w:themeFillTint="33"/>
            <w:noWrap/>
            <w:vAlign w:val="bottom"/>
            <w:hideMark/>
          </w:tcPr>
          <w:p w14:paraId="3864E47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20BA66BB" w14:textId="77777777" w:rsidTr="00A00A29">
        <w:trPr>
          <w:gridAfter w:val="1"/>
          <w:wAfter w:w="5" w:type="pct"/>
          <w:trHeight w:val="285"/>
        </w:trPr>
        <w:tc>
          <w:tcPr>
            <w:tcW w:w="257" w:type="pct"/>
            <w:shd w:val="clear" w:color="auto" w:fill="DBDBDB" w:themeFill="accent3" w:themeFillTint="66"/>
            <w:noWrap/>
            <w:vAlign w:val="center"/>
            <w:hideMark/>
          </w:tcPr>
          <w:p w14:paraId="05D6A6D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1" w:type="pct"/>
            <w:shd w:val="clear" w:color="auto" w:fill="DBDBDB" w:themeFill="accent3" w:themeFillTint="66"/>
            <w:noWrap/>
            <w:vAlign w:val="center"/>
            <w:hideMark/>
          </w:tcPr>
          <w:p w14:paraId="16CA301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DBDBDB" w:themeFill="accent3" w:themeFillTint="66"/>
            <w:noWrap/>
            <w:vAlign w:val="center"/>
            <w:hideMark/>
          </w:tcPr>
          <w:p w14:paraId="65A4850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38F413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2" w:type="pct"/>
            <w:shd w:val="clear" w:color="auto" w:fill="DBDBDB" w:themeFill="accent3" w:themeFillTint="66"/>
            <w:noWrap/>
            <w:vAlign w:val="center"/>
            <w:hideMark/>
          </w:tcPr>
          <w:p w14:paraId="59C6C51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DBDBDB" w:themeFill="accent3" w:themeFillTint="66"/>
            <w:noWrap/>
            <w:vAlign w:val="center"/>
            <w:hideMark/>
          </w:tcPr>
          <w:p w14:paraId="3984981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ECA964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CF4BE7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553" w:type="pct"/>
            <w:shd w:val="clear" w:color="auto" w:fill="DBDBDB" w:themeFill="accent3" w:themeFillTint="66"/>
            <w:noWrap/>
            <w:vAlign w:val="center"/>
            <w:hideMark/>
          </w:tcPr>
          <w:p w14:paraId="443AF74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52D2CC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706" w:type="pct"/>
            <w:shd w:val="clear" w:color="auto" w:fill="DBDBDB" w:themeFill="accent3" w:themeFillTint="66"/>
            <w:noWrap/>
            <w:vAlign w:val="center"/>
            <w:hideMark/>
          </w:tcPr>
          <w:p w14:paraId="511C44F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735" w:type="pct"/>
            <w:shd w:val="clear" w:color="auto" w:fill="DBDBDB" w:themeFill="accent3" w:themeFillTint="66"/>
            <w:noWrap/>
            <w:vAlign w:val="bottom"/>
            <w:hideMark/>
          </w:tcPr>
          <w:p w14:paraId="448E435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2D098728" w14:textId="77777777" w:rsidTr="00A00A29">
        <w:trPr>
          <w:gridAfter w:val="1"/>
          <w:wAfter w:w="5" w:type="pct"/>
          <w:trHeight w:val="285"/>
        </w:trPr>
        <w:tc>
          <w:tcPr>
            <w:tcW w:w="257" w:type="pct"/>
            <w:shd w:val="clear" w:color="auto" w:fill="EDEDED" w:themeFill="accent3" w:themeFillTint="33"/>
            <w:noWrap/>
            <w:vAlign w:val="center"/>
            <w:hideMark/>
          </w:tcPr>
          <w:p w14:paraId="2A03CC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1" w:type="pct"/>
            <w:shd w:val="clear" w:color="auto" w:fill="EDEDED" w:themeFill="accent3" w:themeFillTint="33"/>
            <w:noWrap/>
            <w:vAlign w:val="center"/>
            <w:hideMark/>
          </w:tcPr>
          <w:p w14:paraId="6ECF0FC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EDEDED" w:themeFill="accent3" w:themeFillTint="33"/>
            <w:noWrap/>
            <w:vAlign w:val="center"/>
            <w:hideMark/>
          </w:tcPr>
          <w:p w14:paraId="189C97A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4A7316E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2" w:type="pct"/>
            <w:shd w:val="clear" w:color="auto" w:fill="EDEDED" w:themeFill="accent3" w:themeFillTint="33"/>
            <w:noWrap/>
            <w:vAlign w:val="center"/>
            <w:hideMark/>
          </w:tcPr>
          <w:p w14:paraId="3C431E1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EDEDED" w:themeFill="accent3" w:themeFillTint="33"/>
            <w:noWrap/>
            <w:vAlign w:val="center"/>
            <w:hideMark/>
          </w:tcPr>
          <w:p w14:paraId="75E7628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8BCAC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0933100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553" w:type="pct"/>
            <w:shd w:val="clear" w:color="auto" w:fill="EDEDED" w:themeFill="accent3" w:themeFillTint="33"/>
            <w:noWrap/>
            <w:vAlign w:val="center"/>
            <w:hideMark/>
          </w:tcPr>
          <w:p w14:paraId="06F9DE3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3ACEB4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706" w:type="pct"/>
            <w:shd w:val="clear" w:color="auto" w:fill="EDEDED" w:themeFill="accent3" w:themeFillTint="33"/>
            <w:noWrap/>
            <w:vAlign w:val="center"/>
            <w:hideMark/>
          </w:tcPr>
          <w:p w14:paraId="26EAC34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735" w:type="pct"/>
            <w:shd w:val="clear" w:color="auto" w:fill="EDEDED" w:themeFill="accent3" w:themeFillTint="33"/>
            <w:noWrap/>
            <w:vAlign w:val="bottom"/>
            <w:hideMark/>
          </w:tcPr>
          <w:p w14:paraId="1751828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6A0011ED" w14:textId="77777777" w:rsidTr="00A00A29">
        <w:trPr>
          <w:gridAfter w:val="1"/>
          <w:wAfter w:w="5" w:type="pct"/>
          <w:trHeight w:val="285"/>
        </w:trPr>
        <w:tc>
          <w:tcPr>
            <w:tcW w:w="257" w:type="pct"/>
            <w:shd w:val="clear" w:color="auto" w:fill="DBDBDB" w:themeFill="accent3" w:themeFillTint="66"/>
            <w:noWrap/>
            <w:vAlign w:val="center"/>
            <w:hideMark/>
          </w:tcPr>
          <w:p w14:paraId="6192C4A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1" w:type="pct"/>
            <w:shd w:val="clear" w:color="auto" w:fill="DBDBDB" w:themeFill="accent3" w:themeFillTint="66"/>
            <w:noWrap/>
            <w:vAlign w:val="center"/>
            <w:hideMark/>
          </w:tcPr>
          <w:p w14:paraId="568EFA3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DBDBDB" w:themeFill="accent3" w:themeFillTint="66"/>
            <w:noWrap/>
            <w:vAlign w:val="center"/>
            <w:hideMark/>
          </w:tcPr>
          <w:p w14:paraId="46219E4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2C2715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2" w:type="pct"/>
            <w:shd w:val="clear" w:color="auto" w:fill="DBDBDB" w:themeFill="accent3" w:themeFillTint="66"/>
            <w:noWrap/>
            <w:vAlign w:val="center"/>
            <w:hideMark/>
          </w:tcPr>
          <w:p w14:paraId="48823AF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DBDBDB" w:themeFill="accent3" w:themeFillTint="66"/>
            <w:noWrap/>
            <w:vAlign w:val="center"/>
            <w:hideMark/>
          </w:tcPr>
          <w:p w14:paraId="471D105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4107AD3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E8C32B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553" w:type="pct"/>
            <w:shd w:val="clear" w:color="auto" w:fill="DBDBDB" w:themeFill="accent3" w:themeFillTint="66"/>
            <w:noWrap/>
            <w:vAlign w:val="center"/>
            <w:hideMark/>
          </w:tcPr>
          <w:p w14:paraId="4382E21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F2747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706" w:type="pct"/>
            <w:shd w:val="clear" w:color="auto" w:fill="DBDBDB" w:themeFill="accent3" w:themeFillTint="66"/>
            <w:noWrap/>
            <w:vAlign w:val="center"/>
            <w:hideMark/>
          </w:tcPr>
          <w:p w14:paraId="70E12D4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735" w:type="pct"/>
            <w:shd w:val="clear" w:color="auto" w:fill="DBDBDB" w:themeFill="accent3" w:themeFillTint="66"/>
            <w:noWrap/>
            <w:vAlign w:val="bottom"/>
            <w:hideMark/>
          </w:tcPr>
          <w:p w14:paraId="0993110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4922E92D" w14:textId="77777777" w:rsidTr="00A00A29">
        <w:trPr>
          <w:gridAfter w:val="1"/>
          <w:wAfter w:w="5" w:type="pct"/>
          <w:trHeight w:val="285"/>
        </w:trPr>
        <w:tc>
          <w:tcPr>
            <w:tcW w:w="257" w:type="pct"/>
            <w:shd w:val="clear" w:color="auto" w:fill="EDEDED" w:themeFill="accent3" w:themeFillTint="33"/>
            <w:noWrap/>
            <w:vAlign w:val="center"/>
            <w:hideMark/>
          </w:tcPr>
          <w:p w14:paraId="1FBCA4A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1" w:type="pct"/>
            <w:shd w:val="clear" w:color="auto" w:fill="EDEDED" w:themeFill="accent3" w:themeFillTint="33"/>
            <w:noWrap/>
            <w:vAlign w:val="center"/>
            <w:hideMark/>
          </w:tcPr>
          <w:p w14:paraId="2304DE8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EDEDED" w:themeFill="accent3" w:themeFillTint="33"/>
            <w:noWrap/>
            <w:vAlign w:val="center"/>
            <w:hideMark/>
          </w:tcPr>
          <w:p w14:paraId="0CD8B3D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076E7D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2" w:type="pct"/>
            <w:shd w:val="clear" w:color="auto" w:fill="EDEDED" w:themeFill="accent3" w:themeFillTint="33"/>
            <w:noWrap/>
            <w:vAlign w:val="center"/>
            <w:hideMark/>
          </w:tcPr>
          <w:p w14:paraId="1CA8DC3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EDEDED" w:themeFill="accent3" w:themeFillTint="33"/>
            <w:noWrap/>
            <w:vAlign w:val="center"/>
            <w:hideMark/>
          </w:tcPr>
          <w:p w14:paraId="15147A4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DA2CE6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9D527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553" w:type="pct"/>
            <w:shd w:val="clear" w:color="auto" w:fill="EDEDED" w:themeFill="accent3" w:themeFillTint="33"/>
            <w:noWrap/>
            <w:vAlign w:val="center"/>
            <w:hideMark/>
          </w:tcPr>
          <w:p w14:paraId="01592A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4BD51A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706" w:type="pct"/>
            <w:shd w:val="clear" w:color="auto" w:fill="EDEDED" w:themeFill="accent3" w:themeFillTint="33"/>
            <w:noWrap/>
            <w:vAlign w:val="center"/>
            <w:hideMark/>
          </w:tcPr>
          <w:p w14:paraId="7DF2DE3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735" w:type="pct"/>
            <w:shd w:val="clear" w:color="auto" w:fill="EDEDED" w:themeFill="accent3" w:themeFillTint="33"/>
            <w:noWrap/>
            <w:vAlign w:val="bottom"/>
            <w:hideMark/>
          </w:tcPr>
          <w:p w14:paraId="6942F7A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72C65F41" w14:textId="77777777" w:rsidTr="00A00A29">
        <w:trPr>
          <w:gridAfter w:val="1"/>
          <w:wAfter w:w="5" w:type="pct"/>
          <w:trHeight w:val="285"/>
        </w:trPr>
        <w:tc>
          <w:tcPr>
            <w:tcW w:w="257" w:type="pct"/>
            <w:shd w:val="clear" w:color="auto" w:fill="DBDBDB" w:themeFill="accent3" w:themeFillTint="66"/>
            <w:noWrap/>
            <w:vAlign w:val="center"/>
            <w:hideMark/>
          </w:tcPr>
          <w:p w14:paraId="5B584F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1" w:type="pct"/>
            <w:shd w:val="clear" w:color="auto" w:fill="DBDBDB" w:themeFill="accent3" w:themeFillTint="66"/>
            <w:noWrap/>
            <w:vAlign w:val="center"/>
            <w:hideMark/>
          </w:tcPr>
          <w:p w14:paraId="65F62C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DBDBDB" w:themeFill="accent3" w:themeFillTint="66"/>
            <w:noWrap/>
            <w:vAlign w:val="center"/>
            <w:hideMark/>
          </w:tcPr>
          <w:p w14:paraId="3009328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6BE54F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2" w:type="pct"/>
            <w:shd w:val="clear" w:color="auto" w:fill="DBDBDB" w:themeFill="accent3" w:themeFillTint="66"/>
            <w:noWrap/>
            <w:vAlign w:val="center"/>
            <w:hideMark/>
          </w:tcPr>
          <w:p w14:paraId="572C5F0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DBDBDB" w:themeFill="accent3" w:themeFillTint="66"/>
            <w:noWrap/>
            <w:vAlign w:val="center"/>
            <w:hideMark/>
          </w:tcPr>
          <w:p w14:paraId="5C46687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42327D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3BBAE2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553" w:type="pct"/>
            <w:shd w:val="clear" w:color="auto" w:fill="DBDBDB" w:themeFill="accent3" w:themeFillTint="66"/>
            <w:noWrap/>
            <w:vAlign w:val="center"/>
            <w:hideMark/>
          </w:tcPr>
          <w:p w14:paraId="7214181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7ECAD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706" w:type="pct"/>
            <w:shd w:val="clear" w:color="auto" w:fill="DBDBDB" w:themeFill="accent3" w:themeFillTint="66"/>
            <w:noWrap/>
            <w:vAlign w:val="center"/>
            <w:hideMark/>
          </w:tcPr>
          <w:p w14:paraId="1DC059E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735" w:type="pct"/>
            <w:shd w:val="clear" w:color="auto" w:fill="DBDBDB" w:themeFill="accent3" w:themeFillTint="66"/>
            <w:noWrap/>
            <w:vAlign w:val="bottom"/>
            <w:hideMark/>
          </w:tcPr>
          <w:p w14:paraId="7746D0D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44924F55" w14:textId="77777777" w:rsidTr="00A00A29">
        <w:trPr>
          <w:gridAfter w:val="1"/>
          <w:wAfter w:w="5" w:type="pct"/>
          <w:trHeight w:val="285"/>
        </w:trPr>
        <w:tc>
          <w:tcPr>
            <w:tcW w:w="257" w:type="pct"/>
            <w:shd w:val="clear" w:color="auto" w:fill="EDEDED" w:themeFill="accent3" w:themeFillTint="33"/>
            <w:noWrap/>
            <w:vAlign w:val="center"/>
            <w:hideMark/>
          </w:tcPr>
          <w:p w14:paraId="3F4145C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1" w:type="pct"/>
            <w:shd w:val="clear" w:color="auto" w:fill="EDEDED" w:themeFill="accent3" w:themeFillTint="33"/>
            <w:noWrap/>
            <w:vAlign w:val="center"/>
            <w:hideMark/>
          </w:tcPr>
          <w:p w14:paraId="461E1B2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EDEDED" w:themeFill="accent3" w:themeFillTint="33"/>
            <w:noWrap/>
            <w:vAlign w:val="center"/>
            <w:hideMark/>
          </w:tcPr>
          <w:p w14:paraId="0C03EAA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D4CDEF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2" w:type="pct"/>
            <w:shd w:val="clear" w:color="auto" w:fill="EDEDED" w:themeFill="accent3" w:themeFillTint="33"/>
            <w:noWrap/>
            <w:vAlign w:val="center"/>
            <w:hideMark/>
          </w:tcPr>
          <w:p w14:paraId="591226E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EDEDED" w:themeFill="accent3" w:themeFillTint="33"/>
            <w:noWrap/>
            <w:vAlign w:val="center"/>
            <w:hideMark/>
          </w:tcPr>
          <w:p w14:paraId="286A89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A30F9C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3EA52A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553" w:type="pct"/>
            <w:shd w:val="clear" w:color="auto" w:fill="EDEDED" w:themeFill="accent3" w:themeFillTint="33"/>
            <w:noWrap/>
            <w:vAlign w:val="center"/>
            <w:hideMark/>
          </w:tcPr>
          <w:p w14:paraId="2F70CB7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539AF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706" w:type="pct"/>
            <w:shd w:val="clear" w:color="auto" w:fill="EDEDED" w:themeFill="accent3" w:themeFillTint="33"/>
            <w:noWrap/>
            <w:vAlign w:val="center"/>
            <w:hideMark/>
          </w:tcPr>
          <w:p w14:paraId="611E027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735" w:type="pct"/>
            <w:shd w:val="clear" w:color="auto" w:fill="EDEDED" w:themeFill="accent3" w:themeFillTint="33"/>
            <w:noWrap/>
            <w:vAlign w:val="bottom"/>
            <w:hideMark/>
          </w:tcPr>
          <w:p w14:paraId="5750748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685A2E4F" w14:textId="77777777" w:rsidTr="00A00A29">
        <w:trPr>
          <w:gridAfter w:val="1"/>
          <w:wAfter w:w="5" w:type="pct"/>
          <w:trHeight w:val="285"/>
        </w:trPr>
        <w:tc>
          <w:tcPr>
            <w:tcW w:w="257" w:type="pct"/>
            <w:shd w:val="clear" w:color="auto" w:fill="DBDBDB" w:themeFill="accent3" w:themeFillTint="66"/>
            <w:noWrap/>
            <w:vAlign w:val="center"/>
            <w:hideMark/>
          </w:tcPr>
          <w:p w14:paraId="3BFA3AE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1" w:type="pct"/>
            <w:shd w:val="clear" w:color="auto" w:fill="DBDBDB" w:themeFill="accent3" w:themeFillTint="66"/>
            <w:noWrap/>
            <w:vAlign w:val="center"/>
            <w:hideMark/>
          </w:tcPr>
          <w:p w14:paraId="09B1C32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DBDBDB" w:themeFill="accent3" w:themeFillTint="66"/>
            <w:noWrap/>
            <w:vAlign w:val="center"/>
            <w:hideMark/>
          </w:tcPr>
          <w:p w14:paraId="03975F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614A640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2" w:type="pct"/>
            <w:shd w:val="clear" w:color="auto" w:fill="DBDBDB" w:themeFill="accent3" w:themeFillTint="66"/>
            <w:noWrap/>
            <w:vAlign w:val="center"/>
            <w:hideMark/>
          </w:tcPr>
          <w:p w14:paraId="7DECF2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DBDBDB" w:themeFill="accent3" w:themeFillTint="66"/>
            <w:noWrap/>
            <w:vAlign w:val="center"/>
            <w:hideMark/>
          </w:tcPr>
          <w:p w14:paraId="062D94E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DB51C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481842B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553" w:type="pct"/>
            <w:shd w:val="clear" w:color="auto" w:fill="DBDBDB" w:themeFill="accent3" w:themeFillTint="66"/>
            <w:noWrap/>
            <w:vAlign w:val="center"/>
            <w:hideMark/>
          </w:tcPr>
          <w:p w14:paraId="65C4A52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4016D6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706" w:type="pct"/>
            <w:shd w:val="clear" w:color="auto" w:fill="DBDBDB" w:themeFill="accent3" w:themeFillTint="66"/>
            <w:noWrap/>
            <w:vAlign w:val="center"/>
            <w:hideMark/>
          </w:tcPr>
          <w:p w14:paraId="05CE581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735" w:type="pct"/>
            <w:shd w:val="clear" w:color="auto" w:fill="DBDBDB" w:themeFill="accent3" w:themeFillTint="66"/>
            <w:noWrap/>
            <w:vAlign w:val="bottom"/>
            <w:hideMark/>
          </w:tcPr>
          <w:p w14:paraId="58163E2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624037D2" w14:textId="77777777" w:rsidTr="00A00A29">
        <w:trPr>
          <w:gridAfter w:val="1"/>
          <w:wAfter w:w="5" w:type="pct"/>
          <w:trHeight w:val="285"/>
        </w:trPr>
        <w:tc>
          <w:tcPr>
            <w:tcW w:w="257" w:type="pct"/>
            <w:shd w:val="clear" w:color="auto" w:fill="EDEDED" w:themeFill="accent3" w:themeFillTint="33"/>
            <w:noWrap/>
            <w:vAlign w:val="center"/>
            <w:hideMark/>
          </w:tcPr>
          <w:p w14:paraId="66AF80F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1" w:type="pct"/>
            <w:shd w:val="clear" w:color="auto" w:fill="EDEDED" w:themeFill="accent3" w:themeFillTint="33"/>
            <w:noWrap/>
            <w:vAlign w:val="center"/>
            <w:hideMark/>
          </w:tcPr>
          <w:p w14:paraId="75F440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EDEDED" w:themeFill="accent3" w:themeFillTint="33"/>
            <w:noWrap/>
            <w:vAlign w:val="center"/>
            <w:hideMark/>
          </w:tcPr>
          <w:p w14:paraId="364DF4A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7AEA40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2" w:type="pct"/>
            <w:shd w:val="clear" w:color="auto" w:fill="EDEDED" w:themeFill="accent3" w:themeFillTint="33"/>
            <w:noWrap/>
            <w:vAlign w:val="center"/>
            <w:hideMark/>
          </w:tcPr>
          <w:p w14:paraId="31D7445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EDEDED" w:themeFill="accent3" w:themeFillTint="33"/>
            <w:noWrap/>
            <w:vAlign w:val="center"/>
            <w:hideMark/>
          </w:tcPr>
          <w:p w14:paraId="2A66508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22BC2A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3D74D5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553" w:type="pct"/>
            <w:shd w:val="clear" w:color="auto" w:fill="EDEDED" w:themeFill="accent3" w:themeFillTint="33"/>
            <w:noWrap/>
            <w:vAlign w:val="center"/>
            <w:hideMark/>
          </w:tcPr>
          <w:p w14:paraId="05BE15A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851CA2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706" w:type="pct"/>
            <w:shd w:val="clear" w:color="auto" w:fill="EDEDED" w:themeFill="accent3" w:themeFillTint="33"/>
            <w:noWrap/>
            <w:vAlign w:val="center"/>
            <w:hideMark/>
          </w:tcPr>
          <w:p w14:paraId="24C66C7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735" w:type="pct"/>
            <w:shd w:val="clear" w:color="auto" w:fill="EDEDED" w:themeFill="accent3" w:themeFillTint="33"/>
            <w:noWrap/>
            <w:vAlign w:val="bottom"/>
            <w:hideMark/>
          </w:tcPr>
          <w:p w14:paraId="6B3B6FE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2C62F218" w14:textId="77777777" w:rsidTr="00A00A29">
        <w:trPr>
          <w:gridAfter w:val="1"/>
          <w:wAfter w:w="5" w:type="pct"/>
          <w:trHeight w:val="285"/>
        </w:trPr>
        <w:tc>
          <w:tcPr>
            <w:tcW w:w="257" w:type="pct"/>
            <w:shd w:val="clear" w:color="auto" w:fill="DBDBDB" w:themeFill="accent3" w:themeFillTint="66"/>
            <w:noWrap/>
            <w:vAlign w:val="center"/>
            <w:hideMark/>
          </w:tcPr>
          <w:p w14:paraId="54AA63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1" w:type="pct"/>
            <w:shd w:val="clear" w:color="auto" w:fill="DBDBDB" w:themeFill="accent3" w:themeFillTint="66"/>
            <w:noWrap/>
            <w:vAlign w:val="center"/>
            <w:hideMark/>
          </w:tcPr>
          <w:p w14:paraId="27C7955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DBDBDB" w:themeFill="accent3" w:themeFillTint="66"/>
            <w:noWrap/>
            <w:vAlign w:val="center"/>
            <w:hideMark/>
          </w:tcPr>
          <w:p w14:paraId="2EB9378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294C2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2" w:type="pct"/>
            <w:shd w:val="clear" w:color="auto" w:fill="DBDBDB" w:themeFill="accent3" w:themeFillTint="66"/>
            <w:noWrap/>
            <w:vAlign w:val="center"/>
            <w:hideMark/>
          </w:tcPr>
          <w:p w14:paraId="70054DD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DBDBDB" w:themeFill="accent3" w:themeFillTint="66"/>
            <w:noWrap/>
            <w:vAlign w:val="center"/>
            <w:hideMark/>
          </w:tcPr>
          <w:p w14:paraId="16870C1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55E88F9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5D8C87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553" w:type="pct"/>
            <w:shd w:val="clear" w:color="auto" w:fill="DBDBDB" w:themeFill="accent3" w:themeFillTint="66"/>
            <w:noWrap/>
            <w:vAlign w:val="center"/>
            <w:hideMark/>
          </w:tcPr>
          <w:p w14:paraId="788FD4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0D806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706" w:type="pct"/>
            <w:shd w:val="clear" w:color="auto" w:fill="DBDBDB" w:themeFill="accent3" w:themeFillTint="66"/>
            <w:noWrap/>
            <w:vAlign w:val="center"/>
            <w:hideMark/>
          </w:tcPr>
          <w:p w14:paraId="3A86A0F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735" w:type="pct"/>
            <w:shd w:val="clear" w:color="auto" w:fill="DBDBDB" w:themeFill="accent3" w:themeFillTint="66"/>
            <w:noWrap/>
            <w:vAlign w:val="bottom"/>
            <w:hideMark/>
          </w:tcPr>
          <w:p w14:paraId="59DA726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72CB0F66" w14:textId="77777777" w:rsidTr="00A00A29">
        <w:trPr>
          <w:gridAfter w:val="1"/>
          <w:wAfter w:w="5" w:type="pct"/>
          <w:trHeight w:val="285"/>
        </w:trPr>
        <w:tc>
          <w:tcPr>
            <w:tcW w:w="257" w:type="pct"/>
            <w:shd w:val="clear" w:color="auto" w:fill="EDEDED" w:themeFill="accent3" w:themeFillTint="33"/>
            <w:noWrap/>
            <w:vAlign w:val="center"/>
            <w:hideMark/>
          </w:tcPr>
          <w:p w14:paraId="6AEE4A0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31" w:type="pct"/>
            <w:shd w:val="clear" w:color="auto" w:fill="EDEDED" w:themeFill="accent3" w:themeFillTint="33"/>
            <w:noWrap/>
            <w:vAlign w:val="center"/>
            <w:hideMark/>
          </w:tcPr>
          <w:p w14:paraId="529BAB9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EDEDED" w:themeFill="accent3" w:themeFillTint="33"/>
            <w:noWrap/>
            <w:vAlign w:val="center"/>
            <w:hideMark/>
          </w:tcPr>
          <w:p w14:paraId="3911A13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46340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2012</w:t>
            </w:r>
          </w:p>
        </w:tc>
        <w:tc>
          <w:tcPr>
            <w:tcW w:w="282" w:type="pct"/>
            <w:shd w:val="clear" w:color="auto" w:fill="EDEDED" w:themeFill="accent3" w:themeFillTint="33"/>
            <w:noWrap/>
            <w:vAlign w:val="center"/>
            <w:hideMark/>
          </w:tcPr>
          <w:p w14:paraId="1EA2063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EDEDED" w:themeFill="accent3" w:themeFillTint="33"/>
            <w:noWrap/>
            <w:vAlign w:val="center"/>
            <w:hideMark/>
          </w:tcPr>
          <w:p w14:paraId="48D46B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837934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71ABAE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$ 685.000,00</w:t>
            </w:r>
          </w:p>
        </w:tc>
        <w:tc>
          <w:tcPr>
            <w:tcW w:w="553" w:type="pct"/>
            <w:shd w:val="clear" w:color="auto" w:fill="EDEDED" w:themeFill="accent3" w:themeFillTint="33"/>
            <w:noWrap/>
            <w:vAlign w:val="center"/>
            <w:hideMark/>
          </w:tcPr>
          <w:p w14:paraId="4781FAA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079A95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76,19</w:t>
            </w:r>
          </w:p>
        </w:tc>
        <w:tc>
          <w:tcPr>
            <w:tcW w:w="706" w:type="pct"/>
            <w:shd w:val="clear" w:color="auto" w:fill="EDEDED" w:themeFill="accent3" w:themeFillTint="33"/>
            <w:noWrap/>
            <w:vAlign w:val="center"/>
            <w:hideMark/>
          </w:tcPr>
          <w:p w14:paraId="366346A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$ 933.232,71</w:t>
            </w:r>
          </w:p>
        </w:tc>
        <w:tc>
          <w:tcPr>
            <w:tcW w:w="735" w:type="pct"/>
            <w:shd w:val="clear" w:color="auto" w:fill="EDEDED" w:themeFill="accent3" w:themeFillTint="33"/>
            <w:noWrap/>
            <w:vAlign w:val="bottom"/>
            <w:hideMark/>
          </w:tcPr>
          <w:p w14:paraId="199B384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27996981,23</w:t>
            </w:r>
          </w:p>
        </w:tc>
      </w:tr>
      <w:tr w:rsidR="00A00A29" w:rsidRPr="00A00A29" w14:paraId="1AAC7A1E" w14:textId="77777777" w:rsidTr="00A00A29">
        <w:trPr>
          <w:gridAfter w:val="1"/>
          <w:wAfter w:w="5" w:type="pct"/>
          <w:trHeight w:val="285"/>
        </w:trPr>
        <w:tc>
          <w:tcPr>
            <w:tcW w:w="257" w:type="pct"/>
            <w:shd w:val="clear" w:color="auto" w:fill="DBDBDB" w:themeFill="accent3" w:themeFillTint="66"/>
            <w:noWrap/>
            <w:vAlign w:val="center"/>
            <w:hideMark/>
          </w:tcPr>
          <w:p w14:paraId="731AB5C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1" w:type="pct"/>
            <w:shd w:val="clear" w:color="auto" w:fill="DBDBDB" w:themeFill="accent3" w:themeFillTint="66"/>
            <w:noWrap/>
            <w:vAlign w:val="center"/>
            <w:hideMark/>
          </w:tcPr>
          <w:p w14:paraId="62BDCC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2668640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DD2D13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2" w:type="pct"/>
            <w:shd w:val="clear" w:color="auto" w:fill="DBDBDB" w:themeFill="accent3" w:themeFillTint="66"/>
            <w:noWrap/>
            <w:vAlign w:val="center"/>
            <w:hideMark/>
          </w:tcPr>
          <w:p w14:paraId="6BB0EEF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7DCB63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w:t>
            </w:r>
          </w:p>
        </w:tc>
        <w:tc>
          <w:tcPr>
            <w:tcW w:w="411" w:type="pct"/>
            <w:shd w:val="clear" w:color="auto" w:fill="DBDBDB" w:themeFill="accent3" w:themeFillTint="66"/>
            <w:noWrap/>
            <w:vAlign w:val="center"/>
            <w:hideMark/>
          </w:tcPr>
          <w:p w14:paraId="7EBD97D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18</w:t>
            </w:r>
          </w:p>
        </w:tc>
        <w:tc>
          <w:tcPr>
            <w:tcW w:w="616" w:type="pct"/>
            <w:shd w:val="clear" w:color="auto" w:fill="DBDBDB" w:themeFill="accent3" w:themeFillTint="66"/>
            <w:noWrap/>
            <w:vAlign w:val="center"/>
            <w:hideMark/>
          </w:tcPr>
          <w:p w14:paraId="4A76A84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$ 354.000,00</w:t>
            </w:r>
          </w:p>
        </w:tc>
        <w:tc>
          <w:tcPr>
            <w:tcW w:w="553" w:type="pct"/>
            <w:shd w:val="clear" w:color="auto" w:fill="DBDBDB" w:themeFill="accent3" w:themeFillTint="66"/>
            <w:noWrap/>
            <w:vAlign w:val="center"/>
            <w:hideMark/>
          </w:tcPr>
          <w:p w14:paraId="4523C82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8C13CE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706" w:type="pct"/>
            <w:shd w:val="clear" w:color="auto" w:fill="DBDBDB" w:themeFill="accent3" w:themeFillTint="66"/>
            <w:noWrap/>
            <w:vAlign w:val="center"/>
            <w:hideMark/>
          </w:tcPr>
          <w:p w14:paraId="784A5C7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$ 470.790,52</w:t>
            </w:r>
          </w:p>
        </w:tc>
        <w:tc>
          <w:tcPr>
            <w:tcW w:w="735" w:type="pct"/>
            <w:shd w:val="clear" w:color="auto" w:fill="DBDBDB" w:themeFill="accent3" w:themeFillTint="66"/>
            <w:noWrap/>
            <w:vAlign w:val="bottom"/>
            <w:hideMark/>
          </w:tcPr>
          <w:p w14:paraId="57CAD07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8474229,34</w:t>
            </w:r>
          </w:p>
        </w:tc>
      </w:tr>
      <w:tr w:rsidR="00A00A29" w:rsidRPr="00A00A29" w14:paraId="4945669E" w14:textId="77777777" w:rsidTr="00A00A29">
        <w:trPr>
          <w:gridAfter w:val="1"/>
          <w:wAfter w:w="5" w:type="pct"/>
          <w:trHeight w:val="285"/>
        </w:trPr>
        <w:tc>
          <w:tcPr>
            <w:tcW w:w="257" w:type="pct"/>
            <w:shd w:val="clear" w:color="auto" w:fill="EDEDED" w:themeFill="accent3" w:themeFillTint="33"/>
            <w:noWrap/>
            <w:vAlign w:val="center"/>
            <w:hideMark/>
          </w:tcPr>
          <w:p w14:paraId="65D5814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1" w:type="pct"/>
            <w:shd w:val="clear" w:color="auto" w:fill="EDEDED" w:themeFill="accent3" w:themeFillTint="33"/>
            <w:noWrap/>
            <w:vAlign w:val="center"/>
            <w:hideMark/>
          </w:tcPr>
          <w:p w14:paraId="4ACE4DD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678D66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6AAF9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2" w:type="pct"/>
            <w:shd w:val="clear" w:color="auto" w:fill="EDEDED" w:themeFill="accent3" w:themeFillTint="33"/>
            <w:noWrap/>
            <w:vAlign w:val="center"/>
            <w:hideMark/>
          </w:tcPr>
          <w:p w14:paraId="582582F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321D4AB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28C82F4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2CAF77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$ 589.500,00</w:t>
            </w:r>
          </w:p>
        </w:tc>
        <w:tc>
          <w:tcPr>
            <w:tcW w:w="553" w:type="pct"/>
            <w:shd w:val="clear" w:color="auto" w:fill="EDEDED" w:themeFill="accent3" w:themeFillTint="33"/>
            <w:noWrap/>
            <w:vAlign w:val="center"/>
            <w:hideMark/>
          </w:tcPr>
          <w:p w14:paraId="5F83371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7E5380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706" w:type="pct"/>
            <w:shd w:val="clear" w:color="auto" w:fill="EDEDED" w:themeFill="accent3" w:themeFillTint="33"/>
            <w:noWrap/>
            <w:vAlign w:val="center"/>
            <w:hideMark/>
          </w:tcPr>
          <w:p w14:paraId="3FA474F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$ 783.985,91</w:t>
            </w:r>
          </w:p>
        </w:tc>
        <w:tc>
          <w:tcPr>
            <w:tcW w:w="735" w:type="pct"/>
            <w:shd w:val="clear" w:color="auto" w:fill="EDEDED" w:themeFill="accent3" w:themeFillTint="33"/>
            <w:noWrap/>
            <w:vAlign w:val="bottom"/>
            <w:hideMark/>
          </w:tcPr>
          <w:p w14:paraId="2327CF3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23519577,19</w:t>
            </w:r>
          </w:p>
        </w:tc>
      </w:tr>
      <w:tr w:rsidR="00A00A29" w:rsidRPr="00A00A29" w14:paraId="4507AF1C" w14:textId="77777777" w:rsidTr="00A00A29">
        <w:trPr>
          <w:gridAfter w:val="1"/>
          <w:wAfter w:w="5" w:type="pct"/>
          <w:trHeight w:val="285"/>
        </w:trPr>
        <w:tc>
          <w:tcPr>
            <w:tcW w:w="257" w:type="pct"/>
            <w:shd w:val="clear" w:color="auto" w:fill="DBDBDB" w:themeFill="accent3" w:themeFillTint="66"/>
            <w:noWrap/>
            <w:vAlign w:val="center"/>
            <w:hideMark/>
          </w:tcPr>
          <w:p w14:paraId="067E9BF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1" w:type="pct"/>
            <w:shd w:val="clear" w:color="auto" w:fill="DBDBDB" w:themeFill="accent3" w:themeFillTint="66"/>
            <w:noWrap/>
            <w:vAlign w:val="center"/>
            <w:hideMark/>
          </w:tcPr>
          <w:p w14:paraId="4232CB3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31A9FCE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6159000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2" w:type="pct"/>
            <w:shd w:val="clear" w:color="auto" w:fill="DBDBDB" w:themeFill="accent3" w:themeFillTint="66"/>
            <w:noWrap/>
            <w:vAlign w:val="center"/>
            <w:hideMark/>
          </w:tcPr>
          <w:p w14:paraId="2E6367B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368E700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16DB91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3963097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$ 606.000,00</w:t>
            </w:r>
          </w:p>
        </w:tc>
        <w:tc>
          <w:tcPr>
            <w:tcW w:w="553" w:type="pct"/>
            <w:shd w:val="clear" w:color="auto" w:fill="DBDBDB" w:themeFill="accent3" w:themeFillTint="66"/>
            <w:noWrap/>
            <w:vAlign w:val="center"/>
            <w:hideMark/>
          </w:tcPr>
          <w:p w14:paraId="276FE19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A2E4E4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706" w:type="pct"/>
            <w:shd w:val="clear" w:color="auto" w:fill="DBDBDB" w:themeFill="accent3" w:themeFillTint="66"/>
            <w:noWrap/>
            <w:vAlign w:val="center"/>
            <w:hideMark/>
          </w:tcPr>
          <w:p w14:paraId="2D7CB26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$ 805.929,53</w:t>
            </w:r>
          </w:p>
        </w:tc>
        <w:tc>
          <w:tcPr>
            <w:tcW w:w="735" w:type="pct"/>
            <w:shd w:val="clear" w:color="auto" w:fill="DBDBDB" w:themeFill="accent3" w:themeFillTint="66"/>
            <w:noWrap/>
            <w:vAlign w:val="bottom"/>
            <w:hideMark/>
          </w:tcPr>
          <w:p w14:paraId="23D532B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24177885,97</w:t>
            </w:r>
          </w:p>
        </w:tc>
      </w:tr>
      <w:tr w:rsidR="00A00A29" w:rsidRPr="00A00A29" w14:paraId="57DE5C5B" w14:textId="77777777" w:rsidTr="00A00A29">
        <w:trPr>
          <w:gridAfter w:val="1"/>
          <w:wAfter w:w="5" w:type="pct"/>
          <w:trHeight w:val="285"/>
        </w:trPr>
        <w:tc>
          <w:tcPr>
            <w:tcW w:w="257" w:type="pct"/>
            <w:shd w:val="clear" w:color="auto" w:fill="EDEDED" w:themeFill="accent3" w:themeFillTint="33"/>
            <w:noWrap/>
            <w:vAlign w:val="center"/>
            <w:hideMark/>
          </w:tcPr>
          <w:p w14:paraId="52D59F1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1" w:type="pct"/>
            <w:shd w:val="clear" w:color="auto" w:fill="EDEDED" w:themeFill="accent3" w:themeFillTint="33"/>
            <w:noWrap/>
            <w:vAlign w:val="center"/>
            <w:hideMark/>
          </w:tcPr>
          <w:p w14:paraId="6844E7A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3677071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F58FED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2" w:type="pct"/>
            <w:shd w:val="clear" w:color="auto" w:fill="EDEDED" w:themeFill="accent3" w:themeFillTint="33"/>
            <w:noWrap/>
            <w:vAlign w:val="center"/>
            <w:hideMark/>
          </w:tcPr>
          <w:p w14:paraId="64362C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0D56A1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F85BF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917D29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$ 666.000,00</w:t>
            </w:r>
          </w:p>
        </w:tc>
        <w:tc>
          <w:tcPr>
            <w:tcW w:w="553" w:type="pct"/>
            <w:shd w:val="clear" w:color="auto" w:fill="EDEDED" w:themeFill="accent3" w:themeFillTint="33"/>
            <w:noWrap/>
            <w:vAlign w:val="center"/>
            <w:hideMark/>
          </w:tcPr>
          <w:p w14:paraId="01F6331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D138D9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706" w:type="pct"/>
            <w:shd w:val="clear" w:color="auto" w:fill="EDEDED" w:themeFill="accent3" w:themeFillTint="33"/>
            <w:noWrap/>
            <w:vAlign w:val="center"/>
            <w:hideMark/>
          </w:tcPr>
          <w:p w14:paraId="522CB51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$ 885.724,54</w:t>
            </w:r>
          </w:p>
        </w:tc>
        <w:tc>
          <w:tcPr>
            <w:tcW w:w="735" w:type="pct"/>
            <w:shd w:val="clear" w:color="auto" w:fill="EDEDED" w:themeFill="accent3" w:themeFillTint="33"/>
            <w:noWrap/>
            <w:vAlign w:val="bottom"/>
            <w:hideMark/>
          </w:tcPr>
          <w:p w14:paraId="182B801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26571736,07</w:t>
            </w:r>
          </w:p>
        </w:tc>
      </w:tr>
      <w:tr w:rsidR="00A00A29" w:rsidRPr="00A00A29" w14:paraId="0FCC4F49" w14:textId="77777777" w:rsidTr="00A00A29">
        <w:trPr>
          <w:gridAfter w:val="1"/>
          <w:wAfter w:w="5" w:type="pct"/>
          <w:trHeight w:val="285"/>
        </w:trPr>
        <w:tc>
          <w:tcPr>
            <w:tcW w:w="257" w:type="pct"/>
            <w:shd w:val="clear" w:color="auto" w:fill="DBDBDB" w:themeFill="accent3" w:themeFillTint="66"/>
            <w:noWrap/>
            <w:vAlign w:val="center"/>
            <w:hideMark/>
          </w:tcPr>
          <w:p w14:paraId="0889F30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1" w:type="pct"/>
            <w:shd w:val="clear" w:color="auto" w:fill="DBDBDB" w:themeFill="accent3" w:themeFillTint="66"/>
            <w:noWrap/>
            <w:vAlign w:val="center"/>
            <w:hideMark/>
          </w:tcPr>
          <w:p w14:paraId="2F3C9FC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43CA0EB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9A2C37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2" w:type="pct"/>
            <w:shd w:val="clear" w:color="auto" w:fill="DBDBDB" w:themeFill="accent3" w:themeFillTint="66"/>
            <w:noWrap/>
            <w:vAlign w:val="center"/>
            <w:hideMark/>
          </w:tcPr>
          <w:p w14:paraId="34318F4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6C52C24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3DF4FB8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A6372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$ 589.500,00</w:t>
            </w:r>
          </w:p>
        </w:tc>
        <w:tc>
          <w:tcPr>
            <w:tcW w:w="553" w:type="pct"/>
            <w:shd w:val="clear" w:color="auto" w:fill="DBDBDB" w:themeFill="accent3" w:themeFillTint="66"/>
            <w:noWrap/>
            <w:vAlign w:val="center"/>
            <w:hideMark/>
          </w:tcPr>
          <w:p w14:paraId="543B7B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908715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706" w:type="pct"/>
            <w:shd w:val="clear" w:color="auto" w:fill="DBDBDB" w:themeFill="accent3" w:themeFillTint="66"/>
            <w:noWrap/>
            <w:vAlign w:val="center"/>
            <w:hideMark/>
          </w:tcPr>
          <w:p w14:paraId="23EFD2B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$ 783.985,91</w:t>
            </w:r>
          </w:p>
        </w:tc>
        <w:tc>
          <w:tcPr>
            <w:tcW w:w="735" w:type="pct"/>
            <w:shd w:val="clear" w:color="auto" w:fill="DBDBDB" w:themeFill="accent3" w:themeFillTint="66"/>
            <w:noWrap/>
            <w:vAlign w:val="bottom"/>
            <w:hideMark/>
          </w:tcPr>
          <w:p w14:paraId="4274A43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23519577,19</w:t>
            </w:r>
          </w:p>
        </w:tc>
      </w:tr>
      <w:tr w:rsidR="00A00A29" w:rsidRPr="00A00A29" w14:paraId="3C78C2E3" w14:textId="77777777" w:rsidTr="00A00A29">
        <w:trPr>
          <w:gridAfter w:val="1"/>
          <w:wAfter w:w="5" w:type="pct"/>
          <w:trHeight w:val="285"/>
        </w:trPr>
        <w:tc>
          <w:tcPr>
            <w:tcW w:w="257" w:type="pct"/>
            <w:shd w:val="clear" w:color="auto" w:fill="EDEDED" w:themeFill="accent3" w:themeFillTint="33"/>
            <w:noWrap/>
            <w:vAlign w:val="center"/>
            <w:hideMark/>
          </w:tcPr>
          <w:p w14:paraId="2C0A68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1" w:type="pct"/>
            <w:shd w:val="clear" w:color="auto" w:fill="EDEDED" w:themeFill="accent3" w:themeFillTint="33"/>
            <w:noWrap/>
            <w:vAlign w:val="center"/>
            <w:hideMark/>
          </w:tcPr>
          <w:p w14:paraId="265EA7C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1857BC4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8DF166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2" w:type="pct"/>
            <w:shd w:val="clear" w:color="auto" w:fill="EDEDED" w:themeFill="accent3" w:themeFillTint="33"/>
            <w:noWrap/>
            <w:vAlign w:val="center"/>
            <w:hideMark/>
          </w:tcPr>
          <w:p w14:paraId="216C78F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5969711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D23BB7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EDBD51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$ 604.000,00</w:t>
            </w:r>
          </w:p>
        </w:tc>
        <w:tc>
          <w:tcPr>
            <w:tcW w:w="553" w:type="pct"/>
            <w:shd w:val="clear" w:color="auto" w:fill="EDEDED" w:themeFill="accent3" w:themeFillTint="33"/>
            <w:noWrap/>
            <w:vAlign w:val="center"/>
            <w:hideMark/>
          </w:tcPr>
          <w:p w14:paraId="7289CB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B488EC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706" w:type="pct"/>
            <w:shd w:val="clear" w:color="auto" w:fill="EDEDED" w:themeFill="accent3" w:themeFillTint="33"/>
            <w:noWrap/>
            <w:vAlign w:val="center"/>
            <w:hideMark/>
          </w:tcPr>
          <w:p w14:paraId="199956D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$ 803.269,70</w:t>
            </w:r>
          </w:p>
        </w:tc>
        <w:tc>
          <w:tcPr>
            <w:tcW w:w="735" w:type="pct"/>
            <w:shd w:val="clear" w:color="auto" w:fill="EDEDED" w:themeFill="accent3" w:themeFillTint="33"/>
            <w:noWrap/>
            <w:vAlign w:val="bottom"/>
            <w:hideMark/>
          </w:tcPr>
          <w:p w14:paraId="2AA5FA1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24098090,97</w:t>
            </w:r>
          </w:p>
        </w:tc>
      </w:tr>
      <w:tr w:rsidR="00A00A29" w:rsidRPr="00A00A29" w14:paraId="470CF9A9" w14:textId="77777777" w:rsidTr="00A00A29">
        <w:trPr>
          <w:gridAfter w:val="1"/>
          <w:wAfter w:w="5" w:type="pct"/>
          <w:trHeight w:val="285"/>
        </w:trPr>
        <w:tc>
          <w:tcPr>
            <w:tcW w:w="257" w:type="pct"/>
            <w:shd w:val="clear" w:color="auto" w:fill="DBDBDB" w:themeFill="accent3" w:themeFillTint="66"/>
            <w:noWrap/>
            <w:vAlign w:val="center"/>
            <w:hideMark/>
          </w:tcPr>
          <w:p w14:paraId="7FD9599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1" w:type="pct"/>
            <w:shd w:val="clear" w:color="auto" w:fill="DBDBDB" w:themeFill="accent3" w:themeFillTint="66"/>
            <w:noWrap/>
            <w:vAlign w:val="center"/>
            <w:hideMark/>
          </w:tcPr>
          <w:p w14:paraId="504E57C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688B80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AC7187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2" w:type="pct"/>
            <w:shd w:val="clear" w:color="auto" w:fill="DBDBDB" w:themeFill="accent3" w:themeFillTint="66"/>
            <w:noWrap/>
            <w:vAlign w:val="center"/>
            <w:hideMark/>
          </w:tcPr>
          <w:p w14:paraId="53017F8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7B86BED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13</w:t>
            </w:r>
          </w:p>
        </w:tc>
        <w:tc>
          <w:tcPr>
            <w:tcW w:w="411" w:type="pct"/>
            <w:shd w:val="clear" w:color="auto" w:fill="DBDBDB" w:themeFill="accent3" w:themeFillTint="66"/>
            <w:noWrap/>
            <w:vAlign w:val="center"/>
            <w:hideMark/>
          </w:tcPr>
          <w:p w14:paraId="7B53A1D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13</w:t>
            </w:r>
          </w:p>
        </w:tc>
        <w:tc>
          <w:tcPr>
            <w:tcW w:w="616" w:type="pct"/>
            <w:shd w:val="clear" w:color="auto" w:fill="DBDBDB" w:themeFill="accent3" w:themeFillTint="66"/>
            <w:noWrap/>
            <w:vAlign w:val="center"/>
            <w:hideMark/>
          </w:tcPr>
          <w:p w14:paraId="52753C7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$ 255.450,00</w:t>
            </w:r>
          </w:p>
        </w:tc>
        <w:tc>
          <w:tcPr>
            <w:tcW w:w="553" w:type="pct"/>
            <w:shd w:val="clear" w:color="auto" w:fill="DBDBDB" w:themeFill="accent3" w:themeFillTint="66"/>
            <w:noWrap/>
            <w:vAlign w:val="center"/>
            <w:hideMark/>
          </w:tcPr>
          <w:p w14:paraId="769E002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6784D8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706" w:type="pct"/>
            <w:shd w:val="clear" w:color="auto" w:fill="DBDBDB" w:themeFill="accent3" w:themeFillTint="66"/>
            <w:noWrap/>
            <w:vAlign w:val="center"/>
            <w:hideMark/>
          </w:tcPr>
          <w:p w14:paraId="704315F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$ 339.727,23</w:t>
            </w:r>
          </w:p>
        </w:tc>
        <w:tc>
          <w:tcPr>
            <w:tcW w:w="735" w:type="pct"/>
            <w:shd w:val="clear" w:color="auto" w:fill="DBDBDB" w:themeFill="accent3" w:themeFillTint="66"/>
            <w:noWrap/>
            <w:vAlign w:val="bottom"/>
            <w:hideMark/>
          </w:tcPr>
          <w:p w14:paraId="58AEDAC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4416453,94</w:t>
            </w:r>
          </w:p>
        </w:tc>
      </w:tr>
      <w:tr w:rsidR="00A00A29" w:rsidRPr="00A00A29" w14:paraId="10AA6BCC" w14:textId="77777777" w:rsidTr="00A00A29">
        <w:trPr>
          <w:gridAfter w:val="1"/>
          <w:wAfter w:w="5" w:type="pct"/>
          <w:trHeight w:val="285"/>
        </w:trPr>
        <w:tc>
          <w:tcPr>
            <w:tcW w:w="257" w:type="pct"/>
            <w:shd w:val="clear" w:color="auto" w:fill="EDEDED" w:themeFill="accent3" w:themeFillTint="33"/>
            <w:noWrap/>
            <w:vAlign w:val="center"/>
            <w:hideMark/>
          </w:tcPr>
          <w:p w14:paraId="57D2A6A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1" w:type="pct"/>
            <w:shd w:val="clear" w:color="auto" w:fill="EDEDED" w:themeFill="accent3" w:themeFillTint="33"/>
            <w:noWrap/>
            <w:vAlign w:val="center"/>
            <w:hideMark/>
          </w:tcPr>
          <w:p w14:paraId="475041D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EDEDED" w:themeFill="accent3" w:themeFillTint="33"/>
            <w:noWrap/>
            <w:vAlign w:val="center"/>
            <w:hideMark/>
          </w:tcPr>
          <w:p w14:paraId="6CFAA18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613C2B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2" w:type="pct"/>
            <w:shd w:val="clear" w:color="auto" w:fill="EDEDED" w:themeFill="accent3" w:themeFillTint="33"/>
            <w:noWrap/>
            <w:vAlign w:val="center"/>
            <w:hideMark/>
          </w:tcPr>
          <w:p w14:paraId="1F22888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EDEDED" w:themeFill="accent3" w:themeFillTint="33"/>
            <w:noWrap/>
            <w:vAlign w:val="center"/>
            <w:hideMark/>
          </w:tcPr>
          <w:p w14:paraId="0ADC81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w:t>
            </w:r>
          </w:p>
        </w:tc>
        <w:tc>
          <w:tcPr>
            <w:tcW w:w="411" w:type="pct"/>
            <w:shd w:val="clear" w:color="auto" w:fill="EDEDED" w:themeFill="accent3" w:themeFillTint="33"/>
            <w:noWrap/>
            <w:vAlign w:val="center"/>
            <w:hideMark/>
          </w:tcPr>
          <w:p w14:paraId="4870531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w:t>
            </w:r>
          </w:p>
        </w:tc>
        <w:tc>
          <w:tcPr>
            <w:tcW w:w="616" w:type="pct"/>
            <w:shd w:val="clear" w:color="auto" w:fill="EDEDED" w:themeFill="accent3" w:themeFillTint="33"/>
            <w:noWrap/>
            <w:vAlign w:val="center"/>
            <w:hideMark/>
          </w:tcPr>
          <w:p w14:paraId="18312A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$ 693.000,00</w:t>
            </w:r>
          </w:p>
        </w:tc>
        <w:tc>
          <w:tcPr>
            <w:tcW w:w="553" w:type="pct"/>
            <w:shd w:val="clear" w:color="auto" w:fill="EDEDED" w:themeFill="accent3" w:themeFillTint="33"/>
            <w:noWrap/>
            <w:vAlign w:val="center"/>
            <w:hideMark/>
          </w:tcPr>
          <w:p w14:paraId="314B399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DED8EE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706" w:type="pct"/>
            <w:shd w:val="clear" w:color="auto" w:fill="EDEDED" w:themeFill="accent3" w:themeFillTint="33"/>
            <w:noWrap/>
            <w:vAlign w:val="center"/>
            <w:hideMark/>
          </w:tcPr>
          <w:p w14:paraId="0D910CF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$ 921.632,29</w:t>
            </w:r>
          </w:p>
        </w:tc>
        <w:tc>
          <w:tcPr>
            <w:tcW w:w="735" w:type="pct"/>
            <w:shd w:val="clear" w:color="auto" w:fill="EDEDED" w:themeFill="accent3" w:themeFillTint="33"/>
            <w:noWrap/>
            <w:vAlign w:val="bottom"/>
            <w:hideMark/>
          </w:tcPr>
          <w:p w14:paraId="10AB24A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26727336,32</w:t>
            </w:r>
          </w:p>
        </w:tc>
      </w:tr>
      <w:tr w:rsidR="00A00A29" w:rsidRPr="00A00A29" w14:paraId="3C3A5888" w14:textId="77777777" w:rsidTr="00A00A29">
        <w:trPr>
          <w:gridAfter w:val="1"/>
          <w:wAfter w:w="5" w:type="pct"/>
          <w:trHeight w:val="285"/>
        </w:trPr>
        <w:tc>
          <w:tcPr>
            <w:tcW w:w="257" w:type="pct"/>
            <w:shd w:val="clear" w:color="auto" w:fill="DBDBDB" w:themeFill="accent3" w:themeFillTint="66"/>
            <w:noWrap/>
            <w:vAlign w:val="center"/>
            <w:hideMark/>
          </w:tcPr>
          <w:p w14:paraId="74F6230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1" w:type="pct"/>
            <w:shd w:val="clear" w:color="auto" w:fill="DBDBDB" w:themeFill="accent3" w:themeFillTint="66"/>
            <w:noWrap/>
            <w:vAlign w:val="center"/>
            <w:hideMark/>
          </w:tcPr>
          <w:p w14:paraId="21AA02E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DBDBDB" w:themeFill="accent3" w:themeFillTint="66"/>
            <w:noWrap/>
            <w:vAlign w:val="center"/>
            <w:hideMark/>
          </w:tcPr>
          <w:p w14:paraId="123D550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55F36E2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2" w:type="pct"/>
            <w:shd w:val="clear" w:color="auto" w:fill="DBDBDB" w:themeFill="accent3" w:themeFillTint="66"/>
            <w:noWrap/>
            <w:vAlign w:val="center"/>
            <w:hideMark/>
          </w:tcPr>
          <w:p w14:paraId="76D5464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DBDBDB" w:themeFill="accent3" w:themeFillTint="66"/>
            <w:noWrap/>
            <w:vAlign w:val="center"/>
            <w:hideMark/>
          </w:tcPr>
          <w:p w14:paraId="6EF6CF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0D718F2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88E4B0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$ 876.000,00</w:t>
            </w:r>
          </w:p>
        </w:tc>
        <w:tc>
          <w:tcPr>
            <w:tcW w:w="553" w:type="pct"/>
            <w:shd w:val="clear" w:color="auto" w:fill="DBDBDB" w:themeFill="accent3" w:themeFillTint="66"/>
            <w:noWrap/>
            <w:vAlign w:val="center"/>
            <w:hideMark/>
          </w:tcPr>
          <w:p w14:paraId="65E1F0C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7E0332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706" w:type="pct"/>
            <w:shd w:val="clear" w:color="auto" w:fill="DBDBDB" w:themeFill="accent3" w:themeFillTint="66"/>
            <w:noWrap/>
            <w:vAlign w:val="center"/>
            <w:hideMark/>
          </w:tcPr>
          <w:p w14:paraId="5F1745F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$ 1.165.007,05</w:t>
            </w:r>
          </w:p>
        </w:tc>
        <w:tc>
          <w:tcPr>
            <w:tcW w:w="735" w:type="pct"/>
            <w:shd w:val="clear" w:color="auto" w:fill="DBDBDB" w:themeFill="accent3" w:themeFillTint="66"/>
            <w:noWrap/>
            <w:vAlign w:val="bottom"/>
            <w:hideMark/>
          </w:tcPr>
          <w:p w14:paraId="1AE41D0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34950211,40</w:t>
            </w:r>
          </w:p>
        </w:tc>
      </w:tr>
      <w:tr w:rsidR="00A00A29" w:rsidRPr="00A00A29" w14:paraId="6D306959" w14:textId="77777777" w:rsidTr="00A00A29">
        <w:trPr>
          <w:gridAfter w:val="1"/>
          <w:wAfter w:w="5" w:type="pct"/>
          <w:trHeight w:val="285"/>
        </w:trPr>
        <w:tc>
          <w:tcPr>
            <w:tcW w:w="257" w:type="pct"/>
            <w:shd w:val="clear" w:color="auto" w:fill="EDEDED" w:themeFill="accent3" w:themeFillTint="33"/>
            <w:noWrap/>
            <w:vAlign w:val="center"/>
            <w:hideMark/>
          </w:tcPr>
          <w:p w14:paraId="25631B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1" w:type="pct"/>
            <w:shd w:val="clear" w:color="auto" w:fill="EDEDED" w:themeFill="accent3" w:themeFillTint="33"/>
            <w:noWrap/>
            <w:vAlign w:val="center"/>
            <w:hideMark/>
          </w:tcPr>
          <w:p w14:paraId="662B32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EDEDED" w:themeFill="accent3" w:themeFillTint="33"/>
            <w:noWrap/>
            <w:vAlign w:val="center"/>
            <w:hideMark/>
          </w:tcPr>
          <w:p w14:paraId="22306AA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67914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2" w:type="pct"/>
            <w:shd w:val="clear" w:color="auto" w:fill="EDEDED" w:themeFill="accent3" w:themeFillTint="33"/>
            <w:noWrap/>
            <w:vAlign w:val="center"/>
            <w:hideMark/>
          </w:tcPr>
          <w:p w14:paraId="5E07544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EDEDED" w:themeFill="accent3" w:themeFillTint="33"/>
            <w:noWrap/>
            <w:vAlign w:val="center"/>
            <w:hideMark/>
          </w:tcPr>
          <w:p w14:paraId="5A3899B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16</w:t>
            </w:r>
          </w:p>
        </w:tc>
        <w:tc>
          <w:tcPr>
            <w:tcW w:w="411" w:type="pct"/>
            <w:shd w:val="clear" w:color="auto" w:fill="EDEDED" w:themeFill="accent3" w:themeFillTint="33"/>
            <w:noWrap/>
            <w:vAlign w:val="center"/>
            <w:hideMark/>
          </w:tcPr>
          <w:p w14:paraId="486D88E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16</w:t>
            </w:r>
          </w:p>
        </w:tc>
        <w:tc>
          <w:tcPr>
            <w:tcW w:w="616" w:type="pct"/>
            <w:shd w:val="clear" w:color="auto" w:fill="EDEDED" w:themeFill="accent3" w:themeFillTint="33"/>
            <w:noWrap/>
            <w:vAlign w:val="center"/>
            <w:hideMark/>
          </w:tcPr>
          <w:p w14:paraId="2D29B8B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$ 314.400,00</w:t>
            </w:r>
          </w:p>
        </w:tc>
        <w:tc>
          <w:tcPr>
            <w:tcW w:w="553" w:type="pct"/>
            <w:shd w:val="clear" w:color="auto" w:fill="EDEDED" w:themeFill="accent3" w:themeFillTint="33"/>
            <w:noWrap/>
            <w:vAlign w:val="center"/>
            <w:hideMark/>
          </w:tcPr>
          <w:p w14:paraId="34A04A8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457F5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706" w:type="pct"/>
            <w:shd w:val="clear" w:color="auto" w:fill="EDEDED" w:themeFill="accent3" w:themeFillTint="33"/>
            <w:noWrap/>
            <w:vAlign w:val="center"/>
            <w:hideMark/>
          </w:tcPr>
          <w:p w14:paraId="3D64F0C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$ 418.125,82</w:t>
            </w:r>
          </w:p>
        </w:tc>
        <w:tc>
          <w:tcPr>
            <w:tcW w:w="735" w:type="pct"/>
            <w:shd w:val="clear" w:color="auto" w:fill="EDEDED" w:themeFill="accent3" w:themeFillTint="33"/>
            <w:noWrap/>
            <w:vAlign w:val="bottom"/>
            <w:hideMark/>
          </w:tcPr>
          <w:p w14:paraId="6474BAD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6690013,07</w:t>
            </w:r>
          </w:p>
        </w:tc>
      </w:tr>
      <w:tr w:rsidR="00A00A29" w:rsidRPr="00A00A29" w14:paraId="3E9D8A62" w14:textId="77777777" w:rsidTr="00A00A29">
        <w:trPr>
          <w:gridAfter w:val="1"/>
          <w:wAfter w:w="5" w:type="pct"/>
          <w:trHeight w:val="285"/>
        </w:trPr>
        <w:tc>
          <w:tcPr>
            <w:tcW w:w="257" w:type="pct"/>
            <w:shd w:val="clear" w:color="auto" w:fill="DBDBDB" w:themeFill="accent3" w:themeFillTint="66"/>
            <w:noWrap/>
            <w:vAlign w:val="center"/>
            <w:hideMark/>
          </w:tcPr>
          <w:p w14:paraId="754671B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31" w:type="pct"/>
            <w:shd w:val="clear" w:color="auto" w:fill="DBDBDB" w:themeFill="accent3" w:themeFillTint="66"/>
            <w:noWrap/>
            <w:vAlign w:val="center"/>
            <w:hideMark/>
          </w:tcPr>
          <w:p w14:paraId="2A85796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5D8E80D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EF1829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2013</w:t>
            </w:r>
          </w:p>
        </w:tc>
        <w:tc>
          <w:tcPr>
            <w:tcW w:w="282" w:type="pct"/>
            <w:shd w:val="clear" w:color="auto" w:fill="DBDBDB" w:themeFill="accent3" w:themeFillTint="66"/>
            <w:noWrap/>
            <w:vAlign w:val="center"/>
            <w:hideMark/>
          </w:tcPr>
          <w:p w14:paraId="522B7D1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696B024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411" w:type="pct"/>
            <w:shd w:val="clear" w:color="auto" w:fill="DBDBDB" w:themeFill="accent3" w:themeFillTint="66"/>
            <w:noWrap/>
            <w:vAlign w:val="center"/>
            <w:hideMark/>
          </w:tcPr>
          <w:p w14:paraId="4943EBC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w:t>
            </w:r>
          </w:p>
        </w:tc>
        <w:tc>
          <w:tcPr>
            <w:tcW w:w="616" w:type="pct"/>
            <w:shd w:val="clear" w:color="auto" w:fill="DBDBDB" w:themeFill="accent3" w:themeFillTint="66"/>
            <w:noWrap/>
            <w:vAlign w:val="center"/>
            <w:hideMark/>
          </w:tcPr>
          <w:p w14:paraId="4DB85CA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$ 98.500,00</w:t>
            </w:r>
          </w:p>
        </w:tc>
        <w:tc>
          <w:tcPr>
            <w:tcW w:w="553" w:type="pct"/>
            <w:shd w:val="clear" w:color="auto" w:fill="DBDBDB" w:themeFill="accent3" w:themeFillTint="66"/>
            <w:noWrap/>
            <w:vAlign w:val="center"/>
            <w:hideMark/>
          </w:tcPr>
          <w:p w14:paraId="34C6363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31B093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78,05</w:t>
            </w:r>
          </w:p>
        </w:tc>
        <w:tc>
          <w:tcPr>
            <w:tcW w:w="706" w:type="pct"/>
            <w:shd w:val="clear" w:color="auto" w:fill="DBDBDB" w:themeFill="accent3" w:themeFillTint="66"/>
            <w:noWrap/>
            <w:vAlign w:val="center"/>
            <w:hideMark/>
          </w:tcPr>
          <w:p w14:paraId="2F3D5B0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$ 130.996,80</w:t>
            </w:r>
          </w:p>
        </w:tc>
        <w:tc>
          <w:tcPr>
            <w:tcW w:w="735" w:type="pct"/>
            <w:shd w:val="clear" w:color="auto" w:fill="DBDBDB" w:themeFill="accent3" w:themeFillTint="66"/>
            <w:noWrap/>
            <w:vAlign w:val="bottom"/>
            <w:hideMark/>
          </w:tcPr>
          <w:p w14:paraId="5FD9B91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654983,98</w:t>
            </w:r>
          </w:p>
        </w:tc>
      </w:tr>
      <w:tr w:rsidR="00A00A29" w:rsidRPr="00A00A29" w14:paraId="7639BF2F" w14:textId="77777777" w:rsidTr="00A00A29">
        <w:trPr>
          <w:gridAfter w:val="1"/>
          <w:wAfter w:w="5" w:type="pct"/>
          <w:trHeight w:val="285"/>
        </w:trPr>
        <w:tc>
          <w:tcPr>
            <w:tcW w:w="257" w:type="pct"/>
            <w:shd w:val="clear" w:color="auto" w:fill="EDEDED" w:themeFill="accent3" w:themeFillTint="33"/>
            <w:noWrap/>
            <w:vAlign w:val="center"/>
            <w:hideMark/>
          </w:tcPr>
          <w:p w14:paraId="3CD296D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1" w:type="pct"/>
            <w:shd w:val="clear" w:color="auto" w:fill="EDEDED" w:themeFill="accent3" w:themeFillTint="33"/>
            <w:noWrap/>
            <w:vAlign w:val="center"/>
            <w:hideMark/>
          </w:tcPr>
          <w:p w14:paraId="75F1634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487AD5A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2B63B53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2" w:type="pct"/>
            <w:shd w:val="clear" w:color="auto" w:fill="EDEDED" w:themeFill="accent3" w:themeFillTint="33"/>
            <w:noWrap/>
            <w:vAlign w:val="center"/>
            <w:hideMark/>
          </w:tcPr>
          <w:p w14:paraId="2B2B223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30CC9D2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4B4CC3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70B099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$ 616.000,00</w:t>
            </w:r>
          </w:p>
        </w:tc>
        <w:tc>
          <w:tcPr>
            <w:tcW w:w="553" w:type="pct"/>
            <w:shd w:val="clear" w:color="auto" w:fill="EDEDED" w:themeFill="accent3" w:themeFillTint="33"/>
            <w:noWrap/>
            <w:vAlign w:val="center"/>
            <w:hideMark/>
          </w:tcPr>
          <w:p w14:paraId="1D7A99E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36EFC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706" w:type="pct"/>
            <w:shd w:val="clear" w:color="auto" w:fill="EDEDED" w:themeFill="accent3" w:themeFillTint="33"/>
            <w:noWrap/>
            <w:vAlign w:val="center"/>
            <w:hideMark/>
          </w:tcPr>
          <w:p w14:paraId="53D69C5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$ 803.680,24</w:t>
            </w:r>
          </w:p>
        </w:tc>
        <w:tc>
          <w:tcPr>
            <w:tcW w:w="735" w:type="pct"/>
            <w:shd w:val="clear" w:color="auto" w:fill="EDEDED" w:themeFill="accent3" w:themeFillTint="33"/>
            <w:noWrap/>
            <w:vAlign w:val="bottom"/>
            <w:hideMark/>
          </w:tcPr>
          <w:p w14:paraId="6B389F0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24110407,24</w:t>
            </w:r>
          </w:p>
        </w:tc>
      </w:tr>
      <w:tr w:rsidR="00A00A29" w:rsidRPr="00A00A29" w14:paraId="3E6CD3FE" w14:textId="77777777" w:rsidTr="00A00A29">
        <w:trPr>
          <w:gridAfter w:val="1"/>
          <w:wAfter w:w="5" w:type="pct"/>
          <w:trHeight w:val="285"/>
        </w:trPr>
        <w:tc>
          <w:tcPr>
            <w:tcW w:w="257" w:type="pct"/>
            <w:shd w:val="clear" w:color="auto" w:fill="DBDBDB" w:themeFill="accent3" w:themeFillTint="66"/>
            <w:noWrap/>
            <w:vAlign w:val="center"/>
            <w:hideMark/>
          </w:tcPr>
          <w:p w14:paraId="206860C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1" w:type="pct"/>
            <w:shd w:val="clear" w:color="auto" w:fill="DBDBDB" w:themeFill="accent3" w:themeFillTint="66"/>
            <w:noWrap/>
            <w:vAlign w:val="center"/>
            <w:hideMark/>
          </w:tcPr>
          <w:p w14:paraId="5F5602D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01B6F9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6381E0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2" w:type="pct"/>
            <w:shd w:val="clear" w:color="auto" w:fill="DBDBDB" w:themeFill="accent3" w:themeFillTint="66"/>
            <w:noWrap/>
            <w:vAlign w:val="center"/>
            <w:hideMark/>
          </w:tcPr>
          <w:p w14:paraId="0889C97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290213F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4FC41C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318948A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$ 616.000,00</w:t>
            </w:r>
          </w:p>
        </w:tc>
        <w:tc>
          <w:tcPr>
            <w:tcW w:w="553" w:type="pct"/>
            <w:shd w:val="clear" w:color="auto" w:fill="DBDBDB" w:themeFill="accent3" w:themeFillTint="66"/>
            <w:noWrap/>
            <w:vAlign w:val="center"/>
            <w:hideMark/>
          </w:tcPr>
          <w:p w14:paraId="7AB54EA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1896BB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706" w:type="pct"/>
            <w:shd w:val="clear" w:color="auto" w:fill="DBDBDB" w:themeFill="accent3" w:themeFillTint="66"/>
            <w:noWrap/>
            <w:vAlign w:val="center"/>
            <w:hideMark/>
          </w:tcPr>
          <w:p w14:paraId="69B15EC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$ 803.680,24</w:t>
            </w:r>
          </w:p>
        </w:tc>
        <w:tc>
          <w:tcPr>
            <w:tcW w:w="735" w:type="pct"/>
            <w:shd w:val="clear" w:color="auto" w:fill="DBDBDB" w:themeFill="accent3" w:themeFillTint="66"/>
            <w:noWrap/>
            <w:vAlign w:val="bottom"/>
            <w:hideMark/>
          </w:tcPr>
          <w:p w14:paraId="548CF3A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24110407,24</w:t>
            </w:r>
          </w:p>
        </w:tc>
      </w:tr>
      <w:tr w:rsidR="00A00A29" w:rsidRPr="00A00A29" w14:paraId="6B7FAAD5" w14:textId="77777777" w:rsidTr="00A00A29">
        <w:trPr>
          <w:gridAfter w:val="1"/>
          <w:wAfter w:w="5" w:type="pct"/>
          <w:trHeight w:val="285"/>
        </w:trPr>
        <w:tc>
          <w:tcPr>
            <w:tcW w:w="257" w:type="pct"/>
            <w:shd w:val="clear" w:color="auto" w:fill="EDEDED" w:themeFill="accent3" w:themeFillTint="33"/>
            <w:noWrap/>
            <w:vAlign w:val="center"/>
            <w:hideMark/>
          </w:tcPr>
          <w:p w14:paraId="700D8E3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1" w:type="pct"/>
            <w:shd w:val="clear" w:color="auto" w:fill="EDEDED" w:themeFill="accent3" w:themeFillTint="33"/>
            <w:noWrap/>
            <w:vAlign w:val="center"/>
            <w:hideMark/>
          </w:tcPr>
          <w:p w14:paraId="5314BC4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5D86C3F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619612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2" w:type="pct"/>
            <w:shd w:val="clear" w:color="auto" w:fill="EDEDED" w:themeFill="accent3" w:themeFillTint="33"/>
            <w:noWrap/>
            <w:vAlign w:val="center"/>
            <w:hideMark/>
          </w:tcPr>
          <w:p w14:paraId="66B00CD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0AEAB7B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996556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4757F2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$ 620.000,00</w:t>
            </w:r>
          </w:p>
        </w:tc>
        <w:tc>
          <w:tcPr>
            <w:tcW w:w="553" w:type="pct"/>
            <w:shd w:val="clear" w:color="auto" w:fill="EDEDED" w:themeFill="accent3" w:themeFillTint="33"/>
            <w:noWrap/>
            <w:vAlign w:val="center"/>
            <w:hideMark/>
          </w:tcPr>
          <w:p w14:paraId="14063DB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E79EE3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706" w:type="pct"/>
            <w:shd w:val="clear" w:color="auto" w:fill="EDEDED" w:themeFill="accent3" w:themeFillTint="33"/>
            <w:noWrap/>
            <w:vAlign w:val="center"/>
            <w:hideMark/>
          </w:tcPr>
          <w:p w14:paraId="36B4AD4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$ 808.898,94</w:t>
            </w:r>
          </w:p>
        </w:tc>
        <w:tc>
          <w:tcPr>
            <w:tcW w:w="735" w:type="pct"/>
            <w:shd w:val="clear" w:color="auto" w:fill="EDEDED" w:themeFill="accent3" w:themeFillTint="33"/>
            <w:noWrap/>
            <w:vAlign w:val="bottom"/>
            <w:hideMark/>
          </w:tcPr>
          <w:p w14:paraId="4C68CCA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24266968,33</w:t>
            </w:r>
          </w:p>
        </w:tc>
      </w:tr>
      <w:tr w:rsidR="00A00A29" w:rsidRPr="00A00A29" w14:paraId="085299BF" w14:textId="77777777" w:rsidTr="00A00A29">
        <w:trPr>
          <w:gridAfter w:val="1"/>
          <w:wAfter w:w="5" w:type="pct"/>
          <w:trHeight w:val="285"/>
        </w:trPr>
        <w:tc>
          <w:tcPr>
            <w:tcW w:w="257" w:type="pct"/>
            <w:shd w:val="clear" w:color="auto" w:fill="DBDBDB" w:themeFill="accent3" w:themeFillTint="66"/>
            <w:noWrap/>
            <w:vAlign w:val="center"/>
            <w:hideMark/>
          </w:tcPr>
          <w:p w14:paraId="1BC9A5D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1" w:type="pct"/>
            <w:shd w:val="clear" w:color="auto" w:fill="DBDBDB" w:themeFill="accent3" w:themeFillTint="66"/>
            <w:noWrap/>
            <w:vAlign w:val="center"/>
            <w:hideMark/>
          </w:tcPr>
          <w:p w14:paraId="21ECEC2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192B3D2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AD4C2A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2" w:type="pct"/>
            <w:shd w:val="clear" w:color="auto" w:fill="DBDBDB" w:themeFill="accent3" w:themeFillTint="66"/>
            <w:noWrap/>
            <w:vAlign w:val="center"/>
            <w:hideMark/>
          </w:tcPr>
          <w:p w14:paraId="3F3B515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61AC289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49DBB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23DD28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$ 620.000,00</w:t>
            </w:r>
          </w:p>
        </w:tc>
        <w:tc>
          <w:tcPr>
            <w:tcW w:w="553" w:type="pct"/>
            <w:shd w:val="clear" w:color="auto" w:fill="DBDBDB" w:themeFill="accent3" w:themeFillTint="66"/>
            <w:noWrap/>
            <w:vAlign w:val="center"/>
            <w:hideMark/>
          </w:tcPr>
          <w:p w14:paraId="28C331F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360497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706" w:type="pct"/>
            <w:shd w:val="clear" w:color="auto" w:fill="DBDBDB" w:themeFill="accent3" w:themeFillTint="66"/>
            <w:noWrap/>
            <w:vAlign w:val="center"/>
            <w:hideMark/>
          </w:tcPr>
          <w:p w14:paraId="7FEF1C5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$ 808.898,94</w:t>
            </w:r>
          </w:p>
        </w:tc>
        <w:tc>
          <w:tcPr>
            <w:tcW w:w="735" w:type="pct"/>
            <w:shd w:val="clear" w:color="auto" w:fill="DBDBDB" w:themeFill="accent3" w:themeFillTint="66"/>
            <w:noWrap/>
            <w:vAlign w:val="bottom"/>
            <w:hideMark/>
          </w:tcPr>
          <w:p w14:paraId="131E313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24266968,33</w:t>
            </w:r>
          </w:p>
        </w:tc>
      </w:tr>
      <w:tr w:rsidR="00A00A29" w:rsidRPr="00A00A29" w14:paraId="628627EB" w14:textId="77777777" w:rsidTr="00A00A29">
        <w:trPr>
          <w:gridAfter w:val="1"/>
          <w:wAfter w:w="5" w:type="pct"/>
          <w:trHeight w:val="285"/>
        </w:trPr>
        <w:tc>
          <w:tcPr>
            <w:tcW w:w="257" w:type="pct"/>
            <w:shd w:val="clear" w:color="auto" w:fill="EDEDED" w:themeFill="accent3" w:themeFillTint="33"/>
            <w:noWrap/>
            <w:vAlign w:val="center"/>
            <w:hideMark/>
          </w:tcPr>
          <w:p w14:paraId="63E0DF8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1" w:type="pct"/>
            <w:shd w:val="clear" w:color="auto" w:fill="EDEDED" w:themeFill="accent3" w:themeFillTint="33"/>
            <w:noWrap/>
            <w:vAlign w:val="center"/>
            <w:hideMark/>
          </w:tcPr>
          <w:p w14:paraId="44ECC95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4AF3D88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7C6A46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2" w:type="pct"/>
            <w:shd w:val="clear" w:color="auto" w:fill="EDEDED" w:themeFill="accent3" w:themeFillTint="33"/>
            <w:noWrap/>
            <w:vAlign w:val="center"/>
            <w:hideMark/>
          </w:tcPr>
          <w:p w14:paraId="6A9E23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4FB7E5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5CFEEB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AA46B1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$ 1.048.000,00</w:t>
            </w:r>
          </w:p>
        </w:tc>
        <w:tc>
          <w:tcPr>
            <w:tcW w:w="553" w:type="pct"/>
            <w:shd w:val="clear" w:color="auto" w:fill="EDEDED" w:themeFill="accent3" w:themeFillTint="33"/>
            <w:noWrap/>
            <w:vAlign w:val="center"/>
            <w:hideMark/>
          </w:tcPr>
          <w:p w14:paraId="50AC6A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18C1AD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706" w:type="pct"/>
            <w:shd w:val="clear" w:color="auto" w:fill="EDEDED" w:themeFill="accent3" w:themeFillTint="33"/>
            <w:noWrap/>
            <w:vAlign w:val="center"/>
            <w:hideMark/>
          </w:tcPr>
          <w:p w14:paraId="76ED93C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$ 1.367.300,15</w:t>
            </w:r>
          </w:p>
        </w:tc>
        <w:tc>
          <w:tcPr>
            <w:tcW w:w="735" w:type="pct"/>
            <w:shd w:val="clear" w:color="auto" w:fill="EDEDED" w:themeFill="accent3" w:themeFillTint="33"/>
            <w:noWrap/>
            <w:vAlign w:val="bottom"/>
            <w:hideMark/>
          </w:tcPr>
          <w:p w14:paraId="134BEB1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41019004,52</w:t>
            </w:r>
          </w:p>
        </w:tc>
      </w:tr>
      <w:tr w:rsidR="00A00A29" w:rsidRPr="00A00A29" w14:paraId="0A46794F" w14:textId="77777777" w:rsidTr="00A00A29">
        <w:trPr>
          <w:gridAfter w:val="1"/>
          <w:wAfter w:w="5" w:type="pct"/>
          <w:trHeight w:val="285"/>
        </w:trPr>
        <w:tc>
          <w:tcPr>
            <w:tcW w:w="257" w:type="pct"/>
            <w:shd w:val="clear" w:color="auto" w:fill="DBDBDB" w:themeFill="accent3" w:themeFillTint="66"/>
            <w:noWrap/>
            <w:vAlign w:val="center"/>
            <w:hideMark/>
          </w:tcPr>
          <w:p w14:paraId="4FB6516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1" w:type="pct"/>
            <w:shd w:val="clear" w:color="auto" w:fill="DBDBDB" w:themeFill="accent3" w:themeFillTint="66"/>
            <w:noWrap/>
            <w:vAlign w:val="center"/>
            <w:hideMark/>
          </w:tcPr>
          <w:p w14:paraId="205E30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587EC0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1A5420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2" w:type="pct"/>
            <w:shd w:val="clear" w:color="auto" w:fill="DBDBDB" w:themeFill="accent3" w:themeFillTint="66"/>
            <w:noWrap/>
            <w:vAlign w:val="center"/>
            <w:hideMark/>
          </w:tcPr>
          <w:p w14:paraId="0BE3463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2909518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589353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BCBF11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$ 620.000,00</w:t>
            </w:r>
          </w:p>
        </w:tc>
        <w:tc>
          <w:tcPr>
            <w:tcW w:w="553" w:type="pct"/>
            <w:shd w:val="clear" w:color="auto" w:fill="DBDBDB" w:themeFill="accent3" w:themeFillTint="66"/>
            <w:noWrap/>
            <w:vAlign w:val="center"/>
            <w:hideMark/>
          </w:tcPr>
          <w:p w14:paraId="39EC3B2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6A6D59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706" w:type="pct"/>
            <w:shd w:val="clear" w:color="auto" w:fill="DBDBDB" w:themeFill="accent3" w:themeFillTint="66"/>
            <w:noWrap/>
            <w:vAlign w:val="center"/>
            <w:hideMark/>
          </w:tcPr>
          <w:p w14:paraId="395CA3B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$ 808.898,94</w:t>
            </w:r>
          </w:p>
        </w:tc>
        <w:tc>
          <w:tcPr>
            <w:tcW w:w="735" w:type="pct"/>
            <w:shd w:val="clear" w:color="auto" w:fill="DBDBDB" w:themeFill="accent3" w:themeFillTint="66"/>
            <w:noWrap/>
            <w:vAlign w:val="bottom"/>
            <w:hideMark/>
          </w:tcPr>
          <w:p w14:paraId="3201CDF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24266968,33</w:t>
            </w:r>
          </w:p>
        </w:tc>
      </w:tr>
      <w:tr w:rsidR="00A00A29" w:rsidRPr="00A00A29" w14:paraId="68D8CBDE" w14:textId="77777777" w:rsidTr="00A00A29">
        <w:trPr>
          <w:gridAfter w:val="1"/>
          <w:wAfter w:w="5" w:type="pct"/>
          <w:trHeight w:val="285"/>
        </w:trPr>
        <w:tc>
          <w:tcPr>
            <w:tcW w:w="257" w:type="pct"/>
            <w:shd w:val="clear" w:color="auto" w:fill="EDEDED" w:themeFill="accent3" w:themeFillTint="33"/>
            <w:noWrap/>
            <w:vAlign w:val="center"/>
            <w:hideMark/>
          </w:tcPr>
          <w:p w14:paraId="4CA88E9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lastRenderedPageBreak/>
              <w:t>2014</w:t>
            </w:r>
          </w:p>
        </w:tc>
        <w:tc>
          <w:tcPr>
            <w:tcW w:w="231" w:type="pct"/>
            <w:shd w:val="clear" w:color="auto" w:fill="EDEDED" w:themeFill="accent3" w:themeFillTint="33"/>
            <w:noWrap/>
            <w:vAlign w:val="center"/>
            <w:hideMark/>
          </w:tcPr>
          <w:p w14:paraId="7973D86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6C40D5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E5269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2" w:type="pct"/>
            <w:shd w:val="clear" w:color="auto" w:fill="EDEDED" w:themeFill="accent3" w:themeFillTint="33"/>
            <w:noWrap/>
            <w:vAlign w:val="center"/>
            <w:hideMark/>
          </w:tcPr>
          <w:p w14:paraId="0A9F6B6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20E7DE2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A425D8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F0BCCD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$ 1.262.000,00</w:t>
            </w:r>
          </w:p>
        </w:tc>
        <w:tc>
          <w:tcPr>
            <w:tcW w:w="553" w:type="pct"/>
            <w:shd w:val="clear" w:color="auto" w:fill="EDEDED" w:themeFill="accent3" w:themeFillTint="33"/>
            <w:noWrap/>
            <w:vAlign w:val="center"/>
            <w:hideMark/>
          </w:tcPr>
          <w:p w14:paraId="62BDBC5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3EFB2A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706" w:type="pct"/>
            <w:shd w:val="clear" w:color="auto" w:fill="EDEDED" w:themeFill="accent3" w:themeFillTint="33"/>
            <w:noWrap/>
            <w:vAlign w:val="center"/>
            <w:hideMark/>
          </w:tcPr>
          <w:p w14:paraId="3DA537A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$ 1.646.500,75</w:t>
            </w:r>
          </w:p>
        </w:tc>
        <w:tc>
          <w:tcPr>
            <w:tcW w:w="735" w:type="pct"/>
            <w:shd w:val="clear" w:color="auto" w:fill="EDEDED" w:themeFill="accent3" w:themeFillTint="33"/>
            <w:noWrap/>
            <w:vAlign w:val="bottom"/>
            <w:hideMark/>
          </w:tcPr>
          <w:p w14:paraId="06543DF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49395022,62</w:t>
            </w:r>
          </w:p>
        </w:tc>
      </w:tr>
      <w:tr w:rsidR="00A00A29" w:rsidRPr="00A00A29" w14:paraId="32274D2E" w14:textId="77777777" w:rsidTr="00A00A29">
        <w:trPr>
          <w:gridAfter w:val="1"/>
          <w:wAfter w:w="5" w:type="pct"/>
          <w:trHeight w:val="285"/>
        </w:trPr>
        <w:tc>
          <w:tcPr>
            <w:tcW w:w="257" w:type="pct"/>
            <w:shd w:val="clear" w:color="auto" w:fill="DBDBDB" w:themeFill="accent3" w:themeFillTint="66"/>
            <w:noWrap/>
            <w:vAlign w:val="center"/>
            <w:hideMark/>
          </w:tcPr>
          <w:p w14:paraId="6011FFE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1" w:type="pct"/>
            <w:shd w:val="clear" w:color="auto" w:fill="DBDBDB" w:themeFill="accent3" w:themeFillTint="66"/>
            <w:noWrap/>
            <w:vAlign w:val="center"/>
            <w:hideMark/>
          </w:tcPr>
          <w:p w14:paraId="2D923AB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5DE398D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F6B041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2" w:type="pct"/>
            <w:shd w:val="clear" w:color="auto" w:fill="DBDBDB" w:themeFill="accent3" w:themeFillTint="66"/>
            <w:noWrap/>
            <w:vAlign w:val="center"/>
            <w:hideMark/>
          </w:tcPr>
          <w:p w14:paraId="4789931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03DDC3F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DB2801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73E8CB2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$ 882.000,00</w:t>
            </w:r>
          </w:p>
        </w:tc>
        <w:tc>
          <w:tcPr>
            <w:tcW w:w="553" w:type="pct"/>
            <w:shd w:val="clear" w:color="auto" w:fill="DBDBDB" w:themeFill="accent3" w:themeFillTint="66"/>
            <w:noWrap/>
            <w:vAlign w:val="center"/>
            <w:hideMark/>
          </w:tcPr>
          <w:p w14:paraId="44C62DB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1D4DF9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706" w:type="pct"/>
            <w:shd w:val="clear" w:color="auto" w:fill="DBDBDB" w:themeFill="accent3" w:themeFillTint="66"/>
            <w:noWrap/>
            <w:vAlign w:val="center"/>
            <w:hideMark/>
          </w:tcPr>
          <w:p w14:paraId="5E932F7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$ 1.150.723,98</w:t>
            </w:r>
          </w:p>
        </w:tc>
        <w:tc>
          <w:tcPr>
            <w:tcW w:w="735" w:type="pct"/>
            <w:shd w:val="clear" w:color="auto" w:fill="DBDBDB" w:themeFill="accent3" w:themeFillTint="66"/>
            <w:noWrap/>
            <w:vAlign w:val="bottom"/>
            <w:hideMark/>
          </w:tcPr>
          <w:p w14:paraId="4F92147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34521719,46</w:t>
            </w:r>
          </w:p>
        </w:tc>
      </w:tr>
      <w:tr w:rsidR="00A00A29" w:rsidRPr="00A00A29" w14:paraId="1EF1C527" w14:textId="77777777" w:rsidTr="00A00A29">
        <w:trPr>
          <w:gridAfter w:val="1"/>
          <w:wAfter w:w="5" w:type="pct"/>
          <w:trHeight w:val="285"/>
        </w:trPr>
        <w:tc>
          <w:tcPr>
            <w:tcW w:w="257" w:type="pct"/>
            <w:shd w:val="clear" w:color="auto" w:fill="EDEDED" w:themeFill="accent3" w:themeFillTint="33"/>
            <w:noWrap/>
            <w:vAlign w:val="center"/>
            <w:hideMark/>
          </w:tcPr>
          <w:p w14:paraId="28C8A98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1" w:type="pct"/>
            <w:shd w:val="clear" w:color="auto" w:fill="EDEDED" w:themeFill="accent3" w:themeFillTint="33"/>
            <w:noWrap/>
            <w:vAlign w:val="center"/>
            <w:hideMark/>
          </w:tcPr>
          <w:p w14:paraId="351CE61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30B36A0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DF7636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2" w:type="pct"/>
            <w:shd w:val="clear" w:color="auto" w:fill="EDEDED" w:themeFill="accent3" w:themeFillTint="33"/>
            <w:noWrap/>
            <w:vAlign w:val="center"/>
            <w:hideMark/>
          </w:tcPr>
          <w:p w14:paraId="46AE91C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321C8F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0CA8282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A186E5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$ 877.000,00</w:t>
            </w:r>
          </w:p>
        </w:tc>
        <w:tc>
          <w:tcPr>
            <w:tcW w:w="553" w:type="pct"/>
            <w:shd w:val="clear" w:color="auto" w:fill="EDEDED" w:themeFill="accent3" w:themeFillTint="33"/>
            <w:noWrap/>
            <w:vAlign w:val="center"/>
            <w:hideMark/>
          </w:tcPr>
          <w:p w14:paraId="064E4FE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55C4FA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706" w:type="pct"/>
            <w:shd w:val="clear" w:color="auto" w:fill="EDEDED" w:themeFill="accent3" w:themeFillTint="33"/>
            <w:noWrap/>
            <w:vAlign w:val="center"/>
            <w:hideMark/>
          </w:tcPr>
          <w:p w14:paraId="4167668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$ 1.144.200,60</w:t>
            </w:r>
          </w:p>
        </w:tc>
        <w:tc>
          <w:tcPr>
            <w:tcW w:w="735" w:type="pct"/>
            <w:shd w:val="clear" w:color="auto" w:fill="EDEDED" w:themeFill="accent3" w:themeFillTint="33"/>
            <w:noWrap/>
            <w:vAlign w:val="bottom"/>
            <w:hideMark/>
          </w:tcPr>
          <w:p w14:paraId="36D4DB6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34326018,10</w:t>
            </w:r>
          </w:p>
        </w:tc>
      </w:tr>
      <w:tr w:rsidR="00A00A29" w:rsidRPr="00A00A29" w14:paraId="199AB91E" w14:textId="77777777" w:rsidTr="00A00A29">
        <w:trPr>
          <w:gridAfter w:val="1"/>
          <w:wAfter w:w="5" w:type="pct"/>
          <w:trHeight w:val="285"/>
        </w:trPr>
        <w:tc>
          <w:tcPr>
            <w:tcW w:w="257" w:type="pct"/>
            <w:shd w:val="clear" w:color="auto" w:fill="DBDBDB" w:themeFill="accent3" w:themeFillTint="66"/>
            <w:noWrap/>
            <w:vAlign w:val="center"/>
            <w:hideMark/>
          </w:tcPr>
          <w:p w14:paraId="3C252EA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1" w:type="pct"/>
            <w:shd w:val="clear" w:color="auto" w:fill="DBDBDB" w:themeFill="accent3" w:themeFillTint="66"/>
            <w:noWrap/>
            <w:vAlign w:val="center"/>
            <w:hideMark/>
          </w:tcPr>
          <w:p w14:paraId="797A989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6F3C212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0D1E38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2" w:type="pct"/>
            <w:shd w:val="clear" w:color="auto" w:fill="DBDBDB" w:themeFill="accent3" w:themeFillTint="66"/>
            <w:noWrap/>
            <w:vAlign w:val="center"/>
            <w:hideMark/>
          </w:tcPr>
          <w:p w14:paraId="3F13DCE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780EA92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57BA36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33820F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$ 984.000,00</w:t>
            </w:r>
          </w:p>
        </w:tc>
        <w:tc>
          <w:tcPr>
            <w:tcW w:w="553" w:type="pct"/>
            <w:shd w:val="clear" w:color="auto" w:fill="DBDBDB" w:themeFill="accent3" w:themeFillTint="66"/>
            <w:noWrap/>
            <w:vAlign w:val="center"/>
            <w:hideMark/>
          </w:tcPr>
          <w:p w14:paraId="2B54DA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141D5C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706" w:type="pct"/>
            <w:shd w:val="clear" w:color="auto" w:fill="DBDBDB" w:themeFill="accent3" w:themeFillTint="66"/>
            <w:noWrap/>
            <w:vAlign w:val="center"/>
            <w:hideMark/>
          </w:tcPr>
          <w:p w14:paraId="05B2CAF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$ 1.283.800,90</w:t>
            </w:r>
          </w:p>
        </w:tc>
        <w:tc>
          <w:tcPr>
            <w:tcW w:w="735" w:type="pct"/>
            <w:shd w:val="clear" w:color="auto" w:fill="DBDBDB" w:themeFill="accent3" w:themeFillTint="66"/>
            <w:noWrap/>
            <w:vAlign w:val="bottom"/>
            <w:hideMark/>
          </w:tcPr>
          <w:p w14:paraId="3721753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38514027,15</w:t>
            </w:r>
          </w:p>
        </w:tc>
      </w:tr>
      <w:tr w:rsidR="00A00A29" w:rsidRPr="00A00A29" w14:paraId="6F7353BC" w14:textId="77777777" w:rsidTr="00A00A29">
        <w:trPr>
          <w:gridAfter w:val="1"/>
          <w:wAfter w:w="5" w:type="pct"/>
          <w:trHeight w:val="285"/>
        </w:trPr>
        <w:tc>
          <w:tcPr>
            <w:tcW w:w="257" w:type="pct"/>
            <w:shd w:val="clear" w:color="auto" w:fill="EDEDED" w:themeFill="accent3" w:themeFillTint="33"/>
            <w:noWrap/>
            <w:vAlign w:val="center"/>
            <w:hideMark/>
          </w:tcPr>
          <w:p w14:paraId="5FBC6A3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1" w:type="pct"/>
            <w:shd w:val="clear" w:color="auto" w:fill="EDEDED" w:themeFill="accent3" w:themeFillTint="33"/>
            <w:noWrap/>
            <w:vAlign w:val="center"/>
            <w:hideMark/>
          </w:tcPr>
          <w:p w14:paraId="5A43DA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78274F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712282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2" w:type="pct"/>
            <w:shd w:val="clear" w:color="auto" w:fill="EDEDED" w:themeFill="accent3" w:themeFillTint="33"/>
            <w:noWrap/>
            <w:vAlign w:val="center"/>
            <w:hideMark/>
          </w:tcPr>
          <w:p w14:paraId="2E9C4C3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3D25D71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FB87A4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33793C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$ 723.000,00</w:t>
            </w:r>
          </w:p>
        </w:tc>
        <w:tc>
          <w:tcPr>
            <w:tcW w:w="553" w:type="pct"/>
            <w:shd w:val="clear" w:color="auto" w:fill="EDEDED" w:themeFill="accent3" w:themeFillTint="33"/>
            <w:noWrap/>
            <w:vAlign w:val="center"/>
            <w:hideMark/>
          </w:tcPr>
          <w:p w14:paraId="562C92D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70AAE6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706" w:type="pct"/>
            <w:shd w:val="clear" w:color="auto" w:fill="EDEDED" w:themeFill="accent3" w:themeFillTint="33"/>
            <w:noWrap/>
            <w:vAlign w:val="center"/>
            <w:hideMark/>
          </w:tcPr>
          <w:p w14:paraId="3FD287C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$ 943.280,54</w:t>
            </w:r>
          </w:p>
        </w:tc>
        <w:tc>
          <w:tcPr>
            <w:tcW w:w="735" w:type="pct"/>
            <w:shd w:val="clear" w:color="auto" w:fill="EDEDED" w:themeFill="accent3" w:themeFillTint="33"/>
            <w:noWrap/>
            <w:vAlign w:val="bottom"/>
            <w:hideMark/>
          </w:tcPr>
          <w:p w14:paraId="0AAED02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28298416,29</w:t>
            </w:r>
          </w:p>
        </w:tc>
      </w:tr>
      <w:tr w:rsidR="00A00A29" w:rsidRPr="00A00A29" w14:paraId="2E9F6BF5" w14:textId="77777777" w:rsidTr="00A00A29">
        <w:trPr>
          <w:gridAfter w:val="1"/>
          <w:wAfter w:w="5" w:type="pct"/>
          <w:trHeight w:val="285"/>
        </w:trPr>
        <w:tc>
          <w:tcPr>
            <w:tcW w:w="257" w:type="pct"/>
            <w:shd w:val="clear" w:color="auto" w:fill="DBDBDB" w:themeFill="accent3" w:themeFillTint="66"/>
            <w:noWrap/>
            <w:vAlign w:val="center"/>
            <w:hideMark/>
          </w:tcPr>
          <w:p w14:paraId="366033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31" w:type="pct"/>
            <w:shd w:val="clear" w:color="auto" w:fill="DBDBDB" w:themeFill="accent3" w:themeFillTint="66"/>
            <w:noWrap/>
            <w:vAlign w:val="center"/>
            <w:hideMark/>
          </w:tcPr>
          <w:p w14:paraId="23AA7E4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5EBB909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5CA68AB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2014</w:t>
            </w:r>
          </w:p>
        </w:tc>
        <w:tc>
          <w:tcPr>
            <w:tcW w:w="282" w:type="pct"/>
            <w:shd w:val="clear" w:color="auto" w:fill="DBDBDB" w:themeFill="accent3" w:themeFillTint="66"/>
            <w:noWrap/>
            <w:vAlign w:val="center"/>
            <w:hideMark/>
          </w:tcPr>
          <w:p w14:paraId="7C240E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0E57DE0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5BECB3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2C1D2C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$ 847.000,00</w:t>
            </w:r>
          </w:p>
        </w:tc>
        <w:tc>
          <w:tcPr>
            <w:tcW w:w="553" w:type="pct"/>
            <w:shd w:val="clear" w:color="auto" w:fill="DBDBDB" w:themeFill="accent3" w:themeFillTint="66"/>
            <w:noWrap/>
            <w:vAlign w:val="center"/>
            <w:hideMark/>
          </w:tcPr>
          <w:p w14:paraId="00BF8B9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F5ABFE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79,56</w:t>
            </w:r>
          </w:p>
        </w:tc>
        <w:tc>
          <w:tcPr>
            <w:tcW w:w="706" w:type="pct"/>
            <w:shd w:val="clear" w:color="auto" w:fill="DBDBDB" w:themeFill="accent3" w:themeFillTint="66"/>
            <w:noWrap/>
            <w:vAlign w:val="center"/>
            <w:hideMark/>
          </w:tcPr>
          <w:p w14:paraId="6781B70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$ 1.105.060,33</w:t>
            </w:r>
          </w:p>
        </w:tc>
        <w:tc>
          <w:tcPr>
            <w:tcW w:w="735" w:type="pct"/>
            <w:shd w:val="clear" w:color="auto" w:fill="DBDBDB" w:themeFill="accent3" w:themeFillTint="66"/>
            <w:noWrap/>
            <w:vAlign w:val="bottom"/>
            <w:hideMark/>
          </w:tcPr>
          <w:p w14:paraId="7658256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33151809,95</w:t>
            </w:r>
          </w:p>
        </w:tc>
      </w:tr>
      <w:tr w:rsidR="00A00A29" w:rsidRPr="00A00A29" w14:paraId="47E88AFC" w14:textId="77777777" w:rsidTr="00A00A29">
        <w:trPr>
          <w:gridAfter w:val="1"/>
          <w:wAfter w:w="5" w:type="pct"/>
          <w:trHeight w:val="285"/>
        </w:trPr>
        <w:tc>
          <w:tcPr>
            <w:tcW w:w="257" w:type="pct"/>
            <w:shd w:val="clear" w:color="auto" w:fill="EDEDED" w:themeFill="accent3" w:themeFillTint="33"/>
            <w:noWrap/>
            <w:vAlign w:val="center"/>
            <w:hideMark/>
          </w:tcPr>
          <w:p w14:paraId="34FD6EF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1" w:type="pct"/>
            <w:shd w:val="clear" w:color="auto" w:fill="EDEDED" w:themeFill="accent3" w:themeFillTint="33"/>
            <w:noWrap/>
            <w:vAlign w:val="center"/>
            <w:hideMark/>
          </w:tcPr>
          <w:p w14:paraId="799604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0B3EDEC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5F5687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2" w:type="pct"/>
            <w:shd w:val="clear" w:color="auto" w:fill="EDEDED" w:themeFill="accent3" w:themeFillTint="33"/>
            <w:noWrap/>
            <w:vAlign w:val="center"/>
            <w:hideMark/>
          </w:tcPr>
          <w:p w14:paraId="32B54D7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706A66F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CFDC2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E22BE9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$ 644.351,00</w:t>
            </w:r>
          </w:p>
        </w:tc>
        <w:tc>
          <w:tcPr>
            <w:tcW w:w="553" w:type="pct"/>
            <w:shd w:val="clear" w:color="auto" w:fill="EDEDED" w:themeFill="accent3" w:themeFillTint="33"/>
            <w:noWrap/>
            <w:vAlign w:val="center"/>
            <w:hideMark/>
          </w:tcPr>
          <w:p w14:paraId="45F5985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79E22F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706" w:type="pct"/>
            <w:shd w:val="clear" w:color="auto" w:fill="EDEDED" w:themeFill="accent3" w:themeFillTint="33"/>
            <w:noWrap/>
            <w:vAlign w:val="center"/>
            <w:hideMark/>
          </w:tcPr>
          <w:p w14:paraId="7546136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$ 811.005,62</w:t>
            </w:r>
          </w:p>
        </w:tc>
        <w:tc>
          <w:tcPr>
            <w:tcW w:w="735" w:type="pct"/>
            <w:shd w:val="clear" w:color="auto" w:fill="EDEDED" w:themeFill="accent3" w:themeFillTint="33"/>
            <w:noWrap/>
            <w:vAlign w:val="bottom"/>
            <w:hideMark/>
          </w:tcPr>
          <w:p w14:paraId="1C641E3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24330168,72</w:t>
            </w:r>
          </w:p>
        </w:tc>
      </w:tr>
      <w:tr w:rsidR="00A00A29" w:rsidRPr="00A00A29" w14:paraId="674EFCCD" w14:textId="77777777" w:rsidTr="00A00A29">
        <w:trPr>
          <w:gridAfter w:val="1"/>
          <w:wAfter w:w="5" w:type="pct"/>
          <w:trHeight w:val="285"/>
        </w:trPr>
        <w:tc>
          <w:tcPr>
            <w:tcW w:w="257" w:type="pct"/>
            <w:shd w:val="clear" w:color="auto" w:fill="DBDBDB" w:themeFill="accent3" w:themeFillTint="66"/>
            <w:noWrap/>
            <w:vAlign w:val="center"/>
            <w:hideMark/>
          </w:tcPr>
          <w:p w14:paraId="3F28BF5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1" w:type="pct"/>
            <w:shd w:val="clear" w:color="auto" w:fill="DBDBDB" w:themeFill="accent3" w:themeFillTint="66"/>
            <w:noWrap/>
            <w:vAlign w:val="center"/>
            <w:hideMark/>
          </w:tcPr>
          <w:p w14:paraId="19402AC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4DB57EB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6CB005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2" w:type="pct"/>
            <w:shd w:val="clear" w:color="auto" w:fill="DBDBDB" w:themeFill="accent3" w:themeFillTint="66"/>
            <w:noWrap/>
            <w:vAlign w:val="center"/>
            <w:hideMark/>
          </w:tcPr>
          <w:p w14:paraId="74D88C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328594C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49A868D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CCAA07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$ 786.000,00</w:t>
            </w:r>
          </w:p>
        </w:tc>
        <w:tc>
          <w:tcPr>
            <w:tcW w:w="553" w:type="pct"/>
            <w:shd w:val="clear" w:color="auto" w:fill="DBDBDB" w:themeFill="accent3" w:themeFillTint="66"/>
            <w:noWrap/>
            <w:vAlign w:val="center"/>
            <w:hideMark/>
          </w:tcPr>
          <w:p w14:paraId="647B2D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49813B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706" w:type="pct"/>
            <w:shd w:val="clear" w:color="auto" w:fill="DBDBDB" w:themeFill="accent3" w:themeFillTint="66"/>
            <w:noWrap/>
            <w:vAlign w:val="center"/>
            <w:hideMark/>
          </w:tcPr>
          <w:p w14:paraId="393A41C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$ 989.290,65</w:t>
            </w:r>
          </w:p>
        </w:tc>
        <w:tc>
          <w:tcPr>
            <w:tcW w:w="735" w:type="pct"/>
            <w:shd w:val="clear" w:color="auto" w:fill="DBDBDB" w:themeFill="accent3" w:themeFillTint="66"/>
            <w:noWrap/>
            <w:vAlign w:val="bottom"/>
            <w:hideMark/>
          </w:tcPr>
          <w:p w14:paraId="0AFB574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29678719,53</w:t>
            </w:r>
          </w:p>
        </w:tc>
      </w:tr>
      <w:tr w:rsidR="00A00A29" w:rsidRPr="00A00A29" w14:paraId="06A76D11" w14:textId="77777777" w:rsidTr="00A00A29">
        <w:trPr>
          <w:gridAfter w:val="1"/>
          <w:wAfter w:w="5" w:type="pct"/>
          <w:trHeight w:val="285"/>
        </w:trPr>
        <w:tc>
          <w:tcPr>
            <w:tcW w:w="257" w:type="pct"/>
            <w:shd w:val="clear" w:color="auto" w:fill="EDEDED" w:themeFill="accent3" w:themeFillTint="33"/>
            <w:noWrap/>
            <w:vAlign w:val="center"/>
            <w:hideMark/>
          </w:tcPr>
          <w:p w14:paraId="5C453A6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1" w:type="pct"/>
            <w:shd w:val="clear" w:color="auto" w:fill="EDEDED" w:themeFill="accent3" w:themeFillTint="33"/>
            <w:noWrap/>
            <w:vAlign w:val="center"/>
            <w:hideMark/>
          </w:tcPr>
          <w:p w14:paraId="66DEA43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064F86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3EECF3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2" w:type="pct"/>
            <w:shd w:val="clear" w:color="auto" w:fill="EDEDED" w:themeFill="accent3" w:themeFillTint="33"/>
            <w:noWrap/>
            <w:vAlign w:val="center"/>
            <w:hideMark/>
          </w:tcPr>
          <w:p w14:paraId="6B8FB96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03C7C6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2229780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BEF880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$ 762.000,00</w:t>
            </w:r>
          </w:p>
        </w:tc>
        <w:tc>
          <w:tcPr>
            <w:tcW w:w="553" w:type="pct"/>
            <w:shd w:val="clear" w:color="auto" w:fill="EDEDED" w:themeFill="accent3" w:themeFillTint="33"/>
            <w:noWrap/>
            <w:vAlign w:val="center"/>
            <w:hideMark/>
          </w:tcPr>
          <w:p w14:paraId="1F415CD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992783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706" w:type="pct"/>
            <w:shd w:val="clear" w:color="auto" w:fill="EDEDED" w:themeFill="accent3" w:themeFillTint="33"/>
            <w:noWrap/>
            <w:vAlign w:val="center"/>
            <w:hideMark/>
          </w:tcPr>
          <w:p w14:paraId="731AE25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$ 959.083,30</w:t>
            </w:r>
          </w:p>
        </w:tc>
        <w:tc>
          <w:tcPr>
            <w:tcW w:w="735" w:type="pct"/>
            <w:shd w:val="clear" w:color="auto" w:fill="EDEDED" w:themeFill="accent3" w:themeFillTint="33"/>
            <w:noWrap/>
            <w:vAlign w:val="bottom"/>
            <w:hideMark/>
          </w:tcPr>
          <w:p w14:paraId="696945C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28772499,09</w:t>
            </w:r>
          </w:p>
        </w:tc>
      </w:tr>
      <w:tr w:rsidR="00A00A29" w:rsidRPr="00A00A29" w14:paraId="58885202" w14:textId="77777777" w:rsidTr="00A00A29">
        <w:trPr>
          <w:gridAfter w:val="1"/>
          <w:wAfter w:w="5" w:type="pct"/>
          <w:trHeight w:val="285"/>
        </w:trPr>
        <w:tc>
          <w:tcPr>
            <w:tcW w:w="257" w:type="pct"/>
            <w:shd w:val="clear" w:color="auto" w:fill="DBDBDB" w:themeFill="accent3" w:themeFillTint="66"/>
            <w:noWrap/>
            <w:vAlign w:val="center"/>
            <w:hideMark/>
          </w:tcPr>
          <w:p w14:paraId="600FE35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1" w:type="pct"/>
            <w:shd w:val="clear" w:color="auto" w:fill="DBDBDB" w:themeFill="accent3" w:themeFillTint="66"/>
            <w:noWrap/>
            <w:vAlign w:val="center"/>
            <w:hideMark/>
          </w:tcPr>
          <w:p w14:paraId="5C925D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7627195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5504BBD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2" w:type="pct"/>
            <w:shd w:val="clear" w:color="auto" w:fill="DBDBDB" w:themeFill="accent3" w:themeFillTint="66"/>
            <w:noWrap/>
            <w:vAlign w:val="center"/>
            <w:hideMark/>
          </w:tcPr>
          <w:p w14:paraId="31A7ADE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08C66B1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3F07A08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2A6645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$ 692.000,00</w:t>
            </w:r>
          </w:p>
        </w:tc>
        <w:tc>
          <w:tcPr>
            <w:tcW w:w="553" w:type="pct"/>
            <w:shd w:val="clear" w:color="auto" w:fill="DBDBDB" w:themeFill="accent3" w:themeFillTint="66"/>
            <w:noWrap/>
            <w:vAlign w:val="center"/>
            <w:hideMark/>
          </w:tcPr>
          <w:p w14:paraId="646321E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A18C11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706" w:type="pct"/>
            <w:shd w:val="clear" w:color="auto" w:fill="DBDBDB" w:themeFill="accent3" w:themeFillTint="66"/>
            <w:noWrap/>
            <w:vAlign w:val="center"/>
            <w:hideMark/>
          </w:tcPr>
          <w:p w14:paraId="32B5245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$ 870.978,54</w:t>
            </w:r>
          </w:p>
        </w:tc>
        <w:tc>
          <w:tcPr>
            <w:tcW w:w="735" w:type="pct"/>
            <w:shd w:val="clear" w:color="auto" w:fill="DBDBDB" w:themeFill="accent3" w:themeFillTint="66"/>
            <w:noWrap/>
            <w:vAlign w:val="bottom"/>
            <w:hideMark/>
          </w:tcPr>
          <w:p w14:paraId="6A40F1C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26129356,13</w:t>
            </w:r>
          </w:p>
        </w:tc>
      </w:tr>
      <w:tr w:rsidR="00A00A29" w:rsidRPr="00A00A29" w14:paraId="5AA3C178" w14:textId="77777777" w:rsidTr="00A00A29">
        <w:trPr>
          <w:gridAfter w:val="1"/>
          <w:wAfter w:w="5" w:type="pct"/>
          <w:trHeight w:val="285"/>
        </w:trPr>
        <w:tc>
          <w:tcPr>
            <w:tcW w:w="257" w:type="pct"/>
            <w:shd w:val="clear" w:color="auto" w:fill="EDEDED" w:themeFill="accent3" w:themeFillTint="33"/>
            <w:noWrap/>
            <w:vAlign w:val="center"/>
            <w:hideMark/>
          </w:tcPr>
          <w:p w14:paraId="00BEF4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1" w:type="pct"/>
            <w:shd w:val="clear" w:color="auto" w:fill="EDEDED" w:themeFill="accent3" w:themeFillTint="33"/>
            <w:noWrap/>
            <w:vAlign w:val="center"/>
            <w:hideMark/>
          </w:tcPr>
          <w:p w14:paraId="38A6D64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7376EC9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45EFB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2" w:type="pct"/>
            <w:shd w:val="clear" w:color="auto" w:fill="EDEDED" w:themeFill="accent3" w:themeFillTint="33"/>
            <w:noWrap/>
            <w:vAlign w:val="center"/>
            <w:hideMark/>
          </w:tcPr>
          <w:p w14:paraId="3AE062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4D34B91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AAE8CA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5581F2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$ 708.000,00</w:t>
            </w:r>
          </w:p>
        </w:tc>
        <w:tc>
          <w:tcPr>
            <w:tcW w:w="553" w:type="pct"/>
            <w:shd w:val="clear" w:color="auto" w:fill="EDEDED" w:themeFill="accent3" w:themeFillTint="33"/>
            <w:noWrap/>
            <w:vAlign w:val="center"/>
            <w:hideMark/>
          </w:tcPr>
          <w:p w14:paraId="70AF94C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1AEC457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706" w:type="pct"/>
            <w:shd w:val="clear" w:color="auto" w:fill="EDEDED" w:themeFill="accent3" w:themeFillTint="33"/>
            <w:noWrap/>
            <w:vAlign w:val="center"/>
            <w:hideMark/>
          </w:tcPr>
          <w:p w14:paraId="753149F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$ 891.116,77</w:t>
            </w:r>
          </w:p>
        </w:tc>
        <w:tc>
          <w:tcPr>
            <w:tcW w:w="735" w:type="pct"/>
            <w:shd w:val="clear" w:color="auto" w:fill="EDEDED" w:themeFill="accent3" w:themeFillTint="33"/>
            <w:noWrap/>
            <w:vAlign w:val="bottom"/>
            <w:hideMark/>
          </w:tcPr>
          <w:p w14:paraId="7EF0100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26733503,09</w:t>
            </w:r>
          </w:p>
        </w:tc>
      </w:tr>
      <w:tr w:rsidR="00A00A29" w:rsidRPr="00A00A29" w14:paraId="429AA8EB" w14:textId="77777777" w:rsidTr="00A00A29">
        <w:trPr>
          <w:gridAfter w:val="1"/>
          <w:wAfter w:w="5" w:type="pct"/>
          <w:trHeight w:val="285"/>
        </w:trPr>
        <w:tc>
          <w:tcPr>
            <w:tcW w:w="257" w:type="pct"/>
            <w:shd w:val="clear" w:color="auto" w:fill="DBDBDB" w:themeFill="accent3" w:themeFillTint="66"/>
            <w:noWrap/>
            <w:vAlign w:val="center"/>
            <w:hideMark/>
          </w:tcPr>
          <w:p w14:paraId="57420C3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1" w:type="pct"/>
            <w:shd w:val="clear" w:color="auto" w:fill="DBDBDB" w:themeFill="accent3" w:themeFillTint="66"/>
            <w:noWrap/>
            <w:vAlign w:val="center"/>
            <w:hideMark/>
          </w:tcPr>
          <w:p w14:paraId="1BDB318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4307236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3E675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2" w:type="pct"/>
            <w:shd w:val="clear" w:color="auto" w:fill="DBDBDB" w:themeFill="accent3" w:themeFillTint="66"/>
            <w:noWrap/>
            <w:vAlign w:val="center"/>
            <w:hideMark/>
          </w:tcPr>
          <w:p w14:paraId="3B374B4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534ED19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1CB1A3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37B9AF0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$ 864.000,00</w:t>
            </w:r>
          </w:p>
        </w:tc>
        <w:tc>
          <w:tcPr>
            <w:tcW w:w="553" w:type="pct"/>
            <w:shd w:val="clear" w:color="auto" w:fill="DBDBDB" w:themeFill="accent3" w:themeFillTint="66"/>
            <w:noWrap/>
            <w:vAlign w:val="center"/>
            <w:hideMark/>
          </w:tcPr>
          <w:p w14:paraId="697DAEA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15A3606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706" w:type="pct"/>
            <w:shd w:val="clear" w:color="auto" w:fill="DBDBDB" w:themeFill="accent3" w:themeFillTint="66"/>
            <w:noWrap/>
            <w:vAlign w:val="center"/>
            <w:hideMark/>
          </w:tcPr>
          <w:p w14:paraId="37B6B17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$ 1.087.464,53</w:t>
            </w:r>
          </w:p>
        </w:tc>
        <w:tc>
          <w:tcPr>
            <w:tcW w:w="735" w:type="pct"/>
            <w:shd w:val="clear" w:color="auto" w:fill="DBDBDB" w:themeFill="accent3" w:themeFillTint="66"/>
            <w:noWrap/>
            <w:vAlign w:val="bottom"/>
            <w:hideMark/>
          </w:tcPr>
          <w:p w14:paraId="76C36F8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32623935,98</w:t>
            </w:r>
          </w:p>
        </w:tc>
      </w:tr>
      <w:tr w:rsidR="00A00A29" w:rsidRPr="00A00A29" w14:paraId="15861B7A" w14:textId="77777777" w:rsidTr="00A00A29">
        <w:trPr>
          <w:gridAfter w:val="1"/>
          <w:wAfter w:w="5" w:type="pct"/>
          <w:trHeight w:val="285"/>
        </w:trPr>
        <w:tc>
          <w:tcPr>
            <w:tcW w:w="257" w:type="pct"/>
            <w:shd w:val="clear" w:color="auto" w:fill="EDEDED" w:themeFill="accent3" w:themeFillTint="33"/>
            <w:noWrap/>
            <w:vAlign w:val="center"/>
            <w:hideMark/>
          </w:tcPr>
          <w:p w14:paraId="424F2A9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1" w:type="pct"/>
            <w:shd w:val="clear" w:color="auto" w:fill="EDEDED" w:themeFill="accent3" w:themeFillTint="33"/>
            <w:noWrap/>
            <w:vAlign w:val="center"/>
            <w:hideMark/>
          </w:tcPr>
          <w:p w14:paraId="7221E0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18A62CE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A1598C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2" w:type="pct"/>
            <w:shd w:val="clear" w:color="auto" w:fill="EDEDED" w:themeFill="accent3" w:themeFillTint="33"/>
            <w:noWrap/>
            <w:vAlign w:val="center"/>
            <w:hideMark/>
          </w:tcPr>
          <w:p w14:paraId="6992AB4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3AC1002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w:t>
            </w:r>
          </w:p>
        </w:tc>
        <w:tc>
          <w:tcPr>
            <w:tcW w:w="411" w:type="pct"/>
            <w:shd w:val="clear" w:color="auto" w:fill="EDEDED" w:themeFill="accent3" w:themeFillTint="33"/>
            <w:noWrap/>
            <w:vAlign w:val="center"/>
            <w:hideMark/>
          </w:tcPr>
          <w:p w14:paraId="1930D28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w:t>
            </w:r>
          </w:p>
        </w:tc>
        <w:tc>
          <w:tcPr>
            <w:tcW w:w="616" w:type="pct"/>
            <w:shd w:val="clear" w:color="auto" w:fill="EDEDED" w:themeFill="accent3" w:themeFillTint="33"/>
            <w:noWrap/>
            <w:vAlign w:val="center"/>
            <w:hideMark/>
          </w:tcPr>
          <w:p w14:paraId="010A765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$ 64.435,00</w:t>
            </w:r>
          </w:p>
        </w:tc>
        <w:tc>
          <w:tcPr>
            <w:tcW w:w="553" w:type="pct"/>
            <w:shd w:val="clear" w:color="auto" w:fill="EDEDED" w:themeFill="accent3" w:themeFillTint="33"/>
            <w:noWrap/>
            <w:vAlign w:val="center"/>
            <w:hideMark/>
          </w:tcPr>
          <w:p w14:paraId="096BB36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3CDC2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706" w:type="pct"/>
            <w:shd w:val="clear" w:color="auto" w:fill="EDEDED" w:themeFill="accent3" w:themeFillTint="33"/>
            <w:noWrap/>
            <w:vAlign w:val="center"/>
            <w:hideMark/>
          </w:tcPr>
          <w:p w14:paraId="07AB45D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$ 81.100,44</w:t>
            </w:r>
          </w:p>
        </w:tc>
        <w:tc>
          <w:tcPr>
            <w:tcW w:w="735" w:type="pct"/>
            <w:shd w:val="clear" w:color="auto" w:fill="EDEDED" w:themeFill="accent3" w:themeFillTint="33"/>
            <w:noWrap/>
            <w:vAlign w:val="bottom"/>
            <w:hideMark/>
          </w:tcPr>
          <w:p w14:paraId="50A2EDB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243301,31</w:t>
            </w:r>
          </w:p>
        </w:tc>
      </w:tr>
      <w:tr w:rsidR="00A00A29" w:rsidRPr="00A00A29" w14:paraId="1AF7A191" w14:textId="77777777" w:rsidTr="00A00A29">
        <w:trPr>
          <w:gridAfter w:val="1"/>
          <w:wAfter w:w="5" w:type="pct"/>
          <w:trHeight w:val="285"/>
        </w:trPr>
        <w:tc>
          <w:tcPr>
            <w:tcW w:w="257" w:type="pct"/>
            <w:shd w:val="clear" w:color="auto" w:fill="DBDBDB" w:themeFill="accent3" w:themeFillTint="66"/>
            <w:noWrap/>
            <w:vAlign w:val="center"/>
            <w:hideMark/>
          </w:tcPr>
          <w:p w14:paraId="54D8C38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1" w:type="pct"/>
            <w:shd w:val="clear" w:color="auto" w:fill="DBDBDB" w:themeFill="accent3" w:themeFillTint="66"/>
            <w:noWrap/>
            <w:vAlign w:val="center"/>
            <w:hideMark/>
          </w:tcPr>
          <w:p w14:paraId="1AD1F2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DBDBDB" w:themeFill="accent3" w:themeFillTint="66"/>
            <w:noWrap/>
            <w:vAlign w:val="center"/>
            <w:hideMark/>
          </w:tcPr>
          <w:p w14:paraId="034A43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53122DE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2" w:type="pct"/>
            <w:shd w:val="clear" w:color="auto" w:fill="DBDBDB" w:themeFill="accent3" w:themeFillTint="66"/>
            <w:noWrap/>
            <w:vAlign w:val="center"/>
            <w:hideMark/>
          </w:tcPr>
          <w:p w14:paraId="7B78587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DBDBDB" w:themeFill="accent3" w:themeFillTint="66"/>
            <w:noWrap/>
            <w:vAlign w:val="center"/>
            <w:hideMark/>
          </w:tcPr>
          <w:p w14:paraId="52E640F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6563F7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15CE3B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$ 649.000,00</w:t>
            </w:r>
          </w:p>
        </w:tc>
        <w:tc>
          <w:tcPr>
            <w:tcW w:w="553" w:type="pct"/>
            <w:shd w:val="clear" w:color="auto" w:fill="DBDBDB" w:themeFill="accent3" w:themeFillTint="66"/>
            <w:noWrap/>
            <w:vAlign w:val="center"/>
            <w:hideMark/>
          </w:tcPr>
          <w:p w14:paraId="23BB8A9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CC0467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706" w:type="pct"/>
            <w:shd w:val="clear" w:color="auto" w:fill="DBDBDB" w:themeFill="accent3" w:themeFillTint="66"/>
            <w:noWrap/>
            <w:vAlign w:val="center"/>
            <w:hideMark/>
          </w:tcPr>
          <w:p w14:paraId="275B9F3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$ 816.857,04</w:t>
            </w:r>
          </w:p>
        </w:tc>
        <w:tc>
          <w:tcPr>
            <w:tcW w:w="735" w:type="pct"/>
            <w:shd w:val="clear" w:color="auto" w:fill="DBDBDB" w:themeFill="accent3" w:themeFillTint="66"/>
            <w:noWrap/>
            <w:vAlign w:val="bottom"/>
            <w:hideMark/>
          </w:tcPr>
          <w:p w14:paraId="00F6E68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24505711,17</w:t>
            </w:r>
          </w:p>
        </w:tc>
      </w:tr>
      <w:tr w:rsidR="00A00A29" w:rsidRPr="00A00A29" w14:paraId="0A65F84D" w14:textId="77777777" w:rsidTr="00A00A29">
        <w:trPr>
          <w:gridAfter w:val="1"/>
          <w:wAfter w:w="5" w:type="pct"/>
          <w:trHeight w:val="285"/>
        </w:trPr>
        <w:tc>
          <w:tcPr>
            <w:tcW w:w="257" w:type="pct"/>
            <w:shd w:val="clear" w:color="auto" w:fill="EDEDED" w:themeFill="accent3" w:themeFillTint="33"/>
            <w:noWrap/>
            <w:vAlign w:val="center"/>
            <w:hideMark/>
          </w:tcPr>
          <w:p w14:paraId="28FDF23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1" w:type="pct"/>
            <w:shd w:val="clear" w:color="auto" w:fill="EDEDED" w:themeFill="accent3" w:themeFillTint="33"/>
            <w:noWrap/>
            <w:vAlign w:val="center"/>
            <w:hideMark/>
          </w:tcPr>
          <w:p w14:paraId="3141483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EDEDED" w:themeFill="accent3" w:themeFillTint="33"/>
            <w:noWrap/>
            <w:vAlign w:val="center"/>
            <w:hideMark/>
          </w:tcPr>
          <w:p w14:paraId="307B175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D3C3CA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2" w:type="pct"/>
            <w:shd w:val="clear" w:color="auto" w:fill="EDEDED" w:themeFill="accent3" w:themeFillTint="33"/>
            <w:noWrap/>
            <w:vAlign w:val="center"/>
            <w:hideMark/>
          </w:tcPr>
          <w:p w14:paraId="0AEF265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EDEDED" w:themeFill="accent3" w:themeFillTint="33"/>
            <w:noWrap/>
            <w:vAlign w:val="center"/>
            <w:hideMark/>
          </w:tcPr>
          <w:p w14:paraId="139F009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55E5AB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6F1D5E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$ 644.350,00</w:t>
            </w:r>
          </w:p>
        </w:tc>
        <w:tc>
          <w:tcPr>
            <w:tcW w:w="553" w:type="pct"/>
            <w:shd w:val="clear" w:color="auto" w:fill="EDEDED" w:themeFill="accent3" w:themeFillTint="33"/>
            <w:noWrap/>
            <w:vAlign w:val="center"/>
            <w:hideMark/>
          </w:tcPr>
          <w:p w14:paraId="66A898F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D0070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706" w:type="pct"/>
            <w:shd w:val="clear" w:color="auto" w:fill="EDEDED" w:themeFill="accent3" w:themeFillTint="33"/>
            <w:noWrap/>
            <w:vAlign w:val="center"/>
            <w:hideMark/>
          </w:tcPr>
          <w:p w14:paraId="44E5F0B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$ 811.004,37</w:t>
            </w:r>
          </w:p>
        </w:tc>
        <w:tc>
          <w:tcPr>
            <w:tcW w:w="735" w:type="pct"/>
            <w:shd w:val="clear" w:color="auto" w:fill="EDEDED" w:themeFill="accent3" w:themeFillTint="33"/>
            <w:noWrap/>
            <w:vAlign w:val="bottom"/>
            <w:hideMark/>
          </w:tcPr>
          <w:p w14:paraId="44519FA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24330130,96</w:t>
            </w:r>
          </w:p>
        </w:tc>
      </w:tr>
      <w:tr w:rsidR="00A00A29" w:rsidRPr="00A00A29" w14:paraId="70C299B9" w14:textId="77777777" w:rsidTr="00A00A29">
        <w:trPr>
          <w:gridAfter w:val="1"/>
          <w:wAfter w:w="5" w:type="pct"/>
          <w:trHeight w:val="285"/>
        </w:trPr>
        <w:tc>
          <w:tcPr>
            <w:tcW w:w="257" w:type="pct"/>
            <w:shd w:val="clear" w:color="auto" w:fill="DBDBDB" w:themeFill="accent3" w:themeFillTint="66"/>
            <w:noWrap/>
            <w:vAlign w:val="center"/>
            <w:hideMark/>
          </w:tcPr>
          <w:p w14:paraId="04F34B6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1" w:type="pct"/>
            <w:shd w:val="clear" w:color="auto" w:fill="DBDBDB" w:themeFill="accent3" w:themeFillTint="66"/>
            <w:noWrap/>
            <w:vAlign w:val="center"/>
            <w:hideMark/>
          </w:tcPr>
          <w:p w14:paraId="04A0BFC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25EA1DD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186C3A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2" w:type="pct"/>
            <w:shd w:val="clear" w:color="auto" w:fill="DBDBDB" w:themeFill="accent3" w:themeFillTint="66"/>
            <w:noWrap/>
            <w:vAlign w:val="center"/>
            <w:hideMark/>
          </w:tcPr>
          <w:p w14:paraId="4A0D9B2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07057F0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411" w:type="pct"/>
            <w:shd w:val="clear" w:color="auto" w:fill="DBDBDB" w:themeFill="accent3" w:themeFillTint="66"/>
            <w:noWrap/>
            <w:vAlign w:val="center"/>
            <w:hideMark/>
          </w:tcPr>
          <w:p w14:paraId="78E63B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616" w:type="pct"/>
            <w:shd w:val="clear" w:color="auto" w:fill="DBDBDB" w:themeFill="accent3" w:themeFillTint="66"/>
            <w:noWrap/>
            <w:vAlign w:val="center"/>
            <w:hideMark/>
          </w:tcPr>
          <w:p w14:paraId="3390292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$ 73.000,00</w:t>
            </w:r>
          </w:p>
        </w:tc>
        <w:tc>
          <w:tcPr>
            <w:tcW w:w="553" w:type="pct"/>
            <w:shd w:val="clear" w:color="auto" w:fill="DBDBDB" w:themeFill="accent3" w:themeFillTint="66"/>
            <w:noWrap/>
            <w:vAlign w:val="center"/>
            <w:hideMark/>
          </w:tcPr>
          <w:p w14:paraId="3C8740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BD50DD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706" w:type="pct"/>
            <w:shd w:val="clear" w:color="auto" w:fill="DBDBDB" w:themeFill="accent3" w:themeFillTint="66"/>
            <w:noWrap/>
            <w:vAlign w:val="center"/>
            <w:hideMark/>
          </w:tcPr>
          <w:p w14:paraId="2781BCF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$ 91.880,68</w:t>
            </w:r>
          </w:p>
        </w:tc>
        <w:tc>
          <w:tcPr>
            <w:tcW w:w="735" w:type="pct"/>
            <w:shd w:val="clear" w:color="auto" w:fill="DBDBDB" w:themeFill="accent3" w:themeFillTint="66"/>
            <w:noWrap/>
            <w:vAlign w:val="bottom"/>
            <w:hideMark/>
          </w:tcPr>
          <w:p w14:paraId="373B15D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91880,68</w:t>
            </w:r>
          </w:p>
        </w:tc>
      </w:tr>
      <w:tr w:rsidR="00A00A29" w:rsidRPr="00A00A29" w14:paraId="3127EB95" w14:textId="77777777" w:rsidTr="00A00A29">
        <w:trPr>
          <w:gridAfter w:val="1"/>
          <w:wAfter w:w="5" w:type="pct"/>
          <w:trHeight w:val="285"/>
        </w:trPr>
        <w:tc>
          <w:tcPr>
            <w:tcW w:w="257" w:type="pct"/>
            <w:shd w:val="clear" w:color="auto" w:fill="EDEDED" w:themeFill="accent3" w:themeFillTint="33"/>
            <w:noWrap/>
            <w:vAlign w:val="center"/>
            <w:hideMark/>
          </w:tcPr>
          <w:p w14:paraId="7490314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1" w:type="pct"/>
            <w:shd w:val="clear" w:color="auto" w:fill="EDEDED" w:themeFill="accent3" w:themeFillTint="33"/>
            <w:noWrap/>
            <w:vAlign w:val="center"/>
            <w:hideMark/>
          </w:tcPr>
          <w:p w14:paraId="5ABEB64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61637AA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4065A0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2" w:type="pct"/>
            <w:shd w:val="clear" w:color="auto" w:fill="EDEDED" w:themeFill="accent3" w:themeFillTint="33"/>
            <w:noWrap/>
            <w:vAlign w:val="center"/>
            <w:hideMark/>
          </w:tcPr>
          <w:p w14:paraId="15C8592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4211FC8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712619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73703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$ 1.000.000,00</w:t>
            </w:r>
          </w:p>
        </w:tc>
        <w:tc>
          <w:tcPr>
            <w:tcW w:w="553" w:type="pct"/>
            <w:shd w:val="clear" w:color="auto" w:fill="EDEDED" w:themeFill="accent3" w:themeFillTint="33"/>
            <w:noWrap/>
            <w:vAlign w:val="center"/>
            <w:hideMark/>
          </w:tcPr>
          <w:p w14:paraId="0480971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431B98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706" w:type="pct"/>
            <w:shd w:val="clear" w:color="auto" w:fill="EDEDED" w:themeFill="accent3" w:themeFillTint="33"/>
            <w:noWrap/>
            <w:vAlign w:val="center"/>
            <w:hideMark/>
          </w:tcPr>
          <w:p w14:paraId="12A75E4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$ 1.258.639,51</w:t>
            </w:r>
          </w:p>
        </w:tc>
        <w:tc>
          <w:tcPr>
            <w:tcW w:w="735" w:type="pct"/>
            <w:shd w:val="clear" w:color="auto" w:fill="EDEDED" w:themeFill="accent3" w:themeFillTint="33"/>
            <w:noWrap/>
            <w:vAlign w:val="bottom"/>
            <w:hideMark/>
          </w:tcPr>
          <w:p w14:paraId="39D8119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37759185,16</w:t>
            </w:r>
          </w:p>
        </w:tc>
      </w:tr>
      <w:tr w:rsidR="00A00A29" w:rsidRPr="00A00A29" w14:paraId="07720E3B" w14:textId="77777777" w:rsidTr="00A00A29">
        <w:trPr>
          <w:gridAfter w:val="1"/>
          <w:wAfter w:w="5" w:type="pct"/>
          <w:trHeight w:val="285"/>
        </w:trPr>
        <w:tc>
          <w:tcPr>
            <w:tcW w:w="257" w:type="pct"/>
            <w:shd w:val="clear" w:color="auto" w:fill="DBDBDB" w:themeFill="accent3" w:themeFillTint="66"/>
            <w:noWrap/>
            <w:vAlign w:val="center"/>
            <w:hideMark/>
          </w:tcPr>
          <w:p w14:paraId="638574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1" w:type="pct"/>
            <w:shd w:val="clear" w:color="auto" w:fill="DBDBDB" w:themeFill="accent3" w:themeFillTint="66"/>
            <w:noWrap/>
            <w:vAlign w:val="center"/>
            <w:hideMark/>
          </w:tcPr>
          <w:p w14:paraId="11C6629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02C069C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AA709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2" w:type="pct"/>
            <w:shd w:val="clear" w:color="auto" w:fill="DBDBDB" w:themeFill="accent3" w:themeFillTint="66"/>
            <w:noWrap/>
            <w:vAlign w:val="center"/>
            <w:hideMark/>
          </w:tcPr>
          <w:p w14:paraId="651DB60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3FDD2B9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2DD51A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1F91ACA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$ 644.350,00</w:t>
            </w:r>
          </w:p>
        </w:tc>
        <w:tc>
          <w:tcPr>
            <w:tcW w:w="553" w:type="pct"/>
            <w:shd w:val="clear" w:color="auto" w:fill="DBDBDB" w:themeFill="accent3" w:themeFillTint="66"/>
            <w:noWrap/>
            <w:vAlign w:val="center"/>
            <w:hideMark/>
          </w:tcPr>
          <w:p w14:paraId="3298BB9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8604E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706" w:type="pct"/>
            <w:shd w:val="clear" w:color="auto" w:fill="DBDBDB" w:themeFill="accent3" w:themeFillTint="66"/>
            <w:noWrap/>
            <w:vAlign w:val="center"/>
            <w:hideMark/>
          </w:tcPr>
          <w:p w14:paraId="11B7ABC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$ 811.004,37</w:t>
            </w:r>
          </w:p>
        </w:tc>
        <w:tc>
          <w:tcPr>
            <w:tcW w:w="735" w:type="pct"/>
            <w:shd w:val="clear" w:color="auto" w:fill="DBDBDB" w:themeFill="accent3" w:themeFillTint="66"/>
            <w:noWrap/>
            <w:vAlign w:val="bottom"/>
            <w:hideMark/>
          </w:tcPr>
          <w:p w14:paraId="4E46A69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24330130,96</w:t>
            </w:r>
          </w:p>
        </w:tc>
      </w:tr>
      <w:tr w:rsidR="00A00A29" w:rsidRPr="00A00A29" w14:paraId="6944157B" w14:textId="77777777" w:rsidTr="00A00A29">
        <w:trPr>
          <w:gridAfter w:val="1"/>
          <w:wAfter w:w="5" w:type="pct"/>
          <w:trHeight w:val="285"/>
        </w:trPr>
        <w:tc>
          <w:tcPr>
            <w:tcW w:w="257" w:type="pct"/>
            <w:shd w:val="clear" w:color="auto" w:fill="EDEDED" w:themeFill="accent3" w:themeFillTint="33"/>
            <w:noWrap/>
            <w:vAlign w:val="center"/>
            <w:hideMark/>
          </w:tcPr>
          <w:p w14:paraId="3D98AE5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1" w:type="pct"/>
            <w:shd w:val="clear" w:color="auto" w:fill="EDEDED" w:themeFill="accent3" w:themeFillTint="33"/>
            <w:noWrap/>
            <w:vAlign w:val="center"/>
            <w:hideMark/>
          </w:tcPr>
          <w:p w14:paraId="2564652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1789F33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22457C7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2" w:type="pct"/>
            <w:shd w:val="clear" w:color="auto" w:fill="EDEDED" w:themeFill="accent3" w:themeFillTint="33"/>
            <w:noWrap/>
            <w:vAlign w:val="center"/>
            <w:hideMark/>
          </w:tcPr>
          <w:p w14:paraId="5EC402F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20B2D0F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07076AA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429330C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$ 822.000,00</w:t>
            </w:r>
          </w:p>
        </w:tc>
        <w:tc>
          <w:tcPr>
            <w:tcW w:w="553" w:type="pct"/>
            <w:shd w:val="clear" w:color="auto" w:fill="EDEDED" w:themeFill="accent3" w:themeFillTint="33"/>
            <w:noWrap/>
            <w:vAlign w:val="center"/>
            <w:hideMark/>
          </w:tcPr>
          <w:p w14:paraId="23C23CC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DA2378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706" w:type="pct"/>
            <w:shd w:val="clear" w:color="auto" w:fill="EDEDED" w:themeFill="accent3" w:themeFillTint="33"/>
            <w:noWrap/>
            <w:vAlign w:val="center"/>
            <w:hideMark/>
          </w:tcPr>
          <w:p w14:paraId="0339B18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$ 1.034.601,67</w:t>
            </w:r>
          </w:p>
        </w:tc>
        <w:tc>
          <w:tcPr>
            <w:tcW w:w="735" w:type="pct"/>
            <w:shd w:val="clear" w:color="auto" w:fill="EDEDED" w:themeFill="accent3" w:themeFillTint="33"/>
            <w:noWrap/>
            <w:vAlign w:val="bottom"/>
            <w:hideMark/>
          </w:tcPr>
          <w:p w14:paraId="575B6BD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31038050,20</w:t>
            </w:r>
          </w:p>
        </w:tc>
      </w:tr>
      <w:tr w:rsidR="00A00A29" w:rsidRPr="00A00A29" w14:paraId="16703B59" w14:textId="77777777" w:rsidTr="00A00A29">
        <w:trPr>
          <w:gridAfter w:val="1"/>
          <w:wAfter w:w="5" w:type="pct"/>
          <w:trHeight w:val="285"/>
        </w:trPr>
        <w:tc>
          <w:tcPr>
            <w:tcW w:w="257" w:type="pct"/>
            <w:shd w:val="clear" w:color="auto" w:fill="DBDBDB" w:themeFill="accent3" w:themeFillTint="66"/>
            <w:noWrap/>
            <w:vAlign w:val="center"/>
            <w:hideMark/>
          </w:tcPr>
          <w:p w14:paraId="73F8F76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31" w:type="pct"/>
            <w:shd w:val="clear" w:color="auto" w:fill="DBDBDB" w:themeFill="accent3" w:themeFillTint="66"/>
            <w:noWrap/>
            <w:vAlign w:val="center"/>
            <w:hideMark/>
          </w:tcPr>
          <w:p w14:paraId="313753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32885AE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415509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2015</w:t>
            </w:r>
          </w:p>
        </w:tc>
        <w:tc>
          <w:tcPr>
            <w:tcW w:w="282" w:type="pct"/>
            <w:shd w:val="clear" w:color="auto" w:fill="DBDBDB" w:themeFill="accent3" w:themeFillTint="66"/>
            <w:noWrap/>
            <w:vAlign w:val="center"/>
            <w:hideMark/>
          </w:tcPr>
          <w:p w14:paraId="30C1EC4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1A9137F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w:t>
            </w:r>
          </w:p>
        </w:tc>
        <w:tc>
          <w:tcPr>
            <w:tcW w:w="411" w:type="pct"/>
            <w:shd w:val="clear" w:color="auto" w:fill="DBDBDB" w:themeFill="accent3" w:themeFillTint="66"/>
            <w:noWrap/>
            <w:vAlign w:val="center"/>
            <w:hideMark/>
          </w:tcPr>
          <w:p w14:paraId="501C6A4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19</w:t>
            </w:r>
          </w:p>
        </w:tc>
        <w:tc>
          <w:tcPr>
            <w:tcW w:w="616" w:type="pct"/>
            <w:shd w:val="clear" w:color="auto" w:fill="DBDBDB" w:themeFill="accent3" w:themeFillTint="66"/>
            <w:noWrap/>
            <w:vAlign w:val="center"/>
            <w:hideMark/>
          </w:tcPr>
          <w:p w14:paraId="6D25E91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$ 408.089,00</w:t>
            </w:r>
          </w:p>
        </w:tc>
        <w:tc>
          <w:tcPr>
            <w:tcW w:w="553" w:type="pct"/>
            <w:shd w:val="clear" w:color="auto" w:fill="DBDBDB" w:themeFill="accent3" w:themeFillTint="66"/>
            <w:noWrap/>
            <w:vAlign w:val="center"/>
            <w:hideMark/>
          </w:tcPr>
          <w:p w14:paraId="626B827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1785C0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82,47</w:t>
            </w:r>
          </w:p>
        </w:tc>
        <w:tc>
          <w:tcPr>
            <w:tcW w:w="706" w:type="pct"/>
            <w:shd w:val="clear" w:color="auto" w:fill="DBDBDB" w:themeFill="accent3" w:themeFillTint="66"/>
            <w:noWrap/>
            <w:vAlign w:val="center"/>
            <w:hideMark/>
          </w:tcPr>
          <w:p w14:paraId="11705C9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$ 513.636,94</w:t>
            </w:r>
          </w:p>
        </w:tc>
        <w:tc>
          <w:tcPr>
            <w:tcW w:w="735" w:type="pct"/>
            <w:shd w:val="clear" w:color="auto" w:fill="DBDBDB" w:themeFill="accent3" w:themeFillTint="66"/>
            <w:noWrap/>
            <w:vAlign w:val="bottom"/>
            <w:hideMark/>
          </w:tcPr>
          <w:p w14:paraId="1E9D5FC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9759101,80</w:t>
            </w:r>
          </w:p>
        </w:tc>
      </w:tr>
      <w:tr w:rsidR="00A00A29" w:rsidRPr="00A00A29" w14:paraId="05FA403D" w14:textId="77777777" w:rsidTr="00A00A29">
        <w:trPr>
          <w:gridAfter w:val="1"/>
          <w:wAfter w:w="5" w:type="pct"/>
          <w:trHeight w:val="285"/>
        </w:trPr>
        <w:tc>
          <w:tcPr>
            <w:tcW w:w="257" w:type="pct"/>
            <w:shd w:val="clear" w:color="auto" w:fill="EDEDED" w:themeFill="accent3" w:themeFillTint="33"/>
            <w:noWrap/>
            <w:vAlign w:val="center"/>
            <w:hideMark/>
          </w:tcPr>
          <w:p w14:paraId="6AA187F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1" w:type="pct"/>
            <w:shd w:val="clear" w:color="auto" w:fill="EDEDED" w:themeFill="accent3" w:themeFillTint="33"/>
            <w:noWrap/>
            <w:vAlign w:val="center"/>
            <w:hideMark/>
          </w:tcPr>
          <w:p w14:paraId="51E914B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75CDC85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28A989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2" w:type="pct"/>
            <w:shd w:val="clear" w:color="auto" w:fill="EDEDED" w:themeFill="accent3" w:themeFillTint="33"/>
            <w:noWrap/>
            <w:vAlign w:val="center"/>
            <w:hideMark/>
          </w:tcPr>
          <w:p w14:paraId="4A0D29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75F95B8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22</w:t>
            </w:r>
          </w:p>
        </w:tc>
        <w:tc>
          <w:tcPr>
            <w:tcW w:w="411" w:type="pct"/>
            <w:shd w:val="clear" w:color="auto" w:fill="EDEDED" w:themeFill="accent3" w:themeFillTint="33"/>
            <w:noWrap/>
            <w:vAlign w:val="center"/>
            <w:hideMark/>
          </w:tcPr>
          <w:p w14:paraId="7A3A574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22</w:t>
            </w:r>
          </w:p>
        </w:tc>
        <w:tc>
          <w:tcPr>
            <w:tcW w:w="616" w:type="pct"/>
            <w:shd w:val="clear" w:color="auto" w:fill="EDEDED" w:themeFill="accent3" w:themeFillTint="33"/>
            <w:noWrap/>
            <w:vAlign w:val="center"/>
            <w:hideMark/>
          </w:tcPr>
          <w:p w14:paraId="2B34744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$ 1.094.000,00</w:t>
            </w:r>
          </w:p>
        </w:tc>
        <w:tc>
          <w:tcPr>
            <w:tcW w:w="553" w:type="pct"/>
            <w:shd w:val="clear" w:color="auto" w:fill="EDEDED" w:themeFill="accent3" w:themeFillTint="33"/>
            <w:noWrap/>
            <w:vAlign w:val="center"/>
            <w:hideMark/>
          </w:tcPr>
          <w:p w14:paraId="165E788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142A2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706" w:type="pct"/>
            <w:shd w:val="clear" w:color="auto" w:fill="EDEDED" w:themeFill="accent3" w:themeFillTint="33"/>
            <w:noWrap/>
            <w:vAlign w:val="center"/>
            <w:hideMark/>
          </w:tcPr>
          <w:p w14:paraId="34655D7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$ 1.289.689,95</w:t>
            </w:r>
          </w:p>
        </w:tc>
        <w:tc>
          <w:tcPr>
            <w:tcW w:w="735" w:type="pct"/>
            <w:shd w:val="clear" w:color="auto" w:fill="EDEDED" w:themeFill="accent3" w:themeFillTint="33"/>
            <w:noWrap/>
            <w:vAlign w:val="bottom"/>
            <w:hideMark/>
          </w:tcPr>
          <w:p w14:paraId="2FC0794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28373178,88</w:t>
            </w:r>
          </w:p>
        </w:tc>
      </w:tr>
      <w:tr w:rsidR="00A00A29" w:rsidRPr="00A00A29" w14:paraId="39956A30" w14:textId="77777777" w:rsidTr="00A00A29">
        <w:trPr>
          <w:gridAfter w:val="1"/>
          <w:wAfter w:w="5" w:type="pct"/>
          <w:trHeight w:val="285"/>
        </w:trPr>
        <w:tc>
          <w:tcPr>
            <w:tcW w:w="257" w:type="pct"/>
            <w:shd w:val="clear" w:color="auto" w:fill="DBDBDB" w:themeFill="accent3" w:themeFillTint="66"/>
            <w:noWrap/>
            <w:vAlign w:val="center"/>
            <w:hideMark/>
          </w:tcPr>
          <w:p w14:paraId="6C7F1FA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1" w:type="pct"/>
            <w:shd w:val="clear" w:color="auto" w:fill="DBDBDB" w:themeFill="accent3" w:themeFillTint="66"/>
            <w:noWrap/>
            <w:vAlign w:val="center"/>
            <w:hideMark/>
          </w:tcPr>
          <w:p w14:paraId="63EE2C0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431CB53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F616F5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2" w:type="pct"/>
            <w:shd w:val="clear" w:color="auto" w:fill="DBDBDB" w:themeFill="accent3" w:themeFillTint="66"/>
            <w:noWrap/>
            <w:vAlign w:val="center"/>
            <w:hideMark/>
          </w:tcPr>
          <w:p w14:paraId="17F99E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5E34D21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B6CEF1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0D1BF47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$ 1.122.000,00</w:t>
            </w:r>
          </w:p>
        </w:tc>
        <w:tc>
          <w:tcPr>
            <w:tcW w:w="553" w:type="pct"/>
            <w:shd w:val="clear" w:color="auto" w:fill="DBDBDB" w:themeFill="accent3" w:themeFillTint="66"/>
            <w:noWrap/>
            <w:vAlign w:val="center"/>
            <w:hideMark/>
          </w:tcPr>
          <w:p w14:paraId="047DF67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F64CB0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706" w:type="pct"/>
            <w:shd w:val="clear" w:color="auto" w:fill="DBDBDB" w:themeFill="accent3" w:themeFillTint="66"/>
            <w:noWrap/>
            <w:vAlign w:val="center"/>
            <w:hideMark/>
          </w:tcPr>
          <w:p w14:paraId="08CECF2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$ 1.322.698,47</w:t>
            </w:r>
          </w:p>
        </w:tc>
        <w:tc>
          <w:tcPr>
            <w:tcW w:w="735" w:type="pct"/>
            <w:shd w:val="clear" w:color="auto" w:fill="DBDBDB" w:themeFill="accent3" w:themeFillTint="66"/>
            <w:noWrap/>
            <w:vAlign w:val="bottom"/>
            <w:hideMark/>
          </w:tcPr>
          <w:p w14:paraId="00EDB06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39680954,00</w:t>
            </w:r>
          </w:p>
        </w:tc>
      </w:tr>
      <w:tr w:rsidR="00A00A29" w:rsidRPr="00A00A29" w14:paraId="1C1766A4" w14:textId="77777777" w:rsidTr="00A00A29">
        <w:trPr>
          <w:gridAfter w:val="1"/>
          <w:wAfter w:w="5" w:type="pct"/>
          <w:trHeight w:val="285"/>
        </w:trPr>
        <w:tc>
          <w:tcPr>
            <w:tcW w:w="257" w:type="pct"/>
            <w:shd w:val="clear" w:color="auto" w:fill="EDEDED" w:themeFill="accent3" w:themeFillTint="33"/>
            <w:noWrap/>
            <w:vAlign w:val="center"/>
            <w:hideMark/>
          </w:tcPr>
          <w:p w14:paraId="3417763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1" w:type="pct"/>
            <w:shd w:val="clear" w:color="auto" w:fill="EDEDED" w:themeFill="accent3" w:themeFillTint="33"/>
            <w:noWrap/>
            <w:vAlign w:val="center"/>
            <w:hideMark/>
          </w:tcPr>
          <w:p w14:paraId="031E61C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3F994A8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6CC40C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2" w:type="pct"/>
            <w:shd w:val="clear" w:color="auto" w:fill="EDEDED" w:themeFill="accent3" w:themeFillTint="33"/>
            <w:noWrap/>
            <w:vAlign w:val="center"/>
            <w:hideMark/>
          </w:tcPr>
          <w:p w14:paraId="14DF1F0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4EB694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D672D9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0A4D10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$ 1.137.000,00</w:t>
            </w:r>
          </w:p>
        </w:tc>
        <w:tc>
          <w:tcPr>
            <w:tcW w:w="553" w:type="pct"/>
            <w:shd w:val="clear" w:color="auto" w:fill="EDEDED" w:themeFill="accent3" w:themeFillTint="33"/>
            <w:noWrap/>
            <w:vAlign w:val="center"/>
            <w:hideMark/>
          </w:tcPr>
          <w:p w14:paraId="4985FC1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3423E0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706" w:type="pct"/>
            <w:shd w:val="clear" w:color="auto" w:fill="EDEDED" w:themeFill="accent3" w:themeFillTint="33"/>
            <w:noWrap/>
            <w:vAlign w:val="center"/>
            <w:hideMark/>
          </w:tcPr>
          <w:p w14:paraId="5F6D732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$ 1.340.381,60</w:t>
            </w:r>
          </w:p>
        </w:tc>
        <w:tc>
          <w:tcPr>
            <w:tcW w:w="735" w:type="pct"/>
            <w:shd w:val="clear" w:color="auto" w:fill="EDEDED" w:themeFill="accent3" w:themeFillTint="33"/>
            <w:noWrap/>
            <w:vAlign w:val="bottom"/>
            <w:hideMark/>
          </w:tcPr>
          <w:p w14:paraId="04E68F6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40211448,04</w:t>
            </w:r>
          </w:p>
        </w:tc>
      </w:tr>
      <w:tr w:rsidR="00A00A29" w:rsidRPr="00A00A29" w14:paraId="5639A85C" w14:textId="77777777" w:rsidTr="00A00A29">
        <w:trPr>
          <w:gridAfter w:val="1"/>
          <w:wAfter w:w="5" w:type="pct"/>
          <w:trHeight w:val="285"/>
        </w:trPr>
        <w:tc>
          <w:tcPr>
            <w:tcW w:w="257" w:type="pct"/>
            <w:shd w:val="clear" w:color="auto" w:fill="DBDBDB" w:themeFill="accent3" w:themeFillTint="66"/>
            <w:noWrap/>
            <w:vAlign w:val="center"/>
            <w:hideMark/>
          </w:tcPr>
          <w:p w14:paraId="48C9525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1" w:type="pct"/>
            <w:shd w:val="clear" w:color="auto" w:fill="DBDBDB" w:themeFill="accent3" w:themeFillTint="66"/>
            <w:noWrap/>
            <w:vAlign w:val="center"/>
            <w:hideMark/>
          </w:tcPr>
          <w:p w14:paraId="6E69506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593EC6C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585D8DA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2" w:type="pct"/>
            <w:shd w:val="clear" w:color="auto" w:fill="DBDBDB" w:themeFill="accent3" w:themeFillTint="66"/>
            <w:noWrap/>
            <w:vAlign w:val="center"/>
            <w:hideMark/>
          </w:tcPr>
          <w:p w14:paraId="180FF7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379EFC3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93F014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311FFF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$ 1.232.000,00</w:t>
            </w:r>
          </w:p>
        </w:tc>
        <w:tc>
          <w:tcPr>
            <w:tcW w:w="553" w:type="pct"/>
            <w:shd w:val="clear" w:color="auto" w:fill="DBDBDB" w:themeFill="accent3" w:themeFillTint="66"/>
            <w:noWrap/>
            <w:vAlign w:val="center"/>
            <w:hideMark/>
          </w:tcPr>
          <w:p w14:paraId="33A1046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3332B8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706" w:type="pct"/>
            <w:shd w:val="clear" w:color="auto" w:fill="DBDBDB" w:themeFill="accent3" w:themeFillTint="66"/>
            <w:noWrap/>
            <w:vAlign w:val="center"/>
            <w:hideMark/>
          </w:tcPr>
          <w:p w14:paraId="1D1AA04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$ 1.452.374,79</w:t>
            </w:r>
          </w:p>
        </w:tc>
        <w:tc>
          <w:tcPr>
            <w:tcW w:w="735" w:type="pct"/>
            <w:shd w:val="clear" w:color="auto" w:fill="DBDBDB" w:themeFill="accent3" w:themeFillTint="66"/>
            <w:noWrap/>
            <w:vAlign w:val="bottom"/>
            <w:hideMark/>
          </w:tcPr>
          <w:p w14:paraId="2183BEC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43571243,61</w:t>
            </w:r>
          </w:p>
        </w:tc>
      </w:tr>
      <w:tr w:rsidR="00A00A29" w:rsidRPr="00A00A29" w14:paraId="445ACD65" w14:textId="77777777" w:rsidTr="00A00A29">
        <w:trPr>
          <w:gridAfter w:val="1"/>
          <w:wAfter w:w="5" w:type="pct"/>
          <w:trHeight w:val="285"/>
        </w:trPr>
        <w:tc>
          <w:tcPr>
            <w:tcW w:w="257" w:type="pct"/>
            <w:shd w:val="clear" w:color="auto" w:fill="EDEDED" w:themeFill="accent3" w:themeFillTint="33"/>
            <w:noWrap/>
            <w:vAlign w:val="center"/>
            <w:hideMark/>
          </w:tcPr>
          <w:p w14:paraId="7CFCBEB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1" w:type="pct"/>
            <w:shd w:val="clear" w:color="auto" w:fill="EDEDED" w:themeFill="accent3" w:themeFillTint="33"/>
            <w:noWrap/>
            <w:vAlign w:val="center"/>
            <w:hideMark/>
          </w:tcPr>
          <w:p w14:paraId="072E596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1828073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2A9205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2" w:type="pct"/>
            <w:shd w:val="clear" w:color="auto" w:fill="EDEDED" w:themeFill="accent3" w:themeFillTint="33"/>
            <w:noWrap/>
            <w:vAlign w:val="center"/>
            <w:hideMark/>
          </w:tcPr>
          <w:p w14:paraId="3D4BA51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1A0A4A1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7CA08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CBC0CB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$ 1.148.000,00</w:t>
            </w:r>
          </w:p>
        </w:tc>
        <w:tc>
          <w:tcPr>
            <w:tcW w:w="553" w:type="pct"/>
            <w:shd w:val="clear" w:color="auto" w:fill="EDEDED" w:themeFill="accent3" w:themeFillTint="33"/>
            <w:noWrap/>
            <w:vAlign w:val="center"/>
            <w:hideMark/>
          </w:tcPr>
          <w:p w14:paraId="1540E54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75A9C1D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706" w:type="pct"/>
            <w:shd w:val="clear" w:color="auto" w:fill="EDEDED" w:themeFill="accent3" w:themeFillTint="33"/>
            <w:noWrap/>
            <w:vAlign w:val="center"/>
            <w:hideMark/>
          </w:tcPr>
          <w:p w14:paraId="0C7E538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$ 1.353.349,23</w:t>
            </w:r>
          </w:p>
        </w:tc>
        <w:tc>
          <w:tcPr>
            <w:tcW w:w="735" w:type="pct"/>
            <w:shd w:val="clear" w:color="auto" w:fill="EDEDED" w:themeFill="accent3" w:themeFillTint="33"/>
            <w:noWrap/>
            <w:vAlign w:val="bottom"/>
            <w:hideMark/>
          </w:tcPr>
          <w:p w14:paraId="65568C8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40600477,00</w:t>
            </w:r>
          </w:p>
        </w:tc>
      </w:tr>
      <w:tr w:rsidR="00A00A29" w:rsidRPr="00A00A29" w14:paraId="31D2E3F0" w14:textId="77777777" w:rsidTr="00A00A29">
        <w:trPr>
          <w:gridAfter w:val="1"/>
          <w:wAfter w:w="5" w:type="pct"/>
          <w:trHeight w:val="285"/>
        </w:trPr>
        <w:tc>
          <w:tcPr>
            <w:tcW w:w="257" w:type="pct"/>
            <w:shd w:val="clear" w:color="auto" w:fill="DBDBDB" w:themeFill="accent3" w:themeFillTint="66"/>
            <w:noWrap/>
            <w:vAlign w:val="center"/>
            <w:hideMark/>
          </w:tcPr>
          <w:p w14:paraId="6A8683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1" w:type="pct"/>
            <w:shd w:val="clear" w:color="auto" w:fill="DBDBDB" w:themeFill="accent3" w:themeFillTint="66"/>
            <w:noWrap/>
            <w:vAlign w:val="center"/>
            <w:hideMark/>
          </w:tcPr>
          <w:p w14:paraId="4562DC8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7CB384C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DF8CC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2" w:type="pct"/>
            <w:shd w:val="clear" w:color="auto" w:fill="DBDBDB" w:themeFill="accent3" w:themeFillTint="66"/>
            <w:noWrap/>
            <w:vAlign w:val="center"/>
            <w:hideMark/>
          </w:tcPr>
          <w:p w14:paraId="1CBD180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1D4FF4A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F68726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04FA59F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$ 907.000,00</w:t>
            </w:r>
          </w:p>
        </w:tc>
        <w:tc>
          <w:tcPr>
            <w:tcW w:w="553" w:type="pct"/>
            <w:shd w:val="clear" w:color="auto" w:fill="DBDBDB" w:themeFill="accent3" w:themeFillTint="66"/>
            <w:noWrap/>
            <w:vAlign w:val="center"/>
            <w:hideMark/>
          </w:tcPr>
          <w:p w14:paraId="135A7CE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11765C6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706" w:type="pct"/>
            <w:shd w:val="clear" w:color="auto" w:fill="DBDBDB" w:themeFill="accent3" w:themeFillTint="66"/>
            <w:noWrap/>
            <w:vAlign w:val="center"/>
            <w:hideMark/>
          </w:tcPr>
          <w:p w14:paraId="04C45F0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$ 1.069.240,20</w:t>
            </w:r>
          </w:p>
        </w:tc>
        <w:tc>
          <w:tcPr>
            <w:tcW w:w="735" w:type="pct"/>
            <w:shd w:val="clear" w:color="auto" w:fill="DBDBDB" w:themeFill="accent3" w:themeFillTint="66"/>
            <w:noWrap/>
            <w:vAlign w:val="bottom"/>
            <w:hideMark/>
          </w:tcPr>
          <w:p w14:paraId="7C7F119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32077206,13</w:t>
            </w:r>
          </w:p>
        </w:tc>
      </w:tr>
      <w:tr w:rsidR="00A00A29" w:rsidRPr="00A00A29" w14:paraId="7B838CA4" w14:textId="77777777" w:rsidTr="00A00A29">
        <w:trPr>
          <w:gridAfter w:val="1"/>
          <w:wAfter w:w="5" w:type="pct"/>
          <w:trHeight w:val="285"/>
        </w:trPr>
        <w:tc>
          <w:tcPr>
            <w:tcW w:w="257" w:type="pct"/>
            <w:shd w:val="clear" w:color="auto" w:fill="EDEDED" w:themeFill="accent3" w:themeFillTint="33"/>
            <w:noWrap/>
            <w:vAlign w:val="center"/>
            <w:hideMark/>
          </w:tcPr>
          <w:p w14:paraId="027F417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1" w:type="pct"/>
            <w:shd w:val="clear" w:color="auto" w:fill="EDEDED" w:themeFill="accent3" w:themeFillTint="33"/>
            <w:noWrap/>
            <w:vAlign w:val="center"/>
            <w:hideMark/>
          </w:tcPr>
          <w:p w14:paraId="66FE119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3BF5DE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278A0E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2" w:type="pct"/>
            <w:shd w:val="clear" w:color="auto" w:fill="EDEDED" w:themeFill="accent3" w:themeFillTint="33"/>
            <w:noWrap/>
            <w:vAlign w:val="center"/>
            <w:hideMark/>
          </w:tcPr>
          <w:p w14:paraId="48C15D3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3D22C4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9CBE19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D9A140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$ 1.446.000,00</w:t>
            </w:r>
          </w:p>
        </w:tc>
        <w:tc>
          <w:tcPr>
            <w:tcW w:w="553" w:type="pct"/>
            <w:shd w:val="clear" w:color="auto" w:fill="EDEDED" w:themeFill="accent3" w:themeFillTint="33"/>
            <w:noWrap/>
            <w:vAlign w:val="center"/>
            <w:hideMark/>
          </w:tcPr>
          <w:p w14:paraId="3AFF36F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BECAD8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706" w:type="pct"/>
            <w:shd w:val="clear" w:color="auto" w:fill="EDEDED" w:themeFill="accent3" w:themeFillTint="33"/>
            <w:noWrap/>
            <w:vAlign w:val="center"/>
            <w:hideMark/>
          </w:tcPr>
          <w:p w14:paraId="71CAAB7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$ 1.704.654,17</w:t>
            </w:r>
          </w:p>
        </w:tc>
        <w:tc>
          <w:tcPr>
            <w:tcW w:w="735" w:type="pct"/>
            <w:shd w:val="clear" w:color="auto" w:fill="EDEDED" w:themeFill="accent3" w:themeFillTint="33"/>
            <w:noWrap/>
            <w:vAlign w:val="bottom"/>
            <w:hideMark/>
          </w:tcPr>
          <w:p w14:paraId="072041A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51139625,21</w:t>
            </w:r>
          </w:p>
        </w:tc>
      </w:tr>
      <w:tr w:rsidR="00A00A29" w:rsidRPr="00A00A29" w14:paraId="668BF5C1" w14:textId="77777777" w:rsidTr="00A00A29">
        <w:trPr>
          <w:gridAfter w:val="1"/>
          <w:wAfter w:w="5" w:type="pct"/>
          <w:trHeight w:val="285"/>
        </w:trPr>
        <w:tc>
          <w:tcPr>
            <w:tcW w:w="257" w:type="pct"/>
            <w:shd w:val="clear" w:color="auto" w:fill="DBDBDB" w:themeFill="accent3" w:themeFillTint="66"/>
            <w:noWrap/>
            <w:vAlign w:val="center"/>
            <w:hideMark/>
          </w:tcPr>
          <w:p w14:paraId="00B75B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1" w:type="pct"/>
            <w:shd w:val="clear" w:color="auto" w:fill="DBDBDB" w:themeFill="accent3" w:themeFillTint="66"/>
            <w:noWrap/>
            <w:vAlign w:val="center"/>
            <w:hideMark/>
          </w:tcPr>
          <w:p w14:paraId="15489FD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1E29881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A570FD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2" w:type="pct"/>
            <w:shd w:val="clear" w:color="auto" w:fill="DBDBDB" w:themeFill="accent3" w:themeFillTint="66"/>
            <w:noWrap/>
            <w:vAlign w:val="center"/>
            <w:hideMark/>
          </w:tcPr>
          <w:p w14:paraId="3908A59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1BC6075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713B0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696FA48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$ 1.269.000,00</w:t>
            </w:r>
          </w:p>
        </w:tc>
        <w:tc>
          <w:tcPr>
            <w:tcW w:w="553" w:type="pct"/>
            <w:shd w:val="clear" w:color="auto" w:fill="DBDBDB" w:themeFill="accent3" w:themeFillTint="66"/>
            <w:noWrap/>
            <w:vAlign w:val="center"/>
            <w:hideMark/>
          </w:tcPr>
          <w:p w14:paraId="7B081B3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109326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706" w:type="pct"/>
            <w:shd w:val="clear" w:color="auto" w:fill="DBDBDB" w:themeFill="accent3" w:themeFillTint="66"/>
            <w:noWrap/>
            <w:vAlign w:val="center"/>
            <w:hideMark/>
          </w:tcPr>
          <w:p w14:paraId="58E0357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$ 1.495.993,19</w:t>
            </w:r>
          </w:p>
        </w:tc>
        <w:tc>
          <w:tcPr>
            <w:tcW w:w="735" w:type="pct"/>
            <w:shd w:val="clear" w:color="auto" w:fill="DBDBDB" w:themeFill="accent3" w:themeFillTint="66"/>
            <w:noWrap/>
            <w:vAlign w:val="bottom"/>
            <w:hideMark/>
          </w:tcPr>
          <w:p w14:paraId="2C702D7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44879795,57</w:t>
            </w:r>
          </w:p>
        </w:tc>
      </w:tr>
      <w:tr w:rsidR="00A00A29" w:rsidRPr="00A00A29" w14:paraId="734DDCBE" w14:textId="77777777" w:rsidTr="00A00A29">
        <w:trPr>
          <w:gridAfter w:val="1"/>
          <w:wAfter w:w="5" w:type="pct"/>
          <w:trHeight w:val="285"/>
        </w:trPr>
        <w:tc>
          <w:tcPr>
            <w:tcW w:w="257" w:type="pct"/>
            <w:shd w:val="clear" w:color="auto" w:fill="EDEDED" w:themeFill="accent3" w:themeFillTint="33"/>
            <w:noWrap/>
            <w:vAlign w:val="center"/>
            <w:hideMark/>
          </w:tcPr>
          <w:p w14:paraId="225FE5A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1" w:type="pct"/>
            <w:shd w:val="clear" w:color="auto" w:fill="EDEDED" w:themeFill="accent3" w:themeFillTint="33"/>
            <w:noWrap/>
            <w:vAlign w:val="center"/>
            <w:hideMark/>
          </w:tcPr>
          <w:p w14:paraId="53FADB4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59BB7D9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8CF318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2" w:type="pct"/>
            <w:shd w:val="clear" w:color="auto" w:fill="EDEDED" w:themeFill="accent3" w:themeFillTint="33"/>
            <w:noWrap/>
            <w:vAlign w:val="center"/>
            <w:hideMark/>
          </w:tcPr>
          <w:p w14:paraId="0FAAD53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27C17C8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4D3756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F4BBD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$ 1.558.000,00</w:t>
            </w:r>
          </w:p>
        </w:tc>
        <w:tc>
          <w:tcPr>
            <w:tcW w:w="553" w:type="pct"/>
            <w:shd w:val="clear" w:color="auto" w:fill="EDEDED" w:themeFill="accent3" w:themeFillTint="33"/>
            <w:noWrap/>
            <w:vAlign w:val="center"/>
            <w:hideMark/>
          </w:tcPr>
          <w:p w14:paraId="17C0CC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A84D4C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706" w:type="pct"/>
            <w:shd w:val="clear" w:color="auto" w:fill="EDEDED" w:themeFill="accent3" w:themeFillTint="33"/>
            <w:noWrap/>
            <w:vAlign w:val="center"/>
            <w:hideMark/>
          </w:tcPr>
          <w:p w14:paraId="34E4ED4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$ 1.836.688,25</w:t>
            </w:r>
          </w:p>
        </w:tc>
        <w:tc>
          <w:tcPr>
            <w:tcW w:w="735" w:type="pct"/>
            <w:shd w:val="clear" w:color="auto" w:fill="EDEDED" w:themeFill="accent3" w:themeFillTint="33"/>
            <w:noWrap/>
            <w:vAlign w:val="bottom"/>
            <w:hideMark/>
          </w:tcPr>
          <w:p w14:paraId="4D70969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55100647,36</w:t>
            </w:r>
          </w:p>
        </w:tc>
      </w:tr>
      <w:tr w:rsidR="00A00A29" w:rsidRPr="00A00A29" w14:paraId="106F28D5" w14:textId="77777777" w:rsidTr="00A00A29">
        <w:trPr>
          <w:gridAfter w:val="1"/>
          <w:wAfter w:w="5" w:type="pct"/>
          <w:trHeight w:val="285"/>
        </w:trPr>
        <w:tc>
          <w:tcPr>
            <w:tcW w:w="257" w:type="pct"/>
            <w:shd w:val="clear" w:color="auto" w:fill="DBDBDB" w:themeFill="accent3" w:themeFillTint="66"/>
            <w:noWrap/>
            <w:vAlign w:val="center"/>
            <w:hideMark/>
          </w:tcPr>
          <w:p w14:paraId="0D1A66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1" w:type="pct"/>
            <w:shd w:val="clear" w:color="auto" w:fill="DBDBDB" w:themeFill="accent3" w:themeFillTint="66"/>
            <w:noWrap/>
            <w:vAlign w:val="center"/>
            <w:hideMark/>
          </w:tcPr>
          <w:p w14:paraId="48DDF17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05862B5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738934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2" w:type="pct"/>
            <w:shd w:val="clear" w:color="auto" w:fill="DBDBDB" w:themeFill="accent3" w:themeFillTint="66"/>
            <w:noWrap/>
            <w:vAlign w:val="center"/>
            <w:hideMark/>
          </w:tcPr>
          <w:p w14:paraId="2076BDE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065FCF6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4A3D09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3B8649E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$ 1.183.000,00</w:t>
            </w:r>
          </w:p>
        </w:tc>
        <w:tc>
          <w:tcPr>
            <w:tcW w:w="553" w:type="pct"/>
            <w:shd w:val="clear" w:color="auto" w:fill="DBDBDB" w:themeFill="accent3" w:themeFillTint="66"/>
            <w:noWrap/>
            <w:vAlign w:val="center"/>
            <w:hideMark/>
          </w:tcPr>
          <w:p w14:paraId="29CF333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CEB785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706" w:type="pct"/>
            <w:shd w:val="clear" w:color="auto" w:fill="DBDBDB" w:themeFill="accent3" w:themeFillTint="66"/>
            <w:noWrap/>
            <w:vAlign w:val="center"/>
            <w:hideMark/>
          </w:tcPr>
          <w:p w14:paraId="4074EC3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$ 1.394.609,88</w:t>
            </w:r>
          </w:p>
        </w:tc>
        <w:tc>
          <w:tcPr>
            <w:tcW w:w="735" w:type="pct"/>
            <w:shd w:val="clear" w:color="auto" w:fill="DBDBDB" w:themeFill="accent3" w:themeFillTint="66"/>
            <w:noWrap/>
            <w:vAlign w:val="bottom"/>
            <w:hideMark/>
          </w:tcPr>
          <w:p w14:paraId="6096B37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41838296,42</w:t>
            </w:r>
          </w:p>
        </w:tc>
      </w:tr>
      <w:tr w:rsidR="00A00A29" w:rsidRPr="00A00A29" w14:paraId="27C3A262" w14:textId="77777777" w:rsidTr="00A00A29">
        <w:trPr>
          <w:gridAfter w:val="1"/>
          <w:wAfter w:w="5" w:type="pct"/>
          <w:trHeight w:val="285"/>
        </w:trPr>
        <w:tc>
          <w:tcPr>
            <w:tcW w:w="257" w:type="pct"/>
            <w:shd w:val="clear" w:color="auto" w:fill="EDEDED" w:themeFill="accent3" w:themeFillTint="33"/>
            <w:noWrap/>
            <w:vAlign w:val="center"/>
            <w:hideMark/>
          </w:tcPr>
          <w:p w14:paraId="137E35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1" w:type="pct"/>
            <w:shd w:val="clear" w:color="auto" w:fill="EDEDED" w:themeFill="accent3" w:themeFillTint="33"/>
            <w:noWrap/>
            <w:vAlign w:val="center"/>
            <w:hideMark/>
          </w:tcPr>
          <w:p w14:paraId="6BEA171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0E854BB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2AB75EE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2" w:type="pct"/>
            <w:shd w:val="clear" w:color="auto" w:fill="EDEDED" w:themeFill="accent3" w:themeFillTint="33"/>
            <w:noWrap/>
            <w:vAlign w:val="center"/>
            <w:hideMark/>
          </w:tcPr>
          <w:p w14:paraId="57C0F4E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207FF6B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829B30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2C63C3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$ 1.612.000,00</w:t>
            </w:r>
          </w:p>
        </w:tc>
        <w:tc>
          <w:tcPr>
            <w:tcW w:w="553" w:type="pct"/>
            <w:shd w:val="clear" w:color="auto" w:fill="EDEDED" w:themeFill="accent3" w:themeFillTint="33"/>
            <w:noWrap/>
            <w:vAlign w:val="center"/>
            <w:hideMark/>
          </w:tcPr>
          <w:p w14:paraId="2A00923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72F66DC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706" w:type="pct"/>
            <w:shd w:val="clear" w:color="auto" w:fill="EDEDED" w:themeFill="accent3" w:themeFillTint="33"/>
            <w:noWrap/>
            <w:vAlign w:val="center"/>
            <w:hideMark/>
          </w:tcPr>
          <w:p w14:paraId="72DF03D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$ 1.900.347,53</w:t>
            </w:r>
          </w:p>
        </w:tc>
        <w:tc>
          <w:tcPr>
            <w:tcW w:w="735" w:type="pct"/>
            <w:shd w:val="clear" w:color="auto" w:fill="EDEDED" w:themeFill="accent3" w:themeFillTint="33"/>
            <w:noWrap/>
            <w:vAlign w:val="bottom"/>
            <w:hideMark/>
          </w:tcPr>
          <w:p w14:paraId="70A291E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57010425,89</w:t>
            </w:r>
          </w:p>
        </w:tc>
      </w:tr>
      <w:tr w:rsidR="00A00A29" w:rsidRPr="00A00A29" w14:paraId="6EE42251" w14:textId="77777777" w:rsidTr="00A00A29">
        <w:trPr>
          <w:gridAfter w:val="1"/>
          <w:wAfter w:w="5" w:type="pct"/>
          <w:trHeight w:val="285"/>
        </w:trPr>
        <w:tc>
          <w:tcPr>
            <w:tcW w:w="257" w:type="pct"/>
            <w:shd w:val="clear" w:color="auto" w:fill="DBDBDB" w:themeFill="accent3" w:themeFillTint="66"/>
            <w:noWrap/>
            <w:vAlign w:val="center"/>
            <w:hideMark/>
          </w:tcPr>
          <w:p w14:paraId="1739594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31" w:type="pct"/>
            <w:shd w:val="clear" w:color="auto" w:fill="DBDBDB" w:themeFill="accent3" w:themeFillTint="66"/>
            <w:noWrap/>
            <w:vAlign w:val="center"/>
            <w:hideMark/>
          </w:tcPr>
          <w:p w14:paraId="0E21C95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4134CC7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194D93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2016</w:t>
            </w:r>
          </w:p>
        </w:tc>
        <w:tc>
          <w:tcPr>
            <w:tcW w:w="282" w:type="pct"/>
            <w:shd w:val="clear" w:color="auto" w:fill="DBDBDB" w:themeFill="accent3" w:themeFillTint="66"/>
            <w:noWrap/>
            <w:vAlign w:val="center"/>
            <w:hideMark/>
          </w:tcPr>
          <w:p w14:paraId="665E8AC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53FE755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3E8794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6881572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$ 1.478.000,00</w:t>
            </w:r>
          </w:p>
        </w:tc>
        <w:tc>
          <w:tcPr>
            <w:tcW w:w="553" w:type="pct"/>
            <w:shd w:val="clear" w:color="auto" w:fill="DBDBDB" w:themeFill="accent3" w:themeFillTint="66"/>
            <w:noWrap/>
            <w:vAlign w:val="center"/>
            <w:hideMark/>
          </w:tcPr>
          <w:p w14:paraId="44F891F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F055A3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88,05</w:t>
            </w:r>
          </w:p>
        </w:tc>
        <w:tc>
          <w:tcPr>
            <w:tcW w:w="706" w:type="pct"/>
            <w:shd w:val="clear" w:color="auto" w:fill="DBDBDB" w:themeFill="accent3" w:themeFillTint="66"/>
            <w:noWrap/>
            <w:vAlign w:val="center"/>
            <w:hideMark/>
          </w:tcPr>
          <w:p w14:paraId="5B620E5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$ 1.742.378,19</w:t>
            </w:r>
          </w:p>
        </w:tc>
        <w:tc>
          <w:tcPr>
            <w:tcW w:w="735" w:type="pct"/>
            <w:shd w:val="clear" w:color="auto" w:fill="DBDBDB" w:themeFill="accent3" w:themeFillTint="66"/>
            <w:noWrap/>
            <w:vAlign w:val="bottom"/>
            <w:hideMark/>
          </w:tcPr>
          <w:p w14:paraId="5BCD528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52271345,83</w:t>
            </w:r>
          </w:p>
        </w:tc>
      </w:tr>
      <w:tr w:rsidR="00A00A29" w:rsidRPr="00A00A29" w14:paraId="032A97BB" w14:textId="77777777" w:rsidTr="00A00A29">
        <w:trPr>
          <w:gridAfter w:val="1"/>
          <w:wAfter w:w="5" w:type="pct"/>
          <w:trHeight w:val="285"/>
        </w:trPr>
        <w:tc>
          <w:tcPr>
            <w:tcW w:w="257" w:type="pct"/>
            <w:shd w:val="clear" w:color="auto" w:fill="EDEDED" w:themeFill="accent3" w:themeFillTint="33"/>
            <w:noWrap/>
            <w:vAlign w:val="center"/>
            <w:hideMark/>
          </w:tcPr>
          <w:p w14:paraId="410561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1" w:type="pct"/>
            <w:shd w:val="clear" w:color="auto" w:fill="EDEDED" w:themeFill="accent3" w:themeFillTint="33"/>
            <w:noWrap/>
            <w:vAlign w:val="center"/>
            <w:hideMark/>
          </w:tcPr>
          <w:p w14:paraId="0675AC1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6B56DC3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E4C2F1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2" w:type="pct"/>
            <w:shd w:val="clear" w:color="auto" w:fill="EDEDED" w:themeFill="accent3" w:themeFillTint="33"/>
            <w:noWrap/>
            <w:vAlign w:val="center"/>
            <w:hideMark/>
          </w:tcPr>
          <w:p w14:paraId="4BB71C8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4ACD860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99AF25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84EBD0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$ 866.000,00</w:t>
            </w:r>
          </w:p>
        </w:tc>
        <w:tc>
          <w:tcPr>
            <w:tcW w:w="553" w:type="pct"/>
            <w:shd w:val="clear" w:color="auto" w:fill="EDEDED" w:themeFill="accent3" w:themeFillTint="33"/>
            <w:noWrap/>
            <w:vAlign w:val="center"/>
            <w:hideMark/>
          </w:tcPr>
          <w:p w14:paraId="5FB5B65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9200AE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706" w:type="pct"/>
            <w:shd w:val="clear" w:color="auto" w:fill="EDEDED" w:themeFill="accent3" w:themeFillTint="33"/>
            <w:noWrap/>
            <w:vAlign w:val="center"/>
            <w:hideMark/>
          </w:tcPr>
          <w:p w14:paraId="3D502D9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$ 965.425,84</w:t>
            </w:r>
          </w:p>
        </w:tc>
        <w:tc>
          <w:tcPr>
            <w:tcW w:w="735" w:type="pct"/>
            <w:shd w:val="clear" w:color="auto" w:fill="EDEDED" w:themeFill="accent3" w:themeFillTint="33"/>
            <w:noWrap/>
            <w:vAlign w:val="bottom"/>
            <w:hideMark/>
          </w:tcPr>
          <w:p w14:paraId="47F0FD1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28962775,21</w:t>
            </w:r>
          </w:p>
        </w:tc>
      </w:tr>
      <w:tr w:rsidR="00A00A29" w:rsidRPr="00A00A29" w14:paraId="03908933" w14:textId="77777777" w:rsidTr="00A00A29">
        <w:trPr>
          <w:gridAfter w:val="1"/>
          <w:wAfter w:w="5" w:type="pct"/>
          <w:trHeight w:val="285"/>
        </w:trPr>
        <w:tc>
          <w:tcPr>
            <w:tcW w:w="257" w:type="pct"/>
            <w:shd w:val="clear" w:color="auto" w:fill="DBDBDB" w:themeFill="accent3" w:themeFillTint="66"/>
            <w:noWrap/>
            <w:vAlign w:val="center"/>
            <w:hideMark/>
          </w:tcPr>
          <w:p w14:paraId="140B86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1" w:type="pct"/>
            <w:shd w:val="clear" w:color="auto" w:fill="DBDBDB" w:themeFill="accent3" w:themeFillTint="66"/>
            <w:noWrap/>
            <w:vAlign w:val="center"/>
            <w:hideMark/>
          </w:tcPr>
          <w:p w14:paraId="193E295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00C5673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0159D0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2" w:type="pct"/>
            <w:shd w:val="clear" w:color="auto" w:fill="DBDBDB" w:themeFill="accent3" w:themeFillTint="66"/>
            <w:noWrap/>
            <w:vAlign w:val="center"/>
            <w:hideMark/>
          </w:tcPr>
          <w:p w14:paraId="483696B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71401E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43F1BCD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BE6FB9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$ 964.964,00</w:t>
            </w:r>
          </w:p>
        </w:tc>
        <w:tc>
          <w:tcPr>
            <w:tcW w:w="553" w:type="pct"/>
            <w:shd w:val="clear" w:color="auto" w:fill="DBDBDB" w:themeFill="accent3" w:themeFillTint="66"/>
            <w:noWrap/>
            <w:vAlign w:val="center"/>
            <w:hideMark/>
          </w:tcPr>
          <w:p w14:paraId="574ECE7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55443D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706" w:type="pct"/>
            <w:shd w:val="clear" w:color="auto" w:fill="DBDBDB" w:themeFill="accent3" w:themeFillTint="66"/>
            <w:noWrap/>
            <w:vAlign w:val="center"/>
            <w:hideMark/>
          </w:tcPr>
          <w:p w14:paraId="0CBB4BF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$ 1.075.751,94</w:t>
            </w:r>
          </w:p>
        </w:tc>
        <w:tc>
          <w:tcPr>
            <w:tcW w:w="735" w:type="pct"/>
            <w:shd w:val="clear" w:color="auto" w:fill="DBDBDB" w:themeFill="accent3" w:themeFillTint="66"/>
            <w:noWrap/>
            <w:vAlign w:val="bottom"/>
            <w:hideMark/>
          </w:tcPr>
          <w:p w14:paraId="085D6FA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32272558,22</w:t>
            </w:r>
          </w:p>
        </w:tc>
      </w:tr>
      <w:tr w:rsidR="00A00A29" w:rsidRPr="00A00A29" w14:paraId="3CDDF5F7" w14:textId="77777777" w:rsidTr="00A00A29">
        <w:trPr>
          <w:gridAfter w:val="1"/>
          <w:wAfter w:w="5" w:type="pct"/>
          <w:trHeight w:val="285"/>
        </w:trPr>
        <w:tc>
          <w:tcPr>
            <w:tcW w:w="257" w:type="pct"/>
            <w:shd w:val="clear" w:color="auto" w:fill="EDEDED" w:themeFill="accent3" w:themeFillTint="33"/>
            <w:noWrap/>
            <w:vAlign w:val="center"/>
            <w:hideMark/>
          </w:tcPr>
          <w:p w14:paraId="5AEC19D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1" w:type="pct"/>
            <w:shd w:val="clear" w:color="auto" w:fill="EDEDED" w:themeFill="accent3" w:themeFillTint="33"/>
            <w:noWrap/>
            <w:vAlign w:val="center"/>
            <w:hideMark/>
          </w:tcPr>
          <w:p w14:paraId="2EA8C67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1BD2B04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CC06C1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2" w:type="pct"/>
            <w:shd w:val="clear" w:color="auto" w:fill="EDEDED" w:themeFill="accent3" w:themeFillTint="33"/>
            <w:noWrap/>
            <w:vAlign w:val="center"/>
            <w:hideMark/>
          </w:tcPr>
          <w:p w14:paraId="7D000E0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062690F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09306C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378C87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$ 1.665.211,00</w:t>
            </w:r>
          </w:p>
        </w:tc>
        <w:tc>
          <w:tcPr>
            <w:tcW w:w="553" w:type="pct"/>
            <w:shd w:val="clear" w:color="auto" w:fill="EDEDED" w:themeFill="accent3" w:themeFillTint="33"/>
            <w:noWrap/>
            <w:vAlign w:val="center"/>
            <w:hideMark/>
          </w:tcPr>
          <w:p w14:paraId="7BAFE0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549B1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706" w:type="pct"/>
            <w:shd w:val="clear" w:color="auto" w:fill="EDEDED" w:themeFill="accent3" w:themeFillTint="33"/>
            <w:noWrap/>
            <w:vAlign w:val="center"/>
            <w:hideMark/>
          </w:tcPr>
          <w:p w14:paraId="1738833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$ 1.856.394,61</w:t>
            </w:r>
          </w:p>
        </w:tc>
        <w:tc>
          <w:tcPr>
            <w:tcW w:w="735" w:type="pct"/>
            <w:shd w:val="clear" w:color="auto" w:fill="EDEDED" w:themeFill="accent3" w:themeFillTint="33"/>
            <w:noWrap/>
            <w:vAlign w:val="bottom"/>
            <w:hideMark/>
          </w:tcPr>
          <w:p w14:paraId="6E0E7CF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55691838,19</w:t>
            </w:r>
          </w:p>
        </w:tc>
      </w:tr>
      <w:tr w:rsidR="00A00A29" w:rsidRPr="00A00A29" w14:paraId="45592F94" w14:textId="77777777" w:rsidTr="00A00A29">
        <w:trPr>
          <w:gridAfter w:val="1"/>
          <w:wAfter w:w="5" w:type="pct"/>
          <w:trHeight w:val="285"/>
        </w:trPr>
        <w:tc>
          <w:tcPr>
            <w:tcW w:w="257" w:type="pct"/>
            <w:shd w:val="clear" w:color="auto" w:fill="DBDBDB" w:themeFill="accent3" w:themeFillTint="66"/>
            <w:noWrap/>
            <w:vAlign w:val="center"/>
            <w:hideMark/>
          </w:tcPr>
          <w:p w14:paraId="2A31C88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1" w:type="pct"/>
            <w:shd w:val="clear" w:color="auto" w:fill="DBDBDB" w:themeFill="accent3" w:themeFillTint="66"/>
            <w:noWrap/>
            <w:vAlign w:val="center"/>
            <w:hideMark/>
          </w:tcPr>
          <w:p w14:paraId="52E73E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0C5E7B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FBA88D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2" w:type="pct"/>
            <w:shd w:val="clear" w:color="auto" w:fill="DBDBDB" w:themeFill="accent3" w:themeFillTint="66"/>
            <w:noWrap/>
            <w:vAlign w:val="center"/>
            <w:hideMark/>
          </w:tcPr>
          <w:p w14:paraId="52206B6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40C563A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F8DB7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AB5E5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$ 1.303.083,00</w:t>
            </w:r>
          </w:p>
        </w:tc>
        <w:tc>
          <w:tcPr>
            <w:tcW w:w="553" w:type="pct"/>
            <w:shd w:val="clear" w:color="auto" w:fill="DBDBDB" w:themeFill="accent3" w:themeFillTint="66"/>
            <w:noWrap/>
            <w:vAlign w:val="center"/>
            <w:hideMark/>
          </w:tcPr>
          <w:p w14:paraId="1F4505D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5FD9DF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706" w:type="pct"/>
            <w:shd w:val="clear" w:color="auto" w:fill="DBDBDB" w:themeFill="accent3" w:themeFillTint="66"/>
            <w:noWrap/>
            <w:vAlign w:val="center"/>
            <w:hideMark/>
          </w:tcPr>
          <w:p w14:paraId="5DA0C6B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$ 1.452.690,53</w:t>
            </w:r>
          </w:p>
        </w:tc>
        <w:tc>
          <w:tcPr>
            <w:tcW w:w="735" w:type="pct"/>
            <w:shd w:val="clear" w:color="auto" w:fill="DBDBDB" w:themeFill="accent3" w:themeFillTint="66"/>
            <w:noWrap/>
            <w:vAlign w:val="bottom"/>
            <w:hideMark/>
          </w:tcPr>
          <w:p w14:paraId="7BF3719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43580715,95</w:t>
            </w:r>
          </w:p>
        </w:tc>
      </w:tr>
      <w:tr w:rsidR="00A00A29" w:rsidRPr="00A00A29" w14:paraId="1707BB64" w14:textId="77777777" w:rsidTr="00A00A29">
        <w:trPr>
          <w:gridAfter w:val="1"/>
          <w:wAfter w:w="5" w:type="pct"/>
          <w:trHeight w:val="285"/>
        </w:trPr>
        <w:tc>
          <w:tcPr>
            <w:tcW w:w="257" w:type="pct"/>
            <w:shd w:val="clear" w:color="auto" w:fill="EDEDED" w:themeFill="accent3" w:themeFillTint="33"/>
            <w:noWrap/>
            <w:vAlign w:val="center"/>
            <w:hideMark/>
          </w:tcPr>
          <w:p w14:paraId="0983218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1" w:type="pct"/>
            <w:shd w:val="clear" w:color="auto" w:fill="EDEDED" w:themeFill="accent3" w:themeFillTint="33"/>
            <w:noWrap/>
            <w:vAlign w:val="center"/>
            <w:hideMark/>
          </w:tcPr>
          <w:p w14:paraId="06A8F21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1A5BED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3B3AB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2" w:type="pct"/>
            <w:shd w:val="clear" w:color="auto" w:fill="EDEDED" w:themeFill="accent3" w:themeFillTint="33"/>
            <w:noWrap/>
            <w:vAlign w:val="center"/>
            <w:hideMark/>
          </w:tcPr>
          <w:p w14:paraId="2EBECA3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685F75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13A9F9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109560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$ 1.217.743,00</w:t>
            </w:r>
          </w:p>
        </w:tc>
        <w:tc>
          <w:tcPr>
            <w:tcW w:w="553" w:type="pct"/>
            <w:shd w:val="clear" w:color="auto" w:fill="EDEDED" w:themeFill="accent3" w:themeFillTint="33"/>
            <w:noWrap/>
            <w:vAlign w:val="center"/>
            <w:hideMark/>
          </w:tcPr>
          <w:p w14:paraId="4E36DD4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9D4D61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706" w:type="pct"/>
            <w:shd w:val="clear" w:color="auto" w:fill="EDEDED" w:themeFill="accent3" w:themeFillTint="33"/>
            <w:noWrap/>
            <w:vAlign w:val="center"/>
            <w:hideMark/>
          </w:tcPr>
          <w:p w14:paraId="652651F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$ 1.357.552,61</w:t>
            </w:r>
          </w:p>
        </w:tc>
        <w:tc>
          <w:tcPr>
            <w:tcW w:w="735" w:type="pct"/>
            <w:shd w:val="clear" w:color="auto" w:fill="EDEDED" w:themeFill="accent3" w:themeFillTint="33"/>
            <w:noWrap/>
            <w:vAlign w:val="bottom"/>
            <w:hideMark/>
          </w:tcPr>
          <w:p w14:paraId="0A23B5F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40726578,26</w:t>
            </w:r>
          </w:p>
        </w:tc>
      </w:tr>
      <w:tr w:rsidR="00A00A29" w:rsidRPr="00A00A29" w14:paraId="7B6C96E0" w14:textId="77777777" w:rsidTr="00A00A29">
        <w:trPr>
          <w:gridAfter w:val="1"/>
          <w:wAfter w:w="5" w:type="pct"/>
          <w:trHeight w:val="285"/>
        </w:trPr>
        <w:tc>
          <w:tcPr>
            <w:tcW w:w="257" w:type="pct"/>
            <w:shd w:val="clear" w:color="auto" w:fill="DBDBDB" w:themeFill="accent3" w:themeFillTint="66"/>
            <w:noWrap/>
            <w:vAlign w:val="center"/>
            <w:hideMark/>
          </w:tcPr>
          <w:p w14:paraId="1EACA0D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1" w:type="pct"/>
            <w:shd w:val="clear" w:color="auto" w:fill="DBDBDB" w:themeFill="accent3" w:themeFillTint="66"/>
            <w:noWrap/>
            <w:vAlign w:val="center"/>
            <w:hideMark/>
          </w:tcPr>
          <w:p w14:paraId="5FA2B30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7FBA7DA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3073BB1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2" w:type="pct"/>
            <w:shd w:val="clear" w:color="auto" w:fill="DBDBDB" w:themeFill="accent3" w:themeFillTint="66"/>
            <w:noWrap/>
            <w:vAlign w:val="center"/>
            <w:hideMark/>
          </w:tcPr>
          <w:p w14:paraId="62DD8DE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689A300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w:t>
            </w:r>
          </w:p>
        </w:tc>
        <w:tc>
          <w:tcPr>
            <w:tcW w:w="411" w:type="pct"/>
            <w:shd w:val="clear" w:color="auto" w:fill="DBDBDB" w:themeFill="accent3" w:themeFillTint="66"/>
            <w:noWrap/>
            <w:vAlign w:val="center"/>
            <w:hideMark/>
          </w:tcPr>
          <w:p w14:paraId="7E32986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w:t>
            </w:r>
          </w:p>
        </w:tc>
        <w:tc>
          <w:tcPr>
            <w:tcW w:w="616" w:type="pct"/>
            <w:shd w:val="clear" w:color="auto" w:fill="DBDBDB" w:themeFill="accent3" w:themeFillTint="66"/>
            <w:noWrap/>
            <w:vAlign w:val="center"/>
            <w:hideMark/>
          </w:tcPr>
          <w:p w14:paraId="760E536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$ 921.332,00</w:t>
            </w:r>
          </w:p>
        </w:tc>
        <w:tc>
          <w:tcPr>
            <w:tcW w:w="553" w:type="pct"/>
            <w:shd w:val="clear" w:color="auto" w:fill="DBDBDB" w:themeFill="accent3" w:themeFillTint="66"/>
            <w:noWrap/>
            <w:vAlign w:val="center"/>
            <w:hideMark/>
          </w:tcPr>
          <w:p w14:paraId="1EA387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2A1031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706" w:type="pct"/>
            <w:shd w:val="clear" w:color="auto" w:fill="DBDBDB" w:themeFill="accent3" w:themeFillTint="66"/>
            <w:noWrap/>
            <w:vAlign w:val="center"/>
            <w:hideMark/>
          </w:tcPr>
          <w:p w14:paraId="75FFFA8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$ 1.027.110,53</w:t>
            </w:r>
          </w:p>
        </w:tc>
        <w:tc>
          <w:tcPr>
            <w:tcW w:w="735" w:type="pct"/>
            <w:shd w:val="clear" w:color="auto" w:fill="DBDBDB" w:themeFill="accent3" w:themeFillTint="66"/>
            <w:noWrap/>
            <w:vAlign w:val="bottom"/>
            <w:hideMark/>
          </w:tcPr>
          <w:p w14:paraId="783A9B8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29786205,42</w:t>
            </w:r>
          </w:p>
        </w:tc>
      </w:tr>
      <w:tr w:rsidR="00A00A29" w:rsidRPr="00A00A29" w14:paraId="305A5BF4" w14:textId="77777777" w:rsidTr="00A00A29">
        <w:trPr>
          <w:gridAfter w:val="1"/>
          <w:wAfter w:w="5" w:type="pct"/>
          <w:trHeight w:val="285"/>
        </w:trPr>
        <w:tc>
          <w:tcPr>
            <w:tcW w:w="257" w:type="pct"/>
            <w:shd w:val="clear" w:color="auto" w:fill="EDEDED" w:themeFill="accent3" w:themeFillTint="33"/>
            <w:noWrap/>
            <w:vAlign w:val="center"/>
            <w:hideMark/>
          </w:tcPr>
          <w:p w14:paraId="0FE508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1" w:type="pct"/>
            <w:shd w:val="clear" w:color="auto" w:fill="EDEDED" w:themeFill="accent3" w:themeFillTint="33"/>
            <w:noWrap/>
            <w:vAlign w:val="center"/>
            <w:hideMark/>
          </w:tcPr>
          <w:p w14:paraId="608AFE6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4F4EDE0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FA7C0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2" w:type="pct"/>
            <w:shd w:val="clear" w:color="auto" w:fill="EDEDED" w:themeFill="accent3" w:themeFillTint="33"/>
            <w:noWrap/>
            <w:vAlign w:val="center"/>
            <w:hideMark/>
          </w:tcPr>
          <w:p w14:paraId="01997CC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7854DC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w:t>
            </w:r>
          </w:p>
        </w:tc>
        <w:tc>
          <w:tcPr>
            <w:tcW w:w="411" w:type="pct"/>
            <w:shd w:val="clear" w:color="auto" w:fill="EDEDED" w:themeFill="accent3" w:themeFillTint="33"/>
            <w:noWrap/>
            <w:vAlign w:val="center"/>
            <w:hideMark/>
          </w:tcPr>
          <w:p w14:paraId="6AAF026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28</w:t>
            </w:r>
          </w:p>
        </w:tc>
        <w:tc>
          <w:tcPr>
            <w:tcW w:w="616" w:type="pct"/>
            <w:shd w:val="clear" w:color="auto" w:fill="EDEDED" w:themeFill="accent3" w:themeFillTint="33"/>
            <w:noWrap/>
            <w:vAlign w:val="center"/>
            <w:hideMark/>
          </w:tcPr>
          <w:p w14:paraId="56FBC75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$ 1.077.120,00</w:t>
            </w:r>
          </w:p>
        </w:tc>
        <w:tc>
          <w:tcPr>
            <w:tcW w:w="553" w:type="pct"/>
            <w:shd w:val="clear" w:color="auto" w:fill="EDEDED" w:themeFill="accent3" w:themeFillTint="33"/>
            <w:noWrap/>
            <w:vAlign w:val="center"/>
            <w:hideMark/>
          </w:tcPr>
          <w:p w14:paraId="141A341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C4DED2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706" w:type="pct"/>
            <w:shd w:val="clear" w:color="auto" w:fill="EDEDED" w:themeFill="accent3" w:themeFillTint="33"/>
            <w:noWrap/>
            <w:vAlign w:val="center"/>
            <w:hideMark/>
          </w:tcPr>
          <w:p w14:paraId="649039A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$ 1.200.784,62</w:t>
            </w:r>
          </w:p>
        </w:tc>
        <w:tc>
          <w:tcPr>
            <w:tcW w:w="735" w:type="pct"/>
            <w:shd w:val="clear" w:color="auto" w:fill="EDEDED" w:themeFill="accent3" w:themeFillTint="33"/>
            <w:noWrap/>
            <w:vAlign w:val="bottom"/>
            <w:hideMark/>
          </w:tcPr>
          <w:p w14:paraId="0C017E6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33621969,37</w:t>
            </w:r>
          </w:p>
        </w:tc>
      </w:tr>
      <w:tr w:rsidR="00A00A29" w:rsidRPr="00A00A29" w14:paraId="147AA07C" w14:textId="77777777" w:rsidTr="00A00A29">
        <w:trPr>
          <w:gridAfter w:val="1"/>
          <w:wAfter w:w="5" w:type="pct"/>
          <w:trHeight w:val="285"/>
        </w:trPr>
        <w:tc>
          <w:tcPr>
            <w:tcW w:w="257" w:type="pct"/>
            <w:shd w:val="clear" w:color="auto" w:fill="DBDBDB" w:themeFill="accent3" w:themeFillTint="66"/>
            <w:noWrap/>
            <w:vAlign w:val="center"/>
            <w:hideMark/>
          </w:tcPr>
          <w:p w14:paraId="15867E2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1" w:type="pct"/>
            <w:shd w:val="clear" w:color="auto" w:fill="DBDBDB" w:themeFill="accent3" w:themeFillTint="66"/>
            <w:noWrap/>
            <w:vAlign w:val="center"/>
            <w:hideMark/>
          </w:tcPr>
          <w:p w14:paraId="63A16D5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42EC62A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1921F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2" w:type="pct"/>
            <w:shd w:val="clear" w:color="auto" w:fill="DBDBDB" w:themeFill="accent3" w:themeFillTint="66"/>
            <w:noWrap/>
            <w:vAlign w:val="center"/>
            <w:hideMark/>
          </w:tcPr>
          <w:p w14:paraId="5DD221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616EF41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78966A4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3D78C6F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$ 1.196.800,00</w:t>
            </w:r>
          </w:p>
        </w:tc>
        <w:tc>
          <w:tcPr>
            <w:tcW w:w="553" w:type="pct"/>
            <w:shd w:val="clear" w:color="auto" w:fill="DBDBDB" w:themeFill="accent3" w:themeFillTint="66"/>
            <w:noWrap/>
            <w:vAlign w:val="center"/>
            <w:hideMark/>
          </w:tcPr>
          <w:p w14:paraId="5D74E39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84C021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706" w:type="pct"/>
            <w:shd w:val="clear" w:color="auto" w:fill="DBDBDB" w:themeFill="accent3" w:themeFillTint="66"/>
            <w:noWrap/>
            <w:vAlign w:val="center"/>
            <w:hideMark/>
          </w:tcPr>
          <w:p w14:paraId="46F98F0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$ 1.334.205,13</w:t>
            </w:r>
          </w:p>
        </w:tc>
        <w:tc>
          <w:tcPr>
            <w:tcW w:w="735" w:type="pct"/>
            <w:shd w:val="clear" w:color="auto" w:fill="DBDBDB" w:themeFill="accent3" w:themeFillTint="66"/>
            <w:noWrap/>
            <w:vAlign w:val="bottom"/>
            <w:hideMark/>
          </w:tcPr>
          <w:p w14:paraId="6EF051A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40026154,01</w:t>
            </w:r>
          </w:p>
        </w:tc>
      </w:tr>
      <w:tr w:rsidR="00A00A29" w:rsidRPr="00A00A29" w14:paraId="53B860E7" w14:textId="77777777" w:rsidTr="00A00A29">
        <w:trPr>
          <w:gridAfter w:val="1"/>
          <w:wAfter w:w="5" w:type="pct"/>
          <w:trHeight w:val="285"/>
        </w:trPr>
        <w:tc>
          <w:tcPr>
            <w:tcW w:w="257" w:type="pct"/>
            <w:shd w:val="clear" w:color="auto" w:fill="EDEDED" w:themeFill="accent3" w:themeFillTint="33"/>
            <w:noWrap/>
            <w:vAlign w:val="center"/>
            <w:hideMark/>
          </w:tcPr>
          <w:p w14:paraId="3F6B7CE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1" w:type="pct"/>
            <w:shd w:val="clear" w:color="auto" w:fill="EDEDED" w:themeFill="accent3" w:themeFillTint="33"/>
            <w:noWrap/>
            <w:vAlign w:val="center"/>
            <w:hideMark/>
          </w:tcPr>
          <w:p w14:paraId="19A38B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321F0E5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C762D5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2" w:type="pct"/>
            <w:shd w:val="clear" w:color="auto" w:fill="EDEDED" w:themeFill="accent3" w:themeFillTint="33"/>
            <w:noWrap/>
            <w:vAlign w:val="center"/>
            <w:hideMark/>
          </w:tcPr>
          <w:p w14:paraId="0CB7627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724937A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DEA273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1AEF3F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$ 2.729.400,00</w:t>
            </w:r>
          </w:p>
        </w:tc>
        <w:tc>
          <w:tcPr>
            <w:tcW w:w="553" w:type="pct"/>
            <w:shd w:val="clear" w:color="auto" w:fill="EDEDED" w:themeFill="accent3" w:themeFillTint="33"/>
            <w:noWrap/>
            <w:vAlign w:val="center"/>
            <w:hideMark/>
          </w:tcPr>
          <w:p w14:paraId="6764C9B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09BBA7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706" w:type="pct"/>
            <w:shd w:val="clear" w:color="auto" w:fill="EDEDED" w:themeFill="accent3" w:themeFillTint="33"/>
            <w:noWrap/>
            <w:vAlign w:val="center"/>
            <w:hideMark/>
          </w:tcPr>
          <w:p w14:paraId="114C3AA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$ 3.042.763,61</w:t>
            </w:r>
          </w:p>
        </w:tc>
        <w:tc>
          <w:tcPr>
            <w:tcW w:w="735" w:type="pct"/>
            <w:shd w:val="clear" w:color="auto" w:fill="EDEDED" w:themeFill="accent3" w:themeFillTint="33"/>
            <w:noWrap/>
            <w:vAlign w:val="bottom"/>
            <w:hideMark/>
          </w:tcPr>
          <w:p w14:paraId="3473A61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91282908,39</w:t>
            </w:r>
          </w:p>
        </w:tc>
      </w:tr>
      <w:tr w:rsidR="00A00A29" w:rsidRPr="00A00A29" w14:paraId="24DDE081" w14:textId="77777777" w:rsidTr="00A00A29">
        <w:trPr>
          <w:gridAfter w:val="1"/>
          <w:wAfter w:w="5" w:type="pct"/>
          <w:trHeight w:val="285"/>
        </w:trPr>
        <w:tc>
          <w:tcPr>
            <w:tcW w:w="257" w:type="pct"/>
            <w:shd w:val="clear" w:color="auto" w:fill="DBDBDB" w:themeFill="accent3" w:themeFillTint="66"/>
            <w:noWrap/>
            <w:vAlign w:val="center"/>
            <w:hideMark/>
          </w:tcPr>
          <w:p w14:paraId="636A6AD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1" w:type="pct"/>
            <w:shd w:val="clear" w:color="auto" w:fill="DBDBDB" w:themeFill="accent3" w:themeFillTint="66"/>
            <w:noWrap/>
            <w:vAlign w:val="center"/>
            <w:hideMark/>
          </w:tcPr>
          <w:p w14:paraId="04927E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02FF285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1BA661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2" w:type="pct"/>
            <w:shd w:val="clear" w:color="auto" w:fill="DBDBDB" w:themeFill="accent3" w:themeFillTint="66"/>
            <w:noWrap/>
            <w:vAlign w:val="center"/>
            <w:hideMark/>
          </w:tcPr>
          <w:p w14:paraId="36EB892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04FA67C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56B19E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48CC7A2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$ 1.781.674,00</w:t>
            </w:r>
          </w:p>
        </w:tc>
        <w:tc>
          <w:tcPr>
            <w:tcW w:w="553" w:type="pct"/>
            <w:shd w:val="clear" w:color="auto" w:fill="DBDBDB" w:themeFill="accent3" w:themeFillTint="66"/>
            <w:noWrap/>
            <w:vAlign w:val="center"/>
            <w:hideMark/>
          </w:tcPr>
          <w:p w14:paraId="6776BA2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0CF51E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706" w:type="pct"/>
            <w:shd w:val="clear" w:color="auto" w:fill="DBDBDB" w:themeFill="accent3" w:themeFillTint="66"/>
            <w:noWrap/>
            <w:vAlign w:val="center"/>
            <w:hideMark/>
          </w:tcPr>
          <w:p w14:paraId="3C86544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$ 1.986.228,77</w:t>
            </w:r>
          </w:p>
        </w:tc>
        <w:tc>
          <w:tcPr>
            <w:tcW w:w="735" w:type="pct"/>
            <w:shd w:val="clear" w:color="auto" w:fill="DBDBDB" w:themeFill="accent3" w:themeFillTint="66"/>
            <w:noWrap/>
            <w:vAlign w:val="bottom"/>
            <w:hideMark/>
          </w:tcPr>
          <w:p w14:paraId="085AF7B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59586863,24</w:t>
            </w:r>
          </w:p>
        </w:tc>
      </w:tr>
      <w:tr w:rsidR="00A00A29" w:rsidRPr="00A00A29" w14:paraId="412C44CA" w14:textId="77777777" w:rsidTr="00A00A29">
        <w:trPr>
          <w:gridAfter w:val="1"/>
          <w:wAfter w:w="5" w:type="pct"/>
          <w:trHeight w:val="285"/>
        </w:trPr>
        <w:tc>
          <w:tcPr>
            <w:tcW w:w="257" w:type="pct"/>
            <w:shd w:val="clear" w:color="auto" w:fill="EDEDED" w:themeFill="accent3" w:themeFillTint="33"/>
            <w:noWrap/>
            <w:vAlign w:val="center"/>
            <w:hideMark/>
          </w:tcPr>
          <w:p w14:paraId="6EFA711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1" w:type="pct"/>
            <w:shd w:val="clear" w:color="auto" w:fill="EDEDED" w:themeFill="accent3" w:themeFillTint="33"/>
            <w:noWrap/>
            <w:vAlign w:val="center"/>
            <w:hideMark/>
          </w:tcPr>
          <w:p w14:paraId="18D1F4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4990197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82DC4E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2" w:type="pct"/>
            <w:shd w:val="clear" w:color="auto" w:fill="EDEDED" w:themeFill="accent3" w:themeFillTint="33"/>
            <w:noWrap/>
            <w:vAlign w:val="center"/>
            <w:hideMark/>
          </w:tcPr>
          <w:p w14:paraId="4EE756C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1BF955C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75D922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BBDE07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$ 1.847.126,00</w:t>
            </w:r>
          </w:p>
        </w:tc>
        <w:tc>
          <w:tcPr>
            <w:tcW w:w="553" w:type="pct"/>
            <w:shd w:val="clear" w:color="auto" w:fill="EDEDED" w:themeFill="accent3" w:themeFillTint="33"/>
            <w:noWrap/>
            <w:vAlign w:val="center"/>
            <w:hideMark/>
          </w:tcPr>
          <w:p w14:paraId="6E5891A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6D80FC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706" w:type="pct"/>
            <w:shd w:val="clear" w:color="auto" w:fill="EDEDED" w:themeFill="accent3" w:themeFillTint="33"/>
            <w:noWrap/>
            <w:vAlign w:val="center"/>
            <w:hideMark/>
          </w:tcPr>
          <w:p w14:paraId="39E21EF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$ 2.059.195,35</w:t>
            </w:r>
          </w:p>
        </w:tc>
        <w:tc>
          <w:tcPr>
            <w:tcW w:w="735" w:type="pct"/>
            <w:shd w:val="clear" w:color="auto" w:fill="EDEDED" w:themeFill="accent3" w:themeFillTint="33"/>
            <w:noWrap/>
            <w:vAlign w:val="bottom"/>
            <w:hideMark/>
          </w:tcPr>
          <w:p w14:paraId="32CB6D4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61775860,42</w:t>
            </w:r>
          </w:p>
        </w:tc>
      </w:tr>
      <w:tr w:rsidR="00A00A29" w:rsidRPr="00A00A29" w14:paraId="0F1AF89C" w14:textId="77777777" w:rsidTr="00A00A29">
        <w:trPr>
          <w:gridAfter w:val="1"/>
          <w:wAfter w:w="5" w:type="pct"/>
          <w:trHeight w:val="285"/>
        </w:trPr>
        <w:tc>
          <w:tcPr>
            <w:tcW w:w="257" w:type="pct"/>
            <w:shd w:val="clear" w:color="auto" w:fill="DBDBDB" w:themeFill="accent3" w:themeFillTint="66"/>
            <w:noWrap/>
            <w:vAlign w:val="center"/>
            <w:hideMark/>
          </w:tcPr>
          <w:p w14:paraId="5A57C6D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31" w:type="pct"/>
            <w:shd w:val="clear" w:color="auto" w:fill="DBDBDB" w:themeFill="accent3" w:themeFillTint="66"/>
            <w:noWrap/>
            <w:vAlign w:val="center"/>
            <w:hideMark/>
          </w:tcPr>
          <w:p w14:paraId="7474B8B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3CDF39A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5AB4324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2017</w:t>
            </w:r>
          </w:p>
        </w:tc>
        <w:tc>
          <w:tcPr>
            <w:tcW w:w="282" w:type="pct"/>
            <w:shd w:val="clear" w:color="auto" w:fill="DBDBDB" w:themeFill="accent3" w:themeFillTint="66"/>
            <w:noWrap/>
            <w:vAlign w:val="center"/>
            <w:hideMark/>
          </w:tcPr>
          <w:p w14:paraId="4DF8DF5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5F9D3D3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E421F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39B8A3C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$ 1.926.430,00</w:t>
            </w:r>
          </w:p>
        </w:tc>
        <w:tc>
          <w:tcPr>
            <w:tcW w:w="553" w:type="pct"/>
            <w:shd w:val="clear" w:color="auto" w:fill="DBDBDB" w:themeFill="accent3" w:themeFillTint="66"/>
            <w:noWrap/>
            <w:vAlign w:val="center"/>
            <w:hideMark/>
          </w:tcPr>
          <w:p w14:paraId="7B6F96A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2F2851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93,11</w:t>
            </w:r>
          </w:p>
        </w:tc>
        <w:tc>
          <w:tcPr>
            <w:tcW w:w="706" w:type="pct"/>
            <w:shd w:val="clear" w:color="auto" w:fill="DBDBDB" w:themeFill="accent3" w:themeFillTint="66"/>
            <w:noWrap/>
            <w:vAlign w:val="center"/>
            <w:hideMark/>
          </w:tcPr>
          <w:p w14:paraId="2CE7AA4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$ 2.147.604,27</w:t>
            </w:r>
          </w:p>
        </w:tc>
        <w:tc>
          <w:tcPr>
            <w:tcW w:w="735" w:type="pct"/>
            <w:shd w:val="clear" w:color="auto" w:fill="DBDBDB" w:themeFill="accent3" w:themeFillTint="66"/>
            <w:noWrap/>
            <w:vAlign w:val="bottom"/>
            <w:hideMark/>
          </w:tcPr>
          <w:p w14:paraId="4E7C3C1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64428128,24</w:t>
            </w:r>
          </w:p>
        </w:tc>
      </w:tr>
      <w:tr w:rsidR="00A00A29" w:rsidRPr="00A00A29" w14:paraId="0AD662C5" w14:textId="77777777" w:rsidTr="00A00A29">
        <w:trPr>
          <w:gridAfter w:val="1"/>
          <w:wAfter w:w="5" w:type="pct"/>
          <w:trHeight w:val="285"/>
        </w:trPr>
        <w:tc>
          <w:tcPr>
            <w:tcW w:w="257" w:type="pct"/>
            <w:shd w:val="clear" w:color="auto" w:fill="EDEDED" w:themeFill="accent3" w:themeFillTint="33"/>
            <w:noWrap/>
            <w:vAlign w:val="center"/>
            <w:hideMark/>
          </w:tcPr>
          <w:p w14:paraId="18C0248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1" w:type="pct"/>
            <w:shd w:val="clear" w:color="auto" w:fill="EDEDED" w:themeFill="accent3" w:themeFillTint="33"/>
            <w:noWrap/>
            <w:vAlign w:val="center"/>
            <w:hideMark/>
          </w:tcPr>
          <w:p w14:paraId="1E454CA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639B13D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4F55D3A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2" w:type="pct"/>
            <w:shd w:val="clear" w:color="auto" w:fill="EDEDED" w:themeFill="accent3" w:themeFillTint="33"/>
            <w:noWrap/>
            <w:vAlign w:val="center"/>
            <w:hideMark/>
          </w:tcPr>
          <w:p w14:paraId="2AA5D41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36C613B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67EFA83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014A05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$ 1.985.497,00</w:t>
            </w:r>
          </w:p>
        </w:tc>
        <w:tc>
          <w:tcPr>
            <w:tcW w:w="553" w:type="pct"/>
            <w:shd w:val="clear" w:color="auto" w:fill="EDEDED" w:themeFill="accent3" w:themeFillTint="33"/>
            <w:noWrap/>
            <w:vAlign w:val="center"/>
            <w:hideMark/>
          </w:tcPr>
          <w:p w14:paraId="625908F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CB8FAD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706" w:type="pct"/>
            <w:shd w:val="clear" w:color="auto" w:fill="EDEDED" w:themeFill="accent3" w:themeFillTint="33"/>
            <w:noWrap/>
            <w:vAlign w:val="center"/>
            <w:hideMark/>
          </w:tcPr>
          <w:p w14:paraId="2F7AE1A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$ 2.126.440,25</w:t>
            </w:r>
          </w:p>
        </w:tc>
        <w:tc>
          <w:tcPr>
            <w:tcW w:w="735" w:type="pct"/>
            <w:shd w:val="clear" w:color="auto" w:fill="EDEDED" w:themeFill="accent3" w:themeFillTint="33"/>
            <w:noWrap/>
            <w:vAlign w:val="bottom"/>
            <w:hideMark/>
          </w:tcPr>
          <w:p w14:paraId="18302A6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63793207,37</w:t>
            </w:r>
          </w:p>
        </w:tc>
      </w:tr>
      <w:tr w:rsidR="00A00A29" w:rsidRPr="00A00A29" w14:paraId="263EFFB1" w14:textId="77777777" w:rsidTr="00A00A29">
        <w:trPr>
          <w:gridAfter w:val="1"/>
          <w:wAfter w:w="5" w:type="pct"/>
          <w:trHeight w:val="285"/>
        </w:trPr>
        <w:tc>
          <w:tcPr>
            <w:tcW w:w="257" w:type="pct"/>
            <w:shd w:val="clear" w:color="auto" w:fill="DBDBDB" w:themeFill="accent3" w:themeFillTint="66"/>
            <w:noWrap/>
            <w:vAlign w:val="center"/>
            <w:hideMark/>
          </w:tcPr>
          <w:p w14:paraId="5D97D46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1" w:type="pct"/>
            <w:shd w:val="clear" w:color="auto" w:fill="DBDBDB" w:themeFill="accent3" w:themeFillTint="66"/>
            <w:noWrap/>
            <w:vAlign w:val="center"/>
            <w:hideMark/>
          </w:tcPr>
          <w:p w14:paraId="24BBDC5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5600D18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873967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2" w:type="pct"/>
            <w:shd w:val="clear" w:color="auto" w:fill="DBDBDB" w:themeFill="accent3" w:themeFillTint="66"/>
            <w:noWrap/>
            <w:vAlign w:val="center"/>
            <w:hideMark/>
          </w:tcPr>
          <w:p w14:paraId="05602C5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55911E9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3B4EF6F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F6574D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$ 1.631.466,00</w:t>
            </w:r>
          </w:p>
        </w:tc>
        <w:tc>
          <w:tcPr>
            <w:tcW w:w="553" w:type="pct"/>
            <w:shd w:val="clear" w:color="auto" w:fill="DBDBDB" w:themeFill="accent3" w:themeFillTint="66"/>
            <w:noWrap/>
            <w:vAlign w:val="center"/>
            <w:hideMark/>
          </w:tcPr>
          <w:p w14:paraId="523F3E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F5D20F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706" w:type="pct"/>
            <w:shd w:val="clear" w:color="auto" w:fill="DBDBDB" w:themeFill="accent3" w:themeFillTint="66"/>
            <w:noWrap/>
            <w:vAlign w:val="center"/>
            <w:hideMark/>
          </w:tcPr>
          <w:p w14:paraId="12C6D05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$ 1.747.277,87</w:t>
            </w:r>
          </w:p>
        </w:tc>
        <w:tc>
          <w:tcPr>
            <w:tcW w:w="735" w:type="pct"/>
            <w:shd w:val="clear" w:color="auto" w:fill="DBDBDB" w:themeFill="accent3" w:themeFillTint="66"/>
            <w:noWrap/>
            <w:vAlign w:val="bottom"/>
            <w:hideMark/>
          </w:tcPr>
          <w:p w14:paraId="70346CC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52418335,99</w:t>
            </w:r>
          </w:p>
        </w:tc>
      </w:tr>
      <w:tr w:rsidR="00A00A29" w:rsidRPr="00A00A29" w14:paraId="445CD7A3" w14:textId="77777777" w:rsidTr="00A00A29">
        <w:trPr>
          <w:gridAfter w:val="1"/>
          <w:wAfter w:w="5" w:type="pct"/>
          <w:trHeight w:val="285"/>
        </w:trPr>
        <w:tc>
          <w:tcPr>
            <w:tcW w:w="257" w:type="pct"/>
            <w:shd w:val="clear" w:color="auto" w:fill="EDEDED" w:themeFill="accent3" w:themeFillTint="33"/>
            <w:noWrap/>
            <w:vAlign w:val="center"/>
            <w:hideMark/>
          </w:tcPr>
          <w:p w14:paraId="59E3EF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1" w:type="pct"/>
            <w:shd w:val="clear" w:color="auto" w:fill="EDEDED" w:themeFill="accent3" w:themeFillTint="33"/>
            <w:noWrap/>
            <w:vAlign w:val="center"/>
            <w:hideMark/>
          </w:tcPr>
          <w:p w14:paraId="186DEF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4C850C9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273FF69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2" w:type="pct"/>
            <w:shd w:val="clear" w:color="auto" w:fill="EDEDED" w:themeFill="accent3" w:themeFillTint="33"/>
            <w:noWrap/>
            <w:vAlign w:val="center"/>
            <w:hideMark/>
          </w:tcPr>
          <w:p w14:paraId="5BE39F2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465D59A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06456E9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0B0EB5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$ 1.327.071,00</w:t>
            </w:r>
          </w:p>
        </w:tc>
        <w:tc>
          <w:tcPr>
            <w:tcW w:w="553" w:type="pct"/>
            <w:shd w:val="clear" w:color="auto" w:fill="EDEDED" w:themeFill="accent3" w:themeFillTint="33"/>
            <w:noWrap/>
            <w:vAlign w:val="center"/>
            <w:hideMark/>
          </w:tcPr>
          <w:p w14:paraId="0E41BA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AA191A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706" w:type="pct"/>
            <w:shd w:val="clear" w:color="auto" w:fill="EDEDED" w:themeFill="accent3" w:themeFillTint="33"/>
            <w:noWrap/>
            <w:vAlign w:val="center"/>
            <w:hideMark/>
          </w:tcPr>
          <w:p w14:paraId="735D5B0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$ 1.421.274,97</w:t>
            </w:r>
          </w:p>
        </w:tc>
        <w:tc>
          <w:tcPr>
            <w:tcW w:w="735" w:type="pct"/>
            <w:shd w:val="clear" w:color="auto" w:fill="EDEDED" w:themeFill="accent3" w:themeFillTint="33"/>
            <w:noWrap/>
            <w:vAlign w:val="bottom"/>
            <w:hideMark/>
          </w:tcPr>
          <w:p w14:paraId="5F791D1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42638249,01</w:t>
            </w:r>
          </w:p>
        </w:tc>
      </w:tr>
      <w:tr w:rsidR="00A00A29" w:rsidRPr="00A00A29" w14:paraId="7CBE6AE7" w14:textId="77777777" w:rsidTr="00A00A29">
        <w:trPr>
          <w:gridAfter w:val="1"/>
          <w:wAfter w:w="5" w:type="pct"/>
          <w:trHeight w:val="285"/>
        </w:trPr>
        <w:tc>
          <w:tcPr>
            <w:tcW w:w="257" w:type="pct"/>
            <w:shd w:val="clear" w:color="auto" w:fill="DBDBDB" w:themeFill="accent3" w:themeFillTint="66"/>
            <w:noWrap/>
            <w:vAlign w:val="center"/>
            <w:hideMark/>
          </w:tcPr>
          <w:p w14:paraId="38C9667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1" w:type="pct"/>
            <w:shd w:val="clear" w:color="auto" w:fill="DBDBDB" w:themeFill="accent3" w:themeFillTint="66"/>
            <w:noWrap/>
            <w:vAlign w:val="center"/>
            <w:hideMark/>
          </w:tcPr>
          <w:p w14:paraId="216D1D2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7203476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2D791D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2" w:type="pct"/>
            <w:shd w:val="clear" w:color="auto" w:fill="DBDBDB" w:themeFill="accent3" w:themeFillTint="66"/>
            <w:noWrap/>
            <w:vAlign w:val="center"/>
            <w:hideMark/>
          </w:tcPr>
          <w:p w14:paraId="2302A0F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36E64F5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3C7DC59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40132D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$ 1.327.071,00</w:t>
            </w:r>
          </w:p>
        </w:tc>
        <w:tc>
          <w:tcPr>
            <w:tcW w:w="553" w:type="pct"/>
            <w:shd w:val="clear" w:color="auto" w:fill="DBDBDB" w:themeFill="accent3" w:themeFillTint="66"/>
            <w:noWrap/>
            <w:vAlign w:val="center"/>
            <w:hideMark/>
          </w:tcPr>
          <w:p w14:paraId="3AC6091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5A5816B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706" w:type="pct"/>
            <w:shd w:val="clear" w:color="auto" w:fill="DBDBDB" w:themeFill="accent3" w:themeFillTint="66"/>
            <w:noWrap/>
            <w:vAlign w:val="center"/>
            <w:hideMark/>
          </w:tcPr>
          <w:p w14:paraId="006C566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$ 1.421.274,97</w:t>
            </w:r>
          </w:p>
        </w:tc>
        <w:tc>
          <w:tcPr>
            <w:tcW w:w="735" w:type="pct"/>
            <w:shd w:val="clear" w:color="auto" w:fill="DBDBDB" w:themeFill="accent3" w:themeFillTint="66"/>
            <w:noWrap/>
            <w:vAlign w:val="bottom"/>
            <w:hideMark/>
          </w:tcPr>
          <w:p w14:paraId="573A904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42638249,01</w:t>
            </w:r>
          </w:p>
        </w:tc>
      </w:tr>
      <w:tr w:rsidR="00A00A29" w:rsidRPr="00A00A29" w14:paraId="4A62C801" w14:textId="77777777" w:rsidTr="00A00A29">
        <w:trPr>
          <w:gridAfter w:val="1"/>
          <w:wAfter w:w="5" w:type="pct"/>
          <w:trHeight w:val="285"/>
        </w:trPr>
        <w:tc>
          <w:tcPr>
            <w:tcW w:w="257" w:type="pct"/>
            <w:shd w:val="clear" w:color="auto" w:fill="EDEDED" w:themeFill="accent3" w:themeFillTint="33"/>
            <w:noWrap/>
            <w:vAlign w:val="center"/>
            <w:hideMark/>
          </w:tcPr>
          <w:p w14:paraId="30182D8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1" w:type="pct"/>
            <w:shd w:val="clear" w:color="auto" w:fill="EDEDED" w:themeFill="accent3" w:themeFillTint="33"/>
            <w:noWrap/>
            <w:vAlign w:val="center"/>
            <w:hideMark/>
          </w:tcPr>
          <w:p w14:paraId="2A979FF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15DF726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3833FC4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2" w:type="pct"/>
            <w:shd w:val="clear" w:color="auto" w:fill="EDEDED" w:themeFill="accent3" w:themeFillTint="33"/>
            <w:noWrap/>
            <w:vAlign w:val="center"/>
            <w:hideMark/>
          </w:tcPr>
          <w:p w14:paraId="3D62387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7C1CEC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CB13CB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3673CAA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$ 1.350.060,00</w:t>
            </w:r>
          </w:p>
        </w:tc>
        <w:tc>
          <w:tcPr>
            <w:tcW w:w="553" w:type="pct"/>
            <w:shd w:val="clear" w:color="auto" w:fill="EDEDED" w:themeFill="accent3" w:themeFillTint="33"/>
            <w:noWrap/>
            <w:vAlign w:val="center"/>
            <w:hideMark/>
          </w:tcPr>
          <w:p w14:paraId="1331E76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7C86E42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706" w:type="pct"/>
            <w:shd w:val="clear" w:color="auto" w:fill="EDEDED" w:themeFill="accent3" w:themeFillTint="33"/>
            <w:noWrap/>
            <w:vAlign w:val="center"/>
            <w:hideMark/>
          </w:tcPr>
          <w:p w14:paraId="5DEBC3E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$ 1.445.895,87</w:t>
            </w:r>
          </w:p>
        </w:tc>
        <w:tc>
          <w:tcPr>
            <w:tcW w:w="735" w:type="pct"/>
            <w:shd w:val="clear" w:color="auto" w:fill="EDEDED" w:themeFill="accent3" w:themeFillTint="33"/>
            <w:noWrap/>
            <w:vAlign w:val="bottom"/>
            <w:hideMark/>
          </w:tcPr>
          <w:p w14:paraId="38C721A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43376876,19</w:t>
            </w:r>
          </w:p>
        </w:tc>
      </w:tr>
      <w:tr w:rsidR="00A00A29" w:rsidRPr="00A00A29" w14:paraId="2F5E4198" w14:textId="77777777" w:rsidTr="00A00A29">
        <w:trPr>
          <w:gridAfter w:val="1"/>
          <w:wAfter w:w="5" w:type="pct"/>
          <w:trHeight w:val="285"/>
        </w:trPr>
        <w:tc>
          <w:tcPr>
            <w:tcW w:w="257" w:type="pct"/>
            <w:shd w:val="clear" w:color="auto" w:fill="DBDBDB" w:themeFill="accent3" w:themeFillTint="66"/>
            <w:noWrap/>
            <w:vAlign w:val="center"/>
            <w:hideMark/>
          </w:tcPr>
          <w:p w14:paraId="4A9F9B0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1" w:type="pct"/>
            <w:shd w:val="clear" w:color="auto" w:fill="DBDBDB" w:themeFill="accent3" w:themeFillTint="66"/>
            <w:noWrap/>
            <w:vAlign w:val="center"/>
            <w:hideMark/>
          </w:tcPr>
          <w:p w14:paraId="680ABB5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7EC134F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551900E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2" w:type="pct"/>
            <w:shd w:val="clear" w:color="auto" w:fill="DBDBDB" w:themeFill="accent3" w:themeFillTint="66"/>
            <w:noWrap/>
            <w:vAlign w:val="center"/>
            <w:hideMark/>
          </w:tcPr>
          <w:p w14:paraId="3B457C3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73BADD9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2D49A2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112A234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$ 1.643.808,00</w:t>
            </w:r>
          </w:p>
        </w:tc>
        <w:tc>
          <w:tcPr>
            <w:tcW w:w="553" w:type="pct"/>
            <w:shd w:val="clear" w:color="auto" w:fill="DBDBDB" w:themeFill="accent3" w:themeFillTint="66"/>
            <w:noWrap/>
            <w:vAlign w:val="center"/>
            <w:hideMark/>
          </w:tcPr>
          <w:p w14:paraId="1898509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6582C4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706" w:type="pct"/>
            <w:shd w:val="clear" w:color="auto" w:fill="DBDBDB" w:themeFill="accent3" w:themeFillTint="66"/>
            <w:noWrap/>
            <w:vAlign w:val="center"/>
            <w:hideMark/>
          </w:tcPr>
          <w:p w14:paraId="1FA7C34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$ 1.760.495,98</w:t>
            </w:r>
          </w:p>
        </w:tc>
        <w:tc>
          <w:tcPr>
            <w:tcW w:w="735" w:type="pct"/>
            <w:shd w:val="clear" w:color="auto" w:fill="DBDBDB" w:themeFill="accent3" w:themeFillTint="66"/>
            <w:noWrap/>
            <w:vAlign w:val="bottom"/>
            <w:hideMark/>
          </w:tcPr>
          <w:p w14:paraId="01FBAE6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52814879,41</w:t>
            </w:r>
          </w:p>
        </w:tc>
      </w:tr>
      <w:tr w:rsidR="00A00A29" w:rsidRPr="00A00A29" w14:paraId="29645B5C" w14:textId="77777777" w:rsidTr="00A00A29">
        <w:trPr>
          <w:gridAfter w:val="1"/>
          <w:wAfter w:w="5" w:type="pct"/>
          <w:trHeight w:val="285"/>
        </w:trPr>
        <w:tc>
          <w:tcPr>
            <w:tcW w:w="257" w:type="pct"/>
            <w:shd w:val="clear" w:color="auto" w:fill="EDEDED" w:themeFill="accent3" w:themeFillTint="33"/>
            <w:noWrap/>
            <w:vAlign w:val="center"/>
            <w:hideMark/>
          </w:tcPr>
          <w:p w14:paraId="4E07231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1" w:type="pct"/>
            <w:shd w:val="clear" w:color="auto" w:fill="EDEDED" w:themeFill="accent3" w:themeFillTint="33"/>
            <w:noWrap/>
            <w:vAlign w:val="center"/>
            <w:hideMark/>
          </w:tcPr>
          <w:p w14:paraId="02D9DCA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7AF3E94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7A4A5D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2" w:type="pct"/>
            <w:shd w:val="clear" w:color="auto" w:fill="EDEDED" w:themeFill="accent3" w:themeFillTint="33"/>
            <w:noWrap/>
            <w:vAlign w:val="center"/>
            <w:hideMark/>
          </w:tcPr>
          <w:p w14:paraId="11EB6A5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0F5C153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5AA728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9D0C0E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$ 1.742.189,00</w:t>
            </w:r>
          </w:p>
        </w:tc>
        <w:tc>
          <w:tcPr>
            <w:tcW w:w="553" w:type="pct"/>
            <w:shd w:val="clear" w:color="auto" w:fill="EDEDED" w:themeFill="accent3" w:themeFillTint="33"/>
            <w:noWrap/>
            <w:vAlign w:val="center"/>
            <w:hideMark/>
          </w:tcPr>
          <w:p w14:paraId="388442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44F8A66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706" w:type="pct"/>
            <w:shd w:val="clear" w:color="auto" w:fill="EDEDED" w:themeFill="accent3" w:themeFillTint="33"/>
            <w:noWrap/>
            <w:vAlign w:val="center"/>
            <w:hideMark/>
          </w:tcPr>
          <w:p w14:paraId="1215BA0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$ 1.865.860,69</w:t>
            </w:r>
          </w:p>
        </w:tc>
        <w:tc>
          <w:tcPr>
            <w:tcW w:w="735" w:type="pct"/>
            <w:shd w:val="clear" w:color="auto" w:fill="EDEDED" w:themeFill="accent3" w:themeFillTint="33"/>
            <w:noWrap/>
            <w:vAlign w:val="bottom"/>
            <w:hideMark/>
          </w:tcPr>
          <w:p w14:paraId="668F7AB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55975820,74</w:t>
            </w:r>
          </w:p>
        </w:tc>
      </w:tr>
      <w:tr w:rsidR="00A00A29" w:rsidRPr="00A00A29" w14:paraId="29103144" w14:textId="77777777" w:rsidTr="00A00A29">
        <w:trPr>
          <w:gridAfter w:val="1"/>
          <w:wAfter w:w="5" w:type="pct"/>
          <w:trHeight w:val="285"/>
        </w:trPr>
        <w:tc>
          <w:tcPr>
            <w:tcW w:w="257" w:type="pct"/>
            <w:shd w:val="clear" w:color="auto" w:fill="DBDBDB" w:themeFill="accent3" w:themeFillTint="66"/>
            <w:noWrap/>
            <w:vAlign w:val="center"/>
            <w:hideMark/>
          </w:tcPr>
          <w:p w14:paraId="0A11A2D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1" w:type="pct"/>
            <w:shd w:val="clear" w:color="auto" w:fill="DBDBDB" w:themeFill="accent3" w:themeFillTint="66"/>
            <w:noWrap/>
            <w:vAlign w:val="center"/>
            <w:hideMark/>
          </w:tcPr>
          <w:p w14:paraId="61A060A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60A8C50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59A852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2" w:type="pct"/>
            <w:shd w:val="clear" w:color="auto" w:fill="DBDBDB" w:themeFill="accent3" w:themeFillTint="66"/>
            <w:noWrap/>
            <w:vAlign w:val="center"/>
            <w:hideMark/>
          </w:tcPr>
          <w:p w14:paraId="53F27E6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18E75A4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7E8040F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194953B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$ 1.741.919,00</w:t>
            </w:r>
          </w:p>
        </w:tc>
        <w:tc>
          <w:tcPr>
            <w:tcW w:w="553" w:type="pct"/>
            <w:shd w:val="clear" w:color="auto" w:fill="DBDBDB" w:themeFill="accent3" w:themeFillTint="66"/>
            <w:noWrap/>
            <w:vAlign w:val="center"/>
            <w:hideMark/>
          </w:tcPr>
          <w:p w14:paraId="2D1E7E5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05E25D3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706" w:type="pct"/>
            <w:shd w:val="clear" w:color="auto" w:fill="DBDBDB" w:themeFill="accent3" w:themeFillTint="66"/>
            <w:noWrap/>
            <w:vAlign w:val="center"/>
            <w:hideMark/>
          </w:tcPr>
          <w:p w14:paraId="581E35D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$ 1.865.571,52</w:t>
            </w:r>
          </w:p>
        </w:tc>
        <w:tc>
          <w:tcPr>
            <w:tcW w:w="735" w:type="pct"/>
            <w:shd w:val="clear" w:color="auto" w:fill="DBDBDB" w:themeFill="accent3" w:themeFillTint="66"/>
            <w:noWrap/>
            <w:vAlign w:val="bottom"/>
            <w:hideMark/>
          </w:tcPr>
          <w:p w14:paraId="1A04111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55967145,75</w:t>
            </w:r>
          </w:p>
        </w:tc>
      </w:tr>
      <w:tr w:rsidR="00A00A29" w:rsidRPr="00A00A29" w14:paraId="44A0928E" w14:textId="77777777" w:rsidTr="00A00A29">
        <w:trPr>
          <w:gridAfter w:val="1"/>
          <w:wAfter w:w="5" w:type="pct"/>
          <w:trHeight w:val="285"/>
        </w:trPr>
        <w:tc>
          <w:tcPr>
            <w:tcW w:w="257" w:type="pct"/>
            <w:shd w:val="clear" w:color="auto" w:fill="EDEDED" w:themeFill="accent3" w:themeFillTint="33"/>
            <w:noWrap/>
            <w:vAlign w:val="center"/>
            <w:hideMark/>
          </w:tcPr>
          <w:p w14:paraId="6D3EC0F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1" w:type="pct"/>
            <w:shd w:val="clear" w:color="auto" w:fill="EDEDED" w:themeFill="accent3" w:themeFillTint="33"/>
            <w:noWrap/>
            <w:vAlign w:val="center"/>
            <w:hideMark/>
          </w:tcPr>
          <w:p w14:paraId="1B7E881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6037E6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BA59C2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2" w:type="pct"/>
            <w:shd w:val="clear" w:color="auto" w:fill="EDEDED" w:themeFill="accent3" w:themeFillTint="33"/>
            <w:noWrap/>
            <w:vAlign w:val="center"/>
            <w:hideMark/>
          </w:tcPr>
          <w:p w14:paraId="7B6463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555D3A0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488ED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4419719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$ 2.085.485,00</w:t>
            </w:r>
          </w:p>
        </w:tc>
        <w:tc>
          <w:tcPr>
            <w:tcW w:w="553" w:type="pct"/>
            <w:shd w:val="clear" w:color="auto" w:fill="EDEDED" w:themeFill="accent3" w:themeFillTint="33"/>
            <w:noWrap/>
            <w:vAlign w:val="center"/>
            <w:hideMark/>
          </w:tcPr>
          <w:p w14:paraId="1F27FDC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5C3FBD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706" w:type="pct"/>
            <w:shd w:val="clear" w:color="auto" w:fill="EDEDED" w:themeFill="accent3" w:themeFillTint="33"/>
            <w:noWrap/>
            <w:vAlign w:val="center"/>
            <w:hideMark/>
          </w:tcPr>
          <w:p w14:paraId="1456655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$ 2.233.526,03</w:t>
            </w:r>
          </w:p>
        </w:tc>
        <w:tc>
          <w:tcPr>
            <w:tcW w:w="735" w:type="pct"/>
            <w:shd w:val="clear" w:color="auto" w:fill="EDEDED" w:themeFill="accent3" w:themeFillTint="33"/>
            <w:noWrap/>
            <w:vAlign w:val="bottom"/>
            <w:hideMark/>
          </w:tcPr>
          <w:p w14:paraId="5179B1A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67005780,95</w:t>
            </w:r>
          </w:p>
        </w:tc>
      </w:tr>
      <w:tr w:rsidR="00A00A29" w:rsidRPr="00A00A29" w14:paraId="350ADFD9" w14:textId="77777777" w:rsidTr="00A00A29">
        <w:trPr>
          <w:gridAfter w:val="1"/>
          <w:wAfter w:w="5" w:type="pct"/>
          <w:trHeight w:val="285"/>
        </w:trPr>
        <w:tc>
          <w:tcPr>
            <w:tcW w:w="257" w:type="pct"/>
            <w:shd w:val="clear" w:color="auto" w:fill="DBDBDB" w:themeFill="accent3" w:themeFillTint="66"/>
            <w:noWrap/>
            <w:vAlign w:val="center"/>
            <w:hideMark/>
          </w:tcPr>
          <w:p w14:paraId="5F23315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lastRenderedPageBreak/>
              <w:t>2018</w:t>
            </w:r>
          </w:p>
        </w:tc>
        <w:tc>
          <w:tcPr>
            <w:tcW w:w="231" w:type="pct"/>
            <w:shd w:val="clear" w:color="auto" w:fill="DBDBDB" w:themeFill="accent3" w:themeFillTint="66"/>
            <w:noWrap/>
            <w:vAlign w:val="center"/>
            <w:hideMark/>
          </w:tcPr>
          <w:p w14:paraId="6428DC0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0E8ECBD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72DFCC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2" w:type="pct"/>
            <w:shd w:val="clear" w:color="auto" w:fill="DBDBDB" w:themeFill="accent3" w:themeFillTint="66"/>
            <w:noWrap/>
            <w:vAlign w:val="center"/>
            <w:hideMark/>
          </w:tcPr>
          <w:p w14:paraId="5A4613D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4D73DA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709322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78FBD4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$ 1.767.281,00</w:t>
            </w:r>
          </w:p>
        </w:tc>
        <w:tc>
          <w:tcPr>
            <w:tcW w:w="553" w:type="pct"/>
            <w:shd w:val="clear" w:color="auto" w:fill="DBDBDB" w:themeFill="accent3" w:themeFillTint="66"/>
            <w:noWrap/>
            <w:vAlign w:val="center"/>
            <w:hideMark/>
          </w:tcPr>
          <w:p w14:paraId="405CF61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49593A5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706" w:type="pct"/>
            <w:shd w:val="clear" w:color="auto" w:fill="DBDBDB" w:themeFill="accent3" w:themeFillTint="66"/>
            <w:noWrap/>
            <w:vAlign w:val="center"/>
            <w:hideMark/>
          </w:tcPr>
          <w:p w14:paraId="7F1F72E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$ 1.892.733,88</w:t>
            </w:r>
          </w:p>
        </w:tc>
        <w:tc>
          <w:tcPr>
            <w:tcW w:w="735" w:type="pct"/>
            <w:shd w:val="clear" w:color="auto" w:fill="DBDBDB" w:themeFill="accent3" w:themeFillTint="66"/>
            <w:noWrap/>
            <w:vAlign w:val="bottom"/>
            <w:hideMark/>
          </w:tcPr>
          <w:p w14:paraId="7488895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56782016,45</w:t>
            </w:r>
          </w:p>
        </w:tc>
      </w:tr>
      <w:tr w:rsidR="00A00A29" w:rsidRPr="00A00A29" w14:paraId="21219CFE" w14:textId="77777777" w:rsidTr="00A00A29">
        <w:trPr>
          <w:gridAfter w:val="1"/>
          <w:wAfter w:w="5" w:type="pct"/>
          <w:trHeight w:val="285"/>
        </w:trPr>
        <w:tc>
          <w:tcPr>
            <w:tcW w:w="257" w:type="pct"/>
            <w:shd w:val="clear" w:color="auto" w:fill="EDEDED" w:themeFill="accent3" w:themeFillTint="33"/>
            <w:noWrap/>
            <w:vAlign w:val="center"/>
            <w:hideMark/>
          </w:tcPr>
          <w:p w14:paraId="7D3A55A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1" w:type="pct"/>
            <w:shd w:val="clear" w:color="auto" w:fill="EDEDED" w:themeFill="accent3" w:themeFillTint="33"/>
            <w:noWrap/>
            <w:vAlign w:val="center"/>
            <w:hideMark/>
          </w:tcPr>
          <w:p w14:paraId="41F5E9D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12190A9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65B7234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2" w:type="pct"/>
            <w:shd w:val="clear" w:color="auto" w:fill="EDEDED" w:themeFill="accent3" w:themeFillTint="33"/>
            <w:noWrap/>
            <w:vAlign w:val="center"/>
            <w:hideMark/>
          </w:tcPr>
          <w:p w14:paraId="3DD078D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01B9809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4487E81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2CDEB6A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$ 1.780.399,00</w:t>
            </w:r>
          </w:p>
        </w:tc>
        <w:tc>
          <w:tcPr>
            <w:tcW w:w="553" w:type="pct"/>
            <w:shd w:val="clear" w:color="auto" w:fill="EDEDED" w:themeFill="accent3" w:themeFillTint="33"/>
            <w:noWrap/>
            <w:vAlign w:val="center"/>
            <w:hideMark/>
          </w:tcPr>
          <w:p w14:paraId="7711494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D342BB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706" w:type="pct"/>
            <w:shd w:val="clear" w:color="auto" w:fill="EDEDED" w:themeFill="accent3" w:themeFillTint="33"/>
            <w:noWrap/>
            <w:vAlign w:val="center"/>
            <w:hideMark/>
          </w:tcPr>
          <w:p w14:paraId="057EC58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$ 1.906.783,08</w:t>
            </w:r>
          </w:p>
        </w:tc>
        <w:tc>
          <w:tcPr>
            <w:tcW w:w="735" w:type="pct"/>
            <w:shd w:val="clear" w:color="auto" w:fill="EDEDED" w:themeFill="accent3" w:themeFillTint="33"/>
            <w:noWrap/>
            <w:vAlign w:val="bottom"/>
            <w:hideMark/>
          </w:tcPr>
          <w:p w14:paraId="6B6BC99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57203492,43</w:t>
            </w:r>
          </w:p>
        </w:tc>
      </w:tr>
      <w:tr w:rsidR="00A00A29" w:rsidRPr="00A00A29" w14:paraId="0EC71BD2" w14:textId="77777777" w:rsidTr="00A00A29">
        <w:trPr>
          <w:gridAfter w:val="1"/>
          <w:wAfter w:w="5" w:type="pct"/>
          <w:trHeight w:val="285"/>
        </w:trPr>
        <w:tc>
          <w:tcPr>
            <w:tcW w:w="257" w:type="pct"/>
            <w:shd w:val="clear" w:color="auto" w:fill="DBDBDB" w:themeFill="accent3" w:themeFillTint="66"/>
            <w:noWrap/>
            <w:vAlign w:val="center"/>
            <w:hideMark/>
          </w:tcPr>
          <w:p w14:paraId="21908EE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31" w:type="pct"/>
            <w:shd w:val="clear" w:color="auto" w:fill="DBDBDB" w:themeFill="accent3" w:themeFillTint="66"/>
            <w:noWrap/>
            <w:vAlign w:val="center"/>
            <w:hideMark/>
          </w:tcPr>
          <w:p w14:paraId="41C7B49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25691D2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C8FBEB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2018</w:t>
            </w:r>
          </w:p>
        </w:tc>
        <w:tc>
          <w:tcPr>
            <w:tcW w:w="282" w:type="pct"/>
            <w:shd w:val="clear" w:color="auto" w:fill="DBDBDB" w:themeFill="accent3" w:themeFillTint="66"/>
            <w:noWrap/>
            <w:vAlign w:val="center"/>
            <w:hideMark/>
          </w:tcPr>
          <w:p w14:paraId="4193C3F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5CD122D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5E32324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46BE982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$ 1.747.258,00</w:t>
            </w:r>
          </w:p>
        </w:tc>
        <w:tc>
          <w:tcPr>
            <w:tcW w:w="553" w:type="pct"/>
            <w:shd w:val="clear" w:color="auto" w:fill="DBDBDB" w:themeFill="accent3" w:themeFillTint="66"/>
            <w:noWrap/>
            <w:vAlign w:val="center"/>
            <w:hideMark/>
          </w:tcPr>
          <w:p w14:paraId="18E0781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66B2B3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96,92</w:t>
            </w:r>
          </w:p>
        </w:tc>
        <w:tc>
          <w:tcPr>
            <w:tcW w:w="706" w:type="pct"/>
            <w:shd w:val="clear" w:color="auto" w:fill="DBDBDB" w:themeFill="accent3" w:themeFillTint="66"/>
            <w:noWrap/>
            <w:vAlign w:val="center"/>
            <w:hideMark/>
          </w:tcPr>
          <w:p w14:paraId="0865032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$ 1.871.289,52</w:t>
            </w:r>
          </w:p>
        </w:tc>
        <w:tc>
          <w:tcPr>
            <w:tcW w:w="735" w:type="pct"/>
            <w:shd w:val="clear" w:color="auto" w:fill="DBDBDB" w:themeFill="accent3" w:themeFillTint="66"/>
            <w:noWrap/>
            <w:vAlign w:val="bottom"/>
            <w:hideMark/>
          </w:tcPr>
          <w:p w14:paraId="26365E2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56138685,64</w:t>
            </w:r>
          </w:p>
        </w:tc>
      </w:tr>
      <w:tr w:rsidR="00A00A29" w:rsidRPr="00A00A29" w14:paraId="4A9BD5E1" w14:textId="77777777" w:rsidTr="00A00A29">
        <w:trPr>
          <w:gridAfter w:val="1"/>
          <w:wAfter w:w="5" w:type="pct"/>
          <w:trHeight w:val="285"/>
        </w:trPr>
        <w:tc>
          <w:tcPr>
            <w:tcW w:w="257" w:type="pct"/>
            <w:shd w:val="clear" w:color="auto" w:fill="EDEDED" w:themeFill="accent3" w:themeFillTint="33"/>
            <w:noWrap/>
            <w:vAlign w:val="center"/>
            <w:hideMark/>
          </w:tcPr>
          <w:p w14:paraId="0783015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1" w:type="pct"/>
            <w:shd w:val="clear" w:color="auto" w:fill="EDEDED" w:themeFill="accent3" w:themeFillTint="33"/>
            <w:noWrap/>
            <w:vAlign w:val="center"/>
            <w:hideMark/>
          </w:tcPr>
          <w:p w14:paraId="47D7F77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433E8B2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16CD34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2" w:type="pct"/>
            <w:shd w:val="clear" w:color="auto" w:fill="EDEDED" w:themeFill="accent3" w:themeFillTint="33"/>
            <w:noWrap/>
            <w:vAlign w:val="center"/>
            <w:hideMark/>
          </w:tcPr>
          <w:p w14:paraId="56F1ED2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1A250C3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A52D2F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674ACB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$ 1.736.579,00</w:t>
            </w:r>
          </w:p>
        </w:tc>
        <w:tc>
          <w:tcPr>
            <w:tcW w:w="553" w:type="pct"/>
            <w:shd w:val="clear" w:color="auto" w:fill="EDEDED" w:themeFill="accent3" w:themeFillTint="33"/>
            <w:noWrap/>
            <w:vAlign w:val="center"/>
            <w:hideMark/>
          </w:tcPr>
          <w:p w14:paraId="7512D7E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EF1704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706" w:type="pct"/>
            <w:shd w:val="clear" w:color="auto" w:fill="EDEDED" w:themeFill="accent3" w:themeFillTint="33"/>
            <w:noWrap/>
            <w:vAlign w:val="center"/>
            <w:hideMark/>
          </w:tcPr>
          <w:p w14:paraId="3F6DA9B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$ 1.802.569,00</w:t>
            </w:r>
          </w:p>
        </w:tc>
        <w:tc>
          <w:tcPr>
            <w:tcW w:w="735" w:type="pct"/>
            <w:shd w:val="clear" w:color="auto" w:fill="EDEDED" w:themeFill="accent3" w:themeFillTint="33"/>
            <w:noWrap/>
            <w:vAlign w:val="bottom"/>
            <w:hideMark/>
          </w:tcPr>
          <w:p w14:paraId="6D149B6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54077070,06</w:t>
            </w:r>
          </w:p>
        </w:tc>
      </w:tr>
      <w:tr w:rsidR="00A00A29" w:rsidRPr="00A00A29" w14:paraId="14F5D187" w14:textId="77777777" w:rsidTr="00A00A29">
        <w:trPr>
          <w:gridAfter w:val="1"/>
          <w:wAfter w:w="5" w:type="pct"/>
          <w:trHeight w:val="285"/>
        </w:trPr>
        <w:tc>
          <w:tcPr>
            <w:tcW w:w="257" w:type="pct"/>
            <w:shd w:val="clear" w:color="auto" w:fill="DBDBDB" w:themeFill="accent3" w:themeFillTint="66"/>
            <w:noWrap/>
            <w:vAlign w:val="center"/>
            <w:hideMark/>
          </w:tcPr>
          <w:p w14:paraId="5768E99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1" w:type="pct"/>
            <w:shd w:val="clear" w:color="auto" w:fill="DBDBDB" w:themeFill="accent3" w:themeFillTint="66"/>
            <w:noWrap/>
            <w:vAlign w:val="center"/>
            <w:hideMark/>
          </w:tcPr>
          <w:p w14:paraId="6ED5F8F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21BCA43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5CF4003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2" w:type="pct"/>
            <w:shd w:val="clear" w:color="auto" w:fill="DBDBDB" w:themeFill="accent3" w:themeFillTint="66"/>
            <w:noWrap/>
            <w:vAlign w:val="center"/>
            <w:hideMark/>
          </w:tcPr>
          <w:p w14:paraId="17B9D11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4E98452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42A1365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3DAF882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$ 1.687.932,00</w:t>
            </w:r>
          </w:p>
        </w:tc>
        <w:tc>
          <w:tcPr>
            <w:tcW w:w="553" w:type="pct"/>
            <w:shd w:val="clear" w:color="auto" w:fill="DBDBDB" w:themeFill="accent3" w:themeFillTint="66"/>
            <w:noWrap/>
            <w:vAlign w:val="center"/>
            <w:hideMark/>
          </w:tcPr>
          <w:p w14:paraId="1206BEA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7CD8E0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706" w:type="pct"/>
            <w:shd w:val="clear" w:color="auto" w:fill="DBDBDB" w:themeFill="accent3" w:themeFillTint="66"/>
            <w:noWrap/>
            <w:vAlign w:val="center"/>
            <w:hideMark/>
          </w:tcPr>
          <w:p w14:paraId="13CF39B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$ 1.752.073,42</w:t>
            </w:r>
          </w:p>
        </w:tc>
        <w:tc>
          <w:tcPr>
            <w:tcW w:w="735" w:type="pct"/>
            <w:shd w:val="clear" w:color="auto" w:fill="DBDBDB" w:themeFill="accent3" w:themeFillTint="66"/>
            <w:noWrap/>
            <w:vAlign w:val="bottom"/>
            <w:hideMark/>
          </w:tcPr>
          <w:p w14:paraId="0FE6667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52562202,48</w:t>
            </w:r>
          </w:p>
        </w:tc>
      </w:tr>
      <w:tr w:rsidR="00A00A29" w:rsidRPr="00A00A29" w14:paraId="463283BA" w14:textId="77777777" w:rsidTr="00A00A29">
        <w:trPr>
          <w:gridAfter w:val="1"/>
          <w:wAfter w:w="5" w:type="pct"/>
          <w:trHeight w:val="285"/>
        </w:trPr>
        <w:tc>
          <w:tcPr>
            <w:tcW w:w="257" w:type="pct"/>
            <w:shd w:val="clear" w:color="auto" w:fill="EDEDED" w:themeFill="accent3" w:themeFillTint="33"/>
            <w:noWrap/>
            <w:vAlign w:val="center"/>
            <w:hideMark/>
          </w:tcPr>
          <w:p w14:paraId="3573E9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1" w:type="pct"/>
            <w:shd w:val="clear" w:color="auto" w:fill="EDEDED" w:themeFill="accent3" w:themeFillTint="33"/>
            <w:noWrap/>
            <w:vAlign w:val="center"/>
            <w:hideMark/>
          </w:tcPr>
          <w:p w14:paraId="3AE1362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6CE7844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8CB942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2" w:type="pct"/>
            <w:shd w:val="clear" w:color="auto" w:fill="EDEDED" w:themeFill="accent3" w:themeFillTint="33"/>
            <w:noWrap/>
            <w:vAlign w:val="center"/>
            <w:hideMark/>
          </w:tcPr>
          <w:p w14:paraId="04FE902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34EC092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5E28A5E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870EB8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$ 1.757.937,00</w:t>
            </w:r>
          </w:p>
        </w:tc>
        <w:tc>
          <w:tcPr>
            <w:tcW w:w="553" w:type="pct"/>
            <w:shd w:val="clear" w:color="auto" w:fill="EDEDED" w:themeFill="accent3" w:themeFillTint="33"/>
            <w:noWrap/>
            <w:vAlign w:val="center"/>
            <w:hideMark/>
          </w:tcPr>
          <w:p w14:paraId="7F09644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657D7E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706" w:type="pct"/>
            <w:shd w:val="clear" w:color="auto" w:fill="EDEDED" w:themeFill="accent3" w:themeFillTint="33"/>
            <w:noWrap/>
            <w:vAlign w:val="center"/>
            <w:hideMark/>
          </w:tcPr>
          <w:p w14:paraId="130254B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$ 1.824.738,61</w:t>
            </w:r>
          </w:p>
        </w:tc>
        <w:tc>
          <w:tcPr>
            <w:tcW w:w="735" w:type="pct"/>
            <w:shd w:val="clear" w:color="auto" w:fill="EDEDED" w:themeFill="accent3" w:themeFillTint="33"/>
            <w:noWrap/>
            <w:vAlign w:val="bottom"/>
            <w:hideMark/>
          </w:tcPr>
          <w:p w14:paraId="5B78D93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54742158,18</w:t>
            </w:r>
          </w:p>
        </w:tc>
      </w:tr>
      <w:tr w:rsidR="00A00A29" w:rsidRPr="00A00A29" w14:paraId="1B654B8D" w14:textId="77777777" w:rsidTr="00A00A29">
        <w:trPr>
          <w:gridAfter w:val="1"/>
          <w:wAfter w:w="5" w:type="pct"/>
          <w:trHeight w:val="285"/>
        </w:trPr>
        <w:tc>
          <w:tcPr>
            <w:tcW w:w="257" w:type="pct"/>
            <w:shd w:val="clear" w:color="auto" w:fill="DBDBDB" w:themeFill="accent3" w:themeFillTint="66"/>
            <w:noWrap/>
            <w:vAlign w:val="center"/>
            <w:hideMark/>
          </w:tcPr>
          <w:p w14:paraId="1AF4418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1" w:type="pct"/>
            <w:shd w:val="clear" w:color="auto" w:fill="DBDBDB" w:themeFill="accent3" w:themeFillTint="66"/>
            <w:noWrap/>
            <w:vAlign w:val="center"/>
            <w:hideMark/>
          </w:tcPr>
          <w:p w14:paraId="2781978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319FE41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5DFD7D4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2" w:type="pct"/>
            <w:shd w:val="clear" w:color="auto" w:fill="DBDBDB" w:themeFill="accent3" w:themeFillTint="66"/>
            <w:noWrap/>
            <w:vAlign w:val="center"/>
            <w:hideMark/>
          </w:tcPr>
          <w:p w14:paraId="60BCC8F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45777FD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46FD3C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211BC15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$ 2.047.105,00</w:t>
            </w:r>
          </w:p>
        </w:tc>
        <w:tc>
          <w:tcPr>
            <w:tcW w:w="553" w:type="pct"/>
            <w:shd w:val="clear" w:color="auto" w:fill="DBDBDB" w:themeFill="accent3" w:themeFillTint="66"/>
            <w:noWrap/>
            <w:vAlign w:val="center"/>
            <w:hideMark/>
          </w:tcPr>
          <w:p w14:paraId="40D44CB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2B8EFD5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706" w:type="pct"/>
            <w:shd w:val="clear" w:color="auto" w:fill="DBDBDB" w:themeFill="accent3" w:themeFillTint="66"/>
            <w:noWrap/>
            <w:vAlign w:val="center"/>
            <w:hideMark/>
          </w:tcPr>
          <w:p w14:paraId="2799C0A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$ 2.124.894,99</w:t>
            </w:r>
          </w:p>
        </w:tc>
        <w:tc>
          <w:tcPr>
            <w:tcW w:w="735" w:type="pct"/>
            <w:shd w:val="clear" w:color="auto" w:fill="DBDBDB" w:themeFill="accent3" w:themeFillTint="66"/>
            <w:noWrap/>
            <w:vAlign w:val="bottom"/>
            <w:hideMark/>
          </w:tcPr>
          <w:p w14:paraId="5081B76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63746849,70</w:t>
            </w:r>
          </w:p>
        </w:tc>
      </w:tr>
      <w:tr w:rsidR="00A00A29" w:rsidRPr="00A00A29" w14:paraId="6345DB78" w14:textId="77777777" w:rsidTr="00A00A29">
        <w:trPr>
          <w:gridAfter w:val="1"/>
          <w:wAfter w:w="5" w:type="pct"/>
          <w:trHeight w:val="285"/>
        </w:trPr>
        <w:tc>
          <w:tcPr>
            <w:tcW w:w="257" w:type="pct"/>
            <w:shd w:val="clear" w:color="auto" w:fill="EDEDED" w:themeFill="accent3" w:themeFillTint="33"/>
            <w:noWrap/>
            <w:vAlign w:val="center"/>
            <w:hideMark/>
          </w:tcPr>
          <w:p w14:paraId="181019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1" w:type="pct"/>
            <w:shd w:val="clear" w:color="auto" w:fill="EDEDED" w:themeFill="accent3" w:themeFillTint="33"/>
            <w:noWrap/>
            <w:vAlign w:val="center"/>
            <w:hideMark/>
          </w:tcPr>
          <w:p w14:paraId="3CC200D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196" w:type="pct"/>
            <w:shd w:val="clear" w:color="auto" w:fill="EDEDED" w:themeFill="accent3" w:themeFillTint="33"/>
            <w:noWrap/>
            <w:vAlign w:val="center"/>
            <w:hideMark/>
          </w:tcPr>
          <w:p w14:paraId="79A6EA3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374C72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2" w:type="pct"/>
            <w:shd w:val="clear" w:color="auto" w:fill="EDEDED" w:themeFill="accent3" w:themeFillTint="33"/>
            <w:noWrap/>
            <w:vAlign w:val="center"/>
            <w:hideMark/>
          </w:tcPr>
          <w:p w14:paraId="020813D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05</w:t>
            </w:r>
          </w:p>
        </w:tc>
        <w:tc>
          <w:tcPr>
            <w:tcW w:w="248" w:type="pct"/>
            <w:shd w:val="clear" w:color="auto" w:fill="EDEDED" w:themeFill="accent3" w:themeFillTint="33"/>
            <w:noWrap/>
            <w:vAlign w:val="center"/>
            <w:hideMark/>
          </w:tcPr>
          <w:p w14:paraId="0AED99D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583471B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EFADC9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$ 1.757.938,00</w:t>
            </w:r>
          </w:p>
        </w:tc>
        <w:tc>
          <w:tcPr>
            <w:tcW w:w="553" w:type="pct"/>
            <w:shd w:val="clear" w:color="auto" w:fill="EDEDED" w:themeFill="accent3" w:themeFillTint="33"/>
            <w:noWrap/>
            <w:vAlign w:val="center"/>
            <w:hideMark/>
          </w:tcPr>
          <w:p w14:paraId="28EEB34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8616E6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706" w:type="pct"/>
            <w:shd w:val="clear" w:color="auto" w:fill="EDEDED" w:themeFill="accent3" w:themeFillTint="33"/>
            <w:noWrap/>
            <w:vAlign w:val="center"/>
            <w:hideMark/>
          </w:tcPr>
          <w:p w14:paraId="7CD5790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$ 1.824.739,64</w:t>
            </w:r>
          </w:p>
        </w:tc>
        <w:tc>
          <w:tcPr>
            <w:tcW w:w="735" w:type="pct"/>
            <w:shd w:val="clear" w:color="auto" w:fill="EDEDED" w:themeFill="accent3" w:themeFillTint="33"/>
            <w:noWrap/>
            <w:vAlign w:val="bottom"/>
            <w:hideMark/>
          </w:tcPr>
          <w:p w14:paraId="2490D4F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54742189,32</w:t>
            </w:r>
          </w:p>
        </w:tc>
      </w:tr>
      <w:tr w:rsidR="00A00A29" w:rsidRPr="00A00A29" w14:paraId="51030375" w14:textId="77777777" w:rsidTr="00A00A29">
        <w:trPr>
          <w:gridAfter w:val="1"/>
          <w:wAfter w:w="5" w:type="pct"/>
          <w:trHeight w:val="285"/>
        </w:trPr>
        <w:tc>
          <w:tcPr>
            <w:tcW w:w="257" w:type="pct"/>
            <w:shd w:val="clear" w:color="auto" w:fill="DBDBDB" w:themeFill="accent3" w:themeFillTint="66"/>
            <w:noWrap/>
            <w:vAlign w:val="center"/>
            <w:hideMark/>
          </w:tcPr>
          <w:p w14:paraId="0A01741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1" w:type="pct"/>
            <w:shd w:val="clear" w:color="auto" w:fill="DBDBDB" w:themeFill="accent3" w:themeFillTint="66"/>
            <w:noWrap/>
            <w:vAlign w:val="center"/>
            <w:hideMark/>
          </w:tcPr>
          <w:p w14:paraId="74CF8CF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DBDBDB" w:themeFill="accent3" w:themeFillTint="66"/>
            <w:noWrap/>
            <w:vAlign w:val="center"/>
            <w:hideMark/>
          </w:tcPr>
          <w:p w14:paraId="595FCE2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B75644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2" w:type="pct"/>
            <w:shd w:val="clear" w:color="auto" w:fill="DBDBDB" w:themeFill="accent3" w:themeFillTint="66"/>
            <w:noWrap/>
            <w:vAlign w:val="center"/>
            <w:hideMark/>
          </w:tcPr>
          <w:p w14:paraId="71958A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DBDBDB" w:themeFill="accent3" w:themeFillTint="66"/>
            <w:noWrap/>
            <w:vAlign w:val="center"/>
            <w:hideMark/>
          </w:tcPr>
          <w:p w14:paraId="10E2E6F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6BC487D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6D9C670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$ 2.525.815,00</w:t>
            </w:r>
          </w:p>
        </w:tc>
        <w:tc>
          <w:tcPr>
            <w:tcW w:w="553" w:type="pct"/>
            <w:shd w:val="clear" w:color="auto" w:fill="DBDBDB" w:themeFill="accent3" w:themeFillTint="66"/>
            <w:noWrap/>
            <w:vAlign w:val="center"/>
            <w:hideMark/>
          </w:tcPr>
          <w:p w14:paraId="242A21A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F5B06D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706" w:type="pct"/>
            <w:shd w:val="clear" w:color="auto" w:fill="DBDBDB" w:themeFill="accent3" w:themeFillTint="66"/>
            <w:noWrap/>
            <w:vAlign w:val="center"/>
            <w:hideMark/>
          </w:tcPr>
          <w:p w14:paraId="622194B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$ 2.621.795,97</w:t>
            </w:r>
          </w:p>
        </w:tc>
        <w:tc>
          <w:tcPr>
            <w:tcW w:w="735" w:type="pct"/>
            <w:shd w:val="clear" w:color="auto" w:fill="DBDBDB" w:themeFill="accent3" w:themeFillTint="66"/>
            <w:noWrap/>
            <w:vAlign w:val="bottom"/>
            <w:hideMark/>
          </w:tcPr>
          <w:p w14:paraId="3D53C03F"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78653879,10</w:t>
            </w:r>
          </w:p>
        </w:tc>
      </w:tr>
      <w:tr w:rsidR="00A00A29" w:rsidRPr="00A00A29" w14:paraId="068161AA" w14:textId="77777777" w:rsidTr="00A00A29">
        <w:trPr>
          <w:gridAfter w:val="1"/>
          <w:wAfter w:w="5" w:type="pct"/>
          <w:trHeight w:val="285"/>
        </w:trPr>
        <w:tc>
          <w:tcPr>
            <w:tcW w:w="257" w:type="pct"/>
            <w:shd w:val="clear" w:color="auto" w:fill="EDEDED" w:themeFill="accent3" w:themeFillTint="33"/>
            <w:noWrap/>
            <w:vAlign w:val="center"/>
            <w:hideMark/>
          </w:tcPr>
          <w:p w14:paraId="7BA87FC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1" w:type="pct"/>
            <w:shd w:val="clear" w:color="auto" w:fill="EDEDED" w:themeFill="accent3" w:themeFillTint="33"/>
            <w:noWrap/>
            <w:vAlign w:val="center"/>
            <w:hideMark/>
          </w:tcPr>
          <w:p w14:paraId="0A3B2B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EDEDED" w:themeFill="accent3" w:themeFillTint="33"/>
            <w:noWrap/>
            <w:vAlign w:val="center"/>
            <w:hideMark/>
          </w:tcPr>
          <w:p w14:paraId="1B015D9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1E6F4BC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2" w:type="pct"/>
            <w:shd w:val="clear" w:color="auto" w:fill="EDEDED" w:themeFill="accent3" w:themeFillTint="33"/>
            <w:noWrap/>
            <w:vAlign w:val="center"/>
            <w:hideMark/>
          </w:tcPr>
          <w:p w14:paraId="2EBA214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EDEDED" w:themeFill="accent3" w:themeFillTint="33"/>
            <w:noWrap/>
            <w:vAlign w:val="center"/>
            <w:hideMark/>
          </w:tcPr>
          <w:p w14:paraId="359B656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258EEF2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778610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$ 2.500.446,00</w:t>
            </w:r>
          </w:p>
        </w:tc>
        <w:tc>
          <w:tcPr>
            <w:tcW w:w="553" w:type="pct"/>
            <w:shd w:val="clear" w:color="auto" w:fill="EDEDED" w:themeFill="accent3" w:themeFillTint="33"/>
            <w:noWrap/>
            <w:vAlign w:val="center"/>
            <w:hideMark/>
          </w:tcPr>
          <w:p w14:paraId="602E876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740C859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706" w:type="pct"/>
            <w:shd w:val="clear" w:color="auto" w:fill="EDEDED" w:themeFill="accent3" w:themeFillTint="33"/>
            <w:noWrap/>
            <w:vAlign w:val="center"/>
            <w:hideMark/>
          </w:tcPr>
          <w:p w14:paraId="1F6E5E5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$ 2.595.462,95</w:t>
            </w:r>
          </w:p>
        </w:tc>
        <w:tc>
          <w:tcPr>
            <w:tcW w:w="735" w:type="pct"/>
            <w:shd w:val="clear" w:color="auto" w:fill="EDEDED" w:themeFill="accent3" w:themeFillTint="33"/>
            <w:noWrap/>
            <w:vAlign w:val="bottom"/>
            <w:hideMark/>
          </w:tcPr>
          <w:p w14:paraId="6825A03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77863888,44</w:t>
            </w:r>
          </w:p>
        </w:tc>
      </w:tr>
      <w:tr w:rsidR="00A00A29" w:rsidRPr="00A00A29" w14:paraId="242DE41F" w14:textId="77777777" w:rsidTr="00A00A29">
        <w:trPr>
          <w:gridAfter w:val="1"/>
          <w:wAfter w:w="5" w:type="pct"/>
          <w:trHeight w:val="285"/>
        </w:trPr>
        <w:tc>
          <w:tcPr>
            <w:tcW w:w="257" w:type="pct"/>
            <w:shd w:val="clear" w:color="auto" w:fill="DBDBDB" w:themeFill="accent3" w:themeFillTint="66"/>
            <w:noWrap/>
            <w:vAlign w:val="center"/>
            <w:hideMark/>
          </w:tcPr>
          <w:p w14:paraId="2C8C62E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1" w:type="pct"/>
            <w:shd w:val="clear" w:color="auto" w:fill="DBDBDB" w:themeFill="accent3" w:themeFillTint="66"/>
            <w:noWrap/>
            <w:vAlign w:val="center"/>
            <w:hideMark/>
          </w:tcPr>
          <w:p w14:paraId="20BA9E2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196" w:type="pct"/>
            <w:shd w:val="clear" w:color="auto" w:fill="DBDBDB" w:themeFill="accent3" w:themeFillTint="66"/>
            <w:noWrap/>
            <w:vAlign w:val="center"/>
            <w:hideMark/>
          </w:tcPr>
          <w:p w14:paraId="3251B8B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04277A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2" w:type="pct"/>
            <w:shd w:val="clear" w:color="auto" w:fill="DBDBDB" w:themeFill="accent3" w:themeFillTint="66"/>
            <w:noWrap/>
            <w:vAlign w:val="center"/>
            <w:hideMark/>
          </w:tcPr>
          <w:p w14:paraId="79A2BB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08</w:t>
            </w:r>
          </w:p>
        </w:tc>
        <w:tc>
          <w:tcPr>
            <w:tcW w:w="248" w:type="pct"/>
            <w:shd w:val="clear" w:color="auto" w:fill="DBDBDB" w:themeFill="accent3" w:themeFillTint="66"/>
            <w:noWrap/>
            <w:vAlign w:val="center"/>
            <w:hideMark/>
          </w:tcPr>
          <w:p w14:paraId="7300C1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7F1498F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543D35F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$ 2.214.505,00</w:t>
            </w:r>
          </w:p>
        </w:tc>
        <w:tc>
          <w:tcPr>
            <w:tcW w:w="553" w:type="pct"/>
            <w:shd w:val="clear" w:color="auto" w:fill="DBDBDB" w:themeFill="accent3" w:themeFillTint="66"/>
            <w:noWrap/>
            <w:vAlign w:val="center"/>
            <w:hideMark/>
          </w:tcPr>
          <w:p w14:paraId="4B4B1BE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1B7AD72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706" w:type="pct"/>
            <w:shd w:val="clear" w:color="auto" w:fill="DBDBDB" w:themeFill="accent3" w:themeFillTint="66"/>
            <w:noWrap/>
            <w:vAlign w:val="center"/>
            <w:hideMark/>
          </w:tcPr>
          <w:p w14:paraId="529C78F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$ 2.298.656,19</w:t>
            </w:r>
          </w:p>
        </w:tc>
        <w:tc>
          <w:tcPr>
            <w:tcW w:w="735" w:type="pct"/>
            <w:shd w:val="clear" w:color="auto" w:fill="DBDBDB" w:themeFill="accent3" w:themeFillTint="66"/>
            <w:noWrap/>
            <w:vAlign w:val="bottom"/>
            <w:hideMark/>
          </w:tcPr>
          <w:p w14:paraId="57D8688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68959685,70</w:t>
            </w:r>
          </w:p>
        </w:tc>
      </w:tr>
      <w:tr w:rsidR="00A00A29" w:rsidRPr="00A00A29" w14:paraId="6EB0A72A" w14:textId="77777777" w:rsidTr="00A00A29">
        <w:trPr>
          <w:gridAfter w:val="1"/>
          <w:wAfter w:w="5" w:type="pct"/>
          <w:trHeight w:val="285"/>
        </w:trPr>
        <w:tc>
          <w:tcPr>
            <w:tcW w:w="257" w:type="pct"/>
            <w:shd w:val="clear" w:color="auto" w:fill="EDEDED" w:themeFill="accent3" w:themeFillTint="33"/>
            <w:noWrap/>
            <w:vAlign w:val="center"/>
            <w:hideMark/>
          </w:tcPr>
          <w:p w14:paraId="0F95492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1" w:type="pct"/>
            <w:shd w:val="clear" w:color="auto" w:fill="EDEDED" w:themeFill="accent3" w:themeFillTint="33"/>
            <w:noWrap/>
            <w:vAlign w:val="center"/>
            <w:hideMark/>
          </w:tcPr>
          <w:p w14:paraId="6D238F5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196" w:type="pct"/>
            <w:shd w:val="clear" w:color="auto" w:fill="EDEDED" w:themeFill="accent3" w:themeFillTint="33"/>
            <w:noWrap/>
            <w:vAlign w:val="center"/>
            <w:hideMark/>
          </w:tcPr>
          <w:p w14:paraId="083DFAD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4CCC802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2" w:type="pct"/>
            <w:shd w:val="clear" w:color="auto" w:fill="EDEDED" w:themeFill="accent3" w:themeFillTint="33"/>
            <w:noWrap/>
            <w:vAlign w:val="center"/>
            <w:hideMark/>
          </w:tcPr>
          <w:p w14:paraId="5C5CB8D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09</w:t>
            </w:r>
          </w:p>
        </w:tc>
        <w:tc>
          <w:tcPr>
            <w:tcW w:w="248" w:type="pct"/>
            <w:shd w:val="clear" w:color="auto" w:fill="EDEDED" w:themeFill="accent3" w:themeFillTint="33"/>
            <w:noWrap/>
            <w:vAlign w:val="center"/>
            <w:hideMark/>
          </w:tcPr>
          <w:p w14:paraId="6C2C398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77A7713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DB02DC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$ 2.527.820,00</w:t>
            </w:r>
          </w:p>
        </w:tc>
        <w:tc>
          <w:tcPr>
            <w:tcW w:w="553" w:type="pct"/>
            <w:shd w:val="clear" w:color="auto" w:fill="EDEDED" w:themeFill="accent3" w:themeFillTint="33"/>
            <w:noWrap/>
            <w:vAlign w:val="center"/>
            <w:hideMark/>
          </w:tcPr>
          <w:p w14:paraId="1AD894B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01CEFD1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706" w:type="pct"/>
            <w:shd w:val="clear" w:color="auto" w:fill="EDEDED" w:themeFill="accent3" w:themeFillTint="33"/>
            <w:noWrap/>
            <w:vAlign w:val="center"/>
            <w:hideMark/>
          </w:tcPr>
          <w:p w14:paraId="7CD01A71"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$ 2.623.877,16</w:t>
            </w:r>
          </w:p>
        </w:tc>
        <w:tc>
          <w:tcPr>
            <w:tcW w:w="735" w:type="pct"/>
            <w:shd w:val="clear" w:color="auto" w:fill="EDEDED" w:themeFill="accent3" w:themeFillTint="33"/>
            <w:noWrap/>
            <w:vAlign w:val="bottom"/>
            <w:hideMark/>
          </w:tcPr>
          <w:p w14:paraId="56935F0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78716314,80</w:t>
            </w:r>
          </w:p>
        </w:tc>
      </w:tr>
      <w:tr w:rsidR="00A00A29" w:rsidRPr="00A00A29" w14:paraId="5746F3D9" w14:textId="77777777" w:rsidTr="00A00A29">
        <w:trPr>
          <w:gridAfter w:val="1"/>
          <w:wAfter w:w="5" w:type="pct"/>
          <w:trHeight w:val="285"/>
        </w:trPr>
        <w:tc>
          <w:tcPr>
            <w:tcW w:w="257" w:type="pct"/>
            <w:shd w:val="clear" w:color="auto" w:fill="DBDBDB" w:themeFill="accent3" w:themeFillTint="66"/>
            <w:noWrap/>
            <w:vAlign w:val="center"/>
            <w:hideMark/>
          </w:tcPr>
          <w:p w14:paraId="0A09F57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1" w:type="pct"/>
            <w:shd w:val="clear" w:color="auto" w:fill="DBDBDB" w:themeFill="accent3" w:themeFillTint="66"/>
            <w:noWrap/>
            <w:vAlign w:val="center"/>
            <w:hideMark/>
          </w:tcPr>
          <w:p w14:paraId="3B1B805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196" w:type="pct"/>
            <w:shd w:val="clear" w:color="auto" w:fill="DBDBDB" w:themeFill="accent3" w:themeFillTint="66"/>
            <w:noWrap/>
            <w:vAlign w:val="center"/>
            <w:hideMark/>
          </w:tcPr>
          <w:p w14:paraId="29188CB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2DD9FD0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2" w:type="pct"/>
            <w:shd w:val="clear" w:color="auto" w:fill="DBDBDB" w:themeFill="accent3" w:themeFillTint="66"/>
            <w:noWrap/>
            <w:vAlign w:val="center"/>
            <w:hideMark/>
          </w:tcPr>
          <w:p w14:paraId="1ECDAFA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w:t>
            </w:r>
          </w:p>
        </w:tc>
        <w:tc>
          <w:tcPr>
            <w:tcW w:w="248" w:type="pct"/>
            <w:shd w:val="clear" w:color="auto" w:fill="DBDBDB" w:themeFill="accent3" w:themeFillTint="66"/>
            <w:noWrap/>
            <w:vAlign w:val="center"/>
            <w:hideMark/>
          </w:tcPr>
          <w:p w14:paraId="53D8113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2318BD9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072D876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$ 2.108.286,00</w:t>
            </w:r>
          </w:p>
        </w:tc>
        <w:tc>
          <w:tcPr>
            <w:tcW w:w="553" w:type="pct"/>
            <w:shd w:val="clear" w:color="auto" w:fill="DBDBDB" w:themeFill="accent3" w:themeFillTint="66"/>
            <w:noWrap/>
            <w:vAlign w:val="center"/>
            <w:hideMark/>
          </w:tcPr>
          <w:p w14:paraId="78B0031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137425B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706" w:type="pct"/>
            <w:shd w:val="clear" w:color="auto" w:fill="DBDBDB" w:themeFill="accent3" w:themeFillTint="66"/>
            <w:noWrap/>
            <w:vAlign w:val="center"/>
            <w:hideMark/>
          </w:tcPr>
          <w:p w14:paraId="69D7772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$ 2.188.400,87</w:t>
            </w:r>
          </w:p>
        </w:tc>
        <w:tc>
          <w:tcPr>
            <w:tcW w:w="735" w:type="pct"/>
            <w:shd w:val="clear" w:color="auto" w:fill="DBDBDB" w:themeFill="accent3" w:themeFillTint="66"/>
            <w:noWrap/>
            <w:vAlign w:val="bottom"/>
            <w:hideMark/>
          </w:tcPr>
          <w:p w14:paraId="0A04052B"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65652026,04</w:t>
            </w:r>
          </w:p>
        </w:tc>
      </w:tr>
      <w:tr w:rsidR="00A00A29" w:rsidRPr="00A00A29" w14:paraId="34B031DA" w14:textId="77777777" w:rsidTr="00A00A29">
        <w:trPr>
          <w:gridAfter w:val="1"/>
          <w:wAfter w:w="5" w:type="pct"/>
          <w:trHeight w:val="285"/>
        </w:trPr>
        <w:tc>
          <w:tcPr>
            <w:tcW w:w="257" w:type="pct"/>
            <w:shd w:val="clear" w:color="auto" w:fill="EDEDED" w:themeFill="accent3" w:themeFillTint="33"/>
            <w:noWrap/>
            <w:vAlign w:val="center"/>
            <w:hideMark/>
          </w:tcPr>
          <w:p w14:paraId="5805B2A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1" w:type="pct"/>
            <w:shd w:val="clear" w:color="auto" w:fill="EDEDED" w:themeFill="accent3" w:themeFillTint="33"/>
            <w:noWrap/>
            <w:vAlign w:val="center"/>
            <w:hideMark/>
          </w:tcPr>
          <w:p w14:paraId="6DA2D2C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196" w:type="pct"/>
            <w:shd w:val="clear" w:color="auto" w:fill="EDEDED" w:themeFill="accent3" w:themeFillTint="33"/>
            <w:noWrap/>
            <w:vAlign w:val="center"/>
            <w:hideMark/>
          </w:tcPr>
          <w:p w14:paraId="1A7D2C0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4F0E0B3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2" w:type="pct"/>
            <w:shd w:val="clear" w:color="auto" w:fill="EDEDED" w:themeFill="accent3" w:themeFillTint="33"/>
            <w:noWrap/>
            <w:vAlign w:val="center"/>
            <w:hideMark/>
          </w:tcPr>
          <w:p w14:paraId="68D00EB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11</w:t>
            </w:r>
          </w:p>
        </w:tc>
        <w:tc>
          <w:tcPr>
            <w:tcW w:w="248" w:type="pct"/>
            <w:shd w:val="clear" w:color="auto" w:fill="EDEDED" w:themeFill="accent3" w:themeFillTint="33"/>
            <w:noWrap/>
            <w:vAlign w:val="center"/>
            <w:hideMark/>
          </w:tcPr>
          <w:p w14:paraId="10D0AFD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0F6712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796062F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$ 2.166.376,00</w:t>
            </w:r>
          </w:p>
        </w:tc>
        <w:tc>
          <w:tcPr>
            <w:tcW w:w="553" w:type="pct"/>
            <w:shd w:val="clear" w:color="auto" w:fill="EDEDED" w:themeFill="accent3" w:themeFillTint="33"/>
            <w:noWrap/>
            <w:vAlign w:val="center"/>
            <w:hideMark/>
          </w:tcPr>
          <w:p w14:paraId="01C0E67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055085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706" w:type="pct"/>
            <w:shd w:val="clear" w:color="auto" w:fill="EDEDED" w:themeFill="accent3" w:themeFillTint="33"/>
            <w:noWrap/>
            <w:vAlign w:val="center"/>
            <w:hideMark/>
          </w:tcPr>
          <w:p w14:paraId="392EC20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$ 2.248.698,29</w:t>
            </w:r>
          </w:p>
        </w:tc>
        <w:tc>
          <w:tcPr>
            <w:tcW w:w="735" w:type="pct"/>
            <w:shd w:val="clear" w:color="auto" w:fill="EDEDED" w:themeFill="accent3" w:themeFillTint="33"/>
            <w:noWrap/>
            <w:vAlign w:val="bottom"/>
            <w:hideMark/>
          </w:tcPr>
          <w:p w14:paraId="51D6B37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67460948,64</w:t>
            </w:r>
          </w:p>
        </w:tc>
      </w:tr>
      <w:tr w:rsidR="00A00A29" w:rsidRPr="00A00A29" w14:paraId="716B03A6" w14:textId="77777777" w:rsidTr="00A00A29">
        <w:trPr>
          <w:gridAfter w:val="1"/>
          <w:wAfter w:w="5" w:type="pct"/>
          <w:trHeight w:val="285"/>
        </w:trPr>
        <w:tc>
          <w:tcPr>
            <w:tcW w:w="257" w:type="pct"/>
            <w:shd w:val="clear" w:color="auto" w:fill="DBDBDB" w:themeFill="accent3" w:themeFillTint="66"/>
            <w:noWrap/>
            <w:vAlign w:val="center"/>
            <w:hideMark/>
          </w:tcPr>
          <w:p w14:paraId="66754C9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31" w:type="pct"/>
            <w:shd w:val="clear" w:color="auto" w:fill="DBDBDB" w:themeFill="accent3" w:themeFillTint="66"/>
            <w:noWrap/>
            <w:vAlign w:val="center"/>
            <w:hideMark/>
          </w:tcPr>
          <w:p w14:paraId="3D071E6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196" w:type="pct"/>
            <w:shd w:val="clear" w:color="auto" w:fill="DBDBDB" w:themeFill="accent3" w:themeFillTint="66"/>
            <w:noWrap/>
            <w:vAlign w:val="center"/>
            <w:hideMark/>
          </w:tcPr>
          <w:p w14:paraId="552568E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736FEF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2019</w:t>
            </w:r>
          </w:p>
        </w:tc>
        <w:tc>
          <w:tcPr>
            <w:tcW w:w="282" w:type="pct"/>
            <w:shd w:val="clear" w:color="auto" w:fill="DBDBDB" w:themeFill="accent3" w:themeFillTint="66"/>
            <w:noWrap/>
            <w:vAlign w:val="center"/>
            <w:hideMark/>
          </w:tcPr>
          <w:p w14:paraId="33E07D1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12</w:t>
            </w:r>
          </w:p>
        </w:tc>
        <w:tc>
          <w:tcPr>
            <w:tcW w:w="248" w:type="pct"/>
            <w:shd w:val="clear" w:color="auto" w:fill="DBDBDB" w:themeFill="accent3" w:themeFillTint="66"/>
            <w:noWrap/>
            <w:vAlign w:val="center"/>
            <w:hideMark/>
          </w:tcPr>
          <w:p w14:paraId="462C6F2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31B18FD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03E85FC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$ 2.224.227,00</w:t>
            </w:r>
          </w:p>
        </w:tc>
        <w:tc>
          <w:tcPr>
            <w:tcW w:w="553" w:type="pct"/>
            <w:shd w:val="clear" w:color="auto" w:fill="DBDBDB" w:themeFill="accent3" w:themeFillTint="66"/>
            <w:noWrap/>
            <w:vAlign w:val="center"/>
            <w:hideMark/>
          </w:tcPr>
          <w:p w14:paraId="04AE6CD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32926C5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100,00</w:t>
            </w:r>
          </w:p>
        </w:tc>
        <w:tc>
          <w:tcPr>
            <w:tcW w:w="706" w:type="pct"/>
            <w:shd w:val="clear" w:color="auto" w:fill="DBDBDB" w:themeFill="accent3" w:themeFillTint="66"/>
            <w:noWrap/>
            <w:vAlign w:val="center"/>
            <w:hideMark/>
          </w:tcPr>
          <w:p w14:paraId="36541A15"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$ 2.308.747,63</w:t>
            </w:r>
          </w:p>
        </w:tc>
        <w:tc>
          <w:tcPr>
            <w:tcW w:w="735" w:type="pct"/>
            <w:shd w:val="clear" w:color="auto" w:fill="DBDBDB" w:themeFill="accent3" w:themeFillTint="66"/>
            <w:noWrap/>
            <w:vAlign w:val="bottom"/>
            <w:hideMark/>
          </w:tcPr>
          <w:p w14:paraId="5379597D"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69262428,78</w:t>
            </w:r>
          </w:p>
        </w:tc>
      </w:tr>
      <w:tr w:rsidR="00A00A29" w:rsidRPr="00A00A29" w14:paraId="4492D788" w14:textId="77777777" w:rsidTr="00A00A29">
        <w:trPr>
          <w:gridAfter w:val="1"/>
          <w:wAfter w:w="5" w:type="pct"/>
          <w:trHeight w:val="285"/>
        </w:trPr>
        <w:tc>
          <w:tcPr>
            <w:tcW w:w="257" w:type="pct"/>
            <w:shd w:val="clear" w:color="auto" w:fill="EDEDED" w:themeFill="accent3" w:themeFillTint="33"/>
            <w:noWrap/>
            <w:vAlign w:val="center"/>
            <w:hideMark/>
          </w:tcPr>
          <w:p w14:paraId="3177DF1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31" w:type="pct"/>
            <w:shd w:val="clear" w:color="auto" w:fill="EDEDED" w:themeFill="accent3" w:themeFillTint="33"/>
            <w:noWrap/>
            <w:vAlign w:val="center"/>
            <w:hideMark/>
          </w:tcPr>
          <w:p w14:paraId="5EB5F22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196" w:type="pct"/>
            <w:shd w:val="clear" w:color="auto" w:fill="EDEDED" w:themeFill="accent3" w:themeFillTint="33"/>
            <w:noWrap/>
            <w:vAlign w:val="center"/>
            <w:hideMark/>
          </w:tcPr>
          <w:p w14:paraId="0516E37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5A20E8E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82" w:type="pct"/>
            <w:shd w:val="clear" w:color="auto" w:fill="EDEDED" w:themeFill="accent3" w:themeFillTint="33"/>
            <w:noWrap/>
            <w:vAlign w:val="center"/>
            <w:hideMark/>
          </w:tcPr>
          <w:p w14:paraId="3B94BBB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01</w:t>
            </w:r>
          </w:p>
        </w:tc>
        <w:tc>
          <w:tcPr>
            <w:tcW w:w="248" w:type="pct"/>
            <w:shd w:val="clear" w:color="auto" w:fill="EDEDED" w:themeFill="accent3" w:themeFillTint="33"/>
            <w:noWrap/>
            <w:vAlign w:val="center"/>
            <w:hideMark/>
          </w:tcPr>
          <w:p w14:paraId="53F3343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3427647F"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6647244A"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$ 2.477.682,00</w:t>
            </w:r>
          </w:p>
        </w:tc>
        <w:tc>
          <w:tcPr>
            <w:tcW w:w="553" w:type="pct"/>
            <w:shd w:val="clear" w:color="auto" w:fill="EDEDED" w:themeFill="accent3" w:themeFillTint="33"/>
            <w:noWrap/>
            <w:vAlign w:val="center"/>
            <w:hideMark/>
          </w:tcPr>
          <w:p w14:paraId="5248280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3533E1F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103,80</w:t>
            </w:r>
          </w:p>
        </w:tc>
        <w:tc>
          <w:tcPr>
            <w:tcW w:w="706" w:type="pct"/>
            <w:shd w:val="clear" w:color="auto" w:fill="EDEDED" w:themeFill="accent3" w:themeFillTint="33"/>
            <w:noWrap/>
            <w:vAlign w:val="center"/>
            <w:hideMark/>
          </w:tcPr>
          <w:p w14:paraId="2270A9A2"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$ 2.477.682,00</w:t>
            </w:r>
          </w:p>
        </w:tc>
        <w:tc>
          <w:tcPr>
            <w:tcW w:w="735" w:type="pct"/>
            <w:shd w:val="clear" w:color="auto" w:fill="EDEDED" w:themeFill="accent3" w:themeFillTint="33"/>
            <w:noWrap/>
            <w:vAlign w:val="bottom"/>
            <w:hideMark/>
          </w:tcPr>
          <w:p w14:paraId="57286AB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74330460,00</w:t>
            </w:r>
          </w:p>
        </w:tc>
      </w:tr>
      <w:tr w:rsidR="00A00A29" w:rsidRPr="00A00A29" w14:paraId="2D135933" w14:textId="77777777" w:rsidTr="00A00A29">
        <w:trPr>
          <w:gridAfter w:val="1"/>
          <w:wAfter w:w="5" w:type="pct"/>
          <w:trHeight w:val="285"/>
        </w:trPr>
        <w:tc>
          <w:tcPr>
            <w:tcW w:w="257" w:type="pct"/>
            <w:shd w:val="clear" w:color="auto" w:fill="DBDBDB" w:themeFill="accent3" w:themeFillTint="66"/>
            <w:noWrap/>
            <w:vAlign w:val="center"/>
            <w:hideMark/>
          </w:tcPr>
          <w:p w14:paraId="5063493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31" w:type="pct"/>
            <w:shd w:val="clear" w:color="auto" w:fill="DBDBDB" w:themeFill="accent3" w:themeFillTint="66"/>
            <w:noWrap/>
            <w:vAlign w:val="center"/>
            <w:hideMark/>
          </w:tcPr>
          <w:p w14:paraId="0BFC571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196" w:type="pct"/>
            <w:shd w:val="clear" w:color="auto" w:fill="DBDBDB" w:themeFill="accent3" w:themeFillTint="66"/>
            <w:noWrap/>
            <w:vAlign w:val="center"/>
            <w:hideMark/>
          </w:tcPr>
          <w:p w14:paraId="6AA4CE5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4F8D9F8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82" w:type="pct"/>
            <w:shd w:val="clear" w:color="auto" w:fill="DBDBDB" w:themeFill="accent3" w:themeFillTint="66"/>
            <w:noWrap/>
            <w:vAlign w:val="center"/>
            <w:hideMark/>
          </w:tcPr>
          <w:p w14:paraId="072EAEE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02</w:t>
            </w:r>
          </w:p>
        </w:tc>
        <w:tc>
          <w:tcPr>
            <w:tcW w:w="248" w:type="pct"/>
            <w:shd w:val="clear" w:color="auto" w:fill="DBDBDB" w:themeFill="accent3" w:themeFillTint="66"/>
            <w:noWrap/>
            <w:vAlign w:val="center"/>
            <w:hideMark/>
          </w:tcPr>
          <w:p w14:paraId="24F9979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DBDBDB" w:themeFill="accent3" w:themeFillTint="66"/>
            <w:noWrap/>
            <w:vAlign w:val="center"/>
            <w:hideMark/>
          </w:tcPr>
          <w:p w14:paraId="163A098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DBDBDB" w:themeFill="accent3" w:themeFillTint="66"/>
            <w:noWrap/>
            <w:vAlign w:val="center"/>
            <w:hideMark/>
          </w:tcPr>
          <w:p w14:paraId="4B8C28F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$ 2.285.522,00</w:t>
            </w:r>
          </w:p>
        </w:tc>
        <w:tc>
          <w:tcPr>
            <w:tcW w:w="553" w:type="pct"/>
            <w:shd w:val="clear" w:color="auto" w:fill="DBDBDB" w:themeFill="accent3" w:themeFillTint="66"/>
            <w:noWrap/>
            <w:vAlign w:val="center"/>
            <w:hideMark/>
          </w:tcPr>
          <w:p w14:paraId="5B0BF93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7564DEB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103,80</w:t>
            </w:r>
          </w:p>
        </w:tc>
        <w:tc>
          <w:tcPr>
            <w:tcW w:w="706" w:type="pct"/>
            <w:shd w:val="clear" w:color="auto" w:fill="DBDBDB" w:themeFill="accent3" w:themeFillTint="66"/>
            <w:noWrap/>
            <w:vAlign w:val="center"/>
            <w:hideMark/>
          </w:tcPr>
          <w:p w14:paraId="39C0F89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$ 2.285.522,00</w:t>
            </w:r>
          </w:p>
        </w:tc>
        <w:tc>
          <w:tcPr>
            <w:tcW w:w="735" w:type="pct"/>
            <w:shd w:val="clear" w:color="auto" w:fill="DBDBDB" w:themeFill="accent3" w:themeFillTint="66"/>
            <w:noWrap/>
            <w:vAlign w:val="bottom"/>
            <w:hideMark/>
          </w:tcPr>
          <w:p w14:paraId="3B0E4254"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68565660,00</w:t>
            </w:r>
          </w:p>
        </w:tc>
      </w:tr>
      <w:tr w:rsidR="00A00A29" w:rsidRPr="00A00A29" w14:paraId="2EC5FBC5" w14:textId="77777777" w:rsidTr="00A00A29">
        <w:trPr>
          <w:gridAfter w:val="1"/>
          <w:wAfter w:w="5" w:type="pct"/>
          <w:trHeight w:val="285"/>
        </w:trPr>
        <w:tc>
          <w:tcPr>
            <w:tcW w:w="257" w:type="pct"/>
            <w:shd w:val="clear" w:color="auto" w:fill="EDEDED" w:themeFill="accent3" w:themeFillTint="33"/>
            <w:noWrap/>
            <w:vAlign w:val="center"/>
            <w:hideMark/>
          </w:tcPr>
          <w:p w14:paraId="5A51B45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31" w:type="pct"/>
            <w:shd w:val="clear" w:color="auto" w:fill="EDEDED" w:themeFill="accent3" w:themeFillTint="33"/>
            <w:noWrap/>
            <w:vAlign w:val="center"/>
            <w:hideMark/>
          </w:tcPr>
          <w:p w14:paraId="0B80845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196" w:type="pct"/>
            <w:shd w:val="clear" w:color="auto" w:fill="EDEDED" w:themeFill="accent3" w:themeFillTint="33"/>
            <w:noWrap/>
            <w:vAlign w:val="center"/>
            <w:hideMark/>
          </w:tcPr>
          <w:p w14:paraId="5C62A8F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4FF8187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82" w:type="pct"/>
            <w:shd w:val="clear" w:color="auto" w:fill="EDEDED" w:themeFill="accent3" w:themeFillTint="33"/>
            <w:noWrap/>
            <w:vAlign w:val="center"/>
            <w:hideMark/>
          </w:tcPr>
          <w:p w14:paraId="7BD065A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03</w:t>
            </w:r>
          </w:p>
        </w:tc>
        <w:tc>
          <w:tcPr>
            <w:tcW w:w="248" w:type="pct"/>
            <w:shd w:val="clear" w:color="auto" w:fill="EDEDED" w:themeFill="accent3" w:themeFillTint="33"/>
            <w:noWrap/>
            <w:vAlign w:val="center"/>
            <w:hideMark/>
          </w:tcPr>
          <w:p w14:paraId="04D977C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25D44C7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5C86DFF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$ 1.818.084,00</w:t>
            </w:r>
          </w:p>
        </w:tc>
        <w:tc>
          <w:tcPr>
            <w:tcW w:w="553" w:type="pct"/>
            <w:shd w:val="clear" w:color="auto" w:fill="EDEDED" w:themeFill="accent3" w:themeFillTint="33"/>
            <w:noWrap/>
            <w:vAlign w:val="center"/>
            <w:hideMark/>
          </w:tcPr>
          <w:p w14:paraId="3D4A623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69A7ACC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103,80</w:t>
            </w:r>
          </w:p>
        </w:tc>
        <w:tc>
          <w:tcPr>
            <w:tcW w:w="706" w:type="pct"/>
            <w:shd w:val="clear" w:color="auto" w:fill="EDEDED" w:themeFill="accent3" w:themeFillTint="33"/>
            <w:noWrap/>
            <w:vAlign w:val="center"/>
            <w:hideMark/>
          </w:tcPr>
          <w:p w14:paraId="609B45D9"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$ 1.818.084,00</w:t>
            </w:r>
          </w:p>
        </w:tc>
        <w:tc>
          <w:tcPr>
            <w:tcW w:w="735" w:type="pct"/>
            <w:shd w:val="clear" w:color="auto" w:fill="EDEDED" w:themeFill="accent3" w:themeFillTint="33"/>
            <w:noWrap/>
            <w:vAlign w:val="bottom"/>
            <w:hideMark/>
          </w:tcPr>
          <w:p w14:paraId="3FD3789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54542520,00</w:t>
            </w:r>
          </w:p>
        </w:tc>
      </w:tr>
      <w:tr w:rsidR="00A00A29" w:rsidRPr="00A00A29" w14:paraId="69359383" w14:textId="77777777" w:rsidTr="00A00A29">
        <w:trPr>
          <w:gridAfter w:val="1"/>
          <w:wAfter w:w="5" w:type="pct"/>
          <w:trHeight w:val="285"/>
        </w:trPr>
        <w:tc>
          <w:tcPr>
            <w:tcW w:w="257" w:type="pct"/>
            <w:shd w:val="clear" w:color="auto" w:fill="DBDBDB" w:themeFill="accent3" w:themeFillTint="66"/>
            <w:noWrap/>
            <w:vAlign w:val="center"/>
            <w:hideMark/>
          </w:tcPr>
          <w:p w14:paraId="7C586FE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31" w:type="pct"/>
            <w:shd w:val="clear" w:color="auto" w:fill="DBDBDB" w:themeFill="accent3" w:themeFillTint="66"/>
            <w:noWrap/>
            <w:vAlign w:val="center"/>
            <w:hideMark/>
          </w:tcPr>
          <w:p w14:paraId="67CA121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196" w:type="pct"/>
            <w:shd w:val="clear" w:color="auto" w:fill="DBDBDB" w:themeFill="accent3" w:themeFillTint="66"/>
            <w:noWrap/>
            <w:vAlign w:val="center"/>
            <w:hideMark/>
          </w:tcPr>
          <w:p w14:paraId="4E24CB1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7490A0F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82" w:type="pct"/>
            <w:shd w:val="clear" w:color="auto" w:fill="DBDBDB" w:themeFill="accent3" w:themeFillTint="66"/>
            <w:noWrap/>
            <w:vAlign w:val="center"/>
            <w:hideMark/>
          </w:tcPr>
          <w:p w14:paraId="6B7C6C50"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04</w:t>
            </w:r>
          </w:p>
        </w:tc>
        <w:tc>
          <w:tcPr>
            <w:tcW w:w="248" w:type="pct"/>
            <w:shd w:val="clear" w:color="auto" w:fill="DBDBDB" w:themeFill="accent3" w:themeFillTint="66"/>
            <w:noWrap/>
            <w:vAlign w:val="center"/>
            <w:hideMark/>
          </w:tcPr>
          <w:p w14:paraId="1F541CA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w:t>
            </w:r>
          </w:p>
        </w:tc>
        <w:tc>
          <w:tcPr>
            <w:tcW w:w="411" w:type="pct"/>
            <w:shd w:val="clear" w:color="auto" w:fill="DBDBDB" w:themeFill="accent3" w:themeFillTint="66"/>
            <w:noWrap/>
            <w:vAlign w:val="center"/>
            <w:hideMark/>
          </w:tcPr>
          <w:p w14:paraId="78DBA8D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24</w:t>
            </w:r>
          </w:p>
        </w:tc>
        <w:tc>
          <w:tcPr>
            <w:tcW w:w="616" w:type="pct"/>
            <w:shd w:val="clear" w:color="auto" w:fill="DBDBDB" w:themeFill="accent3" w:themeFillTint="66"/>
            <w:noWrap/>
            <w:vAlign w:val="center"/>
            <w:hideMark/>
          </w:tcPr>
          <w:p w14:paraId="1DE994E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$ 2.273.137,00</w:t>
            </w:r>
          </w:p>
        </w:tc>
        <w:tc>
          <w:tcPr>
            <w:tcW w:w="553" w:type="pct"/>
            <w:shd w:val="clear" w:color="auto" w:fill="DBDBDB" w:themeFill="accent3" w:themeFillTint="66"/>
            <w:noWrap/>
            <w:vAlign w:val="center"/>
            <w:hideMark/>
          </w:tcPr>
          <w:p w14:paraId="2502365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60EC5C75"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103,80</w:t>
            </w:r>
          </w:p>
        </w:tc>
        <w:tc>
          <w:tcPr>
            <w:tcW w:w="706" w:type="pct"/>
            <w:shd w:val="clear" w:color="auto" w:fill="DBDBDB" w:themeFill="accent3" w:themeFillTint="66"/>
            <w:noWrap/>
            <w:vAlign w:val="center"/>
            <w:hideMark/>
          </w:tcPr>
          <w:p w14:paraId="66A3EA10"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$ 2.273.137,00</w:t>
            </w:r>
          </w:p>
        </w:tc>
        <w:tc>
          <w:tcPr>
            <w:tcW w:w="735" w:type="pct"/>
            <w:shd w:val="clear" w:color="auto" w:fill="DBDBDB" w:themeFill="accent3" w:themeFillTint="66"/>
            <w:noWrap/>
            <w:vAlign w:val="bottom"/>
            <w:hideMark/>
          </w:tcPr>
          <w:p w14:paraId="395767CA"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54555288,00</w:t>
            </w:r>
          </w:p>
        </w:tc>
      </w:tr>
      <w:tr w:rsidR="00A00A29" w:rsidRPr="00A00A29" w14:paraId="09D24F98" w14:textId="77777777" w:rsidTr="00A00A29">
        <w:trPr>
          <w:gridAfter w:val="1"/>
          <w:wAfter w:w="5" w:type="pct"/>
          <w:trHeight w:val="285"/>
        </w:trPr>
        <w:tc>
          <w:tcPr>
            <w:tcW w:w="257" w:type="pct"/>
            <w:shd w:val="clear" w:color="auto" w:fill="EDEDED" w:themeFill="accent3" w:themeFillTint="33"/>
            <w:noWrap/>
            <w:vAlign w:val="center"/>
            <w:hideMark/>
          </w:tcPr>
          <w:p w14:paraId="4768EE5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31" w:type="pct"/>
            <w:shd w:val="clear" w:color="auto" w:fill="EDEDED" w:themeFill="accent3" w:themeFillTint="33"/>
            <w:noWrap/>
            <w:vAlign w:val="center"/>
            <w:hideMark/>
          </w:tcPr>
          <w:p w14:paraId="1F8C731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196" w:type="pct"/>
            <w:shd w:val="clear" w:color="auto" w:fill="EDEDED" w:themeFill="accent3" w:themeFillTint="33"/>
            <w:noWrap/>
            <w:vAlign w:val="center"/>
            <w:hideMark/>
          </w:tcPr>
          <w:p w14:paraId="6A274FDB"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EDEDED" w:themeFill="accent3" w:themeFillTint="33"/>
            <w:noWrap/>
            <w:vAlign w:val="center"/>
            <w:hideMark/>
          </w:tcPr>
          <w:p w14:paraId="012F67F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82" w:type="pct"/>
            <w:shd w:val="clear" w:color="auto" w:fill="EDEDED" w:themeFill="accent3" w:themeFillTint="33"/>
            <w:noWrap/>
            <w:vAlign w:val="center"/>
            <w:hideMark/>
          </w:tcPr>
          <w:p w14:paraId="12B5302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06</w:t>
            </w:r>
          </w:p>
        </w:tc>
        <w:tc>
          <w:tcPr>
            <w:tcW w:w="248" w:type="pct"/>
            <w:shd w:val="clear" w:color="auto" w:fill="EDEDED" w:themeFill="accent3" w:themeFillTint="33"/>
            <w:noWrap/>
            <w:vAlign w:val="center"/>
            <w:hideMark/>
          </w:tcPr>
          <w:p w14:paraId="4C05EAF7"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411" w:type="pct"/>
            <w:shd w:val="clear" w:color="auto" w:fill="EDEDED" w:themeFill="accent3" w:themeFillTint="33"/>
            <w:noWrap/>
            <w:vAlign w:val="center"/>
            <w:hideMark/>
          </w:tcPr>
          <w:p w14:paraId="1A13E90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30</w:t>
            </w:r>
          </w:p>
        </w:tc>
        <w:tc>
          <w:tcPr>
            <w:tcW w:w="616" w:type="pct"/>
            <w:shd w:val="clear" w:color="auto" w:fill="EDEDED" w:themeFill="accent3" w:themeFillTint="33"/>
            <w:noWrap/>
            <w:vAlign w:val="center"/>
            <w:hideMark/>
          </w:tcPr>
          <w:p w14:paraId="08E0555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$ 2.232.483,00</w:t>
            </w:r>
          </w:p>
        </w:tc>
        <w:tc>
          <w:tcPr>
            <w:tcW w:w="553" w:type="pct"/>
            <w:shd w:val="clear" w:color="auto" w:fill="EDEDED" w:themeFill="accent3" w:themeFillTint="33"/>
            <w:noWrap/>
            <w:vAlign w:val="center"/>
            <w:hideMark/>
          </w:tcPr>
          <w:p w14:paraId="2135C3BE"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EDEDED" w:themeFill="accent3" w:themeFillTint="33"/>
            <w:noWrap/>
            <w:vAlign w:val="center"/>
            <w:hideMark/>
          </w:tcPr>
          <w:p w14:paraId="26A3162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103,80</w:t>
            </w:r>
          </w:p>
        </w:tc>
        <w:tc>
          <w:tcPr>
            <w:tcW w:w="706" w:type="pct"/>
            <w:shd w:val="clear" w:color="auto" w:fill="EDEDED" w:themeFill="accent3" w:themeFillTint="33"/>
            <w:noWrap/>
            <w:vAlign w:val="center"/>
            <w:hideMark/>
          </w:tcPr>
          <w:p w14:paraId="5995D6F8"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$ 2.232.483,00</w:t>
            </w:r>
          </w:p>
        </w:tc>
        <w:tc>
          <w:tcPr>
            <w:tcW w:w="735" w:type="pct"/>
            <w:shd w:val="clear" w:color="auto" w:fill="EDEDED" w:themeFill="accent3" w:themeFillTint="33"/>
            <w:noWrap/>
            <w:vAlign w:val="bottom"/>
            <w:hideMark/>
          </w:tcPr>
          <w:p w14:paraId="6464CB26"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66974490,00</w:t>
            </w:r>
          </w:p>
        </w:tc>
      </w:tr>
      <w:tr w:rsidR="00A00A29" w:rsidRPr="00A00A29" w14:paraId="1E567E89" w14:textId="77777777" w:rsidTr="00A00A29">
        <w:trPr>
          <w:gridAfter w:val="1"/>
          <w:wAfter w:w="5" w:type="pct"/>
          <w:trHeight w:val="300"/>
        </w:trPr>
        <w:tc>
          <w:tcPr>
            <w:tcW w:w="257" w:type="pct"/>
            <w:shd w:val="clear" w:color="auto" w:fill="DBDBDB" w:themeFill="accent3" w:themeFillTint="66"/>
            <w:noWrap/>
            <w:vAlign w:val="center"/>
            <w:hideMark/>
          </w:tcPr>
          <w:p w14:paraId="6444251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31" w:type="pct"/>
            <w:shd w:val="clear" w:color="auto" w:fill="DBDBDB" w:themeFill="accent3" w:themeFillTint="66"/>
            <w:noWrap/>
            <w:vAlign w:val="center"/>
            <w:hideMark/>
          </w:tcPr>
          <w:p w14:paraId="254F4636"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196" w:type="pct"/>
            <w:shd w:val="clear" w:color="auto" w:fill="DBDBDB" w:themeFill="accent3" w:themeFillTint="66"/>
            <w:noWrap/>
            <w:vAlign w:val="center"/>
            <w:hideMark/>
          </w:tcPr>
          <w:p w14:paraId="6D454634"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w:t>
            </w:r>
          </w:p>
        </w:tc>
        <w:tc>
          <w:tcPr>
            <w:tcW w:w="282" w:type="pct"/>
            <w:shd w:val="clear" w:color="auto" w:fill="DBDBDB" w:themeFill="accent3" w:themeFillTint="66"/>
            <w:noWrap/>
            <w:vAlign w:val="center"/>
            <w:hideMark/>
          </w:tcPr>
          <w:p w14:paraId="15A328C3"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2020</w:t>
            </w:r>
          </w:p>
        </w:tc>
        <w:tc>
          <w:tcPr>
            <w:tcW w:w="282" w:type="pct"/>
            <w:shd w:val="clear" w:color="auto" w:fill="DBDBDB" w:themeFill="accent3" w:themeFillTint="66"/>
            <w:noWrap/>
            <w:vAlign w:val="center"/>
            <w:hideMark/>
          </w:tcPr>
          <w:p w14:paraId="2F5F7BA9"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07</w:t>
            </w:r>
          </w:p>
        </w:tc>
        <w:tc>
          <w:tcPr>
            <w:tcW w:w="248" w:type="pct"/>
            <w:shd w:val="clear" w:color="auto" w:fill="DBDBDB" w:themeFill="accent3" w:themeFillTint="66"/>
            <w:noWrap/>
            <w:vAlign w:val="center"/>
            <w:hideMark/>
          </w:tcPr>
          <w:p w14:paraId="7D17CC6C"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17</w:t>
            </w:r>
          </w:p>
        </w:tc>
        <w:tc>
          <w:tcPr>
            <w:tcW w:w="411" w:type="pct"/>
            <w:shd w:val="clear" w:color="auto" w:fill="DBDBDB" w:themeFill="accent3" w:themeFillTint="66"/>
            <w:noWrap/>
            <w:vAlign w:val="center"/>
            <w:hideMark/>
          </w:tcPr>
          <w:p w14:paraId="150A36C2"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17</w:t>
            </w:r>
          </w:p>
        </w:tc>
        <w:tc>
          <w:tcPr>
            <w:tcW w:w="616" w:type="pct"/>
            <w:shd w:val="clear" w:color="auto" w:fill="DBDBDB" w:themeFill="accent3" w:themeFillTint="66"/>
            <w:noWrap/>
            <w:vAlign w:val="center"/>
            <w:hideMark/>
          </w:tcPr>
          <w:p w14:paraId="43E37D21"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$ 3.302.524,00</w:t>
            </w:r>
          </w:p>
        </w:tc>
        <w:tc>
          <w:tcPr>
            <w:tcW w:w="553" w:type="pct"/>
            <w:shd w:val="clear" w:color="auto" w:fill="DBDBDB" w:themeFill="accent3" w:themeFillTint="66"/>
            <w:noWrap/>
            <w:vAlign w:val="center"/>
            <w:hideMark/>
          </w:tcPr>
          <w:p w14:paraId="09442DDD"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xml:space="preserve">             103,80 </w:t>
            </w:r>
          </w:p>
        </w:tc>
        <w:tc>
          <w:tcPr>
            <w:tcW w:w="478" w:type="pct"/>
            <w:shd w:val="clear" w:color="auto" w:fill="DBDBDB" w:themeFill="accent3" w:themeFillTint="66"/>
            <w:noWrap/>
            <w:vAlign w:val="center"/>
            <w:hideMark/>
          </w:tcPr>
          <w:p w14:paraId="17A026B8" w14:textId="77777777" w:rsidR="00E7496F" w:rsidRPr="00A00A29" w:rsidRDefault="00E7496F" w:rsidP="00E7496F">
            <w:pPr>
              <w:spacing w:after="0" w:line="240" w:lineRule="auto"/>
              <w:jc w:val="center"/>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103,80</w:t>
            </w:r>
          </w:p>
        </w:tc>
        <w:tc>
          <w:tcPr>
            <w:tcW w:w="706" w:type="pct"/>
            <w:shd w:val="clear" w:color="auto" w:fill="DBDBDB" w:themeFill="accent3" w:themeFillTint="66"/>
            <w:noWrap/>
            <w:vAlign w:val="center"/>
            <w:hideMark/>
          </w:tcPr>
          <w:p w14:paraId="75FA137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$ 3.302.524,00</w:t>
            </w:r>
          </w:p>
        </w:tc>
        <w:tc>
          <w:tcPr>
            <w:tcW w:w="735" w:type="pct"/>
            <w:shd w:val="clear" w:color="auto" w:fill="DBDBDB" w:themeFill="accent3" w:themeFillTint="66"/>
            <w:noWrap/>
            <w:vAlign w:val="bottom"/>
            <w:hideMark/>
          </w:tcPr>
          <w:p w14:paraId="15CAC0E3"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56142908,00</w:t>
            </w:r>
          </w:p>
        </w:tc>
      </w:tr>
      <w:tr w:rsidR="00A00A29" w:rsidRPr="00A00A29" w14:paraId="7F4461C4" w14:textId="77777777" w:rsidTr="00A00A29">
        <w:trPr>
          <w:gridAfter w:val="1"/>
          <w:wAfter w:w="5" w:type="pct"/>
          <w:trHeight w:val="1035"/>
        </w:trPr>
        <w:tc>
          <w:tcPr>
            <w:tcW w:w="257" w:type="pct"/>
            <w:shd w:val="clear" w:color="auto" w:fill="auto"/>
            <w:noWrap/>
            <w:vAlign w:val="bottom"/>
            <w:hideMark/>
          </w:tcPr>
          <w:p w14:paraId="77411ED7"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p>
        </w:tc>
        <w:tc>
          <w:tcPr>
            <w:tcW w:w="231" w:type="pct"/>
            <w:shd w:val="clear" w:color="auto" w:fill="auto"/>
            <w:noWrap/>
            <w:vAlign w:val="bottom"/>
            <w:hideMark/>
          </w:tcPr>
          <w:p w14:paraId="18490C7A" w14:textId="77777777" w:rsidR="00E7496F" w:rsidRPr="00A00A29" w:rsidRDefault="00E7496F" w:rsidP="00E7496F">
            <w:pPr>
              <w:spacing w:after="0" w:line="240" w:lineRule="auto"/>
              <w:rPr>
                <w:rFonts w:ascii="Agency FB" w:eastAsia="Times New Roman" w:hAnsi="Agency FB" w:cs="Arial"/>
                <w:sz w:val="18"/>
                <w:szCs w:val="18"/>
                <w:lang w:eastAsia="es-CO"/>
              </w:rPr>
            </w:pPr>
          </w:p>
        </w:tc>
        <w:tc>
          <w:tcPr>
            <w:tcW w:w="196" w:type="pct"/>
            <w:shd w:val="clear" w:color="auto" w:fill="auto"/>
            <w:noWrap/>
            <w:vAlign w:val="bottom"/>
            <w:hideMark/>
          </w:tcPr>
          <w:p w14:paraId="45706D3A" w14:textId="77777777" w:rsidR="00E7496F" w:rsidRPr="00A00A29" w:rsidRDefault="00E7496F" w:rsidP="00E7496F">
            <w:pPr>
              <w:spacing w:after="0" w:line="240" w:lineRule="auto"/>
              <w:rPr>
                <w:rFonts w:ascii="Agency FB" w:eastAsia="Times New Roman" w:hAnsi="Agency FB" w:cs="Arial"/>
                <w:sz w:val="18"/>
                <w:szCs w:val="18"/>
                <w:lang w:eastAsia="es-CO"/>
              </w:rPr>
            </w:pPr>
          </w:p>
        </w:tc>
        <w:tc>
          <w:tcPr>
            <w:tcW w:w="282" w:type="pct"/>
            <w:shd w:val="clear" w:color="auto" w:fill="auto"/>
            <w:noWrap/>
            <w:vAlign w:val="bottom"/>
            <w:hideMark/>
          </w:tcPr>
          <w:p w14:paraId="051B19CC" w14:textId="77777777" w:rsidR="00E7496F" w:rsidRPr="00A00A29" w:rsidRDefault="00E7496F" w:rsidP="00E7496F">
            <w:pPr>
              <w:spacing w:after="0" w:line="240" w:lineRule="auto"/>
              <w:rPr>
                <w:rFonts w:ascii="Agency FB" w:eastAsia="Times New Roman" w:hAnsi="Agency FB" w:cs="Arial"/>
                <w:sz w:val="18"/>
                <w:szCs w:val="18"/>
                <w:lang w:eastAsia="es-CO"/>
              </w:rPr>
            </w:pPr>
          </w:p>
        </w:tc>
        <w:tc>
          <w:tcPr>
            <w:tcW w:w="529" w:type="pct"/>
            <w:gridSpan w:val="2"/>
            <w:shd w:val="clear" w:color="auto" w:fill="auto"/>
            <w:noWrap/>
            <w:vAlign w:val="center"/>
            <w:hideMark/>
          </w:tcPr>
          <w:p w14:paraId="7BB964C6"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Total Días</w:t>
            </w:r>
          </w:p>
        </w:tc>
        <w:tc>
          <w:tcPr>
            <w:tcW w:w="411" w:type="pct"/>
            <w:shd w:val="clear" w:color="auto" w:fill="auto"/>
            <w:noWrap/>
            <w:vAlign w:val="center"/>
            <w:hideMark/>
          </w:tcPr>
          <w:p w14:paraId="125BEC94"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11843</w:t>
            </w:r>
          </w:p>
        </w:tc>
        <w:tc>
          <w:tcPr>
            <w:tcW w:w="616" w:type="pct"/>
            <w:shd w:val="clear" w:color="auto" w:fill="auto"/>
            <w:noWrap/>
            <w:vAlign w:val="bottom"/>
            <w:hideMark/>
          </w:tcPr>
          <w:p w14:paraId="6B8FABED"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p>
        </w:tc>
        <w:tc>
          <w:tcPr>
            <w:tcW w:w="553" w:type="pct"/>
            <w:shd w:val="clear" w:color="auto" w:fill="auto"/>
            <w:noWrap/>
            <w:vAlign w:val="bottom"/>
            <w:hideMark/>
          </w:tcPr>
          <w:p w14:paraId="01C38BDA" w14:textId="77777777" w:rsidR="00E7496F" w:rsidRPr="00A00A29" w:rsidRDefault="00E7496F" w:rsidP="00E7496F">
            <w:pPr>
              <w:spacing w:after="0" w:line="240" w:lineRule="auto"/>
              <w:rPr>
                <w:rFonts w:ascii="Agency FB" w:eastAsia="Times New Roman" w:hAnsi="Agency FB" w:cs="Arial"/>
                <w:sz w:val="18"/>
                <w:szCs w:val="18"/>
                <w:lang w:eastAsia="es-CO"/>
              </w:rPr>
            </w:pPr>
          </w:p>
        </w:tc>
        <w:tc>
          <w:tcPr>
            <w:tcW w:w="478" w:type="pct"/>
            <w:shd w:val="clear" w:color="auto" w:fill="auto"/>
            <w:noWrap/>
            <w:vAlign w:val="bottom"/>
            <w:hideMark/>
          </w:tcPr>
          <w:p w14:paraId="45D8DB46" w14:textId="77777777" w:rsidR="00E7496F" w:rsidRPr="00A00A29" w:rsidRDefault="00E7496F" w:rsidP="00E7496F">
            <w:pPr>
              <w:spacing w:after="0" w:line="240" w:lineRule="auto"/>
              <w:rPr>
                <w:rFonts w:ascii="Agency FB" w:eastAsia="Times New Roman" w:hAnsi="Agency FB" w:cs="Arial"/>
                <w:sz w:val="18"/>
                <w:szCs w:val="18"/>
                <w:lang w:eastAsia="es-CO"/>
              </w:rPr>
            </w:pPr>
          </w:p>
        </w:tc>
        <w:tc>
          <w:tcPr>
            <w:tcW w:w="706" w:type="pct"/>
            <w:shd w:val="clear" w:color="auto" w:fill="auto"/>
            <w:vAlign w:val="center"/>
            <w:hideMark/>
          </w:tcPr>
          <w:p w14:paraId="2B60E54C"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Sumatoria: Ingreso Actualizado X #de días</w:t>
            </w:r>
          </w:p>
        </w:tc>
        <w:tc>
          <w:tcPr>
            <w:tcW w:w="735" w:type="pct"/>
            <w:shd w:val="clear" w:color="auto" w:fill="auto"/>
            <w:noWrap/>
            <w:vAlign w:val="bottom"/>
            <w:hideMark/>
          </w:tcPr>
          <w:p w14:paraId="3F496F6C"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r w:rsidRPr="00A00A29">
              <w:rPr>
                <w:rFonts w:ascii="Agency FB" w:eastAsia="Times New Roman" w:hAnsi="Agency FB" w:cs="Arial"/>
                <w:sz w:val="18"/>
                <w:szCs w:val="18"/>
                <w:lang w:eastAsia="es-CO"/>
              </w:rPr>
              <w:t>21460367133,95</w:t>
            </w:r>
          </w:p>
        </w:tc>
      </w:tr>
      <w:tr w:rsidR="00A00A29" w:rsidRPr="00A00A29" w14:paraId="2C61252B" w14:textId="77777777" w:rsidTr="00A00A29">
        <w:trPr>
          <w:gridAfter w:val="1"/>
          <w:wAfter w:w="5" w:type="pct"/>
          <w:trHeight w:val="432"/>
        </w:trPr>
        <w:tc>
          <w:tcPr>
            <w:tcW w:w="257" w:type="pct"/>
            <w:shd w:val="clear" w:color="auto" w:fill="auto"/>
            <w:noWrap/>
            <w:vAlign w:val="bottom"/>
            <w:hideMark/>
          </w:tcPr>
          <w:p w14:paraId="7D678CBE" w14:textId="77777777" w:rsidR="00E7496F" w:rsidRPr="00A00A29" w:rsidRDefault="00E7496F" w:rsidP="00E7496F">
            <w:pPr>
              <w:spacing w:after="0" w:line="240" w:lineRule="auto"/>
              <w:jc w:val="right"/>
              <w:rPr>
                <w:rFonts w:ascii="Agency FB" w:eastAsia="Times New Roman" w:hAnsi="Agency FB" w:cs="Arial"/>
                <w:sz w:val="18"/>
                <w:szCs w:val="18"/>
                <w:lang w:eastAsia="es-CO"/>
              </w:rPr>
            </w:pPr>
          </w:p>
        </w:tc>
        <w:tc>
          <w:tcPr>
            <w:tcW w:w="231" w:type="pct"/>
            <w:shd w:val="clear" w:color="auto" w:fill="auto"/>
            <w:noWrap/>
            <w:vAlign w:val="bottom"/>
            <w:hideMark/>
          </w:tcPr>
          <w:p w14:paraId="088F4EA3" w14:textId="77777777" w:rsidR="00E7496F" w:rsidRPr="00A00A29" w:rsidRDefault="00E7496F" w:rsidP="00E7496F">
            <w:pPr>
              <w:spacing w:after="0" w:line="240" w:lineRule="auto"/>
              <w:rPr>
                <w:rFonts w:ascii="Agency FB" w:eastAsia="Times New Roman" w:hAnsi="Agency FB" w:cs="Arial"/>
                <w:sz w:val="18"/>
                <w:szCs w:val="18"/>
                <w:lang w:eastAsia="es-CO"/>
              </w:rPr>
            </w:pPr>
          </w:p>
        </w:tc>
        <w:tc>
          <w:tcPr>
            <w:tcW w:w="196" w:type="pct"/>
            <w:shd w:val="clear" w:color="auto" w:fill="auto"/>
            <w:noWrap/>
            <w:vAlign w:val="bottom"/>
            <w:hideMark/>
          </w:tcPr>
          <w:p w14:paraId="7CC86F32" w14:textId="77777777" w:rsidR="00E7496F" w:rsidRPr="00A00A29" w:rsidRDefault="00E7496F" w:rsidP="00E7496F">
            <w:pPr>
              <w:spacing w:after="0" w:line="240" w:lineRule="auto"/>
              <w:rPr>
                <w:rFonts w:ascii="Agency FB" w:eastAsia="Times New Roman" w:hAnsi="Agency FB" w:cs="Arial"/>
                <w:sz w:val="18"/>
                <w:szCs w:val="18"/>
                <w:lang w:eastAsia="es-CO"/>
              </w:rPr>
            </w:pPr>
          </w:p>
        </w:tc>
        <w:tc>
          <w:tcPr>
            <w:tcW w:w="282" w:type="pct"/>
            <w:shd w:val="clear" w:color="auto" w:fill="auto"/>
            <w:noWrap/>
            <w:vAlign w:val="bottom"/>
            <w:hideMark/>
          </w:tcPr>
          <w:p w14:paraId="305EC2E8" w14:textId="77777777" w:rsidR="00E7496F" w:rsidRPr="00A00A29" w:rsidRDefault="00E7496F" w:rsidP="00E7496F">
            <w:pPr>
              <w:spacing w:after="0" w:line="240" w:lineRule="auto"/>
              <w:rPr>
                <w:rFonts w:ascii="Agency FB" w:eastAsia="Times New Roman" w:hAnsi="Agency FB" w:cs="Arial"/>
                <w:sz w:val="18"/>
                <w:szCs w:val="18"/>
                <w:lang w:eastAsia="es-CO"/>
              </w:rPr>
            </w:pPr>
          </w:p>
        </w:tc>
        <w:tc>
          <w:tcPr>
            <w:tcW w:w="529" w:type="pct"/>
            <w:gridSpan w:val="2"/>
            <w:shd w:val="clear" w:color="auto" w:fill="auto"/>
            <w:noWrap/>
            <w:vAlign w:val="center"/>
            <w:hideMark/>
          </w:tcPr>
          <w:p w14:paraId="3E680DEE"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 Semanas</w:t>
            </w:r>
          </w:p>
        </w:tc>
        <w:tc>
          <w:tcPr>
            <w:tcW w:w="411" w:type="pct"/>
            <w:shd w:val="clear" w:color="auto" w:fill="auto"/>
            <w:noWrap/>
            <w:vAlign w:val="center"/>
            <w:hideMark/>
          </w:tcPr>
          <w:p w14:paraId="38EB4086"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w:t>
            </w:r>
          </w:p>
        </w:tc>
        <w:tc>
          <w:tcPr>
            <w:tcW w:w="616" w:type="pct"/>
            <w:shd w:val="clear" w:color="auto" w:fill="auto"/>
            <w:noWrap/>
            <w:vAlign w:val="bottom"/>
            <w:hideMark/>
          </w:tcPr>
          <w:p w14:paraId="34171F16"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p>
        </w:tc>
        <w:tc>
          <w:tcPr>
            <w:tcW w:w="553" w:type="pct"/>
            <w:shd w:val="clear" w:color="auto" w:fill="auto"/>
            <w:noWrap/>
            <w:vAlign w:val="bottom"/>
            <w:hideMark/>
          </w:tcPr>
          <w:p w14:paraId="761050A0" w14:textId="77777777" w:rsidR="00E7496F" w:rsidRPr="00A00A29" w:rsidRDefault="00E7496F" w:rsidP="00E7496F">
            <w:pPr>
              <w:spacing w:after="0" w:line="240" w:lineRule="auto"/>
              <w:rPr>
                <w:rFonts w:ascii="Agency FB" w:eastAsia="Times New Roman" w:hAnsi="Agency FB" w:cs="Arial"/>
                <w:sz w:val="18"/>
                <w:szCs w:val="18"/>
                <w:lang w:eastAsia="es-CO"/>
              </w:rPr>
            </w:pPr>
          </w:p>
        </w:tc>
        <w:tc>
          <w:tcPr>
            <w:tcW w:w="478" w:type="pct"/>
            <w:shd w:val="clear" w:color="auto" w:fill="auto"/>
            <w:noWrap/>
            <w:vAlign w:val="bottom"/>
            <w:hideMark/>
          </w:tcPr>
          <w:p w14:paraId="6AF20ED2" w14:textId="77777777" w:rsidR="00E7496F" w:rsidRPr="00A00A29" w:rsidRDefault="00E7496F" w:rsidP="00E7496F">
            <w:pPr>
              <w:spacing w:after="0" w:line="240" w:lineRule="auto"/>
              <w:rPr>
                <w:rFonts w:ascii="Agency FB" w:eastAsia="Times New Roman" w:hAnsi="Agency FB" w:cs="Arial"/>
                <w:sz w:val="18"/>
                <w:szCs w:val="18"/>
                <w:lang w:eastAsia="es-CO"/>
              </w:rPr>
            </w:pPr>
          </w:p>
        </w:tc>
        <w:tc>
          <w:tcPr>
            <w:tcW w:w="706" w:type="pct"/>
            <w:shd w:val="clear" w:color="auto" w:fill="auto"/>
            <w:vAlign w:val="center"/>
            <w:hideMark/>
          </w:tcPr>
          <w:p w14:paraId="632F8280" w14:textId="77777777" w:rsidR="00E7496F" w:rsidRPr="00A00A29" w:rsidRDefault="00E7496F" w:rsidP="00E7496F">
            <w:pPr>
              <w:spacing w:after="0" w:line="240" w:lineRule="auto"/>
              <w:jc w:val="center"/>
              <w:rPr>
                <w:rFonts w:ascii="Agency FB" w:eastAsia="Times New Roman" w:hAnsi="Agency FB" w:cs="Arial"/>
                <w:b/>
                <w:bCs/>
                <w:sz w:val="18"/>
                <w:szCs w:val="18"/>
                <w:lang w:eastAsia="es-CO"/>
              </w:rPr>
            </w:pPr>
            <w:r w:rsidRPr="00A00A29">
              <w:rPr>
                <w:rFonts w:ascii="Agency FB" w:eastAsia="Times New Roman" w:hAnsi="Agency FB" w:cs="Arial"/>
                <w:b/>
                <w:bCs/>
                <w:sz w:val="18"/>
                <w:szCs w:val="18"/>
                <w:lang w:eastAsia="es-CO"/>
              </w:rPr>
              <w:t>IBL</w:t>
            </w:r>
          </w:p>
        </w:tc>
        <w:tc>
          <w:tcPr>
            <w:tcW w:w="735" w:type="pct"/>
            <w:shd w:val="clear" w:color="auto" w:fill="auto"/>
            <w:noWrap/>
            <w:vAlign w:val="bottom"/>
            <w:hideMark/>
          </w:tcPr>
          <w:p w14:paraId="30AE5E37" w14:textId="4AFB591A" w:rsidR="00E7496F" w:rsidRPr="00A00A29" w:rsidRDefault="00E7496F" w:rsidP="00E7496F">
            <w:pPr>
              <w:spacing w:after="0" w:line="240" w:lineRule="auto"/>
              <w:jc w:val="right"/>
              <w:rPr>
                <w:rFonts w:ascii="Agency FB" w:eastAsia="Times New Roman" w:hAnsi="Agency FB" w:cs="Arial"/>
                <w:b/>
                <w:bCs/>
                <w:color w:val="FF0000"/>
                <w:sz w:val="18"/>
                <w:szCs w:val="18"/>
                <w:lang w:eastAsia="es-CO"/>
              </w:rPr>
            </w:pPr>
            <w:r w:rsidRPr="00A00A29">
              <w:rPr>
                <w:rFonts w:ascii="Agency FB" w:eastAsia="Times New Roman" w:hAnsi="Agency FB" w:cs="Arial"/>
                <w:b/>
                <w:bCs/>
                <w:sz w:val="18"/>
                <w:szCs w:val="18"/>
                <w:lang w:eastAsia="es-CO"/>
              </w:rPr>
              <w:t>$1.812.072</w:t>
            </w:r>
          </w:p>
        </w:tc>
      </w:tr>
    </w:tbl>
    <w:p w14:paraId="46BFE7C3" w14:textId="77777777" w:rsidR="00F4296E" w:rsidRPr="004F6AD3" w:rsidRDefault="00F4296E" w:rsidP="004F6AD3">
      <w:pPr>
        <w:pStyle w:val="paragraph"/>
        <w:spacing w:before="0" w:beforeAutospacing="0" w:after="0" w:afterAutospacing="0" w:line="276" w:lineRule="auto"/>
        <w:jc w:val="both"/>
        <w:textAlignment w:val="baseline"/>
        <w:rPr>
          <w:rFonts w:ascii="Arial" w:hAnsi="Arial" w:cs="Arial"/>
        </w:rPr>
      </w:pPr>
    </w:p>
    <w:p w14:paraId="1511F6D4" w14:textId="36493BFF" w:rsidR="00524E3A" w:rsidRPr="004F6AD3" w:rsidRDefault="00F4296E" w:rsidP="004F6AD3">
      <w:pPr>
        <w:pStyle w:val="paragraph"/>
        <w:spacing w:before="0" w:beforeAutospacing="0" w:after="0" w:afterAutospacing="0" w:line="276" w:lineRule="auto"/>
        <w:jc w:val="both"/>
        <w:textAlignment w:val="baseline"/>
        <w:rPr>
          <w:rFonts w:ascii="Arial" w:hAnsi="Arial" w:cs="Arial"/>
        </w:rPr>
      </w:pPr>
      <w:r w:rsidRPr="004F6AD3">
        <w:rPr>
          <w:rFonts w:ascii="Arial" w:hAnsi="Arial" w:cs="Arial"/>
        </w:rPr>
        <w:t xml:space="preserve">De acuerdo con las tablas </w:t>
      </w:r>
      <w:r w:rsidR="00DE1834" w:rsidRPr="004F6AD3">
        <w:rPr>
          <w:rFonts w:ascii="Arial" w:hAnsi="Arial" w:cs="Arial"/>
        </w:rPr>
        <w:t xml:space="preserve">consignadas anteriormente, el IBL más favorable a los intereses del señor José Reinel </w:t>
      </w:r>
      <w:r w:rsidR="00F57812" w:rsidRPr="004F6AD3">
        <w:rPr>
          <w:rFonts w:ascii="Arial" w:hAnsi="Arial" w:cs="Arial"/>
        </w:rPr>
        <w:t xml:space="preserve">Rivera Morales, es el obtenido con el promedio de los salarios devengados </w:t>
      </w:r>
      <w:r w:rsidR="00525461" w:rsidRPr="004F6AD3">
        <w:rPr>
          <w:rFonts w:ascii="Arial" w:hAnsi="Arial" w:cs="Arial"/>
        </w:rPr>
        <w:t xml:space="preserve">en </w:t>
      </w:r>
      <w:r w:rsidR="00E7496F" w:rsidRPr="004F6AD3">
        <w:rPr>
          <w:rFonts w:ascii="Arial" w:hAnsi="Arial" w:cs="Arial"/>
        </w:rPr>
        <w:t>toda la vida labo</w:t>
      </w:r>
      <w:r w:rsidR="006D1217" w:rsidRPr="004F6AD3">
        <w:rPr>
          <w:rFonts w:ascii="Arial" w:hAnsi="Arial" w:cs="Arial"/>
        </w:rPr>
        <w:t>r</w:t>
      </w:r>
      <w:r w:rsidR="00E7496F" w:rsidRPr="004F6AD3">
        <w:rPr>
          <w:rFonts w:ascii="Arial" w:hAnsi="Arial" w:cs="Arial"/>
        </w:rPr>
        <w:t>al</w:t>
      </w:r>
      <w:r w:rsidR="00F57812" w:rsidRPr="004F6AD3">
        <w:rPr>
          <w:rFonts w:ascii="Arial" w:hAnsi="Arial" w:cs="Arial"/>
        </w:rPr>
        <w:t xml:space="preserve"> que corresponde a la suma de $</w:t>
      </w:r>
      <w:r w:rsidR="00D72A66" w:rsidRPr="004F6AD3">
        <w:rPr>
          <w:rFonts w:ascii="Arial" w:hAnsi="Arial" w:cs="Arial"/>
        </w:rPr>
        <w:t>1.812.072 y no a la suma de $</w:t>
      </w:r>
      <w:r w:rsidR="001C6AF1" w:rsidRPr="004F6AD3">
        <w:rPr>
          <w:rFonts w:ascii="Arial" w:hAnsi="Arial" w:cs="Arial"/>
        </w:rPr>
        <w:t xml:space="preserve">1.330.169 fijado por la </w:t>
      </w:r>
      <w:r w:rsidR="001C6AF1" w:rsidRPr="004F6AD3">
        <w:rPr>
          <w:rFonts w:ascii="Arial" w:hAnsi="Arial" w:cs="Arial"/>
          <w:i/>
          <w:iCs/>
        </w:rPr>
        <w:t>a quo</w:t>
      </w:r>
      <w:r w:rsidR="00C92F9A" w:rsidRPr="004F6AD3">
        <w:rPr>
          <w:rFonts w:ascii="Arial" w:hAnsi="Arial" w:cs="Arial"/>
        </w:rPr>
        <w:t xml:space="preserve"> con base en el promedio de los salarios devengados en los últimos diez años efectivos de cotización</w:t>
      </w:r>
      <w:r w:rsidR="006D1217" w:rsidRPr="004F6AD3">
        <w:rPr>
          <w:rFonts w:ascii="Arial" w:hAnsi="Arial" w:cs="Arial"/>
        </w:rPr>
        <w:t xml:space="preserve"> -</w:t>
      </w:r>
      <w:r w:rsidR="006D1217" w:rsidRPr="004F6AD3">
        <w:rPr>
          <w:rFonts w:ascii="Arial" w:hAnsi="Arial" w:cs="Arial"/>
          <w:i/>
          <w:iCs/>
        </w:rPr>
        <w:t>que en efecto se acercaba mucho a la obtenida dentro de ese periodo por la Corporación que lo fue del orden de $1.328.</w:t>
      </w:r>
      <w:r w:rsidR="00C91BFF" w:rsidRPr="004F6AD3">
        <w:rPr>
          <w:rFonts w:ascii="Arial" w:hAnsi="Arial" w:cs="Arial"/>
          <w:i/>
          <w:iCs/>
        </w:rPr>
        <w:t>855-</w:t>
      </w:r>
      <w:r w:rsidR="001C6AF1" w:rsidRPr="004F6AD3">
        <w:rPr>
          <w:rFonts w:ascii="Arial" w:hAnsi="Arial" w:cs="Arial"/>
        </w:rPr>
        <w:t>; pero, como esa decisión no fue recurrida por la parte interesada</w:t>
      </w:r>
      <w:r w:rsidR="00BE0007" w:rsidRPr="004F6AD3">
        <w:rPr>
          <w:rFonts w:ascii="Arial" w:hAnsi="Arial" w:cs="Arial"/>
        </w:rPr>
        <w:t xml:space="preserve">, el IBL fijado por el juzgado de conocimiento se conservará atendiendo el principio de la no </w:t>
      </w:r>
      <w:proofErr w:type="spellStart"/>
      <w:r w:rsidR="00BE0007" w:rsidRPr="00095561">
        <w:rPr>
          <w:rFonts w:ascii="Arial" w:hAnsi="Arial" w:cs="Arial"/>
          <w:i/>
        </w:rPr>
        <w:t>reformatio</w:t>
      </w:r>
      <w:proofErr w:type="spellEnd"/>
      <w:r w:rsidR="00BE0007" w:rsidRPr="00095561">
        <w:rPr>
          <w:rFonts w:ascii="Arial" w:hAnsi="Arial" w:cs="Arial"/>
          <w:i/>
        </w:rPr>
        <w:t xml:space="preserve"> in </w:t>
      </w:r>
      <w:proofErr w:type="spellStart"/>
      <w:r w:rsidR="00BE0007" w:rsidRPr="00095561">
        <w:rPr>
          <w:rFonts w:ascii="Arial" w:hAnsi="Arial" w:cs="Arial"/>
          <w:i/>
        </w:rPr>
        <w:t>pejus</w:t>
      </w:r>
      <w:proofErr w:type="spellEnd"/>
      <w:r w:rsidR="00BE0007" w:rsidRPr="004F6AD3">
        <w:rPr>
          <w:rFonts w:ascii="Arial" w:hAnsi="Arial" w:cs="Arial"/>
        </w:rPr>
        <w:t xml:space="preserve"> </w:t>
      </w:r>
      <w:r w:rsidR="00F47BB5" w:rsidRPr="004F6AD3">
        <w:rPr>
          <w:rFonts w:ascii="Arial" w:hAnsi="Arial" w:cs="Arial"/>
        </w:rPr>
        <w:t>del cual se beneficia en este caso la Administradora Colombiana de Pensiones</w:t>
      </w:r>
      <w:r w:rsidR="00C91BFF" w:rsidRPr="004F6AD3">
        <w:rPr>
          <w:rFonts w:ascii="Arial" w:hAnsi="Arial" w:cs="Arial"/>
        </w:rPr>
        <w:t>, con ocasión del</w:t>
      </w:r>
      <w:r w:rsidR="00F47BB5" w:rsidRPr="004F6AD3">
        <w:rPr>
          <w:rFonts w:ascii="Arial" w:hAnsi="Arial" w:cs="Arial"/>
        </w:rPr>
        <w:t xml:space="preserve"> grado jurisdiccional de consulta que opera a su favor.</w:t>
      </w:r>
    </w:p>
    <w:p w14:paraId="03884EF1" w14:textId="77777777" w:rsidR="00524E3A" w:rsidRPr="004F6AD3" w:rsidRDefault="00524E3A" w:rsidP="004F6AD3">
      <w:pPr>
        <w:pStyle w:val="paragraph"/>
        <w:spacing w:before="0" w:beforeAutospacing="0" w:after="0" w:afterAutospacing="0" w:line="276" w:lineRule="auto"/>
        <w:jc w:val="both"/>
        <w:textAlignment w:val="baseline"/>
        <w:rPr>
          <w:rFonts w:ascii="Arial" w:hAnsi="Arial" w:cs="Arial"/>
        </w:rPr>
      </w:pPr>
    </w:p>
    <w:p w14:paraId="56849108" w14:textId="32D42315" w:rsidR="00524E3A" w:rsidRPr="004F6AD3" w:rsidRDefault="00E85A95" w:rsidP="004F6AD3">
      <w:pPr>
        <w:pStyle w:val="paragraph"/>
        <w:spacing w:before="0" w:beforeAutospacing="0" w:after="0" w:afterAutospacing="0" w:line="276" w:lineRule="auto"/>
        <w:jc w:val="both"/>
        <w:textAlignment w:val="baseline"/>
        <w:rPr>
          <w:rFonts w:ascii="Arial" w:hAnsi="Arial" w:cs="Arial"/>
        </w:rPr>
      </w:pPr>
      <w:r w:rsidRPr="004F6AD3">
        <w:rPr>
          <w:rFonts w:ascii="Arial" w:hAnsi="Arial" w:cs="Arial"/>
        </w:rPr>
        <w:t xml:space="preserve">Así las cosas, </w:t>
      </w:r>
      <w:r w:rsidR="00CF39B7" w:rsidRPr="004F6AD3">
        <w:rPr>
          <w:rFonts w:ascii="Arial" w:hAnsi="Arial" w:cs="Arial"/>
        </w:rPr>
        <w:t>procederá la Sala a definir cuál es el monto de la mesada pensional a la que tiene derecho el actor a partir del 18 de julio de 2020</w:t>
      </w:r>
      <w:r w:rsidR="00736E75" w:rsidRPr="004F6AD3">
        <w:rPr>
          <w:rFonts w:ascii="Arial" w:hAnsi="Arial" w:cs="Arial"/>
        </w:rPr>
        <w:t xml:space="preserve"> y para </w:t>
      </w:r>
      <w:r w:rsidR="00B5672B" w:rsidRPr="004F6AD3">
        <w:rPr>
          <w:rFonts w:ascii="Arial" w:hAnsi="Arial" w:cs="Arial"/>
        </w:rPr>
        <w:t xml:space="preserve">ello, corresponde aplicarle al IBL </w:t>
      </w:r>
      <w:r w:rsidR="002B31E5" w:rsidRPr="004F6AD3">
        <w:rPr>
          <w:rFonts w:ascii="Arial" w:hAnsi="Arial" w:cs="Arial"/>
        </w:rPr>
        <w:t xml:space="preserve">de $1.330.169 </w:t>
      </w:r>
      <w:r w:rsidR="00B5672B" w:rsidRPr="004F6AD3">
        <w:rPr>
          <w:rFonts w:ascii="Arial" w:hAnsi="Arial" w:cs="Arial"/>
        </w:rPr>
        <w:t>la tasa de reemplazo que se fije luego de aplicar la fórmula prevista en el artículo 34 de la ley 100 de 1993 modificado por el artículo 10 de la ley 797 de 2003</w:t>
      </w:r>
      <w:r w:rsidR="00563726" w:rsidRPr="004F6AD3">
        <w:rPr>
          <w:rFonts w:ascii="Arial" w:hAnsi="Arial" w:cs="Arial"/>
        </w:rPr>
        <w:t xml:space="preserve">, como se ve a continuación: </w:t>
      </w:r>
    </w:p>
    <w:p w14:paraId="145DD22E" w14:textId="77777777" w:rsidR="00563726" w:rsidRPr="004F6AD3" w:rsidRDefault="00563726" w:rsidP="004F6AD3">
      <w:pPr>
        <w:pStyle w:val="paragraph"/>
        <w:spacing w:before="0" w:beforeAutospacing="0" w:after="0" w:afterAutospacing="0" w:line="276" w:lineRule="auto"/>
        <w:jc w:val="both"/>
        <w:textAlignment w:val="baseline"/>
        <w:rPr>
          <w:rFonts w:ascii="Arial" w:hAnsi="Arial" w:cs="Arial"/>
        </w:rPr>
      </w:pPr>
    </w:p>
    <w:p w14:paraId="56B24496" w14:textId="77777777" w:rsidR="00563726" w:rsidRPr="004F6AD3" w:rsidRDefault="00563726"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r = 65.50 – 0.50 s</w:t>
      </w:r>
      <w:r w:rsidRPr="004F6AD3">
        <w:rPr>
          <w:rStyle w:val="eop"/>
          <w:rFonts w:ascii="Arial" w:hAnsi="Arial" w:cs="Arial"/>
        </w:rPr>
        <w:t> </w:t>
      </w:r>
    </w:p>
    <w:p w14:paraId="0FFE1273" w14:textId="77777777" w:rsidR="00563726" w:rsidRPr="004F6AD3" w:rsidRDefault="00563726"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r = porcentaje del ingreso de liquidación</w:t>
      </w:r>
      <w:r w:rsidRPr="004F6AD3">
        <w:rPr>
          <w:rStyle w:val="eop"/>
          <w:rFonts w:ascii="Arial" w:hAnsi="Arial" w:cs="Arial"/>
        </w:rPr>
        <w:t> </w:t>
      </w:r>
    </w:p>
    <w:p w14:paraId="21168518" w14:textId="77777777" w:rsidR="00563726" w:rsidRPr="004F6AD3" w:rsidRDefault="00563726"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s = número de salario mínimos legales mensuales.</w:t>
      </w:r>
      <w:r w:rsidRPr="004F6AD3">
        <w:rPr>
          <w:rStyle w:val="eop"/>
          <w:rFonts w:ascii="Arial" w:hAnsi="Arial" w:cs="Arial"/>
        </w:rPr>
        <w:t> </w:t>
      </w:r>
    </w:p>
    <w:p w14:paraId="77FCAFD9" w14:textId="77777777" w:rsidR="00563726" w:rsidRPr="004F6AD3" w:rsidRDefault="00563726" w:rsidP="004F6AD3">
      <w:pPr>
        <w:pStyle w:val="paragraph"/>
        <w:spacing w:before="0" w:beforeAutospacing="0" w:after="0" w:afterAutospacing="0" w:line="276" w:lineRule="auto"/>
        <w:jc w:val="both"/>
        <w:textAlignment w:val="baseline"/>
        <w:rPr>
          <w:rFonts w:ascii="Arial" w:hAnsi="Arial" w:cs="Arial"/>
        </w:rPr>
      </w:pPr>
      <w:r w:rsidRPr="004F6AD3">
        <w:rPr>
          <w:rStyle w:val="eop"/>
          <w:rFonts w:ascii="Arial" w:hAnsi="Arial" w:cs="Arial"/>
        </w:rPr>
        <w:t> </w:t>
      </w:r>
    </w:p>
    <w:p w14:paraId="33F318A3" w14:textId="77777777" w:rsidR="00563726" w:rsidRPr="004F6AD3" w:rsidRDefault="00563726" w:rsidP="004F6AD3">
      <w:pPr>
        <w:pStyle w:val="paragraph"/>
        <w:spacing w:before="0" w:beforeAutospacing="0" w:after="0" w:afterAutospacing="0" w:line="276" w:lineRule="auto"/>
        <w:jc w:val="both"/>
        <w:textAlignment w:val="baseline"/>
        <w:rPr>
          <w:rFonts w:ascii="Arial" w:hAnsi="Arial" w:cs="Arial"/>
          <w:lang w:val="en-US"/>
        </w:rPr>
      </w:pPr>
      <w:proofErr w:type="spellStart"/>
      <w:r w:rsidRPr="00800887">
        <w:rPr>
          <w:rStyle w:val="normaltextrun"/>
          <w:rFonts w:ascii="Arial" w:hAnsi="Arial" w:cs="Arial"/>
          <w:lang w:val="en-US"/>
        </w:rPr>
        <w:t>Entonces</w:t>
      </w:r>
      <w:proofErr w:type="spellEnd"/>
      <w:r w:rsidRPr="004F6AD3">
        <w:rPr>
          <w:rStyle w:val="eop"/>
          <w:rFonts w:ascii="Arial" w:hAnsi="Arial" w:cs="Arial"/>
          <w:lang w:val="en-US"/>
        </w:rPr>
        <w:t> </w:t>
      </w:r>
    </w:p>
    <w:p w14:paraId="1004E1FC" w14:textId="77777777" w:rsidR="00563726" w:rsidRPr="004F6AD3" w:rsidRDefault="00563726" w:rsidP="004F6AD3">
      <w:pPr>
        <w:pStyle w:val="paragraph"/>
        <w:spacing w:before="0" w:beforeAutospacing="0" w:after="0" w:afterAutospacing="0" w:line="276" w:lineRule="auto"/>
        <w:jc w:val="both"/>
        <w:textAlignment w:val="baseline"/>
        <w:rPr>
          <w:rFonts w:ascii="Arial" w:hAnsi="Arial" w:cs="Arial"/>
          <w:lang w:val="en-US"/>
        </w:rPr>
      </w:pPr>
      <w:r w:rsidRPr="004F6AD3">
        <w:rPr>
          <w:rStyle w:val="eop"/>
          <w:rFonts w:ascii="Arial" w:hAnsi="Arial" w:cs="Arial"/>
          <w:lang w:val="en-US"/>
        </w:rPr>
        <w:t> </w:t>
      </w:r>
    </w:p>
    <w:p w14:paraId="265E3FF0" w14:textId="77EC0862" w:rsidR="00563726" w:rsidRPr="004F6AD3" w:rsidRDefault="00563726" w:rsidP="004F6AD3">
      <w:pPr>
        <w:pStyle w:val="paragraph"/>
        <w:spacing w:before="0" w:beforeAutospacing="0" w:after="0" w:afterAutospacing="0" w:line="276" w:lineRule="auto"/>
        <w:jc w:val="both"/>
        <w:textAlignment w:val="baseline"/>
        <w:rPr>
          <w:rFonts w:ascii="Arial" w:hAnsi="Arial" w:cs="Arial"/>
          <w:lang w:val="en-US"/>
        </w:rPr>
      </w:pPr>
      <w:r w:rsidRPr="004F6AD3">
        <w:rPr>
          <w:rStyle w:val="normaltextrun"/>
          <w:rFonts w:ascii="Arial" w:hAnsi="Arial" w:cs="Arial"/>
          <w:lang w:val="en-US"/>
        </w:rPr>
        <w:t>s = $</w:t>
      </w:r>
      <w:r w:rsidR="002B31E5" w:rsidRPr="004F6AD3">
        <w:rPr>
          <w:rStyle w:val="normaltextrun"/>
          <w:rFonts w:ascii="Arial" w:hAnsi="Arial" w:cs="Arial"/>
          <w:lang w:val="en-US"/>
        </w:rPr>
        <w:t>1.330.169</w:t>
      </w:r>
      <w:r w:rsidRPr="004F6AD3">
        <w:rPr>
          <w:rStyle w:val="normaltextrun"/>
          <w:rFonts w:ascii="Arial" w:hAnsi="Arial" w:cs="Arial"/>
          <w:lang w:val="en-US"/>
        </w:rPr>
        <w:t xml:space="preserve"> (IBL) / $</w:t>
      </w:r>
      <w:r w:rsidR="00A55E83" w:rsidRPr="004F6AD3">
        <w:rPr>
          <w:rStyle w:val="normaltextrun"/>
          <w:rFonts w:ascii="Arial" w:hAnsi="Arial" w:cs="Arial"/>
          <w:lang w:val="en-US"/>
        </w:rPr>
        <w:t>877.803</w:t>
      </w:r>
      <w:r w:rsidRPr="004F6AD3">
        <w:rPr>
          <w:rStyle w:val="normaltextrun"/>
          <w:rFonts w:ascii="Arial" w:hAnsi="Arial" w:cs="Arial"/>
          <w:lang w:val="en-US"/>
        </w:rPr>
        <w:t> (S.M.L.M.V 20</w:t>
      </w:r>
      <w:r w:rsidR="00A55E83" w:rsidRPr="004F6AD3">
        <w:rPr>
          <w:rStyle w:val="normaltextrun"/>
          <w:rFonts w:ascii="Arial" w:hAnsi="Arial" w:cs="Arial"/>
          <w:lang w:val="en-US"/>
        </w:rPr>
        <w:t>20</w:t>
      </w:r>
      <w:r w:rsidRPr="004F6AD3">
        <w:rPr>
          <w:rStyle w:val="normaltextrun"/>
          <w:rFonts w:ascii="Arial" w:hAnsi="Arial" w:cs="Arial"/>
          <w:lang w:val="en-US"/>
        </w:rPr>
        <w:t>)</w:t>
      </w:r>
      <w:r w:rsidRPr="004F6AD3">
        <w:rPr>
          <w:rStyle w:val="eop"/>
          <w:rFonts w:ascii="Arial" w:hAnsi="Arial" w:cs="Arial"/>
          <w:lang w:val="en-US"/>
        </w:rPr>
        <w:t> </w:t>
      </w:r>
    </w:p>
    <w:p w14:paraId="08C7A74B" w14:textId="77777777" w:rsidR="00563726" w:rsidRPr="004F6AD3" w:rsidRDefault="00563726" w:rsidP="004F6AD3">
      <w:pPr>
        <w:pStyle w:val="paragraph"/>
        <w:spacing w:before="0" w:beforeAutospacing="0" w:after="0" w:afterAutospacing="0" w:line="276" w:lineRule="auto"/>
        <w:jc w:val="both"/>
        <w:textAlignment w:val="baseline"/>
        <w:rPr>
          <w:rFonts w:ascii="Arial" w:hAnsi="Arial" w:cs="Arial"/>
          <w:lang w:val="en-US"/>
        </w:rPr>
      </w:pPr>
      <w:r w:rsidRPr="004F6AD3">
        <w:rPr>
          <w:rStyle w:val="eop"/>
          <w:rFonts w:ascii="Arial" w:hAnsi="Arial" w:cs="Arial"/>
          <w:lang w:val="en-US"/>
        </w:rPr>
        <w:lastRenderedPageBreak/>
        <w:t> </w:t>
      </w:r>
    </w:p>
    <w:p w14:paraId="6E699833" w14:textId="7B1A8BF4" w:rsidR="00563726" w:rsidRPr="004F6AD3" w:rsidRDefault="00563726" w:rsidP="004F6AD3">
      <w:pPr>
        <w:pStyle w:val="paragraph"/>
        <w:spacing w:before="0" w:beforeAutospacing="0" w:after="0" w:afterAutospacing="0" w:line="276" w:lineRule="auto"/>
        <w:jc w:val="both"/>
        <w:textAlignment w:val="baseline"/>
        <w:rPr>
          <w:rFonts w:ascii="Arial" w:hAnsi="Arial" w:cs="Arial"/>
          <w:lang w:val="en-US"/>
        </w:rPr>
      </w:pPr>
      <w:r w:rsidRPr="004F6AD3">
        <w:rPr>
          <w:rStyle w:val="normaltextrun"/>
          <w:rFonts w:ascii="Arial" w:hAnsi="Arial" w:cs="Arial"/>
          <w:lang w:val="en-US"/>
        </w:rPr>
        <w:t>s = </w:t>
      </w:r>
      <w:r w:rsidR="009828C2" w:rsidRPr="004F6AD3">
        <w:rPr>
          <w:rStyle w:val="normaltextrun"/>
          <w:rFonts w:ascii="Arial" w:hAnsi="Arial" w:cs="Arial"/>
          <w:lang w:val="en-US"/>
        </w:rPr>
        <w:t>1,51</w:t>
      </w:r>
    </w:p>
    <w:p w14:paraId="6400BFF5" w14:textId="77777777" w:rsidR="00563726" w:rsidRPr="004F6AD3" w:rsidRDefault="00563726" w:rsidP="004F6AD3">
      <w:pPr>
        <w:pStyle w:val="paragraph"/>
        <w:spacing w:before="0" w:beforeAutospacing="0" w:after="0" w:afterAutospacing="0" w:line="276" w:lineRule="auto"/>
        <w:jc w:val="both"/>
        <w:textAlignment w:val="baseline"/>
        <w:rPr>
          <w:rFonts w:ascii="Arial" w:hAnsi="Arial" w:cs="Arial"/>
          <w:lang w:val="en-US"/>
        </w:rPr>
      </w:pPr>
      <w:r w:rsidRPr="004F6AD3">
        <w:rPr>
          <w:rStyle w:val="eop"/>
          <w:rFonts w:ascii="Arial" w:hAnsi="Arial" w:cs="Arial"/>
          <w:lang w:val="en-US"/>
        </w:rPr>
        <w:t> </w:t>
      </w:r>
    </w:p>
    <w:p w14:paraId="0BD0F558" w14:textId="77777777" w:rsidR="00563726" w:rsidRPr="004F6AD3" w:rsidRDefault="00563726"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Por lo tanto</w:t>
      </w:r>
      <w:r w:rsidRPr="004F6AD3">
        <w:rPr>
          <w:rStyle w:val="eop"/>
          <w:rFonts w:ascii="Arial" w:hAnsi="Arial" w:cs="Arial"/>
        </w:rPr>
        <w:t> </w:t>
      </w:r>
    </w:p>
    <w:p w14:paraId="6A60F48D" w14:textId="77777777" w:rsidR="00563726" w:rsidRPr="004F6AD3" w:rsidRDefault="00563726" w:rsidP="004F6AD3">
      <w:pPr>
        <w:pStyle w:val="paragraph"/>
        <w:spacing w:before="0" w:beforeAutospacing="0" w:after="0" w:afterAutospacing="0" w:line="276" w:lineRule="auto"/>
        <w:jc w:val="both"/>
        <w:textAlignment w:val="baseline"/>
        <w:rPr>
          <w:rFonts w:ascii="Arial" w:hAnsi="Arial" w:cs="Arial"/>
        </w:rPr>
      </w:pPr>
      <w:r w:rsidRPr="004F6AD3">
        <w:rPr>
          <w:rStyle w:val="eop"/>
          <w:rFonts w:ascii="Arial" w:hAnsi="Arial" w:cs="Arial"/>
        </w:rPr>
        <w:t> </w:t>
      </w:r>
    </w:p>
    <w:p w14:paraId="2492BF48" w14:textId="442DE519" w:rsidR="00563726" w:rsidRPr="004F6AD3" w:rsidRDefault="00563726"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r = 65.50 – 0.50 (</w:t>
      </w:r>
      <w:r w:rsidR="00765C16" w:rsidRPr="004F6AD3">
        <w:rPr>
          <w:rStyle w:val="normaltextrun"/>
          <w:rFonts w:ascii="Arial" w:hAnsi="Arial" w:cs="Arial"/>
        </w:rPr>
        <w:t>1,51</w:t>
      </w:r>
      <w:r w:rsidRPr="004F6AD3">
        <w:rPr>
          <w:rStyle w:val="normaltextrun"/>
          <w:rFonts w:ascii="Arial" w:hAnsi="Arial" w:cs="Arial"/>
        </w:rPr>
        <w:t>)</w:t>
      </w:r>
      <w:r w:rsidRPr="004F6AD3">
        <w:rPr>
          <w:rStyle w:val="eop"/>
          <w:rFonts w:ascii="Arial" w:hAnsi="Arial" w:cs="Arial"/>
        </w:rPr>
        <w:t> </w:t>
      </w:r>
    </w:p>
    <w:p w14:paraId="2CC102E0" w14:textId="4D5E3897" w:rsidR="00563726" w:rsidRPr="004F6AD3" w:rsidRDefault="00563726"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r = 65.50 – </w:t>
      </w:r>
      <w:r w:rsidR="00765C16" w:rsidRPr="004F6AD3">
        <w:rPr>
          <w:rStyle w:val="normaltextrun"/>
          <w:rFonts w:ascii="Arial" w:hAnsi="Arial" w:cs="Arial"/>
        </w:rPr>
        <w:t>0,755</w:t>
      </w:r>
    </w:p>
    <w:p w14:paraId="03981D6D" w14:textId="4EE013DC" w:rsidR="00563726" w:rsidRPr="004F6AD3" w:rsidRDefault="00563726"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r = 6</w:t>
      </w:r>
      <w:r w:rsidR="006F6238" w:rsidRPr="004F6AD3">
        <w:rPr>
          <w:rStyle w:val="normaltextrun"/>
          <w:rFonts w:ascii="Arial" w:hAnsi="Arial" w:cs="Arial"/>
        </w:rPr>
        <w:t>4,74</w:t>
      </w:r>
      <w:r w:rsidRPr="004F6AD3">
        <w:rPr>
          <w:rStyle w:val="normaltextrun"/>
          <w:rFonts w:ascii="Arial" w:hAnsi="Arial" w:cs="Arial"/>
        </w:rPr>
        <w:t>%</w:t>
      </w:r>
      <w:r w:rsidRPr="004F6AD3">
        <w:rPr>
          <w:rStyle w:val="eop"/>
          <w:rFonts w:ascii="Arial" w:hAnsi="Arial" w:cs="Arial"/>
        </w:rPr>
        <w:t> </w:t>
      </w:r>
    </w:p>
    <w:p w14:paraId="42DF23E4" w14:textId="37C71F95" w:rsidR="00AE0CDE" w:rsidRPr="004F6AD3" w:rsidRDefault="00AE0CDE" w:rsidP="004F6AD3">
      <w:pPr>
        <w:pStyle w:val="paragraph"/>
        <w:spacing w:before="0" w:beforeAutospacing="0" w:after="0" w:afterAutospacing="0" w:line="276" w:lineRule="auto"/>
        <w:jc w:val="both"/>
        <w:textAlignment w:val="baseline"/>
        <w:rPr>
          <w:rStyle w:val="normaltextrun"/>
          <w:rFonts w:ascii="Arial" w:hAnsi="Arial" w:cs="Arial"/>
        </w:rPr>
      </w:pPr>
    </w:p>
    <w:p w14:paraId="3076F170" w14:textId="38C0E15C" w:rsidR="002105FE" w:rsidRPr="004F6AD3" w:rsidRDefault="007A693F"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 xml:space="preserve">Ahora, como el señor José Reinel </w:t>
      </w:r>
      <w:r w:rsidR="00AC3476" w:rsidRPr="004F6AD3">
        <w:rPr>
          <w:rStyle w:val="normaltextrun"/>
          <w:rFonts w:ascii="Arial" w:hAnsi="Arial" w:cs="Arial"/>
        </w:rPr>
        <w:t xml:space="preserve">Rivera Morales tiene cotizadas </w:t>
      </w:r>
      <w:r w:rsidR="00750C97" w:rsidRPr="004F6AD3">
        <w:rPr>
          <w:rStyle w:val="normaltextrun"/>
          <w:rFonts w:ascii="Arial" w:hAnsi="Arial" w:cs="Arial"/>
        </w:rPr>
        <w:t>391,43 semanas adicionales a las 1300 exigidas en la ley</w:t>
      </w:r>
      <w:r w:rsidR="00DC7231" w:rsidRPr="004F6AD3">
        <w:rPr>
          <w:rStyle w:val="normaltextrun"/>
          <w:rFonts w:ascii="Arial" w:hAnsi="Arial" w:cs="Arial"/>
        </w:rPr>
        <w:t xml:space="preserve">, tiene derecho a que por cada 50 semanas de cotización se le reconozca un porcentaje adicional de 1.5%, lo que permite concluir que al piso </w:t>
      </w:r>
      <w:r w:rsidR="009268BE" w:rsidRPr="004F6AD3">
        <w:rPr>
          <w:rStyle w:val="normaltextrun"/>
          <w:rFonts w:ascii="Arial" w:hAnsi="Arial" w:cs="Arial"/>
        </w:rPr>
        <w:t xml:space="preserve">porcentual fijado con la aplicación de la fórmula del artículo 34 de la ley 100 de 1993 modificado por el artículo 10 de la ley </w:t>
      </w:r>
      <w:r w:rsidR="003A038E" w:rsidRPr="004F6AD3">
        <w:rPr>
          <w:rStyle w:val="normaltextrun"/>
          <w:rFonts w:ascii="Arial" w:hAnsi="Arial" w:cs="Arial"/>
        </w:rPr>
        <w:t>797 de 2003, se le deben sumar 10.5%</w:t>
      </w:r>
      <w:r w:rsidR="00251492" w:rsidRPr="004F6AD3">
        <w:rPr>
          <w:rStyle w:val="normaltextrun"/>
          <w:rFonts w:ascii="Arial" w:hAnsi="Arial" w:cs="Arial"/>
        </w:rPr>
        <w:t xml:space="preserve">; motivo por el que la tasa de reemplazo a la que tiene derecho el demandante </w:t>
      </w:r>
      <w:r w:rsidR="00EC0DD8" w:rsidRPr="004F6AD3">
        <w:rPr>
          <w:rStyle w:val="normaltextrun"/>
          <w:rFonts w:ascii="Arial" w:hAnsi="Arial" w:cs="Arial"/>
        </w:rPr>
        <w:t xml:space="preserve">es de </w:t>
      </w:r>
      <w:r w:rsidR="00870141" w:rsidRPr="004F6AD3">
        <w:rPr>
          <w:rStyle w:val="normaltextrun"/>
          <w:rFonts w:ascii="Arial" w:hAnsi="Arial" w:cs="Arial"/>
        </w:rPr>
        <w:t>75,24</w:t>
      </w:r>
      <w:r w:rsidR="00EC0DD8" w:rsidRPr="004F6AD3">
        <w:rPr>
          <w:rStyle w:val="normaltextrun"/>
          <w:rFonts w:ascii="Arial" w:hAnsi="Arial" w:cs="Arial"/>
        </w:rPr>
        <w:t>%</w:t>
      </w:r>
      <w:r w:rsidR="00870141" w:rsidRPr="004F6AD3">
        <w:rPr>
          <w:rStyle w:val="normaltextrun"/>
          <w:rFonts w:ascii="Arial" w:hAnsi="Arial" w:cs="Arial"/>
        </w:rPr>
        <w:t xml:space="preserve"> -</w:t>
      </w:r>
      <w:r w:rsidR="00870141" w:rsidRPr="004F6AD3">
        <w:rPr>
          <w:rStyle w:val="normaltextrun"/>
          <w:rFonts w:ascii="Arial" w:hAnsi="Arial" w:cs="Arial"/>
          <w:i/>
          <w:iCs/>
        </w:rPr>
        <w:t xml:space="preserve">como correctamente lo fijó la </w:t>
      </w:r>
      <w:r w:rsidR="00A67777" w:rsidRPr="004F6AD3">
        <w:rPr>
          <w:rStyle w:val="normaltextrun"/>
          <w:rFonts w:ascii="Arial" w:hAnsi="Arial" w:cs="Arial"/>
          <w:i/>
          <w:iCs/>
        </w:rPr>
        <w:t>a quo-</w:t>
      </w:r>
      <w:r w:rsidR="00DA4711" w:rsidRPr="004F6AD3">
        <w:rPr>
          <w:rStyle w:val="normaltextrun"/>
          <w:rFonts w:ascii="Arial" w:hAnsi="Arial" w:cs="Arial"/>
        </w:rPr>
        <w:t>; que al aplicársela al IBL de $</w:t>
      </w:r>
      <w:r w:rsidR="00DA4711" w:rsidRPr="004F6AD3">
        <w:rPr>
          <w:rStyle w:val="normaltextrun"/>
          <w:rFonts w:ascii="Arial" w:hAnsi="Arial" w:cs="Arial"/>
        </w:rPr>
        <w:softHyphen/>
      </w:r>
      <w:r w:rsidR="00DA4711" w:rsidRPr="004F6AD3">
        <w:rPr>
          <w:rStyle w:val="normaltextrun"/>
          <w:rFonts w:ascii="Arial" w:hAnsi="Arial" w:cs="Arial"/>
        </w:rPr>
        <w:softHyphen/>
      </w:r>
      <w:r w:rsidR="00A67777" w:rsidRPr="004F6AD3">
        <w:rPr>
          <w:rStyle w:val="normaltextrun"/>
          <w:rFonts w:ascii="Arial" w:hAnsi="Arial" w:cs="Arial"/>
        </w:rPr>
        <w:t>1.330.169</w:t>
      </w:r>
      <w:r w:rsidR="00DA4711" w:rsidRPr="004F6AD3">
        <w:rPr>
          <w:rStyle w:val="normaltextrun"/>
          <w:rFonts w:ascii="Arial" w:hAnsi="Arial" w:cs="Arial"/>
        </w:rPr>
        <w:t>, arroja una mesada pensional para el 18 de julio de 2020</w:t>
      </w:r>
      <w:r w:rsidR="00C22764" w:rsidRPr="004F6AD3">
        <w:rPr>
          <w:rStyle w:val="normaltextrun"/>
          <w:rFonts w:ascii="Arial" w:hAnsi="Arial" w:cs="Arial"/>
        </w:rPr>
        <w:t xml:space="preserve"> de $</w:t>
      </w:r>
      <w:r w:rsidR="00C22764" w:rsidRPr="004F6AD3">
        <w:rPr>
          <w:rStyle w:val="normaltextrun"/>
          <w:rFonts w:ascii="Arial" w:hAnsi="Arial" w:cs="Arial"/>
        </w:rPr>
        <w:softHyphen/>
      </w:r>
      <w:r w:rsidR="00C22764" w:rsidRPr="004F6AD3">
        <w:rPr>
          <w:rStyle w:val="normaltextrun"/>
          <w:rFonts w:ascii="Arial" w:hAnsi="Arial" w:cs="Arial"/>
        </w:rPr>
        <w:softHyphen/>
      </w:r>
      <w:r w:rsidR="00A67777" w:rsidRPr="004F6AD3">
        <w:rPr>
          <w:rStyle w:val="normaltextrun"/>
          <w:rFonts w:ascii="Arial" w:hAnsi="Arial" w:cs="Arial"/>
        </w:rPr>
        <w:t>1.000.819</w:t>
      </w:r>
      <w:r w:rsidR="00825FE0" w:rsidRPr="004F6AD3">
        <w:rPr>
          <w:rStyle w:val="normaltextrun"/>
          <w:rFonts w:ascii="Arial" w:hAnsi="Arial" w:cs="Arial"/>
        </w:rPr>
        <w:t xml:space="preserve"> -</w:t>
      </w:r>
      <w:r w:rsidR="00825FE0" w:rsidRPr="004F6AD3">
        <w:rPr>
          <w:rStyle w:val="normaltextrun"/>
          <w:rFonts w:ascii="Arial" w:hAnsi="Arial" w:cs="Arial"/>
          <w:i/>
          <w:iCs/>
        </w:rPr>
        <w:t>que corresponde a la fijada por el juzgado de conocimiento-</w:t>
      </w:r>
      <w:r w:rsidR="00C22764" w:rsidRPr="004F6AD3">
        <w:rPr>
          <w:rStyle w:val="normaltextrun"/>
          <w:rFonts w:ascii="Arial" w:hAnsi="Arial" w:cs="Arial"/>
        </w:rPr>
        <w:t>; con derecho a trece mesadas anuales.</w:t>
      </w:r>
    </w:p>
    <w:p w14:paraId="02D43F73" w14:textId="77777777" w:rsidR="00C22764" w:rsidRPr="004F6AD3" w:rsidRDefault="00C22764" w:rsidP="004F6AD3">
      <w:pPr>
        <w:pStyle w:val="paragraph"/>
        <w:spacing w:before="0" w:beforeAutospacing="0" w:after="0" w:afterAutospacing="0" w:line="276" w:lineRule="auto"/>
        <w:jc w:val="both"/>
        <w:textAlignment w:val="baseline"/>
        <w:rPr>
          <w:rStyle w:val="normaltextrun"/>
          <w:rFonts w:ascii="Arial" w:hAnsi="Arial" w:cs="Arial"/>
        </w:rPr>
      </w:pPr>
    </w:p>
    <w:p w14:paraId="54E05F09" w14:textId="48D850CA" w:rsidR="00C22764" w:rsidRPr="004F6AD3" w:rsidRDefault="00C22764"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 xml:space="preserve">A continuación, se </w:t>
      </w:r>
      <w:r w:rsidR="00156CE8" w:rsidRPr="004F6AD3">
        <w:rPr>
          <w:rStyle w:val="normaltextrun"/>
          <w:rFonts w:ascii="Arial" w:hAnsi="Arial" w:cs="Arial"/>
        </w:rPr>
        <w:t>liquidará</w:t>
      </w:r>
      <w:r w:rsidRPr="004F6AD3">
        <w:rPr>
          <w:rStyle w:val="normaltextrun"/>
          <w:rFonts w:ascii="Arial" w:hAnsi="Arial" w:cs="Arial"/>
        </w:rPr>
        <w:t xml:space="preserve"> el retroactivo pensional generado entre el 18 de julio de 2020 y el 31 de octubre de 2023</w:t>
      </w:r>
      <w:r w:rsidR="00C22003" w:rsidRPr="004F6AD3">
        <w:rPr>
          <w:rStyle w:val="normaltextrun"/>
          <w:rFonts w:ascii="Arial" w:hAnsi="Arial" w:cs="Arial"/>
        </w:rPr>
        <w:t>.</w:t>
      </w:r>
    </w:p>
    <w:p w14:paraId="539E7B21" w14:textId="77777777" w:rsidR="00C22003" w:rsidRPr="004F6AD3" w:rsidRDefault="00C22003" w:rsidP="004F6AD3">
      <w:pPr>
        <w:pStyle w:val="paragraph"/>
        <w:spacing w:before="0" w:beforeAutospacing="0" w:after="0" w:afterAutospacing="0" w:line="276" w:lineRule="auto"/>
        <w:jc w:val="both"/>
        <w:textAlignment w:val="baseline"/>
        <w:rPr>
          <w:rStyle w:val="normaltextrun"/>
          <w:rFonts w:ascii="Arial" w:hAnsi="Arial" w:cs="Arial"/>
        </w:rPr>
      </w:pPr>
    </w:p>
    <w:tbl>
      <w:tblPr>
        <w:tblStyle w:val="Tablaconcuadrcula"/>
        <w:tblW w:w="0" w:type="auto"/>
        <w:jc w:val="center"/>
        <w:tblLook w:val="04A0" w:firstRow="1" w:lastRow="0" w:firstColumn="1" w:lastColumn="0" w:noHBand="0" w:noVBand="1"/>
      </w:tblPr>
      <w:tblGrid>
        <w:gridCol w:w="1686"/>
        <w:gridCol w:w="1871"/>
        <w:gridCol w:w="1541"/>
        <w:gridCol w:w="1825"/>
      </w:tblGrid>
      <w:tr w:rsidR="00261AA2" w:rsidRPr="00095561" w14:paraId="4C8FCE09" w14:textId="77777777" w:rsidTr="004E2889">
        <w:trPr>
          <w:jc w:val="center"/>
        </w:trPr>
        <w:tc>
          <w:tcPr>
            <w:tcW w:w="1686" w:type="dxa"/>
          </w:tcPr>
          <w:p w14:paraId="6BA7AC61" w14:textId="77777777" w:rsidR="00261AA2" w:rsidRPr="00095561" w:rsidRDefault="00261AA2" w:rsidP="00095561">
            <w:pPr>
              <w:pStyle w:val="paragraph"/>
              <w:spacing w:before="0" w:beforeAutospacing="0" w:after="0" w:afterAutospacing="0"/>
              <w:jc w:val="center"/>
              <w:textAlignment w:val="baseline"/>
              <w:rPr>
                <w:rStyle w:val="eop"/>
                <w:rFonts w:ascii="Arial" w:hAnsi="Arial" w:cs="Arial"/>
                <w:b/>
                <w:bCs/>
                <w:sz w:val="22"/>
              </w:rPr>
            </w:pPr>
            <w:r w:rsidRPr="00095561">
              <w:rPr>
                <w:rStyle w:val="eop"/>
                <w:rFonts w:ascii="Arial" w:hAnsi="Arial" w:cs="Arial"/>
                <w:b/>
                <w:sz w:val="22"/>
              </w:rPr>
              <w:t>Año</w:t>
            </w:r>
          </w:p>
        </w:tc>
        <w:tc>
          <w:tcPr>
            <w:tcW w:w="1871" w:type="dxa"/>
          </w:tcPr>
          <w:p w14:paraId="1A8CE633" w14:textId="174B9E85" w:rsidR="00261AA2" w:rsidRPr="00095561" w:rsidRDefault="00261AA2" w:rsidP="00095561">
            <w:pPr>
              <w:pStyle w:val="paragraph"/>
              <w:spacing w:before="0" w:beforeAutospacing="0" w:after="0" w:afterAutospacing="0"/>
              <w:jc w:val="center"/>
              <w:textAlignment w:val="baseline"/>
              <w:rPr>
                <w:rStyle w:val="eop"/>
                <w:rFonts w:ascii="Arial" w:hAnsi="Arial" w:cs="Arial"/>
                <w:b/>
                <w:bCs/>
                <w:sz w:val="22"/>
              </w:rPr>
            </w:pPr>
            <w:r w:rsidRPr="00095561">
              <w:rPr>
                <w:rStyle w:val="eop"/>
                <w:rFonts w:ascii="Arial" w:hAnsi="Arial" w:cs="Arial"/>
                <w:b/>
                <w:sz w:val="22"/>
              </w:rPr>
              <w:t>Valor mesada</w:t>
            </w:r>
            <w:r w:rsidR="008653F1" w:rsidRPr="00095561">
              <w:rPr>
                <w:rStyle w:val="eop"/>
                <w:rFonts w:ascii="Arial" w:hAnsi="Arial" w:cs="Arial"/>
                <w:b/>
                <w:sz w:val="22"/>
              </w:rPr>
              <w:t>s</w:t>
            </w:r>
          </w:p>
        </w:tc>
        <w:tc>
          <w:tcPr>
            <w:tcW w:w="1541" w:type="dxa"/>
          </w:tcPr>
          <w:p w14:paraId="2A67E7CE" w14:textId="77777777" w:rsidR="00261AA2" w:rsidRPr="00095561" w:rsidRDefault="00261AA2" w:rsidP="00095561">
            <w:pPr>
              <w:pStyle w:val="paragraph"/>
              <w:spacing w:before="0" w:beforeAutospacing="0" w:after="0" w:afterAutospacing="0"/>
              <w:jc w:val="center"/>
              <w:textAlignment w:val="baseline"/>
              <w:rPr>
                <w:rStyle w:val="eop"/>
                <w:rFonts w:ascii="Arial" w:hAnsi="Arial" w:cs="Arial"/>
                <w:b/>
                <w:bCs/>
                <w:sz w:val="22"/>
              </w:rPr>
            </w:pPr>
            <w:r w:rsidRPr="00095561">
              <w:rPr>
                <w:rStyle w:val="eop"/>
                <w:rFonts w:ascii="Arial" w:hAnsi="Arial" w:cs="Arial"/>
                <w:b/>
                <w:sz w:val="22"/>
              </w:rPr>
              <w:t>N° mesadas</w:t>
            </w:r>
          </w:p>
        </w:tc>
        <w:tc>
          <w:tcPr>
            <w:tcW w:w="1825" w:type="dxa"/>
          </w:tcPr>
          <w:p w14:paraId="6F3482EE" w14:textId="77777777" w:rsidR="00261AA2" w:rsidRPr="00095561" w:rsidRDefault="00261AA2" w:rsidP="00095561">
            <w:pPr>
              <w:pStyle w:val="paragraph"/>
              <w:spacing w:before="0" w:beforeAutospacing="0" w:after="0" w:afterAutospacing="0"/>
              <w:jc w:val="center"/>
              <w:textAlignment w:val="baseline"/>
              <w:rPr>
                <w:rStyle w:val="eop"/>
                <w:rFonts w:ascii="Arial" w:hAnsi="Arial" w:cs="Arial"/>
                <w:b/>
                <w:bCs/>
                <w:sz w:val="22"/>
              </w:rPr>
            </w:pPr>
            <w:r w:rsidRPr="00095561">
              <w:rPr>
                <w:rStyle w:val="eop"/>
                <w:rFonts w:ascii="Arial" w:hAnsi="Arial" w:cs="Arial"/>
                <w:b/>
                <w:bCs/>
                <w:sz w:val="22"/>
              </w:rPr>
              <w:t>Total</w:t>
            </w:r>
          </w:p>
        </w:tc>
      </w:tr>
      <w:tr w:rsidR="00261AA2" w:rsidRPr="00095561" w14:paraId="1E096804" w14:textId="77777777" w:rsidTr="004E2889">
        <w:trPr>
          <w:jc w:val="center"/>
        </w:trPr>
        <w:tc>
          <w:tcPr>
            <w:tcW w:w="1686" w:type="dxa"/>
          </w:tcPr>
          <w:p w14:paraId="43E00690" w14:textId="0422823C" w:rsidR="00261AA2" w:rsidRPr="00095561" w:rsidRDefault="00261AA2" w:rsidP="00095561">
            <w:pPr>
              <w:pStyle w:val="paragraph"/>
              <w:spacing w:before="0" w:beforeAutospacing="0" w:after="0" w:afterAutospacing="0"/>
              <w:jc w:val="center"/>
              <w:textAlignment w:val="baseline"/>
              <w:rPr>
                <w:rStyle w:val="eop"/>
                <w:rFonts w:ascii="Arial" w:hAnsi="Arial" w:cs="Arial"/>
                <w:sz w:val="22"/>
              </w:rPr>
            </w:pPr>
            <w:r w:rsidRPr="00095561">
              <w:rPr>
                <w:rStyle w:val="eop"/>
                <w:rFonts w:ascii="Arial" w:hAnsi="Arial" w:cs="Arial"/>
                <w:sz w:val="22"/>
              </w:rPr>
              <w:t>2020</w:t>
            </w:r>
          </w:p>
        </w:tc>
        <w:tc>
          <w:tcPr>
            <w:tcW w:w="1871" w:type="dxa"/>
          </w:tcPr>
          <w:p w14:paraId="04688D3F" w14:textId="322B54DD" w:rsidR="00261AA2" w:rsidRPr="00095561" w:rsidRDefault="00FE73DB" w:rsidP="00095561">
            <w:pPr>
              <w:pStyle w:val="paragraph"/>
              <w:spacing w:before="0" w:beforeAutospacing="0" w:after="0" w:afterAutospacing="0"/>
              <w:jc w:val="center"/>
              <w:textAlignment w:val="baseline"/>
              <w:rPr>
                <w:rStyle w:val="eop"/>
                <w:rFonts w:ascii="Arial" w:hAnsi="Arial" w:cs="Arial"/>
                <w:sz w:val="22"/>
              </w:rPr>
            </w:pPr>
            <w:r w:rsidRPr="00095561">
              <w:rPr>
                <w:rStyle w:val="eop"/>
                <w:rFonts w:ascii="Arial" w:hAnsi="Arial" w:cs="Arial"/>
                <w:sz w:val="22"/>
              </w:rPr>
              <w:t>$1.000.819</w:t>
            </w:r>
          </w:p>
        </w:tc>
        <w:tc>
          <w:tcPr>
            <w:tcW w:w="1541" w:type="dxa"/>
          </w:tcPr>
          <w:p w14:paraId="39FF4F94" w14:textId="19A9B079" w:rsidR="00261AA2" w:rsidRPr="00095561" w:rsidRDefault="002027E3" w:rsidP="00095561">
            <w:pPr>
              <w:pStyle w:val="paragraph"/>
              <w:spacing w:before="0" w:beforeAutospacing="0" w:after="0" w:afterAutospacing="0"/>
              <w:jc w:val="center"/>
              <w:textAlignment w:val="baseline"/>
              <w:rPr>
                <w:rStyle w:val="eop"/>
                <w:rFonts w:ascii="Arial" w:hAnsi="Arial" w:cs="Arial"/>
                <w:sz w:val="22"/>
              </w:rPr>
            </w:pPr>
            <w:r w:rsidRPr="00095561">
              <w:rPr>
                <w:rStyle w:val="eop"/>
                <w:rFonts w:ascii="Arial" w:hAnsi="Arial" w:cs="Arial"/>
                <w:sz w:val="22"/>
              </w:rPr>
              <w:t>6,43</w:t>
            </w:r>
          </w:p>
        </w:tc>
        <w:tc>
          <w:tcPr>
            <w:tcW w:w="1825" w:type="dxa"/>
          </w:tcPr>
          <w:p w14:paraId="129CA242" w14:textId="7273E031" w:rsidR="00261AA2" w:rsidRPr="00095561" w:rsidRDefault="004E2889" w:rsidP="00095561">
            <w:pPr>
              <w:pStyle w:val="paragraph"/>
              <w:spacing w:before="0" w:beforeAutospacing="0" w:after="0" w:afterAutospacing="0"/>
              <w:jc w:val="center"/>
              <w:textAlignment w:val="baseline"/>
              <w:rPr>
                <w:rStyle w:val="eop"/>
                <w:rFonts w:ascii="Arial" w:hAnsi="Arial" w:cs="Arial"/>
                <w:sz w:val="22"/>
              </w:rPr>
            </w:pPr>
            <w:r w:rsidRPr="00095561">
              <w:rPr>
                <w:rStyle w:val="eop"/>
                <w:rFonts w:ascii="Arial" w:hAnsi="Arial" w:cs="Arial"/>
                <w:sz w:val="22"/>
              </w:rPr>
              <w:t>$</w:t>
            </w:r>
            <w:r w:rsidR="00205C77" w:rsidRPr="00095561">
              <w:rPr>
                <w:rStyle w:val="eop"/>
                <w:rFonts w:ascii="Arial" w:hAnsi="Arial" w:cs="Arial"/>
                <w:sz w:val="22"/>
              </w:rPr>
              <w:t>6.435.266</w:t>
            </w:r>
          </w:p>
        </w:tc>
      </w:tr>
      <w:tr w:rsidR="00261AA2" w:rsidRPr="00095561" w14:paraId="09EE3F30" w14:textId="77777777" w:rsidTr="004E2889">
        <w:trPr>
          <w:jc w:val="center"/>
        </w:trPr>
        <w:tc>
          <w:tcPr>
            <w:tcW w:w="1686" w:type="dxa"/>
          </w:tcPr>
          <w:p w14:paraId="69E8111B" w14:textId="61286FE9" w:rsidR="00261AA2" w:rsidRPr="00095561" w:rsidRDefault="00261AA2" w:rsidP="00095561">
            <w:pPr>
              <w:pStyle w:val="paragraph"/>
              <w:spacing w:before="0" w:beforeAutospacing="0" w:after="0" w:afterAutospacing="0"/>
              <w:jc w:val="center"/>
              <w:textAlignment w:val="baseline"/>
              <w:rPr>
                <w:rStyle w:val="eop"/>
                <w:rFonts w:ascii="Arial" w:hAnsi="Arial" w:cs="Arial"/>
                <w:sz w:val="22"/>
              </w:rPr>
            </w:pPr>
            <w:r w:rsidRPr="00095561">
              <w:rPr>
                <w:rStyle w:val="eop"/>
                <w:rFonts w:ascii="Arial" w:hAnsi="Arial" w:cs="Arial"/>
                <w:sz w:val="22"/>
              </w:rPr>
              <w:t>2021</w:t>
            </w:r>
          </w:p>
        </w:tc>
        <w:tc>
          <w:tcPr>
            <w:tcW w:w="1871" w:type="dxa"/>
          </w:tcPr>
          <w:p w14:paraId="06E526BB" w14:textId="69D730DC" w:rsidR="00261AA2" w:rsidRPr="00095561" w:rsidRDefault="005709BB" w:rsidP="00095561">
            <w:pPr>
              <w:pStyle w:val="paragraph"/>
              <w:spacing w:before="0" w:beforeAutospacing="0" w:after="0" w:afterAutospacing="0"/>
              <w:jc w:val="center"/>
              <w:textAlignment w:val="baseline"/>
              <w:rPr>
                <w:rStyle w:val="eop"/>
                <w:rFonts w:ascii="Arial" w:hAnsi="Arial" w:cs="Arial"/>
                <w:sz w:val="22"/>
              </w:rPr>
            </w:pPr>
            <w:r w:rsidRPr="00095561">
              <w:rPr>
                <w:rStyle w:val="eop"/>
                <w:rFonts w:ascii="Arial" w:hAnsi="Arial" w:cs="Arial"/>
                <w:sz w:val="22"/>
              </w:rPr>
              <w:t>$1.016.932</w:t>
            </w:r>
          </w:p>
        </w:tc>
        <w:tc>
          <w:tcPr>
            <w:tcW w:w="1541" w:type="dxa"/>
          </w:tcPr>
          <w:p w14:paraId="200B9952" w14:textId="7E4F21F4" w:rsidR="00261AA2" w:rsidRPr="00095561" w:rsidRDefault="00205C77" w:rsidP="00095561">
            <w:pPr>
              <w:pStyle w:val="paragraph"/>
              <w:spacing w:before="0" w:beforeAutospacing="0" w:after="0" w:afterAutospacing="0"/>
              <w:jc w:val="center"/>
              <w:textAlignment w:val="baseline"/>
              <w:rPr>
                <w:rStyle w:val="eop"/>
                <w:rFonts w:ascii="Arial" w:hAnsi="Arial" w:cs="Arial"/>
                <w:sz w:val="22"/>
              </w:rPr>
            </w:pPr>
            <w:r w:rsidRPr="00095561">
              <w:rPr>
                <w:rStyle w:val="eop"/>
                <w:rFonts w:ascii="Arial" w:hAnsi="Arial" w:cs="Arial"/>
                <w:sz w:val="22"/>
              </w:rPr>
              <w:t>13</w:t>
            </w:r>
          </w:p>
        </w:tc>
        <w:tc>
          <w:tcPr>
            <w:tcW w:w="1825" w:type="dxa"/>
          </w:tcPr>
          <w:p w14:paraId="780599E8" w14:textId="1863518A" w:rsidR="00261AA2" w:rsidRPr="00095561" w:rsidRDefault="00205C77" w:rsidP="00095561">
            <w:pPr>
              <w:pStyle w:val="paragraph"/>
              <w:spacing w:before="0" w:beforeAutospacing="0" w:after="0" w:afterAutospacing="0"/>
              <w:jc w:val="center"/>
              <w:textAlignment w:val="baseline"/>
              <w:rPr>
                <w:rStyle w:val="eop"/>
                <w:rFonts w:ascii="Arial" w:hAnsi="Arial" w:cs="Arial"/>
                <w:sz w:val="22"/>
              </w:rPr>
            </w:pPr>
            <w:r w:rsidRPr="00095561">
              <w:rPr>
                <w:rStyle w:val="eop"/>
                <w:rFonts w:ascii="Arial" w:hAnsi="Arial" w:cs="Arial"/>
                <w:sz w:val="22"/>
              </w:rPr>
              <w:t>$13.220.116</w:t>
            </w:r>
          </w:p>
        </w:tc>
      </w:tr>
      <w:tr w:rsidR="00261AA2" w:rsidRPr="00095561" w14:paraId="41F0F610" w14:textId="77777777" w:rsidTr="004E2889">
        <w:trPr>
          <w:jc w:val="center"/>
        </w:trPr>
        <w:tc>
          <w:tcPr>
            <w:tcW w:w="1686" w:type="dxa"/>
          </w:tcPr>
          <w:p w14:paraId="79E943BD" w14:textId="7D9C281F" w:rsidR="00261AA2" w:rsidRPr="00095561" w:rsidRDefault="00261AA2" w:rsidP="00095561">
            <w:pPr>
              <w:pStyle w:val="paragraph"/>
              <w:spacing w:before="0" w:beforeAutospacing="0" w:after="0" w:afterAutospacing="0"/>
              <w:jc w:val="center"/>
              <w:textAlignment w:val="baseline"/>
              <w:rPr>
                <w:rStyle w:val="eop"/>
                <w:rFonts w:ascii="Arial" w:hAnsi="Arial" w:cs="Arial"/>
                <w:sz w:val="22"/>
              </w:rPr>
            </w:pPr>
            <w:r w:rsidRPr="00095561">
              <w:rPr>
                <w:rStyle w:val="eop"/>
                <w:rFonts w:ascii="Arial" w:hAnsi="Arial" w:cs="Arial"/>
                <w:sz w:val="22"/>
              </w:rPr>
              <w:t>2</w:t>
            </w:r>
            <w:r w:rsidR="00FE73DB" w:rsidRPr="00095561">
              <w:rPr>
                <w:rStyle w:val="eop"/>
                <w:rFonts w:ascii="Arial" w:hAnsi="Arial" w:cs="Arial"/>
                <w:sz w:val="22"/>
              </w:rPr>
              <w:t>022</w:t>
            </w:r>
          </w:p>
        </w:tc>
        <w:tc>
          <w:tcPr>
            <w:tcW w:w="1871" w:type="dxa"/>
          </w:tcPr>
          <w:p w14:paraId="04D8A8E4" w14:textId="39D7EDA1" w:rsidR="00261AA2" w:rsidRPr="00095561" w:rsidRDefault="005709BB" w:rsidP="00095561">
            <w:pPr>
              <w:pStyle w:val="paragraph"/>
              <w:spacing w:before="0" w:beforeAutospacing="0" w:after="0" w:afterAutospacing="0"/>
              <w:jc w:val="center"/>
              <w:textAlignment w:val="baseline"/>
              <w:rPr>
                <w:rStyle w:val="eop"/>
                <w:rFonts w:ascii="Arial" w:hAnsi="Arial" w:cs="Arial"/>
                <w:sz w:val="22"/>
              </w:rPr>
            </w:pPr>
            <w:r w:rsidRPr="00095561">
              <w:rPr>
                <w:rStyle w:val="eop"/>
                <w:rFonts w:ascii="Arial" w:hAnsi="Arial" w:cs="Arial"/>
                <w:sz w:val="22"/>
              </w:rPr>
              <w:t>$</w:t>
            </w:r>
            <w:r w:rsidR="001202FD" w:rsidRPr="00095561">
              <w:rPr>
                <w:rStyle w:val="eop"/>
                <w:rFonts w:ascii="Arial" w:hAnsi="Arial" w:cs="Arial"/>
                <w:sz w:val="22"/>
              </w:rPr>
              <w:t>1.074.084</w:t>
            </w:r>
          </w:p>
        </w:tc>
        <w:tc>
          <w:tcPr>
            <w:tcW w:w="1541" w:type="dxa"/>
          </w:tcPr>
          <w:p w14:paraId="06D3F6CB" w14:textId="09FED955" w:rsidR="00261AA2" w:rsidRPr="00095561" w:rsidRDefault="002A3AC0" w:rsidP="00095561">
            <w:pPr>
              <w:pStyle w:val="paragraph"/>
              <w:spacing w:before="0" w:beforeAutospacing="0" w:after="0" w:afterAutospacing="0"/>
              <w:jc w:val="center"/>
              <w:textAlignment w:val="baseline"/>
              <w:rPr>
                <w:rStyle w:val="eop"/>
                <w:rFonts w:ascii="Arial" w:hAnsi="Arial" w:cs="Arial"/>
                <w:sz w:val="22"/>
              </w:rPr>
            </w:pPr>
            <w:r w:rsidRPr="00095561">
              <w:rPr>
                <w:rStyle w:val="eop"/>
                <w:rFonts w:ascii="Arial" w:hAnsi="Arial" w:cs="Arial"/>
                <w:sz w:val="22"/>
              </w:rPr>
              <w:t>13</w:t>
            </w:r>
          </w:p>
        </w:tc>
        <w:tc>
          <w:tcPr>
            <w:tcW w:w="1825" w:type="dxa"/>
          </w:tcPr>
          <w:p w14:paraId="0CAF738F" w14:textId="1FFC32E5" w:rsidR="00261AA2" w:rsidRPr="00095561" w:rsidRDefault="002A3AC0" w:rsidP="00095561">
            <w:pPr>
              <w:pStyle w:val="paragraph"/>
              <w:spacing w:before="0" w:beforeAutospacing="0" w:after="0" w:afterAutospacing="0"/>
              <w:jc w:val="center"/>
              <w:textAlignment w:val="baseline"/>
              <w:rPr>
                <w:rStyle w:val="eop"/>
                <w:rFonts w:ascii="Arial" w:hAnsi="Arial" w:cs="Arial"/>
                <w:sz w:val="22"/>
              </w:rPr>
            </w:pPr>
            <w:r w:rsidRPr="00095561">
              <w:rPr>
                <w:rStyle w:val="eop"/>
                <w:rFonts w:ascii="Arial" w:hAnsi="Arial" w:cs="Arial"/>
                <w:sz w:val="22"/>
              </w:rPr>
              <w:t>$13.963.092</w:t>
            </w:r>
          </w:p>
        </w:tc>
      </w:tr>
      <w:tr w:rsidR="00FE73DB" w:rsidRPr="00095561" w14:paraId="27BB82BF" w14:textId="77777777" w:rsidTr="004E2889">
        <w:trPr>
          <w:jc w:val="center"/>
        </w:trPr>
        <w:tc>
          <w:tcPr>
            <w:tcW w:w="1686" w:type="dxa"/>
          </w:tcPr>
          <w:p w14:paraId="34CDEE94" w14:textId="04ACBD0C" w:rsidR="00FE73DB" w:rsidRPr="00095561" w:rsidRDefault="00FE73DB" w:rsidP="00095561">
            <w:pPr>
              <w:pStyle w:val="paragraph"/>
              <w:spacing w:before="0" w:beforeAutospacing="0" w:after="0" w:afterAutospacing="0"/>
              <w:jc w:val="center"/>
              <w:textAlignment w:val="baseline"/>
              <w:rPr>
                <w:rStyle w:val="eop"/>
                <w:rFonts w:ascii="Arial" w:hAnsi="Arial" w:cs="Arial"/>
                <w:sz w:val="22"/>
              </w:rPr>
            </w:pPr>
            <w:r w:rsidRPr="00095561">
              <w:rPr>
                <w:rStyle w:val="eop"/>
                <w:rFonts w:ascii="Arial" w:hAnsi="Arial" w:cs="Arial"/>
                <w:sz w:val="22"/>
              </w:rPr>
              <w:t>2023</w:t>
            </w:r>
          </w:p>
        </w:tc>
        <w:tc>
          <w:tcPr>
            <w:tcW w:w="1871" w:type="dxa"/>
          </w:tcPr>
          <w:p w14:paraId="5B4675E3" w14:textId="034A86B1" w:rsidR="00FE73DB" w:rsidRPr="00095561" w:rsidRDefault="00207412" w:rsidP="00095561">
            <w:pPr>
              <w:pStyle w:val="paragraph"/>
              <w:spacing w:before="0" w:beforeAutospacing="0" w:after="0" w:afterAutospacing="0"/>
              <w:jc w:val="center"/>
              <w:textAlignment w:val="baseline"/>
              <w:rPr>
                <w:rStyle w:val="eop"/>
                <w:rFonts w:ascii="Arial" w:hAnsi="Arial" w:cs="Arial"/>
                <w:sz w:val="22"/>
              </w:rPr>
            </w:pPr>
            <w:r w:rsidRPr="00095561">
              <w:rPr>
                <w:rStyle w:val="eop"/>
                <w:rFonts w:ascii="Arial" w:hAnsi="Arial" w:cs="Arial"/>
                <w:sz w:val="22"/>
              </w:rPr>
              <w:t>$1.215.004</w:t>
            </w:r>
          </w:p>
        </w:tc>
        <w:tc>
          <w:tcPr>
            <w:tcW w:w="1541" w:type="dxa"/>
          </w:tcPr>
          <w:p w14:paraId="3925624D" w14:textId="1360F50B" w:rsidR="00FE73DB" w:rsidRPr="00095561" w:rsidRDefault="002A3AC0" w:rsidP="00095561">
            <w:pPr>
              <w:pStyle w:val="paragraph"/>
              <w:spacing w:before="0" w:beforeAutospacing="0" w:after="0" w:afterAutospacing="0"/>
              <w:jc w:val="center"/>
              <w:textAlignment w:val="baseline"/>
              <w:rPr>
                <w:rStyle w:val="eop"/>
                <w:rFonts w:ascii="Arial" w:hAnsi="Arial" w:cs="Arial"/>
                <w:sz w:val="22"/>
              </w:rPr>
            </w:pPr>
            <w:r w:rsidRPr="00095561">
              <w:rPr>
                <w:rStyle w:val="eop"/>
                <w:rFonts w:ascii="Arial" w:hAnsi="Arial" w:cs="Arial"/>
                <w:sz w:val="22"/>
              </w:rPr>
              <w:t>10</w:t>
            </w:r>
          </w:p>
        </w:tc>
        <w:tc>
          <w:tcPr>
            <w:tcW w:w="1825" w:type="dxa"/>
          </w:tcPr>
          <w:p w14:paraId="6A38FFD5" w14:textId="72B22B31" w:rsidR="00FE73DB" w:rsidRPr="00095561" w:rsidRDefault="002A3AC0" w:rsidP="00095561">
            <w:pPr>
              <w:pStyle w:val="paragraph"/>
              <w:spacing w:before="0" w:beforeAutospacing="0" w:after="0" w:afterAutospacing="0"/>
              <w:jc w:val="center"/>
              <w:textAlignment w:val="baseline"/>
              <w:rPr>
                <w:rStyle w:val="eop"/>
                <w:rFonts w:ascii="Arial" w:hAnsi="Arial" w:cs="Arial"/>
                <w:sz w:val="22"/>
              </w:rPr>
            </w:pPr>
            <w:r w:rsidRPr="00095561">
              <w:rPr>
                <w:rStyle w:val="eop"/>
                <w:rFonts w:ascii="Arial" w:hAnsi="Arial" w:cs="Arial"/>
                <w:sz w:val="22"/>
              </w:rPr>
              <w:t>$12.</w:t>
            </w:r>
            <w:r w:rsidR="007126D7" w:rsidRPr="00095561">
              <w:rPr>
                <w:rStyle w:val="eop"/>
                <w:rFonts w:ascii="Arial" w:hAnsi="Arial" w:cs="Arial"/>
                <w:sz w:val="22"/>
              </w:rPr>
              <w:t>150.040</w:t>
            </w:r>
          </w:p>
        </w:tc>
      </w:tr>
    </w:tbl>
    <w:p w14:paraId="13FAC91D" w14:textId="2C4D5390" w:rsidR="00261AA2" w:rsidRPr="00095561" w:rsidRDefault="00261AA2" w:rsidP="00797875">
      <w:pPr>
        <w:spacing w:after="0" w:line="240" w:lineRule="auto"/>
        <w:ind w:left="2124" w:firstLine="708"/>
        <w:textAlignment w:val="baseline"/>
        <w:rPr>
          <w:rFonts w:ascii="Arial" w:eastAsia="Times New Roman" w:hAnsi="Arial" w:cs="Arial"/>
          <w:b/>
          <w:szCs w:val="24"/>
          <w:lang w:eastAsia="es-CO"/>
        </w:rPr>
      </w:pPr>
      <w:r w:rsidRPr="00095561">
        <w:rPr>
          <w:rFonts w:ascii="Arial" w:eastAsia="Times New Roman" w:hAnsi="Arial" w:cs="Arial"/>
          <w:b/>
          <w:szCs w:val="24"/>
          <w:lang w:eastAsia="es-CO"/>
        </w:rPr>
        <w:t>Total:</w:t>
      </w:r>
      <w:r w:rsidR="00095561">
        <w:rPr>
          <w:rFonts w:ascii="Arial" w:eastAsia="Times New Roman" w:hAnsi="Arial" w:cs="Arial"/>
          <w:b/>
          <w:szCs w:val="24"/>
          <w:lang w:eastAsia="es-CO"/>
        </w:rPr>
        <w:tab/>
      </w:r>
      <w:r w:rsidR="00797875">
        <w:rPr>
          <w:rFonts w:ascii="Arial" w:eastAsia="Times New Roman" w:hAnsi="Arial" w:cs="Arial"/>
          <w:b/>
          <w:szCs w:val="24"/>
          <w:lang w:eastAsia="es-CO"/>
        </w:rPr>
        <w:tab/>
      </w:r>
      <w:r w:rsidR="00095561">
        <w:rPr>
          <w:rFonts w:ascii="Arial" w:eastAsia="Times New Roman" w:hAnsi="Arial" w:cs="Arial"/>
          <w:b/>
          <w:szCs w:val="24"/>
          <w:lang w:eastAsia="es-CO"/>
        </w:rPr>
        <w:tab/>
      </w:r>
      <w:r w:rsidR="00095561">
        <w:rPr>
          <w:rFonts w:ascii="Arial" w:eastAsia="Times New Roman" w:hAnsi="Arial" w:cs="Arial"/>
          <w:b/>
          <w:szCs w:val="24"/>
          <w:lang w:eastAsia="es-CO"/>
        </w:rPr>
        <w:tab/>
      </w:r>
      <w:r w:rsidR="00095561">
        <w:rPr>
          <w:rFonts w:ascii="Arial" w:eastAsia="Times New Roman" w:hAnsi="Arial" w:cs="Arial"/>
          <w:b/>
          <w:szCs w:val="24"/>
          <w:lang w:eastAsia="es-CO"/>
        </w:rPr>
        <w:tab/>
      </w:r>
      <w:r w:rsidR="00797875">
        <w:rPr>
          <w:rFonts w:ascii="Arial" w:eastAsia="Times New Roman" w:hAnsi="Arial" w:cs="Arial"/>
          <w:b/>
          <w:szCs w:val="24"/>
          <w:lang w:eastAsia="es-CO"/>
        </w:rPr>
        <w:t xml:space="preserve"> </w:t>
      </w:r>
      <w:r w:rsidRPr="00095561">
        <w:rPr>
          <w:rFonts w:ascii="Arial" w:eastAsia="Times New Roman" w:hAnsi="Arial" w:cs="Arial"/>
          <w:b/>
          <w:szCs w:val="24"/>
          <w:lang w:eastAsia="es-CO"/>
        </w:rPr>
        <w:t>$</w:t>
      </w:r>
      <w:r w:rsidR="008E3B65" w:rsidRPr="00095561">
        <w:rPr>
          <w:rFonts w:ascii="Arial" w:eastAsia="Times New Roman" w:hAnsi="Arial" w:cs="Arial"/>
          <w:b/>
          <w:szCs w:val="24"/>
          <w:lang w:eastAsia="es-CO"/>
        </w:rPr>
        <w:t>45.768.514</w:t>
      </w:r>
    </w:p>
    <w:p w14:paraId="033F1A77" w14:textId="4A55E41F" w:rsidR="00C22003" w:rsidRPr="004F6AD3" w:rsidRDefault="00C22003" w:rsidP="004F6AD3">
      <w:pPr>
        <w:pStyle w:val="paragraph"/>
        <w:spacing w:before="0" w:beforeAutospacing="0" w:after="0" w:afterAutospacing="0" w:line="276" w:lineRule="auto"/>
        <w:jc w:val="both"/>
        <w:textAlignment w:val="baseline"/>
        <w:rPr>
          <w:rStyle w:val="normaltextrun"/>
          <w:rFonts w:ascii="Arial" w:hAnsi="Arial" w:cs="Arial"/>
        </w:rPr>
      </w:pPr>
    </w:p>
    <w:p w14:paraId="6FA65609" w14:textId="16E85E80" w:rsidR="00C22003" w:rsidRPr="004F6AD3" w:rsidRDefault="00C22003"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 xml:space="preserve">Según la tabla incorporada anteriormente, tiene derecho el señor José Reinel Rivera Morales a que se reconozca por ese concepto, la suma de </w:t>
      </w:r>
      <w:r w:rsidR="00825C9D" w:rsidRPr="004F6AD3">
        <w:rPr>
          <w:rStyle w:val="normaltextrun"/>
          <w:rFonts w:ascii="Arial" w:hAnsi="Arial" w:cs="Arial"/>
        </w:rPr>
        <w:t>$</w:t>
      </w:r>
      <w:r w:rsidR="00825C9D" w:rsidRPr="004F6AD3">
        <w:rPr>
          <w:rStyle w:val="normaltextrun"/>
          <w:rFonts w:ascii="Arial" w:hAnsi="Arial" w:cs="Arial"/>
        </w:rPr>
        <w:softHyphen/>
      </w:r>
      <w:r w:rsidR="00825C9D" w:rsidRPr="004F6AD3">
        <w:rPr>
          <w:rStyle w:val="normaltextrun"/>
          <w:rFonts w:ascii="Arial" w:hAnsi="Arial" w:cs="Arial"/>
        </w:rPr>
        <w:softHyphen/>
      </w:r>
      <w:r w:rsidR="001C5089" w:rsidRPr="004F6AD3">
        <w:rPr>
          <w:rStyle w:val="normaltextrun"/>
          <w:rFonts w:ascii="Arial" w:hAnsi="Arial" w:cs="Arial"/>
        </w:rPr>
        <w:t>45.768.514</w:t>
      </w:r>
      <w:r w:rsidR="00825C9D" w:rsidRPr="004F6AD3">
        <w:rPr>
          <w:rStyle w:val="normaltextrun"/>
          <w:rFonts w:ascii="Arial" w:hAnsi="Arial" w:cs="Arial"/>
        </w:rPr>
        <w:t>, sin perjuicio de las que se continúen causando a futuro</w:t>
      </w:r>
      <w:r w:rsidR="001C5089" w:rsidRPr="004F6AD3">
        <w:rPr>
          <w:rStyle w:val="normaltextrun"/>
          <w:rFonts w:ascii="Arial" w:hAnsi="Arial" w:cs="Arial"/>
        </w:rPr>
        <w:t>; razón por la que se modificará el ordinal segundo de la sentencia proferida por el Juzgado Cuarto Laboral del Circuito con la única finalidad de actualizar la condena, conforme con lo previsto en el artículo 283 del CGP.</w:t>
      </w:r>
    </w:p>
    <w:p w14:paraId="2EBF1BE4" w14:textId="77777777" w:rsidR="00825C9D" w:rsidRPr="004F6AD3" w:rsidRDefault="00825C9D" w:rsidP="004F6AD3">
      <w:pPr>
        <w:pStyle w:val="paragraph"/>
        <w:spacing w:before="0" w:beforeAutospacing="0" w:after="0" w:afterAutospacing="0" w:line="276" w:lineRule="auto"/>
        <w:jc w:val="both"/>
        <w:textAlignment w:val="baseline"/>
        <w:rPr>
          <w:rStyle w:val="normaltextrun"/>
          <w:rFonts w:ascii="Arial" w:hAnsi="Arial" w:cs="Arial"/>
        </w:rPr>
      </w:pPr>
    </w:p>
    <w:p w14:paraId="662D0B87" w14:textId="10A6E7B5" w:rsidR="00825C9D" w:rsidRPr="004F6AD3" w:rsidRDefault="00825C9D"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 xml:space="preserve">Como bien lo definió la sentenciadora de primera instancia, se </w:t>
      </w:r>
      <w:r w:rsidR="00B47DC4" w:rsidRPr="004F6AD3">
        <w:rPr>
          <w:rStyle w:val="normaltextrun"/>
          <w:rFonts w:ascii="Arial" w:hAnsi="Arial" w:cs="Arial"/>
        </w:rPr>
        <w:t>autoriza a la Administradora Colombiana de Pensiones a descontar del retroactivo pensional el porcentaje correspondiente a los aportes al sistema general de salud.</w:t>
      </w:r>
    </w:p>
    <w:p w14:paraId="060E33C4" w14:textId="77777777" w:rsidR="00B47DC4" w:rsidRPr="004F6AD3" w:rsidRDefault="00B47DC4" w:rsidP="004F6AD3">
      <w:pPr>
        <w:pStyle w:val="paragraph"/>
        <w:spacing w:before="0" w:beforeAutospacing="0" w:after="0" w:afterAutospacing="0" w:line="276" w:lineRule="auto"/>
        <w:jc w:val="both"/>
        <w:textAlignment w:val="baseline"/>
        <w:rPr>
          <w:rStyle w:val="normaltextrun"/>
          <w:rFonts w:ascii="Arial" w:hAnsi="Arial" w:cs="Arial"/>
        </w:rPr>
      </w:pPr>
    </w:p>
    <w:p w14:paraId="1425BCD9" w14:textId="22117FE1" w:rsidR="00360BE9" w:rsidRPr="004F6AD3" w:rsidRDefault="008653F1"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E</w:t>
      </w:r>
      <w:r w:rsidR="004E0E12" w:rsidRPr="004F6AD3">
        <w:rPr>
          <w:rStyle w:val="normaltextrun"/>
          <w:rFonts w:ascii="Arial" w:hAnsi="Arial" w:cs="Arial"/>
        </w:rPr>
        <w:t xml:space="preserve">l demandante elevó la reclamación administrativa el 12 de </w:t>
      </w:r>
      <w:r w:rsidR="00E74ED0" w:rsidRPr="004F6AD3">
        <w:rPr>
          <w:rStyle w:val="normaltextrun"/>
          <w:rFonts w:ascii="Arial" w:hAnsi="Arial" w:cs="Arial"/>
        </w:rPr>
        <w:t>octubre de 2021, la Administradora Colombiana de Pensiones</w:t>
      </w:r>
      <w:r w:rsidR="00AE5CDD" w:rsidRPr="004F6AD3">
        <w:rPr>
          <w:rStyle w:val="normaltextrun"/>
          <w:rFonts w:ascii="Arial" w:hAnsi="Arial" w:cs="Arial"/>
        </w:rPr>
        <w:t xml:space="preserve"> contaba con el término improrrogable de cuatro meses para reconocer y pagar la prestación económica, sin que así lo hubiere hecho</w:t>
      </w:r>
      <w:r w:rsidR="00304EAF" w:rsidRPr="004F6AD3">
        <w:rPr>
          <w:rStyle w:val="normaltextrun"/>
          <w:rFonts w:ascii="Arial" w:hAnsi="Arial" w:cs="Arial"/>
        </w:rPr>
        <w:t xml:space="preserve"> -</w:t>
      </w:r>
      <w:r w:rsidR="00AE5CDD" w:rsidRPr="004F6AD3">
        <w:rPr>
          <w:rStyle w:val="normaltextrun"/>
          <w:rFonts w:ascii="Arial" w:hAnsi="Arial" w:cs="Arial"/>
          <w:i/>
          <w:iCs/>
        </w:rPr>
        <w:t xml:space="preserve">a pesar de contar con </w:t>
      </w:r>
      <w:r w:rsidR="00E74ED0" w:rsidRPr="004F6AD3">
        <w:rPr>
          <w:rStyle w:val="normaltextrun"/>
          <w:rFonts w:ascii="Arial" w:hAnsi="Arial" w:cs="Arial"/>
          <w:i/>
          <w:iCs/>
        </w:rPr>
        <w:t xml:space="preserve">toda la información necesaria para </w:t>
      </w:r>
      <w:r w:rsidR="00AE5CDD" w:rsidRPr="004F6AD3">
        <w:rPr>
          <w:rStyle w:val="normaltextrun"/>
          <w:rFonts w:ascii="Arial" w:hAnsi="Arial" w:cs="Arial"/>
          <w:i/>
          <w:iCs/>
        </w:rPr>
        <w:t>ello</w:t>
      </w:r>
      <w:r w:rsidR="007F7813" w:rsidRPr="004F6AD3">
        <w:rPr>
          <w:rStyle w:val="normaltextrun"/>
          <w:rFonts w:ascii="Arial" w:hAnsi="Arial" w:cs="Arial"/>
          <w:i/>
          <w:iCs/>
        </w:rPr>
        <w:t xml:space="preserve">, incluida la conclusión a la que llegó </w:t>
      </w:r>
      <w:r w:rsidR="00304EAF" w:rsidRPr="004F6AD3">
        <w:rPr>
          <w:rStyle w:val="normaltextrun"/>
          <w:rFonts w:ascii="Arial" w:hAnsi="Arial" w:cs="Arial"/>
          <w:i/>
          <w:iCs/>
        </w:rPr>
        <w:t xml:space="preserve">la sociedad encargada para realizar la investigación administrativa, en la que </w:t>
      </w:r>
      <w:r w:rsidR="00D5571F" w:rsidRPr="004F6AD3">
        <w:rPr>
          <w:rStyle w:val="normaltextrun"/>
          <w:rFonts w:ascii="Arial" w:hAnsi="Arial" w:cs="Arial"/>
          <w:i/>
          <w:iCs/>
        </w:rPr>
        <w:t>determinó</w:t>
      </w:r>
      <w:r w:rsidR="00304EAF" w:rsidRPr="004F6AD3">
        <w:rPr>
          <w:rStyle w:val="normaltextrun"/>
          <w:rFonts w:ascii="Arial" w:hAnsi="Arial" w:cs="Arial"/>
          <w:i/>
          <w:iCs/>
        </w:rPr>
        <w:t xml:space="preserve"> que </w:t>
      </w:r>
      <w:r w:rsidR="00A5235E" w:rsidRPr="004F6AD3">
        <w:rPr>
          <w:rStyle w:val="normaltextrun"/>
          <w:rFonts w:ascii="Arial" w:hAnsi="Arial" w:cs="Arial"/>
          <w:i/>
          <w:iCs/>
        </w:rPr>
        <w:t xml:space="preserve">el reclamante </w:t>
      </w:r>
      <w:r w:rsidR="00C41F59" w:rsidRPr="004F6AD3">
        <w:rPr>
          <w:rStyle w:val="normaltextrun"/>
          <w:rFonts w:ascii="Arial" w:hAnsi="Arial" w:cs="Arial"/>
          <w:i/>
          <w:iCs/>
        </w:rPr>
        <w:t>era quien velaba exclusivamente por los cuidados de su hija inválida</w:t>
      </w:r>
      <w:r w:rsidR="003704C5" w:rsidRPr="004F6AD3">
        <w:rPr>
          <w:rStyle w:val="normaltextrun"/>
          <w:rFonts w:ascii="Arial" w:hAnsi="Arial" w:cs="Arial"/>
          <w:i/>
          <w:iCs/>
        </w:rPr>
        <w:t>-</w:t>
      </w:r>
      <w:r w:rsidR="00304EAF" w:rsidRPr="004F6AD3">
        <w:rPr>
          <w:rStyle w:val="normaltextrun"/>
          <w:rFonts w:ascii="Arial" w:hAnsi="Arial" w:cs="Arial"/>
        </w:rPr>
        <w:t xml:space="preserve">; motivo por el que </w:t>
      </w:r>
      <w:r w:rsidR="004B7B10" w:rsidRPr="004F6AD3">
        <w:rPr>
          <w:rStyle w:val="normaltextrun"/>
          <w:rFonts w:ascii="Arial" w:hAnsi="Arial" w:cs="Arial"/>
        </w:rPr>
        <w:t xml:space="preserve">se confirmará la decisión adoptada en ese aspecto por la </w:t>
      </w:r>
      <w:r w:rsidR="004B7B10" w:rsidRPr="004F6AD3">
        <w:rPr>
          <w:rStyle w:val="normaltextrun"/>
          <w:rFonts w:ascii="Arial" w:hAnsi="Arial" w:cs="Arial"/>
          <w:i/>
          <w:iCs/>
        </w:rPr>
        <w:t>a quo</w:t>
      </w:r>
      <w:r w:rsidR="004B7B10" w:rsidRPr="004F6AD3">
        <w:rPr>
          <w:rStyle w:val="normaltextrun"/>
          <w:rFonts w:ascii="Arial" w:hAnsi="Arial" w:cs="Arial"/>
        </w:rPr>
        <w:t xml:space="preserve">, consistente en condenar a Colpensiones a </w:t>
      </w:r>
      <w:r w:rsidR="004B7B10" w:rsidRPr="004F6AD3">
        <w:rPr>
          <w:rStyle w:val="normaltextrun"/>
          <w:rFonts w:ascii="Arial" w:hAnsi="Arial" w:cs="Arial"/>
        </w:rPr>
        <w:lastRenderedPageBreak/>
        <w:t>reconocer y pagar los intereses moratorios del artículo 141 de la ley 100 de 1993</w:t>
      </w:r>
      <w:r w:rsidR="00360BE9" w:rsidRPr="004F6AD3">
        <w:rPr>
          <w:rStyle w:val="normaltextrun"/>
          <w:rFonts w:ascii="Arial" w:hAnsi="Arial" w:cs="Arial"/>
        </w:rPr>
        <w:t>, a partir del 13 de febrero de 2022 y hasta que se verifique el pago total de la obligación.</w:t>
      </w:r>
    </w:p>
    <w:p w14:paraId="2613F067" w14:textId="77777777" w:rsidR="00360BE9" w:rsidRPr="004F6AD3" w:rsidRDefault="00360BE9" w:rsidP="004F6AD3">
      <w:pPr>
        <w:pStyle w:val="paragraph"/>
        <w:spacing w:before="0" w:beforeAutospacing="0" w:after="0" w:afterAutospacing="0" w:line="276" w:lineRule="auto"/>
        <w:jc w:val="both"/>
        <w:textAlignment w:val="baseline"/>
        <w:rPr>
          <w:rStyle w:val="normaltextrun"/>
          <w:rFonts w:ascii="Arial" w:hAnsi="Arial" w:cs="Arial"/>
        </w:rPr>
      </w:pPr>
    </w:p>
    <w:p w14:paraId="01198333" w14:textId="2B2CAA40" w:rsidR="00B47DC4" w:rsidRPr="004F6AD3" w:rsidRDefault="00360BE9"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rPr>
        <w:t>Costas en esta sede a cargo de Colpensiones en un 100%, en favor de la parte actora.</w:t>
      </w:r>
      <w:r w:rsidR="00304EAF" w:rsidRPr="004F6AD3">
        <w:rPr>
          <w:rStyle w:val="normaltextrun"/>
          <w:rFonts w:ascii="Arial" w:hAnsi="Arial" w:cs="Arial"/>
        </w:rPr>
        <w:t xml:space="preserve"> </w:t>
      </w:r>
    </w:p>
    <w:p w14:paraId="25AADF28" w14:textId="77777777" w:rsidR="00CF5CA5" w:rsidRPr="004F6AD3" w:rsidRDefault="00CF5CA5" w:rsidP="004F6AD3">
      <w:pPr>
        <w:pStyle w:val="paragraph"/>
        <w:spacing w:before="0" w:beforeAutospacing="0" w:after="0" w:afterAutospacing="0" w:line="276" w:lineRule="auto"/>
        <w:jc w:val="both"/>
        <w:textAlignment w:val="baseline"/>
        <w:rPr>
          <w:rStyle w:val="normaltextrun"/>
          <w:rFonts w:ascii="Arial" w:hAnsi="Arial" w:cs="Arial"/>
        </w:rPr>
      </w:pPr>
    </w:p>
    <w:p w14:paraId="273FD993" w14:textId="77777777" w:rsidR="00CF5CA5" w:rsidRPr="004F6AD3" w:rsidRDefault="00CF5CA5"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En mérito de lo expuesto, la </w:t>
      </w:r>
      <w:r w:rsidRPr="004F6AD3">
        <w:rPr>
          <w:rStyle w:val="normaltextrun"/>
          <w:rFonts w:ascii="Arial" w:hAnsi="Arial" w:cs="Arial"/>
          <w:b/>
          <w:bCs/>
        </w:rPr>
        <w:t>Sala de Decisión Laboral del Tribunal Superior de Pereira</w:t>
      </w:r>
      <w:r w:rsidRPr="004F6AD3">
        <w:rPr>
          <w:rStyle w:val="normaltextrun"/>
          <w:rFonts w:ascii="Arial" w:hAnsi="Arial" w:cs="Arial"/>
        </w:rPr>
        <w:t>, administrando justicia en nombre de la República y por autoridad de la ley,  </w:t>
      </w:r>
      <w:r w:rsidRPr="004F6AD3">
        <w:rPr>
          <w:rStyle w:val="eop"/>
          <w:rFonts w:ascii="Arial" w:hAnsi="Arial" w:cs="Arial"/>
        </w:rPr>
        <w:t> </w:t>
      </w:r>
    </w:p>
    <w:p w14:paraId="578AA049" w14:textId="77777777" w:rsidR="00CF5CA5" w:rsidRPr="004F6AD3" w:rsidRDefault="00CF5CA5" w:rsidP="004F6AD3">
      <w:pPr>
        <w:pStyle w:val="paragraph"/>
        <w:spacing w:before="0" w:beforeAutospacing="0" w:after="0" w:afterAutospacing="0" w:line="276" w:lineRule="auto"/>
        <w:jc w:val="both"/>
        <w:textAlignment w:val="baseline"/>
        <w:rPr>
          <w:rFonts w:ascii="Arial" w:hAnsi="Arial" w:cs="Arial"/>
        </w:rPr>
      </w:pPr>
      <w:r w:rsidRPr="004F6AD3">
        <w:rPr>
          <w:rStyle w:val="normaltextrun"/>
          <w:rFonts w:ascii="Arial" w:hAnsi="Arial" w:cs="Arial"/>
        </w:rPr>
        <w:t>  </w:t>
      </w:r>
      <w:r w:rsidRPr="004F6AD3">
        <w:rPr>
          <w:rStyle w:val="eop"/>
          <w:rFonts w:ascii="Arial" w:hAnsi="Arial" w:cs="Arial"/>
        </w:rPr>
        <w:t> </w:t>
      </w:r>
    </w:p>
    <w:p w14:paraId="7C340016" w14:textId="77777777" w:rsidR="00CF5CA5" w:rsidRPr="004F6AD3" w:rsidRDefault="00CF5CA5" w:rsidP="004F6AD3">
      <w:pPr>
        <w:pStyle w:val="paragraph"/>
        <w:spacing w:before="0" w:beforeAutospacing="0" w:after="0" w:afterAutospacing="0" w:line="276" w:lineRule="auto"/>
        <w:jc w:val="center"/>
        <w:textAlignment w:val="baseline"/>
        <w:rPr>
          <w:rFonts w:ascii="Arial" w:hAnsi="Arial" w:cs="Arial"/>
        </w:rPr>
      </w:pPr>
      <w:r w:rsidRPr="004F6AD3">
        <w:rPr>
          <w:rStyle w:val="normaltextrun"/>
          <w:rFonts w:ascii="Arial" w:hAnsi="Arial" w:cs="Arial"/>
          <w:b/>
          <w:bCs/>
        </w:rPr>
        <w:t>RESUELVE</w:t>
      </w:r>
      <w:r w:rsidRPr="004F6AD3">
        <w:rPr>
          <w:rStyle w:val="normaltextrun"/>
          <w:rFonts w:ascii="Arial" w:hAnsi="Arial" w:cs="Arial"/>
        </w:rPr>
        <w:t>  </w:t>
      </w:r>
      <w:r w:rsidRPr="004F6AD3">
        <w:rPr>
          <w:rStyle w:val="eop"/>
          <w:rFonts w:ascii="Arial" w:hAnsi="Arial" w:cs="Arial"/>
        </w:rPr>
        <w:t> </w:t>
      </w:r>
    </w:p>
    <w:p w14:paraId="71F43796" w14:textId="77777777" w:rsidR="00CF5CA5" w:rsidRPr="004F6AD3" w:rsidRDefault="00CF5CA5" w:rsidP="004F6AD3">
      <w:pPr>
        <w:pStyle w:val="paragraph"/>
        <w:spacing w:before="0" w:beforeAutospacing="0" w:after="0" w:afterAutospacing="0" w:line="276" w:lineRule="auto"/>
        <w:jc w:val="center"/>
        <w:textAlignment w:val="baseline"/>
        <w:rPr>
          <w:rFonts w:ascii="Arial" w:hAnsi="Arial" w:cs="Arial"/>
        </w:rPr>
      </w:pPr>
      <w:r w:rsidRPr="004F6AD3">
        <w:rPr>
          <w:rStyle w:val="normaltextrun"/>
          <w:rFonts w:ascii="Arial" w:hAnsi="Arial" w:cs="Arial"/>
        </w:rPr>
        <w:t>  </w:t>
      </w:r>
      <w:r w:rsidRPr="004F6AD3">
        <w:rPr>
          <w:rStyle w:val="eop"/>
          <w:rFonts w:ascii="Arial" w:hAnsi="Arial" w:cs="Arial"/>
        </w:rPr>
        <w:t> </w:t>
      </w:r>
    </w:p>
    <w:p w14:paraId="41056F67" w14:textId="2078F02B" w:rsidR="00CF5CA5" w:rsidRPr="004F6AD3" w:rsidRDefault="00CF5CA5"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b/>
          <w:bCs/>
        </w:rPr>
        <w:t xml:space="preserve">PRIMERO. </w:t>
      </w:r>
      <w:r w:rsidR="00DA08DC" w:rsidRPr="004F6AD3">
        <w:rPr>
          <w:rStyle w:val="normaltextrun"/>
          <w:rFonts w:ascii="Arial" w:hAnsi="Arial" w:cs="Arial"/>
          <w:b/>
          <w:bCs/>
        </w:rPr>
        <w:t xml:space="preserve">MODIFICAR </w:t>
      </w:r>
      <w:r w:rsidR="00763341" w:rsidRPr="004F6AD3">
        <w:rPr>
          <w:rStyle w:val="normaltextrun"/>
          <w:rFonts w:ascii="Arial" w:hAnsi="Arial" w:cs="Arial"/>
        </w:rPr>
        <w:t>el ordinal</w:t>
      </w:r>
      <w:r w:rsidR="005149E3" w:rsidRPr="004F6AD3">
        <w:rPr>
          <w:rStyle w:val="normaltextrun"/>
          <w:rFonts w:ascii="Arial" w:hAnsi="Arial" w:cs="Arial"/>
        </w:rPr>
        <w:t xml:space="preserve"> SEGUNDO de la sentencia proferida por el Juzgado Cuarto Laboral del Circuito, </w:t>
      </w:r>
      <w:r w:rsidR="00763341" w:rsidRPr="004F6AD3">
        <w:rPr>
          <w:rStyle w:val="normaltextrun"/>
          <w:rFonts w:ascii="Arial" w:hAnsi="Arial" w:cs="Arial"/>
        </w:rPr>
        <w:t>el cuál quedará</w:t>
      </w:r>
      <w:r w:rsidR="005149E3" w:rsidRPr="004F6AD3">
        <w:rPr>
          <w:rStyle w:val="normaltextrun"/>
          <w:rFonts w:ascii="Arial" w:hAnsi="Arial" w:cs="Arial"/>
        </w:rPr>
        <w:t xml:space="preserve"> así:</w:t>
      </w:r>
    </w:p>
    <w:p w14:paraId="54913769" w14:textId="77777777" w:rsidR="008B0FA9" w:rsidRPr="004F6AD3" w:rsidRDefault="008B0FA9" w:rsidP="004F6AD3">
      <w:pPr>
        <w:pStyle w:val="paragraph"/>
        <w:spacing w:before="0" w:beforeAutospacing="0" w:after="0" w:afterAutospacing="0" w:line="276" w:lineRule="auto"/>
        <w:jc w:val="both"/>
        <w:textAlignment w:val="baseline"/>
        <w:rPr>
          <w:rStyle w:val="normaltextrun"/>
          <w:rFonts w:ascii="Arial" w:hAnsi="Arial" w:cs="Arial"/>
        </w:rPr>
      </w:pPr>
    </w:p>
    <w:p w14:paraId="7C68CFF0" w14:textId="317817BD" w:rsidR="00E22279" w:rsidRPr="004F6AD3" w:rsidRDefault="008B0FA9" w:rsidP="00095561">
      <w:pPr>
        <w:pStyle w:val="paragraph"/>
        <w:spacing w:before="0" w:beforeAutospacing="0" w:after="0" w:afterAutospacing="0" w:line="276" w:lineRule="auto"/>
        <w:ind w:left="426" w:right="420"/>
        <w:jc w:val="both"/>
        <w:textAlignment w:val="baseline"/>
        <w:rPr>
          <w:rStyle w:val="normaltextrun"/>
          <w:rFonts w:ascii="Arial" w:hAnsi="Arial" w:cs="Arial"/>
          <w:i/>
          <w:iCs/>
        </w:rPr>
      </w:pPr>
      <w:r w:rsidRPr="004F6AD3">
        <w:rPr>
          <w:rStyle w:val="normaltextrun"/>
          <w:rFonts w:ascii="Arial" w:hAnsi="Arial" w:cs="Arial"/>
          <w:i/>
          <w:iCs/>
        </w:rPr>
        <w:t>“</w:t>
      </w:r>
      <w:r w:rsidR="00E22279" w:rsidRPr="004F6AD3">
        <w:rPr>
          <w:rStyle w:val="normaltextrun"/>
          <w:rFonts w:ascii="Arial" w:hAnsi="Arial" w:cs="Arial"/>
          <w:b/>
          <w:bCs/>
          <w:i/>
          <w:iCs/>
        </w:rPr>
        <w:t xml:space="preserve">SEGUNDO. CONDENAR </w:t>
      </w:r>
      <w:r w:rsidR="00E22279" w:rsidRPr="004F6AD3">
        <w:rPr>
          <w:rStyle w:val="normaltextrun"/>
          <w:rFonts w:ascii="Arial" w:hAnsi="Arial" w:cs="Arial"/>
          <w:i/>
          <w:iCs/>
        </w:rPr>
        <w:t xml:space="preserve">a la ADMINISTRADORA COLOMBIANA DE PENSIONES a reconocer y pagar a favor del señor JOSÉ REINEL </w:t>
      </w:r>
      <w:r w:rsidR="00B66554" w:rsidRPr="004F6AD3">
        <w:rPr>
          <w:rStyle w:val="normaltextrun"/>
          <w:rFonts w:ascii="Arial" w:hAnsi="Arial" w:cs="Arial"/>
          <w:i/>
          <w:iCs/>
        </w:rPr>
        <w:t>RIVERA MORALES por concepto de retroactivo pensional causado entre el 18 de julio de 2020 y el 31 de octubre de 2023, la suma de $</w:t>
      </w:r>
      <w:r w:rsidR="00B66554" w:rsidRPr="004F6AD3">
        <w:rPr>
          <w:rStyle w:val="normaltextrun"/>
          <w:rFonts w:ascii="Arial" w:hAnsi="Arial" w:cs="Arial"/>
          <w:i/>
          <w:iCs/>
        </w:rPr>
        <w:softHyphen/>
      </w:r>
      <w:r w:rsidR="00B66554" w:rsidRPr="004F6AD3">
        <w:rPr>
          <w:rStyle w:val="normaltextrun"/>
          <w:rFonts w:ascii="Arial" w:hAnsi="Arial" w:cs="Arial"/>
          <w:i/>
          <w:iCs/>
        </w:rPr>
        <w:softHyphen/>
      </w:r>
      <w:r w:rsidR="004D642D" w:rsidRPr="004F6AD3">
        <w:rPr>
          <w:rStyle w:val="normaltextrun"/>
          <w:rFonts w:ascii="Arial" w:hAnsi="Arial" w:cs="Arial"/>
          <w:i/>
          <w:iCs/>
        </w:rPr>
        <w:t>45.768.514</w:t>
      </w:r>
      <w:r w:rsidR="00B66554" w:rsidRPr="004F6AD3">
        <w:rPr>
          <w:rStyle w:val="normaltextrun"/>
          <w:rFonts w:ascii="Arial" w:hAnsi="Arial" w:cs="Arial"/>
          <w:i/>
          <w:iCs/>
        </w:rPr>
        <w:t>, sin perjuicio de las que se sigan generando a futuro”.</w:t>
      </w:r>
    </w:p>
    <w:p w14:paraId="088F8A47" w14:textId="77777777" w:rsidR="00CF5CA5" w:rsidRPr="004F6AD3" w:rsidRDefault="00CF5CA5" w:rsidP="004F6AD3">
      <w:pPr>
        <w:pStyle w:val="paragraph"/>
        <w:spacing w:before="0" w:beforeAutospacing="0" w:after="0" w:afterAutospacing="0" w:line="276" w:lineRule="auto"/>
        <w:jc w:val="both"/>
        <w:textAlignment w:val="baseline"/>
        <w:rPr>
          <w:rStyle w:val="normaltextrun"/>
          <w:rFonts w:ascii="Arial" w:hAnsi="Arial" w:cs="Arial"/>
        </w:rPr>
      </w:pPr>
    </w:p>
    <w:p w14:paraId="637AAD6F" w14:textId="7C40B352" w:rsidR="008B0FA9" w:rsidRPr="004F6AD3" w:rsidRDefault="00CF5CA5" w:rsidP="004F6AD3">
      <w:pPr>
        <w:pStyle w:val="paragraph"/>
        <w:spacing w:before="0" w:beforeAutospacing="0" w:after="0" w:afterAutospacing="0" w:line="276" w:lineRule="auto"/>
        <w:jc w:val="both"/>
        <w:textAlignment w:val="baseline"/>
        <w:rPr>
          <w:rStyle w:val="normaltextrun"/>
          <w:rFonts w:ascii="Arial" w:hAnsi="Arial" w:cs="Arial"/>
        </w:rPr>
      </w:pPr>
      <w:r w:rsidRPr="004F6AD3">
        <w:rPr>
          <w:rStyle w:val="normaltextrun"/>
          <w:rFonts w:ascii="Arial" w:hAnsi="Arial" w:cs="Arial"/>
          <w:b/>
          <w:bCs/>
        </w:rPr>
        <w:t xml:space="preserve">SEGUNDO </w:t>
      </w:r>
      <w:r w:rsidR="008B0FA9" w:rsidRPr="004F6AD3">
        <w:rPr>
          <w:rStyle w:val="normaltextrun"/>
          <w:rFonts w:ascii="Arial" w:hAnsi="Arial" w:cs="Arial"/>
          <w:b/>
          <w:bCs/>
        </w:rPr>
        <w:t xml:space="preserve">CONFIRMAR </w:t>
      </w:r>
      <w:r w:rsidR="008B0FA9" w:rsidRPr="004F6AD3">
        <w:rPr>
          <w:rStyle w:val="normaltextrun"/>
          <w:rFonts w:ascii="Arial" w:hAnsi="Arial" w:cs="Arial"/>
        </w:rPr>
        <w:t>en todo lo demás la sentencia recurrida y consultada.</w:t>
      </w:r>
    </w:p>
    <w:p w14:paraId="1A27054A" w14:textId="77777777" w:rsidR="008B0FA9" w:rsidRPr="004F6AD3" w:rsidRDefault="008B0FA9" w:rsidP="004F6AD3">
      <w:pPr>
        <w:pStyle w:val="paragraph"/>
        <w:spacing w:before="0" w:beforeAutospacing="0" w:after="0" w:afterAutospacing="0" w:line="276" w:lineRule="auto"/>
        <w:jc w:val="both"/>
        <w:textAlignment w:val="baseline"/>
        <w:rPr>
          <w:rStyle w:val="normaltextrun"/>
          <w:rFonts w:ascii="Arial" w:hAnsi="Arial" w:cs="Arial"/>
          <w:b/>
          <w:bCs/>
        </w:rPr>
      </w:pPr>
    </w:p>
    <w:p w14:paraId="05B880B1" w14:textId="32939B07" w:rsidR="00CF5CA5" w:rsidRPr="004F6AD3" w:rsidRDefault="008B0FA9" w:rsidP="004F6AD3">
      <w:pPr>
        <w:pStyle w:val="paragraph"/>
        <w:spacing w:before="0" w:beforeAutospacing="0" w:after="0" w:afterAutospacing="0" w:line="276" w:lineRule="auto"/>
        <w:jc w:val="both"/>
        <w:textAlignment w:val="baseline"/>
        <w:rPr>
          <w:rStyle w:val="eop"/>
          <w:rFonts w:ascii="Arial" w:hAnsi="Arial" w:cs="Arial"/>
        </w:rPr>
      </w:pPr>
      <w:r w:rsidRPr="004F6AD3">
        <w:rPr>
          <w:rStyle w:val="normaltextrun"/>
          <w:rFonts w:ascii="Arial" w:hAnsi="Arial" w:cs="Arial"/>
          <w:b/>
          <w:bCs/>
        </w:rPr>
        <w:t xml:space="preserve">TERCERO. </w:t>
      </w:r>
      <w:r w:rsidR="00CF5CA5" w:rsidRPr="004F6AD3">
        <w:rPr>
          <w:rStyle w:val="normaltextrun"/>
          <w:rFonts w:ascii="Arial" w:hAnsi="Arial" w:cs="Arial"/>
          <w:b/>
          <w:bCs/>
        </w:rPr>
        <w:t xml:space="preserve">CONDENAR </w:t>
      </w:r>
      <w:r w:rsidR="00CF5CA5" w:rsidRPr="004F6AD3">
        <w:rPr>
          <w:rStyle w:val="normaltextrun"/>
          <w:rFonts w:ascii="Arial" w:hAnsi="Arial" w:cs="Arial"/>
        </w:rPr>
        <w:t xml:space="preserve">en costas en </w:t>
      </w:r>
      <w:r w:rsidR="00CF5CA5" w:rsidRPr="004F6AD3">
        <w:rPr>
          <w:rStyle w:val="eop"/>
          <w:rFonts w:ascii="Arial" w:hAnsi="Arial" w:cs="Arial"/>
        </w:rPr>
        <w:t xml:space="preserve">esta sede a la </w:t>
      </w:r>
      <w:r w:rsidRPr="004F6AD3">
        <w:rPr>
          <w:rStyle w:val="eop"/>
          <w:rFonts w:ascii="Arial" w:hAnsi="Arial" w:cs="Arial"/>
        </w:rPr>
        <w:t>entidad recurrente</w:t>
      </w:r>
      <w:r w:rsidR="00CF5CA5" w:rsidRPr="004F6AD3">
        <w:rPr>
          <w:rStyle w:val="eop"/>
          <w:rFonts w:ascii="Arial" w:hAnsi="Arial" w:cs="Arial"/>
        </w:rPr>
        <w:t xml:space="preserve"> en un 100%, en favor de la </w:t>
      </w:r>
      <w:r w:rsidRPr="004F6AD3">
        <w:rPr>
          <w:rStyle w:val="eop"/>
          <w:rFonts w:ascii="Arial" w:hAnsi="Arial" w:cs="Arial"/>
        </w:rPr>
        <w:t>parte actora</w:t>
      </w:r>
      <w:r w:rsidR="00CF5CA5" w:rsidRPr="004F6AD3">
        <w:rPr>
          <w:rStyle w:val="eop"/>
          <w:rFonts w:ascii="Arial" w:hAnsi="Arial" w:cs="Arial"/>
        </w:rPr>
        <w:t>.</w:t>
      </w:r>
    </w:p>
    <w:p w14:paraId="122DB0F0" w14:textId="77777777" w:rsidR="00CF5CA5" w:rsidRPr="004F6AD3" w:rsidRDefault="00CF5CA5" w:rsidP="004F6AD3">
      <w:pPr>
        <w:pStyle w:val="paragraph"/>
        <w:spacing w:before="0" w:beforeAutospacing="0" w:after="0" w:afterAutospacing="0" w:line="276" w:lineRule="auto"/>
        <w:jc w:val="both"/>
        <w:textAlignment w:val="baseline"/>
        <w:rPr>
          <w:rFonts w:ascii="Arial" w:hAnsi="Arial" w:cs="Arial"/>
        </w:rPr>
      </w:pPr>
    </w:p>
    <w:p w14:paraId="15225861" w14:textId="77777777" w:rsidR="004F6AD3" w:rsidRPr="0005365D" w:rsidRDefault="004F6AD3" w:rsidP="004F6AD3">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Notifíquese por estado y a los correos electrónicos de los apoderados de las partes.</w:t>
      </w:r>
    </w:p>
    <w:p w14:paraId="61A54E43" w14:textId="77777777" w:rsidR="004F6AD3" w:rsidRPr="0005365D" w:rsidRDefault="004F6AD3" w:rsidP="004F6AD3">
      <w:pPr>
        <w:spacing w:after="0"/>
        <w:jc w:val="both"/>
        <w:rPr>
          <w:rFonts w:ascii="Arial" w:eastAsia="Arial" w:hAnsi="Arial" w:cs="Arial"/>
          <w:sz w:val="24"/>
          <w:szCs w:val="24"/>
          <w:lang w:eastAsia="es-CO"/>
        </w:rPr>
      </w:pPr>
    </w:p>
    <w:p w14:paraId="1DB8560E" w14:textId="77777777" w:rsidR="004F6AD3" w:rsidRPr="0005365D" w:rsidRDefault="004F6AD3" w:rsidP="004F6AD3">
      <w:pPr>
        <w:spacing w:after="0"/>
        <w:jc w:val="both"/>
        <w:textAlignment w:val="baseline"/>
        <w:rPr>
          <w:rFonts w:ascii="Arial" w:eastAsia="Times New Roman" w:hAnsi="Arial" w:cs="Arial"/>
          <w:spacing w:val="-4"/>
          <w:sz w:val="24"/>
          <w:szCs w:val="24"/>
          <w:lang w:val="es-ES" w:eastAsia="es-CO"/>
        </w:rPr>
      </w:pPr>
      <w:r w:rsidRPr="0005365D">
        <w:rPr>
          <w:rFonts w:ascii="Arial" w:eastAsia="Times New Roman" w:hAnsi="Arial" w:cs="Arial"/>
          <w:spacing w:val="-4"/>
          <w:sz w:val="24"/>
          <w:szCs w:val="24"/>
          <w:lang w:val="es-ES" w:eastAsia="es-CO"/>
        </w:rPr>
        <w:t>Quienes Integran la Sala,</w:t>
      </w:r>
    </w:p>
    <w:p w14:paraId="43CA1846" w14:textId="77777777" w:rsidR="004F6AD3" w:rsidRPr="0005365D" w:rsidRDefault="004F6AD3" w:rsidP="004F6AD3">
      <w:pPr>
        <w:widowControl w:val="0"/>
        <w:autoSpaceDE w:val="0"/>
        <w:autoSpaceDN w:val="0"/>
        <w:adjustRightInd w:val="0"/>
        <w:spacing w:after="0"/>
        <w:rPr>
          <w:rFonts w:ascii="Arial" w:hAnsi="Arial" w:cs="Arial"/>
          <w:b/>
          <w:sz w:val="24"/>
          <w:szCs w:val="24"/>
        </w:rPr>
      </w:pPr>
    </w:p>
    <w:p w14:paraId="3B121051" w14:textId="77777777" w:rsidR="004F6AD3" w:rsidRPr="0005365D" w:rsidRDefault="004F6AD3" w:rsidP="004F6AD3">
      <w:pPr>
        <w:widowControl w:val="0"/>
        <w:autoSpaceDE w:val="0"/>
        <w:autoSpaceDN w:val="0"/>
        <w:adjustRightInd w:val="0"/>
        <w:spacing w:after="0"/>
        <w:rPr>
          <w:rFonts w:ascii="Arial" w:hAnsi="Arial" w:cs="Arial"/>
          <w:b/>
          <w:sz w:val="24"/>
          <w:szCs w:val="24"/>
        </w:rPr>
      </w:pPr>
    </w:p>
    <w:p w14:paraId="3F08D9EE" w14:textId="77777777" w:rsidR="004F6AD3" w:rsidRPr="0005365D" w:rsidRDefault="004F6AD3" w:rsidP="004F6AD3">
      <w:pPr>
        <w:widowControl w:val="0"/>
        <w:autoSpaceDE w:val="0"/>
        <w:autoSpaceDN w:val="0"/>
        <w:adjustRightInd w:val="0"/>
        <w:spacing w:after="0"/>
        <w:rPr>
          <w:rFonts w:ascii="Arial" w:hAnsi="Arial" w:cs="Arial"/>
          <w:b/>
          <w:sz w:val="24"/>
          <w:szCs w:val="24"/>
        </w:rPr>
      </w:pPr>
    </w:p>
    <w:p w14:paraId="519D4585" w14:textId="77777777" w:rsidR="004F6AD3" w:rsidRPr="0005365D" w:rsidRDefault="004F6AD3" w:rsidP="004F6AD3">
      <w:pPr>
        <w:widowControl w:val="0"/>
        <w:autoSpaceDE w:val="0"/>
        <w:autoSpaceDN w:val="0"/>
        <w:adjustRightInd w:val="0"/>
        <w:spacing w:after="0"/>
        <w:jc w:val="center"/>
        <w:rPr>
          <w:rFonts w:ascii="Arial" w:hAnsi="Arial" w:cs="Arial"/>
          <w:b/>
          <w:bCs/>
          <w:sz w:val="24"/>
          <w:szCs w:val="24"/>
        </w:rPr>
      </w:pPr>
      <w:r w:rsidRPr="0005365D">
        <w:rPr>
          <w:rFonts w:ascii="Arial" w:hAnsi="Arial" w:cs="Arial"/>
          <w:b/>
          <w:bCs/>
          <w:sz w:val="24"/>
          <w:szCs w:val="24"/>
        </w:rPr>
        <w:t>JULIO CÉSAR SALAZAR MUÑOZ</w:t>
      </w:r>
    </w:p>
    <w:p w14:paraId="1980D2CA" w14:textId="77777777" w:rsidR="004F6AD3" w:rsidRPr="0005365D" w:rsidRDefault="004F6AD3" w:rsidP="004F6AD3">
      <w:pPr>
        <w:widowControl w:val="0"/>
        <w:autoSpaceDE w:val="0"/>
        <w:autoSpaceDN w:val="0"/>
        <w:adjustRightInd w:val="0"/>
        <w:spacing w:after="0"/>
        <w:jc w:val="center"/>
        <w:rPr>
          <w:rFonts w:ascii="Arial" w:hAnsi="Arial" w:cs="Arial"/>
          <w:sz w:val="24"/>
          <w:szCs w:val="24"/>
        </w:rPr>
      </w:pPr>
      <w:r w:rsidRPr="0005365D">
        <w:rPr>
          <w:rFonts w:ascii="Arial" w:hAnsi="Arial" w:cs="Arial"/>
          <w:sz w:val="24"/>
          <w:szCs w:val="24"/>
        </w:rPr>
        <w:t>Magistrado Ponente</w:t>
      </w:r>
    </w:p>
    <w:p w14:paraId="7E235031" w14:textId="77777777" w:rsidR="004F6AD3" w:rsidRPr="0005365D" w:rsidRDefault="004F6AD3" w:rsidP="004F6AD3">
      <w:pPr>
        <w:widowControl w:val="0"/>
        <w:autoSpaceDE w:val="0"/>
        <w:autoSpaceDN w:val="0"/>
        <w:adjustRightInd w:val="0"/>
        <w:spacing w:after="0"/>
        <w:rPr>
          <w:rFonts w:ascii="Arial" w:hAnsi="Arial" w:cs="Arial"/>
          <w:sz w:val="24"/>
          <w:szCs w:val="24"/>
        </w:rPr>
      </w:pPr>
    </w:p>
    <w:p w14:paraId="2BC86C93" w14:textId="77777777" w:rsidR="004F6AD3" w:rsidRPr="0005365D" w:rsidRDefault="004F6AD3" w:rsidP="004F6AD3">
      <w:pPr>
        <w:widowControl w:val="0"/>
        <w:autoSpaceDE w:val="0"/>
        <w:autoSpaceDN w:val="0"/>
        <w:adjustRightInd w:val="0"/>
        <w:spacing w:after="0"/>
        <w:rPr>
          <w:rFonts w:ascii="Arial" w:hAnsi="Arial" w:cs="Arial"/>
          <w:sz w:val="24"/>
          <w:szCs w:val="24"/>
        </w:rPr>
      </w:pPr>
    </w:p>
    <w:p w14:paraId="42FA1825" w14:textId="77777777" w:rsidR="004F6AD3" w:rsidRPr="0005365D" w:rsidRDefault="004F6AD3" w:rsidP="004F6AD3">
      <w:pPr>
        <w:widowControl w:val="0"/>
        <w:autoSpaceDE w:val="0"/>
        <w:autoSpaceDN w:val="0"/>
        <w:adjustRightInd w:val="0"/>
        <w:spacing w:after="0"/>
        <w:rPr>
          <w:rFonts w:ascii="Arial" w:hAnsi="Arial" w:cs="Arial"/>
          <w:sz w:val="24"/>
          <w:szCs w:val="24"/>
        </w:rPr>
      </w:pPr>
    </w:p>
    <w:p w14:paraId="0F7D2DFE" w14:textId="77777777" w:rsidR="004F6AD3" w:rsidRPr="0005365D" w:rsidRDefault="004F6AD3" w:rsidP="004F6AD3">
      <w:pPr>
        <w:widowControl w:val="0"/>
        <w:autoSpaceDE w:val="0"/>
        <w:autoSpaceDN w:val="0"/>
        <w:adjustRightInd w:val="0"/>
        <w:spacing w:after="0"/>
        <w:rPr>
          <w:rFonts w:ascii="Arial" w:hAnsi="Arial" w:cs="Arial"/>
          <w:sz w:val="24"/>
          <w:szCs w:val="24"/>
        </w:rPr>
      </w:pPr>
      <w:r w:rsidRPr="0005365D">
        <w:rPr>
          <w:rFonts w:ascii="Arial" w:hAnsi="Arial" w:cs="Arial"/>
          <w:b/>
          <w:bCs/>
          <w:sz w:val="24"/>
          <w:szCs w:val="24"/>
        </w:rPr>
        <w:t>ANA LUCÍA CAICEDO CALDERÓN</w:t>
      </w:r>
      <w:r w:rsidRPr="0005365D">
        <w:rPr>
          <w:rFonts w:ascii="Arial" w:hAnsi="Arial" w:cs="Arial"/>
          <w:b/>
          <w:bCs/>
          <w:sz w:val="24"/>
          <w:szCs w:val="24"/>
        </w:rPr>
        <w:tab/>
      </w:r>
      <w:r w:rsidRPr="0005365D">
        <w:rPr>
          <w:rFonts w:ascii="Arial" w:hAnsi="Arial" w:cs="Arial"/>
          <w:b/>
          <w:bCs/>
          <w:sz w:val="24"/>
          <w:szCs w:val="24"/>
        </w:rPr>
        <w:tab/>
        <w:t xml:space="preserve">   GERMÁN DARÍO </w:t>
      </w:r>
      <w:proofErr w:type="spellStart"/>
      <w:r w:rsidRPr="0005365D">
        <w:rPr>
          <w:rFonts w:ascii="Arial" w:hAnsi="Arial" w:cs="Arial"/>
          <w:b/>
          <w:bCs/>
          <w:sz w:val="24"/>
          <w:szCs w:val="24"/>
        </w:rPr>
        <w:t>GÓEZ</w:t>
      </w:r>
      <w:proofErr w:type="spellEnd"/>
      <w:r w:rsidRPr="0005365D">
        <w:rPr>
          <w:rFonts w:ascii="Arial" w:hAnsi="Arial" w:cs="Arial"/>
          <w:b/>
          <w:bCs/>
          <w:sz w:val="24"/>
          <w:szCs w:val="24"/>
        </w:rPr>
        <w:t xml:space="preserve"> </w:t>
      </w:r>
      <w:proofErr w:type="spellStart"/>
      <w:r w:rsidRPr="0005365D">
        <w:rPr>
          <w:rFonts w:ascii="Arial" w:hAnsi="Arial" w:cs="Arial"/>
          <w:b/>
          <w:bCs/>
          <w:sz w:val="24"/>
          <w:szCs w:val="24"/>
        </w:rPr>
        <w:t>VINASCO</w:t>
      </w:r>
      <w:proofErr w:type="spellEnd"/>
    </w:p>
    <w:p w14:paraId="505A27FD" w14:textId="77777777" w:rsidR="004F6AD3" w:rsidRPr="0005365D" w:rsidRDefault="004F6AD3" w:rsidP="004F6AD3">
      <w:pPr>
        <w:spacing w:after="0"/>
        <w:jc w:val="both"/>
        <w:textAlignment w:val="baseline"/>
        <w:rPr>
          <w:rFonts w:ascii="Arial" w:eastAsia="Times New Roman" w:hAnsi="Arial" w:cs="Arial"/>
          <w:bCs/>
          <w:sz w:val="24"/>
          <w:szCs w:val="24"/>
          <w:lang w:val="es-ES_tradnl"/>
        </w:rPr>
      </w:pPr>
      <w:r w:rsidRPr="0005365D">
        <w:rPr>
          <w:rFonts w:ascii="Arial" w:hAnsi="Arial" w:cs="Arial"/>
          <w:bCs/>
          <w:sz w:val="24"/>
          <w:szCs w:val="24"/>
        </w:rPr>
        <w:t>Magistrada</w:t>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
          <w:bCs/>
          <w:sz w:val="24"/>
          <w:szCs w:val="24"/>
        </w:rPr>
        <w:t xml:space="preserve">   </w:t>
      </w:r>
      <w:r w:rsidRPr="0005365D">
        <w:rPr>
          <w:rFonts w:ascii="Arial" w:eastAsia="Times New Roman" w:hAnsi="Arial" w:cs="Arial"/>
          <w:bCs/>
          <w:sz w:val="24"/>
          <w:szCs w:val="24"/>
          <w:lang w:val="es-ES_tradnl"/>
        </w:rPr>
        <w:t>Magistrado</w:t>
      </w:r>
    </w:p>
    <w:p w14:paraId="3E561225" w14:textId="6CCA1530" w:rsidR="007D1EF7" w:rsidRPr="004F6AD3" w:rsidRDefault="004F6AD3" w:rsidP="004F6AD3">
      <w:pPr>
        <w:widowControl w:val="0"/>
        <w:autoSpaceDE w:val="0"/>
        <w:autoSpaceDN w:val="0"/>
        <w:adjustRightInd w:val="0"/>
        <w:jc w:val="both"/>
        <w:rPr>
          <w:rFonts w:ascii="Arial" w:hAnsi="Arial" w:cs="Arial"/>
          <w:sz w:val="24"/>
          <w:szCs w:val="24"/>
        </w:rPr>
      </w:pPr>
      <w:r>
        <w:rPr>
          <w:rFonts w:ascii="Arial" w:hAnsi="Arial" w:cs="Arial"/>
          <w:sz w:val="24"/>
          <w:szCs w:val="24"/>
        </w:rPr>
        <w:t>En uso de permiso</w:t>
      </w:r>
      <w:bookmarkStart w:id="0" w:name="_GoBack"/>
      <w:bookmarkEnd w:id="0"/>
    </w:p>
    <w:sectPr w:rsidR="007D1EF7" w:rsidRPr="004F6AD3" w:rsidSect="0020608B">
      <w:headerReference w:type="default" r:id="rId10"/>
      <w:footerReference w:type="default" r:id="rId11"/>
      <w:pgSz w:w="12242" w:h="18722" w:code="258"/>
      <w:pgMar w:top="1814" w:right="1247" w:bottom="1247" w:left="1814"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147C22" w16cex:dateUtc="2023-11-01T14:52:16.641Z"/>
  <w16cex:commentExtensible w16cex:durableId="066299AD" w16cex:dateUtc="2023-11-03T21:24:50.364Z"/>
  <w16cex:commentExtensible w16cex:durableId="29471B17" w16cex:dateUtc="2023-11-08T21:27:27.027Z"/>
  <w16cex:commentExtensible w16cex:durableId="21A564CE" w16cex:dateUtc="2023-11-08T21:22:21.519Z"/>
  <w16cex:commentExtensible w16cex:durableId="74283A6B" w16cex:dateUtc="2023-11-03T21:35:04.443Z"/>
  <w16cex:commentExtensible w16cex:durableId="77119E01" w16cex:dateUtc="2023-11-07T19:35:44.60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21F6" w14:textId="77777777" w:rsidR="007B76C4" w:rsidRDefault="007B76C4" w:rsidP="00A00A29">
      <w:pPr>
        <w:spacing w:after="0" w:line="240" w:lineRule="auto"/>
      </w:pPr>
      <w:r>
        <w:separator/>
      </w:r>
    </w:p>
  </w:endnote>
  <w:endnote w:type="continuationSeparator" w:id="0">
    <w:p w14:paraId="4A19C046" w14:textId="77777777" w:rsidR="007B76C4" w:rsidRDefault="007B76C4" w:rsidP="00A0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057005"/>
      <w:docPartObj>
        <w:docPartGallery w:val="Page Numbers (Bottom of Page)"/>
        <w:docPartUnique/>
      </w:docPartObj>
    </w:sdtPr>
    <w:sdtEndPr>
      <w:rPr>
        <w:rFonts w:ascii="Arial" w:hAnsi="Arial" w:cs="Arial"/>
        <w:sz w:val="18"/>
        <w:szCs w:val="14"/>
      </w:rPr>
    </w:sdtEndPr>
    <w:sdtContent>
      <w:p w14:paraId="08AB969E" w14:textId="5D22F1B9" w:rsidR="00800887" w:rsidRPr="000377B6" w:rsidRDefault="00800887">
        <w:pPr>
          <w:pStyle w:val="Piedepgina"/>
          <w:jc w:val="right"/>
          <w:rPr>
            <w:rFonts w:ascii="Arial" w:hAnsi="Arial" w:cs="Arial"/>
            <w:sz w:val="18"/>
            <w:szCs w:val="14"/>
          </w:rPr>
        </w:pPr>
        <w:r w:rsidRPr="000377B6">
          <w:rPr>
            <w:rFonts w:ascii="Arial" w:hAnsi="Arial" w:cs="Arial"/>
            <w:sz w:val="18"/>
            <w:szCs w:val="14"/>
          </w:rPr>
          <w:fldChar w:fldCharType="begin"/>
        </w:r>
        <w:r w:rsidRPr="000377B6">
          <w:rPr>
            <w:rFonts w:ascii="Arial" w:hAnsi="Arial" w:cs="Arial"/>
            <w:sz w:val="18"/>
            <w:szCs w:val="14"/>
          </w:rPr>
          <w:instrText>PAGE   \* MERGEFORMAT</w:instrText>
        </w:r>
        <w:r w:rsidRPr="000377B6">
          <w:rPr>
            <w:rFonts w:ascii="Arial" w:hAnsi="Arial" w:cs="Arial"/>
            <w:sz w:val="18"/>
            <w:szCs w:val="14"/>
          </w:rPr>
          <w:fldChar w:fldCharType="separate"/>
        </w:r>
        <w:r w:rsidR="0020608B">
          <w:rPr>
            <w:rFonts w:ascii="Arial" w:hAnsi="Arial" w:cs="Arial"/>
            <w:noProof/>
            <w:sz w:val="18"/>
            <w:szCs w:val="14"/>
          </w:rPr>
          <w:t>19</w:t>
        </w:r>
        <w:r w:rsidRPr="000377B6">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71095" w14:textId="77777777" w:rsidR="007B76C4" w:rsidRDefault="007B76C4" w:rsidP="00A00A29">
      <w:pPr>
        <w:spacing w:after="0" w:line="240" w:lineRule="auto"/>
      </w:pPr>
      <w:r>
        <w:separator/>
      </w:r>
    </w:p>
  </w:footnote>
  <w:footnote w:type="continuationSeparator" w:id="0">
    <w:p w14:paraId="1B5C1777" w14:textId="77777777" w:rsidR="007B76C4" w:rsidRDefault="007B76C4" w:rsidP="00A00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D9C77" w14:textId="77777777" w:rsidR="00800887" w:rsidRDefault="00800887" w:rsidP="000377B6">
    <w:pPr>
      <w:pStyle w:val="Encabezado"/>
      <w:jc w:val="center"/>
      <w:rPr>
        <w:rFonts w:ascii="Arial" w:hAnsi="Arial" w:cs="Arial"/>
        <w:sz w:val="18"/>
        <w:szCs w:val="14"/>
      </w:rPr>
    </w:pPr>
    <w:r w:rsidRPr="000377B6">
      <w:rPr>
        <w:rFonts w:ascii="Arial" w:hAnsi="Arial" w:cs="Arial"/>
        <w:sz w:val="18"/>
        <w:szCs w:val="14"/>
      </w:rPr>
      <w:t xml:space="preserve">José Reinel </w:t>
    </w:r>
    <w:r>
      <w:rPr>
        <w:rFonts w:ascii="Arial" w:hAnsi="Arial" w:cs="Arial"/>
        <w:sz w:val="18"/>
        <w:szCs w:val="14"/>
      </w:rPr>
      <w:t>Rivera Morales Vs Colpensiones</w:t>
    </w:r>
  </w:p>
  <w:p w14:paraId="7691B627" w14:textId="1B4EAE33" w:rsidR="00800887" w:rsidRPr="000377B6" w:rsidRDefault="00800887" w:rsidP="000377B6">
    <w:pPr>
      <w:pStyle w:val="Encabezado"/>
      <w:jc w:val="center"/>
      <w:rPr>
        <w:rFonts w:ascii="Arial" w:hAnsi="Arial" w:cs="Arial"/>
        <w:sz w:val="18"/>
        <w:szCs w:val="14"/>
      </w:rPr>
    </w:pPr>
    <w:r w:rsidRPr="000377B6">
      <w:rPr>
        <w:rFonts w:ascii="Arial" w:hAnsi="Arial" w:cs="Arial"/>
        <w:sz w:val="18"/>
        <w:szCs w:val="14"/>
      </w:rPr>
      <w:t>Rad. 66001310500420220040601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A5"/>
    <w:rsid w:val="000377B6"/>
    <w:rsid w:val="00061ABE"/>
    <w:rsid w:val="00063700"/>
    <w:rsid w:val="00072EC2"/>
    <w:rsid w:val="0008512E"/>
    <w:rsid w:val="0008752C"/>
    <w:rsid w:val="00090152"/>
    <w:rsid w:val="00093226"/>
    <w:rsid w:val="00095561"/>
    <w:rsid w:val="000A16EF"/>
    <w:rsid w:val="000F515F"/>
    <w:rsid w:val="0010289A"/>
    <w:rsid w:val="001202FD"/>
    <w:rsid w:val="0013458F"/>
    <w:rsid w:val="00147696"/>
    <w:rsid w:val="00156CE8"/>
    <w:rsid w:val="00186964"/>
    <w:rsid w:val="001956C0"/>
    <w:rsid w:val="001C5089"/>
    <w:rsid w:val="001C6AF1"/>
    <w:rsid w:val="001D508C"/>
    <w:rsid w:val="001E7B1B"/>
    <w:rsid w:val="002027E3"/>
    <w:rsid w:val="00205C77"/>
    <w:rsid w:val="0020608B"/>
    <w:rsid w:val="00207412"/>
    <w:rsid w:val="002105FE"/>
    <w:rsid w:val="00213888"/>
    <w:rsid w:val="002206A6"/>
    <w:rsid w:val="00251492"/>
    <w:rsid w:val="00261AA2"/>
    <w:rsid w:val="002730E3"/>
    <w:rsid w:val="002A05F1"/>
    <w:rsid w:val="002A3AC0"/>
    <w:rsid w:val="002B31E5"/>
    <w:rsid w:val="002B38CF"/>
    <w:rsid w:val="002C6652"/>
    <w:rsid w:val="002E26A1"/>
    <w:rsid w:val="002F4C71"/>
    <w:rsid w:val="00304EAF"/>
    <w:rsid w:val="00323FAE"/>
    <w:rsid w:val="003414FB"/>
    <w:rsid w:val="00344660"/>
    <w:rsid w:val="00360BE9"/>
    <w:rsid w:val="003704C5"/>
    <w:rsid w:val="003A038E"/>
    <w:rsid w:val="003C7F88"/>
    <w:rsid w:val="003D1BDE"/>
    <w:rsid w:val="003E61C2"/>
    <w:rsid w:val="0043131E"/>
    <w:rsid w:val="00490646"/>
    <w:rsid w:val="004A5B7C"/>
    <w:rsid w:val="004B7B10"/>
    <w:rsid w:val="004C3FCF"/>
    <w:rsid w:val="004D642D"/>
    <w:rsid w:val="004E0E12"/>
    <w:rsid w:val="004E0F86"/>
    <w:rsid w:val="004E2889"/>
    <w:rsid w:val="004E2B18"/>
    <w:rsid w:val="004F0C8C"/>
    <w:rsid w:val="004F6AD3"/>
    <w:rsid w:val="00506F19"/>
    <w:rsid w:val="005149E3"/>
    <w:rsid w:val="00524E3A"/>
    <w:rsid w:val="00525461"/>
    <w:rsid w:val="00563726"/>
    <w:rsid w:val="005709BB"/>
    <w:rsid w:val="00587291"/>
    <w:rsid w:val="005B2966"/>
    <w:rsid w:val="005D4985"/>
    <w:rsid w:val="005D49B1"/>
    <w:rsid w:val="005D50E7"/>
    <w:rsid w:val="005D6EB6"/>
    <w:rsid w:val="005E3323"/>
    <w:rsid w:val="005F03DD"/>
    <w:rsid w:val="005F6221"/>
    <w:rsid w:val="00630E5C"/>
    <w:rsid w:val="0063463B"/>
    <w:rsid w:val="006443AA"/>
    <w:rsid w:val="00677C30"/>
    <w:rsid w:val="00681866"/>
    <w:rsid w:val="00685E06"/>
    <w:rsid w:val="006A0E57"/>
    <w:rsid w:val="006A0ED3"/>
    <w:rsid w:val="006B29F7"/>
    <w:rsid w:val="006D1217"/>
    <w:rsid w:val="006D4AE1"/>
    <w:rsid w:val="006F6238"/>
    <w:rsid w:val="00703FB4"/>
    <w:rsid w:val="007126D7"/>
    <w:rsid w:val="00713F0A"/>
    <w:rsid w:val="00736E75"/>
    <w:rsid w:val="00750C97"/>
    <w:rsid w:val="00763341"/>
    <w:rsid w:val="00765C16"/>
    <w:rsid w:val="00766607"/>
    <w:rsid w:val="00790F6C"/>
    <w:rsid w:val="00797875"/>
    <w:rsid w:val="007A3C94"/>
    <w:rsid w:val="007A693F"/>
    <w:rsid w:val="007B76C4"/>
    <w:rsid w:val="007B7E71"/>
    <w:rsid w:val="007D1EF7"/>
    <w:rsid w:val="007D5A16"/>
    <w:rsid w:val="007E6330"/>
    <w:rsid w:val="007F7813"/>
    <w:rsid w:val="00800887"/>
    <w:rsid w:val="00810BA0"/>
    <w:rsid w:val="00821BA6"/>
    <w:rsid w:val="00825C9D"/>
    <w:rsid w:val="00825FE0"/>
    <w:rsid w:val="00834FC1"/>
    <w:rsid w:val="00853DB9"/>
    <w:rsid w:val="00864288"/>
    <w:rsid w:val="008653F1"/>
    <w:rsid w:val="00870141"/>
    <w:rsid w:val="00883668"/>
    <w:rsid w:val="008865D0"/>
    <w:rsid w:val="008A0E85"/>
    <w:rsid w:val="008B0FA9"/>
    <w:rsid w:val="008B43EE"/>
    <w:rsid w:val="008C39A3"/>
    <w:rsid w:val="008C7F51"/>
    <w:rsid w:val="008E3B65"/>
    <w:rsid w:val="009122A4"/>
    <w:rsid w:val="00921DCB"/>
    <w:rsid w:val="009268BE"/>
    <w:rsid w:val="00950B77"/>
    <w:rsid w:val="00957E95"/>
    <w:rsid w:val="00957F2B"/>
    <w:rsid w:val="00970287"/>
    <w:rsid w:val="00973643"/>
    <w:rsid w:val="009770C7"/>
    <w:rsid w:val="009828C2"/>
    <w:rsid w:val="00984684"/>
    <w:rsid w:val="00984AD5"/>
    <w:rsid w:val="009A1B81"/>
    <w:rsid w:val="009C563A"/>
    <w:rsid w:val="009D44AD"/>
    <w:rsid w:val="00A00A29"/>
    <w:rsid w:val="00A03709"/>
    <w:rsid w:val="00A27E19"/>
    <w:rsid w:val="00A35369"/>
    <w:rsid w:val="00A35A71"/>
    <w:rsid w:val="00A45EE9"/>
    <w:rsid w:val="00A5235E"/>
    <w:rsid w:val="00A55E83"/>
    <w:rsid w:val="00A64FB3"/>
    <w:rsid w:val="00A67777"/>
    <w:rsid w:val="00A76D02"/>
    <w:rsid w:val="00A85597"/>
    <w:rsid w:val="00A87D84"/>
    <w:rsid w:val="00A90A1E"/>
    <w:rsid w:val="00AB622A"/>
    <w:rsid w:val="00AC3476"/>
    <w:rsid w:val="00AE0CDE"/>
    <w:rsid w:val="00AE5CDD"/>
    <w:rsid w:val="00B117BE"/>
    <w:rsid w:val="00B207CA"/>
    <w:rsid w:val="00B342E3"/>
    <w:rsid w:val="00B47DC4"/>
    <w:rsid w:val="00B5672B"/>
    <w:rsid w:val="00B66554"/>
    <w:rsid w:val="00B678A9"/>
    <w:rsid w:val="00B75FDA"/>
    <w:rsid w:val="00B804EA"/>
    <w:rsid w:val="00BD0342"/>
    <w:rsid w:val="00BD2FEE"/>
    <w:rsid w:val="00BE0007"/>
    <w:rsid w:val="00BF299B"/>
    <w:rsid w:val="00C06968"/>
    <w:rsid w:val="00C10C2C"/>
    <w:rsid w:val="00C205C0"/>
    <w:rsid w:val="00C22003"/>
    <w:rsid w:val="00C22764"/>
    <w:rsid w:val="00C41F59"/>
    <w:rsid w:val="00C42DC0"/>
    <w:rsid w:val="00C8461F"/>
    <w:rsid w:val="00C91BFF"/>
    <w:rsid w:val="00C92F9A"/>
    <w:rsid w:val="00CC01B3"/>
    <w:rsid w:val="00CD06A4"/>
    <w:rsid w:val="00CD1B1A"/>
    <w:rsid w:val="00CD32E8"/>
    <w:rsid w:val="00CE043A"/>
    <w:rsid w:val="00CF39B7"/>
    <w:rsid w:val="00CF5CA5"/>
    <w:rsid w:val="00CF6A1A"/>
    <w:rsid w:val="00D14E36"/>
    <w:rsid w:val="00D277F7"/>
    <w:rsid w:val="00D5571F"/>
    <w:rsid w:val="00D72A66"/>
    <w:rsid w:val="00D766A4"/>
    <w:rsid w:val="00D877C6"/>
    <w:rsid w:val="00DA08DC"/>
    <w:rsid w:val="00DA1469"/>
    <w:rsid w:val="00DA4711"/>
    <w:rsid w:val="00DC7231"/>
    <w:rsid w:val="00DD3C5F"/>
    <w:rsid w:val="00DE1834"/>
    <w:rsid w:val="00DE7E8E"/>
    <w:rsid w:val="00DF5AFA"/>
    <w:rsid w:val="00E014C2"/>
    <w:rsid w:val="00E01A1A"/>
    <w:rsid w:val="00E22279"/>
    <w:rsid w:val="00E40544"/>
    <w:rsid w:val="00E479C8"/>
    <w:rsid w:val="00E524BC"/>
    <w:rsid w:val="00E738F1"/>
    <w:rsid w:val="00E7496F"/>
    <w:rsid w:val="00E74ED0"/>
    <w:rsid w:val="00E85A95"/>
    <w:rsid w:val="00EB51BE"/>
    <w:rsid w:val="00EC0DD8"/>
    <w:rsid w:val="00ED066A"/>
    <w:rsid w:val="00ED5EF4"/>
    <w:rsid w:val="00F05D77"/>
    <w:rsid w:val="00F4296E"/>
    <w:rsid w:val="00F47BB5"/>
    <w:rsid w:val="00F57812"/>
    <w:rsid w:val="00F7418E"/>
    <w:rsid w:val="00F7798D"/>
    <w:rsid w:val="00F829D0"/>
    <w:rsid w:val="00FA67C1"/>
    <w:rsid w:val="00FB33FB"/>
    <w:rsid w:val="00FE73DB"/>
    <w:rsid w:val="02F166B3"/>
    <w:rsid w:val="03282829"/>
    <w:rsid w:val="07EE1D1B"/>
    <w:rsid w:val="0878D4D0"/>
    <w:rsid w:val="08B7925A"/>
    <w:rsid w:val="19C9D5C1"/>
    <w:rsid w:val="1DAC981E"/>
    <w:rsid w:val="234FA31F"/>
    <w:rsid w:val="266E1B84"/>
    <w:rsid w:val="26786498"/>
    <w:rsid w:val="271E1678"/>
    <w:rsid w:val="283DBE43"/>
    <w:rsid w:val="2989C7C5"/>
    <w:rsid w:val="2C0973B3"/>
    <w:rsid w:val="2D2D27B9"/>
    <w:rsid w:val="2EA579C7"/>
    <w:rsid w:val="2FE35D56"/>
    <w:rsid w:val="2FF86300"/>
    <w:rsid w:val="3827FD35"/>
    <w:rsid w:val="39EC1B67"/>
    <w:rsid w:val="3CE245FB"/>
    <w:rsid w:val="3D268326"/>
    <w:rsid w:val="3E139023"/>
    <w:rsid w:val="40330F1A"/>
    <w:rsid w:val="41CEDF7B"/>
    <w:rsid w:val="4292EE60"/>
    <w:rsid w:val="4952540D"/>
    <w:rsid w:val="49C0C903"/>
    <w:rsid w:val="4AFF138A"/>
    <w:rsid w:val="4C505C57"/>
    <w:rsid w:val="502A3A3A"/>
    <w:rsid w:val="50300A87"/>
    <w:rsid w:val="5037F80D"/>
    <w:rsid w:val="55F73E9D"/>
    <w:rsid w:val="56A73991"/>
    <w:rsid w:val="59C96201"/>
    <w:rsid w:val="59DEDA53"/>
    <w:rsid w:val="5F8025D4"/>
    <w:rsid w:val="6641581F"/>
    <w:rsid w:val="6BD20CEA"/>
    <w:rsid w:val="6C1518BA"/>
    <w:rsid w:val="74EED8EB"/>
    <w:rsid w:val="7ADB7953"/>
    <w:rsid w:val="7D8209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72F8"/>
  <w15:chartTrackingRefBased/>
  <w15:docId w15:val="{BB7E190B-3176-4ABB-8CBC-F53F5318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A5"/>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F5CA5"/>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CF5CA5"/>
  </w:style>
  <w:style w:type="character" w:customStyle="1" w:styleId="eop">
    <w:name w:val="eop"/>
    <w:basedOn w:val="Fuentedeprrafopredeter"/>
    <w:rsid w:val="00CF5CA5"/>
  </w:style>
  <w:style w:type="paragraph" w:styleId="NormalWeb">
    <w:name w:val="Normal (Web)"/>
    <w:basedOn w:val="Normal"/>
    <w:uiPriority w:val="99"/>
    <w:semiHidden/>
    <w:unhideWhenUsed/>
    <w:rsid w:val="00A76D02"/>
    <w:rPr>
      <w:rFonts w:ascii="Times New Roman" w:hAnsi="Times New Roman"/>
      <w:sz w:val="24"/>
      <w:szCs w:val="24"/>
    </w:rPr>
  </w:style>
  <w:style w:type="table" w:styleId="Tablaconcuadrcula">
    <w:name w:val="Table Grid"/>
    <w:basedOn w:val="Tablanormal"/>
    <w:uiPriority w:val="39"/>
    <w:rsid w:val="00261A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681866"/>
    <w:rPr>
      <w:color w:val="0563C1"/>
      <w:u w:val="single"/>
    </w:rPr>
  </w:style>
  <w:style w:type="character" w:styleId="Hipervnculovisitado">
    <w:name w:val="FollowedHyperlink"/>
    <w:basedOn w:val="Fuentedeprrafopredeter"/>
    <w:uiPriority w:val="99"/>
    <w:semiHidden/>
    <w:unhideWhenUsed/>
    <w:rsid w:val="00681866"/>
    <w:rPr>
      <w:color w:val="954F72"/>
      <w:u w:val="single"/>
    </w:rPr>
  </w:style>
  <w:style w:type="paragraph" w:customStyle="1" w:styleId="msonormal0">
    <w:name w:val="msonormal"/>
    <w:basedOn w:val="Normal"/>
    <w:rsid w:val="00681866"/>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font5">
    <w:name w:val="font5"/>
    <w:basedOn w:val="Normal"/>
    <w:rsid w:val="00681866"/>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65">
    <w:name w:val="xl65"/>
    <w:basedOn w:val="Normal"/>
    <w:rsid w:val="00681866"/>
    <w:pPr>
      <w:spacing w:before="100" w:beforeAutospacing="1" w:after="100" w:afterAutospacing="1" w:line="240" w:lineRule="auto"/>
      <w:jc w:val="right"/>
    </w:pPr>
    <w:rPr>
      <w:rFonts w:ascii="Arial Nova Cond" w:eastAsia="Times New Roman" w:hAnsi="Arial Nova Cond"/>
      <w:b/>
      <w:bCs/>
      <w:sz w:val="24"/>
      <w:szCs w:val="24"/>
      <w:lang w:eastAsia="es-CO"/>
    </w:rPr>
  </w:style>
  <w:style w:type="paragraph" w:customStyle="1" w:styleId="xl66">
    <w:name w:val="xl66"/>
    <w:basedOn w:val="Normal"/>
    <w:rsid w:val="006818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Nova Cond" w:eastAsia="Times New Roman" w:hAnsi="Arial Nova Cond"/>
      <w:sz w:val="24"/>
      <w:szCs w:val="24"/>
      <w:lang w:eastAsia="es-CO"/>
    </w:rPr>
  </w:style>
  <w:style w:type="paragraph" w:customStyle="1" w:styleId="xl67">
    <w:name w:val="xl67"/>
    <w:basedOn w:val="Normal"/>
    <w:rsid w:val="00681866"/>
    <w:pPr>
      <w:spacing w:before="100" w:beforeAutospacing="1" w:after="100" w:afterAutospacing="1" w:line="240" w:lineRule="auto"/>
    </w:pPr>
    <w:rPr>
      <w:rFonts w:ascii="Arial Nova Cond" w:eastAsia="Times New Roman" w:hAnsi="Arial Nova Cond"/>
      <w:sz w:val="24"/>
      <w:szCs w:val="24"/>
      <w:lang w:eastAsia="es-CO"/>
    </w:rPr>
  </w:style>
  <w:style w:type="paragraph" w:customStyle="1" w:styleId="xl68">
    <w:name w:val="xl68"/>
    <w:basedOn w:val="Normal"/>
    <w:rsid w:val="00681866"/>
    <w:pPr>
      <w:spacing w:before="100" w:beforeAutospacing="1" w:after="100" w:afterAutospacing="1" w:line="240" w:lineRule="auto"/>
    </w:pPr>
    <w:rPr>
      <w:rFonts w:ascii="Arial Nova Cond" w:eastAsia="Times New Roman" w:hAnsi="Arial Nova Cond"/>
      <w:sz w:val="24"/>
      <w:szCs w:val="24"/>
      <w:lang w:eastAsia="es-CO"/>
    </w:rPr>
  </w:style>
  <w:style w:type="paragraph" w:customStyle="1" w:styleId="xl69">
    <w:name w:val="xl69"/>
    <w:basedOn w:val="Normal"/>
    <w:rsid w:val="006818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b/>
      <w:bCs/>
      <w:sz w:val="24"/>
      <w:szCs w:val="24"/>
      <w:lang w:eastAsia="es-CO"/>
    </w:rPr>
  </w:style>
  <w:style w:type="paragraph" w:customStyle="1" w:styleId="xl70">
    <w:name w:val="xl70"/>
    <w:basedOn w:val="Normal"/>
    <w:rsid w:val="0068186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ova Cond" w:eastAsia="Times New Roman" w:hAnsi="Arial Nova Cond"/>
      <w:b/>
      <w:bCs/>
      <w:sz w:val="24"/>
      <w:szCs w:val="24"/>
      <w:lang w:eastAsia="es-CO"/>
    </w:rPr>
  </w:style>
  <w:style w:type="paragraph" w:customStyle="1" w:styleId="xl71">
    <w:name w:val="xl71"/>
    <w:basedOn w:val="Normal"/>
    <w:rsid w:val="00681866"/>
    <w:pPr>
      <w:spacing w:before="100" w:beforeAutospacing="1" w:after="100" w:afterAutospacing="1" w:line="240" w:lineRule="auto"/>
      <w:textAlignment w:val="center"/>
    </w:pPr>
    <w:rPr>
      <w:rFonts w:ascii="Arial Nova Cond" w:eastAsia="Times New Roman" w:hAnsi="Arial Nova Cond"/>
      <w:b/>
      <w:bCs/>
      <w:sz w:val="24"/>
      <w:szCs w:val="24"/>
      <w:lang w:eastAsia="es-CO"/>
    </w:rPr>
  </w:style>
  <w:style w:type="paragraph" w:customStyle="1" w:styleId="xl72">
    <w:name w:val="xl72"/>
    <w:basedOn w:val="Normal"/>
    <w:rsid w:val="00681866"/>
    <w:pPr>
      <w:pBdr>
        <w:left w:val="single" w:sz="8" w:space="0" w:color="auto"/>
        <w:bottom w:val="single" w:sz="8" w:space="0" w:color="auto"/>
      </w:pBdr>
      <w:spacing w:before="100" w:beforeAutospacing="1" w:after="100" w:afterAutospacing="1" w:line="240" w:lineRule="auto"/>
      <w:textAlignment w:val="center"/>
    </w:pPr>
    <w:rPr>
      <w:rFonts w:ascii="Arial Nova Cond" w:eastAsia="Times New Roman" w:hAnsi="Arial Nova Cond"/>
      <w:b/>
      <w:bCs/>
      <w:sz w:val="24"/>
      <w:szCs w:val="24"/>
      <w:lang w:eastAsia="es-CO"/>
    </w:rPr>
  </w:style>
  <w:style w:type="paragraph" w:customStyle="1" w:styleId="xl73">
    <w:name w:val="xl73"/>
    <w:basedOn w:val="Normal"/>
    <w:rsid w:val="00681866"/>
    <w:pPr>
      <w:pBdr>
        <w:bottom w:val="single" w:sz="8" w:space="0" w:color="auto"/>
        <w:right w:val="single" w:sz="8" w:space="0" w:color="auto"/>
      </w:pBdr>
      <w:spacing w:before="100" w:beforeAutospacing="1" w:after="100" w:afterAutospacing="1" w:line="240" w:lineRule="auto"/>
      <w:textAlignment w:val="center"/>
    </w:pPr>
    <w:rPr>
      <w:rFonts w:ascii="Arial Nova Cond" w:eastAsia="Times New Roman" w:hAnsi="Arial Nova Cond"/>
      <w:b/>
      <w:bCs/>
      <w:sz w:val="24"/>
      <w:szCs w:val="24"/>
      <w:lang w:eastAsia="es-CO"/>
    </w:rPr>
  </w:style>
  <w:style w:type="paragraph" w:customStyle="1" w:styleId="xl74">
    <w:name w:val="xl74"/>
    <w:basedOn w:val="Normal"/>
    <w:rsid w:val="00681866"/>
    <w:pPr>
      <w:spacing w:before="100" w:beforeAutospacing="1" w:after="100" w:afterAutospacing="1" w:line="240" w:lineRule="auto"/>
      <w:jc w:val="center"/>
      <w:textAlignment w:val="center"/>
    </w:pPr>
    <w:rPr>
      <w:rFonts w:ascii="Arial Nova Cond" w:eastAsia="Times New Roman" w:hAnsi="Arial Nova Cond"/>
      <w:b/>
      <w:bCs/>
      <w:sz w:val="24"/>
      <w:szCs w:val="24"/>
      <w:lang w:eastAsia="es-CO"/>
    </w:rPr>
  </w:style>
  <w:style w:type="paragraph" w:customStyle="1" w:styleId="xl75">
    <w:name w:val="xl75"/>
    <w:basedOn w:val="Normal"/>
    <w:rsid w:val="0068186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b/>
      <w:bCs/>
      <w:sz w:val="24"/>
      <w:szCs w:val="24"/>
      <w:lang w:eastAsia="es-CO"/>
    </w:rPr>
  </w:style>
  <w:style w:type="paragraph" w:customStyle="1" w:styleId="xl76">
    <w:name w:val="xl76"/>
    <w:basedOn w:val="Normal"/>
    <w:rsid w:val="00681866"/>
    <w:pPr>
      <w:pBdr>
        <w:top w:val="single" w:sz="8" w:space="0" w:color="auto"/>
        <w:left w:val="single" w:sz="8" w:space="0" w:color="auto"/>
        <w:bottom w:val="single" w:sz="8" w:space="0" w:color="auto"/>
      </w:pBdr>
      <w:spacing w:before="100" w:beforeAutospacing="1" w:after="100" w:afterAutospacing="1" w:line="240" w:lineRule="auto"/>
    </w:pPr>
    <w:rPr>
      <w:rFonts w:ascii="Arial Nova Cond" w:eastAsia="Times New Roman" w:hAnsi="Arial Nova Cond"/>
      <w:b/>
      <w:bCs/>
      <w:color w:val="FF0000"/>
      <w:sz w:val="28"/>
      <w:szCs w:val="28"/>
      <w:lang w:eastAsia="es-CO"/>
    </w:rPr>
  </w:style>
  <w:style w:type="paragraph" w:customStyle="1" w:styleId="xl77">
    <w:name w:val="xl77"/>
    <w:basedOn w:val="Normal"/>
    <w:rsid w:val="00681866"/>
    <w:pPr>
      <w:spacing w:before="100" w:beforeAutospacing="1" w:after="100" w:afterAutospacing="1" w:line="240" w:lineRule="auto"/>
    </w:pPr>
    <w:rPr>
      <w:rFonts w:ascii="Arial Nova Cond" w:eastAsia="Times New Roman" w:hAnsi="Arial Nova Cond"/>
      <w:b/>
      <w:bCs/>
      <w:i/>
      <w:iCs/>
      <w:sz w:val="24"/>
      <w:szCs w:val="24"/>
      <w:lang w:eastAsia="es-CO"/>
    </w:rPr>
  </w:style>
  <w:style w:type="paragraph" w:customStyle="1" w:styleId="xl78">
    <w:name w:val="xl78"/>
    <w:basedOn w:val="Normal"/>
    <w:rsid w:val="00681866"/>
    <w:pPr>
      <w:pBdr>
        <w:left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b/>
      <w:bCs/>
      <w:sz w:val="20"/>
      <w:szCs w:val="20"/>
      <w:lang w:eastAsia="es-CO"/>
    </w:rPr>
  </w:style>
  <w:style w:type="paragraph" w:customStyle="1" w:styleId="xl79">
    <w:name w:val="xl79"/>
    <w:basedOn w:val="Normal"/>
    <w:rsid w:val="00681866"/>
    <w:pPr>
      <w:pBdr>
        <w:left w:val="single" w:sz="8" w:space="0" w:color="auto"/>
        <w:right w:val="single" w:sz="8" w:space="0" w:color="auto"/>
      </w:pBdr>
      <w:spacing w:before="100" w:beforeAutospacing="1" w:after="100" w:afterAutospacing="1" w:line="240" w:lineRule="auto"/>
      <w:textAlignment w:val="center"/>
    </w:pPr>
    <w:rPr>
      <w:rFonts w:ascii="Arial Nova Cond" w:eastAsia="Times New Roman" w:hAnsi="Arial Nova Cond"/>
      <w:b/>
      <w:bCs/>
      <w:sz w:val="20"/>
      <w:szCs w:val="20"/>
      <w:lang w:eastAsia="es-CO"/>
    </w:rPr>
  </w:style>
  <w:style w:type="paragraph" w:customStyle="1" w:styleId="xl80">
    <w:name w:val="xl80"/>
    <w:basedOn w:val="Normal"/>
    <w:rsid w:val="00681866"/>
    <w:pPr>
      <w:pBdr>
        <w:left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b/>
      <w:bCs/>
      <w:sz w:val="20"/>
      <w:szCs w:val="20"/>
      <w:lang w:eastAsia="es-CO"/>
    </w:rPr>
  </w:style>
  <w:style w:type="paragraph" w:customStyle="1" w:styleId="xl81">
    <w:name w:val="xl81"/>
    <w:basedOn w:val="Normal"/>
    <w:rsid w:val="00681866"/>
    <w:pPr>
      <w:pBdr>
        <w:left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b/>
      <w:bCs/>
      <w:sz w:val="20"/>
      <w:szCs w:val="20"/>
      <w:lang w:eastAsia="es-CO"/>
    </w:rPr>
  </w:style>
  <w:style w:type="paragraph" w:customStyle="1" w:styleId="xl82">
    <w:name w:val="xl82"/>
    <w:basedOn w:val="Normal"/>
    <w:rsid w:val="00681866"/>
    <w:pPr>
      <w:spacing w:before="100" w:beforeAutospacing="1" w:after="100" w:afterAutospacing="1" w:line="240" w:lineRule="auto"/>
    </w:pPr>
    <w:rPr>
      <w:rFonts w:ascii="Arial Nova Cond" w:eastAsia="Times New Roman" w:hAnsi="Arial Nova Cond"/>
      <w:sz w:val="20"/>
      <w:szCs w:val="20"/>
      <w:lang w:eastAsia="es-CO"/>
    </w:rPr>
  </w:style>
  <w:style w:type="paragraph" w:customStyle="1" w:styleId="xl83">
    <w:name w:val="xl83"/>
    <w:basedOn w:val="Normal"/>
    <w:rsid w:val="0068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84">
    <w:name w:val="xl84"/>
    <w:basedOn w:val="Normal"/>
    <w:rsid w:val="0068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85">
    <w:name w:val="xl85"/>
    <w:basedOn w:val="Normal"/>
    <w:rsid w:val="0068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86">
    <w:name w:val="xl86"/>
    <w:basedOn w:val="Normal"/>
    <w:rsid w:val="0068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87">
    <w:name w:val="xl87"/>
    <w:basedOn w:val="Normal"/>
    <w:rsid w:val="0068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sz w:val="20"/>
      <w:szCs w:val="20"/>
      <w:lang w:eastAsia="es-CO"/>
    </w:rPr>
  </w:style>
  <w:style w:type="paragraph" w:customStyle="1" w:styleId="xl88">
    <w:name w:val="xl88"/>
    <w:basedOn w:val="Normal"/>
    <w:rsid w:val="0068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ova Cond" w:eastAsia="Times New Roman" w:hAnsi="Arial Nova Cond"/>
      <w:sz w:val="20"/>
      <w:szCs w:val="20"/>
      <w:lang w:eastAsia="es-CO"/>
    </w:rPr>
  </w:style>
  <w:style w:type="paragraph" w:customStyle="1" w:styleId="xl89">
    <w:name w:val="xl89"/>
    <w:basedOn w:val="Normal"/>
    <w:rsid w:val="0068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ova Cond" w:eastAsia="Times New Roman" w:hAnsi="Arial Nova Cond"/>
      <w:sz w:val="20"/>
      <w:szCs w:val="20"/>
      <w:lang w:eastAsia="es-CO"/>
    </w:rPr>
  </w:style>
  <w:style w:type="paragraph" w:customStyle="1" w:styleId="xl90">
    <w:name w:val="xl90"/>
    <w:basedOn w:val="Normal"/>
    <w:rsid w:val="006818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b/>
      <w:bCs/>
      <w:sz w:val="20"/>
      <w:szCs w:val="20"/>
      <w:lang w:eastAsia="es-CO"/>
    </w:rPr>
  </w:style>
  <w:style w:type="paragraph" w:customStyle="1" w:styleId="xl91">
    <w:name w:val="xl91"/>
    <w:basedOn w:val="Normal"/>
    <w:rsid w:val="0068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b/>
      <w:bCs/>
      <w:sz w:val="24"/>
      <w:szCs w:val="24"/>
      <w:lang w:eastAsia="es-CO"/>
    </w:rPr>
  </w:style>
  <w:style w:type="paragraph" w:customStyle="1" w:styleId="xl92">
    <w:name w:val="xl92"/>
    <w:basedOn w:val="Normal"/>
    <w:rsid w:val="0068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b/>
      <w:bCs/>
      <w:sz w:val="24"/>
      <w:szCs w:val="24"/>
      <w:lang w:eastAsia="es-CO"/>
    </w:rPr>
  </w:style>
  <w:style w:type="paragraph" w:customStyle="1" w:styleId="xl93">
    <w:name w:val="xl93"/>
    <w:basedOn w:val="Normal"/>
    <w:rsid w:val="00681866"/>
    <w:pPr>
      <w:spacing w:before="100" w:beforeAutospacing="1" w:after="100" w:afterAutospacing="1" w:line="240" w:lineRule="auto"/>
    </w:pPr>
    <w:rPr>
      <w:rFonts w:ascii="Arial Nova Cond" w:eastAsia="Times New Roman" w:hAnsi="Arial Nova Cond"/>
      <w:b/>
      <w:bCs/>
      <w:i/>
      <w:iCs/>
      <w:color w:val="FF0000"/>
      <w:sz w:val="24"/>
      <w:szCs w:val="24"/>
      <w:lang w:eastAsia="es-CO"/>
    </w:rPr>
  </w:style>
  <w:style w:type="paragraph" w:customStyle="1" w:styleId="xl94">
    <w:name w:val="xl94"/>
    <w:basedOn w:val="Normal"/>
    <w:rsid w:val="00681866"/>
    <w:pPr>
      <w:spacing w:before="100" w:beforeAutospacing="1" w:after="100" w:afterAutospacing="1" w:line="240" w:lineRule="auto"/>
    </w:pPr>
    <w:rPr>
      <w:rFonts w:ascii="Arial Nova Cond" w:eastAsia="Times New Roman" w:hAnsi="Arial Nova Cond"/>
      <w:i/>
      <w:iCs/>
      <w:sz w:val="24"/>
      <w:szCs w:val="24"/>
      <w:lang w:eastAsia="es-CO"/>
    </w:rPr>
  </w:style>
  <w:style w:type="paragraph" w:customStyle="1" w:styleId="xl95">
    <w:name w:val="xl95"/>
    <w:basedOn w:val="Normal"/>
    <w:rsid w:val="00681866"/>
    <w:pPr>
      <w:pBdr>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b/>
      <w:bCs/>
      <w:sz w:val="24"/>
      <w:szCs w:val="24"/>
      <w:lang w:eastAsia="es-CO"/>
    </w:rPr>
  </w:style>
  <w:style w:type="paragraph" w:customStyle="1" w:styleId="xl96">
    <w:name w:val="xl96"/>
    <w:basedOn w:val="Normal"/>
    <w:rsid w:val="0068186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b/>
      <w:bCs/>
      <w:sz w:val="24"/>
      <w:szCs w:val="24"/>
      <w:lang w:eastAsia="es-CO"/>
    </w:rPr>
  </w:style>
  <w:style w:type="paragraph" w:customStyle="1" w:styleId="xl97">
    <w:name w:val="xl97"/>
    <w:basedOn w:val="Normal"/>
    <w:rsid w:val="006818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b/>
      <w:bCs/>
      <w:sz w:val="28"/>
      <w:szCs w:val="28"/>
      <w:lang w:eastAsia="es-CO"/>
    </w:rPr>
  </w:style>
  <w:style w:type="paragraph" w:customStyle="1" w:styleId="xl63">
    <w:name w:val="xl63"/>
    <w:basedOn w:val="Normal"/>
    <w:rsid w:val="004F0C8C"/>
    <w:pPr>
      <w:spacing w:before="100" w:beforeAutospacing="1" w:after="100" w:afterAutospacing="1" w:line="240" w:lineRule="auto"/>
      <w:jc w:val="right"/>
    </w:pPr>
    <w:rPr>
      <w:rFonts w:ascii="Arial Nova Cond" w:eastAsia="Times New Roman" w:hAnsi="Arial Nova Cond"/>
      <w:b/>
      <w:bCs/>
      <w:sz w:val="24"/>
      <w:szCs w:val="24"/>
      <w:lang w:eastAsia="es-CO"/>
    </w:rPr>
  </w:style>
  <w:style w:type="paragraph" w:customStyle="1" w:styleId="xl64">
    <w:name w:val="xl64"/>
    <w:basedOn w:val="Normal"/>
    <w:rsid w:val="004F0C8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Nova Cond" w:eastAsia="Times New Roman" w:hAnsi="Arial Nova Cond"/>
      <w:sz w:val="24"/>
      <w:szCs w:val="24"/>
      <w:lang w:eastAsia="es-CO"/>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A00A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0A29"/>
    <w:rPr>
      <w:rFonts w:ascii="Calibri" w:eastAsia="Calibri" w:hAnsi="Calibri" w:cs="Times New Roman"/>
      <w:kern w:val="0"/>
      <w14:ligatures w14:val="none"/>
    </w:rPr>
  </w:style>
  <w:style w:type="paragraph" w:styleId="Piedepgina">
    <w:name w:val="footer"/>
    <w:basedOn w:val="Normal"/>
    <w:link w:val="PiedepginaCar"/>
    <w:uiPriority w:val="99"/>
    <w:unhideWhenUsed/>
    <w:rsid w:val="00A00A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0A29"/>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A00A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A29"/>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90412">
      <w:bodyDiv w:val="1"/>
      <w:marLeft w:val="0"/>
      <w:marRight w:val="0"/>
      <w:marTop w:val="0"/>
      <w:marBottom w:val="0"/>
      <w:divBdr>
        <w:top w:val="none" w:sz="0" w:space="0" w:color="auto"/>
        <w:left w:val="none" w:sz="0" w:space="0" w:color="auto"/>
        <w:bottom w:val="none" w:sz="0" w:space="0" w:color="auto"/>
        <w:right w:val="none" w:sz="0" w:space="0" w:color="auto"/>
      </w:divBdr>
    </w:div>
    <w:div w:id="546722483">
      <w:bodyDiv w:val="1"/>
      <w:marLeft w:val="0"/>
      <w:marRight w:val="0"/>
      <w:marTop w:val="0"/>
      <w:marBottom w:val="0"/>
      <w:divBdr>
        <w:top w:val="none" w:sz="0" w:space="0" w:color="auto"/>
        <w:left w:val="none" w:sz="0" w:space="0" w:color="auto"/>
        <w:bottom w:val="none" w:sz="0" w:space="0" w:color="auto"/>
        <w:right w:val="none" w:sz="0" w:space="0" w:color="auto"/>
      </w:divBdr>
    </w:div>
    <w:div w:id="564074960">
      <w:bodyDiv w:val="1"/>
      <w:marLeft w:val="0"/>
      <w:marRight w:val="0"/>
      <w:marTop w:val="0"/>
      <w:marBottom w:val="0"/>
      <w:divBdr>
        <w:top w:val="none" w:sz="0" w:space="0" w:color="auto"/>
        <w:left w:val="none" w:sz="0" w:space="0" w:color="auto"/>
        <w:bottom w:val="none" w:sz="0" w:space="0" w:color="auto"/>
        <w:right w:val="none" w:sz="0" w:space="0" w:color="auto"/>
      </w:divBdr>
    </w:div>
    <w:div w:id="1001084200">
      <w:bodyDiv w:val="1"/>
      <w:marLeft w:val="0"/>
      <w:marRight w:val="0"/>
      <w:marTop w:val="0"/>
      <w:marBottom w:val="0"/>
      <w:divBdr>
        <w:top w:val="none" w:sz="0" w:space="0" w:color="auto"/>
        <w:left w:val="none" w:sz="0" w:space="0" w:color="auto"/>
        <w:bottom w:val="none" w:sz="0" w:space="0" w:color="auto"/>
        <w:right w:val="none" w:sz="0" w:space="0" w:color="auto"/>
      </w:divBdr>
    </w:div>
    <w:div w:id="1321156543">
      <w:bodyDiv w:val="1"/>
      <w:marLeft w:val="0"/>
      <w:marRight w:val="0"/>
      <w:marTop w:val="0"/>
      <w:marBottom w:val="0"/>
      <w:divBdr>
        <w:top w:val="none" w:sz="0" w:space="0" w:color="auto"/>
        <w:left w:val="none" w:sz="0" w:space="0" w:color="auto"/>
        <w:bottom w:val="none" w:sz="0" w:space="0" w:color="auto"/>
        <w:right w:val="none" w:sz="0" w:space="0" w:color="auto"/>
      </w:divBdr>
    </w:div>
    <w:div w:id="1664699336">
      <w:bodyDiv w:val="1"/>
      <w:marLeft w:val="0"/>
      <w:marRight w:val="0"/>
      <w:marTop w:val="0"/>
      <w:marBottom w:val="0"/>
      <w:divBdr>
        <w:top w:val="none" w:sz="0" w:space="0" w:color="auto"/>
        <w:left w:val="none" w:sz="0" w:space="0" w:color="auto"/>
        <w:bottom w:val="none" w:sz="0" w:space="0" w:color="auto"/>
        <w:right w:val="none" w:sz="0" w:space="0" w:color="auto"/>
      </w:divBdr>
    </w:div>
    <w:div w:id="1696465377">
      <w:bodyDiv w:val="1"/>
      <w:marLeft w:val="0"/>
      <w:marRight w:val="0"/>
      <w:marTop w:val="0"/>
      <w:marBottom w:val="0"/>
      <w:divBdr>
        <w:top w:val="none" w:sz="0" w:space="0" w:color="auto"/>
        <w:left w:val="none" w:sz="0" w:space="0" w:color="auto"/>
        <w:bottom w:val="none" w:sz="0" w:space="0" w:color="auto"/>
        <w:right w:val="none" w:sz="0" w:space="0" w:color="auto"/>
      </w:divBdr>
    </w:div>
    <w:div w:id="1839228036">
      <w:bodyDiv w:val="1"/>
      <w:marLeft w:val="0"/>
      <w:marRight w:val="0"/>
      <w:marTop w:val="0"/>
      <w:marBottom w:val="0"/>
      <w:divBdr>
        <w:top w:val="none" w:sz="0" w:space="0" w:color="auto"/>
        <w:left w:val="none" w:sz="0" w:space="0" w:color="auto"/>
        <w:bottom w:val="none" w:sz="0" w:space="0" w:color="auto"/>
        <w:right w:val="none" w:sz="0" w:space="0" w:color="auto"/>
      </w:divBdr>
    </w:div>
    <w:div w:id="1842937867">
      <w:bodyDiv w:val="1"/>
      <w:marLeft w:val="0"/>
      <w:marRight w:val="0"/>
      <w:marTop w:val="0"/>
      <w:marBottom w:val="0"/>
      <w:divBdr>
        <w:top w:val="none" w:sz="0" w:space="0" w:color="auto"/>
        <w:left w:val="none" w:sz="0" w:space="0" w:color="auto"/>
        <w:bottom w:val="none" w:sz="0" w:space="0" w:color="auto"/>
        <w:right w:val="none" w:sz="0" w:space="0" w:color="auto"/>
      </w:divBdr>
    </w:div>
    <w:div w:id="19500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b19584260d2e41e7"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13B90-3CF1-493D-8C4F-230AF045F828}">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35969C18-61B3-4890-8688-9D9E97EE2C48}">
  <ds:schemaRefs>
    <ds:schemaRef ds:uri="http://schemas.microsoft.com/sharepoint/v3/contenttype/forms"/>
  </ds:schemaRefs>
</ds:datastoreItem>
</file>

<file path=customXml/itemProps3.xml><?xml version="1.0" encoding="utf-8"?>
<ds:datastoreItem xmlns:ds="http://schemas.openxmlformats.org/officeDocument/2006/customXml" ds:itemID="{A6AAAF54-67E2-4690-9D80-C433CD4D7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6932D-5971-46F4-98CF-0F76DBCF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10897</Words>
  <Characters>62119</Characters>
  <Application>Microsoft Office Word</Application>
  <DocSecurity>0</DocSecurity>
  <Lines>517</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201</cp:revision>
  <dcterms:created xsi:type="dcterms:W3CDTF">2023-10-27T14:14:00Z</dcterms:created>
  <dcterms:modified xsi:type="dcterms:W3CDTF">2024-01-24T16:36:00Z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