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DFCAE" w14:textId="3D24FAC1" w:rsidR="004C3C1A" w:rsidRPr="00F0333F" w:rsidRDefault="00F0333F" w:rsidP="004C3C1A">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bookmarkStart w:id="0" w:name="_GoBack"/>
      <w:r w:rsidRPr="00F0333F">
        <w:rPr>
          <w:rFonts w:ascii="Arial" w:eastAsia="Times New Roman" w:hAnsi="Arial" w:cs="Arial"/>
          <w:b/>
          <w:bCs/>
          <w:sz w:val="20"/>
          <w:szCs w:val="20"/>
          <w:lang w:val="es-ES" w:eastAsia="es-ES"/>
        </w:rPr>
        <w:t>DEMANDA / CONTESTACIÓN / PODER / REQUISITOS / DECRETO 806 DE 2020</w:t>
      </w:r>
    </w:p>
    <w:p w14:paraId="2A486BD8" w14:textId="4CE623D7" w:rsidR="00D81EEC" w:rsidRPr="00D81EEC" w:rsidRDefault="00D81EEC" w:rsidP="00D81EEC">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D81EEC">
        <w:rPr>
          <w:rFonts w:ascii="Arial" w:eastAsia="Times New Roman" w:hAnsi="Arial" w:cs="Arial"/>
          <w:bCs/>
          <w:sz w:val="20"/>
          <w:szCs w:val="20"/>
          <w:lang w:val="es-ES" w:eastAsia="es-ES"/>
        </w:rPr>
        <w:t>Establece el artículo el artículo 5º de la Ley 2213 de 2022, normatividad que acogió como legislación permanente el Decreto 806 de 2020, que:</w:t>
      </w:r>
      <w:r>
        <w:rPr>
          <w:rFonts w:ascii="Arial" w:eastAsia="Times New Roman" w:hAnsi="Arial" w:cs="Arial"/>
          <w:bCs/>
          <w:sz w:val="20"/>
          <w:szCs w:val="20"/>
          <w:lang w:val="es-ES" w:eastAsia="es-ES"/>
        </w:rPr>
        <w:t xml:space="preserve"> </w:t>
      </w:r>
      <w:r w:rsidRPr="00D81EEC">
        <w:rPr>
          <w:rFonts w:ascii="Arial" w:eastAsia="Times New Roman" w:hAnsi="Arial" w:cs="Arial"/>
          <w:bCs/>
          <w:sz w:val="20"/>
          <w:szCs w:val="20"/>
          <w:lang w:val="es-ES" w:eastAsia="es-ES"/>
        </w:rPr>
        <w:t>“Los poderes especiales para cualquier actuación judicial se podrán conferir mediante mensaje de datos, sin firma manuscrita o digital, con la sola antefirma, se presumirán auténticos y no requerirán de ninguna presentac</w:t>
      </w:r>
      <w:r>
        <w:rPr>
          <w:rFonts w:ascii="Arial" w:eastAsia="Times New Roman" w:hAnsi="Arial" w:cs="Arial"/>
          <w:bCs/>
          <w:sz w:val="20"/>
          <w:szCs w:val="20"/>
          <w:lang w:val="es-ES" w:eastAsia="es-ES"/>
        </w:rPr>
        <w:t xml:space="preserve">ión personal o reconocimiento. (…) </w:t>
      </w:r>
      <w:r w:rsidRPr="00D81EEC">
        <w:rPr>
          <w:rFonts w:ascii="Arial" w:eastAsia="Times New Roman" w:hAnsi="Arial" w:cs="Arial"/>
          <w:bCs/>
          <w:sz w:val="20"/>
          <w:szCs w:val="20"/>
          <w:lang w:val="es-ES" w:eastAsia="es-ES"/>
        </w:rPr>
        <w:t xml:space="preserve">Los poderes otorgados por personas inscritas en el registro mercantil, deberán ser remitidos desde la dirección de correo electrónico inscrita para recibir notificaciones judiciales”.  </w:t>
      </w:r>
    </w:p>
    <w:p w14:paraId="375DFCA2" w14:textId="77777777" w:rsidR="00D81EEC" w:rsidRPr="00D81EEC" w:rsidRDefault="00D81EEC" w:rsidP="00D81EEC">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6BB45A89" w14:textId="7F8B3F3B" w:rsidR="00F0333F" w:rsidRPr="00F0333F" w:rsidRDefault="00F0333F" w:rsidP="00F0333F">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sidRPr="00F0333F">
        <w:rPr>
          <w:rFonts w:ascii="Arial" w:eastAsia="Times New Roman" w:hAnsi="Arial" w:cs="Arial"/>
          <w:b/>
          <w:bCs/>
          <w:sz w:val="20"/>
          <w:szCs w:val="20"/>
          <w:lang w:val="es-ES" w:eastAsia="es-ES"/>
        </w:rPr>
        <w:t xml:space="preserve">DEMANDA / CONTESTACIÓN / PODER / </w:t>
      </w:r>
      <w:r w:rsidR="00A63DF6">
        <w:rPr>
          <w:rFonts w:ascii="Arial" w:eastAsia="Times New Roman" w:hAnsi="Arial" w:cs="Arial"/>
          <w:b/>
          <w:bCs/>
          <w:sz w:val="20"/>
          <w:szCs w:val="20"/>
          <w:lang w:val="es-ES" w:eastAsia="es-ES"/>
        </w:rPr>
        <w:t xml:space="preserve">PERSONA JURÍDICA / </w:t>
      </w:r>
      <w:r>
        <w:rPr>
          <w:rFonts w:ascii="Arial" w:eastAsia="Times New Roman" w:hAnsi="Arial" w:cs="Arial"/>
          <w:b/>
          <w:bCs/>
          <w:sz w:val="20"/>
          <w:szCs w:val="20"/>
          <w:lang w:val="es-ES" w:eastAsia="es-ES"/>
        </w:rPr>
        <w:t>REMISI</w:t>
      </w:r>
      <w:r w:rsidR="00A63DF6">
        <w:rPr>
          <w:rFonts w:ascii="Arial" w:eastAsia="Times New Roman" w:hAnsi="Arial" w:cs="Arial"/>
          <w:b/>
          <w:bCs/>
          <w:sz w:val="20"/>
          <w:szCs w:val="20"/>
          <w:lang w:val="es-ES" w:eastAsia="es-ES"/>
        </w:rPr>
        <w:t>ÓN</w:t>
      </w:r>
    </w:p>
    <w:p w14:paraId="73D38902" w14:textId="65286B7F" w:rsidR="004C3C1A" w:rsidRPr="00D81EEC" w:rsidRDefault="00D81EEC" w:rsidP="00D81EEC">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D81EEC">
        <w:rPr>
          <w:rFonts w:ascii="Arial" w:eastAsia="Times New Roman" w:hAnsi="Arial" w:cs="Arial"/>
          <w:bCs/>
          <w:sz w:val="20"/>
          <w:szCs w:val="20"/>
          <w:lang w:val="es-ES" w:eastAsia="es-ES"/>
        </w:rPr>
        <w:t>Al analizar la constitucionalidad de esta disposición, la Corte Constitucional, en sentencia C-420 de 2020 indicó:</w:t>
      </w:r>
      <w:r w:rsidR="00F0333F">
        <w:rPr>
          <w:rFonts w:ascii="Arial" w:eastAsia="Times New Roman" w:hAnsi="Arial" w:cs="Arial"/>
          <w:bCs/>
          <w:sz w:val="20"/>
          <w:szCs w:val="20"/>
          <w:lang w:val="es-ES" w:eastAsia="es-ES"/>
        </w:rPr>
        <w:t xml:space="preserve"> </w:t>
      </w:r>
      <w:r w:rsidRPr="00D81EEC">
        <w:rPr>
          <w:rFonts w:ascii="Arial" w:eastAsia="Times New Roman" w:hAnsi="Arial" w:cs="Arial"/>
          <w:bCs/>
          <w:sz w:val="20"/>
          <w:szCs w:val="20"/>
          <w:lang w:val="es-ES" w:eastAsia="es-ES"/>
        </w:rPr>
        <w:t>“Tercero, el artículo 5° contiene medidas orientadas a identificar al otorgante y garantizar la autenticidad e integridad del mensaje de datos mediante el cual se confiere el poder, en tanto exige que (i) los poderes otorgados por personas inscritas en el registro mercantil envíen el poder desde la dirección inscrita en la respectiva Cámara de Comercio para efectos de notificaciones judiciales, y que (ii) el poderdante indique la dirección del correo electrónico del apoderado al que le confiere el poder, la cual debe coincidir con la que este inscribió en el Registro Nacional de Abogados</w:t>
      </w:r>
      <w:r w:rsidR="00F0333F">
        <w:rPr>
          <w:rFonts w:ascii="Arial" w:eastAsia="Times New Roman" w:hAnsi="Arial" w:cs="Arial"/>
          <w:bCs/>
          <w:sz w:val="20"/>
          <w:szCs w:val="20"/>
          <w:lang w:val="es-ES" w:eastAsia="es-ES"/>
        </w:rPr>
        <w:t>…</w:t>
      </w:r>
      <w:r w:rsidRPr="00D81EEC">
        <w:rPr>
          <w:rFonts w:ascii="Arial" w:eastAsia="Times New Roman" w:hAnsi="Arial" w:cs="Arial"/>
          <w:bCs/>
          <w:sz w:val="20"/>
          <w:szCs w:val="20"/>
          <w:lang w:val="es-ES" w:eastAsia="es-ES"/>
        </w:rPr>
        <w:t>”</w:t>
      </w:r>
    </w:p>
    <w:p w14:paraId="153BFDDA" w14:textId="77777777" w:rsidR="004C3C1A" w:rsidRPr="004C3C1A" w:rsidRDefault="004C3C1A" w:rsidP="004C3C1A">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39864BDE" w14:textId="77777777" w:rsidR="004C3C1A" w:rsidRPr="004C3C1A" w:rsidRDefault="004C3C1A" w:rsidP="004C3C1A">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05E20F9" w14:textId="77777777" w:rsidR="004C3C1A" w:rsidRPr="004C3C1A" w:rsidRDefault="004C3C1A" w:rsidP="004C3C1A">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0C0D82D9" w14:textId="786F8BA6" w:rsidR="004C3C1A" w:rsidRPr="004C3C1A" w:rsidRDefault="004C3C1A" w:rsidP="004C3C1A">
      <w:pPr>
        <w:widowControl w:val="0"/>
        <w:autoSpaceDE w:val="0"/>
        <w:autoSpaceDN w:val="0"/>
        <w:adjustRightInd w:val="0"/>
        <w:spacing w:after="0" w:line="240" w:lineRule="auto"/>
        <w:jc w:val="both"/>
        <w:rPr>
          <w:rFonts w:ascii="Arial" w:eastAsia="Arial" w:hAnsi="Arial" w:cs="Arial"/>
          <w:sz w:val="18"/>
          <w:szCs w:val="18"/>
          <w:lang w:eastAsia="es-CO"/>
        </w:rPr>
      </w:pPr>
      <w:r w:rsidRPr="004C3C1A">
        <w:rPr>
          <w:rFonts w:ascii="Arial" w:eastAsia="Arial" w:hAnsi="Arial" w:cs="Arial"/>
          <w:sz w:val="18"/>
          <w:szCs w:val="18"/>
          <w:lang w:eastAsia="es-CO"/>
        </w:rPr>
        <w:t>Providencia:</w:t>
      </w:r>
      <w:r>
        <w:rPr>
          <w:rFonts w:ascii="Arial" w:eastAsia="Arial" w:hAnsi="Arial" w:cs="Arial"/>
          <w:sz w:val="18"/>
          <w:szCs w:val="18"/>
          <w:lang w:eastAsia="es-CO"/>
        </w:rPr>
        <w:tab/>
      </w:r>
      <w:r w:rsidRPr="004C3C1A">
        <w:rPr>
          <w:rFonts w:ascii="Arial" w:eastAsia="Arial" w:hAnsi="Arial" w:cs="Arial"/>
          <w:sz w:val="18"/>
          <w:szCs w:val="18"/>
          <w:lang w:eastAsia="es-CO"/>
        </w:rPr>
        <w:tab/>
        <w:t>Auto de 25 de octubre de 2023</w:t>
      </w:r>
    </w:p>
    <w:p w14:paraId="7D617706" w14:textId="478D1F4B" w:rsidR="004C3C1A" w:rsidRPr="004C3C1A" w:rsidRDefault="004C3C1A" w:rsidP="004C3C1A">
      <w:pPr>
        <w:widowControl w:val="0"/>
        <w:autoSpaceDE w:val="0"/>
        <w:autoSpaceDN w:val="0"/>
        <w:adjustRightInd w:val="0"/>
        <w:spacing w:after="0" w:line="240" w:lineRule="auto"/>
        <w:jc w:val="both"/>
        <w:rPr>
          <w:rFonts w:ascii="Arial" w:eastAsia="Arial" w:hAnsi="Arial" w:cs="Arial"/>
          <w:sz w:val="18"/>
          <w:szCs w:val="18"/>
          <w:lang w:eastAsia="es-CO"/>
        </w:rPr>
      </w:pPr>
      <w:r>
        <w:rPr>
          <w:rFonts w:ascii="Arial" w:eastAsia="Arial" w:hAnsi="Arial" w:cs="Arial"/>
          <w:sz w:val="18"/>
          <w:szCs w:val="18"/>
          <w:lang w:eastAsia="es-CO"/>
        </w:rPr>
        <w:t>Radicación Nro.</w:t>
      </w:r>
      <w:r w:rsidRPr="004C3C1A">
        <w:rPr>
          <w:rFonts w:ascii="Arial" w:eastAsia="Arial" w:hAnsi="Arial" w:cs="Arial"/>
          <w:sz w:val="18"/>
          <w:szCs w:val="18"/>
          <w:lang w:eastAsia="es-CO"/>
        </w:rPr>
        <w:t>:</w:t>
      </w:r>
      <w:r>
        <w:rPr>
          <w:rFonts w:ascii="Arial" w:eastAsia="Arial" w:hAnsi="Arial" w:cs="Arial"/>
          <w:sz w:val="18"/>
          <w:szCs w:val="18"/>
          <w:lang w:eastAsia="es-CO"/>
        </w:rPr>
        <w:tab/>
      </w:r>
      <w:r w:rsidRPr="004C3C1A">
        <w:rPr>
          <w:rFonts w:ascii="Arial" w:eastAsia="Arial" w:hAnsi="Arial" w:cs="Arial"/>
          <w:sz w:val="18"/>
          <w:szCs w:val="18"/>
          <w:lang w:eastAsia="es-CO"/>
        </w:rPr>
        <w:tab/>
        <w:t>66170310500120220000501</w:t>
      </w:r>
    </w:p>
    <w:p w14:paraId="1F202A3A" w14:textId="46FA2F70" w:rsidR="004C3C1A" w:rsidRPr="004C3C1A" w:rsidRDefault="004C3C1A" w:rsidP="004C3C1A">
      <w:pPr>
        <w:widowControl w:val="0"/>
        <w:autoSpaceDE w:val="0"/>
        <w:autoSpaceDN w:val="0"/>
        <w:adjustRightInd w:val="0"/>
        <w:spacing w:after="0" w:line="240" w:lineRule="auto"/>
        <w:jc w:val="both"/>
        <w:rPr>
          <w:rFonts w:ascii="Arial" w:eastAsia="Arial" w:hAnsi="Arial" w:cs="Arial"/>
          <w:sz w:val="18"/>
          <w:szCs w:val="18"/>
          <w:lang w:eastAsia="es-CO"/>
        </w:rPr>
      </w:pPr>
      <w:r w:rsidRPr="004C3C1A">
        <w:rPr>
          <w:rFonts w:ascii="Arial" w:eastAsia="Arial" w:hAnsi="Arial" w:cs="Arial"/>
          <w:sz w:val="18"/>
          <w:szCs w:val="18"/>
          <w:lang w:eastAsia="es-CO"/>
        </w:rPr>
        <w:t>Proceso:</w:t>
      </w:r>
      <w:r w:rsidRPr="004C3C1A">
        <w:rPr>
          <w:rFonts w:ascii="Arial" w:eastAsia="Arial" w:hAnsi="Arial" w:cs="Arial"/>
          <w:sz w:val="18"/>
          <w:szCs w:val="18"/>
          <w:lang w:eastAsia="es-CO"/>
        </w:rPr>
        <w:tab/>
      </w:r>
      <w:r w:rsidRPr="004C3C1A">
        <w:rPr>
          <w:rFonts w:ascii="Arial" w:eastAsia="Arial" w:hAnsi="Arial" w:cs="Arial"/>
          <w:sz w:val="18"/>
          <w:szCs w:val="18"/>
          <w:lang w:eastAsia="es-CO"/>
        </w:rPr>
        <w:tab/>
        <w:t xml:space="preserve">Ordinario Laboral  </w:t>
      </w:r>
    </w:p>
    <w:p w14:paraId="3000AF17" w14:textId="109AF49B" w:rsidR="004C3C1A" w:rsidRPr="004C3C1A" w:rsidRDefault="004C3C1A" w:rsidP="004C3C1A">
      <w:pPr>
        <w:widowControl w:val="0"/>
        <w:autoSpaceDE w:val="0"/>
        <w:autoSpaceDN w:val="0"/>
        <w:adjustRightInd w:val="0"/>
        <w:spacing w:after="0" w:line="240" w:lineRule="auto"/>
        <w:jc w:val="both"/>
        <w:rPr>
          <w:rFonts w:ascii="Arial" w:eastAsia="Arial" w:hAnsi="Arial" w:cs="Arial"/>
          <w:sz w:val="18"/>
          <w:szCs w:val="18"/>
          <w:lang w:eastAsia="es-CO"/>
        </w:rPr>
      </w:pPr>
      <w:r w:rsidRPr="004C3C1A">
        <w:rPr>
          <w:rFonts w:ascii="Arial" w:eastAsia="Arial" w:hAnsi="Arial" w:cs="Arial"/>
          <w:sz w:val="18"/>
          <w:szCs w:val="18"/>
          <w:lang w:eastAsia="es-CO"/>
        </w:rPr>
        <w:t>Demandante:</w:t>
      </w:r>
      <w:r w:rsidRPr="004C3C1A">
        <w:rPr>
          <w:rFonts w:ascii="Arial" w:eastAsia="Arial" w:hAnsi="Arial" w:cs="Arial"/>
          <w:sz w:val="18"/>
          <w:szCs w:val="18"/>
          <w:lang w:eastAsia="es-CO"/>
        </w:rPr>
        <w:tab/>
      </w:r>
      <w:r w:rsidRPr="004C3C1A">
        <w:rPr>
          <w:rFonts w:ascii="Arial" w:eastAsia="Arial" w:hAnsi="Arial" w:cs="Arial"/>
          <w:sz w:val="18"/>
          <w:szCs w:val="18"/>
          <w:lang w:eastAsia="es-CO"/>
        </w:rPr>
        <w:tab/>
        <w:t>Diana María Rodríguez Loaiza</w:t>
      </w:r>
    </w:p>
    <w:p w14:paraId="2549CBCA" w14:textId="590858E6" w:rsidR="004C3C1A" w:rsidRPr="004C3C1A" w:rsidRDefault="004C3C1A" w:rsidP="004C3C1A">
      <w:pPr>
        <w:widowControl w:val="0"/>
        <w:autoSpaceDE w:val="0"/>
        <w:autoSpaceDN w:val="0"/>
        <w:adjustRightInd w:val="0"/>
        <w:spacing w:after="0" w:line="240" w:lineRule="auto"/>
        <w:jc w:val="both"/>
        <w:rPr>
          <w:rFonts w:ascii="Arial" w:eastAsia="Arial" w:hAnsi="Arial" w:cs="Arial"/>
          <w:sz w:val="18"/>
          <w:szCs w:val="18"/>
          <w:lang w:eastAsia="es-CO"/>
        </w:rPr>
      </w:pPr>
      <w:r w:rsidRPr="004C3C1A">
        <w:rPr>
          <w:rFonts w:ascii="Arial" w:eastAsia="Arial" w:hAnsi="Arial" w:cs="Arial"/>
          <w:sz w:val="18"/>
          <w:szCs w:val="18"/>
          <w:lang w:eastAsia="es-CO"/>
        </w:rPr>
        <w:t>Demandado:</w:t>
      </w:r>
      <w:r>
        <w:rPr>
          <w:rFonts w:ascii="Arial" w:eastAsia="Arial" w:hAnsi="Arial" w:cs="Arial"/>
          <w:sz w:val="18"/>
          <w:szCs w:val="18"/>
          <w:lang w:eastAsia="es-CO"/>
        </w:rPr>
        <w:tab/>
      </w:r>
      <w:r w:rsidRPr="004C3C1A">
        <w:rPr>
          <w:rFonts w:ascii="Arial" w:eastAsia="Arial" w:hAnsi="Arial" w:cs="Arial"/>
          <w:sz w:val="18"/>
          <w:szCs w:val="18"/>
          <w:lang w:eastAsia="es-CO"/>
        </w:rPr>
        <w:tab/>
      </w:r>
      <w:proofErr w:type="spellStart"/>
      <w:r w:rsidRPr="004C3C1A">
        <w:rPr>
          <w:rFonts w:ascii="Arial" w:eastAsia="Arial" w:hAnsi="Arial" w:cs="Arial"/>
          <w:sz w:val="18"/>
          <w:szCs w:val="18"/>
          <w:lang w:eastAsia="es-CO"/>
        </w:rPr>
        <w:t>Confetextil</w:t>
      </w:r>
      <w:proofErr w:type="spellEnd"/>
      <w:r w:rsidRPr="004C3C1A">
        <w:rPr>
          <w:rFonts w:ascii="Arial" w:eastAsia="Arial" w:hAnsi="Arial" w:cs="Arial"/>
          <w:sz w:val="18"/>
          <w:szCs w:val="18"/>
          <w:lang w:eastAsia="es-CO"/>
        </w:rPr>
        <w:t xml:space="preserve"> </w:t>
      </w:r>
      <w:proofErr w:type="spellStart"/>
      <w:r w:rsidRPr="004C3C1A">
        <w:rPr>
          <w:rFonts w:ascii="Arial" w:eastAsia="Arial" w:hAnsi="Arial" w:cs="Arial"/>
          <w:sz w:val="18"/>
          <w:szCs w:val="18"/>
          <w:lang w:eastAsia="es-CO"/>
        </w:rPr>
        <w:t>H&amp;M</w:t>
      </w:r>
      <w:proofErr w:type="spellEnd"/>
      <w:r w:rsidRPr="004C3C1A">
        <w:rPr>
          <w:rFonts w:ascii="Arial" w:eastAsia="Arial" w:hAnsi="Arial" w:cs="Arial"/>
          <w:sz w:val="18"/>
          <w:szCs w:val="18"/>
          <w:lang w:eastAsia="es-CO"/>
        </w:rPr>
        <w:t xml:space="preserve"> S.A.S.</w:t>
      </w:r>
    </w:p>
    <w:p w14:paraId="1B1BD455" w14:textId="6BBF5193" w:rsidR="004C3C1A" w:rsidRPr="004C3C1A" w:rsidRDefault="004C3C1A" w:rsidP="004C3C1A">
      <w:pPr>
        <w:widowControl w:val="0"/>
        <w:autoSpaceDE w:val="0"/>
        <w:autoSpaceDN w:val="0"/>
        <w:adjustRightInd w:val="0"/>
        <w:spacing w:after="0" w:line="240" w:lineRule="auto"/>
        <w:jc w:val="both"/>
        <w:rPr>
          <w:rFonts w:ascii="Arial" w:eastAsia="Arial" w:hAnsi="Arial" w:cs="Arial"/>
          <w:sz w:val="18"/>
          <w:szCs w:val="18"/>
          <w:lang w:eastAsia="es-CO"/>
        </w:rPr>
      </w:pPr>
      <w:r w:rsidRPr="004C3C1A">
        <w:rPr>
          <w:rFonts w:ascii="Arial" w:eastAsia="Arial" w:hAnsi="Arial" w:cs="Arial"/>
          <w:sz w:val="18"/>
          <w:szCs w:val="18"/>
          <w:lang w:eastAsia="es-CO"/>
        </w:rPr>
        <w:t>Juzgado de origen:</w:t>
      </w:r>
      <w:r w:rsidRPr="004C3C1A">
        <w:rPr>
          <w:rFonts w:ascii="Arial" w:eastAsia="Arial" w:hAnsi="Arial" w:cs="Arial"/>
          <w:sz w:val="18"/>
          <w:szCs w:val="18"/>
          <w:lang w:eastAsia="es-CO"/>
        </w:rPr>
        <w:tab/>
        <w:t>Juzgado Laboral de Circuito de Dosquebradas</w:t>
      </w:r>
    </w:p>
    <w:p w14:paraId="690C3A30" w14:textId="77777777" w:rsidR="004C3C1A" w:rsidRPr="004C3C1A" w:rsidRDefault="004C3C1A" w:rsidP="004C3C1A">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15213136" w14:textId="77777777" w:rsidR="004C3C1A" w:rsidRPr="004C3C1A" w:rsidRDefault="004C3C1A" w:rsidP="004C3C1A">
      <w:pPr>
        <w:spacing w:after="0" w:line="240" w:lineRule="auto"/>
        <w:ind w:left="2835" w:hanging="2835"/>
        <w:jc w:val="both"/>
        <w:rPr>
          <w:rFonts w:ascii="Arial" w:hAnsi="Arial" w:cs="Arial"/>
          <w:sz w:val="20"/>
          <w:szCs w:val="20"/>
        </w:rPr>
      </w:pPr>
    </w:p>
    <w:p w14:paraId="35699C11" w14:textId="77777777" w:rsidR="004C3C1A" w:rsidRPr="004C3C1A" w:rsidRDefault="004C3C1A" w:rsidP="004C3C1A">
      <w:pPr>
        <w:spacing w:after="0" w:line="240" w:lineRule="auto"/>
        <w:ind w:left="2829" w:hanging="2829"/>
        <w:jc w:val="both"/>
        <w:rPr>
          <w:rFonts w:ascii="Arial" w:hAnsi="Arial" w:cs="Arial"/>
          <w:bCs/>
          <w:sz w:val="20"/>
          <w:szCs w:val="20"/>
          <w:lang w:val="es-ES_tradnl"/>
        </w:rPr>
      </w:pPr>
    </w:p>
    <w:p w14:paraId="2F94FB8A" w14:textId="77777777" w:rsidR="004C3C1A" w:rsidRPr="004C3C1A" w:rsidRDefault="004C3C1A" w:rsidP="004C3C1A">
      <w:pPr>
        <w:keepNext/>
        <w:spacing w:after="0"/>
        <w:jc w:val="center"/>
        <w:outlineLvl w:val="2"/>
        <w:rPr>
          <w:rFonts w:ascii="Arial" w:eastAsia="Times New Roman" w:hAnsi="Arial" w:cs="Arial"/>
          <w:b/>
          <w:sz w:val="24"/>
          <w:szCs w:val="24"/>
          <w:lang w:val="es-ES_tradnl" w:eastAsia="es-ES"/>
        </w:rPr>
      </w:pPr>
      <w:r w:rsidRPr="004C3C1A">
        <w:rPr>
          <w:rFonts w:ascii="Arial" w:eastAsia="Times New Roman" w:hAnsi="Arial" w:cs="Arial"/>
          <w:b/>
          <w:sz w:val="24"/>
          <w:szCs w:val="24"/>
          <w:lang w:val="es-ES_tradnl" w:eastAsia="es-ES"/>
        </w:rPr>
        <w:t>TRIBUNAL SUPERIOR DEL DISTRITO JUDICIAL</w:t>
      </w:r>
    </w:p>
    <w:p w14:paraId="01829BED" w14:textId="77777777" w:rsidR="004C3C1A" w:rsidRPr="004C3C1A" w:rsidRDefault="004C3C1A" w:rsidP="004C3C1A">
      <w:pPr>
        <w:spacing w:after="0"/>
        <w:jc w:val="center"/>
        <w:rPr>
          <w:rFonts w:ascii="Arial" w:hAnsi="Arial" w:cs="Arial"/>
          <w:b/>
          <w:sz w:val="24"/>
          <w:szCs w:val="24"/>
        </w:rPr>
      </w:pPr>
      <w:r w:rsidRPr="004C3C1A">
        <w:rPr>
          <w:rFonts w:ascii="Arial" w:hAnsi="Arial" w:cs="Arial"/>
          <w:b/>
          <w:sz w:val="24"/>
          <w:szCs w:val="24"/>
        </w:rPr>
        <w:t>SALA LABORAL</w:t>
      </w:r>
    </w:p>
    <w:p w14:paraId="0AA48ED2" w14:textId="77777777" w:rsidR="004C3C1A" w:rsidRPr="004C3C1A" w:rsidRDefault="004C3C1A" w:rsidP="004C3C1A">
      <w:pPr>
        <w:spacing w:after="0"/>
        <w:jc w:val="center"/>
        <w:rPr>
          <w:rFonts w:ascii="Arial" w:eastAsia="Times New Roman" w:hAnsi="Arial" w:cs="Arial"/>
          <w:b/>
          <w:sz w:val="24"/>
          <w:szCs w:val="24"/>
          <w:lang w:val="es-ES_tradnl" w:eastAsia="es-ES"/>
        </w:rPr>
      </w:pPr>
      <w:r w:rsidRPr="004C3C1A">
        <w:rPr>
          <w:rFonts w:ascii="Arial" w:eastAsia="Times New Roman" w:hAnsi="Arial" w:cs="Arial"/>
          <w:b/>
          <w:sz w:val="24"/>
          <w:szCs w:val="24"/>
          <w:lang w:val="es-ES_tradnl" w:eastAsia="es-ES"/>
        </w:rPr>
        <w:t xml:space="preserve">MAGISTRADO PONENTE: JULIO CÉSAR SALAZAR MUÑOZ </w:t>
      </w:r>
    </w:p>
    <w:p w14:paraId="6607B8D9" w14:textId="77777777" w:rsidR="004C3C1A" w:rsidRPr="004C3C1A" w:rsidRDefault="004C3C1A" w:rsidP="00E70029">
      <w:pPr>
        <w:spacing w:after="0"/>
        <w:rPr>
          <w:rFonts w:ascii="Arial" w:eastAsia="Arial" w:hAnsi="Arial" w:cs="Arial"/>
          <w:sz w:val="24"/>
          <w:szCs w:val="24"/>
          <w:lang w:eastAsia="es-CO"/>
        </w:rPr>
      </w:pPr>
    </w:p>
    <w:p w14:paraId="3B3B6217" w14:textId="7323E662" w:rsidR="00BC21C5" w:rsidRPr="00E70029" w:rsidRDefault="006746F6" w:rsidP="00E70029">
      <w:pPr>
        <w:spacing w:after="0"/>
        <w:jc w:val="center"/>
        <w:rPr>
          <w:rFonts w:ascii="Arial" w:hAnsi="Arial" w:cs="Arial"/>
          <w:sz w:val="24"/>
          <w:szCs w:val="24"/>
        </w:rPr>
      </w:pPr>
      <w:r w:rsidRPr="00E70029">
        <w:rPr>
          <w:rFonts w:ascii="Arial" w:hAnsi="Arial" w:cs="Arial"/>
          <w:sz w:val="24"/>
          <w:szCs w:val="24"/>
        </w:rPr>
        <w:t>Pereira</w:t>
      </w:r>
      <w:r w:rsidR="00B3047F" w:rsidRPr="00E70029">
        <w:rPr>
          <w:rFonts w:ascii="Arial" w:hAnsi="Arial" w:cs="Arial"/>
          <w:sz w:val="24"/>
          <w:szCs w:val="24"/>
        </w:rPr>
        <w:t xml:space="preserve">, </w:t>
      </w:r>
      <w:r w:rsidR="006C4830" w:rsidRPr="00E70029">
        <w:rPr>
          <w:rFonts w:ascii="Arial" w:hAnsi="Arial" w:cs="Arial"/>
          <w:sz w:val="24"/>
          <w:szCs w:val="24"/>
        </w:rPr>
        <w:t>vein</w:t>
      </w:r>
      <w:r w:rsidR="00FC34E0" w:rsidRPr="00E70029">
        <w:rPr>
          <w:rFonts w:ascii="Arial" w:hAnsi="Arial" w:cs="Arial"/>
          <w:sz w:val="24"/>
          <w:szCs w:val="24"/>
        </w:rPr>
        <w:t>ticinco de octubre de dos mil veintitrés</w:t>
      </w:r>
    </w:p>
    <w:p w14:paraId="045FA749" w14:textId="6D750003" w:rsidR="006746F6" w:rsidRPr="00E70029" w:rsidRDefault="006746F6" w:rsidP="00E70029">
      <w:pPr>
        <w:spacing w:after="0"/>
        <w:jc w:val="center"/>
        <w:rPr>
          <w:rFonts w:ascii="Arial" w:hAnsi="Arial" w:cs="Arial"/>
          <w:sz w:val="24"/>
          <w:szCs w:val="24"/>
        </w:rPr>
      </w:pPr>
      <w:r w:rsidRPr="00E70029">
        <w:rPr>
          <w:rFonts w:ascii="Arial" w:hAnsi="Arial" w:cs="Arial"/>
          <w:sz w:val="24"/>
          <w:szCs w:val="24"/>
        </w:rPr>
        <w:t xml:space="preserve">Acta </w:t>
      </w:r>
      <w:r w:rsidR="000A358D" w:rsidRPr="00E70029">
        <w:rPr>
          <w:rFonts w:ascii="Arial" w:hAnsi="Arial" w:cs="Arial"/>
          <w:sz w:val="24"/>
          <w:szCs w:val="24"/>
        </w:rPr>
        <w:t xml:space="preserve">de Sala de Discusión No 168 </w:t>
      </w:r>
      <w:r w:rsidRPr="00E70029">
        <w:rPr>
          <w:rFonts w:ascii="Arial" w:hAnsi="Arial" w:cs="Arial"/>
          <w:sz w:val="24"/>
          <w:szCs w:val="24"/>
        </w:rPr>
        <w:t xml:space="preserve">de </w:t>
      </w:r>
      <w:r w:rsidR="006C4830" w:rsidRPr="00E70029">
        <w:rPr>
          <w:rFonts w:ascii="Arial" w:hAnsi="Arial" w:cs="Arial"/>
          <w:sz w:val="24"/>
          <w:szCs w:val="24"/>
        </w:rPr>
        <w:t>2</w:t>
      </w:r>
      <w:r w:rsidR="001B2568" w:rsidRPr="00E70029">
        <w:rPr>
          <w:rFonts w:ascii="Arial" w:hAnsi="Arial" w:cs="Arial"/>
          <w:sz w:val="24"/>
          <w:szCs w:val="24"/>
        </w:rPr>
        <w:t>3</w:t>
      </w:r>
      <w:r w:rsidR="006C4830" w:rsidRPr="00E70029">
        <w:rPr>
          <w:rFonts w:ascii="Arial" w:hAnsi="Arial" w:cs="Arial"/>
          <w:sz w:val="24"/>
          <w:szCs w:val="24"/>
        </w:rPr>
        <w:t xml:space="preserve"> de </w:t>
      </w:r>
      <w:r w:rsidR="001B2568" w:rsidRPr="00E70029">
        <w:rPr>
          <w:rFonts w:ascii="Arial" w:hAnsi="Arial" w:cs="Arial"/>
          <w:sz w:val="24"/>
          <w:szCs w:val="24"/>
        </w:rPr>
        <w:t>octubre</w:t>
      </w:r>
      <w:r w:rsidR="00D81984" w:rsidRPr="00E70029">
        <w:rPr>
          <w:rFonts w:ascii="Arial" w:hAnsi="Arial" w:cs="Arial"/>
          <w:sz w:val="24"/>
          <w:szCs w:val="24"/>
        </w:rPr>
        <w:t xml:space="preserve"> de 20</w:t>
      </w:r>
      <w:r w:rsidR="00F417F9" w:rsidRPr="00E70029">
        <w:rPr>
          <w:rFonts w:ascii="Arial" w:hAnsi="Arial" w:cs="Arial"/>
          <w:sz w:val="24"/>
          <w:szCs w:val="24"/>
        </w:rPr>
        <w:t>2</w:t>
      </w:r>
      <w:r w:rsidR="001B2568" w:rsidRPr="00E70029">
        <w:rPr>
          <w:rFonts w:ascii="Arial" w:hAnsi="Arial" w:cs="Arial"/>
          <w:sz w:val="24"/>
          <w:szCs w:val="24"/>
        </w:rPr>
        <w:t>3</w:t>
      </w:r>
    </w:p>
    <w:p w14:paraId="02EB378F" w14:textId="2624CF35" w:rsidR="006746F6" w:rsidRDefault="006746F6" w:rsidP="00E70029">
      <w:pPr>
        <w:spacing w:after="0"/>
        <w:jc w:val="both"/>
        <w:rPr>
          <w:rFonts w:ascii="Arial" w:hAnsi="Arial" w:cs="Arial"/>
          <w:sz w:val="24"/>
          <w:szCs w:val="24"/>
        </w:rPr>
      </w:pPr>
    </w:p>
    <w:p w14:paraId="6D2DEECE" w14:textId="77777777" w:rsidR="00D81EEC" w:rsidRPr="00E70029" w:rsidRDefault="00D81EEC" w:rsidP="00E70029">
      <w:pPr>
        <w:spacing w:after="0"/>
        <w:jc w:val="both"/>
        <w:rPr>
          <w:rFonts w:ascii="Arial" w:hAnsi="Arial" w:cs="Arial"/>
          <w:sz w:val="24"/>
          <w:szCs w:val="24"/>
        </w:rPr>
      </w:pPr>
    </w:p>
    <w:p w14:paraId="7FD90669" w14:textId="5B8E85EF" w:rsidR="008E4E97" w:rsidRPr="00E70029" w:rsidRDefault="006746F6" w:rsidP="00E70029">
      <w:pPr>
        <w:suppressAutoHyphens/>
        <w:spacing w:after="0"/>
        <w:jc w:val="both"/>
        <w:rPr>
          <w:rFonts w:ascii="Arial" w:hAnsi="Arial" w:cs="Arial"/>
          <w:sz w:val="24"/>
          <w:szCs w:val="24"/>
        </w:rPr>
      </w:pPr>
      <w:r w:rsidRPr="00E70029">
        <w:rPr>
          <w:rFonts w:ascii="Arial" w:hAnsi="Arial" w:cs="Arial"/>
          <w:sz w:val="24"/>
          <w:szCs w:val="24"/>
        </w:rPr>
        <w:t xml:space="preserve">En la fecha, </w:t>
      </w:r>
      <w:r w:rsidR="00C64116" w:rsidRPr="00E70029">
        <w:rPr>
          <w:rFonts w:ascii="Arial" w:hAnsi="Arial" w:cs="Arial"/>
          <w:sz w:val="24"/>
          <w:szCs w:val="24"/>
        </w:rPr>
        <w:t>procede</w:t>
      </w:r>
      <w:r w:rsidR="008E4E97" w:rsidRPr="00E70029">
        <w:rPr>
          <w:rFonts w:ascii="Arial" w:hAnsi="Arial" w:cs="Arial"/>
          <w:sz w:val="24"/>
          <w:szCs w:val="24"/>
        </w:rPr>
        <w:t xml:space="preserve"> </w:t>
      </w:r>
      <w:r w:rsidR="00013744" w:rsidRPr="00E70029">
        <w:rPr>
          <w:rFonts w:ascii="Arial" w:hAnsi="Arial" w:cs="Arial"/>
          <w:sz w:val="24"/>
          <w:szCs w:val="24"/>
        </w:rPr>
        <w:t xml:space="preserve">la Sala </w:t>
      </w:r>
      <w:r w:rsidR="00214F01" w:rsidRPr="00E70029">
        <w:rPr>
          <w:rFonts w:ascii="Arial" w:hAnsi="Arial" w:cs="Arial"/>
          <w:sz w:val="24"/>
          <w:szCs w:val="24"/>
        </w:rPr>
        <w:t xml:space="preserve">de Decisión Laboral </w:t>
      </w:r>
      <w:r w:rsidR="008E4E97" w:rsidRPr="00E70029">
        <w:rPr>
          <w:rFonts w:ascii="Arial" w:hAnsi="Arial" w:cs="Arial"/>
          <w:sz w:val="24"/>
          <w:szCs w:val="24"/>
        </w:rPr>
        <w:t xml:space="preserve">a resolver el recurso de apelación interpuesto </w:t>
      </w:r>
      <w:r w:rsidR="006C4830" w:rsidRPr="00E70029">
        <w:rPr>
          <w:rFonts w:ascii="Arial" w:hAnsi="Arial" w:cs="Arial"/>
          <w:sz w:val="24"/>
          <w:szCs w:val="24"/>
        </w:rPr>
        <w:t xml:space="preserve">por </w:t>
      </w:r>
      <w:proofErr w:type="spellStart"/>
      <w:r w:rsidR="00E70029" w:rsidRPr="00E70029">
        <w:rPr>
          <w:rFonts w:ascii="Arial" w:hAnsi="Arial" w:cs="Arial"/>
          <w:b/>
          <w:sz w:val="24"/>
          <w:szCs w:val="24"/>
        </w:rPr>
        <w:t>Confetextil</w:t>
      </w:r>
      <w:proofErr w:type="spellEnd"/>
      <w:r w:rsidR="00E70029" w:rsidRPr="00E70029">
        <w:rPr>
          <w:rFonts w:ascii="Arial" w:hAnsi="Arial" w:cs="Arial"/>
          <w:b/>
          <w:sz w:val="24"/>
          <w:szCs w:val="24"/>
        </w:rPr>
        <w:t xml:space="preserve"> </w:t>
      </w:r>
      <w:proofErr w:type="spellStart"/>
      <w:r w:rsidR="001E0ADB" w:rsidRPr="00E70029">
        <w:rPr>
          <w:rFonts w:ascii="Arial" w:hAnsi="Arial" w:cs="Arial"/>
          <w:b/>
          <w:sz w:val="24"/>
          <w:szCs w:val="24"/>
        </w:rPr>
        <w:t>H&amp;M</w:t>
      </w:r>
      <w:proofErr w:type="spellEnd"/>
      <w:r w:rsidR="001E0ADB" w:rsidRPr="00E70029">
        <w:rPr>
          <w:rFonts w:ascii="Arial" w:hAnsi="Arial" w:cs="Arial"/>
          <w:b/>
          <w:sz w:val="24"/>
          <w:szCs w:val="24"/>
        </w:rPr>
        <w:t xml:space="preserve"> S.A.S </w:t>
      </w:r>
      <w:r w:rsidR="00013744" w:rsidRPr="00E70029">
        <w:rPr>
          <w:rFonts w:ascii="Arial" w:hAnsi="Arial" w:cs="Arial"/>
          <w:sz w:val="24"/>
          <w:szCs w:val="24"/>
        </w:rPr>
        <w:t xml:space="preserve">contra el auto de fecha </w:t>
      </w:r>
      <w:r w:rsidR="0099211C" w:rsidRPr="00E70029">
        <w:rPr>
          <w:rFonts w:ascii="Arial" w:hAnsi="Arial" w:cs="Arial"/>
          <w:sz w:val="24"/>
          <w:szCs w:val="24"/>
        </w:rPr>
        <w:t>1</w:t>
      </w:r>
      <w:r w:rsidR="001E0ADB" w:rsidRPr="00E70029">
        <w:rPr>
          <w:rFonts w:ascii="Arial" w:hAnsi="Arial" w:cs="Arial"/>
          <w:sz w:val="24"/>
          <w:szCs w:val="24"/>
        </w:rPr>
        <w:t>2</w:t>
      </w:r>
      <w:r w:rsidR="0099211C" w:rsidRPr="00E70029">
        <w:rPr>
          <w:rFonts w:ascii="Arial" w:hAnsi="Arial" w:cs="Arial"/>
          <w:sz w:val="24"/>
          <w:szCs w:val="24"/>
        </w:rPr>
        <w:t xml:space="preserve"> de </w:t>
      </w:r>
      <w:r w:rsidR="001E0ADB" w:rsidRPr="00E70029">
        <w:rPr>
          <w:rFonts w:ascii="Arial" w:hAnsi="Arial" w:cs="Arial"/>
          <w:sz w:val="24"/>
          <w:szCs w:val="24"/>
        </w:rPr>
        <w:t>enero de 2023</w:t>
      </w:r>
      <w:r w:rsidR="003B31FF" w:rsidRPr="00E70029">
        <w:rPr>
          <w:rFonts w:ascii="Arial" w:hAnsi="Arial" w:cs="Arial"/>
          <w:sz w:val="24"/>
          <w:szCs w:val="24"/>
        </w:rPr>
        <w:t xml:space="preserve"> </w:t>
      </w:r>
      <w:r w:rsidR="008E4E97" w:rsidRPr="00E70029">
        <w:rPr>
          <w:rFonts w:ascii="Arial" w:hAnsi="Arial" w:cs="Arial"/>
          <w:sz w:val="24"/>
          <w:szCs w:val="24"/>
        </w:rPr>
        <w:t>por medio del cual el Juzgado Laboral del Circuito</w:t>
      </w:r>
      <w:r w:rsidR="001E0ADB" w:rsidRPr="00E70029">
        <w:rPr>
          <w:rFonts w:ascii="Arial" w:hAnsi="Arial" w:cs="Arial"/>
          <w:sz w:val="24"/>
          <w:szCs w:val="24"/>
        </w:rPr>
        <w:t xml:space="preserve"> de Dosquebradas</w:t>
      </w:r>
      <w:r w:rsidR="008E4E97" w:rsidRPr="00E70029">
        <w:rPr>
          <w:rFonts w:ascii="Arial" w:hAnsi="Arial" w:cs="Arial"/>
          <w:sz w:val="24"/>
          <w:szCs w:val="24"/>
        </w:rPr>
        <w:t xml:space="preserve"> </w:t>
      </w:r>
      <w:r w:rsidR="001B2568" w:rsidRPr="00E70029">
        <w:rPr>
          <w:rFonts w:ascii="Arial" w:hAnsi="Arial" w:cs="Arial"/>
          <w:sz w:val="24"/>
          <w:szCs w:val="24"/>
        </w:rPr>
        <w:t xml:space="preserve">tuvo por no contestada </w:t>
      </w:r>
      <w:r w:rsidR="003B31FF" w:rsidRPr="00E70029">
        <w:rPr>
          <w:rFonts w:ascii="Arial" w:hAnsi="Arial" w:cs="Arial"/>
          <w:sz w:val="24"/>
          <w:szCs w:val="24"/>
        </w:rPr>
        <w:t xml:space="preserve">la demanda presentada </w:t>
      </w:r>
      <w:r w:rsidR="00E2671D" w:rsidRPr="00E70029">
        <w:rPr>
          <w:rFonts w:ascii="Arial" w:hAnsi="Arial" w:cs="Arial"/>
          <w:sz w:val="24"/>
          <w:szCs w:val="24"/>
        </w:rPr>
        <w:t>por la rec</w:t>
      </w:r>
      <w:r w:rsidR="001E0ADB" w:rsidRPr="00E70029">
        <w:rPr>
          <w:rFonts w:ascii="Arial" w:hAnsi="Arial" w:cs="Arial"/>
          <w:sz w:val="24"/>
          <w:szCs w:val="24"/>
        </w:rPr>
        <w:t>u</w:t>
      </w:r>
      <w:r w:rsidR="00E2671D" w:rsidRPr="00E70029">
        <w:rPr>
          <w:rFonts w:ascii="Arial" w:hAnsi="Arial" w:cs="Arial"/>
          <w:sz w:val="24"/>
          <w:szCs w:val="24"/>
        </w:rPr>
        <w:t>rrente</w:t>
      </w:r>
      <w:r w:rsidR="008E4E97" w:rsidRPr="00E70029">
        <w:rPr>
          <w:rFonts w:ascii="Arial" w:hAnsi="Arial" w:cs="Arial"/>
          <w:sz w:val="24"/>
          <w:szCs w:val="24"/>
        </w:rPr>
        <w:t xml:space="preserve"> </w:t>
      </w:r>
      <w:r w:rsidR="003B31FF" w:rsidRPr="00E70029">
        <w:rPr>
          <w:rFonts w:ascii="Arial" w:hAnsi="Arial" w:cs="Arial"/>
          <w:sz w:val="24"/>
          <w:szCs w:val="24"/>
        </w:rPr>
        <w:t xml:space="preserve">dentro del proceso </w:t>
      </w:r>
      <w:r w:rsidR="003B31FF" w:rsidRPr="00A124DB">
        <w:rPr>
          <w:rFonts w:ascii="Arial" w:hAnsi="Arial" w:cs="Arial"/>
          <w:b/>
          <w:sz w:val="24"/>
          <w:szCs w:val="24"/>
        </w:rPr>
        <w:t>ordinario</w:t>
      </w:r>
      <w:r w:rsidR="00A124DB">
        <w:rPr>
          <w:rFonts w:ascii="Arial" w:hAnsi="Arial" w:cs="Arial"/>
          <w:b/>
          <w:sz w:val="24"/>
          <w:szCs w:val="24"/>
        </w:rPr>
        <w:t xml:space="preserve"> laboral</w:t>
      </w:r>
      <w:r w:rsidR="003B31FF" w:rsidRPr="00E70029">
        <w:rPr>
          <w:rFonts w:ascii="Arial" w:hAnsi="Arial" w:cs="Arial"/>
          <w:sz w:val="24"/>
          <w:szCs w:val="24"/>
        </w:rPr>
        <w:t xml:space="preserve"> que le adelanta </w:t>
      </w:r>
      <w:r w:rsidR="001E0ADB" w:rsidRPr="00E70029">
        <w:rPr>
          <w:rFonts w:ascii="Arial" w:hAnsi="Arial" w:cs="Arial"/>
          <w:sz w:val="24"/>
          <w:szCs w:val="24"/>
        </w:rPr>
        <w:t>la señora</w:t>
      </w:r>
      <w:r w:rsidR="006C4830" w:rsidRPr="00E70029">
        <w:rPr>
          <w:rFonts w:ascii="Arial" w:hAnsi="Arial" w:cs="Arial"/>
          <w:sz w:val="24"/>
          <w:szCs w:val="24"/>
        </w:rPr>
        <w:t xml:space="preserve"> </w:t>
      </w:r>
      <w:r w:rsidR="00E70029" w:rsidRPr="00E70029">
        <w:rPr>
          <w:rFonts w:ascii="Arial" w:hAnsi="Arial" w:cs="Arial"/>
          <w:b/>
          <w:sz w:val="24"/>
          <w:szCs w:val="24"/>
        </w:rPr>
        <w:t xml:space="preserve">Diana </w:t>
      </w:r>
      <w:r w:rsidR="00A124DB" w:rsidRPr="00E70029">
        <w:rPr>
          <w:rFonts w:ascii="Arial" w:hAnsi="Arial" w:cs="Arial"/>
          <w:b/>
          <w:sz w:val="24"/>
          <w:szCs w:val="24"/>
        </w:rPr>
        <w:t>María</w:t>
      </w:r>
      <w:r w:rsidR="00E70029" w:rsidRPr="00E70029">
        <w:rPr>
          <w:rFonts w:ascii="Arial" w:hAnsi="Arial" w:cs="Arial"/>
          <w:b/>
          <w:sz w:val="24"/>
          <w:szCs w:val="24"/>
        </w:rPr>
        <w:t xml:space="preserve"> Rodríguez Loaiza</w:t>
      </w:r>
      <w:r w:rsidR="008E4E97" w:rsidRPr="00E70029">
        <w:rPr>
          <w:rFonts w:ascii="Arial" w:hAnsi="Arial" w:cs="Arial"/>
          <w:sz w:val="24"/>
          <w:szCs w:val="24"/>
        </w:rPr>
        <w:t>, cuya radicación corresponde al Nº 66</w:t>
      </w:r>
      <w:r w:rsidR="001B2568" w:rsidRPr="00E70029">
        <w:rPr>
          <w:rFonts w:ascii="Arial" w:hAnsi="Arial" w:cs="Arial"/>
          <w:sz w:val="24"/>
          <w:szCs w:val="24"/>
        </w:rPr>
        <w:t>170</w:t>
      </w:r>
      <w:r w:rsidR="008E4E97" w:rsidRPr="00E70029">
        <w:rPr>
          <w:rFonts w:ascii="Arial" w:hAnsi="Arial" w:cs="Arial"/>
          <w:sz w:val="24"/>
          <w:szCs w:val="24"/>
        </w:rPr>
        <w:t>-31-05-00</w:t>
      </w:r>
      <w:r w:rsidR="001E0ADB" w:rsidRPr="00E70029">
        <w:rPr>
          <w:rFonts w:ascii="Arial" w:hAnsi="Arial" w:cs="Arial"/>
          <w:sz w:val="24"/>
          <w:szCs w:val="24"/>
        </w:rPr>
        <w:t>1</w:t>
      </w:r>
      <w:r w:rsidR="008E4E97" w:rsidRPr="00E70029">
        <w:rPr>
          <w:rFonts w:ascii="Arial" w:hAnsi="Arial" w:cs="Arial"/>
          <w:sz w:val="24"/>
          <w:szCs w:val="24"/>
        </w:rPr>
        <w:t>-20</w:t>
      </w:r>
      <w:r w:rsidR="001E0ADB" w:rsidRPr="00E70029">
        <w:rPr>
          <w:rFonts w:ascii="Arial" w:hAnsi="Arial" w:cs="Arial"/>
          <w:sz w:val="24"/>
          <w:szCs w:val="24"/>
        </w:rPr>
        <w:t>22</w:t>
      </w:r>
      <w:r w:rsidR="008E4E97" w:rsidRPr="00E70029">
        <w:rPr>
          <w:rFonts w:ascii="Arial" w:hAnsi="Arial" w:cs="Arial"/>
          <w:sz w:val="24"/>
          <w:szCs w:val="24"/>
        </w:rPr>
        <w:t>-00</w:t>
      </w:r>
      <w:r w:rsidR="001E0ADB" w:rsidRPr="00E70029">
        <w:rPr>
          <w:rFonts w:ascii="Arial" w:hAnsi="Arial" w:cs="Arial"/>
          <w:sz w:val="24"/>
          <w:szCs w:val="24"/>
        </w:rPr>
        <w:t>005</w:t>
      </w:r>
      <w:r w:rsidR="008E4E97" w:rsidRPr="00E70029">
        <w:rPr>
          <w:rFonts w:ascii="Arial" w:hAnsi="Arial" w:cs="Arial"/>
          <w:sz w:val="24"/>
          <w:szCs w:val="24"/>
        </w:rPr>
        <w:t>-0</w:t>
      </w:r>
      <w:r w:rsidR="00D81984" w:rsidRPr="00E70029">
        <w:rPr>
          <w:rFonts w:ascii="Arial" w:hAnsi="Arial" w:cs="Arial"/>
          <w:sz w:val="24"/>
          <w:szCs w:val="24"/>
        </w:rPr>
        <w:t>1</w:t>
      </w:r>
      <w:r w:rsidR="008E4E97" w:rsidRPr="00E70029">
        <w:rPr>
          <w:rFonts w:ascii="Arial" w:hAnsi="Arial" w:cs="Arial"/>
          <w:sz w:val="24"/>
          <w:szCs w:val="24"/>
        </w:rPr>
        <w:t>.</w:t>
      </w:r>
    </w:p>
    <w:p w14:paraId="6A05A809" w14:textId="77777777" w:rsidR="008E4E97" w:rsidRPr="00E70029" w:rsidRDefault="008E4E97" w:rsidP="00E70029">
      <w:pPr>
        <w:spacing w:after="0"/>
        <w:rPr>
          <w:rFonts w:ascii="Arial" w:hAnsi="Arial" w:cs="Arial"/>
          <w:sz w:val="24"/>
          <w:szCs w:val="24"/>
        </w:rPr>
      </w:pPr>
    </w:p>
    <w:p w14:paraId="0F10BAA5" w14:textId="77777777" w:rsidR="008E4E97" w:rsidRPr="00E70029" w:rsidRDefault="008E4E97" w:rsidP="00E70029">
      <w:pPr>
        <w:spacing w:after="0"/>
        <w:jc w:val="center"/>
        <w:rPr>
          <w:rFonts w:ascii="Arial" w:hAnsi="Arial" w:cs="Arial"/>
          <w:b/>
          <w:sz w:val="24"/>
          <w:szCs w:val="24"/>
        </w:rPr>
      </w:pPr>
      <w:r w:rsidRPr="00E70029">
        <w:rPr>
          <w:rFonts w:ascii="Arial" w:hAnsi="Arial" w:cs="Arial"/>
          <w:b/>
          <w:sz w:val="24"/>
          <w:szCs w:val="24"/>
        </w:rPr>
        <w:t>ANTECEDENTES</w:t>
      </w:r>
    </w:p>
    <w:p w14:paraId="5A39BBE3" w14:textId="77777777" w:rsidR="003B31FF" w:rsidRPr="00E70029" w:rsidRDefault="003B31FF" w:rsidP="00E70029">
      <w:pPr>
        <w:pStyle w:val="Textoindependiente"/>
        <w:spacing w:line="276" w:lineRule="auto"/>
        <w:rPr>
          <w:rFonts w:cs="Arial"/>
          <w:sz w:val="24"/>
          <w:szCs w:val="24"/>
        </w:rPr>
      </w:pPr>
    </w:p>
    <w:p w14:paraId="159BE62A" w14:textId="0024AD2A" w:rsidR="007A6C68" w:rsidRPr="00E70029" w:rsidRDefault="001E0ADB" w:rsidP="00E70029">
      <w:pPr>
        <w:spacing w:after="0"/>
        <w:jc w:val="both"/>
        <w:rPr>
          <w:rFonts w:ascii="Arial" w:hAnsi="Arial" w:cs="Arial"/>
          <w:sz w:val="24"/>
          <w:szCs w:val="24"/>
        </w:rPr>
      </w:pPr>
      <w:r w:rsidRPr="00E70029">
        <w:rPr>
          <w:rFonts w:ascii="Arial" w:hAnsi="Arial" w:cs="Arial"/>
          <w:sz w:val="24"/>
          <w:szCs w:val="24"/>
        </w:rPr>
        <w:t xml:space="preserve">La señora Diana María Rodríguez Loaiza </w:t>
      </w:r>
      <w:r w:rsidR="0017523C" w:rsidRPr="00E70029">
        <w:rPr>
          <w:rFonts w:ascii="Arial" w:hAnsi="Arial" w:cs="Arial"/>
          <w:sz w:val="24"/>
          <w:szCs w:val="24"/>
        </w:rPr>
        <w:t xml:space="preserve">inició la presente acción laboral con el fin de que se declare que entre ella y la sociedad </w:t>
      </w:r>
      <w:proofErr w:type="spellStart"/>
      <w:r w:rsidR="0017523C" w:rsidRPr="00E70029">
        <w:rPr>
          <w:rFonts w:ascii="Arial" w:hAnsi="Arial" w:cs="Arial"/>
          <w:sz w:val="24"/>
          <w:szCs w:val="24"/>
        </w:rPr>
        <w:t>Confetextil</w:t>
      </w:r>
      <w:proofErr w:type="spellEnd"/>
      <w:r w:rsidR="0017523C" w:rsidRPr="00E70029">
        <w:rPr>
          <w:rFonts w:ascii="Arial" w:hAnsi="Arial" w:cs="Arial"/>
          <w:sz w:val="24"/>
          <w:szCs w:val="24"/>
        </w:rPr>
        <w:t xml:space="preserve"> </w:t>
      </w:r>
      <w:proofErr w:type="spellStart"/>
      <w:r w:rsidR="0017523C" w:rsidRPr="00E70029">
        <w:rPr>
          <w:rFonts w:ascii="Arial" w:hAnsi="Arial" w:cs="Arial"/>
          <w:sz w:val="24"/>
          <w:szCs w:val="24"/>
        </w:rPr>
        <w:t>H&amp;M</w:t>
      </w:r>
      <w:proofErr w:type="spellEnd"/>
      <w:r w:rsidR="0017523C" w:rsidRPr="00E70029">
        <w:rPr>
          <w:rFonts w:ascii="Arial" w:hAnsi="Arial" w:cs="Arial"/>
          <w:sz w:val="24"/>
          <w:szCs w:val="24"/>
        </w:rPr>
        <w:t xml:space="preserve"> S.A.S. existió un contrato de trabajo que terminó por causa imputable al empleador y</w:t>
      </w:r>
      <w:r w:rsidR="001B2568" w:rsidRPr="00E70029">
        <w:rPr>
          <w:rFonts w:ascii="Arial" w:hAnsi="Arial" w:cs="Arial"/>
          <w:sz w:val="24"/>
          <w:szCs w:val="24"/>
        </w:rPr>
        <w:t>,</w:t>
      </w:r>
      <w:r w:rsidR="0017523C" w:rsidRPr="00E70029">
        <w:rPr>
          <w:rFonts w:ascii="Arial" w:hAnsi="Arial" w:cs="Arial"/>
          <w:sz w:val="24"/>
          <w:szCs w:val="24"/>
        </w:rPr>
        <w:t xml:space="preserve"> como consecuencia de esa declaración</w:t>
      </w:r>
      <w:r w:rsidR="001B2568" w:rsidRPr="00E70029">
        <w:rPr>
          <w:rFonts w:ascii="Arial" w:hAnsi="Arial" w:cs="Arial"/>
          <w:sz w:val="24"/>
          <w:szCs w:val="24"/>
        </w:rPr>
        <w:t>, pide que se condene a la demandada a</w:t>
      </w:r>
      <w:r w:rsidR="001156AB" w:rsidRPr="00E70029">
        <w:rPr>
          <w:rFonts w:ascii="Arial" w:hAnsi="Arial" w:cs="Arial"/>
          <w:sz w:val="24"/>
          <w:szCs w:val="24"/>
        </w:rPr>
        <w:t xml:space="preserve">l pago de prestaciones y acreencias a las que </w:t>
      </w:r>
      <w:r w:rsidR="001B2568" w:rsidRPr="00E70029">
        <w:rPr>
          <w:rFonts w:ascii="Arial" w:hAnsi="Arial" w:cs="Arial"/>
          <w:sz w:val="24"/>
          <w:szCs w:val="24"/>
        </w:rPr>
        <w:t>estima</w:t>
      </w:r>
      <w:r w:rsidR="001156AB" w:rsidRPr="00E70029">
        <w:rPr>
          <w:rFonts w:ascii="Arial" w:hAnsi="Arial" w:cs="Arial"/>
          <w:sz w:val="24"/>
          <w:szCs w:val="24"/>
        </w:rPr>
        <w:t xml:space="preserve"> tiene derecho.</w:t>
      </w:r>
    </w:p>
    <w:p w14:paraId="41C8F396" w14:textId="77777777" w:rsidR="007A6C68" w:rsidRPr="00E70029" w:rsidRDefault="007A6C68" w:rsidP="00E70029">
      <w:pPr>
        <w:pStyle w:val="Textoindependiente"/>
        <w:spacing w:line="276" w:lineRule="auto"/>
        <w:rPr>
          <w:rFonts w:cs="Arial"/>
          <w:sz w:val="24"/>
          <w:szCs w:val="24"/>
        </w:rPr>
      </w:pPr>
    </w:p>
    <w:p w14:paraId="400CC037" w14:textId="2273FEA6" w:rsidR="00DB7A0C" w:rsidRPr="00E70029" w:rsidRDefault="00407219" w:rsidP="00E70029">
      <w:pPr>
        <w:pStyle w:val="Textoindependiente"/>
        <w:spacing w:line="276" w:lineRule="auto"/>
        <w:rPr>
          <w:rFonts w:cs="Arial"/>
          <w:sz w:val="24"/>
          <w:szCs w:val="24"/>
        </w:rPr>
      </w:pPr>
      <w:r w:rsidRPr="00E70029">
        <w:rPr>
          <w:rFonts w:cs="Arial"/>
          <w:sz w:val="24"/>
          <w:szCs w:val="24"/>
        </w:rPr>
        <w:t>Admitida la dema</w:t>
      </w:r>
      <w:r w:rsidR="00845488" w:rsidRPr="00E70029">
        <w:rPr>
          <w:rFonts w:cs="Arial"/>
          <w:sz w:val="24"/>
          <w:szCs w:val="24"/>
        </w:rPr>
        <w:t xml:space="preserve">nda, se dispuso la notificación </w:t>
      </w:r>
      <w:r w:rsidR="001B2568" w:rsidRPr="00E70029">
        <w:rPr>
          <w:rFonts w:cs="Arial"/>
          <w:sz w:val="24"/>
          <w:szCs w:val="24"/>
        </w:rPr>
        <w:t>del auto admisorio de la misma a</w:t>
      </w:r>
      <w:r w:rsidR="001156AB" w:rsidRPr="00E70029">
        <w:rPr>
          <w:rFonts w:cs="Arial"/>
          <w:sz w:val="24"/>
          <w:szCs w:val="24"/>
        </w:rPr>
        <w:t xml:space="preserve"> </w:t>
      </w:r>
      <w:proofErr w:type="spellStart"/>
      <w:r w:rsidR="001156AB" w:rsidRPr="00E70029">
        <w:rPr>
          <w:rFonts w:cs="Arial"/>
          <w:sz w:val="24"/>
          <w:szCs w:val="24"/>
        </w:rPr>
        <w:t>Confetextil</w:t>
      </w:r>
      <w:proofErr w:type="spellEnd"/>
      <w:r w:rsidR="001156AB" w:rsidRPr="00E70029">
        <w:rPr>
          <w:rFonts w:cs="Arial"/>
          <w:sz w:val="24"/>
          <w:szCs w:val="24"/>
        </w:rPr>
        <w:t xml:space="preserve"> </w:t>
      </w:r>
      <w:proofErr w:type="spellStart"/>
      <w:r w:rsidR="001156AB" w:rsidRPr="00E70029">
        <w:rPr>
          <w:rFonts w:cs="Arial"/>
          <w:sz w:val="24"/>
          <w:szCs w:val="24"/>
        </w:rPr>
        <w:t>H&amp;M</w:t>
      </w:r>
      <w:proofErr w:type="spellEnd"/>
      <w:r w:rsidR="001156AB" w:rsidRPr="00E70029">
        <w:rPr>
          <w:rFonts w:cs="Arial"/>
          <w:sz w:val="24"/>
          <w:szCs w:val="24"/>
        </w:rPr>
        <w:t xml:space="preserve"> S.A.S.</w:t>
      </w:r>
      <w:r w:rsidR="001B2568" w:rsidRPr="00E70029">
        <w:rPr>
          <w:rFonts w:cs="Arial"/>
          <w:sz w:val="24"/>
          <w:szCs w:val="24"/>
        </w:rPr>
        <w:t xml:space="preserve"> la cual se</w:t>
      </w:r>
      <w:r w:rsidR="001156AB" w:rsidRPr="00E70029">
        <w:rPr>
          <w:rFonts w:cs="Arial"/>
          <w:sz w:val="24"/>
          <w:szCs w:val="24"/>
        </w:rPr>
        <w:t xml:space="preserve"> surtió el 20 de mayo de 2022 </w:t>
      </w:r>
      <w:r w:rsidR="00DB1305" w:rsidRPr="00E70029">
        <w:rPr>
          <w:rFonts w:cs="Arial"/>
          <w:sz w:val="24"/>
          <w:szCs w:val="24"/>
        </w:rPr>
        <w:t>a través del</w:t>
      </w:r>
      <w:r w:rsidR="001156AB" w:rsidRPr="00E70029">
        <w:rPr>
          <w:rFonts w:cs="Arial"/>
          <w:sz w:val="24"/>
          <w:szCs w:val="24"/>
        </w:rPr>
        <w:t xml:space="preserve"> correo electrónico </w:t>
      </w:r>
      <w:hyperlink r:id="rId11" w:history="1">
        <w:r w:rsidR="00762CE8" w:rsidRPr="00E70029">
          <w:rPr>
            <w:rStyle w:val="Hipervnculo"/>
            <w:rFonts w:cs="Arial"/>
            <w:sz w:val="24"/>
            <w:szCs w:val="24"/>
          </w:rPr>
          <w:t>confetextilhyn@gmail.com</w:t>
        </w:r>
      </w:hyperlink>
      <w:r w:rsidR="00DB1305" w:rsidRPr="00E70029">
        <w:rPr>
          <w:rFonts w:cs="Arial"/>
          <w:sz w:val="24"/>
          <w:szCs w:val="24"/>
        </w:rPr>
        <w:t>. Dentro de</w:t>
      </w:r>
      <w:r w:rsidR="00293CF8" w:rsidRPr="00E70029">
        <w:rPr>
          <w:rFonts w:cs="Arial"/>
          <w:sz w:val="24"/>
          <w:szCs w:val="24"/>
        </w:rPr>
        <w:t>l</w:t>
      </w:r>
      <w:r w:rsidR="00DB1305" w:rsidRPr="00E70029">
        <w:rPr>
          <w:rFonts w:cs="Arial"/>
          <w:sz w:val="24"/>
          <w:szCs w:val="24"/>
        </w:rPr>
        <w:t xml:space="preserve"> término conferido la sociedad accionada dio </w:t>
      </w:r>
      <w:r w:rsidR="00DB7A0C" w:rsidRPr="00E70029">
        <w:rPr>
          <w:rFonts w:cs="Arial"/>
          <w:sz w:val="24"/>
          <w:szCs w:val="24"/>
        </w:rPr>
        <w:t xml:space="preserve">respuesta a la demanda a través del correo electrónico remitido el día </w:t>
      </w:r>
      <w:r w:rsidR="00DB1305" w:rsidRPr="00E70029">
        <w:rPr>
          <w:rFonts w:cs="Arial"/>
          <w:sz w:val="24"/>
          <w:szCs w:val="24"/>
        </w:rPr>
        <w:t>8 de junio de 2022</w:t>
      </w:r>
      <w:r w:rsidR="00DB7A0C" w:rsidRPr="00E70029">
        <w:rPr>
          <w:rFonts w:cs="Arial"/>
          <w:sz w:val="24"/>
          <w:szCs w:val="24"/>
        </w:rPr>
        <w:t>.</w:t>
      </w:r>
    </w:p>
    <w:p w14:paraId="72A3D3EC" w14:textId="77777777" w:rsidR="00DB7A0C" w:rsidRPr="00E70029" w:rsidRDefault="00DB7A0C" w:rsidP="00E70029">
      <w:pPr>
        <w:pStyle w:val="Textoindependiente"/>
        <w:spacing w:line="276" w:lineRule="auto"/>
        <w:rPr>
          <w:rFonts w:cs="Arial"/>
          <w:sz w:val="24"/>
          <w:szCs w:val="24"/>
        </w:rPr>
      </w:pPr>
    </w:p>
    <w:p w14:paraId="66D119A2" w14:textId="185FC645" w:rsidR="00324A20" w:rsidRPr="00E70029" w:rsidRDefault="00324A20" w:rsidP="00E70029">
      <w:pPr>
        <w:pStyle w:val="Textoindependiente"/>
        <w:spacing w:line="276" w:lineRule="auto"/>
        <w:rPr>
          <w:rFonts w:cs="Arial"/>
          <w:sz w:val="24"/>
          <w:szCs w:val="24"/>
        </w:rPr>
      </w:pPr>
      <w:r w:rsidRPr="00E70029">
        <w:rPr>
          <w:rFonts w:cs="Arial"/>
          <w:sz w:val="24"/>
          <w:szCs w:val="24"/>
        </w:rPr>
        <w:t xml:space="preserve">Mediante auto de fecha </w:t>
      </w:r>
      <w:r w:rsidR="00293CF8" w:rsidRPr="00E70029">
        <w:rPr>
          <w:rFonts w:cs="Arial"/>
          <w:sz w:val="24"/>
          <w:szCs w:val="24"/>
        </w:rPr>
        <w:t xml:space="preserve">12 </w:t>
      </w:r>
      <w:r w:rsidRPr="00E70029">
        <w:rPr>
          <w:rFonts w:cs="Arial"/>
          <w:sz w:val="24"/>
          <w:szCs w:val="24"/>
        </w:rPr>
        <w:t xml:space="preserve">de </w:t>
      </w:r>
      <w:r w:rsidR="00DB1305" w:rsidRPr="00E70029">
        <w:rPr>
          <w:rFonts w:cs="Arial"/>
          <w:sz w:val="24"/>
          <w:szCs w:val="24"/>
        </w:rPr>
        <w:t>septiembre</w:t>
      </w:r>
      <w:r w:rsidRPr="00E70029">
        <w:rPr>
          <w:rFonts w:cs="Arial"/>
          <w:sz w:val="24"/>
          <w:szCs w:val="24"/>
        </w:rPr>
        <w:t xml:space="preserve"> de 202</w:t>
      </w:r>
      <w:r w:rsidR="00DB1305" w:rsidRPr="00E70029">
        <w:rPr>
          <w:rFonts w:cs="Arial"/>
          <w:sz w:val="24"/>
          <w:szCs w:val="24"/>
        </w:rPr>
        <w:t>2</w:t>
      </w:r>
      <w:r w:rsidRPr="00E70029">
        <w:rPr>
          <w:rFonts w:cs="Arial"/>
          <w:sz w:val="24"/>
          <w:szCs w:val="24"/>
        </w:rPr>
        <w:t xml:space="preserve"> el Juzgado de conocimiento inadmitió la contestación de la demanda</w:t>
      </w:r>
      <w:r w:rsidR="00E256A8" w:rsidRPr="00E70029">
        <w:rPr>
          <w:rFonts w:cs="Arial"/>
          <w:sz w:val="24"/>
          <w:szCs w:val="24"/>
        </w:rPr>
        <w:t xml:space="preserve"> al </w:t>
      </w:r>
      <w:r w:rsidR="00F47F02" w:rsidRPr="00E70029">
        <w:rPr>
          <w:rFonts w:cs="Arial"/>
          <w:sz w:val="24"/>
          <w:szCs w:val="24"/>
        </w:rPr>
        <w:t>advertir</w:t>
      </w:r>
      <w:r w:rsidR="00E256A8" w:rsidRPr="00E70029">
        <w:rPr>
          <w:rFonts w:cs="Arial"/>
          <w:sz w:val="24"/>
          <w:szCs w:val="24"/>
        </w:rPr>
        <w:t xml:space="preserve"> que el poder otorgado no c</w:t>
      </w:r>
      <w:r w:rsidR="00F47F02" w:rsidRPr="00E70029">
        <w:rPr>
          <w:rFonts w:cs="Arial"/>
          <w:sz w:val="24"/>
          <w:szCs w:val="24"/>
        </w:rPr>
        <w:t xml:space="preserve">ontaba </w:t>
      </w:r>
      <w:r w:rsidR="00E256A8" w:rsidRPr="00E70029">
        <w:rPr>
          <w:rFonts w:cs="Arial"/>
          <w:sz w:val="24"/>
          <w:szCs w:val="24"/>
        </w:rPr>
        <w:t xml:space="preserve">con la constancia </w:t>
      </w:r>
      <w:r w:rsidR="00F47F02" w:rsidRPr="00E70029">
        <w:rPr>
          <w:rFonts w:cs="Arial"/>
          <w:sz w:val="24"/>
          <w:szCs w:val="24"/>
        </w:rPr>
        <w:t xml:space="preserve">de que el mismo </w:t>
      </w:r>
      <w:r w:rsidR="006A0A97" w:rsidRPr="00E70029">
        <w:rPr>
          <w:rFonts w:cs="Arial"/>
          <w:sz w:val="24"/>
          <w:szCs w:val="24"/>
        </w:rPr>
        <w:t xml:space="preserve">fue enviado del </w:t>
      </w:r>
      <w:r w:rsidR="00E256A8" w:rsidRPr="00E70029">
        <w:rPr>
          <w:rFonts w:cs="Arial"/>
          <w:sz w:val="24"/>
          <w:szCs w:val="24"/>
        </w:rPr>
        <w:t xml:space="preserve">correo electrónico de la demandada </w:t>
      </w:r>
      <w:r w:rsidR="00F47F02" w:rsidRPr="00E70029">
        <w:rPr>
          <w:rFonts w:cs="Arial"/>
          <w:sz w:val="24"/>
          <w:szCs w:val="24"/>
        </w:rPr>
        <w:t xml:space="preserve">como lo </w:t>
      </w:r>
      <w:r w:rsidR="00E256A8" w:rsidRPr="00E70029">
        <w:rPr>
          <w:rFonts w:cs="Arial"/>
          <w:sz w:val="24"/>
          <w:szCs w:val="24"/>
        </w:rPr>
        <w:t>exige el artículo 5º del Decreto 806 de 202</w:t>
      </w:r>
      <w:r w:rsidR="00F47F02" w:rsidRPr="00E70029">
        <w:rPr>
          <w:rFonts w:cs="Arial"/>
          <w:sz w:val="24"/>
          <w:szCs w:val="24"/>
        </w:rPr>
        <w:t xml:space="preserve">0, adoptada como legislación permanente por la Ley 2213 de 2020, ni con la presentación personal de que habla el artículo 74 del C.G.P. </w:t>
      </w:r>
      <w:r w:rsidR="006A0A97" w:rsidRPr="00E70029">
        <w:rPr>
          <w:rFonts w:cs="Arial"/>
          <w:sz w:val="24"/>
          <w:szCs w:val="24"/>
        </w:rPr>
        <w:t>También evidenció la</w:t>
      </w:r>
      <w:r w:rsidR="3646A961" w:rsidRPr="00E70029">
        <w:rPr>
          <w:rFonts w:cs="Arial"/>
          <w:sz w:val="24"/>
          <w:szCs w:val="24"/>
        </w:rPr>
        <w:t xml:space="preserve"> </w:t>
      </w:r>
      <w:r w:rsidR="006A0A97" w:rsidRPr="00E70029">
        <w:rPr>
          <w:rFonts w:cs="Arial"/>
          <w:i/>
          <w:iCs/>
          <w:sz w:val="24"/>
          <w:szCs w:val="24"/>
        </w:rPr>
        <w:t>a quo</w:t>
      </w:r>
      <w:r w:rsidR="006A0A97" w:rsidRPr="00E70029">
        <w:rPr>
          <w:rFonts w:cs="Arial"/>
          <w:sz w:val="24"/>
          <w:szCs w:val="24"/>
        </w:rPr>
        <w:t xml:space="preserve"> que no fue aportado el certificado de existencia y representación legal de dicha sociedad.</w:t>
      </w:r>
    </w:p>
    <w:p w14:paraId="0D0B940D" w14:textId="77777777" w:rsidR="00324A20" w:rsidRPr="00E70029" w:rsidRDefault="00324A20" w:rsidP="00E70029">
      <w:pPr>
        <w:pStyle w:val="Textoindependiente"/>
        <w:spacing w:line="276" w:lineRule="auto"/>
        <w:rPr>
          <w:rFonts w:cs="Arial"/>
          <w:sz w:val="24"/>
          <w:szCs w:val="24"/>
        </w:rPr>
      </w:pPr>
    </w:p>
    <w:p w14:paraId="7E4E103F" w14:textId="494E9C97" w:rsidR="00010359" w:rsidRPr="00E70029" w:rsidRDefault="00B01BC2" w:rsidP="00E70029">
      <w:pPr>
        <w:pStyle w:val="Textoindependiente"/>
        <w:spacing w:line="276" w:lineRule="auto"/>
        <w:rPr>
          <w:rFonts w:cs="Arial"/>
          <w:sz w:val="24"/>
          <w:szCs w:val="24"/>
        </w:rPr>
      </w:pPr>
      <w:r w:rsidRPr="00E70029">
        <w:rPr>
          <w:rFonts w:cs="Arial"/>
          <w:sz w:val="24"/>
          <w:szCs w:val="24"/>
        </w:rPr>
        <w:t xml:space="preserve">A través de correo electrónico adiado </w:t>
      </w:r>
      <w:r w:rsidR="007B5A04" w:rsidRPr="00E70029">
        <w:rPr>
          <w:rFonts w:cs="Arial"/>
          <w:sz w:val="24"/>
          <w:szCs w:val="24"/>
        </w:rPr>
        <w:t>20 de septiembre</w:t>
      </w:r>
      <w:r w:rsidRPr="00E70029">
        <w:rPr>
          <w:rFonts w:cs="Arial"/>
          <w:sz w:val="24"/>
          <w:szCs w:val="24"/>
        </w:rPr>
        <w:t xml:space="preserve"> de 202</w:t>
      </w:r>
      <w:r w:rsidR="007B5A04" w:rsidRPr="00E70029">
        <w:rPr>
          <w:rFonts w:cs="Arial"/>
          <w:sz w:val="24"/>
          <w:szCs w:val="24"/>
        </w:rPr>
        <w:t>2</w:t>
      </w:r>
      <w:r w:rsidRPr="00E70029">
        <w:rPr>
          <w:rFonts w:cs="Arial"/>
          <w:sz w:val="24"/>
          <w:szCs w:val="24"/>
        </w:rPr>
        <w:t xml:space="preserve"> </w:t>
      </w:r>
      <w:proofErr w:type="spellStart"/>
      <w:r w:rsidR="007B5A04" w:rsidRPr="00E70029">
        <w:rPr>
          <w:rFonts w:cs="Arial"/>
          <w:sz w:val="24"/>
          <w:szCs w:val="24"/>
        </w:rPr>
        <w:t>Conf</w:t>
      </w:r>
      <w:r w:rsidR="00293CF8" w:rsidRPr="00E70029">
        <w:rPr>
          <w:rFonts w:cs="Arial"/>
          <w:sz w:val="24"/>
          <w:szCs w:val="24"/>
        </w:rPr>
        <w:t>e</w:t>
      </w:r>
      <w:r w:rsidR="007B5A04" w:rsidRPr="00E70029">
        <w:rPr>
          <w:rFonts w:cs="Arial"/>
          <w:sz w:val="24"/>
          <w:szCs w:val="24"/>
        </w:rPr>
        <w:t>textil</w:t>
      </w:r>
      <w:proofErr w:type="spellEnd"/>
      <w:r w:rsidR="007B5A04" w:rsidRPr="00E70029">
        <w:rPr>
          <w:rFonts w:cs="Arial"/>
          <w:sz w:val="24"/>
          <w:szCs w:val="24"/>
        </w:rPr>
        <w:t xml:space="preserve"> </w:t>
      </w:r>
      <w:proofErr w:type="spellStart"/>
      <w:r w:rsidR="007B5A04" w:rsidRPr="00E70029">
        <w:rPr>
          <w:rFonts w:cs="Arial"/>
          <w:sz w:val="24"/>
          <w:szCs w:val="24"/>
        </w:rPr>
        <w:t>H&amp;M</w:t>
      </w:r>
      <w:proofErr w:type="spellEnd"/>
      <w:r w:rsidR="007B5A04" w:rsidRPr="00E70029">
        <w:rPr>
          <w:rFonts w:cs="Arial"/>
          <w:sz w:val="24"/>
          <w:szCs w:val="24"/>
        </w:rPr>
        <w:t xml:space="preserve"> S.A.S.</w:t>
      </w:r>
      <w:r w:rsidRPr="00E70029">
        <w:rPr>
          <w:rFonts w:cs="Arial"/>
          <w:sz w:val="24"/>
          <w:szCs w:val="24"/>
        </w:rPr>
        <w:t xml:space="preserve"> presentó la subsanación de la contestación de la demanda aportando los documentos requeridos por el Juzgado</w:t>
      </w:r>
      <w:r w:rsidR="0006370E" w:rsidRPr="00E70029">
        <w:rPr>
          <w:rFonts w:cs="Arial"/>
          <w:sz w:val="24"/>
          <w:szCs w:val="24"/>
        </w:rPr>
        <w:t>; no obstante</w:t>
      </w:r>
      <w:r w:rsidR="0043260D" w:rsidRPr="00E70029">
        <w:rPr>
          <w:rFonts w:cs="Arial"/>
          <w:sz w:val="24"/>
          <w:szCs w:val="24"/>
        </w:rPr>
        <w:t xml:space="preserve">, mediante auto de fecha </w:t>
      </w:r>
      <w:r w:rsidR="00A72AD3" w:rsidRPr="00E70029">
        <w:rPr>
          <w:rFonts w:cs="Arial"/>
          <w:sz w:val="24"/>
          <w:szCs w:val="24"/>
        </w:rPr>
        <w:t xml:space="preserve">12 </w:t>
      </w:r>
      <w:r w:rsidR="0043260D" w:rsidRPr="00E70029">
        <w:rPr>
          <w:rFonts w:cs="Arial"/>
          <w:sz w:val="24"/>
          <w:szCs w:val="24"/>
        </w:rPr>
        <w:t xml:space="preserve">de </w:t>
      </w:r>
      <w:r w:rsidR="00A72AD3" w:rsidRPr="00E70029">
        <w:rPr>
          <w:rFonts w:cs="Arial"/>
          <w:sz w:val="24"/>
          <w:szCs w:val="24"/>
        </w:rPr>
        <w:t>enero</w:t>
      </w:r>
      <w:r w:rsidR="0043260D" w:rsidRPr="00E70029">
        <w:rPr>
          <w:rFonts w:cs="Arial"/>
          <w:sz w:val="24"/>
          <w:szCs w:val="24"/>
        </w:rPr>
        <w:t xml:space="preserve"> de 2022 se dio por no contestada la demanda al </w:t>
      </w:r>
      <w:r w:rsidR="573EE220" w:rsidRPr="00E70029">
        <w:rPr>
          <w:rFonts w:cs="Arial"/>
          <w:sz w:val="24"/>
          <w:szCs w:val="24"/>
        </w:rPr>
        <w:t>considerar</w:t>
      </w:r>
      <w:r w:rsidR="0043260D" w:rsidRPr="00E70029">
        <w:rPr>
          <w:rFonts w:cs="Arial"/>
          <w:sz w:val="24"/>
          <w:szCs w:val="24"/>
        </w:rPr>
        <w:t xml:space="preserve"> que </w:t>
      </w:r>
      <w:r w:rsidR="00290113" w:rsidRPr="00E70029">
        <w:rPr>
          <w:rFonts w:cs="Arial"/>
          <w:sz w:val="24"/>
          <w:szCs w:val="24"/>
        </w:rPr>
        <w:t>las falencias evidenciadas en el poder persistían.</w:t>
      </w:r>
    </w:p>
    <w:p w14:paraId="0E27B00A" w14:textId="77777777" w:rsidR="00010359" w:rsidRPr="00E70029" w:rsidRDefault="00010359" w:rsidP="00E70029">
      <w:pPr>
        <w:pStyle w:val="Textoindependiente"/>
        <w:spacing w:line="276" w:lineRule="auto"/>
        <w:rPr>
          <w:rFonts w:cs="Arial"/>
          <w:sz w:val="24"/>
          <w:szCs w:val="24"/>
        </w:rPr>
      </w:pPr>
    </w:p>
    <w:p w14:paraId="74390ED3" w14:textId="721D2A90" w:rsidR="008655AB" w:rsidRPr="00E70029" w:rsidRDefault="00010359" w:rsidP="00E70029">
      <w:pPr>
        <w:pStyle w:val="Textoindependiente"/>
        <w:spacing w:line="276" w:lineRule="auto"/>
        <w:rPr>
          <w:rFonts w:cs="Arial"/>
          <w:sz w:val="24"/>
          <w:szCs w:val="24"/>
        </w:rPr>
      </w:pPr>
      <w:r w:rsidRPr="00E70029">
        <w:rPr>
          <w:rFonts w:cs="Arial"/>
          <w:sz w:val="24"/>
          <w:szCs w:val="24"/>
        </w:rPr>
        <w:t xml:space="preserve">Inconforme con la decisión la sociedad </w:t>
      </w:r>
      <w:r w:rsidR="00290113" w:rsidRPr="00E70029">
        <w:rPr>
          <w:rFonts w:cs="Arial"/>
          <w:sz w:val="24"/>
          <w:szCs w:val="24"/>
        </w:rPr>
        <w:t xml:space="preserve">demandada la impugnó alegando que la demanda fue subsanada en debida forma, aportando el respectivo poder y mensaje de datos enviado desde el correo de la empresa </w:t>
      </w:r>
      <w:proofErr w:type="spellStart"/>
      <w:r w:rsidR="00290113" w:rsidRPr="00E70029">
        <w:rPr>
          <w:rFonts w:cs="Arial"/>
          <w:sz w:val="24"/>
          <w:szCs w:val="24"/>
        </w:rPr>
        <w:t>Confetextil</w:t>
      </w:r>
      <w:proofErr w:type="spellEnd"/>
      <w:r w:rsidR="00290113" w:rsidRPr="00E70029">
        <w:rPr>
          <w:rFonts w:cs="Arial"/>
          <w:sz w:val="24"/>
          <w:szCs w:val="24"/>
        </w:rPr>
        <w:t xml:space="preserve"> </w:t>
      </w:r>
      <w:proofErr w:type="spellStart"/>
      <w:r w:rsidR="00290113" w:rsidRPr="00E70029">
        <w:rPr>
          <w:rFonts w:cs="Arial"/>
          <w:sz w:val="24"/>
          <w:szCs w:val="24"/>
        </w:rPr>
        <w:t>H&amp;M</w:t>
      </w:r>
      <w:proofErr w:type="spellEnd"/>
      <w:r w:rsidR="00290113" w:rsidRPr="00E70029">
        <w:rPr>
          <w:rFonts w:cs="Arial"/>
          <w:sz w:val="24"/>
          <w:szCs w:val="24"/>
        </w:rPr>
        <w:t xml:space="preserve"> S.A.S. </w:t>
      </w:r>
    </w:p>
    <w:p w14:paraId="049F31CB" w14:textId="77777777" w:rsidR="00EF45A7" w:rsidRPr="00E70029" w:rsidRDefault="00EF45A7" w:rsidP="00E70029">
      <w:pPr>
        <w:pStyle w:val="Textoindependiente"/>
        <w:tabs>
          <w:tab w:val="left" w:pos="5103"/>
        </w:tabs>
        <w:spacing w:line="276" w:lineRule="auto"/>
        <w:rPr>
          <w:rFonts w:cs="Arial"/>
          <w:sz w:val="24"/>
          <w:szCs w:val="24"/>
        </w:rPr>
      </w:pPr>
    </w:p>
    <w:p w14:paraId="07313AAE" w14:textId="2686961F" w:rsidR="00EF45A7" w:rsidRPr="00E70029" w:rsidRDefault="00A124DB" w:rsidP="00E70029">
      <w:pPr>
        <w:pStyle w:val="paragraph"/>
        <w:spacing w:before="0" w:beforeAutospacing="0" w:after="0" w:afterAutospacing="0" w:line="276" w:lineRule="auto"/>
        <w:jc w:val="center"/>
        <w:textAlignment w:val="baseline"/>
        <w:rPr>
          <w:rFonts w:ascii="Arial" w:hAnsi="Arial" w:cs="Arial"/>
        </w:rPr>
      </w:pPr>
      <w:r>
        <w:rPr>
          <w:rStyle w:val="normaltextrun"/>
          <w:rFonts w:ascii="Arial" w:hAnsi="Arial" w:cs="Arial"/>
          <w:b/>
          <w:bCs/>
        </w:rPr>
        <w:t>ALEGATOS DE CONCLUSIÓN</w:t>
      </w:r>
    </w:p>
    <w:p w14:paraId="675C8173" w14:textId="0E6CC310" w:rsidR="00EF45A7" w:rsidRPr="00E70029" w:rsidRDefault="00EF45A7" w:rsidP="00E70029">
      <w:pPr>
        <w:pStyle w:val="paragraph"/>
        <w:spacing w:before="0" w:beforeAutospacing="0" w:after="0" w:afterAutospacing="0" w:line="276" w:lineRule="auto"/>
        <w:textAlignment w:val="baseline"/>
        <w:rPr>
          <w:rStyle w:val="eop"/>
          <w:rFonts w:ascii="Arial" w:eastAsia="Calibri" w:hAnsi="Arial" w:cs="Arial"/>
        </w:rPr>
      </w:pPr>
    </w:p>
    <w:p w14:paraId="05629E54" w14:textId="0A35DDC5" w:rsidR="29588CC2" w:rsidRPr="00E70029" w:rsidRDefault="00EF45A7" w:rsidP="00E70029">
      <w:pPr>
        <w:pStyle w:val="paragraph"/>
        <w:spacing w:before="0" w:beforeAutospacing="0" w:after="0" w:afterAutospacing="0" w:line="276" w:lineRule="auto"/>
        <w:rPr>
          <w:rStyle w:val="normaltextrun"/>
          <w:rFonts w:ascii="Arial" w:hAnsi="Arial" w:cs="Arial"/>
          <w:highlight w:val="yellow"/>
        </w:rPr>
      </w:pPr>
      <w:r w:rsidRPr="00E70029">
        <w:rPr>
          <w:rStyle w:val="normaltextrun"/>
          <w:rFonts w:ascii="Arial" w:hAnsi="Arial" w:cs="Arial"/>
        </w:rPr>
        <w:t xml:space="preserve">Conforme se dejó plasmado en la constancia emitida por la Secretaría de la Corporación, la </w:t>
      </w:r>
      <w:r w:rsidR="00293CF8" w:rsidRPr="00E70029">
        <w:rPr>
          <w:rStyle w:val="normaltextrun"/>
          <w:rFonts w:ascii="Arial" w:hAnsi="Arial" w:cs="Arial"/>
        </w:rPr>
        <w:t>sociedad demandada aportó</w:t>
      </w:r>
      <w:r w:rsidR="00E956CF" w:rsidRPr="00E70029">
        <w:rPr>
          <w:rStyle w:val="normaltextrun"/>
          <w:rFonts w:ascii="Arial" w:hAnsi="Arial" w:cs="Arial"/>
        </w:rPr>
        <w:t xml:space="preserve"> </w:t>
      </w:r>
      <w:r w:rsidR="00293CF8" w:rsidRPr="00E70029">
        <w:rPr>
          <w:rStyle w:val="normaltextrun"/>
          <w:rFonts w:ascii="Arial" w:hAnsi="Arial" w:cs="Arial"/>
        </w:rPr>
        <w:t>escrito en el que retoma los argumentos expuestos al momento de sustentar el recurso de apelación que ocupa la atención de la Sala.</w:t>
      </w:r>
    </w:p>
    <w:p w14:paraId="57EB6C51" w14:textId="6484AC4A" w:rsidR="29588CC2" w:rsidRPr="00E70029" w:rsidRDefault="29588CC2" w:rsidP="00E70029">
      <w:pPr>
        <w:pStyle w:val="paragraph"/>
        <w:spacing w:before="0" w:beforeAutospacing="0" w:after="0" w:afterAutospacing="0" w:line="276" w:lineRule="auto"/>
        <w:rPr>
          <w:rStyle w:val="normaltextrun"/>
          <w:rFonts w:ascii="Arial" w:hAnsi="Arial" w:cs="Arial"/>
          <w:highlight w:val="yellow"/>
        </w:rPr>
      </w:pPr>
    </w:p>
    <w:p w14:paraId="197B4108" w14:textId="77777777" w:rsidR="00EF45A7" w:rsidRPr="00E70029" w:rsidRDefault="00EF45A7" w:rsidP="00E70029">
      <w:pPr>
        <w:pStyle w:val="paragraph"/>
        <w:spacing w:before="0" w:beforeAutospacing="0" w:after="0" w:afterAutospacing="0" w:line="276" w:lineRule="auto"/>
        <w:textAlignment w:val="baseline"/>
        <w:rPr>
          <w:rFonts w:ascii="Arial" w:hAnsi="Arial" w:cs="Arial"/>
        </w:rPr>
      </w:pPr>
      <w:r w:rsidRPr="00E70029">
        <w:rPr>
          <w:rStyle w:val="normaltextrun"/>
          <w:rFonts w:ascii="Arial" w:hAnsi="Arial" w:cs="Arial"/>
        </w:rPr>
        <w:t>Reunida la Sala, lo que corresponde es la solución del siguiente:</w:t>
      </w:r>
      <w:r w:rsidRPr="00E70029">
        <w:rPr>
          <w:rStyle w:val="eop"/>
          <w:rFonts w:ascii="Arial" w:eastAsia="Calibri" w:hAnsi="Arial" w:cs="Arial"/>
        </w:rPr>
        <w:t> </w:t>
      </w:r>
    </w:p>
    <w:p w14:paraId="62486C05" w14:textId="77777777" w:rsidR="00EF45A7" w:rsidRPr="00E70029" w:rsidRDefault="00EF45A7" w:rsidP="00E70029">
      <w:pPr>
        <w:pStyle w:val="Textoindependiente"/>
        <w:spacing w:line="276" w:lineRule="auto"/>
        <w:rPr>
          <w:rFonts w:cs="Arial"/>
          <w:sz w:val="24"/>
          <w:szCs w:val="24"/>
        </w:rPr>
      </w:pPr>
    </w:p>
    <w:p w14:paraId="4650F320" w14:textId="77777777" w:rsidR="00EF45A7" w:rsidRPr="00E70029" w:rsidRDefault="00EF45A7" w:rsidP="00E70029">
      <w:pPr>
        <w:pStyle w:val="Textoindependiente"/>
        <w:spacing w:line="276" w:lineRule="auto"/>
        <w:jc w:val="center"/>
        <w:rPr>
          <w:rFonts w:cs="Arial"/>
          <w:b/>
          <w:sz w:val="24"/>
          <w:szCs w:val="24"/>
        </w:rPr>
      </w:pPr>
      <w:r w:rsidRPr="00E70029">
        <w:rPr>
          <w:rStyle w:val="normaltextrun"/>
          <w:rFonts w:cs="Arial"/>
          <w:b/>
          <w:bCs/>
          <w:sz w:val="24"/>
          <w:szCs w:val="24"/>
        </w:rPr>
        <w:t>PROBLEMA JURÍDICO</w:t>
      </w:r>
    </w:p>
    <w:p w14:paraId="4B99056E" w14:textId="77777777" w:rsidR="00EF45A7" w:rsidRPr="00E70029" w:rsidRDefault="00EF45A7" w:rsidP="00E70029">
      <w:pPr>
        <w:pStyle w:val="Textoindependiente"/>
        <w:spacing w:line="276" w:lineRule="auto"/>
        <w:ind w:right="335"/>
        <w:rPr>
          <w:rFonts w:cs="Arial"/>
          <w:sz w:val="24"/>
          <w:szCs w:val="24"/>
        </w:rPr>
      </w:pPr>
    </w:p>
    <w:p w14:paraId="10DB4204" w14:textId="6327A9E8" w:rsidR="00EF45A7" w:rsidRPr="00E70029" w:rsidRDefault="00EF45A7" w:rsidP="00E70029">
      <w:pPr>
        <w:pStyle w:val="Textoindependiente"/>
        <w:spacing w:line="276" w:lineRule="auto"/>
        <w:ind w:left="426" w:right="335"/>
        <w:rPr>
          <w:rFonts w:cs="Arial"/>
          <w:sz w:val="24"/>
          <w:szCs w:val="24"/>
        </w:rPr>
      </w:pPr>
      <w:r w:rsidRPr="00E70029">
        <w:rPr>
          <w:rFonts w:cs="Arial"/>
          <w:b/>
          <w:bCs/>
          <w:i/>
          <w:iCs/>
          <w:sz w:val="24"/>
          <w:szCs w:val="24"/>
        </w:rPr>
        <w:t>¿</w:t>
      </w:r>
      <w:r w:rsidR="00EC3430" w:rsidRPr="00E70029">
        <w:rPr>
          <w:rFonts w:cs="Arial"/>
          <w:b/>
          <w:bCs/>
          <w:i/>
          <w:iCs/>
          <w:sz w:val="24"/>
          <w:szCs w:val="24"/>
        </w:rPr>
        <w:t xml:space="preserve">El poder otorgado </w:t>
      </w:r>
      <w:r w:rsidR="00293CF8" w:rsidRPr="00E70029">
        <w:rPr>
          <w:rFonts w:cs="Arial"/>
          <w:b/>
          <w:bCs/>
          <w:i/>
          <w:iCs/>
          <w:sz w:val="24"/>
          <w:szCs w:val="24"/>
        </w:rPr>
        <w:t>por la llamada a juicio</w:t>
      </w:r>
      <w:r w:rsidR="00EC3430" w:rsidRPr="00E70029">
        <w:rPr>
          <w:rFonts w:cs="Arial"/>
          <w:b/>
          <w:bCs/>
          <w:i/>
          <w:iCs/>
          <w:sz w:val="24"/>
          <w:szCs w:val="24"/>
        </w:rPr>
        <w:t xml:space="preserve"> reúne los requisitos establecido</w:t>
      </w:r>
      <w:r w:rsidR="00293CF8" w:rsidRPr="00E70029">
        <w:rPr>
          <w:rFonts w:cs="Arial"/>
          <w:b/>
          <w:bCs/>
          <w:i/>
          <w:iCs/>
          <w:sz w:val="24"/>
          <w:szCs w:val="24"/>
        </w:rPr>
        <w:t>s</w:t>
      </w:r>
      <w:r w:rsidR="00EC3430" w:rsidRPr="00E70029">
        <w:rPr>
          <w:rFonts w:cs="Arial"/>
          <w:b/>
          <w:bCs/>
          <w:i/>
          <w:iCs/>
          <w:sz w:val="24"/>
          <w:szCs w:val="24"/>
        </w:rPr>
        <w:t xml:space="preserve"> en la legislación vigente</w:t>
      </w:r>
      <w:r w:rsidRPr="00E70029">
        <w:rPr>
          <w:rFonts w:cs="Arial"/>
          <w:b/>
          <w:bCs/>
          <w:i/>
          <w:iCs/>
          <w:sz w:val="24"/>
          <w:szCs w:val="24"/>
        </w:rPr>
        <w:t>?</w:t>
      </w:r>
    </w:p>
    <w:p w14:paraId="1299C43A" w14:textId="77777777" w:rsidR="00EF45A7" w:rsidRPr="00E70029" w:rsidRDefault="00EF45A7" w:rsidP="00E70029">
      <w:pPr>
        <w:pStyle w:val="Textoindependiente"/>
        <w:spacing w:line="276" w:lineRule="auto"/>
        <w:rPr>
          <w:rFonts w:cs="Arial"/>
          <w:sz w:val="24"/>
          <w:szCs w:val="24"/>
        </w:rPr>
      </w:pPr>
    </w:p>
    <w:p w14:paraId="75D69062" w14:textId="77777777" w:rsidR="00EF45A7" w:rsidRPr="00E70029" w:rsidRDefault="00EF45A7" w:rsidP="00E70029">
      <w:pPr>
        <w:spacing w:after="0"/>
        <w:ind w:right="51"/>
        <w:jc w:val="both"/>
        <w:rPr>
          <w:rFonts w:ascii="Arial" w:hAnsi="Arial" w:cs="Arial"/>
          <w:sz w:val="24"/>
          <w:szCs w:val="24"/>
        </w:rPr>
      </w:pPr>
      <w:r w:rsidRPr="00E70029">
        <w:rPr>
          <w:rFonts w:ascii="Arial" w:hAnsi="Arial" w:cs="Arial"/>
          <w:sz w:val="24"/>
          <w:szCs w:val="24"/>
        </w:rPr>
        <w:t xml:space="preserve">Para resolver el interrogante formulado es necesario hacer las siguientes precisiones: </w:t>
      </w:r>
    </w:p>
    <w:p w14:paraId="4DDBEF00" w14:textId="77777777" w:rsidR="004E5C05" w:rsidRPr="00E70029" w:rsidRDefault="004E5C05" w:rsidP="00E70029">
      <w:pPr>
        <w:spacing w:after="0"/>
        <w:jc w:val="both"/>
        <w:rPr>
          <w:rFonts w:ascii="Arial" w:hAnsi="Arial" w:cs="Arial"/>
          <w:sz w:val="24"/>
          <w:szCs w:val="24"/>
        </w:rPr>
      </w:pPr>
    </w:p>
    <w:p w14:paraId="6A9B2B31" w14:textId="409325CA" w:rsidR="004E5C05" w:rsidRPr="00E70029" w:rsidRDefault="003F34C5" w:rsidP="00E70029">
      <w:pPr>
        <w:numPr>
          <w:ilvl w:val="0"/>
          <w:numId w:val="1"/>
        </w:numPr>
        <w:spacing w:after="0"/>
        <w:ind w:left="426" w:right="284" w:hanging="426"/>
        <w:jc w:val="both"/>
        <w:rPr>
          <w:rFonts w:ascii="Arial" w:eastAsia="Times New Roman" w:hAnsi="Arial" w:cs="Arial"/>
          <w:b/>
          <w:sz w:val="24"/>
          <w:szCs w:val="24"/>
          <w:lang w:val="es-ES_tradnl" w:eastAsia="es-ES"/>
        </w:rPr>
      </w:pPr>
      <w:r w:rsidRPr="00E70029">
        <w:rPr>
          <w:rFonts w:ascii="Arial" w:eastAsia="Times New Roman" w:hAnsi="Arial" w:cs="Arial"/>
          <w:b/>
          <w:iCs/>
          <w:sz w:val="24"/>
          <w:szCs w:val="24"/>
          <w:lang w:val="es-ES_tradnl" w:eastAsia="es-ES"/>
        </w:rPr>
        <w:t>EL PODER EN VIGENCIA DEL DECRETO 806 DE 2020</w:t>
      </w:r>
      <w:r w:rsidR="006C4A4F" w:rsidRPr="00E70029">
        <w:rPr>
          <w:rFonts w:ascii="Arial" w:eastAsia="Times New Roman" w:hAnsi="Arial" w:cs="Arial"/>
          <w:b/>
          <w:iCs/>
          <w:sz w:val="24"/>
          <w:szCs w:val="24"/>
          <w:lang w:val="es-ES_tradnl" w:eastAsia="es-ES"/>
        </w:rPr>
        <w:t>, ADOPTADO COMO LEGISLACIÓN PERMANENTE POR LA LEY 2213 DE 2022.</w:t>
      </w:r>
    </w:p>
    <w:p w14:paraId="3461D779" w14:textId="77777777" w:rsidR="008242BE" w:rsidRPr="00E70029" w:rsidRDefault="008242BE" w:rsidP="00E70029">
      <w:pPr>
        <w:spacing w:after="0"/>
        <w:ind w:right="51"/>
        <w:jc w:val="both"/>
        <w:rPr>
          <w:rFonts w:ascii="Arial" w:eastAsia="Times New Roman" w:hAnsi="Arial" w:cs="Arial"/>
          <w:sz w:val="24"/>
          <w:szCs w:val="24"/>
          <w:lang w:val="es-ES_tradnl" w:eastAsia="es-ES"/>
        </w:rPr>
      </w:pPr>
    </w:p>
    <w:p w14:paraId="64BA69B9" w14:textId="3EB20C0A" w:rsidR="006F7737" w:rsidRPr="00E70029" w:rsidRDefault="006C4A4F" w:rsidP="00E70029">
      <w:pPr>
        <w:spacing w:after="0"/>
        <w:jc w:val="both"/>
        <w:rPr>
          <w:rStyle w:val="Textoennegrita"/>
          <w:rFonts w:ascii="Arial" w:hAnsi="Arial" w:cs="Arial"/>
          <w:b w:val="0"/>
          <w:bCs w:val="0"/>
          <w:sz w:val="24"/>
          <w:szCs w:val="24"/>
        </w:rPr>
      </w:pPr>
      <w:r w:rsidRPr="00E70029">
        <w:rPr>
          <w:rStyle w:val="Textoennegrita"/>
          <w:rFonts w:ascii="Arial" w:hAnsi="Arial" w:cs="Arial"/>
          <w:b w:val="0"/>
          <w:color w:val="000000"/>
          <w:sz w:val="24"/>
          <w:szCs w:val="24"/>
        </w:rPr>
        <w:t>Establece el artículo e</w:t>
      </w:r>
      <w:r w:rsidR="001145E6" w:rsidRPr="00E70029">
        <w:rPr>
          <w:rStyle w:val="Textoennegrita"/>
          <w:rFonts w:ascii="Arial" w:hAnsi="Arial" w:cs="Arial"/>
          <w:b w:val="0"/>
          <w:color w:val="000000"/>
          <w:sz w:val="24"/>
          <w:szCs w:val="24"/>
        </w:rPr>
        <w:t xml:space="preserve">l artículo 5º </w:t>
      </w:r>
      <w:r w:rsidRPr="00E70029">
        <w:rPr>
          <w:rStyle w:val="Textoennegrita"/>
          <w:rFonts w:ascii="Arial" w:hAnsi="Arial" w:cs="Arial"/>
          <w:b w:val="0"/>
          <w:color w:val="000000"/>
          <w:sz w:val="24"/>
          <w:szCs w:val="24"/>
        </w:rPr>
        <w:t>de la Ley 2213 de 2022, normatividad que acogió como legislación permanente el Decreto 806 de 2020, que</w:t>
      </w:r>
      <w:r w:rsidR="001145E6" w:rsidRPr="00E70029">
        <w:rPr>
          <w:rStyle w:val="Textoennegrita"/>
          <w:rFonts w:ascii="Arial" w:hAnsi="Arial" w:cs="Arial"/>
          <w:b w:val="0"/>
          <w:color w:val="000000"/>
          <w:sz w:val="24"/>
          <w:szCs w:val="24"/>
        </w:rPr>
        <w:t>:</w:t>
      </w:r>
    </w:p>
    <w:p w14:paraId="0FB78278" w14:textId="77777777" w:rsidR="006F7737" w:rsidRPr="00E70029" w:rsidRDefault="006F7737" w:rsidP="00E70029">
      <w:pPr>
        <w:pStyle w:val="NormalWeb"/>
        <w:spacing w:before="0" w:beforeAutospacing="0" w:after="0" w:afterAutospacing="0" w:line="276" w:lineRule="auto"/>
        <w:jc w:val="both"/>
        <w:rPr>
          <w:rStyle w:val="Textoennegrita"/>
          <w:rFonts w:ascii="Arial" w:hAnsi="Arial" w:cs="Arial"/>
          <w:color w:val="000000"/>
        </w:rPr>
      </w:pPr>
    </w:p>
    <w:p w14:paraId="3D3F1FA3" w14:textId="77777777" w:rsidR="003F34C5" w:rsidRPr="00A124DB" w:rsidRDefault="006F7737" w:rsidP="00A124DB">
      <w:pPr>
        <w:pStyle w:val="NormalWeb"/>
        <w:spacing w:before="0" w:beforeAutospacing="0" w:after="0" w:afterAutospacing="0"/>
        <w:ind w:left="426" w:right="420"/>
        <w:jc w:val="both"/>
        <w:rPr>
          <w:rFonts w:ascii="Arial" w:hAnsi="Arial" w:cs="Arial"/>
          <w:i/>
          <w:color w:val="000000"/>
          <w:sz w:val="22"/>
        </w:rPr>
      </w:pPr>
      <w:r w:rsidRPr="00A124DB">
        <w:rPr>
          <w:rStyle w:val="Textoennegrita"/>
          <w:rFonts w:ascii="Arial" w:hAnsi="Arial" w:cs="Arial"/>
          <w:i/>
          <w:color w:val="000000"/>
          <w:sz w:val="22"/>
        </w:rPr>
        <w:t>“</w:t>
      </w:r>
      <w:r w:rsidR="003F34C5" w:rsidRPr="00A124DB">
        <w:rPr>
          <w:rFonts w:ascii="Arial" w:hAnsi="Arial" w:cs="Arial"/>
          <w:i/>
          <w:color w:val="000000"/>
          <w:sz w:val="22"/>
        </w:rPr>
        <w:t>Los poderes especiales para cualquier actuación judicial se podrán conferir mediante mensaje de datos, sin firma manuscrita o digital, con la sola antefirma, se presumirán auténticos y no requerirán de ninguna presentación personal o reconocimiento.  </w:t>
      </w:r>
    </w:p>
    <w:p w14:paraId="4D17554C" w14:textId="77777777" w:rsidR="003F34C5" w:rsidRPr="00A124DB" w:rsidRDefault="003F34C5" w:rsidP="00A124DB">
      <w:pPr>
        <w:pStyle w:val="NormalWeb"/>
        <w:spacing w:before="0" w:beforeAutospacing="0" w:after="0" w:afterAutospacing="0"/>
        <w:ind w:left="426" w:right="420"/>
        <w:jc w:val="both"/>
        <w:rPr>
          <w:rFonts w:ascii="Arial" w:hAnsi="Arial" w:cs="Arial"/>
          <w:i/>
          <w:color w:val="000000"/>
          <w:sz w:val="22"/>
        </w:rPr>
      </w:pPr>
      <w:r w:rsidRPr="00A124DB">
        <w:rPr>
          <w:rFonts w:ascii="Arial" w:hAnsi="Arial" w:cs="Arial"/>
          <w:i/>
          <w:color w:val="000000"/>
          <w:sz w:val="22"/>
        </w:rPr>
        <w:t>  </w:t>
      </w:r>
    </w:p>
    <w:p w14:paraId="0BC36E0B" w14:textId="77777777" w:rsidR="003F34C5" w:rsidRPr="00A124DB" w:rsidRDefault="003F34C5" w:rsidP="00A124DB">
      <w:pPr>
        <w:pStyle w:val="NormalWeb"/>
        <w:spacing w:before="0" w:beforeAutospacing="0" w:after="0" w:afterAutospacing="0"/>
        <w:ind w:left="426" w:right="420"/>
        <w:jc w:val="both"/>
        <w:rPr>
          <w:rFonts w:ascii="Arial" w:hAnsi="Arial" w:cs="Arial"/>
          <w:i/>
          <w:color w:val="000000"/>
          <w:sz w:val="22"/>
        </w:rPr>
      </w:pPr>
      <w:r w:rsidRPr="00A124DB">
        <w:rPr>
          <w:rFonts w:ascii="Arial" w:hAnsi="Arial" w:cs="Arial"/>
          <w:i/>
          <w:color w:val="000000"/>
          <w:sz w:val="22"/>
        </w:rPr>
        <w:lastRenderedPageBreak/>
        <w:t>En el poder se indicará expresamente la dirección de correo electrónico del apoderado que deberá coincidir con la inscrita en el Registro Nacional de Abogados.  </w:t>
      </w:r>
    </w:p>
    <w:p w14:paraId="63D9C952" w14:textId="77777777" w:rsidR="003F34C5" w:rsidRPr="00A124DB" w:rsidRDefault="003F34C5" w:rsidP="00A124DB">
      <w:pPr>
        <w:pStyle w:val="NormalWeb"/>
        <w:spacing w:before="0" w:beforeAutospacing="0" w:after="0" w:afterAutospacing="0"/>
        <w:ind w:left="426" w:right="420"/>
        <w:jc w:val="both"/>
        <w:rPr>
          <w:rFonts w:ascii="Arial" w:hAnsi="Arial" w:cs="Arial"/>
          <w:i/>
          <w:color w:val="000000"/>
          <w:sz w:val="22"/>
        </w:rPr>
      </w:pPr>
      <w:r w:rsidRPr="00A124DB">
        <w:rPr>
          <w:rFonts w:ascii="Arial" w:hAnsi="Arial" w:cs="Arial"/>
          <w:i/>
          <w:color w:val="000000"/>
          <w:sz w:val="22"/>
        </w:rPr>
        <w:t>  </w:t>
      </w:r>
    </w:p>
    <w:p w14:paraId="199B7CD0" w14:textId="77777777" w:rsidR="003F34C5" w:rsidRPr="00A124DB" w:rsidRDefault="003F34C5" w:rsidP="00A124DB">
      <w:pPr>
        <w:pStyle w:val="NormalWeb"/>
        <w:spacing w:before="0" w:beforeAutospacing="0" w:after="0" w:afterAutospacing="0"/>
        <w:ind w:left="426" w:right="420"/>
        <w:jc w:val="both"/>
        <w:rPr>
          <w:rFonts w:ascii="Arial" w:hAnsi="Arial" w:cs="Arial"/>
          <w:i/>
          <w:color w:val="000000"/>
          <w:sz w:val="22"/>
        </w:rPr>
      </w:pPr>
      <w:r w:rsidRPr="00A124DB">
        <w:rPr>
          <w:rFonts w:ascii="Arial" w:hAnsi="Arial" w:cs="Arial"/>
          <w:i/>
          <w:color w:val="000000"/>
          <w:sz w:val="22"/>
        </w:rPr>
        <w:t>Los poderes otorgados por personas inscritas en el registro mercantil, deberán ser remitidos desde la dirección de correo electrónico inscrita para recibir notificaciones judiciales</w:t>
      </w:r>
      <w:r w:rsidR="006F7737" w:rsidRPr="00A124DB">
        <w:rPr>
          <w:rFonts w:ascii="Arial" w:hAnsi="Arial" w:cs="Arial"/>
          <w:i/>
          <w:color w:val="000000"/>
          <w:sz w:val="22"/>
        </w:rPr>
        <w:t>”</w:t>
      </w:r>
      <w:r w:rsidRPr="00A124DB">
        <w:rPr>
          <w:rFonts w:ascii="Arial" w:hAnsi="Arial" w:cs="Arial"/>
          <w:i/>
          <w:color w:val="000000"/>
          <w:sz w:val="22"/>
        </w:rPr>
        <w:t>.  </w:t>
      </w:r>
    </w:p>
    <w:p w14:paraId="1FC39945" w14:textId="4F84A596" w:rsidR="00D35C91" w:rsidRPr="00E70029" w:rsidRDefault="00D35C91" w:rsidP="00E70029">
      <w:pPr>
        <w:spacing w:after="0"/>
        <w:ind w:left="360" w:right="284"/>
        <w:jc w:val="both"/>
        <w:rPr>
          <w:rFonts w:ascii="Arial" w:eastAsia="Times New Roman" w:hAnsi="Arial" w:cs="Arial"/>
          <w:b/>
          <w:iCs/>
          <w:sz w:val="24"/>
          <w:szCs w:val="24"/>
          <w:lang w:val="es-ES_tradnl" w:eastAsia="es-ES"/>
        </w:rPr>
      </w:pPr>
    </w:p>
    <w:p w14:paraId="2ED1500C" w14:textId="372A61D6" w:rsidR="006C4A4F" w:rsidRPr="00E70029" w:rsidRDefault="006C4A4F" w:rsidP="00E70029">
      <w:pPr>
        <w:spacing w:after="0"/>
        <w:ind w:right="284"/>
        <w:jc w:val="both"/>
        <w:rPr>
          <w:rFonts w:ascii="Arial" w:eastAsia="Times New Roman" w:hAnsi="Arial" w:cs="Arial"/>
          <w:iCs/>
          <w:sz w:val="24"/>
          <w:szCs w:val="24"/>
          <w:lang w:val="es-ES_tradnl" w:eastAsia="es-ES"/>
        </w:rPr>
      </w:pPr>
      <w:r w:rsidRPr="00E70029">
        <w:rPr>
          <w:rFonts w:ascii="Arial" w:eastAsia="Times New Roman" w:hAnsi="Arial" w:cs="Arial"/>
          <w:iCs/>
          <w:sz w:val="24"/>
          <w:szCs w:val="24"/>
          <w:lang w:val="es-ES_tradnl" w:eastAsia="es-ES"/>
        </w:rPr>
        <w:t>Al analizar la constitucionalidad de esta disposición, la Corte Constitucional, en sentencia</w:t>
      </w:r>
      <w:r w:rsidR="00827FE5" w:rsidRPr="00E70029">
        <w:rPr>
          <w:rFonts w:ascii="Arial" w:eastAsia="Times New Roman" w:hAnsi="Arial" w:cs="Arial"/>
          <w:iCs/>
          <w:sz w:val="24"/>
          <w:szCs w:val="24"/>
          <w:lang w:val="es-ES_tradnl" w:eastAsia="es-ES"/>
        </w:rPr>
        <w:t xml:space="preserve"> C-420 de 2020 indicó:</w:t>
      </w:r>
    </w:p>
    <w:p w14:paraId="6FF80DD4" w14:textId="3B2075FE" w:rsidR="00827FE5" w:rsidRPr="00E70029" w:rsidRDefault="00827FE5" w:rsidP="00E70029">
      <w:pPr>
        <w:spacing w:after="0"/>
        <w:ind w:right="284"/>
        <w:jc w:val="both"/>
        <w:rPr>
          <w:rFonts w:ascii="Arial" w:eastAsia="Times New Roman" w:hAnsi="Arial" w:cs="Arial"/>
          <w:iCs/>
          <w:sz w:val="24"/>
          <w:szCs w:val="24"/>
          <w:lang w:val="es-ES_tradnl" w:eastAsia="es-ES"/>
        </w:rPr>
      </w:pPr>
    </w:p>
    <w:p w14:paraId="675B7680" w14:textId="61BE59A2" w:rsidR="00827FE5" w:rsidRPr="00A124DB" w:rsidRDefault="00827FE5" w:rsidP="00A124DB">
      <w:pPr>
        <w:spacing w:after="0" w:line="240" w:lineRule="auto"/>
        <w:ind w:left="426" w:right="420"/>
        <w:jc w:val="both"/>
        <w:rPr>
          <w:rFonts w:ascii="Arial" w:eastAsia="Times New Roman" w:hAnsi="Arial" w:cs="Arial"/>
          <w:i/>
          <w:iCs/>
          <w:szCs w:val="24"/>
          <w:lang w:val="es-ES_tradnl" w:eastAsia="es-ES"/>
        </w:rPr>
      </w:pPr>
      <w:r w:rsidRPr="00A124DB">
        <w:rPr>
          <w:rFonts w:ascii="Arial" w:hAnsi="Arial" w:cs="Arial"/>
          <w:i/>
          <w:szCs w:val="24"/>
          <w:shd w:val="clear" w:color="auto" w:fill="FFFFFF"/>
        </w:rPr>
        <w:t>“Tercero, el artículo 5° contiene medidas orientadas a identificar al otorgante y garantizar la autenticidad e integridad del mensaje de datos mediante el cual se confiere el poder, en tanto exige que </w:t>
      </w:r>
      <w:r w:rsidRPr="00A124DB">
        <w:rPr>
          <w:rFonts w:ascii="Arial" w:hAnsi="Arial" w:cs="Arial"/>
          <w:i/>
          <w:iCs/>
          <w:szCs w:val="24"/>
          <w:shd w:val="clear" w:color="auto" w:fill="FFFFFF"/>
        </w:rPr>
        <w:t>(i) </w:t>
      </w:r>
      <w:r w:rsidRPr="00A124DB">
        <w:rPr>
          <w:rFonts w:ascii="Arial" w:hAnsi="Arial" w:cs="Arial"/>
          <w:i/>
          <w:szCs w:val="24"/>
          <w:shd w:val="clear" w:color="auto" w:fill="FFFFFF"/>
        </w:rPr>
        <w:t>los poderes otorgados por personas inscritas en el registro mercantil envíen el poder desde la dirección inscrita en la respectiva Cámara de Comercio para efectos de notificaciones judiciales, y que </w:t>
      </w:r>
      <w:r w:rsidRPr="00A124DB">
        <w:rPr>
          <w:rFonts w:ascii="Arial" w:hAnsi="Arial" w:cs="Arial"/>
          <w:i/>
          <w:iCs/>
          <w:szCs w:val="24"/>
          <w:shd w:val="clear" w:color="auto" w:fill="FFFFFF"/>
        </w:rPr>
        <w:t>(ii) </w:t>
      </w:r>
      <w:r w:rsidRPr="00A124DB">
        <w:rPr>
          <w:rFonts w:ascii="Arial" w:hAnsi="Arial" w:cs="Arial"/>
          <w:i/>
          <w:szCs w:val="24"/>
          <w:shd w:val="clear" w:color="auto" w:fill="FFFFFF"/>
        </w:rPr>
        <w:t>el poderdante indique la dirección del correo electrónico del apoderado al que le confiere el poder, la cual debe coincidir con la que este inscribió en el Registro Nacional de Abogados. En cualquier caso, las medidas que prescribe el artículo son facultativas por lo que, los poderes especiales se pueden seguir otorgando conforme a las normas del CGP.”</w:t>
      </w:r>
      <w:r w:rsidR="00293CF8" w:rsidRPr="00A124DB">
        <w:rPr>
          <w:rFonts w:ascii="Arial" w:hAnsi="Arial" w:cs="Arial"/>
          <w:i/>
          <w:szCs w:val="24"/>
          <w:shd w:val="clear" w:color="auto" w:fill="FFFFFF"/>
        </w:rPr>
        <w:t xml:space="preserve"> </w:t>
      </w:r>
    </w:p>
    <w:p w14:paraId="5D9BBFF8" w14:textId="77777777" w:rsidR="00827FE5" w:rsidRPr="00E70029" w:rsidRDefault="00827FE5" w:rsidP="00E70029">
      <w:pPr>
        <w:spacing w:after="0"/>
        <w:ind w:right="284"/>
        <w:jc w:val="both"/>
        <w:rPr>
          <w:rFonts w:ascii="Arial" w:eastAsia="Times New Roman" w:hAnsi="Arial" w:cs="Arial"/>
          <w:iCs/>
          <w:sz w:val="24"/>
          <w:szCs w:val="24"/>
          <w:lang w:val="es-ES_tradnl" w:eastAsia="es-ES"/>
        </w:rPr>
      </w:pPr>
    </w:p>
    <w:p w14:paraId="0A3D9743" w14:textId="32B0B22B" w:rsidR="004E5C05" w:rsidRPr="00E70029" w:rsidRDefault="004E5C05" w:rsidP="00E70029">
      <w:pPr>
        <w:pStyle w:val="Textoindependiente"/>
        <w:numPr>
          <w:ilvl w:val="0"/>
          <w:numId w:val="1"/>
        </w:numPr>
        <w:spacing w:line="276" w:lineRule="auto"/>
        <w:ind w:right="284" w:hanging="720"/>
        <w:rPr>
          <w:rFonts w:cs="Arial"/>
          <w:b/>
          <w:iCs/>
          <w:sz w:val="24"/>
          <w:szCs w:val="24"/>
        </w:rPr>
      </w:pPr>
      <w:r w:rsidRPr="00E70029">
        <w:rPr>
          <w:rFonts w:cs="Arial"/>
          <w:b/>
          <w:iCs/>
          <w:sz w:val="24"/>
          <w:szCs w:val="24"/>
        </w:rPr>
        <w:t>EL CASO CONCRETO</w:t>
      </w:r>
    </w:p>
    <w:p w14:paraId="5997CC1D" w14:textId="77777777" w:rsidR="004B65C1" w:rsidRPr="00E70029" w:rsidRDefault="004B65C1" w:rsidP="00E70029">
      <w:pPr>
        <w:spacing w:after="0"/>
        <w:jc w:val="both"/>
        <w:rPr>
          <w:rFonts w:ascii="Arial" w:eastAsia="Times New Roman" w:hAnsi="Arial" w:cs="Arial"/>
          <w:sz w:val="24"/>
          <w:szCs w:val="24"/>
        </w:rPr>
      </w:pPr>
    </w:p>
    <w:p w14:paraId="54B47F3B" w14:textId="6E2BAC3D" w:rsidR="00703AB4" w:rsidRPr="00E70029" w:rsidRDefault="008C0C89" w:rsidP="00E70029">
      <w:pPr>
        <w:spacing w:after="0"/>
        <w:jc w:val="both"/>
        <w:rPr>
          <w:rFonts w:ascii="Arial" w:hAnsi="Arial" w:cs="Arial"/>
          <w:sz w:val="24"/>
          <w:szCs w:val="24"/>
        </w:rPr>
      </w:pPr>
      <w:r w:rsidRPr="00E70029">
        <w:rPr>
          <w:rFonts w:ascii="Arial" w:eastAsia="Times New Roman" w:hAnsi="Arial" w:cs="Arial"/>
          <w:sz w:val="24"/>
          <w:szCs w:val="24"/>
        </w:rPr>
        <w:t>De acuerdo con el recurso formulado, se tiene que el motivo</w:t>
      </w:r>
      <w:r w:rsidR="00703AB4" w:rsidRPr="00E70029">
        <w:rPr>
          <w:rFonts w:ascii="Arial" w:eastAsia="Times New Roman" w:hAnsi="Arial" w:cs="Arial"/>
          <w:sz w:val="24"/>
          <w:szCs w:val="24"/>
        </w:rPr>
        <w:t xml:space="preserve"> de disenso </w:t>
      </w:r>
      <w:r w:rsidRPr="00E70029">
        <w:rPr>
          <w:rFonts w:ascii="Arial" w:eastAsia="Times New Roman" w:hAnsi="Arial" w:cs="Arial"/>
          <w:sz w:val="24"/>
          <w:szCs w:val="24"/>
        </w:rPr>
        <w:t>en este asunto es que el juzgado de conocimiento tuvo</w:t>
      </w:r>
      <w:r w:rsidR="00703AB4" w:rsidRPr="00E70029">
        <w:rPr>
          <w:rFonts w:ascii="Arial" w:eastAsia="Times New Roman" w:hAnsi="Arial" w:cs="Arial"/>
          <w:sz w:val="24"/>
          <w:szCs w:val="24"/>
        </w:rPr>
        <w:t xml:space="preserve"> por no contestada la demanda por parte de </w:t>
      </w:r>
      <w:proofErr w:type="spellStart"/>
      <w:r w:rsidR="00A519FF" w:rsidRPr="00E70029">
        <w:rPr>
          <w:rFonts w:ascii="Arial" w:eastAsia="Times New Roman" w:hAnsi="Arial" w:cs="Arial"/>
          <w:sz w:val="24"/>
          <w:szCs w:val="24"/>
        </w:rPr>
        <w:t>Confetextil</w:t>
      </w:r>
      <w:proofErr w:type="spellEnd"/>
      <w:r w:rsidR="00A519FF" w:rsidRPr="00E70029">
        <w:rPr>
          <w:rFonts w:ascii="Arial" w:eastAsia="Times New Roman" w:hAnsi="Arial" w:cs="Arial"/>
          <w:sz w:val="24"/>
          <w:szCs w:val="24"/>
        </w:rPr>
        <w:t xml:space="preserve"> </w:t>
      </w:r>
      <w:proofErr w:type="spellStart"/>
      <w:r w:rsidR="00A519FF" w:rsidRPr="00E70029">
        <w:rPr>
          <w:rFonts w:ascii="Arial" w:eastAsia="Times New Roman" w:hAnsi="Arial" w:cs="Arial"/>
          <w:sz w:val="24"/>
          <w:szCs w:val="24"/>
        </w:rPr>
        <w:t>H&amp;M</w:t>
      </w:r>
      <w:proofErr w:type="spellEnd"/>
      <w:r w:rsidR="00A519FF" w:rsidRPr="00E70029">
        <w:rPr>
          <w:rFonts w:ascii="Arial" w:eastAsia="Times New Roman" w:hAnsi="Arial" w:cs="Arial"/>
          <w:sz w:val="24"/>
          <w:szCs w:val="24"/>
        </w:rPr>
        <w:t xml:space="preserve"> S.A.S.</w:t>
      </w:r>
      <w:r w:rsidR="00703AB4" w:rsidRPr="00E70029">
        <w:rPr>
          <w:rFonts w:ascii="Arial" w:hAnsi="Arial" w:cs="Arial"/>
          <w:sz w:val="24"/>
          <w:szCs w:val="24"/>
        </w:rPr>
        <w:t xml:space="preserve"> por no </w:t>
      </w:r>
      <w:r w:rsidRPr="00E70029">
        <w:rPr>
          <w:rFonts w:ascii="Arial" w:hAnsi="Arial" w:cs="Arial"/>
          <w:sz w:val="24"/>
          <w:szCs w:val="24"/>
        </w:rPr>
        <w:t xml:space="preserve">haber sido aportado el poder de representación judicial en los términos previstos por </w:t>
      </w:r>
      <w:r w:rsidR="00801554" w:rsidRPr="00E70029">
        <w:rPr>
          <w:rFonts w:ascii="Arial" w:hAnsi="Arial" w:cs="Arial"/>
          <w:sz w:val="24"/>
          <w:szCs w:val="24"/>
        </w:rPr>
        <w:t>el artículo 5º del Decreto 806 de 2020</w:t>
      </w:r>
      <w:r w:rsidRPr="00E70029">
        <w:rPr>
          <w:rFonts w:ascii="Arial" w:hAnsi="Arial" w:cs="Arial"/>
          <w:sz w:val="24"/>
          <w:szCs w:val="24"/>
        </w:rPr>
        <w:t>, cuand</w:t>
      </w:r>
      <w:r w:rsidR="00A519FF" w:rsidRPr="00E70029">
        <w:rPr>
          <w:rFonts w:ascii="Arial" w:hAnsi="Arial" w:cs="Arial"/>
          <w:sz w:val="24"/>
          <w:szCs w:val="24"/>
        </w:rPr>
        <w:t xml:space="preserve">o al subsanar la demanda </w:t>
      </w:r>
      <w:r w:rsidR="00293CF8" w:rsidRPr="00E70029">
        <w:rPr>
          <w:rFonts w:ascii="Arial" w:hAnsi="Arial" w:cs="Arial"/>
          <w:sz w:val="24"/>
          <w:szCs w:val="24"/>
        </w:rPr>
        <w:t>allegó</w:t>
      </w:r>
      <w:r w:rsidR="00A519FF" w:rsidRPr="00E70029">
        <w:rPr>
          <w:rFonts w:ascii="Arial" w:hAnsi="Arial" w:cs="Arial"/>
          <w:sz w:val="24"/>
          <w:szCs w:val="24"/>
        </w:rPr>
        <w:t xml:space="preserve"> evidencia de que tal documento había sido enviado por el presentante legal de la sociedad demandada desde el correo electrónico registrado ante la Cámara de Comercio.</w:t>
      </w:r>
    </w:p>
    <w:p w14:paraId="0506C50C" w14:textId="6FC20C0A" w:rsidR="00A519FF" w:rsidRPr="00E70029" w:rsidRDefault="00A519FF" w:rsidP="00E70029">
      <w:pPr>
        <w:spacing w:after="0"/>
        <w:jc w:val="both"/>
        <w:rPr>
          <w:rFonts w:ascii="Arial" w:hAnsi="Arial" w:cs="Arial"/>
          <w:sz w:val="24"/>
          <w:szCs w:val="24"/>
        </w:rPr>
      </w:pPr>
    </w:p>
    <w:p w14:paraId="15B86A3B" w14:textId="77777777" w:rsidR="00CC71F4" w:rsidRPr="00E70029" w:rsidRDefault="00A519FF" w:rsidP="00E70029">
      <w:pPr>
        <w:spacing w:after="0"/>
        <w:jc w:val="both"/>
        <w:rPr>
          <w:rFonts w:ascii="Arial" w:hAnsi="Arial" w:cs="Arial"/>
          <w:sz w:val="24"/>
          <w:szCs w:val="24"/>
        </w:rPr>
      </w:pPr>
      <w:r w:rsidRPr="00E70029">
        <w:rPr>
          <w:rFonts w:ascii="Arial" w:hAnsi="Arial" w:cs="Arial"/>
          <w:sz w:val="24"/>
          <w:szCs w:val="24"/>
        </w:rPr>
        <w:t xml:space="preserve">De acuerdo con el poder aportado con la subsanación de la contestación, que resulta ser el mismo que acompañó la respuesta a la demanda, se tiene que el señor Héctor Fabio Grisales Posada, quien funge como representante legal de </w:t>
      </w:r>
      <w:proofErr w:type="spellStart"/>
      <w:r w:rsidRPr="00E70029">
        <w:rPr>
          <w:rFonts w:ascii="Arial" w:hAnsi="Arial" w:cs="Arial"/>
          <w:sz w:val="24"/>
          <w:szCs w:val="24"/>
        </w:rPr>
        <w:t>Confetextil</w:t>
      </w:r>
      <w:proofErr w:type="spellEnd"/>
      <w:r w:rsidRPr="00E70029">
        <w:rPr>
          <w:rFonts w:ascii="Arial" w:hAnsi="Arial" w:cs="Arial"/>
          <w:sz w:val="24"/>
          <w:szCs w:val="24"/>
        </w:rPr>
        <w:t xml:space="preserve"> </w:t>
      </w:r>
      <w:proofErr w:type="spellStart"/>
      <w:r w:rsidRPr="00E70029">
        <w:rPr>
          <w:rFonts w:ascii="Arial" w:hAnsi="Arial" w:cs="Arial"/>
          <w:sz w:val="24"/>
          <w:szCs w:val="24"/>
        </w:rPr>
        <w:t>H&amp;M</w:t>
      </w:r>
      <w:proofErr w:type="spellEnd"/>
      <w:r w:rsidRPr="00E70029">
        <w:rPr>
          <w:rFonts w:ascii="Arial" w:hAnsi="Arial" w:cs="Arial"/>
          <w:sz w:val="24"/>
          <w:szCs w:val="24"/>
        </w:rPr>
        <w:t xml:space="preserve"> S.A.S.</w:t>
      </w:r>
      <w:r w:rsidR="00C66AB2" w:rsidRPr="00E70029">
        <w:rPr>
          <w:rFonts w:ascii="Arial" w:hAnsi="Arial" w:cs="Arial"/>
          <w:sz w:val="24"/>
          <w:szCs w:val="24"/>
        </w:rPr>
        <w:t xml:space="preserve">, conforme el certificado de cámara y comercio que obra de la hoja 91 a la 94 del numeral 10 del cuaderno digital de primera instancia, confirió poder al abogado </w:t>
      </w:r>
      <w:proofErr w:type="spellStart"/>
      <w:r w:rsidR="00C66AB2" w:rsidRPr="00E70029">
        <w:rPr>
          <w:rFonts w:ascii="Arial" w:hAnsi="Arial" w:cs="Arial"/>
          <w:sz w:val="24"/>
          <w:szCs w:val="24"/>
        </w:rPr>
        <w:t>Wiliam</w:t>
      </w:r>
      <w:proofErr w:type="spellEnd"/>
      <w:r w:rsidR="00C66AB2" w:rsidRPr="00E70029">
        <w:rPr>
          <w:rFonts w:ascii="Arial" w:hAnsi="Arial" w:cs="Arial"/>
          <w:sz w:val="24"/>
          <w:szCs w:val="24"/>
        </w:rPr>
        <w:t xml:space="preserve"> Franco Zuluaga</w:t>
      </w:r>
      <w:r w:rsidR="00CC71F4" w:rsidRPr="00E70029">
        <w:rPr>
          <w:rFonts w:ascii="Arial" w:hAnsi="Arial" w:cs="Arial"/>
          <w:sz w:val="24"/>
          <w:szCs w:val="24"/>
        </w:rPr>
        <w:t xml:space="preserve"> para representar a esa sociedad en este asunto.</w:t>
      </w:r>
    </w:p>
    <w:p w14:paraId="6D4D06AB" w14:textId="77777777" w:rsidR="00CC71F4" w:rsidRPr="00E70029" w:rsidRDefault="00CC71F4" w:rsidP="00E70029">
      <w:pPr>
        <w:spacing w:after="0"/>
        <w:jc w:val="both"/>
        <w:rPr>
          <w:rFonts w:ascii="Arial" w:hAnsi="Arial" w:cs="Arial"/>
          <w:sz w:val="24"/>
          <w:szCs w:val="24"/>
        </w:rPr>
      </w:pPr>
    </w:p>
    <w:p w14:paraId="1679A08C" w14:textId="7898C99E" w:rsidR="00C66AB2" w:rsidRPr="00E70029" w:rsidRDefault="00CC71F4" w:rsidP="00E70029">
      <w:pPr>
        <w:spacing w:after="0"/>
        <w:jc w:val="both"/>
        <w:rPr>
          <w:rFonts w:ascii="Arial" w:hAnsi="Arial" w:cs="Arial"/>
          <w:sz w:val="24"/>
          <w:szCs w:val="24"/>
        </w:rPr>
      </w:pPr>
      <w:r w:rsidRPr="00E70029">
        <w:rPr>
          <w:rFonts w:ascii="Arial" w:hAnsi="Arial" w:cs="Arial"/>
          <w:sz w:val="24"/>
          <w:szCs w:val="24"/>
        </w:rPr>
        <w:t>Respecto de dicho profesional del derecho, se</w:t>
      </w:r>
      <w:r w:rsidR="00C66AB2" w:rsidRPr="00E70029">
        <w:rPr>
          <w:rFonts w:ascii="Arial" w:hAnsi="Arial" w:cs="Arial"/>
          <w:sz w:val="24"/>
          <w:szCs w:val="24"/>
        </w:rPr>
        <w:t xml:space="preserve"> registró e</w:t>
      </w:r>
      <w:r w:rsidRPr="00E70029">
        <w:rPr>
          <w:rFonts w:ascii="Arial" w:hAnsi="Arial" w:cs="Arial"/>
          <w:sz w:val="24"/>
          <w:szCs w:val="24"/>
        </w:rPr>
        <w:t>n el mismo documento que e</w:t>
      </w:r>
      <w:r w:rsidR="00C66AB2" w:rsidRPr="00E70029">
        <w:rPr>
          <w:rFonts w:ascii="Arial" w:hAnsi="Arial" w:cs="Arial"/>
          <w:sz w:val="24"/>
          <w:szCs w:val="24"/>
        </w:rPr>
        <w:t>l correo electrónico</w:t>
      </w:r>
      <w:r w:rsidRPr="00E70029">
        <w:rPr>
          <w:rFonts w:ascii="Arial" w:hAnsi="Arial" w:cs="Arial"/>
          <w:sz w:val="24"/>
          <w:szCs w:val="24"/>
        </w:rPr>
        <w:t xml:space="preserve"> para notificaciones es </w:t>
      </w:r>
      <w:hyperlink r:id="rId12" w:history="1">
        <w:r w:rsidR="00A124DB" w:rsidRPr="0018687F">
          <w:rPr>
            <w:rStyle w:val="Hipervnculo"/>
            <w:rFonts w:ascii="Arial" w:hAnsi="Arial" w:cs="Arial"/>
            <w:sz w:val="24"/>
            <w:szCs w:val="24"/>
          </w:rPr>
          <w:t>wfranco139@yahoo.com</w:t>
        </w:r>
      </w:hyperlink>
      <w:r w:rsidR="007070C2" w:rsidRPr="00E70029">
        <w:rPr>
          <w:rFonts w:ascii="Arial" w:hAnsi="Arial" w:cs="Arial"/>
          <w:sz w:val="24"/>
          <w:szCs w:val="24"/>
        </w:rPr>
        <w:t xml:space="preserve">, </w:t>
      </w:r>
      <w:r w:rsidR="3CFFC7A9" w:rsidRPr="00E70029">
        <w:rPr>
          <w:rFonts w:ascii="Arial" w:hAnsi="Arial" w:cs="Arial"/>
          <w:sz w:val="24"/>
          <w:szCs w:val="24"/>
        </w:rPr>
        <w:t>mismo que</w:t>
      </w:r>
      <w:r w:rsidR="0012044D" w:rsidRPr="00E70029">
        <w:rPr>
          <w:rFonts w:ascii="Arial" w:hAnsi="Arial" w:cs="Arial"/>
          <w:sz w:val="24"/>
          <w:szCs w:val="24"/>
        </w:rPr>
        <w:t xml:space="preserve"> </w:t>
      </w:r>
      <w:r w:rsidR="007070C2" w:rsidRPr="00E70029">
        <w:rPr>
          <w:rFonts w:ascii="Arial" w:hAnsi="Arial" w:cs="Arial"/>
          <w:sz w:val="24"/>
          <w:szCs w:val="24"/>
        </w:rPr>
        <w:t>coincide con el re</w:t>
      </w:r>
      <w:r w:rsidR="0012044D" w:rsidRPr="00E70029">
        <w:rPr>
          <w:rFonts w:ascii="Arial" w:hAnsi="Arial" w:cs="Arial"/>
          <w:sz w:val="24"/>
          <w:szCs w:val="24"/>
        </w:rPr>
        <w:t>portado</w:t>
      </w:r>
      <w:r w:rsidR="007070C2" w:rsidRPr="00E70029">
        <w:rPr>
          <w:rFonts w:ascii="Arial" w:hAnsi="Arial" w:cs="Arial"/>
          <w:sz w:val="24"/>
          <w:szCs w:val="24"/>
        </w:rPr>
        <w:t xml:space="preserve"> </w:t>
      </w:r>
      <w:r w:rsidRPr="00E70029">
        <w:rPr>
          <w:rFonts w:ascii="Arial" w:hAnsi="Arial" w:cs="Arial"/>
          <w:sz w:val="24"/>
          <w:szCs w:val="24"/>
        </w:rPr>
        <w:t>en el Registro Nacional de Abogados.</w:t>
      </w:r>
    </w:p>
    <w:p w14:paraId="3078AC0A" w14:textId="206CC118" w:rsidR="00CC71F4" w:rsidRPr="00E70029" w:rsidRDefault="00CC71F4" w:rsidP="00E70029">
      <w:pPr>
        <w:spacing w:after="0"/>
        <w:jc w:val="both"/>
        <w:rPr>
          <w:rFonts w:ascii="Arial" w:hAnsi="Arial" w:cs="Arial"/>
          <w:sz w:val="24"/>
          <w:szCs w:val="24"/>
        </w:rPr>
      </w:pPr>
    </w:p>
    <w:p w14:paraId="0254BBB2" w14:textId="3E61472F" w:rsidR="00A519FF" w:rsidRPr="00E70029" w:rsidRDefault="00CC71F4" w:rsidP="00E70029">
      <w:pPr>
        <w:spacing w:after="0"/>
        <w:jc w:val="both"/>
        <w:rPr>
          <w:rFonts w:ascii="Arial" w:hAnsi="Arial" w:cs="Arial"/>
          <w:sz w:val="24"/>
          <w:szCs w:val="24"/>
        </w:rPr>
      </w:pPr>
      <w:r w:rsidRPr="00E70029">
        <w:rPr>
          <w:rFonts w:ascii="Arial" w:hAnsi="Arial" w:cs="Arial"/>
          <w:sz w:val="24"/>
          <w:szCs w:val="24"/>
        </w:rPr>
        <w:t xml:space="preserve">Ahora, el último requisito que exige la norma se encuentra cumplido, tal como </w:t>
      </w:r>
      <w:r w:rsidR="00077239" w:rsidRPr="00E70029">
        <w:rPr>
          <w:rFonts w:ascii="Arial" w:hAnsi="Arial" w:cs="Arial"/>
          <w:sz w:val="24"/>
          <w:szCs w:val="24"/>
        </w:rPr>
        <w:t>lo refirió la parte demanda</w:t>
      </w:r>
      <w:r w:rsidR="00131E1D" w:rsidRPr="00E70029">
        <w:rPr>
          <w:rFonts w:ascii="Arial" w:hAnsi="Arial" w:cs="Arial"/>
          <w:sz w:val="24"/>
          <w:szCs w:val="24"/>
        </w:rPr>
        <w:t>da</w:t>
      </w:r>
      <w:r w:rsidR="00077239" w:rsidRPr="00E70029">
        <w:rPr>
          <w:rFonts w:ascii="Arial" w:hAnsi="Arial" w:cs="Arial"/>
          <w:sz w:val="24"/>
          <w:szCs w:val="24"/>
        </w:rPr>
        <w:t xml:space="preserve"> en su recurso y </w:t>
      </w:r>
      <w:r w:rsidRPr="00E70029">
        <w:rPr>
          <w:rFonts w:ascii="Arial" w:hAnsi="Arial" w:cs="Arial"/>
          <w:sz w:val="24"/>
          <w:szCs w:val="24"/>
        </w:rPr>
        <w:t xml:space="preserve">en los alegatos de conclusión presentados en esta Sede, </w:t>
      </w:r>
      <w:r w:rsidR="00131E1D" w:rsidRPr="00E70029">
        <w:rPr>
          <w:rFonts w:ascii="Arial" w:hAnsi="Arial" w:cs="Arial"/>
          <w:sz w:val="24"/>
          <w:szCs w:val="24"/>
        </w:rPr>
        <w:t xml:space="preserve">toda vez </w:t>
      </w:r>
      <w:r w:rsidR="0012044D" w:rsidRPr="00E70029">
        <w:rPr>
          <w:rFonts w:ascii="Arial" w:hAnsi="Arial" w:cs="Arial"/>
          <w:sz w:val="24"/>
          <w:szCs w:val="24"/>
        </w:rPr>
        <w:t>que</w:t>
      </w:r>
      <w:r w:rsidRPr="00E70029">
        <w:rPr>
          <w:rFonts w:ascii="Arial" w:hAnsi="Arial" w:cs="Arial"/>
          <w:sz w:val="24"/>
          <w:szCs w:val="24"/>
        </w:rPr>
        <w:t xml:space="preserve"> en la hoja 82 del numeral 10</w:t>
      </w:r>
      <w:r w:rsidR="00077239" w:rsidRPr="00E70029">
        <w:rPr>
          <w:rFonts w:ascii="Arial" w:hAnsi="Arial" w:cs="Arial"/>
          <w:sz w:val="24"/>
          <w:szCs w:val="24"/>
        </w:rPr>
        <w:t>Subsanción</w:t>
      </w:r>
      <w:r w:rsidRPr="00E70029">
        <w:rPr>
          <w:rFonts w:ascii="Arial" w:hAnsi="Arial" w:cs="Arial"/>
          <w:sz w:val="24"/>
          <w:szCs w:val="24"/>
        </w:rPr>
        <w:t xml:space="preserve"> del cuaderno digital de primera instancia</w:t>
      </w:r>
      <w:r w:rsidR="0012044D" w:rsidRPr="00E70029">
        <w:rPr>
          <w:rFonts w:ascii="Arial" w:hAnsi="Arial" w:cs="Arial"/>
          <w:sz w:val="24"/>
          <w:szCs w:val="24"/>
        </w:rPr>
        <w:t>,</w:t>
      </w:r>
      <w:r w:rsidRPr="00E70029">
        <w:rPr>
          <w:rFonts w:ascii="Arial" w:hAnsi="Arial" w:cs="Arial"/>
          <w:sz w:val="24"/>
          <w:szCs w:val="24"/>
        </w:rPr>
        <w:t xml:space="preserve"> </w:t>
      </w:r>
      <w:r w:rsidR="0012044D" w:rsidRPr="00E70029">
        <w:rPr>
          <w:rFonts w:ascii="Arial" w:hAnsi="Arial" w:cs="Arial"/>
          <w:sz w:val="24"/>
          <w:szCs w:val="24"/>
        </w:rPr>
        <w:t>obra</w:t>
      </w:r>
      <w:r w:rsidRPr="00E70029">
        <w:rPr>
          <w:rFonts w:ascii="Arial" w:hAnsi="Arial" w:cs="Arial"/>
          <w:sz w:val="24"/>
          <w:szCs w:val="24"/>
        </w:rPr>
        <w:t xml:space="preserve"> el pantallazo del inicio de sesión </w:t>
      </w:r>
      <w:r w:rsidR="00077239" w:rsidRPr="00E70029">
        <w:rPr>
          <w:rFonts w:ascii="Arial" w:hAnsi="Arial" w:cs="Arial"/>
          <w:sz w:val="24"/>
          <w:szCs w:val="24"/>
        </w:rPr>
        <w:t>de</w:t>
      </w:r>
      <w:r w:rsidRPr="00E70029">
        <w:rPr>
          <w:rFonts w:ascii="Arial" w:hAnsi="Arial" w:cs="Arial"/>
          <w:sz w:val="24"/>
          <w:szCs w:val="24"/>
        </w:rPr>
        <w:t xml:space="preserve"> Gmail, en el que se observa que</w:t>
      </w:r>
      <w:r w:rsidR="004C4A8B" w:rsidRPr="00E70029">
        <w:rPr>
          <w:rFonts w:ascii="Arial" w:hAnsi="Arial" w:cs="Arial"/>
          <w:sz w:val="24"/>
          <w:szCs w:val="24"/>
        </w:rPr>
        <w:t xml:space="preserve"> el día 19 de septiembre de 2022, </w:t>
      </w:r>
      <w:r w:rsidR="00131E1D" w:rsidRPr="00E70029">
        <w:rPr>
          <w:rFonts w:ascii="Arial" w:hAnsi="Arial" w:cs="Arial"/>
          <w:sz w:val="24"/>
          <w:szCs w:val="24"/>
        </w:rPr>
        <w:t xml:space="preserve">desde </w:t>
      </w:r>
      <w:r w:rsidRPr="00E70029">
        <w:rPr>
          <w:rFonts w:ascii="Arial" w:hAnsi="Arial" w:cs="Arial"/>
          <w:sz w:val="24"/>
          <w:szCs w:val="24"/>
        </w:rPr>
        <w:t xml:space="preserve">el correo electrónico </w:t>
      </w:r>
      <w:hyperlink r:id="rId13" w:history="1">
        <w:r w:rsidR="004C4A8B" w:rsidRPr="00E70029">
          <w:rPr>
            <w:rStyle w:val="Hipervnculo"/>
            <w:rFonts w:ascii="Arial" w:hAnsi="Arial" w:cs="Arial"/>
            <w:sz w:val="24"/>
            <w:szCs w:val="24"/>
          </w:rPr>
          <w:t>confetextilhym@gmail.com</w:t>
        </w:r>
      </w:hyperlink>
      <w:r w:rsidR="00077239" w:rsidRPr="00E70029">
        <w:rPr>
          <w:rFonts w:ascii="Arial" w:hAnsi="Arial" w:cs="Arial"/>
          <w:sz w:val="24"/>
          <w:szCs w:val="24"/>
        </w:rPr>
        <w:t xml:space="preserve"> </w:t>
      </w:r>
      <w:r w:rsidR="00183AA3" w:rsidRPr="00E70029">
        <w:rPr>
          <w:rFonts w:ascii="Arial" w:hAnsi="Arial" w:cs="Arial"/>
          <w:sz w:val="24"/>
          <w:szCs w:val="24"/>
        </w:rPr>
        <w:t>-</w:t>
      </w:r>
      <w:r w:rsidR="00077239" w:rsidRPr="00E70029">
        <w:rPr>
          <w:rFonts w:ascii="Arial" w:hAnsi="Arial" w:cs="Arial"/>
          <w:i/>
          <w:sz w:val="24"/>
          <w:szCs w:val="24"/>
        </w:rPr>
        <w:t>el cual coincide con el registrado por la sociedad demandada en la Cámara de Comercio</w:t>
      </w:r>
      <w:r w:rsidR="00183AA3" w:rsidRPr="00E70029">
        <w:rPr>
          <w:rFonts w:ascii="Arial" w:hAnsi="Arial" w:cs="Arial"/>
          <w:sz w:val="24"/>
          <w:szCs w:val="24"/>
        </w:rPr>
        <w:t>-</w:t>
      </w:r>
      <w:r w:rsidR="00077239" w:rsidRPr="00E70029">
        <w:rPr>
          <w:rFonts w:ascii="Arial" w:hAnsi="Arial" w:cs="Arial"/>
          <w:sz w:val="24"/>
          <w:szCs w:val="24"/>
        </w:rPr>
        <w:t xml:space="preserve"> fue remitido </w:t>
      </w:r>
      <w:r w:rsidR="004C4A8B" w:rsidRPr="00E70029">
        <w:rPr>
          <w:rFonts w:ascii="Arial" w:hAnsi="Arial" w:cs="Arial"/>
          <w:sz w:val="24"/>
          <w:szCs w:val="24"/>
        </w:rPr>
        <w:t>el poder</w:t>
      </w:r>
      <w:r w:rsidR="00183AA3" w:rsidRPr="00E70029">
        <w:rPr>
          <w:rFonts w:ascii="Arial" w:hAnsi="Arial" w:cs="Arial"/>
          <w:sz w:val="24"/>
          <w:szCs w:val="24"/>
        </w:rPr>
        <w:t xml:space="preserve"> </w:t>
      </w:r>
      <w:r w:rsidR="004C4A8B" w:rsidRPr="00E70029">
        <w:rPr>
          <w:rFonts w:ascii="Arial" w:hAnsi="Arial" w:cs="Arial"/>
          <w:sz w:val="24"/>
          <w:szCs w:val="24"/>
        </w:rPr>
        <w:t xml:space="preserve">al correo electrónico </w:t>
      </w:r>
      <w:hyperlink r:id="rId14" w:history="1">
        <w:r w:rsidR="004C4A8B" w:rsidRPr="00E70029">
          <w:rPr>
            <w:rStyle w:val="Hipervnculo"/>
            <w:rFonts w:ascii="Arial" w:hAnsi="Arial" w:cs="Arial"/>
            <w:sz w:val="24"/>
            <w:szCs w:val="24"/>
          </w:rPr>
          <w:t>francoasesorias@gmail.com</w:t>
        </w:r>
      </w:hyperlink>
      <w:r w:rsidR="004C4A8B" w:rsidRPr="00E70029">
        <w:rPr>
          <w:rFonts w:ascii="Arial" w:hAnsi="Arial" w:cs="Arial"/>
          <w:sz w:val="24"/>
          <w:szCs w:val="24"/>
        </w:rPr>
        <w:t xml:space="preserve">, </w:t>
      </w:r>
      <w:r w:rsidR="0012044D" w:rsidRPr="00E70029">
        <w:rPr>
          <w:rFonts w:ascii="Arial" w:hAnsi="Arial" w:cs="Arial"/>
          <w:sz w:val="24"/>
          <w:szCs w:val="24"/>
        </w:rPr>
        <w:t>el cual también es registrado por</w:t>
      </w:r>
      <w:r w:rsidR="004C4A8B" w:rsidRPr="00E70029">
        <w:rPr>
          <w:rFonts w:ascii="Arial" w:hAnsi="Arial" w:cs="Arial"/>
          <w:sz w:val="24"/>
          <w:szCs w:val="24"/>
        </w:rPr>
        <w:t xml:space="preserve"> </w:t>
      </w:r>
      <w:r w:rsidR="0012044D" w:rsidRPr="00E70029">
        <w:rPr>
          <w:rFonts w:ascii="Arial" w:hAnsi="Arial" w:cs="Arial"/>
          <w:sz w:val="24"/>
          <w:szCs w:val="24"/>
        </w:rPr>
        <w:t xml:space="preserve">su </w:t>
      </w:r>
      <w:r w:rsidR="004C4A8B" w:rsidRPr="00E70029">
        <w:rPr>
          <w:rFonts w:ascii="Arial" w:hAnsi="Arial" w:cs="Arial"/>
          <w:sz w:val="24"/>
          <w:szCs w:val="24"/>
        </w:rPr>
        <w:t xml:space="preserve">apoderado para </w:t>
      </w:r>
      <w:r w:rsidR="004C4A8B" w:rsidRPr="00E70029">
        <w:rPr>
          <w:rFonts w:ascii="Arial" w:hAnsi="Arial" w:cs="Arial"/>
          <w:sz w:val="24"/>
          <w:szCs w:val="24"/>
        </w:rPr>
        <w:lastRenderedPageBreak/>
        <w:t>efectos de notificaciones</w:t>
      </w:r>
      <w:r w:rsidR="00077239" w:rsidRPr="00E70029">
        <w:rPr>
          <w:rFonts w:ascii="Arial" w:hAnsi="Arial" w:cs="Arial"/>
          <w:sz w:val="24"/>
          <w:szCs w:val="24"/>
        </w:rPr>
        <w:t xml:space="preserve"> judiciales.</w:t>
      </w:r>
      <w:r w:rsidR="0012044D" w:rsidRPr="00E70029">
        <w:rPr>
          <w:rFonts w:ascii="Arial" w:hAnsi="Arial" w:cs="Arial"/>
          <w:sz w:val="24"/>
          <w:szCs w:val="24"/>
        </w:rPr>
        <w:t xml:space="preserve"> </w:t>
      </w:r>
      <w:r w:rsidR="00A519FF" w:rsidRPr="00E70029">
        <w:rPr>
          <w:rFonts w:ascii="Arial" w:hAnsi="Arial" w:cs="Arial"/>
          <w:sz w:val="24"/>
          <w:szCs w:val="24"/>
        </w:rPr>
        <w:t xml:space="preserve"> </w:t>
      </w:r>
      <w:r w:rsidR="00131E1D" w:rsidRPr="00E70029">
        <w:rPr>
          <w:rFonts w:ascii="Arial" w:hAnsi="Arial" w:cs="Arial"/>
          <w:sz w:val="24"/>
          <w:szCs w:val="24"/>
        </w:rPr>
        <w:t>También puede apreciarse de dicha prueba que e</w:t>
      </w:r>
      <w:r w:rsidR="00183AA3" w:rsidRPr="00E70029">
        <w:rPr>
          <w:rFonts w:ascii="Arial" w:hAnsi="Arial" w:cs="Arial"/>
          <w:sz w:val="24"/>
          <w:szCs w:val="24"/>
        </w:rPr>
        <w:t xml:space="preserve">l asunto </w:t>
      </w:r>
      <w:r w:rsidR="00131E1D" w:rsidRPr="00E70029">
        <w:rPr>
          <w:rFonts w:ascii="Arial" w:hAnsi="Arial" w:cs="Arial"/>
          <w:sz w:val="24"/>
          <w:szCs w:val="24"/>
        </w:rPr>
        <w:t xml:space="preserve">de la comunicación fue descrito como </w:t>
      </w:r>
      <w:r w:rsidR="00183AA3" w:rsidRPr="00E70029">
        <w:rPr>
          <w:rFonts w:ascii="Arial" w:hAnsi="Arial" w:cs="Arial"/>
          <w:sz w:val="24"/>
          <w:szCs w:val="24"/>
        </w:rPr>
        <w:t>“</w:t>
      </w:r>
      <w:r w:rsidR="00183AA3" w:rsidRPr="00E70029">
        <w:rPr>
          <w:rFonts w:ascii="Arial" w:hAnsi="Arial" w:cs="Arial"/>
          <w:i/>
          <w:sz w:val="24"/>
          <w:szCs w:val="24"/>
        </w:rPr>
        <w:t>AUTORIZACIÓN PODER</w:t>
      </w:r>
      <w:r w:rsidR="00183AA3" w:rsidRPr="00E70029">
        <w:rPr>
          <w:rFonts w:ascii="Arial" w:hAnsi="Arial" w:cs="Arial"/>
          <w:sz w:val="24"/>
          <w:szCs w:val="24"/>
        </w:rPr>
        <w:t xml:space="preserve">” y </w:t>
      </w:r>
      <w:r w:rsidR="00131E1D" w:rsidRPr="00E70029">
        <w:rPr>
          <w:rFonts w:ascii="Arial" w:hAnsi="Arial" w:cs="Arial"/>
          <w:sz w:val="24"/>
          <w:szCs w:val="24"/>
        </w:rPr>
        <w:t xml:space="preserve">que </w:t>
      </w:r>
      <w:r w:rsidR="00183AA3" w:rsidRPr="00E70029">
        <w:rPr>
          <w:rFonts w:ascii="Arial" w:hAnsi="Arial" w:cs="Arial"/>
          <w:sz w:val="24"/>
          <w:szCs w:val="24"/>
        </w:rPr>
        <w:t xml:space="preserve">en el cuerpo del mensaje </w:t>
      </w:r>
      <w:r w:rsidR="00131E1D" w:rsidRPr="00E70029">
        <w:rPr>
          <w:rFonts w:ascii="Arial" w:hAnsi="Arial" w:cs="Arial"/>
          <w:sz w:val="24"/>
          <w:szCs w:val="24"/>
        </w:rPr>
        <w:t>se lee</w:t>
      </w:r>
      <w:r w:rsidR="00183AA3" w:rsidRPr="00E70029">
        <w:rPr>
          <w:rFonts w:ascii="Arial" w:hAnsi="Arial" w:cs="Arial"/>
          <w:sz w:val="24"/>
          <w:szCs w:val="24"/>
        </w:rPr>
        <w:t xml:space="preserve"> “</w:t>
      </w:r>
      <w:r w:rsidR="00183AA3" w:rsidRPr="00E70029">
        <w:rPr>
          <w:rFonts w:ascii="Arial" w:hAnsi="Arial" w:cs="Arial"/>
          <w:i/>
          <w:sz w:val="24"/>
          <w:szCs w:val="24"/>
        </w:rPr>
        <w:t>Adjunto poder para proceso pertinente</w:t>
      </w:r>
      <w:r w:rsidR="00183AA3" w:rsidRPr="00E70029">
        <w:rPr>
          <w:rFonts w:ascii="Arial" w:hAnsi="Arial" w:cs="Arial"/>
          <w:sz w:val="24"/>
          <w:szCs w:val="24"/>
        </w:rPr>
        <w:t>”.</w:t>
      </w:r>
    </w:p>
    <w:p w14:paraId="110FFD37" w14:textId="77777777" w:rsidR="00801554" w:rsidRPr="00E70029" w:rsidRDefault="00801554" w:rsidP="00E70029">
      <w:pPr>
        <w:spacing w:after="0"/>
        <w:jc w:val="both"/>
        <w:rPr>
          <w:rFonts w:ascii="Arial" w:hAnsi="Arial" w:cs="Arial"/>
          <w:sz w:val="24"/>
          <w:szCs w:val="24"/>
        </w:rPr>
      </w:pPr>
    </w:p>
    <w:p w14:paraId="383FF9E7" w14:textId="4260F987" w:rsidR="00310F50" w:rsidRPr="00E70029" w:rsidRDefault="00183AA3" w:rsidP="00E70029">
      <w:pPr>
        <w:spacing w:after="0"/>
        <w:jc w:val="both"/>
        <w:rPr>
          <w:rFonts w:ascii="Arial" w:hAnsi="Arial" w:cs="Arial"/>
          <w:sz w:val="24"/>
          <w:szCs w:val="24"/>
        </w:rPr>
      </w:pPr>
      <w:r w:rsidRPr="00E70029">
        <w:rPr>
          <w:rFonts w:ascii="Arial" w:hAnsi="Arial" w:cs="Arial"/>
          <w:sz w:val="24"/>
          <w:szCs w:val="24"/>
        </w:rPr>
        <w:t>Como puede observarse,</w:t>
      </w:r>
      <w:r w:rsidR="00131E1D" w:rsidRPr="00E70029">
        <w:rPr>
          <w:rFonts w:ascii="Arial" w:hAnsi="Arial" w:cs="Arial"/>
          <w:sz w:val="24"/>
          <w:szCs w:val="24"/>
        </w:rPr>
        <w:t xml:space="preserve"> </w:t>
      </w:r>
      <w:r w:rsidRPr="00E70029">
        <w:rPr>
          <w:rFonts w:ascii="Arial" w:hAnsi="Arial" w:cs="Arial"/>
          <w:sz w:val="24"/>
          <w:szCs w:val="24"/>
        </w:rPr>
        <w:t>el poder presentado por la sociedad demandada cumple con los requisitos previstos en el artículo 5º del Decreto 806 de 20</w:t>
      </w:r>
      <w:r w:rsidR="001B2568" w:rsidRPr="00E70029">
        <w:rPr>
          <w:rFonts w:ascii="Arial" w:hAnsi="Arial" w:cs="Arial"/>
          <w:sz w:val="24"/>
          <w:szCs w:val="24"/>
        </w:rPr>
        <w:t>20 adoptad</w:t>
      </w:r>
      <w:r w:rsidR="43665E0D" w:rsidRPr="00E70029">
        <w:rPr>
          <w:rFonts w:ascii="Arial" w:hAnsi="Arial" w:cs="Arial"/>
          <w:sz w:val="24"/>
          <w:szCs w:val="24"/>
        </w:rPr>
        <w:t>o</w:t>
      </w:r>
      <w:r w:rsidR="001B2568" w:rsidRPr="00E70029">
        <w:rPr>
          <w:rFonts w:ascii="Arial" w:hAnsi="Arial" w:cs="Arial"/>
          <w:sz w:val="24"/>
          <w:szCs w:val="24"/>
        </w:rPr>
        <w:t xml:space="preserve"> como legislación permanente por la Ley 2213 de 2022</w:t>
      </w:r>
      <w:r w:rsidRPr="00E70029">
        <w:rPr>
          <w:rFonts w:ascii="Arial" w:hAnsi="Arial" w:cs="Arial"/>
          <w:sz w:val="24"/>
          <w:szCs w:val="24"/>
        </w:rPr>
        <w:t>, por lo</w:t>
      </w:r>
      <w:r w:rsidR="001B2568" w:rsidRPr="00E70029">
        <w:rPr>
          <w:rFonts w:ascii="Arial" w:hAnsi="Arial" w:cs="Arial"/>
          <w:sz w:val="24"/>
          <w:szCs w:val="24"/>
        </w:rPr>
        <w:t xml:space="preserve"> que resulta claro que la decisión de tener por no </w:t>
      </w:r>
      <w:r w:rsidRPr="00E70029">
        <w:rPr>
          <w:rFonts w:ascii="Arial" w:hAnsi="Arial" w:cs="Arial"/>
          <w:sz w:val="24"/>
          <w:szCs w:val="24"/>
        </w:rPr>
        <w:t xml:space="preserve">contestada la demanda </w:t>
      </w:r>
      <w:r w:rsidR="001B2568" w:rsidRPr="00E70029">
        <w:rPr>
          <w:rFonts w:ascii="Arial" w:hAnsi="Arial" w:cs="Arial"/>
          <w:sz w:val="24"/>
          <w:szCs w:val="24"/>
        </w:rPr>
        <w:t xml:space="preserve">deberá </w:t>
      </w:r>
      <w:r w:rsidR="00F729BA" w:rsidRPr="00E70029">
        <w:rPr>
          <w:rFonts w:ascii="Arial" w:hAnsi="Arial" w:cs="Arial"/>
          <w:sz w:val="24"/>
          <w:szCs w:val="24"/>
        </w:rPr>
        <w:t>revocarse</w:t>
      </w:r>
      <w:r w:rsidR="001B2568" w:rsidRPr="00E70029">
        <w:rPr>
          <w:rFonts w:ascii="Arial" w:hAnsi="Arial" w:cs="Arial"/>
          <w:sz w:val="24"/>
          <w:szCs w:val="24"/>
        </w:rPr>
        <w:t xml:space="preserve"> en esta Sede.</w:t>
      </w:r>
    </w:p>
    <w:p w14:paraId="52E56223" w14:textId="66FACB97" w:rsidR="004E5C05" w:rsidRPr="00E70029" w:rsidRDefault="00333465" w:rsidP="00E70029">
      <w:pPr>
        <w:spacing w:after="0"/>
        <w:jc w:val="both"/>
        <w:rPr>
          <w:rFonts w:ascii="Arial" w:hAnsi="Arial" w:cs="Arial"/>
          <w:sz w:val="24"/>
          <w:szCs w:val="24"/>
        </w:rPr>
      </w:pPr>
      <w:r w:rsidRPr="00E70029">
        <w:rPr>
          <w:rFonts w:ascii="Arial" w:hAnsi="Arial" w:cs="Arial"/>
          <w:sz w:val="24"/>
          <w:szCs w:val="24"/>
        </w:rPr>
        <w:t xml:space="preserve"> </w:t>
      </w:r>
    </w:p>
    <w:p w14:paraId="292CD8B3" w14:textId="6A04B90B" w:rsidR="001B2568" w:rsidRPr="00E70029" w:rsidRDefault="001B2568" w:rsidP="00E70029">
      <w:pPr>
        <w:spacing w:after="0"/>
        <w:jc w:val="both"/>
        <w:rPr>
          <w:rFonts w:ascii="Arial" w:hAnsi="Arial" w:cs="Arial"/>
          <w:sz w:val="24"/>
          <w:szCs w:val="24"/>
        </w:rPr>
      </w:pPr>
      <w:r w:rsidRPr="00E70029">
        <w:rPr>
          <w:rFonts w:ascii="Arial" w:hAnsi="Arial" w:cs="Arial"/>
          <w:sz w:val="24"/>
          <w:szCs w:val="24"/>
        </w:rPr>
        <w:t>Costas en esta instancia no se causaron.</w:t>
      </w:r>
    </w:p>
    <w:p w14:paraId="7024147A" w14:textId="77777777" w:rsidR="001B2568" w:rsidRPr="00E70029" w:rsidRDefault="001B2568" w:rsidP="00E70029">
      <w:pPr>
        <w:spacing w:after="0"/>
        <w:jc w:val="both"/>
        <w:rPr>
          <w:rFonts w:ascii="Arial" w:hAnsi="Arial" w:cs="Arial"/>
          <w:sz w:val="24"/>
          <w:szCs w:val="24"/>
        </w:rPr>
      </w:pPr>
    </w:p>
    <w:p w14:paraId="460EFD34" w14:textId="77777777" w:rsidR="004E5C05" w:rsidRPr="00E70029" w:rsidRDefault="004E5C05" w:rsidP="00E70029">
      <w:pPr>
        <w:spacing w:after="0"/>
        <w:jc w:val="both"/>
        <w:rPr>
          <w:rFonts w:ascii="Arial" w:hAnsi="Arial" w:cs="Arial"/>
          <w:sz w:val="24"/>
          <w:szCs w:val="24"/>
        </w:rPr>
      </w:pPr>
      <w:r w:rsidRPr="00E70029">
        <w:rPr>
          <w:rFonts w:ascii="Arial" w:hAnsi="Arial" w:cs="Arial"/>
          <w:sz w:val="24"/>
          <w:szCs w:val="24"/>
        </w:rPr>
        <w:t xml:space="preserve">En mérito de lo expuesto, la </w:t>
      </w:r>
      <w:r w:rsidRPr="00E70029">
        <w:rPr>
          <w:rFonts w:ascii="Arial" w:hAnsi="Arial" w:cs="Arial"/>
          <w:b/>
          <w:sz w:val="24"/>
          <w:szCs w:val="24"/>
        </w:rPr>
        <w:t>Sala de Decisión Laboral del Tribunal Superior de Pereira</w:t>
      </w:r>
      <w:r w:rsidRPr="00E70029">
        <w:rPr>
          <w:rFonts w:ascii="Arial" w:hAnsi="Arial" w:cs="Arial"/>
          <w:sz w:val="24"/>
          <w:szCs w:val="24"/>
        </w:rPr>
        <w:t xml:space="preserve">, </w:t>
      </w:r>
    </w:p>
    <w:p w14:paraId="5043CB0F" w14:textId="77777777" w:rsidR="00BC21C5" w:rsidRPr="00E70029" w:rsidRDefault="00BC21C5" w:rsidP="00E70029">
      <w:pPr>
        <w:pStyle w:val="Textoindependiente"/>
        <w:spacing w:line="276" w:lineRule="auto"/>
        <w:jc w:val="center"/>
        <w:rPr>
          <w:rFonts w:cs="Arial"/>
          <w:b/>
          <w:sz w:val="24"/>
          <w:szCs w:val="24"/>
        </w:rPr>
      </w:pPr>
    </w:p>
    <w:p w14:paraId="68A3624F" w14:textId="77777777" w:rsidR="004E5C05" w:rsidRPr="00E70029" w:rsidRDefault="004E5C05" w:rsidP="00E70029">
      <w:pPr>
        <w:pStyle w:val="Textoindependiente"/>
        <w:spacing w:line="276" w:lineRule="auto"/>
        <w:jc w:val="center"/>
        <w:rPr>
          <w:rFonts w:cs="Arial"/>
          <w:b/>
          <w:sz w:val="24"/>
          <w:szCs w:val="24"/>
        </w:rPr>
      </w:pPr>
      <w:r w:rsidRPr="00E70029">
        <w:rPr>
          <w:rFonts w:cs="Arial"/>
          <w:b/>
          <w:sz w:val="24"/>
          <w:szCs w:val="24"/>
        </w:rPr>
        <w:t>RESUELVE</w:t>
      </w:r>
    </w:p>
    <w:p w14:paraId="07459315" w14:textId="77777777" w:rsidR="004E5C05" w:rsidRPr="00E70029" w:rsidRDefault="004E5C05" w:rsidP="00E70029">
      <w:pPr>
        <w:pStyle w:val="Textoindependiente"/>
        <w:spacing w:line="276" w:lineRule="auto"/>
        <w:rPr>
          <w:rFonts w:cs="Arial"/>
          <w:sz w:val="24"/>
          <w:szCs w:val="24"/>
        </w:rPr>
      </w:pPr>
    </w:p>
    <w:p w14:paraId="0999456A" w14:textId="32BD5B8F" w:rsidR="004E5C05" w:rsidRPr="00E70029" w:rsidRDefault="006C7EE7" w:rsidP="00E70029">
      <w:pPr>
        <w:spacing w:after="0"/>
        <w:ind w:right="20"/>
        <w:jc w:val="both"/>
        <w:rPr>
          <w:rFonts w:ascii="Arial" w:eastAsia="Times New Roman" w:hAnsi="Arial" w:cs="Arial"/>
          <w:sz w:val="24"/>
          <w:szCs w:val="24"/>
          <w:lang w:val="es-ES_tradnl" w:eastAsia="es-ES"/>
        </w:rPr>
      </w:pPr>
      <w:r w:rsidRPr="00E70029">
        <w:rPr>
          <w:rFonts w:ascii="Arial" w:eastAsia="Times New Roman" w:hAnsi="Arial" w:cs="Arial"/>
          <w:b/>
          <w:sz w:val="24"/>
          <w:szCs w:val="24"/>
          <w:lang w:val="es-ES_tradnl" w:eastAsia="es-ES"/>
        </w:rPr>
        <w:t xml:space="preserve">PRIMERO: </w:t>
      </w:r>
      <w:r w:rsidR="001B2568" w:rsidRPr="00E70029">
        <w:rPr>
          <w:rFonts w:ascii="Arial" w:eastAsia="Times New Roman" w:hAnsi="Arial" w:cs="Arial"/>
          <w:b/>
          <w:sz w:val="24"/>
          <w:szCs w:val="24"/>
          <w:lang w:val="es-ES_tradnl" w:eastAsia="es-ES"/>
        </w:rPr>
        <w:t>REVOCAR</w:t>
      </w:r>
      <w:r w:rsidR="004E5C05" w:rsidRPr="00E70029">
        <w:rPr>
          <w:rFonts w:ascii="Arial" w:eastAsia="Times New Roman" w:hAnsi="Arial" w:cs="Arial"/>
          <w:b/>
          <w:sz w:val="24"/>
          <w:szCs w:val="24"/>
          <w:lang w:val="es-ES_tradnl" w:eastAsia="es-ES"/>
        </w:rPr>
        <w:t xml:space="preserve"> </w:t>
      </w:r>
      <w:r w:rsidR="001B2568" w:rsidRPr="00E70029">
        <w:rPr>
          <w:rFonts w:ascii="Arial" w:eastAsia="Times New Roman" w:hAnsi="Arial" w:cs="Arial"/>
          <w:sz w:val="24"/>
          <w:szCs w:val="24"/>
          <w:lang w:val="es-ES_tradnl" w:eastAsia="es-ES"/>
        </w:rPr>
        <w:t xml:space="preserve">el ORDINAL PRIMERO del </w:t>
      </w:r>
      <w:r w:rsidR="000734C5" w:rsidRPr="00E70029">
        <w:rPr>
          <w:rFonts w:ascii="Arial" w:eastAsia="Times New Roman" w:hAnsi="Arial" w:cs="Arial"/>
          <w:sz w:val="24"/>
          <w:szCs w:val="24"/>
          <w:lang w:val="es-ES_tradnl" w:eastAsia="es-ES"/>
        </w:rPr>
        <w:t xml:space="preserve">auto interlocutorio de </w:t>
      </w:r>
      <w:r w:rsidR="001B2568" w:rsidRPr="00E70029">
        <w:rPr>
          <w:rFonts w:ascii="Arial" w:eastAsia="Times New Roman" w:hAnsi="Arial" w:cs="Arial"/>
          <w:sz w:val="24"/>
          <w:szCs w:val="24"/>
          <w:lang w:val="es-ES_tradnl" w:eastAsia="es-ES"/>
        </w:rPr>
        <w:t>12 de enero de 2023</w:t>
      </w:r>
      <w:r w:rsidR="004E5C05" w:rsidRPr="00E70029">
        <w:rPr>
          <w:rFonts w:ascii="Arial" w:eastAsia="Times New Roman" w:hAnsi="Arial" w:cs="Arial"/>
          <w:sz w:val="24"/>
          <w:szCs w:val="24"/>
          <w:lang w:val="es-ES_tradnl" w:eastAsia="es-ES"/>
        </w:rPr>
        <w:t xml:space="preserve"> proferido por el Juzgado </w:t>
      </w:r>
      <w:r w:rsidR="008E0E07" w:rsidRPr="00E70029">
        <w:rPr>
          <w:rFonts w:ascii="Arial" w:eastAsia="Times New Roman" w:hAnsi="Arial" w:cs="Arial"/>
          <w:sz w:val="24"/>
          <w:szCs w:val="24"/>
          <w:lang w:val="es-ES_tradnl" w:eastAsia="es-ES"/>
        </w:rPr>
        <w:t xml:space="preserve">Laboral del Circuito de </w:t>
      </w:r>
      <w:r w:rsidR="001B2568" w:rsidRPr="00E70029">
        <w:rPr>
          <w:rFonts w:ascii="Arial" w:eastAsia="Times New Roman" w:hAnsi="Arial" w:cs="Arial"/>
          <w:sz w:val="24"/>
          <w:szCs w:val="24"/>
          <w:lang w:val="es-ES_tradnl" w:eastAsia="es-ES"/>
        </w:rPr>
        <w:t>Dosquebradas y en su lugar, ADMITIR la contestación presentada por la sociedad CONFETEXTIL H&amp;M S.A.S.</w:t>
      </w:r>
    </w:p>
    <w:p w14:paraId="3C46E4DB" w14:textId="6F2A93E7" w:rsidR="001B2568" w:rsidRPr="00E70029" w:rsidRDefault="001B2568" w:rsidP="00E70029">
      <w:pPr>
        <w:widowControl w:val="0"/>
        <w:autoSpaceDE w:val="0"/>
        <w:autoSpaceDN w:val="0"/>
        <w:adjustRightInd w:val="0"/>
        <w:spacing w:after="0"/>
        <w:jc w:val="both"/>
        <w:rPr>
          <w:rFonts w:ascii="Arial" w:eastAsia="Times New Roman" w:hAnsi="Arial" w:cs="Arial"/>
          <w:sz w:val="24"/>
          <w:szCs w:val="24"/>
          <w:lang w:val="es-ES" w:eastAsia="es-ES"/>
        </w:rPr>
      </w:pPr>
    </w:p>
    <w:p w14:paraId="4F790126" w14:textId="3C8E6CA0" w:rsidR="001B2568" w:rsidRPr="00E70029" w:rsidRDefault="001B2568" w:rsidP="00E70029">
      <w:pPr>
        <w:widowControl w:val="0"/>
        <w:autoSpaceDE w:val="0"/>
        <w:autoSpaceDN w:val="0"/>
        <w:adjustRightInd w:val="0"/>
        <w:spacing w:after="0"/>
        <w:jc w:val="both"/>
        <w:rPr>
          <w:rFonts w:ascii="Arial" w:eastAsia="Times New Roman" w:hAnsi="Arial" w:cs="Arial"/>
          <w:sz w:val="24"/>
          <w:szCs w:val="24"/>
          <w:lang w:val="es-ES" w:eastAsia="es-ES"/>
        </w:rPr>
      </w:pPr>
      <w:r w:rsidRPr="00E70029">
        <w:rPr>
          <w:rFonts w:ascii="Arial" w:eastAsia="Times New Roman" w:hAnsi="Arial" w:cs="Arial"/>
          <w:sz w:val="24"/>
          <w:szCs w:val="24"/>
          <w:lang w:val="es-ES" w:eastAsia="es-ES"/>
        </w:rPr>
        <w:t>Sin costas</w:t>
      </w:r>
      <w:r w:rsidR="000A358D" w:rsidRPr="00E70029">
        <w:rPr>
          <w:rFonts w:ascii="Arial" w:eastAsia="Times New Roman" w:hAnsi="Arial" w:cs="Arial"/>
          <w:sz w:val="24"/>
          <w:szCs w:val="24"/>
          <w:lang w:val="es-ES" w:eastAsia="es-ES"/>
        </w:rPr>
        <w:t>.</w:t>
      </w:r>
    </w:p>
    <w:p w14:paraId="38C4F1E6" w14:textId="77777777" w:rsidR="001B2568" w:rsidRPr="00E70029" w:rsidRDefault="001B2568" w:rsidP="00E70029">
      <w:pPr>
        <w:widowControl w:val="0"/>
        <w:autoSpaceDE w:val="0"/>
        <w:autoSpaceDN w:val="0"/>
        <w:adjustRightInd w:val="0"/>
        <w:spacing w:after="0"/>
        <w:jc w:val="both"/>
        <w:rPr>
          <w:rFonts w:ascii="Arial" w:hAnsi="Arial" w:cs="Arial"/>
          <w:sz w:val="24"/>
          <w:szCs w:val="24"/>
          <w:lang w:eastAsia="es-CO"/>
        </w:rPr>
      </w:pPr>
    </w:p>
    <w:p w14:paraId="259FCA14" w14:textId="77777777" w:rsidR="00302660" w:rsidRPr="00E70029" w:rsidRDefault="00302660" w:rsidP="00E70029">
      <w:pPr>
        <w:widowControl w:val="0"/>
        <w:autoSpaceDE w:val="0"/>
        <w:autoSpaceDN w:val="0"/>
        <w:adjustRightInd w:val="0"/>
        <w:spacing w:after="0"/>
        <w:jc w:val="both"/>
        <w:rPr>
          <w:rFonts w:ascii="Arial" w:eastAsia="Arial" w:hAnsi="Arial" w:cs="Arial"/>
          <w:sz w:val="24"/>
          <w:szCs w:val="24"/>
        </w:rPr>
      </w:pPr>
      <w:r w:rsidRPr="00E70029">
        <w:rPr>
          <w:rFonts w:ascii="Arial" w:hAnsi="Arial" w:cs="Arial"/>
          <w:sz w:val="24"/>
          <w:szCs w:val="24"/>
          <w:lang w:eastAsia="es-CO"/>
        </w:rPr>
        <w:t>No</w:t>
      </w:r>
      <w:r w:rsidRPr="00E70029">
        <w:rPr>
          <w:rFonts w:ascii="Arial" w:eastAsia="Arial" w:hAnsi="Arial" w:cs="Arial"/>
          <w:sz w:val="24"/>
          <w:szCs w:val="24"/>
        </w:rPr>
        <w:t>tifíquese por estado y a los correos electrónicos de los apoderados de las partes.</w:t>
      </w:r>
    </w:p>
    <w:p w14:paraId="5AFE383D" w14:textId="77777777" w:rsidR="00E70029" w:rsidRPr="00E70029" w:rsidRDefault="00E70029" w:rsidP="00E70029">
      <w:pPr>
        <w:spacing w:after="0"/>
        <w:jc w:val="both"/>
        <w:rPr>
          <w:rFonts w:ascii="Arial" w:eastAsia="Arial" w:hAnsi="Arial" w:cs="Arial"/>
          <w:sz w:val="24"/>
          <w:szCs w:val="24"/>
          <w:lang w:eastAsia="es-CO"/>
        </w:rPr>
      </w:pPr>
    </w:p>
    <w:p w14:paraId="65C05001" w14:textId="77777777" w:rsidR="00E70029" w:rsidRPr="00E70029" w:rsidRDefault="00E70029" w:rsidP="00E70029">
      <w:pPr>
        <w:spacing w:after="0"/>
        <w:jc w:val="both"/>
        <w:textAlignment w:val="baseline"/>
        <w:rPr>
          <w:rFonts w:ascii="Arial" w:eastAsia="Times New Roman" w:hAnsi="Arial" w:cs="Arial"/>
          <w:spacing w:val="-4"/>
          <w:sz w:val="24"/>
          <w:szCs w:val="24"/>
          <w:lang w:val="es-ES" w:eastAsia="es-CO"/>
        </w:rPr>
      </w:pPr>
      <w:r w:rsidRPr="00E70029">
        <w:rPr>
          <w:rFonts w:ascii="Arial" w:eastAsia="Times New Roman" w:hAnsi="Arial" w:cs="Arial"/>
          <w:spacing w:val="-4"/>
          <w:sz w:val="24"/>
          <w:szCs w:val="24"/>
          <w:lang w:val="es-ES" w:eastAsia="es-CO"/>
        </w:rPr>
        <w:t>Quienes Integran la Sala,</w:t>
      </w:r>
    </w:p>
    <w:p w14:paraId="1DCA1A05" w14:textId="77777777" w:rsidR="00E70029" w:rsidRPr="00E70029" w:rsidRDefault="00E70029" w:rsidP="00E70029">
      <w:pPr>
        <w:widowControl w:val="0"/>
        <w:autoSpaceDE w:val="0"/>
        <w:autoSpaceDN w:val="0"/>
        <w:adjustRightInd w:val="0"/>
        <w:spacing w:after="0"/>
        <w:rPr>
          <w:rFonts w:ascii="Arial" w:hAnsi="Arial" w:cs="Arial"/>
          <w:b/>
          <w:sz w:val="24"/>
          <w:szCs w:val="24"/>
        </w:rPr>
      </w:pPr>
    </w:p>
    <w:p w14:paraId="6D54FB9E" w14:textId="77777777" w:rsidR="00E70029" w:rsidRPr="00E70029" w:rsidRDefault="00E70029" w:rsidP="00E70029">
      <w:pPr>
        <w:widowControl w:val="0"/>
        <w:autoSpaceDE w:val="0"/>
        <w:autoSpaceDN w:val="0"/>
        <w:adjustRightInd w:val="0"/>
        <w:spacing w:after="0"/>
        <w:rPr>
          <w:rFonts w:ascii="Arial" w:hAnsi="Arial" w:cs="Arial"/>
          <w:b/>
          <w:sz w:val="24"/>
          <w:szCs w:val="24"/>
        </w:rPr>
      </w:pPr>
    </w:p>
    <w:p w14:paraId="7045D960" w14:textId="77777777" w:rsidR="00E70029" w:rsidRPr="00E70029" w:rsidRDefault="00E70029" w:rsidP="00E70029">
      <w:pPr>
        <w:widowControl w:val="0"/>
        <w:autoSpaceDE w:val="0"/>
        <w:autoSpaceDN w:val="0"/>
        <w:adjustRightInd w:val="0"/>
        <w:spacing w:after="0"/>
        <w:rPr>
          <w:rFonts w:ascii="Arial" w:hAnsi="Arial" w:cs="Arial"/>
          <w:b/>
          <w:sz w:val="24"/>
          <w:szCs w:val="24"/>
        </w:rPr>
      </w:pPr>
    </w:p>
    <w:p w14:paraId="42B1372E" w14:textId="77777777" w:rsidR="00E70029" w:rsidRPr="00E70029" w:rsidRDefault="00E70029" w:rsidP="00E70029">
      <w:pPr>
        <w:widowControl w:val="0"/>
        <w:autoSpaceDE w:val="0"/>
        <w:autoSpaceDN w:val="0"/>
        <w:adjustRightInd w:val="0"/>
        <w:spacing w:after="0"/>
        <w:jc w:val="center"/>
        <w:rPr>
          <w:rFonts w:ascii="Arial" w:hAnsi="Arial" w:cs="Arial"/>
          <w:b/>
          <w:bCs/>
          <w:sz w:val="24"/>
          <w:szCs w:val="24"/>
        </w:rPr>
      </w:pPr>
      <w:r w:rsidRPr="00E70029">
        <w:rPr>
          <w:rFonts w:ascii="Arial" w:hAnsi="Arial" w:cs="Arial"/>
          <w:b/>
          <w:bCs/>
          <w:sz w:val="24"/>
          <w:szCs w:val="24"/>
        </w:rPr>
        <w:t>JULIO CÉSAR SALAZAR MUÑOZ</w:t>
      </w:r>
    </w:p>
    <w:p w14:paraId="239EAA91" w14:textId="77777777" w:rsidR="00E70029" w:rsidRPr="00E70029" w:rsidRDefault="00E70029" w:rsidP="00E70029">
      <w:pPr>
        <w:widowControl w:val="0"/>
        <w:autoSpaceDE w:val="0"/>
        <w:autoSpaceDN w:val="0"/>
        <w:adjustRightInd w:val="0"/>
        <w:spacing w:after="0"/>
        <w:jc w:val="center"/>
        <w:rPr>
          <w:rFonts w:ascii="Arial" w:hAnsi="Arial" w:cs="Arial"/>
          <w:sz w:val="24"/>
          <w:szCs w:val="24"/>
        </w:rPr>
      </w:pPr>
      <w:r w:rsidRPr="00E70029">
        <w:rPr>
          <w:rFonts w:ascii="Arial" w:hAnsi="Arial" w:cs="Arial"/>
          <w:sz w:val="24"/>
          <w:szCs w:val="24"/>
        </w:rPr>
        <w:t>Magistrado Ponente</w:t>
      </w:r>
    </w:p>
    <w:p w14:paraId="190241C3" w14:textId="77777777" w:rsidR="00E70029" w:rsidRPr="00E70029" w:rsidRDefault="00E70029" w:rsidP="00E70029">
      <w:pPr>
        <w:widowControl w:val="0"/>
        <w:autoSpaceDE w:val="0"/>
        <w:autoSpaceDN w:val="0"/>
        <w:adjustRightInd w:val="0"/>
        <w:spacing w:after="0"/>
        <w:rPr>
          <w:rFonts w:ascii="Arial" w:hAnsi="Arial" w:cs="Arial"/>
          <w:sz w:val="24"/>
          <w:szCs w:val="24"/>
        </w:rPr>
      </w:pPr>
    </w:p>
    <w:p w14:paraId="06A19B74" w14:textId="77777777" w:rsidR="00E70029" w:rsidRPr="00E70029" w:rsidRDefault="00E70029" w:rsidP="00E70029">
      <w:pPr>
        <w:widowControl w:val="0"/>
        <w:autoSpaceDE w:val="0"/>
        <w:autoSpaceDN w:val="0"/>
        <w:adjustRightInd w:val="0"/>
        <w:spacing w:after="0"/>
        <w:rPr>
          <w:rFonts w:ascii="Arial" w:hAnsi="Arial" w:cs="Arial"/>
          <w:sz w:val="24"/>
          <w:szCs w:val="24"/>
        </w:rPr>
      </w:pPr>
    </w:p>
    <w:p w14:paraId="00D55ACE" w14:textId="77777777" w:rsidR="00E70029" w:rsidRPr="00E70029" w:rsidRDefault="00E70029" w:rsidP="00E70029">
      <w:pPr>
        <w:widowControl w:val="0"/>
        <w:autoSpaceDE w:val="0"/>
        <w:autoSpaceDN w:val="0"/>
        <w:adjustRightInd w:val="0"/>
        <w:spacing w:after="0"/>
        <w:rPr>
          <w:rFonts w:ascii="Arial" w:hAnsi="Arial" w:cs="Arial"/>
          <w:sz w:val="24"/>
          <w:szCs w:val="24"/>
        </w:rPr>
      </w:pPr>
    </w:p>
    <w:p w14:paraId="14094404" w14:textId="2968BB22" w:rsidR="00E70029" w:rsidRPr="00E70029" w:rsidRDefault="00E70029" w:rsidP="00E70029">
      <w:pPr>
        <w:widowControl w:val="0"/>
        <w:autoSpaceDE w:val="0"/>
        <w:autoSpaceDN w:val="0"/>
        <w:adjustRightInd w:val="0"/>
        <w:spacing w:after="0"/>
        <w:rPr>
          <w:rFonts w:ascii="Arial" w:hAnsi="Arial" w:cs="Arial"/>
          <w:sz w:val="24"/>
          <w:szCs w:val="24"/>
        </w:rPr>
      </w:pPr>
      <w:r w:rsidRPr="00E70029">
        <w:rPr>
          <w:rFonts w:ascii="Arial" w:hAnsi="Arial" w:cs="Arial"/>
          <w:b/>
          <w:bCs/>
          <w:sz w:val="24"/>
          <w:szCs w:val="24"/>
        </w:rPr>
        <w:t>ANA LUCÍA CAICEDO CALDERÓN</w:t>
      </w:r>
      <w:r w:rsidRPr="00E70029">
        <w:rPr>
          <w:rFonts w:ascii="Arial" w:hAnsi="Arial" w:cs="Arial"/>
          <w:b/>
          <w:bCs/>
          <w:sz w:val="24"/>
          <w:szCs w:val="24"/>
        </w:rPr>
        <w:tab/>
      </w:r>
      <w:r w:rsidRPr="00E70029">
        <w:rPr>
          <w:rFonts w:ascii="Arial" w:hAnsi="Arial" w:cs="Arial"/>
          <w:b/>
          <w:bCs/>
          <w:sz w:val="24"/>
          <w:szCs w:val="24"/>
        </w:rPr>
        <w:tab/>
        <w:t xml:space="preserve">GERMÁN DARÍO </w:t>
      </w:r>
      <w:proofErr w:type="spellStart"/>
      <w:r w:rsidRPr="00E70029">
        <w:rPr>
          <w:rFonts w:ascii="Arial" w:hAnsi="Arial" w:cs="Arial"/>
          <w:b/>
          <w:bCs/>
          <w:sz w:val="24"/>
          <w:szCs w:val="24"/>
        </w:rPr>
        <w:t>GÓEZ</w:t>
      </w:r>
      <w:proofErr w:type="spellEnd"/>
      <w:r w:rsidRPr="00E70029">
        <w:rPr>
          <w:rFonts w:ascii="Arial" w:hAnsi="Arial" w:cs="Arial"/>
          <w:b/>
          <w:bCs/>
          <w:sz w:val="24"/>
          <w:szCs w:val="24"/>
        </w:rPr>
        <w:t xml:space="preserve"> </w:t>
      </w:r>
      <w:proofErr w:type="spellStart"/>
      <w:r w:rsidRPr="00E70029">
        <w:rPr>
          <w:rFonts w:ascii="Arial" w:hAnsi="Arial" w:cs="Arial"/>
          <w:b/>
          <w:bCs/>
          <w:sz w:val="24"/>
          <w:szCs w:val="24"/>
        </w:rPr>
        <w:t>VINASCO</w:t>
      </w:r>
      <w:proofErr w:type="spellEnd"/>
    </w:p>
    <w:p w14:paraId="2DBF0D7D" w14:textId="7AD8A0B1" w:rsidR="00302660" w:rsidRPr="00E70029" w:rsidRDefault="00E70029" w:rsidP="00E70029">
      <w:pPr>
        <w:spacing w:after="0"/>
        <w:jc w:val="both"/>
        <w:textAlignment w:val="baseline"/>
        <w:rPr>
          <w:rFonts w:ascii="Arial" w:eastAsia="Times New Roman" w:hAnsi="Arial" w:cs="Arial"/>
          <w:bCs/>
          <w:sz w:val="24"/>
          <w:szCs w:val="24"/>
          <w:lang w:val="es-ES_tradnl"/>
        </w:rPr>
      </w:pPr>
      <w:r w:rsidRPr="00E70029">
        <w:rPr>
          <w:rFonts w:ascii="Arial" w:hAnsi="Arial" w:cs="Arial"/>
          <w:bCs/>
          <w:sz w:val="24"/>
          <w:szCs w:val="24"/>
        </w:rPr>
        <w:t>Magistrada</w:t>
      </w:r>
      <w:r w:rsidRPr="00E70029">
        <w:rPr>
          <w:rFonts w:ascii="Arial" w:hAnsi="Arial" w:cs="Arial"/>
          <w:bCs/>
          <w:sz w:val="24"/>
          <w:szCs w:val="24"/>
        </w:rPr>
        <w:tab/>
      </w:r>
      <w:r w:rsidRPr="00E70029">
        <w:rPr>
          <w:rFonts w:ascii="Arial" w:hAnsi="Arial" w:cs="Arial"/>
          <w:bCs/>
          <w:sz w:val="24"/>
          <w:szCs w:val="24"/>
        </w:rPr>
        <w:tab/>
      </w:r>
      <w:r w:rsidRPr="00E70029">
        <w:rPr>
          <w:rFonts w:ascii="Arial" w:hAnsi="Arial" w:cs="Arial"/>
          <w:bCs/>
          <w:sz w:val="24"/>
          <w:szCs w:val="24"/>
        </w:rPr>
        <w:tab/>
      </w:r>
      <w:r w:rsidRPr="00E70029">
        <w:rPr>
          <w:rFonts w:ascii="Arial" w:hAnsi="Arial" w:cs="Arial"/>
          <w:bCs/>
          <w:sz w:val="24"/>
          <w:szCs w:val="24"/>
        </w:rPr>
        <w:tab/>
      </w:r>
      <w:r w:rsidRPr="00E70029">
        <w:rPr>
          <w:rFonts w:ascii="Arial" w:hAnsi="Arial" w:cs="Arial"/>
          <w:bCs/>
          <w:sz w:val="24"/>
          <w:szCs w:val="24"/>
        </w:rPr>
        <w:tab/>
      </w:r>
      <w:r w:rsidRPr="00E70029">
        <w:rPr>
          <w:rFonts w:ascii="Arial" w:hAnsi="Arial" w:cs="Arial"/>
          <w:bCs/>
          <w:sz w:val="24"/>
          <w:szCs w:val="24"/>
        </w:rPr>
        <w:tab/>
      </w:r>
      <w:r w:rsidRPr="00E70029">
        <w:rPr>
          <w:rFonts w:ascii="Arial" w:eastAsia="Times New Roman" w:hAnsi="Arial" w:cs="Arial"/>
          <w:bCs/>
          <w:sz w:val="24"/>
          <w:szCs w:val="24"/>
          <w:lang w:val="es-ES_tradnl"/>
        </w:rPr>
        <w:t>Magistrado</w:t>
      </w:r>
      <w:bookmarkEnd w:id="0"/>
    </w:p>
    <w:sectPr w:rsidR="00302660" w:rsidRPr="00E70029" w:rsidSect="00A63DF6">
      <w:headerReference w:type="default" r:id="rId15"/>
      <w:footerReference w:type="default" r:id="rId16"/>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F05D75" w16cex:dateUtc="2022-07-21T13:28:00Z"/>
  <w16cex:commentExtensible w16cex:durableId="6461ECA3" w16cex:dateUtc="2022-07-25T20:30:00Z"/>
  <w16cex:commentExtensible w16cex:durableId="6A424795" w16cex:dateUtc="2023-10-18T13:12:43.686Z"/>
  <w16cex:commentExtensible w16cex:durableId="2E5048F1" w16cex:dateUtc="2023-10-20T15:49:02.294Z"/>
  <w16cex:commentExtensible w16cex:durableId="68850529" w16cex:dateUtc="2023-10-23T18:35:58.75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9B22" w14:textId="77777777" w:rsidR="00811212" w:rsidRDefault="00811212">
      <w:pPr>
        <w:spacing w:after="0" w:line="240" w:lineRule="auto"/>
      </w:pPr>
      <w:r>
        <w:separator/>
      </w:r>
    </w:p>
  </w:endnote>
  <w:endnote w:type="continuationSeparator" w:id="0">
    <w:p w14:paraId="57D463F5" w14:textId="77777777" w:rsidR="00811212" w:rsidRDefault="0081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ECCE" w14:textId="13F7B282" w:rsidR="00521DD3" w:rsidRPr="00E70029" w:rsidRDefault="00C13EA0" w:rsidP="00E70029">
    <w:pPr>
      <w:pStyle w:val="Encabezado"/>
      <w:spacing w:after="0" w:line="240" w:lineRule="auto"/>
      <w:jc w:val="right"/>
      <w:rPr>
        <w:rFonts w:ascii="Arial" w:hAnsi="Arial" w:cs="Arial"/>
        <w:sz w:val="18"/>
        <w:szCs w:val="16"/>
      </w:rPr>
    </w:pPr>
    <w:r w:rsidRPr="00E70029">
      <w:rPr>
        <w:rFonts w:ascii="Arial" w:hAnsi="Arial" w:cs="Arial"/>
        <w:sz w:val="18"/>
        <w:szCs w:val="16"/>
      </w:rPr>
      <w:fldChar w:fldCharType="begin"/>
    </w:r>
    <w:r w:rsidR="0093212E" w:rsidRPr="00E70029">
      <w:rPr>
        <w:rFonts w:ascii="Arial" w:hAnsi="Arial" w:cs="Arial"/>
        <w:sz w:val="18"/>
        <w:szCs w:val="16"/>
      </w:rPr>
      <w:instrText>PAGE   \* MERGEFORMAT</w:instrText>
    </w:r>
    <w:r w:rsidRPr="00E70029">
      <w:rPr>
        <w:rFonts w:ascii="Arial" w:hAnsi="Arial" w:cs="Arial"/>
        <w:sz w:val="18"/>
        <w:szCs w:val="16"/>
      </w:rPr>
      <w:fldChar w:fldCharType="separate"/>
    </w:r>
    <w:r w:rsidR="00920EDE">
      <w:rPr>
        <w:rFonts w:ascii="Arial" w:hAnsi="Arial" w:cs="Arial"/>
        <w:noProof/>
        <w:sz w:val="18"/>
        <w:szCs w:val="16"/>
      </w:rPr>
      <w:t>2</w:t>
    </w:r>
    <w:r w:rsidRPr="00E70029">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6F8ED" w14:textId="77777777" w:rsidR="00811212" w:rsidRDefault="00811212">
      <w:pPr>
        <w:spacing w:after="0" w:line="240" w:lineRule="auto"/>
      </w:pPr>
      <w:r>
        <w:separator/>
      </w:r>
    </w:p>
  </w:footnote>
  <w:footnote w:type="continuationSeparator" w:id="0">
    <w:p w14:paraId="545E3E7A" w14:textId="77777777" w:rsidR="00811212" w:rsidRDefault="0081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B6C8" w14:textId="77777777" w:rsidR="00E70029" w:rsidRPr="00E70029" w:rsidRDefault="00183AA3" w:rsidP="00E70029">
    <w:pPr>
      <w:pStyle w:val="Encabezado"/>
      <w:spacing w:after="0" w:line="240" w:lineRule="auto"/>
      <w:jc w:val="center"/>
      <w:rPr>
        <w:rFonts w:ascii="Arial" w:hAnsi="Arial" w:cs="Arial"/>
        <w:sz w:val="18"/>
        <w:szCs w:val="16"/>
      </w:rPr>
    </w:pPr>
    <w:r w:rsidRPr="00E70029">
      <w:rPr>
        <w:rFonts w:ascii="Arial" w:hAnsi="Arial" w:cs="Arial"/>
        <w:sz w:val="18"/>
        <w:szCs w:val="16"/>
      </w:rPr>
      <w:t xml:space="preserve">Diana María Rodríguez Loaiza </w:t>
    </w:r>
    <w:r w:rsidR="00521DD3" w:rsidRPr="00E70029">
      <w:rPr>
        <w:rFonts w:ascii="Arial" w:hAnsi="Arial" w:cs="Arial"/>
        <w:sz w:val="18"/>
        <w:szCs w:val="16"/>
      </w:rPr>
      <w:t xml:space="preserve">Vs </w:t>
    </w:r>
    <w:proofErr w:type="spellStart"/>
    <w:r w:rsidRPr="00E70029">
      <w:rPr>
        <w:rFonts w:ascii="Arial" w:hAnsi="Arial" w:cs="Arial"/>
        <w:sz w:val="18"/>
        <w:szCs w:val="16"/>
      </w:rPr>
      <w:t>Confetextil</w:t>
    </w:r>
    <w:proofErr w:type="spellEnd"/>
    <w:r w:rsidRPr="00E70029">
      <w:rPr>
        <w:rFonts w:ascii="Arial" w:hAnsi="Arial" w:cs="Arial"/>
        <w:sz w:val="18"/>
        <w:szCs w:val="16"/>
      </w:rPr>
      <w:t xml:space="preserve"> </w:t>
    </w:r>
    <w:proofErr w:type="spellStart"/>
    <w:r w:rsidRPr="00E70029">
      <w:rPr>
        <w:rFonts w:ascii="Arial" w:hAnsi="Arial" w:cs="Arial"/>
        <w:sz w:val="18"/>
        <w:szCs w:val="16"/>
      </w:rPr>
      <w:t>H&amp;M</w:t>
    </w:r>
    <w:proofErr w:type="spellEnd"/>
    <w:r w:rsidRPr="00E70029">
      <w:rPr>
        <w:rFonts w:ascii="Arial" w:hAnsi="Arial" w:cs="Arial"/>
        <w:sz w:val="18"/>
        <w:szCs w:val="16"/>
      </w:rPr>
      <w:t xml:space="preserve"> S.A.S.</w:t>
    </w:r>
  </w:p>
  <w:p w14:paraId="54CD245A" w14:textId="2B288DCD" w:rsidR="00521DD3" w:rsidRPr="00E70029" w:rsidRDefault="00521DD3" w:rsidP="00E70029">
    <w:pPr>
      <w:pStyle w:val="Encabezado"/>
      <w:spacing w:after="0" w:line="240" w:lineRule="auto"/>
      <w:jc w:val="center"/>
      <w:rPr>
        <w:rFonts w:ascii="Arial" w:hAnsi="Arial" w:cs="Arial"/>
        <w:sz w:val="18"/>
        <w:szCs w:val="16"/>
      </w:rPr>
    </w:pPr>
    <w:r w:rsidRPr="00E70029">
      <w:rPr>
        <w:rFonts w:ascii="Arial" w:hAnsi="Arial" w:cs="Arial"/>
        <w:sz w:val="18"/>
        <w:szCs w:val="16"/>
      </w:rPr>
      <w:t xml:space="preserve">Rad. </w:t>
    </w:r>
    <w:r w:rsidRPr="00E70029">
      <w:rPr>
        <w:rFonts w:ascii="Arial" w:hAnsi="Arial" w:cs="Arial"/>
        <w:bCs/>
        <w:spacing w:val="2"/>
        <w:sz w:val="18"/>
        <w:szCs w:val="16"/>
      </w:rPr>
      <w:t>66</w:t>
    </w:r>
    <w:r w:rsidR="00183AA3" w:rsidRPr="00E70029">
      <w:rPr>
        <w:rFonts w:ascii="Arial" w:hAnsi="Arial" w:cs="Arial"/>
        <w:bCs/>
        <w:spacing w:val="2"/>
        <w:sz w:val="18"/>
        <w:szCs w:val="16"/>
      </w:rPr>
      <w:t>170</w:t>
    </w:r>
    <w:r w:rsidRPr="00E70029">
      <w:rPr>
        <w:rFonts w:ascii="Arial" w:hAnsi="Arial" w:cs="Arial"/>
        <w:bCs/>
        <w:spacing w:val="2"/>
        <w:sz w:val="18"/>
        <w:szCs w:val="16"/>
      </w:rPr>
      <w:t>-31-05-</w:t>
    </w:r>
    <w:r w:rsidR="00183AA3" w:rsidRPr="00E70029">
      <w:rPr>
        <w:rFonts w:ascii="Arial" w:hAnsi="Arial" w:cs="Arial"/>
        <w:bCs/>
        <w:spacing w:val="2"/>
        <w:sz w:val="18"/>
        <w:szCs w:val="16"/>
      </w:rPr>
      <w:t>001-2022-00005</w:t>
    </w:r>
    <w:r w:rsidRPr="00E70029">
      <w:rPr>
        <w:rFonts w:ascii="Arial" w:hAnsi="Arial" w:cs="Arial"/>
        <w:bCs/>
        <w:spacing w:val="2"/>
        <w:sz w:val="18"/>
        <w:szCs w:val="16"/>
      </w:rPr>
      <w:t>-0</w:t>
    </w:r>
    <w:r w:rsidR="00B25B78" w:rsidRPr="00E70029">
      <w:rPr>
        <w:rFonts w:ascii="Arial" w:hAnsi="Arial" w:cs="Arial"/>
        <w:bCs/>
        <w:spacing w:val="2"/>
        <w:sz w:val="18"/>
        <w:szCs w:val="1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6523"/>
    <w:multiLevelType w:val="hybridMultilevel"/>
    <w:tmpl w:val="1AD24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FD02C17"/>
    <w:multiLevelType w:val="hybridMultilevel"/>
    <w:tmpl w:val="389639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2B71"/>
    <w:rsid w:val="00004C58"/>
    <w:rsid w:val="00010359"/>
    <w:rsid w:val="00013744"/>
    <w:rsid w:val="000160C3"/>
    <w:rsid w:val="000256DA"/>
    <w:rsid w:val="00032D3B"/>
    <w:rsid w:val="00053499"/>
    <w:rsid w:val="0005558D"/>
    <w:rsid w:val="000618DB"/>
    <w:rsid w:val="0006370E"/>
    <w:rsid w:val="000734C5"/>
    <w:rsid w:val="00074062"/>
    <w:rsid w:val="000750D0"/>
    <w:rsid w:val="00077239"/>
    <w:rsid w:val="0008153B"/>
    <w:rsid w:val="000852F8"/>
    <w:rsid w:val="000A358D"/>
    <w:rsid w:val="000A37EE"/>
    <w:rsid w:val="000A5B47"/>
    <w:rsid w:val="000A6A9A"/>
    <w:rsid w:val="000B2E87"/>
    <w:rsid w:val="000B3CC3"/>
    <w:rsid w:val="000C159B"/>
    <w:rsid w:val="000C1BCF"/>
    <w:rsid w:val="000D04FD"/>
    <w:rsid w:val="000D1343"/>
    <w:rsid w:val="000E0FD9"/>
    <w:rsid w:val="000F304F"/>
    <w:rsid w:val="00100BC3"/>
    <w:rsid w:val="00100BDC"/>
    <w:rsid w:val="00105CCD"/>
    <w:rsid w:val="001108D4"/>
    <w:rsid w:val="0011197B"/>
    <w:rsid w:val="001123F2"/>
    <w:rsid w:val="00112AF2"/>
    <w:rsid w:val="001145E6"/>
    <w:rsid w:val="001156AB"/>
    <w:rsid w:val="0011626E"/>
    <w:rsid w:val="0012044D"/>
    <w:rsid w:val="00123D02"/>
    <w:rsid w:val="00124003"/>
    <w:rsid w:val="00131E1D"/>
    <w:rsid w:val="001374B0"/>
    <w:rsid w:val="00147160"/>
    <w:rsid w:val="001620FC"/>
    <w:rsid w:val="001628F5"/>
    <w:rsid w:val="00163695"/>
    <w:rsid w:val="0017033C"/>
    <w:rsid w:val="0017523C"/>
    <w:rsid w:val="00182F04"/>
    <w:rsid w:val="00183AA3"/>
    <w:rsid w:val="001919C2"/>
    <w:rsid w:val="001951E2"/>
    <w:rsid w:val="001952AB"/>
    <w:rsid w:val="0019570E"/>
    <w:rsid w:val="001A2459"/>
    <w:rsid w:val="001A6366"/>
    <w:rsid w:val="001B2568"/>
    <w:rsid w:val="001D49D8"/>
    <w:rsid w:val="001D56D6"/>
    <w:rsid w:val="001E0ADB"/>
    <w:rsid w:val="0020463E"/>
    <w:rsid w:val="00206747"/>
    <w:rsid w:val="00206FD5"/>
    <w:rsid w:val="00211AF5"/>
    <w:rsid w:val="00213C63"/>
    <w:rsid w:val="00214F01"/>
    <w:rsid w:val="002168CD"/>
    <w:rsid w:val="00220547"/>
    <w:rsid w:val="0022158D"/>
    <w:rsid w:val="002268F4"/>
    <w:rsid w:val="00226F3A"/>
    <w:rsid w:val="002270BA"/>
    <w:rsid w:val="002276CC"/>
    <w:rsid w:val="00232890"/>
    <w:rsid w:val="0023638D"/>
    <w:rsid w:val="0024630A"/>
    <w:rsid w:val="002521BD"/>
    <w:rsid w:val="00252556"/>
    <w:rsid w:val="00255281"/>
    <w:rsid w:val="00260FFD"/>
    <w:rsid w:val="00264957"/>
    <w:rsid w:val="00264EB6"/>
    <w:rsid w:val="002708C9"/>
    <w:rsid w:val="0028162F"/>
    <w:rsid w:val="00290113"/>
    <w:rsid w:val="002931B7"/>
    <w:rsid w:val="00293CF8"/>
    <w:rsid w:val="00296D29"/>
    <w:rsid w:val="002A4329"/>
    <w:rsid w:val="002A5F02"/>
    <w:rsid w:val="002B07F9"/>
    <w:rsid w:val="002B0B83"/>
    <w:rsid w:val="002B0FE1"/>
    <w:rsid w:val="002B7909"/>
    <w:rsid w:val="002C33AD"/>
    <w:rsid w:val="002D1B7F"/>
    <w:rsid w:val="002D37AB"/>
    <w:rsid w:val="002E1ACB"/>
    <w:rsid w:val="002E5961"/>
    <w:rsid w:val="002F0B5D"/>
    <w:rsid w:val="002F3436"/>
    <w:rsid w:val="002F39FE"/>
    <w:rsid w:val="002F450A"/>
    <w:rsid w:val="003001D9"/>
    <w:rsid w:val="00302660"/>
    <w:rsid w:val="003077EF"/>
    <w:rsid w:val="00310F50"/>
    <w:rsid w:val="00312344"/>
    <w:rsid w:val="003131A7"/>
    <w:rsid w:val="0031321E"/>
    <w:rsid w:val="00316275"/>
    <w:rsid w:val="00324A20"/>
    <w:rsid w:val="0032668D"/>
    <w:rsid w:val="00333465"/>
    <w:rsid w:val="00341CE7"/>
    <w:rsid w:val="00350092"/>
    <w:rsid w:val="00357902"/>
    <w:rsid w:val="00357B44"/>
    <w:rsid w:val="0036474A"/>
    <w:rsid w:val="00365CE5"/>
    <w:rsid w:val="003745FA"/>
    <w:rsid w:val="00384A8C"/>
    <w:rsid w:val="0039018C"/>
    <w:rsid w:val="00391E85"/>
    <w:rsid w:val="003962C9"/>
    <w:rsid w:val="00397C74"/>
    <w:rsid w:val="003A5F09"/>
    <w:rsid w:val="003B31FF"/>
    <w:rsid w:val="003D09AC"/>
    <w:rsid w:val="003D547B"/>
    <w:rsid w:val="003D772E"/>
    <w:rsid w:val="003F00D2"/>
    <w:rsid w:val="003F0BEA"/>
    <w:rsid w:val="003F0E42"/>
    <w:rsid w:val="003F1480"/>
    <w:rsid w:val="003F34C5"/>
    <w:rsid w:val="003F5632"/>
    <w:rsid w:val="004066EE"/>
    <w:rsid w:val="00407092"/>
    <w:rsid w:val="00407219"/>
    <w:rsid w:val="004128BC"/>
    <w:rsid w:val="00414C18"/>
    <w:rsid w:val="00424368"/>
    <w:rsid w:val="00431E80"/>
    <w:rsid w:val="0043260D"/>
    <w:rsid w:val="00436814"/>
    <w:rsid w:val="00437336"/>
    <w:rsid w:val="00441E20"/>
    <w:rsid w:val="004442DD"/>
    <w:rsid w:val="0045149F"/>
    <w:rsid w:val="004521A4"/>
    <w:rsid w:val="00455C72"/>
    <w:rsid w:val="004713B8"/>
    <w:rsid w:val="00475EC0"/>
    <w:rsid w:val="00482ED1"/>
    <w:rsid w:val="004916F5"/>
    <w:rsid w:val="004A5D60"/>
    <w:rsid w:val="004B2CAA"/>
    <w:rsid w:val="004B65C1"/>
    <w:rsid w:val="004B746F"/>
    <w:rsid w:val="004C03D2"/>
    <w:rsid w:val="004C1778"/>
    <w:rsid w:val="004C3C1A"/>
    <w:rsid w:val="004C4476"/>
    <w:rsid w:val="004C4A8B"/>
    <w:rsid w:val="004C6DB9"/>
    <w:rsid w:val="004D00BB"/>
    <w:rsid w:val="004D3406"/>
    <w:rsid w:val="004E0064"/>
    <w:rsid w:val="004E478A"/>
    <w:rsid w:val="004E5C05"/>
    <w:rsid w:val="004E623B"/>
    <w:rsid w:val="004E7070"/>
    <w:rsid w:val="004F2B26"/>
    <w:rsid w:val="004F5F5B"/>
    <w:rsid w:val="00502E9A"/>
    <w:rsid w:val="00503E53"/>
    <w:rsid w:val="00505DFC"/>
    <w:rsid w:val="005124BD"/>
    <w:rsid w:val="00515672"/>
    <w:rsid w:val="00517D0E"/>
    <w:rsid w:val="00520C47"/>
    <w:rsid w:val="00521DD3"/>
    <w:rsid w:val="00524DFE"/>
    <w:rsid w:val="005315D4"/>
    <w:rsid w:val="0056442B"/>
    <w:rsid w:val="005648B1"/>
    <w:rsid w:val="00570E23"/>
    <w:rsid w:val="00571323"/>
    <w:rsid w:val="00584AC6"/>
    <w:rsid w:val="005907F4"/>
    <w:rsid w:val="00592F66"/>
    <w:rsid w:val="005A0220"/>
    <w:rsid w:val="005B2874"/>
    <w:rsid w:val="005B6189"/>
    <w:rsid w:val="005C02D5"/>
    <w:rsid w:val="005C61C2"/>
    <w:rsid w:val="005D26B4"/>
    <w:rsid w:val="005D37B9"/>
    <w:rsid w:val="005D3C71"/>
    <w:rsid w:val="005D4240"/>
    <w:rsid w:val="005D734C"/>
    <w:rsid w:val="005E06EA"/>
    <w:rsid w:val="005F5302"/>
    <w:rsid w:val="006005A0"/>
    <w:rsid w:val="00600EEA"/>
    <w:rsid w:val="0063485B"/>
    <w:rsid w:val="0063686D"/>
    <w:rsid w:val="00646178"/>
    <w:rsid w:val="00647509"/>
    <w:rsid w:val="0065379D"/>
    <w:rsid w:val="00655915"/>
    <w:rsid w:val="00656351"/>
    <w:rsid w:val="00657D88"/>
    <w:rsid w:val="00662027"/>
    <w:rsid w:val="00664A93"/>
    <w:rsid w:val="0066763E"/>
    <w:rsid w:val="006746F6"/>
    <w:rsid w:val="0068199E"/>
    <w:rsid w:val="00682E64"/>
    <w:rsid w:val="00685605"/>
    <w:rsid w:val="006877F2"/>
    <w:rsid w:val="006A0A97"/>
    <w:rsid w:val="006A14D0"/>
    <w:rsid w:val="006A3DB5"/>
    <w:rsid w:val="006B5757"/>
    <w:rsid w:val="006B665F"/>
    <w:rsid w:val="006C1B78"/>
    <w:rsid w:val="006C2593"/>
    <w:rsid w:val="006C4830"/>
    <w:rsid w:val="006C4A4F"/>
    <w:rsid w:val="006C7EE7"/>
    <w:rsid w:val="006D60C9"/>
    <w:rsid w:val="006E0764"/>
    <w:rsid w:val="006E233B"/>
    <w:rsid w:val="006E3AC5"/>
    <w:rsid w:val="006E3BB6"/>
    <w:rsid w:val="006E4C0F"/>
    <w:rsid w:val="006E680B"/>
    <w:rsid w:val="006E69AB"/>
    <w:rsid w:val="006F2C44"/>
    <w:rsid w:val="006F7737"/>
    <w:rsid w:val="00703AB4"/>
    <w:rsid w:val="00705BF7"/>
    <w:rsid w:val="007070C2"/>
    <w:rsid w:val="00712F6E"/>
    <w:rsid w:val="007326F2"/>
    <w:rsid w:val="007411B7"/>
    <w:rsid w:val="00742FCD"/>
    <w:rsid w:val="007447DA"/>
    <w:rsid w:val="007506C8"/>
    <w:rsid w:val="00750C6E"/>
    <w:rsid w:val="007511B0"/>
    <w:rsid w:val="007566C8"/>
    <w:rsid w:val="00761736"/>
    <w:rsid w:val="00761BC1"/>
    <w:rsid w:val="00762CE8"/>
    <w:rsid w:val="007778EB"/>
    <w:rsid w:val="00786BD6"/>
    <w:rsid w:val="007A16B0"/>
    <w:rsid w:val="007A1C8E"/>
    <w:rsid w:val="007A3528"/>
    <w:rsid w:val="007A6C68"/>
    <w:rsid w:val="007B1E46"/>
    <w:rsid w:val="007B5A04"/>
    <w:rsid w:val="007C019D"/>
    <w:rsid w:val="007C1DB4"/>
    <w:rsid w:val="007D18F4"/>
    <w:rsid w:val="007D3239"/>
    <w:rsid w:val="007D6EA4"/>
    <w:rsid w:val="007E4D49"/>
    <w:rsid w:val="00800C41"/>
    <w:rsid w:val="00801554"/>
    <w:rsid w:val="00805DBF"/>
    <w:rsid w:val="00811212"/>
    <w:rsid w:val="00821C13"/>
    <w:rsid w:val="008227E1"/>
    <w:rsid w:val="008242BE"/>
    <w:rsid w:val="00827FE5"/>
    <w:rsid w:val="00834C70"/>
    <w:rsid w:val="008417EB"/>
    <w:rsid w:val="00845488"/>
    <w:rsid w:val="00846096"/>
    <w:rsid w:val="00850371"/>
    <w:rsid w:val="00853FD7"/>
    <w:rsid w:val="008572DA"/>
    <w:rsid w:val="008613EF"/>
    <w:rsid w:val="00863014"/>
    <w:rsid w:val="00863B46"/>
    <w:rsid w:val="008655AB"/>
    <w:rsid w:val="00873644"/>
    <w:rsid w:val="0087414D"/>
    <w:rsid w:val="00875C9F"/>
    <w:rsid w:val="00882C02"/>
    <w:rsid w:val="008846F6"/>
    <w:rsid w:val="00890E1E"/>
    <w:rsid w:val="00892BB9"/>
    <w:rsid w:val="008939B5"/>
    <w:rsid w:val="008A2B98"/>
    <w:rsid w:val="008A5622"/>
    <w:rsid w:val="008A7BE4"/>
    <w:rsid w:val="008B3B6F"/>
    <w:rsid w:val="008C0C89"/>
    <w:rsid w:val="008C3A5C"/>
    <w:rsid w:val="008D36DB"/>
    <w:rsid w:val="008D7DF2"/>
    <w:rsid w:val="008E0E07"/>
    <w:rsid w:val="008E4E97"/>
    <w:rsid w:val="008F0307"/>
    <w:rsid w:val="008F2B2C"/>
    <w:rsid w:val="0090780A"/>
    <w:rsid w:val="009123C9"/>
    <w:rsid w:val="00920EDE"/>
    <w:rsid w:val="0092138E"/>
    <w:rsid w:val="0093212E"/>
    <w:rsid w:val="00935F83"/>
    <w:rsid w:val="00940E5D"/>
    <w:rsid w:val="0094403E"/>
    <w:rsid w:val="009571C8"/>
    <w:rsid w:val="00957BBC"/>
    <w:rsid w:val="00962BFD"/>
    <w:rsid w:val="0096529F"/>
    <w:rsid w:val="009673E1"/>
    <w:rsid w:val="00970DF4"/>
    <w:rsid w:val="009711C4"/>
    <w:rsid w:val="00973B1D"/>
    <w:rsid w:val="0097406D"/>
    <w:rsid w:val="00980149"/>
    <w:rsid w:val="00985DAD"/>
    <w:rsid w:val="009877D7"/>
    <w:rsid w:val="00990481"/>
    <w:rsid w:val="0099211C"/>
    <w:rsid w:val="00997EDA"/>
    <w:rsid w:val="009A1E65"/>
    <w:rsid w:val="009A1FCF"/>
    <w:rsid w:val="009D0BDB"/>
    <w:rsid w:val="009D26FB"/>
    <w:rsid w:val="009D3E45"/>
    <w:rsid w:val="009E26A4"/>
    <w:rsid w:val="009F244D"/>
    <w:rsid w:val="00A00E34"/>
    <w:rsid w:val="00A06018"/>
    <w:rsid w:val="00A124DB"/>
    <w:rsid w:val="00A1287D"/>
    <w:rsid w:val="00A233A9"/>
    <w:rsid w:val="00A23CC1"/>
    <w:rsid w:val="00A25004"/>
    <w:rsid w:val="00A27B35"/>
    <w:rsid w:val="00A31A40"/>
    <w:rsid w:val="00A33AE9"/>
    <w:rsid w:val="00A33E56"/>
    <w:rsid w:val="00A35123"/>
    <w:rsid w:val="00A353D5"/>
    <w:rsid w:val="00A36F05"/>
    <w:rsid w:val="00A415ED"/>
    <w:rsid w:val="00A4376A"/>
    <w:rsid w:val="00A519FF"/>
    <w:rsid w:val="00A52386"/>
    <w:rsid w:val="00A63DF6"/>
    <w:rsid w:val="00A66CC5"/>
    <w:rsid w:val="00A67F72"/>
    <w:rsid w:val="00A72AD3"/>
    <w:rsid w:val="00A74F7D"/>
    <w:rsid w:val="00A85F59"/>
    <w:rsid w:val="00A86171"/>
    <w:rsid w:val="00A902DA"/>
    <w:rsid w:val="00A93F75"/>
    <w:rsid w:val="00A948A2"/>
    <w:rsid w:val="00AA66B1"/>
    <w:rsid w:val="00AA6A67"/>
    <w:rsid w:val="00AB224C"/>
    <w:rsid w:val="00AB254E"/>
    <w:rsid w:val="00AB5AA8"/>
    <w:rsid w:val="00AB61D7"/>
    <w:rsid w:val="00AC66F3"/>
    <w:rsid w:val="00AD19A5"/>
    <w:rsid w:val="00B01BC2"/>
    <w:rsid w:val="00B06814"/>
    <w:rsid w:val="00B1183B"/>
    <w:rsid w:val="00B1799D"/>
    <w:rsid w:val="00B23BAD"/>
    <w:rsid w:val="00B25B78"/>
    <w:rsid w:val="00B25D17"/>
    <w:rsid w:val="00B3047F"/>
    <w:rsid w:val="00B3059A"/>
    <w:rsid w:val="00B31433"/>
    <w:rsid w:val="00B321DD"/>
    <w:rsid w:val="00B32786"/>
    <w:rsid w:val="00B32F4C"/>
    <w:rsid w:val="00B35BF3"/>
    <w:rsid w:val="00B43E84"/>
    <w:rsid w:val="00B51FFC"/>
    <w:rsid w:val="00B57C61"/>
    <w:rsid w:val="00B63C03"/>
    <w:rsid w:val="00B6741B"/>
    <w:rsid w:val="00B73BCE"/>
    <w:rsid w:val="00B85A18"/>
    <w:rsid w:val="00B862C3"/>
    <w:rsid w:val="00B961D8"/>
    <w:rsid w:val="00BA112F"/>
    <w:rsid w:val="00BA57E3"/>
    <w:rsid w:val="00BA7D7B"/>
    <w:rsid w:val="00BB1581"/>
    <w:rsid w:val="00BC0945"/>
    <w:rsid w:val="00BC21C5"/>
    <w:rsid w:val="00BC350D"/>
    <w:rsid w:val="00BD28E4"/>
    <w:rsid w:val="00BD322A"/>
    <w:rsid w:val="00BD35ED"/>
    <w:rsid w:val="00BD3C33"/>
    <w:rsid w:val="00BE1DB3"/>
    <w:rsid w:val="00BE22EF"/>
    <w:rsid w:val="00BE6849"/>
    <w:rsid w:val="00C043F0"/>
    <w:rsid w:val="00C13EA0"/>
    <w:rsid w:val="00C157DF"/>
    <w:rsid w:val="00C20F65"/>
    <w:rsid w:val="00C34287"/>
    <w:rsid w:val="00C64116"/>
    <w:rsid w:val="00C64C20"/>
    <w:rsid w:val="00C66AB2"/>
    <w:rsid w:val="00C734EE"/>
    <w:rsid w:val="00C80CD7"/>
    <w:rsid w:val="00C8729C"/>
    <w:rsid w:val="00C90A57"/>
    <w:rsid w:val="00C9381A"/>
    <w:rsid w:val="00CA5CE3"/>
    <w:rsid w:val="00CB4864"/>
    <w:rsid w:val="00CC71F4"/>
    <w:rsid w:val="00CD3263"/>
    <w:rsid w:val="00CD4DCC"/>
    <w:rsid w:val="00CD6B65"/>
    <w:rsid w:val="00CE3865"/>
    <w:rsid w:val="00CE3E80"/>
    <w:rsid w:val="00CF2E2D"/>
    <w:rsid w:val="00D01C6C"/>
    <w:rsid w:val="00D020C2"/>
    <w:rsid w:val="00D10D3E"/>
    <w:rsid w:val="00D16D89"/>
    <w:rsid w:val="00D35C91"/>
    <w:rsid w:val="00D35F71"/>
    <w:rsid w:val="00D37FFA"/>
    <w:rsid w:val="00D43E57"/>
    <w:rsid w:val="00D45ED5"/>
    <w:rsid w:val="00D47837"/>
    <w:rsid w:val="00D52191"/>
    <w:rsid w:val="00D6129C"/>
    <w:rsid w:val="00D70406"/>
    <w:rsid w:val="00D774C3"/>
    <w:rsid w:val="00D81984"/>
    <w:rsid w:val="00D81EEC"/>
    <w:rsid w:val="00D834AF"/>
    <w:rsid w:val="00D96F62"/>
    <w:rsid w:val="00DA168B"/>
    <w:rsid w:val="00DA7262"/>
    <w:rsid w:val="00DB1305"/>
    <w:rsid w:val="00DB45EE"/>
    <w:rsid w:val="00DB7A0C"/>
    <w:rsid w:val="00DC18DC"/>
    <w:rsid w:val="00DC18F6"/>
    <w:rsid w:val="00DE2ADC"/>
    <w:rsid w:val="00DE3FB9"/>
    <w:rsid w:val="00DE3FD3"/>
    <w:rsid w:val="00DE562A"/>
    <w:rsid w:val="00DE6602"/>
    <w:rsid w:val="00DE6829"/>
    <w:rsid w:val="00DF2E54"/>
    <w:rsid w:val="00DF6487"/>
    <w:rsid w:val="00DF64D7"/>
    <w:rsid w:val="00E01A09"/>
    <w:rsid w:val="00E046AB"/>
    <w:rsid w:val="00E1156C"/>
    <w:rsid w:val="00E16AB3"/>
    <w:rsid w:val="00E16E3D"/>
    <w:rsid w:val="00E256A8"/>
    <w:rsid w:val="00E260CF"/>
    <w:rsid w:val="00E2671D"/>
    <w:rsid w:val="00E26B4C"/>
    <w:rsid w:val="00E271AB"/>
    <w:rsid w:val="00E27DB8"/>
    <w:rsid w:val="00E30BF2"/>
    <w:rsid w:val="00E37C5D"/>
    <w:rsid w:val="00E37DA2"/>
    <w:rsid w:val="00E421DC"/>
    <w:rsid w:val="00E43D12"/>
    <w:rsid w:val="00E525A6"/>
    <w:rsid w:val="00E5458A"/>
    <w:rsid w:val="00E61371"/>
    <w:rsid w:val="00E70029"/>
    <w:rsid w:val="00E76127"/>
    <w:rsid w:val="00E7764A"/>
    <w:rsid w:val="00E86B32"/>
    <w:rsid w:val="00E90D9A"/>
    <w:rsid w:val="00E92617"/>
    <w:rsid w:val="00E956CF"/>
    <w:rsid w:val="00EB4156"/>
    <w:rsid w:val="00EB4EF0"/>
    <w:rsid w:val="00EB711E"/>
    <w:rsid w:val="00EC044C"/>
    <w:rsid w:val="00EC1B31"/>
    <w:rsid w:val="00EC324D"/>
    <w:rsid w:val="00EC3430"/>
    <w:rsid w:val="00ED3703"/>
    <w:rsid w:val="00EE152A"/>
    <w:rsid w:val="00EE19D2"/>
    <w:rsid w:val="00EE4B8E"/>
    <w:rsid w:val="00EF008D"/>
    <w:rsid w:val="00EF45A7"/>
    <w:rsid w:val="00F0101A"/>
    <w:rsid w:val="00F0333F"/>
    <w:rsid w:val="00F06475"/>
    <w:rsid w:val="00F12B65"/>
    <w:rsid w:val="00F142D8"/>
    <w:rsid w:val="00F165B3"/>
    <w:rsid w:val="00F242AA"/>
    <w:rsid w:val="00F255F0"/>
    <w:rsid w:val="00F3618A"/>
    <w:rsid w:val="00F417F9"/>
    <w:rsid w:val="00F4400A"/>
    <w:rsid w:val="00F46F5D"/>
    <w:rsid w:val="00F471CF"/>
    <w:rsid w:val="00F47A09"/>
    <w:rsid w:val="00F47F02"/>
    <w:rsid w:val="00F54D69"/>
    <w:rsid w:val="00F63C81"/>
    <w:rsid w:val="00F63D32"/>
    <w:rsid w:val="00F729BA"/>
    <w:rsid w:val="00F803FA"/>
    <w:rsid w:val="00F85D49"/>
    <w:rsid w:val="00F919DE"/>
    <w:rsid w:val="00F948BA"/>
    <w:rsid w:val="00FA0E2A"/>
    <w:rsid w:val="00FA37DC"/>
    <w:rsid w:val="00FA5563"/>
    <w:rsid w:val="00FB66D9"/>
    <w:rsid w:val="00FC34E0"/>
    <w:rsid w:val="00FC3976"/>
    <w:rsid w:val="00FD0A41"/>
    <w:rsid w:val="00FE60C0"/>
    <w:rsid w:val="00FF0425"/>
    <w:rsid w:val="00FF32F9"/>
    <w:rsid w:val="0383964A"/>
    <w:rsid w:val="04F6C9DF"/>
    <w:rsid w:val="06AD1C21"/>
    <w:rsid w:val="0843A187"/>
    <w:rsid w:val="087E4373"/>
    <w:rsid w:val="09E3635F"/>
    <w:rsid w:val="0C494E18"/>
    <w:rsid w:val="0D251BBB"/>
    <w:rsid w:val="0D98AE5B"/>
    <w:rsid w:val="0EED84F7"/>
    <w:rsid w:val="12DE46C0"/>
    <w:rsid w:val="12EC4FD1"/>
    <w:rsid w:val="13237C0B"/>
    <w:rsid w:val="13711D48"/>
    <w:rsid w:val="1514DB2F"/>
    <w:rsid w:val="16CACAF4"/>
    <w:rsid w:val="1B23FA91"/>
    <w:rsid w:val="1B7C2F2D"/>
    <w:rsid w:val="1D3A0C78"/>
    <w:rsid w:val="1EBBBD75"/>
    <w:rsid w:val="213E0251"/>
    <w:rsid w:val="22824348"/>
    <w:rsid w:val="22E94B3E"/>
    <w:rsid w:val="2616D466"/>
    <w:rsid w:val="27BEF303"/>
    <w:rsid w:val="29588CC2"/>
    <w:rsid w:val="299C8792"/>
    <w:rsid w:val="2AF693C5"/>
    <w:rsid w:val="2B65B5FF"/>
    <w:rsid w:val="32098201"/>
    <w:rsid w:val="32270A19"/>
    <w:rsid w:val="32FE3BFB"/>
    <w:rsid w:val="355EAADB"/>
    <w:rsid w:val="3646A961"/>
    <w:rsid w:val="37AC929B"/>
    <w:rsid w:val="37D1AD1E"/>
    <w:rsid w:val="38ECA190"/>
    <w:rsid w:val="39535E1B"/>
    <w:rsid w:val="39FB6B89"/>
    <w:rsid w:val="3B6F8C88"/>
    <w:rsid w:val="3CFFC7A9"/>
    <w:rsid w:val="3D0B5CE9"/>
    <w:rsid w:val="3FBEAE28"/>
    <w:rsid w:val="43665E0D"/>
    <w:rsid w:val="4677B36B"/>
    <w:rsid w:val="4864841B"/>
    <w:rsid w:val="4962BF32"/>
    <w:rsid w:val="4BB15BC3"/>
    <w:rsid w:val="4D801DF3"/>
    <w:rsid w:val="5196A0B4"/>
    <w:rsid w:val="54B51919"/>
    <w:rsid w:val="573EE220"/>
    <w:rsid w:val="58166276"/>
    <w:rsid w:val="5A6457DF"/>
    <w:rsid w:val="5D9BF8A1"/>
    <w:rsid w:val="5DC8917C"/>
    <w:rsid w:val="5FF7CBC0"/>
    <w:rsid w:val="60B846F2"/>
    <w:rsid w:val="6246C8DB"/>
    <w:rsid w:val="63C049F4"/>
    <w:rsid w:val="63FE14F2"/>
    <w:rsid w:val="678DF4D7"/>
    <w:rsid w:val="68C358D7"/>
    <w:rsid w:val="68F1B81A"/>
    <w:rsid w:val="6A785195"/>
    <w:rsid w:val="6A95A2BF"/>
    <w:rsid w:val="6B199C50"/>
    <w:rsid w:val="6C7D63DA"/>
    <w:rsid w:val="6EA5DF5E"/>
    <w:rsid w:val="7015DD10"/>
    <w:rsid w:val="70E3A1A2"/>
    <w:rsid w:val="71C22DAF"/>
    <w:rsid w:val="72845A81"/>
    <w:rsid w:val="72A1ACA3"/>
    <w:rsid w:val="74060B7E"/>
    <w:rsid w:val="74B60672"/>
    <w:rsid w:val="768BEBDF"/>
    <w:rsid w:val="7A8E755F"/>
    <w:rsid w:val="7B065905"/>
    <w:rsid w:val="7B8C4FEC"/>
    <w:rsid w:val="7CA22966"/>
    <w:rsid w:val="7DACEDC4"/>
    <w:rsid w:val="7E87885A"/>
    <w:rsid w:val="7EFE3373"/>
    <w:rsid w:val="7F154432"/>
    <w:rsid w:val="7F2C0EAF"/>
    <w:rsid w:val="7F6ACB0F"/>
    <w:rsid w:val="7FF8B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A30A0"/>
  <w15:docId w15:val="{28171C3C-15E8-43CE-8A97-932018EC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9A5"/>
    <w:pPr>
      <w:spacing w:after="200" w:line="276" w:lineRule="auto"/>
    </w:pPr>
    <w:rPr>
      <w:rFonts w:ascii="Calibri" w:eastAsia="Calibri" w:hAnsi="Calibri"/>
      <w:sz w:val="22"/>
      <w:szCs w:val="22"/>
      <w:lang w:val="es-CO" w:eastAsia="en-US"/>
    </w:rPr>
  </w:style>
  <w:style w:type="paragraph" w:styleId="Ttulo2">
    <w:name w:val="heading 2"/>
    <w:basedOn w:val="Normal"/>
    <w:next w:val="Normal"/>
    <w:link w:val="Ttulo2Car"/>
    <w:uiPriority w:val="9"/>
    <w:unhideWhenUsed/>
    <w:qFormat/>
    <w:rsid w:val="001156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19A5"/>
    <w:pPr>
      <w:spacing w:after="0" w:line="360" w:lineRule="auto"/>
      <w:jc w:val="both"/>
    </w:pPr>
    <w:rPr>
      <w:rFonts w:ascii="Arial" w:eastAsia="Times New Roman" w:hAnsi="Arial"/>
      <w:sz w:val="26"/>
      <w:szCs w:val="20"/>
      <w:lang w:val="es-ES_tradnl"/>
    </w:rPr>
  </w:style>
  <w:style w:type="paragraph" w:styleId="Ttulo">
    <w:name w:val="Title"/>
    <w:aliases w:val="Puesto"/>
    <w:basedOn w:val="Normal"/>
    <w:qFormat/>
    <w:rsid w:val="00AD19A5"/>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rsid w:val="00AD19A5"/>
    <w:pPr>
      <w:tabs>
        <w:tab w:val="center" w:pos="4419"/>
        <w:tab w:val="right" w:pos="8838"/>
      </w:tabs>
    </w:pPr>
  </w:style>
  <w:style w:type="paragraph" w:styleId="Piedepgina">
    <w:name w:val="footer"/>
    <w:basedOn w:val="Normal"/>
    <w:link w:val="PiedepginaCar"/>
    <w:uiPriority w:val="99"/>
    <w:unhideWhenUsed/>
    <w:rsid w:val="00AD19A5"/>
    <w:pPr>
      <w:tabs>
        <w:tab w:val="center" w:pos="4419"/>
        <w:tab w:val="right" w:pos="8838"/>
      </w:tabs>
    </w:pPr>
  </w:style>
  <w:style w:type="character" w:customStyle="1" w:styleId="CarCar7">
    <w:name w:val="Car Car7"/>
    <w:rsid w:val="00AD19A5"/>
    <w:rPr>
      <w:rFonts w:ascii="Arial" w:hAnsi="Arial"/>
      <w:sz w:val="26"/>
      <w:lang w:val="es-ES_tradnl" w:bidi="ar-SA"/>
    </w:rPr>
  </w:style>
  <w:style w:type="character" w:customStyle="1" w:styleId="CarCar5">
    <w:name w:val="Car Car5"/>
    <w:rsid w:val="00AD19A5"/>
    <w:rPr>
      <w:rFonts w:ascii="Calibri" w:eastAsia="Calibri" w:hAnsi="Calibri"/>
      <w:sz w:val="22"/>
      <w:szCs w:val="22"/>
      <w:lang w:val="es-CO" w:eastAsia="en-US" w:bidi="ar-SA"/>
    </w:rPr>
  </w:style>
  <w:style w:type="paragraph" w:styleId="NormalWeb">
    <w:name w:val="Normal (Web)"/>
    <w:basedOn w:val="Normal"/>
    <w:uiPriority w:val="99"/>
    <w:semiHidden/>
    <w:rsid w:val="00AD19A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iPriority w:val="99"/>
    <w:semiHidden/>
    <w:unhideWhenUsed/>
    <w:rsid w:val="00437336"/>
    <w:rPr>
      <w:sz w:val="20"/>
      <w:szCs w:val="20"/>
    </w:rPr>
  </w:style>
  <w:style w:type="character" w:customStyle="1" w:styleId="TextonotapieCar">
    <w:name w:val="Texto nota pie Car"/>
    <w:link w:val="Textonotapie"/>
    <w:uiPriority w:val="99"/>
    <w:semiHidden/>
    <w:rsid w:val="00437336"/>
    <w:rPr>
      <w:rFonts w:ascii="Calibri" w:eastAsia="Calibri" w:hAnsi="Calibri"/>
      <w:lang w:val="es-CO" w:eastAsia="en-US"/>
    </w:rPr>
  </w:style>
  <w:style w:type="character" w:styleId="Refdenotaalpie">
    <w:name w:val="footnote reference"/>
    <w:uiPriority w:val="99"/>
    <w:semiHidden/>
    <w:unhideWhenUsed/>
    <w:rsid w:val="00437336"/>
    <w:rPr>
      <w:vertAlign w:val="superscript"/>
    </w:rPr>
  </w:style>
  <w:style w:type="paragraph" w:customStyle="1" w:styleId="paragraph">
    <w:name w:val="paragraph"/>
    <w:basedOn w:val="Normal"/>
    <w:rsid w:val="00EF45A7"/>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EF45A7"/>
  </w:style>
  <w:style w:type="character" w:customStyle="1" w:styleId="eop">
    <w:name w:val="eop"/>
    <w:basedOn w:val="Fuentedeprrafopredeter"/>
    <w:rsid w:val="00EF45A7"/>
  </w:style>
  <w:style w:type="character" w:styleId="Textoennegrita">
    <w:name w:val="Strong"/>
    <w:basedOn w:val="Fuentedeprrafopredeter"/>
    <w:uiPriority w:val="22"/>
    <w:qFormat/>
    <w:rsid w:val="003F34C5"/>
    <w:rPr>
      <w:b/>
      <w:bCs/>
    </w:rPr>
  </w:style>
  <w:style w:type="character" w:styleId="nfasis">
    <w:name w:val="Emphasis"/>
    <w:basedOn w:val="Fuentedeprrafopredeter"/>
    <w:uiPriority w:val="20"/>
    <w:qFormat/>
    <w:rsid w:val="003F34C5"/>
    <w:rPr>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val="es-CO"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E30BF2"/>
    <w:rPr>
      <w:b/>
      <w:bCs/>
    </w:rPr>
  </w:style>
  <w:style w:type="character" w:customStyle="1" w:styleId="AsuntodelcomentarioCar">
    <w:name w:val="Asunto del comentario Car"/>
    <w:basedOn w:val="TextocomentarioCar"/>
    <w:link w:val="Asuntodelcomentario"/>
    <w:uiPriority w:val="99"/>
    <w:semiHidden/>
    <w:rsid w:val="00E30BF2"/>
    <w:rPr>
      <w:rFonts w:ascii="Calibri" w:eastAsia="Calibri" w:hAnsi="Calibri"/>
      <w:b/>
      <w:bCs/>
      <w:lang w:val="es-CO" w:eastAsia="en-US"/>
    </w:rPr>
  </w:style>
  <w:style w:type="character" w:customStyle="1" w:styleId="Ttulo2Car">
    <w:name w:val="Título 2 Car"/>
    <w:basedOn w:val="Fuentedeprrafopredeter"/>
    <w:link w:val="Ttulo2"/>
    <w:uiPriority w:val="9"/>
    <w:rsid w:val="001156AB"/>
    <w:rPr>
      <w:rFonts w:asciiTheme="majorHAnsi" w:eastAsiaTheme="majorEastAsia" w:hAnsiTheme="majorHAnsi" w:cstheme="majorBidi"/>
      <w:color w:val="365F91" w:themeColor="accent1" w:themeShade="BF"/>
      <w:sz w:val="26"/>
      <w:szCs w:val="26"/>
      <w:lang w:val="es-CO" w:eastAsia="en-US"/>
    </w:rPr>
  </w:style>
  <w:style w:type="character" w:customStyle="1" w:styleId="UnresolvedMention">
    <w:name w:val="Unresolved Mention"/>
    <w:basedOn w:val="Fuentedeprrafopredeter"/>
    <w:uiPriority w:val="99"/>
    <w:semiHidden/>
    <w:unhideWhenUsed/>
    <w:rsid w:val="0076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88346">
      <w:bodyDiv w:val="1"/>
      <w:marLeft w:val="0"/>
      <w:marRight w:val="0"/>
      <w:marTop w:val="0"/>
      <w:marBottom w:val="0"/>
      <w:divBdr>
        <w:top w:val="none" w:sz="0" w:space="0" w:color="auto"/>
        <w:left w:val="none" w:sz="0" w:space="0" w:color="auto"/>
        <w:bottom w:val="none" w:sz="0" w:space="0" w:color="auto"/>
        <w:right w:val="none" w:sz="0" w:space="0" w:color="auto"/>
      </w:divBdr>
    </w:div>
    <w:div w:id="1948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fetextilhym@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franco139@yaho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fetextilhyn@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coasesoria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C8D3-F19E-467A-B7BE-DBE654398703}">
  <ds:schemaRefs>
    <ds:schemaRef ds:uri="http://schemas.microsoft.com/sharepoint/v3/contenttype/forms"/>
  </ds:schemaRefs>
</ds:datastoreItem>
</file>

<file path=customXml/itemProps2.xml><?xml version="1.0" encoding="utf-8"?>
<ds:datastoreItem xmlns:ds="http://schemas.openxmlformats.org/officeDocument/2006/customXml" ds:itemID="{0AE633EE-B779-4D0D-87CD-61601B15FAB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536414C9-9118-4930-A2D4-B480727B8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70017-CC09-4087-BEBE-70521F0E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1462</Words>
  <Characters>8339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9</cp:revision>
  <cp:lastPrinted>2019-11-28T13:08:00Z</cp:lastPrinted>
  <dcterms:created xsi:type="dcterms:W3CDTF">2023-10-17T00:31:00Z</dcterms:created>
  <dcterms:modified xsi:type="dcterms:W3CDTF">2023-11-29T13:02:00Z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