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EAAC" w14:textId="77777777" w:rsidR="001725C6" w:rsidRPr="0002761B" w:rsidRDefault="001725C6" w:rsidP="001725C6">
      <w:pPr>
        <w:spacing w:after="0" w:line="240" w:lineRule="auto"/>
        <w:jc w:val="both"/>
        <w:rPr>
          <w:rFonts w:ascii="Arial" w:eastAsia="Times New Roman" w:hAnsi="Arial" w:cs="Arial"/>
          <w:sz w:val="20"/>
          <w:szCs w:val="20"/>
          <w:lang w:val="es-419" w:eastAsia="es-ES"/>
        </w:rPr>
      </w:pPr>
      <w:bookmarkStart w:id="0" w:name="_Hlk145427925"/>
      <w:r w:rsidRPr="0002761B">
        <w:rPr>
          <w:rFonts w:ascii="Arial" w:eastAsia="Times New Roman" w:hAnsi="Arial" w:cs="Arial"/>
          <w:b/>
          <w:bCs/>
          <w:iCs/>
          <w:sz w:val="20"/>
          <w:szCs w:val="20"/>
          <w:lang w:val="es-419" w:eastAsia="fr-FR"/>
        </w:rPr>
        <w:t>INEFICACIA TRASLADO DE RÉGIMEN PENSIONAL / DEBER DE INFORMACIÓN DE LAS AFP</w:t>
      </w:r>
    </w:p>
    <w:p w14:paraId="2ADE94C3" w14:textId="77777777" w:rsidR="001725C6" w:rsidRPr="0002761B" w:rsidRDefault="001725C6" w:rsidP="001725C6">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37FDD33C" w14:textId="77777777" w:rsidR="001725C6" w:rsidRPr="0002761B" w:rsidRDefault="001725C6" w:rsidP="001725C6">
      <w:pPr>
        <w:spacing w:after="0" w:line="240" w:lineRule="auto"/>
        <w:jc w:val="both"/>
        <w:rPr>
          <w:rFonts w:ascii="Arial" w:eastAsia="Times New Roman" w:hAnsi="Arial" w:cs="Arial"/>
          <w:sz w:val="20"/>
          <w:szCs w:val="20"/>
          <w:lang w:val="es-419" w:eastAsia="es-ES"/>
        </w:rPr>
      </w:pPr>
    </w:p>
    <w:p w14:paraId="1F9D68D6" w14:textId="77777777" w:rsidR="001725C6" w:rsidRPr="0002761B" w:rsidRDefault="001725C6" w:rsidP="001725C6">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74CB8A85" w14:textId="77777777" w:rsidR="001725C6" w:rsidRPr="0002761B" w:rsidRDefault="001725C6" w:rsidP="001725C6">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3F8DF3AC" w14:textId="77777777" w:rsidR="001725C6" w:rsidRPr="0002761B" w:rsidRDefault="001725C6" w:rsidP="001725C6">
      <w:pPr>
        <w:spacing w:after="0" w:line="240" w:lineRule="auto"/>
        <w:jc w:val="both"/>
        <w:rPr>
          <w:rFonts w:ascii="Arial" w:eastAsia="Times New Roman" w:hAnsi="Arial" w:cs="Arial"/>
          <w:sz w:val="20"/>
          <w:szCs w:val="20"/>
          <w:lang w:val="es-419" w:eastAsia="es-ES"/>
        </w:rPr>
      </w:pPr>
    </w:p>
    <w:p w14:paraId="43C9E1EE" w14:textId="77777777" w:rsidR="001725C6" w:rsidRPr="0002761B" w:rsidRDefault="001725C6" w:rsidP="001725C6">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32ED3623" w14:textId="77777777" w:rsidR="001725C6" w:rsidRDefault="001725C6" w:rsidP="001725C6">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5142ABEA" w14:textId="77777777" w:rsidR="001725C6" w:rsidRDefault="001725C6" w:rsidP="001725C6">
      <w:pPr>
        <w:spacing w:after="0" w:line="240" w:lineRule="auto"/>
        <w:jc w:val="both"/>
        <w:rPr>
          <w:rFonts w:ascii="Arial" w:eastAsia="Times New Roman" w:hAnsi="Arial" w:cs="Arial"/>
          <w:sz w:val="20"/>
          <w:szCs w:val="20"/>
          <w:lang w:val="es-ES" w:eastAsia="es-ES"/>
        </w:rPr>
      </w:pPr>
    </w:p>
    <w:p w14:paraId="05CA09A0" w14:textId="77777777" w:rsidR="001725C6" w:rsidRDefault="001725C6" w:rsidP="001725C6">
      <w:pPr>
        <w:spacing w:after="0" w:line="240" w:lineRule="auto"/>
        <w:jc w:val="both"/>
        <w:rPr>
          <w:rFonts w:ascii="Arial" w:eastAsia="Times New Roman" w:hAnsi="Arial" w:cs="Arial"/>
          <w:sz w:val="20"/>
          <w:szCs w:val="20"/>
          <w:lang w:val="es-ES" w:eastAsia="es-ES"/>
        </w:rPr>
      </w:pPr>
    </w:p>
    <w:p w14:paraId="32DFFBE5" w14:textId="77777777" w:rsidR="001725C6" w:rsidRPr="0002761B" w:rsidRDefault="001725C6" w:rsidP="001725C6">
      <w:pPr>
        <w:spacing w:after="0" w:line="240" w:lineRule="auto"/>
        <w:jc w:val="both"/>
        <w:rPr>
          <w:rFonts w:ascii="Arial" w:eastAsia="Times New Roman" w:hAnsi="Arial" w:cs="Arial"/>
          <w:sz w:val="20"/>
          <w:szCs w:val="20"/>
          <w:lang w:val="es-ES" w:eastAsia="es-ES"/>
        </w:rPr>
      </w:pPr>
    </w:p>
    <w:bookmarkEnd w:id="0"/>
    <w:p w14:paraId="55CF3F94" w14:textId="77777777" w:rsidR="001725C6" w:rsidRPr="00BB5833" w:rsidRDefault="001725C6" w:rsidP="001725C6">
      <w:pPr>
        <w:keepNext/>
        <w:spacing w:after="0"/>
        <w:jc w:val="center"/>
        <w:outlineLvl w:val="2"/>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TRIBUNAL SUPERIOR DEL DISTRITO JUDICIAL</w:t>
      </w:r>
    </w:p>
    <w:p w14:paraId="0AC7043C" w14:textId="77777777" w:rsidR="001725C6" w:rsidRPr="00BB5833" w:rsidRDefault="001725C6" w:rsidP="001725C6">
      <w:pPr>
        <w:spacing w:after="0"/>
        <w:jc w:val="center"/>
        <w:rPr>
          <w:rFonts w:ascii="Arial" w:hAnsi="Arial" w:cs="Arial"/>
          <w:b/>
          <w:sz w:val="24"/>
          <w:szCs w:val="24"/>
        </w:rPr>
      </w:pPr>
      <w:r w:rsidRPr="00BB5833">
        <w:rPr>
          <w:rFonts w:ascii="Arial" w:hAnsi="Arial" w:cs="Arial"/>
          <w:b/>
          <w:sz w:val="24"/>
          <w:szCs w:val="24"/>
        </w:rPr>
        <w:t>SALA LABORAL</w:t>
      </w:r>
    </w:p>
    <w:p w14:paraId="0FFA21C1" w14:textId="77777777" w:rsidR="001725C6" w:rsidRPr="00BB5833" w:rsidRDefault="001725C6" w:rsidP="001725C6">
      <w:pPr>
        <w:spacing w:after="0"/>
        <w:jc w:val="center"/>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 xml:space="preserve">MAGISTRADO PONENTE: JULIO CÉSAR SALAZAR MUÑOZ </w:t>
      </w:r>
    </w:p>
    <w:p w14:paraId="09EDA62F" w14:textId="77777777" w:rsidR="001725C6" w:rsidRPr="007534A1" w:rsidRDefault="001725C6" w:rsidP="00653698">
      <w:pPr>
        <w:spacing w:after="0" w:line="240" w:lineRule="auto"/>
        <w:rPr>
          <w:rFonts w:ascii="Arial" w:hAnsi="Arial" w:cs="Arial"/>
          <w:sz w:val="24"/>
          <w:szCs w:val="24"/>
        </w:rPr>
      </w:pPr>
    </w:p>
    <w:p w14:paraId="3CD50F6B" w14:textId="590FFB50" w:rsidR="00F64739" w:rsidRPr="001725C6" w:rsidRDefault="001725C6" w:rsidP="001725C6">
      <w:pPr>
        <w:pStyle w:val="paragraph"/>
        <w:spacing w:before="0" w:beforeAutospacing="0" w:after="0" w:afterAutospacing="0" w:line="276" w:lineRule="auto"/>
        <w:jc w:val="center"/>
        <w:textAlignment w:val="baseline"/>
        <w:rPr>
          <w:rStyle w:val="normaltextrun"/>
          <w:rFonts w:ascii="Arial" w:hAnsi="Arial" w:cs="Arial"/>
          <w:bCs/>
        </w:rPr>
      </w:pPr>
      <w:r w:rsidRPr="001725C6">
        <w:rPr>
          <w:rStyle w:val="normaltextrun"/>
          <w:rFonts w:ascii="Arial" w:hAnsi="Arial" w:cs="Arial"/>
          <w:bCs/>
        </w:rPr>
        <w:t>Pereira, dieciocho de octubre de dos mil veintitrés</w:t>
      </w:r>
    </w:p>
    <w:p w14:paraId="54BD5CE7" w14:textId="77777777" w:rsidR="00F64739" w:rsidRPr="001725C6" w:rsidRDefault="00F64739" w:rsidP="001725C6">
      <w:pPr>
        <w:pStyle w:val="paragraph"/>
        <w:spacing w:before="0" w:beforeAutospacing="0" w:after="0" w:afterAutospacing="0" w:line="276" w:lineRule="auto"/>
        <w:jc w:val="center"/>
        <w:textAlignment w:val="baseline"/>
        <w:rPr>
          <w:rFonts w:ascii="Arial" w:hAnsi="Arial" w:cs="Arial"/>
        </w:rPr>
      </w:pPr>
      <w:r w:rsidRPr="001725C6">
        <w:rPr>
          <w:rStyle w:val="eop"/>
          <w:rFonts w:ascii="Arial" w:hAnsi="Arial" w:cs="Arial"/>
        </w:rPr>
        <w:t>Acta de Sala de Discusión No 164 de 17 de octubre de 2023 </w:t>
      </w:r>
    </w:p>
    <w:p w14:paraId="1066F9D4" w14:textId="77777777" w:rsidR="00DB3C97" w:rsidRPr="00653698" w:rsidRDefault="00DB3C97" w:rsidP="00653698">
      <w:pPr>
        <w:spacing w:after="0" w:line="240" w:lineRule="auto"/>
        <w:rPr>
          <w:rFonts w:ascii="Arial" w:hAnsi="Arial" w:cs="Arial"/>
          <w:sz w:val="24"/>
          <w:szCs w:val="24"/>
        </w:rPr>
      </w:pPr>
      <w:r w:rsidRPr="00653698">
        <w:rPr>
          <w:sz w:val="24"/>
          <w:szCs w:val="24"/>
        </w:rPr>
        <w:t> </w:t>
      </w:r>
    </w:p>
    <w:p w14:paraId="4278046D" w14:textId="77777777" w:rsidR="00DB3C97" w:rsidRPr="00653698" w:rsidRDefault="00DB3C97" w:rsidP="00653698">
      <w:pPr>
        <w:spacing w:after="0" w:line="240" w:lineRule="auto"/>
        <w:rPr>
          <w:rFonts w:ascii="Arial" w:hAnsi="Arial" w:cs="Arial"/>
          <w:sz w:val="24"/>
          <w:szCs w:val="24"/>
        </w:rPr>
      </w:pPr>
      <w:r w:rsidRPr="00653698">
        <w:rPr>
          <w:sz w:val="24"/>
          <w:szCs w:val="24"/>
        </w:rPr>
        <w:t> </w:t>
      </w:r>
    </w:p>
    <w:p w14:paraId="114EB007" w14:textId="066EC175" w:rsidR="00DB3C97" w:rsidRPr="001725C6" w:rsidRDefault="00DB3C97" w:rsidP="001725C6">
      <w:pPr>
        <w:suppressAutoHyphens/>
        <w:spacing w:after="0"/>
        <w:jc w:val="both"/>
        <w:rPr>
          <w:rStyle w:val="normaltextrun"/>
          <w:rFonts w:ascii="Arial" w:hAnsi="Arial" w:cs="Arial"/>
          <w:sz w:val="24"/>
          <w:szCs w:val="24"/>
        </w:rPr>
      </w:pPr>
      <w:r w:rsidRPr="001725C6">
        <w:rPr>
          <w:rStyle w:val="normaltextrun"/>
          <w:rFonts w:ascii="Arial" w:hAnsi="Arial" w:cs="Arial"/>
          <w:sz w:val="24"/>
          <w:szCs w:val="24"/>
        </w:rPr>
        <w:t xml:space="preserve">Se resuelven los recursos de apelación interpuestos por el fondo privado de pensiones </w:t>
      </w:r>
      <w:r w:rsidR="00386D1B" w:rsidRPr="001725C6">
        <w:rPr>
          <w:rStyle w:val="normaltextrun"/>
          <w:rFonts w:ascii="Arial" w:hAnsi="Arial" w:cs="Arial"/>
          <w:b/>
          <w:sz w:val="24"/>
          <w:szCs w:val="24"/>
        </w:rPr>
        <w:t xml:space="preserve">Porvenir </w:t>
      </w:r>
      <w:r w:rsidRPr="001725C6">
        <w:rPr>
          <w:rStyle w:val="normaltextrun"/>
          <w:rFonts w:ascii="Arial" w:hAnsi="Arial" w:cs="Arial"/>
          <w:b/>
          <w:sz w:val="24"/>
          <w:szCs w:val="24"/>
        </w:rPr>
        <w:t>S.A.</w:t>
      </w:r>
      <w:r w:rsidRPr="001725C6">
        <w:rPr>
          <w:rStyle w:val="normaltextrun"/>
          <w:rFonts w:ascii="Arial" w:hAnsi="Arial" w:cs="Arial"/>
          <w:sz w:val="24"/>
          <w:szCs w:val="24"/>
        </w:rPr>
        <w:t xml:space="preserve"> y por la </w:t>
      </w:r>
      <w:r w:rsidR="00386D1B" w:rsidRPr="001725C6">
        <w:rPr>
          <w:rStyle w:val="normaltextrun"/>
          <w:rFonts w:ascii="Arial" w:hAnsi="Arial" w:cs="Arial"/>
          <w:b/>
          <w:sz w:val="24"/>
          <w:szCs w:val="24"/>
        </w:rPr>
        <w:t>administradora colombiana de Pensiones</w:t>
      </w:r>
      <w:r w:rsidR="00386D1B" w:rsidRPr="001725C6">
        <w:rPr>
          <w:rStyle w:val="normaltextrun"/>
          <w:rFonts w:ascii="Arial" w:hAnsi="Arial" w:cs="Arial"/>
          <w:sz w:val="24"/>
          <w:szCs w:val="24"/>
        </w:rPr>
        <w:t xml:space="preserve"> </w:t>
      </w:r>
      <w:r w:rsidRPr="001725C6">
        <w:rPr>
          <w:rStyle w:val="normaltextrun"/>
          <w:rFonts w:ascii="Arial" w:hAnsi="Arial" w:cs="Arial"/>
          <w:sz w:val="24"/>
          <w:szCs w:val="24"/>
        </w:rPr>
        <w:t xml:space="preserve">en contra de la sentencia proferida por el Juzgado Primero Laboral del Circuito el 21 de junio de 2023, así como el grado jurisdiccional de consulta dispuesto a favor de </w:t>
      </w:r>
      <w:r w:rsidR="00386D1B" w:rsidRPr="00386D1B">
        <w:rPr>
          <w:rStyle w:val="normaltextrun"/>
          <w:rFonts w:ascii="Arial" w:hAnsi="Arial" w:cs="Arial"/>
          <w:b/>
          <w:sz w:val="24"/>
          <w:szCs w:val="24"/>
        </w:rPr>
        <w:t>Colpensiones</w:t>
      </w:r>
      <w:r w:rsidRPr="001725C6">
        <w:rPr>
          <w:rStyle w:val="normaltextrun"/>
          <w:rFonts w:ascii="Arial" w:hAnsi="Arial" w:cs="Arial"/>
          <w:sz w:val="24"/>
          <w:szCs w:val="24"/>
        </w:rPr>
        <w:t xml:space="preserve">, dentro del proceso </w:t>
      </w:r>
      <w:r w:rsidR="00222E2C">
        <w:rPr>
          <w:rStyle w:val="normaltextrun"/>
          <w:rFonts w:ascii="Arial" w:hAnsi="Arial" w:cs="Arial"/>
          <w:b/>
          <w:sz w:val="24"/>
          <w:szCs w:val="24"/>
        </w:rPr>
        <w:t xml:space="preserve">ordinario laboral </w:t>
      </w:r>
      <w:r w:rsidRPr="001725C6">
        <w:rPr>
          <w:rStyle w:val="normaltextrun"/>
          <w:rFonts w:ascii="Arial" w:hAnsi="Arial" w:cs="Arial"/>
          <w:sz w:val="24"/>
          <w:szCs w:val="24"/>
        </w:rPr>
        <w:t xml:space="preserve">promovido por la señora </w:t>
      </w:r>
      <w:r w:rsidR="00386D1B" w:rsidRPr="001725C6">
        <w:rPr>
          <w:rStyle w:val="normaltextrun"/>
          <w:rFonts w:ascii="Arial" w:hAnsi="Arial" w:cs="Arial"/>
          <w:b/>
          <w:sz w:val="24"/>
          <w:szCs w:val="24"/>
        </w:rPr>
        <w:t xml:space="preserve">Lucrecia del Socorro </w:t>
      </w:r>
      <w:proofErr w:type="spellStart"/>
      <w:r w:rsidR="00386D1B" w:rsidRPr="001725C6">
        <w:rPr>
          <w:rStyle w:val="normaltextrun"/>
          <w:rFonts w:ascii="Arial" w:hAnsi="Arial" w:cs="Arial"/>
          <w:b/>
          <w:sz w:val="24"/>
          <w:szCs w:val="24"/>
        </w:rPr>
        <w:t>Buriticá</w:t>
      </w:r>
      <w:proofErr w:type="spellEnd"/>
      <w:r w:rsidR="00386D1B" w:rsidRPr="001725C6">
        <w:rPr>
          <w:rStyle w:val="normaltextrun"/>
          <w:rFonts w:ascii="Arial" w:hAnsi="Arial" w:cs="Arial"/>
          <w:b/>
          <w:sz w:val="24"/>
          <w:szCs w:val="24"/>
        </w:rPr>
        <w:t xml:space="preserve"> Ruiz</w:t>
      </w:r>
      <w:r w:rsidRPr="001725C6">
        <w:rPr>
          <w:rStyle w:val="normaltextrun"/>
          <w:rFonts w:ascii="Arial" w:hAnsi="Arial" w:cs="Arial"/>
          <w:sz w:val="24"/>
          <w:szCs w:val="24"/>
        </w:rPr>
        <w:t>, cuya radicación corresponde al N°</w:t>
      </w:r>
      <w:r w:rsidR="00222E2C">
        <w:rPr>
          <w:rStyle w:val="normaltextrun"/>
          <w:rFonts w:ascii="Arial" w:hAnsi="Arial" w:cs="Arial"/>
          <w:sz w:val="24"/>
          <w:szCs w:val="24"/>
        </w:rPr>
        <w:t xml:space="preserve"> </w:t>
      </w:r>
      <w:r w:rsidRPr="001725C6">
        <w:rPr>
          <w:rStyle w:val="normaltextrun"/>
          <w:rFonts w:ascii="Arial" w:hAnsi="Arial" w:cs="Arial"/>
          <w:sz w:val="24"/>
          <w:szCs w:val="24"/>
        </w:rPr>
        <w:t>66001310500120210001401.</w:t>
      </w:r>
    </w:p>
    <w:p w14:paraId="0175648B" w14:textId="77777777" w:rsidR="00B47BEA" w:rsidRPr="00653698" w:rsidRDefault="00B47BEA" w:rsidP="00653698">
      <w:pPr>
        <w:spacing w:after="0" w:line="240" w:lineRule="auto"/>
      </w:pPr>
    </w:p>
    <w:p w14:paraId="793CAA09" w14:textId="77777777" w:rsidR="00B47BEA" w:rsidRPr="001725C6" w:rsidRDefault="00B47BEA" w:rsidP="001725C6">
      <w:pPr>
        <w:pStyle w:val="paragraph"/>
        <w:spacing w:before="0" w:beforeAutospacing="0" w:after="0" w:afterAutospacing="0" w:line="276" w:lineRule="auto"/>
        <w:jc w:val="center"/>
        <w:textAlignment w:val="baseline"/>
        <w:rPr>
          <w:rStyle w:val="eop"/>
          <w:rFonts w:ascii="Arial" w:hAnsi="Arial" w:cs="Arial"/>
          <w:b/>
          <w:bCs/>
        </w:rPr>
      </w:pPr>
      <w:r w:rsidRPr="001725C6">
        <w:rPr>
          <w:rStyle w:val="eop"/>
          <w:rFonts w:ascii="Arial" w:hAnsi="Arial" w:cs="Arial"/>
          <w:b/>
          <w:bCs/>
        </w:rPr>
        <w:t>AUTO</w:t>
      </w:r>
    </w:p>
    <w:p w14:paraId="275422E5" w14:textId="77777777" w:rsidR="00B47BEA" w:rsidRPr="00653698" w:rsidRDefault="00B47BEA" w:rsidP="00653698">
      <w:pPr>
        <w:spacing w:after="0" w:line="240" w:lineRule="auto"/>
        <w:rPr>
          <w:rFonts w:ascii="Arial" w:hAnsi="Arial" w:cs="Arial"/>
          <w:sz w:val="24"/>
          <w:szCs w:val="24"/>
        </w:rPr>
      </w:pPr>
    </w:p>
    <w:p w14:paraId="61CB6CE7" w14:textId="3B7181A9" w:rsidR="00B47BEA" w:rsidRPr="001725C6" w:rsidRDefault="00222E2C" w:rsidP="001725C6">
      <w:pPr>
        <w:pStyle w:val="paragraph"/>
        <w:spacing w:before="0" w:beforeAutospacing="0" w:after="0" w:afterAutospacing="0" w:line="276" w:lineRule="auto"/>
        <w:jc w:val="both"/>
        <w:textAlignment w:val="baseline"/>
        <w:rPr>
          <w:rFonts w:ascii="Arial" w:hAnsi="Arial" w:cs="Arial"/>
        </w:rPr>
      </w:pPr>
      <w:r>
        <w:rPr>
          <w:rStyle w:val="normaltextrun"/>
          <w:rFonts w:ascii="Arial" w:hAnsi="Arial" w:cs="Arial"/>
        </w:rPr>
        <w:t>(…)</w:t>
      </w:r>
    </w:p>
    <w:p w14:paraId="12C3BBA3" w14:textId="77777777" w:rsidR="00DB3C97" w:rsidRPr="00653698" w:rsidRDefault="00DB3C97" w:rsidP="00653698">
      <w:pPr>
        <w:spacing w:after="0" w:line="240" w:lineRule="auto"/>
        <w:rPr>
          <w:rFonts w:ascii="Arial" w:hAnsi="Arial" w:cs="Arial"/>
          <w:sz w:val="24"/>
          <w:szCs w:val="24"/>
        </w:rPr>
      </w:pPr>
    </w:p>
    <w:p w14:paraId="7A020D71" w14:textId="77777777" w:rsidR="00DB3C97" w:rsidRPr="001725C6" w:rsidRDefault="00DB3C97" w:rsidP="001725C6">
      <w:pPr>
        <w:spacing w:after="0"/>
        <w:jc w:val="center"/>
        <w:rPr>
          <w:rFonts w:ascii="Arial" w:hAnsi="Arial" w:cs="Arial"/>
          <w:b/>
          <w:sz w:val="24"/>
          <w:szCs w:val="24"/>
        </w:rPr>
      </w:pPr>
      <w:r w:rsidRPr="001725C6">
        <w:rPr>
          <w:rFonts w:ascii="Arial" w:hAnsi="Arial" w:cs="Arial"/>
          <w:b/>
          <w:sz w:val="24"/>
          <w:szCs w:val="24"/>
        </w:rPr>
        <w:t>ANTECEDENTES</w:t>
      </w:r>
    </w:p>
    <w:p w14:paraId="3BCA8EDA" w14:textId="77777777" w:rsidR="00DB3C97" w:rsidRPr="00653698" w:rsidRDefault="00DB3C97" w:rsidP="00653698">
      <w:pPr>
        <w:spacing w:after="0" w:line="240" w:lineRule="auto"/>
        <w:rPr>
          <w:rFonts w:ascii="Arial" w:hAnsi="Arial" w:cs="Arial"/>
          <w:sz w:val="24"/>
          <w:szCs w:val="24"/>
        </w:rPr>
      </w:pPr>
    </w:p>
    <w:p w14:paraId="64D72320" w14:textId="6224B530"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Pretende la señora Lucrecia del Socorro Buriticá Ruiz que la justicia laboral acceda a la nulidad de la afiliación efectuada al régimen de ahorro individual con solidaridad a través de la AFP Porvenir S.A. y consecuencialmente que se declare válida y vigente la afiliación primigenia efectuada al régimen de prima media con prestación definida. </w:t>
      </w:r>
    </w:p>
    <w:p w14:paraId="2C6B6BFA" w14:textId="77777777" w:rsidR="00DB3C97" w:rsidRPr="001725C6" w:rsidRDefault="00DB3C97" w:rsidP="00653698">
      <w:pPr>
        <w:spacing w:after="0" w:line="240" w:lineRule="auto"/>
        <w:rPr>
          <w:rFonts w:ascii="Arial" w:hAnsi="Arial" w:cs="Arial"/>
          <w:sz w:val="24"/>
          <w:szCs w:val="24"/>
        </w:rPr>
      </w:pPr>
    </w:p>
    <w:p w14:paraId="1FB962DA" w14:textId="3BCCB2B0"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Con base en esas declaraciones aspira que se condene a los fondos privados de pensiones accionados a girar la totalidad de los dineros a que haya lugar, para que </w:t>
      </w:r>
      <w:r w:rsidRPr="001725C6">
        <w:rPr>
          <w:rFonts w:ascii="Arial" w:hAnsi="Arial" w:cs="Arial"/>
          <w:sz w:val="24"/>
          <w:szCs w:val="24"/>
        </w:rPr>
        <w:lastRenderedPageBreak/>
        <w:t>posteriormente se le ordene a la Administradora Colombiana de Pensiones reconocer y pagar la pensión de vejez, lo que resulte probado extra y ultra petita, además de las costas procesales.</w:t>
      </w:r>
    </w:p>
    <w:p w14:paraId="741CA0AC" w14:textId="77777777" w:rsidR="00DB3C97" w:rsidRPr="001725C6" w:rsidRDefault="00DB3C97" w:rsidP="00653698">
      <w:pPr>
        <w:spacing w:after="0" w:line="240" w:lineRule="auto"/>
        <w:rPr>
          <w:rFonts w:ascii="Arial" w:hAnsi="Arial" w:cs="Arial"/>
          <w:sz w:val="24"/>
          <w:szCs w:val="24"/>
        </w:rPr>
      </w:pPr>
    </w:p>
    <w:p w14:paraId="094CDBE7" w14:textId="6DB030D4"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Refiere que: Nació el 17 de julio de 1957; después de afiliarse al régimen de prima media con prestación definida a través del otrora Instituto de Seguros Sociales, se trasladó al régimen de ahorro individual con solidaridad en el </w:t>
      </w:r>
      <w:r w:rsidR="00007329" w:rsidRPr="001725C6">
        <w:rPr>
          <w:rFonts w:ascii="Arial" w:hAnsi="Arial" w:cs="Arial"/>
          <w:sz w:val="24"/>
          <w:szCs w:val="24"/>
        </w:rPr>
        <w:t>año</w:t>
      </w:r>
      <w:r w:rsidRPr="001725C6">
        <w:rPr>
          <w:rFonts w:ascii="Arial" w:hAnsi="Arial" w:cs="Arial"/>
          <w:sz w:val="24"/>
          <w:szCs w:val="24"/>
        </w:rPr>
        <w:t xml:space="preserve"> 1995 por medio de la AFP Porvenir S.A.; para ejecutar el acto jurídico que significó el cambio de régimen pensional no recibió la información que la ley exigía para ese momento, ya que no se le realizó una exposición de la totalidad de las ventajas y sobre todo las desventajas que acarrearía cambiar de régimen pensional.</w:t>
      </w:r>
    </w:p>
    <w:p w14:paraId="649CD24E" w14:textId="77777777" w:rsidR="00DB3C97" w:rsidRPr="001725C6" w:rsidRDefault="00DB3C97" w:rsidP="00653698">
      <w:pPr>
        <w:spacing w:after="0" w:line="240" w:lineRule="auto"/>
        <w:rPr>
          <w:rFonts w:ascii="Arial" w:hAnsi="Arial" w:cs="Arial"/>
          <w:sz w:val="24"/>
          <w:szCs w:val="24"/>
        </w:rPr>
      </w:pPr>
    </w:p>
    <w:p w14:paraId="6F3CECAD" w14:textId="75EBF7FA"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Ante solicitud elevada por ella, la Administradora Colombiana de Pensiones emitió comunicación de </w:t>
      </w:r>
      <w:r w:rsidR="0015501F" w:rsidRPr="001725C6">
        <w:rPr>
          <w:rFonts w:ascii="Arial" w:hAnsi="Arial" w:cs="Arial"/>
          <w:sz w:val="24"/>
          <w:szCs w:val="24"/>
        </w:rPr>
        <w:t>13 de febrero de 2016</w:t>
      </w:r>
      <w:r w:rsidRPr="001725C6">
        <w:rPr>
          <w:rFonts w:ascii="Arial" w:hAnsi="Arial" w:cs="Arial"/>
          <w:sz w:val="24"/>
          <w:szCs w:val="24"/>
        </w:rPr>
        <w:t xml:space="preserve"> en la que le informó que no podía pertenecer al régimen de prima media con prestación definida al encontrarse </w:t>
      </w:r>
      <w:r w:rsidR="0015501F" w:rsidRPr="001725C6">
        <w:rPr>
          <w:rFonts w:ascii="Arial" w:hAnsi="Arial" w:cs="Arial"/>
          <w:sz w:val="24"/>
          <w:szCs w:val="24"/>
        </w:rPr>
        <w:t>inmersa en una prohibición legal</w:t>
      </w:r>
      <w:r w:rsidRPr="001725C6">
        <w:rPr>
          <w:rFonts w:ascii="Arial" w:hAnsi="Arial" w:cs="Arial"/>
          <w:sz w:val="24"/>
          <w:szCs w:val="24"/>
        </w:rPr>
        <w:t>.</w:t>
      </w:r>
    </w:p>
    <w:p w14:paraId="0F5089BC" w14:textId="77777777" w:rsidR="00DB3C97" w:rsidRPr="001725C6" w:rsidRDefault="00DB3C97" w:rsidP="00653698">
      <w:pPr>
        <w:spacing w:after="0" w:line="240" w:lineRule="auto"/>
        <w:rPr>
          <w:rFonts w:ascii="Arial" w:hAnsi="Arial" w:cs="Arial"/>
          <w:sz w:val="24"/>
          <w:szCs w:val="24"/>
        </w:rPr>
      </w:pPr>
    </w:p>
    <w:p w14:paraId="1FC09F88" w14:textId="27E212B6"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La demanda fue admitida en auto de </w:t>
      </w:r>
      <w:r w:rsidR="00007329" w:rsidRPr="001725C6">
        <w:rPr>
          <w:rFonts w:ascii="Arial" w:hAnsi="Arial" w:cs="Arial"/>
          <w:sz w:val="24"/>
          <w:szCs w:val="24"/>
        </w:rPr>
        <w:t>8 de abril de 2021</w:t>
      </w:r>
      <w:r w:rsidRPr="001725C6">
        <w:rPr>
          <w:rFonts w:ascii="Arial" w:hAnsi="Arial" w:cs="Arial"/>
          <w:sz w:val="24"/>
          <w:szCs w:val="24"/>
        </w:rPr>
        <w:t xml:space="preserve"> -archivo 0</w:t>
      </w:r>
      <w:r w:rsidR="00007329" w:rsidRPr="001725C6">
        <w:rPr>
          <w:rFonts w:ascii="Arial" w:hAnsi="Arial" w:cs="Arial"/>
          <w:sz w:val="24"/>
          <w:szCs w:val="24"/>
        </w:rPr>
        <w:t>9</w:t>
      </w:r>
      <w:r w:rsidRPr="001725C6">
        <w:rPr>
          <w:rFonts w:ascii="Arial" w:hAnsi="Arial" w:cs="Arial"/>
          <w:sz w:val="24"/>
          <w:szCs w:val="24"/>
        </w:rPr>
        <w:t xml:space="preserve"> carpeta primera instancia-.</w:t>
      </w:r>
    </w:p>
    <w:p w14:paraId="3BB4DAA8" w14:textId="77777777" w:rsidR="00DB3C97" w:rsidRPr="001725C6" w:rsidRDefault="00DB3C97" w:rsidP="00653698">
      <w:pPr>
        <w:spacing w:after="0" w:line="240" w:lineRule="auto"/>
        <w:rPr>
          <w:rFonts w:ascii="Arial" w:hAnsi="Arial" w:cs="Arial"/>
          <w:sz w:val="24"/>
          <w:szCs w:val="24"/>
        </w:rPr>
      </w:pPr>
    </w:p>
    <w:p w14:paraId="1E012945" w14:textId="355F85A7" w:rsidR="00007329"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El fondo privado de pensiones </w:t>
      </w:r>
      <w:r w:rsidR="00007329" w:rsidRPr="001725C6">
        <w:rPr>
          <w:rFonts w:ascii="Arial" w:hAnsi="Arial" w:cs="Arial"/>
          <w:sz w:val="24"/>
          <w:szCs w:val="24"/>
        </w:rPr>
        <w:t>Porvenir</w:t>
      </w:r>
      <w:r w:rsidRPr="001725C6">
        <w:rPr>
          <w:rFonts w:ascii="Arial" w:hAnsi="Arial" w:cs="Arial"/>
          <w:sz w:val="24"/>
          <w:szCs w:val="24"/>
        </w:rPr>
        <w:t xml:space="preserve"> S.A. respondió la acción -archivo </w:t>
      </w:r>
      <w:r w:rsidR="00007329" w:rsidRPr="001725C6">
        <w:rPr>
          <w:rFonts w:ascii="Arial" w:hAnsi="Arial" w:cs="Arial"/>
          <w:sz w:val="24"/>
          <w:szCs w:val="24"/>
        </w:rPr>
        <w:t>11</w:t>
      </w:r>
      <w:r w:rsidRPr="001725C6">
        <w:rPr>
          <w:rFonts w:ascii="Arial" w:hAnsi="Arial" w:cs="Arial"/>
          <w:sz w:val="24"/>
          <w:szCs w:val="24"/>
        </w:rPr>
        <w:t xml:space="preserve"> carpeta primera instancia- </w:t>
      </w:r>
      <w:r w:rsidR="00007329" w:rsidRPr="001725C6">
        <w:rPr>
          <w:rFonts w:ascii="Arial" w:hAnsi="Arial" w:cs="Arial"/>
          <w:sz w:val="24"/>
          <w:szCs w:val="24"/>
        </w:rPr>
        <w:t>oponiéndose a la prosperidad de las pretensiones argumentando que el traslado del régimen de prima media con prestación definida al de ahorro individual con solidaridad ejecutado por la señora Lucrecia del Socorro Buriticá Ruiz cumplió con el lleno de los requisitos exigidos en la ley, ya que la afiliada suscribió el formulario de vinculación de manera libre, voluntaria y sin presiones; pero en caso de que se hubiere configurado la nulidad relativa que se alega en la demanda, ella se habría saneado por el paso del tiempo. Formuló las excepciones de mérito que denominó “</w:t>
      </w:r>
      <w:r w:rsidR="00007329" w:rsidRPr="001725C6">
        <w:rPr>
          <w:rFonts w:ascii="Arial" w:hAnsi="Arial" w:cs="Arial"/>
          <w:i/>
          <w:sz w:val="24"/>
          <w:szCs w:val="24"/>
        </w:rPr>
        <w:t>Validez y eficacia de la afiliación e inexistencia de vicios en el consentimiento”, “Saneamiento de la eventual nulidad relativa”,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“Prescripción”, “Buena fe</w:t>
      </w:r>
      <w:r w:rsidR="00007329" w:rsidRPr="001725C6">
        <w:rPr>
          <w:rFonts w:ascii="Arial" w:hAnsi="Arial" w:cs="Arial"/>
          <w:sz w:val="24"/>
          <w:szCs w:val="24"/>
        </w:rPr>
        <w:t>” e “</w:t>
      </w:r>
      <w:r w:rsidR="00007329" w:rsidRPr="001725C6">
        <w:rPr>
          <w:rFonts w:ascii="Arial" w:hAnsi="Arial" w:cs="Arial"/>
          <w:i/>
          <w:sz w:val="24"/>
          <w:szCs w:val="24"/>
        </w:rPr>
        <w:t>Innominada o genérica</w:t>
      </w:r>
      <w:r w:rsidR="00007329" w:rsidRPr="001725C6">
        <w:rPr>
          <w:rFonts w:ascii="Arial" w:hAnsi="Arial" w:cs="Arial"/>
          <w:sz w:val="24"/>
          <w:szCs w:val="24"/>
        </w:rPr>
        <w:t>”.</w:t>
      </w:r>
    </w:p>
    <w:p w14:paraId="25FF3547" w14:textId="77777777" w:rsidR="00DB3C97" w:rsidRPr="001725C6" w:rsidRDefault="00DB3C97" w:rsidP="00653698">
      <w:pPr>
        <w:spacing w:after="0" w:line="240" w:lineRule="auto"/>
        <w:rPr>
          <w:rFonts w:ascii="Arial" w:hAnsi="Arial" w:cs="Arial"/>
          <w:sz w:val="24"/>
          <w:szCs w:val="24"/>
        </w:rPr>
      </w:pPr>
    </w:p>
    <w:p w14:paraId="4AAB9A84" w14:textId="41CB4D7C"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La Administradora Colombiana de Pensiones dio respuesta a la demanda -archivo </w:t>
      </w:r>
      <w:r w:rsidR="001E33FC" w:rsidRPr="001725C6">
        <w:rPr>
          <w:rFonts w:ascii="Arial" w:hAnsi="Arial" w:cs="Arial"/>
          <w:sz w:val="24"/>
          <w:szCs w:val="24"/>
        </w:rPr>
        <w:t>15</w:t>
      </w:r>
      <w:r w:rsidRPr="001725C6">
        <w:rPr>
          <w:rFonts w:ascii="Arial" w:hAnsi="Arial" w:cs="Arial"/>
          <w:sz w:val="24"/>
          <w:szCs w:val="24"/>
        </w:rPr>
        <w:t xml:space="preserve"> carpeta primera instancia- argumentando que no es posible acceder a las pretensiones elevadas por la demandante, ya que el traslado del régimen de prima media con prestación definida al de ahorro individual con solidaridad cobró plenos efectos jurídicos al haberse surtido cumpliendo la totalidad de los requisitos exigidos en la ley. Planteó las excepciones de fondo de “</w:t>
      </w:r>
      <w:r w:rsidRPr="001725C6">
        <w:rPr>
          <w:rFonts w:ascii="Arial" w:hAnsi="Arial" w:cs="Arial"/>
          <w:i/>
          <w:sz w:val="24"/>
          <w:szCs w:val="24"/>
        </w:rPr>
        <w:t xml:space="preserve">Caducidad”, “Inexistencia de la obligación de traslado”, “Imposibilidad jurídica para cumplir con las obligaciones pretendidas”, “Imposibilidad de retornar al </w:t>
      </w:r>
      <w:proofErr w:type="spellStart"/>
      <w:r w:rsidRPr="001725C6">
        <w:rPr>
          <w:rFonts w:ascii="Arial" w:hAnsi="Arial" w:cs="Arial"/>
          <w:i/>
          <w:sz w:val="24"/>
          <w:szCs w:val="24"/>
        </w:rPr>
        <w:t>estatu</w:t>
      </w:r>
      <w:proofErr w:type="spellEnd"/>
      <w:r w:rsidRPr="001725C6">
        <w:rPr>
          <w:rFonts w:ascii="Arial" w:hAnsi="Arial" w:cs="Arial"/>
          <w:i/>
          <w:sz w:val="24"/>
          <w:szCs w:val="24"/>
        </w:rPr>
        <w:t xml:space="preserve"> quo”,</w:t>
      </w:r>
      <w:r w:rsidR="001E33FC" w:rsidRPr="001725C6">
        <w:rPr>
          <w:rFonts w:ascii="Arial" w:hAnsi="Arial" w:cs="Arial"/>
          <w:i/>
          <w:sz w:val="24"/>
          <w:szCs w:val="24"/>
        </w:rPr>
        <w:t xml:space="preserve"> </w:t>
      </w:r>
      <w:r w:rsidRPr="001725C6">
        <w:rPr>
          <w:rFonts w:ascii="Arial" w:hAnsi="Arial" w:cs="Arial"/>
          <w:i/>
          <w:sz w:val="24"/>
          <w:szCs w:val="24"/>
        </w:rPr>
        <w:t>“Prescripción”, “Falta de legitimación</w:t>
      </w:r>
      <w:r w:rsidRPr="001725C6">
        <w:rPr>
          <w:rFonts w:ascii="Arial" w:hAnsi="Arial" w:cs="Arial"/>
          <w:sz w:val="24"/>
          <w:szCs w:val="24"/>
        </w:rPr>
        <w:t>”</w:t>
      </w:r>
      <w:r w:rsidR="00F64739" w:rsidRPr="001725C6">
        <w:rPr>
          <w:rFonts w:ascii="Arial" w:hAnsi="Arial" w:cs="Arial"/>
          <w:sz w:val="24"/>
          <w:szCs w:val="24"/>
        </w:rPr>
        <w:t xml:space="preserve"> y</w:t>
      </w:r>
      <w:r w:rsidRPr="001725C6">
        <w:rPr>
          <w:rFonts w:ascii="Arial" w:hAnsi="Arial" w:cs="Arial"/>
          <w:sz w:val="24"/>
          <w:szCs w:val="24"/>
        </w:rPr>
        <w:t xml:space="preserve"> “</w:t>
      </w:r>
      <w:r w:rsidRPr="001725C6">
        <w:rPr>
          <w:rFonts w:ascii="Arial" w:hAnsi="Arial" w:cs="Arial"/>
          <w:i/>
          <w:sz w:val="24"/>
          <w:szCs w:val="24"/>
        </w:rPr>
        <w:t>Declaratoria de otras excepciones</w:t>
      </w:r>
      <w:r w:rsidRPr="001725C6">
        <w:rPr>
          <w:rFonts w:ascii="Arial" w:hAnsi="Arial" w:cs="Arial"/>
          <w:sz w:val="24"/>
          <w:szCs w:val="24"/>
        </w:rPr>
        <w:t>”.</w:t>
      </w:r>
    </w:p>
    <w:p w14:paraId="7A4D8307" w14:textId="77777777" w:rsidR="00DB3C97" w:rsidRPr="001725C6" w:rsidRDefault="00DB3C97" w:rsidP="00653698">
      <w:pPr>
        <w:spacing w:after="0" w:line="240" w:lineRule="auto"/>
        <w:rPr>
          <w:rFonts w:ascii="Arial" w:hAnsi="Arial" w:cs="Arial"/>
          <w:sz w:val="24"/>
          <w:szCs w:val="24"/>
        </w:rPr>
      </w:pPr>
    </w:p>
    <w:p w14:paraId="0AA89F1A" w14:textId="13233954"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En sentencia de </w:t>
      </w:r>
      <w:r w:rsidR="001E33FC" w:rsidRPr="001725C6">
        <w:rPr>
          <w:rFonts w:ascii="Arial" w:hAnsi="Arial" w:cs="Arial"/>
          <w:sz w:val="24"/>
          <w:szCs w:val="24"/>
        </w:rPr>
        <w:t>21</w:t>
      </w:r>
      <w:r w:rsidRPr="001725C6">
        <w:rPr>
          <w:rFonts w:ascii="Arial" w:hAnsi="Arial" w:cs="Arial"/>
          <w:sz w:val="24"/>
          <w:szCs w:val="24"/>
        </w:rPr>
        <w:t xml:space="preserve"> de junio de 2023, la funcionaria de primera instancia, aplicando en su integridad la jurisprudencia vigente que sobre el tema ha emitido la Sala de Casación Laboral de la Corte Suprema de Justicia, concluyó, después de analizar las pruebas allegadas al proceso, que la AFP </w:t>
      </w:r>
      <w:r w:rsidR="008B6771" w:rsidRPr="001725C6">
        <w:rPr>
          <w:rFonts w:ascii="Arial" w:hAnsi="Arial" w:cs="Arial"/>
          <w:sz w:val="24"/>
          <w:szCs w:val="24"/>
        </w:rPr>
        <w:t>Porvenir</w:t>
      </w:r>
      <w:r w:rsidRPr="001725C6">
        <w:rPr>
          <w:rFonts w:ascii="Arial" w:hAnsi="Arial" w:cs="Arial"/>
          <w:sz w:val="24"/>
          <w:szCs w:val="24"/>
        </w:rPr>
        <w:t xml:space="preserve"> S.A. no cumplió con la carga </w:t>
      </w:r>
      <w:r w:rsidRPr="001725C6">
        <w:rPr>
          <w:rFonts w:ascii="Arial" w:hAnsi="Arial" w:cs="Arial"/>
          <w:sz w:val="24"/>
          <w:szCs w:val="24"/>
        </w:rPr>
        <w:lastRenderedPageBreak/>
        <w:t xml:space="preserve">probatoria que le incumbía en este proceso, al verificar que no le brindó la totalidad de la información que debía ponerle de presente a la señora </w:t>
      </w:r>
      <w:r w:rsidR="006E23E6" w:rsidRPr="001725C6">
        <w:rPr>
          <w:rFonts w:ascii="Arial" w:hAnsi="Arial" w:cs="Arial"/>
          <w:sz w:val="24"/>
          <w:szCs w:val="24"/>
        </w:rPr>
        <w:t>Lucrecia del Socorro Buriticá Ruiz</w:t>
      </w:r>
      <w:r w:rsidRPr="001725C6">
        <w:rPr>
          <w:rFonts w:ascii="Arial" w:hAnsi="Arial" w:cs="Arial"/>
          <w:sz w:val="24"/>
          <w:szCs w:val="24"/>
        </w:rPr>
        <w:t>, esto es, las características de ambos regímenes pensionales con sus ventajas y desventajas, razón por la que accedió a la ineficacia del traslado al RAIS surtido el 2</w:t>
      </w:r>
      <w:r w:rsidR="006E23E6" w:rsidRPr="001725C6">
        <w:rPr>
          <w:rFonts w:ascii="Arial" w:hAnsi="Arial" w:cs="Arial"/>
          <w:sz w:val="24"/>
          <w:szCs w:val="24"/>
        </w:rPr>
        <w:t>0</w:t>
      </w:r>
      <w:r w:rsidRPr="001725C6">
        <w:rPr>
          <w:rFonts w:ascii="Arial" w:hAnsi="Arial" w:cs="Arial"/>
          <w:sz w:val="24"/>
          <w:szCs w:val="24"/>
        </w:rPr>
        <w:t xml:space="preserve"> de </w:t>
      </w:r>
      <w:r w:rsidR="006E23E6" w:rsidRPr="001725C6">
        <w:rPr>
          <w:rFonts w:ascii="Arial" w:hAnsi="Arial" w:cs="Arial"/>
          <w:sz w:val="24"/>
          <w:szCs w:val="24"/>
        </w:rPr>
        <w:t xml:space="preserve">junio </w:t>
      </w:r>
      <w:r w:rsidRPr="001725C6">
        <w:rPr>
          <w:rFonts w:ascii="Arial" w:hAnsi="Arial" w:cs="Arial"/>
          <w:sz w:val="24"/>
          <w:szCs w:val="24"/>
        </w:rPr>
        <w:t>de 1995</w:t>
      </w:r>
      <w:r w:rsidR="006E23E6" w:rsidRPr="001725C6">
        <w:rPr>
          <w:rFonts w:ascii="Arial" w:hAnsi="Arial" w:cs="Arial"/>
          <w:sz w:val="24"/>
          <w:szCs w:val="24"/>
        </w:rPr>
        <w:t xml:space="preserve"> y,</w:t>
      </w:r>
      <w:r w:rsidRPr="001725C6">
        <w:rPr>
          <w:rFonts w:ascii="Arial" w:hAnsi="Arial" w:cs="Arial"/>
          <w:sz w:val="24"/>
          <w:szCs w:val="24"/>
        </w:rPr>
        <w:t xml:space="preserve"> en consecuencia, declaró válida y vigente la afiliación primigenia efectuada al régimen de prima media con prestación definida administrado actualmente por Colpensiones.</w:t>
      </w:r>
    </w:p>
    <w:p w14:paraId="01EC7028" w14:textId="77777777" w:rsidR="00DB3C97" w:rsidRPr="001725C6" w:rsidRDefault="00DB3C97" w:rsidP="00653698">
      <w:pPr>
        <w:spacing w:after="0" w:line="240" w:lineRule="auto"/>
        <w:rPr>
          <w:rFonts w:ascii="Arial" w:hAnsi="Arial" w:cs="Arial"/>
          <w:sz w:val="24"/>
          <w:szCs w:val="24"/>
        </w:rPr>
      </w:pPr>
    </w:p>
    <w:p w14:paraId="66975B7C" w14:textId="728B4D01"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Como consecuencia de esas declaraciones, condenó al fondo privado de pensiones </w:t>
      </w:r>
      <w:r w:rsidR="006E23E6" w:rsidRPr="001725C6">
        <w:rPr>
          <w:rFonts w:ascii="Arial" w:hAnsi="Arial" w:cs="Arial"/>
          <w:sz w:val="24"/>
          <w:szCs w:val="24"/>
        </w:rPr>
        <w:t>Porvenir</w:t>
      </w:r>
      <w:r w:rsidRPr="001725C6">
        <w:rPr>
          <w:rFonts w:ascii="Arial" w:hAnsi="Arial" w:cs="Arial"/>
          <w:sz w:val="24"/>
          <w:szCs w:val="24"/>
        </w:rPr>
        <w:t xml:space="preserve"> S.A.</w:t>
      </w:r>
      <w:r w:rsidR="006E23E6" w:rsidRPr="001725C6">
        <w:rPr>
          <w:rFonts w:ascii="Arial" w:hAnsi="Arial" w:cs="Arial"/>
          <w:sz w:val="24"/>
          <w:szCs w:val="24"/>
        </w:rPr>
        <w:t xml:space="preserve"> </w:t>
      </w:r>
      <w:r w:rsidRPr="001725C6">
        <w:rPr>
          <w:rFonts w:ascii="Arial" w:hAnsi="Arial" w:cs="Arial"/>
          <w:sz w:val="24"/>
          <w:szCs w:val="24"/>
        </w:rPr>
        <w:t>a restituir a la Administradora Colombiana de Pensiones el saldo existente en la cuenta de ahorro individual de la accionante que correspondan a los aportes al sistema general de pensiones junto con sus intereses y rendimientos financieros.</w:t>
      </w:r>
    </w:p>
    <w:p w14:paraId="579DA3A7" w14:textId="77777777" w:rsidR="00DB3C97" w:rsidRPr="001725C6" w:rsidRDefault="00DB3C97" w:rsidP="00653698">
      <w:pPr>
        <w:spacing w:after="0" w:line="240" w:lineRule="auto"/>
        <w:rPr>
          <w:rFonts w:ascii="Arial" w:hAnsi="Arial" w:cs="Arial"/>
          <w:sz w:val="24"/>
          <w:szCs w:val="24"/>
        </w:rPr>
      </w:pPr>
    </w:p>
    <w:p w14:paraId="559C14F5" w14:textId="52C427D7"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Así mismo, condenó </w:t>
      </w:r>
      <w:r w:rsidR="006E23E6" w:rsidRPr="001725C6">
        <w:rPr>
          <w:rFonts w:ascii="Arial" w:hAnsi="Arial" w:cs="Arial"/>
          <w:sz w:val="24"/>
          <w:szCs w:val="24"/>
        </w:rPr>
        <w:t>a la AFP Porvenir S.A.</w:t>
      </w:r>
      <w:r w:rsidRPr="001725C6">
        <w:rPr>
          <w:rFonts w:ascii="Arial" w:hAnsi="Arial" w:cs="Arial"/>
          <w:sz w:val="24"/>
          <w:szCs w:val="24"/>
        </w:rPr>
        <w:t xml:space="preserve"> a reintegrar, con cargo a sus propios recursos y debidamente indexados, los valores que fueron descontados a la afiliada durante su permanencia en esa entidad y que estuvieron dirigidos a cancelar los gastos de administración, las primas de los seguros previsionales de invalidez y sobrevivientes, así como las sumas destinadas a financiar la garantía de pensión mínima.</w:t>
      </w:r>
    </w:p>
    <w:p w14:paraId="5FDCEC4B" w14:textId="77777777" w:rsidR="00DB3C97" w:rsidRPr="001725C6" w:rsidRDefault="00DB3C97" w:rsidP="00653698">
      <w:pPr>
        <w:spacing w:after="0" w:line="240" w:lineRule="auto"/>
        <w:rPr>
          <w:rFonts w:ascii="Arial" w:hAnsi="Arial" w:cs="Arial"/>
          <w:sz w:val="24"/>
          <w:szCs w:val="24"/>
        </w:rPr>
      </w:pPr>
    </w:p>
    <w:p w14:paraId="3961EBAA" w14:textId="2E61A662"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Sostuvo que con el traslado efectuado por la demandante del RPMPD al RAIS se generó un bono pensional a su favor</w:t>
      </w:r>
      <w:r w:rsidR="006E23E6" w:rsidRPr="001725C6">
        <w:rPr>
          <w:rFonts w:ascii="Arial" w:hAnsi="Arial" w:cs="Arial"/>
          <w:sz w:val="24"/>
          <w:szCs w:val="24"/>
        </w:rPr>
        <w:t xml:space="preserve"> que ya debió redimirse y haberse pagado a su cuenta de ahorro individual, razón por la que condenó al fondo privado de pensiones Porvenir S.A. a que, en caso de que haya recibido el pago de ese título de deuda pública, proceda con su devolución ante la OBP del Ministerio de Hacienda y Crédito Público, debidamente indexado, indicando que esa actualización del valor del bono pensional corre por cuenta de los recursos propios del fondo privado de pensiones accionado.</w:t>
      </w:r>
    </w:p>
    <w:p w14:paraId="636C413A" w14:textId="77777777" w:rsidR="006E23E6" w:rsidRPr="001725C6" w:rsidRDefault="006E23E6" w:rsidP="00653698">
      <w:pPr>
        <w:spacing w:after="0" w:line="240" w:lineRule="auto"/>
        <w:rPr>
          <w:rFonts w:ascii="Arial" w:hAnsi="Arial" w:cs="Arial"/>
          <w:sz w:val="24"/>
          <w:szCs w:val="24"/>
        </w:rPr>
      </w:pPr>
    </w:p>
    <w:p w14:paraId="2049DE02" w14:textId="0E5430DD" w:rsidR="006E23E6" w:rsidRPr="001725C6" w:rsidRDefault="006E23E6" w:rsidP="001725C6">
      <w:pPr>
        <w:spacing w:after="0"/>
        <w:jc w:val="both"/>
        <w:rPr>
          <w:rFonts w:ascii="Arial" w:hAnsi="Arial" w:cs="Arial"/>
          <w:sz w:val="24"/>
          <w:szCs w:val="24"/>
        </w:rPr>
      </w:pPr>
      <w:r w:rsidRPr="001725C6">
        <w:rPr>
          <w:rFonts w:ascii="Arial" w:hAnsi="Arial" w:cs="Arial"/>
          <w:sz w:val="24"/>
          <w:szCs w:val="24"/>
        </w:rPr>
        <w:t>Posteriormente, ordenó comunicar la decisión a la OBP del Ministerio de Hacienda y Crédito Público, para que, a través de trámites internos y canales institucionales, proceda a dejar las cosas en el estado en el que se encontraban para antes de que se produjera el cambio de régimen pensional de la señora Lucrecia del Socorro Buriticá Ruiz.</w:t>
      </w:r>
    </w:p>
    <w:p w14:paraId="01754F76" w14:textId="77777777" w:rsidR="006E23E6" w:rsidRPr="001725C6" w:rsidRDefault="006E23E6" w:rsidP="00653698">
      <w:pPr>
        <w:spacing w:after="0" w:line="240" w:lineRule="auto"/>
        <w:rPr>
          <w:rFonts w:ascii="Arial" w:hAnsi="Arial" w:cs="Arial"/>
          <w:sz w:val="24"/>
          <w:szCs w:val="24"/>
        </w:rPr>
      </w:pPr>
    </w:p>
    <w:p w14:paraId="29292220" w14:textId="3B003BEA" w:rsidR="006E23E6" w:rsidRPr="001725C6" w:rsidRDefault="006E23E6" w:rsidP="001725C6">
      <w:pPr>
        <w:spacing w:after="0"/>
        <w:jc w:val="both"/>
        <w:rPr>
          <w:rFonts w:ascii="Arial" w:hAnsi="Arial" w:cs="Arial"/>
          <w:sz w:val="24"/>
          <w:szCs w:val="24"/>
        </w:rPr>
      </w:pPr>
      <w:r w:rsidRPr="001725C6">
        <w:rPr>
          <w:rFonts w:ascii="Arial" w:hAnsi="Arial" w:cs="Arial"/>
          <w:sz w:val="24"/>
          <w:szCs w:val="24"/>
        </w:rPr>
        <w:t xml:space="preserve">En torno a la solicitud de reconocimiento pensional en el régimen de prima media con prestación definida, concluyó que, a pesar de que la señora Lucrecia del Socorro Buriticá Ruiz era beneficiaria del régimen de transición previsto en el artículo 36 de la ley 100 de 1993 por edad, lo cierto es que dicho régimen no se le extendió a ella más allá del 31 de julio de 2010, ya que para la fecha en que entró a regir el Acto Legislativo 01 de 2005 la actora solo tenía cotizaciones y servicios prestados que corresponden a 707 semanas; señalando a continuación, que no hay lugar a ordenar el reconocimiento de la pensión de vejez en el RPMPD, ya que la demandante tampoco cumple con la densidad de semanas exigidas en la ley 797 de 2003, al contar tan solo con 1237 semanas de cotización y servicios; motivos por los que negó la pretensión elevada por la accionante en ese aspecto, no son antes indicar que una vez concrete la totalidad de los requisitos exigidos en la ley, ella podría realizar la correspondiente </w:t>
      </w:r>
      <w:r w:rsidRPr="001725C6">
        <w:rPr>
          <w:rFonts w:ascii="Arial" w:hAnsi="Arial" w:cs="Arial"/>
          <w:sz w:val="24"/>
          <w:szCs w:val="24"/>
        </w:rPr>
        <w:lastRenderedPageBreak/>
        <w:t>reclamación ante la Administradora Colombiana de Pensiones para buscar el reconocimiento pensional.</w:t>
      </w:r>
    </w:p>
    <w:p w14:paraId="1D423DAB" w14:textId="77777777" w:rsidR="006E23E6" w:rsidRPr="001725C6" w:rsidRDefault="006E23E6" w:rsidP="00653698">
      <w:pPr>
        <w:spacing w:after="0" w:line="240" w:lineRule="auto"/>
        <w:rPr>
          <w:rFonts w:ascii="Arial" w:hAnsi="Arial" w:cs="Arial"/>
          <w:sz w:val="24"/>
          <w:szCs w:val="24"/>
        </w:rPr>
      </w:pPr>
    </w:p>
    <w:p w14:paraId="0E440A8A" w14:textId="5503BE3F" w:rsidR="006E23E6" w:rsidRPr="001725C6" w:rsidRDefault="00E855A8" w:rsidP="001725C6">
      <w:pPr>
        <w:spacing w:after="0"/>
        <w:jc w:val="both"/>
        <w:rPr>
          <w:rFonts w:ascii="Arial" w:hAnsi="Arial" w:cs="Arial"/>
          <w:sz w:val="24"/>
          <w:szCs w:val="24"/>
        </w:rPr>
      </w:pPr>
      <w:r w:rsidRPr="001725C6">
        <w:rPr>
          <w:rFonts w:ascii="Arial" w:hAnsi="Arial" w:cs="Arial"/>
          <w:sz w:val="24"/>
          <w:szCs w:val="24"/>
        </w:rPr>
        <w:t>Finalmente, condenó en costas procesales a la AFP Porvenir S.A., en favor de la parte actora.</w:t>
      </w:r>
    </w:p>
    <w:p w14:paraId="1EE84D9D" w14:textId="77777777" w:rsidR="00DB3C97" w:rsidRPr="001725C6" w:rsidRDefault="00DB3C97" w:rsidP="00653698">
      <w:pPr>
        <w:spacing w:after="0" w:line="240" w:lineRule="auto"/>
        <w:rPr>
          <w:rFonts w:ascii="Arial" w:hAnsi="Arial" w:cs="Arial"/>
          <w:sz w:val="24"/>
          <w:szCs w:val="24"/>
        </w:rPr>
      </w:pPr>
    </w:p>
    <w:p w14:paraId="50F64E8F" w14:textId="588CDB70"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Inconforme</w:t>
      </w:r>
      <w:r w:rsidR="00E855A8" w:rsidRPr="001725C6">
        <w:rPr>
          <w:rFonts w:ascii="Arial" w:hAnsi="Arial" w:cs="Arial"/>
          <w:sz w:val="24"/>
          <w:szCs w:val="24"/>
        </w:rPr>
        <w:t>s</w:t>
      </w:r>
      <w:r w:rsidRPr="001725C6">
        <w:rPr>
          <w:rFonts w:ascii="Arial" w:hAnsi="Arial" w:cs="Arial"/>
          <w:sz w:val="24"/>
          <w:szCs w:val="24"/>
        </w:rPr>
        <w:t xml:space="preserve"> con la decisión, el fondo privado de pensiones </w:t>
      </w:r>
      <w:r w:rsidR="00E855A8" w:rsidRPr="001725C6">
        <w:rPr>
          <w:rFonts w:ascii="Arial" w:hAnsi="Arial" w:cs="Arial"/>
          <w:sz w:val="24"/>
          <w:szCs w:val="24"/>
        </w:rPr>
        <w:t>Porvenir</w:t>
      </w:r>
      <w:r w:rsidRPr="001725C6">
        <w:rPr>
          <w:rFonts w:ascii="Arial" w:hAnsi="Arial" w:cs="Arial"/>
          <w:sz w:val="24"/>
          <w:szCs w:val="24"/>
        </w:rPr>
        <w:t xml:space="preserve"> S.A. y la Administradora Colombiana de Pensiones interpusieron recursos de apelación en los siguientes términos:</w:t>
      </w:r>
    </w:p>
    <w:p w14:paraId="1430AB94" w14:textId="77777777" w:rsidR="00DB3C97" w:rsidRPr="001725C6" w:rsidRDefault="00DB3C97" w:rsidP="00653698">
      <w:pPr>
        <w:spacing w:after="0" w:line="240" w:lineRule="auto"/>
        <w:rPr>
          <w:rFonts w:ascii="Arial" w:hAnsi="Arial" w:cs="Arial"/>
          <w:sz w:val="24"/>
          <w:szCs w:val="24"/>
        </w:rPr>
      </w:pPr>
    </w:p>
    <w:p w14:paraId="3C5ED0BA" w14:textId="40C1F988" w:rsidR="00E855A8" w:rsidRPr="001725C6" w:rsidRDefault="00E855A8" w:rsidP="001725C6">
      <w:pPr>
        <w:spacing w:after="0"/>
        <w:jc w:val="both"/>
        <w:rPr>
          <w:rFonts w:ascii="Arial" w:hAnsi="Arial" w:cs="Arial"/>
          <w:sz w:val="24"/>
          <w:szCs w:val="24"/>
        </w:rPr>
      </w:pPr>
      <w:r w:rsidRPr="001725C6">
        <w:rPr>
          <w:rFonts w:ascii="Arial" w:hAnsi="Arial" w:cs="Arial"/>
          <w:sz w:val="24"/>
          <w:szCs w:val="24"/>
        </w:rPr>
        <w:t>La</w:t>
      </w:r>
      <w:r w:rsidR="00DB3C97" w:rsidRPr="001725C6">
        <w:rPr>
          <w:rFonts w:ascii="Arial" w:hAnsi="Arial" w:cs="Arial"/>
          <w:sz w:val="24"/>
          <w:szCs w:val="24"/>
        </w:rPr>
        <w:t xml:space="preserve"> apoderad</w:t>
      </w:r>
      <w:r w:rsidRPr="001725C6">
        <w:rPr>
          <w:rFonts w:ascii="Arial" w:hAnsi="Arial" w:cs="Arial"/>
          <w:sz w:val="24"/>
          <w:szCs w:val="24"/>
        </w:rPr>
        <w:t>a</w:t>
      </w:r>
      <w:r w:rsidR="00DB3C97" w:rsidRPr="001725C6">
        <w:rPr>
          <w:rFonts w:ascii="Arial" w:hAnsi="Arial" w:cs="Arial"/>
          <w:sz w:val="24"/>
          <w:szCs w:val="24"/>
        </w:rPr>
        <w:t xml:space="preserve"> judicial del fondo privado de pensiones </w:t>
      </w:r>
      <w:r w:rsidRPr="001725C6">
        <w:rPr>
          <w:rFonts w:ascii="Arial" w:hAnsi="Arial" w:cs="Arial"/>
          <w:sz w:val="24"/>
          <w:szCs w:val="24"/>
        </w:rPr>
        <w:t>Porvenir</w:t>
      </w:r>
      <w:r w:rsidR="00DB3C97" w:rsidRPr="001725C6">
        <w:rPr>
          <w:rFonts w:ascii="Arial" w:hAnsi="Arial" w:cs="Arial"/>
          <w:sz w:val="24"/>
          <w:szCs w:val="24"/>
        </w:rPr>
        <w:t xml:space="preserve"> S.A.</w:t>
      </w:r>
      <w:r w:rsidRPr="001725C6">
        <w:rPr>
          <w:rFonts w:ascii="Arial" w:hAnsi="Arial" w:cs="Arial"/>
          <w:sz w:val="24"/>
          <w:szCs w:val="24"/>
        </w:rPr>
        <w:t xml:space="preserve"> sostiene que en el curso del proceso quedó demostrado el cumplimiento del deber legal de información por parte de esa entidad con la señora Lucrecia del Socorro Buriticá Ruiz para la fecha en que se produjo su traslado del RPMPD al RAIS, tal y como se evidencia con la suscripción del formulario de afiliación, el cual se ejecutó de manera libre, voluntaria y sin presiones como lo exige el literal b) del artículo 13 de la ley 100 de 1993; añadiendo que la voluntad de la actora de pertenecer al RAIS fue ratificada con su permanencia en ese régimen pensional por más de veinte años, durante los que ha realizado cotizaciones al sistema general de pensiones por medio de dicho régimen.</w:t>
      </w:r>
    </w:p>
    <w:p w14:paraId="37ECBF7E" w14:textId="77777777" w:rsidR="00E855A8" w:rsidRPr="001725C6" w:rsidRDefault="00E855A8" w:rsidP="00653698">
      <w:pPr>
        <w:spacing w:after="0" w:line="240" w:lineRule="auto"/>
        <w:rPr>
          <w:rFonts w:ascii="Arial" w:hAnsi="Arial" w:cs="Arial"/>
          <w:sz w:val="24"/>
          <w:szCs w:val="24"/>
        </w:rPr>
      </w:pPr>
    </w:p>
    <w:p w14:paraId="5CCB504B" w14:textId="72FF41B4" w:rsidR="00E855A8" w:rsidRPr="001725C6" w:rsidRDefault="00E855A8" w:rsidP="001725C6">
      <w:pPr>
        <w:spacing w:after="0"/>
        <w:jc w:val="both"/>
        <w:rPr>
          <w:rFonts w:ascii="Arial" w:hAnsi="Arial" w:cs="Arial"/>
          <w:sz w:val="24"/>
          <w:szCs w:val="24"/>
        </w:rPr>
      </w:pPr>
      <w:r w:rsidRPr="001725C6">
        <w:rPr>
          <w:rFonts w:ascii="Arial" w:hAnsi="Arial" w:cs="Arial"/>
          <w:sz w:val="24"/>
          <w:szCs w:val="24"/>
        </w:rPr>
        <w:t xml:space="preserve">Pero, en caso de que se confirme la declaratoria de ineficacia de la afiliación al RAIS, considera que no hay lugar a emitir la totalidad de las condenas económicas ordenadas por la </w:t>
      </w:r>
      <w:r w:rsidRPr="001725C6">
        <w:rPr>
          <w:rFonts w:ascii="Arial" w:hAnsi="Arial" w:cs="Arial"/>
          <w:i/>
          <w:iCs/>
          <w:sz w:val="24"/>
          <w:szCs w:val="24"/>
        </w:rPr>
        <w:t>a quo</w:t>
      </w:r>
      <w:r w:rsidRPr="001725C6">
        <w:rPr>
          <w:rFonts w:ascii="Arial" w:hAnsi="Arial" w:cs="Arial"/>
          <w:sz w:val="24"/>
          <w:szCs w:val="24"/>
        </w:rPr>
        <w:t>, sobre todo lo correspondiente a los gastos de administración y las primas de los seguros previsionales, ya que esos dineros fueron cobrados a la afiliada en estricto cumplimiento de la ley, por lo que su restitución a Colpensiones configura un enriquecimiento sin justa causa a favor de esa entidad y un detrimento patrimonial para el fondo privado de pensiones Porvenir S.A.</w:t>
      </w:r>
    </w:p>
    <w:p w14:paraId="20995E7D" w14:textId="77777777" w:rsidR="00E855A8" w:rsidRPr="001725C6" w:rsidRDefault="00E855A8" w:rsidP="00653698">
      <w:pPr>
        <w:spacing w:after="0" w:line="240" w:lineRule="auto"/>
        <w:rPr>
          <w:rFonts w:ascii="Arial" w:hAnsi="Arial" w:cs="Arial"/>
          <w:sz w:val="24"/>
          <w:szCs w:val="24"/>
        </w:rPr>
      </w:pPr>
    </w:p>
    <w:p w14:paraId="15683282" w14:textId="4A1A872A" w:rsidR="00E855A8" w:rsidRPr="001725C6" w:rsidRDefault="00E855A8" w:rsidP="001725C6">
      <w:pPr>
        <w:spacing w:after="0"/>
        <w:jc w:val="both"/>
        <w:rPr>
          <w:rFonts w:ascii="Arial" w:hAnsi="Arial" w:cs="Arial"/>
          <w:sz w:val="24"/>
          <w:szCs w:val="24"/>
        </w:rPr>
      </w:pPr>
      <w:r w:rsidRPr="001725C6">
        <w:rPr>
          <w:rFonts w:ascii="Arial" w:hAnsi="Arial" w:cs="Arial"/>
          <w:sz w:val="24"/>
          <w:szCs w:val="24"/>
        </w:rPr>
        <w:t>Estima que tampoco es viable la condena por concepto de costas procesales, en atención a que el actuar de Porvenir S.A. se ha ceñido al estricto cumplimiento de la ley, en aplicación del principio de la buena fe.</w:t>
      </w:r>
    </w:p>
    <w:p w14:paraId="02D0AE5D" w14:textId="77777777" w:rsidR="00DB3C97" w:rsidRPr="001725C6" w:rsidRDefault="00DB3C97" w:rsidP="00653698">
      <w:pPr>
        <w:spacing w:after="0" w:line="240" w:lineRule="auto"/>
        <w:rPr>
          <w:rFonts w:ascii="Arial" w:hAnsi="Arial" w:cs="Arial"/>
          <w:sz w:val="24"/>
          <w:szCs w:val="24"/>
        </w:rPr>
      </w:pPr>
    </w:p>
    <w:p w14:paraId="1ABDC5DB" w14:textId="2BA5F75F"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La apoderada judicial de la Administradora Colombiana de Pensiones sostuvo que se debe revocar en su integridad la sentencia proferida por el Juzgado Primero Laboral del Circuito, ya que en el proceso quedó demostrado que el cambio de régimen pensional realizado por la señora </w:t>
      </w:r>
      <w:r w:rsidR="00970B0D" w:rsidRPr="001725C6">
        <w:rPr>
          <w:rFonts w:ascii="Arial" w:hAnsi="Arial" w:cs="Arial"/>
          <w:sz w:val="24"/>
          <w:szCs w:val="24"/>
        </w:rPr>
        <w:t xml:space="preserve">Lucrecia del Socorro Buriticá Ruiz </w:t>
      </w:r>
      <w:r w:rsidRPr="001725C6">
        <w:rPr>
          <w:rFonts w:ascii="Arial" w:hAnsi="Arial" w:cs="Arial"/>
          <w:sz w:val="24"/>
          <w:szCs w:val="24"/>
        </w:rPr>
        <w:t>en el año 1995 cumplió con el lleno de los requisitos que la ley exigía para ese momento, sin que le sea dable alegar después de tanto tiempo que fue engañada, solo por ver fallidas sus expectativas en el régimen de ahorro individual con solidaridad, ya que lo que verdaderamente se vislumbra es un interés netamente económico que no puede, adicionalmente, ser resuelto dentro de la acción de ineficacia del traslado entre regímenes pensionales, sino por medio de la acción resarcitoria de perjuicios prevista en el decreto 720 de 1994.</w:t>
      </w:r>
    </w:p>
    <w:p w14:paraId="7D5C3282" w14:textId="77777777" w:rsidR="00DB3C97" w:rsidRPr="001725C6" w:rsidRDefault="00DB3C97" w:rsidP="00653698">
      <w:pPr>
        <w:spacing w:after="0" w:line="240" w:lineRule="auto"/>
        <w:rPr>
          <w:rFonts w:ascii="Arial" w:hAnsi="Arial" w:cs="Arial"/>
          <w:sz w:val="24"/>
          <w:szCs w:val="24"/>
        </w:rPr>
      </w:pPr>
    </w:p>
    <w:p w14:paraId="550A8ECD" w14:textId="3B8C5884"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t xml:space="preserve">Por otro lado, </w:t>
      </w:r>
      <w:r w:rsidR="00970B0D" w:rsidRPr="001725C6">
        <w:rPr>
          <w:rFonts w:ascii="Arial" w:hAnsi="Arial" w:cs="Arial"/>
          <w:sz w:val="24"/>
          <w:szCs w:val="24"/>
        </w:rPr>
        <w:t>sostiene</w:t>
      </w:r>
      <w:r w:rsidRPr="001725C6">
        <w:rPr>
          <w:rFonts w:ascii="Arial" w:hAnsi="Arial" w:cs="Arial"/>
          <w:sz w:val="24"/>
          <w:szCs w:val="24"/>
        </w:rPr>
        <w:t xml:space="preserve"> que Colpensiones no puede verse afectada por un acto jurídico en el que no participó, además de no ser jurídicamente procedente el retorno de la actora al régimen de prima media con prestación definida, dado que ella se encuentra </w:t>
      </w:r>
      <w:r w:rsidR="00970B0D" w:rsidRPr="001725C6">
        <w:rPr>
          <w:rFonts w:ascii="Arial" w:hAnsi="Arial" w:cs="Arial"/>
          <w:sz w:val="24"/>
          <w:szCs w:val="24"/>
        </w:rPr>
        <w:t>inmersa en una prohibición legal</w:t>
      </w:r>
      <w:r w:rsidRPr="001725C6">
        <w:rPr>
          <w:rFonts w:ascii="Arial" w:hAnsi="Arial" w:cs="Arial"/>
          <w:sz w:val="24"/>
          <w:szCs w:val="24"/>
        </w:rPr>
        <w:t>.</w:t>
      </w:r>
    </w:p>
    <w:p w14:paraId="111525C4" w14:textId="77777777" w:rsidR="00DB3C97" w:rsidRPr="001725C6" w:rsidRDefault="00DB3C97" w:rsidP="00653698">
      <w:pPr>
        <w:spacing w:after="0" w:line="240" w:lineRule="auto"/>
        <w:rPr>
          <w:rFonts w:ascii="Arial" w:hAnsi="Arial" w:cs="Arial"/>
          <w:sz w:val="24"/>
          <w:szCs w:val="24"/>
        </w:rPr>
      </w:pPr>
    </w:p>
    <w:p w14:paraId="73569B21" w14:textId="77777777" w:rsidR="00DB3C97" w:rsidRPr="001725C6" w:rsidRDefault="00DB3C97" w:rsidP="001725C6">
      <w:pPr>
        <w:spacing w:after="0"/>
        <w:jc w:val="both"/>
        <w:rPr>
          <w:rFonts w:ascii="Arial" w:hAnsi="Arial" w:cs="Arial"/>
          <w:sz w:val="24"/>
          <w:szCs w:val="24"/>
        </w:rPr>
      </w:pPr>
      <w:r w:rsidRPr="001725C6">
        <w:rPr>
          <w:rFonts w:ascii="Arial" w:hAnsi="Arial" w:cs="Arial"/>
          <w:sz w:val="24"/>
          <w:szCs w:val="24"/>
        </w:rPr>
        <w:lastRenderedPageBreak/>
        <w:t>Al haber resultado afectados los intereses de la Administradora Colombiana de Pensiones, se dispuso también el grado jurisdiccional de consulta a su favor.</w:t>
      </w:r>
    </w:p>
    <w:p w14:paraId="5C8A3367" w14:textId="77777777" w:rsidR="00DB3C97" w:rsidRPr="001725C6" w:rsidRDefault="00DB3C97" w:rsidP="00653698">
      <w:pPr>
        <w:spacing w:after="0" w:line="240" w:lineRule="auto"/>
        <w:rPr>
          <w:rFonts w:ascii="Arial" w:hAnsi="Arial" w:cs="Arial"/>
          <w:sz w:val="24"/>
          <w:szCs w:val="24"/>
        </w:rPr>
      </w:pPr>
    </w:p>
    <w:p w14:paraId="3CE2DE58" w14:textId="77777777" w:rsidR="00DB3C97" w:rsidRPr="001725C6" w:rsidRDefault="00DB3C97" w:rsidP="001725C6">
      <w:pPr>
        <w:spacing w:after="0"/>
        <w:jc w:val="center"/>
        <w:textAlignment w:val="baseline"/>
        <w:rPr>
          <w:rFonts w:ascii="Arial" w:eastAsia="Times New Roman" w:hAnsi="Arial" w:cs="Arial"/>
          <w:sz w:val="24"/>
          <w:szCs w:val="24"/>
          <w:lang w:eastAsia="es-CO"/>
        </w:rPr>
      </w:pPr>
      <w:r w:rsidRPr="001725C6">
        <w:rPr>
          <w:rFonts w:ascii="Arial" w:eastAsia="Times New Roman" w:hAnsi="Arial" w:cs="Arial"/>
          <w:b/>
          <w:bCs/>
          <w:sz w:val="24"/>
          <w:szCs w:val="24"/>
          <w:lang w:eastAsia="es-CO"/>
        </w:rPr>
        <w:t>ALEGATOS DE CONCLUSIÓN</w:t>
      </w:r>
      <w:r w:rsidRPr="001725C6">
        <w:rPr>
          <w:rFonts w:ascii="Arial" w:eastAsia="Times New Roman" w:hAnsi="Arial" w:cs="Arial"/>
          <w:sz w:val="24"/>
          <w:szCs w:val="24"/>
          <w:lang w:eastAsia="es-CO"/>
        </w:rPr>
        <w:t> </w:t>
      </w:r>
    </w:p>
    <w:p w14:paraId="6678AD55" w14:textId="77777777" w:rsidR="00DB3C97" w:rsidRPr="00653698" w:rsidRDefault="00DB3C97" w:rsidP="00653698">
      <w:pPr>
        <w:spacing w:after="0" w:line="240" w:lineRule="auto"/>
        <w:rPr>
          <w:rFonts w:ascii="Arial" w:hAnsi="Arial" w:cs="Arial"/>
          <w:sz w:val="24"/>
          <w:szCs w:val="24"/>
        </w:rPr>
      </w:pPr>
      <w:r w:rsidRPr="00653698">
        <w:rPr>
          <w:rFonts w:ascii="Arial" w:hAnsi="Arial" w:cs="Arial"/>
          <w:sz w:val="24"/>
          <w:szCs w:val="24"/>
        </w:rPr>
        <w:t> </w:t>
      </w:r>
    </w:p>
    <w:p w14:paraId="3E9E8E24" w14:textId="4A841936" w:rsidR="00DB3C97" w:rsidRPr="001725C6" w:rsidRDefault="00DB3C97"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sz w:val="24"/>
          <w:szCs w:val="24"/>
          <w:lang w:eastAsia="es-CO"/>
        </w:rPr>
        <w:t xml:space="preserve">Conforme se dejó plasmado en la constancia emitida por la Secretaría de la Corporación, </w:t>
      </w:r>
      <w:r w:rsidR="00970B0D" w:rsidRPr="001725C6">
        <w:rPr>
          <w:rFonts w:ascii="Arial" w:eastAsia="Times New Roman" w:hAnsi="Arial" w:cs="Arial"/>
          <w:sz w:val="24"/>
          <w:szCs w:val="24"/>
          <w:lang w:eastAsia="es-CO"/>
        </w:rPr>
        <w:t>la totalidad de los intervinientes</w:t>
      </w:r>
      <w:r w:rsidRPr="001725C6">
        <w:rPr>
          <w:rFonts w:ascii="Arial" w:eastAsia="Times New Roman" w:hAnsi="Arial" w:cs="Arial"/>
          <w:sz w:val="24"/>
          <w:szCs w:val="24"/>
          <w:lang w:eastAsia="es-CO"/>
        </w:rPr>
        <w:t xml:space="preserve"> hicieron uso del derecho a remitir en término los alegatos de conclusión en esta sede.</w:t>
      </w:r>
    </w:p>
    <w:p w14:paraId="63BFC302" w14:textId="77777777" w:rsidR="00DB3C97" w:rsidRPr="00653698" w:rsidRDefault="00DB3C97" w:rsidP="00653698">
      <w:pPr>
        <w:spacing w:after="0" w:line="240" w:lineRule="auto"/>
        <w:rPr>
          <w:rFonts w:ascii="Arial" w:hAnsi="Arial" w:cs="Arial"/>
          <w:sz w:val="24"/>
          <w:szCs w:val="24"/>
        </w:rPr>
      </w:pPr>
    </w:p>
    <w:p w14:paraId="4EA90BF4" w14:textId="4AF02E21" w:rsidR="00DB3C97" w:rsidRPr="001725C6" w:rsidRDefault="00DB3C97" w:rsidP="001725C6">
      <w:pPr>
        <w:pStyle w:val="paragraph"/>
        <w:spacing w:before="0" w:beforeAutospacing="0" w:after="0" w:afterAutospacing="0" w:line="276" w:lineRule="auto"/>
        <w:jc w:val="both"/>
        <w:textAlignment w:val="baseline"/>
        <w:rPr>
          <w:rStyle w:val="normaltextrun"/>
          <w:rFonts w:ascii="Arial" w:hAnsi="Arial" w:cs="Arial"/>
        </w:rPr>
      </w:pPr>
      <w:r w:rsidRPr="001725C6">
        <w:rPr>
          <w:rStyle w:val="normaltextrun"/>
          <w:rFonts w:ascii="Arial" w:hAnsi="Arial" w:cs="Arial"/>
        </w:rPr>
        <w:t xml:space="preserve">En cuanto a su contenido, teniendo en cuenta que el artículo 279 del </w:t>
      </w:r>
      <w:proofErr w:type="spellStart"/>
      <w:r w:rsidRPr="001725C6">
        <w:rPr>
          <w:rStyle w:val="normaltextrun"/>
          <w:rFonts w:ascii="Arial" w:hAnsi="Arial" w:cs="Arial"/>
        </w:rPr>
        <w:t>CGP</w:t>
      </w:r>
      <w:proofErr w:type="spellEnd"/>
      <w:r w:rsidRPr="001725C6">
        <w:rPr>
          <w:rStyle w:val="normaltextrun"/>
          <w:rFonts w:ascii="Arial" w:hAnsi="Arial" w:cs="Arial"/>
        </w:rPr>
        <w:t xml:space="preserve"> dispone que </w:t>
      </w:r>
      <w:r w:rsidRPr="001725C6">
        <w:rPr>
          <w:rStyle w:val="normaltextrun"/>
          <w:rFonts w:ascii="Arial" w:hAnsi="Arial" w:cs="Arial"/>
          <w:i/>
          <w:iCs/>
        </w:rPr>
        <w:t>“</w:t>
      </w:r>
      <w:r w:rsidR="00386D1B" w:rsidRPr="00386D1B">
        <w:rPr>
          <w:rStyle w:val="normaltextrun"/>
          <w:rFonts w:ascii="Arial" w:hAnsi="Arial" w:cs="Arial"/>
          <w:i/>
          <w:iCs/>
          <w:sz w:val="22"/>
        </w:rPr>
        <w:t>n</w:t>
      </w:r>
      <w:r w:rsidRPr="00386D1B">
        <w:rPr>
          <w:rStyle w:val="normaltextrun"/>
          <w:rFonts w:ascii="Arial" w:hAnsi="Arial" w:cs="Arial"/>
          <w:i/>
          <w:iCs/>
          <w:sz w:val="22"/>
        </w:rPr>
        <w:t>o se podrá hacer transcripciones o reproducciones de actas, decisiones o conceptos que obren en el expediente</w:t>
      </w:r>
      <w:r w:rsidRPr="001725C6">
        <w:rPr>
          <w:rStyle w:val="normaltextrun"/>
          <w:rFonts w:ascii="Arial" w:hAnsi="Arial" w:cs="Arial"/>
          <w:i/>
          <w:iCs/>
        </w:rPr>
        <w:t>”, </w:t>
      </w:r>
      <w:r w:rsidRPr="001725C6">
        <w:rPr>
          <w:rStyle w:val="normaltextrun"/>
          <w:rFonts w:ascii="Arial" w:hAnsi="Arial" w:cs="Arial"/>
        </w:rPr>
        <w:t xml:space="preserve">baste decir que, los argumentos expuestos por </w:t>
      </w:r>
      <w:r w:rsidR="00970B0D" w:rsidRPr="001725C6">
        <w:rPr>
          <w:rStyle w:val="normaltextrun"/>
          <w:rFonts w:ascii="Arial" w:hAnsi="Arial" w:cs="Arial"/>
        </w:rPr>
        <w:t>las entidades recurrentes</w:t>
      </w:r>
      <w:r w:rsidRPr="001725C6">
        <w:rPr>
          <w:rStyle w:val="normaltextrun"/>
          <w:rFonts w:ascii="Arial" w:hAnsi="Arial" w:cs="Arial"/>
        </w:rPr>
        <w:t xml:space="preserve"> coinciden con los narrados en la</w:t>
      </w:r>
      <w:r w:rsidR="00970B0D" w:rsidRPr="001725C6">
        <w:rPr>
          <w:rStyle w:val="normaltextrun"/>
          <w:rFonts w:ascii="Arial" w:hAnsi="Arial" w:cs="Arial"/>
        </w:rPr>
        <w:t>s</w:t>
      </w:r>
      <w:r w:rsidRPr="001725C6">
        <w:rPr>
          <w:rStyle w:val="normaltextrun"/>
          <w:rFonts w:ascii="Arial" w:hAnsi="Arial" w:cs="Arial"/>
        </w:rPr>
        <w:t xml:space="preserve"> sustentac</w:t>
      </w:r>
      <w:r w:rsidR="00970B0D" w:rsidRPr="001725C6">
        <w:rPr>
          <w:rStyle w:val="normaltextrun"/>
          <w:rFonts w:ascii="Arial" w:hAnsi="Arial" w:cs="Arial"/>
        </w:rPr>
        <w:t>iones</w:t>
      </w:r>
      <w:r w:rsidRPr="001725C6">
        <w:rPr>
          <w:rStyle w:val="normaltextrun"/>
          <w:rFonts w:ascii="Arial" w:hAnsi="Arial" w:cs="Arial"/>
        </w:rPr>
        <w:t xml:space="preserve"> de</w:t>
      </w:r>
      <w:r w:rsidR="00970B0D" w:rsidRPr="001725C6">
        <w:rPr>
          <w:rStyle w:val="normaltextrun"/>
          <w:rFonts w:ascii="Arial" w:hAnsi="Arial" w:cs="Arial"/>
        </w:rPr>
        <w:t xml:space="preserve"> los</w:t>
      </w:r>
      <w:r w:rsidRPr="001725C6">
        <w:rPr>
          <w:rStyle w:val="normaltextrun"/>
          <w:rFonts w:ascii="Arial" w:hAnsi="Arial" w:cs="Arial"/>
        </w:rPr>
        <w:t xml:space="preserve"> recurso</w:t>
      </w:r>
      <w:r w:rsidR="00970B0D" w:rsidRPr="001725C6">
        <w:rPr>
          <w:rStyle w:val="normaltextrun"/>
          <w:rFonts w:ascii="Arial" w:hAnsi="Arial" w:cs="Arial"/>
        </w:rPr>
        <w:t>s</w:t>
      </w:r>
      <w:r w:rsidRPr="001725C6">
        <w:rPr>
          <w:rStyle w:val="normaltextrun"/>
          <w:rFonts w:ascii="Arial" w:hAnsi="Arial" w:cs="Arial"/>
        </w:rPr>
        <w:t xml:space="preserve"> de apelación; mientras que los emitidos por la parte actora se circunscriben en solicitar la confirmación de la sentencia proferida por el Juzgado Primero Laboral del Circuito el </w:t>
      </w:r>
      <w:r w:rsidR="00970B0D" w:rsidRPr="001725C6">
        <w:rPr>
          <w:rStyle w:val="normaltextrun"/>
          <w:rFonts w:ascii="Arial" w:hAnsi="Arial" w:cs="Arial"/>
        </w:rPr>
        <w:t>21</w:t>
      </w:r>
      <w:r w:rsidRPr="001725C6">
        <w:rPr>
          <w:rStyle w:val="normaltextrun"/>
          <w:rFonts w:ascii="Arial" w:hAnsi="Arial" w:cs="Arial"/>
        </w:rPr>
        <w:t xml:space="preserve"> de junio de 2023.</w:t>
      </w:r>
    </w:p>
    <w:p w14:paraId="463C5C84" w14:textId="77777777" w:rsidR="00DB3C97" w:rsidRPr="00653698" w:rsidRDefault="00DB3C97" w:rsidP="00653698">
      <w:pPr>
        <w:spacing w:after="0" w:line="240" w:lineRule="auto"/>
        <w:rPr>
          <w:rFonts w:ascii="Arial" w:hAnsi="Arial" w:cs="Arial"/>
          <w:sz w:val="24"/>
          <w:szCs w:val="24"/>
        </w:rPr>
      </w:pPr>
    </w:p>
    <w:p w14:paraId="14B61BBB" w14:textId="77777777" w:rsidR="00DB3C97" w:rsidRPr="001725C6" w:rsidRDefault="00DB3C97" w:rsidP="001725C6">
      <w:pPr>
        <w:spacing w:after="0"/>
        <w:jc w:val="center"/>
        <w:textAlignment w:val="baseline"/>
        <w:rPr>
          <w:rFonts w:ascii="Arial" w:eastAsia="Times New Roman" w:hAnsi="Arial" w:cs="Arial"/>
          <w:sz w:val="24"/>
          <w:szCs w:val="24"/>
          <w:lang w:eastAsia="es-CO"/>
        </w:rPr>
      </w:pPr>
      <w:r w:rsidRPr="001725C6">
        <w:rPr>
          <w:rFonts w:ascii="Arial" w:eastAsia="Times New Roman" w:hAnsi="Arial" w:cs="Arial"/>
          <w:b/>
          <w:bCs/>
          <w:sz w:val="24"/>
          <w:szCs w:val="24"/>
          <w:lang w:eastAsia="es-CO"/>
        </w:rPr>
        <w:t>Cuestión previa</w:t>
      </w:r>
      <w:r w:rsidRPr="001725C6">
        <w:rPr>
          <w:rFonts w:ascii="Arial" w:eastAsia="Times New Roman" w:hAnsi="Arial" w:cs="Arial"/>
          <w:sz w:val="24"/>
          <w:szCs w:val="24"/>
          <w:lang w:eastAsia="es-CO"/>
        </w:rPr>
        <w:t> </w:t>
      </w:r>
    </w:p>
    <w:p w14:paraId="29529E5D" w14:textId="77777777" w:rsidR="00DB3C97" w:rsidRPr="00653698" w:rsidRDefault="00DB3C97" w:rsidP="00653698">
      <w:pPr>
        <w:spacing w:after="0" w:line="240" w:lineRule="auto"/>
        <w:rPr>
          <w:rFonts w:ascii="Arial" w:hAnsi="Arial" w:cs="Arial"/>
          <w:sz w:val="24"/>
          <w:szCs w:val="24"/>
        </w:rPr>
      </w:pPr>
    </w:p>
    <w:p w14:paraId="61922FEC" w14:textId="77777777" w:rsidR="00DB3C97" w:rsidRPr="001725C6" w:rsidRDefault="00DB3C97"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40455E48" w14:textId="77777777" w:rsidR="00DB3C97" w:rsidRPr="00653698" w:rsidRDefault="00DB3C97" w:rsidP="00653698">
      <w:pPr>
        <w:spacing w:after="0" w:line="240" w:lineRule="auto"/>
        <w:rPr>
          <w:rFonts w:ascii="Arial" w:hAnsi="Arial" w:cs="Arial"/>
          <w:sz w:val="24"/>
          <w:szCs w:val="24"/>
        </w:rPr>
      </w:pPr>
    </w:p>
    <w:p w14:paraId="403EB910" w14:textId="77777777" w:rsidR="00DB3C97" w:rsidRPr="001725C6" w:rsidRDefault="00DB3C97"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sz w:val="24"/>
          <w:szCs w:val="24"/>
          <w:lang w:eastAsia="es-CO"/>
        </w:rPr>
        <w:t>Así las cosas, atendidas las argumentaciones a esta Sala de Decisión le corresponde resolver los siguientes:</w:t>
      </w:r>
      <w:r w:rsidRPr="001725C6">
        <w:rPr>
          <w:rFonts w:ascii="Arial" w:eastAsia="Times New Roman" w:hAnsi="Arial" w:cs="Arial"/>
          <w:b/>
          <w:bCs/>
          <w:sz w:val="24"/>
          <w:szCs w:val="24"/>
          <w:lang w:eastAsia="es-CO"/>
        </w:rPr>
        <w:t> </w:t>
      </w:r>
      <w:r w:rsidRPr="001725C6">
        <w:rPr>
          <w:rFonts w:ascii="Arial" w:eastAsia="Times New Roman" w:hAnsi="Arial" w:cs="Arial"/>
          <w:sz w:val="24"/>
          <w:szCs w:val="24"/>
          <w:lang w:eastAsia="es-CO"/>
        </w:rPr>
        <w:t> </w:t>
      </w:r>
    </w:p>
    <w:p w14:paraId="414E6A89" w14:textId="77777777" w:rsidR="00DB3C97" w:rsidRPr="00653698" w:rsidRDefault="00DB3C97" w:rsidP="00653698">
      <w:pPr>
        <w:spacing w:after="0" w:line="240" w:lineRule="auto"/>
        <w:rPr>
          <w:rFonts w:ascii="Arial" w:hAnsi="Arial" w:cs="Arial"/>
          <w:sz w:val="24"/>
          <w:szCs w:val="24"/>
        </w:rPr>
      </w:pPr>
    </w:p>
    <w:p w14:paraId="7859EDCC" w14:textId="77777777" w:rsidR="00DB3C97" w:rsidRPr="001725C6" w:rsidRDefault="00DB3C97" w:rsidP="001725C6">
      <w:pPr>
        <w:spacing w:after="0"/>
        <w:jc w:val="center"/>
        <w:textAlignment w:val="baseline"/>
        <w:rPr>
          <w:rFonts w:ascii="Arial" w:eastAsia="Times New Roman" w:hAnsi="Arial" w:cs="Arial"/>
          <w:sz w:val="24"/>
          <w:szCs w:val="24"/>
          <w:lang w:eastAsia="es-CO"/>
        </w:rPr>
      </w:pPr>
      <w:r w:rsidRPr="001725C6">
        <w:rPr>
          <w:rFonts w:ascii="Arial" w:eastAsia="Times New Roman" w:hAnsi="Arial" w:cs="Arial"/>
          <w:b/>
          <w:bCs/>
          <w:sz w:val="24"/>
          <w:szCs w:val="24"/>
          <w:lang w:eastAsia="es-CO"/>
        </w:rPr>
        <w:t>PROBLEMAS JURÍDICOS </w:t>
      </w:r>
      <w:r w:rsidRPr="001725C6">
        <w:rPr>
          <w:rFonts w:ascii="Arial" w:eastAsia="Times New Roman" w:hAnsi="Arial" w:cs="Arial"/>
          <w:sz w:val="24"/>
          <w:szCs w:val="24"/>
          <w:lang w:eastAsia="es-CO"/>
        </w:rPr>
        <w:t> </w:t>
      </w:r>
    </w:p>
    <w:p w14:paraId="2D0497C2" w14:textId="77777777" w:rsidR="00DB3C97" w:rsidRPr="00653698" w:rsidRDefault="00DB3C97" w:rsidP="00653698">
      <w:pPr>
        <w:spacing w:after="0" w:line="240" w:lineRule="auto"/>
      </w:pPr>
    </w:p>
    <w:p w14:paraId="243EAFA4" w14:textId="77777777" w:rsidR="00DB3C97" w:rsidRPr="001725C6" w:rsidRDefault="00DB3C97" w:rsidP="00222E2C">
      <w:pPr>
        <w:spacing w:after="0"/>
        <w:ind w:left="426" w:right="420"/>
        <w:jc w:val="both"/>
        <w:textAlignment w:val="baseline"/>
        <w:rPr>
          <w:rStyle w:val="eop"/>
          <w:rFonts w:ascii="Arial" w:hAnsi="Arial" w:cs="Arial"/>
          <w:i/>
          <w:color w:val="000000"/>
          <w:sz w:val="24"/>
          <w:szCs w:val="24"/>
          <w:shd w:val="clear" w:color="auto" w:fill="FFFFFF"/>
        </w:rPr>
      </w:pPr>
      <w:r w:rsidRPr="001725C6">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13E4E8F8" w14:textId="77777777" w:rsidR="00DB3C97" w:rsidRPr="00653698" w:rsidRDefault="00DB3C97" w:rsidP="00653698">
      <w:pPr>
        <w:spacing w:after="0" w:line="240" w:lineRule="auto"/>
      </w:pPr>
    </w:p>
    <w:p w14:paraId="4FCA2305" w14:textId="77777777" w:rsidR="00DB3C97" w:rsidRPr="001725C6" w:rsidRDefault="00DB3C97" w:rsidP="00222E2C">
      <w:pPr>
        <w:spacing w:after="0"/>
        <w:ind w:left="426" w:right="420"/>
        <w:jc w:val="both"/>
        <w:textAlignment w:val="baseline"/>
        <w:rPr>
          <w:rStyle w:val="eop"/>
          <w:rFonts w:ascii="Arial" w:hAnsi="Arial" w:cs="Arial"/>
          <w:b/>
          <w:bCs/>
          <w:i/>
          <w:color w:val="000000"/>
          <w:sz w:val="24"/>
          <w:szCs w:val="24"/>
          <w:shd w:val="clear" w:color="auto" w:fill="FFFFFF"/>
        </w:rPr>
      </w:pPr>
      <w:r w:rsidRPr="001725C6">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18AE681C" w14:textId="77777777" w:rsidR="00DB3C97" w:rsidRPr="00653698" w:rsidRDefault="00DB3C97" w:rsidP="00653698">
      <w:pPr>
        <w:spacing w:after="0" w:line="240" w:lineRule="auto"/>
        <w:rPr>
          <w:rFonts w:ascii="Arial" w:hAnsi="Arial" w:cs="Arial"/>
          <w:sz w:val="24"/>
          <w:szCs w:val="24"/>
        </w:rPr>
      </w:pPr>
    </w:p>
    <w:p w14:paraId="75DCC639" w14:textId="70E3EB45" w:rsidR="00DB3C97" w:rsidRPr="001725C6" w:rsidRDefault="00DB3C97" w:rsidP="00222E2C">
      <w:pPr>
        <w:spacing w:after="0"/>
        <w:ind w:left="426" w:right="420"/>
        <w:jc w:val="both"/>
        <w:textAlignment w:val="baseline"/>
        <w:rPr>
          <w:rFonts w:ascii="Arial" w:eastAsia="Times New Roman" w:hAnsi="Arial" w:cs="Arial"/>
          <w:b/>
          <w:bCs/>
          <w:i/>
          <w:sz w:val="24"/>
          <w:szCs w:val="24"/>
          <w:lang w:eastAsia="es-CO"/>
        </w:rPr>
      </w:pPr>
      <w:r w:rsidRPr="001725C6">
        <w:rPr>
          <w:rFonts w:ascii="Arial" w:eastAsia="Times New Roman" w:hAnsi="Arial" w:cs="Arial"/>
          <w:b/>
          <w:bCs/>
          <w:i/>
          <w:sz w:val="24"/>
          <w:szCs w:val="24"/>
          <w:lang w:eastAsia="es-CO"/>
        </w:rPr>
        <w:t xml:space="preserve">¿Hay lugar a declarar ineficaz la afiliación de la señora </w:t>
      </w:r>
      <w:r w:rsidR="00970B0D" w:rsidRPr="001725C6">
        <w:rPr>
          <w:rFonts w:ascii="Arial" w:eastAsia="Times New Roman" w:hAnsi="Arial" w:cs="Arial"/>
          <w:b/>
          <w:bCs/>
          <w:i/>
          <w:sz w:val="24"/>
          <w:szCs w:val="24"/>
          <w:lang w:eastAsia="es-CO"/>
        </w:rPr>
        <w:t>Lucrecia del Socorro Buriticá Ruiz</w:t>
      </w:r>
      <w:r w:rsidRPr="001725C6">
        <w:rPr>
          <w:rFonts w:ascii="Arial" w:eastAsia="Times New Roman" w:hAnsi="Arial" w:cs="Arial"/>
          <w:b/>
          <w:bCs/>
          <w:i/>
          <w:sz w:val="24"/>
          <w:szCs w:val="24"/>
          <w:lang w:eastAsia="es-CO"/>
        </w:rPr>
        <w:t xml:space="preserve"> al Régimen de Ahorro Individual con Solidaridad a través de la AFP </w:t>
      </w:r>
      <w:r w:rsidR="00970B0D" w:rsidRPr="001725C6">
        <w:rPr>
          <w:rFonts w:ascii="Arial" w:eastAsia="Times New Roman" w:hAnsi="Arial" w:cs="Arial"/>
          <w:b/>
          <w:bCs/>
          <w:i/>
          <w:sz w:val="24"/>
          <w:szCs w:val="24"/>
          <w:lang w:eastAsia="es-CO"/>
        </w:rPr>
        <w:t>Porvenir</w:t>
      </w:r>
      <w:r w:rsidRPr="001725C6">
        <w:rPr>
          <w:rFonts w:ascii="Arial" w:eastAsia="Times New Roman" w:hAnsi="Arial" w:cs="Arial"/>
          <w:b/>
          <w:bCs/>
          <w:i/>
          <w:sz w:val="24"/>
          <w:szCs w:val="24"/>
          <w:lang w:eastAsia="es-CO"/>
        </w:rPr>
        <w:t xml:space="preserve"> S.A.</w:t>
      </w:r>
      <w:r w:rsidR="00970B0D" w:rsidRPr="001725C6">
        <w:rPr>
          <w:rFonts w:ascii="Arial" w:eastAsia="Times New Roman" w:hAnsi="Arial" w:cs="Arial"/>
          <w:b/>
          <w:bCs/>
          <w:i/>
          <w:sz w:val="24"/>
          <w:szCs w:val="24"/>
          <w:lang w:eastAsia="es-CO"/>
        </w:rPr>
        <w:t>?</w:t>
      </w:r>
    </w:p>
    <w:p w14:paraId="31AD608F" w14:textId="77777777" w:rsidR="00DB3C97" w:rsidRPr="00653698" w:rsidRDefault="00DB3C97" w:rsidP="00653698">
      <w:pPr>
        <w:spacing w:after="0" w:line="240" w:lineRule="auto"/>
      </w:pPr>
    </w:p>
    <w:p w14:paraId="635E1E7F" w14:textId="77777777" w:rsidR="00DB3C97" w:rsidRPr="001725C6" w:rsidRDefault="00DB3C97" w:rsidP="00222E2C">
      <w:pPr>
        <w:spacing w:after="0"/>
        <w:ind w:left="426" w:right="420"/>
        <w:jc w:val="both"/>
        <w:textAlignment w:val="baseline"/>
        <w:rPr>
          <w:rStyle w:val="normaltextrun"/>
          <w:rFonts w:ascii="Arial" w:hAnsi="Arial" w:cs="Arial"/>
          <w:b/>
          <w:bCs/>
          <w:i/>
          <w:color w:val="000000"/>
          <w:sz w:val="24"/>
          <w:szCs w:val="24"/>
          <w:shd w:val="clear" w:color="auto" w:fill="FFFFFF"/>
        </w:rPr>
      </w:pPr>
      <w:r w:rsidRPr="001725C6">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2CC4D218" w14:textId="77777777" w:rsidR="00DB3C97" w:rsidRPr="00653698" w:rsidRDefault="00DB3C97" w:rsidP="00653698">
      <w:pPr>
        <w:spacing w:after="0" w:line="240" w:lineRule="auto"/>
      </w:pPr>
    </w:p>
    <w:p w14:paraId="15BCA209" w14:textId="274FAFA6" w:rsidR="00DB3C97" w:rsidRPr="001725C6" w:rsidRDefault="00DB3C97" w:rsidP="00222E2C">
      <w:pPr>
        <w:spacing w:after="0"/>
        <w:ind w:left="426" w:right="420"/>
        <w:jc w:val="both"/>
        <w:textAlignment w:val="baseline"/>
        <w:rPr>
          <w:rStyle w:val="normaltextrun"/>
          <w:rFonts w:ascii="Arial" w:hAnsi="Arial" w:cs="Arial"/>
          <w:b/>
          <w:bCs/>
          <w:i/>
          <w:sz w:val="24"/>
          <w:szCs w:val="24"/>
          <w:shd w:val="clear" w:color="auto" w:fill="FFFFFF"/>
        </w:rPr>
      </w:pPr>
      <w:r w:rsidRPr="001725C6">
        <w:rPr>
          <w:rStyle w:val="normaltextrun"/>
          <w:rFonts w:ascii="Arial" w:hAnsi="Arial" w:cs="Arial"/>
          <w:b/>
          <w:bCs/>
          <w:i/>
          <w:sz w:val="24"/>
          <w:szCs w:val="24"/>
          <w:shd w:val="clear" w:color="auto" w:fill="FFFFFF"/>
        </w:rPr>
        <w:t xml:space="preserve">¿Tiene razón el fondo privado de pensiones recurrente cuando afirma que no es jurídicamente viable condenarla a restituir a favor de Colpensiones </w:t>
      </w:r>
      <w:r w:rsidR="00970B0D" w:rsidRPr="001725C6">
        <w:rPr>
          <w:rStyle w:val="normaltextrun"/>
          <w:rFonts w:ascii="Arial" w:hAnsi="Arial" w:cs="Arial"/>
          <w:b/>
          <w:bCs/>
          <w:i/>
          <w:sz w:val="24"/>
          <w:szCs w:val="24"/>
          <w:shd w:val="clear" w:color="auto" w:fill="FFFFFF"/>
        </w:rPr>
        <w:t xml:space="preserve">la totalidad de los dineros ordenados por la </w:t>
      </w:r>
      <w:r w:rsidR="00970B0D" w:rsidRPr="001725C6">
        <w:rPr>
          <w:rStyle w:val="normaltextrun"/>
          <w:rFonts w:ascii="Arial" w:hAnsi="Arial" w:cs="Arial"/>
          <w:b/>
          <w:bCs/>
          <w:i/>
          <w:iCs/>
          <w:sz w:val="24"/>
          <w:szCs w:val="24"/>
          <w:shd w:val="clear" w:color="auto" w:fill="FFFFFF"/>
        </w:rPr>
        <w:t>a quo</w:t>
      </w:r>
      <w:r w:rsidRPr="001725C6">
        <w:rPr>
          <w:rStyle w:val="normaltextrun"/>
          <w:rFonts w:ascii="Arial" w:hAnsi="Arial" w:cs="Arial"/>
          <w:b/>
          <w:bCs/>
          <w:i/>
          <w:sz w:val="24"/>
          <w:szCs w:val="24"/>
          <w:shd w:val="clear" w:color="auto" w:fill="FFFFFF"/>
        </w:rPr>
        <w:t xml:space="preserve">? </w:t>
      </w:r>
    </w:p>
    <w:p w14:paraId="4482BA9D" w14:textId="77777777" w:rsidR="00DB3C97" w:rsidRPr="00653698" w:rsidRDefault="00DB3C97" w:rsidP="00653698">
      <w:pPr>
        <w:spacing w:after="0" w:line="240" w:lineRule="auto"/>
        <w:rPr>
          <w:rFonts w:ascii="Arial" w:hAnsi="Arial" w:cs="Arial"/>
          <w:sz w:val="24"/>
          <w:szCs w:val="24"/>
        </w:rPr>
      </w:pPr>
    </w:p>
    <w:p w14:paraId="663E0348" w14:textId="77777777" w:rsidR="00DB3C97" w:rsidRPr="001725C6" w:rsidRDefault="00DB3C97" w:rsidP="00222E2C">
      <w:pPr>
        <w:suppressAutoHyphens/>
        <w:spacing w:after="0"/>
        <w:ind w:left="426" w:right="420"/>
        <w:jc w:val="both"/>
        <w:rPr>
          <w:rFonts w:ascii="Arial" w:eastAsia="Times New Roman" w:hAnsi="Arial" w:cs="Arial"/>
          <w:i/>
          <w:spacing w:val="-2"/>
          <w:sz w:val="24"/>
          <w:szCs w:val="24"/>
          <w:lang w:eastAsia="es-ES"/>
        </w:rPr>
      </w:pPr>
      <w:r w:rsidRPr="001725C6">
        <w:rPr>
          <w:rFonts w:ascii="Arial" w:eastAsia="Times New Roman" w:hAnsi="Arial" w:cs="Arial"/>
          <w:b/>
          <w:bCs/>
          <w:i/>
          <w:spacing w:val="-2"/>
          <w:sz w:val="24"/>
          <w:szCs w:val="24"/>
          <w:lang w:eastAsia="es-ES"/>
        </w:rPr>
        <w:t>¿Con el cambio de régimen pensional ejecutado por la demandante se constituyó en su favor un bono pensional conforme con lo dispuesto en el artículo 115 de la ley 100 de 1993?</w:t>
      </w:r>
      <w:r w:rsidRPr="001725C6">
        <w:rPr>
          <w:rFonts w:ascii="Arial" w:eastAsia="Times New Roman" w:hAnsi="Arial" w:cs="Arial"/>
          <w:i/>
          <w:spacing w:val="-2"/>
          <w:sz w:val="24"/>
          <w:szCs w:val="24"/>
          <w:lang w:eastAsia="es-ES"/>
        </w:rPr>
        <w:t> </w:t>
      </w:r>
    </w:p>
    <w:p w14:paraId="7410D0B9" w14:textId="77777777" w:rsidR="00DB3C97" w:rsidRPr="00653698" w:rsidRDefault="00DB3C97" w:rsidP="00653698">
      <w:pPr>
        <w:spacing w:after="0" w:line="240" w:lineRule="auto"/>
        <w:rPr>
          <w:rFonts w:ascii="Arial" w:hAnsi="Arial" w:cs="Arial"/>
          <w:sz w:val="24"/>
          <w:szCs w:val="24"/>
        </w:rPr>
      </w:pPr>
    </w:p>
    <w:p w14:paraId="442434CE" w14:textId="77777777" w:rsidR="00DB3C97" w:rsidRPr="001725C6" w:rsidRDefault="00DB3C97" w:rsidP="00222E2C">
      <w:pPr>
        <w:suppressAutoHyphens/>
        <w:spacing w:after="0"/>
        <w:ind w:left="426" w:right="420"/>
        <w:jc w:val="both"/>
        <w:rPr>
          <w:rFonts w:ascii="Arial" w:eastAsia="Times New Roman" w:hAnsi="Arial" w:cs="Arial"/>
          <w:b/>
          <w:bCs/>
          <w:i/>
          <w:spacing w:val="-2"/>
          <w:sz w:val="24"/>
          <w:szCs w:val="24"/>
          <w:lang w:eastAsia="es-ES"/>
        </w:rPr>
      </w:pPr>
      <w:bookmarkStart w:id="1" w:name="_GoBack"/>
      <w:r w:rsidRPr="00653698">
        <w:rPr>
          <w:rFonts w:ascii="Arial" w:eastAsia="Times New Roman" w:hAnsi="Arial" w:cs="Arial"/>
          <w:b/>
          <w:bCs/>
          <w:i/>
          <w:spacing w:val="-2"/>
          <w:sz w:val="24"/>
          <w:szCs w:val="24"/>
          <w:lang w:eastAsia="es-ES"/>
        </w:rPr>
        <w:t>¿Existe algún inconveniente en torno a que la afiliada haya arribado a la</w:t>
      </w:r>
      <w:r w:rsidRPr="001725C6">
        <w:rPr>
          <w:rFonts w:ascii="Arial" w:eastAsia="Times New Roman" w:hAnsi="Arial" w:cs="Arial"/>
          <w:b/>
          <w:bCs/>
          <w:i/>
          <w:spacing w:val="-2"/>
          <w:sz w:val="24"/>
          <w:szCs w:val="24"/>
          <w:lang w:eastAsia="es-ES"/>
        </w:rPr>
        <w:t xml:space="preserve"> edad mínima de pensión prevista en el régimen de prima media con prestación definida?</w:t>
      </w:r>
    </w:p>
    <w:bookmarkEnd w:id="1"/>
    <w:p w14:paraId="49A83294" w14:textId="77777777" w:rsidR="00B47BEA" w:rsidRPr="00653698" w:rsidRDefault="00B47BEA" w:rsidP="00653698">
      <w:pPr>
        <w:spacing w:after="0" w:line="240" w:lineRule="auto"/>
        <w:rPr>
          <w:rFonts w:ascii="Arial" w:hAnsi="Arial" w:cs="Arial"/>
          <w:sz w:val="24"/>
          <w:szCs w:val="24"/>
        </w:rPr>
      </w:pPr>
    </w:p>
    <w:p w14:paraId="2AA9B6D0" w14:textId="77777777" w:rsidR="00B47BEA" w:rsidRPr="001725C6" w:rsidRDefault="00B47BEA" w:rsidP="00222E2C">
      <w:pPr>
        <w:suppressAutoHyphens/>
        <w:spacing w:after="0"/>
        <w:ind w:left="426" w:right="420"/>
        <w:jc w:val="both"/>
        <w:rPr>
          <w:rFonts w:ascii="Arial" w:eastAsia="Times New Roman" w:hAnsi="Arial" w:cs="Arial"/>
          <w:b/>
          <w:bCs/>
          <w:i/>
          <w:spacing w:val="-2"/>
          <w:sz w:val="24"/>
          <w:szCs w:val="24"/>
          <w:lang w:eastAsia="es-ES"/>
        </w:rPr>
      </w:pPr>
      <w:r w:rsidRPr="001725C6">
        <w:rPr>
          <w:rFonts w:ascii="Arial" w:eastAsia="Times New Roman" w:hAnsi="Arial" w:cs="Arial"/>
          <w:b/>
          <w:bCs/>
          <w:i/>
          <w:spacing w:val="-2"/>
          <w:sz w:val="24"/>
          <w:szCs w:val="24"/>
          <w:lang w:eastAsia="es-ES"/>
        </w:rPr>
        <w:t>¿Hay lugar a exonerar a la AFP Porvenir S.A. de la condena en costas procesales emitida en la primera instancia?</w:t>
      </w:r>
    </w:p>
    <w:p w14:paraId="3C0A9662" w14:textId="77777777" w:rsidR="00DB3C97" w:rsidRPr="00653698" w:rsidRDefault="00DB3C97" w:rsidP="00653698">
      <w:pPr>
        <w:spacing w:after="0" w:line="240" w:lineRule="auto"/>
        <w:rPr>
          <w:rFonts w:ascii="Arial" w:hAnsi="Arial" w:cs="Arial"/>
          <w:sz w:val="24"/>
          <w:szCs w:val="24"/>
        </w:rPr>
      </w:pPr>
    </w:p>
    <w:p w14:paraId="7D37F561" w14:textId="77777777" w:rsidR="00DB3C97" w:rsidRPr="001725C6" w:rsidRDefault="00DB3C97"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sz w:val="24"/>
          <w:szCs w:val="24"/>
          <w:lang w:eastAsia="es-CO"/>
        </w:rPr>
        <w:t>Con el propósito de dar solución a los interrogantes en el caso concreto, la Sala considera necesario precisar, el siguiente: </w:t>
      </w:r>
    </w:p>
    <w:p w14:paraId="66CD8AE3" w14:textId="77777777" w:rsidR="00DB3C97" w:rsidRPr="001725C6" w:rsidRDefault="00DB3C97"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sz w:val="24"/>
          <w:szCs w:val="24"/>
          <w:lang w:eastAsia="es-CO"/>
        </w:rPr>
        <w:t>  </w:t>
      </w:r>
    </w:p>
    <w:p w14:paraId="76562205" w14:textId="77777777" w:rsidR="00DB3C97" w:rsidRPr="001725C6" w:rsidRDefault="00DB3C97" w:rsidP="001725C6">
      <w:pPr>
        <w:spacing w:after="0"/>
        <w:jc w:val="center"/>
        <w:textAlignment w:val="baseline"/>
        <w:rPr>
          <w:rFonts w:ascii="Arial" w:eastAsia="Times New Roman" w:hAnsi="Arial" w:cs="Arial"/>
          <w:sz w:val="24"/>
          <w:szCs w:val="24"/>
          <w:lang w:eastAsia="es-CO"/>
        </w:rPr>
      </w:pPr>
      <w:r w:rsidRPr="001725C6">
        <w:rPr>
          <w:rFonts w:ascii="Arial" w:eastAsia="Times New Roman" w:hAnsi="Arial" w:cs="Arial"/>
          <w:b/>
          <w:bCs/>
          <w:sz w:val="24"/>
          <w:szCs w:val="24"/>
          <w:lang w:eastAsia="es-CO"/>
        </w:rPr>
        <w:t>FUNDAMENTO JURISPRUDENCIAL</w:t>
      </w:r>
      <w:r w:rsidRPr="001725C6">
        <w:rPr>
          <w:rFonts w:ascii="Arial" w:eastAsia="Times New Roman" w:hAnsi="Arial" w:cs="Arial"/>
          <w:sz w:val="24"/>
          <w:szCs w:val="24"/>
          <w:lang w:eastAsia="es-CO"/>
        </w:rPr>
        <w:t> </w:t>
      </w:r>
    </w:p>
    <w:p w14:paraId="616407CF" w14:textId="77777777" w:rsidR="00DB3C97" w:rsidRPr="001725C6" w:rsidRDefault="00DB3C97"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sz w:val="24"/>
          <w:szCs w:val="24"/>
          <w:lang w:eastAsia="es-CO"/>
        </w:rPr>
        <w:t>  </w:t>
      </w:r>
    </w:p>
    <w:p w14:paraId="5C26A14C" w14:textId="77777777" w:rsidR="00E828FC" w:rsidRPr="00E8408B" w:rsidRDefault="00E828FC" w:rsidP="00E828FC">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5106C16A" w14:textId="77777777" w:rsidR="00E828FC" w:rsidRPr="00E8408B" w:rsidRDefault="00E828FC" w:rsidP="00E828FC">
      <w:pPr>
        <w:spacing w:after="0"/>
        <w:jc w:val="both"/>
        <w:textAlignment w:val="baseline"/>
        <w:rPr>
          <w:rFonts w:ascii="Arial" w:eastAsia="Times New Roman" w:hAnsi="Arial" w:cs="Arial"/>
          <w:sz w:val="24"/>
          <w:szCs w:val="24"/>
          <w:lang w:eastAsia="es-CO"/>
        </w:rPr>
      </w:pPr>
    </w:p>
    <w:p w14:paraId="0B36F36D" w14:textId="77777777" w:rsidR="00E828FC" w:rsidRPr="00E8408B" w:rsidRDefault="00E828FC" w:rsidP="00E828FC">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56254FFF" w14:textId="77777777" w:rsidR="00E828FC" w:rsidRPr="00E8408B" w:rsidRDefault="00E828FC" w:rsidP="00E828FC">
      <w:pPr>
        <w:spacing w:after="0"/>
        <w:jc w:val="both"/>
        <w:textAlignment w:val="baseline"/>
        <w:rPr>
          <w:rFonts w:ascii="Arial" w:eastAsia="Times New Roman" w:hAnsi="Arial" w:cs="Arial"/>
          <w:sz w:val="24"/>
          <w:szCs w:val="24"/>
          <w:lang w:eastAsia="es-CO"/>
        </w:rPr>
      </w:pPr>
    </w:p>
    <w:p w14:paraId="707ADAB3" w14:textId="77777777" w:rsidR="00E828FC" w:rsidRPr="00E8408B" w:rsidRDefault="00E828FC" w:rsidP="00E828FC">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342508E7" w14:textId="77777777" w:rsidR="00E828FC" w:rsidRPr="00E8408B" w:rsidRDefault="00E828FC" w:rsidP="00E828FC">
      <w:pPr>
        <w:spacing w:after="0"/>
        <w:jc w:val="both"/>
        <w:textAlignment w:val="baseline"/>
        <w:rPr>
          <w:rFonts w:ascii="Arial" w:eastAsia="Times New Roman" w:hAnsi="Arial" w:cs="Arial"/>
          <w:i/>
          <w:sz w:val="24"/>
          <w:szCs w:val="24"/>
          <w:lang w:eastAsia="es-CO"/>
        </w:rPr>
      </w:pPr>
    </w:p>
    <w:p w14:paraId="0BD353C6" w14:textId="77777777" w:rsidR="00E828FC" w:rsidRPr="00E8408B" w:rsidRDefault="00E828FC" w:rsidP="00E828FC">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45417BD7" w14:textId="77777777" w:rsidR="00E828FC" w:rsidRPr="00E8408B" w:rsidRDefault="00E828FC" w:rsidP="00E828FC">
      <w:pPr>
        <w:spacing w:after="0"/>
        <w:jc w:val="both"/>
        <w:textAlignment w:val="baseline"/>
        <w:rPr>
          <w:rFonts w:ascii="Arial" w:eastAsia="Times New Roman" w:hAnsi="Arial" w:cs="Arial"/>
          <w:i/>
          <w:sz w:val="24"/>
          <w:szCs w:val="24"/>
          <w:lang w:eastAsia="es-CO"/>
        </w:rPr>
      </w:pPr>
    </w:p>
    <w:p w14:paraId="7C38C7AF" w14:textId="77777777" w:rsidR="00E828FC" w:rsidRPr="00E8408B" w:rsidRDefault="00E828FC" w:rsidP="00E828FC">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295189F3" w14:textId="77777777" w:rsidR="00E828FC" w:rsidRPr="00E8408B" w:rsidRDefault="00E828FC" w:rsidP="00E828FC">
      <w:pPr>
        <w:spacing w:after="0"/>
        <w:jc w:val="both"/>
        <w:textAlignment w:val="baseline"/>
        <w:rPr>
          <w:rFonts w:ascii="Arial" w:eastAsia="Times New Roman" w:hAnsi="Arial" w:cs="Arial"/>
          <w:sz w:val="24"/>
          <w:szCs w:val="24"/>
          <w:lang w:eastAsia="es-CO"/>
        </w:rPr>
      </w:pPr>
    </w:p>
    <w:p w14:paraId="3825EF0B" w14:textId="77777777" w:rsidR="00E828FC" w:rsidRPr="00E8408B" w:rsidRDefault="00E828FC" w:rsidP="00E828FC">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22504294" w14:textId="77777777" w:rsidR="00E828FC" w:rsidRPr="00E8408B" w:rsidRDefault="00E828FC" w:rsidP="00E828FC">
      <w:pPr>
        <w:spacing w:after="0"/>
        <w:jc w:val="both"/>
        <w:textAlignment w:val="baseline"/>
        <w:rPr>
          <w:rFonts w:ascii="Arial" w:eastAsia="Times New Roman" w:hAnsi="Arial" w:cs="Arial"/>
          <w:sz w:val="24"/>
          <w:szCs w:val="24"/>
          <w:lang w:eastAsia="es-CO"/>
        </w:rPr>
      </w:pPr>
    </w:p>
    <w:p w14:paraId="7C16E979" w14:textId="77777777" w:rsidR="00E828FC" w:rsidRPr="00E8408B" w:rsidRDefault="00E828FC" w:rsidP="00E828FC">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1607D2A0" w14:textId="77777777" w:rsidR="00E828FC" w:rsidRPr="00E8408B" w:rsidRDefault="00E828FC" w:rsidP="00E828FC">
      <w:pPr>
        <w:spacing w:after="0"/>
        <w:jc w:val="both"/>
        <w:textAlignment w:val="baseline"/>
        <w:rPr>
          <w:rFonts w:ascii="Arial" w:eastAsia="Times New Roman" w:hAnsi="Arial" w:cs="Arial"/>
          <w:sz w:val="24"/>
          <w:szCs w:val="24"/>
          <w:lang w:eastAsia="es-CO"/>
        </w:rPr>
      </w:pPr>
    </w:p>
    <w:p w14:paraId="45280DC8" w14:textId="77777777" w:rsidR="00E828FC" w:rsidRPr="00E8408B" w:rsidRDefault="00E828FC" w:rsidP="00E828FC">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2CA57A57" w14:textId="77777777" w:rsidR="00E828FC" w:rsidRPr="00E8408B" w:rsidRDefault="00E828FC" w:rsidP="00E828FC">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E828FC" w:rsidRPr="00E8408B" w14:paraId="581AA2E1"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353166C"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5901DA1"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4CD6EA7"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E828FC" w:rsidRPr="00E8408B" w14:paraId="5B6C7085"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0E78402"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CBFF448"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0B0B2070"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44E81798"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6DDF0D2"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E828FC" w:rsidRPr="00E8408B" w14:paraId="0DEF3E8C"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A257C0D"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B14E17B"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2B1AEE99"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3401EED"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E828FC" w:rsidRPr="00E8408B" w14:paraId="5D3D9F90" w14:textId="77777777" w:rsidTr="001D1D35">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E3F292C"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81B4C2F"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5A4680B0"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5DC3C311"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A1F48EE" w14:textId="77777777" w:rsidR="00E828FC" w:rsidRPr="00E8408B" w:rsidRDefault="00E828FC" w:rsidP="001D1D35">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201F2DA2" w14:textId="77777777" w:rsidR="00E828FC" w:rsidRPr="00E8408B" w:rsidRDefault="00E828FC" w:rsidP="00E828FC">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67265CEB" w14:textId="77777777" w:rsidR="00E828FC" w:rsidRPr="00E8408B" w:rsidRDefault="00E828FC" w:rsidP="00E828FC">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45C77EA2" w14:textId="77777777" w:rsidR="00E828FC" w:rsidRPr="00E8408B" w:rsidRDefault="00E828FC" w:rsidP="00E828FC">
      <w:pPr>
        <w:spacing w:after="0"/>
        <w:jc w:val="both"/>
        <w:textAlignment w:val="baseline"/>
        <w:rPr>
          <w:rFonts w:ascii="Arial" w:eastAsia="Times New Roman" w:hAnsi="Arial" w:cs="Arial"/>
          <w:sz w:val="24"/>
          <w:szCs w:val="24"/>
          <w:lang w:eastAsia="es-CO"/>
        </w:rPr>
      </w:pPr>
    </w:p>
    <w:p w14:paraId="1151EFD6" w14:textId="77777777" w:rsidR="00E828FC" w:rsidRPr="00E8408B" w:rsidRDefault="00E828FC" w:rsidP="00E828FC">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0F6A9633" w14:textId="77777777" w:rsidR="00E828FC" w:rsidRPr="00E8408B" w:rsidRDefault="00E828FC" w:rsidP="00E828FC">
      <w:pPr>
        <w:spacing w:after="0"/>
        <w:jc w:val="both"/>
        <w:textAlignment w:val="baseline"/>
        <w:rPr>
          <w:rFonts w:ascii="Arial" w:eastAsia="Times New Roman" w:hAnsi="Arial" w:cs="Arial"/>
          <w:sz w:val="24"/>
          <w:szCs w:val="24"/>
          <w:lang w:eastAsia="es-CO"/>
        </w:rPr>
      </w:pPr>
    </w:p>
    <w:p w14:paraId="0710D183" w14:textId="77777777" w:rsidR="00E828FC" w:rsidRPr="00E8408B" w:rsidRDefault="00E828FC" w:rsidP="00E828FC">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2B423DCC" w14:textId="77777777" w:rsidR="00E828FC" w:rsidRPr="00E8408B" w:rsidRDefault="00E828FC" w:rsidP="00E828FC">
      <w:pPr>
        <w:spacing w:after="0" w:line="240" w:lineRule="auto"/>
        <w:ind w:left="426" w:right="420"/>
        <w:jc w:val="both"/>
        <w:textAlignment w:val="baseline"/>
        <w:rPr>
          <w:rFonts w:ascii="Arial" w:eastAsia="Times New Roman" w:hAnsi="Arial" w:cs="Arial"/>
          <w:szCs w:val="24"/>
          <w:lang w:val="es-ES" w:eastAsia="es-ES"/>
        </w:rPr>
      </w:pPr>
    </w:p>
    <w:p w14:paraId="27497F39" w14:textId="77777777" w:rsidR="00E828FC" w:rsidRPr="00E8408B" w:rsidRDefault="00E828FC" w:rsidP="00E828FC">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49A26574" w14:textId="77777777" w:rsidR="00E828FC" w:rsidRPr="00E8408B" w:rsidRDefault="00E828FC" w:rsidP="00E828FC">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761AF25F" w14:textId="77777777" w:rsidR="00E828FC" w:rsidRPr="00E8408B" w:rsidRDefault="00E828FC" w:rsidP="00E828FC">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Por demás las implicaciones de la asimetría en la información, determinante para advertir sobre la validez o no de la escogencia del régimen pensional, no </w:t>
      </w:r>
      <w:r w:rsidRPr="00E8408B">
        <w:rPr>
          <w:rFonts w:ascii="Arial" w:eastAsia="Times New Roman" w:hAnsi="Arial" w:cs="Arial"/>
          <w:i/>
          <w:iCs/>
          <w:szCs w:val="24"/>
          <w:lang w:eastAsia="es-ES"/>
        </w:rPr>
        <w:lastRenderedPageBreak/>
        <w:t>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02D1218C" w14:textId="77777777" w:rsidR="00E828FC" w:rsidRPr="00E8408B" w:rsidRDefault="00E828FC" w:rsidP="00E828FC">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2C00B53A" w14:textId="77777777" w:rsidR="00E828FC" w:rsidRPr="00E8408B" w:rsidRDefault="00E828FC" w:rsidP="00E828FC">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323542D9" w14:textId="77777777" w:rsidR="00E828FC" w:rsidRPr="00E8408B" w:rsidRDefault="00E828FC" w:rsidP="00E828FC">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405241F8" w14:textId="77777777" w:rsidR="00E828FC" w:rsidRPr="00E8408B" w:rsidRDefault="00E828FC" w:rsidP="00E828FC">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2EB99758" w14:textId="77777777" w:rsidR="00E828FC" w:rsidRPr="00E8408B" w:rsidRDefault="00E828FC" w:rsidP="00E828FC">
      <w:pPr>
        <w:spacing w:after="0"/>
        <w:jc w:val="both"/>
        <w:textAlignment w:val="baseline"/>
        <w:rPr>
          <w:rFonts w:ascii="Arial" w:eastAsia="Times New Roman" w:hAnsi="Arial" w:cs="Arial"/>
          <w:sz w:val="24"/>
          <w:szCs w:val="24"/>
          <w:lang w:eastAsia="es-CO"/>
        </w:rPr>
      </w:pPr>
    </w:p>
    <w:p w14:paraId="20EFD30D" w14:textId="77777777" w:rsidR="00E828FC" w:rsidRPr="00E8408B" w:rsidRDefault="00E828FC" w:rsidP="00E828FC">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2B806986" w14:textId="77777777" w:rsidR="00E828FC" w:rsidRPr="00E8408B" w:rsidRDefault="00E828FC" w:rsidP="00E828FC">
      <w:pPr>
        <w:spacing w:after="0"/>
        <w:jc w:val="both"/>
        <w:textAlignment w:val="baseline"/>
        <w:rPr>
          <w:rFonts w:ascii="Arial" w:eastAsia="Times New Roman" w:hAnsi="Arial" w:cs="Arial"/>
          <w:sz w:val="24"/>
          <w:szCs w:val="24"/>
          <w:lang w:eastAsia="es-CO"/>
        </w:rPr>
      </w:pPr>
    </w:p>
    <w:p w14:paraId="785CFE50" w14:textId="77777777" w:rsidR="00E828FC" w:rsidRPr="00E8408B" w:rsidRDefault="00E828FC" w:rsidP="00E828FC">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22952B97" w14:textId="77777777" w:rsidR="00E828FC" w:rsidRPr="00E8408B" w:rsidRDefault="00E828FC" w:rsidP="00E828FC">
      <w:pPr>
        <w:spacing w:after="0"/>
        <w:jc w:val="both"/>
        <w:textAlignment w:val="baseline"/>
        <w:rPr>
          <w:rFonts w:ascii="Arial" w:eastAsia="Times New Roman" w:hAnsi="Arial" w:cs="Arial"/>
          <w:sz w:val="24"/>
          <w:szCs w:val="24"/>
          <w:lang w:eastAsia="es-CO"/>
        </w:rPr>
      </w:pPr>
    </w:p>
    <w:p w14:paraId="4FB60251" w14:textId="77777777" w:rsidR="00E828FC" w:rsidRPr="00E8408B" w:rsidRDefault="00E828FC" w:rsidP="00E828FC">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1483BBB0" w14:textId="77777777" w:rsidR="00E828FC" w:rsidRPr="00E8408B" w:rsidRDefault="00E828FC" w:rsidP="00E828FC">
      <w:pPr>
        <w:spacing w:after="0" w:line="240" w:lineRule="auto"/>
        <w:ind w:left="426" w:right="420"/>
        <w:jc w:val="both"/>
        <w:textAlignment w:val="baseline"/>
        <w:rPr>
          <w:rFonts w:ascii="Arial" w:eastAsia="Times New Roman" w:hAnsi="Arial" w:cs="Arial"/>
          <w:i/>
          <w:iCs/>
          <w:szCs w:val="24"/>
          <w:lang w:eastAsia="es-ES"/>
        </w:rPr>
      </w:pPr>
    </w:p>
    <w:p w14:paraId="1CC415BF" w14:textId="77777777" w:rsidR="00E828FC" w:rsidRPr="00E8408B" w:rsidRDefault="00E828FC" w:rsidP="00E828FC">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29830CD1" w14:textId="77777777" w:rsidR="00E828FC" w:rsidRPr="00E8408B" w:rsidRDefault="00E828FC" w:rsidP="00E828FC">
      <w:pPr>
        <w:spacing w:after="0" w:line="240" w:lineRule="auto"/>
        <w:ind w:left="426" w:right="420"/>
        <w:jc w:val="both"/>
        <w:textAlignment w:val="baseline"/>
        <w:rPr>
          <w:rFonts w:ascii="Arial" w:eastAsia="Times New Roman" w:hAnsi="Arial" w:cs="Arial"/>
          <w:i/>
          <w:iCs/>
          <w:szCs w:val="24"/>
          <w:lang w:eastAsia="es-ES"/>
        </w:rPr>
      </w:pPr>
    </w:p>
    <w:p w14:paraId="238F6BE5" w14:textId="77777777" w:rsidR="00E828FC" w:rsidRDefault="00E828FC" w:rsidP="00E828FC">
      <w:pPr>
        <w:spacing w:after="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502AEBFC" w14:textId="77777777" w:rsidR="00E828FC" w:rsidRPr="008444FF" w:rsidRDefault="00E828FC" w:rsidP="00E828FC">
      <w:pPr>
        <w:spacing w:after="0"/>
        <w:jc w:val="both"/>
        <w:textAlignment w:val="baseline"/>
        <w:rPr>
          <w:rFonts w:ascii="Arial" w:eastAsia="Times New Roman" w:hAnsi="Arial" w:cs="Arial"/>
          <w:sz w:val="24"/>
          <w:szCs w:val="24"/>
          <w:lang w:eastAsia="es-CO"/>
        </w:rPr>
      </w:pPr>
    </w:p>
    <w:p w14:paraId="19ABFA71" w14:textId="77777777" w:rsidR="00E828FC" w:rsidRPr="008444FF" w:rsidRDefault="00E828FC" w:rsidP="00E828FC">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b/>
          <w:bCs/>
        </w:rPr>
        <w:t>5. Sobre los denominados actos de relacionamiento.</w:t>
      </w:r>
      <w:r w:rsidRPr="008444FF">
        <w:rPr>
          <w:rStyle w:val="eop"/>
          <w:rFonts w:ascii="Arial" w:hAnsi="Arial" w:cs="Arial"/>
        </w:rPr>
        <w:t> </w:t>
      </w:r>
    </w:p>
    <w:p w14:paraId="75B376FF" w14:textId="77777777" w:rsidR="00E828FC" w:rsidRPr="008444FF" w:rsidRDefault="00E828FC" w:rsidP="00E828FC">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00E90C74" w14:textId="77777777" w:rsidR="00E828FC" w:rsidRPr="008444FF" w:rsidRDefault="00E828FC" w:rsidP="00E828FC">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A pesar de que la Sala de Casación Laboral de la Corte Suprema de Justicia en sentencia CSJ </w:t>
      </w:r>
      <w:proofErr w:type="spellStart"/>
      <w:r w:rsidRPr="008444FF">
        <w:rPr>
          <w:rStyle w:val="normaltextrun"/>
          <w:rFonts w:ascii="Arial" w:hAnsi="Arial" w:cs="Arial"/>
        </w:rPr>
        <w:t>SL3752</w:t>
      </w:r>
      <w:proofErr w:type="spellEnd"/>
      <w:r w:rsidRPr="008444FF">
        <w:rPr>
          <w:rStyle w:val="normaltextrun"/>
          <w:rFonts w:ascii="Arial" w:hAnsi="Arial" w:cs="Arial"/>
        </w:rPr>
        <w:t xml:space="preserve">-2020 hizo una amplia explicación de la importancia de los actos de relacionamiento para ratificar la voluntad de permanecer y pertenecer al </w:t>
      </w:r>
      <w:r w:rsidRPr="008444FF">
        <w:rPr>
          <w:rStyle w:val="normaltextrun"/>
          <w:rFonts w:ascii="Arial" w:hAnsi="Arial" w:cs="Arial"/>
        </w:rPr>
        <w:lastRenderedPageBreak/>
        <w:t xml:space="preserve">régimen de ahorro individual con solidaridad, pese a que el acto jurídico con el que se materializaba el traslado entre regímenes pensionales hubiere sido defectuoso al no habérsele suministrado al afiliado la información que por ley correspondía; lo cierto es que la Alta Magistratura, en sentencia CSJ </w:t>
      </w:r>
      <w:proofErr w:type="spellStart"/>
      <w:r w:rsidRPr="008444FF">
        <w:rPr>
          <w:rStyle w:val="normaltextrun"/>
          <w:rFonts w:ascii="Arial" w:hAnsi="Arial" w:cs="Arial"/>
        </w:rPr>
        <w:t>SL1055</w:t>
      </w:r>
      <w:proofErr w:type="spellEnd"/>
      <w:r w:rsidRPr="008444FF">
        <w:rPr>
          <w:rStyle w:val="normaltextrun"/>
          <w:rFonts w:ascii="Arial" w:hAnsi="Arial" w:cs="Arial"/>
        </w:rPr>
        <w:t>-2022, recogió dicha postura argumentando que la discusión que rodea la validez del cambio de régimen pensional de los afiliados se sitúa única y exclusivamente en el momento en que se produce el traslado entre regímenes pensionales, ya que resulta equivocado ubicar esa discusión en actuaciones posteriores que no tienen la virtud de validar un acto jurídico anterior que no cumplió con el lleno de los requisitos legales tornándolo ineficaz; nueva postura que explicó en los siguientes términos: </w:t>
      </w:r>
      <w:r w:rsidRPr="008444FF">
        <w:rPr>
          <w:rStyle w:val="eop"/>
          <w:rFonts w:ascii="Arial" w:hAnsi="Arial" w:cs="Arial"/>
        </w:rPr>
        <w:t> </w:t>
      </w:r>
    </w:p>
    <w:p w14:paraId="078F5C57" w14:textId="77777777" w:rsidR="00E828FC" w:rsidRPr="008444FF" w:rsidRDefault="00E828FC" w:rsidP="00E828FC">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21D630CD" w14:textId="77777777" w:rsidR="00E828FC" w:rsidRPr="00AE28A6" w:rsidRDefault="00E828FC" w:rsidP="00E828FC">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“Pues bien, como se explicó en las sentencias CSJ </w:t>
      </w:r>
      <w:proofErr w:type="spellStart"/>
      <w:r w:rsidRPr="00AE28A6">
        <w:rPr>
          <w:rStyle w:val="normaltextrun"/>
          <w:rFonts w:ascii="Arial" w:hAnsi="Arial" w:cs="Arial"/>
          <w:i/>
          <w:iCs/>
          <w:sz w:val="22"/>
        </w:rPr>
        <w:t>SL5686</w:t>
      </w:r>
      <w:proofErr w:type="spellEnd"/>
      <w:r w:rsidRPr="00AE28A6">
        <w:rPr>
          <w:rStyle w:val="normaltextrun"/>
          <w:rFonts w:ascii="Arial" w:hAnsi="Arial" w:cs="Arial"/>
          <w:i/>
          <w:iCs/>
          <w:sz w:val="22"/>
        </w:rPr>
        <w:t xml:space="preserve">-2021 y </w:t>
      </w:r>
      <w:proofErr w:type="spellStart"/>
      <w:r w:rsidRPr="00AE28A6">
        <w:rPr>
          <w:rStyle w:val="normaltextrun"/>
          <w:rFonts w:ascii="Arial" w:hAnsi="Arial" w:cs="Arial"/>
          <w:i/>
          <w:iCs/>
          <w:sz w:val="22"/>
        </w:rPr>
        <w:t>SL5688</w:t>
      </w:r>
      <w:proofErr w:type="spellEnd"/>
      <w:r w:rsidRPr="00AE28A6">
        <w:rPr>
          <w:rStyle w:val="normaltextrun"/>
          <w:rFonts w:ascii="Arial" w:hAnsi="Arial" w:cs="Arial"/>
          <w:i/>
          <w:iCs/>
          <w:sz w:val="22"/>
        </w:rPr>
        <w:t xml:space="preserve">-2021, los argumentos de esta índole son inadmisibles pues desatienden que el eje central de estas discusiones está en determinar si al momento del traslado de prima media al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 </w:t>
      </w:r>
      <w:r w:rsidRPr="00AE28A6">
        <w:rPr>
          <w:rStyle w:val="eop"/>
          <w:rFonts w:ascii="Arial" w:hAnsi="Arial" w:cs="Arial"/>
          <w:sz w:val="22"/>
        </w:rPr>
        <w:t> </w:t>
      </w:r>
    </w:p>
    <w:p w14:paraId="311AFA7C" w14:textId="77777777" w:rsidR="00E828FC" w:rsidRPr="00AE28A6" w:rsidRDefault="00E828FC" w:rsidP="00E828FC">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7308263F" w14:textId="77777777" w:rsidR="00E828FC" w:rsidRPr="00AE28A6" w:rsidRDefault="00E828FC" w:rsidP="00E828FC">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w:t>
      </w:r>
      <w:proofErr w:type="spellStart"/>
      <w:r w:rsidRPr="00AE28A6">
        <w:rPr>
          <w:rStyle w:val="normaltextrun"/>
          <w:rFonts w:ascii="Arial" w:hAnsi="Arial" w:cs="Arial"/>
          <w:i/>
          <w:iCs/>
          <w:sz w:val="22"/>
        </w:rPr>
        <w:t>SL249</w:t>
      </w:r>
      <w:proofErr w:type="spellEnd"/>
      <w:r w:rsidRPr="00AE28A6">
        <w:rPr>
          <w:rStyle w:val="normaltextrun"/>
          <w:rFonts w:ascii="Arial" w:hAnsi="Arial" w:cs="Arial"/>
          <w:i/>
          <w:iCs/>
          <w:sz w:val="22"/>
        </w:rPr>
        <w:t xml:space="preserve">-2022 y </w:t>
      </w:r>
      <w:proofErr w:type="spellStart"/>
      <w:r w:rsidRPr="00AE28A6">
        <w:rPr>
          <w:rStyle w:val="normaltextrun"/>
          <w:rFonts w:ascii="Arial" w:hAnsi="Arial" w:cs="Arial"/>
          <w:i/>
          <w:iCs/>
          <w:sz w:val="22"/>
        </w:rPr>
        <w:t>SL259</w:t>
      </w:r>
      <w:proofErr w:type="spellEnd"/>
      <w:r w:rsidRPr="00AE28A6">
        <w:rPr>
          <w:rStyle w:val="normaltextrun"/>
          <w:rFonts w:ascii="Arial" w:hAnsi="Arial" w:cs="Arial"/>
          <w:i/>
          <w:iCs/>
          <w:sz w:val="22"/>
        </w:rPr>
        <w:t xml:space="preserve">-2022. Nótese que, conforme la perspectiva explicada, esa voluntad de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xml:space="preserve"> es inane dado que no desvirtúa el incumplimiento del deber de información y además ubica la discusión en actuaciones que estarían respaldadas en un acto jurídico ineficaz, esto es, el del traslado inicial. </w:t>
      </w:r>
      <w:r w:rsidRPr="00AE28A6">
        <w:rPr>
          <w:rStyle w:val="eop"/>
          <w:rFonts w:ascii="Arial" w:hAnsi="Arial" w:cs="Arial"/>
          <w:sz w:val="22"/>
        </w:rPr>
        <w:t> </w:t>
      </w:r>
    </w:p>
    <w:p w14:paraId="1AB0341D" w14:textId="77777777" w:rsidR="00E828FC" w:rsidRPr="00AE28A6" w:rsidRDefault="00E828FC" w:rsidP="00E828FC">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74CC0A15" w14:textId="77777777" w:rsidR="00E828FC" w:rsidRPr="00AE28A6" w:rsidRDefault="00E828FC" w:rsidP="00E828FC">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w:t>
      </w:r>
      <w:proofErr w:type="spellStart"/>
      <w:r w:rsidRPr="00AE28A6">
        <w:rPr>
          <w:rStyle w:val="normaltextrun"/>
          <w:rFonts w:ascii="Arial" w:hAnsi="Arial" w:cs="Arial"/>
          <w:i/>
          <w:iCs/>
          <w:sz w:val="22"/>
        </w:rPr>
        <w:t>RAIS</w:t>
      </w:r>
      <w:proofErr w:type="spellEnd"/>
      <w:r w:rsidRPr="00AE28A6">
        <w:rPr>
          <w:rStyle w:val="normaltextrun"/>
          <w:rFonts w:ascii="Arial" w:hAnsi="Arial" w:cs="Arial"/>
          <w:i/>
          <w:iCs/>
          <w:sz w:val="22"/>
        </w:rPr>
        <w:t>.  </w:t>
      </w:r>
      <w:r w:rsidRPr="00AE28A6">
        <w:rPr>
          <w:rStyle w:val="eop"/>
          <w:rFonts w:ascii="Arial" w:hAnsi="Arial" w:cs="Arial"/>
          <w:sz w:val="22"/>
        </w:rPr>
        <w:t> </w:t>
      </w:r>
    </w:p>
    <w:p w14:paraId="52ABC7C1" w14:textId="77777777" w:rsidR="00E828FC" w:rsidRPr="00AE28A6" w:rsidRDefault="00E828FC" w:rsidP="00E828FC">
      <w:pPr>
        <w:pStyle w:val="paragraph"/>
        <w:spacing w:before="0" w:beforeAutospacing="0" w:after="0" w:afterAutospacing="0"/>
        <w:ind w:left="426" w:right="420"/>
        <w:jc w:val="both"/>
        <w:textAlignment w:val="baseline"/>
        <w:rPr>
          <w:rFonts w:ascii="Arial" w:hAnsi="Arial" w:cs="Arial"/>
          <w:sz w:val="22"/>
        </w:rPr>
      </w:pPr>
      <w:r w:rsidRPr="00AE28A6">
        <w:rPr>
          <w:rStyle w:val="eop"/>
          <w:rFonts w:ascii="Arial" w:hAnsi="Arial" w:cs="Arial"/>
          <w:sz w:val="22"/>
        </w:rPr>
        <w:t> </w:t>
      </w:r>
    </w:p>
    <w:p w14:paraId="231B2855" w14:textId="77777777" w:rsidR="00E828FC" w:rsidRPr="00AE28A6" w:rsidRDefault="00E828FC" w:rsidP="00E828FC">
      <w:pPr>
        <w:pStyle w:val="paragraph"/>
        <w:spacing w:before="0" w:beforeAutospacing="0" w:after="0" w:afterAutospacing="0"/>
        <w:ind w:left="426" w:right="420"/>
        <w:jc w:val="both"/>
        <w:textAlignment w:val="baseline"/>
        <w:rPr>
          <w:rFonts w:ascii="Arial" w:hAnsi="Arial" w:cs="Arial"/>
          <w:sz w:val="22"/>
        </w:rPr>
      </w:pPr>
      <w:r w:rsidRPr="00AE28A6">
        <w:rPr>
          <w:rStyle w:val="normaltextrun"/>
          <w:rFonts w:ascii="Arial" w:hAnsi="Arial" w:cs="Arial"/>
          <w:i/>
          <w:iCs/>
          <w:sz w:val="22"/>
        </w:rPr>
        <w:t xml:space="preserve">Por tanto, nuevamente se enfatiza que este es el precedente vigente y en vigor de la Sala de Casación Laboral de esta Corte, </w:t>
      </w:r>
      <w:r w:rsidRPr="00AE28A6">
        <w:rPr>
          <w:rStyle w:val="normaltextrun"/>
          <w:rFonts w:ascii="Arial" w:hAnsi="Arial" w:cs="Arial"/>
          <w:b/>
          <w:bCs/>
          <w:i/>
          <w:iCs/>
          <w:sz w:val="22"/>
        </w:rPr>
        <w:t>y recoge cualquier otro que le sea contrario, en especial el condensado en aquellas providencias</w:t>
      </w:r>
      <w:r w:rsidRPr="00AE28A6">
        <w:rPr>
          <w:rStyle w:val="normaltextrun"/>
          <w:rFonts w:ascii="Arial" w:hAnsi="Arial" w:cs="Arial"/>
          <w:i/>
          <w:iCs/>
          <w:sz w:val="22"/>
        </w:rPr>
        <w:t xml:space="preserve">.”. </w:t>
      </w:r>
      <w:r w:rsidRPr="00AE28A6">
        <w:rPr>
          <w:rStyle w:val="normaltextrun"/>
          <w:rFonts w:ascii="Arial" w:hAnsi="Arial" w:cs="Arial"/>
          <w:sz w:val="22"/>
        </w:rPr>
        <w:t>(Negrillas por fuera de texto).</w:t>
      </w:r>
      <w:r w:rsidRPr="00AE28A6">
        <w:rPr>
          <w:rStyle w:val="normaltextrun"/>
          <w:rFonts w:ascii="Arial" w:hAnsi="Arial" w:cs="Arial"/>
          <w:i/>
          <w:iCs/>
          <w:sz w:val="22"/>
        </w:rPr>
        <w:t> </w:t>
      </w:r>
      <w:r w:rsidRPr="00AE28A6">
        <w:rPr>
          <w:rStyle w:val="eop"/>
          <w:rFonts w:ascii="Arial" w:hAnsi="Arial" w:cs="Arial"/>
          <w:sz w:val="22"/>
        </w:rPr>
        <w:t> </w:t>
      </w:r>
    </w:p>
    <w:p w14:paraId="63E709F6" w14:textId="77777777" w:rsidR="00E828FC" w:rsidRPr="008444FF" w:rsidRDefault="00E828FC" w:rsidP="00E828FC">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31760E57" w14:textId="77777777" w:rsidR="00E828FC" w:rsidRPr="008444FF" w:rsidRDefault="00E828FC" w:rsidP="00E828FC">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 xml:space="preserve">Tal postura, entiende la Sala, fue ratificada por el máximo órgano de la jurisdicción ordinaria laboral en las sentencias </w:t>
      </w:r>
      <w:proofErr w:type="spellStart"/>
      <w:r w:rsidRPr="008444FF">
        <w:rPr>
          <w:rStyle w:val="normaltextrun"/>
          <w:rFonts w:ascii="Arial" w:hAnsi="Arial" w:cs="Arial"/>
        </w:rPr>
        <w:t>STL7302</w:t>
      </w:r>
      <w:proofErr w:type="spellEnd"/>
      <w:r w:rsidRPr="008444FF">
        <w:rPr>
          <w:rStyle w:val="normaltextrun"/>
          <w:rFonts w:ascii="Arial" w:hAnsi="Arial" w:cs="Arial"/>
        </w:rPr>
        <w:t xml:space="preserve">-2023 y </w:t>
      </w:r>
      <w:proofErr w:type="spellStart"/>
      <w:r w:rsidRPr="008444FF">
        <w:rPr>
          <w:rStyle w:val="normaltextrun"/>
          <w:rFonts w:ascii="Arial" w:hAnsi="Arial" w:cs="Arial"/>
        </w:rPr>
        <w:t>STL9792</w:t>
      </w:r>
      <w:proofErr w:type="spellEnd"/>
      <w:r w:rsidRPr="008444FF">
        <w:rPr>
          <w:rStyle w:val="normaltextrun"/>
          <w:rFonts w:ascii="Arial" w:hAnsi="Arial" w:cs="Arial"/>
        </w:rPr>
        <w:t>-2023 en las que insistió que la discusión en este tipo de casos se centra únicamente en la validez del acto jurídico con el que se materializa el cambio de régimen pensional de los afiliados, al punto que en la última de ellas –</w:t>
      </w:r>
      <w:proofErr w:type="spellStart"/>
      <w:r w:rsidRPr="008444FF">
        <w:rPr>
          <w:rStyle w:val="normaltextrun"/>
          <w:rFonts w:ascii="Arial" w:hAnsi="Arial" w:cs="Arial"/>
          <w:i/>
          <w:iCs/>
        </w:rPr>
        <w:t>STL9792</w:t>
      </w:r>
      <w:proofErr w:type="spellEnd"/>
      <w:r w:rsidRPr="008444FF">
        <w:rPr>
          <w:rStyle w:val="normaltextrun"/>
          <w:rFonts w:ascii="Arial" w:hAnsi="Arial" w:cs="Arial"/>
          <w:i/>
          <w:iCs/>
        </w:rPr>
        <w:t>-2023-</w:t>
      </w:r>
      <w:r w:rsidRPr="008444FF">
        <w:rPr>
          <w:rStyle w:val="normaltextrun"/>
          <w:rFonts w:ascii="Arial" w:hAnsi="Arial" w:cs="Arial"/>
        </w:rPr>
        <w:t xml:space="preserve"> la Corte le restó efectos a un documento que contenía la </w:t>
      </w:r>
      <w:proofErr w:type="spellStart"/>
      <w:r w:rsidRPr="008444FF">
        <w:rPr>
          <w:rStyle w:val="normaltextrun"/>
          <w:rFonts w:ascii="Arial" w:hAnsi="Arial" w:cs="Arial"/>
        </w:rPr>
        <w:t>reasesoría</w:t>
      </w:r>
      <w:proofErr w:type="spellEnd"/>
      <w:r w:rsidRPr="008444FF">
        <w:rPr>
          <w:rStyle w:val="normaltextrun"/>
          <w:rFonts w:ascii="Arial" w:hAnsi="Arial" w:cs="Arial"/>
        </w:rPr>
        <w:t xml:space="preserve"> de un afiliado.</w:t>
      </w:r>
      <w:r w:rsidRPr="008444FF">
        <w:rPr>
          <w:rStyle w:val="eop"/>
          <w:rFonts w:ascii="Arial" w:hAnsi="Arial" w:cs="Arial"/>
        </w:rPr>
        <w:t> </w:t>
      </w:r>
    </w:p>
    <w:p w14:paraId="1910EFA2" w14:textId="77777777" w:rsidR="00E828FC" w:rsidRPr="008444FF" w:rsidRDefault="00E828FC" w:rsidP="00E828FC">
      <w:pPr>
        <w:pStyle w:val="paragraph"/>
        <w:spacing w:before="0" w:beforeAutospacing="0" w:after="0" w:afterAutospacing="0" w:line="276" w:lineRule="auto"/>
        <w:jc w:val="both"/>
        <w:textAlignment w:val="baseline"/>
        <w:rPr>
          <w:rFonts w:ascii="Arial" w:hAnsi="Arial" w:cs="Arial"/>
        </w:rPr>
      </w:pPr>
      <w:r w:rsidRPr="008444FF">
        <w:rPr>
          <w:rStyle w:val="eop"/>
          <w:rFonts w:ascii="Arial" w:hAnsi="Arial" w:cs="Arial"/>
        </w:rPr>
        <w:t> </w:t>
      </w:r>
    </w:p>
    <w:p w14:paraId="39C5CD07" w14:textId="77777777" w:rsidR="00E828FC" w:rsidRPr="008444FF" w:rsidRDefault="00E828FC" w:rsidP="00E828FC">
      <w:pPr>
        <w:pStyle w:val="paragraph"/>
        <w:spacing w:before="0" w:beforeAutospacing="0" w:after="0" w:afterAutospacing="0" w:line="276" w:lineRule="auto"/>
        <w:jc w:val="both"/>
        <w:textAlignment w:val="baseline"/>
        <w:rPr>
          <w:rFonts w:ascii="Arial" w:hAnsi="Arial" w:cs="Arial"/>
        </w:rPr>
      </w:pPr>
      <w:r w:rsidRPr="008444FF">
        <w:rPr>
          <w:rStyle w:val="normaltextrun"/>
          <w:rFonts w:ascii="Arial" w:hAnsi="Arial" w:cs="Arial"/>
        </w:rPr>
        <w:t>En el anterior orden de ideas, esta Sala de Decisión continuará realizando el estudio de este tipo de casos, bajo la senda ordenada por la Sala de Casación Laboral de la Corte Suprema de Justicia.</w:t>
      </w:r>
      <w:r w:rsidRPr="008444FF">
        <w:rPr>
          <w:rStyle w:val="eop"/>
          <w:rFonts w:ascii="Arial" w:hAnsi="Arial" w:cs="Arial"/>
        </w:rPr>
        <w:t> </w:t>
      </w:r>
    </w:p>
    <w:p w14:paraId="285C6AF9" w14:textId="77777777" w:rsidR="00DB3C97" w:rsidRPr="001725C6" w:rsidRDefault="00DB3C97"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sz w:val="24"/>
          <w:szCs w:val="24"/>
          <w:lang w:val="es-ES" w:eastAsia="es-CO"/>
        </w:rPr>
        <w:t> </w:t>
      </w:r>
      <w:r w:rsidRPr="001725C6">
        <w:rPr>
          <w:rFonts w:ascii="Arial" w:eastAsia="Times New Roman" w:hAnsi="Arial" w:cs="Arial"/>
          <w:sz w:val="24"/>
          <w:szCs w:val="24"/>
          <w:lang w:eastAsia="es-CO"/>
        </w:rPr>
        <w:t> </w:t>
      </w:r>
    </w:p>
    <w:p w14:paraId="7C80A7CC" w14:textId="77777777" w:rsidR="00DB3C97" w:rsidRPr="001725C6" w:rsidRDefault="00DB3C97"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b/>
          <w:bCs/>
          <w:sz w:val="24"/>
          <w:szCs w:val="24"/>
          <w:lang w:eastAsia="es-CO"/>
        </w:rPr>
        <w:t>CASO CONCRETO</w:t>
      </w:r>
      <w:r w:rsidRPr="001725C6">
        <w:rPr>
          <w:rFonts w:ascii="Arial" w:eastAsia="Times New Roman" w:hAnsi="Arial" w:cs="Arial"/>
          <w:sz w:val="24"/>
          <w:szCs w:val="24"/>
          <w:lang w:eastAsia="es-CO"/>
        </w:rPr>
        <w:t> </w:t>
      </w:r>
    </w:p>
    <w:p w14:paraId="6EB2390A" w14:textId="77777777" w:rsidR="00DB3C97" w:rsidRPr="001725C6" w:rsidRDefault="00DB3C97" w:rsidP="001725C6">
      <w:pPr>
        <w:spacing w:after="0"/>
        <w:jc w:val="both"/>
        <w:textAlignment w:val="baseline"/>
        <w:rPr>
          <w:rFonts w:ascii="Arial" w:eastAsia="Times New Roman" w:hAnsi="Arial" w:cs="Arial"/>
          <w:sz w:val="24"/>
          <w:szCs w:val="24"/>
          <w:lang w:eastAsia="es-CO"/>
        </w:rPr>
      </w:pPr>
    </w:p>
    <w:p w14:paraId="46431F41"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la actora la demanda en ese sentido, por imperativo jurisprudencial, lo que corresponde es analizar el caso en la forma determinada por la Corte Suprema de Justicia, esto es, si el cambio de régimen pensional de la demandante se dio en términos de eficacia, como correctamente lo abordó la funcionaria de primera instancia.</w:t>
      </w:r>
    </w:p>
    <w:p w14:paraId="1812ECBD"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p>
    <w:p w14:paraId="2910C642" w14:textId="4B8C3CDA" w:rsidR="00DB3C97" w:rsidRPr="001725C6" w:rsidRDefault="00DB3C97"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sz w:val="24"/>
          <w:szCs w:val="24"/>
          <w:lang w:eastAsia="es-CO"/>
        </w:rPr>
        <w:t>Con la solicitud de vinculación N°</w:t>
      </w:r>
      <w:r w:rsidR="009737D7" w:rsidRPr="001725C6">
        <w:rPr>
          <w:rFonts w:ascii="Arial" w:eastAsia="Times New Roman" w:hAnsi="Arial" w:cs="Arial"/>
          <w:sz w:val="24"/>
          <w:szCs w:val="24"/>
          <w:lang w:eastAsia="es-CO"/>
        </w:rPr>
        <w:t>363158</w:t>
      </w:r>
      <w:r w:rsidRPr="001725C6">
        <w:rPr>
          <w:rFonts w:ascii="Arial" w:eastAsia="Times New Roman" w:hAnsi="Arial" w:cs="Arial"/>
          <w:sz w:val="24"/>
          <w:szCs w:val="24"/>
          <w:lang w:eastAsia="es-CO"/>
        </w:rPr>
        <w:t xml:space="preserve"> -pág.4</w:t>
      </w:r>
      <w:r w:rsidR="009737D7" w:rsidRPr="001725C6">
        <w:rPr>
          <w:rFonts w:ascii="Arial" w:eastAsia="Times New Roman" w:hAnsi="Arial" w:cs="Arial"/>
          <w:sz w:val="24"/>
          <w:szCs w:val="24"/>
          <w:lang w:eastAsia="es-CO"/>
        </w:rPr>
        <w:t>9</w:t>
      </w:r>
      <w:r w:rsidRPr="001725C6">
        <w:rPr>
          <w:rFonts w:ascii="Arial" w:eastAsia="Times New Roman" w:hAnsi="Arial" w:cs="Arial"/>
          <w:sz w:val="24"/>
          <w:szCs w:val="24"/>
          <w:lang w:eastAsia="es-CO"/>
        </w:rPr>
        <w:t xml:space="preserve"> archivo </w:t>
      </w:r>
      <w:r w:rsidR="009737D7" w:rsidRPr="001725C6">
        <w:rPr>
          <w:rFonts w:ascii="Arial" w:eastAsia="Times New Roman" w:hAnsi="Arial" w:cs="Arial"/>
          <w:sz w:val="24"/>
          <w:szCs w:val="24"/>
          <w:lang w:eastAsia="es-CO"/>
        </w:rPr>
        <w:t>11</w:t>
      </w:r>
      <w:r w:rsidRPr="001725C6">
        <w:rPr>
          <w:rFonts w:ascii="Arial" w:eastAsia="Times New Roman" w:hAnsi="Arial" w:cs="Arial"/>
          <w:sz w:val="24"/>
          <w:szCs w:val="24"/>
          <w:lang w:eastAsia="es-CO"/>
        </w:rPr>
        <w:t xml:space="preserve"> carpeta primera instancia- la señora </w:t>
      </w:r>
      <w:r w:rsidR="009737D7" w:rsidRPr="001725C6">
        <w:rPr>
          <w:rFonts w:ascii="Arial" w:hAnsi="Arial" w:cs="Arial"/>
          <w:sz w:val="24"/>
          <w:szCs w:val="24"/>
        </w:rPr>
        <w:t>Lucrecia del Socorro Buriticá Ruiz</w:t>
      </w:r>
      <w:r w:rsidR="009737D7" w:rsidRPr="001725C6">
        <w:rPr>
          <w:rFonts w:ascii="Arial" w:eastAsia="Times New Roman" w:hAnsi="Arial" w:cs="Arial"/>
          <w:sz w:val="24"/>
          <w:szCs w:val="24"/>
          <w:lang w:eastAsia="es-CO"/>
        </w:rPr>
        <w:t xml:space="preserve"> </w:t>
      </w:r>
      <w:r w:rsidRPr="001725C6">
        <w:rPr>
          <w:rFonts w:ascii="Arial" w:eastAsia="Times New Roman" w:hAnsi="Arial" w:cs="Arial"/>
          <w:sz w:val="24"/>
          <w:szCs w:val="24"/>
          <w:lang w:eastAsia="es-CO"/>
        </w:rPr>
        <w:t xml:space="preserve">se afilió al régimen de ahorro individual con solidaridad el </w:t>
      </w:r>
      <w:r w:rsidR="009737D7" w:rsidRPr="001725C6">
        <w:rPr>
          <w:rFonts w:ascii="Arial" w:eastAsia="Times New Roman" w:hAnsi="Arial" w:cs="Arial"/>
          <w:sz w:val="24"/>
          <w:szCs w:val="24"/>
          <w:lang w:eastAsia="es-CO"/>
        </w:rPr>
        <w:t>20 de junio d</w:t>
      </w:r>
      <w:r w:rsidRPr="001725C6">
        <w:rPr>
          <w:rFonts w:ascii="Arial" w:eastAsia="Times New Roman" w:hAnsi="Arial" w:cs="Arial"/>
          <w:sz w:val="24"/>
          <w:szCs w:val="24"/>
          <w:lang w:eastAsia="es-CO"/>
        </w:rPr>
        <w:t xml:space="preserve">e 1995 cuando se vinculó a la </w:t>
      </w:r>
      <w:bookmarkStart w:id="2" w:name="_Hlk50458435"/>
      <w:r w:rsidRPr="001725C6">
        <w:rPr>
          <w:rFonts w:ascii="Arial" w:eastAsia="Times New Roman" w:hAnsi="Arial" w:cs="Arial"/>
          <w:sz w:val="24"/>
          <w:szCs w:val="24"/>
          <w:lang w:eastAsia="es-CO"/>
        </w:rPr>
        <w:t xml:space="preserve">AFP </w:t>
      </w:r>
      <w:bookmarkEnd w:id="2"/>
      <w:r w:rsidR="009737D7" w:rsidRPr="001725C6">
        <w:rPr>
          <w:rFonts w:ascii="Arial" w:eastAsia="Times New Roman" w:hAnsi="Arial" w:cs="Arial"/>
          <w:sz w:val="24"/>
          <w:szCs w:val="24"/>
          <w:lang w:eastAsia="es-CO"/>
        </w:rPr>
        <w:t>Porvenir</w:t>
      </w:r>
      <w:r w:rsidRPr="001725C6">
        <w:rPr>
          <w:rFonts w:ascii="Arial" w:eastAsia="Times New Roman" w:hAnsi="Arial" w:cs="Arial"/>
          <w:sz w:val="24"/>
          <w:szCs w:val="24"/>
          <w:lang w:eastAsia="es-CO"/>
        </w:rPr>
        <w:t xml:space="preserve"> S.A., sin embargo, </w:t>
      </w:r>
      <w:r w:rsidRPr="001725C6">
        <w:rPr>
          <w:rFonts w:ascii="Arial" w:eastAsia="Times New Roman" w:hAnsi="Arial" w:cs="Arial"/>
          <w:spacing w:val="-2"/>
          <w:sz w:val="24"/>
          <w:szCs w:val="24"/>
          <w:lang w:eastAsia="es-ES"/>
        </w:rPr>
        <w:t>la demandante inicia la presente acción al considerar que el cambio del RPMPD al RAIS no se cumplió con el lleno de los requisitos legales, al no habérsele suministrado la totalidad de la información sobre las consecuencias que conllevaba tomar esa decisión; viciándose de esa manera su consentimiento. </w:t>
      </w:r>
    </w:p>
    <w:p w14:paraId="0392A347"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w:t>
      </w:r>
    </w:p>
    <w:p w14:paraId="2B8E9158" w14:textId="09CAB552"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xml:space="preserve">Conforme con lo señalado por la demandante, se procederá a verificar, siguiendo, única y exclusivamente las reglas jurisprudenciales expuestas anteriormente, si la AFP </w:t>
      </w:r>
      <w:r w:rsidR="009737D7" w:rsidRPr="001725C6">
        <w:rPr>
          <w:rFonts w:ascii="Arial" w:eastAsia="Times New Roman" w:hAnsi="Arial" w:cs="Arial"/>
          <w:spacing w:val="-2"/>
          <w:sz w:val="24"/>
          <w:szCs w:val="24"/>
          <w:lang w:eastAsia="es-ES"/>
        </w:rPr>
        <w:t>Porvenir</w:t>
      </w:r>
      <w:r w:rsidRPr="001725C6">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9737D7" w:rsidRPr="001725C6">
        <w:rPr>
          <w:rFonts w:ascii="Arial" w:eastAsia="Times New Roman" w:hAnsi="Arial" w:cs="Arial"/>
          <w:spacing w:val="-2"/>
          <w:sz w:val="24"/>
          <w:szCs w:val="24"/>
          <w:lang w:eastAsia="es-ES"/>
        </w:rPr>
        <w:t>20 de junio</w:t>
      </w:r>
      <w:r w:rsidRPr="001725C6">
        <w:rPr>
          <w:rFonts w:ascii="Arial" w:eastAsia="Times New Roman" w:hAnsi="Arial" w:cs="Arial"/>
          <w:spacing w:val="-2"/>
          <w:sz w:val="24"/>
          <w:szCs w:val="24"/>
          <w:lang w:eastAsia="es-ES"/>
        </w:rPr>
        <w:t xml:space="preserve"> de 1995 (primera etapa). </w:t>
      </w:r>
    </w:p>
    <w:p w14:paraId="176A9970"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w:t>
      </w:r>
    </w:p>
    <w:p w14:paraId="6F8D2790" w14:textId="49AEE56C"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xml:space="preserve">En lo que concierne al formulario de afiliación, más allá de que en dicho documento se evidencia la rúbrica de </w:t>
      </w:r>
      <w:r w:rsidRPr="001725C6">
        <w:rPr>
          <w:rFonts w:ascii="Arial" w:eastAsia="Times New Roman" w:hAnsi="Arial" w:cs="Arial"/>
          <w:sz w:val="24"/>
          <w:szCs w:val="24"/>
          <w:lang w:eastAsia="es-CO"/>
        </w:rPr>
        <w:t xml:space="preserve">la señora </w:t>
      </w:r>
      <w:r w:rsidR="009737D7" w:rsidRPr="001725C6">
        <w:rPr>
          <w:rFonts w:ascii="Arial" w:hAnsi="Arial" w:cs="Arial"/>
          <w:sz w:val="24"/>
          <w:szCs w:val="24"/>
        </w:rPr>
        <w:t>Lucrecia del Socorro Buriticá Ruiz</w:t>
      </w:r>
      <w:r w:rsidR="009737D7" w:rsidRPr="001725C6">
        <w:rPr>
          <w:rFonts w:ascii="Arial" w:eastAsia="Times New Roman" w:hAnsi="Arial" w:cs="Arial"/>
          <w:spacing w:val="-2"/>
          <w:sz w:val="24"/>
          <w:szCs w:val="24"/>
          <w:lang w:eastAsia="es-ES"/>
        </w:rPr>
        <w:t xml:space="preserve"> </w:t>
      </w:r>
      <w:r w:rsidRPr="001725C6">
        <w:rPr>
          <w:rFonts w:ascii="Arial" w:eastAsia="Times New Roman" w:hAnsi="Arial" w:cs="Arial"/>
          <w:spacing w:val="-2"/>
          <w:sz w:val="24"/>
          <w:szCs w:val="24"/>
          <w:lang w:eastAsia="es-ES"/>
        </w:rPr>
        <w:t>en la casilla denominada “</w:t>
      </w:r>
      <w:r w:rsidRPr="00386D1B">
        <w:rPr>
          <w:rFonts w:ascii="Arial" w:eastAsia="Times New Roman" w:hAnsi="Arial" w:cs="Arial"/>
          <w:i/>
          <w:iCs/>
          <w:spacing w:val="-2"/>
          <w:szCs w:val="24"/>
          <w:lang w:eastAsia="es-ES"/>
        </w:rPr>
        <w:t>voluntad de selección y afiliación</w:t>
      </w:r>
      <w:r w:rsidRPr="001725C6">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1533C344"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w:t>
      </w:r>
    </w:p>
    <w:p w14:paraId="3860E7E1" w14:textId="2F109033" w:rsidR="00840339" w:rsidRPr="001725C6" w:rsidRDefault="00DB3C97" w:rsidP="001725C6">
      <w:pPr>
        <w:suppressAutoHyphens/>
        <w:spacing w:after="0"/>
        <w:jc w:val="both"/>
        <w:rPr>
          <w:rFonts w:ascii="Arial" w:eastAsia="Times New Roman" w:hAnsi="Arial" w:cs="Arial"/>
          <w:sz w:val="24"/>
          <w:szCs w:val="24"/>
          <w:lang w:eastAsia="es-CO"/>
        </w:rPr>
      </w:pPr>
      <w:r w:rsidRPr="001725C6">
        <w:rPr>
          <w:rFonts w:ascii="Arial" w:eastAsia="Times New Roman" w:hAnsi="Arial" w:cs="Arial"/>
          <w:spacing w:val="-2"/>
          <w:sz w:val="24"/>
          <w:szCs w:val="24"/>
          <w:lang w:eastAsia="es-ES"/>
        </w:rPr>
        <w:t xml:space="preserve">Ahora, en el interrogatorio de parte, la señora </w:t>
      </w:r>
      <w:r w:rsidR="009737D7" w:rsidRPr="001725C6">
        <w:rPr>
          <w:rFonts w:ascii="Arial" w:hAnsi="Arial" w:cs="Arial"/>
          <w:sz w:val="24"/>
          <w:szCs w:val="24"/>
        </w:rPr>
        <w:t>Lucrecia del Socorro Buriticá Ruiz</w:t>
      </w:r>
      <w:r w:rsidRPr="001725C6">
        <w:rPr>
          <w:rFonts w:ascii="Arial" w:eastAsia="Times New Roman" w:hAnsi="Arial" w:cs="Arial"/>
          <w:spacing w:val="-2"/>
          <w:sz w:val="24"/>
          <w:szCs w:val="24"/>
          <w:lang w:eastAsia="es-ES"/>
        </w:rPr>
        <w:t xml:space="preserve"> informó </w:t>
      </w:r>
      <w:r w:rsidR="009737D7" w:rsidRPr="001725C6">
        <w:rPr>
          <w:rFonts w:ascii="Arial" w:eastAsia="Times New Roman" w:hAnsi="Arial" w:cs="Arial"/>
          <w:spacing w:val="-2"/>
          <w:sz w:val="24"/>
          <w:szCs w:val="24"/>
          <w:lang w:eastAsia="es-ES"/>
        </w:rPr>
        <w:t xml:space="preserve">que en el </w:t>
      </w:r>
      <w:r w:rsidRPr="001725C6">
        <w:rPr>
          <w:rFonts w:ascii="Arial" w:eastAsia="Times New Roman" w:hAnsi="Arial" w:cs="Arial"/>
          <w:sz w:val="24"/>
          <w:szCs w:val="24"/>
          <w:lang w:eastAsia="es-CO"/>
        </w:rPr>
        <w:t xml:space="preserve">momento en </w:t>
      </w:r>
      <w:r w:rsidR="009737D7" w:rsidRPr="001725C6">
        <w:rPr>
          <w:rFonts w:ascii="Arial" w:eastAsia="Times New Roman" w:hAnsi="Arial" w:cs="Arial"/>
          <w:sz w:val="24"/>
          <w:szCs w:val="24"/>
          <w:lang w:eastAsia="es-CO"/>
        </w:rPr>
        <w:t xml:space="preserve">el </w:t>
      </w:r>
      <w:r w:rsidRPr="001725C6">
        <w:rPr>
          <w:rFonts w:ascii="Arial" w:eastAsia="Times New Roman" w:hAnsi="Arial" w:cs="Arial"/>
          <w:sz w:val="24"/>
          <w:szCs w:val="24"/>
          <w:lang w:eastAsia="es-CO"/>
        </w:rPr>
        <w:t xml:space="preserve">que se produjo </w:t>
      </w:r>
      <w:r w:rsidR="00840339" w:rsidRPr="001725C6">
        <w:rPr>
          <w:rFonts w:ascii="Arial" w:eastAsia="Times New Roman" w:hAnsi="Arial" w:cs="Arial"/>
          <w:sz w:val="24"/>
          <w:szCs w:val="24"/>
          <w:lang w:eastAsia="es-CO"/>
        </w:rPr>
        <w:t>el traslado del régimen de prima media con prestación definida al de ahorro individual con solidaridad el 20 de junio de 1995, un asesor privado de la AFP Porvenir S.A. visitó las instalaciones de la entidad para la que prestaba sus servicios en aquel entonces y en una reunión colectiva les informó que debían cambiar de régimen pensional afiliándose a ese fondo privado de pensiones y a continuación les pasaron el formulario de afiliación para diligenciarlo y suscribirlo, pero realmente no hubo una auténtica asesoría, ya que lo único que les decían era que no les convenía seguir en el Instituto de Seguros Sociales, pero nunca se les hizo una exposición de cuales eran las consecuencias de tomar esa decisión. Finalmente, respondió que no ha elevado solicitud de reconocimiento pensional ante la AFP Porvenir S.A.</w:t>
      </w:r>
    </w:p>
    <w:p w14:paraId="4B83C6C4"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p>
    <w:p w14:paraId="196D258C" w14:textId="2F63A96E" w:rsidR="00DB3C97" w:rsidRPr="001725C6" w:rsidRDefault="00DB3C97" w:rsidP="001725C6">
      <w:pPr>
        <w:spacing w:after="0"/>
        <w:jc w:val="both"/>
        <w:textAlignment w:val="baseline"/>
        <w:rPr>
          <w:rFonts w:ascii="Arial" w:eastAsia="Times New Roman" w:hAnsi="Arial" w:cs="Arial"/>
          <w:b/>
          <w:bCs/>
          <w:spacing w:val="-2"/>
          <w:sz w:val="24"/>
          <w:szCs w:val="24"/>
          <w:lang w:eastAsia="es-ES"/>
        </w:rPr>
      </w:pPr>
      <w:r w:rsidRPr="001725C6">
        <w:rPr>
          <w:rFonts w:ascii="Arial" w:eastAsia="Times New Roman" w:hAnsi="Arial" w:cs="Arial"/>
          <w:spacing w:val="-2"/>
          <w:sz w:val="24"/>
          <w:szCs w:val="24"/>
          <w:lang w:eastAsia="es-ES"/>
        </w:rPr>
        <w:t xml:space="preserve">Siguiendo el derrotero marcado por la Sala de Casación Laboral, cabe concluir que del formulario de afiliación ni del interrogatorio de parte absuelto por </w:t>
      </w:r>
      <w:r w:rsidRPr="001725C6">
        <w:rPr>
          <w:rFonts w:ascii="Arial" w:eastAsia="Times New Roman" w:hAnsi="Arial" w:cs="Arial"/>
          <w:sz w:val="24"/>
          <w:szCs w:val="24"/>
          <w:lang w:eastAsia="es-CO"/>
        </w:rPr>
        <w:t xml:space="preserve">la señora </w:t>
      </w:r>
      <w:r w:rsidR="00840339" w:rsidRPr="001725C6">
        <w:rPr>
          <w:rFonts w:ascii="Arial" w:hAnsi="Arial" w:cs="Arial"/>
          <w:sz w:val="24"/>
          <w:szCs w:val="24"/>
        </w:rPr>
        <w:t xml:space="preserve">Lucrecia del </w:t>
      </w:r>
      <w:r w:rsidR="00840339" w:rsidRPr="001725C6">
        <w:rPr>
          <w:rFonts w:ascii="Arial" w:hAnsi="Arial" w:cs="Arial"/>
          <w:sz w:val="24"/>
          <w:szCs w:val="24"/>
        </w:rPr>
        <w:lastRenderedPageBreak/>
        <w:t>Socorro Buriticá Ruiz</w:t>
      </w:r>
      <w:r w:rsidRPr="001725C6">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r w:rsidR="00840339" w:rsidRPr="001725C6">
        <w:rPr>
          <w:rFonts w:ascii="Arial" w:eastAsia="Times New Roman" w:hAnsi="Arial" w:cs="Arial"/>
          <w:spacing w:val="-2"/>
          <w:sz w:val="24"/>
          <w:szCs w:val="24"/>
          <w:lang w:eastAsia="es-ES"/>
        </w:rPr>
        <w:t>Porvenir</w:t>
      </w:r>
      <w:r w:rsidRPr="001725C6">
        <w:rPr>
          <w:rFonts w:ascii="Arial" w:eastAsia="Times New Roman" w:hAnsi="Arial" w:cs="Arial"/>
          <w:spacing w:val="-2"/>
          <w:sz w:val="24"/>
          <w:szCs w:val="24"/>
          <w:lang w:eastAsia="es-ES"/>
        </w:rPr>
        <w:t xml:space="preserve"> S.A. para el </w:t>
      </w:r>
      <w:r w:rsidR="00840339" w:rsidRPr="001725C6">
        <w:rPr>
          <w:rFonts w:ascii="Arial" w:eastAsia="Times New Roman" w:hAnsi="Arial" w:cs="Arial"/>
          <w:spacing w:val="-2"/>
          <w:sz w:val="24"/>
          <w:szCs w:val="24"/>
          <w:lang w:eastAsia="es-ES"/>
        </w:rPr>
        <w:t>20 de junio</w:t>
      </w:r>
      <w:r w:rsidRPr="001725C6">
        <w:rPr>
          <w:rFonts w:ascii="Arial" w:eastAsia="Times New Roman" w:hAnsi="Arial" w:cs="Arial"/>
          <w:spacing w:val="-2"/>
          <w:sz w:val="24"/>
          <w:szCs w:val="24"/>
          <w:lang w:eastAsia="es-ES"/>
        </w:rPr>
        <w:t xml:space="preserve"> de 1995</w:t>
      </w:r>
      <w:r w:rsidRPr="001725C6">
        <w:rPr>
          <w:rStyle w:val="normaltextrun"/>
          <w:rFonts w:ascii="Arial" w:hAnsi="Arial" w:cs="Arial"/>
          <w:color w:val="000000"/>
          <w:sz w:val="24"/>
          <w:szCs w:val="24"/>
        </w:rPr>
        <w:t>; siendo del caso recordar que, independientemente de que la actora haya permanecido afiliada</w:t>
      </w:r>
      <w:r w:rsidR="00840339" w:rsidRPr="001725C6">
        <w:rPr>
          <w:rStyle w:val="normaltextrun"/>
          <w:rFonts w:ascii="Arial" w:hAnsi="Arial" w:cs="Arial"/>
          <w:color w:val="000000"/>
          <w:sz w:val="24"/>
          <w:szCs w:val="24"/>
        </w:rPr>
        <w:t xml:space="preserve"> en</w:t>
      </w:r>
      <w:r w:rsidRPr="001725C6">
        <w:rPr>
          <w:rStyle w:val="normaltextrun"/>
          <w:rFonts w:ascii="Arial" w:hAnsi="Arial" w:cs="Arial"/>
          <w:color w:val="000000"/>
          <w:sz w:val="24"/>
          <w:szCs w:val="24"/>
        </w:rPr>
        <w:t xml:space="preserve"> ese régimen pensional por más de veinte años realizando cotizaciones a través de él, lo cierto es que, como viene de verse, la Sala de Casación Laboral de la Corte Suprema de Justicia en sentencia CSJ SL1055-2022, cambió su postura frente a los actos de relacionamiento, al determinar que las actuaciones posteriores al acto jurídico ineficaz no tienen la fuerza jurídica para validarlo, en otras palabras, </w:t>
      </w:r>
      <w:r w:rsidRPr="001725C6">
        <w:rPr>
          <w:rStyle w:val="normaltextrun"/>
          <w:rFonts w:ascii="Arial" w:hAnsi="Arial" w:cs="Arial"/>
          <w:b/>
          <w:bCs/>
          <w:color w:val="000000"/>
          <w:sz w:val="24"/>
          <w:szCs w:val="24"/>
        </w:rPr>
        <w:t>que no existen actos de relacionamiento con la capacidad de hacer desaparecer la asimetría en la información que se produjo en el momento que se ejecutó el cambio de régimen pensional por parte de los afiliados.</w:t>
      </w:r>
      <w:r w:rsidRPr="001725C6">
        <w:rPr>
          <w:rStyle w:val="eop"/>
          <w:rFonts w:ascii="Arial" w:hAnsi="Arial" w:cs="Arial"/>
          <w:b/>
          <w:bCs/>
          <w:color w:val="000000"/>
          <w:sz w:val="24"/>
          <w:szCs w:val="24"/>
          <w:shd w:val="clear" w:color="auto" w:fill="FFFFFF"/>
        </w:rPr>
        <w:t> </w:t>
      </w:r>
    </w:p>
    <w:p w14:paraId="0B462542" w14:textId="77777777" w:rsidR="00DB3C97" w:rsidRPr="001725C6" w:rsidRDefault="00DB3C97" w:rsidP="001725C6">
      <w:pPr>
        <w:spacing w:after="0"/>
        <w:jc w:val="both"/>
        <w:textAlignment w:val="baseline"/>
        <w:rPr>
          <w:rFonts w:ascii="Arial" w:eastAsia="Times New Roman" w:hAnsi="Arial" w:cs="Arial"/>
          <w:spacing w:val="-2"/>
          <w:sz w:val="24"/>
          <w:szCs w:val="24"/>
          <w:lang w:eastAsia="es-ES"/>
        </w:rPr>
      </w:pPr>
    </w:p>
    <w:p w14:paraId="1D100DB3" w14:textId="2D940D21" w:rsidR="00DB3C97" w:rsidRPr="001725C6" w:rsidRDefault="00DB3C97" w:rsidP="001725C6">
      <w:pPr>
        <w:spacing w:after="0"/>
        <w:jc w:val="both"/>
        <w:textAlignment w:val="baseline"/>
        <w:rPr>
          <w:rStyle w:val="normaltextrun"/>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xml:space="preserve">Por lo expuesto, al no quedar probado en el proceso que a la accionante se le brindó la información que por ley correspondía el </w:t>
      </w:r>
      <w:r w:rsidR="00840339" w:rsidRPr="001725C6">
        <w:rPr>
          <w:rFonts w:ascii="Arial" w:eastAsia="Times New Roman" w:hAnsi="Arial" w:cs="Arial"/>
          <w:spacing w:val="-2"/>
          <w:sz w:val="24"/>
          <w:szCs w:val="24"/>
          <w:lang w:eastAsia="es-ES"/>
        </w:rPr>
        <w:t>20 de junio</w:t>
      </w:r>
      <w:r w:rsidRPr="001725C6">
        <w:rPr>
          <w:rFonts w:ascii="Arial" w:eastAsia="Times New Roman" w:hAnsi="Arial" w:cs="Arial"/>
          <w:spacing w:val="-2"/>
          <w:sz w:val="24"/>
          <w:szCs w:val="24"/>
          <w:lang w:eastAsia="es-ES"/>
        </w:rPr>
        <w:t xml:space="preserve"> de 1995, indefectiblemente, conforme con lo sentado por la Corte Suprema de Justicia, no queda otro camino que confirmar la decisión emitida por el Juzgado Primero Laboral del Circuito, consistente en declarar la ineficacia del acto jurídico por medio del cual la accionante se trasladó del régimen de prima media con prestación definida al régimen de ahorro individual con solidaridad el </w:t>
      </w:r>
      <w:r w:rsidR="00840339" w:rsidRPr="001725C6">
        <w:rPr>
          <w:rFonts w:ascii="Arial" w:eastAsia="Times New Roman" w:hAnsi="Arial" w:cs="Arial"/>
          <w:spacing w:val="-2"/>
          <w:sz w:val="24"/>
          <w:szCs w:val="24"/>
          <w:lang w:eastAsia="es-ES"/>
        </w:rPr>
        <w:t>20 de junio</w:t>
      </w:r>
      <w:r w:rsidRPr="001725C6">
        <w:rPr>
          <w:rFonts w:ascii="Arial" w:eastAsia="Times New Roman" w:hAnsi="Arial" w:cs="Arial"/>
          <w:spacing w:val="-2"/>
          <w:sz w:val="24"/>
          <w:szCs w:val="24"/>
          <w:lang w:eastAsia="es-ES"/>
        </w:rPr>
        <w:t xml:space="preserve"> de 1995</w:t>
      </w:r>
      <w:r w:rsidRPr="001725C6">
        <w:rPr>
          <w:rStyle w:val="normaltextrun"/>
          <w:rFonts w:ascii="Arial" w:hAnsi="Arial" w:cs="Arial"/>
          <w:color w:val="000000"/>
          <w:sz w:val="24"/>
          <w:szCs w:val="24"/>
          <w:shd w:val="clear" w:color="auto" w:fill="FFFFFF"/>
        </w:rPr>
        <w:t xml:space="preserve">; quedando válida y vigente la afiliación primigenia efectuada por </w:t>
      </w:r>
      <w:r w:rsidRPr="001725C6">
        <w:rPr>
          <w:rFonts w:ascii="Arial" w:eastAsia="Times New Roman" w:hAnsi="Arial" w:cs="Arial"/>
          <w:sz w:val="24"/>
          <w:szCs w:val="24"/>
          <w:lang w:eastAsia="es-CO"/>
        </w:rPr>
        <w:t xml:space="preserve">la señora </w:t>
      </w:r>
      <w:r w:rsidR="00840339" w:rsidRPr="001725C6">
        <w:rPr>
          <w:rFonts w:ascii="Arial" w:eastAsia="Times New Roman" w:hAnsi="Arial" w:cs="Arial"/>
          <w:sz w:val="24"/>
          <w:szCs w:val="24"/>
          <w:lang w:eastAsia="es-CO"/>
        </w:rPr>
        <w:t>Buriticá Ruiz</w:t>
      </w:r>
      <w:r w:rsidRPr="001725C6">
        <w:rPr>
          <w:rFonts w:ascii="Arial" w:eastAsia="Times New Roman" w:hAnsi="Arial" w:cs="Arial"/>
          <w:sz w:val="24"/>
          <w:szCs w:val="24"/>
          <w:lang w:eastAsia="es-CO"/>
        </w:rPr>
        <w:t xml:space="preserve"> </w:t>
      </w:r>
      <w:r w:rsidRPr="001725C6">
        <w:rPr>
          <w:rStyle w:val="normaltextrun"/>
          <w:rFonts w:ascii="Arial" w:hAnsi="Arial" w:cs="Arial"/>
          <w:color w:val="000000"/>
          <w:sz w:val="24"/>
          <w:szCs w:val="24"/>
          <w:shd w:val="clear" w:color="auto" w:fill="FFFFFF"/>
        </w:rPr>
        <w:t xml:space="preserve">al RPMPD administrado actualmente por la Administradora Colombiana de Pensiones, como correctamente lo definió la </w:t>
      </w:r>
      <w:r w:rsidRPr="001725C6">
        <w:rPr>
          <w:rStyle w:val="normaltextrun"/>
          <w:rFonts w:ascii="Arial" w:hAnsi="Arial" w:cs="Arial"/>
          <w:i/>
          <w:iCs/>
          <w:color w:val="000000"/>
          <w:sz w:val="24"/>
          <w:szCs w:val="24"/>
          <w:shd w:val="clear" w:color="auto" w:fill="FFFFFF"/>
        </w:rPr>
        <w:t>a quo.</w:t>
      </w:r>
    </w:p>
    <w:p w14:paraId="0BEA52C3" w14:textId="77777777" w:rsidR="00DB3C97" w:rsidRPr="001725C6" w:rsidRDefault="00DB3C97" w:rsidP="001725C6">
      <w:pPr>
        <w:spacing w:after="0"/>
        <w:jc w:val="both"/>
        <w:textAlignment w:val="baseline"/>
        <w:rPr>
          <w:rFonts w:ascii="Arial" w:eastAsia="Times New Roman" w:hAnsi="Arial" w:cs="Arial"/>
          <w:sz w:val="24"/>
          <w:szCs w:val="24"/>
          <w:lang w:eastAsia="es-CO"/>
        </w:rPr>
      </w:pPr>
    </w:p>
    <w:p w14:paraId="3775C84D" w14:textId="51EF483B" w:rsidR="00DB3C97" w:rsidRPr="001725C6" w:rsidRDefault="00DB3C97" w:rsidP="001725C6">
      <w:pPr>
        <w:suppressAutoHyphens/>
        <w:spacing w:after="0"/>
        <w:jc w:val="both"/>
        <w:rPr>
          <w:rStyle w:val="normaltextrun"/>
          <w:rFonts w:ascii="Arial" w:hAnsi="Arial" w:cs="Arial"/>
          <w:i/>
          <w:iCs/>
          <w:spacing w:val="-2"/>
          <w:sz w:val="24"/>
          <w:szCs w:val="24"/>
          <w:lang w:eastAsia="es-ES"/>
        </w:rPr>
      </w:pPr>
      <w:r w:rsidRPr="001725C6">
        <w:rPr>
          <w:rStyle w:val="normaltextrun"/>
          <w:rFonts w:ascii="Arial" w:hAnsi="Arial" w:cs="Arial"/>
          <w:color w:val="000000"/>
          <w:sz w:val="24"/>
          <w:szCs w:val="24"/>
          <w:shd w:val="clear" w:color="auto" w:fill="FFFFFF"/>
        </w:rPr>
        <w:t>Al no tener ningún efecto jurídico el cambio de régimen pensional</w:t>
      </w:r>
      <w:r w:rsidR="00840339" w:rsidRPr="001725C6">
        <w:rPr>
          <w:rStyle w:val="normaltextrun"/>
          <w:rFonts w:ascii="Arial" w:hAnsi="Arial" w:cs="Arial"/>
          <w:color w:val="000000"/>
          <w:sz w:val="24"/>
          <w:szCs w:val="24"/>
          <w:shd w:val="clear" w:color="auto" w:fill="FFFFFF"/>
        </w:rPr>
        <w:t xml:space="preserve"> </w:t>
      </w:r>
      <w:r w:rsidRPr="001725C6">
        <w:rPr>
          <w:rStyle w:val="normaltextrun"/>
          <w:rFonts w:ascii="Arial" w:hAnsi="Arial" w:cs="Arial"/>
          <w:color w:val="000000"/>
          <w:sz w:val="24"/>
          <w:szCs w:val="24"/>
          <w:shd w:val="clear" w:color="auto" w:fill="FFFFFF"/>
        </w:rPr>
        <w:t xml:space="preserve">efectuado por </w:t>
      </w:r>
      <w:r w:rsidRPr="001725C6">
        <w:rPr>
          <w:rFonts w:ascii="Arial" w:eastAsia="Times New Roman" w:hAnsi="Arial" w:cs="Arial"/>
          <w:sz w:val="24"/>
          <w:szCs w:val="24"/>
          <w:lang w:eastAsia="es-CO"/>
        </w:rPr>
        <w:t xml:space="preserve">la señora </w:t>
      </w:r>
      <w:r w:rsidR="00840339" w:rsidRPr="001725C6">
        <w:rPr>
          <w:rFonts w:ascii="Arial" w:hAnsi="Arial" w:cs="Arial"/>
          <w:sz w:val="24"/>
          <w:szCs w:val="24"/>
        </w:rPr>
        <w:t>Lucrecia del Socorro Buriticá Ruiz</w:t>
      </w:r>
      <w:r w:rsidRPr="001725C6">
        <w:rPr>
          <w:rFonts w:ascii="Arial" w:eastAsia="Times New Roman" w:hAnsi="Arial" w:cs="Arial"/>
          <w:spacing w:val="-2"/>
          <w:sz w:val="24"/>
          <w:szCs w:val="24"/>
          <w:lang w:eastAsia="es-ES"/>
        </w:rPr>
        <w:t>, ni ninguno de los actos ejecutados al interior del RAIS</w:t>
      </w:r>
      <w:r w:rsidRPr="001725C6">
        <w:rPr>
          <w:rStyle w:val="normaltextrun"/>
          <w:rFonts w:ascii="Arial" w:hAnsi="Arial" w:cs="Arial"/>
          <w:color w:val="000000"/>
          <w:sz w:val="24"/>
          <w:szCs w:val="24"/>
          <w:shd w:val="clear" w:color="auto" w:fill="FFFFFF"/>
        </w:rPr>
        <w:t xml:space="preserve">, correcta resultó la decisión de condenar a la AFP </w:t>
      </w:r>
      <w:r w:rsidR="00840339" w:rsidRPr="001725C6">
        <w:rPr>
          <w:rStyle w:val="normaltextrun"/>
          <w:rFonts w:ascii="Arial" w:hAnsi="Arial" w:cs="Arial"/>
          <w:color w:val="000000"/>
          <w:sz w:val="24"/>
          <w:szCs w:val="24"/>
          <w:shd w:val="clear" w:color="auto" w:fill="FFFFFF"/>
        </w:rPr>
        <w:t>Porvenir</w:t>
      </w:r>
      <w:r w:rsidRPr="001725C6">
        <w:rPr>
          <w:rStyle w:val="normaltextrun"/>
          <w:rFonts w:ascii="Arial" w:hAnsi="Arial" w:cs="Arial"/>
          <w:color w:val="000000"/>
          <w:sz w:val="24"/>
          <w:szCs w:val="24"/>
          <w:shd w:val="clear" w:color="auto" w:fill="FFFFFF"/>
        </w:rPr>
        <w:t xml:space="preserve"> S.A. a restituir </w:t>
      </w:r>
      <w:r w:rsidRPr="001725C6">
        <w:rPr>
          <w:rFonts w:ascii="Arial" w:eastAsia="Times New Roman" w:hAnsi="Arial" w:cs="Arial"/>
          <w:spacing w:val="-2"/>
          <w:sz w:val="24"/>
          <w:szCs w:val="24"/>
          <w:lang w:eastAsia="es-ES"/>
        </w:rPr>
        <w:t>el saldo existente en la cuenta de ahorro individual de la afiliada, proveniente de las cotizaciones efectuadas al sistema general de pensiones junto con los intereses y rendimientos financieros que se hayan causado</w:t>
      </w:r>
      <w:r w:rsidRPr="001725C6">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3C91F40F" w14:textId="77777777" w:rsidR="00DB3C97" w:rsidRPr="001725C6" w:rsidRDefault="00DB3C97" w:rsidP="001725C6">
      <w:pPr>
        <w:spacing w:after="0"/>
        <w:jc w:val="both"/>
        <w:textAlignment w:val="baseline"/>
        <w:rPr>
          <w:rFonts w:ascii="Arial" w:eastAsia="Times New Roman" w:hAnsi="Arial" w:cs="Arial"/>
          <w:sz w:val="24"/>
          <w:szCs w:val="24"/>
          <w:lang w:eastAsia="es-CO"/>
        </w:rPr>
      </w:pPr>
    </w:p>
    <w:p w14:paraId="464CC53B" w14:textId="7C8E46B4" w:rsidR="00DB3C97" w:rsidRPr="001725C6" w:rsidRDefault="00DB3C97" w:rsidP="001725C6">
      <w:pPr>
        <w:spacing w:after="0"/>
        <w:jc w:val="both"/>
        <w:textAlignment w:val="baseline"/>
        <w:rPr>
          <w:rFonts w:ascii="Arial" w:eastAsia="Times New Roman" w:hAnsi="Arial" w:cs="Arial"/>
          <w:sz w:val="24"/>
          <w:szCs w:val="24"/>
          <w:lang w:eastAsia="es-CO"/>
        </w:rPr>
      </w:pPr>
      <w:r w:rsidRPr="001725C6">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SL3034 de 7 de julio de 2021 en la que la Corte Suprema de Justicia reiteró </w:t>
      </w:r>
      <w:r w:rsidRPr="001725C6">
        <w:rPr>
          <w:rFonts w:ascii="Arial" w:eastAsia="Times New Roman" w:hAnsi="Arial" w:cs="Arial"/>
          <w:sz w:val="24"/>
          <w:szCs w:val="24"/>
          <w:lang w:eastAsia="es-CO"/>
        </w:rPr>
        <w:t xml:space="preserve">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juzgado de conocimiento </w:t>
      </w:r>
      <w:r w:rsidR="00840339" w:rsidRPr="001725C6">
        <w:rPr>
          <w:rFonts w:ascii="Arial" w:eastAsia="Times New Roman" w:hAnsi="Arial" w:cs="Arial"/>
          <w:sz w:val="24"/>
          <w:szCs w:val="24"/>
          <w:lang w:eastAsia="es-CO"/>
        </w:rPr>
        <w:t>al fondo privado de pensiones Porvenir S.A.</w:t>
      </w:r>
    </w:p>
    <w:p w14:paraId="0A3743DA" w14:textId="77777777" w:rsidR="00DB3C97" w:rsidRPr="001725C6" w:rsidRDefault="00DB3C97" w:rsidP="001725C6">
      <w:pPr>
        <w:spacing w:after="0"/>
        <w:jc w:val="both"/>
        <w:textAlignment w:val="baseline"/>
        <w:rPr>
          <w:rFonts w:ascii="Arial" w:eastAsia="Times New Roman" w:hAnsi="Arial" w:cs="Arial"/>
          <w:sz w:val="24"/>
          <w:szCs w:val="24"/>
          <w:lang w:eastAsia="es-CO"/>
        </w:rPr>
      </w:pPr>
    </w:p>
    <w:p w14:paraId="0532A664" w14:textId="1F2A04B8"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z w:val="24"/>
          <w:szCs w:val="24"/>
          <w:lang w:eastAsia="es-CO"/>
        </w:rPr>
        <w:t xml:space="preserve">Bajo esa misma óptica, es del caso recordar que el cambio de régimen pensional declarado ineficaz, implica que ningún acto ejecutado al interior del mismo produzca efectos, por lo que correcta resultó la decisión de la </w:t>
      </w:r>
      <w:r w:rsidRPr="001725C6">
        <w:rPr>
          <w:rFonts w:ascii="Arial" w:eastAsia="Times New Roman" w:hAnsi="Arial" w:cs="Arial"/>
          <w:i/>
          <w:iCs/>
          <w:sz w:val="24"/>
          <w:szCs w:val="24"/>
          <w:lang w:eastAsia="es-CO"/>
        </w:rPr>
        <w:t xml:space="preserve">a quo </w:t>
      </w:r>
      <w:r w:rsidRPr="001725C6">
        <w:rPr>
          <w:rFonts w:ascii="Arial" w:eastAsia="Times New Roman" w:hAnsi="Arial" w:cs="Arial"/>
          <w:sz w:val="24"/>
          <w:szCs w:val="24"/>
          <w:lang w:eastAsia="es-CO"/>
        </w:rPr>
        <w:t xml:space="preserve">consistente en condenar </w:t>
      </w:r>
      <w:r w:rsidR="00245100" w:rsidRPr="001725C6">
        <w:rPr>
          <w:rFonts w:ascii="Arial" w:eastAsia="Times New Roman" w:hAnsi="Arial" w:cs="Arial"/>
          <w:sz w:val="24"/>
          <w:szCs w:val="24"/>
          <w:lang w:eastAsia="es-CO"/>
        </w:rPr>
        <w:t xml:space="preserve">a la AFP Porvenir S.A. </w:t>
      </w:r>
      <w:r w:rsidRPr="001725C6">
        <w:rPr>
          <w:rFonts w:ascii="Arial" w:eastAsia="Times New Roman" w:hAnsi="Arial" w:cs="Arial"/>
          <w:sz w:val="24"/>
          <w:szCs w:val="24"/>
          <w:lang w:eastAsia="es-CO"/>
        </w:rPr>
        <w:t xml:space="preserve">a reintegrar a la Administradora Colombiana de Pensiones, con cargo a sus propios recursos y debidamente indexados, los valores que fueron cobrados a la actora durante su permanencia en </w:t>
      </w:r>
      <w:r w:rsidR="00245100" w:rsidRPr="001725C6">
        <w:rPr>
          <w:rFonts w:ascii="Arial" w:eastAsia="Times New Roman" w:hAnsi="Arial" w:cs="Arial"/>
          <w:sz w:val="24"/>
          <w:szCs w:val="24"/>
          <w:lang w:eastAsia="es-CO"/>
        </w:rPr>
        <w:t>esa</w:t>
      </w:r>
      <w:r w:rsidRPr="001725C6">
        <w:rPr>
          <w:rFonts w:ascii="Arial" w:eastAsia="Times New Roman" w:hAnsi="Arial" w:cs="Arial"/>
          <w:sz w:val="24"/>
          <w:szCs w:val="24"/>
          <w:lang w:eastAsia="es-CO"/>
        </w:rPr>
        <w:t xml:space="preserve"> entidad y que estuvieron destinados a cancelar las primas de los seguros previsionales de invalidez y </w:t>
      </w:r>
      <w:r w:rsidRPr="001725C6">
        <w:rPr>
          <w:rFonts w:ascii="Arial" w:eastAsia="Times New Roman" w:hAnsi="Arial" w:cs="Arial"/>
          <w:sz w:val="24"/>
          <w:szCs w:val="24"/>
          <w:lang w:eastAsia="es-CO"/>
        </w:rPr>
        <w:lastRenderedPageBreak/>
        <w:t xml:space="preserve">sobrevivientes, así como los valores dirigidos a financiar la garantía de pensión mínima; </w:t>
      </w:r>
      <w:r w:rsidRPr="001725C6">
        <w:rPr>
          <w:rFonts w:ascii="Arial" w:eastAsia="Times New Roman" w:hAnsi="Arial" w:cs="Arial"/>
          <w:spacing w:val="-2"/>
          <w:sz w:val="24"/>
          <w:szCs w:val="24"/>
          <w:lang w:eastAsia="es-ES"/>
        </w:rPr>
        <w:t>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3A0D3E99"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p>
    <w:p w14:paraId="29274BD9" w14:textId="33A84689" w:rsidR="00DB3C97" w:rsidRPr="001725C6" w:rsidRDefault="00DB3C97" w:rsidP="001725C6">
      <w:pPr>
        <w:suppressAutoHyphens/>
        <w:spacing w:after="0"/>
        <w:jc w:val="both"/>
        <w:rPr>
          <w:rFonts w:ascii="Arial" w:hAnsi="Arial" w:cs="Arial"/>
          <w:sz w:val="24"/>
          <w:szCs w:val="24"/>
        </w:rPr>
      </w:pPr>
      <w:r w:rsidRPr="001725C6">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B43B1E" w:rsidRPr="001725C6">
        <w:rPr>
          <w:rFonts w:ascii="Arial" w:eastAsia="Times New Roman" w:hAnsi="Arial" w:cs="Arial"/>
          <w:spacing w:val="-2"/>
          <w:sz w:val="24"/>
          <w:szCs w:val="24"/>
          <w:lang w:eastAsia="es-ES"/>
        </w:rPr>
        <w:t>20 de junio</w:t>
      </w:r>
      <w:r w:rsidRPr="001725C6">
        <w:rPr>
          <w:rFonts w:ascii="Arial" w:eastAsia="Times New Roman" w:hAnsi="Arial" w:cs="Arial"/>
          <w:spacing w:val="-2"/>
          <w:sz w:val="24"/>
          <w:szCs w:val="24"/>
          <w:lang w:eastAsia="es-ES"/>
        </w:rPr>
        <w:t xml:space="preserve"> de 1995 y al haber cotizado la accionante más de 150 semanas al RPMPD antes de que se produjera el traslado al RAIS, más concretamente </w:t>
      </w:r>
      <w:r w:rsidR="00B43B1E" w:rsidRPr="001725C6">
        <w:rPr>
          <w:rFonts w:ascii="Arial" w:eastAsia="Times New Roman" w:hAnsi="Arial" w:cs="Arial"/>
          <w:spacing w:val="-2"/>
          <w:sz w:val="24"/>
          <w:szCs w:val="24"/>
          <w:lang w:eastAsia="es-ES"/>
        </w:rPr>
        <w:t>343,2</w:t>
      </w:r>
      <w:r w:rsidRPr="001725C6">
        <w:rPr>
          <w:rFonts w:ascii="Arial" w:eastAsia="Times New Roman" w:hAnsi="Arial" w:cs="Arial"/>
          <w:spacing w:val="-2"/>
          <w:sz w:val="24"/>
          <w:szCs w:val="24"/>
          <w:lang w:eastAsia="es-ES"/>
        </w:rPr>
        <w:t xml:space="preserve"> semanas de cotización, como se constata con la información inmersa en la historia laboral emitida por </w:t>
      </w:r>
      <w:r w:rsidR="00B43B1E" w:rsidRPr="001725C6">
        <w:rPr>
          <w:rFonts w:ascii="Arial" w:eastAsia="Times New Roman" w:hAnsi="Arial" w:cs="Arial"/>
          <w:spacing w:val="-2"/>
          <w:sz w:val="24"/>
          <w:szCs w:val="24"/>
          <w:lang w:eastAsia="es-ES"/>
        </w:rPr>
        <w:t>Porvenir</w:t>
      </w:r>
      <w:r w:rsidRPr="001725C6">
        <w:rPr>
          <w:rFonts w:ascii="Arial" w:eastAsia="Times New Roman" w:hAnsi="Arial" w:cs="Arial"/>
          <w:spacing w:val="-2"/>
          <w:sz w:val="24"/>
          <w:szCs w:val="24"/>
          <w:lang w:eastAsia="es-ES"/>
        </w:rPr>
        <w:t xml:space="preserve"> S.A -págs.</w:t>
      </w:r>
      <w:r w:rsidR="00B43B1E" w:rsidRPr="001725C6">
        <w:rPr>
          <w:rFonts w:ascii="Arial" w:eastAsia="Times New Roman" w:hAnsi="Arial" w:cs="Arial"/>
          <w:spacing w:val="-2"/>
          <w:sz w:val="24"/>
          <w:szCs w:val="24"/>
          <w:lang w:eastAsia="es-ES"/>
        </w:rPr>
        <w:t>51 a 63</w:t>
      </w:r>
      <w:r w:rsidRPr="001725C6">
        <w:rPr>
          <w:rFonts w:ascii="Arial" w:eastAsia="Times New Roman" w:hAnsi="Arial" w:cs="Arial"/>
          <w:spacing w:val="-2"/>
          <w:sz w:val="24"/>
          <w:szCs w:val="24"/>
          <w:lang w:eastAsia="es-ES"/>
        </w:rPr>
        <w:t xml:space="preserve"> archivo 08 carpeta primera instancia-, se generó en ese momento un bono pensional </w:t>
      </w:r>
      <w:r w:rsidR="00B43B1E" w:rsidRPr="001725C6">
        <w:rPr>
          <w:rFonts w:ascii="Arial" w:eastAsia="Times New Roman" w:hAnsi="Arial" w:cs="Arial"/>
          <w:spacing w:val="-2"/>
          <w:sz w:val="24"/>
          <w:szCs w:val="24"/>
          <w:lang w:eastAsia="es-ES"/>
        </w:rPr>
        <w:t xml:space="preserve">tipo A </w:t>
      </w:r>
      <w:r w:rsidRPr="001725C6">
        <w:rPr>
          <w:rFonts w:ascii="Arial" w:eastAsia="Times New Roman" w:hAnsi="Arial" w:cs="Arial"/>
          <w:spacing w:val="-2"/>
          <w:sz w:val="24"/>
          <w:szCs w:val="24"/>
          <w:lang w:eastAsia="es-ES"/>
        </w:rPr>
        <w:t xml:space="preserve">en favor de la señora </w:t>
      </w:r>
      <w:r w:rsidR="00B43B1E" w:rsidRPr="001725C6">
        <w:rPr>
          <w:rFonts w:ascii="Arial" w:eastAsia="Times New Roman" w:hAnsi="Arial" w:cs="Arial"/>
          <w:spacing w:val="-2"/>
          <w:sz w:val="24"/>
          <w:szCs w:val="24"/>
          <w:lang w:eastAsia="es-ES"/>
        </w:rPr>
        <w:t>Lucrecia del Socorro Buriticá Ruiz</w:t>
      </w:r>
      <w:r w:rsidRPr="001725C6">
        <w:rPr>
          <w:rFonts w:ascii="Arial" w:hAnsi="Arial" w:cs="Arial"/>
          <w:sz w:val="24"/>
          <w:szCs w:val="24"/>
        </w:rPr>
        <w:t xml:space="preserve"> al cumplirse con los requisitos previstos en el artículo 115 de la ley 100 de 1993</w:t>
      </w:r>
      <w:r w:rsidR="00B43B1E" w:rsidRPr="001725C6">
        <w:rPr>
          <w:rFonts w:ascii="Arial" w:hAnsi="Arial" w:cs="Arial"/>
          <w:sz w:val="24"/>
          <w:szCs w:val="24"/>
        </w:rPr>
        <w:t>.</w:t>
      </w:r>
    </w:p>
    <w:p w14:paraId="57636B5B" w14:textId="77777777" w:rsidR="00B43B1E" w:rsidRPr="001725C6" w:rsidRDefault="00B43B1E" w:rsidP="001725C6">
      <w:pPr>
        <w:suppressAutoHyphens/>
        <w:spacing w:after="0"/>
        <w:jc w:val="both"/>
        <w:rPr>
          <w:rFonts w:ascii="Arial" w:hAnsi="Arial" w:cs="Arial"/>
          <w:sz w:val="24"/>
          <w:szCs w:val="24"/>
        </w:rPr>
      </w:pPr>
    </w:p>
    <w:p w14:paraId="70B1F396" w14:textId="2C8F9DC3" w:rsidR="00B43B1E" w:rsidRPr="001725C6" w:rsidRDefault="00B43B1E" w:rsidP="001725C6">
      <w:pPr>
        <w:suppressAutoHyphens/>
        <w:spacing w:after="0"/>
        <w:jc w:val="both"/>
        <w:rPr>
          <w:rFonts w:ascii="Arial" w:eastAsia="Times New Roman" w:hAnsi="Arial" w:cs="Arial"/>
          <w:spacing w:val="-2"/>
          <w:sz w:val="24"/>
          <w:szCs w:val="24"/>
          <w:lang w:eastAsia="es-ES"/>
        </w:rPr>
      </w:pPr>
      <w:r w:rsidRPr="001725C6">
        <w:rPr>
          <w:rFonts w:ascii="Arial" w:hAnsi="Arial" w:cs="Arial"/>
          <w:sz w:val="24"/>
          <w:szCs w:val="24"/>
        </w:rPr>
        <w:t xml:space="preserve">Ahora, </w:t>
      </w:r>
      <w:r w:rsidRPr="001725C6">
        <w:rPr>
          <w:rFonts w:ascii="Arial" w:eastAsia="Times New Roman" w:hAnsi="Arial" w:cs="Arial"/>
          <w:spacing w:val="-2"/>
          <w:sz w:val="24"/>
          <w:szCs w:val="24"/>
          <w:lang w:eastAsia="es-ES"/>
        </w:rPr>
        <w:t>a pesar de que no existe prueba que demuestre el estado actual de ese instrumento de deuda pública, lo cierto es que el mismo se redimió normalmente el pasado 17 de julio de 2017, fecha en que la accionante cumplió los 60 años de edad, al haber nacido en la misma calenda del año 1957 como se ve en la copia de su cédula de ciudadanía -pág.19 archivo 04 carpeta primera instancia-; por lo que, teniendo en cuenta que el artículo 17 del Decreto 1748 de 1995 dispone que esta clase de bonos se pagan dentro del mes siguiente a la fecha de redención (sin necesidad de solicitud previa), claro es que el mismo debió ingresar a la cuenta de ahorro individual del accionante antes del 17 de agosto de 2017; razón por la que, al tener que restituirse las cosas al estado en el que se encontraban para el 20 de junio de 1995 y al carecer de efectos jurídicos el traslado al RAIS ejecutado en esa calenda, correcta fue la orden impartida por el Juzgado Primero Laboral del Circuito, en el sentido de condenar al fondo privado de pensiones Porvenir S.A. para que, en caso de haber recibido el pago del bono pensional en favor de la cuenta de ahorro individual de</w:t>
      </w:r>
      <w:r w:rsidR="00B47BEA" w:rsidRPr="001725C6">
        <w:rPr>
          <w:rFonts w:ascii="Arial" w:eastAsia="Times New Roman" w:hAnsi="Arial" w:cs="Arial"/>
          <w:spacing w:val="-2"/>
          <w:sz w:val="24"/>
          <w:szCs w:val="24"/>
          <w:lang w:eastAsia="es-ES"/>
        </w:rPr>
        <w:t xml:space="preserve"> </w:t>
      </w:r>
      <w:r w:rsidRPr="001725C6">
        <w:rPr>
          <w:rFonts w:ascii="Arial" w:eastAsia="Times New Roman" w:hAnsi="Arial" w:cs="Arial"/>
          <w:spacing w:val="-2"/>
          <w:sz w:val="24"/>
          <w:szCs w:val="24"/>
          <w:lang w:eastAsia="es-ES"/>
        </w:rPr>
        <w:t>l</w:t>
      </w:r>
      <w:r w:rsidR="00B47BEA" w:rsidRPr="001725C6">
        <w:rPr>
          <w:rFonts w:ascii="Arial" w:eastAsia="Times New Roman" w:hAnsi="Arial" w:cs="Arial"/>
          <w:spacing w:val="-2"/>
          <w:sz w:val="24"/>
          <w:szCs w:val="24"/>
          <w:lang w:eastAsia="es-ES"/>
        </w:rPr>
        <w:t>a</w:t>
      </w:r>
      <w:r w:rsidRPr="001725C6">
        <w:rPr>
          <w:rFonts w:ascii="Arial" w:eastAsia="Times New Roman" w:hAnsi="Arial" w:cs="Arial"/>
          <w:spacing w:val="-2"/>
          <w:sz w:val="24"/>
          <w:szCs w:val="24"/>
          <w:lang w:eastAsia="es-ES"/>
        </w:rPr>
        <w:t xml:space="preserve"> actor</w:t>
      </w:r>
      <w:r w:rsidR="00B47BEA" w:rsidRPr="001725C6">
        <w:rPr>
          <w:rFonts w:ascii="Arial" w:eastAsia="Times New Roman" w:hAnsi="Arial" w:cs="Arial"/>
          <w:spacing w:val="-2"/>
          <w:sz w:val="24"/>
          <w:szCs w:val="24"/>
          <w:lang w:eastAsia="es-ES"/>
        </w:rPr>
        <w:t>a</w:t>
      </w:r>
      <w:r w:rsidRPr="001725C6">
        <w:rPr>
          <w:rFonts w:ascii="Arial" w:eastAsia="Times New Roman" w:hAnsi="Arial" w:cs="Arial"/>
          <w:spacing w:val="-2"/>
          <w:sz w:val="24"/>
          <w:szCs w:val="24"/>
          <w:lang w:eastAsia="es-ES"/>
        </w:rPr>
        <w:t>, proceda a restituir la suma pagada por ese concepto a favor de la OBP del Ministerio de Hacienda y Crédito Público, suma que deberá estar debidamente indexada, precisando correctamente que esa actualización del valor del bono pensional debe ser cancelada con los recursos propios del fondo privado de pensiones Porvenir S.A. </w:t>
      </w:r>
    </w:p>
    <w:p w14:paraId="75DABEEB" w14:textId="77777777" w:rsidR="00B43B1E" w:rsidRPr="001725C6" w:rsidRDefault="00B43B1E" w:rsidP="001725C6">
      <w:pPr>
        <w:suppressAutoHyphens/>
        <w:spacing w:after="0"/>
        <w:jc w:val="both"/>
        <w:rPr>
          <w:rFonts w:ascii="Arial" w:eastAsia="Times New Roman" w:hAnsi="Arial" w:cs="Arial"/>
          <w:spacing w:val="-2"/>
          <w:sz w:val="24"/>
          <w:szCs w:val="24"/>
          <w:lang w:eastAsia="es-ES"/>
        </w:rPr>
      </w:pPr>
    </w:p>
    <w:p w14:paraId="63DB4045" w14:textId="2F8537E2" w:rsidR="00B43B1E" w:rsidRPr="001725C6" w:rsidRDefault="00B43B1E"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xml:space="preserve">Así mismo, acertó la funcionaria de primera instancia al ordenar que se comunique la decisión adoptada en el presente caso a la OBP del Ministerio de Hacienda y Crédito Público, con el objeto de que tenga conocimiento de la orden impartida frente al bono pensional tipo A redimido y eventualmente pagado por parte de esa entidad a favor de la cuenta de ahorro individual de la accionante, y para que posteriormente, haciendo uso de trámites internos y a través de canales institucionales, ejecute todas las acciones pertinentes para retrotraer las cosas al estado en el que se encontraban para el </w:t>
      </w:r>
      <w:r w:rsidR="00B47BEA" w:rsidRPr="001725C6">
        <w:rPr>
          <w:rFonts w:ascii="Arial" w:eastAsia="Times New Roman" w:hAnsi="Arial" w:cs="Arial"/>
          <w:spacing w:val="-2"/>
          <w:sz w:val="24"/>
          <w:szCs w:val="24"/>
          <w:lang w:eastAsia="es-ES"/>
        </w:rPr>
        <w:t>20 de junio de 1995</w:t>
      </w:r>
      <w:r w:rsidRPr="001725C6">
        <w:rPr>
          <w:rFonts w:ascii="Arial" w:eastAsia="Times New Roman" w:hAnsi="Arial" w:cs="Arial"/>
          <w:spacing w:val="-2"/>
          <w:sz w:val="24"/>
          <w:szCs w:val="24"/>
          <w:lang w:eastAsia="es-ES"/>
        </w:rPr>
        <w:t>. </w:t>
      </w:r>
    </w:p>
    <w:p w14:paraId="732F8A73" w14:textId="77777777" w:rsidR="00DB3C97" w:rsidRPr="001725C6" w:rsidRDefault="00DB3C97" w:rsidP="001725C6">
      <w:pPr>
        <w:suppressAutoHyphens/>
        <w:spacing w:after="0"/>
        <w:jc w:val="both"/>
        <w:rPr>
          <w:rFonts w:ascii="Arial" w:eastAsia="Times New Roman" w:hAnsi="Arial" w:cs="Arial"/>
          <w:sz w:val="24"/>
          <w:szCs w:val="24"/>
          <w:lang w:eastAsia="es-CO"/>
        </w:rPr>
      </w:pPr>
    </w:p>
    <w:p w14:paraId="01DF4D33"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xml:space="preserve">En torno al hecho consistente en que la accionante arribó a la edad mínima de pensión en el RPMPD,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w:t>
      </w:r>
      <w:r w:rsidRPr="001725C6">
        <w:rPr>
          <w:rFonts w:ascii="Arial" w:eastAsia="Times New Roman" w:hAnsi="Arial" w:cs="Arial"/>
          <w:spacing w:val="-2"/>
          <w:sz w:val="24"/>
          <w:szCs w:val="24"/>
          <w:lang w:eastAsia="es-ES"/>
        </w:rPr>
        <w:lastRenderedPageBreak/>
        <w:t>las cosas se reestablezcan al estado en el que se encontraban, es decir, que al no haberse consumado legalmente el cambio de régimen pensional, el mismo no tiene validez y por tanto la demandante siempre ha estado afiliada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1A926FBA" w14:textId="77777777" w:rsidR="00B47BEA" w:rsidRPr="001725C6" w:rsidRDefault="00B47BEA" w:rsidP="001725C6">
      <w:pPr>
        <w:suppressAutoHyphens/>
        <w:spacing w:after="0"/>
        <w:jc w:val="both"/>
        <w:rPr>
          <w:rFonts w:ascii="Arial" w:eastAsia="Times New Roman" w:hAnsi="Arial" w:cs="Arial"/>
          <w:spacing w:val="-2"/>
          <w:sz w:val="24"/>
          <w:szCs w:val="24"/>
          <w:lang w:eastAsia="es-ES"/>
        </w:rPr>
      </w:pPr>
    </w:p>
    <w:p w14:paraId="00805786" w14:textId="77777777" w:rsidR="00B47BEA" w:rsidRPr="001725C6" w:rsidRDefault="00B47BEA"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sz w:val="24"/>
          <w:szCs w:val="24"/>
          <w:lang w:eastAsia="es-CO"/>
        </w:rPr>
        <w:t xml:space="preserve">Respecto a la condena en costas emitida en el curso de la primera instancia en contra del fondo privado de pensiones Porvenir S.A., el numeral 1° del artículo 365 del CGP establece que </w:t>
      </w:r>
      <w:r w:rsidRPr="001725C6">
        <w:rPr>
          <w:rFonts w:ascii="Arial" w:eastAsia="Times New Roman" w:hAnsi="Arial" w:cs="Arial"/>
          <w:i/>
          <w:iCs/>
          <w:sz w:val="24"/>
          <w:szCs w:val="24"/>
          <w:lang w:eastAsia="es-CO"/>
        </w:rPr>
        <w:t>“</w:t>
      </w:r>
      <w:r w:rsidRPr="00386D1B">
        <w:rPr>
          <w:rFonts w:ascii="Arial" w:eastAsia="Times New Roman" w:hAnsi="Arial" w:cs="Arial"/>
          <w:i/>
          <w:iCs/>
          <w:szCs w:val="24"/>
          <w:lang w:eastAsia="es-CO"/>
        </w:rPr>
        <w:t>Se condenará en costas a la parte vencida en el proceso</w:t>
      </w:r>
      <w:r w:rsidRPr="001725C6">
        <w:rPr>
          <w:rFonts w:ascii="Arial" w:eastAsia="Times New Roman" w:hAnsi="Arial" w:cs="Arial"/>
          <w:i/>
          <w:iCs/>
          <w:sz w:val="24"/>
          <w:szCs w:val="24"/>
          <w:lang w:eastAsia="es-CO"/>
        </w:rPr>
        <w:t>”</w:t>
      </w:r>
      <w:r w:rsidRPr="001725C6">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1725C6">
        <w:rPr>
          <w:rFonts w:ascii="Arial" w:eastAsia="Times New Roman" w:hAnsi="Arial" w:cs="Arial"/>
          <w:i/>
          <w:iCs/>
          <w:sz w:val="24"/>
          <w:szCs w:val="24"/>
          <w:lang w:eastAsia="es-CO"/>
        </w:rPr>
        <w:t xml:space="preserve">a quo </w:t>
      </w:r>
      <w:r w:rsidRPr="001725C6">
        <w:rPr>
          <w:rFonts w:ascii="Arial" w:eastAsia="Times New Roman" w:hAnsi="Arial" w:cs="Arial"/>
          <w:sz w:val="24"/>
          <w:szCs w:val="24"/>
          <w:lang w:eastAsia="es-CO"/>
        </w:rPr>
        <w:t>emitir condena en su contra por dicho concepto, la cual encuentra debidamente ajustada a derecho esta Corporación.</w:t>
      </w:r>
    </w:p>
    <w:p w14:paraId="6EA154E6"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w:t>
      </w:r>
    </w:p>
    <w:p w14:paraId="3E42DE50" w14:textId="77777777" w:rsidR="00DB3C97" w:rsidRPr="001725C6" w:rsidRDefault="00DB3C97" w:rsidP="001725C6">
      <w:pPr>
        <w:suppressAutoHyphens/>
        <w:spacing w:after="0"/>
        <w:jc w:val="both"/>
        <w:rPr>
          <w:rStyle w:val="normaltextrun"/>
          <w:rFonts w:ascii="Arial" w:hAnsi="Arial" w:cs="Arial"/>
          <w:color w:val="000000"/>
          <w:sz w:val="24"/>
          <w:szCs w:val="24"/>
          <w:shd w:val="clear" w:color="auto" w:fill="FFFFFF"/>
        </w:rPr>
      </w:pPr>
      <w:r w:rsidRPr="001725C6">
        <w:rPr>
          <w:rStyle w:val="normaltextrun"/>
          <w:rFonts w:ascii="Arial" w:hAnsi="Arial" w:cs="Arial"/>
          <w:color w:val="000000"/>
          <w:sz w:val="24"/>
          <w:szCs w:val="24"/>
          <w:shd w:val="clear" w:color="auto" w:fill="FFFFFF"/>
        </w:rPr>
        <w:t>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las entidades recurrentes en un 100%, en favor del demandante. </w:t>
      </w:r>
    </w:p>
    <w:p w14:paraId="26577D0E"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w:t>
      </w:r>
    </w:p>
    <w:p w14:paraId="05653B56"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En mérito de lo expuesto, la </w:t>
      </w:r>
      <w:r w:rsidRPr="001725C6">
        <w:rPr>
          <w:rFonts w:ascii="Arial" w:eastAsia="Times New Roman" w:hAnsi="Arial" w:cs="Arial"/>
          <w:b/>
          <w:bCs/>
          <w:spacing w:val="-2"/>
          <w:sz w:val="24"/>
          <w:szCs w:val="24"/>
          <w:lang w:eastAsia="es-ES"/>
        </w:rPr>
        <w:t>Sala de Decisión Laboral del Tribunal Superior de Pereira</w:t>
      </w:r>
      <w:r w:rsidRPr="001725C6">
        <w:rPr>
          <w:rFonts w:ascii="Arial" w:eastAsia="Times New Roman" w:hAnsi="Arial" w:cs="Arial"/>
          <w:spacing w:val="-2"/>
          <w:sz w:val="24"/>
          <w:szCs w:val="24"/>
          <w:lang w:eastAsia="es-ES"/>
        </w:rPr>
        <w:t>, administrando justicia en nombre de la República y por autoridad de la ley,   </w:t>
      </w:r>
    </w:p>
    <w:p w14:paraId="17A1FD07" w14:textId="77777777" w:rsidR="00DB3C97" w:rsidRPr="001725C6" w:rsidRDefault="00DB3C97" w:rsidP="001725C6">
      <w:pPr>
        <w:suppressAutoHyphens/>
        <w:spacing w:after="0"/>
        <w:jc w:val="both"/>
        <w:rPr>
          <w:rFonts w:ascii="Arial" w:eastAsia="Times New Roman" w:hAnsi="Arial" w:cs="Arial"/>
          <w:spacing w:val="-2"/>
          <w:sz w:val="24"/>
          <w:szCs w:val="24"/>
          <w:lang w:eastAsia="es-ES"/>
        </w:rPr>
      </w:pPr>
      <w:r w:rsidRPr="001725C6">
        <w:rPr>
          <w:rFonts w:ascii="Arial" w:eastAsia="Times New Roman" w:hAnsi="Arial" w:cs="Arial"/>
          <w:spacing w:val="-2"/>
          <w:sz w:val="24"/>
          <w:szCs w:val="24"/>
          <w:lang w:eastAsia="es-ES"/>
        </w:rPr>
        <w:t>   </w:t>
      </w:r>
    </w:p>
    <w:p w14:paraId="07480F34" w14:textId="2EB3E67E" w:rsidR="00DB3C97" w:rsidRPr="001725C6" w:rsidRDefault="00DB3C97" w:rsidP="001725C6">
      <w:pPr>
        <w:suppressAutoHyphens/>
        <w:spacing w:after="0"/>
        <w:jc w:val="center"/>
        <w:rPr>
          <w:rFonts w:ascii="Arial" w:eastAsia="Times New Roman" w:hAnsi="Arial" w:cs="Arial"/>
          <w:spacing w:val="-2"/>
          <w:sz w:val="24"/>
          <w:szCs w:val="24"/>
          <w:lang w:eastAsia="es-ES"/>
        </w:rPr>
      </w:pPr>
      <w:r w:rsidRPr="001725C6">
        <w:rPr>
          <w:rFonts w:ascii="Arial" w:eastAsia="Times New Roman" w:hAnsi="Arial" w:cs="Arial"/>
          <w:b/>
          <w:bCs/>
          <w:spacing w:val="-2"/>
          <w:sz w:val="24"/>
          <w:szCs w:val="24"/>
          <w:lang w:eastAsia="es-ES"/>
        </w:rPr>
        <w:t>RESUELVE</w:t>
      </w:r>
      <w:r w:rsidRPr="001725C6">
        <w:rPr>
          <w:rFonts w:ascii="Arial" w:eastAsia="Times New Roman" w:hAnsi="Arial" w:cs="Arial"/>
          <w:spacing w:val="-2"/>
          <w:sz w:val="24"/>
          <w:szCs w:val="24"/>
          <w:lang w:eastAsia="es-ES"/>
        </w:rPr>
        <w:t> </w:t>
      </w:r>
    </w:p>
    <w:p w14:paraId="727C0572" w14:textId="77777777" w:rsidR="00DB3C97" w:rsidRPr="001725C6" w:rsidRDefault="00DB3C97" w:rsidP="001725C6">
      <w:pPr>
        <w:spacing w:after="0"/>
        <w:jc w:val="both"/>
        <w:textAlignment w:val="baseline"/>
        <w:rPr>
          <w:rFonts w:ascii="Arial" w:eastAsia="Times New Roman" w:hAnsi="Arial" w:cs="Arial"/>
          <w:b/>
          <w:bCs/>
          <w:sz w:val="24"/>
          <w:szCs w:val="24"/>
          <w:lang w:eastAsia="es-CO"/>
        </w:rPr>
      </w:pPr>
    </w:p>
    <w:p w14:paraId="1AE9D22A" w14:textId="314BE4C1" w:rsidR="00DB3C97" w:rsidRPr="001725C6" w:rsidRDefault="00B47BEA" w:rsidP="001725C6">
      <w:pPr>
        <w:spacing w:after="0"/>
        <w:jc w:val="both"/>
        <w:textAlignment w:val="baseline"/>
        <w:rPr>
          <w:rFonts w:ascii="Arial" w:hAnsi="Arial" w:cs="Arial"/>
          <w:sz w:val="24"/>
          <w:szCs w:val="24"/>
        </w:rPr>
      </w:pPr>
      <w:r w:rsidRPr="001725C6">
        <w:rPr>
          <w:rFonts w:ascii="Arial" w:eastAsia="Times New Roman" w:hAnsi="Arial" w:cs="Arial"/>
          <w:b/>
          <w:bCs/>
          <w:sz w:val="24"/>
          <w:szCs w:val="24"/>
          <w:lang w:eastAsia="es-CO"/>
        </w:rPr>
        <w:t>PRIMERO</w:t>
      </w:r>
      <w:r w:rsidR="00DB3C97" w:rsidRPr="001725C6">
        <w:rPr>
          <w:rFonts w:ascii="Arial" w:eastAsia="Times New Roman" w:hAnsi="Arial" w:cs="Arial"/>
          <w:b/>
          <w:bCs/>
          <w:sz w:val="24"/>
          <w:szCs w:val="24"/>
          <w:lang w:eastAsia="es-CO"/>
        </w:rPr>
        <w:t xml:space="preserve">. CONFIRMAR </w:t>
      </w:r>
      <w:r w:rsidR="00DB3C97" w:rsidRPr="001725C6">
        <w:rPr>
          <w:rFonts w:ascii="Arial" w:eastAsia="Times New Roman" w:hAnsi="Arial" w:cs="Arial"/>
          <w:sz w:val="24"/>
          <w:szCs w:val="24"/>
          <w:lang w:eastAsia="es-CO"/>
        </w:rPr>
        <w:t>la sentencia recurrida y consultada.</w:t>
      </w:r>
    </w:p>
    <w:p w14:paraId="17305087" w14:textId="77777777" w:rsidR="00DB3C97" w:rsidRPr="001725C6" w:rsidRDefault="00DB3C97" w:rsidP="001725C6">
      <w:pPr>
        <w:spacing w:after="0"/>
        <w:jc w:val="both"/>
        <w:textAlignment w:val="baseline"/>
        <w:rPr>
          <w:rFonts w:ascii="Arial" w:eastAsia="Times New Roman" w:hAnsi="Arial" w:cs="Arial"/>
          <w:b/>
          <w:bCs/>
          <w:sz w:val="24"/>
          <w:szCs w:val="24"/>
          <w:lang w:eastAsia="es-CO"/>
        </w:rPr>
      </w:pPr>
    </w:p>
    <w:p w14:paraId="338E1885" w14:textId="73EF210F" w:rsidR="00DB3C97" w:rsidRPr="001725C6" w:rsidRDefault="00B47BEA" w:rsidP="001725C6">
      <w:pPr>
        <w:spacing w:after="0"/>
        <w:jc w:val="both"/>
        <w:textAlignment w:val="baseline"/>
        <w:rPr>
          <w:rFonts w:ascii="Arial" w:eastAsia="Times New Roman" w:hAnsi="Arial" w:cs="Arial"/>
          <w:sz w:val="24"/>
          <w:szCs w:val="24"/>
          <w:lang w:eastAsia="es-CO"/>
        </w:rPr>
      </w:pPr>
      <w:r w:rsidRPr="001725C6">
        <w:rPr>
          <w:rFonts w:ascii="Arial" w:eastAsia="Times New Roman" w:hAnsi="Arial" w:cs="Arial"/>
          <w:b/>
          <w:bCs/>
          <w:sz w:val="24"/>
          <w:szCs w:val="24"/>
          <w:lang w:eastAsia="es-CO"/>
        </w:rPr>
        <w:t>SEGUNDO</w:t>
      </w:r>
      <w:r w:rsidR="00DB3C97" w:rsidRPr="001725C6">
        <w:rPr>
          <w:rFonts w:ascii="Arial" w:eastAsia="Times New Roman" w:hAnsi="Arial" w:cs="Arial"/>
          <w:b/>
          <w:bCs/>
          <w:sz w:val="24"/>
          <w:szCs w:val="24"/>
          <w:lang w:eastAsia="es-CO"/>
        </w:rPr>
        <w:t xml:space="preserve">. </w:t>
      </w:r>
      <w:r w:rsidR="00DB3C97" w:rsidRPr="001725C6">
        <w:rPr>
          <w:rFonts w:ascii="Arial" w:eastAsia="Times New Roman" w:hAnsi="Arial" w:cs="Arial"/>
          <w:b/>
          <w:bCs/>
          <w:spacing w:val="-2"/>
          <w:sz w:val="24"/>
          <w:szCs w:val="24"/>
          <w:lang w:eastAsia="es-ES"/>
        </w:rPr>
        <w:t>CONDENAR </w:t>
      </w:r>
      <w:r w:rsidR="00DB3C97" w:rsidRPr="001725C6">
        <w:rPr>
          <w:rFonts w:ascii="Arial" w:eastAsia="Times New Roman" w:hAnsi="Arial" w:cs="Arial"/>
          <w:spacing w:val="-2"/>
          <w:sz w:val="24"/>
          <w:szCs w:val="24"/>
          <w:lang w:eastAsia="es-ES"/>
        </w:rPr>
        <w:t xml:space="preserve">en costas en esta </w:t>
      </w:r>
      <w:r w:rsidR="00DB3C97" w:rsidRPr="001725C6">
        <w:rPr>
          <w:rStyle w:val="normaltextrun"/>
          <w:rFonts w:ascii="Arial" w:hAnsi="Arial" w:cs="Arial"/>
          <w:color w:val="000000"/>
          <w:sz w:val="24"/>
          <w:szCs w:val="24"/>
          <w:shd w:val="clear" w:color="auto" w:fill="FFFFFF"/>
          <w:lang w:val="es-ES"/>
        </w:rPr>
        <w:t>instancia a las entidades recurrentes en un 100% y por partes iguales, en favor de la parte actora. </w:t>
      </w:r>
      <w:r w:rsidR="00DB3C97" w:rsidRPr="001725C6">
        <w:rPr>
          <w:rStyle w:val="eop"/>
          <w:rFonts w:ascii="Arial" w:hAnsi="Arial" w:cs="Arial"/>
          <w:color w:val="000000"/>
          <w:sz w:val="24"/>
          <w:szCs w:val="24"/>
          <w:shd w:val="clear" w:color="auto" w:fill="FFFFFF"/>
        </w:rPr>
        <w:t> </w:t>
      </w:r>
    </w:p>
    <w:p w14:paraId="342BC370" w14:textId="77777777" w:rsidR="001725C6" w:rsidRPr="00A057CE" w:rsidRDefault="001725C6" w:rsidP="001725C6">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r w:rsidRPr="00A057CE">
        <w:rPr>
          <w:rFonts w:ascii="Arial" w:eastAsia="Times New Roman" w:hAnsi="Arial" w:cs="Arial"/>
          <w:spacing w:val="-2"/>
          <w:sz w:val="24"/>
          <w:szCs w:val="24"/>
          <w:lang w:eastAsia="es-ES"/>
        </w:rPr>
        <w:t>       </w:t>
      </w:r>
    </w:p>
    <w:p w14:paraId="0DF56B12" w14:textId="77777777" w:rsidR="001725C6" w:rsidRPr="00A057CE" w:rsidRDefault="001725C6" w:rsidP="001725C6">
      <w:pPr>
        <w:pStyle w:val="paragraph"/>
        <w:spacing w:before="0" w:beforeAutospacing="0" w:after="0" w:afterAutospacing="0" w:line="276" w:lineRule="auto"/>
        <w:jc w:val="both"/>
        <w:textAlignment w:val="baseline"/>
        <w:rPr>
          <w:rFonts w:ascii="Arial" w:hAnsi="Arial" w:cs="Arial"/>
        </w:rPr>
      </w:pPr>
      <w:r w:rsidRPr="00A057CE">
        <w:rPr>
          <w:rFonts w:ascii="Arial" w:eastAsia="Arial" w:hAnsi="Arial" w:cs="Arial"/>
        </w:rPr>
        <w:t>Notifíquese por estado y a los correos electrónicos de los apoderados de las partes.</w:t>
      </w:r>
    </w:p>
    <w:p w14:paraId="1B193AAD" w14:textId="77777777" w:rsidR="001725C6" w:rsidRPr="00A057CE" w:rsidRDefault="001725C6" w:rsidP="001725C6">
      <w:pPr>
        <w:spacing w:after="0"/>
        <w:jc w:val="both"/>
        <w:rPr>
          <w:rFonts w:ascii="Arial" w:eastAsia="Arial" w:hAnsi="Arial" w:cs="Arial"/>
          <w:sz w:val="24"/>
          <w:szCs w:val="24"/>
          <w:lang w:eastAsia="es-CO"/>
        </w:rPr>
      </w:pPr>
    </w:p>
    <w:p w14:paraId="31ECCDF9" w14:textId="77777777" w:rsidR="001725C6" w:rsidRPr="00A057CE" w:rsidRDefault="001725C6" w:rsidP="001725C6">
      <w:pPr>
        <w:spacing w:after="0"/>
        <w:jc w:val="both"/>
        <w:textAlignment w:val="baseline"/>
        <w:rPr>
          <w:rFonts w:ascii="Arial" w:eastAsia="Times New Roman" w:hAnsi="Arial" w:cs="Arial"/>
          <w:spacing w:val="-4"/>
          <w:sz w:val="24"/>
          <w:szCs w:val="24"/>
          <w:lang w:val="es-ES" w:eastAsia="es-CO"/>
        </w:rPr>
      </w:pPr>
      <w:r w:rsidRPr="00A057CE">
        <w:rPr>
          <w:rFonts w:ascii="Arial" w:eastAsia="Times New Roman" w:hAnsi="Arial" w:cs="Arial"/>
          <w:spacing w:val="-4"/>
          <w:sz w:val="24"/>
          <w:szCs w:val="24"/>
          <w:lang w:val="es-ES" w:eastAsia="es-CO"/>
        </w:rPr>
        <w:t>Quienes Integran la Sala,</w:t>
      </w:r>
    </w:p>
    <w:p w14:paraId="64A69C1A" w14:textId="77777777" w:rsidR="001725C6" w:rsidRPr="00A057CE" w:rsidRDefault="001725C6" w:rsidP="001725C6">
      <w:pPr>
        <w:widowControl w:val="0"/>
        <w:autoSpaceDE w:val="0"/>
        <w:autoSpaceDN w:val="0"/>
        <w:adjustRightInd w:val="0"/>
        <w:spacing w:after="0"/>
        <w:rPr>
          <w:rFonts w:ascii="Arial" w:hAnsi="Arial" w:cs="Arial"/>
          <w:b/>
          <w:sz w:val="24"/>
          <w:szCs w:val="24"/>
        </w:rPr>
      </w:pPr>
    </w:p>
    <w:p w14:paraId="66BF78B2" w14:textId="77777777" w:rsidR="001725C6" w:rsidRPr="00A057CE" w:rsidRDefault="001725C6" w:rsidP="001725C6">
      <w:pPr>
        <w:widowControl w:val="0"/>
        <w:autoSpaceDE w:val="0"/>
        <w:autoSpaceDN w:val="0"/>
        <w:adjustRightInd w:val="0"/>
        <w:spacing w:after="0"/>
        <w:rPr>
          <w:rFonts w:ascii="Arial" w:hAnsi="Arial" w:cs="Arial"/>
          <w:b/>
          <w:sz w:val="24"/>
          <w:szCs w:val="24"/>
        </w:rPr>
      </w:pPr>
    </w:p>
    <w:p w14:paraId="5A862A0A" w14:textId="77777777" w:rsidR="001725C6" w:rsidRPr="00A057CE" w:rsidRDefault="001725C6" w:rsidP="001725C6">
      <w:pPr>
        <w:widowControl w:val="0"/>
        <w:autoSpaceDE w:val="0"/>
        <w:autoSpaceDN w:val="0"/>
        <w:adjustRightInd w:val="0"/>
        <w:spacing w:after="0"/>
        <w:rPr>
          <w:rFonts w:ascii="Arial" w:hAnsi="Arial" w:cs="Arial"/>
          <w:b/>
          <w:sz w:val="24"/>
          <w:szCs w:val="24"/>
        </w:rPr>
      </w:pPr>
    </w:p>
    <w:p w14:paraId="6807B89E" w14:textId="77777777" w:rsidR="001725C6" w:rsidRPr="00A057CE" w:rsidRDefault="001725C6" w:rsidP="001725C6">
      <w:pPr>
        <w:widowControl w:val="0"/>
        <w:autoSpaceDE w:val="0"/>
        <w:autoSpaceDN w:val="0"/>
        <w:adjustRightInd w:val="0"/>
        <w:spacing w:after="0"/>
        <w:jc w:val="center"/>
        <w:rPr>
          <w:rFonts w:ascii="Arial" w:hAnsi="Arial" w:cs="Arial"/>
          <w:b/>
          <w:bCs/>
          <w:sz w:val="24"/>
          <w:szCs w:val="24"/>
        </w:rPr>
      </w:pPr>
      <w:r w:rsidRPr="00A057CE">
        <w:rPr>
          <w:rFonts w:ascii="Arial" w:hAnsi="Arial" w:cs="Arial"/>
          <w:b/>
          <w:bCs/>
          <w:sz w:val="24"/>
          <w:szCs w:val="24"/>
        </w:rPr>
        <w:t>JULIO CÉSAR SALAZAR MUÑOZ</w:t>
      </w:r>
    </w:p>
    <w:p w14:paraId="0B427053" w14:textId="77777777" w:rsidR="001725C6" w:rsidRDefault="001725C6" w:rsidP="001725C6">
      <w:pPr>
        <w:widowControl w:val="0"/>
        <w:autoSpaceDE w:val="0"/>
        <w:autoSpaceDN w:val="0"/>
        <w:adjustRightInd w:val="0"/>
        <w:spacing w:after="0"/>
        <w:jc w:val="center"/>
        <w:rPr>
          <w:rFonts w:ascii="Arial" w:hAnsi="Arial" w:cs="Arial"/>
          <w:sz w:val="24"/>
          <w:szCs w:val="24"/>
        </w:rPr>
      </w:pPr>
      <w:r w:rsidRPr="00A057CE">
        <w:rPr>
          <w:rFonts w:ascii="Arial" w:hAnsi="Arial" w:cs="Arial"/>
          <w:sz w:val="24"/>
          <w:szCs w:val="24"/>
        </w:rPr>
        <w:t>Magistrado Ponente</w:t>
      </w:r>
    </w:p>
    <w:p w14:paraId="0EDBDB59" w14:textId="77777777" w:rsidR="001725C6" w:rsidRPr="00A057CE" w:rsidRDefault="001725C6" w:rsidP="001725C6">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237AABD7" w14:textId="77777777" w:rsidR="001725C6" w:rsidRPr="00A057CE" w:rsidRDefault="001725C6" w:rsidP="001725C6">
      <w:pPr>
        <w:widowControl w:val="0"/>
        <w:autoSpaceDE w:val="0"/>
        <w:autoSpaceDN w:val="0"/>
        <w:adjustRightInd w:val="0"/>
        <w:spacing w:after="0"/>
        <w:rPr>
          <w:rFonts w:ascii="Arial" w:hAnsi="Arial" w:cs="Arial"/>
          <w:sz w:val="24"/>
          <w:szCs w:val="24"/>
        </w:rPr>
      </w:pPr>
    </w:p>
    <w:p w14:paraId="341F2E06" w14:textId="77777777" w:rsidR="001725C6" w:rsidRPr="00A057CE" w:rsidRDefault="001725C6" w:rsidP="001725C6">
      <w:pPr>
        <w:widowControl w:val="0"/>
        <w:autoSpaceDE w:val="0"/>
        <w:autoSpaceDN w:val="0"/>
        <w:adjustRightInd w:val="0"/>
        <w:spacing w:after="0"/>
        <w:rPr>
          <w:rFonts w:ascii="Arial" w:hAnsi="Arial" w:cs="Arial"/>
          <w:sz w:val="24"/>
          <w:szCs w:val="24"/>
        </w:rPr>
      </w:pPr>
    </w:p>
    <w:p w14:paraId="2B356AA2" w14:textId="77777777" w:rsidR="001725C6" w:rsidRPr="00A057CE" w:rsidRDefault="001725C6" w:rsidP="001725C6">
      <w:pPr>
        <w:widowControl w:val="0"/>
        <w:autoSpaceDE w:val="0"/>
        <w:autoSpaceDN w:val="0"/>
        <w:adjustRightInd w:val="0"/>
        <w:spacing w:after="0"/>
        <w:rPr>
          <w:rFonts w:ascii="Arial" w:hAnsi="Arial" w:cs="Arial"/>
          <w:sz w:val="24"/>
          <w:szCs w:val="24"/>
        </w:rPr>
      </w:pPr>
    </w:p>
    <w:p w14:paraId="3B488325" w14:textId="77777777" w:rsidR="001725C6" w:rsidRPr="00A057CE" w:rsidRDefault="001725C6" w:rsidP="001725C6">
      <w:pPr>
        <w:widowControl w:val="0"/>
        <w:autoSpaceDE w:val="0"/>
        <w:autoSpaceDN w:val="0"/>
        <w:adjustRightInd w:val="0"/>
        <w:spacing w:after="0"/>
        <w:rPr>
          <w:rFonts w:ascii="Arial" w:hAnsi="Arial" w:cs="Arial"/>
          <w:sz w:val="24"/>
          <w:szCs w:val="24"/>
        </w:rPr>
      </w:pPr>
      <w:r w:rsidRPr="00A057CE">
        <w:rPr>
          <w:rFonts w:ascii="Arial" w:hAnsi="Arial" w:cs="Arial"/>
          <w:b/>
          <w:bCs/>
          <w:sz w:val="24"/>
          <w:szCs w:val="24"/>
        </w:rPr>
        <w:t>ANA LUCÍA CAICEDO CALDERÓN</w:t>
      </w:r>
      <w:r w:rsidRPr="00A057CE">
        <w:rPr>
          <w:rFonts w:ascii="Arial" w:hAnsi="Arial" w:cs="Arial"/>
          <w:b/>
          <w:bCs/>
          <w:sz w:val="24"/>
          <w:szCs w:val="24"/>
        </w:rPr>
        <w:tab/>
      </w:r>
      <w:r w:rsidRPr="00A057CE">
        <w:rPr>
          <w:rFonts w:ascii="Arial" w:hAnsi="Arial" w:cs="Arial"/>
          <w:b/>
          <w:bCs/>
          <w:sz w:val="24"/>
          <w:szCs w:val="24"/>
        </w:rPr>
        <w:tab/>
        <w:t xml:space="preserve">   GERMÁN DARÍO </w:t>
      </w:r>
      <w:proofErr w:type="spellStart"/>
      <w:r w:rsidRPr="00A057CE">
        <w:rPr>
          <w:rFonts w:ascii="Arial" w:hAnsi="Arial" w:cs="Arial"/>
          <w:b/>
          <w:bCs/>
          <w:sz w:val="24"/>
          <w:szCs w:val="24"/>
        </w:rPr>
        <w:t>GÓEZ</w:t>
      </w:r>
      <w:proofErr w:type="spellEnd"/>
      <w:r w:rsidRPr="00A057CE">
        <w:rPr>
          <w:rFonts w:ascii="Arial" w:hAnsi="Arial" w:cs="Arial"/>
          <w:b/>
          <w:bCs/>
          <w:sz w:val="24"/>
          <w:szCs w:val="24"/>
        </w:rPr>
        <w:t xml:space="preserve"> </w:t>
      </w:r>
      <w:proofErr w:type="spellStart"/>
      <w:r w:rsidRPr="00A057CE">
        <w:rPr>
          <w:rFonts w:ascii="Arial" w:hAnsi="Arial" w:cs="Arial"/>
          <w:b/>
          <w:bCs/>
          <w:sz w:val="24"/>
          <w:szCs w:val="24"/>
        </w:rPr>
        <w:t>VINASCO</w:t>
      </w:r>
      <w:proofErr w:type="spellEnd"/>
    </w:p>
    <w:p w14:paraId="67DC086B" w14:textId="77777777" w:rsidR="001725C6" w:rsidRDefault="001725C6" w:rsidP="001725C6">
      <w:pPr>
        <w:spacing w:after="0"/>
        <w:jc w:val="both"/>
        <w:textAlignment w:val="baseline"/>
        <w:rPr>
          <w:rFonts w:ascii="Arial" w:eastAsia="Times New Roman" w:hAnsi="Arial" w:cs="Arial"/>
          <w:bCs/>
          <w:sz w:val="24"/>
          <w:szCs w:val="24"/>
          <w:lang w:val="es-ES_tradnl"/>
        </w:rPr>
      </w:pPr>
      <w:r w:rsidRPr="00A057CE">
        <w:rPr>
          <w:rFonts w:ascii="Arial" w:hAnsi="Arial" w:cs="Arial"/>
          <w:bCs/>
          <w:sz w:val="24"/>
          <w:szCs w:val="24"/>
        </w:rPr>
        <w:t>Magistrada</w:t>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
          <w:bCs/>
          <w:sz w:val="24"/>
          <w:szCs w:val="24"/>
        </w:rPr>
        <w:t xml:space="preserve">   </w:t>
      </w:r>
      <w:r w:rsidRPr="00A057CE">
        <w:rPr>
          <w:rFonts w:ascii="Arial" w:eastAsia="Times New Roman" w:hAnsi="Arial" w:cs="Arial"/>
          <w:bCs/>
          <w:sz w:val="24"/>
          <w:szCs w:val="24"/>
          <w:lang w:val="es-ES_tradnl"/>
        </w:rPr>
        <w:t>Magistrado</w:t>
      </w:r>
    </w:p>
    <w:p w14:paraId="7F3BD2E0" w14:textId="77777777" w:rsidR="001725C6" w:rsidRDefault="001725C6" w:rsidP="001725C6">
      <w:pPr>
        <w:spacing w:after="0"/>
        <w:jc w:val="both"/>
        <w:textAlignment w:val="baseline"/>
        <w:rPr>
          <w:rFonts w:ascii="Arial" w:eastAsia="Times New Roman" w:hAnsi="Arial" w:cs="Arial"/>
          <w:bCs/>
          <w:sz w:val="24"/>
          <w:szCs w:val="24"/>
          <w:lang w:val="es-ES_tradnl"/>
        </w:rPr>
      </w:pPr>
    </w:p>
    <w:p w14:paraId="3515CBB2" w14:textId="77777777" w:rsidR="001725C6" w:rsidRDefault="001725C6" w:rsidP="001725C6">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203429EF" w14:textId="556A2186" w:rsidR="001725C6" w:rsidRPr="00850B1D" w:rsidRDefault="001725C6" w:rsidP="001725C6">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6201CA">
        <w:rPr>
          <w:rFonts w:ascii="Arial" w:eastAsia="Times New Roman" w:hAnsi="Arial" w:cs="Arial"/>
          <w:spacing w:val="2"/>
          <w:sz w:val="20"/>
          <w:szCs w:val="20"/>
          <w:lang w:eastAsia="es-ES"/>
        </w:rPr>
        <w:t>66001310500</w:t>
      </w:r>
      <w:r w:rsidR="00386D1B">
        <w:rPr>
          <w:rFonts w:ascii="Arial" w:eastAsia="Times New Roman" w:hAnsi="Arial" w:cs="Arial"/>
          <w:spacing w:val="2"/>
          <w:sz w:val="20"/>
          <w:szCs w:val="20"/>
          <w:lang w:eastAsia="es-ES"/>
        </w:rPr>
        <w:t>1</w:t>
      </w:r>
      <w:r w:rsidRPr="006201CA">
        <w:rPr>
          <w:rFonts w:ascii="Arial" w:eastAsia="Times New Roman" w:hAnsi="Arial" w:cs="Arial"/>
          <w:spacing w:val="2"/>
          <w:sz w:val="20"/>
          <w:szCs w:val="20"/>
          <w:lang w:eastAsia="es-ES"/>
        </w:rPr>
        <w:t>202100</w:t>
      </w:r>
      <w:r w:rsidR="00386D1B">
        <w:rPr>
          <w:rFonts w:ascii="Arial" w:eastAsia="Times New Roman" w:hAnsi="Arial" w:cs="Arial"/>
          <w:spacing w:val="2"/>
          <w:sz w:val="20"/>
          <w:szCs w:val="20"/>
          <w:lang w:eastAsia="es-ES"/>
        </w:rPr>
        <w:t>014</w:t>
      </w:r>
      <w:r w:rsidRPr="006201CA">
        <w:rPr>
          <w:rFonts w:ascii="Arial" w:eastAsia="Times New Roman" w:hAnsi="Arial" w:cs="Arial"/>
          <w:spacing w:val="2"/>
          <w:sz w:val="20"/>
          <w:szCs w:val="20"/>
          <w:lang w:eastAsia="es-ES"/>
        </w:rPr>
        <w:t>01</w:t>
      </w:r>
    </w:p>
    <w:p w14:paraId="0C396721" w14:textId="744ADB56" w:rsidR="001725C6" w:rsidRPr="00850B1D" w:rsidRDefault="001725C6" w:rsidP="001725C6">
      <w:pPr>
        <w:spacing w:after="0" w:line="240" w:lineRule="auto"/>
        <w:jc w:val="both"/>
        <w:rPr>
          <w:rFonts w:ascii="Arial" w:eastAsia="Times New Roman" w:hAnsi="Arial" w:cs="Arial"/>
          <w:sz w:val="20"/>
          <w:szCs w:val="20"/>
          <w:lang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3"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bookmarkEnd w:id="3"/>
      <w:r w:rsidR="00386D1B">
        <w:rPr>
          <w:rFonts w:ascii="Arial" w:eastAsia="Times New Roman" w:hAnsi="Arial" w:cs="Arial"/>
          <w:spacing w:val="2"/>
          <w:sz w:val="20"/>
          <w:szCs w:val="20"/>
          <w:lang w:val="es-ES" w:eastAsia="es-ES"/>
        </w:rPr>
        <w:t>Lucrecia del Socorro Buriticá Ruiz</w:t>
      </w:r>
    </w:p>
    <w:p w14:paraId="11362466" w14:textId="77777777" w:rsidR="001725C6" w:rsidRPr="00850B1D" w:rsidRDefault="001725C6" w:rsidP="001725C6">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Colpensiones y otros</w:t>
      </w:r>
      <w:r w:rsidRPr="00850B1D">
        <w:rPr>
          <w:rFonts w:ascii="Arial" w:eastAsia="Times New Roman" w:hAnsi="Arial" w:cs="Arial"/>
          <w:spacing w:val="2"/>
          <w:sz w:val="20"/>
          <w:szCs w:val="20"/>
          <w:lang w:eastAsia="es-ES"/>
        </w:rPr>
        <w:t> </w:t>
      </w:r>
    </w:p>
    <w:p w14:paraId="651F1480" w14:textId="77777777" w:rsidR="001725C6" w:rsidRPr="00850B1D" w:rsidRDefault="001725C6" w:rsidP="001725C6">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 exhorto de la Sala de Casación</w:t>
      </w:r>
    </w:p>
    <w:p w14:paraId="74625C39" w14:textId="77777777" w:rsidR="001725C6" w:rsidRPr="00850B1D" w:rsidRDefault="001725C6" w:rsidP="001725C6">
      <w:pPr>
        <w:keepNext/>
        <w:spacing w:after="0" w:line="240" w:lineRule="auto"/>
        <w:outlineLvl w:val="2"/>
        <w:rPr>
          <w:rFonts w:ascii="Arial" w:eastAsia="Times New Roman" w:hAnsi="Arial" w:cs="Arial"/>
          <w:sz w:val="20"/>
          <w:szCs w:val="20"/>
          <w:lang w:val="es-ES_tradnl" w:eastAsia="es-ES"/>
        </w:rPr>
      </w:pPr>
    </w:p>
    <w:p w14:paraId="7C78DBDB" w14:textId="77777777" w:rsidR="001725C6" w:rsidRPr="00850B1D" w:rsidRDefault="001725C6" w:rsidP="001725C6">
      <w:pPr>
        <w:keepNext/>
        <w:spacing w:after="0" w:line="240" w:lineRule="auto"/>
        <w:outlineLvl w:val="2"/>
        <w:rPr>
          <w:rFonts w:ascii="Arial" w:eastAsia="Times New Roman" w:hAnsi="Arial" w:cs="Arial"/>
          <w:sz w:val="20"/>
          <w:szCs w:val="20"/>
          <w:lang w:val="es-ES_tradnl" w:eastAsia="es-ES"/>
        </w:rPr>
      </w:pPr>
    </w:p>
    <w:p w14:paraId="43976927" w14:textId="77777777" w:rsidR="001725C6" w:rsidRPr="00850B1D" w:rsidRDefault="001725C6" w:rsidP="001725C6">
      <w:pPr>
        <w:keepNext/>
        <w:tabs>
          <w:tab w:val="left" w:pos="3404"/>
        </w:tabs>
        <w:spacing w:after="0" w:line="240" w:lineRule="auto"/>
        <w:outlineLvl w:val="2"/>
        <w:rPr>
          <w:rFonts w:ascii="Arial" w:eastAsia="Times New Roman" w:hAnsi="Arial" w:cs="Arial"/>
          <w:sz w:val="20"/>
          <w:szCs w:val="20"/>
          <w:lang w:val="es-ES_tradnl" w:eastAsia="es-ES"/>
        </w:rPr>
      </w:pPr>
    </w:p>
    <w:p w14:paraId="22A9DC1B" w14:textId="77777777" w:rsidR="001725C6" w:rsidRPr="00850B1D" w:rsidRDefault="001725C6" w:rsidP="001725C6">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696DB09A" w14:textId="77777777" w:rsidR="001725C6" w:rsidRPr="00850B1D" w:rsidRDefault="001725C6" w:rsidP="001725C6">
      <w:pPr>
        <w:spacing w:after="0"/>
        <w:jc w:val="center"/>
        <w:rPr>
          <w:rFonts w:ascii="Arial" w:eastAsia="Arial" w:hAnsi="Arial" w:cs="Arial"/>
          <w:color w:val="000000"/>
          <w:sz w:val="24"/>
          <w:szCs w:val="24"/>
        </w:rPr>
      </w:pPr>
    </w:p>
    <w:p w14:paraId="301CF803" w14:textId="77777777" w:rsidR="001725C6" w:rsidRPr="00850B1D" w:rsidRDefault="001725C6" w:rsidP="001725C6">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62634C6D" w14:textId="77777777" w:rsidR="001725C6" w:rsidRPr="00850B1D" w:rsidRDefault="001725C6" w:rsidP="001725C6">
      <w:pPr>
        <w:spacing w:after="0"/>
        <w:jc w:val="center"/>
        <w:rPr>
          <w:rFonts w:ascii="Arial" w:eastAsia="Arial" w:hAnsi="Arial" w:cs="Arial"/>
          <w:color w:val="000000"/>
          <w:sz w:val="24"/>
          <w:szCs w:val="24"/>
        </w:rPr>
      </w:pPr>
    </w:p>
    <w:p w14:paraId="1677DA6D" w14:textId="3B65B721" w:rsidR="001725C6" w:rsidRPr="00895C46" w:rsidRDefault="00294F16" w:rsidP="001725C6">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Octubre 18</w:t>
      </w:r>
      <w:r w:rsidR="001725C6">
        <w:rPr>
          <w:rFonts w:ascii="Arial" w:eastAsia="Arial" w:hAnsi="Arial" w:cs="Arial"/>
          <w:bCs/>
          <w:color w:val="000000"/>
          <w:sz w:val="24"/>
          <w:szCs w:val="24"/>
          <w:lang w:val="es-ES"/>
        </w:rPr>
        <w:t xml:space="preserve"> de </w:t>
      </w:r>
      <w:r w:rsidR="001725C6" w:rsidRPr="00895C46">
        <w:rPr>
          <w:rFonts w:ascii="Arial" w:eastAsia="Arial" w:hAnsi="Arial" w:cs="Arial"/>
          <w:bCs/>
          <w:color w:val="000000"/>
          <w:sz w:val="24"/>
          <w:szCs w:val="24"/>
          <w:lang w:val="es-ES"/>
        </w:rPr>
        <w:t>2023</w:t>
      </w:r>
    </w:p>
    <w:p w14:paraId="0F033F7F" w14:textId="77777777" w:rsidR="001725C6" w:rsidRPr="00850B1D" w:rsidRDefault="001725C6" w:rsidP="001725C6">
      <w:pPr>
        <w:spacing w:after="0"/>
        <w:rPr>
          <w:rFonts w:ascii="Arial" w:eastAsia="Arial" w:hAnsi="Arial" w:cs="Arial"/>
          <w:color w:val="000000"/>
          <w:sz w:val="24"/>
          <w:szCs w:val="24"/>
        </w:rPr>
      </w:pPr>
    </w:p>
    <w:p w14:paraId="0AA7B1F3" w14:textId="77777777" w:rsidR="001725C6" w:rsidRPr="00850B1D" w:rsidRDefault="001725C6" w:rsidP="001725C6">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5E625D57" w14:textId="77777777" w:rsidR="001725C6" w:rsidRPr="00850B1D" w:rsidRDefault="001725C6" w:rsidP="001725C6">
      <w:pPr>
        <w:spacing w:after="0" w:line="240" w:lineRule="auto"/>
        <w:jc w:val="center"/>
        <w:rPr>
          <w:rFonts w:ascii="Arial" w:eastAsia="Times New Roman" w:hAnsi="Arial" w:cs="Arial"/>
          <w:sz w:val="24"/>
          <w:szCs w:val="24"/>
          <w:lang w:val="es-ES_tradnl" w:eastAsia="es-ES"/>
        </w:rPr>
      </w:pPr>
    </w:p>
    <w:p w14:paraId="7EA3B6EE" w14:textId="77777777" w:rsidR="001725C6" w:rsidRPr="00850B1D" w:rsidRDefault="001725C6" w:rsidP="001725C6">
      <w:pPr>
        <w:spacing w:after="0" w:line="240" w:lineRule="auto"/>
        <w:jc w:val="center"/>
        <w:rPr>
          <w:rFonts w:ascii="Arial" w:eastAsia="Times New Roman" w:hAnsi="Arial" w:cs="Arial"/>
          <w:sz w:val="24"/>
          <w:szCs w:val="24"/>
          <w:lang w:val="es-ES_tradnl" w:eastAsia="es-ES"/>
        </w:rPr>
      </w:pPr>
    </w:p>
    <w:p w14:paraId="69ADD0FA" w14:textId="77777777" w:rsidR="001725C6" w:rsidRPr="00850B1D" w:rsidRDefault="001725C6" w:rsidP="001725C6">
      <w:pPr>
        <w:spacing w:after="0" w:line="240" w:lineRule="auto"/>
        <w:jc w:val="center"/>
        <w:rPr>
          <w:rFonts w:ascii="Arial" w:eastAsia="Times New Roman" w:hAnsi="Arial" w:cs="Arial"/>
          <w:sz w:val="24"/>
          <w:szCs w:val="24"/>
          <w:lang w:val="es-ES_tradnl" w:eastAsia="es-ES"/>
        </w:rPr>
      </w:pPr>
    </w:p>
    <w:p w14:paraId="4C370539" w14:textId="77777777" w:rsidR="001725C6" w:rsidRPr="00850B1D" w:rsidRDefault="001725C6" w:rsidP="001725C6">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75D045F4" w14:textId="77777777" w:rsidR="001725C6" w:rsidRPr="00850B1D" w:rsidRDefault="001725C6" w:rsidP="001725C6">
      <w:pPr>
        <w:spacing w:after="0" w:line="240" w:lineRule="auto"/>
        <w:jc w:val="center"/>
        <w:rPr>
          <w:rFonts w:ascii="Arial" w:eastAsia="Times New Roman" w:hAnsi="Arial" w:cs="Arial"/>
          <w:sz w:val="24"/>
          <w:szCs w:val="24"/>
          <w:u w:val="single"/>
          <w:lang w:val="es-ES_tradnl" w:eastAsia="es-ES"/>
        </w:rPr>
      </w:pPr>
    </w:p>
    <w:p w14:paraId="52189135" w14:textId="77777777" w:rsidR="001725C6" w:rsidRPr="00850B1D" w:rsidRDefault="001725C6" w:rsidP="001725C6">
      <w:pPr>
        <w:spacing w:after="0" w:line="240" w:lineRule="auto"/>
        <w:jc w:val="center"/>
        <w:rPr>
          <w:rFonts w:ascii="Arial" w:eastAsia="Times New Roman" w:hAnsi="Arial" w:cs="Arial"/>
          <w:sz w:val="24"/>
          <w:szCs w:val="24"/>
          <w:u w:val="single"/>
          <w:lang w:val="es-ES_tradnl" w:eastAsia="es-ES"/>
        </w:rPr>
      </w:pPr>
    </w:p>
    <w:p w14:paraId="138789EE" w14:textId="77777777" w:rsidR="001725C6" w:rsidRPr="00850B1D" w:rsidRDefault="001725C6" w:rsidP="001725C6">
      <w:pPr>
        <w:spacing w:after="0" w:line="240" w:lineRule="auto"/>
        <w:jc w:val="center"/>
        <w:rPr>
          <w:rFonts w:ascii="Arial" w:eastAsia="Times New Roman" w:hAnsi="Arial" w:cs="Arial"/>
          <w:sz w:val="24"/>
          <w:szCs w:val="24"/>
          <w:u w:val="single"/>
          <w:lang w:val="es-ES_tradnl" w:eastAsia="es-ES"/>
        </w:rPr>
      </w:pPr>
    </w:p>
    <w:p w14:paraId="51C3239C"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463A01B2"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3A5FE454" w14:textId="77777777" w:rsidR="001725C6" w:rsidRPr="00850B1D" w:rsidRDefault="001725C6" w:rsidP="001725C6">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0BC73C1E"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7559F6F4" w14:textId="77777777" w:rsidR="001725C6" w:rsidRPr="00850B1D" w:rsidRDefault="001725C6" w:rsidP="001725C6">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1763E75A" w14:textId="77777777" w:rsidR="001725C6" w:rsidRPr="00850B1D" w:rsidRDefault="001725C6" w:rsidP="001725C6">
      <w:pPr>
        <w:spacing w:after="0"/>
        <w:jc w:val="both"/>
        <w:rPr>
          <w:rFonts w:ascii="Arial" w:eastAsia="Times New Roman" w:hAnsi="Arial" w:cs="Arial"/>
          <w:sz w:val="24"/>
          <w:szCs w:val="24"/>
          <w:lang w:val="es-ES" w:eastAsia="es-ES"/>
        </w:rPr>
      </w:pPr>
    </w:p>
    <w:p w14:paraId="6EAF3325"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50B1D">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524A0F45"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7E38BB94"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61812416"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32523BA1"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17C66EF3"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329B237D" w14:textId="77777777" w:rsidR="001725C6" w:rsidRPr="00850B1D" w:rsidRDefault="001725C6" w:rsidP="001725C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04AD49A1"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06EE6974" w14:textId="77777777" w:rsidR="001725C6" w:rsidRPr="00850B1D" w:rsidRDefault="001725C6" w:rsidP="001725C6">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50B1D">
        <w:rPr>
          <w:rFonts w:ascii="Arial" w:eastAsia="Times New Roman" w:hAnsi="Arial" w:cs="Arial"/>
          <w:sz w:val="24"/>
          <w:szCs w:val="24"/>
          <w:lang w:eastAsia="es-ES"/>
        </w:rPr>
        <w:t>que</w:t>
      </w:r>
      <w:proofErr w:type="gramEnd"/>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035030F4"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3672C1C1" w14:textId="77777777" w:rsidR="001725C6" w:rsidRPr="00850B1D" w:rsidRDefault="001725C6" w:rsidP="001725C6">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4" w:name="_ftnref33"/>
      <w:r w:rsidRPr="00850B1D">
        <w:rPr>
          <w:rFonts w:ascii="Arial" w:eastAsia="Times New Roman" w:hAnsi="Arial" w:cs="Arial"/>
          <w:szCs w:val="24"/>
          <w:lang w:val="es-ES" w:eastAsia="es-ES"/>
        </w:rPr>
        <w:t>”</w:t>
      </w:r>
      <w:bookmarkEnd w:id="4"/>
    </w:p>
    <w:p w14:paraId="6B7FDD08" w14:textId="77777777" w:rsidR="001725C6" w:rsidRPr="00850B1D" w:rsidRDefault="001725C6" w:rsidP="001725C6">
      <w:pPr>
        <w:suppressAutoHyphens/>
        <w:spacing w:after="0" w:line="240" w:lineRule="auto"/>
        <w:ind w:left="426" w:right="420"/>
        <w:jc w:val="both"/>
        <w:rPr>
          <w:rFonts w:ascii="Arial" w:eastAsia="Times New Roman" w:hAnsi="Arial" w:cs="Arial"/>
          <w:szCs w:val="24"/>
          <w:lang w:val="es-ES" w:eastAsia="es-ES"/>
        </w:rPr>
      </w:pPr>
    </w:p>
    <w:p w14:paraId="234F7D89" w14:textId="77777777" w:rsidR="001725C6" w:rsidRPr="00850B1D" w:rsidRDefault="001725C6" w:rsidP="001725C6">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3B8FAD89" w14:textId="77777777" w:rsidR="001725C6" w:rsidRPr="00850B1D" w:rsidRDefault="001725C6" w:rsidP="001725C6">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12014686" w14:textId="77777777" w:rsidR="001725C6" w:rsidRPr="00850B1D" w:rsidRDefault="001725C6" w:rsidP="001725C6">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55FB4FC8" w14:textId="77777777" w:rsidR="001725C6" w:rsidRPr="00850B1D" w:rsidRDefault="001725C6" w:rsidP="001725C6">
      <w:pPr>
        <w:suppressAutoHyphens/>
        <w:spacing w:after="0"/>
        <w:jc w:val="both"/>
        <w:rPr>
          <w:rFonts w:ascii="Arial" w:eastAsia="Times New Roman" w:hAnsi="Arial" w:cs="Arial"/>
          <w:b/>
          <w:sz w:val="24"/>
          <w:szCs w:val="24"/>
          <w:lang w:val="es-ES_tradnl" w:eastAsia="es-ES"/>
        </w:rPr>
      </w:pPr>
    </w:p>
    <w:p w14:paraId="253081FA" w14:textId="77777777" w:rsidR="001725C6" w:rsidRPr="00850B1D" w:rsidRDefault="001725C6" w:rsidP="001725C6">
      <w:pPr>
        <w:numPr>
          <w:ilvl w:val="0"/>
          <w:numId w:val="20"/>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50F710E3"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314FAFBB"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 xml:space="preserve">Sala de Casación Laboral contenida en las sentencias </w:t>
      </w:r>
      <w:proofErr w:type="spellStart"/>
      <w:r w:rsidRPr="00850B1D">
        <w:rPr>
          <w:rFonts w:ascii="Arial" w:eastAsia="Times New Roman" w:hAnsi="Arial" w:cs="Arial"/>
          <w:iCs/>
          <w:sz w:val="24"/>
          <w:szCs w:val="24"/>
          <w:lang w:val="es-ES_tradnl" w:eastAsia="es-ES"/>
        </w:rPr>
        <w:t>SL1421</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SL1452</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SL1688</w:t>
      </w:r>
      <w:proofErr w:type="spellEnd"/>
      <w:r w:rsidRPr="00850B1D">
        <w:rPr>
          <w:rFonts w:ascii="Arial" w:eastAsia="Times New Roman" w:hAnsi="Arial" w:cs="Arial"/>
          <w:iCs/>
          <w:sz w:val="24"/>
          <w:szCs w:val="24"/>
          <w:lang w:val="es-ES_tradnl" w:eastAsia="es-ES"/>
        </w:rPr>
        <w:t xml:space="preserve">-2019 y </w:t>
      </w:r>
      <w:proofErr w:type="spellStart"/>
      <w:r w:rsidRPr="00850B1D">
        <w:rPr>
          <w:rFonts w:ascii="Arial" w:eastAsia="Times New Roman" w:hAnsi="Arial" w:cs="Arial"/>
          <w:iCs/>
          <w:sz w:val="24"/>
          <w:szCs w:val="24"/>
          <w:lang w:val="es-ES_tradnl" w:eastAsia="es-ES"/>
        </w:rPr>
        <w:t>SL1689</w:t>
      </w:r>
      <w:proofErr w:type="spellEnd"/>
      <w:r w:rsidRPr="00850B1D">
        <w:rPr>
          <w:rFonts w:ascii="Arial" w:eastAsia="Times New Roman" w:hAnsi="Arial" w:cs="Arial"/>
          <w:iCs/>
          <w:sz w:val="24"/>
          <w:szCs w:val="24"/>
          <w:lang w:val="es-ES_tradnl" w:eastAsia="es-ES"/>
        </w:rPr>
        <w:t>-2019 que se concreta en los siguientes razonamientos:</w:t>
      </w:r>
    </w:p>
    <w:p w14:paraId="5915558D"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p>
    <w:p w14:paraId="227FDA0A" w14:textId="77777777" w:rsidR="001725C6" w:rsidRPr="00850B1D" w:rsidRDefault="001725C6" w:rsidP="001725C6">
      <w:pPr>
        <w:numPr>
          <w:ilvl w:val="0"/>
          <w:numId w:val="19"/>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1DDC86FB" w14:textId="77777777" w:rsidR="001725C6" w:rsidRPr="00850B1D" w:rsidRDefault="001725C6" w:rsidP="001725C6">
      <w:pPr>
        <w:suppressAutoHyphens/>
        <w:spacing w:after="0"/>
        <w:ind w:left="720"/>
        <w:jc w:val="both"/>
        <w:rPr>
          <w:rFonts w:ascii="Arial" w:eastAsia="Times New Roman" w:hAnsi="Arial" w:cs="Arial"/>
          <w:iCs/>
          <w:sz w:val="24"/>
          <w:szCs w:val="24"/>
          <w:lang w:val="es-ES_tradnl" w:eastAsia="es-ES"/>
        </w:rPr>
      </w:pPr>
    </w:p>
    <w:p w14:paraId="3032FA64" w14:textId="77777777" w:rsidR="001725C6" w:rsidRPr="00850B1D" w:rsidRDefault="001725C6" w:rsidP="001725C6">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2EBC9270" w14:textId="77777777" w:rsidR="001725C6" w:rsidRPr="00850B1D" w:rsidRDefault="001725C6" w:rsidP="001725C6">
      <w:pPr>
        <w:suppressAutoHyphens/>
        <w:spacing w:after="0"/>
        <w:jc w:val="both"/>
        <w:rPr>
          <w:rFonts w:ascii="Arial" w:eastAsia="Times New Roman" w:hAnsi="Arial" w:cs="Arial"/>
          <w:i/>
          <w:iCs/>
          <w:sz w:val="24"/>
          <w:szCs w:val="24"/>
          <w:lang w:val="es-ES_tradnl" w:eastAsia="es-ES"/>
        </w:rPr>
      </w:pPr>
    </w:p>
    <w:p w14:paraId="134AB0CD" w14:textId="77777777" w:rsidR="001725C6" w:rsidRPr="00850B1D" w:rsidRDefault="001725C6" w:rsidP="001725C6">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336D6158" w14:textId="77777777" w:rsidR="001725C6" w:rsidRPr="00850B1D" w:rsidRDefault="001725C6" w:rsidP="001725C6">
      <w:pPr>
        <w:suppressAutoHyphens/>
        <w:spacing w:after="0"/>
        <w:jc w:val="both"/>
        <w:rPr>
          <w:rFonts w:ascii="Arial" w:eastAsia="Times New Roman" w:hAnsi="Arial" w:cs="Arial"/>
          <w:i/>
          <w:iCs/>
          <w:sz w:val="24"/>
          <w:szCs w:val="24"/>
          <w:lang w:val="es-ES_tradnl" w:eastAsia="es-ES"/>
        </w:rPr>
      </w:pPr>
    </w:p>
    <w:p w14:paraId="063C41A4" w14:textId="77777777" w:rsidR="001725C6" w:rsidRPr="00850B1D" w:rsidRDefault="001725C6" w:rsidP="001725C6">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50AEEDCB" w14:textId="77777777" w:rsidR="001725C6" w:rsidRPr="00850B1D" w:rsidRDefault="001725C6" w:rsidP="001725C6">
      <w:pPr>
        <w:suppressAutoHyphens/>
        <w:spacing w:after="0"/>
        <w:jc w:val="both"/>
        <w:rPr>
          <w:rFonts w:ascii="Arial" w:eastAsia="Times New Roman" w:hAnsi="Arial" w:cs="Arial"/>
          <w:i/>
          <w:iCs/>
          <w:sz w:val="24"/>
          <w:szCs w:val="24"/>
          <w:lang w:val="es-ES_tradnl" w:eastAsia="es-ES"/>
        </w:rPr>
      </w:pPr>
    </w:p>
    <w:p w14:paraId="61E56DF2" w14:textId="77777777" w:rsidR="001725C6" w:rsidRPr="00850B1D" w:rsidRDefault="001725C6" w:rsidP="001725C6">
      <w:pPr>
        <w:numPr>
          <w:ilvl w:val="0"/>
          <w:numId w:val="19"/>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39B7B7A7" w14:textId="77777777" w:rsidR="001725C6" w:rsidRPr="00850B1D" w:rsidRDefault="001725C6" w:rsidP="001725C6">
      <w:pPr>
        <w:suppressAutoHyphens/>
        <w:spacing w:after="0"/>
        <w:jc w:val="both"/>
        <w:rPr>
          <w:rFonts w:ascii="Arial" w:eastAsia="Times New Roman" w:hAnsi="Arial" w:cs="Arial"/>
          <w:sz w:val="24"/>
          <w:szCs w:val="24"/>
          <w:lang w:val="es-ES" w:eastAsia="es-ES"/>
        </w:rPr>
      </w:pPr>
    </w:p>
    <w:p w14:paraId="580D5A3B" w14:textId="77777777" w:rsidR="001725C6" w:rsidRPr="00850B1D" w:rsidRDefault="001725C6" w:rsidP="001725C6">
      <w:pPr>
        <w:numPr>
          <w:ilvl w:val="0"/>
          <w:numId w:val="20"/>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134B7E1A" w14:textId="77777777" w:rsidR="001725C6" w:rsidRPr="00850B1D" w:rsidRDefault="001725C6" w:rsidP="001725C6">
      <w:pPr>
        <w:suppressAutoHyphens/>
        <w:spacing w:after="0"/>
        <w:jc w:val="both"/>
        <w:rPr>
          <w:rFonts w:ascii="Arial" w:eastAsia="Times New Roman" w:hAnsi="Arial" w:cs="Arial"/>
          <w:b/>
          <w:sz w:val="24"/>
          <w:szCs w:val="24"/>
          <w:lang w:val="es-ES" w:eastAsia="es-ES"/>
        </w:rPr>
      </w:pPr>
    </w:p>
    <w:p w14:paraId="523157CD" w14:textId="77777777" w:rsidR="001725C6" w:rsidRPr="00850B1D" w:rsidRDefault="001725C6" w:rsidP="001725C6">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4A0241B1" w14:textId="77777777" w:rsidR="001725C6" w:rsidRPr="00850B1D" w:rsidRDefault="001725C6" w:rsidP="001725C6">
      <w:pPr>
        <w:suppressAutoHyphens/>
        <w:spacing w:after="0"/>
        <w:jc w:val="both"/>
        <w:rPr>
          <w:rFonts w:ascii="Arial" w:eastAsia="Times New Roman" w:hAnsi="Arial" w:cs="Arial"/>
          <w:sz w:val="24"/>
          <w:szCs w:val="24"/>
          <w:lang w:val="es-ES" w:eastAsia="es-ES"/>
        </w:rPr>
      </w:pPr>
    </w:p>
    <w:p w14:paraId="539F048F" w14:textId="77777777" w:rsidR="001725C6" w:rsidRPr="00850B1D" w:rsidRDefault="001725C6" w:rsidP="001725C6">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167EB2F3" w14:textId="77777777" w:rsidR="001725C6" w:rsidRPr="00850B1D" w:rsidRDefault="001725C6" w:rsidP="001725C6">
      <w:pPr>
        <w:suppressAutoHyphens/>
        <w:spacing w:after="0"/>
        <w:ind w:left="360"/>
        <w:jc w:val="both"/>
        <w:rPr>
          <w:rFonts w:ascii="Arial" w:eastAsia="Times New Roman" w:hAnsi="Arial" w:cs="Arial"/>
          <w:sz w:val="24"/>
          <w:szCs w:val="24"/>
          <w:lang w:val="es-ES_tradnl" w:eastAsia="es-ES"/>
        </w:rPr>
      </w:pPr>
    </w:p>
    <w:p w14:paraId="15A3D551" w14:textId="77777777" w:rsidR="001725C6" w:rsidRPr="00850B1D" w:rsidRDefault="001725C6" w:rsidP="001725C6">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493B5160" w14:textId="77777777" w:rsidR="001725C6" w:rsidRPr="00850B1D" w:rsidRDefault="001725C6" w:rsidP="001725C6">
      <w:pPr>
        <w:suppressAutoHyphens/>
        <w:spacing w:after="0"/>
        <w:ind w:left="360"/>
        <w:jc w:val="both"/>
        <w:rPr>
          <w:rFonts w:ascii="Arial" w:eastAsia="Times New Roman" w:hAnsi="Arial" w:cs="Arial"/>
          <w:b/>
          <w:bCs/>
          <w:sz w:val="24"/>
          <w:szCs w:val="24"/>
          <w:lang w:val="es-ES" w:eastAsia="es-ES"/>
        </w:rPr>
      </w:pPr>
    </w:p>
    <w:p w14:paraId="03ADBE9F" w14:textId="77777777" w:rsidR="001725C6" w:rsidRPr="00850B1D" w:rsidRDefault="001725C6" w:rsidP="001725C6">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3B769F12" w14:textId="77777777" w:rsidR="001725C6" w:rsidRPr="00850B1D" w:rsidRDefault="001725C6" w:rsidP="001725C6">
      <w:pPr>
        <w:suppressAutoHyphens/>
        <w:spacing w:after="0"/>
        <w:ind w:left="360"/>
        <w:jc w:val="both"/>
        <w:rPr>
          <w:rFonts w:ascii="Arial" w:eastAsia="Times New Roman" w:hAnsi="Arial" w:cs="Arial"/>
          <w:b/>
          <w:bCs/>
          <w:sz w:val="24"/>
          <w:szCs w:val="24"/>
          <w:lang w:val="es-ES" w:eastAsia="es-ES"/>
        </w:rPr>
      </w:pPr>
    </w:p>
    <w:p w14:paraId="50C1500D" w14:textId="77777777" w:rsidR="001725C6" w:rsidRPr="00850B1D" w:rsidRDefault="001725C6" w:rsidP="001725C6">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2328ECC0" w14:textId="77777777" w:rsidR="001725C6" w:rsidRPr="00850B1D" w:rsidRDefault="001725C6" w:rsidP="001725C6">
      <w:pPr>
        <w:suppressAutoHyphens/>
        <w:spacing w:after="0"/>
        <w:ind w:left="360"/>
        <w:jc w:val="both"/>
        <w:rPr>
          <w:rFonts w:ascii="Arial" w:eastAsia="Times New Roman" w:hAnsi="Arial" w:cs="Arial"/>
          <w:b/>
          <w:bCs/>
          <w:sz w:val="24"/>
          <w:szCs w:val="24"/>
          <w:lang w:val="es-ES" w:eastAsia="es-ES"/>
        </w:rPr>
      </w:pPr>
    </w:p>
    <w:p w14:paraId="740F360C" w14:textId="77777777" w:rsidR="001725C6" w:rsidRPr="00850B1D" w:rsidRDefault="001725C6" w:rsidP="001725C6">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06996253" w14:textId="77777777" w:rsidR="001725C6" w:rsidRPr="00850B1D" w:rsidRDefault="001725C6" w:rsidP="001725C6">
      <w:pPr>
        <w:suppressAutoHyphens/>
        <w:spacing w:after="0"/>
        <w:jc w:val="both"/>
        <w:rPr>
          <w:rFonts w:ascii="Arial" w:eastAsia="Times New Roman" w:hAnsi="Arial" w:cs="Arial"/>
          <w:sz w:val="24"/>
          <w:szCs w:val="24"/>
          <w:lang w:val="es-ES" w:eastAsia="es-ES"/>
        </w:rPr>
      </w:pPr>
    </w:p>
    <w:p w14:paraId="455DB649" w14:textId="77777777" w:rsidR="001725C6" w:rsidRPr="00850B1D" w:rsidRDefault="001725C6" w:rsidP="001725C6">
      <w:pPr>
        <w:suppressAutoHyphens/>
        <w:spacing w:after="0"/>
        <w:jc w:val="both"/>
        <w:rPr>
          <w:rFonts w:ascii="Arial" w:eastAsia="Times New Roman" w:hAnsi="Arial" w:cs="Arial"/>
          <w:sz w:val="24"/>
          <w:szCs w:val="24"/>
          <w:lang w:val="es-ES" w:eastAsia="es-ES"/>
        </w:rPr>
      </w:pPr>
    </w:p>
    <w:p w14:paraId="3726E7D6" w14:textId="77777777" w:rsidR="001725C6" w:rsidRPr="00850B1D" w:rsidRDefault="001725C6" w:rsidP="001725C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6A98C3FF"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01A403E1"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0C3573FB"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79AF2239"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4EC0D955"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575E7469" w14:textId="77777777" w:rsidR="001725C6" w:rsidRPr="00850B1D" w:rsidRDefault="001725C6" w:rsidP="001725C6">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w:t>
      </w:r>
      <w:r w:rsidRPr="00850B1D">
        <w:rPr>
          <w:rFonts w:ascii="Arial" w:eastAsia="Times New Roman" w:hAnsi="Arial" w:cs="Arial"/>
          <w:sz w:val="24"/>
          <w:szCs w:val="24"/>
          <w:lang w:val="es-ES_tradnl" w:eastAsia="es-ES"/>
        </w:rPr>
        <w:lastRenderedPageBreak/>
        <w:t xml:space="preserve">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5DA4B483" w14:textId="77777777" w:rsidR="001725C6" w:rsidRPr="00850B1D" w:rsidRDefault="001725C6" w:rsidP="001725C6">
      <w:pPr>
        <w:suppressAutoHyphens/>
        <w:spacing w:after="0"/>
        <w:jc w:val="both"/>
        <w:rPr>
          <w:rFonts w:ascii="Arial" w:eastAsia="Times New Roman" w:hAnsi="Arial" w:cs="Arial"/>
          <w:b/>
          <w:sz w:val="24"/>
          <w:szCs w:val="24"/>
          <w:lang w:val="es-ES_tradnl" w:eastAsia="es-ES"/>
        </w:rPr>
      </w:pPr>
    </w:p>
    <w:p w14:paraId="12ADF3AA" w14:textId="77777777" w:rsidR="001725C6" w:rsidRPr="00850B1D" w:rsidRDefault="001725C6" w:rsidP="001725C6">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36696DB7"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05A2DEB9" w14:textId="77777777" w:rsidR="001725C6" w:rsidRPr="00850B1D" w:rsidRDefault="001725C6" w:rsidP="001725C6">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54471F7F" w14:textId="77777777" w:rsidR="001725C6" w:rsidRPr="00850B1D" w:rsidRDefault="001725C6" w:rsidP="001725C6">
      <w:pPr>
        <w:suppressAutoHyphens/>
        <w:spacing w:after="0"/>
        <w:jc w:val="both"/>
        <w:rPr>
          <w:rFonts w:ascii="Arial" w:eastAsia="Times New Roman" w:hAnsi="Arial" w:cs="Arial"/>
          <w:b/>
          <w:bCs/>
          <w:sz w:val="24"/>
          <w:szCs w:val="24"/>
          <w:lang w:val="es-ES" w:eastAsia="es-ES"/>
        </w:rPr>
      </w:pPr>
    </w:p>
    <w:p w14:paraId="47901F22" w14:textId="77777777" w:rsidR="001725C6" w:rsidRPr="00850B1D" w:rsidRDefault="001725C6" w:rsidP="001725C6">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7F072693" w14:textId="77777777" w:rsidR="001725C6" w:rsidRPr="00850B1D" w:rsidRDefault="001725C6" w:rsidP="001725C6">
      <w:pPr>
        <w:suppressAutoHyphens/>
        <w:spacing w:after="0"/>
        <w:jc w:val="both"/>
        <w:rPr>
          <w:rFonts w:ascii="Arial" w:eastAsia="Times New Roman" w:hAnsi="Arial" w:cs="Arial"/>
          <w:b/>
          <w:bCs/>
          <w:sz w:val="24"/>
          <w:szCs w:val="24"/>
          <w:lang w:val="es-ES" w:eastAsia="es-ES"/>
        </w:rPr>
      </w:pPr>
    </w:p>
    <w:p w14:paraId="505FE3B1" w14:textId="77777777" w:rsidR="001725C6" w:rsidRPr="00850B1D" w:rsidRDefault="001725C6" w:rsidP="001725C6">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09AED4BF"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132455E4" w14:textId="77777777" w:rsidR="001725C6" w:rsidRPr="00850B1D" w:rsidRDefault="001725C6" w:rsidP="001725C6">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73FFCFA3" w14:textId="77777777" w:rsidR="001725C6" w:rsidRPr="00850B1D" w:rsidRDefault="001725C6" w:rsidP="001725C6">
      <w:pPr>
        <w:suppressAutoHyphens/>
        <w:spacing w:after="0" w:line="240" w:lineRule="auto"/>
        <w:ind w:left="426" w:right="420"/>
        <w:jc w:val="both"/>
        <w:rPr>
          <w:rFonts w:ascii="Arial" w:eastAsia="Times New Roman" w:hAnsi="Arial" w:cs="Arial"/>
          <w:szCs w:val="24"/>
          <w:lang w:val="es-ES_tradnl" w:eastAsia="es-ES"/>
        </w:rPr>
      </w:pPr>
    </w:p>
    <w:p w14:paraId="37CD88D1" w14:textId="77777777" w:rsidR="001725C6" w:rsidRPr="00850B1D" w:rsidRDefault="001725C6" w:rsidP="001725C6">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e independiente del régimen que seleccione el 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63068347"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0BE73455"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3FCF45D2"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0DB651D3" w14:textId="77777777" w:rsidR="001725C6" w:rsidRPr="00850B1D" w:rsidRDefault="001725C6" w:rsidP="001725C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266DB889"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5A4D320A" w14:textId="77777777" w:rsidR="001725C6" w:rsidRPr="00850B1D" w:rsidRDefault="001725C6" w:rsidP="001725C6">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5E859467" w14:textId="77777777" w:rsidR="001725C6" w:rsidRPr="00850B1D" w:rsidRDefault="001725C6" w:rsidP="001725C6">
      <w:pPr>
        <w:suppressAutoHyphens/>
        <w:spacing w:after="0"/>
        <w:jc w:val="both"/>
        <w:rPr>
          <w:rFonts w:ascii="Arial" w:eastAsia="Times New Roman" w:hAnsi="Arial" w:cs="Arial"/>
          <w:b/>
          <w:bCs/>
          <w:sz w:val="24"/>
          <w:szCs w:val="24"/>
          <w:lang w:val="es-ES" w:eastAsia="es-ES"/>
        </w:rPr>
      </w:pPr>
    </w:p>
    <w:p w14:paraId="459B2D67" w14:textId="77777777" w:rsidR="001725C6" w:rsidRPr="00850B1D" w:rsidRDefault="001725C6" w:rsidP="001725C6">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6D29972A"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p>
    <w:p w14:paraId="6F9922C9"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60D87506"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p>
    <w:p w14:paraId="6B0E58B2"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206D85A0"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p>
    <w:p w14:paraId="24AC0067" w14:textId="77777777" w:rsidR="001725C6" w:rsidRPr="00850B1D" w:rsidRDefault="001725C6" w:rsidP="001725C6">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75982883"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p>
    <w:p w14:paraId="69571329" w14:textId="77777777" w:rsidR="001725C6" w:rsidRPr="00850B1D" w:rsidRDefault="001725C6" w:rsidP="001725C6">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4C87098D"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p>
    <w:p w14:paraId="73863126"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7E187137"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0ABC5946" w14:textId="77777777" w:rsidR="001725C6" w:rsidRPr="00850B1D" w:rsidRDefault="001725C6" w:rsidP="001725C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76B98381" w14:textId="77777777" w:rsidR="001725C6" w:rsidRPr="00850B1D" w:rsidRDefault="001725C6" w:rsidP="001725C6">
      <w:pPr>
        <w:suppressAutoHyphens/>
        <w:spacing w:after="0"/>
        <w:jc w:val="both"/>
        <w:rPr>
          <w:rFonts w:ascii="Arial" w:eastAsia="Times New Roman" w:hAnsi="Arial" w:cs="Arial"/>
          <w:b/>
          <w:iCs/>
          <w:sz w:val="24"/>
          <w:szCs w:val="24"/>
          <w:lang w:val="es-ES_tradnl" w:eastAsia="es-ES"/>
        </w:rPr>
      </w:pPr>
    </w:p>
    <w:p w14:paraId="45F6EB17"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2CA5BBAE"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p>
    <w:p w14:paraId="6D1DD262"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2C1CE114" w14:textId="77777777" w:rsidR="001725C6" w:rsidRPr="00850B1D" w:rsidRDefault="001725C6" w:rsidP="001725C6">
      <w:pPr>
        <w:suppressAutoHyphens/>
        <w:spacing w:after="0"/>
        <w:jc w:val="both"/>
        <w:rPr>
          <w:rFonts w:ascii="Arial" w:eastAsia="Times New Roman" w:hAnsi="Arial" w:cs="Arial"/>
          <w:b/>
          <w:iCs/>
          <w:sz w:val="24"/>
          <w:szCs w:val="24"/>
          <w:lang w:val="es-ES_tradnl" w:eastAsia="es-ES"/>
        </w:rPr>
      </w:pPr>
    </w:p>
    <w:p w14:paraId="6AF39042" w14:textId="77777777" w:rsidR="001725C6" w:rsidRPr="00850B1D" w:rsidRDefault="001725C6" w:rsidP="001725C6">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1CF22592" w14:textId="77777777" w:rsidR="001725C6" w:rsidRPr="00850B1D" w:rsidRDefault="001725C6" w:rsidP="001725C6">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1098139B" w14:textId="77777777" w:rsidR="001725C6" w:rsidRPr="00850B1D" w:rsidRDefault="001725C6" w:rsidP="001725C6">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3534D250" w14:textId="77777777" w:rsidR="001725C6" w:rsidRPr="00850B1D" w:rsidRDefault="001725C6" w:rsidP="001725C6">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467518F6" w14:textId="77777777" w:rsidR="001725C6" w:rsidRPr="00850B1D" w:rsidRDefault="001725C6" w:rsidP="001725C6">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154B5D4D" w14:textId="77777777" w:rsidR="001725C6" w:rsidRPr="00850B1D" w:rsidRDefault="001725C6" w:rsidP="001725C6">
      <w:pPr>
        <w:suppressAutoHyphens/>
        <w:spacing w:after="0"/>
        <w:jc w:val="both"/>
        <w:rPr>
          <w:rFonts w:ascii="Arial" w:eastAsia="Times New Roman" w:hAnsi="Arial" w:cs="Arial"/>
          <w:b/>
          <w:iCs/>
          <w:sz w:val="24"/>
          <w:szCs w:val="24"/>
          <w:lang w:val="es-ES_tradnl" w:eastAsia="es-ES"/>
        </w:rPr>
      </w:pPr>
    </w:p>
    <w:p w14:paraId="074714D7" w14:textId="77777777" w:rsidR="001725C6" w:rsidRPr="00850B1D" w:rsidRDefault="001725C6" w:rsidP="001725C6">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w:t>
      </w:r>
      <w:r w:rsidRPr="00850B1D">
        <w:rPr>
          <w:rFonts w:ascii="Arial" w:eastAsia="Times New Roman" w:hAnsi="Arial" w:cs="Arial"/>
          <w:iCs/>
          <w:sz w:val="24"/>
          <w:szCs w:val="24"/>
          <w:lang w:val="es-ES_tradnl" w:eastAsia="es-ES"/>
        </w:rPr>
        <w:lastRenderedPageBreak/>
        <w:t xml:space="preserve">algunas 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puede llegar a poner en riesgo la garantía del derecho pensional para los actuales y futuros pensionados que si lo hicieron.</w:t>
      </w:r>
    </w:p>
    <w:p w14:paraId="4CF7229E" w14:textId="77777777" w:rsidR="001725C6" w:rsidRPr="00850B1D" w:rsidRDefault="001725C6" w:rsidP="001725C6">
      <w:pPr>
        <w:suppressAutoHyphens/>
        <w:spacing w:after="0"/>
        <w:jc w:val="both"/>
        <w:rPr>
          <w:rFonts w:ascii="Arial" w:eastAsia="Times New Roman" w:hAnsi="Arial" w:cs="Arial"/>
          <w:b/>
          <w:iCs/>
          <w:sz w:val="24"/>
          <w:szCs w:val="24"/>
          <w:lang w:eastAsia="es-ES"/>
        </w:rPr>
      </w:pPr>
    </w:p>
    <w:p w14:paraId="3FF7EF2D" w14:textId="77777777" w:rsidR="001725C6" w:rsidRPr="00850B1D" w:rsidRDefault="001725C6" w:rsidP="001725C6">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259F5AC8"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6D6A5E6E" w14:textId="77777777" w:rsidR="001725C6" w:rsidRPr="00850B1D" w:rsidRDefault="001725C6" w:rsidP="001725C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24B58F82"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644F3748"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4E08A2D1"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3C5B07B7" w14:textId="77777777" w:rsidR="001725C6" w:rsidRPr="00850B1D" w:rsidRDefault="001725C6" w:rsidP="001725C6">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w:t>
      </w:r>
      <w:r w:rsidRPr="00850B1D">
        <w:rPr>
          <w:rFonts w:ascii="Arial" w:eastAsia="Times New Roman" w:hAnsi="Arial" w:cs="Arial"/>
          <w:sz w:val="24"/>
          <w:szCs w:val="24"/>
          <w:lang w:val="es-ES_tradnl" w:eastAsia="es-ES"/>
        </w:rPr>
        <w:lastRenderedPageBreak/>
        <w:t>los artículos 2341 y 2343 del Código Civil que determinan que quien debe indemnizar el daño es quien lo cause, sino también el artículo 90 de la Constitución Nacional que 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0B43BE84"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40F088EC" w14:textId="77777777" w:rsidR="001725C6" w:rsidRPr="00850B1D" w:rsidRDefault="001725C6" w:rsidP="001725C6">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66C19DB3"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2CCBBF4F" w14:textId="77777777" w:rsidR="001725C6" w:rsidRPr="00850B1D" w:rsidRDefault="001725C6" w:rsidP="001725C6">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1F770707"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34555C67"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49C6B27C"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66BA1B6E" w14:textId="77777777" w:rsidR="001725C6" w:rsidRPr="00850B1D" w:rsidRDefault="001725C6" w:rsidP="001725C6">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0CBB49BE"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0808BE64"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527CB6ED"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15828F92"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w:t>
      </w:r>
      <w:r w:rsidRPr="00850B1D">
        <w:rPr>
          <w:rFonts w:ascii="Arial" w:eastAsia="Times New Roman" w:hAnsi="Arial" w:cs="Arial"/>
          <w:sz w:val="24"/>
          <w:szCs w:val="24"/>
          <w:lang w:val="es-ES_tradnl" w:eastAsia="es-ES"/>
        </w:rPr>
        <w:lastRenderedPageBreak/>
        <w:t xml:space="preserve">este, prácticamente sirve solo para pagar el retroactivo pensional que la concesión de la pensión genera. </w:t>
      </w:r>
    </w:p>
    <w:p w14:paraId="4CCA95FA" w14:textId="77777777" w:rsidR="001725C6" w:rsidRPr="00850B1D" w:rsidRDefault="001725C6" w:rsidP="001725C6">
      <w:pPr>
        <w:suppressAutoHyphens/>
        <w:spacing w:after="0"/>
        <w:jc w:val="both"/>
        <w:rPr>
          <w:rFonts w:ascii="Arial" w:eastAsia="Times New Roman" w:hAnsi="Arial" w:cs="Arial"/>
          <w:sz w:val="24"/>
          <w:szCs w:val="24"/>
          <w:lang w:val="es-ES_tradnl" w:eastAsia="es-ES"/>
        </w:rPr>
      </w:pPr>
    </w:p>
    <w:p w14:paraId="167BD7B3" w14:textId="77777777" w:rsidR="00294F16" w:rsidRPr="00294F16" w:rsidRDefault="00294F16" w:rsidP="00294F16">
      <w:pPr>
        <w:suppressAutoHyphens/>
        <w:spacing w:after="0"/>
        <w:jc w:val="both"/>
        <w:rPr>
          <w:rFonts w:ascii="Arial" w:eastAsia="Times New Roman" w:hAnsi="Arial" w:cs="Arial"/>
          <w:sz w:val="24"/>
          <w:szCs w:val="24"/>
          <w:lang w:val="es-ES_tradnl" w:eastAsia="es-ES"/>
        </w:rPr>
      </w:pPr>
      <w:r w:rsidRPr="00294F16">
        <w:rPr>
          <w:rFonts w:ascii="Arial" w:eastAsia="Times New Roman" w:hAnsi="Arial" w:cs="Arial"/>
          <w:sz w:val="24"/>
          <w:szCs w:val="24"/>
          <w:lang w:val="es-ES_tradnl" w:eastAsia="es-ES"/>
        </w:rPr>
        <w:t xml:space="preserve">Adicionalmente a todo lo expuesto, a raíz de las sentencias de tutela: </w:t>
      </w:r>
      <w:proofErr w:type="spellStart"/>
      <w:r w:rsidRPr="00294F16">
        <w:rPr>
          <w:rFonts w:ascii="Arial" w:eastAsia="Times New Roman" w:hAnsi="Arial" w:cs="Arial"/>
          <w:sz w:val="24"/>
          <w:szCs w:val="24"/>
          <w:lang w:val="es-ES_tradnl" w:eastAsia="es-ES"/>
        </w:rPr>
        <w:t>STL9790</w:t>
      </w:r>
      <w:proofErr w:type="spellEnd"/>
      <w:r w:rsidRPr="00294F16">
        <w:rPr>
          <w:rFonts w:ascii="Arial" w:eastAsia="Times New Roman" w:hAnsi="Arial" w:cs="Arial"/>
          <w:sz w:val="24"/>
          <w:szCs w:val="24"/>
          <w:lang w:val="es-ES_tradnl" w:eastAsia="es-ES"/>
        </w:rPr>
        <w:t xml:space="preserve">-2023 -en la que la Corte, ahora definiendo el efecto de una </w:t>
      </w:r>
      <w:proofErr w:type="spellStart"/>
      <w:r w:rsidRPr="00294F16">
        <w:rPr>
          <w:rFonts w:ascii="Arial" w:eastAsia="Times New Roman" w:hAnsi="Arial" w:cs="Arial"/>
          <w:sz w:val="24"/>
          <w:szCs w:val="24"/>
          <w:lang w:val="es-ES_tradnl" w:eastAsia="es-ES"/>
        </w:rPr>
        <w:t>reasesoría</w:t>
      </w:r>
      <w:proofErr w:type="spellEnd"/>
      <w:r w:rsidRPr="00294F16">
        <w:rPr>
          <w:rFonts w:ascii="Arial" w:eastAsia="Times New Roman" w:hAnsi="Arial" w:cs="Arial"/>
          <w:sz w:val="24"/>
          <w:szCs w:val="24"/>
          <w:lang w:val="es-ES_tradnl" w:eastAsia="es-ES"/>
        </w:rPr>
        <w:t xml:space="preserve"> en que la AFP indicó al demandante que no le convenía permanecer en el </w:t>
      </w:r>
      <w:proofErr w:type="spellStart"/>
      <w:r w:rsidRPr="00294F16">
        <w:rPr>
          <w:rFonts w:ascii="Arial" w:eastAsia="Times New Roman" w:hAnsi="Arial" w:cs="Arial"/>
          <w:sz w:val="24"/>
          <w:szCs w:val="24"/>
          <w:lang w:val="es-ES_tradnl" w:eastAsia="es-ES"/>
        </w:rPr>
        <w:t>RAIS</w:t>
      </w:r>
      <w:proofErr w:type="spellEnd"/>
      <w:r w:rsidRPr="00294F16">
        <w:rPr>
          <w:rFonts w:ascii="Arial" w:eastAsia="Times New Roman" w:hAnsi="Arial" w:cs="Arial"/>
          <w:sz w:val="24"/>
          <w:szCs w:val="24"/>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294F16">
        <w:rPr>
          <w:rFonts w:ascii="Arial" w:eastAsia="Times New Roman" w:hAnsi="Arial" w:cs="Arial"/>
          <w:sz w:val="24"/>
          <w:szCs w:val="24"/>
          <w:lang w:val="es-ES_tradnl" w:eastAsia="es-ES"/>
        </w:rPr>
        <w:t>STL7302</w:t>
      </w:r>
      <w:proofErr w:type="spellEnd"/>
      <w:r w:rsidRPr="00294F16">
        <w:rPr>
          <w:rFonts w:ascii="Arial" w:eastAsia="Times New Roman" w:hAnsi="Arial" w:cs="Arial"/>
          <w:sz w:val="24"/>
          <w:szCs w:val="24"/>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294F16">
        <w:rPr>
          <w:rFonts w:ascii="Arial" w:eastAsia="Times New Roman" w:hAnsi="Arial" w:cs="Arial"/>
          <w:sz w:val="24"/>
          <w:szCs w:val="24"/>
          <w:lang w:val="es-ES_tradnl" w:eastAsia="es-ES"/>
        </w:rPr>
        <w:t>RAIS</w:t>
      </w:r>
      <w:proofErr w:type="spellEnd"/>
      <w:r w:rsidRPr="00294F16">
        <w:rPr>
          <w:rFonts w:ascii="Arial" w:eastAsia="Times New Roman" w:hAnsi="Arial" w:cs="Arial"/>
          <w:sz w:val="24"/>
          <w:szCs w:val="24"/>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294F16">
        <w:rPr>
          <w:rFonts w:ascii="Arial" w:eastAsia="Times New Roman" w:hAnsi="Arial" w:cs="Arial"/>
          <w:sz w:val="24"/>
          <w:szCs w:val="24"/>
          <w:lang w:val="es-ES_tradnl" w:eastAsia="es-ES"/>
        </w:rPr>
        <w:t>STL</w:t>
      </w:r>
      <w:proofErr w:type="spellEnd"/>
      <w:r w:rsidRPr="00294F16">
        <w:rPr>
          <w:rFonts w:ascii="Arial" w:eastAsia="Times New Roman" w:hAnsi="Arial" w:cs="Arial"/>
          <w:sz w:val="24"/>
          <w:szCs w:val="24"/>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 </w:t>
      </w:r>
    </w:p>
    <w:p w14:paraId="280EB2BD" w14:textId="77777777" w:rsidR="00294F16" w:rsidRPr="00294F16" w:rsidRDefault="00294F16" w:rsidP="00294F16">
      <w:pPr>
        <w:suppressAutoHyphens/>
        <w:spacing w:after="0"/>
        <w:jc w:val="both"/>
        <w:rPr>
          <w:rFonts w:ascii="Arial" w:eastAsia="Times New Roman" w:hAnsi="Arial" w:cs="Arial"/>
          <w:sz w:val="24"/>
          <w:szCs w:val="24"/>
          <w:lang w:val="es-ES_tradnl" w:eastAsia="es-ES"/>
        </w:rPr>
      </w:pPr>
    </w:p>
    <w:p w14:paraId="5FF56BC1" w14:textId="3CABEBB1" w:rsidR="001725C6" w:rsidRDefault="00294F16" w:rsidP="00294F16">
      <w:pPr>
        <w:suppressAutoHyphens/>
        <w:spacing w:after="0"/>
        <w:jc w:val="both"/>
        <w:rPr>
          <w:rFonts w:ascii="Arial" w:eastAsia="Times New Roman" w:hAnsi="Arial" w:cs="Arial"/>
          <w:sz w:val="24"/>
          <w:szCs w:val="24"/>
          <w:lang w:val="es-ES_tradnl" w:eastAsia="es-ES"/>
        </w:rPr>
      </w:pPr>
      <w:r w:rsidRPr="00294F16">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suscribo esta sentencia.</w:t>
      </w:r>
    </w:p>
    <w:p w14:paraId="2A7DB626" w14:textId="77777777" w:rsidR="00294F16" w:rsidRPr="00850B1D" w:rsidRDefault="00294F16" w:rsidP="00294F16">
      <w:pPr>
        <w:suppressAutoHyphens/>
        <w:spacing w:after="0"/>
        <w:jc w:val="both"/>
        <w:rPr>
          <w:rFonts w:ascii="Arial" w:eastAsia="Times New Roman" w:hAnsi="Arial" w:cs="Arial"/>
          <w:sz w:val="24"/>
          <w:szCs w:val="24"/>
          <w:lang w:val="es-ES_tradnl" w:eastAsia="es-ES"/>
        </w:rPr>
      </w:pPr>
    </w:p>
    <w:p w14:paraId="6533AB18" w14:textId="77777777" w:rsidR="001725C6" w:rsidRPr="00850B1D" w:rsidRDefault="001725C6" w:rsidP="001725C6">
      <w:pPr>
        <w:spacing w:after="0"/>
        <w:jc w:val="both"/>
        <w:rPr>
          <w:rFonts w:ascii="Arial" w:eastAsia="Times New Roman" w:hAnsi="Arial" w:cs="Arial"/>
          <w:sz w:val="24"/>
          <w:szCs w:val="24"/>
          <w:lang w:eastAsia="es-ES"/>
        </w:rPr>
      </w:pPr>
      <w:r w:rsidRPr="00850B1D">
        <w:rPr>
          <w:rFonts w:ascii="Arial" w:eastAsia="Times New Roman" w:hAnsi="Arial" w:cs="Arial"/>
          <w:sz w:val="24"/>
          <w:szCs w:val="24"/>
          <w:lang w:eastAsia="es-ES"/>
        </w:rPr>
        <w:t>Dejo así aclarado mi voto.</w:t>
      </w:r>
    </w:p>
    <w:p w14:paraId="0A37ABB6" w14:textId="77777777" w:rsidR="001725C6" w:rsidRPr="00850B1D" w:rsidRDefault="001725C6" w:rsidP="001725C6">
      <w:pPr>
        <w:spacing w:after="0"/>
        <w:jc w:val="both"/>
        <w:rPr>
          <w:rFonts w:ascii="Arial" w:hAnsi="Arial" w:cs="Arial"/>
          <w:sz w:val="24"/>
          <w:szCs w:val="24"/>
        </w:rPr>
      </w:pPr>
    </w:p>
    <w:p w14:paraId="14C31F7D" w14:textId="77777777" w:rsidR="001725C6" w:rsidRPr="00850B1D" w:rsidRDefault="001725C6" w:rsidP="001725C6">
      <w:pPr>
        <w:spacing w:after="0"/>
        <w:jc w:val="both"/>
        <w:rPr>
          <w:rFonts w:ascii="Arial" w:eastAsia="Times New Roman" w:hAnsi="Arial" w:cs="Arial"/>
          <w:sz w:val="24"/>
          <w:szCs w:val="24"/>
        </w:rPr>
      </w:pPr>
    </w:p>
    <w:p w14:paraId="1C9BC4FF" w14:textId="77777777" w:rsidR="001725C6" w:rsidRPr="00850B1D" w:rsidRDefault="001725C6" w:rsidP="001725C6">
      <w:pPr>
        <w:spacing w:after="0"/>
        <w:jc w:val="both"/>
        <w:rPr>
          <w:rFonts w:ascii="Arial" w:eastAsia="Times New Roman" w:hAnsi="Arial" w:cs="Arial"/>
          <w:sz w:val="24"/>
          <w:szCs w:val="24"/>
        </w:rPr>
      </w:pPr>
    </w:p>
    <w:p w14:paraId="1EE12229" w14:textId="77777777" w:rsidR="001725C6" w:rsidRPr="00850B1D" w:rsidRDefault="001725C6" w:rsidP="001725C6">
      <w:pPr>
        <w:spacing w:after="0"/>
        <w:jc w:val="both"/>
        <w:rPr>
          <w:rFonts w:ascii="Arial" w:eastAsia="Times New Roman" w:hAnsi="Arial" w:cs="Arial"/>
          <w:sz w:val="24"/>
          <w:szCs w:val="24"/>
        </w:rPr>
      </w:pPr>
    </w:p>
    <w:p w14:paraId="3DE84939" w14:textId="77777777" w:rsidR="001725C6" w:rsidRPr="00850B1D" w:rsidRDefault="001725C6" w:rsidP="001725C6">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7BF031C1" w14:textId="765D797C" w:rsidR="007D1EF7" w:rsidRPr="001725C6" w:rsidRDefault="001725C6" w:rsidP="001725C6">
      <w:pPr>
        <w:widowControl w:val="0"/>
        <w:autoSpaceDE w:val="0"/>
        <w:autoSpaceDN w:val="0"/>
        <w:adjustRightInd w:val="0"/>
        <w:spacing w:after="0"/>
        <w:jc w:val="center"/>
        <w:rPr>
          <w:rFonts w:ascii="Arial" w:eastAsia="Times New Roman" w:hAnsi="Arial" w:cs="Arial"/>
          <w:sz w:val="24"/>
          <w:szCs w:val="24"/>
        </w:rPr>
      </w:pPr>
      <w:r w:rsidRPr="00850B1D">
        <w:rPr>
          <w:rFonts w:ascii="Arial" w:eastAsia="Times New Roman" w:hAnsi="Arial" w:cs="Arial"/>
          <w:sz w:val="24"/>
          <w:szCs w:val="24"/>
        </w:rPr>
        <w:t>Magistrado</w:t>
      </w:r>
    </w:p>
    <w:sectPr w:rsidR="007D1EF7" w:rsidRPr="001725C6" w:rsidSect="001725C6">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22BD9A" w16cex:dateUtc="2023-10-10T16:33:58.988Z"/>
  <w16cex:commentExtensible w16cex:durableId="5AE2A6ED" w16cex:dateUtc="2023-10-17T18:14:09.144Z"/>
  <w16cex:commentExtensible w16cex:durableId="54C1C0BD" w16cex:dateUtc="2023-10-17T19:37:39.67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8449F" w14:textId="77777777" w:rsidR="00E634D7" w:rsidRDefault="00E634D7" w:rsidP="00F64739">
      <w:pPr>
        <w:spacing w:after="0" w:line="240" w:lineRule="auto"/>
      </w:pPr>
      <w:r>
        <w:separator/>
      </w:r>
    </w:p>
  </w:endnote>
  <w:endnote w:type="continuationSeparator" w:id="0">
    <w:p w14:paraId="39348C60" w14:textId="77777777" w:rsidR="00E634D7" w:rsidRDefault="00E634D7" w:rsidP="00F6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4"/>
        <w:lang w:val="es-ES"/>
      </w:rPr>
      <w:id w:val="769362156"/>
      <w:docPartObj>
        <w:docPartGallery w:val="Page Numbers (Bottom of Page)"/>
        <w:docPartUnique/>
      </w:docPartObj>
    </w:sdtPr>
    <w:sdtEndPr/>
    <w:sdtContent>
      <w:p w14:paraId="3518CFD7" w14:textId="39D68532" w:rsidR="00F64739" w:rsidRPr="001725C6" w:rsidRDefault="00F64739" w:rsidP="001725C6">
        <w:pPr>
          <w:pStyle w:val="Encabezado"/>
          <w:jc w:val="right"/>
          <w:rPr>
            <w:rFonts w:ascii="Arial" w:hAnsi="Arial" w:cs="Arial"/>
            <w:sz w:val="18"/>
            <w:szCs w:val="14"/>
            <w:lang w:val="es-ES"/>
          </w:rPr>
        </w:pPr>
        <w:r w:rsidRPr="001725C6">
          <w:rPr>
            <w:rFonts w:ascii="Arial" w:hAnsi="Arial" w:cs="Arial"/>
            <w:sz w:val="18"/>
            <w:szCs w:val="14"/>
            <w:lang w:val="es-ES"/>
          </w:rPr>
          <w:fldChar w:fldCharType="begin"/>
        </w:r>
        <w:r w:rsidRPr="001725C6">
          <w:rPr>
            <w:rFonts w:ascii="Arial" w:hAnsi="Arial" w:cs="Arial"/>
            <w:sz w:val="18"/>
            <w:szCs w:val="14"/>
            <w:lang w:val="es-ES"/>
          </w:rPr>
          <w:instrText>PAGE   \* MERGEFORMAT</w:instrText>
        </w:r>
        <w:r w:rsidRPr="001725C6">
          <w:rPr>
            <w:rFonts w:ascii="Arial" w:hAnsi="Arial" w:cs="Arial"/>
            <w:sz w:val="18"/>
            <w:szCs w:val="14"/>
            <w:lang w:val="es-ES"/>
          </w:rPr>
          <w:fldChar w:fldCharType="separate"/>
        </w:r>
        <w:r w:rsidR="00653698">
          <w:rPr>
            <w:rFonts w:ascii="Arial" w:hAnsi="Arial" w:cs="Arial"/>
            <w:noProof/>
            <w:sz w:val="18"/>
            <w:szCs w:val="14"/>
            <w:lang w:val="es-ES"/>
          </w:rPr>
          <w:t>21</w:t>
        </w:r>
        <w:r w:rsidRPr="001725C6">
          <w:rPr>
            <w:rFonts w:ascii="Arial" w:hAnsi="Arial" w:cs="Arial"/>
            <w:sz w:val="18"/>
            <w:szCs w:val="14"/>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A0C9F" w14:textId="77777777" w:rsidR="00E634D7" w:rsidRDefault="00E634D7" w:rsidP="00F64739">
      <w:pPr>
        <w:spacing w:after="0" w:line="240" w:lineRule="auto"/>
      </w:pPr>
      <w:r>
        <w:separator/>
      </w:r>
    </w:p>
  </w:footnote>
  <w:footnote w:type="continuationSeparator" w:id="0">
    <w:p w14:paraId="777211D7" w14:textId="77777777" w:rsidR="00E634D7" w:rsidRDefault="00E634D7" w:rsidP="00F6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2440" w14:textId="77777777" w:rsidR="001725C6" w:rsidRPr="001725C6" w:rsidRDefault="00F64739" w:rsidP="00F64739">
    <w:pPr>
      <w:pStyle w:val="Encabezado"/>
      <w:jc w:val="center"/>
      <w:rPr>
        <w:rFonts w:ascii="Arial" w:hAnsi="Arial" w:cs="Arial"/>
        <w:sz w:val="18"/>
        <w:szCs w:val="14"/>
        <w:lang w:val="es-ES"/>
      </w:rPr>
    </w:pPr>
    <w:r w:rsidRPr="001725C6">
      <w:rPr>
        <w:rFonts w:ascii="Arial" w:hAnsi="Arial" w:cs="Arial"/>
        <w:sz w:val="18"/>
        <w:szCs w:val="14"/>
        <w:lang w:val="es-ES"/>
      </w:rPr>
      <w:t>Lucrecia del Socorro Buriti</w:t>
    </w:r>
    <w:r w:rsidR="001725C6" w:rsidRPr="001725C6">
      <w:rPr>
        <w:rFonts w:ascii="Arial" w:hAnsi="Arial" w:cs="Arial"/>
        <w:sz w:val="18"/>
        <w:szCs w:val="14"/>
        <w:lang w:val="es-ES"/>
      </w:rPr>
      <w:t>cá Ruiz Vs Colpensiones y otra</w:t>
    </w:r>
  </w:p>
  <w:p w14:paraId="2953AA05" w14:textId="2749C98E" w:rsidR="00F64739" w:rsidRPr="001725C6" w:rsidRDefault="00F64739" w:rsidP="00F64739">
    <w:pPr>
      <w:pStyle w:val="Encabezado"/>
      <w:jc w:val="center"/>
      <w:rPr>
        <w:rFonts w:ascii="Arial" w:hAnsi="Arial" w:cs="Arial"/>
        <w:sz w:val="18"/>
        <w:szCs w:val="14"/>
        <w:lang w:val="es-ES"/>
      </w:rPr>
    </w:pPr>
    <w:r w:rsidRPr="001725C6">
      <w:rPr>
        <w:rFonts w:ascii="Arial" w:hAnsi="Arial" w:cs="Arial"/>
        <w:sz w:val="18"/>
        <w:szCs w:val="14"/>
        <w:lang w:val="es-ES"/>
      </w:rPr>
      <w:t>Rad. 66001310500120210001401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174007"/>
    <w:multiLevelType w:val="multilevel"/>
    <w:tmpl w:val="21D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B5C67"/>
    <w:multiLevelType w:val="multilevel"/>
    <w:tmpl w:val="26C6D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754C6A"/>
    <w:multiLevelType w:val="multilevel"/>
    <w:tmpl w:val="745EC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D3453"/>
    <w:multiLevelType w:val="multilevel"/>
    <w:tmpl w:val="173CC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815E6"/>
    <w:multiLevelType w:val="multilevel"/>
    <w:tmpl w:val="91BE9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4B2F"/>
    <w:multiLevelType w:val="multilevel"/>
    <w:tmpl w:val="15F47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E3863"/>
    <w:multiLevelType w:val="multilevel"/>
    <w:tmpl w:val="DED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E2F77"/>
    <w:multiLevelType w:val="multilevel"/>
    <w:tmpl w:val="341EB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C45F9"/>
    <w:multiLevelType w:val="multilevel"/>
    <w:tmpl w:val="4CB8C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E519B4"/>
    <w:multiLevelType w:val="multilevel"/>
    <w:tmpl w:val="A596E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04FA5"/>
    <w:multiLevelType w:val="multilevel"/>
    <w:tmpl w:val="4E20B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62D9F"/>
    <w:multiLevelType w:val="multilevel"/>
    <w:tmpl w:val="C680D6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057A4"/>
    <w:multiLevelType w:val="multilevel"/>
    <w:tmpl w:val="0E842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890464"/>
    <w:multiLevelType w:val="multilevel"/>
    <w:tmpl w:val="4E349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4D6176"/>
    <w:multiLevelType w:val="multilevel"/>
    <w:tmpl w:val="555AC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D2EAC"/>
    <w:multiLevelType w:val="multilevel"/>
    <w:tmpl w:val="694A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A801D7"/>
    <w:multiLevelType w:val="multilevel"/>
    <w:tmpl w:val="8A10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9"/>
  </w:num>
  <w:num w:numId="4">
    <w:abstractNumId w:val="18"/>
  </w:num>
  <w:num w:numId="5">
    <w:abstractNumId w:val="16"/>
  </w:num>
  <w:num w:numId="6">
    <w:abstractNumId w:val="8"/>
  </w:num>
  <w:num w:numId="7">
    <w:abstractNumId w:val="13"/>
  </w:num>
  <w:num w:numId="8">
    <w:abstractNumId w:val="3"/>
  </w:num>
  <w:num w:numId="9">
    <w:abstractNumId w:val="20"/>
  </w:num>
  <w:num w:numId="10">
    <w:abstractNumId w:val="5"/>
  </w:num>
  <w:num w:numId="11">
    <w:abstractNumId w:val="7"/>
  </w:num>
  <w:num w:numId="12">
    <w:abstractNumId w:val="11"/>
  </w:num>
  <w:num w:numId="13">
    <w:abstractNumId w:val="17"/>
  </w:num>
  <w:num w:numId="14">
    <w:abstractNumId w:val="19"/>
  </w:num>
  <w:num w:numId="15">
    <w:abstractNumId w:val="6"/>
  </w:num>
  <w:num w:numId="16">
    <w:abstractNumId w:val="10"/>
  </w:num>
  <w:num w:numId="17">
    <w:abstractNumId w:val="0"/>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97"/>
    <w:rsid w:val="00007329"/>
    <w:rsid w:val="0015501F"/>
    <w:rsid w:val="001725C6"/>
    <w:rsid w:val="001E33FC"/>
    <w:rsid w:val="00222E2C"/>
    <w:rsid w:val="00245100"/>
    <w:rsid w:val="00294F16"/>
    <w:rsid w:val="00386D1B"/>
    <w:rsid w:val="00585E06"/>
    <w:rsid w:val="00653698"/>
    <w:rsid w:val="006E23E6"/>
    <w:rsid w:val="007B6D5E"/>
    <w:rsid w:val="007D1EF7"/>
    <w:rsid w:val="00810BA0"/>
    <w:rsid w:val="00840339"/>
    <w:rsid w:val="00853DB9"/>
    <w:rsid w:val="008B6771"/>
    <w:rsid w:val="009319E6"/>
    <w:rsid w:val="00970B0D"/>
    <w:rsid w:val="009737D7"/>
    <w:rsid w:val="009C563A"/>
    <w:rsid w:val="00A5335A"/>
    <w:rsid w:val="00B342E3"/>
    <w:rsid w:val="00B43B1E"/>
    <w:rsid w:val="00B47BEA"/>
    <w:rsid w:val="00C06968"/>
    <w:rsid w:val="00DB36A0"/>
    <w:rsid w:val="00DB3C97"/>
    <w:rsid w:val="00DE7E8E"/>
    <w:rsid w:val="00E479C8"/>
    <w:rsid w:val="00E634D7"/>
    <w:rsid w:val="00E828FC"/>
    <w:rsid w:val="00E855A8"/>
    <w:rsid w:val="00F05D77"/>
    <w:rsid w:val="00F64739"/>
    <w:rsid w:val="00FE2629"/>
    <w:rsid w:val="3DEE534E"/>
    <w:rsid w:val="57B4455C"/>
    <w:rsid w:val="68CE9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D95C"/>
  <w15:chartTrackingRefBased/>
  <w15:docId w15:val="{B6FFEE55-7E57-4822-A280-D8B68151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97"/>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B3C9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DB3C97"/>
  </w:style>
  <w:style w:type="character" w:customStyle="1" w:styleId="eop">
    <w:name w:val="eop"/>
    <w:rsid w:val="00DB3C97"/>
  </w:style>
  <w:style w:type="character" w:customStyle="1" w:styleId="tabchar">
    <w:name w:val="tabchar"/>
    <w:basedOn w:val="Fuentedeprrafopredeter"/>
    <w:rsid w:val="00DB3C97"/>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F647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4739"/>
    <w:rPr>
      <w:rFonts w:ascii="Calibri" w:eastAsia="Calibri" w:hAnsi="Calibri" w:cs="Times New Roman"/>
      <w:kern w:val="0"/>
      <w14:ligatures w14:val="none"/>
    </w:rPr>
  </w:style>
  <w:style w:type="paragraph" w:styleId="Piedepgina">
    <w:name w:val="footer"/>
    <w:basedOn w:val="Normal"/>
    <w:link w:val="PiedepginaCar"/>
    <w:uiPriority w:val="99"/>
    <w:unhideWhenUsed/>
    <w:rsid w:val="00F647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73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562">
      <w:bodyDiv w:val="1"/>
      <w:marLeft w:val="0"/>
      <w:marRight w:val="0"/>
      <w:marTop w:val="0"/>
      <w:marBottom w:val="0"/>
      <w:divBdr>
        <w:top w:val="none" w:sz="0" w:space="0" w:color="auto"/>
        <w:left w:val="none" w:sz="0" w:space="0" w:color="auto"/>
        <w:bottom w:val="none" w:sz="0" w:space="0" w:color="auto"/>
        <w:right w:val="none" w:sz="0" w:space="0" w:color="auto"/>
      </w:divBdr>
    </w:div>
    <w:div w:id="395592678">
      <w:bodyDiv w:val="1"/>
      <w:marLeft w:val="0"/>
      <w:marRight w:val="0"/>
      <w:marTop w:val="0"/>
      <w:marBottom w:val="0"/>
      <w:divBdr>
        <w:top w:val="none" w:sz="0" w:space="0" w:color="auto"/>
        <w:left w:val="none" w:sz="0" w:space="0" w:color="auto"/>
        <w:bottom w:val="none" w:sz="0" w:space="0" w:color="auto"/>
        <w:right w:val="none" w:sz="0" w:space="0" w:color="auto"/>
      </w:divBdr>
    </w:div>
    <w:div w:id="459569961">
      <w:bodyDiv w:val="1"/>
      <w:marLeft w:val="0"/>
      <w:marRight w:val="0"/>
      <w:marTop w:val="0"/>
      <w:marBottom w:val="0"/>
      <w:divBdr>
        <w:top w:val="none" w:sz="0" w:space="0" w:color="auto"/>
        <w:left w:val="none" w:sz="0" w:space="0" w:color="auto"/>
        <w:bottom w:val="none" w:sz="0" w:space="0" w:color="auto"/>
        <w:right w:val="none" w:sz="0" w:space="0" w:color="auto"/>
      </w:divBdr>
    </w:div>
    <w:div w:id="604312628">
      <w:bodyDiv w:val="1"/>
      <w:marLeft w:val="0"/>
      <w:marRight w:val="0"/>
      <w:marTop w:val="0"/>
      <w:marBottom w:val="0"/>
      <w:divBdr>
        <w:top w:val="none" w:sz="0" w:space="0" w:color="auto"/>
        <w:left w:val="none" w:sz="0" w:space="0" w:color="auto"/>
        <w:bottom w:val="none" w:sz="0" w:space="0" w:color="auto"/>
        <w:right w:val="none" w:sz="0" w:space="0" w:color="auto"/>
      </w:divBdr>
    </w:div>
    <w:div w:id="9846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2ab3ff84603c45cd"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A1B3C-C65C-432D-B25D-23FDA8C9B525}">
  <ds:schemaRefs>
    <ds:schemaRef ds:uri="http://schemas.microsoft.com/sharepoint/v3/contenttype/forms"/>
  </ds:schemaRefs>
</ds:datastoreItem>
</file>

<file path=customXml/itemProps2.xml><?xml version="1.0" encoding="utf-8"?>
<ds:datastoreItem xmlns:ds="http://schemas.openxmlformats.org/officeDocument/2006/customXml" ds:itemID="{C49999C3-C8B5-4C80-B224-6F3E7B94764F}">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878FE6CA-C7B9-4F58-85AB-A4043E97E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10707</Words>
  <Characters>61032</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10</cp:revision>
  <dcterms:created xsi:type="dcterms:W3CDTF">2023-10-06T13:30:00Z</dcterms:created>
  <dcterms:modified xsi:type="dcterms:W3CDTF">2023-11-29T22:06:00Z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