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C31B8" w14:textId="11C07AE9" w:rsidR="005E00C4" w:rsidRPr="00CE013B" w:rsidRDefault="00CE013B" w:rsidP="005E00C4">
      <w:pPr>
        <w:widowControl w:val="0"/>
        <w:autoSpaceDE w:val="0"/>
        <w:autoSpaceDN w:val="0"/>
        <w:adjustRightInd w:val="0"/>
        <w:jc w:val="both"/>
        <w:rPr>
          <w:rFonts w:ascii="Arial" w:hAnsi="Arial" w:cs="Arial"/>
          <w:b/>
          <w:bCs/>
          <w:lang w:val="es-ES"/>
        </w:rPr>
      </w:pPr>
      <w:r>
        <w:rPr>
          <w:rFonts w:ascii="Arial" w:hAnsi="Arial" w:cs="Arial"/>
          <w:b/>
          <w:bCs/>
          <w:lang w:val="es-ES"/>
        </w:rPr>
        <w:t>ACCIÓN DE TUTELA / SUBSIDIARIEDAD / VÍCTIMAS DEL CONFLICTO ARMADO / PERSONAS DE ESPECIAL PROTECCIÓN</w:t>
      </w:r>
    </w:p>
    <w:p w14:paraId="05BC2C20" w14:textId="0574CAD4" w:rsidR="005E00C4" w:rsidRPr="005E00C4" w:rsidRDefault="00CE013B" w:rsidP="005E00C4">
      <w:pPr>
        <w:widowControl w:val="0"/>
        <w:autoSpaceDE w:val="0"/>
        <w:autoSpaceDN w:val="0"/>
        <w:adjustRightInd w:val="0"/>
        <w:jc w:val="both"/>
        <w:rPr>
          <w:rFonts w:ascii="Arial" w:hAnsi="Arial" w:cs="Arial"/>
          <w:bCs/>
          <w:lang w:val="es-ES"/>
        </w:rPr>
      </w:pPr>
      <w:r w:rsidRPr="00CE013B">
        <w:rPr>
          <w:rFonts w:ascii="Arial" w:hAnsi="Arial" w:cs="Arial"/>
          <w:bCs/>
          <w:lang w:val="es-ES"/>
        </w:rPr>
        <w:t>Según el inciso 3° del mismo canon, la acción de tutela “solo procederá cuando el afectado no disponga de otro medio de defensa judicial, salvo que aquella se utilice como mecanismo transitorio para evitar un perjuicio irremediable”.</w:t>
      </w:r>
      <w:r>
        <w:rPr>
          <w:rFonts w:ascii="Arial" w:hAnsi="Arial" w:cs="Arial"/>
          <w:bCs/>
          <w:lang w:val="es-ES"/>
        </w:rPr>
        <w:t xml:space="preserve"> (…) </w:t>
      </w:r>
      <w:r w:rsidRPr="00CE013B">
        <w:rPr>
          <w:rFonts w:ascii="Arial" w:hAnsi="Arial" w:cs="Arial"/>
          <w:bCs/>
          <w:lang w:val="es-ES"/>
        </w:rPr>
        <w:t>No obstante, el carácter residual de este mecanismo de protección especial, de siempre ha reconocido la Corte Constitucional la situación de extrema vulnerabilidad y desprotección que afrontan las personas que han sido víctimas del conflicto armado, razón por la cual ha reconocido en ellas la condición de sujetos de especial protección y en virtud de ello ha considerado procedente la acción de tutela para amparar los derechos de éste golpeado sector de la población</w:t>
      </w:r>
      <w:r>
        <w:rPr>
          <w:rFonts w:ascii="Arial" w:hAnsi="Arial" w:cs="Arial"/>
          <w:bCs/>
          <w:lang w:val="es-ES"/>
        </w:rPr>
        <w:t>.</w:t>
      </w:r>
    </w:p>
    <w:p w14:paraId="1EF577A8" w14:textId="77777777" w:rsidR="005E00C4" w:rsidRPr="005E00C4" w:rsidRDefault="005E00C4" w:rsidP="005E00C4">
      <w:pPr>
        <w:widowControl w:val="0"/>
        <w:autoSpaceDE w:val="0"/>
        <w:autoSpaceDN w:val="0"/>
        <w:adjustRightInd w:val="0"/>
        <w:jc w:val="both"/>
        <w:rPr>
          <w:rFonts w:ascii="Arial" w:hAnsi="Arial" w:cs="Arial"/>
          <w:bCs/>
          <w:lang w:val="es-ES"/>
        </w:rPr>
      </w:pPr>
    </w:p>
    <w:p w14:paraId="70E02547" w14:textId="4EFD6550" w:rsidR="00CE013B" w:rsidRPr="00CE013B" w:rsidRDefault="00CE013B" w:rsidP="00CE013B">
      <w:pPr>
        <w:widowControl w:val="0"/>
        <w:autoSpaceDE w:val="0"/>
        <w:autoSpaceDN w:val="0"/>
        <w:adjustRightInd w:val="0"/>
        <w:jc w:val="both"/>
        <w:rPr>
          <w:rFonts w:ascii="Arial" w:hAnsi="Arial" w:cs="Arial"/>
          <w:b/>
          <w:bCs/>
          <w:lang w:val="es-ES"/>
        </w:rPr>
      </w:pPr>
      <w:r>
        <w:rPr>
          <w:rFonts w:ascii="Arial" w:hAnsi="Arial" w:cs="Arial"/>
          <w:b/>
          <w:bCs/>
          <w:lang w:val="es-ES"/>
        </w:rPr>
        <w:t xml:space="preserve">VÍCTIMAS DEL CONFLICTO ARMADO / </w:t>
      </w:r>
      <w:r w:rsidR="009A3531">
        <w:rPr>
          <w:rFonts w:ascii="Arial" w:hAnsi="Arial" w:cs="Arial"/>
          <w:b/>
          <w:bCs/>
          <w:lang w:val="es-ES"/>
        </w:rPr>
        <w:t>INDEMNIZACIÓN ADMINISTRATIVA / NATURALEZA</w:t>
      </w:r>
    </w:p>
    <w:p w14:paraId="49FC2C11" w14:textId="72207F2D" w:rsidR="005E00C4" w:rsidRPr="009A3531" w:rsidRDefault="009A3531" w:rsidP="009A3531">
      <w:pPr>
        <w:widowControl w:val="0"/>
        <w:autoSpaceDE w:val="0"/>
        <w:autoSpaceDN w:val="0"/>
        <w:adjustRightInd w:val="0"/>
        <w:jc w:val="both"/>
        <w:rPr>
          <w:rFonts w:ascii="Arial" w:hAnsi="Arial" w:cs="Arial"/>
          <w:bCs/>
          <w:lang w:val="es-ES"/>
        </w:rPr>
      </w:pPr>
      <w:r w:rsidRPr="009A3531">
        <w:rPr>
          <w:rFonts w:ascii="Arial" w:hAnsi="Arial" w:cs="Arial"/>
          <w:bCs/>
          <w:lang w:val="es-ES"/>
        </w:rPr>
        <w:t>En sentencia T-386 de 2018 la Corte Constitucional, respecto a la procedencia de la acción de tutela para solicitar el reconocimiento y pago de la indemnización administrativa de las víctimas del</w:t>
      </w:r>
      <w:r>
        <w:rPr>
          <w:rFonts w:ascii="Arial" w:hAnsi="Arial" w:cs="Arial"/>
          <w:bCs/>
          <w:lang w:val="es-ES"/>
        </w:rPr>
        <w:t xml:space="preserve"> conflicto armado, precisó que: </w:t>
      </w:r>
      <w:r w:rsidRPr="009A3531">
        <w:rPr>
          <w:rFonts w:ascii="Arial" w:hAnsi="Arial" w:cs="Arial"/>
          <w:bCs/>
          <w:lang w:val="es-ES"/>
        </w:rPr>
        <w:t>“En la medida en que la indemnización corresponde a una pretensión de carácter económico, que es reconocida una sola vez y que, en principio, no se encuentra ligada a la satisfacción de necesidades básicas, por regla general, su reconocimiento y pago no impacta en la realización de garantías de naturaleza fundamental, más allá de las discusiones que pueden llegar a presentarse, por ejemplo, por la falta de respuesta a una solicitud dirigida a obtener su otorgamiento, cuando de por medio se encuentra la protección del derecho de petición; o por la omisión en el cumplimiento de los requisitos previstos para su entrega, en términos de satisfacción del derecho al debido proceso”.</w:t>
      </w:r>
    </w:p>
    <w:p w14:paraId="6A335F51" w14:textId="77777777" w:rsidR="005E00C4" w:rsidRPr="005E00C4" w:rsidRDefault="005E00C4" w:rsidP="005E00C4">
      <w:pPr>
        <w:widowControl w:val="0"/>
        <w:autoSpaceDE w:val="0"/>
        <w:autoSpaceDN w:val="0"/>
        <w:adjustRightInd w:val="0"/>
        <w:jc w:val="both"/>
        <w:rPr>
          <w:rFonts w:ascii="Arial" w:hAnsi="Arial" w:cs="Arial"/>
          <w:bCs/>
          <w:lang w:val="es-ES"/>
        </w:rPr>
      </w:pPr>
    </w:p>
    <w:p w14:paraId="54933A65" w14:textId="71A847C3" w:rsidR="002E5545" w:rsidRDefault="002E5545" w:rsidP="00DE018F">
      <w:pPr>
        <w:widowControl w:val="0"/>
        <w:autoSpaceDE w:val="0"/>
        <w:autoSpaceDN w:val="0"/>
        <w:adjustRightInd w:val="0"/>
        <w:jc w:val="both"/>
        <w:rPr>
          <w:rFonts w:ascii="Arial" w:hAnsi="Arial" w:cs="Arial"/>
          <w:b/>
          <w:bCs/>
          <w:lang w:val="es-ES"/>
        </w:rPr>
      </w:pPr>
      <w:r>
        <w:rPr>
          <w:rFonts w:ascii="Arial" w:hAnsi="Arial" w:cs="Arial"/>
          <w:b/>
          <w:bCs/>
          <w:lang w:val="es-ES"/>
        </w:rPr>
        <w:t>DERECHO DE PETICIÓN / DEFINICIÓN / TÉRMINO PARA CONTESTAR</w:t>
      </w:r>
    </w:p>
    <w:p w14:paraId="4FDC89C8" w14:textId="2B2F671B" w:rsidR="005E00C4" w:rsidRPr="005E00C4" w:rsidRDefault="00DE018F" w:rsidP="00DE018F">
      <w:pPr>
        <w:widowControl w:val="0"/>
        <w:autoSpaceDE w:val="0"/>
        <w:autoSpaceDN w:val="0"/>
        <w:adjustRightInd w:val="0"/>
        <w:jc w:val="both"/>
        <w:rPr>
          <w:rFonts w:ascii="Arial" w:hAnsi="Arial" w:cs="Arial"/>
          <w:bCs/>
          <w:lang w:val="es-ES"/>
        </w:rPr>
      </w:pPr>
      <w:r w:rsidRPr="00DE018F">
        <w:rPr>
          <w:rFonts w:ascii="Arial" w:hAnsi="Arial" w:cs="Arial"/>
          <w:bCs/>
          <w:lang w:val="es-ES"/>
        </w:rPr>
        <w:t>El derecho de petición, está consagrado en el artículo 23 de la Constitución Nacional, el cual señala: “Toda persona tiene derecho a presentar peticiones respetuosas a las autoridades por motivo de interés general o particular y a obtener pronta resolución</w:t>
      </w:r>
      <w:r>
        <w:rPr>
          <w:rFonts w:ascii="Arial" w:hAnsi="Arial" w:cs="Arial"/>
          <w:bCs/>
          <w:lang w:val="es-ES"/>
        </w:rPr>
        <w:t xml:space="preserve">… </w:t>
      </w:r>
      <w:r w:rsidRPr="00DE018F">
        <w:rPr>
          <w:rFonts w:ascii="Arial" w:hAnsi="Arial" w:cs="Arial"/>
          <w:bCs/>
          <w:lang w:val="es-ES"/>
        </w:rPr>
        <w:t>A su vez, la ley estatutaria 1755 de 2015</w:t>
      </w:r>
      <w:r>
        <w:rPr>
          <w:rFonts w:ascii="Arial" w:hAnsi="Arial" w:cs="Arial"/>
          <w:bCs/>
          <w:lang w:val="es-ES"/>
        </w:rPr>
        <w:t>…</w:t>
      </w:r>
      <w:r w:rsidRPr="00DE018F">
        <w:rPr>
          <w:rFonts w:ascii="Arial" w:hAnsi="Arial" w:cs="Arial"/>
          <w:bCs/>
          <w:lang w:val="es-ES"/>
        </w:rPr>
        <w:t>, en su artículo 1º sustituyó el artículo 14 de la Ley 1437 de 2011, en los siguientes términos:</w:t>
      </w:r>
      <w:r>
        <w:rPr>
          <w:rFonts w:ascii="Arial" w:hAnsi="Arial" w:cs="Arial"/>
          <w:bCs/>
          <w:lang w:val="es-ES"/>
        </w:rPr>
        <w:t xml:space="preserve"> </w:t>
      </w:r>
      <w:r w:rsidRPr="00DE018F">
        <w:rPr>
          <w:rFonts w:ascii="Arial" w:hAnsi="Arial" w:cs="Arial"/>
          <w:bCs/>
          <w:lang w:val="es-ES"/>
        </w:rPr>
        <w:t>“</w:t>
      </w:r>
      <w:r>
        <w:rPr>
          <w:rFonts w:ascii="Arial" w:hAnsi="Arial" w:cs="Arial"/>
          <w:bCs/>
          <w:lang w:val="es-ES"/>
        </w:rPr>
        <w:t>…</w:t>
      </w:r>
      <w:r w:rsidRPr="00DE018F">
        <w:rPr>
          <w:rFonts w:ascii="Arial" w:hAnsi="Arial" w:cs="Arial"/>
          <w:bCs/>
          <w:lang w:val="es-ES"/>
        </w:rPr>
        <w:t xml:space="preserve"> Salvo norma legal especial y so pena de sanción disciplinaria, toda petición deberá resolverse dentro de los quince (15) días siguientes a su recepción. (…)”</w:t>
      </w:r>
    </w:p>
    <w:p w14:paraId="5A9E91F3" w14:textId="77777777" w:rsidR="005E00C4" w:rsidRPr="005E00C4" w:rsidRDefault="005E00C4" w:rsidP="005E00C4">
      <w:pPr>
        <w:widowControl w:val="0"/>
        <w:autoSpaceDE w:val="0"/>
        <w:autoSpaceDN w:val="0"/>
        <w:adjustRightInd w:val="0"/>
        <w:jc w:val="both"/>
        <w:rPr>
          <w:rFonts w:ascii="Arial" w:hAnsi="Arial" w:cs="Arial"/>
          <w:bCs/>
          <w:lang w:val="es-ES"/>
        </w:rPr>
      </w:pPr>
    </w:p>
    <w:p w14:paraId="3498A6AE" w14:textId="77777777" w:rsidR="005E00C4" w:rsidRPr="005E00C4" w:rsidRDefault="005E00C4" w:rsidP="005E00C4">
      <w:pPr>
        <w:widowControl w:val="0"/>
        <w:autoSpaceDE w:val="0"/>
        <w:autoSpaceDN w:val="0"/>
        <w:adjustRightInd w:val="0"/>
        <w:jc w:val="both"/>
        <w:rPr>
          <w:rFonts w:ascii="Arial" w:hAnsi="Arial" w:cs="Arial"/>
          <w:bCs/>
          <w:lang w:val="es-ES"/>
        </w:rPr>
      </w:pPr>
    </w:p>
    <w:p w14:paraId="5F3F3A13" w14:textId="77777777" w:rsidR="005E00C4" w:rsidRPr="005E00C4" w:rsidRDefault="005E00C4" w:rsidP="005E00C4">
      <w:pPr>
        <w:widowControl w:val="0"/>
        <w:autoSpaceDE w:val="0"/>
        <w:autoSpaceDN w:val="0"/>
        <w:adjustRightInd w:val="0"/>
        <w:jc w:val="both"/>
        <w:rPr>
          <w:rFonts w:ascii="Arial" w:hAnsi="Arial" w:cs="Arial"/>
          <w:bCs/>
          <w:lang w:val="es-ES"/>
        </w:rPr>
      </w:pPr>
    </w:p>
    <w:p w14:paraId="6C5F6236" w14:textId="5D14CAD9" w:rsidR="005E00C4" w:rsidRPr="005E00C4" w:rsidRDefault="005E00C4" w:rsidP="005E00C4">
      <w:pPr>
        <w:widowControl w:val="0"/>
        <w:autoSpaceDE w:val="0"/>
        <w:autoSpaceDN w:val="0"/>
        <w:adjustRightInd w:val="0"/>
        <w:jc w:val="both"/>
        <w:rPr>
          <w:rFonts w:ascii="Arial" w:eastAsia="Arial" w:hAnsi="Arial" w:cs="Arial"/>
          <w:sz w:val="18"/>
          <w:szCs w:val="18"/>
          <w:lang w:val="es-CO" w:eastAsia="es-CO"/>
        </w:rPr>
      </w:pPr>
      <w:r w:rsidRPr="005E00C4">
        <w:rPr>
          <w:rFonts w:ascii="Arial" w:eastAsia="Arial" w:hAnsi="Arial" w:cs="Arial"/>
          <w:sz w:val="18"/>
          <w:szCs w:val="18"/>
          <w:lang w:val="es-CO" w:eastAsia="es-CO"/>
        </w:rPr>
        <w:t>Providencia:</w:t>
      </w:r>
      <w:r>
        <w:rPr>
          <w:rFonts w:ascii="Arial" w:eastAsia="Arial" w:hAnsi="Arial" w:cs="Arial"/>
          <w:sz w:val="18"/>
          <w:szCs w:val="18"/>
          <w:lang w:val="es-CO" w:eastAsia="es-CO"/>
        </w:rPr>
        <w:tab/>
      </w:r>
      <w:r w:rsidRPr="005E00C4">
        <w:rPr>
          <w:rFonts w:ascii="Arial" w:eastAsia="Arial" w:hAnsi="Arial" w:cs="Arial"/>
          <w:sz w:val="18"/>
          <w:szCs w:val="18"/>
          <w:lang w:val="es-CO" w:eastAsia="es-CO"/>
        </w:rPr>
        <w:tab/>
        <w:t xml:space="preserve">Sentencia de 2 de octubre de 2023 </w:t>
      </w:r>
    </w:p>
    <w:p w14:paraId="2247B44B" w14:textId="5F9033E7" w:rsidR="005E00C4" w:rsidRPr="005E00C4" w:rsidRDefault="005E00C4" w:rsidP="005E00C4">
      <w:pPr>
        <w:widowControl w:val="0"/>
        <w:autoSpaceDE w:val="0"/>
        <w:autoSpaceDN w:val="0"/>
        <w:adjustRightInd w:val="0"/>
        <w:jc w:val="both"/>
        <w:rPr>
          <w:rFonts w:ascii="Arial" w:eastAsia="Arial" w:hAnsi="Arial" w:cs="Arial"/>
          <w:sz w:val="18"/>
          <w:szCs w:val="18"/>
          <w:lang w:val="es-CO" w:eastAsia="es-CO"/>
        </w:rPr>
      </w:pPr>
      <w:r w:rsidRPr="005E00C4">
        <w:rPr>
          <w:rFonts w:ascii="Arial" w:eastAsia="Arial" w:hAnsi="Arial" w:cs="Arial"/>
          <w:sz w:val="18"/>
          <w:szCs w:val="18"/>
          <w:lang w:val="es-CO" w:eastAsia="es-CO"/>
        </w:rPr>
        <w:t>Radicación Nro.:</w:t>
      </w:r>
      <w:r w:rsidRPr="005E00C4">
        <w:rPr>
          <w:rFonts w:ascii="Arial" w:eastAsia="Arial" w:hAnsi="Arial" w:cs="Arial"/>
          <w:sz w:val="18"/>
          <w:szCs w:val="18"/>
          <w:lang w:val="es-CO" w:eastAsia="es-CO"/>
        </w:rPr>
        <w:tab/>
      </w:r>
      <w:r w:rsidRPr="005E00C4">
        <w:rPr>
          <w:rFonts w:ascii="Arial" w:eastAsia="Arial" w:hAnsi="Arial" w:cs="Arial"/>
          <w:sz w:val="18"/>
          <w:szCs w:val="18"/>
          <w:lang w:val="es-CO" w:eastAsia="es-CO"/>
        </w:rPr>
        <w:tab/>
        <w:t>66594318900120230014101</w:t>
      </w:r>
    </w:p>
    <w:p w14:paraId="33DC72B2" w14:textId="5F2668D2" w:rsidR="005E00C4" w:rsidRPr="005E00C4" w:rsidRDefault="005E00C4" w:rsidP="005E00C4">
      <w:pPr>
        <w:widowControl w:val="0"/>
        <w:autoSpaceDE w:val="0"/>
        <w:autoSpaceDN w:val="0"/>
        <w:adjustRightInd w:val="0"/>
        <w:jc w:val="both"/>
        <w:rPr>
          <w:rFonts w:ascii="Arial" w:eastAsia="Arial" w:hAnsi="Arial" w:cs="Arial"/>
          <w:sz w:val="18"/>
          <w:szCs w:val="18"/>
          <w:lang w:val="es-CO" w:eastAsia="es-CO"/>
        </w:rPr>
      </w:pPr>
      <w:r w:rsidRPr="005E00C4">
        <w:rPr>
          <w:rFonts w:ascii="Arial" w:eastAsia="Arial" w:hAnsi="Arial" w:cs="Arial"/>
          <w:sz w:val="18"/>
          <w:szCs w:val="18"/>
          <w:lang w:val="es-CO" w:eastAsia="es-CO"/>
        </w:rPr>
        <w:t>Accionante:</w:t>
      </w:r>
      <w:r>
        <w:rPr>
          <w:rFonts w:ascii="Arial" w:eastAsia="Arial" w:hAnsi="Arial" w:cs="Arial"/>
          <w:sz w:val="18"/>
          <w:szCs w:val="18"/>
          <w:lang w:val="es-CO" w:eastAsia="es-CO"/>
        </w:rPr>
        <w:tab/>
      </w:r>
      <w:r w:rsidRPr="005E00C4">
        <w:rPr>
          <w:rFonts w:ascii="Arial" w:eastAsia="Arial" w:hAnsi="Arial" w:cs="Arial"/>
          <w:sz w:val="18"/>
          <w:szCs w:val="18"/>
          <w:lang w:val="es-CO" w:eastAsia="es-CO"/>
        </w:rPr>
        <w:tab/>
        <w:t>Medardo Antonio Suárez Vinasco</w:t>
      </w:r>
    </w:p>
    <w:p w14:paraId="2B28DB26" w14:textId="3A24202D" w:rsidR="005E00C4" w:rsidRPr="005E00C4" w:rsidRDefault="005E00C4" w:rsidP="005E00C4">
      <w:pPr>
        <w:widowControl w:val="0"/>
        <w:autoSpaceDE w:val="0"/>
        <w:autoSpaceDN w:val="0"/>
        <w:adjustRightInd w:val="0"/>
        <w:jc w:val="both"/>
        <w:rPr>
          <w:rFonts w:ascii="Arial" w:eastAsia="Arial" w:hAnsi="Arial" w:cs="Arial"/>
          <w:sz w:val="18"/>
          <w:szCs w:val="18"/>
          <w:lang w:val="es-CO" w:eastAsia="es-CO"/>
        </w:rPr>
      </w:pPr>
      <w:r w:rsidRPr="005E00C4">
        <w:rPr>
          <w:rFonts w:ascii="Arial" w:eastAsia="Arial" w:hAnsi="Arial" w:cs="Arial"/>
          <w:sz w:val="18"/>
          <w:szCs w:val="18"/>
          <w:lang w:val="es-CO" w:eastAsia="es-CO"/>
        </w:rPr>
        <w:t>Accionados:</w:t>
      </w:r>
      <w:r>
        <w:rPr>
          <w:rFonts w:ascii="Arial" w:eastAsia="Arial" w:hAnsi="Arial" w:cs="Arial"/>
          <w:sz w:val="18"/>
          <w:szCs w:val="18"/>
          <w:lang w:val="es-CO" w:eastAsia="es-CO"/>
        </w:rPr>
        <w:tab/>
      </w:r>
      <w:r w:rsidRPr="005E00C4">
        <w:rPr>
          <w:rFonts w:ascii="Arial" w:eastAsia="Arial" w:hAnsi="Arial" w:cs="Arial"/>
          <w:sz w:val="18"/>
          <w:szCs w:val="18"/>
          <w:lang w:val="es-CO" w:eastAsia="es-CO"/>
        </w:rPr>
        <w:tab/>
        <w:t>Unidad para la Atención y Reparación Integral a las Víctimas</w:t>
      </w:r>
    </w:p>
    <w:p w14:paraId="596C1B64" w14:textId="16F33079" w:rsidR="005E00C4" w:rsidRPr="005E00C4" w:rsidRDefault="005E00C4" w:rsidP="005E00C4">
      <w:pPr>
        <w:widowControl w:val="0"/>
        <w:autoSpaceDE w:val="0"/>
        <w:autoSpaceDN w:val="0"/>
        <w:adjustRightInd w:val="0"/>
        <w:jc w:val="both"/>
        <w:rPr>
          <w:rFonts w:ascii="Arial" w:eastAsia="Arial" w:hAnsi="Arial" w:cs="Arial"/>
          <w:sz w:val="18"/>
          <w:szCs w:val="18"/>
          <w:lang w:val="es-CO" w:eastAsia="es-CO"/>
        </w:rPr>
      </w:pPr>
      <w:r w:rsidRPr="005E00C4">
        <w:rPr>
          <w:rFonts w:ascii="Arial" w:eastAsia="Arial" w:hAnsi="Arial" w:cs="Arial"/>
          <w:sz w:val="18"/>
          <w:szCs w:val="18"/>
          <w:lang w:val="es-CO" w:eastAsia="es-CO"/>
        </w:rPr>
        <w:t>Proceso:</w:t>
      </w:r>
      <w:r w:rsidRPr="005E00C4">
        <w:rPr>
          <w:rFonts w:ascii="Arial" w:eastAsia="Arial" w:hAnsi="Arial" w:cs="Arial"/>
          <w:sz w:val="18"/>
          <w:szCs w:val="18"/>
          <w:lang w:val="es-CO" w:eastAsia="es-CO"/>
        </w:rPr>
        <w:tab/>
      </w:r>
      <w:r>
        <w:rPr>
          <w:rFonts w:ascii="Arial" w:eastAsia="Arial" w:hAnsi="Arial" w:cs="Arial"/>
          <w:sz w:val="18"/>
          <w:szCs w:val="18"/>
          <w:lang w:val="es-CO" w:eastAsia="es-CO"/>
        </w:rPr>
        <w:tab/>
      </w:r>
      <w:r w:rsidRPr="005E00C4">
        <w:rPr>
          <w:rFonts w:ascii="Arial" w:eastAsia="Arial" w:hAnsi="Arial" w:cs="Arial"/>
          <w:sz w:val="18"/>
          <w:szCs w:val="18"/>
          <w:lang w:val="es-CO" w:eastAsia="es-CO"/>
        </w:rPr>
        <w:t xml:space="preserve">Acción de Tutela </w:t>
      </w:r>
    </w:p>
    <w:p w14:paraId="377E3CE8" w14:textId="08AE8FA8" w:rsidR="005E00C4" w:rsidRPr="005E00C4" w:rsidRDefault="005E00C4" w:rsidP="005E00C4">
      <w:pPr>
        <w:widowControl w:val="0"/>
        <w:autoSpaceDE w:val="0"/>
        <w:autoSpaceDN w:val="0"/>
        <w:adjustRightInd w:val="0"/>
        <w:jc w:val="both"/>
        <w:rPr>
          <w:rFonts w:ascii="Arial" w:hAnsi="Arial" w:cs="Arial"/>
          <w:bCs/>
          <w:lang w:val="es-ES"/>
        </w:rPr>
      </w:pPr>
      <w:r w:rsidRPr="005E00C4">
        <w:rPr>
          <w:rFonts w:ascii="Arial" w:eastAsia="Arial" w:hAnsi="Arial" w:cs="Arial"/>
          <w:sz w:val="18"/>
          <w:szCs w:val="18"/>
          <w:lang w:val="es-CO" w:eastAsia="es-CO"/>
        </w:rPr>
        <w:t>Juzgado de Origen:</w:t>
      </w:r>
      <w:r>
        <w:rPr>
          <w:rFonts w:ascii="Arial" w:eastAsia="Arial" w:hAnsi="Arial" w:cs="Arial"/>
          <w:sz w:val="18"/>
          <w:szCs w:val="18"/>
          <w:lang w:val="es-CO" w:eastAsia="es-CO"/>
        </w:rPr>
        <w:tab/>
      </w:r>
      <w:r w:rsidRPr="005E00C4">
        <w:rPr>
          <w:rFonts w:ascii="Arial" w:eastAsia="Arial" w:hAnsi="Arial" w:cs="Arial"/>
          <w:sz w:val="18"/>
          <w:szCs w:val="18"/>
          <w:lang w:val="es-CO" w:eastAsia="es-CO"/>
        </w:rPr>
        <w:t xml:space="preserve">Promiscuo del Circuito de Quinchía  </w:t>
      </w:r>
    </w:p>
    <w:p w14:paraId="00F3627B" w14:textId="7827E58F" w:rsidR="005E00C4" w:rsidRDefault="005E00C4" w:rsidP="005E00C4">
      <w:pPr>
        <w:ind w:left="2835" w:hanging="2835"/>
        <w:jc w:val="both"/>
        <w:rPr>
          <w:rFonts w:ascii="Arial" w:eastAsia="Calibri" w:hAnsi="Arial" w:cs="Arial"/>
          <w:lang w:val="es-CO" w:eastAsia="en-US"/>
        </w:rPr>
      </w:pPr>
    </w:p>
    <w:p w14:paraId="2D9E8BAC" w14:textId="77777777" w:rsidR="00BB204C" w:rsidRPr="005E00C4" w:rsidRDefault="00BB204C" w:rsidP="005E00C4">
      <w:pPr>
        <w:ind w:left="2835" w:hanging="2835"/>
        <w:jc w:val="both"/>
        <w:rPr>
          <w:rFonts w:ascii="Arial" w:eastAsia="Calibri" w:hAnsi="Arial" w:cs="Arial"/>
          <w:lang w:val="es-CO" w:eastAsia="en-US"/>
        </w:rPr>
      </w:pPr>
    </w:p>
    <w:p w14:paraId="1415C621" w14:textId="77777777" w:rsidR="005E00C4" w:rsidRPr="005E00C4" w:rsidRDefault="005E00C4" w:rsidP="005E00C4">
      <w:pPr>
        <w:ind w:left="2829" w:hanging="2829"/>
        <w:jc w:val="both"/>
        <w:rPr>
          <w:rFonts w:ascii="Arial" w:eastAsia="Calibri" w:hAnsi="Arial" w:cs="Arial"/>
          <w:bCs/>
          <w:lang w:eastAsia="en-US"/>
        </w:rPr>
      </w:pPr>
    </w:p>
    <w:p w14:paraId="225E915F" w14:textId="77777777" w:rsidR="005E00C4" w:rsidRPr="005E00C4" w:rsidRDefault="005E00C4" w:rsidP="005E00C4">
      <w:pPr>
        <w:keepNext/>
        <w:spacing w:line="276" w:lineRule="auto"/>
        <w:jc w:val="center"/>
        <w:outlineLvl w:val="2"/>
        <w:rPr>
          <w:rFonts w:ascii="Arial" w:hAnsi="Arial" w:cs="Arial"/>
          <w:b/>
          <w:sz w:val="24"/>
          <w:szCs w:val="24"/>
        </w:rPr>
      </w:pPr>
      <w:r w:rsidRPr="005E00C4">
        <w:rPr>
          <w:rFonts w:ascii="Arial" w:hAnsi="Arial" w:cs="Arial"/>
          <w:b/>
          <w:sz w:val="24"/>
          <w:szCs w:val="24"/>
        </w:rPr>
        <w:t>TRIBUNAL SUPERIOR DEL DISTRITO JUDICIAL</w:t>
      </w:r>
    </w:p>
    <w:p w14:paraId="20FB9D07" w14:textId="77777777" w:rsidR="005E00C4" w:rsidRPr="005E00C4" w:rsidRDefault="005E00C4" w:rsidP="005E00C4">
      <w:pPr>
        <w:spacing w:line="276" w:lineRule="auto"/>
        <w:jc w:val="center"/>
        <w:rPr>
          <w:rFonts w:ascii="Arial" w:eastAsia="Calibri" w:hAnsi="Arial" w:cs="Arial"/>
          <w:b/>
          <w:sz w:val="24"/>
          <w:szCs w:val="24"/>
          <w:lang w:val="es-CO" w:eastAsia="en-US"/>
        </w:rPr>
      </w:pPr>
      <w:r w:rsidRPr="005E00C4">
        <w:rPr>
          <w:rFonts w:ascii="Arial" w:eastAsia="Calibri" w:hAnsi="Arial" w:cs="Arial"/>
          <w:b/>
          <w:sz w:val="24"/>
          <w:szCs w:val="24"/>
          <w:lang w:val="es-CO" w:eastAsia="en-US"/>
        </w:rPr>
        <w:t>SALA LABORAL</w:t>
      </w:r>
    </w:p>
    <w:p w14:paraId="6FC3D784" w14:textId="77777777" w:rsidR="005E00C4" w:rsidRPr="005E00C4" w:rsidRDefault="005E00C4" w:rsidP="005E00C4">
      <w:pPr>
        <w:spacing w:line="276" w:lineRule="auto"/>
        <w:jc w:val="center"/>
        <w:rPr>
          <w:rFonts w:ascii="Arial" w:hAnsi="Arial" w:cs="Arial"/>
          <w:b/>
          <w:sz w:val="24"/>
          <w:szCs w:val="24"/>
        </w:rPr>
      </w:pPr>
      <w:r w:rsidRPr="005E00C4">
        <w:rPr>
          <w:rFonts w:ascii="Arial" w:hAnsi="Arial" w:cs="Arial"/>
          <w:b/>
          <w:sz w:val="24"/>
          <w:szCs w:val="24"/>
        </w:rPr>
        <w:t xml:space="preserve">MAGISTRADO PONENTE: JULIO CÉSAR SALAZAR MUÑOZ </w:t>
      </w:r>
    </w:p>
    <w:p w14:paraId="472FCD77" w14:textId="77777777" w:rsidR="005E00C4" w:rsidRPr="005E00C4" w:rsidRDefault="005E00C4" w:rsidP="005E00C4">
      <w:pPr>
        <w:spacing w:line="276" w:lineRule="auto"/>
        <w:rPr>
          <w:rFonts w:ascii="Arial" w:eastAsia="Arial" w:hAnsi="Arial" w:cs="Arial"/>
          <w:sz w:val="24"/>
          <w:szCs w:val="24"/>
          <w:lang w:val="es-CO" w:eastAsia="es-CO"/>
        </w:rPr>
      </w:pPr>
      <w:bookmarkStart w:id="0" w:name="_GoBack"/>
      <w:bookmarkEnd w:id="0"/>
    </w:p>
    <w:p w14:paraId="37510FBB" w14:textId="34C5D4E9" w:rsidR="00414D2E" w:rsidRPr="005E00C4" w:rsidRDefault="00AA5E72" w:rsidP="005E00C4">
      <w:pPr>
        <w:spacing w:line="276" w:lineRule="auto"/>
        <w:jc w:val="center"/>
        <w:rPr>
          <w:rFonts w:ascii="Arial" w:hAnsi="Arial" w:cs="Arial"/>
          <w:sz w:val="24"/>
          <w:szCs w:val="24"/>
        </w:rPr>
      </w:pPr>
      <w:r w:rsidRPr="005E00C4">
        <w:rPr>
          <w:rFonts w:ascii="Arial" w:hAnsi="Arial" w:cs="Arial"/>
          <w:sz w:val="24"/>
          <w:szCs w:val="24"/>
        </w:rPr>
        <w:t xml:space="preserve">Pereira, </w:t>
      </w:r>
      <w:r w:rsidR="588B55ED" w:rsidRPr="005E00C4">
        <w:rPr>
          <w:rFonts w:ascii="Arial" w:hAnsi="Arial" w:cs="Arial"/>
          <w:sz w:val="24"/>
          <w:szCs w:val="24"/>
        </w:rPr>
        <w:t>dos de octubre</w:t>
      </w:r>
      <w:r w:rsidR="0030584E" w:rsidRPr="005E00C4">
        <w:rPr>
          <w:rFonts w:ascii="Arial" w:hAnsi="Arial" w:cs="Arial"/>
          <w:sz w:val="24"/>
          <w:szCs w:val="24"/>
        </w:rPr>
        <w:t xml:space="preserve"> de dos mil veinti</w:t>
      </w:r>
      <w:r w:rsidR="00BC2D2D" w:rsidRPr="005E00C4">
        <w:rPr>
          <w:rFonts w:ascii="Arial" w:hAnsi="Arial" w:cs="Arial"/>
          <w:sz w:val="24"/>
          <w:szCs w:val="24"/>
        </w:rPr>
        <w:t>trés</w:t>
      </w:r>
    </w:p>
    <w:p w14:paraId="45A58A1B" w14:textId="2B37A74B" w:rsidR="00AA5E72" w:rsidRPr="005E00C4" w:rsidRDefault="00AA5E72" w:rsidP="005E00C4">
      <w:pPr>
        <w:spacing w:line="276" w:lineRule="auto"/>
        <w:jc w:val="center"/>
        <w:rPr>
          <w:rFonts w:ascii="Arial" w:hAnsi="Arial" w:cs="Arial"/>
          <w:sz w:val="24"/>
          <w:szCs w:val="24"/>
        </w:rPr>
      </w:pPr>
      <w:r w:rsidRPr="005E00C4">
        <w:rPr>
          <w:rFonts w:ascii="Arial" w:hAnsi="Arial" w:cs="Arial"/>
          <w:sz w:val="24"/>
          <w:szCs w:val="24"/>
        </w:rPr>
        <w:t>Acta N° 0</w:t>
      </w:r>
      <w:r w:rsidR="5A32BDCF" w:rsidRPr="005E00C4">
        <w:rPr>
          <w:rFonts w:ascii="Arial" w:hAnsi="Arial" w:cs="Arial"/>
          <w:sz w:val="24"/>
          <w:szCs w:val="24"/>
        </w:rPr>
        <w:t>116</w:t>
      </w:r>
      <w:r w:rsidR="00D40F83" w:rsidRPr="005E00C4">
        <w:rPr>
          <w:rFonts w:ascii="Arial" w:hAnsi="Arial" w:cs="Arial"/>
          <w:sz w:val="24"/>
          <w:szCs w:val="24"/>
        </w:rPr>
        <w:t xml:space="preserve"> </w:t>
      </w:r>
      <w:r w:rsidR="00573DDE" w:rsidRPr="005E00C4">
        <w:rPr>
          <w:rFonts w:ascii="Arial" w:hAnsi="Arial" w:cs="Arial"/>
          <w:sz w:val="24"/>
          <w:szCs w:val="24"/>
        </w:rPr>
        <w:t>2</w:t>
      </w:r>
      <w:r w:rsidR="10E65985" w:rsidRPr="005E00C4">
        <w:rPr>
          <w:rFonts w:ascii="Arial" w:hAnsi="Arial" w:cs="Arial"/>
          <w:sz w:val="24"/>
          <w:szCs w:val="24"/>
        </w:rPr>
        <w:t xml:space="preserve"> de octubre</w:t>
      </w:r>
      <w:r w:rsidR="00BC2D2D" w:rsidRPr="005E00C4">
        <w:rPr>
          <w:rFonts w:ascii="Arial" w:hAnsi="Arial" w:cs="Arial"/>
          <w:sz w:val="24"/>
          <w:szCs w:val="24"/>
        </w:rPr>
        <w:t xml:space="preserve"> de 2023</w:t>
      </w:r>
    </w:p>
    <w:p w14:paraId="7EDCD016" w14:textId="15D07FBA" w:rsidR="00BB204C" w:rsidRDefault="00BB204C" w:rsidP="005E00C4">
      <w:pPr>
        <w:pStyle w:val="Textoindependiente"/>
        <w:spacing w:line="276" w:lineRule="auto"/>
        <w:rPr>
          <w:rFonts w:cs="Arial"/>
          <w:sz w:val="24"/>
          <w:szCs w:val="24"/>
        </w:rPr>
      </w:pPr>
    </w:p>
    <w:p w14:paraId="7AC0CE2B" w14:textId="77777777" w:rsidR="00B57FC4" w:rsidRPr="005E00C4" w:rsidRDefault="00B57FC4" w:rsidP="005E00C4">
      <w:pPr>
        <w:pStyle w:val="Textoindependiente"/>
        <w:spacing w:line="276" w:lineRule="auto"/>
        <w:rPr>
          <w:rFonts w:cs="Arial"/>
          <w:sz w:val="24"/>
          <w:szCs w:val="24"/>
        </w:rPr>
      </w:pPr>
    </w:p>
    <w:p w14:paraId="78133577" w14:textId="57B62AB3" w:rsidR="008808F6" w:rsidRPr="005E00C4" w:rsidRDefault="00E605C6" w:rsidP="005E00C4">
      <w:pPr>
        <w:pStyle w:val="Textoindependiente"/>
        <w:spacing w:line="276" w:lineRule="auto"/>
        <w:rPr>
          <w:rFonts w:cs="Arial"/>
          <w:sz w:val="24"/>
          <w:szCs w:val="24"/>
        </w:rPr>
      </w:pPr>
      <w:r w:rsidRPr="005E00C4">
        <w:rPr>
          <w:rFonts w:cs="Arial"/>
          <w:sz w:val="24"/>
          <w:szCs w:val="24"/>
        </w:rPr>
        <w:t xml:space="preserve">Procede la Sala </w:t>
      </w:r>
      <w:r w:rsidR="00AA5E72" w:rsidRPr="005E00C4">
        <w:rPr>
          <w:rFonts w:cs="Arial"/>
          <w:sz w:val="24"/>
          <w:szCs w:val="24"/>
        </w:rPr>
        <w:t xml:space="preserve">Laboral del Tribunal Superior del Distrito Judicial de Pereira a </w:t>
      </w:r>
      <w:r w:rsidR="00004135" w:rsidRPr="005E00C4">
        <w:rPr>
          <w:rFonts w:cs="Arial"/>
          <w:sz w:val="24"/>
          <w:szCs w:val="24"/>
        </w:rPr>
        <w:t xml:space="preserve">decidir la impugnación formulada </w:t>
      </w:r>
      <w:r w:rsidR="0033108F" w:rsidRPr="005E00C4">
        <w:rPr>
          <w:rFonts w:cs="Arial"/>
          <w:sz w:val="24"/>
          <w:szCs w:val="24"/>
        </w:rPr>
        <w:t xml:space="preserve">por </w:t>
      </w:r>
      <w:r w:rsidR="0030584E" w:rsidRPr="005E00C4">
        <w:rPr>
          <w:rFonts w:cs="Arial"/>
          <w:sz w:val="24"/>
          <w:szCs w:val="24"/>
        </w:rPr>
        <w:t xml:space="preserve">la </w:t>
      </w:r>
      <w:r w:rsidR="005E00C4" w:rsidRPr="005E00C4">
        <w:rPr>
          <w:rFonts w:cs="Arial"/>
          <w:b/>
          <w:bCs/>
          <w:sz w:val="24"/>
          <w:szCs w:val="24"/>
        </w:rPr>
        <w:t>Unidad para la Atención y Reparación Integral a las Víctimas</w:t>
      </w:r>
      <w:r w:rsidR="005E00C4" w:rsidRPr="005E00C4">
        <w:rPr>
          <w:rFonts w:cs="Arial"/>
          <w:sz w:val="24"/>
          <w:szCs w:val="24"/>
        </w:rPr>
        <w:t xml:space="preserve"> </w:t>
      </w:r>
      <w:r w:rsidR="00004135" w:rsidRPr="005E00C4">
        <w:rPr>
          <w:rFonts w:cs="Arial"/>
          <w:sz w:val="24"/>
          <w:szCs w:val="24"/>
        </w:rPr>
        <w:t xml:space="preserve">contra la sentencia proferida por el Juzgado </w:t>
      </w:r>
      <w:r w:rsidR="00BC2D2D" w:rsidRPr="005E00C4">
        <w:rPr>
          <w:rFonts w:cs="Arial"/>
          <w:sz w:val="24"/>
          <w:szCs w:val="24"/>
        </w:rPr>
        <w:t>Promiscuo del Circuito de Quinchía</w:t>
      </w:r>
      <w:r w:rsidR="00822FF1" w:rsidRPr="005E00C4">
        <w:rPr>
          <w:rFonts w:cs="Arial"/>
          <w:sz w:val="24"/>
          <w:szCs w:val="24"/>
        </w:rPr>
        <w:t xml:space="preserve"> el día </w:t>
      </w:r>
      <w:r w:rsidR="00BC2D2D" w:rsidRPr="005E00C4">
        <w:rPr>
          <w:rFonts w:cs="Arial"/>
          <w:sz w:val="24"/>
          <w:szCs w:val="24"/>
        </w:rPr>
        <w:t>14 de agosto de 2023</w:t>
      </w:r>
      <w:r w:rsidR="00004135" w:rsidRPr="005E00C4">
        <w:rPr>
          <w:rFonts w:cs="Arial"/>
          <w:sz w:val="24"/>
          <w:szCs w:val="24"/>
        </w:rPr>
        <w:t xml:space="preserve">, dentro de </w:t>
      </w:r>
      <w:r w:rsidR="00004135" w:rsidRPr="005E00C4">
        <w:rPr>
          <w:rFonts w:cs="Arial"/>
          <w:b/>
          <w:sz w:val="24"/>
          <w:szCs w:val="24"/>
        </w:rPr>
        <w:t>la acción de tutela</w:t>
      </w:r>
      <w:r w:rsidR="00004135" w:rsidRPr="005E00C4">
        <w:rPr>
          <w:rFonts w:cs="Arial"/>
          <w:sz w:val="24"/>
          <w:szCs w:val="24"/>
        </w:rPr>
        <w:t xml:space="preserve"> </w:t>
      </w:r>
      <w:r w:rsidR="00D84D5F" w:rsidRPr="005E00C4">
        <w:rPr>
          <w:rFonts w:cs="Arial"/>
          <w:sz w:val="24"/>
          <w:szCs w:val="24"/>
        </w:rPr>
        <w:t xml:space="preserve">que le promueve </w:t>
      </w:r>
      <w:r w:rsidR="00BC2D2D" w:rsidRPr="005E00C4">
        <w:rPr>
          <w:rFonts w:cs="Arial"/>
          <w:sz w:val="24"/>
          <w:szCs w:val="24"/>
        </w:rPr>
        <w:t>el señor</w:t>
      </w:r>
      <w:r w:rsidR="00FE71B4" w:rsidRPr="005E00C4">
        <w:rPr>
          <w:rFonts w:cs="Arial"/>
          <w:sz w:val="24"/>
          <w:szCs w:val="24"/>
        </w:rPr>
        <w:t xml:space="preserve"> </w:t>
      </w:r>
      <w:r w:rsidR="005E00C4" w:rsidRPr="005E00C4">
        <w:rPr>
          <w:rFonts w:cs="Arial"/>
          <w:b/>
          <w:bCs/>
          <w:sz w:val="24"/>
          <w:szCs w:val="24"/>
        </w:rPr>
        <w:t xml:space="preserve">Medardo Antonio Suárez Vinasco </w:t>
      </w:r>
      <w:r w:rsidR="00BC2D2D" w:rsidRPr="005E00C4">
        <w:rPr>
          <w:rFonts w:cs="Arial"/>
          <w:bCs/>
          <w:sz w:val="24"/>
          <w:szCs w:val="24"/>
        </w:rPr>
        <w:t>agenciado por</w:t>
      </w:r>
      <w:r w:rsidR="00BC2D2D" w:rsidRPr="005E00C4">
        <w:rPr>
          <w:rFonts w:cs="Arial"/>
          <w:b/>
          <w:bCs/>
          <w:sz w:val="24"/>
          <w:szCs w:val="24"/>
        </w:rPr>
        <w:t xml:space="preserve"> </w:t>
      </w:r>
      <w:r w:rsidR="00573DDE" w:rsidRPr="005E00C4">
        <w:rPr>
          <w:rFonts w:cs="Arial"/>
          <w:bCs/>
          <w:sz w:val="24"/>
          <w:szCs w:val="24"/>
        </w:rPr>
        <w:t xml:space="preserve">el señor </w:t>
      </w:r>
      <w:r w:rsidR="005E00C4" w:rsidRPr="005E00C4">
        <w:rPr>
          <w:rFonts w:cs="Arial"/>
          <w:b/>
          <w:bCs/>
          <w:sz w:val="24"/>
          <w:szCs w:val="24"/>
        </w:rPr>
        <w:t>Uriel Suárez Pescador</w:t>
      </w:r>
      <w:r w:rsidR="005E00C4" w:rsidRPr="005E00C4">
        <w:rPr>
          <w:rFonts w:cs="Arial"/>
          <w:bCs/>
          <w:sz w:val="24"/>
          <w:szCs w:val="24"/>
        </w:rPr>
        <w:t>.</w:t>
      </w:r>
    </w:p>
    <w:p w14:paraId="6A05A809" w14:textId="77777777" w:rsidR="008808F6" w:rsidRPr="005E00C4" w:rsidRDefault="008808F6" w:rsidP="005E00C4">
      <w:pPr>
        <w:pStyle w:val="Textoindependiente"/>
        <w:spacing w:line="276" w:lineRule="auto"/>
        <w:rPr>
          <w:rFonts w:cs="Arial"/>
          <w:sz w:val="24"/>
          <w:szCs w:val="24"/>
        </w:rPr>
      </w:pPr>
    </w:p>
    <w:p w14:paraId="3DDAE31D" w14:textId="77777777" w:rsidR="00AA5E72" w:rsidRPr="005E00C4" w:rsidRDefault="00AA5E72" w:rsidP="005E00C4">
      <w:pPr>
        <w:pStyle w:val="Ttulo2"/>
        <w:spacing w:line="276" w:lineRule="auto"/>
        <w:rPr>
          <w:rFonts w:cs="Arial"/>
          <w:szCs w:val="24"/>
        </w:rPr>
      </w:pPr>
      <w:r w:rsidRPr="005E00C4">
        <w:rPr>
          <w:rFonts w:cs="Arial"/>
          <w:szCs w:val="24"/>
        </w:rPr>
        <w:t>HECHOS QUE ORIGINARON LA ACCIÓN:</w:t>
      </w:r>
    </w:p>
    <w:p w14:paraId="5A39BBE3" w14:textId="77777777" w:rsidR="00AA5E72" w:rsidRPr="005E00C4" w:rsidRDefault="00AA5E72" w:rsidP="005E00C4">
      <w:pPr>
        <w:spacing w:line="276" w:lineRule="auto"/>
        <w:jc w:val="both"/>
        <w:rPr>
          <w:rFonts w:ascii="Arial" w:hAnsi="Arial" w:cs="Arial"/>
          <w:sz w:val="24"/>
          <w:szCs w:val="24"/>
        </w:rPr>
      </w:pPr>
    </w:p>
    <w:p w14:paraId="5D78F316" w14:textId="77777777" w:rsidR="00F52154" w:rsidRPr="005E00C4" w:rsidRDefault="00BC2D2D" w:rsidP="005E00C4">
      <w:pPr>
        <w:spacing w:line="276" w:lineRule="auto"/>
        <w:jc w:val="both"/>
        <w:rPr>
          <w:rFonts w:ascii="Arial" w:hAnsi="Arial" w:cs="Arial"/>
          <w:sz w:val="24"/>
          <w:szCs w:val="24"/>
        </w:rPr>
      </w:pPr>
      <w:r w:rsidRPr="005E00C4">
        <w:rPr>
          <w:rFonts w:ascii="Arial" w:hAnsi="Arial" w:cs="Arial"/>
          <w:sz w:val="24"/>
          <w:szCs w:val="24"/>
        </w:rPr>
        <w:t xml:space="preserve">Informa el señor </w:t>
      </w:r>
      <w:r w:rsidR="00F11281" w:rsidRPr="005E00C4">
        <w:rPr>
          <w:rFonts w:ascii="Arial" w:hAnsi="Arial" w:cs="Arial"/>
          <w:sz w:val="24"/>
          <w:szCs w:val="24"/>
        </w:rPr>
        <w:t>Medardo Antonio Suárez Vinasco</w:t>
      </w:r>
      <w:r w:rsidR="00783928" w:rsidRPr="005E00C4">
        <w:rPr>
          <w:rFonts w:ascii="Arial" w:hAnsi="Arial" w:cs="Arial"/>
          <w:sz w:val="24"/>
          <w:szCs w:val="24"/>
        </w:rPr>
        <w:t xml:space="preserve">, agenciado por su hijo Uriel Suárez Pescador, que tiene </w:t>
      </w:r>
      <w:r w:rsidR="00F52154" w:rsidRPr="005E00C4">
        <w:rPr>
          <w:rFonts w:ascii="Arial" w:hAnsi="Arial" w:cs="Arial"/>
          <w:sz w:val="24"/>
          <w:szCs w:val="24"/>
        </w:rPr>
        <w:t>89 años de edad</w:t>
      </w:r>
      <w:r w:rsidR="00783928" w:rsidRPr="005E00C4">
        <w:rPr>
          <w:rFonts w:ascii="Arial" w:hAnsi="Arial" w:cs="Arial"/>
          <w:sz w:val="24"/>
          <w:szCs w:val="24"/>
        </w:rPr>
        <w:t xml:space="preserve"> y </w:t>
      </w:r>
      <w:r w:rsidR="00F52154" w:rsidRPr="005E00C4">
        <w:rPr>
          <w:rFonts w:ascii="Arial" w:hAnsi="Arial" w:cs="Arial"/>
          <w:sz w:val="24"/>
          <w:szCs w:val="24"/>
        </w:rPr>
        <w:t xml:space="preserve">que </w:t>
      </w:r>
      <w:r w:rsidR="00783928" w:rsidRPr="005E00C4">
        <w:rPr>
          <w:rFonts w:ascii="Arial" w:hAnsi="Arial" w:cs="Arial"/>
          <w:sz w:val="24"/>
          <w:szCs w:val="24"/>
        </w:rPr>
        <w:t>presenta</w:t>
      </w:r>
      <w:r w:rsidR="00F52154" w:rsidRPr="005E00C4">
        <w:rPr>
          <w:rFonts w:ascii="Arial" w:hAnsi="Arial" w:cs="Arial"/>
          <w:sz w:val="24"/>
          <w:szCs w:val="24"/>
        </w:rPr>
        <w:t xml:space="preserve"> problemas de salud que han afectado su movilidad.</w:t>
      </w:r>
    </w:p>
    <w:p w14:paraId="41C8F396" w14:textId="77777777" w:rsidR="00F52154" w:rsidRPr="005E00C4" w:rsidRDefault="00F52154" w:rsidP="005E00C4">
      <w:pPr>
        <w:spacing w:line="276" w:lineRule="auto"/>
        <w:jc w:val="both"/>
        <w:rPr>
          <w:rFonts w:ascii="Arial" w:hAnsi="Arial" w:cs="Arial"/>
          <w:sz w:val="24"/>
          <w:szCs w:val="24"/>
        </w:rPr>
      </w:pPr>
    </w:p>
    <w:p w14:paraId="3DCD9FB4" w14:textId="3B150381" w:rsidR="00F52154" w:rsidRPr="005E00C4" w:rsidRDefault="00F52154" w:rsidP="005E00C4">
      <w:pPr>
        <w:spacing w:line="276" w:lineRule="auto"/>
        <w:jc w:val="both"/>
        <w:rPr>
          <w:rFonts w:ascii="Arial" w:hAnsi="Arial" w:cs="Arial"/>
          <w:sz w:val="24"/>
          <w:szCs w:val="24"/>
        </w:rPr>
      </w:pPr>
      <w:r w:rsidRPr="005E00C4">
        <w:rPr>
          <w:rFonts w:ascii="Arial" w:hAnsi="Arial" w:cs="Arial"/>
          <w:sz w:val="24"/>
          <w:szCs w:val="24"/>
        </w:rPr>
        <w:t>Refiere que</w:t>
      </w:r>
      <w:r w:rsidR="00783928" w:rsidRPr="005E00C4">
        <w:rPr>
          <w:rFonts w:ascii="Arial" w:hAnsi="Arial" w:cs="Arial"/>
          <w:sz w:val="24"/>
          <w:szCs w:val="24"/>
        </w:rPr>
        <w:t xml:space="preserve"> se encuentra inscrito en el registro Único de Víctimas en calidad desplazado; que </w:t>
      </w:r>
      <w:r w:rsidRPr="005E00C4">
        <w:rPr>
          <w:rFonts w:ascii="Arial" w:hAnsi="Arial" w:cs="Arial"/>
          <w:sz w:val="24"/>
          <w:szCs w:val="24"/>
        </w:rPr>
        <w:t xml:space="preserve">en </w:t>
      </w:r>
      <w:r w:rsidR="0014278D" w:rsidRPr="005E00C4">
        <w:rPr>
          <w:rFonts w:ascii="Arial" w:hAnsi="Arial" w:cs="Arial"/>
          <w:sz w:val="24"/>
          <w:szCs w:val="24"/>
        </w:rPr>
        <w:t>el mes de noviembre d</w:t>
      </w:r>
      <w:r w:rsidRPr="005E00C4">
        <w:rPr>
          <w:rFonts w:ascii="Arial" w:hAnsi="Arial" w:cs="Arial"/>
          <w:sz w:val="24"/>
          <w:szCs w:val="24"/>
        </w:rPr>
        <w:t>el año 2021 al indagar por el pago de la indemnización administrativa a la que tiene derecho</w:t>
      </w:r>
      <w:r w:rsidR="00783928" w:rsidRPr="005E00C4">
        <w:rPr>
          <w:rFonts w:ascii="Arial" w:hAnsi="Arial" w:cs="Arial"/>
          <w:sz w:val="24"/>
          <w:szCs w:val="24"/>
        </w:rPr>
        <w:t xml:space="preserve">, </w:t>
      </w:r>
      <w:r w:rsidRPr="005E00C4">
        <w:rPr>
          <w:rFonts w:ascii="Arial" w:hAnsi="Arial" w:cs="Arial"/>
          <w:sz w:val="24"/>
          <w:szCs w:val="24"/>
        </w:rPr>
        <w:t>le fue informado por una funcionaria del punto de atención de víctimas en el municipio de Quinchía</w:t>
      </w:r>
      <w:r w:rsidR="0014278D" w:rsidRPr="005E00C4">
        <w:rPr>
          <w:rFonts w:ascii="Arial" w:hAnsi="Arial" w:cs="Arial"/>
          <w:sz w:val="24"/>
          <w:szCs w:val="24"/>
        </w:rPr>
        <w:t xml:space="preserve"> </w:t>
      </w:r>
      <w:r w:rsidRPr="005E00C4">
        <w:rPr>
          <w:rFonts w:ascii="Arial" w:hAnsi="Arial" w:cs="Arial"/>
          <w:sz w:val="24"/>
          <w:szCs w:val="24"/>
        </w:rPr>
        <w:t>que</w:t>
      </w:r>
      <w:r w:rsidR="2BAFA1C8" w:rsidRPr="005E00C4">
        <w:rPr>
          <w:rFonts w:ascii="Arial" w:hAnsi="Arial" w:cs="Arial"/>
          <w:sz w:val="24"/>
          <w:szCs w:val="24"/>
        </w:rPr>
        <w:t>,</w:t>
      </w:r>
      <w:r w:rsidRPr="005E00C4">
        <w:rPr>
          <w:rFonts w:ascii="Arial" w:hAnsi="Arial" w:cs="Arial"/>
          <w:sz w:val="24"/>
          <w:szCs w:val="24"/>
        </w:rPr>
        <w:t xml:space="preserve"> el giro había sido puesto en la entidad bancaria, pero </w:t>
      </w:r>
      <w:r w:rsidR="00783928" w:rsidRPr="005E00C4">
        <w:rPr>
          <w:rFonts w:ascii="Arial" w:hAnsi="Arial" w:cs="Arial"/>
          <w:sz w:val="24"/>
          <w:szCs w:val="24"/>
        </w:rPr>
        <w:t xml:space="preserve">que </w:t>
      </w:r>
      <w:r w:rsidRPr="005E00C4">
        <w:rPr>
          <w:rFonts w:ascii="Arial" w:hAnsi="Arial" w:cs="Arial"/>
          <w:sz w:val="24"/>
          <w:szCs w:val="24"/>
        </w:rPr>
        <w:t>al no haber sido reclamado por el titular</w:t>
      </w:r>
      <w:r w:rsidR="6C1CA3F7" w:rsidRPr="005E00C4">
        <w:rPr>
          <w:rFonts w:ascii="Arial" w:hAnsi="Arial" w:cs="Arial"/>
          <w:sz w:val="24"/>
          <w:szCs w:val="24"/>
        </w:rPr>
        <w:t>,</w:t>
      </w:r>
      <w:r w:rsidRPr="005E00C4">
        <w:rPr>
          <w:rFonts w:ascii="Arial" w:hAnsi="Arial" w:cs="Arial"/>
          <w:sz w:val="24"/>
          <w:szCs w:val="24"/>
        </w:rPr>
        <w:t xml:space="preserve"> la Unidad para la Atención y Reparación de Víctimas ordenó el reintegro de la suma consignada.</w:t>
      </w:r>
    </w:p>
    <w:p w14:paraId="72A3D3EC" w14:textId="77777777" w:rsidR="00F52154" w:rsidRPr="005E00C4" w:rsidRDefault="00F52154" w:rsidP="005E00C4">
      <w:pPr>
        <w:spacing w:line="276" w:lineRule="auto"/>
        <w:jc w:val="both"/>
        <w:rPr>
          <w:rFonts w:ascii="Arial" w:hAnsi="Arial" w:cs="Arial"/>
          <w:sz w:val="24"/>
          <w:szCs w:val="24"/>
        </w:rPr>
      </w:pPr>
    </w:p>
    <w:p w14:paraId="40146E6A" w14:textId="77777777" w:rsidR="001D000A" w:rsidRPr="005E00C4" w:rsidRDefault="001D000A" w:rsidP="005E00C4">
      <w:pPr>
        <w:spacing w:line="276" w:lineRule="auto"/>
        <w:jc w:val="both"/>
        <w:rPr>
          <w:rFonts w:ascii="Arial" w:hAnsi="Arial" w:cs="Arial"/>
          <w:sz w:val="24"/>
          <w:szCs w:val="24"/>
        </w:rPr>
      </w:pPr>
      <w:r w:rsidRPr="005E00C4">
        <w:rPr>
          <w:rFonts w:ascii="Arial" w:hAnsi="Arial" w:cs="Arial"/>
          <w:sz w:val="24"/>
          <w:szCs w:val="24"/>
        </w:rPr>
        <w:t>Señala que en esa misma oportunidad se realizaron las gestiones para reprogramar el pago</w:t>
      </w:r>
      <w:r w:rsidR="009B2D97" w:rsidRPr="005E00C4">
        <w:rPr>
          <w:rFonts w:ascii="Arial" w:hAnsi="Arial" w:cs="Arial"/>
          <w:sz w:val="24"/>
          <w:szCs w:val="24"/>
        </w:rPr>
        <w:t>, mismas que quedaron radicadas con el número</w:t>
      </w:r>
      <w:r w:rsidRPr="005E00C4">
        <w:rPr>
          <w:rFonts w:ascii="Arial" w:hAnsi="Arial" w:cs="Arial"/>
          <w:sz w:val="24"/>
          <w:szCs w:val="24"/>
        </w:rPr>
        <w:t xml:space="preserve"> 73332796</w:t>
      </w:r>
      <w:r w:rsidR="009B2D97" w:rsidRPr="005E00C4">
        <w:rPr>
          <w:rFonts w:ascii="Arial" w:hAnsi="Arial" w:cs="Arial"/>
          <w:sz w:val="24"/>
          <w:szCs w:val="24"/>
        </w:rPr>
        <w:t xml:space="preserve"> y</w:t>
      </w:r>
      <w:r w:rsidRPr="005E00C4">
        <w:rPr>
          <w:rFonts w:ascii="Arial" w:hAnsi="Arial" w:cs="Arial"/>
          <w:sz w:val="24"/>
          <w:szCs w:val="24"/>
        </w:rPr>
        <w:t xml:space="preserve"> </w:t>
      </w:r>
      <w:r w:rsidR="0014278D" w:rsidRPr="005E00C4">
        <w:rPr>
          <w:rFonts w:ascii="Arial" w:hAnsi="Arial" w:cs="Arial"/>
          <w:sz w:val="24"/>
          <w:szCs w:val="24"/>
        </w:rPr>
        <w:t xml:space="preserve">que </w:t>
      </w:r>
      <w:r w:rsidRPr="005E00C4">
        <w:rPr>
          <w:rFonts w:ascii="Arial" w:hAnsi="Arial" w:cs="Arial"/>
          <w:sz w:val="24"/>
          <w:szCs w:val="24"/>
        </w:rPr>
        <w:t>en el mes de mayo de</w:t>
      </w:r>
      <w:r w:rsidR="009B2D97" w:rsidRPr="005E00C4">
        <w:rPr>
          <w:rFonts w:ascii="Arial" w:hAnsi="Arial" w:cs="Arial"/>
          <w:sz w:val="24"/>
          <w:szCs w:val="24"/>
        </w:rPr>
        <w:t xml:space="preserve"> 2023 elevó </w:t>
      </w:r>
      <w:r w:rsidRPr="005E00C4">
        <w:rPr>
          <w:rFonts w:ascii="Arial" w:hAnsi="Arial" w:cs="Arial"/>
          <w:sz w:val="24"/>
          <w:szCs w:val="24"/>
        </w:rPr>
        <w:t xml:space="preserve">derecho de petición </w:t>
      </w:r>
      <w:r w:rsidR="009B2D97" w:rsidRPr="005E00C4">
        <w:rPr>
          <w:rFonts w:ascii="Arial" w:hAnsi="Arial" w:cs="Arial"/>
          <w:sz w:val="24"/>
          <w:szCs w:val="24"/>
        </w:rPr>
        <w:t xml:space="preserve">ante la accionada con el fin de que </w:t>
      </w:r>
      <w:r w:rsidRPr="005E00C4">
        <w:rPr>
          <w:rFonts w:ascii="Arial" w:hAnsi="Arial" w:cs="Arial"/>
          <w:sz w:val="24"/>
          <w:szCs w:val="24"/>
        </w:rPr>
        <w:t>se procediera a cancelar la reparación administrativa reconocida a favor del señor Suárez Vinasco</w:t>
      </w:r>
      <w:r w:rsidR="009B2D97" w:rsidRPr="005E00C4">
        <w:rPr>
          <w:rFonts w:ascii="Arial" w:hAnsi="Arial" w:cs="Arial"/>
          <w:sz w:val="24"/>
          <w:szCs w:val="24"/>
        </w:rPr>
        <w:t>, pero hasta la fecha no tiene noticia respecto a su solicitud.</w:t>
      </w:r>
    </w:p>
    <w:p w14:paraId="0D0B940D" w14:textId="77777777" w:rsidR="00AA10AB" w:rsidRPr="005E00C4" w:rsidRDefault="00AA10AB" w:rsidP="005E00C4">
      <w:pPr>
        <w:spacing w:line="276" w:lineRule="auto"/>
        <w:jc w:val="both"/>
        <w:rPr>
          <w:rFonts w:ascii="Arial" w:hAnsi="Arial" w:cs="Arial"/>
          <w:sz w:val="24"/>
          <w:szCs w:val="24"/>
        </w:rPr>
      </w:pPr>
    </w:p>
    <w:p w14:paraId="03528AD5" w14:textId="77777777" w:rsidR="00840519" w:rsidRPr="005E00C4" w:rsidRDefault="00AA10AB" w:rsidP="005E00C4">
      <w:pPr>
        <w:spacing w:line="276" w:lineRule="auto"/>
        <w:jc w:val="both"/>
        <w:rPr>
          <w:rFonts w:ascii="Arial" w:hAnsi="Arial" w:cs="Arial"/>
          <w:sz w:val="24"/>
          <w:szCs w:val="24"/>
        </w:rPr>
      </w:pPr>
      <w:r w:rsidRPr="005E00C4">
        <w:rPr>
          <w:rFonts w:ascii="Arial" w:hAnsi="Arial" w:cs="Arial"/>
          <w:sz w:val="24"/>
          <w:szCs w:val="24"/>
        </w:rPr>
        <w:t xml:space="preserve">Considera que </w:t>
      </w:r>
      <w:r w:rsidR="001D000A" w:rsidRPr="005E00C4">
        <w:rPr>
          <w:rFonts w:ascii="Arial" w:hAnsi="Arial" w:cs="Arial"/>
          <w:sz w:val="24"/>
          <w:szCs w:val="24"/>
        </w:rPr>
        <w:t>el silencio de la Unidad para la Atención y Reparación de Víctimas vulnera los derechos fundamentales a la igualdad y al debido proceso</w:t>
      </w:r>
      <w:r w:rsidR="0014278D" w:rsidRPr="005E00C4">
        <w:rPr>
          <w:rFonts w:ascii="Arial" w:hAnsi="Arial" w:cs="Arial"/>
          <w:sz w:val="24"/>
          <w:szCs w:val="24"/>
        </w:rPr>
        <w:t xml:space="preserve"> de los cuales es titular</w:t>
      </w:r>
      <w:r w:rsidR="001D000A" w:rsidRPr="005E00C4">
        <w:rPr>
          <w:rFonts w:ascii="Arial" w:hAnsi="Arial" w:cs="Arial"/>
          <w:sz w:val="24"/>
          <w:szCs w:val="24"/>
        </w:rPr>
        <w:t>, así como las garantías constitucionales que han sido reconocidas</w:t>
      </w:r>
      <w:r w:rsidR="00840519" w:rsidRPr="005E00C4">
        <w:rPr>
          <w:rFonts w:ascii="Arial" w:hAnsi="Arial" w:cs="Arial"/>
          <w:sz w:val="24"/>
          <w:szCs w:val="24"/>
        </w:rPr>
        <w:t xml:space="preserve"> por la Corte Constitucional</w:t>
      </w:r>
      <w:r w:rsidR="001D000A" w:rsidRPr="005E00C4">
        <w:rPr>
          <w:rFonts w:ascii="Arial" w:hAnsi="Arial" w:cs="Arial"/>
          <w:sz w:val="24"/>
          <w:szCs w:val="24"/>
        </w:rPr>
        <w:t xml:space="preserve"> a la víctimas del conflicto armado</w:t>
      </w:r>
      <w:r w:rsidR="00AA4AFB" w:rsidRPr="005E00C4">
        <w:rPr>
          <w:rFonts w:ascii="Arial" w:hAnsi="Arial" w:cs="Arial"/>
          <w:sz w:val="24"/>
          <w:szCs w:val="24"/>
        </w:rPr>
        <w:t xml:space="preserve">, para los cuales pide protección por esta vía </w:t>
      </w:r>
      <w:r w:rsidR="006A6FFB" w:rsidRPr="005E00C4">
        <w:rPr>
          <w:rFonts w:ascii="Arial" w:hAnsi="Arial" w:cs="Arial"/>
          <w:sz w:val="24"/>
          <w:szCs w:val="24"/>
        </w:rPr>
        <w:t xml:space="preserve"> y, como medida de restablecimiento, pretende que se </w:t>
      </w:r>
      <w:r w:rsidR="00AA4AFB" w:rsidRPr="005E00C4">
        <w:rPr>
          <w:rFonts w:ascii="Arial" w:hAnsi="Arial" w:cs="Arial"/>
          <w:sz w:val="24"/>
          <w:szCs w:val="24"/>
        </w:rPr>
        <w:t>orden</w:t>
      </w:r>
      <w:r w:rsidR="006A6FFB" w:rsidRPr="005E00C4">
        <w:rPr>
          <w:rFonts w:ascii="Arial" w:hAnsi="Arial" w:cs="Arial"/>
          <w:sz w:val="24"/>
          <w:szCs w:val="24"/>
        </w:rPr>
        <w:t>e</w:t>
      </w:r>
      <w:r w:rsidR="00AA4AFB" w:rsidRPr="005E00C4">
        <w:rPr>
          <w:rFonts w:ascii="Arial" w:hAnsi="Arial" w:cs="Arial"/>
          <w:sz w:val="24"/>
          <w:szCs w:val="24"/>
        </w:rPr>
        <w:t xml:space="preserve"> a </w:t>
      </w:r>
      <w:r w:rsidR="006A6FFB" w:rsidRPr="005E00C4">
        <w:rPr>
          <w:rFonts w:ascii="Arial" w:hAnsi="Arial" w:cs="Arial"/>
          <w:sz w:val="24"/>
          <w:szCs w:val="24"/>
        </w:rPr>
        <w:t xml:space="preserve">la accionada </w:t>
      </w:r>
      <w:r w:rsidR="00840519" w:rsidRPr="005E00C4">
        <w:rPr>
          <w:rFonts w:ascii="Arial" w:hAnsi="Arial" w:cs="Arial"/>
          <w:sz w:val="24"/>
          <w:szCs w:val="24"/>
        </w:rPr>
        <w:t>informar la fecha en la que se estaría realizando el pago de la indemnización administrativa reconocida</w:t>
      </w:r>
      <w:r w:rsidR="00AA4AFB" w:rsidRPr="005E00C4">
        <w:rPr>
          <w:rFonts w:ascii="Arial" w:hAnsi="Arial" w:cs="Arial"/>
          <w:sz w:val="24"/>
          <w:szCs w:val="24"/>
        </w:rPr>
        <w:t xml:space="preserve"> previamente.</w:t>
      </w:r>
    </w:p>
    <w:p w14:paraId="0E27B00A" w14:textId="77777777" w:rsidR="00840519" w:rsidRPr="005E00C4" w:rsidRDefault="00840519" w:rsidP="005E00C4">
      <w:pPr>
        <w:spacing w:line="276" w:lineRule="auto"/>
        <w:jc w:val="both"/>
        <w:rPr>
          <w:rFonts w:ascii="Arial" w:hAnsi="Arial" w:cs="Arial"/>
          <w:sz w:val="24"/>
          <w:szCs w:val="24"/>
        </w:rPr>
      </w:pPr>
    </w:p>
    <w:p w14:paraId="5CE58782" w14:textId="77777777" w:rsidR="00795192" w:rsidRPr="005E00C4" w:rsidRDefault="00795192" w:rsidP="005E00C4">
      <w:pPr>
        <w:pStyle w:val="Ttulo2"/>
        <w:spacing w:line="276" w:lineRule="auto"/>
        <w:jc w:val="center"/>
        <w:rPr>
          <w:rFonts w:cs="Arial"/>
          <w:szCs w:val="24"/>
        </w:rPr>
      </w:pPr>
      <w:r w:rsidRPr="005E00C4">
        <w:rPr>
          <w:rFonts w:cs="Arial"/>
          <w:szCs w:val="24"/>
        </w:rPr>
        <w:t>TRÁMITE IMPARTIDO</w:t>
      </w:r>
    </w:p>
    <w:p w14:paraId="60061E4C" w14:textId="77777777" w:rsidR="00795192" w:rsidRPr="005E00C4" w:rsidRDefault="00795192" w:rsidP="005E00C4">
      <w:pPr>
        <w:spacing w:line="276" w:lineRule="auto"/>
        <w:rPr>
          <w:rFonts w:ascii="Arial" w:hAnsi="Arial" w:cs="Arial"/>
          <w:sz w:val="24"/>
          <w:szCs w:val="24"/>
        </w:rPr>
      </w:pPr>
    </w:p>
    <w:p w14:paraId="4D61D4EB" w14:textId="4F100E00" w:rsidR="004A55A8" w:rsidRPr="005E00C4" w:rsidRDefault="00D0364D" w:rsidP="005E00C4">
      <w:pPr>
        <w:spacing w:line="276" w:lineRule="auto"/>
        <w:jc w:val="both"/>
        <w:rPr>
          <w:rFonts w:ascii="Arial" w:hAnsi="Arial" w:cs="Arial"/>
          <w:sz w:val="24"/>
          <w:szCs w:val="24"/>
        </w:rPr>
      </w:pPr>
      <w:r w:rsidRPr="005E00C4">
        <w:rPr>
          <w:rFonts w:ascii="Arial" w:hAnsi="Arial" w:cs="Arial"/>
          <w:sz w:val="24"/>
          <w:szCs w:val="24"/>
        </w:rPr>
        <w:t xml:space="preserve">Mediante auto de fecha </w:t>
      </w:r>
      <w:r w:rsidR="00840519" w:rsidRPr="005E00C4">
        <w:rPr>
          <w:rFonts w:ascii="Arial" w:hAnsi="Arial" w:cs="Arial"/>
          <w:sz w:val="24"/>
          <w:szCs w:val="24"/>
        </w:rPr>
        <w:t>31 de julio</w:t>
      </w:r>
      <w:r w:rsidR="002F69E6" w:rsidRPr="005E00C4">
        <w:rPr>
          <w:rFonts w:ascii="Arial" w:hAnsi="Arial" w:cs="Arial"/>
          <w:sz w:val="24"/>
          <w:szCs w:val="24"/>
        </w:rPr>
        <w:t xml:space="preserve"> del</w:t>
      </w:r>
      <w:r w:rsidRPr="005E00C4">
        <w:rPr>
          <w:rFonts w:ascii="Arial" w:hAnsi="Arial" w:cs="Arial"/>
          <w:sz w:val="24"/>
          <w:szCs w:val="24"/>
        </w:rPr>
        <w:t xml:space="preserve"> año que avanza el Juzgado </w:t>
      </w:r>
      <w:r w:rsidR="00840519" w:rsidRPr="005E00C4">
        <w:rPr>
          <w:rFonts w:ascii="Arial" w:hAnsi="Arial" w:cs="Arial"/>
          <w:sz w:val="24"/>
          <w:szCs w:val="24"/>
        </w:rPr>
        <w:t xml:space="preserve">Promiscuo del Circuito de Quinchía Risaralda </w:t>
      </w:r>
      <w:r w:rsidRPr="005E00C4">
        <w:rPr>
          <w:rFonts w:ascii="Arial" w:hAnsi="Arial" w:cs="Arial"/>
          <w:sz w:val="24"/>
          <w:szCs w:val="24"/>
        </w:rPr>
        <w:t xml:space="preserve">admitió la acción y corrió traslado de la misma a la Unidad para la Atención y Reparación Integral a las Víctimas por el término de dos (2) días. </w:t>
      </w:r>
      <w:r w:rsidR="00477A64" w:rsidRPr="005E00C4">
        <w:rPr>
          <w:rFonts w:ascii="Arial" w:hAnsi="Arial" w:cs="Arial"/>
          <w:sz w:val="24"/>
          <w:szCs w:val="24"/>
        </w:rPr>
        <w:t xml:space="preserve"> </w:t>
      </w:r>
    </w:p>
    <w:p w14:paraId="44EAFD9C" w14:textId="77777777" w:rsidR="00840519" w:rsidRPr="005E00C4" w:rsidRDefault="00840519" w:rsidP="005E00C4">
      <w:pPr>
        <w:spacing w:line="276" w:lineRule="auto"/>
        <w:jc w:val="both"/>
        <w:rPr>
          <w:rFonts w:ascii="Arial" w:hAnsi="Arial" w:cs="Arial"/>
          <w:sz w:val="24"/>
          <w:szCs w:val="24"/>
        </w:rPr>
      </w:pPr>
    </w:p>
    <w:p w14:paraId="03724DB7" w14:textId="764A49DB" w:rsidR="00360488" w:rsidRPr="005E00C4" w:rsidRDefault="00712C28" w:rsidP="005E00C4">
      <w:pPr>
        <w:spacing w:line="276" w:lineRule="auto"/>
        <w:jc w:val="both"/>
        <w:rPr>
          <w:rFonts w:ascii="Arial" w:hAnsi="Arial" w:cs="Arial"/>
          <w:sz w:val="24"/>
          <w:szCs w:val="24"/>
        </w:rPr>
      </w:pPr>
      <w:r w:rsidRPr="005E00C4">
        <w:rPr>
          <w:rFonts w:ascii="Arial" w:hAnsi="Arial" w:cs="Arial"/>
          <w:sz w:val="24"/>
          <w:szCs w:val="24"/>
        </w:rPr>
        <w:t>Oportunamente la entidad accionada se vi</w:t>
      </w:r>
      <w:r w:rsidR="00810547" w:rsidRPr="005E00C4">
        <w:rPr>
          <w:rFonts w:ascii="Arial" w:hAnsi="Arial" w:cs="Arial"/>
          <w:sz w:val="24"/>
          <w:szCs w:val="24"/>
        </w:rPr>
        <w:t>nculó a la litis indicando que</w:t>
      </w:r>
      <w:r w:rsidR="00840519" w:rsidRPr="005E00C4">
        <w:rPr>
          <w:rFonts w:ascii="Arial" w:hAnsi="Arial" w:cs="Arial"/>
          <w:sz w:val="24"/>
          <w:szCs w:val="24"/>
        </w:rPr>
        <w:t>, en efecto, el actor fue reconocido como víctima de desplazamiento forzado e incluido en el Registro Único de Victimas; que la petición elevada por éste el 6 de abril de 2021 fue atendida y notificada a través del correo electrónico de la Personería Municipal de Qu</w:t>
      </w:r>
      <w:r w:rsidR="00360488" w:rsidRPr="005E00C4">
        <w:rPr>
          <w:rFonts w:ascii="Arial" w:hAnsi="Arial" w:cs="Arial"/>
          <w:sz w:val="24"/>
          <w:szCs w:val="24"/>
        </w:rPr>
        <w:t xml:space="preserve">inchía (Rda), conforme los comprobantes que </w:t>
      </w:r>
      <w:r w:rsidR="00E747FF" w:rsidRPr="005E00C4">
        <w:rPr>
          <w:rFonts w:ascii="Arial" w:hAnsi="Arial" w:cs="Arial"/>
          <w:sz w:val="24"/>
          <w:szCs w:val="24"/>
        </w:rPr>
        <w:t xml:space="preserve">se </w:t>
      </w:r>
      <w:r w:rsidR="00360488" w:rsidRPr="005E00C4">
        <w:rPr>
          <w:rFonts w:ascii="Arial" w:hAnsi="Arial" w:cs="Arial"/>
          <w:sz w:val="24"/>
          <w:szCs w:val="24"/>
        </w:rPr>
        <w:t>anexa</w:t>
      </w:r>
      <w:r w:rsidR="00E747FF" w:rsidRPr="005E00C4">
        <w:rPr>
          <w:rFonts w:ascii="Arial" w:hAnsi="Arial" w:cs="Arial"/>
          <w:sz w:val="24"/>
          <w:szCs w:val="24"/>
        </w:rPr>
        <w:t>n</w:t>
      </w:r>
      <w:r w:rsidR="006A6FFB" w:rsidRPr="005E00C4">
        <w:rPr>
          <w:rFonts w:ascii="Arial" w:hAnsi="Arial" w:cs="Arial"/>
          <w:sz w:val="24"/>
          <w:szCs w:val="24"/>
        </w:rPr>
        <w:t xml:space="preserve"> y </w:t>
      </w:r>
      <w:r w:rsidR="00360488" w:rsidRPr="005E00C4">
        <w:rPr>
          <w:rFonts w:ascii="Arial" w:hAnsi="Arial" w:cs="Arial"/>
          <w:sz w:val="24"/>
          <w:szCs w:val="24"/>
        </w:rPr>
        <w:t>que el pago de la indemnización administrativa a la que tiene derecho fue girada</w:t>
      </w:r>
      <w:r w:rsidR="006A6FFB" w:rsidRPr="005E00C4">
        <w:rPr>
          <w:rFonts w:ascii="Arial" w:hAnsi="Arial" w:cs="Arial"/>
          <w:sz w:val="24"/>
          <w:szCs w:val="24"/>
        </w:rPr>
        <w:t>, pero</w:t>
      </w:r>
      <w:r w:rsidR="00360488" w:rsidRPr="005E00C4">
        <w:rPr>
          <w:rFonts w:ascii="Arial" w:hAnsi="Arial" w:cs="Arial"/>
          <w:sz w:val="24"/>
          <w:szCs w:val="24"/>
        </w:rPr>
        <w:t xml:space="preserve"> la entidad bancaría informó que no se realizó el respectivo cobro.</w:t>
      </w:r>
    </w:p>
    <w:p w14:paraId="4B94D5A5" w14:textId="77777777" w:rsidR="00360488" w:rsidRPr="005E00C4" w:rsidRDefault="00360488" w:rsidP="005E00C4">
      <w:pPr>
        <w:spacing w:line="276" w:lineRule="auto"/>
        <w:jc w:val="both"/>
        <w:rPr>
          <w:rFonts w:ascii="Arial" w:hAnsi="Arial" w:cs="Arial"/>
          <w:sz w:val="24"/>
          <w:szCs w:val="24"/>
        </w:rPr>
      </w:pPr>
    </w:p>
    <w:p w14:paraId="26F4C912" w14:textId="77777777" w:rsidR="00360488" w:rsidRPr="005E00C4" w:rsidRDefault="00360488" w:rsidP="005E00C4">
      <w:pPr>
        <w:spacing w:line="276" w:lineRule="auto"/>
        <w:jc w:val="both"/>
        <w:rPr>
          <w:rFonts w:ascii="Arial" w:hAnsi="Arial" w:cs="Arial"/>
          <w:sz w:val="24"/>
          <w:szCs w:val="24"/>
        </w:rPr>
      </w:pPr>
      <w:r w:rsidRPr="005E00C4">
        <w:rPr>
          <w:rFonts w:ascii="Arial" w:hAnsi="Arial" w:cs="Arial"/>
          <w:sz w:val="24"/>
          <w:szCs w:val="24"/>
        </w:rPr>
        <w:t>Refi</w:t>
      </w:r>
      <w:r w:rsidR="003A3D3D" w:rsidRPr="005E00C4">
        <w:rPr>
          <w:rFonts w:ascii="Arial" w:hAnsi="Arial" w:cs="Arial"/>
          <w:sz w:val="24"/>
          <w:szCs w:val="24"/>
        </w:rPr>
        <w:t xml:space="preserve">rió </w:t>
      </w:r>
      <w:r w:rsidRPr="005E00C4">
        <w:rPr>
          <w:rFonts w:ascii="Arial" w:hAnsi="Arial" w:cs="Arial"/>
          <w:sz w:val="24"/>
          <w:szCs w:val="24"/>
        </w:rPr>
        <w:t xml:space="preserve">que, teniendo en cuenta lo anterior, procedió a solicitar al Ministerio de Hacienda y Crédito Público el reintegro de los recursos en orden a ser habilitados nuevamente para su cobro una vez se superen los motivos que no permitieron hacerlo efectivo; que esta información fue suministrada al beneficiario con el fin de ponerlo en contexto y asesorarlo frente al trámite de reprogramación </w:t>
      </w:r>
      <w:r w:rsidR="003A3D3D" w:rsidRPr="005E00C4">
        <w:rPr>
          <w:rFonts w:ascii="Arial" w:hAnsi="Arial" w:cs="Arial"/>
          <w:sz w:val="24"/>
          <w:szCs w:val="24"/>
        </w:rPr>
        <w:t xml:space="preserve">del giro </w:t>
      </w:r>
      <w:r w:rsidRPr="005E00C4">
        <w:rPr>
          <w:rFonts w:ascii="Arial" w:hAnsi="Arial" w:cs="Arial"/>
          <w:sz w:val="24"/>
          <w:szCs w:val="24"/>
        </w:rPr>
        <w:t>que debe adelantar.</w:t>
      </w:r>
    </w:p>
    <w:p w14:paraId="3DEEC669" w14:textId="77777777" w:rsidR="00360488" w:rsidRPr="005E00C4" w:rsidRDefault="00360488" w:rsidP="005E00C4">
      <w:pPr>
        <w:spacing w:line="276" w:lineRule="auto"/>
        <w:jc w:val="both"/>
        <w:rPr>
          <w:rFonts w:ascii="Arial" w:hAnsi="Arial" w:cs="Arial"/>
          <w:sz w:val="24"/>
          <w:szCs w:val="24"/>
        </w:rPr>
      </w:pPr>
    </w:p>
    <w:p w14:paraId="33AFE296" w14:textId="77777777" w:rsidR="00360488" w:rsidRPr="005E00C4" w:rsidRDefault="003A3D3D" w:rsidP="005E00C4">
      <w:pPr>
        <w:spacing w:line="276" w:lineRule="auto"/>
        <w:jc w:val="both"/>
        <w:rPr>
          <w:rFonts w:ascii="Arial" w:hAnsi="Arial" w:cs="Arial"/>
          <w:sz w:val="24"/>
          <w:szCs w:val="24"/>
        </w:rPr>
      </w:pPr>
      <w:r w:rsidRPr="005E00C4">
        <w:rPr>
          <w:rFonts w:ascii="Arial" w:hAnsi="Arial" w:cs="Arial"/>
          <w:sz w:val="24"/>
          <w:szCs w:val="24"/>
        </w:rPr>
        <w:t xml:space="preserve">Informó </w:t>
      </w:r>
      <w:r w:rsidR="00360488" w:rsidRPr="005E00C4">
        <w:rPr>
          <w:rFonts w:ascii="Arial" w:hAnsi="Arial" w:cs="Arial"/>
          <w:sz w:val="24"/>
          <w:szCs w:val="24"/>
        </w:rPr>
        <w:t>que el trámite de reasignación de la medida de reparación tiene unos tiempos establecidos dependiendo de la causal de no cobro y que</w:t>
      </w:r>
      <w:r w:rsidR="002874FB" w:rsidRPr="005E00C4">
        <w:rPr>
          <w:rFonts w:ascii="Arial" w:hAnsi="Arial" w:cs="Arial"/>
          <w:sz w:val="24"/>
          <w:szCs w:val="24"/>
        </w:rPr>
        <w:t>,</w:t>
      </w:r>
      <w:r w:rsidR="00360488" w:rsidRPr="005E00C4">
        <w:rPr>
          <w:rFonts w:ascii="Arial" w:hAnsi="Arial" w:cs="Arial"/>
          <w:sz w:val="24"/>
          <w:szCs w:val="24"/>
        </w:rPr>
        <w:t xml:space="preserve"> si la solicitud de reprogramación no cuenta con la documentación necesaria, es el inter</w:t>
      </w:r>
      <w:r w:rsidR="002874FB" w:rsidRPr="005E00C4">
        <w:rPr>
          <w:rFonts w:ascii="Arial" w:hAnsi="Arial" w:cs="Arial"/>
          <w:sz w:val="24"/>
          <w:szCs w:val="24"/>
        </w:rPr>
        <w:t>esado el obligado a complementarla, debiéndose suspender el proceso de otorgamiento de la medida mientras se supera esta fase.</w:t>
      </w:r>
    </w:p>
    <w:p w14:paraId="3656B9AB" w14:textId="77777777" w:rsidR="00360488" w:rsidRPr="005E00C4" w:rsidRDefault="00360488" w:rsidP="005E00C4">
      <w:pPr>
        <w:spacing w:line="276" w:lineRule="auto"/>
        <w:jc w:val="both"/>
        <w:rPr>
          <w:rFonts w:ascii="Arial" w:hAnsi="Arial" w:cs="Arial"/>
          <w:sz w:val="24"/>
          <w:szCs w:val="24"/>
        </w:rPr>
      </w:pPr>
    </w:p>
    <w:p w14:paraId="60ACE6EF" w14:textId="37488CC7" w:rsidR="002874FB" w:rsidRPr="005E00C4" w:rsidRDefault="002874FB" w:rsidP="005E00C4">
      <w:pPr>
        <w:spacing w:line="276" w:lineRule="auto"/>
        <w:jc w:val="both"/>
        <w:rPr>
          <w:rFonts w:ascii="Arial" w:hAnsi="Arial" w:cs="Arial"/>
          <w:sz w:val="24"/>
          <w:szCs w:val="24"/>
        </w:rPr>
      </w:pPr>
      <w:r w:rsidRPr="005E00C4">
        <w:rPr>
          <w:rFonts w:ascii="Arial" w:hAnsi="Arial" w:cs="Arial"/>
          <w:sz w:val="24"/>
          <w:szCs w:val="24"/>
        </w:rPr>
        <w:t>Como argumentos adicionales, la accionada hizo referencia al requisito de inmediatez como presupuesto necesario para la procedencia de la acción de tutela y la configuración del hecho superado</w:t>
      </w:r>
      <w:r w:rsidR="00E747FF" w:rsidRPr="005E00C4">
        <w:rPr>
          <w:rFonts w:ascii="Arial" w:hAnsi="Arial" w:cs="Arial"/>
          <w:sz w:val="24"/>
          <w:szCs w:val="24"/>
        </w:rPr>
        <w:t xml:space="preserve"> en este caso, dado </w:t>
      </w:r>
      <w:r w:rsidR="11A3852F" w:rsidRPr="005E00C4">
        <w:rPr>
          <w:rFonts w:ascii="Arial" w:hAnsi="Arial" w:cs="Arial"/>
          <w:sz w:val="24"/>
          <w:szCs w:val="24"/>
        </w:rPr>
        <w:t xml:space="preserve">que </w:t>
      </w:r>
      <w:r w:rsidRPr="005E00C4">
        <w:rPr>
          <w:rFonts w:ascii="Arial" w:hAnsi="Arial" w:cs="Arial"/>
          <w:sz w:val="24"/>
          <w:szCs w:val="24"/>
        </w:rPr>
        <w:t>se encuentra demostrado en el plenario que no ha incurrido en la vulneración alegad</w:t>
      </w:r>
      <w:r w:rsidR="00E747FF" w:rsidRPr="005E00C4">
        <w:rPr>
          <w:rFonts w:ascii="Arial" w:hAnsi="Arial" w:cs="Arial"/>
          <w:sz w:val="24"/>
          <w:szCs w:val="24"/>
        </w:rPr>
        <w:t>a</w:t>
      </w:r>
      <w:r w:rsidRPr="005E00C4">
        <w:rPr>
          <w:rFonts w:ascii="Arial" w:hAnsi="Arial" w:cs="Arial"/>
          <w:sz w:val="24"/>
          <w:szCs w:val="24"/>
        </w:rPr>
        <w:t xml:space="preserve"> y que ha actuado con diligencia en procura de salvaguardar los derechos fundamentales de los ciudadanos.</w:t>
      </w:r>
    </w:p>
    <w:p w14:paraId="45FB0818" w14:textId="77777777" w:rsidR="003425C4" w:rsidRPr="005E00C4" w:rsidRDefault="003425C4" w:rsidP="005E00C4">
      <w:pPr>
        <w:spacing w:line="276" w:lineRule="auto"/>
        <w:jc w:val="both"/>
        <w:rPr>
          <w:rFonts w:ascii="Arial" w:hAnsi="Arial" w:cs="Arial"/>
          <w:sz w:val="24"/>
          <w:szCs w:val="24"/>
        </w:rPr>
      </w:pPr>
    </w:p>
    <w:p w14:paraId="0C665119" w14:textId="0C2D50E4" w:rsidR="008F3898" w:rsidRPr="005E00C4" w:rsidRDefault="008F3898" w:rsidP="005E00C4">
      <w:pPr>
        <w:spacing w:line="276" w:lineRule="auto"/>
        <w:jc w:val="both"/>
        <w:rPr>
          <w:rFonts w:ascii="Arial" w:hAnsi="Arial" w:cs="Arial"/>
          <w:sz w:val="24"/>
          <w:szCs w:val="24"/>
        </w:rPr>
      </w:pPr>
      <w:r w:rsidRPr="005E00C4">
        <w:rPr>
          <w:rFonts w:ascii="Arial" w:hAnsi="Arial" w:cs="Arial"/>
          <w:sz w:val="24"/>
          <w:szCs w:val="24"/>
        </w:rPr>
        <w:t xml:space="preserve">En sentencia de fecha </w:t>
      </w:r>
      <w:r w:rsidR="002874FB" w:rsidRPr="005E00C4">
        <w:rPr>
          <w:rFonts w:ascii="Arial" w:hAnsi="Arial" w:cs="Arial"/>
          <w:sz w:val="24"/>
          <w:szCs w:val="24"/>
        </w:rPr>
        <w:t>14 de agosto de 2023</w:t>
      </w:r>
      <w:r w:rsidRPr="005E00C4">
        <w:rPr>
          <w:rFonts w:ascii="Arial" w:hAnsi="Arial" w:cs="Arial"/>
          <w:sz w:val="24"/>
          <w:szCs w:val="24"/>
        </w:rPr>
        <w:t xml:space="preserve"> el juzgado de conocimiento se </w:t>
      </w:r>
      <w:r w:rsidR="531E9BBE" w:rsidRPr="005E00C4">
        <w:rPr>
          <w:rFonts w:ascii="Arial" w:hAnsi="Arial" w:cs="Arial"/>
          <w:sz w:val="24"/>
          <w:szCs w:val="24"/>
        </w:rPr>
        <w:t>pronunció</w:t>
      </w:r>
      <w:r w:rsidRPr="005E00C4">
        <w:rPr>
          <w:rFonts w:ascii="Arial" w:hAnsi="Arial" w:cs="Arial"/>
          <w:sz w:val="24"/>
          <w:szCs w:val="24"/>
        </w:rPr>
        <w:t xml:space="preserve"> de fondo amparando el derecho fundamental </w:t>
      </w:r>
      <w:r w:rsidR="00AA41B2" w:rsidRPr="005E00C4">
        <w:rPr>
          <w:rFonts w:ascii="Arial" w:hAnsi="Arial" w:cs="Arial"/>
          <w:sz w:val="24"/>
          <w:szCs w:val="24"/>
        </w:rPr>
        <w:t>de petición</w:t>
      </w:r>
      <w:r w:rsidRPr="005E00C4">
        <w:rPr>
          <w:rFonts w:ascii="Arial" w:hAnsi="Arial" w:cs="Arial"/>
          <w:sz w:val="24"/>
          <w:szCs w:val="24"/>
        </w:rPr>
        <w:t xml:space="preserve"> del cual es titular</w:t>
      </w:r>
      <w:r w:rsidR="00847CE6" w:rsidRPr="005E00C4">
        <w:rPr>
          <w:rFonts w:ascii="Arial" w:hAnsi="Arial" w:cs="Arial"/>
          <w:sz w:val="24"/>
          <w:szCs w:val="24"/>
        </w:rPr>
        <w:t xml:space="preserve"> </w:t>
      </w:r>
      <w:r w:rsidR="002874FB" w:rsidRPr="005E00C4">
        <w:rPr>
          <w:rFonts w:ascii="Arial" w:hAnsi="Arial" w:cs="Arial"/>
          <w:sz w:val="24"/>
          <w:szCs w:val="24"/>
        </w:rPr>
        <w:t>el señor Medardo Antonio Suárez Vinasco</w:t>
      </w:r>
      <w:r w:rsidR="00E747FF" w:rsidRPr="005E00C4">
        <w:rPr>
          <w:rFonts w:ascii="Arial" w:hAnsi="Arial" w:cs="Arial"/>
          <w:sz w:val="24"/>
          <w:szCs w:val="24"/>
        </w:rPr>
        <w:t>,</w:t>
      </w:r>
      <w:r w:rsidR="00847CE6" w:rsidRPr="005E00C4">
        <w:rPr>
          <w:rFonts w:ascii="Arial" w:hAnsi="Arial" w:cs="Arial"/>
          <w:sz w:val="24"/>
          <w:szCs w:val="24"/>
        </w:rPr>
        <w:t xml:space="preserve"> </w:t>
      </w:r>
      <w:r w:rsidRPr="005E00C4">
        <w:rPr>
          <w:rFonts w:ascii="Arial" w:hAnsi="Arial" w:cs="Arial"/>
          <w:sz w:val="24"/>
          <w:szCs w:val="24"/>
        </w:rPr>
        <w:t xml:space="preserve">ordenado a </w:t>
      </w:r>
      <w:r w:rsidR="00847CE6" w:rsidRPr="005E00C4">
        <w:rPr>
          <w:rFonts w:ascii="Arial" w:hAnsi="Arial" w:cs="Arial"/>
          <w:sz w:val="24"/>
          <w:szCs w:val="24"/>
        </w:rPr>
        <w:t xml:space="preserve">la entidad accionada </w:t>
      </w:r>
      <w:r w:rsidR="00F4631B" w:rsidRPr="005E00C4">
        <w:rPr>
          <w:rFonts w:ascii="Arial" w:hAnsi="Arial" w:cs="Arial"/>
          <w:sz w:val="24"/>
          <w:szCs w:val="24"/>
        </w:rPr>
        <w:t xml:space="preserve">dar respuesta a la solicitud elevada el </w:t>
      </w:r>
      <w:r w:rsidR="002874FB" w:rsidRPr="005E00C4">
        <w:rPr>
          <w:rFonts w:ascii="Arial" w:hAnsi="Arial" w:cs="Arial"/>
          <w:sz w:val="24"/>
          <w:szCs w:val="24"/>
        </w:rPr>
        <w:t>17 de mayo de 2023</w:t>
      </w:r>
      <w:r w:rsidR="000B066C" w:rsidRPr="005E00C4">
        <w:rPr>
          <w:rFonts w:ascii="Arial" w:hAnsi="Arial" w:cs="Arial"/>
          <w:sz w:val="24"/>
          <w:szCs w:val="24"/>
        </w:rPr>
        <w:t>, indicando</w:t>
      </w:r>
      <w:r w:rsidR="002874FB" w:rsidRPr="005E00C4">
        <w:rPr>
          <w:rFonts w:ascii="Arial" w:hAnsi="Arial" w:cs="Arial"/>
          <w:sz w:val="24"/>
          <w:szCs w:val="24"/>
        </w:rPr>
        <w:t xml:space="preserve"> la fecha en que nuevamente ser</w:t>
      </w:r>
      <w:r w:rsidR="000B066C" w:rsidRPr="005E00C4">
        <w:rPr>
          <w:rFonts w:ascii="Arial" w:hAnsi="Arial" w:cs="Arial"/>
          <w:sz w:val="24"/>
          <w:szCs w:val="24"/>
        </w:rPr>
        <w:t>ía</w:t>
      </w:r>
      <w:r w:rsidR="002874FB" w:rsidRPr="005E00C4">
        <w:rPr>
          <w:rFonts w:ascii="Arial" w:hAnsi="Arial" w:cs="Arial"/>
          <w:sz w:val="24"/>
          <w:szCs w:val="24"/>
        </w:rPr>
        <w:t xml:space="preserve"> girada la suma que le fue reconocida a título de indemnización admin</w:t>
      </w:r>
      <w:r w:rsidR="00AB094A" w:rsidRPr="005E00C4">
        <w:rPr>
          <w:rFonts w:ascii="Arial" w:hAnsi="Arial" w:cs="Arial"/>
          <w:sz w:val="24"/>
          <w:szCs w:val="24"/>
        </w:rPr>
        <w:t xml:space="preserve">istrativa, </w:t>
      </w:r>
      <w:r w:rsidR="000B066C" w:rsidRPr="005E00C4">
        <w:rPr>
          <w:rFonts w:ascii="Arial" w:hAnsi="Arial" w:cs="Arial"/>
          <w:sz w:val="24"/>
          <w:szCs w:val="24"/>
        </w:rPr>
        <w:t xml:space="preserve">la cual no podía ser </w:t>
      </w:r>
      <w:r w:rsidR="00AB094A" w:rsidRPr="005E00C4">
        <w:rPr>
          <w:rFonts w:ascii="Arial" w:hAnsi="Arial" w:cs="Arial"/>
          <w:sz w:val="24"/>
          <w:szCs w:val="24"/>
        </w:rPr>
        <w:t xml:space="preserve">superior a 30 días. </w:t>
      </w:r>
    </w:p>
    <w:p w14:paraId="049F31CB" w14:textId="77777777" w:rsidR="009D0221" w:rsidRPr="005E00C4" w:rsidRDefault="009D0221" w:rsidP="005E00C4">
      <w:pPr>
        <w:spacing w:line="276" w:lineRule="auto"/>
        <w:jc w:val="both"/>
        <w:rPr>
          <w:rFonts w:ascii="Arial" w:hAnsi="Arial" w:cs="Arial"/>
          <w:sz w:val="24"/>
          <w:szCs w:val="24"/>
        </w:rPr>
      </w:pPr>
    </w:p>
    <w:p w14:paraId="25DE6364" w14:textId="08CEB3DA" w:rsidR="00AB094A" w:rsidRPr="005E00C4" w:rsidRDefault="009D0221" w:rsidP="005E00C4">
      <w:pPr>
        <w:spacing w:line="276" w:lineRule="auto"/>
        <w:jc w:val="both"/>
        <w:rPr>
          <w:rFonts w:ascii="Arial" w:hAnsi="Arial" w:cs="Arial"/>
          <w:sz w:val="24"/>
          <w:szCs w:val="24"/>
        </w:rPr>
      </w:pPr>
      <w:r w:rsidRPr="005E00C4">
        <w:rPr>
          <w:rFonts w:ascii="Arial" w:hAnsi="Arial" w:cs="Arial"/>
          <w:sz w:val="24"/>
          <w:szCs w:val="24"/>
        </w:rPr>
        <w:t xml:space="preserve">Para arribar a esa decisión el juez de la causa </w:t>
      </w:r>
      <w:r w:rsidR="00D52436" w:rsidRPr="005E00C4">
        <w:rPr>
          <w:rFonts w:ascii="Arial" w:hAnsi="Arial" w:cs="Arial"/>
          <w:sz w:val="24"/>
          <w:szCs w:val="24"/>
        </w:rPr>
        <w:t xml:space="preserve">advirtió que la respuesta </w:t>
      </w:r>
      <w:r w:rsidR="00841777" w:rsidRPr="005E00C4">
        <w:rPr>
          <w:rFonts w:ascii="Arial" w:hAnsi="Arial" w:cs="Arial"/>
          <w:sz w:val="24"/>
          <w:szCs w:val="24"/>
        </w:rPr>
        <w:t>dada a esa petición por parte de</w:t>
      </w:r>
      <w:r w:rsidR="00D52436" w:rsidRPr="005E00C4">
        <w:rPr>
          <w:rFonts w:ascii="Arial" w:hAnsi="Arial" w:cs="Arial"/>
          <w:sz w:val="24"/>
          <w:szCs w:val="24"/>
        </w:rPr>
        <w:t xml:space="preserve"> la </w:t>
      </w:r>
      <w:r w:rsidR="00AB094A" w:rsidRPr="005E00C4">
        <w:rPr>
          <w:rFonts w:ascii="Arial" w:hAnsi="Arial" w:cs="Arial"/>
          <w:sz w:val="24"/>
          <w:szCs w:val="24"/>
        </w:rPr>
        <w:t>Unidad para la Atención y Reparación Integral a las Víctimas -</w:t>
      </w:r>
      <w:r w:rsidR="00D52436" w:rsidRPr="005E00C4">
        <w:rPr>
          <w:rFonts w:ascii="Arial" w:hAnsi="Arial" w:cs="Arial"/>
          <w:sz w:val="24"/>
          <w:szCs w:val="24"/>
        </w:rPr>
        <w:t>UARIV</w:t>
      </w:r>
      <w:r w:rsidR="00AB094A" w:rsidRPr="005E00C4">
        <w:rPr>
          <w:rFonts w:ascii="Arial" w:hAnsi="Arial" w:cs="Arial"/>
          <w:sz w:val="24"/>
          <w:szCs w:val="24"/>
        </w:rPr>
        <w:t xml:space="preserve">- no </w:t>
      </w:r>
      <w:r w:rsidR="00F83392" w:rsidRPr="005E00C4">
        <w:rPr>
          <w:rFonts w:ascii="Arial" w:hAnsi="Arial" w:cs="Arial"/>
          <w:sz w:val="24"/>
          <w:szCs w:val="24"/>
        </w:rPr>
        <w:t xml:space="preserve">atendió </w:t>
      </w:r>
      <w:r w:rsidR="00841777" w:rsidRPr="005E00C4">
        <w:rPr>
          <w:rFonts w:ascii="Arial" w:hAnsi="Arial" w:cs="Arial"/>
          <w:sz w:val="24"/>
          <w:szCs w:val="24"/>
        </w:rPr>
        <w:t xml:space="preserve">de </w:t>
      </w:r>
      <w:r w:rsidR="00AB094A" w:rsidRPr="005E00C4">
        <w:rPr>
          <w:rFonts w:ascii="Arial" w:hAnsi="Arial" w:cs="Arial"/>
          <w:sz w:val="24"/>
          <w:szCs w:val="24"/>
        </w:rPr>
        <w:t xml:space="preserve">fondo </w:t>
      </w:r>
      <w:r w:rsidR="00841777" w:rsidRPr="005E00C4">
        <w:rPr>
          <w:rFonts w:ascii="Arial" w:hAnsi="Arial" w:cs="Arial"/>
          <w:sz w:val="24"/>
          <w:szCs w:val="24"/>
        </w:rPr>
        <w:t xml:space="preserve">lo solicitado por </w:t>
      </w:r>
      <w:r w:rsidR="00AB094A" w:rsidRPr="005E00C4">
        <w:rPr>
          <w:rFonts w:ascii="Arial" w:hAnsi="Arial" w:cs="Arial"/>
          <w:sz w:val="24"/>
          <w:szCs w:val="24"/>
        </w:rPr>
        <w:t>el desplazado</w:t>
      </w:r>
      <w:r w:rsidR="00841777" w:rsidRPr="005E00C4">
        <w:rPr>
          <w:rFonts w:ascii="Arial" w:hAnsi="Arial" w:cs="Arial"/>
          <w:sz w:val="24"/>
          <w:szCs w:val="24"/>
        </w:rPr>
        <w:t>, c</w:t>
      </w:r>
      <w:r w:rsidR="00F83392" w:rsidRPr="005E00C4">
        <w:rPr>
          <w:rFonts w:ascii="Arial" w:hAnsi="Arial" w:cs="Arial"/>
          <w:sz w:val="24"/>
          <w:szCs w:val="24"/>
        </w:rPr>
        <w:t>onsistente en que</w:t>
      </w:r>
      <w:r w:rsidR="00AB094A" w:rsidRPr="005E00C4">
        <w:rPr>
          <w:rFonts w:ascii="Arial" w:hAnsi="Arial" w:cs="Arial"/>
          <w:sz w:val="24"/>
          <w:szCs w:val="24"/>
        </w:rPr>
        <w:t xml:space="preserve"> </w:t>
      </w:r>
      <w:r w:rsidR="000B066C" w:rsidRPr="005E00C4">
        <w:rPr>
          <w:rFonts w:ascii="Arial" w:hAnsi="Arial" w:cs="Arial"/>
          <w:sz w:val="24"/>
          <w:szCs w:val="24"/>
        </w:rPr>
        <w:t xml:space="preserve">le </w:t>
      </w:r>
      <w:r w:rsidR="00AB094A" w:rsidRPr="005E00C4">
        <w:rPr>
          <w:rFonts w:ascii="Arial" w:hAnsi="Arial" w:cs="Arial"/>
          <w:sz w:val="24"/>
          <w:szCs w:val="24"/>
        </w:rPr>
        <w:t>fuera informada la fecha estimada en que se realizaría nuevamente el giro del valor asignado a modo de reparación</w:t>
      </w:r>
      <w:r w:rsidR="00BC42C7" w:rsidRPr="005E00C4">
        <w:rPr>
          <w:rFonts w:ascii="Arial" w:hAnsi="Arial" w:cs="Arial"/>
          <w:sz w:val="24"/>
          <w:szCs w:val="24"/>
        </w:rPr>
        <w:t>,</w:t>
      </w:r>
      <w:r w:rsidR="000B066C" w:rsidRPr="005E00C4">
        <w:rPr>
          <w:rFonts w:ascii="Arial" w:hAnsi="Arial" w:cs="Arial"/>
          <w:sz w:val="24"/>
          <w:szCs w:val="24"/>
        </w:rPr>
        <w:t xml:space="preserve"> para lo cual, consideró el </w:t>
      </w:r>
      <w:r w:rsidR="000B066C" w:rsidRPr="005E00C4">
        <w:rPr>
          <w:rFonts w:ascii="Arial" w:hAnsi="Arial" w:cs="Arial"/>
          <w:i/>
          <w:iCs/>
          <w:sz w:val="24"/>
          <w:szCs w:val="24"/>
        </w:rPr>
        <w:t xml:space="preserve"> a quo </w:t>
      </w:r>
      <w:r w:rsidR="000B066C" w:rsidRPr="005E00C4">
        <w:rPr>
          <w:rFonts w:ascii="Arial" w:hAnsi="Arial" w:cs="Arial"/>
          <w:sz w:val="24"/>
          <w:szCs w:val="24"/>
        </w:rPr>
        <w:t xml:space="preserve"> no se</w:t>
      </w:r>
      <w:r w:rsidR="00BC42C7" w:rsidRPr="005E00C4">
        <w:rPr>
          <w:rFonts w:ascii="Arial" w:hAnsi="Arial" w:cs="Arial"/>
          <w:sz w:val="24"/>
          <w:szCs w:val="24"/>
        </w:rPr>
        <w:t xml:space="preserve"> requiere</w:t>
      </w:r>
      <w:r w:rsidR="000B066C" w:rsidRPr="005E00C4">
        <w:rPr>
          <w:rFonts w:ascii="Arial" w:hAnsi="Arial" w:cs="Arial"/>
          <w:sz w:val="24"/>
          <w:szCs w:val="24"/>
        </w:rPr>
        <w:t xml:space="preserve"> de</w:t>
      </w:r>
      <w:r w:rsidR="00BC42C7" w:rsidRPr="005E00C4">
        <w:rPr>
          <w:rFonts w:ascii="Arial" w:hAnsi="Arial" w:cs="Arial"/>
          <w:sz w:val="24"/>
          <w:szCs w:val="24"/>
        </w:rPr>
        <w:t xml:space="preserve"> </w:t>
      </w:r>
      <w:r w:rsidR="00841777" w:rsidRPr="005E00C4">
        <w:rPr>
          <w:rFonts w:ascii="Arial" w:hAnsi="Arial" w:cs="Arial"/>
          <w:sz w:val="24"/>
          <w:szCs w:val="24"/>
        </w:rPr>
        <w:t xml:space="preserve">ningún trámite previo, </w:t>
      </w:r>
      <w:r w:rsidR="000C408C" w:rsidRPr="005E00C4">
        <w:rPr>
          <w:rFonts w:ascii="Arial" w:hAnsi="Arial" w:cs="Arial"/>
          <w:sz w:val="24"/>
          <w:szCs w:val="24"/>
        </w:rPr>
        <w:t>ya que</w:t>
      </w:r>
      <w:r w:rsidR="00841777" w:rsidRPr="005E00C4">
        <w:rPr>
          <w:rFonts w:ascii="Arial" w:hAnsi="Arial" w:cs="Arial"/>
          <w:sz w:val="24"/>
          <w:szCs w:val="24"/>
        </w:rPr>
        <w:t xml:space="preserve"> todas las etapas del proceso administrativo se encuentran surtidas correctamente, pues no otra cosa explica que </w:t>
      </w:r>
      <w:r w:rsidR="000C408C" w:rsidRPr="005E00C4">
        <w:rPr>
          <w:rFonts w:ascii="Arial" w:hAnsi="Arial" w:cs="Arial"/>
          <w:sz w:val="24"/>
          <w:szCs w:val="24"/>
        </w:rPr>
        <w:t xml:space="preserve">previamente </w:t>
      </w:r>
      <w:r w:rsidR="00841777" w:rsidRPr="005E00C4">
        <w:rPr>
          <w:rFonts w:ascii="Arial" w:hAnsi="Arial" w:cs="Arial"/>
          <w:sz w:val="24"/>
          <w:szCs w:val="24"/>
        </w:rPr>
        <w:t xml:space="preserve">se haya girado </w:t>
      </w:r>
      <w:r w:rsidR="00BC42C7" w:rsidRPr="005E00C4">
        <w:rPr>
          <w:rFonts w:ascii="Arial" w:hAnsi="Arial" w:cs="Arial"/>
          <w:sz w:val="24"/>
          <w:szCs w:val="24"/>
        </w:rPr>
        <w:t>una suma concreta de dinero</w:t>
      </w:r>
      <w:r w:rsidR="00841777" w:rsidRPr="005E00C4">
        <w:rPr>
          <w:rFonts w:ascii="Arial" w:hAnsi="Arial" w:cs="Arial"/>
          <w:sz w:val="24"/>
          <w:szCs w:val="24"/>
        </w:rPr>
        <w:t xml:space="preserve"> que, incluso, se </w:t>
      </w:r>
      <w:r w:rsidR="00BC42C7" w:rsidRPr="005E00C4">
        <w:rPr>
          <w:rFonts w:ascii="Arial" w:hAnsi="Arial" w:cs="Arial"/>
          <w:sz w:val="24"/>
          <w:szCs w:val="24"/>
        </w:rPr>
        <w:t xml:space="preserve">encuentra </w:t>
      </w:r>
      <w:r w:rsidR="00AB094A" w:rsidRPr="005E00C4">
        <w:rPr>
          <w:rFonts w:ascii="Arial" w:hAnsi="Arial" w:cs="Arial"/>
          <w:sz w:val="24"/>
          <w:szCs w:val="24"/>
        </w:rPr>
        <w:t>reservad</w:t>
      </w:r>
      <w:r w:rsidR="00BC42C7" w:rsidRPr="005E00C4">
        <w:rPr>
          <w:rFonts w:ascii="Arial" w:hAnsi="Arial" w:cs="Arial"/>
          <w:sz w:val="24"/>
          <w:szCs w:val="24"/>
        </w:rPr>
        <w:t>a</w:t>
      </w:r>
      <w:r w:rsidR="00AB094A" w:rsidRPr="005E00C4">
        <w:rPr>
          <w:rFonts w:ascii="Arial" w:hAnsi="Arial" w:cs="Arial"/>
          <w:sz w:val="24"/>
          <w:szCs w:val="24"/>
        </w:rPr>
        <w:t xml:space="preserve"> en las cuentas de la Dirección del Tesoro Nacional en el Ministerio</w:t>
      </w:r>
      <w:r w:rsidR="00BC42C7" w:rsidRPr="005E00C4">
        <w:rPr>
          <w:rFonts w:ascii="Arial" w:hAnsi="Arial" w:cs="Arial"/>
          <w:sz w:val="24"/>
          <w:szCs w:val="24"/>
        </w:rPr>
        <w:t xml:space="preserve"> de Hacienda y Crédito </w:t>
      </w:r>
      <w:r w:rsidR="00AB094A" w:rsidRPr="005E00C4">
        <w:rPr>
          <w:rFonts w:ascii="Arial" w:hAnsi="Arial" w:cs="Arial"/>
          <w:sz w:val="24"/>
          <w:szCs w:val="24"/>
        </w:rPr>
        <w:t>Público.</w:t>
      </w:r>
    </w:p>
    <w:p w14:paraId="53128261" w14:textId="77777777" w:rsidR="00BC42C7" w:rsidRPr="005E00C4" w:rsidRDefault="00BC42C7" w:rsidP="005E00C4">
      <w:pPr>
        <w:spacing w:line="276" w:lineRule="auto"/>
        <w:jc w:val="both"/>
        <w:rPr>
          <w:rFonts w:ascii="Arial" w:hAnsi="Arial" w:cs="Arial"/>
          <w:sz w:val="24"/>
          <w:szCs w:val="24"/>
        </w:rPr>
      </w:pPr>
    </w:p>
    <w:p w14:paraId="595EE478" w14:textId="3239865D" w:rsidR="00D47E8A" w:rsidRPr="005E00C4" w:rsidRDefault="003808ED" w:rsidP="005E00C4">
      <w:pPr>
        <w:spacing w:line="276" w:lineRule="auto"/>
        <w:jc w:val="both"/>
        <w:rPr>
          <w:rFonts w:ascii="Arial" w:hAnsi="Arial" w:cs="Arial"/>
          <w:sz w:val="24"/>
          <w:szCs w:val="24"/>
        </w:rPr>
      </w:pPr>
      <w:r w:rsidRPr="005E00C4">
        <w:rPr>
          <w:rFonts w:ascii="Arial" w:hAnsi="Arial" w:cs="Arial"/>
          <w:sz w:val="24"/>
          <w:szCs w:val="24"/>
        </w:rPr>
        <w:t xml:space="preserve">Inconforme con la decisión, la entidad accionada </w:t>
      </w:r>
      <w:r w:rsidR="000B16B5" w:rsidRPr="005E00C4">
        <w:rPr>
          <w:rFonts w:ascii="Arial" w:hAnsi="Arial" w:cs="Arial"/>
          <w:sz w:val="24"/>
          <w:szCs w:val="24"/>
        </w:rPr>
        <w:t xml:space="preserve">la impugnó señalando que la orden impartida es vulneratoria del derecho fundamental al debido proceso, toda vez que se está pretermitiendo el trámite </w:t>
      </w:r>
      <w:r w:rsidR="00D47E8A" w:rsidRPr="005E00C4">
        <w:rPr>
          <w:rFonts w:ascii="Arial" w:hAnsi="Arial" w:cs="Arial"/>
          <w:sz w:val="24"/>
          <w:szCs w:val="24"/>
        </w:rPr>
        <w:t xml:space="preserve">administrativo </w:t>
      </w:r>
      <w:r w:rsidR="000B16B5" w:rsidRPr="005E00C4">
        <w:rPr>
          <w:rFonts w:ascii="Arial" w:hAnsi="Arial" w:cs="Arial"/>
          <w:sz w:val="24"/>
          <w:szCs w:val="24"/>
        </w:rPr>
        <w:t>previsto por la entidad, el cual no sólo</w:t>
      </w:r>
      <w:r w:rsidR="03A588D2" w:rsidRPr="005E00C4">
        <w:rPr>
          <w:rFonts w:ascii="Arial" w:hAnsi="Arial" w:cs="Arial"/>
          <w:sz w:val="24"/>
          <w:szCs w:val="24"/>
        </w:rPr>
        <w:t>,</w:t>
      </w:r>
      <w:r w:rsidR="000B16B5" w:rsidRPr="005E00C4">
        <w:rPr>
          <w:rFonts w:ascii="Arial" w:hAnsi="Arial" w:cs="Arial"/>
          <w:sz w:val="24"/>
          <w:szCs w:val="24"/>
        </w:rPr>
        <w:t xml:space="preserve"> deben observar las partes</w:t>
      </w:r>
      <w:r w:rsidR="2AFD4D7C" w:rsidRPr="005E00C4">
        <w:rPr>
          <w:rFonts w:ascii="Arial" w:hAnsi="Arial" w:cs="Arial"/>
          <w:sz w:val="24"/>
          <w:szCs w:val="24"/>
        </w:rPr>
        <w:t>,</w:t>
      </w:r>
      <w:r w:rsidR="000B16B5" w:rsidRPr="005E00C4">
        <w:rPr>
          <w:rFonts w:ascii="Arial" w:hAnsi="Arial" w:cs="Arial"/>
          <w:sz w:val="24"/>
          <w:szCs w:val="24"/>
        </w:rPr>
        <w:t xml:space="preserve"> sino también </w:t>
      </w:r>
      <w:r w:rsidR="00D47E8A" w:rsidRPr="005E00C4">
        <w:rPr>
          <w:rFonts w:ascii="Arial" w:hAnsi="Arial" w:cs="Arial"/>
          <w:sz w:val="24"/>
          <w:szCs w:val="24"/>
        </w:rPr>
        <w:t>el operador judicial.</w:t>
      </w:r>
      <w:r w:rsidR="00AE6794" w:rsidRPr="005E00C4">
        <w:rPr>
          <w:rFonts w:ascii="Arial" w:hAnsi="Arial" w:cs="Arial"/>
          <w:sz w:val="24"/>
          <w:szCs w:val="24"/>
        </w:rPr>
        <w:t xml:space="preserve"> También señala que la sentencia dictada en este asunto afecta el derecho a la igualdad de las demás víctimas que se encuentran incluidas en el registro, toda vez que al beneficiario solo le bastó presentar </w:t>
      </w:r>
      <w:r w:rsidR="006726DD" w:rsidRPr="005E00C4">
        <w:rPr>
          <w:rFonts w:ascii="Arial" w:hAnsi="Arial" w:cs="Arial"/>
          <w:sz w:val="24"/>
          <w:szCs w:val="24"/>
        </w:rPr>
        <w:t xml:space="preserve">una petición al respecto para que el juez emitiera una </w:t>
      </w:r>
      <w:r w:rsidR="00AE6794" w:rsidRPr="005E00C4">
        <w:rPr>
          <w:rFonts w:ascii="Arial" w:hAnsi="Arial" w:cs="Arial"/>
          <w:sz w:val="24"/>
          <w:szCs w:val="24"/>
        </w:rPr>
        <w:t>orden favorable</w:t>
      </w:r>
      <w:r w:rsidR="006726DD" w:rsidRPr="005E00C4">
        <w:rPr>
          <w:rFonts w:ascii="Arial" w:hAnsi="Arial" w:cs="Arial"/>
          <w:sz w:val="24"/>
          <w:szCs w:val="24"/>
        </w:rPr>
        <w:t xml:space="preserve"> sin la suficiente motivación</w:t>
      </w:r>
      <w:r w:rsidR="00AE6794" w:rsidRPr="005E00C4">
        <w:rPr>
          <w:rFonts w:ascii="Arial" w:hAnsi="Arial" w:cs="Arial"/>
          <w:sz w:val="24"/>
          <w:szCs w:val="24"/>
        </w:rPr>
        <w:t xml:space="preserve">, </w:t>
      </w:r>
      <w:r w:rsidR="00BF181B" w:rsidRPr="005E00C4">
        <w:rPr>
          <w:rFonts w:ascii="Arial" w:hAnsi="Arial" w:cs="Arial"/>
          <w:sz w:val="24"/>
          <w:szCs w:val="24"/>
        </w:rPr>
        <w:t>soslayando la existencia de los</w:t>
      </w:r>
      <w:r w:rsidR="00AE6794" w:rsidRPr="005E00C4">
        <w:rPr>
          <w:rFonts w:ascii="Arial" w:hAnsi="Arial" w:cs="Arial"/>
          <w:sz w:val="24"/>
          <w:szCs w:val="24"/>
        </w:rPr>
        <w:t xml:space="preserve"> mecanismos ordinarios </w:t>
      </w:r>
      <w:r w:rsidR="00BF181B" w:rsidRPr="005E00C4">
        <w:rPr>
          <w:rFonts w:ascii="Arial" w:hAnsi="Arial" w:cs="Arial"/>
          <w:sz w:val="24"/>
          <w:szCs w:val="24"/>
        </w:rPr>
        <w:t xml:space="preserve">de defensa judicial a los cuales se puede acudir </w:t>
      </w:r>
      <w:r w:rsidR="00AE6794" w:rsidRPr="005E00C4">
        <w:rPr>
          <w:rFonts w:ascii="Arial" w:hAnsi="Arial" w:cs="Arial"/>
          <w:sz w:val="24"/>
          <w:szCs w:val="24"/>
        </w:rPr>
        <w:t>para obtener el pago de la indemnización reclamada.</w:t>
      </w:r>
    </w:p>
    <w:p w14:paraId="62486C05" w14:textId="77777777" w:rsidR="00AE6794" w:rsidRPr="005E00C4" w:rsidRDefault="00AE6794" w:rsidP="005E00C4">
      <w:pPr>
        <w:spacing w:line="276" w:lineRule="auto"/>
        <w:jc w:val="both"/>
        <w:rPr>
          <w:rFonts w:ascii="Arial" w:hAnsi="Arial" w:cs="Arial"/>
          <w:sz w:val="24"/>
          <w:szCs w:val="24"/>
        </w:rPr>
      </w:pPr>
    </w:p>
    <w:p w14:paraId="05CFC7B6" w14:textId="703DEEDF" w:rsidR="002A3CDB" w:rsidRPr="005E00C4" w:rsidRDefault="00AE6794" w:rsidP="005E00C4">
      <w:pPr>
        <w:spacing w:line="276" w:lineRule="auto"/>
        <w:jc w:val="both"/>
        <w:rPr>
          <w:rFonts w:ascii="Arial" w:hAnsi="Arial" w:cs="Arial"/>
          <w:sz w:val="24"/>
          <w:szCs w:val="24"/>
        </w:rPr>
      </w:pPr>
      <w:r w:rsidRPr="005E00C4">
        <w:rPr>
          <w:rFonts w:ascii="Arial" w:hAnsi="Arial" w:cs="Arial"/>
          <w:sz w:val="24"/>
          <w:szCs w:val="24"/>
        </w:rPr>
        <w:t>Señala igualmente que el fallo emitido en este asunto resulta desproporcionado y abre un</w:t>
      </w:r>
      <w:r w:rsidR="004A625D" w:rsidRPr="005E00C4">
        <w:rPr>
          <w:rFonts w:ascii="Arial" w:hAnsi="Arial" w:cs="Arial"/>
          <w:sz w:val="24"/>
          <w:szCs w:val="24"/>
        </w:rPr>
        <w:t>a</w:t>
      </w:r>
      <w:r w:rsidRPr="005E00C4">
        <w:rPr>
          <w:rFonts w:ascii="Arial" w:hAnsi="Arial" w:cs="Arial"/>
          <w:sz w:val="24"/>
          <w:szCs w:val="24"/>
        </w:rPr>
        <w:t xml:space="preserve"> brecha para permitir que las víctimas accedan de forma anticipada a la indemnización</w:t>
      </w:r>
      <w:r w:rsidR="002A3CDB" w:rsidRPr="005E00C4">
        <w:rPr>
          <w:rFonts w:ascii="Arial" w:hAnsi="Arial" w:cs="Arial"/>
          <w:sz w:val="24"/>
          <w:szCs w:val="24"/>
        </w:rPr>
        <w:t xml:space="preserve"> sin cumplir con las etapas dispuestas para ello, poniendo en riesgo el so</w:t>
      </w:r>
      <w:r w:rsidR="005B2AA3" w:rsidRPr="005E00C4">
        <w:rPr>
          <w:rFonts w:ascii="Arial" w:hAnsi="Arial" w:cs="Arial"/>
          <w:sz w:val="24"/>
          <w:szCs w:val="24"/>
        </w:rPr>
        <w:t>stenimiento del sistema y causa</w:t>
      </w:r>
      <w:r w:rsidR="00BF181B" w:rsidRPr="005E00C4">
        <w:rPr>
          <w:rFonts w:ascii="Arial" w:hAnsi="Arial" w:cs="Arial"/>
          <w:sz w:val="24"/>
          <w:szCs w:val="24"/>
        </w:rPr>
        <w:t>ndo</w:t>
      </w:r>
      <w:r w:rsidR="002A3CDB" w:rsidRPr="005E00C4">
        <w:rPr>
          <w:rFonts w:ascii="Arial" w:hAnsi="Arial" w:cs="Arial"/>
          <w:sz w:val="24"/>
          <w:szCs w:val="24"/>
        </w:rPr>
        <w:t xml:space="preserve"> un desgaste a la administración de justicia.</w:t>
      </w:r>
    </w:p>
    <w:p w14:paraId="4101652C" w14:textId="77777777" w:rsidR="00D47E8A" w:rsidRPr="005E00C4" w:rsidRDefault="00D47E8A" w:rsidP="005E00C4">
      <w:pPr>
        <w:spacing w:line="276" w:lineRule="auto"/>
        <w:jc w:val="both"/>
        <w:rPr>
          <w:rFonts w:ascii="Arial" w:hAnsi="Arial" w:cs="Arial"/>
          <w:sz w:val="24"/>
          <w:szCs w:val="24"/>
        </w:rPr>
      </w:pPr>
    </w:p>
    <w:p w14:paraId="757B209B" w14:textId="77777777" w:rsidR="000A3B55" w:rsidRPr="005E00C4" w:rsidRDefault="000A3B55" w:rsidP="005E00C4">
      <w:pPr>
        <w:spacing w:line="276" w:lineRule="auto"/>
        <w:jc w:val="both"/>
        <w:rPr>
          <w:rFonts w:ascii="Arial" w:hAnsi="Arial" w:cs="Arial"/>
          <w:sz w:val="24"/>
          <w:szCs w:val="24"/>
        </w:rPr>
      </w:pPr>
      <w:r w:rsidRPr="005E00C4">
        <w:rPr>
          <w:rFonts w:ascii="Arial" w:hAnsi="Arial" w:cs="Arial"/>
          <w:sz w:val="24"/>
          <w:szCs w:val="24"/>
        </w:rPr>
        <w:t xml:space="preserve">Frente al caso concreto, retomó los argumentos expuestos al momento de dar respuesta a la acción </w:t>
      </w:r>
      <w:r w:rsidR="00BF181B" w:rsidRPr="005E00C4">
        <w:rPr>
          <w:rFonts w:ascii="Arial" w:hAnsi="Arial" w:cs="Arial"/>
          <w:sz w:val="24"/>
          <w:szCs w:val="24"/>
        </w:rPr>
        <w:t xml:space="preserve">consistentes en </w:t>
      </w:r>
      <w:r w:rsidRPr="005E00C4">
        <w:rPr>
          <w:rFonts w:ascii="Arial" w:hAnsi="Arial" w:cs="Arial"/>
          <w:sz w:val="24"/>
          <w:szCs w:val="24"/>
        </w:rPr>
        <w:t>que debe realizarse el procedimiento de reprogramación de recursos</w:t>
      </w:r>
      <w:r w:rsidR="004A625D" w:rsidRPr="005E00C4">
        <w:rPr>
          <w:rFonts w:ascii="Arial" w:hAnsi="Arial" w:cs="Arial"/>
          <w:sz w:val="24"/>
          <w:szCs w:val="24"/>
        </w:rPr>
        <w:t>,</w:t>
      </w:r>
      <w:r w:rsidRPr="005E00C4">
        <w:rPr>
          <w:rFonts w:ascii="Arial" w:hAnsi="Arial" w:cs="Arial"/>
          <w:sz w:val="24"/>
          <w:szCs w:val="24"/>
        </w:rPr>
        <w:t xml:space="preserve"> el cual debe ajustarse a los procedimientos internos relacionados con el pago de la medida.</w:t>
      </w:r>
    </w:p>
    <w:p w14:paraId="4B99056E" w14:textId="77777777" w:rsidR="000A3B55" w:rsidRPr="005E00C4" w:rsidRDefault="000A3B55" w:rsidP="005E00C4">
      <w:pPr>
        <w:spacing w:line="276" w:lineRule="auto"/>
        <w:jc w:val="both"/>
        <w:rPr>
          <w:rFonts w:ascii="Arial" w:hAnsi="Arial" w:cs="Arial"/>
          <w:sz w:val="24"/>
          <w:szCs w:val="24"/>
        </w:rPr>
      </w:pPr>
    </w:p>
    <w:p w14:paraId="1980271D" w14:textId="77777777" w:rsidR="0030745D" w:rsidRPr="005E00C4" w:rsidRDefault="0030745D" w:rsidP="005E00C4">
      <w:pPr>
        <w:pStyle w:val="Ttulo2"/>
        <w:spacing w:line="276" w:lineRule="auto"/>
        <w:jc w:val="center"/>
        <w:rPr>
          <w:rFonts w:cs="Arial"/>
          <w:szCs w:val="24"/>
        </w:rPr>
      </w:pPr>
      <w:r w:rsidRPr="005E00C4">
        <w:rPr>
          <w:rFonts w:cs="Arial"/>
          <w:szCs w:val="24"/>
        </w:rPr>
        <w:t>CONSIDERACIONES DE LA SALA</w:t>
      </w:r>
    </w:p>
    <w:p w14:paraId="1299C43A" w14:textId="77777777" w:rsidR="0030745D" w:rsidRPr="005E00C4" w:rsidRDefault="0030745D" w:rsidP="005E00C4">
      <w:pPr>
        <w:spacing w:line="276" w:lineRule="auto"/>
        <w:jc w:val="both"/>
        <w:rPr>
          <w:rFonts w:ascii="Arial" w:hAnsi="Arial" w:cs="Arial"/>
          <w:sz w:val="24"/>
          <w:szCs w:val="24"/>
        </w:rPr>
      </w:pPr>
    </w:p>
    <w:p w14:paraId="6CF774D1" w14:textId="77777777" w:rsidR="0030745D" w:rsidRPr="005E00C4" w:rsidRDefault="0030745D" w:rsidP="005E00C4">
      <w:pPr>
        <w:pStyle w:val="Textoindependiente2"/>
        <w:spacing w:line="276" w:lineRule="auto"/>
        <w:ind w:right="0"/>
        <w:rPr>
          <w:rFonts w:cs="Arial"/>
          <w:szCs w:val="24"/>
        </w:rPr>
      </w:pPr>
      <w:r w:rsidRPr="005E00C4">
        <w:rPr>
          <w:rFonts w:cs="Arial"/>
          <w:szCs w:val="24"/>
        </w:rPr>
        <w:t>El asunto bajo análisis plantea a la Sala</w:t>
      </w:r>
      <w:r w:rsidR="006C3494" w:rsidRPr="005E00C4">
        <w:rPr>
          <w:rFonts w:cs="Arial"/>
          <w:szCs w:val="24"/>
        </w:rPr>
        <w:t xml:space="preserve"> el siguiente</w:t>
      </w:r>
      <w:r w:rsidR="00DD034F" w:rsidRPr="005E00C4">
        <w:rPr>
          <w:rFonts w:cs="Arial"/>
          <w:szCs w:val="24"/>
        </w:rPr>
        <w:t xml:space="preserve"> lo</w:t>
      </w:r>
      <w:r w:rsidRPr="005E00C4">
        <w:rPr>
          <w:rFonts w:cs="Arial"/>
          <w:szCs w:val="24"/>
        </w:rPr>
        <w:t xml:space="preserve"> problema jurídico:</w:t>
      </w:r>
    </w:p>
    <w:p w14:paraId="4DDBEF00" w14:textId="77777777" w:rsidR="0030745D" w:rsidRPr="005E00C4" w:rsidRDefault="0030745D" w:rsidP="005E00C4">
      <w:pPr>
        <w:pStyle w:val="Textoindependiente2"/>
        <w:spacing w:line="276" w:lineRule="auto"/>
        <w:ind w:right="0"/>
        <w:rPr>
          <w:rFonts w:cs="Arial"/>
          <w:szCs w:val="24"/>
        </w:rPr>
      </w:pPr>
    </w:p>
    <w:p w14:paraId="5462751A" w14:textId="77777777" w:rsidR="0030745D" w:rsidRPr="005E00C4" w:rsidRDefault="00DD034F" w:rsidP="005E00C4">
      <w:pPr>
        <w:spacing w:line="276" w:lineRule="auto"/>
        <w:ind w:left="360" w:right="380"/>
        <w:jc w:val="both"/>
        <w:rPr>
          <w:rFonts w:ascii="Arial" w:hAnsi="Arial" w:cs="Arial"/>
          <w:b/>
          <w:i/>
          <w:sz w:val="24"/>
          <w:szCs w:val="24"/>
        </w:rPr>
      </w:pPr>
      <w:r w:rsidRPr="005E00C4">
        <w:rPr>
          <w:rFonts w:ascii="Arial" w:hAnsi="Arial" w:cs="Arial"/>
          <w:b/>
          <w:i/>
          <w:sz w:val="24"/>
          <w:szCs w:val="24"/>
        </w:rPr>
        <w:t>¿</w:t>
      </w:r>
      <w:r w:rsidR="00B10137" w:rsidRPr="005E00C4">
        <w:rPr>
          <w:rFonts w:ascii="Arial" w:hAnsi="Arial" w:cs="Arial"/>
          <w:b/>
          <w:i/>
          <w:sz w:val="24"/>
          <w:szCs w:val="24"/>
        </w:rPr>
        <w:t>Acreditó</w:t>
      </w:r>
      <w:r w:rsidR="00867486" w:rsidRPr="005E00C4">
        <w:rPr>
          <w:rFonts w:ascii="Arial" w:hAnsi="Arial" w:cs="Arial"/>
          <w:b/>
          <w:i/>
          <w:sz w:val="24"/>
          <w:szCs w:val="24"/>
        </w:rPr>
        <w:t xml:space="preserve"> la Unidad Administrativa de Reparación Integral a las Víctimas –UARIV- </w:t>
      </w:r>
      <w:r w:rsidR="00B10137" w:rsidRPr="005E00C4">
        <w:rPr>
          <w:rFonts w:ascii="Arial" w:hAnsi="Arial" w:cs="Arial"/>
          <w:b/>
          <w:i/>
          <w:sz w:val="24"/>
          <w:szCs w:val="24"/>
        </w:rPr>
        <w:t>que notificó al actor el pago de la medida de reparación administrativa reconocida su favor</w:t>
      </w:r>
      <w:r w:rsidRPr="005E00C4">
        <w:rPr>
          <w:rFonts w:ascii="Arial" w:hAnsi="Arial" w:cs="Arial"/>
          <w:b/>
          <w:i/>
          <w:sz w:val="24"/>
          <w:szCs w:val="24"/>
        </w:rPr>
        <w:t>?</w:t>
      </w:r>
    </w:p>
    <w:p w14:paraId="3461D779" w14:textId="77777777" w:rsidR="00DD034F" w:rsidRPr="005E00C4" w:rsidRDefault="00DD034F" w:rsidP="005E00C4">
      <w:pPr>
        <w:spacing w:line="276" w:lineRule="auto"/>
        <w:ind w:left="360" w:right="380"/>
        <w:jc w:val="both"/>
        <w:rPr>
          <w:rFonts w:ascii="Arial" w:hAnsi="Arial" w:cs="Arial"/>
          <w:b/>
          <w:i/>
          <w:sz w:val="24"/>
          <w:szCs w:val="24"/>
        </w:rPr>
      </w:pPr>
    </w:p>
    <w:p w14:paraId="55BFD3C8" w14:textId="77777777" w:rsidR="0030745D" w:rsidRPr="005E00C4" w:rsidRDefault="000437FA" w:rsidP="005E00C4">
      <w:pPr>
        <w:pStyle w:val="NormalWeb"/>
        <w:spacing w:before="0" w:beforeAutospacing="0" w:after="0" w:afterAutospacing="0" w:line="276" w:lineRule="auto"/>
        <w:jc w:val="both"/>
        <w:rPr>
          <w:rFonts w:ascii="Arial" w:hAnsi="Arial" w:cs="Arial"/>
        </w:rPr>
      </w:pPr>
      <w:r w:rsidRPr="005E00C4">
        <w:rPr>
          <w:rFonts w:ascii="Arial" w:hAnsi="Arial" w:cs="Arial"/>
        </w:rPr>
        <w:t>Para resolver el interrogante planteado es necesario tener en cuenta las siguientes consideraciones</w:t>
      </w:r>
      <w:r w:rsidR="0030745D" w:rsidRPr="005E00C4">
        <w:rPr>
          <w:rFonts w:ascii="Arial" w:hAnsi="Arial" w:cs="Arial"/>
        </w:rPr>
        <w:t>.</w:t>
      </w:r>
    </w:p>
    <w:p w14:paraId="395F8956" w14:textId="7F887E3C" w:rsidR="27CA8F4D" w:rsidRPr="005E00C4" w:rsidRDefault="27CA8F4D" w:rsidP="005E00C4">
      <w:pPr>
        <w:pStyle w:val="Textoindependiente2"/>
        <w:spacing w:line="276" w:lineRule="auto"/>
        <w:ind w:right="0"/>
        <w:rPr>
          <w:rFonts w:cs="Arial"/>
          <w:szCs w:val="24"/>
        </w:rPr>
      </w:pPr>
    </w:p>
    <w:p w14:paraId="2F6E7BE2" w14:textId="77777777" w:rsidR="000437FA" w:rsidRPr="005E00C4" w:rsidRDefault="000437FA" w:rsidP="005E00C4">
      <w:pPr>
        <w:spacing w:line="276" w:lineRule="auto"/>
        <w:ind w:right="46"/>
        <w:jc w:val="both"/>
        <w:rPr>
          <w:rFonts w:ascii="Arial" w:hAnsi="Arial" w:cs="Arial"/>
          <w:b/>
          <w:sz w:val="24"/>
          <w:szCs w:val="24"/>
        </w:rPr>
      </w:pPr>
      <w:r w:rsidRPr="005E00C4">
        <w:rPr>
          <w:rFonts w:ascii="Arial" w:hAnsi="Arial" w:cs="Arial"/>
          <w:b/>
          <w:bCs/>
          <w:sz w:val="24"/>
          <w:szCs w:val="24"/>
        </w:rPr>
        <w:t>1.</w:t>
      </w:r>
      <w:r w:rsidRPr="005E00C4">
        <w:rPr>
          <w:rFonts w:ascii="Arial" w:hAnsi="Arial" w:cs="Arial"/>
          <w:sz w:val="24"/>
          <w:szCs w:val="24"/>
        </w:rPr>
        <w:t xml:space="preserve"> </w:t>
      </w:r>
      <w:r w:rsidRPr="005E00C4">
        <w:rPr>
          <w:rFonts w:ascii="Arial" w:hAnsi="Arial" w:cs="Arial"/>
          <w:b/>
          <w:bCs/>
          <w:sz w:val="24"/>
          <w:szCs w:val="24"/>
        </w:rPr>
        <w:t>PROCEDENCIA DE LA ACCION DE TUTELA.</w:t>
      </w:r>
    </w:p>
    <w:p w14:paraId="39350686" w14:textId="589CFAB4" w:rsidR="27CA8F4D" w:rsidRPr="005E00C4" w:rsidRDefault="27CA8F4D" w:rsidP="005E00C4">
      <w:pPr>
        <w:spacing w:line="276" w:lineRule="auto"/>
        <w:jc w:val="both"/>
        <w:rPr>
          <w:rFonts w:ascii="Arial" w:hAnsi="Arial" w:cs="Arial"/>
          <w:sz w:val="24"/>
          <w:szCs w:val="24"/>
        </w:rPr>
      </w:pPr>
    </w:p>
    <w:p w14:paraId="12B38573" w14:textId="77777777" w:rsidR="000437FA" w:rsidRPr="005E00C4" w:rsidRDefault="000437FA" w:rsidP="005E00C4">
      <w:pPr>
        <w:spacing w:line="276" w:lineRule="auto"/>
        <w:jc w:val="both"/>
        <w:rPr>
          <w:rFonts w:ascii="Arial" w:hAnsi="Arial" w:cs="Arial"/>
          <w:i/>
          <w:sz w:val="24"/>
          <w:szCs w:val="24"/>
        </w:rPr>
      </w:pPr>
      <w:r w:rsidRPr="005E00C4">
        <w:rPr>
          <w:rFonts w:ascii="Arial" w:hAnsi="Arial" w:cs="Arial"/>
          <w:sz w:val="24"/>
          <w:szCs w:val="24"/>
        </w:rPr>
        <w:t xml:space="preserve">Según el inciso 3° del mismo canon, la acción de tutela </w:t>
      </w:r>
      <w:r w:rsidRPr="005E00C4">
        <w:rPr>
          <w:rFonts w:ascii="Arial" w:hAnsi="Arial" w:cs="Arial"/>
          <w:i/>
          <w:sz w:val="24"/>
          <w:szCs w:val="24"/>
        </w:rPr>
        <w:t>“</w:t>
      </w:r>
      <w:r w:rsidRPr="005E00C4">
        <w:rPr>
          <w:rFonts w:ascii="Arial" w:hAnsi="Arial" w:cs="Arial"/>
          <w:i/>
          <w:sz w:val="22"/>
          <w:szCs w:val="24"/>
        </w:rPr>
        <w:t>solo procederá cuando el afectado no disponga de otro medio de defensa judicial, salvo que aquella se utilice como mecanismo transitorio para evitar un perjuicio irremediable</w:t>
      </w:r>
      <w:r w:rsidRPr="005E00C4">
        <w:rPr>
          <w:rFonts w:ascii="Arial" w:hAnsi="Arial" w:cs="Arial"/>
          <w:i/>
          <w:sz w:val="24"/>
          <w:szCs w:val="24"/>
        </w:rPr>
        <w:t>”.</w:t>
      </w:r>
    </w:p>
    <w:p w14:paraId="3CF2D8B6" w14:textId="77777777" w:rsidR="000437FA" w:rsidRPr="005E00C4" w:rsidRDefault="000437FA" w:rsidP="005E00C4">
      <w:pPr>
        <w:spacing w:line="276" w:lineRule="auto"/>
        <w:jc w:val="both"/>
        <w:rPr>
          <w:rFonts w:ascii="Arial" w:hAnsi="Arial" w:cs="Arial"/>
          <w:i/>
          <w:sz w:val="24"/>
          <w:szCs w:val="24"/>
        </w:rPr>
      </w:pPr>
    </w:p>
    <w:p w14:paraId="75BCAC3A" w14:textId="77777777" w:rsidR="000437FA" w:rsidRPr="005E00C4" w:rsidRDefault="000437FA" w:rsidP="005E00C4">
      <w:pPr>
        <w:spacing w:line="276" w:lineRule="auto"/>
        <w:jc w:val="both"/>
        <w:rPr>
          <w:rFonts w:ascii="Arial" w:hAnsi="Arial" w:cs="Arial"/>
          <w:sz w:val="24"/>
          <w:szCs w:val="24"/>
        </w:rPr>
      </w:pPr>
      <w:r w:rsidRPr="005E00C4">
        <w:rPr>
          <w:rFonts w:ascii="Arial" w:hAnsi="Arial" w:cs="Arial"/>
          <w:sz w:val="24"/>
          <w:szCs w:val="24"/>
        </w:rPr>
        <w:t>La acción de tutela es pues subsidiaria, no alternativa o supletoria de los recursos ordinarios, pues procede cuando la persona no cuenta con otros medios de defensa judicial, o cuando este sea ineficaz, o para evitar un perjuicio irremediable, como mecanismo transitorio mientras la justicia decide.</w:t>
      </w:r>
    </w:p>
    <w:p w14:paraId="0FB78278" w14:textId="77777777" w:rsidR="000437FA" w:rsidRPr="005E00C4" w:rsidRDefault="000437FA" w:rsidP="005E00C4">
      <w:pPr>
        <w:spacing w:line="276" w:lineRule="auto"/>
        <w:jc w:val="both"/>
        <w:rPr>
          <w:rFonts w:ascii="Arial" w:hAnsi="Arial" w:cs="Arial"/>
          <w:sz w:val="24"/>
          <w:szCs w:val="24"/>
        </w:rPr>
      </w:pPr>
    </w:p>
    <w:p w14:paraId="314E7388" w14:textId="7533980F" w:rsidR="000437FA" w:rsidRPr="005E00C4" w:rsidRDefault="000437FA" w:rsidP="005E00C4">
      <w:pPr>
        <w:spacing w:line="276" w:lineRule="auto"/>
        <w:jc w:val="both"/>
        <w:rPr>
          <w:rStyle w:val="FontStyle24"/>
          <w:rFonts w:ascii="Arial" w:hAnsi="Arial" w:cs="Arial"/>
          <w:sz w:val="24"/>
          <w:szCs w:val="24"/>
        </w:rPr>
      </w:pPr>
      <w:r w:rsidRPr="005E00C4">
        <w:rPr>
          <w:rStyle w:val="FontStyle24"/>
          <w:rFonts w:ascii="Arial" w:hAnsi="Arial" w:cs="Arial"/>
          <w:sz w:val="24"/>
          <w:szCs w:val="24"/>
        </w:rPr>
        <w:t xml:space="preserve">No obstante, el carácter residual de </w:t>
      </w:r>
      <w:r w:rsidR="7672805A" w:rsidRPr="005E00C4">
        <w:rPr>
          <w:rStyle w:val="FontStyle24"/>
          <w:rFonts w:ascii="Arial" w:hAnsi="Arial" w:cs="Arial"/>
          <w:sz w:val="24"/>
          <w:szCs w:val="24"/>
        </w:rPr>
        <w:t>este</w:t>
      </w:r>
      <w:r w:rsidRPr="005E00C4">
        <w:rPr>
          <w:rStyle w:val="FontStyle24"/>
          <w:rFonts w:ascii="Arial" w:hAnsi="Arial" w:cs="Arial"/>
          <w:sz w:val="24"/>
          <w:szCs w:val="24"/>
        </w:rPr>
        <w:t xml:space="preserve"> mecanismo de protección especial, de siempre ha reconocido la Corte Constitucional la situación de extrema vulnerabilidad y desprotección que afrontan las personas que han </w:t>
      </w:r>
      <w:r w:rsidR="004145E5" w:rsidRPr="005E00C4">
        <w:rPr>
          <w:rStyle w:val="FontStyle24"/>
          <w:rFonts w:ascii="Arial" w:hAnsi="Arial" w:cs="Arial"/>
          <w:sz w:val="24"/>
          <w:szCs w:val="24"/>
        </w:rPr>
        <w:t xml:space="preserve">sido víctimas del </w:t>
      </w:r>
      <w:r w:rsidRPr="005E00C4">
        <w:rPr>
          <w:rStyle w:val="FontStyle24"/>
          <w:rFonts w:ascii="Arial" w:hAnsi="Arial" w:cs="Arial"/>
          <w:sz w:val="24"/>
          <w:szCs w:val="24"/>
        </w:rPr>
        <w:t>conflicto armado, razón por la cual ha reconocido en ellas la condición de sujetos de especial protección y en virtud de ello ha considerado procedente la acción de tutela para amparar los derechos de éste golpeado sector de la población</w:t>
      </w:r>
      <w:r w:rsidRPr="005E00C4">
        <w:rPr>
          <w:rStyle w:val="Refdenotaalpie"/>
          <w:rFonts w:ascii="Arial" w:hAnsi="Arial" w:cs="Arial"/>
          <w:sz w:val="24"/>
          <w:szCs w:val="24"/>
        </w:rPr>
        <w:footnoteReference w:id="1"/>
      </w:r>
      <w:r w:rsidRPr="005E00C4">
        <w:rPr>
          <w:rStyle w:val="FontStyle24"/>
          <w:rFonts w:ascii="Arial" w:hAnsi="Arial" w:cs="Arial"/>
          <w:sz w:val="24"/>
          <w:szCs w:val="24"/>
        </w:rPr>
        <w:t>.</w:t>
      </w:r>
    </w:p>
    <w:p w14:paraId="1FC39945" w14:textId="77777777" w:rsidR="0032766F" w:rsidRPr="005E00C4" w:rsidRDefault="0032766F" w:rsidP="005E00C4">
      <w:pPr>
        <w:spacing w:line="276" w:lineRule="auto"/>
        <w:jc w:val="both"/>
        <w:rPr>
          <w:rFonts w:ascii="Arial" w:hAnsi="Arial" w:cs="Arial"/>
          <w:b/>
          <w:sz w:val="24"/>
          <w:szCs w:val="24"/>
        </w:rPr>
      </w:pPr>
    </w:p>
    <w:p w14:paraId="350C0ACD" w14:textId="77777777" w:rsidR="00B54D95" w:rsidRPr="005E00C4" w:rsidRDefault="00B54D95" w:rsidP="005E00C4">
      <w:pPr>
        <w:spacing w:line="276" w:lineRule="auto"/>
        <w:jc w:val="both"/>
        <w:rPr>
          <w:rFonts w:ascii="Arial" w:hAnsi="Arial" w:cs="Arial"/>
          <w:b/>
          <w:bCs/>
          <w:sz w:val="24"/>
          <w:szCs w:val="24"/>
        </w:rPr>
      </w:pPr>
      <w:r w:rsidRPr="005E00C4">
        <w:rPr>
          <w:rFonts w:ascii="Arial" w:hAnsi="Arial" w:cs="Arial"/>
          <w:b/>
          <w:bCs/>
          <w:sz w:val="24"/>
          <w:szCs w:val="24"/>
        </w:rPr>
        <w:t>2. DEL PAGO DE LA INDEMNIZACIÓN ADMINSITRATIVA DE LAS VÍCTIMAS DEL CONFLICTO ARMADO EN COLOMBIA.</w:t>
      </w:r>
    </w:p>
    <w:p w14:paraId="0562CB0E" w14:textId="77777777" w:rsidR="00B54D95" w:rsidRPr="005E00C4" w:rsidRDefault="00B54D95" w:rsidP="005E00C4">
      <w:pPr>
        <w:spacing w:line="276" w:lineRule="auto"/>
        <w:jc w:val="both"/>
        <w:rPr>
          <w:rFonts w:ascii="Arial" w:hAnsi="Arial" w:cs="Arial"/>
          <w:b/>
          <w:sz w:val="24"/>
          <w:szCs w:val="24"/>
        </w:rPr>
      </w:pPr>
    </w:p>
    <w:p w14:paraId="44A45E5E" w14:textId="77777777" w:rsidR="00B54D95" w:rsidRPr="005E00C4" w:rsidRDefault="00B54D95" w:rsidP="005E00C4">
      <w:pPr>
        <w:spacing w:line="276" w:lineRule="auto"/>
        <w:jc w:val="both"/>
        <w:rPr>
          <w:rFonts w:ascii="Arial" w:hAnsi="Arial" w:cs="Arial"/>
          <w:sz w:val="24"/>
          <w:szCs w:val="24"/>
        </w:rPr>
      </w:pPr>
      <w:r w:rsidRPr="005E00C4">
        <w:rPr>
          <w:rFonts w:ascii="Arial" w:hAnsi="Arial" w:cs="Arial"/>
          <w:sz w:val="24"/>
          <w:szCs w:val="24"/>
        </w:rPr>
        <w:t>La ley 1448 de 2011, por medio de la cual “</w:t>
      </w:r>
      <w:r w:rsidRPr="005E00C4">
        <w:rPr>
          <w:rFonts w:ascii="Arial" w:hAnsi="Arial" w:cs="Arial"/>
          <w:i/>
          <w:sz w:val="22"/>
          <w:szCs w:val="24"/>
        </w:rPr>
        <w:t>se dictan medidas de atención, asistencia y reparación integral a las víctimas del conflicto armado interno y se dictan otras disposiciones</w:t>
      </w:r>
      <w:r w:rsidRPr="005E00C4">
        <w:rPr>
          <w:rFonts w:ascii="Arial" w:hAnsi="Arial" w:cs="Arial"/>
          <w:sz w:val="24"/>
          <w:szCs w:val="24"/>
        </w:rPr>
        <w:t>” prevé en el artículo 132 la competencia del Gobierno Nacional para reglamentar “</w:t>
      </w:r>
      <w:r w:rsidRPr="005E00C4">
        <w:rPr>
          <w:rFonts w:ascii="Arial" w:hAnsi="Arial" w:cs="Arial"/>
          <w:i/>
          <w:sz w:val="22"/>
          <w:szCs w:val="24"/>
        </w:rPr>
        <w:t>el trámite, procedimiento, mecanismos, montos y demás lineamientos para otorgar la indemnización individual por la vía administrativa a las víctimas</w:t>
      </w:r>
      <w:r w:rsidRPr="005E00C4">
        <w:rPr>
          <w:rFonts w:ascii="Arial" w:hAnsi="Arial" w:cs="Arial"/>
          <w:sz w:val="24"/>
          <w:szCs w:val="24"/>
        </w:rPr>
        <w:t>”</w:t>
      </w:r>
    </w:p>
    <w:p w14:paraId="34CE0A41" w14:textId="77777777" w:rsidR="00B54D95" w:rsidRPr="005E00C4" w:rsidRDefault="00B54D95" w:rsidP="005E00C4">
      <w:pPr>
        <w:spacing w:line="276" w:lineRule="auto"/>
        <w:jc w:val="both"/>
        <w:rPr>
          <w:rFonts w:ascii="Arial" w:hAnsi="Arial" w:cs="Arial"/>
          <w:sz w:val="24"/>
          <w:szCs w:val="24"/>
        </w:rPr>
      </w:pPr>
    </w:p>
    <w:p w14:paraId="154C374B" w14:textId="77777777" w:rsidR="00B54D95" w:rsidRPr="005E00C4" w:rsidRDefault="00B54D95" w:rsidP="005E00C4">
      <w:pPr>
        <w:spacing w:line="276" w:lineRule="auto"/>
        <w:jc w:val="both"/>
        <w:rPr>
          <w:rFonts w:ascii="Arial" w:hAnsi="Arial" w:cs="Arial"/>
          <w:sz w:val="24"/>
          <w:szCs w:val="24"/>
        </w:rPr>
      </w:pPr>
      <w:r w:rsidRPr="005E00C4">
        <w:rPr>
          <w:rFonts w:ascii="Arial" w:hAnsi="Arial" w:cs="Arial"/>
          <w:sz w:val="24"/>
          <w:szCs w:val="24"/>
        </w:rPr>
        <w:t>En sentencia T-386 de 2018 la Corte Constitucional, respecto a la procedencia de la acción de tutela para solicitar el reconocimiento y pago de la indemnización administrativa de las víctimas del conflicto armado, precisó que:</w:t>
      </w:r>
    </w:p>
    <w:p w14:paraId="62EBF3C5" w14:textId="77777777" w:rsidR="00B54D95" w:rsidRPr="005E00C4" w:rsidRDefault="00B54D95" w:rsidP="005E00C4">
      <w:pPr>
        <w:spacing w:line="276" w:lineRule="auto"/>
        <w:rPr>
          <w:rFonts w:ascii="Arial" w:hAnsi="Arial" w:cs="Arial"/>
          <w:sz w:val="24"/>
          <w:szCs w:val="24"/>
        </w:rPr>
      </w:pPr>
    </w:p>
    <w:p w14:paraId="53153238" w14:textId="77777777" w:rsidR="00B54D95" w:rsidRPr="005E00C4" w:rsidRDefault="00B54D95" w:rsidP="005E00C4">
      <w:pPr>
        <w:ind w:left="426" w:right="420"/>
        <w:jc w:val="both"/>
        <w:rPr>
          <w:rFonts w:ascii="Arial" w:hAnsi="Arial" w:cs="Arial"/>
          <w:i/>
          <w:color w:val="000000"/>
          <w:sz w:val="22"/>
          <w:szCs w:val="24"/>
          <w:shd w:val="clear" w:color="auto" w:fill="FFFFFF"/>
        </w:rPr>
      </w:pPr>
      <w:r w:rsidRPr="005E00C4">
        <w:rPr>
          <w:rFonts w:ascii="Arial" w:hAnsi="Arial" w:cs="Arial"/>
          <w:i/>
          <w:color w:val="000000"/>
          <w:sz w:val="22"/>
          <w:szCs w:val="24"/>
          <w:shd w:val="clear" w:color="auto" w:fill="FFFFFF"/>
        </w:rPr>
        <w:t xml:space="preserve">“En la medida en que la indemnización corresponde a una pretensión de carácter económico, que es reconocida una sola vez y que, en principio, no se encuentra ligada a la satisfacción de necesidades básicas, por regla general, su reconocimiento y pago no impacta en la realización de garantías de naturaleza fundamental, más allá de las discusiones que pueden llegar a presentarse, por ejemplo, por la falta de respuesta a una solicitud dirigida a obtener su otorgamiento, cuando de por medio se encuentra la protección del derecho de petición; </w:t>
      </w:r>
      <w:r w:rsidRPr="005E00C4">
        <w:rPr>
          <w:rFonts w:ascii="Arial" w:hAnsi="Arial" w:cs="Arial"/>
          <w:b/>
          <w:i/>
          <w:color w:val="000000"/>
          <w:sz w:val="22"/>
          <w:szCs w:val="24"/>
          <w:shd w:val="clear" w:color="auto" w:fill="FFFFFF"/>
        </w:rPr>
        <w:t>o por la omisión en el cumplimiento de los requisitos previstos para su entrega, en términos de satisfacción del derecho al debido proceso</w:t>
      </w:r>
      <w:r w:rsidRPr="005E00C4">
        <w:rPr>
          <w:rFonts w:ascii="Arial" w:hAnsi="Arial" w:cs="Arial"/>
          <w:i/>
          <w:color w:val="000000"/>
          <w:sz w:val="22"/>
          <w:szCs w:val="24"/>
          <w:shd w:val="clear" w:color="auto" w:fill="FFFFFF"/>
        </w:rPr>
        <w:t>”.</w:t>
      </w:r>
      <w:r w:rsidR="00B10137" w:rsidRPr="005E00C4">
        <w:rPr>
          <w:rFonts w:ascii="Arial" w:hAnsi="Arial" w:cs="Arial"/>
          <w:i/>
          <w:color w:val="000000"/>
          <w:sz w:val="22"/>
          <w:szCs w:val="24"/>
          <w:shd w:val="clear" w:color="auto" w:fill="FFFFFF"/>
        </w:rPr>
        <w:t xml:space="preserve"> (Negrilla fuera de texto).</w:t>
      </w:r>
    </w:p>
    <w:p w14:paraId="2946DB82" w14:textId="77777777" w:rsidR="00747E18" w:rsidRPr="005E00C4" w:rsidRDefault="00747E18" w:rsidP="005E00C4">
      <w:pPr>
        <w:spacing w:line="276" w:lineRule="auto"/>
        <w:ind w:right="476"/>
        <w:jc w:val="both"/>
        <w:rPr>
          <w:rFonts w:ascii="Arial" w:hAnsi="Arial" w:cs="Arial"/>
          <w:i/>
          <w:sz w:val="24"/>
          <w:szCs w:val="24"/>
        </w:rPr>
      </w:pPr>
    </w:p>
    <w:p w14:paraId="538171D1" w14:textId="77777777" w:rsidR="00B54D95" w:rsidRPr="005E00C4" w:rsidRDefault="00B54D95" w:rsidP="005E00C4">
      <w:pPr>
        <w:tabs>
          <w:tab w:val="left" w:pos="8789"/>
        </w:tabs>
        <w:spacing w:line="276" w:lineRule="auto"/>
        <w:ind w:left="284" w:right="-91" w:hanging="284"/>
        <w:jc w:val="both"/>
        <w:rPr>
          <w:rFonts w:ascii="Arial" w:hAnsi="Arial" w:cs="Arial"/>
          <w:b/>
          <w:iCs/>
          <w:sz w:val="24"/>
          <w:szCs w:val="24"/>
        </w:rPr>
      </w:pPr>
      <w:r w:rsidRPr="005E00C4">
        <w:rPr>
          <w:rFonts w:ascii="Arial" w:hAnsi="Arial" w:cs="Arial"/>
          <w:b/>
          <w:iCs/>
          <w:sz w:val="24"/>
          <w:szCs w:val="24"/>
        </w:rPr>
        <w:lastRenderedPageBreak/>
        <w:t>3. DEL MARCO NORMATIVO DE LA INDEMNIZACIÓN ADMINISTRATIVA COMO VÍCTIMA DEL CONFLICTO ARMADO COLOMBIANO</w:t>
      </w:r>
    </w:p>
    <w:p w14:paraId="5997CC1D" w14:textId="77777777" w:rsidR="00B54D95" w:rsidRPr="005E00C4" w:rsidRDefault="00B54D95" w:rsidP="005E00C4">
      <w:pPr>
        <w:tabs>
          <w:tab w:val="left" w:pos="8789"/>
        </w:tabs>
        <w:spacing w:line="276" w:lineRule="auto"/>
        <w:ind w:left="720" w:right="-91" w:hanging="720"/>
        <w:jc w:val="both"/>
        <w:rPr>
          <w:rFonts w:ascii="Arial" w:hAnsi="Arial" w:cs="Arial"/>
          <w:b/>
          <w:iCs/>
          <w:sz w:val="24"/>
          <w:szCs w:val="24"/>
        </w:rPr>
      </w:pPr>
    </w:p>
    <w:p w14:paraId="25334010" w14:textId="77777777" w:rsidR="00B54D95" w:rsidRPr="005E00C4" w:rsidRDefault="00B54D95" w:rsidP="005E00C4">
      <w:pPr>
        <w:tabs>
          <w:tab w:val="left" w:pos="8789"/>
        </w:tabs>
        <w:spacing w:line="276" w:lineRule="auto"/>
        <w:ind w:right="-91"/>
        <w:jc w:val="both"/>
        <w:rPr>
          <w:rFonts w:ascii="Arial" w:hAnsi="Arial" w:cs="Arial"/>
          <w:iCs/>
          <w:sz w:val="24"/>
          <w:szCs w:val="24"/>
        </w:rPr>
      </w:pPr>
      <w:r w:rsidRPr="005E00C4">
        <w:rPr>
          <w:rFonts w:ascii="Arial" w:hAnsi="Arial" w:cs="Arial"/>
          <w:sz w:val="24"/>
          <w:szCs w:val="24"/>
        </w:rPr>
        <w:t>La Ley 1448 de 2011 estableció en el artículo 25 el Derecho a la reparación integral que en su tenor literal establece:</w:t>
      </w:r>
    </w:p>
    <w:p w14:paraId="0EA15332" w14:textId="480F6284" w:rsidR="27CA8F4D" w:rsidRPr="005E00C4" w:rsidRDefault="27CA8F4D" w:rsidP="005E00C4">
      <w:pPr>
        <w:pStyle w:val="NormalWeb"/>
        <w:spacing w:before="0" w:beforeAutospacing="0" w:after="0" w:afterAutospacing="0" w:line="276" w:lineRule="auto"/>
        <w:ind w:left="567" w:right="618"/>
        <w:jc w:val="both"/>
        <w:rPr>
          <w:rFonts w:ascii="Arial" w:hAnsi="Arial" w:cs="Arial"/>
          <w:i/>
          <w:iCs/>
        </w:rPr>
      </w:pPr>
    </w:p>
    <w:p w14:paraId="4EC28C8A" w14:textId="77777777" w:rsidR="00B54D95" w:rsidRPr="005E00C4" w:rsidRDefault="00B54D95" w:rsidP="005E00C4">
      <w:pPr>
        <w:ind w:left="426" w:right="420"/>
        <w:jc w:val="both"/>
        <w:rPr>
          <w:rFonts w:ascii="Arial" w:hAnsi="Arial" w:cs="Arial"/>
          <w:i/>
          <w:color w:val="000000"/>
          <w:sz w:val="22"/>
          <w:szCs w:val="24"/>
          <w:shd w:val="clear" w:color="auto" w:fill="FFFFFF"/>
        </w:rPr>
      </w:pPr>
      <w:r w:rsidRPr="005E00C4">
        <w:rPr>
          <w:rFonts w:ascii="Arial" w:hAnsi="Arial" w:cs="Arial"/>
          <w:i/>
          <w:color w:val="000000"/>
          <w:sz w:val="22"/>
          <w:szCs w:val="24"/>
          <w:shd w:val="clear" w:color="auto" w:fill="FFFFFF"/>
        </w:rPr>
        <w:t>“Las víctimas tienen derecho a ser reparadas de manera adecuada, diferenciada, transformadora y efectiva por el daño que han sufrido como consecuencia de las violaciones de que trata el artículo </w:t>
      </w:r>
      <w:hyperlink r:id="rId11" w:anchor="3" w:history="1">
        <w:r w:rsidRPr="005E00C4">
          <w:rPr>
            <w:color w:val="000000"/>
            <w:sz w:val="22"/>
            <w:shd w:val="clear" w:color="auto" w:fill="FFFFFF"/>
          </w:rPr>
          <w:t>3</w:t>
        </w:r>
      </w:hyperlink>
      <w:r w:rsidRPr="005E00C4">
        <w:rPr>
          <w:rFonts w:ascii="Arial" w:hAnsi="Arial" w:cs="Arial"/>
          <w:i/>
          <w:color w:val="000000"/>
          <w:sz w:val="22"/>
          <w:szCs w:val="24"/>
          <w:shd w:val="clear" w:color="auto" w:fill="FFFFFF"/>
        </w:rPr>
        <w:t>o de la presente Ley.</w:t>
      </w:r>
    </w:p>
    <w:p w14:paraId="1BF378F2" w14:textId="77777777" w:rsidR="005E00C4" w:rsidRPr="005E00C4" w:rsidRDefault="005E00C4" w:rsidP="005E00C4">
      <w:pPr>
        <w:ind w:left="426" w:right="420"/>
        <w:jc w:val="both"/>
        <w:rPr>
          <w:rFonts w:ascii="Arial" w:hAnsi="Arial" w:cs="Arial"/>
          <w:i/>
          <w:color w:val="000000"/>
          <w:sz w:val="22"/>
          <w:szCs w:val="24"/>
          <w:shd w:val="clear" w:color="auto" w:fill="FFFFFF"/>
        </w:rPr>
      </w:pPr>
    </w:p>
    <w:p w14:paraId="5AD07487" w14:textId="6FC60D27" w:rsidR="00B54D95" w:rsidRPr="005E00C4" w:rsidRDefault="00B54D95" w:rsidP="005E00C4">
      <w:pPr>
        <w:ind w:left="426" w:right="420"/>
        <w:jc w:val="both"/>
        <w:rPr>
          <w:rFonts w:ascii="Arial" w:hAnsi="Arial" w:cs="Arial"/>
          <w:i/>
          <w:color w:val="000000"/>
          <w:sz w:val="22"/>
          <w:szCs w:val="24"/>
          <w:shd w:val="clear" w:color="auto" w:fill="FFFFFF"/>
        </w:rPr>
      </w:pPr>
      <w:r w:rsidRPr="005E00C4">
        <w:rPr>
          <w:rFonts w:ascii="Arial" w:hAnsi="Arial" w:cs="Arial"/>
          <w:i/>
          <w:color w:val="000000"/>
          <w:sz w:val="22"/>
          <w:szCs w:val="24"/>
          <w:shd w:val="clear" w:color="auto" w:fill="FFFFFF"/>
        </w:rPr>
        <w:t>La reparación comprende las medidas de restitución, indemnización, rehabilitación, satisfacción y garantías de no repetición, en sus dimensiones individual, colectiva, material, moral y simbólica. Cada una de estas medidas será implementada a favor de la víctima dependiendo de la vulneración en sus derechos y las características del hecho victimizante”.</w:t>
      </w:r>
    </w:p>
    <w:p w14:paraId="110FFD37" w14:textId="77777777" w:rsidR="00B54D95" w:rsidRPr="005E00C4" w:rsidRDefault="00B54D95" w:rsidP="005E00C4">
      <w:pPr>
        <w:tabs>
          <w:tab w:val="left" w:pos="8789"/>
        </w:tabs>
        <w:spacing w:line="276" w:lineRule="auto"/>
        <w:ind w:right="-91"/>
        <w:jc w:val="both"/>
        <w:rPr>
          <w:rFonts w:ascii="Arial" w:hAnsi="Arial" w:cs="Arial"/>
          <w:iCs/>
          <w:sz w:val="24"/>
          <w:szCs w:val="24"/>
        </w:rPr>
      </w:pPr>
    </w:p>
    <w:p w14:paraId="70F2C489" w14:textId="3AD5DFEA" w:rsidR="00B54D95" w:rsidRPr="005E00C4" w:rsidRDefault="00B54D95" w:rsidP="005E00C4">
      <w:pPr>
        <w:tabs>
          <w:tab w:val="left" w:pos="8789"/>
        </w:tabs>
        <w:spacing w:line="276" w:lineRule="auto"/>
        <w:ind w:right="-91"/>
        <w:jc w:val="both"/>
        <w:rPr>
          <w:rFonts w:ascii="Arial" w:hAnsi="Arial" w:cs="Arial"/>
          <w:sz w:val="24"/>
          <w:szCs w:val="24"/>
        </w:rPr>
      </w:pPr>
      <w:r w:rsidRPr="005E00C4">
        <w:rPr>
          <w:rFonts w:ascii="Arial" w:hAnsi="Arial" w:cs="Arial"/>
          <w:sz w:val="24"/>
          <w:szCs w:val="24"/>
        </w:rPr>
        <w:t>A su vez, el artículo 28 del mismo cuerpo normativo en los numerales 10 y 11 precisa que las victimas tiene</w:t>
      </w:r>
      <w:r w:rsidR="004A625D" w:rsidRPr="005E00C4">
        <w:rPr>
          <w:rFonts w:ascii="Arial" w:hAnsi="Arial" w:cs="Arial"/>
          <w:sz w:val="24"/>
          <w:szCs w:val="24"/>
        </w:rPr>
        <w:t>n</w:t>
      </w:r>
      <w:r w:rsidRPr="005E00C4">
        <w:rPr>
          <w:rFonts w:ascii="Arial" w:hAnsi="Arial" w:cs="Arial"/>
          <w:sz w:val="24"/>
          <w:szCs w:val="24"/>
        </w:rPr>
        <w:t xml:space="preserve"> “</w:t>
      </w:r>
      <w:r w:rsidR="005E00C4">
        <w:rPr>
          <w:rFonts w:ascii="Arial" w:hAnsi="Arial" w:cs="Arial"/>
          <w:sz w:val="24"/>
          <w:szCs w:val="24"/>
        </w:rPr>
        <w:t>derecho</w:t>
      </w:r>
      <w:r w:rsidRPr="005E00C4">
        <w:rPr>
          <w:rFonts w:ascii="Arial" w:hAnsi="Arial" w:cs="Arial"/>
          <w:i/>
          <w:iCs/>
          <w:sz w:val="22"/>
          <w:szCs w:val="24"/>
        </w:rPr>
        <w:t xml:space="preserve"> a la información sobre las rutas y los medios de acceso a las medidas que se establecen en la presente Ley</w:t>
      </w:r>
      <w:r w:rsidRPr="005E00C4">
        <w:rPr>
          <w:rFonts w:ascii="Arial" w:hAnsi="Arial" w:cs="Arial"/>
          <w:sz w:val="24"/>
          <w:szCs w:val="24"/>
        </w:rPr>
        <w:t>” y “</w:t>
      </w:r>
      <w:r w:rsidRPr="005E00C4">
        <w:rPr>
          <w:rFonts w:ascii="Arial" w:hAnsi="Arial" w:cs="Arial"/>
          <w:i/>
          <w:iCs/>
          <w:sz w:val="22"/>
          <w:szCs w:val="24"/>
        </w:rPr>
        <w:t>derecho a conocer el estado de procesos judiciales y administrativos que se estén adelantando, en los que tengan un interés como parte o intervinientes</w:t>
      </w:r>
      <w:r w:rsidRPr="005E00C4">
        <w:rPr>
          <w:rFonts w:ascii="Arial" w:hAnsi="Arial" w:cs="Arial"/>
          <w:sz w:val="24"/>
          <w:szCs w:val="24"/>
        </w:rPr>
        <w:t>”.</w:t>
      </w:r>
    </w:p>
    <w:p w14:paraId="08CE6F91" w14:textId="77777777" w:rsidR="00B54D95" w:rsidRPr="005E00C4" w:rsidRDefault="00B54D95" w:rsidP="005E00C4">
      <w:pPr>
        <w:spacing w:line="276" w:lineRule="auto"/>
        <w:jc w:val="both"/>
        <w:rPr>
          <w:rFonts w:ascii="Arial" w:hAnsi="Arial" w:cs="Arial"/>
          <w:b/>
          <w:sz w:val="24"/>
          <w:szCs w:val="24"/>
        </w:rPr>
      </w:pPr>
    </w:p>
    <w:p w14:paraId="5FB2FF89" w14:textId="7A50AB10" w:rsidR="00747E18" w:rsidRPr="005E00C4" w:rsidRDefault="0C89484B" w:rsidP="005E00C4">
      <w:pPr>
        <w:spacing w:line="276" w:lineRule="auto"/>
        <w:jc w:val="both"/>
        <w:rPr>
          <w:rFonts w:ascii="Arial" w:eastAsia="Arial" w:hAnsi="Arial" w:cs="Arial"/>
          <w:b/>
          <w:bCs/>
          <w:sz w:val="24"/>
          <w:szCs w:val="24"/>
          <w:lang w:val="es"/>
        </w:rPr>
      </w:pPr>
      <w:r w:rsidRPr="005E00C4">
        <w:rPr>
          <w:rFonts w:ascii="Arial" w:eastAsia="Arial" w:hAnsi="Arial" w:cs="Arial"/>
          <w:b/>
          <w:bCs/>
          <w:sz w:val="24"/>
          <w:szCs w:val="24"/>
          <w:lang w:val="es"/>
        </w:rPr>
        <w:t>4. DERECHO DE PETICIÓN</w:t>
      </w:r>
    </w:p>
    <w:p w14:paraId="7349997F" w14:textId="2E2CBDCB" w:rsidR="00747E18" w:rsidRPr="005E00C4" w:rsidRDefault="0C89484B" w:rsidP="005E00C4">
      <w:pPr>
        <w:spacing w:line="276" w:lineRule="auto"/>
        <w:jc w:val="both"/>
        <w:rPr>
          <w:rFonts w:ascii="Arial" w:hAnsi="Arial" w:cs="Arial"/>
          <w:sz w:val="24"/>
          <w:szCs w:val="24"/>
        </w:rPr>
      </w:pPr>
      <w:r w:rsidRPr="005E00C4">
        <w:rPr>
          <w:rFonts w:ascii="Arial" w:eastAsia="Arial" w:hAnsi="Arial" w:cs="Arial"/>
          <w:b/>
          <w:bCs/>
          <w:sz w:val="24"/>
          <w:szCs w:val="24"/>
          <w:lang w:val="es"/>
        </w:rPr>
        <w:t xml:space="preserve"> </w:t>
      </w:r>
    </w:p>
    <w:p w14:paraId="05F7F1CD" w14:textId="11C55C0E" w:rsidR="00747E18" w:rsidRPr="005E00C4" w:rsidRDefault="0C89484B" w:rsidP="005E00C4">
      <w:pPr>
        <w:spacing w:line="276" w:lineRule="auto"/>
        <w:jc w:val="both"/>
        <w:rPr>
          <w:rFonts w:ascii="Arial" w:hAnsi="Arial" w:cs="Arial"/>
          <w:sz w:val="24"/>
          <w:szCs w:val="24"/>
        </w:rPr>
      </w:pPr>
      <w:r w:rsidRPr="005E00C4">
        <w:rPr>
          <w:rFonts w:ascii="Arial" w:eastAsia="Arial" w:hAnsi="Arial" w:cs="Arial"/>
          <w:sz w:val="24"/>
          <w:szCs w:val="24"/>
          <w:lang w:val="es"/>
        </w:rPr>
        <w:t xml:space="preserve">El derecho de petición, está consagrado en el artículo 23 de la Constitución Nacional, el cual señala: </w:t>
      </w:r>
    </w:p>
    <w:p w14:paraId="426B7AA5" w14:textId="3D93CE37" w:rsidR="00747E18" w:rsidRPr="005E00C4" w:rsidRDefault="0C89484B" w:rsidP="005E00C4">
      <w:pPr>
        <w:spacing w:line="276" w:lineRule="auto"/>
        <w:jc w:val="both"/>
        <w:rPr>
          <w:rFonts w:ascii="Arial" w:hAnsi="Arial" w:cs="Arial"/>
          <w:sz w:val="24"/>
          <w:szCs w:val="24"/>
        </w:rPr>
      </w:pPr>
      <w:r w:rsidRPr="005E00C4">
        <w:rPr>
          <w:rFonts w:ascii="Arial" w:eastAsia="Arial" w:hAnsi="Arial" w:cs="Arial"/>
          <w:sz w:val="24"/>
          <w:szCs w:val="24"/>
          <w:lang w:val="es"/>
        </w:rPr>
        <w:t xml:space="preserve"> </w:t>
      </w:r>
    </w:p>
    <w:p w14:paraId="4FF0AD54" w14:textId="664DE2C1" w:rsidR="00747E18" w:rsidRPr="005E00C4" w:rsidRDefault="0C89484B" w:rsidP="005E00C4">
      <w:pPr>
        <w:ind w:left="426" w:right="420"/>
        <w:jc w:val="both"/>
        <w:rPr>
          <w:rFonts w:ascii="Arial" w:hAnsi="Arial" w:cs="Arial"/>
          <w:i/>
          <w:color w:val="000000"/>
          <w:sz w:val="22"/>
          <w:szCs w:val="24"/>
          <w:shd w:val="clear" w:color="auto" w:fill="FFFFFF"/>
        </w:rPr>
      </w:pPr>
      <w:r w:rsidRPr="005E00C4">
        <w:rPr>
          <w:rFonts w:ascii="Arial" w:hAnsi="Arial" w:cs="Arial"/>
          <w:i/>
          <w:color w:val="000000"/>
          <w:sz w:val="22"/>
          <w:szCs w:val="24"/>
          <w:shd w:val="clear" w:color="auto" w:fill="FFFFFF"/>
        </w:rPr>
        <w:t>“Toda persona tiene derecho a presentar peticiones respetuosas a las autoridades por motivo de interés general o particular y a obtener pronta resolución.</w:t>
      </w:r>
    </w:p>
    <w:p w14:paraId="5E7B91C7" w14:textId="5D6FF327" w:rsidR="00747E18" w:rsidRPr="005E00C4" w:rsidRDefault="0C89484B" w:rsidP="005E00C4">
      <w:pPr>
        <w:ind w:left="426" w:right="420"/>
        <w:jc w:val="both"/>
        <w:rPr>
          <w:rFonts w:ascii="Arial" w:hAnsi="Arial" w:cs="Arial"/>
          <w:i/>
          <w:color w:val="000000"/>
          <w:sz w:val="22"/>
          <w:szCs w:val="24"/>
          <w:shd w:val="clear" w:color="auto" w:fill="FFFFFF"/>
        </w:rPr>
      </w:pPr>
      <w:r w:rsidRPr="005E00C4">
        <w:rPr>
          <w:rFonts w:ascii="Arial" w:hAnsi="Arial" w:cs="Arial"/>
          <w:i/>
          <w:color w:val="000000"/>
          <w:sz w:val="22"/>
          <w:szCs w:val="24"/>
          <w:shd w:val="clear" w:color="auto" w:fill="FFFFFF"/>
        </w:rPr>
        <w:t xml:space="preserve"> </w:t>
      </w:r>
    </w:p>
    <w:p w14:paraId="3A7D01B7" w14:textId="71DC2B62" w:rsidR="00747E18" w:rsidRPr="005E00C4" w:rsidRDefault="0C89484B" w:rsidP="005E00C4">
      <w:pPr>
        <w:ind w:left="426" w:right="420"/>
        <w:jc w:val="both"/>
        <w:rPr>
          <w:rFonts w:ascii="Arial" w:hAnsi="Arial" w:cs="Arial"/>
          <w:i/>
          <w:color w:val="000000"/>
          <w:sz w:val="22"/>
          <w:szCs w:val="24"/>
          <w:shd w:val="clear" w:color="auto" w:fill="FFFFFF"/>
        </w:rPr>
      </w:pPr>
      <w:r w:rsidRPr="005E00C4">
        <w:rPr>
          <w:rFonts w:ascii="Arial" w:hAnsi="Arial" w:cs="Arial"/>
          <w:i/>
          <w:color w:val="000000"/>
          <w:sz w:val="22"/>
          <w:szCs w:val="24"/>
          <w:shd w:val="clear" w:color="auto" w:fill="FFFFFF"/>
        </w:rPr>
        <w:t>El legislador podrá reglamentar su ejercicio ante organizaciones privadas para garantizar los derechos fundamentales”.</w:t>
      </w:r>
    </w:p>
    <w:p w14:paraId="2AE9F714" w14:textId="76038699" w:rsidR="00747E18" w:rsidRPr="005E00C4" w:rsidRDefault="0C89484B" w:rsidP="005E00C4">
      <w:pPr>
        <w:spacing w:line="276" w:lineRule="auto"/>
        <w:jc w:val="both"/>
        <w:rPr>
          <w:rFonts w:ascii="Arial" w:hAnsi="Arial" w:cs="Arial"/>
          <w:sz w:val="24"/>
          <w:szCs w:val="24"/>
        </w:rPr>
      </w:pPr>
      <w:r w:rsidRPr="005E00C4">
        <w:rPr>
          <w:rFonts w:ascii="Arial" w:eastAsia="Arial" w:hAnsi="Arial" w:cs="Arial"/>
          <w:i/>
          <w:iCs/>
          <w:sz w:val="24"/>
          <w:szCs w:val="24"/>
          <w:lang w:val="es"/>
        </w:rPr>
        <w:t xml:space="preserve"> </w:t>
      </w:r>
    </w:p>
    <w:p w14:paraId="1A32C738" w14:textId="4C2F7B07" w:rsidR="00747E18" w:rsidRPr="005E00C4" w:rsidRDefault="0C89484B" w:rsidP="005E00C4">
      <w:pPr>
        <w:tabs>
          <w:tab w:val="left" w:pos="1276"/>
        </w:tabs>
        <w:spacing w:line="276" w:lineRule="auto"/>
        <w:jc w:val="both"/>
        <w:rPr>
          <w:rFonts w:ascii="Arial" w:hAnsi="Arial" w:cs="Arial"/>
          <w:sz w:val="24"/>
          <w:szCs w:val="24"/>
        </w:rPr>
      </w:pPr>
      <w:r w:rsidRPr="005E00C4">
        <w:rPr>
          <w:rFonts w:ascii="Arial" w:eastAsia="Arial" w:hAnsi="Arial" w:cs="Arial"/>
          <w:sz w:val="24"/>
          <w:szCs w:val="24"/>
          <w:lang w:val="es"/>
        </w:rPr>
        <w:t>A su vez, la ley estatutaria 1755 de 2015, por medio de la cual fue regulado el Derecho Fundamental de Petición, en su artículo 1º sustituyó el artículo 14 de la Ley 1437 de 2011, en los siguientes términos:</w:t>
      </w:r>
    </w:p>
    <w:p w14:paraId="64D7A2CE" w14:textId="2BDD8147" w:rsidR="00747E18" w:rsidRPr="005E00C4" w:rsidRDefault="0C89484B" w:rsidP="005E00C4">
      <w:pPr>
        <w:tabs>
          <w:tab w:val="left" w:pos="1276"/>
        </w:tabs>
        <w:spacing w:line="276" w:lineRule="auto"/>
        <w:jc w:val="both"/>
        <w:rPr>
          <w:rFonts w:ascii="Arial" w:hAnsi="Arial" w:cs="Arial"/>
          <w:sz w:val="24"/>
          <w:szCs w:val="24"/>
        </w:rPr>
      </w:pPr>
      <w:r w:rsidRPr="005E00C4">
        <w:rPr>
          <w:rFonts w:ascii="Arial" w:eastAsia="Arial" w:hAnsi="Arial" w:cs="Arial"/>
          <w:sz w:val="24"/>
          <w:szCs w:val="24"/>
          <w:lang w:val="es"/>
        </w:rPr>
        <w:t xml:space="preserve"> </w:t>
      </w:r>
    </w:p>
    <w:p w14:paraId="77316B79" w14:textId="23BB7B0E" w:rsidR="00747E18" w:rsidRPr="005E00C4" w:rsidRDefault="005E00C4" w:rsidP="005E00C4">
      <w:pPr>
        <w:ind w:left="426" w:right="420"/>
        <w:jc w:val="both"/>
        <w:rPr>
          <w:rFonts w:ascii="Arial" w:hAnsi="Arial" w:cs="Arial"/>
          <w:i/>
          <w:color w:val="000000"/>
          <w:sz w:val="22"/>
          <w:szCs w:val="24"/>
          <w:shd w:val="clear" w:color="auto" w:fill="FFFFFF"/>
        </w:rPr>
      </w:pPr>
      <w:r>
        <w:rPr>
          <w:rFonts w:ascii="Arial" w:hAnsi="Arial" w:cs="Arial"/>
          <w:i/>
          <w:color w:val="000000"/>
          <w:sz w:val="22"/>
          <w:szCs w:val="24"/>
          <w:shd w:val="clear" w:color="auto" w:fill="FFFFFF"/>
        </w:rPr>
        <w:t>“</w:t>
      </w:r>
      <w:r w:rsidR="0C89484B" w:rsidRPr="005E00C4">
        <w:rPr>
          <w:rFonts w:ascii="Arial" w:hAnsi="Arial" w:cs="Arial"/>
          <w:i/>
          <w:color w:val="000000"/>
          <w:sz w:val="22"/>
          <w:szCs w:val="24"/>
          <w:shd w:val="clear" w:color="auto" w:fill="FFFFFF"/>
        </w:rPr>
        <w:t>Artículo 14. Términos para resolver las distintas modalidades de peticiones. Salvo norma legal especial y so pena de sanción disciplinaria, toda petición deberá resolverse dentro de los quince (15) días siguientes a su recepción. (…)”</w:t>
      </w:r>
    </w:p>
    <w:p w14:paraId="52E56223" w14:textId="3E5F85D1" w:rsidR="00747E18" w:rsidRPr="005E00C4" w:rsidRDefault="00747E18" w:rsidP="005E00C4">
      <w:pPr>
        <w:spacing w:line="276" w:lineRule="auto"/>
        <w:jc w:val="both"/>
        <w:rPr>
          <w:rFonts w:ascii="Arial" w:hAnsi="Arial" w:cs="Arial"/>
          <w:sz w:val="24"/>
          <w:szCs w:val="24"/>
        </w:rPr>
      </w:pPr>
    </w:p>
    <w:p w14:paraId="28B2DF00" w14:textId="1A98D43B" w:rsidR="00B54D95" w:rsidRPr="005E00C4" w:rsidRDefault="1EDDC0D5" w:rsidP="005E00C4">
      <w:pPr>
        <w:spacing w:line="276" w:lineRule="auto"/>
        <w:jc w:val="both"/>
        <w:rPr>
          <w:rFonts w:ascii="Arial" w:hAnsi="Arial" w:cs="Arial"/>
          <w:b/>
          <w:bCs/>
          <w:sz w:val="24"/>
          <w:szCs w:val="24"/>
        </w:rPr>
      </w:pPr>
      <w:r w:rsidRPr="005E00C4">
        <w:rPr>
          <w:rFonts w:ascii="Arial" w:hAnsi="Arial" w:cs="Arial"/>
          <w:b/>
          <w:bCs/>
          <w:sz w:val="24"/>
          <w:szCs w:val="24"/>
        </w:rPr>
        <w:t>5</w:t>
      </w:r>
      <w:r w:rsidR="00B54D95" w:rsidRPr="005E00C4">
        <w:rPr>
          <w:rFonts w:ascii="Arial" w:hAnsi="Arial" w:cs="Arial"/>
          <w:b/>
          <w:bCs/>
          <w:sz w:val="24"/>
          <w:szCs w:val="24"/>
        </w:rPr>
        <w:t>. CASO CONCRETO</w:t>
      </w:r>
    </w:p>
    <w:p w14:paraId="07547A01" w14:textId="77777777" w:rsidR="00B54D95" w:rsidRPr="005E00C4" w:rsidRDefault="00B54D95" w:rsidP="005E00C4">
      <w:pPr>
        <w:tabs>
          <w:tab w:val="left" w:pos="0"/>
        </w:tabs>
        <w:suppressAutoHyphens/>
        <w:spacing w:line="276" w:lineRule="auto"/>
        <w:jc w:val="both"/>
        <w:rPr>
          <w:rFonts w:ascii="Arial" w:hAnsi="Arial" w:cs="Arial"/>
          <w:sz w:val="24"/>
          <w:szCs w:val="24"/>
        </w:rPr>
      </w:pPr>
    </w:p>
    <w:p w14:paraId="6D164EF5" w14:textId="77777777" w:rsidR="00B54D95" w:rsidRPr="005E00C4" w:rsidRDefault="002274C9" w:rsidP="005E00C4">
      <w:pPr>
        <w:tabs>
          <w:tab w:val="left" w:pos="0"/>
        </w:tabs>
        <w:suppressAutoHyphens/>
        <w:spacing w:line="276" w:lineRule="auto"/>
        <w:jc w:val="both"/>
        <w:rPr>
          <w:rFonts w:ascii="Arial" w:hAnsi="Arial" w:cs="Arial"/>
          <w:sz w:val="24"/>
          <w:szCs w:val="24"/>
        </w:rPr>
      </w:pPr>
      <w:r w:rsidRPr="005E00C4">
        <w:rPr>
          <w:rFonts w:ascii="Arial" w:hAnsi="Arial" w:cs="Arial"/>
          <w:sz w:val="24"/>
          <w:szCs w:val="24"/>
        </w:rPr>
        <w:t>P</w:t>
      </w:r>
      <w:r w:rsidR="00B54D95" w:rsidRPr="005E00C4">
        <w:rPr>
          <w:rFonts w:ascii="Arial" w:hAnsi="Arial" w:cs="Arial"/>
          <w:sz w:val="24"/>
          <w:szCs w:val="24"/>
        </w:rPr>
        <w:t xml:space="preserve">ara dar solución al problema jurídico planteado, hay que indicar que ninguna discusión amerita la calidad de víctima </w:t>
      </w:r>
      <w:r w:rsidRPr="005E00C4">
        <w:rPr>
          <w:rFonts w:ascii="Arial" w:hAnsi="Arial" w:cs="Arial"/>
          <w:sz w:val="24"/>
          <w:szCs w:val="24"/>
        </w:rPr>
        <w:t>del señor Suárez Vinasco</w:t>
      </w:r>
      <w:r w:rsidR="00B54D95" w:rsidRPr="005E00C4">
        <w:rPr>
          <w:rFonts w:ascii="Arial" w:hAnsi="Arial" w:cs="Arial"/>
          <w:sz w:val="24"/>
          <w:szCs w:val="24"/>
        </w:rPr>
        <w:t xml:space="preserve">, como tampoco el derecho que le asiste a la reparación por parte del Estado por </w:t>
      </w:r>
      <w:r w:rsidRPr="005E00C4">
        <w:rPr>
          <w:rFonts w:ascii="Arial" w:hAnsi="Arial" w:cs="Arial"/>
          <w:sz w:val="24"/>
          <w:szCs w:val="24"/>
        </w:rPr>
        <w:t xml:space="preserve">el desplazamiento forzado del cual fue </w:t>
      </w:r>
      <w:r w:rsidR="00E330F3" w:rsidRPr="005E00C4">
        <w:rPr>
          <w:rFonts w:ascii="Arial" w:hAnsi="Arial" w:cs="Arial"/>
          <w:sz w:val="24"/>
          <w:szCs w:val="24"/>
        </w:rPr>
        <w:t>víctima</w:t>
      </w:r>
      <w:r w:rsidR="00B54D95" w:rsidRPr="005E00C4">
        <w:rPr>
          <w:rFonts w:ascii="Arial" w:hAnsi="Arial" w:cs="Arial"/>
          <w:sz w:val="24"/>
          <w:szCs w:val="24"/>
        </w:rPr>
        <w:t>, pues no otra cosa indica que la entidad accionada haya girado a su favor</w:t>
      </w:r>
      <w:r w:rsidR="000A297F" w:rsidRPr="005E00C4">
        <w:rPr>
          <w:rFonts w:ascii="Arial" w:hAnsi="Arial" w:cs="Arial"/>
          <w:sz w:val="24"/>
          <w:szCs w:val="24"/>
        </w:rPr>
        <w:t xml:space="preserve"> una</w:t>
      </w:r>
      <w:r w:rsidR="00B54D95" w:rsidRPr="005E00C4">
        <w:rPr>
          <w:rFonts w:ascii="Arial" w:hAnsi="Arial" w:cs="Arial"/>
          <w:sz w:val="24"/>
          <w:szCs w:val="24"/>
        </w:rPr>
        <w:t xml:space="preserve"> suma </w:t>
      </w:r>
      <w:r w:rsidR="000A297F" w:rsidRPr="005E00C4">
        <w:rPr>
          <w:rFonts w:ascii="Arial" w:hAnsi="Arial" w:cs="Arial"/>
          <w:sz w:val="24"/>
          <w:szCs w:val="24"/>
        </w:rPr>
        <w:t xml:space="preserve">determinada </w:t>
      </w:r>
      <w:r w:rsidR="00B54D95" w:rsidRPr="005E00C4">
        <w:rPr>
          <w:rFonts w:ascii="Arial" w:hAnsi="Arial" w:cs="Arial"/>
          <w:sz w:val="24"/>
          <w:szCs w:val="24"/>
        </w:rPr>
        <w:t>por este concepto.</w:t>
      </w:r>
    </w:p>
    <w:p w14:paraId="5043CB0F" w14:textId="77777777" w:rsidR="00B54D95" w:rsidRPr="005E00C4" w:rsidRDefault="00B54D95" w:rsidP="005E00C4">
      <w:pPr>
        <w:tabs>
          <w:tab w:val="left" w:pos="0"/>
        </w:tabs>
        <w:suppressAutoHyphens/>
        <w:spacing w:line="276" w:lineRule="auto"/>
        <w:jc w:val="both"/>
        <w:rPr>
          <w:rFonts w:ascii="Arial" w:hAnsi="Arial" w:cs="Arial"/>
          <w:sz w:val="24"/>
          <w:szCs w:val="24"/>
        </w:rPr>
      </w:pPr>
    </w:p>
    <w:p w14:paraId="5A863005" w14:textId="2958B364" w:rsidR="00323640" w:rsidRPr="005E00C4" w:rsidRDefault="00B54D95" w:rsidP="005E00C4">
      <w:pPr>
        <w:suppressAutoHyphens/>
        <w:spacing w:line="276" w:lineRule="auto"/>
        <w:jc w:val="both"/>
        <w:rPr>
          <w:rFonts w:ascii="Arial" w:hAnsi="Arial" w:cs="Arial"/>
          <w:sz w:val="24"/>
          <w:szCs w:val="24"/>
        </w:rPr>
      </w:pPr>
      <w:r w:rsidRPr="005E00C4">
        <w:rPr>
          <w:rFonts w:ascii="Arial" w:hAnsi="Arial" w:cs="Arial"/>
          <w:sz w:val="24"/>
          <w:szCs w:val="24"/>
        </w:rPr>
        <w:t>Ahora bien, de acuerdo con l</w:t>
      </w:r>
      <w:r w:rsidR="009E7EFC" w:rsidRPr="005E00C4">
        <w:rPr>
          <w:rFonts w:ascii="Arial" w:hAnsi="Arial" w:cs="Arial"/>
          <w:sz w:val="24"/>
          <w:szCs w:val="24"/>
        </w:rPr>
        <w:t>os documentos que fueron aportados con el escrito de tutela, la Unidad para la Atención y Reparación Integral a las Víctimas -UARIV</w:t>
      </w:r>
      <w:r w:rsidR="1F38D955" w:rsidRPr="005E00C4">
        <w:rPr>
          <w:rFonts w:ascii="Arial" w:hAnsi="Arial" w:cs="Arial"/>
          <w:sz w:val="24"/>
          <w:szCs w:val="24"/>
        </w:rPr>
        <w:t xml:space="preserve"> </w:t>
      </w:r>
      <w:r w:rsidR="009E7EFC" w:rsidRPr="005E00C4">
        <w:rPr>
          <w:rFonts w:ascii="Arial" w:hAnsi="Arial" w:cs="Arial"/>
          <w:sz w:val="24"/>
          <w:szCs w:val="24"/>
        </w:rPr>
        <w:t>mediante comunicación</w:t>
      </w:r>
      <w:r w:rsidR="00FD0E2A" w:rsidRPr="005E00C4">
        <w:rPr>
          <w:rFonts w:ascii="Arial" w:hAnsi="Arial" w:cs="Arial"/>
          <w:sz w:val="24"/>
          <w:szCs w:val="24"/>
        </w:rPr>
        <w:t xml:space="preserve"> de fecha </w:t>
      </w:r>
      <w:r w:rsidR="00FD0E2A" w:rsidRPr="005E00C4">
        <w:rPr>
          <w:rFonts w:ascii="Arial" w:hAnsi="Arial" w:cs="Arial"/>
          <w:b/>
          <w:bCs/>
          <w:sz w:val="24"/>
          <w:szCs w:val="24"/>
        </w:rPr>
        <w:t>30 de julio de 2021</w:t>
      </w:r>
      <w:r w:rsidR="009E7EFC" w:rsidRPr="005E00C4">
        <w:rPr>
          <w:rFonts w:ascii="Arial" w:hAnsi="Arial" w:cs="Arial"/>
          <w:sz w:val="24"/>
          <w:szCs w:val="24"/>
        </w:rPr>
        <w:t xml:space="preserve"> dirigida a la Personería </w:t>
      </w:r>
      <w:r w:rsidR="009E7EFC" w:rsidRPr="005E00C4">
        <w:rPr>
          <w:rFonts w:ascii="Arial" w:hAnsi="Arial" w:cs="Arial"/>
          <w:sz w:val="24"/>
          <w:szCs w:val="24"/>
        </w:rPr>
        <w:lastRenderedPageBreak/>
        <w:t xml:space="preserve">Municipal de Quinchía, informó </w:t>
      </w:r>
      <w:r w:rsidR="00FD0E2A" w:rsidRPr="005E00C4">
        <w:rPr>
          <w:rFonts w:ascii="Arial" w:hAnsi="Arial" w:cs="Arial"/>
          <w:sz w:val="24"/>
          <w:szCs w:val="24"/>
        </w:rPr>
        <w:t xml:space="preserve">a esa dependencia </w:t>
      </w:r>
      <w:r w:rsidR="009E7EFC" w:rsidRPr="005E00C4">
        <w:rPr>
          <w:rFonts w:ascii="Arial" w:hAnsi="Arial" w:cs="Arial"/>
          <w:sz w:val="24"/>
          <w:szCs w:val="24"/>
        </w:rPr>
        <w:t xml:space="preserve">que el valor girado por concepto de indemnización administrativa a favor del actor no fue cobrado oportunamente, razón por la cual </w:t>
      </w:r>
      <w:r w:rsidR="00FD0E2A" w:rsidRPr="005E00C4">
        <w:rPr>
          <w:rFonts w:ascii="Arial" w:hAnsi="Arial" w:cs="Arial"/>
          <w:sz w:val="24"/>
          <w:szCs w:val="24"/>
        </w:rPr>
        <w:t xml:space="preserve">dichos recursos </w:t>
      </w:r>
      <w:r w:rsidR="009E7EFC" w:rsidRPr="005E00C4">
        <w:rPr>
          <w:rFonts w:ascii="Arial" w:hAnsi="Arial" w:cs="Arial"/>
          <w:sz w:val="24"/>
          <w:szCs w:val="24"/>
        </w:rPr>
        <w:t xml:space="preserve">fueron </w:t>
      </w:r>
      <w:r w:rsidR="00FD0E2A" w:rsidRPr="005E00C4">
        <w:rPr>
          <w:rFonts w:ascii="Arial" w:hAnsi="Arial" w:cs="Arial"/>
          <w:sz w:val="24"/>
          <w:szCs w:val="24"/>
        </w:rPr>
        <w:t>“</w:t>
      </w:r>
      <w:r w:rsidR="009E7EFC" w:rsidRPr="005E00C4">
        <w:rPr>
          <w:rFonts w:ascii="Arial" w:hAnsi="Arial" w:cs="Arial"/>
          <w:i/>
          <w:iCs/>
          <w:sz w:val="22"/>
          <w:szCs w:val="24"/>
        </w:rPr>
        <w:t>constituidos como acreedores varios sujetos a devolución en cuentas de la Dirección del Tesoro Nacional del Ministerio de Hacienda y Crédito Público</w:t>
      </w:r>
      <w:r w:rsidR="00FD0E2A" w:rsidRPr="005E00C4">
        <w:rPr>
          <w:rFonts w:ascii="Arial" w:hAnsi="Arial" w:cs="Arial"/>
          <w:sz w:val="24"/>
          <w:szCs w:val="24"/>
        </w:rPr>
        <w:t xml:space="preserve">” </w:t>
      </w:r>
      <w:r w:rsidR="009E7EFC" w:rsidRPr="005E00C4">
        <w:rPr>
          <w:rFonts w:ascii="Arial" w:hAnsi="Arial" w:cs="Arial"/>
          <w:sz w:val="24"/>
          <w:szCs w:val="24"/>
        </w:rPr>
        <w:t>y que</w:t>
      </w:r>
      <w:r w:rsidR="000A297F" w:rsidRPr="005E00C4">
        <w:rPr>
          <w:rFonts w:ascii="Arial" w:hAnsi="Arial" w:cs="Arial"/>
          <w:sz w:val="24"/>
          <w:szCs w:val="24"/>
        </w:rPr>
        <w:t xml:space="preserve">,  por consiguiente, </w:t>
      </w:r>
      <w:r w:rsidR="009E7EFC" w:rsidRPr="005E00C4">
        <w:rPr>
          <w:rFonts w:ascii="Arial" w:hAnsi="Arial" w:cs="Arial"/>
          <w:sz w:val="24"/>
          <w:szCs w:val="24"/>
        </w:rPr>
        <w:t xml:space="preserve"> se debía realizar el procedimiento de reprogramación </w:t>
      </w:r>
      <w:r w:rsidR="00FD0E2A" w:rsidRPr="005E00C4">
        <w:rPr>
          <w:rFonts w:ascii="Arial" w:hAnsi="Arial" w:cs="Arial"/>
          <w:sz w:val="24"/>
          <w:szCs w:val="24"/>
        </w:rPr>
        <w:t>del pago</w:t>
      </w:r>
      <w:r w:rsidR="009E7EFC" w:rsidRPr="005E00C4">
        <w:rPr>
          <w:rFonts w:ascii="Arial" w:hAnsi="Arial" w:cs="Arial"/>
          <w:sz w:val="24"/>
          <w:szCs w:val="24"/>
        </w:rPr>
        <w:t xml:space="preserve"> </w:t>
      </w:r>
      <w:r w:rsidR="00F252DF" w:rsidRPr="005E00C4">
        <w:rPr>
          <w:rFonts w:ascii="Arial" w:hAnsi="Arial" w:cs="Arial"/>
          <w:sz w:val="24"/>
          <w:szCs w:val="24"/>
        </w:rPr>
        <w:t xml:space="preserve">para </w:t>
      </w:r>
      <w:r w:rsidR="000A297F" w:rsidRPr="005E00C4">
        <w:rPr>
          <w:rFonts w:ascii="Arial" w:hAnsi="Arial" w:cs="Arial"/>
          <w:sz w:val="24"/>
          <w:szCs w:val="24"/>
        </w:rPr>
        <w:t xml:space="preserve">lo </w:t>
      </w:r>
      <w:r w:rsidR="00F252DF" w:rsidRPr="005E00C4">
        <w:rPr>
          <w:rFonts w:ascii="Arial" w:hAnsi="Arial" w:cs="Arial"/>
          <w:sz w:val="24"/>
          <w:szCs w:val="24"/>
        </w:rPr>
        <w:t xml:space="preserve">cual se requería el diligenciamiento del formato de novedades firmado, </w:t>
      </w:r>
      <w:r w:rsidR="00FD0E2A" w:rsidRPr="005E00C4">
        <w:rPr>
          <w:rFonts w:ascii="Arial" w:hAnsi="Arial" w:cs="Arial"/>
          <w:sz w:val="24"/>
          <w:szCs w:val="24"/>
        </w:rPr>
        <w:t>trámite que no ha</w:t>
      </w:r>
      <w:r w:rsidR="000A297F" w:rsidRPr="005E00C4">
        <w:rPr>
          <w:rFonts w:ascii="Arial" w:hAnsi="Arial" w:cs="Arial"/>
          <w:sz w:val="24"/>
          <w:szCs w:val="24"/>
        </w:rPr>
        <w:t>bía</w:t>
      </w:r>
      <w:r w:rsidR="00FD0E2A" w:rsidRPr="005E00C4">
        <w:rPr>
          <w:rFonts w:ascii="Arial" w:hAnsi="Arial" w:cs="Arial"/>
          <w:sz w:val="24"/>
          <w:szCs w:val="24"/>
        </w:rPr>
        <w:t xml:space="preserve"> sido posible concretar a la fecha.</w:t>
      </w:r>
    </w:p>
    <w:p w14:paraId="07459315" w14:textId="77777777" w:rsidR="00323640" w:rsidRPr="005E00C4" w:rsidRDefault="00323640" w:rsidP="005E00C4">
      <w:pPr>
        <w:suppressAutoHyphens/>
        <w:spacing w:line="276" w:lineRule="auto"/>
        <w:jc w:val="both"/>
        <w:rPr>
          <w:rFonts w:ascii="Arial" w:hAnsi="Arial" w:cs="Arial"/>
          <w:sz w:val="24"/>
          <w:szCs w:val="24"/>
        </w:rPr>
      </w:pPr>
    </w:p>
    <w:p w14:paraId="5236418B" w14:textId="77777777" w:rsidR="00323640" w:rsidRPr="005E00C4" w:rsidRDefault="00323640" w:rsidP="005E00C4">
      <w:pPr>
        <w:suppressAutoHyphens/>
        <w:spacing w:line="276" w:lineRule="auto"/>
        <w:jc w:val="both"/>
        <w:rPr>
          <w:rFonts w:ascii="Arial" w:hAnsi="Arial" w:cs="Arial"/>
          <w:sz w:val="24"/>
          <w:szCs w:val="24"/>
        </w:rPr>
      </w:pPr>
      <w:r w:rsidRPr="005E00C4">
        <w:rPr>
          <w:rFonts w:ascii="Arial" w:hAnsi="Arial" w:cs="Arial"/>
          <w:sz w:val="24"/>
          <w:szCs w:val="24"/>
        </w:rPr>
        <w:t xml:space="preserve">Al indagar la Sala por el motivo que originó esta respuesta, la Personería de Quinchía remitió la petición que </w:t>
      </w:r>
      <w:r w:rsidR="002B16A7" w:rsidRPr="005E00C4">
        <w:rPr>
          <w:rFonts w:ascii="Arial" w:hAnsi="Arial" w:cs="Arial"/>
          <w:sz w:val="24"/>
          <w:szCs w:val="24"/>
        </w:rPr>
        <w:t>envió</w:t>
      </w:r>
      <w:r w:rsidRPr="005E00C4">
        <w:rPr>
          <w:rFonts w:ascii="Arial" w:hAnsi="Arial" w:cs="Arial"/>
          <w:sz w:val="24"/>
          <w:szCs w:val="24"/>
        </w:rPr>
        <w:t xml:space="preserve"> al correo </w:t>
      </w:r>
      <w:hyperlink r:id="rId12" w:history="1">
        <w:r w:rsidR="00747E18" w:rsidRPr="005E00C4">
          <w:rPr>
            <w:rStyle w:val="Hipervnculo"/>
            <w:rFonts w:ascii="Arial" w:hAnsi="Arial" w:cs="Arial"/>
            <w:sz w:val="24"/>
            <w:szCs w:val="24"/>
          </w:rPr>
          <w:t>monica.leyton@unidadvictimas.gov.co</w:t>
        </w:r>
      </w:hyperlink>
      <w:r w:rsidRPr="005E00C4">
        <w:rPr>
          <w:rFonts w:ascii="Arial" w:hAnsi="Arial" w:cs="Arial"/>
          <w:sz w:val="24"/>
          <w:szCs w:val="24"/>
        </w:rPr>
        <w:t xml:space="preserve"> en la que ponen en contexto dos casos, entre ellos el del señor Suárez, informando </w:t>
      </w:r>
      <w:r w:rsidR="00423916" w:rsidRPr="005E00C4">
        <w:rPr>
          <w:rFonts w:ascii="Arial" w:hAnsi="Arial" w:cs="Arial"/>
          <w:sz w:val="24"/>
          <w:szCs w:val="24"/>
        </w:rPr>
        <w:t xml:space="preserve"> que </w:t>
      </w:r>
      <w:r w:rsidRPr="005E00C4">
        <w:rPr>
          <w:rFonts w:ascii="Arial" w:hAnsi="Arial" w:cs="Arial"/>
          <w:sz w:val="24"/>
          <w:szCs w:val="24"/>
        </w:rPr>
        <w:t>“</w:t>
      </w:r>
      <w:r w:rsidR="00423916" w:rsidRPr="005E00C4">
        <w:rPr>
          <w:rFonts w:ascii="Arial" w:hAnsi="Arial" w:cs="Arial"/>
          <w:i/>
          <w:sz w:val="22"/>
          <w:szCs w:val="24"/>
        </w:rPr>
        <w:t xml:space="preserve">ya les habían notificado a través del enlace de víctimas, </w:t>
      </w:r>
      <w:r w:rsidRPr="005E00C4">
        <w:rPr>
          <w:rFonts w:ascii="Arial" w:hAnsi="Arial" w:cs="Arial"/>
          <w:i/>
          <w:sz w:val="22"/>
          <w:szCs w:val="24"/>
        </w:rPr>
        <w:t xml:space="preserve">que ya tenían las cartas cheques </w:t>
      </w:r>
      <w:r w:rsidR="00423916" w:rsidRPr="005E00C4">
        <w:rPr>
          <w:rFonts w:ascii="Arial" w:hAnsi="Arial" w:cs="Arial"/>
          <w:i/>
          <w:sz w:val="22"/>
          <w:szCs w:val="24"/>
        </w:rPr>
        <w:t>para ser indemnizados, que estuvieran pendientes de la llamada de la UARIV, para ir a reclamarlas en la ciudad de Pereira; el caso es que nunca los llamaron y al parecer las cartas fueron devueltas, consultamos información con el enlace de víctimas y efectivamente nos informa que incluso a él le solicitaron ubicar a estos señores para el respectivo trámite de la entrega de las cartas cheque, pero no sabe el porque (sic) fueron devueltas. (…) Así las cosas y ante la petición que hacen los señores ante esta Agencia del Ministerio Público, se solicita que brinde una información de fondo sobre este asunto y se les informe la fecha en la que se les estaría haciendo entrega de las cartas cheques y puedan reclamar el dinero, por concepto de indemnización a que tengan derecho (…)</w:t>
      </w:r>
      <w:r w:rsidR="00423916" w:rsidRPr="005E00C4">
        <w:rPr>
          <w:rFonts w:ascii="Arial" w:hAnsi="Arial" w:cs="Arial"/>
          <w:sz w:val="24"/>
          <w:szCs w:val="24"/>
        </w:rPr>
        <w:t xml:space="preserve">.” </w:t>
      </w:r>
    </w:p>
    <w:p w14:paraId="6537F28F" w14:textId="77777777" w:rsidR="00FD0E2A" w:rsidRPr="005E00C4" w:rsidRDefault="00FD0E2A" w:rsidP="005E00C4">
      <w:pPr>
        <w:suppressAutoHyphens/>
        <w:spacing w:line="276" w:lineRule="auto"/>
        <w:jc w:val="both"/>
        <w:rPr>
          <w:rFonts w:ascii="Arial" w:hAnsi="Arial" w:cs="Arial"/>
          <w:sz w:val="24"/>
          <w:szCs w:val="24"/>
        </w:rPr>
      </w:pPr>
    </w:p>
    <w:p w14:paraId="404E20D3" w14:textId="2B5EBC79" w:rsidR="009A7BD0" w:rsidRPr="005E00C4" w:rsidRDefault="00B418DA" w:rsidP="005E00C4">
      <w:pPr>
        <w:suppressAutoHyphens/>
        <w:spacing w:line="276" w:lineRule="auto"/>
        <w:jc w:val="both"/>
        <w:rPr>
          <w:rFonts w:ascii="Arial" w:hAnsi="Arial" w:cs="Arial"/>
          <w:sz w:val="24"/>
          <w:szCs w:val="24"/>
        </w:rPr>
      </w:pPr>
      <w:r w:rsidRPr="005E00C4">
        <w:rPr>
          <w:rFonts w:ascii="Arial" w:hAnsi="Arial" w:cs="Arial"/>
          <w:sz w:val="24"/>
          <w:szCs w:val="24"/>
        </w:rPr>
        <w:t>Al respecto, el</w:t>
      </w:r>
      <w:r w:rsidR="00F252DF" w:rsidRPr="005E00C4">
        <w:rPr>
          <w:rFonts w:ascii="Arial" w:hAnsi="Arial" w:cs="Arial"/>
          <w:sz w:val="24"/>
          <w:szCs w:val="24"/>
        </w:rPr>
        <w:t xml:space="preserve"> señor Suárez Vinasco indicó en los hechos de la acción que</w:t>
      </w:r>
      <w:r w:rsidR="00687FE8" w:rsidRPr="005E00C4">
        <w:rPr>
          <w:rFonts w:ascii="Arial" w:hAnsi="Arial" w:cs="Arial"/>
          <w:sz w:val="24"/>
          <w:szCs w:val="24"/>
        </w:rPr>
        <w:t xml:space="preserve"> fue una sorpresa para él </w:t>
      </w:r>
      <w:r w:rsidRPr="005E00C4">
        <w:rPr>
          <w:rFonts w:ascii="Arial" w:hAnsi="Arial" w:cs="Arial"/>
          <w:sz w:val="24"/>
          <w:szCs w:val="24"/>
        </w:rPr>
        <w:t>que la funcionaria del punto de atención de la entidad accionada</w:t>
      </w:r>
      <w:r w:rsidR="00D03549" w:rsidRPr="005E00C4">
        <w:rPr>
          <w:rFonts w:ascii="Arial" w:hAnsi="Arial" w:cs="Arial"/>
          <w:sz w:val="24"/>
          <w:szCs w:val="24"/>
        </w:rPr>
        <w:t xml:space="preserve"> en el municipio de Quinchía</w:t>
      </w:r>
      <w:r w:rsidRPr="005E00C4">
        <w:rPr>
          <w:rFonts w:ascii="Arial" w:hAnsi="Arial" w:cs="Arial"/>
          <w:sz w:val="24"/>
          <w:szCs w:val="24"/>
        </w:rPr>
        <w:t xml:space="preserve"> le informara </w:t>
      </w:r>
      <w:r w:rsidR="00C43465" w:rsidRPr="005E00C4">
        <w:rPr>
          <w:rFonts w:ascii="Arial" w:hAnsi="Arial" w:cs="Arial"/>
          <w:sz w:val="24"/>
          <w:szCs w:val="24"/>
        </w:rPr>
        <w:t>la devolución</w:t>
      </w:r>
      <w:r w:rsidRPr="005E00C4">
        <w:rPr>
          <w:rFonts w:ascii="Arial" w:hAnsi="Arial" w:cs="Arial"/>
          <w:sz w:val="24"/>
          <w:szCs w:val="24"/>
        </w:rPr>
        <w:t xml:space="preserve"> </w:t>
      </w:r>
      <w:r w:rsidR="00C43465" w:rsidRPr="005E00C4">
        <w:rPr>
          <w:rFonts w:ascii="Arial" w:hAnsi="Arial" w:cs="Arial"/>
          <w:sz w:val="24"/>
          <w:szCs w:val="24"/>
        </w:rPr>
        <w:t>d</w:t>
      </w:r>
      <w:r w:rsidRPr="005E00C4">
        <w:rPr>
          <w:rFonts w:ascii="Arial" w:hAnsi="Arial" w:cs="Arial"/>
          <w:sz w:val="24"/>
          <w:szCs w:val="24"/>
        </w:rPr>
        <w:t xml:space="preserve">el dinero girado a su favor </w:t>
      </w:r>
      <w:r w:rsidR="00687FE8" w:rsidRPr="005E00C4">
        <w:rPr>
          <w:rFonts w:ascii="Arial" w:hAnsi="Arial" w:cs="Arial"/>
          <w:sz w:val="24"/>
          <w:szCs w:val="24"/>
        </w:rPr>
        <w:t xml:space="preserve">y, en </w:t>
      </w:r>
      <w:r w:rsidR="009A7BD0" w:rsidRPr="005E00C4">
        <w:rPr>
          <w:rFonts w:ascii="Arial" w:hAnsi="Arial" w:cs="Arial"/>
          <w:sz w:val="24"/>
          <w:szCs w:val="24"/>
        </w:rPr>
        <w:t xml:space="preserve">el derecho de petición que elevó </w:t>
      </w:r>
      <w:r w:rsidR="009F6B3F" w:rsidRPr="005E00C4">
        <w:rPr>
          <w:rFonts w:ascii="Arial" w:hAnsi="Arial" w:cs="Arial"/>
          <w:sz w:val="24"/>
          <w:szCs w:val="24"/>
        </w:rPr>
        <w:t xml:space="preserve">el día </w:t>
      </w:r>
      <w:r w:rsidR="009F6B3F" w:rsidRPr="005E00C4">
        <w:rPr>
          <w:rFonts w:ascii="Arial" w:hAnsi="Arial" w:cs="Arial"/>
          <w:b/>
          <w:bCs/>
          <w:sz w:val="24"/>
          <w:szCs w:val="24"/>
        </w:rPr>
        <w:t>17 de mayo de 2023</w:t>
      </w:r>
      <w:r w:rsidR="009F6B3F" w:rsidRPr="005E00C4">
        <w:rPr>
          <w:rFonts w:ascii="Arial" w:hAnsi="Arial" w:cs="Arial"/>
          <w:sz w:val="24"/>
          <w:szCs w:val="24"/>
        </w:rPr>
        <w:t xml:space="preserve"> buscando conocer </w:t>
      </w:r>
      <w:r w:rsidR="009A7BD0" w:rsidRPr="005E00C4">
        <w:rPr>
          <w:rFonts w:ascii="Arial" w:hAnsi="Arial" w:cs="Arial"/>
          <w:sz w:val="24"/>
          <w:szCs w:val="24"/>
        </w:rPr>
        <w:t xml:space="preserve">la fecha estimada en que sería reprogramado </w:t>
      </w:r>
      <w:r w:rsidR="00D03549" w:rsidRPr="005E00C4">
        <w:rPr>
          <w:rFonts w:ascii="Arial" w:hAnsi="Arial" w:cs="Arial"/>
          <w:sz w:val="24"/>
          <w:szCs w:val="24"/>
        </w:rPr>
        <w:t xml:space="preserve">dicho </w:t>
      </w:r>
      <w:r w:rsidR="009A7BD0" w:rsidRPr="005E00C4">
        <w:rPr>
          <w:rFonts w:ascii="Arial" w:hAnsi="Arial" w:cs="Arial"/>
          <w:sz w:val="24"/>
          <w:szCs w:val="24"/>
        </w:rPr>
        <w:t xml:space="preserve">pago, </w:t>
      </w:r>
      <w:r w:rsidR="005959B6" w:rsidRPr="005E00C4">
        <w:rPr>
          <w:rFonts w:ascii="Arial" w:hAnsi="Arial" w:cs="Arial"/>
          <w:sz w:val="24"/>
          <w:szCs w:val="24"/>
        </w:rPr>
        <w:t>señaló</w:t>
      </w:r>
      <w:r w:rsidR="00D03549" w:rsidRPr="005E00C4">
        <w:rPr>
          <w:rFonts w:ascii="Arial" w:hAnsi="Arial" w:cs="Arial"/>
          <w:sz w:val="24"/>
          <w:szCs w:val="24"/>
        </w:rPr>
        <w:t xml:space="preserve"> </w:t>
      </w:r>
      <w:r w:rsidR="005959B6" w:rsidRPr="005E00C4">
        <w:rPr>
          <w:rFonts w:ascii="Arial" w:hAnsi="Arial" w:cs="Arial"/>
          <w:sz w:val="24"/>
          <w:szCs w:val="24"/>
        </w:rPr>
        <w:t>como motivo para no haber hecho efectiv</w:t>
      </w:r>
      <w:r w:rsidR="00D03549" w:rsidRPr="005E00C4">
        <w:rPr>
          <w:rFonts w:ascii="Arial" w:hAnsi="Arial" w:cs="Arial"/>
          <w:sz w:val="24"/>
          <w:szCs w:val="24"/>
        </w:rPr>
        <w:t>o</w:t>
      </w:r>
      <w:r w:rsidR="005959B6" w:rsidRPr="005E00C4">
        <w:rPr>
          <w:rFonts w:ascii="Arial" w:hAnsi="Arial" w:cs="Arial"/>
          <w:sz w:val="24"/>
          <w:szCs w:val="24"/>
        </w:rPr>
        <w:t xml:space="preserve"> el pago de la indemnización</w:t>
      </w:r>
      <w:r w:rsidR="00D03549" w:rsidRPr="005E00C4">
        <w:rPr>
          <w:rFonts w:ascii="Arial" w:hAnsi="Arial" w:cs="Arial"/>
          <w:sz w:val="24"/>
          <w:szCs w:val="24"/>
        </w:rPr>
        <w:t>,</w:t>
      </w:r>
      <w:r w:rsidR="005959B6" w:rsidRPr="005E00C4">
        <w:rPr>
          <w:rFonts w:ascii="Arial" w:hAnsi="Arial" w:cs="Arial"/>
          <w:sz w:val="24"/>
          <w:szCs w:val="24"/>
        </w:rPr>
        <w:t xml:space="preserve"> </w:t>
      </w:r>
      <w:r w:rsidR="348615E3" w:rsidRPr="005E00C4">
        <w:rPr>
          <w:rFonts w:ascii="Arial" w:hAnsi="Arial" w:cs="Arial"/>
          <w:sz w:val="24"/>
          <w:szCs w:val="24"/>
        </w:rPr>
        <w:t>el</w:t>
      </w:r>
      <w:r w:rsidR="005959B6" w:rsidRPr="005E00C4">
        <w:rPr>
          <w:rFonts w:ascii="Arial" w:hAnsi="Arial" w:cs="Arial"/>
          <w:sz w:val="24"/>
          <w:szCs w:val="24"/>
        </w:rPr>
        <w:t xml:space="preserve"> no </w:t>
      </w:r>
      <w:r w:rsidR="01AEE343" w:rsidRPr="005E00C4">
        <w:rPr>
          <w:rFonts w:ascii="Arial" w:hAnsi="Arial" w:cs="Arial"/>
          <w:sz w:val="24"/>
          <w:szCs w:val="24"/>
        </w:rPr>
        <w:t xml:space="preserve">haber sido </w:t>
      </w:r>
      <w:r w:rsidR="009A7BD0" w:rsidRPr="005E00C4">
        <w:rPr>
          <w:rFonts w:ascii="Arial" w:hAnsi="Arial" w:cs="Arial"/>
          <w:sz w:val="24"/>
          <w:szCs w:val="24"/>
        </w:rPr>
        <w:t>notificado de</w:t>
      </w:r>
      <w:r w:rsidR="005959B6" w:rsidRPr="005E00C4">
        <w:rPr>
          <w:rFonts w:ascii="Arial" w:hAnsi="Arial" w:cs="Arial"/>
          <w:sz w:val="24"/>
          <w:szCs w:val="24"/>
        </w:rPr>
        <w:t>l mismo</w:t>
      </w:r>
      <w:r w:rsidR="009A7BD0" w:rsidRPr="005E00C4">
        <w:rPr>
          <w:rFonts w:ascii="Arial" w:hAnsi="Arial" w:cs="Arial"/>
          <w:sz w:val="24"/>
          <w:szCs w:val="24"/>
        </w:rPr>
        <w:t>.</w:t>
      </w:r>
      <w:r w:rsidR="00687FE8" w:rsidRPr="005E00C4">
        <w:rPr>
          <w:rFonts w:ascii="Arial" w:hAnsi="Arial" w:cs="Arial"/>
          <w:sz w:val="24"/>
          <w:szCs w:val="24"/>
        </w:rPr>
        <w:t xml:space="preserve">  </w:t>
      </w:r>
    </w:p>
    <w:p w14:paraId="6DFB9E20" w14:textId="77777777" w:rsidR="00687FE8" w:rsidRPr="005E00C4" w:rsidRDefault="00687FE8" w:rsidP="005E00C4">
      <w:pPr>
        <w:suppressAutoHyphens/>
        <w:spacing w:line="276" w:lineRule="auto"/>
        <w:jc w:val="both"/>
        <w:rPr>
          <w:rFonts w:ascii="Arial" w:hAnsi="Arial" w:cs="Arial"/>
          <w:sz w:val="24"/>
          <w:szCs w:val="24"/>
        </w:rPr>
      </w:pPr>
    </w:p>
    <w:p w14:paraId="68967252" w14:textId="77777777" w:rsidR="00687FE8" w:rsidRPr="005E00C4" w:rsidRDefault="00687FE8" w:rsidP="005E00C4">
      <w:pPr>
        <w:suppressAutoHyphens/>
        <w:spacing w:line="276" w:lineRule="auto"/>
        <w:jc w:val="both"/>
        <w:rPr>
          <w:rFonts w:ascii="Arial" w:hAnsi="Arial" w:cs="Arial"/>
          <w:sz w:val="24"/>
          <w:szCs w:val="24"/>
        </w:rPr>
      </w:pPr>
      <w:r w:rsidRPr="005E00C4">
        <w:rPr>
          <w:rFonts w:ascii="Arial" w:hAnsi="Arial" w:cs="Arial"/>
          <w:sz w:val="24"/>
          <w:szCs w:val="24"/>
        </w:rPr>
        <w:t xml:space="preserve">Esas afirmaciones no fueron desvirtuadas por la </w:t>
      </w:r>
      <w:r w:rsidR="00B655A7" w:rsidRPr="005E00C4">
        <w:rPr>
          <w:rFonts w:ascii="Arial" w:hAnsi="Arial" w:cs="Arial"/>
          <w:sz w:val="24"/>
          <w:szCs w:val="24"/>
        </w:rPr>
        <w:t>Unidad para la Atención y Reparación Integral a las Víctimas -UARIV- pues solo se limitó a indicar en su defensa que el giro no fue cobrado y que el actor deb</w:t>
      </w:r>
      <w:r w:rsidR="008F3CDF" w:rsidRPr="005E00C4">
        <w:rPr>
          <w:rFonts w:ascii="Arial" w:hAnsi="Arial" w:cs="Arial"/>
          <w:sz w:val="24"/>
          <w:szCs w:val="24"/>
        </w:rPr>
        <w:t>ía</w:t>
      </w:r>
      <w:r w:rsidR="00B655A7" w:rsidRPr="005E00C4">
        <w:rPr>
          <w:rFonts w:ascii="Arial" w:hAnsi="Arial" w:cs="Arial"/>
          <w:sz w:val="24"/>
          <w:szCs w:val="24"/>
        </w:rPr>
        <w:t xml:space="preserve"> iniciar el proceso de reprogramación, pero no aportó prueba al plenario que demuestre que </w:t>
      </w:r>
      <w:r w:rsidRPr="005E00C4">
        <w:rPr>
          <w:rFonts w:ascii="Arial" w:hAnsi="Arial" w:cs="Arial"/>
          <w:sz w:val="24"/>
          <w:szCs w:val="24"/>
        </w:rPr>
        <w:t xml:space="preserve">comunicó debidamente </w:t>
      </w:r>
      <w:r w:rsidR="008F3CDF" w:rsidRPr="005E00C4">
        <w:rPr>
          <w:rFonts w:ascii="Arial" w:hAnsi="Arial" w:cs="Arial"/>
          <w:sz w:val="24"/>
          <w:szCs w:val="24"/>
        </w:rPr>
        <w:t>el pago del beneficio otorgado o</w:t>
      </w:r>
      <w:r w:rsidRPr="005E00C4">
        <w:rPr>
          <w:rFonts w:ascii="Arial" w:hAnsi="Arial" w:cs="Arial"/>
          <w:sz w:val="24"/>
          <w:szCs w:val="24"/>
        </w:rPr>
        <w:t xml:space="preserve">, por lo menos, que </w:t>
      </w:r>
      <w:r w:rsidR="00F23B78" w:rsidRPr="005E00C4">
        <w:rPr>
          <w:rFonts w:ascii="Arial" w:hAnsi="Arial" w:cs="Arial"/>
          <w:sz w:val="24"/>
          <w:szCs w:val="24"/>
        </w:rPr>
        <w:t>adelantó las gestiones necesaria</w:t>
      </w:r>
      <w:r w:rsidR="008F3CDF" w:rsidRPr="005E00C4">
        <w:rPr>
          <w:rFonts w:ascii="Arial" w:hAnsi="Arial" w:cs="Arial"/>
          <w:sz w:val="24"/>
          <w:szCs w:val="24"/>
        </w:rPr>
        <w:t>s</w:t>
      </w:r>
      <w:r w:rsidR="00F23B78" w:rsidRPr="005E00C4">
        <w:rPr>
          <w:rFonts w:ascii="Arial" w:hAnsi="Arial" w:cs="Arial"/>
          <w:sz w:val="24"/>
          <w:szCs w:val="24"/>
        </w:rPr>
        <w:t xml:space="preserve"> para ello, pero fueron infructuosas.</w:t>
      </w:r>
    </w:p>
    <w:p w14:paraId="70DF9E56" w14:textId="77777777" w:rsidR="009F5184" w:rsidRPr="005E00C4" w:rsidRDefault="009F5184" w:rsidP="005E00C4">
      <w:pPr>
        <w:suppressAutoHyphens/>
        <w:spacing w:line="276" w:lineRule="auto"/>
        <w:jc w:val="both"/>
        <w:rPr>
          <w:rFonts w:ascii="Arial" w:hAnsi="Arial" w:cs="Arial"/>
          <w:sz w:val="24"/>
          <w:szCs w:val="24"/>
        </w:rPr>
      </w:pPr>
    </w:p>
    <w:p w14:paraId="3D583C19" w14:textId="120F7B47" w:rsidR="0076489B" w:rsidRPr="005E00C4" w:rsidRDefault="009F5184" w:rsidP="005E00C4">
      <w:pPr>
        <w:suppressAutoHyphens/>
        <w:spacing w:line="276" w:lineRule="auto"/>
        <w:jc w:val="both"/>
        <w:rPr>
          <w:rFonts w:ascii="Arial" w:hAnsi="Arial" w:cs="Arial"/>
          <w:sz w:val="24"/>
          <w:szCs w:val="24"/>
        </w:rPr>
      </w:pPr>
      <w:r w:rsidRPr="005E00C4">
        <w:rPr>
          <w:rFonts w:ascii="Arial" w:hAnsi="Arial" w:cs="Arial"/>
          <w:sz w:val="24"/>
          <w:szCs w:val="24"/>
        </w:rPr>
        <w:t xml:space="preserve">Pero además, del trámite que refiere el demandante adelantó en noviembre de 2021 en el punto de atención de la accionada en el municipio de Quinchía, el cual </w:t>
      </w:r>
      <w:r w:rsidR="00C43465" w:rsidRPr="005E00C4">
        <w:rPr>
          <w:rFonts w:ascii="Arial" w:hAnsi="Arial" w:cs="Arial"/>
          <w:sz w:val="24"/>
          <w:szCs w:val="24"/>
        </w:rPr>
        <w:t xml:space="preserve">informa </w:t>
      </w:r>
      <w:r w:rsidRPr="005E00C4">
        <w:rPr>
          <w:rFonts w:ascii="Arial" w:hAnsi="Arial" w:cs="Arial"/>
          <w:sz w:val="24"/>
          <w:szCs w:val="24"/>
        </w:rPr>
        <w:t>fue radicado bajo el número 73332796 y que consistía en la solicitud de reprogramación del giro, nada dijo la accionada,</w:t>
      </w:r>
      <w:r w:rsidR="0076489B" w:rsidRPr="005E00C4">
        <w:rPr>
          <w:rFonts w:ascii="Arial" w:hAnsi="Arial" w:cs="Arial"/>
          <w:sz w:val="24"/>
          <w:szCs w:val="24"/>
        </w:rPr>
        <w:t xml:space="preserve"> </w:t>
      </w:r>
      <w:r w:rsidR="009F6B3F" w:rsidRPr="005E00C4">
        <w:rPr>
          <w:rFonts w:ascii="Arial" w:hAnsi="Arial" w:cs="Arial"/>
          <w:sz w:val="24"/>
          <w:szCs w:val="24"/>
        </w:rPr>
        <w:t>ya que</w:t>
      </w:r>
      <w:r w:rsidR="0076489B" w:rsidRPr="005E00C4">
        <w:rPr>
          <w:rFonts w:ascii="Arial" w:hAnsi="Arial" w:cs="Arial"/>
          <w:sz w:val="24"/>
          <w:szCs w:val="24"/>
        </w:rPr>
        <w:t xml:space="preserve"> al respecto, </w:t>
      </w:r>
      <w:r w:rsidR="00906787" w:rsidRPr="005E00C4">
        <w:rPr>
          <w:rFonts w:ascii="Arial" w:hAnsi="Arial" w:cs="Arial"/>
          <w:sz w:val="24"/>
          <w:szCs w:val="24"/>
        </w:rPr>
        <w:t>en comunicación de fecha 2 de agosto de 2023</w:t>
      </w:r>
      <w:r w:rsidR="1D02F00B" w:rsidRPr="005E00C4">
        <w:rPr>
          <w:rFonts w:ascii="Arial" w:hAnsi="Arial" w:cs="Arial"/>
          <w:sz w:val="24"/>
          <w:szCs w:val="24"/>
        </w:rPr>
        <w:t>,</w:t>
      </w:r>
      <w:r w:rsidR="00906787" w:rsidRPr="005E00C4">
        <w:rPr>
          <w:rFonts w:ascii="Arial" w:hAnsi="Arial" w:cs="Arial"/>
          <w:sz w:val="24"/>
          <w:szCs w:val="24"/>
        </w:rPr>
        <w:t xml:space="preserve"> a  través de la cual </w:t>
      </w:r>
      <w:r w:rsidR="009F6B3F" w:rsidRPr="005E00C4">
        <w:rPr>
          <w:rFonts w:ascii="Arial" w:hAnsi="Arial" w:cs="Arial"/>
          <w:sz w:val="24"/>
          <w:szCs w:val="24"/>
        </w:rPr>
        <w:t>buscó</w:t>
      </w:r>
      <w:r w:rsidR="00906787" w:rsidRPr="005E00C4">
        <w:rPr>
          <w:rFonts w:ascii="Arial" w:hAnsi="Arial" w:cs="Arial"/>
          <w:sz w:val="24"/>
          <w:szCs w:val="24"/>
        </w:rPr>
        <w:t xml:space="preserve"> dar respuesta al derecho de petición formulado</w:t>
      </w:r>
      <w:r w:rsidR="005777AA" w:rsidRPr="005E00C4">
        <w:rPr>
          <w:rFonts w:ascii="Arial" w:hAnsi="Arial" w:cs="Arial"/>
          <w:sz w:val="24"/>
          <w:szCs w:val="24"/>
        </w:rPr>
        <w:t xml:space="preserve"> por el accionante</w:t>
      </w:r>
      <w:r w:rsidR="00906787" w:rsidRPr="005E00C4">
        <w:rPr>
          <w:rFonts w:ascii="Arial" w:hAnsi="Arial" w:cs="Arial"/>
          <w:sz w:val="24"/>
          <w:szCs w:val="24"/>
        </w:rPr>
        <w:t xml:space="preserve"> </w:t>
      </w:r>
      <w:r w:rsidR="003363D0" w:rsidRPr="005E00C4">
        <w:rPr>
          <w:rFonts w:ascii="Arial" w:hAnsi="Arial" w:cs="Arial"/>
          <w:sz w:val="24"/>
          <w:szCs w:val="24"/>
        </w:rPr>
        <w:t xml:space="preserve">el </w:t>
      </w:r>
      <w:r w:rsidR="00906787" w:rsidRPr="005E00C4">
        <w:rPr>
          <w:rFonts w:ascii="Arial" w:hAnsi="Arial" w:cs="Arial"/>
          <w:b/>
          <w:bCs/>
          <w:sz w:val="24"/>
          <w:szCs w:val="24"/>
        </w:rPr>
        <w:t>17 de mayo de 2023</w:t>
      </w:r>
      <w:r w:rsidR="00906787" w:rsidRPr="005E00C4">
        <w:rPr>
          <w:rFonts w:ascii="Arial" w:hAnsi="Arial" w:cs="Arial"/>
          <w:sz w:val="24"/>
          <w:szCs w:val="24"/>
        </w:rPr>
        <w:t xml:space="preserve">, </w:t>
      </w:r>
      <w:r w:rsidR="0076489B" w:rsidRPr="005E00C4">
        <w:rPr>
          <w:rFonts w:ascii="Arial" w:hAnsi="Arial" w:cs="Arial"/>
          <w:sz w:val="24"/>
          <w:szCs w:val="24"/>
        </w:rPr>
        <w:t xml:space="preserve">solo </w:t>
      </w:r>
      <w:r w:rsidR="003A287A" w:rsidRPr="005E00C4">
        <w:rPr>
          <w:rFonts w:ascii="Arial" w:hAnsi="Arial" w:cs="Arial"/>
          <w:sz w:val="24"/>
          <w:szCs w:val="24"/>
        </w:rPr>
        <w:t>señaló</w:t>
      </w:r>
      <w:r w:rsidR="00906787" w:rsidRPr="005E00C4">
        <w:rPr>
          <w:rFonts w:ascii="Arial" w:hAnsi="Arial" w:cs="Arial"/>
          <w:sz w:val="24"/>
          <w:szCs w:val="24"/>
        </w:rPr>
        <w:t xml:space="preserve"> </w:t>
      </w:r>
      <w:r w:rsidR="0076489B" w:rsidRPr="005E00C4">
        <w:rPr>
          <w:rFonts w:ascii="Arial" w:hAnsi="Arial" w:cs="Arial"/>
          <w:sz w:val="24"/>
          <w:szCs w:val="24"/>
        </w:rPr>
        <w:t>que suministraría al actor un enlace a través del cual sería asesorado frente al trámite que correspond</w:t>
      </w:r>
      <w:r w:rsidR="074FF04A" w:rsidRPr="005E00C4">
        <w:rPr>
          <w:rFonts w:ascii="Arial" w:hAnsi="Arial" w:cs="Arial"/>
          <w:sz w:val="24"/>
          <w:szCs w:val="24"/>
        </w:rPr>
        <w:t>í</w:t>
      </w:r>
      <w:r w:rsidR="0076489B" w:rsidRPr="005E00C4">
        <w:rPr>
          <w:rFonts w:ascii="Arial" w:hAnsi="Arial" w:cs="Arial"/>
          <w:sz w:val="24"/>
          <w:szCs w:val="24"/>
        </w:rPr>
        <w:t>a.</w:t>
      </w:r>
    </w:p>
    <w:p w14:paraId="44E871BC" w14:textId="77777777" w:rsidR="0076489B" w:rsidRPr="005E00C4" w:rsidRDefault="0076489B" w:rsidP="005E00C4">
      <w:pPr>
        <w:suppressAutoHyphens/>
        <w:spacing w:line="276" w:lineRule="auto"/>
        <w:jc w:val="both"/>
        <w:rPr>
          <w:rFonts w:ascii="Arial" w:hAnsi="Arial" w:cs="Arial"/>
          <w:sz w:val="24"/>
          <w:szCs w:val="24"/>
        </w:rPr>
      </w:pPr>
    </w:p>
    <w:p w14:paraId="2B809EC4" w14:textId="77777777" w:rsidR="00906787" w:rsidRPr="005E00C4" w:rsidRDefault="005777AA" w:rsidP="005E00C4">
      <w:pPr>
        <w:suppressAutoHyphens/>
        <w:spacing w:line="276" w:lineRule="auto"/>
        <w:jc w:val="both"/>
        <w:rPr>
          <w:rFonts w:ascii="Arial" w:hAnsi="Arial" w:cs="Arial"/>
          <w:sz w:val="24"/>
          <w:szCs w:val="24"/>
        </w:rPr>
      </w:pPr>
      <w:r w:rsidRPr="005E00C4">
        <w:rPr>
          <w:rFonts w:ascii="Arial" w:hAnsi="Arial" w:cs="Arial"/>
          <w:sz w:val="24"/>
          <w:szCs w:val="24"/>
        </w:rPr>
        <w:t>Nótese que e</w:t>
      </w:r>
      <w:r w:rsidR="003363D0" w:rsidRPr="005E00C4">
        <w:rPr>
          <w:rFonts w:ascii="Arial" w:hAnsi="Arial" w:cs="Arial"/>
          <w:sz w:val="24"/>
          <w:szCs w:val="24"/>
        </w:rPr>
        <w:t xml:space="preserve">n esa misma </w:t>
      </w:r>
      <w:r w:rsidRPr="005E00C4">
        <w:rPr>
          <w:rFonts w:ascii="Arial" w:hAnsi="Arial" w:cs="Arial"/>
          <w:sz w:val="24"/>
          <w:szCs w:val="24"/>
        </w:rPr>
        <w:t>respuesta</w:t>
      </w:r>
      <w:r w:rsidR="003363D0" w:rsidRPr="005E00C4">
        <w:rPr>
          <w:rFonts w:ascii="Arial" w:hAnsi="Arial" w:cs="Arial"/>
          <w:sz w:val="24"/>
          <w:szCs w:val="24"/>
        </w:rPr>
        <w:t>,</w:t>
      </w:r>
      <w:r w:rsidR="009F6B3F" w:rsidRPr="005E00C4">
        <w:rPr>
          <w:rFonts w:ascii="Arial" w:hAnsi="Arial" w:cs="Arial"/>
          <w:sz w:val="24"/>
          <w:szCs w:val="24"/>
        </w:rPr>
        <w:t xml:space="preserve"> para justificar la notificación de dicha petición a través del </w:t>
      </w:r>
      <w:r w:rsidR="00906787" w:rsidRPr="005E00C4">
        <w:rPr>
          <w:rFonts w:ascii="Arial" w:hAnsi="Arial" w:cs="Arial"/>
          <w:sz w:val="24"/>
          <w:szCs w:val="24"/>
        </w:rPr>
        <w:t>Personería de Quinchía, la entidad dejó la siguiente nota: “</w:t>
      </w:r>
      <w:r w:rsidR="00906787" w:rsidRPr="005E00C4">
        <w:rPr>
          <w:rFonts w:ascii="Arial" w:hAnsi="Arial" w:cs="Arial"/>
          <w:b/>
          <w:i/>
          <w:sz w:val="22"/>
          <w:szCs w:val="24"/>
        </w:rPr>
        <w:t xml:space="preserve">En virtud de las facultades que le fueron asignadas en la Constitución Política y en la ley, esto es, velar por los intereses de la sociedad, divulgar los derechos humanos, orientar e instruir a </w:t>
      </w:r>
      <w:r w:rsidR="00906787" w:rsidRPr="005E00C4">
        <w:rPr>
          <w:rFonts w:ascii="Arial" w:hAnsi="Arial" w:cs="Arial"/>
          <w:b/>
          <w:i/>
          <w:sz w:val="22"/>
          <w:szCs w:val="24"/>
        </w:rPr>
        <w:lastRenderedPageBreak/>
        <w:t>los habitantes del municipio donde ejerce como Personero Municipal, nos permitimos solicitarle se sirva comunicar el contenido de la presente respuesta a MEDARDO ANTONIO SUÁREZ VINASCO, identificado con cédula de ciudadanía #1372984, teléfono #3116361178-3045359242 debido a la imposibilidad del Servicio Postal Nacional -Red 4-72 de entregar de manera directa las comunicaciones emitidas por la entidad, en poblaciones apartadas o veredas y en zonas de difícil acceso del país (orden público, condiciones geográficas etc.) Por lo tanto, acudimos a su despacho, para que a través de este se realice la entrega de</w:t>
      </w:r>
      <w:r w:rsidRPr="005E00C4">
        <w:rPr>
          <w:rFonts w:ascii="Arial" w:hAnsi="Arial" w:cs="Arial"/>
          <w:b/>
          <w:i/>
          <w:sz w:val="22"/>
          <w:szCs w:val="24"/>
        </w:rPr>
        <w:t xml:space="preserve"> </w:t>
      </w:r>
      <w:r w:rsidR="00906787" w:rsidRPr="005E00C4">
        <w:rPr>
          <w:rFonts w:ascii="Arial" w:hAnsi="Arial" w:cs="Arial"/>
          <w:b/>
          <w:i/>
          <w:sz w:val="22"/>
          <w:szCs w:val="24"/>
        </w:rPr>
        <w:t>la mencionada respuesta, teniendo en cuenta que el ciudadano reside en tal municipio</w:t>
      </w:r>
      <w:r w:rsidR="00906787" w:rsidRPr="005E00C4">
        <w:rPr>
          <w:rFonts w:ascii="Arial" w:hAnsi="Arial" w:cs="Arial"/>
          <w:sz w:val="24"/>
          <w:szCs w:val="24"/>
        </w:rPr>
        <w:t>” (Negrilla texto original).</w:t>
      </w:r>
    </w:p>
    <w:p w14:paraId="144A5D23" w14:textId="77777777" w:rsidR="00906787" w:rsidRPr="005E00C4" w:rsidRDefault="00906787" w:rsidP="005E00C4">
      <w:pPr>
        <w:suppressAutoHyphens/>
        <w:spacing w:line="276" w:lineRule="auto"/>
        <w:jc w:val="both"/>
        <w:rPr>
          <w:rFonts w:ascii="Arial" w:hAnsi="Arial" w:cs="Arial"/>
          <w:sz w:val="24"/>
          <w:szCs w:val="24"/>
        </w:rPr>
      </w:pPr>
    </w:p>
    <w:p w14:paraId="3AEA6153" w14:textId="77777777" w:rsidR="009F6B3F" w:rsidRPr="005E00C4" w:rsidRDefault="009F6B3F" w:rsidP="005E00C4">
      <w:pPr>
        <w:suppressAutoHyphens/>
        <w:spacing w:line="276" w:lineRule="auto"/>
        <w:jc w:val="both"/>
        <w:rPr>
          <w:rFonts w:ascii="Arial" w:hAnsi="Arial" w:cs="Arial"/>
          <w:sz w:val="24"/>
          <w:szCs w:val="24"/>
        </w:rPr>
      </w:pPr>
      <w:r w:rsidRPr="005E00C4">
        <w:rPr>
          <w:rFonts w:ascii="Arial" w:hAnsi="Arial" w:cs="Arial"/>
          <w:sz w:val="24"/>
          <w:szCs w:val="24"/>
        </w:rPr>
        <w:t>Como puede verse, solo hasta la iniciación de la presente acción de tutela</w:t>
      </w:r>
      <w:r w:rsidR="003A287A" w:rsidRPr="005E00C4">
        <w:rPr>
          <w:rFonts w:ascii="Arial" w:hAnsi="Arial" w:cs="Arial"/>
          <w:sz w:val="24"/>
          <w:szCs w:val="24"/>
        </w:rPr>
        <w:t xml:space="preserve"> </w:t>
      </w:r>
      <w:r w:rsidRPr="005E00C4">
        <w:rPr>
          <w:rFonts w:ascii="Arial" w:hAnsi="Arial" w:cs="Arial"/>
          <w:sz w:val="24"/>
          <w:szCs w:val="24"/>
        </w:rPr>
        <w:t xml:space="preserve">la Unidad para la Atención y Reparación Integral a las Víctimas -UARIV- puso de manifiesto los inconvenientes presentados con la empresa de correo certificado para realizar las notificaciones en este caso particular. </w:t>
      </w:r>
    </w:p>
    <w:p w14:paraId="738610EB" w14:textId="77777777" w:rsidR="009F6B3F" w:rsidRPr="005E00C4" w:rsidRDefault="009F6B3F" w:rsidP="005E00C4">
      <w:pPr>
        <w:suppressAutoHyphens/>
        <w:spacing w:line="276" w:lineRule="auto"/>
        <w:jc w:val="both"/>
        <w:rPr>
          <w:rFonts w:ascii="Arial" w:hAnsi="Arial" w:cs="Arial"/>
          <w:sz w:val="24"/>
          <w:szCs w:val="24"/>
        </w:rPr>
      </w:pPr>
    </w:p>
    <w:p w14:paraId="056C6171" w14:textId="77777777" w:rsidR="002B16A7" w:rsidRPr="005E00C4" w:rsidRDefault="00877406" w:rsidP="005E00C4">
      <w:pPr>
        <w:suppressAutoHyphens/>
        <w:spacing w:line="276" w:lineRule="auto"/>
        <w:jc w:val="both"/>
        <w:rPr>
          <w:rFonts w:ascii="Arial" w:hAnsi="Arial" w:cs="Arial"/>
          <w:sz w:val="24"/>
          <w:szCs w:val="24"/>
        </w:rPr>
      </w:pPr>
      <w:r w:rsidRPr="005E00C4">
        <w:rPr>
          <w:rFonts w:ascii="Arial" w:hAnsi="Arial" w:cs="Arial"/>
          <w:sz w:val="24"/>
          <w:szCs w:val="24"/>
        </w:rPr>
        <w:t xml:space="preserve">De acuerdo con lo dicho, considera la Sala que </w:t>
      </w:r>
      <w:r w:rsidR="002B16A7" w:rsidRPr="005E00C4">
        <w:rPr>
          <w:rFonts w:ascii="Arial" w:hAnsi="Arial" w:cs="Arial"/>
          <w:sz w:val="24"/>
          <w:szCs w:val="24"/>
        </w:rPr>
        <w:t>era imperioso en este caso que la entidad accionada acreditara que ha actuado de manera diligente, toda vez que no resulta lógico que una persona que denunció el hecho victimizante en el año 2004, conociendo de la existencia del pago de lo reclamado, no proceda con su cobro y más aún que</w:t>
      </w:r>
      <w:r w:rsidR="005777AA" w:rsidRPr="005E00C4">
        <w:rPr>
          <w:rFonts w:ascii="Arial" w:hAnsi="Arial" w:cs="Arial"/>
          <w:sz w:val="24"/>
          <w:szCs w:val="24"/>
        </w:rPr>
        <w:t xml:space="preserve">, </w:t>
      </w:r>
      <w:r w:rsidR="002B16A7" w:rsidRPr="005E00C4">
        <w:rPr>
          <w:rFonts w:ascii="Arial" w:hAnsi="Arial" w:cs="Arial"/>
          <w:sz w:val="24"/>
          <w:szCs w:val="24"/>
        </w:rPr>
        <w:t xml:space="preserve"> habiendo sido informada la Personería de Quinchía en julio 2021 que se requería diligenciar un formato para reprogramar el pago</w:t>
      </w:r>
      <w:r w:rsidRPr="005E00C4">
        <w:rPr>
          <w:rFonts w:ascii="Arial" w:hAnsi="Arial" w:cs="Arial"/>
          <w:sz w:val="24"/>
          <w:szCs w:val="24"/>
        </w:rPr>
        <w:t xml:space="preserve">, hecho del cual tenía conocimiento el actor, éste no hubiera </w:t>
      </w:r>
      <w:r w:rsidR="002B16A7" w:rsidRPr="005E00C4">
        <w:rPr>
          <w:rFonts w:ascii="Arial" w:hAnsi="Arial" w:cs="Arial"/>
          <w:sz w:val="24"/>
          <w:szCs w:val="24"/>
        </w:rPr>
        <w:t>procedido a ello cuando se enteró de la devolución del giro en noviembre del mismo año.</w:t>
      </w:r>
    </w:p>
    <w:p w14:paraId="637805D2" w14:textId="77777777" w:rsidR="003A287A" w:rsidRPr="005E00C4" w:rsidRDefault="003A287A" w:rsidP="005E00C4">
      <w:pPr>
        <w:suppressAutoHyphens/>
        <w:spacing w:line="276" w:lineRule="auto"/>
        <w:jc w:val="both"/>
        <w:rPr>
          <w:rFonts w:ascii="Arial" w:hAnsi="Arial" w:cs="Arial"/>
          <w:sz w:val="24"/>
          <w:szCs w:val="24"/>
        </w:rPr>
      </w:pPr>
    </w:p>
    <w:p w14:paraId="091D7B62" w14:textId="66072F18" w:rsidR="003A287A" w:rsidRPr="005E00C4" w:rsidRDefault="00425C3F" w:rsidP="005E00C4">
      <w:pPr>
        <w:suppressAutoHyphens/>
        <w:spacing w:line="276" w:lineRule="auto"/>
        <w:jc w:val="both"/>
        <w:rPr>
          <w:rFonts w:ascii="Arial" w:hAnsi="Arial" w:cs="Arial"/>
          <w:sz w:val="24"/>
          <w:szCs w:val="24"/>
        </w:rPr>
      </w:pPr>
      <w:r w:rsidRPr="005E00C4">
        <w:rPr>
          <w:rFonts w:ascii="Arial" w:hAnsi="Arial" w:cs="Arial"/>
          <w:sz w:val="24"/>
          <w:szCs w:val="24"/>
        </w:rPr>
        <w:t>Es que n</w:t>
      </w:r>
      <w:r w:rsidR="003A287A" w:rsidRPr="005E00C4">
        <w:rPr>
          <w:rFonts w:ascii="Arial" w:hAnsi="Arial" w:cs="Arial"/>
          <w:sz w:val="24"/>
          <w:szCs w:val="24"/>
        </w:rPr>
        <w:t>ótese que la accionada en ningún momento manifestó no tener registr</w:t>
      </w:r>
      <w:r w:rsidR="00571AA8" w:rsidRPr="005E00C4">
        <w:rPr>
          <w:rFonts w:ascii="Arial" w:hAnsi="Arial" w:cs="Arial"/>
          <w:sz w:val="24"/>
          <w:szCs w:val="24"/>
        </w:rPr>
        <w:t>o</w:t>
      </w:r>
      <w:r w:rsidR="003A287A" w:rsidRPr="005E00C4">
        <w:rPr>
          <w:rFonts w:ascii="Arial" w:hAnsi="Arial" w:cs="Arial"/>
          <w:sz w:val="24"/>
          <w:szCs w:val="24"/>
        </w:rPr>
        <w:t xml:space="preserve"> de tal petición</w:t>
      </w:r>
      <w:r w:rsidR="00571AA8" w:rsidRPr="005E00C4">
        <w:rPr>
          <w:rFonts w:ascii="Arial" w:hAnsi="Arial" w:cs="Arial"/>
          <w:sz w:val="24"/>
          <w:szCs w:val="24"/>
        </w:rPr>
        <w:t xml:space="preserve"> en sus aplicativos</w:t>
      </w:r>
      <w:r w:rsidR="003A287A" w:rsidRPr="005E00C4">
        <w:rPr>
          <w:rFonts w:ascii="Arial" w:hAnsi="Arial" w:cs="Arial"/>
          <w:sz w:val="24"/>
          <w:szCs w:val="24"/>
        </w:rPr>
        <w:t xml:space="preserve">, si no que siempre insistió en la reprogramación de los recursos, pese a que en la última solicitud del demandante, la cual fue remitida a través de la Personería de Quinchía, </w:t>
      </w:r>
      <w:r w:rsidR="2E2EE3D0" w:rsidRPr="005E00C4">
        <w:rPr>
          <w:rFonts w:ascii="Arial" w:hAnsi="Arial" w:cs="Arial"/>
          <w:sz w:val="24"/>
          <w:szCs w:val="24"/>
        </w:rPr>
        <w:t>éste</w:t>
      </w:r>
      <w:r w:rsidR="003A287A" w:rsidRPr="005E00C4">
        <w:rPr>
          <w:rFonts w:ascii="Arial" w:hAnsi="Arial" w:cs="Arial"/>
          <w:sz w:val="24"/>
          <w:szCs w:val="24"/>
        </w:rPr>
        <w:t xml:space="preserve"> hizo alusión al trámite adelantado en el punto de atención de la Unidad en ese municipio, con todo y ello, en la comunicación adiada 2 de agosto de 2023, la UARIV </w:t>
      </w:r>
      <w:r w:rsidR="00571AA8" w:rsidRPr="005E00C4">
        <w:rPr>
          <w:rFonts w:ascii="Arial" w:hAnsi="Arial" w:cs="Arial"/>
          <w:sz w:val="24"/>
          <w:szCs w:val="24"/>
        </w:rPr>
        <w:t>vuelve sobre el proceso de reprogramación y la necesidad de agotar los términos previstos para el pago de la medida</w:t>
      </w:r>
      <w:r w:rsidR="003A287A" w:rsidRPr="005E00C4">
        <w:rPr>
          <w:rFonts w:ascii="Arial" w:hAnsi="Arial" w:cs="Arial"/>
          <w:sz w:val="24"/>
          <w:szCs w:val="24"/>
        </w:rPr>
        <w:t>.</w:t>
      </w:r>
      <w:r w:rsidR="005777AA" w:rsidRPr="005E00C4">
        <w:rPr>
          <w:rFonts w:ascii="Arial" w:hAnsi="Arial" w:cs="Arial"/>
          <w:sz w:val="24"/>
          <w:szCs w:val="24"/>
        </w:rPr>
        <w:t xml:space="preserve">  Todo ello, sin contar que la Personería de Quinchía conocía de la devolución del pago a favor del señor Medardo Antonio Suárez Vinasco y abog</w:t>
      </w:r>
      <w:r w:rsidR="5A97A044" w:rsidRPr="005E00C4">
        <w:rPr>
          <w:rFonts w:ascii="Arial" w:hAnsi="Arial" w:cs="Arial"/>
          <w:sz w:val="24"/>
          <w:szCs w:val="24"/>
        </w:rPr>
        <w:t>ó</w:t>
      </w:r>
      <w:r w:rsidR="005777AA" w:rsidRPr="005E00C4">
        <w:rPr>
          <w:rFonts w:ascii="Arial" w:hAnsi="Arial" w:cs="Arial"/>
          <w:sz w:val="24"/>
          <w:szCs w:val="24"/>
        </w:rPr>
        <w:t xml:space="preserve"> por este ante la entidad accionada, conforme da cuenta el documento que obra en el numeral 5 del cuaderno de segunda instancia.</w:t>
      </w:r>
    </w:p>
    <w:p w14:paraId="463F29E8" w14:textId="77777777" w:rsidR="003A287A" w:rsidRPr="005E00C4" w:rsidRDefault="003A287A" w:rsidP="005E00C4">
      <w:pPr>
        <w:suppressAutoHyphens/>
        <w:spacing w:line="276" w:lineRule="auto"/>
        <w:jc w:val="both"/>
        <w:rPr>
          <w:rFonts w:ascii="Arial" w:hAnsi="Arial" w:cs="Arial"/>
          <w:sz w:val="24"/>
          <w:szCs w:val="24"/>
        </w:rPr>
      </w:pPr>
    </w:p>
    <w:p w14:paraId="3B7B4B86" w14:textId="02186F50" w:rsidR="00425C3F" w:rsidRPr="005E00C4" w:rsidRDefault="007D6888" w:rsidP="005E00C4">
      <w:pPr>
        <w:suppressAutoHyphens/>
        <w:spacing w:line="276" w:lineRule="auto"/>
        <w:jc w:val="both"/>
        <w:rPr>
          <w:rFonts w:ascii="Arial" w:hAnsi="Arial" w:cs="Arial"/>
          <w:sz w:val="24"/>
          <w:szCs w:val="24"/>
        </w:rPr>
      </w:pPr>
      <w:r w:rsidRPr="005E00C4">
        <w:rPr>
          <w:rFonts w:ascii="Arial" w:hAnsi="Arial" w:cs="Arial"/>
          <w:sz w:val="24"/>
          <w:szCs w:val="24"/>
        </w:rPr>
        <w:t xml:space="preserve">Lo </w:t>
      </w:r>
      <w:r w:rsidR="00425C3F" w:rsidRPr="005E00C4">
        <w:rPr>
          <w:rFonts w:ascii="Arial" w:hAnsi="Arial" w:cs="Arial"/>
          <w:sz w:val="24"/>
          <w:szCs w:val="24"/>
        </w:rPr>
        <w:t xml:space="preserve">hasta aquí analizado </w:t>
      </w:r>
      <w:r w:rsidRPr="005E00C4">
        <w:rPr>
          <w:rFonts w:ascii="Arial" w:hAnsi="Arial" w:cs="Arial"/>
          <w:sz w:val="24"/>
          <w:szCs w:val="24"/>
        </w:rPr>
        <w:t>resulta suficiente</w:t>
      </w:r>
      <w:r w:rsidR="4C827801" w:rsidRPr="005E00C4">
        <w:rPr>
          <w:rFonts w:ascii="Arial" w:hAnsi="Arial" w:cs="Arial"/>
          <w:sz w:val="24"/>
          <w:szCs w:val="24"/>
        </w:rPr>
        <w:t xml:space="preserve"> </w:t>
      </w:r>
      <w:r w:rsidR="3885A52E" w:rsidRPr="005E00C4">
        <w:rPr>
          <w:rFonts w:ascii="Arial" w:hAnsi="Arial" w:cs="Arial"/>
          <w:sz w:val="24"/>
          <w:szCs w:val="24"/>
        </w:rPr>
        <w:t>para concluir que acertada estuvo la decisión de primer grado en cuanto advirtió afectado el derecho de petición el señor Medardo Antonio Suárez Vinasco</w:t>
      </w:r>
      <w:r w:rsidR="5BF09890" w:rsidRPr="005E00C4">
        <w:rPr>
          <w:rFonts w:ascii="Arial" w:hAnsi="Arial" w:cs="Arial"/>
          <w:sz w:val="24"/>
          <w:szCs w:val="24"/>
        </w:rPr>
        <w:t>, toda vez que</w:t>
      </w:r>
      <w:r w:rsidR="1CD5BA57" w:rsidRPr="005E00C4">
        <w:rPr>
          <w:rFonts w:ascii="Arial" w:hAnsi="Arial" w:cs="Arial"/>
          <w:sz w:val="24"/>
          <w:szCs w:val="24"/>
        </w:rPr>
        <w:t xml:space="preserve"> </w:t>
      </w:r>
      <w:r w:rsidR="57CA3EC1" w:rsidRPr="005E00C4">
        <w:rPr>
          <w:rFonts w:ascii="Arial" w:hAnsi="Arial" w:cs="Arial"/>
          <w:sz w:val="24"/>
          <w:szCs w:val="24"/>
        </w:rPr>
        <w:t xml:space="preserve">la </w:t>
      </w:r>
      <w:r w:rsidRPr="005E00C4">
        <w:rPr>
          <w:rFonts w:ascii="Arial" w:hAnsi="Arial" w:cs="Arial"/>
          <w:sz w:val="24"/>
          <w:szCs w:val="24"/>
        </w:rPr>
        <w:t>Unidad para la Atención y Reparación Integral a las Víctimas -UARIV-</w:t>
      </w:r>
      <w:r w:rsidR="4CF87109" w:rsidRPr="005E00C4">
        <w:rPr>
          <w:rFonts w:ascii="Arial" w:hAnsi="Arial" w:cs="Arial"/>
          <w:sz w:val="24"/>
          <w:szCs w:val="24"/>
        </w:rPr>
        <w:t xml:space="preserve"> no </w:t>
      </w:r>
      <w:r w:rsidR="6AEFC8D3" w:rsidRPr="005E00C4">
        <w:rPr>
          <w:rFonts w:ascii="Arial" w:hAnsi="Arial" w:cs="Arial"/>
          <w:sz w:val="24"/>
          <w:szCs w:val="24"/>
        </w:rPr>
        <w:t xml:space="preserve">ha </w:t>
      </w:r>
      <w:r w:rsidR="1C057A52" w:rsidRPr="005E00C4">
        <w:rPr>
          <w:rFonts w:ascii="Arial" w:hAnsi="Arial" w:cs="Arial"/>
          <w:sz w:val="24"/>
          <w:szCs w:val="24"/>
        </w:rPr>
        <w:t>brinda</w:t>
      </w:r>
      <w:r w:rsidR="487F009B" w:rsidRPr="005E00C4">
        <w:rPr>
          <w:rFonts w:ascii="Arial" w:hAnsi="Arial" w:cs="Arial"/>
          <w:sz w:val="24"/>
          <w:szCs w:val="24"/>
        </w:rPr>
        <w:t>do</w:t>
      </w:r>
      <w:r w:rsidR="1C057A52" w:rsidRPr="005E00C4">
        <w:rPr>
          <w:rFonts w:ascii="Arial" w:hAnsi="Arial" w:cs="Arial"/>
          <w:sz w:val="24"/>
          <w:szCs w:val="24"/>
        </w:rPr>
        <w:t xml:space="preserve"> una respuesta de fondo a la petición radicada el 17 de mayo de 2023, en la que pide información relacionada sobre la fecha estimada en que se reprogramará el pago de </w:t>
      </w:r>
      <w:r w:rsidR="03F7B728" w:rsidRPr="005E00C4">
        <w:rPr>
          <w:rFonts w:ascii="Arial" w:hAnsi="Arial" w:cs="Arial"/>
          <w:sz w:val="24"/>
          <w:szCs w:val="24"/>
        </w:rPr>
        <w:t>indemn</w:t>
      </w:r>
      <w:r w:rsidR="305BD3F9" w:rsidRPr="005E00C4">
        <w:rPr>
          <w:rFonts w:ascii="Arial" w:hAnsi="Arial" w:cs="Arial"/>
          <w:sz w:val="24"/>
          <w:szCs w:val="24"/>
        </w:rPr>
        <w:t>i</w:t>
      </w:r>
      <w:r w:rsidR="03F7B728" w:rsidRPr="005E00C4">
        <w:rPr>
          <w:rFonts w:ascii="Arial" w:hAnsi="Arial" w:cs="Arial"/>
          <w:sz w:val="24"/>
          <w:szCs w:val="24"/>
        </w:rPr>
        <w:t xml:space="preserve">zación administrativa </w:t>
      </w:r>
      <w:r w:rsidR="62975761" w:rsidRPr="005E00C4">
        <w:rPr>
          <w:rFonts w:ascii="Arial" w:hAnsi="Arial" w:cs="Arial"/>
          <w:sz w:val="24"/>
          <w:szCs w:val="24"/>
        </w:rPr>
        <w:t>previamente reconocida</w:t>
      </w:r>
      <w:r w:rsidR="03F7B728" w:rsidRPr="005E00C4">
        <w:rPr>
          <w:rFonts w:ascii="Arial" w:hAnsi="Arial" w:cs="Arial"/>
          <w:sz w:val="24"/>
          <w:szCs w:val="24"/>
        </w:rPr>
        <w:t>.</w:t>
      </w:r>
    </w:p>
    <w:p w14:paraId="1B512801" w14:textId="24B00009" w:rsidR="01ED9C9A" w:rsidRPr="005E00C4" w:rsidRDefault="01ED9C9A" w:rsidP="005E00C4">
      <w:pPr>
        <w:spacing w:line="276" w:lineRule="auto"/>
        <w:jc w:val="both"/>
        <w:rPr>
          <w:rFonts w:ascii="Arial" w:hAnsi="Arial" w:cs="Arial"/>
          <w:sz w:val="24"/>
          <w:szCs w:val="24"/>
        </w:rPr>
      </w:pPr>
    </w:p>
    <w:p w14:paraId="758785BC" w14:textId="0B623C17" w:rsidR="00D20D54" w:rsidRPr="005E00C4" w:rsidRDefault="00D20D54" w:rsidP="005E00C4">
      <w:pPr>
        <w:spacing w:line="276" w:lineRule="auto"/>
        <w:jc w:val="both"/>
        <w:rPr>
          <w:rFonts w:ascii="Arial" w:hAnsi="Arial" w:cs="Arial"/>
          <w:sz w:val="24"/>
          <w:szCs w:val="24"/>
        </w:rPr>
      </w:pPr>
      <w:r w:rsidRPr="005E00C4">
        <w:rPr>
          <w:rFonts w:ascii="Arial" w:hAnsi="Arial" w:cs="Arial"/>
          <w:sz w:val="24"/>
          <w:szCs w:val="24"/>
        </w:rPr>
        <w:t>Consecuente c</w:t>
      </w:r>
      <w:r w:rsidR="00CA3491" w:rsidRPr="005E00C4">
        <w:rPr>
          <w:rFonts w:ascii="Arial" w:hAnsi="Arial" w:cs="Arial"/>
          <w:sz w:val="24"/>
          <w:szCs w:val="24"/>
        </w:rPr>
        <w:t>o</w:t>
      </w:r>
      <w:r w:rsidR="66765865" w:rsidRPr="005E00C4">
        <w:rPr>
          <w:rFonts w:ascii="Arial" w:hAnsi="Arial" w:cs="Arial"/>
          <w:sz w:val="24"/>
          <w:szCs w:val="24"/>
        </w:rPr>
        <w:t xml:space="preserve">n lo dicho </w:t>
      </w:r>
      <w:r w:rsidR="2BF09CA5" w:rsidRPr="005E00C4">
        <w:rPr>
          <w:rFonts w:ascii="Arial" w:hAnsi="Arial" w:cs="Arial"/>
          <w:sz w:val="24"/>
          <w:szCs w:val="24"/>
        </w:rPr>
        <w:t>la protección impartida será confirmada</w:t>
      </w:r>
      <w:r w:rsidR="63D66010" w:rsidRPr="005E00C4">
        <w:rPr>
          <w:rFonts w:ascii="Arial" w:hAnsi="Arial" w:cs="Arial"/>
          <w:sz w:val="24"/>
          <w:szCs w:val="24"/>
        </w:rPr>
        <w:t>, más no así orden impartida</w:t>
      </w:r>
      <w:r w:rsidR="104FE65A" w:rsidRPr="005E00C4">
        <w:rPr>
          <w:rFonts w:ascii="Arial" w:hAnsi="Arial" w:cs="Arial"/>
          <w:sz w:val="24"/>
          <w:szCs w:val="24"/>
        </w:rPr>
        <w:t xml:space="preserve"> en el numeral segundo de la sentencia impugnada, en consideración a que </w:t>
      </w:r>
      <w:r w:rsidR="05081F9A" w:rsidRPr="005E00C4">
        <w:rPr>
          <w:rFonts w:ascii="Arial" w:hAnsi="Arial" w:cs="Arial"/>
          <w:sz w:val="24"/>
          <w:szCs w:val="24"/>
        </w:rPr>
        <w:t xml:space="preserve">la </w:t>
      </w:r>
      <w:r w:rsidR="2BF09CA5" w:rsidRPr="005E00C4">
        <w:rPr>
          <w:rFonts w:ascii="Arial" w:hAnsi="Arial" w:cs="Arial"/>
          <w:sz w:val="24"/>
          <w:szCs w:val="24"/>
        </w:rPr>
        <w:t>Unidad para la Atención y Reparación Integral a las Víctimas -UARIV-</w:t>
      </w:r>
      <w:r w:rsidR="37E10BE9" w:rsidRPr="005E00C4">
        <w:rPr>
          <w:rFonts w:ascii="Arial" w:hAnsi="Arial" w:cs="Arial"/>
          <w:sz w:val="24"/>
          <w:szCs w:val="24"/>
        </w:rPr>
        <w:t xml:space="preserve"> </w:t>
      </w:r>
      <w:r w:rsidR="07B01C1D" w:rsidRPr="005E00C4">
        <w:rPr>
          <w:rFonts w:ascii="Arial" w:hAnsi="Arial" w:cs="Arial"/>
          <w:sz w:val="24"/>
          <w:szCs w:val="24"/>
        </w:rPr>
        <w:t xml:space="preserve">debe observar </w:t>
      </w:r>
      <w:r w:rsidR="0B4AE321" w:rsidRPr="005E00C4">
        <w:rPr>
          <w:rFonts w:ascii="Arial" w:hAnsi="Arial" w:cs="Arial"/>
          <w:sz w:val="24"/>
          <w:szCs w:val="24"/>
        </w:rPr>
        <w:t>el</w:t>
      </w:r>
      <w:r w:rsidR="07B01C1D" w:rsidRPr="005E00C4">
        <w:rPr>
          <w:rFonts w:ascii="Arial" w:hAnsi="Arial" w:cs="Arial"/>
          <w:sz w:val="24"/>
          <w:szCs w:val="24"/>
        </w:rPr>
        <w:t xml:space="preserve"> procedimiento previamente establecido </w:t>
      </w:r>
      <w:r w:rsidR="029E59EB" w:rsidRPr="005E00C4">
        <w:rPr>
          <w:rFonts w:ascii="Arial" w:hAnsi="Arial" w:cs="Arial"/>
          <w:sz w:val="24"/>
          <w:szCs w:val="24"/>
        </w:rPr>
        <w:t xml:space="preserve">por la entidad </w:t>
      </w:r>
      <w:r w:rsidR="07B01C1D" w:rsidRPr="005E00C4">
        <w:rPr>
          <w:rFonts w:ascii="Arial" w:hAnsi="Arial" w:cs="Arial"/>
          <w:sz w:val="24"/>
          <w:szCs w:val="24"/>
        </w:rPr>
        <w:t>para reprogramar lo</w:t>
      </w:r>
      <w:r w:rsidR="03E9CB7C" w:rsidRPr="005E00C4">
        <w:rPr>
          <w:rFonts w:ascii="Arial" w:hAnsi="Arial" w:cs="Arial"/>
          <w:sz w:val="24"/>
          <w:szCs w:val="24"/>
        </w:rPr>
        <w:t>s</w:t>
      </w:r>
      <w:r w:rsidR="07B01C1D" w:rsidRPr="005E00C4">
        <w:rPr>
          <w:rFonts w:ascii="Arial" w:hAnsi="Arial" w:cs="Arial"/>
          <w:sz w:val="24"/>
          <w:szCs w:val="24"/>
        </w:rPr>
        <w:t xml:space="preserve"> pagos que no fueron objeto de cobro oportun</w:t>
      </w:r>
      <w:r w:rsidR="2DA5EBCA" w:rsidRPr="005E00C4">
        <w:rPr>
          <w:rFonts w:ascii="Arial" w:hAnsi="Arial" w:cs="Arial"/>
          <w:sz w:val="24"/>
          <w:szCs w:val="24"/>
        </w:rPr>
        <w:t>o</w:t>
      </w:r>
      <w:r w:rsidR="05FB1A66" w:rsidRPr="005E00C4">
        <w:rPr>
          <w:rFonts w:ascii="Arial" w:hAnsi="Arial" w:cs="Arial"/>
          <w:sz w:val="24"/>
          <w:szCs w:val="24"/>
        </w:rPr>
        <w:t>.  En ese sentido, se le ordenará</w:t>
      </w:r>
      <w:r w:rsidR="728AAC47" w:rsidRPr="005E00C4">
        <w:rPr>
          <w:rFonts w:ascii="Arial" w:hAnsi="Arial" w:cs="Arial"/>
          <w:sz w:val="24"/>
          <w:szCs w:val="24"/>
        </w:rPr>
        <w:t xml:space="preserve"> </w:t>
      </w:r>
      <w:r w:rsidR="728AAC47" w:rsidRPr="005E00C4">
        <w:rPr>
          <w:rFonts w:ascii="Arial" w:hAnsi="Arial" w:cs="Arial"/>
          <w:sz w:val="24"/>
          <w:szCs w:val="24"/>
        </w:rPr>
        <w:lastRenderedPageBreak/>
        <w:t xml:space="preserve">que, en el término de cuarenta y ocho (48) horas contadas a partir de la notificación que se haga del presente proveído, proceda a </w:t>
      </w:r>
      <w:r w:rsidR="05FB1A66" w:rsidRPr="005E00C4">
        <w:rPr>
          <w:rFonts w:ascii="Arial" w:hAnsi="Arial" w:cs="Arial"/>
          <w:sz w:val="24"/>
          <w:szCs w:val="24"/>
        </w:rPr>
        <w:t>informar al accionante</w:t>
      </w:r>
      <w:r w:rsidR="341DBF0D" w:rsidRPr="005E00C4">
        <w:rPr>
          <w:rFonts w:ascii="Arial" w:hAnsi="Arial" w:cs="Arial"/>
          <w:sz w:val="24"/>
          <w:szCs w:val="24"/>
        </w:rPr>
        <w:t xml:space="preserve">, de acuerdo con dicho </w:t>
      </w:r>
      <w:r w:rsidR="330FAC6E" w:rsidRPr="005E00C4">
        <w:rPr>
          <w:rFonts w:ascii="Arial" w:hAnsi="Arial" w:cs="Arial"/>
          <w:sz w:val="24"/>
          <w:szCs w:val="24"/>
        </w:rPr>
        <w:t>trámite</w:t>
      </w:r>
      <w:r w:rsidR="341DBF0D" w:rsidRPr="005E00C4">
        <w:rPr>
          <w:rFonts w:ascii="Arial" w:hAnsi="Arial" w:cs="Arial"/>
          <w:sz w:val="24"/>
          <w:szCs w:val="24"/>
        </w:rPr>
        <w:t>,</w:t>
      </w:r>
      <w:r w:rsidR="05FB1A66" w:rsidRPr="005E00C4">
        <w:rPr>
          <w:rFonts w:ascii="Arial" w:hAnsi="Arial" w:cs="Arial"/>
          <w:sz w:val="24"/>
          <w:szCs w:val="24"/>
        </w:rPr>
        <w:t xml:space="preserve"> la fecha </w:t>
      </w:r>
      <w:r w:rsidR="2C0E0A4B" w:rsidRPr="005E00C4">
        <w:rPr>
          <w:rFonts w:ascii="Arial" w:hAnsi="Arial" w:cs="Arial"/>
          <w:sz w:val="24"/>
          <w:szCs w:val="24"/>
        </w:rPr>
        <w:t xml:space="preserve">aproximada </w:t>
      </w:r>
      <w:r w:rsidR="05FB1A66" w:rsidRPr="005E00C4">
        <w:rPr>
          <w:rFonts w:ascii="Arial" w:hAnsi="Arial" w:cs="Arial"/>
          <w:sz w:val="24"/>
          <w:szCs w:val="24"/>
        </w:rPr>
        <w:t xml:space="preserve">en que se </w:t>
      </w:r>
      <w:r w:rsidR="6213253F" w:rsidRPr="005E00C4">
        <w:rPr>
          <w:rFonts w:ascii="Arial" w:hAnsi="Arial" w:cs="Arial"/>
          <w:sz w:val="24"/>
          <w:szCs w:val="24"/>
        </w:rPr>
        <w:t>girará</w:t>
      </w:r>
      <w:r w:rsidR="22760549" w:rsidRPr="005E00C4">
        <w:rPr>
          <w:rFonts w:ascii="Arial" w:hAnsi="Arial" w:cs="Arial"/>
          <w:sz w:val="24"/>
          <w:szCs w:val="24"/>
        </w:rPr>
        <w:t>,</w:t>
      </w:r>
      <w:r w:rsidR="6213253F" w:rsidRPr="005E00C4">
        <w:rPr>
          <w:rFonts w:ascii="Arial" w:hAnsi="Arial" w:cs="Arial"/>
          <w:sz w:val="24"/>
          <w:szCs w:val="24"/>
        </w:rPr>
        <w:t xml:space="preserve"> a la entidad bancaria correspondiente</w:t>
      </w:r>
      <w:r w:rsidR="17B18CC9" w:rsidRPr="005E00C4">
        <w:rPr>
          <w:rFonts w:ascii="Arial" w:hAnsi="Arial" w:cs="Arial"/>
          <w:sz w:val="24"/>
          <w:szCs w:val="24"/>
        </w:rPr>
        <w:t>,</w:t>
      </w:r>
      <w:r w:rsidR="6213253F" w:rsidRPr="005E00C4">
        <w:rPr>
          <w:rFonts w:ascii="Arial" w:hAnsi="Arial" w:cs="Arial"/>
          <w:sz w:val="24"/>
          <w:szCs w:val="24"/>
        </w:rPr>
        <w:t xml:space="preserve"> la suma otorgada </w:t>
      </w:r>
      <w:r w:rsidR="1CC632F3" w:rsidRPr="005E00C4">
        <w:rPr>
          <w:rFonts w:ascii="Arial" w:hAnsi="Arial" w:cs="Arial"/>
          <w:sz w:val="24"/>
          <w:szCs w:val="24"/>
        </w:rPr>
        <w:t>como reparaci</w:t>
      </w:r>
      <w:r w:rsidR="00BBE638" w:rsidRPr="005E00C4">
        <w:rPr>
          <w:rFonts w:ascii="Arial" w:hAnsi="Arial" w:cs="Arial"/>
          <w:sz w:val="24"/>
          <w:szCs w:val="24"/>
        </w:rPr>
        <w:t>ón en su condición de víctima del conflicto</w:t>
      </w:r>
      <w:r w:rsidR="4515F89F" w:rsidRPr="005E00C4">
        <w:rPr>
          <w:rFonts w:ascii="Arial" w:hAnsi="Arial" w:cs="Arial"/>
          <w:sz w:val="24"/>
          <w:szCs w:val="24"/>
        </w:rPr>
        <w:t xml:space="preserve"> armado.</w:t>
      </w:r>
    </w:p>
    <w:p w14:paraId="156BA1A3" w14:textId="0117463E" w:rsidR="01ED9C9A" w:rsidRPr="005E00C4" w:rsidRDefault="01ED9C9A" w:rsidP="005E00C4">
      <w:pPr>
        <w:spacing w:line="276" w:lineRule="auto"/>
        <w:jc w:val="both"/>
        <w:rPr>
          <w:rFonts w:ascii="Arial" w:hAnsi="Arial" w:cs="Arial"/>
          <w:sz w:val="24"/>
          <w:szCs w:val="24"/>
        </w:rPr>
      </w:pPr>
    </w:p>
    <w:p w14:paraId="2238E731" w14:textId="77777777" w:rsidR="00B54D95" w:rsidRPr="005E00C4" w:rsidRDefault="00B54D95" w:rsidP="005E00C4">
      <w:pPr>
        <w:suppressAutoHyphens/>
        <w:spacing w:line="276" w:lineRule="auto"/>
        <w:jc w:val="both"/>
        <w:rPr>
          <w:rFonts w:ascii="Arial" w:hAnsi="Arial" w:cs="Arial"/>
          <w:sz w:val="24"/>
          <w:szCs w:val="24"/>
        </w:rPr>
      </w:pPr>
      <w:r w:rsidRPr="005E00C4">
        <w:rPr>
          <w:rFonts w:ascii="Arial" w:hAnsi="Arial" w:cs="Arial"/>
          <w:sz w:val="24"/>
          <w:szCs w:val="24"/>
        </w:rPr>
        <w:t xml:space="preserve">En virtud de lo anterior, la </w:t>
      </w:r>
      <w:r w:rsidRPr="005E00C4">
        <w:rPr>
          <w:rFonts w:ascii="Arial" w:hAnsi="Arial" w:cs="Arial"/>
          <w:b/>
          <w:bCs/>
          <w:sz w:val="24"/>
          <w:szCs w:val="24"/>
        </w:rPr>
        <w:t>Sala de Decisión Laboral del Tribunal Superior del Distrito Judicial de Pereira</w:t>
      </w:r>
      <w:r w:rsidRPr="005E00C4">
        <w:rPr>
          <w:rFonts w:ascii="Arial" w:hAnsi="Arial" w:cs="Arial"/>
          <w:sz w:val="24"/>
          <w:szCs w:val="24"/>
        </w:rPr>
        <w:t xml:space="preserve">, administrando justicia en nombre del Pueblo y por mandato de la Constitución, </w:t>
      </w:r>
    </w:p>
    <w:p w14:paraId="61829076" w14:textId="77777777" w:rsidR="00B54D95" w:rsidRPr="005E00C4" w:rsidRDefault="00B54D95" w:rsidP="005E00C4">
      <w:pPr>
        <w:pStyle w:val="Textoindependiente"/>
        <w:spacing w:line="276" w:lineRule="auto"/>
        <w:jc w:val="center"/>
        <w:rPr>
          <w:rFonts w:cs="Arial"/>
          <w:b/>
          <w:bCs/>
          <w:sz w:val="24"/>
          <w:szCs w:val="24"/>
        </w:rPr>
      </w:pPr>
    </w:p>
    <w:p w14:paraId="23A75B80" w14:textId="77777777" w:rsidR="00B54D95" w:rsidRPr="005E00C4" w:rsidRDefault="00B54D95" w:rsidP="005E00C4">
      <w:pPr>
        <w:pStyle w:val="Textoindependiente"/>
        <w:spacing w:line="276" w:lineRule="auto"/>
        <w:jc w:val="center"/>
        <w:rPr>
          <w:rFonts w:cs="Arial"/>
          <w:b/>
          <w:bCs/>
          <w:sz w:val="24"/>
          <w:szCs w:val="24"/>
        </w:rPr>
      </w:pPr>
      <w:r w:rsidRPr="005E00C4">
        <w:rPr>
          <w:rFonts w:cs="Arial"/>
          <w:b/>
          <w:bCs/>
          <w:sz w:val="24"/>
          <w:szCs w:val="24"/>
        </w:rPr>
        <w:t>RESUELVE:</w:t>
      </w:r>
    </w:p>
    <w:p w14:paraId="2BA226A1" w14:textId="77777777" w:rsidR="00B54D95" w:rsidRPr="005E00C4" w:rsidRDefault="00B54D95" w:rsidP="005E00C4">
      <w:pPr>
        <w:pStyle w:val="Textoindependiente"/>
        <w:spacing w:line="276" w:lineRule="auto"/>
        <w:rPr>
          <w:rFonts w:cs="Arial"/>
          <w:sz w:val="24"/>
          <w:szCs w:val="24"/>
        </w:rPr>
      </w:pPr>
    </w:p>
    <w:p w14:paraId="7C232C30" w14:textId="7BF5AD76" w:rsidR="00B54D95" w:rsidRPr="005E00C4" w:rsidRDefault="00B54D95" w:rsidP="005E00C4">
      <w:pPr>
        <w:suppressAutoHyphens/>
        <w:spacing w:line="276" w:lineRule="auto"/>
        <w:jc w:val="both"/>
        <w:rPr>
          <w:rFonts w:ascii="Arial" w:hAnsi="Arial" w:cs="Arial"/>
          <w:sz w:val="24"/>
          <w:szCs w:val="24"/>
        </w:rPr>
      </w:pPr>
      <w:r w:rsidRPr="005E00C4">
        <w:rPr>
          <w:rFonts w:ascii="Arial" w:hAnsi="Arial" w:cs="Arial"/>
          <w:b/>
          <w:bCs/>
          <w:sz w:val="24"/>
          <w:szCs w:val="24"/>
        </w:rPr>
        <w:t xml:space="preserve">PRIMERO: MODIFICAR </w:t>
      </w:r>
      <w:r w:rsidR="6DDF1E21" w:rsidRPr="005E00C4">
        <w:rPr>
          <w:rFonts w:ascii="Arial" w:hAnsi="Arial" w:cs="Arial"/>
          <w:sz w:val="24"/>
          <w:szCs w:val="24"/>
        </w:rPr>
        <w:t xml:space="preserve">el </w:t>
      </w:r>
      <w:r w:rsidR="6DDF1E21" w:rsidRPr="005E00C4">
        <w:rPr>
          <w:rFonts w:ascii="Arial" w:hAnsi="Arial" w:cs="Arial"/>
          <w:b/>
          <w:bCs/>
          <w:sz w:val="24"/>
          <w:szCs w:val="24"/>
        </w:rPr>
        <w:t>ORDINAL</w:t>
      </w:r>
      <w:r w:rsidR="001D1D7D" w:rsidRPr="005E00C4">
        <w:rPr>
          <w:rFonts w:ascii="Arial" w:hAnsi="Arial" w:cs="Arial"/>
          <w:b/>
          <w:bCs/>
          <w:sz w:val="24"/>
          <w:szCs w:val="24"/>
        </w:rPr>
        <w:t xml:space="preserve"> SEGUNDO </w:t>
      </w:r>
      <w:r w:rsidR="001D1D7D" w:rsidRPr="005E00C4">
        <w:rPr>
          <w:rFonts w:ascii="Arial" w:hAnsi="Arial" w:cs="Arial"/>
          <w:sz w:val="24"/>
          <w:szCs w:val="24"/>
        </w:rPr>
        <w:t>de la sentencia proferida por el Juzgado</w:t>
      </w:r>
      <w:r w:rsidRPr="005E00C4">
        <w:rPr>
          <w:rFonts w:ascii="Arial" w:hAnsi="Arial" w:cs="Arial"/>
          <w:sz w:val="24"/>
          <w:szCs w:val="24"/>
        </w:rPr>
        <w:t xml:space="preserve"> Promiscuo del Circuito de Quinchía –Risaralda, el día </w:t>
      </w:r>
      <w:r w:rsidR="001D1D7D" w:rsidRPr="005E00C4">
        <w:rPr>
          <w:rFonts w:ascii="Arial" w:hAnsi="Arial" w:cs="Arial"/>
          <w:sz w:val="24"/>
          <w:szCs w:val="24"/>
        </w:rPr>
        <w:t xml:space="preserve">14 de agosto </w:t>
      </w:r>
      <w:r w:rsidRPr="005E00C4">
        <w:rPr>
          <w:rFonts w:ascii="Arial" w:hAnsi="Arial" w:cs="Arial"/>
          <w:sz w:val="24"/>
          <w:szCs w:val="24"/>
        </w:rPr>
        <w:t>de 202</w:t>
      </w:r>
      <w:r w:rsidR="001D1D7D" w:rsidRPr="005E00C4">
        <w:rPr>
          <w:rFonts w:ascii="Arial" w:hAnsi="Arial" w:cs="Arial"/>
          <w:sz w:val="24"/>
          <w:szCs w:val="24"/>
        </w:rPr>
        <w:t>3</w:t>
      </w:r>
      <w:r w:rsidRPr="005E00C4">
        <w:rPr>
          <w:rFonts w:ascii="Arial" w:hAnsi="Arial" w:cs="Arial"/>
          <w:sz w:val="24"/>
          <w:szCs w:val="24"/>
        </w:rPr>
        <w:t xml:space="preserve">, </w:t>
      </w:r>
      <w:r w:rsidR="7B1B1393" w:rsidRPr="005E00C4">
        <w:rPr>
          <w:rFonts w:ascii="Arial" w:hAnsi="Arial" w:cs="Arial"/>
          <w:sz w:val="24"/>
          <w:szCs w:val="24"/>
        </w:rPr>
        <w:t xml:space="preserve">el </w:t>
      </w:r>
      <w:r w:rsidR="001D1D7D" w:rsidRPr="005E00C4">
        <w:rPr>
          <w:rFonts w:ascii="Arial" w:hAnsi="Arial" w:cs="Arial"/>
          <w:sz w:val="24"/>
          <w:szCs w:val="24"/>
        </w:rPr>
        <w:t>cual quedará así</w:t>
      </w:r>
      <w:r w:rsidRPr="005E00C4">
        <w:rPr>
          <w:rFonts w:ascii="Arial" w:hAnsi="Arial" w:cs="Arial"/>
          <w:sz w:val="24"/>
          <w:szCs w:val="24"/>
        </w:rPr>
        <w:t>:</w:t>
      </w:r>
    </w:p>
    <w:p w14:paraId="17AD93B2" w14:textId="77777777" w:rsidR="00B54D95" w:rsidRPr="005E00C4" w:rsidRDefault="00B54D95" w:rsidP="005E00C4">
      <w:pPr>
        <w:tabs>
          <w:tab w:val="left" w:pos="0"/>
        </w:tabs>
        <w:suppressAutoHyphens/>
        <w:spacing w:line="276" w:lineRule="auto"/>
        <w:jc w:val="both"/>
        <w:rPr>
          <w:rFonts w:ascii="Arial" w:hAnsi="Arial" w:cs="Arial"/>
          <w:sz w:val="24"/>
          <w:szCs w:val="24"/>
        </w:rPr>
      </w:pPr>
    </w:p>
    <w:p w14:paraId="3F1019FD" w14:textId="7A82023E" w:rsidR="00B54D95" w:rsidRPr="005E00C4" w:rsidRDefault="00B54D95" w:rsidP="005E00C4">
      <w:pPr>
        <w:suppressAutoHyphens/>
        <w:spacing w:line="276" w:lineRule="auto"/>
        <w:ind w:left="426" w:right="420"/>
        <w:jc w:val="both"/>
        <w:rPr>
          <w:rFonts w:ascii="Arial" w:hAnsi="Arial" w:cs="Arial"/>
          <w:i/>
          <w:iCs/>
          <w:sz w:val="24"/>
          <w:szCs w:val="24"/>
        </w:rPr>
      </w:pPr>
      <w:r w:rsidRPr="005E00C4">
        <w:rPr>
          <w:rFonts w:ascii="Arial" w:hAnsi="Arial" w:cs="Arial"/>
          <w:i/>
          <w:iCs/>
          <w:sz w:val="24"/>
          <w:szCs w:val="24"/>
        </w:rPr>
        <w:t>“</w:t>
      </w:r>
      <w:r w:rsidR="001D1D7D" w:rsidRPr="005E00C4">
        <w:rPr>
          <w:rFonts w:ascii="Arial" w:hAnsi="Arial" w:cs="Arial"/>
          <w:b/>
          <w:bCs/>
          <w:i/>
          <w:iCs/>
          <w:sz w:val="24"/>
          <w:szCs w:val="24"/>
        </w:rPr>
        <w:t>SEGUNDO</w:t>
      </w:r>
      <w:r w:rsidR="001D1D7D" w:rsidRPr="005E00C4">
        <w:rPr>
          <w:rFonts w:ascii="Arial" w:hAnsi="Arial" w:cs="Arial"/>
          <w:i/>
          <w:iCs/>
          <w:sz w:val="24"/>
          <w:szCs w:val="24"/>
        </w:rPr>
        <w:t xml:space="preserve">: </w:t>
      </w:r>
      <w:r w:rsidR="001D1D7D" w:rsidRPr="005E00C4">
        <w:rPr>
          <w:rFonts w:ascii="Arial" w:hAnsi="Arial" w:cs="Arial"/>
          <w:b/>
          <w:bCs/>
          <w:i/>
          <w:iCs/>
          <w:sz w:val="24"/>
          <w:szCs w:val="24"/>
        </w:rPr>
        <w:t>Ordenar</w:t>
      </w:r>
      <w:r w:rsidR="001D1D7D" w:rsidRPr="005E00C4">
        <w:rPr>
          <w:rFonts w:ascii="Arial" w:hAnsi="Arial" w:cs="Arial"/>
          <w:i/>
          <w:iCs/>
          <w:sz w:val="24"/>
          <w:szCs w:val="24"/>
        </w:rPr>
        <w:t xml:space="preserve"> a la Unidad para la Atención y Reparación Integral a las Víctimas a través de la doctora Sandra Viviana Alfaro Yara, en calidad de Directora</w:t>
      </w:r>
      <w:r w:rsidR="41DB90E0" w:rsidRPr="005E00C4">
        <w:rPr>
          <w:rFonts w:ascii="Arial" w:hAnsi="Arial" w:cs="Arial"/>
          <w:i/>
          <w:iCs/>
          <w:sz w:val="24"/>
          <w:szCs w:val="24"/>
        </w:rPr>
        <w:t xml:space="preserve"> </w:t>
      </w:r>
      <w:r w:rsidR="001D1D7D" w:rsidRPr="005E00C4">
        <w:rPr>
          <w:rFonts w:ascii="Arial" w:hAnsi="Arial" w:cs="Arial"/>
          <w:i/>
          <w:iCs/>
          <w:sz w:val="24"/>
          <w:szCs w:val="24"/>
        </w:rPr>
        <w:t>Técnica de Reparaciones</w:t>
      </w:r>
      <w:r w:rsidR="0FB2BC4F" w:rsidRPr="005E00C4">
        <w:rPr>
          <w:rFonts w:ascii="Arial" w:hAnsi="Arial" w:cs="Arial"/>
          <w:i/>
          <w:iCs/>
          <w:sz w:val="24"/>
          <w:szCs w:val="24"/>
        </w:rPr>
        <w:t xml:space="preserve"> que</w:t>
      </w:r>
      <w:r w:rsidR="001D1D7D" w:rsidRPr="005E00C4">
        <w:rPr>
          <w:rFonts w:ascii="Arial" w:hAnsi="Arial" w:cs="Arial"/>
          <w:i/>
          <w:iCs/>
          <w:sz w:val="24"/>
          <w:szCs w:val="24"/>
        </w:rPr>
        <w:t xml:space="preserve">, </w:t>
      </w:r>
      <w:r w:rsidR="711268E8" w:rsidRPr="005E00C4">
        <w:rPr>
          <w:rFonts w:ascii="Arial" w:hAnsi="Arial" w:cs="Arial"/>
          <w:i/>
          <w:iCs/>
          <w:sz w:val="24"/>
          <w:szCs w:val="24"/>
        </w:rPr>
        <w:t xml:space="preserve">en el término de cuarenta y ocho (48) horas contadas a partir de la notificación que se haga de la presente decisión, </w:t>
      </w:r>
      <w:r w:rsidR="001D1D7D" w:rsidRPr="005E00C4">
        <w:rPr>
          <w:rFonts w:ascii="Arial" w:hAnsi="Arial" w:cs="Arial"/>
          <w:i/>
          <w:iCs/>
          <w:sz w:val="24"/>
          <w:szCs w:val="24"/>
        </w:rPr>
        <w:t xml:space="preserve">proceda a </w:t>
      </w:r>
      <w:r w:rsidR="3EAF623B" w:rsidRPr="005E00C4">
        <w:rPr>
          <w:rFonts w:ascii="Arial" w:hAnsi="Arial" w:cs="Arial"/>
          <w:i/>
          <w:iCs/>
          <w:sz w:val="24"/>
          <w:szCs w:val="24"/>
        </w:rPr>
        <w:t>informar al señor Medardo Antonio Suárez Vinasco la fecha aproximada en que</w:t>
      </w:r>
      <w:r w:rsidR="13EAAD5E" w:rsidRPr="005E00C4">
        <w:rPr>
          <w:rFonts w:ascii="Arial" w:hAnsi="Arial" w:cs="Arial"/>
          <w:i/>
          <w:iCs/>
          <w:sz w:val="24"/>
          <w:szCs w:val="24"/>
        </w:rPr>
        <w:t xml:space="preserve">, de </w:t>
      </w:r>
      <w:r w:rsidR="37C4696A" w:rsidRPr="005E00C4">
        <w:rPr>
          <w:rFonts w:ascii="Arial" w:hAnsi="Arial" w:cs="Arial"/>
          <w:i/>
          <w:iCs/>
          <w:sz w:val="24"/>
          <w:szCs w:val="24"/>
        </w:rPr>
        <w:t>conformidad</w:t>
      </w:r>
      <w:r w:rsidR="13EAAD5E" w:rsidRPr="005E00C4">
        <w:rPr>
          <w:rFonts w:ascii="Arial" w:hAnsi="Arial" w:cs="Arial"/>
          <w:i/>
          <w:iCs/>
          <w:sz w:val="24"/>
          <w:szCs w:val="24"/>
        </w:rPr>
        <w:t xml:space="preserve"> con el trámite interno previsto por la entidad, </w:t>
      </w:r>
      <w:r w:rsidR="3EAF623B" w:rsidRPr="005E00C4">
        <w:rPr>
          <w:rFonts w:ascii="Arial" w:hAnsi="Arial" w:cs="Arial"/>
          <w:i/>
          <w:iCs/>
          <w:sz w:val="24"/>
          <w:szCs w:val="24"/>
        </w:rPr>
        <w:t xml:space="preserve">se </w:t>
      </w:r>
      <w:r w:rsidR="0ACDE15D" w:rsidRPr="005E00C4">
        <w:rPr>
          <w:rFonts w:ascii="Arial" w:hAnsi="Arial" w:cs="Arial"/>
          <w:i/>
          <w:iCs/>
          <w:sz w:val="24"/>
          <w:szCs w:val="24"/>
        </w:rPr>
        <w:t>estaría girando</w:t>
      </w:r>
      <w:r w:rsidR="3EAF623B" w:rsidRPr="005E00C4">
        <w:rPr>
          <w:rFonts w:ascii="Arial" w:hAnsi="Arial" w:cs="Arial"/>
          <w:i/>
          <w:iCs/>
          <w:sz w:val="24"/>
          <w:szCs w:val="24"/>
        </w:rPr>
        <w:t xml:space="preserve"> a la entidad bancaria correspondiente</w:t>
      </w:r>
      <w:r w:rsidR="64D68913" w:rsidRPr="005E00C4">
        <w:rPr>
          <w:rFonts w:ascii="Arial" w:hAnsi="Arial" w:cs="Arial"/>
          <w:i/>
          <w:iCs/>
          <w:sz w:val="24"/>
          <w:szCs w:val="24"/>
        </w:rPr>
        <w:t>,</w:t>
      </w:r>
      <w:r w:rsidR="3EAF623B" w:rsidRPr="005E00C4">
        <w:rPr>
          <w:rFonts w:ascii="Arial" w:hAnsi="Arial" w:cs="Arial"/>
          <w:i/>
          <w:iCs/>
          <w:sz w:val="24"/>
          <w:szCs w:val="24"/>
        </w:rPr>
        <w:t xml:space="preserve"> la suma </w:t>
      </w:r>
      <w:r w:rsidR="2FB031F8" w:rsidRPr="005E00C4">
        <w:rPr>
          <w:rFonts w:ascii="Arial" w:hAnsi="Arial" w:cs="Arial"/>
          <w:i/>
          <w:iCs/>
          <w:sz w:val="24"/>
          <w:szCs w:val="24"/>
        </w:rPr>
        <w:t xml:space="preserve">que le fue </w:t>
      </w:r>
      <w:r w:rsidR="0ACA90DF" w:rsidRPr="005E00C4">
        <w:rPr>
          <w:rFonts w:ascii="Arial" w:hAnsi="Arial" w:cs="Arial"/>
          <w:i/>
          <w:iCs/>
          <w:sz w:val="24"/>
          <w:szCs w:val="24"/>
        </w:rPr>
        <w:t>reconocida</w:t>
      </w:r>
      <w:r w:rsidR="3EAF623B" w:rsidRPr="005E00C4">
        <w:rPr>
          <w:rFonts w:ascii="Arial" w:hAnsi="Arial" w:cs="Arial"/>
          <w:i/>
          <w:iCs/>
          <w:sz w:val="24"/>
          <w:szCs w:val="24"/>
        </w:rPr>
        <w:t xml:space="preserve"> </w:t>
      </w:r>
      <w:r w:rsidR="1D6861AE" w:rsidRPr="005E00C4">
        <w:rPr>
          <w:rFonts w:ascii="Arial" w:hAnsi="Arial" w:cs="Arial"/>
          <w:i/>
          <w:iCs/>
          <w:sz w:val="24"/>
          <w:szCs w:val="24"/>
        </w:rPr>
        <w:t xml:space="preserve">a título de indemnización administrativa en </w:t>
      </w:r>
      <w:r w:rsidR="3EAF623B" w:rsidRPr="005E00C4">
        <w:rPr>
          <w:rFonts w:ascii="Arial" w:hAnsi="Arial" w:cs="Arial"/>
          <w:i/>
          <w:iCs/>
          <w:sz w:val="24"/>
          <w:szCs w:val="24"/>
        </w:rPr>
        <w:t>su condición de víctima del conflicto</w:t>
      </w:r>
      <w:r w:rsidR="13EE5289" w:rsidRPr="005E00C4">
        <w:rPr>
          <w:rFonts w:ascii="Arial" w:hAnsi="Arial" w:cs="Arial"/>
          <w:i/>
          <w:iCs/>
          <w:sz w:val="24"/>
          <w:szCs w:val="24"/>
        </w:rPr>
        <w:t xml:space="preserve"> armado</w:t>
      </w:r>
      <w:r w:rsidRPr="005E00C4">
        <w:rPr>
          <w:rFonts w:ascii="Arial" w:hAnsi="Arial" w:cs="Arial"/>
          <w:i/>
          <w:iCs/>
          <w:sz w:val="24"/>
          <w:szCs w:val="24"/>
        </w:rPr>
        <w:t>”</w:t>
      </w:r>
      <w:r w:rsidR="00440FAB" w:rsidRPr="005E00C4">
        <w:rPr>
          <w:rFonts w:ascii="Arial" w:hAnsi="Arial" w:cs="Arial"/>
          <w:i/>
          <w:iCs/>
          <w:sz w:val="24"/>
          <w:szCs w:val="24"/>
        </w:rPr>
        <w:t>.</w:t>
      </w:r>
    </w:p>
    <w:p w14:paraId="66204FF1" w14:textId="77777777" w:rsidR="00B54D95" w:rsidRPr="005E00C4" w:rsidRDefault="00B54D95" w:rsidP="005E00C4">
      <w:pPr>
        <w:tabs>
          <w:tab w:val="left" w:pos="0"/>
        </w:tabs>
        <w:suppressAutoHyphens/>
        <w:spacing w:line="276" w:lineRule="auto"/>
        <w:jc w:val="both"/>
        <w:rPr>
          <w:rFonts w:ascii="Arial" w:hAnsi="Arial" w:cs="Arial"/>
          <w:sz w:val="24"/>
          <w:szCs w:val="24"/>
        </w:rPr>
      </w:pPr>
    </w:p>
    <w:p w14:paraId="277C1BC4" w14:textId="77777777" w:rsidR="00B54D95" w:rsidRPr="005E00C4" w:rsidRDefault="00B54D95" w:rsidP="005E00C4">
      <w:pPr>
        <w:tabs>
          <w:tab w:val="left" w:pos="0"/>
        </w:tabs>
        <w:suppressAutoHyphens/>
        <w:spacing w:line="276" w:lineRule="auto"/>
        <w:jc w:val="both"/>
        <w:rPr>
          <w:rFonts w:ascii="Arial" w:hAnsi="Arial" w:cs="Arial"/>
          <w:spacing w:val="-2"/>
          <w:sz w:val="24"/>
          <w:szCs w:val="24"/>
        </w:rPr>
      </w:pPr>
      <w:r w:rsidRPr="005E00C4">
        <w:rPr>
          <w:rFonts w:ascii="Arial" w:hAnsi="Arial" w:cs="Arial"/>
          <w:b/>
          <w:spacing w:val="-2"/>
          <w:sz w:val="24"/>
          <w:szCs w:val="24"/>
        </w:rPr>
        <w:t xml:space="preserve">SEGUNDO: CONFIRMAR </w:t>
      </w:r>
      <w:r w:rsidRPr="005E00C4">
        <w:rPr>
          <w:rFonts w:ascii="Arial" w:hAnsi="Arial" w:cs="Arial"/>
          <w:spacing w:val="-2"/>
          <w:sz w:val="24"/>
          <w:szCs w:val="24"/>
        </w:rPr>
        <w:t>en todo lo demás la providencia impugnada.</w:t>
      </w:r>
    </w:p>
    <w:p w14:paraId="2DBF0D7D" w14:textId="77777777" w:rsidR="00B54D95" w:rsidRPr="005E00C4" w:rsidRDefault="00B54D95" w:rsidP="005E00C4">
      <w:pPr>
        <w:tabs>
          <w:tab w:val="left" w:pos="0"/>
        </w:tabs>
        <w:suppressAutoHyphens/>
        <w:spacing w:line="276" w:lineRule="auto"/>
        <w:jc w:val="both"/>
        <w:rPr>
          <w:rFonts w:ascii="Arial" w:hAnsi="Arial" w:cs="Arial"/>
          <w:spacing w:val="-2"/>
          <w:sz w:val="24"/>
          <w:szCs w:val="24"/>
        </w:rPr>
      </w:pPr>
    </w:p>
    <w:p w14:paraId="4BEC2E78" w14:textId="7578AAB7" w:rsidR="00B54D95" w:rsidRPr="005E00C4" w:rsidRDefault="00B54D95" w:rsidP="005E00C4">
      <w:pPr>
        <w:suppressAutoHyphens/>
        <w:spacing w:line="276" w:lineRule="auto"/>
        <w:jc w:val="both"/>
        <w:rPr>
          <w:rFonts w:ascii="Arial" w:hAnsi="Arial" w:cs="Arial"/>
          <w:b/>
          <w:bCs/>
          <w:sz w:val="24"/>
          <w:szCs w:val="24"/>
        </w:rPr>
      </w:pPr>
      <w:r w:rsidRPr="005E00C4">
        <w:rPr>
          <w:rFonts w:ascii="Arial" w:hAnsi="Arial" w:cs="Arial"/>
          <w:b/>
          <w:bCs/>
          <w:spacing w:val="-2"/>
          <w:sz w:val="24"/>
          <w:szCs w:val="24"/>
        </w:rPr>
        <w:t xml:space="preserve">TERCERO: </w:t>
      </w:r>
      <w:r w:rsidRPr="005E00C4">
        <w:rPr>
          <w:rFonts w:ascii="Arial" w:hAnsi="Arial" w:cs="Arial"/>
          <w:b/>
          <w:bCs/>
          <w:sz w:val="24"/>
          <w:szCs w:val="24"/>
        </w:rPr>
        <w:t xml:space="preserve">NOTIFICAR </w:t>
      </w:r>
      <w:r w:rsidRPr="005E00C4">
        <w:rPr>
          <w:rFonts w:ascii="Arial" w:hAnsi="Arial" w:cs="Arial"/>
          <w:sz w:val="24"/>
          <w:szCs w:val="24"/>
        </w:rPr>
        <w:t>a las partes por el medio más expedito.</w:t>
      </w:r>
    </w:p>
    <w:p w14:paraId="6B62F1B3" w14:textId="77777777" w:rsidR="00B54D95" w:rsidRPr="005E00C4" w:rsidRDefault="00B54D95" w:rsidP="005E00C4">
      <w:pPr>
        <w:spacing w:line="276" w:lineRule="auto"/>
        <w:jc w:val="both"/>
        <w:rPr>
          <w:rFonts w:ascii="Arial" w:hAnsi="Arial" w:cs="Arial"/>
          <w:sz w:val="24"/>
          <w:szCs w:val="24"/>
        </w:rPr>
      </w:pPr>
    </w:p>
    <w:p w14:paraId="1DF86160" w14:textId="77777777" w:rsidR="00B54D95" w:rsidRPr="005E00C4" w:rsidRDefault="00B54D95" w:rsidP="005E00C4">
      <w:pPr>
        <w:pStyle w:val="Textoindependiente"/>
        <w:spacing w:line="276" w:lineRule="auto"/>
        <w:rPr>
          <w:rFonts w:cs="Arial"/>
          <w:sz w:val="24"/>
          <w:szCs w:val="24"/>
        </w:rPr>
      </w:pPr>
      <w:r w:rsidRPr="005E00C4">
        <w:rPr>
          <w:rFonts w:cs="Arial"/>
          <w:b/>
          <w:bCs/>
          <w:sz w:val="24"/>
          <w:szCs w:val="24"/>
        </w:rPr>
        <w:t>CUARTO: ENVIAR</w:t>
      </w:r>
      <w:r w:rsidRPr="005E00C4">
        <w:rPr>
          <w:rFonts w:cs="Arial"/>
          <w:sz w:val="24"/>
          <w:szCs w:val="24"/>
        </w:rPr>
        <w:t xml:space="preserve"> a la Corte Constitucional, para su eventual revisión.</w:t>
      </w:r>
    </w:p>
    <w:p w14:paraId="5C9485BD" w14:textId="77777777" w:rsidR="005E00C4" w:rsidRPr="005E00C4" w:rsidRDefault="005E00C4" w:rsidP="005E00C4">
      <w:pPr>
        <w:spacing w:line="276" w:lineRule="auto"/>
        <w:jc w:val="both"/>
        <w:rPr>
          <w:rFonts w:ascii="Arial" w:eastAsia="Arial" w:hAnsi="Arial" w:cs="Arial"/>
          <w:sz w:val="24"/>
          <w:szCs w:val="24"/>
          <w:lang w:val="es-CO" w:eastAsia="es-CO"/>
        </w:rPr>
      </w:pPr>
    </w:p>
    <w:p w14:paraId="48DB85E4" w14:textId="77777777" w:rsidR="005E00C4" w:rsidRPr="005E00C4" w:rsidRDefault="005E00C4" w:rsidP="005E00C4">
      <w:pPr>
        <w:spacing w:line="276" w:lineRule="auto"/>
        <w:jc w:val="both"/>
        <w:textAlignment w:val="baseline"/>
        <w:rPr>
          <w:rFonts w:ascii="Arial" w:hAnsi="Arial" w:cs="Arial"/>
          <w:spacing w:val="-4"/>
          <w:sz w:val="24"/>
          <w:szCs w:val="24"/>
          <w:lang w:val="es-ES" w:eastAsia="es-CO"/>
        </w:rPr>
      </w:pPr>
      <w:r w:rsidRPr="005E00C4">
        <w:rPr>
          <w:rFonts w:ascii="Arial" w:hAnsi="Arial" w:cs="Arial"/>
          <w:spacing w:val="-4"/>
          <w:sz w:val="24"/>
          <w:szCs w:val="24"/>
          <w:lang w:val="es-ES" w:eastAsia="es-CO"/>
        </w:rPr>
        <w:t>Quienes Integran la Sala,</w:t>
      </w:r>
    </w:p>
    <w:p w14:paraId="28AC5AB0" w14:textId="77777777" w:rsidR="005E00C4" w:rsidRPr="005E00C4" w:rsidRDefault="005E00C4" w:rsidP="005E00C4">
      <w:pPr>
        <w:widowControl w:val="0"/>
        <w:autoSpaceDE w:val="0"/>
        <w:autoSpaceDN w:val="0"/>
        <w:adjustRightInd w:val="0"/>
        <w:spacing w:line="276" w:lineRule="auto"/>
        <w:rPr>
          <w:rFonts w:ascii="Arial" w:eastAsia="Calibri" w:hAnsi="Arial" w:cs="Arial"/>
          <w:b/>
          <w:sz w:val="24"/>
          <w:szCs w:val="24"/>
          <w:lang w:val="es-CO" w:eastAsia="en-US"/>
        </w:rPr>
      </w:pPr>
    </w:p>
    <w:p w14:paraId="771FEA20" w14:textId="77777777" w:rsidR="005E00C4" w:rsidRPr="005E00C4" w:rsidRDefault="005E00C4" w:rsidP="005E00C4">
      <w:pPr>
        <w:widowControl w:val="0"/>
        <w:autoSpaceDE w:val="0"/>
        <w:autoSpaceDN w:val="0"/>
        <w:adjustRightInd w:val="0"/>
        <w:spacing w:line="276" w:lineRule="auto"/>
        <w:rPr>
          <w:rFonts w:ascii="Arial" w:eastAsia="Calibri" w:hAnsi="Arial" w:cs="Arial"/>
          <w:b/>
          <w:sz w:val="24"/>
          <w:szCs w:val="24"/>
          <w:lang w:val="es-CO" w:eastAsia="en-US"/>
        </w:rPr>
      </w:pPr>
    </w:p>
    <w:p w14:paraId="1E65C5D0" w14:textId="77777777" w:rsidR="005E00C4" w:rsidRPr="005E00C4" w:rsidRDefault="005E00C4" w:rsidP="005E00C4">
      <w:pPr>
        <w:widowControl w:val="0"/>
        <w:autoSpaceDE w:val="0"/>
        <w:autoSpaceDN w:val="0"/>
        <w:adjustRightInd w:val="0"/>
        <w:spacing w:line="276" w:lineRule="auto"/>
        <w:rPr>
          <w:rFonts w:ascii="Arial" w:eastAsia="Calibri" w:hAnsi="Arial" w:cs="Arial"/>
          <w:b/>
          <w:sz w:val="24"/>
          <w:szCs w:val="24"/>
          <w:lang w:val="es-CO" w:eastAsia="en-US"/>
        </w:rPr>
      </w:pPr>
    </w:p>
    <w:p w14:paraId="41627D87" w14:textId="77777777" w:rsidR="005E00C4" w:rsidRPr="005E00C4" w:rsidRDefault="005E00C4" w:rsidP="005E00C4">
      <w:pPr>
        <w:widowControl w:val="0"/>
        <w:autoSpaceDE w:val="0"/>
        <w:autoSpaceDN w:val="0"/>
        <w:adjustRightInd w:val="0"/>
        <w:spacing w:line="276" w:lineRule="auto"/>
        <w:jc w:val="center"/>
        <w:rPr>
          <w:rFonts w:ascii="Arial" w:eastAsia="Calibri" w:hAnsi="Arial" w:cs="Arial"/>
          <w:b/>
          <w:bCs/>
          <w:sz w:val="24"/>
          <w:szCs w:val="24"/>
          <w:lang w:val="es-CO" w:eastAsia="en-US"/>
        </w:rPr>
      </w:pPr>
      <w:r w:rsidRPr="005E00C4">
        <w:rPr>
          <w:rFonts w:ascii="Arial" w:eastAsia="Calibri" w:hAnsi="Arial" w:cs="Arial"/>
          <w:b/>
          <w:bCs/>
          <w:sz w:val="24"/>
          <w:szCs w:val="24"/>
          <w:lang w:val="es-CO" w:eastAsia="en-US"/>
        </w:rPr>
        <w:t>JULIO CÉSAR SALAZAR MUÑOZ</w:t>
      </w:r>
    </w:p>
    <w:p w14:paraId="7A766A06" w14:textId="77777777" w:rsidR="005E00C4" w:rsidRPr="005E00C4" w:rsidRDefault="005E00C4" w:rsidP="005E00C4">
      <w:pPr>
        <w:widowControl w:val="0"/>
        <w:autoSpaceDE w:val="0"/>
        <w:autoSpaceDN w:val="0"/>
        <w:adjustRightInd w:val="0"/>
        <w:spacing w:line="276" w:lineRule="auto"/>
        <w:jc w:val="center"/>
        <w:rPr>
          <w:rFonts w:ascii="Arial" w:eastAsia="Calibri" w:hAnsi="Arial" w:cs="Arial"/>
          <w:sz w:val="24"/>
          <w:szCs w:val="24"/>
          <w:lang w:val="es-CO" w:eastAsia="en-US"/>
        </w:rPr>
      </w:pPr>
      <w:r w:rsidRPr="005E00C4">
        <w:rPr>
          <w:rFonts w:ascii="Arial" w:eastAsia="Calibri" w:hAnsi="Arial" w:cs="Arial"/>
          <w:sz w:val="24"/>
          <w:szCs w:val="24"/>
          <w:lang w:val="es-CO" w:eastAsia="en-US"/>
        </w:rPr>
        <w:t>Magistrado Ponente</w:t>
      </w:r>
    </w:p>
    <w:p w14:paraId="2BCE5B0C" w14:textId="77777777" w:rsidR="005E00C4" w:rsidRPr="005E00C4" w:rsidRDefault="005E00C4" w:rsidP="005E00C4">
      <w:pPr>
        <w:widowControl w:val="0"/>
        <w:autoSpaceDE w:val="0"/>
        <w:autoSpaceDN w:val="0"/>
        <w:adjustRightInd w:val="0"/>
        <w:spacing w:line="276" w:lineRule="auto"/>
        <w:rPr>
          <w:rFonts w:ascii="Arial" w:eastAsia="Calibri" w:hAnsi="Arial" w:cs="Arial"/>
          <w:sz w:val="24"/>
          <w:szCs w:val="24"/>
          <w:lang w:val="es-CO" w:eastAsia="en-US"/>
        </w:rPr>
      </w:pPr>
    </w:p>
    <w:p w14:paraId="2687A05F" w14:textId="77777777" w:rsidR="005E00C4" w:rsidRPr="005E00C4" w:rsidRDefault="005E00C4" w:rsidP="005E00C4">
      <w:pPr>
        <w:widowControl w:val="0"/>
        <w:autoSpaceDE w:val="0"/>
        <w:autoSpaceDN w:val="0"/>
        <w:adjustRightInd w:val="0"/>
        <w:spacing w:line="276" w:lineRule="auto"/>
        <w:rPr>
          <w:rFonts w:ascii="Arial" w:eastAsia="Calibri" w:hAnsi="Arial" w:cs="Arial"/>
          <w:sz w:val="24"/>
          <w:szCs w:val="24"/>
          <w:lang w:val="es-CO" w:eastAsia="en-US"/>
        </w:rPr>
      </w:pPr>
    </w:p>
    <w:p w14:paraId="3C201B27" w14:textId="77777777" w:rsidR="005E00C4" w:rsidRPr="005E00C4" w:rsidRDefault="005E00C4" w:rsidP="005E00C4">
      <w:pPr>
        <w:widowControl w:val="0"/>
        <w:autoSpaceDE w:val="0"/>
        <w:autoSpaceDN w:val="0"/>
        <w:adjustRightInd w:val="0"/>
        <w:spacing w:line="276" w:lineRule="auto"/>
        <w:rPr>
          <w:rFonts w:ascii="Arial" w:eastAsia="Calibri" w:hAnsi="Arial" w:cs="Arial"/>
          <w:sz w:val="24"/>
          <w:szCs w:val="24"/>
          <w:lang w:val="es-CO" w:eastAsia="en-US"/>
        </w:rPr>
      </w:pPr>
    </w:p>
    <w:p w14:paraId="36BE7B50" w14:textId="77777777" w:rsidR="005E00C4" w:rsidRPr="005E00C4" w:rsidRDefault="005E00C4" w:rsidP="005E00C4">
      <w:pPr>
        <w:widowControl w:val="0"/>
        <w:autoSpaceDE w:val="0"/>
        <w:autoSpaceDN w:val="0"/>
        <w:adjustRightInd w:val="0"/>
        <w:spacing w:line="276" w:lineRule="auto"/>
        <w:rPr>
          <w:rFonts w:ascii="Arial" w:eastAsia="Calibri" w:hAnsi="Arial" w:cs="Arial"/>
          <w:sz w:val="24"/>
          <w:szCs w:val="24"/>
          <w:lang w:val="es-CO" w:eastAsia="en-US"/>
        </w:rPr>
      </w:pPr>
      <w:r w:rsidRPr="005E00C4">
        <w:rPr>
          <w:rFonts w:ascii="Arial" w:eastAsia="Calibri" w:hAnsi="Arial" w:cs="Arial"/>
          <w:b/>
          <w:bCs/>
          <w:sz w:val="24"/>
          <w:szCs w:val="24"/>
          <w:lang w:val="es-CO" w:eastAsia="en-US"/>
        </w:rPr>
        <w:t>ANA LUCÍA CAICEDO CALDERÓN</w:t>
      </w:r>
      <w:r w:rsidRPr="005E00C4">
        <w:rPr>
          <w:rFonts w:ascii="Arial" w:eastAsia="Calibri" w:hAnsi="Arial" w:cs="Arial"/>
          <w:b/>
          <w:bCs/>
          <w:sz w:val="24"/>
          <w:szCs w:val="24"/>
          <w:lang w:val="es-CO" w:eastAsia="en-US"/>
        </w:rPr>
        <w:tab/>
      </w:r>
      <w:r w:rsidRPr="005E00C4">
        <w:rPr>
          <w:rFonts w:ascii="Arial" w:eastAsia="Calibri" w:hAnsi="Arial" w:cs="Arial"/>
          <w:b/>
          <w:bCs/>
          <w:sz w:val="24"/>
          <w:szCs w:val="24"/>
          <w:lang w:val="es-CO" w:eastAsia="en-US"/>
        </w:rPr>
        <w:tab/>
        <w:t xml:space="preserve">   GERMÁN DARÍO GÓEZ VINASCO</w:t>
      </w:r>
    </w:p>
    <w:p w14:paraId="2B938A0C" w14:textId="043CE1C2" w:rsidR="00052AEA" w:rsidRPr="005E00C4" w:rsidRDefault="005E00C4" w:rsidP="005E00C4">
      <w:pPr>
        <w:spacing w:line="276" w:lineRule="auto"/>
        <w:jc w:val="both"/>
        <w:textAlignment w:val="baseline"/>
        <w:rPr>
          <w:rFonts w:ascii="Arial" w:hAnsi="Arial" w:cs="Arial"/>
          <w:bCs/>
          <w:sz w:val="24"/>
          <w:szCs w:val="24"/>
          <w:lang w:eastAsia="en-US"/>
        </w:rPr>
      </w:pPr>
      <w:r w:rsidRPr="005E00C4">
        <w:rPr>
          <w:rFonts w:ascii="Arial" w:eastAsia="Calibri" w:hAnsi="Arial" w:cs="Arial"/>
          <w:bCs/>
          <w:sz w:val="24"/>
          <w:szCs w:val="24"/>
          <w:lang w:val="es-CO" w:eastAsia="en-US"/>
        </w:rPr>
        <w:t>Magistrada</w:t>
      </w:r>
      <w:r w:rsidRPr="005E00C4">
        <w:rPr>
          <w:rFonts w:ascii="Arial" w:eastAsia="Calibri" w:hAnsi="Arial" w:cs="Arial"/>
          <w:bCs/>
          <w:sz w:val="24"/>
          <w:szCs w:val="24"/>
          <w:lang w:val="es-CO" w:eastAsia="en-US"/>
        </w:rPr>
        <w:tab/>
      </w:r>
      <w:r w:rsidRPr="005E00C4">
        <w:rPr>
          <w:rFonts w:ascii="Arial" w:eastAsia="Calibri" w:hAnsi="Arial" w:cs="Arial"/>
          <w:bCs/>
          <w:sz w:val="24"/>
          <w:szCs w:val="24"/>
          <w:lang w:val="es-CO" w:eastAsia="en-US"/>
        </w:rPr>
        <w:tab/>
      </w:r>
      <w:r w:rsidRPr="005E00C4">
        <w:rPr>
          <w:rFonts w:ascii="Arial" w:eastAsia="Calibri" w:hAnsi="Arial" w:cs="Arial"/>
          <w:bCs/>
          <w:sz w:val="24"/>
          <w:szCs w:val="24"/>
          <w:lang w:val="es-CO" w:eastAsia="en-US"/>
        </w:rPr>
        <w:tab/>
      </w:r>
      <w:r w:rsidRPr="005E00C4">
        <w:rPr>
          <w:rFonts w:ascii="Arial" w:eastAsia="Calibri" w:hAnsi="Arial" w:cs="Arial"/>
          <w:bCs/>
          <w:sz w:val="24"/>
          <w:szCs w:val="24"/>
          <w:lang w:val="es-CO" w:eastAsia="en-US"/>
        </w:rPr>
        <w:tab/>
      </w:r>
      <w:r w:rsidRPr="005E00C4">
        <w:rPr>
          <w:rFonts w:ascii="Arial" w:eastAsia="Calibri" w:hAnsi="Arial" w:cs="Arial"/>
          <w:bCs/>
          <w:sz w:val="24"/>
          <w:szCs w:val="24"/>
          <w:lang w:val="es-CO" w:eastAsia="en-US"/>
        </w:rPr>
        <w:tab/>
      </w:r>
      <w:r w:rsidRPr="005E00C4">
        <w:rPr>
          <w:rFonts w:ascii="Arial" w:eastAsia="Calibri" w:hAnsi="Arial" w:cs="Arial"/>
          <w:bCs/>
          <w:sz w:val="24"/>
          <w:szCs w:val="24"/>
          <w:lang w:val="es-CO" w:eastAsia="en-US"/>
        </w:rPr>
        <w:tab/>
      </w:r>
      <w:r w:rsidRPr="005E00C4">
        <w:rPr>
          <w:rFonts w:ascii="Arial" w:eastAsia="Calibri" w:hAnsi="Arial" w:cs="Arial"/>
          <w:b/>
          <w:bCs/>
          <w:sz w:val="24"/>
          <w:szCs w:val="24"/>
          <w:lang w:val="es-CO" w:eastAsia="en-US"/>
        </w:rPr>
        <w:t xml:space="preserve">   </w:t>
      </w:r>
      <w:r w:rsidRPr="005E00C4">
        <w:rPr>
          <w:rFonts w:ascii="Arial" w:hAnsi="Arial" w:cs="Arial"/>
          <w:bCs/>
          <w:sz w:val="24"/>
          <w:szCs w:val="24"/>
          <w:lang w:eastAsia="en-US"/>
        </w:rPr>
        <w:t>Magistrado</w:t>
      </w:r>
    </w:p>
    <w:sectPr w:rsidR="00052AEA" w:rsidRPr="005E00C4" w:rsidSect="005E00C4">
      <w:headerReference w:type="default" r:id="rId13"/>
      <w:footerReference w:type="even" r:id="rId14"/>
      <w:footerReference w:type="default" r:id="rId15"/>
      <w:pgSz w:w="12242" w:h="18722" w:code="189"/>
      <w:pgMar w:top="1871" w:right="1304" w:bottom="1304" w:left="1871" w:header="567" w:footer="567" w:gutter="0"/>
      <w:cols w:space="720"/>
      <w:titlePg/>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CE0FAE0" w16cex:dateUtc="2021-03-15T20:30:19.674Z"/>
  <w16cex:commentExtensible w16cex:durableId="4DEFDD89" w16cex:dateUtc="2021-03-16T13:27:14.588Z"/>
  <w16cex:commentExtensible w16cex:durableId="3C6AB8BB" w16cex:dateUtc="2023-09-29T13:31:05.587Z"/>
  <w16cex:commentExtensible w16cex:durableId="52C0298B" w16cex:dateUtc="2023-09-29T13:31:49.058Z"/>
  <w16cex:commentExtensible w16cex:durableId="26C1B254" w16cex:dateUtc="2023-09-29T13:52:25.374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A5B13" w14:textId="77777777" w:rsidR="00CD1B04" w:rsidRDefault="00CD1B04">
      <w:r>
        <w:separator/>
      </w:r>
    </w:p>
  </w:endnote>
  <w:endnote w:type="continuationSeparator" w:id="0">
    <w:p w14:paraId="1FAC89C9" w14:textId="77777777" w:rsidR="00CD1B04" w:rsidRDefault="00CD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man 12cpi">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687FE8" w:rsidRDefault="00687F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F9C3DC" w14:textId="77777777" w:rsidR="00687FE8" w:rsidRDefault="00687FE8">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96DDB" w14:textId="08014070" w:rsidR="00687FE8" w:rsidRPr="005E00C4" w:rsidRDefault="00687FE8" w:rsidP="005E00C4">
    <w:pPr>
      <w:pStyle w:val="Puesto"/>
      <w:framePr w:wrap="around" w:vAnchor="text" w:hAnchor="margin" w:xAlign="right" w:y="1"/>
      <w:ind w:left="2832" w:hanging="2832"/>
      <w:rPr>
        <w:rFonts w:ascii="Arial" w:hAnsi="Arial" w:cs="Arial"/>
        <w:b w:val="0"/>
        <w:sz w:val="18"/>
        <w:szCs w:val="14"/>
        <w:lang w:val="es-MX"/>
      </w:rPr>
    </w:pPr>
    <w:r w:rsidRPr="005E00C4">
      <w:rPr>
        <w:rFonts w:ascii="Arial" w:hAnsi="Arial" w:cs="Arial"/>
        <w:b w:val="0"/>
        <w:sz w:val="18"/>
        <w:szCs w:val="14"/>
        <w:lang w:val="es-MX"/>
      </w:rPr>
      <w:fldChar w:fldCharType="begin"/>
    </w:r>
    <w:r w:rsidRPr="005E00C4">
      <w:rPr>
        <w:rFonts w:ascii="Arial" w:hAnsi="Arial" w:cs="Arial"/>
        <w:b w:val="0"/>
        <w:sz w:val="18"/>
        <w:szCs w:val="14"/>
        <w:lang w:val="es-MX"/>
      </w:rPr>
      <w:instrText xml:space="preserve">PAGE  </w:instrText>
    </w:r>
    <w:r w:rsidRPr="005E00C4">
      <w:rPr>
        <w:rFonts w:ascii="Arial" w:hAnsi="Arial" w:cs="Arial"/>
        <w:b w:val="0"/>
        <w:sz w:val="18"/>
        <w:szCs w:val="14"/>
        <w:lang w:val="es-MX"/>
      </w:rPr>
      <w:fldChar w:fldCharType="separate"/>
    </w:r>
    <w:r w:rsidR="00B57FC4">
      <w:rPr>
        <w:rFonts w:ascii="Arial" w:hAnsi="Arial" w:cs="Arial"/>
        <w:b w:val="0"/>
        <w:noProof/>
        <w:sz w:val="18"/>
        <w:szCs w:val="14"/>
        <w:lang w:val="es-MX"/>
      </w:rPr>
      <w:t>8</w:t>
    </w:r>
    <w:r w:rsidRPr="005E00C4">
      <w:rPr>
        <w:rFonts w:ascii="Arial" w:hAnsi="Arial" w:cs="Arial"/>
        <w:b w:val="0"/>
        <w:sz w:val="18"/>
        <w:szCs w:val="14"/>
        <w:lang w:val="es-MX"/>
      </w:rPr>
      <w:fldChar w:fldCharType="end"/>
    </w:r>
  </w:p>
  <w:p w14:paraId="0F3CABC7" w14:textId="77777777" w:rsidR="00687FE8" w:rsidRDefault="00687FE8">
    <w:pPr>
      <w:pStyle w:val="Piedepgina"/>
      <w:ind w:left="360"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DA1AE" w14:textId="77777777" w:rsidR="00CD1B04" w:rsidRDefault="00CD1B04">
      <w:r>
        <w:separator/>
      </w:r>
    </w:p>
  </w:footnote>
  <w:footnote w:type="continuationSeparator" w:id="0">
    <w:p w14:paraId="1F12C1AF" w14:textId="77777777" w:rsidR="00CD1B04" w:rsidRDefault="00CD1B04">
      <w:r>
        <w:continuationSeparator/>
      </w:r>
    </w:p>
  </w:footnote>
  <w:footnote w:id="1">
    <w:p w14:paraId="07C6C1B7" w14:textId="77777777" w:rsidR="00687FE8" w:rsidRPr="00C11FEA" w:rsidRDefault="00687FE8" w:rsidP="000437FA">
      <w:pPr>
        <w:pStyle w:val="Textonotapie"/>
        <w:jc w:val="both"/>
        <w:rPr>
          <w:rFonts w:ascii="Arial" w:hAnsi="Arial" w:cs="Arial"/>
          <w:sz w:val="16"/>
          <w:szCs w:val="16"/>
        </w:rPr>
      </w:pPr>
      <w:r w:rsidRPr="00C11FEA">
        <w:rPr>
          <w:rStyle w:val="Refdenotaalpie"/>
          <w:rFonts w:cs="Arial"/>
          <w:sz w:val="16"/>
          <w:szCs w:val="16"/>
        </w:rPr>
        <w:footnoteRef/>
      </w:r>
      <w:r w:rsidRPr="00C11FEA">
        <w:rPr>
          <w:rFonts w:ascii="Arial" w:hAnsi="Arial" w:cs="Arial"/>
          <w:sz w:val="16"/>
          <w:szCs w:val="16"/>
        </w:rPr>
        <w:t xml:space="preserve"> Sentencia T-</w:t>
      </w:r>
      <w:r>
        <w:rPr>
          <w:rFonts w:ascii="Arial" w:hAnsi="Arial" w:cs="Arial"/>
          <w:sz w:val="16"/>
          <w:szCs w:val="16"/>
        </w:rPr>
        <w:t>407-2017</w:t>
      </w:r>
      <w:r w:rsidRPr="00C11FEA">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926D5" w14:textId="5F59B810" w:rsidR="00687FE8" w:rsidRPr="005E00C4" w:rsidRDefault="001D1D7D" w:rsidP="005E00C4">
    <w:pPr>
      <w:pStyle w:val="Puesto"/>
      <w:ind w:left="2832" w:hanging="2832"/>
      <w:rPr>
        <w:rFonts w:ascii="Arial" w:hAnsi="Arial" w:cs="Arial"/>
        <w:b w:val="0"/>
        <w:sz w:val="18"/>
        <w:szCs w:val="14"/>
      </w:rPr>
    </w:pPr>
    <w:r w:rsidRPr="005E00C4">
      <w:rPr>
        <w:rFonts w:ascii="Arial" w:hAnsi="Arial" w:cs="Arial"/>
        <w:b w:val="0"/>
        <w:sz w:val="18"/>
        <w:szCs w:val="14"/>
        <w:lang w:val="es-MX"/>
      </w:rPr>
      <w:t>Medardo Antonio Suárez Vinasco</w:t>
    </w:r>
    <w:r w:rsidR="00687FE8" w:rsidRPr="005E00C4">
      <w:rPr>
        <w:rFonts w:ascii="Arial" w:hAnsi="Arial" w:cs="Arial"/>
        <w:b w:val="0"/>
        <w:sz w:val="18"/>
        <w:szCs w:val="14"/>
        <w:lang w:val="es-MX"/>
      </w:rPr>
      <w:t xml:space="preserve"> Vs</w:t>
    </w:r>
    <w:r w:rsidR="00687FE8" w:rsidRPr="005E00C4">
      <w:rPr>
        <w:rFonts w:ascii="Arial" w:hAnsi="Arial" w:cs="Arial"/>
        <w:sz w:val="18"/>
        <w:szCs w:val="14"/>
        <w:lang w:val="es-MX"/>
      </w:rPr>
      <w:t xml:space="preserve"> </w:t>
    </w:r>
    <w:r w:rsidR="00687FE8" w:rsidRPr="005E00C4">
      <w:rPr>
        <w:rFonts w:ascii="Arial" w:hAnsi="Arial" w:cs="Arial"/>
        <w:b w:val="0"/>
        <w:sz w:val="18"/>
        <w:szCs w:val="14"/>
      </w:rPr>
      <w:t>Unidad para la Atención y Reparación Integral a las Víctimas</w:t>
    </w:r>
  </w:p>
  <w:p w14:paraId="48A21919" w14:textId="21CA0CCC" w:rsidR="00687FE8" w:rsidRPr="005E00C4" w:rsidRDefault="00687FE8" w:rsidP="005E00C4">
    <w:pPr>
      <w:pStyle w:val="Encabezado"/>
      <w:ind w:right="360"/>
      <w:jc w:val="center"/>
      <w:rPr>
        <w:rFonts w:ascii="Arial" w:hAnsi="Arial" w:cs="Arial"/>
        <w:sz w:val="18"/>
        <w:szCs w:val="14"/>
        <w:lang w:val="es-MX"/>
      </w:rPr>
    </w:pPr>
    <w:r w:rsidRPr="005E00C4">
      <w:rPr>
        <w:rFonts w:ascii="Arial" w:hAnsi="Arial" w:cs="Arial"/>
        <w:sz w:val="18"/>
        <w:szCs w:val="14"/>
        <w:lang w:val="es-MX"/>
      </w:rPr>
      <w:t xml:space="preserve">. Rad </w:t>
    </w:r>
    <w:r w:rsidR="001D1D7D" w:rsidRPr="005E00C4">
      <w:rPr>
        <w:rFonts w:ascii="Arial" w:hAnsi="Arial" w:cs="Arial"/>
        <w:sz w:val="18"/>
        <w:szCs w:val="14"/>
        <w:lang w:val="es-MX"/>
      </w:rPr>
      <w:t>66594318900120230014101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64CF"/>
    <w:multiLevelType w:val="hybridMultilevel"/>
    <w:tmpl w:val="37CE5E7C"/>
    <w:lvl w:ilvl="0" w:tplc="FF24BE8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826B52"/>
    <w:multiLevelType w:val="hybridMultilevel"/>
    <w:tmpl w:val="72ACB0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7B0326"/>
    <w:multiLevelType w:val="hybridMultilevel"/>
    <w:tmpl w:val="84CE4E58"/>
    <w:lvl w:ilvl="0" w:tplc="AE208F86">
      <w:start w:val="1"/>
      <w:numFmt w:val="decimal"/>
      <w:lvlText w:val="%1."/>
      <w:lvlJc w:val="left"/>
      <w:pPr>
        <w:tabs>
          <w:tab w:val="num" w:pos="864"/>
        </w:tabs>
        <w:ind w:left="864" w:hanging="50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053063E"/>
    <w:multiLevelType w:val="hybridMultilevel"/>
    <w:tmpl w:val="4EDE0120"/>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19E2AF8"/>
    <w:multiLevelType w:val="hybridMultilevel"/>
    <w:tmpl w:val="A4D29DA2"/>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1B82F45"/>
    <w:multiLevelType w:val="hybridMultilevel"/>
    <w:tmpl w:val="6AE69346"/>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6037A4"/>
    <w:multiLevelType w:val="hybridMultilevel"/>
    <w:tmpl w:val="43E8B0B4"/>
    <w:lvl w:ilvl="0" w:tplc="9E86F1D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F777383"/>
    <w:multiLevelType w:val="hybridMultilevel"/>
    <w:tmpl w:val="E12E595E"/>
    <w:lvl w:ilvl="0" w:tplc="9F38B726">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43111561"/>
    <w:multiLevelType w:val="hybridMultilevel"/>
    <w:tmpl w:val="006EE3D2"/>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BB35FA1"/>
    <w:multiLevelType w:val="hybridMultilevel"/>
    <w:tmpl w:val="EE66522E"/>
    <w:lvl w:ilvl="0" w:tplc="205E406A">
      <w:start w:val="1"/>
      <w:numFmt w:val="lowerLetter"/>
      <w:lvlText w:val="%1."/>
      <w:lvlJc w:val="left"/>
      <w:pPr>
        <w:ind w:left="1080"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0" w15:restartNumberingAfterBreak="0">
    <w:nsid w:val="5EF11057"/>
    <w:multiLevelType w:val="hybridMultilevel"/>
    <w:tmpl w:val="15EA35AE"/>
    <w:lvl w:ilvl="0" w:tplc="0C0A0001">
      <w:start w:val="1"/>
      <w:numFmt w:val="bullet"/>
      <w:lvlText w:val=""/>
      <w:lvlJc w:val="left"/>
      <w:pPr>
        <w:ind w:left="783" w:hanging="360"/>
      </w:pPr>
      <w:rPr>
        <w:rFonts w:ascii="Symbol" w:hAnsi="Symbol" w:hint="default"/>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11" w15:restartNumberingAfterBreak="0">
    <w:nsid w:val="614726FE"/>
    <w:multiLevelType w:val="hybridMultilevel"/>
    <w:tmpl w:val="EA928BC4"/>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7C8976AA"/>
    <w:multiLevelType w:val="hybridMultilevel"/>
    <w:tmpl w:val="2F52DCF0"/>
    <w:lvl w:ilvl="0" w:tplc="4D40233C">
      <w:start w:val="3"/>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7EFD7D53"/>
    <w:multiLevelType w:val="singleLevel"/>
    <w:tmpl w:val="3F064E78"/>
    <w:lvl w:ilvl="0">
      <w:start w:val="4"/>
      <w:numFmt w:val="decimal"/>
      <w:lvlText w:val="%1."/>
      <w:legacy w:legacy="1" w:legacySpace="0" w:legacyIndent="346"/>
      <w:lvlJc w:val="left"/>
      <w:rPr>
        <w:rFonts w:ascii="Tahoma" w:hAnsi="Tahoma" w:cs="Tahoma" w:hint="default"/>
      </w:rPr>
    </w:lvl>
  </w:abstractNum>
  <w:num w:numId="1">
    <w:abstractNumId w:val="9"/>
  </w:num>
  <w:num w:numId="2">
    <w:abstractNumId w:val="1"/>
  </w:num>
  <w:num w:numId="3">
    <w:abstractNumId w:val="13"/>
  </w:num>
  <w:num w:numId="4">
    <w:abstractNumId w:val="5"/>
  </w:num>
  <w:num w:numId="5">
    <w:abstractNumId w:val="4"/>
  </w:num>
  <w:num w:numId="6">
    <w:abstractNumId w:val="11"/>
  </w:num>
  <w:num w:numId="7">
    <w:abstractNumId w:val="0"/>
  </w:num>
  <w:num w:numId="8">
    <w:abstractNumId w:val="12"/>
  </w:num>
  <w:num w:numId="9">
    <w:abstractNumId w:val="8"/>
  </w:num>
  <w:num w:numId="10">
    <w:abstractNumId w:val="3"/>
  </w:num>
  <w:num w:numId="11">
    <w:abstractNumId w:val="2"/>
  </w:num>
  <w:num w:numId="12">
    <w:abstractNumId w:val="7"/>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080"/>
    <w:rsid w:val="00001C39"/>
    <w:rsid w:val="000020FD"/>
    <w:rsid w:val="00004135"/>
    <w:rsid w:val="000042CC"/>
    <w:rsid w:val="00004694"/>
    <w:rsid w:val="0000597A"/>
    <w:rsid w:val="00013A96"/>
    <w:rsid w:val="00014EE9"/>
    <w:rsid w:val="00017CF5"/>
    <w:rsid w:val="000207DF"/>
    <w:rsid w:val="00021DF1"/>
    <w:rsid w:val="00024681"/>
    <w:rsid w:val="00024E3A"/>
    <w:rsid w:val="000318A2"/>
    <w:rsid w:val="0004007F"/>
    <w:rsid w:val="00040A9F"/>
    <w:rsid w:val="00041C69"/>
    <w:rsid w:val="00042127"/>
    <w:rsid w:val="000437FA"/>
    <w:rsid w:val="00044417"/>
    <w:rsid w:val="00045BD4"/>
    <w:rsid w:val="00050FFD"/>
    <w:rsid w:val="00052AEA"/>
    <w:rsid w:val="00057478"/>
    <w:rsid w:val="00061CBC"/>
    <w:rsid w:val="00062F26"/>
    <w:rsid w:val="00063CDC"/>
    <w:rsid w:val="0006774E"/>
    <w:rsid w:val="00073B1B"/>
    <w:rsid w:val="00076311"/>
    <w:rsid w:val="0007634E"/>
    <w:rsid w:val="0008154E"/>
    <w:rsid w:val="0009017B"/>
    <w:rsid w:val="000913FD"/>
    <w:rsid w:val="00092341"/>
    <w:rsid w:val="000A297F"/>
    <w:rsid w:val="000A3B55"/>
    <w:rsid w:val="000A61BE"/>
    <w:rsid w:val="000B066C"/>
    <w:rsid w:val="000B16B5"/>
    <w:rsid w:val="000B324C"/>
    <w:rsid w:val="000B5751"/>
    <w:rsid w:val="000B705E"/>
    <w:rsid w:val="000C408C"/>
    <w:rsid w:val="000D1AA8"/>
    <w:rsid w:val="000D3404"/>
    <w:rsid w:val="000D3A30"/>
    <w:rsid w:val="000D560A"/>
    <w:rsid w:val="000D6A08"/>
    <w:rsid w:val="000E2ACC"/>
    <w:rsid w:val="000E3E59"/>
    <w:rsid w:val="000E4419"/>
    <w:rsid w:val="000E5B12"/>
    <w:rsid w:val="000E6FF6"/>
    <w:rsid w:val="000F07A0"/>
    <w:rsid w:val="000F1100"/>
    <w:rsid w:val="000F1767"/>
    <w:rsid w:val="000F4FBC"/>
    <w:rsid w:val="00100363"/>
    <w:rsid w:val="00103B9A"/>
    <w:rsid w:val="0010458B"/>
    <w:rsid w:val="00106488"/>
    <w:rsid w:val="00115264"/>
    <w:rsid w:val="0011534A"/>
    <w:rsid w:val="00115BD6"/>
    <w:rsid w:val="0012140D"/>
    <w:rsid w:val="00122255"/>
    <w:rsid w:val="001239D3"/>
    <w:rsid w:val="00132AA0"/>
    <w:rsid w:val="00132F63"/>
    <w:rsid w:val="00133B9A"/>
    <w:rsid w:val="00140265"/>
    <w:rsid w:val="0014160B"/>
    <w:rsid w:val="0014278D"/>
    <w:rsid w:val="001441EA"/>
    <w:rsid w:val="00144883"/>
    <w:rsid w:val="00145175"/>
    <w:rsid w:val="001531D9"/>
    <w:rsid w:val="001548F7"/>
    <w:rsid w:val="001568BB"/>
    <w:rsid w:val="0016361C"/>
    <w:rsid w:val="00163C0E"/>
    <w:rsid w:val="0016493D"/>
    <w:rsid w:val="00164E34"/>
    <w:rsid w:val="00165A1E"/>
    <w:rsid w:val="001709DB"/>
    <w:rsid w:val="00171444"/>
    <w:rsid w:val="00180455"/>
    <w:rsid w:val="00180A6E"/>
    <w:rsid w:val="00181632"/>
    <w:rsid w:val="00186670"/>
    <w:rsid w:val="0018757F"/>
    <w:rsid w:val="00191D5E"/>
    <w:rsid w:val="00194D34"/>
    <w:rsid w:val="00197784"/>
    <w:rsid w:val="001A119A"/>
    <w:rsid w:val="001A2112"/>
    <w:rsid w:val="001A233C"/>
    <w:rsid w:val="001A4BEE"/>
    <w:rsid w:val="001A5CA6"/>
    <w:rsid w:val="001A63EA"/>
    <w:rsid w:val="001A6684"/>
    <w:rsid w:val="001A7C2D"/>
    <w:rsid w:val="001B0357"/>
    <w:rsid w:val="001B7E6C"/>
    <w:rsid w:val="001C0225"/>
    <w:rsid w:val="001C24AE"/>
    <w:rsid w:val="001C40E8"/>
    <w:rsid w:val="001C61D0"/>
    <w:rsid w:val="001C70DD"/>
    <w:rsid w:val="001D000A"/>
    <w:rsid w:val="001D1D7D"/>
    <w:rsid w:val="001D7299"/>
    <w:rsid w:val="001D7782"/>
    <w:rsid w:val="001E1472"/>
    <w:rsid w:val="001E7EA5"/>
    <w:rsid w:val="001F1D54"/>
    <w:rsid w:val="001F2833"/>
    <w:rsid w:val="001F5E97"/>
    <w:rsid w:val="001F7B55"/>
    <w:rsid w:val="00202EA2"/>
    <w:rsid w:val="00204D24"/>
    <w:rsid w:val="00204DC0"/>
    <w:rsid w:val="00206E51"/>
    <w:rsid w:val="00213588"/>
    <w:rsid w:val="0021687B"/>
    <w:rsid w:val="00217ECC"/>
    <w:rsid w:val="0022131E"/>
    <w:rsid w:val="0022465B"/>
    <w:rsid w:val="002274C9"/>
    <w:rsid w:val="00232E06"/>
    <w:rsid w:val="0023730A"/>
    <w:rsid w:val="00237348"/>
    <w:rsid w:val="00237D31"/>
    <w:rsid w:val="00240378"/>
    <w:rsid w:val="00243C98"/>
    <w:rsid w:val="0024778C"/>
    <w:rsid w:val="00263094"/>
    <w:rsid w:val="002654CB"/>
    <w:rsid w:val="00275FAE"/>
    <w:rsid w:val="0028580F"/>
    <w:rsid w:val="00285C37"/>
    <w:rsid w:val="002874FB"/>
    <w:rsid w:val="002A0488"/>
    <w:rsid w:val="002A3CDB"/>
    <w:rsid w:val="002A4995"/>
    <w:rsid w:val="002B16A7"/>
    <w:rsid w:val="002C07C3"/>
    <w:rsid w:val="002C088F"/>
    <w:rsid w:val="002C2519"/>
    <w:rsid w:val="002C555F"/>
    <w:rsid w:val="002D1BE7"/>
    <w:rsid w:val="002D2E77"/>
    <w:rsid w:val="002D40A7"/>
    <w:rsid w:val="002D4BD9"/>
    <w:rsid w:val="002D4DFD"/>
    <w:rsid w:val="002D5871"/>
    <w:rsid w:val="002E4547"/>
    <w:rsid w:val="002E5545"/>
    <w:rsid w:val="002E5FDB"/>
    <w:rsid w:val="002F19C5"/>
    <w:rsid w:val="002F1D86"/>
    <w:rsid w:val="002F2CD2"/>
    <w:rsid w:val="002F4B6D"/>
    <w:rsid w:val="002F69E6"/>
    <w:rsid w:val="0030584E"/>
    <w:rsid w:val="00305BF2"/>
    <w:rsid w:val="003063AD"/>
    <w:rsid w:val="0030745D"/>
    <w:rsid w:val="00310208"/>
    <w:rsid w:val="003121C8"/>
    <w:rsid w:val="00312E86"/>
    <w:rsid w:val="00314EDE"/>
    <w:rsid w:val="00315AC2"/>
    <w:rsid w:val="00323640"/>
    <w:rsid w:val="003256D5"/>
    <w:rsid w:val="00326339"/>
    <w:rsid w:val="0032766F"/>
    <w:rsid w:val="0033108F"/>
    <w:rsid w:val="00331627"/>
    <w:rsid w:val="003363D0"/>
    <w:rsid w:val="003400E5"/>
    <w:rsid w:val="003425C4"/>
    <w:rsid w:val="00342E61"/>
    <w:rsid w:val="00346066"/>
    <w:rsid w:val="00355AA6"/>
    <w:rsid w:val="0035649D"/>
    <w:rsid w:val="00360488"/>
    <w:rsid w:val="003609C7"/>
    <w:rsid w:val="003625D3"/>
    <w:rsid w:val="003653C4"/>
    <w:rsid w:val="00372EC9"/>
    <w:rsid w:val="00373A44"/>
    <w:rsid w:val="00374A0D"/>
    <w:rsid w:val="00377FC8"/>
    <w:rsid w:val="003808ED"/>
    <w:rsid w:val="003812F6"/>
    <w:rsid w:val="00385C1D"/>
    <w:rsid w:val="00386A0E"/>
    <w:rsid w:val="00386C6E"/>
    <w:rsid w:val="00391109"/>
    <w:rsid w:val="00391F04"/>
    <w:rsid w:val="0039498D"/>
    <w:rsid w:val="003A287A"/>
    <w:rsid w:val="003A3D3D"/>
    <w:rsid w:val="003B264F"/>
    <w:rsid w:val="003B2BA3"/>
    <w:rsid w:val="003B77A1"/>
    <w:rsid w:val="003C0F8B"/>
    <w:rsid w:val="003C3A4A"/>
    <w:rsid w:val="003D3F9E"/>
    <w:rsid w:val="003D4FB8"/>
    <w:rsid w:val="003E0A57"/>
    <w:rsid w:val="003E3687"/>
    <w:rsid w:val="003E5AB9"/>
    <w:rsid w:val="003E651B"/>
    <w:rsid w:val="003E661A"/>
    <w:rsid w:val="003F0FCF"/>
    <w:rsid w:val="003F6F15"/>
    <w:rsid w:val="004070B0"/>
    <w:rsid w:val="0041409C"/>
    <w:rsid w:val="00414227"/>
    <w:rsid w:val="004145E5"/>
    <w:rsid w:val="00414D2E"/>
    <w:rsid w:val="004179A0"/>
    <w:rsid w:val="00423916"/>
    <w:rsid w:val="00425C3F"/>
    <w:rsid w:val="00427122"/>
    <w:rsid w:val="00432681"/>
    <w:rsid w:val="00435637"/>
    <w:rsid w:val="00440FAB"/>
    <w:rsid w:val="00444C0E"/>
    <w:rsid w:val="00446530"/>
    <w:rsid w:val="00447120"/>
    <w:rsid w:val="004507C9"/>
    <w:rsid w:val="00460CAA"/>
    <w:rsid w:val="00462541"/>
    <w:rsid w:val="004647B5"/>
    <w:rsid w:val="00465E3C"/>
    <w:rsid w:val="00470847"/>
    <w:rsid w:val="00472EF0"/>
    <w:rsid w:val="00477A64"/>
    <w:rsid w:val="004801A6"/>
    <w:rsid w:val="00484CA6"/>
    <w:rsid w:val="004850E8"/>
    <w:rsid w:val="00486A59"/>
    <w:rsid w:val="00486AA5"/>
    <w:rsid w:val="004905B2"/>
    <w:rsid w:val="00493844"/>
    <w:rsid w:val="004A2E53"/>
    <w:rsid w:val="004A55A8"/>
    <w:rsid w:val="004A625D"/>
    <w:rsid w:val="004A67AF"/>
    <w:rsid w:val="004B0C4E"/>
    <w:rsid w:val="004B0FCE"/>
    <w:rsid w:val="004B15BF"/>
    <w:rsid w:val="004B2C08"/>
    <w:rsid w:val="004B50D6"/>
    <w:rsid w:val="004C4829"/>
    <w:rsid w:val="004C5F08"/>
    <w:rsid w:val="004E031C"/>
    <w:rsid w:val="004E04A1"/>
    <w:rsid w:val="004E30A5"/>
    <w:rsid w:val="004E4213"/>
    <w:rsid w:val="004E50DE"/>
    <w:rsid w:val="004E5341"/>
    <w:rsid w:val="004E62C5"/>
    <w:rsid w:val="004E6B41"/>
    <w:rsid w:val="004F2342"/>
    <w:rsid w:val="004F4D44"/>
    <w:rsid w:val="00506AD1"/>
    <w:rsid w:val="0051058B"/>
    <w:rsid w:val="00514B59"/>
    <w:rsid w:val="00522447"/>
    <w:rsid w:val="00523E6A"/>
    <w:rsid w:val="00526E42"/>
    <w:rsid w:val="005425E4"/>
    <w:rsid w:val="005454C9"/>
    <w:rsid w:val="00547D56"/>
    <w:rsid w:val="0055081D"/>
    <w:rsid w:val="00550A05"/>
    <w:rsid w:val="00550D2E"/>
    <w:rsid w:val="00551C32"/>
    <w:rsid w:val="00552589"/>
    <w:rsid w:val="00552F11"/>
    <w:rsid w:val="00556113"/>
    <w:rsid w:val="00560587"/>
    <w:rsid w:val="005619AA"/>
    <w:rsid w:val="00561F39"/>
    <w:rsid w:val="00564373"/>
    <w:rsid w:val="00571AA8"/>
    <w:rsid w:val="00571F41"/>
    <w:rsid w:val="00573DDE"/>
    <w:rsid w:val="005777AA"/>
    <w:rsid w:val="005820BA"/>
    <w:rsid w:val="00583D75"/>
    <w:rsid w:val="0058737F"/>
    <w:rsid w:val="0059024B"/>
    <w:rsid w:val="00591CD8"/>
    <w:rsid w:val="0059378B"/>
    <w:rsid w:val="00593D93"/>
    <w:rsid w:val="00594040"/>
    <w:rsid w:val="005959B6"/>
    <w:rsid w:val="00597146"/>
    <w:rsid w:val="005975EB"/>
    <w:rsid w:val="005A1F6A"/>
    <w:rsid w:val="005B02BF"/>
    <w:rsid w:val="005B0B79"/>
    <w:rsid w:val="005B2AA3"/>
    <w:rsid w:val="005B3424"/>
    <w:rsid w:val="005C0C36"/>
    <w:rsid w:val="005C1B25"/>
    <w:rsid w:val="005D0855"/>
    <w:rsid w:val="005D1426"/>
    <w:rsid w:val="005D27DD"/>
    <w:rsid w:val="005D485E"/>
    <w:rsid w:val="005E00C4"/>
    <w:rsid w:val="005F120E"/>
    <w:rsid w:val="005F1387"/>
    <w:rsid w:val="005F3724"/>
    <w:rsid w:val="005F5FFA"/>
    <w:rsid w:val="006001BC"/>
    <w:rsid w:val="00601691"/>
    <w:rsid w:val="006057BE"/>
    <w:rsid w:val="00606973"/>
    <w:rsid w:val="006112B8"/>
    <w:rsid w:val="00616E2C"/>
    <w:rsid w:val="00624A5C"/>
    <w:rsid w:val="00631BE6"/>
    <w:rsid w:val="00634751"/>
    <w:rsid w:val="0063627A"/>
    <w:rsid w:val="00641CF4"/>
    <w:rsid w:val="006425FF"/>
    <w:rsid w:val="00645664"/>
    <w:rsid w:val="00647F29"/>
    <w:rsid w:val="00651A00"/>
    <w:rsid w:val="00651C20"/>
    <w:rsid w:val="006536AE"/>
    <w:rsid w:val="006704C9"/>
    <w:rsid w:val="006708DC"/>
    <w:rsid w:val="006726DD"/>
    <w:rsid w:val="0068087B"/>
    <w:rsid w:val="0068097A"/>
    <w:rsid w:val="0068238F"/>
    <w:rsid w:val="00684C7B"/>
    <w:rsid w:val="00687E06"/>
    <w:rsid w:val="00687FE8"/>
    <w:rsid w:val="00690932"/>
    <w:rsid w:val="00692D5A"/>
    <w:rsid w:val="006A2406"/>
    <w:rsid w:val="006A606D"/>
    <w:rsid w:val="006A6FFB"/>
    <w:rsid w:val="006B547E"/>
    <w:rsid w:val="006B6525"/>
    <w:rsid w:val="006B7D02"/>
    <w:rsid w:val="006C0549"/>
    <w:rsid w:val="006C3494"/>
    <w:rsid w:val="006C383C"/>
    <w:rsid w:val="006D2775"/>
    <w:rsid w:val="006D6331"/>
    <w:rsid w:val="006E0F51"/>
    <w:rsid w:val="006E2EE2"/>
    <w:rsid w:val="006E3792"/>
    <w:rsid w:val="006E6E4E"/>
    <w:rsid w:val="006F3F5B"/>
    <w:rsid w:val="006F503F"/>
    <w:rsid w:val="006F5FC2"/>
    <w:rsid w:val="006F658A"/>
    <w:rsid w:val="006F686A"/>
    <w:rsid w:val="00702DF2"/>
    <w:rsid w:val="007037D1"/>
    <w:rsid w:val="007062C8"/>
    <w:rsid w:val="0071133D"/>
    <w:rsid w:val="00712C28"/>
    <w:rsid w:val="00717957"/>
    <w:rsid w:val="00717F67"/>
    <w:rsid w:val="00721033"/>
    <w:rsid w:val="007224F9"/>
    <w:rsid w:val="00725215"/>
    <w:rsid w:val="007253DA"/>
    <w:rsid w:val="007276FD"/>
    <w:rsid w:val="007321FB"/>
    <w:rsid w:val="007325C0"/>
    <w:rsid w:val="007339B9"/>
    <w:rsid w:val="00736542"/>
    <w:rsid w:val="007409ED"/>
    <w:rsid w:val="007424AE"/>
    <w:rsid w:val="0074287D"/>
    <w:rsid w:val="00742B33"/>
    <w:rsid w:val="007459ED"/>
    <w:rsid w:val="00746BF5"/>
    <w:rsid w:val="00747E18"/>
    <w:rsid w:val="00750E2A"/>
    <w:rsid w:val="007544CD"/>
    <w:rsid w:val="007566B1"/>
    <w:rsid w:val="00762340"/>
    <w:rsid w:val="0076489B"/>
    <w:rsid w:val="00765425"/>
    <w:rsid w:val="007657C7"/>
    <w:rsid w:val="00771D4D"/>
    <w:rsid w:val="00774153"/>
    <w:rsid w:val="00774809"/>
    <w:rsid w:val="00776269"/>
    <w:rsid w:val="00780BD3"/>
    <w:rsid w:val="00783928"/>
    <w:rsid w:val="00783E48"/>
    <w:rsid w:val="00795192"/>
    <w:rsid w:val="00795992"/>
    <w:rsid w:val="00796971"/>
    <w:rsid w:val="007A1E82"/>
    <w:rsid w:val="007A46D6"/>
    <w:rsid w:val="007A6C50"/>
    <w:rsid w:val="007A76E6"/>
    <w:rsid w:val="007B5B21"/>
    <w:rsid w:val="007B7FF9"/>
    <w:rsid w:val="007C0009"/>
    <w:rsid w:val="007C5716"/>
    <w:rsid w:val="007D46C6"/>
    <w:rsid w:val="007D6888"/>
    <w:rsid w:val="007D767E"/>
    <w:rsid w:val="007E0402"/>
    <w:rsid w:val="007E3DAA"/>
    <w:rsid w:val="007E51B3"/>
    <w:rsid w:val="007E6A4F"/>
    <w:rsid w:val="007E741D"/>
    <w:rsid w:val="007F0864"/>
    <w:rsid w:val="007F0BCD"/>
    <w:rsid w:val="007F4453"/>
    <w:rsid w:val="00805C0D"/>
    <w:rsid w:val="00807C13"/>
    <w:rsid w:val="00810547"/>
    <w:rsid w:val="00812675"/>
    <w:rsid w:val="008161F4"/>
    <w:rsid w:val="00817FA6"/>
    <w:rsid w:val="0082037C"/>
    <w:rsid w:val="00821EBE"/>
    <w:rsid w:val="00822FF1"/>
    <w:rsid w:val="008239B6"/>
    <w:rsid w:val="008268AA"/>
    <w:rsid w:val="00830E84"/>
    <w:rsid w:val="00832DC0"/>
    <w:rsid w:val="0083529B"/>
    <w:rsid w:val="00840519"/>
    <w:rsid w:val="00841777"/>
    <w:rsid w:val="00843D83"/>
    <w:rsid w:val="00846A0F"/>
    <w:rsid w:val="00847CE6"/>
    <w:rsid w:val="0085004D"/>
    <w:rsid w:val="00851D37"/>
    <w:rsid w:val="00854755"/>
    <w:rsid w:val="008554CF"/>
    <w:rsid w:val="008562A7"/>
    <w:rsid w:val="0085698C"/>
    <w:rsid w:val="00863B6D"/>
    <w:rsid w:val="00867486"/>
    <w:rsid w:val="00871F9F"/>
    <w:rsid w:val="0087487F"/>
    <w:rsid w:val="00877406"/>
    <w:rsid w:val="008808F6"/>
    <w:rsid w:val="00881803"/>
    <w:rsid w:val="00883913"/>
    <w:rsid w:val="00892DDF"/>
    <w:rsid w:val="0089461F"/>
    <w:rsid w:val="00897503"/>
    <w:rsid w:val="008A0FBB"/>
    <w:rsid w:val="008A1284"/>
    <w:rsid w:val="008A436C"/>
    <w:rsid w:val="008B2A49"/>
    <w:rsid w:val="008B4B41"/>
    <w:rsid w:val="008C3300"/>
    <w:rsid w:val="008D05D2"/>
    <w:rsid w:val="008D35D6"/>
    <w:rsid w:val="008D4C81"/>
    <w:rsid w:val="008E1577"/>
    <w:rsid w:val="008E1CB2"/>
    <w:rsid w:val="008E2FCD"/>
    <w:rsid w:val="008E4685"/>
    <w:rsid w:val="008E498A"/>
    <w:rsid w:val="008F1F40"/>
    <w:rsid w:val="008F3898"/>
    <w:rsid w:val="008F3CDF"/>
    <w:rsid w:val="008F58CE"/>
    <w:rsid w:val="008F6BF9"/>
    <w:rsid w:val="00905EC3"/>
    <w:rsid w:val="00906787"/>
    <w:rsid w:val="0091197C"/>
    <w:rsid w:val="00914D09"/>
    <w:rsid w:val="00922D88"/>
    <w:rsid w:val="00925A87"/>
    <w:rsid w:val="009266A6"/>
    <w:rsid w:val="00930739"/>
    <w:rsid w:val="00930B1F"/>
    <w:rsid w:val="00930B68"/>
    <w:rsid w:val="00930D30"/>
    <w:rsid w:val="0093206A"/>
    <w:rsid w:val="00935170"/>
    <w:rsid w:val="00942D80"/>
    <w:rsid w:val="0094618F"/>
    <w:rsid w:val="00950EAF"/>
    <w:rsid w:val="009512CF"/>
    <w:rsid w:val="00952BE2"/>
    <w:rsid w:val="009571E5"/>
    <w:rsid w:val="009628A8"/>
    <w:rsid w:val="00966FBC"/>
    <w:rsid w:val="00967A93"/>
    <w:rsid w:val="00977B8D"/>
    <w:rsid w:val="00982EDA"/>
    <w:rsid w:val="009842D0"/>
    <w:rsid w:val="0098774A"/>
    <w:rsid w:val="00991D60"/>
    <w:rsid w:val="00994FB9"/>
    <w:rsid w:val="00995645"/>
    <w:rsid w:val="009959A2"/>
    <w:rsid w:val="009A042E"/>
    <w:rsid w:val="009A056C"/>
    <w:rsid w:val="009A1311"/>
    <w:rsid w:val="009A3531"/>
    <w:rsid w:val="009A7BD0"/>
    <w:rsid w:val="009B02D5"/>
    <w:rsid w:val="009B2D97"/>
    <w:rsid w:val="009B4A56"/>
    <w:rsid w:val="009B796F"/>
    <w:rsid w:val="009C42BB"/>
    <w:rsid w:val="009C57B3"/>
    <w:rsid w:val="009D0025"/>
    <w:rsid w:val="009D0221"/>
    <w:rsid w:val="009E2493"/>
    <w:rsid w:val="009E3AA8"/>
    <w:rsid w:val="009E5D9B"/>
    <w:rsid w:val="009E7EFC"/>
    <w:rsid w:val="009F092C"/>
    <w:rsid w:val="009F5184"/>
    <w:rsid w:val="009F59D2"/>
    <w:rsid w:val="009F6B3F"/>
    <w:rsid w:val="00A07662"/>
    <w:rsid w:val="00A10A96"/>
    <w:rsid w:val="00A13E06"/>
    <w:rsid w:val="00A13E24"/>
    <w:rsid w:val="00A21AE8"/>
    <w:rsid w:val="00A2432E"/>
    <w:rsid w:val="00A24F64"/>
    <w:rsid w:val="00A26899"/>
    <w:rsid w:val="00A27757"/>
    <w:rsid w:val="00A336D8"/>
    <w:rsid w:val="00A360A2"/>
    <w:rsid w:val="00A37603"/>
    <w:rsid w:val="00A4264F"/>
    <w:rsid w:val="00A427CF"/>
    <w:rsid w:val="00A547A2"/>
    <w:rsid w:val="00A55410"/>
    <w:rsid w:val="00A61696"/>
    <w:rsid w:val="00A65725"/>
    <w:rsid w:val="00A66B5D"/>
    <w:rsid w:val="00A75FFF"/>
    <w:rsid w:val="00A761F4"/>
    <w:rsid w:val="00A811E7"/>
    <w:rsid w:val="00A82994"/>
    <w:rsid w:val="00A82D62"/>
    <w:rsid w:val="00A86596"/>
    <w:rsid w:val="00A865F3"/>
    <w:rsid w:val="00A93371"/>
    <w:rsid w:val="00A9612D"/>
    <w:rsid w:val="00A97347"/>
    <w:rsid w:val="00AA10AB"/>
    <w:rsid w:val="00AA41B2"/>
    <w:rsid w:val="00AA4AFB"/>
    <w:rsid w:val="00AA5E72"/>
    <w:rsid w:val="00AA63FC"/>
    <w:rsid w:val="00AA7AF8"/>
    <w:rsid w:val="00AB094A"/>
    <w:rsid w:val="00AB2107"/>
    <w:rsid w:val="00AB754A"/>
    <w:rsid w:val="00AB7E89"/>
    <w:rsid w:val="00AC5E3F"/>
    <w:rsid w:val="00AD0CEF"/>
    <w:rsid w:val="00AD2454"/>
    <w:rsid w:val="00AD2F62"/>
    <w:rsid w:val="00AD40E5"/>
    <w:rsid w:val="00AD5FC3"/>
    <w:rsid w:val="00AE0960"/>
    <w:rsid w:val="00AE6794"/>
    <w:rsid w:val="00AF55BD"/>
    <w:rsid w:val="00B027EB"/>
    <w:rsid w:val="00B04247"/>
    <w:rsid w:val="00B051E4"/>
    <w:rsid w:val="00B0686C"/>
    <w:rsid w:val="00B10137"/>
    <w:rsid w:val="00B10EC4"/>
    <w:rsid w:val="00B124FE"/>
    <w:rsid w:val="00B14E2D"/>
    <w:rsid w:val="00B26439"/>
    <w:rsid w:val="00B30FA0"/>
    <w:rsid w:val="00B31227"/>
    <w:rsid w:val="00B35809"/>
    <w:rsid w:val="00B37AEF"/>
    <w:rsid w:val="00B40953"/>
    <w:rsid w:val="00B412F5"/>
    <w:rsid w:val="00B418DA"/>
    <w:rsid w:val="00B4213B"/>
    <w:rsid w:val="00B450E2"/>
    <w:rsid w:val="00B451D7"/>
    <w:rsid w:val="00B459C6"/>
    <w:rsid w:val="00B5178F"/>
    <w:rsid w:val="00B54D95"/>
    <w:rsid w:val="00B55F36"/>
    <w:rsid w:val="00B56CE4"/>
    <w:rsid w:val="00B57C6E"/>
    <w:rsid w:val="00B57FC4"/>
    <w:rsid w:val="00B61113"/>
    <w:rsid w:val="00B655A7"/>
    <w:rsid w:val="00B70B42"/>
    <w:rsid w:val="00B71657"/>
    <w:rsid w:val="00B71A0C"/>
    <w:rsid w:val="00B748A4"/>
    <w:rsid w:val="00B77C8B"/>
    <w:rsid w:val="00B823C0"/>
    <w:rsid w:val="00B828A3"/>
    <w:rsid w:val="00B86A47"/>
    <w:rsid w:val="00B9047E"/>
    <w:rsid w:val="00B94D71"/>
    <w:rsid w:val="00B95474"/>
    <w:rsid w:val="00B96A68"/>
    <w:rsid w:val="00BA04B5"/>
    <w:rsid w:val="00BA06B8"/>
    <w:rsid w:val="00BA0CCB"/>
    <w:rsid w:val="00BA2633"/>
    <w:rsid w:val="00BA7080"/>
    <w:rsid w:val="00BB05A3"/>
    <w:rsid w:val="00BB0BDC"/>
    <w:rsid w:val="00BB204C"/>
    <w:rsid w:val="00BB7470"/>
    <w:rsid w:val="00BBE638"/>
    <w:rsid w:val="00BC2D2D"/>
    <w:rsid w:val="00BC42AA"/>
    <w:rsid w:val="00BC42C7"/>
    <w:rsid w:val="00BC436E"/>
    <w:rsid w:val="00BC5567"/>
    <w:rsid w:val="00BE21D3"/>
    <w:rsid w:val="00BE3438"/>
    <w:rsid w:val="00BE6466"/>
    <w:rsid w:val="00BE6A82"/>
    <w:rsid w:val="00BF03C3"/>
    <w:rsid w:val="00BF181B"/>
    <w:rsid w:val="00BF2443"/>
    <w:rsid w:val="00BF2C63"/>
    <w:rsid w:val="00C002DB"/>
    <w:rsid w:val="00C01523"/>
    <w:rsid w:val="00C01D2F"/>
    <w:rsid w:val="00C023B6"/>
    <w:rsid w:val="00C0742C"/>
    <w:rsid w:val="00C078FC"/>
    <w:rsid w:val="00C13187"/>
    <w:rsid w:val="00C133B2"/>
    <w:rsid w:val="00C171D7"/>
    <w:rsid w:val="00C21532"/>
    <w:rsid w:val="00C23345"/>
    <w:rsid w:val="00C238BE"/>
    <w:rsid w:val="00C23ACD"/>
    <w:rsid w:val="00C27C58"/>
    <w:rsid w:val="00C328DF"/>
    <w:rsid w:val="00C4089F"/>
    <w:rsid w:val="00C43465"/>
    <w:rsid w:val="00C50671"/>
    <w:rsid w:val="00C52EA3"/>
    <w:rsid w:val="00C56AEF"/>
    <w:rsid w:val="00C5742A"/>
    <w:rsid w:val="00C575BD"/>
    <w:rsid w:val="00C60E44"/>
    <w:rsid w:val="00C6139D"/>
    <w:rsid w:val="00C628D1"/>
    <w:rsid w:val="00C64769"/>
    <w:rsid w:val="00C65884"/>
    <w:rsid w:val="00C7065D"/>
    <w:rsid w:val="00C71917"/>
    <w:rsid w:val="00C77E88"/>
    <w:rsid w:val="00C8231D"/>
    <w:rsid w:val="00C83447"/>
    <w:rsid w:val="00C86DDB"/>
    <w:rsid w:val="00C93CF7"/>
    <w:rsid w:val="00C97106"/>
    <w:rsid w:val="00CA3491"/>
    <w:rsid w:val="00CA4229"/>
    <w:rsid w:val="00CB45C5"/>
    <w:rsid w:val="00CC32B6"/>
    <w:rsid w:val="00CC7509"/>
    <w:rsid w:val="00CC7651"/>
    <w:rsid w:val="00CD1B04"/>
    <w:rsid w:val="00CD5C27"/>
    <w:rsid w:val="00CD5EA7"/>
    <w:rsid w:val="00CD6AED"/>
    <w:rsid w:val="00CE013B"/>
    <w:rsid w:val="00CE0281"/>
    <w:rsid w:val="00CE10B8"/>
    <w:rsid w:val="00CF2AA3"/>
    <w:rsid w:val="00CF3238"/>
    <w:rsid w:val="00CF33B7"/>
    <w:rsid w:val="00CF39D9"/>
    <w:rsid w:val="00D03549"/>
    <w:rsid w:val="00D0364D"/>
    <w:rsid w:val="00D0395F"/>
    <w:rsid w:val="00D069F9"/>
    <w:rsid w:val="00D074F1"/>
    <w:rsid w:val="00D14E51"/>
    <w:rsid w:val="00D20D54"/>
    <w:rsid w:val="00D34242"/>
    <w:rsid w:val="00D40F83"/>
    <w:rsid w:val="00D42D91"/>
    <w:rsid w:val="00D4435B"/>
    <w:rsid w:val="00D47E8A"/>
    <w:rsid w:val="00D5206F"/>
    <w:rsid w:val="00D52436"/>
    <w:rsid w:val="00D52E58"/>
    <w:rsid w:val="00D54E8B"/>
    <w:rsid w:val="00D74893"/>
    <w:rsid w:val="00D76A7F"/>
    <w:rsid w:val="00D81EA2"/>
    <w:rsid w:val="00D84D5F"/>
    <w:rsid w:val="00D86ECD"/>
    <w:rsid w:val="00D876E6"/>
    <w:rsid w:val="00D9387E"/>
    <w:rsid w:val="00D93C54"/>
    <w:rsid w:val="00D954F7"/>
    <w:rsid w:val="00D95B83"/>
    <w:rsid w:val="00D9727D"/>
    <w:rsid w:val="00D97F66"/>
    <w:rsid w:val="00DA6A10"/>
    <w:rsid w:val="00DB2D89"/>
    <w:rsid w:val="00DB41B1"/>
    <w:rsid w:val="00DB5102"/>
    <w:rsid w:val="00DC39A9"/>
    <w:rsid w:val="00DC3BBA"/>
    <w:rsid w:val="00DD034F"/>
    <w:rsid w:val="00DD79BB"/>
    <w:rsid w:val="00DE018F"/>
    <w:rsid w:val="00DE07FB"/>
    <w:rsid w:val="00DE0C08"/>
    <w:rsid w:val="00DE3E3D"/>
    <w:rsid w:val="00DE7514"/>
    <w:rsid w:val="00DF2C78"/>
    <w:rsid w:val="00DF2E7A"/>
    <w:rsid w:val="00DF5687"/>
    <w:rsid w:val="00E022F1"/>
    <w:rsid w:val="00E04F25"/>
    <w:rsid w:val="00E052D2"/>
    <w:rsid w:val="00E06B86"/>
    <w:rsid w:val="00E13BDF"/>
    <w:rsid w:val="00E17943"/>
    <w:rsid w:val="00E17F53"/>
    <w:rsid w:val="00E21070"/>
    <w:rsid w:val="00E26CD1"/>
    <w:rsid w:val="00E330F3"/>
    <w:rsid w:val="00E3673E"/>
    <w:rsid w:val="00E36848"/>
    <w:rsid w:val="00E50C15"/>
    <w:rsid w:val="00E542FB"/>
    <w:rsid w:val="00E556FF"/>
    <w:rsid w:val="00E55E3A"/>
    <w:rsid w:val="00E605C6"/>
    <w:rsid w:val="00E61FE9"/>
    <w:rsid w:val="00E63B5E"/>
    <w:rsid w:val="00E6503C"/>
    <w:rsid w:val="00E65513"/>
    <w:rsid w:val="00E65D4A"/>
    <w:rsid w:val="00E7364F"/>
    <w:rsid w:val="00E73C9F"/>
    <w:rsid w:val="00E747FF"/>
    <w:rsid w:val="00E82778"/>
    <w:rsid w:val="00E85A6E"/>
    <w:rsid w:val="00E87479"/>
    <w:rsid w:val="00E87572"/>
    <w:rsid w:val="00E878C7"/>
    <w:rsid w:val="00E90614"/>
    <w:rsid w:val="00E96CB6"/>
    <w:rsid w:val="00EA4666"/>
    <w:rsid w:val="00EA469D"/>
    <w:rsid w:val="00EA6856"/>
    <w:rsid w:val="00EA7394"/>
    <w:rsid w:val="00EB211D"/>
    <w:rsid w:val="00EB423B"/>
    <w:rsid w:val="00EC5F39"/>
    <w:rsid w:val="00ED1DD9"/>
    <w:rsid w:val="00ED2C12"/>
    <w:rsid w:val="00ED5C40"/>
    <w:rsid w:val="00ED7AE8"/>
    <w:rsid w:val="00EE1408"/>
    <w:rsid w:val="00EE3EAD"/>
    <w:rsid w:val="00EE63C7"/>
    <w:rsid w:val="00EE7FBC"/>
    <w:rsid w:val="00EF2ED7"/>
    <w:rsid w:val="00EF3782"/>
    <w:rsid w:val="00EF38A0"/>
    <w:rsid w:val="00F0466B"/>
    <w:rsid w:val="00F06931"/>
    <w:rsid w:val="00F0779D"/>
    <w:rsid w:val="00F11281"/>
    <w:rsid w:val="00F11A6B"/>
    <w:rsid w:val="00F13806"/>
    <w:rsid w:val="00F20AC2"/>
    <w:rsid w:val="00F23B78"/>
    <w:rsid w:val="00F252DF"/>
    <w:rsid w:val="00F25CA1"/>
    <w:rsid w:val="00F27B58"/>
    <w:rsid w:val="00F27E24"/>
    <w:rsid w:val="00F3169F"/>
    <w:rsid w:val="00F34327"/>
    <w:rsid w:val="00F3606E"/>
    <w:rsid w:val="00F4631B"/>
    <w:rsid w:val="00F46CD3"/>
    <w:rsid w:val="00F47F52"/>
    <w:rsid w:val="00F52154"/>
    <w:rsid w:val="00F52F90"/>
    <w:rsid w:val="00F557D2"/>
    <w:rsid w:val="00F75FAB"/>
    <w:rsid w:val="00F768B0"/>
    <w:rsid w:val="00F83107"/>
    <w:rsid w:val="00F83392"/>
    <w:rsid w:val="00F8565B"/>
    <w:rsid w:val="00F9158E"/>
    <w:rsid w:val="00F929BF"/>
    <w:rsid w:val="00F9690A"/>
    <w:rsid w:val="00F9751B"/>
    <w:rsid w:val="00F97BBC"/>
    <w:rsid w:val="00FA41C4"/>
    <w:rsid w:val="00FA4640"/>
    <w:rsid w:val="00FA47C7"/>
    <w:rsid w:val="00FA5593"/>
    <w:rsid w:val="00FA5CB8"/>
    <w:rsid w:val="00FA74FF"/>
    <w:rsid w:val="00FB0EC1"/>
    <w:rsid w:val="00FB213E"/>
    <w:rsid w:val="00FB52F9"/>
    <w:rsid w:val="00FB56DA"/>
    <w:rsid w:val="00FC1EF2"/>
    <w:rsid w:val="00FC2523"/>
    <w:rsid w:val="00FC72FB"/>
    <w:rsid w:val="00FD0E2A"/>
    <w:rsid w:val="00FD1ED8"/>
    <w:rsid w:val="00FD5C1A"/>
    <w:rsid w:val="00FD669F"/>
    <w:rsid w:val="00FD7EC0"/>
    <w:rsid w:val="00FE0ACF"/>
    <w:rsid w:val="00FE2060"/>
    <w:rsid w:val="00FE4146"/>
    <w:rsid w:val="00FE67D7"/>
    <w:rsid w:val="00FE71B4"/>
    <w:rsid w:val="00FF2B3C"/>
    <w:rsid w:val="00FF4238"/>
    <w:rsid w:val="01979DA5"/>
    <w:rsid w:val="01AEE343"/>
    <w:rsid w:val="01ED9C9A"/>
    <w:rsid w:val="029E59EB"/>
    <w:rsid w:val="035744E3"/>
    <w:rsid w:val="03A588D2"/>
    <w:rsid w:val="03E9CB7C"/>
    <w:rsid w:val="03F7B728"/>
    <w:rsid w:val="04F872AB"/>
    <w:rsid w:val="05081F9A"/>
    <w:rsid w:val="05B3C19B"/>
    <w:rsid w:val="05FB1A66"/>
    <w:rsid w:val="0695AE6A"/>
    <w:rsid w:val="070D6FEA"/>
    <w:rsid w:val="074FF04A"/>
    <w:rsid w:val="07AB627E"/>
    <w:rsid w:val="07B01C1D"/>
    <w:rsid w:val="07DC7BF5"/>
    <w:rsid w:val="0A4F317B"/>
    <w:rsid w:val="0ACA90DF"/>
    <w:rsid w:val="0ACDE15D"/>
    <w:rsid w:val="0B21153D"/>
    <w:rsid w:val="0B4AE321"/>
    <w:rsid w:val="0BAD12EF"/>
    <w:rsid w:val="0C89484B"/>
    <w:rsid w:val="0CE7A53F"/>
    <w:rsid w:val="0E8E1A1A"/>
    <w:rsid w:val="0EC00901"/>
    <w:rsid w:val="0EC984E0"/>
    <w:rsid w:val="0EDEED04"/>
    <w:rsid w:val="0F79EF87"/>
    <w:rsid w:val="0FB2BC4F"/>
    <w:rsid w:val="0FCB089F"/>
    <w:rsid w:val="0FE591C2"/>
    <w:rsid w:val="104FE65A"/>
    <w:rsid w:val="10E65985"/>
    <w:rsid w:val="11001E76"/>
    <w:rsid w:val="11A3852F"/>
    <w:rsid w:val="11C71348"/>
    <w:rsid w:val="125CA40B"/>
    <w:rsid w:val="139D65B6"/>
    <w:rsid w:val="13EAAD5E"/>
    <w:rsid w:val="13ECED0F"/>
    <w:rsid w:val="13EE5289"/>
    <w:rsid w:val="1422A996"/>
    <w:rsid w:val="14506B32"/>
    <w:rsid w:val="15A9DD8F"/>
    <w:rsid w:val="15D008AE"/>
    <w:rsid w:val="1785016C"/>
    <w:rsid w:val="17B18CC9"/>
    <w:rsid w:val="18B80F02"/>
    <w:rsid w:val="18C7519B"/>
    <w:rsid w:val="1AAB7DEF"/>
    <w:rsid w:val="1B637AE7"/>
    <w:rsid w:val="1C057A52"/>
    <w:rsid w:val="1CA4F0DC"/>
    <w:rsid w:val="1CC632F3"/>
    <w:rsid w:val="1CD5BA57"/>
    <w:rsid w:val="1D02F00B"/>
    <w:rsid w:val="1D6861AE"/>
    <w:rsid w:val="1D97B41F"/>
    <w:rsid w:val="1DDB1A93"/>
    <w:rsid w:val="1E7CB267"/>
    <w:rsid w:val="1EDDC0D5"/>
    <w:rsid w:val="1F38D955"/>
    <w:rsid w:val="20059F2A"/>
    <w:rsid w:val="2102F60C"/>
    <w:rsid w:val="22760549"/>
    <w:rsid w:val="24B16450"/>
    <w:rsid w:val="258CAC46"/>
    <w:rsid w:val="2674E0AE"/>
    <w:rsid w:val="276A0EFF"/>
    <w:rsid w:val="27CA8F4D"/>
    <w:rsid w:val="28FC867C"/>
    <w:rsid w:val="2985D8AF"/>
    <w:rsid w:val="29AC8170"/>
    <w:rsid w:val="2AFD4D7C"/>
    <w:rsid w:val="2B842C4A"/>
    <w:rsid w:val="2BAFA1C8"/>
    <w:rsid w:val="2BB06B16"/>
    <w:rsid w:val="2BF09CA5"/>
    <w:rsid w:val="2BFE79A6"/>
    <w:rsid w:val="2C0E0A4B"/>
    <w:rsid w:val="2C486525"/>
    <w:rsid w:val="2CCAF9D5"/>
    <w:rsid w:val="2DA5EBCA"/>
    <w:rsid w:val="2DE00386"/>
    <w:rsid w:val="2E2EE3D0"/>
    <w:rsid w:val="2EFE29AD"/>
    <w:rsid w:val="2FB031F8"/>
    <w:rsid w:val="2FC8B85C"/>
    <w:rsid w:val="30579D6D"/>
    <w:rsid w:val="305BD3F9"/>
    <w:rsid w:val="330FAC6E"/>
    <w:rsid w:val="341DBF0D"/>
    <w:rsid w:val="348615E3"/>
    <w:rsid w:val="35291A6F"/>
    <w:rsid w:val="36043DC8"/>
    <w:rsid w:val="3786E5CC"/>
    <w:rsid w:val="37C4696A"/>
    <w:rsid w:val="37E10BE9"/>
    <w:rsid w:val="386A9CD8"/>
    <w:rsid w:val="3885A52E"/>
    <w:rsid w:val="391F32EE"/>
    <w:rsid w:val="3951FB39"/>
    <w:rsid w:val="39DD8A2B"/>
    <w:rsid w:val="3B0B6B03"/>
    <w:rsid w:val="3C5A56EF"/>
    <w:rsid w:val="3D79E874"/>
    <w:rsid w:val="3D933F04"/>
    <w:rsid w:val="3EAF623B"/>
    <w:rsid w:val="406B686F"/>
    <w:rsid w:val="412EFC29"/>
    <w:rsid w:val="41ADF7F2"/>
    <w:rsid w:val="41DB90E0"/>
    <w:rsid w:val="43815E0B"/>
    <w:rsid w:val="446D565A"/>
    <w:rsid w:val="4515F89F"/>
    <w:rsid w:val="4597FE37"/>
    <w:rsid w:val="464CB045"/>
    <w:rsid w:val="46ADB0EA"/>
    <w:rsid w:val="47009E80"/>
    <w:rsid w:val="487F009B"/>
    <w:rsid w:val="48837658"/>
    <w:rsid w:val="4C4F33FB"/>
    <w:rsid w:val="4C827801"/>
    <w:rsid w:val="4CF87109"/>
    <w:rsid w:val="5132B105"/>
    <w:rsid w:val="5187B3DB"/>
    <w:rsid w:val="520F58A1"/>
    <w:rsid w:val="531E9BBE"/>
    <w:rsid w:val="57CA3EC1"/>
    <w:rsid w:val="588B55ED"/>
    <w:rsid w:val="58C97194"/>
    <w:rsid w:val="595856A5"/>
    <w:rsid w:val="5A085199"/>
    <w:rsid w:val="5A32BDCF"/>
    <w:rsid w:val="5A97A044"/>
    <w:rsid w:val="5BF09890"/>
    <w:rsid w:val="5E0DB0CE"/>
    <w:rsid w:val="5EDBC2BC"/>
    <w:rsid w:val="6213253F"/>
    <w:rsid w:val="62975761"/>
    <w:rsid w:val="62FF38EB"/>
    <w:rsid w:val="6341958C"/>
    <w:rsid w:val="63D66010"/>
    <w:rsid w:val="644008A5"/>
    <w:rsid w:val="64D68913"/>
    <w:rsid w:val="64ED9039"/>
    <w:rsid w:val="66600DF1"/>
    <w:rsid w:val="66765865"/>
    <w:rsid w:val="671008E5"/>
    <w:rsid w:val="6782E3A9"/>
    <w:rsid w:val="67D2AA0E"/>
    <w:rsid w:val="67F7F66C"/>
    <w:rsid w:val="68BC7803"/>
    <w:rsid w:val="695BD43A"/>
    <w:rsid w:val="69863415"/>
    <w:rsid w:val="6A442668"/>
    <w:rsid w:val="6A86E7EA"/>
    <w:rsid w:val="6AEFC8D3"/>
    <w:rsid w:val="6B0A4AD0"/>
    <w:rsid w:val="6B337F14"/>
    <w:rsid w:val="6C1CA3F7"/>
    <w:rsid w:val="6DDF1E21"/>
    <w:rsid w:val="6E41EB92"/>
    <w:rsid w:val="6E9EDBEE"/>
    <w:rsid w:val="6F35AE85"/>
    <w:rsid w:val="705EF815"/>
    <w:rsid w:val="711268E8"/>
    <w:rsid w:val="728AAC47"/>
    <w:rsid w:val="728FA8C5"/>
    <w:rsid w:val="72EF3196"/>
    <w:rsid w:val="73241D96"/>
    <w:rsid w:val="76434A30"/>
    <w:rsid w:val="7672805A"/>
    <w:rsid w:val="76EBBD94"/>
    <w:rsid w:val="77660CC8"/>
    <w:rsid w:val="77FC49E9"/>
    <w:rsid w:val="786B08BA"/>
    <w:rsid w:val="79183FFB"/>
    <w:rsid w:val="79583EED"/>
    <w:rsid w:val="7A793F42"/>
    <w:rsid w:val="7B1B1393"/>
    <w:rsid w:val="7C02F6B6"/>
    <w:rsid w:val="7CA28AB9"/>
    <w:rsid w:val="7D2452C0"/>
    <w:rsid w:val="7E4EC20B"/>
    <w:rsid w:val="7FACF7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757CEE"/>
  <w15:docId w15:val="{14B23AAB-08D7-4EE0-933E-537ADD00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973"/>
    <w:rPr>
      <w:lang w:val="es-ES_tradnl"/>
    </w:rPr>
  </w:style>
  <w:style w:type="paragraph" w:styleId="Ttulo1">
    <w:name w:val="heading 1"/>
    <w:basedOn w:val="Normal"/>
    <w:next w:val="Normal"/>
    <w:qFormat/>
    <w:rsid w:val="00606973"/>
    <w:pPr>
      <w:keepNext/>
      <w:ind w:right="-187"/>
      <w:jc w:val="both"/>
      <w:outlineLvl w:val="0"/>
    </w:pPr>
    <w:rPr>
      <w:rFonts w:ascii="Arial" w:hAnsi="Arial" w:cs="Arial"/>
      <w:sz w:val="24"/>
      <w:szCs w:val="29"/>
    </w:rPr>
  </w:style>
  <w:style w:type="paragraph" w:styleId="Ttulo2">
    <w:name w:val="heading 2"/>
    <w:basedOn w:val="Normal"/>
    <w:next w:val="Normal"/>
    <w:qFormat/>
    <w:rsid w:val="00606973"/>
    <w:pPr>
      <w:keepNext/>
      <w:spacing w:line="360" w:lineRule="auto"/>
      <w:ind w:right="284"/>
      <w:jc w:val="both"/>
      <w:outlineLvl w:val="1"/>
    </w:pPr>
    <w:rPr>
      <w:rFonts w:ascii="Arial" w:hAnsi="Arial"/>
      <w:b/>
      <w:sz w:val="24"/>
    </w:rPr>
  </w:style>
  <w:style w:type="paragraph" w:styleId="Ttulo3">
    <w:name w:val="heading 3"/>
    <w:basedOn w:val="Normal"/>
    <w:next w:val="Normal"/>
    <w:qFormat/>
    <w:rsid w:val="00606973"/>
    <w:pPr>
      <w:keepNext/>
      <w:spacing w:line="360" w:lineRule="auto"/>
      <w:jc w:val="both"/>
      <w:outlineLvl w:val="2"/>
    </w:pPr>
    <w:rPr>
      <w:rFonts w:ascii="Arial" w:hAnsi="Arial"/>
      <w:b/>
      <w:sz w:val="36"/>
    </w:rPr>
  </w:style>
  <w:style w:type="paragraph" w:styleId="Ttulo5">
    <w:name w:val="heading 5"/>
    <w:basedOn w:val="Normal"/>
    <w:next w:val="Normal"/>
    <w:qFormat/>
    <w:rsid w:val="00606973"/>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06973"/>
    <w:pPr>
      <w:tabs>
        <w:tab w:val="center" w:pos="4252"/>
        <w:tab w:val="right" w:pos="8504"/>
      </w:tabs>
    </w:pPr>
  </w:style>
  <w:style w:type="paragraph" w:styleId="Textonotapie">
    <w:name w:val="footnote text"/>
    <w:aliases w:val="Texto nota pie Car,Footnote Text Char Char Char Char Char,Footnote Text Char Char Char Char,Footnote reference,FA Fu,texto de nota al pie,Footnote Text Char Char Char,Footnote Text Char,Footnote Text Char Char Char Char Char Char Char Cha"/>
    <w:basedOn w:val="Normal"/>
    <w:link w:val="TextonotapieCar2"/>
    <w:qFormat/>
    <w:rsid w:val="00606973"/>
  </w:style>
  <w:style w:type="character" w:styleId="Refdenotaalpie">
    <w:name w:val="footnote reference"/>
    <w:aliases w:val="Texto de nota al pie,referencia nota al pie,Footnotes refss,Appel note de bas de page,Fago Fußnotenzeichen,Footnote number,BVI fnr,f,Footnote symbol,Footnote,Ref,de nota al pie,Footnote Text Char1 Car Car Car Car,Ref. de nota al pie "/>
    <w:link w:val="4GChar"/>
    <w:uiPriority w:val="99"/>
    <w:qFormat/>
    <w:rsid w:val="00606973"/>
    <w:rPr>
      <w:vertAlign w:val="superscript"/>
    </w:rPr>
  </w:style>
  <w:style w:type="paragraph" w:styleId="Textoindependiente">
    <w:name w:val="Body Text"/>
    <w:basedOn w:val="Normal"/>
    <w:link w:val="TextoindependienteCar"/>
    <w:rsid w:val="00606973"/>
    <w:pPr>
      <w:spacing w:line="360" w:lineRule="auto"/>
      <w:jc w:val="both"/>
    </w:pPr>
    <w:rPr>
      <w:rFonts w:ascii="Arial" w:hAnsi="Arial"/>
      <w:sz w:val="26"/>
    </w:rPr>
  </w:style>
  <w:style w:type="paragraph" w:styleId="Piedepgina">
    <w:name w:val="footer"/>
    <w:basedOn w:val="Normal"/>
    <w:rsid w:val="00606973"/>
    <w:pPr>
      <w:tabs>
        <w:tab w:val="center" w:pos="4419"/>
        <w:tab w:val="right" w:pos="8838"/>
      </w:tabs>
    </w:pPr>
  </w:style>
  <w:style w:type="paragraph" w:styleId="Textoindependiente2">
    <w:name w:val="Body Text 2"/>
    <w:basedOn w:val="Normal"/>
    <w:rsid w:val="00606973"/>
    <w:pPr>
      <w:spacing w:line="360" w:lineRule="auto"/>
      <w:ind w:right="51"/>
      <w:jc w:val="both"/>
    </w:pPr>
    <w:rPr>
      <w:rFonts w:ascii="Arial" w:hAnsi="Arial"/>
      <w:sz w:val="24"/>
    </w:rPr>
  </w:style>
  <w:style w:type="paragraph" w:customStyle="1" w:styleId="Puesto">
    <w:name w:val="Puesto"/>
    <w:basedOn w:val="Normal"/>
    <w:qFormat/>
    <w:rsid w:val="00606973"/>
    <w:pPr>
      <w:widowControl w:val="0"/>
      <w:autoSpaceDE w:val="0"/>
      <w:autoSpaceDN w:val="0"/>
      <w:adjustRightInd w:val="0"/>
      <w:jc w:val="center"/>
    </w:pPr>
    <w:rPr>
      <w:rFonts w:ascii="Roman 12cpi" w:hAnsi="Roman 12cpi"/>
      <w:b/>
      <w:bCs/>
      <w:lang w:val="es-ES"/>
    </w:rPr>
  </w:style>
  <w:style w:type="paragraph" w:styleId="NormalWeb">
    <w:name w:val="Normal (Web)"/>
    <w:basedOn w:val="Normal"/>
    <w:uiPriority w:val="99"/>
    <w:rsid w:val="00606973"/>
    <w:pPr>
      <w:spacing w:before="100" w:beforeAutospacing="1" w:after="100" w:afterAutospacing="1"/>
    </w:pPr>
    <w:rPr>
      <w:sz w:val="24"/>
      <w:szCs w:val="24"/>
      <w:lang w:val="es-ES"/>
    </w:rPr>
  </w:style>
  <w:style w:type="paragraph" w:styleId="Cierre">
    <w:name w:val="Closing"/>
    <w:basedOn w:val="Normal"/>
    <w:rsid w:val="00606973"/>
    <w:pPr>
      <w:overflowPunct w:val="0"/>
      <w:autoSpaceDE w:val="0"/>
      <w:autoSpaceDN w:val="0"/>
      <w:adjustRightInd w:val="0"/>
      <w:ind w:left="4252"/>
      <w:textAlignment w:val="baseline"/>
    </w:pPr>
    <w:rPr>
      <w:sz w:val="24"/>
    </w:rPr>
  </w:style>
  <w:style w:type="character" w:customStyle="1" w:styleId="CarCar4">
    <w:name w:val="Car Car4"/>
    <w:rsid w:val="00606973"/>
    <w:rPr>
      <w:lang w:val="es-ES_tradnl" w:eastAsia="es-ES" w:bidi="ar-SA"/>
    </w:rPr>
  </w:style>
  <w:style w:type="paragraph" w:styleId="Sinespaciado">
    <w:name w:val="No Spacing"/>
    <w:qFormat/>
    <w:rsid w:val="00606973"/>
    <w:rPr>
      <w:rFonts w:ascii="Calibri" w:hAnsi="Calibri"/>
      <w:sz w:val="22"/>
      <w:szCs w:val="22"/>
      <w:lang w:eastAsia="en-US"/>
    </w:rPr>
  </w:style>
  <w:style w:type="character" w:customStyle="1" w:styleId="SinespaciadoCar">
    <w:name w:val="Sin espaciado Car"/>
    <w:rsid w:val="00606973"/>
    <w:rPr>
      <w:rFonts w:ascii="Calibri" w:hAnsi="Calibri"/>
      <w:sz w:val="22"/>
      <w:szCs w:val="22"/>
      <w:lang w:val="es-ES" w:eastAsia="en-US" w:bidi="ar-SA"/>
    </w:rPr>
  </w:style>
  <w:style w:type="character" w:customStyle="1" w:styleId="CarCar5">
    <w:name w:val="Car Car5"/>
    <w:rsid w:val="00606973"/>
    <w:rPr>
      <w:lang w:val="es-ES_tradnl" w:eastAsia="es-ES" w:bidi="ar-SA"/>
    </w:rPr>
  </w:style>
  <w:style w:type="character" w:customStyle="1" w:styleId="apple-style-span">
    <w:name w:val="apple-style-span"/>
    <w:rsid w:val="00606973"/>
    <w:rPr>
      <w:rFonts w:ascii="Times New Roman" w:hAnsi="Times New Roman" w:cs="Times New Roman" w:hint="default"/>
    </w:rPr>
  </w:style>
  <w:style w:type="character" w:customStyle="1" w:styleId="apple-converted-space">
    <w:name w:val="apple-converted-space"/>
    <w:rsid w:val="00606973"/>
    <w:rPr>
      <w:rFonts w:ascii="Times New Roman" w:hAnsi="Times New Roman" w:cs="Times New Roman" w:hint="default"/>
    </w:rPr>
  </w:style>
  <w:style w:type="paragraph" w:styleId="Textoindependiente3">
    <w:name w:val="Body Text 3"/>
    <w:basedOn w:val="Normal"/>
    <w:rsid w:val="00606973"/>
    <w:pPr>
      <w:autoSpaceDE w:val="0"/>
      <w:autoSpaceDN w:val="0"/>
      <w:adjustRightInd w:val="0"/>
    </w:pPr>
    <w:rPr>
      <w:rFonts w:ascii="Arial" w:hAnsi="Arial" w:cs="Arial"/>
      <w:sz w:val="24"/>
      <w:szCs w:val="26"/>
      <w:lang w:val="es-ES"/>
    </w:rPr>
  </w:style>
  <w:style w:type="character" w:styleId="Nmerodepgina">
    <w:name w:val="page number"/>
    <w:basedOn w:val="Fuentedeprrafopredeter"/>
    <w:rsid w:val="00606973"/>
  </w:style>
  <w:style w:type="character" w:customStyle="1" w:styleId="TextonotapieCar1">
    <w:name w:val="Texto nota pie Car1"/>
    <w:aliases w:val="Texto nota pie Car Car,Footnote Text Char Char Char Char Char Car,Footnote Text Char Char Char Char Car,Footnote reference Car,FA Fu Car,texto de nota al pie Car,Footnote Text Char Char Char Car,Footnote Text Char Car"/>
    <w:locked/>
    <w:rsid w:val="00606973"/>
    <w:rPr>
      <w:lang w:val="es-ES_tradnl" w:eastAsia="es-ES" w:bidi="ar-SA"/>
    </w:rPr>
  </w:style>
  <w:style w:type="paragraph" w:customStyle="1" w:styleId="Style6">
    <w:name w:val="Style6"/>
    <w:basedOn w:val="Normal"/>
    <w:rsid w:val="00606973"/>
    <w:pPr>
      <w:widowControl w:val="0"/>
      <w:autoSpaceDE w:val="0"/>
      <w:autoSpaceDN w:val="0"/>
      <w:adjustRightInd w:val="0"/>
    </w:pPr>
    <w:rPr>
      <w:rFonts w:ascii="Tahoma" w:hAnsi="Tahoma"/>
      <w:sz w:val="24"/>
      <w:szCs w:val="24"/>
      <w:lang w:val="es-ES"/>
    </w:rPr>
  </w:style>
  <w:style w:type="paragraph" w:customStyle="1" w:styleId="Style7">
    <w:name w:val="Style7"/>
    <w:basedOn w:val="Normal"/>
    <w:rsid w:val="00606973"/>
    <w:pPr>
      <w:widowControl w:val="0"/>
      <w:autoSpaceDE w:val="0"/>
      <w:autoSpaceDN w:val="0"/>
      <w:adjustRightInd w:val="0"/>
      <w:spacing w:line="435" w:lineRule="exact"/>
      <w:ind w:firstLine="1138"/>
      <w:jc w:val="both"/>
    </w:pPr>
    <w:rPr>
      <w:rFonts w:ascii="Tahoma" w:hAnsi="Tahoma"/>
      <w:sz w:val="24"/>
      <w:szCs w:val="24"/>
      <w:lang w:val="es-ES"/>
    </w:rPr>
  </w:style>
  <w:style w:type="paragraph" w:customStyle="1" w:styleId="Style9">
    <w:name w:val="Style9"/>
    <w:basedOn w:val="Normal"/>
    <w:rsid w:val="00606973"/>
    <w:pPr>
      <w:widowControl w:val="0"/>
      <w:autoSpaceDE w:val="0"/>
      <w:autoSpaceDN w:val="0"/>
      <w:adjustRightInd w:val="0"/>
      <w:spacing w:line="254" w:lineRule="exact"/>
      <w:jc w:val="both"/>
    </w:pPr>
    <w:rPr>
      <w:rFonts w:ascii="Tahoma" w:hAnsi="Tahoma"/>
      <w:sz w:val="24"/>
      <w:szCs w:val="24"/>
      <w:lang w:val="es-ES"/>
    </w:rPr>
  </w:style>
  <w:style w:type="paragraph" w:customStyle="1" w:styleId="Style14">
    <w:name w:val="Style14"/>
    <w:basedOn w:val="Normal"/>
    <w:rsid w:val="00606973"/>
    <w:pPr>
      <w:widowControl w:val="0"/>
      <w:autoSpaceDE w:val="0"/>
      <w:autoSpaceDN w:val="0"/>
      <w:adjustRightInd w:val="0"/>
    </w:pPr>
    <w:rPr>
      <w:rFonts w:ascii="Tahoma" w:hAnsi="Tahoma"/>
      <w:sz w:val="24"/>
      <w:szCs w:val="24"/>
      <w:lang w:val="es-ES"/>
    </w:rPr>
  </w:style>
  <w:style w:type="character" w:customStyle="1" w:styleId="FontStyle20">
    <w:name w:val="Font Style20"/>
    <w:rsid w:val="00606973"/>
    <w:rPr>
      <w:rFonts w:ascii="Arial" w:hAnsi="Arial" w:cs="Arial"/>
      <w:color w:val="000000"/>
      <w:sz w:val="20"/>
      <w:szCs w:val="20"/>
    </w:rPr>
  </w:style>
  <w:style w:type="character" w:customStyle="1" w:styleId="FontStyle22">
    <w:name w:val="Font Style22"/>
    <w:rsid w:val="00606973"/>
    <w:rPr>
      <w:rFonts w:ascii="Arial" w:hAnsi="Arial" w:cs="Arial"/>
      <w:color w:val="000000"/>
      <w:sz w:val="18"/>
      <w:szCs w:val="18"/>
    </w:rPr>
  </w:style>
  <w:style w:type="character" w:customStyle="1" w:styleId="FontStyle23">
    <w:name w:val="Font Style23"/>
    <w:rsid w:val="00606973"/>
    <w:rPr>
      <w:rFonts w:ascii="Tahoma" w:hAnsi="Tahoma" w:cs="Tahoma"/>
      <w:b/>
      <w:bCs/>
      <w:color w:val="000000"/>
      <w:sz w:val="20"/>
      <w:szCs w:val="20"/>
    </w:rPr>
  </w:style>
  <w:style w:type="character" w:customStyle="1" w:styleId="FontStyle24">
    <w:name w:val="Font Style24"/>
    <w:rsid w:val="00606973"/>
    <w:rPr>
      <w:rFonts w:ascii="Tahoma" w:hAnsi="Tahoma" w:cs="Tahoma"/>
      <w:color w:val="000000"/>
      <w:sz w:val="20"/>
      <w:szCs w:val="20"/>
    </w:rPr>
  </w:style>
  <w:style w:type="paragraph" w:customStyle="1" w:styleId="Default">
    <w:name w:val="Default"/>
    <w:rsid w:val="00606973"/>
    <w:pPr>
      <w:autoSpaceDE w:val="0"/>
      <w:autoSpaceDN w:val="0"/>
      <w:adjustRightInd w:val="0"/>
    </w:pPr>
    <w:rPr>
      <w:rFonts w:ascii="Arial" w:hAnsi="Arial" w:cs="Arial"/>
      <w:color w:val="000000"/>
      <w:sz w:val="24"/>
      <w:szCs w:val="24"/>
    </w:rPr>
  </w:style>
  <w:style w:type="character" w:customStyle="1" w:styleId="textonavy">
    <w:name w:val="texto_navy"/>
    <w:basedOn w:val="Fuentedeprrafopredeter"/>
    <w:rsid w:val="00606973"/>
  </w:style>
  <w:style w:type="character" w:styleId="Hipervnculo">
    <w:name w:val="Hyperlink"/>
    <w:uiPriority w:val="99"/>
    <w:rsid w:val="00606973"/>
    <w:rPr>
      <w:color w:val="0000FF"/>
      <w:u w:val="single"/>
    </w:rPr>
  </w:style>
  <w:style w:type="character" w:customStyle="1" w:styleId="st">
    <w:name w:val="st"/>
    <w:basedOn w:val="Fuentedeprrafopredeter"/>
    <w:rsid w:val="00606973"/>
  </w:style>
  <w:style w:type="character" w:styleId="Textoennegrita">
    <w:name w:val="Strong"/>
    <w:qFormat/>
    <w:rsid w:val="00C21532"/>
    <w:rPr>
      <w:rFonts w:cs="Times New Roman"/>
      <w:b/>
    </w:rPr>
  </w:style>
  <w:style w:type="character" w:customStyle="1" w:styleId="TextonotapieCar2">
    <w:name w:val="Texto nota pie Car2"/>
    <w:aliases w:val="Texto nota pie Car Car1,Footnote Text Char Char Char Char Char Car1,Footnote Text Char Char Char Char Car1,Footnote reference Car1,FA Fu Car1,texto de nota al pie Car1,Footnote Text Char Char Char Car1,Footnote Text Char Car1"/>
    <w:link w:val="Textonotapie"/>
    <w:uiPriority w:val="99"/>
    <w:rsid w:val="00BA0CCB"/>
    <w:rPr>
      <w:lang w:val="es-ES_tradnl" w:eastAsia="es-ES" w:bidi="ar-SA"/>
    </w:rPr>
  </w:style>
  <w:style w:type="paragraph" w:styleId="Textodeglobo">
    <w:name w:val="Balloon Text"/>
    <w:basedOn w:val="Normal"/>
    <w:link w:val="TextodegloboCar"/>
    <w:rsid w:val="008E1577"/>
    <w:rPr>
      <w:rFonts w:ascii="Segoe UI" w:hAnsi="Segoe UI" w:cs="Segoe UI"/>
      <w:sz w:val="18"/>
      <w:szCs w:val="18"/>
    </w:rPr>
  </w:style>
  <w:style w:type="character" w:customStyle="1" w:styleId="TextodegloboCar">
    <w:name w:val="Texto de globo Car"/>
    <w:link w:val="Textodeglobo"/>
    <w:rsid w:val="008E1577"/>
    <w:rPr>
      <w:rFonts w:ascii="Segoe UI" w:hAnsi="Segoe UI" w:cs="Segoe UI"/>
      <w:sz w:val="18"/>
      <w:szCs w:val="18"/>
      <w:lang w:val="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0D560A"/>
    <w:pPr>
      <w:jc w:val="both"/>
    </w:pPr>
    <w:rPr>
      <w:vertAlign w:val="superscript"/>
      <w:lang w:val="es-ES"/>
    </w:rPr>
  </w:style>
  <w:style w:type="paragraph" w:customStyle="1" w:styleId="nueve">
    <w:name w:val="nueve"/>
    <w:basedOn w:val="Normal"/>
    <w:rsid w:val="001D7299"/>
    <w:pPr>
      <w:spacing w:before="100" w:beforeAutospacing="1" w:after="100" w:afterAutospacing="1"/>
    </w:pPr>
    <w:rPr>
      <w:sz w:val="24"/>
      <w:szCs w:val="24"/>
      <w:lang w:val="es-ES"/>
    </w:rPr>
  </w:style>
  <w:style w:type="paragraph" w:styleId="Prrafodelista">
    <w:name w:val="List Paragraph"/>
    <w:basedOn w:val="Normal"/>
    <w:uiPriority w:val="34"/>
    <w:qFormat/>
    <w:rsid w:val="00E65D4A"/>
    <w:pPr>
      <w:ind w:left="708"/>
    </w:pPr>
  </w:style>
  <w:style w:type="paragraph" w:styleId="Textocomentario">
    <w:name w:val="annotation text"/>
    <w:basedOn w:val="Normal"/>
    <w:link w:val="TextocomentarioCar"/>
    <w:semiHidden/>
    <w:unhideWhenUsed/>
    <w:rsid w:val="00AC5E3F"/>
  </w:style>
  <w:style w:type="character" w:customStyle="1" w:styleId="TextocomentarioCar">
    <w:name w:val="Texto comentario Car"/>
    <w:basedOn w:val="Fuentedeprrafopredeter"/>
    <w:link w:val="Textocomentario"/>
    <w:semiHidden/>
    <w:rsid w:val="00AC5E3F"/>
    <w:rPr>
      <w:lang w:val="es-ES_tradnl"/>
    </w:rPr>
  </w:style>
  <w:style w:type="character" w:styleId="Refdecomentario">
    <w:name w:val="annotation reference"/>
    <w:basedOn w:val="Fuentedeprrafopredeter"/>
    <w:semiHidden/>
    <w:unhideWhenUsed/>
    <w:rsid w:val="00AC5E3F"/>
    <w:rPr>
      <w:sz w:val="16"/>
      <w:szCs w:val="16"/>
    </w:rPr>
  </w:style>
  <w:style w:type="paragraph" w:styleId="Asuntodelcomentario">
    <w:name w:val="annotation subject"/>
    <w:basedOn w:val="Textocomentario"/>
    <w:next w:val="Textocomentario"/>
    <w:link w:val="AsuntodelcomentarioCar"/>
    <w:semiHidden/>
    <w:unhideWhenUsed/>
    <w:rsid w:val="009C42BB"/>
    <w:rPr>
      <w:b/>
      <w:bCs/>
    </w:rPr>
  </w:style>
  <w:style w:type="character" w:customStyle="1" w:styleId="AsuntodelcomentarioCar">
    <w:name w:val="Asunto del comentario Car"/>
    <w:basedOn w:val="TextocomentarioCar"/>
    <w:link w:val="Asuntodelcomentario"/>
    <w:semiHidden/>
    <w:rsid w:val="009C42BB"/>
    <w:rPr>
      <w:b/>
      <w:bCs/>
      <w:lang w:val="es-ES_tradnl"/>
    </w:rPr>
  </w:style>
  <w:style w:type="character" w:customStyle="1" w:styleId="TextoindependienteCar">
    <w:name w:val="Texto independiente Car"/>
    <w:basedOn w:val="Fuentedeprrafopredeter"/>
    <w:link w:val="Textoindependiente"/>
    <w:rsid w:val="00493844"/>
    <w:rPr>
      <w:rFonts w:ascii="Arial" w:hAnsi="Arial"/>
      <w:sz w:val="26"/>
      <w:lang w:val="es-ES_tradnl"/>
    </w:rPr>
  </w:style>
  <w:style w:type="character" w:customStyle="1" w:styleId="eop">
    <w:name w:val="eop"/>
    <w:basedOn w:val="Fuentedeprrafopredeter"/>
    <w:rsid w:val="00493844"/>
  </w:style>
  <w:style w:type="character" w:customStyle="1" w:styleId="baj">
    <w:name w:val="b_aj"/>
    <w:basedOn w:val="Fuentedeprrafopredeter"/>
    <w:rsid w:val="000E5B12"/>
  </w:style>
  <w:style w:type="character" w:customStyle="1" w:styleId="UnresolvedMention">
    <w:name w:val="Unresolved Mention"/>
    <w:basedOn w:val="Fuentedeprrafopredeter"/>
    <w:uiPriority w:val="99"/>
    <w:semiHidden/>
    <w:unhideWhenUsed/>
    <w:rsid w:val="00323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238225">
      <w:bodyDiv w:val="1"/>
      <w:marLeft w:val="0"/>
      <w:marRight w:val="0"/>
      <w:marTop w:val="0"/>
      <w:marBottom w:val="0"/>
      <w:divBdr>
        <w:top w:val="none" w:sz="0" w:space="0" w:color="auto"/>
        <w:left w:val="none" w:sz="0" w:space="0" w:color="auto"/>
        <w:bottom w:val="none" w:sz="0" w:space="0" w:color="auto"/>
        <w:right w:val="none" w:sz="0" w:space="0" w:color="auto"/>
      </w:divBdr>
    </w:div>
    <w:div w:id="1406996970">
      <w:bodyDiv w:val="1"/>
      <w:marLeft w:val="0"/>
      <w:marRight w:val="0"/>
      <w:marTop w:val="0"/>
      <w:marBottom w:val="0"/>
      <w:divBdr>
        <w:top w:val="none" w:sz="0" w:space="0" w:color="auto"/>
        <w:left w:val="none" w:sz="0" w:space="0" w:color="auto"/>
        <w:bottom w:val="none" w:sz="0" w:space="0" w:color="auto"/>
        <w:right w:val="none" w:sz="0" w:space="0" w:color="auto"/>
      </w:divBdr>
    </w:div>
    <w:div w:id="1521505517">
      <w:bodyDiv w:val="1"/>
      <w:marLeft w:val="0"/>
      <w:marRight w:val="0"/>
      <w:marTop w:val="0"/>
      <w:marBottom w:val="0"/>
      <w:divBdr>
        <w:top w:val="none" w:sz="0" w:space="0" w:color="auto"/>
        <w:left w:val="none" w:sz="0" w:space="0" w:color="auto"/>
        <w:bottom w:val="none" w:sz="0" w:space="0" w:color="auto"/>
        <w:right w:val="none" w:sz="0" w:space="0" w:color="auto"/>
      </w:divBdr>
    </w:div>
    <w:div w:id="1721586360">
      <w:bodyDiv w:val="1"/>
      <w:marLeft w:val="0"/>
      <w:marRight w:val="0"/>
      <w:marTop w:val="0"/>
      <w:marBottom w:val="0"/>
      <w:divBdr>
        <w:top w:val="none" w:sz="0" w:space="0" w:color="auto"/>
        <w:left w:val="none" w:sz="0" w:space="0" w:color="auto"/>
        <w:bottom w:val="none" w:sz="0" w:space="0" w:color="auto"/>
        <w:right w:val="none" w:sz="0" w:space="0" w:color="auto"/>
      </w:divBdr>
    </w:div>
    <w:div w:id="179182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nica.leyton@unidadvictimas.gov.c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ley_1448_2011.html" TargetMode="External"/><Relationship Id="rId5" Type="http://schemas.openxmlformats.org/officeDocument/2006/relationships/numbering" Target="numbering.xml"/><Relationship Id="rId15" Type="http://schemas.openxmlformats.org/officeDocument/2006/relationships/footer" Target="footer2.xml"/><Relationship Id="R889509a587024864"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157412b-f7d0-435c-8dc3-c57cc9ba3390">
      <UserInfo>
        <DisplayName>German Dario Goez Vinasco</DisplayName>
        <AccountId>206</AccountId>
        <AccountType/>
      </UserInfo>
      <UserInfo>
        <DisplayName>Ana Lucia Caicedo Calderon</DisplayName>
        <AccountId>20</AccountId>
        <AccountType/>
      </UserInfo>
      <UserInfo>
        <DisplayName>Julio Cesar Salazar Muñoz</DisplayName>
        <AccountId>12</AccountId>
        <AccountType/>
      </UserInfo>
    </SharedWithUsers>
    <lcf76f155ced4ddcb4097134ff3c332f xmlns="dded84e4-001b-470d-a0e6-15ddd3924142">
      <Terms xmlns="http://schemas.microsoft.com/office/infopath/2007/PartnerControls"/>
    </lcf76f155ced4ddcb4097134ff3c332f>
    <TaxCatchAll xmlns="b157412b-f7d0-435c-8dc3-c57cc9ba339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5549E-D616-4849-8766-609AA0EE5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B217E7-7465-4AF4-9181-D052DF52017D}">
  <ds:schemaRefs>
    <ds:schemaRef ds:uri="http://schemas.microsoft.com/sharepoint/v3/contenttype/forms"/>
  </ds:schemaRefs>
</ds:datastoreItem>
</file>

<file path=customXml/itemProps3.xml><?xml version="1.0" encoding="utf-8"?>
<ds:datastoreItem xmlns:ds="http://schemas.openxmlformats.org/officeDocument/2006/customXml" ds:itemID="{1175AB97-9AF7-4E47-BB67-9FF48F398957}">
  <ds:schemaRefs>
    <ds:schemaRef ds:uri="http://schemas.microsoft.com/office/2006/metadata/properties"/>
    <ds:schemaRef ds:uri="http://schemas.microsoft.com/office/infopath/2007/PartnerControls"/>
    <ds:schemaRef ds:uri="b157412b-f7d0-435c-8dc3-c57cc9ba3390"/>
    <ds:schemaRef ds:uri="dded84e4-001b-470d-a0e6-15ddd3924142"/>
  </ds:schemaRefs>
</ds:datastoreItem>
</file>

<file path=customXml/itemProps4.xml><?xml version="1.0" encoding="utf-8"?>
<ds:datastoreItem xmlns:ds="http://schemas.openxmlformats.org/officeDocument/2006/customXml" ds:itemID="{434DA66A-AD43-44A4-B9D9-FC4A33AB1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3588</Words>
  <Characters>20457</Characters>
  <Application>Microsoft Office Word</Application>
  <DocSecurity>0</DocSecurity>
  <Lines>170</Lines>
  <Paragraphs>47</Paragraphs>
  <ScaleCrop>false</ScaleCrop>
  <HeadingPairs>
    <vt:vector size="2" baseType="variant">
      <vt:variant>
        <vt:lpstr>Título</vt:lpstr>
      </vt:variant>
      <vt:variant>
        <vt:i4>1</vt:i4>
      </vt:variant>
    </vt:vector>
  </HeadingPairs>
  <TitlesOfParts>
    <vt:vector size="1" baseType="lpstr">
      <vt:lpstr>Providencia:                               Sentencia del 13 de enero de 2012</vt:lpstr>
    </vt:vector>
  </TitlesOfParts>
  <Company>Consejo Superior de la Judicatura</Company>
  <LinksUpToDate>false</LinksUpToDate>
  <CharactersWithSpaces>23998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Providencia:                               Sentencia del 13 de enero de 2012</dc:title>
  <dc:creator>hmejiau</dc:creator>
  <cp:lastModifiedBy>samsung</cp:lastModifiedBy>
  <cp:revision>49</cp:revision>
  <cp:lastPrinted>2019-02-04T21:07:00Z</cp:lastPrinted>
  <dcterms:created xsi:type="dcterms:W3CDTF">2023-09-18T14:17:00Z</dcterms:created>
  <dcterms:modified xsi:type="dcterms:W3CDTF">2023-11-29T13:50:00Z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