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A268C" w14:textId="2ECF3B28" w:rsidR="006C23D5" w:rsidRPr="00880FD2" w:rsidRDefault="00880FD2" w:rsidP="006C23D5">
      <w:pPr>
        <w:jc w:val="both"/>
        <w:textAlignment w:val="baseline"/>
        <w:rPr>
          <w:rFonts w:ascii="Arial" w:hAnsi="Arial" w:cs="Arial"/>
          <w:b/>
          <w:sz w:val="20"/>
          <w:szCs w:val="24"/>
          <w:lang w:val="es-CO" w:eastAsia="es-CO"/>
        </w:rPr>
      </w:pPr>
      <w:r w:rsidRPr="00880FD2">
        <w:rPr>
          <w:rFonts w:ascii="Arial" w:hAnsi="Arial" w:cs="Arial"/>
          <w:b/>
          <w:sz w:val="20"/>
          <w:szCs w:val="24"/>
          <w:lang w:val="es-CO" w:eastAsia="es-CO"/>
        </w:rPr>
        <w:t>CONTRATO DE TRABAJO / SOLIDARIDAD / BENEFICIARIO DE LA OBRA / REQUISITOS</w:t>
      </w:r>
    </w:p>
    <w:p w14:paraId="3A75BA27" w14:textId="1C5D0A03" w:rsidR="006C23D5" w:rsidRPr="006C23D5" w:rsidRDefault="00884CC7" w:rsidP="00884CC7">
      <w:pPr>
        <w:jc w:val="both"/>
        <w:textAlignment w:val="baseline"/>
        <w:rPr>
          <w:rFonts w:ascii="Arial" w:hAnsi="Arial" w:cs="Arial"/>
          <w:sz w:val="20"/>
          <w:szCs w:val="24"/>
          <w:lang w:val="es-CO" w:eastAsia="es-CO"/>
        </w:rPr>
      </w:pPr>
      <w:r w:rsidRPr="00884CC7">
        <w:rPr>
          <w:rFonts w:ascii="Arial" w:hAnsi="Arial" w:cs="Arial"/>
          <w:sz w:val="20"/>
          <w:szCs w:val="24"/>
          <w:lang w:val="es-CO" w:eastAsia="es-CO"/>
        </w:rPr>
        <w:t>El C.S.T. en su artículo 34 reglamenta la figura del contratista independiente, que es aquel que contrata la ejecución de una obra o la prestación de servicios para un tercero, constituyéndose como verdadero empleador y, por lo tanto; quien asume todos los riesgos.</w:t>
      </w:r>
      <w:r>
        <w:rPr>
          <w:rFonts w:ascii="Arial" w:hAnsi="Arial" w:cs="Arial"/>
          <w:sz w:val="20"/>
          <w:szCs w:val="24"/>
          <w:lang w:val="es-CO" w:eastAsia="es-CO"/>
        </w:rPr>
        <w:t xml:space="preserve"> </w:t>
      </w:r>
      <w:r w:rsidRPr="00884CC7">
        <w:rPr>
          <w:rFonts w:ascii="Arial" w:hAnsi="Arial" w:cs="Arial"/>
          <w:sz w:val="20"/>
          <w:szCs w:val="24"/>
          <w:lang w:val="es-CO" w:eastAsia="es-CO"/>
        </w:rPr>
        <w:t>En todo caso, puede pretenderse del tercero beneficiario de la obra la responsabilidad solidaria en el pago de las obligaciones laborales derivadas de los contratos de trabajo que el contratista independiente celebre con sus trabajadores, siempre y cuando se reúnan los siguientes requisitos: (i) Exista un contrato de naturaleza no laboral entre el contratista y el beneficiario de la obra</w:t>
      </w:r>
      <w:r w:rsidR="00880FD2">
        <w:rPr>
          <w:rFonts w:ascii="Arial" w:hAnsi="Arial" w:cs="Arial"/>
          <w:sz w:val="20"/>
          <w:szCs w:val="24"/>
          <w:lang w:val="es-CO" w:eastAsia="es-CO"/>
        </w:rPr>
        <w:t>…</w:t>
      </w:r>
      <w:r w:rsidRPr="00884CC7">
        <w:rPr>
          <w:rFonts w:ascii="Arial" w:hAnsi="Arial" w:cs="Arial"/>
          <w:sz w:val="20"/>
          <w:szCs w:val="24"/>
          <w:lang w:val="es-CO" w:eastAsia="es-CO"/>
        </w:rPr>
        <w:t>; (ii) exista un contrato de trabajo entre el contratista y sus colaboradores para beneficiar al contratante; (iii) Que la obra y/o el servicio contratado guarden relación con actividades normales de la empresa o negocio del beneficiario de la obra o servicio</w:t>
      </w:r>
      <w:r>
        <w:rPr>
          <w:rFonts w:ascii="Arial" w:hAnsi="Arial" w:cs="Arial"/>
          <w:sz w:val="20"/>
          <w:szCs w:val="24"/>
          <w:lang w:val="es-CO" w:eastAsia="es-CO"/>
        </w:rPr>
        <w:t xml:space="preserve">…; </w:t>
      </w:r>
      <w:r w:rsidRPr="00884CC7">
        <w:rPr>
          <w:rFonts w:ascii="Arial" w:hAnsi="Arial" w:cs="Arial"/>
          <w:sz w:val="20"/>
          <w:szCs w:val="24"/>
          <w:lang w:val="es-CO" w:eastAsia="es-CO"/>
        </w:rPr>
        <w:t>(iv) el contratista adeude las obligaciones de carácter laboral que tiene respecto de sus colaboradores; (v) finalmente, resulta indispensable acreditar que los servicios prestados sean exclusivos para el beneficiario de la obra.</w:t>
      </w:r>
    </w:p>
    <w:p w14:paraId="51733638" w14:textId="77777777" w:rsidR="006C23D5" w:rsidRPr="006C23D5" w:rsidRDefault="006C23D5" w:rsidP="006C23D5">
      <w:pPr>
        <w:jc w:val="both"/>
        <w:textAlignment w:val="baseline"/>
        <w:rPr>
          <w:rFonts w:ascii="Arial" w:hAnsi="Arial" w:cs="Arial"/>
          <w:sz w:val="20"/>
          <w:szCs w:val="24"/>
          <w:lang w:val="es-CO" w:eastAsia="es-CO"/>
        </w:rPr>
      </w:pPr>
    </w:p>
    <w:p w14:paraId="38396800" w14:textId="352DECC8" w:rsidR="00880FD2" w:rsidRPr="00880FD2" w:rsidRDefault="00880FD2" w:rsidP="00880FD2">
      <w:pPr>
        <w:jc w:val="both"/>
        <w:textAlignment w:val="baseline"/>
        <w:rPr>
          <w:rFonts w:ascii="Arial" w:hAnsi="Arial" w:cs="Arial"/>
          <w:b/>
          <w:sz w:val="20"/>
          <w:szCs w:val="24"/>
          <w:lang w:val="es-CO" w:eastAsia="es-CO"/>
        </w:rPr>
      </w:pPr>
      <w:r w:rsidRPr="00880FD2">
        <w:rPr>
          <w:rFonts w:ascii="Arial" w:hAnsi="Arial" w:cs="Arial"/>
          <w:b/>
          <w:sz w:val="20"/>
          <w:szCs w:val="24"/>
          <w:lang w:val="es-CO" w:eastAsia="es-CO"/>
        </w:rPr>
        <w:t xml:space="preserve">CONTRATO DE TRABAJO / SOLIDARIDAD / </w:t>
      </w:r>
      <w:r w:rsidR="00B236AC">
        <w:rPr>
          <w:rFonts w:ascii="Arial" w:hAnsi="Arial" w:cs="Arial"/>
          <w:b/>
          <w:sz w:val="20"/>
          <w:szCs w:val="24"/>
          <w:lang w:val="es-CO" w:eastAsia="es-CO"/>
        </w:rPr>
        <w:t>ARTÍCULO 34 DEL CST / PROCEDENCIA</w:t>
      </w:r>
    </w:p>
    <w:p w14:paraId="4BF3EA32" w14:textId="30280C16" w:rsidR="006C23D5" w:rsidRPr="00927565" w:rsidRDefault="008A396C" w:rsidP="00927565">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8A396C">
        <w:rPr>
          <w:rFonts w:ascii="Arial" w:hAnsi="Arial" w:cs="Arial"/>
          <w:sz w:val="20"/>
          <w:szCs w:val="24"/>
          <w:lang w:val="es-CO" w:eastAsia="es-CO"/>
        </w:rPr>
        <w:t>la Sala Laboral de la Corte Suprema de Justicia</w:t>
      </w:r>
      <w:r w:rsidR="00E653D7">
        <w:rPr>
          <w:rFonts w:ascii="Arial" w:hAnsi="Arial" w:cs="Arial"/>
          <w:sz w:val="20"/>
          <w:szCs w:val="24"/>
          <w:lang w:val="es-CO" w:eastAsia="es-CO"/>
        </w:rPr>
        <w:t>…</w:t>
      </w:r>
      <w:r w:rsidRPr="008A396C">
        <w:rPr>
          <w:rFonts w:ascii="Arial" w:hAnsi="Arial" w:cs="Arial"/>
          <w:sz w:val="20"/>
          <w:szCs w:val="24"/>
          <w:lang w:val="es-CO" w:eastAsia="es-CO"/>
        </w:rPr>
        <w:t xml:space="preserve"> SL5033-2020 enseñó que la proce</w:t>
      </w:r>
      <w:bookmarkStart w:id="0" w:name="_GoBack"/>
      <w:bookmarkEnd w:id="0"/>
      <w:r w:rsidRPr="008A396C">
        <w:rPr>
          <w:rFonts w:ascii="Arial" w:hAnsi="Arial" w:cs="Arial"/>
          <w:sz w:val="20"/>
          <w:szCs w:val="24"/>
          <w:lang w:val="es-CO" w:eastAsia="es-CO"/>
        </w:rPr>
        <w:t>dencia del artículo 34 del C.S.T. también ocurre cuando el contratista y sus trabajadores ejecutan actividades conexas o complementarias a las propias y ordinarias del contratante</w:t>
      </w:r>
      <w:r w:rsidR="00E653D7">
        <w:rPr>
          <w:rFonts w:ascii="Arial" w:hAnsi="Arial" w:cs="Arial"/>
          <w:sz w:val="20"/>
          <w:szCs w:val="24"/>
          <w:lang w:val="es-CO" w:eastAsia="es-CO"/>
        </w:rPr>
        <w:t>…</w:t>
      </w:r>
      <w:r w:rsidR="00927565">
        <w:rPr>
          <w:rFonts w:ascii="Arial" w:hAnsi="Arial" w:cs="Arial"/>
          <w:sz w:val="20"/>
          <w:szCs w:val="24"/>
          <w:lang w:val="es-CO" w:eastAsia="es-CO"/>
        </w:rPr>
        <w:t xml:space="preserve"> (…) </w:t>
      </w:r>
      <w:r w:rsidR="00927565" w:rsidRPr="00927565">
        <w:rPr>
          <w:rFonts w:ascii="Arial" w:hAnsi="Arial" w:cs="Arial"/>
          <w:sz w:val="20"/>
          <w:szCs w:val="24"/>
          <w:lang w:val="es-CO" w:eastAsia="es-CO"/>
        </w:rPr>
        <w:t>en razón a los intervinientes en este proceso se hace necesario acotar que el artículo 177 de la Ley 100/93 dispone que la función de las EPS, independiente de su naturaleza (pública, privada o mixta – art. 180 ib.) es organizar y garantizar, directa o indirectamente, la prestación del POS a sus afiliados, lo que pueden realizar a través de profesionales en el área de la salud o por medio de las IPS, sean propias o externas (art. 179 ibídem); ésta última cuya función es prestar el servicio a los beneficiarios del sistema</w:t>
      </w:r>
      <w:r w:rsidR="00927565">
        <w:rPr>
          <w:rFonts w:ascii="Arial" w:hAnsi="Arial" w:cs="Arial"/>
          <w:sz w:val="20"/>
          <w:szCs w:val="24"/>
          <w:lang w:val="es-CO" w:eastAsia="es-CO"/>
        </w:rPr>
        <w:t>…</w:t>
      </w:r>
    </w:p>
    <w:p w14:paraId="676C508F" w14:textId="77777777" w:rsidR="006C23D5" w:rsidRPr="006C23D5" w:rsidRDefault="006C23D5" w:rsidP="006C23D5">
      <w:pPr>
        <w:jc w:val="both"/>
        <w:textAlignment w:val="baseline"/>
        <w:rPr>
          <w:rFonts w:ascii="Arial" w:hAnsi="Arial" w:cs="Arial"/>
          <w:sz w:val="20"/>
          <w:szCs w:val="24"/>
          <w:lang w:val="es-CO" w:eastAsia="es-CO"/>
        </w:rPr>
      </w:pPr>
    </w:p>
    <w:p w14:paraId="2563E2AA" w14:textId="77777777" w:rsidR="006C23D5" w:rsidRPr="006C23D5" w:rsidRDefault="006C23D5" w:rsidP="006C23D5">
      <w:pPr>
        <w:jc w:val="both"/>
        <w:textAlignment w:val="baseline"/>
        <w:rPr>
          <w:rFonts w:ascii="Arial" w:hAnsi="Arial" w:cs="Arial"/>
          <w:sz w:val="20"/>
          <w:szCs w:val="24"/>
          <w:lang w:val="es-CO" w:eastAsia="es-CO"/>
        </w:rPr>
      </w:pPr>
    </w:p>
    <w:p w14:paraId="03FB62A9" w14:textId="77777777" w:rsidR="006C23D5" w:rsidRPr="006C23D5" w:rsidRDefault="006C23D5" w:rsidP="006C23D5">
      <w:pPr>
        <w:jc w:val="both"/>
        <w:textAlignment w:val="baseline"/>
        <w:rPr>
          <w:rFonts w:ascii="Arial" w:hAnsi="Arial" w:cs="Arial"/>
          <w:sz w:val="20"/>
          <w:szCs w:val="24"/>
          <w:lang w:val="es-CO" w:eastAsia="es-CO"/>
        </w:rPr>
      </w:pPr>
    </w:p>
    <w:p w14:paraId="5E04AB22" w14:textId="77777777" w:rsidR="006C23D5" w:rsidRPr="006C23D5" w:rsidRDefault="006C23D5" w:rsidP="006C23D5">
      <w:pPr>
        <w:spacing w:line="276" w:lineRule="auto"/>
        <w:jc w:val="center"/>
        <w:textAlignment w:val="baseline"/>
        <w:rPr>
          <w:rFonts w:ascii="Arial" w:hAnsi="Arial" w:cs="Arial"/>
          <w:szCs w:val="24"/>
          <w:lang w:val="es-CO" w:eastAsia="es-CO"/>
        </w:rPr>
      </w:pPr>
      <w:r w:rsidRPr="006C23D5">
        <w:rPr>
          <w:rFonts w:ascii="Arial" w:hAnsi="Arial" w:cs="Arial"/>
          <w:noProof/>
          <w:szCs w:val="24"/>
          <w:lang w:val="en-US" w:eastAsia="en-US"/>
        </w:rPr>
        <w:drawing>
          <wp:inline distT="0" distB="0" distL="0" distR="0" wp14:anchorId="065B7029" wp14:editId="7CEA79E8">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6C23D5">
        <w:rPr>
          <w:rFonts w:ascii="Arial" w:hAnsi="Arial" w:cs="Arial"/>
          <w:szCs w:val="24"/>
          <w:lang w:val="es-CO" w:eastAsia="es-CO"/>
        </w:rPr>
        <w:t> </w:t>
      </w:r>
    </w:p>
    <w:p w14:paraId="74262AF7" w14:textId="77777777" w:rsidR="006C23D5" w:rsidRPr="006C23D5" w:rsidRDefault="006C23D5" w:rsidP="006C23D5">
      <w:pPr>
        <w:spacing w:line="276" w:lineRule="auto"/>
        <w:jc w:val="center"/>
        <w:textAlignment w:val="baseline"/>
        <w:rPr>
          <w:rFonts w:ascii="Arial" w:hAnsi="Arial" w:cs="Arial"/>
          <w:szCs w:val="24"/>
          <w:lang w:val="es-CO" w:eastAsia="es-CO"/>
        </w:rPr>
      </w:pPr>
      <w:r w:rsidRPr="006C23D5">
        <w:rPr>
          <w:rFonts w:ascii="Arial" w:hAnsi="Arial" w:cs="Arial"/>
          <w:b/>
          <w:bCs/>
          <w:szCs w:val="24"/>
          <w:lang w:val="es-ES" w:eastAsia="es-CO"/>
        </w:rPr>
        <w:t>RAMA JUDICIAL DEL PODER PÚBLICO</w:t>
      </w:r>
      <w:r w:rsidRPr="006C23D5">
        <w:rPr>
          <w:rFonts w:ascii="Arial" w:hAnsi="Arial" w:cs="Arial"/>
          <w:szCs w:val="24"/>
          <w:lang w:val="es-CO" w:eastAsia="es-CO"/>
        </w:rPr>
        <w:t> </w:t>
      </w:r>
    </w:p>
    <w:p w14:paraId="774B29FB" w14:textId="77777777" w:rsidR="006C23D5" w:rsidRPr="006C23D5" w:rsidRDefault="006C23D5" w:rsidP="006C23D5">
      <w:pPr>
        <w:spacing w:line="276" w:lineRule="auto"/>
        <w:jc w:val="center"/>
        <w:textAlignment w:val="baseline"/>
        <w:rPr>
          <w:rFonts w:ascii="Arial" w:hAnsi="Arial" w:cs="Arial"/>
          <w:szCs w:val="24"/>
          <w:lang w:val="es-CO" w:eastAsia="es-CO"/>
        </w:rPr>
      </w:pPr>
      <w:r w:rsidRPr="006C23D5">
        <w:rPr>
          <w:rFonts w:ascii="Arial" w:hAnsi="Arial" w:cs="Arial"/>
          <w:b/>
          <w:bCs/>
          <w:szCs w:val="24"/>
          <w:lang w:val="es-ES" w:eastAsia="es-CO"/>
        </w:rPr>
        <w:t>TRIBUNAL SUPERIOR DEL DISTRITO JUDICIAL DE PEREIRA</w:t>
      </w:r>
      <w:r w:rsidRPr="006C23D5">
        <w:rPr>
          <w:rFonts w:ascii="Arial" w:hAnsi="Arial" w:cs="Arial"/>
          <w:szCs w:val="24"/>
          <w:lang w:val="es-CO" w:eastAsia="es-CO"/>
        </w:rPr>
        <w:t> </w:t>
      </w:r>
    </w:p>
    <w:p w14:paraId="199683E3" w14:textId="77777777" w:rsidR="006C23D5" w:rsidRPr="006C23D5" w:rsidRDefault="006C23D5" w:rsidP="006C23D5">
      <w:pPr>
        <w:spacing w:line="276" w:lineRule="auto"/>
        <w:jc w:val="center"/>
        <w:textAlignment w:val="baseline"/>
        <w:rPr>
          <w:rFonts w:ascii="Arial" w:hAnsi="Arial" w:cs="Arial"/>
          <w:szCs w:val="24"/>
          <w:lang w:val="es-CO" w:eastAsia="es-CO"/>
        </w:rPr>
      </w:pPr>
      <w:r w:rsidRPr="006C23D5">
        <w:rPr>
          <w:rFonts w:ascii="Arial" w:hAnsi="Arial" w:cs="Arial"/>
          <w:b/>
          <w:bCs/>
          <w:szCs w:val="24"/>
          <w:lang w:val="es-ES" w:eastAsia="es-CO"/>
        </w:rPr>
        <w:t>SALA DE DECISIÓN LABORAL</w:t>
      </w:r>
      <w:r w:rsidRPr="006C23D5">
        <w:rPr>
          <w:rFonts w:ascii="Arial" w:hAnsi="Arial" w:cs="Arial"/>
          <w:szCs w:val="24"/>
          <w:lang w:val="es-CO" w:eastAsia="es-CO"/>
        </w:rPr>
        <w:t> </w:t>
      </w:r>
    </w:p>
    <w:p w14:paraId="3E4E5F20" w14:textId="77777777" w:rsidR="006C23D5" w:rsidRPr="006C23D5" w:rsidRDefault="006C23D5" w:rsidP="006C23D5">
      <w:pPr>
        <w:spacing w:line="276" w:lineRule="auto"/>
        <w:jc w:val="both"/>
        <w:textAlignment w:val="baseline"/>
        <w:rPr>
          <w:rFonts w:ascii="Arial" w:hAnsi="Arial" w:cs="Arial"/>
          <w:szCs w:val="24"/>
          <w:lang w:val="es-CO" w:eastAsia="es-CO"/>
        </w:rPr>
      </w:pPr>
    </w:p>
    <w:p w14:paraId="5FA42949" w14:textId="77777777" w:rsidR="006C23D5" w:rsidRPr="006C23D5" w:rsidRDefault="006C23D5" w:rsidP="006C23D5">
      <w:pPr>
        <w:spacing w:line="276" w:lineRule="auto"/>
        <w:jc w:val="center"/>
        <w:textAlignment w:val="baseline"/>
        <w:rPr>
          <w:rFonts w:ascii="Arial" w:hAnsi="Arial" w:cs="Arial"/>
          <w:szCs w:val="24"/>
          <w:lang w:val="es-CO" w:eastAsia="es-CO"/>
        </w:rPr>
      </w:pPr>
      <w:r w:rsidRPr="006C23D5">
        <w:rPr>
          <w:rFonts w:ascii="Arial" w:hAnsi="Arial" w:cs="Arial"/>
          <w:color w:val="000000"/>
          <w:szCs w:val="24"/>
          <w:lang w:val="es-ES" w:eastAsia="es-CO"/>
        </w:rPr>
        <w:t>Magistrada Ponente</w:t>
      </w:r>
      <w:r w:rsidRPr="006C23D5">
        <w:rPr>
          <w:rFonts w:ascii="Arial" w:hAnsi="Arial" w:cs="Arial"/>
          <w:color w:val="000000"/>
          <w:szCs w:val="24"/>
          <w:lang w:val="es-CO" w:eastAsia="es-CO"/>
        </w:rPr>
        <w:t> </w:t>
      </w:r>
    </w:p>
    <w:p w14:paraId="37D0CD7B" w14:textId="77777777" w:rsidR="006C23D5" w:rsidRPr="006C23D5" w:rsidRDefault="006C23D5" w:rsidP="006C23D5">
      <w:pPr>
        <w:spacing w:line="276" w:lineRule="auto"/>
        <w:jc w:val="center"/>
        <w:textAlignment w:val="baseline"/>
        <w:rPr>
          <w:rFonts w:ascii="Arial" w:hAnsi="Arial" w:cs="Arial"/>
          <w:szCs w:val="24"/>
          <w:lang w:val="es-CO" w:eastAsia="es-CO"/>
        </w:rPr>
      </w:pPr>
      <w:r w:rsidRPr="006C23D5">
        <w:rPr>
          <w:rFonts w:ascii="Arial" w:hAnsi="Arial" w:cs="Arial"/>
          <w:b/>
          <w:bCs/>
          <w:color w:val="000000"/>
          <w:szCs w:val="24"/>
          <w:lang w:val="es-CO" w:eastAsia="es-CO"/>
        </w:rPr>
        <w:t>OLGA LUCÍA HOYOS SEPÚLVEDA</w:t>
      </w:r>
      <w:r w:rsidRPr="006C23D5">
        <w:rPr>
          <w:rFonts w:ascii="Arial" w:hAnsi="Arial" w:cs="Arial"/>
          <w:color w:val="000000"/>
          <w:szCs w:val="24"/>
          <w:lang w:val="es-CO" w:eastAsia="es-CO"/>
        </w:rPr>
        <w:t> </w:t>
      </w:r>
    </w:p>
    <w:p w14:paraId="6067BA1A" w14:textId="77777777" w:rsidR="006C23D5" w:rsidRPr="006C23D5" w:rsidRDefault="006C23D5" w:rsidP="006C23D5">
      <w:pPr>
        <w:spacing w:line="276" w:lineRule="auto"/>
        <w:jc w:val="both"/>
        <w:textAlignment w:val="baseline"/>
        <w:rPr>
          <w:rFonts w:ascii="Arial" w:hAnsi="Arial" w:cs="Arial"/>
          <w:szCs w:val="24"/>
          <w:lang w:val="es-CO" w:eastAsia="es-CO"/>
        </w:rPr>
      </w:pPr>
    </w:p>
    <w:p w14:paraId="6A9775F4" w14:textId="653AABF4" w:rsidR="00293C39" w:rsidRPr="00B53A0A" w:rsidRDefault="00293C39" w:rsidP="00B53A0A">
      <w:pPr>
        <w:pStyle w:val="paragraph"/>
        <w:spacing w:before="0" w:beforeAutospacing="0" w:after="0" w:afterAutospacing="0"/>
        <w:ind w:left="2115"/>
        <w:jc w:val="both"/>
        <w:textAlignment w:val="baseline"/>
        <w:rPr>
          <w:rFonts w:ascii="Arial" w:hAnsi="Arial" w:cs="Arial"/>
          <w:sz w:val="22"/>
        </w:rPr>
      </w:pPr>
      <w:r w:rsidRPr="00B53A0A">
        <w:rPr>
          <w:rStyle w:val="normaltextrun"/>
          <w:rFonts w:ascii="Arial" w:hAnsi="Arial" w:cs="Arial"/>
          <w:bCs/>
          <w:sz w:val="22"/>
          <w:lang w:val="es-ES"/>
        </w:rPr>
        <w:t>Providencia.</w:t>
      </w:r>
      <w:r w:rsidR="00B53A0A">
        <w:rPr>
          <w:rStyle w:val="normaltextrun"/>
          <w:rFonts w:ascii="Arial" w:hAnsi="Arial" w:cs="Arial"/>
          <w:bCs/>
          <w:sz w:val="22"/>
          <w:lang w:val="es-ES"/>
        </w:rPr>
        <w:tab/>
      </w:r>
      <w:r w:rsidRPr="00B53A0A">
        <w:rPr>
          <w:rFonts w:ascii="Arial" w:hAnsi="Arial" w:cs="Arial"/>
          <w:sz w:val="22"/>
        </w:rPr>
        <w:tab/>
      </w:r>
      <w:r w:rsidRPr="00B53A0A">
        <w:rPr>
          <w:rStyle w:val="normaltextrun"/>
          <w:rFonts w:ascii="Arial" w:hAnsi="Arial" w:cs="Arial"/>
          <w:sz w:val="22"/>
          <w:lang w:val="es-ES"/>
        </w:rPr>
        <w:t>Apelación sentencia</w:t>
      </w:r>
      <w:r w:rsidRPr="00B53A0A">
        <w:rPr>
          <w:rStyle w:val="eop"/>
          <w:rFonts w:ascii="Arial" w:hAnsi="Arial" w:cs="Arial"/>
          <w:sz w:val="22"/>
        </w:rPr>
        <w:t> </w:t>
      </w:r>
    </w:p>
    <w:p w14:paraId="4F94F931" w14:textId="599EB43B" w:rsidR="00293C39" w:rsidRPr="00B53A0A" w:rsidRDefault="00293C39" w:rsidP="00B53A0A">
      <w:pPr>
        <w:pStyle w:val="paragraph"/>
        <w:spacing w:before="0" w:beforeAutospacing="0" w:after="0" w:afterAutospacing="0"/>
        <w:ind w:left="1410" w:firstLine="705"/>
        <w:jc w:val="both"/>
        <w:textAlignment w:val="baseline"/>
        <w:rPr>
          <w:rFonts w:ascii="Arial" w:hAnsi="Arial" w:cs="Arial"/>
          <w:sz w:val="22"/>
        </w:rPr>
      </w:pPr>
      <w:r w:rsidRPr="00B53A0A">
        <w:rPr>
          <w:rStyle w:val="normaltextrun"/>
          <w:rFonts w:ascii="Arial" w:hAnsi="Arial" w:cs="Arial"/>
          <w:bCs/>
          <w:sz w:val="22"/>
          <w:lang w:val="es-ES"/>
        </w:rPr>
        <w:t>Proceso.</w:t>
      </w:r>
      <w:r w:rsidRPr="00B53A0A">
        <w:rPr>
          <w:rFonts w:ascii="Arial" w:hAnsi="Arial" w:cs="Arial"/>
          <w:sz w:val="22"/>
        </w:rPr>
        <w:tab/>
      </w:r>
      <w:r w:rsidRPr="00B53A0A">
        <w:rPr>
          <w:rFonts w:ascii="Arial" w:hAnsi="Arial" w:cs="Arial"/>
          <w:sz w:val="22"/>
        </w:rPr>
        <w:tab/>
      </w:r>
      <w:r w:rsidRPr="00B53A0A">
        <w:rPr>
          <w:rStyle w:val="normaltextrun"/>
          <w:rFonts w:ascii="Arial" w:hAnsi="Arial" w:cs="Arial"/>
          <w:sz w:val="22"/>
          <w:lang w:val="es-ES"/>
        </w:rPr>
        <w:t>Ordinario Laboral </w:t>
      </w:r>
      <w:r w:rsidRPr="00B53A0A">
        <w:rPr>
          <w:rStyle w:val="eop"/>
          <w:rFonts w:ascii="Arial" w:hAnsi="Arial" w:cs="Arial"/>
          <w:sz w:val="22"/>
        </w:rPr>
        <w:t> </w:t>
      </w:r>
    </w:p>
    <w:p w14:paraId="2128B328" w14:textId="1332FF9D" w:rsidR="00293C39" w:rsidRPr="00B53A0A" w:rsidRDefault="00293C39" w:rsidP="00B53A0A">
      <w:pPr>
        <w:pStyle w:val="paragraph"/>
        <w:spacing w:before="0" w:beforeAutospacing="0" w:after="0" w:afterAutospacing="0"/>
        <w:ind w:left="1410" w:firstLine="705"/>
        <w:jc w:val="both"/>
        <w:textAlignment w:val="baseline"/>
        <w:rPr>
          <w:rFonts w:ascii="Arial" w:hAnsi="Arial" w:cs="Arial"/>
          <w:sz w:val="22"/>
        </w:rPr>
      </w:pPr>
      <w:r w:rsidRPr="00B53A0A">
        <w:rPr>
          <w:rStyle w:val="normaltextrun"/>
          <w:rFonts w:ascii="Arial" w:hAnsi="Arial" w:cs="Arial"/>
          <w:bCs/>
          <w:sz w:val="22"/>
          <w:lang w:val="es-ES"/>
        </w:rPr>
        <w:t>Radicación No.</w:t>
      </w:r>
      <w:r w:rsidRPr="00B53A0A">
        <w:rPr>
          <w:rFonts w:ascii="Arial" w:hAnsi="Arial" w:cs="Arial"/>
          <w:sz w:val="22"/>
        </w:rPr>
        <w:tab/>
      </w:r>
      <w:r w:rsidR="00060FB2" w:rsidRPr="00B53A0A">
        <w:rPr>
          <w:rStyle w:val="normaltextrun"/>
          <w:rFonts w:ascii="Arial" w:hAnsi="Arial" w:cs="Arial"/>
          <w:sz w:val="22"/>
          <w:lang w:val="es-ES"/>
        </w:rPr>
        <w:t>66001310500</w:t>
      </w:r>
      <w:r w:rsidR="001F3A97" w:rsidRPr="00B53A0A">
        <w:rPr>
          <w:rStyle w:val="normaltextrun"/>
          <w:rFonts w:ascii="Arial" w:hAnsi="Arial" w:cs="Arial"/>
          <w:sz w:val="22"/>
          <w:lang w:val="es-ES"/>
        </w:rPr>
        <w:t>3</w:t>
      </w:r>
      <w:r w:rsidR="00060FB2" w:rsidRPr="00B53A0A">
        <w:rPr>
          <w:rStyle w:val="normaltextrun"/>
          <w:rFonts w:ascii="Arial" w:hAnsi="Arial" w:cs="Arial"/>
          <w:sz w:val="22"/>
          <w:lang w:val="es-ES"/>
        </w:rPr>
        <w:t>20</w:t>
      </w:r>
      <w:r w:rsidR="001F3A97" w:rsidRPr="00B53A0A">
        <w:rPr>
          <w:rStyle w:val="normaltextrun"/>
          <w:rFonts w:ascii="Arial" w:hAnsi="Arial" w:cs="Arial"/>
          <w:sz w:val="22"/>
          <w:lang w:val="es-ES"/>
        </w:rPr>
        <w:t>1</w:t>
      </w:r>
      <w:r w:rsidR="00534DDA" w:rsidRPr="00B53A0A">
        <w:rPr>
          <w:rStyle w:val="normaltextrun"/>
          <w:rFonts w:ascii="Arial" w:hAnsi="Arial" w:cs="Arial"/>
          <w:sz w:val="22"/>
          <w:lang w:val="es-ES"/>
        </w:rPr>
        <w:t>8</w:t>
      </w:r>
      <w:r w:rsidR="00060FB2" w:rsidRPr="00B53A0A">
        <w:rPr>
          <w:rStyle w:val="normaltextrun"/>
          <w:rFonts w:ascii="Arial" w:hAnsi="Arial" w:cs="Arial"/>
          <w:sz w:val="22"/>
          <w:lang w:val="es-ES"/>
        </w:rPr>
        <w:t>00</w:t>
      </w:r>
      <w:r w:rsidR="00414226" w:rsidRPr="00B53A0A">
        <w:rPr>
          <w:rStyle w:val="normaltextrun"/>
          <w:rFonts w:ascii="Arial" w:hAnsi="Arial" w:cs="Arial"/>
          <w:sz w:val="22"/>
          <w:lang w:val="es-ES"/>
        </w:rPr>
        <w:t>139</w:t>
      </w:r>
      <w:r w:rsidR="00060FB2" w:rsidRPr="00B53A0A">
        <w:rPr>
          <w:rStyle w:val="normaltextrun"/>
          <w:rFonts w:ascii="Arial" w:hAnsi="Arial" w:cs="Arial"/>
          <w:sz w:val="22"/>
          <w:lang w:val="es-ES"/>
        </w:rPr>
        <w:t>0</w:t>
      </w:r>
      <w:r w:rsidR="00414226" w:rsidRPr="00B53A0A">
        <w:rPr>
          <w:rStyle w:val="normaltextrun"/>
          <w:rFonts w:ascii="Arial" w:hAnsi="Arial" w:cs="Arial"/>
          <w:sz w:val="22"/>
          <w:lang w:val="es-ES"/>
        </w:rPr>
        <w:t>3</w:t>
      </w:r>
    </w:p>
    <w:p w14:paraId="7B7B6C66" w14:textId="63D2BB1A" w:rsidR="001F3A97" w:rsidRPr="00B53A0A" w:rsidRDefault="00293C39" w:rsidP="00B53A0A">
      <w:pPr>
        <w:pStyle w:val="paragraph"/>
        <w:spacing w:before="0" w:beforeAutospacing="0" w:after="0" w:afterAutospacing="0"/>
        <w:ind w:left="1410" w:firstLine="705"/>
        <w:jc w:val="both"/>
        <w:textAlignment w:val="baseline"/>
        <w:rPr>
          <w:rStyle w:val="normaltextrun"/>
          <w:rFonts w:ascii="Arial" w:hAnsi="Arial" w:cs="Arial"/>
          <w:sz w:val="22"/>
          <w:lang w:val="es-ES"/>
        </w:rPr>
      </w:pPr>
      <w:r w:rsidRPr="00B53A0A">
        <w:rPr>
          <w:rStyle w:val="normaltextrun"/>
          <w:rFonts w:ascii="Arial" w:hAnsi="Arial" w:cs="Arial"/>
          <w:bCs/>
          <w:sz w:val="22"/>
          <w:lang w:val="es-ES"/>
        </w:rPr>
        <w:t>Demandante</w:t>
      </w:r>
      <w:r w:rsidR="001F3A97" w:rsidRPr="00B53A0A">
        <w:rPr>
          <w:rStyle w:val="normaltextrun"/>
          <w:rFonts w:ascii="Arial" w:hAnsi="Arial" w:cs="Arial"/>
          <w:bCs/>
          <w:sz w:val="22"/>
          <w:lang w:val="es-ES"/>
        </w:rPr>
        <w:t>s</w:t>
      </w:r>
      <w:r w:rsidRPr="00B53A0A">
        <w:rPr>
          <w:rStyle w:val="normaltextrun"/>
          <w:rFonts w:ascii="Arial" w:hAnsi="Arial" w:cs="Arial"/>
          <w:bCs/>
          <w:sz w:val="22"/>
          <w:lang w:val="es-ES"/>
        </w:rPr>
        <w:t>.</w:t>
      </w:r>
      <w:r w:rsidRPr="00B53A0A">
        <w:rPr>
          <w:rFonts w:ascii="Arial" w:hAnsi="Arial" w:cs="Arial"/>
          <w:sz w:val="22"/>
        </w:rPr>
        <w:tab/>
      </w:r>
      <w:r w:rsidR="00414226" w:rsidRPr="00B53A0A">
        <w:rPr>
          <w:rStyle w:val="normaltextrun"/>
          <w:rFonts w:ascii="Arial" w:hAnsi="Arial" w:cs="Arial"/>
          <w:sz w:val="22"/>
          <w:lang w:val="es-ES"/>
        </w:rPr>
        <w:t>David José Niño Duarte</w:t>
      </w:r>
    </w:p>
    <w:p w14:paraId="5D8A989E" w14:textId="5EA81379" w:rsidR="00B25425" w:rsidRPr="00B53A0A" w:rsidRDefault="00B53A0A" w:rsidP="00B53A0A">
      <w:pPr>
        <w:pStyle w:val="paragraph"/>
        <w:spacing w:before="0" w:beforeAutospacing="0" w:after="0" w:afterAutospacing="0"/>
        <w:ind w:left="4245" w:hanging="2130"/>
        <w:jc w:val="both"/>
        <w:textAlignment w:val="baseline"/>
        <w:rPr>
          <w:rStyle w:val="normaltextrun"/>
          <w:rFonts w:ascii="Arial" w:hAnsi="Arial" w:cs="Arial"/>
          <w:sz w:val="22"/>
          <w:lang w:val="es-ES"/>
        </w:rPr>
      </w:pPr>
      <w:r>
        <w:rPr>
          <w:rStyle w:val="normaltextrun"/>
          <w:rFonts w:ascii="Arial" w:hAnsi="Arial" w:cs="Arial"/>
          <w:bCs/>
          <w:sz w:val="22"/>
          <w:lang w:val="es-ES"/>
        </w:rPr>
        <w:t>Demandado.</w:t>
      </w:r>
      <w:r w:rsidR="00293C39" w:rsidRPr="00B53A0A">
        <w:rPr>
          <w:rFonts w:ascii="Arial" w:hAnsi="Arial" w:cs="Arial"/>
          <w:sz w:val="22"/>
        </w:rPr>
        <w:tab/>
      </w:r>
      <w:r w:rsidR="00414226" w:rsidRPr="00B53A0A">
        <w:rPr>
          <w:rStyle w:val="normaltextrun"/>
          <w:rFonts w:ascii="Arial" w:hAnsi="Arial" w:cs="Arial"/>
          <w:sz w:val="22"/>
          <w:lang w:val="es-ES"/>
        </w:rPr>
        <w:t>IPS Medifarma S.A.S.</w:t>
      </w:r>
    </w:p>
    <w:p w14:paraId="6E1CEEAA" w14:textId="4E5FB844" w:rsidR="00293C39" w:rsidRPr="00B53A0A" w:rsidRDefault="00293C39" w:rsidP="00B53A0A">
      <w:pPr>
        <w:pStyle w:val="paragraph"/>
        <w:spacing w:before="0" w:beforeAutospacing="0" w:after="0" w:afterAutospacing="0"/>
        <w:ind w:left="1410" w:firstLine="705"/>
        <w:jc w:val="both"/>
        <w:textAlignment w:val="baseline"/>
        <w:rPr>
          <w:rFonts w:ascii="Arial" w:hAnsi="Arial" w:cs="Arial"/>
          <w:sz w:val="22"/>
        </w:rPr>
      </w:pPr>
      <w:r w:rsidRPr="00B53A0A">
        <w:rPr>
          <w:rStyle w:val="normaltextrun"/>
          <w:rFonts w:ascii="Arial" w:hAnsi="Arial" w:cs="Arial"/>
          <w:bCs/>
          <w:sz w:val="22"/>
          <w:lang w:val="es-ES"/>
        </w:rPr>
        <w:t>Juzgado de origen.</w:t>
      </w:r>
      <w:r w:rsidRPr="00B53A0A">
        <w:rPr>
          <w:rFonts w:ascii="Arial" w:hAnsi="Arial" w:cs="Arial"/>
          <w:sz w:val="22"/>
        </w:rPr>
        <w:tab/>
      </w:r>
      <w:r w:rsidR="001F3A97" w:rsidRPr="00B53A0A">
        <w:rPr>
          <w:rStyle w:val="normaltextrun"/>
          <w:rFonts w:ascii="Arial" w:hAnsi="Arial" w:cs="Arial"/>
          <w:sz w:val="22"/>
          <w:lang w:val="es-ES"/>
        </w:rPr>
        <w:t>Tercero</w:t>
      </w:r>
      <w:r w:rsidR="00060FB2" w:rsidRPr="00B53A0A">
        <w:rPr>
          <w:rStyle w:val="normaltextrun"/>
          <w:rFonts w:ascii="Arial" w:hAnsi="Arial" w:cs="Arial"/>
          <w:sz w:val="22"/>
          <w:lang w:val="es-ES"/>
        </w:rPr>
        <w:t xml:space="preserve"> Laboral del Circuito de Pereira</w:t>
      </w:r>
    </w:p>
    <w:p w14:paraId="66FCD535" w14:textId="616BF740" w:rsidR="00293C39" w:rsidRPr="00B53A0A" w:rsidRDefault="00293C39" w:rsidP="00B53A0A">
      <w:pPr>
        <w:pStyle w:val="paragraph"/>
        <w:spacing w:before="0" w:beforeAutospacing="0" w:after="0" w:afterAutospacing="0"/>
        <w:ind w:left="4230" w:hanging="2115"/>
        <w:jc w:val="both"/>
        <w:textAlignment w:val="baseline"/>
        <w:rPr>
          <w:rFonts w:ascii="Arial" w:hAnsi="Arial" w:cs="Arial"/>
          <w:sz w:val="22"/>
        </w:rPr>
      </w:pPr>
      <w:r w:rsidRPr="00B53A0A">
        <w:rPr>
          <w:rStyle w:val="normaltextrun"/>
          <w:rFonts w:ascii="Arial" w:hAnsi="Arial" w:cs="Arial"/>
          <w:bCs/>
          <w:color w:val="000000" w:themeColor="text1"/>
          <w:sz w:val="22"/>
          <w:lang w:val="es-ES"/>
        </w:rPr>
        <w:t>Tema a tratar.</w:t>
      </w:r>
      <w:r w:rsidRPr="00B53A0A">
        <w:rPr>
          <w:rFonts w:ascii="Arial" w:hAnsi="Arial" w:cs="Arial"/>
          <w:sz w:val="22"/>
        </w:rPr>
        <w:tab/>
      </w:r>
      <w:r w:rsidRPr="00B53A0A">
        <w:rPr>
          <w:rFonts w:ascii="Arial" w:hAnsi="Arial" w:cs="Arial"/>
          <w:sz w:val="22"/>
        </w:rPr>
        <w:tab/>
      </w:r>
      <w:r w:rsidR="00860196" w:rsidRPr="00B53A0A">
        <w:rPr>
          <w:rStyle w:val="normaltextrun"/>
          <w:rFonts w:ascii="Arial" w:hAnsi="Arial" w:cs="Arial"/>
          <w:bCs/>
          <w:color w:val="000000" w:themeColor="text1"/>
          <w:sz w:val="22"/>
          <w:lang w:val="es-ES"/>
        </w:rPr>
        <w:t>Solidaridad</w:t>
      </w:r>
      <w:r w:rsidR="001F3A97" w:rsidRPr="00B53A0A">
        <w:rPr>
          <w:rStyle w:val="normaltextrun"/>
          <w:rFonts w:ascii="Arial" w:hAnsi="Arial" w:cs="Arial"/>
          <w:bCs/>
          <w:color w:val="000000" w:themeColor="text1"/>
          <w:sz w:val="22"/>
          <w:lang w:val="es-ES"/>
        </w:rPr>
        <w:t xml:space="preserve"> – art. 34 del C.S.T.-</w:t>
      </w:r>
    </w:p>
    <w:p w14:paraId="0C8C505D" w14:textId="77777777" w:rsidR="00293C39" w:rsidRPr="00B53A0A" w:rsidRDefault="00293C39" w:rsidP="00B53A0A">
      <w:pPr>
        <w:pStyle w:val="paragraph"/>
        <w:spacing w:before="0" w:beforeAutospacing="0" w:after="0" w:afterAutospacing="0" w:line="276" w:lineRule="auto"/>
        <w:ind w:left="2115" w:hanging="1275"/>
        <w:jc w:val="center"/>
        <w:textAlignment w:val="baseline"/>
        <w:rPr>
          <w:rFonts w:ascii="Arial" w:hAnsi="Arial" w:cs="Arial"/>
        </w:rPr>
      </w:pPr>
      <w:r w:rsidRPr="00B53A0A">
        <w:rPr>
          <w:rStyle w:val="eop"/>
          <w:rFonts w:ascii="Arial" w:hAnsi="Arial" w:cs="Arial"/>
        </w:rPr>
        <w:t> </w:t>
      </w:r>
    </w:p>
    <w:p w14:paraId="7DF3A7CB" w14:textId="24650EB0" w:rsidR="00293C39" w:rsidRPr="00B53A0A" w:rsidRDefault="00293C39" w:rsidP="00B53A0A">
      <w:pPr>
        <w:pStyle w:val="paragraph"/>
        <w:spacing w:before="0" w:beforeAutospacing="0" w:after="0" w:afterAutospacing="0" w:line="276" w:lineRule="auto"/>
        <w:jc w:val="center"/>
        <w:textAlignment w:val="baseline"/>
        <w:rPr>
          <w:rFonts w:ascii="Arial" w:hAnsi="Arial" w:cs="Arial"/>
        </w:rPr>
      </w:pPr>
      <w:r w:rsidRPr="00B53A0A">
        <w:rPr>
          <w:rStyle w:val="normaltextrun"/>
          <w:rFonts w:ascii="Arial" w:hAnsi="Arial" w:cs="Arial"/>
          <w:lang w:val="es-ES"/>
        </w:rPr>
        <w:t xml:space="preserve">Pereira, </w:t>
      </w:r>
      <w:r w:rsidR="00B53A0A" w:rsidRPr="00B53A0A">
        <w:rPr>
          <w:rStyle w:val="normaltextrun"/>
          <w:rFonts w:ascii="Arial" w:hAnsi="Arial" w:cs="Arial"/>
          <w:lang w:val="es-ES"/>
        </w:rPr>
        <w:t>Risaralda,</w:t>
      </w:r>
      <w:r w:rsidR="00B53A0A" w:rsidRPr="00B53A0A">
        <w:rPr>
          <w:rStyle w:val="normaltextrun"/>
          <w:rFonts w:ascii="Arial" w:hAnsi="Arial" w:cs="Arial"/>
          <w:color w:val="000000" w:themeColor="text1"/>
          <w:lang w:val="es-MX"/>
        </w:rPr>
        <w:t xml:space="preserve"> primero</w:t>
      </w:r>
      <w:r w:rsidR="4ADC7E1C" w:rsidRPr="00B53A0A">
        <w:rPr>
          <w:rStyle w:val="normaltextrun"/>
          <w:rFonts w:ascii="Arial" w:hAnsi="Arial" w:cs="Arial"/>
          <w:color w:val="000000" w:themeColor="text1"/>
          <w:lang w:val="es-MX"/>
        </w:rPr>
        <w:t xml:space="preserve"> </w:t>
      </w:r>
      <w:r w:rsidRPr="00B53A0A">
        <w:rPr>
          <w:rStyle w:val="normaltextrun"/>
          <w:rFonts w:ascii="Arial" w:hAnsi="Arial" w:cs="Arial"/>
          <w:color w:val="000000" w:themeColor="text1"/>
          <w:lang w:val="es-MX"/>
        </w:rPr>
        <w:t>(</w:t>
      </w:r>
      <w:r w:rsidR="794D58CD" w:rsidRPr="00B53A0A">
        <w:rPr>
          <w:rStyle w:val="normaltextrun"/>
          <w:rFonts w:ascii="Arial" w:hAnsi="Arial" w:cs="Arial"/>
          <w:color w:val="000000" w:themeColor="text1"/>
          <w:lang w:val="es-MX"/>
        </w:rPr>
        <w:t>01)</w:t>
      </w:r>
      <w:r w:rsidRPr="00B53A0A">
        <w:rPr>
          <w:rStyle w:val="normaltextrun"/>
          <w:rFonts w:ascii="Arial" w:hAnsi="Arial" w:cs="Arial"/>
          <w:color w:val="000000" w:themeColor="text1"/>
          <w:lang w:val="es-MX"/>
        </w:rPr>
        <w:t xml:space="preserve"> de </w:t>
      </w:r>
      <w:r w:rsidR="35B78523" w:rsidRPr="00B53A0A">
        <w:rPr>
          <w:rStyle w:val="normaltextrun"/>
          <w:rFonts w:ascii="Arial" w:hAnsi="Arial" w:cs="Arial"/>
          <w:color w:val="000000" w:themeColor="text1"/>
          <w:lang w:val="es-MX"/>
        </w:rPr>
        <w:t>noviembre</w:t>
      </w:r>
      <w:r w:rsidR="51B55062" w:rsidRPr="00B53A0A">
        <w:rPr>
          <w:rStyle w:val="normaltextrun"/>
          <w:rFonts w:ascii="Arial" w:hAnsi="Arial" w:cs="Arial"/>
          <w:color w:val="000000" w:themeColor="text1"/>
          <w:lang w:val="es-MX"/>
        </w:rPr>
        <w:t xml:space="preserve"> </w:t>
      </w:r>
      <w:r w:rsidRPr="00B53A0A">
        <w:rPr>
          <w:rStyle w:val="normaltextrun"/>
          <w:rFonts w:ascii="Arial" w:hAnsi="Arial" w:cs="Arial"/>
          <w:color w:val="000000" w:themeColor="text1"/>
          <w:lang w:val="es-MX"/>
        </w:rPr>
        <w:t xml:space="preserve">de dos mil </w:t>
      </w:r>
      <w:r w:rsidR="002C1FA2" w:rsidRPr="00B53A0A">
        <w:rPr>
          <w:rStyle w:val="normaltextrun"/>
          <w:rFonts w:ascii="Arial" w:hAnsi="Arial" w:cs="Arial"/>
          <w:color w:val="000000" w:themeColor="text1"/>
          <w:lang w:val="es-MX"/>
        </w:rPr>
        <w:t>veinti</w:t>
      </w:r>
      <w:r w:rsidR="001F3A97" w:rsidRPr="00B53A0A">
        <w:rPr>
          <w:rStyle w:val="normaltextrun"/>
          <w:rFonts w:ascii="Arial" w:hAnsi="Arial" w:cs="Arial"/>
          <w:color w:val="000000" w:themeColor="text1"/>
          <w:lang w:val="es-MX"/>
        </w:rPr>
        <w:t>trés</w:t>
      </w:r>
      <w:r w:rsidRPr="00B53A0A">
        <w:rPr>
          <w:rStyle w:val="normaltextrun"/>
          <w:rFonts w:ascii="Arial" w:hAnsi="Arial" w:cs="Arial"/>
          <w:color w:val="000000" w:themeColor="text1"/>
          <w:lang w:val="es-MX"/>
        </w:rPr>
        <w:t xml:space="preserve"> (202</w:t>
      </w:r>
      <w:r w:rsidR="001F3A97" w:rsidRPr="00B53A0A">
        <w:rPr>
          <w:rStyle w:val="normaltextrun"/>
          <w:rFonts w:ascii="Arial" w:hAnsi="Arial" w:cs="Arial"/>
          <w:color w:val="000000" w:themeColor="text1"/>
          <w:lang w:val="es-MX"/>
        </w:rPr>
        <w:t>3</w:t>
      </w:r>
      <w:r w:rsidRPr="00B53A0A">
        <w:rPr>
          <w:rStyle w:val="normaltextrun"/>
          <w:rFonts w:ascii="Arial" w:hAnsi="Arial" w:cs="Arial"/>
          <w:color w:val="000000" w:themeColor="text1"/>
          <w:lang w:val="es-MX"/>
        </w:rPr>
        <w:t>)</w:t>
      </w:r>
      <w:r w:rsidRPr="00B53A0A">
        <w:rPr>
          <w:rStyle w:val="eop"/>
          <w:rFonts w:ascii="Arial" w:hAnsi="Arial" w:cs="Arial"/>
          <w:color w:val="000000" w:themeColor="text1"/>
        </w:rPr>
        <w:t> </w:t>
      </w:r>
    </w:p>
    <w:p w14:paraId="077916CD" w14:textId="13811B21" w:rsidR="00293C39" w:rsidRPr="00B53A0A" w:rsidRDefault="08BF6412" w:rsidP="00B53A0A">
      <w:pPr>
        <w:pStyle w:val="paragraph"/>
        <w:spacing w:before="0" w:beforeAutospacing="0" w:after="0" w:afterAutospacing="0" w:line="276" w:lineRule="auto"/>
        <w:jc w:val="center"/>
        <w:textAlignment w:val="baseline"/>
        <w:rPr>
          <w:rFonts w:ascii="Arial" w:hAnsi="Arial" w:cs="Arial"/>
        </w:rPr>
      </w:pPr>
      <w:r w:rsidRPr="00B53A0A">
        <w:rPr>
          <w:rStyle w:val="normaltextrun"/>
          <w:rFonts w:ascii="Arial" w:hAnsi="Arial" w:cs="Arial"/>
          <w:lang w:val="es-ES"/>
        </w:rPr>
        <w:t xml:space="preserve">Acta número </w:t>
      </w:r>
      <w:r w:rsidR="0976D4D2" w:rsidRPr="00B53A0A">
        <w:rPr>
          <w:rStyle w:val="normaltextrun"/>
          <w:rFonts w:ascii="Arial" w:hAnsi="Arial" w:cs="Arial"/>
          <w:lang w:val="es-ES"/>
        </w:rPr>
        <w:t>171</w:t>
      </w:r>
      <w:r w:rsidRPr="00B53A0A">
        <w:rPr>
          <w:rStyle w:val="normaltextrun"/>
          <w:rFonts w:ascii="Arial" w:hAnsi="Arial" w:cs="Arial"/>
          <w:lang w:val="es-ES"/>
        </w:rPr>
        <w:t xml:space="preserve"> de </w:t>
      </w:r>
      <w:r w:rsidR="30DC6DCC" w:rsidRPr="00B53A0A">
        <w:rPr>
          <w:rStyle w:val="normaltextrun"/>
          <w:rFonts w:ascii="Arial" w:hAnsi="Arial" w:cs="Arial"/>
          <w:lang w:val="es-ES"/>
        </w:rPr>
        <w:t>27</w:t>
      </w:r>
      <w:r w:rsidR="178D506E" w:rsidRPr="00B53A0A">
        <w:rPr>
          <w:rStyle w:val="normaltextrun"/>
          <w:rFonts w:ascii="Arial" w:hAnsi="Arial" w:cs="Arial"/>
          <w:lang w:val="es-ES"/>
        </w:rPr>
        <w:t>-</w:t>
      </w:r>
      <w:r w:rsidR="127593E8" w:rsidRPr="00B53A0A">
        <w:rPr>
          <w:rStyle w:val="normaltextrun"/>
          <w:rFonts w:ascii="Arial" w:hAnsi="Arial" w:cs="Arial"/>
          <w:lang w:val="es-ES"/>
        </w:rPr>
        <w:t>10</w:t>
      </w:r>
      <w:r w:rsidRPr="00B53A0A">
        <w:rPr>
          <w:rStyle w:val="normaltextrun"/>
          <w:rFonts w:ascii="Arial" w:hAnsi="Arial" w:cs="Arial"/>
          <w:lang w:val="es-ES"/>
        </w:rPr>
        <w:t>-202</w:t>
      </w:r>
      <w:r w:rsidR="000E78EA" w:rsidRPr="00B53A0A">
        <w:rPr>
          <w:rStyle w:val="normaltextrun"/>
          <w:rFonts w:ascii="Arial" w:hAnsi="Arial" w:cs="Arial"/>
          <w:lang w:val="es-ES"/>
        </w:rPr>
        <w:t>3</w:t>
      </w:r>
    </w:p>
    <w:p w14:paraId="1527FDF6" w14:textId="2CEE9A41" w:rsidR="00E52B8F" w:rsidRPr="00B53A0A" w:rsidRDefault="00293C39" w:rsidP="00B53A0A">
      <w:pPr>
        <w:pStyle w:val="paragraph"/>
        <w:spacing w:before="0" w:beforeAutospacing="0" w:after="0" w:afterAutospacing="0" w:line="276" w:lineRule="auto"/>
        <w:jc w:val="both"/>
        <w:textAlignment w:val="baseline"/>
        <w:rPr>
          <w:rStyle w:val="normaltextrun"/>
          <w:rFonts w:ascii="Arial" w:hAnsi="Arial" w:cs="Arial"/>
        </w:rPr>
      </w:pPr>
      <w:r w:rsidRPr="00B53A0A">
        <w:rPr>
          <w:rStyle w:val="eop"/>
          <w:rFonts w:ascii="Arial" w:hAnsi="Arial" w:cs="Arial"/>
        </w:rPr>
        <w:t> </w:t>
      </w:r>
    </w:p>
    <w:p w14:paraId="1B9C04C2" w14:textId="3DD94ECA" w:rsidR="00293C39" w:rsidRPr="00B53A0A" w:rsidRDefault="00E52B8F" w:rsidP="00B53A0A">
      <w:pPr>
        <w:pStyle w:val="paragraph"/>
        <w:spacing w:before="0" w:beforeAutospacing="0" w:after="0" w:afterAutospacing="0" w:line="276" w:lineRule="auto"/>
        <w:jc w:val="both"/>
        <w:textAlignment w:val="baseline"/>
        <w:rPr>
          <w:rFonts w:ascii="Arial" w:hAnsi="Arial" w:cs="Arial"/>
          <w:lang w:val="es-ES"/>
        </w:rPr>
      </w:pPr>
      <w:r w:rsidRPr="00B53A0A">
        <w:rPr>
          <w:rStyle w:val="normaltextrun"/>
          <w:rFonts w:ascii="Arial" w:hAnsi="Arial" w:cs="Arial"/>
        </w:rPr>
        <w:t>V</w:t>
      </w:r>
      <w:r w:rsidR="08BF6412" w:rsidRPr="00B53A0A">
        <w:rPr>
          <w:rStyle w:val="normaltextrun"/>
          <w:rFonts w:ascii="Arial" w:hAnsi="Arial" w:cs="Arial"/>
        </w:rPr>
        <w:t xml:space="preserve">encido el término para alegar otorgado a las partes, procede la Sala de Decisión Laboral del Tribunal Superior de Pereira a proferir sentencia con el propósito </w:t>
      </w:r>
      <w:r w:rsidR="796624F1" w:rsidRPr="00B53A0A">
        <w:rPr>
          <w:rStyle w:val="normaltextrun"/>
          <w:rFonts w:ascii="Arial" w:hAnsi="Arial" w:cs="Arial"/>
        </w:rPr>
        <w:t>de</w:t>
      </w:r>
      <w:r w:rsidR="08BF6412" w:rsidRPr="00B53A0A">
        <w:rPr>
          <w:rStyle w:val="normaltextrun"/>
          <w:rFonts w:ascii="Arial" w:hAnsi="Arial" w:cs="Arial"/>
          <w:color w:val="000000" w:themeColor="text1"/>
          <w:lang w:val="es-ES"/>
        </w:rPr>
        <w:t xml:space="preserve"> </w:t>
      </w:r>
      <w:r w:rsidR="53DB6E45" w:rsidRPr="00B53A0A">
        <w:rPr>
          <w:rStyle w:val="normaltextrun"/>
          <w:rFonts w:ascii="Arial" w:hAnsi="Arial" w:cs="Arial"/>
          <w:color w:val="000000" w:themeColor="text1"/>
          <w:lang w:val="es-ES"/>
        </w:rPr>
        <w:t xml:space="preserve">resolver </w:t>
      </w:r>
      <w:r w:rsidR="1CB6521D" w:rsidRPr="00B53A0A">
        <w:rPr>
          <w:rStyle w:val="normaltextrun"/>
          <w:rFonts w:ascii="Arial" w:hAnsi="Arial" w:cs="Arial"/>
          <w:color w:val="000000" w:themeColor="text1"/>
          <w:lang w:val="es-ES"/>
        </w:rPr>
        <w:t xml:space="preserve">el </w:t>
      </w:r>
      <w:r w:rsidR="1CB6521D" w:rsidRPr="00B53A0A">
        <w:rPr>
          <w:rStyle w:val="normaltextrun"/>
          <w:rFonts w:ascii="Arial" w:hAnsi="Arial" w:cs="Arial"/>
        </w:rPr>
        <w:t>recurso</w:t>
      </w:r>
      <w:r w:rsidR="53DB6E45" w:rsidRPr="00B53A0A">
        <w:rPr>
          <w:rStyle w:val="normaltextrun"/>
          <w:rFonts w:ascii="Arial" w:hAnsi="Arial" w:cs="Arial"/>
        </w:rPr>
        <w:t xml:space="preserve"> de apelación interpuesto </w:t>
      </w:r>
      <w:r w:rsidR="4C5A812F" w:rsidRPr="00B53A0A">
        <w:rPr>
          <w:rStyle w:val="normaltextrun"/>
          <w:rFonts w:ascii="Arial" w:hAnsi="Arial" w:cs="Arial"/>
        </w:rPr>
        <w:t xml:space="preserve">por </w:t>
      </w:r>
      <w:r w:rsidR="00414226" w:rsidRPr="00B53A0A">
        <w:rPr>
          <w:rStyle w:val="normaltextrun"/>
          <w:rFonts w:ascii="Arial" w:hAnsi="Arial" w:cs="Arial"/>
        </w:rPr>
        <w:t>el demandante</w:t>
      </w:r>
      <w:r w:rsidR="4C5A812F" w:rsidRPr="00B53A0A">
        <w:rPr>
          <w:rStyle w:val="normaltextrun"/>
          <w:rFonts w:ascii="Arial" w:hAnsi="Arial" w:cs="Arial"/>
        </w:rPr>
        <w:t xml:space="preserve"> </w:t>
      </w:r>
      <w:r w:rsidR="53DB6E45" w:rsidRPr="00B53A0A">
        <w:rPr>
          <w:rStyle w:val="normaltextrun"/>
          <w:rFonts w:ascii="Arial" w:hAnsi="Arial" w:cs="Arial"/>
        </w:rPr>
        <w:t>contra</w:t>
      </w:r>
      <w:r w:rsidR="08BF6412" w:rsidRPr="00B53A0A">
        <w:rPr>
          <w:rStyle w:val="normaltextrun"/>
          <w:rFonts w:ascii="Arial" w:hAnsi="Arial" w:cs="Arial"/>
        </w:rPr>
        <w:t xml:space="preserve"> la sentencia proferida</w:t>
      </w:r>
      <w:r w:rsidR="000E1A51" w:rsidRPr="00B53A0A">
        <w:rPr>
          <w:rStyle w:val="normaltextrun"/>
          <w:rFonts w:ascii="Arial" w:hAnsi="Arial" w:cs="Arial"/>
        </w:rPr>
        <w:t xml:space="preserve"> </w:t>
      </w:r>
      <w:r w:rsidR="08BF6412" w:rsidRPr="00B53A0A">
        <w:rPr>
          <w:rStyle w:val="normaltextrun"/>
          <w:rFonts w:ascii="Arial" w:hAnsi="Arial" w:cs="Arial"/>
        </w:rPr>
        <w:t>el </w:t>
      </w:r>
      <w:r w:rsidR="00414226" w:rsidRPr="00B53A0A">
        <w:rPr>
          <w:rStyle w:val="normaltextrun"/>
          <w:rFonts w:ascii="Arial" w:hAnsi="Arial" w:cs="Arial"/>
        </w:rPr>
        <w:t>26</w:t>
      </w:r>
      <w:r w:rsidR="00247A9E" w:rsidRPr="00B53A0A">
        <w:rPr>
          <w:rStyle w:val="normaltextrun"/>
          <w:rFonts w:ascii="Arial" w:hAnsi="Arial" w:cs="Arial"/>
        </w:rPr>
        <w:t xml:space="preserve"> de mayo de 2023</w:t>
      </w:r>
      <w:r w:rsidR="08BF6412" w:rsidRPr="00B53A0A">
        <w:rPr>
          <w:rStyle w:val="normaltextrun"/>
          <w:rFonts w:ascii="Arial" w:hAnsi="Arial" w:cs="Arial"/>
        </w:rPr>
        <w:t xml:space="preserve"> por el Juzgado </w:t>
      </w:r>
      <w:r w:rsidR="00247A9E" w:rsidRPr="00B53A0A">
        <w:rPr>
          <w:rStyle w:val="normaltextrun"/>
          <w:rFonts w:ascii="Arial" w:hAnsi="Arial" w:cs="Arial"/>
        </w:rPr>
        <w:t>Tercero</w:t>
      </w:r>
      <w:r w:rsidR="4C5A812F" w:rsidRPr="00B53A0A">
        <w:rPr>
          <w:rStyle w:val="normaltextrun"/>
          <w:rFonts w:ascii="Arial" w:hAnsi="Arial" w:cs="Arial"/>
        </w:rPr>
        <w:t xml:space="preserve"> </w:t>
      </w:r>
      <w:r w:rsidR="53DB6E45" w:rsidRPr="00B53A0A">
        <w:rPr>
          <w:rStyle w:val="normaltextrun"/>
          <w:rFonts w:ascii="Arial" w:hAnsi="Arial" w:cs="Arial"/>
        </w:rPr>
        <w:t>Laboral del Circuito de Pereira</w:t>
      </w:r>
      <w:r w:rsidR="08BF6412" w:rsidRPr="00B53A0A">
        <w:rPr>
          <w:rStyle w:val="normaltextrun"/>
          <w:rFonts w:ascii="Arial" w:hAnsi="Arial" w:cs="Arial"/>
        </w:rPr>
        <w:t xml:space="preserve">, dentro del proceso </w:t>
      </w:r>
      <w:r w:rsidR="00694CE7">
        <w:rPr>
          <w:rStyle w:val="normaltextrun"/>
          <w:rFonts w:ascii="Arial" w:hAnsi="Arial" w:cs="Arial"/>
          <w:b/>
        </w:rPr>
        <w:t xml:space="preserve">ordinario laboral </w:t>
      </w:r>
      <w:r w:rsidR="08BF6412" w:rsidRPr="00B53A0A">
        <w:rPr>
          <w:rStyle w:val="normaltextrun"/>
          <w:rFonts w:ascii="Arial" w:hAnsi="Arial" w:cs="Arial"/>
        </w:rPr>
        <w:t>promovido por </w:t>
      </w:r>
      <w:r w:rsidR="00414226" w:rsidRPr="00694CE7">
        <w:rPr>
          <w:rStyle w:val="normaltextrun"/>
          <w:rFonts w:ascii="Arial" w:hAnsi="Arial" w:cs="Arial"/>
          <w:b/>
        </w:rPr>
        <w:t>David José Niño Duarte</w:t>
      </w:r>
      <w:r w:rsidRPr="00694CE7">
        <w:rPr>
          <w:rStyle w:val="normaltextrun"/>
          <w:rFonts w:ascii="Arial" w:hAnsi="Arial" w:cs="Arial"/>
          <w:b/>
        </w:rPr>
        <w:t xml:space="preserve"> </w:t>
      </w:r>
      <w:r w:rsidR="08BF6412" w:rsidRPr="00B53A0A">
        <w:rPr>
          <w:rStyle w:val="normaltextrun"/>
          <w:rFonts w:ascii="Arial" w:hAnsi="Arial" w:cs="Arial"/>
        </w:rPr>
        <w:t xml:space="preserve">contra </w:t>
      </w:r>
      <w:r w:rsidR="00414226" w:rsidRPr="00694CE7">
        <w:rPr>
          <w:rStyle w:val="normaltextrun"/>
          <w:rFonts w:ascii="Arial" w:hAnsi="Arial" w:cs="Arial"/>
          <w:b/>
        </w:rPr>
        <w:t>IPS Medifarma S.A.S.</w:t>
      </w:r>
      <w:r w:rsidR="00414226" w:rsidRPr="00B53A0A">
        <w:rPr>
          <w:rStyle w:val="normaltextrun"/>
          <w:rFonts w:ascii="Arial" w:hAnsi="Arial" w:cs="Arial"/>
        </w:rPr>
        <w:t xml:space="preserve"> y la </w:t>
      </w:r>
      <w:r w:rsidR="00414226" w:rsidRPr="00694CE7">
        <w:rPr>
          <w:rStyle w:val="normaltextrun"/>
          <w:rFonts w:ascii="Arial" w:hAnsi="Arial" w:cs="Arial"/>
          <w:b/>
        </w:rPr>
        <w:t>E.P.S. Sanitas S.A.</w:t>
      </w:r>
      <w:r w:rsidR="4C5A812F" w:rsidRPr="00694CE7">
        <w:rPr>
          <w:rStyle w:val="normaltextrun"/>
          <w:rFonts w:ascii="Arial" w:hAnsi="Arial" w:cs="Arial"/>
          <w:b/>
          <w:lang w:val="es-ES"/>
        </w:rPr>
        <w:t xml:space="preserve"> </w:t>
      </w:r>
    </w:p>
    <w:p w14:paraId="0735C8A8" w14:textId="1BAAD664" w:rsidR="4132EE6B" w:rsidRPr="00B53A0A" w:rsidRDefault="4132EE6B" w:rsidP="00B53A0A">
      <w:pPr>
        <w:pStyle w:val="paragraph"/>
        <w:spacing w:before="0" w:beforeAutospacing="0" w:after="0" w:afterAutospacing="0" w:line="276" w:lineRule="auto"/>
        <w:jc w:val="both"/>
        <w:rPr>
          <w:rStyle w:val="normaltextrun"/>
          <w:rFonts w:ascii="Arial" w:hAnsi="Arial" w:cs="Arial"/>
          <w:lang w:val="es-ES"/>
        </w:rPr>
      </w:pPr>
    </w:p>
    <w:p w14:paraId="3FFBFB06" w14:textId="1A851C9F" w:rsidR="592EDAA2" w:rsidRPr="00B53A0A" w:rsidRDefault="592EDAA2" w:rsidP="00B53A0A">
      <w:pPr>
        <w:pStyle w:val="paragraph"/>
        <w:spacing w:before="0" w:beforeAutospacing="0" w:after="0" w:afterAutospacing="0" w:line="276" w:lineRule="auto"/>
        <w:jc w:val="both"/>
        <w:rPr>
          <w:rStyle w:val="normaltextrun"/>
          <w:rFonts w:ascii="Arial" w:hAnsi="Arial" w:cs="Arial"/>
          <w:lang w:val="es-ES"/>
        </w:rPr>
      </w:pPr>
      <w:r w:rsidRPr="00B53A0A">
        <w:rPr>
          <w:rStyle w:val="normaltextrun"/>
          <w:rFonts w:ascii="Arial" w:hAnsi="Arial" w:cs="Arial"/>
          <w:lang w:val="es-ES"/>
        </w:rPr>
        <w:t xml:space="preserve">Recurso que fue repartido a esta Colegiatura </w:t>
      </w:r>
      <w:r w:rsidR="00E52B8F" w:rsidRPr="00B53A0A">
        <w:rPr>
          <w:rStyle w:val="normaltextrun"/>
          <w:rFonts w:ascii="Arial" w:hAnsi="Arial" w:cs="Arial"/>
          <w:lang w:val="es-ES"/>
        </w:rPr>
        <w:t xml:space="preserve">el </w:t>
      </w:r>
      <w:r w:rsidR="00414226" w:rsidRPr="00B53A0A">
        <w:rPr>
          <w:rStyle w:val="normaltextrun"/>
          <w:rFonts w:ascii="Arial" w:hAnsi="Arial" w:cs="Arial"/>
          <w:lang w:val="es-ES"/>
        </w:rPr>
        <w:t>30 de junio de 2023</w:t>
      </w:r>
      <w:r w:rsidR="00E52B8F" w:rsidRPr="00B53A0A">
        <w:rPr>
          <w:rStyle w:val="normaltextrun"/>
          <w:rFonts w:ascii="Arial" w:hAnsi="Arial" w:cs="Arial"/>
          <w:lang w:val="es-ES"/>
        </w:rPr>
        <w:t xml:space="preserve"> y remitido a este despacho el </w:t>
      </w:r>
      <w:r w:rsidR="00414226" w:rsidRPr="00B53A0A">
        <w:rPr>
          <w:rStyle w:val="normaltextrun"/>
          <w:rFonts w:ascii="Arial" w:hAnsi="Arial" w:cs="Arial"/>
          <w:lang w:val="es-ES"/>
        </w:rPr>
        <w:t>21</w:t>
      </w:r>
      <w:r w:rsidR="00E52B8F" w:rsidRPr="00B53A0A">
        <w:rPr>
          <w:rStyle w:val="normaltextrun"/>
          <w:rFonts w:ascii="Arial" w:hAnsi="Arial" w:cs="Arial"/>
          <w:lang w:val="es-ES"/>
        </w:rPr>
        <w:t xml:space="preserve"> de julio de 2023. </w:t>
      </w:r>
    </w:p>
    <w:p w14:paraId="6FFB1B3E" w14:textId="77777777" w:rsidR="00860196" w:rsidRPr="00B53A0A" w:rsidRDefault="00860196" w:rsidP="00B53A0A">
      <w:pPr>
        <w:pStyle w:val="paragraph"/>
        <w:spacing w:before="0" w:beforeAutospacing="0" w:after="0" w:afterAutospacing="0" w:line="276" w:lineRule="auto"/>
        <w:jc w:val="both"/>
        <w:textAlignment w:val="baseline"/>
        <w:rPr>
          <w:rFonts w:ascii="Arial" w:hAnsi="Arial" w:cs="Arial"/>
        </w:rPr>
      </w:pPr>
    </w:p>
    <w:p w14:paraId="2BC77893" w14:textId="43A824DD" w:rsidR="00226D5F" w:rsidRPr="00B53A0A" w:rsidRDefault="00850C2F" w:rsidP="00B53A0A">
      <w:pPr>
        <w:pStyle w:val="paragraph"/>
        <w:spacing w:before="0" w:beforeAutospacing="0" w:after="0" w:afterAutospacing="0" w:line="276" w:lineRule="auto"/>
        <w:jc w:val="center"/>
        <w:textAlignment w:val="baseline"/>
        <w:rPr>
          <w:rFonts w:ascii="Arial" w:hAnsi="Arial" w:cs="Arial"/>
          <w:b/>
          <w:bCs/>
        </w:rPr>
      </w:pPr>
      <w:r w:rsidRPr="00B53A0A">
        <w:rPr>
          <w:rFonts w:ascii="Arial" w:hAnsi="Arial" w:cs="Arial"/>
          <w:b/>
          <w:bCs/>
        </w:rPr>
        <w:t>ANTECEDENTES</w:t>
      </w:r>
    </w:p>
    <w:p w14:paraId="1E6972A6" w14:textId="77777777" w:rsidR="00226D5F" w:rsidRPr="00B53A0A" w:rsidRDefault="00226D5F" w:rsidP="00B53A0A">
      <w:pPr>
        <w:pStyle w:val="Sinespaciado"/>
        <w:spacing w:line="276" w:lineRule="auto"/>
        <w:rPr>
          <w:rFonts w:ascii="Arial" w:hAnsi="Arial" w:cs="Arial"/>
          <w:sz w:val="24"/>
          <w:szCs w:val="24"/>
        </w:rPr>
      </w:pPr>
    </w:p>
    <w:p w14:paraId="4E601C93" w14:textId="77777777" w:rsidR="00341CD1" w:rsidRPr="00B53A0A" w:rsidRDefault="00341CD1" w:rsidP="00B53A0A">
      <w:pPr>
        <w:suppressAutoHyphens/>
        <w:spacing w:line="276" w:lineRule="auto"/>
        <w:jc w:val="both"/>
        <w:rPr>
          <w:rFonts w:ascii="Arial" w:hAnsi="Arial" w:cs="Arial"/>
          <w:b/>
          <w:bCs/>
          <w:spacing w:val="-2"/>
          <w:szCs w:val="24"/>
        </w:rPr>
      </w:pPr>
      <w:r w:rsidRPr="00B53A0A">
        <w:rPr>
          <w:rFonts w:ascii="Arial" w:hAnsi="Arial" w:cs="Arial"/>
          <w:b/>
          <w:bCs/>
          <w:spacing w:val="-2"/>
          <w:szCs w:val="24"/>
        </w:rPr>
        <w:t>1. Síntesis de la demanda y su contestación</w:t>
      </w:r>
    </w:p>
    <w:p w14:paraId="58351E2D" w14:textId="77777777" w:rsidR="006559F6" w:rsidRPr="00B53A0A" w:rsidRDefault="006559F6" w:rsidP="00B53A0A">
      <w:pPr>
        <w:suppressAutoHyphens/>
        <w:spacing w:line="276" w:lineRule="auto"/>
        <w:jc w:val="both"/>
        <w:rPr>
          <w:rFonts w:ascii="Arial" w:hAnsi="Arial" w:cs="Arial"/>
          <w:b/>
          <w:bCs/>
          <w:spacing w:val="-2"/>
          <w:szCs w:val="24"/>
        </w:rPr>
      </w:pPr>
    </w:p>
    <w:p w14:paraId="4F2DC9B4" w14:textId="02D5BBDC" w:rsidR="00414226" w:rsidRPr="00B53A0A" w:rsidRDefault="00414226" w:rsidP="00B53A0A">
      <w:pPr>
        <w:spacing w:line="276" w:lineRule="auto"/>
        <w:jc w:val="both"/>
        <w:rPr>
          <w:rFonts w:ascii="Arial" w:hAnsi="Arial" w:cs="Arial"/>
          <w:szCs w:val="24"/>
        </w:rPr>
      </w:pPr>
      <w:r w:rsidRPr="00B53A0A">
        <w:rPr>
          <w:rStyle w:val="normaltextrun"/>
          <w:rFonts w:ascii="Arial" w:hAnsi="Arial" w:cs="Arial"/>
          <w:szCs w:val="24"/>
          <w:lang w:val="es-CO"/>
        </w:rPr>
        <w:t>David José Niño Duarte</w:t>
      </w:r>
      <w:r w:rsidR="0081476A" w:rsidRPr="00B53A0A">
        <w:rPr>
          <w:rStyle w:val="normaltextrun"/>
          <w:rFonts w:ascii="Arial" w:hAnsi="Arial" w:cs="Arial"/>
          <w:szCs w:val="24"/>
          <w:lang w:val="es-CO"/>
        </w:rPr>
        <w:t xml:space="preserve"> </w:t>
      </w:r>
      <w:r w:rsidR="00E94341" w:rsidRPr="00B53A0A">
        <w:rPr>
          <w:rFonts w:ascii="Arial" w:hAnsi="Arial" w:cs="Arial"/>
          <w:szCs w:val="24"/>
        </w:rPr>
        <w:t>pretende que se declare</w:t>
      </w:r>
      <w:r w:rsidR="00AF7468" w:rsidRPr="00B53A0A">
        <w:rPr>
          <w:rFonts w:ascii="Arial" w:hAnsi="Arial" w:cs="Arial"/>
          <w:szCs w:val="24"/>
        </w:rPr>
        <w:t xml:space="preserve"> la existencia de un contrato de trabajo</w:t>
      </w:r>
      <w:r w:rsidR="00CD55E5" w:rsidRPr="00B53A0A">
        <w:rPr>
          <w:rFonts w:ascii="Arial" w:hAnsi="Arial" w:cs="Arial"/>
          <w:szCs w:val="24"/>
        </w:rPr>
        <w:t xml:space="preserve"> </w:t>
      </w:r>
      <w:r w:rsidRPr="00B53A0A">
        <w:rPr>
          <w:rFonts w:ascii="Arial" w:hAnsi="Arial" w:cs="Arial"/>
          <w:szCs w:val="24"/>
        </w:rPr>
        <w:t xml:space="preserve">con la IPS Medifarma a término fijo desde el </w:t>
      </w:r>
      <w:r w:rsidR="12209B0B" w:rsidRPr="00B53A0A">
        <w:rPr>
          <w:rFonts w:ascii="Arial" w:hAnsi="Arial" w:cs="Arial"/>
          <w:szCs w:val="24"/>
        </w:rPr>
        <w:t>“</w:t>
      </w:r>
      <w:r w:rsidRPr="00B53A0A">
        <w:rPr>
          <w:rFonts w:ascii="Arial" w:hAnsi="Arial" w:cs="Arial"/>
          <w:i/>
          <w:iCs/>
          <w:szCs w:val="24"/>
        </w:rPr>
        <w:t>16 de enero hasta el 17 de marzo de 2017</w:t>
      </w:r>
      <w:r w:rsidR="76049D22" w:rsidRPr="00B53A0A">
        <w:rPr>
          <w:rFonts w:ascii="Arial" w:hAnsi="Arial" w:cs="Arial"/>
          <w:i/>
          <w:iCs/>
          <w:szCs w:val="24"/>
        </w:rPr>
        <w:t>”</w:t>
      </w:r>
      <w:r w:rsidRPr="00B53A0A">
        <w:rPr>
          <w:rFonts w:ascii="Arial" w:hAnsi="Arial" w:cs="Arial"/>
          <w:szCs w:val="24"/>
        </w:rPr>
        <w:t xml:space="preserve">, que se prorrogó hasta el </w:t>
      </w:r>
      <w:r w:rsidR="6D18DA89" w:rsidRPr="00B53A0A">
        <w:rPr>
          <w:rFonts w:ascii="Arial" w:hAnsi="Arial" w:cs="Arial"/>
          <w:szCs w:val="24"/>
        </w:rPr>
        <w:t>“</w:t>
      </w:r>
      <w:r w:rsidRPr="00B53A0A">
        <w:rPr>
          <w:rFonts w:ascii="Arial" w:hAnsi="Arial" w:cs="Arial"/>
          <w:i/>
          <w:iCs/>
          <w:szCs w:val="24"/>
        </w:rPr>
        <w:t>15 de agosto de 2017</w:t>
      </w:r>
      <w:r w:rsidR="7EF10DE7" w:rsidRPr="00B53A0A">
        <w:rPr>
          <w:rFonts w:ascii="Arial" w:hAnsi="Arial" w:cs="Arial"/>
          <w:i/>
          <w:iCs/>
          <w:szCs w:val="24"/>
        </w:rPr>
        <w:t>”</w:t>
      </w:r>
      <w:r w:rsidRPr="00B53A0A">
        <w:rPr>
          <w:rFonts w:ascii="Arial" w:hAnsi="Arial" w:cs="Arial"/>
          <w:i/>
          <w:iCs/>
          <w:szCs w:val="24"/>
        </w:rPr>
        <w:t>,</w:t>
      </w:r>
      <w:r w:rsidRPr="00B53A0A">
        <w:rPr>
          <w:rFonts w:ascii="Arial" w:hAnsi="Arial" w:cs="Arial"/>
          <w:szCs w:val="24"/>
        </w:rPr>
        <w:t xml:space="preserve"> y que finalizó sin justa causa; en consecuencia</w:t>
      </w:r>
      <w:r w:rsidR="255E53B0" w:rsidRPr="00B53A0A">
        <w:rPr>
          <w:rFonts w:ascii="Arial" w:hAnsi="Arial" w:cs="Arial"/>
          <w:szCs w:val="24"/>
        </w:rPr>
        <w:t>,</w:t>
      </w:r>
      <w:r w:rsidRPr="00B53A0A">
        <w:rPr>
          <w:rFonts w:ascii="Arial" w:hAnsi="Arial" w:cs="Arial"/>
          <w:szCs w:val="24"/>
        </w:rPr>
        <w:t xml:space="preserve"> reclama la indemnización por despido unilateral, prestaciones sociales, vacaciones, sanción moratoria del artículo 65 del C.S.T. </w:t>
      </w:r>
    </w:p>
    <w:p w14:paraId="6E064E06" w14:textId="77777777" w:rsidR="00414226" w:rsidRPr="00B53A0A" w:rsidRDefault="00414226" w:rsidP="00B53A0A">
      <w:pPr>
        <w:spacing w:line="276" w:lineRule="auto"/>
        <w:jc w:val="both"/>
        <w:rPr>
          <w:rFonts w:ascii="Arial" w:hAnsi="Arial" w:cs="Arial"/>
          <w:szCs w:val="24"/>
        </w:rPr>
      </w:pPr>
    </w:p>
    <w:p w14:paraId="2CB21D2C" w14:textId="42538A99" w:rsidR="00960C8A" w:rsidRPr="00B53A0A" w:rsidRDefault="00960C8A" w:rsidP="00B53A0A">
      <w:pPr>
        <w:spacing w:line="276" w:lineRule="auto"/>
        <w:jc w:val="both"/>
        <w:rPr>
          <w:rFonts w:ascii="Arial" w:hAnsi="Arial" w:cs="Arial"/>
          <w:szCs w:val="24"/>
        </w:rPr>
      </w:pPr>
      <w:r w:rsidRPr="00B53A0A">
        <w:rPr>
          <w:rFonts w:ascii="Arial" w:hAnsi="Arial" w:cs="Arial"/>
          <w:szCs w:val="24"/>
        </w:rPr>
        <w:t>Como hechos para sustentar dichas pretensiones argumentó que</w:t>
      </w:r>
      <w:r w:rsidR="00414226" w:rsidRPr="00B53A0A">
        <w:rPr>
          <w:rFonts w:ascii="Arial" w:hAnsi="Arial" w:cs="Arial"/>
          <w:szCs w:val="24"/>
        </w:rPr>
        <w:t xml:space="preserve"> </w:t>
      </w:r>
      <w:r w:rsidRPr="00B53A0A">
        <w:rPr>
          <w:rFonts w:ascii="Arial" w:hAnsi="Arial" w:cs="Arial"/>
          <w:szCs w:val="24"/>
        </w:rPr>
        <w:t xml:space="preserve">i) prestó sus servicios desde el </w:t>
      </w:r>
      <w:r w:rsidR="7B8C66E3" w:rsidRPr="00B53A0A">
        <w:rPr>
          <w:rFonts w:ascii="Arial" w:hAnsi="Arial" w:cs="Arial"/>
          <w:szCs w:val="24"/>
        </w:rPr>
        <w:t>“</w:t>
      </w:r>
      <w:r w:rsidR="00414226" w:rsidRPr="00B53A0A">
        <w:rPr>
          <w:rFonts w:ascii="Arial" w:hAnsi="Arial" w:cs="Arial"/>
          <w:i/>
          <w:iCs/>
          <w:szCs w:val="24"/>
        </w:rPr>
        <w:t>16/01/2017</w:t>
      </w:r>
      <w:r w:rsidRPr="00B53A0A">
        <w:rPr>
          <w:rFonts w:ascii="Arial" w:hAnsi="Arial" w:cs="Arial"/>
          <w:i/>
          <w:iCs/>
          <w:szCs w:val="24"/>
        </w:rPr>
        <w:t xml:space="preserve"> hasta el </w:t>
      </w:r>
      <w:r w:rsidR="00414226" w:rsidRPr="00B53A0A">
        <w:rPr>
          <w:rFonts w:ascii="Arial" w:hAnsi="Arial" w:cs="Arial"/>
          <w:i/>
          <w:iCs/>
          <w:szCs w:val="24"/>
        </w:rPr>
        <w:t>15/04/2017</w:t>
      </w:r>
      <w:r w:rsidR="07EC20CB" w:rsidRPr="00B53A0A">
        <w:rPr>
          <w:rFonts w:ascii="Arial" w:hAnsi="Arial" w:cs="Arial"/>
          <w:i/>
          <w:iCs/>
          <w:szCs w:val="24"/>
        </w:rPr>
        <w:t>”</w:t>
      </w:r>
      <w:r w:rsidRPr="00B53A0A">
        <w:rPr>
          <w:rFonts w:ascii="Arial" w:hAnsi="Arial" w:cs="Arial"/>
          <w:szCs w:val="24"/>
        </w:rPr>
        <w:t xml:space="preserve"> bajo un contrato de trabajo a término </w:t>
      </w:r>
      <w:r w:rsidR="00414226" w:rsidRPr="00B53A0A">
        <w:rPr>
          <w:rFonts w:ascii="Arial" w:hAnsi="Arial" w:cs="Arial"/>
          <w:szCs w:val="24"/>
        </w:rPr>
        <w:t>fijo con la IPS Medifarma</w:t>
      </w:r>
      <w:r w:rsidRPr="00B53A0A">
        <w:rPr>
          <w:rFonts w:ascii="Arial" w:hAnsi="Arial" w:cs="Arial"/>
          <w:szCs w:val="24"/>
        </w:rPr>
        <w:t xml:space="preserve">; ii) se desempeñaba como </w:t>
      </w:r>
      <w:r w:rsidR="00414226" w:rsidRPr="00B53A0A">
        <w:rPr>
          <w:rFonts w:ascii="Arial" w:hAnsi="Arial" w:cs="Arial"/>
          <w:szCs w:val="24"/>
        </w:rPr>
        <w:t>médico general</w:t>
      </w:r>
      <w:r w:rsidRPr="00B53A0A">
        <w:rPr>
          <w:rFonts w:ascii="Arial" w:hAnsi="Arial" w:cs="Arial"/>
          <w:szCs w:val="24"/>
        </w:rPr>
        <w:t xml:space="preserve"> con un salario de $</w:t>
      </w:r>
      <w:r w:rsidR="00414226" w:rsidRPr="00B53A0A">
        <w:rPr>
          <w:rFonts w:ascii="Arial" w:hAnsi="Arial" w:cs="Arial"/>
          <w:szCs w:val="24"/>
        </w:rPr>
        <w:t>1’837.500; iii) durante el vínculo laboral solo atendió pacientes de la EPS Sanitas S.A.; iv) el 17/03/2017 fue informado verbalmente de la terminación del vínculo laboral, sin el preaviso correspondiente; v</w:t>
      </w:r>
      <w:r w:rsidR="00CC767C" w:rsidRPr="00B53A0A">
        <w:rPr>
          <w:rFonts w:ascii="Arial" w:hAnsi="Arial" w:cs="Arial"/>
          <w:szCs w:val="24"/>
        </w:rPr>
        <w:t xml:space="preserve">) la IPS Medifarma y la EPS Sanitas suscribieron un contrato de prestación de servicios médicos por capitación. </w:t>
      </w:r>
    </w:p>
    <w:p w14:paraId="1E0B634A" w14:textId="77777777" w:rsidR="004871A8" w:rsidRPr="00B53A0A" w:rsidRDefault="004871A8" w:rsidP="00B53A0A">
      <w:pPr>
        <w:spacing w:line="276" w:lineRule="auto"/>
        <w:jc w:val="both"/>
        <w:rPr>
          <w:rFonts w:ascii="Arial" w:hAnsi="Arial" w:cs="Arial"/>
          <w:szCs w:val="24"/>
        </w:rPr>
      </w:pPr>
    </w:p>
    <w:p w14:paraId="159DD825" w14:textId="77777777" w:rsidR="00CC767C" w:rsidRPr="00B53A0A" w:rsidRDefault="00CC767C" w:rsidP="00B53A0A">
      <w:pPr>
        <w:spacing w:line="276" w:lineRule="auto"/>
        <w:jc w:val="both"/>
        <w:rPr>
          <w:rFonts w:ascii="Arial" w:hAnsi="Arial" w:cs="Arial"/>
          <w:szCs w:val="24"/>
        </w:rPr>
      </w:pPr>
      <w:r w:rsidRPr="00B53A0A">
        <w:rPr>
          <w:rFonts w:ascii="Arial" w:hAnsi="Arial" w:cs="Arial"/>
          <w:b/>
          <w:bCs/>
          <w:szCs w:val="24"/>
        </w:rPr>
        <w:t xml:space="preserve">La E.P.S. Sanitas S.A. </w:t>
      </w:r>
      <w:r w:rsidRPr="00B53A0A">
        <w:rPr>
          <w:rFonts w:ascii="Arial" w:hAnsi="Arial" w:cs="Arial"/>
          <w:szCs w:val="24"/>
        </w:rPr>
        <w:t xml:space="preserve">se opuso a las pretensiones para lo cual indicó que la IPS Medifarma S.A.S. no solo atendía usuarios de la EPS Sanitas S.A., sino también de otras instituciones prestadoras de salud, máxime que en el vínculo contractual que suscribió con la IPS Medifarma no se pactó exclusividad alguna. Finalmente, indicó que nunca tuvo vínculo laboral alguno con el demandante. Presentó como medios de defensa los que denominó “inexistencia de la obligación pretendida”, “inexistencia de solidaridad”, “prescripción”, entre otras. </w:t>
      </w:r>
    </w:p>
    <w:p w14:paraId="519BADD3" w14:textId="77777777" w:rsidR="00CC767C" w:rsidRPr="00B53A0A" w:rsidRDefault="00CC767C" w:rsidP="00B53A0A">
      <w:pPr>
        <w:spacing w:line="276" w:lineRule="auto"/>
        <w:jc w:val="both"/>
        <w:rPr>
          <w:rFonts w:ascii="Arial" w:hAnsi="Arial" w:cs="Arial"/>
          <w:szCs w:val="24"/>
        </w:rPr>
      </w:pPr>
    </w:p>
    <w:p w14:paraId="2F44CB9F" w14:textId="29440AFA" w:rsidR="00CC767C" w:rsidRPr="00B53A0A" w:rsidRDefault="00CC767C" w:rsidP="00B53A0A">
      <w:pPr>
        <w:spacing w:line="276" w:lineRule="auto"/>
        <w:jc w:val="both"/>
        <w:rPr>
          <w:rFonts w:ascii="Arial" w:hAnsi="Arial" w:cs="Arial"/>
          <w:szCs w:val="24"/>
        </w:rPr>
      </w:pPr>
      <w:r w:rsidRPr="00B53A0A">
        <w:rPr>
          <w:rFonts w:ascii="Arial" w:hAnsi="Arial" w:cs="Arial"/>
          <w:b/>
          <w:bCs/>
          <w:szCs w:val="24"/>
        </w:rPr>
        <w:t>La E.P.S. Medimás</w:t>
      </w:r>
      <w:r w:rsidRPr="00B53A0A">
        <w:rPr>
          <w:rFonts w:ascii="Arial" w:hAnsi="Arial" w:cs="Arial"/>
          <w:szCs w:val="24"/>
        </w:rPr>
        <w:t xml:space="preserve"> fue debidamente notificada a través del correo electrónico dispuesto para notificaciones judiciales pero ninguna contestación a la demanda aportó (archivo 54, exp. Digital). </w:t>
      </w:r>
    </w:p>
    <w:p w14:paraId="51DA41BF" w14:textId="77777777" w:rsidR="0022721A" w:rsidRPr="00B53A0A" w:rsidRDefault="0022721A" w:rsidP="00B53A0A">
      <w:pPr>
        <w:spacing w:line="276" w:lineRule="auto"/>
        <w:jc w:val="both"/>
        <w:rPr>
          <w:rFonts w:ascii="Arial" w:hAnsi="Arial" w:cs="Arial"/>
          <w:b/>
          <w:bCs/>
          <w:szCs w:val="24"/>
        </w:rPr>
      </w:pPr>
    </w:p>
    <w:p w14:paraId="01744B7C" w14:textId="3EF525B6" w:rsidR="00527C20" w:rsidRPr="00B53A0A" w:rsidRDefault="00527C20" w:rsidP="00B53A0A">
      <w:pPr>
        <w:spacing w:line="276" w:lineRule="auto"/>
        <w:jc w:val="both"/>
        <w:rPr>
          <w:rFonts w:ascii="Arial" w:hAnsi="Arial" w:cs="Arial"/>
          <w:b/>
          <w:bCs/>
          <w:szCs w:val="24"/>
        </w:rPr>
      </w:pPr>
      <w:r w:rsidRPr="00B53A0A">
        <w:rPr>
          <w:rFonts w:ascii="Arial" w:hAnsi="Arial" w:cs="Arial"/>
          <w:b/>
          <w:bCs/>
          <w:szCs w:val="24"/>
        </w:rPr>
        <w:t xml:space="preserve">2. Síntesis de la sentencia </w:t>
      </w:r>
      <w:r w:rsidR="00771BCC" w:rsidRPr="00B53A0A">
        <w:rPr>
          <w:rFonts w:ascii="Arial" w:hAnsi="Arial" w:cs="Arial"/>
          <w:b/>
          <w:bCs/>
          <w:szCs w:val="24"/>
        </w:rPr>
        <w:t>apelada</w:t>
      </w:r>
    </w:p>
    <w:p w14:paraId="658085B9" w14:textId="77777777" w:rsidR="00527C20" w:rsidRPr="00B53A0A" w:rsidRDefault="00527C20" w:rsidP="00B53A0A">
      <w:pPr>
        <w:spacing w:line="276" w:lineRule="auto"/>
        <w:jc w:val="both"/>
        <w:rPr>
          <w:rFonts w:ascii="Arial" w:hAnsi="Arial" w:cs="Arial"/>
          <w:color w:val="000000"/>
          <w:szCs w:val="24"/>
          <w:lang w:eastAsia="es-CO"/>
        </w:rPr>
      </w:pPr>
    </w:p>
    <w:p w14:paraId="0BD8F20B" w14:textId="2737012E" w:rsidR="00CC767C" w:rsidRPr="00B53A0A" w:rsidRDefault="00527C20" w:rsidP="00B53A0A">
      <w:pPr>
        <w:spacing w:line="276" w:lineRule="auto"/>
        <w:jc w:val="both"/>
        <w:rPr>
          <w:rFonts w:ascii="Arial" w:hAnsi="Arial" w:cs="Arial"/>
          <w:color w:val="000000" w:themeColor="text1"/>
          <w:szCs w:val="24"/>
          <w:lang w:eastAsia="es-CO"/>
        </w:rPr>
      </w:pPr>
      <w:r w:rsidRPr="00B53A0A">
        <w:rPr>
          <w:rFonts w:ascii="Arial" w:hAnsi="Arial" w:cs="Arial"/>
          <w:color w:val="000000" w:themeColor="text1"/>
          <w:szCs w:val="24"/>
          <w:lang w:eastAsia="es-CO"/>
        </w:rPr>
        <w:t xml:space="preserve">El Juzgado </w:t>
      </w:r>
      <w:r w:rsidR="00436797" w:rsidRPr="00B53A0A">
        <w:rPr>
          <w:rFonts w:ascii="Arial" w:hAnsi="Arial" w:cs="Arial"/>
          <w:color w:val="000000" w:themeColor="text1"/>
          <w:szCs w:val="24"/>
          <w:lang w:eastAsia="es-CO"/>
        </w:rPr>
        <w:t>Tercero</w:t>
      </w:r>
      <w:r w:rsidR="007A6478" w:rsidRPr="00B53A0A">
        <w:rPr>
          <w:rFonts w:ascii="Arial" w:hAnsi="Arial" w:cs="Arial"/>
          <w:color w:val="000000" w:themeColor="text1"/>
          <w:szCs w:val="24"/>
          <w:lang w:eastAsia="es-CO"/>
        </w:rPr>
        <w:t xml:space="preserve"> Laboral del Circuito declaró </w:t>
      </w:r>
      <w:r w:rsidR="00671D59" w:rsidRPr="00B53A0A">
        <w:rPr>
          <w:rFonts w:ascii="Arial" w:hAnsi="Arial" w:cs="Arial"/>
          <w:color w:val="000000" w:themeColor="text1"/>
          <w:szCs w:val="24"/>
          <w:lang w:eastAsia="es-CO"/>
        </w:rPr>
        <w:t>la existencia de un contrato de trabajo</w:t>
      </w:r>
      <w:r w:rsidR="00CC767C" w:rsidRPr="00B53A0A">
        <w:rPr>
          <w:rFonts w:ascii="Arial" w:hAnsi="Arial" w:cs="Arial"/>
          <w:color w:val="000000" w:themeColor="text1"/>
          <w:szCs w:val="24"/>
          <w:lang w:eastAsia="es-CO"/>
        </w:rPr>
        <w:t xml:space="preserve"> a término indefinido entre el demandante y la IPS Medifa</w:t>
      </w:r>
      <w:r w:rsidR="1BADD5E2" w:rsidRPr="00B53A0A">
        <w:rPr>
          <w:rFonts w:ascii="Arial" w:hAnsi="Arial" w:cs="Arial"/>
          <w:color w:val="000000" w:themeColor="text1"/>
          <w:szCs w:val="24"/>
          <w:lang w:eastAsia="es-CO"/>
        </w:rPr>
        <w:t>rma</w:t>
      </w:r>
      <w:r w:rsidR="00CC767C" w:rsidRPr="00B53A0A">
        <w:rPr>
          <w:rFonts w:ascii="Arial" w:hAnsi="Arial" w:cs="Arial"/>
          <w:color w:val="000000" w:themeColor="text1"/>
          <w:szCs w:val="24"/>
          <w:lang w:eastAsia="es-CO"/>
        </w:rPr>
        <w:t xml:space="preserve"> S.A.S. desde el 16/01/2017 hasta el 17/03/2017, que se prorrogó automáticamente hasta el 15/07/2017. También declaró que la relación laboral finalizó sin justa causa atribuible al empleador. En consecuencia</w:t>
      </w:r>
      <w:r w:rsidR="19343AA7" w:rsidRPr="00B53A0A">
        <w:rPr>
          <w:rFonts w:ascii="Arial" w:hAnsi="Arial" w:cs="Arial"/>
          <w:color w:val="000000" w:themeColor="text1"/>
          <w:szCs w:val="24"/>
          <w:lang w:eastAsia="es-CO"/>
        </w:rPr>
        <w:t>,</w:t>
      </w:r>
      <w:r w:rsidR="00CC767C" w:rsidRPr="00B53A0A">
        <w:rPr>
          <w:rFonts w:ascii="Arial" w:hAnsi="Arial" w:cs="Arial"/>
          <w:color w:val="000000" w:themeColor="text1"/>
          <w:szCs w:val="24"/>
          <w:lang w:eastAsia="es-CO"/>
        </w:rPr>
        <w:t xml:space="preserve"> la condenó al pago de las prestaciones sociales, vacaciones, sanción por no pago oportuno de los intereses a las cesantías, indemnización moratoria igual a $44’100.000 que liquidó entre el 18/03/2017 y el 18/03/2019, y a partir de allí los intereses moratorios hasta cuando se pague la obligación. Luego, negó la responsabilidad solidaria reclamada frente a la EPS Sanitas S.A.</w:t>
      </w:r>
    </w:p>
    <w:p w14:paraId="1FC75903" w14:textId="3DAE8E60" w:rsidR="00CC767C" w:rsidRPr="00B53A0A" w:rsidRDefault="00CC767C" w:rsidP="00B53A0A">
      <w:pPr>
        <w:spacing w:line="276" w:lineRule="auto"/>
        <w:jc w:val="both"/>
        <w:rPr>
          <w:rFonts w:ascii="Arial" w:hAnsi="Arial" w:cs="Arial"/>
          <w:color w:val="000000" w:themeColor="text1"/>
          <w:szCs w:val="24"/>
          <w:lang w:eastAsia="es-CO"/>
        </w:rPr>
      </w:pPr>
    </w:p>
    <w:p w14:paraId="6C98BAE2" w14:textId="06245BAF" w:rsidR="00CC767C" w:rsidRPr="00B53A0A" w:rsidRDefault="00CC767C" w:rsidP="00B53A0A">
      <w:pPr>
        <w:spacing w:line="276" w:lineRule="auto"/>
        <w:jc w:val="both"/>
        <w:rPr>
          <w:rFonts w:ascii="Arial" w:hAnsi="Arial" w:cs="Arial"/>
          <w:color w:val="000000" w:themeColor="text1"/>
          <w:szCs w:val="24"/>
          <w:lang w:eastAsia="es-CO"/>
        </w:rPr>
      </w:pPr>
      <w:r w:rsidRPr="00B53A0A">
        <w:rPr>
          <w:rFonts w:ascii="Arial" w:hAnsi="Arial" w:cs="Arial"/>
          <w:color w:val="000000" w:themeColor="text1"/>
          <w:szCs w:val="24"/>
          <w:lang w:eastAsia="es-CO"/>
        </w:rPr>
        <w:t>Como fundamento para dichas determinaciones y en lo que interesa al recurso de ahora, adujo que se cumplieron todos los requisitos para dar rienda suelta a la institución jurídica de la solidaridad contenida en el artículo 34 del C.S.T., si</w:t>
      </w:r>
      <w:r w:rsidR="6E489FEB" w:rsidRPr="00B53A0A">
        <w:rPr>
          <w:rFonts w:ascii="Arial" w:hAnsi="Arial" w:cs="Arial"/>
          <w:color w:val="000000" w:themeColor="text1"/>
          <w:szCs w:val="24"/>
          <w:lang w:eastAsia="es-CO"/>
        </w:rPr>
        <w:t xml:space="preserve"> </w:t>
      </w:r>
      <w:r w:rsidRPr="00B53A0A">
        <w:rPr>
          <w:rFonts w:ascii="Arial" w:hAnsi="Arial" w:cs="Arial"/>
          <w:color w:val="000000" w:themeColor="text1"/>
          <w:szCs w:val="24"/>
          <w:lang w:eastAsia="es-CO"/>
        </w:rPr>
        <w:t xml:space="preserve">no fuera porque no se acreditó el elemento de la exclusividad, en la medida que el demandante confesó que al realizar sus actividades de atención a pacientes como médico general </w:t>
      </w:r>
      <w:r w:rsidRPr="00B53A0A">
        <w:rPr>
          <w:rFonts w:ascii="Arial" w:hAnsi="Arial" w:cs="Arial"/>
          <w:color w:val="000000" w:themeColor="text1"/>
          <w:szCs w:val="24"/>
          <w:lang w:eastAsia="es-CO"/>
        </w:rPr>
        <w:lastRenderedPageBreak/>
        <w:t>no solo atendió afiliados a la EPS Sanitas S.A., sino también a pacientes afiliados a otras EPS e incluso a pacientes que asistían de forma particular y de los cuales solo se beneficiaba la IPS Medifarma S.A.S.</w:t>
      </w:r>
    </w:p>
    <w:p w14:paraId="2049BD98" w14:textId="77777777" w:rsidR="00CC767C" w:rsidRPr="00B53A0A" w:rsidRDefault="00CC767C" w:rsidP="00B53A0A">
      <w:pPr>
        <w:spacing w:line="276" w:lineRule="auto"/>
        <w:jc w:val="both"/>
        <w:rPr>
          <w:rFonts w:ascii="Arial" w:hAnsi="Arial" w:cs="Arial"/>
          <w:color w:val="000000" w:themeColor="text1"/>
          <w:szCs w:val="24"/>
          <w:lang w:eastAsia="es-CO"/>
        </w:rPr>
      </w:pPr>
    </w:p>
    <w:p w14:paraId="7950C0C8" w14:textId="56417D0A" w:rsidR="00182639" w:rsidRPr="00B53A0A" w:rsidRDefault="00182639" w:rsidP="00B53A0A">
      <w:pPr>
        <w:spacing w:line="276" w:lineRule="auto"/>
        <w:jc w:val="both"/>
        <w:rPr>
          <w:rFonts w:ascii="Arial" w:hAnsi="Arial" w:cs="Arial"/>
          <w:b/>
          <w:bCs/>
          <w:szCs w:val="24"/>
        </w:rPr>
      </w:pPr>
      <w:r w:rsidRPr="00B53A0A">
        <w:rPr>
          <w:rFonts w:ascii="Arial" w:hAnsi="Arial" w:cs="Arial"/>
          <w:b/>
          <w:bCs/>
          <w:szCs w:val="24"/>
        </w:rPr>
        <w:t>3. Síntesis de</w:t>
      </w:r>
      <w:r w:rsidR="000F3BFC" w:rsidRPr="00B53A0A">
        <w:rPr>
          <w:rFonts w:ascii="Arial" w:hAnsi="Arial" w:cs="Arial"/>
          <w:b/>
          <w:bCs/>
          <w:szCs w:val="24"/>
        </w:rPr>
        <w:t>l</w:t>
      </w:r>
      <w:r w:rsidRPr="00B53A0A">
        <w:rPr>
          <w:rFonts w:ascii="Arial" w:hAnsi="Arial" w:cs="Arial"/>
          <w:b/>
          <w:bCs/>
          <w:szCs w:val="24"/>
        </w:rPr>
        <w:t xml:space="preserve"> recurso de apelación </w:t>
      </w:r>
    </w:p>
    <w:p w14:paraId="2A00BC9B" w14:textId="4CFE538C" w:rsidR="00182639" w:rsidRPr="00B53A0A" w:rsidRDefault="00182639" w:rsidP="00B53A0A">
      <w:pPr>
        <w:spacing w:line="276" w:lineRule="auto"/>
        <w:jc w:val="both"/>
        <w:rPr>
          <w:rFonts w:ascii="Arial" w:hAnsi="Arial" w:cs="Arial"/>
          <w:b/>
          <w:bCs/>
          <w:szCs w:val="24"/>
        </w:rPr>
      </w:pPr>
    </w:p>
    <w:p w14:paraId="5E5047EF" w14:textId="77777777" w:rsidR="003468C9" w:rsidRPr="00B53A0A" w:rsidRDefault="00CC767C" w:rsidP="00B53A0A">
      <w:pPr>
        <w:spacing w:line="276" w:lineRule="auto"/>
        <w:jc w:val="both"/>
        <w:rPr>
          <w:rFonts w:ascii="Arial" w:hAnsi="Arial" w:cs="Arial"/>
          <w:szCs w:val="24"/>
        </w:rPr>
      </w:pPr>
      <w:bookmarkStart w:id="1" w:name="_Hlk119670833"/>
      <w:r w:rsidRPr="00B53A0A">
        <w:rPr>
          <w:rFonts w:ascii="Arial" w:hAnsi="Arial" w:cs="Arial"/>
          <w:b/>
          <w:bCs/>
          <w:szCs w:val="24"/>
        </w:rPr>
        <w:t>El demandante</w:t>
      </w:r>
      <w:r w:rsidR="1724CA76" w:rsidRPr="00B53A0A">
        <w:rPr>
          <w:rFonts w:ascii="Arial" w:hAnsi="Arial" w:cs="Arial"/>
          <w:b/>
          <w:bCs/>
          <w:szCs w:val="24"/>
        </w:rPr>
        <w:t xml:space="preserve"> </w:t>
      </w:r>
      <w:r w:rsidR="53E08AB0" w:rsidRPr="00B53A0A">
        <w:rPr>
          <w:rFonts w:ascii="Arial" w:hAnsi="Arial" w:cs="Arial"/>
          <w:szCs w:val="24"/>
        </w:rPr>
        <w:t xml:space="preserve">inconforme </w:t>
      </w:r>
      <w:r w:rsidRPr="00B53A0A">
        <w:rPr>
          <w:rFonts w:ascii="Arial" w:hAnsi="Arial" w:cs="Arial"/>
          <w:szCs w:val="24"/>
        </w:rPr>
        <w:t xml:space="preserve">parcialmente </w:t>
      </w:r>
      <w:r w:rsidR="53E08AB0" w:rsidRPr="00B53A0A">
        <w:rPr>
          <w:rFonts w:ascii="Arial" w:hAnsi="Arial" w:cs="Arial"/>
          <w:szCs w:val="24"/>
        </w:rPr>
        <w:t>con la decisión</w:t>
      </w:r>
      <w:r w:rsidR="7B29D759" w:rsidRPr="00B53A0A">
        <w:rPr>
          <w:rFonts w:ascii="Arial" w:hAnsi="Arial" w:cs="Arial"/>
          <w:szCs w:val="24"/>
        </w:rPr>
        <w:t xml:space="preserve"> elevó recurso de alzada para lo cual </w:t>
      </w:r>
      <w:r w:rsidR="003468C9" w:rsidRPr="00B53A0A">
        <w:rPr>
          <w:rFonts w:ascii="Arial" w:hAnsi="Arial" w:cs="Arial"/>
          <w:szCs w:val="24"/>
        </w:rPr>
        <w:t>reprochó únicamente la ausencia de condena de la solidaridad del artículo 34 del C.S.T. puesto que el elemento de exclusividad que echa de menos la juzgadora de instancia no es un requisito de orden legal contenido en la normativa de la que desprende su derecho; además, indicó que de exigir el mismo se agrava la situación de los trabajadores e incluso es un elemento regresivo, e impide la declaratoria de solidaridad en cualquier proceso, porque ningún contratante va a pactar con un contratista una cláusula de exclusividad, pues obligaría al contratista a tener un único contratante, impidiendo otras contrataciones y en el evento de ahora como es “normal” la IPS Medifarma tenía otras vinculaciones, pero sí se acreditó que el demandante atendió pacientes de la EPS Sanitas que es el requisito primordial para determinar la solidaridad.</w:t>
      </w:r>
    </w:p>
    <w:p w14:paraId="007CE12F" w14:textId="51D76DD6" w:rsidR="003468C9" w:rsidRPr="00B53A0A" w:rsidRDefault="003468C9" w:rsidP="00B53A0A">
      <w:pPr>
        <w:spacing w:line="276" w:lineRule="auto"/>
        <w:jc w:val="both"/>
        <w:rPr>
          <w:rFonts w:ascii="Arial" w:hAnsi="Arial" w:cs="Arial"/>
          <w:szCs w:val="24"/>
        </w:rPr>
      </w:pPr>
    </w:p>
    <w:p w14:paraId="05B02AFC" w14:textId="008936F7" w:rsidR="003468C9" w:rsidRPr="00B53A0A" w:rsidRDefault="003468C9" w:rsidP="00B53A0A">
      <w:pPr>
        <w:spacing w:line="276" w:lineRule="auto"/>
        <w:jc w:val="both"/>
        <w:rPr>
          <w:rFonts w:ascii="Arial" w:hAnsi="Arial" w:cs="Arial"/>
          <w:szCs w:val="24"/>
          <w:lang w:val="es-MX"/>
        </w:rPr>
      </w:pPr>
      <w:r w:rsidRPr="00B53A0A">
        <w:rPr>
          <w:rFonts w:ascii="Arial" w:hAnsi="Arial" w:cs="Arial"/>
          <w:szCs w:val="24"/>
        </w:rPr>
        <w:t>Finalmente, resaltó que esta Corporación</w:t>
      </w:r>
      <w:r w:rsidR="007B6A58">
        <w:rPr>
          <w:rFonts w:ascii="Arial" w:hAnsi="Arial" w:cs="Arial"/>
          <w:szCs w:val="24"/>
        </w:rPr>
        <w:t>,</w:t>
      </w:r>
      <w:r w:rsidRPr="00B53A0A">
        <w:rPr>
          <w:rFonts w:ascii="Arial" w:hAnsi="Arial" w:cs="Arial"/>
          <w:szCs w:val="24"/>
        </w:rPr>
        <w:t xml:space="preserve"> en voces del MP Julio César Salazar Muñoz</w:t>
      </w:r>
      <w:r w:rsidR="007B6A58">
        <w:rPr>
          <w:rFonts w:ascii="Arial" w:hAnsi="Arial" w:cs="Arial"/>
          <w:szCs w:val="24"/>
        </w:rPr>
        <w:t>,</w:t>
      </w:r>
      <w:r w:rsidRPr="00B53A0A">
        <w:rPr>
          <w:rFonts w:ascii="Arial" w:hAnsi="Arial" w:cs="Arial"/>
          <w:szCs w:val="24"/>
        </w:rPr>
        <w:t xml:space="preserve"> en decisión del 29/08/2022 rad. 2016-00356</w:t>
      </w:r>
      <w:r w:rsidR="007B6A58">
        <w:rPr>
          <w:rFonts w:ascii="Arial" w:hAnsi="Arial" w:cs="Arial"/>
          <w:szCs w:val="24"/>
        </w:rPr>
        <w:t>,</w:t>
      </w:r>
      <w:r w:rsidRPr="00B53A0A">
        <w:rPr>
          <w:rFonts w:ascii="Arial" w:hAnsi="Arial" w:cs="Arial"/>
          <w:szCs w:val="24"/>
        </w:rPr>
        <w:t xml:space="preserve"> declaró la solidaridad sin analizar el elemento de exclusividad. </w:t>
      </w:r>
    </w:p>
    <w:p w14:paraId="09AF2B20" w14:textId="77777777" w:rsidR="003468C9" w:rsidRPr="00B53A0A" w:rsidRDefault="003468C9" w:rsidP="00B53A0A">
      <w:pPr>
        <w:spacing w:line="276" w:lineRule="auto"/>
        <w:jc w:val="both"/>
        <w:rPr>
          <w:rFonts w:ascii="Arial" w:hAnsi="Arial" w:cs="Arial"/>
          <w:szCs w:val="24"/>
        </w:rPr>
      </w:pPr>
    </w:p>
    <w:bookmarkEnd w:id="1"/>
    <w:p w14:paraId="6B64E631" w14:textId="1282285A" w:rsidR="00182639" w:rsidRPr="00B53A0A" w:rsidRDefault="00182639" w:rsidP="00B53A0A">
      <w:pPr>
        <w:spacing w:line="276" w:lineRule="auto"/>
        <w:rPr>
          <w:rFonts w:ascii="Arial" w:hAnsi="Arial" w:cs="Arial"/>
          <w:b/>
          <w:bCs/>
          <w:szCs w:val="24"/>
          <w:lang w:eastAsia="es-CO"/>
        </w:rPr>
      </w:pPr>
      <w:r w:rsidRPr="00B53A0A">
        <w:rPr>
          <w:rFonts w:ascii="Arial" w:hAnsi="Arial" w:cs="Arial"/>
          <w:b/>
          <w:bCs/>
          <w:szCs w:val="24"/>
        </w:rPr>
        <w:t xml:space="preserve">4. </w:t>
      </w:r>
      <w:r w:rsidRPr="00B53A0A">
        <w:rPr>
          <w:rFonts w:ascii="Arial" w:hAnsi="Arial" w:cs="Arial"/>
          <w:b/>
          <w:bCs/>
          <w:szCs w:val="24"/>
          <w:lang w:eastAsia="es-CO"/>
        </w:rPr>
        <w:t xml:space="preserve">Alegatos </w:t>
      </w:r>
    </w:p>
    <w:p w14:paraId="742F490A" w14:textId="3438CF0C" w:rsidR="63757E3F" w:rsidRPr="00B53A0A" w:rsidRDefault="63757E3F" w:rsidP="00B53A0A">
      <w:pPr>
        <w:spacing w:line="276" w:lineRule="auto"/>
        <w:rPr>
          <w:rFonts w:ascii="Arial" w:hAnsi="Arial" w:cs="Arial"/>
          <w:b/>
          <w:bCs/>
          <w:szCs w:val="24"/>
          <w:lang w:eastAsia="es-CO"/>
        </w:rPr>
      </w:pPr>
    </w:p>
    <w:p w14:paraId="440CA203" w14:textId="526AE28A" w:rsidR="3F0C86EC" w:rsidRPr="00B53A0A" w:rsidRDefault="3F0C86EC" w:rsidP="007B6A58">
      <w:pPr>
        <w:spacing w:line="276" w:lineRule="auto"/>
        <w:jc w:val="both"/>
        <w:rPr>
          <w:rFonts w:ascii="Arial" w:hAnsi="Arial" w:cs="Arial"/>
          <w:szCs w:val="24"/>
          <w:lang w:eastAsia="es-CO"/>
        </w:rPr>
      </w:pPr>
      <w:r w:rsidRPr="00B53A0A">
        <w:rPr>
          <w:rFonts w:ascii="Arial" w:hAnsi="Arial" w:cs="Arial"/>
          <w:szCs w:val="24"/>
          <w:lang w:eastAsia="es-CO"/>
        </w:rPr>
        <w:t>Únicamente</w:t>
      </w:r>
      <w:r w:rsidR="5CBBD23C" w:rsidRPr="00B53A0A">
        <w:rPr>
          <w:rFonts w:ascii="Arial" w:hAnsi="Arial" w:cs="Arial"/>
          <w:szCs w:val="24"/>
          <w:lang w:eastAsia="es-CO"/>
        </w:rPr>
        <w:t xml:space="preserve"> </w:t>
      </w:r>
      <w:r w:rsidRPr="00B53A0A">
        <w:rPr>
          <w:rFonts w:ascii="Arial" w:hAnsi="Arial" w:cs="Arial"/>
          <w:szCs w:val="24"/>
          <w:lang w:eastAsia="es-CO"/>
        </w:rPr>
        <w:t>f</w:t>
      </w:r>
      <w:r w:rsidR="1B867423" w:rsidRPr="00B53A0A">
        <w:rPr>
          <w:rFonts w:ascii="Arial" w:hAnsi="Arial" w:cs="Arial"/>
          <w:szCs w:val="24"/>
          <w:lang w:eastAsia="es-CO"/>
        </w:rPr>
        <w:t>ueron presenta</w:t>
      </w:r>
      <w:r w:rsidR="44BD635E" w:rsidRPr="00B53A0A">
        <w:rPr>
          <w:rFonts w:ascii="Arial" w:hAnsi="Arial" w:cs="Arial"/>
          <w:szCs w:val="24"/>
          <w:lang w:eastAsia="es-CO"/>
        </w:rPr>
        <w:t xml:space="preserve">dos por la </w:t>
      </w:r>
      <w:r w:rsidR="6E5E2CD1" w:rsidRPr="00B53A0A">
        <w:rPr>
          <w:rFonts w:ascii="Arial" w:hAnsi="Arial" w:cs="Arial"/>
          <w:szCs w:val="24"/>
          <w:lang w:eastAsia="es-CO"/>
        </w:rPr>
        <w:t>EPS Sa</w:t>
      </w:r>
      <w:r w:rsidR="7733BAFD" w:rsidRPr="00B53A0A">
        <w:rPr>
          <w:rFonts w:ascii="Arial" w:hAnsi="Arial" w:cs="Arial"/>
          <w:szCs w:val="24"/>
          <w:lang w:eastAsia="es-CO"/>
        </w:rPr>
        <w:t>nitas S</w:t>
      </w:r>
      <w:r w:rsidR="64EC0869" w:rsidRPr="00B53A0A">
        <w:rPr>
          <w:rFonts w:ascii="Arial" w:hAnsi="Arial" w:cs="Arial"/>
          <w:szCs w:val="24"/>
          <w:lang w:eastAsia="es-CO"/>
        </w:rPr>
        <w:t>.A.</w:t>
      </w:r>
      <w:r w:rsidR="144F5E15" w:rsidRPr="00B53A0A">
        <w:rPr>
          <w:rFonts w:ascii="Arial" w:hAnsi="Arial" w:cs="Arial"/>
          <w:szCs w:val="24"/>
          <w:lang w:eastAsia="es-CO"/>
        </w:rPr>
        <w:t xml:space="preserve"> que </w:t>
      </w:r>
      <w:r w:rsidR="028942C8" w:rsidRPr="00B53A0A">
        <w:rPr>
          <w:rFonts w:ascii="Arial" w:hAnsi="Arial" w:cs="Arial"/>
          <w:szCs w:val="24"/>
          <w:lang w:eastAsia="es-CO"/>
        </w:rPr>
        <w:t>coinc</w:t>
      </w:r>
      <w:r w:rsidR="17B10579" w:rsidRPr="00B53A0A">
        <w:rPr>
          <w:rFonts w:ascii="Arial" w:hAnsi="Arial" w:cs="Arial"/>
          <w:szCs w:val="24"/>
          <w:lang w:eastAsia="es-CO"/>
        </w:rPr>
        <w:t xml:space="preserve">iden con </w:t>
      </w:r>
      <w:r w:rsidR="57CDA09D" w:rsidRPr="00B53A0A">
        <w:rPr>
          <w:rFonts w:ascii="Arial" w:hAnsi="Arial" w:cs="Arial"/>
          <w:szCs w:val="24"/>
          <w:lang w:eastAsia="es-CO"/>
        </w:rPr>
        <w:t>temas que ser</w:t>
      </w:r>
      <w:r w:rsidR="2C77B88B" w:rsidRPr="00B53A0A">
        <w:rPr>
          <w:rFonts w:ascii="Arial" w:hAnsi="Arial" w:cs="Arial"/>
          <w:szCs w:val="24"/>
          <w:lang w:eastAsia="es-CO"/>
        </w:rPr>
        <w:t>án abordad</w:t>
      </w:r>
      <w:r w:rsidR="754DE98A" w:rsidRPr="00B53A0A">
        <w:rPr>
          <w:rFonts w:ascii="Arial" w:hAnsi="Arial" w:cs="Arial"/>
          <w:szCs w:val="24"/>
          <w:lang w:eastAsia="es-CO"/>
        </w:rPr>
        <w:t>os en la presen</w:t>
      </w:r>
      <w:r w:rsidR="01F0A40E" w:rsidRPr="00B53A0A">
        <w:rPr>
          <w:rFonts w:ascii="Arial" w:hAnsi="Arial" w:cs="Arial"/>
          <w:szCs w:val="24"/>
          <w:lang w:eastAsia="es-CO"/>
        </w:rPr>
        <w:t>te providen</w:t>
      </w:r>
      <w:r w:rsidR="2A86E60D" w:rsidRPr="00B53A0A">
        <w:rPr>
          <w:rFonts w:ascii="Arial" w:hAnsi="Arial" w:cs="Arial"/>
          <w:szCs w:val="24"/>
          <w:lang w:eastAsia="es-CO"/>
        </w:rPr>
        <w:t xml:space="preserve">cia. </w:t>
      </w:r>
      <w:r w:rsidRPr="00B53A0A">
        <w:rPr>
          <w:rFonts w:ascii="Arial" w:hAnsi="Arial" w:cs="Arial"/>
          <w:szCs w:val="24"/>
          <w:lang w:eastAsia="es-CO"/>
        </w:rPr>
        <w:t xml:space="preserve"> </w:t>
      </w:r>
    </w:p>
    <w:p w14:paraId="1F3E414B" w14:textId="77777777" w:rsidR="00182639" w:rsidRPr="00B53A0A" w:rsidRDefault="00182639" w:rsidP="00B53A0A">
      <w:pPr>
        <w:spacing w:line="276" w:lineRule="auto"/>
        <w:jc w:val="center"/>
        <w:rPr>
          <w:rFonts w:ascii="Arial" w:hAnsi="Arial" w:cs="Arial"/>
          <w:szCs w:val="24"/>
        </w:rPr>
      </w:pPr>
    </w:p>
    <w:p w14:paraId="325BA7A6" w14:textId="77777777" w:rsidR="00182639" w:rsidRPr="00B53A0A" w:rsidRDefault="00182639" w:rsidP="00B53A0A">
      <w:pPr>
        <w:spacing w:line="276" w:lineRule="auto"/>
        <w:jc w:val="center"/>
        <w:rPr>
          <w:rFonts w:ascii="Arial" w:hAnsi="Arial" w:cs="Arial"/>
          <w:b/>
          <w:bCs/>
          <w:szCs w:val="24"/>
        </w:rPr>
      </w:pPr>
      <w:r w:rsidRPr="00B53A0A">
        <w:rPr>
          <w:rFonts w:ascii="Arial" w:hAnsi="Arial" w:cs="Arial"/>
          <w:b/>
          <w:bCs/>
          <w:szCs w:val="24"/>
        </w:rPr>
        <w:t>CONSIDERACIONES</w:t>
      </w:r>
    </w:p>
    <w:p w14:paraId="5C8A864C" w14:textId="13D5B8B8" w:rsidR="00182639" w:rsidRPr="00B53A0A" w:rsidRDefault="00182639" w:rsidP="00927565">
      <w:pPr>
        <w:pStyle w:val="Prrafodelista"/>
        <w:numPr>
          <w:ilvl w:val="0"/>
          <w:numId w:val="27"/>
        </w:numPr>
        <w:shd w:val="clear" w:color="auto" w:fill="FFFFFF" w:themeFill="background1"/>
        <w:tabs>
          <w:tab w:val="left" w:pos="5197"/>
        </w:tabs>
        <w:spacing w:after="0" w:line="276" w:lineRule="auto"/>
        <w:jc w:val="both"/>
        <w:rPr>
          <w:rFonts w:ascii="Arial" w:hAnsi="Arial" w:cs="Arial"/>
          <w:b/>
          <w:bCs/>
          <w:sz w:val="24"/>
          <w:szCs w:val="24"/>
        </w:rPr>
      </w:pPr>
      <w:r w:rsidRPr="00B53A0A">
        <w:rPr>
          <w:rFonts w:ascii="Arial" w:hAnsi="Arial" w:cs="Arial"/>
          <w:b/>
          <w:bCs/>
          <w:sz w:val="24"/>
          <w:szCs w:val="24"/>
        </w:rPr>
        <w:t>Problema</w:t>
      </w:r>
      <w:r w:rsidR="00323933" w:rsidRPr="00B53A0A">
        <w:rPr>
          <w:rFonts w:ascii="Arial" w:hAnsi="Arial" w:cs="Arial"/>
          <w:b/>
          <w:bCs/>
          <w:sz w:val="24"/>
          <w:szCs w:val="24"/>
        </w:rPr>
        <w:t>s</w:t>
      </w:r>
      <w:r w:rsidRPr="00B53A0A">
        <w:rPr>
          <w:rFonts w:ascii="Arial" w:hAnsi="Arial" w:cs="Arial"/>
          <w:b/>
          <w:bCs/>
          <w:sz w:val="24"/>
          <w:szCs w:val="24"/>
        </w:rPr>
        <w:t xml:space="preserve"> jurídico</w:t>
      </w:r>
      <w:r w:rsidR="00323933" w:rsidRPr="00B53A0A">
        <w:rPr>
          <w:rFonts w:ascii="Arial" w:hAnsi="Arial" w:cs="Arial"/>
          <w:b/>
          <w:bCs/>
          <w:sz w:val="24"/>
          <w:szCs w:val="24"/>
        </w:rPr>
        <w:t>s</w:t>
      </w:r>
    </w:p>
    <w:p w14:paraId="29C834A5" w14:textId="77777777" w:rsidR="00927565" w:rsidRDefault="00927565" w:rsidP="00B53A0A">
      <w:pPr>
        <w:shd w:val="clear" w:color="auto" w:fill="FFFFFF" w:themeFill="background1"/>
        <w:tabs>
          <w:tab w:val="left" w:pos="5197"/>
        </w:tabs>
        <w:spacing w:line="276" w:lineRule="auto"/>
        <w:jc w:val="both"/>
        <w:rPr>
          <w:rFonts w:ascii="Arial" w:hAnsi="Arial" w:cs="Arial"/>
          <w:szCs w:val="24"/>
        </w:rPr>
      </w:pPr>
    </w:p>
    <w:p w14:paraId="349A059A" w14:textId="445C7383" w:rsidR="00323933" w:rsidRPr="00B53A0A" w:rsidRDefault="00323933" w:rsidP="00B53A0A">
      <w:pPr>
        <w:shd w:val="clear" w:color="auto" w:fill="FFFFFF" w:themeFill="background1"/>
        <w:tabs>
          <w:tab w:val="left" w:pos="5197"/>
        </w:tabs>
        <w:spacing w:line="276" w:lineRule="auto"/>
        <w:jc w:val="both"/>
        <w:rPr>
          <w:rFonts w:ascii="Arial" w:hAnsi="Arial" w:cs="Arial"/>
          <w:szCs w:val="24"/>
        </w:rPr>
      </w:pPr>
      <w:r w:rsidRPr="00B53A0A">
        <w:rPr>
          <w:rFonts w:ascii="Arial" w:hAnsi="Arial" w:cs="Arial"/>
          <w:szCs w:val="24"/>
        </w:rPr>
        <w:t>Visto el recuento anterior, la Sala plantea los siguientes interrogantes:</w:t>
      </w:r>
    </w:p>
    <w:p w14:paraId="494EEE5F" w14:textId="77777777" w:rsidR="00182639" w:rsidRPr="00B53A0A" w:rsidRDefault="00182639" w:rsidP="00B53A0A">
      <w:pPr>
        <w:shd w:val="clear" w:color="auto" w:fill="FFFFFF" w:themeFill="background1"/>
        <w:tabs>
          <w:tab w:val="left" w:pos="5197"/>
        </w:tabs>
        <w:spacing w:line="276" w:lineRule="auto"/>
        <w:jc w:val="both"/>
        <w:rPr>
          <w:rFonts w:ascii="Arial" w:hAnsi="Arial" w:cs="Arial"/>
          <w:szCs w:val="24"/>
        </w:rPr>
      </w:pPr>
    </w:p>
    <w:p w14:paraId="4CEC4E3D" w14:textId="6626B385" w:rsidR="00323933" w:rsidRDefault="00323933" w:rsidP="007B6A58">
      <w:pPr>
        <w:pStyle w:val="Prrafodelista"/>
        <w:numPr>
          <w:ilvl w:val="0"/>
          <w:numId w:val="28"/>
        </w:numPr>
        <w:suppressAutoHyphens/>
        <w:spacing w:after="0" w:line="276" w:lineRule="auto"/>
        <w:ind w:right="51"/>
        <w:jc w:val="both"/>
        <w:rPr>
          <w:rFonts w:ascii="Arial" w:hAnsi="Arial" w:cs="Arial"/>
          <w:sz w:val="24"/>
          <w:szCs w:val="24"/>
        </w:rPr>
      </w:pPr>
      <w:r w:rsidRPr="00B53A0A">
        <w:rPr>
          <w:rFonts w:ascii="Arial" w:hAnsi="Arial" w:cs="Arial"/>
          <w:sz w:val="24"/>
          <w:szCs w:val="24"/>
        </w:rPr>
        <w:t>¿</w:t>
      </w:r>
      <w:r w:rsidR="008E70D9" w:rsidRPr="00B53A0A">
        <w:rPr>
          <w:rFonts w:ascii="Arial" w:hAnsi="Arial" w:cs="Arial"/>
          <w:sz w:val="24"/>
          <w:szCs w:val="24"/>
        </w:rPr>
        <w:t xml:space="preserve">la E.P.S. </w:t>
      </w:r>
      <w:r w:rsidR="003468C9" w:rsidRPr="00B53A0A">
        <w:rPr>
          <w:rFonts w:ascii="Arial" w:hAnsi="Arial" w:cs="Arial"/>
          <w:sz w:val="24"/>
          <w:szCs w:val="24"/>
        </w:rPr>
        <w:t xml:space="preserve">Sanitas </w:t>
      </w:r>
      <w:r w:rsidR="008E70D9" w:rsidRPr="00B53A0A">
        <w:rPr>
          <w:rFonts w:ascii="Arial" w:hAnsi="Arial" w:cs="Arial"/>
          <w:sz w:val="24"/>
          <w:szCs w:val="24"/>
        </w:rPr>
        <w:t>S.A.</w:t>
      </w:r>
      <w:r w:rsidR="1DEDC104" w:rsidRPr="00B53A0A">
        <w:rPr>
          <w:rFonts w:ascii="Arial" w:hAnsi="Arial" w:cs="Arial"/>
          <w:sz w:val="24"/>
          <w:szCs w:val="24"/>
        </w:rPr>
        <w:t xml:space="preserve"> </w:t>
      </w:r>
      <w:r w:rsidR="008E70D9" w:rsidRPr="00B53A0A">
        <w:rPr>
          <w:rFonts w:ascii="Arial" w:hAnsi="Arial" w:cs="Arial"/>
          <w:sz w:val="24"/>
          <w:szCs w:val="24"/>
        </w:rPr>
        <w:t>es</w:t>
      </w:r>
      <w:r w:rsidR="00C52014" w:rsidRPr="00B53A0A">
        <w:rPr>
          <w:rFonts w:ascii="Arial" w:hAnsi="Arial" w:cs="Arial"/>
          <w:sz w:val="24"/>
          <w:szCs w:val="24"/>
        </w:rPr>
        <w:t xml:space="preserve"> </w:t>
      </w:r>
      <w:r w:rsidRPr="00B53A0A">
        <w:rPr>
          <w:rFonts w:ascii="Arial" w:hAnsi="Arial" w:cs="Arial"/>
          <w:sz w:val="24"/>
          <w:szCs w:val="24"/>
        </w:rPr>
        <w:t>solidariamente responsable</w:t>
      </w:r>
      <w:r w:rsidR="00C52014" w:rsidRPr="00B53A0A">
        <w:rPr>
          <w:rFonts w:ascii="Arial" w:hAnsi="Arial" w:cs="Arial"/>
          <w:sz w:val="24"/>
          <w:szCs w:val="24"/>
        </w:rPr>
        <w:t xml:space="preserve"> de las</w:t>
      </w:r>
      <w:r w:rsidRPr="00B53A0A">
        <w:rPr>
          <w:rFonts w:ascii="Arial" w:hAnsi="Arial" w:cs="Arial"/>
          <w:sz w:val="24"/>
          <w:szCs w:val="24"/>
        </w:rPr>
        <w:t xml:space="preserve"> condenas impuestas en primera instancia</w:t>
      </w:r>
      <w:r w:rsidR="0F6DE6DF" w:rsidRPr="00B53A0A">
        <w:rPr>
          <w:rFonts w:ascii="Arial" w:hAnsi="Arial" w:cs="Arial"/>
          <w:sz w:val="24"/>
          <w:szCs w:val="24"/>
        </w:rPr>
        <w:t xml:space="preserve"> a</w:t>
      </w:r>
      <w:r w:rsidR="00C52014" w:rsidRPr="00B53A0A">
        <w:rPr>
          <w:rFonts w:ascii="Arial" w:hAnsi="Arial" w:cs="Arial"/>
          <w:sz w:val="24"/>
          <w:szCs w:val="24"/>
        </w:rPr>
        <w:t xml:space="preserve"> cargo</w:t>
      </w:r>
      <w:r w:rsidR="5B65A24F" w:rsidRPr="00B53A0A">
        <w:rPr>
          <w:rFonts w:ascii="Arial" w:hAnsi="Arial" w:cs="Arial"/>
          <w:sz w:val="24"/>
          <w:szCs w:val="24"/>
        </w:rPr>
        <w:t xml:space="preserve"> la I</w:t>
      </w:r>
      <w:r w:rsidR="15CB71A0" w:rsidRPr="00B53A0A">
        <w:rPr>
          <w:rFonts w:ascii="Arial" w:hAnsi="Arial" w:cs="Arial"/>
          <w:sz w:val="24"/>
          <w:szCs w:val="24"/>
        </w:rPr>
        <w:t>.</w:t>
      </w:r>
      <w:r w:rsidR="5B65A24F" w:rsidRPr="00B53A0A">
        <w:rPr>
          <w:rFonts w:ascii="Arial" w:hAnsi="Arial" w:cs="Arial"/>
          <w:sz w:val="24"/>
          <w:szCs w:val="24"/>
        </w:rPr>
        <w:t>P</w:t>
      </w:r>
      <w:r w:rsidR="73540649" w:rsidRPr="00B53A0A">
        <w:rPr>
          <w:rFonts w:ascii="Arial" w:hAnsi="Arial" w:cs="Arial"/>
          <w:sz w:val="24"/>
          <w:szCs w:val="24"/>
        </w:rPr>
        <w:t>.</w:t>
      </w:r>
      <w:r w:rsidR="5B65A24F" w:rsidRPr="00B53A0A">
        <w:rPr>
          <w:rFonts w:ascii="Arial" w:hAnsi="Arial" w:cs="Arial"/>
          <w:sz w:val="24"/>
          <w:szCs w:val="24"/>
        </w:rPr>
        <w:t>S</w:t>
      </w:r>
      <w:r w:rsidR="73540649" w:rsidRPr="00B53A0A">
        <w:rPr>
          <w:rFonts w:ascii="Arial" w:hAnsi="Arial" w:cs="Arial"/>
          <w:sz w:val="24"/>
          <w:szCs w:val="24"/>
        </w:rPr>
        <w:t>.</w:t>
      </w:r>
      <w:r w:rsidR="5B65A24F" w:rsidRPr="00B53A0A">
        <w:rPr>
          <w:rFonts w:ascii="Arial" w:hAnsi="Arial" w:cs="Arial"/>
          <w:sz w:val="24"/>
          <w:szCs w:val="24"/>
        </w:rPr>
        <w:t xml:space="preserve"> </w:t>
      </w:r>
      <w:r w:rsidR="003468C9" w:rsidRPr="00B53A0A">
        <w:rPr>
          <w:rFonts w:ascii="Arial" w:hAnsi="Arial" w:cs="Arial"/>
          <w:sz w:val="24"/>
          <w:szCs w:val="24"/>
        </w:rPr>
        <w:t xml:space="preserve">Medifarma </w:t>
      </w:r>
      <w:r w:rsidR="5B65A24F" w:rsidRPr="00B53A0A">
        <w:rPr>
          <w:rFonts w:ascii="Arial" w:hAnsi="Arial" w:cs="Arial"/>
          <w:sz w:val="24"/>
          <w:szCs w:val="24"/>
        </w:rPr>
        <w:t>S.A.</w:t>
      </w:r>
      <w:r w:rsidR="003468C9" w:rsidRPr="00B53A0A">
        <w:rPr>
          <w:rFonts w:ascii="Arial" w:hAnsi="Arial" w:cs="Arial"/>
          <w:sz w:val="24"/>
          <w:szCs w:val="24"/>
        </w:rPr>
        <w:t>S.</w:t>
      </w:r>
      <w:r w:rsidR="2AFAD5D3" w:rsidRPr="00B53A0A">
        <w:rPr>
          <w:rFonts w:ascii="Arial" w:hAnsi="Arial" w:cs="Arial"/>
          <w:sz w:val="24"/>
          <w:szCs w:val="24"/>
        </w:rPr>
        <w:t>, a pesar de no ser el único contratante de dicha I.P.S.</w:t>
      </w:r>
      <w:r w:rsidRPr="00B53A0A">
        <w:rPr>
          <w:rFonts w:ascii="Arial" w:hAnsi="Arial" w:cs="Arial"/>
          <w:sz w:val="24"/>
          <w:szCs w:val="24"/>
        </w:rPr>
        <w:t>?</w:t>
      </w:r>
    </w:p>
    <w:p w14:paraId="75C1E508" w14:textId="77777777" w:rsidR="00CC6D0B" w:rsidRPr="00B53A0A" w:rsidRDefault="00CC6D0B" w:rsidP="00CC6D0B">
      <w:pPr>
        <w:pStyle w:val="Prrafodelista"/>
        <w:tabs>
          <w:tab w:val="left" w:pos="8647"/>
        </w:tabs>
        <w:suppressAutoHyphens/>
        <w:spacing w:after="0" w:line="276" w:lineRule="auto"/>
        <w:ind w:left="1080" w:right="51"/>
        <w:jc w:val="both"/>
        <w:rPr>
          <w:rFonts w:ascii="Arial" w:hAnsi="Arial" w:cs="Arial"/>
          <w:sz w:val="24"/>
          <w:szCs w:val="24"/>
        </w:rPr>
      </w:pPr>
    </w:p>
    <w:p w14:paraId="331FF425" w14:textId="778C4B42" w:rsidR="00C67362" w:rsidRPr="00B53A0A" w:rsidRDefault="00323933" w:rsidP="00B53A0A">
      <w:pPr>
        <w:pStyle w:val="Textoindependiente"/>
        <w:numPr>
          <w:ilvl w:val="0"/>
          <w:numId w:val="27"/>
        </w:numPr>
        <w:spacing w:line="276" w:lineRule="auto"/>
        <w:contextualSpacing/>
        <w:rPr>
          <w:b/>
          <w:bCs/>
          <w:szCs w:val="24"/>
        </w:rPr>
      </w:pPr>
      <w:r w:rsidRPr="00B53A0A">
        <w:rPr>
          <w:b/>
          <w:bCs/>
          <w:szCs w:val="24"/>
        </w:rPr>
        <w:t>Solución a los interrogantes planteados</w:t>
      </w:r>
    </w:p>
    <w:p w14:paraId="72C7D6E7" w14:textId="77777777" w:rsidR="00C52014" w:rsidRPr="00B53A0A" w:rsidRDefault="00C52014" w:rsidP="00B53A0A">
      <w:pPr>
        <w:pStyle w:val="Textoindependiente"/>
        <w:spacing w:line="276" w:lineRule="auto"/>
        <w:ind w:left="720"/>
        <w:contextualSpacing/>
        <w:rPr>
          <w:color w:val="000000"/>
          <w:szCs w:val="24"/>
          <w:lang w:val="es-ES" w:eastAsia="es-CO"/>
        </w:rPr>
      </w:pPr>
    </w:p>
    <w:p w14:paraId="49E855EF" w14:textId="3D4F72A2" w:rsidR="00C67362" w:rsidRPr="00B53A0A" w:rsidRDefault="00C67362" w:rsidP="00B53A0A">
      <w:pPr>
        <w:spacing w:line="276" w:lineRule="auto"/>
        <w:jc w:val="both"/>
        <w:textAlignment w:val="baseline"/>
        <w:rPr>
          <w:rFonts w:ascii="Arial" w:hAnsi="Arial" w:cs="Arial"/>
          <w:szCs w:val="24"/>
          <w:lang w:val="es-CO" w:eastAsia="es-CO"/>
        </w:rPr>
      </w:pPr>
      <w:r w:rsidRPr="00B53A0A">
        <w:rPr>
          <w:rFonts w:ascii="Arial" w:hAnsi="Arial" w:cs="Arial"/>
          <w:b/>
          <w:bCs/>
          <w:color w:val="000000" w:themeColor="text1"/>
          <w:szCs w:val="24"/>
          <w:lang w:val="es-ES" w:eastAsia="es-CO"/>
        </w:rPr>
        <w:t>2.</w:t>
      </w:r>
      <w:r w:rsidR="00C52014" w:rsidRPr="00B53A0A">
        <w:rPr>
          <w:rFonts w:ascii="Arial" w:hAnsi="Arial" w:cs="Arial"/>
          <w:b/>
          <w:bCs/>
          <w:color w:val="000000" w:themeColor="text1"/>
          <w:szCs w:val="24"/>
          <w:lang w:val="es-ES" w:eastAsia="es-CO"/>
        </w:rPr>
        <w:t>1</w:t>
      </w:r>
      <w:r w:rsidRPr="00B53A0A">
        <w:rPr>
          <w:rFonts w:ascii="Arial" w:hAnsi="Arial" w:cs="Arial"/>
          <w:b/>
          <w:bCs/>
          <w:color w:val="000000" w:themeColor="text1"/>
          <w:szCs w:val="24"/>
          <w:lang w:val="es-ES" w:eastAsia="es-CO"/>
        </w:rPr>
        <w:t xml:space="preserve">. Solidaridad </w:t>
      </w:r>
      <w:r w:rsidRPr="00B53A0A">
        <w:rPr>
          <w:rFonts w:ascii="Arial" w:hAnsi="Arial" w:cs="Arial"/>
          <w:b/>
          <w:bCs/>
          <w:szCs w:val="24"/>
          <w:lang w:val="es-ES" w:eastAsia="es-CO"/>
        </w:rPr>
        <w:t>del beneficiario de la obra (art. 34 CST)</w:t>
      </w:r>
      <w:r w:rsidRPr="00B53A0A">
        <w:rPr>
          <w:rFonts w:ascii="Arial" w:hAnsi="Arial" w:cs="Arial"/>
          <w:szCs w:val="24"/>
          <w:lang w:val="es-CO" w:eastAsia="es-CO"/>
        </w:rPr>
        <w:t> </w:t>
      </w:r>
    </w:p>
    <w:p w14:paraId="71359015" w14:textId="77777777" w:rsidR="00C67362" w:rsidRPr="00B53A0A" w:rsidRDefault="00C67362" w:rsidP="00B53A0A">
      <w:pPr>
        <w:shd w:val="clear" w:color="auto" w:fill="FFFFFF" w:themeFill="background1"/>
        <w:spacing w:line="276" w:lineRule="auto"/>
        <w:jc w:val="both"/>
        <w:textAlignment w:val="baseline"/>
        <w:rPr>
          <w:rFonts w:ascii="Arial" w:hAnsi="Arial" w:cs="Arial"/>
          <w:szCs w:val="24"/>
          <w:highlight w:val="yellow"/>
          <w:lang w:val="es-CO" w:eastAsia="es-CO"/>
        </w:rPr>
      </w:pPr>
      <w:r w:rsidRPr="00B53A0A">
        <w:rPr>
          <w:rFonts w:ascii="Arial" w:hAnsi="Arial" w:cs="Arial"/>
          <w:szCs w:val="24"/>
          <w:lang w:val="es-CO" w:eastAsia="es-CO"/>
        </w:rPr>
        <w:t> </w:t>
      </w:r>
    </w:p>
    <w:p w14:paraId="6A040C0A" w14:textId="6578C2C4" w:rsidR="1653137F" w:rsidRPr="00B53A0A" w:rsidRDefault="52B08BBD" w:rsidP="00B53A0A">
      <w:pPr>
        <w:tabs>
          <w:tab w:val="left" w:pos="5197"/>
        </w:tabs>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El C</w:t>
      </w:r>
      <w:r w:rsidR="008E70D9" w:rsidRPr="00B53A0A">
        <w:rPr>
          <w:rFonts w:ascii="Arial" w:eastAsia="Arial" w:hAnsi="Arial" w:cs="Arial"/>
          <w:color w:val="000000" w:themeColor="text1"/>
          <w:szCs w:val="24"/>
          <w:lang w:val="es-ES"/>
        </w:rPr>
        <w:t>.</w:t>
      </w:r>
      <w:r w:rsidRPr="00B53A0A">
        <w:rPr>
          <w:rFonts w:ascii="Arial" w:eastAsia="Arial" w:hAnsi="Arial" w:cs="Arial"/>
          <w:color w:val="000000" w:themeColor="text1"/>
          <w:szCs w:val="24"/>
          <w:lang w:val="es-ES"/>
        </w:rPr>
        <w:t>S</w:t>
      </w:r>
      <w:r w:rsidR="008E70D9" w:rsidRPr="00B53A0A">
        <w:rPr>
          <w:rFonts w:ascii="Arial" w:eastAsia="Arial" w:hAnsi="Arial" w:cs="Arial"/>
          <w:color w:val="000000" w:themeColor="text1"/>
          <w:szCs w:val="24"/>
          <w:lang w:val="es-ES"/>
        </w:rPr>
        <w:t>.</w:t>
      </w:r>
      <w:r w:rsidRPr="00B53A0A">
        <w:rPr>
          <w:rFonts w:ascii="Arial" w:eastAsia="Arial" w:hAnsi="Arial" w:cs="Arial"/>
          <w:color w:val="000000" w:themeColor="text1"/>
          <w:szCs w:val="24"/>
          <w:lang w:val="es-ES"/>
        </w:rPr>
        <w:t>T</w:t>
      </w:r>
      <w:r w:rsidR="008E70D9" w:rsidRPr="00B53A0A">
        <w:rPr>
          <w:rFonts w:ascii="Arial" w:eastAsia="Arial" w:hAnsi="Arial" w:cs="Arial"/>
          <w:color w:val="000000" w:themeColor="text1"/>
          <w:szCs w:val="24"/>
          <w:lang w:val="es-ES"/>
        </w:rPr>
        <w:t>.</w:t>
      </w:r>
      <w:r w:rsidRPr="00B53A0A">
        <w:rPr>
          <w:rFonts w:ascii="Arial" w:eastAsia="Arial" w:hAnsi="Arial" w:cs="Arial"/>
          <w:color w:val="000000" w:themeColor="text1"/>
          <w:szCs w:val="24"/>
          <w:lang w:val="es-ES"/>
        </w:rPr>
        <w:t xml:space="preserve"> en su artículo 34 reglamenta la figura del contratista independiente, que es aquel que contrata la ejecución de una obra o la prestación de servicios para un tercero, constituyéndose como verdadero empleador </w:t>
      </w:r>
      <w:r w:rsidR="007B6A58" w:rsidRPr="00B53A0A">
        <w:rPr>
          <w:rFonts w:ascii="Arial" w:eastAsia="Arial" w:hAnsi="Arial" w:cs="Arial"/>
          <w:color w:val="000000" w:themeColor="text1"/>
          <w:szCs w:val="24"/>
          <w:lang w:val="es-ES"/>
        </w:rPr>
        <w:t>y,</w:t>
      </w:r>
      <w:r w:rsidRPr="00B53A0A">
        <w:rPr>
          <w:rFonts w:ascii="Arial" w:eastAsia="Arial" w:hAnsi="Arial" w:cs="Arial"/>
          <w:color w:val="000000" w:themeColor="text1"/>
          <w:szCs w:val="24"/>
          <w:lang w:val="es-ES"/>
        </w:rPr>
        <w:t xml:space="preserve"> por lo tanto</w:t>
      </w:r>
      <w:r w:rsidR="3146E9A2" w:rsidRPr="00B53A0A">
        <w:rPr>
          <w:rFonts w:ascii="Arial" w:eastAsia="Arial" w:hAnsi="Arial" w:cs="Arial"/>
          <w:color w:val="000000" w:themeColor="text1"/>
          <w:szCs w:val="24"/>
          <w:lang w:val="es-ES"/>
        </w:rPr>
        <w:t>;</w:t>
      </w:r>
      <w:r w:rsidRPr="00B53A0A">
        <w:rPr>
          <w:rFonts w:ascii="Arial" w:eastAsia="Arial" w:hAnsi="Arial" w:cs="Arial"/>
          <w:color w:val="000000" w:themeColor="text1"/>
          <w:szCs w:val="24"/>
          <w:lang w:val="es-ES"/>
        </w:rPr>
        <w:t xml:space="preserve"> quien asume todos los riesgos.</w:t>
      </w:r>
    </w:p>
    <w:p w14:paraId="16F94C05" w14:textId="57DE15B5" w:rsidR="29552BD5" w:rsidRPr="00B53A0A" w:rsidRDefault="29552BD5" w:rsidP="00B53A0A">
      <w:pPr>
        <w:spacing w:line="276" w:lineRule="auto"/>
        <w:jc w:val="both"/>
        <w:rPr>
          <w:rFonts w:ascii="Arial" w:eastAsia="Arial" w:hAnsi="Arial" w:cs="Arial"/>
          <w:color w:val="000000" w:themeColor="text1"/>
          <w:szCs w:val="24"/>
          <w:lang w:val="es-ES"/>
        </w:rPr>
      </w:pPr>
    </w:p>
    <w:p w14:paraId="2616E453" w14:textId="4E67530C" w:rsidR="52B08BBD" w:rsidRPr="00B53A0A" w:rsidRDefault="12B48C2F" w:rsidP="00B53A0A">
      <w:pPr>
        <w:spacing w:line="276" w:lineRule="auto"/>
        <w:jc w:val="both"/>
        <w:rPr>
          <w:rFonts w:ascii="Arial" w:eastAsia="Arial" w:hAnsi="Arial" w:cs="Arial"/>
          <w:b/>
          <w:bCs/>
          <w:color w:val="000000" w:themeColor="text1"/>
          <w:szCs w:val="24"/>
          <w:lang w:val="es-ES"/>
        </w:rPr>
      </w:pPr>
      <w:r w:rsidRPr="00B53A0A">
        <w:rPr>
          <w:rFonts w:ascii="Arial" w:eastAsia="Arial" w:hAnsi="Arial" w:cs="Arial"/>
          <w:color w:val="000000" w:themeColor="text1"/>
          <w:szCs w:val="24"/>
          <w:lang w:val="es-ES"/>
        </w:rPr>
        <w:t xml:space="preserve">En todo caso, puede pretenderse del tercero beneficiario de la obra la responsabilidad solidaria en el pago de las obligaciones laborales derivadas de los contratos de trabajo que el contratista independiente celebre con sus trabajadores, siempre y cuando se </w:t>
      </w:r>
      <w:r w:rsidRPr="00B53A0A">
        <w:rPr>
          <w:rFonts w:ascii="Arial" w:eastAsia="Arial" w:hAnsi="Arial" w:cs="Arial"/>
          <w:color w:val="000000" w:themeColor="text1"/>
          <w:szCs w:val="24"/>
          <w:lang w:val="es-ES"/>
        </w:rPr>
        <w:lastRenderedPageBreak/>
        <w:t xml:space="preserve">reúnan los siguientes requisitos: </w:t>
      </w:r>
      <w:r w:rsidRPr="00B53A0A">
        <w:rPr>
          <w:rFonts w:ascii="Arial" w:eastAsia="Arial" w:hAnsi="Arial" w:cs="Arial"/>
          <w:i/>
          <w:iCs/>
          <w:color w:val="000000" w:themeColor="text1"/>
          <w:szCs w:val="24"/>
          <w:lang w:val="es-ES"/>
        </w:rPr>
        <w:t>(i)</w:t>
      </w:r>
      <w:r w:rsidRPr="00B53A0A">
        <w:rPr>
          <w:rFonts w:ascii="Arial" w:eastAsia="Arial" w:hAnsi="Arial" w:cs="Arial"/>
          <w:color w:val="000000" w:themeColor="text1"/>
          <w:szCs w:val="24"/>
          <w:lang w:val="es-ES"/>
        </w:rPr>
        <w:t xml:space="preserve"> Exista un contrato de naturaleza no laboral entre el contratista y el beneficiario de la obra o prestación del servicio; </w:t>
      </w:r>
      <w:r w:rsidRPr="00B53A0A">
        <w:rPr>
          <w:rFonts w:ascii="Arial" w:eastAsia="Arial" w:hAnsi="Arial" w:cs="Arial"/>
          <w:i/>
          <w:iCs/>
          <w:color w:val="000000" w:themeColor="text1"/>
          <w:szCs w:val="24"/>
          <w:lang w:val="es-ES"/>
        </w:rPr>
        <w:t>(ii)</w:t>
      </w:r>
      <w:r w:rsidRPr="00B53A0A">
        <w:rPr>
          <w:rFonts w:ascii="Arial" w:eastAsia="Arial" w:hAnsi="Arial" w:cs="Arial"/>
          <w:color w:val="000000" w:themeColor="text1"/>
          <w:szCs w:val="24"/>
          <w:lang w:val="es-ES"/>
        </w:rPr>
        <w:t xml:space="preserve"> exista un contrato de trabajo entre el contratista y sus colaboradores para beneficiar al contratante; </w:t>
      </w:r>
      <w:r w:rsidRPr="00B53A0A">
        <w:rPr>
          <w:rFonts w:ascii="Arial" w:eastAsia="Arial" w:hAnsi="Arial" w:cs="Arial"/>
          <w:i/>
          <w:iCs/>
          <w:color w:val="000000" w:themeColor="text1"/>
          <w:szCs w:val="24"/>
          <w:lang w:val="es-ES"/>
        </w:rPr>
        <w:t>(iii)</w:t>
      </w:r>
      <w:r w:rsidRPr="00B53A0A">
        <w:rPr>
          <w:rFonts w:ascii="Arial" w:eastAsia="Arial" w:hAnsi="Arial" w:cs="Arial"/>
          <w:color w:val="000000" w:themeColor="text1"/>
          <w:szCs w:val="24"/>
          <w:lang w:val="es-ES"/>
        </w:rPr>
        <w:t xml:space="preserve"> Que la obra y/o el servicio contratado guarden relación con actividades normales de la empresa o negocio del beneficiario de la obra o servicio; en otras palabras, que la labor del contratista no sea extraña y ajena a la ejecutada normalmente por el contratante</w:t>
      </w:r>
      <w:r w:rsidRPr="00B53A0A">
        <w:rPr>
          <w:rFonts w:ascii="Arial" w:eastAsia="Arial" w:hAnsi="Arial" w:cs="Arial"/>
          <w:color w:val="000000" w:themeColor="text1"/>
          <w:szCs w:val="24"/>
          <w:vertAlign w:val="superscript"/>
          <w:lang w:val="es-ES"/>
        </w:rPr>
        <w:t>1</w:t>
      </w:r>
      <w:r w:rsidRPr="00B53A0A">
        <w:rPr>
          <w:rFonts w:ascii="Arial" w:eastAsia="Arial" w:hAnsi="Arial" w:cs="Arial"/>
          <w:color w:val="000000" w:themeColor="text1"/>
          <w:szCs w:val="24"/>
          <w:lang w:val="es-ES"/>
        </w:rPr>
        <w:t xml:space="preserve"> y cubra una necesidad propia del beneficiario</w:t>
      </w:r>
      <w:r w:rsidRPr="00B53A0A">
        <w:rPr>
          <w:rFonts w:ascii="Arial" w:eastAsia="Arial" w:hAnsi="Arial" w:cs="Arial"/>
          <w:color w:val="000000" w:themeColor="text1"/>
          <w:szCs w:val="24"/>
          <w:vertAlign w:val="superscript"/>
          <w:lang w:val="es-ES"/>
        </w:rPr>
        <w:t>2</w:t>
      </w:r>
      <w:r w:rsidRPr="00B53A0A">
        <w:rPr>
          <w:rFonts w:ascii="Arial" w:eastAsia="Arial" w:hAnsi="Arial" w:cs="Arial"/>
          <w:color w:val="000000" w:themeColor="text1"/>
          <w:szCs w:val="24"/>
          <w:lang w:val="es-ES"/>
        </w:rPr>
        <w:t xml:space="preserve">; </w:t>
      </w:r>
      <w:r w:rsidRPr="00B53A0A">
        <w:rPr>
          <w:rFonts w:ascii="Arial" w:eastAsia="Arial" w:hAnsi="Arial" w:cs="Arial"/>
          <w:i/>
          <w:iCs/>
          <w:color w:val="000000" w:themeColor="text1"/>
          <w:szCs w:val="24"/>
          <w:lang w:val="es-ES"/>
        </w:rPr>
        <w:t>(iv)</w:t>
      </w:r>
      <w:r w:rsidRPr="00B53A0A">
        <w:rPr>
          <w:rFonts w:ascii="Arial" w:eastAsia="Arial" w:hAnsi="Arial" w:cs="Arial"/>
          <w:color w:val="000000" w:themeColor="text1"/>
          <w:szCs w:val="24"/>
          <w:lang w:val="es-ES"/>
        </w:rPr>
        <w:t xml:space="preserve"> el contratista adeude las obligaciones de carácter laboral que tiene respecto de sus colaboradores</w:t>
      </w:r>
      <w:r w:rsidRPr="00B53A0A">
        <w:rPr>
          <w:rFonts w:ascii="Arial" w:eastAsia="Arial" w:hAnsi="Arial" w:cs="Arial"/>
          <w:color w:val="000000" w:themeColor="text1"/>
          <w:szCs w:val="24"/>
          <w:vertAlign w:val="superscript"/>
          <w:lang w:val="es-ES"/>
        </w:rPr>
        <w:t>3</w:t>
      </w:r>
      <w:r w:rsidR="2E9FE5AA" w:rsidRPr="00B53A0A">
        <w:rPr>
          <w:rFonts w:ascii="Arial" w:eastAsia="Arial" w:hAnsi="Arial" w:cs="Arial"/>
          <w:color w:val="000000" w:themeColor="text1"/>
          <w:szCs w:val="24"/>
          <w:lang w:val="es-ES"/>
        </w:rPr>
        <w:t xml:space="preserve">; </w:t>
      </w:r>
      <w:r w:rsidR="2E9FE5AA" w:rsidRPr="00B53A0A">
        <w:rPr>
          <w:rFonts w:ascii="Arial" w:eastAsia="Arial" w:hAnsi="Arial" w:cs="Arial"/>
          <w:b/>
          <w:bCs/>
          <w:i/>
          <w:iCs/>
          <w:color w:val="000000" w:themeColor="text1"/>
          <w:szCs w:val="24"/>
          <w:lang w:val="es-ES"/>
        </w:rPr>
        <w:t>(v)</w:t>
      </w:r>
      <w:r w:rsidR="2E9FE5AA" w:rsidRPr="00B53A0A">
        <w:rPr>
          <w:rFonts w:ascii="Arial" w:eastAsia="Arial" w:hAnsi="Arial" w:cs="Arial"/>
          <w:b/>
          <w:bCs/>
          <w:color w:val="000000" w:themeColor="text1"/>
          <w:szCs w:val="24"/>
          <w:lang w:val="es-ES"/>
        </w:rPr>
        <w:t xml:space="preserve"> finalmente, resulta indispensable acreditar que los servicios prestados sean exclusivos para el beneficiario de la obra.</w:t>
      </w:r>
    </w:p>
    <w:p w14:paraId="6CE9D79C" w14:textId="62017D39" w:rsidR="005F0B05" w:rsidRPr="00B53A0A" w:rsidRDefault="005F0B05" w:rsidP="00B53A0A">
      <w:pPr>
        <w:spacing w:line="276" w:lineRule="auto"/>
        <w:jc w:val="both"/>
        <w:rPr>
          <w:rFonts w:ascii="Arial" w:eastAsia="Arial" w:hAnsi="Arial" w:cs="Arial"/>
          <w:color w:val="000000" w:themeColor="text1"/>
          <w:szCs w:val="24"/>
          <w:lang w:val="es-ES"/>
        </w:rPr>
      </w:pPr>
    </w:p>
    <w:p w14:paraId="6E8981A6" w14:textId="7B1D23BC" w:rsidR="005F0B05" w:rsidRPr="00B53A0A" w:rsidRDefault="005F0B05" w:rsidP="00B53A0A">
      <w:pPr>
        <w:spacing w:line="276" w:lineRule="auto"/>
        <w:jc w:val="both"/>
        <w:rPr>
          <w:rFonts w:ascii="Arial" w:hAnsi="Arial" w:cs="Arial"/>
          <w:color w:val="000000" w:themeColor="text1"/>
          <w:szCs w:val="24"/>
          <w:lang w:eastAsia="es-CO"/>
        </w:rPr>
      </w:pPr>
      <w:r w:rsidRPr="00B53A0A">
        <w:rPr>
          <w:rFonts w:ascii="Arial" w:hAnsi="Arial" w:cs="Arial"/>
          <w:color w:val="000000" w:themeColor="text1"/>
          <w:szCs w:val="24"/>
          <w:lang w:eastAsia="es-CO"/>
        </w:rPr>
        <w:t>Elemento de exclusividad que ha sido exigido por esta Colegiatura en sus diferentes salas, entre ellas, en la decisión del 11/11/2015, rad. 2014-00451 M</w:t>
      </w:r>
      <w:r w:rsidR="00880FD2" w:rsidRPr="00B53A0A">
        <w:rPr>
          <w:rFonts w:ascii="Arial" w:hAnsi="Arial" w:cs="Arial"/>
          <w:color w:val="000000" w:themeColor="text1"/>
          <w:szCs w:val="24"/>
          <w:lang w:eastAsia="es-CO"/>
        </w:rPr>
        <w:t>P</w:t>
      </w:r>
      <w:r w:rsidRPr="00B53A0A">
        <w:rPr>
          <w:rFonts w:ascii="Arial" w:hAnsi="Arial" w:cs="Arial"/>
          <w:color w:val="000000" w:themeColor="text1"/>
          <w:szCs w:val="24"/>
          <w:lang w:eastAsia="es-CO"/>
        </w:rPr>
        <w:t xml:space="preserve"> Julio César Salazar Muñoz; la sentencia del 05/05/2017, rad. 2014-000627 M</w:t>
      </w:r>
      <w:r w:rsidR="00880FD2" w:rsidRPr="00B53A0A">
        <w:rPr>
          <w:rFonts w:ascii="Arial" w:hAnsi="Arial" w:cs="Arial"/>
          <w:color w:val="000000" w:themeColor="text1"/>
          <w:szCs w:val="24"/>
          <w:lang w:eastAsia="es-CO"/>
        </w:rPr>
        <w:t>P</w:t>
      </w:r>
      <w:r w:rsidRPr="00B53A0A">
        <w:rPr>
          <w:rFonts w:ascii="Arial" w:hAnsi="Arial" w:cs="Arial"/>
          <w:color w:val="000000" w:themeColor="text1"/>
          <w:szCs w:val="24"/>
          <w:lang w:eastAsia="es-CO"/>
        </w:rPr>
        <w:t xml:space="preserve"> Ana Lucía Caicedo Calderón y quien preside esta Sala en decisión anterior del 21/04/2021, rad. 2018-00110.</w:t>
      </w:r>
    </w:p>
    <w:p w14:paraId="7C287011" w14:textId="35CF4A8D" w:rsidR="29552BD5" w:rsidRPr="00B53A0A" w:rsidRDefault="29552BD5" w:rsidP="00B53A0A">
      <w:pPr>
        <w:spacing w:line="276" w:lineRule="auto"/>
        <w:jc w:val="both"/>
        <w:rPr>
          <w:rFonts w:ascii="Arial" w:eastAsia="Arial" w:hAnsi="Arial" w:cs="Arial"/>
          <w:color w:val="000000" w:themeColor="text1"/>
          <w:szCs w:val="24"/>
          <w:lang w:val="es-ES"/>
        </w:rPr>
      </w:pPr>
    </w:p>
    <w:p w14:paraId="61C16D11" w14:textId="6AA8C27F" w:rsidR="52B08BBD" w:rsidRPr="00B53A0A" w:rsidRDefault="52B08BBD"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De manera concreta, la Sala Laboral de la Corte Suprema de Justicia, en reciente jurisprudencia SL5033-2020 enseñó que la procedencia del artículo 34 del C.S.T. también ocurre cuando el contratista y sus trabajadores ejecutan actividades conexas o complementarias a las propias y ordinarias del contratante, e incluso cuando las actividades no son permanentes, pero sí tienen el propósito de que el contratante cumpla con su objeto social.</w:t>
      </w:r>
    </w:p>
    <w:p w14:paraId="47D4C726" w14:textId="77777777" w:rsidR="00C67362" w:rsidRPr="00B53A0A" w:rsidRDefault="00C67362" w:rsidP="00B53A0A">
      <w:pPr>
        <w:spacing w:line="276" w:lineRule="auto"/>
        <w:jc w:val="both"/>
        <w:textAlignment w:val="baseline"/>
        <w:rPr>
          <w:rFonts w:ascii="Arial" w:hAnsi="Arial" w:cs="Arial"/>
          <w:szCs w:val="24"/>
          <w:lang w:val="es-CO" w:eastAsia="es-CO"/>
        </w:rPr>
      </w:pPr>
      <w:r w:rsidRPr="00B53A0A">
        <w:rPr>
          <w:rFonts w:ascii="Arial" w:hAnsi="Arial" w:cs="Arial"/>
          <w:szCs w:val="24"/>
          <w:lang w:val="es-CO" w:eastAsia="es-CO"/>
        </w:rPr>
        <w:t> </w:t>
      </w:r>
    </w:p>
    <w:p w14:paraId="03DC64C3" w14:textId="13680B43" w:rsidR="00AF53EE" w:rsidRPr="00B53A0A" w:rsidRDefault="00C67362" w:rsidP="00B53A0A">
      <w:pPr>
        <w:spacing w:line="276" w:lineRule="auto"/>
        <w:jc w:val="both"/>
        <w:textAlignment w:val="baseline"/>
        <w:rPr>
          <w:rFonts w:ascii="Arial" w:eastAsia="Arial" w:hAnsi="Arial" w:cs="Arial"/>
          <w:color w:val="000000" w:themeColor="text1"/>
          <w:szCs w:val="24"/>
          <w:lang w:val="es-ES"/>
        </w:rPr>
      </w:pPr>
      <w:r w:rsidRPr="00B53A0A">
        <w:rPr>
          <w:rFonts w:ascii="Arial" w:hAnsi="Arial" w:cs="Arial"/>
          <w:szCs w:val="24"/>
          <w:lang w:val="es-ES" w:eastAsia="es-CO"/>
        </w:rPr>
        <w:t>Y, en otra oportunidad dijo que </w:t>
      </w:r>
      <w:r w:rsidRPr="00B53A0A">
        <w:rPr>
          <w:rFonts w:ascii="Arial" w:hAnsi="Arial" w:cs="Arial"/>
          <w:i/>
          <w:iCs/>
          <w:szCs w:val="24"/>
          <w:lang w:val="es-ES" w:eastAsia="es-CO"/>
        </w:rPr>
        <w:t>“</w:t>
      </w:r>
      <w:r w:rsidRPr="00CC6D0B">
        <w:rPr>
          <w:rFonts w:ascii="Arial" w:hAnsi="Arial" w:cs="Arial"/>
          <w:i/>
          <w:iCs/>
          <w:sz w:val="22"/>
          <w:szCs w:val="24"/>
          <w:lang w:val="es-ES" w:eastAsia="es-CO"/>
        </w:rPr>
        <w:t>para su determinación puede tenerse en cuenta no sólo el objeto social del contratista y del beneficiario, sino también las características de la actividad desarrollada por el trabajador</w:t>
      </w:r>
      <w:r w:rsidRPr="00B53A0A">
        <w:rPr>
          <w:rFonts w:ascii="Arial" w:hAnsi="Arial" w:cs="Arial"/>
          <w:i/>
          <w:iCs/>
          <w:szCs w:val="24"/>
          <w:lang w:val="es-ES" w:eastAsia="es-CO"/>
        </w:rPr>
        <w:t>”</w:t>
      </w:r>
      <w:r w:rsidRPr="00B53A0A">
        <w:rPr>
          <w:rFonts w:ascii="Arial" w:hAnsi="Arial" w:cs="Arial"/>
          <w:i/>
          <w:iCs/>
          <w:szCs w:val="24"/>
          <w:vertAlign w:val="superscript"/>
          <w:lang w:val="es-ES" w:eastAsia="es-CO"/>
        </w:rPr>
        <w:t>8</w:t>
      </w:r>
      <w:r w:rsidRPr="00B53A0A">
        <w:rPr>
          <w:rFonts w:ascii="Arial" w:hAnsi="Arial" w:cs="Arial"/>
          <w:i/>
          <w:iCs/>
          <w:szCs w:val="24"/>
          <w:lang w:val="es-ES" w:eastAsia="es-CO"/>
        </w:rPr>
        <w:t>.</w:t>
      </w:r>
      <w:r w:rsidRPr="00B53A0A">
        <w:rPr>
          <w:rFonts w:ascii="Arial" w:hAnsi="Arial" w:cs="Arial"/>
          <w:szCs w:val="24"/>
          <w:lang w:val="es-CO" w:eastAsia="es-CO"/>
        </w:rPr>
        <w:t> </w:t>
      </w:r>
      <w:r w:rsidR="00AF53EE" w:rsidRPr="00B53A0A">
        <w:rPr>
          <w:rFonts w:ascii="Arial" w:eastAsia="Arial" w:hAnsi="Arial" w:cs="Arial"/>
          <w:color w:val="000000" w:themeColor="text1"/>
          <w:szCs w:val="24"/>
          <w:lang w:val="es-ES"/>
        </w:rPr>
        <w:t xml:space="preserve"> </w:t>
      </w:r>
    </w:p>
    <w:p w14:paraId="07759276" w14:textId="448074BC" w:rsidR="00CD72C3" w:rsidRPr="00B53A0A" w:rsidRDefault="00CD72C3" w:rsidP="00B53A0A">
      <w:pPr>
        <w:spacing w:line="276" w:lineRule="auto"/>
        <w:jc w:val="both"/>
        <w:textAlignment w:val="baseline"/>
        <w:rPr>
          <w:rFonts w:ascii="Arial" w:hAnsi="Arial" w:cs="Arial"/>
          <w:szCs w:val="24"/>
          <w:lang w:val="es-CO" w:eastAsia="es-CO"/>
        </w:rPr>
      </w:pPr>
    </w:p>
    <w:p w14:paraId="2C11AD26" w14:textId="31827673" w:rsidR="00CD72C3" w:rsidRPr="00B53A0A" w:rsidRDefault="00CD72C3" w:rsidP="00B53A0A">
      <w:pPr>
        <w:spacing w:line="276" w:lineRule="auto"/>
        <w:jc w:val="both"/>
        <w:textAlignment w:val="baseline"/>
        <w:rPr>
          <w:rFonts w:ascii="Arial" w:hAnsi="Arial" w:cs="Arial"/>
          <w:szCs w:val="24"/>
          <w:lang w:val="es-ES" w:eastAsia="es-CO"/>
        </w:rPr>
      </w:pPr>
      <w:r w:rsidRPr="00B53A0A">
        <w:rPr>
          <w:rFonts w:ascii="Arial" w:hAnsi="Arial" w:cs="Arial"/>
          <w:szCs w:val="24"/>
          <w:lang w:val="es-ES" w:eastAsia="es-CO"/>
        </w:rPr>
        <w:t>De otro lado</w:t>
      </w:r>
      <w:r w:rsidR="6FE01CD7" w:rsidRPr="00B53A0A">
        <w:rPr>
          <w:rFonts w:ascii="Arial" w:hAnsi="Arial" w:cs="Arial"/>
          <w:szCs w:val="24"/>
          <w:lang w:val="es-ES" w:eastAsia="es-CO"/>
        </w:rPr>
        <w:t xml:space="preserve">, en razón a los </w:t>
      </w:r>
      <w:r w:rsidR="5A8F335E" w:rsidRPr="00B53A0A">
        <w:rPr>
          <w:rFonts w:ascii="Arial" w:hAnsi="Arial" w:cs="Arial"/>
          <w:szCs w:val="24"/>
          <w:lang w:val="es-ES" w:eastAsia="es-CO"/>
        </w:rPr>
        <w:t>intervinientes</w:t>
      </w:r>
      <w:r w:rsidR="6FE01CD7" w:rsidRPr="00B53A0A">
        <w:rPr>
          <w:rFonts w:ascii="Arial" w:hAnsi="Arial" w:cs="Arial"/>
          <w:szCs w:val="24"/>
          <w:lang w:val="es-ES" w:eastAsia="es-CO"/>
        </w:rPr>
        <w:t xml:space="preserve"> en este proceso se hace </w:t>
      </w:r>
      <w:r w:rsidR="0D534280" w:rsidRPr="00B53A0A">
        <w:rPr>
          <w:rFonts w:ascii="Arial" w:hAnsi="Arial" w:cs="Arial"/>
          <w:szCs w:val="24"/>
          <w:lang w:val="es-ES" w:eastAsia="es-CO"/>
        </w:rPr>
        <w:t>necesario</w:t>
      </w:r>
      <w:r w:rsidR="6FE01CD7" w:rsidRPr="00B53A0A">
        <w:rPr>
          <w:rFonts w:ascii="Arial" w:hAnsi="Arial" w:cs="Arial"/>
          <w:szCs w:val="24"/>
          <w:lang w:val="es-ES" w:eastAsia="es-CO"/>
        </w:rPr>
        <w:t xml:space="preserve"> acotar que</w:t>
      </w:r>
      <w:r w:rsidRPr="00B53A0A">
        <w:rPr>
          <w:rFonts w:ascii="Arial" w:hAnsi="Arial" w:cs="Arial"/>
          <w:szCs w:val="24"/>
          <w:lang w:val="es-ES" w:eastAsia="es-CO"/>
        </w:rPr>
        <w:t xml:space="preserve"> el artículo 177 de la Ley 100</w:t>
      </w:r>
      <w:r w:rsidR="669969D4" w:rsidRPr="00B53A0A">
        <w:rPr>
          <w:rFonts w:ascii="Arial" w:hAnsi="Arial" w:cs="Arial"/>
          <w:szCs w:val="24"/>
          <w:lang w:val="es-ES" w:eastAsia="es-CO"/>
        </w:rPr>
        <w:t>/</w:t>
      </w:r>
      <w:r w:rsidRPr="00B53A0A">
        <w:rPr>
          <w:rFonts w:ascii="Arial" w:hAnsi="Arial" w:cs="Arial"/>
          <w:szCs w:val="24"/>
          <w:lang w:val="es-ES" w:eastAsia="es-CO"/>
        </w:rPr>
        <w:t xml:space="preserve">93 </w:t>
      </w:r>
      <w:r w:rsidR="73ED5903" w:rsidRPr="00B53A0A">
        <w:rPr>
          <w:rFonts w:ascii="Arial" w:hAnsi="Arial" w:cs="Arial"/>
          <w:szCs w:val="24"/>
          <w:lang w:val="es-ES" w:eastAsia="es-CO"/>
        </w:rPr>
        <w:t xml:space="preserve">dispone que la función </w:t>
      </w:r>
      <w:r w:rsidRPr="00B53A0A">
        <w:rPr>
          <w:rFonts w:ascii="Arial" w:hAnsi="Arial" w:cs="Arial"/>
          <w:szCs w:val="24"/>
          <w:lang w:val="es-ES" w:eastAsia="es-CO"/>
        </w:rPr>
        <w:t>de las EPS</w:t>
      </w:r>
      <w:r w:rsidR="07CB6CF5" w:rsidRPr="00B53A0A">
        <w:rPr>
          <w:rFonts w:ascii="Arial" w:hAnsi="Arial" w:cs="Arial"/>
          <w:szCs w:val="24"/>
          <w:lang w:val="es-ES" w:eastAsia="es-CO"/>
        </w:rPr>
        <w:t>, independiente de su naturaleza (pública, privada o mixta – art. 180 ib.)</w:t>
      </w:r>
      <w:r w:rsidR="7D37FE0E" w:rsidRPr="00B53A0A">
        <w:rPr>
          <w:rFonts w:ascii="Arial" w:hAnsi="Arial" w:cs="Arial"/>
          <w:szCs w:val="24"/>
          <w:lang w:val="es-ES" w:eastAsia="es-CO"/>
        </w:rPr>
        <w:t xml:space="preserve"> </w:t>
      </w:r>
      <w:r w:rsidR="5383B96F" w:rsidRPr="00B53A0A">
        <w:rPr>
          <w:rFonts w:ascii="Arial" w:hAnsi="Arial" w:cs="Arial"/>
          <w:szCs w:val="24"/>
          <w:lang w:val="es-ES" w:eastAsia="es-CO"/>
        </w:rPr>
        <w:t>es</w:t>
      </w:r>
      <w:r w:rsidR="7D37FE0E" w:rsidRPr="00B53A0A">
        <w:rPr>
          <w:rFonts w:ascii="Arial" w:hAnsi="Arial" w:cs="Arial"/>
          <w:szCs w:val="24"/>
          <w:lang w:val="es-ES" w:eastAsia="es-CO"/>
        </w:rPr>
        <w:t xml:space="preserve"> </w:t>
      </w:r>
      <w:r w:rsidRPr="00B53A0A">
        <w:rPr>
          <w:rFonts w:ascii="Arial" w:hAnsi="Arial" w:cs="Arial"/>
          <w:szCs w:val="24"/>
          <w:lang w:val="es-ES" w:eastAsia="es-CO"/>
        </w:rPr>
        <w:t xml:space="preserve">organizar y garantizar, directa o indirectamente, la prestación del POS a </w:t>
      </w:r>
      <w:r w:rsidR="55BD12BB" w:rsidRPr="00B53A0A">
        <w:rPr>
          <w:rFonts w:ascii="Arial" w:hAnsi="Arial" w:cs="Arial"/>
          <w:szCs w:val="24"/>
          <w:lang w:val="es-ES" w:eastAsia="es-CO"/>
        </w:rPr>
        <w:t xml:space="preserve">sus </w:t>
      </w:r>
      <w:r w:rsidRPr="00B53A0A">
        <w:rPr>
          <w:rFonts w:ascii="Arial" w:hAnsi="Arial" w:cs="Arial"/>
          <w:szCs w:val="24"/>
          <w:lang w:val="es-ES" w:eastAsia="es-CO"/>
        </w:rPr>
        <w:t xml:space="preserve">afiliados, </w:t>
      </w:r>
      <w:r w:rsidR="6B1D5F2D" w:rsidRPr="00B53A0A">
        <w:rPr>
          <w:rFonts w:ascii="Arial" w:hAnsi="Arial" w:cs="Arial"/>
          <w:szCs w:val="24"/>
          <w:lang w:val="es-ES" w:eastAsia="es-CO"/>
        </w:rPr>
        <w:t xml:space="preserve">lo que pueden realizar a través de </w:t>
      </w:r>
      <w:r w:rsidR="03F12D1A" w:rsidRPr="00B53A0A">
        <w:rPr>
          <w:rFonts w:ascii="Arial" w:hAnsi="Arial" w:cs="Arial"/>
          <w:szCs w:val="24"/>
          <w:lang w:val="es-ES" w:eastAsia="es-CO"/>
        </w:rPr>
        <w:t xml:space="preserve">profesionales en el área de la salud o por medio de </w:t>
      </w:r>
      <w:r w:rsidR="6B1D5F2D" w:rsidRPr="00B53A0A">
        <w:rPr>
          <w:rFonts w:ascii="Arial" w:hAnsi="Arial" w:cs="Arial"/>
          <w:szCs w:val="24"/>
          <w:lang w:val="es-ES" w:eastAsia="es-CO"/>
        </w:rPr>
        <w:t xml:space="preserve">las </w:t>
      </w:r>
      <w:r w:rsidRPr="00B53A0A">
        <w:rPr>
          <w:rFonts w:ascii="Arial" w:hAnsi="Arial" w:cs="Arial"/>
          <w:szCs w:val="24"/>
          <w:lang w:val="es-ES" w:eastAsia="es-CO"/>
        </w:rPr>
        <w:t>IPS</w:t>
      </w:r>
      <w:r w:rsidR="48B83EA7" w:rsidRPr="00B53A0A">
        <w:rPr>
          <w:rFonts w:ascii="Arial" w:hAnsi="Arial" w:cs="Arial"/>
          <w:szCs w:val="24"/>
          <w:lang w:val="es-ES" w:eastAsia="es-CO"/>
        </w:rPr>
        <w:t>, sean propias o externas</w:t>
      </w:r>
      <w:r w:rsidRPr="00B53A0A">
        <w:rPr>
          <w:rFonts w:ascii="Arial" w:hAnsi="Arial" w:cs="Arial"/>
          <w:szCs w:val="24"/>
          <w:lang w:val="es-ES" w:eastAsia="es-CO"/>
        </w:rPr>
        <w:t xml:space="preserve"> (art. 179 ib</w:t>
      </w:r>
      <w:r w:rsidR="00F93691" w:rsidRPr="00B53A0A">
        <w:rPr>
          <w:rFonts w:ascii="Arial" w:hAnsi="Arial" w:cs="Arial"/>
          <w:szCs w:val="24"/>
          <w:lang w:val="es-ES" w:eastAsia="es-CO"/>
        </w:rPr>
        <w:t>idem</w:t>
      </w:r>
      <w:r w:rsidRPr="00B53A0A">
        <w:rPr>
          <w:rFonts w:ascii="Arial" w:hAnsi="Arial" w:cs="Arial"/>
          <w:szCs w:val="24"/>
          <w:lang w:val="es-ES" w:eastAsia="es-CO"/>
        </w:rPr>
        <w:t>)</w:t>
      </w:r>
      <w:r w:rsidR="1CC6EA82" w:rsidRPr="00B53A0A">
        <w:rPr>
          <w:rFonts w:ascii="Arial" w:hAnsi="Arial" w:cs="Arial"/>
          <w:szCs w:val="24"/>
          <w:lang w:val="es-ES" w:eastAsia="es-CO"/>
        </w:rPr>
        <w:t>; ésta última cuya función es prestar el servicio a los beneficiarios del sistema</w:t>
      </w:r>
      <w:r w:rsidRPr="00B53A0A">
        <w:rPr>
          <w:rFonts w:ascii="Arial" w:hAnsi="Arial" w:cs="Arial"/>
          <w:szCs w:val="24"/>
          <w:lang w:val="es-ES" w:eastAsia="es-CO"/>
        </w:rPr>
        <w:t xml:space="preserve"> (art. 185 </w:t>
      </w:r>
      <w:r w:rsidR="00F93691" w:rsidRPr="00B53A0A">
        <w:rPr>
          <w:rFonts w:ascii="Arial" w:hAnsi="Arial" w:cs="Arial"/>
          <w:szCs w:val="24"/>
          <w:lang w:val="es-ES" w:eastAsia="es-CO"/>
        </w:rPr>
        <w:t>ibidem</w:t>
      </w:r>
      <w:r w:rsidRPr="00B53A0A">
        <w:rPr>
          <w:rFonts w:ascii="Arial" w:hAnsi="Arial" w:cs="Arial"/>
          <w:szCs w:val="24"/>
          <w:lang w:val="es-ES" w:eastAsia="es-CO"/>
        </w:rPr>
        <w:t>).</w:t>
      </w:r>
    </w:p>
    <w:p w14:paraId="26EC46EF" w14:textId="516A1750" w:rsidR="00C52014" w:rsidRPr="00B53A0A" w:rsidRDefault="00C52014" w:rsidP="00B53A0A">
      <w:pPr>
        <w:spacing w:line="276" w:lineRule="auto"/>
        <w:jc w:val="both"/>
        <w:textAlignment w:val="baseline"/>
        <w:rPr>
          <w:rFonts w:ascii="Arial" w:hAnsi="Arial" w:cs="Arial"/>
          <w:b/>
          <w:bCs/>
          <w:szCs w:val="24"/>
          <w:lang w:val="es-ES" w:eastAsia="es-CO"/>
        </w:rPr>
      </w:pPr>
    </w:p>
    <w:p w14:paraId="6E0D45C1" w14:textId="61FB2BB3" w:rsidR="00C52014" w:rsidRPr="00B53A0A" w:rsidRDefault="00C52014" w:rsidP="00927565">
      <w:pPr>
        <w:pStyle w:val="Prrafodelista"/>
        <w:numPr>
          <w:ilvl w:val="1"/>
          <w:numId w:val="27"/>
        </w:numPr>
        <w:spacing w:after="0" w:line="276" w:lineRule="auto"/>
        <w:jc w:val="both"/>
        <w:textAlignment w:val="baseline"/>
        <w:rPr>
          <w:rFonts w:ascii="Arial" w:hAnsi="Arial" w:cs="Arial"/>
          <w:b/>
          <w:bCs/>
          <w:sz w:val="24"/>
          <w:szCs w:val="24"/>
          <w:lang w:val="es-ES" w:eastAsia="es-CO"/>
        </w:rPr>
      </w:pPr>
      <w:r w:rsidRPr="00B53A0A">
        <w:rPr>
          <w:rFonts w:ascii="Arial" w:hAnsi="Arial" w:cs="Arial"/>
          <w:b/>
          <w:bCs/>
          <w:sz w:val="24"/>
          <w:szCs w:val="24"/>
          <w:lang w:val="es-ES" w:eastAsia="es-CO"/>
        </w:rPr>
        <w:t>Fundamento fáctico</w:t>
      </w:r>
    </w:p>
    <w:p w14:paraId="6F20750C" w14:textId="7BC84F4F" w:rsidR="40A88ABD" w:rsidRPr="00B53A0A" w:rsidRDefault="51D05EDF" w:rsidP="00B53A0A">
      <w:pPr>
        <w:spacing w:line="276" w:lineRule="auto"/>
        <w:jc w:val="both"/>
        <w:rPr>
          <w:rFonts w:ascii="Arial" w:hAnsi="Arial" w:cs="Arial"/>
          <w:szCs w:val="24"/>
          <w:lang w:val="es-CO" w:eastAsia="es-CO"/>
        </w:rPr>
      </w:pPr>
      <w:r w:rsidRPr="00B53A0A">
        <w:rPr>
          <w:rFonts w:ascii="Arial" w:hAnsi="Arial" w:cs="Arial"/>
          <w:szCs w:val="24"/>
          <w:lang w:val="es-CO" w:eastAsia="es-CO"/>
        </w:rPr>
        <w:t> </w:t>
      </w:r>
    </w:p>
    <w:p w14:paraId="0F03C332" w14:textId="60DE69B8" w:rsidR="003468C9" w:rsidRPr="00B53A0A" w:rsidRDefault="003468C9" w:rsidP="00B53A0A">
      <w:pPr>
        <w:spacing w:line="276" w:lineRule="auto"/>
        <w:jc w:val="both"/>
        <w:rPr>
          <w:rFonts w:ascii="Arial" w:hAnsi="Arial" w:cs="Arial"/>
          <w:b/>
          <w:bCs/>
          <w:szCs w:val="24"/>
          <w:lang w:val="es-ES" w:eastAsia="es-CO"/>
        </w:rPr>
      </w:pPr>
      <w:r w:rsidRPr="00B53A0A">
        <w:rPr>
          <w:rFonts w:ascii="Arial" w:hAnsi="Arial" w:cs="Arial"/>
          <w:szCs w:val="24"/>
          <w:lang w:val="es-ES" w:eastAsia="es-CO"/>
        </w:rPr>
        <w:t xml:space="preserve">Rememórese que el único punto en discordia con la decisión de primer grado es la ausencia de condena de la solidaridad del artículo 34 del C.S.T. respecto de la EPS Sanitas S.A. por no haberse acreditado el elemento de la exclusividad; por lo que, a este punto se concreta el análisis de la Sala. </w:t>
      </w:r>
    </w:p>
    <w:p w14:paraId="4F8AA59D" w14:textId="150055D9" w:rsidR="003468C9" w:rsidRPr="00B53A0A" w:rsidRDefault="003468C9" w:rsidP="00B53A0A">
      <w:pPr>
        <w:spacing w:line="276" w:lineRule="auto"/>
        <w:jc w:val="both"/>
        <w:rPr>
          <w:rFonts w:ascii="Arial" w:eastAsia="Arial" w:hAnsi="Arial" w:cs="Arial"/>
          <w:color w:val="000000" w:themeColor="text1"/>
          <w:szCs w:val="24"/>
          <w:lang w:val="es-ES"/>
        </w:rPr>
      </w:pPr>
    </w:p>
    <w:p w14:paraId="48EA2931" w14:textId="46E610B0" w:rsidR="003468C9" w:rsidRPr="00B53A0A" w:rsidRDefault="003468C9"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Así, en primer lugar</w:t>
      </w:r>
      <w:r w:rsidR="16DD17F4" w:rsidRPr="00B53A0A">
        <w:rPr>
          <w:rFonts w:ascii="Arial" w:eastAsia="Arial" w:hAnsi="Arial" w:cs="Arial"/>
          <w:color w:val="000000" w:themeColor="text1"/>
          <w:szCs w:val="24"/>
          <w:lang w:val="es-ES"/>
        </w:rPr>
        <w:t>,</w:t>
      </w:r>
      <w:r w:rsidRPr="00B53A0A">
        <w:rPr>
          <w:rFonts w:ascii="Arial" w:eastAsia="Arial" w:hAnsi="Arial" w:cs="Arial"/>
          <w:color w:val="000000" w:themeColor="text1"/>
          <w:szCs w:val="24"/>
          <w:lang w:val="es-ES"/>
        </w:rPr>
        <w:t xml:space="preserve"> es preciso acotar que resulta fallida la argumentación del demandante para intentar derrumbar la exigencia del elemento de la exclusividad, pues el demandante adujo que dicha exclusividad se exige entre el contratante (EPS Sanitas) y el contratista (IPS Medifarma), cuando esta Corporación en ninguna de las providencias que ha proferido en ese sentido ha realizado tal exigencia.</w:t>
      </w:r>
    </w:p>
    <w:p w14:paraId="08E107AC" w14:textId="3BF01140" w:rsidR="003468C9" w:rsidRPr="00B53A0A" w:rsidRDefault="003468C9" w:rsidP="00B53A0A">
      <w:pPr>
        <w:spacing w:line="276" w:lineRule="auto"/>
        <w:jc w:val="both"/>
        <w:rPr>
          <w:rFonts w:ascii="Arial" w:eastAsia="Arial" w:hAnsi="Arial" w:cs="Arial"/>
          <w:color w:val="000000" w:themeColor="text1"/>
          <w:szCs w:val="24"/>
          <w:lang w:val="es-ES"/>
        </w:rPr>
      </w:pPr>
    </w:p>
    <w:p w14:paraId="03D28DD5" w14:textId="3BA5AAB3" w:rsidR="003468C9" w:rsidRPr="00B53A0A" w:rsidRDefault="003468C9"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lastRenderedPageBreak/>
        <w:t>Por el contrario, la tesis de este Tribunal no corresponde a un requisito adicional que se haya insertado al artículo 34 del C.S.T. vía decisiones judiciales, sino a su aplicación estricta</w:t>
      </w:r>
      <w:r w:rsidR="2E6E3C99" w:rsidRPr="00B53A0A">
        <w:rPr>
          <w:rFonts w:ascii="Arial" w:eastAsia="Arial" w:hAnsi="Arial" w:cs="Arial"/>
          <w:color w:val="000000" w:themeColor="text1"/>
          <w:szCs w:val="24"/>
          <w:lang w:val="es-ES"/>
        </w:rPr>
        <w:t xml:space="preserve"> en atención a la naturaleza misma de la institución jurídica de la  solidaridad del contratante,</w:t>
      </w:r>
      <w:r w:rsidRPr="00B53A0A">
        <w:rPr>
          <w:rFonts w:ascii="Arial" w:eastAsia="Arial" w:hAnsi="Arial" w:cs="Arial"/>
          <w:color w:val="000000" w:themeColor="text1"/>
          <w:szCs w:val="24"/>
          <w:lang w:val="es-ES"/>
        </w:rPr>
        <w:t xml:space="preserve"> y para ello, resulta necesario explicitar la finalidad de la norma para lo cual esta Sala explicó que el elemento de exclusividad se predica es entre el trabajador y el contratante, esto es, entre la persona natural que presta un servicio y del cual se beneficia </w:t>
      </w:r>
      <w:r w:rsidR="00F8159E" w:rsidRPr="00B53A0A">
        <w:rPr>
          <w:rFonts w:ascii="Arial" w:eastAsia="Arial" w:hAnsi="Arial" w:cs="Arial"/>
          <w:color w:val="000000" w:themeColor="text1"/>
          <w:szCs w:val="24"/>
          <w:lang w:val="es-ES"/>
        </w:rPr>
        <w:t>el dueño de la obra.</w:t>
      </w:r>
    </w:p>
    <w:p w14:paraId="3D0F3B16" w14:textId="0C5A8B9E" w:rsidR="00F8159E" w:rsidRPr="00B53A0A" w:rsidRDefault="00F8159E" w:rsidP="00B53A0A">
      <w:pPr>
        <w:spacing w:line="276" w:lineRule="auto"/>
        <w:jc w:val="both"/>
        <w:rPr>
          <w:rFonts w:ascii="Arial" w:eastAsia="Arial" w:hAnsi="Arial" w:cs="Arial"/>
          <w:color w:val="000000" w:themeColor="text1"/>
          <w:szCs w:val="24"/>
          <w:lang w:val="es-ES"/>
        </w:rPr>
      </w:pPr>
    </w:p>
    <w:p w14:paraId="08AAF0F6" w14:textId="58B06F57" w:rsidR="00F8159E" w:rsidRPr="00B53A0A" w:rsidRDefault="00F8159E"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En ese sentido, para que el artículo 34 del C.S.T. surta sus efectos, es necesario que la actividad que realiza el demandante se realice en su totalidad, completitud a favor del dueño de la obra, como para condenar a este último  al pago solidario de los salarios, prestaciones e indemnizaciones a que tenga derecho el trabajadora, actuar en contrario, sería tanto como condenar a un tercero al pago de un salario que corresponde a la retribución de un servicio que prestó un trabajador tanto para ese tercero como para muchos otros, quebrando así la balanza que existe en el derecho laboral, esto es, que todo trabajador recibirá un salario en proporción al servicio prestado a favor de un empleador.</w:t>
      </w:r>
    </w:p>
    <w:p w14:paraId="6A7EE1DD" w14:textId="2A0DBA4F" w:rsidR="28EF2A88" w:rsidRPr="00B53A0A" w:rsidRDefault="28EF2A88" w:rsidP="00B53A0A">
      <w:pPr>
        <w:spacing w:line="276" w:lineRule="auto"/>
        <w:jc w:val="both"/>
        <w:rPr>
          <w:rFonts w:ascii="Arial" w:eastAsia="Arial" w:hAnsi="Arial" w:cs="Arial"/>
          <w:color w:val="000000" w:themeColor="text1"/>
          <w:szCs w:val="24"/>
          <w:lang w:val="es-ES"/>
        </w:rPr>
      </w:pPr>
    </w:p>
    <w:p w14:paraId="4095B1A9" w14:textId="15047F3E" w:rsidR="00F8159E" w:rsidRPr="00B53A0A" w:rsidRDefault="00F8159E"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Entonces, el elemento de exclusividad en manera alguna se predica entre el contratante y contratista, pues exigir tal requisito sí sería ajeno a la finalidad de la norma, e incluso impediría tal como lo aludo el demandante, el libre mercado, sino que tal exclusividad se requiere del trabajador frente al beneficiario de la obra, se itera pues solo puedo condenar al beneficiario por las labores que en efecto el trabajador haya realizado en favor de este, y no de alguno otro o muchos otros, y por ello, tal confusión de beneficiarios impediría condenar a uno solo a responder solidariamente por la totalidad de los emolumentos laborales que se causan a favor del trabajador; por lo tanto, fracasa el recurso de apelación del demandante.</w:t>
      </w:r>
    </w:p>
    <w:p w14:paraId="689218AE" w14:textId="47C9BD07" w:rsidR="008B2E96" w:rsidRPr="00B53A0A" w:rsidRDefault="008B2E96" w:rsidP="00B53A0A">
      <w:pPr>
        <w:spacing w:line="276" w:lineRule="auto"/>
        <w:jc w:val="both"/>
        <w:rPr>
          <w:rFonts w:ascii="Arial" w:eastAsia="Arial" w:hAnsi="Arial" w:cs="Arial"/>
          <w:color w:val="000000" w:themeColor="text1"/>
          <w:szCs w:val="24"/>
          <w:lang w:val="es-ES"/>
        </w:rPr>
      </w:pPr>
    </w:p>
    <w:p w14:paraId="393EAEDD" w14:textId="771D7789" w:rsidR="00651557" w:rsidRPr="00B53A0A" w:rsidRDefault="008B2E96"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Ahora bien, en cuanto a la ausencia de análisis de este elemento por esta Corporación en la decisión del 05/09/2022, rad. 2016-00356 citad</w:t>
      </w:r>
      <w:r w:rsidR="52929CCC" w:rsidRPr="00B53A0A">
        <w:rPr>
          <w:rFonts w:ascii="Arial" w:eastAsia="Arial" w:hAnsi="Arial" w:cs="Arial"/>
          <w:color w:val="000000" w:themeColor="text1"/>
          <w:szCs w:val="24"/>
          <w:lang w:val="es-ES"/>
        </w:rPr>
        <w:t>a</w:t>
      </w:r>
      <w:r w:rsidRPr="00B53A0A">
        <w:rPr>
          <w:rFonts w:ascii="Arial" w:eastAsia="Arial" w:hAnsi="Arial" w:cs="Arial"/>
          <w:color w:val="000000" w:themeColor="text1"/>
          <w:szCs w:val="24"/>
          <w:lang w:val="es-ES"/>
        </w:rPr>
        <w:t xml:space="preserve"> por el apelante,</w:t>
      </w:r>
      <w:r w:rsidR="13B0C2E5" w:rsidRPr="00B53A0A">
        <w:rPr>
          <w:rFonts w:ascii="Arial" w:eastAsia="Arial" w:hAnsi="Arial" w:cs="Arial"/>
          <w:color w:val="000000" w:themeColor="text1"/>
          <w:szCs w:val="24"/>
          <w:lang w:val="es-ES"/>
        </w:rPr>
        <w:t xml:space="preserve"> </w:t>
      </w:r>
      <w:r w:rsidR="13B0C2E5" w:rsidRPr="00B53A0A">
        <w:rPr>
          <w:rFonts w:ascii="Arial" w:eastAsia="Arial" w:hAnsi="Arial" w:cs="Arial"/>
          <w:color w:val="000000" w:themeColor="text1"/>
          <w:szCs w:val="24"/>
          <w:u w:val="single"/>
          <w:lang w:val="es-ES"/>
        </w:rPr>
        <w:t>en la que el Magistrado Julio César Salazar Muñoz salvó el voto</w:t>
      </w:r>
      <w:r w:rsidR="13B0C2E5" w:rsidRPr="00B53A0A">
        <w:rPr>
          <w:rFonts w:ascii="Arial" w:eastAsia="Arial" w:hAnsi="Arial" w:cs="Arial"/>
          <w:color w:val="000000" w:themeColor="text1"/>
          <w:szCs w:val="24"/>
          <w:lang w:val="es-ES"/>
        </w:rPr>
        <w:t>,</w:t>
      </w:r>
      <w:r w:rsidRPr="00B53A0A">
        <w:rPr>
          <w:rFonts w:ascii="Arial" w:eastAsia="Arial" w:hAnsi="Arial" w:cs="Arial"/>
          <w:color w:val="000000" w:themeColor="text1"/>
          <w:szCs w:val="24"/>
          <w:lang w:val="es-ES"/>
        </w:rPr>
        <w:t xml:space="preserve"> es preciso acotar que el elemento de exclusividad, si bien no se explicitó en dicha sentencia, lo cierto es que el mismo sí se acreditó en la medida que las actividades que realizaba la demandante en la fundación estaban encaminadas a atender a la población de la tercera edad – ancianato Cristo Rey – y el ente territorial es quien tiene la obligación legal de atención, protección y cuidado de adultos mayores en condiciones de vulnerabilidad, entonces se acreditaba la solidaridad del artículo 34, se itera, porque</w:t>
      </w:r>
      <w:r w:rsidR="00651557" w:rsidRPr="00B53A0A">
        <w:rPr>
          <w:rFonts w:ascii="Arial" w:eastAsia="Arial" w:hAnsi="Arial" w:cs="Arial"/>
          <w:color w:val="000000" w:themeColor="text1"/>
          <w:szCs w:val="24"/>
          <w:lang w:val="es-ES"/>
        </w:rPr>
        <w:t>:</w:t>
      </w:r>
    </w:p>
    <w:p w14:paraId="573BBF10" w14:textId="77777777" w:rsidR="00651557" w:rsidRPr="00B53A0A" w:rsidRDefault="00651557" w:rsidP="00B53A0A">
      <w:pPr>
        <w:spacing w:line="276" w:lineRule="auto"/>
        <w:jc w:val="both"/>
        <w:rPr>
          <w:rFonts w:ascii="Arial" w:eastAsia="Arial" w:hAnsi="Arial" w:cs="Arial"/>
          <w:color w:val="000000" w:themeColor="text1"/>
          <w:szCs w:val="24"/>
          <w:lang w:val="es-ES"/>
        </w:rPr>
      </w:pPr>
    </w:p>
    <w:p w14:paraId="4AE58E38" w14:textId="2A1DBFF3" w:rsidR="008B2E96" w:rsidRPr="00CC6D0B" w:rsidRDefault="008B2E96" w:rsidP="00CC6D0B">
      <w:pPr>
        <w:ind w:left="426" w:right="420"/>
        <w:jc w:val="both"/>
        <w:rPr>
          <w:rFonts w:ascii="Arial" w:eastAsiaTheme="minorEastAsia" w:hAnsi="Arial" w:cs="Arial"/>
          <w:i/>
          <w:iCs/>
          <w:color w:val="000000"/>
          <w:sz w:val="22"/>
          <w:szCs w:val="24"/>
          <w:lang w:val="es-MX"/>
        </w:rPr>
      </w:pPr>
      <w:r w:rsidRPr="00CC6D0B">
        <w:rPr>
          <w:rFonts w:ascii="Arial" w:eastAsiaTheme="minorEastAsia" w:hAnsi="Arial" w:cs="Arial"/>
          <w:i/>
          <w:iCs/>
          <w:color w:val="000000" w:themeColor="text1"/>
          <w:sz w:val="22"/>
          <w:szCs w:val="24"/>
          <w:lang w:val="es-MX"/>
        </w:rPr>
        <w:t>“(…) el ente territorial está llamado a responder solidariamente por las obligaciones laborales a cargo de la fundación durante el tiempo de vigencia del contrato, como quiera que dicho convenio de apoyo no se redujo a una simple donación (o apoyo pecuniario a la causa de la fundación), como pretende hacerlo ver el Municipio, sino que estuvo encaminado a que, en el ancianato Cristo Rey, propiedad de dicha fundación, se le brindara atención integral a la población adulta mayor de escasos recursos económicos que se encuentren en situación de vulnerabilidad en el Municipio de Pereira, actividad que, como acaba de verse, no es ajena sino inherente al giro normal de negocios del Municipio de Pereira</w:t>
      </w:r>
      <w:r w:rsidR="00651557" w:rsidRPr="00CC6D0B">
        <w:rPr>
          <w:rFonts w:ascii="Arial" w:eastAsiaTheme="minorEastAsia" w:hAnsi="Arial" w:cs="Arial"/>
          <w:i/>
          <w:iCs/>
          <w:color w:val="000000" w:themeColor="text1"/>
          <w:sz w:val="22"/>
          <w:szCs w:val="24"/>
          <w:lang w:val="es-MX"/>
        </w:rPr>
        <w:t>”.</w:t>
      </w:r>
    </w:p>
    <w:p w14:paraId="6C712000" w14:textId="77777777" w:rsidR="008B2E96" w:rsidRPr="00B53A0A" w:rsidRDefault="008B2E96" w:rsidP="00B53A0A">
      <w:pPr>
        <w:spacing w:line="276" w:lineRule="auto"/>
        <w:jc w:val="both"/>
        <w:rPr>
          <w:rFonts w:ascii="Arial" w:eastAsia="Arial" w:hAnsi="Arial" w:cs="Arial"/>
          <w:color w:val="000000" w:themeColor="text1"/>
          <w:szCs w:val="24"/>
          <w:lang w:val="es-ES"/>
        </w:rPr>
      </w:pPr>
    </w:p>
    <w:p w14:paraId="4895574A" w14:textId="451498BC" w:rsidR="00F8159E" w:rsidRPr="00B53A0A" w:rsidRDefault="00651557"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 xml:space="preserve">En consecuencia, ninguna disparidad existe entre la decisión allí tomada y la que ahora se pronuncia por esta Corporación. </w:t>
      </w:r>
    </w:p>
    <w:p w14:paraId="4234306D" w14:textId="77777777" w:rsidR="00651557" w:rsidRPr="00B53A0A" w:rsidRDefault="00651557" w:rsidP="00B53A0A">
      <w:pPr>
        <w:spacing w:line="276" w:lineRule="auto"/>
        <w:jc w:val="both"/>
        <w:rPr>
          <w:rFonts w:ascii="Arial" w:eastAsia="Arial" w:hAnsi="Arial" w:cs="Arial"/>
          <w:color w:val="000000" w:themeColor="text1"/>
          <w:szCs w:val="24"/>
          <w:lang w:val="es-ES"/>
        </w:rPr>
      </w:pPr>
    </w:p>
    <w:p w14:paraId="25DAA232" w14:textId="0DD86F27" w:rsidR="00F8159E" w:rsidRPr="00B53A0A" w:rsidRDefault="00F8159E" w:rsidP="00B53A0A">
      <w:pPr>
        <w:spacing w:line="276" w:lineRule="auto"/>
        <w:jc w:val="both"/>
        <w:rPr>
          <w:rFonts w:ascii="Arial" w:eastAsia="Arial" w:hAnsi="Arial" w:cs="Arial"/>
          <w:color w:val="000000" w:themeColor="text1"/>
          <w:szCs w:val="24"/>
          <w:lang w:val="es-ES"/>
        </w:rPr>
      </w:pPr>
      <w:r w:rsidRPr="00B53A0A">
        <w:rPr>
          <w:rFonts w:ascii="Arial" w:eastAsia="Arial" w:hAnsi="Arial" w:cs="Arial"/>
          <w:color w:val="000000" w:themeColor="text1"/>
          <w:szCs w:val="24"/>
          <w:lang w:val="es-ES"/>
        </w:rPr>
        <w:t xml:space="preserve">Finalmente, se confirma la decisión que negó la solidaridad deprecada frente a la EPS Sanitas S.A. en la medida que el mismo demandante David José Niño Duarte al rendir el interrogatorio de parte admitió que como médico general contratado por la IPS Medifarma y durante los horarios asignados atendía no solo pacientes de la llamada en solidaridad EPS Sanitas, sino también a </w:t>
      </w:r>
      <w:r w:rsidR="008B2E96" w:rsidRPr="00B53A0A">
        <w:rPr>
          <w:rFonts w:ascii="Arial" w:eastAsia="Arial" w:hAnsi="Arial" w:cs="Arial"/>
          <w:color w:val="000000" w:themeColor="text1"/>
          <w:szCs w:val="24"/>
          <w:lang w:val="es-ES"/>
        </w:rPr>
        <w:t>múltiples</w:t>
      </w:r>
      <w:r w:rsidRPr="00B53A0A">
        <w:rPr>
          <w:rFonts w:ascii="Arial" w:eastAsia="Arial" w:hAnsi="Arial" w:cs="Arial"/>
          <w:color w:val="000000" w:themeColor="text1"/>
          <w:szCs w:val="24"/>
          <w:lang w:val="es-ES"/>
        </w:rPr>
        <w:t xml:space="preserve"> pacientes de otras EPS e incluso particulares.</w:t>
      </w:r>
      <w:r w:rsidR="008B2E96" w:rsidRPr="00B53A0A">
        <w:rPr>
          <w:rFonts w:ascii="Arial" w:eastAsia="Arial" w:hAnsi="Arial" w:cs="Arial"/>
          <w:color w:val="000000" w:themeColor="text1"/>
          <w:szCs w:val="24"/>
          <w:lang w:val="es-ES"/>
        </w:rPr>
        <w:t xml:space="preserve"> Confesión que es suficiente para confirmar la ausencia del elemento de exclusividad que impide la condena por responsabilidad solidaria del artículo 34 del C.S.T. en contra de la EPS Sanitas. </w:t>
      </w:r>
      <w:r w:rsidRPr="00B53A0A">
        <w:rPr>
          <w:rFonts w:ascii="Arial" w:eastAsia="Arial" w:hAnsi="Arial" w:cs="Arial"/>
          <w:color w:val="000000" w:themeColor="text1"/>
          <w:szCs w:val="24"/>
          <w:lang w:val="es-ES"/>
        </w:rPr>
        <w:t xml:space="preserve"> </w:t>
      </w:r>
    </w:p>
    <w:p w14:paraId="432CD9A0" w14:textId="2AA59A48" w:rsidR="008B2E96" w:rsidRPr="00B53A0A" w:rsidRDefault="008B2E96" w:rsidP="00B53A0A">
      <w:pPr>
        <w:spacing w:line="276" w:lineRule="auto"/>
        <w:jc w:val="both"/>
        <w:rPr>
          <w:rFonts w:ascii="Arial" w:eastAsia="Arial" w:hAnsi="Arial" w:cs="Arial"/>
          <w:color w:val="000000" w:themeColor="text1"/>
          <w:szCs w:val="24"/>
          <w:lang w:val="es-ES"/>
        </w:rPr>
      </w:pPr>
    </w:p>
    <w:p w14:paraId="6BF18225" w14:textId="77777777" w:rsidR="00182639" w:rsidRPr="00B53A0A" w:rsidRDefault="00182639" w:rsidP="00B53A0A">
      <w:pPr>
        <w:shd w:val="clear" w:color="auto" w:fill="FFFFFF" w:themeFill="background1"/>
        <w:spacing w:line="276" w:lineRule="auto"/>
        <w:jc w:val="center"/>
        <w:rPr>
          <w:rFonts w:ascii="Arial" w:hAnsi="Arial" w:cs="Arial"/>
          <w:b/>
          <w:bCs/>
          <w:color w:val="000000"/>
          <w:szCs w:val="24"/>
          <w:lang w:eastAsia="es-CO"/>
        </w:rPr>
      </w:pPr>
      <w:r w:rsidRPr="00B53A0A">
        <w:rPr>
          <w:rFonts w:ascii="Arial" w:hAnsi="Arial" w:cs="Arial"/>
          <w:b/>
          <w:bCs/>
          <w:color w:val="000000" w:themeColor="text1"/>
          <w:szCs w:val="24"/>
          <w:lang w:eastAsia="es-CO"/>
        </w:rPr>
        <w:t>CONCLUSIÓN</w:t>
      </w:r>
    </w:p>
    <w:p w14:paraId="2B1AAF2B" w14:textId="77777777" w:rsidR="00182639" w:rsidRPr="00B53A0A" w:rsidRDefault="00182639" w:rsidP="00B53A0A">
      <w:pPr>
        <w:shd w:val="clear" w:color="auto" w:fill="FFFFFF" w:themeFill="background1"/>
        <w:spacing w:line="276" w:lineRule="auto"/>
        <w:jc w:val="center"/>
        <w:rPr>
          <w:rFonts w:ascii="Arial" w:hAnsi="Arial" w:cs="Arial"/>
          <w:b/>
          <w:bCs/>
          <w:color w:val="000000"/>
          <w:szCs w:val="24"/>
          <w:lang w:eastAsia="es-CO"/>
        </w:rPr>
      </w:pPr>
    </w:p>
    <w:p w14:paraId="3DA1306F" w14:textId="621D02E6" w:rsidR="00751BE3" w:rsidRPr="00B53A0A" w:rsidRDefault="00182639" w:rsidP="00B53A0A">
      <w:pPr>
        <w:pStyle w:val="Textoindependiente"/>
        <w:spacing w:line="276" w:lineRule="auto"/>
        <w:rPr>
          <w:szCs w:val="24"/>
        </w:rPr>
      </w:pPr>
      <w:r w:rsidRPr="00B53A0A">
        <w:rPr>
          <w:color w:val="000000" w:themeColor="text1"/>
          <w:szCs w:val="24"/>
          <w:lang w:val="es-ES" w:eastAsia="es-CO"/>
        </w:rPr>
        <w:t xml:space="preserve">A tono con lo expuesto, </w:t>
      </w:r>
      <w:r w:rsidR="005250F7" w:rsidRPr="00B53A0A">
        <w:rPr>
          <w:szCs w:val="24"/>
        </w:rPr>
        <w:t>se confirmará la decisión apelada y se condenará en costas a</w:t>
      </w:r>
      <w:r w:rsidR="008B2E96" w:rsidRPr="00B53A0A">
        <w:rPr>
          <w:szCs w:val="24"/>
        </w:rPr>
        <w:t>l demandante a favor de</w:t>
      </w:r>
      <w:r w:rsidR="5DD63738" w:rsidRPr="00B53A0A">
        <w:rPr>
          <w:szCs w:val="24"/>
        </w:rPr>
        <w:t xml:space="preserve"> la E.P.S. Sanitas S.A. </w:t>
      </w:r>
      <w:r w:rsidR="005250F7" w:rsidRPr="00B53A0A">
        <w:rPr>
          <w:rStyle w:val="normaltextrun"/>
          <w:szCs w:val="24"/>
        </w:rPr>
        <w:t>al tenor del numeral 1º del artículo 365 del C.G.P.</w:t>
      </w:r>
    </w:p>
    <w:p w14:paraId="04EBA3F9" w14:textId="3CF2AE13" w:rsidR="4F9CC732" w:rsidRPr="00B53A0A" w:rsidRDefault="4F9CC732" w:rsidP="00B53A0A">
      <w:pPr>
        <w:pStyle w:val="Textoindependiente"/>
        <w:spacing w:line="276" w:lineRule="auto"/>
        <w:rPr>
          <w:szCs w:val="24"/>
        </w:rPr>
      </w:pPr>
    </w:p>
    <w:p w14:paraId="583A8A32" w14:textId="77777777" w:rsidR="00182639" w:rsidRPr="00B53A0A" w:rsidRDefault="00182639" w:rsidP="00B53A0A">
      <w:pPr>
        <w:spacing w:line="276" w:lineRule="auto"/>
        <w:jc w:val="center"/>
        <w:rPr>
          <w:rFonts w:ascii="Arial" w:hAnsi="Arial" w:cs="Arial"/>
          <w:b/>
          <w:bCs/>
          <w:szCs w:val="24"/>
        </w:rPr>
      </w:pPr>
      <w:r w:rsidRPr="00B53A0A">
        <w:rPr>
          <w:rFonts w:ascii="Arial" w:hAnsi="Arial" w:cs="Arial"/>
          <w:b/>
          <w:bCs/>
          <w:szCs w:val="24"/>
        </w:rPr>
        <w:t>DECISIÓN</w:t>
      </w:r>
    </w:p>
    <w:p w14:paraId="5BD88540" w14:textId="77777777" w:rsidR="008071E0" w:rsidRPr="00B53A0A" w:rsidRDefault="008071E0" w:rsidP="00B53A0A">
      <w:pPr>
        <w:pStyle w:val="Prrafodelista2"/>
        <w:spacing w:after="0"/>
        <w:ind w:left="0"/>
        <w:jc w:val="both"/>
        <w:rPr>
          <w:rFonts w:ascii="Arial" w:hAnsi="Arial" w:cs="Arial"/>
          <w:sz w:val="24"/>
          <w:szCs w:val="24"/>
        </w:rPr>
      </w:pPr>
    </w:p>
    <w:p w14:paraId="58D479ED" w14:textId="29F216E8" w:rsidR="00182639" w:rsidRPr="00B53A0A" w:rsidRDefault="00182639" w:rsidP="00B53A0A">
      <w:pPr>
        <w:pStyle w:val="Prrafodelista2"/>
        <w:spacing w:after="0"/>
        <w:ind w:left="0"/>
        <w:jc w:val="both"/>
        <w:rPr>
          <w:rFonts w:ascii="Arial" w:hAnsi="Arial" w:cs="Arial"/>
          <w:sz w:val="24"/>
          <w:szCs w:val="24"/>
        </w:rPr>
      </w:pPr>
      <w:r w:rsidRPr="00B53A0A">
        <w:rPr>
          <w:rFonts w:ascii="Arial" w:hAnsi="Arial" w:cs="Arial"/>
          <w:sz w:val="24"/>
          <w:szCs w:val="24"/>
        </w:rPr>
        <w:t xml:space="preserve">En mérito de lo expuesto, el </w:t>
      </w:r>
      <w:r w:rsidRPr="00B53A0A">
        <w:rPr>
          <w:rFonts w:ascii="Arial" w:hAnsi="Arial" w:cs="Arial"/>
          <w:b/>
          <w:bCs/>
          <w:sz w:val="24"/>
          <w:szCs w:val="24"/>
        </w:rPr>
        <w:t xml:space="preserve">Tribunal Superior del Distrito Judicial de Pereira Risaralda, Sala </w:t>
      </w:r>
      <w:r w:rsidR="008071E0" w:rsidRPr="00B53A0A">
        <w:rPr>
          <w:rFonts w:ascii="Arial" w:hAnsi="Arial" w:cs="Arial"/>
          <w:b/>
          <w:bCs/>
          <w:sz w:val="24"/>
          <w:szCs w:val="24"/>
        </w:rPr>
        <w:t xml:space="preserve">De Decisión </w:t>
      </w:r>
      <w:r w:rsidRPr="00B53A0A">
        <w:rPr>
          <w:rFonts w:ascii="Arial" w:hAnsi="Arial" w:cs="Arial"/>
          <w:b/>
          <w:bCs/>
          <w:sz w:val="24"/>
          <w:szCs w:val="24"/>
        </w:rPr>
        <w:t>Laboral,</w:t>
      </w:r>
      <w:r w:rsidRPr="00B53A0A">
        <w:rPr>
          <w:rFonts w:ascii="Arial" w:hAnsi="Arial" w:cs="Arial"/>
          <w:sz w:val="24"/>
          <w:szCs w:val="24"/>
        </w:rPr>
        <w:t xml:space="preserve"> administrando justicia en nombre de la República y por autoridad de la ley,</w:t>
      </w:r>
    </w:p>
    <w:p w14:paraId="6A566A2A" w14:textId="77777777" w:rsidR="00182639" w:rsidRPr="00B53A0A" w:rsidRDefault="00182639" w:rsidP="00B53A0A">
      <w:pPr>
        <w:spacing w:line="276" w:lineRule="auto"/>
        <w:jc w:val="center"/>
        <w:rPr>
          <w:rFonts w:ascii="Arial" w:hAnsi="Arial" w:cs="Arial"/>
          <w:b/>
          <w:bCs/>
          <w:szCs w:val="24"/>
        </w:rPr>
      </w:pPr>
    </w:p>
    <w:p w14:paraId="1033AAC6" w14:textId="77777777" w:rsidR="00182639" w:rsidRPr="00B53A0A" w:rsidRDefault="00182639" w:rsidP="00B53A0A">
      <w:pPr>
        <w:spacing w:line="276" w:lineRule="auto"/>
        <w:jc w:val="center"/>
        <w:rPr>
          <w:rFonts w:ascii="Arial" w:hAnsi="Arial" w:cs="Arial"/>
          <w:b/>
          <w:bCs/>
          <w:szCs w:val="24"/>
        </w:rPr>
      </w:pPr>
      <w:r w:rsidRPr="00B53A0A">
        <w:rPr>
          <w:rFonts w:ascii="Arial" w:hAnsi="Arial" w:cs="Arial"/>
          <w:b/>
          <w:bCs/>
          <w:szCs w:val="24"/>
        </w:rPr>
        <w:t>RESUELVE</w:t>
      </w:r>
    </w:p>
    <w:p w14:paraId="292B156B" w14:textId="77777777" w:rsidR="00182639" w:rsidRPr="00B53A0A" w:rsidRDefault="00182639" w:rsidP="00B53A0A">
      <w:pPr>
        <w:spacing w:line="276" w:lineRule="auto"/>
        <w:jc w:val="center"/>
        <w:rPr>
          <w:rFonts w:ascii="Arial" w:hAnsi="Arial" w:cs="Arial"/>
          <w:b/>
          <w:bCs/>
          <w:szCs w:val="24"/>
        </w:rPr>
      </w:pPr>
    </w:p>
    <w:p w14:paraId="0B0BEE42" w14:textId="77777777" w:rsidR="008B2E96" w:rsidRPr="00B53A0A" w:rsidRDefault="00182639" w:rsidP="00B53A0A">
      <w:pPr>
        <w:pStyle w:val="paragraph"/>
        <w:spacing w:before="0" w:beforeAutospacing="0" w:after="0" w:afterAutospacing="0" w:line="276" w:lineRule="auto"/>
        <w:jc w:val="both"/>
        <w:textAlignment w:val="baseline"/>
        <w:rPr>
          <w:rFonts w:ascii="Arial" w:hAnsi="Arial" w:cs="Arial"/>
          <w:lang w:val="es-ES"/>
        </w:rPr>
      </w:pPr>
      <w:r w:rsidRPr="00B53A0A">
        <w:rPr>
          <w:rFonts w:ascii="Arial" w:hAnsi="Arial" w:cs="Arial"/>
          <w:b/>
          <w:bCs/>
          <w:spacing w:val="-2"/>
          <w:u w:val="single"/>
        </w:rPr>
        <w:t>PRIMERO</w:t>
      </w:r>
      <w:r w:rsidRPr="00B53A0A">
        <w:rPr>
          <w:rFonts w:ascii="Arial" w:hAnsi="Arial" w:cs="Arial"/>
          <w:b/>
          <w:bCs/>
          <w:spacing w:val="-2"/>
        </w:rPr>
        <w:t xml:space="preserve">: </w:t>
      </w:r>
      <w:r w:rsidR="005250F7" w:rsidRPr="00B53A0A">
        <w:rPr>
          <w:rFonts w:ascii="Arial" w:hAnsi="Arial" w:cs="Arial"/>
          <w:b/>
          <w:bCs/>
          <w:spacing w:val="-2"/>
        </w:rPr>
        <w:t xml:space="preserve">CONFIRMAR </w:t>
      </w:r>
      <w:r w:rsidR="005250F7" w:rsidRPr="00B53A0A">
        <w:rPr>
          <w:rStyle w:val="normaltextrun"/>
          <w:rFonts w:ascii="Arial" w:hAnsi="Arial" w:cs="Arial"/>
          <w:color w:val="000000" w:themeColor="text1"/>
          <w:lang w:val="es-ES"/>
        </w:rPr>
        <w:t>la sentencia p</w:t>
      </w:r>
      <w:r w:rsidR="005250F7" w:rsidRPr="00B53A0A">
        <w:rPr>
          <w:rStyle w:val="normaltextrun"/>
          <w:rFonts w:ascii="Arial" w:hAnsi="Arial" w:cs="Arial"/>
          <w:lang w:val="es-ES"/>
        </w:rPr>
        <w:t>roferida el </w:t>
      </w:r>
      <w:r w:rsidR="008B2E96" w:rsidRPr="00B53A0A">
        <w:rPr>
          <w:rStyle w:val="normaltextrun"/>
          <w:rFonts w:ascii="Arial" w:hAnsi="Arial" w:cs="Arial"/>
        </w:rPr>
        <w:t>26 de mayo de 2023 por el Juzgado Tercero Laboral del Circuito de Pereira, dentro del proceso promovido por David José Niño Duarte contra IPS Medifarma S.A.S. y la E.P.S. Sanitas S.A.</w:t>
      </w:r>
      <w:r w:rsidR="008B2E96" w:rsidRPr="00B53A0A">
        <w:rPr>
          <w:rStyle w:val="normaltextrun"/>
          <w:rFonts w:ascii="Arial" w:hAnsi="Arial" w:cs="Arial"/>
          <w:lang w:val="es-ES"/>
        </w:rPr>
        <w:t xml:space="preserve"> </w:t>
      </w:r>
    </w:p>
    <w:p w14:paraId="180A9EC9" w14:textId="6C7CCE86" w:rsidR="005250F7" w:rsidRPr="00B53A0A" w:rsidRDefault="005250F7" w:rsidP="00B53A0A">
      <w:pPr>
        <w:pStyle w:val="paragraph"/>
        <w:spacing w:before="0" w:beforeAutospacing="0" w:after="0" w:afterAutospacing="0" w:line="276" w:lineRule="auto"/>
        <w:jc w:val="both"/>
        <w:textAlignment w:val="baseline"/>
        <w:rPr>
          <w:rFonts w:ascii="Arial" w:hAnsi="Arial" w:cs="Arial"/>
          <w:b/>
          <w:bCs/>
          <w:lang w:val="es-ES"/>
        </w:rPr>
      </w:pPr>
    </w:p>
    <w:p w14:paraId="67FE60C3" w14:textId="5CEA57C7" w:rsidR="005F0B05" w:rsidRPr="00B53A0A" w:rsidRDefault="005250F7" w:rsidP="00B53A0A">
      <w:pPr>
        <w:autoSpaceDE w:val="0"/>
        <w:autoSpaceDN w:val="0"/>
        <w:adjustRightInd w:val="0"/>
        <w:spacing w:line="276" w:lineRule="auto"/>
        <w:jc w:val="both"/>
        <w:rPr>
          <w:rFonts w:ascii="Arial" w:hAnsi="Arial" w:cs="Arial"/>
          <w:szCs w:val="24"/>
          <w:lang w:val="es-ES"/>
        </w:rPr>
      </w:pPr>
      <w:r w:rsidRPr="00B53A0A">
        <w:rPr>
          <w:rFonts w:ascii="Arial" w:hAnsi="Arial" w:cs="Arial"/>
          <w:b/>
          <w:bCs/>
          <w:szCs w:val="24"/>
          <w:u w:val="single"/>
          <w:lang w:val="es-ES"/>
        </w:rPr>
        <w:t>SEGUNDO</w:t>
      </w:r>
      <w:r w:rsidR="6AAD55DA" w:rsidRPr="00B53A0A">
        <w:rPr>
          <w:rFonts w:ascii="Arial" w:hAnsi="Arial" w:cs="Arial"/>
          <w:b/>
          <w:bCs/>
          <w:szCs w:val="24"/>
          <w:u w:val="single"/>
          <w:lang w:val="es-ES"/>
        </w:rPr>
        <w:t>:</w:t>
      </w:r>
      <w:r w:rsidR="6AAD55DA" w:rsidRPr="00B53A0A">
        <w:rPr>
          <w:rFonts w:ascii="Arial" w:hAnsi="Arial" w:cs="Arial"/>
          <w:b/>
          <w:bCs/>
          <w:szCs w:val="24"/>
          <w:lang w:val="es-ES"/>
        </w:rPr>
        <w:t xml:space="preserve"> </w:t>
      </w:r>
      <w:r w:rsidR="00097701" w:rsidRPr="00B53A0A">
        <w:rPr>
          <w:rFonts w:ascii="Arial" w:hAnsi="Arial" w:cs="Arial"/>
          <w:b/>
          <w:bCs/>
          <w:szCs w:val="24"/>
          <w:lang w:val="es-ES"/>
        </w:rPr>
        <w:t>CONDENAR</w:t>
      </w:r>
      <w:r w:rsidR="00097701" w:rsidRPr="00B53A0A">
        <w:rPr>
          <w:rFonts w:ascii="Arial" w:hAnsi="Arial" w:cs="Arial"/>
          <w:szCs w:val="24"/>
          <w:lang w:val="es-ES"/>
        </w:rPr>
        <w:t xml:space="preserve"> en costas de</w:t>
      </w:r>
      <w:r w:rsidR="00182639" w:rsidRPr="00B53A0A">
        <w:rPr>
          <w:rFonts w:ascii="Arial" w:hAnsi="Arial" w:cs="Arial"/>
          <w:szCs w:val="24"/>
          <w:lang w:val="es-ES"/>
        </w:rPr>
        <w:t xml:space="preserve"> </w:t>
      </w:r>
      <w:r w:rsidR="008071E0" w:rsidRPr="00B53A0A">
        <w:rPr>
          <w:rFonts w:ascii="Arial" w:hAnsi="Arial" w:cs="Arial"/>
          <w:szCs w:val="24"/>
          <w:lang w:val="es-ES"/>
        </w:rPr>
        <w:t>esta</w:t>
      </w:r>
      <w:r w:rsidR="00182639" w:rsidRPr="00B53A0A">
        <w:rPr>
          <w:rFonts w:ascii="Arial" w:hAnsi="Arial" w:cs="Arial"/>
          <w:szCs w:val="24"/>
          <w:lang w:val="es-ES"/>
        </w:rPr>
        <w:t xml:space="preserve"> instancia </w:t>
      </w:r>
      <w:r w:rsidR="008B2E96" w:rsidRPr="00B53A0A">
        <w:rPr>
          <w:rFonts w:ascii="Arial" w:hAnsi="Arial" w:cs="Arial"/>
          <w:szCs w:val="24"/>
          <w:lang w:val="es-ES"/>
        </w:rPr>
        <w:t>al demandante y a favor de</w:t>
      </w:r>
      <w:r w:rsidR="337DA54F" w:rsidRPr="00B53A0A">
        <w:rPr>
          <w:rFonts w:ascii="Arial" w:hAnsi="Arial" w:cs="Arial"/>
          <w:szCs w:val="24"/>
          <w:lang w:val="es-ES"/>
        </w:rPr>
        <w:t xml:space="preserve"> la E.P.S. Sanitas S.A.</w:t>
      </w:r>
      <w:r w:rsidR="008B2E96" w:rsidRPr="00B53A0A">
        <w:rPr>
          <w:rFonts w:ascii="Arial" w:hAnsi="Arial" w:cs="Arial"/>
          <w:szCs w:val="24"/>
          <w:lang w:val="es-ES"/>
        </w:rPr>
        <w:t xml:space="preserve"> </w:t>
      </w:r>
    </w:p>
    <w:p w14:paraId="5E6D9A3B" w14:textId="77777777" w:rsidR="008B2E96" w:rsidRPr="00B53A0A" w:rsidRDefault="008B2E96" w:rsidP="00B53A0A">
      <w:pPr>
        <w:autoSpaceDE w:val="0"/>
        <w:autoSpaceDN w:val="0"/>
        <w:adjustRightInd w:val="0"/>
        <w:spacing w:line="276" w:lineRule="auto"/>
        <w:jc w:val="both"/>
        <w:rPr>
          <w:rFonts w:ascii="Arial" w:eastAsia="Arial" w:hAnsi="Arial" w:cs="Arial"/>
          <w:szCs w:val="24"/>
          <w:lang w:val="es-ES"/>
        </w:rPr>
      </w:pPr>
    </w:p>
    <w:p w14:paraId="41EB6004" w14:textId="7663225C" w:rsidR="008071E0" w:rsidRPr="00B53A0A" w:rsidRDefault="008071E0" w:rsidP="00B53A0A">
      <w:pPr>
        <w:autoSpaceDE w:val="0"/>
        <w:autoSpaceDN w:val="0"/>
        <w:adjustRightInd w:val="0"/>
        <w:spacing w:line="276" w:lineRule="auto"/>
        <w:jc w:val="both"/>
        <w:rPr>
          <w:rFonts w:ascii="Arial" w:eastAsia="Arial" w:hAnsi="Arial" w:cs="Arial"/>
          <w:szCs w:val="24"/>
          <w:lang w:val="es-ES"/>
        </w:rPr>
      </w:pPr>
      <w:r w:rsidRPr="00B53A0A">
        <w:rPr>
          <w:rFonts w:ascii="Arial" w:eastAsia="Arial" w:hAnsi="Arial" w:cs="Arial"/>
          <w:szCs w:val="24"/>
          <w:lang w:val="es-ES"/>
        </w:rPr>
        <w:t>Notifíquese y cúmplase</w:t>
      </w:r>
    </w:p>
    <w:p w14:paraId="7FABA626" w14:textId="77777777" w:rsidR="00737542" w:rsidRPr="00B53A0A" w:rsidRDefault="00737542" w:rsidP="00B53A0A">
      <w:pPr>
        <w:pStyle w:val="Textoindependiente"/>
        <w:spacing w:line="276" w:lineRule="auto"/>
        <w:rPr>
          <w:szCs w:val="24"/>
        </w:rPr>
      </w:pPr>
    </w:p>
    <w:p w14:paraId="0683B34F" w14:textId="6B67DACA" w:rsidR="00B53A0A" w:rsidRPr="00B53A0A" w:rsidRDefault="00E44A78" w:rsidP="00B53A0A">
      <w:pPr>
        <w:widowControl w:val="0"/>
        <w:autoSpaceDE w:val="0"/>
        <w:autoSpaceDN w:val="0"/>
        <w:adjustRightInd w:val="0"/>
        <w:spacing w:line="276" w:lineRule="auto"/>
        <w:jc w:val="both"/>
        <w:rPr>
          <w:rFonts w:ascii="Arial" w:hAnsi="Arial" w:cs="Arial"/>
          <w:szCs w:val="24"/>
        </w:rPr>
      </w:pPr>
      <w:r w:rsidRPr="00B53A0A">
        <w:rPr>
          <w:rFonts w:ascii="Arial" w:hAnsi="Arial" w:cs="Arial"/>
          <w:szCs w:val="24"/>
        </w:rPr>
        <w:t>Quienes integran la Sala,</w:t>
      </w:r>
      <w:r w:rsidR="00B53A0A" w:rsidRPr="00B53A0A">
        <w:rPr>
          <w:rFonts w:ascii="Arial" w:hAnsi="Arial" w:cs="Arial"/>
          <w:szCs w:val="24"/>
        </w:rPr>
        <w:t xml:space="preserve"> </w:t>
      </w:r>
    </w:p>
    <w:p w14:paraId="05828B7C" w14:textId="77777777" w:rsidR="00B53A0A" w:rsidRPr="00B53A0A" w:rsidRDefault="00B53A0A" w:rsidP="00B53A0A">
      <w:pPr>
        <w:spacing w:line="276" w:lineRule="auto"/>
        <w:contextualSpacing/>
        <w:rPr>
          <w:rFonts w:ascii="Arial" w:eastAsia="Calibri" w:hAnsi="Arial" w:cs="Arial"/>
          <w:szCs w:val="24"/>
          <w:lang w:eastAsia="en-US"/>
        </w:rPr>
      </w:pPr>
    </w:p>
    <w:p w14:paraId="7C2DC6D8" w14:textId="77777777" w:rsidR="00B53A0A" w:rsidRPr="00B53A0A" w:rsidRDefault="00B53A0A" w:rsidP="00B53A0A">
      <w:pPr>
        <w:spacing w:line="276" w:lineRule="auto"/>
        <w:contextualSpacing/>
        <w:rPr>
          <w:rFonts w:ascii="Arial" w:eastAsia="Calibri" w:hAnsi="Arial" w:cs="Arial"/>
          <w:szCs w:val="24"/>
          <w:lang w:eastAsia="en-US"/>
        </w:rPr>
      </w:pPr>
    </w:p>
    <w:p w14:paraId="03325285" w14:textId="77777777" w:rsidR="00B53A0A" w:rsidRPr="00B53A0A" w:rsidRDefault="00B53A0A" w:rsidP="00B53A0A">
      <w:pPr>
        <w:spacing w:line="276" w:lineRule="auto"/>
        <w:contextualSpacing/>
        <w:jc w:val="center"/>
        <w:rPr>
          <w:rFonts w:ascii="Arial" w:eastAsia="Calibri" w:hAnsi="Arial" w:cs="Arial"/>
          <w:b/>
          <w:bCs/>
          <w:szCs w:val="24"/>
          <w:lang w:eastAsia="en-US"/>
        </w:rPr>
      </w:pPr>
      <w:r w:rsidRPr="00B53A0A">
        <w:rPr>
          <w:rFonts w:ascii="Arial" w:eastAsia="Calibri" w:hAnsi="Arial" w:cs="Arial"/>
          <w:b/>
          <w:bCs/>
          <w:szCs w:val="24"/>
          <w:lang w:eastAsia="en-US"/>
        </w:rPr>
        <w:t>OLGA LUCÍA HOYOS SEPÚLVEDA</w:t>
      </w:r>
    </w:p>
    <w:p w14:paraId="3C946A25" w14:textId="77777777" w:rsidR="00B53A0A" w:rsidRPr="00B53A0A" w:rsidRDefault="00B53A0A" w:rsidP="00B53A0A">
      <w:pPr>
        <w:spacing w:line="276" w:lineRule="auto"/>
        <w:contextualSpacing/>
        <w:jc w:val="center"/>
        <w:rPr>
          <w:rFonts w:ascii="Arial" w:eastAsia="Calibri" w:hAnsi="Arial" w:cs="Arial"/>
          <w:szCs w:val="24"/>
          <w:lang w:eastAsia="en-US"/>
        </w:rPr>
      </w:pPr>
      <w:r w:rsidRPr="00B53A0A">
        <w:rPr>
          <w:rFonts w:ascii="Arial" w:eastAsia="Calibri" w:hAnsi="Arial" w:cs="Arial"/>
          <w:szCs w:val="24"/>
          <w:lang w:eastAsia="en-US"/>
        </w:rPr>
        <w:t>Magistrada Ponente</w:t>
      </w:r>
    </w:p>
    <w:p w14:paraId="24B8DF44" w14:textId="77777777" w:rsidR="00B53A0A" w:rsidRPr="00B53A0A" w:rsidRDefault="00B53A0A" w:rsidP="00B53A0A">
      <w:pPr>
        <w:spacing w:line="276" w:lineRule="auto"/>
        <w:contextualSpacing/>
        <w:rPr>
          <w:rFonts w:ascii="Arial" w:eastAsia="Calibri" w:hAnsi="Arial" w:cs="Arial"/>
          <w:szCs w:val="24"/>
          <w:lang w:eastAsia="en-US"/>
        </w:rPr>
      </w:pPr>
    </w:p>
    <w:p w14:paraId="635A0BAB" w14:textId="77777777" w:rsidR="00B53A0A" w:rsidRPr="00B53A0A" w:rsidRDefault="00B53A0A" w:rsidP="00B53A0A">
      <w:pPr>
        <w:spacing w:line="276" w:lineRule="auto"/>
        <w:contextualSpacing/>
        <w:rPr>
          <w:rFonts w:ascii="Arial" w:eastAsia="Calibri" w:hAnsi="Arial" w:cs="Arial"/>
          <w:szCs w:val="24"/>
          <w:lang w:eastAsia="en-US"/>
        </w:rPr>
      </w:pPr>
    </w:p>
    <w:p w14:paraId="107E8268" w14:textId="77777777" w:rsidR="00B53A0A" w:rsidRPr="00B53A0A" w:rsidRDefault="00B53A0A" w:rsidP="00B53A0A">
      <w:pPr>
        <w:spacing w:line="276" w:lineRule="auto"/>
        <w:contextualSpacing/>
        <w:jc w:val="center"/>
        <w:rPr>
          <w:rFonts w:ascii="Arial" w:hAnsi="Arial" w:cs="Arial"/>
          <w:szCs w:val="24"/>
        </w:rPr>
      </w:pPr>
      <w:r w:rsidRPr="00B53A0A">
        <w:rPr>
          <w:rFonts w:ascii="Arial" w:hAnsi="Arial" w:cs="Arial"/>
          <w:b/>
          <w:bCs/>
          <w:szCs w:val="24"/>
        </w:rPr>
        <w:t>JULIO CÉSAR SALAZAR MUÑOZ</w:t>
      </w:r>
    </w:p>
    <w:p w14:paraId="605D76BE" w14:textId="77777777" w:rsidR="00B53A0A" w:rsidRPr="00B53A0A" w:rsidRDefault="00B53A0A" w:rsidP="00B53A0A">
      <w:pPr>
        <w:spacing w:line="276" w:lineRule="auto"/>
        <w:contextualSpacing/>
        <w:jc w:val="center"/>
        <w:rPr>
          <w:rFonts w:ascii="Arial" w:hAnsi="Arial" w:cs="Arial"/>
          <w:b/>
          <w:bCs/>
          <w:szCs w:val="24"/>
        </w:rPr>
      </w:pPr>
      <w:r w:rsidRPr="00B53A0A">
        <w:rPr>
          <w:rFonts w:ascii="Arial" w:hAnsi="Arial" w:cs="Arial"/>
          <w:szCs w:val="24"/>
        </w:rPr>
        <w:t>Magistrado</w:t>
      </w:r>
    </w:p>
    <w:p w14:paraId="7CA1423E" w14:textId="77777777" w:rsidR="00B53A0A" w:rsidRPr="00B53A0A" w:rsidRDefault="00B53A0A" w:rsidP="00B53A0A">
      <w:pPr>
        <w:spacing w:line="276" w:lineRule="auto"/>
        <w:contextualSpacing/>
        <w:rPr>
          <w:rFonts w:ascii="Arial" w:eastAsia="Calibri" w:hAnsi="Arial" w:cs="Arial"/>
          <w:szCs w:val="24"/>
          <w:lang w:eastAsia="en-US"/>
        </w:rPr>
      </w:pPr>
    </w:p>
    <w:p w14:paraId="517741F4" w14:textId="77777777" w:rsidR="00B53A0A" w:rsidRPr="00B53A0A" w:rsidRDefault="00B53A0A" w:rsidP="00B53A0A">
      <w:pPr>
        <w:spacing w:line="276" w:lineRule="auto"/>
        <w:contextualSpacing/>
        <w:rPr>
          <w:rFonts w:ascii="Arial" w:eastAsia="Calibri" w:hAnsi="Arial" w:cs="Arial"/>
          <w:szCs w:val="24"/>
          <w:lang w:eastAsia="en-US"/>
        </w:rPr>
      </w:pPr>
    </w:p>
    <w:p w14:paraId="672A0A2D" w14:textId="77777777" w:rsidR="00B53A0A" w:rsidRPr="00B53A0A" w:rsidRDefault="00B53A0A" w:rsidP="00B53A0A">
      <w:pPr>
        <w:spacing w:line="276" w:lineRule="auto"/>
        <w:contextualSpacing/>
        <w:jc w:val="center"/>
        <w:rPr>
          <w:rFonts w:ascii="Arial" w:hAnsi="Arial" w:cs="Arial"/>
          <w:szCs w:val="24"/>
        </w:rPr>
      </w:pPr>
      <w:r w:rsidRPr="00B53A0A">
        <w:rPr>
          <w:rFonts w:ascii="Arial" w:hAnsi="Arial" w:cs="Arial"/>
          <w:b/>
          <w:bCs/>
          <w:szCs w:val="24"/>
        </w:rPr>
        <w:t>ANA LUCÍA CAICEDO CALDERÓN</w:t>
      </w:r>
    </w:p>
    <w:p w14:paraId="591179A1" w14:textId="613402AA" w:rsidR="00E653D7" w:rsidRPr="00B53A0A" w:rsidRDefault="00B53A0A" w:rsidP="00E653D7">
      <w:pPr>
        <w:spacing w:line="276" w:lineRule="auto"/>
        <w:contextualSpacing/>
        <w:jc w:val="center"/>
        <w:rPr>
          <w:rFonts w:ascii="Arial" w:hAnsi="Arial" w:cs="Arial"/>
          <w:szCs w:val="24"/>
        </w:rPr>
      </w:pPr>
      <w:r>
        <w:rPr>
          <w:rFonts w:ascii="Arial" w:hAnsi="Arial" w:cs="Arial"/>
          <w:szCs w:val="24"/>
        </w:rPr>
        <w:t>Magistrada</w:t>
      </w:r>
    </w:p>
    <w:sectPr w:rsidR="00E653D7" w:rsidRPr="00B53A0A" w:rsidSect="006C23D5">
      <w:headerReference w:type="default" r:id="rId12"/>
      <w:footerReference w:type="even" r:id="rId13"/>
      <w:footerReference w:type="default" r:id="rId14"/>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F48C" w14:textId="77777777" w:rsidR="0030585A" w:rsidRDefault="0030585A" w:rsidP="00226D5F">
      <w:r>
        <w:separator/>
      </w:r>
    </w:p>
  </w:endnote>
  <w:endnote w:type="continuationSeparator" w:id="0">
    <w:p w14:paraId="5042019D" w14:textId="77777777" w:rsidR="0030585A" w:rsidRDefault="0030585A"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C817" w14:textId="77777777" w:rsidR="00A73CA8" w:rsidRDefault="00A73CA8"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A8CD88" w14:textId="77777777" w:rsidR="00A73CA8" w:rsidRDefault="00A73CA8" w:rsidP="00B131F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CE04" w14:textId="6EBCFDA6" w:rsidR="00A73CA8" w:rsidRPr="00694CE7" w:rsidRDefault="00A73CA8" w:rsidP="00694CE7">
    <w:pPr>
      <w:pStyle w:val="Encabezado"/>
      <w:framePr w:wrap="around" w:vAnchor="text" w:hAnchor="margin" w:xAlign="right" w:y="1"/>
      <w:jc w:val="center"/>
      <w:rPr>
        <w:rFonts w:ascii="Arial" w:hAnsi="Arial" w:cs="Arial"/>
        <w:sz w:val="18"/>
        <w:szCs w:val="18"/>
      </w:rPr>
    </w:pPr>
    <w:r w:rsidRPr="00694CE7">
      <w:rPr>
        <w:rFonts w:ascii="Arial" w:hAnsi="Arial" w:cs="Arial"/>
        <w:sz w:val="18"/>
        <w:szCs w:val="18"/>
      </w:rPr>
      <w:fldChar w:fldCharType="begin"/>
    </w:r>
    <w:r w:rsidRPr="00694CE7">
      <w:rPr>
        <w:rFonts w:ascii="Arial" w:hAnsi="Arial" w:cs="Arial"/>
        <w:sz w:val="18"/>
        <w:szCs w:val="18"/>
      </w:rPr>
      <w:instrText xml:space="preserve">PAGE  </w:instrText>
    </w:r>
    <w:r w:rsidRPr="00694CE7">
      <w:rPr>
        <w:rFonts w:ascii="Arial" w:hAnsi="Arial" w:cs="Arial"/>
        <w:sz w:val="18"/>
        <w:szCs w:val="18"/>
      </w:rPr>
      <w:fldChar w:fldCharType="separate"/>
    </w:r>
    <w:r w:rsidR="00B236AC">
      <w:rPr>
        <w:rFonts w:ascii="Arial" w:hAnsi="Arial" w:cs="Arial"/>
        <w:noProof/>
        <w:sz w:val="18"/>
        <w:szCs w:val="18"/>
      </w:rPr>
      <w:t>6</w:t>
    </w:r>
    <w:r w:rsidRPr="00694CE7">
      <w:rPr>
        <w:rFonts w:ascii="Arial" w:hAnsi="Arial" w:cs="Arial"/>
        <w:sz w:val="18"/>
        <w:szCs w:val="18"/>
      </w:rPr>
      <w:fldChar w:fldCharType="end"/>
    </w:r>
  </w:p>
  <w:p w14:paraId="365D342A" w14:textId="77777777" w:rsidR="00A73CA8" w:rsidRPr="00694CE7" w:rsidRDefault="00A73CA8" w:rsidP="00694CE7">
    <w:pPr>
      <w:pStyle w:val="Encabez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DB58" w14:textId="77777777" w:rsidR="0030585A" w:rsidRDefault="0030585A" w:rsidP="00226D5F">
      <w:r>
        <w:separator/>
      </w:r>
    </w:p>
  </w:footnote>
  <w:footnote w:type="continuationSeparator" w:id="0">
    <w:p w14:paraId="0FC93756" w14:textId="77777777" w:rsidR="0030585A" w:rsidRDefault="0030585A"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ADB1" w14:textId="77777777" w:rsidR="00A73CA8" w:rsidRPr="00174E3F" w:rsidRDefault="00A73CA8" w:rsidP="00694CE7">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78102116" w14:textId="027ED1EC" w:rsidR="00A73CA8" w:rsidRPr="00174E3F" w:rsidRDefault="00A73CA8" w:rsidP="00694CE7">
    <w:pPr>
      <w:pStyle w:val="Encabezado"/>
      <w:jc w:val="center"/>
      <w:rPr>
        <w:rFonts w:ascii="Arial" w:hAnsi="Arial" w:cs="Arial"/>
        <w:sz w:val="18"/>
        <w:szCs w:val="18"/>
      </w:rPr>
    </w:pPr>
    <w:r>
      <w:rPr>
        <w:rFonts w:ascii="Arial" w:hAnsi="Arial" w:cs="Arial"/>
        <w:sz w:val="18"/>
        <w:szCs w:val="18"/>
      </w:rPr>
      <w:t>66001-31-05-00</w:t>
    </w:r>
    <w:r w:rsidR="00E52B8F">
      <w:rPr>
        <w:rFonts w:ascii="Arial" w:hAnsi="Arial" w:cs="Arial"/>
        <w:sz w:val="18"/>
        <w:szCs w:val="18"/>
      </w:rPr>
      <w:t>3</w:t>
    </w:r>
    <w:r>
      <w:rPr>
        <w:rFonts w:ascii="Arial" w:hAnsi="Arial" w:cs="Arial"/>
        <w:sz w:val="18"/>
        <w:szCs w:val="18"/>
      </w:rPr>
      <w:t>-20</w:t>
    </w:r>
    <w:r w:rsidR="00860196">
      <w:rPr>
        <w:rFonts w:ascii="Arial" w:hAnsi="Arial" w:cs="Arial"/>
        <w:sz w:val="18"/>
        <w:szCs w:val="18"/>
      </w:rPr>
      <w:t>1</w:t>
    </w:r>
    <w:r w:rsidR="00414226">
      <w:rPr>
        <w:rFonts w:ascii="Arial" w:hAnsi="Arial" w:cs="Arial"/>
        <w:sz w:val="18"/>
        <w:szCs w:val="18"/>
      </w:rPr>
      <w:t>8</w:t>
    </w:r>
    <w:r>
      <w:rPr>
        <w:rFonts w:ascii="Arial" w:hAnsi="Arial" w:cs="Arial"/>
        <w:sz w:val="18"/>
        <w:szCs w:val="18"/>
      </w:rPr>
      <w:t>-00</w:t>
    </w:r>
    <w:r w:rsidR="00414226">
      <w:rPr>
        <w:rFonts w:ascii="Arial" w:hAnsi="Arial" w:cs="Arial"/>
        <w:sz w:val="18"/>
        <w:szCs w:val="18"/>
      </w:rPr>
      <w:t>139</w:t>
    </w:r>
    <w:r>
      <w:rPr>
        <w:rFonts w:ascii="Arial" w:hAnsi="Arial" w:cs="Arial"/>
        <w:sz w:val="18"/>
        <w:szCs w:val="18"/>
      </w:rPr>
      <w:t>-01</w:t>
    </w:r>
  </w:p>
  <w:p w14:paraId="1DD23544" w14:textId="784290CC" w:rsidR="00A73CA8" w:rsidRPr="00174E3F" w:rsidRDefault="00414226" w:rsidP="00694CE7">
    <w:pPr>
      <w:pStyle w:val="Encabezado"/>
      <w:jc w:val="center"/>
      <w:rPr>
        <w:rFonts w:ascii="Arial" w:hAnsi="Arial" w:cs="Arial"/>
        <w:sz w:val="18"/>
        <w:szCs w:val="18"/>
      </w:rPr>
    </w:pPr>
    <w:r>
      <w:rPr>
        <w:rFonts w:ascii="Arial" w:hAnsi="Arial" w:cs="Arial"/>
        <w:sz w:val="18"/>
        <w:szCs w:val="18"/>
      </w:rPr>
      <w:t>David José Niño Duarte</w:t>
    </w:r>
    <w:r w:rsidR="00A73CA8">
      <w:rPr>
        <w:rFonts w:ascii="Arial" w:hAnsi="Arial" w:cs="Arial"/>
        <w:sz w:val="18"/>
        <w:szCs w:val="18"/>
      </w:rPr>
      <w:t xml:space="preserve"> vs </w:t>
    </w:r>
    <w:r>
      <w:rPr>
        <w:rFonts w:ascii="Arial" w:hAnsi="Arial" w:cs="Arial"/>
        <w:sz w:val="18"/>
        <w:szCs w:val="18"/>
      </w:rPr>
      <w:t>IPS Medifarma y la EPS Sanitas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EBDE31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C2A01"/>
    <w:multiLevelType w:val="multilevel"/>
    <w:tmpl w:val="DAD6CCAA"/>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91C1731"/>
    <w:multiLevelType w:val="multilevel"/>
    <w:tmpl w:val="C31698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374487"/>
    <w:multiLevelType w:val="hybridMultilevel"/>
    <w:tmpl w:val="640A73CE"/>
    <w:lvl w:ilvl="0" w:tplc="DAD26610">
      <w:start w:val="4"/>
      <w:numFmt w:val="lowerRoman"/>
      <w:lvlText w:val="%1."/>
      <w:lvlJc w:val="right"/>
      <w:pPr>
        <w:tabs>
          <w:tab w:val="num" w:pos="720"/>
        </w:tabs>
        <w:ind w:left="720" w:hanging="360"/>
      </w:pPr>
    </w:lvl>
    <w:lvl w:ilvl="1" w:tplc="CAEEBC94" w:tentative="1">
      <w:start w:val="1"/>
      <w:numFmt w:val="lowerRoman"/>
      <w:lvlText w:val="%2."/>
      <w:lvlJc w:val="right"/>
      <w:pPr>
        <w:tabs>
          <w:tab w:val="num" w:pos="1440"/>
        </w:tabs>
        <w:ind w:left="1440" w:hanging="360"/>
      </w:pPr>
    </w:lvl>
    <w:lvl w:ilvl="2" w:tplc="EE247076" w:tentative="1">
      <w:start w:val="1"/>
      <w:numFmt w:val="lowerRoman"/>
      <w:lvlText w:val="%3."/>
      <w:lvlJc w:val="right"/>
      <w:pPr>
        <w:tabs>
          <w:tab w:val="num" w:pos="2160"/>
        </w:tabs>
        <w:ind w:left="2160" w:hanging="360"/>
      </w:pPr>
    </w:lvl>
    <w:lvl w:ilvl="3" w:tplc="F984E522" w:tentative="1">
      <w:start w:val="1"/>
      <w:numFmt w:val="lowerRoman"/>
      <w:lvlText w:val="%4."/>
      <w:lvlJc w:val="right"/>
      <w:pPr>
        <w:tabs>
          <w:tab w:val="num" w:pos="2880"/>
        </w:tabs>
        <w:ind w:left="2880" w:hanging="360"/>
      </w:pPr>
    </w:lvl>
    <w:lvl w:ilvl="4" w:tplc="CB284452" w:tentative="1">
      <w:start w:val="1"/>
      <w:numFmt w:val="lowerRoman"/>
      <w:lvlText w:val="%5."/>
      <w:lvlJc w:val="right"/>
      <w:pPr>
        <w:tabs>
          <w:tab w:val="num" w:pos="3600"/>
        </w:tabs>
        <w:ind w:left="3600" w:hanging="360"/>
      </w:pPr>
    </w:lvl>
    <w:lvl w:ilvl="5" w:tplc="7932CDA2" w:tentative="1">
      <w:start w:val="1"/>
      <w:numFmt w:val="lowerRoman"/>
      <w:lvlText w:val="%6."/>
      <w:lvlJc w:val="right"/>
      <w:pPr>
        <w:tabs>
          <w:tab w:val="num" w:pos="4320"/>
        </w:tabs>
        <w:ind w:left="4320" w:hanging="360"/>
      </w:pPr>
    </w:lvl>
    <w:lvl w:ilvl="6" w:tplc="71DEB340" w:tentative="1">
      <w:start w:val="1"/>
      <w:numFmt w:val="lowerRoman"/>
      <w:lvlText w:val="%7."/>
      <w:lvlJc w:val="right"/>
      <w:pPr>
        <w:tabs>
          <w:tab w:val="num" w:pos="5040"/>
        </w:tabs>
        <w:ind w:left="5040" w:hanging="360"/>
      </w:pPr>
    </w:lvl>
    <w:lvl w:ilvl="7" w:tplc="473C3392" w:tentative="1">
      <w:start w:val="1"/>
      <w:numFmt w:val="lowerRoman"/>
      <w:lvlText w:val="%8."/>
      <w:lvlJc w:val="right"/>
      <w:pPr>
        <w:tabs>
          <w:tab w:val="num" w:pos="5760"/>
        </w:tabs>
        <w:ind w:left="5760" w:hanging="360"/>
      </w:pPr>
    </w:lvl>
    <w:lvl w:ilvl="8" w:tplc="B4860AC0" w:tentative="1">
      <w:start w:val="1"/>
      <w:numFmt w:val="lowerRoman"/>
      <w:lvlText w:val="%9."/>
      <w:lvlJc w:val="right"/>
      <w:pPr>
        <w:tabs>
          <w:tab w:val="num" w:pos="6480"/>
        </w:tabs>
        <w:ind w:left="6480" w:hanging="360"/>
      </w:pPr>
    </w:lvl>
  </w:abstractNum>
  <w:abstractNum w:abstractNumId="6" w15:restartNumberingAfterBreak="0">
    <w:nsid w:val="0A24490E"/>
    <w:multiLevelType w:val="hybridMultilevel"/>
    <w:tmpl w:val="580E9470"/>
    <w:lvl w:ilvl="0" w:tplc="D6AC2F4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7C48BB"/>
    <w:multiLevelType w:val="hybridMultilevel"/>
    <w:tmpl w:val="732A77D6"/>
    <w:lvl w:ilvl="0" w:tplc="A65CA70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183095"/>
    <w:multiLevelType w:val="hybridMultilevel"/>
    <w:tmpl w:val="C310BAF4"/>
    <w:lvl w:ilvl="0" w:tplc="DD56D3AA">
      <w:start w:val="1"/>
      <w:numFmt w:val="lowerRoman"/>
      <w:lvlText w:val="(%1)"/>
      <w:lvlJc w:val="left"/>
      <w:pPr>
        <w:ind w:left="1080" w:hanging="720"/>
      </w:pPr>
      <w:rPr>
        <w:rFonts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D074F5"/>
    <w:multiLevelType w:val="hybridMultilevel"/>
    <w:tmpl w:val="2AD21050"/>
    <w:lvl w:ilvl="0" w:tplc="D318BF4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5274EB"/>
    <w:multiLevelType w:val="hybridMultilevel"/>
    <w:tmpl w:val="8586FD5A"/>
    <w:lvl w:ilvl="0" w:tplc="1B90C3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55636A"/>
    <w:multiLevelType w:val="hybridMultilevel"/>
    <w:tmpl w:val="E8F45D88"/>
    <w:lvl w:ilvl="0" w:tplc="1956654E">
      <w:start w:val="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BE2D4A"/>
    <w:multiLevelType w:val="hybridMultilevel"/>
    <w:tmpl w:val="5226D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9604B8"/>
    <w:multiLevelType w:val="hybridMultilevel"/>
    <w:tmpl w:val="AB626B78"/>
    <w:lvl w:ilvl="0" w:tplc="628649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C30BE8"/>
    <w:multiLevelType w:val="hybridMultilevel"/>
    <w:tmpl w:val="FCF616FA"/>
    <w:lvl w:ilvl="0" w:tplc="D428A5A8">
      <w:start w:val="3"/>
      <w:numFmt w:val="lowerRoman"/>
      <w:lvlText w:val="%1."/>
      <w:lvlJc w:val="right"/>
      <w:pPr>
        <w:tabs>
          <w:tab w:val="num" w:pos="720"/>
        </w:tabs>
        <w:ind w:left="720" w:hanging="360"/>
      </w:pPr>
    </w:lvl>
    <w:lvl w:ilvl="1" w:tplc="ACD4AEF4" w:tentative="1">
      <w:start w:val="1"/>
      <w:numFmt w:val="lowerRoman"/>
      <w:lvlText w:val="%2."/>
      <w:lvlJc w:val="right"/>
      <w:pPr>
        <w:tabs>
          <w:tab w:val="num" w:pos="1440"/>
        </w:tabs>
        <w:ind w:left="1440" w:hanging="360"/>
      </w:pPr>
    </w:lvl>
    <w:lvl w:ilvl="2" w:tplc="79EE342A" w:tentative="1">
      <w:start w:val="1"/>
      <w:numFmt w:val="lowerRoman"/>
      <w:lvlText w:val="%3."/>
      <w:lvlJc w:val="right"/>
      <w:pPr>
        <w:tabs>
          <w:tab w:val="num" w:pos="2160"/>
        </w:tabs>
        <w:ind w:left="2160" w:hanging="360"/>
      </w:pPr>
    </w:lvl>
    <w:lvl w:ilvl="3" w:tplc="82F439E2" w:tentative="1">
      <w:start w:val="1"/>
      <w:numFmt w:val="lowerRoman"/>
      <w:lvlText w:val="%4."/>
      <w:lvlJc w:val="right"/>
      <w:pPr>
        <w:tabs>
          <w:tab w:val="num" w:pos="2880"/>
        </w:tabs>
        <w:ind w:left="2880" w:hanging="360"/>
      </w:pPr>
    </w:lvl>
    <w:lvl w:ilvl="4" w:tplc="DCEE0EDE" w:tentative="1">
      <w:start w:val="1"/>
      <w:numFmt w:val="lowerRoman"/>
      <w:lvlText w:val="%5."/>
      <w:lvlJc w:val="right"/>
      <w:pPr>
        <w:tabs>
          <w:tab w:val="num" w:pos="3600"/>
        </w:tabs>
        <w:ind w:left="3600" w:hanging="360"/>
      </w:pPr>
    </w:lvl>
    <w:lvl w:ilvl="5" w:tplc="C8FCFDBE" w:tentative="1">
      <w:start w:val="1"/>
      <w:numFmt w:val="lowerRoman"/>
      <w:lvlText w:val="%6."/>
      <w:lvlJc w:val="right"/>
      <w:pPr>
        <w:tabs>
          <w:tab w:val="num" w:pos="4320"/>
        </w:tabs>
        <w:ind w:left="4320" w:hanging="360"/>
      </w:pPr>
    </w:lvl>
    <w:lvl w:ilvl="6" w:tplc="FDE84FF6" w:tentative="1">
      <w:start w:val="1"/>
      <w:numFmt w:val="lowerRoman"/>
      <w:lvlText w:val="%7."/>
      <w:lvlJc w:val="right"/>
      <w:pPr>
        <w:tabs>
          <w:tab w:val="num" w:pos="5040"/>
        </w:tabs>
        <w:ind w:left="5040" w:hanging="360"/>
      </w:pPr>
    </w:lvl>
    <w:lvl w:ilvl="7" w:tplc="1EF86BBC" w:tentative="1">
      <w:start w:val="1"/>
      <w:numFmt w:val="lowerRoman"/>
      <w:lvlText w:val="%8."/>
      <w:lvlJc w:val="right"/>
      <w:pPr>
        <w:tabs>
          <w:tab w:val="num" w:pos="5760"/>
        </w:tabs>
        <w:ind w:left="5760" w:hanging="360"/>
      </w:pPr>
    </w:lvl>
    <w:lvl w:ilvl="8" w:tplc="89C4C9B8" w:tentative="1">
      <w:start w:val="1"/>
      <w:numFmt w:val="lowerRoman"/>
      <w:lvlText w:val="%9."/>
      <w:lvlJc w:val="right"/>
      <w:pPr>
        <w:tabs>
          <w:tab w:val="num" w:pos="6480"/>
        </w:tabs>
        <w:ind w:left="6480" w:hanging="360"/>
      </w:pPr>
    </w:lvl>
  </w:abstractNum>
  <w:abstractNum w:abstractNumId="17" w15:restartNumberingAfterBreak="0">
    <w:nsid w:val="455A567C"/>
    <w:multiLevelType w:val="hybridMultilevel"/>
    <w:tmpl w:val="A6C44DA0"/>
    <w:lvl w:ilvl="0" w:tplc="4F6401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CC533A"/>
    <w:multiLevelType w:val="multilevel"/>
    <w:tmpl w:val="265854C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141532"/>
    <w:multiLevelType w:val="hybridMultilevel"/>
    <w:tmpl w:val="D8E6A32C"/>
    <w:lvl w:ilvl="0" w:tplc="2498386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924A0"/>
    <w:multiLevelType w:val="hybridMultilevel"/>
    <w:tmpl w:val="B00C70F2"/>
    <w:lvl w:ilvl="0" w:tplc="A83A55CA">
      <w:start w:val="2"/>
      <w:numFmt w:val="lowerRoman"/>
      <w:lvlText w:val="%1."/>
      <w:lvlJc w:val="right"/>
      <w:pPr>
        <w:tabs>
          <w:tab w:val="num" w:pos="720"/>
        </w:tabs>
        <w:ind w:left="720" w:hanging="360"/>
      </w:pPr>
    </w:lvl>
    <w:lvl w:ilvl="1" w:tplc="AA8AF582" w:tentative="1">
      <w:start w:val="1"/>
      <w:numFmt w:val="lowerRoman"/>
      <w:lvlText w:val="%2."/>
      <w:lvlJc w:val="right"/>
      <w:pPr>
        <w:tabs>
          <w:tab w:val="num" w:pos="1440"/>
        </w:tabs>
        <w:ind w:left="1440" w:hanging="360"/>
      </w:pPr>
    </w:lvl>
    <w:lvl w:ilvl="2" w:tplc="31B2F880" w:tentative="1">
      <w:start w:val="1"/>
      <w:numFmt w:val="lowerRoman"/>
      <w:lvlText w:val="%3."/>
      <w:lvlJc w:val="right"/>
      <w:pPr>
        <w:tabs>
          <w:tab w:val="num" w:pos="2160"/>
        </w:tabs>
        <w:ind w:left="2160" w:hanging="360"/>
      </w:pPr>
    </w:lvl>
    <w:lvl w:ilvl="3" w:tplc="CF16144A" w:tentative="1">
      <w:start w:val="1"/>
      <w:numFmt w:val="lowerRoman"/>
      <w:lvlText w:val="%4."/>
      <w:lvlJc w:val="right"/>
      <w:pPr>
        <w:tabs>
          <w:tab w:val="num" w:pos="2880"/>
        </w:tabs>
        <w:ind w:left="2880" w:hanging="360"/>
      </w:pPr>
    </w:lvl>
    <w:lvl w:ilvl="4" w:tplc="BA480008" w:tentative="1">
      <w:start w:val="1"/>
      <w:numFmt w:val="lowerRoman"/>
      <w:lvlText w:val="%5."/>
      <w:lvlJc w:val="right"/>
      <w:pPr>
        <w:tabs>
          <w:tab w:val="num" w:pos="3600"/>
        </w:tabs>
        <w:ind w:left="3600" w:hanging="360"/>
      </w:pPr>
    </w:lvl>
    <w:lvl w:ilvl="5" w:tplc="751073B6" w:tentative="1">
      <w:start w:val="1"/>
      <w:numFmt w:val="lowerRoman"/>
      <w:lvlText w:val="%6."/>
      <w:lvlJc w:val="right"/>
      <w:pPr>
        <w:tabs>
          <w:tab w:val="num" w:pos="4320"/>
        </w:tabs>
        <w:ind w:left="4320" w:hanging="360"/>
      </w:pPr>
    </w:lvl>
    <w:lvl w:ilvl="6" w:tplc="8278B382" w:tentative="1">
      <w:start w:val="1"/>
      <w:numFmt w:val="lowerRoman"/>
      <w:lvlText w:val="%7."/>
      <w:lvlJc w:val="right"/>
      <w:pPr>
        <w:tabs>
          <w:tab w:val="num" w:pos="5040"/>
        </w:tabs>
        <w:ind w:left="5040" w:hanging="360"/>
      </w:pPr>
    </w:lvl>
    <w:lvl w:ilvl="7" w:tplc="1F1257F4" w:tentative="1">
      <w:start w:val="1"/>
      <w:numFmt w:val="lowerRoman"/>
      <w:lvlText w:val="%8."/>
      <w:lvlJc w:val="right"/>
      <w:pPr>
        <w:tabs>
          <w:tab w:val="num" w:pos="5760"/>
        </w:tabs>
        <w:ind w:left="5760" w:hanging="360"/>
      </w:pPr>
    </w:lvl>
    <w:lvl w:ilvl="8" w:tplc="9F3C3122" w:tentative="1">
      <w:start w:val="1"/>
      <w:numFmt w:val="lowerRoman"/>
      <w:lvlText w:val="%9."/>
      <w:lvlJc w:val="right"/>
      <w:pPr>
        <w:tabs>
          <w:tab w:val="num" w:pos="6480"/>
        </w:tabs>
        <w:ind w:left="6480" w:hanging="360"/>
      </w:pPr>
    </w:lvl>
  </w:abstractNum>
  <w:abstractNum w:abstractNumId="22" w15:restartNumberingAfterBreak="0">
    <w:nsid w:val="54FF769A"/>
    <w:multiLevelType w:val="hybridMultilevel"/>
    <w:tmpl w:val="81728294"/>
    <w:lvl w:ilvl="0" w:tplc="591E2C84">
      <w:start w:val="1"/>
      <w:numFmt w:val="lowerLetter"/>
      <w:lvlText w:val="%1."/>
      <w:lvlJc w:val="left"/>
      <w:pPr>
        <w:tabs>
          <w:tab w:val="num" w:pos="720"/>
        </w:tabs>
        <w:ind w:left="720" w:hanging="360"/>
      </w:pPr>
    </w:lvl>
    <w:lvl w:ilvl="1" w:tplc="438E2BEC" w:tentative="1">
      <w:start w:val="1"/>
      <w:numFmt w:val="lowerLetter"/>
      <w:lvlText w:val="%2."/>
      <w:lvlJc w:val="left"/>
      <w:pPr>
        <w:tabs>
          <w:tab w:val="num" w:pos="1440"/>
        </w:tabs>
        <w:ind w:left="1440" w:hanging="360"/>
      </w:pPr>
    </w:lvl>
    <w:lvl w:ilvl="2" w:tplc="44FAB688" w:tentative="1">
      <w:start w:val="1"/>
      <w:numFmt w:val="lowerLetter"/>
      <w:lvlText w:val="%3."/>
      <w:lvlJc w:val="left"/>
      <w:pPr>
        <w:tabs>
          <w:tab w:val="num" w:pos="2160"/>
        </w:tabs>
        <w:ind w:left="2160" w:hanging="360"/>
      </w:pPr>
    </w:lvl>
    <w:lvl w:ilvl="3" w:tplc="22E4F9DE" w:tentative="1">
      <w:start w:val="1"/>
      <w:numFmt w:val="lowerLetter"/>
      <w:lvlText w:val="%4."/>
      <w:lvlJc w:val="left"/>
      <w:pPr>
        <w:tabs>
          <w:tab w:val="num" w:pos="2880"/>
        </w:tabs>
        <w:ind w:left="2880" w:hanging="360"/>
      </w:pPr>
    </w:lvl>
    <w:lvl w:ilvl="4" w:tplc="78CEE944" w:tentative="1">
      <w:start w:val="1"/>
      <w:numFmt w:val="lowerLetter"/>
      <w:lvlText w:val="%5."/>
      <w:lvlJc w:val="left"/>
      <w:pPr>
        <w:tabs>
          <w:tab w:val="num" w:pos="3600"/>
        </w:tabs>
        <w:ind w:left="3600" w:hanging="360"/>
      </w:pPr>
    </w:lvl>
    <w:lvl w:ilvl="5" w:tplc="61BCEF7A" w:tentative="1">
      <w:start w:val="1"/>
      <w:numFmt w:val="lowerLetter"/>
      <w:lvlText w:val="%6."/>
      <w:lvlJc w:val="left"/>
      <w:pPr>
        <w:tabs>
          <w:tab w:val="num" w:pos="4320"/>
        </w:tabs>
        <w:ind w:left="4320" w:hanging="360"/>
      </w:pPr>
    </w:lvl>
    <w:lvl w:ilvl="6" w:tplc="D4F2DA3C" w:tentative="1">
      <w:start w:val="1"/>
      <w:numFmt w:val="lowerLetter"/>
      <w:lvlText w:val="%7."/>
      <w:lvlJc w:val="left"/>
      <w:pPr>
        <w:tabs>
          <w:tab w:val="num" w:pos="5040"/>
        </w:tabs>
        <w:ind w:left="5040" w:hanging="360"/>
      </w:pPr>
    </w:lvl>
    <w:lvl w:ilvl="7" w:tplc="B51EF708" w:tentative="1">
      <w:start w:val="1"/>
      <w:numFmt w:val="lowerLetter"/>
      <w:lvlText w:val="%8."/>
      <w:lvlJc w:val="left"/>
      <w:pPr>
        <w:tabs>
          <w:tab w:val="num" w:pos="5760"/>
        </w:tabs>
        <w:ind w:left="5760" w:hanging="360"/>
      </w:pPr>
    </w:lvl>
    <w:lvl w:ilvl="8" w:tplc="8362C3F0" w:tentative="1">
      <w:start w:val="1"/>
      <w:numFmt w:val="lowerLetter"/>
      <w:lvlText w:val="%9."/>
      <w:lvlJc w:val="left"/>
      <w:pPr>
        <w:tabs>
          <w:tab w:val="num" w:pos="6480"/>
        </w:tabs>
        <w:ind w:left="6480" w:hanging="360"/>
      </w:pPr>
    </w:lvl>
  </w:abstractNum>
  <w:abstractNum w:abstractNumId="23"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632E242D"/>
    <w:multiLevelType w:val="hybridMultilevel"/>
    <w:tmpl w:val="02B8C962"/>
    <w:lvl w:ilvl="0" w:tplc="7AF0B90C">
      <w:start w:val="3"/>
      <w:numFmt w:val="lowerLetter"/>
      <w:lvlText w:val="%1."/>
      <w:lvlJc w:val="left"/>
      <w:pPr>
        <w:tabs>
          <w:tab w:val="num" w:pos="720"/>
        </w:tabs>
        <w:ind w:left="720" w:hanging="360"/>
      </w:pPr>
    </w:lvl>
    <w:lvl w:ilvl="1" w:tplc="B3266596" w:tentative="1">
      <w:start w:val="1"/>
      <w:numFmt w:val="lowerLetter"/>
      <w:lvlText w:val="%2."/>
      <w:lvlJc w:val="left"/>
      <w:pPr>
        <w:tabs>
          <w:tab w:val="num" w:pos="1440"/>
        </w:tabs>
        <w:ind w:left="1440" w:hanging="360"/>
      </w:pPr>
    </w:lvl>
    <w:lvl w:ilvl="2" w:tplc="906852BA" w:tentative="1">
      <w:start w:val="1"/>
      <w:numFmt w:val="lowerLetter"/>
      <w:lvlText w:val="%3."/>
      <w:lvlJc w:val="left"/>
      <w:pPr>
        <w:tabs>
          <w:tab w:val="num" w:pos="2160"/>
        </w:tabs>
        <w:ind w:left="2160" w:hanging="360"/>
      </w:pPr>
    </w:lvl>
    <w:lvl w:ilvl="3" w:tplc="0CF2049A" w:tentative="1">
      <w:start w:val="1"/>
      <w:numFmt w:val="lowerLetter"/>
      <w:lvlText w:val="%4."/>
      <w:lvlJc w:val="left"/>
      <w:pPr>
        <w:tabs>
          <w:tab w:val="num" w:pos="2880"/>
        </w:tabs>
        <w:ind w:left="2880" w:hanging="360"/>
      </w:pPr>
    </w:lvl>
    <w:lvl w:ilvl="4" w:tplc="E80008E0" w:tentative="1">
      <w:start w:val="1"/>
      <w:numFmt w:val="lowerLetter"/>
      <w:lvlText w:val="%5."/>
      <w:lvlJc w:val="left"/>
      <w:pPr>
        <w:tabs>
          <w:tab w:val="num" w:pos="3600"/>
        </w:tabs>
        <w:ind w:left="3600" w:hanging="360"/>
      </w:pPr>
    </w:lvl>
    <w:lvl w:ilvl="5" w:tplc="EAA2F356" w:tentative="1">
      <w:start w:val="1"/>
      <w:numFmt w:val="lowerLetter"/>
      <w:lvlText w:val="%6."/>
      <w:lvlJc w:val="left"/>
      <w:pPr>
        <w:tabs>
          <w:tab w:val="num" w:pos="4320"/>
        </w:tabs>
        <w:ind w:left="4320" w:hanging="360"/>
      </w:pPr>
    </w:lvl>
    <w:lvl w:ilvl="6" w:tplc="ADAE9CBC" w:tentative="1">
      <w:start w:val="1"/>
      <w:numFmt w:val="lowerLetter"/>
      <w:lvlText w:val="%7."/>
      <w:lvlJc w:val="left"/>
      <w:pPr>
        <w:tabs>
          <w:tab w:val="num" w:pos="5040"/>
        </w:tabs>
        <w:ind w:left="5040" w:hanging="360"/>
      </w:pPr>
    </w:lvl>
    <w:lvl w:ilvl="7" w:tplc="6CE034A4" w:tentative="1">
      <w:start w:val="1"/>
      <w:numFmt w:val="lowerLetter"/>
      <w:lvlText w:val="%8."/>
      <w:lvlJc w:val="left"/>
      <w:pPr>
        <w:tabs>
          <w:tab w:val="num" w:pos="5760"/>
        </w:tabs>
        <w:ind w:left="5760" w:hanging="360"/>
      </w:pPr>
    </w:lvl>
    <w:lvl w:ilvl="8" w:tplc="077A1542" w:tentative="1">
      <w:start w:val="1"/>
      <w:numFmt w:val="lowerLetter"/>
      <w:lvlText w:val="%9."/>
      <w:lvlJc w:val="left"/>
      <w:pPr>
        <w:tabs>
          <w:tab w:val="num" w:pos="6480"/>
        </w:tabs>
        <w:ind w:left="6480" w:hanging="360"/>
      </w:pPr>
    </w:lvl>
  </w:abstractNum>
  <w:abstractNum w:abstractNumId="25"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D005CEE"/>
    <w:multiLevelType w:val="hybridMultilevel"/>
    <w:tmpl w:val="E88AB426"/>
    <w:lvl w:ilvl="0" w:tplc="2234A236">
      <w:start w:val="1"/>
      <w:numFmt w:val="lowerRoman"/>
      <w:lvlText w:val="%1)"/>
      <w:lvlJc w:val="left"/>
      <w:pPr>
        <w:ind w:left="1080" w:hanging="720"/>
      </w:pPr>
      <w:rPr>
        <w:i/>
      </w:rPr>
    </w:lvl>
    <w:lvl w:ilvl="1" w:tplc="6C4AF426" w:tentative="1">
      <w:start w:val="1"/>
      <w:numFmt w:val="lowerLetter"/>
      <w:lvlText w:val="%2."/>
      <w:lvlJc w:val="left"/>
      <w:pPr>
        <w:ind w:left="1440" w:hanging="360"/>
      </w:pPr>
    </w:lvl>
    <w:lvl w:ilvl="2" w:tplc="ED0A2ACA" w:tentative="1">
      <w:start w:val="1"/>
      <w:numFmt w:val="lowerRoman"/>
      <w:lvlText w:val="%3."/>
      <w:lvlJc w:val="right"/>
      <w:pPr>
        <w:ind w:left="2160" w:hanging="180"/>
      </w:pPr>
    </w:lvl>
    <w:lvl w:ilvl="3" w:tplc="1332B0EA" w:tentative="1">
      <w:start w:val="1"/>
      <w:numFmt w:val="decimal"/>
      <w:lvlText w:val="%4."/>
      <w:lvlJc w:val="left"/>
      <w:pPr>
        <w:ind w:left="2880" w:hanging="360"/>
      </w:pPr>
    </w:lvl>
    <w:lvl w:ilvl="4" w:tplc="6F348CFC" w:tentative="1">
      <w:start w:val="1"/>
      <w:numFmt w:val="lowerLetter"/>
      <w:lvlText w:val="%5."/>
      <w:lvlJc w:val="left"/>
      <w:pPr>
        <w:ind w:left="3600" w:hanging="360"/>
      </w:pPr>
    </w:lvl>
    <w:lvl w:ilvl="5" w:tplc="1D548E58" w:tentative="1">
      <w:start w:val="1"/>
      <w:numFmt w:val="lowerRoman"/>
      <w:lvlText w:val="%6."/>
      <w:lvlJc w:val="right"/>
      <w:pPr>
        <w:ind w:left="4320" w:hanging="180"/>
      </w:pPr>
    </w:lvl>
    <w:lvl w:ilvl="6" w:tplc="6214F50A" w:tentative="1">
      <w:start w:val="1"/>
      <w:numFmt w:val="decimal"/>
      <w:lvlText w:val="%7."/>
      <w:lvlJc w:val="left"/>
      <w:pPr>
        <w:ind w:left="5040" w:hanging="360"/>
      </w:pPr>
    </w:lvl>
    <w:lvl w:ilvl="7" w:tplc="1260308C" w:tentative="1">
      <w:start w:val="1"/>
      <w:numFmt w:val="lowerLetter"/>
      <w:lvlText w:val="%8."/>
      <w:lvlJc w:val="left"/>
      <w:pPr>
        <w:ind w:left="5760" w:hanging="360"/>
      </w:pPr>
    </w:lvl>
    <w:lvl w:ilvl="8" w:tplc="E4AE6CC2" w:tentative="1">
      <w:start w:val="1"/>
      <w:numFmt w:val="lowerRoman"/>
      <w:lvlText w:val="%9."/>
      <w:lvlJc w:val="right"/>
      <w:pPr>
        <w:ind w:left="6480" w:hanging="180"/>
      </w:pPr>
    </w:lvl>
  </w:abstractNum>
  <w:abstractNum w:abstractNumId="27" w15:restartNumberingAfterBreak="0">
    <w:nsid w:val="71192F30"/>
    <w:multiLevelType w:val="hybridMultilevel"/>
    <w:tmpl w:val="12604198"/>
    <w:lvl w:ilvl="0" w:tplc="834A4BFA">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FB0BED"/>
    <w:multiLevelType w:val="hybridMultilevel"/>
    <w:tmpl w:val="AC385D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422B7B"/>
    <w:multiLevelType w:val="hybridMultilevel"/>
    <w:tmpl w:val="AB12712A"/>
    <w:lvl w:ilvl="0" w:tplc="D8D613A0">
      <w:start w:val="1"/>
      <w:numFmt w:val="lowerRoman"/>
      <w:lvlText w:val="%1."/>
      <w:lvlJc w:val="right"/>
      <w:pPr>
        <w:tabs>
          <w:tab w:val="num" w:pos="720"/>
        </w:tabs>
        <w:ind w:left="720" w:hanging="360"/>
      </w:pPr>
    </w:lvl>
    <w:lvl w:ilvl="1" w:tplc="3D684F70" w:tentative="1">
      <w:start w:val="1"/>
      <w:numFmt w:val="lowerRoman"/>
      <w:lvlText w:val="%2."/>
      <w:lvlJc w:val="right"/>
      <w:pPr>
        <w:tabs>
          <w:tab w:val="num" w:pos="1440"/>
        </w:tabs>
        <w:ind w:left="1440" w:hanging="360"/>
      </w:pPr>
    </w:lvl>
    <w:lvl w:ilvl="2" w:tplc="08FC1C4E" w:tentative="1">
      <w:start w:val="1"/>
      <w:numFmt w:val="lowerRoman"/>
      <w:lvlText w:val="%3."/>
      <w:lvlJc w:val="right"/>
      <w:pPr>
        <w:tabs>
          <w:tab w:val="num" w:pos="2160"/>
        </w:tabs>
        <w:ind w:left="2160" w:hanging="360"/>
      </w:pPr>
    </w:lvl>
    <w:lvl w:ilvl="3" w:tplc="48E01518" w:tentative="1">
      <w:start w:val="1"/>
      <w:numFmt w:val="lowerRoman"/>
      <w:lvlText w:val="%4."/>
      <w:lvlJc w:val="right"/>
      <w:pPr>
        <w:tabs>
          <w:tab w:val="num" w:pos="2880"/>
        </w:tabs>
        <w:ind w:left="2880" w:hanging="360"/>
      </w:pPr>
    </w:lvl>
    <w:lvl w:ilvl="4" w:tplc="BEEE233A" w:tentative="1">
      <w:start w:val="1"/>
      <w:numFmt w:val="lowerRoman"/>
      <w:lvlText w:val="%5."/>
      <w:lvlJc w:val="right"/>
      <w:pPr>
        <w:tabs>
          <w:tab w:val="num" w:pos="3600"/>
        </w:tabs>
        <w:ind w:left="3600" w:hanging="360"/>
      </w:pPr>
    </w:lvl>
    <w:lvl w:ilvl="5" w:tplc="C9DCB1B4" w:tentative="1">
      <w:start w:val="1"/>
      <w:numFmt w:val="lowerRoman"/>
      <w:lvlText w:val="%6."/>
      <w:lvlJc w:val="right"/>
      <w:pPr>
        <w:tabs>
          <w:tab w:val="num" w:pos="4320"/>
        </w:tabs>
        <w:ind w:left="4320" w:hanging="360"/>
      </w:pPr>
    </w:lvl>
    <w:lvl w:ilvl="6" w:tplc="EF5ADD3E" w:tentative="1">
      <w:start w:val="1"/>
      <w:numFmt w:val="lowerRoman"/>
      <w:lvlText w:val="%7."/>
      <w:lvlJc w:val="right"/>
      <w:pPr>
        <w:tabs>
          <w:tab w:val="num" w:pos="5040"/>
        </w:tabs>
        <w:ind w:left="5040" w:hanging="360"/>
      </w:pPr>
    </w:lvl>
    <w:lvl w:ilvl="7" w:tplc="2E5041F0" w:tentative="1">
      <w:start w:val="1"/>
      <w:numFmt w:val="lowerRoman"/>
      <w:lvlText w:val="%8."/>
      <w:lvlJc w:val="right"/>
      <w:pPr>
        <w:tabs>
          <w:tab w:val="num" w:pos="5760"/>
        </w:tabs>
        <w:ind w:left="5760" w:hanging="360"/>
      </w:pPr>
    </w:lvl>
    <w:lvl w:ilvl="8" w:tplc="161EF9BE" w:tentative="1">
      <w:start w:val="1"/>
      <w:numFmt w:val="lowerRoman"/>
      <w:lvlText w:val="%9."/>
      <w:lvlJc w:val="right"/>
      <w:pPr>
        <w:tabs>
          <w:tab w:val="num" w:pos="6480"/>
        </w:tabs>
        <w:ind w:left="6480" w:hanging="360"/>
      </w:pPr>
    </w:lvl>
  </w:abstractNum>
  <w:abstractNum w:abstractNumId="30"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9C95A7F"/>
    <w:multiLevelType w:val="hybridMultilevel"/>
    <w:tmpl w:val="15584F58"/>
    <w:lvl w:ilvl="0" w:tplc="791CBDC8">
      <w:start w:val="2"/>
      <w:numFmt w:val="lowerLetter"/>
      <w:lvlText w:val="%1."/>
      <w:lvlJc w:val="left"/>
      <w:pPr>
        <w:tabs>
          <w:tab w:val="num" w:pos="720"/>
        </w:tabs>
        <w:ind w:left="720" w:hanging="360"/>
      </w:pPr>
    </w:lvl>
    <w:lvl w:ilvl="1" w:tplc="25A6A55C" w:tentative="1">
      <w:start w:val="1"/>
      <w:numFmt w:val="lowerLetter"/>
      <w:lvlText w:val="%2."/>
      <w:lvlJc w:val="left"/>
      <w:pPr>
        <w:tabs>
          <w:tab w:val="num" w:pos="1440"/>
        </w:tabs>
        <w:ind w:left="1440" w:hanging="360"/>
      </w:pPr>
    </w:lvl>
    <w:lvl w:ilvl="2" w:tplc="4808C508" w:tentative="1">
      <w:start w:val="1"/>
      <w:numFmt w:val="lowerLetter"/>
      <w:lvlText w:val="%3."/>
      <w:lvlJc w:val="left"/>
      <w:pPr>
        <w:tabs>
          <w:tab w:val="num" w:pos="2160"/>
        </w:tabs>
        <w:ind w:left="2160" w:hanging="360"/>
      </w:pPr>
    </w:lvl>
    <w:lvl w:ilvl="3" w:tplc="7BF6EBA2" w:tentative="1">
      <w:start w:val="1"/>
      <w:numFmt w:val="lowerLetter"/>
      <w:lvlText w:val="%4."/>
      <w:lvlJc w:val="left"/>
      <w:pPr>
        <w:tabs>
          <w:tab w:val="num" w:pos="2880"/>
        </w:tabs>
        <w:ind w:left="2880" w:hanging="360"/>
      </w:pPr>
    </w:lvl>
    <w:lvl w:ilvl="4" w:tplc="43F46AC2" w:tentative="1">
      <w:start w:val="1"/>
      <w:numFmt w:val="lowerLetter"/>
      <w:lvlText w:val="%5."/>
      <w:lvlJc w:val="left"/>
      <w:pPr>
        <w:tabs>
          <w:tab w:val="num" w:pos="3600"/>
        </w:tabs>
        <w:ind w:left="3600" w:hanging="360"/>
      </w:pPr>
    </w:lvl>
    <w:lvl w:ilvl="5" w:tplc="1B9C869E" w:tentative="1">
      <w:start w:val="1"/>
      <w:numFmt w:val="lowerLetter"/>
      <w:lvlText w:val="%6."/>
      <w:lvlJc w:val="left"/>
      <w:pPr>
        <w:tabs>
          <w:tab w:val="num" w:pos="4320"/>
        </w:tabs>
        <w:ind w:left="4320" w:hanging="360"/>
      </w:pPr>
    </w:lvl>
    <w:lvl w:ilvl="6" w:tplc="DC565958" w:tentative="1">
      <w:start w:val="1"/>
      <w:numFmt w:val="lowerLetter"/>
      <w:lvlText w:val="%7."/>
      <w:lvlJc w:val="left"/>
      <w:pPr>
        <w:tabs>
          <w:tab w:val="num" w:pos="5040"/>
        </w:tabs>
        <w:ind w:left="5040" w:hanging="360"/>
      </w:pPr>
    </w:lvl>
    <w:lvl w:ilvl="7" w:tplc="1DF6C1D0" w:tentative="1">
      <w:start w:val="1"/>
      <w:numFmt w:val="lowerLetter"/>
      <w:lvlText w:val="%8."/>
      <w:lvlJc w:val="left"/>
      <w:pPr>
        <w:tabs>
          <w:tab w:val="num" w:pos="5760"/>
        </w:tabs>
        <w:ind w:left="5760" w:hanging="360"/>
      </w:pPr>
    </w:lvl>
    <w:lvl w:ilvl="8" w:tplc="FB3E3056" w:tentative="1">
      <w:start w:val="1"/>
      <w:numFmt w:val="lowerLetter"/>
      <w:lvlText w:val="%9."/>
      <w:lvlJc w:val="left"/>
      <w:pPr>
        <w:tabs>
          <w:tab w:val="num" w:pos="6480"/>
        </w:tabs>
        <w:ind w:left="6480" w:hanging="360"/>
      </w:pPr>
    </w:lvl>
  </w:abstractNum>
  <w:abstractNum w:abstractNumId="32" w15:restartNumberingAfterBreak="0">
    <w:nsid w:val="7D53205C"/>
    <w:multiLevelType w:val="hybridMultilevel"/>
    <w:tmpl w:val="A41E913A"/>
    <w:lvl w:ilvl="0" w:tplc="52EECF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25"/>
  </w:num>
  <w:num w:numId="5">
    <w:abstractNumId w:val="0"/>
  </w:num>
  <w:num w:numId="6">
    <w:abstractNumId w:val="23"/>
  </w:num>
  <w:num w:numId="7">
    <w:abstractNumId w:val="1"/>
  </w:num>
  <w:num w:numId="8">
    <w:abstractNumId w:val="18"/>
  </w:num>
  <w:num w:numId="9">
    <w:abstractNumId w:val="20"/>
  </w:num>
  <w:num w:numId="10">
    <w:abstractNumId w:val="30"/>
  </w:num>
  <w:num w:numId="11">
    <w:abstractNumId w:val="2"/>
  </w:num>
  <w:num w:numId="12">
    <w:abstractNumId w:val="6"/>
  </w:num>
  <w:num w:numId="13">
    <w:abstractNumId w:val="9"/>
  </w:num>
  <w:num w:numId="14">
    <w:abstractNumId w:val="8"/>
  </w:num>
  <w:num w:numId="15">
    <w:abstractNumId w:val="28"/>
  </w:num>
  <w:num w:numId="16">
    <w:abstractNumId w:val="19"/>
  </w:num>
  <w:num w:numId="17">
    <w:abstractNumId w:val="17"/>
  </w:num>
  <w:num w:numId="18">
    <w:abstractNumId w:val="32"/>
  </w:num>
  <w:num w:numId="19">
    <w:abstractNumId w:val="14"/>
  </w:num>
  <w:num w:numId="20">
    <w:abstractNumId w:val="29"/>
  </w:num>
  <w:num w:numId="21">
    <w:abstractNumId w:val="21"/>
  </w:num>
  <w:num w:numId="22">
    <w:abstractNumId w:val="16"/>
  </w:num>
  <w:num w:numId="23">
    <w:abstractNumId w:val="5"/>
  </w:num>
  <w:num w:numId="24">
    <w:abstractNumId w:val="22"/>
  </w:num>
  <w:num w:numId="25">
    <w:abstractNumId w:val="31"/>
  </w:num>
  <w:num w:numId="26">
    <w:abstractNumId w:val="24"/>
  </w:num>
  <w:num w:numId="27">
    <w:abstractNumId w:val="4"/>
  </w:num>
  <w:num w:numId="28">
    <w:abstractNumId w:val="26"/>
  </w:num>
  <w:num w:numId="29">
    <w:abstractNumId w:val="13"/>
  </w:num>
  <w:num w:numId="30">
    <w:abstractNumId w:val="11"/>
  </w:num>
  <w:num w:numId="31">
    <w:abstractNumId w:val="15"/>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219"/>
    <w:rsid w:val="00000804"/>
    <w:rsid w:val="00001E5A"/>
    <w:rsid w:val="000020B0"/>
    <w:rsid w:val="0000581C"/>
    <w:rsid w:val="00005D3D"/>
    <w:rsid w:val="00006E95"/>
    <w:rsid w:val="000072A0"/>
    <w:rsid w:val="00007B72"/>
    <w:rsid w:val="00007E53"/>
    <w:rsid w:val="000119F6"/>
    <w:rsid w:val="000120C0"/>
    <w:rsid w:val="000136ED"/>
    <w:rsid w:val="0001390C"/>
    <w:rsid w:val="00013AAC"/>
    <w:rsid w:val="00013DE6"/>
    <w:rsid w:val="00014C37"/>
    <w:rsid w:val="00014D80"/>
    <w:rsid w:val="00014E00"/>
    <w:rsid w:val="00014EEC"/>
    <w:rsid w:val="000154BA"/>
    <w:rsid w:val="000157D2"/>
    <w:rsid w:val="00017D74"/>
    <w:rsid w:val="00020D94"/>
    <w:rsid w:val="00021654"/>
    <w:rsid w:val="0002176C"/>
    <w:rsid w:val="00022713"/>
    <w:rsid w:val="000230CF"/>
    <w:rsid w:val="0002363B"/>
    <w:rsid w:val="00023D5F"/>
    <w:rsid w:val="00025D53"/>
    <w:rsid w:val="000268E1"/>
    <w:rsid w:val="00026A21"/>
    <w:rsid w:val="00026BC6"/>
    <w:rsid w:val="00027CE4"/>
    <w:rsid w:val="00027D82"/>
    <w:rsid w:val="00030478"/>
    <w:rsid w:val="00030747"/>
    <w:rsid w:val="0003084E"/>
    <w:rsid w:val="00030A3E"/>
    <w:rsid w:val="00030D2A"/>
    <w:rsid w:val="00031528"/>
    <w:rsid w:val="00031C02"/>
    <w:rsid w:val="000339A7"/>
    <w:rsid w:val="000344FD"/>
    <w:rsid w:val="0003486B"/>
    <w:rsid w:val="00037BDC"/>
    <w:rsid w:val="00037D7C"/>
    <w:rsid w:val="000405B1"/>
    <w:rsid w:val="00040E9A"/>
    <w:rsid w:val="000424DC"/>
    <w:rsid w:val="000429E7"/>
    <w:rsid w:val="00042E6B"/>
    <w:rsid w:val="00044EDE"/>
    <w:rsid w:val="00045404"/>
    <w:rsid w:val="000502C2"/>
    <w:rsid w:val="00050D8C"/>
    <w:rsid w:val="00051EA8"/>
    <w:rsid w:val="0005314F"/>
    <w:rsid w:val="000534FF"/>
    <w:rsid w:val="00053E26"/>
    <w:rsid w:val="00054C42"/>
    <w:rsid w:val="000550DD"/>
    <w:rsid w:val="00055965"/>
    <w:rsid w:val="00055F3D"/>
    <w:rsid w:val="00056D05"/>
    <w:rsid w:val="00056D9C"/>
    <w:rsid w:val="00056EC1"/>
    <w:rsid w:val="00057890"/>
    <w:rsid w:val="00057ACD"/>
    <w:rsid w:val="000607F0"/>
    <w:rsid w:val="000608A6"/>
    <w:rsid w:val="00060FB2"/>
    <w:rsid w:val="0006136C"/>
    <w:rsid w:val="00063358"/>
    <w:rsid w:val="000647AE"/>
    <w:rsid w:val="00064A87"/>
    <w:rsid w:val="0006553A"/>
    <w:rsid w:val="00066112"/>
    <w:rsid w:val="00067CC0"/>
    <w:rsid w:val="000717AD"/>
    <w:rsid w:val="00072B10"/>
    <w:rsid w:val="00073586"/>
    <w:rsid w:val="00073B78"/>
    <w:rsid w:val="00074ED6"/>
    <w:rsid w:val="000757B2"/>
    <w:rsid w:val="000759DB"/>
    <w:rsid w:val="000760DA"/>
    <w:rsid w:val="000764CA"/>
    <w:rsid w:val="00076A36"/>
    <w:rsid w:val="00076DD6"/>
    <w:rsid w:val="00080570"/>
    <w:rsid w:val="00080EBC"/>
    <w:rsid w:val="00081200"/>
    <w:rsid w:val="00082409"/>
    <w:rsid w:val="00082AEB"/>
    <w:rsid w:val="00083BE6"/>
    <w:rsid w:val="00085CF9"/>
    <w:rsid w:val="0009135B"/>
    <w:rsid w:val="000922D0"/>
    <w:rsid w:val="000939B1"/>
    <w:rsid w:val="000948D5"/>
    <w:rsid w:val="00094A3E"/>
    <w:rsid w:val="00095AFA"/>
    <w:rsid w:val="00096267"/>
    <w:rsid w:val="00096D5D"/>
    <w:rsid w:val="00096F22"/>
    <w:rsid w:val="0009752B"/>
    <w:rsid w:val="00097701"/>
    <w:rsid w:val="00097EC6"/>
    <w:rsid w:val="000A0338"/>
    <w:rsid w:val="000A13B2"/>
    <w:rsid w:val="000A1CC0"/>
    <w:rsid w:val="000A2C86"/>
    <w:rsid w:val="000A397D"/>
    <w:rsid w:val="000A4845"/>
    <w:rsid w:val="000A5274"/>
    <w:rsid w:val="000A5720"/>
    <w:rsid w:val="000A6291"/>
    <w:rsid w:val="000A69EB"/>
    <w:rsid w:val="000A6A53"/>
    <w:rsid w:val="000A7714"/>
    <w:rsid w:val="000B0B28"/>
    <w:rsid w:val="000B0CA6"/>
    <w:rsid w:val="000B1142"/>
    <w:rsid w:val="000B2F58"/>
    <w:rsid w:val="000B34D9"/>
    <w:rsid w:val="000B3B2F"/>
    <w:rsid w:val="000B3CA3"/>
    <w:rsid w:val="000B4B50"/>
    <w:rsid w:val="000B4C97"/>
    <w:rsid w:val="000B67F1"/>
    <w:rsid w:val="000C071D"/>
    <w:rsid w:val="000C08B1"/>
    <w:rsid w:val="000C0A51"/>
    <w:rsid w:val="000C2310"/>
    <w:rsid w:val="000C3EF3"/>
    <w:rsid w:val="000C455A"/>
    <w:rsid w:val="000C46E7"/>
    <w:rsid w:val="000C558E"/>
    <w:rsid w:val="000C5FAB"/>
    <w:rsid w:val="000C63BB"/>
    <w:rsid w:val="000C6B3E"/>
    <w:rsid w:val="000C6FAB"/>
    <w:rsid w:val="000C7314"/>
    <w:rsid w:val="000D0A65"/>
    <w:rsid w:val="000D0D91"/>
    <w:rsid w:val="000D2358"/>
    <w:rsid w:val="000D258E"/>
    <w:rsid w:val="000D2E97"/>
    <w:rsid w:val="000D33B7"/>
    <w:rsid w:val="000D3E81"/>
    <w:rsid w:val="000D68CB"/>
    <w:rsid w:val="000D6A21"/>
    <w:rsid w:val="000D7145"/>
    <w:rsid w:val="000D776C"/>
    <w:rsid w:val="000D7EB1"/>
    <w:rsid w:val="000E0E4E"/>
    <w:rsid w:val="000E1A51"/>
    <w:rsid w:val="000E1D78"/>
    <w:rsid w:val="000E1F97"/>
    <w:rsid w:val="000E2531"/>
    <w:rsid w:val="000E2C06"/>
    <w:rsid w:val="000E3186"/>
    <w:rsid w:val="000E3C92"/>
    <w:rsid w:val="000E4437"/>
    <w:rsid w:val="000E4B70"/>
    <w:rsid w:val="000E4C3A"/>
    <w:rsid w:val="000E5851"/>
    <w:rsid w:val="000E66FA"/>
    <w:rsid w:val="000E70EB"/>
    <w:rsid w:val="000E739C"/>
    <w:rsid w:val="000E78EA"/>
    <w:rsid w:val="000E7F42"/>
    <w:rsid w:val="000F173E"/>
    <w:rsid w:val="000F1C23"/>
    <w:rsid w:val="000F2120"/>
    <w:rsid w:val="000F2A3F"/>
    <w:rsid w:val="000F3408"/>
    <w:rsid w:val="000F358E"/>
    <w:rsid w:val="000F3BFC"/>
    <w:rsid w:val="000F44F4"/>
    <w:rsid w:val="000F464A"/>
    <w:rsid w:val="000F4BB6"/>
    <w:rsid w:val="000F4F1E"/>
    <w:rsid w:val="000F5272"/>
    <w:rsid w:val="000F5576"/>
    <w:rsid w:val="000F5775"/>
    <w:rsid w:val="000F60CF"/>
    <w:rsid w:val="000F7293"/>
    <w:rsid w:val="000F7A05"/>
    <w:rsid w:val="000F7A95"/>
    <w:rsid w:val="000F7AC0"/>
    <w:rsid w:val="001004E7"/>
    <w:rsid w:val="0010109E"/>
    <w:rsid w:val="00101DEB"/>
    <w:rsid w:val="001029DE"/>
    <w:rsid w:val="00103C36"/>
    <w:rsid w:val="00104110"/>
    <w:rsid w:val="00104C22"/>
    <w:rsid w:val="0010520E"/>
    <w:rsid w:val="00105338"/>
    <w:rsid w:val="001053E1"/>
    <w:rsid w:val="001075A5"/>
    <w:rsid w:val="00107B00"/>
    <w:rsid w:val="00107FC9"/>
    <w:rsid w:val="00110B52"/>
    <w:rsid w:val="00112145"/>
    <w:rsid w:val="0011264B"/>
    <w:rsid w:val="00114E51"/>
    <w:rsid w:val="00115A3C"/>
    <w:rsid w:val="00116F4E"/>
    <w:rsid w:val="00117D87"/>
    <w:rsid w:val="00117EF1"/>
    <w:rsid w:val="00120C72"/>
    <w:rsid w:val="00120F29"/>
    <w:rsid w:val="00121188"/>
    <w:rsid w:val="0012145E"/>
    <w:rsid w:val="001217A3"/>
    <w:rsid w:val="001225D6"/>
    <w:rsid w:val="00122A57"/>
    <w:rsid w:val="0012329F"/>
    <w:rsid w:val="001238FE"/>
    <w:rsid w:val="001244D8"/>
    <w:rsid w:val="00125CF2"/>
    <w:rsid w:val="001262CB"/>
    <w:rsid w:val="001264F7"/>
    <w:rsid w:val="00126EB1"/>
    <w:rsid w:val="00127390"/>
    <w:rsid w:val="00127AE7"/>
    <w:rsid w:val="0013046E"/>
    <w:rsid w:val="00130DA3"/>
    <w:rsid w:val="001310D6"/>
    <w:rsid w:val="00131426"/>
    <w:rsid w:val="00131628"/>
    <w:rsid w:val="001317EF"/>
    <w:rsid w:val="001328F5"/>
    <w:rsid w:val="00132D72"/>
    <w:rsid w:val="00133FE3"/>
    <w:rsid w:val="00134393"/>
    <w:rsid w:val="00134705"/>
    <w:rsid w:val="00134C86"/>
    <w:rsid w:val="00134D9F"/>
    <w:rsid w:val="00135573"/>
    <w:rsid w:val="001360FE"/>
    <w:rsid w:val="001362DA"/>
    <w:rsid w:val="00136856"/>
    <w:rsid w:val="00136DFB"/>
    <w:rsid w:val="00140600"/>
    <w:rsid w:val="00140B55"/>
    <w:rsid w:val="001416E8"/>
    <w:rsid w:val="00141C2B"/>
    <w:rsid w:val="001424DC"/>
    <w:rsid w:val="0014375B"/>
    <w:rsid w:val="00144D6B"/>
    <w:rsid w:val="00145359"/>
    <w:rsid w:val="00145B6E"/>
    <w:rsid w:val="00145C95"/>
    <w:rsid w:val="00145D14"/>
    <w:rsid w:val="00146364"/>
    <w:rsid w:val="00146784"/>
    <w:rsid w:val="00147B15"/>
    <w:rsid w:val="0015050F"/>
    <w:rsid w:val="0015137C"/>
    <w:rsid w:val="001513AF"/>
    <w:rsid w:val="0015180A"/>
    <w:rsid w:val="00151A72"/>
    <w:rsid w:val="0015260A"/>
    <w:rsid w:val="001535F4"/>
    <w:rsid w:val="00153863"/>
    <w:rsid w:val="00154279"/>
    <w:rsid w:val="001548B3"/>
    <w:rsid w:val="001553BA"/>
    <w:rsid w:val="001557C9"/>
    <w:rsid w:val="00155DC7"/>
    <w:rsid w:val="00156B5B"/>
    <w:rsid w:val="00157850"/>
    <w:rsid w:val="00157B15"/>
    <w:rsid w:val="0015AD0C"/>
    <w:rsid w:val="0016080A"/>
    <w:rsid w:val="0016208E"/>
    <w:rsid w:val="001622C3"/>
    <w:rsid w:val="00163015"/>
    <w:rsid w:val="00163804"/>
    <w:rsid w:val="00165EB4"/>
    <w:rsid w:val="001667FB"/>
    <w:rsid w:val="001670D8"/>
    <w:rsid w:val="00167322"/>
    <w:rsid w:val="001676EE"/>
    <w:rsid w:val="00171688"/>
    <w:rsid w:val="0017198D"/>
    <w:rsid w:val="00171C56"/>
    <w:rsid w:val="00172834"/>
    <w:rsid w:val="00172C08"/>
    <w:rsid w:val="00173C79"/>
    <w:rsid w:val="001747B5"/>
    <w:rsid w:val="00174910"/>
    <w:rsid w:val="00174B73"/>
    <w:rsid w:val="00174E3F"/>
    <w:rsid w:val="001751D4"/>
    <w:rsid w:val="00175F4E"/>
    <w:rsid w:val="0017785B"/>
    <w:rsid w:val="00177F0B"/>
    <w:rsid w:val="001800BE"/>
    <w:rsid w:val="001816B4"/>
    <w:rsid w:val="00182079"/>
    <w:rsid w:val="00182241"/>
    <w:rsid w:val="00182337"/>
    <w:rsid w:val="00182639"/>
    <w:rsid w:val="00183477"/>
    <w:rsid w:val="0018453C"/>
    <w:rsid w:val="00184869"/>
    <w:rsid w:val="001857C9"/>
    <w:rsid w:val="0018653F"/>
    <w:rsid w:val="00186B49"/>
    <w:rsid w:val="0019040A"/>
    <w:rsid w:val="00190ABE"/>
    <w:rsid w:val="001911FE"/>
    <w:rsid w:val="001918BB"/>
    <w:rsid w:val="00191DE8"/>
    <w:rsid w:val="00192165"/>
    <w:rsid w:val="00192AE0"/>
    <w:rsid w:val="00192D96"/>
    <w:rsid w:val="00193C74"/>
    <w:rsid w:val="00194116"/>
    <w:rsid w:val="00194FFF"/>
    <w:rsid w:val="001954D9"/>
    <w:rsid w:val="0019560C"/>
    <w:rsid w:val="0019589A"/>
    <w:rsid w:val="001A08A5"/>
    <w:rsid w:val="001A13E9"/>
    <w:rsid w:val="001A2180"/>
    <w:rsid w:val="001A38F4"/>
    <w:rsid w:val="001A4D21"/>
    <w:rsid w:val="001A53C3"/>
    <w:rsid w:val="001A71C9"/>
    <w:rsid w:val="001A7B8A"/>
    <w:rsid w:val="001B03FA"/>
    <w:rsid w:val="001B10E6"/>
    <w:rsid w:val="001B1610"/>
    <w:rsid w:val="001B2BB0"/>
    <w:rsid w:val="001B2F78"/>
    <w:rsid w:val="001B348D"/>
    <w:rsid w:val="001B4239"/>
    <w:rsid w:val="001B4F6E"/>
    <w:rsid w:val="001B54F9"/>
    <w:rsid w:val="001B5EBD"/>
    <w:rsid w:val="001B5F10"/>
    <w:rsid w:val="001B6C79"/>
    <w:rsid w:val="001B6D44"/>
    <w:rsid w:val="001B7AE1"/>
    <w:rsid w:val="001C057B"/>
    <w:rsid w:val="001C0CF3"/>
    <w:rsid w:val="001C202B"/>
    <w:rsid w:val="001C20AD"/>
    <w:rsid w:val="001C2D4B"/>
    <w:rsid w:val="001C2DE0"/>
    <w:rsid w:val="001C2FF1"/>
    <w:rsid w:val="001C3630"/>
    <w:rsid w:val="001C3EDE"/>
    <w:rsid w:val="001C4C13"/>
    <w:rsid w:val="001C4D7F"/>
    <w:rsid w:val="001C50A4"/>
    <w:rsid w:val="001C63E1"/>
    <w:rsid w:val="001C64E4"/>
    <w:rsid w:val="001C6589"/>
    <w:rsid w:val="001D00C7"/>
    <w:rsid w:val="001D00FC"/>
    <w:rsid w:val="001D3000"/>
    <w:rsid w:val="001D30A8"/>
    <w:rsid w:val="001D3DD1"/>
    <w:rsid w:val="001D44A2"/>
    <w:rsid w:val="001D472F"/>
    <w:rsid w:val="001D5517"/>
    <w:rsid w:val="001D68F7"/>
    <w:rsid w:val="001D7B44"/>
    <w:rsid w:val="001E0313"/>
    <w:rsid w:val="001E1D63"/>
    <w:rsid w:val="001E2709"/>
    <w:rsid w:val="001E2919"/>
    <w:rsid w:val="001E3575"/>
    <w:rsid w:val="001E3CBE"/>
    <w:rsid w:val="001E46AD"/>
    <w:rsid w:val="001E622C"/>
    <w:rsid w:val="001E6BE6"/>
    <w:rsid w:val="001E6D19"/>
    <w:rsid w:val="001F036B"/>
    <w:rsid w:val="001F051D"/>
    <w:rsid w:val="001F09FA"/>
    <w:rsid w:val="001F1A18"/>
    <w:rsid w:val="001F217B"/>
    <w:rsid w:val="001F28C3"/>
    <w:rsid w:val="001F292F"/>
    <w:rsid w:val="001F3622"/>
    <w:rsid w:val="001F3A97"/>
    <w:rsid w:val="001F3E52"/>
    <w:rsid w:val="001F6D26"/>
    <w:rsid w:val="00200F2A"/>
    <w:rsid w:val="002019FC"/>
    <w:rsid w:val="00201E61"/>
    <w:rsid w:val="00202AB2"/>
    <w:rsid w:val="00203E4A"/>
    <w:rsid w:val="00203F15"/>
    <w:rsid w:val="00203FD2"/>
    <w:rsid w:val="002048E4"/>
    <w:rsid w:val="00204D60"/>
    <w:rsid w:val="00204DF7"/>
    <w:rsid w:val="0020572E"/>
    <w:rsid w:val="00205A26"/>
    <w:rsid w:val="00205E45"/>
    <w:rsid w:val="0020611F"/>
    <w:rsid w:val="00206589"/>
    <w:rsid w:val="00207398"/>
    <w:rsid w:val="002077DB"/>
    <w:rsid w:val="00207A3E"/>
    <w:rsid w:val="00210531"/>
    <w:rsid w:val="00210A6E"/>
    <w:rsid w:val="00210C50"/>
    <w:rsid w:val="002116E8"/>
    <w:rsid w:val="00212114"/>
    <w:rsid w:val="00212143"/>
    <w:rsid w:val="0021259A"/>
    <w:rsid w:val="00213663"/>
    <w:rsid w:val="00214379"/>
    <w:rsid w:val="0021492D"/>
    <w:rsid w:val="00214D18"/>
    <w:rsid w:val="00214FCB"/>
    <w:rsid w:val="0021756D"/>
    <w:rsid w:val="00217823"/>
    <w:rsid w:val="00220473"/>
    <w:rsid w:val="00221E3B"/>
    <w:rsid w:val="00221EC7"/>
    <w:rsid w:val="00221FC5"/>
    <w:rsid w:val="0022269F"/>
    <w:rsid w:val="0022308B"/>
    <w:rsid w:val="00225874"/>
    <w:rsid w:val="00225DBD"/>
    <w:rsid w:val="002269DE"/>
    <w:rsid w:val="00226D5F"/>
    <w:rsid w:val="0022721A"/>
    <w:rsid w:val="002276F1"/>
    <w:rsid w:val="00230584"/>
    <w:rsid w:val="00230C82"/>
    <w:rsid w:val="002310B3"/>
    <w:rsid w:val="002314D2"/>
    <w:rsid w:val="00231C21"/>
    <w:rsid w:val="002320EB"/>
    <w:rsid w:val="002321F7"/>
    <w:rsid w:val="00235BE0"/>
    <w:rsid w:val="00235D24"/>
    <w:rsid w:val="0023686C"/>
    <w:rsid w:val="00236C79"/>
    <w:rsid w:val="0023745D"/>
    <w:rsid w:val="00237E6E"/>
    <w:rsid w:val="002409BD"/>
    <w:rsid w:val="00241095"/>
    <w:rsid w:val="002419A7"/>
    <w:rsid w:val="00241C3C"/>
    <w:rsid w:val="00242152"/>
    <w:rsid w:val="002424AA"/>
    <w:rsid w:val="002426CC"/>
    <w:rsid w:val="0024299D"/>
    <w:rsid w:val="00242B33"/>
    <w:rsid w:val="00242DBE"/>
    <w:rsid w:val="002443C7"/>
    <w:rsid w:val="00244C83"/>
    <w:rsid w:val="00245041"/>
    <w:rsid w:val="00245B2A"/>
    <w:rsid w:val="00246100"/>
    <w:rsid w:val="00246AF6"/>
    <w:rsid w:val="00246F1E"/>
    <w:rsid w:val="00247A9E"/>
    <w:rsid w:val="00247BA8"/>
    <w:rsid w:val="00247BBE"/>
    <w:rsid w:val="002501E0"/>
    <w:rsid w:val="002503F3"/>
    <w:rsid w:val="0025040A"/>
    <w:rsid w:val="0025179D"/>
    <w:rsid w:val="00251A60"/>
    <w:rsid w:val="00251F68"/>
    <w:rsid w:val="00252947"/>
    <w:rsid w:val="002546A7"/>
    <w:rsid w:val="0025610F"/>
    <w:rsid w:val="002578B8"/>
    <w:rsid w:val="00257DC0"/>
    <w:rsid w:val="00260413"/>
    <w:rsid w:val="00261590"/>
    <w:rsid w:val="00261845"/>
    <w:rsid w:val="002620DC"/>
    <w:rsid w:val="00262795"/>
    <w:rsid w:val="00262D4D"/>
    <w:rsid w:val="00263203"/>
    <w:rsid w:val="00263385"/>
    <w:rsid w:val="002638B6"/>
    <w:rsid w:val="00263A4A"/>
    <w:rsid w:val="00263D7F"/>
    <w:rsid w:val="00264B4D"/>
    <w:rsid w:val="00264CFE"/>
    <w:rsid w:val="00264EFC"/>
    <w:rsid w:val="002658E4"/>
    <w:rsid w:val="00265E87"/>
    <w:rsid w:val="00266D42"/>
    <w:rsid w:val="00271957"/>
    <w:rsid w:val="00272C8B"/>
    <w:rsid w:val="00273402"/>
    <w:rsid w:val="002736AD"/>
    <w:rsid w:val="00274A46"/>
    <w:rsid w:val="00275625"/>
    <w:rsid w:val="00276B2D"/>
    <w:rsid w:val="0027750F"/>
    <w:rsid w:val="002777B2"/>
    <w:rsid w:val="00277E32"/>
    <w:rsid w:val="00280E70"/>
    <w:rsid w:val="002830CC"/>
    <w:rsid w:val="002869BF"/>
    <w:rsid w:val="00287140"/>
    <w:rsid w:val="00287275"/>
    <w:rsid w:val="00290204"/>
    <w:rsid w:val="00291EA0"/>
    <w:rsid w:val="00292947"/>
    <w:rsid w:val="00292CA6"/>
    <w:rsid w:val="00293304"/>
    <w:rsid w:val="00293C39"/>
    <w:rsid w:val="00293F46"/>
    <w:rsid w:val="002953B6"/>
    <w:rsid w:val="0029557B"/>
    <w:rsid w:val="00296583"/>
    <w:rsid w:val="00296C1E"/>
    <w:rsid w:val="00297133"/>
    <w:rsid w:val="002A0188"/>
    <w:rsid w:val="002A02BA"/>
    <w:rsid w:val="002A05A3"/>
    <w:rsid w:val="002A0C71"/>
    <w:rsid w:val="002A182D"/>
    <w:rsid w:val="002A1CAF"/>
    <w:rsid w:val="002A1EDD"/>
    <w:rsid w:val="002A3808"/>
    <w:rsid w:val="002A4433"/>
    <w:rsid w:val="002A447C"/>
    <w:rsid w:val="002A55E3"/>
    <w:rsid w:val="002A5BA6"/>
    <w:rsid w:val="002A5F48"/>
    <w:rsid w:val="002A678D"/>
    <w:rsid w:val="002A6811"/>
    <w:rsid w:val="002A715C"/>
    <w:rsid w:val="002A7D2A"/>
    <w:rsid w:val="002A7FA1"/>
    <w:rsid w:val="002B1088"/>
    <w:rsid w:val="002B1B83"/>
    <w:rsid w:val="002B1C0D"/>
    <w:rsid w:val="002B2FBF"/>
    <w:rsid w:val="002B3410"/>
    <w:rsid w:val="002B3532"/>
    <w:rsid w:val="002B393F"/>
    <w:rsid w:val="002B4CC3"/>
    <w:rsid w:val="002B4CF8"/>
    <w:rsid w:val="002B586A"/>
    <w:rsid w:val="002B7086"/>
    <w:rsid w:val="002B7745"/>
    <w:rsid w:val="002B7B8C"/>
    <w:rsid w:val="002BD7AD"/>
    <w:rsid w:val="002C1065"/>
    <w:rsid w:val="002C1FA2"/>
    <w:rsid w:val="002C2FE3"/>
    <w:rsid w:val="002C3A4E"/>
    <w:rsid w:val="002C3AF6"/>
    <w:rsid w:val="002C46F2"/>
    <w:rsid w:val="002C5811"/>
    <w:rsid w:val="002C595A"/>
    <w:rsid w:val="002C5C39"/>
    <w:rsid w:val="002D0996"/>
    <w:rsid w:val="002D0D07"/>
    <w:rsid w:val="002D1552"/>
    <w:rsid w:val="002D20BF"/>
    <w:rsid w:val="002D2CCE"/>
    <w:rsid w:val="002D2EED"/>
    <w:rsid w:val="002D3C4D"/>
    <w:rsid w:val="002D4760"/>
    <w:rsid w:val="002D5145"/>
    <w:rsid w:val="002D6807"/>
    <w:rsid w:val="002D6830"/>
    <w:rsid w:val="002D7021"/>
    <w:rsid w:val="002D759F"/>
    <w:rsid w:val="002E0327"/>
    <w:rsid w:val="002E0BC9"/>
    <w:rsid w:val="002E10FD"/>
    <w:rsid w:val="002E1882"/>
    <w:rsid w:val="002E1AB3"/>
    <w:rsid w:val="002E2B1F"/>
    <w:rsid w:val="002E317A"/>
    <w:rsid w:val="002E34E6"/>
    <w:rsid w:val="002E3B26"/>
    <w:rsid w:val="002E4F47"/>
    <w:rsid w:val="002E6424"/>
    <w:rsid w:val="002E785D"/>
    <w:rsid w:val="002F046D"/>
    <w:rsid w:val="002F27EA"/>
    <w:rsid w:val="002F2D3C"/>
    <w:rsid w:val="002F2E45"/>
    <w:rsid w:val="002F3A8A"/>
    <w:rsid w:val="002F41DF"/>
    <w:rsid w:val="002F6523"/>
    <w:rsid w:val="002F762E"/>
    <w:rsid w:val="002F79B0"/>
    <w:rsid w:val="00300D1F"/>
    <w:rsid w:val="00301A3F"/>
    <w:rsid w:val="003030E2"/>
    <w:rsid w:val="0030328C"/>
    <w:rsid w:val="003032C2"/>
    <w:rsid w:val="0030405A"/>
    <w:rsid w:val="0030585A"/>
    <w:rsid w:val="00305AD4"/>
    <w:rsid w:val="00306ACF"/>
    <w:rsid w:val="0030734F"/>
    <w:rsid w:val="0031169B"/>
    <w:rsid w:val="003117C1"/>
    <w:rsid w:val="00311DDC"/>
    <w:rsid w:val="003125C8"/>
    <w:rsid w:val="003138FB"/>
    <w:rsid w:val="00313F40"/>
    <w:rsid w:val="00314FF3"/>
    <w:rsid w:val="00315A0A"/>
    <w:rsid w:val="00315CF2"/>
    <w:rsid w:val="00317F40"/>
    <w:rsid w:val="00320B04"/>
    <w:rsid w:val="00321EEF"/>
    <w:rsid w:val="00322EBE"/>
    <w:rsid w:val="003237B2"/>
    <w:rsid w:val="00323933"/>
    <w:rsid w:val="003262F8"/>
    <w:rsid w:val="00327092"/>
    <w:rsid w:val="00327DD1"/>
    <w:rsid w:val="0033062E"/>
    <w:rsid w:val="00331F4F"/>
    <w:rsid w:val="00334D42"/>
    <w:rsid w:val="0033584F"/>
    <w:rsid w:val="0034133C"/>
    <w:rsid w:val="0034197E"/>
    <w:rsid w:val="00341CD1"/>
    <w:rsid w:val="00342369"/>
    <w:rsid w:val="003440CA"/>
    <w:rsid w:val="003443B3"/>
    <w:rsid w:val="003463CD"/>
    <w:rsid w:val="003465C4"/>
    <w:rsid w:val="003468C9"/>
    <w:rsid w:val="00346917"/>
    <w:rsid w:val="00346D5D"/>
    <w:rsid w:val="00347600"/>
    <w:rsid w:val="00347B3A"/>
    <w:rsid w:val="0035006E"/>
    <w:rsid w:val="003506D7"/>
    <w:rsid w:val="0035200A"/>
    <w:rsid w:val="00354C86"/>
    <w:rsid w:val="00354CD0"/>
    <w:rsid w:val="003556BC"/>
    <w:rsid w:val="003564CC"/>
    <w:rsid w:val="003569AB"/>
    <w:rsid w:val="00356FC3"/>
    <w:rsid w:val="00357F3A"/>
    <w:rsid w:val="00360959"/>
    <w:rsid w:val="00360DEF"/>
    <w:rsid w:val="003610BE"/>
    <w:rsid w:val="00362988"/>
    <w:rsid w:val="003640DF"/>
    <w:rsid w:val="003649DB"/>
    <w:rsid w:val="00367542"/>
    <w:rsid w:val="00367FCA"/>
    <w:rsid w:val="003701EB"/>
    <w:rsid w:val="00371CE2"/>
    <w:rsid w:val="00372F89"/>
    <w:rsid w:val="00373254"/>
    <w:rsid w:val="00373F32"/>
    <w:rsid w:val="00374005"/>
    <w:rsid w:val="0037462F"/>
    <w:rsid w:val="00375230"/>
    <w:rsid w:val="0037674E"/>
    <w:rsid w:val="00376E00"/>
    <w:rsid w:val="00377F60"/>
    <w:rsid w:val="00377FE0"/>
    <w:rsid w:val="0038118E"/>
    <w:rsid w:val="003813A6"/>
    <w:rsid w:val="0038166B"/>
    <w:rsid w:val="00382277"/>
    <w:rsid w:val="0038354B"/>
    <w:rsid w:val="003836C5"/>
    <w:rsid w:val="00384179"/>
    <w:rsid w:val="00384242"/>
    <w:rsid w:val="00384354"/>
    <w:rsid w:val="003844B3"/>
    <w:rsid w:val="003851E6"/>
    <w:rsid w:val="00385597"/>
    <w:rsid w:val="00385718"/>
    <w:rsid w:val="00385D77"/>
    <w:rsid w:val="003871DE"/>
    <w:rsid w:val="003874EF"/>
    <w:rsid w:val="00387504"/>
    <w:rsid w:val="00387E9B"/>
    <w:rsid w:val="00391064"/>
    <w:rsid w:val="003917C8"/>
    <w:rsid w:val="003922FA"/>
    <w:rsid w:val="003934DF"/>
    <w:rsid w:val="0039394B"/>
    <w:rsid w:val="00395BB8"/>
    <w:rsid w:val="00396054"/>
    <w:rsid w:val="00397708"/>
    <w:rsid w:val="00397813"/>
    <w:rsid w:val="00397A01"/>
    <w:rsid w:val="003A060F"/>
    <w:rsid w:val="003A07E9"/>
    <w:rsid w:val="003A0888"/>
    <w:rsid w:val="003A28C0"/>
    <w:rsid w:val="003A2A7B"/>
    <w:rsid w:val="003A360C"/>
    <w:rsid w:val="003A39FA"/>
    <w:rsid w:val="003A42B0"/>
    <w:rsid w:val="003A58AD"/>
    <w:rsid w:val="003A6786"/>
    <w:rsid w:val="003A6CC6"/>
    <w:rsid w:val="003A6E19"/>
    <w:rsid w:val="003B0933"/>
    <w:rsid w:val="003B30A3"/>
    <w:rsid w:val="003B3C87"/>
    <w:rsid w:val="003B464D"/>
    <w:rsid w:val="003B4700"/>
    <w:rsid w:val="003B4EE9"/>
    <w:rsid w:val="003B5C6C"/>
    <w:rsid w:val="003B6C0F"/>
    <w:rsid w:val="003B7007"/>
    <w:rsid w:val="003B7139"/>
    <w:rsid w:val="003B7DFA"/>
    <w:rsid w:val="003C1FF6"/>
    <w:rsid w:val="003C2103"/>
    <w:rsid w:val="003C2233"/>
    <w:rsid w:val="003C32B1"/>
    <w:rsid w:val="003C32B7"/>
    <w:rsid w:val="003C35A1"/>
    <w:rsid w:val="003C3A9D"/>
    <w:rsid w:val="003C40E2"/>
    <w:rsid w:val="003C4EDF"/>
    <w:rsid w:val="003C51CA"/>
    <w:rsid w:val="003C59EF"/>
    <w:rsid w:val="003D0812"/>
    <w:rsid w:val="003D098B"/>
    <w:rsid w:val="003D0E7F"/>
    <w:rsid w:val="003D110B"/>
    <w:rsid w:val="003D166E"/>
    <w:rsid w:val="003D1DE3"/>
    <w:rsid w:val="003D225E"/>
    <w:rsid w:val="003D2A6A"/>
    <w:rsid w:val="003D37EF"/>
    <w:rsid w:val="003D3A5A"/>
    <w:rsid w:val="003D3BAC"/>
    <w:rsid w:val="003D49A7"/>
    <w:rsid w:val="003D56A1"/>
    <w:rsid w:val="003D78CD"/>
    <w:rsid w:val="003E03E6"/>
    <w:rsid w:val="003E24A4"/>
    <w:rsid w:val="003E3B2A"/>
    <w:rsid w:val="003E3D3C"/>
    <w:rsid w:val="003E3F32"/>
    <w:rsid w:val="003E3F7F"/>
    <w:rsid w:val="003E4140"/>
    <w:rsid w:val="003E4B69"/>
    <w:rsid w:val="003E5253"/>
    <w:rsid w:val="003E638D"/>
    <w:rsid w:val="003E63D0"/>
    <w:rsid w:val="003E6DE5"/>
    <w:rsid w:val="003E75BE"/>
    <w:rsid w:val="003F0DFB"/>
    <w:rsid w:val="003F171F"/>
    <w:rsid w:val="003F1811"/>
    <w:rsid w:val="003F1B33"/>
    <w:rsid w:val="003F1BD2"/>
    <w:rsid w:val="003F1CCD"/>
    <w:rsid w:val="003F2B6C"/>
    <w:rsid w:val="003F34F6"/>
    <w:rsid w:val="003F3B8B"/>
    <w:rsid w:val="003F41F0"/>
    <w:rsid w:val="003F4801"/>
    <w:rsid w:val="003F4CE0"/>
    <w:rsid w:val="003F4E7D"/>
    <w:rsid w:val="003F5F86"/>
    <w:rsid w:val="003F6363"/>
    <w:rsid w:val="003F64E7"/>
    <w:rsid w:val="003F6870"/>
    <w:rsid w:val="003F70F0"/>
    <w:rsid w:val="003F798B"/>
    <w:rsid w:val="003F7E00"/>
    <w:rsid w:val="00400111"/>
    <w:rsid w:val="00400261"/>
    <w:rsid w:val="00402654"/>
    <w:rsid w:val="00403B43"/>
    <w:rsid w:val="004050D9"/>
    <w:rsid w:val="004056A9"/>
    <w:rsid w:val="004066E9"/>
    <w:rsid w:val="004074E6"/>
    <w:rsid w:val="0040758B"/>
    <w:rsid w:val="00407702"/>
    <w:rsid w:val="004108F6"/>
    <w:rsid w:val="00411134"/>
    <w:rsid w:val="00411CE6"/>
    <w:rsid w:val="004127E4"/>
    <w:rsid w:val="00412A86"/>
    <w:rsid w:val="00413184"/>
    <w:rsid w:val="00413B96"/>
    <w:rsid w:val="00413BB4"/>
    <w:rsid w:val="00413FA7"/>
    <w:rsid w:val="00414226"/>
    <w:rsid w:val="0041490B"/>
    <w:rsid w:val="00414AE1"/>
    <w:rsid w:val="0041558E"/>
    <w:rsid w:val="00415D94"/>
    <w:rsid w:val="004162CD"/>
    <w:rsid w:val="004166ED"/>
    <w:rsid w:val="00416BCE"/>
    <w:rsid w:val="00417302"/>
    <w:rsid w:val="00420124"/>
    <w:rsid w:val="0042105E"/>
    <w:rsid w:val="00421D75"/>
    <w:rsid w:val="0042214B"/>
    <w:rsid w:val="00422BE9"/>
    <w:rsid w:val="004252A1"/>
    <w:rsid w:val="00426482"/>
    <w:rsid w:val="00431688"/>
    <w:rsid w:val="0043171B"/>
    <w:rsid w:val="00431A11"/>
    <w:rsid w:val="00432482"/>
    <w:rsid w:val="00432568"/>
    <w:rsid w:val="004332E5"/>
    <w:rsid w:val="00433882"/>
    <w:rsid w:val="00434281"/>
    <w:rsid w:val="004348AB"/>
    <w:rsid w:val="004350C9"/>
    <w:rsid w:val="00435514"/>
    <w:rsid w:val="0043566E"/>
    <w:rsid w:val="00435966"/>
    <w:rsid w:val="00435FFF"/>
    <w:rsid w:val="0043603C"/>
    <w:rsid w:val="004365AF"/>
    <w:rsid w:val="00436797"/>
    <w:rsid w:val="00436A0E"/>
    <w:rsid w:val="00436BE0"/>
    <w:rsid w:val="00440CA2"/>
    <w:rsid w:val="00440D13"/>
    <w:rsid w:val="0044301C"/>
    <w:rsid w:val="00443AB3"/>
    <w:rsid w:val="00443E7F"/>
    <w:rsid w:val="00444317"/>
    <w:rsid w:val="00445511"/>
    <w:rsid w:val="004458B6"/>
    <w:rsid w:val="00445A39"/>
    <w:rsid w:val="00445CAF"/>
    <w:rsid w:val="00447A2F"/>
    <w:rsid w:val="00450598"/>
    <w:rsid w:val="00450903"/>
    <w:rsid w:val="00450C0D"/>
    <w:rsid w:val="00451135"/>
    <w:rsid w:val="004519EB"/>
    <w:rsid w:val="0045273B"/>
    <w:rsid w:val="00453F95"/>
    <w:rsid w:val="00453FF3"/>
    <w:rsid w:val="00454ADE"/>
    <w:rsid w:val="0045551F"/>
    <w:rsid w:val="0045692F"/>
    <w:rsid w:val="004569BE"/>
    <w:rsid w:val="00457881"/>
    <w:rsid w:val="00460856"/>
    <w:rsid w:val="00461011"/>
    <w:rsid w:val="0046148E"/>
    <w:rsid w:val="00461D37"/>
    <w:rsid w:val="00462005"/>
    <w:rsid w:val="004629E3"/>
    <w:rsid w:val="00463A9A"/>
    <w:rsid w:val="00463AAF"/>
    <w:rsid w:val="00464E19"/>
    <w:rsid w:val="00465A2F"/>
    <w:rsid w:val="00465AF1"/>
    <w:rsid w:val="00465C38"/>
    <w:rsid w:val="0046700D"/>
    <w:rsid w:val="00471D44"/>
    <w:rsid w:val="004729F3"/>
    <w:rsid w:val="00474BF0"/>
    <w:rsid w:val="00474E93"/>
    <w:rsid w:val="00475776"/>
    <w:rsid w:val="0047592E"/>
    <w:rsid w:val="004765C2"/>
    <w:rsid w:val="004767D5"/>
    <w:rsid w:val="00476E52"/>
    <w:rsid w:val="00476E8F"/>
    <w:rsid w:val="004775C7"/>
    <w:rsid w:val="00480343"/>
    <w:rsid w:val="00481D12"/>
    <w:rsid w:val="00481F08"/>
    <w:rsid w:val="00482165"/>
    <w:rsid w:val="00482571"/>
    <w:rsid w:val="004853A1"/>
    <w:rsid w:val="00487178"/>
    <w:rsid w:val="004871A8"/>
    <w:rsid w:val="0048744C"/>
    <w:rsid w:val="004914BE"/>
    <w:rsid w:val="00491DCF"/>
    <w:rsid w:val="00491E08"/>
    <w:rsid w:val="0049256E"/>
    <w:rsid w:val="0049434C"/>
    <w:rsid w:val="00494C11"/>
    <w:rsid w:val="00495233"/>
    <w:rsid w:val="00495AF9"/>
    <w:rsid w:val="004967F4"/>
    <w:rsid w:val="004974D6"/>
    <w:rsid w:val="00497F0A"/>
    <w:rsid w:val="004A0301"/>
    <w:rsid w:val="004A0858"/>
    <w:rsid w:val="004A1C01"/>
    <w:rsid w:val="004A2279"/>
    <w:rsid w:val="004A2468"/>
    <w:rsid w:val="004A3072"/>
    <w:rsid w:val="004A3182"/>
    <w:rsid w:val="004A4F3A"/>
    <w:rsid w:val="004A557F"/>
    <w:rsid w:val="004A6EFB"/>
    <w:rsid w:val="004A6F63"/>
    <w:rsid w:val="004A7613"/>
    <w:rsid w:val="004B0A7F"/>
    <w:rsid w:val="004B1AF6"/>
    <w:rsid w:val="004B2B6C"/>
    <w:rsid w:val="004B2CAE"/>
    <w:rsid w:val="004B3389"/>
    <w:rsid w:val="004B3419"/>
    <w:rsid w:val="004B50C2"/>
    <w:rsid w:val="004B546B"/>
    <w:rsid w:val="004B5906"/>
    <w:rsid w:val="004B5CC2"/>
    <w:rsid w:val="004B68A1"/>
    <w:rsid w:val="004B68A4"/>
    <w:rsid w:val="004C0964"/>
    <w:rsid w:val="004C0CDA"/>
    <w:rsid w:val="004C3373"/>
    <w:rsid w:val="004C36E2"/>
    <w:rsid w:val="004C3D6C"/>
    <w:rsid w:val="004C44AB"/>
    <w:rsid w:val="004C499C"/>
    <w:rsid w:val="004C4AF7"/>
    <w:rsid w:val="004C6318"/>
    <w:rsid w:val="004C6A1B"/>
    <w:rsid w:val="004C6C73"/>
    <w:rsid w:val="004C6DC7"/>
    <w:rsid w:val="004C6FD4"/>
    <w:rsid w:val="004C7FD8"/>
    <w:rsid w:val="004D01C5"/>
    <w:rsid w:val="004D0D6D"/>
    <w:rsid w:val="004D7B5B"/>
    <w:rsid w:val="004E000E"/>
    <w:rsid w:val="004E142F"/>
    <w:rsid w:val="004E2277"/>
    <w:rsid w:val="004E2D16"/>
    <w:rsid w:val="004E2D17"/>
    <w:rsid w:val="004E307E"/>
    <w:rsid w:val="004E4CC6"/>
    <w:rsid w:val="004E546E"/>
    <w:rsid w:val="004E5A6E"/>
    <w:rsid w:val="004E6192"/>
    <w:rsid w:val="004E6DDF"/>
    <w:rsid w:val="004F07B9"/>
    <w:rsid w:val="004F090C"/>
    <w:rsid w:val="004F09FE"/>
    <w:rsid w:val="004F0A44"/>
    <w:rsid w:val="004F1EED"/>
    <w:rsid w:val="004F5114"/>
    <w:rsid w:val="004F51C9"/>
    <w:rsid w:val="004F6857"/>
    <w:rsid w:val="004F6DA3"/>
    <w:rsid w:val="004F775E"/>
    <w:rsid w:val="004F7DDA"/>
    <w:rsid w:val="00500017"/>
    <w:rsid w:val="00500460"/>
    <w:rsid w:val="0050071C"/>
    <w:rsid w:val="00501007"/>
    <w:rsid w:val="00501034"/>
    <w:rsid w:val="00502101"/>
    <w:rsid w:val="00502691"/>
    <w:rsid w:val="0050325E"/>
    <w:rsid w:val="00503298"/>
    <w:rsid w:val="00505475"/>
    <w:rsid w:val="00505BF8"/>
    <w:rsid w:val="00505DB5"/>
    <w:rsid w:val="005063D9"/>
    <w:rsid w:val="005068FA"/>
    <w:rsid w:val="00506C7F"/>
    <w:rsid w:val="00510D11"/>
    <w:rsid w:val="005132A4"/>
    <w:rsid w:val="0051375D"/>
    <w:rsid w:val="005144BB"/>
    <w:rsid w:val="00515BDC"/>
    <w:rsid w:val="00517330"/>
    <w:rsid w:val="00517E12"/>
    <w:rsid w:val="005200E5"/>
    <w:rsid w:val="005206F5"/>
    <w:rsid w:val="00521001"/>
    <w:rsid w:val="005212BC"/>
    <w:rsid w:val="00521882"/>
    <w:rsid w:val="005242B6"/>
    <w:rsid w:val="005250CB"/>
    <w:rsid w:val="005250F7"/>
    <w:rsid w:val="00525724"/>
    <w:rsid w:val="00525CE4"/>
    <w:rsid w:val="00525EDF"/>
    <w:rsid w:val="005268F1"/>
    <w:rsid w:val="00526CF1"/>
    <w:rsid w:val="00527C20"/>
    <w:rsid w:val="00530515"/>
    <w:rsid w:val="005310BB"/>
    <w:rsid w:val="00533479"/>
    <w:rsid w:val="00533CA0"/>
    <w:rsid w:val="00534DDA"/>
    <w:rsid w:val="005355F0"/>
    <w:rsid w:val="0053562A"/>
    <w:rsid w:val="0053641B"/>
    <w:rsid w:val="00536BC8"/>
    <w:rsid w:val="00537C07"/>
    <w:rsid w:val="005425DC"/>
    <w:rsid w:val="00543E8E"/>
    <w:rsid w:val="00545F95"/>
    <w:rsid w:val="0054687F"/>
    <w:rsid w:val="00547A29"/>
    <w:rsid w:val="005501C5"/>
    <w:rsid w:val="00550A95"/>
    <w:rsid w:val="00550E82"/>
    <w:rsid w:val="005517AD"/>
    <w:rsid w:val="00551B9A"/>
    <w:rsid w:val="00552171"/>
    <w:rsid w:val="00552360"/>
    <w:rsid w:val="0055349B"/>
    <w:rsid w:val="005541AD"/>
    <w:rsid w:val="0055440D"/>
    <w:rsid w:val="0055465D"/>
    <w:rsid w:val="00555BEB"/>
    <w:rsid w:val="00555F9C"/>
    <w:rsid w:val="00555FF9"/>
    <w:rsid w:val="0055621F"/>
    <w:rsid w:val="00557087"/>
    <w:rsid w:val="00557355"/>
    <w:rsid w:val="0056055B"/>
    <w:rsid w:val="005610FF"/>
    <w:rsid w:val="00561314"/>
    <w:rsid w:val="00562CBC"/>
    <w:rsid w:val="00563496"/>
    <w:rsid w:val="005634B8"/>
    <w:rsid w:val="005634D5"/>
    <w:rsid w:val="0056581A"/>
    <w:rsid w:val="00565E83"/>
    <w:rsid w:val="00566410"/>
    <w:rsid w:val="00566489"/>
    <w:rsid w:val="00566A22"/>
    <w:rsid w:val="0056702A"/>
    <w:rsid w:val="0056704C"/>
    <w:rsid w:val="00567B33"/>
    <w:rsid w:val="0057016C"/>
    <w:rsid w:val="0057032D"/>
    <w:rsid w:val="00570CF7"/>
    <w:rsid w:val="005718CB"/>
    <w:rsid w:val="00572BE9"/>
    <w:rsid w:val="0057343F"/>
    <w:rsid w:val="00573A1B"/>
    <w:rsid w:val="00573B9A"/>
    <w:rsid w:val="00574156"/>
    <w:rsid w:val="00574F93"/>
    <w:rsid w:val="005753D5"/>
    <w:rsid w:val="00576348"/>
    <w:rsid w:val="00576619"/>
    <w:rsid w:val="00576D6A"/>
    <w:rsid w:val="0057724E"/>
    <w:rsid w:val="00577C3F"/>
    <w:rsid w:val="00580F71"/>
    <w:rsid w:val="00582FF5"/>
    <w:rsid w:val="00583375"/>
    <w:rsid w:val="00585092"/>
    <w:rsid w:val="0058573E"/>
    <w:rsid w:val="00585AE2"/>
    <w:rsid w:val="00586454"/>
    <w:rsid w:val="005870F3"/>
    <w:rsid w:val="005871C7"/>
    <w:rsid w:val="005875EF"/>
    <w:rsid w:val="005877F6"/>
    <w:rsid w:val="00590B9D"/>
    <w:rsid w:val="00590F29"/>
    <w:rsid w:val="00591D2E"/>
    <w:rsid w:val="005932B8"/>
    <w:rsid w:val="00594F78"/>
    <w:rsid w:val="00596447"/>
    <w:rsid w:val="00596FE1"/>
    <w:rsid w:val="005974D8"/>
    <w:rsid w:val="00597E1F"/>
    <w:rsid w:val="005A0742"/>
    <w:rsid w:val="005A0A41"/>
    <w:rsid w:val="005A16A3"/>
    <w:rsid w:val="005A19BC"/>
    <w:rsid w:val="005A1B20"/>
    <w:rsid w:val="005A328B"/>
    <w:rsid w:val="005A32DB"/>
    <w:rsid w:val="005A4B31"/>
    <w:rsid w:val="005A5F91"/>
    <w:rsid w:val="005A617C"/>
    <w:rsid w:val="005B20CF"/>
    <w:rsid w:val="005B31B1"/>
    <w:rsid w:val="005B36A8"/>
    <w:rsid w:val="005B3716"/>
    <w:rsid w:val="005B3849"/>
    <w:rsid w:val="005B3B5A"/>
    <w:rsid w:val="005B3B6E"/>
    <w:rsid w:val="005B3F65"/>
    <w:rsid w:val="005B4407"/>
    <w:rsid w:val="005B459F"/>
    <w:rsid w:val="005B4CEB"/>
    <w:rsid w:val="005B5111"/>
    <w:rsid w:val="005B5449"/>
    <w:rsid w:val="005B5E4E"/>
    <w:rsid w:val="005B6DEE"/>
    <w:rsid w:val="005B71E3"/>
    <w:rsid w:val="005B78F5"/>
    <w:rsid w:val="005B7BED"/>
    <w:rsid w:val="005C0F03"/>
    <w:rsid w:val="005C1A02"/>
    <w:rsid w:val="005C25A3"/>
    <w:rsid w:val="005C2889"/>
    <w:rsid w:val="005C4068"/>
    <w:rsid w:val="005C577B"/>
    <w:rsid w:val="005C5C14"/>
    <w:rsid w:val="005C671E"/>
    <w:rsid w:val="005C6E38"/>
    <w:rsid w:val="005C6FC5"/>
    <w:rsid w:val="005D04E2"/>
    <w:rsid w:val="005D0E25"/>
    <w:rsid w:val="005D2826"/>
    <w:rsid w:val="005D31D3"/>
    <w:rsid w:val="005D31F3"/>
    <w:rsid w:val="005D382E"/>
    <w:rsid w:val="005D453B"/>
    <w:rsid w:val="005D4D01"/>
    <w:rsid w:val="005D4EB7"/>
    <w:rsid w:val="005D5862"/>
    <w:rsid w:val="005D5DF5"/>
    <w:rsid w:val="005D5E25"/>
    <w:rsid w:val="005D5E66"/>
    <w:rsid w:val="005D6781"/>
    <w:rsid w:val="005D7878"/>
    <w:rsid w:val="005E04DE"/>
    <w:rsid w:val="005E0ED1"/>
    <w:rsid w:val="005E1F01"/>
    <w:rsid w:val="005E2706"/>
    <w:rsid w:val="005E3B2D"/>
    <w:rsid w:val="005E43E2"/>
    <w:rsid w:val="005E4BAA"/>
    <w:rsid w:val="005E4F54"/>
    <w:rsid w:val="005E54CC"/>
    <w:rsid w:val="005E7486"/>
    <w:rsid w:val="005E79B9"/>
    <w:rsid w:val="005F0B05"/>
    <w:rsid w:val="005F16BC"/>
    <w:rsid w:val="005F1949"/>
    <w:rsid w:val="005F43EE"/>
    <w:rsid w:val="005F5173"/>
    <w:rsid w:val="005F5E82"/>
    <w:rsid w:val="005F651A"/>
    <w:rsid w:val="005F757A"/>
    <w:rsid w:val="005F794B"/>
    <w:rsid w:val="005F7A54"/>
    <w:rsid w:val="0060182E"/>
    <w:rsid w:val="00602B5B"/>
    <w:rsid w:val="00602CFF"/>
    <w:rsid w:val="00603CF1"/>
    <w:rsid w:val="0060511E"/>
    <w:rsid w:val="00605E81"/>
    <w:rsid w:val="00607BDC"/>
    <w:rsid w:val="00607F9F"/>
    <w:rsid w:val="00611727"/>
    <w:rsid w:val="00611A68"/>
    <w:rsid w:val="00612626"/>
    <w:rsid w:val="006126CE"/>
    <w:rsid w:val="00612EDA"/>
    <w:rsid w:val="006132AC"/>
    <w:rsid w:val="006135E9"/>
    <w:rsid w:val="0061396E"/>
    <w:rsid w:val="0061484D"/>
    <w:rsid w:val="00614B99"/>
    <w:rsid w:val="00615075"/>
    <w:rsid w:val="006166B1"/>
    <w:rsid w:val="00616FA0"/>
    <w:rsid w:val="006173D2"/>
    <w:rsid w:val="006176EB"/>
    <w:rsid w:val="00620CDF"/>
    <w:rsid w:val="006211FE"/>
    <w:rsid w:val="006234CB"/>
    <w:rsid w:val="0062398E"/>
    <w:rsid w:val="00623C9F"/>
    <w:rsid w:val="0062429D"/>
    <w:rsid w:val="0062472A"/>
    <w:rsid w:val="0062511C"/>
    <w:rsid w:val="00625C60"/>
    <w:rsid w:val="00625E3A"/>
    <w:rsid w:val="00630A7F"/>
    <w:rsid w:val="00631253"/>
    <w:rsid w:val="00631FA5"/>
    <w:rsid w:val="0063289A"/>
    <w:rsid w:val="00633107"/>
    <w:rsid w:val="0063322A"/>
    <w:rsid w:val="00633645"/>
    <w:rsid w:val="006339FF"/>
    <w:rsid w:val="00633CFC"/>
    <w:rsid w:val="006358AE"/>
    <w:rsid w:val="00635B61"/>
    <w:rsid w:val="00636A54"/>
    <w:rsid w:val="00637118"/>
    <w:rsid w:val="00637924"/>
    <w:rsid w:val="006379DE"/>
    <w:rsid w:val="00640AD0"/>
    <w:rsid w:val="00641F6C"/>
    <w:rsid w:val="00642091"/>
    <w:rsid w:val="006420EF"/>
    <w:rsid w:val="00642B39"/>
    <w:rsid w:val="00643BAE"/>
    <w:rsid w:val="0064629D"/>
    <w:rsid w:val="006478DE"/>
    <w:rsid w:val="00647A0A"/>
    <w:rsid w:val="00650C4D"/>
    <w:rsid w:val="0065147A"/>
    <w:rsid w:val="00651557"/>
    <w:rsid w:val="006516CA"/>
    <w:rsid w:val="006521F5"/>
    <w:rsid w:val="00652B8C"/>
    <w:rsid w:val="006533BD"/>
    <w:rsid w:val="00653B21"/>
    <w:rsid w:val="00653F86"/>
    <w:rsid w:val="0065440E"/>
    <w:rsid w:val="006544D3"/>
    <w:rsid w:val="006552E6"/>
    <w:rsid w:val="006554D3"/>
    <w:rsid w:val="006559F6"/>
    <w:rsid w:val="00656895"/>
    <w:rsid w:val="00660AB0"/>
    <w:rsid w:val="00661776"/>
    <w:rsid w:val="006617FC"/>
    <w:rsid w:val="00661AF5"/>
    <w:rsid w:val="006626CC"/>
    <w:rsid w:val="00662C89"/>
    <w:rsid w:val="0066361A"/>
    <w:rsid w:val="00664140"/>
    <w:rsid w:val="00664D02"/>
    <w:rsid w:val="006650EB"/>
    <w:rsid w:val="0066558F"/>
    <w:rsid w:val="006659E0"/>
    <w:rsid w:val="00666005"/>
    <w:rsid w:val="006667A5"/>
    <w:rsid w:val="00666EC7"/>
    <w:rsid w:val="00667299"/>
    <w:rsid w:val="006674D5"/>
    <w:rsid w:val="00667966"/>
    <w:rsid w:val="00671B7B"/>
    <w:rsid w:val="00671D59"/>
    <w:rsid w:val="0067228D"/>
    <w:rsid w:val="0067340E"/>
    <w:rsid w:val="006743E1"/>
    <w:rsid w:val="006755EF"/>
    <w:rsid w:val="00675E25"/>
    <w:rsid w:val="00676401"/>
    <w:rsid w:val="0067681E"/>
    <w:rsid w:val="00676DC9"/>
    <w:rsid w:val="006771AA"/>
    <w:rsid w:val="00677A20"/>
    <w:rsid w:val="00677F73"/>
    <w:rsid w:val="00681403"/>
    <w:rsid w:val="006819E9"/>
    <w:rsid w:val="00682D48"/>
    <w:rsid w:val="00683A51"/>
    <w:rsid w:val="00683D59"/>
    <w:rsid w:val="0068631B"/>
    <w:rsid w:val="006869AF"/>
    <w:rsid w:val="00686D82"/>
    <w:rsid w:val="00687F67"/>
    <w:rsid w:val="006901D8"/>
    <w:rsid w:val="0069143A"/>
    <w:rsid w:val="00692184"/>
    <w:rsid w:val="00692325"/>
    <w:rsid w:val="00694CE7"/>
    <w:rsid w:val="006961AC"/>
    <w:rsid w:val="006967AA"/>
    <w:rsid w:val="00696CC0"/>
    <w:rsid w:val="00696DDA"/>
    <w:rsid w:val="0069763D"/>
    <w:rsid w:val="006978E2"/>
    <w:rsid w:val="006A08D9"/>
    <w:rsid w:val="006A092E"/>
    <w:rsid w:val="006A0966"/>
    <w:rsid w:val="006A0D48"/>
    <w:rsid w:val="006A17CD"/>
    <w:rsid w:val="006A1FF6"/>
    <w:rsid w:val="006A25AF"/>
    <w:rsid w:val="006A296D"/>
    <w:rsid w:val="006A4DDB"/>
    <w:rsid w:val="006A5497"/>
    <w:rsid w:val="006A5AB6"/>
    <w:rsid w:val="006A5DC0"/>
    <w:rsid w:val="006A71C3"/>
    <w:rsid w:val="006A761D"/>
    <w:rsid w:val="006A7A9F"/>
    <w:rsid w:val="006A7D6E"/>
    <w:rsid w:val="006B1120"/>
    <w:rsid w:val="006B135F"/>
    <w:rsid w:val="006B1708"/>
    <w:rsid w:val="006B1C48"/>
    <w:rsid w:val="006B296E"/>
    <w:rsid w:val="006B37E9"/>
    <w:rsid w:val="006B4DDF"/>
    <w:rsid w:val="006B561A"/>
    <w:rsid w:val="006B6413"/>
    <w:rsid w:val="006B785B"/>
    <w:rsid w:val="006B7B03"/>
    <w:rsid w:val="006C1E80"/>
    <w:rsid w:val="006C20FB"/>
    <w:rsid w:val="006C23D5"/>
    <w:rsid w:val="006C2A7B"/>
    <w:rsid w:val="006C4657"/>
    <w:rsid w:val="006C487D"/>
    <w:rsid w:val="006C4937"/>
    <w:rsid w:val="006C4BB2"/>
    <w:rsid w:val="006C50FE"/>
    <w:rsid w:val="006C63FE"/>
    <w:rsid w:val="006D01F7"/>
    <w:rsid w:val="006D0816"/>
    <w:rsid w:val="006D0835"/>
    <w:rsid w:val="006D0A59"/>
    <w:rsid w:val="006D1620"/>
    <w:rsid w:val="006D1AD7"/>
    <w:rsid w:val="006D424B"/>
    <w:rsid w:val="006D495E"/>
    <w:rsid w:val="006D5DE5"/>
    <w:rsid w:val="006D71CA"/>
    <w:rsid w:val="006D71F3"/>
    <w:rsid w:val="006D7866"/>
    <w:rsid w:val="006D79A3"/>
    <w:rsid w:val="006D7A99"/>
    <w:rsid w:val="006E0912"/>
    <w:rsid w:val="006E099D"/>
    <w:rsid w:val="006E11A2"/>
    <w:rsid w:val="006E2C68"/>
    <w:rsid w:val="006E2F01"/>
    <w:rsid w:val="006E3743"/>
    <w:rsid w:val="006E4C8C"/>
    <w:rsid w:val="006E632F"/>
    <w:rsid w:val="006E7992"/>
    <w:rsid w:val="006E7CB0"/>
    <w:rsid w:val="006E7EAF"/>
    <w:rsid w:val="006F002D"/>
    <w:rsid w:val="006F06C7"/>
    <w:rsid w:val="006F0F1E"/>
    <w:rsid w:val="006F1150"/>
    <w:rsid w:val="006F19FB"/>
    <w:rsid w:val="006F2B7F"/>
    <w:rsid w:val="006F2FF3"/>
    <w:rsid w:val="006F3415"/>
    <w:rsid w:val="006F3D12"/>
    <w:rsid w:val="006F4745"/>
    <w:rsid w:val="006F58B9"/>
    <w:rsid w:val="006F6413"/>
    <w:rsid w:val="006F68BC"/>
    <w:rsid w:val="006F71DD"/>
    <w:rsid w:val="00701226"/>
    <w:rsid w:val="007015B4"/>
    <w:rsid w:val="00701F94"/>
    <w:rsid w:val="007046FA"/>
    <w:rsid w:val="00704E9D"/>
    <w:rsid w:val="00704FC2"/>
    <w:rsid w:val="00705624"/>
    <w:rsid w:val="0070596B"/>
    <w:rsid w:val="00706BAF"/>
    <w:rsid w:val="00707327"/>
    <w:rsid w:val="00710233"/>
    <w:rsid w:val="007106E7"/>
    <w:rsid w:val="00710FAA"/>
    <w:rsid w:val="0071108C"/>
    <w:rsid w:val="00711E5C"/>
    <w:rsid w:val="00712CFC"/>
    <w:rsid w:val="00713558"/>
    <w:rsid w:val="00713781"/>
    <w:rsid w:val="007149E0"/>
    <w:rsid w:val="00714E1B"/>
    <w:rsid w:val="0071545C"/>
    <w:rsid w:val="00716474"/>
    <w:rsid w:val="00716B90"/>
    <w:rsid w:val="007179AC"/>
    <w:rsid w:val="00717CC7"/>
    <w:rsid w:val="007219E3"/>
    <w:rsid w:val="00722A6A"/>
    <w:rsid w:val="00723234"/>
    <w:rsid w:val="00723CB6"/>
    <w:rsid w:val="007241A9"/>
    <w:rsid w:val="007242F6"/>
    <w:rsid w:val="00724A1B"/>
    <w:rsid w:val="0072528F"/>
    <w:rsid w:val="007258A6"/>
    <w:rsid w:val="007261C8"/>
    <w:rsid w:val="007262DC"/>
    <w:rsid w:val="007300C6"/>
    <w:rsid w:val="007308D1"/>
    <w:rsid w:val="007340F2"/>
    <w:rsid w:val="0073422A"/>
    <w:rsid w:val="00736C92"/>
    <w:rsid w:val="00737542"/>
    <w:rsid w:val="00740ECC"/>
    <w:rsid w:val="007416B3"/>
    <w:rsid w:val="007419EA"/>
    <w:rsid w:val="00741F3D"/>
    <w:rsid w:val="007427B6"/>
    <w:rsid w:val="0074575F"/>
    <w:rsid w:val="00745FC6"/>
    <w:rsid w:val="007465BA"/>
    <w:rsid w:val="007467AA"/>
    <w:rsid w:val="007509DB"/>
    <w:rsid w:val="00750E4B"/>
    <w:rsid w:val="007519F4"/>
    <w:rsid w:val="00751BE3"/>
    <w:rsid w:val="00751E52"/>
    <w:rsid w:val="00752FE6"/>
    <w:rsid w:val="0075411D"/>
    <w:rsid w:val="00754EB0"/>
    <w:rsid w:val="00756354"/>
    <w:rsid w:val="00756456"/>
    <w:rsid w:val="007579B9"/>
    <w:rsid w:val="007611D4"/>
    <w:rsid w:val="00761DEB"/>
    <w:rsid w:val="00761E91"/>
    <w:rsid w:val="0076210E"/>
    <w:rsid w:val="00762A00"/>
    <w:rsid w:val="007631B6"/>
    <w:rsid w:val="007632AA"/>
    <w:rsid w:val="007638AC"/>
    <w:rsid w:val="00763E68"/>
    <w:rsid w:val="007641AC"/>
    <w:rsid w:val="007647BC"/>
    <w:rsid w:val="00764846"/>
    <w:rsid w:val="00764C9B"/>
    <w:rsid w:val="00765060"/>
    <w:rsid w:val="0076518D"/>
    <w:rsid w:val="007653FE"/>
    <w:rsid w:val="00770917"/>
    <w:rsid w:val="00770A8C"/>
    <w:rsid w:val="00770C95"/>
    <w:rsid w:val="007714C0"/>
    <w:rsid w:val="00771BCC"/>
    <w:rsid w:val="0077315E"/>
    <w:rsid w:val="00774369"/>
    <w:rsid w:val="00775862"/>
    <w:rsid w:val="00776347"/>
    <w:rsid w:val="00777D9C"/>
    <w:rsid w:val="00780497"/>
    <w:rsid w:val="0078067C"/>
    <w:rsid w:val="007807F4"/>
    <w:rsid w:val="00780B79"/>
    <w:rsid w:val="00781D83"/>
    <w:rsid w:val="0078245F"/>
    <w:rsid w:val="00782E30"/>
    <w:rsid w:val="00785029"/>
    <w:rsid w:val="007872AD"/>
    <w:rsid w:val="00787399"/>
    <w:rsid w:val="00790D27"/>
    <w:rsid w:val="007910B1"/>
    <w:rsid w:val="00791E59"/>
    <w:rsid w:val="00791F1D"/>
    <w:rsid w:val="00792A48"/>
    <w:rsid w:val="00792F0E"/>
    <w:rsid w:val="00793DC4"/>
    <w:rsid w:val="00794F85"/>
    <w:rsid w:val="00795237"/>
    <w:rsid w:val="0079556D"/>
    <w:rsid w:val="007959E3"/>
    <w:rsid w:val="00796349"/>
    <w:rsid w:val="007967CF"/>
    <w:rsid w:val="007973AC"/>
    <w:rsid w:val="007A03FC"/>
    <w:rsid w:val="007A22C5"/>
    <w:rsid w:val="007A2D40"/>
    <w:rsid w:val="007A49AD"/>
    <w:rsid w:val="007A6478"/>
    <w:rsid w:val="007B1977"/>
    <w:rsid w:val="007B1B4A"/>
    <w:rsid w:val="007B1BF6"/>
    <w:rsid w:val="007B2F1C"/>
    <w:rsid w:val="007B3705"/>
    <w:rsid w:val="007B4CBC"/>
    <w:rsid w:val="007B5499"/>
    <w:rsid w:val="007B54D4"/>
    <w:rsid w:val="007B583D"/>
    <w:rsid w:val="007B5E98"/>
    <w:rsid w:val="007B64F6"/>
    <w:rsid w:val="007B6835"/>
    <w:rsid w:val="007B6A58"/>
    <w:rsid w:val="007B6BC3"/>
    <w:rsid w:val="007B6CB8"/>
    <w:rsid w:val="007B6D79"/>
    <w:rsid w:val="007B72DC"/>
    <w:rsid w:val="007B7BCC"/>
    <w:rsid w:val="007B7E65"/>
    <w:rsid w:val="007C0840"/>
    <w:rsid w:val="007C0ECA"/>
    <w:rsid w:val="007C0FA4"/>
    <w:rsid w:val="007C1397"/>
    <w:rsid w:val="007C1F37"/>
    <w:rsid w:val="007C26FF"/>
    <w:rsid w:val="007C29B2"/>
    <w:rsid w:val="007C338F"/>
    <w:rsid w:val="007C3BAA"/>
    <w:rsid w:val="007C400D"/>
    <w:rsid w:val="007C4E04"/>
    <w:rsid w:val="007C5A02"/>
    <w:rsid w:val="007C5BEB"/>
    <w:rsid w:val="007C5C98"/>
    <w:rsid w:val="007C66BC"/>
    <w:rsid w:val="007C6ECA"/>
    <w:rsid w:val="007C761E"/>
    <w:rsid w:val="007D00C1"/>
    <w:rsid w:val="007D075B"/>
    <w:rsid w:val="007D0AEB"/>
    <w:rsid w:val="007D1A98"/>
    <w:rsid w:val="007D26D1"/>
    <w:rsid w:val="007D2BFA"/>
    <w:rsid w:val="007D4268"/>
    <w:rsid w:val="007D56F2"/>
    <w:rsid w:val="007D5E30"/>
    <w:rsid w:val="007D6363"/>
    <w:rsid w:val="007D68FA"/>
    <w:rsid w:val="007E1A41"/>
    <w:rsid w:val="007E3BD1"/>
    <w:rsid w:val="007E3C5C"/>
    <w:rsid w:val="007E5F18"/>
    <w:rsid w:val="007E6110"/>
    <w:rsid w:val="007F1766"/>
    <w:rsid w:val="007F19A4"/>
    <w:rsid w:val="007F2047"/>
    <w:rsid w:val="007F2619"/>
    <w:rsid w:val="007F304F"/>
    <w:rsid w:val="007F474D"/>
    <w:rsid w:val="007F4BC0"/>
    <w:rsid w:val="007F4E9D"/>
    <w:rsid w:val="007F5826"/>
    <w:rsid w:val="007F6109"/>
    <w:rsid w:val="007F6BBF"/>
    <w:rsid w:val="0080097E"/>
    <w:rsid w:val="008012D4"/>
    <w:rsid w:val="0080267B"/>
    <w:rsid w:val="0080346B"/>
    <w:rsid w:val="008038AE"/>
    <w:rsid w:val="00803951"/>
    <w:rsid w:val="00804D84"/>
    <w:rsid w:val="00806D51"/>
    <w:rsid w:val="00806DB8"/>
    <w:rsid w:val="00806DD4"/>
    <w:rsid w:val="008071E0"/>
    <w:rsid w:val="00810397"/>
    <w:rsid w:val="00810931"/>
    <w:rsid w:val="00811C7E"/>
    <w:rsid w:val="00812B6F"/>
    <w:rsid w:val="0081316B"/>
    <w:rsid w:val="00813385"/>
    <w:rsid w:val="008141B8"/>
    <w:rsid w:val="008142DD"/>
    <w:rsid w:val="0081470C"/>
    <w:rsid w:val="0081476A"/>
    <w:rsid w:val="00815061"/>
    <w:rsid w:val="00815439"/>
    <w:rsid w:val="00815764"/>
    <w:rsid w:val="0081685C"/>
    <w:rsid w:val="00816A2B"/>
    <w:rsid w:val="00817EAD"/>
    <w:rsid w:val="008221D9"/>
    <w:rsid w:val="00823003"/>
    <w:rsid w:val="008232ED"/>
    <w:rsid w:val="008238D3"/>
    <w:rsid w:val="00824066"/>
    <w:rsid w:val="00825550"/>
    <w:rsid w:val="00825B7A"/>
    <w:rsid w:val="00830149"/>
    <w:rsid w:val="0083061B"/>
    <w:rsid w:val="008308D8"/>
    <w:rsid w:val="00830967"/>
    <w:rsid w:val="0083155E"/>
    <w:rsid w:val="0083173D"/>
    <w:rsid w:val="00832513"/>
    <w:rsid w:val="00832CAB"/>
    <w:rsid w:val="00833819"/>
    <w:rsid w:val="00833E73"/>
    <w:rsid w:val="00834015"/>
    <w:rsid w:val="008342D6"/>
    <w:rsid w:val="008350D2"/>
    <w:rsid w:val="00835222"/>
    <w:rsid w:val="00835472"/>
    <w:rsid w:val="0083697B"/>
    <w:rsid w:val="00840433"/>
    <w:rsid w:val="00841FD6"/>
    <w:rsid w:val="00842AF9"/>
    <w:rsid w:val="00843116"/>
    <w:rsid w:val="00843165"/>
    <w:rsid w:val="00843BB5"/>
    <w:rsid w:val="00843D33"/>
    <w:rsid w:val="00845004"/>
    <w:rsid w:val="008454C3"/>
    <w:rsid w:val="0084569A"/>
    <w:rsid w:val="008507A7"/>
    <w:rsid w:val="00850C2F"/>
    <w:rsid w:val="00851922"/>
    <w:rsid w:val="00851C82"/>
    <w:rsid w:val="00852C6B"/>
    <w:rsid w:val="00856739"/>
    <w:rsid w:val="00857B33"/>
    <w:rsid w:val="00857FFD"/>
    <w:rsid w:val="00860196"/>
    <w:rsid w:val="00860407"/>
    <w:rsid w:val="008608BB"/>
    <w:rsid w:val="00861E3B"/>
    <w:rsid w:val="00862828"/>
    <w:rsid w:val="00862FE5"/>
    <w:rsid w:val="0086335D"/>
    <w:rsid w:val="00863853"/>
    <w:rsid w:val="00863B76"/>
    <w:rsid w:val="0086496A"/>
    <w:rsid w:val="00864CB2"/>
    <w:rsid w:val="008657C1"/>
    <w:rsid w:val="00866710"/>
    <w:rsid w:val="00866A37"/>
    <w:rsid w:val="00866DEB"/>
    <w:rsid w:val="00867FB7"/>
    <w:rsid w:val="00871E33"/>
    <w:rsid w:val="00872051"/>
    <w:rsid w:val="00872103"/>
    <w:rsid w:val="0087219D"/>
    <w:rsid w:val="008724B0"/>
    <w:rsid w:val="0087284C"/>
    <w:rsid w:val="0087428F"/>
    <w:rsid w:val="008751D8"/>
    <w:rsid w:val="008760B8"/>
    <w:rsid w:val="00876F39"/>
    <w:rsid w:val="008778BA"/>
    <w:rsid w:val="00877C3F"/>
    <w:rsid w:val="008806B8"/>
    <w:rsid w:val="00880FD2"/>
    <w:rsid w:val="00880FF4"/>
    <w:rsid w:val="008814BE"/>
    <w:rsid w:val="00881758"/>
    <w:rsid w:val="0088196D"/>
    <w:rsid w:val="00881E80"/>
    <w:rsid w:val="00881EAA"/>
    <w:rsid w:val="00882880"/>
    <w:rsid w:val="008828BA"/>
    <w:rsid w:val="008830C4"/>
    <w:rsid w:val="00884CC7"/>
    <w:rsid w:val="0088515B"/>
    <w:rsid w:val="008852C6"/>
    <w:rsid w:val="00887BAB"/>
    <w:rsid w:val="008901AD"/>
    <w:rsid w:val="0089053E"/>
    <w:rsid w:val="0089056F"/>
    <w:rsid w:val="008905E5"/>
    <w:rsid w:val="00890FDC"/>
    <w:rsid w:val="00891F9C"/>
    <w:rsid w:val="0089232E"/>
    <w:rsid w:val="00892DF7"/>
    <w:rsid w:val="008934E2"/>
    <w:rsid w:val="008937C8"/>
    <w:rsid w:val="00893ACA"/>
    <w:rsid w:val="00894F1A"/>
    <w:rsid w:val="00895036"/>
    <w:rsid w:val="008951AE"/>
    <w:rsid w:val="00895CB3"/>
    <w:rsid w:val="00896E9A"/>
    <w:rsid w:val="00897122"/>
    <w:rsid w:val="008976BA"/>
    <w:rsid w:val="008A04F6"/>
    <w:rsid w:val="008A0EFF"/>
    <w:rsid w:val="008A163E"/>
    <w:rsid w:val="008A24E9"/>
    <w:rsid w:val="008A372C"/>
    <w:rsid w:val="008A396C"/>
    <w:rsid w:val="008A3A87"/>
    <w:rsid w:val="008A41FF"/>
    <w:rsid w:val="008A50F9"/>
    <w:rsid w:val="008A544A"/>
    <w:rsid w:val="008A6121"/>
    <w:rsid w:val="008A77E0"/>
    <w:rsid w:val="008B01EB"/>
    <w:rsid w:val="008B1110"/>
    <w:rsid w:val="008B1327"/>
    <w:rsid w:val="008B1563"/>
    <w:rsid w:val="008B1A60"/>
    <w:rsid w:val="008B1E23"/>
    <w:rsid w:val="008B2E96"/>
    <w:rsid w:val="008B3484"/>
    <w:rsid w:val="008B4242"/>
    <w:rsid w:val="008B6EBA"/>
    <w:rsid w:val="008B78B6"/>
    <w:rsid w:val="008B7E07"/>
    <w:rsid w:val="008C020B"/>
    <w:rsid w:val="008C05DE"/>
    <w:rsid w:val="008C0AE8"/>
    <w:rsid w:val="008C0CBE"/>
    <w:rsid w:val="008C153D"/>
    <w:rsid w:val="008C1F98"/>
    <w:rsid w:val="008C42F4"/>
    <w:rsid w:val="008C44E5"/>
    <w:rsid w:val="008C4864"/>
    <w:rsid w:val="008C48D0"/>
    <w:rsid w:val="008C558B"/>
    <w:rsid w:val="008C5DD3"/>
    <w:rsid w:val="008C5EB9"/>
    <w:rsid w:val="008C684E"/>
    <w:rsid w:val="008C7277"/>
    <w:rsid w:val="008C7972"/>
    <w:rsid w:val="008D0E48"/>
    <w:rsid w:val="008D1855"/>
    <w:rsid w:val="008D2573"/>
    <w:rsid w:val="008D3314"/>
    <w:rsid w:val="008D5787"/>
    <w:rsid w:val="008D632D"/>
    <w:rsid w:val="008D7198"/>
    <w:rsid w:val="008E108B"/>
    <w:rsid w:val="008E2919"/>
    <w:rsid w:val="008E2ED9"/>
    <w:rsid w:val="008E36F8"/>
    <w:rsid w:val="008E43AF"/>
    <w:rsid w:val="008E5329"/>
    <w:rsid w:val="008E53CF"/>
    <w:rsid w:val="008E5553"/>
    <w:rsid w:val="008E6AA8"/>
    <w:rsid w:val="008E6DFE"/>
    <w:rsid w:val="008E70D9"/>
    <w:rsid w:val="008E795E"/>
    <w:rsid w:val="008F003B"/>
    <w:rsid w:val="008F00BE"/>
    <w:rsid w:val="008F1E5F"/>
    <w:rsid w:val="008F345E"/>
    <w:rsid w:val="008F357C"/>
    <w:rsid w:val="008F35EC"/>
    <w:rsid w:val="008F3731"/>
    <w:rsid w:val="008F3EB7"/>
    <w:rsid w:val="008F4398"/>
    <w:rsid w:val="008F4EF2"/>
    <w:rsid w:val="008F5F5E"/>
    <w:rsid w:val="008F6667"/>
    <w:rsid w:val="008F6774"/>
    <w:rsid w:val="008F68EC"/>
    <w:rsid w:val="008F6F82"/>
    <w:rsid w:val="008F7F80"/>
    <w:rsid w:val="0090243F"/>
    <w:rsid w:val="009028B3"/>
    <w:rsid w:val="00902C5B"/>
    <w:rsid w:val="00902D01"/>
    <w:rsid w:val="00902E65"/>
    <w:rsid w:val="00903579"/>
    <w:rsid w:val="009040B1"/>
    <w:rsid w:val="0090451C"/>
    <w:rsid w:val="0090527C"/>
    <w:rsid w:val="00905EDE"/>
    <w:rsid w:val="009065C6"/>
    <w:rsid w:val="00906FB1"/>
    <w:rsid w:val="00907958"/>
    <w:rsid w:val="00907A5F"/>
    <w:rsid w:val="009118CE"/>
    <w:rsid w:val="009122A8"/>
    <w:rsid w:val="00913007"/>
    <w:rsid w:val="00913636"/>
    <w:rsid w:val="00913778"/>
    <w:rsid w:val="009141DF"/>
    <w:rsid w:val="00914691"/>
    <w:rsid w:val="00914C22"/>
    <w:rsid w:val="009151E4"/>
    <w:rsid w:val="009158BF"/>
    <w:rsid w:val="00915981"/>
    <w:rsid w:val="00915EE3"/>
    <w:rsid w:val="0091601C"/>
    <w:rsid w:val="009162CE"/>
    <w:rsid w:val="00916625"/>
    <w:rsid w:val="0091678A"/>
    <w:rsid w:val="00917CEF"/>
    <w:rsid w:val="00917E40"/>
    <w:rsid w:val="009203A2"/>
    <w:rsid w:val="00922A51"/>
    <w:rsid w:val="00922DCA"/>
    <w:rsid w:val="00923401"/>
    <w:rsid w:val="0092344C"/>
    <w:rsid w:val="009248D0"/>
    <w:rsid w:val="00924D80"/>
    <w:rsid w:val="009258FE"/>
    <w:rsid w:val="009259FE"/>
    <w:rsid w:val="009269C6"/>
    <w:rsid w:val="00926DF4"/>
    <w:rsid w:val="00927565"/>
    <w:rsid w:val="00930977"/>
    <w:rsid w:val="00930A7F"/>
    <w:rsid w:val="009325D5"/>
    <w:rsid w:val="0093309A"/>
    <w:rsid w:val="0093328F"/>
    <w:rsid w:val="0093349E"/>
    <w:rsid w:val="00933F39"/>
    <w:rsid w:val="00933F8F"/>
    <w:rsid w:val="00934B54"/>
    <w:rsid w:val="00936808"/>
    <w:rsid w:val="009375C8"/>
    <w:rsid w:val="00937ADD"/>
    <w:rsid w:val="009405EC"/>
    <w:rsid w:val="0094254C"/>
    <w:rsid w:val="00942AC9"/>
    <w:rsid w:val="00942E87"/>
    <w:rsid w:val="00942EDB"/>
    <w:rsid w:val="00943127"/>
    <w:rsid w:val="00944036"/>
    <w:rsid w:val="0094473A"/>
    <w:rsid w:val="00945870"/>
    <w:rsid w:val="0094587A"/>
    <w:rsid w:val="00945A16"/>
    <w:rsid w:val="00945F68"/>
    <w:rsid w:val="009461E9"/>
    <w:rsid w:val="00946ADF"/>
    <w:rsid w:val="00946F51"/>
    <w:rsid w:val="00947CCA"/>
    <w:rsid w:val="00950185"/>
    <w:rsid w:val="00950464"/>
    <w:rsid w:val="009506B1"/>
    <w:rsid w:val="009510EC"/>
    <w:rsid w:val="00952C93"/>
    <w:rsid w:val="00952DB3"/>
    <w:rsid w:val="009531A0"/>
    <w:rsid w:val="009537B4"/>
    <w:rsid w:val="0095382E"/>
    <w:rsid w:val="00954022"/>
    <w:rsid w:val="00955E1F"/>
    <w:rsid w:val="00957FB0"/>
    <w:rsid w:val="00960C8A"/>
    <w:rsid w:val="00960D55"/>
    <w:rsid w:val="00961BC1"/>
    <w:rsid w:val="00962246"/>
    <w:rsid w:val="009629E3"/>
    <w:rsid w:val="0096346B"/>
    <w:rsid w:val="00963601"/>
    <w:rsid w:val="00963B6E"/>
    <w:rsid w:val="00964188"/>
    <w:rsid w:val="009647A4"/>
    <w:rsid w:val="009667C1"/>
    <w:rsid w:val="00966D0A"/>
    <w:rsid w:val="00966F23"/>
    <w:rsid w:val="00966FCB"/>
    <w:rsid w:val="0096767D"/>
    <w:rsid w:val="00970F84"/>
    <w:rsid w:val="00971B04"/>
    <w:rsid w:val="009740CF"/>
    <w:rsid w:val="009759FF"/>
    <w:rsid w:val="00977845"/>
    <w:rsid w:val="00977E6B"/>
    <w:rsid w:val="00980071"/>
    <w:rsid w:val="009805C8"/>
    <w:rsid w:val="00980719"/>
    <w:rsid w:val="00982521"/>
    <w:rsid w:val="00982B15"/>
    <w:rsid w:val="00983967"/>
    <w:rsid w:val="009847A2"/>
    <w:rsid w:val="00985F0A"/>
    <w:rsid w:val="009902BE"/>
    <w:rsid w:val="00990E65"/>
    <w:rsid w:val="00991A63"/>
    <w:rsid w:val="00992329"/>
    <w:rsid w:val="0099295F"/>
    <w:rsid w:val="009934E1"/>
    <w:rsid w:val="009943D9"/>
    <w:rsid w:val="009952C5"/>
    <w:rsid w:val="00995393"/>
    <w:rsid w:val="00996000"/>
    <w:rsid w:val="00996CB5"/>
    <w:rsid w:val="00997766"/>
    <w:rsid w:val="00997BA6"/>
    <w:rsid w:val="009A0383"/>
    <w:rsid w:val="009A0EA9"/>
    <w:rsid w:val="009A133C"/>
    <w:rsid w:val="009A13B3"/>
    <w:rsid w:val="009A1F88"/>
    <w:rsid w:val="009A2686"/>
    <w:rsid w:val="009A26FD"/>
    <w:rsid w:val="009A2EB2"/>
    <w:rsid w:val="009A36A3"/>
    <w:rsid w:val="009A41BE"/>
    <w:rsid w:val="009A65B0"/>
    <w:rsid w:val="009A7B97"/>
    <w:rsid w:val="009B02B1"/>
    <w:rsid w:val="009B15AC"/>
    <w:rsid w:val="009B1FC5"/>
    <w:rsid w:val="009B230A"/>
    <w:rsid w:val="009B33F3"/>
    <w:rsid w:val="009B5608"/>
    <w:rsid w:val="009B673F"/>
    <w:rsid w:val="009B6B68"/>
    <w:rsid w:val="009B772C"/>
    <w:rsid w:val="009B7BE8"/>
    <w:rsid w:val="009C034A"/>
    <w:rsid w:val="009C1889"/>
    <w:rsid w:val="009C2449"/>
    <w:rsid w:val="009C26A2"/>
    <w:rsid w:val="009C324C"/>
    <w:rsid w:val="009C5272"/>
    <w:rsid w:val="009C5525"/>
    <w:rsid w:val="009C5D42"/>
    <w:rsid w:val="009C6057"/>
    <w:rsid w:val="009C60F1"/>
    <w:rsid w:val="009C64EC"/>
    <w:rsid w:val="009C6E85"/>
    <w:rsid w:val="009C73FA"/>
    <w:rsid w:val="009C78F5"/>
    <w:rsid w:val="009D0343"/>
    <w:rsid w:val="009D060A"/>
    <w:rsid w:val="009D08A0"/>
    <w:rsid w:val="009D1A56"/>
    <w:rsid w:val="009D22CE"/>
    <w:rsid w:val="009D2AB5"/>
    <w:rsid w:val="009D2C09"/>
    <w:rsid w:val="009D3B5A"/>
    <w:rsid w:val="009D4355"/>
    <w:rsid w:val="009D4F1D"/>
    <w:rsid w:val="009D66B8"/>
    <w:rsid w:val="009D6F0E"/>
    <w:rsid w:val="009D7D60"/>
    <w:rsid w:val="009D7FCF"/>
    <w:rsid w:val="009E0C30"/>
    <w:rsid w:val="009E1380"/>
    <w:rsid w:val="009E1D2A"/>
    <w:rsid w:val="009E3EB6"/>
    <w:rsid w:val="009E58BF"/>
    <w:rsid w:val="009E5A8E"/>
    <w:rsid w:val="009E5B7D"/>
    <w:rsid w:val="009E5C42"/>
    <w:rsid w:val="009E5E60"/>
    <w:rsid w:val="009E7B2F"/>
    <w:rsid w:val="009F023C"/>
    <w:rsid w:val="009F1436"/>
    <w:rsid w:val="009F15AA"/>
    <w:rsid w:val="009F1835"/>
    <w:rsid w:val="009F19D2"/>
    <w:rsid w:val="009F2620"/>
    <w:rsid w:val="009F2922"/>
    <w:rsid w:val="009F2A03"/>
    <w:rsid w:val="009F3B22"/>
    <w:rsid w:val="009F4284"/>
    <w:rsid w:val="009F4B98"/>
    <w:rsid w:val="009F5335"/>
    <w:rsid w:val="009F53C9"/>
    <w:rsid w:val="009F71F7"/>
    <w:rsid w:val="009F75D6"/>
    <w:rsid w:val="00A00BF3"/>
    <w:rsid w:val="00A01EA8"/>
    <w:rsid w:val="00A02798"/>
    <w:rsid w:val="00A03714"/>
    <w:rsid w:val="00A03B2F"/>
    <w:rsid w:val="00A03BFE"/>
    <w:rsid w:val="00A04492"/>
    <w:rsid w:val="00A04B56"/>
    <w:rsid w:val="00A05F74"/>
    <w:rsid w:val="00A06734"/>
    <w:rsid w:val="00A06D40"/>
    <w:rsid w:val="00A06FED"/>
    <w:rsid w:val="00A074B0"/>
    <w:rsid w:val="00A10068"/>
    <w:rsid w:val="00A101E0"/>
    <w:rsid w:val="00A10410"/>
    <w:rsid w:val="00A106C8"/>
    <w:rsid w:val="00A10EA2"/>
    <w:rsid w:val="00A112EB"/>
    <w:rsid w:val="00A1161D"/>
    <w:rsid w:val="00A14A62"/>
    <w:rsid w:val="00A14D37"/>
    <w:rsid w:val="00A15B97"/>
    <w:rsid w:val="00A15D99"/>
    <w:rsid w:val="00A21CEC"/>
    <w:rsid w:val="00A226EC"/>
    <w:rsid w:val="00A23CFA"/>
    <w:rsid w:val="00A23D0E"/>
    <w:rsid w:val="00A24F8A"/>
    <w:rsid w:val="00A2504E"/>
    <w:rsid w:val="00A2527A"/>
    <w:rsid w:val="00A25A5B"/>
    <w:rsid w:val="00A261DE"/>
    <w:rsid w:val="00A2679A"/>
    <w:rsid w:val="00A26B06"/>
    <w:rsid w:val="00A27137"/>
    <w:rsid w:val="00A30348"/>
    <w:rsid w:val="00A30A5D"/>
    <w:rsid w:val="00A30B4D"/>
    <w:rsid w:val="00A30C77"/>
    <w:rsid w:val="00A30D4C"/>
    <w:rsid w:val="00A30D7B"/>
    <w:rsid w:val="00A3171B"/>
    <w:rsid w:val="00A32356"/>
    <w:rsid w:val="00A33AB2"/>
    <w:rsid w:val="00A34863"/>
    <w:rsid w:val="00A363E1"/>
    <w:rsid w:val="00A365EE"/>
    <w:rsid w:val="00A369F2"/>
    <w:rsid w:val="00A375D4"/>
    <w:rsid w:val="00A407BA"/>
    <w:rsid w:val="00A40DAC"/>
    <w:rsid w:val="00A42AD0"/>
    <w:rsid w:val="00A434FC"/>
    <w:rsid w:val="00A437AE"/>
    <w:rsid w:val="00A4510C"/>
    <w:rsid w:val="00A453A3"/>
    <w:rsid w:val="00A45D3B"/>
    <w:rsid w:val="00A46A33"/>
    <w:rsid w:val="00A50050"/>
    <w:rsid w:val="00A5024C"/>
    <w:rsid w:val="00A50D6E"/>
    <w:rsid w:val="00A518A4"/>
    <w:rsid w:val="00A5231B"/>
    <w:rsid w:val="00A53070"/>
    <w:rsid w:val="00A5339D"/>
    <w:rsid w:val="00A533B9"/>
    <w:rsid w:val="00A53D87"/>
    <w:rsid w:val="00A53FAC"/>
    <w:rsid w:val="00A5598E"/>
    <w:rsid w:val="00A565D0"/>
    <w:rsid w:val="00A56F0B"/>
    <w:rsid w:val="00A57806"/>
    <w:rsid w:val="00A612E0"/>
    <w:rsid w:val="00A61304"/>
    <w:rsid w:val="00A62842"/>
    <w:rsid w:val="00A632A9"/>
    <w:rsid w:val="00A64DD0"/>
    <w:rsid w:val="00A655B3"/>
    <w:rsid w:val="00A656D7"/>
    <w:rsid w:val="00A65DD3"/>
    <w:rsid w:val="00A65E0A"/>
    <w:rsid w:val="00A65E5B"/>
    <w:rsid w:val="00A67910"/>
    <w:rsid w:val="00A67B45"/>
    <w:rsid w:val="00A67F03"/>
    <w:rsid w:val="00A7242B"/>
    <w:rsid w:val="00A73819"/>
    <w:rsid w:val="00A73CA8"/>
    <w:rsid w:val="00A74655"/>
    <w:rsid w:val="00A74A2C"/>
    <w:rsid w:val="00A75186"/>
    <w:rsid w:val="00A764D4"/>
    <w:rsid w:val="00A811C2"/>
    <w:rsid w:val="00A8216E"/>
    <w:rsid w:val="00A82220"/>
    <w:rsid w:val="00A8386A"/>
    <w:rsid w:val="00A84333"/>
    <w:rsid w:val="00A85C3A"/>
    <w:rsid w:val="00A876A2"/>
    <w:rsid w:val="00A876D2"/>
    <w:rsid w:val="00A87EEC"/>
    <w:rsid w:val="00A9023E"/>
    <w:rsid w:val="00A90F81"/>
    <w:rsid w:val="00A92487"/>
    <w:rsid w:val="00A9261E"/>
    <w:rsid w:val="00A928D2"/>
    <w:rsid w:val="00A92CEA"/>
    <w:rsid w:val="00A92E64"/>
    <w:rsid w:val="00A93379"/>
    <w:rsid w:val="00A93D82"/>
    <w:rsid w:val="00A93DCA"/>
    <w:rsid w:val="00A94861"/>
    <w:rsid w:val="00A9500E"/>
    <w:rsid w:val="00A9520D"/>
    <w:rsid w:val="00A957FB"/>
    <w:rsid w:val="00A95CE6"/>
    <w:rsid w:val="00A97DD7"/>
    <w:rsid w:val="00A97E62"/>
    <w:rsid w:val="00A97F70"/>
    <w:rsid w:val="00AA1671"/>
    <w:rsid w:val="00AA2653"/>
    <w:rsid w:val="00AA40A1"/>
    <w:rsid w:val="00AA5193"/>
    <w:rsid w:val="00AA53AD"/>
    <w:rsid w:val="00AA62FE"/>
    <w:rsid w:val="00AA7544"/>
    <w:rsid w:val="00AA7725"/>
    <w:rsid w:val="00AB17A7"/>
    <w:rsid w:val="00AB2B46"/>
    <w:rsid w:val="00AB31C3"/>
    <w:rsid w:val="00AB4E89"/>
    <w:rsid w:val="00AB53C8"/>
    <w:rsid w:val="00AB5856"/>
    <w:rsid w:val="00AB5FBF"/>
    <w:rsid w:val="00AB640E"/>
    <w:rsid w:val="00AB653F"/>
    <w:rsid w:val="00AB6F49"/>
    <w:rsid w:val="00AC0AA3"/>
    <w:rsid w:val="00AC0E6D"/>
    <w:rsid w:val="00AC1689"/>
    <w:rsid w:val="00AC1A5C"/>
    <w:rsid w:val="00AC1B08"/>
    <w:rsid w:val="00AC20D4"/>
    <w:rsid w:val="00AC27C7"/>
    <w:rsid w:val="00AC2880"/>
    <w:rsid w:val="00AC3B4F"/>
    <w:rsid w:val="00AC3E0F"/>
    <w:rsid w:val="00AC486E"/>
    <w:rsid w:val="00AC4E7C"/>
    <w:rsid w:val="00AC61B2"/>
    <w:rsid w:val="00AC630F"/>
    <w:rsid w:val="00AD0036"/>
    <w:rsid w:val="00AD0908"/>
    <w:rsid w:val="00AD0B4E"/>
    <w:rsid w:val="00AD1096"/>
    <w:rsid w:val="00AD1100"/>
    <w:rsid w:val="00AD1C64"/>
    <w:rsid w:val="00AD2124"/>
    <w:rsid w:val="00AD2661"/>
    <w:rsid w:val="00AD2B28"/>
    <w:rsid w:val="00AD374C"/>
    <w:rsid w:val="00AD3A28"/>
    <w:rsid w:val="00AD48B6"/>
    <w:rsid w:val="00AD5801"/>
    <w:rsid w:val="00AD606F"/>
    <w:rsid w:val="00AD7258"/>
    <w:rsid w:val="00AD7F36"/>
    <w:rsid w:val="00AE308B"/>
    <w:rsid w:val="00AE3525"/>
    <w:rsid w:val="00AE368C"/>
    <w:rsid w:val="00AE4456"/>
    <w:rsid w:val="00AE4AF0"/>
    <w:rsid w:val="00AE5FED"/>
    <w:rsid w:val="00AE6FC4"/>
    <w:rsid w:val="00AE7124"/>
    <w:rsid w:val="00AE754D"/>
    <w:rsid w:val="00AF1190"/>
    <w:rsid w:val="00AF1717"/>
    <w:rsid w:val="00AF2E9A"/>
    <w:rsid w:val="00AF3485"/>
    <w:rsid w:val="00AF3EC3"/>
    <w:rsid w:val="00AF4C89"/>
    <w:rsid w:val="00AF53EE"/>
    <w:rsid w:val="00AF68D5"/>
    <w:rsid w:val="00AF7468"/>
    <w:rsid w:val="00AF7676"/>
    <w:rsid w:val="00AF79AC"/>
    <w:rsid w:val="00AF7F39"/>
    <w:rsid w:val="00B007CA"/>
    <w:rsid w:val="00B00B01"/>
    <w:rsid w:val="00B01770"/>
    <w:rsid w:val="00B026E7"/>
    <w:rsid w:val="00B034C5"/>
    <w:rsid w:val="00B0350F"/>
    <w:rsid w:val="00B0355F"/>
    <w:rsid w:val="00B0466B"/>
    <w:rsid w:val="00B04FD0"/>
    <w:rsid w:val="00B05549"/>
    <w:rsid w:val="00B05A1B"/>
    <w:rsid w:val="00B06F4C"/>
    <w:rsid w:val="00B071D6"/>
    <w:rsid w:val="00B10FBC"/>
    <w:rsid w:val="00B1139C"/>
    <w:rsid w:val="00B1247D"/>
    <w:rsid w:val="00B131F4"/>
    <w:rsid w:val="00B150F9"/>
    <w:rsid w:val="00B1511B"/>
    <w:rsid w:val="00B206A8"/>
    <w:rsid w:val="00B20BFA"/>
    <w:rsid w:val="00B20DB6"/>
    <w:rsid w:val="00B20E06"/>
    <w:rsid w:val="00B21ED8"/>
    <w:rsid w:val="00B22E56"/>
    <w:rsid w:val="00B2343B"/>
    <w:rsid w:val="00B236AC"/>
    <w:rsid w:val="00B2375C"/>
    <w:rsid w:val="00B24A82"/>
    <w:rsid w:val="00B24B98"/>
    <w:rsid w:val="00B25425"/>
    <w:rsid w:val="00B26592"/>
    <w:rsid w:val="00B2667B"/>
    <w:rsid w:val="00B26E75"/>
    <w:rsid w:val="00B305C0"/>
    <w:rsid w:val="00B317C0"/>
    <w:rsid w:val="00B318B0"/>
    <w:rsid w:val="00B3291E"/>
    <w:rsid w:val="00B32F46"/>
    <w:rsid w:val="00B34386"/>
    <w:rsid w:val="00B34CE7"/>
    <w:rsid w:val="00B34EAF"/>
    <w:rsid w:val="00B35677"/>
    <w:rsid w:val="00B35E2E"/>
    <w:rsid w:val="00B3783C"/>
    <w:rsid w:val="00B37D4C"/>
    <w:rsid w:val="00B4250D"/>
    <w:rsid w:val="00B42730"/>
    <w:rsid w:val="00B43143"/>
    <w:rsid w:val="00B43357"/>
    <w:rsid w:val="00B4338D"/>
    <w:rsid w:val="00B442D0"/>
    <w:rsid w:val="00B443A0"/>
    <w:rsid w:val="00B44683"/>
    <w:rsid w:val="00B452C5"/>
    <w:rsid w:val="00B474A5"/>
    <w:rsid w:val="00B479F4"/>
    <w:rsid w:val="00B50141"/>
    <w:rsid w:val="00B50252"/>
    <w:rsid w:val="00B50690"/>
    <w:rsid w:val="00B5164E"/>
    <w:rsid w:val="00B519B2"/>
    <w:rsid w:val="00B51A00"/>
    <w:rsid w:val="00B51B7E"/>
    <w:rsid w:val="00B525AE"/>
    <w:rsid w:val="00B5342C"/>
    <w:rsid w:val="00B53A0A"/>
    <w:rsid w:val="00B53D9A"/>
    <w:rsid w:val="00B5518F"/>
    <w:rsid w:val="00B557DD"/>
    <w:rsid w:val="00B56E76"/>
    <w:rsid w:val="00B6075B"/>
    <w:rsid w:val="00B60F48"/>
    <w:rsid w:val="00B620D3"/>
    <w:rsid w:val="00B62261"/>
    <w:rsid w:val="00B6291F"/>
    <w:rsid w:val="00B63804"/>
    <w:rsid w:val="00B6392D"/>
    <w:rsid w:val="00B64331"/>
    <w:rsid w:val="00B646B5"/>
    <w:rsid w:val="00B66319"/>
    <w:rsid w:val="00B6645B"/>
    <w:rsid w:val="00B66A0C"/>
    <w:rsid w:val="00B67118"/>
    <w:rsid w:val="00B713B0"/>
    <w:rsid w:val="00B7179B"/>
    <w:rsid w:val="00B71C2B"/>
    <w:rsid w:val="00B72386"/>
    <w:rsid w:val="00B72409"/>
    <w:rsid w:val="00B73AEC"/>
    <w:rsid w:val="00B74EAF"/>
    <w:rsid w:val="00B7525A"/>
    <w:rsid w:val="00B75860"/>
    <w:rsid w:val="00B75A68"/>
    <w:rsid w:val="00B75C04"/>
    <w:rsid w:val="00B75DC7"/>
    <w:rsid w:val="00B769BF"/>
    <w:rsid w:val="00B7759D"/>
    <w:rsid w:val="00B775CE"/>
    <w:rsid w:val="00B77826"/>
    <w:rsid w:val="00B810D6"/>
    <w:rsid w:val="00B815DC"/>
    <w:rsid w:val="00B81BEE"/>
    <w:rsid w:val="00B82532"/>
    <w:rsid w:val="00B82A13"/>
    <w:rsid w:val="00B82B46"/>
    <w:rsid w:val="00B8373A"/>
    <w:rsid w:val="00B8388F"/>
    <w:rsid w:val="00B83AB3"/>
    <w:rsid w:val="00B83B6B"/>
    <w:rsid w:val="00B84861"/>
    <w:rsid w:val="00B84BCD"/>
    <w:rsid w:val="00B84BE8"/>
    <w:rsid w:val="00B8518E"/>
    <w:rsid w:val="00B85581"/>
    <w:rsid w:val="00B85C45"/>
    <w:rsid w:val="00B85C78"/>
    <w:rsid w:val="00B85F57"/>
    <w:rsid w:val="00B862C9"/>
    <w:rsid w:val="00B86F24"/>
    <w:rsid w:val="00B87B92"/>
    <w:rsid w:val="00B909B2"/>
    <w:rsid w:val="00B9104D"/>
    <w:rsid w:val="00B920CD"/>
    <w:rsid w:val="00B92881"/>
    <w:rsid w:val="00B93086"/>
    <w:rsid w:val="00B93352"/>
    <w:rsid w:val="00B93967"/>
    <w:rsid w:val="00B94ADA"/>
    <w:rsid w:val="00B94B2F"/>
    <w:rsid w:val="00B9600C"/>
    <w:rsid w:val="00B97D99"/>
    <w:rsid w:val="00BA00D3"/>
    <w:rsid w:val="00BA0C20"/>
    <w:rsid w:val="00BA0ED1"/>
    <w:rsid w:val="00BA1779"/>
    <w:rsid w:val="00BA1FAE"/>
    <w:rsid w:val="00BA277B"/>
    <w:rsid w:val="00BA3187"/>
    <w:rsid w:val="00BA3A3D"/>
    <w:rsid w:val="00BA50F4"/>
    <w:rsid w:val="00BA56B4"/>
    <w:rsid w:val="00BA58A8"/>
    <w:rsid w:val="00BA5FDB"/>
    <w:rsid w:val="00BA61E5"/>
    <w:rsid w:val="00BA6A6A"/>
    <w:rsid w:val="00BA6E5F"/>
    <w:rsid w:val="00BA75D6"/>
    <w:rsid w:val="00BACE0B"/>
    <w:rsid w:val="00BB0AC7"/>
    <w:rsid w:val="00BB0F24"/>
    <w:rsid w:val="00BB0F30"/>
    <w:rsid w:val="00BB1267"/>
    <w:rsid w:val="00BB1C27"/>
    <w:rsid w:val="00BB1C9D"/>
    <w:rsid w:val="00BB2F0F"/>
    <w:rsid w:val="00BB322B"/>
    <w:rsid w:val="00BB32D3"/>
    <w:rsid w:val="00BB35B6"/>
    <w:rsid w:val="00BB3689"/>
    <w:rsid w:val="00BB444C"/>
    <w:rsid w:val="00BB533C"/>
    <w:rsid w:val="00BB5480"/>
    <w:rsid w:val="00BB562E"/>
    <w:rsid w:val="00BB796F"/>
    <w:rsid w:val="00BB7A2C"/>
    <w:rsid w:val="00BC032A"/>
    <w:rsid w:val="00BC071C"/>
    <w:rsid w:val="00BC177E"/>
    <w:rsid w:val="00BC2CD9"/>
    <w:rsid w:val="00BC31C8"/>
    <w:rsid w:val="00BC35B9"/>
    <w:rsid w:val="00BC38D1"/>
    <w:rsid w:val="00BC3D38"/>
    <w:rsid w:val="00BC4974"/>
    <w:rsid w:val="00BC4C73"/>
    <w:rsid w:val="00BC4D2E"/>
    <w:rsid w:val="00BC4EBE"/>
    <w:rsid w:val="00BC5880"/>
    <w:rsid w:val="00BC61E4"/>
    <w:rsid w:val="00BC6AF8"/>
    <w:rsid w:val="00BC7FD2"/>
    <w:rsid w:val="00BD00C4"/>
    <w:rsid w:val="00BD0961"/>
    <w:rsid w:val="00BD1A37"/>
    <w:rsid w:val="00BD1BC0"/>
    <w:rsid w:val="00BD1E53"/>
    <w:rsid w:val="00BD22E8"/>
    <w:rsid w:val="00BD2671"/>
    <w:rsid w:val="00BD453E"/>
    <w:rsid w:val="00BD5148"/>
    <w:rsid w:val="00BD536C"/>
    <w:rsid w:val="00BD6647"/>
    <w:rsid w:val="00BD7572"/>
    <w:rsid w:val="00BE0373"/>
    <w:rsid w:val="00BE0BB7"/>
    <w:rsid w:val="00BE20ED"/>
    <w:rsid w:val="00BE2272"/>
    <w:rsid w:val="00BE2DCC"/>
    <w:rsid w:val="00BE2F98"/>
    <w:rsid w:val="00BE301E"/>
    <w:rsid w:val="00BE3206"/>
    <w:rsid w:val="00BE384E"/>
    <w:rsid w:val="00BE4B13"/>
    <w:rsid w:val="00BE5D9E"/>
    <w:rsid w:val="00BE6CF7"/>
    <w:rsid w:val="00BE6D7C"/>
    <w:rsid w:val="00BE6F42"/>
    <w:rsid w:val="00BE7BA0"/>
    <w:rsid w:val="00BE7E11"/>
    <w:rsid w:val="00BF0306"/>
    <w:rsid w:val="00BF05BF"/>
    <w:rsid w:val="00BF1413"/>
    <w:rsid w:val="00BF14A8"/>
    <w:rsid w:val="00BF23A0"/>
    <w:rsid w:val="00BF3919"/>
    <w:rsid w:val="00BF49B5"/>
    <w:rsid w:val="00BF4F3F"/>
    <w:rsid w:val="00BF52B0"/>
    <w:rsid w:val="00BF661D"/>
    <w:rsid w:val="00BF66CE"/>
    <w:rsid w:val="00BF6FD1"/>
    <w:rsid w:val="00BF75C8"/>
    <w:rsid w:val="00C001D1"/>
    <w:rsid w:val="00C00E4B"/>
    <w:rsid w:val="00C0195F"/>
    <w:rsid w:val="00C01A88"/>
    <w:rsid w:val="00C020D1"/>
    <w:rsid w:val="00C02761"/>
    <w:rsid w:val="00C02F3A"/>
    <w:rsid w:val="00C03816"/>
    <w:rsid w:val="00C0431C"/>
    <w:rsid w:val="00C04833"/>
    <w:rsid w:val="00C05A6F"/>
    <w:rsid w:val="00C06461"/>
    <w:rsid w:val="00C06771"/>
    <w:rsid w:val="00C06ACE"/>
    <w:rsid w:val="00C07ED0"/>
    <w:rsid w:val="00C1062A"/>
    <w:rsid w:val="00C108B4"/>
    <w:rsid w:val="00C11DAB"/>
    <w:rsid w:val="00C12077"/>
    <w:rsid w:val="00C140CF"/>
    <w:rsid w:val="00C1410B"/>
    <w:rsid w:val="00C14DAD"/>
    <w:rsid w:val="00C158A6"/>
    <w:rsid w:val="00C1591F"/>
    <w:rsid w:val="00C15BFF"/>
    <w:rsid w:val="00C16EF8"/>
    <w:rsid w:val="00C2014C"/>
    <w:rsid w:val="00C20589"/>
    <w:rsid w:val="00C217DD"/>
    <w:rsid w:val="00C21D34"/>
    <w:rsid w:val="00C22ED9"/>
    <w:rsid w:val="00C22F81"/>
    <w:rsid w:val="00C24CD7"/>
    <w:rsid w:val="00C25528"/>
    <w:rsid w:val="00C25600"/>
    <w:rsid w:val="00C25F80"/>
    <w:rsid w:val="00C26C8D"/>
    <w:rsid w:val="00C3019C"/>
    <w:rsid w:val="00C31984"/>
    <w:rsid w:val="00C3198C"/>
    <w:rsid w:val="00C324B8"/>
    <w:rsid w:val="00C32D56"/>
    <w:rsid w:val="00C33088"/>
    <w:rsid w:val="00C338A4"/>
    <w:rsid w:val="00C34E48"/>
    <w:rsid w:val="00C36B62"/>
    <w:rsid w:val="00C3713F"/>
    <w:rsid w:val="00C3792A"/>
    <w:rsid w:val="00C37D60"/>
    <w:rsid w:val="00C37F56"/>
    <w:rsid w:val="00C406A5"/>
    <w:rsid w:val="00C40724"/>
    <w:rsid w:val="00C41FE6"/>
    <w:rsid w:val="00C42E0C"/>
    <w:rsid w:val="00C43A8A"/>
    <w:rsid w:val="00C446DE"/>
    <w:rsid w:val="00C46814"/>
    <w:rsid w:val="00C4681F"/>
    <w:rsid w:val="00C46E2C"/>
    <w:rsid w:val="00C47235"/>
    <w:rsid w:val="00C4781E"/>
    <w:rsid w:val="00C47FFD"/>
    <w:rsid w:val="00C50312"/>
    <w:rsid w:val="00C515CA"/>
    <w:rsid w:val="00C52014"/>
    <w:rsid w:val="00C525EA"/>
    <w:rsid w:val="00C53E17"/>
    <w:rsid w:val="00C5422F"/>
    <w:rsid w:val="00C546E9"/>
    <w:rsid w:val="00C552D5"/>
    <w:rsid w:val="00C5583F"/>
    <w:rsid w:val="00C55A3C"/>
    <w:rsid w:val="00C600BC"/>
    <w:rsid w:val="00C611E3"/>
    <w:rsid w:val="00C61DF5"/>
    <w:rsid w:val="00C6346B"/>
    <w:rsid w:val="00C645B3"/>
    <w:rsid w:val="00C64F15"/>
    <w:rsid w:val="00C65AFE"/>
    <w:rsid w:val="00C67362"/>
    <w:rsid w:val="00C67C38"/>
    <w:rsid w:val="00C701CB"/>
    <w:rsid w:val="00C71AD1"/>
    <w:rsid w:val="00C72934"/>
    <w:rsid w:val="00C72C56"/>
    <w:rsid w:val="00C7367B"/>
    <w:rsid w:val="00C73A68"/>
    <w:rsid w:val="00C73BD0"/>
    <w:rsid w:val="00C74186"/>
    <w:rsid w:val="00C74A0C"/>
    <w:rsid w:val="00C74E32"/>
    <w:rsid w:val="00C75526"/>
    <w:rsid w:val="00C76201"/>
    <w:rsid w:val="00C76872"/>
    <w:rsid w:val="00C77E60"/>
    <w:rsid w:val="00C800FD"/>
    <w:rsid w:val="00C80E8B"/>
    <w:rsid w:val="00C813F8"/>
    <w:rsid w:val="00C83132"/>
    <w:rsid w:val="00C83784"/>
    <w:rsid w:val="00C84164"/>
    <w:rsid w:val="00C848DF"/>
    <w:rsid w:val="00C84A48"/>
    <w:rsid w:val="00C84F9B"/>
    <w:rsid w:val="00C875A8"/>
    <w:rsid w:val="00C8786A"/>
    <w:rsid w:val="00C87BCF"/>
    <w:rsid w:val="00C900C7"/>
    <w:rsid w:val="00C91182"/>
    <w:rsid w:val="00C9155A"/>
    <w:rsid w:val="00C91902"/>
    <w:rsid w:val="00C91B89"/>
    <w:rsid w:val="00C92023"/>
    <w:rsid w:val="00C93538"/>
    <w:rsid w:val="00C94D7D"/>
    <w:rsid w:val="00C9522B"/>
    <w:rsid w:val="00C95671"/>
    <w:rsid w:val="00C95CCE"/>
    <w:rsid w:val="00C9628A"/>
    <w:rsid w:val="00C964DB"/>
    <w:rsid w:val="00C9672C"/>
    <w:rsid w:val="00C97163"/>
    <w:rsid w:val="00C97875"/>
    <w:rsid w:val="00C978F1"/>
    <w:rsid w:val="00CA0281"/>
    <w:rsid w:val="00CA0A1F"/>
    <w:rsid w:val="00CA0F73"/>
    <w:rsid w:val="00CA10F3"/>
    <w:rsid w:val="00CA13FF"/>
    <w:rsid w:val="00CA1736"/>
    <w:rsid w:val="00CA28B8"/>
    <w:rsid w:val="00CA43B0"/>
    <w:rsid w:val="00CA5864"/>
    <w:rsid w:val="00CA58B7"/>
    <w:rsid w:val="00CA64FD"/>
    <w:rsid w:val="00CA73F8"/>
    <w:rsid w:val="00CA7B6B"/>
    <w:rsid w:val="00CB03B2"/>
    <w:rsid w:val="00CB07D7"/>
    <w:rsid w:val="00CB1323"/>
    <w:rsid w:val="00CB1CB6"/>
    <w:rsid w:val="00CB2514"/>
    <w:rsid w:val="00CB28D6"/>
    <w:rsid w:val="00CB2D9E"/>
    <w:rsid w:val="00CB44CC"/>
    <w:rsid w:val="00CB4756"/>
    <w:rsid w:val="00CB4E45"/>
    <w:rsid w:val="00CB65FB"/>
    <w:rsid w:val="00CB6B8D"/>
    <w:rsid w:val="00CB7F87"/>
    <w:rsid w:val="00CC16C7"/>
    <w:rsid w:val="00CC2F7F"/>
    <w:rsid w:val="00CC3D5A"/>
    <w:rsid w:val="00CC4F76"/>
    <w:rsid w:val="00CC567E"/>
    <w:rsid w:val="00CC594E"/>
    <w:rsid w:val="00CC5D44"/>
    <w:rsid w:val="00CC5FFF"/>
    <w:rsid w:val="00CC6D0B"/>
    <w:rsid w:val="00CC6DB5"/>
    <w:rsid w:val="00CC6DFA"/>
    <w:rsid w:val="00CC767C"/>
    <w:rsid w:val="00CC7857"/>
    <w:rsid w:val="00CD1C59"/>
    <w:rsid w:val="00CD2C40"/>
    <w:rsid w:val="00CD33B9"/>
    <w:rsid w:val="00CD3875"/>
    <w:rsid w:val="00CD43FE"/>
    <w:rsid w:val="00CD55E5"/>
    <w:rsid w:val="00CD62AD"/>
    <w:rsid w:val="00CD72C3"/>
    <w:rsid w:val="00CE03BB"/>
    <w:rsid w:val="00CE05BC"/>
    <w:rsid w:val="00CE2152"/>
    <w:rsid w:val="00CE2569"/>
    <w:rsid w:val="00CE2A63"/>
    <w:rsid w:val="00CE2EDC"/>
    <w:rsid w:val="00CE3DE0"/>
    <w:rsid w:val="00CE41CA"/>
    <w:rsid w:val="00CE432D"/>
    <w:rsid w:val="00CE4CDC"/>
    <w:rsid w:val="00CE5AAB"/>
    <w:rsid w:val="00CE5C97"/>
    <w:rsid w:val="00CE7183"/>
    <w:rsid w:val="00CE767B"/>
    <w:rsid w:val="00CE7823"/>
    <w:rsid w:val="00CF035F"/>
    <w:rsid w:val="00CF0516"/>
    <w:rsid w:val="00CF07CA"/>
    <w:rsid w:val="00CF0BDB"/>
    <w:rsid w:val="00CF0D70"/>
    <w:rsid w:val="00CF1042"/>
    <w:rsid w:val="00CF106B"/>
    <w:rsid w:val="00CF14F8"/>
    <w:rsid w:val="00CF1C90"/>
    <w:rsid w:val="00CF26C1"/>
    <w:rsid w:val="00CF309F"/>
    <w:rsid w:val="00CF31C2"/>
    <w:rsid w:val="00CF3F5A"/>
    <w:rsid w:val="00CF576A"/>
    <w:rsid w:val="00CF64FD"/>
    <w:rsid w:val="00CF661F"/>
    <w:rsid w:val="00CF6784"/>
    <w:rsid w:val="00CF70B9"/>
    <w:rsid w:val="00CF7555"/>
    <w:rsid w:val="00CF772D"/>
    <w:rsid w:val="00D0057D"/>
    <w:rsid w:val="00D00A61"/>
    <w:rsid w:val="00D016BD"/>
    <w:rsid w:val="00D0266D"/>
    <w:rsid w:val="00D02F7D"/>
    <w:rsid w:val="00D033BC"/>
    <w:rsid w:val="00D0496E"/>
    <w:rsid w:val="00D04A9E"/>
    <w:rsid w:val="00D0678E"/>
    <w:rsid w:val="00D069E1"/>
    <w:rsid w:val="00D06B97"/>
    <w:rsid w:val="00D06C12"/>
    <w:rsid w:val="00D0750C"/>
    <w:rsid w:val="00D078BF"/>
    <w:rsid w:val="00D10079"/>
    <w:rsid w:val="00D1205F"/>
    <w:rsid w:val="00D122AA"/>
    <w:rsid w:val="00D122C5"/>
    <w:rsid w:val="00D124E6"/>
    <w:rsid w:val="00D12EC9"/>
    <w:rsid w:val="00D1563E"/>
    <w:rsid w:val="00D15DD1"/>
    <w:rsid w:val="00D1625D"/>
    <w:rsid w:val="00D165A8"/>
    <w:rsid w:val="00D16635"/>
    <w:rsid w:val="00D16BEE"/>
    <w:rsid w:val="00D16C72"/>
    <w:rsid w:val="00D17081"/>
    <w:rsid w:val="00D1732B"/>
    <w:rsid w:val="00D173E5"/>
    <w:rsid w:val="00D178D6"/>
    <w:rsid w:val="00D17C63"/>
    <w:rsid w:val="00D1D644"/>
    <w:rsid w:val="00D207DE"/>
    <w:rsid w:val="00D23219"/>
    <w:rsid w:val="00D23554"/>
    <w:rsid w:val="00D23732"/>
    <w:rsid w:val="00D23E92"/>
    <w:rsid w:val="00D24354"/>
    <w:rsid w:val="00D24B9F"/>
    <w:rsid w:val="00D24F0D"/>
    <w:rsid w:val="00D251D0"/>
    <w:rsid w:val="00D264DA"/>
    <w:rsid w:val="00D276A7"/>
    <w:rsid w:val="00D27787"/>
    <w:rsid w:val="00D30498"/>
    <w:rsid w:val="00D30B37"/>
    <w:rsid w:val="00D30CAA"/>
    <w:rsid w:val="00D314C5"/>
    <w:rsid w:val="00D318AA"/>
    <w:rsid w:val="00D31C57"/>
    <w:rsid w:val="00D31D2F"/>
    <w:rsid w:val="00D320B2"/>
    <w:rsid w:val="00D3225E"/>
    <w:rsid w:val="00D3268C"/>
    <w:rsid w:val="00D32B4D"/>
    <w:rsid w:val="00D343D8"/>
    <w:rsid w:val="00D35270"/>
    <w:rsid w:val="00D3559B"/>
    <w:rsid w:val="00D36B1D"/>
    <w:rsid w:val="00D36D1B"/>
    <w:rsid w:val="00D40233"/>
    <w:rsid w:val="00D40CDB"/>
    <w:rsid w:val="00D418FD"/>
    <w:rsid w:val="00D41B7B"/>
    <w:rsid w:val="00D427CB"/>
    <w:rsid w:val="00D42A67"/>
    <w:rsid w:val="00D45679"/>
    <w:rsid w:val="00D458C3"/>
    <w:rsid w:val="00D459F4"/>
    <w:rsid w:val="00D45C5C"/>
    <w:rsid w:val="00D46DBF"/>
    <w:rsid w:val="00D4765D"/>
    <w:rsid w:val="00D47B5F"/>
    <w:rsid w:val="00D47E50"/>
    <w:rsid w:val="00D5222A"/>
    <w:rsid w:val="00D5398F"/>
    <w:rsid w:val="00D5537F"/>
    <w:rsid w:val="00D55C55"/>
    <w:rsid w:val="00D56022"/>
    <w:rsid w:val="00D5750D"/>
    <w:rsid w:val="00D578CB"/>
    <w:rsid w:val="00D60471"/>
    <w:rsid w:val="00D60815"/>
    <w:rsid w:val="00D60CBF"/>
    <w:rsid w:val="00D61116"/>
    <w:rsid w:val="00D618CD"/>
    <w:rsid w:val="00D619D6"/>
    <w:rsid w:val="00D61F85"/>
    <w:rsid w:val="00D62286"/>
    <w:rsid w:val="00D64183"/>
    <w:rsid w:val="00D66372"/>
    <w:rsid w:val="00D66DB2"/>
    <w:rsid w:val="00D67631"/>
    <w:rsid w:val="00D718C4"/>
    <w:rsid w:val="00D71C1E"/>
    <w:rsid w:val="00D72501"/>
    <w:rsid w:val="00D73814"/>
    <w:rsid w:val="00D744C4"/>
    <w:rsid w:val="00D745D0"/>
    <w:rsid w:val="00D747E2"/>
    <w:rsid w:val="00D74FE5"/>
    <w:rsid w:val="00D75786"/>
    <w:rsid w:val="00D75A13"/>
    <w:rsid w:val="00D76D63"/>
    <w:rsid w:val="00D774DB"/>
    <w:rsid w:val="00D77A40"/>
    <w:rsid w:val="00D803FC"/>
    <w:rsid w:val="00D814B5"/>
    <w:rsid w:val="00D81931"/>
    <w:rsid w:val="00D8260C"/>
    <w:rsid w:val="00D83C05"/>
    <w:rsid w:val="00D83DD4"/>
    <w:rsid w:val="00D8401B"/>
    <w:rsid w:val="00D85436"/>
    <w:rsid w:val="00D85DCF"/>
    <w:rsid w:val="00D85FD3"/>
    <w:rsid w:val="00D879BD"/>
    <w:rsid w:val="00D903AB"/>
    <w:rsid w:val="00D914C6"/>
    <w:rsid w:val="00D92C02"/>
    <w:rsid w:val="00D93A64"/>
    <w:rsid w:val="00D9453C"/>
    <w:rsid w:val="00D95036"/>
    <w:rsid w:val="00D9649F"/>
    <w:rsid w:val="00D968E1"/>
    <w:rsid w:val="00D96B54"/>
    <w:rsid w:val="00D97E1A"/>
    <w:rsid w:val="00DA0AB5"/>
    <w:rsid w:val="00DA1B09"/>
    <w:rsid w:val="00DA2705"/>
    <w:rsid w:val="00DA27EC"/>
    <w:rsid w:val="00DA2871"/>
    <w:rsid w:val="00DA29D3"/>
    <w:rsid w:val="00DA2B56"/>
    <w:rsid w:val="00DA2EB4"/>
    <w:rsid w:val="00DA3362"/>
    <w:rsid w:val="00DA3E57"/>
    <w:rsid w:val="00DA409C"/>
    <w:rsid w:val="00DA4DD6"/>
    <w:rsid w:val="00DA4E68"/>
    <w:rsid w:val="00DA4F31"/>
    <w:rsid w:val="00DA65F8"/>
    <w:rsid w:val="00DA774A"/>
    <w:rsid w:val="00DA7AE6"/>
    <w:rsid w:val="00DB00CC"/>
    <w:rsid w:val="00DB0D32"/>
    <w:rsid w:val="00DB1FB9"/>
    <w:rsid w:val="00DB225F"/>
    <w:rsid w:val="00DB2291"/>
    <w:rsid w:val="00DB3E77"/>
    <w:rsid w:val="00DB6585"/>
    <w:rsid w:val="00DB727F"/>
    <w:rsid w:val="00DC032C"/>
    <w:rsid w:val="00DC2011"/>
    <w:rsid w:val="00DC2384"/>
    <w:rsid w:val="00DC2848"/>
    <w:rsid w:val="00DC2FC0"/>
    <w:rsid w:val="00DC4833"/>
    <w:rsid w:val="00DC4BCB"/>
    <w:rsid w:val="00DC53EC"/>
    <w:rsid w:val="00DC624D"/>
    <w:rsid w:val="00DC74A7"/>
    <w:rsid w:val="00DCCF97"/>
    <w:rsid w:val="00DD1812"/>
    <w:rsid w:val="00DD218F"/>
    <w:rsid w:val="00DD3057"/>
    <w:rsid w:val="00DD441F"/>
    <w:rsid w:val="00DD51E3"/>
    <w:rsid w:val="00DD59BF"/>
    <w:rsid w:val="00DD5C83"/>
    <w:rsid w:val="00DD6607"/>
    <w:rsid w:val="00DD7925"/>
    <w:rsid w:val="00DE033F"/>
    <w:rsid w:val="00DE06EC"/>
    <w:rsid w:val="00DE1A7D"/>
    <w:rsid w:val="00DE1DF2"/>
    <w:rsid w:val="00DE1EFB"/>
    <w:rsid w:val="00DE2401"/>
    <w:rsid w:val="00DE24EC"/>
    <w:rsid w:val="00DE2ABD"/>
    <w:rsid w:val="00DE3B43"/>
    <w:rsid w:val="00DE5E85"/>
    <w:rsid w:val="00DE5F71"/>
    <w:rsid w:val="00DE5F73"/>
    <w:rsid w:val="00DE63C6"/>
    <w:rsid w:val="00DE6752"/>
    <w:rsid w:val="00DE71E6"/>
    <w:rsid w:val="00DF24B8"/>
    <w:rsid w:val="00DF30A5"/>
    <w:rsid w:val="00DF3E73"/>
    <w:rsid w:val="00DF4DE4"/>
    <w:rsid w:val="00DF4E0A"/>
    <w:rsid w:val="00DF7890"/>
    <w:rsid w:val="00DF83D8"/>
    <w:rsid w:val="00E00D27"/>
    <w:rsid w:val="00E011BB"/>
    <w:rsid w:val="00E01764"/>
    <w:rsid w:val="00E0208D"/>
    <w:rsid w:val="00E041E0"/>
    <w:rsid w:val="00E05CCC"/>
    <w:rsid w:val="00E062F9"/>
    <w:rsid w:val="00E11F8A"/>
    <w:rsid w:val="00E130A7"/>
    <w:rsid w:val="00E13992"/>
    <w:rsid w:val="00E140F8"/>
    <w:rsid w:val="00E14880"/>
    <w:rsid w:val="00E14B10"/>
    <w:rsid w:val="00E14B41"/>
    <w:rsid w:val="00E14DFB"/>
    <w:rsid w:val="00E212FD"/>
    <w:rsid w:val="00E22473"/>
    <w:rsid w:val="00E22D61"/>
    <w:rsid w:val="00E2419B"/>
    <w:rsid w:val="00E242EE"/>
    <w:rsid w:val="00E24AB9"/>
    <w:rsid w:val="00E24EC0"/>
    <w:rsid w:val="00E25C29"/>
    <w:rsid w:val="00E2624F"/>
    <w:rsid w:val="00E268B7"/>
    <w:rsid w:val="00E27622"/>
    <w:rsid w:val="00E27B52"/>
    <w:rsid w:val="00E27C7F"/>
    <w:rsid w:val="00E30C05"/>
    <w:rsid w:val="00E30D68"/>
    <w:rsid w:val="00E30F1A"/>
    <w:rsid w:val="00E30F55"/>
    <w:rsid w:val="00E312C8"/>
    <w:rsid w:val="00E32DF4"/>
    <w:rsid w:val="00E3406A"/>
    <w:rsid w:val="00E35321"/>
    <w:rsid w:val="00E368B2"/>
    <w:rsid w:val="00E40153"/>
    <w:rsid w:val="00E403BD"/>
    <w:rsid w:val="00E41D8D"/>
    <w:rsid w:val="00E4229B"/>
    <w:rsid w:val="00E4290A"/>
    <w:rsid w:val="00E43A97"/>
    <w:rsid w:val="00E43AEA"/>
    <w:rsid w:val="00E44691"/>
    <w:rsid w:val="00E44A78"/>
    <w:rsid w:val="00E45F33"/>
    <w:rsid w:val="00E46A4E"/>
    <w:rsid w:val="00E46B55"/>
    <w:rsid w:val="00E47790"/>
    <w:rsid w:val="00E479EE"/>
    <w:rsid w:val="00E47F0E"/>
    <w:rsid w:val="00E502FD"/>
    <w:rsid w:val="00E50C62"/>
    <w:rsid w:val="00E50DDC"/>
    <w:rsid w:val="00E50FDE"/>
    <w:rsid w:val="00E51A0A"/>
    <w:rsid w:val="00E52B8F"/>
    <w:rsid w:val="00E5328C"/>
    <w:rsid w:val="00E53933"/>
    <w:rsid w:val="00E5449D"/>
    <w:rsid w:val="00E545F5"/>
    <w:rsid w:val="00E56323"/>
    <w:rsid w:val="00E5A05E"/>
    <w:rsid w:val="00E605B8"/>
    <w:rsid w:val="00E60A02"/>
    <w:rsid w:val="00E60EB1"/>
    <w:rsid w:val="00E611A2"/>
    <w:rsid w:val="00E62FBC"/>
    <w:rsid w:val="00E63623"/>
    <w:rsid w:val="00E63665"/>
    <w:rsid w:val="00E63954"/>
    <w:rsid w:val="00E643D0"/>
    <w:rsid w:val="00E648F9"/>
    <w:rsid w:val="00E64FAD"/>
    <w:rsid w:val="00E653D7"/>
    <w:rsid w:val="00E6541A"/>
    <w:rsid w:val="00E65A0F"/>
    <w:rsid w:val="00E65D56"/>
    <w:rsid w:val="00E665CA"/>
    <w:rsid w:val="00E67A93"/>
    <w:rsid w:val="00E70A48"/>
    <w:rsid w:val="00E71640"/>
    <w:rsid w:val="00E72175"/>
    <w:rsid w:val="00E7324E"/>
    <w:rsid w:val="00E7338E"/>
    <w:rsid w:val="00E750A7"/>
    <w:rsid w:val="00E7531A"/>
    <w:rsid w:val="00E75DC6"/>
    <w:rsid w:val="00E7622D"/>
    <w:rsid w:val="00E80027"/>
    <w:rsid w:val="00E80D79"/>
    <w:rsid w:val="00E8128B"/>
    <w:rsid w:val="00E82215"/>
    <w:rsid w:val="00E82CF9"/>
    <w:rsid w:val="00E83B38"/>
    <w:rsid w:val="00E83F94"/>
    <w:rsid w:val="00E85690"/>
    <w:rsid w:val="00E8654D"/>
    <w:rsid w:val="00E86728"/>
    <w:rsid w:val="00E86C88"/>
    <w:rsid w:val="00E879B9"/>
    <w:rsid w:val="00E90A2F"/>
    <w:rsid w:val="00E918D0"/>
    <w:rsid w:val="00E92CE2"/>
    <w:rsid w:val="00E93A25"/>
    <w:rsid w:val="00E94341"/>
    <w:rsid w:val="00E94FAA"/>
    <w:rsid w:val="00E9556C"/>
    <w:rsid w:val="00E9644F"/>
    <w:rsid w:val="00E969B8"/>
    <w:rsid w:val="00E96CF6"/>
    <w:rsid w:val="00E97AB2"/>
    <w:rsid w:val="00EA036F"/>
    <w:rsid w:val="00EA1B84"/>
    <w:rsid w:val="00EA230A"/>
    <w:rsid w:val="00EA2774"/>
    <w:rsid w:val="00EA2798"/>
    <w:rsid w:val="00EA2B2E"/>
    <w:rsid w:val="00EA4765"/>
    <w:rsid w:val="00EA5AA1"/>
    <w:rsid w:val="00EA5ADC"/>
    <w:rsid w:val="00EA63C7"/>
    <w:rsid w:val="00EA7010"/>
    <w:rsid w:val="00EA73D9"/>
    <w:rsid w:val="00EA7B80"/>
    <w:rsid w:val="00EB029E"/>
    <w:rsid w:val="00EB04BF"/>
    <w:rsid w:val="00EB21C1"/>
    <w:rsid w:val="00EB28AA"/>
    <w:rsid w:val="00EB3204"/>
    <w:rsid w:val="00EB3DE9"/>
    <w:rsid w:val="00EB42C4"/>
    <w:rsid w:val="00EB4990"/>
    <w:rsid w:val="00EB4BBE"/>
    <w:rsid w:val="00EB56BD"/>
    <w:rsid w:val="00EB6824"/>
    <w:rsid w:val="00EB685F"/>
    <w:rsid w:val="00EC0BE0"/>
    <w:rsid w:val="00EC0EA2"/>
    <w:rsid w:val="00EC172A"/>
    <w:rsid w:val="00EC182C"/>
    <w:rsid w:val="00EC1D9C"/>
    <w:rsid w:val="00EC1FB6"/>
    <w:rsid w:val="00EC3560"/>
    <w:rsid w:val="00EC3C6F"/>
    <w:rsid w:val="00EC4DFE"/>
    <w:rsid w:val="00EC5AC2"/>
    <w:rsid w:val="00EC5F34"/>
    <w:rsid w:val="00EC63DB"/>
    <w:rsid w:val="00EC6A4D"/>
    <w:rsid w:val="00EC7821"/>
    <w:rsid w:val="00EC7C28"/>
    <w:rsid w:val="00ED034D"/>
    <w:rsid w:val="00ED21BA"/>
    <w:rsid w:val="00ED2EF1"/>
    <w:rsid w:val="00ED3A04"/>
    <w:rsid w:val="00ED4CD8"/>
    <w:rsid w:val="00ED5146"/>
    <w:rsid w:val="00ED55C9"/>
    <w:rsid w:val="00ED5B7B"/>
    <w:rsid w:val="00ED7084"/>
    <w:rsid w:val="00EE1BC6"/>
    <w:rsid w:val="00EE2C24"/>
    <w:rsid w:val="00EE4714"/>
    <w:rsid w:val="00EE4DF2"/>
    <w:rsid w:val="00EE4EE2"/>
    <w:rsid w:val="00EE6058"/>
    <w:rsid w:val="00EE65DD"/>
    <w:rsid w:val="00EE65EA"/>
    <w:rsid w:val="00EE7868"/>
    <w:rsid w:val="00EE7988"/>
    <w:rsid w:val="00EEB758"/>
    <w:rsid w:val="00EF0092"/>
    <w:rsid w:val="00EF03E0"/>
    <w:rsid w:val="00EF0489"/>
    <w:rsid w:val="00EF0E5C"/>
    <w:rsid w:val="00EF0ECD"/>
    <w:rsid w:val="00EF159B"/>
    <w:rsid w:val="00EF1B60"/>
    <w:rsid w:val="00EF2074"/>
    <w:rsid w:val="00EF2995"/>
    <w:rsid w:val="00EF30AA"/>
    <w:rsid w:val="00EF5A52"/>
    <w:rsid w:val="00EF7812"/>
    <w:rsid w:val="00EF7842"/>
    <w:rsid w:val="00EF7B75"/>
    <w:rsid w:val="00F000A6"/>
    <w:rsid w:val="00F006E1"/>
    <w:rsid w:val="00F00C7F"/>
    <w:rsid w:val="00F013D3"/>
    <w:rsid w:val="00F0156E"/>
    <w:rsid w:val="00F017BF"/>
    <w:rsid w:val="00F02B25"/>
    <w:rsid w:val="00F03084"/>
    <w:rsid w:val="00F04AF8"/>
    <w:rsid w:val="00F057D4"/>
    <w:rsid w:val="00F06AA1"/>
    <w:rsid w:val="00F07970"/>
    <w:rsid w:val="00F11410"/>
    <w:rsid w:val="00F13D96"/>
    <w:rsid w:val="00F13F2E"/>
    <w:rsid w:val="00F1587C"/>
    <w:rsid w:val="00F15D22"/>
    <w:rsid w:val="00F17CBD"/>
    <w:rsid w:val="00F17DFA"/>
    <w:rsid w:val="00F20671"/>
    <w:rsid w:val="00F2071E"/>
    <w:rsid w:val="00F20FC1"/>
    <w:rsid w:val="00F22D22"/>
    <w:rsid w:val="00F22D81"/>
    <w:rsid w:val="00F22E90"/>
    <w:rsid w:val="00F237F0"/>
    <w:rsid w:val="00F2389D"/>
    <w:rsid w:val="00F23A79"/>
    <w:rsid w:val="00F25150"/>
    <w:rsid w:val="00F25B76"/>
    <w:rsid w:val="00F2693A"/>
    <w:rsid w:val="00F271D5"/>
    <w:rsid w:val="00F3003B"/>
    <w:rsid w:val="00F30815"/>
    <w:rsid w:val="00F30B03"/>
    <w:rsid w:val="00F30F5B"/>
    <w:rsid w:val="00F3127B"/>
    <w:rsid w:val="00F32921"/>
    <w:rsid w:val="00F32A4D"/>
    <w:rsid w:val="00F32C45"/>
    <w:rsid w:val="00F33B0C"/>
    <w:rsid w:val="00F36E97"/>
    <w:rsid w:val="00F3735F"/>
    <w:rsid w:val="00F37BEE"/>
    <w:rsid w:val="00F37C20"/>
    <w:rsid w:val="00F37EF9"/>
    <w:rsid w:val="00F4204B"/>
    <w:rsid w:val="00F4297A"/>
    <w:rsid w:val="00F42EE7"/>
    <w:rsid w:val="00F438F6"/>
    <w:rsid w:val="00F44736"/>
    <w:rsid w:val="00F469AE"/>
    <w:rsid w:val="00F479A3"/>
    <w:rsid w:val="00F47BD0"/>
    <w:rsid w:val="00F47F97"/>
    <w:rsid w:val="00F500A7"/>
    <w:rsid w:val="00F501B6"/>
    <w:rsid w:val="00F5103D"/>
    <w:rsid w:val="00F51BCE"/>
    <w:rsid w:val="00F52182"/>
    <w:rsid w:val="00F529C2"/>
    <w:rsid w:val="00F530A9"/>
    <w:rsid w:val="00F54BE3"/>
    <w:rsid w:val="00F55B0F"/>
    <w:rsid w:val="00F55BA0"/>
    <w:rsid w:val="00F57167"/>
    <w:rsid w:val="00F57558"/>
    <w:rsid w:val="00F5770B"/>
    <w:rsid w:val="00F61754"/>
    <w:rsid w:val="00F6445D"/>
    <w:rsid w:val="00F6502A"/>
    <w:rsid w:val="00F65645"/>
    <w:rsid w:val="00F6659E"/>
    <w:rsid w:val="00F668F0"/>
    <w:rsid w:val="00F66F45"/>
    <w:rsid w:val="00F67095"/>
    <w:rsid w:val="00F70487"/>
    <w:rsid w:val="00F71879"/>
    <w:rsid w:val="00F71FAC"/>
    <w:rsid w:val="00F7229A"/>
    <w:rsid w:val="00F73A61"/>
    <w:rsid w:val="00F74045"/>
    <w:rsid w:val="00F740BE"/>
    <w:rsid w:val="00F74AA4"/>
    <w:rsid w:val="00F76BAF"/>
    <w:rsid w:val="00F806B1"/>
    <w:rsid w:val="00F80790"/>
    <w:rsid w:val="00F8159E"/>
    <w:rsid w:val="00F8267A"/>
    <w:rsid w:val="00F837DD"/>
    <w:rsid w:val="00F83C28"/>
    <w:rsid w:val="00F83D14"/>
    <w:rsid w:val="00F863DE"/>
    <w:rsid w:val="00F8669D"/>
    <w:rsid w:val="00F87808"/>
    <w:rsid w:val="00F87C40"/>
    <w:rsid w:val="00F91459"/>
    <w:rsid w:val="00F9155A"/>
    <w:rsid w:val="00F91FDD"/>
    <w:rsid w:val="00F920E5"/>
    <w:rsid w:val="00F923F1"/>
    <w:rsid w:val="00F92535"/>
    <w:rsid w:val="00F925CA"/>
    <w:rsid w:val="00F92738"/>
    <w:rsid w:val="00F93691"/>
    <w:rsid w:val="00F93896"/>
    <w:rsid w:val="00F93C9A"/>
    <w:rsid w:val="00F9459E"/>
    <w:rsid w:val="00F947A3"/>
    <w:rsid w:val="00F95B2A"/>
    <w:rsid w:val="00F95DDB"/>
    <w:rsid w:val="00F966B4"/>
    <w:rsid w:val="00F9783D"/>
    <w:rsid w:val="00F97B4C"/>
    <w:rsid w:val="00F97D87"/>
    <w:rsid w:val="00FA0EE7"/>
    <w:rsid w:val="00FA1FA1"/>
    <w:rsid w:val="00FA3A96"/>
    <w:rsid w:val="00FA433B"/>
    <w:rsid w:val="00FA466A"/>
    <w:rsid w:val="00FA4DEA"/>
    <w:rsid w:val="00FA5E62"/>
    <w:rsid w:val="00FA5EFC"/>
    <w:rsid w:val="00FA5F87"/>
    <w:rsid w:val="00FA6587"/>
    <w:rsid w:val="00FA6675"/>
    <w:rsid w:val="00FA7FA8"/>
    <w:rsid w:val="00FB0060"/>
    <w:rsid w:val="00FB0189"/>
    <w:rsid w:val="00FB07AD"/>
    <w:rsid w:val="00FB0FCD"/>
    <w:rsid w:val="00FB1718"/>
    <w:rsid w:val="00FB1C45"/>
    <w:rsid w:val="00FB2935"/>
    <w:rsid w:val="00FB2C43"/>
    <w:rsid w:val="00FB44D0"/>
    <w:rsid w:val="00FB49BA"/>
    <w:rsid w:val="00FB520D"/>
    <w:rsid w:val="00FB6D36"/>
    <w:rsid w:val="00FB765F"/>
    <w:rsid w:val="00FB7F2B"/>
    <w:rsid w:val="00FC01A5"/>
    <w:rsid w:val="00FC0E41"/>
    <w:rsid w:val="00FC0E48"/>
    <w:rsid w:val="00FC1B47"/>
    <w:rsid w:val="00FC22C6"/>
    <w:rsid w:val="00FC2CAD"/>
    <w:rsid w:val="00FC3476"/>
    <w:rsid w:val="00FC4D6A"/>
    <w:rsid w:val="00FC5C54"/>
    <w:rsid w:val="00FC6F73"/>
    <w:rsid w:val="00FD0256"/>
    <w:rsid w:val="00FD128A"/>
    <w:rsid w:val="00FD196B"/>
    <w:rsid w:val="00FD1C19"/>
    <w:rsid w:val="00FD215E"/>
    <w:rsid w:val="00FD499E"/>
    <w:rsid w:val="00FD4A91"/>
    <w:rsid w:val="00FD4AC0"/>
    <w:rsid w:val="00FD4FFC"/>
    <w:rsid w:val="00FD5068"/>
    <w:rsid w:val="00FD5103"/>
    <w:rsid w:val="00FD6794"/>
    <w:rsid w:val="00FD69F4"/>
    <w:rsid w:val="00FD721F"/>
    <w:rsid w:val="00FD7260"/>
    <w:rsid w:val="00FD7A26"/>
    <w:rsid w:val="00FD7C1E"/>
    <w:rsid w:val="00FE059A"/>
    <w:rsid w:val="00FE079E"/>
    <w:rsid w:val="00FE0F78"/>
    <w:rsid w:val="00FE1568"/>
    <w:rsid w:val="00FE1F07"/>
    <w:rsid w:val="00FE1F74"/>
    <w:rsid w:val="00FE2111"/>
    <w:rsid w:val="00FE2597"/>
    <w:rsid w:val="00FE25C1"/>
    <w:rsid w:val="00FE2D57"/>
    <w:rsid w:val="00FE31D1"/>
    <w:rsid w:val="00FE358B"/>
    <w:rsid w:val="00FE3D89"/>
    <w:rsid w:val="00FE4F25"/>
    <w:rsid w:val="00FE5210"/>
    <w:rsid w:val="00FE5292"/>
    <w:rsid w:val="00FE52E6"/>
    <w:rsid w:val="00FE53FF"/>
    <w:rsid w:val="00FE54C0"/>
    <w:rsid w:val="00FE5B96"/>
    <w:rsid w:val="00FE6CF3"/>
    <w:rsid w:val="00FE7B45"/>
    <w:rsid w:val="00FF01F2"/>
    <w:rsid w:val="00FF0876"/>
    <w:rsid w:val="00FF089F"/>
    <w:rsid w:val="00FF0E48"/>
    <w:rsid w:val="00FF155E"/>
    <w:rsid w:val="00FF209A"/>
    <w:rsid w:val="00FF22B2"/>
    <w:rsid w:val="00FF2377"/>
    <w:rsid w:val="00FF24FA"/>
    <w:rsid w:val="00FF3242"/>
    <w:rsid w:val="00FF646A"/>
    <w:rsid w:val="00FF6C9C"/>
    <w:rsid w:val="00FF7128"/>
    <w:rsid w:val="00FF7341"/>
    <w:rsid w:val="00FF77D5"/>
    <w:rsid w:val="0100F140"/>
    <w:rsid w:val="010DB37D"/>
    <w:rsid w:val="0127BD4F"/>
    <w:rsid w:val="013272DD"/>
    <w:rsid w:val="01412865"/>
    <w:rsid w:val="015082E8"/>
    <w:rsid w:val="0158AFDC"/>
    <w:rsid w:val="0161B168"/>
    <w:rsid w:val="01706E7E"/>
    <w:rsid w:val="01846404"/>
    <w:rsid w:val="0190E4D4"/>
    <w:rsid w:val="0194A9CB"/>
    <w:rsid w:val="01CF150D"/>
    <w:rsid w:val="01F0A40E"/>
    <w:rsid w:val="02078246"/>
    <w:rsid w:val="021EBA50"/>
    <w:rsid w:val="0222F509"/>
    <w:rsid w:val="023C6CC9"/>
    <w:rsid w:val="024E13B5"/>
    <w:rsid w:val="02633511"/>
    <w:rsid w:val="026C32CC"/>
    <w:rsid w:val="02882AB0"/>
    <w:rsid w:val="028942C8"/>
    <w:rsid w:val="029F06D8"/>
    <w:rsid w:val="02D37DA3"/>
    <w:rsid w:val="02D7EE60"/>
    <w:rsid w:val="02EFE340"/>
    <w:rsid w:val="0345DD92"/>
    <w:rsid w:val="0345E7C9"/>
    <w:rsid w:val="036733FF"/>
    <w:rsid w:val="036DF535"/>
    <w:rsid w:val="03A49EC5"/>
    <w:rsid w:val="03A52AD3"/>
    <w:rsid w:val="03BF5F3D"/>
    <w:rsid w:val="03C73B97"/>
    <w:rsid w:val="03CCE899"/>
    <w:rsid w:val="03D0BBB9"/>
    <w:rsid w:val="03D0DD13"/>
    <w:rsid w:val="03E6FCB0"/>
    <w:rsid w:val="03F12D1A"/>
    <w:rsid w:val="03FBEA96"/>
    <w:rsid w:val="0402CBCD"/>
    <w:rsid w:val="040F51A2"/>
    <w:rsid w:val="0420D78D"/>
    <w:rsid w:val="043EFE14"/>
    <w:rsid w:val="043F6D38"/>
    <w:rsid w:val="044B54AD"/>
    <w:rsid w:val="04506C7E"/>
    <w:rsid w:val="046F7DC5"/>
    <w:rsid w:val="049383C4"/>
    <w:rsid w:val="049BC0AE"/>
    <w:rsid w:val="04A89A5C"/>
    <w:rsid w:val="04D0D281"/>
    <w:rsid w:val="04DE013C"/>
    <w:rsid w:val="0502A166"/>
    <w:rsid w:val="05061B9C"/>
    <w:rsid w:val="05193A37"/>
    <w:rsid w:val="05363E31"/>
    <w:rsid w:val="0537AA65"/>
    <w:rsid w:val="053F6CF3"/>
    <w:rsid w:val="056340B8"/>
    <w:rsid w:val="05709304"/>
    <w:rsid w:val="0584C333"/>
    <w:rsid w:val="058F844E"/>
    <w:rsid w:val="05A469AA"/>
    <w:rsid w:val="05A54767"/>
    <w:rsid w:val="05A7E1B5"/>
    <w:rsid w:val="05AE4015"/>
    <w:rsid w:val="05B0DD01"/>
    <w:rsid w:val="05FC6E45"/>
    <w:rsid w:val="060AAEF4"/>
    <w:rsid w:val="060B4E26"/>
    <w:rsid w:val="0646FD9D"/>
    <w:rsid w:val="0654C27E"/>
    <w:rsid w:val="065C9187"/>
    <w:rsid w:val="067FCBF0"/>
    <w:rsid w:val="06814F81"/>
    <w:rsid w:val="068BE3F8"/>
    <w:rsid w:val="06A220BD"/>
    <w:rsid w:val="06BA5B13"/>
    <w:rsid w:val="06C9C0B4"/>
    <w:rsid w:val="06DB95A7"/>
    <w:rsid w:val="070CE995"/>
    <w:rsid w:val="0750346B"/>
    <w:rsid w:val="075C77DC"/>
    <w:rsid w:val="075EFEBE"/>
    <w:rsid w:val="07A71E87"/>
    <w:rsid w:val="07BBA2AB"/>
    <w:rsid w:val="07C7E286"/>
    <w:rsid w:val="07CB6CF5"/>
    <w:rsid w:val="07D6C878"/>
    <w:rsid w:val="07EC20CB"/>
    <w:rsid w:val="07EEA357"/>
    <w:rsid w:val="080BF7CE"/>
    <w:rsid w:val="0815C1BE"/>
    <w:rsid w:val="0828823A"/>
    <w:rsid w:val="087F05D3"/>
    <w:rsid w:val="0889AA4D"/>
    <w:rsid w:val="088AEE2D"/>
    <w:rsid w:val="089A5E74"/>
    <w:rsid w:val="089AACBA"/>
    <w:rsid w:val="08AAF806"/>
    <w:rsid w:val="08BCE0FE"/>
    <w:rsid w:val="08BF6412"/>
    <w:rsid w:val="08DADCF8"/>
    <w:rsid w:val="08FB0C9A"/>
    <w:rsid w:val="090954C0"/>
    <w:rsid w:val="090F7148"/>
    <w:rsid w:val="092C1B1E"/>
    <w:rsid w:val="092CE8B1"/>
    <w:rsid w:val="094B53D3"/>
    <w:rsid w:val="094C0D32"/>
    <w:rsid w:val="09539B68"/>
    <w:rsid w:val="095427D0"/>
    <w:rsid w:val="0976D4D2"/>
    <w:rsid w:val="0978CB61"/>
    <w:rsid w:val="09960798"/>
    <w:rsid w:val="09B3DDF4"/>
    <w:rsid w:val="09D67730"/>
    <w:rsid w:val="09D79A0C"/>
    <w:rsid w:val="09E8E084"/>
    <w:rsid w:val="09EE6C00"/>
    <w:rsid w:val="09F1FBD5"/>
    <w:rsid w:val="09FB0BE8"/>
    <w:rsid w:val="0A4ECCDC"/>
    <w:rsid w:val="0A6966DD"/>
    <w:rsid w:val="0A787FBC"/>
    <w:rsid w:val="0A8975D5"/>
    <w:rsid w:val="0A9CDC6D"/>
    <w:rsid w:val="0AA6D177"/>
    <w:rsid w:val="0AAC3C89"/>
    <w:rsid w:val="0AB1CBFB"/>
    <w:rsid w:val="0ACAD128"/>
    <w:rsid w:val="0ADD4AC9"/>
    <w:rsid w:val="0AE97373"/>
    <w:rsid w:val="0AEBE10E"/>
    <w:rsid w:val="0B0E693A"/>
    <w:rsid w:val="0B2B1437"/>
    <w:rsid w:val="0B52C08E"/>
    <w:rsid w:val="0B68012F"/>
    <w:rsid w:val="0B6D46CF"/>
    <w:rsid w:val="0BA77839"/>
    <w:rsid w:val="0BC036E0"/>
    <w:rsid w:val="0BD06810"/>
    <w:rsid w:val="0BDBBC72"/>
    <w:rsid w:val="0BDEC674"/>
    <w:rsid w:val="0BE70610"/>
    <w:rsid w:val="0BE73D17"/>
    <w:rsid w:val="0C362FE8"/>
    <w:rsid w:val="0C37FF87"/>
    <w:rsid w:val="0C4CB50D"/>
    <w:rsid w:val="0C50A05A"/>
    <w:rsid w:val="0C9B417B"/>
    <w:rsid w:val="0CAE5EEB"/>
    <w:rsid w:val="0CD73AD0"/>
    <w:rsid w:val="0CD8868D"/>
    <w:rsid w:val="0CDB14C7"/>
    <w:rsid w:val="0D187D6E"/>
    <w:rsid w:val="0D2ADDA6"/>
    <w:rsid w:val="0D2D3AD1"/>
    <w:rsid w:val="0D517B4A"/>
    <w:rsid w:val="0D534280"/>
    <w:rsid w:val="0D691077"/>
    <w:rsid w:val="0D8E46D7"/>
    <w:rsid w:val="0DBAA78B"/>
    <w:rsid w:val="0DE3D68D"/>
    <w:rsid w:val="0DE70243"/>
    <w:rsid w:val="0E08FDAF"/>
    <w:rsid w:val="0E093A27"/>
    <w:rsid w:val="0E263621"/>
    <w:rsid w:val="0E33A035"/>
    <w:rsid w:val="0E5F2F75"/>
    <w:rsid w:val="0E6FBACD"/>
    <w:rsid w:val="0EC27274"/>
    <w:rsid w:val="0F3DC648"/>
    <w:rsid w:val="0F486EDB"/>
    <w:rsid w:val="0F4DC769"/>
    <w:rsid w:val="0F4E2C69"/>
    <w:rsid w:val="0F6C4C9B"/>
    <w:rsid w:val="0F6D18B3"/>
    <w:rsid w:val="0F6DE6DF"/>
    <w:rsid w:val="0F84BE1F"/>
    <w:rsid w:val="0F84CD8D"/>
    <w:rsid w:val="0F990E3F"/>
    <w:rsid w:val="0F9D6562"/>
    <w:rsid w:val="0FA0F595"/>
    <w:rsid w:val="0FB5C52D"/>
    <w:rsid w:val="0FCDE55A"/>
    <w:rsid w:val="0FCE6C6A"/>
    <w:rsid w:val="0FF12F6B"/>
    <w:rsid w:val="1015743B"/>
    <w:rsid w:val="1016A8AC"/>
    <w:rsid w:val="103C8537"/>
    <w:rsid w:val="10444A6C"/>
    <w:rsid w:val="104A132E"/>
    <w:rsid w:val="10522B57"/>
    <w:rsid w:val="10605C5F"/>
    <w:rsid w:val="109352AA"/>
    <w:rsid w:val="10976ED3"/>
    <w:rsid w:val="10C9FDBC"/>
    <w:rsid w:val="10CFAFD4"/>
    <w:rsid w:val="10E18180"/>
    <w:rsid w:val="1132B342"/>
    <w:rsid w:val="113363F0"/>
    <w:rsid w:val="11521D40"/>
    <w:rsid w:val="1158F497"/>
    <w:rsid w:val="115BCF52"/>
    <w:rsid w:val="117588CE"/>
    <w:rsid w:val="11C3459A"/>
    <w:rsid w:val="11CB5A83"/>
    <w:rsid w:val="11D466F3"/>
    <w:rsid w:val="11D8022F"/>
    <w:rsid w:val="11DDD589"/>
    <w:rsid w:val="11F509A3"/>
    <w:rsid w:val="11F65FC7"/>
    <w:rsid w:val="11FB7FA1"/>
    <w:rsid w:val="11FDA5CF"/>
    <w:rsid w:val="11FFEF40"/>
    <w:rsid w:val="1203F8FA"/>
    <w:rsid w:val="12128908"/>
    <w:rsid w:val="121EC914"/>
    <w:rsid w:val="12209B0B"/>
    <w:rsid w:val="122B75E8"/>
    <w:rsid w:val="122CD6E9"/>
    <w:rsid w:val="12310067"/>
    <w:rsid w:val="124557FD"/>
    <w:rsid w:val="1261B7FA"/>
    <w:rsid w:val="126CD6C1"/>
    <w:rsid w:val="127593E8"/>
    <w:rsid w:val="12B48C2F"/>
    <w:rsid w:val="12B4BFBC"/>
    <w:rsid w:val="130B15FD"/>
    <w:rsid w:val="1318D59C"/>
    <w:rsid w:val="13197B1F"/>
    <w:rsid w:val="132AB976"/>
    <w:rsid w:val="132B90CA"/>
    <w:rsid w:val="1343DFDC"/>
    <w:rsid w:val="136B1D04"/>
    <w:rsid w:val="1387EFCE"/>
    <w:rsid w:val="139BBFA1"/>
    <w:rsid w:val="139EA150"/>
    <w:rsid w:val="13B0C2E5"/>
    <w:rsid w:val="13BA67F3"/>
    <w:rsid w:val="13C7C662"/>
    <w:rsid w:val="13DAC98A"/>
    <w:rsid w:val="13F415B5"/>
    <w:rsid w:val="13FBE71F"/>
    <w:rsid w:val="13FE4462"/>
    <w:rsid w:val="1432CD72"/>
    <w:rsid w:val="143C8723"/>
    <w:rsid w:val="144F5E15"/>
    <w:rsid w:val="14688274"/>
    <w:rsid w:val="146B8B2B"/>
    <w:rsid w:val="147AF1CD"/>
    <w:rsid w:val="14A72C36"/>
    <w:rsid w:val="14CE8465"/>
    <w:rsid w:val="14CF99E1"/>
    <w:rsid w:val="14DA79BB"/>
    <w:rsid w:val="14E316EF"/>
    <w:rsid w:val="14E677ED"/>
    <w:rsid w:val="15253279"/>
    <w:rsid w:val="154F04F8"/>
    <w:rsid w:val="15603C25"/>
    <w:rsid w:val="156A34D6"/>
    <w:rsid w:val="156DE566"/>
    <w:rsid w:val="156F76AE"/>
    <w:rsid w:val="1575DE52"/>
    <w:rsid w:val="15760EE1"/>
    <w:rsid w:val="15AD0CE0"/>
    <w:rsid w:val="15B9D9F1"/>
    <w:rsid w:val="15CB71A0"/>
    <w:rsid w:val="15CE9DD3"/>
    <w:rsid w:val="15DDDCC2"/>
    <w:rsid w:val="16189B65"/>
    <w:rsid w:val="1644DA65"/>
    <w:rsid w:val="1653137F"/>
    <w:rsid w:val="166B1DAF"/>
    <w:rsid w:val="1679D315"/>
    <w:rsid w:val="167C628D"/>
    <w:rsid w:val="169FE643"/>
    <w:rsid w:val="16A78831"/>
    <w:rsid w:val="16BE33CD"/>
    <w:rsid w:val="16CB82FF"/>
    <w:rsid w:val="16D7866D"/>
    <w:rsid w:val="16DD17F4"/>
    <w:rsid w:val="1703C54C"/>
    <w:rsid w:val="1724CA76"/>
    <w:rsid w:val="172BB677"/>
    <w:rsid w:val="173E951F"/>
    <w:rsid w:val="17567400"/>
    <w:rsid w:val="176BB7A1"/>
    <w:rsid w:val="176D48ED"/>
    <w:rsid w:val="1773FE3F"/>
    <w:rsid w:val="177F5C71"/>
    <w:rsid w:val="1786DD00"/>
    <w:rsid w:val="17885BEE"/>
    <w:rsid w:val="178D506E"/>
    <w:rsid w:val="1797764E"/>
    <w:rsid w:val="17B10579"/>
    <w:rsid w:val="17D530ED"/>
    <w:rsid w:val="17EAFEF8"/>
    <w:rsid w:val="181B8D45"/>
    <w:rsid w:val="18822DFC"/>
    <w:rsid w:val="1886A210"/>
    <w:rsid w:val="18DE5465"/>
    <w:rsid w:val="18FD93C7"/>
    <w:rsid w:val="1912B291"/>
    <w:rsid w:val="19285077"/>
    <w:rsid w:val="19343AA7"/>
    <w:rsid w:val="1942B9C4"/>
    <w:rsid w:val="1962BC83"/>
    <w:rsid w:val="197405BE"/>
    <w:rsid w:val="1975394E"/>
    <w:rsid w:val="1978F555"/>
    <w:rsid w:val="19823DD4"/>
    <w:rsid w:val="1988BCA3"/>
    <w:rsid w:val="199882E7"/>
    <w:rsid w:val="199B3756"/>
    <w:rsid w:val="19A206FF"/>
    <w:rsid w:val="19CCF090"/>
    <w:rsid w:val="19CF86F3"/>
    <w:rsid w:val="19F2E443"/>
    <w:rsid w:val="1A2258CE"/>
    <w:rsid w:val="1A27DF6E"/>
    <w:rsid w:val="1A291D9C"/>
    <w:rsid w:val="1A302658"/>
    <w:rsid w:val="1A3DBA51"/>
    <w:rsid w:val="1A61A05A"/>
    <w:rsid w:val="1A7AE797"/>
    <w:rsid w:val="1A99E906"/>
    <w:rsid w:val="1AA5DEC0"/>
    <w:rsid w:val="1AF3E80C"/>
    <w:rsid w:val="1B10983C"/>
    <w:rsid w:val="1B17F8CF"/>
    <w:rsid w:val="1B867423"/>
    <w:rsid w:val="1BADD5E2"/>
    <w:rsid w:val="1BB48719"/>
    <w:rsid w:val="1BD07AC3"/>
    <w:rsid w:val="1BDC79BB"/>
    <w:rsid w:val="1BF851E7"/>
    <w:rsid w:val="1C01F075"/>
    <w:rsid w:val="1C353489"/>
    <w:rsid w:val="1C87D2BB"/>
    <w:rsid w:val="1CB6521D"/>
    <w:rsid w:val="1CC27E6A"/>
    <w:rsid w:val="1CC6EA82"/>
    <w:rsid w:val="1CEC1EEE"/>
    <w:rsid w:val="1D269804"/>
    <w:rsid w:val="1D86F6F9"/>
    <w:rsid w:val="1DB5A19E"/>
    <w:rsid w:val="1DCAAFCA"/>
    <w:rsid w:val="1DEDC104"/>
    <w:rsid w:val="1DFE25C0"/>
    <w:rsid w:val="1DFEFAA6"/>
    <w:rsid w:val="1E3836AA"/>
    <w:rsid w:val="1E6A26D1"/>
    <w:rsid w:val="1E817390"/>
    <w:rsid w:val="1E9FF2E1"/>
    <w:rsid w:val="1EAB6D04"/>
    <w:rsid w:val="1EF3304A"/>
    <w:rsid w:val="1EF65778"/>
    <w:rsid w:val="1F02C951"/>
    <w:rsid w:val="1F43228B"/>
    <w:rsid w:val="1F48A3C5"/>
    <w:rsid w:val="1F687327"/>
    <w:rsid w:val="1F6CD54B"/>
    <w:rsid w:val="1F71C4F7"/>
    <w:rsid w:val="1FBF737D"/>
    <w:rsid w:val="1FC612A5"/>
    <w:rsid w:val="1FC7E001"/>
    <w:rsid w:val="1FE75EDB"/>
    <w:rsid w:val="1FED3156"/>
    <w:rsid w:val="2028D7EE"/>
    <w:rsid w:val="202E3A72"/>
    <w:rsid w:val="2046E37C"/>
    <w:rsid w:val="20642AEB"/>
    <w:rsid w:val="207FE6BE"/>
    <w:rsid w:val="209A25DB"/>
    <w:rsid w:val="20AD6749"/>
    <w:rsid w:val="20AF5482"/>
    <w:rsid w:val="20B21694"/>
    <w:rsid w:val="20BC60A1"/>
    <w:rsid w:val="20E6820B"/>
    <w:rsid w:val="21100203"/>
    <w:rsid w:val="21574BEE"/>
    <w:rsid w:val="2190B01B"/>
    <w:rsid w:val="2191BFD1"/>
    <w:rsid w:val="219ADA3F"/>
    <w:rsid w:val="21AFBACF"/>
    <w:rsid w:val="21B5B403"/>
    <w:rsid w:val="21C762E2"/>
    <w:rsid w:val="21D793A3"/>
    <w:rsid w:val="21D8B86E"/>
    <w:rsid w:val="21DB52BC"/>
    <w:rsid w:val="2208E1ED"/>
    <w:rsid w:val="2219C17A"/>
    <w:rsid w:val="221BB71F"/>
    <w:rsid w:val="222C62AC"/>
    <w:rsid w:val="222D2866"/>
    <w:rsid w:val="222D8456"/>
    <w:rsid w:val="224A46BA"/>
    <w:rsid w:val="22822A68"/>
    <w:rsid w:val="229C7D7C"/>
    <w:rsid w:val="22A22170"/>
    <w:rsid w:val="22B78999"/>
    <w:rsid w:val="22B90731"/>
    <w:rsid w:val="22C8068B"/>
    <w:rsid w:val="22DDF3A3"/>
    <w:rsid w:val="22F9A438"/>
    <w:rsid w:val="22FDF4AA"/>
    <w:rsid w:val="230AFDF2"/>
    <w:rsid w:val="231042ED"/>
    <w:rsid w:val="231C61D1"/>
    <w:rsid w:val="231E6412"/>
    <w:rsid w:val="2363B0F6"/>
    <w:rsid w:val="236A9913"/>
    <w:rsid w:val="2380D047"/>
    <w:rsid w:val="23930435"/>
    <w:rsid w:val="23A0E7B6"/>
    <w:rsid w:val="23A26D94"/>
    <w:rsid w:val="23C954B7"/>
    <w:rsid w:val="23CE5C09"/>
    <w:rsid w:val="23ED92E8"/>
    <w:rsid w:val="241DF884"/>
    <w:rsid w:val="24315888"/>
    <w:rsid w:val="243B13ED"/>
    <w:rsid w:val="244E017E"/>
    <w:rsid w:val="24510FDC"/>
    <w:rsid w:val="247369A0"/>
    <w:rsid w:val="24865CF6"/>
    <w:rsid w:val="2491B3AD"/>
    <w:rsid w:val="2492E4A0"/>
    <w:rsid w:val="249A4B97"/>
    <w:rsid w:val="24BCDF09"/>
    <w:rsid w:val="24CF5784"/>
    <w:rsid w:val="24E5424D"/>
    <w:rsid w:val="24ED33DD"/>
    <w:rsid w:val="24F50BDC"/>
    <w:rsid w:val="24FD668A"/>
    <w:rsid w:val="251625A2"/>
    <w:rsid w:val="251927A5"/>
    <w:rsid w:val="252AC79D"/>
    <w:rsid w:val="252E5397"/>
    <w:rsid w:val="2539BA77"/>
    <w:rsid w:val="2543D0D8"/>
    <w:rsid w:val="2548E9F9"/>
    <w:rsid w:val="255E53B0"/>
    <w:rsid w:val="256105AA"/>
    <w:rsid w:val="2594AB3B"/>
    <w:rsid w:val="2594E4D4"/>
    <w:rsid w:val="25A0D35E"/>
    <w:rsid w:val="25A876E7"/>
    <w:rsid w:val="25BE6906"/>
    <w:rsid w:val="25C9DD33"/>
    <w:rsid w:val="25F0C5EB"/>
    <w:rsid w:val="26045397"/>
    <w:rsid w:val="260D1736"/>
    <w:rsid w:val="26313364"/>
    <w:rsid w:val="263B44FD"/>
    <w:rsid w:val="263D7A9C"/>
    <w:rsid w:val="2660085E"/>
    <w:rsid w:val="269008A9"/>
    <w:rsid w:val="269F40C6"/>
    <w:rsid w:val="26A9EABE"/>
    <w:rsid w:val="26AD2EDD"/>
    <w:rsid w:val="26C2AB41"/>
    <w:rsid w:val="26E5EDF4"/>
    <w:rsid w:val="26F8B2AC"/>
    <w:rsid w:val="27190733"/>
    <w:rsid w:val="271CD222"/>
    <w:rsid w:val="275838B0"/>
    <w:rsid w:val="2767FE0E"/>
    <w:rsid w:val="276AE962"/>
    <w:rsid w:val="2771BF9F"/>
    <w:rsid w:val="2784607E"/>
    <w:rsid w:val="278EE4E7"/>
    <w:rsid w:val="279608F7"/>
    <w:rsid w:val="27B2C517"/>
    <w:rsid w:val="28020AB8"/>
    <w:rsid w:val="280E82A9"/>
    <w:rsid w:val="28318FFF"/>
    <w:rsid w:val="283618E4"/>
    <w:rsid w:val="283F0FDA"/>
    <w:rsid w:val="28404962"/>
    <w:rsid w:val="284595AA"/>
    <w:rsid w:val="284FD6A6"/>
    <w:rsid w:val="286079E0"/>
    <w:rsid w:val="286604D2"/>
    <w:rsid w:val="287035EB"/>
    <w:rsid w:val="28876E49"/>
    <w:rsid w:val="28BE0F9C"/>
    <w:rsid w:val="28BE7B26"/>
    <w:rsid w:val="28E06C77"/>
    <w:rsid w:val="28E14888"/>
    <w:rsid w:val="28EF2A88"/>
    <w:rsid w:val="28F396F6"/>
    <w:rsid w:val="290C1116"/>
    <w:rsid w:val="29100722"/>
    <w:rsid w:val="292C9412"/>
    <w:rsid w:val="29363666"/>
    <w:rsid w:val="29552BD5"/>
    <w:rsid w:val="297E4E9F"/>
    <w:rsid w:val="2986A2D9"/>
    <w:rsid w:val="2986FF33"/>
    <w:rsid w:val="29C3461F"/>
    <w:rsid w:val="29DA7618"/>
    <w:rsid w:val="2A1249BA"/>
    <w:rsid w:val="2A3D0B14"/>
    <w:rsid w:val="2A3F2AEC"/>
    <w:rsid w:val="2A43068D"/>
    <w:rsid w:val="2A4900C7"/>
    <w:rsid w:val="2A681C5E"/>
    <w:rsid w:val="2A86E60D"/>
    <w:rsid w:val="2A894637"/>
    <w:rsid w:val="2A94BC4E"/>
    <w:rsid w:val="2AA9E88A"/>
    <w:rsid w:val="2AC6028B"/>
    <w:rsid w:val="2ACF843F"/>
    <w:rsid w:val="2AF1DC91"/>
    <w:rsid w:val="2AFAD5D3"/>
    <w:rsid w:val="2B23CB84"/>
    <w:rsid w:val="2B468BEC"/>
    <w:rsid w:val="2B4E3641"/>
    <w:rsid w:val="2B7B8AD8"/>
    <w:rsid w:val="2B92CD56"/>
    <w:rsid w:val="2B9A60CD"/>
    <w:rsid w:val="2BB61D54"/>
    <w:rsid w:val="2C0FE451"/>
    <w:rsid w:val="2C256CDA"/>
    <w:rsid w:val="2C34CC38"/>
    <w:rsid w:val="2C6DDD25"/>
    <w:rsid w:val="2C76C0A6"/>
    <w:rsid w:val="2C77B88B"/>
    <w:rsid w:val="2C8A4A72"/>
    <w:rsid w:val="2C9CAEE5"/>
    <w:rsid w:val="2D0345AE"/>
    <w:rsid w:val="2D14DDD7"/>
    <w:rsid w:val="2D3DDCA6"/>
    <w:rsid w:val="2D62BFD5"/>
    <w:rsid w:val="2D7943A6"/>
    <w:rsid w:val="2D83E338"/>
    <w:rsid w:val="2DB57156"/>
    <w:rsid w:val="2DC7AB37"/>
    <w:rsid w:val="2DCB6609"/>
    <w:rsid w:val="2DCBAD48"/>
    <w:rsid w:val="2DCF4946"/>
    <w:rsid w:val="2DE07A39"/>
    <w:rsid w:val="2DEF89EC"/>
    <w:rsid w:val="2E35883A"/>
    <w:rsid w:val="2E3CF109"/>
    <w:rsid w:val="2E6E3C99"/>
    <w:rsid w:val="2E751133"/>
    <w:rsid w:val="2E8F0565"/>
    <w:rsid w:val="2E9FE5AA"/>
    <w:rsid w:val="2EB27257"/>
    <w:rsid w:val="2EBB6E2A"/>
    <w:rsid w:val="2EC21991"/>
    <w:rsid w:val="2EE199CA"/>
    <w:rsid w:val="2F04BFA5"/>
    <w:rsid w:val="2F085868"/>
    <w:rsid w:val="2F2E27A2"/>
    <w:rsid w:val="2F3A825F"/>
    <w:rsid w:val="2F47A839"/>
    <w:rsid w:val="2F62F804"/>
    <w:rsid w:val="2F71319A"/>
    <w:rsid w:val="2F7BC147"/>
    <w:rsid w:val="2F8F5BB1"/>
    <w:rsid w:val="2FBA6117"/>
    <w:rsid w:val="2FBE8D49"/>
    <w:rsid w:val="2FBFDACD"/>
    <w:rsid w:val="2FE06ABF"/>
    <w:rsid w:val="2FF29674"/>
    <w:rsid w:val="2FF78007"/>
    <w:rsid w:val="2FFED89A"/>
    <w:rsid w:val="3001E6B8"/>
    <w:rsid w:val="300E3A91"/>
    <w:rsid w:val="3035D334"/>
    <w:rsid w:val="3039E37A"/>
    <w:rsid w:val="3050BA98"/>
    <w:rsid w:val="306B4650"/>
    <w:rsid w:val="307B0E5D"/>
    <w:rsid w:val="30A13AE0"/>
    <w:rsid w:val="30B70584"/>
    <w:rsid w:val="30BA03FD"/>
    <w:rsid w:val="30C0DC88"/>
    <w:rsid w:val="30CC23AF"/>
    <w:rsid w:val="30DC260C"/>
    <w:rsid w:val="30DC6DCC"/>
    <w:rsid w:val="310D550A"/>
    <w:rsid w:val="31214D09"/>
    <w:rsid w:val="3136A730"/>
    <w:rsid w:val="313F9EC8"/>
    <w:rsid w:val="3141DCE7"/>
    <w:rsid w:val="3146E9A2"/>
    <w:rsid w:val="316BB788"/>
    <w:rsid w:val="316F27DC"/>
    <w:rsid w:val="318A5259"/>
    <w:rsid w:val="31C9898B"/>
    <w:rsid w:val="31D8E32F"/>
    <w:rsid w:val="31DA2F81"/>
    <w:rsid w:val="31E7C25A"/>
    <w:rsid w:val="32481CF9"/>
    <w:rsid w:val="32502889"/>
    <w:rsid w:val="3264094A"/>
    <w:rsid w:val="327F55C1"/>
    <w:rsid w:val="329DC93F"/>
    <w:rsid w:val="329E1DFA"/>
    <w:rsid w:val="32CF0281"/>
    <w:rsid w:val="32DAEE9B"/>
    <w:rsid w:val="32E2E190"/>
    <w:rsid w:val="32E62365"/>
    <w:rsid w:val="33302792"/>
    <w:rsid w:val="33309DBC"/>
    <w:rsid w:val="335C5D5C"/>
    <w:rsid w:val="3369562B"/>
    <w:rsid w:val="336D3B21"/>
    <w:rsid w:val="337DA54F"/>
    <w:rsid w:val="33803C24"/>
    <w:rsid w:val="33E1CFFC"/>
    <w:rsid w:val="33E76607"/>
    <w:rsid w:val="33E8CA6B"/>
    <w:rsid w:val="33EDC814"/>
    <w:rsid w:val="33F7819E"/>
    <w:rsid w:val="34265679"/>
    <w:rsid w:val="3449BB29"/>
    <w:rsid w:val="3454FCA5"/>
    <w:rsid w:val="34709589"/>
    <w:rsid w:val="34B3E75E"/>
    <w:rsid w:val="34DD5F53"/>
    <w:rsid w:val="34E8DAAB"/>
    <w:rsid w:val="35065E26"/>
    <w:rsid w:val="351E23C6"/>
    <w:rsid w:val="35253CAA"/>
    <w:rsid w:val="352ED09D"/>
    <w:rsid w:val="356E3CA8"/>
    <w:rsid w:val="35833668"/>
    <w:rsid w:val="3598B5C1"/>
    <w:rsid w:val="35ACC9AA"/>
    <w:rsid w:val="35B78523"/>
    <w:rsid w:val="35DC1C21"/>
    <w:rsid w:val="35EF41DE"/>
    <w:rsid w:val="35F5C5FB"/>
    <w:rsid w:val="360B7DE8"/>
    <w:rsid w:val="361743A5"/>
    <w:rsid w:val="3625B235"/>
    <w:rsid w:val="364010D1"/>
    <w:rsid w:val="36494828"/>
    <w:rsid w:val="364F1C35"/>
    <w:rsid w:val="3665012C"/>
    <w:rsid w:val="36797547"/>
    <w:rsid w:val="367D9594"/>
    <w:rsid w:val="36A924FE"/>
    <w:rsid w:val="36B05134"/>
    <w:rsid w:val="36C17A69"/>
    <w:rsid w:val="36C94F1E"/>
    <w:rsid w:val="36D42A9B"/>
    <w:rsid w:val="3752552F"/>
    <w:rsid w:val="375B8A0A"/>
    <w:rsid w:val="3763DA7E"/>
    <w:rsid w:val="37695E37"/>
    <w:rsid w:val="37828ECE"/>
    <w:rsid w:val="37835C12"/>
    <w:rsid w:val="378B2B1B"/>
    <w:rsid w:val="37A03C65"/>
    <w:rsid w:val="37A470FA"/>
    <w:rsid w:val="37D47243"/>
    <w:rsid w:val="37E59116"/>
    <w:rsid w:val="37E9B0E0"/>
    <w:rsid w:val="37EA0E88"/>
    <w:rsid w:val="37EBD56E"/>
    <w:rsid w:val="37EE0CAD"/>
    <w:rsid w:val="37F8FA90"/>
    <w:rsid w:val="383E3CBF"/>
    <w:rsid w:val="383FEFB1"/>
    <w:rsid w:val="38492813"/>
    <w:rsid w:val="3853FCD8"/>
    <w:rsid w:val="385D212A"/>
    <w:rsid w:val="385DA67B"/>
    <w:rsid w:val="386C44C2"/>
    <w:rsid w:val="38752D29"/>
    <w:rsid w:val="387F0D4F"/>
    <w:rsid w:val="38AA45BD"/>
    <w:rsid w:val="38C2242D"/>
    <w:rsid w:val="38E0E7EF"/>
    <w:rsid w:val="38FECA59"/>
    <w:rsid w:val="39192562"/>
    <w:rsid w:val="391D2C4C"/>
    <w:rsid w:val="391D6C39"/>
    <w:rsid w:val="39378B85"/>
    <w:rsid w:val="3938B852"/>
    <w:rsid w:val="393CFEBD"/>
    <w:rsid w:val="393F390C"/>
    <w:rsid w:val="39478B22"/>
    <w:rsid w:val="3949565B"/>
    <w:rsid w:val="3982F6C5"/>
    <w:rsid w:val="398AD0F0"/>
    <w:rsid w:val="399E0336"/>
    <w:rsid w:val="39BA43CF"/>
    <w:rsid w:val="39BD9A7A"/>
    <w:rsid w:val="39EAB8F3"/>
    <w:rsid w:val="3A0BC675"/>
    <w:rsid w:val="3A0ED704"/>
    <w:rsid w:val="3A25C650"/>
    <w:rsid w:val="3A6F8F95"/>
    <w:rsid w:val="3A703C80"/>
    <w:rsid w:val="3A75DFF3"/>
    <w:rsid w:val="3A870E4C"/>
    <w:rsid w:val="3A9A2050"/>
    <w:rsid w:val="3ADAC233"/>
    <w:rsid w:val="3ADB096D"/>
    <w:rsid w:val="3AF47EB1"/>
    <w:rsid w:val="3AF4C110"/>
    <w:rsid w:val="3B1B1F7A"/>
    <w:rsid w:val="3B35BC10"/>
    <w:rsid w:val="3B36FFC8"/>
    <w:rsid w:val="3B48CFA3"/>
    <w:rsid w:val="3B4FCF44"/>
    <w:rsid w:val="3B566DE6"/>
    <w:rsid w:val="3B734AC3"/>
    <w:rsid w:val="3B7B9F74"/>
    <w:rsid w:val="3B94C1EC"/>
    <w:rsid w:val="3B95FB74"/>
    <w:rsid w:val="3B9C21C2"/>
    <w:rsid w:val="3B9C8739"/>
    <w:rsid w:val="3BA1780B"/>
    <w:rsid w:val="3BD94F8F"/>
    <w:rsid w:val="3BDB3311"/>
    <w:rsid w:val="3BE35EAC"/>
    <w:rsid w:val="3BEFCF64"/>
    <w:rsid w:val="3BF07D0F"/>
    <w:rsid w:val="3C074784"/>
    <w:rsid w:val="3C0E9800"/>
    <w:rsid w:val="3C30952E"/>
    <w:rsid w:val="3C335CB4"/>
    <w:rsid w:val="3C5DFC56"/>
    <w:rsid w:val="3C6C4C77"/>
    <w:rsid w:val="3C73BC13"/>
    <w:rsid w:val="3C8D3D11"/>
    <w:rsid w:val="3C8DAB09"/>
    <w:rsid w:val="3C90D0C2"/>
    <w:rsid w:val="3C98CEDE"/>
    <w:rsid w:val="3CAFB3ED"/>
    <w:rsid w:val="3CEBC95A"/>
    <w:rsid w:val="3D58B48A"/>
    <w:rsid w:val="3D70029F"/>
    <w:rsid w:val="3D7593D4"/>
    <w:rsid w:val="3DA22D22"/>
    <w:rsid w:val="3DBA0924"/>
    <w:rsid w:val="3DBFAA2F"/>
    <w:rsid w:val="3DC00FC6"/>
    <w:rsid w:val="3DC5A567"/>
    <w:rsid w:val="3DC911FA"/>
    <w:rsid w:val="3DDA666A"/>
    <w:rsid w:val="3E02D9A8"/>
    <w:rsid w:val="3E3EAFD9"/>
    <w:rsid w:val="3E7AD18F"/>
    <w:rsid w:val="3E7B910A"/>
    <w:rsid w:val="3E858CEA"/>
    <w:rsid w:val="3E8F07E4"/>
    <w:rsid w:val="3EBB0282"/>
    <w:rsid w:val="3EC25DE9"/>
    <w:rsid w:val="3ECCF392"/>
    <w:rsid w:val="3EDF1311"/>
    <w:rsid w:val="3EDFB4D7"/>
    <w:rsid w:val="3F034111"/>
    <w:rsid w:val="3F0C86EC"/>
    <w:rsid w:val="3F5FB33C"/>
    <w:rsid w:val="3F9FCBC5"/>
    <w:rsid w:val="3FDC61AB"/>
    <w:rsid w:val="3FEB8751"/>
    <w:rsid w:val="401C53EE"/>
    <w:rsid w:val="402103EF"/>
    <w:rsid w:val="402CAF4C"/>
    <w:rsid w:val="405268F8"/>
    <w:rsid w:val="4068C3F3"/>
    <w:rsid w:val="406D6255"/>
    <w:rsid w:val="40756D68"/>
    <w:rsid w:val="407B6B66"/>
    <w:rsid w:val="407E62A0"/>
    <w:rsid w:val="4096B4C6"/>
    <w:rsid w:val="40A009F5"/>
    <w:rsid w:val="40A88ABD"/>
    <w:rsid w:val="40B27BAF"/>
    <w:rsid w:val="40C38AFF"/>
    <w:rsid w:val="40C8AFB3"/>
    <w:rsid w:val="40E4990C"/>
    <w:rsid w:val="40EEC0E9"/>
    <w:rsid w:val="4104EBA6"/>
    <w:rsid w:val="4108CFA5"/>
    <w:rsid w:val="4132EE6B"/>
    <w:rsid w:val="4159B8CC"/>
    <w:rsid w:val="417D3106"/>
    <w:rsid w:val="41D38AEE"/>
    <w:rsid w:val="41DCFFFA"/>
    <w:rsid w:val="423748BA"/>
    <w:rsid w:val="4245DDC9"/>
    <w:rsid w:val="424D76F1"/>
    <w:rsid w:val="425E78A0"/>
    <w:rsid w:val="42A37F33"/>
    <w:rsid w:val="42E30C6D"/>
    <w:rsid w:val="42E7881E"/>
    <w:rsid w:val="42F2A701"/>
    <w:rsid w:val="432064F1"/>
    <w:rsid w:val="433171F3"/>
    <w:rsid w:val="434D5A1D"/>
    <w:rsid w:val="434FAED7"/>
    <w:rsid w:val="43675AD8"/>
    <w:rsid w:val="43687385"/>
    <w:rsid w:val="437A7EDD"/>
    <w:rsid w:val="43AC9401"/>
    <w:rsid w:val="43AE1109"/>
    <w:rsid w:val="43B30C28"/>
    <w:rsid w:val="43D27FCE"/>
    <w:rsid w:val="43D634D6"/>
    <w:rsid w:val="43EE5C55"/>
    <w:rsid w:val="43FD3DD7"/>
    <w:rsid w:val="43FD497E"/>
    <w:rsid w:val="442B2FE4"/>
    <w:rsid w:val="444EA41C"/>
    <w:rsid w:val="44594F28"/>
    <w:rsid w:val="44BD635E"/>
    <w:rsid w:val="44D4ABBA"/>
    <w:rsid w:val="44D75768"/>
    <w:rsid w:val="44D82467"/>
    <w:rsid w:val="44F25725"/>
    <w:rsid w:val="450B0DB9"/>
    <w:rsid w:val="451012F0"/>
    <w:rsid w:val="452A4122"/>
    <w:rsid w:val="4553A1E6"/>
    <w:rsid w:val="456630D3"/>
    <w:rsid w:val="4585F321"/>
    <w:rsid w:val="45A395AC"/>
    <w:rsid w:val="45E27184"/>
    <w:rsid w:val="4670B636"/>
    <w:rsid w:val="4672F18B"/>
    <w:rsid w:val="469C89C7"/>
    <w:rsid w:val="46A3BA25"/>
    <w:rsid w:val="4751A3A2"/>
    <w:rsid w:val="47577825"/>
    <w:rsid w:val="47737670"/>
    <w:rsid w:val="477FC229"/>
    <w:rsid w:val="47818791"/>
    <w:rsid w:val="478809CF"/>
    <w:rsid w:val="4791B54D"/>
    <w:rsid w:val="479C7BD9"/>
    <w:rsid w:val="47B0FCEE"/>
    <w:rsid w:val="47B31ADF"/>
    <w:rsid w:val="47CA0CDD"/>
    <w:rsid w:val="47CBAAF2"/>
    <w:rsid w:val="47D6CFD8"/>
    <w:rsid w:val="47DCE20F"/>
    <w:rsid w:val="47E4589C"/>
    <w:rsid w:val="47ED47D8"/>
    <w:rsid w:val="47F310D8"/>
    <w:rsid w:val="480BB8A8"/>
    <w:rsid w:val="480C4C7C"/>
    <w:rsid w:val="48210000"/>
    <w:rsid w:val="4830162C"/>
    <w:rsid w:val="485714EC"/>
    <w:rsid w:val="486258A7"/>
    <w:rsid w:val="4869DFE1"/>
    <w:rsid w:val="48710CC3"/>
    <w:rsid w:val="48AA31AD"/>
    <w:rsid w:val="48B83EA7"/>
    <w:rsid w:val="48C46062"/>
    <w:rsid w:val="48DF727E"/>
    <w:rsid w:val="48F27D6F"/>
    <w:rsid w:val="49090494"/>
    <w:rsid w:val="49148E33"/>
    <w:rsid w:val="4956C9A2"/>
    <w:rsid w:val="4966C11A"/>
    <w:rsid w:val="49BEF3D8"/>
    <w:rsid w:val="49F3A29F"/>
    <w:rsid w:val="49FF34B7"/>
    <w:rsid w:val="4A0395A9"/>
    <w:rsid w:val="4A0D20D6"/>
    <w:rsid w:val="4A2D5E17"/>
    <w:rsid w:val="4A5CEE5A"/>
    <w:rsid w:val="4A60684F"/>
    <w:rsid w:val="4A69C4B5"/>
    <w:rsid w:val="4A80E68C"/>
    <w:rsid w:val="4AAC20A3"/>
    <w:rsid w:val="4AB74E5A"/>
    <w:rsid w:val="4ADC7E1C"/>
    <w:rsid w:val="4AF01C6C"/>
    <w:rsid w:val="4B08351D"/>
    <w:rsid w:val="4B1071DD"/>
    <w:rsid w:val="4B57B2BB"/>
    <w:rsid w:val="4B5B10AA"/>
    <w:rsid w:val="4B8931C0"/>
    <w:rsid w:val="4B9CDCA6"/>
    <w:rsid w:val="4BE5A2B7"/>
    <w:rsid w:val="4BEE45B8"/>
    <w:rsid w:val="4BF8BEBB"/>
    <w:rsid w:val="4C4144F2"/>
    <w:rsid w:val="4C5A812F"/>
    <w:rsid w:val="4C94910D"/>
    <w:rsid w:val="4CAB44DD"/>
    <w:rsid w:val="4CB954D4"/>
    <w:rsid w:val="4CE2599F"/>
    <w:rsid w:val="4CE44D0A"/>
    <w:rsid w:val="4CF570EC"/>
    <w:rsid w:val="4CF7700F"/>
    <w:rsid w:val="4D01DD27"/>
    <w:rsid w:val="4D0C9040"/>
    <w:rsid w:val="4D1605D3"/>
    <w:rsid w:val="4D2D8DBA"/>
    <w:rsid w:val="4D32EA8F"/>
    <w:rsid w:val="4D5FC093"/>
    <w:rsid w:val="4D8D3A04"/>
    <w:rsid w:val="4D96598E"/>
    <w:rsid w:val="4D9C7282"/>
    <w:rsid w:val="4DA4E1E4"/>
    <w:rsid w:val="4DB50AB7"/>
    <w:rsid w:val="4DCCB27E"/>
    <w:rsid w:val="4DCEB269"/>
    <w:rsid w:val="4DCFAD99"/>
    <w:rsid w:val="4DD8A5B0"/>
    <w:rsid w:val="4DEBA315"/>
    <w:rsid w:val="4E0BF124"/>
    <w:rsid w:val="4E34C72D"/>
    <w:rsid w:val="4E52770F"/>
    <w:rsid w:val="4E68DEE5"/>
    <w:rsid w:val="4E6D8B6B"/>
    <w:rsid w:val="4E6DBE54"/>
    <w:rsid w:val="4E85504A"/>
    <w:rsid w:val="4E8568BA"/>
    <w:rsid w:val="4E8915CA"/>
    <w:rsid w:val="4ECEA54B"/>
    <w:rsid w:val="4ED13EEC"/>
    <w:rsid w:val="4F17D69A"/>
    <w:rsid w:val="4F5DA03A"/>
    <w:rsid w:val="4F6C28A7"/>
    <w:rsid w:val="4F732A81"/>
    <w:rsid w:val="4F7B0E62"/>
    <w:rsid w:val="4F8370FB"/>
    <w:rsid w:val="4F9CC732"/>
    <w:rsid w:val="4FBDFFA8"/>
    <w:rsid w:val="4FCEFE25"/>
    <w:rsid w:val="4FD9F1BE"/>
    <w:rsid w:val="4FF64777"/>
    <w:rsid w:val="500F7785"/>
    <w:rsid w:val="502BBBF3"/>
    <w:rsid w:val="502BDD25"/>
    <w:rsid w:val="502F5927"/>
    <w:rsid w:val="50545D0F"/>
    <w:rsid w:val="50720CFD"/>
    <w:rsid w:val="5072AD07"/>
    <w:rsid w:val="50771DDA"/>
    <w:rsid w:val="5086E19D"/>
    <w:rsid w:val="508E8D55"/>
    <w:rsid w:val="509E9286"/>
    <w:rsid w:val="50D3C8C4"/>
    <w:rsid w:val="50DDEB59"/>
    <w:rsid w:val="511FE84A"/>
    <w:rsid w:val="513033EE"/>
    <w:rsid w:val="5142F360"/>
    <w:rsid w:val="5161DB87"/>
    <w:rsid w:val="5170EF23"/>
    <w:rsid w:val="517A02A0"/>
    <w:rsid w:val="517B35BA"/>
    <w:rsid w:val="518BEAFC"/>
    <w:rsid w:val="519A07A9"/>
    <w:rsid w:val="51A52DFC"/>
    <w:rsid w:val="51B55062"/>
    <w:rsid w:val="51CAE7D1"/>
    <w:rsid w:val="51D03C64"/>
    <w:rsid w:val="51D05EDF"/>
    <w:rsid w:val="51EE9E77"/>
    <w:rsid w:val="51F24D28"/>
    <w:rsid w:val="51FC9E27"/>
    <w:rsid w:val="52073F7D"/>
    <w:rsid w:val="520B82D7"/>
    <w:rsid w:val="52328C0C"/>
    <w:rsid w:val="52478AC3"/>
    <w:rsid w:val="524A198C"/>
    <w:rsid w:val="526A7EC9"/>
    <w:rsid w:val="526DD008"/>
    <w:rsid w:val="5287E1B0"/>
    <w:rsid w:val="52929CCC"/>
    <w:rsid w:val="52B08BBD"/>
    <w:rsid w:val="52F9051A"/>
    <w:rsid w:val="531C40A9"/>
    <w:rsid w:val="535277D0"/>
    <w:rsid w:val="535BF72C"/>
    <w:rsid w:val="537A343B"/>
    <w:rsid w:val="5383B96F"/>
    <w:rsid w:val="53935C98"/>
    <w:rsid w:val="539E089E"/>
    <w:rsid w:val="53DB6E45"/>
    <w:rsid w:val="53DF9B1E"/>
    <w:rsid w:val="53E08AB0"/>
    <w:rsid w:val="53ED0382"/>
    <w:rsid w:val="54064F2A"/>
    <w:rsid w:val="542003F5"/>
    <w:rsid w:val="543CF3D4"/>
    <w:rsid w:val="5443578C"/>
    <w:rsid w:val="54543A0E"/>
    <w:rsid w:val="547C133C"/>
    <w:rsid w:val="547F52E1"/>
    <w:rsid w:val="549EFAAA"/>
    <w:rsid w:val="54A5622C"/>
    <w:rsid w:val="54A7A8FE"/>
    <w:rsid w:val="54D593B8"/>
    <w:rsid w:val="54EAFDE2"/>
    <w:rsid w:val="55293DDB"/>
    <w:rsid w:val="552C310A"/>
    <w:rsid w:val="558AECBA"/>
    <w:rsid w:val="55A8404F"/>
    <w:rsid w:val="55AA2BE9"/>
    <w:rsid w:val="55B07EDC"/>
    <w:rsid w:val="55BD12BB"/>
    <w:rsid w:val="55C25439"/>
    <w:rsid w:val="55D1523B"/>
    <w:rsid w:val="55D28624"/>
    <w:rsid w:val="55DC149B"/>
    <w:rsid w:val="55E20B24"/>
    <w:rsid w:val="5609A3C1"/>
    <w:rsid w:val="560FEFE0"/>
    <w:rsid w:val="561ED5EC"/>
    <w:rsid w:val="56225DCD"/>
    <w:rsid w:val="56242B92"/>
    <w:rsid w:val="563427DF"/>
    <w:rsid w:val="5643598F"/>
    <w:rsid w:val="56515AC8"/>
    <w:rsid w:val="5651F2A2"/>
    <w:rsid w:val="565ECA65"/>
    <w:rsid w:val="565FA7DC"/>
    <w:rsid w:val="5670ABF1"/>
    <w:rsid w:val="5685C5E0"/>
    <w:rsid w:val="568D6E15"/>
    <w:rsid w:val="56AC8C51"/>
    <w:rsid w:val="56AE16B7"/>
    <w:rsid w:val="56B35CB0"/>
    <w:rsid w:val="56B89393"/>
    <w:rsid w:val="56B9141A"/>
    <w:rsid w:val="56E2814B"/>
    <w:rsid w:val="56FEADBC"/>
    <w:rsid w:val="570528EA"/>
    <w:rsid w:val="572EECE0"/>
    <w:rsid w:val="573137F9"/>
    <w:rsid w:val="57416089"/>
    <w:rsid w:val="57767663"/>
    <w:rsid w:val="577EF6A8"/>
    <w:rsid w:val="578EE19C"/>
    <w:rsid w:val="57CDA09D"/>
    <w:rsid w:val="57D11D0B"/>
    <w:rsid w:val="57DDEE55"/>
    <w:rsid w:val="57FB783D"/>
    <w:rsid w:val="5802C155"/>
    <w:rsid w:val="5816CFB3"/>
    <w:rsid w:val="5821A2E7"/>
    <w:rsid w:val="584E5A77"/>
    <w:rsid w:val="586166A8"/>
    <w:rsid w:val="587BA621"/>
    <w:rsid w:val="587C89C8"/>
    <w:rsid w:val="587D5D2D"/>
    <w:rsid w:val="5880A4C8"/>
    <w:rsid w:val="58936B63"/>
    <w:rsid w:val="58BC24D4"/>
    <w:rsid w:val="58BD2F6E"/>
    <w:rsid w:val="58C842FD"/>
    <w:rsid w:val="58FD991B"/>
    <w:rsid w:val="59023072"/>
    <w:rsid w:val="59139E04"/>
    <w:rsid w:val="591CAFA2"/>
    <w:rsid w:val="592EDAA2"/>
    <w:rsid w:val="5939DFA9"/>
    <w:rsid w:val="593BA592"/>
    <w:rsid w:val="59416851"/>
    <w:rsid w:val="595234EF"/>
    <w:rsid w:val="5971FD93"/>
    <w:rsid w:val="598733C2"/>
    <w:rsid w:val="59985161"/>
    <w:rsid w:val="59AE2455"/>
    <w:rsid w:val="59AF8667"/>
    <w:rsid w:val="59C1B954"/>
    <w:rsid w:val="59D5919A"/>
    <w:rsid w:val="5A478802"/>
    <w:rsid w:val="5A56BC94"/>
    <w:rsid w:val="5A68D8BB"/>
    <w:rsid w:val="5A8F335E"/>
    <w:rsid w:val="5ADBF6F0"/>
    <w:rsid w:val="5B04B896"/>
    <w:rsid w:val="5B13AB18"/>
    <w:rsid w:val="5B21197A"/>
    <w:rsid w:val="5B3B67E6"/>
    <w:rsid w:val="5B429844"/>
    <w:rsid w:val="5B49F0CE"/>
    <w:rsid w:val="5B5288FA"/>
    <w:rsid w:val="5B622B6A"/>
    <w:rsid w:val="5B64B5B6"/>
    <w:rsid w:val="5B64CE3B"/>
    <w:rsid w:val="5B65A24F"/>
    <w:rsid w:val="5B6F4CAD"/>
    <w:rsid w:val="5B854620"/>
    <w:rsid w:val="5B9F157B"/>
    <w:rsid w:val="5BC500EA"/>
    <w:rsid w:val="5C2BDC2A"/>
    <w:rsid w:val="5C493B8E"/>
    <w:rsid w:val="5C55A3E6"/>
    <w:rsid w:val="5CA529A7"/>
    <w:rsid w:val="5CA58438"/>
    <w:rsid w:val="5CACBBB3"/>
    <w:rsid w:val="5CB7AD2B"/>
    <w:rsid w:val="5CBA7B77"/>
    <w:rsid w:val="5CBBD23C"/>
    <w:rsid w:val="5CC46942"/>
    <w:rsid w:val="5CDED4DC"/>
    <w:rsid w:val="5D3276AD"/>
    <w:rsid w:val="5D55E4D0"/>
    <w:rsid w:val="5D5EACF9"/>
    <w:rsid w:val="5D977364"/>
    <w:rsid w:val="5D980B55"/>
    <w:rsid w:val="5DB292BE"/>
    <w:rsid w:val="5DD3F856"/>
    <w:rsid w:val="5DD63738"/>
    <w:rsid w:val="5DE52F83"/>
    <w:rsid w:val="5E05DFC4"/>
    <w:rsid w:val="5E1CF021"/>
    <w:rsid w:val="5E320A13"/>
    <w:rsid w:val="5E4CC6AF"/>
    <w:rsid w:val="5E7844BE"/>
    <w:rsid w:val="5E794ED0"/>
    <w:rsid w:val="5E7FDA95"/>
    <w:rsid w:val="5E924C13"/>
    <w:rsid w:val="5EA04F5C"/>
    <w:rsid w:val="5EADF681"/>
    <w:rsid w:val="5EB25850"/>
    <w:rsid w:val="5EB34561"/>
    <w:rsid w:val="5EBD185B"/>
    <w:rsid w:val="5EBFC6FE"/>
    <w:rsid w:val="5ECE470E"/>
    <w:rsid w:val="5EE211C7"/>
    <w:rsid w:val="5EEA5C56"/>
    <w:rsid w:val="5EEBC8AD"/>
    <w:rsid w:val="5F410DA3"/>
    <w:rsid w:val="5F54E9B0"/>
    <w:rsid w:val="5F575600"/>
    <w:rsid w:val="5F624BC0"/>
    <w:rsid w:val="5F6CFAFD"/>
    <w:rsid w:val="5F89F7CB"/>
    <w:rsid w:val="5F9F5DA8"/>
    <w:rsid w:val="5FAFB5DD"/>
    <w:rsid w:val="5FBEE09D"/>
    <w:rsid w:val="5FD6E94D"/>
    <w:rsid w:val="5FD822B3"/>
    <w:rsid w:val="5FDB6CCE"/>
    <w:rsid w:val="5FDDBB80"/>
    <w:rsid w:val="5FEDCA26"/>
    <w:rsid w:val="60151F31"/>
    <w:rsid w:val="6017D27B"/>
    <w:rsid w:val="6025058D"/>
    <w:rsid w:val="603A463A"/>
    <w:rsid w:val="606ACCC9"/>
    <w:rsid w:val="606AF38C"/>
    <w:rsid w:val="606CA091"/>
    <w:rsid w:val="60A11901"/>
    <w:rsid w:val="60E164DB"/>
    <w:rsid w:val="60EAB128"/>
    <w:rsid w:val="60F4DAA1"/>
    <w:rsid w:val="6120EFAB"/>
    <w:rsid w:val="612BCFFA"/>
    <w:rsid w:val="614C69F7"/>
    <w:rsid w:val="615ED6F4"/>
    <w:rsid w:val="61669CAC"/>
    <w:rsid w:val="616FD2CD"/>
    <w:rsid w:val="6181C20B"/>
    <w:rsid w:val="61A1D5A5"/>
    <w:rsid w:val="61A6DC36"/>
    <w:rsid w:val="61C755A4"/>
    <w:rsid w:val="61CCCB39"/>
    <w:rsid w:val="61CE3FE6"/>
    <w:rsid w:val="61D0B927"/>
    <w:rsid w:val="61D7E10D"/>
    <w:rsid w:val="61E7CEEB"/>
    <w:rsid w:val="62179844"/>
    <w:rsid w:val="622BC2F7"/>
    <w:rsid w:val="6232F5CB"/>
    <w:rsid w:val="623A3D92"/>
    <w:rsid w:val="623F498D"/>
    <w:rsid w:val="624A8E64"/>
    <w:rsid w:val="626438C5"/>
    <w:rsid w:val="6269087E"/>
    <w:rsid w:val="626E1328"/>
    <w:rsid w:val="628F41C3"/>
    <w:rsid w:val="6290AB02"/>
    <w:rsid w:val="6291BDBF"/>
    <w:rsid w:val="6295C6A9"/>
    <w:rsid w:val="62AE809C"/>
    <w:rsid w:val="62B8A0A6"/>
    <w:rsid w:val="62C1CD0C"/>
    <w:rsid w:val="6302FC63"/>
    <w:rsid w:val="6318E035"/>
    <w:rsid w:val="634F733D"/>
    <w:rsid w:val="63625D18"/>
    <w:rsid w:val="6371E6FC"/>
    <w:rsid w:val="63757E3F"/>
    <w:rsid w:val="63B21C48"/>
    <w:rsid w:val="63C5FD11"/>
    <w:rsid w:val="63E92DAA"/>
    <w:rsid w:val="63EE6A48"/>
    <w:rsid w:val="64165FD1"/>
    <w:rsid w:val="64587B18"/>
    <w:rsid w:val="64945C9D"/>
    <w:rsid w:val="649AB73C"/>
    <w:rsid w:val="64EC0869"/>
    <w:rsid w:val="64F470AC"/>
    <w:rsid w:val="6525D368"/>
    <w:rsid w:val="65268BB2"/>
    <w:rsid w:val="652CB262"/>
    <w:rsid w:val="652FD6E8"/>
    <w:rsid w:val="65315BFB"/>
    <w:rsid w:val="6531786F"/>
    <w:rsid w:val="653547AA"/>
    <w:rsid w:val="655140D3"/>
    <w:rsid w:val="65532CA4"/>
    <w:rsid w:val="65733CE8"/>
    <w:rsid w:val="65AE3BDE"/>
    <w:rsid w:val="65B276A2"/>
    <w:rsid w:val="65F2FFB9"/>
    <w:rsid w:val="65FF84B7"/>
    <w:rsid w:val="66281741"/>
    <w:rsid w:val="663913B6"/>
    <w:rsid w:val="663C9656"/>
    <w:rsid w:val="664808D7"/>
    <w:rsid w:val="6658512E"/>
    <w:rsid w:val="665E8148"/>
    <w:rsid w:val="667EDE8B"/>
    <w:rsid w:val="6689DAA3"/>
    <w:rsid w:val="66968EAB"/>
    <w:rsid w:val="669969D4"/>
    <w:rsid w:val="66AE8BEF"/>
    <w:rsid w:val="66C01F6A"/>
    <w:rsid w:val="66CD156A"/>
    <w:rsid w:val="66D7D956"/>
    <w:rsid w:val="66F6DAEC"/>
    <w:rsid w:val="66FC9ABA"/>
    <w:rsid w:val="6703CB18"/>
    <w:rsid w:val="67093DED"/>
    <w:rsid w:val="67252D4D"/>
    <w:rsid w:val="67B231B1"/>
    <w:rsid w:val="67B64BA2"/>
    <w:rsid w:val="67C27A50"/>
    <w:rsid w:val="67C7D5F9"/>
    <w:rsid w:val="67CC51C2"/>
    <w:rsid w:val="67CFB634"/>
    <w:rsid w:val="67E3F1AD"/>
    <w:rsid w:val="67EB7389"/>
    <w:rsid w:val="6863C928"/>
    <w:rsid w:val="68877DD2"/>
    <w:rsid w:val="68961F57"/>
    <w:rsid w:val="68A8B30E"/>
    <w:rsid w:val="68B20629"/>
    <w:rsid w:val="68D70D09"/>
    <w:rsid w:val="68E661BB"/>
    <w:rsid w:val="68ED5660"/>
    <w:rsid w:val="68F1FE40"/>
    <w:rsid w:val="694A5B42"/>
    <w:rsid w:val="696E1B8D"/>
    <w:rsid w:val="69775C05"/>
    <w:rsid w:val="6977F2AF"/>
    <w:rsid w:val="6984D023"/>
    <w:rsid w:val="699A1258"/>
    <w:rsid w:val="69B3C992"/>
    <w:rsid w:val="69B428AB"/>
    <w:rsid w:val="69FACC64"/>
    <w:rsid w:val="6A024800"/>
    <w:rsid w:val="6A0F5FCD"/>
    <w:rsid w:val="6A242E42"/>
    <w:rsid w:val="6A44836F"/>
    <w:rsid w:val="6A9353F5"/>
    <w:rsid w:val="6A949462"/>
    <w:rsid w:val="6AA9A7E2"/>
    <w:rsid w:val="6AAD55DA"/>
    <w:rsid w:val="6AB01E79"/>
    <w:rsid w:val="6AB31997"/>
    <w:rsid w:val="6AC888AB"/>
    <w:rsid w:val="6ADCD2CD"/>
    <w:rsid w:val="6AED228C"/>
    <w:rsid w:val="6AEE5745"/>
    <w:rsid w:val="6AF8E3A5"/>
    <w:rsid w:val="6B0B7F3A"/>
    <w:rsid w:val="6B1864E3"/>
    <w:rsid w:val="6B1D5F2D"/>
    <w:rsid w:val="6B3A5551"/>
    <w:rsid w:val="6B5003A4"/>
    <w:rsid w:val="6B59D5EC"/>
    <w:rsid w:val="6B5A8522"/>
    <w:rsid w:val="6B6272A8"/>
    <w:rsid w:val="6B6298E8"/>
    <w:rsid w:val="6B77CA7D"/>
    <w:rsid w:val="6B9DB5F7"/>
    <w:rsid w:val="6BF84679"/>
    <w:rsid w:val="6C050358"/>
    <w:rsid w:val="6C0735C7"/>
    <w:rsid w:val="6C103CA0"/>
    <w:rsid w:val="6C14D242"/>
    <w:rsid w:val="6C1974BC"/>
    <w:rsid w:val="6C1CD077"/>
    <w:rsid w:val="6C25283D"/>
    <w:rsid w:val="6C54CCC3"/>
    <w:rsid w:val="6C5C5806"/>
    <w:rsid w:val="6C5D3122"/>
    <w:rsid w:val="6C926A52"/>
    <w:rsid w:val="6CA4079F"/>
    <w:rsid w:val="6CB56C28"/>
    <w:rsid w:val="6CB829A1"/>
    <w:rsid w:val="6CBC1F11"/>
    <w:rsid w:val="6CBDFF5D"/>
    <w:rsid w:val="6CC0D7A8"/>
    <w:rsid w:val="6CC3C66C"/>
    <w:rsid w:val="6CC5541B"/>
    <w:rsid w:val="6CCCCBB7"/>
    <w:rsid w:val="6CCFD7DC"/>
    <w:rsid w:val="6CE20F5E"/>
    <w:rsid w:val="6D0E8FD9"/>
    <w:rsid w:val="6D18DA89"/>
    <w:rsid w:val="6D29E73A"/>
    <w:rsid w:val="6D2F721A"/>
    <w:rsid w:val="6D31B6EE"/>
    <w:rsid w:val="6D44D1AC"/>
    <w:rsid w:val="6D98AF8D"/>
    <w:rsid w:val="6DA30628"/>
    <w:rsid w:val="6DAFD099"/>
    <w:rsid w:val="6DB5E662"/>
    <w:rsid w:val="6DF80C4D"/>
    <w:rsid w:val="6E489FEB"/>
    <w:rsid w:val="6E559F51"/>
    <w:rsid w:val="6E5E2CD1"/>
    <w:rsid w:val="6EAA603A"/>
    <w:rsid w:val="6EB78C7B"/>
    <w:rsid w:val="6EC30A3F"/>
    <w:rsid w:val="6EE25494"/>
    <w:rsid w:val="6EF37171"/>
    <w:rsid w:val="6EFAB9DF"/>
    <w:rsid w:val="6F0F7F9A"/>
    <w:rsid w:val="6F1832D5"/>
    <w:rsid w:val="6F3ED689"/>
    <w:rsid w:val="6F76CF97"/>
    <w:rsid w:val="6F829E88"/>
    <w:rsid w:val="6FE01CD7"/>
    <w:rsid w:val="6FFB672E"/>
    <w:rsid w:val="7013814B"/>
    <w:rsid w:val="7032D8D8"/>
    <w:rsid w:val="7036966F"/>
    <w:rsid w:val="7056CFB8"/>
    <w:rsid w:val="7083FB9E"/>
    <w:rsid w:val="7086FE16"/>
    <w:rsid w:val="70A55F19"/>
    <w:rsid w:val="70DF12A7"/>
    <w:rsid w:val="7115BB3E"/>
    <w:rsid w:val="712D8324"/>
    <w:rsid w:val="714311BB"/>
    <w:rsid w:val="71607596"/>
    <w:rsid w:val="7189518A"/>
    <w:rsid w:val="71909A37"/>
    <w:rsid w:val="7191A2D1"/>
    <w:rsid w:val="71A5243D"/>
    <w:rsid w:val="71C9C6A6"/>
    <w:rsid w:val="71E09D39"/>
    <w:rsid w:val="71F52550"/>
    <w:rsid w:val="71F97097"/>
    <w:rsid w:val="71FC6C4A"/>
    <w:rsid w:val="7203BFE3"/>
    <w:rsid w:val="721281C0"/>
    <w:rsid w:val="726E4A84"/>
    <w:rsid w:val="729F00C8"/>
    <w:rsid w:val="729FF3FF"/>
    <w:rsid w:val="72B04CEC"/>
    <w:rsid w:val="72D58F06"/>
    <w:rsid w:val="72D7FCF2"/>
    <w:rsid w:val="72E5FC3D"/>
    <w:rsid w:val="72E72CEC"/>
    <w:rsid w:val="72F83471"/>
    <w:rsid w:val="731C1BA4"/>
    <w:rsid w:val="73540649"/>
    <w:rsid w:val="736258AD"/>
    <w:rsid w:val="73871FD3"/>
    <w:rsid w:val="73C252A3"/>
    <w:rsid w:val="73C93BDE"/>
    <w:rsid w:val="73DE30A5"/>
    <w:rsid w:val="73E8D969"/>
    <w:rsid w:val="73ED5903"/>
    <w:rsid w:val="73F20AB3"/>
    <w:rsid w:val="740BD25C"/>
    <w:rsid w:val="741705A1"/>
    <w:rsid w:val="74401AE3"/>
    <w:rsid w:val="74869D8E"/>
    <w:rsid w:val="748C26BE"/>
    <w:rsid w:val="74952B48"/>
    <w:rsid w:val="74B86878"/>
    <w:rsid w:val="74CB1CF4"/>
    <w:rsid w:val="74D7DCF4"/>
    <w:rsid w:val="74F15778"/>
    <w:rsid w:val="74FDA779"/>
    <w:rsid w:val="75019E56"/>
    <w:rsid w:val="7512A050"/>
    <w:rsid w:val="751D39C3"/>
    <w:rsid w:val="75496A8A"/>
    <w:rsid w:val="754DE98A"/>
    <w:rsid w:val="756410C3"/>
    <w:rsid w:val="75878D90"/>
    <w:rsid w:val="7588FC7E"/>
    <w:rsid w:val="759F6282"/>
    <w:rsid w:val="75D6E113"/>
    <w:rsid w:val="75E78971"/>
    <w:rsid w:val="75ECF4E7"/>
    <w:rsid w:val="75F24440"/>
    <w:rsid w:val="76049D22"/>
    <w:rsid w:val="7618FAB1"/>
    <w:rsid w:val="763A95A1"/>
    <w:rsid w:val="764AFB24"/>
    <w:rsid w:val="7668D8EE"/>
    <w:rsid w:val="768DF454"/>
    <w:rsid w:val="76A194F6"/>
    <w:rsid w:val="76DEA25A"/>
    <w:rsid w:val="76EC014F"/>
    <w:rsid w:val="77010144"/>
    <w:rsid w:val="770435CF"/>
    <w:rsid w:val="772AF3FD"/>
    <w:rsid w:val="7732CB6C"/>
    <w:rsid w:val="7733BAFD"/>
    <w:rsid w:val="7764799B"/>
    <w:rsid w:val="77B36E7B"/>
    <w:rsid w:val="77D99AC6"/>
    <w:rsid w:val="77ED163B"/>
    <w:rsid w:val="77F81963"/>
    <w:rsid w:val="77F8ADDE"/>
    <w:rsid w:val="782FAAA1"/>
    <w:rsid w:val="783DAB61"/>
    <w:rsid w:val="784B3F33"/>
    <w:rsid w:val="7877FC41"/>
    <w:rsid w:val="7882964A"/>
    <w:rsid w:val="788488EF"/>
    <w:rsid w:val="793C05A6"/>
    <w:rsid w:val="7940F8CA"/>
    <w:rsid w:val="794D58CD"/>
    <w:rsid w:val="796624F1"/>
    <w:rsid w:val="7971EDC1"/>
    <w:rsid w:val="7981EB1B"/>
    <w:rsid w:val="798986B9"/>
    <w:rsid w:val="798997E5"/>
    <w:rsid w:val="7999578D"/>
    <w:rsid w:val="799EFB4B"/>
    <w:rsid w:val="79D009D3"/>
    <w:rsid w:val="79D522D8"/>
    <w:rsid w:val="79DCA850"/>
    <w:rsid w:val="7A235682"/>
    <w:rsid w:val="7A306603"/>
    <w:rsid w:val="7A381F5E"/>
    <w:rsid w:val="7A7E16EE"/>
    <w:rsid w:val="7A8ECE9C"/>
    <w:rsid w:val="7A9F2898"/>
    <w:rsid w:val="7AA1909D"/>
    <w:rsid w:val="7AB20C52"/>
    <w:rsid w:val="7ACD1057"/>
    <w:rsid w:val="7AE77CDA"/>
    <w:rsid w:val="7AEC3C58"/>
    <w:rsid w:val="7AF0E1E5"/>
    <w:rsid w:val="7AF4F7ED"/>
    <w:rsid w:val="7B0114D1"/>
    <w:rsid w:val="7B0CB419"/>
    <w:rsid w:val="7B256846"/>
    <w:rsid w:val="7B29D759"/>
    <w:rsid w:val="7B48D8C7"/>
    <w:rsid w:val="7B509469"/>
    <w:rsid w:val="7B5E90FA"/>
    <w:rsid w:val="7B733B41"/>
    <w:rsid w:val="7B76F625"/>
    <w:rsid w:val="7B7FB19F"/>
    <w:rsid w:val="7B81A083"/>
    <w:rsid w:val="7B8C66E3"/>
    <w:rsid w:val="7B9B8FA8"/>
    <w:rsid w:val="7BB97B3A"/>
    <w:rsid w:val="7BBD0AAB"/>
    <w:rsid w:val="7BBD68D2"/>
    <w:rsid w:val="7BBE01B8"/>
    <w:rsid w:val="7BE7492A"/>
    <w:rsid w:val="7BF09353"/>
    <w:rsid w:val="7BF4BE05"/>
    <w:rsid w:val="7BF8FD3E"/>
    <w:rsid w:val="7C19D2DE"/>
    <w:rsid w:val="7C1ADE63"/>
    <w:rsid w:val="7C838B54"/>
    <w:rsid w:val="7CC2D11D"/>
    <w:rsid w:val="7CC58632"/>
    <w:rsid w:val="7CD0AEAE"/>
    <w:rsid w:val="7CF73C90"/>
    <w:rsid w:val="7D07B42D"/>
    <w:rsid w:val="7D0B8511"/>
    <w:rsid w:val="7D1466D3"/>
    <w:rsid w:val="7D37FE0E"/>
    <w:rsid w:val="7D506CEB"/>
    <w:rsid w:val="7D728BE1"/>
    <w:rsid w:val="7D7EFC9D"/>
    <w:rsid w:val="7D894273"/>
    <w:rsid w:val="7D8B27A2"/>
    <w:rsid w:val="7D969A04"/>
    <w:rsid w:val="7DAE2454"/>
    <w:rsid w:val="7DF494A0"/>
    <w:rsid w:val="7E00DC9A"/>
    <w:rsid w:val="7E0E8BD3"/>
    <w:rsid w:val="7E3547C2"/>
    <w:rsid w:val="7E3DA931"/>
    <w:rsid w:val="7E4316C1"/>
    <w:rsid w:val="7E440957"/>
    <w:rsid w:val="7E4D4FA1"/>
    <w:rsid w:val="7E726C6E"/>
    <w:rsid w:val="7E857458"/>
    <w:rsid w:val="7E8D5C20"/>
    <w:rsid w:val="7E93C488"/>
    <w:rsid w:val="7E9EF5A2"/>
    <w:rsid w:val="7EA2A238"/>
    <w:rsid w:val="7EAD0FC3"/>
    <w:rsid w:val="7EF10DE7"/>
    <w:rsid w:val="7EF5A27A"/>
    <w:rsid w:val="7F2FA4EC"/>
    <w:rsid w:val="7F3DEBA9"/>
    <w:rsid w:val="7F3DFB59"/>
    <w:rsid w:val="7F41658E"/>
    <w:rsid w:val="7F844053"/>
    <w:rsid w:val="7F87591D"/>
    <w:rsid w:val="7FF37CEB"/>
    <w:rsid w:val="7FF8D969"/>
    <w:rsid w:val="7FFFE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7504"/>
  <w15:docId w15:val="{EC91ACE0-4DFD-4B17-9147-66DDB5B5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rPr>
      <w:rFonts w:ascii="Times New Roman" w:eastAsia="Times New Roman" w:hAnsi="Times New Roman"/>
      <w:sz w:val="24"/>
      <w:lang w:val="es-ES_tradnl" w:eastAsia="es-ES"/>
    </w:rPr>
  </w:style>
  <w:style w:type="paragraph" w:styleId="Ttulo1">
    <w:name w:val="heading 1"/>
    <w:basedOn w:val="Normal"/>
    <w:next w:val="Normal"/>
    <w:link w:val="Ttulo1Car"/>
    <w:uiPriority w:val="9"/>
    <w:qFormat/>
    <w:rsid w:val="001826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Calibri Light" w:hAnsi="Calibri Light"/>
      <w:color w:val="2E74B5"/>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Calibri" w:hAnsi="Arial" w:cs="Arial"/>
      <w:szCs w:val="22"/>
    </w:rPr>
  </w:style>
  <w:style w:type="character" w:customStyle="1" w:styleId="TextoindependienteCar1">
    <w:name w:val="Texto independiente Car1"/>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uiPriority w:val="99"/>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rPr>
      <w:sz w:val="22"/>
      <w:szCs w:val="22"/>
      <w:lang w:val="es-ES_tradnl" w:eastAsia="en-US"/>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qFormat/>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A27137"/>
    <w:rPr>
      <w:vertAlign w:val="superscript"/>
    </w:rPr>
  </w:style>
  <w:style w:type="paragraph" w:styleId="Textoindependiente2">
    <w:name w:val="Body Text 2"/>
    <w:basedOn w:val="Normal"/>
    <w:link w:val="Textoindependiente2Car"/>
    <w:uiPriority w:val="99"/>
    <w:unhideWhenUsed/>
    <w:rsid w:val="00B1139C"/>
    <w:pPr>
      <w:spacing w:after="120" w:line="480" w:lineRule="auto"/>
    </w:pPr>
  </w:style>
  <w:style w:type="character" w:customStyle="1" w:styleId="Textoindependiente2Car">
    <w:name w:val="Texto independiente 2 Car"/>
    <w:link w:val="Textoindependiente2"/>
    <w:uiPriority w:val="99"/>
    <w:rsid w:val="00B1139C"/>
    <w:rPr>
      <w:rFonts w:ascii="Times New Roman" w:eastAsia="Times New Roman" w:hAnsi="Times New Roman" w:cs="Times New Roman"/>
      <w:sz w:val="24"/>
      <w:szCs w:val="20"/>
      <w:lang w:val="es-ES_tradnl" w:eastAsia="es-ES"/>
    </w:rPr>
  </w:style>
  <w:style w:type="character" w:customStyle="1" w:styleId="baj1">
    <w:name w:val="b_aj1"/>
    <w:rsid w:val="00A2504E"/>
    <w:rPr>
      <w:b/>
      <w:bCs/>
      <w:color w:val="004C91"/>
    </w:rPr>
  </w:style>
  <w:style w:type="character" w:styleId="Hipervnculo">
    <w:name w:val="Hyperlink"/>
    <w:uiPriority w:val="99"/>
    <w:semiHidden/>
    <w:unhideWhenUsed/>
    <w:rsid w:val="00154279"/>
    <w:rPr>
      <w:color w:val="0000FF"/>
      <w:u w:val="single"/>
    </w:rPr>
  </w:style>
  <w:style w:type="character" w:styleId="Textoennegrita">
    <w:name w:val="Strong"/>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link w:val="Ttulo4"/>
    <w:rsid w:val="00CB4E45"/>
    <w:rPr>
      <w:rFonts w:ascii="Arial" w:eastAsia="Times New Roman" w:hAnsi="Arial" w:cs="Times New Roman"/>
      <w:b/>
      <w:sz w:val="28"/>
      <w:szCs w:val="20"/>
      <w:lang w:val="es-ES" w:eastAsia="es-ES"/>
    </w:rPr>
  </w:style>
  <w:style w:type="character" w:customStyle="1" w:styleId="Ttulo5Car">
    <w:name w:val="Título 5 Ca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Puest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link w:val="Subttulo"/>
    <w:rsid w:val="00CB4E45"/>
    <w:rPr>
      <w:rFonts w:ascii="Arial" w:eastAsia="Times New Roman" w:hAnsi="Arial" w:cs="Times New Roman"/>
      <w:b/>
      <w:sz w:val="28"/>
      <w:szCs w:val="20"/>
      <w:lang w:val="es-ES_tradnl" w:eastAsia="es-ES"/>
    </w:rPr>
  </w:style>
  <w:style w:type="paragraph" w:customStyle="1" w:styleId="Puesto">
    <w:name w:val="Puesto"/>
    <w:basedOn w:val="Normal"/>
    <w:next w:val="Normal"/>
    <w:link w:val="PuestoCar"/>
    <w:uiPriority w:val="10"/>
    <w:qFormat/>
    <w:rsid w:val="00CB4E45"/>
    <w:pPr>
      <w:contextualSpacing/>
    </w:pPr>
    <w:rPr>
      <w:rFonts w:ascii="Calibri Light" w:hAnsi="Calibri Light"/>
      <w:spacing w:val="-10"/>
      <w:kern w:val="28"/>
      <w:sz w:val="56"/>
      <w:szCs w:val="56"/>
    </w:rPr>
  </w:style>
  <w:style w:type="character" w:customStyle="1" w:styleId="PuestoCar">
    <w:name w:val="Puesto Car"/>
    <w:link w:val="Puesto"/>
    <w:uiPriority w:val="10"/>
    <w:rsid w:val="00CB4E45"/>
    <w:rPr>
      <w:rFonts w:ascii="Calibri Light" w:eastAsia="Times New Roman" w:hAnsi="Calibri Light" w:cs="Times New Roman"/>
      <w:spacing w:val="-10"/>
      <w:kern w:val="28"/>
      <w:sz w:val="56"/>
      <w:szCs w:val="56"/>
      <w:lang w:val="es-ES_tradnl" w:eastAsia="es-ES"/>
    </w:rPr>
  </w:style>
  <w:style w:type="character" w:customStyle="1" w:styleId="Ttulo2Car">
    <w:name w:val="Título 2 Car"/>
    <w:link w:val="Ttulo2"/>
    <w:uiPriority w:val="9"/>
    <w:semiHidden/>
    <w:rsid w:val="00167322"/>
    <w:rPr>
      <w:rFonts w:ascii="Calibri Light" w:eastAsia="Times New Roman" w:hAnsi="Calibri Light" w:cs="Times New Roman"/>
      <w:color w:val="2E74B5"/>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pPr>
    <w:rPr>
      <w:rFonts w:ascii="Bookman Old Style" w:hAnsi="Bookman Old Style" w:cs="Bookman Old Style"/>
      <w:color w:val="000000"/>
      <w:sz w:val="24"/>
      <w:szCs w:val="24"/>
      <w:lang w:val="es-ES" w:eastAsia="en-U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rsid w:val="0096767D"/>
    <w:rPr>
      <w:rFonts w:ascii="Arial" w:eastAsia="Times New Roman" w:hAnsi="Arial" w:cs="Times New Roman"/>
      <w:sz w:val="28"/>
      <w:szCs w:val="20"/>
      <w:lang w:val="es-ES" w:eastAsia="es-ES"/>
    </w:rPr>
  </w:style>
  <w:style w:type="paragraph" w:customStyle="1" w:styleId="Textoindependiente22">
    <w:name w:val="Texto independiente 22"/>
    <w:basedOn w:val="Normal"/>
    <w:rsid w:val="00B9104D"/>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styleId="Refdecomentario">
    <w:name w:val="annotation reference"/>
    <w:uiPriority w:val="99"/>
    <w:semiHidden/>
    <w:unhideWhenUsed/>
    <w:rsid w:val="00740ECC"/>
    <w:rPr>
      <w:sz w:val="16"/>
      <w:szCs w:val="16"/>
    </w:rPr>
  </w:style>
  <w:style w:type="paragraph" w:styleId="Textocomentario">
    <w:name w:val="annotation text"/>
    <w:basedOn w:val="Normal"/>
    <w:link w:val="TextocomentarioCar"/>
    <w:uiPriority w:val="99"/>
    <w:semiHidden/>
    <w:unhideWhenUsed/>
    <w:rsid w:val="00740ECC"/>
    <w:rPr>
      <w:sz w:val="20"/>
    </w:rPr>
  </w:style>
  <w:style w:type="character" w:customStyle="1" w:styleId="TextocomentarioCar">
    <w:name w:val="Texto comentario Car"/>
    <w:link w:val="Textocomentario"/>
    <w:uiPriority w:val="99"/>
    <w:semiHidden/>
    <w:rsid w:val="00740E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40ECC"/>
    <w:rPr>
      <w:b/>
      <w:bCs/>
    </w:rPr>
  </w:style>
  <w:style w:type="character" w:customStyle="1" w:styleId="AsuntodelcomentarioCar">
    <w:name w:val="Asunto del comentario Car"/>
    <w:link w:val="Asuntodelcomentario"/>
    <w:uiPriority w:val="99"/>
    <w:semiHidden/>
    <w:rsid w:val="00740ECC"/>
    <w:rPr>
      <w:rFonts w:ascii="Times New Roman" w:eastAsia="Times New Roman" w:hAnsi="Times New Roman" w:cs="Times New Roman"/>
      <w:b/>
      <w:bCs/>
      <w:sz w:val="20"/>
      <w:szCs w:val="20"/>
      <w:lang w:val="es-ES_tradnl" w:eastAsia="es-ES"/>
    </w:rPr>
  </w:style>
  <w:style w:type="paragraph" w:customStyle="1" w:styleId="Sangra2detindependiente1">
    <w:name w:val="Sangría 2 de t. independiente1"/>
    <w:basedOn w:val="Normal"/>
    <w:rsid w:val="00F71FAC"/>
    <w:pPr>
      <w:overflowPunct w:val="0"/>
      <w:autoSpaceDE w:val="0"/>
      <w:autoSpaceDN w:val="0"/>
      <w:adjustRightInd w:val="0"/>
      <w:ind w:firstLine="708"/>
      <w:jc w:val="both"/>
      <w:textAlignment w:val="baseline"/>
    </w:pPr>
    <w:rPr>
      <w:rFonts w:ascii="Arial" w:hAnsi="Arial"/>
    </w:rPr>
  </w:style>
  <w:style w:type="paragraph" w:styleId="Textodebloque">
    <w:name w:val="Block Text"/>
    <w:basedOn w:val="Normal"/>
    <w:semiHidden/>
    <w:unhideWhenUsed/>
    <w:rsid w:val="00E44A78"/>
    <w:pPr>
      <w:spacing w:line="360" w:lineRule="auto"/>
      <w:ind w:left="567" w:right="567"/>
      <w:jc w:val="both"/>
    </w:pPr>
    <w:rPr>
      <w:rFonts w:ascii="Arial" w:hAnsi="Arial"/>
      <w:i/>
    </w:rPr>
  </w:style>
  <w:style w:type="character" w:customStyle="1" w:styleId="SinespaciadoCar">
    <w:name w:val="Sin espaciado Car"/>
    <w:link w:val="Sinespaciado"/>
    <w:uiPriority w:val="1"/>
    <w:locked/>
    <w:rsid w:val="001B54F9"/>
    <w:rPr>
      <w:sz w:val="22"/>
      <w:szCs w:val="22"/>
      <w:lang w:val="es-ES_tradnl" w:eastAsia="en-US"/>
    </w:rPr>
  </w:style>
  <w:style w:type="paragraph" w:customStyle="1" w:styleId="paragraph">
    <w:name w:val="paragraph"/>
    <w:basedOn w:val="Normal"/>
    <w:rsid w:val="00293C39"/>
    <w:pPr>
      <w:spacing w:before="100" w:beforeAutospacing="1" w:after="100" w:afterAutospacing="1"/>
    </w:pPr>
    <w:rPr>
      <w:szCs w:val="24"/>
      <w:lang w:val="es-CO" w:eastAsia="es-CO"/>
    </w:rPr>
  </w:style>
  <w:style w:type="character" w:customStyle="1" w:styleId="normaltextrun">
    <w:name w:val="normaltextrun"/>
    <w:rsid w:val="00293C39"/>
  </w:style>
  <w:style w:type="character" w:customStyle="1" w:styleId="eop">
    <w:name w:val="eop"/>
    <w:rsid w:val="00293C39"/>
  </w:style>
  <w:style w:type="character" w:customStyle="1" w:styleId="superscript">
    <w:name w:val="superscript"/>
    <w:basedOn w:val="Fuentedeprrafopredeter"/>
    <w:rsid w:val="00297133"/>
  </w:style>
  <w:style w:type="character" w:customStyle="1" w:styleId="textrun">
    <w:name w:val="textrun"/>
    <w:basedOn w:val="Fuentedeprrafopredeter"/>
    <w:rsid w:val="0027750F"/>
  </w:style>
  <w:style w:type="character" w:customStyle="1" w:styleId="Ttulo1Car">
    <w:name w:val="Título 1 Car"/>
    <w:basedOn w:val="Fuentedeprrafopredeter"/>
    <w:link w:val="Ttulo1"/>
    <w:uiPriority w:val="9"/>
    <w:rsid w:val="00182639"/>
    <w:rPr>
      <w:rFonts w:asciiTheme="majorHAnsi" w:eastAsiaTheme="majorEastAsia" w:hAnsiTheme="majorHAnsi" w:cstheme="majorBidi"/>
      <w:color w:val="2F5496" w:themeColor="accent1" w:themeShade="BF"/>
      <w:sz w:val="32"/>
      <w:szCs w:val="32"/>
      <w:lang w:val="es-ES_tradnl" w:eastAsia="es-ES"/>
    </w:rPr>
  </w:style>
  <w:style w:type="character" w:customStyle="1" w:styleId="Mention">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7674">
      <w:bodyDiv w:val="1"/>
      <w:marLeft w:val="0"/>
      <w:marRight w:val="0"/>
      <w:marTop w:val="0"/>
      <w:marBottom w:val="0"/>
      <w:divBdr>
        <w:top w:val="none" w:sz="0" w:space="0" w:color="auto"/>
        <w:left w:val="none" w:sz="0" w:space="0" w:color="auto"/>
        <w:bottom w:val="none" w:sz="0" w:space="0" w:color="auto"/>
        <w:right w:val="none" w:sz="0" w:space="0" w:color="auto"/>
      </w:divBdr>
      <w:divsChild>
        <w:div w:id="742684447">
          <w:marLeft w:val="0"/>
          <w:marRight w:val="0"/>
          <w:marTop w:val="0"/>
          <w:marBottom w:val="0"/>
          <w:divBdr>
            <w:top w:val="none" w:sz="0" w:space="0" w:color="auto"/>
            <w:left w:val="none" w:sz="0" w:space="0" w:color="auto"/>
            <w:bottom w:val="none" w:sz="0" w:space="0" w:color="auto"/>
            <w:right w:val="none" w:sz="0" w:space="0" w:color="auto"/>
          </w:divBdr>
        </w:div>
        <w:div w:id="146213628">
          <w:marLeft w:val="0"/>
          <w:marRight w:val="0"/>
          <w:marTop w:val="0"/>
          <w:marBottom w:val="0"/>
          <w:divBdr>
            <w:top w:val="none" w:sz="0" w:space="0" w:color="auto"/>
            <w:left w:val="none" w:sz="0" w:space="0" w:color="auto"/>
            <w:bottom w:val="none" w:sz="0" w:space="0" w:color="auto"/>
            <w:right w:val="none" w:sz="0" w:space="0" w:color="auto"/>
          </w:divBdr>
        </w:div>
        <w:div w:id="1988898358">
          <w:marLeft w:val="0"/>
          <w:marRight w:val="0"/>
          <w:marTop w:val="0"/>
          <w:marBottom w:val="0"/>
          <w:divBdr>
            <w:top w:val="none" w:sz="0" w:space="0" w:color="auto"/>
            <w:left w:val="none" w:sz="0" w:space="0" w:color="auto"/>
            <w:bottom w:val="none" w:sz="0" w:space="0" w:color="auto"/>
            <w:right w:val="none" w:sz="0" w:space="0" w:color="auto"/>
          </w:divBdr>
        </w:div>
        <w:div w:id="1981760956">
          <w:marLeft w:val="0"/>
          <w:marRight w:val="0"/>
          <w:marTop w:val="0"/>
          <w:marBottom w:val="0"/>
          <w:divBdr>
            <w:top w:val="none" w:sz="0" w:space="0" w:color="auto"/>
            <w:left w:val="none" w:sz="0" w:space="0" w:color="auto"/>
            <w:bottom w:val="none" w:sz="0" w:space="0" w:color="auto"/>
            <w:right w:val="none" w:sz="0" w:space="0" w:color="auto"/>
          </w:divBdr>
        </w:div>
        <w:div w:id="1811246813">
          <w:marLeft w:val="0"/>
          <w:marRight w:val="0"/>
          <w:marTop w:val="0"/>
          <w:marBottom w:val="0"/>
          <w:divBdr>
            <w:top w:val="none" w:sz="0" w:space="0" w:color="auto"/>
            <w:left w:val="none" w:sz="0" w:space="0" w:color="auto"/>
            <w:bottom w:val="none" w:sz="0" w:space="0" w:color="auto"/>
            <w:right w:val="none" w:sz="0" w:space="0" w:color="auto"/>
          </w:divBdr>
        </w:div>
        <w:div w:id="1331830561">
          <w:marLeft w:val="0"/>
          <w:marRight w:val="0"/>
          <w:marTop w:val="0"/>
          <w:marBottom w:val="0"/>
          <w:divBdr>
            <w:top w:val="none" w:sz="0" w:space="0" w:color="auto"/>
            <w:left w:val="none" w:sz="0" w:space="0" w:color="auto"/>
            <w:bottom w:val="none" w:sz="0" w:space="0" w:color="auto"/>
            <w:right w:val="none" w:sz="0" w:space="0" w:color="auto"/>
          </w:divBdr>
        </w:div>
        <w:div w:id="1369453202">
          <w:marLeft w:val="0"/>
          <w:marRight w:val="0"/>
          <w:marTop w:val="0"/>
          <w:marBottom w:val="0"/>
          <w:divBdr>
            <w:top w:val="none" w:sz="0" w:space="0" w:color="auto"/>
            <w:left w:val="none" w:sz="0" w:space="0" w:color="auto"/>
            <w:bottom w:val="none" w:sz="0" w:space="0" w:color="auto"/>
            <w:right w:val="none" w:sz="0" w:space="0" w:color="auto"/>
          </w:divBdr>
        </w:div>
        <w:div w:id="514464529">
          <w:marLeft w:val="0"/>
          <w:marRight w:val="0"/>
          <w:marTop w:val="0"/>
          <w:marBottom w:val="0"/>
          <w:divBdr>
            <w:top w:val="none" w:sz="0" w:space="0" w:color="auto"/>
            <w:left w:val="none" w:sz="0" w:space="0" w:color="auto"/>
            <w:bottom w:val="none" w:sz="0" w:space="0" w:color="auto"/>
            <w:right w:val="none" w:sz="0" w:space="0" w:color="auto"/>
          </w:divBdr>
        </w:div>
        <w:div w:id="2082361169">
          <w:marLeft w:val="0"/>
          <w:marRight w:val="0"/>
          <w:marTop w:val="0"/>
          <w:marBottom w:val="0"/>
          <w:divBdr>
            <w:top w:val="none" w:sz="0" w:space="0" w:color="auto"/>
            <w:left w:val="none" w:sz="0" w:space="0" w:color="auto"/>
            <w:bottom w:val="none" w:sz="0" w:space="0" w:color="auto"/>
            <w:right w:val="none" w:sz="0" w:space="0" w:color="auto"/>
          </w:divBdr>
        </w:div>
        <w:div w:id="126893414">
          <w:marLeft w:val="0"/>
          <w:marRight w:val="0"/>
          <w:marTop w:val="0"/>
          <w:marBottom w:val="0"/>
          <w:divBdr>
            <w:top w:val="none" w:sz="0" w:space="0" w:color="auto"/>
            <w:left w:val="none" w:sz="0" w:space="0" w:color="auto"/>
            <w:bottom w:val="none" w:sz="0" w:space="0" w:color="auto"/>
            <w:right w:val="none" w:sz="0" w:space="0" w:color="auto"/>
          </w:divBdr>
        </w:div>
        <w:div w:id="186913142">
          <w:marLeft w:val="0"/>
          <w:marRight w:val="0"/>
          <w:marTop w:val="0"/>
          <w:marBottom w:val="0"/>
          <w:divBdr>
            <w:top w:val="none" w:sz="0" w:space="0" w:color="auto"/>
            <w:left w:val="none" w:sz="0" w:space="0" w:color="auto"/>
            <w:bottom w:val="none" w:sz="0" w:space="0" w:color="auto"/>
            <w:right w:val="none" w:sz="0" w:space="0" w:color="auto"/>
          </w:divBdr>
        </w:div>
        <w:div w:id="1971740399">
          <w:marLeft w:val="0"/>
          <w:marRight w:val="0"/>
          <w:marTop w:val="0"/>
          <w:marBottom w:val="0"/>
          <w:divBdr>
            <w:top w:val="none" w:sz="0" w:space="0" w:color="auto"/>
            <w:left w:val="none" w:sz="0" w:space="0" w:color="auto"/>
            <w:bottom w:val="none" w:sz="0" w:space="0" w:color="auto"/>
            <w:right w:val="none" w:sz="0" w:space="0" w:color="auto"/>
          </w:divBdr>
        </w:div>
        <w:div w:id="598760630">
          <w:marLeft w:val="0"/>
          <w:marRight w:val="0"/>
          <w:marTop w:val="0"/>
          <w:marBottom w:val="0"/>
          <w:divBdr>
            <w:top w:val="none" w:sz="0" w:space="0" w:color="auto"/>
            <w:left w:val="none" w:sz="0" w:space="0" w:color="auto"/>
            <w:bottom w:val="none" w:sz="0" w:space="0" w:color="auto"/>
            <w:right w:val="none" w:sz="0" w:space="0" w:color="auto"/>
          </w:divBdr>
        </w:div>
        <w:div w:id="1714232621">
          <w:marLeft w:val="0"/>
          <w:marRight w:val="0"/>
          <w:marTop w:val="0"/>
          <w:marBottom w:val="0"/>
          <w:divBdr>
            <w:top w:val="none" w:sz="0" w:space="0" w:color="auto"/>
            <w:left w:val="none" w:sz="0" w:space="0" w:color="auto"/>
            <w:bottom w:val="none" w:sz="0" w:space="0" w:color="auto"/>
            <w:right w:val="none" w:sz="0" w:space="0" w:color="auto"/>
          </w:divBdr>
        </w:div>
        <w:div w:id="1407148385">
          <w:marLeft w:val="0"/>
          <w:marRight w:val="0"/>
          <w:marTop w:val="0"/>
          <w:marBottom w:val="0"/>
          <w:divBdr>
            <w:top w:val="none" w:sz="0" w:space="0" w:color="auto"/>
            <w:left w:val="none" w:sz="0" w:space="0" w:color="auto"/>
            <w:bottom w:val="none" w:sz="0" w:space="0" w:color="auto"/>
            <w:right w:val="none" w:sz="0" w:space="0" w:color="auto"/>
          </w:divBdr>
        </w:div>
        <w:div w:id="1783843240">
          <w:marLeft w:val="0"/>
          <w:marRight w:val="0"/>
          <w:marTop w:val="0"/>
          <w:marBottom w:val="0"/>
          <w:divBdr>
            <w:top w:val="none" w:sz="0" w:space="0" w:color="auto"/>
            <w:left w:val="none" w:sz="0" w:space="0" w:color="auto"/>
            <w:bottom w:val="none" w:sz="0" w:space="0" w:color="auto"/>
            <w:right w:val="none" w:sz="0" w:space="0" w:color="auto"/>
          </w:divBdr>
        </w:div>
        <w:div w:id="1560818783">
          <w:marLeft w:val="0"/>
          <w:marRight w:val="0"/>
          <w:marTop w:val="0"/>
          <w:marBottom w:val="0"/>
          <w:divBdr>
            <w:top w:val="none" w:sz="0" w:space="0" w:color="auto"/>
            <w:left w:val="none" w:sz="0" w:space="0" w:color="auto"/>
            <w:bottom w:val="none" w:sz="0" w:space="0" w:color="auto"/>
            <w:right w:val="none" w:sz="0" w:space="0" w:color="auto"/>
          </w:divBdr>
        </w:div>
        <w:div w:id="710109872">
          <w:marLeft w:val="0"/>
          <w:marRight w:val="0"/>
          <w:marTop w:val="0"/>
          <w:marBottom w:val="0"/>
          <w:divBdr>
            <w:top w:val="none" w:sz="0" w:space="0" w:color="auto"/>
            <w:left w:val="none" w:sz="0" w:space="0" w:color="auto"/>
            <w:bottom w:val="none" w:sz="0" w:space="0" w:color="auto"/>
            <w:right w:val="none" w:sz="0" w:space="0" w:color="auto"/>
          </w:divBdr>
        </w:div>
        <w:div w:id="177014561">
          <w:marLeft w:val="0"/>
          <w:marRight w:val="0"/>
          <w:marTop w:val="0"/>
          <w:marBottom w:val="0"/>
          <w:divBdr>
            <w:top w:val="none" w:sz="0" w:space="0" w:color="auto"/>
            <w:left w:val="none" w:sz="0" w:space="0" w:color="auto"/>
            <w:bottom w:val="none" w:sz="0" w:space="0" w:color="auto"/>
            <w:right w:val="none" w:sz="0" w:space="0" w:color="auto"/>
          </w:divBdr>
        </w:div>
        <w:div w:id="1983807468">
          <w:marLeft w:val="0"/>
          <w:marRight w:val="0"/>
          <w:marTop w:val="0"/>
          <w:marBottom w:val="0"/>
          <w:divBdr>
            <w:top w:val="none" w:sz="0" w:space="0" w:color="auto"/>
            <w:left w:val="none" w:sz="0" w:space="0" w:color="auto"/>
            <w:bottom w:val="none" w:sz="0" w:space="0" w:color="auto"/>
            <w:right w:val="none" w:sz="0" w:space="0" w:color="auto"/>
          </w:divBdr>
        </w:div>
        <w:div w:id="1083382105">
          <w:marLeft w:val="0"/>
          <w:marRight w:val="0"/>
          <w:marTop w:val="0"/>
          <w:marBottom w:val="0"/>
          <w:divBdr>
            <w:top w:val="none" w:sz="0" w:space="0" w:color="auto"/>
            <w:left w:val="none" w:sz="0" w:space="0" w:color="auto"/>
            <w:bottom w:val="none" w:sz="0" w:space="0" w:color="auto"/>
            <w:right w:val="none" w:sz="0" w:space="0" w:color="auto"/>
          </w:divBdr>
        </w:div>
        <w:div w:id="1752239481">
          <w:marLeft w:val="0"/>
          <w:marRight w:val="0"/>
          <w:marTop w:val="0"/>
          <w:marBottom w:val="0"/>
          <w:divBdr>
            <w:top w:val="none" w:sz="0" w:space="0" w:color="auto"/>
            <w:left w:val="none" w:sz="0" w:space="0" w:color="auto"/>
            <w:bottom w:val="none" w:sz="0" w:space="0" w:color="auto"/>
            <w:right w:val="none" w:sz="0" w:space="0" w:color="auto"/>
          </w:divBdr>
        </w:div>
        <w:div w:id="1542743583">
          <w:marLeft w:val="0"/>
          <w:marRight w:val="0"/>
          <w:marTop w:val="0"/>
          <w:marBottom w:val="0"/>
          <w:divBdr>
            <w:top w:val="none" w:sz="0" w:space="0" w:color="auto"/>
            <w:left w:val="none" w:sz="0" w:space="0" w:color="auto"/>
            <w:bottom w:val="none" w:sz="0" w:space="0" w:color="auto"/>
            <w:right w:val="none" w:sz="0" w:space="0" w:color="auto"/>
          </w:divBdr>
        </w:div>
        <w:div w:id="1585869612">
          <w:marLeft w:val="0"/>
          <w:marRight w:val="0"/>
          <w:marTop w:val="0"/>
          <w:marBottom w:val="0"/>
          <w:divBdr>
            <w:top w:val="none" w:sz="0" w:space="0" w:color="auto"/>
            <w:left w:val="none" w:sz="0" w:space="0" w:color="auto"/>
            <w:bottom w:val="none" w:sz="0" w:space="0" w:color="auto"/>
            <w:right w:val="none" w:sz="0" w:space="0" w:color="auto"/>
          </w:divBdr>
        </w:div>
        <w:div w:id="242757921">
          <w:marLeft w:val="0"/>
          <w:marRight w:val="0"/>
          <w:marTop w:val="0"/>
          <w:marBottom w:val="0"/>
          <w:divBdr>
            <w:top w:val="none" w:sz="0" w:space="0" w:color="auto"/>
            <w:left w:val="none" w:sz="0" w:space="0" w:color="auto"/>
            <w:bottom w:val="none" w:sz="0" w:space="0" w:color="auto"/>
            <w:right w:val="none" w:sz="0" w:space="0" w:color="auto"/>
          </w:divBdr>
        </w:div>
        <w:div w:id="1256130757">
          <w:marLeft w:val="0"/>
          <w:marRight w:val="0"/>
          <w:marTop w:val="0"/>
          <w:marBottom w:val="0"/>
          <w:divBdr>
            <w:top w:val="none" w:sz="0" w:space="0" w:color="auto"/>
            <w:left w:val="none" w:sz="0" w:space="0" w:color="auto"/>
            <w:bottom w:val="none" w:sz="0" w:space="0" w:color="auto"/>
            <w:right w:val="none" w:sz="0" w:space="0" w:color="auto"/>
          </w:divBdr>
        </w:div>
        <w:div w:id="19792069">
          <w:marLeft w:val="0"/>
          <w:marRight w:val="0"/>
          <w:marTop w:val="0"/>
          <w:marBottom w:val="0"/>
          <w:divBdr>
            <w:top w:val="none" w:sz="0" w:space="0" w:color="auto"/>
            <w:left w:val="none" w:sz="0" w:space="0" w:color="auto"/>
            <w:bottom w:val="none" w:sz="0" w:space="0" w:color="auto"/>
            <w:right w:val="none" w:sz="0" w:space="0" w:color="auto"/>
          </w:divBdr>
        </w:div>
        <w:div w:id="330331138">
          <w:marLeft w:val="0"/>
          <w:marRight w:val="0"/>
          <w:marTop w:val="0"/>
          <w:marBottom w:val="0"/>
          <w:divBdr>
            <w:top w:val="none" w:sz="0" w:space="0" w:color="auto"/>
            <w:left w:val="none" w:sz="0" w:space="0" w:color="auto"/>
            <w:bottom w:val="none" w:sz="0" w:space="0" w:color="auto"/>
            <w:right w:val="none" w:sz="0" w:space="0" w:color="auto"/>
          </w:divBdr>
        </w:div>
        <w:div w:id="208231196">
          <w:marLeft w:val="0"/>
          <w:marRight w:val="0"/>
          <w:marTop w:val="0"/>
          <w:marBottom w:val="0"/>
          <w:divBdr>
            <w:top w:val="none" w:sz="0" w:space="0" w:color="auto"/>
            <w:left w:val="none" w:sz="0" w:space="0" w:color="auto"/>
            <w:bottom w:val="none" w:sz="0" w:space="0" w:color="auto"/>
            <w:right w:val="none" w:sz="0" w:space="0" w:color="auto"/>
          </w:divBdr>
        </w:div>
        <w:div w:id="1881015142">
          <w:marLeft w:val="0"/>
          <w:marRight w:val="0"/>
          <w:marTop w:val="0"/>
          <w:marBottom w:val="0"/>
          <w:divBdr>
            <w:top w:val="none" w:sz="0" w:space="0" w:color="auto"/>
            <w:left w:val="none" w:sz="0" w:space="0" w:color="auto"/>
            <w:bottom w:val="none" w:sz="0" w:space="0" w:color="auto"/>
            <w:right w:val="none" w:sz="0" w:space="0" w:color="auto"/>
          </w:divBdr>
        </w:div>
        <w:div w:id="1524132083">
          <w:marLeft w:val="0"/>
          <w:marRight w:val="0"/>
          <w:marTop w:val="0"/>
          <w:marBottom w:val="0"/>
          <w:divBdr>
            <w:top w:val="none" w:sz="0" w:space="0" w:color="auto"/>
            <w:left w:val="none" w:sz="0" w:space="0" w:color="auto"/>
            <w:bottom w:val="none" w:sz="0" w:space="0" w:color="auto"/>
            <w:right w:val="none" w:sz="0" w:space="0" w:color="auto"/>
          </w:divBdr>
        </w:div>
        <w:div w:id="1358045620">
          <w:marLeft w:val="0"/>
          <w:marRight w:val="0"/>
          <w:marTop w:val="0"/>
          <w:marBottom w:val="0"/>
          <w:divBdr>
            <w:top w:val="none" w:sz="0" w:space="0" w:color="auto"/>
            <w:left w:val="none" w:sz="0" w:space="0" w:color="auto"/>
            <w:bottom w:val="none" w:sz="0" w:space="0" w:color="auto"/>
            <w:right w:val="none" w:sz="0" w:space="0" w:color="auto"/>
          </w:divBdr>
        </w:div>
        <w:div w:id="330252973">
          <w:marLeft w:val="0"/>
          <w:marRight w:val="0"/>
          <w:marTop w:val="0"/>
          <w:marBottom w:val="0"/>
          <w:divBdr>
            <w:top w:val="none" w:sz="0" w:space="0" w:color="auto"/>
            <w:left w:val="none" w:sz="0" w:space="0" w:color="auto"/>
            <w:bottom w:val="none" w:sz="0" w:space="0" w:color="auto"/>
            <w:right w:val="none" w:sz="0" w:space="0" w:color="auto"/>
          </w:divBdr>
        </w:div>
        <w:div w:id="240532201">
          <w:marLeft w:val="0"/>
          <w:marRight w:val="0"/>
          <w:marTop w:val="0"/>
          <w:marBottom w:val="0"/>
          <w:divBdr>
            <w:top w:val="none" w:sz="0" w:space="0" w:color="auto"/>
            <w:left w:val="none" w:sz="0" w:space="0" w:color="auto"/>
            <w:bottom w:val="none" w:sz="0" w:space="0" w:color="auto"/>
            <w:right w:val="none" w:sz="0" w:space="0" w:color="auto"/>
          </w:divBdr>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10864">
      <w:bodyDiv w:val="1"/>
      <w:marLeft w:val="0"/>
      <w:marRight w:val="0"/>
      <w:marTop w:val="0"/>
      <w:marBottom w:val="0"/>
      <w:divBdr>
        <w:top w:val="none" w:sz="0" w:space="0" w:color="auto"/>
        <w:left w:val="none" w:sz="0" w:space="0" w:color="auto"/>
        <w:bottom w:val="none" w:sz="0" w:space="0" w:color="auto"/>
        <w:right w:val="none" w:sz="0" w:space="0" w:color="auto"/>
      </w:divBdr>
    </w:div>
    <w:div w:id="497043355">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029647706">
      <w:bodyDiv w:val="1"/>
      <w:marLeft w:val="0"/>
      <w:marRight w:val="0"/>
      <w:marTop w:val="0"/>
      <w:marBottom w:val="0"/>
      <w:divBdr>
        <w:top w:val="none" w:sz="0" w:space="0" w:color="auto"/>
        <w:left w:val="none" w:sz="0" w:space="0" w:color="auto"/>
        <w:bottom w:val="none" w:sz="0" w:space="0" w:color="auto"/>
        <w:right w:val="none" w:sz="0" w:space="0" w:color="auto"/>
      </w:divBdr>
    </w:div>
    <w:div w:id="1031800328">
      <w:bodyDiv w:val="1"/>
      <w:marLeft w:val="0"/>
      <w:marRight w:val="0"/>
      <w:marTop w:val="0"/>
      <w:marBottom w:val="0"/>
      <w:divBdr>
        <w:top w:val="none" w:sz="0" w:space="0" w:color="auto"/>
        <w:left w:val="none" w:sz="0" w:space="0" w:color="auto"/>
        <w:bottom w:val="none" w:sz="0" w:space="0" w:color="auto"/>
        <w:right w:val="none" w:sz="0" w:space="0" w:color="auto"/>
      </w:divBdr>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1260">
      <w:bodyDiv w:val="1"/>
      <w:marLeft w:val="0"/>
      <w:marRight w:val="0"/>
      <w:marTop w:val="0"/>
      <w:marBottom w:val="0"/>
      <w:divBdr>
        <w:top w:val="none" w:sz="0" w:space="0" w:color="auto"/>
        <w:left w:val="none" w:sz="0" w:space="0" w:color="auto"/>
        <w:bottom w:val="none" w:sz="0" w:space="0" w:color="auto"/>
        <w:right w:val="none" w:sz="0" w:space="0" w:color="auto"/>
      </w:divBdr>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933093">
      <w:bodyDiv w:val="1"/>
      <w:marLeft w:val="0"/>
      <w:marRight w:val="0"/>
      <w:marTop w:val="0"/>
      <w:marBottom w:val="0"/>
      <w:divBdr>
        <w:top w:val="none" w:sz="0" w:space="0" w:color="auto"/>
        <w:left w:val="none" w:sz="0" w:space="0" w:color="auto"/>
        <w:bottom w:val="none" w:sz="0" w:space="0" w:color="auto"/>
        <w:right w:val="none" w:sz="0" w:space="0" w:color="auto"/>
      </w:divBdr>
      <w:divsChild>
        <w:div w:id="513417713">
          <w:marLeft w:val="0"/>
          <w:marRight w:val="0"/>
          <w:marTop w:val="0"/>
          <w:marBottom w:val="0"/>
          <w:divBdr>
            <w:top w:val="none" w:sz="0" w:space="0" w:color="auto"/>
            <w:left w:val="none" w:sz="0" w:space="0" w:color="auto"/>
            <w:bottom w:val="none" w:sz="0" w:space="0" w:color="auto"/>
            <w:right w:val="none" w:sz="0" w:space="0" w:color="auto"/>
          </w:divBdr>
        </w:div>
        <w:div w:id="804540095">
          <w:marLeft w:val="0"/>
          <w:marRight w:val="0"/>
          <w:marTop w:val="0"/>
          <w:marBottom w:val="0"/>
          <w:divBdr>
            <w:top w:val="none" w:sz="0" w:space="0" w:color="auto"/>
            <w:left w:val="none" w:sz="0" w:space="0" w:color="auto"/>
            <w:bottom w:val="none" w:sz="0" w:space="0" w:color="auto"/>
            <w:right w:val="none" w:sz="0" w:space="0" w:color="auto"/>
          </w:divBdr>
        </w:div>
        <w:div w:id="150174489">
          <w:marLeft w:val="0"/>
          <w:marRight w:val="0"/>
          <w:marTop w:val="0"/>
          <w:marBottom w:val="0"/>
          <w:divBdr>
            <w:top w:val="none" w:sz="0" w:space="0" w:color="auto"/>
            <w:left w:val="none" w:sz="0" w:space="0" w:color="auto"/>
            <w:bottom w:val="none" w:sz="0" w:space="0" w:color="auto"/>
            <w:right w:val="none" w:sz="0" w:space="0" w:color="auto"/>
          </w:divBdr>
        </w:div>
        <w:div w:id="540242052">
          <w:marLeft w:val="0"/>
          <w:marRight w:val="0"/>
          <w:marTop w:val="0"/>
          <w:marBottom w:val="0"/>
          <w:divBdr>
            <w:top w:val="none" w:sz="0" w:space="0" w:color="auto"/>
            <w:left w:val="none" w:sz="0" w:space="0" w:color="auto"/>
            <w:bottom w:val="none" w:sz="0" w:space="0" w:color="auto"/>
            <w:right w:val="none" w:sz="0" w:space="0" w:color="auto"/>
          </w:divBdr>
        </w:div>
        <w:div w:id="623922183">
          <w:marLeft w:val="0"/>
          <w:marRight w:val="0"/>
          <w:marTop w:val="0"/>
          <w:marBottom w:val="0"/>
          <w:divBdr>
            <w:top w:val="none" w:sz="0" w:space="0" w:color="auto"/>
            <w:left w:val="none" w:sz="0" w:space="0" w:color="auto"/>
            <w:bottom w:val="none" w:sz="0" w:space="0" w:color="auto"/>
            <w:right w:val="none" w:sz="0" w:space="0" w:color="auto"/>
          </w:divBdr>
        </w:div>
        <w:div w:id="1504708648">
          <w:marLeft w:val="0"/>
          <w:marRight w:val="0"/>
          <w:marTop w:val="0"/>
          <w:marBottom w:val="0"/>
          <w:divBdr>
            <w:top w:val="none" w:sz="0" w:space="0" w:color="auto"/>
            <w:left w:val="none" w:sz="0" w:space="0" w:color="auto"/>
            <w:bottom w:val="none" w:sz="0" w:space="0" w:color="auto"/>
            <w:right w:val="none" w:sz="0" w:space="0" w:color="auto"/>
          </w:divBdr>
        </w:div>
        <w:div w:id="1840192143">
          <w:marLeft w:val="0"/>
          <w:marRight w:val="0"/>
          <w:marTop w:val="0"/>
          <w:marBottom w:val="0"/>
          <w:divBdr>
            <w:top w:val="none" w:sz="0" w:space="0" w:color="auto"/>
            <w:left w:val="none" w:sz="0" w:space="0" w:color="auto"/>
            <w:bottom w:val="none" w:sz="0" w:space="0" w:color="auto"/>
            <w:right w:val="none" w:sz="0" w:space="0" w:color="auto"/>
          </w:divBdr>
        </w:div>
        <w:div w:id="36053109">
          <w:marLeft w:val="0"/>
          <w:marRight w:val="0"/>
          <w:marTop w:val="0"/>
          <w:marBottom w:val="0"/>
          <w:divBdr>
            <w:top w:val="none" w:sz="0" w:space="0" w:color="auto"/>
            <w:left w:val="none" w:sz="0" w:space="0" w:color="auto"/>
            <w:bottom w:val="none" w:sz="0" w:space="0" w:color="auto"/>
            <w:right w:val="none" w:sz="0" w:space="0" w:color="auto"/>
          </w:divBdr>
        </w:div>
        <w:div w:id="1062293920">
          <w:marLeft w:val="0"/>
          <w:marRight w:val="0"/>
          <w:marTop w:val="0"/>
          <w:marBottom w:val="0"/>
          <w:divBdr>
            <w:top w:val="none" w:sz="0" w:space="0" w:color="auto"/>
            <w:left w:val="none" w:sz="0" w:space="0" w:color="auto"/>
            <w:bottom w:val="none" w:sz="0" w:space="0" w:color="auto"/>
            <w:right w:val="none" w:sz="0" w:space="0" w:color="auto"/>
          </w:divBdr>
        </w:div>
        <w:div w:id="30965054">
          <w:marLeft w:val="0"/>
          <w:marRight w:val="0"/>
          <w:marTop w:val="0"/>
          <w:marBottom w:val="0"/>
          <w:divBdr>
            <w:top w:val="none" w:sz="0" w:space="0" w:color="auto"/>
            <w:left w:val="none" w:sz="0" w:space="0" w:color="auto"/>
            <w:bottom w:val="none" w:sz="0" w:space="0" w:color="auto"/>
            <w:right w:val="none" w:sz="0" w:space="0" w:color="auto"/>
          </w:divBdr>
        </w:div>
        <w:div w:id="1450319143">
          <w:marLeft w:val="0"/>
          <w:marRight w:val="0"/>
          <w:marTop w:val="0"/>
          <w:marBottom w:val="0"/>
          <w:divBdr>
            <w:top w:val="none" w:sz="0" w:space="0" w:color="auto"/>
            <w:left w:val="none" w:sz="0" w:space="0" w:color="auto"/>
            <w:bottom w:val="none" w:sz="0" w:space="0" w:color="auto"/>
            <w:right w:val="none" w:sz="0" w:space="0" w:color="auto"/>
          </w:divBdr>
        </w:div>
        <w:div w:id="2146386597">
          <w:marLeft w:val="0"/>
          <w:marRight w:val="0"/>
          <w:marTop w:val="0"/>
          <w:marBottom w:val="0"/>
          <w:divBdr>
            <w:top w:val="none" w:sz="0" w:space="0" w:color="auto"/>
            <w:left w:val="none" w:sz="0" w:space="0" w:color="auto"/>
            <w:bottom w:val="none" w:sz="0" w:space="0" w:color="auto"/>
            <w:right w:val="none" w:sz="0" w:space="0" w:color="auto"/>
          </w:divBdr>
        </w:div>
        <w:div w:id="1638754221">
          <w:marLeft w:val="0"/>
          <w:marRight w:val="0"/>
          <w:marTop w:val="0"/>
          <w:marBottom w:val="0"/>
          <w:divBdr>
            <w:top w:val="none" w:sz="0" w:space="0" w:color="auto"/>
            <w:left w:val="none" w:sz="0" w:space="0" w:color="auto"/>
            <w:bottom w:val="none" w:sz="0" w:space="0" w:color="auto"/>
            <w:right w:val="none" w:sz="0" w:space="0" w:color="auto"/>
          </w:divBdr>
        </w:div>
        <w:div w:id="1839225798">
          <w:marLeft w:val="0"/>
          <w:marRight w:val="0"/>
          <w:marTop w:val="0"/>
          <w:marBottom w:val="0"/>
          <w:divBdr>
            <w:top w:val="none" w:sz="0" w:space="0" w:color="auto"/>
            <w:left w:val="none" w:sz="0" w:space="0" w:color="auto"/>
            <w:bottom w:val="none" w:sz="0" w:space="0" w:color="auto"/>
            <w:right w:val="none" w:sz="0" w:space="0" w:color="auto"/>
          </w:divBdr>
        </w:div>
        <w:div w:id="1863978886">
          <w:marLeft w:val="0"/>
          <w:marRight w:val="0"/>
          <w:marTop w:val="0"/>
          <w:marBottom w:val="0"/>
          <w:divBdr>
            <w:top w:val="none" w:sz="0" w:space="0" w:color="auto"/>
            <w:left w:val="none" w:sz="0" w:space="0" w:color="auto"/>
            <w:bottom w:val="none" w:sz="0" w:space="0" w:color="auto"/>
            <w:right w:val="none" w:sz="0" w:space="0" w:color="auto"/>
          </w:divBdr>
        </w:div>
        <w:div w:id="284308847">
          <w:marLeft w:val="0"/>
          <w:marRight w:val="0"/>
          <w:marTop w:val="0"/>
          <w:marBottom w:val="0"/>
          <w:divBdr>
            <w:top w:val="none" w:sz="0" w:space="0" w:color="auto"/>
            <w:left w:val="none" w:sz="0" w:space="0" w:color="auto"/>
            <w:bottom w:val="none" w:sz="0" w:space="0" w:color="auto"/>
            <w:right w:val="none" w:sz="0" w:space="0" w:color="auto"/>
          </w:divBdr>
        </w:div>
        <w:div w:id="1977639437">
          <w:marLeft w:val="0"/>
          <w:marRight w:val="0"/>
          <w:marTop w:val="0"/>
          <w:marBottom w:val="0"/>
          <w:divBdr>
            <w:top w:val="none" w:sz="0" w:space="0" w:color="auto"/>
            <w:left w:val="none" w:sz="0" w:space="0" w:color="auto"/>
            <w:bottom w:val="none" w:sz="0" w:space="0" w:color="auto"/>
            <w:right w:val="none" w:sz="0" w:space="0" w:color="auto"/>
          </w:divBdr>
        </w:div>
        <w:div w:id="1156994380">
          <w:marLeft w:val="0"/>
          <w:marRight w:val="0"/>
          <w:marTop w:val="0"/>
          <w:marBottom w:val="0"/>
          <w:divBdr>
            <w:top w:val="none" w:sz="0" w:space="0" w:color="auto"/>
            <w:left w:val="none" w:sz="0" w:space="0" w:color="auto"/>
            <w:bottom w:val="none" w:sz="0" w:space="0" w:color="auto"/>
            <w:right w:val="none" w:sz="0" w:space="0" w:color="auto"/>
          </w:divBdr>
        </w:div>
        <w:div w:id="2014600306">
          <w:marLeft w:val="0"/>
          <w:marRight w:val="0"/>
          <w:marTop w:val="0"/>
          <w:marBottom w:val="0"/>
          <w:divBdr>
            <w:top w:val="none" w:sz="0" w:space="0" w:color="auto"/>
            <w:left w:val="none" w:sz="0" w:space="0" w:color="auto"/>
            <w:bottom w:val="none" w:sz="0" w:space="0" w:color="auto"/>
            <w:right w:val="none" w:sz="0" w:space="0" w:color="auto"/>
          </w:divBdr>
        </w:div>
        <w:div w:id="329992565">
          <w:marLeft w:val="0"/>
          <w:marRight w:val="0"/>
          <w:marTop w:val="0"/>
          <w:marBottom w:val="0"/>
          <w:divBdr>
            <w:top w:val="none" w:sz="0" w:space="0" w:color="auto"/>
            <w:left w:val="none" w:sz="0" w:space="0" w:color="auto"/>
            <w:bottom w:val="none" w:sz="0" w:space="0" w:color="auto"/>
            <w:right w:val="none" w:sz="0" w:space="0" w:color="auto"/>
          </w:divBdr>
        </w:div>
        <w:div w:id="543248045">
          <w:marLeft w:val="0"/>
          <w:marRight w:val="0"/>
          <w:marTop w:val="0"/>
          <w:marBottom w:val="0"/>
          <w:divBdr>
            <w:top w:val="none" w:sz="0" w:space="0" w:color="auto"/>
            <w:left w:val="none" w:sz="0" w:space="0" w:color="auto"/>
            <w:bottom w:val="none" w:sz="0" w:space="0" w:color="auto"/>
            <w:right w:val="none" w:sz="0" w:space="0" w:color="auto"/>
          </w:divBdr>
        </w:div>
        <w:div w:id="1835140355">
          <w:marLeft w:val="0"/>
          <w:marRight w:val="0"/>
          <w:marTop w:val="0"/>
          <w:marBottom w:val="0"/>
          <w:divBdr>
            <w:top w:val="none" w:sz="0" w:space="0" w:color="auto"/>
            <w:left w:val="none" w:sz="0" w:space="0" w:color="auto"/>
            <w:bottom w:val="none" w:sz="0" w:space="0" w:color="auto"/>
            <w:right w:val="none" w:sz="0" w:space="0" w:color="auto"/>
          </w:divBdr>
        </w:div>
        <w:div w:id="1445924841">
          <w:marLeft w:val="0"/>
          <w:marRight w:val="0"/>
          <w:marTop w:val="0"/>
          <w:marBottom w:val="0"/>
          <w:divBdr>
            <w:top w:val="none" w:sz="0" w:space="0" w:color="auto"/>
            <w:left w:val="none" w:sz="0" w:space="0" w:color="auto"/>
            <w:bottom w:val="none" w:sz="0" w:space="0" w:color="auto"/>
            <w:right w:val="none" w:sz="0" w:space="0" w:color="auto"/>
          </w:divBdr>
        </w:div>
        <w:div w:id="1606696350">
          <w:marLeft w:val="0"/>
          <w:marRight w:val="0"/>
          <w:marTop w:val="0"/>
          <w:marBottom w:val="0"/>
          <w:divBdr>
            <w:top w:val="none" w:sz="0" w:space="0" w:color="auto"/>
            <w:left w:val="none" w:sz="0" w:space="0" w:color="auto"/>
            <w:bottom w:val="none" w:sz="0" w:space="0" w:color="auto"/>
            <w:right w:val="none" w:sz="0" w:space="0" w:color="auto"/>
          </w:divBdr>
        </w:div>
        <w:div w:id="1754814162">
          <w:marLeft w:val="0"/>
          <w:marRight w:val="0"/>
          <w:marTop w:val="0"/>
          <w:marBottom w:val="0"/>
          <w:divBdr>
            <w:top w:val="none" w:sz="0" w:space="0" w:color="auto"/>
            <w:left w:val="none" w:sz="0" w:space="0" w:color="auto"/>
            <w:bottom w:val="none" w:sz="0" w:space="0" w:color="auto"/>
            <w:right w:val="none" w:sz="0" w:space="0" w:color="auto"/>
          </w:divBdr>
        </w:div>
      </w:divsChild>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06481920">
      <w:bodyDiv w:val="1"/>
      <w:marLeft w:val="0"/>
      <w:marRight w:val="0"/>
      <w:marTop w:val="0"/>
      <w:marBottom w:val="0"/>
      <w:divBdr>
        <w:top w:val="none" w:sz="0" w:space="0" w:color="auto"/>
        <w:left w:val="none" w:sz="0" w:space="0" w:color="auto"/>
        <w:bottom w:val="none" w:sz="0" w:space="0" w:color="auto"/>
        <w:right w:val="none" w:sz="0" w:space="0" w:color="auto"/>
      </w:divBdr>
      <w:divsChild>
        <w:div w:id="1730224214">
          <w:marLeft w:val="0"/>
          <w:marRight w:val="0"/>
          <w:marTop w:val="0"/>
          <w:marBottom w:val="0"/>
          <w:divBdr>
            <w:top w:val="none" w:sz="0" w:space="0" w:color="auto"/>
            <w:left w:val="none" w:sz="0" w:space="0" w:color="auto"/>
            <w:bottom w:val="none" w:sz="0" w:space="0" w:color="auto"/>
            <w:right w:val="none" w:sz="0" w:space="0" w:color="auto"/>
          </w:divBdr>
        </w:div>
        <w:div w:id="571040882">
          <w:marLeft w:val="0"/>
          <w:marRight w:val="0"/>
          <w:marTop w:val="0"/>
          <w:marBottom w:val="0"/>
          <w:divBdr>
            <w:top w:val="none" w:sz="0" w:space="0" w:color="auto"/>
            <w:left w:val="none" w:sz="0" w:space="0" w:color="auto"/>
            <w:bottom w:val="none" w:sz="0" w:space="0" w:color="auto"/>
            <w:right w:val="none" w:sz="0" w:space="0" w:color="auto"/>
          </w:divBdr>
        </w:div>
        <w:div w:id="228656227">
          <w:marLeft w:val="0"/>
          <w:marRight w:val="0"/>
          <w:marTop w:val="0"/>
          <w:marBottom w:val="0"/>
          <w:divBdr>
            <w:top w:val="none" w:sz="0" w:space="0" w:color="auto"/>
            <w:left w:val="none" w:sz="0" w:space="0" w:color="auto"/>
            <w:bottom w:val="none" w:sz="0" w:space="0" w:color="auto"/>
            <w:right w:val="none" w:sz="0" w:space="0" w:color="auto"/>
          </w:divBdr>
        </w:div>
        <w:div w:id="1430809330">
          <w:marLeft w:val="0"/>
          <w:marRight w:val="0"/>
          <w:marTop w:val="0"/>
          <w:marBottom w:val="0"/>
          <w:divBdr>
            <w:top w:val="none" w:sz="0" w:space="0" w:color="auto"/>
            <w:left w:val="none" w:sz="0" w:space="0" w:color="auto"/>
            <w:bottom w:val="none" w:sz="0" w:space="0" w:color="auto"/>
            <w:right w:val="none" w:sz="0" w:space="0" w:color="auto"/>
          </w:divBdr>
        </w:div>
        <w:div w:id="1558592112">
          <w:marLeft w:val="0"/>
          <w:marRight w:val="0"/>
          <w:marTop w:val="0"/>
          <w:marBottom w:val="0"/>
          <w:divBdr>
            <w:top w:val="none" w:sz="0" w:space="0" w:color="auto"/>
            <w:left w:val="none" w:sz="0" w:space="0" w:color="auto"/>
            <w:bottom w:val="none" w:sz="0" w:space="0" w:color="auto"/>
            <w:right w:val="none" w:sz="0" w:space="0" w:color="auto"/>
          </w:divBdr>
        </w:div>
        <w:div w:id="2012053085">
          <w:marLeft w:val="0"/>
          <w:marRight w:val="0"/>
          <w:marTop w:val="0"/>
          <w:marBottom w:val="0"/>
          <w:divBdr>
            <w:top w:val="none" w:sz="0" w:space="0" w:color="auto"/>
            <w:left w:val="none" w:sz="0" w:space="0" w:color="auto"/>
            <w:bottom w:val="none" w:sz="0" w:space="0" w:color="auto"/>
            <w:right w:val="none" w:sz="0" w:space="0" w:color="auto"/>
          </w:divBdr>
        </w:div>
        <w:div w:id="1710836456">
          <w:marLeft w:val="0"/>
          <w:marRight w:val="0"/>
          <w:marTop w:val="0"/>
          <w:marBottom w:val="0"/>
          <w:divBdr>
            <w:top w:val="none" w:sz="0" w:space="0" w:color="auto"/>
            <w:left w:val="none" w:sz="0" w:space="0" w:color="auto"/>
            <w:bottom w:val="none" w:sz="0" w:space="0" w:color="auto"/>
            <w:right w:val="none" w:sz="0" w:space="0" w:color="auto"/>
          </w:divBdr>
        </w:div>
        <w:div w:id="1041394696">
          <w:marLeft w:val="0"/>
          <w:marRight w:val="0"/>
          <w:marTop w:val="0"/>
          <w:marBottom w:val="0"/>
          <w:divBdr>
            <w:top w:val="none" w:sz="0" w:space="0" w:color="auto"/>
            <w:left w:val="none" w:sz="0" w:space="0" w:color="auto"/>
            <w:bottom w:val="none" w:sz="0" w:space="0" w:color="auto"/>
            <w:right w:val="none" w:sz="0" w:space="0" w:color="auto"/>
          </w:divBdr>
        </w:div>
        <w:div w:id="549464189">
          <w:marLeft w:val="0"/>
          <w:marRight w:val="0"/>
          <w:marTop w:val="0"/>
          <w:marBottom w:val="0"/>
          <w:divBdr>
            <w:top w:val="none" w:sz="0" w:space="0" w:color="auto"/>
            <w:left w:val="none" w:sz="0" w:space="0" w:color="auto"/>
            <w:bottom w:val="none" w:sz="0" w:space="0" w:color="auto"/>
            <w:right w:val="none" w:sz="0" w:space="0" w:color="auto"/>
          </w:divBdr>
        </w:div>
        <w:div w:id="1758598706">
          <w:marLeft w:val="0"/>
          <w:marRight w:val="0"/>
          <w:marTop w:val="0"/>
          <w:marBottom w:val="0"/>
          <w:divBdr>
            <w:top w:val="none" w:sz="0" w:space="0" w:color="auto"/>
            <w:left w:val="none" w:sz="0" w:space="0" w:color="auto"/>
            <w:bottom w:val="none" w:sz="0" w:space="0" w:color="auto"/>
            <w:right w:val="none" w:sz="0" w:space="0" w:color="auto"/>
          </w:divBdr>
        </w:div>
        <w:div w:id="228809977">
          <w:marLeft w:val="0"/>
          <w:marRight w:val="0"/>
          <w:marTop w:val="0"/>
          <w:marBottom w:val="0"/>
          <w:divBdr>
            <w:top w:val="none" w:sz="0" w:space="0" w:color="auto"/>
            <w:left w:val="none" w:sz="0" w:space="0" w:color="auto"/>
            <w:bottom w:val="none" w:sz="0" w:space="0" w:color="auto"/>
            <w:right w:val="none" w:sz="0" w:space="0" w:color="auto"/>
          </w:divBdr>
        </w:div>
        <w:div w:id="1713771320">
          <w:marLeft w:val="0"/>
          <w:marRight w:val="0"/>
          <w:marTop w:val="0"/>
          <w:marBottom w:val="0"/>
          <w:divBdr>
            <w:top w:val="none" w:sz="0" w:space="0" w:color="auto"/>
            <w:left w:val="none" w:sz="0" w:space="0" w:color="auto"/>
            <w:bottom w:val="none" w:sz="0" w:space="0" w:color="auto"/>
            <w:right w:val="none" w:sz="0" w:space="0" w:color="auto"/>
          </w:divBdr>
        </w:div>
      </w:divsChild>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1160398">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479820">
      <w:bodyDiv w:val="1"/>
      <w:marLeft w:val="0"/>
      <w:marRight w:val="0"/>
      <w:marTop w:val="0"/>
      <w:marBottom w:val="0"/>
      <w:divBdr>
        <w:top w:val="none" w:sz="0" w:space="0" w:color="auto"/>
        <w:left w:val="none" w:sz="0" w:space="0" w:color="auto"/>
        <w:bottom w:val="none" w:sz="0" w:space="0" w:color="auto"/>
        <w:right w:val="none" w:sz="0" w:space="0" w:color="auto"/>
      </w:divBdr>
      <w:divsChild>
        <w:div w:id="124781377">
          <w:marLeft w:val="0"/>
          <w:marRight w:val="0"/>
          <w:marTop w:val="0"/>
          <w:marBottom w:val="0"/>
          <w:divBdr>
            <w:top w:val="none" w:sz="0" w:space="0" w:color="auto"/>
            <w:left w:val="none" w:sz="0" w:space="0" w:color="auto"/>
            <w:bottom w:val="none" w:sz="0" w:space="0" w:color="auto"/>
            <w:right w:val="none" w:sz="0" w:space="0" w:color="auto"/>
          </w:divBdr>
        </w:div>
        <w:div w:id="1513647078">
          <w:marLeft w:val="0"/>
          <w:marRight w:val="0"/>
          <w:marTop w:val="0"/>
          <w:marBottom w:val="0"/>
          <w:divBdr>
            <w:top w:val="none" w:sz="0" w:space="0" w:color="auto"/>
            <w:left w:val="none" w:sz="0" w:space="0" w:color="auto"/>
            <w:bottom w:val="none" w:sz="0" w:space="0" w:color="auto"/>
            <w:right w:val="none" w:sz="0" w:space="0" w:color="auto"/>
          </w:divBdr>
        </w:div>
        <w:div w:id="205726664">
          <w:marLeft w:val="0"/>
          <w:marRight w:val="0"/>
          <w:marTop w:val="0"/>
          <w:marBottom w:val="0"/>
          <w:divBdr>
            <w:top w:val="none" w:sz="0" w:space="0" w:color="auto"/>
            <w:left w:val="none" w:sz="0" w:space="0" w:color="auto"/>
            <w:bottom w:val="none" w:sz="0" w:space="0" w:color="auto"/>
            <w:right w:val="none" w:sz="0" w:space="0" w:color="auto"/>
          </w:divBdr>
        </w:div>
        <w:div w:id="1413311074">
          <w:marLeft w:val="0"/>
          <w:marRight w:val="0"/>
          <w:marTop w:val="0"/>
          <w:marBottom w:val="0"/>
          <w:divBdr>
            <w:top w:val="none" w:sz="0" w:space="0" w:color="auto"/>
            <w:left w:val="none" w:sz="0" w:space="0" w:color="auto"/>
            <w:bottom w:val="none" w:sz="0" w:space="0" w:color="auto"/>
            <w:right w:val="none" w:sz="0" w:space="0" w:color="auto"/>
          </w:divBdr>
        </w:div>
        <w:div w:id="1637880068">
          <w:marLeft w:val="0"/>
          <w:marRight w:val="0"/>
          <w:marTop w:val="0"/>
          <w:marBottom w:val="0"/>
          <w:divBdr>
            <w:top w:val="none" w:sz="0" w:space="0" w:color="auto"/>
            <w:left w:val="none" w:sz="0" w:space="0" w:color="auto"/>
            <w:bottom w:val="none" w:sz="0" w:space="0" w:color="auto"/>
            <w:right w:val="none" w:sz="0" w:space="0" w:color="auto"/>
          </w:divBdr>
        </w:div>
        <w:div w:id="1501846009">
          <w:marLeft w:val="0"/>
          <w:marRight w:val="0"/>
          <w:marTop w:val="0"/>
          <w:marBottom w:val="0"/>
          <w:divBdr>
            <w:top w:val="none" w:sz="0" w:space="0" w:color="auto"/>
            <w:left w:val="none" w:sz="0" w:space="0" w:color="auto"/>
            <w:bottom w:val="none" w:sz="0" w:space="0" w:color="auto"/>
            <w:right w:val="none" w:sz="0" w:space="0" w:color="auto"/>
          </w:divBdr>
        </w:div>
        <w:div w:id="1320310290">
          <w:marLeft w:val="0"/>
          <w:marRight w:val="0"/>
          <w:marTop w:val="0"/>
          <w:marBottom w:val="0"/>
          <w:divBdr>
            <w:top w:val="none" w:sz="0" w:space="0" w:color="auto"/>
            <w:left w:val="none" w:sz="0" w:space="0" w:color="auto"/>
            <w:bottom w:val="none" w:sz="0" w:space="0" w:color="auto"/>
            <w:right w:val="none" w:sz="0" w:space="0" w:color="auto"/>
          </w:divBdr>
        </w:div>
        <w:div w:id="604582322">
          <w:marLeft w:val="0"/>
          <w:marRight w:val="0"/>
          <w:marTop w:val="0"/>
          <w:marBottom w:val="0"/>
          <w:divBdr>
            <w:top w:val="none" w:sz="0" w:space="0" w:color="auto"/>
            <w:left w:val="none" w:sz="0" w:space="0" w:color="auto"/>
            <w:bottom w:val="none" w:sz="0" w:space="0" w:color="auto"/>
            <w:right w:val="none" w:sz="0" w:space="0" w:color="auto"/>
          </w:divBdr>
        </w:div>
        <w:div w:id="88626550">
          <w:marLeft w:val="0"/>
          <w:marRight w:val="0"/>
          <w:marTop w:val="0"/>
          <w:marBottom w:val="0"/>
          <w:divBdr>
            <w:top w:val="none" w:sz="0" w:space="0" w:color="auto"/>
            <w:left w:val="none" w:sz="0" w:space="0" w:color="auto"/>
            <w:bottom w:val="none" w:sz="0" w:space="0" w:color="auto"/>
            <w:right w:val="none" w:sz="0" w:space="0" w:color="auto"/>
          </w:divBdr>
        </w:div>
        <w:div w:id="1034813619">
          <w:marLeft w:val="0"/>
          <w:marRight w:val="0"/>
          <w:marTop w:val="0"/>
          <w:marBottom w:val="0"/>
          <w:divBdr>
            <w:top w:val="none" w:sz="0" w:space="0" w:color="auto"/>
            <w:left w:val="none" w:sz="0" w:space="0" w:color="auto"/>
            <w:bottom w:val="none" w:sz="0" w:space="0" w:color="auto"/>
            <w:right w:val="none" w:sz="0" w:space="0" w:color="auto"/>
          </w:divBdr>
        </w:div>
        <w:div w:id="1472284893">
          <w:marLeft w:val="0"/>
          <w:marRight w:val="0"/>
          <w:marTop w:val="0"/>
          <w:marBottom w:val="0"/>
          <w:divBdr>
            <w:top w:val="none" w:sz="0" w:space="0" w:color="auto"/>
            <w:left w:val="none" w:sz="0" w:space="0" w:color="auto"/>
            <w:bottom w:val="none" w:sz="0" w:space="0" w:color="auto"/>
            <w:right w:val="none" w:sz="0" w:space="0" w:color="auto"/>
          </w:divBdr>
        </w:div>
      </w:divsChild>
    </w:div>
    <w:div w:id="20417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E7B2-B7FF-48E5-81F2-38DF66B269C7}">
  <ds:schemaRefs>
    <ds:schemaRef ds:uri="http://schemas.microsoft.com/sharepoint/v3/contenttype/forms"/>
  </ds:schemaRefs>
</ds:datastoreItem>
</file>

<file path=customXml/itemProps2.xml><?xml version="1.0" encoding="utf-8"?>
<ds:datastoreItem xmlns:ds="http://schemas.openxmlformats.org/officeDocument/2006/customXml" ds:itemID="{2C541090-63DD-4F96-BE03-EB4EE69A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D1B7D-3DB1-424B-9BBC-1C4B2296BCB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88A95088-9382-49D0-AFB0-54F5C0B6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2521</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12</cp:revision>
  <cp:lastPrinted>2019-12-13T18:09:00Z</cp:lastPrinted>
  <dcterms:created xsi:type="dcterms:W3CDTF">2023-10-19T19:50:00Z</dcterms:created>
  <dcterms:modified xsi:type="dcterms:W3CDTF">2024-01-25T20:09:00Z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