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D26D3" w14:textId="77777777" w:rsidR="00FC0627" w:rsidRPr="00D81616" w:rsidRDefault="00FC0627" w:rsidP="00FC0627">
      <w:pPr>
        <w:spacing w:after="0" w:line="240" w:lineRule="auto"/>
        <w:contextualSpacing/>
        <w:jc w:val="both"/>
        <w:rPr>
          <w:rFonts w:ascii="Arial" w:eastAsia="Calibri" w:hAnsi="Arial" w:cs="Arial"/>
          <w:b/>
          <w:bCs/>
          <w:iCs/>
          <w:color w:val="000000"/>
          <w:sz w:val="20"/>
          <w:lang w:val="es-419"/>
        </w:rPr>
      </w:pPr>
      <w:bookmarkStart w:id="0" w:name="_Hlk100045467"/>
      <w:r w:rsidRPr="00D81616">
        <w:rPr>
          <w:rFonts w:ascii="Arial" w:eastAsia="Calibri" w:hAnsi="Arial" w:cs="Arial"/>
          <w:b/>
          <w:bCs/>
          <w:iCs/>
          <w:color w:val="000000"/>
          <w:sz w:val="20"/>
          <w:lang w:val="es-419"/>
        </w:rPr>
        <w:t>INEFICACIA TRASLADO DE RÉGIMEN PENSIONAL / DEBER DE INFORMACIÓN DE LAS AFP</w:t>
      </w:r>
    </w:p>
    <w:p w14:paraId="20F73DE0" w14:textId="77777777" w:rsidR="00FC0627" w:rsidRPr="00D81616" w:rsidRDefault="00FC0627" w:rsidP="00FC0627">
      <w:pPr>
        <w:spacing w:after="0" w:line="240" w:lineRule="auto"/>
        <w:contextualSpacing/>
        <w:jc w:val="both"/>
        <w:rPr>
          <w:rFonts w:ascii="Arial" w:eastAsia="Calibri" w:hAnsi="Arial" w:cs="Arial"/>
          <w:color w:val="000000"/>
          <w:sz w:val="20"/>
        </w:rPr>
      </w:pPr>
      <w:r w:rsidRPr="00D81616">
        <w:rPr>
          <w:rFonts w:ascii="Arial" w:eastAsia="Calibri" w:hAnsi="Arial" w:cs="Arial"/>
          <w:color w:val="000000"/>
          <w:sz w:val="20"/>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 Cumplimiento del deber de información a cargo de las administradoras de fondos de pensiones: Es un deber que es exigible a las AFP desde la creación de estas entidades, porque “las instituciones financieras cuentan con una estructura corporativa especializada, experta en la materia y respaldada en complejos equipos actuariales capaces de conocer los detalles de su servicio, lo que las ubica en una posición de preeminencia frente a los usuarios”. Deber cuyo nivel de exigencia se elevó con la expedición de la Ley 1328 de 2009 y el Decreto 2241 de 2010…</w:t>
      </w:r>
    </w:p>
    <w:p w14:paraId="480D9051" w14:textId="77777777" w:rsidR="00FC0627" w:rsidRPr="00D81616" w:rsidRDefault="00FC0627" w:rsidP="00FC0627">
      <w:pPr>
        <w:spacing w:after="0" w:line="240" w:lineRule="auto"/>
        <w:contextualSpacing/>
        <w:jc w:val="both"/>
        <w:rPr>
          <w:rFonts w:ascii="Arial" w:eastAsia="Calibri" w:hAnsi="Arial" w:cs="Arial"/>
          <w:color w:val="000000"/>
          <w:sz w:val="20"/>
        </w:rPr>
      </w:pPr>
    </w:p>
    <w:p w14:paraId="4B665A60" w14:textId="77777777" w:rsidR="00FC0627" w:rsidRPr="00D81616" w:rsidRDefault="00FC0627" w:rsidP="00FC0627">
      <w:pPr>
        <w:spacing w:after="0" w:line="240" w:lineRule="auto"/>
        <w:contextualSpacing/>
        <w:jc w:val="both"/>
        <w:rPr>
          <w:rFonts w:ascii="Arial" w:eastAsia="Calibri" w:hAnsi="Arial" w:cs="Arial"/>
          <w:b/>
          <w:bCs/>
          <w:iCs/>
          <w:color w:val="000000"/>
          <w:sz w:val="20"/>
          <w:lang w:val="es-419"/>
        </w:rPr>
      </w:pPr>
      <w:r w:rsidRPr="00D81616">
        <w:rPr>
          <w:rFonts w:ascii="Arial" w:eastAsia="Calibri" w:hAnsi="Arial" w:cs="Arial"/>
          <w:b/>
          <w:bCs/>
          <w:iCs/>
          <w:color w:val="000000"/>
          <w:sz w:val="20"/>
          <w:lang w:val="es-419"/>
        </w:rPr>
        <w:t>INEFICACIA TRASLADO DE RÉGIMEN PENSIONAL / ES ACCIÓN IMPRESCRIPTIBLE</w:t>
      </w:r>
    </w:p>
    <w:p w14:paraId="30A604BF" w14:textId="77777777" w:rsidR="00FC0627" w:rsidRPr="00D81616" w:rsidRDefault="00FC0627" w:rsidP="00FC0627">
      <w:pPr>
        <w:spacing w:after="0" w:line="240" w:lineRule="auto"/>
        <w:contextualSpacing/>
        <w:jc w:val="both"/>
        <w:rPr>
          <w:rFonts w:ascii="Arial" w:eastAsia="Calibri" w:hAnsi="Arial" w:cs="Arial"/>
          <w:color w:val="000000"/>
          <w:sz w:val="20"/>
        </w:rPr>
      </w:pPr>
      <w:r w:rsidRPr="00D81616">
        <w:rPr>
          <w:rFonts w:ascii="Arial" w:eastAsia="Calibri" w:hAnsi="Arial" w:cs="Arial"/>
          <w:color w:val="000000"/>
          <w:sz w:val="20"/>
        </w:rPr>
        <w:t>… tratándose de la institución de la ineficacia y no de la nulidad, carece de aplicación la figura de la “prescripción”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w:t>
      </w:r>
    </w:p>
    <w:p w14:paraId="6C10CE21" w14:textId="77777777" w:rsidR="00FC0627" w:rsidRPr="00D81616" w:rsidRDefault="00FC0627" w:rsidP="00FC0627">
      <w:pPr>
        <w:spacing w:after="0" w:line="240" w:lineRule="auto"/>
        <w:contextualSpacing/>
        <w:jc w:val="both"/>
        <w:rPr>
          <w:rFonts w:ascii="Arial" w:eastAsia="Calibri" w:hAnsi="Arial" w:cs="Arial"/>
          <w:color w:val="000000"/>
          <w:sz w:val="20"/>
        </w:rPr>
      </w:pPr>
    </w:p>
    <w:p w14:paraId="5BC0B169" w14:textId="77777777" w:rsidR="00FC0627" w:rsidRPr="00D81616" w:rsidRDefault="00FC0627" w:rsidP="00FC0627">
      <w:pPr>
        <w:spacing w:after="0" w:line="240" w:lineRule="auto"/>
        <w:contextualSpacing/>
        <w:jc w:val="both"/>
        <w:rPr>
          <w:rFonts w:ascii="Arial" w:eastAsia="Calibri" w:hAnsi="Arial" w:cs="Arial"/>
          <w:b/>
          <w:bCs/>
          <w:iCs/>
          <w:color w:val="000000"/>
          <w:sz w:val="20"/>
          <w:lang w:val="es-419"/>
        </w:rPr>
      </w:pPr>
      <w:r w:rsidRPr="00D81616">
        <w:rPr>
          <w:rFonts w:ascii="Arial" w:eastAsia="Calibri" w:hAnsi="Arial" w:cs="Arial"/>
          <w:b/>
          <w:bCs/>
          <w:iCs/>
          <w:color w:val="000000"/>
          <w:sz w:val="20"/>
          <w:lang w:val="es-419"/>
        </w:rPr>
        <w:t>INEFICACIA TRASLADO DE RÉGIMEN PENSIONAL / NEGACIÓN INDEFINIDA / INVERSIÓN CARGA PROBATORIA</w:t>
      </w:r>
    </w:p>
    <w:p w14:paraId="0A62F8DE" w14:textId="77777777" w:rsidR="00FC0627" w:rsidRPr="00D81616" w:rsidRDefault="00FC0627" w:rsidP="00FC0627">
      <w:pPr>
        <w:spacing w:after="0" w:line="240" w:lineRule="auto"/>
        <w:contextualSpacing/>
        <w:jc w:val="both"/>
        <w:rPr>
          <w:rFonts w:ascii="Arial" w:eastAsia="Calibri" w:hAnsi="Arial" w:cs="Arial"/>
          <w:color w:val="000000"/>
          <w:sz w:val="20"/>
        </w:rPr>
      </w:pPr>
      <w:r w:rsidRPr="00D81616">
        <w:rPr>
          <w:rFonts w:ascii="Arial" w:eastAsia="Calibri" w:hAnsi="Arial" w:cs="Arial"/>
          <w:color w:val="000000"/>
          <w:sz w:val="20"/>
        </w:rPr>
        <w:t>Frente a la negación indefinida y carga de la prueba: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w:t>
      </w:r>
    </w:p>
    <w:bookmarkEnd w:id="0"/>
    <w:p w14:paraId="11F20975" w14:textId="77777777" w:rsidR="00FC0627" w:rsidRPr="00D81616" w:rsidRDefault="00FC0627" w:rsidP="00FC0627">
      <w:pPr>
        <w:spacing w:after="0" w:line="240" w:lineRule="auto"/>
        <w:jc w:val="both"/>
        <w:textAlignment w:val="baseline"/>
        <w:rPr>
          <w:rFonts w:ascii="Arial" w:eastAsia="Times New Roman" w:hAnsi="Arial" w:cs="Arial"/>
          <w:sz w:val="18"/>
          <w:szCs w:val="24"/>
          <w:lang w:eastAsia="es-CO"/>
        </w:rPr>
      </w:pPr>
    </w:p>
    <w:p w14:paraId="0D6198CF" w14:textId="77777777" w:rsidR="00FC0627" w:rsidRPr="00D81616" w:rsidRDefault="00FC0627" w:rsidP="00FC0627">
      <w:pPr>
        <w:spacing w:after="0" w:line="240" w:lineRule="auto"/>
        <w:jc w:val="both"/>
        <w:textAlignment w:val="baseline"/>
        <w:rPr>
          <w:rFonts w:ascii="Arial" w:eastAsia="Times New Roman" w:hAnsi="Arial" w:cs="Arial"/>
          <w:sz w:val="18"/>
          <w:szCs w:val="24"/>
          <w:lang w:eastAsia="es-CO"/>
        </w:rPr>
      </w:pPr>
    </w:p>
    <w:p w14:paraId="743005BA" w14:textId="77777777" w:rsidR="00FC0627" w:rsidRPr="00D81616" w:rsidRDefault="00FC0627" w:rsidP="00FC0627">
      <w:pPr>
        <w:spacing w:after="0" w:line="240" w:lineRule="auto"/>
        <w:jc w:val="both"/>
        <w:textAlignment w:val="baseline"/>
        <w:rPr>
          <w:rFonts w:ascii="Arial" w:eastAsia="Times New Roman" w:hAnsi="Arial" w:cs="Arial"/>
          <w:sz w:val="18"/>
          <w:szCs w:val="24"/>
          <w:lang w:eastAsia="es-CO"/>
        </w:rPr>
      </w:pPr>
    </w:p>
    <w:p w14:paraId="6767B067" w14:textId="77777777" w:rsidR="004514D0" w:rsidRPr="005F1BED" w:rsidRDefault="004514D0" w:rsidP="004514D0">
      <w:pPr>
        <w:spacing w:after="0" w:line="276" w:lineRule="auto"/>
        <w:jc w:val="center"/>
        <w:textAlignment w:val="baseline"/>
        <w:rPr>
          <w:rFonts w:ascii="Arial" w:eastAsia="Times New Roman" w:hAnsi="Arial" w:cs="Arial"/>
          <w:sz w:val="24"/>
          <w:szCs w:val="24"/>
          <w:lang w:eastAsia="es-CO"/>
        </w:rPr>
      </w:pPr>
      <w:r w:rsidRPr="005F1BED">
        <w:rPr>
          <w:rFonts w:ascii="Arial" w:eastAsia="Times New Roman" w:hAnsi="Arial" w:cs="Arial"/>
          <w:noProof/>
          <w:sz w:val="24"/>
          <w:szCs w:val="24"/>
          <w:lang w:val="en-US"/>
        </w:rPr>
        <w:drawing>
          <wp:inline distT="0" distB="0" distL="0" distR="0" wp14:anchorId="40D366D8" wp14:editId="091D567F">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5F1BED">
        <w:rPr>
          <w:rFonts w:ascii="Arial" w:eastAsia="Times New Roman" w:hAnsi="Arial" w:cs="Arial"/>
          <w:sz w:val="24"/>
          <w:szCs w:val="24"/>
          <w:lang w:eastAsia="es-CO"/>
        </w:rPr>
        <w:t> </w:t>
      </w:r>
    </w:p>
    <w:p w14:paraId="0FE7464C" w14:textId="77777777" w:rsidR="004514D0" w:rsidRPr="005F1BED" w:rsidRDefault="004514D0" w:rsidP="004514D0">
      <w:pPr>
        <w:spacing w:after="0" w:line="276" w:lineRule="auto"/>
        <w:jc w:val="center"/>
        <w:textAlignment w:val="baseline"/>
        <w:rPr>
          <w:rFonts w:ascii="Arial" w:eastAsia="Times New Roman" w:hAnsi="Arial" w:cs="Arial"/>
          <w:sz w:val="24"/>
          <w:szCs w:val="24"/>
          <w:lang w:eastAsia="es-CO"/>
        </w:rPr>
      </w:pPr>
      <w:r w:rsidRPr="005F1BED">
        <w:rPr>
          <w:rFonts w:ascii="Arial" w:eastAsia="Times New Roman" w:hAnsi="Arial" w:cs="Arial"/>
          <w:b/>
          <w:bCs/>
          <w:sz w:val="24"/>
          <w:szCs w:val="24"/>
          <w:lang w:val="es-ES" w:eastAsia="es-CO"/>
        </w:rPr>
        <w:t>RAMA JUDICIAL DEL PODER PÚBLICO</w:t>
      </w:r>
      <w:r w:rsidRPr="005F1BED">
        <w:rPr>
          <w:rFonts w:ascii="Arial" w:eastAsia="Times New Roman" w:hAnsi="Arial" w:cs="Arial"/>
          <w:sz w:val="24"/>
          <w:szCs w:val="24"/>
          <w:lang w:eastAsia="es-CO"/>
        </w:rPr>
        <w:t> </w:t>
      </w:r>
    </w:p>
    <w:p w14:paraId="36809426" w14:textId="77777777" w:rsidR="004514D0" w:rsidRPr="005F1BED" w:rsidRDefault="004514D0" w:rsidP="004514D0">
      <w:pPr>
        <w:spacing w:after="0" w:line="276" w:lineRule="auto"/>
        <w:jc w:val="center"/>
        <w:textAlignment w:val="baseline"/>
        <w:rPr>
          <w:rFonts w:ascii="Arial" w:eastAsia="Times New Roman" w:hAnsi="Arial" w:cs="Arial"/>
          <w:sz w:val="24"/>
          <w:szCs w:val="24"/>
          <w:lang w:eastAsia="es-CO"/>
        </w:rPr>
      </w:pPr>
      <w:r w:rsidRPr="005F1BED">
        <w:rPr>
          <w:rFonts w:ascii="Arial" w:eastAsia="Times New Roman" w:hAnsi="Arial" w:cs="Arial"/>
          <w:b/>
          <w:bCs/>
          <w:sz w:val="24"/>
          <w:szCs w:val="24"/>
          <w:lang w:val="es-ES" w:eastAsia="es-CO"/>
        </w:rPr>
        <w:t>TRIBUNAL SUPERIOR DEL DISTRITO JUDICIAL DE PEREIRA</w:t>
      </w:r>
      <w:r w:rsidRPr="005F1BED">
        <w:rPr>
          <w:rFonts w:ascii="Arial" w:eastAsia="Times New Roman" w:hAnsi="Arial" w:cs="Arial"/>
          <w:sz w:val="24"/>
          <w:szCs w:val="24"/>
          <w:lang w:eastAsia="es-CO"/>
        </w:rPr>
        <w:t> </w:t>
      </w:r>
    </w:p>
    <w:p w14:paraId="7DC034AB" w14:textId="77777777" w:rsidR="004514D0" w:rsidRPr="005F1BED" w:rsidRDefault="004514D0" w:rsidP="004514D0">
      <w:pPr>
        <w:spacing w:after="0" w:line="276" w:lineRule="auto"/>
        <w:jc w:val="center"/>
        <w:textAlignment w:val="baseline"/>
        <w:rPr>
          <w:rFonts w:ascii="Arial" w:eastAsia="Times New Roman" w:hAnsi="Arial" w:cs="Arial"/>
          <w:sz w:val="24"/>
          <w:szCs w:val="24"/>
          <w:lang w:eastAsia="es-CO"/>
        </w:rPr>
      </w:pPr>
      <w:r w:rsidRPr="005F1BED">
        <w:rPr>
          <w:rFonts w:ascii="Arial" w:eastAsia="Times New Roman" w:hAnsi="Arial" w:cs="Arial"/>
          <w:b/>
          <w:bCs/>
          <w:sz w:val="24"/>
          <w:szCs w:val="24"/>
          <w:lang w:val="es-ES" w:eastAsia="es-CO"/>
        </w:rPr>
        <w:t>SALA DE DECISIÓN LABORAL</w:t>
      </w:r>
      <w:r w:rsidRPr="005F1BED">
        <w:rPr>
          <w:rFonts w:ascii="Arial" w:eastAsia="Times New Roman" w:hAnsi="Arial" w:cs="Arial"/>
          <w:sz w:val="24"/>
          <w:szCs w:val="24"/>
          <w:lang w:eastAsia="es-CO"/>
        </w:rPr>
        <w:t> </w:t>
      </w:r>
    </w:p>
    <w:p w14:paraId="51B16D2B" w14:textId="77777777" w:rsidR="004514D0" w:rsidRPr="005F1BED" w:rsidRDefault="004514D0" w:rsidP="004514D0">
      <w:pPr>
        <w:spacing w:after="0" w:line="276" w:lineRule="auto"/>
        <w:jc w:val="both"/>
        <w:textAlignment w:val="baseline"/>
        <w:rPr>
          <w:rFonts w:ascii="Arial" w:eastAsia="Times New Roman" w:hAnsi="Arial" w:cs="Arial"/>
          <w:sz w:val="24"/>
          <w:szCs w:val="24"/>
          <w:lang w:eastAsia="es-CO"/>
        </w:rPr>
      </w:pPr>
    </w:p>
    <w:p w14:paraId="1EB5FDF0" w14:textId="77777777" w:rsidR="004514D0" w:rsidRPr="005F1BED" w:rsidRDefault="004514D0" w:rsidP="004514D0">
      <w:pPr>
        <w:spacing w:after="0" w:line="276" w:lineRule="auto"/>
        <w:jc w:val="center"/>
        <w:textAlignment w:val="baseline"/>
        <w:rPr>
          <w:rFonts w:ascii="Arial" w:eastAsia="Times New Roman" w:hAnsi="Arial" w:cs="Arial"/>
          <w:sz w:val="24"/>
          <w:szCs w:val="24"/>
          <w:lang w:eastAsia="es-CO"/>
        </w:rPr>
      </w:pPr>
      <w:r w:rsidRPr="005F1BED">
        <w:rPr>
          <w:rFonts w:ascii="Arial" w:eastAsia="Times New Roman" w:hAnsi="Arial" w:cs="Arial"/>
          <w:color w:val="000000"/>
          <w:sz w:val="24"/>
          <w:szCs w:val="24"/>
          <w:lang w:val="es-ES" w:eastAsia="es-CO"/>
        </w:rPr>
        <w:t>Magistrada Ponente</w:t>
      </w:r>
      <w:r w:rsidRPr="005F1BED">
        <w:rPr>
          <w:rFonts w:ascii="Arial" w:eastAsia="Times New Roman" w:hAnsi="Arial" w:cs="Arial"/>
          <w:color w:val="000000"/>
          <w:sz w:val="24"/>
          <w:szCs w:val="24"/>
          <w:lang w:eastAsia="es-CO"/>
        </w:rPr>
        <w:t> </w:t>
      </w:r>
    </w:p>
    <w:p w14:paraId="46DBA891" w14:textId="77777777" w:rsidR="004514D0" w:rsidRPr="005F1BED" w:rsidRDefault="004514D0" w:rsidP="004514D0">
      <w:pPr>
        <w:spacing w:after="0" w:line="276" w:lineRule="auto"/>
        <w:jc w:val="center"/>
        <w:textAlignment w:val="baseline"/>
        <w:rPr>
          <w:rFonts w:ascii="Arial" w:eastAsia="Times New Roman" w:hAnsi="Arial" w:cs="Arial"/>
          <w:sz w:val="24"/>
          <w:szCs w:val="24"/>
          <w:lang w:eastAsia="es-CO"/>
        </w:rPr>
      </w:pPr>
      <w:r w:rsidRPr="005F1BED">
        <w:rPr>
          <w:rFonts w:ascii="Arial" w:eastAsia="Times New Roman" w:hAnsi="Arial" w:cs="Arial"/>
          <w:b/>
          <w:bCs/>
          <w:color w:val="000000"/>
          <w:sz w:val="24"/>
          <w:szCs w:val="24"/>
          <w:lang w:eastAsia="es-CO"/>
        </w:rPr>
        <w:t>OLGA LUCÍA HOYOS SEPÚLVEDA</w:t>
      </w:r>
      <w:r w:rsidRPr="005F1BED">
        <w:rPr>
          <w:rFonts w:ascii="Arial" w:eastAsia="Times New Roman" w:hAnsi="Arial" w:cs="Arial"/>
          <w:color w:val="000000"/>
          <w:sz w:val="24"/>
          <w:szCs w:val="24"/>
          <w:lang w:eastAsia="es-CO"/>
        </w:rPr>
        <w:t> </w:t>
      </w:r>
    </w:p>
    <w:p w14:paraId="73DEAE58" w14:textId="77777777" w:rsidR="004514D0" w:rsidRPr="005F1BED" w:rsidRDefault="004514D0" w:rsidP="004514D0">
      <w:pPr>
        <w:spacing w:after="0" w:line="276" w:lineRule="auto"/>
        <w:jc w:val="both"/>
        <w:textAlignment w:val="baseline"/>
        <w:rPr>
          <w:rFonts w:ascii="Arial" w:eastAsia="Times New Roman" w:hAnsi="Arial" w:cs="Arial"/>
          <w:sz w:val="24"/>
          <w:szCs w:val="24"/>
          <w:lang w:eastAsia="es-CO"/>
        </w:rPr>
      </w:pPr>
    </w:p>
    <w:p w14:paraId="41E1FAE1" w14:textId="34CC4FBB" w:rsidR="006903F8" w:rsidRPr="009E7E8E" w:rsidRDefault="006903F8" w:rsidP="009E7E8E">
      <w:pPr>
        <w:pStyle w:val="paragraph"/>
        <w:spacing w:before="0" w:beforeAutospacing="0" w:after="0" w:afterAutospacing="0"/>
        <w:ind w:left="1985"/>
        <w:jc w:val="both"/>
        <w:textAlignment w:val="baseline"/>
        <w:rPr>
          <w:rFonts w:ascii="Arial" w:hAnsi="Arial" w:cs="Arial"/>
          <w:sz w:val="22"/>
        </w:rPr>
      </w:pPr>
      <w:r w:rsidRPr="009E7E8E">
        <w:rPr>
          <w:rStyle w:val="normaltextrun"/>
          <w:rFonts w:ascii="Arial" w:hAnsi="Arial" w:cs="Arial"/>
          <w:bCs/>
          <w:sz w:val="22"/>
          <w:lang w:val="es-ES"/>
        </w:rPr>
        <w:t>Providencia</w:t>
      </w:r>
      <w:r w:rsidR="00B42D26" w:rsidRPr="009E7E8E">
        <w:rPr>
          <w:rStyle w:val="normaltextrun"/>
          <w:rFonts w:ascii="Arial" w:hAnsi="Arial" w:cs="Arial"/>
          <w:bCs/>
          <w:sz w:val="22"/>
          <w:lang w:val="es-ES"/>
        </w:rPr>
        <w:tab/>
      </w:r>
      <w:r w:rsidR="00B42D26" w:rsidRPr="009E7E8E">
        <w:rPr>
          <w:rStyle w:val="normaltextrun"/>
          <w:rFonts w:ascii="Arial" w:hAnsi="Arial" w:cs="Arial"/>
          <w:bCs/>
          <w:sz w:val="22"/>
          <w:lang w:val="es-ES"/>
        </w:rPr>
        <w:tab/>
      </w:r>
      <w:r w:rsidRPr="009E7E8E">
        <w:rPr>
          <w:rStyle w:val="normaltextrun"/>
          <w:rFonts w:ascii="Arial" w:hAnsi="Arial" w:cs="Arial"/>
          <w:sz w:val="22"/>
          <w:lang w:val="es-ES"/>
        </w:rPr>
        <w:t>Consulta y apelación sentencia </w:t>
      </w:r>
      <w:r w:rsidRPr="009E7E8E">
        <w:rPr>
          <w:rStyle w:val="eop"/>
          <w:rFonts w:ascii="Arial" w:hAnsi="Arial" w:cs="Arial"/>
          <w:sz w:val="22"/>
        </w:rPr>
        <w:t> </w:t>
      </w:r>
    </w:p>
    <w:p w14:paraId="168E7E4D" w14:textId="0C02AE66" w:rsidR="006903F8" w:rsidRPr="009E7E8E" w:rsidRDefault="006903F8" w:rsidP="009E7E8E">
      <w:pPr>
        <w:pStyle w:val="paragraph"/>
        <w:spacing w:before="0" w:beforeAutospacing="0" w:after="0" w:afterAutospacing="0"/>
        <w:ind w:left="1985"/>
        <w:jc w:val="both"/>
        <w:textAlignment w:val="baseline"/>
        <w:rPr>
          <w:rStyle w:val="normaltextrun"/>
          <w:rFonts w:ascii="Arial" w:hAnsi="Arial" w:cs="Arial"/>
          <w:bCs/>
          <w:sz w:val="22"/>
          <w:lang w:val="es-ES"/>
        </w:rPr>
      </w:pPr>
      <w:r w:rsidRPr="009E7E8E">
        <w:rPr>
          <w:rStyle w:val="normaltextrun"/>
          <w:rFonts w:ascii="Arial" w:hAnsi="Arial" w:cs="Arial"/>
          <w:bCs/>
          <w:sz w:val="22"/>
          <w:lang w:val="es-ES"/>
        </w:rPr>
        <w:t>Proceso</w:t>
      </w:r>
      <w:r w:rsidR="00B42D26" w:rsidRPr="009E7E8E">
        <w:rPr>
          <w:rStyle w:val="normaltextrun"/>
          <w:rFonts w:ascii="Arial" w:hAnsi="Arial" w:cs="Arial"/>
          <w:bCs/>
          <w:sz w:val="22"/>
          <w:lang w:val="es-ES"/>
        </w:rPr>
        <w:tab/>
      </w:r>
      <w:r w:rsidR="00B42D26" w:rsidRPr="009E7E8E">
        <w:rPr>
          <w:rStyle w:val="normaltextrun"/>
          <w:rFonts w:ascii="Arial" w:hAnsi="Arial" w:cs="Arial"/>
          <w:bCs/>
          <w:sz w:val="22"/>
          <w:lang w:val="es-ES"/>
        </w:rPr>
        <w:tab/>
      </w:r>
      <w:r w:rsidR="009E7E8E">
        <w:rPr>
          <w:rStyle w:val="normaltextrun"/>
          <w:rFonts w:ascii="Arial" w:hAnsi="Arial" w:cs="Arial"/>
          <w:bCs/>
          <w:sz w:val="22"/>
          <w:lang w:val="es-ES"/>
        </w:rPr>
        <w:tab/>
      </w:r>
      <w:r w:rsidRPr="009E7E8E">
        <w:rPr>
          <w:rStyle w:val="normaltextrun"/>
          <w:rFonts w:ascii="Arial" w:hAnsi="Arial" w:cs="Arial"/>
          <w:bCs/>
          <w:sz w:val="22"/>
          <w:lang w:val="es-ES"/>
        </w:rPr>
        <w:t>Ordinario Laboral  </w:t>
      </w:r>
    </w:p>
    <w:p w14:paraId="52D89F61" w14:textId="5DA55804" w:rsidR="006903F8" w:rsidRPr="009E7E8E" w:rsidRDefault="006903F8" w:rsidP="009E7E8E">
      <w:pPr>
        <w:pStyle w:val="paragraph"/>
        <w:spacing w:before="0" w:beforeAutospacing="0" w:after="0" w:afterAutospacing="0"/>
        <w:ind w:left="1985"/>
        <w:jc w:val="both"/>
        <w:textAlignment w:val="baseline"/>
        <w:rPr>
          <w:rStyle w:val="normaltextrun"/>
          <w:rFonts w:ascii="Arial" w:hAnsi="Arial" w:cs="Arial"/>
          <w:bCs/>
          <w:sz w:val="22"/>
          <w:lang w:val="es-ES"/>
        </w:rPr>
      </w:pPr>
      <w:r w:rsidRPr="009E7E8E">
        <w:rPr>
          <w:rStyle w:val="normaltextrun"/>
          <w:rFonts w:ascii="Arial" w:hAnsi="Arial" w:cs="Arial"/>
          <w:bCs/>
          <w:sz w:val="22"/>
          <w:lang w:val="es-ES"/>
        </w:rPr>
        <w:t>Radicación No</w:t>
      </w:r>
      <w:r w:rsidR="009E7E8E">
        <w:rPr>
          <w:rStyle w:val="normaltextrun"/>
          <w:rFonts w:ascii="Arial" w:hAnsi="Arial" w:cs="Arial"/>
          <w:bCs/>
          <w:sz w:val="22"/>
          <w:lang w:val="es-ES"/>
        </w:rPr>
        <w:tab/>
      </w:r>
      <w:r w:rsidR="00B42D26" w:rsidRPr="009E7E8E">
        <w:rPr>
          <w:rStyle w:val="normaltextrun"/>
          <w:rFonts w:ascii="Arial" w:hAnsi="Arial" w:cs="Arial"/>
          <w:bCs/>
          <w:sz w:val="22"/>
          <w:lang w:val="es-ES"/>
        </w:rPr>
        <w:tab/>
      </w:r>
      <w:r w:rsidRPr="009E7E8E">
        <w:rPr>
          <w:rStyle w:val="normaltextrun"/>
          <w:rFonts w:ascii="Arial" w:hAnsi="Arial" w:cs="Arial"/>
          <w:bCs/>
          <w:sz w:val="22"/>
          <w:lang w:val="es-ES"/>
        </w:rPr>
        <w:t>6600131050042021003</w:t>
      </w:r>
      <w:r w:rsidR="00723027" w:rsidRPr="009E7E8E">
        <w:rPr>
          <w:rStyle w:val="normaltextrun"/>
          <w:rFonts w:ascii="Arial" w:hAnsi="Arial" w:cs="Arial"/>
          <w:bCs/>
          <w:sz w:val="22"/>
          <w:lang w:val="es-ES"/>
        </w:rPr>
        <w:t>14</w:t>
      </w:r>
      <w:r w:rsidRPr="009E7E8E">
        <w:rPr>
          <w:rStyle w:val="normaltextrun"/>
          <w:rFonts w:ascii="Arial" w:hAnsi="Arial" w:cs="Arial"/>
          <w:bCs/>
          <w:sz w:val="22"/>
          <w:lang w:val="es-ES"/>
        </w:rPr>
        <w:t>01</w:t>
      </w:r>
    </w:p>
    <w:p w14:paraId="34253754" w14:textId="6EC6D068" w:rsidR="006903F8" w:rsidRPr="009E7E8E" w:rsidRDefault="006903F8" w:rsidP="009E7E8E">
      <w:pPr>
        <w:pStyle w:val="paragraph"/>
        <w:spacing w:before="0" w:beforeAutospacing="0" w:after="0" w:afterAutospacing="0"/>
        <w:ind w:left="1985"/>
        <w:jc w:val="both"/>
        <w:textAlignment w:val="baseline"/>
        <w:rPr>
          <w:rStyle w:val="normaltextrun"/>
          <w:rFonts w:ascii="Arial" w:hAnsi="Arial" w:cs="Arial"/>
          <w:bCs/>
          <w:sz w:val="22"/>
          <w:lang w:val="es-ES"/>
        </w:rPr>
      </w:pPr>
      <w:r w:rsidRPr="009E7E8E">
        <w:rPr>
          <w:rStyle w:val="normaltextrun"/>
          <w:rFonts w:ascii="Arial" w:hAnsi="Arial" w:cs="Arial"/>
          <w:bCs/>
          <w:sz w:val="22"/>
          <w:lang w:val="es-ES"/>
        </w:rPr>
        <w:t>Demandante</w:t>
      </w:r>
      <w:bookmarkStart w:id="1" w:name="_Hlk149249137"/>
      <w:r w:rsidR="00B42D26" w:rsidRPr="009E7E8E">
        <w:rPr>
          <w:rStyle w:val="normaltextrun"/>
          <w:rFonts w:ascii="Arial" w:hAnsi="Arial" w:cs="Arial"/>
          <w:bCs/>
          <w:sz w:val="22"/>
          <w:lang w:val="es-ES"/>
        </w:rPr>
        <w:tab/>
      </w:r>
      <w:r w:rsidR="00B42D26" w:rsidRPr="009E7E8E">
        <w:rPr>
          <w:rStyle w:val="normaltextrun"/>
          <w:rFonts w:ascii="Arial" w:hAnsi="Arial" w:cs="Arial"/>
          <w:bCs/>
          <w:sz w:val="22"/>
          <w:lang w:val="es-ES"/>
        </w:rPr>
        <w:tab/>
      </w:r>
      <w:r w:rsidR="00723027" w:rsidRPr="009E7E8E">
        <w:rPr>
          <w:rStyle w:val="normaltextrun"/>
          <w:rFonts w:ascii="Arial" w:hAnsi="Arial" w:cs="Arial"/>
          <w:bCs/>
          <w:sz w:val="22"/>
          <w:lang w:val="es-ES"/>
        </w:rPr>
        <w:t>Rosa Elvira Reyes Medina</w:t>
      </w:r>
      <w:r w:rsidRPr="009E7E8E">
        <w:rPr>
          <w:rStyle w:val="normaltextrun"/>
          <w:rFonts w:ascii="Arial" w:hAnsi="Arial" w:cs="Arial"/>
          <w:bCs/>
          <w:sz w:val="22"/>
          <w:lang w:val="es-ES"/>
        </w:rPr>
        <w:t> </w:t>
      </w:r>
      <w:bookmarkEnd w:id="1"/>
    </w:p>
    <w:p w14:paraId="70B911C3" w14:textId="2B2E6826" w:rsidR="006903F8" w:rsidRPr="009E7E8E" w:rsidRDefault="006903F8" w:rsidP="009E7E8E">
      <w:pPr>
        <w:pStyle w:val="paragraph"/>
        <w:spacing w:before="0" w:beforeAutospacing="0" w:after="0" w:afterAutospacing="0"/>
        <w:ind w:left="4248" w:hanging="2263"/>
        <w:jc w:val="both"/>
        <w:textAlignment w:val="baseline"/>
        <w:rPr>
          <w:rStyle w:val="normaltextrun"/>
          <w:rFonts w:ascii="Arial" w:hAnsi="Arial" w:cs="Arial"/>
          <w:bCs/>
          <w:sz w:val="22"/>
          <w:lang w:val="es-ES"/>
        </w:rPr>
      </w:pPr>
      <w:r w:rsidRPr="009E7E8E">
        <w:rPr>
          <w:rStyle w:val="normaltextrun"/>
          <w:rFonts w:ascii="Arial" w:hAnsi="Arial" w:cs="Arial"/>
          <w:bCs/>
          <w:sz w:val="22"/>
          <w:lang w:val="es-ES"/>
        </w:rPr>
        <w:t>Demandado</w:t>
      </w:r>
      <w:r w:rsidR="00B42D26" w:rsidRPr="009E7E8E">
        <w:rPr>
          <w:rStyle w:val="normaltextrun"/>
          <w:rFonts w:ascii="Arial" w:hAnsi="Arial" w:cs="Arial"/>
          <w:bCs/>
          <w:sz w:val="22"/>
          <w:lang w:val="es-ES"/>
        </w:rPr>
        <w:tab/>
      </w:r>
      <w:r w:rsidR="00723027" w:rsidRPr="009E7E8E">
        <w:rPr>
          <w:rStyle w:val="normaltextrun"/>
          <w:rFonts w:ascii="Arial" w:hAnsi="Arial" w:cs="Arial"/>
          <w:bCs/>
          <w:sz w:val="22"/>
          <w:lang w:val="es-ES"/>
        </w:rPr>
        <w:t>Colpensiones, Protección</w:t>
      </w:r>
      <w:r w:rsidRPr="009E7E8E">
        <w:rPr>
          <w:rStyle w:val="normaltextrun"/>
          <w:rFonts w:ascii="Arial" w:hAnsi="Arial" w:cs="Arial"/>
          <w:bCs/>
          <w:sz w:val="22"/>
          <w:lang w:val="es-ES"/>
        </w:rPr>
        <w:t xml:space="preserve"> S.A.</w:t>
      </w:r>
      <w:r w:rsidR="00723027" w:rsidRPr="009E7E8E">
        <w:rPr>
          <w:rStyle w:val="normaltextrun"/>
          <w:rFonts w:ascii="Arial" w:hAnsi="Arial" w:cs="Arial"/>
          <w:bCs/>
          <w:sz w:val="22"/>
          <w:lang w:val="es-ES"/>
        </w:rPr>
        <w:t xml:space="preserve">, </w:t>
      </w:r>
      <w:proofErr w:type="spellStart"/>
      <w:r w:rsidR="00723027" w:rsidRPr="009E7E8E">
        <w:rPr>
          <w:rStyle w:val="normaltextrun"/>
          <w:rFonts w:ascii="Arial" w:hAnsi="Arial" w:cs="Arial"/>
          <w:bCs/>
          <w:sz w:val="22"/>
          <w:lang w:val="es-ES"/>
        </w:rPr>
        <w:t>Colfondos</w:t>
      </w:r>
      <w:proofErr w:type="spellEnd"/>
      <w:r w:rsidR="00723027" w:rsidRPr="009E7E8E">
        <w:rPr>
          <w:rStyle w:val="normaltextrun"/>
          <w:rFonts w:ascii="Arial" w:hAnsi="Arial" w:cs="Arial"/>
          <w:bCs/>
          <w:sz w:val="22"/>
          <w:lang w:val="es-ES"/>
        </w:rPr>
        <w:t xml:space="preserve"> S.A., </w:t>
      </w:r>
      <w:proofErr w:type="spellStart"/>
      <w:r w:rsidR="00723027" w:rsidRPr="009E7E8E">
        <w:rPr>
          <w:rStyle w:val="normaltextrun"/>
          <w:rFonts w:ascii="Arial" w:hAnsi="Arial" w:cs="Arial"/>
          <w:bCs/>
          <w:sz w:val="22"/>
          <w:lang w:val="es-ES"/>
        </w:rPr>
        <w:t>Skandia</w:t>
      </w:r>
      <w:proofErr w:type="spellEnd"/>
      <w:r w:rsidR="00723027" w:rsidRPr="009E7E8E">
        <w:rPr>
          <w:rStyle w:val="normaltextrun"/>
          <w:rFonts w:ascii="Arial" w:hAnsi="Arial" w:cs="Arial"/>
          <w:bCs/>
          <w:sz w:val="22"/>
          <w:lang w:val="es-ES"/>
        </w:rPr>
        <w:t xml:space="preserve"> S.A.</w:t>
      </w:r>
      <w:r w:rsidRPr="009E7E8E">
        <w:rPr>
          <w:rStyle w:val="normaltextrun"/>
          <w:rFonts w:ascii="Arial" w:hAnsi="Arial" w:cs="Arial"/>
          <w:bCs/>
          <w:sz w:val="22"/>
          <w:lang w:val="es-ES"/>
        </w:rPr>
        <w:t xml:space="preserve"> y Porvenir S.A.</w:t>
      </w:r>
    </w:p>
    <w:p w14:paraId="64DD7330" w14:textId="13382409" w:rsidR="006903F8" w:rsidRPr="009E7E8E" w:rsidRDefault="00723027" w:rsidP="009E7E8E">
      <w:pPr>
        <w:pStyle w:val="paragraph"/>
        <w:spacing w:before="0" w:beforeAutospacing="0" w:after="0" w:afterAutospacing="0"/>
        <w:ind w:left="1985"/>
        <w:jc w:val="both"/>
        <w:textAlignment w:val="baseline"/>
        <w:rPr>
          <w:rStyle w:val="normaltextrun"/>
          <w:rFonts w:ascii="Arial" w:hAnsi="Arial" w:cs="Arial"/>
          <w:bCs/>
          <w:sz w:val="22"/>
          <w:lang w:val="es-ES"/>
        </w:rPr>
      </w:pPr>
      <w:r w:rsidRPr="009E7E8E">
        <w:rPr>
          <w:rStyle w:val="normaltextrun"/>
          <w:rFonts w:ascii="Arial" w:hAnsi="Arial" w:cs="Arial"/>
          <w:sz w:val="22"/>
          <w:lang w:val="es-ES"/>
        </w:rPr>
        <w:t>Llamada en garantía</w:t>
      </w:r>
      <w:r w:rsidR="006903F8" w:rsidRPr="009E7E8E">
        <w:rPr>
          <w:rStyle w:val="normaltextrun"/>
          <w:rFonts w:ascii="Arial" w:hAnsi="Arial" w:cs="Arial"/>
          <w:bCs/>
          <w:sz w:val="22"/>
          <w:lang w:val="es-ES"/>
        </w:rPr>
        <w:tab/>
      </w:r>
      <w:r w:rsidRPr="009E7E8E">
        <w:rPr>
          <w:rStyle w:val="normaltextrun"/>
          <w:rFonts w:ascii="Arial" w:hAnsi="Arial" w:cs="Arial"/>
          <w:bCs/>
          <w:sz w:val="22"/>
          <w:lang w:val="es-ES"/>
        </w:rPr>
        <w:t>Mapfre Seguros de vida S.A.</w:t>
      </w:r>
      <w:r w:rsidR="5ED758E8" w:rsidRPr="009E7E8E">
        <w:rPr>
          <w:rStyle w:val="normaltextrun"/>
          <w:rFonts w:ascii="Arial" w:hAnsi="Arial" w:cs="Arial"/>
          <w:bCs/>
          <w:sz w:val="22"/>
          <w:lang w:val="es-ES"/>
        </w:rPr>
        <w:t xml:space="preserve"> </w:t>
      </w:r>
      <w:r w:rsidR="006903F8" w:rsidRPr="009E7E8E">
        <w:rPr>
          <w:rStyle w:val="normaltextrun"/>
          <w:rFonts w:ascii="Arial" w:hAnsi="Arial" w:cs="Arial"/>
          <w:bCs/>
          <w:sz w:val="22"/>
          <w:lang w:val="es-ES"/>
        </w:rPr>
        <w:t> </w:t>
      </w:r>
    </w:p>
    <w:p w14:paraId="35FA5676" w14:textId="38FE6A13" w:rsidR="006903F8" w:rsidRPr="009E7E8E" w:rsidRDefault="006903F8" w:rsidP="009E7E8E">
      <w:pPr>
        <w:pStyle w:val="paragraph"/>
        <w:spacing w:before="0" w:beforeAutospacing="0" w:after="0" w:afterAutospacing="0"/>
        <w:ind w:left="1985"/>
        <w:jc w:val="both"/>
        <w:textAlignment w:val="baseline"/>
        <w:rPr>
          <w:rStyle w:val="normaltextrun"/>
          <w:rFonts w:ascii="Arial" w:hAnsi="Arial" w:cs="Arial"/>
          <w:bCs/>
          <w:sz w:val="22"/>
          <w:lang w:val="es-ES"/>
        </w:rPr>
      </w:pPr>
      <w:r w:rsidRPr="009E7E8E">
        <w:rPr>
          <w:rStyle w:val="normaltextrun"/>
          <w:rFonts w:ascii="Arial" w:hAnsi="Arial" w:cs="Arial"/>
          <w:bCs/>
          <w:sz w:val="22"/>
          <w:lang w:val="es-ES"/>
        </w:rPr>
        <w:t>Juzgado de origen</w:t>
      </w:r>
      <w:r w:rsidR="00B42D26" w:rsidRPr="009E7E8E">
        <w:rPr>
          <w:rStyle w:val="normaltextrun"/>
          <w:rFonts w:ascii="Arial" w:hAnsi="Arial" w:cs="Arial"/>
          <w:bCs/>
          <w:sz w:val="22"/>
          <w:lang w:val="es-ES"/>
        </w:rPr>
        <w:tab/>
      </w:r>
      <w:r w:rsidRPr="009E7E8E">
        <w:rPr>
          <w:rStyle w:val="normaltextrun"/>
          <w:rFonts w:ascii="Arial" w:hAnsi="Arial" w:cs="Arial"/>
          <w:bCs/>
          <w:sz w:val="22"/>
          <w:lang w:val="es-ES"/>
        </w:rPr>
        <w:t>Cuarto Laboral del Circuito de Pereira. </w:t>
      </w:r>
    </w:p>
    <w:p w14:paraId="539EF223" w14:textId="2E5E335A" w:rsidR="006903F8" w:rsidRPr="009E7E8E" w:rsidRDefault="006903F8" w:rsidP="009E7E8E">
      <w:pPr>
        <w:pStyle w:val="paragraph"/>
        <w:spacing w:before="0" w:beforeAutospacing="0" w:after="0" w:afterAutospacing="0"/>
        <w:ind w:left="1985"/>
        <w:jc w:val="both"/>
        <w:textAlignment w:val="baseline"/>
        <w:rPr>
          <w:rStyle w:val="normaltextrun"/>
          <w:rFonts w:ascii="Arial" w:hAnsi="Arial" w:cs="Arial"/>
          <w:bCs/>
          <w:sz w:val="22"/>
          <w:lang w:val="es-ES"/>
        </w:rPr>
      </w:pPr>
      <w:bookmarkStart w:id="2" w:name="_GoBack"/>
      <w:bookmarkEnd w:id="2"/>
      <w:r w:rsidRPr="009E7E8E">
        <w:rPr>
          <w:rStyle w:val="normaltextrun"/>
          <w:rFonts w:ascii="Arial" w:hAnsi="Arial" w:cs="Arial"/>
          <w:bCs/>
          <w:sz w:val="22"/>
          <w:lang w:val="es-ES"/>
        </w:rPr>
        <w:t>Tema a tratar</w:t>
      </w:r>
      <w:r w:rsidR="009E7E8E">
        <w:rPr>
          <w:rStyle w:val="normaltextrun"/>
          <w:rFonts w:ascii="Arial" w:hAnsi="Arial" w:cs="Arial"/>
          <w:bCs/>
          <w:sz w:val="22"/>
          <w:lang w:val="es-ES"/>
        </w:rPr>
        <w:tab/>
      </w:r>
      <w:r w:rsidR="00B42D26" w:rsidRPr="009E7E8E">
        <w:rPr>
          <w:rStyle w:val="normaltextrun"/>
          <w:rFonts w:ascii="Arial" w:hAnsi="Arial" w:cs="Arial"/>
          <w:bCs/>
          <w:sz w:val="22"/>
          <w:lang w:val="es-ES"/>
        </w:rPr>
        <w:tab/>
      </w:r>
      <w:r w:rsidRPr="009E7E8E">
        <w:rPr>
          <w:rStyle w:val="normaltextrun"/>
          <w:rFonts w:ascii="Arial" w:hAnsi="Arial" w:cs="Arial"/>
          <w:bCs/>
          <w:sz w:val="22"/>
          <w:lang w:val="es-ES"/>
        </w:rPr>
        <w:t>Ineficacia de traslado </w:t>
      </w:r>
    </w:p>
    <w:p w14:paraId="09AF38FC" w14:textId="77777777" w:rsidR="006903F8" w:rsidRPr="004514D0" w:rsidRDefault="006903F8" w:rsidP="004514D0">
      <w:pPr>
        <w:pStyle w:val="paragraph"/>
        <w:spacing w:before="0" w:beforeAutospacing="0" w:after="0" w:afterAutospacing="0" w:line="276" w:lineRule="auto"/>
        <w:ind w:left="2115" w:hanging="1275"/>
        <w:jc w:val="center"/>
        <w:textAlignment w:val="baseline"/>
        <w:rPr>
          <w:rFonts w:ascii="Arial" w:hAnsi="Arial" w:cs="Arial"/>
        </w:rPr>
      </w:pPr>
      <w:r w:rsidRPr="004514D0">
        <w:rPr>
          <w:rStyle w:val="eop"/>
          <w:rFonts w:ascii="Arial" w:hAnsi="Arial" w:cs="Arial"/>
        </w:rPr>
        <w:t> </w:t>
      </w:r>
    </w:p>
    <w:p w14:paraId="3A43C46D" w14:textId="1EE027F0" w:rsidR="006903F8" w:rsidRPr="004514D0" w:rsidRDefault="006903F8" w:rsidP="004514D0">
      <w:pPr>
        <w:pStyle w:val="paragraph"/>
        <w:spacing w:before="0" w:beforeAutospacing="0" w:after="0" w:afterAutospacing="0" w:line="276" w:lineRule="auto"/>
        <w:ind w:left="2115" w:hanging="1275"/>
        <w:jc w:val="center"/>
        <w:textAlignment w:val="baseline"/>
        <w:rPr>
          <w:rFonts w:ascii="Arial" w:hAnsi="Arial" w:cs="Arial"/>
        </w:rPr>
      </w:pPr>
      <w:r w:rsidRPr="004514D0">
        <w:rPr>
          <w:rStyle w:val="normaltextrun"/>
          <w:rFonts w:ascii="Arial" w:hAnsi="Arial" w:cs="Arial"/>
          <w:color w:val="000000" w:themeColor="text1"/>
          <w:lang w:val="es-ES"/>
        </w:rPr>
        <w:t xml:space="preserve">Pereira, </w:t>
      </w:r>
      <w:r w:rsidR="444DC8D9" w:rsidRPr="004514D0">
        <w:rPr>
          <w:rStyle w:val="normaltextrun"/>
          <w:rFonts w:ascii="Arial" w:hAnsi="Arial" w:cs="Arial"/>
          <w:color w:val="000000" w:themeColor="text1"/>
          <w:lang w:val="es-ES"/>
        </w:rPr>
        <w:t xml:space="preserve">quince </w:t>
      </w:r>
      <w:r w:rsidRPr="004514D0">
        <w:rPr>
          <w:rStyle w:val="normaltextrun"/>
          <w:rFonts w:ascii="Arial" w:hAnsi="Arial" w:cs="Arial"/>
          <w:color w:val="000000" w:themeColor="text1"/>
          <w:lang w:val="es-ES"/>
        </w:rPr>
        <w:t>(</w:t>
      </w:r>
      <w:r w:rsidR="6922EE0F" w:rsidRPr="004514D0">
        <w:rPr>
          <w:rStyle w:val="normaltextrun"/>
          <w:rFonts w:ascii="Arial" w:hAnsi="Arial" w:cs="Arial"/>
          <w:color w:val="000000" w:themeColor="text1"/>
          <w:lang w:val="es-ES"/>
        </w:rPr>
        <w:t>15</w:t>
      </w:r>
      <w:r w:rsidRPr="004514D0">
        <w:rPr>
          <w:rStyle w:val="normaltextrun"/>
          <w:rFonts w:ascii="Arial" w:hAnsi="Arial" w:cs="Arial"/>
          <w:color w:val="000000" w:themeColor="text1"/>
          <w:lang w:val="es-ES"/>
        </w:rPr>
        <w:t xml:space="preserve">) de </w:t>
      </w:r>
      <w:r w:rsidR="00723027" w:rsidRPr="004514D0">
        <w:rPr>
          <w:rStyle w:val="normaltextrun"/>
          <w:rFonts w:ascii="Arial" w:hAnsi="Arial" w:cs="Arial"/>
          <w:color w:val="000000" w:themeColor="text1"/>
          <w:lang w:val="es-ES"/>
        </w:rPr>
        <w:t>noviembre</w:t>
      </w:r>
      <w:r w:rsidRPr="004514D0">
        <w:rPr>
          <w:rStyle w:val="normaltextrun"/>
          <w:rFonts w:ascii="Arial" w:hAnsi="Arial" w:cs="Arial"/>
          <w:color w:val="000000" w:themeColor="text1"/>
          <w:lang w:val="es-ES"/>
        </w:rPr>
        <w:t xml:space="preserve"> de dos mil veintitrés (2023)</w:t>
      </w:r>
      <w:r w:rsidRPr="004514D0">
        <w:rPr>
          <w:rStyle w:val="eop"/>
          <w:rFonts w:ascii="Arial" w:hAnsi="Arial" w:cs="Arial"/>
          <w:color w:val="000000" w:themeColor="text1"/>
        </w:rPr>
        <w:t> </w:t>
      </w:r>
    </w:p>
    <w:p w14:paraId="0AC0C0C3" w14:textId="11074274" w:rsidR="006903F8" w:rsidRPr="004514D0" w:rsidRDefault="004514D0" w:rsidP="004514D0">
      <w:pPr>
        <w:pStyle w:val="paragraph"/>
        <w:spacing w:before="0" w:beforeAutospacing="0" w:after="0" w:afterAutospacing="0" w:line="276" w:lineRule="auto"/>
        <w:ind w:left="2115" w:hanging="1275"/>
        <w:jc w:val="center"/>
        <w:textAlignment w:val="baseline"/>
        <w:rPr>
          <w:rFonts w:ascii="Arial" w:hAnsi="Arial" w:cs="Arial"/>
        </w:rPr>
      </w:pPr>
      <w:r>
        <w:rPr>
          <w:rStyle w:val="normaltextrun"/>
          <w:rFonts w:ascii="Arial" w:hAnsi="Arial" w:cs="Arial"/>
          <w:color w:val="000000" w:themeColor="text1"/>
          <w:lang w:val="es-ES"/>
        </w:rPr>
        <w:t>A</w:t>
      </w:r>
      <w:r w:rsidR="006903F8" w:rsidRPr="004514D0">
        <w:rPr>
          <w:rStyle w:val="normaltextrun"/>
          <w:rFonts w:ascii="Arial" w:hAnsi="Arial" w:cs="Arial"/>
          <w:color w:val="000000" w:themeColor="text1"/>
          <w:lang w:val="es-ES"/>
        </w:rPr>
        <w:t xml:space="preserve">cta de discusión No. </w:t>
      </w:r>
      <w:r w:rsidR="76EA17D8" w:rsidRPr="004514D0">
        <w:rPr>
          <w:rStyle w:val="normaltextrun"/>
          <w:rFonts w:ascii="Arial" w:hAnsi="Arial" w:cs="Arial"/>
          <w:color w:val="000000" w:themeColor="text1"/>
          <w:lang w:val="es-ES"/>
        </w:rPr>
        <w:t>181</w:t>
      </w:r>
      <w:r w:rsidR="006903F8" w:rsidRPr="004514D0">
        <w:rPr>
          <w:rStyle w:val="normaltextrun"/>
          <w:rFonts w:ascii="Arial" w:hAnsi="Arial" w:cs="Arial"/>
          <w:color w:val="000000" w:themeColor="text1"/>
          <w:lang w:val="es-ES"/>
        </w:rPr>
        <w:t xml:space="preserve"> del </w:t>
      </w:r>
      <w:r w:rsidR="7925DBFC" w:rsidRPr="004514D0">
        <w:rPr>
          <w:rStyle w:val="normaltextrun"/>
          <w:rFonts w:ascii="Arial" w:hAnsi="Arial" w:cs="Arial"/>
          <w:color w:val="000000" w:themeColor="text1"/>
          <w:lang w:val="es-ES"/>
        </w:rPr>
        <w:t>10</w:t>
      </w:r>
      <w:r w:rsidR="006903F8" w:rsidRPr="004514D0">
        <w:rPr>
          <w:rStyle w:val="normaltextrun"/>
          <w:rFonts w:ascii="Arial" w:hAnsi="Arial" w:cs="Arial"/>
          <w:color w:val="000000" w:themeColor="text1"/>
          <w:lang w:val="es-ES"/>
        </w:rPr>
        <w:t>-</w:t>
      </w:r>
      <w:r w:rsidR="00723027" w:rsidRPr="004514D0">
        <w:rPr>
          <w:rStyle w:val="normaltextrun"/>
          <w:rFonts w:ascii="Arial" w:hAnsi="Arial" w:cs="Arial"/>
          <w:color w:val="000000" w:themeColor="text1"/>
          <w:lang w:val="es-ES"/>
        </w:rPr>
        <w:t>1</w:t>
      </w:r>
      <w:r w:rsidR="15C8A989" w:rsidRPr="004514D0">
        <w:rPr>
          <w:rStyle w:val="normaltextrun"/>
          <w:rFonts w:ascii="Arial" w:hAnsi="Arial" w:cs="Arial"/>
          <w:color w:val="000000" w:themeColor="text1"/>
          <w:lang w:val="es-ES"/>
        </w:rPr>
        <w:t>1</w:t>
      </w:r>
      <w:r w:rsidR="006903F8" w:rsidRPr="004514D0">
        <w:rPr>
          <w:rStyle w:val="normaltextrun"/>
          <w:rFonts w:ascii="Arial" w:hAnsi="Arial" w:cs="Arial"/>
          <w:color w:val="000000" w:themeColor="text1"/>
          <w:lang w:val="es-ES"/>
        </w:rPr>
        <w:t>-2023</w:t>
      </w:r>
      <w:r w:rsidR="006903F8" w:rsidRPr="004514D0">
        <w:rPr>
          <w:rStyle w:val="eop"/>
          <w:rFonts w:ascii="Arial" w:hAnsi="Arial" w:cs="Arial"/>
          <w:color w:val="000000" w:themeColor="text1"/>
        </w:rPr>
        <w:t> </w:t>
      </w:r>
    </w:p>
    <w:p w14:paraId="15AA318D" w14:textId="77777777" w:rsidR="006903F8" w:rsidRPr="004514D0" w:rsidRDefault="006903F8" w:rsidP="004514D0">
      <w:pPr>
        <w:pStyle w:val="paragraph"/>
        <w:spacing w:before="0" w:beforeAutospacing="0" w:after="0" w:afterAutospacing="0" w:line="276" w:lineRule="auto"/>
        <w:jc w:val="center"/>
        <w:textAlignment w:val="baseline"/>
        <w:rPr>
          <w:rFonts w:ascii="Arial" w:hAnsi="Arial" w:cs="Arial"/>
        </w:rPr>
      </w:pPr>
      <w:r w:rsidRPr="004514D0">
        <w:rPr>
          <w:rStyle w:val="eop"/>
          <w:rFonts w:ascii="Arial" w:hAnsi="Arial" w:cs="Arial"/>
        </w:rPr>
        <w:t> </w:t>
      </w:r>
    </w:p>
    <w:p w14:paraId="1657E38C" w14:textId="4E93D782" w:rsidR="006903F8" w:rsidRPr="004514D0" w:rsidRDefault="006903F8" w:rsidP="004514D0">
      <w:pPr>
        <w:pStyle w:val="paragraph"/>
        <w:spacing w:before="0" w:beforeAutospacing="0" w:after="0" w:afterAutospacing="0" w:line="276" w:lineRule="auto"/>
        <w:jc w:val="both"/>
        <w:textAlignment w:val="baseline"/>
        <w:rPr>
          <w:rFonts w:ascii="Arial" w:hAnsi="Arial" w:cs="Arial"/>
          <w:b/>
          <w:bCs/>
        </w:rPr>
      </w:pPr>
      <w:r w:rsidRPr="004514D0">
        <w:rPr>
          <w:rStyle w:val="normaltextrun"/>
          <w:rFonts w:ascii="Arial" w:hAnsi="Arial" w:cs="Arial"/>
        </w:rPr>
        <w:t>Vencido el término para alegar otorgado a las partes, procede la Sala de Decisión Laboral del Tribunal Superior de Pereira a proferir sentencia con el propósito de</w:t>
      </w:r>
      <w:r w:rsidRPr="004514D0">
        <w:rPr>
          <w:rStyle w:val="normaltextrun"/>
          <w:rFonts w:ascii="Arial" w:hAnsi="Arial" w:cs="Arial"/>
          <w:lang w:val="es-ES"/>
        </w:rPr>
        <w:t xml:space="preserve"> resolver</w:t>
      </w:r>
      <w:r w:rsidRPr="004514D0">
        <w:rPr>
          <w:rStyle w:val="normaltextrun"/>
          <w:rFonts w:ascii="Arial" w:hAnsi="Arial" w:cs="Arial"/>
          <w:color w:val="000000" w:themeColor="text1"/>
          <w:lang w:val="es-ES"/>
        </w:rPr>
        <w:t xml:space="preserve"> el grado jurisdiccional de consulta y desatar los recursos de apelación presentados contra la sentencia p</w:t>
      </w:r>
      <w:r w:rsidRPr="004514D0">
        <w:rPr>
          <w:rStyle w:val="normaltextrun"/>
          <w:rFonts w:ascii="Arial" w:hAnsi="Arial" w:cs="Arial"/>
          <w:lang w:val="es-ES"/>
        </w:rPr>
        <w:t xml:space="preserve">roferida el </w:t>
      </w:r>
      <w:r w:rsidR="00723027" w:rsidRPr="004514D0">
        <w:rPr>
          <w:rStyle w:val="normaltextrun"/>
          <w:rFonts w:ascii="Arial" w:hAnsi="Arial" w:cs="Arial"/>
          <w:lang w:val="es-ES"/>
        </w:rPr>
        <w:t>28 de junio</w:t>
      </w:r>
      <w:r w:rsidRPr="004514D0">
        <w:rPr>
          <w:rStyle w:val="normaltextrun"/>
          <w:rFonts w:ascii="Arial" w:hAnsi="Arial" w:cs="Arial"/>
          <w:lang w:val="es-ES"/>
        </w:rPr>
        <w:t xml:space="preserve"> de 2023 por el Juzgado Cuarto Laboral del Circuito de Pereira, dentro del proceso </w:t>
      </w:r>
      <w:r w:rsidR="00B42D26">
        <w:rPr>
          <w:rStyle w:val="normaltextrun"/>
          <w:rFonts w:ascii="Arial" w:hAnsi="Arial" w:cs="Arial"/>
          <w:b/>
          <w:lang w:val="es-ES"/>
        </w:rPr>
        <w:t xml:space="preserve">ordinario laboral </w:t>
      </w:r>
      <w:r w:rsidRPr="004514D0">
        <w:rPr>
          <w:rStyle w:val="normaltextrun"/>
          <w:rFonts w:ascii="Arial" w:hAnsi="Arial" w:cs="Arial"/>
          <w:lang w:val="es-ES"/>
        </w:rPr>
        <w:t xml:space="preserve">promovido por </w:t>
      </w:r>
      <w:r w:rsidR="00723027" w:rsidRPr="004514D0">
        <w:rPr>
          <w:rStyle w:val="normaltextrun"/>
          <w:rFonts w:ascii="Arial" w:hAnsi="Arial" w:cs="Arial"/>
          <w:b/>
          <w:bCs/>
          <w:lang w:val="es-ES"/>
        </w:rPr>
        <w:lastRenderedPageBreak/>
        <w:t xml:space="preserve">Rosa Elvira Reyes Medina </w:t>
      </w:r>
      <w:r w:rsidRPr="004514D0">
        <w:rPr>
          <w:rStyle w:val="normaltextrun"/>
          <w:rFonts w:ascii="Arial" w:hAnsi="Arial" w:cs="Arial"/>
          <w:lang w:val="es-ES"/>
        </w:rPr>
        <w:t xml:space="preserve">contra la </w:t>
      </w:r>
      <w:r w:rsidRPr="004514D0">
        <w:rPr>
          <w:rStyle w:val="normaltextrun"/>
          <w:rFonts w:ascii="Arial" w:hAnsi="Arial" w:cs="Arial"/>
          <w:b/>
          <w:bCs/>
          <w:lang w:val="es-ES"/>
        </w:rPr>
        <w:t xml:space="preserve">Administradora Colombiana de Pensiones </w:t>
      </w:r>
      <w:r w:rsidR="00B42D26">
        <w:rPr>
          <w:rStyle w:val="normaltextrun"/>
          <w:rFonts w:ascii="Arial" w:hAnsi="Arial" w:cs="Arial"/>
          <w:b/>
          <w:bCs/>
          <w:lang w:val="es-ES"/>
        </w:rPr>
        <w:t>–</w:t>
      </w:r>
      <w:r w:rsidR="00723027" w:rsidRPr="004514D0">
        <w:rPr>
          <w:rFonts w:ascii="Arial" w:hAnsi="Arial" w:cs="Arial"/>
        </w:rPr>
        <w:t xml:space="preserve"> </w:t>
      </w:r>
      <w:r w:rsidR="00723027" w:rsidRPr="004514D0">
        <w:rPr>
          <w:rStyle w:val="normaltextrun"/>
          <w:rFonts w:ascii="Arial" w:hAnsi="Arial" w:cs="Arial"/>
          <w:b/>
          <w:bCs/>
          <w:lang w:val="es-ES"/>
        </w:rPr>
        <w:t xml:space="preserve">Colpensiones, Protección S.A., </w:t>
      </w:r>
      <w:proofErr w:type="spellStart"/>
      <w:r w:rsidR="00723027" w:rsidRPr="004514D0">
        <w:rPr>
          <w:rStyle w:val="normaltextrun"/>
          <w:rFonts w:ascii="Arial" w:hAnsi="Arial" w:cs="Arial"/>
          <w:b/>
          <w:bCs/>
          <w:lang w:val="es-ES"/>
        </w:rPr>
        <w:t>Colfondos</w:t>
      </w:r>
      <w:proofErr w:type="spellEnd"/>
      <w:r w:rsidR="00723027" w:rsidRPr="004514D0">
        <w:rPr>
          <w:rStyle w:val="normaltextrun"/>
          <w:rFonts w:ascii="Arial" w:hAnsi="Arial" w:cs="Arial"/>
          <w:b/>
          <w:bCs/>
          <w:lang w:val="es-ES"/>
        </w:rPr>
        <w:t xml:space="preserve"> S.A., </w:t>
      </w:r>
      <w:proofErr w:type="spellStart"/>
      <w:r w:rsidR="00723027" w:rsidRPr="004514D0">
        <w:rPr>
          <w:rStyle w:val="normaltextrun"/>
          <w:rFonts w:ascii="Arial" w:hAnsi="Arial" w:cs="Arial"/>
          <w:b/>
          <w:bCs/>
          <w:lang w:val="es-ES"/>
        </w:rPr>
        <w:t>Skandia</w:t>
      </w:r>
      <w:proofErr w:type="spellEnd"/>
      <w:r w:rsidR="00723027" w:rsidRPr="004514D0">
        <w:rPr>
          <w:rStyle w:val="normaltextrun"/>
          <w:rFonts w:ascii="Arial" w:hAnsi="Arial" w:cs="Arial"/>
          <w:b/>
          <w:bCs/>
          <w:lang w:val="es-ES"/>
        </w:rPr>
        <w:t xml:space="preserve"> S.A.</w:t>
      </w:r>
      <w:r w:rsidR="00723027" w:rsidRPr="002004D1">
        <w:rPr>
          <w:rStyle w:val="normaltextrun"/>
          <w:rFonts w:ascii="Arial" w:hAnsi="Arial" w:cs="Arial"/>
          <w:bCs/>
          <w:lang w:val="es-ES"/>
        </w:rPr>
        <w:t xml:space="preserve"> y </w:t>
      </w:r>
      <w:r w:rsidR="00723027" w:rsidRPr="004514D0">
        <w:rPr>
          <w:rStyle w:val="normaltextrun"/>
          <w:rFonts w:ascii="Arial" w:hAnsi="Arial" w:cs="Arial"/>
          <w:b/>
          <w:bCs/>
          <w:lang w:val="es-ES"/>
        </w:rPr>
        <w:t xml:space="preserve">Porvenir S.A., </w:t>
      </w:r>
      <w:r w:rsidR="00723027" w:rsidRPr="004514D0">
        <w:rPr>
          <w:rStyle w:val="normaltextrun"/>
          <w:rFonts w:ascii="Arial" w:hAnsi="Arial" w:cs="Arial"/>
          <w:lang w:val="es-ES"/>
        </w:rPr>
        <w:t xml:space="preserve">donde se llamó en garantía a </w:t>
      </w:r>
      <w:r w:rsidR="00723027" w:rsidRPr="004514D0">
        <w:rPr>
          <w:rStyle w:val="eop"/>
          <w:rFonts w:ascii="Arial" w:hAnsi="Arial" w:cs="Arial"/>
          <w:b/>
          <w:bCs/>
        </w:rPr>
        <w:t>Mapfre Seguros de vida S.A.</w:t>
      </w:r>
    </w:p>
    <w:p w14:paraId="4B8484D5" w14:textId="2F12A3E9"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rPr>
        <w:t>  </w:t>
      </w:r>
    </w:p>
    <w:p w14:paraId="5D33E718" w14:textId="77777777" w:rsidR="006903F8" w:rsidRPr="004514D0" w:rsidRDefault="006903F8" w:rsidP="004514D0">
      <w:pPr>
        <w:pStyle w:val="paragraph"/>
        <w:spacing w:before="0" w:beforeAutospacing="0" w:after="0" w:afterAutospacing="0" w:line="276" w:lineRule="auto"/>
        <w:ind w:firstLine="840"/>
        <w:jc w:val="center"/>
        <w:textAlignment w:val="baseline"/>
        <w:rPr>
          <w:rFonts w:ascii="Arial" w:hAnsi="Arial" w:cs="Arial"/>
        </w:rPr>
      </w:pPr>
      <w:r w:rsidRPr="004514D0">
        <w:rPr>
          <w:rStyle w:val="normaltextrun"/>
          <w:rFonts w:ascii="Arial" w:hAnsi="Arial" w:cs="Arial"/>
          <w:b/>
          <w:bCs/>
          <w:lang w:val="es-ES"/>
        </w:rPr>
        <w:t>ANTECEDENTES:</w:t>
      </w:r>
      <w:r w:rsidRPr="004514D0">
        <w:rPr>
          <w:rStyle w:val="eop"/>
          <w:rFonts w:ascii="Arial" w:hAnsi="Arial" w:cs="Arial"/>
        </w:rPr>
        <w:t> </w:t>
      </w:r>
    </w:p>
    <w:p w14:paraId="4F8F56C0" w14:textId="77777777" w:rsidR="006903F8" w:rsidRPr="004514D0" w:rsidRDefault="006903F8" w:rsidP="004514D0">
      <w:pPr>
        <w:pStyle w:val="paragraph"/>
        <w:spacing w:before="0" w:beforeAutospacing="0" w:after="0" w:afterAutospacing="0" w:line="276" w:lineRule="auto"/>
        <w:textAlignment w:val="baseline"/>
        <w:rPr>
          <w:rFonts w:ascii="Arial" w:hAnsi="Arial" w:cs="Arial"/>
        </w:rPr>
      </w:pPr>
      <w:r w:rsidRPr="004514D0">
        <w:rPr>
          <w:rStyle w:val="eop"/>
          <w:rFonts w:ascii="Arial" w:hAnsi="Arial" w:cs="Arial"/>
        </w:rPr>
        <w:t> </w:t>
      </w:r>
    </w:p>
    <w:p w14:paraId="0811BB98"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b/>
          <w:bCs/>
          <w:lang w:val="es-ES"/>
        </w:rPr>
        <w:t>1. Síntesis de la demanda, su contestación y crónica procesal</w:t>
      </w:r>
      <w:r w:rsidRPr="004514D0">
        <w:rPr>
          <w:rStyle w:val="eop"/>
          <w:rFonts w:ascii="Arial" w:hAnsi="Arial" w:cs="Arial"/>
        </w:rPr>
        <w:t> </w:t>
      </w:r>
    </w:p>
    <w:p w14:paraId="649CC1FA" w14:textId="77777777" w:rsidR="006903F8" w:rsidRPr="004514D0" w:rsidRDefault="006903F8" w:rsidP="004514D0">
      <w:pPr>
        <w:pStyle w:val="paragraph"/>
        <w:spacing w:before="0" w:beforeAutospacing="0" w:after="0" w:afterAutospacing="0" w:line="276" w:lineRule="auto"/>
        <w:ind w:left="720"/>
        <w:jc w:val="both"/>
        <w:textAlignment w:val="baseline"/>
        <w:rPr>
          <w:rFonts w:ascii="Arial" w:hAnsi="Arial" w:cs="Arial"/>
        </w:rPr>
      </w:pPr>
      <w:r w:rsidRPr="004514D0">
        <w:rPr>
          <w:rStyle w:val="eop"/>
          <w:rFonts w:ascii="Arial" w:hAnsi="Arial" w:cs="Arial"/>
        </w:rPr>
        <w:t> </w:t>
      </w:r>
    </w:p>
    <w:p w14:paraId="320722CB" w14:textId="1194B712" w:rsidR="006903F8" w:rsidRPr="004514D0" w:rsidRDefault="00723027"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lang w:val="es-ES"/>
        </w:rPr>
        <w:t xml:space="preserve">Rosa Elvira Reyes Medina </w:t>
      </w:r>
      <w:r w:rsidR="006903F8" w:rsidRPr="004514D0">
        <w:rPr>
          <w:rStyle w:val="normaltextrun"/>
          <w:rFonts w:ascii="Arial" w:hAnsi="Arial" w:cs="Arial"/>
          <w:lang w:val="es-ES"/>
        </w:rPr>
        <w:t xml:space="preserve">pretende que se declare la </w:t>
      </w:r>
      <w:r w:rsidR="00F66250" w:rsidRPr="004514D0">
        <w:rPr>
          <w:rStyle w:val="normaltextrun"/>
          <w:rFonts w:ascii="Arial" w:hAnsi="Arial" w:cs="Arial"/>
          <w:lang w:val="es-ES"/>
        </w:rPr>
        <w:t>ineficacia</w:t>
      </w:r>
      <w:r w:rsidR="006903F8" w:rsidRPr="004514D0">
        <w:rPr>
          <w:rStyle w:val="normaltextrun"/>
          <w:rFonts w:ascii="Arial" w:hAnsi="Arial" w:cs="Arial"/>
          <w:lang w:val="es-ES"/>
        </w:rPr>
        <w:t xml:space="preserve"> del traslado que hizo del RPM al </w:t>
      </w:r>
      <w:proofErr w:type="spellStart"/>
      <w:r w:rsidR="006903F8" w:rsidRPr="004514D0">
        <w:rPr>
          <w:rStyle w:val="normaltextrun"/>
          <w:rFonts w:ascii="Arial" w:hAnsi="Arial" w:cs="Arial"/>
          <w:lang w:val="es-ES"/>
        </w:rPr>
        <w:t>RAIS</w:t>
      </w:r>
      <w:proofErr w:type="spellEnd"/>
      <w:r w:rsidR="00F66250" w:rsidRPr="004514D0">
        <w:rPr>
          <w:rStyle w:val="normaltextrun"/>
          <w:rFonts w:ascii="Arial" w:hAnsi="Arial" w:cs="Arial"/>
          <w:lang w:val="es-ES"/>
        </w:rPr>
        <w:t xml:space="preserve"> a través de Horizontes, hoy Porvenir S.A.</w:t>
      </w:r>
      <w:r w:rsidR="001573D8" w:rsidRPr="004514D0">
        <w:rPr>
          <w:rStyle w:val="normaltextrun"/>
          <w:rFonts w:ascii="Arial" w:hAnsi="Arial" w:cs="Arial"/>
          <w:lang w:val="es-ES"/>
        </w:rPr>
        <w:t xml:space="preserve">, así como el traslado a </w:t>
      </w:r>
      <w:proofErr w:type="spellStart"/>
      <w:r w:rsidR="001573D8" w:rsidRPr="004514D0">
        <w:rPr>
          <w:rStyle w:val="normaltextrun"/>
          <w:rFonts w:ascii="Arial" w:hAnsi="Arial" w:cs="Arial"/>
          <w:lang w:val="es-ES"/>
        </w:rPr>
        <w:t>Colfondos</w:t>
      </w:r>
      <w:proofErr w:type="spellEnd"/>
      <w:r w:rsidR="001573D8" w:rsidRPr="004514D0">
        <w:rPr>
          <w:rStyle w:val="normaltextrun"/>
          <w:rFonts w:ascii="Arial" w:hAnsi="Arial" w:cs="Arial"/>
          <w:lang w:val="es-ES"/>
        </w:rPr>
        <w:t xml:space="preserve"> S.A., a </w:t>
      </w:r>
      <w:proofErr w:type="spellStart"/>
      <w:r w:rsidR="001573D8" w:rsidRPr="004514D0">
        <w:rPr>
          <w:rStyle w:val="normaltextrun"/>
          <w:rFonts w:ascii="Arial" w:hAnsi="Arial" w:cs="Arial"/>
          <w:lang w:val="es-ES"/>
        </w:rPr>
        <w:t>Skandia</w:t>
      </w:r>
      <w:proofErr w:type="spellEnd"/>
      <w:r w:rsidR="001573D8" w:rsidRPr="004514D0">
        <w:rPr>
          <w:rStyle w:val="normaltextrun"/>
          <w:rFonts w:ascii="Arial" w:hAnsi="Arial" w:cs="Arial"/>
          <w:lang w:val="es-ES"/>
        </w:rPr>
        <w:t xml:space="preserve"> S.A. y a Protección S.A.,</w:t>
      </w:r>
      <w:r w:rsidR="006903F8" w:rsidRPr="004514D0">
        <w:rPr>
          <w:rStyle w:val="normaltextrun"/>
          <w:rFonts w:ascii="Arial" w:hAnsi="Arial" w:cs="Arial"/>
          <w:lang w:val="es-ES"/>
        </w:rPr>
        <w:t xml:space="preserve"> En consecuencia, que la AFP</w:t>
      </w:r>
      <w:r w:rsidR="001573D8" w:rsidRPr="004514D0">
        <w:rPr>
          <w:rStyle w:val="normaltextrun"/>
          <w:rFonts w:ascii="Arial" w:hAnsi="Arial" w:cs="Arial"/>
          <w:lang w:val="es-ES"/>
        </w:rPr>
        <w:t xml:space="preserve"> </w:t>
      </w:r>
      <w:r w:rsidR="00C64A1E" w:rsidRPr="004514D0">
        <w:rPr>
          <w:rStyle w:val="normaltextrun"/>
          <w:rFonts w:ascii="Arial" w:hAnsi="Arial" w:cs="Arial"/>
          <w:lang w:val="es-ES"/>
        </w:rPr>
        <w:t>Protección S.A.</w:t>
      </w:r>
      <w:r w:rsidR="006903F8" w:rsidRPr="004514D0">
        <w:rPr>
          <w:rStyle w:val="normaltextrun"/>
          <w:rFonts w:ascii="Arial" w:hAnsi="Arial" w:cs="Arial"/>
          <w:lang w:val="es-ES"/>
        </w:rPr>
        <w:t xml:space="preserve"> traslade a Colpensiones todos los aportes, bonos pensionales, cotizaciones con sus respectivos rendimientos; además, que se condene </w:t>
      </w:r>
      <w:r w:rsidR="00C64A1E" w:rsidRPr="004514D0">
        <w:rPr>
          <w:rStyle w:val="normaltextrun"/>
          <w:rFonts w:ascii="Arial" w:hAnsi="Arial" w:cs="Arial"/>
          <w:lang w:val="es-ES"/>
        </w:rPr>
        <w:t>a las demandadas</w:t>
      </w:r>
      <w:r w:rsidR="006903F8" w:rsidRPr="004514D0">
        <w:rPr>
          <w:rStyle w:val="normaltextrun"/>
          <w:rFonts w:ascii="Arial" w:hAnsi="Arial" w:cs="Arial"/>
          <w:lang w:val="es-ES"/>
        </w:rPr>
        <w:t xml:space="preserve"> al pago de las costas procesales.</w:t>
      </w:r>
      <w:r w:rsidR="006903F8" w:rsidRPr="004514D0">
        <w:rPr>
          <w:rStyle w:val="eop"/>
          <w:rFonts w:ascii="Arial" w:hAnsi="Arial" w:cs="Arial"/>
        </w:rPr>
        <w:t> </w:t>
      </w:r>
    </w:p>
    <w:p w14:paraId="10EF996B"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rPr>
        <w:t> </w:t>
      </w:r>
    </w:p>
    <w:p w14:paraId="0C0C0608" w14:textId="2BA0FD1F" w:rsidR="0041513C"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lang w:val="es-ES"/>
        </w:rPr>
        <w:t xml:space="preserve">Fundamenta sus aspiraciones en que: i) </w:t>
      </w:r>
      <w:r w:rsidR="00F03ED5" w:rsidRPr="004514D0">
        <w:rPr>
          <w:rStyle w:val="normaltextrun"/>
          <w:rFonts w:ascii="Arial" w:hAnsi="Arial" w:cs="Arial"/>
          <w:lang w:val="es-ES"/>
        </w:rPr>
        <w:t xml:space="preserve">nació el </w:t>
      </w:r>
      <w:r w:rsidR="001573D8" w:rsidRPr="004514D0">
        <w:rPr>
          <w:rStyle w:val="normaltextrun"/>
          <w:rFonts w:ascii="Arial" w:hAnsi="Arial" w:cs="Arial"/>
          <w:lang w:val="es-ES"/>
        </w:rPr>
        <w:t>17-05-1967</w:t>
      </w:r>
      <w:r w:rsidR="00F03ED5" w:rsidRPr="004514D0">
        <w:rPr>
          <w:rStyle w:val="normaltextrun"/>
          <w:rFonts w:ascii="Arial" w:hAnsi="Arial" w:cs="Arial"/>
          <w:lang w:val="es-ES"/>
        </w:rPr>
        <w:t xml:space="preserve">; ii) se afilió al </w:t>
      </w:r>
      <w:r w:rsidR="001573D8" w:rsidRPr="004514D0">
        <w:rPr>
          <w:rStyle w:val="normaltextrun"/>
          <w:rFonts w:ascii="Arial" w:hAnsi="Arial" w:cs="Arial"/>
          <w:lang w:val="es-ES"/>
        </w:rPr>
        <w:t>inicialmente al RPM</w:t>
      </w:r>
      <w:r w:rsidRPr="004514D0">
        <w:rPr>
          <w:rStyle w:val="normaltextrun"/>
          <w:rFonts w:ascii="Arial" w:hAnsi="Arial" w:cs="Arial"/>
          <w:lang w:val="es-ES"/>
        </w:rPr>
        <w:t xml:space="preserve">; iii) </w:t>
      </w:r>
      <w:r w:rsidR="00F03ED5" w:rsidRPr="004514D0">
        <w:rPr>
          <w:rStyle w:val="normaltextrun"/>
          <w:rFonts w:ascii="Arial" w:hAnsi="Arial" w:cs="Arial"/>
          <w:lang w:val="es-ES"/>
        </w:rPr>
        <w:t xml:space="preserve">el </w:t>
      </w:r>
      <w:r w:rsidR="0041513C" w:rsidRPr="004514D0">
        <w:rPr>
          <w:rStyle w:val="normaltextrun"/>
          <w:rFonts w:ascii="Arial" w:hAnsi="Arial" w:cs="Arial"/>
          <w:lang w:val="es-ES"/>
        </w:rPr>
        <w:t>17-08-2001</w:t>
      </w:r>
      <w:r w:rsidRPr="004514D0">
        <w:rPr>
          <w:rStyle w:val="normaltextrun"/>
          <w:rFonts w:ascii="Arial" w:hAnsi="Arial" w:cs="Arial"/>
          <w:lang w:val="es-ES"/>
        </w:rPr>
        <w:t xml:space="preserve"> suscribió formulario de afiliación a</w:t>
      </w:r>
      <w:r w:rsidR="00F03ED5" w:rsidRPr="004514D0">
        <w:rPr>
          <w:rStyle w:val="normaltextrun"/>
          <w:rFonts w:ascii="Arial" w:hAnsi="Arial" w:cs="Arial"/>
          <w:lang w:val="es-ES"/>
        </w:rPr>
        <w:t xml:space="preserve"> </w:t>
      </w:r>
      <w:proofErr w:type="spellStart"/>
      <w:r w:rsidR="0041513C" w:rsidRPr="004514D0">
        <w:rPr>
          <w:rStyle w:val="normaltextrun"/>
          <w:rFonts w:ascii="Arial" w:hAnsi="Arial" w:cs="Arial"/>
          <w:lang w:val="es-ES"/>
        </w:rPr>
        <w:t>Colfondos</w:t>
      </w:r>
      <w:proofErr w:type="spellEnd"/>
      <w:r w:rsidRPr="004514D0">
        <w:rPr>
          <w:rStyle w:val="normaltextrun"/>
          <w:rFonts w:ascii="Arial" w:hAnsi="Arial" w:cs="Arial"/>
          <w:lang w:val="es-ES"/>
        </w:rPr>
        <w:t>; iv)</w:t>
      </w:r>
      <w:r w:rsidR="0041513C" w:rsidRPr="004514D0">
        <w:rPr>
          <w:rStyle w:val="normaltextrun"/>
          <w:rFonts w:ascii="Arial" w:hAnsi="Arial" w:cs="Arial"/>
          <w:lang w:val="es-ES"/>
        </w:rPr>
        <w:t xml:space="preserve"> </w:t>
      </w:r>
      <w:r w:rsidR="0041513C" w:rsidRPr="004514D0">
        <w:rPr>
          <w:rFonts w:ascii="Arial" w:hAnsi="Arial" w:cs="Arial"/>
        </w:rPr>
        <w:t xml:space="preserve">adujo que el asesor de </w:t>
      </w:r>
      <w:proofErr w:type="spellStart"/>
      <w:r w:rsidR="0041513C" w:rsidRPr="004514D0">
        <w:rPr>
          <w:rFonts w:ascii="Arial" w:hAnsi="Arial" w:cs="Arial"/>
        </w:rPr>
        <w:t>Colfondos</w:t>
      </w:r>
      <w:proofErr w:type="spellEnd"/>
      <w:r w:rsidR="0041513C" w:rsidRPr="004514D0">
        <w:rPr>
          <w:rFonts w:ascii="Arial" w:hAnsi="Arial" w:cs="Arial"/>
        </w:rPr>
        <w:t xml:space="preserve"> le dijo que en el </w:t>
      </w:r>
      <w:proofErr w:type="spellStart"/>
      <w:r w:rsidR="0041513C" w:rsidRPr="004514D0">
        <w:rPr>
          <w:rFonts w:ascii="Arial" w:hAnsi="Arial" w:cs="Arial"/>
        </w:rPr>
        <w:t>RAIS</w:t>
      </w:r>
      <w:proofErr w:type="spellEnd"/>
      <w:r w:rsidR="0041513C" w:rsidRPr="004514D0">
        <w:rPr>
          <w:rFonts w:ascii="Arial" w:hAnsi="Arial" w:cs="Arial"/>
        </w:rPr>
        <w:t xml:space="preserve"> tendría una mesada pensional mayor a la que obtendría en el RPM; v) que si no quería pensionarse podría optar por la devolución de saldos, incluido el bono pensional; vi) así como que el </w:t>
      </w:r>
      <w:proofErr w:type="spellStart"/>
      <w:r w:rsidR="0041513C" w:rsidRPr="004514D0">
        <w:rPr>
          <w:rFonts w:ascii="Arial" w:hAnsi="Arial" w:cs="Arial"/>
        </w:rPr>
        <w:t>ISS</w:t>
      </w:r>
      <w:proofErr w:type="spellEnd"/>
      <w:r w:rsidR="0041513C" w:rsidRPr="004514D0">
        <w:rPr>
          <w:rFonts w:ascii="Arial" w:hAnsi="Arial" w:cs="Arial"/>
        </w:rPr>
        <w:t xml:space="preserve"> estaba próximo a desaparecer; vii) el asesor no le informó sobre las posibles desventajas que traería su traslado; viii) posteriormente </w:t>
      </w:r>
      <w:r w:rsidR="003649C3" w:rsidRPr="004514D0">
        <w:rPr>
          <w:rFonts w:ascii="Arial" w:hAnsi="Arial" w:cs="Arial"/>
        </w:rPr>
        <w:t>el</w:t>
      </w:r>
      <w:r w:rsidR="0041513C" w:rsidRPr="004514D0">
        <w:rPr>
          <w:rFonts w:ascii="Arial" w:hAnsi="Arial" w:cs="Arial"/>
        </w:rPr>
        <w:t xml:space="preserve"> 28-10-2024 se trasladó a Horizonte, hoy Porvenir </w:t>
      </w:r>
      <w:proofErr w:type="spellStart"/>
      <w:r w:rsidR="0041513C" w:rsidRPr="004514D0">
        <w:rPr>
          <w:rFonts w:ascii="Arial" w:hAnsi="Arial" w:cs="Arial"/>
        </w:rPr>
        <w:t>S.A</w:t>
      </w:r>
      <w:proofErr w:type="spellEnd"/>
      <w:r w:rsidR="0041513C" w:rsidRPr="004514D0">
        <w:rPr>
          <w:rFonts w:ascii="Arial" w:hAnsi="Arial" w:cs="Arial"/>
        </w:rPr>
        <w:t xml:space="preserve">; ix) Porvenir S.A. </w:t>
      </w:r>
      <w:r w:rsidR="003649C3" w:rsidRPr="004514D0">
        <w:rPr>
          <w:rFonts w:ascii="Arial" w:hAnsi="Arial" w:cs="Arial"/>
        </w:rPr>
        <w:t>le informó</w:t>
      </w:r>
      <w:r w:rsidR="0041513C" w:rsidRPr="004514D0">
        <w:rPr>
          <w:rFonts w:ascii="Arial" w:hAnsi="Arial" w:cs="Arial"/>
        </w:rPr>
        <w:t xml:space="preserve"> que no posee documento alguno que permita comprobar cuál fue el asesoramiento dado a </w:t>
      </w:r>
      <w:r w:rsidR="57E24699" w:rsidRPr="004514D0">
        <w:rPr>
          <w:rFonts w:ascii="Arial" w:hAnsi="Arial" w:cs="Arial"/>
        </w:rPr>
        <w:t>l</w:t>
      </w:r>
      <w:r w:rsidR="0041513C" w:rsidRPr="004514D0">
        <w:rPr>
          <w:rFonts w:ascii="Arial" w:hAnsi="Arial" w:cs="Arial"/>
        </w:rPr>
        <w:t xml:space="preserve">a demandante; x) luego, el 21-04-2014 se afilió a </w:t>
      </w:r>
      <w:proofErr w:type="spellStart"/>
      <w:r w:rsidR="0041513C" w:rsidRPr="004514D0">
        <w:rPr>
          <w:rFonts w:ascii="Arial" w:hAnsi="Arial" w:cs="Arial"/>
        </w:rPr>
        <w:t>Skandia</w:t>
      </w:r>
      <w:proofErr w:type="spellEnd"/>
      <w:r w:rsidR="0041513C" w:rsidRPr="004514D0">
        <w:rPr>
          <w:rFonts w:ascii="Arial" w:hAnsi="Arial" w:cs="Arial"/>
        </w:rPr>
        <w:t xml:space="preserve"> S.A., AFP que no posee documento que pruebe cual fue el asesoramiento dado; xi) finalmente el 15-07-2015 suscribió formulario de afiliación a Protección S.A.</w:t>
      </w:r>
    </w:p>
    <w:p w14:paraId="63AEDF88" w14:textId="77777777" w:rsidR="0041513C" w:rsidRPr="004514D0" w:rsidRDefault="0041513C" w:rsidP="004514D0">
      <w:pPr>
        <w:pStyle w:val="paragraph"/>
        <w:spacing w:before="0" w:beforeAutospacing="0" w:after="0" w:afterAutospacing="0" w:line="276" w:lineRule="auto"/>
        <w:jc w:val="both"/>
        <w:textAlignment w:val="baseline"/>
        <w:rPr>
          <w:rFonts w:ascii="Arial" w:hAnsi="Arial" w:cs="Arial"/>
        </w:rPr>
      </w:pPr>
    </w:p>
    <w:p w14:paraId="0CB7A385" w14:textId="32600E91"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lang w:val="es-ES"/>
        </w:rPr>
        <w:t>Tanto</w:t>
      </w:r>
      <w:r w:rsidRPr="004514D0">
        <w:rPr>
          <w:rStyle w:val="normaltextrun"/>
          <w:rFonts w:ascii="Arial" w:hAnsi="Arial" w:cs="Arial"/>
          <w:b/>
          <w:bCs/>
          <w:lang w:val="es-ES"/>
        </w:rPr>
        <w:t xml:space="preserve"> </w:t>
      </w:r>
      <w:proofErr w:type="spellStart"/>
      <w:r w:rsidR="0041513C" w:rsidRPr="004514D0">
        <w:rPr>
          <w:rStyle w:val="normaltextrun"/>
          <w:rFonts w:ascii="Arial" w:hAnsi="Arial" w:cs="Arial"/>
          <w:b/>
          <w:bCs/>
          <w:lang w:val="es-ES"/>
        </w:rPr>
        <w:t>Skandia</w:t>
      </w:r>
      <w:proofErr w:type="spellEnd"/>
      <w:r w:rsidRPr="004514D0">
        <w:rPr>
          <w:rStyle w:val="normaltextrun"/>
          <w:rFonts w:ascii="Arial" w:hAnsi="Arial" w:cs="Arial"/>
          <w:b/>
          <w:bCs/>
          <w:lang w:val="es-ES"/>
        </w:rPr>
        <w:t xml:space="preserve"> S.A.</w:t>
      </w:r>
      <w:r w:rsidR="0017720E" w:rsidRPr="004514D0">
        <w:rPr>
          <w:rStyle w:val="normaltextrun"/>
          <w:rFonts w:ascii="Arial" w:hAnsi="Arial" w:cs="Arial"/>
          <w:b/>
          <w:bCs/>
          <w:lang w:val="es-ES"/>
        </w:rPr>
        <w:t xml:space="preserve"> </w:t>
      </w:r>
      <w:r w:rsidR="0041513C" w:rsidRPr="004514D0">
        <w:rPr>
          <w:rStyle w:val="normaltextrun"/>
          <w:rFonts w:ascii="Arial" w:hAnsi="Arial" w:cs="Arial"/>
          <w:lang w:val="es-ES"/>
        </w:rPr>
        <w:t>como</w:t>
      </w:r>
      <w:r w:rsidR="0017720E" w:rsidRPr="004514D0">
        <w:rPr>
          <w:rStyle w:val="normaltextrun"/>
          <w:rFonts w:ascii="Arial" w:hAnsi="Arial" w:cs="Arial"/>
          <w:b/>
          <w:bCs/>
          <w:lang w:val="es-ES"/>
        </w:rPr>
        <w:t xml:space="preserve"> Protección</w:t>
      </w:r>
      <w:r w:rsidR="00431293" w:rsidRPr="004514D0">
        <w:rPr>
          <w:rStyle w:val="normaltextrun"/>
          <w:rFonts w:ascii="Arial" w:hAnsi="Arial" w:cs="Arial"/>
          <w:b/>
          <w:bCs/>
          <w:lang w:val="es-ES"/>
        </w:rPr>
        <w:t xml:space="preserve"> </w:t>
      </w:r>
      <w:r w:rsidR="0017720E" w:rsidRPr="004514D0">
        <w:rPr>
          <w:rStyle w:val="normaltextrun"/>
          <w:rFonts w:ascii="Arial" w:hAnsi="Arial" w:cs="Arial"/>
          <w:b/>
          <w:bCs/>
          <w:lang w:val="es-ES"/>
        </w:rPr>
        <w:t>S.A.</w:t>
      </w:r>
      <w:r w:rsidRPr="004514D0">
        <w:rPr>
          <w:rStyle w:val="normaltextrun"/>
          <w:rFonts w:ascii="Arial" w:hAnsi="Arial" w:cs="Arial"/>
          <w:b/>
          <w:bCs/>
          <w:lang w:val="es-ES"/>
        </w:rPr>
        <w:t xml:space="preserve"> </w:t>
      </w:r>
      <w:r w:rsidRPr="004514D0">
        <w:rPr>
          <w:rStyle w:val="normaltextrun"/>
          <w:rFonts w:ascii="Arial" w:hAnsi="Arial" w:cs="Arial"/>
          <w:color w:val="000000"/>
          <w:shd w:val="clear" w:color="auto" w:fill="FFFFFF"/>
          <w:lang w:val="es-ES"/>
        </w:rPr>
        <w:t>se opusieron a las pretensiones elevadas por l</w:t>
      </w:r>
      <w:r w:rsidR="1DE491F5" w:rsidRPr="004514D0">
        <w:rPr>
          <w:rStyle w:val="normaltextrun"/>
          <w:rFonts w:ascii="Arial" w:hAnsi="Arial" w:cs="Arial"/>
          <w:color w:val="000000"/>
          <w:shd w:val="clear" w:color="auto" w:fill="FFFFFF"/>
          <w:lang w:val="es-ES"/>
        </w:rPr>
        <w:t>a</w:t>
      </w:r>
      <w:r w:rsidRPr="004514D0">
        <w:rPr>
          <w:rStyle w:val="normaltextrun"/>
          <w:rFonts w:ascii="Arial" w:hAnsi="Arial" w:cs="Arial"/>
          <w:color w:val="000000"/>
          <w:shd w:val="clear" w:color="auto" w:fill="FFFFFF"/>
          <w:lang w:val="es-ES"/>
        </w:rPr>
        <w:t xml:space="preserve"> demandante</w:t>
      </w:r>
      <w:r w:rsidR="78D99E97" w:rsidRPr="004514D0">
        <w:rPr>
          <w:rStyle w:val="normaltextrun"/>
          <w:rFonts w:ascii="Arial" w:hAnsi="Arial" w:cs="Arial"/>
          <w:color w:val="000000"/>
          <w:shd w:val="clear" w:color="auto" w:fill="FFFFFF"/>
          <w:lang w:val="es-ES"/>
        </w:rPr>
        <w:t xml:space="preserve"> </w:t>
      </w:r>
      <w:r w:rsidR="259AE96A" w:rsidRPr="004514D0">
        <w:rPr>
          <w:rStyle w:val="normaltextrun"/>
          <w:rFonts w:ascii="Arial" w:hAnsi="Arial" w:cs="Arial"/>
          <w:color w:val="000000"/>
          <w:shd w:val="clear" w:color="auto" w:fill="FFFFFF"/>
          <w:lang w:val="es-ES"/>
        </w:rPr>
        <w:t xml:space="preserve">porque esta </w:t>
      </w:r>
      <w:r w:rsidRPr="004514D0">
        <w:rPr>
          <w:rStyle w:val="normaltextrun"/>
          <w:rFonts w:ascii="Arial" w:hAnsi="Arial" w:cs="Arial"/>
          <w:color w:val="000000"/>
          <w:shd w:val="clear" w:color="auto" w:fill="FFFFFF"/>
          <w:lang w:val="es-ES"/>
        </w:rPr>
        <w:t xml:space="preserve">firmó de manera libre y sin presiones el formulario de afiliación; además </w:t>
      </w:r>
      <w:r w:rsidR="402D31CE" w:rsidRPr="004514D0">
        <w:rPr>
          <w:rStyle w:val="normaltextrun"/>
          <w:rFonts w:ascii="Arial" w:hAnsi="Arial" w:cs="Arial"/>
          <w:color w:val="000000"/>
          <w:shd w:val="clear" w:color="auto" w:fill="FFFFFF"/>
          <w:lang w:val="es-ES"/>
        </w:rPr>
        <w:t xml:space="preserve">porque </w:t>
      </w:r>
      <w:r w:rsidRPr="004514D0">
        <w:rPr>
          <w:rStyle w:val="normaltextrun"/>
          <w:rFonts w:ascii="Arial" w:hAnsi="Arial" w:cs="Arial"/>
          <w:color w:val="000000"/>
          <w:shd w:val="clear" w:color="auto" w:fill="FFFFFF"/>
          <w:lang w:val="es-ES"/>
        </w:rPr>
        <w:t>es improcedente su regreso al no ser beneficiari</w:t>
      </w:r>
      <w:r w:rsidR="0041513C" w:rsidRPr="004514D0">
        <w:rPr>
          <w:rStyle w:val="normaltextrun"/>
          <w:rFonts w:ascii="Arial" w:hAnsi="Arial" w:cs="Arial"/>
          <w:color w:val="000000"/>
          <w:shd w:val="clear" w:color="auto" w:fill="FFFFFF"/>
          <w:lang w:val="es-ES"/>
        </w:rPr>
        <w:t>a</w:t>
      </w:r>
      <w:r w:rsidRPr="004514D0">
        <w:rPr>
          <w:rStyle w:val="normaltextrun"/>
          <w:rFonts w:ascii="Arial" w:hAnsi="Arial" w:cs="Arial"/>
          <w:color w:val="000000"/>
          <w:shd w:val="clear" w:color="auto" w:fill="FFFFFF"/>
          <w:lang w:val="es-ES"/>
        </w:rPr>
        <w:t xml:space="preserve"> del régimen de transición y </w:t>
      </w:r>
      <w:r w:rsidR="79A50366" w:rsidRPr="004514D0">
        <w:rPr>
          <w:rStyle w:val="normaltextrun"/>
          <w:rFonts w:ascii="Arial" w:hAnsi="Arial" w:cs="Arial"/>
          <w:color w:val="000000"/>
          <w:shd w:val="clear" w:color="auto" w:fill="FFFFFF"/>
          <w:lang w:val="es-ES"/>
        </w:rPr>
        <w:t>faltarle</w:t>
      </w:r>
      <w:r w:rsidRPr="004514D0">
        <w:rPr>
          <w:rStyle w:val="normaltextrun"/>
          <w:rFonts w:ascii="Arial" w:hAnsi="Arial" w:cs="Arial"/>
          <w:color w:val="000000"/>
          <w:shd w:val="clear" w:color="auto" w:fill="FFFFFF"/>
          <w:lang w:val="es-ES"/>
        </w:rPr>
        <w:t xml:space="preserve"> menos de 10 años para pensionarse. </w:t>
      </w:r>
      <w:r w:rsidRPr="004514D0">
        <w:rPr>
          <w:rStyle w:val="eop"/>
          <w:rFonts w:ascii="Arial" w:hAnsi="Arial" w:cs="Arial"/>
          <w:color w:val="000000"/>
        </w:rPr>
        <w:t> </w:t>
      </w:r>
    </w:p>
    <w:p w14:paraId="5E3886A4"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rPr>
        <w:t> </w:t>
      </w:r>
    </w:p>
    <w:p w14:paraId="0D3421E8" w14:textId="00C8A946" w:rsidR="006903F8" w:rsidRPr="004514D0" w:rsidRDefault="006903F8" w:rsidP="00AB24AE">
      <w:pPr>
        <w:pStyle w:val="paragraph"/>
        <w:spacing w:before="0" w:beforeAutospacing="0" w:after="0" w:afterAutospacing="0" w:line="276" w:lineRule="auto"/>
        <w:jc w:val="both"/>
        <w:rPr>
          <w:rStyle w:val="eop"/>
          <w:rFonts w:ascii="Arial" w:hAnsi="Arial" w:cs="Arial"/>
        </w:rPr>
      </w:pPr>
      <w:r w:rsidRPr="004514D0">
        <w:rPr>
          <w:rStyle w:val="normaltextrun"/>
          <w:rFonts w:ascii="Arial" w:hAnsi="Arial" w:cs="Arial"/>
          <w:lang w:val="es-ES"/>
        </w:rPr>
        <w:t xml:space="preserve">Particularmente </w:t>
      </w:r>
      <w:proofErr w:type="spellStart"/>
      <w:r w:rsidR="0041513C" w:rsidRPr="004514D0">
        <w:rPr>
          <w:rStyle w:val="normaltextrun"/>
          <w:rFonts w:ascii="Arial" w:hAnsi="Arial" w:cs="Arial"/>
          <w:b/>
          <w:bCs/>
          <w:lang w:val="es-ES"/>
        </w:rPr>
        <w:t>Skandia</w:t>
      </w:r>
      <w:proofErr w:type="spellEnd"/>
      <w:r w:rsidR="0041513C" w:rsidRPr="004514D0">
        <w:rPr>
          <w:rStyle w:val="normaltextrun"/>
          <w:rFonts w:ascii="Arial" w:hAnsi="Arial" w:cs="Arial"/>
          <w:b/>
          <w:bCs/>
          <w:lang w:val="es-ES"/>
        </w:rPr>
        <w:t xml:space="preserve"> </w:t>
      </w:r>
      <w:r w:rsidRPr="004514D0">
        <w:rPr>
          <w:rStyle w:val="normaltextrun"/>
          <w:rFonts w:ascii="Arial" w:hAnsi="Arial" w:cs="Arial"/>
          <w:b/>
          <w:bCs/>
          <w:lang w:val="es-ES"/>
        </w:rPr>
        <w:t>S.A.</w:t>
      </w:r>
      <w:r w:rsidRPr="004514D0">
        <w:rPr>
          <w:rStyle w:val="normaltextrun"/>
          <w:rFonts w:ascii="Arial" w:hAnsi="Arial" w:cs="Arial"/>
          <w:lang w:val="es-ES"/>
        </w:rPr>
        <w:t xml:space="preserve"> informó que el traslado inicial de</w:t>
      </w:r>
      <w:r w:rsidR="00431293" w:rsidRPr="004514D0">
        <w:rPr>
          <w:rStyle w:val="normaltextrun"/>
          <w:rFonts w:ascii="Arial" w:hAnsi="Arial" w:cs="Arial"/>
          <w:lang w:val="es-ES"/>
        </w:rPr>
        <w:t xml:space="preserve"> </w:t>
      </w:r>
      <w:r w:rsidRPr="004514D0">
        <w:rPr>
          <w:rStyle w:val="normaltextrun"/>
          <w:rFonts w:ascii="Arial" w:hAnsi="Arial" w:cs="Arial"/>
          <w:lang w:val="es-ES"/>
        </w:rPr>
        <w:t>l</w:t>
      </w:r>
      <w:r w:rsidR="00431293" w:rsidRPr="004514D0">
        <w:rPr>
          <w:rStyle w:val="normaltextrun"/>
          <w:rFonts w:ascii="Arial" w:hAnsi="Arial" w:cs="Arial"/>
          <w:lang w:val="es-ES"/>
        </w:rPr>
        <w:t>a</w:t>
      </w:r>
      <w:r w:rsidRPr="004514D0">
        <w:rPr>
          <w:rStyle w:val="normaltextrun"/>
          <w:rFonts w:ascii="Arial" w:hAnsi="Arial" w:cs="Arial"/>
          <w:lang w:val="es-ES"/>
        </w:rPr>
        <w:t xml:space="preserve"> demandante se dio con </w:t>
      </w:r>
      <w:proofErr w:type="spellStart"/>
      <w:r w:rsidR="00375F1E" w:rsidRPr="004514D0">
        <w:rPr>
          <w:rStyle w:val="normaltextrun"/>
          <w:rFonts w:ascii="Arial" w:hAnsi="Arial" w:cs="Arial"/>
          <w:lang w:val="es-ES"/>
        </w:rPr>
        <w:t>Colfondos</w:t>
      </w:r>
      <w:proofErr w:type="spellEnd"/>
      <w:r w:rsidR="00375F1E" w:rsidRPr="004514D0">
        <w:rPr>
          <w:rStyle w:val="normaltextrun"/>
          <w:rFonts w:ascii="Arial" w:hAnsi="Arial" w:cs="Arial"/>
          <w:lang w:val="es-ES"/>
        </w:rPr>
        <w:t xml:space="preserve"> S.A. </w:t>
      </w:r>
      <w:r w:rsidRPr="004514D0">
        <w:rPr>
          <w:rStyle w:val="normaltextrun"/>
          <w:rFonts w:ascii="Arial" w:hAnsi="Arial" w:cs="Arial"/>
          <w:lang w:val="es-ES"/>
        </w:rPr>
        <w:t xml:space="preserve">en el </w:t>
      </w:r>
      <w:r w:rsidR="00375F1E" w:rsidRPr="004514D0">
        <w:rPr>
          <w:rStyle w:val="normaltextrun"/>
          <w:rFonts w:ascii="Arial" w:hAnsi="Arial" w:cs="Arial"/>
          <w:lang w:val="es-ES"/>
        </w:rPr>
        <w:t>17-08-2001</w:t>
      </w:r>
      <w:r w:rsidR="00431293" w:rsidRPr="004514D0">
        <w:rPr>
          <w:rStyle w:val="normaltextrun"/>
          <w:rFonts w:ascii="Arial" w:hAnsi="Arial" w:cs="Arial"/>
          <w:lang w:val="es-ES"/>
        </w:rPr>
        <w:t xml:space="preserve"> el cual fue efectivo a partir del 01-1</w:t>
      </w:r>
      <w:r w:rsidR="00375F1E" w:rsidRPr="004514D0">
        <w:rPr>
          <w:rStyle w:val="normaltextrun"/>
          <w:rFonts w:ascii="Arial" w:hAnsi="Arial" w:cs="Arial"/>
          <w:lang w:val="es-ES"/>
        </w:rPr>
        <w:t>0</w:t>
      </w:r>
      <w:r w:rsidR="00431293" w:rsidRPr="004514D0">
        <w:rPr>
          <w:rStyle w:val="normaltextrun"/>
          <w:rFonts w:ascii="Arial" w:hAnsi="Arial" w:cs="Arial"/>
          <w:lang w:val="es-ES"/>
        </w:rPr>
        <w:t>-</w:t>
      </w:r>
      <w:r w:rsidR="00375F1E" w:rsidRPr="004514D0">
        <w:rPr>
          <w:rStyle w:val="normaltextrun"/>
          <w:rFonts w:ascii="Arial" w:hAnsi="Arial" w:cs="Arial"/>
          <w:lang w:val="es-ES"/>
        </w:rPr>
        <w:t>2001</w:t>
      </w:r>
      <w:r w:rsidR="00431293" w:rsidRPr="004514D0">
        <w:rPr>
          <w:rStyle w:val="normaltextrun"/>
          <w:rFonts w:ascii="Arial" w:hAnsi="Arial" w:cs="Arial"/>
          <w:lang w:val="es-ES"/>
        </w:rPr>
        <w:t xml:space="preserve">, </w:t>
      </w:r>
      <w:r w:rsidRPr="004514D0">
        <w:rPr>
          <w:rStyle w:val="normaltextrun"/>
          <w:rFonts w:ascii="Arial" w:hAnsi="Arial" w:cs="Arial"/>
          <w:lang w:val="es-ES"/>
        </w:rPr>
        <w:t xml:space="preserve">posteriormente se vinculó a </w:t>
      </w:r>
      <w:r w:rsidR="00375F1E" w:rsidRPr="004514D0">
        <w:rPr>
          <w:rStyle w:val="normaltextrun"/>
          <w:rFonts w:ascii="Arial" w:hAnsi="Arial" w:cs="Arial"/>
          <w:lang w:val="es-ES"/>
        </w:rPr>
        <w:t>Porvenir</w:t>
      </w:r>
      <w:r w:rsidR="00431293" w:rsidRPr="004514D0">
        <w:rPr>
          <w:rStyle w:val="normaltextrun"/>
          <w:rFonts w:ascii="Arial" w:hAnsi="Arial" w:cs="Arial"/>
          <w:lang w:val="es-ES"/>
        </w:rPr>
        <w:t xml:space="preserve"> </w:t>
      </w:r>
      <w:r w:rsidRPr="004514D0">
        <w:rPr>
          <w:rStyle w:val="normaltextrun"/>
          <w:rFonts w:ascii="Arial" w:hAnsi="Arial" w:cs="Arial"/>
          <w:lang w:val="es-ES"/>
        </w:rPr>
        <w:t xml:space="preserve">S.A. </w:t>
      </w:r>
      <w:r w:rsidR="00431293" w:rsidRPr="004514D0">
        <w:rPr>
          <w:rStyle w:val="normaltextrun"/>
          <w:rFonts w:ascii="Arial" w:hAnsi="Arial" w:cs="Arial"/>
          <w:lang w:val="es-ES"/>
        </w:rPr>
        <w:t xml:space="preserve">el </w:t>
      </w:r>
      <w:r w:rsidR="00375F1E" w:rsidRPr="004514D0">
        <w:rPr>
          <w:rStyle w:val="normaltextrun"/>
          <w:rFonts w:ascii="Arial" w:hAnsi="Arial" w:cs="Arial"/>
          <w:lang w:val="es-ES"/>
        </w:rPr>
        <w:t>28-10-2004</w:t>
      </w:r>
      <w:r w:rsidR="00431293" w:rsidRPr="004514D0">
        <w:rPr>
          <w:rStyle w:val="normaltextrun"/>
          <w:rFonts w:ascii="Arial" w:hAnsi="Arial" w:cs="Arial"/>
          <w:lang w:val="es-ES"/>
        </w:rPr>
        <w:t>,</w:t>
      </w:r>
      <w:r w:rsidR="00375F1E" w:rsidRPr="004514D0">
        <w:rPr>
          <w:rStyle w:val="normaltextrun"/>
          <w:rFonts w:ascii="Arial" w:hAnsi="Arial" w:cs="Arial"/>
          <w:lang w:val="es-ES"/>
        </w:rPr>
        <w:t xml:space="preserve"> efectivo el 01-12-2008,</w:t>
      </w:r>
      <w:r w:rsidR="00431293" w:rsidRPr="004514D0">
        <w:rPr>
          <w:rStyle w:val="normaltextrun"/>
          <w:rFonts w:ascii="Arial" w:hAnsi="Arial" w:cs="Arial"/>
          <w:lang w:val="es-ES"/>
        </w:rPr>
        <w:t xml:space="preserve"> de allí se trasladó a Porvenir S.A. el 13-02-1998, </w:t>
      </w:r>
      <w:r w:rsidR="00375F1E" w:rsidRPr="004514D0">
        <w:rPr>
          <w:rStyle w:val="normaltextrun"/>
          <w:rFonts w:ascii="Arial" w:hAnsi="Arial" w:cs="Arial"/>
          <w:lang w:val="es-ES"/>
        </w:rPr>
        <w:t xml:space="preserve">a partir del 01-01-2014 quedó </w:t>
      </w:r>
      <w:r w:rsidR="003649C3" w:rsidRPr="004514D0">
        <w:rPr>
          <w:rStyle w:val="normaltextrun"/>
          <w:rFonts w:ascii="Arial" w:hAnsi="Arial" w:cs="Arial"/>
          <w:lang w:val="es-ES"/>
        </w:rPr>
        <w:t>válidamente</w:t>
      </w:r>
      <w:r w:rsidR="00375F1E" w:rsidRPr="004514D0">
        <w:rPr>
          <w:rStyle w:val="normaltextrun"/>
          <w:rFonts w:ascii="Arial" w:hAnsi="Arial" w:cs="Arial"/>
          <w:lang w:val="es-ES"/>
        </w:rPr>
        <w:t xml:space="preserve"> afiliada a Porvenir S.A. en vi</w:t>
      </w:r>
      <w:r w:rsidR="0075534A" w:rsidRPr="004514D0">
        <w:rPr>
          <w:rStyle w:val="normaltextrun"/>
          <w:rFonts w:ascii="Arial" w:hAnsi="Arial" w:cs="Arial"/>
          <w:lang w:val="es-ES"/>
        </w:rPr>
        <w:t>r</w:t>
      </w:r>
      <w:r w:rsidR="00375F1E" w:rsidRPr="004514D0">
        <w:rPr>
          <w:rStyle w:val="normaltextrun"/>
          <w:rFonts w:ascii="Arial" w:hAnsi="Arial" w:cs="Arial"/>
          <w:lang w:val="es-ES"/>
        </w:rPr>
        <w:t>tud de la cesión por fusión que se dio entre AFP; luego, se trasladó</w:t>
      </w:r>
      <w:r w:rsidR="00431293" w:rsidRPr="004514D0">
        <w:rPr>
          <w:rStyle w:val="normaltextrun"/>
          <w:rFonts w:ascii="Arial" w:hAnsi="Arial" w:cs="Arial"/>
          <w:lang w:val="es-ES"/>
        </w:rPr>
        <w:t xml:space="preserve"> el </w:t>
      </w:r>
      <w:r w:rsidR="00375F1E" w:rsidRPr="004514D0">
        <w:rPr>
          <w:rStyle w:val="normaltextrun"/>
          <w:rFonts w:ascii="Arial" w:hAnsi="Arial" w:cs="Arial"/>
          <w:lang w:val="es-ES"/>
        </w:rPr>
        <w:t xml:space="preserve">21-04-2014 a </w:t>
      </w:r>
      <w:proofErr w:type="spellStart"/>
      <w:r w:rsidR="00375F1E" w:rsidRPr="004514D0">
        <w:rPr>
          <w:rStyle w:val="normaltextrun"/>
          <w:rFonts w:ascii="Arial" w:hAnsi="Arial" w:cs="Arial"/>
          <w:lang w:val="es-ES"/>
        </w:rPr>
        <w:t>Skandia</w:t>
      </w:r>
      <w:proofErr w:type="spellEnd"/>
      <w:r w:rsidR="00375F1E" w:rsidRPr="004514D0">
        <w:rPr>
          <w:rStyle w:val="normaltextrun"/>
          <w:rFonts w:ascii="Arial" w:hAnsi="Arial" w:cs="Arial"/>
          <w:lang w:val="es-ES"/>
        </w:rPr>
        <w:t xml:space="preserve"> S.A., que fue efectivo a partir del 01-06-2014</w:t>
      </w:r>
      <w:r w:rsidR="16872BCB" w:rsidRPr="004514D0">
        <w:rPr>
          <w:rStyle w:val="normaltextrun"/>
          <w:rFonts w:ascii="Arial" w:hAnsi="Arial" w:cs="Arial"/>
          <w:lang w:val="es-ES"/>
        </w:rPr>
        <w:t>;</w:t>
      </w:r>
      <w:r w:rsidR="00375F1E" w:rsidRPr="004514D0">
        <w:rPr>
          <w:rStyle w:val="normaltextrun"/>
          <w:rFonts w:ascii="Arial" w:hAnsi="Arial" w:cs="Arial"/>
          <w:lang w:val="es-ES"/>
        </w:rPr>
        <w:t xml:space="preserve"> finalmente,</w:t>
      </w:r>
      <w:r w:rsidR="00431293" w:rsidRPr="004514D0">
        <w:rPr>
          <w:rStyle w:val="normaltextrun"/>
          <w:rFonts w:ascii="Arial" w:hAnsi="Arial" w:cs="Arial"/>
          <w:lang w:val="es-ES"/>
        </w:rPr>
        <w:t xml:space="preserve"> </w:t>
      </w:r>
      <w:r w:rsidR="00375F1E" w:rsidRPr="004514D0">
        <w:rPr>
          <w:rStyle w:val="normaltextrun"/>
          <w:rFonts w:ascii="Arial" w:hAnsi="Arial" w:cs="Arial"/>
          <w:lang w:val="es-ES"/>
        </w:rPr>
        <w:t xml:space="preserve">el 16-07-2015 </w:t>
      </w:r>
      <w:r w:rsidR="00431293" w:rsidRPr="004514D0">
        <w:rPr>
          <w:rStyle w:val="normaltextrun"/>
          <w:rFonts w:ascii="Arial" w:hAnsi="Arial" w:cs="Arial"/>
          <w:lang w:val="es-ES"/>
        </w:rPr>
        <w:t>se trasladó a Protección S.A.</w:t>
      </w:r>
      <w:r w:rsidR="00375F1E" w:rsidRPr="004514D0">
        <w:rPr>
          <w:rStyle w:val="normaltextrun"/>
          <w:rFonts w:ascii="Arial" w:hAnsi="Arial" w:cs="Arial"/>
          <w:lang w:val="es-ES"/>
        </w:rPr>
        <w:t>, efectivo el 01-09-2015.</w:t>
      </w:r>
      <w:r w:rsidR="00375F1E" w:rsidRPr="004514D0">
        <w:rPr>
          <w:rStyle w:val="eop"/>
          <w:rFonts w:ascii="Arial" w:hAnsi="Arial" w:cs="Arial"/>
        </w:rPr>
        <w:t xml:space="preserve"> Por otro lado, llamó en garantía a Mapfre Colombia Vida Seguros S.A., para que en caso de salir avante la demanda y se ordene devolver los aportes de los seguros previsionales</w:t>
      </w:r>
      <w:r w:rsidR="5EB6481A" w:rsidRPr="004514D0">
        <w:rPr>
          <w:rStyle w:val="eop"/>
          <w:rFonts w:ascii="Arial" w:hAnsi="Arial" w:cs="Arial"/>
        </w:rPr>
        <w:t xml:space="preserve"> esta obligación la atienda </w:t>
      </w:r>
      <w:r w:rsidR="00375F1E" w:rsidRPr="004514D0">
        <w:rPr>
          <w:rStyle w:val="eop"/>
          <w:rFonts w:ascii="Arial" w:hAnsi="Arial" w:cs="Arial"/>
        </w:rPr>
        <w:t>la aseguradora</w:t>
      </w:r>
      <w:r w:rsidR="045BCCE3" w:rsidRPr="004514D0">
        <w:rPr>
          <w:rStyle w:val="eop"/>
          <w:rFonts w:ascii="Arial" w:hAnsi="Arial" w:cs="Arial"/>
        </w:rPr>
        <w:t>.</w:t>
      </w:r>
    </w:p>
    <w:p w14:paraId="54F3FC28" w14:textId="2F299B8E" w:rsidR="00375F1E" w:rsidRPr="004514D0" w:rsidRDefault="00375F1E" w:rsidP="00AB24AE">
      <w:pPr>
        <w:pStyle w:val="paragraph"/>
        <w:spacing w:before="0" w:beforeAutospacing="0" w:after="0" w:afterAutospacing="0" w:line="276" w:lineRule="auto"/>
        <w:jc w:val="both"/>
        <w:rPr>
          <w:rStyle w:val="eop"/>
          <w:rFonts w:ascii="Arial" w:hAnsi="Arial" w:cs="Arial"/>
        </w:rPr>
      </w:pPr>
      <w:r w:rsidRPr="004514D0">
        <w:rPr>
          <w:rStyle w:val="eop"/>
          <w:rFonts w:ascii="Arial" w:hAnsi="Arial" w:cs="Arial"/>
        </w:rPr>
        <w:t xml:space="preserve"> </w:t>
      </w:r>
    </w:p>
    <w:p w14:paraId="225B657A" w14:textId="29E4BD9A" w:rsidR="6CDE6F49" w:rsidRPr="004514D0" w:rsidRDefault="00375F1E" w:rsidP="00AB24AE">
      <w:pPr>
        <w:pStyle w:val="paragraph"/>
        <w:spacing w:before="0" w:beforeAutospacing="0" w:after="0" w:afterAutospacing="0" w:line="276" w:lineRule="auto"/>
        <w:jc w:val="both"/>
        <w:textAlignment w:val="baseline"/>
        <w:rPr>
          <w:rStyle w:val="eop"/>
          <w:rFonts w:ascii="Arial" w:hAnsi="Arial" w:cs="Arial"/>
        </w:rPr>
      </w:pPr>
      <w:r w:rsidRPr="004514D0">
        <w:rPr>
          <w:rStyle w:val="eop"/>
          <w:rFonts w:ascii="Arial" w:hAnsi="Arial" w:cs="Arial"/>
        </w:rPr>
        <w:t xml:space="preserve">La llamada en garantía </w:t>
      </w:r>
      <w:r w:rsidRPr="004514D0">
        <w:rPr>
          <w:rStyle w:val="eop"/>
          <w:rFonts w:ascii="Arial" w:hAnsi="Arial" w:cs="Arial"/>
          <w:b/>
          <w:bCs/>
        </w:rPr>
        <w:t>Mapfre Colombia Vida Seguros S.A.</w:t>
      </w:r>
      <w:r w:rsidRPr="004514D0">
        <w:rPr>
          <w:rStyle w:val="eop"/>
          <w:rFonts w:ascii="Arial" w:hAnsi="Arial" w:cs="Arial"/>
        </w:rPr>
        <w:t xml:space="preserve">, manifestó que el contrato suscrito correspondía al aseguramiento del riesgo de </w:t>
      </w:r>
      <w:proofErr w:type="spellStart"/>
      <w:r w:rsidRPr="004514D0">
        <w:rPr>
          <w:rStyle w:val="eop"/>
          <w:rFonts w:ascii="Arial" w:hAnsi="Arial" w:cs="Arial"/>
        </w:rPr>
        <w:t>IVM</w:t>
      </w:r>
      <w:proofErr w:type="spellEnd"/>
      <w:r w:rsidRPr="004514D0">
        <w:rPr>
          <w:rStyle w:val="eop"/>
          <w:rFonts w:ascii="Arial" w:hAnsi="Arial" w:cs="Arial"/>
        </w:rPr>
        <w:t>, mas no a la pensión ni la administración del ahorro individual, no se puede solicitar reembolsar una prima que ya fue causada y además en virtud de una póliza ya fenecida.</w:t>
      </w:r>
    </w:p>
    <w:p w14:paraId="201D18B9" w14:textId="095CF418" w:rsidR="03474E5F" w:rsidRPr="004514D0" w:rsidRDefault="03474E5F" w:rsidP="00AB24AE">
      <w:pPr>
        <w:pStyle w:val="paragraph"/>
        <w:spacing w:before="0" w:beforeAutospacing="0" w:after="0" w:afterAutospacing="0" w:line="276" w:lineRule="auto"/>
        <w:jc w:val="both"/>
        <w:rPr>
          <w:rStyle w:val="eop"/>
          <w:rFonts w:ascii="Arial" w:hAnsi="Arial" w:cs="Arial"/>
        </w:rPr>
      </w:pPr>
    </w:p>
    <w:p w14:paraId="2AF58967" w14:textId="63EB422E" w:rsidR="248BE5AF" w:rsidRPr="004514D0" w:rsidRDefault="00431293" w:rsidP="00AB24AE">
      <w:pPr>
        <w:pStyle w:val="paragraph"/>
        <w:spacing w:before="0" w:beforeAutospacing="0" w:after="0" w:afterAutospacing="0" w:line="276" w:lineRule="auto"/>
        <w:jc w:val="both"/>
        <w:textAlignment w:val="baseline"/>
        <w:rPr>
          <w:rFonts w:ascii="Arial" w:hAnsi="Arial" w:cs="Arial"/>
        </w:rPr>
      </w:pPr>
      <w:proofErr w:type="spellStart"/>
      <w:r w:rsidRPr="004514D0">
        <w:rPr>
          <w:rFonts w:ascii="Arial" w:hAnsi="Arial" w:cs="Arial"/>
          <w:b/>
          <w:bCs/>
        </w:rPr>
        <w:lastRenderedPageBreak/>
        <w:t>Colfondos</w:t>
      </w:r>
      <w:proofErr w:type="spellEnd"/>
      <w:r w:rsidRPr="004514D0">
        <w:rPr>
          <w:rFonts w:ascii="Arial" w:hAnsi="Arial" w:cs="Arial"/>
          <w:b/>
          <w:bCs/>
        </w:rPr>
        <w:t xml:space="preserve"> S.A.,</w:t>
      </w:r>
      <w:r w:rsidRPr="004514D0">
        <w:rPr>
          <w:rFonts w:ascii="Arial" w:hAnsi="Arial" w:cs="Arial"/>
        </w:rPr>
        <w:t xml:space="preserve"> por su parte manifestó que se oponía a las pretensiones de la demanda por cuanto cumplió con las formalidades de la afiliación de la actora, con el deber de informa</w:t>
      </w:r>
      <w:r w:rsidR="4BF88002" w:rsidRPr="004514D0">
        <w:rPr>
          <w:rFonts w:ascii="Arial" w:hAnsi="Arial" w:cs="Arial"/>
        </w:rPr>
        <w:t>ción,</w:t>
      </w:r>
      <w:r w:rsidRPr="004514D0">
        <w:rPr>
          <w:rFonts w:ascii="Arial" w:hAnsi="Arial" w:cs="Arial"/>
        </w:rPr>
        <w:t xml:space="preserve"> sin existir omisión en </w:t>
      </w:r>
      <w:r w:rsidR="465F6D77" w:rsidRPr="004514D0">
        <w:rPr>
          <w:rFonts w:ascii="Arial" w:hAnsi="Arial" w:cs="Arial"/>
        </w:rPr>
        <w:t>esta</w:t>
      </w:r>
      <w:r w:rsidRPr="004514D0">
        <w:rPr>
          <w:rFonts w:ascii="Arial" w:hAnsi="Arial" w:cs="Arial"/>
        </w:rPr>
        <w:t xml:space="preserve">, como tampoco indebida asesoría </w:t>
      </w:r>
      <w:r w:rsidR="00F11470" w:rsidRPr="004514D0">
        <w:rPr>
          <w:rFonts w:ascii="Arial" w:hAnsi="Arial" w:cs="Arial"/>
        </w:rPr>
        <w:t>y ello se corrobora con la suscripción del formulario de afiliación la cual fue efectuada de forma libre, espontánea y sin presiones.</w:t>
      </w:r>
    </w:p>
    <w:p w14:paraId="41F29F62" w14:textId="22CF34F2" w:rsidR="0041513C" w:rsidRPr="004514D0" w:rsidRDefault="0041513C" w:rsidP="004514D0">
      <w:pPr>
        <w:spacing w:after="0" w:line="276" w:lineRule="auto"/>
        <w:jc w:val="both"/>
        <w:rPr>
          <w:rFonts w:ascii="Arial" w:hAnsi="Arial" w:cs="Arial"/>
          <w:sz w:val="24"/>
          <w:szCs w:val="24"/>
          <w:lang w:val="es-ES"/>
        </w:rPr>
      </w:pPr>
    </w:p>
    <w:p w14:paraId="14CBE067" w14:textId="44E7D9D0" w:rsidR="0041513C" w:rsidRPr="004514D0" w:rsidRDefault="0041513C" w:rsidP="004514D0">
      <w:pPr>
        <w:spacing w:after="0" w:line="276" w:lineRule="auto"/>
        <w:jc w:val="both"/>
        <w:rPr>
          <w:rFonts w:ascii="Arial" w:eastAsia="Arial" w:hAnsi="Arial" w:cs="Arial"/>
          <w:color w:val="000000" w:themeColor="text1"/>
          <w:sz w:val="24"/>
          <w:szCs w:val="24"/>
          <w:lang w:val="es-ES"/>
        </w:rPr>
      </w:pPr>
      <w:r w:rsidRPr="004514D0">
        <w:rPr>
          <w:rFonts w:ascii="Arial" w:eastAsia="Arial" w:hAnsi="Arial" w:cs="Arial"/>
          <w:b/>
          <w:bCs/>
          <w:color w:val="000000" w:themeColor="text1"/>
          <w:sz w:val="24"/>
          <w:szCs w:val="24"/>
          <w:lang w:val="es-ES"/>
        </w:rPr>
        <w:t>Colpensiones</w:t>
      </w:r>
      <w:r w:rsidRPr="004514D0">
        <w:rPr>
          <w:rFonts w:ascii="Arial" w:eastAsia="Arial" w:hAnsi="Arial" w:cs="Arial"/>
          <w:color w:val="000000" w:themeColor="text1"/>
          <w:sz w:val="24"/>
          <w:szCs w:val="24"/>
          <w:lang w:val="es-ES"/>
        </w:rPr>
        <w:t xml:space="preserve"> </w:t>
      </w:r>
      <w:r w:rsidR="00DF4898" w:rsidRPr="004514D0">
        <w:rPr>
          <w:rFonts w:ascii="Arial" w:eastAsia="Arial" w:hAnsi="Arial" w:cs="Arial"/>
          <w:color w:val="000000" w:themeColor="text1"/>
          <w:sz w:val="24"/>
          <w:szCs w:val="24"/>
          <w:lang w:val="es-ES"/>
        </w:rPr>
        <w:t xml:space="preserve">afirmó que la demandante no registra afiliación o cotización realizada al RPM, por lo que su afiliación inicial se dio a través de </w:t>
      </w:r>
      <w:proofErr w:type="spellStart"/>
      <w:r w:rsidR="00DF4898" w:rsidRPr="004514D0">
        <w:rPr>
          <w:rFonts w:ascii="Arial" w:eastAsia="Arial" w:hAnsi="Arial" w:cs="Arial"/>
          <w:color w:val="000000" w:themeColor="text1"/>
          <w:sz w:val="24"/>
          <w:szCs w:val="24"/>
          <w:lang w:val="es-ES"/>
        </w:rPr>
        <w:t>Colfondos</w:t>
      </w:r>
      <w:proofErr w:type="spellEnd"/>
      <w:r w:rsidR="00DF4898" w:rsidRPr="004514D0">
        <w:rPr>
          <w:rFonts w:ascii="Arial" w:eastAsia="Arial" w:hAnsi="Arial" w:cs="Arial"/>
          <w:color w:val="000000" w:themeColor="text1"/>
          <w:sz w:val="24"/>
          <w:szCs w:val="24"/>
          <w:lang w:val="es-ES"/>
        </w:rPr>
        <w:t xml:space="preserve"> S.A. el 17-08-2001 por lo que no es dable que acceda a una nueva afiliación con aportes retroactivos.</w:t>
      </w:r>
    </w:p>
    <w:p w14:paraId="69ED45EC" w14:textId="77777777" w:rsidR="004933D5" w:rsidRPr="004514D0" w:rsidRDefault="004933D5" w:rsidP="004514D0">
      <w:pPr>
        <w:spacing w:after="0" w:line="276" w:lineRule="auto"/>
        <w:jc w:val="both"/>
        <w:rPr>
          <w:rFonts w:ascii="Arial" w:eastAsia="Arial" w:hAnsi="Arial" w:cs="Arial"/>
          <w:color w:val="000000" w:themeColor="text1"/>
          <w:sz w:val="24"/>
          <w:szCs w:val="24"/>
          <w:lang w:val="es-ES"/>
        </w:rPr>
      </w:pPr>
    </w:p>
    <w:p w14:paraId="77EFEB58" w14:textId="3C95110C" w:rsidR="004933D5" w:rsidRPr="004514D0" w:rsidRDefault="004933D5" w:rsidP="004514D0">
      <w:pPr>
        <w:spacing w:after="0" w:line="276" w:lineRule="auto"/>
        <w:jc w:val="both"/>
        <w:rPr>
          <w:rFonts w:ascii="Arial" w:hAnsi="Arial" w:cs="Arial"/>
          <w:sz w:val="24"/>
          <w:szCs w:val="24"/>
        </w:rPr>
      </w:pPr>
      <w:r w:rsidRPr="004514D0">
        <w:rPr>
          <w:rFonts w:ascii="Arial" w:eastAsia="Arial" w:hAnsi="Arial" w:cs="Arial"/>
          <w:b/>
          <w:bCs/>
          <w:color w:val="000000" w:themeColor="text1"/>
          <w:sz w:val="24"/>
          <w:szCs w:val="24"/>
          <w:lang w:val="es-ES"/>
        </w:rPr>
        <w:t>Porvenir S.A.</w:t>
      </w:r>
      <w:r w:rsidRPr="004514D0">
        <w:rPr>
          <w:rFonts w:ascii="Arial" w:eastAsia="Arial" w:hAnsi="Arial" w:cs="Arial"/>
          <w:color w:val="000000" w:themeColor="text1"/>
          <w:sz w:val="24"/>
          <w:szCs w:val="24"/>
          <w:lang w:val="es-ES"/>
        </w:rPr>
        <w:t xml:space="preserve"> no contestó la demanda.</w:t>
      </w:r>
    </w:p>
    <w:p w14:paraId="5D5B29F8" w14:textId="69A43478" w:rsidR="03474E5F" w:rsidRPr="004514D0" w:rsidRDefault="03474E5F" w:rsidP="004514D0">
      <w:pPr>
        <w:spacing w:after="0" w:line="276" w:lineRule="auto"/>
        <w:jc w:val="both"/>
        <w:rPr>
          <w:rFonts w:ascii="Arial" w:eastAsia="Arial" w:hAnsi="Arial" w:cs="Arial"/>
          <w:color w:val="000000" w:themeColor="text1"/>
          <w:sz w:val="24"/>
          <w:szCs w:val="24"/>
          <w:lang w:val="es-ES"/>
        </w:rPr>
      </w:pPr>
    </w:p>
    <w:p w14:paraId="310F1FB3" w14:textId="5990D2F0" w:rsidR="193F1689" w:rsidRPr="004514D0" w:rsidRDefault="193F1689" w:rsidP="004514D0">
      <w:pPr>
        <w:spacing w:after="0" w:line="276" w:lineRule="auto"/>
        <w:jc w:val="both"/>
        <w:rPr>
          <w:rFonts w:ascii="Arial" w:eastAsia="Arial" w:hAnsi="Arial" w:cs="Arial"/>
          <w:color w:val="000000" w:themeColor="text1"/>
          <w:sz w:val="24"/>
          <w:szCs w:val="24"/>
          <w:lang w:val="es-ES"/>
        </w:rPr>
      </w:pPr>
      <w:r w:rsidRPr="004514D0">
        <w:rPr>
          <w:rFonts w:ascii="Arial" w:eastAsia="Arial" w:hAnsi="Arial" w:cs="Arial"/>
          <w:color w:val="000000" w:themeColor="text1"/>
          <w:sz w:val="24"/>
          <w:szCs w:val="24"/>
          <w:lang w:val="es-ES"/>
        </w:rPr>
        <w:t>Las demandadas propusieron similares excepciones de mérito tales como la denominada prescripción.</w:t>
      </w:r>
    </w:p>
    <w:p w14:paraId="5EDB29A5" w14:textId="2F340C8A"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rPr>
        <w:t>  </w:t>
      </w:r>
    </w:p>
    <w:p w14:paraId="69EEC10D"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b/>
          <w:bCs/>
          <w:lang w:val="es-ES"/>
        </w:rPr>
        <w:t>2. Síntesis de la sentencia</w:t>
      </w:r>
      <w:r w:rsidRPr="004514D0">
        <w:rPr>
          <w:rStyle w:val="eop"/>
          <w:rFonts w:ascii="Arial" w:hAnsi="Arial" w:cs="Arial"/>
        </w:rPr>
        <w:t> </w:t>
      </w:r>
    </w:p>
    <w:p w14:paraId="68508F70" w14:textId="7017144D" w:rsidR="6CDE6F49" w:rsidRPr="00AB24AE" w:rsidRDefault="6CDE6F49" w:rsidP="00AB24AE">
      <w:pPr>
        <w:pStyle w:val="paragraph"/>
        <w:spacing w:before="0" w:beforeAutospacing="0" w:after="0" w:afterAutospacing="0" w:line="276" w:lineRule="auto"/>
        <w:jc w:val="both"/>
        <w:textAlignment w:val="baseline"/>
        <w:rPr>
          <w:rStyle w:val="eop"/>
        </w:rPr>
      </w:pPr>
    </w:p>
    <w:p w14:paraId="74AC928B" w14:textId="62CFA87B" w:rsidR="248BE5AF" w:rsidRPr="004514D0" w:rsidRDefault="006903F8" w:rsidP="00AB24AE">
      <w:pPr>
        <w:pStyle w:val="paragraph"/>
        <w:spacing w:before="0" w:beforeAutospacing="0" w:after="0" w:afterAutospacing="0" w:line="276" w:lineRule="auto"/>
        <w:jc w:val="both"/>
        <w:rPr>
          <w:rStyle w:val="eop"/>
          <w:rFonts w:ascii="Arial" w:hAnsi="Arial" w:cs="Arial"/>
        </w:rPr>
      </w:pPr>
      <w:r w:rsidRPr="004514D0">
        <w:rPr>
          <w:rStyle w:val="normaltextrun"/>
          <w:rFonts w:ascii="Arial" w:hAnsi="Arial" w:cs="Arial"/>
          <w:color w:val="000000" w:themeColor="text1"/>
          <w:lang w:val="es-ES"/>
        </w:rPr>
        <w:t xml:space="preserve">El Juzgado Cuarto Laboral del Circuito de Pereira declaró la ineficacia del traslado realizado del RPM al </w:t>
      </w:r>
      <w:proofErr w:type="spellStart"/>
      <w:r w:rsidRPr="004514D0">
        <w:rPr>
          <w:rStyle w:val="normaltextrun"/>
          <w:rFonts w:ascii="Arial" w:hAnsi="Arial" w:cs="Arial"/>
          <w:color w:val="000000" w:themeColor="text1"/>
          <w:lang w:val="es-ES"/>
        </w:rPr>
        <w:t>RAIS</w:t>
      </w:r>
      <w:proofErr w:type="spellEnd"/>
      <w:r w:rsidRPr="004514D0">
        <w:rPr>
          <w:rStyle w:val="normaltextrun"/>
          <w:rFonts w:ascii="Arial" w:hAnsi="Arial" w:cs="Arial"/>
          <w:color w:val="000000" w:themeColor="text1"/>
          <w:lang w:val="es-ES"/>
        </w:rPr>
        <w:t xml:space="preserve"> a través de </w:t>
      </w:r>
      <w:proofErr w:type="spellStart"/>
      <w:r w:rsidR="00995DE7" w:rsidRPr="004514D0">
        <w:rPr>
          <w:rStyle w:val="normaltextrun"/>
          <w:rFonts w:ascii="Arial" w:hAnsi="Arial" w:cs="Arial"/>
          <w:color w:val="000000" w:themeColor="text1"/>
          <w:lang w:val="es-ES"/>
        </w:rPr>
        <w:t>Colfondos</w:t>
      </w:r>
      <w:proofErr w:type="spellEnd"/>
      <w:r w:rsidR="00995DE7" w:rsidRPr="004514D0">
        <w:rPr>
          <w:rStyle w:val="normaltextrun"/>
          <w:rFonts w:ascii="Arial" w:hAnsi="Arial" w:cs="Arial"/>
          <w:color w:val="000000" w:themeColor="text1"/>
          <w:lang w:val="es-ES"/>
        </w:rPr>
        <w:t xml:space="preserve"> S.A. </w:t>
      </w:r>
      <w:r w:rsidRPr="004514D0">
        <w:rPr>
          <w:rStyle w:val="normaltextrun"/>
          <w:rFonts w:ascii="Arial" w:hAnsi="Arial" w:cs="Arial"/>
          <w:color w:val="000000" w:themeColor="text1"/>
          <w:lang w:val="es-ES"/>
        </w:rPr>
        <w:t xml:space="preserve">el </w:t>
      </w:r>
      <w:r w:rsidR="00A1043A" w:rsidRPr="004514D0">
        <w:rPr>
          <w:rStyle w:val="normaltextrun"/>
          <w:rFonts w:ascii="Arial" w:hAnsi="Arial" w:cs="Arial"/>
          <w:color w:val="000000" w:themeColor="text1"/>
          <w:lang w:val="es-ES"/>
        </w:rPr>
        <w:t>18-08-2001, efectivo a partir del 01-10-2001</w:t>
      </w:r>
      <w:r w:rsidRPr="004514D0">
        <w:rPr>
          <w:rStyle w:val="normaltextrun"/>
          <w:rFonts w:ascii="Arial" w:hAnsi="Arial" w:cs="Arial"/>
          <w:color w:val="000000" w:themeColor="text1"/>
          <w:lang w:val="es-ES"/>
        </w:rPr>
        <w:t xml:space="preserve">, así como </w:t>
      </w:r>
      <w:r w:rsidR="00C94E20" w:rsidRPr="004514D0">
        <w:rPr>
          <w:rStyle w:val="normaltextrun"/>
          <w:rFonts w:ascii="Arial" w:hAnsi="Arial" w:cs="Arial"/>
          <w:color w:val="000000" w:themeColor="text1"/>
          <w:lang w:val="es-ES"/>
        </w:rPr>
        <w:t xml:space="preserve">los </w:t>
      </w:r>
      <w:r w:rsidRPr="004514D0">
        <w:rPr>
          <w:rStyle w:val="normaltextrun"/>
          <w:rFonts w:ascii="Arial" w:hAnsi="Arial" w:cs="Arial"/>
          <w:color w:val="000000" w:themeColor="text1"/>
          <w:lang w:val="es-ES"/>
        </w:rPr>
        <w:t>traslado</w:t>
      </w:r>
      <w:r w:rsidR="00C94E20" w:rsidRPr="004514D0">
        <w:rPr>
          <w:rStyle w:val="normaltextrun"/>
          <w:rFonts w:ascii="Arial" w:hAnsi="Arial" w:cs="Arial"/>
          <w:color w:val="000000" w:themeColor="text1"/>
          <w:lang w:val="es-ES"/>
        </w:rPr>
        <w:t>s</w:t>
      </w:r>
      <w:r w:rsidRPr="004514D0">
        <w:rPr>
          <w:rStyle w:val="normaltextrun"/>
          <w:rFonts w:ascii="Arial" w:hAnsi="Arial" w:cs="Arial"/>
          <w:color w:val="000000" w:themeColor="text1"/>
          <w:lang w:val="es-ES"/>
        </w:rPr>
        <w:t xml:space="preserve"> posterior</w:t>
      </w:r>
      <w:r w:rsidR="00C94E20" w:rsidRPr="004514D0">
        <w:rPr>
          <w:rStyle w:val="normaltextrun"/>
          <w:rFonts w:ascii="Arial" w:hAnsi="Arial" w:cs="Arial"/>
          <w:color w:val="000000" w:themeColor="text1"/>
          <w:lang w:val="es-ES"/>
        </w:rPr>
        <w:t>es</w:t>
      </w:r>
      <w:r w:rsidRPr="004514D0">
        <w:rPr>
          <w:rStyle w:val="normaltextrun"/>
          <w:rFonts w:ascii="Arial" w:hAnsi="Arial" w:cs="Arial"/>
          <w:color w:val="000000" w:themeColor="text1"/>
          <w:lang w:val="es-ES"/>
        </w:rPr>
        <w:t xml:space="preserve"> efectuado</w:t>
      </w:r>
      <w:r w:rsidR="00C94E20" w:rsidRPr="004514D0">
        <w:rPr>
          <w:rStyle w:val="normaltextrun"/>
          <w:rFonts w:ascii="Arial" w:hAnsi="Arial" w:cs="Arial"/>
          <w:color w:val="000000" w:themeColor="text1"/>
          <w:lang w:val="es-ES"/>
        </w:rPr>
        <w:t>s</w:t>
      </w:r>
      <w:r w:rsidRPr="004514D0">
        <w:rPr>
          <w:rStyle w:val="normaltextrun"/>
          <w:rFonts w:ascii="Arial" w:hAnsi="Arial" w:cs="Arial"/>
          <w:color w:val="000000" w:themeColor="text1"/>
          <w:lang w:val="es-ES"/>
        </w:rPr>
        <w:t xml:space="preserve"> a </w:t>
      </w:r>
      <w:r w:rsidR="0059386B" w:rsidRPr="004514D0">
        <w:rPr>
          <w:rStyle w:val="normaltextrun"/>
          <w:rFonts w:ascii="Arial" w:hAnsi="Arial" w:cs="Arial"/>
          <w:color w:val="000000" w:themeColor="text1"/>
          <w:lang w:val="es-ES"/>
        </w:rPr>
        <w:t>Horizontes, hoy Porvenir S.A. el 28-10-2004, efectivo el 01-12-2004</w:t>
      </w:r>
      <w:r w:rsidR="00C94E20" w:rsidRPr="004514D0">
        <w:rPr>
          <w:rStyle w:val="normaltextrun"/>
          <w:rFonts w:ascii="Arial" w:hAnsi="Arial" w:cs="Arial"/>
          <w:color w:val="000000" w:themeColor="text1"/>
          <w:lang w:val="es-ES"/>
        </w:rPr>
        <w:t xml:space="preserve">, </w:t>
      </w:r>
      <w:r w:rsidR="0059386B" w:rsidRPr="004514D0">
        <w:rPr>
          <w:rStyle w:val="normaltextrun"/>
          <w:rFonts w:ascii="Arial" w:hAnsi="Arial" w:cs="Arial"/>
          <w:color w:val="000000" w:themeColor="text1"/>
          <w:lang w:val="es-ES"/>
        </w:rPr>
        <w:t xml:space="preserve">luego a </w:t>
      </w:r>
      <w:proofErr w:type="spellStart"/>
      <w:r w:rsidR="0059386B" w:rsidRPr="004514D0">
        <w:rPr>
          <w:rStyle w:val="normaltextrun"/>
          <w:rFonts w:ascii="Arial" w:hAnsi="Arial" w:cs="Arial"/>
          <w:color w:val="000000" w:themeColor="text1"/>
          <w:lang w:val="es-ES"/>
        </w:rPr>
        <w:t>Skandia</w:t>
      </w:r>
      <w:proofErr w:type="spellEnd"/>
      <w:r w:rsidR="0059386B" w:rsidRPr="004514D0">
        <w:rPr>
          <w:rStyle w:val="normaltextrun"/>
          <w:rFonts w:ascii="Arial" w:hAnsi="Arial" w:cs="Arial"/>
          <w:color w:val="000000" w:themeColor="text1"/>
          <w:lang w:val="es-ES"/>
        </w:rPr>
        <w:t xml:space="preserve"> S.A. el 21-04-2014 efectivo el 01-06-2013 y finalmente a </w:t>
      </w:r>
      <w:r w:rsidR="00C94E20" w:rsidRPr="004514D0">
        <w:rPr>
          <w:rStyle w:val="normaltextrun"/>
          <w:rFonts w:ascii="Arial" w:hAnsi="Arial" w:cs="Arial"/>
          <w:color w:val="000000" w:themeColor="text1"/>
          <w:lang w:val="es-ES"/>
        </w:rPr>
        <w:t>Protección S.A.,</w:t>
      </w:r>
      <w:r w:rsidR="0059386B" w:rsidRPr="004514D0">
        <w:rPr>
          <w:rStyle w:val="normaltextrun"/>
          <w:rFonts w:ascii="Arial" w:hAnsi="Arial" w:cs="Arial"/>
          <w:color w:val="000000" w:themeColor="text1"/>
          <w:lang w:val="es-ES"/>
        </w:rPr>
        <w:t xml:space="preserve"> el 15-07-2015 efectivo a partir del 01-09-2015;</w:t>
      </w:r>
      <w:r w:rsidRPr="004514D0">
        <w:rPr>
          <w:rStyle w:val="normaltextrun"/>
          <w:rFonts w:ascii="Arial" w:hAnsi="Arial" w:cs="Arial"/>
          <w:color w:val="000000" w:themeColor="text1"/>
          <w:lang w:val="es-ES"/>
        </w:rPr>
        <w:t xml:space="preserve"> y, en consecuencia, ordenó a esta última AFP girar a favor de Colpensiones </w:t>
      </w:r>
      <w:r w:rsidR="0059386B" w:rsidRPr="004514D0">
        <w:rPr>
          <w:rStyle w:val="normaltextrun"/>
          <w:rFonts w:ascii="Arial" w:hAnsi="Arial" w:cs="Arial"/>
          <w:color w:val="000000" w:themeColor="text1"/>
          <w:lang w:val="es-ES"/>
        </w:rPr>
        <w:t xml:space="preserve">la totalidad de los aportes y rendimientos financieros de la cuenta de ahorro individual correspondiente a todo el tiempo en que la actora ha permanecido en el </w:t>
      </w:r>
      <w:proofErr w:type="spellStart"/>
      <w:r w:rsidR="0059386B" w:rsidRPr="004514D0">
        <w:rPr>
          <w:rStyle w:val="normaltextrun"/>
          <w:rFonts w:ascii="Arial" w:hAnsi="Arial" w:cs="Arial"/>
          <w:color w:val="000000" w:themeColor="text1"/>
          <w:lang w:val="es-ES"/>
        </w:rPr>
        <w:t>RAIS</w:t>
      </w:r>
      <w:proofErr w:type="spellEnd"/>
      <w:r w:rsidR="0059386B" w:rsidRPr="004514D0">
        <w:rPr>
          <w:rStyle w:val="normaltextrun"/>
          <w:rFonts w:ascii="Arial" w:hAnsi="Arial" w:cs="Arial"/>
          <w:color w:val="000000" w:themeColor="text1"/>
          <w:lang w:val="es-ES"/>
        </w:rPr>
        <w:t>,</w:t>
      </w:r>
      <w:r w:rsidRPr="004514D0">
        <w:rPr>
          <w:rStyle w:val="normaltextrun"/>
          <w:rFonts w:ascii="Arial" w:hAnsi="Arial" w:cs="Arial"/>
          <w:color w:val="000000" w:themeColor="text1"/>
          <w:lang w:val="es-ES"/>
        </w:rPr>
        <w:t xml:space="preserve"> y a esta última entidad que lo acepte sin solución de continuidad; además, a</w:t>
      </w:r>
      <w:r w:rsidR="0059386B" w:rsidRPr="004514D0">
        <w:rPr>
          <w:rStyle w:val="normaltextrun"/>
          <w:rFonts w:ascii="Arial" w:hAnsi="Arial" w:cs="Arial"/>
          <w:color w:val="000000" w:themeColor="text1"/>
          <w:lang w:val="es-ES"/>
        </w:rPr>
        <w:t xml:space="preserve"> </w:t>
      </w:r>
      <w:proofErr w:type="spellStart"/>
      <w:r w:rsidR="0059386B" w:rsidRPr="004514D0">
        <w:rPr>
          <w:rStyle w:val="normaltextrun"/>
          <w:rFonts w:ascii="Arial" w:hAnsi="Arial" w:cs="Arial"/>
          <w:color w:val="000000" w:themeColor="text1"/>
          <w:lang w:val="es-ES"/>
        </w:rPr>
        <w:t>Skandia</w:t>
      </w:r>
      <w:proofErr w:type="spellEnd"/>
      <w:r w:rsidR="0059386B" w:rsidRPr="004514D0">
        <w:rPr>
          <w:rStyle w:val="normaltextrun"/>
          <w:rFonts w:ascii="Arial" w:hAnsi="Arial" w:cs="Arial"/>
          <w:color w:val="000000" w:themeColor="text1"/>
          <w:lang w:val="es-ES"/>
        </w:rPr>
        <w:t xml:space="preserve"> S.A.,</w:t>
      </w:r>
      <w:r w:rsidRPr="004514D0">
        <w:rPr>
          <w:rStyle w:val="normaltextrun"/>
          <w:rFonts w:ascii="Arial" w:hAnsi="Arial" w:cs="Arial"/>
          <w:color w:val="000000" w:themeColor="text1"/>
          <w:lang w:val="es-ES"/>
        </w:rPr>
        <w:t xml:space="preserve"> </w:t>
      </w:r>
      <w:proofErr w:type="spellStart"/>
      <w:r w:rsidRPr="004514D0">
        <w:rPr>
          <w:rStyle w:val="normaltextrun"/>
          <w:rFonts w:ascii="Arial" w:hAnsi="Arial" w:cs="Arial"/>
          <w:color w:val="000000" w:themeColor="text1"/>
          <w:lang w:val="es-ES"/>
        </w:rPr>
        <w:t>Colfondos</w:t>
      </w:r>
      <w:proofErr w:type="spellEnd"/>
      <w:r w:rsidRPr="004514D0">
        <w:rPr>
          <w:rStyle w:val="normaltextrun"/>
          <w:rFonts w:ascii="Arial" w:hAnsi="Arial" w:cs="Arial"/>
          <w:color w:val="000000" w:themeColor="text1"/>
          <w:lang w:val="es-ES"/>
        </w:rPr>
        <w:t xml:space="preserve"> S.A</w:t>
      </w:r>
      <w:r w:rsidR="00C94E20" w:rsidRPr="004514D0">
        <w:rPr>
          <w:rStyle w:val="normaltextrun"/>
          <w:rFonts w:ascii="Arial" w:hAnsi="Arial" w:cs="Arial"/>
          <w:color w:val="000000" w:themeColor="text1"/>
          <w:lang w:val="es-ES"/>
        </w:rPr>
        <w:t>.,</w:t>
      </w:r>
      <w:r w:rsidRPr="004514D0">
        <w:rPr>
          <w:rStyle w:val="normaltextrun"/>
          <w:rFonts w:ascii="Arial" w:hAnsi="Arial" w:cs="Arial"/>
          <w:color w:val="000000" w:themeColor="text1"/>
          <w:lang w:val="es-ES"/>
        </w:rPr>
        <w:t xml:space="preserve"> Porvenir S.A. </w:t>
      </w:r>
      <w:r w:rsidR="00C94E20" w:rsidRPr="004514D0">
        <w:rPr>
          <w:rStyle w:val="normaltextrun"/>
          <w:rFonts w:ascii="Arial" w:hAnsi="Arial" w:cs="Arial"/>
          <w:color w:val="000000" w:themeColor="text1"/>
          <w:lang w:val="es-ES"/>
        </w:rPr>
        <w:t xml:space="preserve">y Protección S.A. </w:t>
      </w:r>
      <w:r w:rsidRPr="004514D0">
        <w:rPr>
          <w:rStyle w:val="normaltextrun"/>
          <w:rFonts w:ascii="Arial" w:hAnsi="Arial" w:cs="Arial"/>
          <w:color w:val="000000" w:themeColor="text1"/>
          <w:lang w:val="es-ES"/>
        </w:rPr>
        <w:t>a restituir con cargo a sus propios recursos y debidamente indexados los gastos de administración, cuotas de garantía de pensión mínima y seguros previsionales.</w:t>
      </w:r>
      <w:r w:rsidRPr="004514D0">
        <w:rPr>
          <w:rStyle w:val="eop"/>
          <w:rFonts w:ascii="Arial" w:hAnsi="Arial" w:cs="Arial"/>
          <w:color w:val="000000" w:themeColor="text1"/>
        </w:rPr>
        <w:t> </w:t>
      </w:r>
    </w:p>
    <w:p w14:paraId="6ECE4F58" w14:textId="25DA3A1A" w:rsidR="0F347E62" w:rsidRPr="004514D0" w:rsidRDefault="0F347E62" w:rsidP="00AB24AE">
      <w:pPr>
        <w:pStyle w:val="paragraph"/>
        <w:spacing w:before="0" w:beforeAutospacing="0" w:after="0" w:afterAutospacing="0" w:line="276" w:lineRule="auto"/>
        <w:jc w:val="both"/>
        <w:rPr>
          <w:rStyle w:val="eop"/>
          <w:rFonts w:ascii="Arial" w:hAnsi="Arial" w:cs="Arial"/>
          <w:color w:val="000000" w:themeColor="text1"/>
        </w:rPr>
      </w:pPr>
    </w:p>
    <w:p w14:paraId="69487E52" w14:textId="695AB155" w:rsidR="00CA265B" w:rsidRPr="004514D0" w:rsidRDefault="00CA265B" w:rsidP="00AB24AE">
      <w:pPr>
        <w:pStyle w:val="paragraph"/>
        <w:spacing w:before="0" w:beforeAutospacing="0" w:after="0" w:afterAutospacing="0" w:line="276" w:lineRule="auto"/>
        <w:jc w:val="both"/>
        <w:rPr>
          <w:rStyle w:val="eop"/>
          <w:rFonts w:ascii="Arial" w:hAnsi="Arial" w:cs="Arial"/>
        </w:rPr>
      </w:pPr>
      <w:r w:rsidRPr="004514D0">
        <w:rPr>
          <w:rStyle w:val="eop"/>
          <w:rFonts w:ascii="Arial" w:hAnsi="Arial" w:cs="Arial"/>
        </w:rPr>
        <w:t>Declaró probadas las excepciones de probadas las excepciones de Ausencia de Cobertura y Ausencia de Causa Onerosa formuladas por la llamada en garantía MAPFRE COLOMBIA VIDA SEGUROS S.A.</w:t>
      </w:r>
    </w:p>
    <w:p w14:paraId="24C18F32" w14:textId="12A73C63" w:rsidR="6AF30D7D" w:rsidRPr="004514D0" w:rsidRDefault="6AF30D7D" w:rsidP="00AB24AE">
      <w:pPr>
        <w:pStyle w:val="paragraph"/>
        <w:spacing w:before="0" w:beforeAutospacing="0" w:after="0" w:afterAutospacing="0" w:line="276" w:lineRule="auto"/>
        <w:jc w:val="both"/>
        <w:rPr>
          <w:rStyle w:val="eop"/>
          <w:rFonts w:ascii="Arial" w:hAnsi="Arial" w:cs="Arial"/>
        </w:rPr>
      </w:pPr>
    </w:p>
    <w:p w14:paraId="4C6C7967" w14:textId="40889953"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color w:val="000000" w:themeColor="text1"/>
          <w:lang w:val="es-ES"/>
        </w:rPr>
        <w:t xml:space="preserve">Por último, condenó a </w:t>
      </w:r>
      <w:proofErr w:type="spellStart"/>
      <w:r w:rsidR="00CA265B" w:rsidRPr="004514D0">
        <w:rPr>
          <w:rStyle w:val="normaltextrun"/>
          <w:rFonts w:ascii="Arial" w:hAnsi="Arial" w:cs="Arial"/>
          <w:color w:val="000000" w:themeColor="text1"/>
          <w:lang w:val="es-ES"/>
        </w:rPr>
        <w:t>Colfondos</w:t>
      </w:r>
      <w:proofErr w:type="spellEnd"/>
      <w:r w:rsidRPr="004514D0">
        <w:rPr>
          <w:rStyle w:val="normaltextrun"/>
          <w:rFonts w:ascii="Arial" w:hAnsi="Arial" w:cs="Arial"/>
          <w:color w:val="000000" w:themeColor="text1"/>
          <w:lang w:val="es-ES"/>
        </w:rPr>
        <w:t xml:space="preserve"> S.A. al pago de las costas procesales en un 100% a favor de</w:t>
      </w:r>
      <w:r w:rsidR="00233871" w:rsidRPr="004514D0">
        <w:rPr>
          <w:rStyle w:val="normaltextrun"/>
          <w:rFonts w:ascii="Arial" w:hAnsi="Arial" w:cs="Arial"/>
          <w:color w:val="000000" w:themeColor="text1"/>
          <w:lang w:val="es-ES"/>
        </w:rPr>
        <w:t xml:space="preserve"> </w:t>
      </w:r>
      <w:r w:rsidRPr="004514D0">
        <w:rPr>
          <w:rStyle w:val="normaltextrun"/>
          <w:rFonts w:ascii="Arial" w:hAnsi="Arial" w:cs="Arial"/>
          <w:color w:val="000000" w:themeColor="text1"/>
          <w:lang w:val="es-ES"/>
        </w:rPr>
        <w:t>l</w:t>
      </w:r>
      <w:r w:rsidR="00233871" w:rsidRPr="004514D0">
        <w:rPr>
          <w:rStyle w:val="normaltextrun"/>
          <w:rFonts w:ascii="Arial" w:hAnsi="Arial" w:cs="Arial"/>
          <w:color w:val="000000" w:themeColor="text1"/>
          <w:lang w:val="es-ES"/>
        </w:rPr>
        <w:t>a</w:t>
      </w:r>
      <w:r w:rsidRPr="004514D0">
        <w:rPr>
          <w:rStyle w:val="normaltextrun"/>
          <w:rFonts w:ascii="Arial" w:hAnsi="Arial" w:cs="Arial"/>
          <w:color w:val="000000" w:themeColor="text1"/>
          <w:lang w:val="es-ES"/>
        </w:rPr>
        <w:t xml:space="preserve"> demandante</w:t>
      </w:r>
      <w:r w:rsidR="00CA265B" w:rsidRPr="004514D0">
        <w:rPr>
          <w:rStyle w:val="normaltextrun"/>
          <w:rFonts w:ascii="Arial" w:hAnsi="Arial" w:cs="Arial"/>
          <w:color w:val="000000" w:themeColor="text1"/>
          <w:lang w:val="es-ES"/>
        </w:rPr>
        <w:t xml:space="preserve">, y a </w:t>
      </w:r>
      <w:proofErr w:type="spellStart"/>
      <w:r w:rsidR="00CA265B" w:rsidRPr="004514D0">
        <w:rPr>
          <w:rStyle w:val="normaltextrun"/>
          <w:rFonts w:ascii="Arial" w:hAnsi="Arial" w:cs="Arial"/>
          <w:color w:val="000000" w:themeColor="text1"/>
          <w:lang w:val="es-ES"/>
        </w:rPr>
        <w:t>Skandia</w:t>
      </w:r>
      <w:proofErr w:type="spellEnd"/>
      <w:r w:rsidR="00CA265B" w:rsidRPr="004514D0">
        <w:rPr>
          <w:rStyle w:val="normaltextrun"/>
          <w:rFonts w:ascii="Arial" w:hAnsi="Arial" w:cs="Arial"/>
          <w:color w:val="000000" w:themeColor="text1"/>
          <w:lang w:val="es-ES"/>
        </w:rPr>
        <w:t xml:space="preserve"> S.A. costas en un 100% a favor de Mapfre Colombia.</w:t>
      </w:r>
    </w:p>
    <w:p w14:paraId="4474F8A0"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color w:val="000000"/>
        </w:rPr>
        <w:t> </w:t>
      </w:r>
    </w:p>
    <w:p w14:paraId="022D01C5" w14:textId="42A7222B" w:rsidR="006903F8" w:rsidRPr="004514D0" w:rsidRDefault="006903F8" w:rsidP="004514D0">
      <w:pPr>
        <w:pStyle w:val="paragraph"/>
        <w:spacing w:before="0" w:beforeAutospacing="0" w:after="0" w:afterAutospacing="0" w:line="276" w:lineRule="auto"/>
        <w:jc w:val="both"/>
        <w:rPr>
          <w:rFonts w:ascii="Arial" w:hAnsi="Arial" w:cs="Arial"/>
        </w:rPr>
      </w:pPr>
      <w:r w:rsidRPr="004514D0">
        <w:rPr>
          <w:rStyle w:val="normaltextrun"/>
          <w:rFonts w:ascii="Arial" w:hAnsi="Arial" w:cs="Arial"/>
          <w:color w:val="000000" w:themeColor="text1"/>
          <w:lang w:val="es-ES"/>
        </w:rPr>
        <w:t xml:space="preserve">Como fundamento de tal </w:t>
      </w:r>
      <w:r w:rsidR="2D0A0741" w:rsidRPr="004514D0">
        <w:rPr>
          <w:rStyle w:val="normaltextrun"/>
          <w:rFonts w:ascii="Arial" w:hAnsi="Arial" w:cs="Arial"/>
          <w:color w:val="000000" w:themeColor="text1"/>
          <w:lang w:val="es-ES"/>
        </w:rPr>
        <w:t>decisión</w:t>
      </w:r>
      <w:r w:rsidRPr="004514D0">
        <w:rPr>
          <w:rStyle w:val="normaltextrun"/>
          <w:rFonts w:ascii="Arial" w:hAnsi="Arial" w:cs="Arial"/>
          <w:color w:val="000000" w:themeColor="text1"/>
          <w:lang w:val="es-ES"/>
        </w:rPr>
        <w:t xml:space="preserve">, </w:t>
      </w:r>
      <w:r w:rsidR="00CA265B" w:rsidRPr="004514D0">
        <w:rPr>
          <w:rStyle w:val="normaltextrun"/>
          <w:rFonts w:ascii="Arial" w:hAnsi="Arial" w:cs="Arial"/>
          <w:color w:val="000000" w:themeColor="text1"/>
          <w:lang w:val="es-ES"/>
        </w:rPr>
        <w:t>en primer lugar determinó que s</w:t>
      </w:r>
      <w:r w:rsidR="253848FB" w:rsidRPr="004514D0">
        <w:rPr>
          <w:rStyle w:val="normaltextrun"/>
          <w:rFonts w:ascii="Arial" w:hAnsi="Arial" w:cs="Arial"/>
          <w:color w:val="000000" w:themeColor="text1"/>
          <w:lang w:val="es-ES"/>
        </w:rPr>
        <w:t>í</w:t>
      </w:r>
      <w:r w:rsidR="00CA265B" w:rsidRPr="004514D0">
        <w:rPr>
          <w:rStyle w:val="normaltextrun"/>
          <w:rFonts w:ascii="Arial" w:hAnsi="Arial" w:cs="Arial"/>
          <w:color w:val="000000" w:themeColor="text1"/>
          <w:lang w:val="es-ES"/>
        </w:rPr>
        <w:t xml:space="preserve"> se demostró la afiliación al RPM de la actora con lo establecido en el formulario de traslado de régimen pensional de </w:t>
      </w:r>
      <w:proofErr w:type="spellStart"/>
      <w:r w:rsidR="00CA265B" w:rsidRPr="004514D0">
        <w:rPr>
          <w:rStyle w:val="normaltextrun"/>
          <w:rFonts w:ascii="Arial" w:hAnsi="Arial" w:cs="Arial"/>
          <w:color w:val="000000" w:themeColor="text1"/>
          <w:lang w:val="es-ES"/>
        </w:rPr>
        <w:t>Colfondos</w:t>
      </w:r>
      <w:proofErr w:type="spellEnd"/>
      <w:r w:rsidR="00CA265B" w:rsidRPr="004514D0">
        <w:rPr>
          <w:rStyle w:val="normaltextrun"/>
          <w:rFonts w:ascii="Arial" w:hAnsi="Arial" w:cs="Arial"/>
          <w:color w:val="000000" w:themeColor="text1"/>
          <w:lang w:val="es-ES"/>
        </w:rPr>
        <w:t xml:space="preserve"> S.A. en el que se marcó traslado de régimen y régimen anterior </w:t>
      </w:r>
      <w:proofErr w:type="spellStart"/>
      <w:r w:rsidR="00CA265B" w:rsidRPr="004514D0">
        <w:rPr>
          <w:rStyle w:val="normaltextrun"/>
          <w:rFonts w:ascii="Arial" w:hAnsi="Arial" w:cs="Arial"/>
          <w:color w:val="000000" w:themeColor="text1"/>
          <w:lang w:val="es-ES"/>
        </w:rPr>
        <w:t>ISS</w:t>
      </w:r>
      <w:proofErr w:type="spellEnd"/>
      <w:r w:rsidR="00CA265B" w:rsidRPr="004514D0">
        <w:rPr>
          <w:rStyle w:val="normaltextrun"/>
          <w:rFonts w:ascii="Arial" w:hAnsi="Arial" w:cs="Arial"/>
          <w:color w:val="000000" w:themeColor="text1"/>
          <w:lang w:val="es-ES"/>
        </w:rPr>
        <w:t xml:space="preserve">, lo que se corroboró con el certificado del </w:t>
      </w:r>
      <w:proofErr w:type="spellStart"/>
      <w:r w:rsidR="00CA265B" w:rsidRPr="004514D0">
        <w:rPr>
          <w:rStyle w:val="normaltextrun"/>
          <w:rFonts w:ascii="Arial" w:hAnsi="Arial" w:cs="Arial"/>
          <w:color w:val="000000" w:themeColor="text1"/>
          <w:lang w:val="es-ES"/>
        </w:rPr>
        <w:t>SIAFP</w:t>
      </w:r>
      <w:proofErr w:type="spellEnd"/>
      <w:r w:rsidR="00CA265B" w:rsidRPr="004514D0">
        <w:rPr>
          <w:rStyle w:val="normaltextrun"/>
          <w:rFonts w:ascii="Arial" w:hAnsi="Arial" w:cs="Arial"/>
          <w:color w:val="000000" w:themeColor="text1"/>
          <w:lang w:val="es-ES"/>
        </w:rPr>
        <w:t xml:space="preserve">; así mismo </w:t>
      </w:r>
      <w:r w:rsidRPr="004514D0">
        <w:rPr>
          <w:rStyle w:val="normaltextrun"/>
          <w:rFonts w:ascii="Arial" w:hAnsi="Arial" w:cs="Arial"/>
          <w:color w:val="000000" w:themeColor="text1"/>
          <w:lang w:val="es-ES"/>
        </w:rPr>
        <w:t xml:space="preserve">la a quo consideró que </w:t>
      </w:r>
      <w:r w:rsidR="00C94E20" w:rsidRPr="004514D0">
        <w:rPr>
          <w:rStyle w:val="normaltextrun"/>
          <w:rFonts w:ascii="Arial" w:hAnsi="Arial" w:cs="Arial"/>
          <w:color w:val="000000" w:themeColor="text1"/>
          <w:lang w:val="es-ES"/>
        </w:rPr>
        <w:t>Porvenir</w:t>
      </w:r>
      <w:r w:rsidRPr="004514D0">
        <w:rPr>
          <w:rStyle w:val="normaltextrun"/>
          <w:rFonts w:ascii="Arial" w:hAnsi="Arial" w:cs="Arial"/>
          <w:color w:val="000000" w:themeColor="text1"/>
          <w:lang w:val="es-ES"/>
        </w:rPr>
        <w:t xml:space="preserve"> S.A., AFP a través de la cual se dio el traslado inicial </w:t>
      </w:r>
      <w:r w:rsidR="55C2A5F1" w:rsidRPr="004514D0">
        <w:rPr>
          <w:rStyle w:val="normaltextrun"/>
          <w:rFonts w:ascii="Arial" w:hAnsi="Arial" w:cs="Arial"/>
          <w:color w:val="000000" w:themeColor="text1"/>
          <w:lang w:val="es-ES"/>
        </w:rPr>
        <w:t xml:space="preserve">no </w:t>
      </w:r>
      <w:r w:rsidR="00C94E20" w:rsidRPr="004514D0">
        <w:rPr>
          <w:rStyle w:val="normaltextrun"/>
          <w:rFonts w:ascii="Arial" w:hAnsi="Arial" w:cs="Arial"/>
          <w:color w:val="000000" w:themeColor="text1"/>
          <w:lang w:val="es-ES"/>
        </w:rPr>
        <w:t xml:space="preserve">demostró </w:t>
      </w:r>
      <w:r w:rsidRPr="004514D0">
        <w:rPr>
          <w:rStyle w:val="normaltextrun"/>
          <w:rFonts w:ascii="Arial" w:hAnsi="Arial" w:cs="Arial"/>
          <w:color w:val="000000" w:themeColor="text1"/>
          <w:lang w:val="es-ES"/>
        </w:rPr>
        <w:t>que brindó información completa, veraz y oportuna a</w:t>
      </w:r>
      <w:r w:rsidR="00C94E20" w:rsidRPr="004514D0">
        <w:rPr>
          <w:rStyle w:val="normaltextrun"/>
          <w:rFonts w:ascii="Arial" w:hAnsi="Arial" w:cs="Arial"/>
          <w:color w:val="000000" w:themeColor="text1"/>
          <w:lang w:val="es-ES"/>
        </w:rPr>
        <w:t xml:space="preserve"> </w:t>
      </w:r>
      <w:r w:rsidRPr="004514D0">
        <w:rPr>
          <w:rStyle w:val="normaltextrun"/>
          <w:rFonts w:ascii="Arial" w:hAnsi="Arial" w:cs="Arial"/>
          <w:color w:val="000000" w:themeColor="text1"/>
          <w:lang w:val="es-ES"/>
        </w:rPr>
        <w:t>l</w:t>
      </w:r>
      <w:r w:rsidR="00C94E20" w:rsidRPr="004514D0">
        <w:rPr>
          <w:rStyle w:val="normaltextrun"/>
          <w:rFonts w:ascii="Arial" w:hAnsi="Arial" w:cs="Arial"/>
          <w:color w:val="000000" w:themeColor="text1"/>
          <w:lang w:val="es-ES"/>
        </w:rPr>
        <w:t>a</w:t>
      </w:r>
      <w:r w:rsidRPr="004514D0">
        <w:rPr>
          <w:rStyle w:val="normaltextrun"/>
          <w:rFonts w:ascii="Arial" w:hAnsi="Arial" w:cs="Arial"/>
          <w:color w:val="000000" w:themeColor="text1"/>
          <w:lang w:val="es-ES"/>
        </w:rPr>
        <w:t xml:space="preserve"> demandante al momento de su traslado de régimen, sin que emergiera del interrogatorio de aquel</w:t>
      </w:r>
      <w:r w:rsidR="00C94E20" w:rsidRPr="004514D0">
        <w:rPr>
          <w:rStyle w:val="normaltextrun"/>
          <w:rFonts w:ascii="Arial" w:hAnsi="Arial" w:cs="Arial"/>
          <w:color w:val="000000" w:themeColor="text1"/>
          <w:lang w:val="es-ES"/>
        </w:rPr>
        <w:t>la</w:t>
      </w:r>
      <w:r w:rsidRPr="004514D0">
        <w:rPr>
          <w:rStyle w:val="normaltextrun"/>
          <w:rFonts w:ascii="Arial" w:hAnsi="Arial" w:cs="Arial"/>
          <w:color w:val="000000" w:themeColor="text1"/>
          <w:lang w:val="es-ES"/>
        </w:rPr>
        <w:t>, confesión alguna y mucho menos con los documentos allegados al plenario, pues tampoco se probó que la asimetría de la información se hubiere superado con l</w:t>
      </w:r>
      <w:r w:rsidR="00C94E20" w:rsidRPr="004514D0">
        <w:rPr>
          <w:rStyle w:val="normaltextrun"/>
          <w:rFonts w:ascii="Arial" w:hAnsi="Arial" w:cs="Arial"/>
          <w:color w:val="000000" w:themeColor="text1"/>
          <w:lang w:val="es-ES"/>
        </w:rPr>
        <w:t>os</w:t>
      </w:r>
      <w:r w:rsidRPr="004514D0">
        <w:rPr>
          <w:rStyle w:val="normaltextrun"/>
          <w:rFonts w:ascii="Arial" w:hAnsi="Arial" w:cs="Arial"/>
          <w:color w:val="000000" w:themeColor="text1"/>
          <w:lang w:val="es-ES"/>
        </w:rPr>
        <w:t xml:space="preserve"> posterior</w:t>
      </w:r>
      <w:r w:rsidR="00C94E20" w:rsidRPr="004514D0">
        <w:rPr>
          <w:rStyle w:val="normaltextrun"/>
          <w:rFonts w:ascii="Arial" w:hAnsi="Arial" w:cs="Arial"/>
          <w:color w:val="000000" w:themeColor="text1"/>
          <w:lang w:val="es-ES"/>
        </w:rPr>
        <w:t>es</w:t>
      </w:r>
      <w:r w:rsidRPr="004514D0">
        <w:rPr>
          <w:rStyle w:val="normaltextrun"/>
          <w:rFonts w:ascii="Arial" w:hAnsi="Arial" w:cs="Arial"/>
          <w:color w:val="000000" w:themeColor="text1"/>
          <w:lang w:val="es-ES"/>
        </w:rPr>
        <w:t xml:space="preserve"> traslado</w:t>
      </w:r>
      <w:r w:rsidR="00C94E20" w:rsidRPr="004514D0">
        <w:rPr>
          <w:rStyle w:val="normaltextrun"/>
          <w:rFonts w:ascii="Arial" w:hAnsi="Arial" w:cs="Arial"/>
          <w:color w:val="000000" w:themeColor="text1"/>
          <w:lang w:val="es-ES"/>
        </w:rPr>
        <w:t>s</w:t>
      </w:r>
      <w:r w:rsidRPr="004514D0">
        <w:rPr>
          <w:rStyle w:val="normaltextrun"/>
          <w:rFonts w:ascii="Arial" w:hAnsi="Arial" w:cs="Arial"/>
          <w:color w:val="000000" w:themeColor="text1"/>
          <w:lang w:val="es-ES"/>
        </w:rPr>
        <w:t xml:space="preserve"> </w:t>
      </w:r>
      <w:r w:rsidR="00C94E20" w:rsidRPr="004514D0">
        <w:rPr>
          <w:rStyle w:val="normaltextrun"/>
          <w:rFonts w:ascii="Arial" w:hAnsi="Arial" w:cs="Arial"/>
          <w:color w:val="000000" w:themeColor="text1"/>
          <w:lang w:val="es-ES"/>
        </w:rPr>
        <w:t xml:space="preserve">horizontales </w:t>
      </w:r>
      <w:r w:rsidRPr="004514D0">
        <w:rPr>
          <w:rStyle w:val="normaltextrun"/>
          <w:rFonts w:ascii="Arial" w:hAnsi="Arial" w:cs="Arial"/>
          <w:color w:val="000000" w:themeColor="text1"/>
          <w:lang w:val="es-ES"/>
        </w:rPr>
        <w:t>de</w:t>
      </w:r>
      <w:r w:rsidR="00C94E20" w:rsidRPr="004514D0">
        <w:rPr>
          <w:rStyle w:val="normaltextrun"/>
          <w:rFonts w:ascii="Arial" w:hAnsi="Arial" w:cs="Arial"/>
          <w:color w:val="000000" w:themeColor="text1"/>
          <w:lang w:val="es-ES"/>
        </w:rPr>
        <w:t xml:space="preserve"> </w:t>
      </w:r>
      <w:r w:rsidRPr="004514D0">
        <w:rPr>
          <w:rStyle w:val="normaltextrun"/>
          <w:rFonts w:ascii="Arial" w:hAnsi="Arial" w:cs="Arial"/>
          <w:color w:val="000000" w:themeColor="text1"/>
          <w:lang w:val="es-ES"/>
        </w:rPr>
        <w:t>l</w:t>
      </w:r>
      <w:r w:rsidR="00C94E20" w:rsidRPr="004514D0">
        <w:rPr>
          <w:rStyle w:val="normaltextrun"/>
          <w:rFonts w:ascii="Arial" w:hAnsi="Arial" w:cs="Arial"/>
          <w:color w:val="000000" w:themeColor="text1"/>
          <w:lang w:val="es-ES"/>
        </w:rPr>
        <w:t xml:space="preserve">a </w:t>
      </w:r>
      <w:r w:rsidRPr="004514D0">
        <w:rPr>
          <w:rStyle w:val="normaltextrun"/>
          <w:rFonts w:ascii="Arial" w:hAnsi="Arial" w:cs="Arial"/>
          <w:color w:val="000000" w:themeColor="text1"/>
          <w:lang w:val="es-ES"/>
        </w:rPr>
        <w:t>actor</w:t>
      </w:r>
      <w:r w:rsidR="00C94E20" w:rsidRPr="004514D0">
        <w:rPr>
          <w:rStyle w:val="normaltextrun"/>
          <w:rFonts w:ascii="Arial" w:hAnsi="Arial" w:cs="Arial"/>
          <w:color w:val="000000" w:themeColor="text1"/>
          <w:lang w:val="es-ES"/>
        </w:rPr>
        <w:t>a</w:t>
      </w:r>
      <w:r w:rsidRPr="004514D0">
        <w:rPr>
          <w:rStyle w:val="normaltextrun"/>
          <w:rFonts w:ascii="Arial" w:hAnsi="Arial" w:cs="Arial"/>
          <w:color w:val="000000" w:themeColor="text1"/>
          <w:lang w:val="es-ES"/>
        </w:rPr>
        <w:t xml:space="preserve"> ni que con el paso del tiempo</w:t>
      </w:r>
      <w:r w:rsidR="1E570C1A" w:rsidRPr="004514D0">
        <w:rPr>
          <w:rStyle w:val="normaltextrun"/>
          <w:rFonts w:ascii="Arial" w:hAnsi="Arial" w:cs="Arial"/>
          <w:color w:val="000000" w:themeColor="text1"/>
          <w:lang w:val="es-ES"/>
        </w:rPr>
        <w:t xml:space="preserve"> y</w:t>
      </w:r>
      <w:r w:rsidR="00C94E20" w:rsidRPr="004514D0">
        <w:rPr>
          <w:rStyle w:val="normaltextrun"/>
          <w:rFonts w:ascii="Arial" w:hAnsi="Arial" w:cs="Arial"/>
          <w:color w:val="000000" w:themeColor="text1"/>
          <w:lang w:val="es-ES"/>
        </w:rPr>
        <w:t xml:space="preserve"> si bien</w:t>
      </w:r>
      <w:r w:rsidR="4497F513" w:rsidRPr="004514D0">
        <w:rPr>
          <w:rStyle w:val="normaltextrun"/>
          <w:rFonts w:ascii="Arial" w:hAnsi="Arial" w:cs="Arial"/>
          <w:color w:val="000000" w:themeColor="text1"/>
          <w:lang w:val="es-ES"/>
        </w:rPr>
        <w:t xml:space="preserve"> </w:t>
      </w:r>
      <w:r w:rsidR="4497F513" w:rsidRPr="004514D0">
        <w:rPr>
          <w:rStyle w:val="normaltextrun"/>
          <w:rFonts w:ascii="Arial" w:hAnsi="Arial" w:cs="Arial"/>
          <w:color w:val="000000" w:themeColor="text1"/>
          <w:lang w:val="es-ES"/>
        </w:rPr>
        <w:lastRenderedPageBreak/>
        <w:t>s</w:t>
      </w:r>
      <w:r w:rsidR="7DA97EB2" w:rsidRPr="004514D0">
        <w:rPr>
          <w:rStyle w:val="normaltextrun"/>
          <w:rFonts w:ascii="Arial" w:hAnsi="Arial" w:cs="Arial"/>
          <w:color w:val="000000" w:themeColor="text1"/>
          <w:lang w:val="es-ES"/>
        </w:rPr>
        <w:t>e</w:t>
      </w:r>
      <w:r w:rsidR="00C94E20" w:rsidRPr="004514D0">
        <w:rPr>
          <w:rStyle w:val="normaltextrun"/>
          <w:rFonts w:ascii="Arial" w:hAnsi="Arial" w:cs="Arial"/>
          <w:color w:val="000000" w:themeColor="text1"/>
          <w:lang w:val="es-ES"/>
        </w:rPr>
        <w:t xml:space="preserve"> aportaron los formularios de afiliación</w:t>
      </w:r>
      <w:r w:rsidR="09A7A54C" w:rsidRPr="004514D0">
        <w:rPr>
          <w:rStyle w:val="normaltextrun"/>
          <w:rFonts w:ascii="Arial" w:hAnsi="Arial" w:cs="Arial"/>
          <w:color w:val="000000" w:themeColor="text1"/>
          <w:lang w:val="es-ES"/>
        </w:rPr>
        <w:t>,</w:t>
      </w:r>
      <w:r w:rsidR="00C94E20" w:rsidRPr="004514D0">
        <w:rPr>
          <w:rStyle w:val="normaltextrun"/>
          <w:rFonts w:ascii="Arial" w:hAnsi="Arial" w:cs="Arial"/>
          <w:color w:val="000000" w:themeColor="text1"/>
          <w:lang w:val="es-ES"/>
        </w:rPr>
        <w:t xml:space="preserve"> </w:t>
      </w:r>
      <w:r w:rsidR="13045ABE" w:rsidRPr="004514D0">
        <w:rPr>
          <w:rStyle w:val="normaltextrun"/>
          <w:rFonts w:ascii="Arial" w:hAnsi="Arial" w:cs="Arial"/>
          <w:color w:val="000000" w:themeColor="text1"/>
          <w:lang w:val="es-ES"/>
        </w:rPr>
        <w:t>estos</w:t>
      </w:r>
      <w:r w:rsidR="00C94E20" w:rsidRPr="004514D0">
        <w:rPr>
          <w:rStyle w:val="normaltextrun"/>
          <w:rFonts w:ascii="Arial" w:hAnsi="Arial" w:cs="Arial"/>
          <w:color w:val="000000" w:themeColor="text1"/>
          <w:lang w:val="es-ES"/>
        </w:rPr>
        <w:t xml:space="preserve"> </w:t>
      </w:r>
      <w:r w:rsidRPr="004514D0">
        <w:rPr>
          <w:rStyle w:val="normaltextrun"/>
          <w:rFonts w:ascii="Arial" w:hAnsi="Arial" w:cs="Arial"/>
          <w:color w:val="000000" w:themeColor="text1"/>
          <w:lang w:val="es-ES"/>
        </w:rPr>
        <w:t>no da</w:t>
      </w:r>
      <w:r w:rsidR="00C94E20" w:rsidRPr="004514D0">
        <w:rPr>
          <w:rStyle w:val="normaltextrun"/>
          <w:rFonts w:ascii="Arial" w:hAnsi="Arial" w:cs="Arial"/>
          <w:color w:val="000000" w:themeColor="text1"/>
          <w:lang w:val="es-ES"/>
        </w:rPr>
        <w:t>n</w:t>
      </w:r>
      <w:r w:rsidRPr="004514D0">
        <w:rPr>
          <w:rStyle w:val="normaltextrun"/>
          <w:rFonts w:ascii="Arial" w:hAnsi="Arial" w:cs="Arial"/>
          <w:color w:val="000000" w:themeColor="text1"/>
          <w:lang w:val="es-ES"/>
        </w:rPr>
        <w:t xml:space="preserve"> cuenta de la información que dice haber suministrado a su afiliad</w:t>
      </w:r>
      <w:r w:rsidR="00C94E20" w:rsidRPr="004514D0">
        <w:rPr>
          <w:rStyle w:val="normaltextrun"/>
          <w:rFonts w:ascii="Arial" w:hAnsi="Arial" w:cs="Arial"/>
          <w:color w:val="000000" w:themeColor="text1"/>
          <w:lang w:val="es-ES"/>
        </w:rPr>
        <w:t>a.</w:t>
      </w:r>
      <w:r w:rsidRPr="004514D0">
        <w:rPr>
          <w:rStyle w:val="eop"/>
          <w:rFonts w:ascii="Arial" w:hAnsi="Arial" w:cs="Arial"/>
          <w:color w:val="000000" w:themeColor="text1"/>
        </w:rPr>
        <w:t> </w:t>
      </w:r>
    </w:p>
    <w:p w14:paraId="5E6F60B5"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rPr>
        <w:t> </w:t>
      </w:r>
    </w:p>
    <w:p w14:paraId="77B7A906" w14:textId="77777777" w:rsidR="00EF05F4" w:rsidRPr="004514D0" w:rsidRDefault="006903F8" w:rsidP="004514D0">
      <w:pPr>
        <w:pStyle w:val="paragraph"/>
        <w:spacing w:before="0" w:beforeAutospacing="0" w:after="0" w:afterAutospacing="0" w:line="276" w:lineRule="auto"/>
        <w:jc w:val="both"/>
        <w:textAlignment w:val="baseline"/>
        <w:rPr>
          <w:rStyle w:val="eop"/>
          <w:rFonts w:ascii="Arial" w:hAnsi="Arial" w:cs="Arial"/>
        </w:rPr>
      </w:pPr>
      <w:r w:rsidRPr="004514D0">
        <w:rPr>
          <w:rStyle w:val="normaltextrun"/>
          <w:rFonts w:ascii="Arial" w:hAnsi="Arial" w:cs="Arial"/>
          <w:b/>
          <w:bCs/>
          <w:lang w:val="es-ES"/>
        </w:rPr>
        <w:t>3. Del recurso de apelación </w:t>
      </w:r>
      <w:r w:rsidRPr="004514D0">
        <w:rPr>
          <w:rStyle w:val="eop"/>
          <w:rFonts w:ascii="Arial" w:hAnsi="Arial" w:cs="Arial"/>
        </w:rPr>
        <w:t> </w:t>
      </w:r>
    </w:p>
    <w:p w14:paraId="1DF8BA61"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color w:val="000000"/>
        </w:rPr>
        <w:t> </w:t>
      </w:r>
    </w:p>
    <w:p w14:paraId="7549A6EE" w14:textId="37AA40FC" w:rsidR="006C62C6" w:rsidRPr="004514D0" w:rsidRDefault="0075534A" w:rsidP="004514D0">
      <w:pPr>
        <w:pStyle w:val="paragraph"/>
        <w:spacing w:before="0" w:beforeAutospacing="0" w:after="0" w:afterAutospacing="0" w:line="276" w:lineRule="auto"/>
        <w:jc w:val="both"/>
        <w:textAlignment w:val="baseline"/>
        <w:rPr>
          <w:rStyle w:val="normaltextrun"/>
          <w:rFonts w:ascii="Arial" w:hAnsi="Arial" w:cs="Arial"/>
          <w:color w:val="000000"/>
          <w:shd w:val="clear" w:color="auto" w:fill="FFFFFF"/>
        </w:rPr>
      </w:pPr>
      <w:proofErr w:type="spellStart"/>
      <w:r w:rsidRPr="004514D0">
        <w:rPr>
          <w:rStyle w:val="normaltextrun"/>
          <w:rFonts w:ascii="Arial" w:hAnsi="Arial" w:cs="Arial"/>
          <w:b/>
          <w:bCs/>
          <w:color w:val="000000"/>
        </w:rPr>
        <w:t>Colfondos</w:t>
      </w:r>
      <w:proofErr w:type="spellEnd"/>
      <w:r w:rsidR="006903F8" w:rsidRPr="004514D0">
        <w:rPr>
          <w:rStyle w:val="normaltextrun"/>
          <w:rFonts w:ascii="Arial" w:hAnsi="Arial" w:cs="Arial"/>
          <w:b/>
          <w:bCs/>
          <w:color w:val="000000"/>
        </w:rPr>
        <w:t xml:space="preserve"> S.A.</w:t>
      </w:r>
      <w:r w:rsidR="00EF05F4" w:rsidRPr="004514D0">
        <w:rPr>
          <w:rStyle w:val="normaltextrun"/>
          <w:rFonts w:ascii="Arial" w:hAnsi="Arial" w:cs="Arial"/>
          <w:color w:val="000000"/>
        </w:rPr>
        <w:t xml:space="preserve"> </w:t>
      </w:r>
      <w:r w:rsidR="00947B8F" w:rsidRPr="004514D0">
        <w:rPr>
          <w:rStyle w:val="normaltextrun"/>
          <w:rFonts w:ascii="Arial" w:hAnsi="Arial" w:cs="Arial"/>
          <w:color w:val="000000"/>
        </w:rPr>
        <w:t>explicó</w:t>
      </w:r>
      <w:r w:rsidR="006903F8" w:rsidRPr="004514D0">
        <w:rPr>
          <w:rStyle w:val="normaltextrun"/>
          <w:rFonts w:ascii="Arial" w:hAnsi="Arial" w:cs="Arial"/>
          <w:color w:val="000000"/>
        </w:rPr>
        <w:t xml:space="preserve"> q</w:t>
      </w:r>
      <w:r w:rsidR="006903F8" w:rsidRPr="004514D0">
        <w:rPr>
          <w:rStyle w:val="normaltextrun"/>
          <w:rFonts w:ascii="Arial" w:hAnsi="Arial" w:cs="Arial"/>
          <w:color w:val="000000"/>
          <w:shd w:val="clear" w:color="auto" w:fill="FFFFFF"/>
        </w:rPr>
        <w:t xml:space="preserve">ue </w:t>
      </w:r>
      <w:r w:rsidR="006903F8" w:rsidRPr="004514D0">
        <w:rPr>
          <w:rStyle w:val="normaltextrun"/>
          <w:rFonts w:ascii="Arial" w:hAnsi="Arial" w:cs="Arial"/>
          <w:color w:val="000000"/>
        </w:rPr>
        <w:t xml:space="preserve">no era procedente </w:t>
      </w:r>
      <w:r w:rsidR="006903F8" w:rsidRPr="004514D0">
        <w:rPr>
          <w:rStyle w:val="normaltextrun"/>
          <w:rFonts w:ascii="Arial" w:hAnsi="Arial" w:cs="Arial"/>
          <w:color w:val="000000"/>
          <w:shd w:val="clear" w:color="auto" w:fill="FFFFFF"/>
        </w:rPr>
        <w:t xml:space="preserve">la </w:t>
      </w:r>
      <w:r w:rsidR="00947B8F" w:rsidRPr="004514D0">
        <w:rPr>
          <w:rStyle w:val="normaltextrun"/>
          <w:rFonts w:ascii="Arial" w:hAnsi="Arial" w:cs="Arial"/>
          <w:color w:val="000000"/>
          <w:shd w:val="clear" w:color="auto" w:fill="FFFFFF"/>
        </w:rPr>
        <w:t xml:space="preserve">orden de retornar los gastos de administración </w:t>
      </w:r>
      <w:r w:rsidR="00971A8F" w:rsidRPr="004514D0">
        <w:rPr>
          <w:rStyle w:val="normaltextrun"/>
          <w:rFonts w:ascii="Arial" w:hAnsi="Arial" w:cs="Arial"/>
          <w:color w:val="000000"/>
          <w:shd w:val="clear" w:color="auto" w:fill="FFFFFF"/>
        </w:rPr>
        <w:t xml:space="preserve">ya que las AFP tienen la obligación de </w:t>
      </w:r>
      <w:r w:rsidR="006C62C6" w:rsidRPr="004514D0">
        <w:rPr>
          <w:rStyle w:val="normaltextrun"/>
          <w:rFonts w:ascii="Arial" w:hAnsi="Arial" w:cs="Arial"/>
          <w:color w:val="000000"/>
          <w:shd w:val="clear" w:color="auto" w:fill="FFFFFF"/>
        </w:rPr>
        <w:t>administrar</w:t>
      </w:r>
      <w:r w:rsidR="00971A8F" w:rsidRPr="004514D0">
        <w:rPr>
          <w:rStyle w:val="normaltextrun"/>
          <w:rFonts w:ascii="Arial" w:hAnsi="Arial" w:cs="Arial"/>
          <w:color w:val="000000"/>
          <w:shd w:val="clear" w:color="auto" w:fill="FFFFFF"/>
        </w:rPr>
        <w:t xml:space="preserve"> la cuenta del afiliado y por le</w:t>
      </w:r>
      <w:r w:rsidR="18E37082" w:rsidRPr="004514D0">
        <w:rPr>
          <w:rStyle w:val="normaltextrun"/>
          <w:rFonts w:ascii="Arial" w:hAnsi="Arial" w:cs="Arial"/>
          <w:color w:val="000000"/>
          <w:shd w:val="clear" w:color="auto" w:fill="FFFFFF"/>
        </w:rPr>
        <w:t>y</w:t>
      </w:r>
      <w:r w:rsidR="00971A8F" w:rsidRPr="004514D0">
        <w:rPr>
          <w:rStyle w:val="normaltextrun"/>
          <w:rFonts w:ascii="Arial" w:hAnsi="Arial" w:cs="Arial"/>
          <w:color w:val="000000"/>
          <w:shd w:val="clear" w:color="auto" w:fill="FFFFFF"/>
        </w:rPr>
        <w:t xml:space="preserve"> </w:t>
      </w:r>
      <w:r w:rsidR="006C62C6" w:rsidRPr="004514D0">
        <w:rPr>
          <w:rStyle w:val="normaltextrun"/>
          <w:rFonts w:ascii="Arial" w:hAnsi="Arial" w:cs="Arial"/>
          <w:color w:val="000000"/>
          <w:shd w:val="clear" w:color="auto" w:fill="FFFFFF"/>
        </w:rPr>
        <w:t>realiza el descuento del 3% para cubrir las cuotas de administración y de los seguros previsionales de invalidez y muerte</w:t>
      </w:r>
      <w:r w:rsidR="636287AF" w:rsidRPr="004514D0">
        <w:rPr>
          <w:rStyle w:val="normaltextrun"/>
          <w:rFonts w:ascii="Arial" w:hAnsi="Arial" w:cs="Arial"/>
          <w:color w:val="000000"/>
          <w:shd w:val="clear" w:color="auto" w:fill="FFFFFF"/>
        </w:rPr>
        <w:t>,</w:t>
      </w:r>
      <w:r w:rsidR="006C62C6" w:rsidRPr="004514D0">
        <w:rPr>
          <w:rStyle w:val="normaltextrun"/>
          <w:rFonts w:ascii="Arial" w:hAnsi="Arial" w:cs="Arial"/>
          <w:color w:val="000000"/>
          <w:shd w:val="clear" w:color="auto" w:fill="FFFFFF"/>
        </w:rPr>
        <w:t xml:space="preserve"> por lo que no es dable retornarlos; frente a los seguros previsionales se realizan contratos de aseguramiento con las aseguradoras por lo que</w:t>
      </w:r>
      <w:r w:rsidR="77266339" w:rsidRPr="004514D0">
        <w:rPr>
          <w:rStyle w:val="normaltextrun"/>
          <w:rFonts w:ascii="Arial" w:hAnsi="Arial" w:cs="Arial"/>
          <w:color w:val="000000"/>
          <w:shd w:val="clear" w:color="auto" w:fill="FFFFFF"/>
        </w:rPr>
        <w:t xml:space="preserve"> los</w:t>
      </w:r>
      <w:r w:rsidR="006C62C6" w:rsidRPr="004514D0">
        <w:rPr>
          <w:rStyle w:val="normaltextrun"/>
          <w:rFonts w:ascii="Arial" w:hAnsi="Arial" w:cs="Arial"/>
          <w:color w:val="000000"/>
          <w:shd w:val="clear" w:color="auto" w:fill="FFFFFF"/>
        </w:rPr>
        <w:t xml:space="preserve"> descuentos se giran a las aseguradoras y su devolución generaría un detrimento a la administradora.</w:t>
      </w:r>
      <w:r w:rsidR="00947B8F" w:rsidRPr="004514D0">
        <w:rPr>
          <w:rStyle w:val="normaltextrun"/>
          <w:rFonts w:ascii="Arial" w:hAnsi="Arial" w:cs="Arial"/>
          <w:color w:val="000000"/>
          <w:shd w:val="clear" w:color="auto" w:fill="FFFFFF"/>
        </w:rPr>
        <w:t xml:space="preserve"> </w:t>
      </w:r>
    </w:p>
    <w:p w14:paraId="672A6659" w14:textId="77777777" w:rsidR="00947B8F" w:rsidRPr="004514D0" w:rsidRDefault="00947B8F" w:rsidP="004514D0">
      <w:pPr>
        <w:pStyle w:val="paragraph"/>
        <w:spacing w:before="0" w:beforeAutospacing="0" w:after="0" w:afterAutospacing="0" w:line="276" w:lineRule="auto"/>
        <w:jc w:val="both"/>
        <w:textAlignment w:val="baseline"/>
        <w:rPr>
          <w:rStyle w:val="normaltextrun"/>
          <w:rFonts w:ascii="Arial" w:hAnsi="Arial" w:cs="Arial"/>
          <w:color w:val="000000"/>
          <w:shd w:val="clear" w:color="auto" w:fill="FFFFFF"/>
        </w:rPr>
      </w:pPr>
    </w:p>
    <w:p w14:paraId="107428A2" w14:textId="52156B95" w:rsidR="00EE469C" w:rsidRPr="004514D0" w:rsidRDefault="00947B8F" w:rsidP="004514D0">
      <w:pPr>
        <w:pStyle w:val="paragraph"/>
        <w:spacing w:before="0" w:beforeAutospacing="0" w:after="0" w:afterAutospacing="0" w:line="276" w:lineRule="auto"/>
        <w:jc w:val="both"/>
        <w:textAlignment w:val="baseline"/>
        <w:rPr>
          <w:rStyle w:val="normaltextrun"/>
          <w:rFonts w:ascii="Arial" w:hAnsi="Arial" w:cs="Arial"/>
          <w:color w:val="000000"/>
          <w:shd w:val="clear" w:color="auto" w:fill="FFFFFF"/>
        </w:rPr>
      </w:pPr>
      <w:r w:rsidRPr="004514D0">
        <w:rPr>
          <w:rStyle w:val="normaltextrun"/>
          <w:rFonts w:ascii="Arial" w:hAnsi="Arial" w:cs="Arial"/>
          <w:color w:val="000000"/>
          <w:shd w:val="clear" w:color="auto" w:fill="FFFFFF"/>
        </w:rPr>
        <w:t xml:space="preserve">En el mismo sentido </w:t>
      </w:r>
      <w:r w:rsidR="006C62C6" w:rsidRPr="004514D0">
        <w:rPr>
          <w:rStyle w:val="normaltextrun"/>
          <w:rFonts w:ascii="Arial" w:hAnsi="Arial" w:cs="Arial"/>
          <w:b/>
          <w:bCs/>
          <w:color w:val="000000"/>
          <w:shd w:val="clear" w:color="auto" w:fill="FFFFFF"/>
        </w:rPr>
        <w:t>Porvenir</w:t>
      </w:r>
      <w:r w:rsidRPr="004514D0">
        <w:rPr>
          <w:rStyle w:val="normaltextrun"/>
          <w:rFonts w:ascii="Arial" w:hAnsi="Arial" w:cs="Arial"/>
          <w:b/>
          <w:bCs/>
          <w:color w:val="000000"/>
          <w:shd w:val="clear" w:color="auto" w:fill="FFFFFF"/>
        </w:rPr>
        <w:t xml:space="preserve"> S.A.</w:t>
      </w:r>
      <w:r w:rsidRPr="004514D0">
        <w:rPr>
          <w:rStyle w:val="normaltextrun"/>
          <w:rFonts w:ascii="Arial" w:hAnsi="Arial" w:cs="Arial"/>
          <w:color w:val="000000"/>
          <w:shd w:val="clear" w:color="auto" w:fill="FFFFFF"/>
        </w:rPr>
        <w:t xml:space="preserve"> apeló la decisión</w:t>
      </w:r>
      <w:r w:rsidR="42B4FA48" w:rsidRPr="004514D0">
        <w:rPr>
          <w:rStyle w:val="normaltextrun"/>
          <w:rFonts w:ascii="Arial" w:hAnsi="Arial" w:cs="Arial"/>
          <w:color w:val="000000"/>
          <w:shd w:val="clear" w:color="auto" w:fill="FFFFFF"/>
        </w:rPr>
        <w:t xml:space="preserve"> y agregó que</w:t>
      </w:r>
      <w:r w:rsidRPr="004514D0">
        <w:rPr>
          <w:rStyle w:val="normaltextrun"/>
          <w:rFonts w:ascii="Arial" w:hAnsi="Arial" w:cs="Arial"/>
          <w:color w:val="000000"/>
          <w:shd w:val="clear" w:color="auto" w:fill="FFFFFF"/>
        </w:rPr>
        <w:t xml:space="preserve"> </w:t>
      </w:r>
      <w:r w:rsidR="00EE469C" w:rsidRPr="004514D0">
        <w:rPr>
          <w:rStyle w:val="normaltextrun"/>
          <w:rFonts w:ascii="Arial" w:hAnsi="Arial" w:cs="Arial"/>
          <w:color w:val="000000"/>
          <w:shd w:val="clear" w:color="auto" w:fill="FFFFFF"/>
        </w:rPr>
        <w:t>los aportes y rendimientos</w:t>
      </w:r>
      <w:r w:rsidR="7AF34915" w:rsidRPr="004514D0">
        <w:rPr>
          <w:rStyle w:val="normaltextrun"/>
          <w:rFonts w:ascii="Arial" w:hAnsi="Arial" w:cs="Arial"/>
          <w:color w:val="000000"/>
          <w:shd w:val="clear" w:color="auto" w:fill="FFFFFF"/>
        </w:rPr>
        <w:t xml:space="preserve"> es lo que</w:t>
      </w:r>
      <w:r w:rsidR="00EE469C" w:rsidRPr="004514D0">
        <w:rPr>
          <w:rStyle w:val="normaltextrun"/>
          <w:rFonts w:ascii="Arial" w:hAnsi="Arial" w:cs="Arial"/>
          <w:color w:val="000000"/>
          <w:shd w:val="clear" w:color="auto" w:fill="FFFFFF"/>
        </w:rPr>
        <w:t xml:space="preserve"> financia la prestación pensional; adicionalmente mencionó que la Superintendencia Financiera emitió concepto en el que dispuso que los seguro</w:t>
      </w:r>
      <w:r w:rsidR="0159DF7A" w:rsidRPr="004514D0">
        <w:rPr>
          <w:rStyle w:val="normaltextrun"/>
          <w:rFonts w:ascii="Arial" w:hAnsi="Arial" w:cs="Arial"/>
          <w:color w:val="000000"/>
          <w:shd w:val="clear" w:color="auto" w:fill="FFFFFF"/>
        </w:rPr>
        <w:t>s</w:t>
      </w:r>
      <w:r w:rsidR="00EE469C" w:rsidRPr="004514D0">
        <w:rPr>
          <w:rStyle w:val="normaltextrun"/>
          <w:rFonts w:ascii="Arial" w:hAnsi="Arial" w:cs="Arial"/>
          <w:color w:val="000000"/>
          <w:shd w:val="clear" w:color="auto" w:fill="FFFFFF"/>
        </w:rPr>
        <w:t xml:space="preserve"> previsionales no deben ser girados al RPM, pues la afiliada estuvo cubierta por las contingencias de invalides y sobrevivencia durante su afiliación. Finalmente manifestó que no era dable ordenar la restitución de los rubros indexados y a la vez los rendimientos financieros.</w:t>
      </w:r>
    </w:p>
    <w:p w14:paraId="1857E2C6" w14:textId="7EA38E75" w:rsidR="006C62C6" w:rsidRPr="004514D0" w:rsidRDefault="006903F8" w:rsidP="004514D0">
      <w:pPr>
        <w:pStyle w:val="paragraph"/>
        <w:spacing w:before="0" w:beforeAutospacing="0" w:after="0" w:afterAutospacing="0" w:line="276" w:lineRule="auto"/>
        <w:jc w:val="both"/>
        <w:textAlignment w:val="baseline"/>
        <w:rPr>
          <w:rStyle w:val="eop"/>
          <w:rFonts w:ascii="Arial" w:hAnsi="Arial" w:cs="Arial"/>
          <w:color w:val="000000"/>
        </w:rPr>
      </w:pPr>
      <w:r w:rsidRPr="004514D0">
        <w:rPr>
          <w:rStyle w:val="eop"/>
          <w:rFonts w:ascii="Arial" w:hAnsi="Arial" w:cs="Arial"/>
          <w:color w:val="000000"/>
        </w:rPr>
        <w:t> </w:t>
      </w:r>
    </w:p>
    <w:p w14:paraId="7D667B9D" w14:textId="1484B737" w:rsidR="006C62C6" w:rsidRPr="004514D0" w:rsidRDefault="006C62C6" w:rsidP="004514D0">
      <w:pPr>
        <w:pStyle w:val="paragraph"/>
        <w:spacing w:before="0" w:beforeAutospacing="0" w:after="0" w:afterAutospacing="0" w:line="276" w:lineRule="auto"/>
        <w:jc w:val="both"/>
        <w:textAlignment w:val="baseline"/>
        <w:rPr>
          <w:rStyle w:val="eop"/>
          <w:rFonts w:ascii="Arial" w:hAnsi="Arial" w:cs="Arial"/>
          <w:color w:val="000000"/>
        </w:rPr>
      </w:pPr>
      <w:proofErr w:type="spellStart"/>
      <w:r w:rsidRPr="004514D0">
        <w:rPr>
          <w:rStyle w:val="eop"/>
          <w:rFonts w:ascii="Arial" w:hAnsi="Arial" w:cs="Arial"/>
          <w:b/>
          <w:bCs/>
          <w:color w:val="000000" w:themeColor="text1"/>
        </w:rPr>
        <w:t>Skandia</w:t>
      </w:r>
      <w:proofErr w:type="spellEnd"/>
      <w:r w:rsidRPr="004514D0">
        <w:rPr>
          <w:rStyle w:val="eop"/>
          <w:rFonts w:ascii="Arial" w:hAnsi="Arial" w:cs="Arial"/>
          <w:b/>
          <w:bCs/>
          <w:color w:val="000000" w:themeColor="text1"/>
        </w:rPr>
        <w:t xml:space="preserve"> S.A. </w:t>
      </w:r>
      <w:r w:rsidR="003C5492" w:rsidRPr="004514D0">
        <w:rPr>
          <w:rStyle w:val="eop"/>
          <w:rFonts w:ascii="Arial" w:hAnsi="Arial" w:cs="Arial"/>
          <w:color w:val="000000" w:themeColor="text1"/>
        </w:rPr>
        <w:t>manifestó</w:t>
      </w:r>
      <w:r w:rsidR="00EE469C" w:rsidRPr="004514D0">
        <w:rPr>
          <w:rStyle w:val="eop"/>
          <w:rFonts w:ascii="Arial" w:hAnsi="Arial" w:cs="Arial"/>
          <w:color w:val="000000" w:themeColor="text1"/>
        </w:rPr>
        <w:t xml:space="preserve"> su inconformidad con la orden de restituir las cuotas de administración y seguros previsionales, </w:t>
      </w:r>
      <w:proofErr w:type="gramStart"/>
      <w:r w:rsidR="00EE469C" w:rsidRPr="004514D0">
        <w:rPr>
          <w:rStyle w:val="eop"/>
          <w:rFonts w:ascii="Arial" w:hAnsi="Arial" w:cs="Arial"/>
          <w:color w:val="000000" w:themeColor="text1"/>
        </w:rPr>
        <w:t>frente a la primero</w:t>
      </w:r>
      <w:proofErr w:type="gramEnd"/>
      <w:r w:rsidR="00EE469C" w:rsidRPr="004514D0">
        <w:rPr>
          <w:rStyle w:val="eop"/>
          <w:rFonts w:ascii="Arial" w:hAnsi="Arial" w:cs="Arial"/>
          <w:color w:val="000000" w:themeColor="text1"/>
        </w:rPr>
        <w:t xml:space="preserve"> indic</w:t>
      </w:r>
      <w:r w:rsidR="104AD6A3" w:rsidRPr="004514D0">
        <w:rPr>
          <w:rStyle w:val="eop"/>
          <w:rFonts w:ascii="Arial" w:hAnsi="Arial" w:cs="Arial"/>
          <w:color w:val="000000" w:themeColor="text1"/>
        </w:rPr>
        <w:t>ó</w:t>
      </w:r>
      <w:r w:rsidR="00EE469C" w:rsidRPr="004514D0">
        <w:rPr>
          <w:rStyle w:val="eop"/>
          <w:rFonts w:ascii="Arial" w:hAnsi="Arial" w:cs="Arial"/>
          <w:color w:val="000000" w:themeColor="text1"/>
        </w:rPr>
        <w:t xml:space="preserve"> que </w:t>
      </w:r>
      <w:r w:rsidR="003C5492" w:rsidRPr="004514D0">
        <w:rPr>
          <w:rStyle w:val="eop"/>
          <w:rFonts w:ascii="Arial" w:hAnsi="Arial" w:cs="Arial"/>
          <w:color w:val="000000" w:themeColor="text1"/>
        </w:rPr>
        <w:t xml:space="preserve">surgen como una contraprestación de la AFP por la buena administración de los dineros de la afiliada que generan </w:t>
      </w:r>
      <w:r w:rsidR="00394D44" w:rsidRPr="004514D0">
        <w:rPr>
          <w:rStyle w:val="eop"/>
          <w:rFonts w:ascii="Arial" w:hAnsi="Arial" w:cs="Arial"/>
          <w:color w:val="000000" w:themeColor="text1"/>
        </w:rPr>
        <w:t>rendimientos, mismos que no se generan en el RPM, frente a los segundos afirmó que los dineros que cubren los seguros previsionales se pagan mes a mes a las aseguradoras generando así un detrimento a la AFP.</w:t>
      </w:r>
    </w:p>
    <w:p w14:paraId="61FF2DBA" w14:textId="77777777" w:rsidR="006C62C6" w:rsidRPr="004514D0" w:rsidRDefault="006C62C6" w:rsidP="004514D0">
      <w:pPr>
        <w:pStyle w:val="paragraph"/>
        <w:spacing w:before="0" w:beforeAutospacing="0" w:after="0" w:afterAutospacing="0" w:line="276" w:lineRule="auto"/>
        <w:jc w:val="both"/>
        <w:textAlignment w:val="baseline"/>
        <w:rPr>
          <w:rStyle w:val="eop"/>
          <w:rFonts w:ascii="Arial" w:hAnsi="Arial" w:cs="Arial"/>
          <w:color w:val="000000"/>
        </w:rPr>
      </w:pPr>
    </w:p>
    <w:p w14:paraId="05726CDC" w14:textId="31744DD0" w:rsidR="006C62C6" w:rsidRDefault="00721E0B" w:rsidP="004514D0">
      <w:pPr>
        <w:pStyle w:val="paragraph"/>
        <w:spacing w:before="0" w:beforeAutospacing="0" w:after="0" w:afterAutospacing="0" w:line="276" w:lineRule="auto"/>
        <w:jc w:val="both"/>
        <w:textAlignment w:val="baseline"/>
        <w:rPr>
          <w:rStyle w:val="normaltextrun"/>
          <w:rFonts w:ascii="Arial" w:hAnsi="Arial" w:cs="Arial"/>
          <w:color w:val="000000"/>
          <w:shd w:val="clear" w:color="auto" w:fill="FFFFFF"/>
        </w:rPr>
      </w:pPr>
      <w:r w:rsidRPr="004514D0">
        <w:rPr>
          <w:rStyle w:val="normaltextrun"/>
          <w:rFonts w:ascii="Arial" w:hAnsi="Arial" w:cs="Arial"/>
          <w:b/>
          <w:bCs/>
          <w:color w:val="000000"/>
          <w:shd w:val="clear" w:color="auto" w:fill="FFFFFF"/>
        </w:rPr>
        <w:t xml:space="preserve">Colpensiones </w:t>
      </w:r>
      <w:r w:rsidRPr="004514D0">
        <w:rPr>
          <w:rStyle w:val="normaltextrun"/>
          <w:rFonts w:ascii="Arial" w:hAnsi="Arial" w:cs="Arial"/>
          <w:color w:val="000000"/>
          <w:shd w:val="clear" w:color="auto" w:fill="FFFFFF"/>
        </w:rPr>
        <w:t>solicitó que se revo</w:t>
      </w:r>
      <w:r w:rsidR="4887BA2D" w:rsidRPr="004514D0">
        <w:rPr>
          <w:rStyle w:val="normaltextrun"/>
          <w:rFonts w:ascii="Arial" w:hAnsi="Arial" w:cs="Arial"/>
          <w:color w:val="000000"/>
          <w:shd w:val="clear" w:color="auto" w:fill="FFFFFF"/>
        </w:rPr>
        <w:t>que</w:t>
      </w:r>
      <w:r w:rsidRPr="004514D0">
        <w:rPr>
          <w:rStyle w:val="normaltextrun"/>
          <w:rFonts w:ascii="Arial" w:hAnsi="Arial" w:cs="Arial"/>
          <w:color w:val="000000"/>
          <w:shd w:val="clear" w:color="auto" w:fill="FFFFFF"/>
        </w:rPr>
        <w:t xml:space="preserve"> la decisión y, para ello, señaló que de lo</w:t>
      </w:r>
      <w:r w:rsidR="317C962C" w:rsidRPr="004514D0">
        <w:rPr>
          <w:rStyle w:val="normaltextrun"/>
          <w:rFonts w:ascii="Arial" w:hAnsi="Arial" w:cs="Arial"/>
          <w:color w:val="000000"/>
          <w:shd w:val="clear" w:color="auto" w:fill="FFFFFF"/>
        </w:rPr>
        <w:t xml:space="preserve"> afirmado </w:t>
      </w:r>
      <w:r w:rsidRPr="004514D0">
        <w:rPr>
          <w:rStyle w:val="normaltextrun"/>
          <w:rFonts w:ascii="Arial" w:hAnsi="Arial" w:cs="Arial"/>
          <w:color w:val="000000"/>
          <w:shd w:val="clear" w:color="auto" w:fill="FFFFFF"/>
        </w:rPr>
        <w:t>e</w:t>
      </w:r>
      <w:r w:rsidR="0666FB7E" w:rsidRPr="004514D0">
        <w:rPr>
          <w:rStyle w:val="normaltextrun"/>
          <w:rFonts w:ascii="Arial" w:hAnsi="Arial" w:cs="Arial"/>
          <w:color w:val="000000"/>
          <w:shd w:val="clear" w:color="auto" w:fill="FFFFFF"/>
        </w:rPr>
        <w:t>n</w:t>
      </w:r>
      <w:r w:rsidRPr="004514D0">
        <w:rPr>
          <w:rStyle w:val="normaltextrun"/>
          <w:rFonts w:ascii="Arial" w:hAnsi="Arial" w:cs="Arial"/>
          <w:color w:val="000000"/>
          <w:shd w:val="clear" w:color="auto" w:fill="FFFFFF"/>
        </w:rPr>
        <w:t xml:space="preserve"> la demanda y lo manifestado por la actora en su interrogatorio de parte se concluye que lo pretendido es que se le autorice regresar al RPM ya que persigue un interés económico, siendo así la acción en este caso era la de responsabilidad de resarcimiento del eventual daño o perjuicio y no la ineficacia</w:t>
      </w:r>
      <w:r w:rsidR="33884419" w:rsidRPr="004514D0">
        <w:rPr>
          <w:rStyle w:val="normaltextrun"/>
          <w:rFonts w:ascii="Arial" w:hAnsi="Arial" w:cs="Arial"/>
          <w:color w:val="000000"/>
          <w:shd w:val="clear" w:color="auto" w:fill="FFFFFF"/>
        </w:rPr>
        <w:t>.</w:t>
      </w:r>
    </w:p>
    <w:p w14:paraId="55D9FD80" w14:textId="77777777" w:rsidR="00AB24AE" w:rsidRPr="004514D0" w:rsidRDefault="00AB24AE" w:rsidP="004514D0">
      <w:pPr>
        <w:pStyle w:val="paragraph"/>
        <w:spacing w:before="0" w:beforeAutospacing="0" w:after="0" w:afterAutospacing="0" w:line="276" w:lineRule="auto"/>
        <w:jc w:val="both"/>
        <w:textAlignment w:val="baseline"/>
        <w:rPr>
          <w:rStyle w:val="eop"/>
          <w:rFonts w:ascii="Arial" w:hAnsi="Arial" w:cs="Arial"/>
          <w:color w:val="000000" w:themeColor="text1"/>
        </w:rPr>
      </w:pPr>
    </w:p>
    <w:p w14:paraId="044E2C91" w14:textId="09270FCF" w:rsidR="006C62C6" w:rsidRPr="004514D0" w:rsidRDefault="5887F569" w:rsidP="004514D0">
      <w:pPr>
        <w:pStyle w:val="paragraph"/>
        <w:spacing w:before="0" w:beforeAutospacing="0" w:after="0" w:afterAutospacing="0" w:line="276" w:lineRule="auto"/>
        <w:jc w:val="both"/>
        <w:textAlignment w:val="baseline"/>
        <w:rPr>
          <w:rStyle w:val="normaltextrun"/>
          <w:rFonts w:ascii="Arial" w:hAnsi="Arial" w:cs="Arial"/>
          <w:color w:val="000000"/>
          <w:shd w:val="clear" w:color="auto" w:fill="FFFFFF"/>
        </w:rPr>
      </w:pPr>
      <w:r w:rsidRPr="004514D0">
        <w:rPr>
          <w:rStyle w:val="normaltextrun"/>
          <w:rFonts w:ascii="Arial" w:hAnsi="Arial" w:cs="Arial"/>
          <w:color w:val="000000"/>
          <w:shd w:val="clear" w:color="auto" w:fill="FFFFFF"/>
        </w:rPr>
        <w:t xml:space="preserve">De otro lado, </w:t>
      </w:r>
      <w:r w:rsidR="00721E0B" w:rsidRPr="004514D0">
        <w:rPr>
          <w:rStyle w:val="normaltextrun"/>
          <w:rFonts w:ascii="Arial" w:hAnsi="Arial" w:cs="Arial"/>
          <w:color w:val="000000"/>
          <w:shd w:val="clear" w:color="auto" w:fill="FFFFFF"/>
        </w:rPr>
        <w:t>la imposición a Colpensiones de recibir a los afiliados atenta contra la sostenibilidad financiera del RPM</w:t>
      </w:r>
      <w:r w:rsidR="783D1378" w:rsidRPr="004514D0">
        <w:rPr>
          <w:rStyle w:val="normaltextrun"/>
          <w:rFonts w:ascii="Arial" w:hAnsi="Arial" w:cs="Arial"/>
          <w:color w:val="000000"/>
          <w:shd w:val="clear" w:color="auto" w:fill="FFFFFF"/>
        </w:rPr>
        <w:t>; y la actora</w:t>
      </w:r>
      <w:r w:rsidR="00721E0B" w:rsidRPr="004514D0">
        <w:rPr>
          <w:rStyle w:val="normaltextrun"/>
          <w:rFonts w:ascii="Arial" w:hAnsi="Arial" w:cs="Arial"/>
          <w:color w:val="000000"/>
          <w:shd w:val="clear" w:color="auto" w:fill="FFFFFF"/>
        </w:rPr>
        <w:t xml:space="preserve"> firmó de manera libre, voluntaria y sin presiones el formulario de afiliación a </w:t>
      </w:r>
      <w:proofErr w:type="spellStart"/>
      <w:r w:rsidR="00721E0B" w:rsidRPr="004514D0">
        <w:rPr>
          <w:rStyle w:val="normaltextrun"/>
          <w:rFonts w:ascii="Arial" w:hAnsi="Arial" w:cs="Arial"/>
          <w:color w:val="000000"/>
          <w:shd w:val="clear" w:color="auto" w:fill="FFFFFF"/>
        </w:rPr>
        <w:t>Colfondos</w:t>
      </w:r>
      <w:proofErr w:type="spellEnd"/>
      <w:r w:rsidR="00721E0B" w:rsidRPr="004514D0">
        <w:rPr>
          <w:rStyle w:val="normaltextrun"/>
          <w:rFonts w:ascii="Arial" w:hAnsi="Arial" w:cs="Arial"/>
          <w:color w:val="000000"/>
          <w:shd w:val="clear" w:color="auto" w:fill="FFFFFF"/>
        </w:rPr>
        <w:t xml:space="preserve">; </w:t>
      </w:r>
      <w:r w:rsidR="578F8611" w:rsidRPr="004514D0">
        <w:rPr>
          <w:rStyle w:val="normaltextrun"/>
          <w:rFonts w:ascii="Arial" w:hAnsi="Arial" w:cs="Arial"/>
          <w:color w:val="000000"/>
          <w:shd w:val="clear" w:color="auto" w:fill="FFFFFF"/>
        </w:rPr>
        <w:t xml:space="preserve">recalcando </w:t>
      </w:r>
      <w:r w:rsidR="00721E0B" w:rsidRPr="004514D0">
        <w:rPr>
          <w:rStyle w:val="normaltextrun"/>
          <w:rFonts w:ascii="Arial" w:hAnsi="Arial" w:cs="Arial"/>
          <w:color w:val="000000"/>
          <w:shd w:val="clear" w:color="auto" w:fill="FFFFFF"/>
        </w:rPr>
        <w:t xml:space="preserve"> </w:t>
      </w:r>
      <w:r w:rsidR="60418DF9" w:rsidRPr="004514D0">
        <w:rPr>
          <w:rStyle w:val="normaltextrun"/>
          <w:rFonts w:ascii="Arial" w:hAnsi="Arial" w:cs="Arial"/>
          <w:color w:val="000000"/>
          <w:shd w:val="clear" w:color="auto" w:fill="FFFFFF"/>
        </w:rPr>
        <w:t xml:space="preserve">que </w:t>
      </w:r>
      <w:r w:rsidR="00721E0B" w:rsidRPr="004514D0">
        <w:rPr>
          <w:rStyle w:val="normaltextrun"/>
          <w:rFonts w:ascii="Arial" w:hAnsi="Arial" w:cs="Arial"/>
          <w:color w:val="000000"/>
          <w:shd w:val="clear" w:color="auto" w:fill="FFFFFF"/>
        </w:rPr>
        <w:t xml:space="preserve">se debe aplicar la tesis dispuesta en la providencia de la Corte Suprema de Justicia </w:t>
      </w:r>
      <w:proofErr w:type="spellStart"/>
      <w:r w:rsidR="00721E0B" w:rsidRPr="004514D0">
        <w:rPr>
          <w:rStyle w:val="normaltextrun"/>
          <w:rFonts w:ascii="Arial" w:hAnsi="Arial" w:cs="Arial"/>
          <w:color w:val="000000"/>
          <w:shd w:val="clear" w:color="auto" w:fill="FFFFFF"/>
        </w:rPr>
        <w:t>SL</w:t>
      </w:r>
      <w:proofErr w:type="spellEnd"/>
      <w:r w:rsidR="00721E0B" w:rsidRPr="004514D0">
        <w:rPr>
          <w:rStyle w:val="normaltextrun"/>
          <w:rFonts w:ascii="Arial" w:hAnsi="Arial" w:cs="Arial"/>
          <w:color w:val="000000"/>
          <w:shd w:val="clear" w:color="auto" w:fill="FFFFFF"/>
        </w:rPr>
        <w:t xml:space="preserve"> 3752-2020 con ponencia de la Magistrada Ana María Muñoz Segura, de actos de relacionamiento</w:t>
      </w:r>
      <w:r w:rsidR="432AF350" w:rsidRPr="004514D0">
        <w:rPr>
          <w:rStyle w:val="normaltextrun"/>
          <w:rFonts w:ascii="Arial" w:hAnsi="Arial" w:cs="Arial"/>
          <w:color w:val="000000"/>
          <w:shd w:val="clear" w:color="auto" w:fill="FFFFFF"/>
        </w:rPr>
        <w:t>,</w:t>
      </w:r>
      <w:r w:rsidR="00721E0B" w:rsidRPr="004514D0">
        <w:rPr>
          <w:rStyle w:val="normaltextrun"/>
          <w:rFonts w:ascii="Arial" w:hAnsi="Arial" w:cs="Arial"/>
          <w:color w:val="000000"/>
          <w:shd w:val="clear" w:color="auto" w:fill="FFFFFF"/>
        </w:rPr>
        <w:t xml:space="preserve"> consistente en los traslados horizontales dem</w:t>
      </w:r>
      <w:r w:rsidR="785A06A7" w:rsidRPr="004514D0">
        <w:rPr>
          <w:rStyle w:val="normaltextrun"/>
          <w:rFonts w:ascii="Arial" w:hAnsi="Arial" w:cs="Arial"/>
          <w:color w:val="000000"/>
          <w:shd w:val="clear" w:color="auto" w:fill="FFFFFF"/>
        </w:rPr>
        <w:t>ues</w:t>
      </w:r>
      <w:r w:rsidR="00721E0B" w:rsidRPr="004514D0">
        <w:rPr>
          <w:rStyle w:val="normaltextrun"/>
          <w:rFonts w:ascii="Arial" w:hAnsi="Arial" w:cs="Arial"/>
          <w:color w:val="000000"/>
          <w:shd w:val="clear" w:color="auto" w:fill="FFFFFF"/>
        </w:rPr>
        <w:t>tra</w:t>
      </w:r>
      <w:r w:rsidR="78012912" w:rsidRPr="004514D0">
        <w:rPr>
          <w:rStyle w:val="normaltextrun"/>
          <w:rFonts w:ascii="Arial" w:hAnsi="Arial" w:cs="Arial"/>
          <w:color w:val="000000"/>
          <w:shd w:val="clear" w:color="auto" w:fill="FFFFFF"/>
        </w:rPr>
        <w:t>n</w:t>
      </w:r>
      <w:r w:rsidR="00721E0B" w:rsidRPr="004514D0">
        <w:rPr>
          <w:rStyle w:val="normaltextrun"/>
          <w:rFonts w:ascii="Arial" w:hAnsi="Arial" w:cs="Arial"/>
          <w:color w:val="000000"/>
          <w:shd w:val="clear" w:color="auto" w:fill="FFFFFF"/>
        </w:rPr>
        <w:t xml:space="preserve"> </w:t>
      </w:r>
      <w:r w:rsidR="7DFF9BC0" w:rsidRPr="004514D0">
        <w:rPr>
          <w:rStyle w:val="normaltextrun"/>
          <w:rFonts w:ascii="Arial" w:hAnsi="Arial" w:cs="Arial"/>
          <w:color w:val="000000"/>
          <w:shd w:val="clear" w:color="auto" w:fill="FFFFFF"/>
        </w:rPr>
        <w:t>el</w:t>
      </w:r>
      <w:r w:rsidR="00721E0B" w:rsidRPr="004514D0">
        <w:rPr>
          <w:rStyle w:val="normaltextrun"/>
          <w:rFonts w:ascii="Arial" w:hAnsi="Arial" w:cs="Arial"/>
          <w:color w:val="000000"/>
          <w:shd w:val="clear" w:color="auto" w:fill="FFFFFF"/>
        </w:rPr>
        <w:t xml:space="preserve"> interés de permanecer en el </w:t>
      </w:r>
      <w:proofErr w:type="spellStart"/>
      <w:r w:rsidR="00721E0B" w:rsidRPr="004514D0">
        <w:rPr>
          <w:rStyle w:val="normaltextrun"/>
          <w:rFonts w:ascii="Arial" w:hAnsi="Arial" w:cs="Arial"/>
          <w:color w:val="000000"/>
          <w:shd w:val="clear" w:color="auto" w:fill="FFFFFF"/>
        </w:rPr>
        <w:t>RAIS</w:t>
      </w:r>
      <w:proofErr w:type="spellEnd"/>
      <w:r w:rsidR="7B082E84" w:rsidRPr="004514D0">
        <w:rPr>
          <w:rStyle w:val="normaltextrun"/>
          <w:rFonts w:ascii="Arial" w:hAnsi="Arial" w:cs="Arial"/>
          <w:color w:val="000000"/>
          <w:shd w:val="clear" w:color="auto" w:fill="FFFFFF"/>
        </w:rPr>
        <w:t>; finalmente expuso que</w:t>
      </w:r>
      <w:r w:rsidR="00721E0B" w:rsidRPr="004514D0">
        <w:rPr>
          <w:rStyle w:val="normaltextrun"/>
          <w:rFonts w:ascii="Arial" w:hAnsi="Arial" w:cs="Arial"/>
          <w:color w:val="000000"/>
          <w:shd w:val="clear" w:color="auto" w:fill="FFFFFF"/>
        </w:rPr>
        <w:t xml:space="preserve"> la acción rescisoria prescribió.</w:t>
      </w:r>
    </w:p>
    <w:p w14:paraId="57CF524A" w14:textId="77777777" w:rsidR="00721E0B" w:rsidRPr="004514D0" w:rsidRDefault="00721E0B" w:rsidP="004514D0">
      <w:pPr>
        <w:pStyle w:val="paragraph"/>
        <w:spacing w:before="0" w:beforeAutospacing="0" w:after="0" w:afterAutospacing="0" w:line="276" w:lineRule="auto"/>
        <w:jc w:val="both"/>
        <w:textAlignment w:val="baseline"/>
        <w:rPr>
          <w:rFonts w:ascii="Arial" w:hAnsi="Arial" w:cs="Arial"/>
          <w:color w:val="000000"/>
        </w:rPr>
      </w:pPr>
    </w:p>
    <w:p w14:paraId="0992687D"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b/>
          <w:bCs/>
          <w:color w:val="000000"/>
          <w:lang w:val="es-ES"/>
        </w:rPr>
        <w:t>4. Grado jurisdiccional de consulta </w:t>
      </w:r>
      <w:r w:rsidRPr="004514D0">
        <w:rPr>
          <w:rStyle w:val="eop"/>
          <w:rFonts w:ascii="Arial" w:hAnsi="Arial" w:cs="Arial"/>
          <w:color w:val="000000"/>
        </w:rPr>
        <w:t> </w:t>
      </w:r>
    </w:p>
    <w:p w14:paraId="1D5BCD6B"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color w:val="000000"/>
        </w:rPr>
        <w:t> </w:t>
      </w:r>
    </w:p>
    <w:p w14:paraId="6C5C591B"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color w:val="000000"/>
          <w:lang w:val="es-ES"/>
        </w:rPr>
        <w:t xml:space="preserve">Como la anterior decisión, resultó adversa a los intereses de Colpensiones, de la que es garante la Nación, se admitió el grado jurisdiccional de consulta en esta instancia, conforme el artículo 69 de la </w:t>
      </w:r>
      <w:proofErr w:type="spellStart"/>
      <w:r w:rsidRPr="004514D0">
        <w:rPr>
          <w:rStyle w:val="normaltextrun"/>
          <w:rFonts w:ascii="Arial" w:hAnsi="Arial" w:cs="Arial"/>
          <w:color w:val="000000"/>
          <w:lang w:val="es-ES"/>
        </w:rPr>
        <w:t>CPTSS</w:t>
      </w:r>
      <w:proofErr w:type="spellEnd"/>
      <w:r w:rsidRPr="004514D0">
        <w:rPr>
          <w:rStyle w:val="normaltextrun"/>
          <w:rFonts w:ascii="Arial" w:hAnsi="Arial" w:cs="Arial"/>
          <w:color w:val="000000"/>
          <w:lang w:val="es-ES"/>
        </w:rPr>
        <w:t>.</w:t>
      </w:r>
      <w:r w:rsidRPr="004514D0">
        <w:rPr>
          <w:rStyle w:val="eop"/>
          <w:rFonts w:ascii="Arial" w:hAnsi="Arial" w:cs="Arial"/>
          <w:color w:val="000000"/>
        </w:rPr>
        <w:t> </w:t>
      </w:r>
    </w:p>
    <w:p w14:paraId="3BC5EC03"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color w:val="000000"/>
        </w:rPr>
        <w:t> </w:t>
      </w:r>
    </w:p>
    <w:p w14:paraId="04629743"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b/>
          <w:bCs/>
          <w:color w:val="000000"/>
          <w:lang w:val="es-ES"/>
        </w:rPr>
        <w:t>5. Alegatos </w:t>
      </w:r>
      <w:r w:rsidRPr="004514D0">
        <w:rPr>
          <w:rStyle w:val="eop"/>
          <w:rFonts w:ascii="Arial" w:hAnsi="Arial" w:cs="Arial"/>
          <w:color w:val="000000"/>
        </w:rPr>
        <w:t> </w:t>
      </w:r>
    </w:p>
    <w:p w14:paraId="3751300F" w14:textId="77777777"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eop"/>
          <w:rFonts w:ascii="Arial" w:hAnsi="Arial" w:cs="Arial"/>
        </w:rPr>
        <w:lastRenderedPageBreak/>
        <w:t> </w:t>
      </w:r>
    </w:p>
    <w:p w14:paraId="2058FFBD" w14:textId="2CE39962" w:rsidR="006903F8" w:rsidRPr="004514D0" w:rsidRDefault="006903F8"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lang w:val="es-ES"/>
        </w:rPr>
        <w:t>Los presentados por Porvenir S.A.</w:t>
      </w:r>
      <w:r w:rsidR="16582B7F" w:rsidRPr="004514D0">
        <w:rPr>
          <w:rStyle w:val="normaltextrun"/>
          <w:rFonts w:ascii="Arial" w:hAnsi="Arial" w:cs="Arial"/>
          <w:lang w:val="es-ES"/>
        </w:rPr>
        <w:t xml:space="preserve">, Protección S.A., Colpensiones y la </w:t>
      </w:r>
      <w:r w:rsidR="6DEFF4BA" w:rsidRPr="004514D0">
        <w:rPr>
          <w:rStyle w:val="normaltextrun"/>
          <w:rFonts w:ascii="Arial" w:hAnsi="Arial" w:cs="Arial"/>
          <w:lang w:val="es-ES"/>
        </w:rPr>
        <w:t>parte</w:t>
      </w:r>
      <w:r w:rsidR="16582B7F" w:rsidRPr="004514D0">
        <w:rPr>
          <w:rStyle w:val="normaltextrun"/>
          <w:rFonts w:ascii="Arial" w:hAnsi="Arial" w:cs="Arial"/>
          <w:lang w:val="es-ES"/>
        </w:rPr>
        <w:t xml:space="preserve"> actora </w:t>
      </w:r>
      <w:r w:rsidRPr="004514D0">
        <w:rPr>
          <w:rStyle w:val="normaltextrun"/>
          <w:rFonts w:ascii="Arial" w:hAnsi="Arial" w:cs="Arial"/>
          <w:lang w:val="es-ES"/>
        </w:rPr>
        <w:t>guardan relación con los temas a tratar en esta providencia.</w:t>
      </w:r>
      <w:r w:rsidRPr="004514D0">
        <w:rPr>
          <w:rStyle w:val="eop"/>
          <w:rFonts w:ascii="Arial" w:hAnsi="Arial" w:cs="Arial"/>
        </w:rPr>
        <w:t> </w:t>
      </w:r>
    </w:p>
    <w:p w14:paraId="0A37501D" w14:textId="77777777" w:rsidR="00C4526D" w:rsidRPr="00AB24AE" w:rsidRDefault="00C4526D" w:rsidP="00AB24AE">
      <w:pPr>
        <w:pStyle w:val="paragraph"/>
        <w:spacing w:before="0" w:beforeAutospacing="0" w:after="0" w:afterAutospacing="0" w:line="276" w:lineRule="auto"/>
        <w:jc w:val="both"/>
        <w:textAlignment w:val="baseline"/>
        <w:rPr>
          <w:rStyle w:val="eop"/>
        </w:rPr>
      </w:pPr>
    </w:p>
    <w:p w14:paraId="1A9B75BB" w14:textId="77777777" w:rsidR="00F40CC8" w:rsidRPr="004514D0" w:rsidRDefault="00F40CC8" w:rsidP="004514D0">
      <w:pPr>
        <w:shd w:val="clear" w:color="auto" w:fill="FFFFFF"/>
        <w:spacing w:after="0" w:line="276" w:lineRule="auto"/>
        <w:ind w:left="720"/>
        <w:jc w:val="center"/>
        <w:textAlignment w:val="baseline"/>
        <w:rPr>
          <w:rFonts w:ascii="Arial" w:eastAsia="Times New Roman" w:hAnsi="Arial" w:cs="Arial"/>
          <w:sz w:val="24"/>
          <w:szCs w:val="24"/>
          <w:lang w:eastAsia="es-CO"/>
        </w:rPr>
      </w:pPr>
      <w:r w:rsidRPr="004514D0">
        <w:rPr>
          <w:rFonts w:ascii="Arial" w:eastAsia="Times New Roman" w:hAnsi="Arial" w:cs="Arial"/>
          <w:b/>
          <w:bCs/>
          <w:color w:val="000000"/>
          <w:sz w:val="24"/>
          <w:szCs w:val="24"/>
          <w:lang w:eastAsia="es-CO"/>
        </w:rPr>
        <w:t>CONSIDERACIONES</w:t>
      </w:r>
      <w:r w:rsidRPr="004514D0">
        <w:rPr>
          <w:rFonts w:ascii="Arial" w:eastAsia="Times New Roman" w:hAnsi="Arial" w:cs="Arial"/>
          <w:color w:val="000000"/>
          <w:sz w:val="24"/>
          <w:szCs w:val="24"/>
          <w:lang w:eastAsia="es-CO"/>
        </w:rPr>
        <w:t> </w:t>
      </w:r>
    </w:p>
    <w:p w14:paraId="35F0889A" w14:textId="77777777" w:rsidR="00F40CC8" w:rsidRPr="004514D0" w:rsidRDefault="00F40CC8" w:rsidP="004514D0">
      <w:pPr>
        <w:shd w:val="clear" w:color="auto" w:fill="FFFFFF"/>
        <w:spacing w:after="0" w:line="276" w:lineRule="auto"/>
        <w:ind w:left="720"/>
        <w:jc w:val="center"/>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p>
    <w:p w14:paraId="0C9BC05A"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b/>
          <w:bCs/>
          <w:sz w:val="24"/>
          <w:szCs w:val="24"/>
          <w:lang w:val="es-ES" w:eastAsia="es-CO"/>
        </w:rPr>
        <w:t>Cuestión previa</w:t>
      </w:r>
      <w:r w:rsidRPr="004514D0">
        <w:rPr>
          <w:rFonts w:ascii="Arial" w:eastAsia="Times New Roman" w:hAnsi="Arial" w:cs="Arial"/>
          <w:sz w:val="24"/>
          <w:szCs w:val="24"/>
          <w:lang w:val="es-ES" w:eastAsia="es-CO"/>
        </w:rPr>
        <w:t> </w:t>
      </w:r>
      <w:r w:rsidRPr="004514D0">
        <w:rPr>
          <w:rFonts w:ascii="Arial" w:eastAsia="Times New Roman" w:hAnsi="Arial" w:cs="Arial"/>
          <w:sz w:val="24"/>
          <w:szCs w:val="24"/>
          <w:lang w:eastAsia="es-CO"/>
        </w:rPr>
        <w:t> </w:t>
      </w:r>
    </w:p>
    <w:p w14:paraId="4D17554C"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sz w:val="24"/>
          <w:szCs w:val="24"/>
          <w:lang w:val="es-ES" w:eastAsia="es-CO"/>
        </w:rPr>
        <w:t> </w:t>
      </w:r>
      <w:r w:rsidRPr="004514D0">
        <w:rPr>
          <w:rFonts w:ascii="Arial" w:eastAsia="Times New Roman" w:hAnsi="Arial" w:cs="Arial"/>
          <w:sz w:val="24"/>
          <w:szCs w:val="24"/>
          <w:lang w:eastAsia="es-CO"/>
        </w:rPr>
        <w:t> </w:t>
      </w:r>
    </w:p>
    <w:p w14:paraId="7722D588"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val="es-ES" w:eastAsia="es-CO"/>
        </w:rPr>
        <w:t xml:space="preserve">Pese a que esta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con ocasión a la sentencia de tutela de primer grado emitida por esa corporación con número de expediente </w:t>
      </w:r>
      <w:proofErr w:type="spellStart"/>
      <w:r w:rsidRPr="004514D0">
        <w:rPr>
          <w:rFonts w:ascii="Arial" w:eastAsia="Times New Roman" w:hAnsi="Arial" w:cs="Arial"/>
          <w:color w:val="000000"/>
          <w:sz w:val="24"/>
          <w:szCs w:val="24"/>
          <w:lang w:val="es-ES" w:eastAsia="es-CO"/>
        </w:rPr>
        <w:t>STL4759</w:t>
      </w:r>
      <w:proofErr w:type="spellEnd"/>
      <w:r w:rsidRPr="004514D0">
        <w:rPr>
          <w:rFonts w:ascii="Arial" w:eastAsia="Times New Roman" w:hAnsi="Arial" w:cs="Arial"/>
          <w:color w:val="000000"/>
          <w:sz w:val="24"/>
          <w:szCs w:val="24"/>
          <w:lang w:val="es-ES" w:eastAsia="es-CO"/>
        </w:rPr>
        <w:t>-2020, a través de la cual se exhortó al Juez Colegiado para que en lo sucesivo acate el precedente judicial emanado por ese Máximo Tribunal en los asuntos de ineficacia de afiliación, entonces y bajo el debido respeto por el superior, se obedecerá en completitud la posición que ostenta la mencionada Sala Laboral de la Corte Suprema de Justicia para resolver el caso de ahora y los siguientes.</w:t>
      </w:r>
      <w:r w:rsidRPr="004514D0">
        <w:rPr>
          <w:rFonts w:ascii="Arial" w:eastAsia="Times New Roman" w:hAnsi="Arial" w:cs="Arial"/>
          <w:color w:val="000000"/>
          <w:sz w:val="24"/>
          <w:szCs w:val="24"/>
          <w:lang w:eastAsia="es-CO"/>
        </w:rPr>
        <w:t>  </w:t>
      </w:r>
    </w:p>
    <w:p w14:paraId="59531C1E"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p>
    <w:p w14:paraId="3B722CAC" w14:textId="77777777" w:rsidR="00F40CC8" w:rsidRPr="004514D0" w:rsidRDefault="00F40CC8" w:rsidP="004514D0">
      <w:pPr>
        <w:numPr>
          <w:ilvl w:val="0"/>
          <w:numId w:val="1"/>
        </w:numPr>
        <w:spacing w:after="0" w:line="276" w:lineRule="auto"/>
        <w:ind w:left="360" w:firstLine="345"/>
        <w:jc w:val="both"/>
        <w:textAlignment w:val="baseline"/>
        <w:rPr>
          <w:rFonts w:ascii="Arial" w:eastAsia="Times New Roman" w:hAnsi="Arial" w:cs="Arial"/>
          <w:sz w:val="24"/>
          <w:szCs w:val="24"/>
          <w:lang w:eastAsia="es-CO"/>
        </w:rPr>
      </w:pPr>
      <w:r w:rsidRPr="004514D0">
        <w:rPr>
          <w:rFonts w:ascii="Arial" w:eastAsia="Times New Roman" w:hAnsi="Arial" w:cs="Arial"/>
          <w:b/>
          <w:bCs/>
          <w:color w:val="000000"/>
          <w:sz w:val="24"/>
          <w:szCs w:val="24"/>
          <w:lang w:eastAsia="es-CO"/>
        </w:rPr>
        <w:t>Del problema jurídico</w:t>
      </w:r>
      <w:r w:rsidRPr="004514D0">
        <w:rPr>
          <w:rFonts w:ascii="Arial" w:eastAsia="Times New Roman" w:hAnsi="Arial" w:cs="Arial"/>
          <w:color w:val="000000"/>
          <w:sz w:val="24"/>
          <w:szCs w:val="24"/>
          <w:lang w:eastAsia="es-CO"/>
        </w:rPr>
        <w:t>  </w:t>
      </w:r>
    </w:p>
    <w:p w14:paraId="406591EE"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p>
    <w:p w14:paraId="2BFEAE6F"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val="es-ES" w:eastAsia="es-CO"/>
        </w:rPr>
        <w:t>Visto el recuento anterior se formula el siguiente,</w:t>
      </w:r>
      <w:r w:rsidRPr="004514D0">
        <w:rPr>
          <w:rFonts w:ascii="Arial" w:eastAsia="Times New Roman" w:hAnsi="Arial" w:cs="Arial"/>
          <w:color w:val="000000"/>
          <w:sz w:val="24"/>
          <w:szCs w:val="24"/>
          <w:lang w:eastAsia="es-CO"/>
        </w:rPr>
        <w:t>  </w:t>
      </w:r>
    </w:p>
    <w:p w14:paraId="02BF55D8"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p>
    <w:p w14:paraId="661B4AB7" w14:textId="77777777" w:rsidR="00F40CC8" w:rsidRPr="004514D0" w:rsidRDefault="00F40CC8" w:rsidP="004514D0">
      <w:pPr>
        <w:spacing w:after="0" w:line="276" w:lineRule="auto"/>
        <w:ind w:right="-105"/>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val="es-ES" w:eastAsia="es-CO"/>
        </w:rPr>
        <w:t>¿Se probaron los supuestos fácticos para declarar la ineficacia de afiliación contemplada en el literal b) del artículo 13 y 271 de la Ley 100/1993, pretendida por la parte activa de la </w:t>
      </w:r>
      <w:r w:rsidRPr="004514D0">
        <w:rPr>
          <w:rFonts w:ascii="Arial" w:eastAsia="Times New Roman" w:hAnsi="Arial" w:cs="Arial"/>
          <w:i/>
          <w:iCs/>
          <w:color w:val="000000"/>
          <w:sz w:val="24"/>
          <w:szCs w:val="24"/>
          <w:lang w:val="es-ES" w:eastAsia="es-CO"/>
        </w:rPr>
        <w:t>litis,</w:t>
      </w:r>
      <w:r w:rsidRPr="004514D0">
        <w:rPr>
          <w:rFonts w:ascii="Arial" w:eastAsia="Times New Roman" w:hAnsi="Arial" w:cs="Arial"/>
          <w:color w:val="000000"/>
          <w:sz w:val="24"/>
          <w:szCs w:val="24"/>
          <w:lang w:val="es-ES" w:eastAsia="es-CO"/>
        </w:rPr>
        <w:t xml:space="preserve"> con las consecuencias que ella apareja</w:t>
      </w:r>
      <w:r w:rsidRPr="004514D0">
        <w:rPr>
          <w:rFonts w:ascii="Arial" w:eastAsia="Times New Roman" w:hAnsi="Arial" w:cs="Arial"/>
          <w:i/>
          <w:iCs/>
          <w:color w:val="000000"/>
          <w:sz w:val="24"/>
          <w:szCs w:val="24"/>
          <w:lang w:val="es-ES" w:eastAsia="es-CO"/>
        </w:rPr>
        <w:t>?</w:t>
      </w:r>
      <w:r w:rsidRPr="004514D0">
        <w:rPr>
          <w:rFonts w:ascii="Arial" w:eastAsia="Times New Roman" w:hAnsi="Arial" w:cs="Arial"/>
          <w:color w:val="000000"/>
          <w:sz w:val="24"/>
          <w:szCs w:val="24"/>
          <w:lang w:eastAsia="es-CO"/>
        </w:rPr>
        <w:t>  </w:t>
      </w:r>
    </w:p>
    <w:p w14:paraId="75FEA733" w14:textId="77777777" w:rsidR="00F40CC8" w:rsidRPr="004514D0" w:rsidRDefault="00F40CC8" w:rsidP="004514D0">
      <w:pPr>
        <w:spacing w:after="0" w:line="276" w:lineRule="auto"/>
        <w:ind w:left="720" w:right="-105"/>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p>
    <w:p w14:paraId="24867074" w14:textId="77777777" w:rsidR="00F40CC8" w:rsidRPr="004514D0" w:rsidRDefault="00F40CC8" w:rsidP="004514D0">
      <w:pPr>
        <w:numPr>
          <w:ilvl w:val="0"/>
          <w:numId w:val="2"/>
        </w:numPr>
        <w:spacing w:after="0" w:line="276" w:lineRule="auto"/>
        <w:ind w:left="360" w:firstLine="345"/>
        <w:jc w:val="both"/>
        <w:textAlignment w:val="baseline"/>
        <w:rPr>
          <w:rFonts w:ascii="Arial" w:eastAsia="Times New Roman" w:hAnsi="Arial" w:cs="Arial"/>
          <w:sz w:val="24"/>
          <w:szCs w:val="24"/>
          <w:lang w:eastAsia="es-CO"/>
        </w:rPr>
      </w:pPr>
      <w:r w:rsidRPr="004514D0">
        <w:rPr>
          <w:rFonts w:ascii="Arial" w:eastAsia="Times New Roman" w:hAnsi="Arial" w:cs="Arial"/>
          <w:b/>
          <w:bCs/>
          <w:color w:val="000000"/>
          <w:sz w:val="24"/>
          <w:szCs w:val="24"/>
          <w:lang w:eastAsia="es-CO"/>
        </w:rPr>
        <w:t>Solución al problema jurídico </w:t>
      </w:r>
      <w:r w:rsidRPr="004514D0">
        <w:rPr>
          <w:rFonts w:ascii="Arial" w:eastAsia="Times New Roman" w:hAnsi="Arial" w:cs="Arial"/>
          <w:color w:val="000000"/>
          <w:sz w:val="24"/>
          <w:szCs w:val="24"/>
          <w:lang w:eastAsia="es-CO"/>
        </w:rPr>
        <w:t>  </w:t>
      </w:r>
    </w:p>
    <w:p w14:paraId="36F635CB" w14:textId="77777777" w:rsidR="00F40CC8" w:rsidRPr="004514D0" w:rsidRDefault="00F40CC8" w:rsidP="004514D0">
      <w:pPr>
        <w:spacing w:after="0" w:line="276" w:lineRule="auto"/>
        <w:ind w:left="360"/>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p>
    <w:p w14:paraId="221AA64E" w14:textId="77777777" w:rsidR="00F40CC8" w:rsidRPr="004514D0" w:rsidRDefault="00F40CC8" w:rsidP="004514D0">
      <w:pPr>
        <w:spacing w:after="0" w:line="276" w:lineRule="auto"/>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r w:rsidRPr="004514D0">
        <w:rPr>
          <w:rFonts w:ascii="Arial" w:eastAsia="Times New Roman" w:hAnsi="Arial" w:cs="Arial"/>
          <w:b/>
          <w:bCs/>
          <w:color w:val="000000"/>
          <w:sz w:val="24"/>
          <w:szCs w:val="24"/>
          <w:lang w:eastAsia="es-CO"/>
        </w:rPr>
        <w:t>2.1.  De la acción de ineficacia</w:t>
      </w:r>
      <w:r w:rsidRPr="004514D0">
        <w:rPr>
          <w:rFonts w:ascii="Arial" w:eastAsia="Times New Roman" w:hAnsi="Arial" w:cs="Arial"/>
          <w:color w:val="000000"/>
          <w:sz w:val="24"/>
          <w:szCs w:val="24"/>
          <w:lang w:eastAsia="es-CO"/>
        </w:rPr>
        <w:t>   </w:t>
      </w:r>
    </w:p>
    <w:p w14:paraId="4136F821"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p>
    <w:p w14:paraId="565339CE" w14:textId="77777777" w:rsidR="00F40CC8" w:rsidRPr="004514D0" w:rsidRDefault="00F40CC8" w:rsidP="004514D0">
      <w:pPr>
        <w:spacing w:after="0" w:line="276" w:lineRule="auto"/>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r w:rsidRPr="004514D0">
        <w:rPr>
          <w:rFonts w:ascii="Arial" w:eastAsia="Times New Roman" w:hAnsi="Arial" w:cs="Arial"/>
          <w:b/>
          <w:bCs/>
          <w:color w:val="000000"/>
          <w:sz w:val="24"/>
          <w:szCs w:val="24"/>
          <w:lang w:val="es-ES" w:eastAsia="es-CO"/>
        </w:rPr>
        <w:t>2.1.1.  fundamento jurídico</w:t>
      </w:r>
      <w:r w:rsidRPr="004514D0">
        <w:rPr>
          <w:rFonts w:ascii="Arial" w:eastAsia="Times New Roman" w:hAnsi="Arial" w:cs="Arial"/>
          <w:color w:val="000000"/>
          <w:sz w:val="24"/>
          <w:szCs w:val="24"/>
          <w:lang w:eastAsia="es-CO"/>
        </w:rPr>
        <w:t>   </w:t>
      </w:r>
    </w:p>
    <w:p w14:paraId="2404B31F"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color w:val="000000"/>
          <w:sz w:val="24"/>
          <w:szCs w:val="24"/>
          <w:lang w:eastAsia="es-CO"/>
        </w:rPr>
        <w:t>  </w:t>
      </w:r>
    </w:p>
    <w:p w14:paraId="1052603E"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w:t>
      </w:r>
    </w:p>
    <w:p w14:paraId="4342F753"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7B170BF5"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xml:space="preserve">A su vez, la alta corporación ha formulado sub-reglas en relación con la carga probatoria, la aplicación de ineficacia a las personas amparadas o no con régimen de transición, entre otros temas, contenidas especialmente en las sentencias Rad. No. 31989 de 2008, </w:t>
      </w:r>
      <w:proofErr w:type="spellStart"/>
      <w:r w:rsidRPr="00231BCB">
        <w:rPr>
          <w:rFonts w:ascii="Arial" w:eastAsia="Times New Roman" w:hAnsi="Arial" w:cs="Arial"/>
          <w:color w:val="000000"/>
          <w:sz w:val="24"/>
          <w:szCs w:val="24"/>
          <w:lang w:eastAsia="es-CO"/>
        </w:rPr>
        <w:t>SL4964</w:t>
      </w:r>
      <w:proofErr w:type="spellEnd"/>
      <w:r w:rsidRPr="00231BCB">
        <w:rPr>
          <w:rFonts w:ascii="Arial" w:eastAsia="Times New Roman" w:hAnsi="Arial" w:cs="Arial"/>
          <w:color w:val="000000"/>
          <w:sz w:val="24"/>
          <w:szCs w:val="24"/>
          <w:lang w:eastAsia="es-CO"/>
        </w:rPr>
        <w:t xml:space="preserve">-2018, </w:t>
      </w:r>
      <w:proofErr w:type="spellStart"/>
      <w:r w:rsidRPr="00231BCB">
        <w:rPr>
          <w:rFonts w:ascii="Arial" w:eastAsia="Times New Roman" w:hAnsi="Arial" w:cs="Arial"/>
          <w:color w:val="000000"/>
          <w:sz w:val="24"/>
          <w:szCs w:val="24"/>
          <w:lang w:eastAsia="es-CO"/>
        </w:rPr>
        <w:t>SL1421</w:t>
      </w:r>
      <w:proofErr w:type="spellEnd"/>
      <w:r w:rsidRPr="00231BCB">
        <w:rPr>
          <w:rFonts w:ascii="Arial" w:eastAsia="Times New Roman" w:hAnsi="Arial" w:cs="Arial"/>
          <w:color w:val="000000"/>
          <w:sz w:val="24"/>
          <w:szCs w:val="24"/>
          <w:lang w:eastAsia="es-CO"/>
        </w:rPr>
        <w:t xml:space="preserve">-2019, </w:t>
      </w:r>
      <w:proofErr w:type="spellStart"/>
      <w:r w:rsidRPr="00231BCB">
        <w:rPr>
          <w:rFonts w:ascii="Arial" w:eastAsia="Times New Roman" w:hAnsi="Arial" w:cs="Arial"/>
          <w:color w:val="000000"/>
          <w:sz w:val="24"/>
          <w:szCs w:val="24"/>
          <w:lang w:eastAsia="es-CO"/>
        </w:rPr>
        <w:t>SL1452</w:t>
      </w:r>
      <w:proofErr w:type="spellEnd"/>
      <w:r w:rsidRPr="00231BCB">
        <w:rPr>
          <w:rFonts w:ascii="Arial" w:eastAsia="Times New Roman" w:hAnsi="Arial" w:cs="Arial"/>
          <w:color w:val="000000"/>
          <w:sz w:val="24"/>
          <w:szCs w:val="24"/>
          <w:lang w:eastAsia="es-CO"/>
        </w:rPr>
        <w:t xml:space="preserve">-2019, </w:t>
      </w:r>
      <w:proofErr w:type="spellStart"/>
      <w:r w:rsidRPr="00231BCB">
        <w:rPr>
          <w:rFonts w:ascii="Arial" w:eastAsia="Times New Roman" w:hAnsi="Arial" w:cs="Arial"/>
          <w:color w:val="000000"/>
          <w:sz w:val="24"/>
          <w:szCs w:val="24"/>
          <w:lang w:eastAsia="es-CO"/>
        </w:rPr>
        <w:t>SL1688</w:t>
      </w:r>
      <w:proofErr w:type="spellEnd"/>
      <w:r w:rsidRPr="00231BCB">
        <w:rPr>
          <w:rFonts w:ascii="Arial" w:eastAsia="Times New Roman" w:hAnsi="Arial" w:cs="Arial"/>
          <w:color w:val="000000"/>
          <w:sz w:val="24"/>
          <w:szCs w:val="24"/>
          <w:lang w:eastAsia="es-CO"/>
        </w:rPr>
        <w:t xml:space="preserve">-2019 y </w:t>
      </w:r>
      <w:proofErr w:type="spellStart"/>
      <w:r w:rsidRPr="00231BCB">
        <w:rPr>
          <w:rFonts w:ascii="Arial" w:eastAsia="Times New Roman" w:hAnsi="Arial" w:cs="Arial"/>
          <w:color w:val="000000"/>
          <w:sz w:val="24"/>
          <w:szCs w:val="24"/>
          <w:lang w:eastAsia="es-CO"/>
        </w:rPr>
        <w:t>SL1689</w:t>
      </w:r>
      <w:proofErr w:type="spellEnd"/>
      <w:r w:rsidRPr="00231BCB">
        <w:rPr>
          <w:rFonts w:ascii="Arial" w:eastAsia="Times New Roman" w:hAnsi="Arial" w:cs="Arial"/>
          <w:color w:val="000000"/>
          <w:sz w:val="24"/>
          <w:szCs w:val="24"/>
          <w:lang w:eastAsia="es-CO"/>
        </w:rPr>
        <w:t>-</w:t>
      </w:r>
      <w:r w:rsidRPr="00231BCB">
        <w:rPr>
          <w:rFonts w:ascii="Arial" w:eastAsia="Times New Roman" w:hAnsi="Arial" w:cs="Arial"/>
          <w:color w:val="000000"/>
          <w:sz w:val="24"/>
          <w:szCs w:val="24"/>
          <w:lang w:eastAsia="es-CO"/>
        </w:rPr>
        <w:lastRenderedPageBreak/>
        <w:t>2019, y que ha ratificado en los años siguientes, como se concreta en los siguientes razonamientos:    </w:t>
      </w:r>
    </w:p>
    <w:p w14:paraId="3E32A9EB"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sz w:val="24"/>
          <w:szCs w:val="24"/>
          <w:lang w:eastAsia="es-CO"/>
        </w:rPr>
        <w:t> </w:t>
      </w:r>
    </w:p>
    <w:p w14:paraId="38AD7636"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r w:rsidRPr="00231BCB">
        <w:rPr>
          <w:rFonts w:ascii="Arial" w:eastAsia="Times New Roman" w:hAnsi="Arial" w:cs="Arial"/>
          <w:b/>
          <w:bCs/>
          <w:color w:val="000000"/>
          <w:sz w:val="24"/>
          <w:szCs w:val="24"/>
          <w:lang w:eastAsia="es-CO"/>
        </w:rPr>
        <w:t>1. Tipo de acción que de que se trata:</w:t>
      </w:r>
      <w:r w:rsidRPr="00231BCB">
        <w:rPr>
          <w:rFonts w:ascii="Arial" w:eastAsia="Times New Roman" w:hAnsi="Arial" w:cs="Arial"/>
          <w:color w:val="000000"/>
          <w:sz w:val="24"/>
          <w:szCs w:val="24"/>
          <w:lang w:eastAsia="es-CO"/>
        </w:rPr>
        <w:t xml:space="preserve"> Cuando se expone en los hechos de la demanda la indebida o falta de información ofrecida a una persona al momento de cambiarse de régimen pensional, tal supuesto fáctico no se debe abordar desde la institución de la nulidad del acto jurídico del traslado, sino de la ineficacia del mismo con base en los artículos 271 y 272 de la ley 100 de 1993 por cuanto se violó por parte de la AFP el deber de información para obtener el traslado de quien estaba afiliado al RPM. </w:t>
      </w:r>
      <w:r w:rsidRPr="00231BCB">
        <w:rPr>
          <w:rFonts w:ascii="Arial" w:eastAsia="Times New Roman" w:hAnsi="Arial" w:cs="Arial"/>
          <w:b/>
          <w:bCs/>
          <w:color w:val="000000"/>
          <w:sz w:val="24"/>
          <w:szCs w:val="24"/>
          <w:lang w:eastAsia="es-CO"/>
        </w:rPr>
        <w:t>En ese sentido, la única sanción posible ante una afiliación desinformada es la ineficacia, figura que excluye de efectos el acto jurídico del traslado, y en tanto que nunca se produjo efecto alguno, entonces tampoco es posible sanearla por el paso del tiempo, como ocurre con las nulidades.    </w:t>
      </w:r>
      <w:r w:rsidRPr="00231BCB">
        <w:rPr>
          <w:rFonts w:ascii="Arial" w:eastAsia="Times New Roman" w:hAnsi="Arial" w:cs="Arial"/>
          <w:color w:val="000000"/>
          <w:sz w:val="24"/>
          <w:szCs w:val="24"/>
          <w:lang w:eastAsia="es-CO"/>
        </w:rPr>
        <w:t> </w:t>
      </w:r>
    </w:p>
    <w:p w14:paraId="719CC749"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26963B46"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De allí que, tratándose de la institución de la ineficacia y no de la nulidad, carece de aplicación la figura de la “</w:t>
      </w:r>
      <w:r w:rsidRPr="00231BCB">
        <w:rPr>
          <w:rFonts w:ascii="Arial" w:eastAsia="Times New Roman" w:hAnsi="Arial" w:cs="Arial"/>
          <w:i/>
          <w:iCs/>
          <w:color w:val="000000"/>
          <w:sz w:val="24"/>
          <w:szCs w:val="24"/>
          <w:lang w:eastAsia="es-CO"/>
        </w:rPr>
        <w:t>prescripción</w:t>
      </w:r>
      <w:r w:rsidRPr="00231BCB">
        <w:rPr>
          <w:rFonts w:ascii="Arial" w:eastAsia="Times New Roman" w:hAnsi="Arial" w:cs="Arial"/>
          <w:color w:val="000000"/>
          <w:sz w:val="24"/>
          <w:szCs w:val="24"/>
          <w:lang w:eastAsia="es-CO"/>
        </w:rPr>
        <w:t xml:space="preserve">”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 que además contiene un derecho a la seguridad social que es irrenunciable por orden constitucional – art. 48 de la </w:t>
      </w:r>
      <w:proofErr w:type="spellStart"/>
      <w:r w:rsidRPr="00231BCB">
        <w:rPr>
          <w:rFonts w:ascii="Arial" w:eastAsia="Times New Roman" w:hAnsi="Arial" w:cs="Arial"/>
          <w:color w:val="000000"/>
          <w:sz w:val="24"/>
          <w:szCs w:val="24"/>
          <w:lang w:eastAsia="es-CO"/>
        </w:rPr>
        <w:t>C.N</w:t>
      </w:r>
      <w:proofErr w:type="spellEnd"/>
      <w:r w:rsidRPr="00231BCB">
        <w:rPr>
          <w:rFonts w:ascii="Arial" w:eastAsia="Times New Roman" w:hAnsi="Arial" w:cs="Arial"/>
          <w:color w:val="000000"/>
          <w:sz w:val="24"/>
          <w:szCs w:val="24"/>
          <w:lang w:eastAsia="es-CO"/>
        </w:rPr>
        <w:t>. - y por ello, el paso del tiempo en modo alguno elimina la posibilidad de acudir a la vía judicial.    </w:t>
      </w:r>
    </w:p>
    <w:p w14:paraId="6C6CBABA"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22446AA8"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b/>
          <w:bCs/>
          <w:color w:val="000000"/>
          <w:sz w:val="24"/>
          <w:szCs w:val="24"/>
          <w:lang w:eastAsia="es-CO"/>
        </w:rPr>
        <w:t>2. Cumplimiento del deber de información a cargo de las administradoras de fondos de pensiones:</w:t>
      </w:r>
      <w:r w:rsidRPr="00231BCB">
        <w:rPr>
          <w:rFonts w:ascii="Arial" w:eastAsia="Times New Roman" w:hAnsi="Arial" w:cs="Arial"/>
          <w:color w:val="000000"/>
          <w:sz w:val="24"/>
          <w:szCs w:val="24"/>
          <w:lang w:eastAsia="es-CO"/>
        </w:rPr>
        <w:t> Es un deber que es exigible a las AFP desde la creación de estas entidades, porque “</w:t>
      </w:r>
      <w:r w:rsidRPr="00231BCB">
        <w:rPr>
          <w:rFonts w:ascii="Arial" w:eastAsia="Times New Roman" w:hAnsi="Arial" w:cs="Arial"/>
          <w:i/>
          <w:iCs/>
          <w:color w:val="000000"/>
          <w:szCs w:val="24"/>
          <w:lang w:eastAsia="es-CO"/>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231BCB">
        <w:rPr>
          <w:rFonts w:ascii="Arial" w:eastAsia="Times New Roman" w:hAnsi="Arial" w:cs="Arial"/>
          <w:i/>
          <w:iCs/>
          <w:color w:val="000000"/>
          <w:sz w:val="24"/>
          <w:szCs w:val="24"/>
          <w:lang w:eastAsia="es-CO"/>
        </w:rPr>
        <w:t>”.</w:t>
      </w:r>
      <w:r w:rsidRPr="00231BCB">
        <w:rPr>
          <w:rFonts w:ascii="Arial" w:eastAsia="Times New Roman" w:hAnsi="Arial" w:cs="Arial"/>
          <w:color w:val="000000"/>
          <w:sz w:val="24"/>
          <w:szCs w:val="24"/>
          <w:lang w:eastAsia="es-CO"/>
        </w:rPr>
        <w:t> Deber cuyo nivel de exigencia se elevó con la expedición de la Ley 1328 de 2009 y el Decreto 2241 de 2010, en la medida que “</w:t>
      </w:r>
      <w:r w:rsidRPr="00231BCB">
        <w:rPr>
          <w:rFonts w:ascii="Arial" w:eastAsia="Times New Roman" w:hAnsi="Arial" w:cs="Arial"/>
          <w:i/>
          <w:iCs/>
          <w:color w:val="000000"/>
          <w:szCs w:val="24"/>
          <w:lang w:eastAsia="es-CO"/>
        </w:rPr>
        <w:t>ya no basta con dar a conocer con claridad las distintas opciones de mercado, con sus características, condiciones, riesgos y consecuencias, sino que, adicionalmente, implica un mandato de dar asesoría y buen consejo</w:t>
      </w:r>
      <w:r w:rsidRPr="00231BCB">
        <w:rPr>
          <w:rFonts w:ascii="Arial" w:eastAsia="Times New Roman" w:hAnsi="Arial" w:cs="Arial"/>
          <w:i/>
          <w:iCs/>
          <w:color w:val="000000"/>
          <w:sz w:val="24"/>
          <w:szCs w:val="24"/>
          <w:lang w:eastAsia="es-CO"/>
        </w:rPr>
        <w:t>”,</w:t>
      </w:r>
      <w:r w:rsidRPr="00231BCB">
        <w:rPr>
          <w:rFonts w:ascii="Arial" w:eastAsia="Times New Roman" w:hAnsi="Arial" w:cs="Arial"/>
          <w:color w:val="000000"/>
          <w:sz w:val="24"/>
          <w:szCs w:val="24"/>
          <w:lang w:eastAsia="es-CO"/>
        </w:rPr>
        <w:t> llegando incluso a la exigencia de la doble asesoría prevista en la Ley 1748 de 2014, el Decreto 2071 de 2015 y la Circular Externa N° 016 de 2016.    </w:t>
      </w:r>
    </w:p>
    <w:p w14:paraId="35BC76E3"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1A29C3B9"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Concretamente frente al deber de información la </w:t>
      </w:r>
      <w:proofErr w:type="spellStart"/>
      <w:r w:rsidRPr="00231BCB">
        <w:rPr>
          <w:rFonts w:ascii="Arial" w:eastAsia="Times New Roman" w:hAnsi="Arial" w:cs="Arial"/>
          <w:color w:val="000000"/>
          <w:sz w:val="24"/>
          <w:szCs w:val="24"/>
          <w:lang w:eastAsia="es-CO"/>
        </w:rPr>
        <w:t>pluricitada</w:t>
      </w:r>
      <w:proofErr w:type="spellEnd"/>
      <w:r w:rsidRPr="00231BCB">
        <w:rPr>
          <w:rFonts w:ascii="Arial" w:eastAsia="Times New Roman" w:hAnsi="Arial" w:cs="Arial"/>
          <w:color w:val="000000"/>
          <w:sz w:val="24"/>
          <w:szCs w:val="24"/>
          <w:lang w:eastAsia="es-CO"/>
        </w:rPr>
        <w:t> Corte Suprema desde el 09/09/2008 en radicado 31989 indicó que:    </w:t>
      </w:r>
    </w:p>
    <w:p w14:paraId="4F466134"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5A0BEF4A" w14:textId="77777777" w:rsidR="00231BCB" w:rsidRPr="00231BCB" w:rsidRDefault="00231BCB" w:rsidP="00231BCB">
      <w:pPr>
        <w:spacing w:after="0" w:line="240" w:lineRule="auto"/>
        <w:ind w:left="426" w:right="420"/>
        <w:jc w:val="both"/>
        <w:textAlignment w:val="baseline"/>
        <w:rPr>
          <w:rFonts w:ascii="Arial" w:eastAsia="Times New Roman" w:hAnsi="Arial" w:cs="Arial"/>
          <w:szCs w:val="24"/>
          <w:lang w:eastAsia="es-CO"/>
        </w:rPr>
      </w:pPr>
      <w:r w:rsidRPr="00231BCB">
        <w:rPr>
          <w:rFonts w:ascii="Arial" w:eastAsia="Times New Roman" w:hAnsi="Arial" w:cs="Arial"/>
          <w:i/>
          <w:iCs/>
          <w:color w:val="000000"/>
          <w:szCs w:val="24"/>
          <w:lang w:eastAsia="es-CO"/>
        </w:rPr>
        <w:t>“La información debe comprender todas las etapas del proceso, desde la antesala de la afiliación hasta la determinación de las condiciones para el disfrute pensional. Las administradoras de pensiones tienen el deber de proporcionar a sus interesados una información completa y comprensible, a la medida de la asimetría que se ha de salvar entre un administrador experto y un afiliado lego, en materias de alta complejidad (…) En estas condiciones el engaño, no sólo se produce en lo que se afirma, sino en los silencios que guarda el profesional, que ha de tener la iniciativa en proporcionar todo aquello que resulte relevante para la toma de decisión que se persigue; de esta manera la diligencia debida se traduce en un traslado de la carga de la prueba del actor a la entidad demandada”. </w:t>
      </w:r>
      <w:r w:rsidRPr="00231BCB">
        <w:rPr>
          <w:rFonts w:ascii="Arial" w:eastAsia="Times New Roman" w:hAnsi="Arial" w:cs="Arial"/>
          <w:color w:val="000000"/>
          <w:szCs w:val="24"/>
          <w:lang w:eastAsia="es-CO"/>
        </w:rPr>
        <w:t>    </w:t>
      </w:r>
    </w:p>
    <w:p w14:paraId="16E7DD33"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lastRenderedPageBreak/>
        <w:t>    </w:t>
      </w:r>
    </w:p>
    <w:p w14:paraId="581DB5E8"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xml:space="preserve">Luego, en decisión </w:t>
      </w:r>
      <w:proofErr w:type="spellStart"/>
      <w:r w:rsidRPr="00231BCB">
        <w:rPr>
          <w:rFonts w:ascii="Arial" w:eastAsia="Times New Roman" w:hAnsi="Arial" w:cs="Arial"/>
          <w:color w:val="000000"/>
          <w:sz w:val="24"/>
          <w:szCs w:val="24"/>
          <w:lang w:eastAsia="es-CO"/>
        </w:rPr>
        <w:t>SL19447</w:t>
      </w:r>
      <w:proofErr w:type="spellEnd"/>
      <w:r w:rsidRPr="00231BCB">
        <w:rPr>
          <w:rFonts w:ascii="Arial" w:eastAsia="Times New Roman" w:hAnsi="Arial" w:cs="Arial"/>
          <w:color w:val="000000"/>
          <w:sz w:val="24"/>
          <w:szCs w:val="24"/>
          <w:lang w:eastAsia="es-CO"/>
        </w:rPr>
        <w:t>-2017 adujo que “</w:t>
      </w:r>
      <w:r w:rsidRPr="00231BCB">
        <w:rPr>
          <w:rFonts w:ascii="Arial" w:eastAsia="Times New Roman" w:hAnsi="Arial" w:cs="Arial"/>
          <w:i/>
          <w:iCs/>
          <w:color w:val="000000"/>
          <w:szCs w:val="24"/>
          <w:lang w:eastAsia="es-CO"/>
        </w:rPr>
        <w:t>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r w:rsidRPr="00231BCB">
        <w:rPr>
          <w:rFonts w:ascii="Arial" w:eastAsia="Times New Roman" w:hAnsi="Arial" w:cs="Arial"/>
          <w:i/>
          <w:iCs/>
          <w:color w:val="000000"/>
          <w:sz w:val="24"/>
          <w:szCs w:val="24"/>
          <w:lang w:eastAsia="es-CO"/>
        </w:rPr>
        <w:t>”.</w:t>
      </w:r>
      <w:r w:rsidRPr="00231BCB">
        <w:rPr>
          <w:rFonts w:ascii="Arial" w:eastAsia="Times New Roman" w:hAnsi="Arial" w:cs="Arial"/>
          <w:color w:val="000000"/>
          <w:sz w:val="24"/>
          <w:szCs w:val="24"/>
          <w:lang w:eastAsia="es-CO"/>
        </w:rPr>
        <w:t>    </w:t>
      </w:r>
    </w:p>
    <w:p w14:paraId="06D870F5"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p>
    <w:p w14:paraId="38721B28"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xml:space="preserve">Por último, en la sentencia </w:t>
      </w:r>
      <w:proofErr w:type="spellStart"/>
      <w:r w:rsidRPr="00231BCB">
        <w:rPr>
          <w:rFonts w:ascii="Arial" w:eastAsia="Times New Roman" w:hAnsi="Arial" w:cs="Arial"/>
          <w:color w:val="000000"/>
          <w:sz w:val="24"/>
          <w:szCs w:val="24"/>
          <w:lang w:eastAsia="es-CO"/>
        </w:rPr>
        <w:t>SL</w:t>
      </w:r>
      <w:proofErr w:type="spellEnd"/>
      <w:r w:rsidRPr="00231BCB">
        <w:rPr>
          <w:rFonts w:ascii="Arial" w:eastAsia="Times New Roman" w:hAnsi="Arial" w:cs="Arial"/>
          <w:color w:val="000000"/>
          <w:sz w:val="24"/>
          <w:szCs w:val="24"/>
          <w:lang w:eastAsia="es-CO"/>
        </w:rPr>
        <w:t>-1688-2019 se sintetizó tal deber de información hasta antes del año 2009, como aquel en el que debe darse</w:t>
      </w:r>
      <w:r w:rsidRPr="00231BCB">
        <w:rPr>
          <w:rFonts w:ascii="Arial" w:eastAsia="Times New Roman" w:hAnsi="Arial" w:cs="Arial"/>
          <w:color w:val="000000"/>
          <w:sz w:val="24"/>
          <w:szCs w:val="24"/>
          <w:lang w:val="es-ES" w:eastAsia="es-CO"/>
        </w:rPr>
        <w:t> ilustración de las características, condiciones, acceso, efectos y riesgos de cada uno de los regímenes pensionales, lo que incluye dar a conocer la existencia de un régimen de transición </w:t>
      </w:r>
      <w:r w:rsidRPr="00231BCB">
        <w:rPr>
          <w:rFonts w:ascii="Arial" w:eastAsia="Times New Roman" w:hAnsi="Arial" w:cs="Arial"/>
          <w:color w:val="000000"/>
          <w:sz w:val="24"/>
          <w:szCs w:val="24"/>
          <w:lang w:eastAsia="es-CO"/>
        </w:rPr>
        <w:t>y</w:t>
      </w:r>
      <w:r w:rsidRPr="00231BCB">
        <w:rPr>
          <w:rFonts w:ascii="Arial" w:eastAsia="Times New Roman" w:hAnsi="Arial" w:cs="Arial"/>
          <w:color w:val="000000"/>
          <w:sz w:val="24"/>
          <w:szCs w:val="24"/>
          <w:lang w:val="es-ES" w:eastAsia="es-CO"/>
        </w:rPr>
        <w:t> la eventual pérdida de este.</w:t>
      </w:r>
      <w:r w:rsidRPr="00231BCB">
        <w:rPr>
          <w:rFonts w:ascii="Arial" w:eastAsia="Times New Roman" w:hAnsi="Arial" w:cs="Arial"/>
          <w:color w:val="000000"/>
          <w:sz w:val="24"/>
          <w:szCs w:val="24"/>
          <w:lang w:eastAsia="es-CO"/>
        </w:rPr>
        <w:t>   </w:t>
      </w:r>
    </w:p>
    <w:p w14:paraId="0C889132"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6E36DF76"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val="es-ES" w:eastAsia="es-CO"/>
        </w:rPr>
        <w:t>Al punto la Sala Laboral de la Corte Suprema de Justicia adujo que el deber de información es exigible téngase o no un derecho consolidado, un beneficio transicional, se esté próximo o no a pensionarse; dado que la violación del deber de información se predica frente a </w:t>
      </w:r>
      <w:r w:rsidRPr="00231BCB">
        <w:rPr>
          <w:rFonts w:ascii="Arial" w:eastAsia="Times New Roman" w:hAnsi="Arial" w:cs="Arial"/>
          <w:i/>
          <w:iCs/>
          <w:color w:val="000000"/>
          <w:sz w:val="24"/>
          <w:szCs w:val="24"/>
          <w:lang w:val="es-ES" w:eastAsia="es-CO"/>
        </w:rPr>
        <w:t>“la validez” </w:t>
      </w:r>
      <w:r w:rsidRPr="00231BCB">
        <w:rPr>
          <w:rFonts w:ascii="Arial" w:eastAsia="Times New Roman" w:hAnsi="Arial" w:cs="Arial"/>
          <w:color w:val="000000"/>
          <w:sz w:val="24"/>
          <w:szCs w:val="24"/>
          <w:lang w:val="es-ES" w:eastAsia="es-CO"/>
        </w:rPr>
        <w:t>del acto jurídico de traslado.</w:t>
      </w:r>
      <w:r w:rsidRPr="00231BCB">
        <w:rPr>
          <w:rFonts w:ascii="Arial" w:eastAsia="Times New Roman" w:hAnsi="Arial" w:cs="Arial"/>
          <w:color w:val="000000"/>
          <w:sz w:val="24"/>
          <w:szCs w:val="24"/>
          <w:lang w:eastAsia="es-CO"/>
        </w:rPr>
        <w:t>  </w:t>
      </w:r>
    </w:p>
    <w:p w14:paraId="4A27A9D4" w14:textId="77777777" w:rsidR="00231BCB" w:rsidRPr="00231BCB" w:rsidRDefault="00231BCB" w:rsidP="00231BCB">
      <w:pPr>
        <w:spacing w:after="0" w:line="276" w:lineRule="auto"/>
        <w:jc w:val="both"/>
        <w:rPr>
          <w:rFonts w:ascii="Arial" w:eastAsia="Arial" w:hAnsi="Arial" w:cs="Arial"/>
          <w:color w:val="000000" w:themeColor="text1"/>
          <w:sz w:val="24"/>
          <w:szCs w:val="24"/>
          <w:lang w:eastAsia="es-ES"/>
        </w:rPr>
      </w:pPr>
    </w:p>
    <w:p w14:paraId="6EAAFC82"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b/>
          <w:bCs/>
          <w:color w:val="000000"/>
          <w:sz w:val="24"/>
          <w:szCs w:val="24"/>
          <w:lang w:eastAsia="es-CO"/>
        </w:rPr>
        <w:t>3. Frente al formulario de afiliación:</w:t>
      </w:r>
      <w:r w:rsidRPr="00231BCB">
        <w:rPr>
          <w:rFonts w:ascii="Arial" w:eastAsia="Times New Roman" w:hAnsi="Arial" w:cs="Arial"/>
          <w:color w:val="000000"/>
          <w:sz w:val="24"/>
          <w:szCs w:val="24"/>
          <w:lang w:eastAsia="es-CO"/>
        </w:rPr>
        <w:t> El simple consentimiento vertido en el formulario de afiliación es insuficiente para darle eficacia al acto del traslado, pues ello no da cuenta de que haya sido, como se requiere en estos eventos, precedido de un “</w:t>
      </w:r>
      <w:r w:rsidRPr="00231BCB">
        <w:rPr>
          <w:rFonts w:ascii="Arial" w:eastAsia="Times New Roman" w:hAnsi="Arial" w:cs="Arial"/>
          <w:i/>
          <w:iCs/>
          <w:color w:val="000000"/>
          <w:sz w:val="24"/>
          <w:szCs w:val="24"/>
          <w:lang w:eastAsia="es-CO"/>
        </w:rPr>
        <w:t>consentimiento informado”.</w:t>
      </w:r>
      <w:r w:rsidRPr="00231BCB">
        <w:rPr>
          <w:rFonts w:ascii="Arial" w:eastAsia="Times New Roman" w:hAnsi="Arial" w:cs="Arial"/>
          <w:color w:val="000000"/>
          <w:sz w:val="24"/>
          <w:szCs w:val="24"/>
          <w:lang w:eastAsia="es-CO"/>
        </w:rPr>
        <w:t> Así, en palabras de la corte “</w:t>
      </w:r>
      <w:r w:rsidRPr="00231BCB">
        <w:rPr>
          <w:rFonts w:ascii="Arial" w:eastAsia="Times New Roman" w:hAnsi="Arial" w:cs="Arial"/>
          <w:i/>
          <w:iCs/>
          <w:color w:val="000000"/>
          <w:szCs w:val="24"/>
          <w:lang w:val="es-ES" w:eastAsia="es-CO"/>
        </w:rPr>
        <w:t xml:space="preserve">la firma del formulario, al igual que las afirmaciones consignadas en los formatos </w:t>
      </w:r>
      <w:proofErr w:type="spellStart"/>
      <w:r w:rsidRPr="00231BCB">
        <w:rPr>
          <w:rFonts w:ascii="Arial" w:eastAsia="Times New Roman" w:hAnsi="Arial" w:cs="Arial"/>
          <w:i/>
          <w:iCs/>
          <w:color w:val="000000"/>
          <w:szCs w:val="24"/>
          <w:lang w:val="es-ES" w:eastAsia="es-CO"/>
        </w:rPr>
        <w:t>preimpresos</w:t>
      </w:r>
      <w:proofErr w:type="spellEnd"/>
      <w:r w:rsidRPr="00231BCB">
        <w:rPr>
          <w:rFonts w:ascii="Arial" w:eastAsia="Times New Roman" w:hAnsi="Arial" w:cs="Arial"/>
          <w:i/>
          <w:iCs/>
          <w:color w:val="000000"/>
          <w:szCs w:val="24"/>
          <w:lang w:val="es-ES" w:eastAsia="es-CO"/>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r w:rsidRPr="00231BCB">
        <w:rPr>
          <w:rFonts w:ascii="Arial" w:eastAsia="Times New Roman" w:hAnsi="Arial" w:cs="Arial"/>
          <w:i/>
          <w:iCs/>
          <w:color w:val="000000"/>
          <w:sz w:val="24"/>
          <w:szCs w:val="24"/>
          <w:lang w:val="es-ES" w:eastAsia="es-CO"/>
        </w:rPr>
        <w:t>”</w:t>
      </w:r>
      <w:r w:rsidRPr="00231BCB">
        <w:rPr>
          <w:rFonts w:ascii="Arial" w:eastAsia="Times New Roman" w:hAnsi="Arial" w:cs="Arial"/>
          <w:i/>
          <w:iCs/>
          <w:color w:val="000000"/>
          <w:sz w:val="24"/>
          <w:szCs w:val="24"/>
          <w:lang w:eastAsia="es-CO"/>
        </w:rPr>
        <w:t> </w:t>
      </w:r>
      <w:r w:rsidRPr="00231BCB">
        <w:rPr>
          <w:rFonts w:ascii="Arial" w:eastAsia="Times New Roman" w:hAnsi="Arial" w:cs="Arial"/>
          <w:color w:val="000000"/>
          <w:sz w:val="24"/>
          <w:szCs w:val="24"/>
          <w:lang w:eastAsia="es-CO"/>
        </w:rPr>
        <w:t>(</w:t>
      </w:r>
      <w:proofErr w:type="spellStart"/>
      <w:r w:rsidRPr="00231BCB">
        <w:rPr>
          <w:rFonts w:ascii="Arial" w:eastAsia="Times New Roman" w:hAnsi="Arial" w:cs="Arial"/>
          <w:color w:val="000000"/>
          <w:sz w:val="24"/>
          <w:szCs w:val="24"/>
          <w:lang w:eastAsia="es-CO"/>
        </w:rPr>
        <w:t>SL1688</w:t>
      </w:r>
      <w:proofErr w:type="spellEnd"/>
      <w:r w:rsidRPr="00231BCB">
        <w:rPr>
          <w:rFonts w:ascii="Arial" w:eastAsia="Times New Roman" w:hAnsi="Arial" w:cs="Arial"/>
          <w:color w:val="000000"/>
          <w:sz w:val="24"/>
          <w:szCs w:val="24"/>
          <w:lang w:eastAsia="es-CO"/>
        </w:rPr>
        <w:t>-2019).    </w:t>
      </w:r>
    </w:p>
    <w:p w14:paraId="30A606E8"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6C63B989"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xml:space="preserve">A su vez, la aludida Corte en decisión </w:t>
      </w:r>
      <w:proofErr w:type="spellStart"/>
      <w:r w:rsidRPr="00231BCB">
        <w:rPr>
          <w:rFonts w:ascii="Arial" w:eastAsia="Times New Roman" w:hAnsi="Arial" w:cs="Arial"/>
          <w:color w:val="000000"/>
          <w:sz w:val="24"/>
          <w:szCs w:val="24"/>
          <w:lang w:eastAsia="es-CO"/>
        </w:rPr>
        <w:t>SL19447</w:t>
      </w:r>
      <w:proofErr w:type="spellEnd"/>
      <w:r w:rsidRPr="00231BCB">
        <w:rPr>
          <w:rFonts w:ascii="Arial" w:eastAsia="Times New Roman" w:hAnsi="Arial" w:cs="Arial"/>
          <w:color w:val="000000"/>
          <w:sz w:val="24"/>
          <w:szCs w:val="24"/>
          <w:lang w:eastAsia="es-CO"/>
        </w:rPr>
        <w:t>-2017 señaló que</w:t>
      </w:r>
      <w:r w:rsidRPr="00231BCB">
        <w:rPr>
          <w:rFonts w:ascii="Arial" w:eastAsia="Times New Roman" w:hAnsi="Arial" w:cs="Arial"/>
          <w:i/>
          <w:iCs/>
          <w:color w:val="000000"/>
          <w:sz w:val="24"/>
          <w:szCs w:val="24"/>
          <w:lang w:eastAsia="es-CO"/>
        </w:rPr>
        <w:t>: </w:t>
      </w:r>
      <w:r w:rsidRPr="00231BCB">
        <w:rPr>
          <w:rFonts w:ascii="Arial" w:eastAsia="Times New Roman" w:hAnsi="Arial" w:cs="Arial"/>
          <w:i/>
          <w:iCs/>
          <w:color w:val="000000"/>
          <w:sz w:val="24"/>
          <w:szCs w:val="24"/>
          <w:lang w:val="es-ES" w:eastAsia="es-CO"/>
        </w:rPr>
        <w:t> </w:t>
      </w:r>
      <w:r w:rsidRPr="00231BCB">
        <w:rPr>
          <w:rFonts w:ascii="Arial" w:eastAsia="Times New Roman" w:hAnsi="Arial" w:cs="Arial"/>
          <w:i/>
          <w:iCs/>
          <w:color w:val="000000"/>
          <w:sz w:val="24"/>
          <w:szCs w:val="24"/>
          <w:lang w:eastAsia="es-CO"/>
        </w:rPr>
        <w:t>“</w:t>
      </w:r>
      <w:r w:rsidRPr="00231BCB">
        <w:rPr>
          <w:rFonts w:ascii="Arial" w:eastAsia="Times New Roman" w:hAnsi="Arial" w:cs="Arial"/>
          <w:i/>
          <w:iCs/>
          <w:color w:val="000000"/>
          <w:szCs w:val="24"/>
          <w:lang w:val="es-ES" w:eastAsia="es-CO"/>
        </w:rPr>
        <w:t>en la celebración de las operaciones propias de su objeto dichas instituciones deberán abstenerse de convertir cláusulas que por su carácter exorbitante puedan afectar el equilibrio del contrato o dar lugar a un abuso de posición dominante», es decir, 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231BCB">
        <w:rPr>
          <w:rFonts w:ascii="Arial" w:eastAsia="Times New Roman" w:hAnsi="Arial" w:cs="Arial"/>
          <w:i/>
          <w:iCs/>
          <w:color w:val="000000"/>
          <w:sz w:val="24"/>
          <w:szCs w:val="24"/>
          <w:lang w:eastAsia="es-CO"/>
        </w:rPr>
        <w:t>”.</w:t>
      </w:r>
    </w:p>
    <w:p w14:paraId="48D1B302"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2FCD1F7B"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b/>
          <w:bCs/>
          <w:color w:val="000000"/>
          <w:sz w:val="24"/>
          <w:szCs w:val="24"/>
          <w:lang w:eastAsia="es-CO"/>
        </w:rPr>
        <w:t>4. Frente a la negación indefinida y carga de la prueba:</w:t>
      </w:r>
      <w:r w:rsidRPr="00231BCB">
        <w:rPr>
          <w:rFonts w:ascii="Arial" w:eastAsia="Times New Roman" w:hAnsi="Arial" w:cs="Arial"/>
          <w:color w:val="000000"/>
          <w:sz w:val="24"/>
          <w:szCs w:val="24"/>
          <w:lang w:eastAsia="es-CO"/>
        </w:rPr>
        <w:t>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    </w:t>
      </w:r>
    </w:p>
    <w:p w14:paraId="6B3D7DA9"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b/>
          <w:bCs/>
          <w:color w:val="000000"/>
          <w:sz w:val="24"/>
          <w:szCs w:val="24"/>
          <w:lang w:eastAsia="es-CO"/>
        </w:rPr>
        <w:t> </w:t>
      </w:r>
      <w:r w:rsidRPr="00231BCB">
        <w:rPr>
          <w:rFonts w:ascii="Arial" w:eastAsia="Times New Roman" w:hAnsi="Arial" w:cs="Arial"/>
          <w:color w:val="000000"/>
          <w:sz w:val="24"/>
          <w:szCs w:val="24"/>
          <w:lang w:eastAsia="es-CO"/>
        </w:rPr>
        <w:t> </w:t>
      </w:r>
    </w:p>
    <w:p w14:paraId="310A9D47"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b/>
          <w:bCs/>
          <w:color w:val="000000" w:themeColor="text1"/>
          <w:sz w:val="24"/>
          <w:szCs w:val="24"/>
          <w:lang w:val="es-ES" w:eastAsia="es-CO"/>
        </w:rPr>
        <w:t>5. Consecuencias de la declaratoria de ineficacia:</w:t>
      </w:r>
      <w:r w:rsidRPr="00231BCB">
        <w:rPr>
          <w:rFonts w:ascii="Arial" w:eastAsia="Times New Roman" w:hAnsi="Arial" w:cs="Arial"/>
          <w:color w:val="000000" w:themeColor="text1"/>
          <w:sz w:val="24"/>
          <w:szCs w:val="24"/>
          <w:lang w:val="es-ES" w:eastAsia="es-CO"/>
        </w:rPr>
        <w:t xml:space="preserve"> Acreditada la falta de consentimiento informado corresponde declarar la ineficacia del traslado y como consecuencia de ello, para efectos de la concreción de los derechos pensionales reclamados, </w:t>
      </w:r>
      <w:r w:rsidRPr="00231BCB">
        <w:rPr>
          <w:rFonts w:ascii="Arial" w:eastAsia="Times New Roman" w:hAnsi="Arial" w:cs="Arial"/>
          <w:color w:val="000000" w:themeColor="text1"/>
          <w:sz w:val="24"/>
          <w:szCs w:val="24"/>
          <w:lang w:eastAsia="es-CO"/>
        </w:rPr>
        <w:t>se debe imponer a la AFP en la que se encuentre afiliado la parte demandante la obligación de trasladar la totalidad del capital ahorrado “</w:t>
      </w:r>
      <w:r w:rsidRPr="00231BCB">
        <w:rPr>
          <w:rFonts w:ascii="Arial" w:eastAsia="Times New Roman" w:hAnsi="Arial" w:cs="Arial"/>
          <w:i/>
          <w:iCs/>
          <w:color w:val="000000" w:themeColor="text1"/>
          <w:szCs w:val="24"/>
          <w:lang w:eastAsia="es-CO"/>
        </w:rPr>
        <w:t>junto con los rendimientos financieros, frutos e intereses</w:t>
      </w:r>
      <w:r w:rsidRPr="00231BCB">
        <w:rPr>
          <w:rFonts w:ascii="Arial" w:eastAsia="Times New Roman" w:hAnsi="Arial" w:cs="Arial"/>
          <w:color w:val="000000" w:themeColor="text1"/>
          <w:sz w:val="24"/>
          <w:szCs w:val="24"/>
          <w:lang w:eastAsia="es-CO"/>
        </w:rPr>
        <w:t>”, “</w:t>
      </w:r>
      <w:r w:rsidRPr="00231BCB">
        <w:rPr>
          <w:rFonts w:ascii="Arial" w:eastAsia="Times New Roman" w:hAnsi="Arial" w:cs="Arial"/>
          <w:i/>
          <w:iCs/>
          <w:color w:val="000000" w:themeColor="text1"/>
          <w:szCs w:val="24"/>
          <w:lang w:eastAsia="es-CO"/>
        </w:rPr>
        <w:t xml:space="preserve">sin descontar suma alguna por concepto de </w:t>
      </w:r>
      <w:r w:rsidRPr="00231BCB">
        <w:rPr>
          <w:rFonts w:ascii="Arial" w:eastAsia="Times New Roman" w:hAnsi="Arial" w:cs="Arial"/>
          <w:i/>
          <w:iCs/>
          <w:color w:val="000000" w:themeColor="text1"/>
          <w:szCs w:val="24"/>
          <w:lang w:eastAsia="es-CO"/>
        </w:rPr>
        <w:lastRenderedPageBreak/>
        <w:t>gastos de administración, comisiones, cuotas de garantía de pensión mínima y seguros previsionales</w:t>
      </w:r>
      <w:r w:rsidRPr="00231BCB">
        <w:rPr>
          <w:rFonts w:ascii="Arial" w:eastAsia="Times New Roman" w:hAnsi="Arial" w:cs="Arial"/>
          <w:i/>
          <w:iCs/>
          <w:color w:val="000000" w:themeColor="text1"/>
          <w:sz w:val="24"/>
          <w:szCs w:val="24"/>
          <w:lang w:eastAsia="es-CO"/>
        </w:rPr>
        <w:t>”.</w:t>
      </w:r>
      <w:r w:rsidRPr="00231BCB">
        <w:rPr>
          <w:rFonts w:ascii="Arial" w:eastAsia="Times New Roman" w:hAnsi="Arial" w:cs="Arial"/>
          <w:color w:val="000000" w:themeColor="text1"/>
          <w:sz w:val="24"/>
          <w:szCs w:val="24"/>
          <w:lang w:eastAsia="es-CO"/>
        </w:rPr>
        <w:t> </w:t>
      </w:r>
    </w:p>
    <w:p w14:paraId="7F408162" w14:textId="77777777" w:rsidR="00231BCB" w:rsidRPr="00231BCB" w:rsidRDefault="00231BCB" w:rsidP="00231BCB">
      <w:pPr>
        <w:spacing w:after="0" w:line="276" w:lineRule="auto"/>
        <w:jc w:val="both"/>
        <w:rPr>
          <w:rFonts w:ascii="Arial" w:eastAsia="Times New Roman" w:hAnsi="Arial" w:cs="Arial"/>
          <w:color w:val="000000" w:themeColor="text1"/>
          <w:sz w:val="24"/>
          <w:szCs w:val="24"/>
          <w:lang w:eastAsia="es-CO"/>
        </w:rPr>
      </w:pPr>
    </w:p>
    <w:p w14:paraId="68B08F93"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themeColor="text1"/>
          <w:sz w:val="24"/>
          <w:szCs w:val="24"/>
          <w:lang w:eastAsia="es-CO"/>
        </w:rPr>
        <w:t>Asimismo, deberá devolver con cargo a sus propias utilidades los gastos de administración, comisiones, cuotas de garantía de pensión mínima y seguros previsionales, debidamente indexados (</w:t>
      </w:r>
      <w:proofErr w:type="spellStart"/>
      <w:r w:rsidRPr="00231BCB">
        <w:rPr>
          <w:rFonts w:ascii="Arial" w:eastAsia="Times New Roman" w:hAnsi="Arial" w:cs="Arial"/>
          <w:color w:val="000000" w:themeColor="text1"/>
          <w:sz w:val="24"/>
          <w:szCs w:val="24"/>
          <w:lang w:eastAsia="es-CO"/>
        </w:rPr>
        <w:t>SL</w:t>
      </w:r>
      <w:proofErr w:type="spellEnd"/>
      <w:r w:rsidRPr="00231BCB">
        <w:rPr>
          <w:rFonts w:ascii="Arial" w:eastAsia="Times New Roman" w:hAnsi="Arial" w:cs="Arial"/>
          <w:color w:val="000000" w:themeColor="text1"/>
          <w:sz w:val="24"/>
          <w:szCs w:val="24"/>
          <w:lang w:eastAsia="es-CO"/>
        </w:rPr>
        <w:t xml:space="preserve"> 2877 de 2020 </w:t>
      </w:r>
      <w:proofErr w:type="spellStart"/>
      <w:r w:rsidRPr="00231BCB">
        <w:rPr>
          <w:rFonts w:ascii="Arial" w:eastAsia="Times New Roman" w:hAnsi="Arial" w:cs="Arial"/>
          <w:color w:val="000000" w:themeColor="text1"/>
          <w:sz w:val="24"/>
          <w:szCs w:val="24"/>
          <w:lang w:eastAsia="es-CO"/>
        </w:rPr>
        <w:t>M.P</w:t>
      </w:r>
      <w:proofErr w:type="spellEnd"/>
      <w:r w:rsidRPr="00231BCB">
        <w:rPr>
          <w:rFonts w:ascii="Arial" w:eastAsia="Times New Roman" w:hAnsi="Arial" w:cs="Arial"/>
          <w:color w:val="000000" w:themeColor="text1"/>
          <w:sz w:val="24"/>
          <w:szCs w:val="24"/>
          <w:lang w:eastAsia="es-CO"/>
        </w:rPr>
        <w:t xml:space="preserve">. Clara Cecilia Dueñas Quevedo, </w:t>
      </w:r>
      <w:proofErr w:type="spellStart"/>
      <w:r w:rsidRPr="00231BCB">
        <w:rPr>
          <w:rFonts w:ascii="Arial" w:eastAsia="Times New Roman" w:hAnsi="Arial" w:cs="Arial"/>
          <w:color w:val="000000" w:themeColor="text1"/>
          <w:sz w:val="24"/>
          <w:szCs w:val="24"/>
          <w:lang w:eastAsia="es-CO"/>
        </w:rPr>
        <w:t>SL2001</w:t>
      </w:r>
      <w:proofErr w:type="spellEnd"/>
      <w:r w:rsidRPr="00231BCB">
        <w:rPr>
          <w:rFonts w:ascii="Arial" w:eastAsia="Times New Roman" w:hAnsi="Arial" w:cs="Arial"/>
          <w:color w:val="000000" w:themeColor="text1"/>
          <w:sz w:val="24"/>
          <w:szCs w:val="24"/>
          <w:lang w:eastAsia="es-CO"/>
        </w:rPr>
        <w:t xml:space="preserve"> de 2021, </w:t>
      </w:r>
      <w:proofErr w:type="spellStart"/>
      <w:r w:rsidRPr="00231BCB">
        <w:rPr>
          <w:rFonts w:ascii="Arial" w:eastAsia="Times New Roman" w:hAnsi="Arial" w:cs="Arial"/>
          <w:color w:val="000000" w:themeColor="text1"/>
          <w:sz w:val="24"/>
          <w:szCs w:val="24"/>
          <w:lang w:eastAsia="es-CO"/>
        </w:rPr>
        <w:t>SL</w:t>
      </w:r>
      <w:proofErr w:type="spellEnd"/>
      <w:r w:rsidRPr="00231BCB">
        <w:rPr>
          <w:rFonts w:ascii="Arial" w:eastAsia="Times New Roman" w:hAnsi="Arial" w:cs="Arial"/>
          <w:color w:val="000000" w:themeColor="text1"/>
          <w:sz w:val="24"/>
          <w:szCs w:val="24"/>
          <w:lang w:eastAsia="es-CO"/>
        </w:rPr>
        <w:t xml:space="preserve"> 3477 de 2021, </w:t>
      </w:r>
      <w:proofErr w:type="spellStart"/>
      <w:r w:rsidRPr="00231BCB">
        <w:rPr>
          <w:rFonts w:ascii="Arial" w:eastAsia="Times New Roman" w:hAnsi="Arial" w:cs="Arial"/>
          <w:color w:val="000000" w:themeColor="text1"/>
          <w:sz w:val="24"/>
          <w:szCs w:val="24"/>
          <w:lang w:eastAsia="es-CO"/>
        </w:rPr>
        <w:t>SL3571</w:t>
      </w:r>
      <w:proofErr w:type="spellEnd"/>
      <w:r w:rsidRPr="00231BCB">
        <w:rPr>
          <w:rFonts w:ascii="Arial" w:eastAsia="Times New Roman" w:hAnsi="Arial" w:cs="Arial"/>
          <w:color w:val="000000" w:themeColor="text1"/>
          <w:sz w:val="24"/>
          <w:szCs w:val="24"/>
          <w:lang w:eastAsia="es-CO"/>
        </w:rPr>
        <w:t xml:space="preserve"> de 2021).  </w:t>
      </w:r>
    </w:p>
    <w:p w14:paraId="5880E7B9" w14:textId="77777777" w:rsidR="00231BCB" w:rsidRPr="00231BCB" w:rsidRDefault="00231BCB" w:rsidP="00231BCB">
      <w:pPr>
        <w:spacing w:after="0" w:line="276" w:lineRule="auto"/>
        <w:jc w:val="both"/>
        <w:rPr>
          <w:rFonts w:ascii="Arial" w:eastAsia="Times New Roman" w:hAnsi="Arial" w:cs="Arial"/>
          <w:color w:val="000000" w:themeColor="text1"/>
          <w:sz w:val="24"/>
          <w:szCs w:val="24"/>
          <w:lang w:eastAsia="es-CO"/>
        </w:rPr>
      </w:pPr>
    </w:p>
    <w:p w14:paraId="64467E92"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themeColor="text1"/>
          <w:sz w:val="24"/>
          <w:szCs w:val="24"/>
          <w:lang w:eastAsia="es-CO"/>
        </w:rPr>
        <w:t>De manera puntual, sobre las comisiones, recientemente la Sala de Casación Laboral Permanente de la Corte Suprema de Justicia, señaló que al declararse la ineficacia las cosas vuelven a su estado anterior, de ahí que la Administradora tiene que asumir el deterioro del bien administrado que no se hace de manera gratuita sino con cargo a la comisión de administración de aportes obligatorios y comisiones por buen desempeño, las cuales se descuentan de la cotización y del ahorro y que se encuentra autorizada al tenor del artículo 104 de la Ley 100 de 1993 subrogado por el artículo 53 de la Ley 1328 de 2009 en concordancia con el literal q) del artículo 13 de la Ley 100 de 1993, adicionado por el artículo 2° de la Ley 797 de 2003 que reza: “</w:t>
      </w:r>
      <w:r w:rsidRPr="00231BCB">
        <w:rPr>
          <w:rFonts w:ascii="Arial" w:eastAsia="Times New Roman" w:hAnsi="Arial" w:cs="Arial"/>
          <w:i/>
          <w:iCs/>
          <w:color w:val="000000" w:themeColor="text1"/>
          <w:szCs w:val="24"/>
          <w:lang w:eastAsia="es-CO"/>
        </w:rPr>
        <w:t>los costos de administración del sistema general de pensiones permitirán una comisión razonable a las administradoras y se determinarán en la forma prevista en la presente ley</w:t>
      </w:r>
      <w:r w:rsidRPr="00231BCB">
        <w:rPr>
          <w:rFonts w:ascii="Arial" w:eastAsia="Times New Roman" w:hAnsi="Arial" w:cs="Arial"/>
          <w:i/>
          <w:iCs/>
          <w:color w:val="000000" w:themeColor="text1"/>
          <w:sz w:val="24"/>
          <w:szCs w:val="24"/>
          <w:lang w:eastAsia="es-CO"/>
        </w:rPr>
        <w:t xml:space="preserve">”. </w:t>
      </w:r>
      <w:r w:rsidRPr="00231BCB">
        <w:rPr>
          <w:rFonts w:ascii="Arial" w:eastAsia="Times New Roman" w:hAnsi="Arial" w:cs="Arial"/>
          <w:color w:val="000000" w:themeColor="text1"/>
          <w:sz w:val="24"/>
          <w:szCs w:val="24"/>
          <w:lang w:eastAsia="es-CO"/>
        </w:rPr>
        <w:t>Obligación que no solo recae sobre la AFP a la que se le declaró la ineficacia, sino también sobre las AFP en las que el demandante haya estado afiliado.   </w:t>
      </w:r>
    </w:p>
    <w:p w14:paraId="7F72831F" w14:textId="77777777" w:rsidR="00231BCB" w:rsidRPr="00231BCB" w:rsidRDefault="00231BCB" w:rsidP="00231BCB">
      <w:pPr>
        <w:spacing w:after="0" w:line="276" w:lineRule="auto"/>
        <w:jc w:val="both"/>
        <w:rPr>
          <w:rFonts w:ascii="Arial" w:eastAsia="Times New Roman" w:hAnsi="Arial" w:cs="Arial"/>
          <w:color w:val="000000" w:themeColor="text1"/>
          <w:sz w:val="24"/>
          <w:szCs w:val="24"/>
          <w:lang w:eastAsia="es-CO"/>
        </w:rPr>
      </w:pPr>
    </w:p>
    <w:p w14:paraId="671D4587"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val="es-ES" w:eastAsia="es-CO"/>
        </w:rPr>
        <w:t>Al punto es preciso advertir que aun cuando el artículo 1746 del C.C. hace parte del título correspondiente a la nulidad, lo cierto es que la jurisprudencia ha desentrañado que sus consecuencias prácticas son las mismas de la ineficacia, porque “</w:t>
      </w:r>
      <w:r w:rsidRPr="00231BCB">
        <w:rPr>
          <w:rFonts w:ascii="Arial" w:eastAsia="Times New Roman" w:hAnsi="Arial" w:cs="Arial"/>
          <w:i/>
          <w:iCs/>
          <w:color w:val="000000"/>
          <w:szCs w:val="24"/>
          <w:lang w:val="es-ES" w:eastAsia="es-CO"/>
        </w:rPr>
        <w:t>el legislador no previó un camino específico para declarar la ineficacia distinto al de la nulidad, de suerte que «cualquiera sea la forma en que se haya declarado la ineficacia jurídica (entendida en su acepción general), bien porque falte uno de sus requisitos estructurales, o porque adolezca de defectos o vicios que lo invalidan, o porque una disposición legal específica prevea una circunstancia que lo vuelva ineficaz, la consecuencia jurídica siempre es la misma: declarar que el negocio jurídico no se ha celebrado jamás</w:t>
      </w:r>
      <w:r w:rsidRPr="00231BCB">
        <w:rPr>
          <w:rFonts w:ascii="Arial" w:eastAsia="Times New Roman" w:hAnsi="Arial" w:cs="Arial"/>
          <w:i/>
          <w:iCs/>
          <w:color w:val="000000"/>
          <w:sz w:val="24"/>
          <w:szCs w:val="24"/>
          <w:lang w:val="es-ES" w:eastAsia="es-CO"/>
        </w:rPr>
        <w:t>” </w:t>
      </w:r>
      <w:r w:rsidRPr="00231BCB">
        <w:rPr>
          <w:rFonts w:ascii="Arial" w:eastAsia="Times New Roman" w:hAnsi="Arial" w:cs="Arial"/>
          <w:color w:val="000000"/>
          <w:sz w:val="24"/>
          <w:szCs w:val="24"/>
          <w:lang w:val="es-ES" w:eastAsia="es-CO"/>
        </w:rPr>
        <w:t>(</w:t>
      </w:r>
      <w:proofErr w:type="spellStart"/>
      <w:r w:rsidRPr="00231BCB">
        <w:rPr>
          <w:rFonts w:ascii="Arial" w:eastAsia="Times New Roman" w:hAnsi="Arial" w:cs="Arial"/>
          <w:color w:val="000000"/>
          <w:sz w:val="24"/>
          <w:szCs w:val="24"/>
          <w:lang w:val="es-ES" w:eastAsia="es-CO"/>
        </w:rPr>
        <w:t>SL1688</w:t>
      </w:r>
      <w:proofErr w:type="spellEnd"/>
      <w:r w:rsidRPr="00231BCB">
        <w:rPr>
          <w:rFonts w:ascii="Arial" w:eastAsia="Times New Roman" w:hAnsi="Arial" w:cs="Arial"/>
          <w:color w:val="000000"/>
          <w:sz w:val="24"/>
          <w:szCs w:val="24"/>
          <w:lang w:val="es-ES" w:eastAsia="es-CO"/>
        </w:rPr>
        <w:t xml:space="preserve">-2019 y </w:t>
      </w:r>
      <w:proofErr w:type="spellStart"/>
      <w:r w:rsidRPr="00231BCB">
        <w:rPr>
          <w:rFonts w:ascii="Arial" w:eastAsia="Times New Roman" w:hAnsi="Arial" w:cs="Arial"/>
          <w:color w:val="000000"/>
          <w:sz w:val="24"/>
          <w:szCs w:val="24"/>
          <w:lang w:val="es-ES" w:eastAsia="es-CO"/>
        </w:rPr>
        <w:t>SC3201</w:t>
      </w:r>
      <w:proofErr w:type="spellEnd"/>
      <w:r w:rsidRPr="00231BCB">
        <w:rPr>
          <w:rFonts w:ascii="Arial" w:eastAsia="Times New Roman" w:hAnsi="Arial" w:cs="Arial"/>
          <w:color w:val="000000"/>
          <w:sz w:val="24"/>
          <w:szCs w:val="24"/>
          <w:lang w:val="es-ES" w:eastAsia="es-CO"/>
        </w:rPr>
        <w:t>-2018).  </w:t>
      </w:r>
      <w:r w:rsidRPr="00231BCB">
        <w:rPr>
          <w:rFonts w:ascii="Arial" w:eastAsia="Times New Roman" w:hAnsi="Arial" w:cs="Arial"/>
          <w:color w:val="000000"/>
          <w:sz w:val="24"/>
          <w:szCs w:val="24"/>
          <w:lang w:eastAsia="es-CO"/>
        </w:rPr>
        <w:t> </w:t>
      </w:r>
    </w:p>
    <w:p w14:paraId="69014340"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707DEE13"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b/>
          <w:bCs/>
          <w:color w:val="000000"/>
          <w:sz w:val="24"/>
          <w:szCs w:val="24"/>
          <w:lang w:val="es-ES" w:eastAsia="es-CO"/>
        </w:rPr>
        <w:t>6. Frente a los actos de relacionamiento- traslados horizontales:</w:t>
      </w:r>
      <w:r w:rsidRPr="00231BCB">
        <w:rPr>
          <w:rFonts w:ascii="Arial" w:eastAsia="Times New Roman" w:hAnsi="Arial" w:cs="Arial"/>
          <w:color w:val="000000"/>
          <w:sz w:val="24"/>
          <w:szCs w:val="24"/>
          <w:lang w:val="es-ES" w:eastAsia="es-CO"/>
        </w:rPr>
        <w:t xml:space="preserve"> </w:t>
      </w:r>
      <w:r w:rsidRPr="00231BCB">
        <w:rPr>
          <w:rFonts w:ascii="Arial" w:eastAsia="Times New Roman" w:hAnsi="Arial" w:cs="Arial"/>
          <w:color w:val="000000"/>
          <w:sz w:val="24"/>
          <w:szCs w:val="24"/>
          <w:lang w:eastAsia="es-CO"/>
        </w:rPr>
        <w:t> </w:t>
      </w:r>
      <w:r w:rsidRPr="00231BCB">
        <w:rPr>
          <w:rFonts w:ascii="Arial" w:eastAsia="Times New Roman" w:hAnsi="Arial" w:cs="Arial"/>
          <w:color w:val="000000"/>
          <w:sz w:val="24"/>
          <w:szCs w:val="24"/>
          <w:lang w:val="es-ES" w:eastAsia="es-CO"/>
        </w:rPr>
        <w:t xml:space="preserve">La Sala Permanente de Casación Laboral de la Corte Suprema de Justicia en la sentencia </w:t>
      </w:r>
      <w:proofErr w:type="spellStart"/>
      <w:r w:rsidRPr="00231BCB">
        <w:rPr>
          <w:rFonts w:ascii="Arial" w:eastAsia="Times New Roman" w:hAnsi="Arial" w:cs="Arial"/>
          <w:color w:val="000000"/>
          <w:sz w:val="24"/>
          <w:szCs w:val="24"/>
          <w:lang w:val="es-ES" w:eastAsia="es-CO"/>
        </w:rPr>
        <w:t>SL1055</w:t>
      </w:r>
      <w:proofErr w:type="spellEnd"/>
      <w:r w:rsidRPr="00231BCB">
        <w:rPr>
          <w:rFonts w:ascii="Arial" w:eastAsia="Times New Roman" w:hAnsi="Arial" w:cs="Arial"/>
          <w:color w:val="000000"/>
          <w:sz w:val="24"/>
          <w:szCs w:val="24"/>
          <w:lang w:val="es-ES" w:eastAsia="es-CO"/>
        </w:rPr>
        <w:t>-2022 explicó que la teoría de los actos de relacionamiento para efectos de una afiliación no es aplicable en los casos de ineficacia de traslado de régimen pensional, lo anterior por cuanto “</w:t>
      </w:r>
      <w:r w:rsidRPr="00231BCB">
        <w:rPr>
          <w:rFonts w:ascii="Arial" w:eastAsia="Times New Roman" w:hAnsi="Arial" w:cs="Arial"/>
          <w:color w:val="000000"/>
          <w:szCs w:val="24"/>
          <w:lang w:val="es-ES" w:eastAsia="es-CO"/>
        </w:rPr>
        <w:t>l</w:t>
      </w:r>
      <w:r w:rsidRPr="00231BCB">
        <w:rPr>
          <w:rFonts w:ascii="Arial" w:eastAsia="Times New Roman" w:hAnsi="Arial" w:cs="Arial"/>
          <w:i/>
          <w:iCs/>
          <w:color w:val="000000"/>
          <w:szCs w:val="24"/>
          <w:lang w:val="es-ES" w:eastAsia="es-CO"/>
        </w:rPr>
        <w:t>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r w:rsidRPr="00231BCB">
        <w:rPr>
          <w:rFonts w:ascii="Arial" w:eastAsia="Times New Roman" w:hAnsi="Arial" w:cs="Arial"/>
          <w:color w:val="000000"/>
          <w:sz w:val="24"/>
          <w:szCs w:val="24"/>
          <w:lang w:val="es-ES" w:eastAsia="es-CO"/>
        </w:rPr>
        <w:t>”.</w:t>
      </w:r>
      <w:r w:rsidRPr="00231BCB">
        <w:rPr>
          <w:rFonts w:ascii="Arial" w:eastAsia="Times New Roman" w:hAnsi="Arial" w:cs="Arial"/>
          <w:color w:val="000000"/>
          <w:sz w:val="24"/>
          <w:szCs w:val="24"/>
          <w:lang w:eastAsia="es-CO"/>
        </w:rPr>
        <w:t> </w:t>
      </w:r>
    </w:p>
    <w:p w14:paraId="2A234A76"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26EC5893"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val="es-ES" w:eastAsia="es-CO"/>
        </w:rPr>
        <w:t>Puntualmente frente a los</w:t>
      </w:r>
      <w:r w:rsidRPr="00231BCB">
        <w:rPr>
          <w:rFonts w:ascii="Arial" w:eastAsia="Times New Roman" w:hAnsi="Arial" w:cs="Arial"/>
          <w:b/>
          <w:bCs/>
          <w:color w:val="000000"/>
          <w:sz w:val="24"/>
          <w:szCs w:val="24"/>
          <w:lang w:val="es-ES" w:eastAsia="es-CO"/>
        </w:rPr>
        <w:t xml:space="preserve"> traslados horizontales</w:t>
      </w:r>
      <w:r w:rsidRPr="00231BCB">
        <w:rPr>
          <w:rFonts w:ascii="Arial" w:eastAsia="Times New Roman" w:hAnsi="Arial" w:cs="Arial"/>
          <w:color w:val="000000"/>
          <w:sz w:val="24"/>
          <w:szCs w:val="24"/>
          <w:lang w:val="es-ES" w:eastAsia="es-CO"/>
        </w:rPr>
        <w:t xml:space="preserve"> como acto de relacionamiento la Alta Corte en Sentencia </w:t>
      </w:r>
      <w:proofErr w:type="spellStart"/>
      <w:r w:rsidRPr="00231BCB">
        <w:rPr>
          <w:rFonts w:ascii="Arial" w:eastAsia="Times New Roman" w:hAnsi="Arial" w:cs="Arial"/>
          <w:color w:val="000000"/>
          <w:sz w:val="24"/>
          <w:szCs w:val="24"/>
          <w:lang w:val="es-ES" w:eastAsia="es-CO"/>
        </w:rPr>
        <w:t>SL5205</w:t>
      </w:r>
      <w:proofErr w:type="spellEnd"/>
      <w:r w:rsidRPr="00231BCB">
        <w:rPr>
          <w:rFonts w:ascii="Arial" w:eastAsia="Times New Roman" w:hAnsi="Arial" w:cs="Arial"/>
          <w:color w:val="000000"/>
          <w:sz w:val="24"/>
          <w:szCs w:val="24"/>
          <w:lang w:val="es-ES" w:eastAsia="es-CO"/>
        </w:rPr>
        <w:t xml:space="preserve"> de 2021, indicó:</w:t>
      </w:r>
      <w:r w:rsidRPr="00231BCB">
        <w:rPr>
          <w:rFonts w:ascii="Arial" w:eastAsia="Times New Roman" w:hAnsi="Arial" w:cs="Arial"/>
          <w:color w:val="000000"/>
          <w:sz w:val="24"/>
          <w:szCs w:val="24"/>
          <w:lang w:eastAsia="es-CO"/>
        </w:rPr>
        <w:t>  </w:t>
      </w:r>
    </w:p>
    <w:p w14:paraId="540ED2B9"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val="es-ES" w:eastAsia="es-CO"/>
        </w:rPr>
        <w:t> </w:t>
      </w:r>
      <w:r w:rsidRPr="00231BCB">
        <w:rPr>
          <w:rFonts w:ascii="Arial" w:eastAsia="Times New Roman" w:hAnsi="Arial" w:cs="Arial"/>
          <w:color w:val="000000"/>
          <w:sz w:val="24"/>
          <w:szCs w:val="24"/>
          <w:lang w:eastAsia="es-CO"/>
        </w:rPr>
        <w:t>  </w:t>
      </w:r>
    </w:p>
    <w:p w14:paraId="57B6DC72" w14:textId="77777777" w:rsidR="00231BCB" w:rsidRPr="00231BCB" w:rsidRDefault="00231BCB" w:rsidP="00231BCB">
      <w:pPr>
        <w:spacing w:after="0" w:line="240" w:lineRule="auto"/>
        <w:ind w:left="426" w:right="420"/>
        <w:jc w:val="both"/>
        <w:textAlignment w:val="baseline"/>
        <w:rPr>
          <w:rFonts w:ascii="Arial" w:eastAsia="Times New Roman" w:hAnsi="Arial" w:cs="Arial"/>
          <w:szCs w:val="24"/>
          <w:lang w:eastAsia="es-CO"/>
        </w:rPr>
      </w:pPr>
      <w:r w:rsidRPr="00231BCB">
        <w:rPr>
          <w:rFonts w:ascii="Arial" w:eastAsia="Times New Roman" w:hAnsi="Arial" w:cs="Arial"/>
          <w:color w:val="000000"/>
          <w:szCs w:val="24"/>
          <w:lang w:val="es-ES" w:eastAsia="es-CO"/>
        </w:rPr>
        <w:t>“</w:t>
      </w:r>
      <w:r w:rsidRPr="00231BCB">
        <w:rPr>
          <w:rFonts w:ascii="Arial" w:eastAsia="Times New Roman" w:hAnsi="Arial" w:cs="Arial"/>
          <w:i/>
          <w:iCs/>
          <w:color w:val="000000"/>
          <w:szCs w:val="24"/>
          <w:lang w:val="es-ES" w:eastAsia="es-CO"/>
        </w:rPr>
        <w:t xml:space="preserve">Por lo tanto, la Sala insiste y reitera que el solo hecho de que el afiliado se traslade en varias oportunidades dentro del </w:t>
      </w:r>
      <w:proofErr w:type="spellStart"/>
      <w:r w:rsidRPr="00231BCB">
        <w:rPr>
          <w:rFonts w:ascii="Arial" w:eastAsia="Times New Roman" w:hAnsi="Arial" w:cs="Arial"/>
          <w:i/>
          <w:iCs/>
          <w:color w:val="000000"/>
          <w:szCs w:val="24"/>
          <w:lang w:val="es-ES" w:eastAsia="es-CO"/>
        </w:rPr>
        <w:t>RAIS</w:t>
      </w:r>
      <w:proofErr w:type="spellEnd"/>
      <w:r w:rsidRPr="00231BCB">
        <w:rPr>
          <w:rFonts w:ascii="Arial" w:eastAsia="Times New Roman" w:hAnsi="Arial" w:cs="Arial"/>
          <w:i/>
          <w:iCs/>
          <w:color w:val="000000"/>
          <w:szCs w:val="24"/>
          <w:lang w:val="es-ES" w:eastAsia="es-CO"/>
        </w:rPr>
        <w:t xml:space="preserve">, no puede convalidar, ni suplir el incumplimiento del deber de información por parte de la AFP al momento del traslado inicial y los traslados posteriores, así como tampoco resulta ser evidencia de que el </w:t>
      </w:r>
      <w:r w:rsidRPr="00231BCB">
        <w:rPr>
          <w:rFonts w:ascii="Arial" w:eastAsia="Times New Roman" w:hAnsi="Arial" w:cs="Arial"/>
          <w:i/>
          <w:iCs/>
          <w:color w:val="000000"/>
          <w:szCs w:val="24"/>
          <w:lang w:val="es-ES" w:eastAsia="es-CO"/>
        </w:rPr>
        <w:lastRenderedPageBreak/>
        <w:t>afiliado fue informado debidamente en los términos exigidos por la ley y la jurisprudencia y, menos aún puede considerase que dicha circunstancia modera las consecuencias que ello supone en la eficacia del acto jurídico celebrado; todo esto bajo el contexto de que en el proceso quede por establecido que efectivamente el demandante no fue debidamente informado”.</w:t>
      </w:r>
      <w:r w:rsidRPr="00231BCB">
        <w:rPr>
          <w:rFonts w:ascii="Arial" w:eastAsia="Times New Roman" w:hAnsi="Arial" w:cs="Arial"/>
          <w:color w:val="000000"/>
          <w:szCs w:val="24"/>
          <w:lang w:val="es-ES" w:eastAsia="es-CO"/>
        </w:rPr>
        <w:t> </w:t>
      </w:r>
      <w:r w:rsidRPr="00231BCB">
        <w:rPr>
          <w:rFonts w:ascii="Arial" w:eastAsia="Times New Roman" w:hAnsi="Arial" w:cs="Arial"/>
          <w:color w:val="000000"/>
          <w:szCs w:val="24"/>
          <w:lang w:eastAsia="es-CO"/>
        </w:rPr>
        <w:t>  </w:t>
      </w:r>
    </w:p>
    <w:p w14:paraId="1D33E811" w14:textId="77777777" w:rsidR="00231BCB" w:rsidRPr="00231BCB" w:rsidRDefault="00231BCB" w:rsidP="00231BCB">
      <w:pPr>
        <w:spacing w:after="0" w:line="276" w:lineRule="auto"/>
        <w:ind w:firstLine="705"/>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val="es-ES" w:eastAsia="es-CO"/>
        </w:rPr>
        <w:t> </w:t>
      </w:r>
      <w:r w:rsidRPr="00231BCB">
        <w:rPr>
          <w:rFonts w:ascii="Arial" w:eastAsia="Times New Roman" w:hAnsi="Arial" w:cs="Arial"/>
          <w:color w:val="000000"/>
          <w:sz w:val="24"/>
          <w:szCs w:val="24"/>
          <w:lang w:eastAsia="es-CO"/>
        </w:rPr>
        <w:t>  </w:t>
      </w:r>
    </w:p>
    <w:p w14:paraId="6B5AA82B"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val="es-ES" w:eastAsia="es-CO"/>
        </w:rPr>
        <w:t xml:space="preserve">En este sentido la Sala Permanente Laboral de la Corte Suprema de Justicia corrigió cualquier otro criterio vertido sobre el tema, en especial, el contenido en las sentencias </w:t>
      </w:r>
      <w:proofErr w:type="spellStart"/>
      <w:r w:rsidRPr="00231BCB">
        <w:rPr>
          <w:rFonts w:ascii="Arial" w:eastAsia="Times New Roman" w:hAnsi="Arial" w:cs="Arial"/>
          <w:color w:val="000000"/>
          <w:sz w:val="24"/>
          <w:szCs w:val="24"/>
          <w:lang w:val="es-ES" w:eastAsia="es-CO"/>
        </w:rPr>
        <w:t>SL3752</w:t>
      </w:r>
      <w:proofErr w:type="spellEnd"/>
      <w:r w:rsidRPr="00231BCB">
        <w:rPr>
          <w:rFonts w:ascii="Arial" w:eastAsia="Times New Roman" w:hAnsi="Arial" w:cs="Arial"/>
          <w:color w:val="000000"/>
          <w:sz w:val="24"/>
          <w:szCs w:val="24"/>
          <w:lang w:val="es-ES" w:eastAsia="es-CO"/>
        </w:rPr>
        <w:t xml:space="preserve"> de 2020, </w:t>
      </w:r>
      <w:proofErr w:type="spellStart"/>
      <w:r w:rsidRPr="00231BCB">
        <w:rPr>
          <w:rFonts w:ascii="Arial" w:eastAsia="Times New Roman" w:hAnsi="Arial" w:cs="Arial"/>
          <w:color w:val="000000"/>
          <w:sz w:val="24"/>
          <w:szCs w:val="24"/>
          <w:lang w:val="es-ES" w:eastAsia="es-CO"/>
        </w:rPr>
        <w:t>SL4934</w:t>
      </w:r>
      <w:proofErr w:type="spellEnd"/>
      <w:r w:rsidRPr="00231BCB">
        <w:rPr>
          <w:rFonts w:ascii="Arial" w:eastAsia="Times New Roman" w:hAnsi="Arial" w:cs="Arial"/>
          <w:color w:val="000000"/>
          <w:sz w:val="24"/>
          <w:szCs w:val="24"/>
          <w:lang w:val="es-ES" w:eastAsia="es-CO"/>
        </w:rPr>
        <w:t xml:space="preserve"> de 2020, </w:t>
      </w:r>
      <w:proofErr w:type="spellStart"/>
      <w:r w:rsidRPr="00231BCB">
        <w:rPr>
          <w:rFonts w:ascii="Arial" w:eastAsia="Times New Roman" w:hAnsi="Arial" w:cs="Arial"/>
          <w:color w:val="000000"/>
          <w:sz w:val="24"/>
          <w:szCs w:val="24"/>
          <w:lang w:val="es-ES" w:eastAsia="es-CO"/>
        </w:rPr>
        <w:t>SL1008</w:t>
      </w:r>
      <w:proofErr w:type="spellEnd"/>
      <w:r w:rsidRPr="00231BCB">
        <w:rPr>
          <w:rFonts w:ascii="Arial" w:eastAsia="Times New Roman" w:hAnsi="Arial" w:cs="Arial"/>
          <w:color w:val="000000"/>
          <w:sz w:val="24"/>
          <w:szCs w:val="24"/>
          <w:lang w:val="es-ES" w:eastAsia="es-CO"/>
        </w:rPr>
        <w:t xml:space="preserve"> de 2021, </w:t>
      </w:r>
      <w:proofErr w:type="spellStart"/>
      <w:r w:rsidRPr="00231BCB">
        <w:rPr>
          <w:rFonts w:ascii="Arial" w:eastAsia="Times New Roman" w:hAnsi="Arial" w:cs="Arial"/>
          <w:color w:val="000000"/>
          <w:sz w:val="24"/>
          <w:szCs w:val="24"/>
          <w:lang w:val="es-ES" w:eastAsia="es-CO"/>
        </w:rPr>
        <w:t>SL</w:t>
      </w:r>
      <w:proofErr w:type="spellEnd"/>
      <w:r w:rsidRPr="00231BCB">
        <w:rPr>
          <w:rFonts w:ascii="Arial" w:eastAsia="Times New Roman" w:hAnsi="Arial" w:cs="Arial"/>
          <w:color w:val="000000"/>
          <w:sz w:val="24"/>
          <w:szCs w:val="24"/>
          <w:lang w:val="es-ES" w:eastAsia="es-CO"/>
        </w:rPr>
        <w:t xml:space="preserve"> 1061 de 2021, </w:t>
      </w:r>
      <w:proofErr w:type="spellStart"/>
      <w:r w:rsidRPr="00231BCB">
        <w:rPr>
          <w:rFonts w:ascii="Arial" w:eastAsia="Times New Roman" w:hAnsi="Arial" w:cs="Arial"/>
          <w:color w:val="000000"/>
          <w:sz w:val="24"/>
          <w:szCs w:val="24"/>
          <w:lang w:val="es-ES" w:eastAsia="es-CO"/>
        </w:rPr>
        <w:t>SL2439</w:t>
      </w:r>
      <w:proofErr w:type="spellEnd"/>
      <w:r w:rsidRPr="00231BCB">
        <w:rPr>
          <w:rFonts w:ascii="Arial" w:eastAsia="Times New Roman" w:hAnsi="Arial" w:cs="Arial"/>
          <w:color w:val="000000"/>
          <w:sz w:val="24"/>
          <w:szCs w:val="24"/>
          <w:lang w:val="es-ES" w:eastAsia="es-CO"/>
        </w:rPr>
        <w:t xml:space="preserve"> de 2021, </w:t>
      </w:r>
      <w:proofErr w:type="spellStart"/>
      <w:r w:rsidRPr="00231BCB">
        <w:rPr>
          <w:rFonts w:ascii="Arial" w:eastAsia="Times New Roman" w:hAnsi="Arial" w:cs="Arial"/>
          <w:color w:val="000000"/>
          <w:sz w:val="24"/>
          <w:szCs w:val="24"/>
          <w:lang w:val="es-ES" w:eastAsia="es-CO"/>
        </w:rPr>
        <w:t>SL2440</w:t>
      </w:r>
      <w:proofErr w:type="spellEnd"/>
      <w:r w:rsidRPr="00231BCB">
        <w:rPr>
          <w:rFonts w:ascii="Arial" w:eastAsia="Times New Roman" w:hAnsi="Arial" w:cs="Arial"/>
          <w:color w:val="000000"/>
          <w:sz w:val="24"/>
          <w:szCs w:val="24"/>
          <w:lang w:val="es-ES" w:eastAsia="es-CO"/>
        </w:rPr>
        <w:t xml:space="preserve"> de 2021 y </w:t>
      </w:r>
      <w:proofErr w:type="spellStart"/>
      <w:r w:rsidRPr="00231BCB">
        <w:rPr>
          <w:rFonts w:ascii="Arial" w:eastAsia="Times New Roman" w:hAnsi="Arial" w:cs="Arial"/>
          <w:color w:val="000000"/>
          <w:sz w:val="24"/>
          <w:szCs w:val="24"/>
          <w:lang w:val="es-ES" w:eastAsia="es-CO"/>
        </w:rPr>
        <w:t>SL2753</w:t>
      </w:r>
      <w:proofErr w:type="spellEnd"/>
      <w:r w:rsidRPr="00231BCB">
        <w:rPr>
          <w:rFonts w:ascii="Arial" w:eastAsia="Times New Roman" w:hAnsi="Arial" w:cs="Arial"/>
          <w:color w:val="000000"/>
          <w:sz w:val="24"/>
          <w:szCs w:val="24"/>
          <w:lang w:val="es-ES" w:eastAsia="es-CO"/>
        </w:rPr>
        <w:t xml:space="preserve"> de 2021 de las salas de descongestión, que hacían referencia a los actos de relacionamiento que dan cuenta de la no perpetuidad en la asimetría de la información, tales como presentar solicitudes de información de saldos, actualización de datos, asignación y cambio de claves, traslados horizontes, la información así sea parcial al realizar los traslados, la vocación de permanencia y de no retornar al RPM, en, entre otros, tesis basada en la sentencia </w:t>
      </w:r>
      <w:proofErr w:type="spellStart"/>
      <w:r w:rsidRPr="00231BCB">
        <w:rPr>
          <w:rFonts w:ascii="Arial" w:eastAsia="Times New Roman" w:hAnsi="Arial" w:cs="Arial"/>
          <w:color w:val="000000"/>
          <w:sz w:val="24"/>
          <w:szCs w:val="24"/>
          <w:lang w:val="es-ES" w:eastAsia="es-CO"/>
        </w:rPr>
        <w:t>SL413</w:t>
      </w:r>
      <w:proofErr w:type="spellEnd"/>
      <w:r w:rsidRPr="00231BCB">
        <w:rPr>
          <w:rFonts w:ascii="Arial" w:eastAsia="Times New Roman" w:hAnsi="Arial" w:cs="Arial"/>
          <w:color w:val="000000"/>
          <w:sz w:val="24"/>
          <w:szCs w:val="24"/>
          <w:lang w:val="es-ES" w:eastAsia="es-CO"/>
        </w:rPr>
        <w:t>-2018; criterio recogido por la sala permanente “</w:t>
      </w:r>
      <w:r w:rsidRPr="00231BCB">
        <w:rPr>
          <w:rFonts w:ascii="Arial" w:eastAsia="Times New Roman" w:hAnsi="Arial" w:cs="Arial"/>
          <w:i/>
          <w:iCs/>
          <w:color w:val="000000"/>
          <w:szCs w:val="24"/>
          <w:lang w:val="es-ES" w:eastAsia="es-CO"/>
        </w:rPr>
        <w:t>por no encajar en la línea de pensamiento de la Sala de Casación Laboral permanente, única constitucionalmente facultada para unificar la jurisprudencia del trabajo y de la seguridad social</w:t>
      </w:r>
      <w:r w:rsidRPr="00231BCB">
        <w:rPr>
          <w:rFonts w:ascii="Arial" w:eastAsia="Times New Roman" w:hAnsi="Arial" w:cs="Arial"/>
          <w:i/>
          <w:iCs/>
          <w:color w:val="000000"/>
          <w:sz w:val="24"/>
          <w:szCs w:val="24"/>
          <w:lang w:val="es-ES" w:eastAsia="es-CO"/>
        </w:rPr>
        <w:t>”.</w:t>
      </w:r>
    </w:p>
    <w:p w14:paraId="0FF26B37" w14:textId="77777777"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w:t>
      </w:r>
    </w:p>
    <w:p w14:paraId="6207DE8A" w14:textId="16031968" w:rsidR="00231BCB" w:rsidRPr="00231BCB" w:rsidRDefault="00231BCB" w:rsidP="00231BCB">
      <w:pPr>
        <w:spacing w:after="0" w:line="276" w:lineRule="auto"/>
        <w:jc w:val="both"/>
        <w:textAlignment w:val="baseline"/>
        <w:rPr>
          <w:rFonts w:ascii="Arial" w:eastAsia="Times New Roman" w:hAnsi="Arial" w:cs="Arial"/>
          <w:sz w:val="24"/>
          <w:szCs w:val="24"/>
          <w:lang w:eastAsia="es-CO"/>
        </w:rPr>
      </w:pPr>
      <w:r w:rsidRPr="00231BCB">
        <w:rPr>
          <w:rFonts w:ascii="Arial" w:eastAsia="Times New Roman" w:hAnsi="Arial" w:cs="Arial"/>
          <w:color w:val="000000"/>
          <w:sz w:val="24"/>
          <w:szCs w:val="24"/>
          <w:lang w:eastAsia="es-CO"/>
        </w:rPr>
        <w:t xml:space="preserve">Recientemente la Corte Suprema de Justicia en sede de tutela en la sentencia </w:t>
      </w:r>
      <w:proofErr w:type="spellStart"/>
      <w:r w:rsidRPr="00231BCB">
        <w:rPr>
          <w:rFonts w:ascii="Arial" w:eastAsia="Times New Roman" w:hAnsi="Arial" w:cs="Arial"/>
          <w:color w:val="000000"/>
          <w:sz w:val="24"/>
          <w:szCs w:val="24"/>
          <w:lang w:eastAsia="es-CO"/>
        </w:rPr>
        <w:t>STL9790</w:t>
      </w:r>
      <w:proofErr w:type="spellEnd"/>
      <w:r w:rsidRPr="00231BCB">
        <w:rPr>
          <w:rFonts w:ascii="Arial" w:eastAsia="Times New Roman" w:hAnsi="Arial" w:cs="Arial"/>
          <w:color w:val="000000"/>
          <w:sz w:val="24"/>
          <w:szCs w:val="24"/>
          <w:lang w:eastAsia="es-CO"/>
        </w:rPr>
        <w:t xml:space="preserve">-2023 explicó que la interpretación dada a la sentencia </w:t>
      </w:r>
      <w:proofErr w:type="spellStart"/>
      <w:r w:rsidRPr="00231BCB">
        <w:rPr>
          <w:rFonts w:ascii="Arial" w:eastAsia="Times New Roman" w:hAnsi="Arial" w:cs="Arial"/>
          <w:color w:val="000000"/>
          <w:sz w:val="24"/>
          <w:szCs w:val="24"/>
          <w:lang w:val="es-ES" w:eastAsia="es-CO"/>
        </w:rPr>
        <w:t>SL413</w:t>
      </w:r>
      <w:proofErr w:type="spellEnd"/>
      <w:r w:rsidRPr="00231BCB">
        <w:rPr>
          <w:rFonts w:ascii="Arial" w:eastAsia="Times New Roman" w:hAnsi="Arial" w:cs="Arial"/>
          <w:color w:val="000000"/>
          <w:sz w:val="24"/>
          <w:szCs w:val="24"/>
          <w:lang w:val="es-ES" w:eastAsia="es-CO"/>
        </w:rPr>
        <w:t>-2018 sobre los actos de relacionamiento no va en línea con lo dicho por la Corte Suprema de Justicia sobre los asuntos de las ineficacias de traslado de régimen, reiteró que no debe haber asomo de vacilación para que se logre establecer la voluntad del afiliado en permanecer en alguno de los regímenes, adicionalmente señaló que se trataba de un debate en estudio de un asunto diferente en tanto el tema de la citada sentencia era sobre una pensión de sobrevivientes y el asunto que aquí nos ocupa es la ineficacia del traslado de régimen pensiona</w:t>
      </w:r>
      <w:r w:rsidR="007C4D41">
        <w:rPr>
          <w:rFonts w:ascii="Arial" w:eastAsia="Times New Roman" w:hAnsi="Arial" w:cs="Arial"/>
          <w:color w:val="000000"/>
          <w:sz w:val="24"/>
          <w:szCs w:val="24"/>
          <w:lang w:val="es-ES" w:eastAsia="es-CO"/>
        </w:rPr>
        <w:t>l</w:t>
      </w:r>
      <w:r w:rsidRPr="00231BCB">
        <w:rPr>
          <w:rFonts w:ascii="Arial" w:eastAsia="Times New Roman" w:hAnsi="Arial" w:cs="Arial"/>
          <w:color w:val="000000"/>
          <w:sz w:val="24"/>
          <w:szCs w:val="24"/>
          <w:lang w:val="es-ES" w:eastAsia="es-CO"/>
        </w:rPr>
        <w:t>.</w:t>
      </w:r>
      <w:r w:rsidRPr="00231BCB">
        <w:rPr>
          <w:rFonts w:ascii="Arial" w:eastAsia="Times New Roman" w:hAnsi="Arial" w:cs="Arial"/>
          <w:color w:val="000000"/>
          <w:sz w:val="24"/>
          <w:szCs w:val="24"/>
          <w:lang w:eastAsia="es-CO"/>
        </w:rPr>
        <w:t> </w:t>
      </w:r>
    </w:p>
    <w:p w14:paraId="62F151DC" w14:textId="77777777" w:rsidR="00231BCB" w:rsidRPr="00231BCB" w:rsidRDefault="00231BCB" w:rsidP="00231BCB">
      <w:pPr>
        <w:spacing w:after="0" w:line="276" w:lineRule="auto"/>
        <w:jc w:val="both"/>
        <w:rPr>
          <w:rFonts w:ascii="Arial" w:eastAsia="Arial" w:hAnsi="Arial" w:cs="Arial"/>
          <w:color w:val="000000" w:themeColor="text1"/>
          <w:sz w:val="24"/>
          <w:szCs w:val="24"/>
          <w:lang w:eastAsia="es-ES"/>
        </w:rPr>
      </w:pPr>
    </w:p>
    <w:p w14:paraId="57B40EFF"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b/>
          <w:bCs/>
          <w:sz w:val="24"/>
          <w:szCs w:val="24"/>
          <w:lang w:eastAsia="es-CO"/>
        </w:rPr>
        <w:t>2.2. Fundamento fáctico </w:t>
      </w:r>
      <w:r w:rsidRPr="004514D0">
        <w:rPr>
          <w:rFonts w:ascii="Arial" w:eastAsia="Times New Roman" w:hAnsi="Arial" w:cs="Arial"/>
          <w:sz w:val="24"/>
          <w:szCs w:val="24"/>
          <w:lang w:eastAsia="es-CO"/>
        </w:rPr>
        <w:t>  </w:t>
      </w:r>
    </w:p>
    <w:p w14:paraId="31CBAF0D" w14:textId="77777777" w:rsidR="00F40CC8" w:rsidRPr="004514D0" w:rsidRDefault="00F40CC8"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sz w:val="24"/>
          <w:szCs w:val="24"/>
          <w:lang w:eastAsia="es-CO"/>
        </w:rPr>
        <w:t> </w:t>
      </w:r>
    </w:p>
    <w:p w14:paraId="4CEE516B" w14:textId="3A363149" w:rsidR="004933D5" w:rsidRPr="004514D0" w:rsidRDefault="00F40CC8" w:rsidP="004514D0">
      <w:pPr>
        <w:spacing w:after="0" w:line="276" w:lineRule="auto"/>
        <w:jc w:val="both"/>
        <w:rPr>
          <w:rFonts w:ascii="Arial" w:eastAsia="Times New Roman" w:hAnsi="Arial" w:cs="Arial"/>
          <w:sz w:val="24"/>
          <w:szCs w:val="24"/>
          <w:lang w:eastAsia="es-CO"/>
        </w:rPr>
      </w:pPr>
      <w:r w:rsidRPr="004514D0">
        <w:rPr>
          <w:rFonts w:ascii="Arial" w:eastAsia="Times New Roman" w:hAnsi="Arial" w:cs="Arial"/>
          <w:sz w:val="24"/>
          <w:szCs w:val="24"/>
          <w:lang w:eastAsia="es-CO"/>
        </w:rPr>
        <w:t xml:space="preserve">Auscultado en detalle el expediente aparece probado que </w:t>
      </w:r>
      <w:r w:rsidR="004933D5" w:rsidRPr="004514D0">
        <w:rPr>
          <w:rFonts w:ascii="Arial" w:eastAsia="Times New Roman" w:hAnsi="Arial" w:cs="Arial"/>
          <w:sz w:val="24"/>
          <w:szCs w:val="24"/>
          <w:lang w:eastAsia="es-CO"/>
        </w:rPr>
        <w:t>Rosa Elvira Reyes Medina</w:t>
      </w:r>
      <w:r w:rsidRPr="004514D0">
        <w:rPr>
          <w:rFonts w:ascii="Arial" w:eastAsia="Times New Roman" w:hAnsi="Arial" w:cs="Arial"/>
          <w:sz w:val="24"/>
          <w:szCs w:val="24"/>
          <w:lang w:eastAsia="es-CO"/>
        </w:rPr>
        <w:t xml:space="preserve"> nació el </w:t>
      </w:r>
      <w:r w:rsidR="004933D5" w:rsidRPr="004514D0">
        <w:rPr>
          <w:rFonts w:ascii="Arial" w:eastAsia="Times New Roman" w:hAnsi="Arial" w:cs="Arial"/>
          <w:sz w:val="24"/>
          <w:szCs w:val="24"/>
          <w:lang w:eastAsia="es-CO"/>
        </w:rPr>
        <w:t>17-05-1967</w:t>
      </w:r>
      <w:r w:rsidRPr="004514D0">
        <w:rPr>
          <w:rFonts w:ascii="Arial" w:eastAsia="Times New Roman" w:hAnsi="Arial" w:cs="Arial"/>
          <w:sz w:val="24"/>
          <w:szCs w:val="24"/>
          <w:lang w:eastAsia="es-CO"/>
        </w:rPr>
        <w:t xml:space="preserve"> (pág. 1 del archivo 0</w:t>
      </w:r>
      <w:r w:rsidR="004933D5" w:rsidRPr="004514D0">
        <w:rPr>
          <w:rFonts w:ascii="Arial" w:eastAsia="Times New Roman" w:hAnsi="Arial" w:cs="Arial"/>
          <w:sz w:val="24"/>
          <w:szCs w:val="24"/>
          <w:lang w:eastAsia="es-CO"/>
        </w:rPr>
        <w:t>3</w:t>
      </w:r>
      <w:r w:rsidRPr="004514D0">
        <w:rPr>
          <w:rFonts w:ascii="Arial" w:eastAsia="Times New Roman" w:hAnsi="Arial" w:cs="Arial"/>
          <w:sz w:val="24"/>
          <w:szCs w:val="24"/>
          <w:lang w:eastAsia="es-CO"/>
        </w:rPr>
        <w:t xml:space="preserve"> del c. 1) y que se afilió al RPM </w:t>
      </w:r>
      <w:r w:rsidR="734404B3" w:rsidRPr="004514D0">
        <w:rPr>
          <w:rFonts w:ascii="Arial" w:eastAsia="Times New Roman" w:hAnsi="Arial" w:cs="Arial"/>
          <w:sz w:val="24"/>
          <w:szCs w:val="24"/>
          <w:lang w:eastAsia="es-CO"/>
        </w:rPr>
        <w:t>,</w:t>
      </w:r>
      <w:r w:rsidRPr="004514D0">
        <w:rPr>
          <w:rFonts w:ascii="Arial" w:eastAsia="Times New Roman" w:hAnsi="Arial" w:cs="Arial"/>
          <w:sz w:val="24"/>
          <w:szCs w:val="24"/>
          <w:lang w:eastAsia="es-CO"/>
        </w:rPr>
        <w:t xml:space="preserve"> </w:t>
      </w:r>
      <w:r w:rsidR="004933D5" w:rsidRPr="004514D0">
        <w:rPr>
          <w:rFonts w:ascii="Arial" w:eastAsia="Times New Roman" w:hAnsi="Arial" w:cs="Arial"/>
          <w:sz w:val="24"/>
          <w:szCs w:val="24"/>
          <w:lang w:eastAsia="es-CO"/>
        </w:rPr>
        <w:t xml:space="preserve">según consta en el certificado del </w:t>
      </w:r>
      <w:proofErr w:type="spellStart"/>
      <w:r w:rsidR="004933D5" w:rsidRPr="004514D0">
        <w:rPr>
          <w:rFonts w:ascii="Arial" w:eastAsia="Times New Roman" w:hAnsi="Arial" w:cs="Arial"/>
          <w:sz w:val="24"/>
          <w:szCs w:val="24"/>
          <w:lang w:eastAsia="es-CO"/>
        </w:rPr>
        <w:t>SIAFP</w:t>
      </w:r>
      <w:proofErr w:type="spellEnd"/>
      <w:r w:rsidR="004933D5" w:rsidRPr="004514D0">
        <w:rPr>
          <w:rFonts w:ascii="Arial" w:eastAsia="Times New Roman" w:hAnsi="Arial" w:cs="Arial"/>
          <w:sz w:val="24"/>
          <w:szCs w:val="24"/>
          <w:lang w:eastAsia="es-CO"/>
        </w:rPr>
        <w:t xml:space="preserve"> que registra como afiliación inicial a Colpensiones y del formulario de traslado de régimen a </w:t>
      </w:r>
      <w:proofErr w:type="spellStart"/>
      <w:r w:rsidR="004933D5" w:rsidRPr="004514D0">
        <w:rPr>
          <w:rFonts w:ascii="Arial" w:eastAsia="Times New Roman" w:hAnsi="Arial" w:cs="Arial"/>
          <w:sz w:val="24"/>
          <w:szCs w:val="24"/>
          <w:lang w:eastAsia="es-CO"/>
        </w:rPr>
        <w:t>Colfondos</w:t>
      </w:r>
      <w:proofErr w:type="spellEnd"/>
      <w:r w:rsidR="004933D5" w:rsidRPr="004514D0">
        <w:rPr>
          <w:rFonts w:ascii="Arial" w:eastAsia="Times New Roman" w:hAnsi="Arial" w:cs="Arial"/>
          <w:sz w:val="24"/>
          <w:szCs w:val="24"/>
          <w:lang w:eastAsia="es-CO"/>
        </w:rPr>
        <w:t xml:space="preserve"> que tiene consignado en el “traslado de régimen pensional” y administrador anterior “</w:t>
      </w:r>
      <w:proofErr w:type="spellStart"/>
      <w:r w:rsidR="004933D5" w:rsidRPr="004514D0">
        <w:rPr>
          <w:rFonts w:ascii="Arial" w:eastAsia="Times New Roman" w:hAnsi="Arial" w:cs="Arial"/>
          <w:sz w:val="24"/>
          <w:szCs w:val="24"/>
          <w:lang w:eastAsia="es-CO"/>
        </w:rPr>
        <w:t>ISS</w:t>
      </w:r>
      <w:proofErr w:type="spellEnd"/>
      <w:r w:rsidR="004933D5" w:rsidRPr="004514D0">
        <w:rPr>
          <w:rFonts w:ascii="Arial" w:eastAsia="Times New Roman" w:hAnsi="Arial" w:cs="Arial"/>
          <w:sz w:val="24"/>
          <w:szCs w:val="24"/>
          <w:lang w:eastAsia="es-CO"/>
        </w:rPr>
        <w:t>”</w:t>
      </w:r>
      <w:r w:rsidR="0E7DF683" w:rsidRPr="004514D0">
        <w:rPr>
          <w:rFonts w:ascii="Arial" w:eastAsia="Times New Roman" w:hAnsi="Arial" w:cs="Arial"/>
          <w:sz w:val="24"/>
          <w:szCs w:val="24"/>
          <w:lang w:eastAsia="es-CO"/>
        </w:rPr>
        <w:t xml:space="preserve">, </w:t>
      </w:r>
      <w:r w:rsidR="449ECDF2" w:rsidRPr="004514D0">
        <w:rPr>
          <w:rFonts w:ascii="Arial" w:eastAsia="Times New Roman" w:hAnsi="Arial" w:cs="Arial"/>
          <w:sz w:val="24"/>
          <w:szCs w:val="24"/>
          <w:lang w:eastAsia="es-CO"/>
        </w:rPr>
        <w:t xml:space="preserve">sin que conste que </w:t>
      </w:r>
      <w:r w:rsidR="0E7DF683" w:rsidRPr="004514D0">
        <w:rPr>
          <w:rFonts w:ascii="Arial" w:eastAsia="Times New Roman" w:hAnsi="Arial" w:cs="Arial"/>
          <w:sz w:val="24"/>
          <w:szCs w:val="24"/>
          <w:lang w:eastAsia="es-CO"/>
        </w:rPr>
        <w:t>realizó cotizaciones</w:t>
      </w:r>
      <w:r w:rsidR="6F67CEB7" w:rsidRPr="004514D0">
        <w:rPr>
          <w:rFonts w:ascii="Arial" w:eastAsia="Times New Roman" w:hAnsi="Arial" w:cs="Arial"/>
          <w:sz w:val="24"/>
          <w:szCs w:val="24"/>
          <w:lang w:eastAsia="es-CO"/>
        </w:rPr>
        <w:t xml:space="preserve"> (archivo 30 del </w:t>
      </w:r>
      <w:proofErr w:type="spellStart"/>
      <w:r w:rsidR="6F67CEB7" w:rsidRPr="004514D0">
        <w:rPr>
          <w:rFonts w:ascii="Arial" w:eastAsia="Times New Roman" w:hAnsi="Arial" w:cs="Arial"/>
          <w:sz w:val="24"/>
          <w:szCs w:val="24"/>
          <w:lang w:eastAsia="es-CO"/>
        </w:rPr>
        <w:t>C.01</w:t>
      </w:r>
      <w:proofErr w:type="spellEnd"/>
      <w:r w:rsidR="6F67CEB7" w:rsidRPr="004514D0">
        <w:rPr>
          <w:rFonts w:ascii="Arial" w:eastAsia="Times New Roman" w:hAnsi="Arial" w:cs="Arial"/>
          <w:sz w:val="24"/>
          <w:szCs w:val="24"/>
          <w:lang w:eastAsia="es-CO"/>
        </w:rPr>
        <w:t>)</w:t>
      </w:r>
      <w:r w:rsidR="5364EE7B" w:rsidRPr="004514D0">
        <w:rPr>
          <w:rFonts w:ascii="Arial" w:eastAsia="Times New Roman" w:hAnsi="Arial" w:cs="Arial"/>
          <w:sz w:val="24"/>
          <w:szCs w:val="24"/>
          <w:lang w:eastAsia="es-CO"/>
        </w:rPr>
        <w:t xml:space="preserve">, </w:t>
      </w:r>
      <w:r w:rsidR="4F374314" w:rsidRPr="004514D0">
        <w:rPr>
          <w:rFonts w:ascii="Arial" w:eastAsia="Times New Roman" w:hAnsi="Arial" w:cs="Arial"/>
          <w:sz w:val="24"/>
          <w:szCs w:val="24"/>
          <w:lang w:eastAsia="es-CO"/>
        </w:rPr>
        <w:t>lo que no afecta la validez de su afiliación al</w:t>
      </w:r>
      <w:r w:rsidR="5364EE7B" w:rsidRPr="004514D0">
        <w:rPr>
          <w:rFonts w:ascii="Arial" w:eastAsia="Times New Roman" w:hAnsi="Arial" w:cs="Arial"/>
          <w:sz w:val="24"/>
          <w:szCs w:val="24"/>
          <w:lang w:eastAsia="es-CO"/>
        </w:rPr>
        <w:t xml:space="preserve"> RPM como lo ha sostenido la Sala Laboral de la Corte Suprema de Justicia en providencia del 13 mar. 2013, rad. 42787</w:t>
      </w:r>
      <w:r w:rsidR="004933D5" w:rsidRPr="004514D0">
        <w:rPr>
          <w:rFonts w:ascii="Arial" w:eastAsia="Times New Roman" w:hAnsi="Arial" w:cs="Arial"/>
          <w:sz w:val="24"/>
          <w:szCs w:val="24"/>
          <w:lang w:eastAsia="es-CO"/>
        </w:rPr>
        <w:t xml:space="preserve"> </w:t>
      </w:r>
      <w:r w:rsidRPr="004514D0">
        <w:rPr>
          <w:rFonts w:ascii="Arial" w:eastAsia="Times New Roman" w:hAnsi="Arial" w:cs="Arial"/>
          <w:sz w:val="24"/>
          <w:szCs w:val="24"/>
          <w:lang w:eastAsia="es-CO"/>
        </w:rPr>
        <w:t>(pág</w:t>
      </w:r>
      <w:r w:rsidR="004933D5" w:rsidRPr="004514D0">
        <w:rPr>
          <w:rFonts w:ascii="Arial" w:eastAsia="Times New Roman" w:hAnsi="Arial" w:cs="Arial"/>
          <w:sz w:val="24"/>
          <w:szCs w:val="24"/>
          <w:lang w:eastAsia="es-CO"/>
        </w:rPr>
        <w:t>. 21</w:t>
      </w:r>
      <w:r w:rsidRPr="004514D0">
        <w:rPr>
          <w:rFonts w:ascii="Arial" w:eastAsia="Times New Roman" w:hAnsi="Arial" w:cs="Arial"/>
          <w:sz w:val="24"/>
          <w:szCs w:val="24"/>
          <w:lang w:eastAsia="es-CO"/>
        </w:rPr>
        <w:t xml:space="preserve"> del archivo 1</w:t>
      </w:r>
      <w:r w:rsidR="004933D5" w:rsidRPr="004514D0">
        <w:rPr>
          <w:rFonts w:ascii="Arial" w:eastAsia="Times New Roman" w:hAnsi="Arial" w:cs="Arial"/>
          <w:sz w:val="24"/>
          <w:szCs w:val="24"/>
          <w:lang w:eastAsia="es-CO"/>
        </w:rPr>
        <w:t>8 y pág. 51 del archivo 16</w:t>
      </w:r>
      <w:r w:rsidRPr="004514D0">
        <w:rPr>
          <w:rFonts w:ascii="Arial" w:eastAsia="Times New Roman" w:hAnsi="Arial" w:cs="Arial"/>
          <w:sz w:val="24"/>
          <w:szCs w:val="24"/>
          <w:lang w:eastAsia="es-CO"/>
        </w:rPr>
        <w:t xml:space="preserve"> del c. 1)</w:t>
      </w:r>
      <w:r w:rsidR="28A7516B" w:rsidRPr="004514D0">
        <w:rPr>
          <w:rFonts w:ascii="Arial" w:eastAsia="Times New Roman" w:hAnsi="Arial" w:cs="Arial"/>
          <w:sz w:val="24"/>
          <w:szCs w:val="24"/>
          <w:lang w:eastAsia="es-CO"/>
        </w:rPr>
        <w:t>; no obstante, lo expuesto no era beneficiaria del régimen de transición toda vez</w:t>
      </w:r>
      <w:r w:rsidRPr="004514D0">
        <w:rPr>
          <w:rFonts w:ascii="Arial" w:eastAsia="Times New Roman" w:hAnsi="Arial" w:cs="Arial"/>
          <w:sz w:val="24"/>
          <w:szCs w:val="24"/>
          <w:lang w:eastAsia="es-CO"/>
        </w:rPr>
        <w:t xml:space="preserve"> que para el 1-04-1994</w:t>
      </w:r>
      <w:r w:rsidR="00FB3197" w:rsidRPr="004514D0">
        <w:rPr>
          <w:rFonts w:ascii="Arial" w:eastAsia="Times New Roman" w:hAnsi="Arial" w:cs="Arial"/>
          <w:sz w:val="24"/>
          <w:szCs w:val="24"/>
          <w:lang w:eastAsia="es-CO"/>
        </w:rPr>
        <w:t xml:space="preserve"> </w:t>
      </w:r>
      <w:r w:rsidRPr="004514D0">
        <w:rPr>
          <w:rFonts w:ascii="Arial" w:eastAsia="Times New Roman" w:hAnsi="Arial" w:cs="Arial"/>
          <w:sz w:val="24"/>
          <w:szCs w:val="24"/>
          <w:lang w:eastAsia="es-CO"/>
        </w:rPr>
        <w:t xml:space="preserve">tenía </w:t>
      </w:r>
      <w:r w:rsidR="00FB3197" w:rsidRPr="004514D0">
        <w:rPr>
          <w:rFonts w:ascii="Arial" w:eastAsia="Times New Roman" w:hAnsi="Arial" w:cs="Arial"/>
          <w:sz w:val="24"/>
          <w:szCs w:val="24"/>
          <w:lang w:eastAsia="es-CO"/>
        </w:rPr>
        <w:t>26 años y 11 meses</w:t>
      </w:r>
      <w:r w:rsidR="1B425ED3" w:rsidRPr="004514D0">
        <w:rPr>
          <w:rFonts w:ascii="Arial" w:eastAsia="Times New Roman" w:hAnsi="Arial" w:cs="Arial"/>
          <w:sz w:val="24"/>
          <w:szCs w:val="24"/>
          <w:lang w:eastAsia="es-CO"/>
        </w:rPr>
        <w:t>.</w:t>
      </w:r>
      <w:r w:rsidRPr="004514D0">
        <w:rPr>
          <w:rFonts w:ascii="Arial" w:eastAsia="Times New Roman" w:hAnsi="Arial" w:cs="Arial"/>
          <w:sz w:val="24"/>
          <w:szCs w:val="24"/>
          <w:lang w:eastAsia="es-CO"/>
        </w:rPr>
        <w:t xml:space="preserve">  </w:t>
      </w:r>
      <w:r w:rsidR="0026521A" w:rsidRPr="004514D0">
        <w:rPr>
          <w:rFonts w:ascii="Arial" w:eastAsia="Times New Roman" w:hAnsi="Arial" w:cs="Arial"/>
          <w:sz w:val="24"/>
          <w:szCs w:val="24"/>
          <w:lang w:eastAsia="es-CO"/>
        </w:rPr>
        <w:t xml:space="preserve"> lo cierto es que para la validez de la afiliación no es necesario que existan las cotizaciones, así lo ha sostenido la Sala Laboral de la Corte Suprema de Justicia en providencia del 13 mar. 2013, rad. 42787</w:t>
      </w:r>
      <w:r w:rsidR="00FB3197" w:rsidRPr="004514D0">
        <w:rPr>
          <w:rFonts w:ascii="Arial" w:eastAsia="Times New Roman" w:hAnsi="Arial" w:cs="Arial"/>
          <w:sz w:val="24"/>
          <w:szCs w:val="24"/>
          <w:lang w:eastAsia="es-CO"/>
        </w:rPr>
        <w:t>.</w:t>
      </w:r>
    </w:p>
    <w:p w14:paraId="3FB7CF44" w14:textId="77777777" w:rsidR="004933D5" w:rsidRPr="00AB24AE" w:rsidRDefault="004933D5" w:rsidP="00AB24AE">
      <w:pPr>
        <w:spacing w:after="0" w:line="276" w:lineRule="auto"/>
        <w:jc w:val="both"/>
        <w:textAlignment w:val="baseline"/>
        <w:rPr>
          <w:rFonts w:ascii="Arial" w:eastAsia="Times New Roman" w:hAnsi="Arial" w:cs="Arial"/>
          <w:sz w:val="24"/>
          <w:szCs w:val="24"/>
          <w:lang w:eastAsia="es-CO"/>
        </w:rPr>
      </w:pPr>
    </w:p>
    <w:p w14:paraId="1E5EA735" w14:textId="7BB2F0F6" w:rsidR="006B7D03" w:rsidRPr="004514D0" w:rsidRDefault="006B7D03" w:rsidP="00AB24AE">
      <w:pPr>
        <w:spacing w:after="0" w:line="276" w:lineRule="auto"/>
        <w:jc w:val="both"/>
        <w:rPr>
          <w:rFonts w:ascii="Arial" w:hAnsi="Arial" w:cs="Arial"/>
          <w:sz w:val="24"/>
          <w:szCs w:val="24"/>
        </w:rPr>
      </w:pPr>
      <w:r w:rsidRPr="004514D0">
        <w:rPr>
          <w:rFonts w:ascii="Arial" w:hAnsi="Arial" w:cs="Arial"/>
          <w:sz w:val="24"/>
          <w:szCs w:val="24"/>
        </w:rPr>
        <w:t xml:space="preserve">Por otro lado, </w:t>
      </w:r>
      <w:proofErr w:type="spellStart"/>
      <w:r w:rsidR="00FB3197" w:rsidRPr="004514D0">
        <w:rPr>
          <w:rFonts w:ascii="Arial" w:hAnsi="Arial" w:cs="Arial"/>
          <w:sz w:val="24"/>
          <w:szCs w:val="24"/>
        </w:rPr>
        <w:t>Colfondos</w:t>
      </w:r>
      <w:proofErr w:type="spellEnd"/>
      <w:r w:rsidR="00FB3197" w:rsidRPr="004514D0">
        <w:rPr>
          <w:rFonts w:ascii="Arial" w:hAnsi="Arial" w:cs="Arial"/>
          <w:sz w:val="24"/>
          <w:szCs w:val="24"/>
        </w:rPr>
        <w:t xml:space="preserve"> S.A. allegó formulario de traslado de régimen pensional firmado por la accionante del</w:t>
      </w:r>
      <w:r w:rsidRPr="004514D0">
        <w:rPr>
          <w:rFonts w:ascii="Arial" w:hAnsi="Arial" w:cs="Arial"/>
          <w:sz w:val="24"/>
          <w:szCs w:val="24"/>
        </w:rPr>
        <w:t xml:space="preserve"> </w:t>
      </w:r>
      <w:r w:rsidR="00282B4C" w:rsidRPr="004514D0">
        <w:rPr>
          <w:rFonts w:ascii="Arial" w:hAnsi="Arial" w:cs="Arial"/>
          <w:sz w:val="24"/>
          <w:szCs w:val="24"/>
        </w:rPr>
        <w:t>17-08-2001 efectivo el 01-10-2001</w:t>
      </w:r>
      <w:r w:rsidRPr="004514D0">
        <w:rPr>
          <w:rFonts w:ascii="Arial" w:hAnsi="Arial" w:cs="Arial"/>
          <w:sz w:val="24"/>
          <w:szCs w:val="24"/>
        </w:rPr>
        <w:t xml:space="preserve"> </w:t>
      </w:r>
      <w:r w:rsidR="00282B4C" w:rsidRPr="004514D0">
        <w:rPr>
          <w:rFonts w:ascii="Arial" w:hAnsi="Arial" w:cs="Arial"/>
          <w:sz w:val="24"/>
          <w:szCs w:val="24"/>
        </w:rPr>
        <w:t xml:space="preserve">(pág. 21 del archivo 18 del </w:t>
      </w:r>
      <w:proofErr w:type="spellStart"/>
      <w:r w:rsidR="00282B4C" w:rsidRPr="004514D0">
        <w:rPr>
          <w:rFonts w:ascii="Arial" w:hAnsi="Arial" w:cs="Arial"/>
          <w:sz w:val="24"/>
          <w:szCs w:val="24"/>
        </w:rPr>
        <w:t>C.01</w:t>
      </w:r>
      <w:proofErr w:type="spellEnd"/>
      <w:r w:rsidR="00282B4C" w:rsidRPr="004514D0">
        <w:rPr>
          <w:rFonts w:ascii="Arial" w:hAnsi="Arial" w:cs="Arial"/>
          <w:sz w:val="24"/>
          <w:szCs w:val="24"/>
        </w:rPr>
        <w:t>)</w:t>
      </w:r>
      <w:r w:rsidRPr="004514D0">
        <w:rPr>
          <w:rFonts w:ascii="Arial" w:hAnsi="Arial" w:cs="Arial"/>
          <w:sz w:val="24"/>
          <w:szCs w:val="24"/>
        </w:rPr>
        <w:t xml:space="preserve">, </w:t>
      </w:r>
      <w:r w:rsidR="00282B4C" w:rsidRPr="004514D0">
        <w:rPr>
          <w:rFonts w:ascii="Arial" w:hAnsi="Arial" w:cs="Arial"/>
          <w:sz w:val="24"/>
          <w:szCs w:val="24"/>
        </w:rPr>
        <w:t>igualmente, obra formularia de afiliación a H</w:t>
      </w:r>
      <w:r w:rsidRPr="004514D0">
        <w:rPr>
          <w:rFonts w:ascii="Arial" w:hAnsi="Arial" w:cs="Arial"/>
          <w:sz w:val="24"/>
          <w:szCs w:val="24"/>
        </w:rPr>
        <w:t xml:space="preserve">orizonte el </w:t>
      </w:r>
      <w:r w:rsidR="00282B4C" w:rsidRPr="004514D0">
        <w:rPr>
          <w:rFonts w:ascii="Arial" w:hAnsi="Arial" w:cs="Arial"/>
          <w:sz w:val="24"/>
          <w:szCs w:val="24"/>
        </w:rPr>
        <w:t>28-10-2004 efectivo el 1-12-2004 (pág. 18 del archivo 02)</w:t>
      </w:r>
      <w:r w:rsidRPr="004514D0">
        <w:rPr>
          <w:rFonts w:ascii="Arial" w:hAnsi="Arial" w:cs="Arial"/>
          <w:sz w:val="24"/>
          <w:szCs w:val="24"/>
        </w:rPr>
        <w:t xml:space="preserve">, AFP que hoy corresponde a Porvenir S.A. por la cesión por fusión que se dio entre aquellas, traslados y cesión que consta </w:t>
      </w:r>
      <w:r w:rsidRPr="004514D0">
        <w:rPr>
          <w:rFonts w:ascii="Arial" w:hAnsi="Arial" w:cs="Arial"/>
          <w:sz w:val="24"/>
          <w:szCs w:val="24"/>
        </w:rPr>
        <w:lastRenderedPageBreak/>
        <w:t xml:space="preserve">en el certificado del </w:t>
      </w:r>
      <w:proofErr w:type="spellStart"/>
      <w:r w:rsidRPr="004514D0">
        <w:rPr>
          <w:rFonts w:ascii="Arial" w:hAnsi="Arial" w:cs="Arial"/>
          <w:sz w:val="24"/>
          <w:szCs w:val="24"/>
        </w:rPr>
        <w:t>SIAFP</w:t>
      </w:r>
      <w:proofErr w:type="spellEnd"/>
      <w:r w:rsidRPr="004514D0">
        <w:rPr>
          <w:rFonts w:ascii="Arial" w:hAnsi="Arial" w:cs="Arial"/>
          <w:sz w:val="24"/>
          <w:szCs w:val="24"/>
        </w:rPr>
        <w:t xml:space="preserve">. Por su parte </w:t>
      </w:r>
      <w:proofErr w:type="spellStart"/>
      <w:r w:rsidR="00282B4C" w:rsidRPr="004514D0">
        <w:rPr>
          <w:rFonts w:ascii="Arial" w:hAnsi="Arial" w:cs="Arial"/>
          <w:sz w:val="24"/>
          <w:szCs w:val="24"/>
        </w:rPr>
        <w:t>Skandia</w:t>
      </w:r>
      <w:proofErr w:type="spellEnd"/>
      <w:r w:rsidRPr="004514D0">
        <w:rPr>
          <w:rFonts w:ascii="Arial" w:hAnsi="Arial" w:cs="Arial"/>
          <w:sz w:val="24"/>
          <w:szCs w:val="24"/>
        </w:rPr>
        <w:t xml:space="preserve"> S.A. allegó formulario d</w:t>
      </w:r>
      <w:r w:rsidR="004933D5" w:rsidRPr="004514D0">
        <w:rPr>
          <w:rFonts w:ascii="Arial" w:hAnsi="Arial" w:cs="Arial"/>
          <w:sz w:val="24"/>
          <w:szCs w:val="24"/>
        </w:rPr>
        <w:t>e</w:t>
      </w:r>
      <w:r w:rsidRPr="004514D0">
        <w:rPr>
          <w:rFonts w:ascii="Arial" w:hAnsi="Arial" w:cs="Arial"/>
          <w:sz w:val="24"/>
          <w:szCs w:val="24"/>
        </w:rPr>
        <w:t xml:space="preserve"> afiliación suscrito por </w:t>
      </w:r>
      <w:r w:rsidR="00282B4C" w:rsidRPr="004514D0">
        <w:rPr>
          <w:rFonts w:ascii="Arial" w:hAnsi="Arial" w:cs="Arial"/>
          <w:sz w:val="24"/>
          <w:szCs w:val="24"/>
        </w:rPr>
        <w:t>la actora</w:t>
      </w:r>
      <w:r w:rsidRPr="004514D0">
        <w:rPr>
          <w:rFonts w:ascii="Arial" w:hAnsi="Arial" w:cs="Arial"/>
          <w:sz w:val="24"/>
          <w:szCs w:val="24"/>
        </w:rPr>
        <w:t xml:space="preserve"> </w:t>
      </w:r>
      <w:r w:rsidR="00282B4C" w:rsidRPr="004514D0">
        <w:rPr>
          <w:rFonts w:ascii="Arial" w:hAnsi="Arial" w:cs="Arial"/>
          <w:sz w:val="24"/>
          <w:szCs w:val="24"/>
        </w:rPr>
        <w:t xml:space="preserve">el 21-04-2014 efectivo el 01-05-2014 (pág. 36 del archivo 14) y Protección arrimó formulario de traslado del 15-07-2015 y efectivo el 01-09-2015 </w:t>
      </w:r>
      <w:r w:rsidRPr="004514D0">
        <w:rPr>
          <w:rFonts w:ascii="Arial" w:hAnsi="Arial" w:cs="Arial"/>
          <w:sz w:val="24"/>
          <w:szCs w:val="24"/>
        </w:rPr>
        <w:t>(Pág</w:t>
      </w:r>
      <w:r w:rsidR="00282B4C" w:rsidRPr="004514D0">
        <w:rPr>
          <w:rFonts w:ascii="Arial" w:hAnsi="Arial" w:cs="Arial"/>
          <w:sz w:val="24"/>
          <w:szCs w:val="24"/>
        </w:rPr>
        <w:t>. 49 archivo 16</w:t>
      </w:r>
      <w:r w:rsidRPr="004514D0">
        <w:rPr>
          <w:rFonts w:ascii="Arial" w:hAnsi="Arial" w:cs="Arial"/>
          <w:sz w:val="24"/>
          <w:szCs w:val="24"/>
        </w:rPr>
        <w:t xml:space="preserve">, del </w:t>
      </w:r>
      <w:proofErr w:type="spellStart"/>
      <w:r w:rsidRPr="004514D0">
        <w:rPr>
          <w:rFonts w:ascii="Arial" w:hAnsi="Arial" w:cs="Arial"/>
          <w:sz w:val="24"/>
          <w:szCs w:val="24"/>
        </w:rPr>
        <w:t>c.01</w:t>
      </w:r>
      <w:proofErr w:type="spellEnd"/>
      <w:r w:rsidRPr="004514D0">
        <w:rPr>
          <w:rFonts w:ascii="Arial" w:hAnsi="Arial" w:cs="Arial"/>
          <w:sz w:val="24"/>
          <w:szCs w:val="24"/>
        </w:rPr>
        <w:t>.); también milita la historia laboral de</w:t>
      </w:r>
      <w:r w:rsidR="0043751C" w:rsidRPr="004514D0">
        <w:rPr>
          <w:rFonts w:ascii="Arial" w:hAnsi="Arial" w:cs="Arial"/>
          <w:sz w:val="24"/>
          <w:szCs w:val="24"/>
        </w:rPr>
        <w:t xml:space="preserve"> </w:t>
      </w:r>
      <w:r w:rsidRPr="004514D0">
        <w:rPr>
          <w:rFonts w:ascii="Arial" w:hAnsi="Arial" w:cs="Arial"/>
          <w:sz w:val="24"/>
          <w:szCs w:val="24"/>
        </w:rPr>
        <w:t>l</w:t>
      </w:r>
      <w:r w:rsidR="0043751C" w:rsidRPr="004514D0">
        <w:rPr>
          <w:rFonts w:ascii="Arial" w:hAnsi="Arial" w:cs="Arial"/>
          <w:sz w:val="24"/>
          <w:szCs w:val="24"/>
        </w:rPr>
        <w:t>a</w:t>
      </w:r>
      <w:r w:rsidRPr="004514D0">
        <w:rPr>
          <w:rFonts w:ascii="Arial" w:hAnsi="Arial" w:cs="Arial"/>
          <w:sz w:val="24"/>
          <w:szCs w:val="24"/>
        </w:rPr>
        <w:t xml:space="preserve"> actor</w:t>
      </w:r>
      <w:r w:rsidR="0043751C" w:rsidRPr="004514D0">
        <w:rPr>
          <w:rFonts w:ascii="Arial" w:hAnsi="Arial" w:cs="Arial"/>
          <w:sz w:val="24"/>
          <w:szCs w:val="24"/>
        </w:rPr>
        <w:t>a</w:t>
      </w:r>
      <w:r w:rsidRPr="004514D0">
        <w:rPr>
          <w:rFonts w:ascii="Arial" w:hAnsi="Arial" w:cs="Arial"/>
          <w:sz w:val="24"/>
          <w:szCs w:val="24"/>
        </w:rPr>
        <w:t xml:space="preserve"> </w:t>
      </w:r>
      <w:r w:rsidR="0043751C" w:rsidRPr="004514D0">
        <w:rPr>
          <w:rFonts w:ascii="Arial" w:hAnsi="Arial" w:cs="Arial"/>
          <w:sz w:val="24"/>
          <w:szCs w:val="24"/>
        </w:rPr>
        <w:t>allegada</w:t>
      </w:r>
      <w:r w:rsidRPr="004514D0">
        <w:rPr>
          <w:rFonts w:ascii="Arial" w:hAnsi="Arial" w:cs="Arial"/>
          <w:sz w:val="24"/>
          <w:szCs w:val="24"/>
        </w:rPr>
        <w:t xml:space="preserve"> por parte de </w:t>
      </w:r>
      <w:proofErr w:type="spellStart"/>
      <w:r w:rsidR="0043751C" w:rsidRPr="004514D0">
        <w:rPr>
          <w:rFonts w:ascii="Arial" w:hAnsi="Arial" w:cs="Arial"/>
          <w:sz w:val="24"/>
          <w:szCs w:val="24"/>
        </w:rPr>
        <w:t>Skandia</w:t>
      </w:r>
      <w:proofErr w:type="spellEnd"/>
      <w:r w:rsidR="0043751C" w:rsidRPr="004514D0">
        <w:rPr>
          <w:rFonts w:ascii="Arial" w:hAnsi="Arial" w:cs="Arial"/>
          <w:sz w:val="24"/>
          <w:szCs w:val="24"/>
        </w:rPr>
        <w:t xml:space="preserve"> S.A. y Protección S.A.;</w:t>
      </w:r>
      <w:r w:rsidRPr="004514D0">
        <w:rPr>
          <w:rFonts w:ascii="Arial" w:hAnsi="Arial" w:cs="Arial"/>
          <w:sz w:val="24"/>
          <w:szCs w:val="24"/>
        </w:rPr>
        <w:t xml:space="preserve"> documentos que son insuficientes para dar por demostrado el deber de información idónea y completa que se requería entregar al potencial afiliado acerca de las implicaciones del cambio de régimen pensional; esto es, con sus características, condiciones, riesgos, consecuencias, para así acreditar una asesoría diligente y cuidadosa en la entrega de información y buen consejo</w:t>
      </w:r>
      <w:r w:rsidR="0043751C" w:rsidRPr="004514D0">
        <w:rPr>
          <w:rFonts w:ascii="Arial" w:hAnsi="Arial" w:cs="Arial"/>
          <w:sz w:val="24"/>
          <w:szCs w:val="24"/>
        </w:rPr>
        <w:t>.</w:t>
      </w:r>
    </w:p>
    <w:p w14:paraId="30415A85" w14:textId="77777777" w:rsidR="006B7D03" w:rsidRPr="004514D0" w:rsidRDefault="006B7D03" w:rsidP="00AB24AE">
      <w:pPr>
        <w:spacing w:after="0" w:line="276" w:lineRule="auto"/>
        <w:jc w:val="both"/>
        <w:rPr>
          <w:rFonts w:ascii="Arial" w:hAnsi="Arial" w:cs="Arial"/>
          <w:sz w:val="24"/>
          <w:szCs w:val="24"/>
        </w:rPr>
      </w:pPr>
    </w:p>
    <w:p w14:paraId="02EB378F" w14:textId="29CF47A2" w:rsidR="00362B30" w:rsidRPr="004514D0" w:rsidRDefault="006B7D03" w:rsidP="00AB24AE">
      <w:pPr>
        <w:spacing w:after="0" w:line="276" w:lineRule="auto"/>
        <w:jc w:val="both"/>
        <w:rPr>
          <w:rFonts w:ascii="Arial" w:hAnsi="Arial" w:cs="Arial"/>
          <w:sz w:val="24"/>
          <w:szCs w:val="24"/>
        </w:rPr>
      </w:pPr>
      <w:r w:rsidRPr="004514D0">
        <w:rPr>
          <w:rFonts w:ascii="Arial" w:hAnsi="Arial" w:cs="Arial"/>
          <w:sz w:val="24"/>
          <w:szCs w:val="24"/>
        </w:rPr>
        <w:t xml:space="preserve">Lo anterior, toda vez que como lo tiene dicho nuestra Superioridad la sola suscripción del mismo no permite inferir la información que recibió el afiliado al momento del cambio de régimen pensional; de ahí, que inexorablemente le corresponde a las AFP demostrar esos elementos de juicio que suministraron a su potencial afiliada para que esta escogiera lo que mejor le convenía, por lo que fracasa este argumento de la impugnación.    </w:t>
      </w:r>
      <w:r w:rsidR="00362B30" w:rsidRPr="004514D0">
        <w:rPr>
          <w:rFonts w:ascii="Arial" w:hAnsi="Arial" w:cs="Arial"/>
          <w:sz w:val="24"/>
          <w:szCs w:val="24"/>
        </w:rPr>
        <w:t>Así, en sentir de nuestro órgano de cierre, dicha carga probatoria podría haberse alcanzado sí, teniendo en cuenta el desenvolvimiento de una entidad financiera como la AFP y el tráfico normal de sus actividades, entonces éstas hubiesen dejado huella de cada uno de los deberes impuestos a su cargo, detallando y documentado cada uno de los pasos realizados para obtener la afiliación de un trabajador a ese nuevo régimen pensional en todo tiempo</w:t>
      </w:r>
      <w:r w:rsidR="0043751C" w:rsidRPr="004514D0">
        <w:rPr>
          <w:rFonts w:ascii="Arial" w:hAnsi="Arial" w:cs="Arial"/>
          <w:sz w:val="24"/>
          <w:szCs w:val="24"/>
        </w:rPr>
        <w:t>, por lo que no sale avante este argumento de apelación de Colpensiones.</w:t>
      </w:r>
    </w:p>
    <w:p w14:paraId="4E4E79D1" w14:textId="77777777" w:rsidR="0043751C" w:rsidRPr="004514D0" w:rsidRDefault="0043751C" w:rsidP="00AB24AE">
      <w:pPr>
        <w:spacing w:after="0" w:line="276" w:lineRule="auto"/>
        <w:jc w:val="both"/>
        <w:rPr>
          <w:rFonts w:ascii="Arial" w:hAnsi="Arial" w:cs="Arial"/>
          <w:sz w:val="24"/>
          <w:szCs w:val="24"/>
        </w:rPr>
      </w:pPr>
    </w:p>
    <w:p w14:paraId="2178D90B" w14:textId="77777777" w:rsidR="00362B30" w:rsidRPr="004514D0" w:rsidRDefault="00362B30" w:rsidP="00AB24AE">
      <w:pPr>
        <w:spacing w:after="0" w:line="276" w:lineRule="auto"/>
        <w:jc w:val="both"/>
        <w:rPr>
          <w:rFonts w:ascii="Arial" w:hAnsi="Arial" w:cs="Arial"/>
          <w:sz w:val="24"/>
          <w:szCs w:val="24"/>
        </w:rPr>
      </w:pPr>
      <w:r w:rsidRPr="004514D0">
        <w:rPr>
          <w:rFonts w:ascii="Arial" w:hAnsi="Arial" w:cs="Arial"/>
          <w:sz w:val="24"/>
          <w:szCs w:val="24"/>
        </w:rPr>
        <w:t xml:space="preserve">Entonces, atendiendo las sentencias citadas debían las AFP demandadas entregar a la justicia pruebas que revelaran el cumplimiento fehaciente del deber impuesto para lo cual, si realizó reuniones, entonces, allegara el levantamiento de actas en las que se refleje el nombre de los instructores y asistentes, los temas tratados o desarrollados, las consultas absueltas, los niveles de satisfacción de tales respuestas a las consultas, etc.; pasos que se erigen como un hilo conductor, que lleven al juez el convencimiento de que al usuario se le dispensó la información adecuada y precisa, en aras de hacer la mejor elección.   </w:t>
      </w:r>
    </w:p>
    <w:p w14:paraId="7843759B" w14:textId="77777777" w:rsidR="00AA5009" w:rsidRPr="004514D0" w:rsidRDefault="00AA5009" w:rsidP="00AB24AE">
      <w:pPr>
        <w:spacing w:after="0" w:line="276" w:lineRule="auto"/>
        <w:jc w:val="both"/>
        <w:rPr>
          <w:rFonts w:ascii="Arial" w:hAnsi="Arial" w:cs="Arial"/>
          <w:sz w:val="24"/>
          <w:szCs w:val="24"/>
        </w:rPr>
      </w:pPr>
    </w:p>
    <w:p w14:paraId="7EFE2E23" w14:textId="0B536E30" w:rsidR="00362B30" w:rsidRPr="004514D0" w:rsidRDefault="00AA5009" w:rsidP="00AB24AE">
      <w:pPr>
        <w:spacing w:after="0" w:line="276" w:lineRule="auto"/>
        <w:jc w:val="both"/>
        <w:rPr>
          <w:rFonts w:ascii="Arial" w:hAnsi="Arial" w:cs="Arial"/>
          <w:sz w:val="24"/>
          <w:szCs w:val="24"/>
        </w:rPr>
      </w:pPr>
      <w:r w:rsidRPr="004514D0">
        <w:rPr>
          <w:rFonts w:ascii="Arial" w:hAnsi="Arial" w:cs="Arial"/>
          <w:sz w:val="24"/>
          <w:szCs w:val="24"/>
        </w:rPr>
        <w:t>S</w:t>
      </w:r>
      <w:r w:rsidR="00362B30" w:rsidRPr="004514D0">
        <w:rPr>
          <w:rFonts w:ascii="Arial" w:hAnsi="Arial" w:cs="Arial"/>
          <w:sz w:val="24"/>
          <w:szCs w:val="24"/>
        </w:rPr>
        <w:t>e concluye que no se cumplió con la carga de demostrar que le brindaron a la parte actora la información suficiente respecto a lo que más le convenía, a fin de que tomara una decisión razonada; dando a conocer las diferentes alternativas y efectos que acarreaba el cambio de régimen, así como las implicaciones de trasladarse, todo lo anterior en ejercicio del deber de información y buen consejo que les asiste a las entidades administradoras</w:t>
      </w:r>
      <w:r w:rsidRPr="004514D0">
        <w:rPr>
          <w:rFonts w:ascii="Arial" w:hAnsi="Arial" w:cs="Arial"/>
          <w:sz w:val="24"/>
          <w:szCs w:val="24"/>
        </w:rPr>
        <w:t xml:space="preserve">; </w:t>
      </w:r>
      <w:r w:rsidR="00362B30" w:rsidRPr="004514D0">
        <w:rPr>
          <w:rFonts w:ascii="Arial" w:hAnsi="Arial" w:cs="Arial"/>
          <w:sz w:val="24"/>
          <w:szCs w:val="24"/>
        </w:rPr>
        <w:t>frente al cumplimiento del deber de información</w:t>
      </w:r>
      <w:r w:rsidRPr="004514D0">
        <w:rPr>
          <w:rFonts w:ascii="Arial" w:hAnsi="Arial" w:cs="Arial"/>
          <w:sz w:val="24"/>
          <w:szCs w:val="24"/>
        </w:rPr>
        <w:t xml:space="preserve"> se tiene que está en cabeza</w:t>
      </w:r>
      <w:r w:rsidR="00362B30" w:rsidRPr="004514D0">
        <w:rPr>
          <w:rFonts w:ascii="Arial" w:hAnsi="Arial" w:cs="Arial"/>
          <w:sz w:val="24"/>
          <w:szCs w:val="24"/>
        </w:rPr>
        <w:t xml:space="preserve"> en cabeza </w:t>
      </w:r>
      <w:r w:rsidRPr="004514D0">
        <w:rPr>
          <w:rFonts w:ascii="Arial" w:hAnsi="Arial" w:cs="Arial"/>
          <w:sz w:val="24"/>
          <w:szCs w:val="24"/>
        </w:rPr>
        <w:t xml:space="preserve">de las AFP </w:t>
      </w:r>
      <w:r w:rsidR="00362B30" w:rsidRPr="004514D0">
        <w:rPr>
          <w:rFonts w:ascii="Arial" w:hAnsi="Arial" w:cs="Arial"/>
          <w:sz w:val="24"/>
          <w:szCs w:val="24"/>
        </w:rPr>
        <w:t>probar</w:t>
      </w:r>
      <w:r w:rsidRPr="004514D0">
        <w:rPr>
          <w:rFonts w:ascii="Arial" w:hAnsi="Arial" w:cs="Arial"/>
          <w:sz w:val="24"/>
          <w:szCs w:val="24"/>
        </w:rPr>
        <w:t xml:space="preserve">, </w:t>
      </w:r>
      <w:r w:rsidR="00362B30" w:rsidRPr="004514D0">
        <w:rPr>
          <w:rFonts w:ascii="Arial" w:hAnsi="Arial" w:cs="Arial"/>
          <w:sz w:val="24"/>
          <w:szCs w:val="24"/>
        </w:rPr>
        <w:t xml:space="preserve">pues al tratarse de una negación indefinida la carga de la prueba se invirtió competiéndole a éstas demostrar que si cumplieron con el deber de información exigido a las AFP incluso desde el momento de su creación. </w:t>
      </w:r>
    </w:p>
    <w:p w14:paraId="58EBFE11" w14:textId="5CFAB0D8" w:rsidR="0F347E62" w:rsidRPr="004514D0" w:rsidRDefault="0F347E62" w:rsidP="00AB24AE">
      <w:pPr>
        <w:spacing w:after="0" w:line="276" w:lineRule="auto"/>
        <w:jc w:val="both"/>
        <w:rPr>
          <w:rFonts w:ascii="Arial" w:hAnsi="Arial" w:cs="Arial"/>
          <w:sz w:val="24"/>
          <w:szCs w:val="24"/>
        </w:rPr>
      </w:pPr>
    </w:p>
    <w:p w14:paraId="5750C0B1" w14:textId="6DD6A29C" w:rsidR="00AA5009" w:rsidRPr="004514D0" w:rsidRDefault="00AA5009" w:rsidP="00AB24AE">
      <w:pPr>
        <w:spacing w:after="0" w:line="276" w:lineRule="auto"/>
        <w:jc w:val="both"/>
        <w:rPr>
          <w:rFonts w:ascii="Arial" w:hAnsi="Arial" w:cs="Arial"/>
          <w:sz w:val="24"/>
          <w:szCs w:val="24"/>
        </w:rPr>
      </w:pPr>
      <w:r w:rsidRPr="004514D0">
        <w:rPr>
          <w:rFonts w:ascii="Arial" w:hAnsi="Arial" w:cs="Arial"/>
          <w:sz w:val="24"/>
          <w:szCs w:val="24"/>
        </w:rPr>
        <w:t xml:space="preserve">Sin que lo manifestado por la recurrente referente a que los motivos que llevaron al demandante a incoar esta acción, esto es, la diferencia del valor de la mesada pensional en uno u otro régimen, o permanecer más de 15 años afiliado al </w:t>
      </w:r>
      <w:proofErr w:type="spellStart"/>
      <w:r w:rsidRPr="004514D0">
        <w:rPr>
          <w:rFonts w:ascii="Arial" w:hAnsi="Arial" w:cs="Arial"/>
          <w:sz w:val="24"/>
          <w:szCs w:val="24"/>
        </w:rPr>
        <w:t>RAIS</w:t>
      </w:r>
      <w:proofErr w:type="spellEnd"/>
      <w:r w:rsidRPr="004514D0">
        <w:rPr>
          <w:rFonts w:ascii="Arial" w:hAnsi="Arial" w:cs="Arial"/>
          <w:sz w:val="24"/>
          <w:szCs w:val="24"/>
        </w:rPr>
        <w:t xml:space="preserve"> sin acudir a Colpensiones en busca de asesoría o para solicitar su retornó</w:t>
      </w:r>
      <w:r w:rsidR="0298639D" w:rsidRPr="004514D0">
        <w:rPr>
          <w:rFonts w:ascii="Arial" w:hAnsi="Arial" w:cs="Arial"/>
          <w:sz w:val="24"/>
          <w:szCs w:val="24"/>
        </w:rPr>
        <w:t>,</w:t>
      </w:r>
      <w:r w:rsidRPr="004514D0">
        <w:rPr>
          <w:rFonts w:ascii="Arial" w:hAnsi="Arial" w:cs="Arial"/>
          <w:sz w:val="24"/>
          <w:szCs w:val="24"/>
        </w:rPr>
        <w:t xml:space="preserve"> tenga alguna repercusión en las resultas de esta controversia, si en cuenta se tiene que el eje central de la declaratoria de ineficacia de traslado es la falta de información </w:t>
      </w:r>
      <w:r w:rsidR="2645066C" w:rsidRPr="004514D0">
        <w:rPr>
          <w:rFonts w:ascii="Arial" w:hAnsi="Arial" w:cs="Arial"/>
          <w:sz w:val="24"/>
          <w:szCs w:val="24"/>
        </w:rPr>
        <w:t xml:space="preserve"> para el</w:t>
      </w:r>
      <w:r w:rsidRPr="004514D0">
        <w:rPr>
          <w:rFonts w:ascii="Arial" w:hAnsi="Arial" w:cs="Arial"/>
          <w:sz w:val="24"/>
          <w:szCs w:val="24"/>
        </w:rPr>
        <w:t xml:space="preserve"> </w:t>
      </w:r>
      <w:r w:rsidRPr="004514D0">
        <w:rPr>
          <w:rFonts w:ascii="Arial" w:hAnsi="Arial" w:cs="Arial"/>
          <w:sz w:val="24"/>
          <w:szCs w:val="24"/>
        </w:rPr>
        <w:lastRenderedPageBreak/>
        <w:t xml:space="preserve">momento </w:t>
      </w:r>
      <w:r w:rsidR="7067311C" w:rsidRPr="004514D0">
        <w:rPr>
          <w:rFonts w:ascii="Arial" w:hAnsi="Arial" w:cs="Arial"/>
          <w:sz w:val="24"/>
          <w:szCs w:val="24"/>
        </w:rPr>
        <w:t xml:space="preserve">en que se dio el cambio de régimen </w:t>
      </w:r>
      <w:r w:rsidRPr="004514D0">
        <w:rPr>
          <w:rFonts w:ascii="Arial" w:hAnsi="Arial" w:cs="Arial"/>
          <w:sz w:val="24"/>
          <w:szCs w:val="24"/>
        </w:rPr>
        <w:t>y no cualquier otra situación que hubiere ocurrido con posterioridad a ese acto, que no tiene impacto, como lo ha manifestado la corte de manera reiterada.</w:t>
      </w:r>
    </w:p>
    <w:p w14:paraId="017E2284" w14:textId="77777777" w:rsidR="00AB24AE" w:rsidRDefault="00AB24AE" w:rsidP="00AB24AE">
      <w:pPr>
        <w:spacing w:after="0" w:line="276" w:lineRule="auto"/>
        <w:jc w:val="both"/>
        <w:rPr>
          <w:rFonts w:ascii="Arial" w:hAnsi="Arial" w:cs="Arial"/>
          <w:sz w:val="24"/>
          <w:szCs w:val="24"/>
        </w:rPr>
      </w:pPr>
    </w:p>
    <w:p w14:paraId="0D730C01" w14:textId="076D2702" w:rsidR="006B7D03" w:rsidRPr="004514D0" w:rsidRDefault="00AA5009" w:rsidP="00AB24AE">
      <w:pPr>
        <w:spacing w:after="0" w:line="276" w:lineRule="auto"/>
        <w:jc w:val="both"/>
        <w:rPr>
          <w:rFonts w:ascii="Arial" w:hAnsi="Arial" w:cs="Arial"/>
          <w:sz w:val="24"/>
          <w:szCs w:val="24"/>
        </w:rPr>
      </w:pPr>
      <w:r w:rsidRPr="004514D0">
        <w:rPr>
          <w:rFonts w:ascii="Arial" w:hAnsi="Arial" w:cs="Arial"/>
          <w:sz w:val="24"/>
          <w:szCs w:val="24"/>
        </w:rPr>
        <w:t>Tampoco</w:t>
      </w:r>
      <w:r w:rsidR="006B7D03" w:rsidRPr="004514D0">
        <w:rPr>
          <w:rFonts w:ascii="Arial" w:hAnsi="Arial" w:cs="Arial"/>
          <w:sz w:val="24"/>
          <w:szCs w:val="24"/>
        </w:rPr>
        <w:t xml:space="preserve"> la permanencia de la parte actora en el </w:t>
      </w:r>
      <w:proofErr w:type="spellStart"/>
      <w:r w:rsidR="006B7D03" w:rsidRPr="004514D0">
        <w:rPr>
          <w:rFonts w:ascii="Arial" w:hAnsi="Arial" w:cs="Arial"/>
          <w:sz w:val="24"/>
          <w:szCs w:val="24"/>
        </w:rPr>
        <w:t>RAIS</w:t>
      </w:r>
      <w:proofErr w:type="spellEnd"/>
      <w:r w:rsidR="006B7D03" w:rsidRPr="004514D0">
        <w:rPr>
          <w:rFonts w:ascii="Arial" w:hAnsi="Arial" w:cs="Arial"/>
          <w:sz w:val="24"/>
          <w:szCs w:val="24"/>
        </w:rPr>
        <w:t xml:space="preserve"> o los traslados horizontales gener</w:t>
      </w:r>
      <w:r w:rsidR="059319B4" w:rsidRPr="004514D0">
        <w:rPr>
          <w:rFonts w:ascii="Arial" w:hAnsi="Arial" w:cs="Arial"/>
          <w:sz w:val="24"/>
          <w:szCs w:val="24"/>
        </w:rPr>
        <w:t>an</w:t>
      </w:r>
      <w:r w:rsidR="006B7D03" w:rsidRPr="004514D0">
        <w:rPr>
          <w:rFonts w:ascii="Arial" w:hAnsi="Arial" w:cs="Arial"/>
          <w:sz w:val="24"/>
          <w:szCs w:val="24"/>
        </w:rPr>
        <w:t xml:space="preserve"> la superación de la asimetría de la información o que esta existió de manera adecuada, menos el hecho de que el actor estuviere afiliado al </w:t>
      </w:r>
      <w:proofErr w:type="spellStart"/>
      <w:r w:rsidR="006B7D03" w:rsidRPr="004514D0">
        <w:rPr>
          <w:rFonts w:ascii="Arial" w:hAnsi="Arial" w:cs="Arial"/>
          <w:sz w:val="24"/>
          <w:szCs w:val="24"/>
        </w:rPr>
        <w:t>RAIS</w:t>
      </w:r>
      <w:proofErr w:type="spellEnd"/>
      <w:r w:rsidR="006B7D03" w:rsidRPr="004514D0">
        <w:rPr>
          <w:rFonts w:ascii="Arial" w:hAnsi="Arial" w:cs="Arial"/>
          <w:sz w:val="24"/>
          <w:szCs w:val="24"/>
        </w:rPr>
        <w:t xml:space="preserve"> durante años puede convalidar la omisión en la información en e</w:t>
      </w:r>
      <w:r w:rsidR="03E788FC" w:rsidRPr="004514D0">
        <w:rPr>
          <w:rFonts w:ascii="Arial" w:hAnsi="Arial" w:cs="Arial"/>
          <w:sz w:val="24"/>
          <w:szCs w:val="24"/>
        </w:rPr>
        <w:t>l</w:t>
      </w:r>
      <w:r w:rsidR="006B7D03" w:rsidRPr="004514D0">
        <w:rPr>
          <w:rFonts w:ascii="Arial" w:hAnsi="Arial" w:cs="Arial"/>
          <w:sz w:val="24"/>
          <w:szCs w:val="24"/>
        </w:rPr>
        <w:t xml:space="preserve"> momento del acto jurídico del traslado </w:t>
      </w:r>
      <w:r w:rsidR="55A1DB8F" w:rsidRPr="004514D0">
        <w:rPr>
          <w:rFonts w:ascii="Arial" w:hAnsi="Arial" w:cs="Arial"/>
          <w:sz w:val="24"/>
          <w:szCs w:val="24"/>
        </w:rPr>
        <w:t>de régimen,</w:t>
      </w:r>
      <w:r w:rsidR="006B7D03" w:rsidRPr="004514D0">
        <w:rPr>
          <w:rFonts w:ascii="Arial" w:hAnsi="Arial" w:cs="Arial"/>
          <w:sz w:val="24"/>
          <w:szCs w:val="24"/>
        </w:rPr>
        <w:t xml:space="preserve"> que es el que acarrea la declaratoria de ineficacia del traslado; recordándole a las recurrentes que la postura vertida en la sentencia </w:t>
      </w:r>
      <w:proofErr w:type="spellStart"/>
      <w:r w:rsidR="006B7D03" w:rsidRPr="004514D0">
        <w:rPr>
          <w:rFonts w:ascii="Arial" w:hAnsi="Arial" w:cs="Arial"/>
          <w:sz w:val="24"/>
          <w:szCs w:val="24"/>
        </w:rPr>
        <w:t>SL</w:t>
      </w:r>
      <w:proofErr w:type="spellEnd"/>
      <w:r w:rsidR="006B7D03" w:rsidRPr="004514D0">
        <w:rPr>
          <w:rFonts w:ascii="Arial" w:hAnsi="Arial" w:cs="Arial"/>
          <w:sz w:val="24"/>
          <w:szCs w:val="24"/>
        </w:rPr>
        <w:t xml:space="preserve"> 3752-2020 se recogió en la sentencia </w:t>
      </w:r>
      <w:proofErr w:type="spellStart"/>
      <w:r w:rsidR="006B7D03" w:rsidRPr="004514D0">
        <w:rPr>
          <w:rFonts w:ascii="Arial" w:hAnsi="Arial" w:cs="Arial"/>
          <w:sz w:val="24"/>
          <w:szCs w:val="24"/>
        </w:rPr>
        <w:t>SL5205</w:t>
      </w:r>
      <w:proofErr w:type="spellEnd"/>
      <w:r w:rsidR="006B7D03" w:rsidRPr="004514D0">
        <w:rPr>
          <w:rFonts w:ascii="Arial" w:hAnsi="Arial" w:cs="Arial"/>
          <w:sz w:val="24"/>
          <w:szCs w:val="24"/>
        </w:rPr>
        <w:t xml:space="preserve"> de 2022. </w:t>
      </w:r>
    </w:p>
    <w:p w14:paraId="6FADE162" w14:textId="77777777" w:rsidR="00AB24AE" w:rsidRDefault="00AB24AE" w:rsidP="00AB24AE">
      <w:pPr>
        <w:spacing w:after="0" w:line="276" w:lineRule="auto"/>
        <w:jc w:val="both"/>
        <w:rPr>
          <w:rFonts w:ascii="Arial" w:hAnsi="Arial" w:cs="Arial"/>
          <w:sz w:val="24"/>
          <w:szCs w:val="24"/>
        </w:rPr>
      </w:pPr>
    </w:p>
    <w:p w14:paraId="53F7F726" w14:textId="5EFECA90" w:rsidR="007176F4" w:rsidRPr="004514D0" w:rsidRDefault="007176F4" w:rsidP="00AB24AE">
      <w:pPr>
        <w:spacing w:after="0" w:line="276" w:lineRule="auto"/>
        <w:jc w:val="both"/>
        <w:rPr>
          <w:rFonts w:ascii="Arial" w:hAnsi="Arial" w:cs="Arial"/>
          <w:sz w:val="24"/>
          <w:szCs w:val="24"/>
        </w:rPr>
      </w:pPr>
      <w:r w:rsidRPr="004514D0">
        <w:rPr>
          <w:rFonts w:ascii="Arial" w:hAnsi="Arial" w:cs="Arial"/>
          <w:sz w:val="24"/>
          <w:szCs w:val="24"/>
        </w:rPr>
        <w:t xml:space="preserve">Lo expuesto es suficiente para confirmar la decisión de primer grado que declaró la ineficacia del traslado del RPM al </w:t>
      </w:r>
      <w:proofErr w:type="spellStart"/>
      <w:r w:rsidRPr="004514D0">
        <w:rPr>
          <w:rFonts w:ascii="Arial" w:hAnsi="Arial" w:cs="Arial"/>
          <w:sz w:val="24"/>
          <w:szCs w:val="24"/>
        </w:rPr>
        <w:t>RAIS</w:t>
      </w:r>
      <w:proofErr w:type="spellEnd"/>
      <w:r w:rsidRPr="004514D0">
        <w:rPr>
          <w:rFonts w:ascii="Arial" w:hAnsi="Arial" w:cs="Arial"/>
          <w:sz w:val="24"/>
          <w:szCs w:val="24"/>
        </w:rPr>
        <w:t xml:space="preserve"> y</w:t>
      </w:r>
      <w:r w:rsidR="237A2CC5" w:rsidRPr="004514D0">
        <w:rPr>
          <w:rFonts w:ascii="Arial" w:hAnsi="Arial" w:cs="Arial"/>
          <w:sz w:val="24"/>
          <w:szCs w:val="24"/>
        </w:rPr>
        <w:t xml:space="preserve"> dejó sin efecto</w:t>
      </w:r>
      <w:r w:rsidRPr="004514D0">
        <w:rPr>
          <w:rFonts w:ascii="Arial" w:hAnsi="Arial" w:cs="Arial"/>
          <w:sz w:val="24"/>
          <w:szCs w:val="24"/>
        </w:rPr>
        <w:t xml:space="preserve"> los posteriores </w:t>
      </w:r>
      <w:proofErr w:type="gramStart"/>
      <w:r w:rsidRPr="004514D0">
        <w:rPr>
          <w:rFonts w:ascii="Arial" w:hAnsi="Arial" w:cs="Arial"/>
          <w:sz w:val="24"/>
          <w:szCs w:val="24"/>
        </w:rPr>
        <w:t>al inicial</w:t>
      </w:r>
      <w:proofErr w:type="gramEnd"/>
      <w:r w:rsidRPr="004514D0">
        <w:rPr>
          <w:rFonts w:ascii="Arial" w:hAnsi="Arial" w:cs="Arial"/>
          <w:sz w:val="24"/>
          <w:szCs w:val="24"/>
        </w:rPr>
        <w:t>.</w:t>
      </w:r>
    </w:p>
    <w:p w14:paraId="7D0DB5A2" w14:textId="77777777" w:rsidR="00AB24AE" w:rsidRDefault="00AB24AE" w:rsidP="00AB24AE">
      <w:pPr>
        <w:spacing w:after="0" w:line="276" w:lineRule="auto"/>
        <w:jc w:val="both"/>
        <w:rPr>
          <w:rFonts w:ascii="Arial" w:hAnsi="Arial" w:cs="Arial"/>
          <w:sz w:val="24"/>
          <w:szCs w:val="24"/>
        </w:rPr>
      </w:pPr>
    </w:p>
    <w:p w14:paraId="29243A27" w14:textId="7CAC678E" w:rsidR="007176F4" w:rsidRPr="004514D0" w:rsidRDefault="1D712F2F" w:rsidP="00AB24AE">
      <w:pPr>
        <w:spacing w:after="0" w:line="276" w:lineRule="auto"/>
        <w:jc w:val="both"/>
        <w:rPr>
          <w:rFonts w:ascii="Arial" w:hAnsi="Arial" w:cs="Arial"/>
          <w:sz w:val="24"/>
          <w:szCs w:val="24"/>
        </w:rPr>
      </w:pPr>
      <w:r w:rsidRPr="004514D0">
        <w:rPr>
          <w:rFonts w:ascii="Arial" w:hAnsi="Arial" w:cs="Arial"/>
          <w:sz w:val="24"/>
          <w:szCs w:val="24"/>
        </w:rPr>
        <w:t>Sin embargo</w:t>
      </w:r>
      <w:r w:rsidR="007176F4" w:rsidRPr="004514D0">
        <w:rPr>
          <w:rFonts w:ascii="Arial" w:hAnsi="Arial" w:cs="Arial"/>
          <w:sz w:val="24"/>
          <w:szCs w:val="24"/>
        </w:rPr>
        <w:t xml:space="preserve">, se adicionará el numeral 2º a), para ordenarle a Protección S.A. que al momento del cumplimiento de la orden prevista en lo que corresponde a retornar los aportes con sus rendimientos financieros, deberá discriminarlos por ciclos, </w:t>
      </w:r>
      <w:proofErr w:type="spellStart"/>
      <w:r w:rsidR="007176F4" w:rsidRPr="004514D0">
        <w:rPr>
          <w:rFonts w:ascii="Arial" w:hAnsi="Arial" w:cs="Arial"/>
          <w:sz w:val="24"/>
          <w:szCs w:val="24"/>
        </w:rPr>
        <w:t>IBC</w:t>
      </w:r>
      <w:proofErr w:type="spellEnd"/>
      <w:r w:rsidR="007176F4" w:rsidRPr="004514D0">
        <w:rPr>
          <w:rFonts w:ascii="Arial" w:hAnsi="Arial" w:cs="Arial"/>
          <w:sz w:val="24"/>
          <w:szCs w:val="24"/>
        </w:rPr>
        <w:t xml:space="preserve"> y demás información relevante que los justifiquen.  </w:t>
      </w:r>
    </w:p>
    <w:p w14:paraId="57C1A744" w14:textId="77777777" w:rsidR="00AB24AE" w:rsidRDefault="00AB24AE" w:rsidP="00AB24AE">
      <w:pPr>
        <w:spacing w:after="0" w:line="276" w:lineRule="auto"/>
        <w:jc w:val="both"/>
        <w:rPr>
          <w:rStyle w:val="normaltextrun"/>
          <w:rFonts w:ascii="Arial" w:hAnsi="Arial" w:cs="Arial"/>
          <w:color w:val="000000"/>
          <w:sz w:val="24"/>
          <w:szCs w:val="24"/>
          <w:shd w:val="clear" w:color="auto" w:fill="FFFFFF"/>
        </w:rPr>
      </w:pPr>
    </w:p>
    <w:p w14:paraId="7D666F40" w14:textId="11FDFC38" w:rsidR="007176F4" w:rsidRPr="004514D0" w:rsidRDefault="007176F4" w:rsidP="00AB24AE">
      <w:pPr>
        <w:spacing w:after="0" w:line="276" w:lineRule="auto"/>
        <w:jc w:val="both"/>
        <w:rPr>
          <w:rStyle w:val="eop"/>
          <w:rFonts w:ascii="Arial" w:eastAsia="Arial" w:hAnsi="Arial" w:cs="Arial"/>
          <w:color w:val="000000" w:themeColor="text1"/>
          <w:sz w:val="24"/>
          <w:szCs w:val="24"/>
        </w:rPr>
      </w:pPr>
      <w:r w:rsidRPr="004514D0">
        <w:rPr>
          <w:rStyle w:val="normaltextrun"/>
          <w:rFonts w:ascii="Arial" w:hAnsi="Arial" w:cs="Arial"/>
          <w:color w:val="000000"/>
          <w:sz w:val="24"/>
          <w:szCs w:val="24"/>
          <w:shd w:val="clear" w:color="auto" w:fill="FFFFFF"/>
        </w:rPr>
        <w:t xml:space="preserve">Respecto del otro punto de inconformidad de </w:t>
      </w:r>
      <w:r w:rsidR="00D27065" w:rsidRPr="004514D0">
        <w:rPr>
          <w:rStyle w:val="normaltextrun"/>
          <w:rFonts w:ascii="Arial" w:hAnsi="Arial" w:cs="Arial"/>
          <w:color w:val="000000"/>
          <w:sz w:val="24"/>
          <w:szCs w:val="24"/>
          <w:shd w:val="clear" w:color="auto" w:fill="FFFFFF"/>
        </w:rPr>
        <w:t xml:space="preserve">las AFP, </w:t>
      </w:r>
      <w:r w:rsidRPr="004514D0">
        <w:rPr>
          <w:rStyle w:val="normaltextrun"/>
          <w:rFonts w:ascii="Arial" w:hAnsi="Arial" w:cs="Arial"/>
          <w:color w:val="000000"/>
          <w:sz w:val="24"/>
          <w:szCs w:val="24"/>
          <w:shd w:val="clear" w:color="auto" w:fill="FFFFFF"/>
        </w:rPr>
        <w:t>encuentra la Sala que la a quo actuó conforme lo tiene dicho nuestra superioridad, en tanto, la devolución de</w:t>
      </w:r>
      <w:r w:rsidR="2E37D13A" w:rsidRPr="004514D0">
        <w:rPr>
          <w:rStyle w:val="normaltextrun"/>
          <w:rFonts w:ascii="Arial" w:hAnsi="Arial" w:cs="Arial"/>
          <w:color w:val="000000"/>
          <w:sz w:val="24"/>
          <w:szCs w:val="24"/>
          <w:shd w:val="clear" w:color="auto" w:fill="FFFFFF"/>
        </w:rPr>
        <w:t xml:space="preserve"> las sumas dispuestas para atender los</w:t>
      </w:r>
      <w:r w:rsidRPr="004514D0">
        <w:rPr>
          <w:rStyle w:val="normaltextrun"/>
          <w:rFonts w:ascii="Arial" w:hAnsi="Arial" w:cs="Arial"/>
          <w:color w:val="000000"/>
          <w:sz w:val="24"/>
          <w:szCs w:val="24"/>
          <w:shd w:val="clear" w:color="auto" w:fill="FFFFFF"/>
        </w:rPr>
        <w:t xml:space="preserve"> gastos de administración, cuotas de garantía de pensión mínima y seguros previsionales, son una consecuencia directa de la declaratoria de ineficacia del traslado de régimen pensional, institución a la que le es aplicable el artículo 1746 del C.C., que se ocupa de las restituciones mutuas y por ello </w:t>
      </w:r>
      <w:r w:rsidRPr="004514D0">
        <w:rPr>
          <w:rStyle w:val="normaltextrun"/>
          <w:rFonts w:ascii="Arial" w:hAnsi="Arial" w:cs="Arial"/>
          <w:b/>
          <w:bCs/>
          <w:color w:val="000000"/>
          <w:sz w:val="24"/>
          <w:szCs w:val="24"/>
          <w:shd w:val="clear" w:color="auto" w:fill="FFFFFF"/>
        </w:rPr>
        <w:t>se debe devolver todo aquello que se recibió con ocasión al negocio jurídico, el cual nunca produjo efectos</w:t>
      </w:r>
      <w:r w:rsidRPr="004514D0">
        <w:rPr>
          <w:rStyle w:val="normaltextrun"/>
          <w:rFonts w:ascii="Arial" w:hAnsi="Arial" w:cs="Arial"/>
          <w:color w:val="000000"/>
          <w:sz w:val="24"/>
          <w:szCs w:val="24"/>
          <w:shd w:val="clear" w:color="auto" w:fill="FFFFFF"/>
        </w:rPr>
        <w:t xml:space="preserve">; estudio que debe de hacerse de oficio por el juzgador en todas las especialidades y, por ende, proceder así a garantizar la sostenibilidad financiera, </w:t>
      </w:r>
      <w:r w:rsidRPr="004514D0">
        <w:rPr>
          <w:rStyle w:val="normaltextrun"/>
          <w:rFonts w:ascii="Arial" w:hAnsi="Arial" w:cs="Arial"/>
          <w:b/>
          <w:bCs/>
          <w:color w:val="000000"/>
          <w:sz w:val="24"/>
          <w:szCs w:val="24"/>
          <w:shd w:val="clear" w:color="auto" w:fill="FFFFFF"/>
        </w:rPr>
        <w:t>sin que genere un enriquecimiento</w:t>
      </w:r>
      <w:r w:rsidRPr="004514D0">
        <w:rPr>
          <w:rStyle w:val="normaltextrun"/>
          <w:rFonts w:ascii="Arial" w:hAnsi="Arial" w:cs="Arial"/>
          <w:color w:val="000000"/>
          <w:sz w:val="24"/>
          <w:szCs w:val="24"/>
          <w:shd w:val="clear" w:color="auto" w:fill="FFFFFF"/>
        </w:rPr>
        <w:t xml:space="preserve"> a favor del afiliado o de Colpensiones, pues como lo dijo nuestra superioridad en sentencia </w:t>
      </w:r>
      <w:proofErr w:type="spellStart"/>
      <w:r w:rsidRPr="004514D0">
        <w:rPr>
          <w:rStyle w:val="normaltextrun"/>
          <w:rFonts w:ascii="Arial" w:hAnsi="Arial" w:cs="Arial"/>
          <w:color w:val="000000"/>
          <w:sz w:val="24"/>
          <w:szCs w:val="24"/>
          <w:shd w:val="clear" w:color="auto" w:fill="FFFFFF"/>
        </w:rPr>
        <w:t>SL1017</w:t>
      </w:r>
      <w:proofErr w:type="spellEnd"/>
      <w:r w:rsidRPr="004514D0">
        <w:rPr>
          <w:rStyle w:val="normaltextrun"/>
          <w:rFonts w:ascii="Arial" w:hAnsi="Arial" w:cs="Arial"/>
          <w:color w:val="000000"/>
          <w:sz w:val="24"/>
          <w:szCs w:val="24"/>
          <w:shd w:val="clear" w:color="auto" w:fill="FFFFFF"/>
        </w:rPr>
        <w:t xml:space="preserve"> de 2022, tales sumas de dinero desde el nacimiento del acto ineficaz debieron ingresar al RPM, y  por ende, eliminados los efectos del acto las cosas deben volver al estado como si el negocio no se hubiera celebrado y de ahí se garantiza la sostenibilidad financiera, pues se itera el dinero recibido por la AFP, es entregado a Colpensiones, para que a partir de este se puedan financiar las prestaciones que reconoce dicho régimen; en especial los rendimientos financieros, que también se generan en el RPM al tenor del literal b) del artículo 32 de la Ley 100 de 1993, que además serán utilizados para la financiación de la prestación pensional a que tenga derecho el afiliado en el RPM, </w:t>
      </w:r>
      <w:r w:rsidR="26CB2DAF" w:rsidRPr="004514D0">
        <w:rPr>
          <w:rStyle w:val="eop"/>
          <w:rFonts w:ascii="Arial" w:eastAsia="Arial" w:hAnsi="Arial" w:cs="Arial"/>
          <w:color w:val="000000" w:themeColor="text1"/>
          <w:sz w:val="24"/>
          <w:szCs w:val="24"/>
        </w:rPr>
        <w:t>los cuales deben ser reintegrados de manera indexados como una consecuencia directa de la declaratoria de ineficacia  tal y como se expuso en los argumentos normativos de esta providencia, donde se explica que la Corte Suprema de Justicia ha señalado que la AFP tiene que asumir el deterioro del bien administrado incluyendo así el deterioro del valor de los dineros por el paso del tiempo y es que debe aclararse que la indexación es una consecuencia por lo anteriormente planteado y no una</w:t>
      </w:r>
      <w:r w:rsidR="26CB2DAF" w:rsidRPr="004514D0">
        <w:rPr>
          <w:rStyle w:val="eop"/>
          <w:rFonts w:ascii="Arial" w:eastAsia="Arial" w:hAnsi="Arial" w:cs="Arial"/>
          <w:b/>
          <w:bCs/>
          <w:color w:val="000000" w:themeColor="text1"/>
          <w:sz w:val="24"/>
          <w:szCs w:val="24"/>
        </w:rPr>
        <w:t xml:space="preserve"> </w:t>
      </w:r>
      <w:r w:rsidR="40376640" w:rsidRPr="004514D0">
        <w:rPr>
          <w:rStyle w:val="eop"/>
          <w:rFonts w:ascii="Arial" w:eastAsia="Arial" w:hAnsi="Arial" w:cs="Arial"/>
          <w:color w:val="000000" w:themeColor="text1"/>
          <w:sz w:val="24"/>
          <w:szCs w:val="24"/>
        </w:rPr>
        <w:t xml:space="preserve">doble </w:t>
      </w:r>
      <w:r w:rsidR="26CB2DAF" w:rsidRPr="004514D0">
        <w:rPr>
          <w:rStyle w:val="eop"/>
          <w:rFonts w:ascii="Arial" w:eastAsia="Arial" w:hAnsi="Arial" w:cs="Arial"/>
          <w:color w:val="000000" w:themeColor="text1"/>
          <w:sz w:val="24"/>
          <w:szCs w:val="24"/>
        </w:rPr>
        <w:t>sanción</w:t>
      </w:r>
      <w:r w:rsidR="4C5D4673" w:rsidRPr="004514D0">
        <w:rPr>
          <w:rStyle w:val="eop"/>
          <w:rFonts w:ascii="Arial" w:eastAsia="Arial" w:hAnsi="Arial" w:cs="Arial"/>
          <w:b/>
          <w:bCs/>
          <w:color w:val="000000" w:themeColor="text1"/>
          <w:sz w:val="24"/>
          <w:szCs w:val="24"/>
        </w:rPr>
        <w:t xml:space="preserve"> </w:t>
      </w:r>
      <w:r w:rsidR="4C5D4673" w:rsidRPr="004514D0">
        <w:rPr>
          <w:rStyle w:val="eop"/>
          <w:rFonts w:ascii="Arial" w:eastAsia="Arial" w:hAnsi="Arial" w:cs="Arial"/>
          <w:color w:val="000000" w:themeColor="text1"/>
          <w:sz w:val="24"/>
          <w:szCs w:val="24"/>
        </w:rPr>
        <w:t>pues el f</w:t>
      </w:r>
      <w:r w:rsidR="4C5D4673" w:rsidRPr="004514D0">
        <w:rPr>
          <w:rStyle w:val="eop"/>
          <w:rFonts w:ascii="Arial" w:eastAsia="Arial" w:hAnsi="Arial" w:cs="Arial"/>
          <w:color w:val="000000" w:themeColor="text1"/>
          <w:sz w:val="24"/>
          <w:szCs w:val="24"/>
          <w:u w:val="single"/>
        </w:rPr>
        <w:t>enómeno de la indexación corresponde a la actualización del valor del peso</w:t>
      </w:r>
      <w:r w:rsidR="26CB2DAF" w:rsidRPr="004514D0">
        <w:rPr>
          <w:rStyle w:val="eop"/>
          <w:rFonts w:ascii="Arial" w:eastAsia="Arial" w:hAnsi="Arial" w:cs="Arial"/>
          <w:b/>
          <w:bCs/>
          <w:color w:val="000000" w:themeColor="text1"/>
          <w:sz w:val="24"/>
          <w:szCs w:val="24"/>
        </w:rPr>
        <w:t>,</w:t>
      </w:r>
      <w:r w:rsidR="26CB2DAF" w:rsidRPr="004514D0">
        <w:rPr>
          <w:rStyle w:val="eop"/>
          <w:rFonts w:ascii="Arial" w:eastAsia="Arial" w:hAnsi="Arial" w:cs="Arial"/>
          <w:color w:val="000000" w:themeColor="text1"/>
          <w:sz w:val="24"/>
          <w:szCs w:val="24"/>
        </w:rPr>
        <w:t xml:space="preserve"> por lo dicho no sale avante este argumento de apelación de la AFP; </w:t>
      </w:r>
      <w:r w:rsidR="26CB2DAF" w:rsidRPr="004514D0">
        <w:rPr>
          <w:rStyle w:val="normaltextrun"/>
          <w:rFonts w:ascii="Arial" w:hAnsi="Arial" w:cs="Arial"/>
          <w:color w:val="000000" w:themeColor="text1"/>
          <w:sz w:val="24"/>
          <w:szCs w:val="24"/>
        </w:rPr>
        <w:t>frente a que las cuotas descontadas para cubrir los seguros previsionales</w:t>
      </w:r>
      <w:r w:rsidR="575DEE37" w:rsidRPr="004514D0">
        <w:rPr>
          <w:rStyle w:val="normaltextrun"/>
          <w:rFonts w:ascii="Arial" w:hAnsi="Arial" w:cs="Arial"/>
          <w:color w:val="000000" w:themeColor="text1"/>
          <w:sz w:val="24"/>
          <w:szCs w:val="24"/>
        </w:rPr>
        <w:t>, que afirma</w:t>
      </w:r>
      <w:r w:rsidR="00D27065" w:rsidRPr="004514D0">
        <w:rPr>
          <w:rStyle w:val="normaltextrun"/>
          <w:rFonts w:ascii="Arial" w:hAnsi="Arial" w:cs="Arial"/>
          <w:color w:val="000000" w:themeColor="text1"/>
          <w:sz w:val="24"/>
          <w:szCs w:val="24"/>
        </w:rPr>
        <w:t>n</w:t>
      </w:r>
      <w:r w:rsidR="575DEE37" w:rsidRPr="004514D0">
        <w:rPr>
          <w:rStyle w:val="normaltextrun"/>
          <w:rFonts w:ascii="Arial" w:hAnsi="Arial" w:cs="Arial"/>
          <w:color w:val="000000" w:themeColor="text1"/>
          <w:sz w:val="24"/>
          <w:szCs w:val="24"/>
        </w:rPr>
        <w:t xml:space="preserve"> </w:t>
      </w:r>
      <w:r w:rsidR="00D27065" w:rsidRPr="004514D0">
        <w:rPr>
          <w:rStyle w:val="normaltextrun"/>
          <w:rFonts w:ascii="Arial" w:hAnsi="Arial" w:cs="Arial"/>
          <w:color w:val="000000" w:themeColor="text1"/>
          <w:sz w:val="24"/>
          <w:szCs w:val="24"/>
        </w:rPr>
        <w:t xml:space="preserve">las administradoras del </w:t>
      </w:r>
      <w:proofErr w:type="spellStart"/>
      <w:r w:rsidR="00D27065" w:rsidRPr="004514D0">
        <w:rPr>
          <w:rStyle w:val="normaltextrun"/>
          <w:rFonts w:ascii="Arial" w:hAnsi="Arial" w:cs="Arial"/>
          <w:color w:val="000000" w:themeColor="text1"/>
          <w:sz w:val="24"/>
          <w:szCs w:val="24"/>
        </w:rPr>
        <w:t>RIAS</w:t>
      </w:r>
      <w:proofErr w:type="spellEnd"/>
      <w:r w:rsidR="00D27065" w:rsidRPr="004514D0">
        <w:rPr>
          <w:rStyle w:val="normaltextrun"/>
          <w:rFonts w:ascii="Arial" w:hAnsi="Arial" w:cs="Arial"/>
          <w:color w:val="000000" w:themeColor="text1"/>
          <w:sz w:val="24"/>
          <w:szCs w:val="24"/>
        </w:rPr>
        <w:t>,</w:t>
      </w:r>
      <w:r w:rsidR="26CB2DAF" w:rsidRPr="004514D0">
        <w:rPr>
          <w:rStyle w:val="normaltextrun"/>
          <w:rFonts w:ascii="Arial" w:hAnsi="Arial" w:cs="Arial"/>
          <w:color w:val="000000" w:themeColor="text1"/>
          <w:sz w:val="24"/>
          <w:szCs w:val="24"/>
        </w:rPr>
        <w:t xml:space="preserve"> están en manos de una aseguradora que es un tercero </w:t>
      </w:r>
      <w:r w:rsidR="26CB2DAF" w:rsidRPr="004514D0">
        <w:rPr>
          <w:rStyle w:val="normaltextrun"/>
          <w:rFonts w:ascii="Arial" w:hAnsi="Arial" w:cs="Arial"/>
          <w:color w:val="000000" w:themeColor="text1"/>
          <w:sz w:val="24"/>
          <w:szCs w:val="24"/>
        </w:rPr>
        <w:lastRenderedPageBreak/>
        <w:t xml:space="preserve">dentro del proceso no sale airoso por cuanto dicha orden se emitió a cargo de las AFP </w:t>
      </w:r>
      <w:r w:rsidR="3542831A" w:rsidRPr="004514D0">
        <w:rPr>
          <w:rStyle w:val="normaltextrun"/>
          <w:rFonts w:ascii="Arial" w:hAnsi="Arial" w:cs="Arial"/>
          <w:color w:val="000000" w:themeColor="text1"/>
          <w:sz w:val="24"/>
          <w:szCs w:val="24"/>
        </w:rPr>
        <w:t xml:space="preserve">par que atienda </w:t>
      </w:r>
      <w:r w:rsidR="26CB2DAF" w:rsidRPr="004514D0">
        <w:rPr>
          <w:rStyle w:val="normaltextrun"/>
          <w:rFonts w:ascii="Arial" w:hAnsi="Arial" w:cs="Arial"/>
          <w:color w:val="000000" w:themeColor="text1"/>
          <w:sz w:val="24"/>
          <w:szCs w:val="24"/>
        </w:rPr>
        <w:t>con sus propios recursos</w:t>
      </w:r>
      <w:r w:rsidR="600928D5" w:rsidRPr="004514D0">
        <w:rPr>
          <w:rStyle w:val="normaltextrun"/>
          <w:rFonts w:ascii="Arial" w:hAnsi="Arial" w:cs="Arial"/>
          <w:color w:val="000000" w:themeColor="text1"/>
          <w:sz w:val="24"/>
          <w:szCs w:val="24"/>
        </w:rPr>
        <w:t>; descuento que deja de estar respaldado en la ley en razón a la ineficacia</w:t>
      </w:r>
      <w:r w:rsidR="26CB2DAF" w:rsidRPr="004514D0">
        <w:rPr>
          <w:rStyle w:val="eop"/>
          <w:rFonts w:ascii="Arial" w:eastAsia="Arial" w:hAnsi="Arial" w:cs="Arial"/>
          <w:color w:val="000000" w:themeColor="text1"/>
          <w:sz w:val="24"/>
          <w:szCs w:val="24"/>
        </w:rPr>
        <w:t>.  </w:t>
      </w:r>
    </w:p>
    <w:p w14:paraId="57253DBA" w14:textId="77777777" w:rsidR="00AB24AE" w:rsidRDefault="00AB24AE" w:rsidP="00AB24AE">
      <w:pPr>
        <w:spacing w:after="0" w:line="276" w:lineRule="auto"/>
        <w:jc w:val="both"/>
        <w:rPr>
          <w:rFonts w:ascii="Arial" w:hAnsi="Arial" w:cs="Arial"/>
          <w:sz w:val="24"/>
          <w:szCs w:val="24"/>
        </w:rPr>
      </w:pPr>
    </w:p>
    <w:p w14:paraId="002B368C" w14:textId="3B3ABB03" w:rsidR="7068F3FC" w:rsidRPr="004514D0" w:rsidRDefault="007176F4" w:rsidP="00AB24AE">
      <w:pPr>
        <w:spacing w:after="0" w:line="276" w:lineRule="auto"/>
        <w:jc w:val="both"/>
        <w:rPr>
          <w:rFonts w:ascii="Arial" w:hAnsi="Arial" w:cs="Arial"/>
          <w:sz w:val="24"/>
          <w:szCs w:val="24"/>
        </w:rPr>
      </w:pPr>
      <w:r w:rsidRPr="004514D0">
        <w:rPr>
          <w:rFonts w:ascii="Arial" w:hAnsi="Arial" w:cs="Arial"/>
          <w:sz w:val="24"/>
          <w:szCs w:val="24"/>
        </w:rPr>
        <w:t xml:space="preserve">No siendo otra la acción a estudiarse en este asunto, como lo apuntó de manera categórica el órgano de cierre de esta especialidad; ineficacia que tiene cabida para quienes tengan o no un beneficio transicional, en tanto, el objeto de esta acción es verificar si en el acto jurídico de traslado se cumplió por la AFP el deber de información; además, debe recordarse que como lo dijo la Corte, la única sanción posible ante una afiliación desinformada es la ineficacia, por lo que no prospera la apelación de </w:t>
      </w:r>
      <w:r w:rsidR="006B7D03" w:rsidRPr="004514D0">
        <w:rPr>
          <w:rFonts w:ascii="Arial" w:hAnsi="Arial" w:cs="Arial"/>
          <w:sz w:val="24"/>
          <w:szCs w:val="24"/>
        </w:rPr>
        <w:t>Colpensiones.</w:t>
      </w:r>
      <w:r w:rsidRPr="004514D0">
        <w:rPr>
          <w:rFonts w:ascii="Arial" w:hAnsi="Arial" w:cs="Arial"/>
          <w:sz w:val="24"/>
          <w:szCs w:val="24"/>
        </w:rPr>
        <w:t>  </w:t>
      </w:r>
    </w:p>
    <w:p w14:paraId="727B3E1D" w14:textId="77777777" w:rsidR="00AB24AE" w:rsidRDefault="00AB24AE" w:rsidP="00AB24AE">
      <w:pPr>
        <w:spacing w:after="0" w:line="276" w:lineRule="auto"/>
        <w:jc w:val="both"/>
        <w:rPr>
          <w:rStyle w:val="normaltextrun"/>
          <w:rFonts w:ascii="Arial" w:hAnsi="Arial" w:cs="Arial"/>
          <w:color w:val="000000"/>
          <w:sz w:val="24"/>
          <w:szCs w:val="24"/>
          <w:shd w:val="clear" w:color="auto" w:fill="FFFFFF"/>
        </w:rPr>
      </w:pPr>
    </w:p>
    <w:p w14:paraId="4C52DFCF" w14:textId="4ABDE807" w:rsidR="007176F4" w:rsidRPr="004514D0" w:rsidRDefault="007176F4" w:rsidP="00AB24AE">
      <w:pPr>
        <w:spacing w:after="0" w:line="276" w:lineRule="auto"/>
        <w:jc w:val="both"/>
        <w:rPr>
          <w:rStyle w:val="normaltextrun"/>
          <w:rFonts w:ascii="Arial" w:hAnsi="Arial" w:cs="Arial"/>
          <w:color w:val="000000"/>
          <w:sz w:val="24"/>
          <w:szCs w:val="24"/>
          <w:shd w:val="clear" w:color="auto" w:fill="FFFFFF"/>
        </w:rPr>
      </w:pPr>
      <w:r w:rsidRPr="004514D0">
        <w:rPr>
          <w:rStyle w:val="normaltextrun"/>
          <w:rFonts w:ascii="Arial" w:hAnsi="Arial" w:cs="Arial"/>
          <w:color w:val="000000"/>
          <w:sz w:val="24"/>
          <w:szCs w:val="24"/>
          <w:shd w:val="clear" w:color="auto" w:fill="FFFFFF"/>
        </w:rPr>
        <w:t xml:space="preserve">En relación con el bono pensional tipo A modalidad 2 (que se causan con 150 semanas cotizadas al </w:t>
      </w:r>
      <w:proofErr w:type="spellStart"/>
      <w:r w:rsidRPr="004514D0">
        <w:rPr>
          <w:rStyle w:val="normaltextrun"/>
          <w:rFonts w:ascii="Arial" w:hAnsi="Arial" w:cs="Arial"/>
          <w:color w:val="000000"/>
          <w:sz w:val="24"/>
          <w:szCs w:val="24"/>
          <w:shd w:val="clear" w:color="auto" w:fill="FFFFFF"/>
        </w:rPr>
        <w:t>ISS</w:t>
      </w:r>
      <w:proofErr w:type="spellEnd"/>
      <w:r w:rsidRPr="004514D0">
        <w:rPr>
          <w:rStyle w:val="normaltextrun"/>
          <w:rFonts w:ascii="Arial" w:hAnsi="Arial" w:cs="Arial"/>
          <w:color w:val="000000"/>
          <w:sz w:val="24"/>
          <w:szCs w:val="24"/>
          <w:shd w:val="clear" w:color="auto" w:fill="FFFFFF"/>
        </w:rPr>
        <w:t xml:space="preserve"> o caja o cualquier fondo de previsión social una vez se traslade el afiliado al </w:t>
      </w:r>
      <w:proofErr w:type="spellStart"/>
      <w:r w:rsidRPr="004514D0">
        <w:rPr>
          <w:rStyle w:val="normaltextrun"/>
          <w:rFonts w:ascii="Arial" w:hAnsi="Arial" w:cs="Arial"/>
          <w:color w:val="000000"/>
          <w:sz w:val="24"/>
          <w:szCs w:val="24"/>
          <w:shd w:val="clear" w:color="auto" w:fill="FFFFFF"/>
        </w:rPr>
        <w:t>RAIS</w:t>
      </w:r>
      <w:proofErr w:type="spellEnd"/>
      <w:r w:rsidRPr="004514D0">
        <w:rPr>
          <w:rStyle w:val="normaltextrun"/>
          <w:rFonts w:ascii="Arial" w:hAnsi="Arial" w:cs="Arial"/>
          <w:color w:val="000000"/>
          <w:sz w:val="24"/>
          <w:szCs w:val="24"/>
          <w:shd w:val="clear" w:color="auto" w:fill="FFFFFF"/>
        </w:rPr>
        <w:t xml:space="preserve">), </w:t>
      </w:r>
      <w:r w:rsidR="00D27065" w:rsidRPr="004514D0">
        <w:rPr>
          <w:rStyle w:val="normaltextrun"/>
          <w:rFonts w:ascii="Arial" w:hAnsi="Arial" w:cs="Arial"/>
          <w:color w:val="000000"/>
          <w:sz w:val="24"/>
          <w:szCs w:val="24"/>
          <w:shd w:val="clear" w:color="auto" w:fill="FFFFFF"/>
        </w:rPr>
        <w:t>se evidencia que el mismo no se causó en tanto la demandante no registra cotizaciones en el RPM, por lo que no hay lugar a emitir orden alguna.</w:t>
      </w:r>
    </w:p>
    <w:p w14:paraId="24AB2EDC" w14:textId="77777777" w:rsidR="00AB24AE" w:rsidRDefault="00AB24AE" w:rsidP="00AB24AE">
      <w:pPr>
        <w:spacing w:after="0" w:line="276" w:lineRule="auto"/>
        <w:jc w:val="both"/>
        <w:rPr>
          <w:rStyle w:val="normaltextrun"/>
          <w:rFonts w:ascii="Arial" w:hAnsi="Arial" w:cs="Arial"/>
          <w:color w:val="000000"/>
          <w:sz w:val="24"/>
          <w:szCs w:val="24"/>
          <w:shd w:val="clear" w:color="auto" w:fill="FFFFFF"/>
        </w:rPr>
      </w:pPr>
    </w:p>
    <w:p w14:paraId="5997CE33" w14:textId="7D0ADC1D" w:rsidR="009C230A" w:rsidRPr="004514D0" w:rsidRDefault="009C230A" w:rsidP="00AB24AE">
      <w:pPr>
        <w:spacing w:after="0" w:line="276" w:lineRule="auto"/>
        <w:jc w:val="both"/>
        <w:rPr>
          <w:rStyle w:val="eop"/>
          <w:rFonts w:ascii="Arial" w:hAnsi="Arial" w:cs="Arial"/>
          <w:color w:val="000000"/>
          <w:sz w:val="24"/>
          <w:szCs w:val="24"/>
          <w:shd w:val="clear" w:color="auto" w:fill="FFFFFF"/>
        </w:rPr>
      </w:pPr>
      <w:r w:rsidRPr="004514D0">
        <w:rPr>
          <w:rStyle w:val="normaltextrun"/>
          <w:rFonts w:ascii="Arial" w:hAnsi="Arial" w:cs="Arial"/>
          <w:color w:val="000000"/>
          <w:sz w:val="24"/>
          <w:szCs w:val="24"/>
          <w:shd w:val="clear" w:color="auto" w:fill="FFFFFF"/>
        </w:rPr>
        <w:t xml:space="preserve">Y, de cara al argumento de apelación de Colpensiones sobre la prescripción, se advierte que la acción impetrada es la ineficacia siendo así, ha decantado la Honorable Corte Suprema de Justicia en su Sala Laboral que en los asuntos donde se pretende la declaratoria de ineficacia de traslado de régimen pensional no se puede afectar por el transcurso del tiempo, en la medida que la exigibilidad judicial de la seguridad social y dentro de ésta, del derecho a la pensión implica la posibilidad de solicitarlo en todo tiempo dado que el derecho a la seguridad social es irrenunciable y aunado a ello se trata de una pretensión meramente declarativa (CSJ </w:t>
      </w:r>
      <w:proofErr w:type="spellStart"/>
      <w:r w:rsidRPr="004514D0">
        <w:rPr>
          <w:rStyle w:val="normaltextrun"/>
          <w:rFonts w:ascii="Arial" w:hAnsi="Arial" w:cs="Arial"/>
          <w:color w:val="000000"/>
          <w:sz w:val="24"/>
          <w:szCs w:val="24"/>
          <w:shd w:val="clear" w:color="auto" w:fill="FFFFFF"/>
        </w:rPr>
        <w:t>SL2884</w:t>
      </w:r>
      <w:proofErr w:type="spellEnd"/>
      <w:r w:rsidRPr="004514D0">
        <w:rPr>
          <w:rStyle w:val="normaltextrun"/>
          <w:rFonts w:ascii="Arial" w:hAnsi="Arial" w:cs="Arial"/>
          <w:color w:val="000000"/>
          <w:sz w:val="24"/>
          <w:szCs w:val="24"/>
          <w:shd w:val="clear" w:color="auto" w:fill="FFFFFF"/>
        </w:rPr>
        <w:t>- 2021), por lo dicho tampoco prospera este medio exceptivo.</w:t>
      </w:r>
    </w:p>
    <w:p w14:paraId="43C22611" w14:textId="77777777" w:rsidR="00AB24AE" w:rsidRDefault="00AB24AE" w:rsidP="00AB24AE">
      <w:pPr>
        <w:spacing w:after="0" w:line="276" w:lineRule="auto"/>
        <w:jc w:val="both"/>
        <w:rPr>
          <w:rFonts w:ascii="Arial" w:hAnsi="Arial" w:cs="Arial"/>
          <w:sz w:val="24"/>
          <w:szCs w:val="24"/>
        </w:rPr>
      </w:pPr>
    </w:p>
    <w:p w14:paraId="6A05A809" w14:textId="0F15C7F1" w:rsidR="007176F4" w:rsidRDefault="000C6185" w:rsidP="00AB24AE">
      <w:pPr>
        <w:spacing w:after="0" w:line="276" w:lineRule="auto"/>
        <w:jc w:val="both"/>
        <w:rPr>
          <w:rFonts w:ascii="Arial" w:hAnsi="Arial" w:cs="Arial"/>
          <w:sz w:val="24"/>
          <w:szCs w:val="24"/>
        </w:rPr>
      </w:pPr>
      <w:r w:rsidRPr="004514D0">
        <w:rPr>
          <w:rFonts w:ascii="Arial" w:hAnsi="Arial" w:cs="Arial"/>
          <w:sz w:val="24"/>
          <w:szCs w:val="24"/>
        </w:rPr>
        <w:t xml:space="preserve">Finalmente, en relación con los </w:t>
      </w:r>
      <w:r w:rsidR="3E0B76F1" w:rsidRPr="004514D0">
        <w:rPr>
          <w:rFonts w:ascii="Arial" w:hAnsi="Arial" w:cs="Arial"/>
          <w:sz w:val="24"/>
          <w:szCs w:val="24"/>
        </w:rPr>
        <w:t xml:space="preserve">demás </w:t>
      </w:r>
      <w:r w:rsidRPr="004514D0">
        <w:rPr>
          <w:rFonts w:ascii="Arial" w:hAnsi="Arial" w:cs="Arial"/>
          <w:sz w:val="24"/>
          <w:szCs w:val="24"/>
        </w:rPr>
        <w:t>medios exceptivos formulados por Colpensiones, beneficiario de la Consulta, hizo bien la jueza al declararlos nos probados con ocasión al argumento principal aquí esbozado en la parte normativa y fáctica, sin que sobre reiterar que esta acción es imprescriptible en los términos que expuso nuestra superior</w:t>
      </w:r>
      <w:r w:rsidR="00AB24AE">
        <w:rPr>
          <w:rFonts w:ascii="Arial" w:hAnsi="Arial" w:cs="Arial"/>
          <w:sz w:val="24"/>
          <w:szCs w:val="24"/>
        </w:rPr>
        <w:t>idad y que atrás se explicó.</w:t>
      </w:r>
    </w:p>
    <w:p w14:paraId="1AC62075" w14:textId="77777777" w:rsidR="00AB24AE" w:rsidRPr="004514D0" w:rsidRDefault="00AB24AE" w:rsidP="00AB24AE">
      <w:pPr>
        <w:spacing w:after="0" w:line="276" w:lineRule="auto"/>
        <w:jc w:val="both"/>
        <w:rPr>
          <w:rFonts w:ascii="Arial" w:hAnsi="Arial" w:cs="Arial"/>
          <w:sz w:val="24"/>
          <w:szCs w:val="24"/>
        </w:rPr>
      </w:pPr>
    </w:p>
    <w:p w14:paraId="5BA6E106" w14:textId="77777777" w:rsidR="000C6185" w:rsidRPr="004514D0" w:rsidRDefault="000C6185" w:rsidP="004514D0">
      <w:pPr>
        <w:pStyle w:val="paragraph"/>
        <w:spacing w:before="0" w:beforeAutospacing="0" w:after="0" w:afterAutospacing="0" w:line="276" w:lineRule="auto"/>
        <w:ind w:right="45"/>
        <w:jc w:val="center"/>
        <w:textAlignment w:val="baseline"/>
        <w:rPr>
          <w:rFonts w:ascii="Arial" w:hAnsi="Arial" w:cs="Arial"/>
        </w:rPr>
      </w:pPr>
      <w:r w:rsidRPr="004514D0">
        <w:rPr>
          <w:rStyle w:val="normaltextrun"/>
          <w:rFonts w:ascii="Arial" w:hAnsi="Arial" w:cs="Arial"/>
          <w:b/>
          <w:bCs/>
        </w:rPr>
        <w:t>CONCLUSIÓN</w:t>
      </w:r>
      <w:r w:rsidRPr="004514D0">
        <w:rPr>
          <w:rStyle w:val="normaltextrun"/>
          <w:rFonts w:ascii="Arial" w:hAnsi="Arial" w:cs="Arial"/>
        </w:rPr>
        <w:t> </w:t>
      </w:r>
      <w:r w:rsidRPr="004514D0">
        <w:rPr>
          <w:rStyle w:val="eop"/>
          <w:rFonts w:ascii="Arial" w:hAnsi="Arial" w:cs="Arial"/>
        </w:rPr>
        <w:t> </w:t>
      </w:r>
    </w:p>
    <w:p w14:paraId="61E5395D" w14:textId="77777777" w:rsidR="000C6185" w:rsidRPr="004514D0" w:rsidRDefault="000C6185" w:rsidP="004514D0">
      <w:pPr>
        <w:pStyle w:val="paragraph"/>
        <w:spacing w:before="0" w:beforeAutospacing="0" w:after="0" w:afterAutospacing="0" w:line="276" w:lineRule="auto"/>
        <w:jc w:val="center"/>
        <w:textAlignment w:val="baseline"/>
        <w:rPr>
          <w:rFonts w:ascii="Arial" w:hAnsi="Arial" w:cs="Arial"/>
        </w:rPr>
      </w:pPr>
      <w:r w:rsidRPr="004514D0">
        <w:rPr>
          <w:rStyle w:val="normaltextrun"/>
          <w:rFonts w:ascii="Arial" w:hAnsi="Arial" w:cs="Arial"/>
        </w:rPr>
        <w:t>  </w:t>
      </w:r>
      <w:r w:rsidRPr="004514D0">
        <w:rPr>
          <w:rStyle w:val="eop"/>
          <w:rFonts w:ascii="Arial" w:hAnsi="Arial" w:cs="Arial"/>
        </w:rPr>
        <w:t> </w:t>
      </w:r>
    </w:p>
    <w:p w14:paraId="254D37A5" w14:textId="77777777" w:rsidR="000C6185" w:rsidRPr="004514D0" w:rsidRDefault="000C6185"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lang w:val="es-ES"/>
        </w:rPr>
        <w:t>Se adicionará y confirmará la sentencia en los términos expuestos.</w:t>
      </w:r>
      <w:r w:rsidRPr="004514D0">
        <w:rPr>
          <w:rStyle w:val="normaltextrun"/>
          <w:rFonts w:ascii="Arial" w:hAnsi="Arial" w:cs="Arial"/>
        </w:rPr>
        <w:t> </w:t>
      </w:r>
      <w:r w:rsidRPr="004514D0">
        <w:rPr>
          <w:rStyle w:val="eop"/>
          <w:rFonts w:ascii="Arial" w:hAnsi="Arial" w:cs="Arial"/>
        </w:rPr>
        <w:t> </w:t>
      </w:r>
    </w:p>
    <w:p w14:paraId="6FA8CCDC" w14:textId="77777777" w:rsidR="000C6185" w:rsidRPr="004514D0" w:rsidRDefault="000C6185"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rPr>
        <w:t> </w:t>
      </w:r>
      <w:r w:rsidRPr="004514D0">
        <w:rPr>
          <w:rStyle w:val="eop"/>
          <w:rFonts w:ascii="Arial" w:hAnsi="Arial" w:cs="Arial"/>
        </w:rPr>
        <w:t> </w:t>
      </w:r>
    </w:p>
    <w:p w14:paraId="4280B627" w14:textId="59D5DDA8" w:rsidR="000C6185" w:rsidRPr="004514D0" w:rsidRDefault="000C6185"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lang w:val="es-ES"/>
        </w:rPr>
        <w:t>Costas en esta instancia a cargo de</w:t>
      </w:r>
      <w:r w:rsidR="00E2714F" w:rsidRPr="004514D0">
        <w:rPr>
          <w:rStyle w:val="normaltextrun"/>
          <w:rFonts w:ascii="Arial" w:hAnsi="Arial" w:cs="Arial"/>
          <w:lang w:val="es-ES"/>
        </w:rPr>
        <w:t xml:space="preserve"> Colpensiones,</w:t>
      </w:r>
      <w:r w:rsidRPr="004514D0">
        <w:rPr>
          <w:rStyle w:val="normaltextrun"/>
          <w:rFonts w:ascii="Arial" w:hAnsi="Arial" w:cs="Arial"/>
          <w:lang w:val="es-ES"/>
        </w:rPr>
        <w:t xml:space="preserve"> Porvenir S.A.</w:t>
      </w:r>
      <w:r w:rsidR="00E2714F" w:rsidRPr="004514D0">
        <w:rPr>
          <w:rStyle w:val="normaltextrun"/>
          <w:rFonts w:ascii="Arial" w:hAnsi="Arial" w:cs="Arial"/>
          <w:lang w:val="es-ES"/>
        </w:rPr>
        <w:t xml:space="preserve">, </w:t>
      </w:r>
      <w:proofErr w:type="spellStart"/>
      <w:r w:rsidR="00E2714F" w:rsidRPr="004514D0">
        <w:rPr>
          <w:rStyle w:val="normaltextrun"/>
          <w:rFonts w:ascii="Arial" w:hAnsi="Arial" w:cs="Arial"/>
          <w:lang w:val="es-ES"/>
        </w:rPr>
        <w:t>Skandia</w:t>
      </w:r>
      <w:proofErr w:type="spellEnd"/>
      <w:r w:rsidR="00E2714F" w:rsidRPr="004514D0">
        <w:rPr>
          <w:rStyle w:val="normaltextrun"/>
          <w:rFonts w:ascii="Arial" w:hAnsi="Arial" w:cs="Arial"/>
          <w:lang w:val="es-ES"/>
        </w:rPr>
        <w:t xml:space="preserve"> S.A.,</w:t>
      </w:r>
      <w:r w:rsidRPr="004514D0">
        <w:rPr>
          <w:rStyle w:val="normaltextrun"/>
          <w:rFonts w:ascii="Arial" w:hAnsi="Arial" w:cs="Arial"/>
          <w:lang w:val="es-ES"/>
        </w:rPr>
        <w:t xml:space="preserve"> y </w:t>
      </w:r>
      <w:proofErr w:type="spellStart"/>
      <w:r w:rsidRPr="004514D0">
        <w:rPr>
          <w:rStyle w:val="normaltextrun"/>
          <w:rFonts w:ascii="Arial" w:hAnsi="Arial" w:cs="Arial"/>
          <w:lang w:val="es-ES"/>
        </w:rPr>
        <w:t>Colfondos</w:t>
      </w:r>
      <w:proofErr w:type="spellEnd"/>
      <w:r w:rsidRPr="004514D0">
        <w:rPr>
          <w:rStyle w:val="normaltextrun"/>
          <w:rFonts w:ascii="Arial" w:hAnsi="Arial" w:cs="Arial"/>
          <w:lang w:val="es-ES"/>
        </w:rPr>
        <w:t xml:space="preserve"> S.A. en virtud del numeral 1 del artículo 365 del </w:t>
      </w:r>
      <w:proofErr w:type="spellStart"/>
      <w:r w:rsidRPr="004514D0">
        <w:rPr>
          <w:rStyle w:val="normaltextrun"/>
          <w:rFonts w:ascii="Arial" w:hAnsi="Arial" w:cs="Arial"/>
          <w:lang w:val="es-ES"/>
        </w:rPr>
        <w:t>CGP</w:t>
      </w:r>
      <w:proofErr w:type="spellEnd"/>
      <w:r w:rsidRPr="004514D0">
        <w:rPr>
          <w:rStyle w:val="normaltextrun"/>
          <w:rFonts w:ascii="Arial" w:hAnsi="Arial" w:cs="Arial"/>
          <w:lang w:val="es-ES"/>
        </w:rPr>
        <w:t xml:space="preserve"> aplicable por remisión del artículo 145 del </w:t>
      </w:r>
      <w:proofErr w:type="spellStart"/>
      <w:r w:rsidRPr="004514D0">
        <w:rPr>
          <w:rStyle w:val="normaltextrun"/>
          <w:rFonts w:ascii="Arial" w:hAnsi="Arial" w:cs="Arial"/>
          <w:lang w:val="es-ES"/>
        </w:rPr>
        <w:t>CPTSS</w:t>
      </w:r>
      <w:proofErr w:type="spellEnd"/>
      <w:r w:rsidRPr="004514D0">
        <w:rPr>
          <w:rStyle w:val="normaltextrun"/>
          <w:rFonts w:ascii="Arial" w:hAnsi="Arial" w:cs="Arial"/>
          <w:lang w:val="es-ES"/>
        </w:rPr>
        <w:t xml:space="preserve"> al fracasar su</w:t>
      </w:r>
      <w:r w:rsidR="1D34BFF0" w:rsidRPr="004514D0">
        <w:rPr>
          <w:rStyle w:val="normaltextrun"/>
          <w:rFonts w:ascii="Arial" w:hAnsi="Arial" w:cs="Arial"/>
          <w:lang w:val="es-ES"/>
        </w:rPr>
        <w:t>s</w:t>
      </w:r>
      <w:r w:rsidRPr="004514D0">
        <w:rPr>
          <w:rStyle w:val="normaltextrun"/>
          <w:rFonts w:ascii="Arial" w:hAnsi="Arial" w:cs="Arial"/>
          <w:lang w:val="es-ES"/>
        </w:rPr>
        <w:t xml:space="preserve"> recurso</w:t>
      </w:r>
      <w:r w:rsidR="35401BA4" w:rsidRPr="004514D0">
        <w:rPr>
          <w:rStyle w:val="normaltextrun"/>
          <w:rFonts w:ascii="Arial" w:hAnsi="Arial" w:cs="Arial"/>
          <w:lang w:val="es-ES"/>
        </w:rPr>
        <w:t>s</w:t>
      </w:r>
      <w:r w:rsidRPr="004514D0">
        <w:rPr>
          <w:rStyle w:val="normaltextrun"/>
          <w:rFonts w:ascii="Arial" w:hAnsi="Arial" w:cs="Arial"/>
          <w:lang w:val="es-ES"/>
        </w:rPr>
        <w:t>.</w:t>
      </w:r>
      <w:r w:rsidRPr="004514D0">
        <w:rPr>
          <w:rStyle w:val="normaltextrun"/>
          <w:rFonts w:ascii="Arial" w:hAnsi="Arial" w:cs="Arial"/>
        </w:rPr>
        <w:t> </w:t>
      </w:r>
      <w:r w:rsidRPr="004514D0">
        <w:rPr>
          <w:rStyle w:val="eop"/>
          <w:rFonts w:ascii="Arial" w:hAnsi="Arial" w:cs="Arial"/>
        </w:rPr>
        <w:t> </w:t>
      </w:r>
    </w:p>
    <w:p w14:paraId="6974DC64" w14:textId="77777777" w:rsidR="000C6185" w:rsidRPr="004514D0" w:rsidRDefault="000C6185"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rPr>
        <w:t> </w:t>
      </w:r>
      <w:r w:rsidRPr="004514D0">
        <w:rPr>
          <w:rStyle w:val="eop"/>
          <w:rFonts w:ascii="Arial" w:hAnsi="Arial" w:cs="Arial"/>
        </w:rPr>
        <w:t> </w:t>
      </w:r>
    </w:p>
    <w:p w14:paraId="7BFFF24D" w14:textId="77777777" w:rsidR="000C6185" w:rsidRPr="004514D0" w:rsidRDefault="000C6185" w:rsidP="004514D0">
      <w:pPr>
        <w:pStyle w:val="paragraph"/>
        <w:spacing w:before="0" w:beforeAutospacing="0" w:after="0" w:afterAutospacing="0" w:line="276" w:lineRule="auto"/>
        <w:jc w:val="center"/>
        <w:textAlignment w:val="baseline"/>
        <w:rPr>
          <w:rFonts w:ascii="Arial" w:hAnsi="Arial" w:cs="Arial"/>
        </w:rPr>
      </w:pPr>
      <w:r w:rsidRPr="004514D0">
        <w:rPr>
          <w:rStyle w:val="normaltextrun"/>
          <w:rFonts w:ascii="Arial" w:hAnsi="Arial" w:cs="Arial"/>
          <w:b/>
          <w:bCs/>
        </w:rPr>
        <w:t>DECISIÓN</w:t>
      </w:r>
      <w:r w:rsidRPr="004514D0">
        <w:rPr>
          <w:rStyle w:val="normaltextrun"/>
          <w:rFonts w:ascii="Arial" w:hAnsi="Arial" w:cs="Arial"/>
        </w:rPr>
        <w:t>  </w:t>
      </w:r>
      <w:r w:rsidRPr="004514D0">
        <w:rPr>
          <w:rStyle w:val="eop"/>
          <w:rFonts w:ascii="Arial" w:hAnsi="Arial" w:cs="Arial"/>
        </w:rPr>
        <w:t> </w:t>
      </w:r>
    </w:p>
    <w:p w14:paraId="703A63FF" w14:textId="77777777" w:rsidR="000C6185" w:rsidRPr="004514D0" w:rsidRDefault="000C6185" w:rsidP="004514D0">
      <w:pPr>
        <w:pStyle w:val="paragraph"/>
        <w:spacing w:before="0" w:beforeAutospacing="0" w:after="0" w:afterAutospacing="0" w:line="276" w:lineRule="auto"/>
        <w:jc w:val="center"/>
        <w:textAlignment w:val="baseline"/>
        <w:rPr>
          <w:rFonts w:ascii="Arial" w:hAnsi="Arial" w:cs="Arial"/>
        </w:rPr>
      </w:pPr>
      <w:r w:rsidRPr="004514D0">
        <w:rPr>
          <w:rStyle w:val="normaltextrun"/>
          <w:rFonts w:ascii="Arial" w:hAnsi="Arial" w:cs="Arial"/>
        </w:rPr>
        <w:t>  </w:t>
      </w:r>
      <w:r w:rsidRPr="004514D0">
        <w:rPr>
          <w:rStyle w:val="eop"/>
          <w:rFonts w:ascii="Arial" w:hAnsi="Arial" w:cs="Arial"/>
        </w:rPr>
        <w:t> </w:t>
      </w:r>
    </w:p>
    <w:p w14:paraId="622E06A9" w14:textId="77777777" w:rsidR="000C6185" w:rsidRPr="004514D0" w:rsidRDefault="000C6185" w:rsidP="004514D0">
      <w:pPr>
        <w:pStyle w:val="paragraph"/>
        <w:spacing w:before="0" w:beforeAutospacing="0" w:after="0" w:afterAutospacing="0" w:line="276" w:lineRule="auto"/>
        <w:jc w:val="both"/>
        <w:textAlignment w:val="baseline"/>
        <w:rPr>
          <w:rFonts w:ascii="Arial" w:hAnsi="Arial" w:cs="Arial"/>
        </w:rPr>
      </w:pPr>
      <w:r w:rsidRPr="004514D0">
        <w:rPr>
          <w:rStyle w:val="normaltextrun"/>
          <w:rFonts w:ascii="Arial" w:hAnsi="Arial" w:cs="Arial"/>
          <w:lang w:val="es-ES"/>
        </w:rPr>
        <w:t>En mérito de lo expuesto, el </w:t>
      </w:r>
      <w:r w:rsidRPr="004514D0">
        <w:rPr>
          <w:rStyle w:val="normaltextrun"/>
          <w:rFonts w:ascii="Arial" w:hAnsi="Arial" w:cs="Arial"/>
          <w:b/>
          <w:bCs/>
          <w:lang w:val="es-ES"/>
        </w:rPr>
        <w:t>Tribunal Superior del Distrito Judicial de Pereira - Risaralda, Sala de Decisión Laboral,</w:t>
      </w:r>
      <w:r w:rsidRPr="004514D0">
        <w:rPr>
          <w:rStyle w:val="normaltextrun"/>
          <w:rFonts w:ascii="Arial" w:hAnsi="Arial" w:cs="Arial"/>
          <w:lang w:val="es-ES"/>
        </w:rPr>
        <w:t> administrando justicia en nombre de la República y por autoridad de la ley,</w:t>
      </w:r>
      <w:r w:rsidRPr="004514D0">
        <w:rPr>
          <w:rStyle w:val="normaltextrun"/>
          <w:rFonts w:ascii="Arial" w:hAnsi="Arial" w:cs="Arial"/>
        </w:rPr>
        <w:t>  </w:t>
      </w:r>
      <w:r w:rsidRPr="004514D0">
        <w:rPr>
          <w:rStyle w:val="eop"/>
          <w:rFonts w:ascii="Arial" w:hAnsi="Arial" w:cs="Arial"/>
        </w:rPr>
        <w:t> </w:t>
      </w:r>
    </w:p>
    <w:p w14:paraId="212B3A72" w14:textId="77777777" w:rsidR="000C6185" w:rsidRPr="004514D0" w:rsidRDefault="000C6185" w:rsidP="004514D0">
      <w:pPr>
        <w:pStyle w:val="paragraph"/>
        <w:spacing w:before="0" w:beforeAutospacing="0" w:after="0" w:afterAutospacing="0" w:line="276" w:lineRule="auto"/>
        <w:textAlignment w:val="baseline"/>
        <w:rPr>
          <w:rFonts w:ascii="Arial" w:hAnsi="Arial" w:cs="Arial"/>
        </w:rPr>
      </w:pPr>
      <w:r w:rsidRPr="004514D0">
        <w:rPr>
          <w:rStyle w:val="normaltextrun"/>
          <w:rFonts w:ascii="Arial" w:hAnsi="Arial" w:cs="Arial"/>
        </w:rPr>
        <w:t>  </w:t>
      </w:r>
      <w:r w:rsidRPr="004514D0">
        <w:rPr>
          <w:rStyle w:val="eop"/>
          <w:rFonts w:ascii="Arial" w:hAnsi="Arial" w:cs="Arial"/>
        </w:rPr>
        <w:t> </w:t>
      </w:r>
    </w:p>
    <w:p w14:paraId="633A7EDA" w14:textId="77777777" w:rsidR="000C6185" w:rsidRPr="004514D0" w:rsidRDefault="000C6185" w:rsidP="004514D0">
      <w:pPr>
        <w:pStyle w:val="paragraph"/>
        <w:spacing w:before="0" w:beforeAutospacing="0" w:after="0" w:afterAutospacing="0" w:line="276" w:lineRule="auto"/>
        <w:jc w:val="center"/>
        <w:textAlignment w:val="baseline"/>
        <w:rPr>
          <w:rFonts w:ascii="Arial" w:hAnsi="Arial" w:cs="Arial"/>
        </w:rPr>
      </w:pPr>
      <w:r w:rsidRPr="004514D0">
        <w:rPr>
          <w:rStyle w:val="normaltextrun"/>
          <w:rFonts w:ascii="Arial" w:hAnsi="Arial" w:cs="Arial"/>
          <w:b/>
          <w:bCs/>
          <w:lang w:val="es-ES"/>
        </w:rPr>
        <w:t>RESUELVE</w:t>
      </w:r>
      <w:r w:rsidRPr="004514D0">
        <w:rPr>
          <w:rStyle w:val="normaltextrun"/>
          <w:rFonts w:ascii="Arial" w:hAnsi="Arial" w:cs="Arial"/>
        </w:rPr>
        <w:t>  </w:t>
      </w:r>
      <w:r w:rsidRPr="004514D0">
        <w:rPr>
          <w:rStyle w:val="eop"/>
          <w:rFonts w:ascii="Arial" w:hAnsi="Arial" w:cs="Arial"/>
        </w:rPr>
        <w:t> </w:t>
      </w:r>
    </w:p>
    <w:p w14:paraId="5A39BBE3" w14:textId="77777777" w:rsidR="000C6185" w:rsidRPr="004514D0" w:rsidRDefault="000C6185" w:rsidP="004514D0">
      <w:pPr>
        <w:spacing w:line="276" w:lineRule="auto"/>
        <w:jc w:val="both"/>
        <w:rPr>
          <w:rFonts w:ascii="Arial" w:hAnsi="Arial" w:cs="Arial"/>
          <w:sz w:val="24"/>
          <w:szCs w:val="24"/>
        </w:rPr>
      </w:pPr>
    </w:p>
    <w:p w14:paraId="2A9D4EC8" w14:textId="7A0623AB" w:rsidR="000C6185" w:rsidRPr="004514D0" w:rsidRDefault="000C6185" w:rsidP="004514D0">
      <w:pPr>
        <w:pStyle w:val="paragraph"/>
        <w:spacing w:before="0" w:beforeAutospacing="0" w:after="0" w:afterAutospacing="0" w:line="276" w:lineRule="auto"/>
        <w:jc w:val="both"/>
        <w:textAlignment w:val="baseline"/>
        <w:rPr>
          <w:rFonts w:ascii="Arial" w:hAnsi="Arial" w:cs="Arial"/>
          <w:b/>
          <w:bCs/>
        </w:rPr>
      </w:pPr>
      <w:r w:rsidRPr="004514D0">
        <w:rPr>
          <w:rFonts w:ascii="Arial" w:hAnsi="Arial" w:cs="Arial"/>
          <w:b/>
          <w:bCs/>
          <w:lang w:val="es-ES"/>
        </w:rPr>
        <w:t>PRIMERO: </w:t>
      </w:r>
      <w:r w:rsidRPr="004514D0">
        <w:rPr>
          <w:rFonts w:ascii="Arial" w:hAnsi="Arial" w:cs="Arial"/>
          <w:b/>
          <w:bCs/>
          <w:color w:val="000000" w:themeColor="text1"/>
          <w:lang w:val="es-ES"/>
        </w:rPr>
        <w:t xml:space="preserve">ADICIONAR </w:t>
      </w:r>
      <w:r w:rsidRPr="004514D0">
        <w:rPr>
          <w:rFonts w:ascii="Arial" w:hAnsi="Arial" w:cs="Arial"/>
          <w:color w:val="000000" w:themeColor="text1"/>
          <w:lang w:val="es-ES"/>
        </w:rPr>
        <w:t xml:space="preserve">el numeral </w:t>
      </w:r>
      <w:r w:rsidR="7875B50D" w:rsidRPr="004514D0">
        <w:rPr>
          <w:rFonts w:ascii="Arial" w:hAnsi="Arial" w:cs="Arial"/>
          <w:color w:val="000000" w:themeColor="text1"/>
          <w:lang w:val="es-ES"/>
        </w:rPr>
        <w:t>segundo a)</w:t>
      </w:r>
      <w:r w:rsidRPr="004514D0">
        <w:rPr>
          <w:rFonts w:ascii="Arial" w:hAnsi="Arial" w:cs="Arial"/>
          <w:color w:val="000000" w:themeColor="text1"/>
          <w:lang w:val="es-ES"/>
        </w:rPr>
        <w:t xml:space="preserve"> de </w:t>
      </w:r>
      <w:r w:rsidR="5EB7C2A4" w:rsidRPr="004514D0">
        <w:rPr>
          <w:rFonts w:ascii="Arial" w:hAnsi="Arial" w:cs="Arial"/>
          <w:color w:val="000000" w:themeColor="text1"/>
          <w:lang w:val="es-ES"/>
        </w:rPr>
        <w:t xml:space="preserve">la sentencia </w:t>
      </w:r>
      <w:r w:rsidR="009C230A" w:rsidRPr="004514D0">
        <w:rPr>
          <w:rStyle w:val="normaltextrun"/>
          <w:rFonts w:ascii="Arial" w:hAnsi="Arial" w:cs="Arial"/>
          <w:color w:val="000000" w:themeColor="text1"/>
          <w:lang w:val="es-ES"/>
        </w:rPr>
        <w:t>p</w:t>
      </w:r>
      <w:r w:rsidR="009C230A" w:rsidRPr="004514D0">
        <w:rPr>
          <w:rStyle w:val="normaltextrun"/>
          <w:rFonts w:ascii="Arial" w:hAnsi="Arial" w:cs="Arial"/>
          <w:lang w:val="es-ES"/>
        </w:rPr>
        <w:t xml:space="preserve">roferida el 28 de junio de 2023 por el Juzgado Cuarto Laboral del Circuito de Pereira, dentro del proceso promovido por </w:t>
      </w:r>
      <w:r w:rsidR="009C230A" w:rsidRPr="004514D0">
        <w:rPr>
          <w:rStyle w:val="normaltextrun"/>
          <w:rFonts w:ascii="Arial" w:hAnsi="Arial" w:cs="Arial"/>
          <w:b/>
          <w:bCs/>
          <w:lang w:val="es-ES"/>
        </w:rPr>
        <w:t xml:space="preserve">Rosa Elvira Reyes Medina </w:t>
      </w:r>
      <w:r w:rsidR="009C230A" w:rsidRPr="004514D0">
        <w:rPr>
          <w:rStyle w:val="normaltextrun"/>
          <w:rFonts w:ascii="Arial" w:hAnsi="Arial" w:cs="Arial"/>
          <w:lang w:val="es-ES"/>
        </w:rPr>
        <w:t xml:space="preserve">contra la </w:t>
      </w:r>
      <w:r w:rsidR="009C230A" w:rsidRPr="004514D0">
        <w:rPr>
          <w:rStyle w:val="normaltextrun"/>
          <w:rFonts w:ascii="Arial" w:hAnsi="Arial" w:cs="Arial"/>
          <w:b/>
          <w:bCs/>
          <w:lang w:val="es-ES"/>
        </w:rPr>
        <w:t>Administradora Colombiana de Pensiones -</w:t>
      </w:r>
      <w:r w:rsidR="009C230A" w:rsidRPr="004514D0">
        <w:rPr>
          <w:rFonts w:ascii="Arial" w:hAnsi="Arial" w:cs="Arial"/>
        </w:rPr>
        <w:t xml:space="preserve"> </w:t>
      </w:r>
      <w:r w:rsidR="009C230A" w:rsidRPr="004514D0">
        <w:rPr>
          <w:rStyle w:val="normaltextrun"/>
          <w:rFonts w:ascii="Arial" w:hAnsi="Arial" w:cs="Arial"/>
          <w:b/>
          <w:bCs/>
          <w:lang w:val="es-ES"/>
        </w:rPr>
        <w:t xml:space="preserve">Colpensiones, Protección S.A., </w:t>
      </w:r>
      <w:proofErr w:type="spellStart"/>
      <w:r w:rsidR="009C230A" w:rsidRPr="004514D0">
        <w:rPr>
          <w:rStyle w:val="normaltextrun"/>
          <w:rFonts w:ascii="Arial" w:hAnsi="Arial" w:cs="Arial"/>
          <w:b/>
          <w:bCs/>
          <w:lang w:val="es-ES"/>
        </w:rPr>
        <w:t>Colfondos</w:t>
      </w:r>
      <w:proofErr w:type="spellEnd"/>
      <w:r w:rsidR="009C230A" w:rsidRPr="004514D0">
        <w:rPr>
          <w:rStyle w:val="normaltextrun"/>
          <w:rFonts w:ascii="Arial" w:hAnsi="Arial" w:cs="Arial"/>
          <w:b/>
          <w:bCs/>
          <w:lang w:val="es-ES"/>
        </w:rPr>
        <w:t xml:space="preserve"> S.A., </w:t>
      </w:r>
      <w:proofErr w:type="spellStart"/>
      <w:r w:rsidR="009C230A" w:rsidRPr="004514D0">
        <w:rPr>
          <w:rStyle w:val="normaltextrun"/>
          <w:rFonts w:ascii="Arial" w:hAnsi="Arial" w:cs="Arial"/>
          <w:b/>
          <w:bCs/>
          <w:lang w:val="es-ES"/>
        </w:rPr>
        <w:t>Skandia</w:t>
      </w:r>
      <w:proofErr w:type="spellEnd"/>
      <w:r w:rsidR="009C230A" w:rsidRPr="004514D0">
        <w:rPr>
          <w:rStyle w:val="normaltextrun"/>
          <w:rFonts w:ascii="Arial" w:hAnsi="Arial" w:cs="Arial"/>
          <w:b/>
          <w:bCs/>
          <w:lang w:val="es-ES"/>
        </w:rPr>
        <w:t xml:space="preserve"> S.A. y Porvenir S.A., </w:t>
      </w:r>
      <w:r w:rsidR="009C230A" w:rsidRPr="004514D0">
        <w:rPr>
          <w:rStyle w:val="normaltextrun"/>
          <w:rFonts w:ascii="Arial" w:hAnsi="Arial" w:cs="Arial"/>
          <w:lang w:val="es-ES"/>
        </w:rPr>
        <w:t xml:space="preserve">donde se llamó en garantía a </w:t>
      </w:r>
      <w:r w:rsidR="009C230A" w:rsidRPr="004514D0">
        <w:rPr>
          <w:rStyle w:val="eop"/>
          <w:rFonts w:ascii="Arial" w:hAnsi="Arial" w:cs="Arial"/>
          <w:b/>
          <w:bCs/>
        </w:rPr>
        <w:t>Mapfre Seguros de vida S.A.</w:t>
      </w:r>
      <w:r w:rsidRPr="004514D0">
        <w:rPr>
          <w:rStyle w:val="normaltextrun"/>
          <w:rFonts w:ascii="Arial" w:hAnsi="Arial" w:cs="Arial"/>
          <w:b/>
          <w:bCs/>
          <w:lang w:val="es-ES"/>
        </w:rPr>
        <w:t xml:space="preserve">, </w:t>
      </w:r>
      <w:r w:rsidRPr="004514D0">
        <w:rPr>
          <w:rFonts w:ascii="Arial" w:hAnsi="Arial" w:cs="Arial"/>
          <w:color w:val="000000" w:themeColor="text1"/>
          <w:lang w:val="es-ES"/>
        </w:rPr>
        <w:t xml:space="preserve">para ordenar a la AFP Protección S.A. que al momento del cumplimiento de la orden </w:t>
      </w:r>
      <w:r w:rsidRPr="004514D0">
        <w:rPr>
          <w:rFonts w:ascii="Arial" w:hAnsi="Arial" w:cs="Arial"/>
          <w:b/>
          <w:bCs/>
          <w:color w:val="000000" w:themeColor="text1"/>
          <w:lang w:val="es-ES"/>
        </w:rPr>
        <w:t xml:space="preserve">discrimine los respectivos montos, junto con el detalle pormenorizado de los ciclos, </w:t>
      </w:r>
      <w:proofErr w:type="spellStart"/>
      <w:r w:rsidRPr="004514D0">
        <w:rPr>
          <w:rFonts w:ascii="Arial" w:hAnsi="Arial" w:cs="Arial"/>
          <w:b/>
          <w:bCs/>
          <w:color w:val="000000" w:themeColor="text1"/>
          <w:lang w:val="es-ES"/>
        </w:rPr>
        <w:t>IBC</w:t>
      </w:r>
      <w:proofErr w:type="spellEnd"/>
      <w:r w:rsidRPr="004514D0">
        <w:rPr>
          <w:rFonts w:ascii="Arial" w:hAnsi="Arial" w:cs="Arial"/>
          <w:b/>
          <w:bCs/>
          <w:color w:val="000000" w:themeColor="text1"/>
          <w:lang w:val="es-ES"/>
        </w:rPr>
        <w:t>, aportes y demás información relevante que los justifiquen.  </w:t>
      </w:r>
      <w:r w:rsidRPr="004514D0">
        <w:rPr>
          <w:rFonts w:ascii="Arial" w:hAnsi="Arial" w:cs="Arial"/>
          <w:b/>
          <w:bCs/>
          <w:color w:val="000000" w:themeColor="text1"/>
        </w:rPr>
        <w:t>  </w:t>
      </w:r>
    </w:p>
    <w:p w14:paraId="149275A9" w14:textId="77777777" w:rsidR="000C6185" w:rsidRPr="004514D0" w:rsidRDefault="000C6185"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sz w:val="24"/>
          <w:szCs w:val="24"/>
          <w:lang w:eastAsia="es-CO"/>
        </w:rPr>
        <w:t>   </w:t>
      </w:r>
    </w:p>
    <w:p w14:paraId="3D851548" w14:textId="77777777" w:rsidR="000C6185" w:rsidRPr="004514D0" w:rsidRDefault="000C6185"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b/>
          <w:bCs/>
          <w:sz w:val="24"/>
          <w:szCs w:val="24"/>
          <w:lang w:val="es-ES" w:eastAsia="es-CO"/>
        </w:rPr>
        <w:t xml:space="preserve">SEGUNDO: CONFIRMAR </w:t>
      </w:r>
      <w:r w:rsidRPr="004514D0">
        <w:rPr>
          <w:rFonts w:ascii="Arial" w:eastAsia="Times New Roman" w:hAnsi="Arial" w:cs="Arial"/>
          <w:sz w:val="24"/>
          <w:szCs w:val="24"/>
          <w:lang w:val="es-ES" w:eastAsia="es-CO"/>
        </w:rPr>
        <w:t>en lo demás</w:t>
      </w:r>
      <w:r w:rsidRPr="004514D0">
        <w:rPr>
          <w:rFonts w:ascii="Arial" w:eastAsia="Times New Roman" w:hAnsi="Arial" w:cs="Arial"/>
          <w:b/>
          <w:bCs/>
          <w:sz w:val="24"/>
          <w:szCs w:val="24"/>
          <w:lang w:val="es-ES" w:eastAsia="es-CO"/>
        </w:rPr>
        <w:t xml:space="preserve"> </w:t>
      </w:r>
      <w:r w:rsidRPr="004514D0">
        <w:rPr>
          <w:rFonts w:ascii="Arial" w:eastAsia="Times New Roman" w:hAnsi="Arial" w:cs="Arial"/>
          <w:sz w:val="24"/>
          <w:szCs w:val="24"/>
          <w:lang w:val="es-ES" w:eastAsia="es-CO"/>
        </w:rPr>
        <w:t>la sentencia apelada y consultada.</w:t>
      </w:r>
      <w:r w:rsidRPr="004514D0">
        <w:rPr>
          <w:rFonts w:ascii="Arial" w:eastAsia="Times New Roman" w:hAnsi="Arial" w:cs="Arial"/>
          <w:sz w:val="24"/>
          <w:szCs w:val="24"/>
          <w:lang w:eastAsia="es-CO"/>
        </w:rPr>
        <w:t>  </w:t>
      </w:r>
    </w:p>
    <w:p w14:paraId="5EA85651" w14:textId="77777777" w:rsidR="000C6185" w:rsidRPr="004514D0" w:rsidRDefault="000C6185"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sz w:val="24"/>
          <w:szCs w:val="24"/>
          <w:lang w:eastAsia="es-CO"/>
        </w:rPr>
        <w:t>  </w:t>
      </w:r>
    </w:p>
    <w:p w14:paraId="63BCF720" w14:textId="41CCE982" w:rsidR="000C6185" w:rsidRPr="004514D0" w:rsidRDefault="000C6185" w:rsidP="004514D0">
      <w:pPr>
        <w:spacing w:after="0" w:line="276" w:lineRule="auto"/>
        <w:jc w:val="both"/>
        <w:textAlignment w:val="baseline"/>
        <w:rPr>
          <w:rFonts w:ascii="Arial" w:eastAsia="Times New Roman" w:hAnsi="Arial" w:cs="Arial"/>
          <w:sz w:val="24"/>
          <w:szCs w:val="24"/>
          <w:lang w:eastAsia="es-CO"/>
        </w:rPr>
      </w:pPr>
      <w:r w:rsidRPr="004514D0">
        <w:rPr>
          <w:rFonts w:ascii="Arial" w:eastAsia="Times New Roman" w:hAnsi="Arial" w:cs="Arial"/>
          <w:b/>
          <w:bCs/>
          <w:sz w:val="24"/>
          <w:szCs w:val="24"/>
          <w:lang w:val="es-ES" w:eastAsia="es-CO"/>
        </w:rPr>
        <w:t xml:space="preserve">TERCERO: CONDENAR EN COSTAS </w:t>
      </w:r>
      <w:r w:rsidRPr="004514D0">
        <w:rPr>
          <w:rFonts w:ascii="Arial" w:eastAsia="Times New Roman" w:hAnsi="Arial" w:cs="Arial"/>
          <w:sz w:val="24"/>
          <w:szCs w:val="24"/>
          <w:lang w:val="es-ES" w:eastAsia="es-CO"/>
        </w:rPr>
        <w:t xml:space="preserve">en esta instancia a </w:t>
      </w:r>
      <w:r w:rsidR="009C230A" w:rsidRPr="004514D0">
        <w:rPr>
          <w:rFonts w:ascii="Arial" w:eastAsia="Times New Roman" w:hAnsi="Arial" w:cs="Arial"/>
          <w:sz w:val="24"/>
          <w:szCs w:val="24"/>
          <w:lang w:val="es-ES" w:eastAsia="es-CO"/>
        </w:rPr>
        <w:t xml:space="preserve">Colpensiones, Porvenir S.A., </w:t>
      </w:r>
      <w:proofErr w:type="spellStart"/>
      <w:r w:rsidR="009C230A" w:rsidRPr="004514D0">
        <w:rPr>
          <w:rFonts w:ascii="Arial" w:eastAsia="Times New Roman" w:hAnsi="Arial" w:cs="Arial"/>
          <w:sz w:val="24"/>
          <w:szCs w:val="24"/>
          <w:lang w:val="es-ES" w:eastAsia="es-CO"/>
        </w:rPr>
        <w:t>Skandia</w:t>
      </w:r>
      <w:proofErr w:type="spellEnd"/>
      <w:r w:rsidR="009C230A" w:rsidRPr="004514D0">
        <w:rPr>
          <w:rFonts w:ascii="Arial" w:eastAsia="Times New Roman" w:hAnsi="Arial" w:cs="Arial"/>
          <w:sz w:val="24"/>
          <w:szCs w:val="24"/>
          <w:lang w:val="es-ES" w:eastAsia="es-CO"/>
        </w:rPr>
        <w:t xml:space="preserve"> S.A., y </w:t>
      </w:r>
      <w:proofErr w:type="spellStart"/>
      <w:r w:rsidR="009C230A" w:rsidRPr="004514D0">
        <w:rPr>
          <w:rFonts w:ascii="Arial" w:eastAsia="Times New Roman" w:hAnsi="Arial" w:cs="Arial"/>
          <w:sz w:val="24"/>
          <w:szCs w:val="24"/>
          <w:lang w:val="es-ES" w:eastAsia="es-CO"/>
        </w:rPr>
        <w:t>Colfondos</w:t>
      </w:r>
      <w:proofErr w:type="spellEnd"/>
      <w:r w:rsidR="009C230A" w:rsidRPr="004514D0">
        <w:rPr>
          <w:rFonts w:ascii="Arial" w:eastAsia="Times New Roman" w:hAnsi="Arial" w:cs="Arial"/>
          <w:sz w:val="24"/>
          <w:szCs w:val="24"/>
          <w:lang w:val="es-ES" w:eastAsia="es-CO"/>
        </w:rPr>
        <w:t xml:space="preserve"> S.A.</w:t>
      </w:r>
      <w:r w:rsidRPr="004514D0">
        <w:rPr>
          <w:rFonts w:ascii="Arial" w:eastAsia="Times New Roman" w:hAnsi="Arial" w:cs="Arial"/>
          <w:sz w:val="24"/>
          <w:szCs w:val="24"/>
          <w:lang w:val="es-ES" w:eastAsia="es-CO"/>
        </w:rPr>
        <w:t xml:space="preserve"> a favor de la demandante.</w:t>
      </w:r>
      <w:r w:rsidRPr="004514D0">
        <w:rPr>
          <w:rFonts w:ascii="Arial" w:eastAsia="Times New Roman" w:hAnsi="Arial" w:cs="Arial"/>
          <w:sz w:val="24"/>
          <w:szCs w:val="24"/>
          <w:lang w:eastAsia="es-CO"/>
        </w:rPr>
        <w:t>   </w:t>
      </w:r>
    </w:p>
    <w:p w14:paraId="32A4C2E1" w14:textId="77777777" w:rsidR="00BF0760" w:rsidRPr="00BF0760" w:rsidRDefault="00BF0760" w:rsidP="00BF0760">
      <w:pPr>
        <w:spacing w:after="0" w:line="276" w:lineRule="auto"/>
        <w:jc w:val="both"/>
        <w:textAlignment w:val="baseline"/>
        <w:rPr>
          <w:rFonts w:ascii="Arial" w:eastAsia="Times New Roman" w:hAnsi="Arial" w:cs="Arial"/>
          <w:sz w:val="24"/>
          <w:szCs w:val="24"/>
          <w:lang w:eastAsia="es-CO"/>
        </w:rPr>
      </w:pPr>
    </w:p>
    <w:p w14:paraId="75D4FA91" w14:textId="77777777" w:rsidR="00BF0760" w:rsidRPr="00BF0760" w:rsidRDefault="00BF0760" w:rsidP="00BF0760">
      <w:pPr>
        <w:spacing w:after="0" w:line="276" w:lineRule="auto"/>
        <w:jc w:val="both"/>
        <w:textAlignment w:val="baseline"/>
        <w:rPr>
          <w:rFonts w:ascii="Arial" w:eastAsia="Times New Roman" w:hAnsi="Arial" w:cs="Arial"/>
          <w:sz w:val="24"/>
          <w:szCs w:val="24"/>
          <w:lang w:eastAsia="es-CO"/>
        </w:rPr>
      </w:pPr>
      <w:r w:rsidRPr="00BF0760">
        <w:rPr>
          <w:rFonts w:ascii="Arial" w:eastAsia="Times New Roman" w:hAnsi="Arial" w:cs="Arial"/>
          <w:sz w:val="24"/>
          <w:szCs w:val="24"/>
          <w:lang w:val="es-ES" w:eastAsia="es-CO"/>
        </w:rPr>
        <w:t>Notifíquese y cúmplase.</w:t>
      </w:r>
    </w:p>
    <w:p w14:paraId="069D7BCC"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62A302F8" w14:textId="77777777" w:rsidR="00BF0760" w:rsidRPr="00BF0760" w:rsidRDefault="00BF0760" w:rsidP="00BF0760">
      <w:pPr>
        <w:widowControl w:val="0"/>
        <w:autoSpaceDE w:val="0"/>
        <w:autoSpaceDN w:val="0"/>
        <w:adjustRightInd w:val="0"/>
        <w:spacing w:after="0" w:line="276" w:lineRule="auto"/>
        <w:contextualSpacing/>
        <w:jc w:val="both"/>
        <w:rPr>
          <w:rFonts w:ascii="Arial" w:eastAsia="Times New Roman" w:hAnsi="Arial" w:cs="Arial"/>
          <w:sz w:val="24"/>
          <w:szCs w:val="24"/>
          <w:lang w:val="es-ES_tradnl" w:eastAsia="es-ES"/>
        </w:rPr>
      </w:pPr>
      <w:r w:rsidRPr="00BF0760">
        <w:rPr>
          <w:rFonts w:ascii="Arial" w:eastAsia="Times New Roman" w:hAnsi="Arial" w:cs="Arial"/>
          <w:sz w:val="24"/>
          <w:szCs w:val="24"/>
          <w:lang w:val="es-ES_tradnl" w:eastAsia="es-ES"/>
        </w:rPr>
        <w:t>Quienes integran la Sala,</w:t>
      </w:r>
    </w:p>
    <w:p w14:paraId="22B5D756"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3512BFA8"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2B4F5976"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1E27DE02" w14:textId="77777777" w:rsidR="00BF0760" w:rsidRPr="00BF0760" w:rsidRDefault="00BF0760" w:rsidP="00BF0760">
      <w:pPr>
        <w:spacing w:after="0" w:line="276" w:lineRule="auto"/>
        <w:jc w:val="center"/>
        <w:rPr>
          <w:rFonts w:ascii="Arial" w:eastAsia="Calibri" w:hAnsi="Arial" w:cs="Arial"/>
          <w:b/>
          <w:bCs/>
          <w:sz w:val="24"/>
          <w:szCs w:val="24"/>
          <w:lang w:val="es-ES"/>
        </w:rPr>
      </w:pPr>
      <w:r w:rsidRPr="00BF0760">
        <w:rPr>
          <w:rFonts w:ascii="Arial" w:eastAsia="Calibri" w:hAnsi="Arial" w:cs="Arial"/>
          <w:b/>
          <w:bCs/>
          <w:sz w:val="24"/>
          <w:szCs w:val="24"/>
          <w:lang w:val="es-ES"/>
        </w:rPr>
        <w:t>OLGA LUCÍA HOYOS SEPÚLVEDA</w:t>
      </w:r>
    </w:p>
    <w:p w14:paraId="7A7CB9E8" w14:textId="77777777" w:rsidR="00BF0760" w:rsidRPr="00BF0760" w:rsidRDefault="00BF0760" w:rsidP="00BF0760">
      <w:pPr>
        <w:tabs>
          <w:tab w:val="left" w:pos="1065"/>
        </w:tabs>
        <w:spacing w:after="0" w:line="276" w:lineRule="auto"/>
        <w:jc w:val="center"/>
        <w:rPr>
          <w:rFonts w:ascii="Arial" w:eastAsia="Calibri" w:hAnsi="Arial" w:cs="Arial"/>
          <w:sz w:val="24"/>
          <w:szCs w:val="24"/>
          <w:lang w:val="es-ES"/>
        </w:rPr>
      </w:pPr>
      <w:r w:rsidRPr="00BF0760">
        <w:rPr>
          <w:rFonts w:ascii="Arial" w:eastAsia="Calibri" w:hAnsi="Arial" w:cs="Arial"/>
          <w:sz w:val="24"/>
          <w:szCs w:val="24"/>
          <w:lang w:val="es-ES"/>
        </w:rPr>
        <w:t>Magistrada Ponente</w:t>
      </w:r>
    </w:p>
    <w:p w14:paraId="1DF4E88D" w14:textId="77777777" w:rsidR="00BF0760" w:rsidRPr="00BF0760" w:rsidRDefault="00BF0760" w:rsidP="00BF0760">
      <w:pPr>
        <w:tabs>
          <w:tab w:val="left" w:pos="1065"/>
        </w:tabs>
        <w:spacing w:after="0" w:line="276" w:lineRule="auto"/>
        <w:jc w:val="center"/>
        <w:rPr>
          <w:rFonts w:ascii="Arial" w:eastAsia="Calibri" w:hAnsi="Arial" w:cs="Arial"/>
          <w:sz w:val="24"/>
          <w:szCs w:val="24"/>
          <w:lang w:val="es-ES"/>
        </w:rPr>
      </w:pPr>
      <w:r w:rsidRPr="00BF0760">
        <w:rPr>
          <w:rFonts w:ascii="Arial" w:eastAsia="Calibri" w:hAnsi="Arial" w:cs="Arial"/>
          <w:sz w:val="24"/>
          <w:szCs w:val="24"/>
          <w:lang w:val="es-ES"/>
        </w:rPr>
        <w:t>Aclara voto</w:t>
      </w:r>
    </w:p>
    <w:p w14:paraId="578A3905"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6CBA5FD0"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44FA9716"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5C830FD1" w14:textId="77777777" w:rsidR="00BF0760" w:rsidRPr="00BF0760" w:rsidRDefault="00BF0760" w:rsidP="00BF0760">
      <w:pPr>
        <w:spacing w:after="0" w:line="276" w:lineRule="auto"/>
        <w:jc w:val="center"/>
        <w:rPr>
          <w:rFonts w:ascii="Arial" w:eastAsia="Times New Roman" w:hAnsi="Arial" w:cs="Arial"/>
          <w:sz w:val="24"/>
          <w:szCs w:val="24"/>
          <w:lang w:val="es-ES" w:eastAsia="es-ES"/>
        </w:rPr>
      </w:pPr>
      <w:r w:rsidRPr="00BF0760">
        <w:rPr>
          <w:rFonts w:ascii="Arial" w:eastAsia="Times New Roman" w:hAnsi="Arial" w:cs="Arial"/>
          <w:b/>
          <w:bCs/>
          <w:sz w:val="24"/>
          <w:szCs w:val="24"/>
          <w:lang w:val="es-ES" w:eastAsia="es-ES"/>
        </w:rPr>
        <w:t>JULIO CÉSAR SALAZAR MUÑOZ</w:t>
      </w:r>
    </w:p>
    <w:p w14:paraId="2B02A330" w14:textId="77777777" w:rsidR="00BF0760" w:rsidRPr="00BF0760" w:rsidRDefault="00BF0760" w:rsidP="00BF0760">
      <w:pPr>
        <w:tabs>
          <w:tab w:val="left" w:pos="1065"/>
        </w:tabs>
        <w:spacing w:after="0" w:line="276" w:lineRule="auto"/>
        <w:jc w:val="center"/>
        <w:rPr>
          <w:rFonts w:ascii="Arial" w:eastAsia="Calibri" w:hAnsi="Arial" w:cs="Arial"/>
          <w:sz w:val="24"/>
          <w:szCs w:val="24"/>
          <w:lang w:val="es-ES"/>
        </w:rPr>
      </w:pPr>
      <w:r w:rsidRPr="00BF0760">
        <w:rPr>
          <w:rFonts w:ascii="Arial" w:eastAsia="Calibri" w:hAnsi="Arial" w:cs="Arial"/>
          <w:sz w:val="24"/>
          <w:szCs w:val="24"/>
          <w:lang w:val="es-ES"/>
        </w:rPr>
        <w:t>Magistrado</w:t>
      </w:r>
    </w:p>
    <w:p w14:paraId="1F3B2F3F" w14:textId="77777777" w:rsidR="00BF0760" w:rsidRPr="00BF0760" w:rsidRDefault="00BF0760" w:rsidP="00BF0760">
      <w:pPr>
        <w:tabs>
          <w:tab w:val="left" w:pos="1065"/>
        </w:tabs>
        <w:spacing w:after="0" w:line="276" w:lineRule="auto"/>
        <w:jc w:val="center"/>
        <w:rPr>
          <w:rFonts w:ascii="Arial" w:eastAsia="Calibri" w:hAnsi="Arial" w:cs="Arial"/>
          <w:sz w:val="24"/>
          <w:szCs w:val="24"/>
          <w:lang w:val="es-ES"/>
        </w:rPr>
      </w:pPr>
      <w:r w:rsidRPr="00BF0760">
        <w:rPr>
          <w:rFonts w:ascii="Arial" w:eastAsia="Calibri" w:hAnsi="Arial" w:cs="Arial"/>
          <w:sz w:val="24"/>
          <w:szCs w:val="24"/>
          <w:lang w:val="es-ES"/>
        </w:rPr>
        <w:t>Aclara voto</w:t>
      </w:r>
    </w:p>
    <w:p w14:paraId="3C905050"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0765F165"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6CEA6B7B" w14:textId="77777777" w:rsidR="00BF0760" w:rsidRPr="00BF0760" w:rsidRDefault="00BF0760" w:rsidP="00BF0760">
      <w:pPr>
        <w:spacing w:after="0" w:line="276" w:lineRule="auto"/>
        <w:contextualSpacing/>
        <w:jc w:val="both"/>
        <w:rPr>
          <w:rFonts w:ascii="Arial" w:eastAsia="Calibri" w:hAnsi="Arial" w:cs="Arial"/>
          <w:sz w:val="24"/>
          <w:szCs w:val="24"/>
          <w:lang w:val="es-ES_tradnl" w:eastAsia="es-ES"/>
        </w:rPr>
      </w:pPr>
    </w:p>
    <w:p w14:paraId="782A4BEF" w14:textId="77777777" w:rsidR="00BF0760" w:rsidRPr="00BF0760" w:rsidRDefault="00BF0760" w:rsidP="00BF0760">
      <w:pPr>
        <w:spacing w:after="0" w:line="276" w:lineRule="auto"/>
        <w:jc w:val="center"/>
        <w:rPr>
          <w:rFonts w:ascii="Arial" w:eastAsia="Times New Roman" w:hAnsi="Arial" w:cs="Arial"/>
          <w:sz w:val="24"/>
          <w:szCs w:val="24"/>
          <w:lang w:val="es-ES" w:eastAsia="es-ES"/>
        </w:rPr>
      </w:pPr>
      <w:r w:rsidRPr="00BF0760">
        <w:rPr>
          <w:rFonts w:ascii="Arial" w:eastAsia="Times New Roman" w:hAnsi="Arial" w:cs="Arial"/>
          <w:b/>
          <w:bCs/>
          <w:sz w:val="24"/>
          <w:szCs w:val="24"/>
          <w:lang w:val="es-ES" w:eastAsia="es-ES"/>
        </w:rPr>
        <w:t>ANA LUCIA CAICEDO CALDERÓN</w:t>
      </w:r>
    </w:p>
    <w:p w14:paraId="09B01294" w14:textId="77777777" w:rsidR="00BF0760" w:rsidRPr="00BF0760" w:rsidRDefault="00BF0760" w:rsidP="00BF0760">
      <w:pPr>
        <w:spacing w:after="0" w:line="276" w:lineRule="auto"/>
        <w:jc w:val="center"/>
        <w:rPr>
          <w:rFonts w:ascii="Arial" w:eastAsia="Times New Roman" w:hAnsi="Arial" w:cs="Arial"/>
          <w:b/>
          <w:bCs/>
          <w:sz w:val="24"/>
          <w:szCs w:val="24"/>
          <w:lang w:val="es-ES" w:eastAsia="es-ES"/>
        </w:rPr>
      </w:pPr>
      <w:r w:rsidRPr="00BF0760">
        <w:rPr>
          <w:rFonts w:ascii="Arial" w:eastAsia="Times New Roman" w:hAnsi="Arial" w:cs="Arial"/>
          <w:sz w:val="24"/>
          <w:szCs w:val="24"/>
          <w:lang w:val="es-ES" w:eastAsia="es-ES"/>
        </w:rPr>
        <w:t>Magistrada</w:t>
      </w:r>
    </w:p>
    <w:p w14:paraId="2A7C3D86" w14:textId="77777777" w:rsidR="00BF0760" w:rsidRDefault="00BF0760" w:rsidP="004514D0">
      <w:pPr>
        <w:spacing w:after="0" w:line="276" w:lineRule="auto"/>
        <w:jc w:val="both"/>
        <w:textAlignment w:val="baseline"/>
        <w:rPr>
          <w:rFonts w:ascii="Arial" w:eastAsia="Times New Roman" w:hAnsi="Arial" w:cs="Arial"/>
          <w:sz w:val="24"/>
          <w:szCs w:val="24"/>
          <w:lang w:eastAsia="es-CO"/>
        </w:rPr>
      </w:pPr>
    </w:p>
    <w:p w14:paraId="6ECDD213" w14:textId="397A598F" w:rsidR="000C6185" w:rsidRPr="004514D0" w:rsidRDefault="000C6185" w:rsidP="004514D0">
      <w:pPr>
        <w:spacing w:after="0" w:line="276" w:lineRule="auto"/>
        <w:jc w:val="both"/>
        <w:textAlignment w:val="baseline"/>
        <w:rPr>
          <w:rFonts w:ascii="Arial" w:eastAsia="Times New Roman" w:hAnsi="Arial" w:cs="Arial"/>
          <w:sz w:val="24"/>
          <w:szCs w:val="24"/>
          <w:lang w:eastAsia="es-CO"/>
        </w:rPr>
      </w:pPr>
    </w:p>
    <w:p w14:paraId="71CA3204" w14:textId="2E441980" w:rsidR="008A0415" w:rsidRDefault="008A0415">
      <w:pPr>
        <w:rPr>
          <w:rFonts w:ascii="Arial" w:eastAsia="Times New Roman" w:hAnsi="Arial" w:cs="Arial"/>
          <w:sz w:val="24"/>
          <w:szCs w:val="24"/>
          <w:lang w:eastAsia="es-CO"/>
        </w:rPr>
      </w:pPr>
      <w:r>
        <w:rPr>
          <w:rFonts w:ascii="Arial" w:eastAsia="Times New Roman" w:hAnsi="Arial" w:cs="Arial"/>
          <w:sz w:val="24"/>
          <w:szCs w:val="24"/>
          <w:lang w:eastAsia="es-CO"/>
        </w:rPr>
        <w:br w:type="page"/>
      </w:r>
    </w:p>
    <w:p w14:paraId="4A2041DB" w14:textId="77777777" w:rsidR="00AB3E02" w:rsidRPr="00B67A87" w:rsidRDefault="00AB3E02" w:rsidP="00AB3E02">
      <w:pPr>
        <w:spacing w:after="0" w:line="276"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lastRenderedPageBreak/>
        <w:t>TRIBUNAL SUPERIOR DEL DISTRITO JUDICIAL</w:t>
      </w:r>
    </w:p>
    <w:p w14:paraId="528B4001" w14:textId="77777777" w:rsidR="00AB3E02" w:rsidRPr="00B67A87" w:rsidRDefault="00AB3E02" w:rsidP="00AB3E02">
      <w:pPr>
        <w:spacing w:after="0" w:line="276"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t>SALA LABORAL</w:t>
      </w:r>
    </w:p>
    <w:p w14:paraId="43235136" w14:textId="77777777" w:rsidR="00AB3E02" w:rsidRPr="00B17A50" w:rsidRDefault="00AB3E02" w:rsidP="00AB3E02">
      <w:pPr>
        <w:spacing w:after="0" w:line="276" w:lineRule="auto"/>
        <w:jc w:val="center"/>
        <w:textAlignment w:val="baseline"/>
        <w:rPr>
          <w:rFonts w:ascii="Arial" w:eastAsia="Times New Roman" w:hAnsi="Arial" w:cs="Arial"/>
          <w:sz w:val="24"/>
          <w:szCs w:val="24"/>
          <w:lang w:eastAsia="es-CO"/>
        </w:rPr>
      </w:pPr>
    </w:p>
    <w:p w14:paraId="3CEF5F35" w14:textId="77777777" w:rsidR="00AB3E02" w:rsidRPr="004C7B15" w:rsidRDefault="00AB3E02" w:rsidP="00AB3E02">
      <w:pPr>
        <w:spacing w:after="0" w:line="276" w:lineRule="auto"/>
        <w:jc w:val="center"/>
        <w:textAlignment w:val="baseline"/>
        <w:rPr>
          <w:rFonts w:ascii="Arial" w:eastAsia="Times New Roman" w:hAnsi="Arial" w:cs="Arial"/>
          <w:sz w:val="24"/>
          <w:szCs w:val="24"/>
          <w:lang w:eastAsia="es-CO"/>
        </w:rPr>
      </w:pPr>
      <w:r w:rsidRPr="00B67A87">
        <w:rPr>
          <w:rFonts w:ascii="Arial" w:eastAsia="Arial" w:hAnsi="Arial" w:cs="Arial"/>
          <w:b/>
          <w:bCs/>
          <w:color w:val="000000" w:themeColor="text1"/>
          <w:sz w:val="24"/>
          <w:szCs w:val="24"/>
          <w:lang w:val="es"/>
        </w:rPr>
        <w:t>MAGISTRAD</w:t>
      </w:r>
      <w:r>
        <w:rPr>
          <w:rFonts w:ascii="Arial" w:eastAsia="Arial" w:hAnsi="Arial" w:cs="Arial"/>
          <w:b/>
          <w:bCs/>
          <w:color w:val="000000" w:themeColor="text1"/>
          <w:sz w:val="24"/>
          <w:szCs w:val="24"/>
          <w:lang w:val="es"/>
        </w:rPr>
        <w:t>A:</w:t>
      </w:r>
      <w:r w:rsidRPr="00B67A87">
        <w:rPr>
          <w:rFonts w:ascii="Arial" w:eastAsia="Arial" w:hAnsi="Arial" w:cs="Arial"/>
          <w:b/>
          <w:bCs/>
          <w:color w:val="000000" w:themeColor="text1"/>
          <w:sz w:val="24"/>
          <w:szCs w:val="24"/>
          <w:lang w:val="es"/>
        </w:rPr>
        <w:t xml:space="preserve"> </w:t>
      </w:r>
      <w:r w:rsidRPr="004C7B15">
        <w:rPr>
          <w:rFonts w:ascii="Arial" w:eastAsia="Times New Roman" w:hAnsi="Arial" w:cs="Arial"/>
          <w:b/>
          <w:bCs/>
          <w:sz w:val="24"/>
          <w:szCs w:val="24"/>
          <w:lang w:val="es-ES" w:eastAsia="es-CO"/>
        </w:rPr>
        <w:t>OLGA LUCÍA HOYOS SEPÚLVEDA</w:t>
      </w:r>
    </w:p>
    <w:p w14:paraId="46243EE2" w14:textId="77777777" w:rsidR="00AB3E02" w:rsidRDefault="00AB3E02" w:rsidP="00AB3E02">
      <w:pPr>
        <w:spacing w:after="0" w:line="276" w:lineRule="auto"/>
        <w:jc w:val="both"/>
        <w:textAlignment w:val="baseline"/>
        <w:rPr>
          <w:rFonts w:ascii="Arial" w:eastAsia="Arial" w:hAnsi="Arial" w:cs="Arial"/>
          <w:color w:val="000000" w:themeColor="text1"/>
          <w:sz w:val="24"/>
          <w:szCs w:val="24"/>
        </w:rPr>
      </w:pPr>
    </w:p>
    <w:p w14:paraId="778D3AA4" w14:textId="77777777" w:rsidR="00AB3E02" w:rsidRDefault="00AB3E02" w:rsidP="00AB3E02">
      <w:pPr>
        <w:spacing w:after="0" w:line="276" w:lineRule="auto"/>
        <w:jc w:val="both"/>
        <w:textAlignment w:val="baseline"/>
        <w:rPr>
          <w:rFonts w:ascii="Arial" w:eastAsia="Arial" w:hAnsi="Arial" w:cs="Arial"/>
          <w:color w:val="000000" w:themeColor="text1"/>
          <w:sz w:val="24"/>
          <w:szCs w:val="24"/>
        </w:rPr>
      </w:pPr>
    </w:p>
    <w:p w14:paraId="000F9DEB" w14:textId="77777777" w:rsidR="00AB3E02" w:rsidRDefault="00AB3E02" w:rsidP="00AB3E02">
      <w:pPr>
        <w:spacing w:after="0" w:line="276" w:lineRule="auto"/>
        <w:jc w:val="center"/>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u w:val="single"/>
          <w:lang w:val="es"/>
        </w:rPr>
        <w:t>ACLARACIÓN DE VOTO</w:t>
      </w:r>
    </w:p>
    <w:p w14:paraId="7229E90E" w14:textId="77777777" w:rsidR="00AB3E02" w:rsidRDefault="00AB3E02" w:rsidP="00AB3E02">
      <w:pPr>
        <w:spacing w:after="0" w:line="276" w:lineRule="auto"/>
        <w:jc w:val="both"/>
        <w:textAlignment w:val="baseline"/>
        <w:rPr>
          <w:rFonts w:ascii="Arial" w:eastAsia="Arial" w:hAnsi="Arial" w:cs="Arial"/>
          <w:color w:val="000000" w:themeColor="text1"/>
          <w:sz w:val="24"/>
          <w:szCs w:val="24"/>
        </w:rPr>
      </w:pPr>
    </w:p>
    <w:p w14:paraId="4CDEB021" w14:textId="77777777" w:rsidR="00AB3E02" w:rsidRPr="00B17A50" w:rsidRDefault="00AB3E02" w:rsidP="00AB3E02">
      <w:pPr>
        <w:spacing w:after="0" w:line="276" w:lineRule="auto"/>
        <w:jc w:val="both"/>
        <w:textAlignment w:val="baseline"/>
        <w:rPr>
          <w:rFonts w:ascii="Arial" w:eastAsia="Arial" w:hAnsi="Arial" w:cs="Arial"/>
          <w:color w:val="000000" w:themeColor="text1"/>
          <w:sz w:val="24"/>
          <w:szCs w:val="24"/>
        </w:rPr>
      </w:pPr>
    </w:p>
    <w:p w14:paraId="1617B4C9"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xml:space="preserve">Como es conocido por la sala que integro y únicamente con ocasión a la sentencia de tutela de primer grado emitida por la Sala Laboral de la Corte Suprema de Justicia </w:t>
      </w:r>
      <w:proofErr w:type="spellStart"/>
      <w:r w:rsidRPr="00B17A50">
        <w:rPr>
          <w:rFonts w:ascii="Arial" w:eastAsia="Times New Roman" w:hAnsi="Arial" w:cs="Arial"/>
          <w:sz w:val="24"/>
          <w:szCs w:val="24"/>
          <w:lang w:val="es-ES" w:eastAsia="es-CO"/>
        </w:rPr>
        <w:t>STL4759</w:t>
      </w:r>
      <w:proofErr w:type="spellEnd"/>
      <w:r w:rsidRPr="00B17A50">
        <w:rPr>
          <w:rFonts w:ascii="Arial" w:eastAsia="Times New Roman" w:hAnsi="Arial" w:cs="Arial"/>
          <w:sz w:val="24"/>
          <w:szCs w:val="24"/>
          <w:lang w:val="es-ES" w:eastAsia="es-CO"/>
        </w:rPr>
        <w:t xml:space="preserve">-2020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w:t>
      </w:r>
      <w:proofErr w:type="spellStart"/>
      <w:r w:rsidRPr="00B17A50">
        <w:rPr>
          <w:rFonts w:ascii="Arial" w:eastAsia="Times New Roman" w:hAnsi="Arial" w:cs="Arial"/>
          <w:sz w:val="24"/>
          <w:szCs w:val="24"/>
          <w:lang w:val="es-ES" w:eastAsia="es-CO"/>
        </w:rPr>
        <w:t>RAIS</w:t>
      </w:r>
      <w:proofErr w:type="spellEnd"/>
      <w:r w:rsidRPr="00B17A50">
        <w:rPr>
          <w:rFonts w:ascii="Arial" w:eastAsia="Times New Roman" w:hAnsi="Arial" w:cs="Arial"/>
          <w:sz w:val="24"/>
          <w:szCs w:val="24"/>
          <w:lang w:val="es-ES" w:eastAsia="es-CO"/>
        </w:rPr>
        <w:t>, y debido al grado jurisdiccional de consulta a favor de Colpensiones, se han adicionado, en algunos casos, las decisiones de primer grado para adecuar la devolución de dineros que la AFP debe realizar a Colpensiones.   </w:t>
      </w:r>
      <w:r w:rsidRPr="00B17A50">
        <w:rPr>
          <w:rFonts w:ascii="Arial" w:eastAsia="Times New Roman" w:hAnsi="Arial" w:cs="Arial"/>
          <w:sz w:val="24"/>
          <w:szCs w:val="24"/>
          <w:lang w:eastAsia="es-CO"/>
        </w:rPr>
        <w:t>  </w:t>
      </w:r>
    </w:p>
    <w:p w14:paraId="267F51D9"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7D73A89A"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r w:rsidRPr="00B17A50">
        <w:rPr>
          <w:rFonts w:ascii="Arial" w:eastAsia="Times New Roman" w:hAnsi="Arial" w:cs="Arial"/>
          <w:sz w:val="24"/>
          <w:szCs w:val="24"/>
          <w:lang w:eastAsia="es-CO"/>
        </w:rPr>
        <w:t>  </w:t>
      </w:r>
    </w:p>
    <w:p w14:paraId="591813AE"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0BB7DE3E"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calidad, como la única persona que puede infringir o coartar los derechos de libre escogencia del trabajador afiliado.    </w:t>
      </w:r>
      <w:r w:rsidRPr="00B17A50">
        <w:rPr>
          <w:rFonts w:ascii="Arial" w:eastAsia="Times New Roman" w:hAnsi="Arial" w:cs="Arial"/>
          <w:sz w:val="24"/>
          <w:szCs w:val="24"/>
          <w:lang w:eastAsia="es-CO"/>
        </w:rPr>
        <w:t>  </w:t>
      </w:r>
    </w:p>
    <w:p w14:paraId="27D5B6CF"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4CD2E536"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w:t>
      </w:r>
      <w:proofErr w:type="spellStart"/>
      <w:r w:rsidRPr="00B17A50">
        <w:rPr>
          <w:rFonts w:ascii="Arial" w:eastAsia="Times New Roman" w:hAnsi="Arial" w:cs="Arial"/>
          <w:sz w:val="24"/>
          <w:szCs w:val="24"/>
          <w:lang w:val="es-ES" w:eastAsia="es-CO"/>
        </w:rPr>
        <w:t>C.Po</w:t>
      </w:r>
      <w:proofErr w:type="spellEnd"/>
      <w:r w:rsidRPr="00B17A50">
        <w:rPr>
          <w:rFonts w:ascii="Arial" w:eastAsia="Times New Roman" w:hAnsi="Arial" w:cs="Arial"/>
          <w:sz w:val="24"/>
          <w:szCs w:val="24"/>
          <w:lang w:val="es-ES" w:eastAsia="es-CO"/>
        </w:rPr>
        <w:t xml:space="preserve">. – y la apertura económica que acaecía para la época, a través de la cual se permitió a particulares prestar servicios públicos; por lo que, resultaba desacertado interpretar que el legislador en el literal b) del artículo 13 y 271 </w:t>
      </w:r>
      <w:r w:rsidRPr="00B17A50">
        <w:rPr>
          <w:rFonts w:ascii="Arial" w:eastAsia="Times New Roman" w:hAnsi="Arial" w:cs="Arial"/>
          <w:sz w:val="24"/>
          <w:szCs w:val="24"/>
          <w:lang w:val="es-ES" w:eastAsia="es-CO"/>
        </w:rPr>
        <w:lastRenderedPageBreak/>
        <w:t>de la Ley 100/93 cuando se refiere al empleador o cualquier persona natural o jurídica, incluyó </w:t>
      </w:r>
      <w:r w:rsidRPr="00B17A50">
        <w:rPr>
          <w:rFonts w:ascii="Arial" w:eastAsia="Times New Roman" w:hAnsi="Arial" w:cs="Arial"/>
          <w:b/>
          <w:bCs/>
          <w:sz w:val="24"/>
          <w:szCs w:val="24"/>
          <w:lang w:val="es-ES" w:eastAsia="es-CO"/>
        </w:rPr>
        <w:t>tácitamente</w:t>
      </w:r>
      <w:r w:rsidRPr="00B17A50">
        <w:rPr>
          <w:rFonts w:ascii="Arial" w:eastAsia="Times New Roman" w:hAnsi="Arial" w:cs="Arial"/>
          <w:sz w:val="24"/>
          <w:szCs w:val="24"/>
          <w:lang w:val="es-ES" w:eastAsia="es-CO"/>
        </w:rPr>
        <w:t> a la AFP, pues de haber querido regular su comportamiento, explícitamente lo hubiera incluido como infractor de tal norma, pero no lo hizo.     </w:t>
      </w:r>
      <w:r w:rsidRPr="00B17A50">
        <w:rPr>
          <w:rFonts w:ascii="Arial" w:eastAsia="Times New Roman" w:hAnsi="Arial" w:cs="Arial"/>
          <w:sz w:val="24"/>
          <w:szCs w:val="24"/>
          <w:lang w:eastAsia="es-CO"/>
        </w:rPr>
        <w:t>  </w:t>
      </w:r>
    </w:p>
    <w:p w14:paraId="51B0236E"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6D4C127E"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r w:rsidRPr="00B17A50">
        <w:rPr>
          <w:rFonts w:ascii="Arial" w:eastAsia="Times New Roman" w:hAnsi="Arial" w:cs="Arial"/>
          <w:sz w:val="24"/>
          <w:szCs w:val="24"/>
          <w:lang w:eastAsia="es-CO"/>
        </w:rPr>
        <w:t>  </w:t>
      </w:r>
    </w:p>
    <w:p w14:paraId="1A6E5C52"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16D862AD"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r w:rsidRPr="00B17A50">
        <w:rPr>
          <w:rFonts w:ascii="Arial" w:eastAsia="Times New Roman" w:hAnsi="Arial" w:cs="Arial"/>
          <w:sz w:val="24"/>
          <w:szCs w:val="24"/>
          <w:lang w:eastAsia="es-CO"/>
        </w:rPr>
        <w:t>  </w:t>
      </w:r>
    </w:p>
    <w:p w14:paraId="064E32C2"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00FE00E4"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El precedente o doctrina probable de la Sala Laboral de la Corte Suprema de Justicia trasgrede la cláusula constitucional 90 y los artículos 2341 y 2343 del Código Civil, porque </w:t>
      </w:r>
      <w:r w:rsidRPr="00B17A50">
        <w:rPr>
          <w:rFonts w:ascii="Arial" w:eastAsia="Times New Roman" w:hAnsi="Arial" w:cs="Arial"/>
          <w:i/>
          <w:iCs/>
          <w:sz w:val="24"/>
          <w:szCs w:val="24"/>
          <w:lang w:val="es-ES" w:eastAsia="es-CO"/>
        </w:rPr>
        <w:t>“</w:t>
      </w:r>
      <w:r w:rsidRPr="00042D6E">
        <w:rPr>
          <w:rFonts w:ascii="Arial" w:eastAsia="Times New Roman" w:hAnsi="Arial" w:cs="Arial"/>
          <w:i/>
          <w:iCs/>
          <w:szCs w:val="24"/>
          <w:lang w:val="es-ES" w:eastAsia="es-CO"/>
        </w:rPr>
        <w:t>el Estado únicamente responderá patrimonialmente por los daños antijurídicos que le sean imputables, causados por la acción o la omisión de las autoridades públicas</w:t>
      </w:r>
      <w:r w:rsidRPr="00B17A50">
        <w:rPr>
          <w:rFonts w:ascii="Arial" w:eastAsia="Times New Roman" w:hAnsi="Arial" w:cs="Arial"/>
          <w:i/>
          <w:iCs/>
          <w:sz w:val="24"/>
          <w:szCs w:val="24"/>
          <w:lang w:val="es-ES" w:eastAsia="es-CO"/>
        </w:rPr>
        <w:t>”,</w:t>
      </w:r>
      <w:r w:rsidRPr="00B17A50">
        <w:rPr>
          <w:rFonts w:ascii="Arial" w:eastAsia="Times New Roman" w:hAnsi="Arial" w:cs="Arial"/>
          <w:sz w:val="24"/>
          <w:szCs w:val="24"/>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r w:rsidRPr="00B17A50">
        <w:rPr>
          <w:rFonts w:ascii="Arial" w:eastAsia="Times New Roman" w:hAnsi="Arial" w:cs="Arial"/>
          <w:sz w:val="24"/>
          <w:szCs w:val="24"/>
          <w:lang w:eastAsia="es-CO"/>
        </w:rPr>
        <w:t>  </w:t>
      </w:r>
    </w:p>
    <w:p w14:paraId="2B74D816"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3C9292BE"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r w:rsidRPr="00B17A50">
        <w:rPr>
          <w:rFonts w:ascii="Arial" w:eastAsia="Times New Roman" w:hAnsi="Arial" w:cs="Arial"/>
          <w:sz w:val="24"/>
          <w:szCs w:val="24"/>
          <w:lang w:eastAsia="es-CO"/>
        </w:rPr>
        <w:t>  </w:t>
      </w:r>
    </w:p>
    <w:p w14:paraId="5E1464B1"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4F67BE68"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xml:space="preserve">En conclusión, considero que otro es el camino que debe abrirse para efectos de resolver los procesos tendientes a obtener la ineficacia de afiliación al </w:t>
      </w:r>
      <w:proofErr w:type="spellStart"/>
      <w:r w:rsidRPr="00B17A50">
        <w:rPr>
          <w:rFonts w:ascii="Arial" w:eastAsia="Times New Roman" w:hAnsi="Arial" w:cs="Arial"/>
          <w:sz w:val="24"/>
          <w:szCs w:val="24"/>
          <w:lang w:val="es-ES" w:eastAsia="es-CO"/>
        </w:rPr>
        <w:t>RAIS</w:t>
      </w:r>
      <w:proofErr w:type="spellEnd"/>
      <w:r w:rsidRPr="00B17A50">
        <w:rPr>
          <w:rFonts w:ascii="Arial" w:eastAsia="Times New Roman" w:hAnsi="Arial" w:cs="Arial"/>
          <w:sz w:val="24"/>
          <w:szCs w:val="24"/>
          <w:lang w:val="es-ES" w:eastAsia="es-CO"/>
        </w:rPr>
        <w:t xml:space="preserve"> y por ello, válido es memorar la aclaración de voto realizada por el Magistrado de la Sala Laboral de la Corte Suprema de Justicia, </w:t>
      </w:r>
      <w:r w:rsidRPr="00B17A50">
        <w:rPr>
          <w:rFonts w:ascii="Arial" w:eastAsia="Times New Roman" w:hAnsi="Arial" w:cs="Arial"/>
          <w:b/>
          <w:bCs/>
          <w:sz w:val="24"/>
          <w:szCs w:val="24"/>
          <w:lang w:val="es-ES" w:eastAsia="es-CO"/>
        </w:rPr>
        <w:t>LUIS BENEDICTO HERRERA DÍAZ, </w:t>
      </w:r>
      <w:r w:rsidRPr="00B17A50">
        <w:rPr>
          <w:rFonts w:ascii="Arial" w:eastAsia="Times New Roman" w:hAnsi="Arial" w:cs="Arial"/>
          <w:sz w:val="24"/>
          <w:szCs w:val="24"/>
          <w:lang w:val="es-ES" w:eastAsia="es-CO"/>
        </w:rPr>
        <w:t>dentro del proceso No. 57458 para recordarnos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w:t>
      </w:r>
      <w:r>
        <w:rPr>
          <w:rFonts w:ascii="Arial" w:eastAsia="Times New Roman" w:hAnsi="Arial" w:cs="Arial"/>
          <w:sz w:val="24"/>
          <w:szCs w:val="24"/>
          <w:lang w:val="es-ES" w:eastAsia="es-CO"/>
        </w:rPr>
        <w:t>esta a esta clase de asuntos.</w:t>
      </w:r>
    </w:p>
    <w:p w14:paraId="5A006908"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p>
    <w:p w14:paraId="5CCA3C29"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En estos términos aclaro mi</w:t>
      </w:r>
      <w:r>
        <w:rPr>
          <w:rFonts w:ascii="Arial" w:eastAsia="Times New Roman" w:hAnsi="Arial" w:cs="Arial"/>
          <w:sz w:val="24"/>
          <w:szCs w:val="24"/>
          <w:lang w:val="es-ES" w:eastAsia="es-CO"/>
        </w:rPr>
        <w:t xml:space="preserve"> voto,</w:t>
      </w:r>
    </w:p>
    <w:p w14:paraId="5572CC15"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p>
    <w:p w14:paraId="300C1DA4" w14:textId="77777777" w:rsidR="00AB3E02" w:rsidRDefault="00AB3E02" w:rsidP="00AB3E02">
      <w:pPr>
        <w:spacing w:after="0" w:line="276" w:lineRule="auto"/>
        <w:jc w:val="both"/>
        <w:textAlignment w:val="baseline"/>
        <w:rPr>
          <w:rFonts w:ascii="Arial" w:eastAsia="Times New Roman" w:hAnsi="Arial" w:cs="Arial"/>
          <w:sz w:val="24"/>
          <w:szCs w:val="24"/>
          <w:lang w:val="es-ES" w:eastAsia="es-CO"/>
        </w:rPr>
      </w:pPr>
    </w:p>
    <w:p w14:paraId="5BD9F884" w14:textId="77777777" w:rsidR="00AB3E02" w:rsidRDefault="00AB3E02" w:rsidP="00AB3E02">
      <w:pPr>
        <w:spacing w:after="0" w:line="276" w:lineRule="auto"/>
        <w:jc w:val="both"/>
        <w:textAlignment w:val="baseline"/>
        <w:rPr>
          <w:rFonts w:ascii="Arial" w:eastAsia="Times New Roman" w:hAnsi="Arial" w:cs="Arial"/>
          <w:sz w:val="24"/>
          <w:szCs w:val="24"/>
          <w:lang w:val="es-ES" w:eastAsia="es-CO"/>
        </w:rPr>
      </w:pPr>
    </w:p>
    <w:p w14:paraId="541FB4EC" w14:textId="77777777" w:rsidR="00AB3E02" w:rsidRPr="00B17A50" w:rsidRDefault="00AB3E02" w:rsidP="00AB3E02">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OLGA LUCÍA HOYOS SEPÚLVEDA</w:t>
      </w:r>
    </w:p>
    <w:p w14:paraId="5F6C9AD3" w14:textId="77777777" w:rsidR="00AB3E02" w:rsidRPr="00BE7E64" w:rsidRDefault="00AB3E02" w:rsidP="00AB3E02">
      <w:pPr>
        <w:spacing w:after="0" w:line="276" w:lineRule="auto"/>
        <w:jc w:val="both"/>
        <w:textAlignment w:val="baseline"/>
        <w:rPr>
          <w:rFonts w:ascii="Arial" w:eastAsia="Times New Roman" w:hAnsi="Arial" w:cs="Arial"/>
          <w:sz w:val="24"/>
          <w:szCs w:val="24"/>
          <w:lang w:eastAsia="es-CO"/>
        </w:rPr>
      </w:pPr>
      <w:r>
        <w:rPr>
          <w:rFonts w:ascii="Arial" w:eastAsia="Times New Roman" w:hAnsi="Arial" w:cs="Arial"/>
          <w:bCs/>
          <w:sz w:val="24"/>
          <w:szCs w:val="24"/>
          <w:lang w:val="es-ES" w:eastAsia="es-CO"/>
        </w:rPr>
        <w:t>Magistrada</w:t>
      </w:r>
    </w:p>
    <w:p w14:paraId="36E5F065" w14:textId="77777777" w:rsidR="008A0415" w:rsidRDefault="008A0415">
      <w:pPr>
        <w:rPr>
          <w:rFonts w:ascii="Arial" w:eastAsia="Times New Roman" w:hAnsi="Arial" w:cs="Arial"/>
          <w:sz w:val="24"/>
          <w:szCs w:val="24"/>
          <w:lang w:eastAsia="es-CO"/>
        </w:rPr>
      </w:pPr>
      <w:r>
        <w:rPr>
          <w:rFonts w:ascii="Arial" w:eastAsia="Times New Roman" w:hAnsi="Arial" w:cs="Arial"/>
          <w:sz w:val="24"/>
          <w:szCs w:val="24"/>
          <w:lang w:eastAsia="es-CO"/>
        </w:rPr>
        <w:br w:type="page"/>
      </w:r>
    </w:p>
    <w:p w14:paraId="4DAD028D" w14:textId="77777777" w:rsidR="000C6185" w:rsidRPr="004514D0" w:rsidRDefault="000C6185" w:rsidP="004514D0">
      <w:pPr>
        <w:spacing w:after="0" w:line="276" w:lineRule="auto"/>
        <w:jc w:val="both"/>
        <w:textAlignment w:val="baseline"/>
        <w:rPr>
          <w:rFonts w:ascii="Arial" w:eastAsia="Times New Roman" w:hAnsi="Arial" w:cs="Arial"/>
          <w:sz w:val="24"/>
          <w:szCs w:val="24"/>
          <w:lang w:eastAsia="es-CO"/>
        </w:rPr>
      </w:pPr>
    </w:p>
    <w:p w14:paraId="690C0258" w14:textId="77777777" w:rsidR="00A95C43" w:rsidRPr="00A95C43" w:rsidRDefault="00A95C43" w:rsidP="00A95C43">
      <w:pPr>
        <w:spacing w:after="0" w:line="276" w:lineRule="auto"/>
        <w:jc w:val="center"/>
        <w:textAlignment w:val="baseline"/>
        <w:rPr>
          <w:rFonts w:ascii="Arial" w:eastAsia="Times New Roman" w:hAnsi="Arial" w:cs="Arial"/>
          <w:b/>
          <w:sz w:val="24"/>
          <w:szCs w:val="24"/>
          <w:lang w:eastAsia="es-CO"/>
        </w:rPr>
      </w:pPr>
      <w:r w:rsidRPr="00A95C43">
        <w:rPr>
          <w:rFonts w:ascii="Arial" w:eastAsia="Times New Roman" w:hAnsi="Arial" w:cs="Arial"/>
          <w:b/>
          <w:sz w:val="24"/>
          <w:szCs w:val="24"/>
          <w:lang w:eastAsia="es-CO"/>
        </w:rPr>
        <w:t>TRIBUNAL SUPERIOR DEL DISTRITO JUDICIAL</w:t>
      </w:r>
    </w:p>
    <w:p w14:paraId="0CC2C635" w14:textId="77777777" w:rsidR="00A95C43" w:rsidRPr="00A95C43" w:rsidRDefault="00A95C43" w:rsidP="00A95C43">
      <w:pPr>
        <w:spacing w:after="0" w:line="276" w:lineRule="auto"/>
        <w:jc w:val="center"/>
        <w:textAlignment w:val="baseline"/>
        <w:rPr>
          <w:rFonts w:ascii="Arial" w:eastAsia="Times New Roman" w:hAnsi="Arial" w:cs="Arial"/>
          <w:b/>
          <w:sz w:val="24"/>
          <w:szCs w:val="24"/>
          <w:lang w:eastAsia="es-CO"/>
        </w:rPr>
      </w:pPr>
      <w:r w:rsidRPr="00A95C43">
        <w:rPr>
          <w:rFonts w:ascii="Arial" w:eastAsia="Times New Roman" w:hAnsi="Arial" w:cs="Arial"/>
          <w:b/>
          <w:sz w:val="24"/>
          <w:szCs w:val="24"/>
          <w:lang w:eastAsia="es-CO"/>
        </w:rPr>
        <w:t>SALA LABORAL</w:t>
      </w:r>
    </w:p>
    <w:p w14:paraId="273AA9BC" w14:textId="77777777" w:rsidR="00A95C43" w:rsidRPr="00A95C43" w:rsidRDefault="00A95C43" w:rsidP="00A95C43">
      <w:pPr>
        <w:spacing w:after="0" w:line="276" w:lineRule="auto"/>
        <w:jc w:val="center"/>
        <w:textAlignment w:val="baseline"/>
        <w:rPr>
          <w:rFonts w:ascii="Arial" w:eastAsia="Times New Roman" w:hAnsi="Arial" w:cs="Arial"/>
          <w:sz w:val="24"/>
          <w:szCs w:val="24"/>
          <w:lang w:eastAsia="es-CO"/>
        </w:rPr>
      </w:pPr>
    </w:p>
    <w:p w14:paraId="108E59E8" w14:textId="77777777" w:rsidR="00A95C43" w:rsidRPr="00A95C43" w:rsidRDefault="00A95C43" w:rsidP="00A95C43">
      <w:pPr>
        <w:spacing w:after="0" w:line="276" w:lineRule="auto"/>
        <w:jc w:val="center"/>
        <w:textAlignment w:val="baseline"/>
        <w:rPr>
          <w:rFonts w:ascii="Arial" w:eastAsia="Arial" w:hAnsi="Arial" w:cs="Arial"/>
          <w:color w:val="000000" w:themeColor="text1"/>
          <w:sz w:val="24"/>
          <w:szCs w:val="24"/>
        </w:rPr>
      </w:pPr>
      <w:r w:rsidRPr="00A95C43">
        <w:rPr>
          <w:rFonts w:ascii="Arial" w:eastAsia="Arial" w:hAnsi="Arial" w:cs="Arial"/>
          <w:b/>
          <w:bCs/>
          <w:color w:val="000000" w:themeColor="text1"/>
          <w:sz w:val="24"/>
          <w:szCs w:val="24"/>
          <w:lang w:val="es"/>
        </w:rPr>
        <w:t>MAGISTRADO: JULIO CESAR SALAZAR MUÑOZ</w:t>
      </w:r>
      <w:r w:rsidRPr="00A95C43">
        <w:rPr>
          <w:rFonts w:ascii="Arial" w:eastAsia="Arial" w:hAnsi="Arial" w:cs="Arial"/>
          <w:color w:val="000000" w:themeColor="text1"/>
          <w:sz w:val="24"/>
          <w:szCs w:val="24"/>
          <w:lang w:val="es"/>
        </w:rPr>
        <w:t xml:space="preserve"> </w:t>
      </w:r>
      <w:r w:rsidRPr="00A95C43">
        <w:rPr>
          <w:rFonts w:ascii="Arial" w:eastAsia="Arial" w:hAnsi="Arial" w:cs="Arial"/>
          <w:color w:val="000000" w:themeColor="text1"/>
          <w:sz w:val="24"/>
          <w:szCs w:val="24"/>
          <w:lang w:val="es-ES"/>
        </w:rPr>
        <w:t xml:space="preserve"> </w:t>
      </w:r>
    </w:p>
    <w:p w14:paraId="401BCD22" w14:textId="77777777" w:rsidR="00A95C43" w:rsidRPr="00A95C43" w:rsidRDefault="00A95C43" w:rsidP="00A95C43">
      <w:pPr>
        <w:spacing w:after="0" w:line="276" w:lineRule="auto"/>
        <w:jc w:val="both"/>
        <w:textAlignment w:val="baseline"/>
        <w:rPr>
          <w:rFonts w:ascii="Arial" w:eastAsia="Arial" w:hAnsi="Arial" w:cs="Arial"/>
          <w:color w:val="000000" w:themeColor="text1"/>
          <w:sz w:val="24"/>
          <w:szCs w:val="24"/>
        </w:rPr>
      </w:pPr>
    </w:p>
    <w:p w14:paraId="05995F81" w14:textId="77777777" w:rsidR="00A95C43" w:rsidRPr="00A95C43" w:rsidRDefault="00A95C43" w:rsidP="00A95C43">
      <w:pPr>
        <w:spacing w:after="0" w:line="276" w:lineRule="auto"/>
        <w:jc w:val="both"/>
        <w:textAlignment w:val="baseline"/>
        <w:rPr>
          <w:rFonts w:ascii="Arial" w:eastAsia="Arial" w:hAnsi="Arial" w:cs="Arial"/>
          <w:color w:val="000000" w:themeColor="text1"/>
          <w:sz w:val="24"/>
          <w:szCs w:val="24"/>
        </w:rPr>
      </w:pPr>
    </w:p>
    <w:p w14:paraId="67F19CA5" w14:textId="77777777" w:rsidR="00A95C43" w:rsidRPr="00A95C43" w:rsidRDefault="00A95C43" w:rsidP="00A95C43">
      <w:pPr>
        <w:spacing w:after="0" w:line="276" w:lineRule="auto"/>
        <w:jc w:val="center"/>
        <w:textAlignment w:val="baseline"/>
        <w:rPr>
          <w:rFonts w:ascii="Arial" w:eastAsia="Arial" w:hAnsi="Arial" w:cs="Arial"/>
          <w:color w:val="000000" w:themeColor="text1"/>
          <w:sz w:val="24"/>
          <w:szCs w:val="24"/>
        </w:rPr>
      </w:pPr>
      <w:r w:rsidRPr="00A95C43">
        <w:rPr>
          <w:rFonts w:ascii="Arial" w:eastAsia="Arial" w:hAnsi="Arial" w:cs="Arial"/>
          <w:b/>
          <w:bCs/>
          <w:color w:val="000000" w:themeColor="text1"/>
          <w:sz w:val="24"/>
          <w:szCs w:val="24"/>
          <w:u w:val="single"/>
          <w:lang w:val="es"/>
        </w:rPr>
        <w:t>ACLARACIÓN DE VOTO</w:t>
      </w:r>
    </w:p>
    <w:p w14:paraId="3B135C67" w14:textId="77777777" w:rsidR="00A95C43" w:rsidRPr="00A95C43" w:rsidRDefault="00A95C43" w:rsidP="00A95C43">
      <w:pPr>
        <w:spacing w:after="0" w:line="276" w:lineRule="auto"/>
        <w:jc w:val="both"/>
        <w:textAlignment w:val="baseline"/>
        <w:rPr>
          <w:rFonts w:ascii="Arial" w:eastAsia="Arial" w:hAnsi="Arial" w:cs="Arial"/>
          <w:color w:val="000000" w:themeColor="text1"/>
          <w:sz w:val="24"/>
          <w:szCs w:val="24"/>
        </w:rPr>
      </w:pPr>
    </w:p>
    <w:p w14:paraId="70CCBBEC" w14:textId="77777777" w:rsidR="00A95C43" w:rsidRPr="00A95C43" w:rsidRDefault="00A95C43" w:rsidP="00A95C43">
      <w:pPr>
        <w:spacing w:after="0" w:line="276" w:lineRule="auto"/>
        <w:jc w:val="both"/>
        <w:textAlignment w:val="baseline"/>
        <w:rPr>
          <w:rFonts w:ascii="Arial" w:eastAsia="Arial" w:hAnsi="Arial" w:cs="Arial"/>
          <w:color w:val="000000" w:themeColor="text1"/>
          <w:sz w:val="24"/>
          <w:szCs w:val="24"/>
        </w:rPr>
      </w:pPr>
    </w:p>
    <w:p w14:paraId="2D12E770"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A pesar de que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EA0973">
        <w:rPr>
          <w:rFonts w:ascii="Arial" w:eastAsia="Arial" w:hAnsi="Arial" w:cs="Arial"/>
          <w:b/>
          <w:bCs/>
          <w:color w:val="000000" w:themeColor="text1"/>
          <w:szCs w:val="24"/>
          <w:lang w:val="es"/>
        </w:rPr>
        <w:t>EXORTAR</w:t>
      </w:r>
      <w:proofErr w:type="spellEnd"/>
      <w:r w:rsidRPr="00EA0973">
        <w:rPr>
          <w:rFonts w:ascii="Arial" w:eastAsia="Arial" w:hAnsi="Arial" w:cs="Arial"/>
          <w:color w:val="000000" w:themeColor="text1"/>
          <w:szCs w:val="24"/>
          <w:lang w:val="es"/>
        </w:rPr>
        <w:t xml:space="preserve"> (sic) a la </w:t>
      </w:r>
      <w:r w:rsidRPr="00EA0973">
        <w:rPr>
          <w:rFonts w:ascii="Arial" w:eastAsia="Arial" w:hAnsi="Arial" w:cs="Arial"/>
          <w:b/>
          <w:bCs/>
          <w:color w:val="000000" w:themeColor="text1"/>
          <w:szCs w:val="24"/>
          <w:lang w:val="es"/>
        </w:rPr>
        <w:t xml:space="preserve">SALA LABORAL DEL TRIBUNAL SUPERIOR DEL DISTRITO JUDICIAL DE PEREIRA </w:t>
      </w:r>
      <w:r w:rsidRPr="00EA0973">
        <w:rPr>
          <w:rFonts w:ascii="Arial" w:eastAsia="Arial" w:hAnsi="Arial" w:cs="Arial"/>
          <w:color w:val="000000" w:themeColor="text1"/>
          <w:szCs w:val="24"/>
          <w:lang w:val="es"/>
        </w:rPr>
        <w:t>para que en lo sucesivo acate el precedente judicial emanado de esta Corporación</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945825D"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AA6F8FD"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Bajo tal apremio, no obstante lo dispuesto en los artículos 228 y 230 de la Constitución Nacional, </w:t>
      </w:r>
      <w:r w:rsidRPr="00EA0973">
        <w:rPr>
          <w:rFonts w:ascii="Arial" w:eastAsia="Arial" w:hAnsi="Arial" w:cs="Arial"/>
          <w:b/>
          <w:bCs/>
          <w:color w:val="000000" w:themeColor="text1"/>
          <w:sz w:val="24"/>
          <w:szCs w:val="24"/>
          <w:lang w:val="es"/>
        </w:rPr>
        <w:t>no queda otra posibilidad al suscrito que</w:t>
      </w:r>
      <w:r w:rsidRPr="00EA0973">
        <w:rPr>
          <w:rFonts w:ascii="Arial" w:eastAsia="Arial" w:hAnsi="Arial" w:cs="Arial"/>
          <w:color w:val="000000" w:themeColor="text1"/>
          <w:sz w:val="24"/>
          <w:szCs w:val="24"/>
          <w:lang w:val="es"/>
        </w:rPr>
        <w:t xml:space="preserve">, en este y en todos los numerosos y sucesivos asuntos de similares características que se presenten a la Sala para decisión, </w:t>
      </w:r>
      <w:r w:rsidRPr="00EA0973">
        <w:rPr>
          <w:rFonts w:ascii="Arial" w:eastAsia="Arial" w:hAnsi="Arial" w:cs="Arial"/>
          <w:b/>
          <w:bCs/>
          <w:color w:val="000000" w:themeColor="text1"/>
          <w:sz w:val="24"/>
          <w:szCs w:val="24"/>
          <w:lang w:val="es"/>
        </w:rPr>
        <w:t>acatar lo resuelto por el superior</w:t>
      </w:r>
      <w:r w:rsidRPr="00EA0973">
        <w:rPr>
          <w:rFonts w:ascii="Arial" w:eastAsia="Arial" w:hAnsi="Arial" w:cs="Arial"/>
          <w:color w:val="000000" w:themeColor="text1"/>
          <w:sz w:val="24"/>
          <w:szCs w:val="24"/>
          <w:lang w:val="es"/>
        </w:rPr>
        <w:t xml:space="preserve">, en el sentido de proferir la providencia siguiendo la línea jurisprudencial señalada por la mayoría de los integrantes de la Sala de Casación Laboral, a pesar de no representar ésta el criterio jurídico de quien suscribe esta aclaración y que se enmarca en el siguiente: </w:t>
      </w:r>
      <w:r w:rsidRPr="00EA0973">
        <w:rPr>
          <w:rFonts w:ascii="Arial" w:eastAsia="Arial" w:hAnsi="Arial" w:cs="Arial"/>
          <w:color w:val="000000" w:themeColor="text1"/>
          <w:sz w:val="24"/>
          <w:szCs w:val="24"/>
          <w:lang w:val="es-ES"/>
        </w:rPr>
        <w:t xml:space="preserve"> </w:t>
      </w:r>
    </w:p>
    <w:p w14:paraId="42AAB529"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9F4C907" w14:textId="77777777" w:rsidR="00EA0973" w:rsidRPr="00EA0973" w:rsidRDefault="00EA0973" w:rsidP="00EA0973">
      <w:pPr>
        <w:spacing w:after="0" w:line="276" w:lineRule="auto"/>
        <w:jc w:val="center"/>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ANÁLISIS JURÍDICO DE LOS HECHOS DEBATIDOS EN LOS CASOS DE TRASLADOS ENTRE REGÍMENES</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ED0D0EF"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BEC2DEE"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w:t>
      </w:r>
      <w:proofErr w:type="spellStart"/>
      <w:r w:rsidRPr="00EA0973">
        <w:rPr>
          <w:rFonts w:ascii="Arial" w:eastAsia="Arial" w:hAnsi="Arial" w:cs="Arial"/>
          <w:color w:val="000000" w:themeColor="text1"/>
          <w:sz w:val="24"/>
          <w:szCs w:val="24"/>
          <w:lang w:val="es"/>
        </w:rPr>
        <w:t>RAIS</w:t>
      </w:r>
      <w:proofErr w:type="spellEnd"/>
      <w:r w:rsidRPr="00EA0973">
        <w:rPr>
          <w:rFonts w:ascii="Arial" w:eastAsia="Arial" w:hAnsi="Arial" w:cs="Arial"/>
          <w:color w:val="000000" w:themeColor="text1"/>
          <w:sz w:val="24"/>
          <w:szCs w:val="24"/>
          <w:lang w:val="es"/>
        </w:rPr>
        <w:t xml:space="preserve">, sin percatarse que, si en efecto hubo un engaño u omisión en la información para lograr el traslado por parte de la AFP privada, es ésta quien debe proceder al resarcimiento del eventual daño o perjuicio que con ello haya generado. </w:t>
      </w:r>
      <w:r w:rsidRPr="00EA0973">
        <w:rPr>
          <w:rFonts w:ascii="Arial" w:eastAsia="Arial" w:hAnsi="Arial" w:cs="Arial"/>
          <w:color w:val="000000" w:themeColor="text1"/>
          <w:sz w:val="24"/>
          <w:szCs w:val="24"/>
          <w:lang w:val="es-ES"/>
        </w:rPr>
        <w:t xml:space="preserve"> </w:t>
      </w:r>
    </w:p>
    <w:p w14:paraId="4EAAB36A"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5B1CCF1"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w:t>
      </w:r>
      <w:r w:rsidRPr="00EA0973">
        <w:rPr>
          <w:rFonts w:ascii="Arial" w:eastAsia="Arial" w:hAnsi="Arial" w:cs="Arial"/>
          <w:color w:val="000000" w:themeColor="text1"/>
          <w:sz w:val="24"/>
          <w:szCs w:val="24"/>
          <w:lang w:val="es"/>
        </w:rPr>
        <w:lastRenderedPageBreak/>
        <w:t xml:space="preserve">es a la vez quien, de no conseguir dar claridad al respecto, puede llegar a ser condenada al pago del perjuicio que se demuestre que con ello causó. </w:t>
      </w:r>
      <w:r w:rsidRPr="00EA0973">
        <w:rPr>
          <w:rFonts w:ascii="Arial" w:eastAsia="Arial" w:hAnsi="Arial" w:cs="Arial"/>
          <w:color w:val="000000" w:themeColor="text1"/>
          <w:sz w:val="24"/>
          <w:szCs w:val="24"/>
          <w:lang w:val="es-ES"/>
        </w:rPr>
        <w:t xml:space="preserve"> </w:t>
      </w:r>
    </w:p>
    <w:p w14:paraId="110FEE74"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B3B94C2"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Como quiera que esta posición se separa expresamente de la línea actual de la Corte Suprema de Justicia, considero necesario discurrir sobre los 8 temas jurídicos que a continuación se desarrollan: </w:t>
      </w:r>
      <w:r w:rsidRPr="00EA0973">
        <w:rPr>
          <w:rFonts w:ascii="Arial" w:eastAsia="Arial" w:hAnsi="Arial" w:cs="Arial"/>
          <w:color w:val="000000" w:themeColor="text1"/>
          <w:sz w:val="24"/>
          <w:szCs w:val="24"/>
          <w:lang w:val="es-ES"/>
        </w:rPr>
        <w:t xml:space="preserve"> </w:t>
      </w:r>
    </w:p>
    <w:p w14:paraId="27C6AE4B"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p>
    <w:p w14:paraId="0C194898" w14:textId="77777777" w:rsidR="00EA0973" w:rsidRPr="00EA0973" w:rsidRDefault="00EA0973" w:rsidP="002411A3">
      <w:pPr>
        <w:numPr>
          <w:ilvl w:val="0"/>
          <w:numId w:val="19"/>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LA JURISPRUDENCIA, LA OBLIGACIÓN DE LOS JUECES DE SEGUIRLA Y LA AUTORIZACIÓN Y FORMA DE APARTARSE DE LA DOCTRINA PROBABLE.</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1029E6D"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C847FB6"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r w:rsidRPr="00EA0973">
        <w:rPr>
          <w:rFonts w:ascii="Arial" w:eastAsia="Arial" w:hAnsi="Arial" w:cs="Arial"/>
          <w:color w:val="000000" w:themeColor="text1"/>
          <w:sz w:val="24"/>
          <w:szCs w:val="24"/>
          <w:lang w:val="es-ES"/>
        </w:rPr>
        <w:t xml:space="preserve"> </w:t>
      </w:r>
    </w:p>
    <w:p w14:paraId="222420DE"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5F0D9D84"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color w:val="000000" w:themeColor="text1"/>
          <w:szCs w:val="24"/>
          <w:lang w:val="es"/>
        </w:rPr>
        <w:t xml:space="preserve">“No obstante, el precedente no constituye una obligatoriedad absoluta, pues en razón del principio de la autonomía judicial, el juez puede apartarse de aquellos, siempre y cuando presente </w:t>
      </w:r>
      <w:r w:rsidRPr="00EA0973">
        <w:rPr>
          <w:rFonts w:ascii="Arial" w:eastAsia="Arial" w:hAnsi="Arial" w:cs="Arial"/>
          <w:b/>
          <w:bCs/>
          <w:color w:val="000000" w:themeColor="text1"/>
          <w:szCs w:val="24"/>
          <w:lang w:val="es"/>
        </w:rPr>
        <w:t>(i)</w:t>
      </w:r>
      <w:r w:rsidRPr="00EA0973">
        <w:rPr>
          <w:rFonts w:ascii="Arial" w:eastAsia="Arial" w:hAnsi="Arial" w:cs="Arial"/>
          <w:color w:val="000000" w:themeColor="text1"/>
          <w:szCs w:val="24"/>
          <w:lang w:val="es"/>
        </w:rPr>
        <w:t xml:space="preserve"> de forma explícita las razones por las cuales se separa de aquellos, y </w:t>
      </w:r>
      <w:r w:rsidRPr="00EA0973">
        <w:rPr>
          <w:rFonts w:ascii="Arial" w:eastAsia="Arial" w:hAnsi="Arial" w:cs="Arial"/>
          <w:b/>
          <w:bCs/>
          <w:color w:val="000000" w:themeColor="text1"/>
          <w:szCs w:val="24"/>
          <w:lang w:val="es"/>
        </w:rPr>
        <w:t>(ii)</w:t>
      </w:r>
      <w:r w:rsidRPr="00EA0973">
        <w:rPr>
          <w:rFonts w:ascii="Arial" w:eastAsia="Arial" w:hAnsi="Arial" w:cs="Arial"/>
          <w:color w:val="000000" w:themeColor="text1"/>
          <w:szCs w:val="24"/>
          <w:lang w:val="es"/>
        </w:rPr>
        <w:t xml:space="preserve"> demuestre con suficiencia que su interpretación aporta un mejor desarrollo a los derechos y principios constitucionales.” </w:t>
      </w:r>
      <w:r w:rsidRPr="00EA0973">
        <w:rPr>
          <w:rFonts w:ascii="Arial" w:eastAsia="Arial" w:hAnsi="Arial" w:cs="Arial"/>
          <w:color w:val="000000" w:themeColor="text1"/>
          <w:szCs w:val="24"/>
          <w:lang w:val="es-ES"/>
        </w:rPr>
        <w:t xml:space="preserve"> </w:t>
      </w:r>
    </w:p>
    <w:p w14:paraId="2860CBFD"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lang w:val="es"/>
        </w:rPr>
      </w:pPr>
      <w:r w:rsidRPr="00EA0973">
        <w:rPr>
          <w:rFonts w:ascii="Arial" w:eastAsia="Arial" w:hAnsi="Arial" w:cs="Arial"/>
          <w:color w:val="000000" w:themeColor="text1"/>
          <w:szCs w:val="24"/>
          <w:lang w:val="es"/>
        </w:rPr>
        <w:t xml:space="preserve">   </w:t>
      </w:r>
    </w:p>
    <w:p w14:paraId="247E6621"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lang w:val="es"/>
        </w:rPr>
      </w:pPr>
      <w:r w:rsidRPr="00EA0973">
        <w:rPr>
          <w:rFonts w:ascii="Arial" w:eastAsia="Arial" w:hAnsi="Arial" w:cs="Arial"/>
          <w:color w:val="000000" w:themeColor="text1"/>
          <w:szCs w:val="24"/>
          <w:lang w:val="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EA0973">
        <w:rPr>
          <w:rFonts w:ascii="Arial" w:eastAsia="Arial" w:hAnsi="Arial" w:cs="Arial"/>
          <w:b/>
          <w:color w:val="000000" w:themeColor="text1"/>
          <w:szCs w:val="24"/>
          <w:lang w:val="es"/>
        </w:rPr>
        <w:t>sin exponer las razones jurídicas que justifique el cambio de jurisprudencia</w:t>
      </w:r>
      <w:r w:rsidRPr="00EA0973">
        <w:rPr>
          <w:rFonts w:ascii="Arial" w:eastAsia="Arial" w:hAnsi="Arial" w:cs="Arial"/>
          <w:color w:val="000000" w:themeColor="text1"/>
          <w:szCs w:val="24"/>
          <w:lang w:val="es"/>
        </w:rPr>
        <w:t xml:space="preserve">.” (Negrillas fuera del original)   </w:t>
      </w:r>
    </w:p>
    <w:p w14:paraId="2020C2D4"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3DEF364"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 </w:t>
      </w:r>
      <w:r w:rsidRPr="00EA0973">
        <w:rPr>
          <w:rFonts w:ascii="Arial" w:eastAsia="Arial" w:hAnsi="Arial" w:cs="Arial"/>
          <w:color w:val="000000" w:themeColor="text1"/>
          <w:sz w:val="24"/>
          <w:szCs w:val="24"/>
          <w:lang w:val="es-ES"/>
        </w:rPr>
        <w:t xml:space="preserve"> </w:t>
      </w:r>
    </w:p>
    <w:p w14:paraId="3B2C1BE5"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636EE7E" w14:textId="77777777" w:rsidR="00EA0973" w:rsidRPr="00EA0973" w:rsidRDefault="00EA0973" w:rsidP="002411A3">
      <w:pPr>
        <w:numPr>
          <w:ilvl w:val="0"/>
          <w:numId w:val="18"/>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LA POSICIÓN ACTUAL DE LA SALA DE CASACIÓN LABORAL RESPECTO AL TEMA DE LA NULIDAD O INEFICACIA DE LOS TRASLADOS ENTRE REGÍMENES PENSIONALES.</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4682A7F"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B3311FE"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En acatamiento de lo señalado en las sentencias C-836 de 2001 y C-621 de 2015 desde ya se deja en evidencia que es conocida la jurisprudencia vigente emanada de la Sala de Casación Laboral contenida en las sentencias </w:t>
      </w:r>
      <w:proofErr w:type="spellStart"/>
      <w:r w:rsidRPr="00EA0973">
        <w:rPr>
          <w:rFonts w:ascii="Arial" w:eastAsia="Arial" w:hAnsi="Arial" w:cs="Arial"/>
          <w:color w:val="000000" w:themeColor="text1"/>
          <w:sz w:val="24"/>
          <w:szCs w:val="24"/>
          <w:lang w:val="es"/>
        </w:rPr>
        <w:t>SL1421</w:t>
      </w:r>
      <w:proofErr w:type="spellEnd"/>
      <w:r w:rsidRPr="00EA0973">
        <w:rPr>
          <w:rFonts w:ascii="Arial" w:eastAsia="Arial" w:hAnsi="Arial" w:cs="Arial"/>
          <w:color w:val="000000" w:themeColor="text1"/>
          <w:sz w:val="24"/>
          <w:szCs w:val="24"/>
          <w:lang w:val="es"/>
        </w:rPr>
        <w:t xml:space="preserve">-2019, </w:t>
      </w:r>
      <w:proofErr w:type="spellStart"/>
      <w:r w:rsidRPr="00EA0973">
        <w:rPr>
          <w:rFonts w:ascii="Arial" w:eastAsia="Arial" w:hAnsi="Arial" w:cs="Arial"/>
          <w:color w:val="000000" w:themeColor="text1"/>
          <w:sz w:val="24"/>
          <w:szCs w:val="24"/>
          <w:lang w:val="es"/>
        </w:rPr>
        <w:t>SL1452</w:t>
      </w:r>
      <w:proofErr w:type="spellEnd"/>
      <w:r w:rsidRPr="00EA0973">
        <w:rPr>
          <w:rFonts w:ascii="Arial" w:eastAsia="Arial" w:hAnsi="Arial" w:cs="Arial"/>
          <w:color w:val="000000" w:themeColor="text1"/>
          <w:sz w:val="24"/>
          <w:szCs w:val="24"/>
          <w:lang w:val="es"/>
        </w:rPr>
        <w:t xml:space="preserve">-2019, </w:t>
      </w:r>
      <w:proofErr w:type="spellStart"/>
      <w:r w:rsidRPr="00EA0973">
        <w:rPr>
          <w:rFonts w:ascii="Arial" w:eastAsia="Arial" w:hAnsi="Arial" w:cs="Arial"/>
          <w:color w:val="000000" w:themeColor="text1"/>
          <w:sz w:val="24"/>
          <w:szCs w:val="24"/>
          <w:lang w:val="es"/>
        </w:rPr>
        <w:t>SL1688</w:t>
      </w:r>
      <w:proofErr w:type="spellEnd"/>
      <w:r w:rsidRPr="00EA0973">
        <w:rPr>
          <w:rFonts w:ascii="Arial" w:eastAsia="Arial" w:hAnsi="Arial" w:cs="Arial"/>
          <w:color w:val="000000" w:themeColor="text1"/>
          <w:sz w:val="24"/>
          <w:szCs w:val="24"/>
          <w:lang w:val="es"/>
        </w:rPr>
        <w:t xml:space="preserve">-2019 y </w:t>
      </w:r>
      <w:proofErr w:type="spellStart"/>
      <w:r w:rsidRPr="00EA0973">
        <w:rPr>
          <w:rFonts w:ascii="Arial" w:eastAsia="Arial" w:hAnsi="Arial" w:cs="Arial"/>
          <w:color w:val="000000" w:themeColor="text1"/>
          <w:sz w:val="24"/>
          <w:szCs w:val="24"/>
          <w:lang w:val="es"/>
        </w:rPr>
        <w:t>SL1689</w:t>
      </w:r>
      <w:proofErr w:type="spellEnd"/>
      <w:r w:rsidRPr="00EA0973">
        <w:rPr>
          <w:rFonts w:ascii="Arial" w:eastAsia="Arial" w:hAnsi="Arial" w:cs="Arial"/>
          <w:color w:val="000000" w:themeColor="text1"/>
          <w:sz w:val="24"/>
          <w:szCs w:val="24"/>
          <w:lang w:val="es"/>
        </w:rPr>
        <w:t xml:space="preserve">-2019 que se concreta en los siguientes razonamientos: </w:t>
      </w:r>
      <w:r w:rsidRPr="00EA0973">
        <w:rPr>
          <w:rFonts w:ascii="Arial" w:eastAsia="Arial" w:hAnsi="Arial" w:cs="Arial"/>
          <w:color w:val="000000" w:themeColor="text1"/>
          <w:sz w:val="24"/>
          <w:szCs w:val="24"/>
          <w:lang w:val="es-ES"/>
        </w:rPr>
        <w:t xml:space="preserve"> </w:t>
      </w:r>
    </w:p>
    <w:p w14:paraId="01461E89"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7A0E1867" w14:textId="77777777" w:rsidR="00EA0973" w:rsidRPr="00EA0973" w:rsidRDefault="00EA0973" w:rsidP="002411A3">
      <w:pPr>
        <w:numPr>
          <w:ilvl w:val="0"/>
          <w:numId w:val="17"/>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En esta clase de acciones no se trata de la nulidad del acto jurídico del traslado sino de la ineficacia del mismo con base en los artículos 13 literal b), 271 y 272 de la ley 100 de 1993, por cuanto se violó por parte de la AFP el deber de </w:t>
      </w:r>
      <w:r w:rsidRPr="00EA0973">
        <w:rPr>
          <w:rFonts w:ascii="Arial" w:eastAsia="Arial" w:hAnsi="Arial" w:cs="Arial"/>
          <w:color w:val="000000" w:themeColor="text1"/>
          <w:sz w:val="24"/>
          <w:szCs w:val="24"/>
          <w:lang w:val="es"/>
        </w:rPr>
        <w:lastRenderedPageBreak/>
        <w:t xml:space="preserve">información para obtener el traslado de quien estaba afiliado al RPM.  De allí que, tratándose de un tema de ineficacia y no de nulidad, no puede aplicarse la “prescripción” prevista en los términos que se señalan en el artículo 1750 del C.C. </w:t>
      </w:r>
      <w:r w:rsidRPr="00EA0973">
        <w:rPr>
          <w:rFonts w:ascii="Arial" w:eastAsia="Arial" w:hAnsi="Arial" w:cs="Arial"/>
          <w:color w:val="000000" w:themeColor="text1"/>
          <w:sz w:val="24"/>
          <w:szCs w:val="24"/>
          <w:lang w:val="es-ES"/>
        </w:rPr>
        <w:t xml:space="preserve"> </w:t>
      </w:r>
    </w:p>
    <w:p w14:paraId="09CB0ED3"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E0466C7" w14:textId="77777777" w:rsidR="00EA0973" w:rsidRPr="00EA0973" w:rsidRDefault="00EA0973" w:rsidP="002411A3">
      <w:pPr>
        <w:numPr>
          <w:ilvl w:val="0"/>
          <w:numId w:val="16"/>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El deber de información a cargo de las administradoras de fondos de pensiones es un deber que le es exigible desde la creación de estas entidades, básicamente porque </w:t>
      </w:r>
      <w:r w:rsidRPr="00EA0973">
        <w:rPr>
          <w:rFonts w:ascii="Arial" w:eastAsia="Arial" w:hAnsi="Arial" w:cs="Arial"/>
          <w:i/>
          <w:iCs/>
          <w:color w:val="000000" w:themeColor="text1"/>
          <w:sz w:val="24"/>
          <w:szCs w:val="24"/>
          <w:lang w:val="es"/>
        </w:rPr>
        <w:t>“</w:t>
      </w:r>
      <w:r w:rsidRPr="00EA0973">
        <w:rPr>
          <w:rFonts w:ascii="Arial" w:eastAsia="Arial" w:hAnsi="Arial" w:cs="Arial"/>
          <w:i/>
          <w:iCs/>
          <w:color w:val="000000" w:themeColor="text1"/>
          <w:szCs w:val="24"/>
          <w:lang w:val="es"/>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EA0973">
        <w:rPr>
          <w:rFonts w:ascii="Arial" w:eastAsia="Arial" w:hAnsi="Arial" w:cs="Arial"/>
          <w:i/>
          <w:i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Deber cuyo nivel de exigencia se elevó con la expedición de la Ley 1328 de 2009 y el Decreto 2241 de 2010, en la medida que </w:t>
      </w:r>
      <w:r w:rsidRPr="00EA0973">
        <w:rPr>
          <w:rFonts w:ascii="Arial" w:eastAsia="Arial" w:hAnsi="Arial" w:cs="Arial"/>
          <w:i/>
          <w:iCs/>
          <w:color w:val="000000" w:themeColor="text1"/>
          <w:sz w:val="24"/>
          <w:szCs w:val="24"/>
          <w:lang w:val="es"/>
        </w:rPr>
        <w:t>“</w:t>
      </w:r>
      <w:r w:rsidRPr="00EA0973">
        <w:rPr>
          <w:rFonts w:ascii="Arial" w:eastAsia="Arial" w:hAnsi="Arial" w:cs="Arial"/>
          <w:i/>
          <w:iCs/>
          <w:color w:val="000000" w:themeColor="text1"/>
          <w:szCs w:val="24"/>
          <w:lang w:val="es"/>
        </w:rPr>
        <w:t>ya no basta con dar a conocer con claridad las distintas opciones de mercado, con sus características, condiciones, riesgos y consecuencias, sino que, adicionalmente, implica un mandato de dar asesoría y buen consejo</w:t>
      </w:r>
      <w:r w:rsidRPr="00EA0973">
        <w:rPr>
          <w:rFonts w:ascii="Arial" w:eastAsia="Arial" w:hAnsi="Arial" w:cs="Arial"/>
          <w:i/>
          <w:iCs/>
          <w:color w:val="000000" w:themeColor="text1"/>
          <w:sz w:val="24"/>
          <w:szCs w:val="24"/>
          <w:lang w:val="es"/>
        </w:rPr>
        <w:t xml:space="preserve">”, </w:t>
      </w:r>
      <w:r w:rsidRPr="00EA0973">
        <w:rPr>
          <w:rFonts w:ascii="Arial" w:eastAsia="Arial" w:hAnsi="Arial" w:cs="Arial"/>
          <w:color w:val="000000" w:themeColor="text1"/>
          <w:sz w:val="24"/>
          <w:szCs w:val="24"/>
          <w:lang w:val="es"/>
        </w:rPr>
        <w:t>llegando incluso a la exigencia de la doble asesoría prevista en la Ley 1748 de 2014, el Decreto 2071 de 2015 y la Circular Externa n.° 016 de 2016.</w:t>
      </w:r>
      <w:r w:rsidRPr="00EA0973">
        <w:rPr>
          <w:rFonts w:ascii="Arial" w:eastAsia="Arial" w:hAnsi="Arial" w:cs="Arial"/>
          <w:i/>
          <w:i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9E7CDFE"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i/>
          <w:i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6CD639C0" w14:textId="77777777" w:rsidR="00EA0973" w:rsidRPr="00EA0973" w:rsidRDefault="00EA0973" w:rsidP="002411A3">
      <w:pPr>
        <w:numPr>
          <w:ilvl w:val="0"/>
          <w:numId w:val="15"/>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El simple consentimiento vertido en el formulario de afiliación es insuficiente para darle eficacia al acto del traslado, pues ello solo no da cuenta de que haya sido, como se requiere en estos eventos, un “consentimiento informado”. </w:t>
      </w:r>
      <w:r w:rsidRPr="00EA0973">
        <w:rPr>
          <w:rFonts w:ascii="Arial" w:eastAsia="Arial" w:hAnsi="Arial" w:cs="Arial"/>
          <w:color w:val="000000" w:themeColor="text1"/>
          <w:sz w:val="24"/>
          <w:szCs w:val="24"/>
          <w:lang w:val="es-ES"/>
        </w:rPr>
        <w:t xml:space="preserve"> </w:t>
      </w:r>
    </w:p>
    <w:p w14:paraId="71726898"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i/>
          <w:i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D237426" w14:textId="77777777" w:rsidR="00EA0973" w:rsidRPr="00EA0973" w:rsidRDefault="00EA0973" w:rsidP="002411A3">
      <w:pPr>
        <w:numPr>
          <w:ilvl w:val="0"/>
          <w:numId w:val="14"/>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r w:rsidRPr="00EA0973">
        <w:rPr>
          <w:rFonts w:ascii="Arial" w:eastAsia="Arial" w:hAnsi="Arial" w:cs="Arial"/>
          <w:color w:val="000000" w:themeColor="text1"/>
          <w:sz w:val="24"/>
          <w:szCs w:val="24"/>
          <w:lang w:val="es-ES"/>
        </w:rPr>
        <w:t xml:space="preserve"> </w:t>
      </w:r>
    </w:p>
    <w:p w14:paraId="642BA30E"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i/>
          <w:i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791B3456" w14:textId="77777777" w:rsidR="00EA0973" w:rsidRPr="00EA0973" w:rsidRDefault="00EA0973" w:rsidP="002411A3">
      <w:pPr>
        <w:numPr>
          <w:ilvl w:val="0"/>
          <w:numId w:val="13"/>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Acreditada la falta de consentimiento informado corresponde declarar la ineficacia del traslado y como consecuencia de ello entonces, para efectos de la concreción de los derechos pensionales reclamados, se debe imponer la obligación de la AFP de trasladar a Colpensiones los valores correspondientes a las cotizaciones, rendimientos financieros y gastos de administración, pertenecientes a la cuenta de quien demanda para que sea esta entidad la que proceda a reconocer la pensión con base en las disposiciones que guían el RPM. </w:t>
      </w:r>
      <w:r w:rsidRPr="00EA0973">
        <w:rPr>
          <w:rFonts w:ascii="Arial" w:eastAsia="Arial" w:hAnsi="Arial" w:cs="Arial"/>
          <w:color w:val="000000" w:themeColor="text1"/>
          <w:sz w:val="24"/>
          <w:szCs w:val="24"/>
          <w:lang w:val="es-ES"/>
        </w:rPr>
        <w:t xml:space="preserve"> </w:t>
      </w:r>
    </w:p>
    <w:p w14:paraId="23B3C8CC"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32AEFD5" w14:textId="77777777" w:rsidR="00EA0973" w:rsidRPr="00EA0973" w:rsidRDefault="00EA0973" w:rsidP="002411A3">
      <w:pPr>
        <w:numPr>
          <w:ilvl w:val="0"/>
          <w:numId w:val="12"/>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CONTENIDO DE LOS ARTÍCULOS 13 LITERAL b) y 271 DE LA LEY 100 DE 1993</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613FA148"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611B3E5E"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De conformidad con el literal b) del artículo 13 de la ley 100 de 199</w:t>
      </w:r>
      <w:r w:rsidRPr="00EA0973">
        <w:rPr>
          <w:rFonts w:ascii="Arial" w:eastAsia="Arial" w:hAnsi="Arial" w:cs="Arial"/>
          <w:b/>
          <w:bCs/>
          <w:color w:val="000000" w:themeColor="text1"/>
          <w:sz w:val="24"/>
          <w:szCs w:val="24"/>
          <w:lang w:val="es"/>
        </w:rPr>
        <w:t xml:space="preserve">3, </w:t>
      </w:r>
      <w:r w:rsidRPr="00EA0973">
        <w:rPr>
          <w:rFonts w:ascii="Arial" w:eastAsia="Arial" w:hAnsi="Arial" w:cs="Arial"/>
          <w:color w:val="000000" w:themeColor="text1"/>
          <w:sz w:val="24"/>
          <w:szCs w:val="24"/>
          <w:lang w:val="es"/>
        </w:rPr>
        <w:t xml:space="preserve">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 </w:t>
      </w:r>
      <w:r w:rsidRPr="00EA0973">
        <w:rPr>
          <w:rFonts w:ascii="Arial" w:eastAsia="Arial" w:hAnsi="Arial" w:cs="Arial"/>
          <w:color w:val="000000" w:themeColor="text1"/>
          <w:sz w:val="24"/>
          <w:szCs w:val="24"/>
          <w:lang w:val="es-ES"/>
        </w:rPr>
        <w:t xml:space="preserve"> </w:t>
      </w:r>
    </w:p>
    <w:p w14:paraId="6D34759C"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090DD3B" w14:textId="77777777" w:rsidR="00EA0973" w:rsidRPr="00EA0973" w:rsidRDefault="00EA0973" w:rsidP="002411A3">
      <w:pPr>
        <w:numPr>
          <w:ilvl w:val="0"/>
          <w:numId w:val="11"/>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La conducta sancionable consiste en impedir o atentar “</w:t>
      </w:r>
      <w:r w:rsidRPr="00EA0973">
        <w:rPr>
          <w:rFonts w:ascii="Arial" w:eastAsia="Arial" w:hAnsi="Arial" w:cs="Arial"/>
          <w:color w:val="000000" w:themeColor="text1"/>
          <w:szCs w:val="24"/>
          <w:lang w:val="es"/>
        </w:rPr>
        <w:t>en cualquier forma contra el derecho del trabajador a su afiliación y selección de organismos del e instituciones del sistema de seguridad social integral</w:t>
      </w:r>
      <w:r w:rsidRPr="00EA0973">
        <w:rPr>
          <w:rFonts w:ascii="Arial" w:eastAsia="Arial" w:hAnsi="Arial" w:cs="Arial"/>
          <w:color w:val="000000" w:themeColor="text1"/>
          <w:sz w:val="24"/>
          <w:szCs w:val="24"/>
          <w:lang w:val="es"/>
        </w:rPr>
        <w:t>”.</w:t>
      </w:r>
    </w:p>
    <w:p w14:paraId="2083E824" w14:textId="77777777" w:rsidR="00EA0973" w:rsidRPr="00EA0973" w:rsidRDefault="00EA0973" w:rsidP="002411A3">
      <w:pPr>
        <w:numPr>
          <w:ilvl w:val="0"/>
          <w:numId w:val="10"/>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lastRenderedPageBreak/>
        <w:t xml:space="preserve">El sujeto activo de la conducta es el empleador o cualquier persona natural o jurídica que impida o atente contra la libre afiliación o selección de organismos del sistema de seguridad social. </w:t>
      </w:r>
      <w:r w:rsidRPr="00EA0973">
        <w:rPr>
          <w:rFonts w:ascii="Arial" w:eastAsia="Arial" w:hAnsi="Arial" w:cs="Arial"/>
          <w:color w:val="000000" w:themeColor="text1"/>
          <w:sz w:val="24"/>
          <w:szCs w:val="24"/>
          <w:lang w:val="es-ES"/>
        </w:rPr>
        <w:t xml:space="preserve"> </w:t>
      </w:r>
    </w:p>
    <w:p w14:paraId="7F6D8065" w14:textId="77777777" w:rsidR="00EA0973" w:rsidRPr="00EA0973" w:rsidRDefault="00EA0973" w:rsidP="002411A3">
      <w:pPr>
        <w:numPr>
          <w:ilvl w:val="0"/>
          <w:numId w:val="9"/>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La sanción es una multa por un valor entre uno y 50 </w:t>
      </w:r>
      <w:proofErr w:type="spellStart"/>
      <w:r w:rsidRPr="00EA0973">
        <w:rPr>
          <w:rFonts w:ascii="Arial" w:eastAsia="Arial" w:hAnsi="Arial" w:cs="Arial"/>
          <w:b/>
          <w:bCs/>
          <w:color w:val="000000" w:themeColor="text1"/>
          <w:sz w:val="24"/>
          <w:szCs w:val="24"/>
          <w:lang w:val="es"/>
        </w:rPr>
        <w:t>SMLMV</w:t>
      </w:r>
      <w:proofErr w:type="spellEnd"/>
      <w:r w:rsidRPr="00EA0973">
        <w:rPr>
          <w:rFonts w:ascii="Arial" w:eastAsia="Arial" w:hAnsi="Arial" w:cs="Arial"/>
          <w:b/>
          <w:bCs/>
          <w:color w:val="000000" w:themeColor="text1"/>
          <w:sz w:val="24"/>
          <w:szCs w:val="24"/>
          <w:lang w:val="es"/>
        </w:rPr>
        <w:t>.</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6E3A24C" w14:textId="77777777" w:rsidR="00EA0973" w:rsidRPr="00EA0973" w:rsidRDefault="00EA0973" w:rsidP="002411A3">
      <w:pPr>
        <w:numPr>
          <w:ilvl w:val="0"/>
          <w:numId w:val="8"/>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El funcionario competente para imponerla es el Ministerio del Trabajo y Seguridad Social o el Ministerio de Salud.</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5D5FDFA" w14:textId="77777777" w:rsidR="00EA0973" w:rsidRPr="00EA0973" w:rsidRDefault="00EA0973" w:rsidP="002411A3">
      <w:pPr>
        <w:numPr>
          <w:ilvl w:val="0"/>
          <w:numId w:val="7"/>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Una vez impuesta la sanción por el funcionario competente la afiliación respectiva podrá realizarse nuevamente en forma libre y espontánea.</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7D7D146B"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2853A57" w14:textId="77777777" w:rsidR="00EA0973" w:rsidRPr="00EA0973" w:rsidRDefault="00EA0973" w:rsidP="002411A3">
      <w:pPr>
        <w:numPr>
          <w:ilvl w:val="0"/>
          <w:numId w:val="12"/>
        </w:numPr>
        <w:spacing w:after="0" w:line="276" w:lineRule="auto"/>
        <w:contextualSpacing/>
        <w:jc w:val="both"/>
        <w:textAlignment w:val="baseline"/>
        <w:rPr>
          <w:rFonts w:ascii="Arial" w:eastAsia="Arial" w:hAnsi="Arial" w:cs="Arial"/>
          <w:b/>
          <w:bCs/>
          <w:color w:val="000000" w:themeColor="text1"/>
          <w:sz w:val="24"/>
          <w:szCs w:val="24"/>
          <w:lang w:val="es"/>
        </w:rPr>
      </w:pPr>
      <w:r w:rsidRPr="00EA0973">
        <w:rPr>
          <w:rFonts w:ascii="Arial" w:eastAsia="Arial" w:hAnsi="Arial" w:cs="Arial"/>
          <w:b/>
          <w:bCs/>
          <w:color w:val="000000" w:themeColor="text1"/>
          <w:sz w:val="24"/>
          <w:szCs w:val="24"/>
          <w:lang w:val="es"/>
        </w:rPr>
        <w:t xml:space="preserve">OBSERVACIONES SOBRE EL CONTENIDO DEL ARTÍCULO 271 DE LA LEY 100 DE 1993 Y LA APLICACIÓN QUE VIENE DÁNDOLE LA CORTE SUPREMA.  </w:t>
      </w:r>
    </w:p>
    <w:p w14:paraId="0C1C03FC"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9D18F00"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Obviando la regla de interpretación prevista en el artículo 31 del Código Civil que determina que “</w:t>
      </w:r>
      <w:r w:rsidRPr="00EA0973">
        <w:rPr>
          <w:rFonts w:ascii="Arial" w:eastAsia="Arial" w:hAnsi="Arial" w:cs="Arial"/>
          <w:color w:val="000000" w:themeColor="text1"/>
          <w:szCs w:val="24"/>
          <w:lang w:val="es"/>
        </w:rPr>
        <w:t>Lo favorable u odioso de una disposición no se tomará en cuenta para ampliar o restringir su interpretación</w:t>
      </w:r>
      <w:r w:rsidRPr="00EA0973">
        <w:rPr>
          <w:rFonts w:ascii="Arial" w:eastAsia="Arial" w:hAnsi="Arial" w:cs="Arial"/>
          <w:color w:val="000000" w:themeColor="text1"/>
          <w:sz w:val="24"/>
          <w:szCs w:val="24"/>
          <w:lang w:val="es"/>
        </w:rPr>
        <w:t>” y de la cual, en casación, desde 14 de diciembre de 1898 se viene repitiendo que</w:t>
      </w:r>
      <w:r w:rsidRPr="00EA0973">
        <w:rPr>
          <w:rFonts w:ascii="Arial" w:eastAsia="Arial" w:hAnsi="Arial" w:cs="Arial"/>
          <w:b/>
          <w:bCs/>
          <w:color w:val="000000" w:themeColor="text1"/>
          <w:sz w:val="24"/>
          <w:szCs w:val="24"/>
          <w:lang w:val="es"/>
        </w:rPr>
        <w:t xml:space="preserve"> “</w:t>
      </w:r>
      <w:r w:rsidRPr="00EA0973">
        <w:rPr>
          <w:rFonts w:ascii="Arial" w:eastAsia="Arial" w:hAnsi="Arial" w:cs="Arial"/>
          <w:b/>
          <w:bCs/>
          <w:color w:val="000000" w:themeColor="text1"/>
          <w:szCs w:val="24"/>
          <w:lang w:val="es"/>
        </w:rPr>
        <w:t>En la interpretación de leyes prohibitivas no deben buscarse analogías o razones para hacerlas extensivas a casos no comprendidos claramente en la prohibición</w:t>
      </w:r>
      <w:r w:rsidRPr="00EA0973">
        <w:rPr>
          <w:rFonts w:ascii="Arial" w:eastAsia="Arial" w:hAnsi="Arial" w:cs="Arial"/>
          <w:b/>
          <w:bCs/>
          <w:color w:val="000000" w:themeColor="text1"/>
          <w:sz w:val="24"/>
          <w:szCs w:val="24"/>
          <w:lang w:val="es"/>
        </w:rPr>
        <w:t>”, t</w:t>
      </w:r>
      <w:r w:rsidRPr="00EA0973">
        <w:rPr>
          <w:rFonts w:ascii="Arial" w:eastAsia="Arial" w:hAnsi="Arial" w:cs="Arial"/>
          <w:color w:val="000000" w:themeColor="text1"/>
          <w:sz w:val="24"/>
          <w:szCs w:val="24"/>
          <w:lang w:val="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EA0973">
        <w:rPr>
          <w:rFonts w:ascii="Arial" w:eastAsia="Arial" w:hAnsi="Arial" w:cs="Arial"/>
          <w:b/>
          <w:bCs/>
          <w:color w:val="000000" w:themeColor="text1"/>
          <w:sz w:val="24"/>
          <w:szCs w:val="24"/>
          <w:lang w:val="es"/>
        </w:rPr>
        <w:t>“</w:t>
      </w:r>
      <w:r w:rsidRPr="00EA0973">
        <w:rPr>
          <w:rFonts w:ascii="Arial" w:eastAsia="Arial" w:hAnsi="Arial" w:cs="Arial"/>
          <w:b/>
          <w:bCs/>
          <w:color w:val="000000" w:themeColor="text1"/>
          <w:szCs w:val="24"/>
          <w:lang w:val="es"/>
        </w:rPr>
        <w:t>Sanciones al empleador</w:t>
      </w:r>
      <w:r w:rsidRPr="00EA0973">
        <w:rPr>
          <w:rFonts w:ascii="Arial" w:eastAsia="Arial" w:hAnsi="Arial" w:cs="Arial"/>
          <w:b/>
          <w:bCs/>
          <w:color w:val="000000" w:themeColor="text1"/>
          <w:sz w:val="24"/>
          <w:szCs w:val="24"/>
          <w:lang w:val="es"/>
        </w:rPr>
        <w:t>”</w:t>
      </w:r>
      <w:r w:rsidRPr="00EA0973">
        <w:rPr>
          <w:rFonts w:ascii="Arial" w:eastAsia="Arial" w:hAnsi="Arial" w:cs="Arial"/>
          <w:color w:val="000000" w:themeColor="text1"/>
          <w:sz w:val="24"/>
          <w:szCs w:val="24"/>
          <w:lang w:val="es"/>
        </w:rPr>
        <w:t>, esto es, que está dirigida a regular las conductas de los empleadores o de “</w:t>
      </w:r>
      <w:r w:rsidRPr="00EA0973">
        <w:rPr>
          <w:rFonts w:ascii="Arial" w:eastAsia="Arial" w:hAnsi="Arial" w:cs="Arial"/>
          <w:color w:val="000000" w:themeColor="text1"/>
          <w:szCs w:val="24"/>
          <w:lang w:val="es"/>
        </w:rPr>
        <w:t>cualquier persona</w:t>
      </w:r>
      <w:r w:rsidRPr="00EA0973">
        <w:rPr>
          <w:rFonts w:ascii="Arial" w:eastAsia="Arial" w:hAnsi="Arial" w:cs="Arial"/>
          <w:color w:val="000000" w:themeColor="text1"/>
          <w:sz w:val="24"/>
          <w:szCs w:val="24"/>
          <w:lang w:val="es"/>
        </w:rPr>
        <w:t xml:space="preserve">”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EA0973">
        <w:rPr>
          <w:rFonts w:ascii="Arial" w:eastAsia="Arial" w:hAnsi="Arial" w:cs="Arial"/>
          <w:color w:val="000000" w:themeColor="text1"/>
          <w:sz w:val="24"/>
          <w:szCs w:val="24"/>
          <w:lang w:val="es"/>
        </w:rPr>
        <w:t>RAIS</w:t>
      </w:r>
      <w:proofErr w:type="spellEnd"/>
      <w:r w:rsidRPr="00EA0973">
        <w:rPr>
          <w:rFonts w:ascii="Arial" w:eastAsia="Arial" w:hAnsi="Arial" w:cs="Arial"/>
          <w:color w:val="000000" w:themeColor="text1"/>
          <w:sz w:val="24"/>
          <w:szCs w:val="24"/>
          <w:lang w:val="es"/>
        </w:rPr>
        <w:t xml:space="preserve"> que les conciernen en desarrollo de su objeto social, pues para tales efectos hay legislación específica que adelante se resaltará. </w:t>
      </w:r>
      <w:r w:rsidRPr="00EA0973">
        <w:rPr>
          <w:rFonts w:ascii="Arial" w:eastAsia="Arial" w:hAnsi="Arial" w:cs="Arial"/>
          <w:color w:val="000000" w:themeColor="text1"/>
          <w:sz w:val="24"/>
          <w:szCs w:val="24"/>
          <w:lang w:val="es-ES"/>
        </w:rPr>
        <w:t xml:space="preserve"> </w:t>
      </w:r>
    </w:p>
    <w:p w14:paraId="6767AC2B"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F44DE2B"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r w:rsidRPr="00EA0973">
        <w:rPr>
          <w:rFonts w:ascii="Arial" w:eastAsia="Arial" w:hAnsi="Arial" w:cs="Arial"/>
          <w:color w:val="000000" w:themeColor="text1"/>
          <w:sz w:val="24"/>
          <w:szCs w:val="24"/>
          <w:lang w:val="es-ES"/>
        </w:rPr>
        <w:t xml:space="preserve"> </w:t>
      </w:r>
    </w:p>
    <w:p w14:paraId="600BC45A"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3E789B65"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Es que nótese que, conteniendo la norma citada dos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EA0973">
        <w:rPr>
          <w:rFonts w:ascii="Arial" w:eastAsia="Arial" w:hAnsi="Arial" w:cs="Arial"/>
          <w:b/>
          <w:bCs/>
          <w:color w:val="000000" w:themeColor="text1"/>
          <w:sz w:val="24"/>
          <w:szCs w:val="24"/>
          <w:lang w:val="es"/>
        </w:rPr>
        <w:t xml:space="preserve">Lo </w:t>
      </w:r>
      <w:r w:rsidRPr="00EA0973">
        <w:rPr>
          <w:rFonts w:ascii="Arial" w:eastAsia="Arial" w:hAnsi="Arial" w:cs="Arial"/>
          <w:b/>
          <w:bCs/>
          <w:color w:val="000000" w:themeColor="text1"/>
          <w:sz w:val="24"/>
          <w:szCs w:val="24"/>
          <w:lang w:val="es"/>
        </w:rPr>
        <w:lastRenderedPageBreak/>
        <w:t>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33EE3E58"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55DA88D7"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3BC075E6"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6177D191"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CAF9FC9"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891C262"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La primera que la competencia para determinar si se incurrió en la conducta que amerita multa es de los Ministerios de Trabajo y de Salud y ella se constituye en el fundamento de la declaratoria de ineficacia.</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5ADACD57"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7047519"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La segunda que la ineficacia solo está prevista como consecuencia de la “afiliación” irregular, pues expresamente la norma determina que la “</w:t>
      </w:r>
      <w:r w:rsidRPr="00EA0973">
        <w:rPr>
          <w:rFonts w:ascii="Arial" w:eastAsia="Arial" w:hAnsi="Arial" w:cs="Arial"/>
          <w:b/>
          <w:bCs/>
          <w:color w:val="000000" w:themeColor="text1"/>
          <w:szCs w:val="24"/>
          <w:lang w:val="es"/>
        </w:rPr>
        <w:t>afiliación respectiva quedará sin efecto</w:t>
      </w:r>
      <w:r w:rsidRPr="00EA0973">
        <w:rPr>
          <w:rFonts w:ascii="Arial" w:eastAsia="Arial" w:hAnsi="Arial" w:cs="Arial"/>
          <w:b/>
          <w:bCs/>
          <w:color w:val="000000" w:themeColor="text1"/>
          <w:sz w:val="24"/>
          <w:szCs w:val="24"/>
          <w:lang w:val="es"/>
        </w:rPr>
        <w:t>”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10D088A"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C0D626A"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color w:val="000000" w:themeColor="text1"/>
          <w:szCs w:val="24"/>
          <w:lang w:val="es"/>
        </w:rPr>
        <w:t xml:space="preserve">“De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 </w:t>
      </w:r>
      <w:r w:rsidRPr="00EA0973">
        <w:rPr>
          <w:rFonts w:ascii="Arial" w:eastAsia="Arial" w:hAnsi="Arial" w:cs="Arial"/>
          <w:color w:val="000000" w:themeColor="text1"/>
          <w:szCs w:val="24"/>
          <w:lang w:val="es-ES"/>
        </w:rPr>
        <w:t xml:space="preserve"> </w:t>
      </w:r>
    </w:p>
    <w:p w14:paraId="78852C89"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color w:val="000000" w:themeColor="text1"/>
          <w:szCs w:val="24"/>
          <w:lang w:val="es"/>
        </w:rPr>
        <w:t xml:space="preserve">  </w:t>
      </w:r>
      <w:r w:rsidRPr="00EA0973">
        <w:rPr>
          <w:rFonts w:ascii="Arial" w:eastAsia="Arial" w:hAnsi="Arial" w:cs="Arial"/>
          <w:color w:val="000000" w:themeColor="text1"/>
          <w:szCs w:val="24"/>
          <w:lang w:val="es-ES"/>
        </w:rPr>
        <w:t xml:space="preserve"> </w:t>
      </w:r>
    </w:p>
    <w:p w14:paraId="280A6E2B"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i/>
          <w:iCs/>
          <w:color w:val="000000" w:themeColor="text1"/>
          <w:szCs w:val="24"/>
          <w:lang w:val="es"/>
        </w:rPr>
        <w:t>“</w:t>
      </w:r>
      <w:r w:rsidRPr="00EA0973">
        <w:rPr>
          <w:rFonts w:ascii="Arial" w:eastAsia="Arial" w:hAnsi="Arial" w:cs="Arial"/>
          <w:b/>
          <w:bCs/>
          <w:i/>
          <w:iCs/>
          <w:color w:val="000000" w:themeColor="text1"/>
          <w:szCs w:val="24"/>
          <w:lang w:val="es"/>
        </w:rPr>
        <w:t>Permanencia de la afiliación</w:t>
      </w:r>
      <w:r w:rsidRPr="00EA0973">
        <w:rPr>
          <w:rFonts w:ascii="Arial" w:eastAsia="Arial" w:hAnsi="Arial" w:cs="Arial"/>
          <w:i/>
          <w:iCs/>
          <w:color w:val="000000" w:themeColor="text1"/>
          <w:szCs w:val="24"/>
          <w:lang w:val="es"/>
        </w:rPr>
        <w:t xml:space="preserve">. La afiliación al Sistema General de Pensiones es permanente </w:t>
      </w:r>
      <w:r w:rsidRPr="00EA0973">
        <w:rPr>
          <w:rFonts w:ascii="Arial" w:eastAsia="Arial" w:hAnsi="Arial" w:cs="Arial"/>
          <w:i/>
          <w:iCs/>
          <w:color w:val="000000" w:themeColor="text1"/>
          <w:szCs w:val="24"/>
          <w:u w:val="single"/>
          <w:lang w:val="es"/>
        </w:rPr>
        <w:t>e independiente del régimen que seleccione el afiliado</w:t>
      </w:r>
      <w:r w:rsidRPr="00EA0973">
        <w:rPr>
          <w:rFonts w:ascii="Arial" w:eastAsia="Arial" w:hAnsi="Arial" w:cs="Arial"/>
          <w:i/>
          <w:iCs/>
          <w:color w:val="000000" w:themeColor="text1"/>
          <w:szCs w:val="24"/>
          <w:lang w:val="es"/>
        </w:rPr>
        <w:t>. Dicha afiliación no se pierde por haber dejado de cotizar durante uno o varios períodos, pero podrá pasar a la categoría de afiliados inactivos, cuando tengan más de seis meses de no pago de cotizaciones.”</w:t>
      </w:r>
      <w:r w:rsidRPr="00EA0973">
        <w:rPr>
          <w:rFonts w:ascii="Arial" w:eastAsia="Arial" w:hAnsi="Arial" w:cs="Arial"/>
          <w:color w:val="000000" w:themeColor="text1"/>
          <w:szCs w:val="24"/>
          <w:lang w:val="es"/>
        </w:rPr>
        <w:t xml:space="preserve"> </w:t>
      </w:r>
      <w:r w:rsidRPr="00EA0973">
        <w:rPr>
          <w:rFonts w:ascii="Arial" w:eastAsia="Arial" w:hAnsi="Arial" w:cs="Arial"/>
          <w:color w:val="000000" w:themeColor="text1"/>
          <w:szCs w:val="24"/>
          <w:lang w:val="es-ES"/>
        </w:rPr>
        <w:t xml:space="preserve"> </w:t>
      </w:r>
    </w:p>
    <w:p w14:paraId="33313EC4"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341A233"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Y la tercera y más importante, </w:t>
      </w:r>
      <w:r w:rsidRPr="00EA0973">
        <w:rPr>
          <w:rFonts w:ascii="Arial" w:eastAsia="Arial" w:hAnsi="Arial" w:cs="Arial"/>
          <w:b/>
          <w:bCs/>
          <w:color w:val="000000" w:themeColor="text1"/>
          <w:sz w:val="24"/>
          <w:szCs w:val="24"/>
          <w:lang w:val="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EA0973">
        <w:rPr>
          <w:rFonts w:ascii="Arial" w:eastAsia="Arial" w:hAnsi="Arial" w:cs="Arial"/>
          <w:b/>
          <w:bCs/>
          <w:color w:val="000000" w:themeColor="text1"/>
          <w:sz w:val="24"/>
          <w:szCs w:val="24"/>
          <w:lang w:val="es"/>
        </w:rPr>
        <w:t>RAIS</w:t>
      </w:r>
      <w:proofErr w:type="spellEnd"/>
      <w:r w:rsidRPr="00EA0973">
        <w:rPr>
          <w:rFonts w:ascii="Arial" w:eastAsia="Arial" w:hAnsi="Arial" w:cs="Arial"/>
          <w:b/>
          <w:bCs/>
          <w:color w:val="000000" w:themeColor="text1"/>
          <w:sz w:val="24"/>
          <w:szCs w:val="24"/>
          <w:lang w:val="es"/>
        </w:rPr>
        <w:t xml:space="preserve"> a pesar del perjuicio que ello le pudiere significar</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7F82C76"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56CE6B9B" w14:textId="77777777" w:rsidR="00EA0973" w:rsidRPr="00EA0973" w:rsidRDefault="00EA0973" w:rsidP="002411A3">
      <w:pPr>
        <w:numPr>
          <w:ilvl w:val="0"/>
          <w:numId w:val="6"/>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lastRenderedPageBreak/>
        <w:t>CONSECUENCIAS DE LA APLICACIÓN DE LA TESIS DE LA INEFICACIA DE LOS TRASLADOS CON FUNDAMENTO EN LOS ARTÍCULOS 13 Y 271 DE LA LEY 100 DE 1993.</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80307BE"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374CEAE7"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Las declaraciones de ineficacias de traslados envuelven los siguientes resultados:</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CDC6275"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DB9E15E"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PRIMERO: Desdibuja nuestro sistema jurídico de responsabilidad </w:t>
      </w:r>
      <w:r w:rsidRPr="00EA0973">
        <w:rPr>
          <w:rFonts w:ascii="Arial" w:eastAsia="Arial" w:hAnsi="Arial" w:cs="Arial"/>
          <w:color w:val="000000" w:themeColor="text1"/>
          <w:sz w:val="24"/>
          <w:szCs w:val="24"/>
          <w:lang w:val="es"/>
        </w:rPr>
        <w:t xml:space="preserve">al imponer la carga de resarcir un daño, a quien no lo produjo, en este caso Colpensiones y de contera la Nación como su garante. </w:t>
      </w:r>
      <w:r w:rsidRPr="00EA0973">
        <w:rPr>
          <w:rFonts w:ascii="Arial" w:eastAsia="Arial" w:hAnsi="Arial" w:cs="Arial"/>
          <w:color w:val="000000" w:themeColor="text1"/>
          <w:sz w:val="24"/>
          <w:szCs w:val="24"/>
          <w:lang w:val="es-ES"/>
        </w:rPr>
        <w:t xml:space="preserve"> </w:t>
      </w:r>
    </w:p>
    <w:p w14:paraId="6F07BC32"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6CBBD55"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EA0973">
        <w:rPr>
          <w:rFonts w:ascii="Arial" w:eastAsia="Arial" w:hAnsi="Arial" w:cs="Arial"/>
          <w:b/>
          <w:bCs/>
          <w:color w:val="000000" w:themeColor="text1"/>
          <w:sz w:val="24"/>
          <w:szCs w:val="24"/>
          <w:lang w:val="es"/>
        </w:rPr>
        <w:t>con esa misma suma -que ahora se sabe que solo alcanza para otorgar una pensión de “x pesos”- debe reconocer y pagar una prestación dos o tres veces superior a la que financieramente es posible conceder</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12B2066"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E86BD94"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 </w:t>
      </w:r>
      <w:r w:rsidRPr="00EA0973">
        <w:rPr>
          <w:rFonts w:ascii="Arial" w:eastAsia="Arial" w:hAnsi="Arial" w:cs="Arial"/>
          <w:color w:val="000000" w:themeColor="text1"/>
          <w:sz w:val="24"/>
          <w:szCs w:val="24"/>
          <w:lang w:val="es-ES"/>
        </w:rPr>
        <w:t xml:space="preserve"> </w:t>
      </w:r>
    </w:p>
    <w:p w14:paraId="6223860B"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ES"/>
        </w:rPr>
        <w:t xml:space="preserve"> </w:t>
      </w:r>
    </w:p>
    <w:p w14:paraId="07DA4571"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Obviamente esa no es una solución legal y constitucionalmente sostenible, pero sobre todo NO ES LA SOLUCIÓN JURÍDICA QUE NUESTRA LEGISLACIÓN PREVÉ PARA ESTOS EVENTOS y que se encuentra consagrada en el artículo 10 del decreto 720 de 1994.</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5BA6B3AD"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547D375"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SEGUNDO: De manera consciente, sin justificación alguna, </w:t>
      </w:r>
      <w:proofErr w:type="spellStart"/>
      <w:r w:rsidRPr="00EA0973">
        <w:rPr>
          <w:rFonts w:ascii="Arial" w:eastAsia="Arial" w:hAnsi="Arial" w:cs="Arial"/>
          <w:b/>
          <w:bCs/>
          <w:color w:val="000000" w:themeColor="text1"/>
          <w:sz w:val="24"/>
          <w:szCs w:val="24"/>
          <w:lang w:val="es"/>
        </w:rPr>
        <w:t>inaplica</w:t>
      </w:r>
      <w:proofErr w:type="spellEnd"/>
      <w:r w:rsidRPr="00EA0973">
        <w:rPr>
          <w:rFonts w:ascii="Arial" w:eastAsia="Arial" w:hAnsi="Arial" w:cs="Arial"/>
          <w:b/>
          <w:bCs/>
          <w:color w:val="000000" w:themeColor="text1"/>
          <w:sz w:val="24"/>
          <w:szCs w:val="24"/>
          <w:lang w:val="es"/>
        </w:rPr>
        <w:t xml:space="preserve"> la solución jurídica que el sistema tiene prevista de manera específica para los actos de las AFP que por omisión o falsa información causen perjuicio a los afiliados.</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F8800A7"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F8DD5A5"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A continuación, se analizan aspectos de estas dos afirmaciones. </w:t>
      </w:r>
      <w:r w:rsidRPr="00EA0973">
        <w:rPr>
          <w:rFonts w:ascii="Arial" w:eastAsia="Arial" w:hAnsi="Arial" w:cs="Arial"/>
          <w:color w:val="000000" w:themeColor="text1"/>
          <w:sz w:val="24"/>
          <w:szCs w:val="24"/>
          <w:lang w:val="es-ES"/>
        </w:rPr>
        <w:t xml:space="preserve"> </w:t>
      </w:r>
    </w:p>
    <w:p w14:paraId="6F49DFA6"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015D2CD" w14:textId="77777777" w:rsidR="00EA0973" w:rsidRPr="00EA0973" w:rsidRDefault="00EA0973" w:rsidP="002411A3">
      <w:pPr>
        <w:numPr>
          <w:ilvl w:val="0"/>
          <w:numId w:val="5"/>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APOYO CONSTITUCIONAL EMANADO DE LA SENTENCIA C-1024 DE 2004 SOBRE LA RAZÓN DE SER DE LA LIMITACIÓN DE TRASLADO CUANDO FALTEN MENOS DE 10 AÑOS.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6044C0BD"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8A2EA54"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Para garantizar la abierta competencia entre regímenes, la ley estableció la posibilidad de trasladarse libremente entre ellos, limitándola en la etapa final de la adquisición del derecho –inicialmente 5 años y posteriormente 10-.  </w:t>
      </w:r>
      <w:r w:rsidRPr="00EA0973">
        <w:rPr>
          <w:rFonts w:ascii="Arial" w:eastAsia="Arial" w:hAnsi="Arial" w:cs="Arial"/>
          <w:color w:val="000000" w:themeColor="text1"/>
          <w:sz w:val="24"/>
          <w:szCs w:val="24"/>
          <w:lang w:val="es-ES"/>
        </w:rPr>
        <w:t xml:space="preserve"> </w:t>
      </w:r>
    </w:p>
    <w:p w14:paraId="2D046D90"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DEBE702"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lastRenderedPageBreak/>
        <w:t xml:space="preserve">Al analizar esa limitación la Corte Constitucional fue clara en explicar que </w:t>
      </w:r>
      <w:r w:rsidRPr="00EA0973">
        <w:rPr>
          <w:rFonts w:ascii="Arial" w:eastAsia="Arial" w:hAnsi="Arial" w:cs="Arial"/>
          <w:b/>
          <w:bCs/>
          <w:color w:val="000000" w:themeColor="text1"/>
          <w:sz w:val="24"/>
          <w:szCs w:val="24"/>
          <w:lang w:val="es"/>
        </w:rPr>
        <w:t>para garantizar la sostenibilidad financiera del sistema de prima media</w:t>
      </w:r>
      <w:r w:rsidRPr="00EA0973">
        <w:rPr>
          <w:rFonts w:ascii="Arial" w:eastAsia="Arial" w:hAnsi="Arial" w:cs="Arial"/>
          <w:color w:val="000000" w:themeColor="text1"/>
          <w:sz w:val="24"/>
          <w:szCs w:val="24"/>
          <w:lang w:val="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 </w:t>
      </w:r>
      <w:r w:rsidRPr="00EA0973">
        <w:rPr>
          <w:rFonts w:ascii="Arial" w:eastAsia="Arial" w:hAnsi="Arial" w:cs="Arial"/>
          <w:color w:val="000000" w:themeColor="text1"/>
          <w:sz w:val="24"/>
          <w:szCs w:val="24"/>
          <w:lang w:val="es-ES"/>
        </w:rPr>
        <w:t xml:space="preserve"> </w:t>
      </w:r>
    </w:p>
    <w:p w14:paraId="7E0A0C51"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62878266"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color w:val="000000" w:themeColor="text1"/>
          <w:szCs w:val="24"/>
          <w:lang w:val="es"/>
        </w:rPr>
        <w:t xml:space="preserve">“Desde esta perspectiva, el </w:t>
      </w:r>
      <w:r w:rsidRPr="00EA0973">
        <w:rPr>
          <w:rFonts w:ascii="Arial" w:eastAsia="Arial" w:hAnsi="Arial" w:cs="Arial"/>
          <w:i/>
          <w:iCs/>
          <w:color w:val="000000" w:themeColor="text1"/>
          <w:szCs w:val="24"/>
          <w:lang w:val="es"/>
        </w:rPr>
        <w:t xml:space="preserve">objetivo </w:t>
      </w:r>
      <w:r w:rsidRPr="00EA0973">
        <w:rPr>
          <w:rFonts w:ascii="Arial" w:eastAsia="Arial" w:hAnsi="Arial" w:cs="Arial"/>
          <w:color w:val="000000" w:themeColor="text1"/>
          <w:szCs w:val="24"/>
          <w:lang w:val="es"/>
        </w:rPr>
        <w:t xml:space="preserve">perseguido con el señalamiento del  período de carencia en la norma acusada, </w:t>
      </w:r>
      <w:r w:rsidRPr="00EA0973">
        <w:rPr>
          <w:rFonts w:ascii="Arial" w:eastAsia="Arial" w:hAnsi="Arial" w:cs="Arial"/>
          <w:b/>
          <w:bCs/>
          <w:color w:val="000000" w:themeColor="text1"/>
          <w:szCs w:val="24"/>
          <w:lang w:val="es"/>
        </w:rPr>
        <w:t xml:space="preserve">consiste en evitar la </w:t>
      </w:r>
      <w:r w:rsidRPr="00EA0973">
        <w:rPr>
          <w:rFonts w:ascii="Arial" w:eastAsia="Arial" w:hAnsi="Arial" w:cs="Arial"/>
          <w:b/>
          <w:bCs/>
          <w:i/>
          <w:iCs/>
          <w:color w:val="000000" w:themeColor="text1"/>
          <w:szCs w:val="24"/>
          <w:lang w:val="es"/>
        </w:rPr>
        <w:t>descapitalización</w:t>
      </w:r>
      <w:r w:rsidRPr="00EA0973">
        <w:rPr>
          <w:rFonts w:ascii="Arial" w:eastAsia="Arial" w:hAnsi="Arial" w:cs="Arial"/>
          <w:b/>
          <w:bCs/>
          <w:color w:val="000000" w:themeColor="text1"/>
          <w:szCs w:val="24"/>
          <w:lang w:val="es"/>
        </w:rPr>
        <w:t xml:space="preserve"> del fondo común del Régimen Solidario de Prima Media con Prestación Definida</w:t>
      </w:r>
      <w:r w:rsidRPr="00EA0973">
        <w:rPr>
          <w:rFonts w:ascii="Arial" w:eastAsia="Arial" w:hAnsi="Arial" w:cs="Arial"/>
          <w:color w:val="000000" w:themeColor="text1"/>
          <w:szCs w:val="24"/>
          <w:lang w:val="es"/>
        </w:rPr>
        <w:t xml:space="preserve">, que se produciría si se permitiera que las personas que no han contribuido al </w:t>
      </w:r>
      <w:r w:rsidRPr="00EA0973">
        <w:rPr>
          <w:rFonts w:ascii="Arial" w:eastAsia="Arial" w:hAnsi="Arial" w:cs="Arial"/>
          <w:i/>
          <w:iCs/>
          <w:color w:val="000000" w:themeColor="text1"/>
          <w:szCs w:val="24"/>
          <w:lang w:val="es"/>
        </w:rPr>
        <w:t>fondo común</w:t>
      </w:r>
      <w:r w:rsidRPr="00EA0973">
        <w:rPr>
          <w:rFonts w:ascii="Arial" w:eastAsia="Arial" w:hAnsi="Arial" w:cs="Arial"/>
          <w:color w:val="000000" w:themeColor="text1"/>
          <w:szCs w:val="24"/>
          <w:lang w:val="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A0973">
        <w:rPr>
          <w:rFonts w:ascii="Arial" w:eastAsia="Arial" w:hAnsi="Arial" w:cs="Arial"/>
          <w:b/>
          <w:bCs/>
          <w:color w:val="000000" w:themeColor="text1"/>
          <w:szCs w:val="24"/>
          <w:lang w:val="es"/>
        </w:rPr>
        <w:t>a poner en riesgo la garantía del derecho irrenunciable a la pensión del resto de cotizantes</w:t>
      </w:r>
      <w:r w:rsidRPr="00EA0973">
        <w:rPr>
          <w:rFonts w:ascii="Arial" w:eastAsia="Arial" w:hAnsi="Arial" w:cs="Arial"/>
          <w:color w:val="000000" w:themeColor="text1"/>
          <w:szCs w:val="24"/>
          <w:lang w:val="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A0973">
        <w:rPr>
          <w:rFonts w:ascii="Arial" w:eastAsia="Arial" w:hAnsi="Arial" w:cs="Arial"/>
          <w:b/>
          <w:bCs/>
          <w:color w:val="000000" w:themeColor="text1"/>
          <w:szCs w:val="24"/>
          <w:lang w:val="es"/>
        </w:rPr>
        <w:t>podría llegar a poner en riesgo la garantía del derecho pensional para los actuales y futuros pensionados</w:t>
      </w:r>
      <w:r w:rsidRPr="00EA0973">
        <w:rPr>
          <w:rFonts w:ascii="Arial" w:eastAsia="Arial" w:hAnsi="Arial" w:cs="Arial"/>
          <w:color w:val="000000" w:themeColor="text1"/>
          <w:szCs w:val="24"/>
          <w:lang w:val="es"/>
        </w:rPr>
        <w:t xml:space="preserve">. </w:t>
      </w:r>
      <w:r w:rsidRPr="00EA0973">
        <w:rPr>
          <w:rFonts w:ascii="Arial" w:eastAsia="Arial" w:hAnsi="Arial" w:cs="Arial"/>
          <w:color w:val="000000" w:themeColor="text1"/>
          <w:szCs w:val="24"/>
          <w:lang w:val="es-ES"/>
        </w:rPr>
        <w:t xml:space="preserve"> </w:t>
      </w:r>
    </w:p>
    <w:p w14:paraId="03A27061"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color w:val="000000" w:themeColor="text1"/>
          <w:szCs w:val="24"/>
          <w:lang w:val="es"/>
        </w:rPr>
        <w:t xml:space="preserve">  </w:t>
      </w:r>
      <w:r w:rsidRPr="00EA0973">
        <w:rPr>
          <w:rFonts w:ascii="Arial" w:eastAsia="Arial" w:hAnsi="Arial" w:cs="Arial"/>
          <w:color w:val="000000" w:themeColor="text1"/>
          <w:szCs w:val="24"/>
          <w:lang w:val="es-ES"/>
        </w:rPr>
        <w:t xml:space="preserve"> </w:t>
      </w:r>
    </w:p>
    <w:p w14:paraId="09BDED3E"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color w:val="000000" w:themeColor="text1"/>
          <w:szCs w:val="24"/>
          <w:lang w:val="es"/>
        </w:rPr>
        <w:t xml:space="preserve">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 </w:t>
      </w:r>
      <w:r w:rsidRPr="00EA0973">
        <w:rPr>
          <w:rFonts w:ascii="Arial" w:eastAsia="Arial" w:hAnsi="Arial" w:cs="Arial"/>
          <w:color w:val="000000" w:themeColor="text1"/>
          <w:szCs w:val="24"/>
          <w:lang w:val="es-ES"/>
        </w:rPr>
        <w:t xml:space="preserve"> </w:t>
      </w:r>
    </w:p>
    <w:p w14:paraId="5643193F"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color w:val="000000" w:themeColor="text1"/>
          <w:szCs w:val="24"/>
          <w:lang w:val="es"/>
        </w:rPr>
        <w:t xml:space="preserve">  </w:t>
      </w:r>
      <w:r w:rsidRPr="00EA0973">
        <w:rPr>
          <w:rFonts w:ascii="Arial" w:eastAsia="Arial" w:hAnsi="Arial" w:cs="Arial"/>
          <w:color w:val="000000" w:themeColor="text1"/>
          <w:szCs w:val="24"/>
          <w:lang w:val="es-ES"/>
        </w:rPr>
        <w:t xml:space="preserve"> </w:t>
      </w:r>
    </w:p>
    <w:p w14:paraId="672C68CA"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color w:val="000000" w:themeColor="text1"/>
          <w:szCs w:val="24"/>
          <w:lang w:val="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A0973">
        <w:rPr>
          <w:rFonts w:ascii="Arial" w:eastAsia="Arial" w:hAnsi="Arial" w:cs="Arial"/>
          <w:b/>
          <w:bCs/>
          <w:color w:val="000000" w:themeColor="text1"/>
          <w:szCs w:val="24"/>
          <w:lang w:val="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A0973">
        <w:rPr>
          <w:rFonts w:ascii="Arial" w:eastAsia="Arial" w:hAnsi="Arial" w:cs="Arial"/>
          <w:color w:val="000000" w:themeColor="text1"/>
          <w:szCs w:val="24"/>
          <w:lang w:val="es"/>
        </w:rPr>
        <w:t xml:space="preserve">, cuyo propósito consiste en: </w:t>
      </w:r>
      <w:r w:rsidRPr="00EA0973">
        <w:rPr>
          <w:rFonts w:ascii="Arial" w:eastAsia="Arial" w:hAnsi="Arial" w:cs="Arial"/>
          <w:i/>
          <w:iCs/>
          <w:color w:val="000000" w:themeColor="text1"/>
          <w:szCs w:val="24"/>
          <w:lang w:val="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A0973">
        <w:rPr>
          <w:rFonts w:ascii="Arial" w:eastAsia="Arial" w:hAnsi="Arial" w:cs="Arial"/>
          <w:color w:val="000000" w:themeColor="text1"/>
          <w:szCs w:val="24"/>
          <w:lang w:val="es"/>
        </w:rPr>
        <w:t>.”</w:t>
      </w:r>
      <w:r w:rsidRPr="00EA0973">
        <w:rPr>
          <w:rFonts w:ascii="Arial" w:eastAsia="Arial" w:hAnsi="Arial" w:cs="Arial"/>
          <w:b/>
          <w:bCs/>
          <w:color w:val="000000" w:themeColor="text1"/>
          <w:szCs w:val="24"/>
          <w:lang w:val="es"/>
        </w:rPr>
        <w:t xml:space="preserve"> </w:t>
      </w:r>
      <w:r w:rsidRPr="00EA0973">
        <w:rPr>
          <w:rFonts w:ascii="Arial" w:eastAsia="Arial" w:hAnsi="Arial" w:cs="Arial"/>
          <w:color w:val="000000" w:themeColor="text1"/>
          <w:szCs w:val="24"/>
          <w:lang w:val="es"/>
        </w:rPr>
        <w:t xml:space="preserve"> </w:t>
      </w:r>
      <w:r w:rsidRPr="00EA0973">
        <w:rPr>
          <w:rFonts w:ascii="Arial" w:eastAsia="Arial" w:hAnsi="Arial" w:cs="Arial"/>
          <w:color w:val="000000" w:themeColor="text1"/>
          <w:szCs w:val="24"/>
          <w:lang w:val="es-ES"/>
        </w:rPr>
        <w:t xml:space="preserve"> </w:t>
      </w:r>
    </w:p>
    <w:p w14:paraId="2DBD0498"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p>
    <w:p w14:paraId="476614AF"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Permitir entonces, la declaración de ineficacia de traslados de personas que han estado largos años en el </w:t>
      </w:r>
      <w:proofErr w:type="spellStart"/>
      <w:r w:rsidRPr="00EA0973">
        <w:rPr>
          <w:rFonts w:ascii="Arial" w:eastAsia="Arial" w:hAnsi="Arial" w:cs="Arial"/>
          <w:color w:val="000000" w:themeColor="text1"/>
          <w:sz w:val="24"/>
          <w:szCs w:val="24"/>
          <w:lang w:val="es"/>
        </w:rPr>
        <w:t>RAIS</w:t>
      </w:r>
      <w:proofErr w:type="spellEnd"/>
      <w:r w:rsidRPr="00EA0973">
        <w:rPr>
          <w:rFonts w:ascii="Arial" w:eastAsia="Arial" w:hAnsi="Arial" w:cs="Arial"/>
          <w:color w:val="000000" w:themeColor="text1"/>
          <w:sz w:val="24"/>
          <w:szCs w:val="24"/>
          <w:lang w:val="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EA0973">
        <w:rPr>
          <w:rFonts w:ascii="Arial" w:eastAsia="Arial" w:hAnsi="Arial" w:cs="Arial"/>
          <w:b/>
          <w:bCs/>
          <w:color w:val="000000" w:themeColor="text1"/>
          <w:sz w:val="24"/>
          <w:szCs w:val="24"/>
          <w:lang w:val="es"/>
        </w:rPr>
        <w:t>puede llegar a poner en riesgo la garantía del derecho pensional para los actuales y futuros pensionados que si lo hicieron.</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323452C5"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lastRenderedPageBreak/>
        <w:t xml:space="preserve">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C581733"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EA0973">
        <w:rPr>
          <w:rFonts w:ascii="Arial" w:eastAsia="Arial" w:hAnsi="Arial" w:cs="Arial"/>
          <w:color w:val="000000" w:themeColor="text1"/>
          <w:sz w:val="24"/>
          <w:szCs w:val="24"/>
          <w:lang w:val="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EA0973">
        <w:rPr>
          <w:rFonts w:ascii="Arial" w:eastAsia="Arial" w:hAnsi="Arial" w:cs="Arial"/>
          <w:color w:val="000000" w:themeColor="text1"/>
          <w:sz w:val="24"/>
          <w:szCs w:val="24"/>
          <w:lang w:val="es"/>
        </w:rPr>
        <w:t>RAIS</w:t>
      </w:r>
      <w:proofErr w:type="spellEnd"/>
      <w:r w:rsidRPr="00EA0973">
        <w:rPr>
          <w:rFonts w:ascii="Arial" w:eastAsia="Arial" w:hAnsi="Arial" w:cs="Arial"/>
          <w:color w:val="000000" w:themeColor="text1"/>
          <w:sz w:val="24"/>
          <w:szCs w:val="24"/>
          <w:lang w:val="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EA0973">
        <w:rPr>
          <w:rFonts w:ascii="Arial" w:eastAsia="Arial" w:hAnsi="Arial" w:cs="Arial"/>
          <w:color w:val="000000" w:themeColor="text1"/>
          <w:sz w:val="24"/>
          <w:szCs w:val="24"/>
          <w:lang w:val="es"/>
        </w:rPr>
        <w:t>RAIS</w:t>
      </w:r>
      <w:proofErr w:type="spellEnd"/>
      <w:r w:rsidRPr="00EA0973">
        <w:rPr>
          <w:rFonts w:ascii="Arial" w:eastAsia="Arial" w:hAnsi="Arial" w:cs="Arial"/>
          <w:color w:val="000000" w:themeColor="text1"/>
          <w:sz w:val="24"/>
          <w:szCs w:val="24"/>
          <w:lang w:val="es"/>
        </w:rPr>
        <w:t xml:space="preserve"> por cuanto no puede olvidarse que estuvo amparado por la garantía de pensión mínima 150 semanas antes que en el RPM, pues mientras en este ocurre a las 1300 semanas en aquel sucede a las 1150 semanas; no tuvo el límite del 80% del </w:t>
      </w:r>
      <w:proofErr w:type="spellStart"/>
      <w:r w:rsidRPr="00EA0973">
        <w:rPr>
          <w:rFonts w:ascii="Arial" w:eastAsia="Arial" w:hAnsi="Arial" w:cs="Arial"/>
          <w:color w:val="000000" w:themeColor="text1"/>
          <w:sz w:val="24"/>
          <w:szCs w:val="24"/>
          <w:lang w:val="es"/>
        </w:rPr>
        <w:t>IBL</w:t>
      </w:r>
      <w:proofErr w:type="spellEnd"/>
      <w:r w:rsidRPr="00EA0973">
        <w:rPr>
          <w:rFonts w:ascii="Arial" w:eastAsia="Arial" w:hAnsi="Arial" w:cs="Arial"/>
          <w:color w:val="000000" w:themeColor="text1"/>
          <w:sz w:val="24"/>
          <w:szCs w:val="24"/>
          <w:lang w:val="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EA0973">
        <w:rPr>
          <w:rFonts w:ascii="Arial" w:eastAsia="Arial" w:hAnsi="Arial" w:cs="Arial"/>
          <w:color w:val="000000" w:themeColor="text1"/>
          <w:sz w:val="24"/>
          <w:szCs w:val="24"/>
          <w:lang w:val="es"/>
        </w:rPr>
        <w:t>sucesoral</w:t>
      </w:r>
      <w:proofErr w:type="spellEnd"/>
      <w:r w:rsidRPr="00EA0973">
        <w:rPr>
          <w:rFonts w:ascii="Arial" w:eastAsia="Arial" w:hAnsi="Arial" w:cs="Arial"/>
          <w:color w:val="000000" w:themeColor="text1"/>
          <w:sz w:val="24"/>
          <w:szCs w:val="24"/>
          <w:lang w:val="es"/>
        </w:rPr>
        <w:t xml:space="preserve">, etc.. </w:t>
      </w:r>
      <w:r w:rsidRPr="00EA0973">
        <w:rPr>
          <w:rFonts w:ascii="Arial" w:eastAsia="Arial" w:hAnsi="Arial" w:cs="Arial"/>
          <w:color w:val="000000" w:themeColor="text1"/>
          <w:sz w:val="24"/>
          <w:szCs w:val="24"/>
          <w:lang w:val="es-ES"/>
        </w:rPr>
        <w:t xml:space="preserve"> </w:t>
      </w:r>
    </w:p>
    <w:p w14:paraId="7A7ECBE0"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6D605419" w14:textId="77777777" w:rsidR="00EA0973" w:rsidRPr="00EA0973" w:rsidRDefault="00EA0973" w:rsidP="002411A3">
      <w:pPr>
        <w:numPr>
          <w:ilvl w:val="0"/>
          <w:numId w:val="4"/>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EN NUESTRO SISTEMA JURÍDICO ¿QUIEN ES LA PERSONA LLAMADA A RESPONDER POR LOS DAÑOS ANTIJURÍDICOS QUE CAUSE CON SU PROCEDER?</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3872983"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35045C2"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 </w:t>
      </w:r>
      <w:r w:rsidRPr="00EA0973">
        <w:rPr>
          <w:rFonts w:ascii="Arial" w:eastAsia="Arial" w:hAnsi="Arial" w:cs="Arial"/>
          <w:color w:val="000000" w:themeColor="text1"/>
          <w:sz w:val="24"/>
          <w:szCs w:val="24"/>
          <w:lang w:val="es-ES"/>
        </w:rPr>
        <w:t xml:space="preserve"> </w:t>
      </w:r>
    </w:p>
    <w:p w14:paraId="0990DBAD"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548382B"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EA0973">
        <w:rPr>
          <w:rFonts w:ascii="Arial" w:eastAsia="Arial" w:hAnsi="Arial" w:cs="Arial"/>
          <w:i/>
          <w:iCs/>
          <w:color w:val="000000" w:themeColor="text1"/>
          <w:szCs w:val="24"/>
          <w:lang w:val="es"/>
        </w:rPr>
        <w:t>el Estado únicamente responderá patrimonialmente por los daños antijurídicos que le sean imputables, causado por la acción o la omisión de las autoridades públicas</w:t>
      </w:r>
      <w:r w:rsidRPr="00EA0973">
        <w:rPr>
          <w:rFonts w:ascii="Arial" w:eastAsia="Arial" w:hAnsi="Arial" w:cs="Arial"/>
          <w:i/>
          <w:iCs/>
          <w:color w:val="000000" w:themeColor="text1"/>
          <w:sz w:val="24"/>
          <w:szCs w:val="24"/>
          <w:lang w:val="es"/>
        </w:rPr>
        <w:t>”.</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E9F8591"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lastRenderedPageBreak/>
        <w:t xml:space="preserve">  </w:t>
      </w:r>
      <w:r w:rsidRPr="00EA0973">
        <w:rPr>
          <w:rFonts w:ascii="Arial" w:eastAsia="Arial" w:hAnsi="Arial" w:cs="Arial"/>
          <w:color w:val="000000" w:themeColor="text1"/>
          <w:sz w:val="24"/>
          <w:szCs w:val="24"/>
          <w:lang w:val="es-ES"/>
        </w:rPr>
        <w:t xml:space="preserve"> </w:t>
      </w:r>
    </w:p>
    <w:p w14:paraId="18D3CB25" w14:textId="77777777" w:rsidR="00EA0973" w:rsidRPr="00EA0973" w:rsidRDefault="00EA0973" w:rsidP="002411A3">
      <w:pPr>
        <w:numPr>
          <w:ilvl w:val="0"/>
          <w:numId w:val="3"/>
        </w:numPr>
        <w:spacing w:after="0" w:line="276" w:lineRule="auto"/>
        <w:contextualSpacing/>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LAS NORMAS VIGENTES QUE REGULAN LAS CONDUCTAS IRREGULARES DE LAS ADMINISTRADORAS DE FONDOS DE PENSIONES POR LOS ERRORES U OMISIONES EN LA INFORMACIÓN QUE CAUSEN PERJUICIO A QUIENES AFILIEN.</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024F827"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75509C00"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307D8FCE"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5C02A993"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EA0973">
        <w:rPr>
          <w:rFonts w:ascii="Arial" w:eastAsia="Arial" w:hAnsi="Arial" w:cs="Arial"/>
          <w:color w:val="000000" w:themeColor="text1"/>
          <w:sz w:val="24"/>
          <w:szCs w:val="24"/>
          <w:lang w:val="es"/>
        </w:rPr>
        <w:t>pero</w:t>
      </w:r>
      <w:proofErr w:type="gramEnd"/>
      <w:r w:rsidRPr="00EA0973">
        <w:rPr>
          <w:rFonts w:ascii="Arial" w:eastAsia="Arial" w:hAnsi="Arial" w:cs="Arial"/>
          <w:color w:val="000000" w:themeColor="text1"/>
          <w:sz w:val="24"/>
          <w:szCs w:val="24"/>
          <w:lang w:val="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r w:rsidRPr="00EA0973">
        <w:rPr>
          <w:rFonts w:ascii="Arial" w:eastAsia="Arial" w:hAnsi="Arial" w:cs="Arial"/>
          <w:color w:val="000000" w:themeColor="text1"/>
          <w:sz w:val="24"/>
          <w:szCs w:val="24"/>
          <w:lang w:val="es-ES"/>
        </w:rPr>
        <w:t xml:space="preserve"> </w:t>
      </w:r>
    </w:p>
    <w:p w14:paraId="6D306123"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740B7BC4" w14:textId="77777777" w:rsidR="00EA0973" w:rsidRPr="00EA0973" w:rsidRDefault="00EA0973" w:rsidP="00EA0973">
      <w:pPr>
        <w:spacing w:after="0" w:line="240" w:lineRule="auto"/>
        <w:ind w:left="426" w:right="420"/>
        <w:jc w:val="both"/>
        <w:textAlignment w:val="baseline"/>
        <w:rPr>
          <w:rFonts w:ascii="Arial" w:eastAsia="Arial" w:hAnsi="Arial" w:cs="Arial"/>
          <w:color w:val="000000" w:themeColor="text1"/>
          <w:szCs w:val="24"/>
        </w:rPr>
      </w:pPr>
      <w:r w:rsidRPr="00EA0973">
        <w:rPr>
          <w:rFonts w:ascii="Arial" w:eastAsia="Arial" w:hAnsi="Arial" w:cs="Arial"/>
          <w:b/>
          <w:bCs/>
          <w:color w:val="000000" w:themeColor="text1"/>
          <w:szCs w:val="24"/>
          <w:lang w:val="es"/>
        </w:rPr>
        <w:t xml:space="preserve">“Artículo 10. RESPONSABILIDAD DE LOS PROMOTORES. </w:t>
      </w:r>
      <w:r w:rsidRPr="00EA0973">
        <w:rPr>
          <w:rFonts w:ascii="Arial" w:eastAsia="Arial" w:hAnsi="Arial" w:cs="Arial"/>
          <w:b/>
          <w:bCs/>
          <w:color w:val="000000" w:themeColor="text1"/>
          <w:szCs w:val="24"/>
          <w:u w:val="single"/>
          <w:lang w:val="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A0973">
        <w:rPr>
          <w:rFonts w:ascii="Arial" w:eastAsia="Arial" w:hAnsi="Arial" w:cs="Arial"/>
          <w:b/>
          <w:bCs/>
          <w:color w:val="000000" w:themeColor="text1"/>
          <w:szCs w:val="24"/>
          <w:lang w:val="es"/>
        </w:rPr>
        <w:t xml:space="preserve"> sin perjuicio de la responsabilidad de los promotores frente a la correspondiente sociedad administradora del sistema general de pensiones.”</w:t>
      </w:r>
      <w:r w:rsidRPr="00EA0973">
        <w:rPr>
          <w:rFonts w:ascii="Arial" w:eastAsia="Arial" w:hAnsi="Arial" w:cs="Arial"/>
          <w:color w:val="000000" w:themeColor="text1"/>
          <w:szCs w:val="24"/>
          <w:lang w:val="es"/>
        </w:rPr>
        <w:t xml:space="preserve"> (Negrillas y subrayas fuera del texto) </w:t>
      </w:r>
      <w:r w:rsidRPr="00EA0973">
        <w:rPr>
          <w:rFonts w:ascii="Arial" w:eastAsia="Arial" w:hAnsi="Arial" w:cs="Arial"/>
          <w:color w:val="000000" w:themeColor="text1"/>
          <w:szCs w:val="24"/>
          <w:lang w:val="es-ES"/>
        </w:rPr>
        <w:t xml:space="preserve"> </w:t>
      </w:r>
    </w:p>
    <w:p w14:paraId="7797F860"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1C20638D"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r w:rsidRPr="00EA0973">
        <w:rPr>
          <w:rFonts w:ascii="Arial" w:eastAsia="Arial" w:hAnsi="Arial" w:cs="Arial"/>
          <w:color w:val="000000" w:themeColor="text1"/>
          <w:sz w:val="24"/>
          <w:szCs w:val="24"/>
          <w:lang w:val="es-ES"/>
        </w:rPr>
        <w:t xml:space="preserve"> </w:t>
      </w:r>
    </w:p>
    <w:p w14:paraId="2197E89F"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5BC3F1C7"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r w:rsidRPr="00EA0973">
        <w:rPr>
          <w:rFonts w:ascii="Arial" w:eastAsia="Arial" w:hAnsi="Arial" w:cs="Arial"/>
          <w:color w:val="000000" w:themeColor="text1"/>
          <w:sz w:val="24"/>
          <w:szCs w:val="24"/>
          <w:lang w:val="es-ES"/>
        </w:rPr>
        <w:t xml:space="preserve"> </w:t>
      </w:r>
    </w:p>
    <w:p w14:paraId="071F4D37"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56E1FC5D"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Para concluir debo decir que este desarrollo argumentativo no implica que las personas que sientan que fueron afectadas por falta de la debida información </w:t>
      </w:r>
      <w:r w:rsidRPr="00EA0973">
        <w:rPr>
          <w:rFonts w:ascii="Arial" w:eastAsia="Arial" w:hAnsi="Arial" w:cs="Arial"/>
          <w:color w:val="000000" w:themeColor="text1"/>
          <w:sz w:val="24"/>
          <w:szCs w:val="24"/>
          <w:lang w:val="es"/>
        </w:rPr>
        <w:lastRenderedPageBreak/>
        <w:t xml:space="preserve">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 </w:t>
      </w:r>
      <w:r w:rsidRPr="00EA0973">
        <w:rPr>
          <w:rFonts w:ascii="Arial" w:eastAsia="Arial" w:hAnsi="Arial" w:cs="Arial"/>
          <w:color w:val="000000" w:themeColor="text1"/>
          <w:sz w:val="24"/>
          <w:szCs w:val="24"/>
          <w:lang w:val="es-ES"/>
        </w:rPr>
        <w:t xml:space="preserve"> </w:t>
      </w:r>
    </w:p>
    <w:p w14:paraId="369B5D45"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0155DF9C"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El anterior es mi sentir jurídico en estos casos, pero itero, me corresponde acatar el exhorto hecho por la Sala de Casación y por eso suscribí la sentencia. </w:t>
      </w:r>
      <w:r w:rsidRPr="00EA0973">
        <w:rPr>
          <w:rFonts w:ascii="Arial" w:eastAsia="Arial" w:hAnsi="Arial" w:cs="Arial"/>
          <w:color w:val="000000" w:themeColor="text1"/>
          <w:sz w:val="24"/>
          <w:szCs w:val="24"/>
          <w:lang w:val="es-ES"/>
        </w:rPr>
        <w:t xml:space="preserve"> </w:t>
      </w:r>
    </w:p>
    <w:p w14:paraId="56701858"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2562DC69"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Adicionalmente a todo lo expuesto, a raíz de las sentencias de tutela: </w:t>
      </w:r>
      <w:proofErr w:type="spellStart"/>
      <w:r w:rsidRPr="00EA0973">
        <w:rPr>
          <w:rFonts w:ascii="Arial" w:eastAsia="Arial" w:hAnsi="Arial" w:cs="Arial"/>
          <w:color w:val="000000" w:themeColor="text1"/>
          <w:sz w:val="24"/>
          <w:szCs w:val="24"/>
          <w:lang w:val="es"/>
        </w:rPr>
        <w:t>STL9790</w:t>
      </w:r>
      <w:proofErr w:type="spellEnd"/>
      <w:r w:rsidRPr="00EA0973">
        <w:rPr>
          <w:rFonts w:ascii="Arial" w:eastAsia="Arial" w:hAnsi="Arial" w:cs="Arial"/>
          <w:color w:val="000000" w:themeColor="text1"/>
          <w:sz w:val="24"/>
          <w:szCs w:val="24"/>
          <w:lang w:val="es"/>
        </w:rPr>
        <w:t xml:space="preserve">-2023 -en la que la Corte, ahora definiendo el efecto de una </w:t>
      </w:r>
      <w:proofErr w:type="spellStart"/>
      <w:r w:rsidRPr="00EA0973">
        <w:rPr>
          <w:rFonts w:ascii="Arial" w:eastAsia="Arial" w:hAnsi="Arial" w:cs="Arial"/>
          <w:color w:val="000000" w:themeColor="text1"/>
          <w:sz w:val="24"/>
          <w:szCs w:val="24"/>
          <w:lang w:val="es"/>
        </w:rPr>
        <w:t>reasesoría</w:t>
      </w:r>
      <w:proofErr w:type="spellEnd"/>
      <w:r w:rsidRPr="00EA0973">
        <w:rPr>
          <w:rFonts w:ascii="Arial" w:eastAsia="Arial" w:hAnsi="Arial" w:cs="Arial"/>
          <w:color w:val="000000" w:themeColor="text1"/>
          <w:sz w:val="24"/>
          <w:szCs w:val="24"/>
          <w:lang w:val="es"/>
        </w:rPr>
        <w:t xml:space="preserve"> en que la AFP indicó al demandante que no le convenía permanecer en el </w:t>
      </w:r>
      <w:proofErr w:type="spellStart"/>
      <w:r w:rsidRPr="00EA0973">
        <w:rPr>
          <w:rFonts w:ascii="Arial" w:eastAsia="Arial" w:hAnsi="Arial" w:cs="Arial"/>
          <w:color w:val="000000" w:themeColor="text1"/>
          <w:sz w:val="24"/>
          <w:szCs w:val="24"/>
          <w:lang w:val="es"/>
        </w:rPr>
        <w:t>RAIS</w:t>
      </w:r>
      <w:proofErr w:type="spellEnd"/>
      <w:r w:rsidRPr="00EA0973">
        <w:rPr>
          <w:rFonts w:ascii="Arial" w:eastAsia="Arial" w:hAnsi="Arial" w:cs="Arial"/>
          <w:color w:val="000000" w:themeColor="text1"/>
          <w:sz w:val="24"/>
          <w:szCs w:val="24"/>
          <w:lang w:val="es"/>
        </w:rPr>
        <w:t>, revocó la decisión de esta Sala que negó la ineficacia y nuevamente la exhortó: “</w:t>
      </w:r>
      <w:r w:rsidRPr="00EA0973">
        <w:rPr>
          <w:rFonts w:ascii="Arial" w:eastAsia="Arial" w:hAnsi="Arial" w:cs="Arial"/>
          <w:color w:val="000000" w:themeColor="text1"/>
          <w:szCs w:val="24"/>
          <w:lang w:val="es"/>
        </w:rPr>
        <w:t>para que en lo sucesivo acate el precedente judicial emanado de esta Corporación y, de considerar imperioso separarse de él, cumpla de manera rigurosa el deber de exponer la carga argumentativa suficiente</w:t>
      </w:r>
      <w:r w:rsidRPr="00EA0973">
        <w:rPr>
          <w:rFonts w:ascii="Arial" w:eastAsia="Arial" w:hAnsi="Arial" w:cs="Arial"/>
          <w:color w:val="000000" w:themeColor="text1"/>
          <w:sz w:val="24"/>
          <w:szCs w:val="24"/>
          <w:lang w:val="es"/>
        </w:rPr>
        <w:t xml:space="preserve">”- y la </w:t>
      </w:r>
      <w:proofErr w:type="spellStart"/>
      <w:r w:rsidRPr="00EA0973">
        <w:rPr>
          <w:rFonts w:ascii="Arial" w:eastAsia="Arial" w:hAnsi="Arial" w:cs="Arial"/>
          <w:color w:val="000000" w:themeColor="text1"/>
          <w:sz w:val="24"/>
          <w:szCs w:val="24"/>
          <w:lang w:val="es"/>
        </w:rPr>
        <w:t>STL7302</w:t>
      </w:r>
      <w:proofErr w:type="spellEnd"/>
      <w:r w:rsidRPr="00EA0973">
        <w:rPr>
          <w:rFonts w:ascii="Arial" w:eastAsia="Arial" w:hAnsi="Arial" w:cs="Arial"/>
          <w:color w:val="000000" w:themeColor="text1"/>
          <w:sz w:val="24"/>
          <w:szCs w:val="24"/>
          <w:lang w:val="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EA0973">
        <w:rPr>
          <w:rFonts w:ascii="Arial" w:eastAsia="Arial" w:hAnsi="Arial" w:cs="Arial"/>
          <w:color w:val="000000" w:themeColor="text1"/>
          <w:sz w:val="24"/>
          <w:szCs w:val="24"/>
          <w:lang w:val="es"/>
        </w:rPr>
        <w:t>RAIS</w:t>
      </w:r>
      <w:proofErr w:type="spellEnd"/>
      <w:r w:rsidRPr="00EA0973">
        <w:rPr>
          <w:rFonts w:ascii="Arial" w:eastAsia="Arial" w:hAnsi="Arial" w:cs="Arial"/>
          <w:color w:val="000000" w:themeColor="text1"/>
          <w:sz w:val="24"/>
          <w:szCs w:val="24"/>
          <w:lang w:val="es"/>
        </w:rPr>
        <w:t xml:space="preserve"> por ser abogada y gerente del área de cesantías y pensiones Colmena; en lo sucesivo, también en estos casos, a pesar de tener criterio contrario al señalado en las nombradas </w:t>
      </w:r>
      <w:proofErr w:type="spellStart"/>
      <w:r w:rsidRPr="00EA0973">
        <w:rPr>
          <w:rFonts w:ascii="Arial" w:eastAsia="Arial" w:hAnsi="Arial" w:cs="Arial"/>
          <w:color w:val="000000" w:themeColor="text1"/>
          <w:sz w:val="24"/>
          <w:szCs w:val="24"/>
          <w:lang w:val="es"/>
        </w:rPr>
        <w:t>STL</w:t>
      </w:r>
      <w:proofErr w:type="spellEnd"/>
      <w:r w:rsidRPr="00EA0973">
        <w:rPr>
          <w:rFonts w:ascii="Arial" w:eastAsia="Arial" w:hAnsi="Arial" w:cs="Arial"/>
          <w:color w:val="000000" w:themeColor="text1"/>
          <w:sz w:val="24"/>
          <w:szCs w:val="24"/>
          <w:lang w:val="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5CAE716C"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  </w:t>
      </w:r>
    </w:p>
    <w:p w14:paraId="2B422ECD"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r w:rsidRPr="00EA0973">
        <w:rPr>
          <w:rFonts w:ascii="Arial" w:eastAsia="Arial" w:hAnsi="Arial" w:cs="Arial"/>
          <w:color w:val="000000" w:themeColor="text1"/>
          <w:sz w:val="24"/>
          <w:szCs w:val="24"/>
          <w:lang w:val="es"/>
        </w:rPr>
        <w:t xml:space="preserve">Dejo así aclarado mi voto. </w:t>
      </w:r>
      <w:r w:rsidRPr="00EA0973">
        <w:rPr>
          <w:rFonts w:ascii="Arial" w:eastAsia="Arial" w:hAnsi="Arial" w:cs="Arial"/>
          <w:color w:val="000000" w:themeColor="text1"/>
          <w:sz w:val="24"/>
          <w:szCs w:val="24"/>
          <w:lang w:val="es-ES"/>
        </w:rPr>
        <w:t xml:space="preserve"> </w:t>
      </w:r>
    </w:p>
    <w:p w14:paraId="250A3DE6"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p>
    <w:p w14:paraId="14F568B7"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p>
    <w:p w14:paraId="25BEE4E3" w14:textId="77777777" w:rsidR="00EA0973" w:rsidRPr="00EA0973" w:rsidRDefault="00EA0973" w:rsidP="00EA0973">
      <w:pPr>
        <w:spacing w:after="0" w:line="276" w:lineRule="auto"/>
        <w:jc w:val="both"/>
        <w:textAlignment w:val="baseline"/>
        <w:rPr>
          <w:rFonts w:ascii="Arial" w:eastAsia="Arial" w:hAnsi="Arial" w:cs="Arial"/>
          <w:color w:val="000000" w:themeColor="text1"/>
          <w:sz w:val="24"/>
          <w:szCs w:val="24"/>
        </w:rPr>
      </w:pPr>
    </w:p>
    <w:p w14:paraId="275F98FB" w14:textId="77777777" w:rsidR="00EA0973" w:rsidRPr="00EA0973" w:rsidRDefault="00EA0973" w:rsidP="00EA0973">
      <w:pPr>
        <w:spacing w:after="0" w:line="276" w:lineRule="auto"/>
        <w:jc w:val="center"/>
        <w:textAlignment w:val="baseline"/>
        <w:rPr>
          <w:rFonts w:ascii="Arial" w:eastAsia="Arial" w:hAnsi="Arial" w:cs="Arial"/>
          <w:color w:val="000000" w:themeColor="text1"/>
          <w:sz w:val="24"/>
          <w:szCs w:val="24"/>
        </w:rPr>
      </w:pPr>
      <w:r w:rsidRPr="00EA0973">
        <w:rPr>
          <w:rFonts w:ascii="Arial" w:eastAsia="Arial" w:hAnsi="Arial" w:cs="Arial"/>
          <w:b/>
          <w:bCs/>
          <w:color w:val="000000" w:themeColor="text1"/>
          <w:sz w:val="24"/>
          <w:szCs w:val="24"/>
          <w:lang w:val="es"/>
        </w:rPr>
        <w:t>JULIO CÉSAR SALAZAR MUÑOZ</w:t>
      </w:r>
      <w:r w:rsidRPr="00EA0973">
        <w:rPr>
          <w:rFonts w:ascii="Arial" w:eastAsia="Arial" w:hAnsi="Arial" w:cs="Arial"/>
          <w:color w:val="000000" w:themeColor="text1"/>
          <w:sz w:val="24"/>
          <w:szCs w:val="24"/>
          <w:lang w:val="es"/>
        </w:rPr>
        <w:t xml:space="preserve"> </w:t>
      </w:r>
      <w:r w:rsidRPr="00EA0973">
        <w:rPr>
          <w:rFonts w:ascii="Arial" w:eastAsia="Arial" w:hAnsi="Arial" w:cs="Arial"/>
          <w:color w:val="000000" w:themeColor="text1"/>
          <w:sz w:val="24"/>
          <w:szCs w:val="24"/>
          <w:lang w:val="es-ES"/>
        </w:rPr>
        <w:t xml:space="preserve"> </w:t>
      </w:r>
    </w:p>
    <w:p w14:paraId="41C8F396" w14:textId="21E0C297" w:rsidR="007176F4" w:rsidRPr="00EA0973" w:rsidRDefault="00EA0973" w:rsidP="00EA0973">
      <w:pPr>
        <w:spacing w:after="0" w:line="276" w:lineRule="auto"/>
        <w:jc w:val="center"/>
        <w:textAlignment w:val="baseline"/>
        <w:rPr>
          <w:rFonts w:ascii="Arial" w:eastAsia="Times New Roman" w:hAnsi="Arial" w:cs="Arial"/>
          <w:sz w:val="24"/>
          <w:szCs w:val="24"/>
          <w:lang w:eastAsia="es-CO"/>
        </w:rPr>
      </w:pPr>
      <w:r w:rsidRPr="00EA0973">
        <w:rPr>
          <w:rFonts w:ascii="Arial" w:eastAsia="Times New Roman" w:hAnsi="Arial" w:cs="Arial"/>
          <w:sz w:val="24"/>
          <w:szCs w:val="24"/>
          <w:lang w:eastAsia="es-CO"/>
        </w:rPr>
        <w:t>Magistrado</w:t>
      </w:r>
    </w:p>
    <w:sectPr w:rsidR="007176F4" w:rsidRPr="00EA0973" w:rsidSect="004514D0">
      <w:head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B73998" w16cex:dateUtc="2023-11-09T17:54:10.31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203BE" w14:textId="77777777" w:rsidR="007E3205" w:rsidRDefault="007E3205" w:rsidP="006903F8">
      <w:pPr>
        <w:spacing w:after="0" w:line="240" w:lineRule="auto"/>
      </w:pPr>
      <w:r>
        <w:separator/>
      </w:r>
    </w:p>
  </w:endnote>
  <w:endnote w:type="continuationSeparator" w:id="0">
    <w:p w14:paraId="0E195A56" w14:textId="77777777" w:rsidR="007E3205" w:rsidRDefault="007E3205" w:rsidP="0069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33D9" w14:textId="77777777" w:rsidR="007E3205" w:rsidRDefault="007E3205" w:rsidP="006903F8">
      <w:pPr>
        <w:spacing w:after="0" w:line="240" w:lineRule="auto"/>
      </w:pPr>
      <w:r>
        <w:separator/>
      </w:r>
    </w:p>
  </w:footnote>
  <w:footnote w:type="continuationSeparator" w:id="0">
    <w:p w14:paraId="775DE92B" w14:textId="77777777" w:rsidR="007E3205" w:rsidRDefault="007E3205" w:rsidP="0069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4FB9" w14:textId="77777777" w:rsidR="001857F8" w:rsidRPr="006903F8" w:rsidRDefault="001857F8" w:rsidP="006903F8">
    <w:pPr>
      <w:pStyle w:val="Encabezado"/>
      <w:jc w:val="center"/>
      <w:rPr>
        <w:rFonts w:ascii="Arial" w:hAnsi="Arial" w:cs="Arial"/>
        <w:sz w:val="16"/>
        <w:szCs w:val="16"/>
        <w:lang w:val="es-MX"/>
      </w:rPr>
    </w:pPr>
    <w:r w:rsidRPr="006903F8">
      <w:rPr>
        <w:rFonts w:ascii="Arial" w:hAnsi="Arial" w:cs="Arial"/>
        <w:sz w:val="16"/>
        <w:szCs w:val="16"/>
        <w:lang w:val="es-MX"/>
      </w:rPr>
      <w:t>Ordinario laboral</w:t>
    </w:r>
  </w:p>
  <w:p w14:paraId="04010CEE" w14:textId="4854CBDC" w:rsidR="001857F8" w:rsidRPr="006903F8" w:rsidRDefault="001857F8" w:rsidP="006903F8">
    <w:pPr>
      <w:pStyle w:val="Encabezado"/>
      <w:jc w:val="center"/>
      <w:rPr>
        <w:rStyle w:val="eop"/>
        <w:rFonts w:ascii="Arial" w:hAnsi="Arial" w:cs="Arial"/>
        <w:sz w:val="16"/>
        <w:szCs w:val="16"/>
      </w:rPr>
    </w:pPr>
    <w:r w:rsidRPr="006903F8">
      <w:rPr>
        <w:rStyle w:val="normaltextrun"/>
        <w:rFonts w:ascii="Arial" w:hAnsi="Arial" w:cs="Arial"/>
        <w:sz w:val="16"/>
        <w:szCs w:val="16"/>
        <w:lang w:val="es-ES"/>
      </w:rPr>
      <w:t>66001-31-05-004-2021-003</w:t>
    </w:r>
    <w:r w:rsidR="00723027">
      <w:rPr>
        <w:rStyle w:val="normaltextrun"/>
        <w:rFonts w:ascii="Arial" w:hAnsi="Arial" w:cs="Arial"/>
        <w:sz w:val="16"/>
        <w:szCs w:val="16"/>
        <w:lang w:val="es-ES"/>
      </w:rPr>
      <w:t>14</w:t>
    </w:r>
    <w:r w:rsidRPr="006903F8">
      <w:rPr>
        <w:rStyle w:val="normaltextrun"/>
        <w:rFonts w:ascii="Arial" w:hAnsi="Arial" w:cs="Arial"/>
        <w:sz w:val="16"/>
        <w:szCs w:val="16"/>
        <w:lang w:val="es-ES"/>
      </w:rPr>
      <w:t>-0</w:t>
    </w:r>
    <w:r w:rsidRPr="006903F8">
      <w:rPr>
        <w:rStyle w:val="eop"/>
        <w:rFonts w:ascii="Arial" w:hAnsi="Arial" w:cs="Arial"/>
        <w:sz w:val="16"/>
        <w:szCs w:val="16"/>
      </w:rPr>
      <w:t>1</w:t>
    </w:r>
  </w:p>
  <w:p w14:paraId="6632A412" w14:textId="78A00CA9" w:rsidR="001857F8" w:rsidRPr="006903F8" w:rsidRDefault="00723027" w:rsidP="006903F8">
    <w:pPr>
      <w:pStyle w:val="paragraph"/>
      <w:spacing w:before="0" w:beforeAutospacing="0" w:after="0" w:afterAutospacing="0" w:line="360" w:lineRule="auto"/>
      <w:jc w:val="center"/>
      <w:textAlignment w:val="baseline"/>
      <w:rPr>
        <w:rFonts w:ascii="Arial" w:hAnsi="Arial" w:cs="Arial"/>
        <w:sz w:val="16"/>
        <w:szCs w:val="16"/>
        <w:lang w:val="es-MX"/>
      </w:rPr>
    </w:pPr>
    <w:r w:rsidRPr="00723027">
      <w:rPr>
        <w:rStyle w:val="normaltextrun"/>
        <w:rFonts w:ascii="Arial" w:hAnsi="Arial" w:cs="Arial"/>
        <w:sz w:val="16"/>
        <w:szCs w:val="16"/>
        <w:lang w:val="es-ES"/>
      </w:rPr>
      <w:t xml:space="preserve">Rosa Elvira Reyes Medina </w:t>
    </w:r>
    <w:r w:rsidR="001857F8">
      <w:rPr>
        <w:rStyle w:val="eop"/>
        <w:rFonts w:ascii="Arial" w:hAnsi="Arial" w:cs="Arial"/>
        <w:sz w:val="16"/>
        <w:szCs w:val="16"/>
      </w:rPr>
      <w:t>vs</w:t>
    </w:r>
    <w:r w:rsidR="001857F8" w:rsidRPr="006903F8">
      <w:rPr>
        <w:rStyle w:val="eop"/>
        <w:rFonts w:ascii="Arial" w:hAnsi="Arial" w:cs="Arial"/>
        <w:sz w:val="16"/>
        <w:szCs w:val="16"/>
      </w:rPr>
      <w:t xml:space="preserve"> </w:t>
    </w:r>
    <w:r w:rsidRPr="00723027">
      <w:rPr>
        <w:rStyle w:val="normaltextrun"/>
        <w:rFonts w:ascii="Arial" w:hAnsi="Arial" w:cs="Arial"/>
        <w:sz w:val="16"/>
        <w:szCs w:val="16"/>
        <w:lang w:val="es-ES"/>
      </w:rPr>
      <w:t xml:space="preserve">Colpensiones, Protección S.A., </w:t>
    </w:r>
    <w:proofErr w:type="spellStart"/>
    <w:r w:rsidRPr="00723027">
      <w:rPr>
        <w:rStyle w:val="normaltextrun"/>
        <w:rFonts w:ascii="Arial" w:hAnsi="Arial" w:cs="Arial"/>
        <w:sz w:val="16"/>
        <w:szCs w:val="16"/>
        <w:lang w:val="es-ES"/>
      </w:rPr>
      <w:t>Colfondos</w:t>
    </w:r>
    <w:proofErr w:type="spellEnd"/>
    <w:r w:rsidRPr="00723027">
      <w:rPr>
        <w:rStyle w:val="normaltextrun"/>
        <w:rFonts w:ascii="Arial" w:hAnsi="Arial" w:cs="Arial"/>
        <w:sz w:val="16"/>
        <w:szCs w:val="16"/>
        <w:lang w:val="es-ES"/>
      </w:rPr>
      <w:t xml:space="preserve"> S.A., </w:t>
    </w:r>
    <w:proofErr w:type="spellStart"/>
    <w:r w:rsidRPr="00723027">
      <w:rPr>
        <w:rStyle w:val="normaltextrun"/>
        <w:rFonts w:ascii="Arial" w:hAnsi="Arial" w:cs="Arial"/>
        <w:sz w:val="16"/>
        <w:szCs w:val="16"/>
        <w:lang w:val="es-ES"/>
      </w:rPr>
      <w:t>Skandia</w:t>
    </w:r>
    <w:proofErr w:type="spellEnd"/>
    <w:r w:rsidRPr="00723027">
      <w:rPr>
        <w:rStyle w:val="normaltextrun"/>
        <w:rFonts w:ascii="Arial" w:hAnsi="Arial" w:cs="Arial"/>
        <w:sz w:val="16"/>
        <w:szCs w:val="16"/>
        <w:lang w:val="es-ES"/>
      </w:rPr>
      <w:t xml:space="preserve"> S.A. y Porvenir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3F3"/>
    <w:multiLevelType w:val="multilevel"/>
    <w:tmpl w:val="538CB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0A85"/>
    <w:multiLevelType w:val="hybridMultilevel"/>
    <w:tmpl w:val="2020C764"/>
    <w:lvl w:ilvl="0" w:tplc="C1069E74">
      <w:start w:val="4"/>
      <w:numFmt w:val="decimal"/>
      <w:lvlText w:val="%1."/>
      <w:lvlJc w:val="left"/>
      <w:pPr>
        <w:ind w:left="720" w:hanging="360"/>
      </w:pPr>
    </w:lvl>
    <w:lvl w:ilvl="1" w:tplc="4352F712">
      <w:start w:val="1"/>
      <w:numFmt w:val="lowerLetter"/>
      <w:lvlText w:val="%2."/>
      <w:lvlJc w:val="left"/>
      <w:pPr>
        <w:ind w:left="1440" w:hanging="360"/>
      </w:pPr>
    </w:lvl>
    <w:lvl w:ilvl="2" w:tplc="048E2FAC">
      <w:start w:val="1"/>
      <w:numFmt w:val="lowerRoman"/>
      <w:lvlText w:val="%3."/>
      <w:lvlJc w:val="right"/>
      <w:pPr>
        <w:ind w:left="2160" w:hanging="180"/>
      </w:pPr>
    </w:lvl>
    <w:lvl w:ilvl="3" w:tplc="3F449602">
      <w:start w:val="1"/>
      <w:numFmt w:val="decimal"/>
      <w:lvlText w:val="%4."/>
      <w:lvlJc w:val="left"/>
      <w:pPr>
        <w:ind w:left="2880" w:hanging="360"/>
      </w:pPr>
    </w:lvl>
    <w:lvl w:ilvl="4" w:tplc="69789230">
      <w:start w:val="1"/>
      <w:numFmt w:val="lowerLetter"/>
      <w:lvlText w:val="%5."/>
      <w:lvlJc w:val="left"/>
      <w:pPr>
        <w:ind w:left="3600" w:hanging="360"/>
      </w:pPr>
    </w:lvl>
    <w:lvl w:ilvl="5" w:tplc="D4BE2A2C">
      <w:start w:val="1"/>
      <w:numFmt w:val="lowerRoman"/>
      <w:lvlText w:val="%6."/>
      <w:lvlJc w:val="right"/>
      <w:pPr>
        <w:ind w:left="4320" w:hanging="180"/>
      </w:pPr>
    </w:lvl>
    <w:lvl w:ilvl="6" w:tplc="5C849464">
      <w:start w:val="1"/>
      <w:numFmt w:val="decimal"/>
      <w:lvlText w:val="%7."/>
      <w:lvlJc w:val="left"/>
      <w:pPr>
        <w:ind w:left="5040" w:hanging="360"/>
      </w:pPr>
    </w:lvl>
    <w:lvl w:ilvl="7" w:tplc="2FD67028">
      <w:start w:val="1"/>
      <w:numFmt w:val="lowerLetter"/>
      <w:lvlText w:val="%8."/>
      <w:lvlJc w:val="left"/>
      <w:pPr>
        <w:ind w:left="5760" w:hanging="360"/>
      </w:pPr>
    </w:lvl>
    <w:lvl w:ilvl="8" w:tplc="1FB00A74">
      <w:start w:val="1"/>
      <w:numFmt w:val="lowerRoman"/>
      <w:lvlText w:val="%9."/>
      <w:lvlJc w:val="right"/>
      <w:pPr>
        <w:ind w:left="6480" w:hanging="180"/>
      </w:pPr>
    </w:lvl>
  </w:abstractNum>
  <w:abstractNum w:abstractNumId="2" w15:restartNumberingAfterBreak="0">
    <w:nsid w:val="0CDF6D81"/>
    <w:multiLevelType w:val="hybridMultilevel"/>
    <w:tmpl w:val="8FEE2FB6"/>
    <w:lvl w:ilvl="0" w:tplc="A4108874">
      <w:start w:val="5"/>
      <w:numFmt w:val="decimal"/>
      <w:lvlText w:val="%1."/>
      <w:lvlJc w:val="left"/>
      <w:pPr>
        <w:ind w:left="720" w:hanging="360"/>
      </w:pPr>
    </w:lvl>
    <w:lvl w:ilvl="1" w:tplc="467A48B4">
      <w:start w:val="1"/>
      <w:numFmt w:val="lowerLetter"/>
      <w:lvlText w:val="%2."/>
      <w:lvlJc w:val="left"/>
      <w:pPr>
        <w:ind w:left="1440" w:hanging="360"/>
      </w:pPr>
    </w:lvl>
    <w:lvl w:ilvl="2" w:tplc="97DA2296">
      <w:start w:val="1"/>
      <w:numFmt w:val="lowerRoman"/>
      <w:lvlText w:val="%3."/>
      <w:lvlJc w:val="right"/>
      <w:pPr>
        <w:ind w:left="2160" w:hanging="180"/>
      </w:pPr>
    </w:lvl>
    <w:lvl w:ilvl="3" w:tplc="228E23CC">
      <w:start w:val="1"/>
      <w:numFmt w:val="decimal"/>
      <w:lvlText w:val="%4."/>
      <w:lvlJc w:val="left"/>
      <w:pPr>
        <w:ind w:left="2880" w:hanging="360"/>
      </w:pPr>
    </w:lvl>
    <w:lvl w:ilvl="4" w:tplc="BA84CA26">
      <w:start w:val="1"/>
      <w:numFmt w:val="lowerLetter"/>
      <w:lvlText w:val="%5."/>
      <w:lvlJc w:val="left"/>
      <w:pPr>
        <w:ind w:left="3600" w:hanging="360"/>
      </w:pPr>
    </w:lvl>
    <w:lvl w:ilvl="5" w:tplc="BEEE4E72">
      <w:start w:val="1"/>
      <w:numFmt w:val="lowerRoman"/>
      <w:lvlText w:val="%6."/>
      <w:lvlJc w:val="right"/>
      <w:pPr>
        <w:ind w:left="4320" w:hanging="180"/>
      </w:pPr>
    </w:lvl>
    <w:lvl w:ilvl="6" w:tplc="CEEE35A4">
      <w:start w:val="1"/>
      <w:numFmt w:val="decimal"/>
      <w:lvlText w:val="%7."/>
      <w:lvlJc w:val="left"/>
      <w:pPr>
        <w:ind w:left="5040" w:hanging="360"/>
      </w:pPr>
    </w:lvl>
    <w:lvl w:ilvl="7" w:tplc="2130866C">
      <w:start w:val="1"/>
      <w:numFmt w:val="lowerLetter"/>
      <w:lvlText w:val="%8."/>
      <w:lvlJc w:val="left"/>
      <w:pPr>
        <w:ind w:left="5760" w:hanging="360"/>
      </w:pPr>
    </w:lvl>
    <w:lvl w:ilvl="8" w:tplc="4D7E4D50">
      <w:start w:val="1"/>
      <w:numFmt w:val="lowerRoman"/>
      <w:lvlText w:val="%9."/>
      <w:lvlJc w:val="right"/>
      <w:pPr>
        <w:ind w:left="6480" w:hanging="180"/>
      </w:pPr>
    </w:lvl>
  </w:abstractNum>
  <w:abstractNum w:abstractNumId="3" w15:restartNumberingAfterBreak="0">
    <w:nsid w:val="0E854594"/>
    <w:multiLevelType w:val="multilevel"/>
    <w:tmpl w:val="2696B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E3488"/>
    <w:multiLevelType w:val="hybridMultilevel"/>
    <w:tmpl w:val="F14EC0BC"/>
    <w:lvl w:ilvl="0" w:tplc="860C2376">
      <w:start w:val="3"/>
      <w:numFmt w:val="decimal"/>
      <w:lvlText w:val="%1."/>
      <w:lvlJc w:val="left"/>
      <w:pPr>
        <w:ind w:left="720" w:hanging="360"/>
      </w:pPr>
    </w:lvl>
    <w:lvl w:ilvl="1" w:tplc="E5462C78">
      <w:start w:val="1"/>
      <w:numFmt w:val="lowerLetter"/>
      <w:lvlText w:val="%2."/>
      <w:lvlJc w:val="left"/>
      <w:pPr>
        <w:ind w:left="1440" w:hanging="360"/>
      </w:pPr>
    </w:lvl>
    <w:lvl w:ilvl="2" w:tplc="65BC4DE0">
      <w:start w:val="1"/>
      <w:numFmt w:val="lowerRoman"/>
      <w:lvlText w:val="%3."/>
      <w:lvlJc w:val="right"/>
      <w:pPr>
        <w:ind w:left="2160" w:hanging="180"/>
      </w:pPr>
    </w:lvl>
    <w:lvl w:ilvl="3" w:tplc="1F1007F8">
      <w:start w:val="1"/>
      <w:numFmt w:val="decimal"/>
      <w:lvlText w:val="%4."/>
      <w:lvlJc w:val="left"/>
      <w:pPr>
        <w:ind w:left="2880" w:hanging="360"/>
      </w:pPr>
    </w:lvl>
    <w:lvl w:ilvl="4" w:tplc="034857BE">
      <w:start w:val="1"/>
      <w:numFmt w:val="lowerLetter"/>
      <w:lvlText w:val="%5."/>
      <w:lvlJc w:val="left"/>
      <w:pPr>
        <w:ind w:left="3600" w:hanging="360"/>
      </w:pPr>
    </w:lvl>
    <w:lvl w:ilvl="5" w:tplc="9098B012">
      <w:start w:val="1"/>
      <w:numFmt w:val="lowerRoman"/>
      <w:lvlText w:val="%6."/>
      <w:lvlJc w:val="right"/>
      <w:pPr>
        <w:ind w:left="4320" w:hanging="180"/>
      </w:pPr>
    </w:lvl>
    <w:lvl w:ilvl="6" w:tplc="0F00CF30">
      <w:start w:val="1"/>
      <w:numFmt w:val="decimal"/>
      <w:lvlText w:val="%7."/>
      <w:lvlJc w:val="left"/>
      <w:pPr>
        <w:ind w:left="5040" w:hanging="360"/>
      </w:pPr>
    </w:lvl>
    <w:lvl w:ilvl="7" w:tplc="0660D712">
      <w:start w:val="1"/>
      <w:numFmt w:val="lowerLetter"/>
      <w:lvlText w:val="%8."/>
      <w:lvlJc w:val="left"/>
      <w:pPr>
        <w:ind w:left="5760" w:hanging="360"/>
      </w:pPr>
    </w:lvl>
    <w:lvl w:ilvl="8" w:tplc="60A640D6">
      <w:start w:val="1"/>
      <w:numFmt w:val="lowerRoman"/>
      <w:lvlText w:val="%9."/>
      <w:lvlJc w:val="right"/>
      <w:pPr>
        <w:ind w:left="6480" w:hanging="180"/>
      </w:pPr>
    </w:lvl>
  </w:abstractNum>
  <w:abstractNum w:abstractNumId="5" w15:restartNumberingAfterBreak="0">
    <w:nsid w:val="138DD7C3"/>
    <w:multiLevelType w:val="hybridMultilevel"/>
    <w:tmpl w:val="7B7CA310"/>
    <w:lvl w:ilvl="0" w:tplc="29E6CBB2">
      <w:start w:val="3"/>
      <w:numFmt w:val="decimal"/>
      <w:lvlText w:val="%1."/>
      <w:lvlJc w:val="left"/>
      <w:pPr>
        <w:ind w:left="720" w:hanging="360"/>
      </w:pPr>
    </w:lvl>
    <w:lvl w:ilvl="1" w:tplc="092AF9C0">
      <w:start w:val="1"/>
      <w:numFmt w:val="lowerLetter"/>
      <w:lvlText w:val="%2."/>
      <w:lvlJc w:val="left"/>
      <w:pPr>
        <w:ind w:left="1440" w:hanging="360"/>
      </w:pPr>
    </w:lvl>
    <w:lvl w:ilvl="2" w:tplc="034831DA">
      <w:start w:val="1"/>
      <w:numFmt w:val="lowerRoman"/>
      <w:lvlText w:val="%3."/>
      <w:lvlJc w:val="right"/>
      <w:pPr>
        <w:ind w:left="2160" w:hanging="180"/>
      </w:pPr>
    </w:lvl>
    <w:lvl w:ilvl="3" w:tplc="CFA43BF2">
      <w:start w:val="1"/>
      <w:numFmt w:val="decimal"/>
      <w:lvlText w:val="%4."/>
      <w:lvlJc w:val="left"/>
      <w:pPr>
        <w:ind w:left="2880" w:hanging="360"/>
      </w:pPr>
    </w:lvl>
    <w:lvl w:ilvl="4" w:tplc="141853BE">
      <w:start w:val="1"/>
      <w:numFmt w:val="lowerLetter"/>
      <w:lvlText w:val="%5."/>
      <w:lvlJc w:val="left"/>
      <w:pPr>
        <w:ind w:left="3600" w:hanging="360"/>
      </w:pPr>
    </w:lvl>
    <w:lvl w:ilvl="5" w:tplc="2D849A3E">
      <w:start w:val="1"/>
      <w:numFmt w:val="lowerRoman"/>
      <w:lvlText w:val="%6."/>
      <w:lvlJc w:val="right"/>
      <w:pPr>
        <w:ind w:left="4320" w:hanging="180"/>
      </w:pPr>
    </w:lvl>
    <w:lvl w:ilvl="6" w:tplc="BEC89B8C">
      <w:start w:val="1"/>
      <w:numFmt w:val="decimal"/>
      <w:lvlText w:val="%7."/>
      <w:lvlJc w:val="left"/>
      <w:pPr>
        <w:ind w:left="5040" w:hanging="360"/>
      </w:pPr>
    </w:lvl>
    <w:lvl w:ilvl="7" w:tplc="C6C85DEA">
      <w:start w:val="1"/>
      <w:numFmt w:val="lowerLetter"/>
      <w:lvlText w:val="%8."/>
      <w:lvlJc w:val="left"/>
      <w:pPr>
        <w:ind w:left="5760" w:hanging="360"/>
      </w:pPr>
    </w:lvl>
    <w:lvl w:ilvl="8" w:tplc="2CD8C39E">
      <w:start w:val="1"/>
      <w:numFmt w:val="lowerRoman"/>
      <w:lvlText w:val="%9."/>
      <w:lvlJc w:val="right"/>
      <w:pPr>
        <w:ind w:left="6480" w:hanging="180"/>
      </w:pPr>
    </w:lvl>
  </w:abstractNum>
  <w:abstractNum w:abstractNumId="6" w15:restartNumberingAfterBreak="0">
    <w:nsid w:val="19259F12"/>
    <w:multiLevelType w:val="hybridMultilevel"/>
    <w:tmpl w:val="77BE318A"/>
    <w:lvl w:ilvl="0" w:tplc="02D051B6">
      <w:start w:val="8"/>
      <w:numFmt w:val="decimal"/>
      <w:lvlText w:val="%1."/>
      <w:lvlJc w:val="left"/>
      <w:pPr>
        <w:ind w:left="720" w:hanging="360"/>
      </w:pPr>
    </w:lvl>
    <w:lvl w:ilvl="1" w:tplc="0A20C53E">
      <w:start w:val="1"/>
      <w:numFmt w:val="lowerLetter"/>
      <w:lvlText w:val="%2."/>
      <w:lvlJc w:val="left"/>
      <w:pPr>
        <w:ind w:left="1440" w:hanging="360"/>
      </w:pPr>
    </w:lvl>
    <w:lvl w:ilvl="2" w:tplc="8F2ADA7C">
      <w:start w:val="1"/>
      <w:numFmt w:val="lowerRoman"/>
      <w:lvlText w:val="%3."/>
      <w:lvlJc w:val="right"/>
      <w:pPr>
        <w:ind w:left="2160" w:hanging="180"/>
      </w:pPr>
    </w:lvl>
    <w:lvl w:ilvl="3" w:tplc="822C6AA2">
      <w:start w:val="1"/>
      <w:numFmt w:val="decimal"/>
      <w:lvlText w:val="%4."/>
      <w:lvlJc w:val="left"/>
      <w:pPr>
        <w:ind w:left="2880" w:hanging="360"/>
      </w:pPr>
    </w:lvl>
    <w:lvl w:ilvl="4" w:tplc="4200751E">
      <w:start w:val="1"/>
      <w:numFmt w:val="lowerLetter"/>
      <w:lvlText w:val="%5."/>
      <w:lvlJc w:val="left"/>
      <w:pPr>
        <w:ind w:left="3600" w:hanging="360"/>
      </w:pPr>
    </w:lvl>
    <w:lvl w:ilvl="5" w:tplc="6B32F120">
      <w:start w:val="1"/>
      <w:numFmt w:val="lowerRoman"/>
      <w:lvlText w:val="%6."/>
      <w:lvlJc w:val="right"/>
      <w:pPr>
        <w:ind w:left="4320" w:hanging="180"/>
      </w:pPr>
    </w:lvl>
    <w:lvl w:ilvl="6" w:tplc="E1228A22">
      <w:start w:val="1"/>
      <w:numFmt w:val="decimal"/>
      <w:lvlText w:val="%7."/>
      <w:lvlJc w:val="left"/>
      <w:pPr>
        <w:ind w:left="5040" w:hanging="360"/>
      </w:pPr>
    </w:lvl>
    <w:lvl w:ilvl="7" w:tplc="9DB824DC">
      <w:start w:val="1"/>
      <w:numFmt w:val="lowerLetter"/>
      <w:lvlText w:val="%8."/>
      <w:lvlJc w:val="left"/>
      <w:pPr>
        <w:ind w:left="5760" w:hanging="360"/>
      </w:pPr>
    </w:lvl>
    <w:lvl w:ilvl="8" w:tplc="5B66C238">
      <w:start w:val="1"/>
      <w:numFmt w:val="lowerRoman"/>
      <w:lvlText w:val="%9."/>
      <w:lvlJc w:val="right"/>
      <w:pPr>
        <w:ind w:left="6480" w:hanging="180"/>
      </w:pPr>
    </w:lvl>
  </w:abstractNum>
  <w:abstractNum w:abstractNumId="7" w15:restartNumberingAfterBreak="0">
    <w:nsid w:val="26FDFC02"/>
    <w:multiLevelType w:val="hybridMultilevel"/>
    <w:tmpl w:val="F6B055CC"/>
    <w:lvl w:ilvl="0" w:tplc="EB362948">
      <w:start w:val="7"/>
      <w:numFmt w:val="decimal"/>
      <w:lvlText w:val="%1."/>
      <w:lvlJc w:val="left"/>
      <w:pPr>
        <w:ind w:left="720" w:hanging="360"/>
      </w:pPr>
    </w:lvl>
    <w:lvl w:ilvl="1" w:tplc="1376134A">
      <w:start w:val="1"/>
      <w:numFmt w:val="lowerLetter"/>
      <w:lvlText w:val="%2."/>
      <w:lvlJc w:val="left"/>
      <w:pPr>
        <w:ind w:left="1440" w:hanging="360"/>
      </w:pPr>
    </w:lvl>
    <w:lvl w:ilvl="2" w:tplc="7E8EB2DA">
      <w:start w:val="1"/>
      <w:numFmt w:val="lowerRoman"/>
      <w:lvlText w:val="%3."/>
      <w:lvlJc w:val="right"/>
      <w:pPr>
        <w:ind w:left="2160" w:hanging="180"/>
      </w:pPr>
    </w:lvl>
    <w:lvl w:ilvl="3" w:tplc="C3D2D452">
      <w:start w:val="1"/>
      <w:numFmt w:val="decimal"/>
      <w:lvlText w:val="%4."/>
      <w:lvlJc w:val="left"/>
      <w:pPr>
        <w:ind w:left="2880" w:hanging="360"/>
      </w:pPr>
    </w:lvl>
    <w:lvl w:ilvl="4" w:tplc="E4A2B70C">
      <w:start w:val="1"/>
      <w:numFmt w:val="lowerLetter"/>
      <w:lvlText w:val="%5."/>
      <w:lvlJc w:val="left"/>
      <w:pPr>
        <w:ind w:left="3600" w:hanging="360"/>
      </w:pPr>
    </w:lvl>
    <w:lvl w:ilvl="5" w:tplc="CF4040E0">
      <w:start w:val="1"/>
      <w:numFmt w:val="lowerRoman"/>
      <w:lvlText w:val="%6."/>
      <w:lvlJc w:val="right"/>
      <w:pPr>
        <w:ind w:left="4320" w:hanging="180"/>
      </w:pPr>
    </w:lvl>
    <w:lvl w:ilvl="6" w:tplc="64CA00D8">
      <w:start w:val="1"/>
      <w:numFmt w:val="decimal"/>
      <w:lvlText w:val="%7."/>
      <w:lvlJc w:val="left"/>
      <w:pPr>
        <w:ind w:left="5040" w:hanging="360"/>
      </w:pPr>
    </w:lvl>
    <w:lvl w:ilvl="7" w:tplc="B832CD50">
      <w:start w:val="1"/>
      <w:numFmt w:val="lowerLetter"/>
      <w:lvlText w:val="%8."/>
      <w:lvlJc w:val="left"/>
      <w:pPr>
        <w:ind w:left="5760" w:hanging="360"/>
      </w:pPr>
    </w:lvl>
    <w:lvl w:ilvl="8" w:tplc="27BE1C88">
      <w:start w:val="1"/>
      <w:numFmt w:val="lowerRoman"/>
      <w:lvlText w:val="%9."/>
      <w:lvlJc w:val="right"/>
      <w:pPr>
        <w:ind w:left="6480" w:hanging="180"/>
      </w:pPr>
    </w:lvl>
  </w:abstractNum>
  <w:abstractNum w:abstractNumId="8" w15:restartNumberingAfterBreak="0">
    <w:nsid w:val="30996319"/>
    <w:multiLevelType w:val="hybridMultilevel"/>
    <w:tmpl w:val="3788CC28"/>
    <w:lvl w:ilvl="0" w:tplc="913AE3FA">
      <w:start w:val="2"/>
      <w:numFmt w:val="decimal"/>
      <w:lvlText w:val="%1."/>
      <w:lvlJc w:val="left"/>
      <w:pPr>
        <w:ind w:left="720" w:hanging="360"/>
      </w:pPr>
    </w:lvl>
    <w:lvl w:ilvl="1" w:tplc="69FC57C4">
      <w:start w:val="1"/>
      <w:numFmt w:val="lowerLetter"/>
      <w:lvlText w:val="%2."/>
      <w:lvlJc w:val="left"/>
      <w:pPr>
        <w:ind w:left="1440" w:hanging="360"/>
      </w:pPr>
    </w:lvl>
    <w:lvl w:ilvl="2" w:tplc="7B40B024">
      <w:start w:val="1"/>
      <w:numFmt w:val="lowerRoman"/>
      <w:lvlText w:val="%3."/>
      <w:lvlJc w:val="right"/>
      <w:pPr>
        <w:ind w:left="2160" w:hanging="180"/>
      </w:pPr>
    </w:lvl>
    <w:lvl w:ilvl="3" w:tplc="DF8A4E32">
      <w:start w:val="1"/>
      <w:numFmt w:val="decimal"/>
      <w:lvlText w:val="%4."/>
      <w:lvlJc w:val="left"/>
      <w:pPr>
        <w:ind w:left="2880" w:hanging="360"/>
      </w:pPr>
    </w:lvl>
    <w:lvl w:ilvl="4" w:tplc="4D54229C">
      <w:start w:val="1"/>
      <w:numFmt w:val="lowerLetter"/>
      <w:lvlText w:val="%5."/>
      <w:lvlJc w:val="left"/>
      <w:pPr>
        <w:ind w:left="3600" w:hanging="360"/>
      </w:pPr>
    </w:lvl>
    <w:lvl w:ilvl="5" w:tplc="43683E40">
      <w:start w:val="1"/>
      <w:numFmt w:val="lowerRoman"/>
      <w:lvlText w:val="%6."/>
      <w:lvlJc w:val="right"/>
      <w:pPr>
        <w:ind w:left="4320" w:hanging="180"/>
      </w:pPr>
    </w:lvl>
    <w:lvl w:ilvl="6" w:tplc="71A2BB6E">
      <w:start w:val="1"/>
      <w:numFmt w:val="decimal"/>
      <w:lvlText w:val="%7."/>
      <w:lvlJc w:val="left"/>
      <w:pPr>
        <w:ind w:left="5040" w:hanging="360"/>
      </w:pPr>
    </w:lvl>
    <w:lvl w:ilvl="7" w:tplc="175A4EE4">
      <w:start w:val="1"/>
      <w:numFmt w:val="lowerLetter"/>
      <w:lvlText w:val="%8."/>
      <w:lvlJc w:val="left"/>
      <w:pPr>
        <w:ind w:left="5760" w:hanging="360"/>
      </w:pPr>
    </w:lvl>
    <w:lvl w:ilvl="8" w:tplc="E5381498">
      <w:start w:val="1"/>
      <w:numFmt w:val="lowerRoman"/>
      <w:lvlText w:val="%9."/>
      <w:lvlJc w:val="right"/>
      <w:pPr>
        <w:ind w:left="6480" w:hanging="180"/>
      </w:pPr>
    </w:lvl>
  </w:abstractNum>
  <w:abstractNum w:abstractNumId="9" w15:restartNumberingAfterBreak="0">
    <w:nsid w:val="32841164"/>
    <w:multiLevelType w:val="hybridMultilevel"/>
    <w:tmpl w:val="A7784D54"/>
    <w:lvl w:ilvl="0" w:tplc="E418EFBE">
      <w:start w:val="2"/>
      <w:numFmt w:val="decimal"/>
      <w:lvlText w:val="%1."/>
      <w:lvlJc w:val="left"/>
      <w:pPr>
        <w:ind w:left="720" w:hanging="360"/>
      </w:pPr>
    </w:lvl>
    <w:lvl w:ilvl="1" w:tplc="DA52FD02">
      <w:start w:val="1"/>
      <w:numFmt w:val="lowerLetter"/>
      <w:lvlText w:val="%2."/>
      <w:lvlJc w:val="left"/>
      <w:pPr>
        <w:ind w:left="1440" w:hanging="360"/>
      </w:pPr>
    </w:lvl>
    <w:lvl w:ilvl="2" w:tplc="C4FA607A">
      <w:start w:val="1"/>
      <w:numFmt w:val="lowerRoman"/>
      <w:lvlText w:val="%3."/>
      <w:lvlJc w:val="right"/>
      <w:pPr>
        <w:ind w:left="2160" w:hanging="180"/>
      </w:pPr>
    </w:lvl>
    <w:lvl w:ilvl="3" w:tplc="7DF6CF26">
      <w:start w:val="1"/>
      <w:numFmt w:val="decimal"/>
      <w:lvlText w:val="%4."/>
      <w:lvlJc w:val="left"/>
      <w:pPr>
        <w:ind w:left="2880" w:hanging="360"/>
      </w:pPr>
    </w:lvl>
    <w:lvl w:ilvl="4" w:tplc="6A4A11A0">
      <w:start w:val="1"/>
      <w:numFmt w:val="lowerLetter"/>
      <w:lvlText w:val="%5."/>
      <w:lvlJc w:val="left"/>
      <w:pPr>
        <w:ind w:left="3600" w:hanging="360"/>
      </w:pPr>
    </w:lvl>
    <w:lvl w:ilvl="5" w:tplc="68C23FA2">
      <w:start w:val="1"/>
      <w:numFmt w:val="lowerRoman"/>
      <w:lvlText w:val="%6."/>
      <w:lvlJc w:val="right"/>
      <w:pPr>
        <w:ind w:left="4320" w:hanging="180"/>
      </w:pPr>
    </w:lvl>
    <w:lvl w:ilvl="6" w:tplc="8EC45C66">
      <w:start w:val="1"/>
      <w:numFmt w:val="decimal"/>
      <w:lvlText w:val="%7."/>
      <w:lvlJc w:val="left"/>
      <w:pPr>
        <w:ind w:left="5040" w:hanging="360"/>
      </w:pPr>
    </w:lvl>
    <w:lvl w:ilvl="7" w:tplc="225A43C6">
      <w:start w:val="1"/>
      <w:numFmt w:val="lowerLetter"/>
      <w:lvlText w:val="%8."/>
      <w:lvlJc w:val="left"/>
      <w:pPr>
        <w:ind w:left="5760" w:hanging="360"/>
      </w:pPr>
    </w:lvl>
    <w:lvl w:ilvl="8" w:tplc="53704786">
      <w:start w:val="1"/>
      <w:numFmt w:val="lowerRoman"/>
      <w:lvlText w:val="%9."/>
      <w:lvlJc w:val="right"/>
      <w:pPr>
        <w:ind w:left="6480" w:hanging="180"/>
      </w:pPr>
    </w:lvl>
  </w:abstractNum>
  <w:abstractNum w:abstractNumId="10" w15:restartNumberingAfterBreak="0">
    <w:nsid w:val="395939AE"/>
    <w:multiLevelType w:val="hybridMultilevel"/>
    <w:tmpl w:val="4A38B592"/>
    <w:lvl w:ilvl="0" w:tplc="29F288D0">
      <w:start w:val="6"/>
      <w:numFmt w:val="decimal"/>
      <w:lvlText w:val="%1."/>
      <w:lvlJc w:val="left"/>
      <w:pPr>
        <w:ind w:left="720" w:hanging="360"/>
      </w:pPr>
    </w:lvl>
    <w:lvl w:ilvl="1" w:tplc="FB92B2B4">
      <w:start w:val="1"/>
      <w:numFmt w:val="lowerLetter"/>
      <w:lvlText w:val="%2."/>
      <w:lvlJc w:val="left"/>
      <w:pPr>
        <w:ind w:left="1440" w:hanging="360"/>
      </w:pPr>
    </w:lvl>
    <w:lvl w:ilvl="2" w:tplc="30C202EC">
      <w:start w:val="1"/>
      <w:numFmt w:val="lowerRoman"/>
      <w:lvlText w:val="%3."/>
      <w:lvlJc w:val="right"/>
      <w:pPr>
        <w:ind w:left="2160" w:hanging="180"/>
      </w:pPr>
    </w:lvl>
    <w:lvl w:ilvl="3" w:tplc="8CF2C8D4">
      <w:start w:val="1"/>
      <w:numFmt w:val="decimal"/>
      <w:lvlText w:val="%4."/>
      <w:lvlJc w:val="left"/>
      <w:pPr>
        <w:ind w:left="2880" w:hanging="360"/>
      </w:pPr>
    </w:lvl>
    <w:lvl w:ilvl="4" w:tplc="1194BCA2">
      <w:start w:val="1"/>
      <w:numFmt w:val="lowerLetter"/>
      <w:lvlText w:val="%5."/>
      <w:lvlJc w:val="left"/>
      <w:pPr>
        <w:ind w:left="3600" w:hanging="360"/>
      </w:pPr>
    </w:lvl>
    <w:lvl w:ilvl="5" w:tplc="34C60BF6">
      <w:start w:val="1"/>
      <w:numFmt w:val="lowerRoman"/>
      <w:lvlText w:val="%6."/>
      <w:lvlJc w:val="right"/>
      <w:pPr>
        <w:ind w:left="4320" w:hanging="180"/>
      </w:pPr>
    </w:lvl>
    <w:lvl w:ilvl="6" w:tplc="5B9AAC2C">
      <w:start w:val="1"/>
      <w:numFmt w:val="decimal"/>
      <w:lvlText w:val="%7."/>
      <w:lvlJc w:val="left"/>
      <w:pPr>
        <w:ind w:left="5040" w:hanging="360"/>
      </w:pPr>
    </w:lvl>
    <w:lvl w:ilvl="7" w:tplc="896EB816">
      <w:start w:val="1"/>
      <w:numFmt w:val="lowerLetter"/>
      <w:lvlText w:val="%8."/>
      <w:lvlJc w:val="left"/>
      <w:pPr>
        <w:ind w:left="5760" w:hanging="360"/>
      </w:pPr>
    </w:lvl>
    <w:lvl w:ilvl="8" w:tplc="D90E87BE">
      <w:start w:val="1"/>
      <w:numFmt w:val="lowerRoman"/>
      <w:lvlText w:val="%9."/>
      <w:lvlJc w:val="right"/>
      <w:pPr>
        <w:ind w:left="6480" w:hanging="180"/>
      </w:pPr>
    </w:lvl>
  </w:abstractNum>
  <w:abstractNum w:abstractNumId="11" w15:restartNumberingAfterBreak="0">
    <w:nsid w:val="3D6AA498"/>
    <w:multiLevelType w:val="hybridMultilevel"/>
    <w:tmpl w:val="0EDECF06"/>
    <w:lvl w:ilvl="0" w:tplc="C81ECEFC">
      <w:start w:val="1"/>
      <w:numFmt w:val="decimal"/>
      <w:lvlText w:val="%1."/>
      <w:lvlJc w:val="left"/>
      <w:pPr>
        <w:ind w:left="720" w:hanging="360"/>
      </w:pPr>
    </w:lvl>
    <w:lvl w:ilvl="1" w:tplc="2C063FA6">
      <w:start w:val="1"/>
      <w:numFmt w:val="lowerLetter"/>
      <w:lvlText w:val="%2."/>
      <w:lvlJc w:val="left"/>
      <w:pPr>
        <w:ind w:left="1440" w:hanging="360"/>
      </w:pPr>
    </w:lvl>
    <w:lvl w:ilvl="2" w:tplc="1AAC9AA0">
      <w:start w:val="1"/>
      <w:numFmt w:val="lowerRoman"/>
      <w:lvlText w:val="%3."/>
      <w:lvlJc w:val="right"/>
      <w:pPr>
        <w:ind w:left="2160" w:hanging="180"/>
      </w:pPr>
    </w:lvl>
    <w:lvl w:ilvl="3" w:tplc="6BCC08D0">
      <w:start w:val="1"/>
      <w:numFmt w:val="decimal"/>
      <w:lvlText w:val="%4."/>
      <w:lvlJc w:val="left"/>
      <w:pPr>
        <w:ind w:left="2880" w:hanging="360"/>
      </w:pPr>
    </w:lvl>
    <w:lvl w:ilvl="4" w:tplc="50E61152">
      <w:start w:val="1"/>
      <w:numFmt w:val="lowerLetter"/>
      <w:lvlText w:val="%5."/>
      <w:lvlJc w:val="left"/>
      <w:pPr>
        <w:ind w:left="3600" w:hanging="360"/>
      </w:pPr>
    </w:lvl>
    <w:lvl w:ilvl="5" w:tplc="D9B2119A">
      <w:start w:val="1"/>
      <w:numFmt w:val="lowerRoman"/>
      <w:lvlText w:val="%6."/>
      <w:lvlJc w:val="right"/>
      <w:pPr>
        <w:ind w:left="4320" w:hanging="180"/>
      </w:pPr>
    </w:lvl>
    <w:lvl w:ilvl="6" w:tplc="BAD86926">
      <w:start w:val="1"/>
      <w:numFmt w:val="decimal"/>
      <w:lvlText w:val="%7."/>
      <w:lvlJc w:val="left"/>
      <w:pPr>
        <w:ind w:left="5040" w:hanging="360"/>
      </w:pPr>
    </w:lvl>
    <w:lvl w:ilvl="7" w:tplc="2DB873D8">
      <w:start w:val="1"/>
      <w:numFmt w:val="lowerLetter"/>
      <w:lvlText w:val="%8."/>
      <w:lvlJc w:val="left"/>
      <w:pPr>
        <w:ind w:left="5760" w:hanging="360"/>
      </w:pPr>
    </w:lvl>
    <w:lvl w:ilvl="8" w:tplc="9C04E930">
      <w:start w:val="1"/>
      <w:numFmt w:val="lowerRoman"/>
      <w:lvlText w:val="%9."/>
      <w:lvlJc w:val="right"/>
      <w:pPr>
        <w:ind w:left="6480" w:hanging="180"/>
      </w:pPr>
    </w:lvl>
  </w:abstractNum>
  <w:abstractNum w:abstractNumId="12" w15:restartNumberingAfterBreak="0">
    <w:nsid w:val="3DEFCEA5"/>
    <w:multiLevelType w:val="hybridMultilevel"/>
    <w:tmpl w:val="D292CB46"/>
    <w:lvl w:ilvl="0" w:tplc="CA08511C">
      <w:start w:val="2"/>
      <w:numFmt w:val="decimal"/>
      <w:lvlText w:val="%1."/>
      <w:lvlJc w:val="left"/>
      <w:pPr>
        <w:ind w:left="720" w:hanging="360"/>
      </w:pPr>
    </w:lvl>
    <w:lvl w:ilvl="1" w:tplc="14742792">
      <w:start w:val="1"/>
      <w:numFmt w:val="lowerLetter"/>
      <w:lvlText w:val="%2."/>
      <w:lvlJc w:val="left"/>
      <w:pPr>
        <w:ind w:left="1440" w:hanging="360"/>
      </w:pPr>
    </w:lvl>
    <w:lvl w:ilvl="2" w:tplc="88A6DCC0">
      <w:start w:val="1"/>
      <w:numFmt w:val="lowerRoman"/>
      <w:lvlText w:val="%3."/>
      <w:lvlJc w:val="right"/>
      <w:pPr>
        <w:ind w:left="2160" w:hanging="180"/>
      </w:pPr>
    </w:lvl>
    <w:lvl w:ilvl="3" w:tplc="4858A6D4">
      <w:start w:val="1"/>
      <w:numFmt w:val="decimal"/>
      <w:lvlText w:val="%4."/>
      <w:lvlJc w:val="left"/>
      <w:pPr>
        <w:ind w:left="2880" w:hanging="360"/>
      </w:pPr>
    </w:lvl>
    <w:lvl w:ilvl="4" w:tplc="8F2E4F9A">
      <w:start w:val="1"/>
      <w:numFmt w:val="lowerLetter"/>
      <w:lvlText w:val="%5."/>
      <w:lvlJc w:val="left"/>
      <w:pPr>
        <w:ind w:left="3600" w:hanging="360"/>
      </w:pPr>
    </w:lvl>
    <w:lvl w:ilvl="5" w:tplc="25DA6C40">
      <w:start w:val="1"/>
      <w:numFmt w:val="lowerRoman"/>
      <w:lvlText w:val="%6."/>
      <w:lvlJc w:val="right"/>
      <w:pPr>
        <w:ind w:left="4320" w:hanging="180"/>
      </w:pPr>
    </w:lvl>
    <w:lvl w:ilvl="6" w:tplc="5866C9DC">
      <w:start w:val="1"/>
      <w:numFmt w:val="decimal"/>
      <w:lvlText w:val="%7."/>
      <w:lvlJc w:val="left"/>
      <w:pPr>
        <w:ind w:left="5040" w:hanging="360"/>
      </w:pPr>
    </w:lvl>
    <w:lvl w:ilvl="7" w:tplc="B9CAF8F4">
      <w:start w:val="1"/>
      <w:numFmt w:val="lowerLetter"/>
      <w:lvlText w:val="%8."/>
      <w:lvlJc w:val="left"/>
      <w:pPr>
        <w:ind w:left="5760" w:hanging="360"/>
      </w:pPr>
    </w:lvl>
    <w:lvl w:ilvl="8" w:tplc="737033E6">
      <w:start w:val="1"/>
      <w:numFmt w:val="lowerRoman"/>
      <w:lvlText w:val="%9."/>
      <w:lvlJc w:val="right"/>
      <w:pPr>
        <w:ind w:left="6480" w:hanging="180"/>
      </w:pPr>
    </w:lvl>
  </w:abstractNum>
  <w:abstractNum w:abstractNumId="13" w15:restartNumberingAfterBreak="0">
    <w:nsid w:val="433F143C"/>
    <w:multiLevelType w:val="hybridMultilevel"/>
    <w:tmpl w:val="90EE6116"/>
    <w:lvl w:ilvl="0" w:tplc="EF3A36B0">
      <w:start w:val="5"/>
      <w:numFmt w:val="decimal"/>
      <w:lvlText w:val="%1."/>
      <w:lvlJc w:val="left"/>
      <w:pPr>
        <w:ind w:left="720" w:hanging="360"/>
      </w:pPr>
    </w:lvl>
    <w:lvl w:ilvl="1" w:tplc="73AE7198">
      <w:start w:val="1"/>
      <w:numFmt w:val="lowerLetter"/>
      <w:lvlText w:val="%2."/>
      <w:lvlJc w:val="left"/>
      <w:pPr>
        <w:ind w:left="1440" w:hanging="360"/>
      </w:pPr>
    </w:lvl>
    <w:lvl w:ilvl="2" w:tplc="54780094">
      <w:start w:val="1"/>
      <w:numFmt w:val="lowerRoman"/>
      <w:lvlText w:val="%3."/>
      <w:lvlJc w:val="right"/>
      <w:pPr>
        <w:ind w:left="2160" w:hanging="180"/>
      </w:pPr>
    </w:lvl>
    <w:lvl w:ilvl="3" w:tplc="9DEAC47A">
      <w:start w:val="1"/>
      <w:numFmt w:val="decimal"/>
      <w:lvlText w:val="%4."/>
      <w:lvlJc w:val="left"/>
      <w:pPr>
        <w:ind w:left="2880" w:hanging="360"/>
      </w:pPr>
    </w:lvl>
    <w:lvl w:ilvl="4" w:tplc="F39E80F8">
      <w:start w:val="1"/>
      <w:numFmt w:val="lowerLetter"/>
      <w:lvlText w:val="%5."/>
      <w:lvlJc w:val="left"/>
      <w:pPr>
        <w:ind w:left="3600" w:hanging="360"/>
      </w:pPr>
    </w:lvl>
    <w:lvl w:ilvl="5" w:tplc="2BE44A40">
      <w:start w:val="1"/>
      <w:numFmt w:val="lowerRoman"/>
      <w:lvlText w:val="%6."/>
      <w:lvlJc w:val="right"/>
      <w:pPr>
        <w:ind w:left="4320" w:hanging="180"/>
      </w:pPr>
    </w:lvl>
    <w:lvl w:ilvl="6" w:tplc="10F6EEDE">
      <w:start w:val="1"/>
      <w:numFmt w:val="decimal"/>
      <w:lvlText w:val="%7."/>
      <w:lvlJc w:val="left"/>
      <w:pPr>
        <w:ind w:left="5040" w:hanging="360"/>
      </w:pPr>
    </w:lvl>
    <w:lvl w:ilvl="7" w:tplc="3F12F1E6">
      <w:start w:val="1"/>
      <w:numFmt w:val="lowerLetter"/>
      <w:lvlText w:val="%8."/>
      <w:lvlJc w:val="left"/>
      <w:pPr>
        <w:ind w:left="5760" w:hanging="360"/>
      </w:pPr>
    </w:lvl>
    <w:lvl w:ilvl="8" w:tplc="B930EE6A">
      <w:start w:val="1"/>
      <w:numFmt w:val="lowerRoman"/>
      <w:lvlText w:val="%9."/>
      <w:lvlJc w:val="right"/>
      <w:pPr>
        <w:ind w:left="6480" w:hanging="180"/>
      </w:pPr>
    </w:lvl>
  </w:abstractNum>
  <w:abstractNum w:abstractNumId="14" w15:restartNumberingAfterBreak="0">
    <w:nsid w:val="4FE67E8E"/>
    <w:multiLevelType w:val="hybridMultilevel"/>
    <w:tmpl w:val="42C04A5E"/>
    <w:lvl w:ilvl="0" w:tplc="4D04E3AA">
      <w:start w:val="4"/>
      <w:numFmt w:val="decimal"/>
      <w:lvlText w:val="%1."/>
      <w:lvlJc w:val="left"/>
      <w:pPr>
        <w:ind w:left="720" w:hanging="360"/>
      </w:pPr>
    </w:lvl>
    <w:lvl w:ilvl="1" w:tplc="6C8CAD82">
      <w:start w:val="1"/>
      <w:numFmt w:val="lowerLetter"/>
      <w:lvlText w:val="%2."/>
      <w:lvlJc w:val="left"/>
      <w:pPr>
        <w:ind w:left="1440" w:hanging="360"/>
      </w:pPr>
    </w:lvl>
    <w:lvl w:ilvl="2" w:tplc="CFFEE2A6">
      <w:start w:val="1"/>
      <w:numFmt w:val="lowerRoman"/>
      <w:lvlText w:val="%3."/>
      <w:lvlJc w:val="right"/>
      <w:pPr>
        <w:ind w:left="2160" w:hanging="180"/>
      </w:pPr>
    </w:lvl>
    <w:lvl w:ilvl="3" w:tplc="B0787D60">
      <w:start w:val="1"/>
      <w:numFmt w:val="decimal"/>
      <w:lvlText w:val="%4."/>
      <w:lvlJc w:val="left"/>
      <w:pPr>
        <w:ind w:left="2880" w:hanging="360"/>
      </w:pPr>
    </w:lvl>
    <w:lvl w:ilvl="4" w:tplc="47CE054C">
      <w:start w:val="1"/>
      <w:numFmt w:val="lowerLetter"/>
      <w:lvlText w:val="%5."/>
      <w:lvlJc w:val="left"/>
      <w:pPr>
        <w:ind w:left="3600" w:hanging="360"/>
      </w:pPr>
    </w:lvl>
    <w:lvl w:ilvl="5" w:tplc="8D5448B4">
      <w:start w:val="1"/>
      <w:numFmt w:val="lowerRoman"/>
      <w:lvlText w:val="%6."/>
      <w:lvlJc w:val="right"/>
      <w:pPr>
        <w:ind w:left="4320" w:hanging="180"/>
      </w:pPr>
    </w:lvl>
    <w:lvl w:ilvl="6" w:tplc="850471A0">
      <w:start w:val="1"/>
      <w:numFmt w:val="decimal"/>
      <w:lvlText w:val="%7."/>
      <w:lvlJc w:val="left"/>
      <w:pPr>
        <w:ind w:left="5040" w:hanging="360"/>
      </w:pPr>
    </w:lvl>
    <w:lvl w:ilvl="7" w:tplc="968C149E">
      <w:start w:val="1"/>
      <w:numFmt w:val="lowerLetter"/>
      <w:lvlText w:val="%8."/>
      <w:lvlJc w:val="left"/>
      <w:pPr>
        <w:ind w:left="5760" w:hanging="360"/>
      </w:pPr>
    </w:lvl>
    <w:lvl w:ilvl="8" w:tplc="4F82BF5E">
      <w:start w:val="1"/>
      <w:numFmt w:val="lowerRoman"/>
      <w:lvlText w:val="%9."/>
      <w:lvlJc w:val="right"/>
      <w:pPr>
        <w:ind w:left="6480" w:hanging="180"/>
      </w:pPr>
    </w:lvl>
  </w:abstractNum>
  <w:abstractNum w:abstractNumId="15" w15:restartNumberingAfterBreak="0">
    <w:nsid w:val="5750923F"/>
    <w:multiLevelType w:val="hybridMultilevel"/>
    <w:tmpl w:val="0AC6CE1E"/>
    <w:lvl w:ilvl="0" w:tplc="DFDEE48C">
      <w:start w:val="3"/>
      <w:numFmt w:val="decimal"/>
      <w:lvlText w:val="%1."/>
      <w:lvlJc w:val="left"/>
      <w:pPr>
        <w:ind w:left="720" w:hanging="360"/>
      </w:pPr>
      <w:rPr>
        <w:b w:val="0"/>
      </w:rPr>
    </w:lvl>
    <w:lvl w:ilvl="1" w:tplc="E3220C68">
      <w:start w:val="1"/>
      <w:numFmt w:val="lowerLetter"/>
      <w:lvlText w:val="%2."/>
      <w:lvlJc w:val="left"/>
      <w:pPr>
        <w:ind w:left="1440" w:hanging="360"/>
      </w:pPr>
    </w:lvl>
    <w:lvl w:ilvl="2" w:tplc="6B0E5392">
      <w:start w:val="1"/>
      <w:numFmt w:val="lowerRoman"/>
      <w:lvlText w:val="%3."/>
      <w:lvlJc w:val="right"/>
      <w:pPr>
        <w:ind w:left="2160" w:hanging="180"/>
      </w:pPr>
    </w:lvl>
    <w:lvl w:ilvl="3" w:tplc="7116EB78">
      <w:start w:val="1"/>
      <w:numFmt w:val="decimal"/>
      <w:lvlText w:val="%4."/>
      <w:lvlJc w:val="left"/>
      <w:pPr>
        <w:ind w:left="2880" w:hanging="360"/>
      </w:pPr>
    </w:lvl>
    <w:lvl w:ilvl="4" w:tplc="E2BA7A62">
      <w:start w:val="1"/>
      <w:numFmt w:val="lowerLetter"/>
      <w:lvlText w:val="%5."/>
      <w:lvlJc w:val="left"/>
      <w:pPr>
        <w:ind w:left="3600" w:hanging="360"/>
      </w:pPr>
    </w:lvl>
    <w:lvl w:ilvl="5" w:tplc="5CA6D5EE">
      <w:start w:val="1"/>
      <w:numFmt w:val="lowerRoman"/>
      <w:lvlText w:val="%6."/>
      <w:lvlJc w:val="right"/>
      <w:pPr>
        <w:ind w:left="4320" w:hanging="180"/>
      </w:pPr>
    </w:lvl>
    <w:lvl w:ilvl="6" w:tplc="8E6EB2E6">
      <w:start w:val="1"/>
      <w:numFmt w:val="decimal"/>
      <w:lvlText w:val="%7."/>
      <w:lvlJc w:val="left"/>
      <w:pPr>
        <w:ind w:left="5040" w:hanging="360"/>
      </w:pPr>
    </w:lvl>
    <w:lvl w:ilvl="7" w:tplc="C26E76DA">
      <w:start w:val="1"/>
      <w:numFmt w:val="lowerLetter"/>
      <w:lvlText w:val="%8."/>
      <w:lvlJc w:val="left"/>
      <w:pPr>
        <w:ind w:left="5760" w:hanging="360"/>
      </w:pPr>
    </w:lvl>
    <w:lvl w:ilvl="8" w:tplc="15CA2CE6">
      <w:start w:val="1"/>
      <w:numFmt w:val="lowerRoman"/>
      <w:lvlText w:val="%9."/>
      <w:lvlJc w:val="right"/>
      <w:pPr>
        <w:ind w:left="6480" w:hanging="180"/>
      </w:pPr>
    </w:lvl>
  </w:abstractNum>
  <w:abstractNum w:abstractNumId="16" w15:restartNumberingAfterBreak="0">
    <w:nsid w:val="610F0BB8"/>
    <w:multiLevelType w:val="hybridMultilevel"/>
    <w:tmpl w:val="ED3CD3C4"/>
    <w:lvl w:ilvl="0" w:tplc="B0986B20">
      <w:start w:val="1"/>
      <w:numFmt w:val="decimal"/>
      <w:lvlText w:val="%1."/>
      <w:lvlJc w:val="left"/>
      <w:pPr>
        <w:ind w:left="720" w:hanging="360"/>
      </w:pPr>
    </w:lvl>
    <w:lvl w:ilvl="1" w:tplc="47B6A4B2">
      <w:start w:val="1"/>
      <w:numFmt w:val="lowerLetter"/>
      <w:lvlText w:val="%2."/>
      <w:lvlJc w:val="left"/>
      <w:pPr>
        <w:ind w:left="1440" w:hanging="360"/>
      </w:pPr>
    </w:lvl>
    <w:lvl w:ilvl="2" w:tplc="D2081E78">
      <w:start w:val="1"/>
      <w:numFmt w:val="lowerRoman"/>
      <w:lvlText w:val="%3."/>
      <w:lvlJc w:val="right"/>
      <w:pPr>
        <w:ind w:left="2160" w:hanging="180"/>
      </w:pPr>
    </w:lvl>
    <w:lvl w:ilvl="3" w:tplc="471EAE72">
      <w:start w:val="1"/>
      <w:numFmt w:val="decimal"/>
      <w:lvlText w:val="%4."/>
      <w:lvlJc w:val="left"/>
      <w:pPr>
        <w:ind w:left="2880" w:hanging="360"/>
      </w:pPr>
    </w:lvl>
    <w:lvl w:ilvl="4" w:tplc="D040DDCE">
      <w:start w:val="1"/>
      <w:numFmt w:val="lowerLetter"/>
      <w:lvlText w:val="%5."/>
      <w:lvlJc w:val="left"/>
      <w:pPr>
        <w:ind w:left="3600" w:hanging="360"/>
      </w:pPr>
    </w:lvl>
    <w:lvl w:ilvl="5" w:tplc="B592477E">
      <w:start w:val="1"/>
      <w:numFmt w:val="lowerRoman"/>
      <w:lvlText w:val="%6."/>
      <w:lvlJc w:val="right"/>
      <w:pPr>
        <w:ind w:left="4320" w:hanging="180"/>
      </w:pPr>
    </w:lvl>
    <w:lvl w:ilvl="6" w:tplc="FF28538E">
      <w:start w:val="1"/>
      <w:numFmt w:val="decimal"/>
      <w:lvlText w:val="%7."/>
      <w:lvlJc w:val="left"/>
      <w:pPr>
        <w:ind w:left="5040" w:hanging="360"/>
      </w:pPr>
    </w:lvl>
    <w:lvl w:ilvl="7" w:tplc="D27EA2B2">
      <w:start w:val="1"/>
      <w:numFmt w:val="lowerLetter"/>
      <w:lvlText w:val="%8."/>
      <w:lvlJc w:val="left"/>
      <w:pPr>
        <w:ind w:left="5760" w:hanging="360"/>
      </w:pPr>
    </w:lvl>
    <w:lvl w:ilvl="8" w:tplc="148A360E">
      <w:start w:val="1"/>
      <w:numFmt w:val="lowerRoman"/>
      <w:lvlText w:val="%9."/>
      <w:lvlJc w:val="right"/>
      <w:pPr>
        <w:ind w:left="6480" w:hanging="180"/>
      </w:pPr>
    </w:lvl>
  </w:abstractNum>
  <w:abstractNum w:abstractNumId="17" w15:restartNumberingAfterBreak="0">
    <w:nsid w:val="68F99E90"/>
    <w:multiLevelType w:val="hybridMultilevel"/>
    <w:tmpl w:val="351CF8AA"/>
    <w:lvl w:ilvl="0" w:tplc="185CF9B0">
      <w:start w:val="5"/>
      <w:numFmt w:val="decimal"/>
      <w:lvlText w:val="%1."/>
      <w:lvlJc w:val="left"/>
      <w:pPr>
        <w:ind w:left="720" w:hanging="360"/>
      </w:pPr>
    </w:lvl>
    <w:lvl w:ilvl="1" w:tplc="688C5D12">
      <w:start w:val="1"/>
      <w:numFmt w:val="lowerLetter"/>
      <w:lvlText w:val="%2."/>
      <w:lvlJc w:val="left"/>
      <w:pPr>
        <w:ind w:left="1440" w:hanging="360"/>
      </w:pPr>
    </w:lvl>
    <w:lvl w:ilvl="2" w:tplc="EED870C2">
      <w:start w:val="1"/>
      <w:numFmt w:val="lowerRoman"/>
      <w:lvlText w:val="%3."/>
      <w:lvlJc w:val="right"/>
      <w:pPr>
        <w:ind w:left="2160" w:hanging="180"/>
      </w:pPr>
    </w:lvl>
    <w:lvl w:ilvl="3" w:tplc="1E4EF276">
      <w:start w:val="1"/>
      <w:numFmt w:val="decimal"/>
      <w:lvlText w:val="%4."/>
      <w:lvlJc w:val="left"/>
      <w:pPr>
        <w:ind w:left="2880" w:hanging="360"/>
      </w:pPr>
    </w:lvl>
    <w:lvl w:ilvl="4" w:tplc="29309C40">
      <w:start w:val="1"/>
      <w:numFmt w:val="lowerLetter"/>
      <w:lvlText w:val="%5."/>
      <w:lvlJc w:val="left"/>
      <w:pPr>
        <w:ind w:left="3600" w:hanging="360"/>
      </w:pPr>
    </w:lvl>
    <w:lvl w:ilvl="5" w:tplc="C810918C">
      <w:start w:val="1"/>
      <w:numFmt w:val="lowerRoman"/>
      <w:lvlText w:val="%6."/>
      <w:lvlJc w:val="right"/>
      <w:pPr>
        <w:ind w:left="4320" w:hanging="180"/>
      </w:pPr>
    </w:lvl>
    <w:lvl w:ilvl="6" w:tplc="0B1EE472">
      <w:start w:val="1"/>
      <w:numFmt w:val="decimal"/>
      <w:lvlText w:val="%7."/>
      <w:lvlJc w:val="left"/>
      <w:pPr>
        <w:ind w:left="5040" w:hanging="360"/>
      </w:pPr>
    </w:lvl>
    <w:lvl w:ilvl="7" w:tplc="775C7346">
      <w:start w:val="1"/>
      <w:numFmt w:val="lowerLetter"/>
      <w:lvlText w:val="%8."/>
      <w:lvlJc w:val="left"/>
      <w:pPr>
        <w:ind w:left="5760" w:hanging="360"/>
      </w:pPr>
    </w:lvl>
    <w:lvl w:ilvl="8" w:tplc="BD4EDAAC">
      <w:start w:val="1"/>
      <w:numFmt w:val="lowerRoman"/>
      <w:lvlText w:val="%9."/>
      <w:lvlJc w:val="right"/>
      <w:pPr>
        <w:ind w:left="6480" w:hanging="180"/>
      </w:pPr>
    </w:lvl>
  </w:abstractNum>
  <w:abstractNum w:abstractNumId="18" w15:restartNumberingAfterBreak="0">
    <w:nsid w:val="7F770DF9"/>
    <w:multiLevelType w:val="hybridMultilevel"/>
    <w:tmpl w:val="3DE4D826"/>
    <w:lvl w:ilvl="0" w:tplc="D2CEE444">
      <w:start w:val="1"/>
      <w:numFmt w:val="decimal"/>
      <w:lvlText w:val="%1."/>
      <w:lvlJc w:val="left"/>
      <w:pPr>
        <w:ind w:left="720" w:hanging="360"/>
      </w:pPr>
    </w:lvl>
    <w:lvl w:ilvl="1" w:tplc="7FE62E70">
      <w:start w:val="1"/>
      <w:numFmt w:val="lowerLetter"/>
      <w:lvlText w:val="%2."/>
      <w:lvlJc w:val="left"/>
      <w:pPr>
        <w:ind w:left="1440" w:hanging="360"/>
      </w:pPr>
    </w:lvl>
    <w:lvl w:ilvl="2" w:tplc="D57A54C6">
      <w:start w:val="1"/>
      <w:numFmt w:val="lowerRoman"/>
      <w:lvlText w:val="%3."/>
      <w:lvlJc w:val="right"/>
      <w:pPr>
        <w:ind w:left="2160" w:hanging="180"/>
      </w:pPr>
    </w:lvl>
    <w:lvl w:ilvl="3" w:tplc="8EF6E442">
      <w:start w:val="1"/>
      <w:numFmt w:val="decimal"/>
      <w:lvlText w:val="%4."/>
      <w:lvlJc w:val="left"/>
      <w:pPr>
        <w:ind w:left="2880" w:hanging="360"/>
      </w:pPr>
    </w:lvl>
    <w:lvl w:ilvl="4" w:tplc="6EA4EE2A">
      <w:start w:val="1"/>
      <w:numFmt w:val="lowerLetter"/>
      <w:lvlText w:val="%5."/>
      <w:lvlJc w:val="left"/>
      <w:pPr>
        <w:ind w:left="3600" w:hanging="360"/>
      </w:pPr>
    </w:lvl>
    <w:lvl w:ilvl="5" w:tplc="547A1CF6">
      <w:start w:val="1"/>
      <w:numFmt w:val="lowerRoman"/>
      <w:lvlText w:val="%6."/>
      <w:lvlJc w:val="right"/>
      <w:pPr>
        <w:ind w:left="4320" w:hanging="180"/>
      </w:pPr>
    </w:lvl>
    <w:lvl w:ilvl="6" w:tplc="8C6EC1E0">
      <w:start w:val="1"/>
      <w:numFmt w:val="decimal"/>
      <w:lvlText w:val="%7."/>
      <w:lvlJc w:val="left"/>
      <w:pPr>
        <w:ind w:left="5040" w:hanging="360"/>
      </w:pPr>
    </w:lvl>
    <w:lvl w:ilvl="7" w:tplc="47A014A8">
      <w:start w:val="1"/>
      <w:numFmt w:val="lowerLetter"/>
      <w:lvlText w:val="%8."/>
      <w:lvlJc w:val="left"/>
      <w:pPr>
        <w:ind w:left="5760" w:hanging="360"/>
      </w:pPr>
    </w:lvl>
    <w:lvl w:ilvl="8" w:tplc="E534ACDE">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10"/>
  </w:num>
  <w:num w:numId="6">
    <w:abstractNumId w:val="17"/>
  </w:num>
  <w:num w:numId="7">
    <w:abstractNumId w:val="13"/>
  </w:num>
  <w:num w:numId="8">
    <w:abstractNumId w:val="1"/>
  </w:num>
  <w:num w:numId="9">
    <w:abstractNumId w:val="5"/>
  </w:num>
  <w:num w:numId="10">
    <w:abstractNumId w:val="12"/>
  </w:num>
  <w:num w:numId="11">
    <w:abstractNumId w:val="16"/>
  </w:num>
  <w:num w:numId="12">
    <w:abstractNumId w:val="15"/>
  </w:num>
  <w:num w:numId="13">
    <w:abstractNumId w:val="2"/>
  </w:num>
  <w:num w:numId="14">
    <w:abstractNumId w:val="14"/>
  </w:num>
  <w:num w:numId="15">
    <w:abstractNumId w:val="4"/>
  </w:num>
  <w:num w:numId="16">
    <w:abstractNumId w:val="9"/>
  </w:num>
  <w:num w:numId="17">
    <w:abstractNumId w:val="11"/>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3F8"/>
    <w:rsid w:val="000C5E4B"/>
    <w:rsid w:val="000C6185"/>
    <w:rsid w:val="000FAD9D"/>
    <w:rsid w:val="001573D8"/>
    <w:rsid w:val="001615DB"/>
    <w:rsid w:val="0017720E"/>
    <w:rsid w:val="001857F8"/>
    <w:rsid w:val="001A2AFC"/>
    <w:rsid w:val="002004D1"/>
    <w:rsid w:val="00231BCB"/>
    <w:rsid w:val="00233871"/>
    <w:rsid w:val="002411A3"/>
    <w:rsid w:val="00244A8E"/>
    <w:rsid w:val="0026521A"/>
    <w:rsid w:val="00282B4C"/>
    <w:rsid w:val="00304AF0"/>
    <w:rsid w:val="00362B30"/>
    <w:rsid w:val="003649C3"/>
    <w:rsid w:val="00375F1E"/>
    <w:rsid w:val="00394D44"/>
    <w:rsid w:val="003C5492"/>
    <w:rsid w:val="0041513C"/>
    <w:rsid w:val="00431293"/>
    <w:rsid w:val="0043751C"/>
    <w:rsid w:val="004514D0"/>
    <w:rsid w:val="004933D5"/>
    <w:rsid w:val="0059386B"/>
    <w:rsid w:val="005B590E"/>
    <w:rsid w:val="006268F3"/>
    <w:rsid w:val="006903F8"/>
    <w:rsid w:val="006B7D03"/>
    <w:rsid w:val="006C62C6"/>
    <w:rsid w:val="00700A8E"/>
    <w:rsid w:val="007176F4"/>
    <w:rsid w:val="00721E0B"/>
    <w:rsid w:val="00723027"/>
    <w:rsid w:val="007300C3"/>
    <w:rsid w:val="00752520"/>
    <w:rsid w:val="0075534A"/>
    <w:rsid w:val="00773B1F"/>
    <w:rsid w:val="007C4D41"/>
    <w:rsid w:val="007E3205"/>
    <w:rsid w:val="00848125"/>
    <w:rsid w:val="008A0415"/>
    <w:rsid w:val="008B276B"/>
    <w:rsid w:val="00947B8F"/>
    <w:rsid w:val="00947F84"/>
    <w:rsid w:val="00971A8F"/>
    <w:rsid w:val="00995DE7"/>
    <w:rsid w:val="009A7420"/>
    <w:rsid w:val="009C230A"/>
    <w:rsid w:val="009E7E8E"/>
    <w:rsid w:val="00A1043A"/>
    <w:rsid w:val="00A465A0"/>
    <w:rsid w:val="00A95C43"/>
    <w:rsid w:val="00AA4CDD"/>
    <w:rsid w:val="00AA5009"/>
    <w:rsid w:val="00AB24AE"/>
    <w:rsid w:val="00AB3E02"/>
    <w:rsid w:val="00B42D26"/>
    <w:rsid w:val="00B66F05"/>
    <w:rsid w:val="00BF0760"/>
    <w:rsid w:val="00C4526D"/>
    <w:rsid w:val="00C64A1E"/>
    <w:rsid w:val="00C94E20"/>
    <w:rsid w:val="00CA265B"/>
    <w:rsid w:val="00CE475F"/>
    <w:rsid w:val="00D27065"/>
    <w:rsid w:val="00D344CB"/>
    <w:rsid w:val="00D42D37"/>
    <w:rsid w:val="00DA1938"/>
    <w:rsid w:val="00DF4898"/>
    <w:rsid w:val="00E2714F"/>
    <w:rsid w:val="00E66774"/>
    <w:rsid w:val="00E76FE8"/>
    <w:rsid w:val="00EA0973"/>
    <w:rsid w:val="00ED3D2F"/>
    <w:rsid w:val="00EE469C"/>
    <w:rsid w:val="00EF05F4"/>
    <w:rsid w:val="00F03ED5"/>
    <w:rsid w:val="00F11470"/>
    <w:rsid w:val="00F40CC8"/>
    <w:rsid w:val="00F4406A"/>
    <w:rsid w:val="00F66250"/>
    <w:rsid w:val="00FB3197"/>
    <w:rsid w:val="00FC0627"/>
    <w:rsid w:val="0159DF7A"/>
    <w:rsid w:val="016E2DD0"/>
    <w:rsid w:val="01E2007A"/>
    <w:rsid w:val="0298639D"/>
    <w:rsid w:val="03474E5F"/>
    <w:rsid w:val="039869AE"/>
    <w:rsid w:val="03E788FC"/>
    <w:rsid w:val="045BCCE3"/>
    <w:rsid w:val="0496443B"/>
    <w:rsid w:val="059319B4"/>
    <w:rsid w:val="05CCA940"/>
    <w:rsid w:val="0666FB7E"/>
    <w:rsid w:val="0722507C"/>
    <w:rsid w:val="07C0A4F7"/>
    <w:rsid w:val="0833C89B"/>
    <w:rsid w:val="093E87E1"/>
    <w:rsid w:val="09A7A54C"/>
    <w:rsid w:val="0A9D0D53"/>
    <w:rsid w:val="0AFADFB0"/>
    <w:rsid w:val="0AFD42BA"/>
    <w:rsid w:val="0B022BA5"/>
    <w:rsid w:val="0B885AF8"/>
    <w:rsid w:val="0DF470EC"/>
    <w:rsid w:val="0E60504D"/>
    <w:rsid w:val="0E764871"/>
    <w:rsid w:val="0E7DF683"/>
    <w:rsid w:val="0E7F326D"/>
    <w:rsid w:val="0F347E62"/>
    <w:rsid w:val="0F7EC88C"/>
    <w:rsid w:val="104AD6A3"/>
    <w:rsid w:val="110B1E4F"/>
    <w:rsid w:val="114D3B83"/>
    <w:rsid w:val="12AA7062"/>
    <w:rsid w:val="13045ABE"/>
    <w:rsid w:val="13B32924"/>
    <w:rsid w:val="13D734DC"/>
    <w:rsid w:val="14177781"/>
    <w:rsid w:val="1552C4F3"/>
    <w:rsid w:val="1572BB5C"/>
    <w:rsid w:val="15C8A989"/>
    <w:rsid w:val="1624B53E"/>
    <w:rsid w:val="16582B7F"/>
    <w:rsid w:val="16872BCB"/>
    <w:rsid w:val="16BA5A90"/>
    <w:rsid w:val="170501AA"/>
    <w:rsid w:val="172EBB53"/>
    <w:rsid w:val="17728352"/>
    <w:rsid w:val="17A1DEF7"/>
    <w:rsid w:val="18947BFD"/>
    <w:rsid w:val="18AC9E3D"/>
    <w:rsid w:val="18E37082"/>
    <w:rsid w:val="193F1689"/>
    <w:rsid w:val="1A304C5E"/>
    <w:rsid w:val="1B425ED3"/>
    <w:rsid w:val="1B5A1F08"/>
    <w:rsid w:val="1C2F321B"/>
    <w:rsid w:val="1CDA1018"/>
    <w:rsid w:val="1D34BFF0"/>
    <w:rsid w:val="1D3D73C6"/>
    <w:rsid w:val="1D67ED20"/>
    <w:rsid w:val="1D712F2F"/>
    <w:rsid w:val="1DE491F5"/>
    <w:rsid w:val="1E570C1A"/>
    <w:rsid w:val="1EE8BB21"/>
    <w:rsid w:val="1F233ED2"/>
    <w:rsid w:val="1F5FB9F2"/>
    <w:rsid w:val="1F5FEF79"/>
    <w:rsid w:val="1FEAF088"/>
    <w:rsid w:val="2186C2A8"/>
    <w:rsid w:val="23113679"/>
    <w:rsid w:val="237A2CC5"/>
    <w:rsid w:val="24165F7E"/>
    <w:rsid w:val="2458F3E0"/>
    <w:rsid w:val="248BE5AF"/>
    <w:rsid w:val="24A6AAE9"/>
    <w:rsid w:val="24EBDBBE"/>
    <w:rsid w:val="253848FB"/>
    <w:rsid w:val="2548B457"/>
    <w:rsid w:val="259AE96A"/>
    <w:rsid w:val="25A64C78"/>
    <w:rsid w:val="2645066C"/>
    <w:rsid w:val="26CB2DAF"/>
    <w:rsid w:val="271DC30C"/>
    <w:rsid w:val="2733A446"/>
    <w:rsid w:val="2810371A"/>
    <w:rsid w:val="28A7516B"/>
    <w:rsid w:val="2946D84B"/>
    <w:rsid w:val="2A576F2B"/>
    <w:rsid w:val="2B0C0EB9"/>
    <w:rsid w:val="2C192033"/>
    <w:rsid w:val="2C829C4D"/>
    <w:rsid w:val="2CA3F47C"/>
    <w:rsid w:val="2D0A0741"/>
    <w:rsid w:val="2E37D13A"/>
    <w:rsid w:val="2E774AD0"/>
    <w:rsid w:val="2F689717"/>
    <w:rsid w:val="2F98D0B6"/>
    <w:rsid w:val="312E015E"/>
    <w:rsid w:val="317C962C"/>
    <w:rsid w:val="31C89D33"/>
    <w:rsid w:val="32059AB2"/>
    <w:rsid w:val="329D3792"/>
    <w:rsid w:val="33884419"/>
    <w:rsid w:val="3404A648"/>
    <w:rsid w:val="3444B080"/>
    <w:rsid w:val="34854AF2"/>
    <w:rsid w:val="35401BA4"/>
    <w:rsid w:val="3542831A"/>
    <w:rsid w:val="36D41F91"/>
    <w:rsid w:val="36F19CBA"/>
    <w:rsid w:val="371353B2"/>
    <w:rsid w:val="37C13CBA"/>
    <w:rsid w:val="3A394920"/>
    <w:rsid w:val="3A4AF474"/>
    <w:rsid w:val="3ABBBB47"/>
    <w:rsid w:val="3DF8484D"/>
    <w:rsid w:val="3E0B76F1"/>
    <w:rsid w:val="3FE3ED77"/>
    <w:rsid w:val="3FF753E3"/>
    <w:rsid w:val="4004CD80"/>
    <w:rsid w:val="40128D31"/>
    <w:rsid w:val="402D31CE"/>
    <w:rsid w:val="40376640"/>
    <w:rsid w:val="409F983F"/>
    <w:rsid w:val="41AE5D92"/>
    <w:rsid w:val="41C67FD2"/>
    <w:rsid w:val="41DAB317"/>
    <w:rsid w:val="42499231"/>
    <w:rsid w:val="4275EC51"/>
    <w:rsid w:val="42B4FA48"/>
    <w:rsid w:val="432AF350"/>
    <w:rsid w:val="434A2DF3"/>
    <w:rsid w:val="4367154D"/>
    <w:rsid w:val="43D8AE5D"/>
    <w:rsid w:val="444DC8D9"/>
    <w:rsid w:val="4497F513"/>
    <w:rsid w:val="449ECDF2"/>
    <w:rsid w:val="44DBE80C"/>
    <w:rsid w:val="450E8D05"/>
    <w:rsid w:val="454A6A0B"/>
    <w:rsid w:val="45DB5CEE"/>
    <w:rsid w:val="46437DA9"/>
    <w:rsid w:val="465F6D77"/>
    <w:rsid w:val="4750C8AD"/>
    <w:rsid w:val="4886D3B0"/>
    <w:rsid w:val="4887BA2D"/>
    <w:rsid w:val="497B1E6B"/>
    <w:rsid w:val="49B96F77"/>
    <w:rsid w:val="4A171A24"/>
    <w:rsid w:val="4A86631B"/>
    <w:rsid w:val="4BF88002"/>
    <w:rsid w:val="4C2CE020"/>
    <w:rsid w:val="4C5D4673"/>
    <w:rsid w:val="4CE36D21"/>
    <w:rsid w:val="4D209457"/>
    <w:rsid w:val="4EFD42C6"/>
    <w:rsid w:val="4F374314"/>
    <w:rsid w:val="4FA60BBE"/>
    <w:rsid w:val="5028B0FB"/>
    <w:rsid w:val="51C4815C"/>
    <w:rsid w:val="52013BF9"/>
    <w:rsid w:val="5235FE94"/>
    <w:rsid w:val="5258DD60"/>
    <w:rsid w:val="5364EE7B"/>
    <w:rsid w:val="53FEE1A1"/>
    <w:rsid w:val="55A1DB8F"/>
    <w:rsid w:val="55C2A5F1"/>
    <w:rsid w:val="574079BE"/>
    <w:rsid w:val="575DEE37"/>
    <w:rsid w:val="578F8611"/>
    <w:rsid w:val="57939625"/>
    <w:rsid w:val="57E24699"/>
    <w:rsid w:val="581D12AD"/>
    <w:rsid w:val="5887F569"/>
    <w:rsid w:val="5A3E61D6"/>
    <w:rsid w:val="5C01D192"/>
    <w:rsid w:val="5CD30946"/>
    <w:rsid w:val="5D215919"/>
    <w:rsid w:val="5D2C08E3"/>
    <w:rsid w:val="5D300BB0"/>
    <w:rsid w:val="5EB6481A"/>
    <w:rsid w:val="5EB7C2A4"/>
    <w:rsid w:val="5ED758E8"/>
    <w:rsid w:val="5F57C7CF"/>
    <w:rsid w:val="5F9E8921"/>
    <w:rsid w:val="5FD18412"/>
    <w:rsid w:val="600928D5"/>
    <w:rsid w:val="600AAA08"/>
    <w:rsid w:val="60418DF9"/>
    <w:rsid w:val="6141FE0C"/>
    <w:rsid w:val="62304B5E"/>
    <w:rsid w:val="626BBFDB"/>
    <w:rsid w:val="636287AF"/>
    <w:rsid w:val="638DC961"/>
    <w:rsid w:val="646DF777"/>
    <w:rsid w:val="64E11B1B"/>
    <w:rsid w:val="64E14DEC"/>
    <w:rsid w:val="66698553"/>
    <w:rsid w:val="680555B4"/>
    <w:rsid w:val="6841C74E"/>
    <w:rsid w:val="685109E7"/>
    <w:rsid w:val="69097EE0"/>
    <w:rsid w:val="6922EE0F"/>
    <w:rsid w:val="6A200398"/>
    <w:rsid w:val="6A5DC1C2"/>
    <w:rsid w:val="6AF30D7D"/>
    <w:rsid w:val="6B37A57D"/>
    <w:rsid w:val="6B850526"/>
    <w:rsid w:val="6BA50C7F"/>
    <w:rsid w:val="6BE442B3"/>
    <w:rsid w:val="6C1DD0F6"/>
    <w:rsid w:val="6C411FA2"/>
    <w:rsid w:val="6C5C2202"/>
    <w:rsid w:val="6C7BA353"/>
    <w:rsid w:val="6CA60F01"/>
    <w:rsid w:val="6CDE6F49"/>
    <w:rsid w:val="6D20D587"/>
    <w:rsid w:val="6D3FBFC2"/>
    <w:rsid w:val="6DCE21BE"/>
    <w:rsid w:val="6DEFF4BA"/>
    <w:rsid w:val="6E541876"/>
    <w:rsid w:val="6E6CA95B"/>
    <w:rsid w:val="6ED8DB55"/>
    <w:rsid w:val="6F24EC81"/>
    <w:rsid w:val="6F3C495B"/>
    <w:rsid w:val="6F67CEB7"/>
    <w:rsid w:val="703D44DE"/>
    <w:rsid w:val="7067311C"/>
    <w:rsid w:val="7068F3FC"/>
    <w:rsid w:val="709FE3CB"/>
    <w:rsid w:val="710A6EFD"/>
    <w:rsid w:val="7215B300"/>
    <w:rsid w:val="730A979E"/>
    <w:rsid w:val="734404B3"/>
    <w:rsid w:val="73BF2679"/>
    <w:rsid w:val="73E791C6"/>
    <w:rsid w:val="74576C94"/>
    <w:rsid w:val="7509C3FB"/>
    <w:rsid w:val="75AACFAC"/>
    <w:rsid w:val="766C1161"/>
    <w:rsid w:val="76737DA8"/>
    <w:rsid w:val="76EA17D8"/>
    <w:rsid w:val="76EB8E0A"/>
    <w:rsid w:val="77266339"/>
    <w:rsid w:val="77A3C3D4"/>
    <w:rsid w:val="78012912"/>
    <w:rsid w:val="783D1378"/>
    <w:rsid w:val="785A06A7"/>
    <w:rsid w:val="7875B50D"/>
    <w:rsid w:val="78D99E97"/>
    <w:rsid w:val="7925DBFC"/>
    <w:rsid w:val="79A50366"/>
    <w:rsid w:val="7A9DC277"/>
    <w:rsid w:val="7AF34915"/>
    <w:rsid w:val="7B082E84"/>
    <w:rsid w:val="7C6C903A"/>
    <w:rsid w:val="7CCE0DB3"/>
    <w:rsid w:val="7D89F824"/>
    <w:rsid w:val="7DA97EB2"/>
    <w:rsid w:val="7DC5F962"/>
    <w:rsid w:val="7DFF9BC0"/>
    <w:rsid w:val="7E5196E4"/>
    <w:rsid w:val="7E9E7F59"/>
    <w:rsid w:val="7EB26211"/>
    <w:rsid w:val="7EC25483"/>
    <w:rsid w:val="7F546353"/>
    <w:rsid w:val="7FCF6B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4192"/>
  <w15:chartTrackingRefBased/>
  <w15:docId w15:val="{82E3F620-FB0D-43ED-9C4D-93361F0F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903F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6903F8"/>
  </w:style>
  <w:style w:type="character" w:customStyle="1" w:styleId="normaltextrun">
    <w:name w:val="normaltextrun"/>
    <w:basedOn w:val="Fuentedeprrafopredeter"/>
    <w:rsid w:val="006903F8"/>
  </w:style>
  <w:style w:type="paragraph" w:styleId="Encabezado">
    <w:name w:val="header"/>
    <w:basedOn w:val="Normal"/>
    <w:link w:val="EncabezadoCar"/>
    <w:uiPriority w:val="99"/>
    <w:unhideWhenUsed/>
    <w:rsid w:val="006903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3F8"/>
  </w:style>
  <w:style w:type="paragraph" w:styleId="Piedepgina">
    <w:name w:val="footer"/>
    <w:basedOn w:val="Normal"/>
    <w:link w:val="PiedepginaCar"/>
    <w:uiPriority w:val="99"/>
    <w:unhideWhenUsed/>
    <w:rsid w:val="006903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3F8"/>
  </w:style>
  <w:style w:type="paragraph" w:styleId="Prrafodelista">
    <w:name w:val="List Paragraph"/>
    <w:basedOn w:val="Normal"/>
    <w:uiPriority w:val="34"/>
    <w:qFormat/>
    <w:rsid w:val="00A465A0"/>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74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220">
      <w:bodyDiv w:val="1"/>
      <w:marLeft w:val="0"/>
      <w:marRight w:val="0"/>
      <w:marTop w:val="0"/>
      <w:marBottom w:val="0"/>
      <w:divBdr>
        <w:top w:val="none" w:sz="0" w:space="0" w:color="auto"/>
        <w:left w:val="none" w:sz="0" w:space="0" w:color="auto"/>
        <w:bottom w:val="none" w:sz="0" w:space="0" w:color="auto"/>
        <w:right w:val="none" w:sz="0" w:space="0" w:color="auto"/>
      </w:divBdr>
      <w:divsChild>
        <w:div w:id="38286656">
          <w:marLeft w:val="0"/>
          <w:marRight w:val="0"/>
          <w:marTop w:val="0"/>
          <w:marBottom w:val="0"/>
          <w:divBdr>
            <w:top w:val="none" w:sz="0" w:space="0" w:color="auto"/>
            <w:left w:val="none" w:sz="0" w:space="0" w:color="auto"/>
            <w:bottom w:val="none" w:sz="0" w:space="0" w:color="auto"/>
            <w:right w:val="none" w:sz="0" w:space="0" w:color="auto"/>
          </w:divBdr>
        </w:div>
        <w:div w:id="2010474367">
          <w:marLeft w:val="0"/>
          <w:marRight w:val="0"/>
          <w:marTop w:val="0"/>
          <w:marBottom w:val="0"/>
          <w:divBdr>
            <w:top w:val="none" w:sz="0" w:space="0" w:color="auto"/>
            <w:left w:val="none" w:sz="0" w:space="0" w:color="auto"/>
            <w:bottom w:val="none" w:sz="0" w:space="0" w:color="auto"/>
            <w:right w:val="none" w:sz="0" w:space="0" w:color="auto"/>
          </w:divBdr>
        </w:div>
        <w:div w:id="453912565">
          <w:marLeft w:val="0"/>
          <w:marRight w:val="0"/>
          <w:marTop w:val="0"/>
          <w:marBottom w:val="0"/>
          <w:divBdr>
            <w:top w:val="none" w:sz="0" w:space="0" w:color="auto"/>
            <w:left w:val="none" w:sz="0" w:space="0" w:color="auto"/>
            <w:bottom w:val="none" w:sz="0" w:space="0" w:color="auto"/>
            <w:right w:val="none" w:sz="0" w:space="0" w:color="auto"/>
          </w:divBdr>
        </w:div>
        <w:div w:id="1954943650">
          <w:marLeft w:val="0"/>
          <w:marRight w:val="0"/>
          <w:marTop w:val="0"/>
          <w:marBottom w:val="0"/>
          <w:divBdr>
            <w:top w:val="none" w:sz="0" w:space="0" w:color="auto"/>
            <w:left w:val="none" w:sz="0" w:space="0" w:color="auto"/>
            <w:bottom w:val="none" w:sz="0" w:space="0" w:color="auto"/>
            <w:right w:val="none" w:sz="0" w:space="0" w:color="auto"/>
          </w:divBdr>
        </w:div>
        <w:div w:id="1396204940">
          <w:marLeft w:val="0"/>
          <w:marRight w:val="0"/>
          <w:marTop w:val="0"/>
          <w:marBottom w:val="0"/>
          <w:divBdr>
            <w:top w:val="none" w:sz="0" w:space="0" w:color="auto"/>
            <w:left w:val="none" w:sz="0" w:space="0" w:color="auto"/>
            <w:bottom w:val="none" w:sz="0" w:space="0" w:color="auto"/>
            <w:right w:val="none" w:sz="0" w:space="0" w:color="auto"/>
          </w:divBdr>
        </w:div>
        <w:div w:id="1084107068">
          <w:marLeft w:val="0"/>
          <w:marRight w:val="0"/>
          <w:marTop w:val="0"/>
          <w:marBottom w:val="0"/>
          <w:divBdr>
            <w:top w:val="none" w:sz="0" w:space="0" w:color="auto"/>
            <w:left w:val="none" w:sz="0" w:space="0" w:color="auto"/>
            <w:bottom w:val="none" w:sz="0" w:space="0" w:color="auto"/>
            <w:right w:val="none" w:sz="0" w:space="0" w:color="auto"/>
          </w:divBdr>
        </w:div>
        <w:div w:id="2089646308">
          <w:marLeft w:val="0"/>
          <w:marRight w:val="0"/>
          <w:marTop w:val="0"/>
          <w:marBottom w:val="0"/>
          <w:divBdr>
            <w:top w:val="none" w:sz="0" w:space="0" w:color="auto"/>
            <w:left w:val="none" w:sz="0" w:space="0" w:color="auto"/>
            <w:bottom w:val="none" w:sz="0" w:space="0" w:color="auto"/>
            <w:right w:val="none" w:sz="0" w:space="0" w:color="auto"/>
          </w:divBdr>
        </w:div>
        <w:div w:id="1868373910">
          <w:marLeft w:val="0"/>
          <w:marRight w:val="0"/>
          <w:marTop w:val="0"/>
          <w:marBottom w:val="0"/>
          <w:divBdr>
            <w:top w:val="none" w:sz="0" w:space="0" w:color="auto"/>
            <w:left w:val="none" w:sz="0" w:space="0" w:color="auto"/>
            <w:bottom w:val="none" w:sz="0" w:space="0" w:color="auto"/>
            <w:right w:val="none" w:sz="0" w:space="0" w:color="auto"/>
          </w:divBdr>
        </w:div>
        <w:div w:id="1228034564">
          <w:marLeft w:val="0"/>
          <w:marRight w:val="0"/>
          <w:marTop w:val="0"/>
          <w:marBottom w:val="0"/>
          <w:divBdr>
            <w:top w:val="none" w:sz="0" w:space="0" w:color="auto"/>
            <w:left w:val="none" w:sz="0" w:space="0" w:color="auto"/>
            <w:bottom w:val="none" w:sz="0" w:space="0" w:color="auto"/>
            <w:right w:val="none" w:sz="0" w:space="0" w:color="auto"/>
          </w:divBdr>
        </w:div>
        <w:div w:id="115107060">
          <w:marLeft w:val="0"/>
          <w:marRight w:val="0"/>
          <w:marTop w:val="0"/>
          <w:marBottom w:val="0"/>
          <w:divBdr>
            <w:top w:val="none" w:sz="0" w:space="0" w:color="auto"/>
            <w:left w:val="none" w:sz="0" w:space="0" w:color="auto"/>
            <w:bottom w:val="none" w:sz="0" w:space="0" w:color="auto"/>
            <w:right w:val="none" w:sz="0" w:space="0" w:color="auto"/>
          </w:divBdr>
        </w:div>
        <w:div w:id="213663854">
          <w:marLeft w:val="0"/>
          <w:marRight w:val="0"/>
          <w:marTop w:val="0"/>
          <w:marBottom w:val="0"/>
          <w:divBdr>
            <w:top w:val="none" w:sz="0" w:space="0" w:color="auto"/>
            <w:left w:val="none" w:sz="0" w:space="0" w:color="auto"/>
            <w:bottom w:val="none" w:sz="0" w:space="0" w:color="auto"/>
            <w:right w:val="none" w:sz="0" w:space="0" w:color="auto"/>
          </w:divBdr>
        </w:div>
        <w:div w:id="1592423054">
          <w:marLeft w:val="0"/>
          <w:marRight w:val="0"/>
          <w:marTop w:val="0"/>
          <w:marBottom w:val="0"/>
          <w:divBdr>
            <w:top w:val="none" w:sz="0" w:space="0" w:color="auto"/>
            <w:left w:val="none" w:sz="0" w:space="0" w:color="auto"/>
            <w:bottom w:val="none" w:sz="0" w:space="0" w:color="auto"/>
            <w:right w:val="none" w:sz="0" w:space="0" w:color="auto"/>
          </w:divBdr>
        </w:div>
        <w:div w:id="1422334530">
          <w:marLeft w:val="0"/>
          <w:marRight w:val="0"/>
          <w:marTop w:val="0"/>
          <w:marBottom w:val="0"/>
          <w:divBdr>
            <w:top w:val="none" w:sz="0" w:space="0" w:color="auto"/>
            <w:left w:val="none" w:sz="0" w:space="0" w:color="auto"/>
            <w:bottom w:val="none" w:sz="0" w:space="0" w:color="auto"/>
            <w:right w:val="none" w:sz="0" w:space="0" w:color="auto"/>
          </w:divBdr>
        </w:div>
        <w:div w:id="1444610457">
          <w:marLeft w:val="0"/>
          <w:marRight w:val="0"/>
          <w:marTop w:val="0"/>
          <w:marBottom w:val="0"/>
          <w:divBdr>
            <w:top w:val="none" w:sz="0" w:space="0" w:color="auto"/>
            <w:left w:val="none" w:sz="0" w:space="0" w:color="auto"/>
            <w:bottom w:val="none" w:sz="0" w:space="0" w:color="auto"/>
            <w:right w:val="none" w:sz="0" w:space="0" w:color="auto"/>
          </w:divBdr>
        </w:div>
        <w:div w:id="1386294936">
          <w:marLeft w:val="0"/>
          <w:marRight w:val="0"/>
          <w:marTop w:val="0"/>
          <w:marBottom w:val="0"/>
          <w:divBdr>
            <w:top w:val="none" w:sz="0" w:space="0" w:color="auto"/>
            <w:left w:val="none" w:sz="0" w:space="0" w:color="auto"/>
            <w:bottom w:val="none" w:sz="0" w:space="0" w:color="auto"/>
            <w:right w:val="none" w:sz="0" w:space="0" w:color="auto"/>
          </w:divBdr>
        </w:div>
        <w:div w:id="815028366">
          <w:marLeft w:val="0"/>
          <w:marRight w:val="0"/>
          <w:marTop w:val="0"/>
          <w:marBottom w:val="0"/>
          <w:divBdr>
            <w:top w:val="none" w:sz="0" w:space="0" w:color="auto"/>
            <w:left w:val="none" w:sz="0" w:space="0" w:color="auto"/>
            <w:bottom w:val="none" w:sz="0" w:space="0" w:color="auto"/>
            <w:right w:val="none" w:sz="0" w:space="0" w:color="auto"/>
          </w:divBdr>
          <w:divsChild>
            <w:div w:id="738750948">
              <w:marLeft w:val="0"/>
              <w:marRight w:val="0"/>
              <w:marTop w:val="0"/>
              <w:marBottom w:val="0"/>
              <w:divBdr>
                <w:top w:val="none" w:sz="0" w:space="0" w:color="auto"/>
                <w:left w:val="none" w:sz="0" w:space="0" w:color="auto"/>
                <w:bottom w:val="none" w:sz="0" w:space="0" w:color="auto"/>
                <w:right w:val="none" w:sz="0" w:space="0" w:color="auto"/>
              </w:divBdr>
            </w:div>
            <w:div w:id="1444887637">
              <w:marLeft w:val="0"/>
              <w:marRight w:val="0"/>
              <w:marTop w:val="0"/>
              <w:marBottom w:val="0"/>
              <w:divBdr>
                <w:top w:val="none" w:sz="0" w:space="0" w:color="auto"/>
                <w:left w:val="none" w:sz="0" w:space="0" w:color="auto"/>
                <w:bottom w:val="none" w:sz="0" w:space="0" w:color="auto"/>
                <w:right w:val="none" w:sz="0" w:space="0" w:color="auto"/>
              </w:divBdr>
            </w:div>
            <w:div w:id="520435956">
              <w:marLeft w:val="0"/>
              <w:marRight w:val="0"/>
              <w:marTop w:val="0"/>
              <w:marBottom w:val="0"/>
              <w:divBdr>
                <w:top w:val="none" w:sz="0" w:space="0" w:color="auto"/>
                <w:left w:val="none" w:sz="0" w:space="0" w:color="auto"/>
                <w:bottom w:val="none" w:sz="0" w:space="0" w:color="auto"/>
                <w:right w:val="none" w:sz="0" w:space="0" w:color="auto"/>
              </w:divBdr>
            </w:div>
            <w:div w:id="123278642">
              <w:marLeft w:val="0"/>
              <w:marRight w:val="0"/>
              <w:marTop w:val="0"/>
              <w:marBottom w:val="0"/>
              <w:divBdr>
                <w:top w:val="none" w:sz="0" w:space="0" w:color="auto"/>
                <w:left w:val="none" w:sz="0" w:space="0" w:color="auto"/>
                <w:bottom w:val="none" w:sz="0" w:space="0" w:color="auto"/>
                <w:right w:val="none" w:sz="0" w:space="0" w:color="auto"/>
              </w:divBdr>
            </w:div>
            <w:div w:id="873620999">
              <w:marLeft w:val="0"/>
              <w:marRight w:val="0"/>
              <w:marTop w:val="0"/>
              <w:marBottom w:val="0"/>
              <w:divBdr>
                <w:top w:val="none" w:sz="0" w:space="0" w:color="auto"/>
                <w:left w:val="none" w:sz="0" w:space="0" w:color="auto"/>
                <w:bottom w:val="none" w:sz="0" w:space="0" w:color="auto"/>
                <w:right w:val="none" w:sz="0" w:space="0" w:color="auto"/>
              </w:divBdr>
            </w:div>
          </w:divsChild>
        </w:div>
        <w:div w:id="1351950313">
          <w:marLeft w:val="0"/>
          <w:marRight w:val="0"/>
          <w:marTop w:val="0"/>
          <w:marBottom w:val="0"/>
          <w:divBdr>
            <w:top w:val="none" w:sz="0" w:space="0" w:color="auto"/>
            <w:left w:val="none" w:sz="0" w:space="0" w:color="auto"/>
            <w:bottom w:val="none" w:sz="0" w:space="0" w:color="auto"/>
            <w:right w:val="none" w:sz="0" w:space="0" w:color="auto"/>
          </w:divBdr>
        </w:div>
        <w:div w:id="1204976779">
          <w:marLeft w:val="0"/>
          <w:marRight w:val="0"/>
          <w:marTop w:val="0"/>
          <w:marBottom w:val="0"/>
          <w:divBdr>
            <w:top w:val="none" w:sz="0" w:space="0" w:color="auto"/>
            <w:left w:val="none" w:sz="0" w:space="0" w:color="auto"/>
            <w:bottom w:val="none" w:sz="0" w:space="0" w:color="auto"/>
            <w:right w:val="none" w:sz="0" w:space="0" w:color="auto"/>
          </w:divBdr>
        </w:div>
        <w:div w:id="409160778">
          <w:marLeft w:val="0"/>
          <w:marRight w:val="0"/>
          <w:marTop w:val="0"/>
          <w:marBottom w:val="0"/>
          <w:divBdr>
            <w:top w:val="none" w:sz="0" w:space="0" w:color="auto"/>
            <w:left w:val="none" w:sz="0" w:space="0" w:color="auto"/>
            <w:bottom w:val="none" w:sz="0" w:space="0" w:color="auto"/>
            <w:right w:val="none" w:sz="0" w:space="0" w:color="auto"/>
          </w:divBdr>
        </w:div>
        <w:div w:id="1068113619">
          <w:marLeft w:val="0"/>
          <w:marRight w:val="0"/>
          <w:marTop w:val="0"/>
          <w:marBottom w:val="0"/>
          <w:divBdr>
            <w:top w:val="none" w:sz="0" w:space="0" w:color="auto"/>
            <w:left w:val="none" w:sz="0" w:space="0" w:color="auto"/>
            <w:bottom w:val="none" w:sz="0" w:space="0" w:color="auto"/>
            <w:right w:val="none" w:sz="0" w:space="0" w:color="auto"/>
          </w:divBdr>
        </w:div>
        <w:div w:id="559825708">
          <w:marLeft w:val="0"/>
          <w:marRight w:val="0"/>
          <w:marTop w:val="0"/>
          <w:marBottom w:val="0"/>
          <w:divBdr>
            <w:top w:val="none" w:sz="0" w:space="0" w:color="auto"/>
            <w:left w:val="none" w:sz="0" w:space="0" w:color="auto"/>
            <w:bottom w:val="none" w:sz="0" w:space="0" w:color="auto"/>
            <w:right w:val="none" w:sz="0" w:space="0" w:color="auto"/>
          </w:divBdr>
        </w:div>
        <w:div w:id="211888521">
          <w:marLeft w:val="0"/>
          <w:marRight w:val="0"/>
          <w:marTop w:val="0"/>
          <w:marBottom w:val="0"/>
          <w:divBdr>
            <w:top w:val="none" w:sz="0" w:space="0" w:color="auto"/>
            <w:left w:val="none" w:sz="0" w:space="0" w:color="auto"/>
            <w:bottom w:val="none" w:sz="0" w:space="0" w:color="auto"/>
            <w:right w:val="none" w:sz="0" w:space="0" w:color="auto"/>
          </w:divBdr>
          <w:divsChild>
            <w:div w:id="726682082">
              <w:marLeft w:val="0"/>
              <w:marRight w:val="0"/>
              <w:marTop w:val="0"/>
              <w:marBottom w:val="0"/>
              <w:divBdr>
                <w:top w:val="none" w:sz="0" w:space="0" w:color="auto"/>
                <w:left w:val="none" w:sz="0" w:space="0" w:color="auto"/>
                <w:bottom w:val="none" w:sz="0" w:space="0" w:color="auto"/>
                <w:right w:val="none" w:sz="0" w:space="0" w:color="auto"/>
              </w:divBdr>
            </w:div>
            <w:div w:id="239295541">
              <w:marLeft w:val="0"/>
              <w:marRight w:val="0"/>
              <w:marTop w:val="0"/>
              <w:marBottom w:val="0"/>
              <w:divBdr>
                <w:top w:val="none" w:sz="0" w:space="0" w:color="auto"/>
                <w:left w:val="none" w:sz="0" w:space="0" w:color="auto"/>
                <w:bottom w:val="none" w:sz="0" w:space="0" w:color="auto"/>
                <w:right w:val="none" w:sz="0" w:space="0" w:color="auto"/>
              </w:divBdr>
            </w:div>
            <w:div w:id="277416024">
              <w:marLeft w:val="0"/>
              <w:marRight w:val="0"/>
              <w:marTop w:val="0"/>
              <w:marBottom w:val="0"/>
              <w:divBdr>
                <w:top w:val="none" w:sz="0" w:space="0" w:color="auto"/>
                <w:left w:val="none" w:sz="0" w:space="0" w:color="auto"/>
                <w:bottom w:val="none" w:sz="0" w:space="0" w:color="auto"/>
                <w:right w:val="none" w:sz="0" w:space="0" w:color="auto"/>
              </w:divBdr>
            </w:div>
            <w:div w:id="563493468">
              <w:marLeft w:val="0"/>
              <w:marRight w:val="0"/>
              <w:marTop w:val="0"/>
              <w:marBottom w:val="0"/>
              <w:divBdr>
                <w:top w:val="none" w:sz="0" w:space="0" w:color="auto"/>
                <w:left w:val="none" w:sz="0" w:space="0" w:color="auto"/>
                <w:bottom w:val="none" w:sz="0" w:space="0" w:color="auto"/>
                <w:right w:val="none" w:sz="0" w:space="0" w:color="auto"/>
              </w:divBdr>
            </w:div>
            <w:div w:id="1473523328">
              <w:marLeft w:val="0"/>
              <w:marRight w:val="0"/>
              <w:marTop w:val="0"/>
              <w:marBottom w:val="0"/>
              <w:divBdr>
                <w:top w:val="none" w:sz="0" w:space="0" w:color="auto"/>
                <w:left w:val="none" w:sz="0" w:space="0" w:color="auto"/>
                <w:bottom w:val="none" w:sz="0" w:space="0" w:color="auto"/>
                <w:right w:val="none" w:sz="0" w:space="0" w:color="auto"/>
              </w:divBdr>
            </w:div>
          </w:divsChild>
        </w:div>
        <w:div w:id="553010046">
          <w:marLeft w:val="0"/>
          <w:marRight w:val="0"/>
          <w:marTop w:val="0"/>
          <w:marBottom w:val="0"/>
          <w:divBdr>
            <w:top w:val="none" w:sz="0" w:space="0" w:color="auto"/>
            <w:left w:val="none" w:sz="0" w:space="0" w:color="auto"/>
            <w:bottom w:val="none" w:sz="0" w:space="0" w:color="auto"/>
            <w:right w:val="none" w:sz="0" w:space="0" w:color="auto"/>
          </w:divBdr>
          <w:divsChild>
            <w:div w:id="80297950">
              <w:marLeft w:val="0"/>
              <w:marRight w:val="0"/>
              <w:marTop w:val="0"/>
              <w:marBottom w:val="0"/>
              <w:divBdr>
                <w:top w:val="none" w:sz="0" w:space="0" w:color="auto"/>
                <w:left w:val="none" w:sz="0" w:space="0" w:color="auto"/>
                <w:bottom w:val="none" w:sz="0" w:space="0" w:color="auto"/>
                <w:right w:val="none" w:sz="0" w:space="0" w:color="auto"/>
              </w:divBdr>
            </w:div>
            <w:div w:id="2026899799">
              <w:marLeft w:val="0"/>
              <w:marRight w:val="0"/>
              <w:marTop w:val="0"/>
              <w:marBottom w:val="0"/>
              <w:divBdr>
                <w:top w:val="none" w:sz="0" w:space="0" w:color="auto"/>
                <w:left w:val="none" w:sz="0" w:space="0" w:color="auto"/>
                <w:bottom w:val="none" w:sz="0" w:space="0" w:color="auto"/>
                <w:right w:val="none" w:sz="0" w:space="0" w:color="auto"/>
              </w:divBdr>
            </w:div>
            <w:div w:id="1428035274">
              <w:marLeft w:val="0"/>
              <w:marRight w:val="0"/>
              <w:marTop w:val="0"/>
              <w:marBottom w:val="0"/>
              <w:divBdr>
                <w:top w:val="none" w:sz="0" w:space="0" w:color="auto"/>
                <w:left w:val="none" w:sz="0" w:space="0" w:color="auto"/>
                <w:bottom w:val="none" w:sz="0" w:space="0" w:color="auto"/>
                <w:right w:val="none" w:sz="0" w:space="0" w:color="auto"/>
              </w:divBdr>
            </w:div>
            <w:div w:id="2142069532">
              <w:marLeft w:val="0"/>
              <w:marRight w:val="0"/>
              <w:marTop w:val="0"/>
              <w:marBottom w:val="0"/>
              <w:divBdr>
                <w:top w:val="none" w:sz="0" w:space="0" w:color="auto"/>
                <w:left w:val="none" w:sz="0" w:space="0" w:color="auto"/>
                <w:bottom w:val="none" w:sz="0" w:space="0" w:color="auto"/>
                <w:right w:val="none" w:sz="0" w:space="0" w:color="auto"/>
              </w:divBdr>
            </w:div>
            <w:div w:id="1084185841">
              <w:marLeft w:val="0"/>
              <w:marRight w:val="0"/>
              <w:marTop w:val="0"/>
              <w:marBottom w:val="0"/>
              <w:divBdr>
                <w:top w:val="none" w:sz="0" w:space="0" w:color="auto"/>
                <w:left w:val="none" w:sz="0" w:space="0" w:color="auto"/>
                <w:bottom w:val="none" w:sz="0" w:space="0" w:color="auto"/>
                <w:right w:val="none" w:sz="0" w:space="0" w:color="auto"/>
              </w:divBdr>
            </w:div>
          </w:divsChild>
        </w:div>
        <w:div w:id="1459840493">
          <w:marLeft w:val="0"/>
          <w:marRight w:val="0"/>
          <w:marTop w:val="0"/>
          <w:marBottom w:val="0"/>
          <w:divBdr>
            <w:top w:val="none" w:sz="0" w:space="0" w:color="auto"/>
            <w:left w:val="none" w:sz="0" w:space="0" w:color="auto"/>
            <w:bottom w:val="none" w:sz="0" w:space="0" w:color="auto"/>
            <w:right w:val="none" w:sz="0" w:space="0" w:color="auto"/>
          </w:divBdr>
          <w:divsChild>
            <w:div w:id="1731885115">
              <w:marLeft w:val="0"/>
              <w:marRight w:val="0"/>
              <w:marTop w:val="0"/>
              <w:marBottom w:val="0"/>
              <w:divBdr>
                <w:top w:val="none" w:sz="0" w:space="0" w:color="auto"/>
                <w:left w:val="none" w:sz="0" w:space="0" w:color="auto"/>
                <w:bottom w:val="none" w:sz="0" w:space="0" w:color="auto"/>
                <w:right w:val="none" w:sz="0" w:space="0" w:color="auto"/>
              </w:divBdr>
            </w:div>
            <w:div w:id="479032117">
              <w:marLeft w:val="0"/>
              <w:marRight w:val="0"/>
              <w:marTop w:val="0"/>
              <w:marBottom w:val="0"/>
              <w:divBdr>
                <w:top w:val="none" w:sz="0" w:space="0" w:color="auto"/>
                <w:left w:val="none" w:sz="0" w:space="0" w:color="auto"/>
                <w:bottom w:val="none" w:sz="0" w:space="0" w:color="auto"/>
                <w:right w:val="none" w:sz="0" w:space="0" w:color="auto"/>
              </w:divBdr>
            </w:div>
            <w:div w:id="44643160">
              <w:marLeft w:val="0"/>
              <w:marRight w:val="0"/>
              <w:marTop w:val="0"/>
              <w:marBottom w:val="0"/>
              <w:divBdr>
                <w:top w:val="none" w:sz="0" w:space="0" w:color="auto"/>
                <w:left w:val="none" w:sz="0" w:space="0" w:color="auto"/>
                <w:bottom w:val="none" w:sz="0" w:space="0" w:color="auto"/>
                <w:right w:val="none" w:sz="0" w:space="0" w:color="auto"/>
              </w:divBdr>
            </w:div>
            <w:div w:id="1131630352">
              <w:marLeft w:val="0"/>
              <w:marRight w:val="0"/>
              <w:marTop w:val="0"/>
              <w:marBottom w:val="0"/>
              <w:divBdr>
                <w:top w:val="none" w:sz="0" w:space="0" w:color="auto"/>
                <w:left w:val="none" w:sz="0" w:space="0" w:color="auto"/>
                <w:bottom w:val="none" w:sz="0" w:space="0" w:color="auto"/>
                <w:right w:val="none" w:sz="0" w:space="0" w:color="auto"/>
              </w:divBdr>
            </w:div>
            <w:div w:id="1140415049">
              <w:marLeft w:val="0"/>
              <w:marRight w:val="0"/>
              <w:marTop w:val="0"/>
              <w:marBottom w:val="0"/>
              <w:divBdr>
                <w:top w:val="none" w:sz="0" w:space="0" w:color="auto"/>
                <w:left w:val="none" w:sz="0" w:space="0" w:color="auto"/>
                <w:bottom w:val="none" w:sz="0" w:space="0" w:color="auto"/>
                <w:right w:val="none" w:sz="0" w:space="0" w:color="auto"/>
              </w:divBdr>
            </w:div>
          </w:divsChild>
        </w:div>
        <w:div w:id="371079369">
          <w:marLeft w:val="0"/>
          <w:marRight w:val="0"/>
          <w:marTop w:val="0"/>
          <w:marBottom w:val="0"/>
          <w:divBdr>
            <w:top w:val="none" w:sz="0" w:space="0" w:color="auto"/>
            <w:left w:val="none" w:sz="0" w:space="0" w:color="auto"/>
            <w:bottom w:val="none" w:sz="0" w:space="0" w:color="auto"/>
            <w:right w:val="none" w:sz="0" w:space="0" w:color="auto"/>
          </w:divBdr>
          <w:divsChild>
            <w:div w:id="1103719304">
              <w:marLeft w:val="0"/>
              <w:marRight w:val="0"/>
              <w:marTop w:val="0"/>
              <w:marBottom w:val="0"/>
              <w:divBdr>
                <w:top w:val="none" w:sz="0" w:space="0" w:color="auto"/>
                <w:left w:val="none" w:sz="0" w:space="0" w:color="auto"/>
                <w:bottom w:val="none" w:sz="0" w:space="0" w:color="auto"/>
                <w:right w:val="none" w:sz="0" w:space="0" w:color="auto"/>
              </w:divBdr>
            </w:div>
            <w:div w:id="1733653856">
              <w:marLeft w:val="0"/>
              <w:marRight w:val="0"/>
              <w:marTop w:val="0"/>
              <w:marBottom w:val="0"/>
              <w:divBdr>
                <w:top w:val="none" w:sz="0" w:space="0" w:color="auto"/>
                <w:left w:val="none" w:sz="0" w:space="0" w:color="auto"/>
                <w:bottom w:val="none" w:sz="0" w:space="0" w:color="auto"/>
                <w:right w:val="none" w:sz="0" w:space="0" w:color="auto"/>
              </w:divBdr>
            </w:div>
            <w:div w:id="2092776247">
              <w:marLeft w:val="0"/>
              <w:marRight w:val="0"/>
              <w:marTop w:val="0"/>
              <w:marBottom w:val="0"/>
              <w:divBdr>
                <w:top w:val="none" w:sz="0" w:space="0" w:color="auto"/>
                <w:left w:val="none" w:sz="0" w:space="0" w:color="auto"/>
                <w:bottom w:val="none" w:sz="0" w:space="0" w:color="auto"/>
                <w:right w:val="none" w:sz="0" w:space="0" w:color="auto"/>
              </w:divBdr>
            </w:div>
            <w:div w:id="1432891485">
              <w:marLeft w:val="0"/>
              <w:marRight w:val="0"/>
              <w:marTop w:val="0"/>
              <w:marBottom w:val="0"/>
              <w:divBdr>
                <w:top w:val="none" w:sz="0" w:space="0" w:color="auto"/>
                <w:left w:val="none" w:sz="0" w:space="0" w:color="auto"/>
                <w:bottom w:val="none" w:sz="0" w:space="0" w:color="auto"/>
                <w:right w:val="none" w:sz="0" w:space="0" w:color="auto"/>
              </w:divBdr>
            </w:div>
            <w:div w:id="170679156">
              <w:marLeft w:val="0"/>
              <w:marRight w:val="0"/>
              <w:marTop w:val="0"/>
              <w:marBottom w:val="0"/>
              <w:divBdr>
                <w:top w:val="none" w:sz="0" w:space="0" w:color="auto"/>
                <w:left w:val="none" w:sz="0" w:space="0" w:color="auto"/>
                <w:bottom w:val="none" w:sz="0" w:space="0" w:color="auto"/>
                <w:right w:val="none" w:sz="0" w:space="0" w:color="auto"/>
              </w:divBdr>
            </w:div>
          </w:divsChild>
        </w:div>
        <w:div w:id="821968837">
          <w:marLeft w:val="0"/>
          <w:marRight w:val="0"/>
          <w:marTop w:val="0"/>
          <w:marBottom w:val="0"/>
          <w:divBdr>
            <w:top w:val="none" w:sz="0" w:space="0" w:color="auto"/>
            <w:left w:val="none" w:sz="0" w:space="0" w:color="auto"/>
            <w:bottom w:val="none" w:sz="0" w:space="0" w:color="auto"/>
            <w:right w:val="none" w:sz="0" w:space="0" w:color="auto"/>
          </w:divBdr>
          <w:divsChild>
            <w:div w:id="1386759625">
              <w:marLeft w:val="0"/>
              <w:marRight w:val="0"/>
              <w:marTop w:val="0"/>
              <w:marBottom w:val="0"/>
              <w:divBdr>
                <w:top w:val="none" w:sz="0" w:space="0" w:color="auto"/>
                <w:left w:val="none" w:sz="0" w:space="0" w:color="auto"/>
                <w:bottom w:val="none" w:sz="0" w:space="0" w:color="auto"/>
                <w:right w:val="none" w:sz="0" w:space="0" w:color="auto"/>
              </w:divBdr>
            </w:div>
            <w:div w:id="1434520651">
              <w:marLeft w:val="0"/>
              <w:marRight w:val="0"/>
              <w:marTop w:val="0"/>
              <w:marBottom w:val="0"/>
              <w:divBdr>
                <w:top w:val="none" w:sz="0" w:space="0" w:color="auto"/>
                <w:left w:val="none" w:sz="0" w:space="0" w:color="auto"/>
                <w:bottom w:val="none" w:sz="0" w:space="0" w:color="auto"/>
                <w:right w:val="none" w:sz="0" w:space="0" w:color="auto"/>
              </w:divBdr>
            </w:div>
            <w:div w:id="1796870099">
              <w:marLeft w:val="0"/>
              <w:marRight w:val="0"/>
              <w:marTop w:val="0"/>
              <w:marBottom w:val="0"/>
              <w:divBdr>
                <w:top w:val="none" w:sz="0" w:space="0" w:color="auto"/>
                <w:left w:val="none" w:sz="0" w:space="0" w:color="auto"/>
                <w:bottom w:val="none" w:sz="0" w:space="0" w:color="auto"/>
                <w:right w:val="none" w:sz="0" w:space="0" w:color="auto"/>
              </w:divBdr>
            </w:div>
            <w:div w:id="1072003371">
              <w:marLeft w:val="0"/>
              <w:marRight w:val="0"/>
              <w:marTop w:val="0"/>
              <w:marBottom w:val="0"/>
              <w:divBdr>
                <w:top w:val="none" w:sz="0" w:space="0" w:color="auto"/>
                <w:left w:val="none" w:sz="0" w:space="0" w:color="auto"/>
                <w:bottom w:val="none" w:sz="0" w:space="0" w:color="auto"/>
                <w:right w:val="none" w:sz="0" w:space="0" w:color="auto"/>
              </w:divBdr>
            </w:div>
            <w:div w:id="168760469">
              <w:marLeft w:val="0"/>
              <w:marRight w:val="0"/>
              <w:marTop w:val="0"/>
              <w:marBottom w:val="0"/>
              <w:divBdr>
                <w:top w:val="none" w:sz="0" w:space="0" w:color="auto"/>
                <w:left w:val="none" w:sz="0" w:space="0" w:color="auto"/>
                <w:bottom w:val="none" w:sz="0" w:space="0" w:color="auto"/>
                <w:right w:val="none" w:sz="0" w:space="0" w:color="auto"/>
              </w:divBdr>
            </w:div>
          </w:divsChild>
        </w:div>
        <w:div w:id="1693189381">
          <w:marLeft w:val="0"/>
          <w:marRight w:val="0"/>
          <w:marTop w:val="0"/>
          <w:marBottom w:val="0"/>
          <w:divBdr>
            <w:top w:val="none" w:sz="0" w:space="0" w:color="auto"/>
            <w:left w:val="none" w:sz="0" w:space="0" w:color="auto"/>
            <w:bottom w:val="none" w:sz="0" w:space="0" w:color="auto"/>
            <w:right w:val="none" w:sz="0" w:space="0" w:color="auto"/>
          </w:divBdr>
          <w:divsChild>
            <w:div w:id="1366367188">
              <w:marLeft w:val="0"/>
              <w:marRight w:val="0"/>
              <w:marTop w:val="0"/>
              <w:marBottom w:val="0"/>
              <w:divBdr>
                <w:top w:val="none" w:sz="0" w:space="0" w:color="auto"/>
                <w:left w:val="none" w:sz="0" w:space="0" w:color="auto"/>
                <w:bottom w:val="none" w:sz="0" w:space="0" w:color="auto"/>
                <w:right w:val="none" w:sz="0" w:space="0" w:color="auto"/>
              </w:divBdr>
            </w:div>
            <w:div w:id="606158748">
              <w:marLeft w:val="0"/>
              <w:marRight w:val="0"/>
              <w:marTop w:val="0"/>
              <w:marBottom w:val="0"/>
              <w:divBdr>
                <w:top w:val="none" w:sz="0" w:space="0" w:color="auto"/>
                <w:left w:val="none" w:sz="0" w:space="0" w:color="auto"/>
                <w:bottom w:val="none" w:sz="0" w:space="0" w:color="auto"/>
                <w:right w:val="none" w:sz="0" w:space="0" w:color="auto"/>
              </w:divBdr>
            </w:div>
            <w:div w:id="1685278688">
              <w:marLeft w:val="0"/>
              <w:marRight w:val="0"/>
              <w:marTop w:val="0"/>
              <w:marBottom w:val="0"/>
              <w:divBdr>
                <w:top w:val="none" w:sz="0" w:space="0" w:color="auto"/>
                <w:left w:val="none" w:sz="0" w:space="0" w:color="auto"/>
                <w:bottom w:val="none" w:sz="0" w:space="0" w:color="auto"/>
                <w:right w:val="none" w:sz="0" w:space="0" w:color="auto"/>
              </w:divBdr>
            </w:div>
            <w:div w:id="1930385105">
              <w:marLeft w:val="0"/>
              <w:marRight w:val="0"/>
              <w:marTop w:val="0"/>
              <w:marBottom w:val="0"/>
              <w:divBdr>
                <w:top w:val="none" w:sz="0" w:space="0" w:color="auto"/>
                <w:left w:val="none" w:sz="0" w:space="0" w:color="auto"/>
                <w:bottom w:val="none" w:sz="0" w:space="0" w:color="auto"/>
                <w:right w:val="none" w:sz="0" w:space="0" w:color="auto"/>
              </w:divBdr>
            </w:div>
            <w:div w:id="712391904">
              <w:marLeft w:val="0"/>
              <w:marRight w:val="0"/>
              <w:marTop w:val="0"/>
              <w:marBottom w:val="0"/>
              <w:divBdr>
                <w:top w:val="none" w:sz="0" w:space="0" w:color="auto"/>
                <w:left w:val="none" w:sz="0" w:space="0" w:color="auto"/>
                <w:bottom w:val="none" w:sz="0" w:space="0" w:color="auto"/>
                <w:right w:val="none" w:sz="0" w:space="0" w:color="auto"/>
              </w:divBdr>
            </w:div>
          </w:divsChild>
        </w:div>
        <w:div w:id="721443479">
          <w:marLeft w:val="0"/>
          <w:marRight w:val="0"/>
          <w:marTop w:val="0"/>
          <w:marBottom w:val="0"/>
          <w:divBdr>
            <w:top w:val="none" w:sz="0" w:space="0" w:color="auto"/>
            <w:left w:val="none" w:sz="0" w:space="0" w:color="auto"/>
            <w:bottom w:val="none" w:sz="0" w:space="0" w:color="auto"/>
            <w:right w:val="none" w:sz="0" w:space="0" w:color="auto"/>
          </w:divBdr>
        </w:div>
        <w:div w:id="1888834063">
          <w:marLeft w:val="0"/>
          <w:marRight w:val="0"/>
          <w:marTop w:val="0"/>
          <w:marBottom w:val="0"/>
          <w:divBdr>
            <w:top w:val="none" w:sz="0" w:space="0" w:color="auto"/>
            <w:left w:val="none" w:sz="0" w:space="0" w:color="auto"/>
            <w:bottom w:val="none" w:sz="0" w:space="0" w:color="auto"/>
            <w:right w:val="none" w:sz="0" w:space="0" w:color="auto"/>
          </w:divBdr>
        </w:div>
        <w:div w:id="945039006">
          <w:marLeft w:val="0"/>
          <w:marRight w:val="0"/>
          <w:marTop w:val="0"/>
          <w:marBottom w:val="0"/>
          <w:divBdr>
            <w:top w:val="none" w:sz="0" w:space="0" w:color="auto"/>
            <w:left w:val="none" w:sz="0" w:space="0" w:color="auto"/>
            <w:bottom w:val="none" w:sz="0" w:space="0" w:color="auto"/>
            <w:right w:val="none" w:sz="0" w:space="0" w:color="auto"/>
          </w:divBdr>
        </w:div>
        <w:div w:id="475491650">
          <w:marLeft w:val="0"/>
          <w:marRight w:val="0"/>
          <w:marTop w:val="0"/>
          <w:marBottom w:val="0"/>
          <w:divBdr>
            <w:top w:val="none" w:sz="0" w:space="0" w:color="auto"/>
            <w:left w:val="none" w:sz="0" w:space="0" w:color="auto"/>
            <w:bottom w:val="none" w:sz="0" w:space="0" w:color="auto"/>
            <w:right w:val="none" w:sz="0" w:space="0" w:color="auto"/>
          </w:divBdr>
        </w:div>
        <w:div w:id="580141200">
          <w:marLeft w:val="0"/>
          <w:marRight w:val="0"/>
          <w:marTop w:val="0"/>
          <w:marBottom w:val="0"/>
          <w:divBdr>
            <w:top w:val="none" w:sz="0" w:space="0" w:color="auto"/>
            <w:left w:val="none" w:sz="0" w:space="0" w:color="auto"/>
            <w:bottom w:val="none" w:sz="0" w:space="0" w:color="auto"/>
            <w:right w:val="none" w:sz="0" w:space="0" w:color="auto"/>
          </w:divBdr>
        </w:div>
        <w:div w:id="1779179270">
          <w:marLeft w:val="0"/>
          <w:marRight w:val="0"/>
          <w:marTop w:val="0"/>
          <w:marBottom w:val="0"/>
          <w:divBdr>
            <w:top w:val="none" w:sz="0" w:space="0" w:color="auto"/>
            <w:left w:val="none" w:sz="0" w:space="0" w:color="auto"/>
            <w:bottom w:val="none" w:sz="0" w:space="0" w:color="auto"/>
            <w:right w:val="none" w:sz="0" w:space="0" w:color="auto"/>
          </w:divBdr>
        </w:div>
        <w:div w:id="1083799608">
          <w:marLeft w:val="0"/>
          <w:marRight w:val="0"/>
          <w:marTop w:val="0"/>
          <w:marBottom w:val="0"/>
          <w:divBdr>
            <w:top w:val="none" w:sz="0" w:space="0" w:color="auto"/>
            <w:left w:val="none" w:sz="0" w:space="0" w:color="auto"/>
            <w:bottom w:val="none" w:sz="0" w:space="0" w:color="auto"/>
            <w:right w:val="none" w:sz="0" w:space="0" w:color="auto"/>
          </w:divBdr>
        </w:div>
        <w:div w:id="407002457">
          <w:marLeft w:val="0"/>
          <w:marRight w:val="0"/>
          <w:marTop w:val="0"/>
          <w:marBottom w:val="0"/>
          <w:divBdr>
            <w:top w:val="none" w:sz="0" w:space="0" w:color="auto"/>
            <w:left w:val="none" w:sz="0" w:space="0" w:color="auto"/>
            <w:bottom w:val="none" w:sz="0" w:space="0" w:color="auto"/>
            <w:right w:val="none" w:sz="0" w:space="0" w:color="auto"/>
          </w:divBdr>
        </w:div>
        <w:div w:id="1345867109">
          <w:marLeft w:val="0"/>
          <w:marRight w:val="0"/>
          <w:marTop w:val="0"/>
          <w:marBottom w:val="0"/>
          <w:divBdr>
            <w:top w:val="none" w:sz="0" w:space="0" w:color="auto"/>
            <w:left w:val="none" w:sz="0" w:space="0" w:color="auto"/>
            <w:bottom w:val="none" w:sz="0" w:space="0" w:color="auto"/>
            <w:right w:val="none" w:sz="0" w:space="0" w:color="auto"/>
          </w:divBdr>
        </w:div>
        <w:div w:id="1005015918">
          <w:marLeft w:val="0"/>
          <w:marRight w:val="0"/>
          <w:marTop w:val="0"/>
          <w:marBottom w:val="0"/>
          <w:divBdr>
            <w:top w:val="none" w:sz="0" w:space="0" w:color="auto"/>
            <w:left w:val="none" w:sz="0" w:space="0" w:color="auto"/>
            <w:bottom w:val="none" w:sz="0" w:space="0" w:color="auto"/>
            <w:right w:val="none" w:sz="0" w:space="0" w:color="auto"/>
          </w:divBdr>
        </w:div>
        <w:div w:id="1035691238">
          <w:marLeft w:val="0"/>
          <w:marRight w:val="0"/>
          <w:marTop w:val="0"/>
          <w:marBottom w:val="0"/>
          <w:divBdr>
            <w:top w:val="none" w:sz="0" w:space="0" w:color="auto"/>
            <w:left w:val="none" w:sz="0" w:space="0" w:color="auto"/>
            <w:bottom w:val="none" w:sz="0" w:space="0" w:color="auto"/>
            <w:right w:val="none" w:sz="0" w:space="0" w:color="auto"/>
          </w:divBdr>
        </w:div>
        <w:div w:id="1591812887">
          <w:marLeft w:val="0"/>
          <w:marRight w:val="0"/>
          <w:marTop w:val="0"/>
          <w:marBottom w:val="0"/>
          <w:divBdr>
            <w:top w:val="none" w:sz="0" w:space="0" w:color="auto"/>
            <w:left w:val="none" w:sz="0" w:space="0" w:color="auto"/>
            <w:bottom w:val="none" w:sz="0" w:space="0" w:color="auto"/>
            <w:right w:val="none" w:sz="0" w:space="0" w:color="auto"/>
          </w:divBdr>
        </w:div>
        <w:div w:id="892497193">
          <w:marLeft w:val="0"/>
          <w:marRight w:val="0"/>
          <w:marTop w:val="0"/>
          <w:marBottom w:val="0"/>
          <w:divBdr>
            <w:top w:val="none" w:sz="0" w:space="0" w:color="auto"/>
            <w:left w:val="none" w:sz="0" w:space="0" w:color="auto"/>
            <w:bottom w:val="none" w:sz="0" w:space="0" w:color="auto"/>
            <w:right w:val="none" w:sz="0" w:space="0" w:color="auto"/>
          </w:divBdr>
        </w:div>
        <w:div w:id="1756826621">
          <w:marLeft w:val="0"/>
          <w:marRight w:val="0"/>
          <w:marTop w:val="0"/>
          <w:marBottom w:val="0"/>
          <w:divBdr>
            <w:top w:val="none" w:sz="0" w:space="0" w:color="auto"/>
            <w:left w:val="none" w:sz="0" w:space="0" w:color="auto"/>
            <w:bottom w:val="none" w:sz="0" w:space="0" w:color="auto"/>
            <w:right w:val="none" w:sz="0" w:space="0" w:color="auto"/>
          </w:divBdr>
        </w:div>
        <w:div w:id="1843734234">
          <w:marLeft w:val="0"/>
          <w:marRight w:val="0"/>
          <w:marTop w:val="0"/>
          <w:marBottom w:val="0"/>
          <w:divBdr>
            <w:top w:val="none" w:sz="0" w:space="0" w:color="auto"/>
            <w:left w:val="none" w:sz="0" w:space="0" w:color="auto"/>
            <w:bottom w:val="none" w:sz="0" w:space="0" w:color="auto"/>
            <w:right w:val="none" w:sz="0" w:space="0" w:color="auto"/>
          </w:divBdr>
        </w:div>
        <w:div w:id="329531374">
          <w:marLeft w:val="0"/>
          <w:marRight w:val="0"/>
          <w:marTop w:val="0"/>
          <w:marBottom w:val="0"/>
          <w:divBdr>
            <w:top w:val="none" w:sz="0" w:space="0" w:color="auto"/>
            <w:left w:val="none" w:sz="0" w:space="0" w:color="auto"/>
            <w:bottom w:val="none" w:sz="0" w:space="0" w:color="auto"/>
            <w:right w:val="none" w:sz="0" w:space="0" w:color="auto"/>
          </w:divBdr>
          <w:divsChild>
            <w:div w:id="2083793601">
              <w:marLeft w:val="0"/>
              <w:marRight w:val="0"/>
              <w:marTop w:val="0"/>
              <w:marBottom w:val="0"/>
              <w:divBdr>
                <w:top w:val="none" w:sz="0" w:space="0" w:color="auto"/>
                <w:left w:val="none" w:sz="0" w:space="0" w:color="auto"/>
                <w:bottom w:val="none" w:sz="0" w:space="0" w:color="auto"/>
                <w:right w:val="none" w:sz="0" w:space="0" w:color="auto"/>
              </w:divBdr>
            </w:div>
            <w:div w:id="1425615908">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 w:id="1631395070">
              <w:marLeft w:val="0"/>
              <w:marRight w:val="0"/>
              <w:marTop w:val="0"/>
              <w:marBottom w:val="0"/>
              <w:divBdr>
                <w:top w:val="none" w:sz="0" w:space="0" w:color="auto"/>
                <w:left w:val="none" w:sz="0" w:space="0" w:color="auto"/>
                <w:bottom w:val="none" w:sz="0" w:space="0" w:color="auto"/>
                <w:right w:val="none" w:sz="0" w:space="0" w:color="auto"/>
              </w:divBdr>
            </w:div>
            <w:div w:id="1466042733">
              <w:marLeft w:val="0"/>
              <w:marRight w:val="0"/>
              <w:marTop w:val="0"/>
              <w:marBottom w:val="0"/>
              <w:divBdr>
                <w:top w:val="none" w:sz="0" w:space="0" w:color="auto"/>
                <w:left w:val="none" w:sz="0" w:space="0" w:color="auto"/>
                <w:bottom w:val="none" w:sz="0" w:space="0" w:color="auto"/>
                <w:right w:val="none" w:sz="0" w:space="0" w:color="auto"/>
              </w:divBdr>
            </w:div>
          </w:divsChild>
        </w:div>
        <w:div w:id="663515139">
          <w:marLeft w:val="0"/>
          <w:marRight w:val="0"/>
          <w:marTop w:val="0"/>
          <w:marBottom w:val="0"/>
          <w:divBdr>
            <w:top w:val="none" w:sz="0" w:space="0" w:color="auto"/>
            <w:left w:val="none" w:sz="0" w:space="0" w:color="auto"/>
            <w:bottom w:val="none" w:sz="0" w:space="0" w:color="auto"/>
            <w:right w:val="none" w:sz="0" w:space="0" w:color="auto"/>
          </w:divBdr>
        </w:div>
        <w:div w:id="1244951503">
          <w:marLeft w:val="0"/>
          <w:marRight w:val="0"/>
          <w:marTop w:val="0"/>
          <w:marBottom w:val="0"/>
          <w:divBdr>
            <w:top w:val="none" w:sz="0" w:space="0" w:color="auto"/>
            <w:left w:val="none" w:sz="0" w:space="0" w:color="auto"/>
            <w:bottom w:val="none" w:sz="0" w:space="0" w:color="auto"/>
            <w:right w:val="none" w:sz="0" w:space="0" w:color="auto"/>
          </w:divBdr>
        </w:div>
        <w:div w:id="1742484475">
          <w:marLeft w:val="0"/>
          <w:marRight w:val="0"/>
          <w:marTop w:val="0"/>
          <w:marBottom w:val="0"/>
          <w:divBdr>
            <w:top w:val="none" w:sz="0" w:space="0" w:color="auto"/>
            <w:left w:val="none" w:sz="0" w:space="0" w:color="auto"/>
            <w:bottom w:val="none" w:sz="0" w:space="0" w:color="auto"/>
            <w:right w:val="none" w:sz="0" w:space="0" w:color="auto"/>
          </w:divBdr>
        </w:div>
        <w:div w:id="1255670038">
          <w:marLeft w:val="0"/>
          <w:marRight w:val="0"/>
          <w:marTop w:val="0"/>
          <w:marBottom w:val="0"/>
          <w:divBdr>
            <w:top w:val="none" w:sz="0" w:space="0" w:color="auto"/>
            <w:left w:val="none" w:sz="0" w:space="0" w:color="auto"/>
            <w:bottom w:val="none" w:sz="0" w:space="0" w:color="auto"/>
            <w:right w:val="none" w:sz="0" w:space="0" w:color="auto"/>
          </w:divBdr>
        </w:div>
        <w:div w:id="748773027">
          <w:marLeft w:val="0"/>
          <w:marRight w:val="0"/>
          <w:marTop w:val="0"/>
          <w:marBottom w:val="0"/>
          <w:divBdr>
            <w:top w:val="none" w:sz="0" w:space="0" w:color="auto"/>
            <w:left w:val="none" w:sz="0" w:space="0" w:color="auto"/>
            <w:bottom w:val="none" w:sz="0" w:space="0" w:color="auto"/>
            <w:right w:val="none" w:sz="0" w:space="0" w:color="auto"/>
          </w:divBdr>
        </w:div>
        <w:div w:id="998071180">
          <w:marLeft w:val="0"/>
          <w:marRight w:val="0"/>
          <w:marTop w:val="0"/>
          <w:marBottom w:val="0"/>
          <w:divBdr>
            <w:top w:val="none" w:sz="0" w:space="0" w:color="auto"/>
            <w:left w:val="none" w:sz="0" w:space="0" w:color="auto"/>
            <w:bottom w:val="none" w:sz="0" w:space="0" w:color="auto"/>
            <w:right w:val="none" w:sz="0" w:space="0" w:color="auto"/>
          </w:divBdr>
        </w:div>
        <w:div w:id="659389010">
          <w:marLeft w:val="0"/>
          <w:marRight w:val="0"/>
          <w:marTop w:val="0"/>
          <w:marBottom w:val="0"/>
          <w:divBdr>
            <w:top w:val="none" w:sz="0" w:space="0" w:color="auto"/>
            <w:left w:val="none" w:sz="0" w:space="0" w:color="auto"/>
            <w:bottom w:val="none" w:sz="0" w:space="0" w:color="auto"/>
            <w:right w:val="none" w:sz="0" w:space="0" w:color="auto"/>
          </w:divBdr>
        </w:div>
        <w:div w:id="1499689075">
          <w:marLeft w:val="0"/>
          <w:marRight w:val="0"/>
          <w:marTop w:val="0"/>
          <w:marBottom w:val="0"/>
          <w:divBdr>
            <w:top w:val="none" w:sz="0" w:space="0" w:color="auto"/>
            <w:left w:val="none" w:sz="0" w:space="0" w:color="auto"/>
            <w:bottom w:val="none" w:sz="0" w:space="0" w:color="auto"/>
            <w:right w:val="none" w:sz="0" w:space="0" w:color="auto"/>
          </w:divBdr>
        </w:div>
        <w:div w:id="276372981">
          <w:marLeft w:val="0"/>
          <w:marRight w:val="0"/>
          <w:marTop w:val="0"/>
          <w:marBottom w:val="0"/>
          <w:divBdr>
            <w:top w:val="none" w:sz="0" w:space="0" w:color="auto"/>
            <w:left w:val="none" w:sz="0" w:space="0" w:color="auto"/>
            <w:bottom w:val="none" w:sz="0" w:space="0" w:color="auto"/>
            <w:right w:val="none" w:sz="0" w:space="0" w:color="auto"/>
          </w:divBdr>
        </w:div>
        <w:div w:id="1362129308">
          <w:marLeft w:val="0"/>
          <w:marRight w:val="0"/>
          <w:marTop w:val="0"/>
          <w:marBottom w:val="0"/>
          <w:divBdr>
            <w:top w:val="none" w:sz="0" w:space="0" w:color="auto"/>
            <w:left w:val="none" w:sz="0" w:space="0" w:color="auto"/>
            <w:bottom w:val="none" w:sz="0" w:space="0" w:color="auto"/>
            <w:right w:val="none" w:sz="0" w:space="0" w:color="auto"/>
          </w:divBdr>
        </w:div>
        <w:div w:id="1625963824">
          <w:marLeft w:val="0"/>
          <w:marRight w:val="0"/>
          <w:marTop w:val="0"/>
          <w:marBottom w:val="0"/>
          <w:divBdr>
            <w:top w:val="none" w:sz="0" w:space="0" w:color="auto"/>
            <w:left w:val="none" w:sz="0" w:space="0" w:color="auto"/>
            <w:bottom w:val="none" w:sz="0" w:space="0" w:color="auto"/>
            <w:right w:val="none" w:sz="0" w:space="0" w:color="auto"/>
          </w:divBdr>
          <w:divsChild>
            <w:div w:id="195967714">
              <w:marLeft w:val="0"/>
              <w:marRight w:val="0"/>
              <w:marTop w:val="0"/>
              <w:marBottom w:val="0"/>
              <w:divBdr>
                <w:top w:val="none" w:sz="0" w:space="0" w:color="auto"/>
                <w:left w:val="none" w:sz="0" w:space="0" w:color="auto"/>
                <w:bottom w:val="none" w:sz="0" w:space="0" w:color="auto"/>
                <w:right w:val="none" w:sz="0" w:space="0" w:color="auto"/>
              </w:divBdr>
            </w:div>
            <w:div w:id="377973094">
              <w:marLeft w:val="0"/>
              <w:marRight w:val="0"/>
              <w:marTop w:val="0"/>
              <w:marBottom w:val="0"/>
              <w:divBdr>
                <w:top w:val="none" w:sz="0" w:space="0" w:color="auto"/>
                <w:left w:val="none" w:sz="0" w:space="0" w:color="auto"/>
                <w:bottom w:val="none" w:sz="0" w:space="0" w:color="auto"/>
                <w:right w:val="none" w:sz="0" w:space="0" w:color="auto"/>
              </w:divBdr>
            </w:div>
            <w:div w:id="269240709">
              <w:marLeft w:val="0"/>
              <w:marRight w:val="0"/>
              <w:marTop w:val="0"/>
              <w:marBottom w:val="0"/>
              <w:divBdr>
                <w:top w:val="none" w:sz="0" w:space="0" w:color="auto"/>
                <w:left w:val="none" w:sz="0" w:space="0" w:color="auto"/>
                <w:bottom w:val="none" w:sz="0" w:space="0" w:color="auto"/>
                <w:right w:val="none" w:sz="0" w:space="0" w:color="auto"/>
              </w:divBdr>
            </w:div>
            <w:div w:id="1748377675">
              <w:marLeft w:val="0"/>
              <w:marRight w:val="0"/>
              <w:marTop w:val="0"/>
              <w:marBottom w:val="0"/>
              <w:divBdr>
                <w:top w:val="none" w:sz="0" w:space="0" w:color="auto"/>
                <w:left w:val="none" w:sz="0" w:space="0" w:color="auto"/>
                <w:bottom w:val="none" w:sz="0" w:space="0" w:color="auto"/>
                <w:right w:val="none" w:sz="0" w:space="0" w:color="auto"/>
              </w:divBdr>
            </w:div>
            <w:div w:id="1692682207">
              <w:marLeft w:val="0"/>
              <w:marRight w:val="0"/>
              <w:marTop w:val="0"/>
              <w:marBottom w:val="0"/>
              <w:divBdr>
                <w:top w:val="none" w:sz="0" w:space="0" w:color="auto"/>
                <w:left w:val="none" w:sz="0" w:space="0" w:color="auto"/>
                <w:bottom w:val="none" w:sz="0" w:space="0" w:color="auto"/>
                <w:right w:val="none" w:sz="0" w:space="0" w:color="auto"/>
              </w:divBdr>
            </w:div>
          </w:divsChild>
        </w:div>
        <w:div w:id="2092387058">
          <w:marLeft w:val="0"/>
          <w:marRight w:val="0"/>
          <w:marTop w:val="0"/>
          <w:marBottom w:val="0"/>
          <w:divBdr>
            <w:top w:val="none" w:sz="0" w:space="0" w:color="auto"/>
            <w:left w:val="none" w:sz="0" w:space="0" w:color="auto"/>
            <w:bottom w:val="none" w:sz="0" w:space="0" w:color="auto"/>
            <w:right w:val="none" w:sz="0" w:space="0" w:color="auto"/>
          </w:divBdr>
        </w:div>
        <w:div w:id="866871351">
          <w:marLeft w:val="0"/>
          <w:marRight w:val="0"/>
          <w:marTop w:val="0"/>
          <w:marBottom w:val="0"/>
          <w:divBdr>
            <w:top w:val="none" w:sz="0" w:space="0" w:color="auto"/>
            <w:left w:val="none" w:sz="0" w:space="0" w:color="auto"/>
            <w:bottom w:val="none" w:sz="0" w:space="0" w:color="auto"/>
            <w:right w:val="none" w:sz="0" w:space="0" w:color="auto"/>
          </w:divBdr>
        </w:div>
        <w:div w:id="836849709">
          <w:marLeft w:val="0"/>
          <w:marRight w:val="0"/>
          <w:marTop w:val="0"/>
          <w:marBottom w:val="0"/>
          <w:divBdr>
            <w:top w:val="none" w:sz="0" w:space="0" w:color="auto"/>
            <w:left w:val="none" w:sz="0" w:space="0" w:color="auto"/>
            <w:bottom w:val="none" w:sz="0" w:space="0" w:color="auto"/>
            <w:right w:val="none" w:sz="0" w:space="0" w:color="auto"/>
          </w:divBdr>
        </w:div>
        <w:div w:id="1908606368">
          <w:marLeft w:val="0"/>
          <w:marRight w:val="0"/>
          <w:marTop w:val="0"/>
          <w:marBottom w:val="0"/>
          <w:divBdr>
            <w:top w:val="none" w:sz="0" w:space="0" w:color="auto"/>
            <w:left w:val="none" w:sz="0" w:space="0" w:color="auto"/>
            <w:bottom w:val="none" w:sz="0" w:space="0" w:color="auto"/>
            <w:right w:val="none" w:sz="0" w:space="0" w:color="auto"/>
          </w:divBdr>
        </w:div>
        <w:div w:id="1298605001">
          <w:marLeft w:val="0"/>
          <w:marRight w:val="0"/>
          <w:marTop w:val="0"/>
          <w:marBottom w:val="0"/>
          <w:divBdr>
            <w:top w:val="none" w:sz="0" w:space="0" w:color="auto"/>
            <w:left w:val="none" w:sz="0" w:space="0" w:color="auto"/>
            <w:bottom w:val="none" w:sz="0" w:space="0" w:color="auto"/>
            <w:right w:val="none" w:sz="0" w:space="0" w:color="auto"/>
          </w:divBdr>
        </w:div>
        <w:div w:id="1846245586">
          <w:marLeft w:val="0"/>
          <w:marRight w:val="0"/>
          <w:marTop w:val="0"/>
          <w:marBottom w:val="0"/>
          <w:divBdr>
            <w:top w:val="none" w:sz="0" w:space="0" w:color="auto"/>
            <w:left w:val="none" w:sz="0" w:space="0" w:color="auto"/>
            <w:bottom w:val="none" w:sz="0" w:space="0" w:color="auto"/>
            <w:right w:val="none" w:sz="0" w:space="0" w:color="auto"/>
          </w:divBdr>
        </w:div>
        <w:div w:id="1081027723">
          <w:marLeft w:val="0"/>
          <w:marRight w:val="0"/>
          <w:marTop w:val="0"/>
          <w:marBottom w:val="0"/>
          <w:divBdr>
            <w:top w:val="none" w:sz="0" w:space="0" w:color="auto"/>
            <w:left w:val="none" w:sz="0" w:space="0" w:color="auto"/>
            <w:bottom w:val="none" w:sz="0" w:space="0" w:color="auto"/>
            <w:right w:val="none" w:sz="0" w:space="0" w:color="auto"/>
          </w:divBdr>
        </w:div>
        <w:div w:id="1879124909">
          <w:marLeft w:val="0"/>
          <w:marRight w:val="0"/>
          <w:marTop w:val="0"/>
          <w:marBottom w:val="0"/>
          <w:divBdr>
            <w:top w:val="none" w:sz="0" w:space="0" w:color="auto"/>
            <w:left w:val="none" w:sz="0" w:space="0" w:color="auto"/>
            <w:bottom w:val="none" w:sz="0" w:space="0" w:color="auto"/>
            <w:right w:val="none" w:sz="0" w:space="0" w:color="auto"/>
          </w:divBdr>
        </w:div>
        <w:div w:id="495539365">
          <w:marLeft w:val="0"/>
          <w:marRight w:val="0"/>
          <w:marTop w:val="0"/>
          <w:marBottom w:val="0"/>
          <w:divBdr>
            <w:top w:val="none" w:sz="0" w:space="0" w:color="auto"/>
            <w:left w:val="none" w:sz="0" w:space="0" w:color="auto"/>
            <w:bottom w:val="none" w:sz="0" w:space="0" w:color="auto"/>
            <w:right w:val="none" w:sz="0" w:space="0" w:color="auto"/>
          </w:divBdr>
        </w:div>
        <w:div w:id="1323700597">
          <w:marLeft w:val="0"/>
          <w:marRight w:val="0"/>
          <w:marTop w:val="0"/>
          <w:marBottom w:val="0"/>
          <w:divBdr>
            <w:top w:val="none" w:sz="0" w:space="0" w:color="auto"/>
            <w:left w:val="none" w:sz="0" w:space="0" w:color="auto"/>
            <w:bottom w:val="none" w:sz="0" w:space="0" w:color="auto"/>
            <w:right w:val="none" w:sz="0" w:space="0" w:color="auto"/>
          </w:divBdr>
        </w:div>
        <w:div w:id="866791937">
          <w:marLeft w:val="0"/>
          <w:marRight w:val="0"/>
          <w:marTop w:val="0"/>
          <w:marBottom w:val="0"/>
          <w:divBdr>
            <w:top w:val="none" w:sz="0" w:space="0" w:color="auto"/>
            <w:left w:val="none" w:sz="0" w:space="0" w:color="auto"/>
            <w:bottom w:val="none" w:sz="0" w:space="0" w:color="auto"/>
            <w:right w:val="none" w:sz="0" w:space="0" w:color="auto"/>
          </w:divBdr>
        </w:div>
        <w:div w:id="2011566963">
          <w:marLeft w:val="0"/>
          <w:marRight w:val="0"/>
          <w:marTop w:val="0"/>
          <w:marBottom w:val="0"/>
          <w:divBdr>
            <w:top w:val="none" w:sz="0" w:space="0" w:color="auto"/>
            <w:left w:val="none" w:sz="0" w:space="0" w:color="auto"/>
            <w:bottom w:val="none" w:sz="0" w:space="0" w:color="auto"/>
            <w:right w:val="none" w:sz="0" w:space="0" w:color="auto"/>
          </w:divBdr>
        </w:div>
        <w:div w:id="515732471">
          <w:marLeft w:val="0"/>
          <w:marRight w:val="0"/>
          <w:marTop w:val="0"/>
          <w:marBottom w:val="0"/>
          <w:divBdr>
            <w:top w:val="none" w:sz="0" w:space="0" w:color="auto"/>
            <w:left w:val="none" w:sz="0" w:space="0" w:color="auto"/>
            <w:bottom w:val="none" w:sz="0" w:space="0" w:color="auto"/>
            <w:right w:val="none" w:sz="0" w:space="0" w:color="auto"/>
          </w:divBdr>
        </w:div>
        <w:div w:id="112526378">
          <w:marLeft w:val="0"/>
          <w:marRight w:val="0"/>
          <w:marTop w:val="0"/>
          <w:marBottom w:val="0"/>
          <w:divBdr>
            <w:top w:val="none" w:sz="0" w:space="0" w:color="auto"/>
            <w:left w:val="none" w:sz="0" w:space="0" w:color="auto"/>
            <w:bottom w:val="none" w:sz="0" w:space="0" w:color="auto"/>
            <w:right w:val="none" w:sz="0" w:space="0" w:color="auto"/>
          </w:divBdr>
        </w:div>
        <w:div w:id="1011683664">
          <w:marLeft w:val="0"/>
          <w:marRight w:val="0"/>
          <w:marTop w:val="0"/>
          <w:marBottom w:val="0"/>
          <w:divBdr>
            <w:top w:val="none" w:sz="0" w:space="0" w:color="auto"/>
            <w:left w:val="none" w:sz="0" w:space="0" w:color="auto"/>
            <w:bottom w:val="none" w:sz="0" w:space="0" w:color="auto"/>
            <w:right w:val="none" w:sz="0" w:space="0" w:color="auto"/>
          </w:divBdr>
        </w:div>
        <w:div w:id="1993479783">
          <w:marLeft w:val="0"/>
          <w:marRight w:val="0"/>
          <w:marTop w:val="0"/>
          <w:marBottom w:val="0"/>
          <w:divBdr>
            <w:top w:val="none" w:sz="0" w:space="0" w:color="auto"/>
            <w:left w:val="none" w:sz="0" w:space="0" w:color="auto"/>
            <w:bottom w:val="none" w:sz="0" w:space="0" w:color="auto"/>
            <w:right w:val="none" w:sz="0" w:space="0" w:color="auto"/>
          </w:divBdr>
          <w:divsChild>
            <w:div w:id="1762406738">
              <w:marLeft w:val="0"/>
              <w:marRight w:val="0"/>
              <w:marTop w:val="0"/>
              <w:marBottom w:val="0"/>
              <w:divBdr>
                <w:top w:val="none" w:sz="0" w:space="0" w:color="auto"/>
                <w:left w:val="none" w:sz="0" w:space="0" w:color="auto"/>
                <w:bottom w:val="none" w:sz="0" w:space="0" w:color="auto"/>
                <w:right w:val="none" w:sz="0" w:space="0" w:color="auto"/>
              </w:divBdr>
            </w:div>
            <w:div w:id="592520179">
              <w:marLeft w:val="0"/>
              <w:marRight w:val="0"/>
              <w:marTop w:val="0"/>
              <w:marBottom w:val="0"/>
              <w:divBdr>
                <w:top w:val="none" w:sz="0" w:space="0" w:color="auto"/>
                <w:left w:val="none" w:sz="0" w:space="0" w:color="auto"/>
                <w:bottom w:val="none" w:sz="0" w:space="0" w:color="auto"/>
                <w:right w:val="none" w:sz="0" w:space="0" w:color="auto"/>
              </w:divBdr>
            </w:div>
            <w:div w:id="865824296">
              <w:marLeft w:val="0"/>
              <w:marRight w:val="0"/>
              <w:marTop w:val="0"/>
              <w:marBottom w:val="0"/>
              <w:divBdr>
                <w:top w:val="none" w:sz="0" w:space="0" w:color="auto"/>
                <w:left w:val="none" w:sz="0" w:space="0" w:color="auto"/>
                <w:bottom w:val="none" w:sz="0" w:space="0" w:color="auto"/>
                <w:right w:val="none" w:sz="0" w:space="0" w:color="auto"/>
              </w:divBdr>
            </w:div>
            <w:div w:id="718094544">
              <w:marLeft w:val="0"/>
              <w:marRight w:val="0"/>
              <w:marTop w:val="0"/>
              <w:marBottom w:val="0"/>
              <w:divBdr>
                <w:top w:val="none" w:sz="0" w:space="0" w:color="auto"/>
                <w:left w:val="none" w:sz="0" w:space="0" w:color="auto"/>
                <w:bottom w:val="none" w:sz="0" w:space="0" w:color="auto"/>
                <w:right w:val="none" w:sz="0" w:space="0" w:color="auto"/>
              </w:divBdr>
            </w:div>
            <w:div w:id="387800464">
              <w:marLeft w:val="0"/>
              <w:marRight w:val="0"/>
              <w:marTop w:val="0"/>
              <w:marBottom w:val="0"/>
              <w:divBdr>
                <w:top w:val="none" w:sz="0" w:space="0" w:color="auto"/>
                <w:left w:val="none" w:sz="0" w:space="0" w:color="auto"/>
                <w:bottom w:val="none" w:sz="0" w:space="0" w:color="auto"/>
                <w:right w:val="none" w:sz="0" w:space="0" w:color="auto"/>
              </w:divBdr>
            </w:div>
          </w:divsChild>
        </w:div>
        <w:div w:id="486744770">
          <w:marLeft w:val="0"/>
          <w:marRight w:val="0"/>
          <w:marTop w:val="0"/>
          <w:marBottom w:val="0"/>
          <w:divBdr>
            <w:top w:val="none" w:sz="0" w:space="0" w:color="auto"/>
            <w:left w:val="none" w:sz="0" w:space="0" w:color="auto"/>
            <w:bottom w:val="none" w:sz="0" w:space="0" w:color="auto"/>
            <w:right w:val="none" w:sz="0" w:space="0" w:color="auto"/>
          </w:divBdr>
          <w:divsChild>
            <w:div w:id="199054293">
              <w:marLeft w:val="0"/>
              <w:marRight w:val="0"/>
              <w:marTop w:val="0"/>
              <w:marBottom w:val="0"/>
              <w:divBdr>
                <w:top w:val="none" w:sz="0" w:space="0" w:color="auto"/>
                <w:left w:val="none" w:sz="0" w:space="0" w:color="auto"/>
                <w:bottom w:val="none" w:sz="0" w:space="0" w:color="auto"/>
                <w:right w:val="none" w:sz="0" w:space="0" w:color="auto"/>
              </w:divBdr>
            </w:div>
            <w:div w:id="1997876548">
              <w:marLeft w:val="0"/>
              <w:marRight w:val="0"/>
              <w:marTop w:val="0"/>
              <w:marBottom w:val="0"/>
              <w:divBdr>
                <w:top w:val="none" w:sz="0" w:space="0" w:color="auto"/>
                <w:left w:val="none" w:sz="0" w:space="0" w:color="auto"/>
                <w:bottom w:val="none" w:sz="0" w:space="0" w:color="auto"/>
                <w:right w:val="none" w:sz="0" w:space="0" w:color="auto"/>
              </w:divBdr>
            </w:div>
            <w:div w:id="702829818">
              <w:marLeft w:val="0"/>
              <w:marRight w:val="0"/>
              <w:marTop w:val="0"/>
              <w:marBottom w:val="0"/>
              <w:divBdr>
                <w:top w:val="none" w:sz="0" w:space="0" w:color="auto"/>
                <w:left w:val="none" w:sz="0" w:space="0" w:color="auto"/>
                <w:bottom w:val="none" w:sz="0" w:space="0" w:color="auto"/>
                <w:right w:val="none" w:sz="0" w:space="0" w:color="auto"/>
              </w:divBdr>
            </w:div>
            <w:div w:id="389429468">
              <w:marLeft w:val="0"/>
              <w:marRight w:val="0"/>
              <w:marTop w:val="0"/>
              <w:marBottom w:val="0"/>
              <w:divBdr>
                <w:top w:val="none" w:sz="0" w:space="0" w:color="auto"/>
                <w:left w:val="none" w:sz="0" w:space="0" w:color="auto"/>
                <w:bottom w:val="none" w:sz="0" w:space="0" w:color="auto"/>
                <w:right w:val="none" w:sz="0" w:space="0" w:color="auto"/>
              </w:divBdr>
            </w:div>
            <w:div w:id="2054183586">
              <w:marLeft w:val="0"/>
              <w:marRight w:val="0"/>
              <w:marTop w:val="0"/>
              <w:marBottom w:val="0"/>
              <w:divBdr>
                <w:top w:val="none" w:sz="0" w:space="0" w:color="auto"/>
                <w:left w:val="none" w:sz="0" w:space="0" w:color="auto"/>
                <w:bottom w:val="none" w:sz="0" w:space="0" w:color="auto"/>
                <w:right w:val="none" w:sz="0" w:space="0" w:color="auto"/>
              </w:divBdr>
            </w:div>
          </w:divsChild>
        </w:div>
        <w:div w:id="170730007">
          <w:marLeft w:val="0"/>
          <w:marRight w:val="0"/>
          <w:marTop w:val="0"/>
          <w:marBottom w:val="0"/>
          <w:divBdr>
            <w:top w:val="none" w:sz="0" w:space="0" w:color="auto"/>
            <w:left w:val="none" w:sz="0" w:space="0" w:color="auto"/>
            <w:bottom w:val="none" w:sz="0" w:space="0" w:color="auto"/>
            <w:right w:val="none" w:sz="0" w:space="0" w:color="auto"/>
          </w:divBdr>
        </w:div>
        <w:div w:id="1346978722">
          <w:marLeft w:val="0"/>
          <w:marRight w:val="0"/>
          <w:marTop w:val="0"/>
          <w:marBottom w:val="0"/>
          <w:divBdr>
            <w:top w:val="none" w:sz="0" w:space="0" w:color="auto"/>
            <w:left w:val="none" w:sz="0" w:space="0" w:color="auto"/>
            <w:bottom w:val="none" w:sz="0" w:space="0" w:color="auto"/>
            <w:right w:val="none" w:sz="0" w:space="0" w:color="auto"/>
          </w:divBdr>
        </w:div>
        <w:div w:id="1261375387">
          <w:marLeft w:val="0"/>
          <w:marRight w:val="0"/>
          <w:marTop w:val="0"/>
          <w:marBottom w:val="0"/>
          <w:divBdr>
            <w:top w:val="none" w:sz="0" w:space="0" w:color="auto"/>
            <w:left w:val="none" w:sz="0" w:space="0" w:color="auto"/>
            <w:bottom w:val="none" w:sz="0" w:space="0" w:color="auto"/>
            <w:right w:val="none" w:sz="0" w:space="0" w:color="auto"/>
          </w:divBdr>
        </w:div>
        <w:div w:id="759370208">
          <w:marLeft w:val="0"/>
          <w:marRight w:val="0"/>
          <w:marTop w:val="0"/>
          <w:marBottom w:val="0"/>
          <w:divBdr>
            <w:top w:val="none" w:sz="0" w:space="0" w:color="auto"/>
            <w:left w:val="none" w:sz="0" w:space="0" w:color="auto"/>
            <w:bottom w:val="none" w:sz="0" w:space="0" w:color="auto"/>
            <w:right w:val="none" w:sz="0" w:space="0" w:color="auto"/>
          </w:divBdr>
        </w:div>
        <w:div w:id="1478257875">
          <w:marLeft w:val="0"/>
          <w:marRight w:val="0"/>
          <w:marTop w:val="0"/>
          <w:marBottom w:val="0"/>
          <w:divBdr>
            <w:top w:val="none" w:sz="0" w:space="0" w:color="auto"/>
            <w:left w:val="none" w:sz="0" w:space="0" w:color="auto"/>
            <w:bottom w:val="none" w:sz="0" w:space="0" w:color="auto"/>
            <w:right w:val="none" w:sz="0" w:space="0" w:color="auto"/>
          </w:divBdr>
        </w:div>
        <w:div w:id="2130123689">
          <w:marLeft w:val="0"/>
          <w:marRight w:val="0"/>
          <w:marTop w:val="0"/>
          <w:marBottom w:val="0"/>
          <w:divBdr>
            <w:top w:val="none" w:sz="0" w:space="0" w:color="auto"/>
            <w:left w:val="none" w:sz="0" w:space="0" w:color="auto"/>
            <w:bottom w:val="none" w:sz="0" w:space="0" w:color="auto"/>
            <w:right w:val="none" w:sz="0" w:space="0" w:color="auto"/>
          </w:divBdr>
        </w:div>
        <w:div w:id="586377913">
          <w:marLeft w:val="0"/>
          <w:marRight w:val="0"/>
          <w:marTop w:val="0"/>
          <w:marBottom w:val="0"/>
          <w:divBdr>
            <w:top w:val="none" w:sz="0" w:space="0" w:color="auto"/>
            <w:left w:val="none" w:sz="0" w:space="0" w:color="auto"/>
            <w:bottom w:val="none" w:sz="0" w:space="0" w:color="auto"/>
            <w:right w:val="none" w:sz="0" w:space="0" w:color="auto"/>
          </w:divBdr>
        </w:div>
        <w:div w:id="1464152600">
          <w:marLeft w:val="0"/>
          <w:marRight w:val="0"/>
          <w:marTop w:val="0"/>
          <w:marBottom w:val="0"/>
          <w:divBdr>
            <w:top w:val="none" w:sz="0" w:space="0" w:color="auto"/>
            <w:left w:val="none" w:sz="0" w:space="0" w:color="auto"/>
            <w:bottom w:val="none" w:sz="0" w:space="0" w:color="auto"/>
            <w:right w:val="none" w:sz="0" w:space="0" w:color="auto"/>
          </w:divBdr>
        </w:div>
        <w:div w:id="1680304858">
          <w:marLeft w:val="0"/>
          <w:marRight w:val="0"/>
          <w:marTop w:val="0"/>
          <w:marBottom w:val="0"/>
          <w:divBdr>
            <w:top w:val="none" w:sz="0" w:space="0" w:color="auto"/>
            <w:left w:val="none" w:sz="0" w:space="0" w:color="auto"/>
            <w:bottom w:val="none" w:sz="0" w:space="0" w:color="auto"/>
            <w:right w:val="none" w:sz="0" w:space="0" w:color="auto"/>
          </w:divBdr>
        </w:div>
        <w:div w:id="1683972843">
          <w:marLeft w:val="0"/>
          <w:marRight w:val="0"/>
          <w:marTop w:val="0"/>
          <w:marBottom w:val="0"/>
          <w:divBdr>
            <w:top w:val="none" w:sz="0" w:space="0" w:color="auto"/>
            <w:left w:val="none" w:sz="0" w:space="0" w:color="auto"/>
            <w:bottom w:val="none" w:sz="0" w:space="0" w:color="auto"/>
            <w:right w:val="none" w:sz="0" w:space="0" w:color="auto"/>
          </w:divBdr>
        </w:div>
        <w:div w:id="126092198">
          <w:marLeft w:val="0"/>
          <w:marRight w:val="0"/>
          <w:marTop w:val="0"/>
          <w:marBottom w:val="0"/>
          <w:divBdr>
            <w:top w:val="none" w:sz="0" w:space="0" w:color="auto"/>
            <w:left w:val="none" w:sz="0" w:space="0" w:color="auto"/>
            <w:bottom w:val="none" w:sz="0" w:space="0" w:color="auto"/>
            <w:right w:val="none" w:sz="0" w:space="0" w:color="auto"/>
          </w:divBdr>
        </w:div>
        <w:div w:id="314726480">
          <w:marLeft w:val="0"/>
          <w:marRight w:val="0"/>
          <w:marTop w:val="0"/>
          <w:marBottom w:val="0"/>
          <w:divBdr>
            <w:top w:val="none" w:sz="0" w:space="0" w:color="auto"/>
            <w:left w:val="none" w:sz="0" w:space="0" w:color="auto"/>
            <w:bottom w:val="none" w:sz="0" w:space="0" w:color="auto"/>
            <w:right w:val="none" w:sz="0" w:space="0" w:color="auto"/>
          </w:divBdr>
        </w:div>
        <w:div w:id="260846457">
          <w:marLeft w:val="0"/>
          <w:marRight w:val="0"/>
          <w:marTop w:val="0"/>
          <w:marBottom w:val="0"/>
          <w:divBdr>
            <w:top w:val="none" w:sz="0" w:space="0" w:color="auto"/>
            <w:left w:val="none" w:sz="0" w:space="0" w:color="auto"/>
            <w:bottom w:val="none" w:sz="0" w:space="0" w:color="auto"/>
            <w:right w:val="none" w:sz="0" w:space="0" w:color="auto"/>
          </w:divBdr>
        </w:div>
        <w:div w:id="1361201594">
          <w:marLeft w:val="0"/>
          <w:marRight w:val="0"/>
          <w:marTop w:val="0"/>
          <w:marBottom w:val="0"/>
          <w:divBdr>
            <w:top w:val="none" w:sz="0" w:space="0" w:color="auto"/>
            <w:left w:val="none" w:sz="0" w:space="0" w:color="auto"/>
            <w:bottom w:val="none" w:sz="0" w:space="0" w:color="auto"/>
            <w:right w:val="none" w:sz="0" w:space="0" w:color="auto"/>
          </w:divBdr>
        </w:div>
        <w:div w:id="337540699">
          <w:marLeft w:val="0"/>
          <w:marRight w:val="0"/>
          <w:marTop w:val="0"/>
          <w:marBottom w:val="0"/>
          <w:divBdr>
            <w:top w:val="none" w:sz="0" w:space="0" w:color="auto"/>
            <w:left w:val="none" w:sz="0" w:space="0" w:color="auto"/>
            <w:bottom w:val="none" w:sz="0" w:space="0" w:color="auto"/>
            <w:right w:val="none" w:sz="0" w:space="0" w:color="auto"/>
          </w:divBdr>
        </w:div>
        <w:div w:id="531068261">
          <w:marLeft w:val="0"/>
          <w:marRight w:val="0"/>
          <w:marTop w:val="0"/>
          <w:marBottom w:val="0"/>
          <w:divBdr>
            <w:top w:val="none" w:sz="0" w:space="0" w:color="auto"/>
            <w:left w:val="none" w:sz="0" w:space="0" w:color="auto"/>
            <w:bottom w:val="none" w:sz="0" w:space="0" w:color="auto"/>
            <w:right w:val="none" w:sz="0" w:space="0" w:color="auto"/>
          </w:divBdr>
        </w:div>
        <w:div w:id="1059324575">
          <w:marLeft w:val="0"/>
          <w:marRight w:val="0"/>
          <w:marTop w:val="0"/>
          <w:marBottom w:val="0"/>
          <w:divBdr>
            <w:top w:val="none" w:sz="0" w:space="0" w:color="auto"/>
            <w:left w:val="none" w:sz="0" w:space="0" w:color="auto"/>
            <w:bottom w:val="none" w:sz="0" w:space="0" w:color="auto"/>
            <w:right w:val="none" w:sz="0" w:space="0" w:color="auto"/>
          </w:divBdr>
        </w:div>
        <w:div w:id="214975763">
          <w:marLeft w:val="0"/>
          <w:marRight w:val="0"/>
          <w:marTop w:val="0"/>
          <w:marBottom w:val="0"/>
          <w:divBdr>
            <w:top w:val="none" w:sz="0" w:space="0" w:color="auto"/>
            <w:left w:val="none" w:sz="0" w:space="0" w:color="auto"/>
            <w:bottom w:val="none" w:sz="0" w:space="0" w:color="auto"/>
            <w:right w:val="none" w:sz="0" w:space="0" w:color="auto"/>
          </w:divBdr>
        </w:div>
        <w:div w:id="1987199794">
          <w:marLeft w:val="0"/>
          <w:marRight w:val="0"/>
          <w:marTop w:val="0"/>
          <w:marBottom w:val="0"/>
          <w:divBdr>
            <w:top w:val="none" w:sz="0" w:space="0" w:color="auto"/>
            <w:left w:val="none" w:sz="0" w:space="0" w:color="auto"/>
            <w:bottom w:val="none" w:sz="0" w:space="0" w:color="auto"/>
            <w:right w:val="none" w:sz="0" w:space="0" w:color="auto"/>
          </w:divBdr>
        </w:div>
        <w:div w:id="2029091875">
          <w:marLeft w:val="0"/>
          <w:marRight w:val="0"/>
          <w:marTop w:val="0"/>
          <w:marBottom w:val="0"/>
          <w:divBdr>
            <w:top w:val="none" w:sz="0" w:space="0" w:color="auto"/>
            <w:left w:val="none" w:sz="0" w:space="0" w:color="auto"/>
            <w:bottom w:val="none" w:sz="0" w:space="0" w:color="auto"/>
            <w:right w:val="none" w:sz="0" w:space="0" w:color="auto"/>
          </w:divBdr>
        </w:div>
      </w:divsChild>
    </w:div>
    <w:div w:id="637498110">
      <w:bodyDiv w:val="1"/>
      <w:marLeft w:val="0"/>
      <w:marRight w:val="0"/>
      <w:marTop w:val="0"/>
      <w:marBottom w:val="0"/>
      <w:divBdr>
        <w:top w:val="none" w:sz="0" w:space="0" w:color="auto"/>
        <w:left w:val="none" w:sz="0" w:space="0" w:color="auto"/>
        <w:bottom w:val="none" w:sz="0" w:space="0" w:color="auto"/>
        <w:right w:val="none" w:sz="0" w:space="0" w:color="auto"/>
      </w:divBdr>
      <w:divsChild>
        <w:div w:id="733773305">
          <w:marLeft w:val="0"/>
          <w:marRight w:val="0"/>
          <w:marTop w:val="0"/>
          <w:marBottom w:val="0"/>
          <w:divBdr>
            <w:top w:val="none" w:sz="0" w:space="0" w:color="auto"/>
            <w:left w:val="none" w:sz="0" w:space="0" w:color="auto"/>
            <w:bottom w:val="none" w:sz="0" w:space="0" w:color="auto"/>
            <w:right w:val="none" w:sz="0" w:space="0" w:color="auto"/>
          </w:divBdr>
        </w:div>
        <w:div w:id="1805929485">
          <w:marLeft w:val="0"/>
          <w:marRight w:val="0"/>
          <w:marTop w:val="0"/>
          <w:marBottom w:val="0"/>
          <w:divBdr>
            <w:top w:val="none" w:sz="0" w:space="0" w:color="auto"/>
            <w:left w:val="none" w:sz="0" w:space="0" w:color="auto"/>
            <w:bottom w:val="none" w:sz="0" w:space="0" w:color="auto"/>
            <w:right w:val="none" w:sz="0" w:space="0" w:color="auto"/>
          </w:divBdr>
        </w:div>
        <w:div w:id="997150570">
          <w:marLeft w:val="0"/>
          <w:marRight w:val="0"/>
          <w:marTop w:val="0"/>
          <w:marBottom w:val="0"/>
          <w:divBdr>
            <w:top w:val="none" w:sz="0" w:space="0" w:color="auto"/>
            <w:left w:val="none" w:sz="0" w:space="0" w:color="auto"/>
            <w:bottom w:val="none" w:sz="0" w:space="0" w:color="auto"/>
            <w:right w:val="none" w:sz="0" w:space="0" w:color="auto"/>
          </w:divBdr>
        </w:div>
        <w:div w:id="693455795">
          <w:marLeft w:val="0"/>
          <w:marRight w:val="0"/>
          <w:marTop w:val="0"/>
          <w:marBottom w:val="0"/>
          <w:divBdr>
            <w:top w:val="none" w:sz="0" w:space="0" w:color="auto"/>
            <w:left w:val="none" w:sz="0" w:space="0" w:color="auto"/>
            <w:bottom w:val="none" w:sz="0" w:space="0" w:color="auto"/>
            <w:right w:val="none" w:sz="0" w:space="0" w:color="auto"/>
          </w:divBdr>
        </w:div>
        <w:div w:id="620956940">
          <w:marLeft w:val="0"/>
          <w:marRight w:val="0"/>
          <w:marTop w:val="0"/>
          <w:marBottom w:val="0"/>
          <w:divBdr>
            <w:top w:val="none" w:sz="0" w:space="0" w:color="auto"/>
            <w:left w:val="none" w:sz="0" w:space="0" w:color="auto"/>
            <w:bottom w:val="none" w:sz="0" w:space="0" w:color="auto"/>
            <w:right w:val="none" w:sz="0" w:space="0" w:color="auto"/>
          </w:divBdr>
        </w:div>
        <w:div w:id="329796750">
          <w:marLeft w:val="0"/>
          <w:marRight w:val="0"/>
          <w:marTop w:val="0"/>
          <w:marBottom w:val="0"/>
          <w:divBdr>
            <w:top w:val="none" w:sz="0" w:space="0" w:color="auto"/>
            <w:left w:val="none" w:sz="0" w:space="0" w:color="auto"/>
            <w:bottom w:val="none" w:sz="0" w:space="0" w:color="auto"/>
            <w:right w:val="none" w:sz="0" w:space="0" w:color="auto"/>
          </w:divBdr>
        </w:div>
        <w:div w:id="2067675945">
          <w:marLeft w:val="0"/>
          <w:marRight w:val="0"/>
          <w:marTop w:val="0"/>
          <w:marBottom w:val="0"/>
          <w:divBdr>
            <w:top w:val="none" w:sz="0" w:space="0" w:color="auto"/>
            <w:left w:val="none" w:sz="0" w:space="0" w:color="auto"/>
            <w:bottom w:val="none" w:sz="0" w:space="0" w:color="auto"/>
            <w:right w:val="none" w:sz="0" w:space="0" w:color="auto"/>
          </w:divBdr>
        </w:div>
      </w:divsChild>
    </w:div>
    <w:div w:id="823935553">
      <w:bodyDiv w:val="1"/>
      <w:marLeft w:val="0"/>
      <w:marRight w:val="0"/>
      <w:marTop w:val="0"/>
      <w:marBottom w:val="0"/>
      <w:divBdr>
        <w:top w:val="none" w:sz="0" w:space="0" w:color="auto"/>
        <w:left w:val="none" w:sz="0" w:space="0" w:color="auto"/>
        <w:bottom w:val="none" w:sz="0" w:space="0" w:color="auto"/>
        <w:right w:val="none" w:sz="0" w:space="0" w:color="auto"/>
      </w:divBdr>
      <w:divsChild>
        <w:div w:id="1302232549">
          <w:marLeft w:val="0"/>
          <w:marRight w:val="0"/>
          <w:marTop w:val="0"/>
          <w:marBottom w:val="0"/>
          <w:divBdr>
            <w:top w:val="none" w:sz="0" w:space="0" w:color="auto"/>
            <w:left w:val="none" w:sz="0" w:space="0" w:color="auto"/>
            <w:bottom w:val="none" w:sz="0" w:space="0" w:color="auto"/>
            <w:right w:val="none" w:sz="0" w:space="0" w:color="auto"/>
          </w:divBdr>
        </w:div>
        <w:div w:id="112948664">
          <w:marLeft w:val="0"/>
          <w:marRight w:val="0"/>
          <w:marTop w:val="0"/>
          <w:marBottom w:val="0"/>
          <w:divBdr>
            <w:top w:val="none" w:sz="0" w:space="0" w:color="auto"/>
            <w:left w:val="none" w:sz="0" w:space="0" w:color="auto"/>
            <w:bottom w:val="none" w:sz="0" w:space="0" w:color="auto"/>
            <w:right w:val="none" w:sz="0" w:space="0" w:color="auto"/>
          </w:divBdr>
          <w:divsChild>
            <w:div w:id="1567183560">
              <w:marLeft w:val="0"/>
              <w:marRight w:val="0"/>
              <w:marTop w:val="0"/>
              <w:marBottom w:val="0"/>
              <w:divBdr>
                <w:top w:val="none" w:sz="0" w:space="0" w:color="auto"/>
                <w:left w:val="none" w:sz="0" w:space="0" w:color="auto"/>
                <w:bottom w:val="none" w:sz="0" w:space="0" w:color="auto"/>
                <w:right w:val="none" w:sz="0" w:space="0" w:color="auto"/>
              </w:divBdr>
            </w:div>
            <w:div w:id="943994152">
              <w:marLeft w:val="0"/>
              <w:marRight w:val="0"/>
              <w:marTop w:val="0"/>
              <w:marBottom w:val="0"/>
              <w:divBdr>
                <w:top w:val="none" w:sz="0" w:space="0" w:color="auto"/>
                <w:left w:val="none" w:sz="0" w:space="0" w:color="auto"/>
                <w:bottom w:val="none" w:sz="0" w:space="0" w:color="auto"/>
                <w:right w:val="none" w:sz="0" w:space="0" w:color="auto"/>
              </w:divBdr>
            </w:div>
            <w:div w:id="13524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8766">
      <w:bodyDiv w:val="1"/>
      <w:marLeft w:val="0"/>
      <w:marRight w:val="0"/>
      <w:marTop w:val="0"/>
      <w:marBottom w:val="0"/>
      <w:divBdr>
        <w:top w:val="none" w:sz="0" w:space="0" w:color="auto"/>
        <w:left w:val="none" w:sz="0" w:space="0" w:color="auto"/>
        <w:bottom w:val="none" w:sz="0" w:space="0" w:color="auto"/>
        <w:right w:val="none" w:sz="0" w:space="0" w:color="auto"/>
      </w:divBdr>
      <w:divsChild>
        <w:div w:id="361899852">
          <w:marLeft w:val="0"/>
          <w:marRight w:val="0"/>
          <w:marTop w:val="0"/>
          <w:marBottom w:val="0"/>
          <w:divBdr>
            <w:top w:val="none" w:sz="0" w:space="0" w:color="auto"/>
            <w:left w:val="none" w:sz="0" w:space="0" w:color="auto"/>
            <w:bottom w:val="none" w:sz="0" w:space="0" w:color="auto"/>
            <w:right w:val="none" w:sz="0" w:space="0" w:color="auto"/>
          </w:divBdr>
        </w:div>
        <w:div w:id="869953266">
          <w:marLeft w:val="0"/>
          <w:marRight w:val="0"/>
          <w:marTop w:val="0"/>
          <w:marBottom w:val="0"/>
          <w:divBdr>
            <w:top w:val="none" w:sz="0" w:space="0" w:color="auto"/>
            <w:left w:val="none" w:sz="0" w:space="0" w:color="auto"/>
            <w:bottom w:val="none" w:sz="0" w:space="0" w:color="auto"/>
            <w:right w:val="none" w:sz="0" w:space="0" w:color="auto"/>
          </w:divBdr>
        </w:div>
        <w:div w:id="1650595928">
          <w:marLeft w:val="0"/>
          <w:marRight w:val="0"/>
          <w:marTop w:val="0"/>
          <w:marBottom w:val="0"/>
          <w:divBdr>
            <w:top w:val="none" w:sz="0" w:space="0" w:color="auto"/>
            <w:left w:val="none" w:sz="0" w:space="0" w:color="auto"/>
            <w:bottom w:val="none" w:sz="0" w:space="0" w:color="auto"/>
            <w:right w:val="none" w:sz="0" w:space="0" w:color="auto"/>
          </w:divBdr>
        </w:div>
        <w:div w:id="1952855338">
          <w:marLeft w:val="0"/>
          <w:marRight w:val="0"/>
          <w:marTop w:val="0"/>
          <w:marBottom w:val="0"/>
          <w:divBdr>
            <w:top w:val="none" w:sz="0" w:space="0" w:color="auto"/>
            <w:left w:val="none" w:sz="0" w:space="0" w:color="auto"/>
            <w:bottom w:val="none" w:sz="0" w:space="0" w:color="auto"/>
            <w:right w:val="none" w:sz="0" w:space="0" w:color="auto"/>
          </w:divBdr>
        </w:div>
        <w:div w:id="409233766">
          <w:marLeft w:val="0"/>
          <w:marRight w:val="0"/>
          <w:marTop w:val="0"/>
          <w:marBottom w:val="0"/>
          <w:divBdr>
            <w:top w:val="none" w:sz="0" w:space="0" w:color="auto"/>
            <w:left w:val="none" w:sz="0" w:space="0" w:color="auto"/>
            <w:bottom w:val="none" w:sz="0" w:space="0" w:color="auto"/>
            <w:right w:val="none" w:sz="0" w:space="0" w:color="auto"/>
          </w:divBdr>
        </w:div>
        <w:div w:id="1589801349">
          <w:marLeft w:val="0"/>
          <w:marRight w:val="0"/>
          <w:marTop w:val="0"/>
          <w:marBottom w:val="0"/>
          <w:divBdr>
            <w:top w:val="none" w:sz="0" w:space="0" w:color="auto"/>
            <w:left w:val="none" w:sz="0" w:space="0" w:color="auto"/>
            <w:bottom w:val="none" w:sz="0" w:space="0" w:color="auto"/>
            <w:right w:val="none" w:sz="0" w:space="0" w:color="auto"/>
          </w:divBdr>
          <w:divsChild>
            <w:div w:id="325472672">
              <w:marLeft w:val="0"/>
              <w:marRight w:val="0"/>
              <w:marTop w:val="0"/>
              <w:marBottom w:val="0"/>
              <w:divBdr>
                <w:top w:val="none" w:sz="0" w:space="0" w:color="auto"/>
                <w:left w:val="none" w:sz="0" w:space="0" w:color="auto"/>
                <w:bottom w:val="none" w:sz="0" w:space="0" w:color="auto"/>
                <w:right w:val="none" w:sz="0" w:space="0" w:color="auto"/>
              </w:divBdr>
            </w:div>
            <w:div w:id="690373282">
              <w:marLeft w:val="0"/>
              <w:marRight w:val="0"/>
              <w:marTop w:val="0"/>
              <w:marBottom w:val="0"/>
              <w:divBdr>
                <w:top w:val="none" w:sz="0" w:space="0" w:color="auto"/>
                <w:left w:val="none" w:sz="0" w:space="0" w:color="auto"/>
                <w:bottom w:val="none" w:sz="0" w:space="0" w:color="auto"/>
                <w:right w:val="none" w:sz="0" w:space="0" w:color="auto"/>
              </w:divBdr>
            </w:div>
            <w:div w:id="1341616984">
              <w:marLeft w:val="0"/>
              <w:marRight w:val="0"/>
              <w:marTop w:val="0"/>
              <w:marBottom w:val="0"/>
              <w:divBdr>
                <w:top w:val="none" w:sz="0" w:space="0" w:color="auto"/>
                <w:left w:val="none" w:sz="0" w:space="0" w:color="auto"/>
                <w:bottom w:val="none" w:sz="0" w:space="0" w:color="auto"/>
                <w:right w:val="none" w:sz="0" w:space="0" w:color="auto"/>
              </w:divBdr>
            </w:div>
            <w:div w:id="781387402">
              <w:marLeft w:val="0"/>
              <w:marRight w:val="0"/>
              <w:marTop w:val="0"/>
              <w:marBottom w:val="0"/>
              <w:divBdr>
                <w:top w:val="none" w:sz="0" w:space="0" w:color="auto"/>
                <w:left w:val="none" w:sz="0" w:space="0" w:color="auto"/>
                <w:bottom w:val="none" w:sz="0" w:space="0" w:color="auto"/>
                <w:right w:val="none" w:sz="0" w:space="0" w:color="auto"/>
              </w:divBdr>
            </w:div>
            <w:div w:id="1525897104">
              <w:marLeft w:val="0"/>
              <w:marRight w:val="0"/>
              <w:marTop w:val="0"/>
              <w:marBottom w:val="0"/>
              <w:divBdr>
                <w:top w:val="none" w:sz="0" w:space="0" w:color="auto"/>
                <w:left w:val="none" w:sz="0" w:space="0" w:color="auto"/>
                <w:bottom w:val="none" w:sz="0" w:space="0" w:color="auto"/>
                <w:right w:val="none" w:sz="0" w:space="0" w:color="auto"/>
              </w:divBdr>
            </w:div>
          </w:divsChild>
        </w:div>
        <w:div w:id="765226077">
          <w:marLeft w:val="0"/>
          <w:marRight w:val="0"/>
          <w:marTop w:val="0"/>
          <w:marBottom w:val="0"/>
          <w:divBdr>
            <w:top w:val="none" w:sz="0" w:space="0" w:color="auto"/>
            <w:left w:val="none" w:sz="0" w:space="0" w:color="auto"/>
            <w:bottom w:val="none" w:sz="0" w:space="0" w:color="auto"/>
            <w:right w:val="none" w:sz="0" w:space="0" w:color="auto"/>
          </w:divBdr>
          <w:divsChild>
            <w:div w:id="675763417">
              <w:marLeft w:val="0"/>
              <w:marRight w:val="0"/>
              <w:marTop w:val="0"/>
              <w:marBottom w:val="0"/>
              <w:divBdr>
                <w:top w:val="none" w:sz="0" w:space="0" w:color="auto"/>
                <w:left w:val="none" w:sz="0" w:space="0" w:color="auto"/>
                <w:bottom w:val="none" w:sz="0" w:space="0" w:color="auto"/>
                <w:right w:val="none" w:sz="0" w:space="0" w:color="auto"/>
              </w:divBdr>
            </w:div>
            <w:div w:id="389159477">
              <w:marLeft w:val="0"/>
              <w:marRight w:val="0"/>
              <w:marTop w:val="0"/>
              <w:marBottom w:val="0"/>
              <w:divBdr>
                <w:top w:val="none" w:sz="0" w:space="0" w:color="auto"/>
                <w:left w:val="none" w:sz="0" w:space="0" w:color="auto"/>
                <w:bottom w:val="none" w:sz="0" w:space="0" w:color="auto"/>
                <w:right w:val="none" w:sz="0" w:space="0" w:color="auto"/>
              </w:divBdr>
            </w:div>
            <w:div w:id="1296178450">
              <w:marLeft w:val="0"/>
              <w:marRight w:val="0"/>
              <w:marTop w:val="0"/>
              <w:marBottom w:val="0"/>
              <w:divBdr>
                <w:top w:val="none" w:sz="0" w:space="0" w:color="auto"/>
                <w:left w:val="none" w:sz="0" w:space="0" w:color="auto"/>
                <w:bottom w:val="none" w:sz="0" w:space="0" w:color="auto"/>
                <w:right w:val="none" w:sz="0" w:space="0" w:color="auto"/>
              </w:divBdr>
            </w:div>
            <w:div w:id="1053777317">
              <w:marLeft w:val="0"/>
              <w:marRight w:val="0"/>
              <w:marTop w:val="0"/>
              <w:marBottom w:val="0"/>
              <w:divBdr>
                <w:top w:val="none" w:sz="0" w:space="0" w:color="auto"/>
                <w:left w:val="none" w:sz="0" w:space="0" w:color="auto"/>
                <w:bottom w:val="none" w:sz="0" w:space="0" w:color="auto"/>
                <w:right w:val="none" w:sz="0" w:space="0" w:color="auto"/>
              </w:divBdr>
            </w:div>
            <w:div w:id="812136113">
              <w:marLeft w:val="0"/>
              <w:marRight w:val="0"/>
              <w:marTop w:val="0"/>
              <w:marBottom w:val="0"/>
              <w:divBdr>
                <w:top w:val="none" w:sz="0" w:space="0" w:color="auto"/>
                <w:left w:val="none" w:sz="0" w:space="0" w:color="auto"/>
                <w:bottom w:val="none" w:sz="0" w:space="0" w:color="auto"/>
                <w:right w:val="none" w:sz="0" w:space="0" w:color="auto"/>
              </w:divBdr>
            </w:div>
          </w:divsChild>
        </w:div>
        <w:div w:id="1201212519">
          <w:marLeft w:val="0"/>
          <w:marRight w:val="0"/>
          <w:marTop w:val="0"/>
          <w:marBottom w:val="0"/>
          <w:divBdr>
            <w:top w:val="none" w:sz="0" w:space="0" w:color="auto"/>
            <w:left w:val="none" w:sz="0" w:space="0" w:color="auto"/>
            <w:bottom w:val="none" w:sz="0" w:space="0" w:color="auto"/>
            <w:right w:val="none" w:sz="0" w:space="0" w:color="auto"/>
          </w:divBdr>
        </w:div>
        <w:div w:id="1229999716">
          <w:marLeft w:val="0"/>
          <w:marRight w:val="0"/>
          <w:marTop w:val="0"/>
          <w:marBottom w:val="0"/>
          <w:divBdr>
            <w:top w:val="none" w:sz="0" w:space="0" w:color="auto"/>
            <w:left w:val="none" w:sz="0" w:space="0" w:color="auto"/>
            <w:bottom w:val="none" w:sz="0" w:space="0" w:color="auto"/>
            <w:right w:val="none" w:sz="0" w:space="0" w:color="auto"/>
          </w:divBdr>
        </w:div>
        <w:div w:id="1899315209">
          <w:marLeft w:val="0"/>
          <w:marRight w:val="0"/>
          <w:marTop w:val="0"/>
          <w:marBottom w:val="0"/>
          <w:divBdr>
            <w:top w:val="none" w:sz="0" w:space="0" w:color="auto"/>
            <w:left w:val="none" w:sz="0" w:space="0" w:color="auto"/>
            <w:bottom w:val="none" w:sz="0" w:space="0" w:color="auto"/>
            <w:right w:val="none" w:sz="0" w:space="0" w:color="auto"/>
          </w:divBdr>
        </w:div>
        <w:div w:id="890579792">
          <w:marLeft w:val="0"/>
          <w:marRight w:val="0"/>
          <w:marTop w:val="0"/>
          <w:marBottom w:val="0"/>
          <w:divBdr>
            <w:top w:val="none" w:sz="0" w:space="0" w:color="auto"/>
            <w:left w:val="none" w:sz="0" w:space="0" w:color="auto"/>
            <w:bottom w:val="none" w:sz="0" w:space="0" w:color="auto"/>
            <w:right w:val="none" w:sz="0" w:space="0" w:color="auto"/>
          </w:divBdr>
        </w:div>
        <w:div w:id="551814580">
          <w:marLeft w:val="0"/>
          <w:marRight w:val="0"/>
          <w:marTop w:val="0"/>
          <w:marBottom w:val="0"/>
          <w:divBdr>
            <w:top w:val="none" w:sz="0" w:space="0" w:color="auto"/>
            <w:left w:val="none" w:sz="0" w:space="0" w:color="auto"/>
            <w:bottom w:val="none" w:sz="0" w:space="0" w:color="auto"/>
            <w:right w:val="none" w:sz="0" w:space="0" w:color="auto"/>
          </w:divBdr>
        </w:div>
        <w:div w:id="1295477436">
          <w:marLeft w:val="0"/>
          <w:marRight w:val="0"/>
          <w:marTop w:val="0"/>
          <w:marBottom w:val="0"/>
          <w:divBdr>
            <w:top w:val="none" w:sz="0" w:space="0" w:color="auto"/>
            <w:left w:val="none" w:sz="0" w:space="0" w:color="auto"/>
            <w:bottom w:val="none" w:sz="0" w:space="0" w:color="auto"/>
            <w:right w:val="none" w:sz="0" w:space="0" w:color="auto"/>
          </w:divBdr>
        </w:div>
        <w:div w:id="1149710553">
          <w:marLeft w:val="0"/>
          <w:marRight w:val="0"/>
          <w:marTop w:val="0"/>
          <w:marBottom w:val="0"/>
          <w:divBdr>
            <w:top w:val="none" w:sz="0" w:space="0" w:color="auto"/>
            <w:left w:val="none" w:sz="0" w:space="0" w:color="auto"/>
            <w:bottom w:val="none" w:sz="0" w:space="0" w:color="auto"/>
            <w:right w:val="none" w:sz="0" w:space="0" w:color="auto"/>
          </w:divBdr>
        </w:div>
        <w:div w:id="425733686">
          <w:marLeft w:val="0"/>
          <w:marRight w:val="0"/>
          <w:marTop w:val="0"/>
          <w:marBottom w:val="0"/>
          <w:divBdr>
            <w:top w:val="none" w:sz="0" w:space="0" w:color="auto"/>
            <w:left w:val="none" w:sz="0" w:space="0" w:color="auto"/>
            <w:bottom w:val="none" w:sz="0" w:space="0" w:color="auto"/>
            <w:right w:val="none" w:sz="0" w:space="0" w:color="auto"/>
          </w:divBdr>
        </w:div>
        <w:div w:id="1412776797">
          <w:marLeft w:val="0"/>
          <w:marRight w:val="0"/>
          <w:marTop w:val="0"/>
          <w:marBottom w:val="0"/>
          <w:divBdr>
            <w:top w:val="none" w:sz="0" w:space="0" w:color="auto"/>
            <w:left w:val="none" w:sz="0" w:space="0" w:color="auto"/>
            <w:bottom w:val="none" w:sz="0" w:space="0" w:color="auto"/>
            <w:right w:val="none" w:sz="0" w:space="0" w:color="auto"/>
          </w:divBdr>
        </w:div>
        <w:div w:id="1692299702">
          <w:marLeft w:val="0"/>
          <w:marRight w:val="0"/>
          <w:marTop w:val="0"/>
          <w:marBottom w:val="0"/>
          <w:divBdr>
            <w:top w:val="none" w:sz="0" w:space="0" w:color="auto"/>
            <w:left w:val="none" w:sz="0" w:space="0" w:color="auto"/>
            <w:bottom w:val="none" w:sz="0" w:space="0" w:color="auto"/>
            <w:right w:val="none" w:sz="0" w:space="0" w:color="auto"/>
          </w:divBdr>
        </w:div>
        <w:div w:id="1977296347">
          <w:marLeft w:val="0"/>
          <w:marRight w:val="0"/>
          <w:marTop w:val="0"/>
          <w:marBottom w:val="0"/>
          <w:divBdr>
            <w:top w:val="none" w:sz="0" w:space="0" w:color="auto"/>
            <w:left w:val="none" w:sz="0" w:space="0" w:color="auto"/>
            <w:bottom w:val="none" w:sz="0" w:space="0" w:color="auto"/>
            <w:right w:val="none" w:sz="0" w:space="0" w:color="auto"/>
          </w:divBdr>
        </w:div>
        <w:div w:id="1457066026">
          <w:marLeft w:val="0"/>
          <w:marRight w:val="0"/>
          <w:marTop w:val="0"/>
          <w:marBottom w:val="0"/>
          <w:divBdr>
            <w:top w:val="none" w:sz="0" w:space="0" w:color="auto"/>
            <w:left w:val="none" w:sz="0" w:space="0" w:color="auto"/>
            <w:bottom w:val="none" w:sz="0" w:space="0" w:color="auto"/>
            <w:right w:val="none" w:sz="0" w:space="0" w:color="auto"/>
          </w:divBdr>
        </w:div>
        <w:div w:id="620647092">
          <w:marLeft w:val="0"/>
          <w:marRight w:val="0"/>
          <w:marTop w:val="0"/>
          <w:marBottom w:val="0"/>
          <w:divBdr>
            <w:top w:val="none" w:sz="0" w:space="0" w:color="auto"/>
            <w:left w:val="none" w:sz="0" w:space="0" w:color="auto"/>
            <w:bottom w:val="none" w:sz="0" w:space="0" w:color="auto"/>
            <w:right w:val="none" w:sz="0" w:space="0" w:color="auto"/>
          </w:divBdr>
        </w:div>
        <w:div w:id="1795634913">
          <w:marLeft w:val="0"/>
          <w:marRight w:val="0"/>
          <w:marTop w:val="0"/>
          <w:marBottom w:val="0"/>
          <w:divBdr>
            <w:top w:val="none" w:sz="0" w:space="0" w:color="auto"/>
            <w:left w:val="none" w:sz="0" w:space="0" w:color="auto"/>
            <w:bottom w:val="none" w:sz="0" w:space="0" w:color="auto"/>
            <w:right w:val="none" w:sz="0" w:space="0" w:color="auto"/>
          </w:divBdr>
        </w:div>
        <w:div w:id="2074697591">
          <w:marLeft w:val="0"/>
          <w:marRight w:val="0"/>
          <w:marTop w:val="0"/>
          <w:marBottom w:val="0"/>
          <w:divBdr>
            <w:top w:val="none" w:sz="0" w:space="0" w:color="auto"/>
            <w:left w:val="none" w:sz="0" w:space="0" w:color="auto"/>
            <w:bottom w:val="none" w:sz="0" w:space="0" w:color="auto"/>
            <w:right w:val="none" w:sz="0" w:space="0" w:color="auto"/>
          </w:divBdr>
        </w:div>
        <w:div w:id="235553637">
          <w:marLeft w:val="0"/>
          <w:marRight w:val="0"/>
          <w:marTop w:val="0"/>
          <w:marBottom w:val="0"/>
          <w:divBdr>
            <w:top w:val="none" w:sz="0" w:space="0" w:color="auto"/>
            <w:left w:val="none" w:sz="0" w:space="0" w:color="auto"/>
            <w:bottom w:val="none" w:sz="0" w:space="0" w:color="auto"/>
            <w:right w:val="none" w:sz="0" w:space="0" w:color="auto"/>
          </w:divBdr>
        </w:div>
        <w:div w:id="156961801">
          <w:marLeft w:val="0"/>
          <w:marRight w:val="0"/>
          <w:marTop w:val="0"/>
          <w:marBottom w:val="0"/>
          <w:divBdr>
            <w:top w:val="none" w:sz="0" w:space="0" w:color="auto"/>
            <w:left w:val="none" w:sz="0" w:space="0" w:color="auto"/>
            <w:bottom w:val="none" w:sz="0" w:space="0" w:color="auto"/>
            <w:right w:val="none" w:sz="0" w:space="0" w:color="auto"/>
          </w:divBdr>
        </w:div>
        <w:div w:id="856961234">
          <w:marLeft w:val="0"/>
          <w:marRight w:val="0"/>
          <w:marTop w:val="0"/>
          <w:marBottom w:val="0"/>
          <w:divBdr>
            <w:top w:val="none" w:sz="0" w:space="0" w:color="auto"/>
            <w:left w:val="none" w:sz="0" w:space="0" w:color="auto"/>
            <w:bottom w:val="none" w:sz="0" w:space="0" w:color="auto"/>
            <w:right w:val="none" w:sz="0" w:space="0" w:color="auto"/>
          </w:divBdr>
        </w:div>
        <w:div w:id="195166981">
          <w:marLeft w:val="0"/>
          <w:marRight w:val="0"/>
          <w:marTop w:val="0"/>
          <w:marBottom w:val="0"/>
          <w:divBdr>
            <w:top w:val="none" w:sz="0" w:space="0" w:color="auto"/>
            <w:left w:val="none" w:sz="0" w:space="0" w:color="auto"/>
            <w:bottom w:val="none" w:sz="0" w:space="0" w:color="auto"/>
            <w:right w:val="none" w:sz="0" w:space="0" w:color="auto"/>
          </w:divBdr>
        </w:div>
        <w:div w:id="1292443458">
          <w:marLeft w:val="0"/>
          <w:marRight w:val="0"/>
          <w:marTop w:val="0"/>
          <w:marBottom w:val="0"/>
          <w:divBdr>
            <w:top w:val="none" w:sz="0" w:space="0" w:color="auto"/>
            <w:left w:val="none" w:sz="0" w:space="0" w:color="auto"/>
            <w:bottom w:val="none" w:sz="0" w:space="0" w:color="auto"/>
            <w:right w:val="none" w:sz="0" w:space="0" w:color="auto"/>
          </w:divBdr>
        </w:div>
        <w:div w:id="963578117">
          <w:marLeft w:val="0"/>
          <w:marRight w:val="0"/>
          <w:marTop w:val="0"/>
          <w:marBottom w:val="0"/>
          <w:divBdr>
            <w:top w:val="none" w:sz="0" w:space="0" w:color="auto"/>
            <w:left w:val="none" w:sz="0" w:space="0" w:color="auto"/>
            <w:bottom w:val="none" w:sz="0" w:space="0" w:color="auto"/>
            <w:right w:val="none" w:sz="0" w:space="0" w:color="auto"/>
          </w:divBdr>
        </w:div>
        <w:div w:id="2140688597">
          <w:marLeft w:val="0"/>
          <w:marRight w:val="0"/>
          <w:marTop w:val="0"/>
          <w:marBottom w:val="0"/>
          <w:divBdr>
            <w:top w:val="none" w:sz="0" w:space="0" w:color="auto"/>
            <w:left w:val="none" w:sz="0" w:space="0" w:color="auto"/>
            <w:bottom w:val="none" w:sz="0" w:space="0" w:color="auto"/>
            <w:right w:val="none" w:sz="0" w:space="0" w:color="auto"/>
          </w:divBdr>
        </w:div>
        <w:div w:id="705453137">
          <w:marLeft w:val="0"/>
          <w:marRight w:val="0"/>
          <w:marTop w:val="0"/>
          <w:marBottom w:val="0"/>
          <w:divBdr>
            <w:top w:val="none" w:sz="0" w:space="0" w:color="auto"/>
            <w:left w:val="none" w:sz="0" w:space="0" w:color="auto"/>
            <w:bottom w:val="none" w:sz="0" w:space="0" w:color="auto"/>
            <w:right w:val="none" w:sz="0" w:space="0" w:color="auto"/>
          </w:divBdr>
        </w:div>
        <w:div w:id="792478457">
          <w:marLeft w:val="0"/>
          <w:marRight w:val="0"/>
          <w:marTop w:val="0"/>
          <w:marBottom w:val="0"/>
          <w:divBdr>
            <w:top w:val="none" w:sz="0" w:space="0" w:color="auto"/>
            <w:left w:val="none" w:sz="0" w:space="0" w:color="auto"/>
            <w:bottom w:val="none" w:sz="0" w:space="0" w:color="auto"/>
            <w:right w:val="none" w:sz="0" w:space="0" w:color="auto"/>
          </w:divBdr>
        </w:div>
        <w:div w:id="1580824771">
          <w:marLeft w:val="0"/>
          <w:marRight w:val="0"/>
          <w:marTop w:val="0"/>
          <w:marBottom w:val="0"/>
          <w:divBdr>
            <w:top w:val="none" w:sz="0" w:space="0" w:color="auto"/>
            <w:left w:val="none" w:sz="0" w:space="0" w:color="auto"/>
            <w:bottom w:val="none" w:sz="0" w:space="0" w:color="auto"/>
            <w:right w:val="none" w:sz="0" w:space="0" w:color="auto"/>
          </w:divBdr>
        </w:div>
        <w:div w:id="189882190">
          <w:marLeft w:val="0"/>
          <w:marRight w:val="0"/>
          <w:marTop w:val="0"/>
          <w:marBottom w:val="0"/>
          <w:divBdr>
            <w:top w:val="none" w:sz="0" w:space="0" w:color="auto"/>
            <w:left w:val="none" w:sz="0" w:space="0" w:color="auto"/>
            <w:bottom w:val="none" w:sz="0" w:space="0" w:color="auto"/>
            <w:right w:val="none" w:sz="0" w:space="0" w:color="auto"/>
          </w:divBdr>
        </w:div>
        <w:div w:id="1610354609">
          <w:marLeft w:val="0"/>
          <w:marRight w:val="0"/>
          <w:marTop w:val="0"/>
          <w:marBottom w:val="0"/>
          <w:divBdr>
            <w:top w:val="none" w:sz="0" w:space="0" w:color="auto"/>
            <w:left w:val="none" w:sz="0" w:space="0" w:color="auto"/>
            <w:bottom w:val="none" w:sz="0" w:space="0" w:color="auto"/>
            <w:right w:val="none" w:sz="0" w:space="0" w:color="auto"/>
          </w:divBdr>
        </w:div>
        <w:div w:id="376903046">
          <w:marLeft w:val="0"/>
          <w:marRight w:val="0"/>
          <w:marTop w:val="0"/>
          <w:marBottom w:val="0"/>
          <w:divBdr>
            <w:top w:val="none" w:sz="0" w:space="0" w:color="auto"/>
            <w:left w:val="none" w:sz="0" w:space="0" w:color="auto"/>
            <w:bottom w:val="none" w:sz="0" w:space="0" w:color="auto"/>
            <w:right w:val="none" w:sz="0" w:space="0" w:color="auto"/>
          </w:divBdr>
        </w:div>
        <w:div w:id="1327903505">
          <w:marLeft w:val="0"/>
          <w:marRight w:val="0"/>
          <w:marTop w:val="0"/>
          <w:marBottom w:val="0"/>
          <w:divBdr>
            <w:top w:val="none" w:sz="0" w:space="0" w:color="auto"/>
            <w:left w:val="none" w:sz="0" w:space="0" w:color="auto"/>
            <w:bottom w:val="none" w:sz="0" w:space="0" w:color="auto"/>
            <w:right w:val="none" w:sz="0" w:space="0" w:color="auto"/>
          </w:divBdr>
        </w:div>
        <w:div w:id="751046252">
          <w:marLeft w:val="0"/>
          <w:marRight w:val="0"/>
          <w:marTop w:val="0"/>
          <w:marBottom w:val="0"/>
          <w:divBdr>
            <w:top w:val="none" w:sz="0" w:space="0" w:color="auto"/>
            <w:left w:val="none" w:sz="0" w:space="0" w:color="auto"/>
            <w:bottom w:val="none" w:sz="0" w:space="0" w:color="auto"/>
            <w:right w:val="none" w:sz="0" w:space="0" w:color="auto"/>
          </w:divBdr>
        </w:div>
        <w:div w:id="1243879146">
          <w:marLeft w:val="0"/>
          <w:marRight w:val="0"/>
          <w:marTop w:val="0"/>
          <w:marBottom w:val="0"/>
          <w:divBdr>
            <w:top w:val="none" w:sz="0" w:space="0" w:color="auto"/>
            <w:left w:val="none" w:sz="0" w:space="0" w:color="auto"/>
            <w:bottom w:val="none" w:sz="0" w:space="0" w:color="auto"/>
            <w:right w:val="none" w:sz="0" w:space="0" w:color="auto"/>
          </w:divBdr>
        </w:div>
        <w:div w:id="725253076">
          <w:marLeft w:val="0"/>
          <w:marRight w:val="0"/>
          <w:marTop w:val="0"/>
          <w:marBottom w:val="0"/>
          <w:divBdr>
            <w:top w:val="none" w:sz="0" w:space="0" w:color="auto"/>
            <w:left w:val="none" w:sz="0" w:space="0" w:color="auto"/>
            <w:bottom w:val="none" w:sz="0" w:space="0" w:color="auto"/>
            <w:right w:val="none" w:sz="0" w:space="0" w:color="auto"/>
          </w:divBdr>
        </w:div>
        <w:div w:id="679813162">
          <w:marLeft w:val="0"/>
          <w:marRight w:val="0"/>
          <w:marTop w:val="0"/>
          <w:marBottom w:val="0"/>
          <w:divBdr>
            <w:top w:val="none" w:sz="0" w:space="0" w:color="auto"/>
            <w:left w:val="none" w:sz="0" w:space="0" w:color="auto"/>
            <w:bottom w:val="none" w:sz="0" w:space="0" w:color="auto"/>
            <w:right w:val="none" w:sz="0" w:space="0" w:color="auto"/>
          </w:divBdr>
        </w:div>
        <w:div w:id="97674961">
          <w:marLeft w:val="0"/>
          <w:marRight w:val="0"/>
          <w:marTop w:val="0"/>
          <w:marBottom w:val="0"/>
          <w:divBdr>
            <w:top w:val="none" w:sz="0" w:space="0" w:color="auto"/>
            <w:left w:val="none" w:sz="0" w:space="0" w:color="auto"/>
            <w:bottom w:val="none" w:sz="0" w:space="0" w:color="auto"/>
            <w:right w:val="none" w:sz="0" w:space="0" w:color="auto"/>
          </w:divBdr>
        </w:div>
        <w:div w:id="157548590">
          <w:marLeft w:val="0"/>
          <w:marRight w:val="0"/>
          <w:marTop w:val="0"/>
          <w:marBottom w:val="0"/>
          <w:divBdr>
            <w:top w:val="none" w:sz="0" w:space="0" w:color="auto"/>
            <w:left w:val="none" w:sz="0" w:space="0" w:color="auto"/>
            <w:bottom w:val="none" w:sz="0" w:space="0" w:color="auto"/>
            <w:right w:val="none" w:sz="0" w:space="0" w:color="auto"/>
          </w:divBdr>
        </w:div>
        <w:div w:id="2114091102">
          <w:marLeft w:val="0"/>
          <w:marRight w:val="0"/>
          <w:marTop w:val="0"/>
          <w:marBottom w:val="0"/>
          <w:divBdr>
            <w:top w:val="none" w:sz="0" w:space="0" w:color="auto"/>
            <w:left w:val="none" w:sz="0" w:space="0" w:color="auto"/>
            <w:bottom w:val="none" w:sz="0" w:space="0" w:color="auto"/>
            <w:right w:val="none" w:sz="0" w:space="0" w:color="auto"/>
          </w:divBdr>
        </w:div>
        <w:div w:id="1777554225">
          <w:marLeft w:val="0"/>
          <w:marRight w:val="0"/>
          <w:marTop w:val="0"/>
          <w:marBottom w:val="0"/>
          <w:divBdr>
            <w:top w:val="none" w:sz="0" w:space="0" w:color="auto"/>
            <w:left w:val="none" w:sz="0" w:space="0" w:color="auto"/>
            <w:bottom w:val="none" w:sz="0" w:space="0" w:color="auto"/>
            <w:right w:val="none" w:sz="0" w:space="0" w:color="auto"/>
          </w:divBdr>
        </w:div>
        <w:div w:id="613833016">
          <w:marLeft w:val="0"/>
          <w:marRight w:val="0"/>
          <w:marTop w:val="0"/>
          <w:marBottom w:val="0"/>
          <w:divBdr>
            <w:top w:val="none" w:sz="0" w:space="0" w:color="auto"/>
            <w:left w:val="none" w:sz="0" w:space="0" w:color="auto"/>
            <w:bottom w:val="none" w:sz="0" w:space="0" w:color="auto"/>
            <w:right w:val="none" w:sz="0" w:space="0" w:color="auto"/>
          </w:divBdr>
        </w:div>
        <w:div w:id="1292201379">
          <w:marLeft w:val="0"/>
          <w:marRight w:val="0"/>
          <w:marTop w:val="0"/>
          <w:marBottom w:val="0"/>
          <w:divBdr>
            <w:top w:val="none" w:sz="0" w:space="0" w:color="auto"/>
            <w:left w:val="none" w:sz="0" w:space="0" w:color="auto"/>
            <w:bottom w:val="none" w:sz="0" w:space="0" w:color="auto"/>
            <w:right w:val="none" w:sz="0" w:space="0" w:color="auto"/>
          </w:divBdr>
        </w:div>
        <w:div w:id="723872997">
          <w:marLeft w:val="0"/>
          <w:marRight w:val="0"/>
          <w:marTop w:val="0"/>
          <w:marBottom w:val="0"/>
          <w:divBdr>
            <w:top w:val="none" w:sz="0" w:space="0" w:color="auto"/>
            <w:left w:val="none" w:sz="0" w:space="0" w:color="auto"/>
            <w:bottom w:val="none" w:sz="0" w:space="0" w:color="auto"/>
            <w:right w:val="none" w:sz="0" w:space="0" w:color="auto"/>
          </w:divBdr>
        </w:div>
        <w:div w:id="1108163342">
          <w:marLeft w:val="0"/>
          <w:marRight w:val="0"/>
          <w:marTop w:val="0"/>
          <w:marBottom w:val="0"/>
          <w:divBdr>
            <w:top w:val="none" w:sz="0" w:space="0" w:color="auto"/>
            <w:left w:val="none" w:sz="0" w:space="0" w:color="auto"/>
            <w:bottom w:val="none" w:sz="0" w:space="0" w:color="auto"/>
            <w:right w:val="none" w:sz="0" w:space="0" w:color="auto"/>
          </w:divBdr>
        </w:div>
        <w:div w:id="769814378">
          <w:marLeft w:val="0"/>
          <w:marRight w:val="0"/>
          <w:marTop w:val="0"/>
          <w:marBottom w:val="0"/>
          <w:divBdr>
            <w:top w:val="none" w:sz="0" w:space="0" w:color="auto"/>
            <w:left w:val="none" w:sz="0" w:space="0" w:color="auto"/>
            <w:bottom w:val="none" w:sz="0" w:space="0" w:color="auto"/>
            <w:right w:val="none" w:sz="0" w:space="0" w:color="auto"/>
          </w:divBdr>
        </w:div>
        <w:div w:id="1485508786">
          <w:marLeft w:val="0"/>
          <w:marRight w:val="0"/>
          <w:marTop w:val="0"/>
          <w:marBottom w:val="0"/>
          <w:divBdr>
            <w:top w:val="none" w:sz="0" w:space="0" w:color="auto"/>
            <w:left w:val="none" w:sz="0" w:space="0" w:color="auto"/>
            <w:bottom w:val="none" w:sz="0" w:space="0" w:color="auto"/>
            <w:right w:val="none" w:sz="0" w:space="0" w:color="auto"/>
          </w:divBdr>
        </w:div>
        <w:div w:id="206184657">
          <w:marLeft w:val="0"/>
          <w:marRight w:val="0"/>
          <w:marTop w:val="0"/>
          <w:marBottom w:val="0"/>
          <w:divBdr>
            <w:top w:val="none" w:sz="0" w:space="0" w:color="auto"/>
            <w:left w:val="none" w:sz="0" w:space="0" w:color="auto"/>
            <w:bottom w:val="none" w:sz="0" w:space="0" w:color="auto"/>
            <w:right w:val="none" w:sz="0" w:space="0" w:color="auto"/>
          </w:divBdr>
        </w:div>
        <w:div w:id="169151042">
          <w:marLeft w:val="0"/>
          <w:marRight w:val="0"/>
          <w:marTop w:val="0"/>
          <w:marBottom w:val="0"/>
          <w:divBdr>
            <w:top w:val="none" w:sz="0" w:space="0" w:color="auto"/>
            <w:left w:val="none" w:sz="0" w:space="0" w:color="auto"/>
            <w:bottom w:val="none" w:sz="0" w:space="0" w:color="auto"/>
            <w:right w:val="none" w:sz="0" w:space="0" w:color="auto"/>
          </w:divBdr>
        </w:div>
        <w:div w:id="19823093">
          <w:marLeft w:val="0"/>
          <w:marRight w:val="0"/>
          <w:marTop w:val="0"/>
          <w:marBottom w:val="0"/>
          <w:divBdr>
            <w:top w:val="none" w:sz="0" w:space="0" w:color="auto"/>
            <w:left w:val="none" w:sz="0" w:space="0" w:color="auto"/>
            <w:bottom w:val="none" w:sz="0" w:space="0" w:color="auto"/>
            <w:right w:val="none" w:sz="0" w:space="0" w:color="auto"/>
          </w:divBdr>
        </w:div>
        <w:div w:id="1490749935">
          <w:marLeft w:val="0"/>
          <w:marRight w:val="0"/>
          <w:marTop w:val="0"/>
          <w:marBottom w:val="0"/>
          <w:divBdr>
            <w:top w:val="none" w:sz="0" w:space="0" w:color="auto"/>
            <w:left w:val="none" w:sz="0" w:space="0" w:color="auto"/>
            <w:bottom w:val="none" w:sz="0" w:space="0" w:color="auto"/>
            <w:right w:val="none" w:sz="0" w:space="0" w:color="auto"/>
          </w:divBdr>
        </w:div>
        <w:div w:id="493759881">
          <w:marLeft w:val="0"/>
          <w:marRight w:val="0"/>
          <w:marTop w:val="0"/>
          <w:marBottom w:val="0"/>
          <w:divBdr>
            <w:top w:val="none" w:sz="0" w:space="0" w:color="auto"/>
            <w:left w:val="none" w:sz="0" w:space="0" w:color="auto"/>
            <w:bottom w:val="none" w:sz="0" w:space="0" w:color="auto"/>
            <w:right w:val="none" w:sz="0" w:space="0" w:color="auto"/>
          </w:divBdr>
        </w:div>
        <w:div w:id="1680935715">
          <w:marLeft w:val="0"/>
          <w:marRight w:val="0"/>
          <w:marTop w:val="0"/>
          <w:marBottom w:val="0"/>
          <w:divBdr>
            <w:top w:val="none" w:sz="0" w:space="0" w:color="auto"/>
            <w:left w:val="none" w:sz="0" w:space="0" w:color="auto"/>
            <w:bottom w:val="none" w:sz="0" w:space="0" w:color="auto"/>
            <w:right w:val="none" w:sz="0" w:space="0" w:color="auto"/>
          </w:divBdr>
        </w:div>
        <w:div w:id="981694676">
          <w:marLeft w:val="0"/>
          <w:marRight w:val="0"/>
          <w:marTop w:val="0"/>
          <w:marBottom w:val="0"/>
          <w:divBdr>
            <w:top w:val="none" w:sz="0" w:space="0" w:color="auto"/>
            <w:left w:val="none" w:sz="0" w:space="0" w:color="auto"/>
            <w:bottom w:val="none" w:sz="0" w:space="0" w:color="auto"/>
            <w:right w:val="none" w:sz="0" w:space="0" w:color="auto"/>
          </w:divBdr>
        </w:div>
        <w:div w:id="139461939">
          <w:marLeft w:val="0"/>
          <w:marRight w:val="0"/>
          <w:marTop w:val="0"/>
          <w:marBottom w:val="0"/>
          <w:divBdr>
            <w:top w:val="none" w:sz="0" w:space="0" w:color="auto"/>
            <w:left w:val="none" w:sz="0" w:space="0" w:color="auto"/>
            <w:bottom w:val="none" w:sz="0" w:space="0" w:color="auto"/>
            <w:right w:val="none" w:sz="0" w:space="0" w:color="auto"/>
          </w:divBdr>
        </w:div>
        <w:div w:id="17586716">
          <w:marLeft w:val="0"/>
          <w:marRight w:val="0"/>
          <w:marTop w:val="0"/>
          <w:marBottom w:val="0"/>
          <w:divBdr>
            <w:top w:val="none" w:sz="0" w:space="0" w:color="auto"/>
            <w:left w:val="none" w:sz="0" w:space="0" w:color="auto"/>
            <w:bottom w:val="none" w:sz="0" w:space="0" w:color="auto"/>
            <w:right w:val="none" w:sz="0" w:space="0" w:color="auto"/>
          </w:divBdr>
        </w:div>
        <w:div w:id="192229945">
          <w:marLeft w:val="0"/>
          <w:marRight w:val="0"/>
          <w:marTop w:val="0"/>
          <w:marBottom w:val="0"/>
          <w:divBdr>
            <w:top w:val="none" w:sz="0" w:space="0" w:color="auto"/>
            <w:left w:val="none" w:sz="0" w:space="0" w:color="auto"/>
            <w:bottom w:val="none" w:sz="0" w:space="0" w:color="auto"/>
            <w:right w:val="none" w:sz="0" w:space="0" w:color="auto"/>
          </w:divBdr>
        </w:div>
      </w:divsChild>
    </w:div>
    <w:div w:id="1456754786">
      <w:bodyDiv w:val="1"/>
      <w:marLeft w:val="0"/>
      <w:marRight w:val="0"/>
      <w:marTop w:val="0"/>
      <w:marBottom w:val="0"/>
      <w:divBdr>
        <w:top w:val="none" w:sz="0" w:space="0" w:color="auto"/>
        <w:left w:val="none" w:sz="0" w:space="0" w:color="auto"/>
        <w:bottom w:val="none" w:sz="0" w:space="0" w:color="auto"/>
        <w:right w:val="none" w:sz="0" w:space="0" w:color="auto"/>
      </w:divBdr>
      <w:divsChild>
        <w:div w:id="1518690464">
          <w:marLeft w:val="0"/>
          <w:marRight w:val="0"/>
          <w:marTop w:val="0"/>
          <w:marBottom w:val="0"/>
          <w:divBdr>
            <w:top w:val="none" w:sz="0" w:space="0" w:color="auto"/>
            <w:left w:val="none" w:sz="0" w:space="0" w:color="auto"/>
            <w:bottom w:val="none" w:sz="0" w:space="0" w:color="auto"/>
            <w:right w:val="none" w:sz="0" w:space="0" w:color="auto"/>
          </w:divBdr>
        </w:div>
        <w:div w:id="2144081614">
          <w:marLeft w:val="0"/>
          <w:marRight w:val="0"/>
          <w:marTop w:val="0"/>
          <w:marBottom w:val="0"/>
          <w:divBdr>
            <w:top w:val="none" w:sz="0" w:space="0" w:color="auto"/>
            <w:left w:val="none" w:sz="0" w:space="0" w:color="auto"/>
            <w:bottom w:val="none" w:sz="0" w:space="0" w:color="auto"/>
            <w:right w:val="none" w:sz="0" w:space="0" w:color="auto"/>
          </w:divBdr>
        </w:div>
        <w:div w:id="1579052020">
          <w:marLeft w:val="0"/>
          <w:marRight w:val="0"/>
          <w:marTop w:val="0"/>
          <w:marBottom w:val="0"/>
          <w:divBdr>
            <w:top w:val="none" w:sz="0" w:space="0" w:color="auto"/>
            <w:left w:val="none" w:sz="0" w:space="0" w:color="auto"/>
            <w:bottom w:val="none" w:sz="0" w:space="0" w:color="auto"/>
            <w:right w:val="none" w:sz="0" w:space="0" w:color="auto"/>
          </w:divBdr>
        </w:div>
        <w:div w:id="516695601">
          <w:marLeft w:val="0"/>
          <w:marRight w:val="0"/>
          <w:marTop w:val="0"/>
          <w:marBottom w:val="0"/>
          <w:divBdr>
            <w:top w:val="none" w:sz="0" w:space="0" w:color="auto"/>
            <w:left w:val="none" w:sz="0" w:space="0" w:color="auto"/>
            <w:bottom w:val="none" w:sz="0" w:space="0" w:color="auto"/>
            <w:right w:val="none" w:sz="0" w:space="0" w:color="auto"/>
          </w:divBdr>
        </w:div>
        <w:div w:id="643388108">
          <w:marLeft w:val="0"/>
          <w:marRight w:val="0"/>
          <w:marTop w:val="0"/>
          <w:marBottom w:val="0"/>
          <w:divBdr>
            <w:top w:val="none" w:sz="0" w:space="0" w:color="auto"/>
            <w:left w:val="none" w:sz="0" w:space="0" w:color="auto"/>
            <w:bottom w:val="none" w:sz="0" w:space="0" w:color="auto"/>
            <w:right w:val="none" w:sz="0" w:space="0" w:color="auto"/>
          </w:divBdr>
        </w:div>
        <w:div w:id="1994403343">
          <w:marLeft w:val="0"/>
          <w:marRight w:val="0"/>
          <w:marTop w:val="0"/>
          <w:marBottom w:val="0"/>
          <w:divBdr>
            <w:top w:val="none" w:sz="0" w:space="0" w:color="auto"/>
            <w:left w:val="none" w:sz="0" w:space="0" w:color="auto"/>
            <w:bottom w:val="none" w:sz="0" w:space="0" w:color="auto"/>
            <w:right w:val="none" w:sz="0" w:space="0" w:color="auto"/>
          </w:divBdr>
        </w:div>
        <w:div w:id="361983452">
          <w:marLeft w:val="0"/>
          <w:marRight w:val="0"/>
          <w:marTop w:val="0"/>
          <w:marBottom w:val="0"/>
          <w:divBdr>
            <w:top w:val="none" w:sz="0" w:space="0" w:color="auto"/>
            <w:left w:val="none" w:sz="0" w:space="0" w:color="auto"/>
            <w:bottom w:val="none" w:sz="0" w:space="0" w:color="auto"/>
            <w:right w:val="none" w:sz="0" w:space="0" w:color="auto"/>
          </w:divBdr>
        </w:div>
        <w:div w:id="986784274">
          <w:marLeft w:val="0"/>
          <w:marRight w:val="0"/>
          <w:marTop w:val="0"/>
          <w:marBottom w:val="0"/>
          <w:divBdr>
            <w:top w:val="none" w:sz="0" w:space="0" w:color="auto"/>
            <w:left w:val="none" w:sz="0" w:space="0" w:color="auto"/>
            <w:bottom w:val="none" w:sz="0" w:space="0" w:color="auto"/>
            <w:right w:val="none" w:sz="0" w:space="0" w:color="auto"/>
          </w:divBdr>
        </w:div>
        <w:div w:id="504634144">
          <w:marLeft w:val="0"/>
          <w:marRight w:val="0"/>
          <w:marTop w:val="0"/>
          <w:marBottom w:val="0"/>
          <w:divBdr>
            <w:top w:val="none" w:sz="0" w:space="0" w:color="auto"/>
            <w:left w:val="none" w:sz="0" w:space="0" w:color="auto"/>
            <w:bottom w:val="none" w:sz="0" w:space="0" w:color="auto"/>
            <w:right w:val="none" w:sz="0" w:space="0" w:color="auto"/>
          </w:divBdr>
        </w:div>
        <w:div w:id="791291243">
          <w:marLeft w:val="0"/>
          <w:marRight w:val="0"/>
          <w:marTop w:val="0"/>
          <w:marBottom w:val="0"/>
          <w:divBdr>
            <w:top w:val="none" w:sz="0" w:space="0" w:color="auto"/>
            <w:left w:val="none" w:sz="0" w:space="0" w:color="auto"/>
            <w:bottom w:val="none" w:sz="0" w:space="0" w:color="auto"/>
            <w:right w:val="none" w:sz="0" w:space="0" w:color="auto"/>
          </w:divBdr>
        </w:div>
        <w:div w:id="503861570">
          <w:marLeft w:val="0"/>
          <w:marRight w:val="0"/>
          <w:marTop w:val="0"/>
          <w:marBottom w:val="0"/>
          <w:divBdr>
            <w:top w:val="none" w:sz="0" w:space="0" w:color="auto"/>
            <w:left w:val="none" w:sz="0" w:space="0" w:color="auto"/>
            <w:bottom w:val="none" w:sz="0" w:space="0" w:color="auto"/>
            <w:right w:val="none" w:sz="0" w:space="0" w:color="auto"/>
          </w:divBdr>
        </w:div>
        <w:div w:id="2068797873">
          <w:marLeft w:val="0"/>
          <w:marRight w:val="0"/>
          <w:marTop w:val="0"/>
          <w:marBottom w:val="0"/>
          <w:divBdr>
            <w:top w:val="none" w:sz="0" w:space="0" w:color="auto"/>
            <w:left w:val="none" w:sz="0" w:space="0" w:color="auto"/>
            <w:bottom w:val="none" w:sz="0" w:space="0" w:color="auto"/>
            <w:right w:val="none" w:sz="0" w:space="0" w:color="auto"/>
          </w:divBdr>
        </w:div>
        <w:div w:id="1877692012">
          <w:marLeft w:val="0"/>
          <w:marRight w:val="0"/>
          <w:marTop w:val="0"/>
          <w:marBottom w:val="0"/>
          <w:divBdr>
            <w:top w:val="none" w:sz="0" w:space="0" w:color="auto"/>
            <w:left w:val="none" w:sz="0" w:space="0" w:color="auto"/>
            <w:bottom w:val="none" w:sz="0" w:space="0" w:color="auto"/>
            <w:right w:val="none" w:sz="0" w:space="0" w:color="auto"/>
          </w:divBdr>
        </w:div>
        <w:div w:id="530383047">
          <w:marLeft w:val="0"/>
          <w:marRight w:val="0"/>
          <w:marTop w:val="0"/>
          <w:marBottom w:val="0"/>
          <w:divBdr>
            <w:top w:val="none" w:sz="0" w:space="0" w:color="auto"/>
            <w:left w:val="none" w:sz="0" w:space="0" w:color="auto"/>
            <w:bottom w:val="none" w:sz="0" w:space="0" w:color="auto"/>
            <w:right w:val="none" w:sz="0" w:space="0" w:color="auto"/>
          </w:divBdr>
        </w:div>
        <w:div w:id="1344238998">
          <w:marLeft w:val="0"/>
          <w:marRight w:val="0"/>
          <w:marTop w:val="0"/>
          <w:marBottom w:val="0"/>
          <w:divBdr>
            <w:top w:val="none" w:sz="0" w:space="0" w:color="auto"/>
            <w:left w:val="none" w:sz="0" w:space="0" w:color="auto"/>
            <w:bottom w:val="none" w:sz="0" w:space="0" w:color="auto"/>
            <w:right w:val="none" w:sz="0" w:space="0" w:color="auto"/>
          </w:divBdr>
        </w:div>
        <w:div w:id="929584713">
          <w:marLeft w:val="0"/>
          <w:marRight w:val="0"/>
          <w:marTop w:val="0"/>
          <w:marBottom w:val="0"/>
          <w:divBdr>
            <w:top w:val="none" w:sz="0" w:space="0" w:color="auto"/>
            <w:left w:val="none" w:sz="0" w:space="0" w:color="auto"/>
            <w:bottom w:val="none" w:sz="0" w:space="0" w:color="auto"/>
            <w:right w:val="none" w:sz="0" w:space="0" w:color="auto"/>
          </w:divBdr>
        </w:div>
        <w:div w:id="1413971179">
          <w:marLeft w:val="0"/>
          <w:marRight w:val="0"/>
          <w:marTop w:val="0"/>
          <w:marBottom w:val="0"/>
          <w:divBdr>
            <w:top w:val="none" w:sz="0" w:space="0" w:color="auto"/>
            <w:left w:val="none" w:sz="0" w:space="0" w:color="auto"/>
            <w:bottom w:val="none" w:sz="0" w:space="0" w:color="auto"/>
            <w:right w:val="none" w:sz="0" w:space="0" w:color="auto"/>
          </w:divBdr>
        </w:div>
        <w:div w:id="1694723312">
          <w:marLeft w:val="0"/>
          <w:marRight w:val="0"/>
          <w:marTop w:val="0"/>
          <w:marBottom w:val="0"/>
          <w:divBdr>
            <w:top w:val="none" w:sz="0" w:space="0" w:color="auto"/>
            <w:left w:val="none" w:sz="0" w:space="0" w:color="auto"/>
            <w:bottom w:val="none" w:sz="0" w:space="0" w:color="auto"/>
            <w:right w:val="none" w:sz="0" w:space="0" w:color="auto"/>
          </w:divBdr>
        </w:div>
        <w:div w:id="1745906353">
          <w:marLeft w:val="0"/>
          <w:marRight w:val="0"/>
          <w:marTop w:val="0"/>
          <w:marBottom w:val="0"/>
          <w:divBdr>
            <w:top w:val="none" w:sz="0" w:space="0" w:color="auto"/>
            <w:left w:val="none" w:sz="0" w:space="0" w:color="auto"/>
            <w:bottom w:val="none" w:sz="0" w:space="0" w:color="auto"/>
            <w:right w:val="none" w:sz="0" w:space="0" w:color="auto"/>
          </w:divBdr>
        </w:div>
        <w:div w:id="697004023">
          <w:marLeft w:val="0"/>
          <w:marRight w:val="0"/>
          <w:marTop w:val="0"/>
          <w:marBottom w:val="0"/>
          <w:divBdr>
            <w:top w:val="none" w:sz="0" w:space="0" w:color="auto"/>
            <w:left w:val="none" w:sz="0" w:space="0" w:color="auto"/>
            <w:bottom w:val="none" w:sz="0" w:space="0" w:color="auto"/>
            <w:right w:val="none" w:sz="0" w:space="0" w:color="auto"/>
          </w:divBdr>
        </w:div>
        <w:div w:id="277374978">
          <w:marLeft w:val="0"/>
          <w:marRight w:val="0"/>
          <w:marTop w:val="0"/>
          <w:marBottom w:val="0"/>
          <w:divBdr>
            <w:top w:val="none" w:sz="0" w:space="0" w:color="auto"/>
            <w:left w:val="none" w:sz="0" w:space="0" w:color="auto"/>
            <w:bottom w:val="none" w:sz="0" w:space="0" w:color="auto"/>
            <w:right w:val="none" w:sz="0" w:space="0" w:color="auto"/>
          </w:divBdr>
        </w:div>
        <w:div w:id="938755425">
          <w:marLeft w:val="0"/>
          <w:marRight w:val="0"/>
          <w:marTop w:val="0"/>
          <w:marBottom w:val="0"/>
          <w:divBdr>
            <w:top w:val="none" w:sz="0" w:space="0" w:color="auto"/>
            <w:left w:val="none" w:sz="0" w:space="0" w:color="auto"/>
            <w:bottom w:val="none" w:sz="0" w:space="0" w:color="auto"/>
            <w:right w:val="none" w:sz="0" w:space="0" w:color="auto"/>
          </w:divBdr>
        </w:div>
        <w:div w:id="1118572287">
          <w:marLeft w:val="0"/>
          <w:marRight w:val="0"/>
          <w:marTop w:val="0"/>
          <w:marBottom w:val="0"/>
          <w:divBdr>
            <w:top w:val="none" w:sz="0" w:space="0" w:color="auto"/>
            <w:left w:val="none" w:sz="0" w:space="0" w:color="auto"/>
            <w:bottom w:val="none" w:sz="0" w:space="0" w:color="auto"/>
            <w:right w:val="none" w:sz="0" w:space="0" w:color="auto"/>
          </w:divBdr>
        </w:div>
        <w:div w:id="1361586108">
          <w:marLeft w:val="0"/>
          <w:marRight w:val="0"/>
          <w:marTop w:val="0"/>
          <w:marBottom w:val="0"/>
          <w:divBdr>
            <w:top w:val="none" w:sz="0" w:space="0" w:color="auto"/>
            <w:left w:val="none" w:sz="0" w:space="0" w:color="auto"/>
            <w:bottom w:val="none" w:sz="0" w:space="0" w:color="auto"/>
            <w:right w:val="none" w:sz="0" w:space="0" w:color="auto"/>
          </w:divBdr>
        </w:div>
        <w:div w:id="1781492131">
          <w:marLeft w:val="0"/>
          <w:marRight w:val="0"/>
          <w:marTop w:val="0"/>
          <w:marBottom w:val="0"/>
          <w:divBdr>
            <w:top w:val="none" w:sz="0" w:space="0" w:color="auto"/>
            <w:left w:val="none" w:sz="0" w:space="0" w:color="auto"/>
            <w:bottom w:val="none" w:sz="0" w:space="0" w:color="auto"/>
            <w:right w:val="none" w:sz="0" w:space="0" w:color="auto"/>
          </w:divBdr>
        </w:div>
        <w:div w:id="676157915">
          <w:marLeft w:val="0"/>
          <w:marRight w:val="0"/>
          <w:marTop w:val="0"/>
          <w:marBottom w:val="0"/>
          <w:divBdr>
            <w:top w:val="none" w:sz="0" w:space="0" w:color="auto"/>
            <w:left w:val="none" w:sz="0" w:space="0" w:color="auto"/>
            <w:bottom w:val="none" w:sz="0" w:space="0" w:color="auto"/>
            <w:right w:val="none" w:sz="0" w:space="0" w:color="auto"/>
          </w:divBdr>
        </w:div>
        <w:div w:id="1075516470">
          <w:marLeft w:val="0"/>
          <w:marRight w:val="0"/>
          <w:marTop w:val="0"/>
          <w:marBottom w:val="0"/>
          <w:divBdr>
            <w:top w:val="none" w:sz="0" w:space="0" w:color="auto"/>
            <w:left w:val="none" w:sz="0" w:space="0" w:color="auto"/>
            <w:bottom w:val="none" w:sz="0" w:space="0" w:color="auto"/>
            <w:right w:val="none" w:sz="0" w:space="0" w:color="auto"/>
          </w:divBdr>
        </w:div>
        <w:div w:id="1640572645">
          <w:marLeft w:val="0"/>
          <w:marRight w:val="0"/>
          <w:marTop w:val="0"/>
          <w:marBottom w:val="0"/>
          <w:divBdr>
            <w:top w:val="none" w:sz="0" w:space="0" w:color="auto"/>
            <w:left w:val="none" w:sz="0" w:space="0" w:color="auto"/>
            <w:bottom w:val="none" w:sz="0" w:space="0" w:color="auto"/>
            <w:right w:val="none" w:sz="0" w:space="0" w:color="auto"/>
          </w:divBdr>
        </w:div>
        <w:div w:id="820851326">
          <w:marLeft w:val="0"/>
          <w:marRight w:val="0"/>
          <w:marTop w:val="0"/>
          <w:marBottom w:val="0"/>
          <w:divBdr>
            <w:top w:val="none" w:sz="0" w:space="0" w:color="auto"/>
            <w:left w:val="none" w:sz="0" w:space="0" w:color="auto"/>
            <w:bottom w:val="none" w:sz="0" w:space="0" w:color="auto"/>
            <w:right w:val="none" w:sz="0" w:space="0" w:color="auto"/>
          </w:divBdr>
        </w:div>
        <w:div w:id="263002996">
          <w:marLeft w:val="0"/>
          <w:marRight w:val="0"/>
          <w:marTop w:val="0"/>
          <w:marBottom w:val="0"/>
          <w:divBdr>
            <w:top w:val="none" w:sz="0" w:space="0" w:color="auto"/>
            <w:left w:val="none" w:sz="0" w:space="0" w:color="auto"/>
            <w:bottom w:val="none" w:sz="0" w:space="0" w:color="auto"/>
            <w:right w:val="none" w:sz="0" w:space="0" w:color="auto"/>
          </w:divBdr>
        </w:div>
        <w:div w:id="1292052719">
          <w:marLeft w:val="0"/>
          <w:marRight w:val="0"/>
          <w:marTop w:val="0"/>
          <w:marBottom w:val="0"/>
          <w:divBdr>
            <w:top w:val="none" w:sz="0" w:space="0" w:color="auto"/>
            <w:left w:val="none" w:sz="0" w:space="0" w:color="auto"/>
            <w:bottom w:val="none" w:sz="0" w:space="0" w:color="auto"/>
            <w:right w:val="none" w:sz="0" w:space="0" w:color="auto"/>
          </w:divBdr>
        </w:div>
        <w:div w:id="1949464383">
          <w:marLeft w:val="0"/>
          <w:marRight w:val="0"/>
          <w:marTop w:val="0"/>
          <w:marBottom w:val="0"/>
          <w:divBdr>
            <w:top w:val="none" w:sz="0" w:space="0" w:color="auto"/>
            <w:left w:val="none" w:sz="0" w:space="0" w:color="auto"/>
            <w:bottom w:val="none" w:sz="0" w:space="0" w:color="auto"/>
            <w:right w:val="none" w:sz="0" w:space="0" w:color="auto"/>
          </w:divBdr>
        </w:div>
        <w:div w:id="1573200184">
          <w:marLeft w:val="0"/>
          <w:marRight w:val="0"/>
          <w:marTop w:val="0"/>
          <w:marBottom w:val="0"/>
          <w:divBdr>
            <w:top w:val="none" w:sz="0" w:space="0" w:color="auto"/>
            <w:left w:val="none" w:sz="0" w:space="0" w:color="auto"/>
            <w:bottom w:val="none" w:sz="0" w:space="0" w:color="auto"/>
            <w:right w:val="none" w:sz="0" w:space="0" w:color="auto"/>
          </w:divBdr>
        </w:div>
        <w:div w:id="1713069330">
          <w:marLeft w:val="0"/>
          <w:marRight w:val="0"/>
          <w:marTop w:val="0"/>
          <w:marBottom w:val="0"/>
          <w:divBdr>
            <w:top w:val="none" w:sz="0" w:space="0" w:color="auto"/>
            <w:left w:val="none" w:sz="0" w:space="0" w:color="auto"/>
            <w:bottom w:val="none" w:sz="0" w:space="0" w:color="auto"/>
            <w:right w:val="none" w:sz="0" w:space="0" w:color="auto"/>
          </w:divBdr>
        </w:div>
        <w:div w:id="512842917">
          <w:marLeft w:val="0"/>
          <w:marRight w:val="0"/>
          <w:marTop w:val="0"/>
          <w:marBottom w:val="0"/>
          <w:divBdr>
            <w:top w:val="none" w:sz="0" w:space="0" w:color="auto"/>
            <w:left w:val="none" w:sz="0" w:space="0" w:color="auto"/>
            <w:bottom w:val="none" w:sz="0" w:space="0" w:color="auto"/>
            <w:right w:val="none" w:sz="0" w:space="0" w:color="auto"/>
          </w:divBdr>
        </w:div>
        <w:div w:id="1266959759">
          <w:marLeft w:val="0"/>
          <w:marRight w:val="0"/>
          <w:marTop w:val="0"/>
          <w:marBottom w:val="0"/>
          <w:divBdr>
            <w:top w:val="none" w:sz="0" w:space="0" w:color="auto"/>
            <w:left w:val="none" w:sz="0" w:space="0" w:color="auto"/>
            <w:bottom w:val="none" w:sz="0" w:space="0" w:color="auto"/>
            <w:right w:val="none" w:sz="0" w:space="0" w:color="auto"/>
          </w:divBdr>
        </w:div>
        <w:div w:id="150995292">
          <w:marLeft w:val="0"/>
          <w:marRight w:val="0"/>
          <w:marTop w:val="0"/>
          <w:marBottom w:val="0"/>
          <w:divBdr>
            <w:top w:val="none" w:sz="0" w:space="0" w:color="auto"/>
            <w:left w:val="none" w:sz="0" w:space="0" w:color="auto"/>
            <w:bottom w:val="none" w:sz="0" w:space="0" w:color="auto"/>
            <w:right w:val="none" w:sz="0" w:space="0" w:color="auto"/>
          </w:divBdr>
        </w:div>
        <w:div w:id="951011157">
          <w:marLeft w:val="0"/>
          <w:marRight w:val="0"/>
          <w:marTop w:val="0"/>
          <w:marBottom w:val="0"/>
          <w:divBdr>
            <w:top w:val="none" w:sz="0" w:space="0" w:color="auto"/>
            <w:left w:val="none" w:sz="0" w:space="0" w:color="auto"/>
            <w:bottom w:val="none" w:sz="0" w:space="0" w:color="auto"/>
            <w:right w:val="none" w:sz="0" w:space="0" w:color="auto"/>
          </w:divBdr>
        </w:div>
        <w:div w:id="441725817">
          <w:marLeft w:val="0"/>
          <w:marRight w:val="0"/>
          <w:marTop w:val="0"/>
          <w:marBottom w:val="0"/>
          <w:divBdr>
            <w:top w:val="none" w:sz="0" w:space="0" w:color="auto"/>
            <w:left w:val="none" w:sz="0" w:space="0" w:color="auto"/>
            <w:bottom w:val="none" w:sz="0" w:space="0" w:color="auto"/>
            <w:right w:val="none" w:sz="0" w:space="0" w:color="auto"/>
          </w:divBdr>
        </w:div>
        <w:div w:id="1165978259">
          <w:marLeft w:val="0"/>
          <w:marRight w:val="0"/>
          <w:marTop w:val="0"/>
          <w:marBottom w:val="0"/>
          <w:divBdr>
            <w:top w:val="none" w:sz="0" w:space="0" w:color="auto"/>
            <w:left w:val="none" w:sz="0" w:space="0" w:color="auto"/>
            <w:bottom w:val="none" w:sz="0" w:space="0" w:color="auto"/>
            <w:right w:val="none" w:sz="0" w:space="0" w:color="auto"/>
          </w:divBdr>
        </w:div>
        <w:div w:id="1133909245">
          <w:marLeft w:val="0"/>
          <w:marRight w:val="0"/>
          <w:marTop w:val="0"/>
          <w:marBottom w:val="0"/>
          <w:divBdr>
            <w:top w:val="none" w:sz="0" w:space="0" w:color="auto"/>
            <w:left w:val="none" w:sz="0" w:space="0" w:color="auto"/>
            <w:bottom w:val="none" w:sz="0" w:space="0" w:color="auto"/>
            <w:right w:val="none" w:sz="0" w:space="0" w:color="auto"/>
          </w:divBdr>
        </w:div>
        <w:div w:id="973410684">
          <w:marLeft w:val="0"/>
          <w:marRight w:val="0"/>
          <w:marTop w:val="0"/>
          <w:marBottom w:val="0"/>
          <w:divBdr>
            <w:top w:val="none" w:sz="0" w:space="0" w:color="auto"/>
            <w:left w:val="none" w:sz="0" w:space="0" w:color="auto"/>
            <w:bottom w:val="none" w:sz="0" w:space="0" w:color="auto"/>
            <w:right w:val="none" w:sz="0" w:space="0" w:color="auto"/>
          </w:divBdr>
        </w:div>
        <w:div w:id="1335033925">
          <w:marLeft w:val="0"/>
          <w:marRight w:val="0"/>
          <w:marTop w:val="0"/>
          <w:marBottom w:val="0"/>
          <w:divBdr>
            <w:top w:val="none" w:sz="0" w:space="0" w:color="auto"/>
            <w:left w:val="none" w:sz="0" w:space="0" w:color="auto"/>
            <w:bottom w:val="none" w:sz="0" w:space="0" w:color="auto"/>
            <w:right w:val="none" w:sz="0" w:space="0" w:color="auto"/>
          </w:divBdr>
        </w:div>
        <w:div w:id="1645768033">
          <w:marLeft w:val="0"/>
          <w:marRight w:val="0"/>
          <w:marTop w:val="0"/>
          <w:marBottom w:val="0"/>
          <w:divBdr>
            <w:top w:val="none" w:sz="0" w:space="0" w:color="auto"/>
            <w:left w:val="none" w:sz="0" w:space="0" w:color="auto"/>
            <w:bottom w:val="none" w:sz="0" w:space="0" w:color="auto"/>
            <w:right w:val="none" w:sz="0" w:space="0" w:color="auto"/>
          </w:divBdr>
        </w:div>
        <w:div w:id="1332948774">
          <w:marLeft w:val="0"/>
          <w:marRight w:val="0"/>
          <w:marTop w:val="0"/>
          <w:marBottom w:val="0"/>
          <w:divBdr>
            <w:top w:val="none" w:sz="0" w:space="0" w:color="auto"/>
            <w:left w:val="none" w:sz="0" w:space="0" w:color="auto"/>
            <w:bottom w:val="none" w:sz="0" w:space="0" w:color="auto"/>
            <w:right w:val="none" w:sz="0" w:space="0" w:color="auto"/>
          </w:divBdr>
        </w:div>
        <w:div w:id="1467776543">
          <w:marLeft w:val="0"/>
          <w:marRight w:val="0"/>
          <w:marTop w:val="0"/>
          <w:marBottom w:val="0"/>
          <w:divBdr>
            <w:top w:val="none" w:sz="0" w:space="0" w:color="auto"/>
            <w:left w:val="none" w:sz="0" w:space="0" w:color="auto"/>
            <w:bottom w:val="none" w:sz="0" w:space="0" w:color="auto"/>
            <w:right w:val="none" w:sz="0" w:space="0" w:color="auto"/>
          </w:divBdr>
        </w:div>
        <w:div w:id="266930974">
          <w:marLeft w:val="0"/>
          <w:marRight w:val="0"/>
          <w:marTop w:val="0"/>
          <w:marBottom w:val="0"/>
          <w:divBdr>
            <w:top w:val="none" w:sz="0" w:space="0" w:color="auto"/>
            <w:left w:val="none" w:sz="0" w:space="0" w:color="auto"/>
            <w:bottom w:val="none" w:sz="0" w:space="0" w:color="auto"/>
            <w:right w:val="none" w:sz="0" w:space="0" w:color="auto"/>
          </w:divBdr>
        </w:div>
        <w:div w:id="346836052">
          <w:marLeft w:val="0"/>
          <w:marRight w:val="0"/>
          <w:marTop w:val="0"/>
          <w:marBottom w:val="0"/>
          <w:divBdr>
            <w:top w:val="none" w:sz="0" w:space="0" w:color="auto"/>
            <w:left w:val="none" w:sz="0" w:space="0" w:color="auto"/>
            <w:bottom w:val="none" w:sz="0" w:space="0" w:color="auto"/>
            <w:right w:val="none" w:sz="0" w:space="0" w:color="auto"/>
          </w:divBdr>
        </w:div>
        <w:div w:id="1595632541">
          <w:marLeft w:val="0"/>
          <w:marRight w:val="0"/>
          <w:marTop w:val="0"/>
          <w:marBottom w:val="0"/>
          <w:divBdr>
            <w:top w:val="none" w:sz="0" w:space="0" w:color="auto"/>
            <w:left w:val="none" w:sz="0" w:space="0" w:color="auto"/>
            <w:bottom w:val="none" w:sz="0" w:space="0" w:color="auto"/>
            <w:right w:val="none" w:sz="0" w:space="0" w:color="auto"/>
          </w:divBdr>
        </w:div>
        <w:div w:id="218058785">
          <w:marLeft w:val="0"/>
          <w:marRight w:val="0"/>
          <w:marTop w:val="0"/>
          <w:marBottom w:val="0"/>
          <w:divBdr>
            <w:top w:val="none" w:sz="0" w:space="0" w:color="auto"/>
            <w:left w:val="none" w:sz="0" w:space="0" w:color="auto"/>
            <w:bottom w:val="none" w:sz="0" w:space="0" w:color="auto"/>
            <w:right w:val="none" w:sz="0" w:space="0" w:color="auto"/>
          </w:divBdr>
        </w:div>
        <w:div w:id="248580304">
          <w:marLeft w:val="0"/>
          <w:marRight w:val="0"/>
          <w:marTop w:val="0"/>
          <w:marBottom w:val="0"/>
          <w:divBdr>
            <w:top w:val="none" w:sz="0" w:space="0" w:color="auto"/>
            <w:left w:val="none" w:sz="0" w:space="0" w:color="auto"/>
            <w:bottom w:val="none" w:sz="0" w:space="0" w:color="auto"/>
            <w:right w:val="none" w:sz="0" w:space="0" w:color="auto"/>
          </w:divBdr>
        </w:div>
        <w:div w:id="347146131">
          <w:marLeft w:val="0"/>
          <w:marRight w:val="0"/>
          <w:marTop w:val="0"/>
          <w:marBottom w:val="0"/>
          <w:divBdr>
            <w:top w:val="none" w:sz="0" w:space="0" w:color="auto"/>
            <w:left w:val="none" w:sz="0" w:space="0" w:color="auto"/>
            <w:bottom w:val="none" w:sz="0" w:space="0" w:color="auto"/>
            <w:right w:val="none" w:sz="0" w:space="0" w:color="auto"/>
          </w:divBdr>
        </w:div>
        <w:div w:id="217589276">
          <w:marLeft w:val="0"/>
          <w:marRight w:val="0"/>
          <w:marTop w:val="0"/>
          <w:marBottom w:val="0"/>
          <w:divBdr>
            <w:top w:val="none" w:sz="0" w:space="0" w:color="auto"/>
            <w:left w:val="none" w:sz="0" w:space="0" w:color="auto"/>
            <w:bottom w:val="none" w:sz="0" w:space="0" w:color="auto"/>
            <w:right w:val="none" w:sz="0" w:space="0" w:color="auto"/>
          </w:divBdr>
        </w:div>
        <w:div w:id="386951105">
          <w:marLeft w:val="0"/>
          <w:marRight w:val="0"/>
          <w:marTop w:val="0"/>
          <w:marBottom w:val="0"/>
          <w:divBdr>
            <w:top w:val="none" w:sz="0" w:space="0" w:color="auto"/>
            <w:left w:val="none" w:sz="0" w:space="0" w:color="auto"/>
            <w:bottom w:val="none" w:sz="0" w:space="0" w:color="auto"/>
            <w:right w:val="none" w:sz="0" w:space="0" w:color="auto"/>
          </w:divBdr>
        </w:div>
        <w:div w:id="2004044100">
          <w:marLeft w:val="0"/>
          <w:marRight w:val="0"/>
          <w:marTop w:val="0"/>
          <w:marBottom w:val="0"/>
          <w:divBdr>
            <w:top w:val="none" w:sz="0" w:space="0" w:color="auto"/>
            <w:left w:val="none" w:sz="0" w:space="0" w:color="auto"/>
            <w:bottom w:val="none" w:sz="0" w:space="0" w:color="auto"/>
            <w:right w:val="none" w:sz="0" w:space="0" w:color="auto"/>
          </w:divBdr>
        </w:div>
        <w:div w:id="1658533256">
          <w:marLeft w:val="0"/>
          <w:marRight w:val="0"/>
          <w:marTop w:val="0"/>
          <w:marBottom w:val="0"/>
          <w:divBdr>
            <w:top w:val="none" w:sz="0" w:space="0" w:color="auto"/>
            <w:left w:val="none" w:sz="0" w:space="0" w:color="auto"/>
            <w:bottom w:val="none" w:sz="0" w:space="0" w:color="auto"/>
            <w:right w:val="none" w:sz="0" w:space="0" w:color="auto"/>
          </w:divBdr>
        </w:div>
        <w:div w:id="702557384">
          <w:marLeft w:val="0"/>
          <w:marRight w:val="0"/>
          <w:marTop w:val="0"/>
          <w:marBottom w:val="0"/>
          <w:divBdr>
            <w:top w:val="none" w:sz="0" w:space="0" w:color="auto"/>
            <w:left w:val="none" w:sz="0" w:space="0" w:color="auto"/>
            <w:bottom w:val="none" w:sz="0" w:space="0" w:color="auto"/>
            <w:right w:val="none" w:sz="0" w:space="0" w:color="auto"/>
          </w:divBdr>
        </w:div>
        <w:div w:id="132676441">
          <w:marLeft w:val="0"/>
          <w:marRight w:val="0"/>
          <w:marTop w:val="0"/>
          <w:marBottom w:val="0"/>
          <w:divBdr>
            <w:top w:val="none" w:sz="0" w:space="0" w:color="auto"/>
            <w:left w:val="none" w:sz="0" w:space="0" w:color="auto"/>
            <w:bottom w:val="none" w:sz="0" w:space="0" w:color="auto"/>
            <w:right w:val="none" w:sz="0" w:space="0" w:color="auto"/>
          </w:divBdr>
        </w:div>
        <w:div w:id="807089989">
          <w:marLeft w:val="0"/>
          <w:marRight w:val="0"/>
          <w:marTop w:val="0"/>
          <w:marBottom w:val="0"/>
          <w:divBdr>
            <w:top w:val="none" w:sz="0" w:space="0" w:color="auto"/>
            <w:left w:val="none" w:sz="0" w:space="0" w:color="auto"/>
            <w:bottom w:val="none" w:sz="0" w:space="0" w:color="auto"/>
            <w:right w:val="none" w:sz="0" w:space="0" w:color="auto"/>
          </w:divBdr>
        </w:div>
        <w:div w:id="1524242665">
          <w:marLeft w:val="0"/>
          <w:marRight w:val="0"/>
          <w:marTop w:val="0"/>
          <w:marBottom w:val="0"/>
          <w:divBdr>
            <w:top w:val="none" w:sz="0" w:space="0" w:color="auto"/>
            <w:left w:val="none" w:sz="0" w:space="0" w:color="auto"/>
            <w:bottom w:val="none" w:sz="0" w:space="0" w:color="auto"/>
            <w:right w:val="none" w:sz="0" w:space="0" w:color="auto"/>
          </w:divBdr>
        </w:div>
        <w:div w:id="727723217">
          <w:marLeft w:val="0"/>
          <w:marRight w:val="0"/>
          <w:marTop w:val="0"/>
          <w:marBottom w:val="0"/>
          <w:divBdr>
            <w:top w:val="none" w:sz="0" w:space="0" w:color="auto"/>
            <w:left w:val="none" w:sz="0" w:space="0" w:color="auto"/>
            <w:bottom w:val="none" w:sz="0" w:space="0" w:color="auto"/>
            <w:right w:val="none" w:sz="0" w:space="0" w:color="auto"/>
          </w:divBdr>
        </w:div>
        <w:div w:id="1884054959">
          <w:marLeft w:val="0"/>
          <w:marRight w:val="0"/>
          <w:marTop w:val="0"/>
          <w:marBottom w:val="0"/>
          <w:divBdr>
            <w:top w:val="none" w:sz="0" w:space="0" w:color="auto"/>
            <w:left w:val="none" w:sz="0" w:space="0" w:color="auto"/>
            <w:bottom w:val="none" w:sz="0" w:space="0" w:color="auto"/>
            <w:right w:val="none" w:sz="0" w:space="0" w:color="auto"/>
          </w:divBdr>
        </w:div>
        <w:div w:id="575096583">
          <w:marLeft w:val="0"/>
          <w:marRight w:val="0"/>
          <w:marTop w:val="0"/>
          <w:marBottom w:val="0"/>
          <w:divBdr>
            <w:top w:val="none" w:sz="0" w:space="0" w:color="auto"/>
            <w:left w:val="none" w:sz="0" w:space="0" w:color="auto"/>
            <w:bottom w:val="none" w:sz="0" w:space="0" w:color="auto"/>
            <w:right w:val="none" w:sz="0" w:space="0" w:color="auto"/>
          </w:divBdr>
        </w:div>
        <w:div w:id="1992903708">
          <w:marLeft w:val="0"/>
          <w:marRight w:val="0"/>
          <w:marTop w:val="0"/>
          <w:marBottom w:val="0"/>
          <w:divBdr>
            <w:top w:val="none" w:sz="0" w:space="0" w:color="auto"/>
            <w:left w:val="none" w:sz="0" w:space="0" w:color="auto"/>
            <w:bottom w:val="none" w:sz="0" w:space="0" w:color="auto"/>
            <w:right w:val="none" w:sz="0" w:space="0" w:color="auto"/>
          </w:divBdr>
        </w:div>
        <w:div w:id="1622806720">
          <w:marLeft w:val="0"/>
          <w:marRight w:val="0"/>
          <w:marTop w:val="0"/>
          <w:marBottom w:val="0"/>
          <w:divBdr>
            <w:top w:val="none" w:sz="0" w:space="0" w:color="auto"/>
            <w:left w:val="none" w:sz="0" w:space="0" w:color="auto"/>
            <w:bottom w:val="none" w:sz="0" w:space="0" w:color="auto"/>
            <w:right w:val="none" w:sz="0" w:space="0" w:color="auto"/>
          </w:divBdr>
        </w:div>
        <w:div w:id="315109322">
          <w:marLeft w:val="0"/>
          <w:marRight w:val="0"/>
          <w:marTop w:val="0"/>
          <w:marBottom w:val="0"/>
          <w:divBdr>
            <w:top w:val="none" w:sz="0" w:space="0" w:color="auto"/>
            <w:left w:val="none" w:sz="0" w:space="0" w:color="auto"/>
            <w:bottom w:val="none" w:sz="0" w:space="0" w:color="auto"/>
            <w:right w:val="none" w:sz="0" w:space="0" w:color="auto"/>
          </w:divBdr>
        </w:div>
        <w:div w:id="1822891371">
          <w:marLeft w:val="0"/>
          <w:marRight w:val="0"/>
          <w:marTop w:val="0"/>
          <w:marBottom w:val="0"/>
          <w:divBdr>
            <w:top w:val="none" w:sz="0" w:space="0" w:color="auto"/>
            <w:left w:val="none" w:sz="0" w:space="0" w:color="auto"/>
            <w:bottom w:val="none" w:sz="0" w:space="0" w:color="auto"/>
            <w:right w:val="none" w:sz="0" w:space="0" w:color="auto"/>
          </w:divBdr>
        </w:div>
        <w:div w:id="480077735">
          <w:marLeft w:val="0"/>
          <w:marRight w:val="0"/>
          <w:marTop w:val="0"/>
          <w:marBottom w:val="0"/>
          <w:divBdr>
            <w:top w:val="none" w:sz="0" w:space="0" w:color="auto"/>
            <w:left w:val="none" w:sz="0" w:space="0" w:color="auto"/>
            <w:bottom w:val="none" w:sz="0" w:space="0" w:color="auto"/>
            <w:right w:val="none" w:sz="0" w:space="0" w:color="auto"/>
          </w:divBdr>
        </w:div>
        <w:div w:id="530651961">
          <w:marLeft w:val="0"/>
          <w:marRight w:val="0"/>
          <w:marTop w:val="0"/>
          <w:marBottom w:val="0"/>
          <w:divBdr>
            <w:top w:val="none" w:sz="0" w:space="0" w:color="auto"/>
            <w:left w:val="none" w:sz="0" w:space="0" w:color="auto"/>
            <w:bottom w:val="none" w:sz="0" w:space="0" w:color="auto"/>
            <w:right w:val="none" w:sz="0" w:space="0" w:color="auto"/>
          </w:divBdr>
        </w:div>
        <w:div w:id="1655790257">
          <w:marLeft w:val="0"/>
          <w:marRight w:val="0"/>
          <w:marTop w:val="0"/>
          <w:marBottom w:val="0"/>
          <w:divBdr>
            <w:top w:val="none" w:sz="0" w:space="0" w:color="auto"/>
            <w:left w:val="none" w:sz="0" w:space="0" w:color="auto"/>
            <w:bottom w:val="none" w:sz="0" w:space="0" w:color="auto"/>
            <w:right w:val="none" w:sz="0" w:space="0" w:color="auto"/>
          </w:divBdr>
        </w:div>
        <w:div w:id="1675839914">
          <w:marLeft w:val="0"/>
          <w:marRight w:val="0"/>
          <w:marTop w:val="0"/>
          <w:marBottom w:val="0"/>
          <w:divBdr>
            <w:top w:val="none" w:sz="0" w:space="0" w:color="auto"/>
            <w:left w:val="none" w:sz="0" w:space="0" w:color="auto"/>
            <w:bottom w:val="none" w:sz="0" w:space="0" w:color="auto"/>
            <w:right w:val="none" w:sz="0" w:space="0" w:color="auto"/>
          </w:divBdr>
        </w:div>
        <w:div w:id="705521103">
          <w:marLeft w:val="0"/>
          <w:marRight w:val="0"/>
          <w:marTop w:val="0"/>
          <w:marBottom w:val="0"/>
          <w:divBdr>
            <w:top w:val="none" w:sz="0" w:space="0" w:color="auto"/>
            <w:left w:val="none" w:sz="0" w:space="0" w:color="auto"/>
            <w:bottom w:val="none" w:sz="0" w:space="0" w:color="auto"/>
            <w:right w:val="none" w:sz="0" w:space="0" w:color="auto"/>
          </w:divBdr>
        </w:div>
        <w:div w:id="1319961805">
          <w:marLeft w:val="0"/>
          <w:marRight w:val="0"/>
          <w:marTop w:val="0"/>
          <w:marBottom w:val="0"/>
          <w:divBdr>
            <w:top w:val="none" w:sz="0" w:space="0" w:color="auto"/>
            <w:left w:val="none" w:sz="0" w:space="0" w:color="auto"/>
            <w:bottom w:val="none" w:sz="0" w:space="0" w:color="auto"/>
            <w:right w:val="none" w:sz="0" w:space="0" w:color="auto"/>
          </w:divBdr>
        </w:div>
        <w:div w:id="584456217">
          <w:marLeft w:val="0"/>
          <w:marRight w:val="0"/>
          <w:marTop w:val="0"/>
          <w:marBottom w:val="0"/>
          <w:divBdr>
            <w:top w:val="none" w:sz="0" w:space="0" w:color="auto"/>
            <w:left w:val="none" w:sz="0" w:space="0" w:color="auto"/>
            <w:bottom w:val="none" w:sz="0" w:space="0" w:color="auto"/>
            <w:right w:val="none" w:sz="0" w:space="0" w:color="auto"/>
          </w:divBdr>
        </w:div>
        <w:div w:id="228466544">
          <w:marLeft w:val="0"/>
          <w:marRight w:val="0"/>
          <w:marTop w:val="0"/>
          <w:marBottom w:val="0"/>
          <w:divBdr>
            <w:top w:val="none" w:sz="0" w:space="0" w:color="auto"/>
            <w:left w:val="none" w:sz="0" w:space="0" w:color="auto"/>
            <w:bottom w:val="none" w:sz="0" w:space="0" w:color="auto"/>
            <w:right w:val="none" w:sz="0" w:space="0" w:color="auto"/>
          </w:divBdr>
        </w:div>
        <w:div w:id="498229544">
          <w:marLeft w:val="0"/>
          <w:marRight w:val="0"/>
          <w:marTop w:val="0"/>
          <w:marBottom w:val="0"/>
          <w:divBdr>
            <w:top w:val="none" w:sz="0" w:space="0" w:color="auto"/>
            <w:left w:val="none" w:sz="0" w:space="0" w:color="auto"/>
            <w:bottom w:val="none" w:sz="0" w:space="0" w:color="auto"/>
            <w:right w:val="none" w:sz="0" w:space="0" w:color="auto"/>
          </w:divBdr>
        </w:div>
        <w:div w:id="1807970083">
          <w:marLeft w:val="0"/>
          <w:marRight w:val="0"/>
          <w:marTop w:val="0"/>
          <w:marBottom w:val="0"/>
          <w:divBdr>
            <w:top w:val="none" w:sz="0" w:space="0" w:color="auto"/>
            <w:left w:val="none" w:sz="0" w:space="0" w:color="auto"/>
            <w:bottom w:val="none" w:sz="0" w:space="0" w:color="auto"/>
            <w:right w:val="none" w:sz="0" w:space="0" w:color="auto"/>
          </w:divBdr>
        </w:div>
        <w:div w:id="947742078">
          <w:marLeft w:val="0"/>
          <w:marRight w:val="0"/>
          <w:marTop w:val="0"/>
          <w:marBottom w:val="0"/>
          <w:divBdr>
            <w:top w:val="none" w:sz="0" w:space="0" w:color="auto"/>
            <w:left w:val="none" w:sz="0" w:space="0" w:color="auto"/>
            <w:bottom w:val="none" w:sz="0" w:space="0" w:color="auto"/>
            <w:right w:val="none" w:sz="0" w:space="0" w:color="auto"/>
          </w:divBdr>
        </w:div>
        <w:div w:id="720713559">
          <w:marLeft w:val="0"/>
          <w:marRight w:val="0"/>
          <w:marTop w:val="0"/>
          <w:marBottom w:val="0"/>
          <w:divBdr>
            <w:top w:val="none" w:sz="0" w:space="0" w:color="auto"/>
            <w:left w:val="none" w:sz="0" w:space="0" w:color="auto"/>
            <w:bottom w:val="none" w:sz="0" w:space="0" w:color="auto"/>
            <w:right w:val="none" w:sz="0" w:space="0" w:color="auto"/>
          </w:divBdr>
        </w:div>
        <w:div w:id="229267367">
          <w:marLeft w:val="0"/>
          <w:marRight w:val="0"/>
          <w:marTop w:val="0"/>
          <w:marBottom w:val="0"/>
          <w:divBdr>
            <w:top w:val="none" w:sz="0" w:space="0" w:color="auto"/>
            <w:left w:val="none" w:sz="0" w:space="0" w:color="auto"/>
            <w:bottom w:val="none" w:sz="0" w:space="0" w:color="auto"/>
            <w:right w:val="none" w:sz="0" w:space="0" w:color="auto"/>
          </w:divBdr>
        </w:div>
        <w:div w:id="1327200174">
          <w:marLeft w:val="0"/>
          <w:marRight w:val="0"/>
          <w:marTop w:val="0"/>
          <w:marBottom w:val="0"/>
          <w:divBdr>
            <w:top w:val="none" w:sz="0" w:space="0" w:color="auto"/>
            <w:left w:val="none" w:sz="0" w:space="0" w:color="auto"/>
            <w:bottom w:val="none" w:sz="0" w:space="0" w:color="auto"/>
            <w:right w:val="none" w:sz="0" w:space="0" w:color="auto"/>
          </w:divBdr>
        </w:div>
        <w:div w:id="1853643524">
          <w:marLeft w:val="0"/>
          <w:marRight w:val="0"/>
          <w:marTop w:val="0"/>
          <w:marBottom w:val="0"/>
          <w:divBdr>
            <w:top w:val="none" w:sz="0" w:space="0" w:color="auto"/>
            <w:left w:val="none" w:sz="0" w:space="0" w:color="auto"/>
            <w:bottom w:val="none" w:sz="0" w:space="0" w:color="auto"/>
            <w:right w:val="none" w:sz="0" w:space="0" w:color="auto"/>
          </w:divBdr>
        </w:div>
        <w:div w:id="1422944352">
          <w:marLeft w:val="0"/>
          <w:marRight w:val="0"/>
          <w:marTop w:val="0"/>
          <w:marBottom w:val="0"/>
          <w:divBdr>
            <w:top w:val="none" w:sz="0" w:space="0" w:color="auto"/>
            <w:left w:val="none" w:sz="0" w:space="0" w:color="auto"/>
            <w:bottom w:val="none" w:sz="0" w:space="0" w:color="auto"/>
            <w:right w:val="none" w:sz="0" w:space="0" w:color="auto"/>
          </w:divBdr>
        </w:div>
        <w:div w:id="1101485223">
          <w:marLeft w:val="0"/>
          <w:marRight w:val="0"/>
          <w:marTop w:val="0"/>
          <w:marBottom w:val="0"/>
          <w:divBdr>
            <w:top w:val="none" w:sz="0" w:space="0" w:color="auto"/>
            <w:left w:val="none" w:sz="0" w:space="0" w:color="auto"/>
            <w:bottom w:val="none" w:sz="0" w:space="0" w:color="auto"/>
            <w:right w:val="none" w:sz="0" w:space="0" w:color="auto"/>
          </w:divBdr>
        </w:div>
        <w:div w:id="706758747">
          <w:marLeft w:val="0"/>
          <w:marRight w:val="0"/>
          <w:marTop w:val="0"/>
          <w:marBottom w:val="0"/>
          <w:divBdr>
            <w:top w:val="none" w:sz="0" w:space="0" w:color="auto"/>
            <w:left w:val="none" w:sz="0" w:space="0" w:color="auto"/>
            <w:bottom w:val="none" w:sz="0" w:space="0" w:color="auto"/>
            <w:right w:val="none" w:sz="0" w:space="0" w:color="auto"/>
          </w:divBdr>
        </w:div>
        <w:div w:id="1883512969">
          <w:marLeft w:val="0"/>
          <w:marRight w:val="0"/>
          <w:marTop w:val="0"/>
          <w:marBottom w:val="0"/>
          <w:divBdr>
            <w:top w:val="none" w:sz="0" w:space="0" w:color="auto"/>
            <w:left w:val="none" w:sz="0" w:space="0" w:color="auto"/>
            <w:bottom w:val="none" w:sz="0" w:space="0" w:color="auto"/>
            <w:right w:val="none" w:sz="0" w:space="0" w:color="auto"/>
          </w:divBdr>
        </w:div>
        <w:div w:id="1198391560">
          <w:marLeft w:val="0"/>
          <w:marRight w:val="0"/>
          <w:marTop w:val="0"/>
          <w:marBottom w:val="0"/>
          <w:divBdr>
            <w:top w:val="none" w:sz="0" w:space="0" w:color="auto"/>
            <w:left w:val="none" w:sz="0" w:space="0" w:color="auto"/>
            <w:bottom w:val="none" w:sz="0" w:space="0" w:color="auto"/>
            <w:right w:val="none" w:sz="0" w:space="0" w:color="auto"/>
          </w:divBdr>
        </w:div>
        <w:div w:id="104734101">
          <w:marLeft w:val="0"/>
          <w:marRight w:val="0"/>
          <w:marTop w:val="0"/>
          <w:marBottom w:val="0"/>
          <w:divBdr>
            <w:top w:val="none" w:sz="0" w:space="0" w:color="auto"/>
            <w:left w:val="none" w:sz="0" w:space="0" w:color="auto"/>
            <w:bottom w:val="none" w:sz="0" w:space="0" w:color="auto"/>
            <w:right w:val="none" w:sz="0" w:space="0" w:color="auto"/>
          </w:divBdr>
        </w:div>
        <w:div w:id="2043628859">
          <w:marLeft w:val="0"/>
          <w:marRight w:val="0"/>
          <w:marTop w:val="0"/>
          <w:marBottom w:val="0"/>
          <w:divBdr>
            <w:top w:val="none" w:sz="0" w:space="0" w:color="auto"/>
            <w:left w:val="none" w:sz="0" w:space="0" w:color="auto"/>
            <w:bottom w:val="none" w:sz="0" w:space="0" w:color="auto"/>
            <w:right w:val="none" w:sz="0" w:space="0" w:color="auto"/>
          </w:divBdr>
        </w:div>
        <w:div w:id="2116561717">
          <w:marLeft w:val="0"/>
          <w:marRight w:val="0"/>
          <w:marTop w:val="0"/>
          <w:marBottom w:val="0"/>
          <w:divBdr>
            <w:top w:val="none" w:sz="0" w:space="0" w:color="auto"/>
            <w:left w:val="none" w:sz="0" w:space="0" w:color="auto"/>
            <w:bottom w:val="none" w:sz="0" w:space="0" w:color="auto"/>
            <w:right w:val="none" w:sz="0" w:space="0" w:color="auto"/>
          </w:divBdr>
        </w:div>
        <w:div w:id="535243573">
          <w:marLeft w:val="0"/>
          <w:marRight w:val="0"/>
          <w:marTop w:val="0"/>
          <w:marBottom w:val="0"/>
          <w:divBdr>
            <w:top w:val="none" w:sz="0" w:space="0" w:color="auto"/>
            <w:left w:val="none" w:sz="0" w:space="0" w:color="auto"/>
            <w:bottom w:val="none" w:sz="0" w:space="0" w:color="auto"/>
            <w:right w:val="none" w:sz="0" w:space="0" w:color="auto"/>
          </w:divBdr>
        </w:div>
        <w:div w:id="834537198">
          <w:marLeft w:val="0"/>
          <w:marRight w:val="0"/>
          <w:marTop w:val="0"/>
          <w:marBottom w:val="0"/>
          <w:divBdr>
            <w:top w:val="none" w:sz="0" w:space="0" w:color="auto"/>
            <w:left w:val="none" w:sz="0" w:space="0" w:color="auto"/>
            <w:bottom w:val="none" w:sz="0" w:space="0" w:color="auto"/>
            <w:right w:val="none" w:sz="0" w:space="0" w:color="auto"/>
          </w:divBdr>
        </w:div>
        <w:div w:id="1757361736">
          <w:marLeft w:val="0"/>
          <w:marRight w:val="0"/>
          <w:marTop w:val="0"/>
          <w:marBottom w:val="0"/>
          <w:divBdr>
            <w:top w:val="none" w:sz="0" w:space="0" w:color="auto"/>
            <w:left w:val="none" w:sz="0" w:space="0" w:color="auto"/>
            <w:bottom w:val="none" w:sz="0" w:space="0" w:color="auto"/>
            <w:right w:val="none" w:sz="0" w:space="0" w:color="auto"/>
          </w:divBdr>
        </w:div>
        <w:div w:id="133258033">
          <w:marLeft w:val="0"/>
          <w:marRight w:val="0"/>
          <w:marTop w:val="0"/>
          <w:marBottom w:val="0"/>
          <w:divBdr>
            <w:top w:val="none" w:sz="0" w:space="0" w:color="auto"/>
            <w:left w:val="none" w:sz="0" w:space="0" w:color="auto"/>
            <w:bottom w:val="none" w:sz="0" w:space="0" w:color="auto"/>
            <w:right w:val="none" w:sz="0" w:space="0" w:color="auto"/>
          </w:divBdr>
        </w:div>
        <w:div w:id="285359082">
          <w:marLeft w:val="0"/>
          <w:marRight w:val="0"/>
          <w:marTop w:val="0"/>
          <w:marBottom w:val="0"/>
          <w:divBdr>
            <w:top w:val="none" w:sz="0" w:space="0" w:color="auto"/>
            <w:left w:val="none" w:sz="0" w:space="0" w:color="auto"/>
            <w:bottom w:val="none" w:sz="0" w:space="0" w:color="auto"/>
            <w:right w:val="none" w:sz="0" w:space="0" w:color="auto"/>
          </w:divBdr>
        </w:div>
        <w:div w:id="125901903">
          <w:marLeft w:val="0"/>
          <w:marRight w:val="0"/>
          <w:marTop w:val="0"/>
          <w:marBottom w:val="0"/>
          <w:divBdr>
            <w:top w:val="none" w:sz="0" w:space="0" w:color="auto"/>
            <w:left w:val="none" w:sz="0" w:space="0" w:color="auto"/>
            <w:bottom w:val="none" w:sz="0" w:space="0" w:color="auto"/>
            <w:right w:val="none" w:sz="0" w:space="0" w:color="auto"/>
          </w:divBdr>
        </w:div>
        <w:div w:id="301542161">
          <w:marLeft w:val="0"/>
          <w:marRight w:val="0"/>
          <w:marTop w:val="0"/>
          <w:marBottom w:val="0"/>
          <w:divBdr>
            <w:top w:val="none" w:sz="0" w:space="0" w:color="auto"/>
            <w:left w:val="none" w:sz="0" w:space="0" w:color="auto"/>
            <w:bottom w:val="none" w:sz="0" w:space="0" w:color="auto"/>
            <w:right w:val="none" w:sz="0" w:space="0" w:color="auto"/>
          </w:divBdr>
        </w:div>
        <w:div w:id="955404082">
          <w:marLeft w:val="0"/>
          <w:marRight w:val="0"/>
          <w:marTop w:val="0"/>
          <w:marBottom w:val="0"/>
          <w:divBdr>
            <w:top w:val="none" w:sz="0" w:space="0" w:color="auto"/>
            <w:left w:val="none" w:sz="0" w:space="0" w:color="auto"/>
            <w:bottom w:val="none" w:sz="0" w:space="0" w:color="auto"/>
            <w:right w:val="none" w:sz="0" w:space="0" w:color="auto"/>
          </w:divBdr>
        </w:div>
        <w:div w:id="1057782180">
          <w:marLeft w:val="0"/>
          <w:marRight w:val="0"/>
          <w:marTop w:val="0"/>
          <w:marBottom w:val="0"/>
          <w:divBdr>
            <w:top w:val="none" w:sz="0" w:space="0" w:color="auto"/>
            <w:left w:val="none" w:sz="0" w:space="0" w:color="auto"/>
            <w:bottom w:val="none" w:sz="0" w:space="0" w:color="auto"/>
            <w:right w:val="none" w:sz="0" w:space="0" w:color="auto"/>
          </w:divBdr>
        </w:div>
        <w:div w:id="1271623412">
          <w:marLeft w:val="0"/>
          <w:marRight w:val="0"/>
          <w:marTop w:val="0"/>
          <w:marBottom w:val="0"/>
          <w:divBdr>
            <w:top w:val="none" w:sz="0" w:space="0" w:color="auto"/>
            <w:left w:val="none" w:sz="0" w:space="0" w:color="auto"/>
            <w:bottom w:val="none" w:sz="0" w:space="0" w:color="auto"/>
            <w:right w:val="none" w:sz="0" w:space="0" w:color="auto"/>
          </w:divBdr>
          <w:divsChild>
            <w:div w:id="802431057">
              <w:marLeft w:val="0"/>
              <w:marRight w:val="0"/>
              <w:marTop w:val="0"/>
              <w:marBottom w:val="0"/>
              <w:divBdr>
                <w:top w:val="none" w:sz="0" w:space="0" w:color="auto"/>
                <w:left w:val="none" w:sz="0" w:space="0" w:color="auto"/>
                <w:bottom w:val="none" w:sz="0" w:space="0" w:color="auto"/>
                <w:right w:val="none" w:sz="0" w:space="0" w:color="auto"/>
              </w:divBdr>
            </w:div>
            <w:div w:id="1291518731">
              <w:marLeft w:val="0"/>
              <w:marRight w:val="0"/>
              <w:marTop w:val="0"/>
              <w:marBottom w:val="0"/>
              <w:divBdr>
                <w:top w:val="none" w:sz="0" w:space="0" w:color="auto"/>
                <w:left w:val="none" w:sz="0" w:space="0" w:color="auto"/>
                <w:bottom w:val="none" w:sz="0" w:space="0" w:color="auto"/>
                <w:right w:val="none" w:sz="0" w:space="0" w:color="auto"/>
              </w:divBdr>
            </w:div>
            <w:div w:id="1229343379">
              <w:marLeft w:val="0"/>
              <w:marRight w:val="0"/>
              <w:marTop w:val="0"/>
              <w:marBottom w:val="0"/>
              <w:divBdr>
                <w:top w:val="none" w:sz="0" w:space="0" w:color="auto"/>
                <w:left w:val="none" w:sz="0" w:space="0" w:color="auto"/>
                <w:bottom w:val="none" w:sz="0" w:space="0" w:color="auto"/>
                <w:right w:val="none" w:sz="0" w:space="0" w:color="auto"/>
              </w:divBdr>
            </w:div>
            <w:div w:id="874196435">
              <w:marLeft w:val="0"/>
              <w:marRight w:val="0"/>
              <w:marTop w:val="0"/>
              <w:marBottom w:val="0"/>
              <w:divBdr>
                <w:top w:val="none" w:sz="0" w:space="0" w:color="auto"/>
                <w:left w:val="none" w:sz="0" w:space="0" w:color="auto"/>
                <w:bottom w:val="none" w:sz="0" w:space="0" w:color="auto"/>
                <w:right w:val="none" w:sz="0" w:space="0" w:color="auto"/>
              </w:divBdr>
            </w:div>
            <w:div w:id="386298042">
              <w:marLeft w:val="0"/>
              <w:marRight w:val="0"/>
              <w:marTop w:val="0"/>
              <w:marBottom w:val="0"/>
              <w:divBdr>
                <w:top w:val="none" w:sz="0" w:space="0" w:color="auto"/>
                <w:left w:val="none" w:sz="0" w:space="0" w:color="auto"/>
                <w:bottom w:val="none" w:sz="0" w:space="0" w:color="auto"/>
                <w:right w:val="none" w:sz="0" w:space="0" w:color="auto"/>
              </w:divBdr>
            </w:div>
          </w:divsChild>
        </w:div>
        <w:div w:id="876697388">
          <w:marLeft w:val="0"/>
          <w:marRight w:val="0"/>
          <w:marTop w:val="0"/>
          <w:marBottom w:val="0"/>
          <w:divBdr>
            <w:top w:val="none" w:sz="0" w:space="0" w:color="auto"/>
            <w:left w:val="none" w:sz="0" w:space="0" w:color="auto"/>
            <w:bottom w:val="none" w:sz="0" w:space="0" w:color="auto"/>
            <w:right w:val="none" w:sz="0" w:space="0" w:color="auto"/>
          </w:divBdr>
        </w:div>
        <w:div w:id="1383869514">
          <w:marLeft w:val="0"/>
          <w:marRight w:val="0"/>
          <w:marTop w:val="0"/>
          <w:marBottom w:val="0"/>
          <w:divBdr>
            <w:top w:val="none" w:sz="0" w:space="0" w:color="auto"/>
            <w:left w:val="none" w:sz="0" w:space="0" w:color="auto"/>
            <w:bottom w:val="none" w:sz="0" w:space="0" w:color="auto"/>
            <w:right w:val="none" w:sz="0" w:space="0" w:color="auto"/>
          </w:divBdr>
        </w:div>
        <w:div w:id="494607829">
          <w:marLeft w:val="0"/>
          <w:marRight w:val="0"/>
          <w:marTop w:val="0"/>
          <w:marBottom w:val="0"/>
          <w:divBdr>
            <w:top w:val="none" w:sz="0" w:space="0" w:color="auto"/>
            <w:left w:val="none" w:sz="0" w:space="0" w:color="auto"/>
            <w:bottom w:val="none" w:sz="0" w:space="0" w:color="auto"/>
            <w:right w:val="none" w:sz="0" w:space="0" w:color="auto"/>
          </w:divBdr>
        </w:div>
        <w:div w:id="182206251">
          <w:marLeft w:val="0"/>
          <w:marRight w:val="0"/>
          <w:marTop w:val="0"/>
          <w:marBottom w:val="0"/>
          <w:divBdr>
            <w:top w:val="none" w:sz="0" w:space="0" w:color="auto"/>
            <w:left w:val="none" w:sz="0" w:space="0" w:color="auto"/>
            <w:bottom w:val="none" w:sz="0" w:space="0" w:color="auto"/>
            <w:right w:val="none" w:sz="0" w:space="0" w:color="auto"/>
          </w:divBdr>
        </w:div>
        <w:div w:id="1998144111">
          <w:marLeft w:val="0"/>
          <w:marRight w:val="0"/>
          <w:marTop w:val="0"/>
          <w:marBottom w:val="0"/>
          <w:divBdr>
            <w:top w:val="none" w:sz="0" w:space="0" w:color="auto"/>
            <w:left w:val="none" w:sz="0" w:space="0" w:color="auto"/>
            <w:bottom w:val="none" w:sz="0" w:space="0" w:color="auto"/>
            <w:right w:val="none" w:sz="0" w:space="0" w:color="auto"/>
          </w:divBdr>
        </w:div>
        <w:div w:id="572862591">
          <w:marLeft w:val="0"/>
          <w:marRight w:val="0"/>
          <w:marTop w:val="0"/>
          <w:marBottom w:val="0"/>
          <w:divBdr>
            <w:top w:val="none" w:sz="0" w:space="0" w:color="auto"/>
            <w:left w:val="none" w:sz="0" w:space="0" w:color="auto"/>
            <w:bottom w:val="none" w:sz="0" w:space="0" w:color="auto"/>
            <w:right w:val="none" w:sz="0" w:space="0" w:color="auto"/>
          </w:divBdr>
          <w:divsChild>
            <w:div w:id="821314398">
              <w:marLeft w:val="0"/>
              <w:marRight w:val="0"/>
              <w:marTop w:val="0"/>
              <w:marBottom w:val="0"/>
              <w:divBdr>
                <w:top w:val="none" w:sz="0" w:space="0" w:color="auto"/>
                <w:left w:val="none" w:sz="0" w:space="0" w:color="auto"/>
                <w:bottom w:val="none" w:sz="0" w:space="0" w:color="auto"/>
                <w:right w:val="none" w:sz="0" w:space="0" w:color="auto"/>
              </w:divBdr>
            </w:div>
            <w:div w:id="371883572">
              <w:marLeft w:val="0"/>
              <w:marRight w:val="0"/>
              <w:marTop w:val="0"/>
              <w:marBottom w:val="0"/>
              <w:divBdr>
                <w:top w:val="none" w:sz="0" w:space="0" w:color="auto"/>
                <w:left w:val="none" w:sz="0" w:space="0" w:color="auto"/>
                <w:bottom w:val="none" w:sz="0" w:space="0" w:color="auto"/>
                <w:right w:val="none" w:sz="0" w:space="0" w:color="auto"/>
              </w:divBdr>
            </w:div>
            <w:div w:id="1229224156">
              <w:marLeft w:val="0"/>
              <w:marRight w:val="0"/>
              <w:marTop w:val="0"/>
              <w:marBottom w:val="0"/>
              <w:divBdr>
                <w:top w:val="none" w:sz="0" w:space="0" w:color="auto"/>
                <w:left w:val="none" w:sz="0" w:space="0" w:color="auto"/>
                <w:bottom w:val="none" w:sz="0" w:space="0" w:color="auto"/>
                <w:right w:val="none" w:sz="0" w:space="0" w:color="auto"/>
              </w:divBdr>
            </w:div>
            <w:div w:id="1725714827">
              <w:marLeft w:val="0"/>
              <w:marRight w:val="0"/>
              <w:marTop w:val="0"/>
              <w:marBottom w:val="0"/>
              <w:divBdr>
                <w:top w:val="none" w:sz="0" w:space="0" w:color="auto"/>
                <w:left w:val="none" w:sz="0" w:space="0" w:color="auto"/>
                <w:bottom w:val="none" w:sz="0" w:space="0" w:color="auto"/>
                <w:right w:val="none" w:sz="0" w:space="0" w:color="auto"/>
              </w:divBdr>
            </w:div>
            <w:div w:id="1492713523">
              <w:marLeft w:val="0"/>
              <w:marRight w:val="0"/>
              <w:marTop w:val="0"/>
              <w:marBottom w:val="0"/>
              <w:divBdr>
                <w:top w:val="none" w:sz="0" w:space="0" w:color="auto"/>
                <w:left w:val="none" w:sz="0" w:space="0" w:color="auto"/>
                <w:bottom w:val="none" w:sz="0" w:space="0" w:color="auto"/>
                <w:right w:val="none" w:sz="0" w:space="0" w:color="auto"/>
              </w:divBdr>
            </w:div>
          </w:divsChild>
        </w:div>
        <w:div w:id="1015957433">
          <w:marLeft w:val="0"/>
          <w:marRight w:val="0"/>
          <w:marTop w:val="0"/>
          <w:marBottom w:val="0"/>
          <w:divBdr>
            <w:top w:val="none" w:sz="0" w:space="0" w:color="auto"/>
            <w:left w:val="none" w:sz="0" w:space="0" w:color="auto"/>
            <w:bottom w:val="none" w:sz="0" w:space="0" w:color="auto"/>
            <w:right w:val="none" w:sz="0" w:space="0" w:color="auto"/>
          </w:divBdr>
          <w:divsChild>
            <w:div w:id="452409739">
              <w:marLeft w:val="0"/>
              <w:marRight w:val="0"/>
              <w:marTop w:val="0"/>
              <w:marBottom w:val="0"/>
              <w:divBdr>
                <w:top w:val="none" w:sz="0" w:space="0" w:color="auto"/>
                <w:left w:val="none" w:sz="0" w:space="0" w:color="auto"/>
                <w:bottom w:val="none" w:sz="0" w:space="0" w:color="auto"/>
                <w:right w:val="none" w:sz="0" w:space="0" w:color="auto"/>
              </w:divBdr>
            </w:div>
            <w:div w:id="900948504">
              <w:marLeft w:val="0"/>
              <w:marRight w:val="0"/>
              <w:marTop w:val="0"/>
              <w:marBottom w:val="0"/>
              <w:divBdr>
                <w:top w:val="none" w:sz="0" w:space="0" w:color="auto"/>
                <w:left w:val="none" w:sz="0" w:space="0" w:color="auto"/>
                <w:bottom w:val="none" w:sz="0" w:space="0" w:color="auto"/>
                <w:right w:val="none" w:sz="0" w:space="0" w:color="auto"/>
              </w:divBdr>
            </w:div>
            <w:div w:id="1832062488">
              <w:marLeft w:val="0"/>
              <w:marRight w:val="0"/>
              <w:marTop w:val="0"/>
              <w:marBottom w:val="0"/>
              <w:divBdr>
                <w:top w:val="none" w:sz="0" w:space="0" w:color="auto"/>
                <w:left w:val="none" w:sz="0" w:space="0" w:color="auto"/>
                <w:bottom w:val="none" w:sz="0" w:space="0" w:color="auto"/>
                <w:right w:val="none" w:sz="0" w:space="0" w:color="auto"/>
              </w:divBdr>
            </w:div>
            <w:div w:id="1165242762">
              <w:marLeft w:val="0"/>
              <w:marRight w:val="0"/>
              <w:marTop w:val="0"/>
              <w:marBottom w:val="0"/>
              <w:divBdr>
                <w:top w:val="none" w:sz="0" w:space="0" w:color="auto"/>
                <w:left w:val="none" w:sz="0" w:space="0" w:color="auto"/>
                <w:bottom w:val="none" w:sz="0" w:space="0" w:color="auto"/>
                <w:right w:val="none" w:sz="0" w:space="0" w:color="auto"/>
              </w:divBdr>
            </w:div>
            <w:div w:id="1443183008">
              <w:marLeft w:val="0"/>
              <w:marRight w:val="0"/>
              <w:marTop w:val="0"/>
              <w:marBottom w:val="0"/>
              <w:divBdr>
                <w:top w:val="none" w:sz="0" w:space="0" w:color="auto"/>
                <w:left w:val="none" w:sz="0" w:space="0" w:color="auto"/>
                <w:bottom w:val="none" w:sz="0" w:space="0" w:color="auto"/>
                <w:right w:val="none" w:sz="0" w:space="0" w:color="auto"/>
              </w:divBdr>
            </w:div>
          </w:divsChild>
        </w:div>
        <w:div w:id="1084957397">
          <w:marLeft w:val="0"/>
          <w:marRight w:val="0"/>
          <w:marTop w:val="0"/>
          <w:marBottom w:val="0"/>
          <w:divBdr>
            <w:top w:val="none" w:sz="0" w:space="0" w:color="auto"/>
            <w:left w:val="none" w:sz="0" w:space="0" w:color="auto"/>
            <w:bottom w:val="none" w:sz="0" w:space="0" w:color="auto"/>
            <w:right w:val="none" w:sz="0" w:space="0" w:color="auto"/>
          </w:divBdr>
          <w:divsChild>
            <w:div w:id="382757879">
              <w:marLeft w:val="0"/>
              <w:marRight w:val="0"/>
              <w:marTop w:val="0"/>
              <w:marBottom w:val="0"/>
              <w:divBdr>
                <w:top w:val="none" w:sz="0" w:space="0" w:color="auto"/>
                <w:left w:val="none" w:sz="0" w:space="0" w:color="auto"/>
                <w:bottom w:val="none" w:sz="0" w:space="0" w:color="auto"/>
                <w:right w:val="none" w:sz="0" w:space="0" w:color="auto"/>
              </w:divBdr>
            </w:div>
            <w:div w:id="2124376681">
              <w:marLeft w:val="0"/>
              <w:marRight w:val="0"/>
              <w:marTop w:val="0"/>
              <w:marBottom w:val="0"/>
              <w:divBdr>
                <w:top w:val="none" w:sz="0" w:space="0" w:color="auto"/>
                <w:left w:val="none" w:sz="0" w:space="0" w:color="auto"/>
                <w:bottom w:val="none" w:sz="0" w:space="0" w:color="auto"/>
                <w:right w:val="none" w:sz="0" w:space="0" w:color="auto"/>
              </w:divBdr>
            </w:div>
            <w:div w:id="1576285107">
              <w:marLeft w:val="0"/>
              <w:marRight w:val="0"/>
              <w:marTop w:val="0"/>
              <w:marBottom w:val="0"/>
              <w:divBdr>
                <w:top w:val="none" w:sz="0" w:space="0" w:color="auto"/>
                <w:left w:val="none" w:sz="0" w:space="0" w:color="auto"/>
                <w:bottom w:val="none" w:sz="0" w:space="0" w:color="auto"/>
                <w:right w:val="none" w:sz="0" w:space="0" w:color="auto"/>
              </w:divBdr>
            </w:div>
            <w:div w:id="802961410">
              <w:marLeft w:val="0"/>
              <w:marRight w:val="0"/>
              <w:marTop w:val="0"/>
              <w:marBottom w:val="0"/>
              <w:divBdr>
                <w:top w:val="none" w:sz="0" w:space="0" w:color="auto"/>
                <w:left w:val="none" w:sz="0" w:space="0" w:color="auto"/>
                <w:bottom w:val="none" w:sz="0" w:space="0" w:color="auto"/>
                <w:right w:val="none" w:sz="0" w:space="0" w:color="auto"/>
              </w:divBdr>
            </w:div>
            <w:div w:id="1037510770">
              <w:marLeft w:val="0"/>
              <w:marRight w:val="0"/>
              <w:marTop w:val="0"/>
              <w:marBottom w:val="0"/>
              <w:divBdr>
                <w:top w:val="none" w:sz="0" w:space="0" w:color="auto"/>
                <w:left w:val="none" w:sz="0" w:space="0" w:color="auto"/>
                <w:bottom w:val="none" w:sz="0" w:space="0" w:color="auto"/>
                <w:right w:val="none" w:sz="0" w:space="0" w:color="auto"/>
              </w:divBdr>
            </w:div>
          </w:divsChild>
        </w:div>
        <w:div w:id="3561252">
          <w:marLeft w:val="0"/>
          <w:marRight w:val="0"/>
          <w:marTop w:val="0"/>
          <w:marBottom w:val="0"/>
          <w:divBdr>
            <w:top w:val="none" w:sz="0" w:space="0" w:color="auto"/>
            <w:left w:val="none" w:sz="0" w:space="0" w:color="auto"/>
            <w:bottom w:val="none" w:sz="0" w:space="0" w:color="auto"/>
            <w:right w:val="none" w:sz="0" w:space="0" w:color="auto"/>
          </w:divBdr>
          <w:divsChild>
            <w:div w:id="1605571183">
              <w:marLeft w:val="0"/>
              <w:marRight w:val="0"/>
              <w:marTop w:val="0"/>
              <w:marBottom w:val="0"/>
              <w:divBdr>
                <w:top w:val="none" w:sz="0" w:space="0" w:color="auto"/>
                <w:left w:val="none" w:sz="0" w:space="0" w:color="auto"/>
                <w:bottom w:val="none" w:sz="0" w:space="0" w:color="auto"/>
                <w:right w:val="none" w:sz="0" w:space="0" w:color="auto"/>
              </w:divBdr>
            </w:div>
            <w:div w:id="798719184">
              <w:marLeft w:val="0"/>
              <w:marRight w:val="0"/>
              <w:marTop w:val="0"/>
              <w:marBottom w:val="0"/>
              <w:divBdr>
                <w:top w:val="none" w:sz="0" w:space="0" w:color="auto"/>
                <w:left w:val="none" w:sz="0" w:space="0" w:color="auto"/>
                <w:bottom w:val="none" w:sz="0" w:space="0" w:color="auto"/>
                <w:right w:val="none" w:sz="0" w:space="0" w:color="auto"/>
              </w:divBdr>
            </w:div>
            <w:div w:id="1787652210">
              <w:marLeft w:val="0"/>
              <w:marRight w:val="0"/>
              <w:marTop w:val="0"/>
              <w:marBottom w:val="0"/>
              <w:divBdr>
                <w:top w:val="none" w:sz="0" w:space="0" w:color="auto"/>
                <w:left w:val="none" w:sz="0" w:space="0" w:color="auto"/>
                <w:bottom w:val="none" w:sz="0" w:space="0" w:color="auto"/>
                <w:right w:val="none" w:sz="0" w:space="0" w:color="auto"/>
              </w:divBdr>
            </w:div>
            <w:div w:id="1419910975">
              <w:marLeft w:val="0"/>
              <w:marRight w:val="0"/>
              <w:marTop w:val="0"/>
              <w:marBottom w:val="0"/>
              <w:divBdr>
                <w:top w:val="none" w:sz="0" w:space="0" w:color="auto"/>
                <w:left w:val="none" w:sz="0" w:space="0" w:color="auto"/>
                <w:bottom w:val="none" w:sz="0" w:space="0" w:color="auto"/>
                <w:right w:val="none" w:sz="0" w:space="0" w:color="auto"/>
              </w:divBdr>
            </w:div>
            <w:div w:id="1388452902">
              <w:marLeft w:val="0"/>
              <w:marRight w:val="0"/>
              <w:marTop w:val="0"/>
              <w:marBottom w:val="0"/>
              <w:divBdr>
                <w:top w:val="none" w:sz="0" w:space="0" w:color="auto"/>
                <w:left w:val="none" w:sz="0" w:space="0" w:color="auto"/>
                <w:bottom w:val="none" w:sz="0" w:space="0" w:color="auto"/>
                <w:right w:val="none" w:sz="0" w:space="0" w:color="auto"/>
              </w:divBdr>
            </w:div>
          </w:divsChild>
        </w:div>
        <w:div w:id="460001847">
          <w:marLeft w:val="0"/>
          <w:marRight w:val="0"/>
          <w:marTop w:val="0"/>
          <w:marBottom w:val="0"/>
          <w:divBdr>
            <w:top w:val="none" w:sz="0" w:space="0" w:color="auto"/>
            <w:left w:val="none" w:sz="0" w:space="0" w:color="auto"/>
            <w:bottom w:val="none" w:sz="0" w:space="0" w:color="auto"/>
            <w:right w:val="none" w:sz="0" w:space="0" w:color="auto"/>
          </w:divBdr>
          <w:divsChild>
            <w:div w:id="405420849">
              <w:marLeft w:val="0"/>
              <w:marRight w:val="0"/>
              <w:marTop w:val="0"/>
              <w:marBottom w:val="0"/>
              <w:divBdr>
                <w:top w:val="none" w:sz="0" w:space="0" w:color="auto"/>
                <w:left w:val="none" w:sz="0" w:space="0" w:color="auto"/>
                <w:bottom w:val="none" w:sz="0" w:space="0" w:color="auto"/>
                <w:right w:val="none" w:sz="0" w:space="0" w:color="auto"/>
              </w:divBdr>
            </w:div>
            <w:div w:id="1738169334">
              <w:marLeft w:val="0"/>
              <w:marRight w:val="0"/>
              <w:marTop w:val="0"/>
              <w:marBottom w:val="0"/>
              <w:divBdr>
                <w:top w:val="none" w:sz="0" w:space="0" w:color="auto"/>
                <w:left w:val="none" w:sz="0" w:space="0" w:color="auto"/>
                <w:bottom w:val="none" w:sz="0" w:space="0" w:color="auto"/>
                <w:right w:val="none" w:sz="0" w:space="0" w:color="auto"/>
              </w:divBdr>
            </w:div>
            <w:div w:id="877012647">
              <w:marLeft w:val="0"/>
              <w:marRight w:val="0"/>
              <w:marTop w:val="0"/>
              <w:marBottom w:val="0"/>
              <w:divBdr>
                <w:top w:val="none" w:sz="0" w:space="0" w:color="auto"/>
                <w:left w:val="none" w:sz="0" w:space="0" w:color="auto"/>
                <w:bottom w:val="none" w:sz="0" w:space="0" w:color="auto"/>
                <w:right w:val="none" w:sz="0" w:space="0" w:color="auto"/>
              </w:divBdr>
            </w:div>
            <w:div w:id="504898685">
              <w:marLeft w:val="0"/>
              <w:marRight w:val="0"/>
              <w:marTop w:val="0"/>
              <w:marBottom w:val="0"/>
              <w:divBdr>
                <w:top w:val="none" w:sz="0" w:space="0" w:color="auto"/>
                <w:left w:val="none" w:sz="0" w:space="0" w:color="auto"/>
                <w:bottom w:val="none" w:sz="0" w:space="0" w:color="auto"/>
                <w:right w:val="none" w:sz="0" w:space="0" w:color="auto"/>
              </w:divBdr>
            </w:div>
            <w:div w:id="960190581">
              <w:marLeft w:val="0"/>
              <w:marRight w:val="0"/>
              <w:marTop w:val="0"/>
              <w:marBottom w:val="0"/>
              <w:divBdr>
                <w:top w:val="none" w:sz="0" w:space="0" w:color="auto"/>
                <w:left w:val="none" w:sz="0" w:space="0" w:color="auto"/>
                <w:bottom w:val="none" w:sz="0" w:space="0" w:color="auto"/>
                <w:right w:val="none" w:sz="0" w:space="0" w:color="auto"/>
              </w:divBdr>
            </w:div>
          </w:divsChild>
        </w:div>
        <w:div w:id="486554292">
          <w:marLeft w:val="0"/>
          <w:marRight w:val="0"/>
          <w:marTop w:val="0"/>
          <w:marBottom w:val="0"/>
          <w:divBdr>
            <w:top w:val="none" w:sz="0" w:space="0" w:color="auto"/>
            <w:left w:val="none" w:sz="0" w:space="0" w:color="auto"/>
            <w:bottom w:val="none" w:sz="0" w:space="0" w:color="auto"/>
            <w:right w:val="none" w:sz="0" w:space="0" w:color="auto"/>
          </w:divBdr>
          <w:divsChild>
            <w:div w:id="2108034533">
              <w:marLeft w:val="0"/>
              <w:marRight w:val="0"/>
              <w:marTop w:val="0"/>
              <w:marBottom w:val="0"/>
              <w:divBdr>
                <w:top w:val="none" w:sz="0" w:space="0" w:color="auto"/>
                <w:left w:val="none" w:sz="0" w:space="0" w:color="auto"/>
                <w:bottom w:val="none" w:sz="0" w:space="0" w:color="auto"/>
                <w:right w:val="none" w:sz="0" w:space="0" w:color="auto"/>
              </w:divBdr>
            </w:div>
            <w:div w:id="1464078102">
              <w:marLeft w:val="0"/>
              <w:marRight w:val="0"/>
              <w:marTop w:val="0"/>
              <w:marBottom w:val="0"/>
              <w:divBdr>
                <w:top w:val="none" w:sz="0" w:space="0" w:color="auto"/>
                <w:left w:val="none" w:sz="0" w:space="0" w:color="auto"/>
                <w:bottom w:val="none" w:sz="0" w:space="0" w:color="auto"/>
                <w:right w:val="none" w:sz="0" w:space="0" w:color="auto"/>
              </w:divBdr>
            </w:div>
            <w:div w:id="1310013496">
              <w:marLeft w:val="0"/>
              <w:marRight w:val="0"/>
              <w:marTop w:val="0"/>
              <w:marBottom w:val="0"/>
              <w:divBdr>
                <w:top w:val="none" w:sz="0" w:space="0" w:color="auto"/>
                <w:left w:val="none" w:sz="0" w:space="0" w:color="auto"/>
                <w:bottom w:val="none" w:sz="0" w:space="0" w:color="auto"/>
                <w:right w:val="none" w:sz="0" w:space="0" w:color="auto"/>
              </w:divBdr>
            </w:div>
            <w:div w:id="1562866879">
              <w:marLeft w:val="0"/>
              <w:marRight w:val="0"/>
              <w:marTop w:val="0"/>
              <w:marBottom w:val="0"/>
              <w:divBdr>
                <w:top w:val="none" w:sz="0" w:space="0" w:color="auto"/>
                <w:left w:val="none" w:sz="0" w:space="0" w:color="auto"/>
                <w:bottom w:val="none" w:sz="0" w:space="0" w:color="auto"/>
                <w:right w:val="none" w:sz="0" w:space="0" w:color="auto"/>
              </w:divBdr>
            </w:div>
            <w:div w:id="1716389058">
              <w:marLeft w:val="0"/>
              <w:marRight w:val="0"/>
              <w:marTop w:val="0"/>
              <w:marBottom w:val="0"/>
              <w:divBdr>
                <w:top w:val="none" w:sz="0" w:space="0" w:color="auto"/>
                <w:left w:val="none" w:sz="0" w:space="0" w:color="auto"/>
                <w:bottom w:val="none" w:sz="0" w:space="0" w:color="auto"/>
                <w:right w:val="none" w:sz="0" w:space="0" w:color="auto"/>
              </w:divBdr>
            </w:div>
          </w:divsChild>
        </w:div>
        <w:div w:id="739712758">
          <w:marLeft w:val="0"/>
          <w:marRight w:val="0"/>
          <w:marTop w:val="0"/>
          <w:marBottom w:val="0"/>
          <w:divBdr>
            <w:top w:val="none" w:sz="0" w:space="0" w:color="auto"/>
            <w:left w:val="none" w:sz="0" w:space="0" w:color="auto"/>
            <w:bottom w:val="none" w:sz="0" w:space="0" w:color="auto"/>
            <w:right w:val="none" w:sz="0" w:space="0" w:color="auto"/>
          </w:divBdr>
        </w:div>
        <w:div w:id="1409572953">
          <w:marLeft w:val="0"/>
          <w:marRight w:val="0"/>
          <w:marTop w:val="0"/>
          <w:marBottom w:val="0"/>
          <w:divBdr>
            <w:top w:val="none" w:sz="0" w:space="0" w:color="auto"/>
            <w:left w:val="none" w:sz="0" w:space="0" w:color="auto"/>
            <w:bottom w:val="none" w:sz="0" w:space="0" w:color="auto"/>
            <w:right w:val="none" w:sz="0" w:space="0" w:color="auto"/>
          </w:divBdr>
        </w:div>
        <w:div w:id="1217887017">
          <w:marLeft w:val="0"/>
          <w:marRight w:val="0"/>
          <w:marTop w:val="0"/>
          <w:marBottom w:val="0"/>
          <w:divBdr>
            <w:top w:val="none" w:sz="0" w:space="0" w:color="auto"/>
            <w:left w:val="none" w:sz="0" w:space="0" w:color="auto"/>
            <w:bottom w:val="none" w:sz="0" w:space="0" w:color="auto"/>
            <w:right w:val="none" w:sz="0" w:space="0" w:color="auto"/>
          </w:divBdr>
        </w:div>
        <w:div w:id="1962413872">
          <w:marLeft w:val="0"/>
          <w:marRight w:val="0"/>
          <w:marTop w:val="0"/>
          <w:marBottom w:val="0"/>
          <w:divBdr>
            <w:top w:val="none" w:sz="0" w:space="0" w:color="auto"/>
            <w:left w:val="none" w:sz="0" w:space="0" w:color="auto"/>
            <w:bottom w:val="none" w:sz="0" w:space="0" w:color="auto"/>
            <w:right w:val="none" w:sz="0" w:space="0" w:color="auto"/>
          </w:divBdr>
        </w:div>
        <w:div w:id="770471335">
          <w:marLeft w:val="0"/>
          <w:marRight w:val="0"/>
          <w:marTop w:val="0"/>
          <w:marBottom w:val="0"/>
          <w:divBdr>
            <w:top w:val="none" w:sz="0" w:space="0" w:color="auto"/>
            <w:left w:val="none" w:sz="0" w:space="0" w:color="auto"/>
            <w:bottom w:val="none" w:sz="0" w:space="0" w:color="auto"/>
            <w:right w:val="none" w:sz="0" w:space="0" w:color="auto"/>
          </w:divBdr>
        </w:div>
        <w:div w:id="775564674">
          <w:marLeft w:val="0"/>
          <w:marRight w:val="0"/>
          <w:marTop w:val="0"/>
          <w:marBottom w:val="0"/>
          <w:divBdr>
            <w:top w:val="none" w:sz="0" w:space="0" w:color="auto"/>
            <w:left w:val="none" w:sz="0" w:space="0" w:color="auto"/>
            <w:bottom w:val="none" w:sz="0" w:space="0" w:color="auto"/>
            <w:right w:val="none" w:sz="0" w:space="0" w:color="auto"/>
          </w:divBdr>
        </w:div>
        <w:div w:id="1949850966">
          <w:marLeft w:val="0"/>
          <w:marRight w:val="0"/>
          <w:marTop w:val="0"/>
          <w:marBottom w:val="0"/>
          <w:divBdr>
            <w:top w:val="none" w:sz="0" w:space="0" w:color="auto"/>
            <w:left w:val="none" w:sz="0" w:space="0" w:color="auto"/>
            <w:bottom w:val="none" w:sz="0" w:space="0" w:color="auto"/>
            <w:right w:val="none" w:sz="0" w:space="0" w:color="auto"/>
          </w:divBdr>
        </w:div>
        <w:div w:id="1194079460">
          <w:marLeft w:val="0"/>
          <w:marRight w:val="0"/>
          <w:marTop w:val="0"/>
          <w:marBottom w:val="0"/>
          <w:divBdr>
            <w:top w:val="none" w:sz="0" w:space="0" w:color="auto"/>
            <w:left w:val="none" w:sz="0" w:space="0" w:color="auto"/>
            <w:bottom w:val="none" w:sz="0" w:space="0" w:color="auto"/>
            <w:right w:val="none" w:sz="0" w:space="0" w:color="auto"/>
          </w:divBdr>
        </w:div>
        <w:div w:id="477843492">
          <w:marLeft w:val="0"/>
          <w:marRight w:val="0"/>
          <w:marTop w:val="0"/>
          <w:marBottom w:val="0"/>
          <w:divBdr>
            <w:top w:val="none" w:sz="0" w:space="0" w:color="auto"/>
            <w:left w:val="none" w:sz="0" w:space="0" w:color="auto"/>
            <w:bottom w:val="none" w:sz="0" w:space="0" w:color="auto"/>
            <w:right w:val="none" w:sz="0" w:space="0" w:color="auto"/>
          </w:divBdr>
        </w:div>
        <w:div w:id="488596276">
          <w:marLeft w:val="0"/>
          <w:marRight w:val="0"/>
          <w:marTop w:val="0"/>
          <w:marBottom w:val="0"/>
          <w:divBdr>
            <w:top w:val="none" w:sz="0" w:space="0" w:color="auto"/>
            <w:left w:val="none" w:sz="0" w:space="0" w:color="auto"/>
            <w:bottom w:val="none" w:sz="0" w:space="0" w:color="auto"/>
            <w:right w:val="none" w:sz="0" w:space="0" w:color="auto"/>
          </w:divBdr>
        </w:div>
        <w:div w:id="1744331706">
          <w:marLeft w:val="0"/>
          <w:marRight w:val="0"/>
          <w:marTop w:val="0"/>
          <w:marBottom w:val="0"/>
          <w:divBdr>
            <w:top w:val="none" w:sz="0" w:space="0" w:color="auto"/>
            <w:left w:val="none" w:sz="0" w:space="0" w:color="auto"/>
            <w:bottom w:val="none" w:sz="0" w:space="0" w:color="auto"/>
            <w:right w:val="none" w:sz="0" w:space="0" w:color="auto"/>
          </w:divBdr>
        </w:div>
        <w:div w:id="1943106086">
          <w:marLeft w:val="0"/>
          <w:marRight w:val="0"/>
          <w:marTop w:val="0"/>
          <w:marBottom w:val="0"/>
          <w:divBdr>
            <w:top w:val="none" w:sz="0" w:space="0" w:color="auto"/>
            <w:left w:val="none" w:sz="0" w:space="0" w:color="auto"/>
            <w:bottom w:val="none" w:sz="0" w:space="0" w:color="auto"/>
            <w:right w:val="none" w:sz="0" w:space="0" w:color="auto"/>
          </w:divBdr>
        </w:div>
        <w:div w:id="1439176562">
          <w:marLeft w:val="0"/>
          <w:marRight w:val="0"/>
          <w:marTop w:val="0"/>
          <w:marBottom w:val="0"/>
          <w:divBdr>
            <w:top w:val="none" w:sz="0" w:space="0" w:color="auto"/>
            <w:left w:val="none" w:sz="0" w:space="0" w:color="auto"/>
            <w:bottom w:val="none" w:sz="0" w:space="0" w:color="auto"/>
            <w:right w:val="none" w:sz="0" w:space="0" w:color="auto"/>
          </w:divBdr>
        </w:div>
        <w:div w:id="92824731">
          <w:marLeft w:val="0"/>
          <w:marRight w:val="0"/>
          <w:marTop w:val="0"/>
          <w:marBottom w:val="0"/>
          <w:divBdr>
            <w:top w:val="none" w:sz="0" w:space="0" w:color="auto"/>
            <w:left w:val="none" w:sz="0" w:space="0" w:color="auto"/>
            <w:bottom w:val="none" w:sz="0" w:space="0" w:color="auto"/>
            <w:right w:val="none" w:sz="0" w:space="0" w:color="auto"/>
          </w:divBdr>
        </w:div>
        <w:div w:id="683096934">
          <w:marLeft w:val="0"/>
          <w:marRight w:val="0"/>
          <w:marTop w:val="0"/>
          <w:marBottom w:val="0"/>
          <w:divBdr>
            <w:top w:val="none" w:sz="0" w:space="0" w:color="auto"/>
            <w:left w:val="none" w:sz="0" w:space="0" w:color="auto"/>
            <w:bottom w:val="none" w:sz="0" w:space="0" w:color="auto"/>
            <w:right w:val="none" w:sz="0" w:space="0" w:color="auto"/>
          </w:divBdr>
        </w:div>
        <w:div w:id="1267738842">
          <w:marLeft w:val="0"/>
          <w:marRight w:val="0"/>
          <w:marTop w:val="0"/>
          <w:marBottom w:val="0"/>
          <w:divBdr>
            <w:top w:val="none" w:sz="0" w:space="0" w:color="auto"/>
            <w:left w:val="none" w:sz="0" w:space="0" w:color="auto"/>
            <w:bottom w:val="none" w:sz="0" w:space="0" w:color="auto"/>
            <w:right w:val="none" w:sz="0" w:space="0" w:color="auto"/>
          </w:divBdr>
        </w:div>
        <w:div w:id="1314875449">
          <w:marLeft w:val="0"/>
          <w:marRight w:val="0"/>
          <w:marTop w:val="0"/>
          <w:marBottom w:val="0"/>
          <w:divBdr>
            <w:top w:val="none" w:sz="0" w:space="0" w:color="auto"/>
            <w:left w:val="none" w:sz="0" w:space="0" w:color="auto"/>
            <w:bottom w:val="none" w:sz="0" w:space="0" w:color="auto"/>
            <w:right w:val="none" w:sz="0" w:space="0" w:color="auto"/>
          </w:divBdr>
        </w:div>
        <w:div w:id="90931081">
          <w:marLeft w:val="0"/>
          <w:marRight w:val="0"/>
          <w:marTop w:val="0"/>
          <w:marBottom w:val="0"/>
          <w:divBdr>
            <w:top w:val="none" w:sz="0" w:space="0" w:color="auto"/>
            <w:left w:val="none" w:sz="0" w:space="0" w:color="auto"/>
            <w:bottom w:val="none" w:sz="0" w:space="0" w:color="auto"/>
            <w:right w:val="none" w:sz="0" w:space="0" w:color="auto"/>
          </w:divBdr>
        </w:div>
        <w:div w:id="1433088086">
          <w:marLeft w:val="0"/>
          <w:marRight w:val="0"/>
          <w:marTop w:val="0"/>
          <w:marBottom w:val="0"/>
          <w:divBdr>
            <w:top w:val="none" w:sz="0" w:space="0" w:color="auto"/>
            <w:left w:val="none" w:sz="0" w:space="0" w:color="auto"/>
            <w:bottom w:val="none" w:sz="0" w:space="0" w:color="auto"/>
            <w:right w:val="none" w:sz="0" w:space="0" w:color="auto"/>
          </w:divBdr>
        </w:div>
        <w:div w:id="1937472900">
          <w:marLeft w:val="0"/>
          <w:marRight w:val="0"/>
          <w:marTop w:val="0"/>
          <w:marBottom w:val="0"/>
          <w:divBdr>
            <w:top w:val="none" w:sz="0" w:space="0" w:color="auto"/>
            <w:left w:val="none" w:sz="0" w:space="0" w:color="auto"/>
            <w:bottom w:val="none" w:sz="0" w:space="0" w:color="auto"/>
            <w:right w:val="none" w:sz="0" w:space="0" w:color="auto"/>
          </w:divBdr>
        </w:div>
        <w:div w:id="532307092">
          <w:marLeft w:val="0"/>
          <w:marRight w:val="0"/>
          <w:marTop w:val="0"/>
          <w:marBottom w:val="0"/>
          <w:divBdr>
            <w:top w:val="none" w:sz="0" w:space="0" w:color="auto"/>
            <w:left w:val="none" w:sz="0" w:space="0" w:color="auto"/>
            <w:bottom w:val="none" w:sz="0" w:space="0" w:color="auto"/>
            <w:right w:val="none" w:sz="0" w:space="0" w:color="auto"/>
          </w:divBdr>
          <w:divsChild>
            <w:div w:id="1845707626">
              <w:marLeft w:val="0"/>
              <w:marRight w:val="0"/>
              <w:marTop w:val="0"/>
              <w:marBottom w:val="0"/>
              <w:divBdr>
                <w:top w:val="none" w:sz="0" w:space="0" w:color="auto"/>
                <w:left w:val="none" w:sz="0" w:space="0" w:color="auto"/>
                <w:bottom w:val="none" w:sz="0" w:space="0" w:color="auto"/>
                <w:right w:val="none" w:sz="0" w:space="0" w:color="auto"/>
              </w:divBdr>
            </w:div>
            <w:div w:id="1432169296">
              <w:marLeft w:val="0"/>
              <w:marRight w:val="0"/>
              <w:marTop w:val="0"/>
              <w:marBottom w:val="0"/>
              <w:divBdr>
                <w:top w:val="none" w:sz="0" w:space="0" w:color="auto"/>
                <w:left w:val="none" w:sz="0" w:space="0" w:color="auto"/>
                <w:bottom w:val="none" w:sz="0" w:space="0" w:color="auto"/>
                <w:right w:val="none" w:sz="0" w:space="0" w:color="auto"/>
              </w:divBdr>
            </w:div>
            <w:div w:id="571936293">
              <w:marLeft w:val="0"/>
              <w:marRight w:val="0"/>
              <w:marTop w:val="0"/>
              <w:marBottom w:val="0"/>
              <w:divBdr>
                <w:top w:val="none" w:sz="0" w:space="0" w:color="auto"/>
                <w:left w:val="none" w:sz="0" w:space="0" w:color="auto"/>
                <w:bottom w:val="none" w:sz="0" w:space="0" w:color="auto"/>
                <w:right w:val="none" w:sz="0" w:space="0" w:color="auto"/>
              </w:divBdr>
            </w:div>
            <w:div w:id="485129471">
              <w:marLeft w:val="0"/>
              <w:marRight w:val="0"/>
              <w:marTop w:val="0"/>
              <w:marBottom w:val="0"/>
              <w:divBdr>
                <w:top w:val="none" w:sz="0" w:space="0" w:color="auto"/>
                <w:left w:val="none" w:sz="0" w:space="0" w:color="auto"/>
                <w:bottom w:val="none" w:sz="0" w:space="0" w:color="auto"/>
                <w:right w:val="none" w:sz="0" w:space="0" w:color="auto"/>
              </w:divBdr>
            </w:div>
            <w:div w:id="1988171071">
              <w:marLeft w:val="0"/>
              <w:marRight w:val="0"/>
              <w:marTop w:val="0"/>
              <w:marBottom w:val="0"/>
              <w:divBdr>
                <w:top w:val="none" w:sz="0" w:space="0" w:color="auto"/>
                <w:left w:val="none" w:sz="0" w:space="0" w:color="auto"/>
                <w:bottom w:val="none" w:sz="0" w:space="0" w:color="auto"/>
                <w:right w:val="none" w:sz="0" w:space="0" w:color="auto"/>
              </w:divBdr>
            </w:div>
          </w:divsChild>
        </w:div>
        <w:div w:id="909389961">
          <w:marLeft w:val="0"/>
          <w:marRight w:val="0"/>
          <w:marTop w:val="0"/>
          <w:marBottom w:val="0"/>
          <w:divBdr>
            <w:top w:val="none" w:sz="0" w:space="0" w:color="auto"/>
            <w:left w:val="none" w:sz="0" w:space="0" w:color="auto"/>
            <w:bottom w:val="none" w:sz="0" w:space="0" w:color="auto"/>
            <w:right w:val="none" w:sz="0" w:space="0" w:color="auto"/>
          </w:divBdr>
        </w:div>
        <w:div w:id="398283872">
          <w:marLeft w:val="0"/>
          <w:marRight w:val="0"/>
          <w:marTop w:val="0"/>
          <w:marBottom w:val="0"/>
          <w:divBdr>
            <w:top w:val="none" w:sz="0" w:space="0" w:color="auto"/>
            <w:left w:val="none" w:sz="0" w:space="0" w:color="auto"/>
            <w:bottom w:val="none" w:sz="0" w:space="0" w:color="auto"/>
            <w:right w:val="none" w:sz="0" w:space="0" w:color="auto"/>
          </w:divBdr>
        </w:div>
        <w:div w:id="70929434">
          <w:marLeft w:val="0"/>
          <w:marRight w:val="0"/>
          <w:marTop w:val="0"/>
          <w:marBottom w:val="0"/>
          <w:divBdr>
            <w:top w:val="none" w:sz="0" w:space="0" w:color="auto"/>
            <w:left w:val="none" w:sz="0" w:space="0" w:color="auto"/>
            <w:bottom w:val="none" w:sz="0" w:space="0" w:color="auto"/>
            <w:right w:val="none" w:sz="0" w:space="0" w:color="auto"/>
          </w:divBdr>
        </w:div>
        <w:div w:id="614872438">
          <w:marLeft w:val="0"/>
          <w:marRight w:val="0"/>
          <w:marTop w:val="0"/>
          <w:marBottom w:val="0"/>
          <w:divBdr>
            <w:top w:val="none" w:sz="0" w:space="0" w:color="auto"/>
            <w:left w:val="none" w:sz="0" w:space="0" w:color="auto"/>
            <w:bottom w:val="none" w:sz="0" w:space="0" w:color="auto"/>
            <w:right w:val="none" w:sz="0" w:space="0" w:color="auto"/>
          </w:divBdr>
        </w:div>
        <w:div w:id="341661595">
          <w:marLeft w:val="0"/>
          <w:marRight w:val="0"/>
          <w:marTop w:val="0"/>
          <w:marBottom w:val="0"/>
          <w:divBdr>
            <w:top w:val="none" w:sz="0" w:space="0" w:color="auto"/>
            <w:left w:val="none" w:sz="0" w:space="0" w:color="auto"/>
            <w:bottom w:val="none" w:sz="0" w:space="0" w:color="auto"/>
            <w:right w:val="none" w:sz="0" w:space="0" w:color="auto"/>
          </w:divBdr>
        </w:div>
        <w:div w:id="1892499769">
          <w:marLeft w:val="0"/>
          <w:marRight w:val="0"/>
          <w:marTop w:val="0"/>
          <w:marBottom w:val="0"/>
          <w:divBdr>
            <w:top w:val="none" w:sz="0" w:space="0" w:color="auto"/>
            <w:left w:val="none" w:sz="0" w:space="0" w:color="auto"/>
            <w:bottom w:val="none" w:sz="0" w:space="0" w:color="auto"/>
            <w:right w:val="none" w:sz="0" w:space="0" w:color="auto"/>
          </w:divBdr>
        </w:div>
        <w:div w:id="990980343">
          <w:marLeft w:val="0"/>
          <w:marRight w:val="0"/>
          <w:marTop w:val="0"/>
          <w:marBottom w:val="0"/>
          <w:divBdr>
            <w:top w:val="none" w:sz="0" w:space="0" w:color="auto"/>
            <w:left w:val="none" w:sz="0" w:space="0" w:color="auto"/>
            <w:bottom w:val="none" w:sz="0" w:space="0" w:color="auto"/>
            <w:right w:val="none" w:sz="0" w:space="0" w:color="auto"/>
          </w:divBdr>
        </w:div>
        <w:div w:id="492720064">
          <w:marLeft w:val="0"/>
          <w:marRight w:val="0"/>
          <w:marTop w:val="0"/>
          <w:marBottom w:val="0"/>
          <w:divBdr>
            <w:top w:val="none" w:sz="0" w:space="0" w:color="auto"/>
            <w:left w:val="none" w:sz="0" w:space="0" w:color="auto"/>
            <w:bottom w:val="none" w:sz="0" w:space="0" w:color="auto"/>
            <w:right w:val="none" w:sz="0" w:space="0" w:color="auto"/>
          </w:divBdr>
        </w:div>
        <w:div w:id="680938745">
          <w:marLeft w:val="0"/>
          <w:marRight w:val="0"/>
          <w:marTop w:val="0"/>
          <w:marBottom w:val="0"/>
          <w:divBdr>
            <w:top w:val="none" w:sz="0" w:space="0" w:color="auto"/>
            <w:left w:val="none" w:sz="0" w:space="0" w:color="auto"/>
            <w:bottom w:val="none" w:sz="0" w:space="0" w:color="auto"/>
            <w:right w:val="none" w:sz="0" w:space="0" w:color="auto"/>
          </w:divBdr>
        </w:div>
        <w:div w:id="420639338">
          <w:marLeft w:val="0"/>
          <w:marRight w:val="0"/>
          <w:marTop w:val="0"/>
          <w:marBottom w:val="0"/>
          <w:divBdr>
            <w:top w:val="none" w:sz="0" w:space="0" w:color="auto"/>
            <w:left w:val="none" w:sz="0" w:space="0" w:color="auto"/>
            <w:bottom w:val="none" w:sz="0" w:space="0" w:color="auto"/>
            <w:right w:val="none" w:sz="0" w:space="0" w:color="auto"/>
          </w:divBdr>
        </w:div>
        <w:div w:id="1019551826">
          <w:marLeft w:val="0"/>
          <w:marRight w:val="0"/>
          <w:marTop w:val="0"/>
          <w:marBottom w:val="0"/>
          <w:divBdr>
            <w:top w:val="none" w:sz="0" w:space="0" w:color="auto"/>
            <w:left w:val="none" w:sz="0" w:space="0" w:color="auto"/>
            <w:bottom w:val="none" w:sz="0" w:space="0" w:color="auto"/>
            <w:right w:val="none" w:sz="0" w:space="0" w:color="auto"/>
          </w:divBdr>
          <w:divsChild>
            <w:div w:id="2108033591">
              <w:marLeft w:val="0"/>
              <w:marRight w:val="0"/>
              <w:marTop w:val="0"/>
              <w:marBottom w:val="0"/>
              <w:divBdr>
                <w:top w:val="none" w:sz="0" w:space="0" w:color="auto"/>
                <w:left w:val="none" w:sz="0" w:space="0" w:color="auto"/>
                <w:bottom w:val="none" w:sz="0" w:space="0" w:color="auto"/>
                <w:right w:val="none" w:sz="0" w:space="0" w:color="auto"/>
              </w:divBdr>
            </w:div>
            <w:div w:id="698774176">
              <w:marLeft w:val="0"/>
              <w:marRight w:val="0"/>
              <w:marTop w:val="0"/>
              <w:marBottom w:val="0"/>
              <w:divBdr>
                <w:top w:val="none" w:sz="0" w:space="0" w:color="auto"/>
                <w:left w:val="none" w:sz="0" w:space="0" w:color="auto"/>
                <w:bottom w:val="none" w:sz="0" w:space="0" w:color="auto"/>
                <w:right w:val="none" w:sz="0" w:space="0" w:color="auto"/>
              </w:divBdr>
            </w:div>
            <w:div w:id="34354017">
              <w:marLeft w:val="0"/>
              <w:marRight w:val="0"/>
              <w:marTop w:val="0"/>
              <w:marBottom w:val="0"/>
              <w:divBdr>
                <w:top w:val="none" w:sz="0" w:space="0" w:color="auto"/>
                <w:left w:val="none" w:sz="0" w:space="0" w:color="auto"/>
                <w:bottom w:val="none" w:sz="0" w:space="0" w:color="auto"/>
                <w:right w:val="none" w:sz="0" w:space="0" w:color="auto"/>
              </w:divBdr>
            </w:div>
            <w:div w:id="934434044">
              <w:marLeft w:val="0"/>
              <w:marRight w:val="0"/>
              <w:marTop w:val="0"/>
              <w:marBottom w:val="0"/>
              <w:divBdr>
                <w:top w:val="none" w:sz="0" w:space="0" w:color="auto"/>
                <w:left w:val="none" w:sz="0" w:space="0" w:color="auto"/>
                <w:bottom w:val="none" w:sz="0" w:space="0" w:color="auto"/>
                <w:right w:val="none" w:sz="0" w:space="0" w:color="auto"/>
              </w:divBdr>
            </w:div>
            <w:div w:id="1489858536">
              <w:marLeft w:val="0"/>
              <w:marRight w:val="0"/>
              <w:marTop w:val="0"/>
              <w:marBottom w:val="0"/>
              <w:divBdr>
                <w:top w:val="none" w:sz="0" w:space="0" w:color="auto"/>
                <w:left w:val="none" w:sz="0" w:space="0" w:color="auto"/>
                <w:bottom w:val="none" w:sz="0" w:space="0" w:color="auto"/>
                <w:right w:val="none" w:sz="0" w:space="0" w:color="auto"/>
              </w:divBdr>
            </w:div>
          </w:divsChild>
        </w:div>
        <w:div w:id="2021082983">
          <w:marLeft w:val="0"/>
          <w:marRight w:val="0"/>
          <w:marTop w:val="0"/>
          <w:marBottom w:val="0"/>
          <w:divBdr>
            <w:top w:val="none" w:sz="0" w:space="0" w:color="auto"/>
            <w:left w:val="none" w:sz="0" w:space="0" w:color="auto"/>
            <w:bottom w:val="none" w:sz="0" w:space="0" w:color="auto"/>
            <w:right w:val="none" w:sz="0" w:space="0" w:color="auto"/>
          </w:divBdr>
        </w:div>
        <w:div w:id="1498963108">
          <w:marLeft w:val="0"/>
          <w:marRight w:val="0"/>
          <w:marTop w:val="0"/>
          <w:marBottom w:val="0"/>
          <w:divBdr>
            <w:top w:val="none" w:sz="0" w:space="0" w:color="auto"/>
            <w:left w:val="none" w:sz="0" w:space="0" w:color="auto"/>
            <w:bottom w:val="none" w:sz="0" w:space="0" w:color="auto"/>
            <w:right w:val="none" w:sz="0" w:space="0" w:color="auto"/>
          </w:divBdr>
        </w:div>
        <w:div w:id="895974859">
          <w:marLeft w:val="0"/>
          <w:marRight w:val="0"/>
          <w:marTop w:val="0"/>
          <w:marBottom w:val="0"/>
          <w:divBdr>
            <w:top w:val="none" w:sz="0" w:space="0" w:color="auto"/>
            <w:left w:val="none" w:sz="0" w:space="0" w:color="auto"/>
            <w:bottom w:val="none" w:sz="0" w:space="0" w:color="auto"/>
            <w:right w:val="none" w:sz="0" w:space="0" w:color="auto"/>
          </w:divBdr>
        </w:div>
        <w:div w:id="1957179401">
          <w:marLeft w:val="0"/>
          <w:marRight w:val="0"/>
          <w:marTop w:val="0"/>
          <w:marBottom w:val="0"/>
          <w:divBdr>
            <w:top w:val="none" w:sz="0" w:space="0" w:color="auto"/>
            <w:left w:val="none" w:sz="0" w:space="0" w:color="auto"/>
            <w:bottom w:val="none" w:sz="0" w:space="0" w:color="auto"/>
            <w:right w:val="none" w:sz="0" w:space="0" w:color="auto"/>
          </w:divBdr>
        </w:div>
        <w:div w:id="1630089312">
          <w:marLeft w:val="0"/>
          <w:marRight w:val="0"/>
          <w:marTop w:val="0"/>
          <w:marBottom w:val="0"/>
          <w:divBdr>
            <w:top w:val="none" w:sz="0" w:space="0" w:color="auto"/>
            <w:left w:val="none" w:sz="0" w:space="0" w:color="auto"/>
            <w:bottom w:val="none" w:sz="0" w:space="0" w:color="auto"/>
            <w:right w:val="none" w:sz="0" w:space="0" w:color="auto"/>
          </w:divBdr>
        </w:div>
        <w:div w:id="1927374201">
          <w:marLeft w:val="0"/>
          <w:marRight w:val="0"/>
          <w:marTop w:val="0"/>
          <w:marBottom w:val="0"/>
          <w:divBdr>
            <w:top w:val="none" w:sz="0" w:space="0" w:color="auto"/>
            <w:left w:val="none" w:sz="0" w:space="0" w:color="auto"/>
            <w:bottom w:val="none" w:sz="0" w:space="0" w:color="auto"/>
            <w:right w:val="none" w:sz="0" w:space="0" w:color="auto"/>
          </w:divBdr>
        </w:div>
        <w:div w:id="859765">
          <w:marLeft w:val="0"/>
          <w:marRight w:val="0"/>
          <w:marTop w:val="0"/>
          <w:marBottom w:val="0"/>
          <w:divBdr>
            <w:top w:val="none" w:sz="0" w:space="0" w:color="auto"/>
            <w:left w:val="none" w:sz="0" w:space="0" w:color="auto"/>
            <w:bottom w:val="none" w:sz="0" w:space="0" w:color="auto"/>
            <w:right w:val="none" w:sz="0" w:space="0" w:color="auto"/>
          </w:divBdr>
        </w:div>
        <w:div w:id="1979454722">
          <w:marLeft w:val="0"/>
          <w:marRight w:val="0"/>
          <w:marTop w:val="0"/>
          <w:marBottom w:val="0"/>
          <w:divBdr>
            <w:top w:val="none" w:sz="0" w:space="0" w:color="auto"/>
            <w:left w:val="none" w:sz="0" w:space="0" w:color="auto"/>
            <w:bottom w:val="none" w:sz="0" w:space="0" w:color="auto"/>
            <w:right w:val="none" w:sz="0" w:space="0" w:color="auto"/>
          </w:divBdr>
        </w:div>
        <w:div w:id="1811896069">
          <w:marLeft w:val="0"/>
          <w:marRight w:val="0"/>
          <w:marTop w:val="0"/>
          <w:marBottom w:val="0"/>
          <w:divBdr>
            <w:top w:val="none" w:sz="0" w:space="0" w:color="auto"/>
            <w:left w:val="none" w:sz="0" w:space="0" w:color="auto"/>
            <w:bottom w:val="none" w:sz="0" w:space="0" w:color="auto"/>
            <w:right w:val="none" w:sz="0" w:space="0" w:color="auto"/>
          </w:divBdr>
        </w:div>
        <w:div w:id="165752978">
          <w:marLeft w:val="0"/>
          <w:marRight w:val="0"/>
          <w:marTop w:val="0"/>
          <w:marBottom w:val="0"/>
          <w:divBdr>
            <w:top w:val="none" w:sz="0" w:space="0" w:color="auto"/>
            <w:left w:val="none" w:sz="0" w:space="0" w:color="auto"/>
            <w:bottom w:val="none" w:sz="0" w:space="0" w:color="auto"/>
            <w:right w:val="none" w:sz="0" w:space="0" w:color="auto"/>
          </w:divBdr>
        </w:div>
        <w:div w:id="1201624882">
          <w:marLeft w:val="0"/>
          <w:marRight w:val="0"/>
          <w:marTop w:val="0"/>
          <w:marBottom w:val="0"/>
          <w:divBdr>
            <w:top w:val="none" w:sz="0" w:space="0" w:color="auto"/>
            <w:left w:val="none" w:sz="0" w:space="0" w:color="auto"/>
            <w:bottom w:val="none" w:sz="0" w:space="0" w:color="auto"/>
            <w:right w:val="none" w:sz="0" w:space="0" w:color="auto"/>
          </w:divBdr>
          <w:divsChild>
            <w:div w:id="1957517189">
              <w:marLeft w:val="0"/>
              <w:marRight w:val="0"/>
              <w:marTop w:val="0"/>
              <w:marBottom w:val="0"/>
              <w:divBdr>
                <w:top w:val="none" w:sz="0" w:space="0" w:color="auto"/>
                <w:left w:val="none" w:sz="0" w:space="0" w:color="auto"/>
                <w:bottom w:val="none" w:sz="0" w:space="0" w:color="auto"/>
                <w:right w:val="none" w:sz="0" w:space="0" w:color="auto"/>
              </w:divBdr>
            </w:div>
            <w:div w:id="1036539346">
              <w:marLeft w:val="0"/>
              <w:marRight w:val="0"/>
              <w:marTop w:val="0"/>
              <w:marBottom w:val="0"/>
              <w:divBdr>
                <w:top w:val="none" w:sz="0" w:space="0" w:color="auto"/>
                <w:left w:val="none" w:sz="0" w:space="0" w:color="auto"/>
                <w:bottom w:val="none" w:sz="0" w:space="0" w:color="auto"/>
                <w:right w:val="none" w:sz="0" w:space="0" w:color="auto"/>
              </w:divBdr>
            </w:div>
            <w:div w:id="227494113">
              <w:marLeft w:val="0"/>
              <w:marRight w:val="0"/>
              <w:marTop w:val="0"/>
              <w:marBottom w:val="0"/>
              <w:divBdr>
                <w:top w:val="none" w:sz="0" w:space="0" w:color="auto"/>
                <w:left w:val="none" w:sz="0" w:space="0" w:color="auto"/>
                <w:bottom w:val="none" w:sz="0" w:space="0" w:color="auto"/>
                <w:right w:val="none" w:sz="0" w:space="0" w:color="auto"/>
              </w:divBdr>
            </w:div>
            <w:div w:id="680083557">
              <w:marLeft w:val="0"/>
              <w:marRight w:val="0"/>
              <w:marTop w:val="0"/>
              <w:marBottom w:val="0"/>
              <w:divBdr>
                <w:top w:val="none" w:sz="0" w:space="0" w:color="auto"/>
                <w:left w:val="none" w:sz="0" w:space="0" w:color="auto"/>
                <w:bottom w:val="none" w:sz="0" w:space="0" w:color="auto"/>
                <w:right w:val="none" w:sz="0" w:space="0" w:color="auto"/>
              </w:divBdr>
            </w:div>
            <w:div w:id="130486248">
              <w:marLeft w:val="0"/>
              <w:marRight w:val="0"/>
              <w:marTop w:val="0"/>
              <w:marBottom w:val="0"/>
              <w:divBdr>
                <w:top w:val="none" w:sz="0" w:space="0" w:color="auto"/>
                <w:left w:val="none" w:sz="0" w:space="0" w:color="auto"/>
                <w:bottom w:val="none" w:sz="0" w:space="0" w:color="auto"/>
                <w:right w:val="none" w:sz="0" w:space="0" w:color="auto"/>
              </w:divBdr>
            </w:div>
          </w:divsChild>
        </w:div>
        <w:div w:id="1298800994">
          <w:marLeft w:val="0"/>
          <w:marRight w:val="0"/>
          <w:marTop w:val="0"/>
          <w:marBottom w:val="0"/>
          <w:divBdr>
            <w:top w:val="none" w:sz="0" w:space="0" w:color="auto"/>
            <w:left w:val="none" w:sz="0" w:space="0" w:color="auto"/>
            <w:bottom w:val="none" w:sz="0" w:space="0" w:color="auto"/>
            <w:right w:val="none" w:sz="0" w:space="0" w:color="auto"/>
          </w:divBdr>
          <w:divsChild>
            <w:div w:id="856701890">
              <w:marLeft w:val="0"/>
              <w:marRight w:val="0"/>
              <w:marTop w:val="0"/>
              <w:marBottom w:val="0"/>
              <w:divBdr>
                <w:top w:val="none" w:sz="0" w:space="0" w:color="auto"/>
                <w:left w:val="none" w:sz="0" w:space="0" w:color="auto"/>
                <w:bottom w:val="none" w:sz="0" w:space="0" w:color="auto"/>
                <w:right w:val="none" w:sz="0" w:space="0" w:color="auto"/>
              </w:divBdr>
            </w:div>
            <w:div w:id="605159502">
              <w:marLeft w:val="0"/>
              <w:marRight w:val="0"/>
              <w:marTop w:val="0"/>
              <w:marBottom w:val="0"/>
              <w:divBdr>
                <w:top w:val="none" w:sz="0" w:space="0" w:color="auto"/>
                <w:left w:val="none" w:sz="0" w:space="0" w:color="auto"/>
                <w:bottom w:val="none" w:sz="0" w:space="0" w:color="auto"/>
                <w:right w:val="none" w:sz="0" w:space="0" w:color="auto"/>
              </w:divBdr>
            </w:div>
            <w:div w:id="1157922799">
              <w:marLeft w:val="0"/>
              <w:marRight w:val="0"/>
              <w:marTop w:val="0"/>
              <w:marBottom w:val="0"/>
              <w:divBdr>
                <w:top w:val="none" w:sz="0" w:space="0" w:color="auto"/>
                <w:left w:val="none" w:sz="0" w:space="0" w:color="auto"/>
                <w:bottom w:val="none" w:sz="0" w:space="0" w:color="auto"/>
                <w:right w:val="none" w:sz="0" w:space="0" w:color="auto"/>
              </w:divBdr>
            </w:div>
            <w:div w:id="463501466">
              <w:marLeft w:val="0"/>
              <w:marRight w:val="0"/>
              <w:marTop w:val="0"/>
              <w:marBottom w:val="0"/>
              <w:divBdr>
                <w:top w:val="none" w:sz="0" w:space="0" w:color="auto"/>
                <w:left w:val="none" w:sz="0" w:space="0" w:color="auto"/>
                <w:bottom w:val="none" w:sz="0" w:space="0" w:color="auto"/>
                <w:right w:val="none" w:sz="0" w:space="0" w:color="auto"/>
              </w:divBdr>
            </w:div>
            <w:div w:id="1203321298">
              <w:marLeft w:val="0"/>
              <w:marRight w:val="0"/>
              <w:marTop w:val="0"/>
              <w:marBottom w:val="0"/>
              <w:divBdr>
                <w:top w:val="none" w:sz="0" w:space="0" w:color="auto"/>
                <w:left w:val="none" w:sz="0" w:space="0" w:color="auto"/>
                <w:bottom w:val="none" w:sz="0" w:space="0" w:color="auto"/>
                <w:right w:val="none" w:sz="0" w:space="0" w:color="auto"/>
              </w:divBdr>
            </w:div>
          </w:divsChild>
        </w:div>
        <w:div w:id="1036856141">
          <w:marLeft w:val="0"/>
          <w:marRight w:val="0"/>
          <w:marTop w:val="0"/>
          <w:marBottom w:val="0"/>
          <w:divBdr>
            <w:top w:val="none" w:sz="0" w:space="0" w:color="auto"/>
            <w:left w:val="none" w:sz="0" w:space="0" w:color="auto"/>
            <w:bottom w:val="none" w:sz="0" w:space="0" w:color="auto"/>
            <w:right w:val="none" w:sz="0" w:space="0" w:color="auto"/>
          </w:divBdr>
        </w:div>
        <w:div w:id="718748076">
          <w:marLeft w:val="0"/>
          <w:marRight w:val="0"/>
          <w:marTop w:val="0"/>
          <w:marBottom w:val="0"/>
          <w:divBdr>
            <w:top w:val="none" w:sz="0" w:space="0" w:color="auto"/>
            <w:left w:val="none" w:sz="0" w:space="0" w:color="auto"/>
            <w:bottom w:val="none" w:sz="0" w:space="0" w:color="auto"/>
            <w:right w:val="none" w:sz="0" w:space="0" w:color="auto"/>
          </w:divBdr>
        </w:div>
        <w:div w:id="433939889">
          <w:marLeft w:val="0"/>
          <w:marRight w:val="0"/>
          <w:marTop w:val="0"/>
          <w:marBottom w:val="0"/>
          <w:divBdr>
            <w:top w:val="none" w:sz="0" w:space="0" w:color="auto"/>
            <w:left w:val="none" w:sz="0" w:space="0" w:color="auto"/>
            <w:bottom w:val="none" w:sz="0" w:space="0" w:color="auto"/>
            <w:right w:val="none" w:sz="0" w:space="0" w:color="auto"/>
          </w:divBdr>
        </w:div>
        <w:div w:id="1631940845">
          <w:marLeft w:val="0"/>
          <w:marRight w:val="0"/>
          <w:marTop w:val="0"/>
          <w:marBottom w:val="0"/>
          <w:divBdr>
            <w:top w:val="none" w:sz="0" w:space="0" w:color="auto"/>
            <w:left w:val="none" w:sz="0" w:space="0" w:color="auto"/>
            <w:bottom w:val="none" w:sz="0" w:space="0" w:color="auto"/>
            <w:right w:val="none" w:sz="0" w:space="0" w:color="auto"/>
          </w:divBdr>
        </w:div>
        <w:div w:id="1457144941">
          <w:marLeft w:val="0"/>
          <w:marRight w:val="0"/>
          <w:marTop w:val="0"/>
          <w:marBottom w:val="0"/>
          <w:divBdr>
            <w:top w:val="none" w:sz="0" w:space="0" w:color="auto"/>
            <w:left w:val="none" w:sz="0" w:space="0" w:color="auto"/>
            <w:bottom w:val="none" w:sz="0" w:space="0" w:color="auto"/>
            <w:right w:val="none" w:sz="0" w:space="0" w:color="auto"/>
          </w:divBdr>
        </w:div>
        <w:div w:id="574704218">
          <w:marLeft w:val="0"/>
          <w:marRight w:val="0"/>
          <w:marTop w:val="0"/>
          <w:marBottom w:val="0"/>
          <w:divBdr>
            <w:top w:val="none" w:sz="0" w:space="0" w:color="auto"/>
            <w:left w:val="none" w:sz="0" w:space="0" w:color="auto"/>
            <w:bottom w:val="none" w:sz="0" w:space="0" w:color="auto"/>
            <w:right w:val="none" w:sz="0" w:space="0" w:color="auto"/>
          </w:divBdr>
        </w:div>
        <w:div w:id="28457617">
          <w:marLeft w:val="0"/>
          <w:marRight w:val="0"/>
          <w:marTop w:val="0"/>
          <w:marBottom w:val="0"/>
          <w:divBdr>
            <w:top w:val="none" w:sz="0" w:space="0" w:color="auto"/>
            <w:left w:val="none" w:sz="0" w:space="0" w:color="auto"/>
            <w:bottom w:val="none" w:sz="0" w:space="0" w:color="auto"/>
            <w:right w:val="none" w:sz="0" w:space="0" w:color="auto"/>
          </w:divBdr>
        </w:div>
        <w:div w:id="1485513749">
          <w:marLeft w:val="0"/>
          <w:marRight w:val="0"/>
          <w:marTop w:val="0"/>
          <w:marBottom w:val="0"/>
          <w:divBdr>
            <w:top w:val="none" w:sz="0" w:space="0" w:color="auto"/>
            <w:left w:val="none" w:sz="0" w:space="0" w:color="auto"/>
            <w:bottom w:val="none" w:sz="0" w:space="0" w:color="auto"/>
            <w:right w:val="none" w:sz="0" w:space="0" w:color="auto"/>
          </w:divBdr>
        </w:div>
        <w:div w:id="1451516036">
          <w:marLeft w:val="0"/>
          <w:marRight w:val="0"/>
          <w:marTop w:val="0"/>
          <w:marBottom w:val="0"/>
          <w:divBdr>
            <w:top w:val="none" w:sz="0" w:space="0" w:color="auto"/>
            <w:left w:val="none" w:sz="0" w:space="0" w:color="auto"/>
            <w:bottom w:val="none" w:sz="0" w:space="0" w:color="auto"/>
            <w:right w:val="none" w:sz="0" w:space="0" w:color="auto"/>
          </w:divBdr>
        </w:div>
        <w:div w:id="1470053808">
          <w:marLeft w:val="0"/>
          <w:marRight w:val="0"/>
          <w:marTop w:val="0"/>
          <w:marBottom w:val="0"/>
          <w:divBdr>
            <w:top w:val="none" w:sz="0" w:space="0" w:color="auto"/>
            <w:left w:val="none" w:sz="0" w:space="0" w:color="auto"/>
            <w:bottom w:val="none" w:sz="0" w:space="0" w:color="auto"/>
            <w:right w:val="none" w:sz="0" w:space="0" w:color="auto"/>
          </w:divBdr>
        </w:div>
        <w:div w:id="749035415">
          <w:marLeft w:val="0"/>
          <w:marRight w:val="0"/>
          <w:marTop w:val="0"/>
          <w:marBottom w:val="0"/>
          <w:divBdr>
            <w:top w:val="none" w:sz="0" w:space="0" w:color="auto"/>
            <w:left w:val="none" w:sz="0" w:space="0" w:color="auto"/>
            <w:bottom w:val="none" w:sz="0" w:space="0" w:color="auto"/>
            <w:right w:val="none" w:sz="0" w:space="0" w:color="auto"/>
          </w:divBdr>
        </w:div>
        <w:div w:id="1473912194">
          <w:marLeft w:val="0"/>
          <w:marRight w:val="0"/>
          <w:marTop w:val="0"/>
          <w:marBottom w:val="0"/>
          <w:divBdr>
            <w:top w:val="none" w:sz="0" w:space="0" w:color="auto"/>
            <w:left w:val="none" w:sz="0" w:space="0" w:color="auto"/>
            <w:bottom w:val="none" w:sz="0" w:space="0" w:color="auto"/>
            <w:right w:val="none" w:sz="0" w:space="0" w:color="auto"/>
          </w:divBdr>
        </w:div>
        <w:div w:id="489713281">
          <w:marLeft w:val="0"/>
          <w:marRight w:val="0"/>
          <w:marTop w:val="0"/>
          <w:marBottom w:val="0"/>
          <w:divBdr>
            <w:top w:val="none" w:sz="0" w:space="0" w:color="auto"/>
            <w:left w:val="none" w:sz="0" w:space="0" w:color="auto"/>
            <w:bottom w:val="none" w:sz="0" w:space="0" w:color="auto"/>
            <w:right w:val="none" w:sz="0" w:space="0" w:color="auto"/>
          </w:divBdr>
        </w:div>
        <w:div w:id="1642150841">
          <w:marLeft w:val="0"/>
          <w:marRight w:val="0"/>
          <w:marTop w:val="0"/>
          <w:marBottom w:val="0"/>
          <w:divBdr>
            <w:top w:val="none" w:sz="0" w:space="0" w:color="auto"/>
            <w:left w:val="none" w:sz="0" w:space="0" w:color="auto"/>
            <w:bottom w:val="none" w:sz="0" w:space="0" w:color="auto"/>
            <w:right w:val="none" w:sz="0" w:space="0" w:color="auto"/>
          </w:divBdr>
        </w:div>
        <w:div w:id="1346978359">
          <w:marLeft w:val="0"/>
          <w:marRight w:val="0"/>
          <w:marTop w:val="0"/>
          <w:marBottom w:val="0"/>
          <w:divBdr>
            <w:top w:val="none" w:sz="0" w:space="0" w:color="auto"/>
            <w:left w:val="none" w:sz="0" w:space="0" w:color="auto"/>
            <w:bottom w:val="none" w:sz="0" w:space="0" w:color="auto"/>
            <w:right w:val="none" w:sz="0" w:space="0" w:color="auto"/>
          </w:divBdr>
        </w:div>
        <w:div w:id="1106539328">
          <w:marLeft w:val="0"/>
          <w:marRight w:val="0"/>
          <w:marTop w:val="0"/>
          <w:marBottom w:val="0"/>
          <w:divBdr>
            <w:top w:val="none" w:sz="0" w:space="0" w:color="auto"/>
            <w:left w:val="none" w:sz="0" w:space="0" w:color="auto"/>
            <w:bottom w:val="none" w:sz="0" w:space="0" w:color="auto"/>
            <w:right w:val="none" w:sz="0" w:space="0" w:color="auto"/>
          </w:divBdr>
        </w:div>
        <w:div w:id="128674927">
          <w:marLeft w:val="0"/>
          <w:marRight w:val="0"/>
          <w:marTop w:val="0"/>
          <w:marBottom w:val="0"/>
          <w:divBdr>
            <w:top w:val="none" w:sz="0" w:space="0" w:color="auto"/>
            <w:left w:val="none" w:sz="0" w:space="0" w:color="auto"/>
            <w:bottom w:val="none" w:sz="0" w:space="0" w:color="auto"/>
            <w:right w:val="none" w:sz="0" w:space="0" w:color="auto"/>
          </w:divBdr>
        </w:div>
        <w:div w:id="2072078213">
          <w:marLeft w:val="0"/>
          <w:marRight w:val="0"/>
          <w:marTop w:val="0"/>
          <w:marBottom w:val="0"/>
          <w:divBdr>
            <w:top w:val="none" w:sz="0" w:space="0" w:color="auto"/>
            <w:left w:val="none" w:sz="0" w:space="0" w:color="auto"/>
            <w:bottom w:val="none" w:sz="0" w:space="0" w:color="auto"/>
            <w:right w:val="none" w:sz="0" w:space="0" w:color="auto"/>
          </w:divBdr>
        </w:div>
        <w:div w:id="322441860">
          <w:marLeft w:val="0"/>
          <w:marRight w:val="0"/>
          <w:marTop w:val="0"/>
          <w:marBottom w:val="0"/>
          <w:divBdr>
            <w:top w:val="none" w:sz="0" w:space="0" w:color="auto"/>
            <w:left w:val="none" w:sz="0" w:space="0" w:color="auto"/>
            <w:bottom w:val="none" w:sz="0" w:space="0" w:color="auto"/>
            <w:right w:val="none" w:sz="0" w:space="0" w:color="auto"/>
          </w:divBdr>
        </w:div>
        <w:div w:id="1324774327">
          <w:marLeft w:val="0"/>
          <w:marRight w:val="0"/>
          <w:marTop w:val="0"/>
          <w:marBottom w:val="0"/>
          <w:divBdr>
            <w:top w:val="none" w:sz="0" w:space="0" w:color="auto"/>
            <w:left w:val="none" w:sz="0" w:space="0" w:color="auto"/>
            <w:bottom w:val="none" w:sz="0" w:space="0" w:color="auto"/>
            <w:right w:val="none" w:sz="0" w:space="0" w:color="auto"/>
          </w:divBdr>
        </w:div>
        <w:div w:id="1841847744">
          <w:marLeft w:val="0"/>
          <w:marRight w:val="0"/>
          <w:marTop w:val="0"/>
          <w:marBottom w:val="0"/>
          <w:divBdr>
            <w:top w:val="none" w:sz="0" w:space="0" w:color="auto"/>
            <w:left w:val="none" w:sz="0" w:space="0" w:color="auto"/>
            <w:bottom w:val="none" w:sz="0" w:space="0" w:color="auto"/>
            <w:right w:val="none" w:sz="0" w:space="0" w:color="auto"/>
          </w:divBdr>
        </w:div>
        <w:div w:id="987123977">
          <w:marLeft w:val="0"/>
          <w:marRight w:val="0"/>
          <w:marTop w:val="0"/>
          <w:marBottom w:val="0"/>
          <w:divBdr>
            <w:top w:val="none" w:sz="0" w:space="0" w:color="auto"/>
            <w:left w:val="none" w:sz="0" w:space="0" w:color="auto"/>
            <w:bottom w:val="none" w:sz="0" w:space="0" w:color="auto"/>
            <w:right w:val="none" w:sz="0" w:space="0" w:color="auto"/>
          </w:divBdr>
        </w:div>
      </w:divsChild>
    </w:div>
    <w:div w:id="1536310740">
      <w:bodyDiv w:val="1"/>
      <w:marLeft w:val="0"/>
      <w:marRight w:val="0"/>
      <w:marTop w:val="0"/>
      <w:marBottom w:val="0"/>
      <w:divBdr>
        <w:top w:val="none" w:sz="0" w:space="0" w:color="auto"/>
        <w:left w:val="none" w:sz="0" w:space="0" w:color="auto"/>
        <w:bottom w:val="none" w:sz="0" w:space="0" w:color="auto"/>
        <w:right w:val="none" w:sz="0" w:space="0" w:color="auto"/>
      </w:divBdr>
      <w:divsChild>
        <w:div w:id="957569258">
          <w:marLeft w:val="0"/>
          <w:marRight w:val="0"/>
          <w:marTop w:val="0"/>
          <w:marBottom w:val="0"/>
          <w:divBdr>
            <w:top w:val="none" w:sz="0" w:space="0" w:color="auto"/>
            <w:left w:val="none" w:sz="0" w:space="0" w:color="auto"/>
            <w:bottom w:val="none" w:sz="0" w:space="0" w:color="auto"/>
            <w:right w:val="none" w:sz="0" w:space="0" w:color="auto"/>
          </w:divBdr>
        </w:div>
        <w:div w:id="901718933">
          <w:marLeft w:val="0"/>
          <w:marRight w:val="0"/>
          <w:marTop w:val="0"/>
          <w:marBottom w:val="0"/>
          <w:divBdr>
            <w:top w:val="none" w:sz="0" w:space="0" w:color="auto"/>
            <w:left w:val="none" w:sz="0" w:space="0" w:color="auto"/>
            <w:bottom w:val="none" w:sz="0" w:space="0" w:color="auto"/>
            <w:right w:val="none" w:sz="0" w:space="0" w:color="auto"/>
          </w:divBdr>
        </w:div>
        <w:div w:id="720908567">
          <w:marLeft w:val="0"/>
          <w:marRight w:val="0"/>
          <w:marTop w:val="0"/>
          <w:marBottom w:val="0"/>
          <w:divBdr>
            <w:top w:val="none" w:sz="0" w:space="0" w:color="auto"/>
            <w:left w:val="none" w:sz="0" w:space="0" w:color="auto"/>
            <w:bottom w:val="none" w:sz="0" w:space="0" w:color="auto"/>
            <w:right w:val="none" w:sz="0" w:space="0" w:color="auto"/>
          </w:divBdr>
        </w:div>
      </w:divsChild>
    </w:div>
    <w:div w:id="1647737186">
      <w:bodyDiv w:val="1"/>
      <w:marLeft w:val="0"/>
      <w:marRight w:val="0"/>
      <w:marTop w:val="0"/>
      <w:marBottom w:val="0"/>
      <w:divBdr>
        <w:top w:val="none" w:sz="0" w:space="0" w:color="auto"/>
        <w:left w:val="none" w:sz="0" w:space="0" w:color="auto"/>
        <w:bottom w:val="none" w:sz="0" w:space="0" w:color="auto"/>
        <w:right w:val="none" w:sz="0" w:space="0" w:color="auto"/>
      </w:divBdr>
      <w:divsChild>
        <w:div w:id="523370847">
          <w:marLeft w:val="0"/>
          <w:marRight w:val="0"/>
          <w:marTop w:val="0"/>
          <w:marBottom w:val="0"/>
          <w:divBdr>
            <w:top w:val="none" w:sz="0" w:space="0" w:color="auto"/>
            <w:left w:val="none" w:sz="0" w:space="0" w:color="auto"/>
            <w:bottom w:val="none" w:sz="0" w:space="0" w:color="auto"/>
            <w:right w:val="none" w:sz="0" w:space="0" w:color="auto"/>
          </w:divBdr>
        </w:div>
        <w:div w:id="881988282">
          <w:marLeft w:val="0"/>
          <w:marRight w:val="0"/>
          <w:marTop w:val="0"/>
          <w:marBottom w:val="0"/>
          <w:divBdr>
            <w:top w:val="none" w:sz="0" w:space="0" w:color="auto"/>
            <w:left w:val="none" w:sz="0" w:space="0" w:color="auto"/>
            <w:bottom w:val="none" w:sz="0" w:space="0" w:color="auto"/>
            <w:right w:val="none" w:sz="0" w:space="0" w:color="auto"/>
          </w:divBdr>
        </w:div>
        <w:div w:id="1827672620">
          <w:marLeft w:val="0"/>
          <w:marRight w:val="0"/>
          <w:marTop w:val="0"/>
          <w:marBottom w:val="0"/>
          <w:divBdr>
            <w:top w:val="none" w:sz="0" w:space="0" w:color="auto"/>
            <w:left w:val="none" w:sz="0" w:space="0" w:color="auto"/>
            <w:bottom w:val="none" w:sz="0" w:space="0" w:color="auto"/>
            <w:right w:val="none" w:sz="0" w:space="0" w:color="auto"/>
          </w:divBdr>
        </w:div>
        <w:div w:id="913664585">
          <w:marLeft w:val="0"/>
          <w:marRight w:val="0"/>
          <w:marTop w:val="0"/>
          <w:marBottom w:val="0"/>
          <w:divBdr>
            <w:top w:val="none" w:sz="0" w:space="0" w:color="auto"/>
            <w:left w:val="none" w:sz="0" w:space="0" w:color="auto"/>
            <w:bottom w:val="none" w:sz="0" w:space="0" w:color="auto"/>
            <w:right w:val="none" w:sz="0" w:space="0" w:color="auto"/>
          </w:divBdr>
        </w:div>
        <w:div w:id="617950504">
          <w:marLeft w:val="0"/>
          <w:marRight w:val="0"/>
          <w:marTop w:val="0"/>
          <w:marBottom w:val="0"/>
          <w:divBdr>
            <w:top w:val="none" w:sz="0" w:space="0" w:color="auto"/>
            <w:left w:val="none" w:sz="0" w:space="0" w:color="auto"/>
            <w:bottom w:val="none" w:sz="0" w:space="0" w:color="auto"/>
            <w:right w:val="none" w:sz="0" w:space="0" w:color="auto"/>
          </w:divBdr>
        </w:div>
        <w:div w:id="1580099656">
          <w:marLeft w:val="0"/>
          <w:marRight w:val="0"/>
          <w:marTop w:val="0"/>
          <w:marBottom w:val="0"/>
          <w:divBdr>
            <w:top w:val="none" w:sz="0" w:space="0" w:color="auto"/>
            <w:left w:val="none" w:sz="0" w:space="0" w:color="auto"/>
            <w:bottom w:val="none" w:sz="0" w:space="0" w:color="auto"/>
            <w:right w:val="none" w:sz="0" w:space="0" w:color="auto"/>
          </w:divBdr>
        </w:div>
        <w:div w:id="915239175">
          <w:marLeft w:val="0"/>
          <w:marRight w:val="0"/>
          <w:marTop w:val="0"/>
          <w:marBottom w:val="0"/>
          <w:divBdr>
            <w:top w:val="none" w:sz="0" w:space="0" w:color="auto"/>
            <w:left w:val="none" w:sz="0" w:space="0" w:color="auto"/>
            <w:bottom w:val="none" w:sz="0" w:space="0" w:color="auto"/>
            <w:right w:val="none" w:sz="0" w:space="0" w:color="auto"/>
          </w:divBdr>
        </w:div>
        <w:div w:id="1209489763">
          <w:marLeft w:val="0"/>
          <w:marRight w:val="0"/>
          <w:marTop w:val="0"/>
          <w:marBottom w:val="0"/>
          <w:divBdr>
            <w:top w:val="none" w:sz="0" w:space="0" w:color="auto"/>
            <w:left w:val="none" w:sz="0" w:space="0" w:color="auto"/>
            <w:bottom w:val="none" w:sz="0" w:space="0" w:color="auto"/>
            <w:right w:val="none" w:sz="0" w:space="0" w:color="auto"/>
          </w:divBdr>
        </w:div>
        <w:div w:id="1047098050">
          <w:marLeft w:val="0"/>
          <w:marRight w:val="0"/>
          <w:marTop w:val="0"/>
          <w:marBottom w:val="0"/>
          <w:divBdr>
            <w:top w:val="none" w:sz="0" w:space="0" w:color="auto"/>
            <w:left w:val="none" w:sz="0" w:space="0" w:color="auto"/>
            <w:bottom w:val="none" w:sz="0" w:space="0" w:color="auto"/>
            <w:right w:val="none" w:sz="0" w:space="0" w:color="auto"/>
          </w:divBdr>
        </w:div>
        <w:div w:id="736169154">
          <w:marLeft w:val="0"/>
          <w:marRight w:val="0"/>
          <w:marTop w:val="0"/>
          <w:marBottom w:val="0"/>
          <w:divBdr>
            <w:top w:val="none" w:sz="0" w:space="0" w:color="auto"/>
            <w:left w:val="none" w:sz="0" w:space="0" w:color="auto"/>
            <w:bottom w:val="none" w:sz="0" w:space="0" w:color="auto"/>
            <w:right w:val="none" w:sz="0" w:space="0" w:color="auto"/>
          </w:divBdr>
        </w:div>
        <w:div w:id="217471893">
          <w:marLeft w:val="0"/>
          <w:marRight w:val="0"/>
          <w:marTop w:val="0"/>
          <w:marBottom w:val="0"/>
          <w:divBdr>
            <w:top w:val="none" w:sz="0" w:space="0" w:color="auto"/>
            <w:left w:val="none" w:sz="0" w:space="0" w:color="auto"/>
            <w:bottom w:val="none" w:sz="0" w:space="0" w:color="auto"/>
            <w:right w:val="none" w:sz="0" w:space="0" w:color="auto"/>
          </w:divBdr>
        </w:div>
        <w:div w:id="1966112524">
          <w:marLeft w:val="0"/>
          <w:marRight w:val="0"/>
          <w:marTop w:val="0"/>
          <w:marBottom w:val="0"/>
          <w:divBdr>
            <w:top w:val="none" w:sz="0" w:space="0" w:color="auto"/>
            <w:left w:val="none" w:sz="0" w:space="0" w:color="auto"/>
            <w:bottom w:val="none" w:sz="0" w:space="0" w:color="auto"/>
            <w:right w:val="none" w:sz="0" w:space="0" w:color="auto"/>
          </w:divBdr>
        </w:div>
        <w:div w:id="174269134">
          <w:marLeft w:val="0"/>
          <w:marRight w:val="0"/>
          <w:marTop w:val="0"/>
          <w:marBottom w:val="0"/>
          <w:divBdr>
            <w:top w:val="none" w:sz="0" w:space="0" w:color="auto"/>
            <w:left w:val="none" w:sz="0" w:space="0" w:color="auto"/>
            <w:bottom w:val="none" w:sz="0" w:space="0" w:color="auto"/>
            <w:right w:val="none" w:sz="0" w:space="0" w:color="auto"/>
          </w:divBdr>
        </w:div>
        <w:div w:id="1573852935">
          <w:marLeft w:val="0"/>
          <w:marRight w:val="0"/>
          <w:marTop w:val="0"/>
          <w:marBottom w:val="0"/>
          <w:divBdr>
            <w:top w:val="none" w:sz="0" w:space="0" w:color="auto"/>
            <w:left w:val="none" w:sz="0" w:space="0" w:color="auto"/>
            <w:bottom w:val="none" w:sz="0" w:space="0" w:color="auto"/>
            <w:right w:val="none" w:sz="0" w:space="0" w:color="auto"/>
          </w:divBdr>
        </w:div>
        <w:div w:id="1965846177">
          <w:marLeft w:val="0"/>
          <w:marRight w:val="0"/>
          <w:marTop w:val="0"/>
          <w:marBottom w:val="0"/>
          <w:divBdr>
            <w:top w:val="none" w:sz="0" w:space="0" w:color="auto"/>
            <w:left w:val="none" w:sz="0" w:space="0" w:color="auto"/>
            <w:bottom w:val="none" w:sz="0" w:space="0" w:color="auto"/>
            <w:right w:val="none" w:sz="0" w:space="0" w:color="auto"/>
          </w:divBdr>
        </w:div>
        <w:div w:id="1070230378">
          <w:marLeft w:val="0"/>
          <w:marRight w:val="0"/>
          <w:marTop w:val="0"/>
          <w:marBottom w:val="0"/>
          <w:divBdr>
            <w:top w:val="none" w:sz="0" w:space="0" w:color="auto"/>
            <w:left w:val="none" w:sz="0" w:space="0" w:color="auto"/>
            <w:bottom w:val="none" w:sz="0" w:space="0" w:color="auto"/>
            <w:right w:val="none" w:sz="0" w:space="0" w:color="auto"/>
          </w:divBdr>
        </w:div>
        <w:div w:id="1477840658">
          <w:marLeft w:val="0"/>
          <w:marRight w:val="0"/>
          <w:marTop w:val="0"/>
          <w:marBottom w:val="0"/>
          <w:divBdr>
            <w:top w:val="none" w:sz="0" w:space="0" w:color="auto"/>
            <w:left w:val="none" w:sz="0" w:space="0" w:color="auto"/>
            <w:bottom w:val="none" w:sz="0" w:space="0" w:color="auto"/>
            <w:right w:val="none" w:sz="0" w:space="0" w:color="auto"/>
          </w:divBdr>
        </w:div>
        <w:div w:id="660355848">
          <w:marLeft w:val="0"/>
          <w:marRight w:val="0"/>
          <w:marTop w:val="0"/>
          <w:marBottom w:val="0"/>
          <w:divBdr>
            <w:top w:val="none" w:sz="0" w:space="0" w:color="auto"/>
            <w:left w:val="none" w:sz="0" w:space="0" w:color="auto"/>
            <w:bottom w:val="none" w:sz="0" w:space="0" w:color="auto"/>
            <w:right w:val="none" w:sz="0" w:space="0" w:color="auto"/>
          </w:divBdr>
        </w:div>
        <w:div w:id="1010990510">
          <w:marLeft w:val="0"/>
          <w:marRight w:val="0"/>
          <w:marTop w:val="0"/>
          <w:marBottom w:val="0"/>
          <w:divBdr>
            <w:top w:val="none" w:sz="0" w:space="0" w:color="auto"/>
            <w:left w:val="none" w:sz="0" w:space="0" w:color="auto"/>
            <w:bottom w:val="none" w:sz="0" w:space="0" w:color="auto"/>
            <w:right w:val="none" w:sz="0" w:space="0" w:color="auto"/>
          </w:divBdr>
        </w:div>
        <w:div w:id="494608443">
          <w:marLeft w:val="0"/>
          <w:marRight w:val="0"/>
          <w:marTop w:val="0"/>
          <w:marBottom w:val="0"/>
          <w:divBdr>
            <w:top w:val="none" w:sz="0" w:space="0" w:color="auto"/>
            <w:left w:val="none" w:sz="0" w:space="0" w:color="auto"/>
            <w:bottom w:val="none" w:sz="0" w:space="0" w:color="auto"/>
            <w:right w:val="none" w:sz="0" w:space="0" w:color="auto"/>
          </w:divBdr>
        </w:div>
        <w:div w:id="211432396">
          <w:marLeft w:val="0"/>
          <w:marRight w:val="0"/>
          <w:marTop w:val="0"/>
          <w:marBottom w:val="0"/>
          <w:divBdr>
            <w:top w:val="none" w:sz="0" w:space="0" w:color="auto"/>
            <w:left w:val="none" w:sz="0" w:space="0" w:color="auto"/>
            <w:bottom w:val="none" w:sz="0" w:space="0" w:color="auto"/>
            <w:right w:val="none" w:sz="0" w:space="0" w:color="auto"/>
          </w:divBdr>
        </w:div>
        <w:div w:id="1036664694">
          <w:marLeft w:val="0"/>
          <w:marRight w:val="0"/>
          <w:marTop w:val="0"/>
          <w:marBottom w:val="0"/>
          <w:divBdr>
            <w:top w:val="none" w:sz="0" w:space="0" w:color="auto"/>
            <w:left w:val="none" w:sz="0" w:space="0" w:color="auto"/>
            <w:bottom w:val="none" w:sz="0" w:space="0" w:color="auto"/>
            <w:right w:val="none" w:sz="0" w:space="0" w:color="auto"/>
          </w:divBdr>
        </w:div>
        <w:div w:id="1061631686">
          <w:marLeft w:val="0"/>
          <w:marRight w:val="0"/>
          <w:marTop w:val="0"/>
          <w:marBottom w:val="0"/>
          <w:divBdr>
            <w:top w:val="none" w:sz="0" w:space="0" w:color="auto"/>
            <w:left w:val="none" w:sz="0" w:space="0" w:color="auto"/>
            <w:bottom w:val="none" w:sz="0" w:space="0" w:color="auto"/>
            <w:right w:val="none" w:sz="0" w:space="0" w:color="auto"/>
          </w:divBdr>
        </w:div>
        <w:div w:id="1770197655">
          <w:marLeft w:val="0"/>
          <w:marRight w:val="0"/>
          <w:marTop w:val="0"/>
          <w:marBottom w:val="0"/>
          <w:divBdr>
            <w:top w:val="none" w:sz="0" w:space="0" w:color="auto"/>
            <w:left w:val="none" w:sz="0" w:space="0" w:color="auto"/>
            <w:bottom w:val="none" w:sz="0" w:space="0" w:color="auto"/>
            <w:right w:val="none" w:sz="0" w:space="0" w:color="auto"/>
          </w:divBdr>
        </w:div>
        <w:div w:id="935333315">
          <w:marLeft w:val="0"/>
          <w:marRight w:val="0"/>
          <w:marTop w:val="0"/>
          <w:marBottom w:val="0"/>
          <w:divBdr>
            <w:top w:val="none" w:sz="0" w:space="0" w:color="auto"/>
            <w:left w:val="none" w:sz="0" w:space="0" w:color="auto"/>
            <w:bottom w:val="none" w:sz="0" w:space="0" w:color="auto"/>
            <w:right w:val="none" w:sz="0" w:space="0" w:color="auto"/>
          </w:divBdr>
        </w:div>
        <w:div w:id="2040081820">
          <w:marLeft w:val="0"/>
          <w:marRight w:val="0"/>
          <w:marTop w:val="0"/>
          <w:marBottom w:val="0"/>
          <w:divBdr>
            <w:top w:val="none" w:sz="0" w:space="0" w:color="auto"/>
            <w:left w:val="none" w:sz="0" w:space="0" w:color="auto"/>
            <w:bottom w:val="none" w:sz="0" w:space="0" w:color="auto"/>
            <w:right w:val="none" w:sz="0" w:space="0" w:color="auto"/>
          </w:divBdr>
        </w:div>
        <w:div w:id="1434396380">
          <w:marLeft w:val="0"/>
          <w:marRight w:val="0"/>
          <w:marTop w:val="0"/>
          <w:marBottom w:val="0"/>
          <w:divBdr>
            <w:top w:val="none" w:sz="0" w:space="0" w:color="auto"/>
            <w:left w:val="none" w:sz="0" w:space="0" w:color="auto"/>
            <w:bottom w:val="none" w:sz="0" w:space="0" w:color="auto"/>
            <w:right w:val="none" w:sz="0" w:space="0" w:color="auto"/>
          </w:divBdr>
        </w:div>
        <w:div w:id="1501966439">
          <w:marLeft w:val="0"/>
          <w:marRight w:val="0"/>
          <w:marTop w:val="0"/>
          <w:marBottom w:val="0"/>
          <w:divBdr>
            <w:top w:val="none" w:sz="0" w:space="0" w:color="auto"/>
            <w:left w:val="none" w:sz="0" w:space="0" w:color="auto"/>
            <w:bottom w:val="none" w:sz="0" w:space="0" w:color="auto"/>
            <w:right w:val="none" w:sz="0" w:space="0" w:color="auto"/>
          </w:divBdr>
        </w:div>
        <w:div w:id="146015456">
          <w:marLeft w:val="0"/>
          <w:marRight w:val="0"/>
          <w:marTop w:val="0"/>
          <w:marBottom w:val="0"/>
          <w:divBdr>
            <w:top w:val="none" w:sz="0" w:space="0" w:color="auto"/>
            <w:left w:val="none" w:sz="0" w:space="0" w:color="auto"/>
            <w:bottom w:val="none" w:sz="0" w:space="0" w:color="auto"/>
            <w:right w:val="none" w:sz="0" w:space="0" w:color="auto"/>
          </w:divBdr>
        </w:div>
        <w:div w:id="355154423">
          <w:marLeft w:val="0"/>
          <w:marRight w:val="0"/>
          <w:marTop w:val="0"/>
          <w:marBottom w:val="0"/>
          <w:divBdr>
            <w:top w:val="none" w:sz="0" w:space="0" w:color="auto"/>
            <w:left w:val="none" w:sz="0" w:space="0" w:color="auto"/>
            <w:bottom w:val="none" w:sz="0" w:space="0" w:color="auto"/>
            <w:right w:val="none" w:sz="0" w:space="0" w:color="auto"/>
          </w:divBdr>
        </w:div>
        <w:div w:id="1488129719">
          <w:marLeft w:val="0"/>
          <w:marRight w:val="0"/>
          <w:marTop w:val="0"/>
          <w:marBottom w:val="0"/>
          <w:divBdr>
            <w:top w:val="none" w:sz="0" w:space="0" w:color="auto"/>
            <w:left w:val="none" w:sz="0" w:space="0" w:color="auto"/>
            <w:bottom w:val="none" w:sz="0" w:space="0" w:color="auto"/>
            <w:right w:val="none" w:sz="0" w:space="0" w:color="auto"/>
          </w:divBdr>
        </w:div>
        <w:div w:id="17006080">
          <w:marLeft w:val="0"/>
          <w:marRight w:val="0"/>
          <w:marTop w:val="0"/>
          <w:marBottom w:val="0"/>
          <w:divBdr>
            <w:top w:val="none" w:sz="0" w:space="0" w:color="auto"/>
            <w:left w:val="none" w:sz="0" w:space="0" w:color="auto"/>
            <w:bottom w:val="none" w:sz="0" w:space="0" w:color="auto"/>
            <w:right w:val="none" w:sz="0" w:space="0" w:color="auto"/>
          </w:divBdr>
        </w:div>
        <w:div w:id="1953900495">
          <w:marLeft w:val="0"/>
          <w:marRight w:val="0"/>
          <w:marTop w:val="0"/>
          <w:marBottom w:val="0"/>
          <w:divBdr>
            <w:top w:val="none" w:sz="0" w:space="0" w:color="auto"/>
            <w:left w:val="none" w:sz="0" w:space="0" w:color="auto"/>
            <w:bottom w:val="none" w:sz="0" w:space="0" w:color="auto"/>
            <w:right w:val="none" w:sz="0" w:space="0" w:color="auto"/>
          </w:divBdr>
        </w:div>
        <w:div w:id="994071657">
          <w:marLeft w:val="0"/>
          <w:marRight w:val="0"/>
          <w:marTop w:val="0"/>
          <w:marBottom w:val="0"/>
          <w:divBdr>
            <w:top w:val="none" w:sz="0" w:space="0" w:color="auto"/>
            <w:left w:val="none" w:sz="0" w:space="0" w:color="auto"/>
            <w:bottom w:val="none" w:sz="0" w:space="0" w:color="auto"/>
            <w:right w:val="none" w:sz="0" w:space="0" w:color="auto"/>
          </w:divBdr>
        </w:div>
        <w:div w:id="1362785070">
          <w:marLeft w:val="0"/>
          <w:marRight w:val="0"/>
          <w:marTop w:val="0"/>
          <w:marBottom w:val="0"/>
          <w:divBdr>
            <w:top w:val="none" w:sz="0" w:space="0" w:color="auto"/>
            <w:left w:val="none" w:sz="0" w:space="0" w:color="auto"/>
            <w:bottom w:val="none" w:sz="0" w:space="0" w:color="auto"/>
            <w:right w:val="none" w:sz="0" w:space="0" w:color="auto"/>
          </w:divBdr>
        </w:div>
        <w:div w:id="1342121330">
          <w:marLeft w:val="0"/>
          <w:marRight w:val="0"/>
          <w:marTop w:val="0"/>
          <w:marBottom w:val="0"/>
          <w:divBdr>
            <w:top w:val="none" w:sz="0" w:space="0" w:color="auto"/>
            <w:left w:val="none" w:sz="0" w:space="0" w:color="auto"/>
            <w:bottom w:val="none" w:sz="0" w:space="0" w:color="auto"/>
            <w:right w:val="none" w:sz="0" w:space="0" w:color="auto"/>
          </w:divBdr>
        </w:div>
        <w:div w:id="649214315">
          <w:marLeft w:val="0"/>
          <w:marRight w:val="0"/>
          <w:marTop w:val="0"/>
          <w:marBottom w:val="0"/>
          <w:divBdr>
            <w:top w:val="none" w:sz="0" w:space="0" w:color="auto"/>
            <w:left w:val="none" w:sz="0" w:space="0" w:color="auto"/>
            <w:bottom w:val="none" w:sz="0" w:space="0" w:color="auto"/>
            <w:right w:val="none" w:sz="0" w:space="0" w:color="auto"/>
          </w:divBdr>
        </w:div>
        <w:div w:id="1668049229">
          <w:marLeft w:val="0"/>
          <w:marRight w:val="0"/>
          <w:marTop w:val="0"/>
          <w:marBottom w:val="0"/>
          <w:divBdr>
            <w:top w:val="none" w:sz="0" w:space="0" w:color="auto"/>
            <w:left w:val="none" w:sz="0" w:space="0" w:color="auto"/>
            <w:bottom w:val="none" w:sz="0" w:space="0" w:color="auto"/>
            <w:right w:val="none" w:sz="0" w:space="0" w:color="auto"/>
          </w:divBdr>
        </w:div>
        <w:div w:id="1539272352">
          <w:marLeft w:val="0"/>
          <w:marRight w:val="0"/>
          <w:marTop w:val="0"/>
          <w:marBottom w:val="0"/>
          <w:divBdr>
            <w:top w:val="none" w:sz="0" w:space="0" w:color="auto"/>
            <w:left w:val="none" w:sz="0" w:space="0" w:color="auto"/>
            <w:bottom w:val="none" w:sz="0" w:space="0" w:color="auto"/>
            <w:right w:val="none" w:sz="0" w:space="0" w:color="auto"/>
          </w:divBdr>
        </w:div>
        <w:div w:id="170797249">
          <w:marLeft w:val="0"/>
          <w:marRight w:val="0"/>
          <w:marTop w:val="0"/>
          <w:marBottom w:val="0"/>
          <w:divBdr>
            <w:top w:val="none" w:sz="0" w:space="0" w:color="auto"/>
            <w:left w:val="none" w:sz="0" w:space="0" w:color="auto"/>
            <w:bottom w:val="none" w:sz="0" w:space="0" w:color="auto"/>
            <w:right w:val="none" w:sz="0" w:space="0" w:color="auto"/>
          </w:divBdr>
        </w:div>
        <w:div w:id="288318959">
          <w:marLeft w:val="0"/>
          <w:marRight w:val="0"/>
          <w:marTop w:val="0"/>
          <w:marBottom w:val="0"/>
          <w:divBdr>
            <w:top w:val="none" w:sz="0" w:space="0" w:color="auto"/>
            <w:left w:val="none" w:sz="0" w:space="0" w:color="auto"/>
            <w:bottom w:val="none" w:sz="0" w:space="0" w:color="auto"/>
            <w:right w:val="none" w:sz="0" w:space="0" w:color="auto"/>
          </w:divBdr>
        </w:div>
        <w:div w:id="839663893">
          <w:marLeft w:val="0"/>
          <w:marRight w:val="0"/>
          <w:marTop w:val="0"/>
          <w:marBottom w:val="0"/>
          <w:divBdr>
            <w:top w:val="none" w:sz="0" w:space="0" w:color="auto"/>
            <w:left w:val="none" w:sz="0" w:space="0" w:color="auto"/>
            <w:bottom w:val="none" w:sz="0" w:space="0" w:color="auto"/>
            <w:right w:val="none" w:sz="0" w:space="0" w:color="auto"/>
          </w:divBdr>
        </w:div>
        <w:div w:id="1860200237">
          <w:marLeft w:val="0"/>
          <w:marRight w:val="0"/>
          <w:marTop w:val="0"/>
          <w:marBottom w:val="0"/>
          <w:divBdr>
            <w:top w:val="none" w:sz="0" w:space="0" w:color="auto"/>
            <w:left w:val="none" w:sz="0" w:space="0" w:color="auto"/>
            <w:bottom w:val="none" w:sz="0" w:space="0" w:color="auto"/>
            <w:right w:val="none" w:sz="0" w:space="0" w:color="auto"/>
          </w:divBdr>
        </w:div>
        <w:div w:id="1349140381">
          <w:marLeft w:val="0"/>
          <w:marRight w:val="0"/>
          <w:marTop w:val="0"/>
          <w:marBottom w:val="0"/>
          <w:divBdr>
            <w:top w:val="none" w:sz="0" w:space="0" w:color="auto"/>
            <w:left w:val="none" w:sz="0" w:space="0" w:color="auto"/>
            <w:bottom w:val="none" w:sz="0" w:space="0" w:color="auto"/>
            <w:right w:val="none" w:sz="0" w:space="0" w:color="auto"/>
          </w:divBdr>
        </w:div>
        <w:div w:id="374430591">
          <w:marLeft w:val="0"/>
          <w:marRight w:val="0"/>
          <w:marTop w:val="0"/>
          <w:marBottom w:val="0"/>
          <w:divBdr>
            <w:top w:val="none" w:sz="0" w:space="0" w:color="auto"/>
            <w:left w:val="none" w:sz="0" w:space="0" w:color="auto"/>
            <w:bottom w:val="none" w:sz="0" w:space="0" w:color="auto"/>
            <w:right w:val="none" w:sz="0" w:space="0" w:color="auto"/>
          </w:divBdr>
        </w:div>
        <w:div w:id="746725444">
          <w:marLeft w:val="0"/>
          <w:marRight w:val="0"/>
          <w:marTop w:val="0"/>
          <w:marBottom w:val="0"/>
          <w:divBdr>
            <w:top w:val="none" w:sz="0" w:space="0" w:color="auto"/>
            <w:left w:val="none" w:sz="0" w:space="0" w:color="auto"/>
            <w:bottom w:val="none" w:sz="0" w:space="0" w:color="auto"/>
            <w:right w:val="none" w:sz="0" w:space="0" w:color="auto"/>
          </w:divBdr>
        </w:div>
        <w:div w:id="1377048639">
          <w:marLeft w:val="0"/>
          <w:marRight w:val="0"/>
          <w:marTop w:val="0"/>
          <w:marBottom w:val="0"/>
          <w:divBdr>
            <w:top w:val="none" w:sz="0" w:space="0" w:color="auto"/>
            <w:left w:val="none" w:sz="0" w:space="0" w:color="auto"/>
            <w:bottom w:val="none" w:sz="0" w:space="0" w:color="auto"/>
            <w:right w:val="none" w:sz="0" w:space="0" w:color="auto"/>
          </w:divBdr>
        </w:div>
        <w:div w:id="974870397">
          <w:marLeft w:val="0"/>
          <w:marRight w:val="0"/>
          <w:marTop w:val="0"/>
          <w:marBottom w:val="0"/>
          <w:divBdr>
            <w:top w:val="none" w:sz="0" w:space="0" w:color="auto"/>
            <w:left w:val="none" w:sz="0" w:space="0" w:color="auto"/>
            <w:bottom w:val="none" w:sz="0" w:space="0" w:color="auto"/>
            <w:right w:val="none" w:sz="0" w:space="0" w:color="auto"/>
          </w:divBdr>
        </w:div>
        <w:div w:id="1784495579">
          <w:marLeft w:val="0"/>
          <w:marRight w:val="0"/>
          <w:marTop w:val="0"/>
          <w:marBottom w:val="0"/>
          <w:divBdr>
            <w:top w:val="none" w:sz="0" w:space="0" w:color="auto"/>
            <w:left w:val="none" w:sz="0" w:space="0" w:color="auto"/>
            <w:bottom w:val="none" w:sz="0" w:space="0" w:color="auto"/>
            <w:right w:val="none" w:sz="0" w:space="0" w:color="auto"/>
          </w:divBdr>
        </w:div>
        <w:div w:id="67117773">
          <w:marLeft w:val="0"/>
          <w:marRight w:val="0"/>
          <w:marTop w:val="0"/>
          <w:marBottom w:val="0"/>
          <w:divBdr>
            <w:top w:val="none" w:sz="0" w:space="0" w:color="auto"/>
            <w:left w:val="none" w:sz="0" w:space="0" w:color="auto"/>
            <w:bottom w:val="none" w:sz="0" w:space="0" w:color="auto"/>
            <w:right w:val="none" w:sz="0" w:space="0" w:color="auto"/>
          </w:divBdr>
        </w:div>
        <w:div w:id="931817189">
          <w:marLeft w:val="0"/>
          <w:marRight w:val="0"/>
          <w:marTop w:val="0"/>
          <w:marBottom w:val="0"/>
          <w:divBdr>
            <w:top w:val="none" w:sz="0" w:space="0" w:color="auto"/>
            <w:left w:val="none" w:sz="0" w:space="0" w:color="auto"/>
            <w:bottom w:val="none" w:sz="0" w:space="0" w:color="auto"/>
            <w:right w:val="none" w:sz="0" w:space="0" w:color="auto"/>
          </w:divBdr>
        </w:div>
        <w:div w:id="2114665393">
          <w:marLeft w:val="0"/>
          <w:marRight w:val="0"/>
          <w:marTop w:val="0"/>
          <w:marBottom w:val="0"/>
          <w:divBdr>
            <w:top w:val="none" w:sz="0" w:space="0" w:color="auto"/>
            <w:left w:val="none" w:sz="0" w:space="0" w:color="auto"/>
            <w:bottom w:val="none" w:sz="0" w:space="0" w:color="auto"/>
            <w:right w:val="none" w:sz="0" w:space="0" w:color="auto"/>
          </w:divBdr>
        </w:div>
        <w:div w:id="339242145">
          <w:marLeft w:val="0"/>
          <w:marRight w:val="0"/>
          <w:marTop w:val="0"/>
          <w:marBottom w:val="0"/>
          <w:divBdr>
            <w:top w:val="none" w:sz="0" w:space="0" w:color="auto"/>
            <w:left w:val="none" w:sz="0" w:space="0" w:color="auto"/>
            <w:bottom w:val="none" w:sz="0" w:space="0" w:color="auto"/>
            <w:right w:val="none" w:sz="0" w:space="0" w:color="auto"/>
          </w:divBdr>
        </w:div>
        <w:div w:id="2019847291">
          <w:marLeft w:val="0"/>
          <w:marRight w:val="0"/>
          <w:marTop w:val="0"/>
          <w:marBottom w:val="0"/>
          <w:divBdr>
            <w:top w:val="none" w:sz="0" w:space="0" w:color="auto"/>
            <w:left w:val="none" w:sz="0" w:space="0" w:color="auto"/>
            <w:bottom w:val="none" w:sz="0" w:space="0" w:color="auto"/>
            <w:right w:val="none" w:sz="0" w:space="0" w:color="auto"/>
          </w:divBdr>
        </w:div>
        <w:div w:id="1393311279">
          <w:marLeft w:val="0"/>
          <w:marRight w:val="0"/>
          <w:marTop w:val="0"/>
          <w:marBottom w:val="0"/>
          <w:divBdr>
            <w:top w:val="none" w:sz="0" w:space="0" w:color="auto"/>
            <w:left w:val="none" w:sz="0" w:space="0" w:color="auto"/>
            <w:bottom w:val="none" w:sz="0" w:space="0" w:color="auto"/>
            <w:right w:val="none" w:sz="0" w:space="0" w:color="auto"/>
          </w:divBdr>
        </w:div>
        <w:div w:id="754282670">
          <w:marLeft w:val="0"/>
          <w:marRight w:val="0"/>
          <w:marTop w:val="0"/>
          <w:marBottom w:val="0"/>
          <w:divBdr>
            <w:top w:val="none" w:sz="0" w:space="0" w:color="auto"/>
            <w:left w:val="none" w:sz="0" w:space="0" w:color="auto"/>
            <w:bottom w:val="none" w:sz="0" w:space="0" w:color="auto"/>
            <w:right w:val="none" w:sz="0" w:space="0" w:color="auto"/>
          </w:divBdr>
        </w:div>
        <w:div w:id="1770000509">
          <w:marLeft w:val="0"/>
          <w:marRight w:val="0"/>
          <w:marTop w:val="0"/>
          <w:marBottom w:val="0"/>
          <w:divBdr>
            <w:top w:val="none" w:sz="0" w:space="0" w:color="auto"/>
            <w:left w:val="none" w:sz="0" w:space="0" w:color="auto"/>
            <w:bottom w:val="none" w:sz="0" w:space="0" w:color="auto"/>
            <w:right w:val="none" w:sz="0" w:space="0" w:color="auto"/>
          </w:divBdr>
        </w:div>
        <w:div w:id="660082183">
          <w:marLeft w:val="0"/>
          <w:marRight w:val="0"/>
          <w:marTop w:val="0"/>
          <w:marBottom w:val="0"/>
          <w:divBdr>
            <w:top w:val="none" w:sz="0" w:space="0" w:color="auto"/>
            <w:left w:val="none" w:sz="0" w:space="0" w:color="auto"/>
            <w:bottom w:val="none" w:sz="0" w:space="0" w:color="auto"/>
            <w:right w:val="none" w:sz="0" w:space="0" w:color="auto"/>
          </w:divBdr>
        </w:div>
        <w:div w:id="764882054">
          <w:marLeft w:val="0"/>
          <w:marRight w:val="0"/>
          <w:marTop w:val="0"/>
          <w:marBottom w:val="0"/>
          <w:divBdr>
            <w:top w:val="none" w:sz="0" w:space="0" w:color="auto"/>
            <w:left w:val="none" w:sz="0" w:space="0" w:color="auto"/>
            <w:bottom w:val="none" w:sz="0" w:space="0" w:color="auto"/>
            <w:right w:val="none" w:sz="0" w:space="0" w:color="auto"/>
          </w:divBdr>
        </w:div>
        <w:div w:id="623075213">
          <w:marLeft w:val="0"/>
          <w:marRight w:val="0"/>
          <w:marTop w:val="0"/>
          <w:marBottom w:val="0"/>
          <w:divBdr>
            <w:top w:val="none" w:sz="0" w:space="0" w:color="auto"/>
            <w:left w:val="none" w:sz="0" w:space="0" w:color="auto"/>
            <w:bottom w:val="none" w:sz="0" w:space="0" w:color="auto"/>
            <w:right w:val="none" w:sz="0" w:space="0" w:color="auto"/>
          </w:divBdr>
        </w:div>
        <w:div w:id="921793047">
          <w:marLeft w:val="0"/>
          <w:marRight w:val="0"/>
          <w:marTop w:val="0"/>
          <w:marBottom w:val="0"/>
          <w:divBdr>
            <w:top w:val="none" w:sz="0" w:space="0" w:color="auto"/>
            <w:left w:val="none" w:sz="0" w:space="0" w:color="auto"/>
            <w:bottom w:val="none" w:sz="0" w:space="0" w:color="auto"/>
            <w:right w:val="none" w:sz="0" w:space="0" w:color="auto"/>
          </w:divBdr>
        </w:div>
        <w:div w:id="48310844">
          <w:marLeft w:val="0"/>
          <w:marRight w:val="0"/>
          <w:marTop w:val="0"/>
          <w:marBottom w:val="0"/>
          <w:divBdr>
            <w:top w:val="none" w:sz="0" w:space="0" w:color="auto"/>
            <w:left w:val="none" w:sz="0" w:space="0" w:color="auto"/>
            <w:bottom w:val="none" w:sz="0" w:space="0" w:color="auto"/>
            <w:right w:val="none" w:sz="0" w:space="0" w:color="auto"/>
          </w:divBdr>
        </w:div>
        <w:div w:id="1630621074">
          <w:marLeft w:val="0"/>
          <w:marRight w:val="0"/>
          <w:marTop w:val="0"/>
          <w:marBottom w:val="0"/>
          <w:divBdr>
            <w:top w:val="none" w:sz="0" w:space="0" w:color="auto"/>
            <w:left w:val="none" w:sz="0" w:space="0" w:color="auto"/>
            <w:bottom w:val="none" w:sz="0" w:space="0" w:color="auto"/>
            <w:right w:val="none" w:sz="0" w:space="0" w:color="auto"/>
          </w:divBdr>
        </w:div>
        <w:div w:id="1947811280">
          <w:marLeft w:val="0"/>
          <w:marRight w:val="0"/>
          <w:marTop w:val="0"/>
          <w:marBottom w:val="0"/>
          <w:divBdr>
            <w:top w:val="none" w:sz="0" w:space="0" w:color="auto"/>
            <w:left w:val="none" w:sz="0" w:space="0" w:color="auto"/>
            <w:bottom w:val="none" w:sz="0" w:space="0" w:color="auto"/>
            <w:right w:val="none" w:sz="0" w:space="0" w:color="auto"/>
          </w:divBdr>
        </w:div>
      </w:divsChild>
    </w:div>
    <w:div w:id="1808812906">
      <w:bodyDiv w:val="1"/>
      <w:marLeft w:val="0"/>
      <w:marRight w:val="0"/>
      <w:marTop w:val="0"/>
      <w:marBottom w:val="0"/>
      <w:divBdr>
        <w:top w:val="none" w:sz="0" w:space="0" w:color="auto"/>
        <w:left w:val="none" w:sz="0" w:space="0" w:color="auto"/>
        <w:bottom w:val="none" w:sz="0" w:space="0" w:color="auto"/>
        <w:right w:val="none" w:sz="0" w:space="0" w:color="auto"/>
      </w:divBdr>
      <w:divsChild>
        <w:div w:id="502823779">
          <w:marLeft w:val="0"/>
          <w:marRight w:val="0"/>
          <w:marTop w:val="0"/>
          <w:marBottom w:val="0"/>
          <w:divBdr>
            <w:top w:val="none" w:sz="0" w:space="0" w:color="auto"/>
            <w:left w:val="none" w:sz="0" w:space="0" w:color="auto"/>
            <w:bottom w:val="none" w:sz="0" w:space="0" w:color="auto"/>
            <w:right w:val="none" w:sz="0" w:space="0" w:color="auto"/>
          </w:divBdr>
        </w:div>
        <w:div w:id="1047491573">
          <w:marLeft w:val="0"/>
          <w:marRight w:val="0"/>
          <w:marTop w:val="0"/>
          <w:marBottom w:val="0"/>
          <w:divBdr>
            <w:top w:val="none" w:sz="0" w:space="0" w:color="auto"/>
            <w:left w:val="none" w:sz="0" w:space="0" w:color="auto"/>
            <w:bottom w:val="none" w:sz="0" w:space="0" w:color="auto"/>
            <w:right w:val="none" w:sz="0" w:space="0" w:color="auto"/>
          </w:divBdr>
        </w:div>
        <w:div w:id="566500934">
          <w:marLeft w:val="0"/>
          <w:marRight w:val="0"/>
          <w:marTop w:val="0"/>
          <w:marBottom w:val="0"/>
          <w:divBdr>
            <w:top w:val="none" w:sz="0" w:space="0" w:color="auto"/>
            <w:left w:val="none" w:sz="0" w:space="0" w:color="auto"/>
            <w:bottom w:val="none" w:sz="0" w:space="0" w:color="auto"/>
            <w:right w:val="none" w:sz="0" w:space="0" w:color="auto"/>
          </w:divBdr>
        </w:div>
      </w:divsChild>
    </w:div>
    <w:div w:id="1882553420">
      <w:bodyDiv w:val="1"/>
      <w:marLeft w:val="0"/>
      <w:marRight w:val="0"/>
      <w:marTop w:val="0"/>
      <w:marBottom w:val="0"/>
      <w:divBdr>
        <w:top w:val="none" w:sz="0" w:space="0" w:color="auto"/>
        <w:left w:val="none" w:sz="0" w:space="0" w:color="auto"/>
        <w:bottom w:val="none" w:sz="0" w:space="0" w:color="auto"/>
        <w:right w:val="none" w:sz="0" w:space="0" w:color="auto"/>
      </w:divBdr>
      <w:divsChild>
        <w:div w:id="21827964">
          <w:marLeft w:val="0"/>
          <w:marRight w:val="0"/>
          <w:marTop w:val="0"/>
          <w:marBottom w:val="0"/>
          <w:divBdr>
            <w:top w:val="none" w:sz="0" w:space="0" w:color="auto"/>
            <w:left w:val="none" w:sz="0" w:space="0" w:color="auto"/>
            <w:bottom w:val="none" w:sz="0" w:space="0" w:color="auto"/>
            <w:right w:val="none" w:sz="0" w:space="0" w:color="auto"/>
          </w:divBdr>
        </w:div>
        <w:div w:id="1522234310">
          <w:marLeft w:val="0"/>
          <w:marRight w:val="0"/>
          <w:marTop w:val="0"/>
          <w:marBottom w:val="0"/>
          <w:divBdr>
            <w:top w:val="none" w:sz="0" w:space="0" w:color="auto"/>
            <w:left w:val="none" w:sz="0" w:space="0" w:color="auto"/>
            <w:bottom w:val="none" w:sz="0" w:space="0" w:color="auto"/>
            <w:right w:val="none" w:sz="0" w:space="0" w:color="auto"/>
          </w:divBdr>
        </w:div>
        <w:div w:id="804543517">
          <w:marLeft w:val="0"/>
          <w:marRight w:val="0"/>
          <w:marTop w:val="0"/>
          <w:marBottom w:val="0"/>
          <w:divBdr>
            <w:top w:val="none" w:sz="0" w:space="0" w:color="auto"/>
            <w:left w:val="none" w:sz="0" w:space="0" w:color="auto"/>
            <w:bottom w:val="none" w:sz="0" w:space="0" w:color="auto"/>
            <w:right w:val="none" w:sz="0" w:space="0" w:color="auto"/>
          </w:divBdr>
        </w:div>
      </w:divsChild>
    </w:div>
    <w:div w:id="2059697907">
      <w:bodyDiv w:val="1"/>
      <w:marLeft w:val="0"/>
      <w:marRight w:val="0"/>
      <w:marTop w:val="0"/>
      <w:marBottom w:val="0"/>
      <w:divBdr>
        <w:top w:val="none" w:sz="0" w:space="0" w:color="auto"/>
        <w:left w:val="none" w:sz="0" w:space="0" w:color="auto"/>
        <w:bottom w:val="none" w:sz="0" w:space="0" w:color="auto"/>
        <w:right w:val="none" w:sz="0" w:space="0" w:color="auto"/>
      </w:divBdr>
      <w:divsChild>
        <w:div w:id="1454984718">
          <w:marLeft w:val="0"/>
          <w:marRight w:val="0"/>
          <w:marTop w:val="0"/>
          <w:marBottom w:val="0"/>
          <w:divBdr>
            <w:top w:val="none" w:sz="0" w:space="0" w:color="auto"/>
            <w:left w:val="none" w:sz="0" w:space="0" w:color="auto"/>
            <w:bottom w:val="none" w:sz="0" w:space="0" w:color="auto"/>
            <w:right w:val="none" w:sz="0" w:space="0" w:color="auto"/>
          </w:divBdr>
        </w:div>
        <w:div w:id="209853511">
          <w:marLeft w:val="0"/>
          <w:marRight w:val="0"/>
          <w:marTop w:val="0"/>
          <w:marBottom w:val="0"/>
          <w:divBdr>
            <w:top w:val="none" w:sz="0" w:space="0" w:color="auto"/>
            <w:left w:val="none" w:sz="0" w:space="0" w:color="auto"/>
            <w:bottom w:val="none" w:sz="0" w:space="0" w:color="auto"/>
            <w:right w:val="none" w:sz="0" w:space="0" w:color="auto"/>
          </w:divBdr>
        </w:div>
        <w:div w:id="1338264605">
          <w:marLeft w:val="0"/>
          <w:marRight w:val="0"/>
          <w:marTop w:val="0"/>
          <w:marBottom w:val="0"/>
          <w:divBdr>
            <w:top w:val="none" w:sz="0" w:space="0" w:color="auto"/>
            <w:left w:val="none" w:sz="0" w:space="0" w:color="auto"/>
            <w:bottom w:val="none" w:sz="0" w:space="0" w:color="auto"/>
            <w:right w:val="none" w:sz="0" w:space="0" w:color="auto"/>
          </w:divBdr>
        </w:div>
        <w:div w:id="148249509">
          <w:marLeft w:val="0"/>
          <w:marRight w:val="0"/>
          <w:marTop w:val="0"/>
          <w:marBottom w:val="0"/>
          <w:divBdr>
            <w:top w:val="none" w:sz="0" w:space="0" w:color="auto"/>
            <w:left w:val="none" w:sz="0" w:space="0" w:color="auto"/>
            <w:bottom w:val="none" w:sz="0" w:space="0" w:color="auto"/>
            <w:right w:val="none" w:sz="0" w:space="0" w:color="auto"/>
          </w:divBdr>
        </w:div>
        <w:div w:id="330061070">
          <w:marLeft w:val="0"/>
          <w:marRight w:val="0"/>
          <w:marTop w:val="0"/>
          <w:marBottom w:val="0"/>
          <w:divBdr>
            <w:top w:val="none" w:sz="0" w:space="0" w:color="auto"/>
            <w:left w:val="none" w:sz="0" w:space="0" w:color="auto"/>
            <w:bottom w:val="none" w:sz="0" w:space="0" w:color="auto"/>
            <w:right w:val="none" w:sz="0" w:space="0" w:color="auto"/>
          </w:divBdr>
        </w:div>
        <w:div w:id="198932651">
          <w:marLeft w:val="0"/>
          <w:marRight w:val="0"/>
          <w:marTop w:val="0"/>
          <w:marBottom w:val="0"/>
          <w:divBdr>
            <w:top w:val="none" w:sz="0" w:space="0" w:color="auto"/>
            <w:left w:val="none" w:sz="0" w:space="0" w:color="auto"/>
            <w:bottom w:val="none" w:sz="0" w:space="0" w:color="auto"/>
            <w:right w:val="none" w:sz="0" w:space="0" w:color="auto"/>
          </w:divBdr>
        </w:div>
        <w:div w:id="1549950909">
          <w:marLeft w:val="0"/>
          <w:marRight w:val="0"/>
          <w:marTop w:val="0"/>
          <w:marBottom w:val="0"/>
          <w:divBdr>
            <w:top w:val="none" w:sz="0" w:space="0" w:color="auto"/>
            <w:left w:val="none" w:sz="0" w:space="0" w:color="auto"/>
            <w:bottom w:val="none" w:sz="0" w:space="0" w:color="auto"/>
            <w:right w:val="none" w:sz="0" w:space="0" w:color="auto"/>
          </w:divBdr>
        </w:div>
        <w:div w:id="1805808546">
          <w:marLeft w:val="0"/>
          <w:marRight w:val="0"/>
          <w:marTop w:val="0"/>
          <w:marBottom w:val="0"/>
          <w:divBdr>
            <w:top w:val="none" w:sz="0" w:space="0" w:color="auto"/>
            <w:left w:val="none" w:sz="0" w:space="0" w:color="auto"/>
            <w:bottom w:val="none" w:sz="0" w:space="0" w:color="auto"/>
            <w:right w:val="none" w:sz="0" w:space="0" w:color="auto"/>
          </w:divBdr>
        </w:div>
        <w:div w:id="846675462">
          <w:marLeft w:val="0"/>
          <w:marRight w:val="0"/>
          <w:marTop w:val="0"/>
          <w:marBottom w:val="0"/>
          <w:divBdr>
            <w:top w:val="none" w:sz="0" w:space="0" w:color="auto"/>
            <w:left w:val="none" w:sz="0" w:space="0" w:color="auto"/>
            <w:bottom w:val="none" w:sz="0" w:space="0" w:color="auto"/>
            <w:right w:val="none" w:sz="0" w:space="0" w:color="auto"/>
          </w:divBdr>
        </w:div>
        <w:div w:id="1958877180">
          <w:marLeft w:val="0"/>
          <w:marRight w:val="0"/>
          <w:marTop w:val="0"/>
          <w:marBottom w:val="0"/>
          <w:divBdr>
            <w:top w:val="none" w:sz="0" w:space="0" w:color="auto"/>
            <w:left w:val="none" w:sz="0" w:space="0" w:color="auto"/>
            <w:bottom w:val="none" w:sz="0" w:space="0" w:color="auto"/>
            <w:right w:val="none" w:sz="0" w:space="0" w:color="auto"/>
          </w:divBdr>
        </w:div>
        <w:div w:id="676614417">
          <w:marLeft w:val="0"/>
          <w:marRight w:val="0"/>
          <w:marTop w:val="0"/>
          <w:marBottom w:val="0"/>
          <w:divBdr>
            <w:top w:val="none" w:sz="0" w:space="0" w:color="auto"/>
            <w:left w:val="none" w:sz="0" w:space="0" w:color="auto"/>
            <w:bottom w:val="none" w:sz="0" w:space="0" w:color="auto"/>
            <w:right w:val="none" w:sz="0" w:space="0" w:color="auto"/>
          </w:divBdr>
        </w:div>
        <w:div w:id="133956731">
          <w:marLeft w:val="0"/>
          <w:marRight w:val="0"/>
          <w:marTop w:val="0"/>
          <w:marBottom w:val="0"/>
          <w:divBdr>
            <w:top w:val="none" w:sz="0" w:space="0" w:color="auto"/>
            <w:left w:val="none" w:sz="0" w:space="0" w:color="auto"/>
            <w:bottom w:val="none" w:sz="0" w:space="0" w:color="auto"/>
            <w:right w:val="none" w:sz="0" w:space="0" w:color="auto"/>
          </w:divBdr>
        </w:div>
      </w:divsChild>
    </w:div>
    <w:div w:id="2115468164">
      <w:bodyDiv w:val="1"/>
      <w:marLeft w:val="0"/>
      <w:marRight w:val="0"/>
      <w:marTop w:val="0"/>
      <w:marBottom w:val="0"/>
      <w:divBdr>
        <w:top w:val="none" w:sz="0" w:space="0" w:color="auto"/>
        <w:left w:val="none" w:sz="0" w:space="0" w:color="auto"/>
        <w:bottom w:val="none" w:sz="0" w:space="0" w:color="auto"/>
        <w:right w:val="none" w:sz="0" w:space="0" w:color="auto"/>
      </w:divBdr>
      <w:divsChild>
        <w:div w:id="880826874">
          <w:marLeft w:val="0"/>
          <w:marRight w:val="0"/>
          <w:marTop w:val="0"/>
          <w:marBottom w:val="0"/>
          <w:divBdr>
            <w:top w:val="none" w:sz="0" w:space="0" w:color="auto"/>
            <w:left w:val="none" w:sz="0" w:space="0" w:color="auto"/>
            <w:bottom w:val="none" w:sz="0" w:space="0" w:color="auto"/>
            <w:right w:val="none" w:sz="0" w:space="0" w:color="auto"/>
          </w:divBdr>
        </w:div>
        <w:div w:id="1650792638">
          <w:marLeft w:val="0"/>
          <w:marRight w:val="0"/>
          <w:marTop w:val="0"/>
          <w:marBottom w:val="0"/>
          <w:divBdr>
            <w:top w:val="none" w:sz="0" w:space="0" w:color="auto"/>
            <w:left w:val="none" w:sz="0" w:space="0" w:color="auto"/>
            <w:bottom w:val="none" w:sz="0" w:space="0" w:color="auto"/>
            <w:right w:val="none" w:sz="0" w:space="0" w:color="auto"/>
          </w:divBdr>
        </w:div>
        <w:div w:id="90885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3af1eadb984d45a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4195-DB42-4B6B-8257-AC73624ECCF4}">
  <ds:schemaRefs>
    <ds:schemaRef ds:uri="http://schemas.microsoft.com/sharepoint/v3/contenttype/forms"/>
  </ds:schemaRefs>
</ds:datastoreItem>
</file>

<file path=customXml/itemProps2.xml><?xml version="1.0" encoding="utf-8"?>
<ds:datastoreItem xmlns:ds="http://schemas.openxmlformats.org/officeDocument/2006/customXml" ds:itemID="{6B590116-EA07-470D-AD94-E7C67A9E5C6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A48081BB-C2A1-445D-B210-FD80DD10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E8C79-E4F0-4053-8763-283BBDD7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11437</Words>
  <Characters>65196</Characters>
  <Application>Microsoft Office Word</Application>
  <DocSecurity>0</DocSecurity>
  <Lines>543</Lines>
  <Paragraphs>152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Ramirez Gomez</dc:creator>
  <cp:keywords/>
  <dc:description/>
  <cp:lastModifiedBy>samsung</cp:lastModifiedBy>
  <cp:revision>61</cp:revision>
  <dcterms:created xsi:type="dcterms:W3CDTF">2023-08-24T15:04:00Z</dcterms:created>
  <dcterms:modified xsi:type="dcterms:W3CDTF">2024-01-15T20:23:00Z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