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4117B" w14:textId="667C100B" w:rsidR="00550027" w:rsidRPr="004F0245" w:rsidRDefault="002437BC" w:rsidP="00550027">
      <w:pPr>
        <w:spacing w:after="0" w:line="240" w:lineRule="auto"/>
        <w:jc w:val="both"/>
        <w:textAlignment w:val="baseline"/>
        <w:rPr>
          <w:rFonts w:ascii="Arial" w:hAnsi="Arial" w:cs="Arial"/>
          <w:b/>
          <w:sz w:val="20"/>
          <w:szCs w:val="24"/>
        </w:rPr>
      </w:pPr>
      <w:r>
        <w:rPr>
          <w:rFonts w:ascii="Arial" w:hAnsi="Arial" w:cs="Arial"/>
          <w:b/>
          <w:sz w:val="20"/>
          <w:szCs w:val="24"/>
        </w:rPr>
        <w:t>AVALES POLÍTICOS / REVOCATORIA / IMPROCEDENCIA DE LA TUTELA / SUBSIDIARIEDAD</w:t>
      </w:r>
    </w:p>
    <w:p w14:paraId="4B4F6C62" w14:textId="72700F25" w:rsidR="00550027" w:rsidRPr="00550027" w:rsidRDefault="000E45AA" w:rsidP="00724DC9">
      <w:pPr>
        <w:spacing w:after="0" w:line="240" w:lineRule="auto"/>
        <w:jc w:val="both"/>
        <w:textAlignment w:val="baseline"/>
        <w:rPr>
          <w:rFonts w:ascii="Arial" w:hAnsi="Arial" w:cs="Arial"/>
          <w:sz w:val="20"/>
          <w:szCs w:val="24"/>
        </w:rPr>
      </w:pPr>
      <w:r>
        <w:rPr>
          <w:rFonts w:ascii="Arial" w:hAnsi="Arial" w:cs="Arial"/>
          <w:sz w:val="20"/>
          <w:szCs w:val="24"/>
        </w:rPr>
        <w:t xml:space="preserve">… </w:t>
      </w:r>
      <w:r w:rsidR="00724DC9" w:rsidRPr="00724DC9">
        <w:rPr>
          <w:rFonts w:ascii="Arial" w:hAnsi="Arial" w:cs="Arial"/>
          <w:sz w:val="20"/>
          <w:szCs w:val="24"/>
        </w:rPr>
        <w:t>la acción de tutela, por regla general solo procede cuando el accionante no cuenta con otro medio para proteger el derecho que considera vulnerado; pero de manera excepcional, procede a pesar de que exista otra vía judicial cuando esta no es idónea y eficaz para resolver las afectaciones constitucionales del peticionario, cuyos efectos son permanentes</w:t>
      </w:r>
      <w:r w:rsidR="00724DC9">
        <w:rPr>
          <w:rFonts w:ascii="Arial" w:hAnsi="Arial" w:cs="Arial"/>
          <w:sz w:val="20"/>
          <w:szCs w:val="24"/>
        </w:rPr>
        <w:t>…</w:t>
      </w:r>
      <w:r w:rsidR="00724DC9" w:rsidRPr="00724DC9">
        <w:rPr>
          <w:rFonts w:ascii="Arial" w:hAnsi="Arial" w:cs="Arial"/>
          <w:sz w:val="20"/>
          <w:szCs w:val="24"/>
        </w:rPr>
        <w:t>, en cuanto a la revocatoria de avales políticos para que los ciudadanos se presenten como candidatos a un cargo de elección popular en representación de un partido político la Corte Suprema de Justicia en sede de tutela y en sus diferentes Salas y de antaño ha enseñado que:</w:t>
      </w:r>
      <w:r w:rsidR="004F0245">
        <w:rPr>
          <w:rFonts w:ascii="Arial" w:hAnsi="Arial" w:cs="Arial"/>
          <w:sz w:val="20"/>
          <w:szCs w:val="24"/>
        </w:rPr>
        <w:t xml:space="preserve"> …</w:t>
      </w:r>
      <w:r w:rsidR="00724DC9" w:rsidRPr="00724DC9">
        <w:rPr>
          <w:rFonts w:ascii="Arial" w:hAnsi="Arial" w:cs="Arial"/>
          <w:sz w:val="20"/>
          <w:szCs w:val="24"/>
        </w:rPr>
        <w:t xml:space="preserve"> un militante de un partido político se inscribió a una consulta popular para obtener un aval como aspirante a la JAL, y pese a que obtuvo el tercer lugar no fue incluido dentro de la lista de candidatos inscrita ante la </w:t>
      </w:r>
      <w:proofErr w:type="spellStart"/>
      <w:r w:rsidR="00724DC9" w:rsidRPr="00724DC9">
        <w:rPr>
          <w:rFonts w:ascii="Arial" w:hAnsi="Arial" w:cs="Arial"/>
          <w:sz w:val="20"/>
          <w:szCs w:val="24"/>
        </w:rPr>
        <w:t>Registraduría</w:t>
      </w:r>
      <w:proofErr w:type="spellEnd"/>
      <w:r w:rsidR="004F0245">
        <w:rPr>
          <w:rFonts w:ascii="Arial" w:hAnsi="Arial" w:cs="Arial"/>
          <w:sz w:val="20"/>
          <w:szCs w:val="24"/>
        </w:rPr>
        <w:t xml:space="preserve">… </w:t>
      </w:r>
      <w:r w:rsidR="00724DC9" w:rsidRPr="00724DC9">
        <w:rPr>
          <w:rFonts w:ascii="Arial" w:hAnsi="Arial" w:cs="Arial"/>
          <w:sz w:val="20"/>
          <w:szCs w:val="24"/>
        </w:rPr>
        <w:t>Frente a tal caso concreto la citada alta corporación concluyó que la acción de tutela era improcedente pues “el actor se equivocó al elegir la tutela como ruta para censurar la decisión” que lo excluyó de la lista de candidatos para la JAL porque dicha decisión debía ser impugnada ante el Consejo Nacional Electoral tal como lo establece el a</w:t>
      </w:r>
      <w:r w:rsidR="004F0245">
        <w:rPr>
          <w:rFonts w:ascii="Arial" w:hAnsi="Arial" w:cs="Arial"/>
          <w:sz w:val="20"/>
          <w:szCs w:val="24"/>
        </w:rPr>
        <w:t>rtículo 7 de la Ley 130 de 1994…</w:t>
      </w:r>
    </w:p>
    <w:p w14:paraId="40FDB721" w14:textId="77777777" w:rsidR="00550027" w:rsidRPr="00550027" w:rsidRDefault="00550027" w:rsidP="00550027">
      <w:pPr>
        <w:spacing w:after="0" w:line="240" w:lineRule="auto"/>
        <w:jc w:val="both"/>
        <w:textAlignment w:val="baseline"/>
        <w:rPr>
          <w:rFonts w:ascii="Arial" w:hAnsi="Arial" w:cs="Arial"/>
          <w:sz w:val="20"/>
          <w:szCs w:val="24"/>
        </w:rPr>
      </w:pPr>
    </w:p>
    <w:p w14:paraId="1CBCD6C6" w14:textId="38AEE65F" w:rsidR="002437BC" w:rsidRPr="004F0245" w:rsidRDefault="002437BC" w:rsidP="002437BC">
      <w:pPr>
        <w:spacing w:after="0" w:line="240" w:lineRule="auto"/>
        <w:jc w:val="both"/>
        <w:textAlignment w:val="baseline"/>
        <w:rPr>
          <w:rFonts w:ascii="Arial" w:hAnsi="Arial" w:cs="Arial"/>
          <w:b/>
          <w:sz w:val="20"/>
          <w:szCs w:val="24"/>
        </w:rPr>
      </w:pPr>
      <w:r>
        <w:rPr>
          <w:rFonts w:ascii="Arial" w:hAnsi="Arial" w:cs="Arial"/>
          <w:b/>
          <w:sz w:val="20"/>
          <w:szCs w:val="24"/>
        </w:rPr>
        <w:t xml:space="preserve">AVALES POLÍTICOS / REVOCATORIA / </w:t>
      </w:r>
      <w:r w:rsidR="004C1FA3">
        <w:rPr>
          <w:rFonts w:ascii="Arial" w:hAnsi="Arial" w:cs="Arial"/>
          <w:b/>
          <w:sz w:val="20"/>
          <w:szCs w:val="24"/>
        </w:rPr>
        <w:t>AUTONOMÍA DE LOS PARTIDOS PARA DECIDIR</w:t>
      </w:r>
    </w:p>
    <w:p w14:paraId="60674A6C" w14:textId="78331297" w:rsidR="00550027" w:rsidRPr="00550027" w:rsidRDefault="002437BC" w:rsidP="00550027">
      <w:pPr>
        <w:spacing w:after="0" w:line="240" w:lineRule="auto"/>
        <w:jc w:val="both"/>
        <w:textAlignment w:val="baseline"/>
        <w:rPr>
          <w:rFonts w:ascii="Arial" w:hAnsi="Arial" w:cs="Arial"/>
          <w:sz w:val="20"/>
          <w:szCs w:val="24"/>
        </w:rPr>
      </w:pPr>
      <w:r w:rsidRPr="002437BC">
        <w:rPr>
          <w:rFonts w:ascii="Arial" w:hAnsi="Arial" w:cs="Arial"/>
          <w:sz w:val="20"/>
          <w:szCs w:val="24"/>
        </w:rPr>
        <w:t>Además, indicó que conforme a lo conceptuado por el Consejo Nacional Electoral  no existe ninguna limitación a la posibilidad que tiene el partido político para “revocar el aval otorgado a una persona para que actúe como candidato de una colectividad”, porque el “aval es un acto potestativo y unipersonal de los partidos y movimientos políticos con personería jurídica” y por ello, “en cualquier momento desde la inscripción hasta el vencimiento del término la modificación de candidaturas, resulta válida la revocatoria del aval por parte de la agrupación política que lo expidió”.</w:t>
      </w:r>
      <w:r w:rsidR="004C1FA3">
        <w:rPr>
          <w:rFonts w:ascii="Arial" w:hAnsi="Arial" w:cs="Arial"/>
          <w:sz w:val="20"/>
          <w:szCs w:val="24"/>
        </w:rPr>
        <w:t xml:space="preserve"> </w:t>
      </w:r>
      <w:r w:rsidR="004C1FA3" w:rsidRPr="004C1FA3">
        <w:rPr>
          <w:rFonts w:ascii="Arial" w:hAnsi="Arial" w:cs="Arial"/>
          <w:sz w:val="20"/>
          <w:szCs w:val="24"/>
        </w:rPr>
        <w:t>E insistió la alta corte en que la Constitución Política reconoció una autonomía a los partidos para que estos mismos regulen estatutariamente los mecanismos, controles y procedimientos para su debido funcionamiento, entre ellos el otorgamiento y revocatoria del aval político</w:t>
      </w:r>
      <w:r w:rsidR="004C1FA3">
        <w:rPr>
          <w:rFonts w:ascii="Arial" w:hAnsi="Arial" w:cs="Arial"/>
          <w:sz w:val="20"/>
          <w:szCs w:val="24"/>
        </w:rPr>
        <w:t>…</w:t>
      </w:r>
    </w:p>
    <w:p w14:paraId="759EFE7A" w14:textId="77777777" w:rsidR="00550027" w:rsidRPr="00550027" w:rsidRDefault="00550027" w:rsidP="00550027">
      <w:pPr>
        <w:spacing w:after="0" w:line="240" w:lineRule="auto"/>
        <w:jc w:val="both"/>
        <w:textAlignment w:val="baseline"/>
        <w:rPr>
          <w:rFonts w:ascii="Arial" w:hAnsi="Arial" w:cs="Arial"/>
          <w:sz w:val="20"/>
          <w:szCs w:val="24"/>
        </w:rPr>
      </w:pPr>
    </w:p>
    <w:p w14:paraId="6F958814" w14:textId="77777777" w:rsidR="00550027" w:rsidRPr="00550027" w:rsidRDefault="00550027" w:rsidP="00550027">
      <w:pPr>
        <w:spacing w:after="0" w:line="240" w:lineRule="auto"/>
        <w:jc w:val="both"/>
        <w:textAlignment w:val="baseline"/>
        <w:rPr>
          <w:rFonts w:ascii="Arial" w:hAnsi="Arial" w:cs="Arial"/>
          <w:sz w:val="20"/>
          <w:szCs w:val="24"/>
        </w:rPr>
      </w:pPr>
    </w:p>
    <w:p w14:paraId="5692478C" w14:textId="77777777" w:rsidR="00550027" w:rsidRPr="00550027" w:rsidRDefault="00550027" w:rsidP="00550027">
      <w:pPr>
        <w:spacing w:after="0" w:line="240" w:lineRule="auto"/>
        <w:jc w:val="both"/>
        <w:textAlignment w:val="baseline"/>
        <w:rPr>
          <w:rFonts w:ascii="Arial" w:hAnsi="Arial" w:cs="Arial"/>
          <w:sz w:val="20"/>
          <w:szCs w:val="24"/>
        </w:rPr>
      </w:pPr>
    </w:p>
    <w:p w14:paraId="1C21FCC1" w14:textId="77777777" w:rsidR="00550027" w:rsidRPr="00550027" w:rsidRDefault="00550027" w:rsidP="00550027">
      <w:pPr>
        <w:spacing w:after="0"/>
        <w:jc w:val="center"/>
        <w:textAlignment w:val="baseline"/>
        <w:rPr>
          <w:rFonts w:ascii="Arial" w:hAnsi="Arial" w:cs="Arial"/>
          <w:sz w:val="24"/>
          <w:szCs w:val="24"/>
        </w:rPr>
      </w:pPr>
      <w:r w:rsidRPr="00550027">
        <w:rPr>
          <w:rFonts w:ascii="Arial" w:hAnsi="Arial" w:cs="Arial"/>
          <w:noProof/>
          <w:sz w:val="24"/>
          <w:szCs w:val="24"/>
          <w:lang w:val="en-US" w:eastAsia="en-US"/>
        </w:rPr>
        <w:drawing>
          <wp:inline distT="0" distB="0" distL="0" distR="0" wp14:anchorId="02F01BA6" wp14:editId="506170CB">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550027">
        <w:rPr>
          <w:rFonts w:ascii="Arial" w:hAnsi="Arial" w:cs="Arial"/>
          <w:sz w:val="24"/>
          <w:szCs w:val="24"/>
        </w:rPr>
        <w:t> </w:t>
      </w:r>
    </w:p>
    <w:p w14:paraId="5EEA4031" w14:textId="77777777" w:rsidR="00550027" w:rsidRPr="00550027" w:rsidRDefault="00550027" w:rsidP="00550027">
      <w:pPr>
        <w:spacing w:after="0"/>
        <w:jc w:val="center"/>
        <w:textAlignment w:val="baseline"/>
        <w:rPr>
          <w:rFonts w:ascii="Arial" w:hAnsi="Arial" w:cs="Arial"/>
          <w:sz w:val="24"/>
          <w:szCs w:val="24"/>
        </w:rPr>
      </w:pPr>
      <w:r w:rsidRPr="00550027">
        <w:rPr>
          <w:rFonts w:ascii="Arial" w:hAnsi="Arial" w:cs="Arial"/>
          <w:b/>
          <w:bCs/>
          <w:sz w:val="24"/>
          <w:szCs w:val="24"/>
          <w:lang w:val="es-ES"/>
        </w:rPr>
        <w:t>RAMA JUDICIAL DEL PODER PÚBLICO</w:t>
      </w:r>
      <w:r w:rsidRPr="00550027">
        <w:rPr>
          <w:rFonts w:ascii="Arial" w:hAnsi="Arial" w:cs="Arial"/>
          <w:sz w:val="24"/>
          <w:szCs w:val="24"/>
        </w:rPr>
        <w:t> </w:t>
      </w:r>
    </w:p>
    <w:p w14:paraId="5BAD8DF6" w14:textId="77777777" w:rsidR="00550027" w:rsidRPr="00550027" w:rsidRDefault="00550027" w:rsidP="00550027">
      <w:pPr>
        <w:spacing w:after="0"/>
        <w:jc w:val="center"/>
        <w:textAlignment w:val="baseline"/>
        <w:rPr>
          <w:rFonts w:ascii="Arial" w:hAnsi="Arial" w:cs="Arial"/>
          <w:sz w:val="24"/>
          <w:szCs w:val="24"/>
        </w:rPr>
      </w:pPr>
      <w:r w:rsidRPr="00550027">
        <w:rPr>
          <w:rFonts w:ascii="Arial" w:hAnsi="Arial" w:cs="Arial"/>
          <w:b/>
          <w:bCs/>
          <w:sz w:val="24"/>
          <w:szCs w:val="24"/>
          <w:lang w:val="es-ES"/>
        </w:rPr>
        <w:t>TRIBUNAL SUPERIOR DEL DISTRITO JUDICIAL DE PEREIRA</w:t>
      </w:r>
      <w:r w:rsidRPr="00550027">
        <w:rPr>
          <w:rFonts w:ascii="Arial" w:hAnsi="Arial" w:cs="Arial"/>
          <w:sz w:val="24"/>
          <w:szCs w:val="24"/>
        </w:rPr>
        <w:t> </w:t>
      </w:r>
    </w:p>
    <w:p w14:paraId="2C2C015E" w14:textId="77777777" w:rsidR="00550027" w:rsidRPr="00550027" w:rsidRDefault="00550027" w:rsidP="00550027">
      <w:pPr>
        <w:spacing w:after="0"/>
        <w:jc w:val="center"/>
        <w:textAlignment w:val="baseline"/>
        <w:rPr>
          <w:rFonts w:ascii="Arial" w:hAnsi="Arial" w:cs="Arial"/>
          <w:sz w:val="24"/>
          <w:szCs w:val="24"/>
        </w:rPr>
      </w:pPr>
      <w:r w:rsidRPr="00550027">
        <w:rPr>
          <w:rFonts w:ascii="Arial" w:hAnsi="Arial" w:cs="Arial"/>
          <w:b/>
          <w:bCs/>
          <w:sz w:val="24"/>
          <w:szCs w:val="24"/>
          <w:lang w:val="es-ES"/>
        </w:rPr>
        <w:t>SALA DE DECISIÓN LABORAL</w:t>
      </w:r>
      <w:r w:rsidRPr="00550027">
        <w:rPr>
          <w:rFonts w:ascii="Arial" w:hAnsi="Arial" w:cs="Arial"/>
          <w:sz w:val="24"/>
          <w:szCs w:val="24"/>
        </w:rPr>
        <w:t> </w:t>
      </w:r>
    </w:p>
    <w:p w14:paraId="2F3D3550" w14:textId="77777777" w:rsidR="00550027" w:rsidRPr="00550027" w:rsidRDefault="00550027" w:rsidP="00550027">
      <w:pPr>
        <w:spacing w:after="0"/>
        <w:jc w:val="both"/>
        <w:textAlignment w:val="baseline"/>
        <w:rPr>
          <w:rFonts w:ascii="Arial" w:hAnsi="Arial" w:cs="Arial"/>
          <w:sz w:val="24"/>
          <w:szCs w:val="24"/>
        </w:rPr>
      </w:pPr>
      <w:r w:rsidRPr="00550027">
        <w:rPr>
          <w:rFonts w:ascii="Arial" w:hAnsi="Arial" w:cs="Arial"/>
          <w:sz w:val="24"/>
          <w:szCs w:val="24"/>
        </w:rPr>
        <w:t> </w:t>
      </w:r>
    </w:p>
    <w:p w14:paraId="5A330073" w14:textId="77777777" w:rsidR="00550027" w:rsidRPr="00550027" w:rsidRDefault="00550027" w:rsidP="00550027">
      <w:pPr>
        <w:spacing w:after="0"/>
        <w:jc w:val="center"/>
        <w:textAlignment w:val="baseline"/>
        <w:rPr>
          <w:rFonts w:ascii="Arial" w:hAnsi="Arial" w:cs="Arial"/>
          <w:sz w:val="24"/>
          <w:szCs w:val="24"/>
        </w:rPr>
      </w:pPr>
      <w:r w:rsidRPr="00550027">
        <w:rPr>
          <w:rFonts w:ascii="Arial" w:hAnsi="Arial" w:cs="Arial"/>
          <w:color w:val="000000"/>
          <w:sz w:val="24"/>
          <w:szCs w:val="24"/>
          <w:lang w:val="es-ES"/>
        </w:rPr>
        <w:t>Magistrada Ponente</w:t>
      </w:r>
      <w:r w:rsidRPr="00550027">
        <w:rPr>
          <w:rFonts w:ascii="Arial" w:hAnsi="Arial" w:cs="Arial"/>
          <w:color w:val="000000"/>
          <w:sz w:val="24"/>
          <w:szCs w:val="24"/>
        </w:rPr>
        <w:t> </w:t>
      </w:r>
    </w:p>
    <w:p w14:paraId="71A51311" w14:textId="77777777" w:rsidR="00550027" w:rsidRPr="00550027" w:rsidRDefault="00550027" w:rsidP="00550027">
      <w:pPr>
        <w:spacing w:after="0"/>
        <w:jc w:val="center"/>
        <w:textAlignment w:val="baseline"/>
        <w:rPr>
          <w:rFonts w:ascii="Arial" w:hAnsi="Arial" w:cs="Arial"/>
          <w:sz w:val="24"/>
          <w:szCs w:val="24"/>
        </w:rPr>
      </w:pPr>
      <w:r w:rsidRPr="00550027">
        <w:rPr>
          <w:rFonts w:ascii="Arial" w:hAnsi="Arial" w:cs="Arial"/>
          <w:b/>
          <w:bCs/>
          <w:color w:val="000000"/>
          <w:sz w:val="24"/>
          <w:szCs w:val="24"/>
        </w:rPr>
        <w:t>OLGA LUCÍA HOYOS SEPÚLVEDA</w:t>
      </w:r>
      <w:r w:rsidRPr="00550027">
        <w:rPr>
          <w:rFonts w:ascii="Arial" w:hAnsi="Arial" w:cs="Arial"/>
          <w:color w:val="000000"/>
          <w:sz w:val="24"/>
          <w:szCs w:val="24"/>
        </w:rPr>
        <w:t> </w:t>
      </w:r>
    </w:p>
    <w:p w14:paraId="64D96477" w14:textId="77777777" w:rsidR="00550027" w:rsidRPr="00550027" w:rsidRDefault="00550027" w:rsidP="00550027">
      <w:pPr>
        <w:spacing w:after="0"/>
        <w:jc w:val="both"/>
        <w:textAlignment w:val="baseline"/>
        <w:rPr>
          <w:rFonts w:ascii="Arial" w:hAnsi="Arial" w:cs="Arial"/>
          <w:sz w:val="24"/>
          <w:szCs w:val="24"/>
        </w:rPr>
      </w:pPr>
      <w:r w:rsidRPr="00550027">
        <w:rPr>
          <w:rFonts w:ascii="Arial" w:hAnsi="Arial" w:cs="Arial"/>
          <w:color w:val="000000"/>
          <w:sz w:val="24"/>
          <w:szCs w:val="24"/>
        </w:rPr>
        <w:t> </w:t>
      </w:r>
    </w:p>
    <w:p w14:paraId="735C7837" w14:textId="6B1A4ECE" w:rsidR="00F345A2" w:rsidRPr="000E45AA" w:rsidRDefault="00F345A2" w:rsidP="004F04F6">
      <w:pPr>
        <w:autoSpaceDE w:val="0"/>
        <w:spacing w:line="240" w:lineRule="auto"/>
        <w:ind w:left="4395" w:hanging="2262"/>
        <w:contextualSpacing/>
        <w:jc w:val="both"/>
        <w:rPr>
          <w:rFonts w:ascii="Arial" w:hAnsi="Arial" w:cs="Arial"/>
          <w:bCs/>
          <w:szCs w:val="18"/>
          <w:lang w:val="es-ES"/>
        </w:rPr>
      </w:pPr>
      <w:r w:rsidRPr="000E45AA">
        <w:rPr>
          <w:rFonts w:ascii="Arial" w:hAnsi="Arial" w:cs="Arial"/>
          <w:bCs/>
          <w:szCs w:val="18"/>
          <w:lang w:val="es-ES"/>
        </w:rPr>
        <w:t>Radicación Nro.</w:t>
      </w:r>
      <w:r w:rsidRPr="000E45AA">
        <w:rPr>
          <w:rFonts w:ascii="Arial" w:hAnsi="Arial" w:cs="Arial"/>
          <w:szCs w:val="18"/>
          <w:lang w:val="es-ES"/>
        </w:rPr>
        <w:t>:</w:t>
      </w:r>
      <w:r w:rsidRPr="000E45AA">
        <w:rPr>
          <w:sz w:val="28"/>
        </w:rPr>
        <w:tab/>
      </w:r>
      <w:r w:rsidR="00D23DEC" w:rsidRPr="000E45AA">
        <w:rPr>
          <w:rFonts w:ascii="Arial" w:hAnsi="Arial" w:cs="Arial"/>
          <w:szCs w:val="18"/>
          <w:lang w:val="es-ES"/>
        </w:rPr>
        <w:t>66</w:t>
      </w:r>
      <w:r w:rsidR="00BD0152" w:rsidRPr="000E45AA">
        <w:rPr>
          <w:rFonts w:ascii="Arial" w:hAnsi="Arial" w:cs="Arial"/>
          <w:szCs w:val="18"/>
          <w:lang w:val="es-ES"/>
        </w:rPr>
        <w:t>170</w:t>
      </w:r>
      <w:r w:rsidR="00542F38" w:rsidRPr="000E45AA">
        <w:rPr>
          <w:rFonts w:ascii="Arial" w:hAnsi="Arial" w:cs="Arial"/>
          <w:szCs w:val="18"/>
          <w:lang w:val="es-ES"/>
        </w:rPr>
        <w:t>31</w:t>
      </w:r>
      <w:r w:rsidR="00D23DEC" w:rsidRPr="000E45AA">
        <w:rPr>
          <w:rFonts w:ascii="Arial" w:hAnsi="Arial" w:cs="Arial"/>
          <w:szCs w:val="18"/>
          <w:lang w:val="es-ES"/>
        </w:rPr>
        <w:t>0500</w:t>
      </w:r>
      <w:r w:rsidR="00542F38" w:rsidRPr="000E45AA">
        <w:rPr>
          <w:rFonts w:ascii="Arial" w:hAnsi="Arial" w:cs="Arial"/>
          <w:szCs w:val="18"/>
          <w:lang w:val="es-ES"/>
        </w:rPr>
        <w:t>1</w:t>
      </w:r>
      <w:r w:rsidR="00A6010D" w:rsidRPr="000E45AA">
        <w:rPr>
          <w:rFonts w:ascii="Arial" w:hAnsi="Arial" w:cs="Arial"/>
          <w:szCs w:val="18"/>
          <w:lang w:val="es-ES"/>
        </w:rPr>
        <w:t>20</w:t>
      </w:r>
      <w:r w:rsidR="009A4461" w:rsidRPr="000E45AA">
        <w:rPr>
          <w:rFonts w:ascii="Arial" w:hAnsi="Arial" w:cs="Arial"/>
          <w:szCs w:val="18"/>
          <w:lang w:val="es-ES"/>
        </w:rPr>
        <w:t>2</w:t>
      </w:r>
      <w:r w:rsidR="00542F38" w:rsidRPr="000E45AA">
        <w:rPr>
          <w:rFonts w:ascii="Arial" w:hAnsi="Arial" w:cs="Arial"/>
          <w:szCs w:val="18"/>
          <w:lang w:val="es-ES"/>
        </w:rPr>
        <w:t>3</w:t>
      </w:r>
      <w:r w:rsidRPr="000E45AA">
        <w:rPr>
          <w:rFonts w:ascii="Arial" w:hAnsi="Arial" w:cs="Arial"/>
          <w:szCs w:val="18"/>
          <w:lang w:val="es-ES"/>
        </w:rPr>
        <w:t>00</w:t>
      </w:r>
      <w:r w:rsidR="00BD0152" w:rsidRPr="000E45AA">
        <w:rPr>
          <w:rFonts w:ascii="Arial" w:hAnsi="Arial" w:cs="Arial"/>
          <w:szCs w:val="18"/>
          <w:lang w:val="es-ES"/>
        </w:rPr>
        <w:t>373</w:t>
      </w:r>
      <w:r w:rsidRPr="000E45AA">
        <w:rPr>
          <w:rFonts w:ascii="Arial" w:hAnsi="Arial" w:cs="Arial"/>
          <w:szCs w:val="18"/>
          <w:lang w:val="es-ES"/>
        </w:rPr>
        <w:t>0</w:t>
      </w:r>
      <w:r w:rsidR="00BD0152" w:rsidRPr="000E45AA">
        <w:rPr>
          <w:rFonts w:ascii="Arial" w:hAnsi="Arial" w:cs="Arial"/>
          <w:szCs w:val="18"/>
          <w:lang w:val="es-ES"/>
        </w:rPr>
        <w:t>1</w:t>
      </w:r>
    </w:p>
    <w:p w14:paraId="3D7CD210" w14:textId="052C8058" w:rsidR="00F345A2" w:rsidRPr="000E45AA" w:rsidRDefault="00F345A2" w:rsidP="004F04F6">
      <w:pPr>
        <w:spacing w:line="240" w:lineRule="auto"/>
        <w:ind w:left="4395" w:hanging="2262"/>
        <w:contextualSpacing/>
        <w:jc w:val="both"/>
        <w:rPr>
          <w:rFonts w:ascii="Arial" w:hAnsi="Arial" w:cs="Arial"/>
          <w:szCs w:val="18"/>
          <w:lang w:val="es-ES"/>
        </w:rPr>
      </w:pPr>
      <w:r w:rsidRPr="000E45AA">
        <w:rPr>
          <w:rFonts w:ascii="Arial" w:hAnsi="Arial" w:cs="Arial"/>
          <w:bCs/>
          <w:szCs w:val="18"/>
          <w:lang w:val="es-ES"/>
        </w:rPr>
        <w:t>Accionante:</w:t>
      </w:r>
      <w:r w:rsidRPr="000E45AA">
        <w:rPr>
          <w:rFonts w:ascii="Arial" w:hAnsi="Arial" w:cs="Arial"/>
          <w:szCs w:val="18"/>
          <w:lang w:val="es-ES"/>
        </w:rPr>
        <w:t xml:space="preserve"> </w:t>
      </w:r>
      <w:r w:rsidRPr="000E45AA">
        <w:rPr>
          <w:sz w:val="28"/>
        </w:rPr>
        <w:tab/>
      </w:r>
      <w:r w:rsidR="00BD0152" w:rsidRPr="000E45AA">
        <w:rPr>
          <w:rFonts w:ascii="Arial" w:hAnsi="Arial" w:cs="Arial"/>
          <w:szCs w:val="18"/>
          <w:lang w:val="es-ES"/>
        </w:rPr>
        <w:t>Jesús Eleazar Muñoz Giraldo</w:t>
      </w:r>
    </w:p>
    <w:p w14:paraId="40C51BA2" w14:textId="62D6F15A" w:rsidR="00542F38" w:rsidRPr="000E45AA" w:rsidRDefault="00F345A2" w:rsidP="004F04F6">
      <w:pPr>
        <w:autoSpaceDE w:val="0"/>
        <w:spacing w:line="240" w:lineRule="auto"/>
        <w:ind w:left="4395" w:hanging="2262"/>
        <w:contextualSpacing/>
        <w:jc w:val="both"/>
        <w:rPr>
          <w:rFonts w:ascii="Arial" w:hAnsi="Arial" w:cs="Arial"/>
          <w:szCs w:val="18"/>
          <w:lang w:val="es-ES"/>
        </w:rPr>
      </w:pPr>
      <w:r w:rsidRPr="000E45AA">
        <w:rPr>
          <w:rFonts w:ascii="Arial" w:hAnsi="Arial" w:cs="Arial"/>
          <w:bCs/>
          <w:szCs w:val="18"/>
          <w:lang w:val="es-ES"/>
        </w:rPr>
        <w:t>Accionado:</w:t>
      </w:r>
      <w:r w:rsidRPr="000E45AA">
        <w:rPr>
          <w:rFonts w:ascii="Arial" w:hAnsi="Arial" w:cs="Arial"/>
          <w:szCs w:val="18"/>
          <w:lang w:val="es-ES"/>
        </w:rPr>
        <w:t xml:space="preserve"> </w:t>
      </w:r>
      <w:r w:rsidRPr="000E45AA">
        <w:rPr>
          <w:sz w:val="28"/>
        </w:rPr>
        <w:tab/>
      </w:r>
      <w:r w:rsidR="00BD0152" w:rsidRPr="000E45AA">
        <w:rPr>
          <w:rFonts w:ascii="Arial" w:hAnsi="Arial" w:cs="Arial"/>
          <w:szCs w:val="18"/>
          <w:lang w:val="es-ES"/>
        </w:rPr>
        <w:t>Partido Liberal Colombiano</w:t>
      </w:r>
    </w:p>
    <w:p w14:paraId="7A907D9D" w14:textId="1D8EFA9D" w:rsidR="00BD0152" w:rsidRPr="000E45AA" w:rsidRDefault="00BD0152" w:rsidP="004F04F6">
      <w:pPr>
        <w:autoSpaceDE w:val="0"/>
        <w:spacing w:line="240" w:lineRule="auto"/>
        <w:ind w:left="4395" w:hanging="2262"/>
        <w:contextualSpacing/>
        <w:jc w:val="both"/>
        <w:rPr>
          <w:rFonts w:ascii="Arial" w:hAnsi="Arial" w:cs="Arial"/>
          <w:szCs w:val="18"/>
          <w:lang w:val="es-ES"/>
        </w:rPr>
      </w:pPr>
      <w:r w:rsidRPr="000E45AA">
        <w:rPr>
          <w:rFonts w:ascii="Arial" w:hAnsi="Arial" w:cs="Arial"/>
          <w:iCs/>
          <w:szCs w:val="18"/>
          <w:lang w:val="es-ES_tradnl"/>
        </w:rPr>
        <w:tab/>
      </w:r>
      <w:r w:rsidRPr="000E45AA">
        <w:rPr>
          <w:rFonts w:ascii="Arial" w:hAnsi="Arial" w:cs="Arial"/>
          <w:szCs w:val="18"/>
          <w:lang w:val="es-ES"/>
        </w:rPr>
        <w:t>Registraduría Nacional del Estado Civil</w:t>
      </w:r>
    </w:p>
    <w:p w14:paraId="7B18732C" w14:textId="676D20A9" w:rsidR="00BD0152" w:rsidRPr="000E45AA" w:rsidRDefault="001D5917" w:rsidP="004F04F6">
      <w:pPr>
        <w:autoSpaceDE w:val="0"/>
        <w:spacing w:line="240" w:lineRule="auto"/>
        <w:ind w:left="4395" w:hanging="2262"/>
        <w:contextualSpacing/>
        <w:jc w:val="both"/>
        <w:rPr>
          <w:rFonts w:ascii="Arial" w:hAnsi="Arial" w:cs="Arial"/>
          <w:szCs w:val="18"/>
          <w:lang w:val="es-ES"/>
        </w:rPr>
      </w:pPr>
      <w:r w:rsidRPr="000E45AA">
        <w:rPr>
          <w:rFonts w:ascii="Arial" w:hAnsi="Arial" w:cs="Arial"/>
          <w:bCs/>
          <w:szCs w:val="18"/>
          <w:lang w:val="es-ES"/>
        </w:rPr>
        <w:t>Vinculados:</w:t>
      </w:r>
      <w:r w:rsidRPr="000E45AA">
        <w:rPr>
          <w:sz w:val="28"/>
        </w:rPr>
        <w:tab/>
      </w:r>
      <w:r w:rsidR="00BD0152" w:rsidRPr="000E45AA">
        <w:rPr>
          <w:rFonts w:ascii="Arial" w:hAnsi="Arial" w:cs="Arial"/>
          <w:szCs w:val="18"/>
          <w:lang w:val="es-ES"/>
        </w:rPr>
        <w:t xml:space="preserve">Delegación Departamental de Risaralda de la </w:t>
      </w:r>
      <w:proofErr w:type="spellStart"/>
      <w:r w:rsidR="00BD0152" w:rsidRPr="000E45AA">
        <w:rPr>
          <w:rFonts w:ascii="Arial" w:hAnsi="Arial" w:cs="Arial"/>
          <w:szCs w:val="18"/>
          <w:lang w:val="es-ES"/>
        </w:rPr>
        <w:t>RNEC</w:t>
      </w:r>
      <w:proofErr w:type="spellEnd"/>
      <w:r w:rsidR="005A2C45" w:rsidRPr="000E45AA">
        <w:rPr>
          <w:rFonts w:ascii="Arial" w:hAnsi="Arial" w:cs="Arial"/>
          <w:szCs w:val="18"/>
          <w:lang w:val="es-ES"/>
        </w:rPr>
        <w:t xml:space="preserve"> y otros</w:t>
      </w:r>
    </w:p>
    <w:p w14:paraId="1849E785" w14:textId="173F459A" w:rsidR="00F345A2" w:rsidRPr="000E45AA" w:rsidRDefault="00F345A2" w:rsidP="004F04F6">
      <w:pPr>
        <w:spacing w:line="240" w:lineRule="auto"/>
        <w:ind w:left="4395" w:hanging="2262"/>
        <w:contextualSpacing/>
        <w:jc w:val="both"/>
        <w:rPr>
          <w:rFonts w:ascii="Arial" w:hAnsi="Arial" w:cs="Arial"/>
          <w:bCs/>
          <w:szCs w:val="18"/>
          <w:lang w:val="es-ES"/>
        </w:rPr>
      </w:pPr>
      <w:r w:rsidRPr="000E45AA">
        <w:rPr>
          <w:rFonts w:ascii="Arial" w:hAnsi="Arial" w:cs="Arial"/>
          <w:bCs/>
          <w:szCs w:val="18"/>
          <w:lang w:val="es-ES"/>
        </w:rPr>
        <w:t xml:space="preserve">Providencia: </w:t>
      </w:r>
      <w:r w:rsidRPr="000E45AA">
        <w:rPr>
          <w:rFonts w:ascii="Arial" w:hAnsi="Arial" w:cs="Arial"/>
          <w:bCs/>
          <w:szCs w:val="18"/>
          <w:lang w:val="es-ES"/>
        </w:rPr>
        <w:tab/>
      </w:r>
      <w:r w:rsidR="00542F38" w:rsidRPr="000E45AA">
        <w:rPr>
          <w:rFonts w:ascii="Arial" w:hAnsi="Arial" w:cs="Arial"/>
          <w:bCs/>
          <w:szCs w:val="18"/>
          <w:lang w:val="es-ES"/>
        </w:rPr>
        <w:t>Sentencia segunda instancia</w:t>
      </w:r>
    </w:p>
    <w:p w14:paraId="66438E83" w14:textId="2DAF383A" w:rsidR="00D40424" w:rsidRPr="000E45AA" w:rsidRDefault="00504167" w:rsidP="004F04F6">
      <w:pPr>
        <w:spacing w:line="240" w:lineRule="auto"/>
        <w:ind w:left="4395" w:hanging="2262"/>
        <w:contextualSpacing/>
        <w:jc w:val="both"/>
        <w:rPr>
          <w:rFonts w:ascii="Arial" w:hAnsi="Arial" w:cs="Arial"/>
          <w:bCs/>
          <w:szCs w:val="18"/>
          <w:lang w:val="es-ES"/>
        </w:rPr>
      </w:pPr>
      <w:r w:rsidRPr="000E45AA">
        <w:rPr>
          <w:rFonts w:ascii="Arial" w:hAnsi="Arial" w:cs="Arial"/>
          <w:bCs/>
          <w:szCs w:val="18"/>
          <w:lang w:val="es-ES"/>
        </w:rPr>
        <w:t>Tema a Tratar:</w:t>
      </w:r>
      <w:r w:rsidR="00D40424" w:rsidRPr="000E45AA">
        <w:rPr>
          <w:rFonts w:ascii="Arial" w:hAnsi="Arial" w:cs="Arial"/>
          <w:bCs/>
          <w:szCs w:val="18"/>
          <w:lang w:val="es-ES"/>
        </w:rPr>
        <w:t xml:space="preserve"> </w:t>
      </w:r>
      <w:r w:rsidRPr="000E45AA">
        <w:rPr>
          <w:rFonts w:ascii="Arial" w:hAnsi="Arial" w:cs="Arial"/>
          <w:bCs/>
          <w:szCs w:val="18"/>
          <w:lang w:val="es-ES"/>
        </w:rPr>
        <w:tab/>
      </w:r>
      <w:r w:rsidR="00BD0152" w:rsidRPr="000E45AA">
        <w:rPr>
          <w:rFonts w:ascii="Arial" w:hAnsi="Arial" w:cs="Arial"/>
          <w:bCs/>
          <w:szCs w:val="18"/>
          <w:lang w:val="es-ES"/>
        </w:rPr>
        <w:t>Revocatoria de aval - candidatura</w:t>
      </w:r>
    </w:p>
    <w:p w14:paraId="6A987ABE" w14:textId="33FEE90D" w:rsidR="001F3CA0" w:rsidRDefault="001F3CA0" w:rsidP="00BF70BC">
      <w:pPr>
        <w:spacing w:after="0"/>
        <w:contextualSpacing/>
        <w:rPr>
          <w:rFonts w:ascii="Arial" w:hAnsi="Arial" w:cs="Arial"/>
          <w:sz w:val="24"/>
          <w:szCs w:val="24"/>
          <w:lang w:val="es-ES"/>
        </w:rPr>
      </w:pPr>
    </w:p>
    <w:p w14:paraId="553F6A38" w14:textId="77777777" w:rsidR="00BF70BC" w:rsidRPr="005A2C45" w:rsidRDefault="00BF70BC" w:rsidP="00BF70BC">
      <w:pPr>
        <w:spacing w:after="0"/>
        <w:contextualSpacing/>
        <w:rPr>
          <w:rFonts w:ascii="Arial" w:hAnsi="Arial" w:cs="Arial"/>
          <w:sz w:val="24"/>
          <w:szCs w:val="24"/>
          <w:lang w:val="es-ES"/>
        </w:rPr>
      </w:pPr>
    </w:p>
    <w:p w14:paraId="76A9C83A" w14:textId="633BEDA1" w:rsidR="00567D0D" w:rsidRPr="005A2C45" w:rsidRDefault="00504167" w:rsidP="005A2C45">
      <w:pPr>
        <w:spacing w:after="0"/>
        <w:contextualSpacing/>
        <w:jc w:val="center"/>
        <w:rPr>
          <w:rFonts w:ascii="Arial" w:hAnsi="Arial" w:cs="Arial"/>
          <w:sz w:val="24"/>
          <w:szCs w:val="24"/>
          <w:lang w:val="es-ES"/>
        </w:rPr>
      </w:pPr>
      <w:r w:rsidRPr="005A2C45">
        <w:rPr>
          <w:rFonts w:ascii="Arial" w:hAnsi="Arial" w:cs="Arial"/>
          <w:sz w:val="24"/>
          <w:szCs w:val="24"/>
          <w:lang w:val="es-ES"/>
        </w:rPr>
        <w:t>Pereira</w:t>
      </w:r>
      <w:r w:rsidR="00947F83" w:rsidRPr="005A2C45">
        <w:rPr>
          <w:rFonts w:ascii="Arial" w:hAnsi="Arial" w:cs="Arial"/>
          <w:sz w:val="24"/>
          <w:szCs w:val="24"/>
          <w:lang w:val="es-ES"/>
        </w:rPr>
        <w:t xml:space="preserve">, </w:t>
      </w:r>
      <w:r w:rsidRPr="005A2C45">
        <w:rPr>
          <w:rFonts w:ascii="Arial" w:hAnsi="Arial" w:cs="Arial"/>
          <w:sz w:val="24"/>
          <w:szCs w:val="24"/>
          <w:lang w:val="es-ES"/>
        </w:rPr>
        <w:t>Risaralda</w:t>
      </w:r>
      <w:r w:rsidR="0057635B" w:rsidRPr="005A2C45">
        <w:rPr>
          <w:rFonts w:ascii="Arial" w:hAnsi="Arial" w:cs="Arial"/>
          <w:sz w:val="24"/>
          <w:szCs w:val="24"/>
          <w:lang w:val="es-ES"/>
        </w:rPr>
        <w:t xml:space="preserve">, </w:t>
      </w:r>
      <w:r w:rsidR="00913247" w:rsidRPr="005A2C45">
        <w:rPr>
          <w:rFonts w:ascii="Arial" w:hAnsi="Arial" w:cs="Arial"/>
          <w:sz w:val="24"/>
          <w:szCs w:val="24"/>
          <w:lang w:val="es-ES"/>
        </w:rPr>
        <w:t>nueve</w:t>
      </w:r>
      <w:r w:rsidRPr="005A2C45">
        <w:rPr>
          <w:rFonts w:ascii="Arial" w:hAnsi="Arial" w:cs="Arial"/>
          <w:sz w:val="24"/>
          <w:szCs w:val="24"/>
          <w:lang w:val="es-ES"/>
        </w:rPr>
        <w:t xml:space="preserve"> </w:t>
      </w:r>
      <w:r w:rsidR="001D5917" w:rsidRPr="005A2C45">
        <w:rPr>
          <w:rFonts w:ascii="Arial" w:hAnsi="Arial" w:cs="Arial"/>
          <w:sz w:val="24"/>
          <w:szCs w:val="24"/>
          <w:lang w:val="es-ES"/>
        </w:rPr>
        <w:t>(</w:t>
      </w:r>
      <w:r w:rsidR="00913247" w:rsidRPr="005A2C45">
        <w:rPr>
          <w:rFonts w:ascii="Arial" w:hAnsi="Arial" w:cs="Arial"/>
          <w:sz w:val="24"/>
          <w:szCs w:val="24"/>
          <w:lang w:val="es-ES"/>
        </w:rPr>
        <w:t>09</w:t>
      </w:r>
      <w:r w:rsidR="00567D0D" w:rsidRPr="005A2C45">
        <w:rPr>
          <w:rFonts w:ascii="Arial" w:hAnsi="Arial" w:cs="Arial"/>
          <w:sz w:val="24"/>
          <w:szCs w:val="24"/>
          <w:lang w:val="es-ES"/>
        </w:rPr>
        <w:t xml:space="preserve">) </w:t>
      </w:r>
      <w:r w:rsidR="00314947" w:rsidRPr="005A2C45">
        <w:rPr>
          <w:rFonts w:ascii="Arial" w:hAnsi="Arial" w:cs="Arial"/>
          <w:sz w:val="24"/>
          <w:szCs w:val="24"/>
          <w:lang w:val="es-ES"/>
        </w:rPr>
        <w:t>de</w:t>
      </w:r>
      <w:r w:rsidR="00BE599B" w:rsidRPr="005A2C45">
        <w:rPr>
          <w:rFonts w:ascii="Arial" w:hAnsi="Arial" w:cs="Arial"/>
          <w:sz w:val="24"/>
          <w:szCs w:val="24"/>
          <w:lang w:val="es-ES"/>
        </w:rPr>
        <w:t xml:space="preserve"> </w:t>
      </w:r>
      <w:r w:rsidR="00BD0152" w:rsidRPr="005A2C45">
        <w:rPr>
          <w:rFonts w:ascii="Arial" w:hAnsi="Arial" w:cs="Arial"/>
          <w:sz w:val="24"/>
          <w:szCs w:val="24"/>
          <w:lang w:val="es-ES"/>
        </w:rPr>
        <w:t>octubre</w:t>
      </w:r>
      <w:r w:rsidR="00946516" w:rsidRPr="005A2C45">
        <w:rPr>
          <w:rFonts w:ascii="Arial" w:hAnsi="Arial" w:cs="Arial"/>
          <w:sz w:val="24"/>
          <w:szCs w:val="24"/>
          <w:lang w:val="es-ES"/>
        </w:rPr>
        <w:t xml:space="preserve"> </w:t>
      </w:r>
      <w:r w:rsidR="00BE599B" w:rsidRPr="005A2C45">
        <w:rPr>
          <w:rFonts w:ascii="Arial" w:hAnsi="Arial" w:cs="Arial"/>
          <w:sz w:val="24"/>
          <w:szCs w:val="24"/>
          <w:lang w:val="es-ES"/>
        </w:rPr>
        <w:t xml:space="preserve">de </w:t>
      </w:r>
      <w:r w:rsidR="00567D0D" w:rsidRPr="005A2C45">
        <w:rPr>
          <w:rFonts w:ascii="Arial" w:hAnsi="Arial" w:cs="Arial"/>
          <w:sz w:val="24"/>
          <w:szCs w:val="24"/>
          <w:lang w:val="es-ES"/>
        </w:rPr>
        <w:t xml:space="preserve">dos mil </w:t>
      </w:r>
      <w:r w:rsidR="009A4461" w:rsidRPr="005A2C45">
        <w:rPr>
          <w:rFonts w:ascii="Arial" w:hAnsi="Arial" w:cs="Arial"/>
          <w:sz w:val="24"/>
          <w:szCs w:val="24"/>
          <w:lang w:val="es-ES"/>
        </w:rPr>
        <w:t>veint</w:t>
      </w:r>
      <w:r w:rsidR="00946516" w:rsidRPr="005A2C45">
        <w:rPr>
          <w:rFonts w:ascii="Arial" w:hAnsi="Arial" w:cs="Arial"/>
          <w:sz w:val="24"/>
          <w:szCs w:val="24"/>
          <w:lang w:val="es-ES"/>
        </w:rPr>
        <w:t>i</w:t>
      </w:r>
      <w:r w:rsidR="00542F38" w:rsidRPr="005A2C45">
        <w:rPr>
          <w:rFonts w:ascii="Arial" w:hAnsi="Arial" w:cs="Arial"/>
          <w:sz w:val="24"/>
          <w:szCs w:val="24"/>
          <w:lang w:val="es-ES"/>
        </w:rPr>
        <w:t>trés</w:t>
      </w:r>
      <w:r w:rsidR="000375BE" w:rsidRPr="005A2C45">
        <w:rPr>
          <w:rFonts w:ascii="Arial" w:hAnsi="Arial" w:cs="Arial"/>
          <w:sz w:val="24"/>
          <w:szCs w:val="24"/>
          <w:lang w:val="es-ES"/>
        </w:rPr>
        <w:t xml:space="preserve"> </w:t>
      </w:r>
      <w:r w:rsidR="00567D0D" w:rsidRPr="005A2C45">
        <w:rPr>
          <w:rFonts w:ascii="Arial" w:hAnsi="Arial" w:cs="Arial"/>
          <w:sz w:val="24"/>
          <w:szCs w:val="24"/>
          <w:lang w:val="es-ES"/>
        </w:rPr>
        <w:t>(20</w:t>
      </w:r>
      <w:r w:rsidR="009A4461" w:rsidRPr="005A2C45">
        <w:rPr>
          <w:rFonts w:ascii="Arial" w:hAnsi="Arial" w:cs="Arial"/>
          <w:sz w:val="24"/>
          <w:szCs w:val="24"/>
          <w:lang w:val="es-ES"/>
        </w:rPr>
        <w:t>2</w:t>
      </w:r>
      <w:r w:rsidR="00542F38" w:rsidRPr="005A2C45">
        <w:rPr>
          <w:rFonts w:ascii="Arial" w:hAnsi="Arial" w:cs="Arial"/>
          <w:sz w:val="24"/>
          <w:szCs w:val="24"/>
          <w:lang w:val="es-ES"/>
        </w:rPr>
        <w:t>3</w:t>
      </w:r>
      <w:r w:rsidR="00567D0D" w:rsidRPr="005A2C45">
        <w:rPr>
          <w:rFonts w:ascii="Arial" w:hAnsi="Arial" w:cs="Arial"/>
          <w:sz w:val="24"/>
          <w:szCs w:val="24"/>
          <w:lang w:val="es-ES"/>
        </w:rPr>
        <w:t>)</w:t>
      </w:r>
    </w:p>
    <w:p w14:paraId="6A7346EA" w14:textId="45DF4E11" w:rsidR="00457546" w:rsidRPr="005A2C45" w:rsidRDefault="00AD06C3" w:rsidP="005A2C45">
      <w:pPr>
        <w:spacing w:after="0"/>
        <w:contextualSpacing/>
        <w:jc w:val="center"/>
        <w:rPr>
          <w:rFonts w:ascii="Arial" w:hAnsi="Arial" w:cs="Arial"/>
          <w:sz w:val="24"/>
          <w:szCs w:val="24"/>
          <w:lang w:val="es-ES"/>
        </w:rPr>
      </w:pPr>
      <w:r w:rsidRPr="005A2C45">
        <w:rPr>
          <w:rFonts w:ascii="Arial" w:hAnsi="Arial" w:cs="Arial"/>
          <w:sz w:val="24"/>
          <w:szCs w:val="24"/>
          <w:lang w:val="es-ES"/>
        </w:rPr>
        <w:t xml:space="preserve">Acta </w:t>
      </w:r>
      <w:r w:rsidR="001D5917" w:rsidRPr="005A2C45">
        <w:rPr>
          <w:rFonts w:ascii="Arial" w:hAnsi="Arial" w:cs="Arial"/>
          <w:sz w:val="24"/>
          <w:szCs w:val="24"/>
          <w:lang w:val="es-ES"/>
        </w:rPr>
        <w:t xml:space="preserve">número </w:t>
      </w:r>
      <w:r w:rsidR="00904434" w:rsidRPr="005A2C45">
        <w:rPr>
          <w:rFonts w:ascii="Arial" w:hAnsi="Arial" w:cs="Arial"/>
          <w:sz w:val="24"/>
          <w:szCs w:val="24"/>
          <w:lang w:val="es-ES"/>
        </w:rPr>
        <w:t>119</w:t>
      </w:r>
      <w:r w:rsidR="0057635B" w:rsidRPr="005A2C45">
        <w:rPr>
          <w:rFonts w:ascii="Arial" w:hAnsi="Arial" w:cs="Arial"/>
          <w:sz w:val="24"/>
          <w:szCs w:val="24"/>
          <w:lang w:val="es-ES"/>
        </w:rPr>
        <w:t xml:space="preserve"> </w:t>
      </w:r>
      <w:r w:rsidR="00CE1CCF" w:rsidRPr="005A2C45">
        <w:rPr>
          <w:rFonts w:ascii="Arial" w:hAnsi="Arial" w:cs="Arial"/>
          <w:sz w:val="24"/>
          <w:szCs w:val="24"/>
          <w:lang w:val="es-ES"/>
        </w:rPr>
        <w:t xml:space="preserve">de </w:t>
      </w:r>
      <w:r w:rsidR="00913247" w:rsidRPr="005A2C45">
        <w:rPr>
          <w:rFonts w:ascii="Arial" w:hAnsi="Arial" w:cs="Arial"/>
          <w:sz w:val="24"/>
          <w:szCs w:val="24"/>
          <w:lang w:val="es-ES"/>
        </w:rPr>
        <w:t>09</w:t>
      </w:r>
      <w:r w:rsidR="00D23DEC" w:rsidRPr="005A2C45">
        <w:rPr>
          <w:rFonts w:ascii="Arial" w:hAnsi="Arial" w:cs="Arial"/>
          <w:sz w:val="24"/>
          <w:szCs w:val="24"/>
          <w:lang w:val="es-ES"/>
        </w:rPr>
        <w:t>-</w:t>
      </w:r>
      <w:r w:rsidR="00BD0152" w:rsidRPr="005A2C45">
        <w:rPr>
          <w:rFonts w:ascii="Arial" w:hAnsi="Arial" w:cs="Arial"/>
          <w:sz w:val="24"/>
          <w:szCs w:val="24"/>
          <w:lang w:val="es-ES"/>
        </w:rPr>
        <w:t>10</w:t>
      </w:r>
      <w:r w:rsidR="009A4461" w:rsidRPr="005A2C45">
        <w:rPr>
          <w:rFonts w:ascii="Arial" w:hAnsi="Arial" w:cs="Arial"/>
          <w:sz w:val="24"/>
          <w:szCs w:val="24"/>
          <w:lang w:val="es-ES"/>
        </w:rPr>
        <w:t>-</w:t>
      </w:r>
      <w:r w:rsidR="00F345A2" w:rsidRPr="005A2C45">
        <w:rPr>
          <w:rFonts w:ascii="Arial" w:hAnsi="Arial" w:cs="Arial"/>
          <w:sz w:val="24"/>
          <w:szCs w:val="24"/>
          <w:lang w:val="es-ES"/>
        </w:rPr>
        <w:t>20</w:t>
      </w:r>
      <w:r w:rsidR="009A4461" w:rsidRPr="005A2C45">
        <w:rPr>
          <w:rFonts w:ascii="Arial" w:hAnsi="Arial" w:cs="Arial"/>
          <w:sz w:val="24"/>
          <w:szCs w:val="24"/>
          <w:lang w:val="es-ES"/>
        </w:rPr>
        <w:t>2</w:t>
      </w:r>
      <w:r w:rsidR="00542F38" w:rsidRPr="005A2C45">
        <w:rPr>
          <w:rFonts w:ascii="Arial" w:hAnsi="Arial" w:cs="Arial"/>
          <w:sz w:val="24"/>
          <w:szCs w:val="24"/>
          <w:lang w:val="es-ES"/>
        </w:rPr>
        <w:t>3</w:t>
      </w:r>
    </w:p>
    <w:p w14:paraId="637463EF" w14:textId="77777777" w:rsidR="00FB241E" w:rsidRPr="005A2C45" w:rsidRDefault="00FB241E" w:rsidP="0064382B">
      <w:pPr>
        <w:spacing w:after="0"/>
        <w:contextualSpacing/>
        <w:jc w:val="both"/>
        <w:rPr>
          <w:rFonts w:ascii="Arial" w:hAnsi="Arial" w:cs="Arial"/>
          <w:color w:val="000000"/>
          <w:sz w:val="24"/>
          <w:szCs w:val="24"/>
        </w:rPr>
      </w:pPr>
    </w:p>
    <w:p w14:paraId="1B918610" w14:textId="11E167D5" w:rsidR="00882086" w:rsidRPr="005A2C45" w:rsidRDefault="00882086" w:rsidP="0064382B">
      <w:pPr>
        <w:spacing w:after="0"/>
        <w:contextualSpacing/>
        <w:jc w:val="both"/>
        <w:rPr>
          <w:rFonts w:ascii="Arial" w:hAnsi="Arial" w:cs="Arial"/>
          <w:sz w:val="24"/>
          <w:szCs w:val="24"/>
          <w:lang w:val="es-ES"/>
        </w:rPr>
      </w:pPr>
      <w:r w:rsidRPr="005A2C45">
        <w:rPr>
          <w:rFonts w:ascii="Arial" w:hAnsi="Arial" w:cs="Arial"/>
          <w:color w:val="000000" w:themeColor="text1"/>
          <w:sz w:val="24"/>
          <w:szCs w:val="24"/>
          <w:lang w:val="es-ES"/>
        </w:rPr>
        <w:t xml:space="preserve">Decide la Sala la impugnación presentada por </w:t>
      </w:r>
      <w:r w:rsidR="00BD0152" w:rsidRPr="005A2C45">
        <w:rPr>
          <w:rFonts w:ascii="Arial" w:hAnsi="Arial" w:cs="Arial"/>
          <w:color w:val="000000" w:themeColor="text1"/>
          <w:sz w:val="24"/>
          <w:szCs w:val="24"/>
          <w:lang w:val="es-ES"/>
        </w:rPr>
        <w:t>el accionante</w:t>
      </w:r>
      <w:r w:rsidRPr="005A2C45">
        <w:rPr>
          <w:rFonts w:ascii="Arial" w:hAnsi="Arial" w:cs="Arial"/>
          <w:color w:val="000000" w:themeColor="text1"/>
          <w:sz w:val="24"/>
          <w:szCs w:val="24"/>
          <w:lang w:val="es-ES"/>
        </w:rPr>
        <w:t xml:space="preserve"> contra la sentencia de tutela proferida el </w:t>
      </w:r>
      <w:r w:rsidR="00BD0152" w:rsidRPr="005A2C45">
        <w:rPr>
          <w:rFonts w:ascii="Arial" w:hAnsi="Arial" w:cs="Arial"/>
          <w:color w:val="000000" w:themeColor="text1"/>
          <w:sz w:val="24"/>
          <w:szCs w:val="24"/>
          <w:lang w:val="es-ES"/>
        </w:rPr>
        <w:t>13 de sept</w:t>
      </w:r>
      <w:r w:rsidR="00BD0152" w:rsidRPr="0064382B">
        <w:rPr>
          <w:rFonts w:ascii="Arial" w:hAnsi="Arial" w:cs="Arial"/>
          <w:color w:val="000000" w:themeColor="text1"/>
          <w:sz w:val="24"/>
          <w:szCs w:val="24"/>
          <w:lang w:val="es-ES"/>
        </w:rPr>
        <w:t>iembre de 2023</w:t>
      </w:r>
      <w:r w:rsidRPr="0064382B">
        <w:rPr>
          <w:rFonts w:ascii="Arial" w:hAnsi="Arial" w:cs="Arial"/>
          <w:color w:val="000000" w:themeColor="text1"/>
          <w:sz w:val="24"/>
          <w:szCs w:val="24"/>
          <w:lang w:val="es-ES"/>
        </w:rPr>
        <w:t xml:space="preserve"> por el Juzgado Laboral del Circuito de </w:t>
      </w:r>
      <w:r w:rsidR="00BD0152" w:rsidRPr="0064382B">
        <w:rPr>
          <w:rFonts w:ascii="Arial" w:hAnsi="Arial" w:cs="Arial"/>
          <w:color w:val="000000" w:themeColor="text1"/>
          <w:sz w:val="24"/>
          <w:szCs w:val="24"/>
          <w:lang w:val="es-ES"/>
        </w:rPr>
        <w:t>Dosquebradas</w:t>
      </w:r>
      <w:r w:rsidRPr="0064382B">
        <w:rPr>
          <w:rFonts w:ascii="Arial" w:hAnsi="Arial" w:cs="Arial"/>
          <w:color w:val="000000" w:themeColor="text1"/>
          <w:sz w:val="24"/>
          <w:szCs w:val="24"/>
          <w:lang w:val="es-ES"/>
        </w:rPr>
        <w:t>, Risaralda,</w:t>
      </w:r>
      <w:r w:rsidRPr="0064382B">
        <w:rPr>
          <w:rFonts w:ascii="Arial" w:hAnsi="Arial" w:cs="Arial"/>
          <w:b/>
          <w:color w:val="000000" w:themeColor="text1"/>
          <w:sz w:val="24"/>
          <w:szCs w:val="24"/>
          <w:lang w:val="es-ES"/>
        </w:rPr>
        <w:t xml:space="preserve"> acción constitucional </w:t>
      </w:r>
      <w:r w:rsidRPr="0064382B">
        <w:rPr>
          <w:rFonts w:ascii="Arial" w:hAnsi="Arial" w:cs="Arial"/>
          <w:color w:val="000000" w:themeColor="text1"/>
          <w:sz w:val="24"/>
          <w:szCs w:val="24"/>
          <w:lang w:val="es-ES"/>
        </w:rPr>
        <w:t>instaurada por</w:t>
      </w:r>
      <w:r w:rsidRPr="0064382B">
        <w:rPr>
          <w:rFonts w:ascii="Arial" w:hAnsi="Arial" w:cs="Arial"/>
          <w:b/>
          <w:color w:val="000000" w:themeColor="text1"/>
          <w:sz w:val="24"/>
          <w:szCs w:val="24"/>
          <w:lang w:val="es-ES"/>
        </w:rPr>
        <w:t xml:space="preserve"> </w:t>
      </w:r>
      <w:r w:rsidR="00BD0152" w:rsidRPr="0064382B">
        <w:rPr>
          <w:rFonts w:ascii="Arial" w:hAnsi="Arial" w:cs="Arial"/>
          <w:b/>
          <w:color w:val="000000" w:themeColor="text1"/>
          <w:sz w:val="24"/>
          <w:szCs w:val="24"/>
          <w:lang w:val="es-ES"/>
        </w:rPr>
        <w:t>Jesús Eleazar Muñoz Giraldo</w:t>
      </w:r>
      <w:r w:rsidR="00BD0152" w:rsidRPr="005A2C45">
        <w:rPr>
          <w:rFonts w:ascii="Arial" w:hAnsi="Arial" w:cs="Arial"/>
          <w:color w:val="000000" w:themeColor="text1"/>
          <w:sz w:val="24"/>
          <w:szCs w:val="24"/>
          <w:lang w:val="es-ES"/>
        </w:rPr>
        <w:t xml:space="preserve"> </w:t>
      </w:r>
      <w:r w:rsidRPr="005A2C45">
        <w:rPr>
          <w:rFonts w:ascii="Arial" w:hAnsi="Arial" w:cs="Arial"/>
          <w:color w:val="000000" w:themeColor="text1"/>
          <w:sz w:val="24"/>
          <w:szCs w:val="24"/>
          <w:lang w:val="es-ES"/>
        </w:rPr>
        <w:t>contra</w:t>
      </w:r>
      <w:r w:rsidR="00BD0152" w:rsidRPr="005A2C45">
        <w:rPr>
          <w:rFonts w:ascii="Arial" w:hAnsi="Arial" w:cs="Arial"/>
          <w:color w:val="000000" w:themeColor="text1"/>
          <w:sz w:val="24"/>
          <w:szCs w:val="24"/>
          <w:lang w:val="es-ES"/>
        </w:rPr>
        <w:t xml:space="preserve"> el </w:t>
      </w:r>
      <w:r w:rsidR="00BD0152" w:rsidRPr="0064382B">
        <w:rPr>
          <w:rFonts w:ascii="Arial" w:hAnsi="Arial" w:cs="Arial"/>
          <w:b/>
          <w:color w:val="000000" w:themeColor="text1"/>
          <w:sz w:val="24"/>
          <w:szCs w:val="24"/>
          <w:lang w:val="es-ES"/>
        </w:rPr>
        <w:t>Partido Liberal Colombiano</w:t>
      </w:r>
      <w:r w:rsidR="00BD0152" w:rsidRPr="005A2C45">
        <w:rPr>
          <w:rFonts w:ascii="Arial" w:hAnsi="Arial" w:cs="Arial"/>
          <w:color w:val="000000" w:themeColor="text1"/>
          <w:sz w:val="24"/>
          <w:szCs w:val="24"/>
          <w:lang w:val="es-ES"/>
        </w:rPr>
        <w:t xml:space="preserve"> y la </w:t>
      </w:r>
      <w:r w:rsidR="00BD0152" w:rsidRPr="0064382B">
        <w:rPr>
          <w:rFonts w:ascii="Arial" w:hAnsi="Arial" w:cs="Arial"/>
          <w:b/>
          <w:color w:val="000000" w:themeColor="text1"/>
          <w:sz w:val="24"/>
          <w:szCs w:val="24"/>
          <w:lang w:val="es-ES"/>
        </w:rPr>
        <w:t>Registraduría Nacional del Estado Civil</w:t>
      </w:r>
      <w:r w:rsidR="00BD0152" w:rsidRPr="005A2C45">
        <w:rPr>
          <w:rFonts w:ascii="Arial" w:hAnsi="Arial" w:cs="Arial"/>
          <w:color w:val="000000" w:themeColor="text1"/>
          <w:sz w:val="24"/>
          <w:szCs w:val="24"/>
          <w:lang w:val="es-ES"/>
        </w:rPr>
        <w:t xml:space="preserve">, </w:t>
      </w:r>
      <w:r w:rsidRPr="005A2C45">
        <w:rPr>
          <w:rFonts w:ascii="Arial" w:hAnsi="Arial" w:cs="Arial"/>
          <w:color w:val="000000" w:themeColor="text1"/>
          <w:sz w:val="24"/>
          <w:szCs w:val="24"/>
          <w:lang w:val="es-ES"/>
        </w:rPr>
        <w:t>trámite al que se vinculó a</w:t>
      </w:r>
      <w:r w:rsidR="00BD0152" w:rsidRPr="005A2C45">
        <w:rPr>
          <w:rFonts w:ascii="Arial" w:hAnsi="Arial" w:cs="Arial"/>
          <w:color w:val="000000" w:themeColor="text1"/>
          <w:sz w:val="24"/>
          <w:szCs w:val="24"/>
          <w:lang w:val="es-ES"/>
        </w:rPr>
        <w:t xml:space="preserve"> la </w:t>
      </w:r>
      <w:r w:rsidR="00BD0152" w:rsidRPr="0064382B">
        <w:rPr>
          <w:rFonts w:ascii="Arial" w:hAnsi="Arial" w:cs="Arial"/>
          <w:b/>
          <w:color w:val="000000" w:themeColor="text1"/>
          <w:sz w:val="24"/>
          <w:szCs w:val="24"/>
          <w:lang w:val="es-ES"/>
        </w:rPr>
        <w:t xml:space="preserve">Delegación Departamental de Risaralda de la RNEC; Registraduría Municipal del Estado Civil de </w:t>
      </w:r>
      <w:r w:rsidR="00BD0152" w:rsidRPr="0064382B">
        <w:rPr>
          <w:rFonts w:ascii="Arial" w:hAnsi="Arial" w:cs="Arial"/>
          <w:b/>
          <w:color w:val="000000" w:themeColor="text1"/>
          <w:sz w:val="24"/>
          <w:szCs w:val="24"/>
          <w:lang w:val="es-ES"/>
        </w:rPr>
        <w:lastRenderedPageBreak/>
        <w:t xml:space="preserve">Dosquebradas; Directorio Departamental de Risaralda del Partido Liberal Colombiano; Directorio Municipal de Dosquebradas del Partido Liberal Colombiano; Judith </w:t>
      </w:r>
      <w:proofErr w:type="spellStart"/>
      <w:r w:rsidR="00BD0152" w:rsidRPr="0064382B">
        <w:rPr>
          <w:rFonts w:ascii="Arial" w:hAnsi="Arial" w:cs="Arial"/>
          <w:b/>
          <w:color w:val="000000" w:themeColor="text1"/>
          <w:sz w:val="24"/>
          <w:szCs w:val="24"/>
          <w:lang w:val="es-ES"/>
        </w:rPr>
        <w:t>Mayerli</w:t>
      </w:r>
      <w:proofErr w:type="spellEnd"/>
      <w:r w:rsidR="00BD0152" w:rsidRPr="0064382B">
        <w:rPr>
          <w:rFonts w:ascii="Arial" w:hAnsi="Arial" w:cs="Arial"/>
          <w:b/>
          <w:color w:val="000000" w:themeColor="text1"/>
          <w:sz w:val="24"/>
          <w:szCs w:val="24"/>
          <w:lang w:val="es-ES"/>
        </w:rPr>
        <w:t xml:space="preserve"> León Cruz;</w:t>
      </w:r>
      <w:r w:rsidR="0064382B">
        <w:rPr>
          <w:rFonts w:ascii="Arial" w:hAnsi="Arial" w:cs="Arial"/>
          <w:b/>
          <w:sz w:val="24"/>
          <w:szCs w:val="24"/>
        </w:rPr>
        <w:t xml:space="preserve"> </w:t>
      </w:r>
      <w:r w:rsidR="00BD0152" w:rsidRPr="0064382B">
        <w:rPr>
          <w:rFonts w:ascii="Arial" w:hAnsi="Arial" w:cs="Arial"/>
          <w:b/>
          <w:color w:val="000000" w:themeColor="text1"/>
          <w:sz w:val="24"/>
          <w:szCs w:val="24"/>
          <w:lang w:val="es-ES"/>
        </w:rPr>
        <w:t>Manuel Antonio Buitrago García</w:t>
      </w:r>
      <w:r w:rsidR="00BD0152" w:rsidRPr="005A2C45">
        <w:rPr>
          <w:rFonts w:ascii="Arial" w:hAnsi="Arial" w:cs="Arial"/>
          <w:color w:val="000000" w:themeColor="text1"/>
          <w:sz w:val="24"/>
          <w:szCs w:val="24"/>
          <w:lang w:val="es-ES"/>
        </w:rPr>
        <w:t xml:space="preserve"> y a </w:t>
      </w:r>
      <w:r w:rsidR="00BD0152" w:rsidRPr="0064382B">
        <w:rPr>
          <w:rFonts w:ascii="Arial" w:hAnsi="Arial" w:cs="Arial"/>
          <w:b/>
          <w:color w:val="000000" w:themeColor="text1"/>
          <w:sz w:val="24"/>
          <w:szCs w:val="24"/>
          <w:lang w:val="es-ES"/>
        </w:rPr>
        <w:t>Juan Pablo Gallo Maya</w:t>
      </w:r>
      <w:r w:rsidR="00BD0152" w:rsidRPr="005A2C45">
        <w:rPr>
          <w:rFonts w:ascii="Arial" w:hAnsi="Arial" w:cs="Arial"/>
          <w:color w:val="000000" w:themeColor="text1"/>
          <w:sz w:val="24"/>
          <w:szCs w:val="24"/>
          <w:lang w:val="es-ES"/>
        </w:rPr>
        <w:t>.</w:t>
      </w:r>
    </w:p>
    <w:p w14:paraId="1962BC13" w14:textId="77777777" w:rsidR="00B72F5A" w:rsidRPr="005A2C45" w:rsidRDefault="00B72F5A" w:rsidP="0064382B">
      <w:pPr>
        <w:spacing w:after="0"/>
        <w:contextualSpacing/>
        <w:jc w:val="center"/>
        <w:rPr>
          <w:rFonts w:ascii="Arial" w:hAnsi="Arial" w:cs="Arial"/>
          <w:b/>
          <w:bCs/>
          <w:sz w:val="24"/>
          <w:szCs w:val="24"/>
          <w:lang w:val="es-ES"/>
        </w:rPr>
      </w:pPr>
    </w:p>
    <w:p w14:paraId="7BD5DDD9" w14:textId="77777777" w:rsidR="00477366" w:rsidRPr="005A2C45" w:rsidRDefault="00477366" w:rsidP="0064382B">
      <w:pPr>
        <w:spacing w:after="0"/>
        <w:contextualSpacing/>
        <w:jc w:val="center"/>
        <w:rPr>
          <w:rFonts w:ascii="Arial" w:hAnsi="Arial" w:cs="Arial"/>
          <w:b/>
          <w:bCs/>
          <w:sz w:val="24"/>
          <w:szCs w:val="24"/>
          <w:lang w:val="es-ES"/>
        </w:rPr>
      </w:pPr>
      <w:r w:rsidRPr="005A2C45">
        <w:rPr>
          <w:rFonts w:ascii="Arial" w:hAnsi="Arial" w:cs="Arial"/>
          <w:b/>
          <w:bCs/>
          <w:sz w:val="24"/>
          <w:szCs w:val="24"/>
          <w:lang w:val="es-ES"/>
        </w:rPr>
        <w:t>ANTECEDENTES</w:t>
      </w:r>
    </w:p>
    <w:p w14:paraId="56ACC079" w14:textId="282761FC" w:rsidR="00937A2F" w:rsidRPr="005A2C45" w:rsidRDefault="00937A2F" w:rsidP="0064382B">
      <w:pPr>
        <w:spacing w:after="0"/>
        <w:contextualSpacing/>
        <w:jc w:val="center"/>
        <w:rPr>
          <w:rFonts w:ascii="Arial" w:hAnsi="Arial" w:cs="Arial"/>
          <w:b/>
          <w:bCs/>
          <w:sz w:val="24"/>
          <w:szCs w:val="24"/>
          <w:lang w:val="es-ES"/>
        </w:rPr>
      </w:pPr>
    </w:p>
    <w:p w14:paraId="3C60B880" w14:textId="1BCE331F" w:rsidR="00333F68" w:rsidRPr="005A2C45" w:rsidRDefault="00477366" w:rsidP="0064382B">
      <w:pPr>
        <w:spacing w:after="0"/>
        <w:contextualSpacing/>
        <w:jc w:val="both"/>
        <w:rPr>
          <w:rFonts w:ascii="Arial" w:hAnsi="Arial" w:cs="Arial"/>
          <w:color w:val="000000"/>
          <w:sz w:val="24"/>
          <w:szCs w:val="24"/>
          <w:lang w:val="es-ES"/>
        </w:rPr>
      </w:pPr>
      <w:r w:rsidRPr="005A2C45">
        <w:rPr>
          <w:rFonts w:ascii="Arial" w:hAnsi="Arial" w:cs="Arial"/>
          <w:b/>
          <w:bCs/>
          <w:color w:val="000000" w:themeColor="text1"/>
          <w:sz w:val="24"/>
          <w:szCs w:val="24"/>
          <w:lang w:val="es-ES"/>
        </w:rPr>
        <w:t xml:space="preserve">1. Derechos fundamentales invocados, pretensión y hechos relevantes en los </w:t>
      </w:r>
      <w:r w:rsidR="001D5917" w:rsidRPr="005A2C45">
        <w:rPr>
          <w:rFonts w:ascii="Arial" w:hAnsi="Arial" w:cs="Arial"/>
          <w:b/>
          <w:bCs/>
          <w:color w:val="000000" w:themeColor="text1"/>
          <w:sz w:val="24"/>
          <w:szCs w:val="24"/>
          <w:lang w:val="es-ES"/>
        </w:rPr>
        <w:t>que se fundamenta la acción de amparo</w:t>
      </w:r>
    </w:p>
    <w:p w14:paraId="6592D878" w14:textId="77777777" w:rsidR="000B7309" w:rsidRPr="005A2C45" w:rsidRDefault="000B7309" w:rsidP="0064382B">
      <w:pPr>
        <w:spacing w:after="0"/>
        <w:contextualSpacing/>
        <w:jc w:val="both"/>
        <w:rPr>
          <w:rFonts w:ascii="Arial" w:hAnsi="Arial" w:cs="Arial"/>
          <w:color w:val="000000"/>
          <w:sz w:val="24"/>
          <w:szCs w:val="24"/>
          <w:lang w:val="es-ES"/>
        </w:rPr>
      </w:pPr>
    </w:p>
    <w:p w14:paraId="5C0CB3D9" w14:textId="17335E45" w:rsidR="00BD0152" w:rsidRPr="005A2C45" w:rsidRDefault="00882086" w:rsidP="0064382B">
      <w:pPr>
        <w:spacing w:after="0"/>
        <w:contextualSpacing/>
        <w:jc w:val="both"/>
        <w:rPr>
          <w:rFonts w:ascii="Arial" w:hAnsi="Arial" w:cs="Arial"/>
          <w:color w:val="000000"/>
          <w:sz w:val="24"/>
          <w:szCs w:val="24"/>
          <w:lang w:val="es-ES"/>
        </w:rPr>
      </w:pPr>
      <w:r w:rsidRPr="005A2C45">
        <w:rPr>
          <w:rFonts w:ascii="Arial" w:hAnsi="Arial" w:cs="Arial"/>
          <w:color w:val="000000" w:themeColor="text1"/>
          <w:sz w:val="24"/>
          <w:szCs w:val="24"/>
          <w:lang w:val="es-ES"/>
        </w:rPr>
        <w:t xml:space="preserve">Quien promueve </w:t>
      </w:r>
      <w:r w:rsidR="00F345A2" w:rsidRPr="005A2C45">
        <w:rPr>
          <w:rFonts w:ascii="Arial" w:hAnsi="Arial" w:cs="Arial"/>
          <w:color w:val="000000" w:themeColor="text1"/>
          <w:sz w:val="24"/>
          <w:szCs w:val="24"/>
          <w:lang w:val="es-ES"/>
        </w:rPr>
        <w:t xml:space="preserve">el amparo pretende </w:t>
      </w:r>
      <w:r w:rsidR="001D5917" w:rsidRPr="005A2C45">
        <w:rPr>
          <w:rFonts w:ascii="Arial" w:hAnsi="Arial" w:cs="Arial"/>
          <w:color w:val="000000" w:themeColor="text1"/>
          <w:sz w:val="24"/>
          <w:szCs w:val="24"/>
          <w:lang w:val="es-ES"/>
        </w:rPr>
        <w:t>la protección</w:t>
      </w:r>
      <w:r w:rsidR="00BD0152" w:rsidRPr="005A2C45">
        <w:rPr>
          <w:rFonts w:ascii="Arial" w:hAnsi="Arial" w:cs="Arial"/>
          <w:color w:val="000000" w:themeColor="text1"/>
          <w:sz w:val="24"/>
          <w:szCs w:val="24"/>
          <w:lang w:val="es-ES"/>
        </w:rPr>
        <w:t xml:space="preserve"> al derecho a elegir y ser elegido y debido proceso para lo cual solicita que se ordene:</w:t>
      </w:r>
    </w:p>
    <w:p w14:paraId="39A69993" w14:textId="77777777" w:rsidR="00BD0152" w:rsidRPr="005A2C45" w:rsidRDefault="00BD0152" w:rsidP="0064382B">
      <w:pPr>
        <w:spacing w:after="0"/>
        <w:contextualSpacing/>
        <w:jc w:val="both"/>
        <w:rPr>
          <w:rFonts w:ascii="Arial" w:hAnsi="Arial" w:cs="Arial"/>
          <w:color w:val="000000"/>
          <w:sz w:val="24"/>
          <w:szCs w:val="24"/>
          <w:lang w:val="es-ES"/>
        </w:rPr>
      </w:pPr>
    </w:p>
    <w:p w14:paraId="0AD19DE5" w14:textId="2FB90BD4" w:rsidR="00BD0152" w:rsidRPr="00074E47" w:rsidRDefault="00BF70BC" w:rsidP="0064382B">
      <w:pPr>
        <w:pStyle w:val="Prrafodelista"/>
        <w:numPr>
          <w:ilvl w:val="0"/>
          <w:numId w:val="23"/>
        </w:numPr>
        <w:spacing w:after="0"/>
        <w:jc w:val="both"/>
        <w:rPr>
          <w:rFonts w:ascii="Arial" w:hAnsi="Arial" w:cs="Arial"/>
          <w:color w:val="000000"/>
          <w:sz w:val="24"/>
          <w:szCs w:val="24"/>
          <w:lang w:val="es-ES"/>
        </w:rPr>
      </w:pPr>
      <w:r>
        <w:rPr>
          <w:rFonts w:ascii="Arial" w:hAnsi="Arial" w:cs="Arial"/>
          <w:color w:val="000000" w:themeColor="text1"/>
          <w:sz w:val="24"/>
          <w:szCs w:val="24"/>
          <w:lang w:val="es-ES"/>
        </w:rPr>
        <w:t>A</w:t>
      </w:r>
      <w:r w:rsidR="00BD0152" w:rsidRPr="005A2C45">
        <w:rPr>
          <w:rFonts w:ascii="Arial" w:hAnsi="Arial" w:cs="Arial"/>
          <w:color w:val="000000" w:themeColor="text1"/>
          <w:sz w:val="24"/>
          <w:szCs w:val="24"/>
          <w:lang w:val="es-ES"/>
        </w:rPr>
        <w:t>l partido Liberal Colombiano que no le retire el aval ya concedido y</w:t>
      </w:r>
      <w:r w:rsidR="3C9ECE6A" w:rsidRPr="005A2C45">
        <w:rPr>
          <w:rFonts w:ascii="Arial" w:hAnsi="Arial" w:cs="Arial"/>
          <w:color w:val="000000" w:themeColor="text1"/>
          <w:sz w:val="24"/>
          <w:szCs w:val="24"/>
          <w:lang w:val="es-ES"/>
        </w:rPr>
        <w:t>,</w:t>
      </w:r>
      <w:r w:rsidR="00BD0152" w:rsidRPr="005A2C45">
        <w:rPr>
          <w:rFonts w:ascii="Arial" w:hAnsi="Arial" w:cs="Arial"/>
          <w:color w:val="000000" w:themeColor="text1"/>
          <w:sz w:val="24"/>
          <w:szCs w:val="24"/>
          <w:lang w:val="es-ES"/>
        </w:rPr>
        <w:t xml:space="preserve"> por ende, pueda quedar inscrito como candidato a edil en el corregimiento de las Marcadas del Municipio de Dosquebradas, </w:t>
      </w:r>
      <w:r w:rsidR="2D0F80E3" w:rsidRPr="005A2C45">
        <w:rPr>
          <w:rFonts w:ascii="Arial" w:hAnsi="Arial" w:cs="Arial"/>
          <w:color w:val="000000" w:themeColor="text1"/>
          <w:sz w:val="24"/>
          <w:szCs w:val="24"/>
          <w:lang w:val="es-ES"/>
        </w:rPr>
        <w:t>Risaralda</w:t>
      </w:r>
      <w:r w:rsidR="00BD0152" w:rsidRPr="005A2C45">
        <w:rPr>
          <w:rFonts w:ascii="Arial" w:hAnsi="Arial" w:cs="Arial"/>
          <w:color w:val="000000" w:themeColor="text1"/>
          <w:sz w:val="24"/>
          <w:szCs w:val="24"/>
          <w:lang w:val="es-ES"/>
        </w:rPr>
        <w:t>.</w:t>
      </w:r>
    </w:p>
    <w:p w14:paraId="3F418645" w14:textId="77777777" w:rsidR="00074E47" w:rsidRPr="005A2C45" w:rsidRDefault="00074E47" w:rsidP="00074E47">
      <w:pPr>
        <w:pStyle w:val="Prrafodelista"/>
        <w:spacing w:after="0"/>
        <w:jc w:val="both"/>
        <w:rPr>
          <w:rFonts w:ascii="Arial" w:hAnsi="Arial" w:cs="Arial"/>
          <w:color w:val="000000"/>
          <w:sz w:val="24"/>
          <w:szCs w:val="24"/>
          <w:lang w:val="es-ES"/>
        </w:rPr>
      </w:pPr>
    </w:p>
    <w:p w14:paraId="7E003D87" w14:textId="02848677" w:rsidR="00BD0152" w:rsidRPr="005A2C45" w:rsidRDefault="00BD0152" w:rsidP="0064382B">
      <w:pPr>
        <w:pStyle w:val="Prrafodelista"/>
        <w:numPr>
          <w:ilvl w:val="0"/>
          <w:numId w:val="23"/>
        </w:numPr>
        <w:spacing w:after="0"/>
        <w:jc w:val="both"/>
        <w:rPr>
          <w:rFonts w:ascii="Arial" w:hAnsi="Arial" w:cs="Arial"/>
          <w:color w:val="000000"/>
          <w:sz w:val="24"/>
          <w:szCs w:val="24"/>
          <w:lang w:val="es-ES"/>
        </w:rPr>
      </w:pPr>
      <w:r w:rsidRPr="005A2C45">
        <w:rPr>
          <w:rFonts w:ascii="Arial" w:hAnsi="Arial" w:cs="Arial"/>
          <w:color w:val="000000" w:themeColor="text1"/>
          <w:sz w:val="24"/>
          <w:szCs w:val="24"/>
          <w:lang w:val="es-ES"/>
        </w:rPr>
        <w:t>A la Registraduría Nacional del Estado Civil que lo incluya en el tarjetón electoral como candidato a edil por el corregimiento de las Marcadas del Municipio de Dosquebradas para las elecciones del día 29 de octubre 2023, conservando el número 82 dado por el Partido Liberal.</w:t>
      </w:r>
    </w:p>
    <w:p w14:paraId="69CF6C3B" w14:textId="2B3A86F2" w:rsidR="008B788B" w:rsidRPr="005A2C45" w:rsidRDefault="008B788B" w:rsidP="0064382B">
      <w:pPr>
        <w:spacing w:after="0"/>
        <w:contextualSpacing/>
        <w:jc w:val="both"/>
        <w:rPr>
          <w:rFonts w:ascii="Arial" w:hAnsi="Arial" w:cs="Arial"/>
          <w:color w:val="000000"/>
          <w:sz w:val="24"/>
          <w:szCs w:val="24"/>
          <w:lang w:val="es-ES"/>
        </w:rPr>
      </w:pPr>
    </w:p>
    <w:p w14:paraId="652AE88D" w14:textId="4FC2A4E7" w:rsidR="00BD0152" w:rsidRPr="005A2C45" w:rsidRDefault="00F345A2" w:rsidP="0064382B">
      <w:pPr>
        <w:spacing w:after="0"/>
        <w:contextualSpacing/>
        <w:jc w:val="both"/>
        <w:rPr>
          <w:rFonts w:ascii="Arial" w:hAnsi="Arial" w:cs="Arial"/>
          <w:sz w:val="24"/>
          <w:szCs w:val="24"/>
          <w:lang w:val="es-ES"/>
        </w:rPr>
      </w:pPr>
      <w:r w:rsidRPr="005A2C45">
        <w:rPr>
          <w:rFonts w:ascii="Arial" w:hAnsi="Arial" w:cs="Arial"/>
          <w:sz w:val="24"/>
          <w:szCs w:val="24"/>
          <w:lang w:val="es-ES"/>
        </w:rPr>
        <w:t xml:space="preserve">Para el efecto, relató que </w:t>
      </w:r>
      <w:r w:rsidR="00D23DEC" w:rsidRPr="005A2C45">
        <w:rPr>
          <w:rFonts w:ascii="Arial" w:hAnsi="Arial" w:cs="Arial"/>
          <w:i/>
          <w:iCs/>
          <w:sz w:val="24"/>
          <w:szCs w:val="24"/>
          <w:lang w:val="es-ES"/>
        </w:rPr>
        <w:t>i)</w:t>
      </w:r>
      <w:r w:rsidR="00D23DEC" w:rsidRPr="005A2C45">
        <w:rPr>
          <w:rFonts w:ascii="Arial" w:hAnsi="Arial" w:cs="Arial"/>
          <w:sz w:val="24"/>
          <w:szCs w:val="24"/>
          <w:lang w:val="es-ES"/>
        </w:rPr>
        <w:t xml:space="preserve"> </w:t>
      </w:r>
      <w:r w:rsidR="00BD0152" w:rsidRPr="005A2C45">
        <w:rPr>
          <w:rFonts w:ascii="Arial" w:hAnsi="Arial" w:cs="Arial"/>
          <w:sz w:val="24"/>
          <w:szCs w:val="24"/>
          <w:lang w:val="es-ES"/>
        </w:rPr>
        <w:t xml:space="preserve">el 29/05/2023 se inscribió como candidato a edil por el corregimiento de las Marcadas del Municipio de Dosquebradas, Risaralda; </w:t>
      </w:r>
      <w:r w:rsidR="001A79B4" w:rsidRPr="005A2C45">
        <w:rPr>
          <w:rFonts w:ascii="Arial" w:hAnsi="Arial" w:cs="Arial"/>
          <w:sz w:val="24"/>
          <w:szCs w:val="24"/>
          <w:lang w:val="es-ES"/>
        </w:rPr>
        <w:t>ii) después de realizado el proceso de inscripción y cargue de documentos, recibió el aval del Partido Liberal Colombiano, y se le adjudicó el número 82 como candidato inscrito al corregimiento de las Marcadas del Municipio de Dosquebradas; iii) después de realizados los trámites ante la registraduría se le entregó el aval, siendo inscritos únicamente el accionante y Judith Mayerli León Cruz.</w:t>
      </w:r>
    </w:p>
    <w:p w14:paraId="35B6C620" w14:textId="77777777" w:rsidR="001A79B4" w:rsidRPr="005A2C45" w:rsidRDefault="001A79B4" w:rsidP="0064382B">
      <w:pPr>
        <w:spacing w:after="0"/>
        <w:contextualSpacing/>
        <w:jc w:val="both"/>
        <w:rPr>
          <w:rFonts w:ascii="Arial" w:hAnsi="Arial" w:cs="Arial"/>
          <w:sz w:val="24"/>
          <w:szCs w:val="24"/>
          <w:lang w:val="es-ES"/>
        </w:rPr>
      </w:pPr>
    </w:p>
    <w:p w14:paraId="3B683C2E" w14:textId="77777777" w:rsidR="00BF70BC" w:rsidRDefault="001A79B4" w:rsidP="0064382B">
      <w:pPr>
        <w:spacing w:after="0"/>
        <w:contextualSpacing/>
        <w:jc w:val="both"/>
        <w:rPr>
          <w:rFonts w:ascii="Arial" w:hAnsi="Arial" w:cs="Arial"/>
          <w:sz w:val="24"/>
          <w:szCs w:val="24"/>
          <w:lang w:val="es-ES"/>
        </w:rPr>
      </w:pPr>
      <w:r w:rsidRPr="005A2C45">
        <w:rPr>
          <w:rFonts w:ascii="Arial" w:hAnsi="Arial" w:cs="Arial"/>
          <w:sz w:val="24"/>
          <w:szCs w:val="24"/>
          <w:lang w:val="es-ES"/>
        </w:rPr>
        <w:t xml:space="preserve">iv) El 28/08/2023 Judith Mayerli León Cruz le “comenta” que a ella le reasignaron el número 82, por lo que se dirigió a la registraduría donde le informaron que </w:t>
      </w:r>
      <w:r w:rsidR="00EE786C" w:rsidRPr="005A2C45">
        <w:rPr>
          <w:rFonts w:ascii="Arial" w:hAnsi="Arial" w:cs="Arial"/>
          <w:sz w:val="24"/>
          <w:szCs w:val="24"/>
          <w:lang w:val="es-ES"/>
        </w:rPr>
        <w:t xml:space="preserve">el senador </w:t>
      </w:r>
      <w:r w:rsidRPr="005A2C45">
        <w:rPr>
          <w:rFonts w:ascii="Arial" w:hAnsi="Arial" w:cs="Arial"/>
          <w:sz w:val="24"/>
          <w:szCs w:val="24"/>
          <w:lang w:val="es-ES"/>
        </w:rPr>
        <w:t xml:space="preserve">Juan Pablo Gallo Maya el día 29/07/2023 le había revocado el aval al accionante y se lo había dado a otra persona; v) </w:t>
      </w:r>
      <w:r w:rsidR="00EE786C" w:rsidRPr="005A2C45">
        <w:rPr>
          <w:rFonts w:ascii="Arial" w:hAnsi="Arial" w:cs="Arial"/>
          <w:sz w:val="24"/>
          <w:szCs w:val="24"/>
          <w:lang w:val="es-ES"/>
        </w:rPr>
        <w:t>revocatoria del aval que hizo a través de su correo personal y no a través de los canales oficiales del Partido Liberal, c</w:t>
      </w:r>
      <w:r w:rsidR="00BF70BC">
        <w:rPr>
          <w:rFonts w:ascii="Arial" w:hAnsi="Arial" w:cs="Arial"/>
          <w:sz w:val="24"/>
          <w:szCs w:val="24"/>
          <w:lang w:val="es-ES"/>
        </w:rPr>
        <w:t>omo lo establece dicho partido;</w:t>
      </w:r>
    </w:p>
    <w:p w14:paraId="28436F34" w14:textId="77777777" w:rsidR="00BF70BC" w:rsidRDefault="00BF70BC" w:rsidP="0064382B">
      <w:pPr>
        <w:spacing w:after="0"/>
        <w:contextualSpacing/>
        <w:jc w:val="both"/>
        <w:rPr>
          <w:rFonts w:ascii="Arial" w:hAnsi="Arial" w:cs="Arial"/>
          <w:sz w:val="24"/>
          <w:szCs w:val="24"/>
          <w:lang w:val="es-ES"/>
        </w:rPr>
      </w:pPr>
    </w:p>
    <w:p w14:paraId="629BB198" w14:textId="63F01668" w:rsidR="001A79B4" w:rsidRPr="005A2C45" w:rsidRDefault="00EE786C" w:rsidP="0064382B">
      <w:pPr>
        <w:spacing w:after="0"/>
        <w:contextualSpacing/>
        <w:jc w:val="both"/>
        <w:rPr>
          <w:rFonts w:ascii="Arial" w:hAnsi="Arial" w:cs="Arial"/>
          <w:sz w:val="24"/>
          <w:szCs w:val="24"/>
          <w:lang w:val="es-ES"/>
        </w:rPr>
      </w:pPr>
      <w:r w:rsidRPr="005A2C45">
        <w:rPr>
          <w:rFonts w:ascii="Arial" w:hAnsi="Arial" w:cs="Arial"/>
          <w:sz w:val="24"/>
          <w:szCs w:val="24"/>
          <w:lang w:val="es-ES"/>
        </w:rPr>
        <w:t xml:space="preserve">vi) </w:t>
      </w:r>
      <w:r w:rsidR="00BF70BC" w:rsidRPr="005A2C45">
        <w:rPr>
          <w:rFonts w:ascii="Arial" w:hAnsi="Arial" w:cs="Arial"/>
          <w:sz w:val="24"/>
          <w:szCs w:val="24"/>
          <w:lang w:val="es-ES"/>
        </w:rPr>
        <w:t xml:space="preserve">Nunca </w:t>
      </w:r>
      <w:r w:rsidR="001A79B4" w:rsidRPr="005A2C45">
        <w:rPr>
          <w:rFonts w:ascii="Arial" w:hAnsi="Arial" w:cs="Arial"/>
          <w:sz w:val="24"/>
          <w:szCs w:val="24"/>
          <w:lang w:val="es-ES"/>
        </w:rPr>
        <w:t>fue informado de la revocatoria de su aval.</w:t>
      </w:r>
    </w:p>
    <w:p w14:paraId="1BAB1112" w14:textId="77777777" w:rsidR="001A79B4" w:rsidRPr="005A2C45" w:rsidRDefault="001A79B4" w:rsidP="0064382B">
      <w:pPr>
        <w:spacing w:after="0"/>
        <w:contextualSpacing/>
        <w:jc w:val="both"/>
        <w:rPr>
          <w:rFonts w:ascii="Arial" w:hAnsi="Arial" w:cs="Arial"/>
          <w:sz w:val="24"/>
          <w:szCs w:val="24"/>
          <w:lang w:val="es-ES"/>
        </w:rPr>
      </w:pPr>
    </w:p>
    <w:p w14:paraId="6CFD0E3E" w14:textId="50BE2AF2" w:rsidR="001A79B4" w:rsidRPr="005A2C45" w:rsidRDefault="001A79B4" w:rsidP="0064382B">
      <w:pPr>
        <w:spacing w:after="0"/>
        <w:contextualSpacing/>
        <w:jc w:val="both"/>
        <w:rPr>
          <w:rFonts w:ascii="Arial" w:hAnsi="Arial" w:cs="Arial"/>
          <w:sz w:val="24"/>
          <w:szCs w:val="24"/>
          <w:lang w:val="es-ES"/>
        </w:rPr>
      </w:pPr>
      <w:r w:rsidRPr="005A2C45">
        <w:rPr>
          <w:rFonts w:ascii="Arial" w:hAnsi="Arial" w:cs="Arial"/>
          <w:sz w:val="24"/>
          <w:szCs w:val="24"/>
          <w:lang w:val="es-ES"/>
        </w:rPr>
        <w:t>v</w:t>
      </w:r>
      <w:r w:rsidR="00EE786C" w:rsidRPr="005A2C45">
        <w:rPr>
          <w:rFonts w:ascii="Arial" w:hAnsi="Arial" w:cs="Arial"/>
          <w:sz w:val="24"/>
          <w:szCs w:val="24"/>
          <w:lang w:val="es-ES"/>
        </w:rPr>
        <w:t>i</w:t>
      </w:r>
      <w:r w:rsidRPr="005A2C45">
        <w:rPr>
          <w:rFonts w:ascii="Arial" w:hAnsi="Arial" w:cs="Arial"/>
          <w:sz w:val="24"/>
          <w:szCs w:val="24"/>
          <w:lang w:val="es-ES"/>
        </w:rPr>
        <w:t xml:space="preserve">i) Juan Pablo Gallo Maya fundamentó la revocatoria en que no se había respetado el derecho propio de Manuel Antonio Buitrago García, pues ya era miembro de la Junta de Administración Local, pero además se indicó que tal revocatoria no se hacía a través del Partido Liberal por el colapso de la página web. </w:t>
      </w:r>
    </w:p>
    <w:p w14:paraId="2BA5AF3C" w14:textId="77777777" w:rsidR="001A79B4" w:rsidRPr="005A2C45" w:rsidRDefault="001A79B4" w:rsidP="0064382B">
      <w:pPr>
        <w:spacing w:after="0"/>
        <w:contextualSpacing/>
        <w:jc w:val="both"/>
        <w:rPr>
          <w:rFonts w:ascii="Arial" w:hAnsi="Arial" w:cs="Arial"/>
          <w:sz w:val="24"/>
          <w:szCs w:val="24"/>
          <w:lang w:val="es-ES"/>
        </w:rPr>
      </w:pPr>
    </w:p>
    <w:p w14:paraId="562E3912" w14:textId="1EF60322" w:rsidR="001A79B4" w:rsidRPr="005A2C45" w:rsidRDefault="001A79B4" w:rsidP="0064382B">
      <w:pPr>
        <w:spacing w:after="0"/>
        <w:contextualSpacing/>
        <w:jc w:val="both"/>
        <w:rPr>
          <w:rFonts w:ascii="Arial" w:hAnsi="Arial" w:cs="Arial"/>
          <w:sz w:val="24"/>
          <w:szCs w:val="24"/>
          <w:lang w:val="es-ES"/>
        </w:rPr>
      </w:pPr>
      <w:r w:rsidRPr="005A2C45">
        <w:rPr>
          <w:rFonts w:ascii="Arial" w:hAnsi="Arial" w:cs="Arial"/>
          <w:sz w:val="24"/>
          <w:szCs w:val="24"/>
          <w:lang w:val="es-ES"/>
        </w:rPr>
        <w:t>v</w:t>
      </w:r>
      <w:r w:rsidR="00EE786C" w:rsidRPr="005A2C45">
        <w:rPr>
          <w:rFonts w:ascii="Arial" w:hAnsi="Arial" w:cs="Arial"/>
          <w:sz w:val="24"/>
          <w:szCs w:val="24"/>
          <w:lang w:val="es-ES"/>
        </w:rPr>
        <w:t>i</w:t>
      </w:r>
      <w:r w:rsidRPr="005A2C45">
        <w:rPr>
          <w:rFonts w:ascii="Arial" w:hAnsi="Arial" w:cs="Arial"/>
          <w:sz w:val="24"/>
          <w:szCs w:val="24"/>
          <w:lang w:val="es-ES"/>
        </w:rPr>
        <w:t xml:space="preserve">ii) El accionante explicó que conforme al proceso de inscripción de militantes liberales los términos para inscribirse en la página web del partido con el propósito de obtener un aval iban desde el 27/01/2023 hasta el 31/05/2023 que luego se amplió hasta el 12/06/2023; </w:t>
      </w:r>
      <w:r w:rsidR="00EE786C" w:rsidRPr="005A2C45">
        <w:rPr>
          <w:rFonts w:ascii="Arial" w:hAnsi="Arial" w:cs="Arial"/>
          <w:sz w:val="24"/>
          <w:szCs w:val="24"/>
          <w:lang w:val="es-ES"/>
        </w:rPr>
        <w:t>ix</w:t>
      </w:r>
      <w:r w:rsidRPr="005A2C45">
        <w:rPr>
          <w:rFonts w:ascii="Arial" w:hAnsi="Arial" w:cs="Arial"/>
          <w:sz w:val="24"/>
          <w:szCs w:val="24"/>
          <w:lang w:val="es-ES"/>
        </w:rPr>
        <w:t xml:space="preserve">) a partir del 12/06/2023 no se podían realizar más </w:t>
      </w:r>
      <w:r w:rsidRPr="005A2C45">
        <w:rPr>
          <w:rFonts w:ascii="Arial" w:hAnsi="Arial" w:cs="Arial"/>
          <w:sz w:val="24"/>
          <w:szCs w:val="24"/>
          <w:lang w:val="es-ES"/>
        </w:rPr>
        <w:lastRenderedPageBreak/>
        <w:t>inscripciones</w:t>
      </w:r>
      <w:r w:rsidR="00EE786C" w:rsidRPr="005A2C45">
        <w:rPr>
          <w:rFonts w:ascii="Arial" w:hAnsi="Arial" w:cs="Arial"/>
          <w:sz w:val="24"/>
          <w:szCs w:val="24"/>
          <w:lang w:val="es-ES"/>
        </w:rPr>
        <w:t xml:space="preserve">, última fecha para la que Manuel Antonio Buitrago García no se inscribió, de ahí que ya no tenía derecho para participar como candidato. </w:t>
      </w:r>
    </w:p>
    <w:p w14:paraId="254443D3" w14:textId="77777777" w:rsidR="00EE786C" w:rsidRPr="005A2C45" w:rsidRDefault="00EE786C" w:rsidP="0064382B">
      <w:pPr>
        <w:spacing w:after="0"/>
        <w:contextualSpacing/>
        <w:jc w:val="both"/>
        <w:rPr>
          <w:rFonts w:ascii="Arial" w:hAnsi="Arial" w:cs="Arial"/>
          <w:sz w:val="24"/>
          <w:szCs w:val="24"/>
          <w:lang w:val="es-ES"/>
        </w:rPr>
      </w:pPr>
    </w:p>
    <w:p w14:paraId="34E57776" w14:textId="5EE2F1A9" w:rsidR="00EE786C" w:rsidRPr="005A2C45" w:rsidRDefault="00EE786C" w:rsidP="0064382B">
      <w:pPr>
        <w:spacing w:after="0"/>
        <w:contextualSpacing/>
        <w:jc w:val="both"/>
        <w:rPr>
          <w:rFonts w:ascii="Arial" w:hAnsi="Arial" w:cs="Arial"/>
          <w:sz w:val="24"/>
          <w:szCs w:val="24"/>
          <w:lang w:val="es-ES"/>
        </w:rPr>
      </w:pPr>
      <w:r w:rsidRPr="005A2C45">
        <w:rPr>
          <w:rFonts w:ascii="Arial" w:hAnsi="Arial" w:cs="Arial"/>
          <w:sz w:val="24"/>
          <w:szCs w:val="24"/>
          <w:lang w:val="es-ES"/>
        </w:rPr>
        <w:t>x) Explicó que aun, suponiendo que Manuel Antonio Buitrago se hubiera inscrito en tiempo, tampoco podría haberse revocado el aval del accionante, pues la lista estaría conformada por 2 hombres y 1 mujer y con ello se cumpliría el 30% de género.</w:t>
      </w:r>
    </w:p>
    <w:p w14:paraId="4A068BC7" w14:textId="77777777" w:rsidR="00EE786C" w:rsidRPr="005A2C45" w:rsidRDefault="00EE786C" w:rsidP="0064382B">
      <w:pPr>
        <w:spacing w:after="0"/>
        <w:contextualSpacing/>
        <w:jc w:val="both"/>
        <w:rPr>
          <w:rFonts w:ascii="Arial" w:hAnsi="Arial" w:cs="Arial"/>
          <w:sz w:val="24"/>
          <w:szCs w:val="24"/>
          <w:lang w:val="es-ES"/>
        </w:rPr>
      </w:pPr>
    </w:p>
    <w:p w14:paraId="75F99EBF" w14:textId="21FB8B61" w:rsidR="00EE786C" w:rsidRPr="005A2C45" w:rsidRDefault="00EE786C" w:rsidP="0064382B">
      <w:pPr>
        <w:spacing w:after="0"/>
        <w:contextualSpacing/>
        <w:jc w:val="both"/>
        <w:rPr>
          <w:rFonts w:ascii="Arial" w:hAnsi="Arial" w:cs="Arial"/>
          <w:sz w:val="24"/>
          <w:szCs w:val="24"/>
          <w:lang w:val="es-ES"/>
        </w:rPr>
      </w:pPr>
      <w:r w:rsidRPr="005A2C45">
        <w:rPr>
          <w:rFonts w:ascii="Arial" w:hAnsi="Arial" w:cs="Arial"/>
          <w:sz w:val="24"/>
          <w:szCs w:val="24"/>
          <w:lang w:val="es-ES"/>
        </w:rPr>
        <w:t>xi) Adujo que conforme a la Resolución No. 7531 del 13/12/2022 – art. 8 – se delegará</w:t>
      </w:r>
      <w:r w:rsidR="00885027" w:rsidRPr="005A2C45">
        <w:rPr>
          <w:rFonts w:ascii="Arial" w:hAnsi="Arial" w:cs="Arial"/>
          <w:sz w:val="24"/>
          <w:szCs w:val="24"/>
          <w:lang w:val="es-ES"/>
        </w:rPr>
        <w:t xml:space="preserve"> en un militante del partido para la inscripción de candidaturas. Al citado militante se remitirán las resoluciones de avales otorgados desde el 29 de junio hasta el 14 de julio de 2023 y este a su vez, deberá inscribir las candidaturas desde el 15 hasta el 29 de julio y que – art. 11 – el Secretario General del Partido podrá modificar las candidaturas y las listas inscritas por las causales que prevé la ley, que corresponden a las contenidas en el art. 31 de la Ley 1475 de 2011</w:t>
      </w:r>
      <w:r w:rsidRPr="005A2C45">
        <w:rPr>
          <w:rFonts w:ascii="Arial" w:hAnsi="Arial" w:cs="Arial"/>
          <w:sz w:val="24"/>
          <w:szCs w:val="24"/>
          <w:lang w:val="es-ES"/>
        </w:rPr>
        <w:t>, sin que él estuviera incurso en alguna de ellas, pues no</w:t>
      </w:r>
      <w:r w:rsidR="64A7D03E" w:rsidRPr="005A2C45">
        <w:rPr>
          <w:rFonts w:ascii="Arial" w:hAnsi="Arial" w:cs="Arial"/>
          <w:sz w:val="24"/>
          <w:szCs w:val="24"/>
          <w:lang w:val="es-ES"/>
        </w:rPr>
        <w:t xml:space="preserve"> tiene</w:t>
      </w:r>
      <w:r w:rsidRPr="005A2C45">
        <w:rPr>
          <w:rFonts w:ascii="Arial" w:hAnsi="Arial" w:cs="Arial"/>
          <w:sz w:val="24"/>
          <w:szCs w:val="24"/>
          <w:lang w:val="es-ES"/>
        </w:rPr>
        <w:t xml:space="preserve"> inhabilidad alguna</w:t>
      </w:r>
      <w:r w:rsidR="65D20C1B" w:rsidRPr="005A2C45">
        <w:rPr>
          <w:rFonts w:ascii="Arial" w:hAnsi="Arial" w:cs="Arial"/>
          <w:sz w:val="24"/>
          <w:szCs w:val="24"/>
          <w:lang w:val="es-ES"/>
        </w:rPr>
        <w:t xml:space="preserve"> ni</w:t>
      </w:r>
      <w:r w:rsidRPr="005A2C45">
        <w:rPr>
          <w:rFonts w:ascii="Arial" w:hAnsi="Arial" w:cs="Arial"/>
          <w:sz w:val="24"/>
          <w:szCs w:val="24"/>
          <w:lang w:val="es-ES"/>
        </w:rPr>
        <w:t xml:space="preserve"> renunció a su candidatura y llenó todos los requisitos de ley.</w:t>
      </w:r>
    </w:p>
    <w:p w14:paraId="2408AB47" w14:textId="434BCD7F" w:rsidR="65E61AD3" w:rsidRPr="005A2C45" w:rsidRDefault="65E61AD3" w:rsidP="0064382B">
      <w:pPr>
        <w:spacing w:after="0"/>
        <w:contextualSpacing/>
        <w:jc w:val="both"/>
        <w:rPr>
          <w:rFonts w:ascii="Arial" w:hAnsi="Arial" w:cs="Arial"/>
          <w:sz w:val="24"/>
          <w:szCs w:val="24"/>
          <w:lang w:val="es-ES"/>
        </w:rPr>
      </w:pPr>
    </w:p>
    <w:p w14:paraId="23461860" w14:textId="27FCDF49" w:rsidR="002F557A" w:rsidRPr="005A2C45" w:rsidRDefault="002F557A" w:rsidP="0064382B">
      <w:pPr>
        <w:spacing w:after="0"/>
        <w:contextualSpacing/>
        <w:jc w:val="both"/>
        <w:rPr>
          <w:rFonts w:ascii="Arial" w:hAnsi="Arial" w:cs="Arial"/>
          <w:b/>
          <w:bCs/>
          <w:color w:val="000000"/>
          <w:sz w:val="24"/>
          <w:szCs w:val="24"/>
          <w:lang w:val="es-ES"/>
        </w:rPr>
      </w:pPr>
      <w:r w:rsidRPr="005A2C45">
        <w:rPr>
          <w:rFonts w:ascii="Arial" w:hAnsi="Arial" w:cs="Arial"/>
          <w:b/>
          <w:bCs/>
          <w:sz w:val="24"/>
          <w:szCs w:val="24"/>
          <w:lang w:val="es-ES"/>
        </w:rPr>
        <w:t xml:space="preserve">2. Pronunciamiento </w:t>
      </w:r>
      <w:r w:rsidR="00745E6C" w:rsidRPr="005A2C45">
        <w:rPr>
          <w:rFonts w:ascii="Arial" w:hAnsi="Arial" w:cs="Arial"/>
          <w:b/>
          <w:bCs/>
          <w:sz w:val="24"/>
          <w:szCs w:val="24"/>
          <w:lang w:val="es-ES"/>
        </w:rPr>
        <w:t>d</w:t>
      </w:r>
      <w:r w:rsidR="001A66E8" w:rsidRPr="005A2C45">
        <w:rPr>
          <w:rFonts w:ascii="Arial" w:hAnsi="Arial" w:cs="Arial"/>
          <w:b/>
          <w:bCs/>
          <w:sz w:val="24"/>
          <w:szCs w:val="24"/>
          <w:lang w:val="es-ES"/>
        </w:rPr>
        <w:t>el accionado y vinculados</w:t>
      </w:r>
    </w:p>
    <w:p w14:paraId="5321D086" w14:textId="77777777" w:rsidR="002F557A" w:rsidRPr="005A2C45" w:rsidRDefault="002F557A" w:rsidP="0064382B">
      <w:pPr>
        <w:spacing w:after="0"/>
        <w:contextualSpacing/>
        <w:jc w:val="both"/>
        <w:rPr>
          <w:rFonts w:ascii="Arial" w:hAnsi="Arial" w:cs="Arial"/>
          <w:sz w:val="24"/>
          <w:szCs w:val="24"/>
          <w:lang w:val="es-ES"/>
        </w:rPr>
      </w:pPr>
    </w:p>
    <w:p w14:paraId="706CDB76" w14:textId="409063F8" w:rsidR="005A6685" w:rsidRPr="005A2C45" w:rsidRDefault="00885027" w:rsidP="0064382B">
      <w:pPr>
        <w:spacing w:after="0"/>
        <w:contextualSpacing/>
        <w:jc w:val="both"/>
        <w:rPr>
          <w:rFonts w:ascii="Arial" w:hAnsi="Arial" w:cs="Arial"/>
          <w:sz w:val="24"/>
          <w:szCs w:val="24"/>
          <w:lang w:val="es-ES"/>
        </w:rPr>
      </w:pPr>
      <w:r w:rsidRPr="005A2C45">
        <w:rPr>
          <w:rFonts w:ascii="Arial" w:hAnsi="Arial" w:cs="Arial"/>
          <w:b/>
          <w:bCs/>
          <w:sz w:val="24"/>
          <w:szCs w:val="24"/>
          <w:lang w:val="es-ES"/>
        </w:rPr>
        <w:t xml:space="preserve">El Partido Liberal Colombiano </w:t>
      </w:r>
      <w:r w:rsidRPr="005A2C45">
        <w:rPr>
          <w:rFonts w:ascii="Arial" w:hAnsi="Arial" w:cs="Arial"/>
          <w:sz w:val="24"/>
          <w:szCs w:val="24"/>
          <w:lang w:val="es-ES"/>
        </w:rPr>
        <w:t xml:space="preserve">contestó que </w:t>
      </w:r>
      <w:r w:rsidR="005A6685" w:rsidRPr="005A2C45">
        <w:rPr>
          <w:rFonts w:ascii="Arial" w:hAnsi="Arial" w:cs="Arial"/>
          <w:sz w:val="24"/>
          <w:szCs w:val="24"/>
          <w:lang w:val="es-ES"/>
        </w:rPr>
        <w:t>el aval es un acto potestativo y unipersonal de los partidos con personería jurídica, pues corresponde a la manifestación de su voluntad y a su vez es garantía de las condiciones morales y calidades del candidato avalado. Indicó que conforme a la Resolución No. 7671 del 21/06/2023 se delegó a Juan Pablo Gallo Maya para el otorgamiento de avales, pero que desconoce las razones por las cuales se inscribió como candidato al accionante y a su vez se revocó la mism</w:t>
      </w:r>
      <w:r w:rsidR="00E60CC3" w:rsidRPr="005A2C45">
        <w:rPr>
          <w:rFonts w:ascii="Arial" w:hAnsi="Arial" w:cs="Arial"/>
          <w:sz w:val="24"/>
          <w:szCs w:val="24"/>
          <w:lang w:val="es-ES"/>
        </w:rPr>
        <w:t xml:space="preserve">a (archivo 11, </w:t>
      </w:r>
      <w:proofErr w:type="spellStart"/>
      <w:r w:rsidR="00E60CC3" w:rsidRPr="005A2C45">
        <w:rPr>
          <w:rFonts w:ascii="Arial" w:hAnsi="Arial" w:cs="Arial"/>
          <w:sz w:val="24"/>
          <w:szCs w:val="24"/>
          <w:lang w:val="es-ES"/>
        </w:rPr>
        <w:t>exp</w:t>
      </w:r>
      <w:proofErr w:type="spellEnd"/>
      <w:r w:rsidR="00E60CC3" w:rsidRPr="005A2C45">
        <w:rPr>
          <w:rFonts w:ascii="Arial" w:hAnsi="Arial" w:cs="Arial"/>
          <w:sz w:val="24"/>
          <w:szCs w:val="24"/>
          <w:lang w:val="es-ES"/>
        </w:rPr>
        <w:t>. Digital).</w:t>
      </w:r>
    </w:p>
    <w:p w14:paraId="0F9E9BDF" w14:textId="77777777" w:rsidR="00E60CC3" w:rsidRPr="005A2C45" w:rsidRDefault="00E60CC3" w:rsidP="0064382B">
      <w:pPr>
        <w:spacing w:after="0"/>
        <w:contextualSpacing/>
        <w:jc w:val="both"/>
        <w:rPr>
          <w:rFonts w:ascii="Arial" w:hAnsi="Arial" w:cs="Arial"/>
          <w:sz w:val="24"/>
          <w:szCs w:val="24"/>
          <w:lang w:val="es-ES"/>
        </w:rPr>
      </w:pPr>
    </w:p>
    <w:p w14:paraId="54F1DE95" w14:textId="1F4DE0D4" w:rsidR="00E60CC3" w:rsidRPr="005A2C45" w:rsidRDefault="00E60CC3" w:rsidP="0064382B">
      <w:pPr>
        <w:spacing w:after="0"/>
        <w:contextualSpacing/>
        <w:jc w:val="both"/>
        <w:rPr>
          <w:rFonts w:ascii="Arial" w:hAnsi="Arial" w:cs="Arial"/>
          <w:sz w:val="24"/>
          <w:szCs w:val="24"/>
          <w:lang w:val="es-ES"/>
        </w:rPr>
      </w:pPr>
      <w:r w:rsidRPr="005A2C45">
        <w:rPr>
          <w:rFonts w:ascii="Arial" w:hAnsi="Arial" w:cs="Arial"/>
          <w:b/>
          <w:bCs/>
          <w:sz w:val="24"/>
          <w:szCs w:val="24"/>
          <w:lang w:val="es-ES"/>
        </w:rPr>
        <w:t>Los Delegados Departamentales del Registrador Nacional de Risaralda</w:t>
      </w:r>
      <w:r w:rsidRPr="005A2C45">
        <w:rPr>
          <w:rFonts w:ascii="Arial" w:hAnsi="Arial" w:cs="Arial"/>
          <w:sz w:val="24"/>
          <w:szCs w:val="24"/>
          <w:lang w:val="es-ES"/>
        </w:rPr>
        <w:t xml:space="preserve"> informaron que</w:t>
      </w:r>
      <w:r w:rsidR="6B0E66A2" w:rsidRPr="005A2C45">
        <w:rPr>
          <w:rFonts w:ascii="Arial" w:hAnsi="Arial" w:cs="Arial"/>
          <w:sz w:val="24"/>
          <w:szCs w:val="24"/>
          <w:lang w:val="es-ES"/>
        </w:rPr>
        <w:t>,</w:t>
      </w:r>
      <w:r w:rsidRPr="005A2C45">
        <w:rPr>
          <w:rFonts w:ascii="Arial" w:hAnsi="Arial" w:cs="Arial"/>
          <w:sz w:val="24"/>
          <w:szCs w:val="24"/>
          <w:lang w:val="es-ES"/>
        </w:rPr>
        <w:t xml:space="preserve"> conforme a la plataforma de inscripción de candidatos avalados para el corregimiento de las Marcadas de Dosquebradas, R. corresponden a Manuel Antonio Buitrago García y a Judith Mayerli León Cruz (archivo 10, ibidem)</w:t>
      </w:r>
      <w:r w:rsidR="00502D2B" w:rsidRPr="005A2C45">
        <w:rPr>
          <w:rFonts w:ascii="Arial" w:hAnsi="Arial" w:cs="Arial"/>
          <w:sz w:val="24"/>
          <w:szCs w:val="24"/>
          <w:lang w:val="es-ES"/>
        </w:rPr>
        <w:t>. Además, explicaron que era cierto que en principio el accionante se encontraba avalado por el partido Liberal con el número 82, pero que a las 02:00 p.m. del día 29/07/2023 Manuel Antonio Buitrago García se presentó en la registraduría municipal para ser inscrito, pero que se le informó que el partido Liberal ya había inscrito dos candidatos. Luego, ese mismo día a las 03:34 pm llegó correo electrónico de Juan Pablo Gallo Maya revocando el aval del accionante e inscribiendo al citado Manuel Antonio Buitrago García, y que pasadas las 07:00 p.m. la inscripción de este último quedó en firme (archivo 15, ibidem).</w:t>
      </w:r>
    </w:p>
    <w:p w14:paraId="2D18B212" w14:textId="77777777" w:rsidR="00E60CC3" w:rsidRPr="005A2C45" w:rsidRDefault="00E60CC3" w:rsidP="0064382B">
      <w:pPr>
        <w:spacing w:after="0"/>
        <w:contextualSpacing/>
        <w:jc w:val="both"/>
        <w:rPr>
          <w:rFonts w:ascii="Arial" w:hAnsi="Arial" w:cs="Arial"/>
          <w:sz w:val="24"/>
          <w:szCs w:val="24"/>
          <w:lang w:val="es-ES"/>
        </w:rPr>
      </w:pPr>
    </w:p>
    <w:p w14:paraId="2F5164AE" w14:textId="146A5AE3" w:rsidR="00E60CC3" w:rsidRPr="005A2C45" w:rsidRDefault="00E60CC3" w:rsidP="0064382B">
      <w:pPr>
        <w:spacing w:after="0"/>
        <w:contextualSpacing/>
        <w:jc w:val="both"/>
        <w:rPr>
          <w:rFonts w:ascii="Arial" w:hAnsi="Arial" w:cs="Arial"/>
          <w:sz w:val="24"/>
          <w:szCs w:val="24"/>
          <w:lang w:val="es-ES"/>
        </w:rPr>
      </w:pPr>
      <w:r w:rsidRPr="005A2C45">
        <w:rPr>
          <w:rFonts w:ascii="Arial" w:hAnsi="Arial" w:cs="Arial"/>
          <w:b/>
          <w:bCs/>
          <w:sz w:val="24"/>
          <w:szCs w:val="24"/>
          <w:lang w:val="es-ES"/>
        </w:rPr>
        <w:t>El Registrador Municipal de Dosquebradas</w:t>
      </w:r>
      <w:r w:rsidRPr="005A2C45">
        <w:rPr>
          <w:rFonts w:ascii="Arial" w:hAnsi="Arial" w:cs="Arial"/>
          <w:sz w:val="24"/>
          <w:szCs w:val="24"/>
          <w:lang w:val="es-ES"/>
        </w:rPr>
        <w:t xml:space="preserve"> contestó que el accionante sí se acercó a la registraduría para aceptar la candidatura mediante la autenticación facial y que era cierto que desde el correo </w:t>
      </w:r>
      <w:hyperlink r:id="rId12">
        <w:r w:rsidRPr="005A2C45">
          <w:rPr>
            <w:rStyle w:val="Hipervnculo"/>
            <w:rFonts w:ascii="Arial" w:hAnsi="Arial" w:cs="Arial"/>
            <w:sz w:val="24"/>
            <w:szCs w:val="24"/>
            <w:lang w:val="es-ES"/>
          </w:rPr>
          <w:t>juanpablogallomaya@gmail.com</w:t>
        </w:r>
      </w:hyperlink>
      <w:r w:rsidRPr="005A2C45">
        <w:rPr>
          <w:rFonts w:ascii="Arial" w:hAnsi="Arial" w:cs="Arial"/>
          <w:sz w:val="24"/>
          <w:szCs w:val="24"/>
          <w:lang w:val="es-ES"/>
        </w:rPr>
        <w:t xml:space="preserve"> recibieron la revocatoria del aval del accionante y un nuevo aval. Correo electrónico que aparece registrado en la plataforma de inscripción de candidatos como correo oficial del partido Liberal. Finalmente explicó que el día 29/07/2023 correspondía a la fecha límite del periodo de inscripción de candidatos (archivo 14, ibidem).</w:t>
      </w:r>
    </w:p>
    <w:p w14:paraId="3D179EFD" w14:textId="77777777" w:rsidR="00502D2B" w:rsidRPr="005A2C45" w:rsidRDefault="00502D2B" w:rsidP="0064382B">
      <w:pPr>
        <w:spacing w:after="0"/>
        <w:contextualSpacing/>
        <w:jc w:val="both"/>
        <w:rPr>
          <w:rFonts w:ascii="Arial" w:hAnsi="Arial" w:cs="Arial"/>
          <w:sz w:val="24"/>
          <w:szCs w:val="24"/>
          <w:lang w:val="es-ES"/>
        </w:rPr>
      </w:pPr>
    </w:p>
    <w:p w14:paraId="4FF3EE74" w14:textId="3D5906ED" w:rsidR="00502D2B" w:rsidRPr="005A2C45" w:rsidRDefault="00502D2B" w:rsidP="0064382B">
      <w:pPr>
        <w:spacing w:after="0"/>
        <w:contextualSpacing/>
        <w:jc w:val="both"/>
        <w:rPr>
          <w:rFonts w:ascii="Arial" w:hAnsi="Arial" w:cs="Arial"/>
          <w:sz w:val="24"/>
          <w:szCs w:val="24"/>
          <w:lang w:val="es-ES"/>
        </w:rPr>
      </w:pPr>
      <w:r w:rsidRPr="005A2C45">
        <w:rPr>
          <w:rFonts w:ascii="Arial" w:hAnsi="Arial" w:cs="Arial"/>
          <w:b/>
          <w:bCs/>
          <w:sz w:val="24"/>
          <w:szCs w:val="24"/>
          <w:lang w:val="es-ES"/>
        </w:rPr>
        <w:lastRenderedPageBreak/>
        <w:t>La Registraduría Nacional del Estado Civil</w:t>
      </w:r>
      <w:r w:rsidRPr="005A2C45">
        <w:rPr>
          <w:rFonts w:ascii="Arial" w:hAnsi="Arial" w:cs="Arial"/>
          <w:sz w:val="24"/>
          <w:szCs w:val="24"/>
          <w:lang w:val="es-ES"/>
        </w:rPr>
        <w:t xml:space="preserve"> contestó que el Partido Liberal Colombiano cumplió con los requisitos para la inscripción de candidatos en los términos del artículo 30 de la Ley 1475 de 2011 (archivo 20, ibidem).</w:t>
      </w:r>
    </w:p>
    <w:p w14:paraId="05D35FA9" w14:textId="77777777" w:rsidR="00502D2B" w:rsidRPr="005A2C45" w:rsidRDefault="00502D2B" w:rsidP="0064382B">
      <w:pPr>
        <w:spacing w:after="0"/>
        <w:contextualSpacing/>
        <w:jc w:val="both"/>
        <w:rPr>
          <w:rFonts w:ascii="Arial" w:hAnsi="Arial" w:cs="Arial"/>
          <w:sz w:val="24"/>
          <w:szCs w:val="24"/>
          <w:lang w:val="es-ES"/>
        </w:rPr>
      </w:pPr>
    </w:p>
    <w:p w14:paraId="1C90D1FB" w14:textId="74BA4CEF" w:rsidR="00502D2B" w:rsidRPr="005A2C45" w:rsidRDefault="00502D2B" w:rsidP="0064382B">
      <w:pPr>
        <w:spacing w:after="0"/>
        <w:contextualSpacing/>
        <w:jc w:val="both"/>
        <w:rPr>
          <w:rFonts w:ascii="Arial" w:hAnsi="Arial" w:cs="Arial"/>
          <w:sz w:val="24"/>
          <w:szCs w:val="24"/>
          <w:lang w:val="es-ES"/>
        </w:rPr>
      </w:pPr>
      <w:r w:rsidRPr="005A2C45">
        <w:rPr>
          <w:rFonts w:ascii="Arial" w:hAnsi="Arial" w:cs="Arial"/>
          <w:b/>
          <w:bCs/>
          <w:sz w:val="24"/>
          <w:szCs w:val="24"/>
          <w:lang w:val="es-ES"/>
        </w:rPr>
        <w:t>El Presidente del Directorio Liberal Municipal – Abelardo Antonio Villada Rave</w:t>
      </w:r>
      <w:r w:rsidRPr="005A2C45">
        <w:rPr>
          <w:rFonts w:ascii="Arial" w:hAnsi="Arial" w:cs="Arial"/>
          <w:sz w:val="24"/>
          <w:szCs w:val="24"/>
          <w:lang w:val="es-ES"/>
        </w:rPr>
        <w:t xml:space="preserve"> – indicó que no es la persona autorizada para dar o “quitar” avales a los candidatos, pues su función solo era presentar los listados de aspirantes y enviarlos a la dirección central del partido Liberal. Explicó que el 04/08/2023 se encontró a un comunero – no recuerda el nombre – que le dijo </w:t>
      </w:r>
      <w:r w:rsidR="007C0A6C" w:rsidRPr="005A2C45">
        <w:rPr>
          <w:rFonts w:ascii="Arial" w:hAnsi="Arial" w:cs="Arial"/>
          <w:sz w:val="24"/>
          <w:szCs w:val="24"/>
          <w:lang w:val="es-ES"/>
        </w:rPr>
        <w:t xml:space="preserve">que se había quedado por fuera y que no se inscribió por creer que en tanto era comunero activo no requería inscripción (archivo 23, </w:t>
      </w:r>
      <w:proofErr w:type="spellStart"/>
      <w:r w:rsidR="007C0A6C" w:rsidRPr="005A2C45">
        <w:rPr>
          <w:rFonts w:ascii="Arial" w:hAnsi="Arial" w:cs="Arial"/>
          <w:sz w:val="24"/>
          <w:szCs w:val="24"/>
          <w:lang w:val="es-ES"/>
        </w:rPr>
        <w:t>exp</w:t>
      </w:r>
      <w:proofErr w:type="spellEnd"/>
      <w:r w:rsidR="007C0A6C" w:rsidRPr="005A2C45">
        <w:rPr>
          <w:rFonts w:ascii="Arial" w:hAnsi="Arial" w:cs="Arial"/>
          <w:sz w:val="24"/>
          <w:szCs w:val="24"/>
          <w:lang w:val="es-ES"/>
        </w:rPr>
        <w:t>. Digital).</w:t>
      </w:r>
    </w:p>
    <w:p w14:paraId="28A8DEFD" w14:textId="77777777" w:rsidR="007C0A6C" w:rsidRPr="005A2C45" w:rsidRDefault="007C0A6C" w:rsidP="0064382B">
      <w:pPr>
        <w:spacing w:after="0"/>
        <w:contextualSpacing/>
        <w:jc w:val="both"/>
        <w:rPr>
          <w:rFonts w:ascii="Arial" w:hAnsi="Arial" w:cs="Arial"/>
          <w:sz w:val="24"/>
          <w:szCs w:val="24"/>
          <w:lang w:val="es-ES"/>
        </w:rPr>
      </w:pPr>
    </w:p>
    <w:p w14:paraId="3D70BA4C" w14:textId="695FFB2E" w:rsidR="007C0A6C" w:rsidRPr="005A2C45" w:rsidRDefault="007C0A6C" w:rsidP="0064382B">
      <w:pPr>
        <w:spacing w:after="0"/>
        <w:contextualSpacing/>
        <w:jc w:val="both"/>
        <w:rPr>
          <w:rFonts w:ascii="Arial" w:hAnsi="Arial" w:cs="Arial"/>
          <w:sz w:val="24"/>
          <w:szCs w:val="24"/>
          <w:lang w:val="es-ES"/>
        </w:rPr>
      </w:pPr>
      <w:r w:rsidRPr="005A2C45">
        <w:rPr>
          <w:rFonts w:ascii="Arial" w:hAnsi="Arial" w:cs="Arial"/>
          <w:b/>
          <w:bCs/>
          <w:sz w:val="24"/>
          <w:szCs w:val="24"/>
          <w:lang w:val="es-ES"/>
        </w:rPr>
        <w:t>Juan Pablo Gallo Maya</w:t>
      </w:r>
      <w:r w:rsidRPr="005A2C45">
        <w:rPr>
          <w:rFonts w:ascii="Arial" w:hAnsi="Arial" w:cs="Arial"/>
          <w:sz w:val="24"/>
          <w:szCs w:val="24"/>
          <w:lang w:val="es-ES"/>
        </w:rPr>
        <w:t xml:space="preserve"> explicó que es el delegado del Partido Liberal para otorgar los avales, entre ellos los de las juntas administradoras locales. Indicó que al accionante se le expidió un aval, pero que</w:t>
      </w:r>
      <w:r w:rsidR="15BD81BD" w:rsidRPr="005A2C45">
        <w:rPr>
          <w:rFonts w:ascii="Arial" w:hAnsi="Arial" w:cs="Arial"/>
          <w:sz w:val="24"/>
          <w:szCs w:val="24"/>
          <w:lang w:val="es-ES"/>
        </w:rPr>
        <w:t>,</w:t>
      </w:r>
      <w:r w:rsidRPr="005A2C45">
        <w:rPr>
          <w:rFonts w:ascii="Arial" w:hAnsi="Arial" w:cs="Arial"/>
          <w:sz w:val="24"/>
          <w:szCs w:val="24"/>
          <w:lang w:val="es-ES"/>
        </w:rPr>
        <w:t xml:space="preserve"> en atención a las dinámicas de la política, luego se revocó el mismo y se le entregó a una persona que ya venía ejerciendo el cargo de edil. Persona que a juicio de Juan Pablo Gallo Maya ya había realizado un trabajo político por la comunidad y por ello, tenía derecho propio a aspirar nuevamente al cargo, de ahí que le otorgó el aval a Manuel Antonio Buitrago. Explicó que no era posible otorgar otro aval al accionante porque solo había una mujer en calidad de aspirante y por ello, la lista no cumpliría la cuota de género.</w:t>
      </w:r>
    </w:p>
    <w:p w14:paraId="75A1A7B5" w14:textId="77777777" w:rsidR="007C0A6C" w:rsidRPr="005A2C45" w:rsidRDefault="007C0A6C" w:rsidP="0064382B">
      <w:pPr>
        <w:spacing w:after="0"/>
        <w:contextualSpacing/>
        <w:jc w:val="both"/>
        <w:rPr>
          <w:rFonts w:ascii="Arial" w:hAnsi="Arial" w:cs="Arial"/>
          <w:sz w:val="24"/>
          <w:szCs w:val="24"/>
          <w:lang w:val="es-ES"/>
        </w:rPr>
      </w:pPr>
    </w:p>
    <w:p w14:paraId="3B67C13C" w14:textId="5FF1B46B" w:rsidR="007C0A6C" w:rsidRPr="005A2C45" w:rsidRDefault="007C0A6C" w:rsidP="0064382B">
      <w:pPr>
        <w:spacing w:after="0"/>
        <w:contextualSpacing/>
        <w:jc w:val="both"/>
        <w:rPr>
          <w:rFonts w:ascii="Arial" w:hAnsi="Arial" w:cs="Arial"/>
          <w:sz w:val="24"/>
          <w:szCs w:val="24"/>
          <w:lang w:val="es-ES"/>
        </w:rPr>
      </w:pPr>
      <w:r w:rsidRPr="005A2C45">
        <w:rPr>
          <w:rFonts w:ascii="Arial" w:hAnsi="Arial" w:cs="Arial"/>
          <w:sz w:val="24"/>
          <w:szCs w:val="24"/>
          <w:lang w:val="es-ES"/>
        </w:rPr>
        <w:t>Explicó que la reversión del aval “</w:t>
      </w:r>
      <w:r w:rsidRPr="004F04F6">
        <w:rPr>
          <w:rFonts w:ascii="Arial" w:hAnsi="Arial" w:cs="Arial"/>
          <w:i/>
          <w:iCs/>
          <w:szCs w:val="24"/>
          <w:lang w:val="es-ES"/>
        </w:rPr>
        <w:t>no se notificó al para ese momento avalado, porque toda comunicación se surte a través del Presidente del Directorio Municipal – Abelardo Villada Rave –</w:t>
      </w:r>
      <w:r w:rsidR="004F04F6">
        <w:rPr>
          <w:rFonts w:ascii="Arial" w:hAnsi="Arial" w:cs="Arial"/>
          <w:i/>
          <w:iCs/>
          <w:sz w:val="24"/>
          <w:szCs w:val="24"/>
          <w:lang w:val="es-ES"/>
        </w:rPr>
        <w:t>”</w:t>
      </w:r>
      <w:r w:rsidRPr="005A2C45">
        <w:rPr>
          <w:rFonts w:ascii="Arial" w:hAnsi="Arial" w:cs="Arial"/>
          <w:i/>
          <w:iCs/>
          <w:sz w:val="24"/>
          <w:szCs w:val="24"/>
          <w:lang w:val="es-ES"/>
        </w:rPr>
        <w:t xml:space="preserve"> </w:t>
      </w:r>
      <w:r w:rsidRPr="005A2C45">
        <w:rPr>
          <w:rFonts w:ascii="Arial" w:hAnsi="Arial" w:cs="Arial"/>
          <w:sz w:val="24"/>
          <w:szCs w:val="24"/>
          <w:lang w:val="es-ES"/>
        </w:rPr>
        <w:t>(</w:t>
      </w:r>
      <w:proofErr w:type="spellStart"/>
      <w:r w:rsidRPr="005A2C45">
        <w:rPr>
          <w:rFonts w:ascii="Arial" w:hAnsi="Arial" w:cs="Arial"/>
          <w:sz w:val="24"/>
          <w:szCs w:val="24"/>
          <w:lang w:val="es-ES"/>
        </w:rPr>
        <w:t>fl</w:t>
      </w:r>
      <w:proofErr w:type="spellEnd"/>
      <w:r w:rsidRPr="005A2C45">
        <w:rPr>
          <w:rFonts w:ascii="Arial" w:hAnsi="Arial" w:cs="Arial"/>
          <w:sz w:val="24"/>
          <w:szCs w:val="24"/>
          <w:lang w:val="es-ES"/>
        </w:rPr>
        <w:t xml:space="preserve">. 2, archivo 24, </w:t>
      </w:r>
      <w:proofErr w:type="spellStart"/>
      <w:r w:rsidRPr="005A2C45">
        <w:rPr>
          <w:rFonts w:ascii="Arial" w:hAnsi="Arial" w:cs="Arial"/>
          <w:sz w:val="24"/>
          <w:szCs w:val="24"/>
          <w:lang w:val="es-ES"/>
        </w:rPr>
        <w:t>exp</w:t>
      </w:r>
      <w:proofErr w:type="spellEnd"/>
      <w:r w:rsidRPr="005A2C45">
        <w:rPr>
          <w:rFonts w:ascii="Arial" w:hAnsi="Arial" w:cs="Arial"/>
          <w:sz w:val="24"/>
          <w:szCs w:val="24"/>
          <w:lang w:val="es-ES"/>
        </w:rPr>
        <w:t>. Digital) y era este último al que se le comunicaba cualquier modificación en cuanto a los avales.</w:t>
      </w:r>
    </w:p>
    <w:p w14:paraId="24BD1416" w14:textId="77777777" w:rsidR="007C0A6C" w:rsidRPr="005A2C45" w:rsidRDefault="007C0A6C" w:rsidP="0064382B">
      <w:pPr>
        <w:spacing w:after="0"/>
        <w:contextualSpacing/>
        <w:jc w:val="both"/>
        <w:rPr>
          <w:rFonts w:ascii="Arial" w:hAnsi="Arial" w:cs="Arial"/>
          <w:sz w:val="24"/>
          <w:szCs w:val="24"/>
          <w:lang w:val="es-ES"/>
        </w:rPr>
      </w:pPr>
    </w:p>
    <w:p w14:paraId="303FB362" w14:textId="29A750CA" w:rsidR="007C0A6C" w:rsidRDefault="007C0A6C" w:rsidP="0064382B">
      <w:pPr>
        <w:spacing w:after="0"/>
        <w:contextualSpacing/>
        <w:jc w:val="both"/>
        <w:rPr>
          <w:rFonts w:ascii="Arial" w:hAnsi="Arial" w:cs="Arial"/>
          <w:sz w:val="24"/>
          <w:szCs w:val="24"/>
          <w:lang w:val="es-ES"/>
        </w:rPr>
      </w:pPr>
      <w:r w:rsidRPr="005A2C45">
        <w:rPr>
          <w:rFonts w:ascii="Arial" w:hAnsi="Arial" w:cs="Arial"/>
          <w:sz w:val="24"/>
          <w:szCs w:val="24"/>
          <w:lang w:val="es-ES"/>
        </w:rPr>
        <w:t>También señaló que el accionante no estaba incurso en ninguna causal de inhabilidad, y que la única razón de la revocatoria del aval es de “índole político” porque como delegado consideró que se debía respetar el derecho propio de Manuel Antonio Buitrago.</w:t>
      </w:r>
    </w:p>
    <w:p w14:paraId="12D32B8E" w14:textId="77777777" w:rsidR="00074E47" w:rsidRPr="005A2C45" w:rsidRDefault="00074E47" w:rsidP="0064382B">
      <w:pPr>
        <w:spacing w:after="0"/>
        <w:contextualSpacing/>
        <w:jc w:val="both"/>
        <w:rPr>
          <w:rFonts w:ascii="Arial" w:hAnsi="Arial" w:cs="Arial"/>
          <w:sz w:val="24"/>
          <w:szCs w:val="24"/>
          <w:lang w:val="es-ES"/>
        </w:rPr>
      </w:pPr>
    </w:p>
    <w:p w14:paraId="2A62DE3E" w14:textId="77777777" w:rsidR="000D3389" w:rsidRPr="005A2C45" w:rsidRDefault="000D3389" w:rsidP="0064382B">
      <w:pPr>
        <w:spacing w:after="0"/>
        <w:jc w:val="both"/>
        <w:rPr>
          <w:rFonts w:ascii="Arial" w:hAnsi="Arial" w:cs="Arial"/>
          <w:b/>
          <w:bCs/>
          <w:color w:val="000000"/>
          <w:sz w:val="24"/>
          <w:szCs w:val="24"/>
          <w:lang w:val="es-ES" w:eastAsia="es-ES"/>
        </w:rPr>
      </w:pPr>
      <w:r w:rsidRPr="005A2C45">
        <w:rPr>
          <w:rFonts w:ascii="Arial" w:hAnsi="Arial" w:cs="Arial"/>
          <w:b/>
          <w:bCs/>
          <w:color w:val="000000" w:themeColor="text1"/>
          <w:sz w:val="24"/>
          <w:szCs w:val="24"/>
          <w:lang w:val="es-ES" w:eastAsia="es-ES"/>
        </w:rPr>
        <w:t>3. Sentencia impugnada</w:t>
      </w:r>
    </w:p>
    <w:p w14:paraId="2353C04D" w14:textId="77777777" w:rsidR="00074E47" w:rsidRDefault="00074E47" w:rsidP="0064382B">
      <w:pPr>
        <w:spacing w:after="0"/>
        <w:jc w:val="both"/>
        <w:rPr>
          <w:rFonts w:ascii="Arial" w:hAnsi="Arial" w:cs="Arial"/>
          <w:sz w:val="24"/>
          <w:szCs w:val="24"/>
          <w:lang w:val="es-ES" w:eastAsia="es-ES"/>
        </w:rPr>
      </w:pPr>
    </w:p>
    <w:p w14:paraId="6EE26F59" w14:textId="1A73DC6A" w:rsidR="00045A75" w:rsidRPr="005A2C45" w:rsidRDefault="000D3389" w:rsidP="0064382B">
      <w:pPr>
        <w:spacing w:after="0"/>
        <w:jc w:val="both"/>
        <w:rPr>
          <w:rFonts w:ascii="Arial" w:hAnsi="Arial" w:cs="Arial"/>
          <w:color w:val="000000"/>
          <w:sz w:val="24"/>
          <w:szCs w:val="24"/>
          <w:lang w:val="es-ES" w:eastAsia="es-ES"/>
        </w:rPr>
      </w:pPr>
      <w:r w:rsidRPr="005A2C45">
        <w:rPr>
          <w:rFonts w:ascii="Arial" w:hAnsi="Arial" w:cs="Arial"/>
          <w:sz w:val="24"/>
          <w:szCs w:val="24"/>
          <w:lang w:val="es-ES" w:eastAsia="es-ES"/>
        </w:rPr>
        <w:t xml:space="preserve">La Jueza </w:t>
      </w:r>
      <w:r w:rsidRPr="005A2C45">
        <w:rPr>
          <w:rFonts w:ascii="Arial" w:hAnsi="Arial" w:cs="Arial"/>
          <w:color w:val="000000" w:themeColor="text1"/>
          <w:sz w:val="24"/>
          <w:szCs w:val="24"/>
          <w:lang w:val="es-ES" w:eastAsia="es-ES"/>
        </w:rPr>
        <w:t>de instancia</w:t>
      </w:r>
      <w:r w:rsidR="00045A75" w:rsidRPr="005A2C45">
        <w:rPr>
          <w:rFonts w:ascii="Arial" w:hAnsi="Arial" w:cs="Arial"/>
          <w:color w:val="000000" w:themeColor="text1"/>
          <w:sz w:val="24"/>
          <w:szCs w:val="24"/>
          <w:lang w:val="es-ES" w:eastAsia="es-ES"/>
        </w:rPr>
        <w:t xml:space="preserve"> declaró improcedente la acción constitucional y como fundamento para dicha determinación argumentó que no se trasgredió derecho fundamental alguno al accionante porque conforme a los estatutos del partido liberal, su delegado puede revocar avales bajo el principio de verdad sabida y conveniencia política</w:t>
      </w:r>
      <w:r w:rsidR="00987225" w:rsidRPr="005A2C45">
        <w:rPr>
          <w:rFonts w:ascii="Arial" w:hAnsi="Arial" w:cs="Arial"/>
          <w:color w:val="000000" w:themeColor="text1"/>
          <w:sz w:val="24"/>
          <w:szCs w:val="24"/>
          <w:lang w:val="es-ES" w:eastAsia="es-ES"/>
        </w:rPr>
        <w:t xml:space="preserve"> – art. 20, </w:t>
      </w:r>
      <w:proofErr w:type="spellStart"/>
      <w:r w:rsidR="00987225" w:rsidRPr="005A2C45">
        <w:rPr>
          <w:rFonts w:ascii="Arial" w:hAnsi="Arial" w:cs="Arial"/>
          <w:color w:val="000000" w:themeColor="text1"/>
          <w:sz w:val="24"/>
          <w:szCs w:val="24"/>
          <w:lang w:val="es-ES" w:eastAsia="es-ES"/>
        </w:rPr>
        <w:t>num</w:t>
      </w:r>
      <w:proofErr w:type="spellEnd"/>
      <w:r w:rsidR="00987225" w:rsidRPr="005A2C45">
        <w:rPr>
          <w:rFonts w:ascii="Arial" w:hAnsi="Arial" w:cs="Arial"/>
          <w:color w:val="000000" w:themeColor="text1"/>
          <w:sz w:val="24"/>
          <w:szCs w:val="24"/>
          <w:lang w:val="es-ES" w:eastAsia="es-ES"/>
        </w:rPr>
        <w:t xml:space="preserve">. 9 </w:t>
      </w:r>
      <w:r w:rsidR="00DE2971">
        <w:rPr>
          <w:rFonts w:ascii="Arial" w:hAnsi="Arial" w:cs="Arial"/>
          <w:color w:val="000000" w:themeColor="text1"/>
          <w:sz w:val="24"/>
          <w:szCs w:val="24"/>
          <w:lang w:val="es-ES" w:eastAsia="es-ES"/>
        </w:rPr>
        <w:t>–</w:t>
      </w:r>
      <w:r w:rsidR="00987225" w:rsidRPr="005A2C45">
        <w:rPr>
          <w:rFonts w:ascii="Arial" w:hAnsi="Arial" w:cs="Arial"/>
          <w:color w:val="000000" w:themeColor="text1"/>
          <w:sz w:val="24"/>
          <w:szCs w:val="24"/>
          <w:lang w:val="es-ES" w:eastAsia="es-ES"/>
        </w:rPr>
        <w:t xml:space="preserve">, que corresponde a la autonomía política de las organizaciones partidistas. </w:t>
      </w:r>
    </w:p>
    <w:p w14:paraId="4506A25C" w14:textId="77777777" w:rsidR="00074E47" w:rsidRDefault="00074E47" w:rsidP="0064382B">
      <w:pPr>
        <w:spacing w:after="0"/>
        <w:jc w:val="both"/>
        <w:rPr>
          <w:rFonts w:ascii="Arial" w:hAnsi="Arial" w:cs="Arial"/>
          <w:color w:val="000000" w:themeColor="text1"/>
          <w:sz w:val="24"/>
          <w:szCs w:val="24"/>
          <w:lang w:val="es-ES" w:eastAsia="es-ES"/>
        </w:rPr>
      </w:pPr>
    </w:p>
    <w:p w14:paraId="610CDA28" w14:textId="33FE7CCD" w:rsidR="00987225" w:rsidRPr="005A2C45" w:rsidRDefault="00987225" w:rsidP="0064382B">
      <w:pPr>
        <w:spacing w:after="0"/>
        <w:jc w:val="both"/>
        <w:rPr>
          <w:rFonts w:ascii="Arial" w:hAnsi="Arial" w:cs="Arial"/>
          <w:color w:val="000000"/>
          <w:sz w:val="24"/>
          <w:szCs w:val="24"/>
          <w:lang w:val="es-ES" w:eastAsia="es-ES"/>
        </w:rPr>
      </w:pPr>
      <w:r w:rsidRPr="005A2C45">
        <w:rPr>
          <w:rFonts w:ascii="Arial" w:hAnsi="Arial" w:cs="Arial"/>
          <w:color w:val="000000" w:themeColor="text1"/>
          <w:sz w:val="24"/>
          <w:szCs w:val="24"/>
          <w:lang w:val="es-ES" w:eastAsia="es-ES"/>
        </w:rPr>
        <w:t>De otro lado, argumentó que los estatutos del partido liberal tienen instrumentos propios para tramitar las inconformidades frente a las decisiones que se adoptan dentro de la organización – art. 55 -, sin que el accionante acudiera a las mismas, por lo que el juez constitucional no puede usurpar la competencia que los mismos estatutos del partido liberal definió para resolver las controversias – Consejo Nacional de Control Ético -.</w:t>
      </w:r>
    </w:p>
    <w:p w14:paraId="65915364" w14:textId="77777777" w:rsidR="00074E47" w:rsidRDefault="00074E47" w:rsidP="0064382B">
      <w:pPr>
        <w:spacing w:after="0"/>
        <w:jc w:val="both"/>
        <w:rPr>
          <w:rFonts w:ascii="Arial" w:hAnsi="Arial" w:cs="Arial"/>
          <w:color w:val="000000" w:themeColor="text1"/>
          <w:sz w:val="24"/>
          <w:szCs w:val="24"/>
          <w:lang w:val="es-ES" w:eastAsia="es-ES"/>
        </w:rPr>
      </w:pPr>
    </w:p>
    <w:p w14:paraId="31CF7187" w14:textId="3AD843BE" w:rsidR="00987225" w:rsidRDefault="00987225" w:rsidP="0064382B">
      <w:pPr>
        <w:spacing w:after="0"/>
        <w:jc w:val="both"/>
        <w:rPr>
          <w:rFonts w:ascii="Arial" w:hAnsi="Arial" w:cs="Arial"/>
          <w:color w:val="000000" w:themeColor="text1"/>
          <w:sz w:val="24"/>
          <w:szCs w:val="24"/>
          <w:lang w:val="es-ES" w:eastAsia="es-ES"/>
        </w:rPr>
      </w:pPr>
      <w:r w:rsidRPr="005A2C45">
        <w:rPr>
          <w:rFonts w:ascii="Arial" w:hAnsi="Arial" w:cs="Arial"/>
          <w:color w:val="000000" w:themeColor="text1"/>
          <w:sz w:val="24"/>
          <w:szCs w:val="24"/>
          <w:lang w:val="es-ES" w:eastAsia="es-ES"/>
        </w:rPr>
        <w:lastRenderedPageBreak/>
        <w:t>Finalmente expuso que el accionante puede acudir al Consejo Nacional Electoral – art. 7º de la Ley 130 de 1994 - y jurisdicción contencioso administrativas para discutir el derecho en controversia, de ahí que el amparo invocado sea improcede</w:t>
      </w:r>
      <w:r w:rsidR="549A27EE" w:rsidRPr="005A2C45">
        <w:rPr>
          <w:rFonts w:ascii="Arial" w:hAnsi="Arial" w:cs="Arial"/>
          <w:color w:val="000000" w:themeColor="text1"/>
          <w:sz w:val="24"/>
          <w:szCs w:val="24"/>
          <w:lang w:val="es-ES" w:eastAsia="es-ES"/>
        </w:rPr>
        <w:t>n</w:t>
      </w:r>
      <w:r w:rsidRPr="005A2C45">
        <w:rPr>
          <w:rFonts w:ascii="Arial" w:hAnsi="Arial" w:cs="Arial"/>
          <w:color w:val="000000" w:themeColor="text1"/>
          <w:sz w:val="24"/>
          <w:szCs w:val="24"/>
          <w:lang w:val="es-ES" w:eastAsia="es-ES"/>
        </w:rPr>
        <w:t>te.</w:t>
      </w:r>
    </w:p>
    <w:p w14:paraId="15ABAB4A" w14:textId="77777777" w:rsidR="00074E47" w:rsidRPr="005A2C45" w:rsidRDefault="00074E47" w:rsidP="0064382B">
      <w:pPr>
        <w:spacing w:after="0"/>
        <w:jc w:val="both"/>
        <w:rPr>
          <w:rFonts w:ascii="Arial" w:hAnsi="Arial" w:cs="Arial"/>
          <w:color w:val="000000"/>
          <w:sz w:val="24"/>
          <w:szCs w:val="24"/>
          <w:lang w:val="es-ES" w:eastAsia="es-ES"/>
        </w:rPr>
      </w:pPr>
    </w:p>
    <w:p w14:paraId="0EAEB608" w14:textId="77777777" w:rsidR="000D3389" w:rsidRPr="005A2C45" w:rsidRDefault="000D3389" w:rsidP="0064382B">
      <w:pPr>
        <w:spacing w:after="0"/>
        <w:jc w:val="both"/>
        <w:rPr>
          <w:rFonts w:ascii="Arial" w:hAnsi="Arial" w:cs="Arial"/>
          <w:b/>
          <w:bCs/>
          <w:color w:val="000000"/>
          <w:sz w:val="24"/>
          <w:szCs w:val="24"/>
          <w:lang w:val="es-ES" w:eastAsia="es-ES"/>
        </w:rPr>
      </w:pPr>
      <w:r w:rsidRPr="005A2C45">
        <w:rPr>
          <w:rFonts w:ascii="Arial" w:hAnsi="Arial" w:cs="Arial"/>
          <w:b/>
          <w:bCs/>
          <w:color w:val="000000" w:themeColor="text1"/>
          <w:sz w:val="24"/>
          <w:szCs w:val="24"/>
          <w:lang w:val="es-ES" w:eastAsia="es-ES"/>
        </w:rPr>
        <w:t>4. Impugnación</w:t>
      </w:r>
    </w:p>
    <w:p w14:paraId="5BC816FA" w14:textId="7540ACA3" w:rsidR="001D1F33" w:rsidRPr="005A2C45" w:rsidRDefault="001D1F33" w:rsidP="0064382B">
      <w:pPr>
        <w:spacing w:after="0"/>
        <w:contextualSpacing/>
        <w:jc w:val="both"/>
        <w:rPr>
          <w:rFonts w:ascii="Arial" w:hAnsi="Arial" w:cs="Arial"/>
          <w:sz w:val="24"/>
          <w:szCs w:val="24"/>
          <w:lang w:val="es-ES"/>
        </w:rPr>
      </w:pPr>
    </w:p>
    <w:p w14:paraId="04016B78" w14:textId="553F549C" w:rsidR="00987225" w:rsidRPr="005A2C45" w:rsidRDefault="00987225" w:rsidP="0064382B">
      <w:pPr>
        <w:spacing w:after="0"/>
        <w:contextualSpacing/>
        <w:jc w:val="both"/>
        <w:rPr>
          <w:rFonts w:ascii="Arial" w:hAnsi="Arial" w:cs="Arial"/>
          <w:sz w:val="24"/>
          <w:szCs w:val="24"/>
          <w:lang w:val="es-ES"/>
        </w:rPr>
      </w:pPr>
      <w:r w:rsidRPr="005A2C45">
        <w:rPr>
          <w:rFonts w:ascii="Arial" w:hAnsi="Arial" w:cs="Arial"/>
          <w:b/>
          <w:bCs/>
          <w:sz w:val="24"/>
          <w:szCs w:val="24"/>
          <w:lang w:val="es-ES"/>
        </w:rPr>
        <w:t xml:space="preserve">El accionante </w:t>
      </w:r>
      <w:r w:rsidRPr="005A2C45">
        <w:rPr>
          <w:rFonts w:ascii="Arial" w:hAnsi="Arial" w:cs="Arial"/>
          <w:sz w:val="24"/>
          <w:szCs w:val="24"/>
          <w:lang w:val="es-ES"/>
        </w:rPr>
        <w:t>impugnó la decisión para lo cual argumentó que:</w:t>
      </w:r>
    </w:p>
    <w:p w14:paraId="336EBB97" w14:textId="77777777" w:rsidR="00987225" w:rsidRPr="005A2C45" w:rsidRDefault="00987225" w:rsidP="0064382B">
      <w:pPr>
        <w:spacing w:after="0"/>
        <w:contextualSpacing/>
        <w:jc w:val="both"/>
        <w:rPr>
          <w:rFonts w:ascii="Arial" w:hAnsi="Arial" w:cs="Arial"/>
          <w:sz w:val="24"/>
          <w:szCs w:val="24"/>
          <w:lang w:val="es-ES"/>
        </w:rPr>
      </w:pPr>
    </w:p>
    <w:p w14:paraId="61B3A882" w14:textId="34697D95" w:rsidR="00987225" w:rsidRPr="005A2C45" w:rsidRDefault="00987225" w:rsidP="0064382B">
      <w:pPr>
        <w:pStyle w:val="Prrafodelista"/>
        <w:numPr>
          <w:ilvl w:val="0"/>
          <w:numId w:val="24"/>
        </w:numPr>
        <w:spacing w:after="0"/>
        <w:jc w:val="both"/>
        <w:rPr>
          <w:rFonts w:ascii="Arial" w:hAnsi="Arial" w:cs="Arial"/>
          <w:sz w:val="24"/>
          <w:szCs w:val="24"/>
          <w:lang w:val="es-ES"/>
        </w:rPr>
      </w:pPr>
      <w:r w:rsidRPr="005A2C45">
        <w:rPr>
          <w:rFonts w:ascii="Arial" w:hAnsi="Arial" w:cs="Arial"/>
          <w:sz w:val="24"/>
          <w:szCs w:val="24"/>
          <w:lang w:val="es-ES"/>
        </w:rPr>
        <w:t>Conforme a la Ley 1475 de 2011 los avales solo se pueden revocar por causas constitucionales o legales, inhabilidad sobreviniente o evidenciada con posterioridad a la inscripción.</w:t>
      </w:r>
    </w:p>
    <w:p w14:paraId="7BE00CF6" w14:textId="77777777" w:rsidR="00987225" w:rsidRPr="005A2C45" w:rsidRDefault="00987225" w:rsidP="0064382B">
      <w:pPr>
        <w:spacing w:after="0"/>
        <w:jc w:val="both"/>
        <w:rPr>
          <w:rFonts w:ascii="Arial" w:hAnsi="Arial" w:cs="Arial"/>
          <w:sz w:val="24"/>
          <w:szCs w:val="24"/>
          <w:lang w:val="es-ES"/>
        </w:rPr>
      </w:pPr>
    </w:p>
    <w:p w14:paraId="64193E44" w14:textId="4DD67FC5" w:rsidR="00987225" w:rsidRPr="005A2C45" w:rsidRDefault="00987225" w:rsidP="0064382B">
      <w:pPr>
        <w:spacing w:after="0"/>
        <w:jc w:val="both"/>
        <w:rPr>
          <w:rFonts w:ascii="Arial" w:hAnsi="Arial" w:cs="Arial"/>
          <w:sz w:val="24"/>
          <w:szCs w:val="24"/>
          <w:lang w:val="es-ES"/>
        </w:rPr>
      </w:pPr>
      <w:r w:rsidRPr="005A2C45">
        <w:rPr>
          <w:rFonts w:ascii="Arial" w:hAnsi="Arial" w:cs="Arial"/>
          <w:sz w:val="24"/>
          <w:szCs w:val="24"/>
          <w:lang w:val="es-ES"/>
        </w:rPr>
        <w:t>En consecuencia, pese a la autonomía de los partidos políticos, estos deben respetar las citadas causales para revocar un aval, y por ello el Consejo de Estado en decisión del 24/04/2013, rad. 20110020701 definió que los avales son el resultado de un proceso serio, democrático y razonable por lo que el retiro de un aval no puede ser intempestivo y por ello, conforme al artículo 11 de la Resolución No. 7531</w:t>
      </w:r>
      <w:r w:rsidR="00E83034" w:rsidRPr="005A2C45">
        <w:rPr>
          <w:rFonts w:ascii="Arial" w:hAnsi="Arial" w:cs="Arial"/>
          <w:sz w:val="24"/>
          <w:szCs w:val="24"/>
          <w:lang w:val="es-ES"/>
        </w:rPr>
        <w:t xml:space="preserve"> de diciembre de 2022 emitida por el partido liberal, solo se podrá revocar los avales por las causales que prevé la ley.</w:t>
      </w:r>
    </w:p>
    <w:p w14:paraId="7E8DF887" w14:textId="77777777" w:rsidR="00E83034" w:rsidRPr="005A2C45" w:rsidRDefault="00E83034" w:rsidP="0064382B">
      <w:pPr>
        <w:spacing w:after="0"/>
        <w:jc w:val="both"/>
        <w:rPr>
          <w:rFonts w:ascii="Arial" w:hAnsi="Arial" w:cs="Arial"/>
          <w:sz w:val="24"/>
          <w:szCs w:val="24"/>
          <w:lang w:val="es-ES"/>
        </w:rPr>
      </w:pPr>
    </w:p>
    <w:p w14:paraId="180AA5A0" w14:textId="7DCDD68E" w:rsidR="00E83034" w:rsidRDefault="00E83034" w:rsidP="0064382B">
      <w:pPr>
        <w:pStyle w:val="Prrafodelista"/>
        <w:numPr>
          <w:ilvl w:val="0"/>
          <w:numId w:val="24"/>
        </w:numPr>
        <w:spacing w:after="0"/>
        <w:jc w:val="both"/>
        <w:rPr>
          <w:rFonts w:ascii="Arial" w:hAnsi="Arial" w:cs="Arial"/>
          <w:sz w:val="24"/>
          <w:szCs w:val="24"/>
          <w:lang w:val="es-ES"/>
        </w:rPr>
      </w:pPr>
      <w:r w:rsidRPr="005A2C45">
        <w:rPr>
          <w:rFonts w:ascii="Arial" w:hAnsi="Arial" w:cs="Arial"/>
          <w:sz w:val="24"/>
          <w:szCs w:val="24"/>
          <w:lang w:val="es-ES"/>
        </w:rPr>
        <w:t xml:space="preserve">No fue notificado de la revocatoria del aval, de ahí que ya le caducó la acción para demandar sus derechos ante el Consejo Nacional Electoral </w:t>
      </w:r>
      <w:r w:rsidR="00074E47">
        <w:rPr>
          <w:rFonts w:ascii="Arial" w:hAnsi="Arial" w:cs="Arial"/>
          <w:sz w:val="24"/>
          <w:szCs w:val="24"/>
          <w:lang w:val="es-ES"/>
        </w:rPr>
        <w:t>-</w:t>
      </w:r>
      <w:r w:rsidRPr="005A2C45">
        <w:rPr>
          <w:rFonts w:ascii="Arial" w:hAnsi="Arial" w:cs="Arial"/>
          <w:sz w:val="24"/>
          <w:szCs w:val="24"/>
          <w:lang w:val="es-ES"/>
        </w:rPr>
        <w:t xml:space="preserve"> 20 días.</w:t>
      </w:r>
    </w:p>
    <w:p w14:paraId="5CACFAFF" w14:textId="77777777" w:rsidR="00074E47" w:rsidRPr="005A2C45" w:rsidRDefault="00074E47" w:rsidP="00074E47">
      <w:pPr>
        <w:pStyle w:val="Prrafodelista"/>
        <w:spacing w:after="0"/>
        <w:ind w:left="1080"/>
        <w:jc w:val="both"/>
        <w:rPr>
          <w:rFonts w:ascii="Arial" w:hAnsi="Arial" w:cs="Arial"/>
          <w:sz w:val="24"/>
          <w:szCs w:val="24"/>
          <w:lang w:val="es-ES"/>
        </w:rPr>
      </w:pPr>
    </w:p>
    <w:p w14:paraId="3641AD58" w14:textId="15569D28" w:rsidR="00E83034" w:rsidRPr="005A2C45" w:rsidRDefault="00E83034" w:rsidP="0064382B">
      <w:pPr>
        <w:pStyle w:val="Prrafodelista"/>
        <w:numPr>
          <w:ilvl w:val="0"/>
          <w:numId w:val="24"/>
        </w:numPr>
        <w:spacing w:after="0"/>
        <w:jc w:val="both"/>
        <w:rPr>
          <w:rFonts w:ascii="Arial" w:hAnsi="Arial" w:cs="Arial"/>
          <w:sz w:val="24"/>
          <w:szCs w:val="24"/>
          <w:lang w:val="es-ES"/>
        </w:rPr>
      </w:pPr>
      <w:r w:rsidRPr="005A2C45">
        <w:rPr>
          <w:rFonts w:ascii="Arial" w:hAnsi="Arial" w:cs="Arial"/>
          <w:sz w:val="24"/>
          <w:szCs w:val="24"/>
          <w:lang w:val="es-ES"/>
        </w:rPr>
        <w:t xml:space="preserve">El 31/08/2023 presentó derecho de petición al Partido Liberal haciendo uso del derecho a disentir de las decisiones del partido conforme a los estatutos, pero no ha recibido respuesta alguna. </w:t>
      </w:r>
    </w:p>
    <w:p w14:paraId="09D7F3E1" w14:textId="77777777" w:rsidR="00987225" w:rsidRPr="00DE2971" w:rsidRDefault="00987225" w:rsidP="0064382B">
      <w:pPr>
        <w:spacing w:after="0"/>
        <w:contextualSpacing/>
        <w:jc w:val="both"/>
        <w:rPr>
          <w:rFonts w:ascii="Arial" w:hAnsi="Arial" w:cs="Arial"/>
          <w:bCs/>
          <w:sz w:val="24"/>
          <w:szCs w:val="24"/>
          <w:lang w:val="es-ES"/>
        </w:rPr>
      </w:pPr>
    </w:p>
    <w:p w14:paraId="5F3A1155" w14:textId="3B4FDF8B" w:rsidR="002F557A" w:rsidRDefault="002F557A" w:rsidP="0064382B">
      <w:pPr>
        <w:pStyle w:val="Prrafodelista"/>
        <w:spacing w:after="0"/>
        <w:jc w:val="center"/>
        <w:rPr>
          <w:rFonts w:ascii="Arial" w:hAnsi="Arial" w:cs="Arial"/>
          <w:b/>
          <w:bCs/>
          <w:sz w:val="24"/>
          <w:szCs w:val="24"/>
          <w:lang w:val="es-ES"/>
        </w:rPr>
      </w:pPr>
      <w:r w:rsidRPr="005A2C45">
        <w:rPr>
          <w:rFonts w:ascii="Arial" w:hAnsi="Arial" w:cs="Arial"/>
          <w:b/>
          <w:bCs/>
          <w:sz w:val="24"/>
          <w:szCs w:val="24"/>
          <w:lang w:val="es-ES"/>
        </w:rPr>
        <w:t>CONSIDERACIONES</w:t>
      </w:r>
    </w:p>
    <w:p w14:paraId="023FACD8" w14:textId="77777777" w:rsidR="00DE2971" w:rsidRPr="00DE2971" w:rsidRDefault="00DE2971" w:rsidP="00DE2971">
      <w:pPr>
        <w:spacing w:after="0"/>
        <w:contextualSpacing/>
        <w:jc w:val="both"/>
        <w:rPr>
          <w:rFonts w:ascii="Arial" w:hAnsi="Arial" w:cs="Arial"/>
          <w:bCs/>
          <w:sz w:val="24"/>
          <w:szCs w:val="24"/>
          <w:lang w:val="es-ES"/>
        </w:rPr>
      </w:pPr>
    </w:p>
    <w:p w14:paraId="2D63CB16" w14:textId="77777777" w:rsidR="005B395C" w:rsidRPr="005A2C45" w:rsidRDefault="005B395C" w:rsidP="0064382B">
      <w:pPr>
        <w:spacing w:after="0"/>
        <w:contextualSpacing/>
        <w:jc w:val="both"/>
        <w:rPr>
          <w:rFonts w:ascii="Arial" w:hAnsi="Arial" w:cs="Arial"/>
          <w:b/>
          <w:bCs/>
          <w:sz w:val="24"/>
          <w:szCs w:val="24"/>
        </w:rPr>
      </w:pPr>
      <w:r w:rsidRPr="005A2C45">
        <w:rPr>
          <w:rFonts w:ascii="Arial" w:hAnsi="Arial" w:cs="Arial"/>
          <w:b/>
          <w:bCs/>
          <w:sz w:val="24"/>
          <w:szCs w:val="24"/>
        </w:rPr>
        <w:t>1. Competencia</w:t>
      </w:r>
    </w:p>
    <w:p w14:paraId="6872DC36" w14:textId="77777777" w:rsidR="005B395C" w:rsidRPr="005A2C45" w:rsidRDefault="005B395C" w:rsidP="0064382B">
      <w:pPr>
        <w:spacing w:after="0"/>
        <w:contextualSpacing/>
        <w:jc w:val="both"/>
        <w:rPr>
          <w:rFonts w:ascii="Arial" w:hAnsi="Arial" w:cs="Arial"/>
          <w:sz w:val="24"/>
          <w:szCs w:val="24"/>
          <w:lang w:val="es-ES"/>
        </w:rPr>
      </w:pPr>
    </w:p>
    <w:p w14:paraId="1976FFED" w14:textId="44AD5804" w:rsidR="005B395C" w:rsidRPr="005A2C45" w:rsidRDefault="005B395C" w:rsidP="0064382B">
      <w:pPr>
        <w:spacing w:after="0"/>
        <w:contextualSpacing/>
        <w:jc w:val="both"/>
        <w:rPr>
          <w:rFonts w:ascii="Arial" w:hAnsi="Arial" w:cs="Arial"/>
          <w:sz w:val="24"/>
          <w:szCs w:val="24"/>
        </w:rPr>
      </w:pPr>
      <w:r w:rsidRPr="005A2C45">
        <w:rPr>
          <w:rFonts w:ascii="Arial" w:hAnsi="Arial" w:cs="Arial"/>
          <w:sz w:val="24"/>
          <w:szCs w:val="24"/>
        </w:rPr>
        <w:t>Esta Sala es competente para conocer de esta acción</w:t>
      </w:r>
      <w:r w:rsidR="006D303F" w:rsidRPr="005A2C45">
        <w:rPr>
          <w:rFonts w:ascii="Arial" w:hAnsi="Arial" w:cs="Arial"/>
          <w:sz w:val="24"/>
          <w:szCs w:val="24"/>
        </w:rPr>
        <w:t xml:space="preserve"> por cuanto es el superior funcional del Juzgado Laboral del Circuito de </w:t>
      </w:r>
      <w:r w:rsidR="008C5222" w:rsidRPr="005A2C45">
        <w:rPr>
          <w:rFonts w:ascii="Arial" w:hAnsi="Arial" w:cs="Arial"/>
          <w:sz w:val="24"/>
          <w:szCs w:val="24"/>
        </w:rPr>
        <w:t>Dosquebradas</w:t>
      </w:r>
      <w:r w:rsidR="006D303F" w:rsidRPr="005A2C45">
        <w:rPr>
          <w:rFonts w:ascii="Arial" w:hAnsi="Arial" w:cs="Arial"/>
          <w:sz w:val="24"/>
          <w:szCs w:val="24"/>
        </w:rPr>
        <w:t xml:space="preserve">, Risaralda. </w:t>
      </w:r>
    </w:p>
    <w:p w14:paraId="4F0C6A30" w14:textId="77777777" w:rsidR="00697201" w:rsidRPr="005A2C45" w:rsidRDefault="00697201" w:rsidP="0064382B">
      <w:pPr>
        <w:spacing w:after="0"/>
        <w:contextualSpacing/>
        <w:jc w:val="both"/>
        <w:rPr>
          <w:rFonts w:ascii="Arial" w:hAnsi="Arial" w:cs="Arial"/>
          <w:b/>
          <w:bCs/>
          <w:sz w:val="24"/>
          <w:szCs w:val="24"/>
          <w:lang w:val="es-ES"/>
        </w:rPr>
      </w:pPr>
    </w:p>
    <w:p w14:paraId="2A528B68" w14:textId="640808A4" w:rsidR="00477366" w:rsidRPr="005A2C45" w:rsidRDefault="00122F0A" w:rsidP="0064382B">
      <w:pPr>
        <w:spacing w:after="0"/>
        <w:contextualSpacing/>
        <w:jc w:val="both"/>
        <w:rPr>
          <w:rFonts w:ascii="Arial" w:hAnsi="Arial" w:cs="Arial"/>
          <w:b/>
          <w:bCs/>
          <w:sz w:val="24"/>
          <w:szCs w:val="24"/>
          <w:lang w:val="es-ES"/>
        </w:rPr>
      </w:pPr>
      <w:r w:rsidRPr="005A2C45">
        <w:rPr>
          <w:rFonts w:ascii="Arial" w:hAnsi="Arial" w:cs="Arial"/>
          <w:b/>
          <w:bCs/>
          <w:sz w:val="24"/>
          <w:szCs w:val="24"/>
          <w:lang w:val="es-ES"/>
        </w:rPr>
        <w:t>2</w:t>
      </w:r>
      <w:r w:rsidR="00477366" w:rsidRPr="005A2C45">
        <w:rPr>
          <w:rFonts w:ascii="Arial" w:hAnsi="Arial" w:cs="Arial"/>
          <w:b/>
          <w:bCs/>
          <w:sz w:val="24"/>
          <w:szCs w:val="24"/>
          <w:lang w:val="es-ES"/>
        </w:rPr>
        <w:t>. Problema</w:t>
      </w:r>
      <w:r w:rsidR="6FD6CD1C" w:rsidRPr="005A2C45">
        <w:rPr>
          <w:rFonts w:ascii="Arial" w:hAnsi="Arial" w:cs="Arial"/>
          <w:b/>
          <w:bCs/>
          <w:sz w:val="24"/>
          <w:szCs w:val="24"/>
          <w:lang w:val="es-ES"/>
        </w:rPr>
        <w:t xml:space="preserve"> </w:t>
      </w:r>
      <w:r w:rsidR="00477366" w:rsidRPr="005A2C45">
        <w:rPr>
          <w:rFonts w:ascii="Arial" w:hAnsi="Arial" w:cs="Arial"/>
          <w:b/>
          <w:bCs/>
          <w:sz w:val="24"/>
          <w:szCs w:val="24"/>
          <w:lang w:val="es-ES"/>
        </w:rPr>
        <w:t>jurídico</w:t>
      </w:r>
    </w:p>
    <w:p w14:paraId="26AA878D" w14:textId="7AB43059" w:rsidR="008C5222" w:rsidRPr="005A2C45" w:rsidRDefault="008C5222" w:rsidP="0064382B">
      <w:pPr>
        <w:pStyle w:val="paragraph"/>
        <w:spacing w:before="0" w:beforeAutospacing="0" w:after="0" w:afterAutospacing="0" w:line="276" w:lineRule="auto"/>
        <w:jc w:val="both"/>
        <w:textAlignment w:val="baseline"/>
        <w:rPr>
          <w:rFonts w:ascii="Arial" w:hAnsi="Arial" w:cs="Arial"/>
          <w:lang w:eastAsia="es-MX"/>
        </w:rPr>
      </w:pPr>
    </w:p>
    <w:p w14:paraId="771F0456" w14:textId="39B5C51F" w:rsidR="008C5222" w:rsidRPr="005A2C45" w:rsidRDefault="008C5222" w:rsidP="0064382B">
      <w:pPr>
        <w:pStyle w:val="paragraph"/>
        <w:spacing w:before="0" w:beforeAutospacing="0" w:after="0" w:afterAutospacing="0" w:line="276" w:lineRule="auto"/>
        <w:jc w:val="both"/>
        <w:textAlignment w:val="baseline"/>
        <w:rPr>
          <w:rFonts w:ascii="Arial" w:hAnsi="Arial" w:cs="Arial"/>
        </w:rPr>
      </w:pPr>
      <w:r w:rsidRPr="005A2C45">
        <w:rPr>
          <w:rStyle w:val="normaltextrun"/>
          <w:rFonts w:ascii="Arial" w:hAnsi="Arial" w:cs="Arial"/>
        </w:rPr>
        <w:t>En atención a lo expuesto por el accionante, la Sala se formula los siguientes interrogantes:</w:t>
      </w:r>
      <w:r w:rsidRPr="005A2C45">
        <w:rPr>
          <w:rStyle w:val="eop"/>
          <w:rFonts w:ascii="Arial" w:hAnsi="Arial" w:cs="Arial"/>
        </w:rPr>
        <w:t> </w:t>
      </w:r>
    </w:p>
    <w:p w14:paraId="7BF64875" w14:textId="77777777" w:rsidR="008C5222" w:rsidRPr="005A2C45" w:rsidRDefault="008C5222" w:rsidP="0064382B">
      <w:pPr>
        <w:pStyle w:val="paragraph"/>
        <w:spacing w:before="0" w:beforeAutospacing="0" w:after="0" w:afterAutospacing="0" w:line="276" w:lineRule="auto"/>
        <w:jc w:val="both"/>
        <w:textAlignment w:val="baseline"/>
        <w:rPr>
          <w:rFonts w:ascii="Arial" w:hAnsi="Arial" w:cs="Arial"/>
        </w:rPr>
      </w:pPr>
      <w:r w:rsidRPr="005A2C45">
        <w:rPr>
          <w:rStyle w:val="eop"/>
          <w:rFonts w:ascii="Arial" w:hAnsi="Arial" w:cs="Arial"/>
        </w:rPr>
        <w:t> </w:t>
      </w:r>
    </w:p>
    <w:p w14:paraId="32469C07" w14:textId="1E63BC45" w:rsidR="008C5222" w:rsidRPr="005A2C45" w:rsidRDefault="008C5222" w:rsidP="0064382B">
      <w:pPr>
        <w:pStyle w:val="paragraph"/>
        <w:spacing w:before="0" w:beforeAutospacing="0" w:after="0" w:afterAutospacing="0" w:line="276" w:lineRule="auto"/>
        <w:jc w:val="both"/>
        <w:textAlignment w:val="baseline"/>
        <w:rPr>
          <w:rStyle w:val="eop"/>
          <w:rFonts w:ascii="Arial" w:hAnsi="Arial" w:cs="Arial"/>
        </w:rPr>
      </w:pPr>
      <w:r w:rsidRPr="005A2C45">
        <w:rPr>
          <w:rStyle w:val="normaltextrun"/>
          <w:rFonts w:ascii="Arial" w:hAnsi="Arial" w:cs="Arial"/>
        </w:rPr>
        <w:t>2.1.- ¿Las accionadas vulneraron los derechos mencionados por el actor?</w:t>
      </w:r>
      <w:r w:rsidRPr="005A2C45">
        <w:rPr>
          <w:rStyle w:val="eop"/>
          <w:rFonts w:ascii="Arial" w:hAnsi="Arial" w:cs="Arial"/>
        </w:rPr>
        <w:t> </w:t>
      </w:r>
    </w:p>
    <w:p w14:paraId="707248DB" w14:textId="55ACD351" w:rsidR="6C59B702" w:rsidRPr="005A2C45" w:rsidRDefault="6C59B702" w:rsidP="0064382B">
      <w:pPr>
        <w:pStyle w:val="paragraph"/>
        <w:spacing w:before="0" w:beforeAutospacing="0" w:after="0" w:afterAutospacing="0" w:line="276" w:lineRule="auto"/>
        <w:jc w:val="both"/>
        <w:rPr>
          <w:rStyle w:val="eop"/>
          <w:rFonts w:ascii="Arial" w:hAnsi="Arial" w:cs="Arial"/>
        </w:rPr>
      </w:pPr>
    </w:p>
    <w:p w14:paraId="6B77C831" w14:textId="2262ED22" w:rsidR="0511727F" w:rsidRPr="005A2C45" w:rsidRDefault="0511727F" w:rsidP="0064382B">
      <w:pPr>
        <w:pStyle w:val="paragraph"/>
        <w:spacing w:before="0" w:beforeAutospacing="0" w:after="0" w:afterAutospacing="0" w:line="276" w:lineRule="auto"/>
        <w:jc w:val="both"/>
        <w:rPr>
          <w:rStyle w:val="eop"/>
          <w:rFonts w:ascii="Arial" w:hAnsi="Arial" w:cs="Arial"/>
        </w:rPr>
      </w:pPr>
      <w:r w:rsidRPr="005A2C45">
        <w:rPr>
          <w:rStyle w:val="eop"/>
          <w:rFonts w:ascii="Arial" w:hAnsi="Arial" w:cs="Arial"/>
        </w:rPr>
        <w:t>Problemas jurídicos que se analizarán de la siguiente manera:</w:t>
      </w:r>
    </w:p>
    <w:p w14:paraId="13E61D1F" w14:textId="2D374081" w:rsidR="6C59B702" w:rsidRPr="005A2C45" w:rsidRDefault="6C59B702" w:rsidP="0064382B">
      <w:pPr>
        <w:pStyle w:val="paragraph"/>
        <w:spacing w:before="0" w:beforeAutospacing="0" w:after="0" w:afterAutospacing="0" w:line="276" w:lineRule="auto"/>
        <w:jc w:val="both"/>
        <w:rPr>
          <w:rStyle w:val="eop"/>
          <w:rFonts w:ascii="Arial" w:hAnsi="Arial" w:cs="Arial"/>
        </w:rPr>
      </w:pPr>
    </w:p>
    <w:p w14:paraId="0809DAE1" w14:textId="200936D7" w:rsidR="0511727F" w:rsidRPr="005A2C45" w:rsidRDefault="0511727F" w:rsidP="0064382B">
      <w:pPr>
        <w:pStyle w:val="paragraph"/>
        <w:numPr>
          <w:ilvl w:val="0"/>
          <w:numId w:val="4"/>
        </w:numPr>
        <w:spacing w:before="0" w:beforeAutospacing="0" w:after="0" w:afterAutospacing="0" w:line="276" w:lineRule="auto"/>
        <w:jc w:val="both"/>
        <w:rPr>
          <w:rStyle w:val="eop"/>
          <w:rFonts w:ascii="Arial" w:hAnsi="Arial" w:cs="Arial"/>
        </w:rPr>
      </w:pPr>
      <w:r w:rsidRPr="005A2C45">
        <w:rPr>
          <w:rStyle w:val="eop"/>
          <w:rFonts w:ascii="Arial" w:hAnsi="Arial" w:cs="Arial"/>
        </w:rPr>
        <w:t>¿Es procedente la acción de tutela para revocar la decisión de un partido político que r</w:t>
      </w:r>
      <w:r w:rsidR="1363105C" w:rsidRPr="005A2C45">
        <w:rPr>
          <w:rStyle w:val="eop"/>
          <w:rFonts w:ascii="Arial" w:hAnsi="Arial" w:cs="Arial"/>
        </w:rPr>
        <w:t>etiró un aval a un candidato para elecciones populares?</w:t>
      </w:r>
    </w:p>
    <w:p w14:paraId="6E1A4722" w14:textId="7E3445CC" w:rsidR="6C59B702" w:rsidRPr="005A2C45" w:rsidRDefault="6C59B702" w:rsidP="0064382B">
      <w:pPr>
        <w:pStyle w:val="paragraph"/>
        <w:spacing w:before="0" w:beforeAutospacing="0" w:after="0" w:afterAutospacing="0" w:line="276" w:lineRule="auto"/>
        <w:jc w:val="both"/>
        <w:rPr>
          <w:rStyle w:val="eop"/>
          <w:rFonts w:ascii="Arial" w:hAnsi="Arial" w:cs="Arial"/>
        </w:rPr>
      </w:pPr>
    </w:p>
    <w:p w14:paraId="68622DCB" w14:textId="2CEEEC91" w:rsidR="1363105C" w:rsidRPr="005A2C45" w:rsidRDefault="1363105C" w:rsidP="0064382B">
      <w:pPr>
        <w:pStyle w:val="paragraph"/>
        <w:numPr>
          <w:ilvl w:val="0"/>
          <w:numId w:val="4"/>
        </w:numPr>
        <w:spacing w:before="0" w:beforeAutospacing="0" w:after="0" w:afterAutospacing="0" w:line="276" w:lineRule="auto"/>
        <w:jc w:val="both"/>
        <w:rPr>
          <w:rStyle w:val="eop"/>
          <w:rFonts w:ascii="Arial" w:hAnsi="Arial" w:cs="Arial"/>
        </w:rPr>
      </w:pPr>
      <w:r w:rsidRPr="005A2C45">
        <w:rPr>
          <w:rStyle w:val="eop"/>
          <w:rFonts w:ascii="Arial" w:hAnsi="Arial" w:cs="Arial"/>
        </w:rPr>
        <w:t>¿El partido político liberal colombiano trasgredió el derecho al debido proceso ante la ausencia de respuesta a la solicitud para disentir sobre una decisión tomada por el delegado de avales del citado partido?</w:t>
      </w:r>
    </w:p>
    <w:p w14:paraId="63B8E85F" w14:textId="41418B92" w:rsidR="6C59B702" w:rsidRPr="005A2C45" w:rsidRDefault="6C59B702" w:rsidP="0064382B">
      <w:pPr>
        <w:pStyle w:val="paragraph"/>
        <w:spacing w:before="0" w:beforeAutospacing="0" w:after="0" w:afterAutospacing="0" w:line="276" w:lineRule="auto"/>
        <w:jc w:val="both"/>
        <w:rPr>
          <w:rStyle w:val="eop"/>
          <w:rFonts w:ascii="Arial" w:hAnsi="Arial" w:cs="Arial"/>
        </w:rPr>
      </w:pPr>
    </w:p>
    <w:p w14:paraId="57049EFC" w14:textId="1FEF1345" w:rsidR="1363105C" w:rsidRPr="005A2C45" w:rsidRDefault="1363105C" w:rsidP="0064382B">
      <w:pPr>
        <w:pStyle w:val="paragraph"/>
        <w:numPr>
          <w:ilvl w:val="0"/>
          <w:numId w:val="4"/>
        </w:numPr>
        <w:spacing w:before="0" w:beforeAutospacing="0" w:after="0" w:afterAutospacing="0" w:line="276" w:lineRule="auto"/>
        <w:jc w:val="both"/>
        <w:rPr>
          <w:rStyle w:val="eop"/>
          <w:rFonts w:ascii="Arial" w:hAnsi="Arial" w:cs="Arial"/>
        </w:rPr>
      </w:pPr>
      <w:r w:rsidRPr="005A2C45">
        <w:rPr>
          <w:rStyle w:val="eop"/>
          <w:rFonts w:ascii="Arial" w:hAnsi="Arial" w:cs="Arial"/>
        </w:rPr>
        <w:t>¿El partido político liberal colombiano trasgredió el derecho al debido proceso del demandante en el trámite interno que debía realizar para comunicarle la decisión de revocar el aval concedido?</w:t>
      </w:r>
    </w:p>
    <w:p w14:paraId="59DC8532" w14:textId="308DF659" w:rsidR="008C5222" w:rsidRPr="005A2C45" w:rsidRDefault="008C5222" w:rsidP="0064382B">
      <w:pPr>
        <w:pStyle w:val="paragraph"/>
        <w:spacing w:before="0" w:beforeAutospacing="0" w:after="0" w:afterAutospacing="0" w:line="276" w:lineRule="auto"/>
        <w:jc w:val="both"/>
        <w:textAlignment w:val="baseline"/>
        <w:rPr>
          <w:rFonts w:ascii="Arial" w:hAnsi="Arial" w:cs="Arial"/>
        </w:rPr>
      </w:pPr>
    </w:p>
    <w:p w14:paraId="642783E6" w14:textId="36A02516" w:rsidR="008C5222" w:rsidRPr="005A2C45" w:rsidRDefault="008C5222" w:rsidP="0064382B">
      <w:pPr>
        <w:pStyle w:val="paragraph"/>
        <w:spacing w:before="0" w:beforeAutospacing="0" w:after="0" w:afterAutospacing="0" w:line="276" w:lineRule="auto"/>
        <w:jc w:val="both"/>
        <w:textAlignment w:val="baseline"/>
        <w:rPr>
          <w:rFonts w:ascii="Arial" w:hAnsi="Arial" w:cs="Arial"/>
        </w:rPr>
      </w:pPr>
      <w:r w:rsidRPr="005A2C45">
        <w:rPr>
          <w:rStyle w:val="normaltextrun"/>
          <w:rFonts w:ascii="Arial" w:hAnsi="Arial" w:cs="Arial"/>
          <w:b/>
          <w:bCs/>
          <w:lang w:val="es-ES"/>
        </w:rPr>
        <w:t>3.</w:t>
      </w:r>
      <w:r w:rsidRPr="005A2C45">
        <w:rPr>
          <w:rStyle w:val="normaltextrun"/>
          <w:rFonts w:ascii="Arial" w:hAnsi="Arial" w:cs="Arial"/>
          <w:b/>
          <w:bCs/>
          <w:color w:val="000000" w:themeColor="text1"/>
          <w:lang w:val="es-ES"/>
        </w:rPr>
        <w:t xml:space="preserve"> Requisitos de procedencia de la tutela frente a la revocatoria de avales políticos</w:t>
      </w:r>
    </w:p>
    <w:p w14:paraId="5AFC0DA2" w14:textId="77777777" w:rsidR="008C5222" w:rsidRPr="005A2C45" w:rsidRDefault="008C5222" w:rsidP="0064382B">
      <w:pPr>
        <w:pStyle w:val="paragraph"/>
        <w:spacing w:before="0" w:beforeAutospacing="0" w:after="0" w:afterAutospacing="0" w:line="276" w:lineRule="auto"/>
        <w:jc w:val="both"/>
        <w:textAlignment w:val="baseline"/>
        <w:rPr>
          <w:rFonts w:ascii="Arial" w:hAnsi="Arial" w:cs="Arial"/>
        </w:rPr>
      </w:pPr>
      <w:r w:rsidRPr="005A2C45">
        <w:rPr>
          <w:rStyle w:val="eop"/>
          <w:rFonts w:ascii="Arial" w:hAnsi="Arial" w:cs="Arial"/>
          <w:color w:val="000000" w:themeColor="text1"/>
        </w:rPr>
        <w:t> </w:t>
      </w:r>
    </w:p>
    <w:p w14:paraId="12A3DC17" w14:textId="77777777" w:rsidR="008C5222" w:rsidRPr="005A2C45" w:rsidRDefault="008C5222" w:rsidP="0064382B">
      <w:pPr>
        <w:pStyle w:val="paragraph"/>
        <w:spacing w:before="0" w:beforeAutospacing="0" w:after="0" w:afterAutospacing="0" w:line="276" w:lineRule="auto"/>
        <w:jc w:val="both"/>
        <w:textAlignment w:val="baseline"/>
        <w:rPr>
          <w:rFonts w:ascii="Arial" w:hAnsi="Arial" w:cs="Arial"/>
        </w:rPr>
      </w:pPr>
      <w:r w:rsidRPr="005A2C45">
        <w:rPr>
          <w:rStyle w:val="normaltextrun"/>
          <w:rFonts w:ascii="Arial" w:hAnsi="Arial" w:cs="Arial"/>
          <w:b/>
          <w:bCs/>
          <w:color w:val="000000"/>
          <w:shd w:val="clear" w:color="auto" w:fill="FFFFFF"/>
        </w:rPr>
        <w:t>3.1 fundamento jurídico</w:t>
      </w:r>
      <w:r w:rsidRPr="005A2C45">
        <w:rPr>
          <w:rStyle w:val="eop"/>
          <w:rFonts w:ascii="Arial" w:hAnsi="Arial" w:cs="Arial"/>
          <w:color w:val="000000"/>
        </w:rPr>
        <w:t> </w:t>
      </w:r>
    </w:p>
    <w:p w14:paraId="333F28D6" w14:textId="77777777" w:rsidR="008C5222" w:rsidRPr="005A2C45" w:rsidRDefault="008C5222" w:rsidP="0064382B">
      <w:pPr>
        <w:pStyle w:val="paragraph"/>
        <w:spacing w:before="0" w:beforeAutospacing="0" w:after="0" w:afterAutospacing="0" w:line="276" w:lineRule="auto"/>
        <w:jc w:val="both"/>
        <w:textAlignment w:val="baseline"/>
        <w:rPr>
          <w:rFonts w:ascii="Arial" w:hAnsi="Arial" w:cs="Arial"/>
        </w:rPr>
      </w:pPr>
      <w:r w:rsidRPr="005A2C45">
        <w:rPr>
          <w:rStyle w:val="eop"/>
          <w:rFonts w:ascii="Arial" w:hAnsi="Arial" w:cs="Arial"/>
          <w:color w:val="000000" w:themeColor="text1"/>
        </w:rPr>
        <w:t> </w:t>
      </w:r>
    </w:p>
    <w:p w14:paraId="190E625A" w14:textId="3D44EF9A" w:rsidR="008C5222" w:rsidRPr="005A2C45" w:rsidRDefault="008C5222" w:rsidP="0064382B">
      <w:pPr>
        <w:pStyle w:val="paragraph"/>
        <w:spacing w:before="0" w:beforeAutospacing="0" w:after="0" w:afterAutospacing="0" w:line="276" w:lineRule="auto"/>
        <w:jc w:val="both"/>
        <w:textAlignment w:val="baseline"/>
        <w:rPr>
          <w:rFonts w:ascii="Arial" w:hAnsi="Arial" w:cs="Arial"/>
        </w:rPr>
      </w:pPr>
      <w:r w:rsidRPr="005A2C45">
        <w:rPr>
          <w:rStyle w:val="normaltextrun"/>
          <w:rFonts w:ascii="Arial" w:hAnsi="Arial" w:cs="Arial"/>
          <w:color w:val="000000"/>
          <w:shd w:val="clear" w:color="auto" w:fill="FFFFFF"/>
        </w:rPr>
        <w:t>Son requisitos generales de procedencia de la acción de tutela, según el artículo 86 de la Constitución Política y el Decreto 2591 de 1991: (i) la presunta vulneración de un derecho fundamental por acción u omisión de una autoridad pública y en algunos casos por particulares, (ii) legitimación por activa y por pasiva de los intervinientes y (iii) la inmediatez. </w:t>
      </w:r>
      <w:r w:rsidRPr="005A2C45">
        <w:rPr>
          <w:rStyle w:val="eop"/>
          <w:rFonts w:ascii="Arial" w:hAnsi="Arial" w:cs="Arial"/>
          <w:color w:val="000000"/>
        </w:rPr>
        <w:t> </w:t>
      </w:r>
    </w:p>
    <w:p w14:paraId="57DFCA8B" w14:textId="77777777" w:rsidR="008C5222" w:rsidRPr="005A2C45" w:rsidRDefault="008C5222" w:rsidP="0064382B">
      <w:pPr>
        <w:pStyle w:val="paragraph"/>
        <w:spacing w:before="0" w:beforeAutospacing="0" w:after="0" w:afterAutospacing="0" w:line="276" w:lineRule="auto"/>
        <w:jc w:val="both"/>
        <w:textAlignment w:val="baseline"/>
        <w:rPr>
          <w:rFonts w:ascii="Arial" w:hAnsi="Arial" w:cs="Arial"/>
        </w:rPr>
      </w:pPr>
      <w:r w:rsidRPr="005A2C45">
        <w:rPr>
          <w:rStyle w:val="eop"/>
          <w:rFonts w:ascii="Arial" w:hAnsi="Arial" w:cs="Arial"/>
          <w:color w:val="000000" w:themeColor="text1"/>
        </w:rPr>
        <w:t> </w:t>
      </w:r>
    </w:p>
    <w:p w14:paraId="61648457" w14:textId="7D4103CA" w:rsidR="008C5222" w:rsidRPr="005A2C45" w:rsidRDefault="008C5222" w:rsidP="0064382B">
      <w:pPr>
        <w:pStyle w:val="paragraph"/>
        <w:spacing w:before="0" w:beforeAutospacing="0" w:after="0" w:afterAutospacing="0" w:line="276" w:lineRule="auto"/>
        <w:jc w:val="both"/>
        <w:textAlignment w:val="baseline"/>
        <w:rPr>
          <w:rStyle w:val="normaltextrun"/>
          <w:rFonts w:ascii="Arial" w:hAnsi="Arial" w:cs="Arial"/>
          <w:color w:val="000000"/>
          <w:lang w:val="es-ES"/>
        </w:rPr>
      </w:pPr>
      <w:r w:rsidRPr="005A2C45">
        <w:rPr>
          <w:rStyle w:val="normaltextrun"/>
          <w:rFonts w:ascii="Arial" w:hAnsi="Arial" w:cs="Arial"/>
          <w:color w:val="000000" w:themeColor="text1"/>
          <w:lang w:val="es-ES"/>
        </w:rPr>
        <w:t xml:space="preserve">En el presente asunto se tienen cumplidos los requisitos de procedencia de la acción de tutela de legitimación e inmediatez frente a la solicitud tendiente que revierta la decisión del Partido Liberal Colombiano que revocó un aval concedido al accionante para presentarse a las elecciones como candadito por dicha colectividad a la Junta de Acción Comunal y la Registraduría Nacional del Estado Civil lo ingrese al tarjetón de votación, pues el accionante contaba con dicho aval que luego fue revocado, acto que ocurrió el 29/07/2023, y la presentación de la tutela de primer grado ocurrió el 01/09/2023, por lo que se estima transcurrió un tiempo prudencial para la presentación de la acción de tutela. </w:t>
      </w:r>
    </w:p>
    <w:p w14:paraId="7BEB462F" w14:textId="77777777" w:rsidR="008C5222" w:rsidRPr="005A2C45" w:rsidRDefault="008C5222" w:rsidP="0064382B">
      <w:pPr>
        <w:pStyle w:val="paragraph"/>
        <w:spacing w:before="0" w:beforeAutospacing="0" w:after="0" w:afterAutospacing="0" w:line="276" w:lineRule="auto"/>
        <w:jc w:val="both"/>
        <w:textAlignment w:val="baseline"/>
        <w:rPr>
          <w:rStyle w:val="normaltextrun"/>
          <w:rFonts w:ascii="Arial" w:hAnsi="Arial" w:cs="Arial"/>
          <w:color w:val="000000"/>
          <w:lang w:val="es-ES"/>
        </w:rPr>
      </w:pPr>
    </w:p>
    <w:p w14:paraId="3F6A2B03" w14:textId="1A30A419" w:rsidR="008C5222" w:rsidRPr="005A2C45" w:rsidRDefault="008C5222" w:rsidP="0064382B">
      <w:pPr>
        <w:pStyle w:val="paragraph"/>
        <w:spacing w:before="0" w:beforeAutospacing="0" w:after="0" w:afterAutospacing="0" w:line="276" w:lineRule="auto"/>
        <w:jc w:val="both"/>
        <w:textAlignment w:val="baseline"/>
        <w:rPr>
          <w:rStyle w:val="eop"/>
          <w:rFonts w:ascii="Arial" w:hAnsi="Arial" w:cs="Arial"/>
        </w:rPr>
      </w:pPr>
      <w:r w:rsidRPr="005A2C45">
        <w:rPr>
          <w:rStyle w:val="normaltextrun"/>
          <w:rFonts w:ascii="Arial" w:hAnsi="Arial" w:cs="Arial"/>
          <w:color w:val="000000" w:themeColor="text1"/>
          <w:lang w:val="es-ES"/>
        </w:rPr>
        <w:t>Ahora bien, en cuanto al requisito de subsidiariedad es preciso advertir que l</w:t>
      </w:r>
      <w:r w:rsidRPr="005A2C45">
        <w:rPr>
          <w:rStyle w:val="normaltextrun"/>
          <w:rFonts w:ascii="Arial" w:hAnsi="Arial" w:cs="Arial"/>
          <w:lang w:val="es-ES"/>
        </w:rPr>
        <w:t>a Corte Constitucional ha enseñado que la acción de tutela procede (i) cuando no existan otros medios de defensa judiciales para la protección del derecho amenazado o vulnerado; (ii) cuando existiendo los mismos no sean eficaces o idóneos para salvaguardar los derechos fundamentales, caso en el cual la tutela desplaza el medio ordinario de defensa; (iii) y cuando sea imprescindible la intervención del juez constitucional para evitar la ocurrencia de un perjuicio irremediable, opera entonces como mecanismo transitorio de protección.</w:t>
      </w:r>
      <w:r w:rsidRPr="005A2C45">
        <w:rPr>
          <w:rStyle w:val="eop"/>
          <w:rFonts w:ascii="Arial" w:hAnsi="Arial" w:cs="Arial"/>
        </w:rPr>
        <w:t> </w:t>
      </w:r>
    </w:p>
    <w:p w14:paraId="35DF3289" w14:textId="77777777" w:rsidR="008C5222" w:rsidRPr="005A2C45" w:rsidRDefault="008C5222" w:rsidP="0064382B">
      <w:pPr>
        <w:pStyle w:val="paragraph"/>
        <w:spacing w:before="0" w:beforeAutospacing="0" w:after="0" w:afterAutospacing="0" w:line="276" w:lineRule="auto"/>
        <w:jc w:val="both"/>
        <w:textAlignment w:val="baseline"/>
        <w:rPr>
          <w:rFonts w:ascii="Arial" w:hAnsi="Arial" w:cs="Arial"/>
        </w:rPr>
      </w:pPr>
    </w:p>
    <w:p w14:paraId="6700D6DF" w14:textId="0E3C4453" w:rsidR="008C5222" w:rsidRPr="005A2C45" w:rsidRDefault="008C5222" w:rsidP="0064382B">
      <w:pPr>
        <w:pStyle w:val="paragraph"/>
        <w:spacing w:before="0" w:beforeAutospacing="0" w:after="0" w:afterAutospacing="0" w:line="276" w:lineRule="auto"/>
        <w:jc w:val="both"/>
        <w:textAlignment w:val="baseline"/>
        <w:rPr>
          <w:rStyle w:val="eop"/>
          <w:rFonts w:ascii="Arial" w:hAnsi="Arial" w:cs="Arial"/>
          <w:color w:val="000000"/>
        </w:rPr>
      </w:pPr>
      <w:r w:rsidRPr="005A2C45">
        <w:rPr>
          <w:rStyle w:val="normaltextrun"/>
          <w:rFonts w:ascii="Arial" w:hAnsi="Arial" w:cs="Arial"/>
          <w:color w:val="000000" w:themeColor="text1"/>
        </w:rPr>
        <w:t>Entonces, la acción de tutela, por regla general solo procede cuando el accionante no cuenta con otro medio para proteger el derecho que considera vulnerado; pero de manera excepcional, procede a pesar de que exista otra vía judicial cuando esta no es idónea y eficaz para resolver las afectaciones constitucionales del peticionario, cuyos efectos son permanentes o cuando se interpone para evitar un perjuicio irremediable; caso en el cual sus efectos son transitorios.</w:t>
      </w:r>
      <w:r w:rsidRPr="005A2C45">
        <w:rPr>
          <w:rStyle w:val="eop"/>
          <w:rFonts w:ascii="Arial" w:hAnsi="Arial" w:cs="Arial"/>
          <w:color w:val="000000" w:themeColor="text1"/>
        </w:rPr>
        <w:t> </w:t>
      </w:r>
    </w:p>
    <w:p w14:paraId="36790933" w14:textId="77777777" w:rsidR="008C5222" w:rsidRPr="005A2C45" w:rsidRDefault="008C5222" w:rsidP="0064382B">
      <w:pPr>
        <w:pStyle w:val="paragraph"/>
        <w:spacing w:before="0" w:beforeAutospacing="0" w:after="0" w:afterAutospacing="0" w:line="276" w:lineRule="auto"/>
        <w:jc w:val="both"/>
        <w:textAlignment w:val="baseline"/>
        <w:rPr>
          <w:rStyle w:val="eop"/>
          <w:rFonts w:ascii="Arial" w:hAnsi="Arial" w:cs="Arial"/>
          <w:color w:val="000000"/>
        </w:rPr>
      </w:pPr>
    </w:p>
    <w:p w14:paraId="538EE316" w14:textId="513B0520" w:rsidR="008C5222" w:rsidRPr="005A2C45" w:rsidRDefault="008C5222" w:rsidP="0064382B">
      <w:pPr>
        <w:pStyle w:val="paragraph"/>
        <w:spacing w:before="0" w:beforeAutospacing="0" w:after="0" w:afterAutospacing="0" w:line="276" w:lineRule="auto"/>
        <w:jc w:val="both"/>
        <w:textAlignment w:val="baseline"/>
        <w:rPr>
          <w:rStyle w:val="eop"/>
          <w:rFonts w:ascii="Arial" w:hAnsi="Arial" w:cs="Arial"/>
          <w:color w:val="000000"/>
        </w:rPr>
      </w:pPr>
      <w:r w:rsidRPr="005A2C45">
        <w:rPr>
          <w:rStyle w:val="eop"/>
          <w:rFonts w:ascii="Arial" w:hAnsi="Arial" w:cs="Arial"/>
          <w:color w:val="000000" w:themeColor="text1"/>
        </w:rPr>
        <w:t>Ahora bien, en cuanto a la revocatoria de avales políticos para que los ciudadanos se presenten como candidatos a un cargo de elección popular en representación de un partido político la Corte Suprema de Justicia</w:t>
      </w:r>
      <w:r w:rsidR="00F629E4" w:rsidRPr="005A2C45">
        <w:rPr>
          <w:rStyle w:val="eop"/>
          <w:rFonts w:ascii="Arial" w:hAnsi="Arial" w:cs="Arial"/>
          <w:color w:val="000000" w:themeColor="text1"/>
        </w:rPr>
        <w:t xml:space="preserve"> en sede de tutela y</w:t>
      </w:r>
      <w:r w:rsidRPr="005A2C45">
        <w:rPr>
          <w:rStyle w:val="eop"/>
          <w:rFonts w:ascii="Arial" w:hAnsi="Arial" w:cs="Arial"/>
          <w:color w:val="000000" w:themeColor="text1"/>
        </w:rPr>
        <w:t xml:space="preserve"> en sus diferentes Salas y de antaño ha enseñado que:</w:t>
      </w:r>
    </w:p>
    <w:p w14:paraId="249B05C1" w14:textId="77777777" w:rsidR="008C5222" w:rsidRPr="005A2C45" w:rsidRDefault="008C5222" w:rsidP="0064382B">
      <w:pPr>
        <w:pStyle w:val="paragraph"/>
        <w:spacing w:before="0" w:beforeAutospacing="0" w:after="0" w:afterAutospacing="0" w:line="276" w:lineRule="auto"/>
        <w:jc w:val="both"/>
        <w:textAlignment w:val="baseline"/>
        <w:rPr>
          <w:rStyle w:val="eop"/>
          <w:rFonts w:ascii="Arial" w:hAnsi="Arial" w:cs="Arial"/>
          <w:color w:val="000000"/>
        </w:rPr>
      </w:pPr>
    </w:p>
    <w:p w14:paraId="13BF9176" w14:textId="13D28EF2" w:rsidR="008C5222" w:rsidRPr="005A2C45" w:rsidRDefault="00F629E4" w:rsidP="0064382B">
      <w:pPr>
        <w:pStyle w:val="paragraph"/>
        <w:numPr>
          <w:ilvl w:val="0"/>
          <w:numId w:val="25"/>
        </w:numPr>
        <w:spacing w:before="0" w:beforeAutospacing="0" w:after="0" w:afterAutospacing="0" w:line="276" w:lineRule="auto"/>
        <w:jc w:val="both"/>
        <w:textAlignment w:val="baseline"/>
        <w:rPr>
          <w:rStyle w:val="eop"/>
          <w:rFonts w:ascii="Arial" w:hAnsi="Arial" w:cs="Arial"/>
          <w:color w:val="000000"/>
        </w:rPr>
      </w:pPr>
      <w:r w:rsidRPr="005A2C45">
        <w:rPr>
          <w:rStyle w:val="eop"/>
          <w:rFonts w:ascii="Arial" w:hAnsi="Arial" w:cs="Arial"/>
          <w:b/>
          <w:bCs/>
          <w:color w:val="000000" w:themeColor="text1"/>
        </w:rPr>
        <w:t>STP12364 del 10/09/2015</w:t>
      </w:r>
      <w:r w:rsidR="00104F18" w:rsidRPr="005A2C45">
        <w:rPr>
          <w:rStyle w:val="eop"/>
          <w:rFonts w:ascii="Arial" w:hAnsi="Arial" w:cs="Arial"/>
          <w:b/>
          <w:bCs/>
          <w:color w:val="000000" w:themeColor="text1"/>
        </w:rPr>
        <w:t xml:space="preserve"> (Sala Penal)</w:t>
      </w:r>
      <w:r w:rsidRPr="005A2C45">
        <w:rPr>
          <w:rStyle w:val="eop"/>
          <w:rFonts w:ascii="Arial" w:hAnsi="Arial" w:cs="Arial"/>
          <w:b/>
          <w:bCs/>
          <w:color w:val="000000" w:themeColor="text1"/>
        </w:rPr>
        <w:t>:</w:t>
      </w:r>
      <w:r w:rsidRPr="005A2C45">
        <w:rPr>
          <w:rStyle w:val="eop"/>
          <w:rFonts w:ascii="Arial" w:hAnsi="Arial" w:cs="Arial"/>
          <w:color w:val="000000" w:themeColor="text1"/>
        </w:rPr>
        <w:t xml:space="preserve"> un militante de un partido político se inscribió a una consulta popular para obtener un aval como aspirante a la JAL, </w:t>
      </w:r>
      <w:r w:rsidRPr="005A2C45">
        <w:rPr>
          <w:rStyle w:val="eop"/>
          <w:rFonts w:ascii="Arial" w:hAnsi="Arial" w:cs="Arial"/>
          <w:color w:val="000000" w:themeColor="text1"/>
        </w:rPr>
        <w:lastRenderedPageBreak/>
        <w:t>y pese a que obtuvo el tercer lugar no fue incluido dentro de la lista de candidatos inscrita ante la Registraduría. Que el accionante impugnó la decisión ante el comité de avales del movimiento político y que no era posible acudir al Consejo Nacional Electoral ante la cercanía de los comicios electorales.</w:t>
      </w:r>
    </w:p>
    <w:p w14:paraId="1DC55C28" w14:textId="6FA68A16" w:rsidR="00F629E4" w:rsidRPr="005A2C45" w:rsidRDefault="00F629E4" w:rsidP="0064382B">
      <w:pPr>
        <w:pStyle w:val="paragraph"/>
        <w:spacing w:before="0" w:beforeAutospacing="0" w:after="0" w:afterAutospacing="0" w:line="276" w:lineRule="auto"/>
        <w:jc w:val="both"/>
        <w:textAlignment w:val="baseline"/>
        <w:rPr>
          <w:rStyle w:val="eop"/>
          <w:rFonts w:ascii="Arial" w:hAnsi="Arial" w:cs="Arial"/>
          <w:color w:val="000000"/>
        </w:rPr>
      </w:pPr>
    </w:p>
    <w:p w14:paraId="6D4898CA" w14:textId="1ED694C0" w:rsidR="00F629E4" w:rsidRPr="005A2C45" w:rsidRDefault="00F629E4" w:rsidP="0064382B">
      <w:pPr>
        <w:pStyle w:val="paragraph"/>
        <w:spacing w:before="0" w:beforeAutospacing="0" w:after="0" w:afterAutospacing="0" w:line="276" w:lineRule="auto"/>
        <w:jc w:val="both"/>
        <w:textAlignment w:val="baseline"/>
        <w:rPr>
          <w:rStyle w:val="eop"/>
          <w:rFonts w:ascii="Arial" w:hAnsi="Arial" w:cs="Arial"/>
          <w:color w:val="000000"/>
        </w:rPr>
      </w:pPr>
      <w:r w:rsidRPr="005A2C45">
        <w:rPr>
          <w:rStyle w:val="eop"/>
          <w:rFonts w:ascii="Arial" w:hAnsi="Arial" w:cs="Arial"/>
          <w:color w:val="000000" w:themeColor="text1"/>
        </w:rPr>
        <w:t>Frente a tal caso concreto la citada alta corporación concluyó que la acción de tutela era improcedente pues “</w:t>
      </w:r>
      <w:r w:rsidRPr="004F04F6">
        <w:rPr>
          <w:rStyle w:val="eop"/>
          <w:rFonts w:ascii="Arial" w:hAnsi="Arial" w:cs="Arial"/>
          <w:i/>
          <w:iCs/>
          <w:color w:val="000000" w:themeColor="text1"/>
          <w:sz w:val="22"/>
        </w:rPr>
        <w:t>el actor se equivocó al elegir la tutela como ruta para censurar la decisión</w:t>
      </w:r>
      <w:r w:rsidRPr="005A2C45">
        <w:rPr>
          <w:rStyle w:val="eop"/>
          <w:rFonts w:ascii="Arial" w:hAnsi="Arial" w:cs="Arial"/>
          <w:i/>
          <w:iCs/>
          <w:color w:val="000000" w:themeColor="text1"/>
        </w:rPr>
        <w:t xml:space="preserve">” </w:t>
      </w:r>
      <w:r w:rsidRPr="005A2C45">
        <w:rPr>
          <w:rStyle w:val="eop"/>
          <w:rFonts w:ascii="Arial" w:hAnsi="Arial" w:cs="Arial"/>
          <w:color w:val="000000" w:themeColor="text1"/>
        </w:rPr>
        <w:t>que lo excluyó de la lista de candidatos para la JAL porque dicha decisión debía ser impugnada ante el Consejo Nacional Electoral tal como lo establece el artículo 7 de la Ley 130 de 1994, que establece que las decisiones de los partidos políticos tomadas en contravención de sus normas podrá ser impugnada ante dicho consejo dentro de los 20 días siguientes a la adopción de la respectiva decisión.</w:t>
      </w:r>
    </w:p>
    <w:p w14:paraId="7B4ECE7D" w14:textId="77777777" w:rsidR="00F629E4" w:rsidRPr="005A2C45" w:rsidRDefault="00F629E4" w:rsidP="0064382B">
      <w:pPr>
        <w:pStyle w:val="paragraph"/>
        <w:spacing w:before="0" w:beforeAutospacing="0" w:after="0" w:afterAutospacing="0" w:line="276" w:lineRule="auto"/>
        <w:jc w:val="both"/>
        <w:textAlignment w:val="baseline"/>
        <w:rPr>
          <w:rStyle w:val="eop"/>
          <w:rFonts w:ascii="Arial" w:hAnsi="Arial" w:cs="Arial"/>
          <w:color w:val="000000"/>
        </w:rPr>
      </w:pPr>
    </w:p>
    <w:p w14:paraId="58B70FFF" w14:textId="5487C71C" w:rsidR="00F629E4" w:rsidRPr="005A2C45" w:rsidRDefault="00F629E4" w:rsidP="0064382B">
      <w:pPr>
        <w:pStyle w:val="paragraph"/>
        <w:spacing w:before="0" w:beforeAutospacing="0" w:after="0" w:afterAutospacing="0" w:line="276" w:lineRule="auto"/>
        <w:jc w:val="both"/>
        <w:textAlignment w:val="baseline"/>
        <w:rPr>
          <w:rStyle w:val="eop"/>
          <w:rFonts w:ascii="Arial" w:hAnsi="Arial" w:cs="Arial"/>
          <w:color w:val="000000"/>
        </w:rPr>
      </w:pPr>
      <w:r w:rsidRPr="005A2C45">
        <w:rPr>
          <w:rStyle w:val="eop"/>
          <w:rFonts w:ascii="Arial" w:hAnsi="Arial" w:cs="Arial"/>
          <w:color w:val="000000" w:themeColor="text1"/>
        </w:rPr>
        <w:t>Además, indicó que conforme a lo conceptuado por el Consejo Nacional Electoral  no existe ninguna limitación a la posibilidad que tiene el partido político para “</w:t>
      </w:r>
      <w:r w:rsidRPr="004F04F6">
        <w:rPr>
          <w:rStyle w:val="eop"/>
          <w:rFonts w:ascii="Arial" w:hAnsi="Arial" w:cs="Arial"/>
          <w:i/>
          <w:iCs/>
          <w:color w:val="000000" w:themeColor="text1"/>
          <w:sz w:val="22"/>
        </w:rPr>
        <w:t>revocar el aval otorgado a una persona para que actúe como candidato de una colectividad</w:t>
      </w:r>
      <w:r w:rsidRPr="005A2C45">
        <w:rPr>
          <w:rStyle w:val="eop"/>
          <w:rFonts w:ascii="Arial" w:hAnsi="Arial" w:cs="Arial"/>
          <w:i/>
          <w:iCs/>
          <w:color w:val="000000" w:themeColor="text1"/>
        </w:rPr>
        <w:t xml:space="preserve">”, </w:t>
      </w:r>
      <w:r w:rsidRPr="005A2C45">
        <w:rPr>
          <w:rStyle w:val="eop"/>
          <w:rFonts w:ascii="Arial" w:hAnsi="Arial" w:cs="Arial"/>
          <w:color w:val="000000" w:themeColor="text1"/>
        </w:rPr>
        <w:t>porque el “</w:t>
      </w:r>
      <w:r w:rsidRPr="004F04F6">
        <w:rPr>
          <w:rStyle w:val="eop"/>
          <w:rFonts w:ascii="Arial" w:hAnsi="Arial" w:cs="Arial"/>
          <w:i/>
          <w:iCs/>
          <w:color w:val="000000" w:themeColor="text1"/>
          <w:sz w:val="22"/>
        </w:rPr>
        <w:t>aval es un acto potestativo y unipersonal de los partidos y movimientos políticos con personería jurídica</w:t>
      </w:r>
      <w:r w:rsidRPr="005A2C45">
        <w:rPr>
          <w:rStyle w:val="eop"/>
          <w:rFonts w:ascii="Arial" w:hAnsi="Arial" w:cs="Arial"/>
          <w:i/>
          <w:iCs/>
          <w:color w:val="000000" w:themeColor="text1"/>
        </w:rPr>
        <w:t>”</w:t>
      </w:r>
      <w:r w:rsidRPr="005A2C45">
        <w:rPr>
          <w:rStyle w:val="eop"/>
          <w:rFonts w:ascii="Arial" w:hAnsi="Arial" w:cs="Arial"/>
          <w:color w:val="000000" w:themeColor="text1"/>
        </w:rPr>
        <w:t xml:space="preserve"> y por ello, “</w:t>
      </w:r>
      <w:r w:rsidRPr="004F04F6">
        <w:rPr>
          <w:rStyle w:val="eop"/>
          <w:rFonts w:ascii="Arial" w:hAnsi="Arial" w:cs="Arial"/>
          <w:i/>
          <w:iCs/>
          <w:color w:val="000000" w:themeColor="text1"/>
          <w:sz w:val="22"/>
        </w:rPr>
        <w:t>en cualquier momento desde la inscripción hasta el vencimiento del término la modificación de candidaturas, resulta válida la revocatoria del aval por parte de la agrupación política que lo expidió</w:t>
      </w:r>
      <w:r w:rsidRPr="005A2C45">
        <w:rPr>
          <w:rStyle w:val="eop"/>
          <w:rFonts w:ascii="Arial" w:hAnsi="Arial" w:cs="Arial"/>
          <w:i/>
          <w:iCs/>
          <w:color w:val="000000" w:themeColor="text1"/>
        </w:rPr>
        <w:t>”.</w:t>
      </w:r>
    </w:p>
    <w:p w14:paraId="10B49B6D" w14:textId="77777777" w:rsidR="00F629E4" w:rsidRPr="005A2C45" w:rsidRDefault="00F629E4" w:rsidP="0064382B">
      <w:pPr>
        <w:pStyle w:val="paragraph"/>
        <w:spacing w:before="0" w:beforeAutospacing="0" w:after="0" w:afterAutospacing="0" w:line="276" w:lineRule="auto"/>
        <w:jc w:val="both"/>
        <w:textAlignment w:val="baseline"/>
        <w:rPr>
          <w:rStyle w:val="eop"/>
          <w:rFonts w:ascii="Arial" w:hAnsi="Arial" w:cs="Arial"/>
          <w:color w:val="000000"/>
        </w:rPr>
      </w:pPr>
    </w:p>
    <w:p w14:paraId="5C0F2F81" w14:textId="0E1785B7" w:rsidR="00F629E4" w:rsidRPr="005A2C45" w:rsidRDefault="00F629E4" w:rsidP="0064382B">
      <w:pPr>
        <w:pStyle w:val="paragraph"/>
        <w:spacing w:before="0" w:beforeAutospacing="0" w:after="0" w:afterAutospacing="0" w:line="276" w:lineRule="auto"/>
        <w:jc w:val="both"/>
        <w:textAlignment w:val="baseline"/>
        <w:rPr>
          <w:rStyle w:val="eop"/>
          <w:rFonts w:ascii="Arial" w:hAnsi="Arial" w:cs="Arial"/>
          <w:i/>
          <w:iCs/>
          <w:color w:val="000000"/>
        </w:rPr>
      </w:pPr>
      <w:r w:rsidRPr="005A2C45">
        <w:rPr>
          <w:rStyle w:val="eop"/>
          <w:rFonts w:ascii="Arial" w:hAnsi="Arial" w:cs="Arial"/>
          <w:color w:val="000000" w:themeColor="text1"/>
        </w:rPr>
        <w:t xml:space="preserve">E insistió la alta corte en que la Constitución Política reconoció una autonomía a los partidos para que estos mismos </w:t>
      </w:r>
      <w:r w:rsidR="00104F18" w:rsidRPr="005A2C45">
        <w:rPr>
          <w:rStyle w:val="eop"/>
          <w:rFonts w:ascii="Arial" w:hAnsi="Arial" w:cs="Arial"/>
          <w:color w:val="000000" w:themeColor="text1"/>
        </w:rPr>
        <w:t>regulen estatutariamente los mecanismos, controles y procedimientos para su debido funcionamiento, entre ellos el otorgamiento y revocatoria del aval político, por lo que “</w:t>
      </w:r>
      <w:r w:rsidR="00104F18" w:rsidRPr="004F04F6">
        <w:rPr>
          <w:rStyle w:val="eop"/>
          <w:rFonts w:ascii="Arial" w:hAnsi="Arial" w:cs="Arial"/>
          <w:i/>
          <w:iCs/>
          <w:color w:val="000000" w:themeColor="text1"/>
          <w:sz w:val="22"/>
        </w:rPr>
        <w:t>la intromisión del juez de tutela resulta contraria a la autonomía constitucionalmente otorgada a las colectividades políticas, porque sus atribuciones y decisiones están amparadas bajo su discrecionalidad, pues es a la colectividad política en el marco de la dinámica de la democracia, a quien le corresponde evaluar sobre el otorgamiento o revocatoria de un aval</w:t>
      </w:r>
      <w:r w:rsidR="00104F18" w:rsidRPr="005A2C45">
        <w:rPr>
          <w:rStyle w:val="eop"/>
          <w:rFonts w:ascii="Arial" w:hAnsi="Arial" w:cs="Arial"/>
          <w:i/>
          <w:iCs/>
          <w:color w:val="000000" w:themeColor="text1"/>
        </w:rPr>
        <w:t>”.</w:t>
      </w:r>
    </w:p>
    <w:p w14:paraId="1E05E46B" w14:textId="77777777" w:rsidR="00104F18" w:rsidRPr="005A2C45" w:rsidRDefault="00104F18" w:rsidP="0064382B">
      <w:pPr>
        <w:pStyle w:val="paragraph"/>
        <w:spacing w:before="0" w:beforeAutospacing="0" w:after="0" w:afterAutospacing="0" w:line="276" w:lineRule="auto"/>
        <w:jc w:val="both"/>
        <w:textAlignment w:val="baseline"/>
        <w:rPr>
          <w:rStyle w:val="eop"/>
          <w:rFonts w:ascii="Arial" w:hAnsi="Arial" w:cs="Arial"/>
          <w:i/>
          <w:iCs/>
          <w:color w:val="000000"/>
        </w:rPr>
      </w:pPr>
    </w:p>
    <w:p w14:paraId="40D0D338" w14:textId="43F1DAF3" w:rsidR="00104F18" w:rsidRPr="005A2C45" w:rsidRDefault="00104F18" w:rsidP="0064382B">
      <w:pPr>
        <w:pStyle w:val="paragraph"/>
        <w:spacing w:before="0" w:beforeAutospacing="0" w:after="0" w:afterAutospacing="0" w:line="276" w:lineRule="auto"/>
        <w:jc w:val="both"/>
        <w:textAlignment w:val="baseline"/>
        <w:rPr>
          <w:rStyle w:val="eop"/>
          <w:rFonts w:ascii="Arial" w:hAnsi="Arial" w:cs="Arial"/>
          <w:color w:val="000000"/>
        </w:rPr>
      </w:pPr>
      <w:r w:rsidRPr="005A2C45">
        <w:rPr>
          <w:rStyle w:val="eop"/>
          <w:rFonts w:ascii="Arial" w:hAnsi="Arial" w:cs="Arial"/>
          <w:color w:val="000000" w:themeColor="text1"/>
        </w:rPr>
        <w:t xml:space="preserve">Y concluyó que con ocasión </w:t>
      </w:r>
      <w:r w:rsidR="2774AB6C" w:rsidRPr="005A2C45">
        <w:rPr>
          <w:rStyle w:val="eop"/>
          <w:rFonts w:ascii="Arial" w:hAnsi="Arial" w:cs="Arial"/>
          <w:color w:val="000000" w:themeColor="text1"/>
        </w:rPr>
        <w:t xml:space="preserve">de la </w:t>
      </w:r>
      <w:r w:rsidRPr="005A2C45">
        <w:rPr>
          <w:rStyle w:val="eop"/>
          <w:rFonts w:ascii="Arial" w:hAnsi="Arial" w:cs="Arial"/>
          <w:color w:val="000000" w:themeColor="text1"/>
        </w:rPr>
        <w:t>naturaleza especial del aval como parte de un acto preparatorio – el de la inscripción electoral – no es predicable las reglas de un debido proceso, pues es una actuación que no es publica, ni se asimila a un proceso administrativo, ni requiere ser motivada.</w:t>
      </w:r>
    </w:p>
    <w:p w14:paraId="6846C49E" w14:textId="77777777" w:rsidR="00104F18" w:rsidRPr="005A2C45" w:rsidRDefault="00104F18" w:rsidP="0064382B">
      <w:pPr>
        <w:pStyle w:val="paragraph"/>
        <w:spacing w:before="0" w:beforeAutospacing="0" w:after="0" w:afterAutospacing="0" w:line="276" w:lineRule="auto"/>
        <w:jc w:val="both"/>
        <w:textAlignment w:val="baseline"/>
        <w:rPr>
          <w:rStyle w:val="eop"/>
          <w:rFonts w:ascii="Arial" w:hAnsi="Arial" w:cs="Arial"/>
          <w:color w:val="000000"/>
        </w:rPr>
      </w:pPr>
    </w:p>
    <w:p w14:paraId="14601FC9" w14:textId="0957A3C5" w:rsidR="008C5222" w:rsidRPr="005A2C45" w:rsidRDefault="00104F18" w:rsidP="0064382B">
      <w:pPr>
        <w:pStyle w:val="paragraph"/>
        <w:numPr>
          <w:ilvl w:val="0"/>
          <w:numId w:val="25"/>
        </w:numPr>
        <w:spacing w:before="0" w:beforeAutospacing="0" w:after="0" w:afterAutospacing="0" w:line="276" w:lineRule="auto"/>
        <w:jc w:val="both"/>
        <w:textAlignment w:val="baseline"/>
        <w:rPr>
          <w:rStyle w:val="eop"/>
          <w:rFonts w:ascii="Arial" w:hAnsi="Arial" w:cs="Arial"/>
          <w:color w:val="000000"/>
        </w:rPr>
      </w:pPr>
      <w:r w:rsidRPr="005A2C45">
        <w:rPr>
          <w:rStyle w:val="eop"/>
          <w:rFonts w:ascii="Arial" w:hAnsi="Arial" w:cs="Arial"/>
          <w:b/>
          <w:bCs/>
          <w:color w:val="000000" w:themeColor="text1"/>
        </w:rPr>
        <w:t>STL14239 del 14 de octubre de 2015 (Sala Laboral):</w:t>
      </w:r>
      <w:r w:rsidRPr="005A2C45">
        <w:rPr>
          <w:rStyle w:val="eop"/>
          <w:rFonts w:ascii="Arial" w:hAnsi="Arial" w:cs="Arial"/>
          <w:color w:val="000000" w:themeColor="text1"/>
        </w:rPr>
        <w:t xml:space="preserve"> un concejal solicitó aval para las próximas elecciones que se negó por doble militancia. También solicitó el aval al Comité Ejecutivo Nacional pero también le negaron el aval, sin exposición de motivos. No se le comunicó una determinación oficial del partido y por ello se negaron sus derechos.</w:t>
      </w:r>
    </w:p>
    <w:p w14:paraId="63D8E97A" w14:textId="77777777" w:rsidR="00104F18" w:rsidRPr="005A2C45" w:rsidRDefault="00104F18" w:rsidP="0064382B">
      <w:pPr>
        <w:pStyle w:val="paragraph"/>
        <w:spacing w:before="0" w:beforeAutospacing="0" w:after="0" w:afterAutospacing="0" w:line="276" w:lineRule="auto"/>
        <w:jc w:val="both"/>
        <w:textAlignment w:val="baseline"/>
        <w:rPr>
          <w:rStyle w:val="eop"/>
          <w:rFonts w:ascii="Arial" w:hAnsi="Arial" w:cs="Arial"/>
          <w:color w:val="000000"/>
        </w:rPr>
      </w:pPr>
    </w:p>
    <w:p w14:paraId="2301B16E" w14:textId="1927DE17" w:rsidR="008142DB" w:rsidRPr="005A2C45" w:rsidRDefault="00104F18" w:rsidP="0064382B">
      <w:pPr>
        <w:pStyle w:val="paragraph"/>
        <w:spacing w:before="0" w:beforeAutospacing="0" w:after="0" w:afterAutospacing="0" w:line="276" w:lineRule="auto"/>
        <w:jc w:val="both"/>
        <w:textAlignment w:val="baseline"/>
        <w:rPr>
          <w:rStyle w:val="eop"/>
          <w:rFonts w:ascii="Arial" w:hAnsi="Arial" w:cs="Arial"/>
          <w:color w:val="000000"/>
        </w:rPr>
      </w:pPr>
      <w:r w:rsidRPr="005A2C45">
        <w:rPr>
          <w:rStyle w:val="eop"/>
          <w:rFonts w:ascii="Arial" w:hAnsi="Arial" w:cs="Arial"/>
          <w:color w:val="000000" w:themeColor="text1"/>
        </w:rPr>
        <w:t>La corte concluyó que el accionante contaba con otra vía como era impugnar la decisión ante el Consejo Nacional Electoral</w:t>
      </w:r>
      <w:r w:rsidR="008142DB" w:rsidRPr="005A2C45">
        <w:rPr>
          <w:rStyle w:val="eop"/>
          <w:rFonts w:ascii="Arial" w:hAnsi="Arial" w:cs="Arial"/>
          <w:color w:val="000000" w:themeColor="text1"/>
        </w:rPr>
        <w:t>, pues “</w:t>
      </w:r>
      <w:r w:rsidR="008142DB" w:rsidRPr="004F04F6">
        <w:rPr>
          <w:rStyle w:val="eop"/>
          <w:rFonts w:ascii="Arial" w:hAnsi="Arial" w:cs="Arial"/>
          <w:i/>
          <w:iCs/>
          <w:color w:val="000000" w:themeColor="text1"/>
          <w:sz w:val="22"/>
        </w:rPr>
        <w:t>el accionante pretendía que le juez constitucional ordenara otorgar el aval para las inscripciones de las próximas elecciones, es viable precisar que dicho asunto escapa a la órbita de la acción de tutela, pues para ello el actor contaba con otras herramientas jurídicas</w:t>
      </w:r>
      <w:r w:rsidR="008142DB" w:rsidRPr="005A2C45">
        <w:rPr>
          <w:rStyle w:val="eop"/>
          <w:rFonts w:ascii="Arial" w:hAnsi="Arial" w:cs="Arial"/>
          <w:i/>
          <w:iCs/>
          <w:color w:val="000000" w:themeColor="text1"/>
        </w:rPr>
        <w:t>”</w:t>
      </w:r>
      <w:r w:rsidRPr="005A2C45">
        <w:rPr>
          <w:rStyle w:val="eop"/>
          <w:rFonts w:ascii="Arial" w:hAnsi="Arial" w:cs="Arial"/>
          <w:i/>
          <w:iCs/>
          <w:color w:val="000000" w:themeColor="text1"/>
        </w:rPr>
        <w:t>;</w:t>
      </w:r>
      <w:r w:rsidRPr="005A2C45">
        <w:rPr>
          <w:rStyle w:val="eop"/>
          <w:rFonts w:ascii="Arial" w:hAnsi="Arial" w:cs="Arial"/>
          <w:color w:val="000000" w:themeColor="text1"/>
        </w:rPr>
        <w:t xml:space="preserve"> por lo que, la tutela era improcedente.</w:t>
      </w:r>
      <w:r w:rsidR="008142DB" w:rsidRPr="005A2C45">
        <w:rPr>
          <w:rStyle w:val="eop"/>
          <w:rFonts w:ascii="Arial" w:hAnsi="Arial" w:cs="Arial"/>
          <w:color w:val="000000" w:themeColor="text1"/>
        </w:rPr>
        <w:t xml:space="preserve"> </w:t>
      </w:r>
    </w:p>
    <w:p w14:paraId="2908C18A" w14:textId="77777777" w:rsidR="008142DB" w:rsidRPr="005A2C45" w:rsidRDefault="008142DB" w:rsidP="0064382B">
      <w:pPr>
        <w:pStyle w:val="paragraph"/>
        <w:spacing w:before="0" w:beforeAutospacing="0" w:after="0" w:afterAutospacing="0" w:line="276" w:lineRule="auto"/>
        <w:jc w:val="both"/>
        <w:textAlignment w:val="baseline"/>
        <w:rPr>
          <w:rStyle w:val="eop"/>
          <w:rFonts w:ascii="Arial" w:hAnsi="Arial" w:cs="Arial"/>
          <w:color w:val="000000"/>
        </w:rPr>
      </w:pPr>
    </w:p>
    <w:p w14:paraId="1D95D854" w14:textId="0C69A0AD" w:rsidR="008142DB" w:rsidRPr="005A2C45" w:rsidRDefault="008142DB" w:rsidP="0064382B">
      <w:pPr>
        <w:pStyle w:val="paragraph"/>
        <w:numPr>
          <w:ilvl w:val="0"/>
          <w:numId w:val="25"/>
        </w:numPr>
        <w:spacing w:before="0" w:beforeAutospacing="0" w:after="0" w:afterAutospacing="0" w:line="276" w:lineRule="auto"/>
        <w:jc w:val="both"/>
        <w:textAlignment w:val="baseline"/>
        <w:rPr>
          <w:rStyle w:val="eop"/>
          <w:rFonts w:ascii="Arial" w:hAnsi="Arial" w:cs="Arial"/>
          <w:color w:val="000000"/>
        </w:rPr>
      </w:pPr>
      <w:r w:rsidRPr="005A2C45">
        <w:rPr>
          <w:rStyle w:val="eop"/>
          <w:rFonts w:ascii="Arial" w:hAnsi="Arial" w:cs="Arial"/>
          <w:b/>
          <w:bCs/>
          <w:color w:val="000000" w:themeColor="text1"/>
        </w:rPr>
        <w:lastRenderedPageBreak/>
        <w:t>STP12508 del 10 de septiembre de 2019 (Sala Penal):</w:t>
      </w:r>
      <w:r w:rsidRPr="005A2C45">
        <w:rPr>
          <w:rStyle w:val="eop"/>
          <w:rFonts w:ascii="Arial" w:hAnsi="Arial" w:cs="Arial"/>
          <w:color w:val="000000" w:themeColor="text1"/>
        </w:rPr>
        <w:t xml:space="preserve"> un concejal indicó que obtuvo el aval para ser candidato a la alcaldía, pero no se concretó la misma por la vicepresidenta del partido. Accionante que indicó </w:t>
      </w:r>
      <w:proofErr w:type="gramStart"/>
      <w:r w:rsidRPr="005A2C45">
        <w:rPr>
          <w:rStyle w:val="eop"/>
          <w:rFonts w:ascii="Arial" w:hAnsi="Arial" w:cs="Arial"/>
          <w:color w:val="000000" w:themeColor="text1"/>
        </w:rPr>
        <w:t>que</w:t>
      </w:r>
      <w:proofErr w:type="gramEnd"/>
      <w:r w:rsidRPr="005A2C45">
        <w:rPr>
          <w:rStyle w:val="eop"/>
          <w:rFonts w:ascii="Arial" w:hAnsi="Arial" w:cs="Arial"/>
          <w:color w:val="000000" w:themeColor="text1"/>
        </w:rPr>
        <w:t xml:space="preserve"> aunque los partidos tiene cierta autonomía, el aval no es un derecho adquirido y puede ser revocado, deben cumplirse los estatutos del partido frente al otorgamiento de avales. </w:t>
      </w:r>
    </w:p>
    <w:p w14:paraId="2ED3A5EE" w14:textId="77777777" w:rsidR="008142DB" w:rsidRPr="005A2C45" w:rsidRDefault="008142DB" w:rsidP="0064382B">
      <w:pPr>
        <w:pStyle w:val="paragraph"/>
        <w:spacing w:before="0" w:beforeAutospacing="0" w:after="0" w:afterAutospacing="0" w:line="276" w:lineRule="auto"/>
        <w:ind w:left="720"/>
        <w:jc w:val="both"/>
        <w:textAlignment w:val="baseline"/>
        <w:rPr>
          <w:rStyle w:val="eop"/>
          <w:rFonts w:ascii="Arial" w:hAnsi="Arial" w:cs="Arial"/>
          <w:color w:val="000000"/>
        </w:rPr>
      </w:pPr>
    </w:p>
    <w:p w14:paraId="4D4F0911" w14:textId="5945637D" w:rsidR="008142DB" w:rsidRPr="005A2C45" w:rsidRDefault="008142DB" w:rsidP="0064382B">
      <w:pPr>
        <w:pStyle w:val="paragraph"/>
        <w:spacing w:before="0" w:beforeAutospacing="0" w:after="0" w:afterAutospacing="0" w:line="276" w:lineRule="auto"/>
        <w:jc w:val="both"/>
        <w:textAlignment w:val="baseline"/>
        <w:rPr>
          <w:rStyle w:val="eop"/>
          <w:rFonts w:ascii="Arial" w:hAnsi="Arial" w:cs="Arial"/>
          <w:color w:val="000000"/>
        </w:rPr>
      </w:pPr>
      <w:r w:rsidRPr="005A2C45">
        <w:rPr>
          <w:rStyle w:val="eop"/>
          <w:rFonts w:ascii="Arial" w:hAnsi="Arial" w:cs="Arial"/>
          <w:color w:val="000000" w:themeColor="text1"/>
        </w:rPr>
        <w:t>La corte concluyó que en los otorgamientos de avales por un partido político debe distinguirse entre el trámite interno de la colectividad y el que se cumple ante las autoridades de la organización electoral; por lo que, en el caso concreto en que el aval se otorgó a una persona diferente al accionante y se inscribió su candidatura, tal acto corresponde a un acto administrativo que puede ser atacado en la jurisdicción contencios</w:t>
      </w:r>
      <w:r w:rsidR="3FB50F0B" w:rsidRPr="005A2C45">
        <w:rPr>
          <w:rStyle w:val="eop"/>
          <w:rFonts w:ascii="Arial" w:hAnsi="Arial" w:cs="Arial"/>
          <w:color w:val="000000" w:themeColor="text1"/>
        </w:rPr>
        <w:t>a</w:t>
      </w:r>
      <w:r w:rsidRPr="005A2C45">
        <w:rPr>
          <w:rStyle w:val="eop"/>
          <w:rFonts w:ascii="Arial" w:hAnsi="Arial" w:cs="Arial"/>
          <w:color w:val="000000" w:themeColor="text1"/>
        </w:rPr>
        <w:t xml:space="preserve"> administrativa, y por ende la tutela es improcedente.</w:t>
      </w:r>
      <w:r w:rsidR="009832B5" w:rsidRPr="005A2C45">
        <w:rPr>
          <w:rStyle w:val="eop"/>
          <w:rFonts w:ascii="Arial" w:hAnsi="Arial" w:cs="Arial"/>
          <w:color w:val="000000" w:themeColor="text1"/>
        </w:rPr>
        <w:t xml:space="preserve"> Además, el accionante cuenta con los medios ordinarios ante el mismo partido para impugnar las actuaciones de las directivas del partido político y por ello, el juez constitucional no debe entrometerse en dichas actuaciones y para el efecto reiteró la decisión ya citada STP12364 de 2015.</w:t>
      </w:r>
    </w:p>
    <w:p w14:paraId="18223ECA" w14:textId="77777777" w:rsidR="008142DB" w:rsidRPr="005A2C45" w:rsidRDefault="008142DB" w:rsidP="0064382B">
      <w:pPr>
        <w:pStyle w:val="paragraph"/>
        <w:spacing w:before="0" w:beforeAutospacing="0" w:after="0" w:afterAutospacing="0" w:line="276" w:lineRule="auto"/>
        <w:jc w:val="both"/>
        <w:textAlignment w:val="baseline"/>
        <w:rPr>
          <w:rStyle w:val="eop"/>
          <w:rFonts w:ascii="Arial" w:hAnsi="Arial" w:cs="Arial"/>
          <w:color w:val="000000"/>
        </w:rPr>
      </w:pPr>
    </w:p>
    <w:p w14:paraId="5588AC30" w14:textId="3EEC2A5D" w:rsidR="009832B5" w:rsidRPr="005A2C45" w:rsidRDefault="009832B5" w:rsidP="0064382B">
      <w:pPr>
        <w:pStyle w:val="paragraph"/>
        <w:numPr>
          <w:ilvl w:val="0"/>
          <w:numId w:val="25"/>
        </w:numPr>
        <w:spacing w:before="0" w:beforeAutospacing="0" w:after="0" w:afterAutospacing="0" w:line="276" w:lineRule="auto"/>
        <w:jc w:val="both"/>
        <w:textAlignment w:val="baseline"/>
        <w:rPr>
          <w:rStyle w:val="eop"/>
          <w:rFonts w:ascii="Arial" w:hAnsi="Arial" w:cs="Arial"/>
          <w:color w:val="000000"/>
        </w:rPr>
      </w:pPr>
      <w:r w:rsidRPr="005A2C45">
        <w:rPr>
          <w:rStyle w:val="eop"/>
          <w:rFonts w:ascii="Arial" w:hAnsi="Arial" w:cs="Arial"/>
          <w:color w:val="000000" w:themeColor="text1"/>
        </w:rPr>
        <w:t>STP13907 del 03 de octubre de 2019 (Sala Penal): no se otorgó un aval para ser candidato al concejo por la existencia investigaciones penales, y conforme a la ley, la negativa de los avales por asuntos penales solo ocurre cuando existe sentencia condenatoria.</w:t>
      </w:r>
    </w:p>
    <w:p w14:paraId="0721BF6C" w14:textId="77777777" w:rsidR="009832B5" w:rsidRPr="005A2C45" w:rsidRDefault="009832B5" w:rsidP="0064382B">
      <w:pPr>
        <w:pStyle w:val="paragraph"/>
        <w:spacing w:before="0" w:beforeAutospacing="0" w:after="0" w:afterAutospacing="0" w:line="276" w:lineRule="auto"/>
        <w:jc w:val="both"/>
        <w:textAlignment w:val="baseline"/>
        <w:rPr>
          <w:rStyle w:val="eop"/>
          <w:rFonts w:ascii="Arial" w:hAnsi="Arial" w:cs="Arial"/>
          <w:color w:val="000000"/>
        </w:rPr>
      </w:pPr>
    </w:p>
    <w:p w14:paraId="40080792" w14:textId="3C114795" w:rsidR="009832B5" w:rsidRPr="005A2C45" w:rsidRDefault="009832B5" w:rsidP="0064382B">
      <w:pPr>
        <w:pStyle w:val="paragraph"/>
        <w:spacing w:before="0" w:beforeAutospacing="0" w:after="0" w:afterAutospacing="0" w:line="276" w:lineRule="auto"/>
        <w:jc w:val="both"/>
        <w:textAlignment w:val="baseline"/>
        <w:rPr>
          <w:rStyle w:val="eop"/>
          <w:rFonts w:ascii="Arial" w:hAnsi="Arial" w:cs="Arial"/>
          <w:color w:val="000000"/>
        </w:rPr>
      </w:pPr>
      <w:r w:rsidRPr="005A2C45">
        <w:rPr>
          <w:rStyle w:val="eop"/>
          <w:rFonts w:ascii="Arial" w:hAnsi="Arial" w:cs="Arial"/>
          <w:color w:val="000000" w:themeColor="text1"/>
        </w:rPr>
        <w:t>La corte concluyó que</w:t>
      </w:r>
      <w:r w:rsidR="0E73A6E6" w:rsidRPr="005A2C45">
        <w:rPr>
          <w:rStyle w:val="eop"/>
          <w:rFonts w:ascii="Arial" w:hAnsi="Arial" w:cs="Arial"/>
          <w:color w:val="000000" w:themeColor="text1"/>
        </w:rPr>
        <w:t>,</w:t>
      </w:r>
      <w:r w:rsidRPr="005A2C45">
        <w:rPr>
          <w:rStyle w:val="eop"/>
          <w:rFonts w:ascii="Arial" w:hAnsi="Arial" w:cs="Arial"/>
          <w:color w:val="000000" w:themeColor="text1"/>
        </w:rPr>
        <w:t xml:space="preserve"> aunque el accionante carecía de antecedentes judiciales, sí tenía anotaciones penales y el partido político tenía autonomía para seleccionar a sus candidatos a cargos de elección popular, y tales decisiones no podían ser escrutadas por el juez constitucional, pues corresponde “</w:t>
      </w:r>
      <w:r w:rsidRPr="004F04F6">
        <w:rPr>
          <w:rStyle w:val="eop"/>
          <w:rFonts w:ascii="Arial" w:hAnsi="Arial" w:cs="Arial"/>
          <w:i/>
          <w:iCs/>
          <w:color w:val="000000" w:themeColor="text1"/>
          <w:sz w:val="22"/>
        </w:rPr>
        <w:t>evaluarlo a las autoridades electorales en el ejercicio de sus competencias funcionales</w:t>
      </w:r>
      <w:r w:rsidRPr="005A2C45">
        <w:rPr>
          <w:rStyle w:val="eop"/>
          <w:rFonts w:ascii="Arial" w:hAnsi="Arial" w:cs="Arial"/>
          <w:i/>
          <w:iCs/>
          <w:color w:val="000000" w:themeColor="text1"/>
        </w:rPr>
        <w:t>”.</w:t>
      </w:r>
    </w:p>
    <w:p w14:paraId="4E831E02" w14:textId="77777777" w:rsidR="009832B5" w:rsidRPr="005A2C45" w:rsidRDefault="009832B5" w:rsidP="0064382B">
      <w:pPr>
        <w:pStyle w:val="paragraph"/>
        <w:spacing w:before="0" w:beforeAutospacing="0" w:after="0" w:afterAutospacing="0" w:line="276" w:lineRule="auto"/>
        <w:jc w:val="both"/>
        <w:textAlignment w:val="baseline"/>
        <w:rPr>
          <w:rStyle w:val="eop"/>
          <w:rFonts w:ascii="Arial" w:hAnsi="Arial" w:cs="Arial"/>
          <w:color w:val="000000"/>
        </w:rPr>
      </w:pPr>
    </w:p>
    <w:p w14:paraId="513EFE79" w14:textId="786CA8CA" w:rsidR="000421C9" w:rsidRPr="005A2C45" w:rsidRDefault="316C20A5" w:rsidP="0064382B">
      <w:pPr>
        <w:spacing w:after="0"/>
        <w:jc w:val="both"/>
        <w:rPr>
          <w:rFonts w:ascii="Arial" w:hAnsi="Arial" w:cs="Arial"/>
          <w:b/>
          <w:bCs/>
          <w:sz w:val="24"/>
          <w:szCs w:val="24"/>
          <w:lang w:val="es-ES"/>
        </w:rPr>
      </w:pPr>
      <w:r w:rsidRPr="005A2C45">
        <w:rPr>
          <w:rFonts w:ascii="Arial" w:hAnsi="Arial" w:cs="Arial"/>
          <w:b/>
          <w:bCs/>
          <w:sz w:val="24"/>
          <w:szCs w:val="24"/>
          <w:lang w:val="es-ES"/>
        </w:rPr>
        <w:t>3</w:t>
      </w:r>
      <w:r w:rsidR="49F1FDC9" w:rsidRPr="005A2C45">
        <w:rPr>
          <w:rFonts w:ascii="Arial" w:hAnsi="Arial" w:cs="Arial"/>
          <w:b/>
          <w:bCs/>
          <w:sz w:val="24"/>
          <w:szCs w:val="24"/>
          <w:lang w:val="es-ES"/>
        </w:rPr>
        <w:t>.1.</w:t>
      </w:r>
      <w:r w:rsidR="00881B84" w:rsidRPr="005A2C45">
        <w:rPr>
          <w:rFonts w:ascii="Arial" w:hAnsi="Arial" w:cs="Arial"/>
          <w:b/>
          <w:bCs/>
          <w:sz w:val="24"/>
          <w:szCs w:val="24"/>
          <w:lang w:val="es-ES"/>
        </w:rPr>
        <w:t>2</w:t>
      </w:r>
      <w:r w:rsidR="01F260DC" w:rsidRPr="005A2C45">
        <w:rPr>
          <w:rFonts w:ascii="Arial" w:hAnsi="Arial" w:cs="Arial"/>
          <w:b/>
          <w:bCs/>
          <w:sz w:val="24"/>
          <w:szCs w:val="24"/>
          <w:lang w:val="es-ES"/>
        </w:rPr>
        <w:t xml:space="preserve">. </w:t>
      </w:r>
      <w:r w:rsidR="1AA6FDC4" w:rsidRPr="005A2C45">
        <w:rPr>
          <w:rFonts w:ascii="Arial" w:hAnsi="Arial" w:cs="Arial"/>
          <w:b/>
          <w:bCs/>
          <w:sz w:val="24"/>
          <w:szCs w:val="24"/>
          <w:lang w:val="es-ES"/>
        </w:rPr>
        <w:t>fundamento fáctico</w:t>
      </w:r>
    </w:p>
    <w:p w14:paraId="54E3D15C" w14:textId="045CB22C" w:rsidR="009832B5" w:rsidRPr="005A2C45" w:rsidRDefault="009832B5" w:rsidP="0064382B">
      <w:pPr>
        <w:spacing w:after="0"/>
        <w:jc w:val="both"/>
        <w:rPr>
          <w:rFonts w:ascii="Arial" w:hAnsi="Arial" w:cs="Arial"/>
          <w:b/>
          <w:bCs/>
          <w:sz w:val="24"/>
          <w:szCs w:val="24"/>
          <w:lang w:val="es-ES"/>
        </w:rPr>
      </w:pPr>
    </w:p>
    <w:p w14:paraId="3C2F75CE" w14:textId="0C60D8A8" w:rsidR="009832B5" w:rsidRPr="005A2C45" w:rsidRDefault="009832B5" w:rsidP="0064382B">
      <w:pPr>
        <w:spacing w:after="0"/>
        <w:jc w:val="both"/>
        <w:rPr>
          <w:rFonts w:ascii="Arial" w:hAnsi="Arial" w:cs="Arial"/>
          <w:sz w:val="24"/>
          <w:szCs w:val="24"/>
          <w:lang w:val="es-ES"/>
        </w:rPr>
      </w:pPr>
      <w:r w:rsidRPr="005A2C45">
        <w:rPr>
          <w:rFonts w:ascii="Arial" w:hAnsi="Arial" w:cs="Arial"/>
          <w:sz w:val="24"/>
          <w:szCs w:val="24"/>
          <w:lang w:val="es-ES"/>
        </w:rPr>
        <w:t xml:space="preserve">Se confirmará la improcedencia de la acción constitucional para lograr a través de este mecanismo expedito que un partido político revierta una decisión de revocar un aval a un cargo de elección popular, pues </w:t>
      </w:r>
      <w:r w:rsidR="53F9F5DE" w:rsidRPr="005A2C45">
        <w:rPr>
          <w:rFonts w:ascii="Arial" w:hAnsi="Arial" w:cs="Arial"/>
          <w:sz w:val="24"/>
          <w:szCs w:val="24"/>
          <w:lang w:val="es-ES"/>
        </w:rPr>
        <w:t xml:space="preserve">tal </w:t>
      </w:r>
      <w:r w:rsidRPr="005A2C45">
        <w:rPr>
          <w:rFonts w:ascii="Arial" w:hAnsi="Arial" w:cs="Arial"/>
          <w:sz w:val="24"/>
          <w:szCs w:val="24"/>
          <w:lang w:val="es-ES"/>
        </w:rPr>
        <w:t>pretensión debe ser resuelta por el juez natural del asunto en este caso, las directivas propias del partido político y el Consejo Nacional Electoral.</w:t>
      </w:r>
    </w:p>
    <w:p w14:paraId="43863448" w14:textId="77777777" w:rsidR="009832B5" w:rsidRPr="005A2C45" w:rsidRDefault="009832B5" w:rsidP="0064382B">
      <w:pPr>
        <w:spacing w:after="0"/>
        <w:jc w:val="both"/>
        <w:rPr>
          <w:rFonts w:ascii="Arial" w:hAnsi="Arial" w:cs="Arial"/>
          <w:sz w:val="24"/>
          <w:szCs w:val="24"/>
          <w:lang w:val="es-ES"/>
        </w:rPr>
      </w:pPr>
    </w:p>
    <w:p w14:paraId="5A64CBCE" w14:textId="69E49C2C" w:rsidR="009832B5" w:rsidRPr="005A2C45" w:rsidRDefault="009832B5" w:rsidP="0064382B">
      <w:pPr>
        <w:spacing w:after="0"/>
        <w:jc w:val="both"/>
        <w:rPr>
          <w:rFonts w:ascii="Arial" w:hAnsi="Arial" w:cs="Arial"/>
          <w:sz w:val="24"/>
          <w:szCs w:val="24"/>
          <w:lang w:val="es-ES"/>
        </w:rPr>
      </w:pPr>
      <w:r w:rsidRPr="005A2C45">
        <w:rPr>
          <w:rFonts w:ascii="Arial" w:hAnsi="Arial" w:cs="Arial"/>
          <w:sz w:val="24"/>
          <w:szCs w:val="24"/>
          <w:lang w:val="es-ES"/>
        </w:rPr>
        <w:t>En efecto, tal como se referenció a través de diversas decisiones de tutela de la Corte Suprema de Justicia la acción de tutela resulta improcedente para cuestionar las decisiones de un partido político en el otorgamiento o revocatoria de un aval para un cargo de elección popular</w:t>
      </w:r>
      <w:r w:rsidR="00E64307" w:rsidRPr="005A2C45">
        <w:rPr>
          <w:rFonts w:ascii="Arial" w:hAnsi="Arial" w:cs="Arial"/>
          <w:sz w:val="24"/>
          <w:szCs w:val="24"/>
          <w:lang w:val="es-ES"/>
        </w:rPr>
        <w:t>,</w:t>
      </w:r>
      <w:r w:rsidRPr="005A2C45">
        <w:rPr>
          <w:rFonts w:ascii="Arial" w:hAnsi="Arial" w:cs="Arial"/>
          <w:sz w:val="24"/>
          <w:szCs w:val="24"/>
          <w:lang w:val="es-ES"/>
        </w:rPr>
        <w:t xml:space="preserve"> puesto que </w:t>
      </w:r>
      <w:r w:rsidR="00E64307" w:rsidRPr="005A2C45">
        <w:rPr>
          <w:rFonts w:ascii="Arial" w:hAnsi="Arial" w:cs="Arial"/>
          <w:sz w:val="24"/>
          <w:szCs w:val="24"/>
          <w:lang w:val="es-ES"/>
        </w:rPr>
        <w:t>es facultativo del partido político inscribir candidatos a elecciones como revocar los avales concedidos, en la medida que un aval proviene de la manifestación del partido que se corresponde con la responsabilidad política que ostentan frente a sus electores de manera que, los avales concedidos por los partidos corresponden a un compromiso que asume el citado partido frente a sus seguidores, de ahí que el juez de tutela no puede ignorar ni condicionar la voluntad o decisión del partido político,</w:t>
      </w:r>
      <w:r w:rsidR="005A4241" w:rsidRPr="005A2C45">
        <w:rPr>
          <w:rFonts w:ascii="Arial" w:hAnsi="Arial" w:cs="Arial"/>
          <w:sz w:val="24"/>
          <w:szCs w:val="24"/>
          <w:lang w:val="es-ES"/>
        </w:rPr>
        <w:t xml:space="preserve"> so pena de trasgredir la autonomía que constitucionalmente se le otorgó a las colectividades políticas – art. </w:t>
      </w:r>
      <w:r w:rsidR="005A4241" w:rsidRPr="005A2C45">
        <w:rPr>
          <w:rFonts w:ascii="Arial" w:hAnsi="Arial" w:cs="Arial"/>
          <w:sz w:val="24"/>
          <w:szCs w:val="24"/>
          <w:lang w:val="es-ES"/>
        </w:rPr>
        <w:lastRenderedPageBreak/>
        <w:t xml:space="preserve">108 de la CN -, de ahí que decisiones están amparadas en la discrecionalidad del partido político y por ello, es que sus </w:t>
      </w:r>
      <w:r w:rsidR="00E64307" w:rsidRPr="005A2C45">
        <w:rPr>
          <w:rFonts w:ascii="Arial" w:hAnsi="Arial" w:cs="Arial"/>
          <w:sz w:val="24"/>
          <w:szCs w:val="24"/>
          <w:lang w:val="es-ES"/>
        </w:rPr>
        <w:t xml:space="preserve">decisiones </w:t>
      </w:r>
      <w:r w:rsidR="005A4241" w:rsidRPr="005A2C45">
        <w:rPr>
          <w:rFonts w:ascii="Arial" w:hAnsi="Arial" w:cs="Arial"/>
          <w:sz w:val="24"/>
          <w:szCs w:val="24"/>
          <w:lang w:val="es-ES"/>
        </w:rPr>
        <w:t>deben</w:t>
      </w:r>
      <w:r w:rsidR="00E64307" w:rsidRPr="005A2C45">
        <w:rPr>
          <w:rFonts w:ascii="Arial" w:hAnsi="Arial" w:cs="Arial"/>
          <w:sz w:val="24"/>
          <w:szCs w:val="24"/>
          <w:lang w:val="es-ES"/>
        </w:rPr>
        <w:t xml:space="preserve"> controvertirse ante</w:t>
      </w:r>
      <w:r w:rsidR="005A4241" w:rsidRPr="005A2C45">
        <w:rPr>
          <w:rFonts w:ascii="Arial" w:hAnsi="Arial" w:cs="Arial"/>
          <w:sz w:val="24"/>
          <w:szCs w:val="24"/>
          <w:lang w:val="es-ES"/>
        </w:rPr>
        <w:t>:</w:t>
      </w:r>
    </w:p>
    <w:p w14:paraId="26DD5499" w14:textId="77777777" w:rsidR="005A4241" w:rsidRPr="005A2C45" w:rsidRDefault="005A4241" w:rsidP="0064382B">
      <w:pPr>
        <w:spacing w:after="0"/>
        <w:jc w:val="both"/>
        <w:rPr>
          <w:rFonts w:ascii="Arial" w:hAnsi="Arial" w:cs="Arial"/>
          <w:sz w:val="24"/>
          <w:szCs w:val="24"/>
          <w:lang w:val="es-ES"/>
        </w:rPr>
      </w:pPr>
    </w:p>
    <w:p w14:paraId="04704AE7" w14:textId="67BB4C8D" w:rsidR="005A4241" w:rsidRDefault="005A4241" w:rsidP="0064382B">
      <w:pPr>
        <w:pStyle w:val="Prrafodelista"/>
        <w:numPr>
          <w:ilvl w:val="0"/>
          <w:numId w:val="26"/>
        </w:numPr>
        <w:spacing w:after="0"/>
        <w:jc w:val="both"/>
        <w:rPr>
          <w:rFonts w:ascii="Arial" w:hAnsi="Arial" w:cs="Arial"/>
          <w:sz w:val="24"/>
          <w:szCs w:val="24"/>
          <w:lang w:val="es-ES"/>
        </w:rPr>
      </w:pPr>
      <w:r w:rsidRPr="005A2C45">
        <w:rPr>
          <w:rFonts w:ascii="Arial" w:hAnsi="Arial" w:cs="Arial"/>
          <w:sz w:val="24"/>
          <w:szCs w:val="24"/>
          <w:lang w:val="es-ES"/>
        </w:rPr>
        <w:t>Autoridades propias del partido que</w:t>
      </w:r>
      <w:r w:rsidR="1169688E" w:rsidRPr="005A2C45">
        <w:rPr>
          <w:rFonts w:ascii="Arial" w:hAnsi="Arial" w:cs="Arial"/>
          <w:sz w:val="24"/>
          <w:szCs w:val="24"/>
          <w:lang w:val="es-ES"/>
        </w:rPr>
        <w:t>,</w:t>
      </w:r>
      <w:r w:rsidRPr="005A2C45">
        <w:rPr>
          <w:rFonts w:ascii="Arial" w:hAnsi="Arial" w:cs="Arial"/>
          <w:sz w:val="24"/>
          <w:szCs w:val="24"/>
          <w:lang w:val="es-ES"/>
        </w:rPr>
        <w:t xml:space="preserve"> amparadas en la autonomía concedida por la Constitución Política, debe regularse mediante sus estatutos los mecanismos, controles y procedimientos para su debido funcionamiento, como es el otorgamiento y revocatoria del aval político.</w:t>
      </w:r>
    </w:p>
    <w:p w14:paraId="1774A826" w14:textId="77777777" w:rsidR="00074E47" w:rsidRPr="005A2C45" w:rsidRDefault="00074E47" w:rsidP="00074E47">
      <w:pPr>
        <w:pStyle w:val="Prrafodelista"/>
        <w:spacing w:after="0"/>
        <w:jc w:val="both"/>
        <w:rPr>
          <w:rFonts w:ascii="Arial" w:hAnsi="Arial" w:cs="Arial"/>
          <w:sz w:val="24"/>
          <w:szCs w:val="24"/>
          <w:lang w:val="es-ES"/>
        </w:rPr>
      </w:pPr>
    </w:p>
    <w:p w14:paraId="0F2636EF" w14:textId="77777777" w:rsidR="00132BF1" w:rsidRPr="005A2C45" w:rsidRDefault="00132BF1" w:rsidP="0064382B">
      <w:pPr>
        <w:pStyle w:val="Prrafodelista"/>
        <w:numPr>
          <w:ilvl w:val="0"/>
          <w:numId w:val="26"/>
        </w:numPr>
        <w:spacing w:after="0"/>
        <w:jc w:val="both"/>
        <w:rPr>
          <w:rFonts w:ascii="Arial" w:hAnsi="Arial" w:cs="Arial"/>
          <w:sz w:val="24"/>
          <w:szCs w:val="24"/>
          <w:lang w:val="es-ES"/>
        </w:rPr>
      </w:pPr>
      <w:r w:rsidRPr="005A2C45">
        <w:rPr>
          <w:rFonts w:ascii="Arial" w:hAnsi="Arial" w:cs="Arial"/>
          <w:sz w:val="24"/>
          <w:szCs w:val="24"/>
          <w:lang w:val="es-ES"/>
        </w:rPr>
        <w:t>El Consejo Nacional Electoral como lo dispone el artículo 7º de la Ley 130 de 1994.</w:t>
      </w:r>
    </w:p>
    <w:p w14:paraId="167ACD6A" w14:textId="77777777" w:rsidR="005A4241" w:rsidRPr="005A2C45" w:rsidRDefault="005A4241" w:rsidP="0064382B">
      <w:pPr>
        <w:spacing w:after="0"/>
        <w:jc w:val="both"/>
        <w:rPr>
          <w:rFonts w:ascii="Arial" w:hAnsi="Arial" w:cs="Arial"/>
          <w:sz w:val="24"/>
          <w:szCs w:val="24"/>
          <w:lang w:val="es-ES"/>
        </w:rPr>
      </w:pPr>
    </w:p>
    <w:p w14:paraId="402EAB84" w14:textId="0714AC33" w:rsidR="005A4241" w:rsidRPr="005A2C45" w:rsidRDefault="005A4241" w:rsidP="0064382B">
      <w:pPr>
        <w:spacing w:after="0"/>
        <w:jc w:val="both"/>
        <w:rPr>
          <w:rFonts w:ascii="Arial" w:hAnsi="Arial" w:cs="Arial"/>
          <w:sz w:val="24"/>
          <w:szCs w:val="24"/>
          <w:lang w:val="es-ES"/>
        </w:rPr>
      </w:pPr>
      <w:r w:rsidRPr="005A2C45">
        <w:rPr>
          <w:rFonts w:ascii="Arial" w:hAnsi="Arial" w:cs="Arial"/>
          <w:sz w:val="24"/>
          <w:szCs w:val="24"/>
          <w:lang w:val="es-ES"/>
        </w:rPr>
        <w:t xml:space="preserve">En consecuencia, la acción de tutela elevada por Jesús Eleazar Muñoz Giraldo para </w:t>
      </w:r>
      <w:r w:rsidR="087354F3" w:rsidRPr="005A2C45">
        <w:rPr>
          <w:rFonts w:ascii="Arial" w:hAnsi="Arial" w:cs="Arial"/>
          <w:sz w:val="24"/>
          <w:szCs w:val="24"/>
          <w:lang w:val="es-ES"/>
        </w:rPr>
        <w:t xml:space="preserve">que el juez constitucional revise la presunta arbitrariedad de las actuaciones realizadas por el partido Liberal Colombiano con el propósito de </w:t>
      </w:r>
      <w:r w:rsidRPr="005A2C45">
        <w:rPr>
          <w:rFonts w:ascii="Arial" w:hAnsi="Arial" w:cs="Arial"/>
          <w:sz w:val="24"/>
          <w:szCs w:val="24"/>
          <w:lang w:val="es-ES"/>
        </w:rPr>
        <w:t>conseguir que revierta la decisión de revocarle el aval concedido para presentarse como candidato a la JAL en las próximas elecciones es improcedente, ante la existencia de otros mecanismos de defensa diseñados para controvertir este tipo de decisiones.</w:t>
      </w:r>
    </w:p>
    <w:p w14:paraId="26659C7E" w14:textId="33020BF0" w:rsidR="086B676D" w:rsidRPr="005A2C45" w:rsidRDefault="086B676D" w:rsidP="0064382B">
      <w:pPr>
        <w:spacing w:after="0"/>
        <w:jc w:val="both"/>
        <w:rPr>
          <w:rFonts w:ascii="Arial" w:hAnsi="Arial" w:cs="Arial"/>
          <w:sz w:val="24"/>
          <w:szCs w:val="24"/>
          <w:lang w:val="es-ES"/>
        </w:rPr>
      </w:pPr>
    </w:p>
    <w:p w14:paraId="7D753739" w14:textId="628E8398" w:rsidR="6A6BBE90" w:rsidRPr="005A2C45" w:rsidRDefault="6A6BBE90" w:rsidP="0064382B">
      <w:pPr>
        <w:spacing w:after="0"/>
        <w:jc w:val="both"/>
        <w:rPr>
          <w:rFonts w:ascii="Arial" w:hAnsi="Arial" w:cs="Arial"/>
          <w:b/>
          <w:bCs/>
          <w:sz w:val="24"/>
          <w:szCs w:val="24"/>
          <w:lang w:val="es-ES"/>
        </w:rPr>
      </w:pPr>
      <w:r w:rsidRPr="005A2C45">
        <w:rPr>
          <w:rFonts w:ascii="Arial" w:hAnsi="Arial" w:cs="Arial"/>
          <w:b/>
          <w:bCs/>
          <w:sz w:val="24"/>
          <w:szCs w:val="24"/>
          <w:lang w:val="es-ES"/>
        </w:rPr>
        <w:t xml:space="preserve">4. </w:t>
      </w:r>
      <w:r w:rsidR="6E343565" w:rsidRPr="005A2C45">
        <w:rPr>
          <w:rFonts w:ascii="Arial" w:hAnsi="Arial" w:cs="Arial"/>
          <w:b/>
          <w:bCs/>
          <w:sz w:val="24"/>
          <w:szCs w:val="24"/>
          <w:lang w:val="es-ES"/>
        </w:rPr>
        <w:t>Del debido proceso</w:t>
      </w:r>
    </w:p>
    <w:p w14:paraId="0B403A48" w14:textId="77777777" w:rsidR="00B21CF5" w:rsidRPr="005A2C45" w:rsidRDefault="00B21CF5" w:rsidP="0064382B">
      <w:pPr>
        <w:spacing w:after="0"/>
        <w:jc w:val="both"/>
        <w:rPr>
          <w:rFonts w:ascii="Arial" w:hAnsi="Arial" w:cs="Arial"/>
          <w:sz w:val="24"/>
          <w:szCs w:val="24"/>
          <w:lang w:val="es-ES"/>
        </w:rPr>
      </w:pPr>
    </w:p>
    <w:p w14:paraId="222FB93C" w14:textId="0874DD00" w:rsidR="00B21CF5" w:rsidRPr="005A2C45" w:rsidRDefault="6E343565" w:rsidP="0064382B">
      <w:pPr>
        <w:spacing w:after="0"/>
        <w:jc w:val="both"/>
        <w:rPr>
          <w:rFonts w:ascii="Arial" w:hAnsi="Arial" w:cs="Arial"/>
          <w:sz w:val="24"/>
          <w:szCs w:val="24"/>
          <w:lang w:val="es-ES"/>
        </w:rPr>
      </w:pPr>
      <w:r w:rsidRPr="005A2C45">
        <w:rPr>
          <w:rFonts w:ascii="Arial" w:hAnsi="Arial" w:cs="Arial"/>
          <w:b/>
          <w:bCs/>
          <w:sz w:val="24"/>
          <w:szCs w:val="24"/>
          <w:lang w:val="es-ES"/>
        </w:rPr>
        <w:t>4.1. Fundamento normativo</w:t>
      </w:r>
    </w:p>
    <w:p w14:paraId="44924B97" w14:textId="16283DF3" w:rsidR="00B21CF5" w:rsidRPr="005A2C45" w:rsidRDefault="00B21CF5" w:rsidP="0064382B">
      <w:pPr>
        <w:spacing w:after="0"/>
        <w:jc w:val="both"/>
        <w:rPr>
          <w:rFonts w:ascii="Arial" w:hAnsi="Arial" w:cs="Arial"/>
          <w:b/>
          <w:bCs/>
          <w:sz w:val="24"/>
          <w:szCs w:val="24"/>
          <w:lang w:val="es-ES"/>
        </w:rPr>
      </w:pPr>
    </w:p>
    <w:p w14:paraId="1EA8147A" w14:textId="20CE4E84" w:rsidR="00B21CF5" w:rsidRPr="005A2C45" w:rsidRDefault="6E343565" w:rsidP="0064382B">
      <w:pPr>
        <w:spacing w:after="0"/>
        <w:jc w:val="both"/>
        <w:rPr>
          <w:rFonts w:ascii="Arial" w:hAnsi="Arial" w:cs="Arial"/>
          <w:sz w:val="24"/>
          <w:szCs w:val="24"/>
          <w:lang w:val="es-ES"/>
        </w:rPr>
      </w:pPr>
      <w:r w:rsidRPr="005A2C45">
        <w:rPr>
          <w:rFonts w:ascii="Arial" w:hAnsi="Arial" w:cs="Arial"/>
          <w:sz w:val="24"/>
          <w:szCs w:val="24"/>
          <w:lang w:val="es-ES"/>
        </w:rPr>
        <w:t>F</w:t>
      </w:r>
      <w:r w:rsidR="00B21CF5" w:rsidRPr="005A2C45">
        <w:rPr>
          <w:rFonts w:ascii="Arial" w:hAnsi="Arial" w:cs="Arial"/>
          <w:sz w:val="24"/>
          <w:szCs w:val="24"/>
          <w:lang w:val="es-ES"/>
        </w:rPr>
        <w:t xml:space="preserve">rente los citados mecanismos de defensa es preciso advertir que conforme a los estatutos del Partido Liberal Colombiano los afiliados al mismo tienen el derecho a disentir de las decisiones de este – </w:t>
      </w:r>
      <w:proofErr w:type="spellStart"/>
      <w:r w:rsidR="00B21CF5" w:rsidRPr="005A2C45">
        <w:rPr>
          <w:rFonts w:ascii="Arial" w:hAnsi="Arial" w:cs="Arial"/>
          <w:sz w:val="24"/>
          <w:szCs w:val="24"/>
          <w:lang w:val="es-ES"/>
        </w:rPr>
        <w:t>num</w:t>
      </w:r>
      <w:proofErr w:type="spellEnd"/>
      <w:r w:rsidR="00B21CF5" w:rsidRPr="005A2C45">
        <w:rPr>
          <w:rFonts w:ascii="Arial" w:hAnsi="Arial" w:cs="Arial"/>
          <w:sz w:val="24"/>
          <w:szCs w:val="24"/>
          <w:lang w:val="es-ES"/>
        </w:rPr>
        <w:t xml:space="preserve">. 3, art. 7º - </w:t>
      </w:r>
      <w:proofErr w:type="gramStart"/>
      <w:r w:rsidR="00B21CF5" w:rsidRPr="005A2C45">
        <w:rPr>
          <w:rFonts w:ascii="Arial" w:hAnsi="Arial" w:cs="Arial"/>
          <w:sz w:val="24"/>
          <w:szCs w:val="24"/>
          <w:lang w:val="es-ES"/>
        </w:rPr>
        <w:t>y</w:t>
      </w:r>
      <w:proofErr w:type="gramEnd"/>
      <w:r w:rsidR="00B21CF5" w:rsidRPr="005A2C45">
        <w:rPr>
          <w:rFonts w:ascii="Arial" w:hAnsi="Arial" w:cs="Arial"/>
          <w:sz w:val="24"/>
          <w:szCs w:val="24"/>
          <w:lang w:val="es-ES"/>
        </w:rPr>
        <w:t xml:space="preserve"> por ende, deben acudir a los canales democráticos del partido para resolver las mismas – </w:t>
      </w:r>
      <w:proofErr w:type="spellStart"/>
      <w:r w:rsidR="00B21CF5" w:rsidRPr="005A2C45">
        <w:rPr>
          <w:rFonts w:ascii="Arial" w:hAnsi="Arial" w:cs="Arial"/>
          <w:sz w:val="24"/>
          <w:szCs w:val="24"/>
          <w:lang w:val="es-ES"/>
        </w:rPr>
        <w:t>num</w:t>
      </w:r>
      <w:proofErr w:type="spellEnd"/>
      <w:r w:rsidR="00B21CF5" w:rsidRPr="005A2C45">
        <w:rPr>
          <w:rFonts w:ascii="Arial" w:hAnsi="Arial" w:cs="Arial"/>
          <w:sz w:val="24"/>
          <w:szCs w:val="24"/>
          <w:lang w:val="es-ES"/>
        </w:rPr>
        <w:t>. 16, art. 8º - y el citado partido debe respetar los mecanismo</w:t>
      </w:r>
      <w:r w:rsidR="717F4C37" w:rsidRPr="005A2C45">
        <w:rPr>
          <w:rFonts w:ascii="Arial" w:hAnsi="Arial" w:cs="Arial"/>
          <w:sz w:val="24"/>
          <w:szCs w:val="24"/>
          <w:lang w:val="es-ES"/>
        </w:rPr>
        <w:t>s</w:t>
      </w:r>
      <w:r w:rsidR="00B21CF5" w:rsidRPr="005A2C45">
        <w:rPr>
          <w:rFonts w:ascii="Arial" w:hAnsi="Arial" w:cs="Arial"/>
          <w:sz w:val="24"/>
          <w:szCs w:val="24"/>
          <w:lang w:val="es-ES"/>
        </w:rPr>
        <w:t xml:space="preserve"> de control y procedimientos institucionales cuando sus afiliados ejerzan su derecho a disentir – numeral 3, art. 8º.</w:t>
      </w:r>
    </w:p>
    <w:p w14:paraId="312658D3" w14:textId="77777777" w:rsidR="00B21CF5" w:rsidRPr="005A2C45" w:rsidRDefault="00B21CF5" w:rsidP="0064382B">
      <w:pPr>
        <w:spacing w:after="0"/>
        <w:jc w:val="both"/>
        <w:rPr>
          <w:rFonts w:ascii="Arial" w:hAnsi="Arial" w:cs="Arial"/>
          <w:sz w:val="24"/>
          <w:szCs w:val="24"/>
          <w:lang w:val="es-ES"/>
        </w:rPr>
      </w:pPr>
    </w:p>
    <w:p w14:paraId="272A5B97" w14:textId="77777777" w:rsidR="00B21CF5" w:rsidRPr="005A2C45" w:rsidRDefault="00B21CF5" w:rsidP="0064382B">
      <w:pPr>
        <w:spacing w:after="0"/>
        <w:jc w:val="both"/>
        <w:rPr>
          <w:rFonts w:ascii="Arial" w:hAnsi="Arial" w:cs="Arial"/>
          <w:sz w:val="24"/>
          <w:szCs w:val="24"/>
          <w:lang w:val="es-ES"/>
        </w:rPr>
      </w:pPr>
      <w:r w:rsidRPr="005A2C45">
        <w:rPr>
          <w:rFonts w:ascii="Arial" w:hAnsi="Arial" w:cs="Arial"/>
          <w:sz w:val="24"/>
          <w:szCs w:val="24"/>
          <w:lang w:val="es-ES"/>
        </w:rPr>
        <w:t xml:space="preserve">Así, corresponde al Consejo Nacional de Control Ético resolver los reclamos que presentan los afiliados al partido en relación al desconocimiento de los derechos que a estos se garantizan – </w:t>
      </w:r>
      <w:proofErr w:type="spellStart"/>
      <w:r w:rsidRPr="005A2C45">
        <w:rPr>
          <w:rFonts w:ascii="Arial" w:hAnsi="Arial" w:cs="Arial"/>
          <w:sz w:val="24"/>
          <w:szCs w:val="24"/>
          <w:lang w:val="es-ES"/>
        </w:rPr>
        <w:t>num</w:t>
      </w:r>
      <w:proofErr w:type="spellEnd"/>
      <w:r w:rsidRPr="005A2C45">
        <w:rPr>
          <w:rFonts w:ascii="Arial" w:hAnsi="Arial" w:cs="Arial"/>
          <w:sz w:val="24"/>
          <w:szCs w:val="24"/>
          <w:lang w:val="es-ES"/>
        </w:rPr>
        <w:t>. 4, art. 55 -.</w:t>
      </w:r>
    </w:p>
    <w:p w14:paraId="51A860A8" w14:textId="0FDA585D" w:rsidR="00132BF1" w:rsidRPr="005A2C45" w:rsidRDefault="00132BF1" w:rsidP="0064382B">
      <w:pPr>
        <w:spacing w:after="0"/>
        <w:jc w:val="both"/>
        <w:rPr>
          <w:rFonts w:ascii="Arial" w:hAnsi="Arial" w:cs="Arial"/>
          <w:sz w:val="24"/>
          <w:szCs w:val="24"/>
          <w:lang w:val="es-ES"/>
        </w:rPr>
      </w:pPr>
    </w:p>
    <w:p w14:paraId="0494A0EF" w14:textId="0266AAB6" w:rsidR="00132BF1" w:rsidRPr="005A2C45" w:rsidRDefault="1A0B3B34" w:rsidP="0064382B">
      <w:pPr>
        <w:spacing w:after="0"/>
        <w:jc w:val="both"/>
        <w:rPr>
          <w:rFonts w:ascii="Arial" w:hAnsi="Arial" w:cs="Arial"/>
          <w:b/>
          <w:bCs/>
          <w:sz w:val="24"/>
          <w:szCs w:val="24"/>
          <w:lang w:val="es-ES"/>
        </w:rPr>
      </w:pPr>
      <w:r w:rsidRPr="005A2C45">
        <w:rPr>
          <w:rFonts w:ascii="Arial" w:hAnsi="Arial" w:cs="Arial"/>
          <w:b/>
          <w:bCs/>
          <w:sz w:val="24"/>
          <w:szCs w:val="24"/>
          <w:lang w:val="es-ES"/>
        </w:rPr>
        <w:t>4.2. Fundamento fáctico</w:t>
      </w:r>
    </w:p>
    <w:p w14:paraId="06560799" w14:textId="10D5C4E2" w:rsidR="00132BF1" w:rsidRPr="005A2C45" w:rsidRDefault="00132BF1" w:rsidP="0064382B">
      <w:pPr>
        <w:spacing w:after="0"/>
        <w:jc w:val="both"/>
        <w:rPr>
          <w:rFonts w:ascii="Arial" w:hAnsi="Arial" w:cs="Arial"/>
          <w:sz w:val="24"/>
          <w:szCs w:val="24"/>
          <w:lang w:val="es-ES"/>
        </w:rPr>
      </w:pPr>
    </w:p>
    <w:p w14:paraId="1D8EE154" w14:textId="7C838261" w:rsidR="00132BF1" w:rsidRPr="005A2C45" w:rsidRDefault="1A0B3B34" w:rsidP="0064382B">
      <w:pPr>
        <w:spacing w:after="0"/>
        <w:jc w:val="both"/>
        <w:rPr>
          <w:rFonts w:ascii="Arial" w:hAnsi="Arial" w:cs="Arial"/>
          <w:sz w:val="24"/>
          <w:szCs w:val="24"/>
          <w:lang w:val="es-ES"/>
        </w:rPr>
      </w:pPr>
      <w:r w:rsidRPr="005A2C45">
        <w:rPr>
          <w:rFonts w:ascii="Arial" w:hAnsi="Arial" w:cs="Arial"/>
          <w:sz w:val="24"/>
          <w:szCs w:val="24"/>
          <w:lang w:val="es-ES"/>
        </w:rPr>
        <w:t xml:space="preserve">De entrada, es preciso advertir que la acción de tutela resulta procedente para analizar el debido proceso </w:t>
      </w:r>
      <w:r w:rsidR="30243169" w:rsidRPr="005A2C45">
        <w:rPr>
          <w:rFonts w:ascii="Arial" w:hAnsi="Arial" w:cs="Arial"/>
          <w:sz w:val="24"/>
          <w:szCs w:val="24"/>
          <w:lang w:val="es-ES"/>
        </w:rPr>
        <w:t xml:space="preserve">frente a los mecanismos que tiene el accionante para disentir de las decisiones de su partido. </w:t>
      </w:r>
    </w:p>
    <w:p w14:paraId="41ACC3B2" w14:textId="4F173BB8" w:rsidR="00132BF1" w:rsidRPr="005A2C45" w:rsidRDefault="00132BF1" w:rsidP="0064382B">
      <w:pPr>
        <w:spacing w:after="0"/>
        <w:jc w:val="both"/>
        <w:rPr>
          <w:rFonts w:ascii="Arial" w:hAnsi="Arial" w:cs="Arial"/>
          <w:b/>
          <w:bCs/>
          <w:sz w:val="24"/>
          <w:szCs w:val="24"/>
          <w:lang w:val="es-ES"/>
        </w:rPr>
      </w:pPr>
    </w:p>
    <w:p w14:paraId="09F98969" w14:textId="710B6DE4" w:rsidR="00132BF1" w:rsidRPr="005A2C45" w:rsidRDefault="30243169" w:rsidP="0064382B">
      <w:pPr>
        <w:spacing w:after="0"/>
        <w:jc w:val="both"/>
        <w:rPr>
          <w:rFonts w:ascii="Arial" w:hAnsi="Arial" w:cs="Arial"/>
          <w:sz w:val="24"/>
          <w:szCs w:val="24"/>
          <w:lang w:val="es-ES"/>
        </w:rPr>
      </w:pPr>
      <w:r w:rsidRPr="005A2C45">
        <w:rPr>
          <w:rFonts w:ascii="Arial" w:hAnsi="Arial" w:cs="Arial"/>
          <w:b/>
          <w:bCs/>
          <w:sz w:val="24"/>
          <w:szCs w:val="24"/>
          <w:lang w:val="es-ES"/>
        </w:rPr>
        <w:t>4.2.1.</w:t>
      </w:r>
      <w:r w:rsidRPr="005A2C45">
        <w:rPr>
          <w:rFonts w:ascii="Arial" w:hAnsi="Arial" w:cs="Arial"/>
          <w:sz w:val="24"/>
          <w:szCs w:val="24"/>
          <w:lang w:val="es-ES"/>
        </w:rPr>
        <w:t xml:space="preserve"> En el evento de ahora, </w:t>
      </w:r>
      <w:r w:rsidR="00B21CF5" w:rsidRPr="005A2C45">
        <w:rPr>
          <w:rFonts w:ascii="Arial" w:hAnsi="Arial" w:cs="Arial"/>
          <w:sz w:val="24"/>
          <w:szCs w:val="24"/>
          <w:lang w:val="es-ES"/>
        </w:rPr>
        <w:t xml:space="preserve">el accionante </w:t>
      </w:r>
      <w:r w:rsidR="00132BF1" w:rsidRPr="005A2C45">
        <w:rPr>
          <w:rFonts w:ascii="Arial" w:hAnsi="Arial" w:cs="Arial"/>
          <w:sz w:val="24"/>
          <w:szCs w:val="24"/>
          <w:lang w:val="es-ES"/>
        </w:rPr>
        <w:t xml:space="preserve">solo en el escrito de </w:t>
      </w:r>
      <w:r w:rsidR="00B21CF5" w:rsidRPr="005A2C45">
        <w:rPr>
          <w:rFonts w:ascii="Arial" w:hAnsi="Arial" w:cs="Arial"/>
          <w:sz w:val="24"/>
          <w:szCs w:val="24"/>
          <w:lang w:val="es-ES"/>
        </w:rPr>
        <w:t>impugnación</w:t>
      </w:r>
      <w:r w:rsidR="00132BF1" w:rsidRPr="005A2C45">
        <w:rPr>
          <w:rFonts w:ascii="Arial" w:hAnsi="Arial" w:cs="Arial"/>
          <w:sz w:val="24"/>
          <w:szCs w:val="24"/>
          <w:lang w:val="es-ES"/>
        </w:rPr>
        <w:t xml:space="preserve"> de tutela manifestó que el 31/08/</w:t>
      </w:r>
      <w:r w:rsidR="00B21CF5" w:rsidRPr="005A2C45">
        <w:rPr>
          <w:rFonts w:ascii="Arial" w:hAnsi="Arial" w:cs="Arial"/>
          <w:sz w:val="24"/>
          <w:szCs w:val="24"/>
          <w:lang w:val="es-ES"/>
        </w:rPr>
        <w:t>2023 había elevado derecho de petición al partido con el propósito de disentir de la decisión tomada por el delgado para otorgar avales y si bien afirma que aportaba prueba de tal disentimiento, lo cierto es que la misma corresponde a una captura de pantalla ilegible, que impide a esta Colegiatura verificar el uso del citado mecanismo como para tutelar eventualmente el derecho del accionante a que el partido político de cumplimiento a sus estatutos y por ende, se ordenara al Consejo Nacional de Control Ético resolver el reclamo, se itera, pues no se acreditó fehacientemente su interposición.</w:t>
      </w:r>
    </w:p>
    <w:p w14:paraId="7FD431D8" w14:textId="77777777" w:rsidR="005A4241" w:rsidRPr="005A2C45" w:rsidRDefault="005A4241" w:rsidP="0064382B">
      <w:pPr>
        <w:spacing w:after="0"/>
        <w:jc w:val="both"/>
        <w:rPr>
          <w:rFonts w:ascii="Arial" w:hAnsi="Arial" w:cs="Arial"/>
          <w:sz w:val="24"/>
          <w:szCs w:val="24"/>
          <w:lang w:val="es-ES"/>
        </w:rPr>
      </w:pPr>
    </w:p>
    <w:p w14:paraId="335273E5" w14:textId="52839B24" w:rsidR="005A4241" w:rsidRPr="005A2C45" w:rsidRDefault="47B4F2CF" w:rsidP="0064382B">
      <w:pPr>
        <w:spacing w:after="0"/>
        <w:jc w:val="both"/>
        <w:rPr>
          <w:rFonts w:ascii="Arial" w:hAnsi="Arial" w:cs="Arial"/>
          <w:sz w:val="24"/>
          <w:szCs w:val="24"/>
          <w:lang w:val="es-ES"/>
        </w:rPr>
      </w:pPr>
      <w:r w:rsidRPr="005A2C45">
        <w:rPr>
          <w:rFonts w:ascii="Arial" w:hAnsi="Arial" w:cs="Arial"/>
          <w:b/>
          <w:bCs/>
          <w:sz w:val="24"/>
          <w:szCs w:val="24"/>
          <w:lang w:val="es-ES"/>
        </w:rPr>
        <w:lastRenderedPageBreak/>
        <w:t xml:space="preserve">4.2.2. </w:t>
      </w:r>
      <w:r w:rsidR="005A4241" w:rsidRPr="005A2C45">
        <w:rPr>
          <w:rFonts w:ascii="Arial" w:hAnsi="Arial" w:cs="Arial"/>
          <w:sz w:val="24"/>
          <w:szCs w:val="24"/>
          <w:lang w:val="es-ES"/>
        </w:rPr>
        <w:t>No obstante,</w:t>
      </w:r>
      <w:r w:rsidR="3350600E" w:rsidRPr="005A2C45">
        <w:rPr>
          <w:rFonts w:ascii="Arial" w:hAnsi="Arial" w:cs="Arial"/>
          <w:sz w:val="24"/>
          <w:szCs w:val="24"/>
          <w:lang w:val="es-ES"/>
        </w:rPr>
        <w:t xml:space="preserve"> respecto de la posibilidad de acudir al Consejo Electoral,</w:t>
      </w:r>
      <w:r w:rsidR="005A4241" w:rsidRPr="005A2C45">
        <w:rPr>
          <w:rFonts w:ascii="Arial" w:hAnsi="Arial" w:cs="Arial"/>
          <w:sz w:val="24"/>
          <w:szCs w:val="24"/>
          <w:lang w:val="es-ES"/>
        </w:rPr>
        <w:t xml:space="preserve"> no puede pasar por inadvertido para la Sala que el accionante manifestó que no fue notificado de la decisión del partido de revocar su aval </w:t>
      </w:r>
      <w:proofErr w:type="gramStart"/>
      <w:r w:rsidR="005A4241" w:rsidRPr="005A2C45">
        <w:rPr>
          <w:rFonts w:ascii="Arial" w:hAnsi="Arial" w:cs="Arial"/>
          <w:sz w:val="24"/>
          <w:szCs w:val="24"/>
          <w:lang w:val="es-ES"/>
        </w:rPr>
        <w:t>y</w:t>
      </w:r>
      <w:proofErr w:type="gramEnd"/>
      <w:r w:rsidR="005A4241" w:rsidRPr="005A2C45">
        <w:rPr>
          <w:rFonts w:ascii="Arial" w:hAnsi="Arial" w:cs="Arial"/>
          <w:sz w:val="24"/>
          <w:szCs w:val="24"/>
          <w:lang w:val="es-ES"/>
        </w:rPr>
        <w:t xml:space="preserve"> por ende, el término de 20 días que concede el artículo 7 de la Ley 130 de 1994 había fenecido. Al punto se advierte que Juan Pablo Gallo Maya, delegado por el partido Liberal para conceder los avales para los próximos comicios a cargos de elección popular admitió al contestar la tutela que revocó el aval concedido al accionante por conveniencia política, pero que “</w:t>
      </w:r>
      <w:r w:rsidR="005A4241" w:rsidRPr="00095E37">
        <w:rPr>
          <w:rFonts w:ascii="Arial" w:hAnsi="Arial" w:cs="Arial"/>
          <w:i/>
          <w:iCs/>
          <w:szCs w:val="24"/>
          <w:lang w:val="es-ES"/>
        </w:rPr>
        <w:t>no se notificó para ese momento</w:t>
      </w:r>
      <w:r w:rsidR="4B655396" w:rsidRPr="00095E37">
        <w:rPr>
          <w:rFonts w:ascii="Arial" w:hAnsi="Arial" w:cs="Arial"/>
          <w:i/>
          <w:iCs/>
          <w:szCs w:val="24"/>
          <w:lang w:val="es-ES"/>
        </w:rPr>
        <w:t xml:space="preserve"> al</w:t>
      </w:r>
      <w:r w:rsidR="005A4241" w:rsidRPr="00095E37">
        <w:rPr>
          <w:rFonts w:ascii="Arial" w:hAnsi="Arial" w:cs="Arial"/>
          <w:i/>
          <w:iCs/>
          <w:szCs w:val="24"/>
          <w:lang w:val="es-ES"/>
        </w:rPr>
        <w:t xml:space="preserve"> avalado, porque toda comunicación se surte a través del Presidente del Directorio Municipal – Abelardo Villada Rave –</w:t>
      </w:r>
      <w:r w:rsidR="00095E37">
        <w:rPr>
          <w:rFonts w:ascii="Arial" w:hAnsi="Arial" w:cs="Arial"/>
          <w:i/>
          <w:iCs/>
          <w:sz w:val="24"/>
          <w:szCs w:val="24"/>
          <w:lang w:val="es-ES"/>
        </w:rPr>
        <w:t>”</w:t>
      </w:r>
      <w:r w:rsidR="005A4241" w:rsidRPr="005A2C45">
        <w:rPr>
          <w:rFonts w:ascii="Arial" w:hAnsi="Arial" w:cs="Arial"/>
          <w:sz w:val="24"/>
          <w:szCs w:val="24"/>
          <w:lang w:val="es-ES"/>
        </w:rPr>
        <w:t xml:space="preserve"> (</w:t>
      </w:r>
      <w:proofErr w:type="spellStart"/>
      <w:r w:rsidR="005A4241" w:rsidRPr="005A2C45">
        <w:rPr>
          <w:rFonts w:ascii="Arial" w:hAnsi="Arial" w:cs="Arial"/>
          <w:sz w:val="24"/>
          <w:szCs w:val="24"/>
          <w:lang w:val="es-ES"/>
        </w:rPr>
        <w:t>fl</w:t>
      </w:r>
      <w:proofErr w:type="spellEnd"/>
      <w:r w:rsidR="005A4241" w:rsidRPr="005A2C45">
        <w:rPr>
          <w:rFonts w:ascii="Arial" w:hAnsi="Arial" w:cs="Arial"/>
          <w:sz w:val="24"/>
          <w:szCs w:val="24"/>
          <w:lang w:val="es-ES"/>
        </w:rPr>
        <w:t xml:space="preserve">. 2, archivo 24, </w:t>
      </w:r>
      <w:proofErr w:type="spellStart"/>
      <w:r w:rsidR="005A4241" w:rsidRPr="005A2C45">
        <w:rPr>
          <w:rFonts w:ascii="Arial" w:hAnsi="Arial" w:cs="Arial"/>
          <w:sz w:val="24"/>
          <w:szCs w:val="24"/>
          <w:lang w:val="es-ES"/>
        </w:rPr>
        <w:t>exp</w:t>
      </w:r>
      <w:proofErr w:type="spellEnd"/>
      <w:r w:rsidR="005A4241" w:rsidRPr="005A2C45">
        <w:rPr>
          <w:rFonts w:ascii="Arial" w:hAnsi="Arial" w:cs="Arial"/>
          <w:sz w:val="24"/>
          <w:szCs w:val="24"/>
          <w:lang w:val="es-ES"/>
        </w:rPr>
        <w:t xml:space="preserve">. Digital). </w:t>
      </w:r>
    </w:p>
    <w:p w14:paraId="721C3B40" w14:textId="77777777" w:rsidR="005A4241" w:rsidRPr="005A2C45" w:rsidRDefault="005A4241" w:rsidP="0064382B">
      <w:pPr>
        <w:spacing w:after="0"/>
        <w:jc w:val="both"/>
        <w:rPr>
          <w:rFonts w:ascii="Arial" w:hAnsi="Arial" w:cs="Arial"/>
          <w:sz w:val="24"/>
          <w:szCs w:val="24"/>
          <w:lang w:val="es-ES"/>
        </w:rPr>
      </w:pPr>
    </w:p>
    <w:p w14:paraId="6E27EC17" w14:textId="356AA172" w:rsidR="005A4241" w:rsidRPr="005A2C45" w:rsidRDefault="005A4241" w:rsidP="0064382B">
      <w:pPr>
        <w:spacing w:after="0"/>
        <w:jc w:val="both"/>
        <w:rPr>
          <w:rFonts w:ascii="Arial" w:hAnsi="Arial" w:cs="Arial"/>
          <w:sz w:val="24"/>
          <w:szCs w:val="24"/>
          <w:lang w:val="es-ES"/>
        </w:rPr>
      </w:pPr>
      <w:r w:rsidRPr="005A2C45">
        <w:rPr>
          <w:rFonts w:ascii="Arial" w:hAnsi="Arial" w:cs="Arial"/>
          <w:sz w:val="24"/>
          <w:szCs w:val="24"/>
          <w:lang w:val="es-ES"/>
        </w:rPr>
        <w:t xml:space="preserve">Último que al contestar la tutela manifestó que su función solo era presentar los listados de aspirantes y enviarlos a la dirección central del partido Liberal (archivo 23, </w:t>
      </w:r>
      <w:proofErr w:type="spellStart"/>
      <w:r w:rsidRPr="005A2C45">
        <w:rPr>
          <w:rFonts w:ascii="Arial" w:hAnsi="Arial" w:cs="Arial"/>
          <w:sz w:val="24"/>
          <w:szCs w:val="24"/>
          <w:lang w:val="es-ES"/>
        </w:rPr>
        <w:t>exp</w:t>
      </w:r>
      <w:proofErr w:type="spellEnd"/>
      <w:r w:rsidRPr="005A2C45">
        <w:rPr>
          <w:rFonts w:ascii="Arial" w:hAnsi="Arial" w:cs="Arial"/>
          <w:sz w:val="24"/>
          <w:szCs w:val="24"/>
          <w:lang w:val="es-ES"/>
        </w:rPr>
        <w:t>. Digital).</w:t>
      </w:r>
    </w:p>
    <w:p w14:paraId="2F02EB6A" w14:textId="77777777" w:rsidR="005A4241" w:rsidRPr="005A2C45" w:rsidRDefault="005A4241" w:rsidP="0064382B">
      <w:pPr>
        <w:spacing w:after="0"/>
        <w:jc w:val="both"/>
        <w:rPr>
          <w:rFonts w:ascii="Arial" w:hAnsi="Arial" w:cs="Arial"/>
          <w:sz w:val="24"/>
          <w:szCs w:val="24"/>
          <w:lang w:val="es-ES"/>
        </w:rPr>
      </w:pPr>
    </w:p>
    <w:p w14:paraId="1EC8D0AB" w14:textId="71987365" w:rsidR="005A4241" w:rsidRPr="005A2C45" w:rsidRDefault="005A4241" w:rsidP="0064382B">
      <w:pPr>
        <w:spacing w:after="0"/>
        <w:jc w:val="both"/>
        <w:rPr>
          <w:rFonts w:ascii="Arial" w:hAnsi="Arial" w:cs="Arial"/>
          <w:sz w:val="24"/>
          <w:szCs w:val="24"/>
          <w:lang w:val="es-ES"/>
        </w:rPr>
      </w:pPr>
      <w:r w:rsidRPr="005A2C45">
        <w:rPr>
          <w:rFonts w:ascii="Arial" w:hAnsi="Arial" w:cs="Arial"/>
          <w:sz w:val="24"/>
          <w:szCs w:val="24"/>
          <w:lang w:val="es-ES"/>
        </w:rPr>
        <w:t>De ahí que bien puede concluirse que el actor no fue informado de la decisión que el delegado para otorgar avales tomó el 29/07/2023, último día de inscripci</w:t>
      </w:r>
      <w:r w:rsidR="00132BF1" w:rsidRPr="005A2C45">
        <w:rPr>
          <w:rFonts w:ascii="Arial" w:hAnsi="Arial" w:cs="Arial"/>
          <w:sz w:val="24"/>
          <w:szCs w:val="24"/>
          <w:lang w:val="es-ES"/>
        </w:rPr>
        <w:t>o</w:t>
      </w:r>
      <w:r w:rsidRPr="005A2C45">
        <w:rPr>
          <w:rFonts w:ascii="Arial" w:hAnsi="Arial" w:cs="Arial"/>
          <w:sz w:val="24"/>
          <w:szCs w:val="24"/>
          <w:lang w:val="es-ES"/>
        </w:rPr>
        <w:t xml:space="preserve">nes, </w:t>
      </w:r>
      <w:r w:rsidR="00132BF1" w:rsidRPr="005A2C45">
        <w:rPr>
          <w:rFonts w:ascii="Arial" w:hAnsi="Arial" w:cs="Arial"/>
          <w:sz w:val="24"/>
          <w:szCs w:val="24"/>
          <w:lang w:val="es-ES"/>
        </w:rPr>
        <w:t>esto es, la revocatoria del aval que ya se había concedido al accionante por el aludido delegado, y por ello,</w:t>
      </w:r>
      <w:r w:rsidR="2D6DFBCC" w:rsidRPr="005A2C45">
        <w:rPr>
          <w:rFonts w:ascii="Arial" w:hAnsi="Arial" w:cs="Arial"/>
          <w:sz w:val="24"/>
          <w:szCs w:val="24"/>
          <w:lang w:val="es-ES"/>
        </w:rPr>
        <w:t xml:space="preserve"> se le ha impedido</w:t>
      </w:r>
      <w:r w:rsidR="00132BF1" w:rsidRPr="005A2C45">
        <w:rPr>
          <w:rFonts w:ascii="Arial" w:hAnsi="Arial" w:cs="Arial"/>
          <w:sz w:val="24"/>
          <w:szCs w:val="24"/>
          <w:lang w:val="es-ES"/>
        </w:rPr>
        <w:t xml:space="preserve"> la oportunidad para que Jesús Eleazar Muñoz Giraldo pudiera impugnar dicha decisión ante el Consejo Nacional Electoral, pues al tenor del artículo 7 de la Ley 130 de 1994, solo contaba con 20 días para el efecto</w:t>
      </w:r>
      <w:r w:rsidR="65AC4A99" w:rsidRPr="005A2C45">
        <w:rPr>
          <w:rFonts w:ascii="Arial" w:hAnsi="Arial" w:cs="Arial"/>
          <w:sz w:val="24"/>
          <w:szCs w:val="24"/>
          <w:lang w:val="es-ES"/>
        </w:rPr>
        <w:t>, y la ausencia de comunicación de la decisión le impide contabilizar los términos para acceder a dicha acción.</w:t>
      </w:r>
    </w:p>
    <w:p w14:paraId="2811E7A5" w14:textId="77777777" w:rsidR="00132BF1" w:rsidRPr="005A2C45" w:rsidRDefault="00132BF1" w:rsidP="0064382B">
      <w:pPr>
        <w:spacing w:after="0"/>
        <w:jc w:val="both"/>
        <w:rPr>
          <w:rFonts w:ascii="Arial" w:hAnsi="Arial" w:cs="Arial"/>
          <w:sz w:val="24"/>
          <w:szCs w:val="24"/>
          <w:lang w:val="es-ES"/>
        </w:rPr>
      </w:pPr>
    </w:p>
    <w:p w14:paraId="3417669E" w14:textId="480CEDCA" w:rsidR="00F23FE8" w:rsidRPr="005A2C45" w:rsidRDefault="00132BF1" w:rsidP="0064382B">
      <w:pPr>
        <w:spacing w:after="0"/>
        <w:jc w:val="both"/>
        <w:rPr>
          <w:rFonts w:ascii="Arial" w:hAnsi="Arial" w:cs="Arial"/>
          <w:sz w:val="24"/>
          <w:szCs w:val="24"/>
          <w:lang w:val="es-ES"/>
        </w:rPr>
      </w:pPr>
      <w:r w:rsidRPr="005A2C45">
        <w:rPr>
          <w:rFonts w:ascii="Arial" w:hAnsi="Arial" w:cs="Arial"/>
          <w:sz w:val="24"/>
          <w:szCs w:val="24"/>
          <w:lang w:val="es-ES"/>
        </w:rPr>
        <w:t xml:space="preserve">En consecuencia, se tutelará el derecho al debido proceso del accionante para que el partido Liberal Colombiano, en el término de 48 horas siguientes a la notificación de esta decisión, comunique de manera formal al accionante la revocatoria del aval que había sido concedido para inscribirse como candidato a edil en el corregimiento de las Marcadas de Dosquebradas, Risaralda, para que este a su vez pueda controvertir ante la autoridad natural la decisión que revocó el citado aval concedido. </w:t>
      </w:r>
    </w:p>
    <w:p w14:paraId="1048DB6F" w14:textId="5BD920E1" w:rsidR="086B676D" w:rsidRPr="005A2C45" w:rsidRDefault="086B676D" w:rsidP="0064382B">
      <w:pPr>
        <w:spacing w:after="0"/>
        <w:jc w:val="both"/>
        <w:rPr>
          <w:rFonts w:ascii="Arial" w:hAnsi="Arial" w:cs="Arial"/>
          <w:sz w:val="24"/>
          <w:szCs w:val="24"/>
          <w:lang w:val="es-ES"/>
        </w:rPr>
      </w:pPr>
    </w:p>
    <w:p w14:paraId="48B2D6D2" w14:textId="77777777" w:rsidR="00E04B10" w:rsidRPr="005A2C45" w:rsidRDefault="00E04B10" w:rsidP="0064382B">
      <w:pPr>
        <w:spacing w:after="0"/>
        <w:contextualSpacing/>
        <w:jc w:val="center"/>
        <w:rPr>
          <w:rFonts w:ascii="Arial" w:hAnsi="Arial" w:cs="Arial"/>
          <w:b/>
          <w:bCs/>
          <w:sz w:val="24"/>
          <w:szCs w:val="24"/>
          <w:lang w:val="es-ES"/>
        </w:rPr>
      </w:pPr>
      <w:r w:rsidRPr="005A2C45">
        <w:rPr>
          <w:rFonts w:ascii="Arial" w:hAnsi="Arial" w:cs="Arial"/>
          <w:b/>
          <w:bCs/>
          <w:sz w:val="24"/>
          <w:szCs w:val="24"/>
          <w:lang w:val="es-ES"/>
        </w:rPr>
        <w:t>CONCLUSIÓN</w:t>
      </w:r>
    </w:p>
    <w:p w14:paraId="7FA954BE" w14:textId="19EB6294" w:rsidR="002E6B70" w:rsidRPr="005A2C45" w:rsidRDefault="002E6B70" w:rsidP="0064382B">
      <w:pPr>
        <w:spacing w:after="0"/>
        <w:contextualSpacing/>
        <w:jc w:val="center"/>
        <w:rPr>
          <w:rFonts w:ascii="Arial" w:hAnsi="Arial" w:cs="Arial"/>
          <w:b/>
          <w:bCs/>
          <w:sz w:val="24"/>
          <w:szCs w:val="24"/>
          <w:lang w:val="es-ES"/>
        </w:rPr>
      </w:pPr>
    </w:p>
    <w:p w14:paraId="55D15D21" w14:textId="009D1A0C" w:rsidR="00965B5E" w:rsidRPr="005A2C45" w:rsidRDefault="3F3D7687" w:rsidP="0064382B">
      <w:pPr>
        <w:tabs>
          <w:tab w:val="left" w:pos="3261"/>
        </w:tabs>
        <w:spacing w:after="0"/>
        <w:contextualSpacing/>
        <w:jc w:val="both"/>
        <w:rPr>
          <w:rFonts w:ascii="Arial" w:hAnsi="Arial" w:cs="Arial"/>
          <w:spacing w:val="-3"/>
          <w:sz w:val="24"/>
          <w:szCs w:val="24"/>
          <w:lang w:val="es-ES"/>
        </w:rPr>
      </w:pPr>
      <w:r w:rsidRPr="005A2C45">
        <w:rPr>
          <w:rFonts w:ascii="Arial" w:hAnsi="Arial" w:cs="Arial"/>
          <w:spacing w:val="-3"/>
          <w:sz w:val="24"/>
          <w:szCs w:val="24"/>
          <w:lang w:val="es-ES"/>
        </w:rPr>
        <w:t>Por consiguiente</w:t>
      </w:r>
      <w:r w:rsidR="58EEC4D2" w:rsidRPr="005A2C45">
        <w:rPr>
          <w:rFonts w:ascii="Arial" w:hAnsi="Arial" w:cs="Arial"/>
          <w:spacing w:val="-3"/>
          <w:sz w:val="24"/>
          <w:szCs w:val="24"/>
          <w:lang w:val="es-ES"/>
        </w:rPr>
        <w:t xml:space="preserve">, </w:t>
      </w:r>
      <w:r w:rsidR="4161598D" w:rsidRPr="005A2C45">
        <w:rPr>
          <w:rFonts w:ascii="Arial" w:hAnsi="Arial" w:cs="Arial"/>
          <w:spacing w:val="-3"/>
          <w:sz w:val="24"/>
          <w:szCs w:val="24"/>
          <w:lang w:val="es-ES"/>
        </w:rPr>
        <w:t>se</w:t>
      </w:r>
      <w:r w:rsidR="00881B84" w:rsidRPr="005A2C45">
        <w:rPr>
          <w:rFonts w:ascii="Arial" w:hAnsi="Arial" w:cs="Arial"/>
          <w:spacing w:val="-3"/>
          <w:sz w:val="24"/>
          <w:szCs w:val="24"/>
          <w:lang w:val="es-ES"/>
        </w:rPr>
        <w:t xml:space="preserve"> </w:t>
      </w:r>
      <w:r w:rsidR="00B21CF5" w:rsidRPr="005A2C45">
        <w:rPr>
          <w:rFonts w:ascii="Arial" w:hAnsi="Arial" w:cs="Arial"/>
          <w:spacing w:val="-3"/>
          <w:sz w:val="24"/>
          <w:szCs w:val="24"/>
          <w:lang w:val="es-ES"/>
        </w:rPr>
        <w:t xml:space="preserve">adicionará en un numeral </w:t>
      </w:r>
      <w:r w:rsidR="00F23FE8" w:rsidRPr="005A2C45">
        <w:rPr>
          <w:rFonts w:ascii="Arial" w:hAnsi="Arial" w:cs="Arial"/>
          <w:spacing w:val="-3"/>
          <w:sz w:val="24"/>
          <w:szCs w:val="24"/>
          <w:lang w:val="es-ES"/>
        </w:rPr>
        <w:t xml:space="preserve">la decisión de primera instancia </w:t>
      </w:r>
      <w:r w:rsidR="00B21CF5" w:rsidRPr="005A2C45">
        <w:rPr>
          <w:rFonts w:ascii="Arial" w:hAnsi="Arial" w:cs="Arial"/>
          <w:spacing w:val="-3"/>
          <w:sz w:val="24"/>
          <w:szCs w:val="24"/>
          <w:lang w:val="es-ES"/>
        </w:rPr>
        <w:t>para tutelar el derecho al debido proceso del accionante y en esa medida se comunique formalmente la revocatoria del aval concedido con el propósito de que este pueda ejercer los mecanismos de defensa establecidos en la ley y en lo demás se confirmará la decisión impugnada.</w:t>
      </w:r>
    </w:p>
    <w:p w14:paraId="6E4A7C9F" w14:textId="19EB6294" w:rsidR="00AF293E" w:rsidRPr="005A2C45" w:rsidRDefault="00AF293E" w:rsidP="0064382B">
      <w:pPr>
        <w:tabs>
          <w:tab w:val="left" w:pos="3261"/>
        </w:tabs>
        <w:spacing w:after="0"/>
        <w:contextualSpacing/>
        <w:jc w:val="both"/>
        <w:rPr>
          <w:rFonts w:ascii="Arial" w:hAnsi="Arial" w:cs="Arial"/>
          <w:spacing w:val="-3"/>
          <w:sz w:val="24"/>
          <w:szCs w:val="24"/>
          <w:lang w:val="es-ES"/>
        </w:rPr>
      </w:pPr>
    </w:p>
    <w:p w14:paraId="5AA01D2A" w14:textId="77777777" w:rsidR="00815128" w:rsidRPr="005A2C45" w:rsidRDefault="00815128" w:rsidP="0064382B">
      <w:pPr>
        <w:spacing w:after="0"/>
        <w:contextualSpacing/>
        <w:jc w:val="center"/>
        <w:rPr>
          <w:rFonts w:ascii="Arial" w:hAnsi="Arial" w:cs="Arial"/>
          <w:b/>
          <w:bCs/>
          <w:sz w:val="24"/>
          <w:szCs w:val="24"/>
          <w:lang w:val="es-ES"/>
        </w:rPr>
      </w:pPr>
      <w:r w:rsidRPr="005A2C45">
        <w:rPr>
          <w:rFonts w:ascii="Arial" w:hAnsi="Arial" w:cs="Arial"/>
          <w:b/>
          <w:bCs/>
          <w:sz w:val="24"/>
          <w:szCs w:val="24"/>
          <w:lang w:val="es-ES"/>
        </w:rPr>
        <w:t>DECISIÓN</w:t>
      </w:r>
    </w:p>
    <w:p w14:paraId="4B8BC4E0" w14:textId="77777777" w:rsidR="00815128" w:rsidRPr="005A2C45" w:rsidRDefault="00815128" w:rsidP="0064382B">
      <w:pPr>
        <w:spacing w:after="0"/>
        <w:contextualSpacing/>
        <w:jc w:val="center"/>
        <w:rPr>
          <w:rFonts w:ascii="Arial" w:hAnsi="Arial" w:cs="Arial"/>
          <w:b/>
          <w:bCs/>
          <w:sz w:val="24"/>
          <w:szCs w:val="24"/>
          <w:lang w:val="es-ES"/>
        </w:rPr>
      </w:pPr>
    </w:p>
    <w:p w14:paraId="4C0C9F70" w14:textId="4C126B3B" w:rsidR="00815128" w:rsidRPr="005A2C45" w:rsidRDefault="00815128" w:rsidP="0064382B">
      <w:pPr>
        <w:spacing w:after="0"/>
        <w:contextualSpacing/>
        <w:jc w:val="both"/>
        <w:rPr>
          <w:rFonts w:ascii="Arial" w:hAnsi="Arial" w:cs="Arial"/>
          <w:b/>
          <w:bCs/>
          <w:sz w:val="24"/>
          <w:szCs w:val="24"/>
          <w:lang w:val="es-ES"/>
        </w:rPr>
      </w:pPr>
      <w:r w:rsidRPr="005A2C45">
        <w:rPr>
          <w:rFonts w:ascii="Arial" w:hAnsi="Arial" w:cs="Arial"/>
          <w:sz w:val="24"/>
          <w:szCs w:val="24"/>
          <w:lang w:val="es-ES"/>
        </w:rPr>
        <w:t xml:space="preserve">En mérito de lo expuesto, el </w:t>
      </w:r>
      <w:r w:rsidRPr="005A2C45">
        <w:rPr>
          <w:rFonts w:ascii="Arial" w:hAnsi="Arial" w:cs="Arial"/>
          <w:b/>
          <w:bCs/>
          <w:sz w:val="24"/>
          <w:szCs w:val="24"/>
          <w:lang w:val="es-ES"/>
        </w:rPr>
        <w:t xml:space="preserve">Tribunal Superior del Distrito Judicial de Pereira, Risaralda </w:t>
      </w:r>
      <w:r w:rsidR="00BB0903" w:rsidRPr="005A2C45">
        <w:rPr>
          <w:rFonts w:ascii="Arial" w:hAnsi="Arial" w:cs="Arial"/>
          <w:b/>
          <w:bCs/>
          <w:sz w:val="24"/>
          <w:szCs w:val="24"/>
          <w:lang w:val="es-ES"/>
        </w:rPr>
        <w:t>–</w:t>
      </w:r>
      <w:r w:rsidRPr="005A2C45">
        <w:rPr>
          <w:rFonts w:ascii="Arial" w:hAnsi="Arial" w:cs="Arial"/>
          <w:b/>
          <w:bCs/>
          <w:sz w:val="24"/>
          <w:szCs w:val="24"/>
          <w:lang w:val="es-ES"/>
        </w:rPr>
        <w:t xml:space="preserve"> Sala</w:t>
      </w:r>
      <w:r w:rsidR="00BB0903" w:rsidRPr="005A2C45">
        <w:rPr>
          <w:rFonts w:ascii="Arial" w:hAnsi="Arial" w:cs="Arial"/>
          <w:b/>
          <w:bCs/>
          <w:sz w:val="24"/>
          <w:szCs w:val="24"/>
          <w:lang w:val="es-ES"/>
        </w:rPr>
        <w:t xml:space="preserve"> </w:t>
      </w:r>
      <w:r w:rsidRPr="005A2C45">
        <w:rPr>
          <w:rFonts w:ascii="Arial" w:hAnsi="Arial" w:cs="Arial"/>
          <w:b/>
          <w:bCs/>
          <w:sz w:val="24"/>
          <w:szCs w:val="24"/>
          <w:lang w:val="es-ES"/>
        </w:rPr>
        <w:t>de Decisión</w:t>
      </w:r>
      <w:r w:rsidRPr="005A2C45">
        <w:rPr>
          <w:rFonts w:ascii="Arial" w:hAnsi="Arial" w:cs="Arial"/>
          <w:sz w:val="24"/>
          <w:szCs w:val="24"/>
          <w:lang w:val="es-ES"/>
        </w:rPr>
        <w:t>, administrando justicia en nombre del Pueblo y por autoridad de la Constitución,</w:t>
      </w:r>
    </w:p>
    <w:p w14:paraId="1B4D7244" w14:textId="77777777" w:rsidR="00D134AD" w:rsidRPr="005A2C45" w:rsidRDefault="00D134AD" w:rsidP="0064382B">
      <w:pPr>
        <w:spacing w:after="0"/>
        <w:contextualSpacing/>
        <w:jc w:val="both"/>
        <w:rPr>
          <w:rFonts w:ascii="Arial" w:hAnsi="Arial" w:cs="Arial"/>
          <w:sz w:val="24"/>
          <w:szCs w:val="24"/>
          <w:lang w:val="es-ES"/>
        </w:rPr>
      </w:pPr>
    </w:p>
    <w:p w14:paraId="052567BC" w14:textId="77777777" w:rsidR="00815128" w:rsidRPr="005A2C45" w:rsidRDefault="00815128" w:rsidP="0064382B">
      <w:pPr>
        <w:keepNext/>
        <w:spacing w:after="0"/>
        <w:contextualSpacing/>
        <w:jc w:val="center"/>
        <w:rPr>
          <w:rFonts w:ascii="Arial" w:hAnsi="Arial" w:cs="Arial"/>
          <w:b/>
          <w:bCs/>
          <w:sz w:val="24"/>
          <w:szCs w:val="24"/>
          <w:lang w:val="es-ES"/>
        </w:rPr>
      </w:pPr>
      <w:r w:rsidRPr="005A2C45">
        <w:rPr>
          <w:rFonts w:ascii="Arial" w:hAnsi="Arial" w:cs="Arial"/>
          <w:b/>
          <w:bCs/>
          <w:sz w:val="24"/>
          <w:szCs w:val="24"/>
          <w:lang w:val="es-ES"/>
        </w:rPr>
        <w:t>R E S U E L V E</w:t>
      </w:r>
    </w:p>
    <w:p w14:paraId="07094049" w14:textId="19EB6294" w:rsidR="00815128" w:rsidRPr="005A2C45" w:rsidRDefault="00815128" w:rsidP="0064382B">
      <w:pPr>
        <w:keepNext/>
        <w:spacing w:after="0"/>
        <w:contextualSpacing/>
        <w:jc w:val="center"/>
        <w:rPr>
          <w:rFonts w:ascii="Arial" w:hAnsi="Arial" w:cs="Arial"/>
          <w:b/>
          <w:bCs/>
          <w:sz w:val="24"/>
          <w:szCs w:val="24"/>
          <w:lang w:val="es-ES"/>
        </w:rPr>
      </w:pPr>
    </w:p>
    <w:p w14:paraId="7BE090CD" w14:textId="77777777" w:rsidR="00F641E1" w:rsidRPr="005A2C45" w:rsidRDefault="3F3D7687" w:rsidP="0064382B">
      <w:pPr>
        <w:spacing w:after="0"/>
        <w:contextualSpacing/>
        <w:jc w:val="both"/>
        <w:rPr>
          <w:rFonts w:ascii="Arial" w:hAnsi="Arial" w:cs="Arial"/>
          <w:color w:val="000000"/>
          <w:sz w:val="24"/>
          <w:szCs w:val="24"/>
          <w:lang w:val="es-ES"/>
        </w:rPr>
      </w:pPr>
      <w:r w:rsidRPr="005A2C45">
        <w:rPr>
          <w:rFonts w:ascii="Arial" w:hAnsi="Arial" w:cs="Arial"/>
          <w:b/>
          <w:bCs/>
          <w:sz w:val="24"/>
          <w:szCs w:val="24"/>
          <w:u w:val="single"/>
          <w:lang w:val="es-ES"/>
        </w:rPr>
        <w:t>PRIMERO</w:t>
      </w:r>
      <w:r w:rsidR="00BB0903" w:rsidRPr="005A2C45">
        <w:rPr>
          <w:rFonts w:ascii="Arial" w:hAnsi="Arial" w:cs="Arial"/>
          <w:b/>
          <w:bCs/>
          <w:color w:val="000000" w:themeColor="text1"/>
          <w:sz w:val="24"/>
          <w:szCs w:val="24"/>
          <w:u w:val="single"/>
        </w:rPr>
        <w:t>:</w:t>
      </w:r>
      <w:r w:rsidR="00BB0903" w:rsidRPr="005A2C45">
        <w:rPr>
          <w:rFonts w:ascii="Arial" w:hAnsi="Arial" w:cs="Arial"/>
          <w:color w:val="000000" w:themeColor="text1"/>
          <w:sz w:val="24"/>
          <w:szCs w:val="24"/>
        </w:rPr>
        <w:t xml:space="preserve"> </w:t>
      </w:r>
      <w:r w:rsidR="00B21CF5" w:rsidRPr="005A2C45">
        <w:rPr>
          <w:rFonts w:ascii="Arial" w:hAnsi="Arial" w:cs="Arial"/>
          <w:b/>
          <w:bCs/>
          <w:color w:val="000000" w:themeColor="text1"/>
          <w:sz w:val="24"/>
          <w:szCs w:val="24"/>
        </w:rPr>
        <w:t>ADICIONAR</w:t>
      </w:r>
      <w:r w:rsidR="00B21CF5" w:rsidRPr="005A2C45">
        <w:rPr>
          <w:rFonts w:ascii="Arial" w:hAnsi="Arial" w:cs="Arial"/>
          <w:color w:val="000000" w:themeColor="text1"/>
          <w:sz w:val="24"/>
          <w:szCs w:val="24"/>
        </w:rPr>
        <w:t xml:space="preserve"> en un numeral </w:t>
      </w:r>
      <w:r w:rsidR="00B21CF5" w:rsidRPr="005A2C45">
        <w:rPr>
          <w:rFonts w:ascii="Arial" w:hAnsi="Arial" w:cs="Arial"/>
          <w:color w:val="000000" w:themeColor="text1"/>
          <w:sz w:val="24"/>
          <w:szCs w:val="24"/>
          <w:lang w:val="es-ES"/>
        </w:rPr>
        <w:t xml:space="preserve">la sentencia de tutela proferida el 13 de septiembre de 2023 por el Juzgado Laboral del Circuito de Dosquebradas, Risaralda, </w:t>
      </w:r>
      <w:r w:rsidR="00B21CF5" w:rsidRPr="005A2C45">
        <w:rPr>
          <w:rFonts w:ascii="Arial" w:hAnsi="Arial" w:cs="Arial"/>
          <w:color w:val="000000" w:themeColor="text1"/>
          <w:sz w:val="24"/>
          <w:szCs w:val="24"/>
          <w:lang w:val="es-ES"/>
        </w:rPr>
        <w:lastRenderedPageBreak/>
        <w:t>acción constitucional instaurada por Jesús Eleazar Muñoz Giraldo contra el Partido Liberal Colombiano y la Registraduría Nacional del Estado Civil, trámite al que se vinculó a la Delegación Departamental de Risaralda de la RNEC; Registraduría Municipal del Estado Civil de Dosquebradas; Directorio Departamental de Risaralda del Partido Liberal Colombiano; Directorio Municipal de Dosquebradas del Partido Liberal Colombiano; Judith Mayerli León Cruz;</w:t>
      </w:r>
      <w:r w:rsidRPr="005A2C45">
        <w:rPr>
          <w:rFonts w:ascii="Arial" w:hAnsi="Arial" w:cs="Arial"/>
          <w:sz w:val="24"/>
          <w:szCs w:val="24"/>
        </w:rPr>
        <w:tab/>
      </w:r>
      <w:r w:rsidR="00B21CF5" w:rsidRPr="005A2C45">
        <w:rPr>
          <w:rFonts w:ascii="Arial" w:hAnsi="Arial" w:cs="Arial"/>
          <w:color w:val="000000" w:themeColor="text1"/>
          <w:sz w:val="24"/>
          <w:szCs w:val="24"/>
          <w:lang w:val="es-ES"/>
        </w:rPr>
        <w:t>Manuel Antonio Buitrago García y a Juan Pablo Gallo Maya, para</w:t>
      </w:r>
      <w:r w:rsidR="00F641E1" w:rsidRPr="005A2C45">
        <w:rPr>
          <w:rFonts w:ascii="Arial" w:hAnsi="Arial" w:cs="Arial"/>
          <w:color w:val="000000" w:themeColor="text1"/>
          <w:sz w:val="24"/>
          <w:szCs w:val="24"/>
          <w:lang w:val="es-ES"/>
        </w:rPr>
        <w:t>:</w:t>
      </w:r>
    </w:p>
    <w:p w14:paraId="724205E3" w14:textId="77777777" w:rsidR="00F641E1" w:rsidRPr="005A2C45" w:rsidRDefault="00F641E1" w:rsidP="0064382B">
      <w:pPr>
        <w:spacing w:after="0"/>
        <w:contextualSpacing/>
        <w:jc w:val="both"/>
        <w:rPr>
          <w:rFonts w:ascii="Arial" w:hAnsi="Arial" w:cs="Arial"/>
          <w:color w:val="000000"/>
          <w:sz w:val="24"/>
          <w:szCs w:val="24"/>
          <w:lang w:val="es-ES"/>
        </w:rPr>
      </w:pPr>
    </w:p>
    <w:p w14:paraId="625BD152" w14:textId="2C446D0F" w:rsidR="00F23FE8" w:rsidRPr="005A2C45" w:rsidRDefault="00F641E1" w:rsidP="00095E37">
      <w:pPr>
        <w:spacing w:after="0"/>
        <w:ind w:left="426"/>
        <w:contextualSpacing/>
        <w:jc w:val="both"/>
        <w:rPr>
          <w:rFonts w:ascii="Arial" w:hAnsi="Arial" w:cs="Arial"/>
          <w:i/>
          <w:iCs/>
          <w:color w:val="000000"/>
          <w:sz w:val="24"/>
          <w:szCs w:val="24"/>
          <w:lang w:val="es-ES"/>
        </w:rPr>
      </w:pPr>
      <w:r w:rsidRPr="005A2C45">
        <w:rPr>
          <w:rFonts w:ascii="Arial" w:hAnsi="Arial" w:cs="Arial"/>
          <w:i/>
          <w:iCs/>
          <w:color w:val="000000" w:themeColor="text1"/>
          <w:sz w:val="24"/>
          <w:szCs w:val="24"/>
          <w:lang w:val="es-ES"/>
        </w:rPr>
        <w:t>“</w:t>
      </w:r>
      <w:r w:rsidR="00B21CF5" w:rsidRPr="005A2C45">
        <w:rPr>
          <w:rFonts w:ascii="Arial" w:hAnsi="Arial" w:cs="Arial"/>
          <w:b/>
          <w:bCs/>
          <w:i/>
          <w:iCs/>
          <w:color w:val="000000" w:themeColor="text1"/>
          <w:sz w:val="24"/>
          <w:szCs w:val="24"/>
          <w:lang w:val="es-ES"/>
        </w:rPr>
        <w:t xml:space="preserve">TUTELAR el derecho al debido proceso </w:t>
      </w:r>
      <w:r w:rsidR="00B21CF5" w:rsidRPr="005A2C45">
        <w:rPr>
          <w:rFonts w:ascii="Arial" w:hAnsi="Arial" w:cs="Arial"/>
          <w:i/>
          <w:iCs/>
          <w:color w:val="000000" w:themeColor="text1"/>
          <w:sz w:val="24"/>
          <w:szCs w:val="24"/>
          <w:lang w:val="es-ES"/>
        </w:rPr>
        <w:t xml:space="preserve">del accionante y en consecuencia, se ORDENA al Partido Liberal Colombiano que dentro de las cuarenta y ocho (48) horas siguientes a la notificación de esta decisión proceda a comunicar formalmente al Jesús Eleazar Muñoz Giraldo la decisión de revocar el aval que había sido concedido para inscribirse como candidato a edil en el corregimiento las Marcadas de Dosquebradas, Risaralda, para que este a su vez pueda ejercer los mecanismos de defensa </w:t>
      </w:r>
      <w:r w:rsidRPr="005A2C45">
        <w:rPr>
          <w:rFonts w:ascii="Arial" w:hAnsi="Arial" w:cs="Arial"/>
          <w:i/>
          <w:iCs/>
          <w:color w:val="000000" w:themeColor="text1"/>
          <w:sz w:val="24"/>
          <w:szCs w:val="24"/>
          <w:lang w:val="es-ES"/>
        </w:rPr>
        <w:t>ante el juez natural – Consejo Nacional Electoral –“.</w:t>
      </w:r>
    </w:p>
    <w:p w14:paraId="3D664EE4" w14:textId="77777777" w:rsidR="00F641E1" w:rsidRPr="005A2C45" w:rsidRDefault="00F641E1" w:rsidP="0064382B">
      <w:pPr>
        <w:spacing w:after="0"/>
        <w:ind w:left="708"/>
        <w:contextualSpacing/>
        <w:jc w:val="both"/>
        <w:rPr>
          <w:rFonts w:ascii="Arial" w:hAnsi="Arial" w:cs="Arial"/>
          <w:color w:val="000000"/>
          <w:sz w:val="24"/>
          <w:szCs w:val="24"/>
          <w:lang w:val="es-ES"/>
        </w:rPr>
      </w:pPr>
    </w:p>
    <w:p w14:paraId="50097645" w14:textId="60CD8585" w:rsidR="00F641E1" w:rsidRDefault="00F23FE8" w:rsidP="0064382B">
      <w:pPr>
        <w:tabs>
          <w:tab w:val="left" w:pos="1190"/>
        </w:tabs>
        <w:spacing w:after="0"/>
        <w:jc w:val="both"/>
        <w:rPr>
          <w:rFonts w:ascii="Arial" w:hAnsi="Arial" w:cs="Arial"/>
          <w:b/>
          <w:bCs/>
          <w:sz w:val="24"/>
          <w:szCs w:val="24"/>
          <w:lang w:val="es-ES"/>
        </w:rPr>
      </w:pPr>
      <w:r w:rsidRPr="005A2C45">
        <w:rPr>
          <w:rFonts w:ascii="Arial" w:hAnsi="Arial" w:cs="Arial"/>
          <w:b/>
          <w:bCs/>
          <w:sz w:val="24"/>
          <w:szCs w:val="24"/>
          <w:u w:val="single"/>
          <w:lang w:val="es-ES"/>
        </w:rPr>
        <w:t>SEGUNDO</w:t>
      </w:r>
      <w:r w:rsidRPr="005A2C45">
        <w:rPr>
          <w:rFonts w:ascii="Arial" w:hAnsi="Arial" w:cs="Arial"/>
          <w:b/>
          <w:bCs/>
          <w:sz w:val="24"/>
          <w:szCs w:val="24"/>
          <w:lang w:val="es-ES"/>
        </w:rPr>
        <w:t xml:space="preserve">: </w:t>
      </w:r>
      <w:r w:rsidR="00F641E1" w:rsidRPr="005A2C45">
        <w:rPr>
          <w:rFonts w:ascii="Arial" w:hAnsi="Arial" w:cs="Arial"/>
          <w:b/>
          <w:bCs/>
          <w:sz w:val="24"/>
          <w:szCs w:val="24"/>
          <w:lang w:val="es-ES"/>
        </w:rPr>
        <w:t xml:space="preserve">CONFIRMAR </w:t>
      </w:r>
      <w:r w:rsidR="00F641E1" w:rsidRPr="005A2C45">
        <w:rPr>
          <w:rFonts w:ascii="Arial" w:hAnsi="Arial" w:cs="Arial"/>
          <w:sz w:val="24"/>
          <w:szCs w:val="24"/>
          <w:lang w:val="es-ES"/>
        </w:rPr>
        <w:t>en lo demás la sentencia impugnada.</w:t>
      </w:r>
    </w:p>
    <w:p w14:paraId="47882C7D" w14:textId="77777777" w:rsidR="004F04F6" w:rsidRPr="005A2C45" w:rsidRDefault="004F04F6" w:rsidP="0064382B">
      <w:pPr>
        <w:tabs>
          <w:tab w:val="left" w:pos="1190"/>
        </w:tabs>
        <w:spacing w:after="0"/>
        <w:jc w:val="both"/>
        <w:rPr>
          <w:rFonts w:ascii="Arial" w:hAnsi="Arial" w:cs="Arial"/>
          <w:b/>
          <w:bCs/>
          <w:sz w:val="24"/>
          <w:szCs w:val="24"/>
          <w:lang w:val="es-ES"/>
        </w:rPr>
      </w:pPr>
    </w:p>
    <w:p w14:paraId="777A2023" w14:textId="7F0FA16E" w:rsidR="00F23FE8" w:rsidRDefault="00F641E1" w:rsidP="0064382B">
      <w:pPr>
        <w:tabs>
          <w:tab w:val="left" w:pos="1190"/>
        </w:tabs>
        <w:spacing w:after="0"/>
        <w:jc w:val="both"/>
        <w:rPr>
          <w:rFonts w:ascii="Arial" w:hAnsi="Arial" w:cs="Arial"/>
          <w:color w:val="000000" w:themeColor="text1"/>
          <w:sz w:val="24"/>
          <w:szCs w:val="24"/>
          <w:lang w:val="es-ES"/>
        </w:rPr>
      </w:pPr>
      <w:r w:rsidRPr="005A2C45">
        <w:rPr>
          <w:rFonts w:ascii="Arial" w:hAnsi="Arial" w:cs="Arial"/>
          <w:b/>
          <w:bCs/>
          <w:sz w:val="24"/>
          <w:szCs w:val="24"/>
          <w:u w:val="single"/>
          <w:lang w:val="es-ES"/>
        </w:rPr>
        <w:t>TERCERO:</w:t>
      </w:r>
      <w:r w:rsidRPr="005A2C45">
        <w:rPr>
          <w:rFonts w:ascii="Arial" w:hAnsi="Arial" w:cs="Arial"/>
          <w:b/>
          <w:bCs/>
          <w:sz w:val="24"/>
          <w:szCs w:val="24"/>
          <w:lang w:val="es-ES"/>
        </w:rPr>
        <w:t xml:space="preserve"> </w:t>
      </w:r>
      <w:r w:rsidR="00F23FE8" w:rsidRPr="005A2C45">
        <w:rPr>
          <w:rFonts w:ascii="Arial" w:hAnsi="Arial" w:cs="Arial"/>
          <w:b/>
          <w:bCs/>
          <w:color w:val="000000" w:themeColor="text1"/>
          <w:sz w:val="24"/>
          <w:szCs w:val="24"/>
          <w:lang w:val="es-ES"/>
        </w:rPr>
        <w:t>COMUNICAR</w:t>
      </w:r>
      <w:r w:rsidR="00F23FE8" w:rsidRPr="005A2C45">
        <w:rPr>
          <w:rFonts w:ascii="Arial" w:hAnsi="Arial" w:cs="Arial"/>
          <w:color w:val="000000" w:themeColor="text1"/>
          <w:sz w:val="24"/>
          <w:szCs w:val="24"/>
          <w:lang w:val="es-ES"/>
        </w:rPr>
        <w:t xml:space="preserve"> esta decisión a las partes e intervinientes en el término de Ley y al juzgado de origen.</w:t>
      </w:r>
    </w:p>
    <w:p w14:paraId="15B0E5FC" w14:textId="77777777" w:rsidR="004F04F6" w:rsidRPr="005A2C45" w:rsidRDefault="004F04F6" w:rsidP="0064382B">
      <w:pPr>
        <w:tabs>
          <w:tab w:val="left" w:pos="1190"/>
        </w:tabs>
        <w:spacing w:after="0"/>
        <w:jc w:val="both"/>
        <w:rPr>
          <w:rFonts w:ascii="Arial" w:hAnsi="Arial" w:cs="Arial"/>
          <w:b/>
          <w:bCs/>
          <w:sz w:val="24"/>
          <w:szCs w:val="24"/>
          <w:u w:val="single"/>
          <w:lang w:val="es-ES"/>
        </w:rPr>
      </w:pPr>
    </w:p>
    <w:p w14:paraId="232FC764" w14:textId="08EC5D6B" w:rsidR="00F23FE8" w:rsidRPr="005A2C45" w:rsidRDefault="00F641E1" w:rsidP="0064382B">
      <w:pPr>
        <w:tabs>
          <w:tab w:val="left" w:pos="1190"/>
        </w:tabs>
        <w:spacing w:after="0"/>
        <w:jc w:val="both"/>
        <w:rPr>
          <w:rFonts w:ascii="Arial" w:hAnsi="Arial" w:cs="Arial"/>
          <w:sz w:val="24"/>
          <w:szCs w:val="24"/>
          <w:lang w:val="es-ES"/>
        </w:rPr>
      </w:pPr>
      <w:r w:rsidRPr="005A2C45">
        <w:rPr>
          <w:rFonts w:ascii="Arial" w:hAnsi="Arial" w:cs="Arial"/>
          <w:b/>
          <w:bCs/>
          <w:sz w:val="24"/>
          <w:szCs w:val="24"/>
          <w:u w:val="single"/>
          <w:lang w:val="es-ES"/>
        </w:rPr>
        <w:t>CUARTO:</w:t>
      </w:r>
      <w:r w:rsidRPr="005A2C45">
        <w:rPr>
          <w:rFonts w:ascii="Arial" w:hAnsi="Arial" w:cs="Arial"/>
          <w:b/>
          <w:bCs/>
          <w:sz w:val="24"/>
          <w:szCs w:val="24"/>
          <w:lang w:val="es-ES"/>
        </w:rPr>
        <w:t xml:space="preserve"> </w:t>
      </w:r>
      <w:r w:rsidR="00F23FE8" w:rsidRPr="005A2C45">
        <w:rPr>
          <w:rFonts w:ascii="Arial" w:hAnsi="Arial" w:cs="Arial"/>
          <w:b/>
          <w:bCs/>
          <w:sz w:val="24"/>
          <w:szCs w:val="24"/>
          <w:lang w:val="es-ES"/>
        </w:rPr>
        <w:t>REMITIR</w:t>
      </w:r>
      <w:r w:rsidR="00F23FE8" w:rsidRPr="005A2C45">
        <w:rPr>
          <w:rFonts w:ascii="Arial" w:hAnsi="Arial" w:cs="Arial"/>
          <w:sz w:val="24"/>
          <w:szCs w:val="24"/>
          <w:lang w:val="es-ES"/>
        </w:rPr>
        <w:t xml:space="preserve"> el expediente a la honorable Corte Constitucional para su eventual revisión.</w:t>
      </w:r>
    </w:p>
    <w:p w14:paraId="2A17A545" w14:textId="77777777" w:rsidR="00815128" w:rsidRPr="005A2C45" w:rsidRDefault="00815128" w:rsidP="0064382B">
      <w:pPr>
        <w:widowControl w:val="0"/>
        <w:suppressAutoHyphens/>
        <w:spacing w:after="0"/>
        <w:contextualSpacing/>
        <w:jc w:val="center"/>
        <w:rPr>
          <w:rFonts w:ascii="Arial" w:eastAsia="SimSun" w:hAnsi="Arial" w:cs="Arial"/>
          <w:b/>
          <w:bCs/>
          <w:kern w:val="1"/>
          <w:sz w:val="24"/>
          <w:szCs w:val="24"/>
          <w:lang w:val="es-ES" w:eastAsia="zh-CN" w:bidi="hi-IN"/>
        </w:rPr>
      </w:pPr>
    </w:p>
    <w:p w14:paraId="682C01C2" w14:textId="77777777" w:rsidR="00815128" w:rsidRPr="005A2C45" w:rsidRDefault="00815128" w:rsidP="0064382B">
      <w:pPr>
        <w:widowControl w:val="0"/>
        <w:suppressAutoHyphens/>
        <w:spacing w:after="0"/>
        <w:contextualSpacing/>
        <w:jc w:val="center"/>
        <w:rPr>
          <w:rFonts w:ascii="Arial" w:eastAsia="SimSun" w:hAnsi="Arial" w:cs="Arial"/>
          <w:b/>
          <w:bCs/>
          <w:kern w:val="1"/>
          <w:sz w:val="24"/>
          <w:szCs w:val="24"/>
          <w:lang w:val="es-ES" w:eastAsia="zh-CN" w:bidi="hi-IN"/>
        </w:rPr>
      </w:pPr>
      <w:r w:rsidRPr="005A2C45">
        <w:rPr>
          <w:rFonts w:ascii="Arial" w:eastAsia="SimSun" w:hAnsi="Arial" w:cs="Arial"/>
          <w:b/>
          <w:bCs/>
          <w:kern w:val="1"/>
          <w:sz w:val="24"/>
          <w:szCs w:val="24"/>
          <w:lang w:val="es-ES" w:eastAsia="zh-CN" w:bidi="hi-IN"/>
        </w:rPr>
        <w:t>NOTIFÍQUESE Y CÚMPLASE</w:t>
      </w:r>
    </w:p>
    <w:p w14:paraId="559E5F9E" w14:textId="77777777" w:rsidR="0064382B" w:rsidRPr="0064382B" w:rsidRDefault="0064382B" w:rsidP="0064382B">
      <w:pPr>
        <w:spacing w:after="0"/>
        <w:contextualSpacing/>
        <w:jc w:val="both"/>
        <w:rPr>
          <w:rFonts w:ascii="Arial" w:eastAsia="Calibri" w:hAnsi="Arial" w:cs="Arial"/>
          <w:sz w:val="24"/>
          <w:szCs w:val="24"/>
          <w:lang w:val="es-ES_tradnl" w:eastAsia="es-ES"/>
        </w:rPr>
      </w:pPr>
    </w:p>
    <w:p w14:paraId="37C70F2F" w14:textId="77777777" w:rsidR="0064382B" w:rsidRPr="0064382B" w:rsidRDefault="0064382B" w:rsidP="0064382B">
      <w:pPr>
        <w:widowControl w:val="0"/>
        <w:autoSpaceDE w:val="0"/>
        <w:autoSpaceDN w:val="0"/>
        <w:adjustRightInd w:val="0"/>
        <w:spacing w:after="0"/>
        <w:contextualSpacing/>
        <w:jc w:val="both"/>
        <w:rPr>
          <w:rFonts w:ascii="Arial" w:hAnsi="Arial" w:cs="Arial"/>
          <w:sz w:val="24"/>
          <w:szCs w:val="24"/>
          <w:lang w:val="es-ES_tradnl" w:eastAsia="es-ES"/>
        </w:rPr>
      </w:pPr>
      <w:r w:rsidRPr="0064382B">
        <w:rPr>
          <w:rFonts w:ascii="Arial" w:hAnsi="Arial" w:cs="Arial"/>
          <w:sz w:val="24"/>
          <w:szCs w:val="24"/>
          <w:lang w:val="es-ES_tradnl" w:eastAsia="es-ES"/>
        </w:rPr>
        <w:t>Quienes integran la Sala,</w:t>
      </w:r>
    </w:p>
    <w:p w14:paraId="6A9E4F4B" w14:textId="099498B1" w:rsidR="0064382B" w:rsidRDefault="0064382B" w:rsidP="0064382B">
      <w:pPr>
        <w:spacing w:after="0"/>
        <w:contextualSpacing/>
        <w:jc w:val="both"/>
        <w:rPr>
          <w:rFonts w:ascii="Arial" w:eastAsia="Calibri" w:hAnsi="Arial" w:cs="Arial"/>
          <w:sz w:val="24"/>
          <w:szCs w:val="24"/>
          <w:lang w:val="es-ES_tradnl" w:eastAsia="es-ES"/>
        </w:rPr>
      </w:pPr>
    </w:p>
    <w:p w14:paraId="24B273E0" w14:textId="77777777" w:rsidR="004C1FA3" w:rsidRPr="0064382B" w:rsidRDefault="004C1FA3" w:rsidP="0064382B">
      <w:pPr>
        <w:spacing w:after="0"/>
        <w:contextualSpacing/>
        <w:jc w:val="both"/>
        <w:rPr>
          <w:rFonts w:ascii="Arial" w:eastAsia="Calibri" w:hAnsi="Arial" w:cs="Arial"/>
          <w:sz w:val="24"/>
          <w:szCs w:val="24"/>
          <w:lang w:val="es-ES_tradnl" w:eastAsia="es-ES"/>
        </w:rPr>
      </w:pPr>
    </w:p>
    <w:p w14:paraId="5654EC8D" w14:textId="77777777" w:rsidR="0064382B" w:rsidRPr="0064382B" w:rsidRDefault="0064382B" w:rsidP="0064382B">
      <w:pPr>
        <w:spacing w:after="0"/>
        <w:contextualSpacing/>
        <w:jc w:val="both"/>
        <w:rPr>
          <w:rFonts w:ascii="Arial" w:eastAsia="Calibri" w:hAnsi="Arial" w:cs="Arial"/>
          <w:sz w:val="24"/>
          <w:szCs w:val="24"/>
          <w:lang w:val="es-ES_tradnl" w:eastAsia="es-ES"/>
        </w:rPr>
      </w:pPr>
    </w:p>
    <w:p w14:paraId="1303C42D" w14:textId="77777777" w:rsidR="0064382B" w:rsidRPr="0064382B" w:rsidRDefault="0064382B" w:rsidP="0064382B">
      <w:pPr>
        <w:spacing w:after="0"/>
        <w:jc w:val="center"/>
        <w:rPr>
          <w:rFonts w:ascii="Arial" w:eastAsia="Calibri" w:hAnsi="Arial" w:cs="Arial"/>
          <w:b/>
          <w:bCs/>
          <w:sz w:val="24"/>
          <w:szCs w:val="24"/>
          <w:lang w:val="es-ES" w:eastAsia="en-US"/>
        </w:rPr>
      </w:pPr>
      <w:r w:rsidRPr="0064382B">
        <w:rPr>
          <w:rFonts w:ascii="Arial" w:eastAsia="Calibri" w:hAnsi="Arial" w:cs="Arial"/>
          <w:b/>
          <w:bCs/>
          <w:sz w:val="24"/>
          <w:szCs w:val="24"/>
          <w:lang w:val="es-ES" w:eastAsia="en-US"/>
        </w:rPr>
        <w:t>OLGA LUCÍA HOYOS SEPÚLVEDA</w:t>
      </w:r>
    </w:p>
    <w:p w14:paraId="1289BBDB" w14:textId="77777777" w:rsidR="0064382B" w:rsidRPr="0064382B" w:rsidRDefault="0064382B" w:rsidP="0064382B">
      <w:pPr>
        <w:tabs>
          <w:tab w:val="left" w:pos="1065"/>
        </w:tabs>
        <w:spacing w:after="0"/>
        <w:jc w:val="center"/>
        <w:rPr>
          <w:rFonts w:ascii="Arial" w:eastAsia="Calibri" w:hAnsi="Arial" w:cs="Arial"/>
          <w:sz w:val="24"/>
          <w:szCs w:val="24"/>
          <w:lang w:val="es-ES" w:eastAsia="en-US"/>
        </w:rPr>
      </w:pPr>
      <w:r w:rsidRPr="0064382B">
        <w:rPr>
          <w:rFonts w:ascii="Arial" w:eastAsia="Calibri" w:hAnsi="Arial" w:cs="Arial"/>
          <w:sz w:val="24"/>
          <w:szCs w:val="24"/>
          <w:lang w:val="es-ES" w:eastAsia="en-US"/>
        </w:rPr>
        <w:t>Magistrada Ponente</w:t>
      </w:r>
    </w:p>
    <w:p w14:paraId="48F87B4D" w14:textId="78F49434" w:rsidR="0064382B" w:rsidRDefault="0064382B" w:rsidP="0064382B">
      <w:pPr>
        <w:spacing w:after="0"/>
        <w:contextualSpacing/>
        <w:jc w:val="both"/>
        <w:rPr>
          <w:rFonts w:ascii="Arial" w:eastAsia="Calibri" w:hAnsi="Arial" w:cs="Arial"/>
          <w:sz w:val="24"/>
          <w:szCs w:val="24"/>
          <w:lang w:val="es-ES_tradnl" w:eastAsia="es-ES"/>
        </w:rPr>
      </w:pPr>
    </w:p>
    <w:p w14:paraId="59E68EA4" w14:textId="77777777" w:rsidR="004C1FA3" w:rsidRPr="0064382B" w:rsidRDefault="004C1FA3" w:rsidP="0064382B">
      <w:pPr>
        <w:spacing w:after="0"/>
        <w:contextualSpacing/>
        <w:jc w:val="both"/>
        <w:rPr>
          <w:rFonts w:ascii="Arial" w:eastAsia="Calibri" w:hAnsi="Arial" w:cs="Arial"/>
          <w:sz w:val="24"/>
          <w:szCs w:val="24"/>
          <w:lang w:val="es-ES_tradnl" w:eastAsia="es-ES"/>
        </w:rPr>
      </w:pPr>
    </w:p>
    <w:p w14:paraId="7F9F2265" w14:textId="77777777" w:rsidR="0064382B" w:rsidRPr="0064382B" w:rsidRDefault="0064382B" w:rsidP="0064382B">
      <w:pPr>
        <w:spacing w:after="0"/>
        <w:contextualSpacing/>
        <w:jc w:val="both"/>
        <w:rPr>
          <w:rFonts w:ascii="Arial" w:eastAsia="Calibri" w:hAnsi="Arial" w:cs="Arial"/>
          <w:sz w:val="24"/>
          <w:szCs w:val="24"/>
          <w:lang w:val="es-ES_tradnl" w:eastAsia="es-ES"/>
        </w:rPr>
      </w:pPr>
    </w:p>
    <w:p w14:paraId="16F76C56" w14:textId="77777777" w:rsidR="0064382B" w:rsidRPr="0064382B" w:rsidRDefault="0064382B" w:rsidP="0064382B">
      <w:pPr>
        <w:spacing w:after="0"/>
        <w:jc w:val="center"/>
        <w:rPr>
          <w:rFonts w:ascii="Arial" w:hAnsi="Arial" w:cs="Arial"/>
          <w:sz w:val="24"/>
          <w:szCs w:val="24"/>
          <w:lang w:val="es-ES" w:eastAsia="es-ES"/>
        </w:rPr>
      </w:pPr>
      <w:r w:rsidRPr="0064382B">
        <w:rPr>
          <w:rFonts w:ascii="Arial" w:hAnsi="Arial" w:cs="Arial"/>
          <w:b/>
          <w:bCs/>
          <w:sz w:val="24"/>
          <w:szCs w:val="24"/>
          <w:lang w:val="es-ES" w:eastAsia="es-ES"/>
        </w:rPr>
        <w:t>JULIO CÉSAR SALAZAR MUÑOZ</w:t>
      </w:r>
    </w:p>
    <w:p w14:paraId="2D03EB98" w14:textId="77777777" w:rsidR="0064382B" w:rsidRPr="0064382B" w:rsidRDefault="0064382B" w:rsidP="0064382B">
      <w:pPr>
        <w:tabs>
          <w:tab w:val="left" w:pos="1065"/>
        </w:tabs>
        <w:spacing w:after="0"/>
        <w:jc w:val="center"/>
        <w:rPr>
          <w:rFonts w:ascii="Arial" w:eastAsia="Calibri" w:hAnsi="Arial" w:cs="Arial"/>
          <w:sz w:val="24"/>
          <w:szCs w:val="24"/>
          <w:lang w:val="es-ES" w:eastAsia="en-US"/>
        </w:rPr>
      </w:pPr>
      <w:r w:rsidRPr="0064382B">
        <w:rPr>
          <w:rFonts w:ascii="Arial" w:eastAsia="Calibri" w:hAnsi="Arial" w:cs="Arial"/>
          <w:sz w:val="24"/>
          <w:szCs w:val="24"/>
          <w:lang w:val="es-ES" w:eastAsia="en-US"/>
        </w:rPr>
        <w:t xml:space="preserve">Magistrado </w:t>
      </w:r>
    </w:p>
    <w:p w14:paraId="0A720395" w14:textId="398C5251" w:rsidR="0064382B" w:rsidRDefault="0064382B" w:rsidP="0064382B">
      <w:pPr>
        <w:spacing w:after="0"/>
        <w:contextualSpacing/>
        <w:jc w:val="both"/>
        <w:rPr>
          <w:rFonts w:ascii="Arial" w:eastAsia="Calibri" w:hAnsi="Arial" w:cs="Arial"/>
          <w:sz w:val="24"/>
          <w:szCs w:val="24"/>
          <w:lang w:val="es-ES_tradnl" w:eastAsia="es-ES"/>
        </w:rPr>
      </w:pPr>
    </w:p>
    <w:p w14:paraId="573EBA00" w14:textId="77777777" w:rsidR="004C1FA3" w:rsidRPr="0064382B" w:rsidRDefault="004C1FA3" w:rsidP="0064382B">
      <w:pPr>
        <w:spacing w:after="0"/>
        <w:contextualSpacing/>
        <w:jc w:val="both"/>
        <w:rPr>
          <w:rFonts w:ascii="Arial" w:eastAsia="Calibri" w:hAnsi="Arial" w:cs="Arial"/>
          <w:sz w:val="24"/>
          <w:szCs w:val="24"/>
          <w:lang w:val="es-ES_tradnl" w:eastAsia="es-ES"/>
        </w:rPr>
      </w:pPr>
    </w:p>
    <w:p w14:paraId="53002B0B" w14:textId="77777777" w:rsidR="0064382B" w:rsidRPr="0064382B" w:rsidRDefault="0064382B" w:rsidP="0064382B">
      <w:pPr>
        <w:spacing w:after="0"/>
        <w:contextualSpacing/>
        <w:jc w:val="both"/>
        <w:rPr>
          <w:rFonts w:ascii="Arial" w:eastAsia="Calibri" w:hAnsi="Arial" w:cs="Arial"/>
          <w:sz w:val="24"/>
          <w:szCs w:val="24"/>
          <w:lang w:val="es-ES_tradnl" w:eastAsia="es-ES"/>
        </w:rPr>
      </w:pPr>
    </w:p>
    <w:p w14:paraId="48801C83" w14:textId="77777777" w:rsidR="0064382B" w:rsidRPr="0064382B" w:rsidRDefault="0064382B" w:rsidP="0064382B">
      <w:pPr>
        <w:spacing w:after="0"/>
        <w:jc w:val="center"/>
        <w:rPr>
          <w:rFonts w:ascii="Arial" w:hAnsi="Arial" w:cs="Arial"/>
          <w:sz w:val="24"/>
          <w:szCs w:val="24"/>
          <w:lang w:val="es-ES" w:eastAsia="es-ES"/>
        </w:rPr>
      </w:pPr>
      <w:r w:rsidRPr="0064382B">
        <w:rPr>
          <w:rFonts w:ascii="Arial" w:hAnsi="Arial" w:cs="Arial"/>
          <w:b/>
          <w:bCs/>
          <w:sz w:val="24"/>
          <w:szCs w:val="24"/>
          <w:lang w:val="es-ES" w:eastAsia="es-ES"/>
        </w:rPr>
        <w:t>ANA LUCIA CAICEDO CALDERÓN</w:t>
      </w:r>
    </w:p>
    <w:p w14:paraId="74F2DBB6" w14:textId="58A0E6BA" w:rsidR="00913247" w:rsidRPr="0064382B" w:rsidRDefault="0064382B" w:rsidP="0064382B">
      <w:pPr>
        <w:spacing w:after="0"/>
        <w:jc w:val="center"/>
        <w:rPr>
          <w:rFonts w:ascii="Arial" w:hAnsi="Arial" w:cs="Arial"/>
          <w:b/>
          <w:bCs/>
          <w:sz w:val="24"/>
          <w:szCs w:val="24"/>
          <w:lang w:val="es-ES" w:eastAsia="es-ES"/>
        </w:rPr>
      </w:pPr>
      <w:r w:rsidRPr="0064382B">
        <w:rPr>
          <w:rFonts w:ascii="Arial" w:hAnsi="Arial" w:cs="Arial"/>
          <w:sz w:val="24"/>
          <w:szCs w:val="24"/>
          <w:lang w:val="es-ES" w:eastAsia="es-ES"/>
        </w:rPr>
        <w:t>Magistrada</w:t>
      </w:r>
      <w:bookmarkStart w:id="0" w:name="_GoBack"/>
      <w:bookmarkEnd w:id="0"/>
    </w:p>
    <w:sectPr w:rsidR="00913247" w:rsidRPr="0064382B" w:rsidSect="00550027">
      <w:headerReference w:type="default" r:id="rId13"/>
      <w:footerReference w:type="even" r:id="rId14"/>
      <w:footerReference w:type="default" r:id="rId15"/>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96A2EF" w16cex:dateUtc="2023-10-05T14:12:40.289Z"/>
  <w16cex:commentExtensible w16cex:durableId="00CD8AB4" w16cex:dateUtc="2023-10-05T14:47:54.427Z"/>
  <w16cex:commentExtensible w16cex:durableId="7E76B402" w16cex:dateUtc="2023-10-05T18:23:10.297Z"/>
  <w16cex:commentExtensible w16cex:durableId="69F3DA3B" w16cex:dateUtc="2023-10-06T15:24:52.377Z"/>
  <w16cex:commentExtensible w16cex:durableId="3511BF2E" w16cex:dateUtc="2023-10-09T12:43:52.443Z"/>
  <w16cex:commentExtensible w16cex:durableId="34661E8C" w16cex:dateUtc="2023-10-09T13:03:19.36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6A591" w14:textId="77777777" w:rsidR="0036355A" w:rsidRDefault="0036355A" w:rsidP="00567D0D">
      <w:pPr>
        <w:spacing w:after="0" w:line="240" w:lineRule="auto"/>
      </w:pPr>
      <w:r>
        <w:separator/>
      </w:r>
    </w:p>
  </w:endnote>
  <w:endnote w:type="continuationSeparator" w:id="0">
    <w:p w14:paraId="1A37FE66" w14:textId="77777777" w:rsidR="0036355A" w:rsidRDefault="0036355A" w:rsidP="0056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A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5B2FF" w14:textId="77777777" w:rsidR="0039756D" w:rsidRDefault="0039756D" w:rsidP="0092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D0C184" w14:textId="77777777" w:rsidR="0039756D" w:rsidRDefault="0039756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3EA63" w14:textId="0A046D56" w:rsidR="0039756D" w:rsidRPr="004F04F6" w:rsidRDefault="0039756D" w:rsidP="004F04F6">
    <w:pPr>
      <w:pStyle w:val="Encabezado"/>
      <w:framePr w:wrap="around" w:vAnchor="text" w:hAnchor="page" w:x="6001" w:y="16"/>
      <w:jc w:val="center"/>
      <w:rPr>
        <w:rFonts w:ascii="Arial" w:hAnsi="Arial" w:cs="Arial"/>
        <w:sz w:val="18"/>
        <w:szCs w:val="18"/>
      </w:rPr>
    </w:pPr>
    <w:r w:rsidRPr="004F04F6">
      <w:rPr>
        <w:rFonts w:ascii="Arial" w:hAnsi="Arial" w:cs="Arial"/>
        <w:sz w:val="18"/>
        <w:szCs w:val="18"/>
      </w:rPr>
      <w:fldChar w:fldCharType="begin"/>
    </w:r>
    <w:r w:rsidRPr="004F04F6">
      <w:rPr>
        <w:rFonts w:ascii="Arial" w:hAnsi="Arial" w:cs="Arial"/>
        <w:sz w:val="18"/>
        <w:szCs w:val="18"/>
      </w:rPr>
      <w:instrText xml:space="preserve">PAGE  </w:instrText>
    </w:r>
    <w:r w:rsidRPr="004F04F6">
      <w:rPr>
        <w:rFonts w:ascii="Arial" w:hAnsi="Arial" w:cs="Arial"/>
        <w:sz w:val="18"/>
        <w:szCs w:val="18"/>
      </w:rPr>
      <w:fldChar w:fldCharType="separate"/>
    </w:r>
    <w:r w:rsidR="000E45AA">
      <w:rPr>
        <w:rFonts w:ascii="Arial" w:hAnsi="Arial" w:cs="Arial"/>
        <w:noProof/>
        <w:sz w:val="18"/>
        <w:szCs w:val="18"/>
      </w:rPr>
      <w:t>11</w:t>
    </w:r>
    <w:r w:rsidRPr="004F04F6">
      <w:rPr>
        <w:rFonts w:ascii="Arial" w:hAnsi="Arial" w:cs="Arial"/>
        <w:sz w:val="18"/>
        <w:szCs w:val="18"/>
      </w:rPr>
      <w:fldChar w:fldCharType="end"/>
    </w:r>
  </w:p>
  <w:p w14:paraId="1483A30C" w14:textId="77777777" w:rsidR="0039756D" w:rsidRPr="004F04F6" w:rsidRDefault="0039756D" w:rsidP="004F04F6">
    <w:pPr>
      <w:pStyle w:val="Encabez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03B19" w14:textId="77777777" w:rsidR="0036355A" w:rsidRDefault="0036355A" w:rsidP="00567D0D">
      <w:pPr>
        <w:spacing w:after="0" w:line="240" w:lineRule="auto"/>
      </w:pPr>
      <w:r>
        <w:separator/>
      </w:r>
    </w:p>
  </w:footnote>
  <w:footnote w:type="continuationSeparator" w:id="0">
    <w:p w14:paraId="49607A34" w14:textId="77777777" w:rsidR="0036355A" w:rsidRDefault="0036355A" w:rsidP="00567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D58DA" w14:textId="083CA935" w:rsidR="0039756D" w:rsidRPr="00A85437" w:rsidRDefault="00882086" w:rsidP="004F04F6">
    <w:pPr>
      <w:pStyle w:val="Encabezado"/>
      <w:jc w:val="center"/>
      <w:rPr>
        <w:rFonts w:ascii="Arial" w:hAnsi="Arial" w:cs="Arial"/>
        <w:sz w:val="18"/>
        <w:szCs w:val="18"/>
      </w:rPr>
    </w:pPr>
    <w:r>
      <w:rPr>
        <w:rFonts w:ascii="Arial" w:hAnsi="Arial" w:cs="Arial"/>
        <w:sz w:val="18"/>
        <w:szCs w:val="18"/>
      </w:rPr>
      <w:t xml:space="preserve">Impugnación de </w:t>
    </w:r>
    <w:r w:rsidR="009278CF">
      <w:rPr>
        <w:rFonts w:ascii="Arial" w:hAnsi="Arial" w:cs="Arial"/>
        <w:sz w:val="18"/>
        <w:szCs w:val="18"/>
      </w:rPr>
      <w:t>t</w:t>
    </w:r>
    <w:r w:rsidR="0039756D" w:rsidRPr="00A85437">
      <w:rPr>
        <w:rFonts w:ascii="Arial" w:hAnsi="Arial" w:cs="Arial"/>
        <w:sz w:val="18"/>
        <w:szCs w:val="18"/>
      </w:rPr>
      <w:t xml:space="preserve">utela </w:t>
    </w:r>
  </w:p>
  <w:p w14:paraId="71A65AF0" w14:textId="4B77E4CF" w:rsidR="0039756D" w:rsidRPr="00A85437" w:rsidRDefault="0039756D" w:rsidP="004F04F6">
    <w:pPr>
      <w:pStyle w:val="Encabezado"/>
      <w:jc w:val="center"/>
      <w:rPr>
        <w:rFonts w:ascii="Arial" w:hAnsi="Arial" w:cs="Arial"/>
        <w:sz w:val="18"/>
        <w:szCs w:val="18"/>
      </w:rPr>
    </w:pPr>
    <w:r>
      <w:rPr>
        <w:rFonts w:ascii="Arial" w:hAnsi="Arial" w:cs="Arial"/>
        <w:sz w:val="18"/>
        <w:szCs w:val="18"/>
      </w:rPr>
      <w:t>66</w:t>
    </w:r>
    <w:r w:rsidR="00BD0152">
      <w:rPr>
        <w:rFonts w:ascii="Arial" w:hAnsi="Arial" w:cs="Arial"/>
        <w:sz w:val="18"/>
        <w:szCs w:val="18"/>
      </w:rPr>
      <w:t>170</w:t>
    </w:r>
    <w:r>
      <w:rPr>
        <w:rFonts w:ascii="Arial" w:hAnsi="Arial" w:cs="Arial"/>
        <w:sz w:val="18"/>
        <w:szCs w:val="18"/>
      </w:rPr>
      <w:t>-</w:t>
    </w:r>
    <w:r w:rsidR="00882086">
      <w:rPr>
        <w:rFonts w:ascii="Arial" w:hAnsi="Arial" w:cs="Arial"/>
        <w:sz w:val="18"/>
        <w:szCs w:val="18"/>
      </w:rPr>
      <w:t>31</w:t>
    </w:r>
    <w:r>
      <w:rPr>
        <w:rFonts w:ascii="Arial" w:hAnsi="Arial" w:cs="Arial"/>
        <w:sz w:val="18"/>
        <w:szCs w:val="18"/>
      </w:rPr>
      <w:t>-05</w:t>
    </w:r>
    <w:r w:rsidRPr="00A85437">
      <w:rPr>
        <w:rFonts w:ascii="Arial" w:hAnsi="Arial" w:cs="Arial"/>
        <w:sz w:val="18"/>
        <w:szCs w:val="18"/>
      </w:rPr>
      <w:t>-</w:t>
    </w:r>
    <w:r>
      <w:rPr>
        <w:rFonts w:ascii="Arial" w:hAnsi="Arial" w:cs="Arial"/>
        <w:sz w:val="18"/>
        <w:szCs w:val="18"/>
      </w:rPr>
      <w:t>00</w:t>
    </w:r>
    <w:r w:rsidR="00882086">
      <w:rPr>
        <w:rFonts w:ascii="Arial" w:hAnsi="Arial" w:cs="Arial"/>
        <w:sz w:val="18"/>
        <w:szCs w:val="18"/>
      </w:rPr>
      <w:t>1</w:t>
    </w:r>
    <w:r>
      <w:rPr>
        <w:rFonts w:ascii="Arial" w:hAnsi="Arial" w:cs="Arial"/>
        <w:sz w:val="18"/>
        <w:szCs w:val="18"/>
      </w:rPr>
      <w:t>-20</w:t>
    </w:r>
    <w:r w:rsidR="00B96E6F">
      <w:rPr>
        <w:rFonts w:ascii="Arial" w:hAnsi="Arial" w:cs="Arial"/>
        <w:sz w:val="18"/>
        <w:szCs w:val="18"/>
      </w:rPr>
      <w:t>2</w:t>
    </w:r>
    <w:r w:rsidR="00882086">
      <w:rPr>
        <w:rFonts w:ascii="Arial" w:hAnsi="Arial" w:cs="Arial"/>
        <w:sz w:val="18"/>
        <w:szCs w:val="18"/>
      </w:rPr>
      <w:t>3</w:t>
    </w:r>
    <w:r w:rsidRPr="00A85437">
      <w:rPr>
        <w:rFonts w:ascii="Arial" w:hAnsi="Arial" w:cs="Arial"/>
        <w:sz w:val="18"/>
        <w:szCs w:val="18"/>
      </w:rPr>
      <w:t>-00</w:t>
    </w:r>
    <w:r w:rsidR="00BD0152">
      <w:rPr>
        <w:rFonts w:ascii="Arial" w:hAnsi="Arial" w:cs="Arial"/>
        <w:sz w:val="18"/>
        <w:szCs w:val="18"/>
      </w:rPr>
      <w:t>373</w:t>
    </w:r>
    <w:r>
      <w:rPr>
        <w:rFonts w:ascii="Arial" w:hAnsi="Arial" w:cs="Arial"/>
        <w:sz w:val="18"/>
        <w:szCs w:val="18"/>
      </w:rPr>
      <w:t>-01</w:t>
    </w:r>
  </w:p>
  <w:p w14:paraId="0996A332" w14:textId="6C4045D6" w:rsidR="0039756D" w:rsidRPr="00504167" w:rsidRDefault="00BD0152" w:rsidP="004F04F6">
    <w:pPr>
      <w:pStyle w:val="Encabezado"/>
      <w:jc w:val="center"/>
    </w:pPr>
    <w:r>
      <w:rPr>
        <w:rFonts w:ascii="Arial" w:hAnsi="Arial" w:cs="Arial"/>
        <w:sz w:val="18"/>
        <w:szCs w:val="18"/>
      </w:rPr>
      <w:t>Jesús Eleazar Muñoz Giraldo</w:t>
    </w:r>
    <w:r w:rsidR="0039756D">
      <w:rPr>
        <w:rFonts w:ascii="Arial" w:hAnsi="Arial" w:cs="Arial"/>
        <w:sz w:val="18"/>
        <w:szCs w:val="18"/>
      </w:rPr>
      <w:t xml:space="preserve"> </w:t>
    </w:r>
    <w:r w:rsidR="0039756D" w:rsidRPr="00A85437">
      <w:rPr>
        <w:rFonts w:ascii="Arial" w:hAnsi="Arial" w:cs="Arial"/>
        <w:sz w:val="18"/>
        <w:szCs w:val="18"/>
      </w:rPr>
      <w:t xml:space="preserve">vs </w:t>
    </w:r>
    <w:r>
      <w:rPr>
        <w:rFonts w:ascii="Arial" w:hAnsi="Arial" w:cs="Arial"/>
        <w:sz w:val="18"/>
        <w:szCs w:val="18"/>
      </w:rPr>
      <w:t>Partido Liberal Colombiano</w:t>
    </w:r>
    <w:r w:rsidR="0039756D">
      <w:rPr>
        <w:rFonts w:ascii="Arial" w:hAnsi="Arial" w:cs="Arial"/>
        <w:sz w:val="18"/>
        <w:szCs w:val="18"/>
      </w:rPr>
      <w:t xml:space="preserve"> 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EA"/>
    <w:multiLevelType w:val="hybridMultilevel"/>
    <w:tmpl w:val="8774DC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CF7E7C"/>
    <w:multiLevelType w:val="hybridMultilevel"/>
    <w:tmpl w:val="AD02C1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AB6FBA"/>
    <w:multiLevelType w:val="hybridMultilevel"/>
    <w:tmpl w:val="E0C696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E77A82"/>
    <w:multiLevelType w:val="hybridMultilevel"/>
    <w:tmpl w:val="20EC3E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DB086A"/>
    <w:multiLevelType w:val="hybridMultilevel"/>
    <w:tmpl w:val="26BEA65E"/>
    <w:lvl w:ilvl="0" w:tplc="E5F44E78">
      <w:start w:val="1"/>
      <w:numFmt w:val="bullet"/>
      <w:lvlText w:val="-"/>
      <w:lvlJc w:val="left"/>
      <w:pPr>
        <w:ind w:left="720" w:hanging="360"/>
      </w:pPr>
      <w:rPr>
        <w:rFonts w:ascii="Calibri" w:hAnsi="Calibri" w:hint="default"/>
      </w:rPr>
    </w:lvl>
    <w:lvl w:ilvl="1" w:tplc="DF50C578">
      <w:start w:val="1"/>
      <w:numFmt w:val="bullet"/>
      <w:lvlText w:val="o"/>
      <w:lvlJc w:val="left"/>
      <w:pPr>
        <w:ind w:left="1440" w:hanging="360"/>
      </w:pPr>
      <w:rPr>
        <w:rFonts w:ascii="Courier New" w:hAnsi="Courier New" w:hint="default"/>
      </w:rPr>
    </w:lvl>
    <w:lvl w:ilvl="2" w:tplc="2A627268">
      <w:start w:val="1"/>
      <w:numFmt w:val="bullet"/>
      <w:lvlText w:val=""/>
      <w:lvlJc w:val="left"/>
      <w:pPr>
        <w:ind w:left="2160" w:hanging="360"/>
      </w:pPr>
      <w:rPr>
        <w:rFonts w:ascii="Wingdings" w:hAnsi="Wingdings" w:hint="default"/>
      </w:rPr>
    </w:lvl>
    <w:lvl w:ilvl="3" w:tplc="8452C112">
      <w:start w:val="1"/>
      <w:numFmt w:val="bullet"/>
      <w:lvlText w:val=""/>
      <w:lvlJc w:val="left"/>
      <w:pPr>
        <w:ind w:left="2880" w:hanging="360"/>
      </w:pPr>
      <w:rPr>
        <w:rFonts w:ascii="Symbol" w:hAnsi="Symbol" w:hint="default"/>
      </w:rPr>
    </w:lvl>
    <w:lvl w:ilvl="4" w:tplc="5C9C2346">
      <w:start w:val="1"/>
      <w:numFmt w:val="bullet"/>
      <w:lvlText w:val="o"/>
      <w:lvlJc w:val="left"/>
      <w:pPr>
        <w:ind w:left="3600" w:hanging="360"/>
      </w:pPr>
      <w:rPr>
        <w:rFonts w:ascii="Courier New" w:hAnsi="Courier New" w:hint="default"/>
      </w:rPr>
    </w:lvl>
    <w:lvl w:ilvl="5" w:tplc="BF0E0DEE">
      <w:start w:val="1"/>
      <w:numFmt w:val="bullet"/>
      <w:lvlText w:val=""/>
      <w:lvlJc w:val="left"/>
      <w:pPr>
        <w:ind w:left="4320" w:hanging="360"/>
      </w:pPr>
      <w:rPr>
        <w:rFonts w:ascii="Wingdings" w:hAnsi="Wingdings" w:hint="default"/>
      </w:rPr>
    </w:lvl>
    <w:lvl w:ilvl="6" w:tplc="D388A3D4">
      <w:start w:val="1"/>
      <w:numFmt w:val="bullet"/>
      <w:lvlText w:val=""/>
      <w:lvlJc w:val="left"/>
      <w:pPr>
        <w:ind w:left="5040" w:hanging="360"/>
      </w:pPr>
      <w:rPr>
        <w:rFonts w:ascii="Symbol" w:hAnsi="Symbol" w:hint="default"/>
      </w:rPr>
    </w:lvl>
    <w:lvl w:ilvl="7" w:tplc="7ADE0000">
      <w:start w:val="1"/>
      <w:numFmt w:val="bullet"/>
      <w:lvlText w:val="o"/>
      <w:lvlJc w:val="left"/>
      <w:pPr>
        <w:ind w:left="5760" w:hanging="360"/>
      </w:pPr>
      <w:rPr>
        <w:rFonts w:ascii="Courier New" w:hAnsi="Courier New" w:hint="default"/>
      </w:rPr>
    </w:lvl>
    <w:lvl w:ilvl="8" w:tplc="48A2CE80">
      <w:start w:val="1"/>
      <w:numFmt w:val="bullet"/>
      <w:lvlText w:val=""/>
      <w:lvlJc w:val="left"/>
      <w:pPr>
        <w:ind w:left="6480" w:hanging="360"/>
      </w:pPr>
      <w:rPr>
        <w:rFonts w:ascii="Wingdings" w:hAnsi="Wingdings" w:hint="default"/>
      </w:rPr>
    </w:lvl>
  </w:abstractNum>
  <w:abstractNum w:abstractNumId="5" w15:restartNumberingAfterBreak="0">
    <w:nsid w:val="1DD64F1D"/>
    <w:multiLevelType w:val="hybridMultilevel"/>
    <w:tmpl w:val="526C7ECC"/>
    <w:lvl w:ilvl="0" w:tplc="DEF28588">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217773"/>
    <w:multiLevelType w:val="hybridMultilevel"/>
    <w:tmpl w:val="03BC8360"/>
    <w:lvl w:ilvl="0" w:tplc="E3A60B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A2264D"/>
    <w:multiLevelType w:val="hybridMultilevel"/>
    <w:tmpl w:val="76AE51E8"/>
    <w:lvl w:ilvl="0" w:tplc="9BBAA2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4346DF"/>
    <w:multiLevelType w:val="hybridMultilevel"/>
    <w:tmpl w:val="26E0D4B6"/>
    <w:lvl w:ilvl="0" w:tplc="5A361E4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EC4FDD"/>
    <w:multiLevelType w:val="hybridMultilevel"/>
    <w:tmpl w:val="19B450E4"/>
    <w:lvl w:ilvl="0" w:tplc="3EE2E1B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44D5BD"/>
    <w:multiLevelType w:val="hybridMultilevel"/>
    <w:tmpl w:val="ED32378E"/>
    <w:lvl w:ilvl="0" w:tplc="C924F766">
      <w:start w:val="1"/>
      <w:numFmt w:val="bullet"/>
      <w:lvlText w:val="-"/>
      <w:lvlJc w:val="left"/>
      <w:pPr>
        <w:ind w:left="720" w:hanging="360"/>
      </w:pPr>
      <w:rPr>
        <w:rFonts w:ascii="Calibri" w:hAnsi="Calibri" w:hint="default"/>
      </w:rPr>
    </w:lvl>
    <w:lvl w:ilvl="1" w:tplc="A1CC89D8">
      <w:start w:val="1"/>
      <w:numFmt w:val="bullet"/>
      <w:lvlText w:val="o"/>
      <w:lvlJc w:val="left"/>
      <w:pPr>
        <w:ind w:left="1440" w:hanging="360"/>
      </w:pPr>
      <w:rPr>
        <w:rFonts w:ascii="Courier New" w:hAnsi="Courier New" w:hint="default"/>
      </w:rPr>
    </w:lvl>
    <w:lvl w:ilvl="2" w:tplc="9448F7E6">
      <w:start w:val="1"/>
      <w:numFmt w:val="bullet"/>
      <w:lvlText w:val=""/>
      <w:lvlJc w:val="left"/>
      <w:pPr>
        <w:ind w:left="2160" w:hanging="360"/>
      </w:pPr>
      <w:rPr>
        <w:rFonts w:ascii="Wingdings" w:hAnsi="Wingdings" w:hint="default"/>
      </w:rPr>
    </w:lvl>
    <w:lvl w:ilvl="3" w:tplc="D9867F46">
      <w:start w:val="1"/>
      <w:numFmt w:val="bullet"/>
      <w:lvlText w:val=""/>
      <w:lvlJc w:val="left"/>
      <w:pPr>
        <w:ind w:left="2880" w:hanging="360"/>
      </w:pPr>
      <w:rPr>
        <w:rFonts w:ascii="Symbol" w:hAnsi="Symbol" w:hint="default"/>
      </w:rPr>
    </w:lvl>
    <w:lvl w:ilvl="4" w:tplc="0752184E">
      <w:start w:val="1"/>
      <w:numFmt w:val="bullet"/>
      <w:lvlText w:val="o"/>
      <w:lvlJc w:val="left"/>
      <w:pPr>
        <w:ind w:left="3600" w:hanging="360"/>
      </w:pPr>
      <w:rPr>
        <w:rFonts w:ascii="Courier New" w:hAnsi="Courier New" w:hint="default"/>
      </w:rPr>
    </w:lvl>
    <w:lvl w:ilvl="5" w:tplc="C284BC80">
      <w:start w:val="1"/>
      <w:numFmt w:val="bullet"/>
      <w:lvlText w:val=""/>
      <w:lvlJc w:val="left"/>
      <w:pPr>
        <w:ind w:left="4320" w:hanging="360"/>
      </w:pPr>
      <w:rPr>
        <w:rFonts w:ascii="Wingdings" w:hAnsi="Wingdings" w:hint="default"/>
      </w:rPr>
    </w:lvl>
    <w:lvl w:ilvl="6" w:tplc="0AE090C2">
      <w:start w:val="1"/>
      <w:numFmt w:val="bullet"/>
      <w:lvlText w:val=""/>
      <w:lvlJc w:val="left"/>
      <w:pPr>
        <w:ind w:left="5040" w:hanging="360"/>
      </w:pPr>
      <w:rPr>
        <w:rFonts w:ascii="Symbol" w:hAnsi="Symbol" w:hint="default"/>
      </w:rPr>
    </w:lvl>
    <w:lvl w:ilvl="7" w:tplc="006686AA">
      <w:start w:val="1"/>
      <w:numFmt w:val="bullet"/>
      <w:lvlText w:val="o"/>
      <w:lvlJc w:val="left"/>
      <w:pPr>
        <w:ind w:left="5760" w:hanging="360"/>
      </w:pPr>
      <w:rPr>
        <w:rFonts w:ascii="Courier New" w:hAnsi="Courier New" w:hint="default"/>
      </w:rPr>
    </w:lvl>
    <w:lvl w:ilvl="8" w:tplc="A622F702">
      <w:start w:val="1"/>
      <w:numFmt w:val="bullet"/>
      <w:lvlText w:val=""/>
      <w:lvlJc w:val="left"/>
      <w:pPr>
        <w:ind w:left="6480" w:hanging="360"/>
      </w:pPr>
      <w:rPr>
        <w:rFonts w:ascii="Wingdings" w:hAnsi="Wingdings" w:hint="default"/>
      </w:rPr>
    </w:lvl>
  </w:abstractNum>
  <w:abstractNum w:abstractNumId="11" w15:restartNumberingAfterBreak="0">
    <w:nsid w:val="379C2064"/>
    <w:multiLevelType w:val="hybridMultilevel"/>
    <w:tmpl w:val="E9D678E8"/>
    <w:lvl w:ilvl="0" w:tplc="FFE8240A">
      <w:start w:val="1"/>
      <w:numFmt w:val="decimal"/>
      <w:lvlText w:val="%1."/>
      <w:lvlJc w:val="left"/>
      <w:pPr>
        <w:ind w:left="720" w:hanging="360"/>
      </w:pPr>
      <w:rPr>
        <w:rFonts w:cs="Times New Roman" w:hint="default"/>
        <w:b w:val="0"/>
        <w:bCs/>
        <w:i w:val="0"/>
        <w:iCs/>
      </w:rPr>
    </w:lvl>
    <w:lvl w:ilvl="1" w:tplc="040A0019">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2" w15:restartNumberingAfterBreak="0">
    <w:nsid w:val="398D071C"/>
    <w:multiLevelType w:val="hybridMultilevel"/>
    <w:tmpl w:val="F61A01E6"/>
    <w:lvl w:ilvl="0" w:tplc="98D6EF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FDDC6B"/>
    <w:multiLevelType w:val="hybridMultilevel"/>
    <w:tmpl w:val="AD029372"/>
    <w:lvl w:ilvl="0" w:tplc="237CCBDC">
      <w:start w:val="1"/>
      <w:numFmt w:val="bullet"/>
      <w:lvlText w:val="-"/>
      <w:lvlJc w:val="left"/>
      <w:pPr>
        <w:ind w:left="720" w:hanging="360"/>
      </w:pPr>
      <w:rPr>
        <w:rFonts w:ascii="Calibri" w:hAnsi="Calibri" w:hint="default"/>
      </w:rPr>
    </w:lvl>
    <w:lvl w:ilvl="1" w:tplc="34F022E0">
      <w:start w:val="1"/>
      <w:numFmt w:val="bullet"/>
      <w:lvlText w:val="o"/>
      <w:lvlJc w:val="left"/>
      <w:pPr>
        <w:ind w:left="1440" w:hanging="360"/>
      </w:pPr>
      <w:rPr>
        <w:rFonts w:ascii="Courier New" w:hAnsi="Courier New" w:hint="default"/>
      </w:rPr>
    </w:lvl>
    <w:lvl w:ilvl="2" w:tplc="726E81CE">
      <w:start w:val="1"/>
      <w:numFmt w:val="bullet"/>
      <w:lvlText w:val=""/>
      <w:lvlJc w:val="left"/>
      <w:pPr>
        <w:ind w:left="2160" w:hanging="360"/>
      </w:pPr>
      <w:rPr>
        <w:rFonts w:ascii="Wingdings" w:hAnsi="Wingdings" w:hint="default"/>
      </w:rPr>
    </w:lvl>
    <w:lvl w:ilvl="3" w:tplc="39B6734A">
      <w:start w:val="1"/>
      <w:numFmt w:val="bullet"/>
      <w:lvlText w:val=""/>
      <w:lvlJc w:val="left"/>
      <w:pPr>
        <w:ind w:left="2880" w:hanging="360"/>
      </w:pPr>
      <w:rPr>
        <w:rFonts w:ascii="Symbol" w:hAnsi="Symbol" w:hint="default"/>
      </w:rPr>
    </w:lvl>
    <w:lvl w:ilvl="4" w:tplc="3CD67002">
      <w:start w:val="1"/>
      <w:numFmt w:val="bullet"/>
      <w:lvlText w:val="o"/>
      <w:lvlJc w:val="left"/>
      <w:pPr>
        <w:ind w:left="3600" w:hanging="360"/>
      </w:pPr>
      <w:rPr>
        <w:rFonts w:ascii="Courier New" w:hAnsi="Courier New" w:hint="default"/>
      </w:rPr>
    </w:lvl>
    <w:lvl w:ilvl="5" w:tplc="8DBCE830">
      <w:start w:val="1"/>
      <w:numFmt w:val="bullet"/>
      <w:lvlText w:val=""/>
      <w:lvlJc w:val="left"/>
      <w:pPr>
        <w:ind w:left="4320" w:hanging="360"/>
      </w:pPr>
      <w:rPr>
        <w:rFonts w:ascii="Wingdings" w:hAnsi="Wingdings" w:hint="default"/>
      </w:rPr>
    </w:lvl>
    <w:lvl w:ilvl="6" w:tplc="3BD82228">
      <w:start w:val="1"/>
      <w:numFmt w:val="bullet"/>
      <w:lvlText w:val=""/>
      <w:lvlJc w:val="left"/>
      <w:pPr>
        <w:ind w:left="5040" w:hanging="360"/>
      </w:pPr>
      <w:rPr>
        <w:rFonts w:ascii="Symbol" w:hAnsi="Symbol" w:hint="default"/>
      </w:rPr>
    </w:lvl>
    <w:lvl w:ilvl="7" w:tplc="9A206D22">
      <w:start w:val="1"/>
      <w:numFmt w:val="bullet"/>
      <w:lvlText w:val="o"/>
      <w:lvlJc w:val="left"/>
      <w:pPr>
        <w:ind w:left="5760" w:hanging="360"/>
      </w:pPr>
      <w:rPr>
        <w:rFonts w:ascii="Courier New" w:hAnsi="Courier New" w:hint="default"/>
      </w:rPr>
    </w:lvl>
    <w:lvl w:ilvl="8" w:tplc="395AB898">
      <w:start w:val="1"/>
      <w:numFmt w:val="bullet"/>
      <w:lvlText w:val=""/>
      <w:lvlJc w:val="left"/>
      <w:pPr>
        <w:ind w:left="6480" w:hanging="360"/>
      </w:pPr>
      <w:rPr>
        <w:rFonts w:ascii="Wingdings" w:hAnsi="Wingdings" w:hint="default"/>
      </w:rPr>
    </w:lvl>
  </w:abstractNum>
  <w:abstractNum w:abstractNumId="14" w15:restartNumberingAfterBreak="0">
    <w:nsid w:val="40542228"/>
    <w:multiLevelType w:val="hybridMultilevel"/>
    <w:tmpl w:val="AD02C1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C43961"/>
    <w:multiLevelType w:val="multilevel"/>
    <w:tmpl w:val="9894E428"/>
    <w:lvl w:ilvl="0">
      <w:start w:val="1"/>
      <w:numFmt w:val="decimal"/>
      <w:lvlText w:val="%1."/>
      <w:lvlJc w:val="left"/>
      <w:rPr>
        <w:rFonts w:cs="Times New Roman" w:hint="default"/>
        <w:b w:val="0"/>
        <w:i w:val="0"/>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6" w15:restartNumberingAfterBreak="0">
    <w:nsid w:val="4825085A"/>
    <w:multiLevelType w:val="hybridMultilevel"/>
    <w:tmpl w:val="7F4CEA96"/>
    <w:lvl w:ilvl="0" w:tplc="6BAAC95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B50001E"/>
    <w:multiLevelType w:val="hybridMultilevel"/>
    <w:tmpl w:val="9B4E6A62"/>
    <w:lvl w:ilvl="0" w:tplc="DA708B8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C966185"/>
    <w:multiLevelType w:val="hybridMultilevel"/>
    <w:tmpl w:val="146A6874"/>
    <w:lvl w:ilvl="0" w:tplc="7ECCDF6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C33090"/>
    <w:multiLevelType w:val="hybridMultilevel"/>
    <w:tmpl w:val="CE1CA886"/>
    <w:lvl w:ilvl="0" w:tplc="E2383BB4">
      <w:start w:val="1"/>
      <w:numFmt w:val="decimal"/>
      <w:lvlText w:val="%1."/>
      <w:lvlJc w:val="left"/>
      <w:pPr>
        <w:ind w:left="473" w:hanging="360"/>
      </w:pPr>
    </w:lvl>
    <w:lvl w:ilvl="1" w:tplc="0C0A0019">
      <w:start w:val="1"/>
      <w:numFmt w:val="lowerLetter"/>
      <w:lvlText w:val="%2."/>
      <w:lvlJc w:val="left"/>
      <w:pPr>
        <w:ind w:left="1193" w:hanging="360"/>
      </w:pPr>
    </w:lvl>
    <w:lvl w:ilvl="2" w:tplc="0C0A001B">
      <w:start w:val="1"/>
      <w:numFmt w:val="lowerRoman"/>
      <w:lvlText w:val="%3."/>
      <w:lvlJc w:val="right"/>
      <w:pPr>
        <w:ind w:left="1913" w:hanging="180"/>
      </w:pPr>
    </w:lvl>
    <w:lvl w:ilvl="3" w:tplc="0C0A000F">
      <w:start w:val="1"/>
      <w:numFmt w:val="decimal"/>
      <w:lvlText w:val="%4."/>
      <w:lvlJc w:val="left"/>
      <w:pPr>
        <w:ind w:left="2633" w:hanging="360"/>
      </w:pPr>
    </w:lvl>
    <w:lvl w:ilvl="4" w:tplc="0C0A0019">
      <w:start w:val="1"/>
      <w:numFmt w:val="lowerLetter"/>
      <w:lvlText w:val="%5."/>
      <w:lvlJc w:val="left"/>
      <w:pPr>
        <w:ind w:left="3353" w:hanging="360"/>
      </w:pPr>
    </w:lvl>
    <w:lvl w:ilvl="5" w:tplc="0C0A001B">
      <w:start w:val="1"/>
      <w:numFmt w:val="lowerRoman"/>
      <w:lvlText w:val="%6."/>
      <w:lvlJc w:val="right"/>
      <w:pPr>
        <w:ind w:left="4073" w:hanging="180"/>
      </w:pPr>
    </w:lvl>
    <w:lvl w:ilvl="6" w:tplc="0C0A000F">
      <w:start w:val="1"/>
      <w:numFmt w:val="decimal"/>
      <w:lvlText w:val="%7."/>
      <w:lvlJc w:val="left"/>
      <w:pPr>
        <w:ind w:left="4793" w:hanging="360"/>
      </w:pPr>
    </w:lvl>
    <w:lvl w:ilvl="7" w:tplc="0C0A0019">
      <w:start w:val="1"/>
      <w:numFmt w:val="lowerLetter"/>
      <w:lvlText w:val="%8."/>
      <w:lvlJc w:val="left"/>
      <w:pPr>
        <w:ind w:left="5513" w:hanging="360"/>
      </w:pPr>
    </w:lvl>
    <w:lvl w:ilvl="8" w:tplc="0C0A001B">
      <w:start w:val="1"/>
      <w:numFmt w:val="lowerRoman"/>
      <w:lvlText w:val="%9."/>
      <w:lvlJc w:val="right"/>
      <w:pPr>
        <w:ind w:left="6233" w:hanging="180"/>
      </w:pPr>
    </w:lvl>
  </w:abstractNum>
  <w:abstractNum w:abstractNumId="20" w15:restartNumberingAfterBreak="0">
    <w:nsid w:val="59125682"/>
    <w:multiLevelType w:val="hybridMultilevel"/>
    <w:tmpl w:val="98488416"/>
    <w:lvl w:ilvl="0" w:tplc="23AE4BF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7A4E77"/>
    <w:multiLevelType w:val="hybridMultilevel"/>
    <w:tmpl w:val="87600356"/>
    <w:lvl w:ilvl="0" w:tplc="A03A6E6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23D4C8"/>
    <w:multiLevelType w:val="hybridMultilevel"/>
    <w:tmpl w:val="B6AA4D08"/>
    <w:lvl w:ilvl="0" w:tplc="976EDC68">
      <w:start w:val="1"/>
      <w:numFmt w:val="bullet"/>
      <w:lvlText w:val="-"/>
      <w:lvlJc w:val="left"/>
      <w:pPr>
        <w:ind w:left="720" w:hanging="360"/>
      </w:pPr>
      <w:rPr>
        <w:rFonts w:ascii="Calibri" w:hAnsi="Calibri" w:hint="default"/>
      </w:rPr>
    </w:lvl>
    <w:lvl w:ilvl="1" w:tplc="027246E2">
      <w:start w:val="1"/>
      <w:numFmt w:val="bullet"/>
      <w:lvlText w:val="o"/>
      <w:lvlJc w:val="left"/>
      <w:pPr>
        <w:ind w:left="1440" w:hanging="360"/>
      </w:pPr>
      <w:rPr>
        <w:rFonts w:ascii="Courier New" w:hAnsi="Courier New" w:hint="default"/>
      </w:rPr>
    </w:lvl>
    <w:lvl w:ilvl="2" w:tplc="A80C5F84">
      <w:start w:val="1"/>
      <w:numFmt w:val="bullet"/>
      <w:lvlText w:val=""/>
      <w:lvlJc w:val="left"/>
      <w:pPr>
        <w:ind w:left="2160" w:hanging="360"/>
      </w:pPr>
      <w:rPr>
        <w:rFonts w:ascii="Wingdings" w:hAnsi="Wingdings" w:hint="default"/>
      </w:rPr>
    </w:lvl>
    <w:lvl w:ilvl="3" w:tplc="9F98FFCA">
      <w:start w:val="1"/>
      <w:numFmt w:val="bullet"/>
      <w:lvlText w:val=""/>
      <w:lvlJc w:val="left"/>
      <w:pPr>
        <w:ind w:left="2880" w:hanging="360"/>
      </w:pPr>
      <w:rPr>
        <w:rFonts w:ascii="Symbol" w:hAnsi="Symbol" w:hint="default"/>
      </w:rPr>
    </w:lvl>
    <w:lvl w:ilvl="4" w:tplc="AFCEFCEA">
      <w:start w:val="1"/>
      <w:numFmt w:val="bullet"/>
      <w:lvlText w:val="o"/>
      <w:lvlJc w:val="left"/>
      <w:pPr>
        <w:ind w:left="3600" w:hanging="360"/>
      </w:pPr>
      <w:rPr>
        <w:rFonts w:ascii="Courier New" w:hAnsi="Courier New" w:hint="default"/>
      </w:rPr>
    </w:lvl>
    <w:lvl w:ilvl="5" w:tplc="600E923C">
      <w:start w:val="1"/>
      <w:numFmt w:val="bullet"/>
      <w:lvlText w:val=""/>
      <w:lvlJc w:val="left"/>
      <w:pPr>
        <w:ind w:left="4320" w:hanging="360"/>
      </w:pPr>
      <w:rPr>
        <w:rFonts w:ascii="Wingdings" w:hAnsi="Wingdings" w:hint="default"/>
      </w:rPr>
    </w:lvl>
    <w:lvl w:ilvl="6" w:tplc="7D7A3536">
      <w:start w:val="1"/>
      <w:numFmt w:val="bullet"/>
      <w:lvlText w:val=""/>
      <w:lvlJc w:val="left"/>
      <w:pPr>
        <w:ind w:left="5040" w:hanging="360"/>
      </w:pPr>
      <w:rPr>
        <w:rFonts w:ascii="Symbol" w:hAnsi="Symbol" w:hint="default"/>
      </w:rPr>
    </w:lvl>
    <w:lvl w:ilvl="7" w:tplc="A8A66E82">
      <w:start w:val="1"/>
      <w:numFmt w:val="bullet"/>
      <w:lvlText w:val="o"/>
      <w:lvlJc w:val="left"/>
      <w:pPr>
        <w:ind w:left="5760" w:hanging="360"/>
      </w:pPr>
      <w:rPr>
        <w:rFonts w:ascii="Courier New" w:hAnsi="Courier New" w:hint="default"/>
      </w:rPr>
    </w:lvl>
    <w:lvl w:ilvl="8" w:tplc="D5EC62E6">
      <w:start w:val="1"/>
      <w:numFmt w:val="bullet"/>
      <w:lvlText w:val=""/>
      <w:lvlJc w:val="left"/>
      <w:pPr>
        <w:ind w:left="6480" w:hanging="360"/>
      </w:pPr>
      <w:rPr>
        <w:rFonts w:ascii="Wingdings" w:hAnsi="Wingdings" w:hint="default"/>
      </w:rPr>
    </w:lvl>
  </w:abstractNum>
  <w:abstractNum w:abstractNumId="23" w15:restartNumberingAfterBreak="0">
    <w:nsid w:val="600C0A1F"/>
    <w:multiLevelType w:val="hybridMultilevel"/>
    <w:tmpl w:val="526C7ECC"/>
    <w:lvl w:ilvl="0" w:tplc="DEF28588">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16A77A2"/>
    <w:multiLevelType w:val="hybridMultilevel"/>
    <w:tmpl w:val="12743AE2"/>
    <w:lvl w:ilvl="0" w:tplc="822C2F40">
      <w:start w:val="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3A4632F"/>
    <w:multiLevelType w:val="hybridMultilevel"/>
    <w:tmpl w:val="EF9E0288"/>
    <w:lvl w:ilvl="0" w:tplc="B438375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F012050"/>
    <w:multiLevelType w:val="hybridMultilevel"/>
    <w:tmpl w:val="127A2A0A"/>
    <w:lvl w:ilvl="0" w:tplc="8E084A4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22"/>
  </w:num>
  <w:num w:numId="5">
    <w:abstractNumId w:val="16"/>
  </w:num>
  <w:num w:numId="6">
    <w:abstractNumId w:val="7"/>
  </w:num>
  <w:num w:numId="7">
    <w:abstractNumId w:val="26"/>
  </w:num>
  <w:num w:numId="8">
    <w:abstractNumId w:val="17"/>
  </w:num>
  <w:num w:numId="9">
    <w:abstractNumId w:val="12"/>
  </w:num>
  <w:num w:numId="10">
    <w:abstractNumId w:val="21"/>
  </w:num>
  <w:num w:numId="11">
    <w:abstractNumId w:val="25"/>
  </w:num>
  <w:num w:numId="12">
    <w:abstractNumId w:val="3"/>
  </w:num>
  <w:num w:numId="13">
    <w:abstractNumId w:val="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
  </w:num>
  <w:num w:numId="17">
    <w:abstractNumId w:val="24"/>
  </w:num>
  <w:num w:numId="18">
    <w:abstractNumId w:val="11"/>
  </w:num>
  <w:num w:numId="19">
    <w:abstractNumId w:val="18"/>
  </w:num>
  <w:num w:numId="20">
    <w:abstractNumId w:val="9"/>
  </w:num>
  <w:num w:numId="21">
    <w:abstractNumId w:val="5"/>
  </w:num>
  <w:num w:numId="22">
    <w:abstractNumId w:val="23"/>
  </w:num>
  <w:num w:numId="23">
    <w:abstractNumId w:val="0"/>
  </w:num>
  <w:num w:numId="24">
    <w:abstractNumId w:val="6"/>
  </w:num>
  <w:num w:numId="25">
    <w:abstractNumId w:val="20"/>
  </w:num>
  <w:num w:numId="26">
    <w:abstractNumId w:val="1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D0D"/>
    <w:rsid w:val="00001BAE"/>
    <w:rsid w:val="000027C2"/>
    <w:rsid w:val="00002901"/>
    <w:rsid w:val="000032E4"/>
    <w:rsid w:val="00003AB9"/>
    <w:rsid w:val="00004403"/>
    <w:rsid w:val="000045CF"/>
    <w:rsid w:val="00006C93"/>
    <w:rsid w:val="000100EB"/>
    <w:rsid w:val="00010491"/>
    <w:rsid w:val="00010C62"/>
    <w:rsid w:val="00011B41"/>
    <w:rsid w:val="00012BCA"/>
    <w:rsid w:val="00013212"/>
    <w:rsid w:val="00013AD7"/>
    <w:rsid w:val="00016A27"/>
    <w:rsid w:val="00017C1B"/>
    <w:rsid w:val="00020431"/>
    <w:rsid w:val="00021370"/>
    <w:rsid w:val="000221B1"/>
    <w:rsid w:val="000221D3"/>
    <w:rsid w:val="00022BDD"/>
    <w:rsid w:val="000239F6"/>
    <w:rsid w:val="000258DD"/>
    <w:rsid w:val="00026C78"/>
    <w:rsid w:val="00030D03"/>
    <w:rsid w:val="00034A1F"/>
    <w:rsid w:val="00034A20"/>
    <w:rsid w:val="00035360"/>
    <w:rsid w:val="000353FA"/>
    <w:rsid w:val="00036075"/>
    <w:rsid w:val="000363F7"/>
    <w:rsid w:val="00037267"/>
    <w:rsid w:val="000375BE"/>
    <w:rsid w:val="00037999"/>
    <w:rsid w:val="000421C9"/>
    <w:rsid w:val="000425CB"/>
    <w:rsid w:val="00043463"/>
    <w:rsid w:val="00043508"/>
    <w:rsid w:val="000450AA"/>
    <w:rsid w:val="00045A75"/>
    <w:rsid w:val="000468F3"/>
    <w:rsid w:val="00046BAE"/>
    <w:rsid w:val="00051318"/>
    <w:rsid w:val="000534F1"/>
    <w:rsid w:val="000544A3"/>
    <w:rsid w:val="0005521E"/>
    <w:rsid w:val="00055851"/>
    <w:rsid w:val="000566C7"/>
    <w:rsid w:val="00056D3F"/>
    <w:rsid w:val="00060E2B"/>
    <w:rsid w:val="00061BA3"/>
    <w:rsid w:val="000627F4"/>
    <w:rsid w:val="0006363B"/>
    <w:rsid w:val="000652FE"/>
    <w:rsid w:val="00065A9C"/>
    <w:rsid w:val="000708CE"/>
    <w:rsid w:val="00070EC8"/>
    <w:rsid w:val="0007109F"/>
    <w:rsid w:val="000720D6"/>
    <w:rsid w:val="00072B4D"/>
    <w:rsid w:val="00073FD3"/>
    <w:rsid w:val="00074E47"/>
    <w:rsid w:val="00076D5F"/>
    <w:rsid w:val="00077CB7"/>
    <w:rsid w:val="00080383"/>
    <w:rsid w:val="00082187"/>
    <w:rsid w:val="000857C9"/>
    <w:rsid w:val="00086B65"/>
    <w:rsid w:val="00086E1C"/>
    <w:rsid w:val="000922B6"/>
    <w:rsid w:val="00092A81"/>
    <w:rsid w:val="0009303E"/>
    <w:rsid w:val="000936D6"/>
    <w:rsid w:val="000941C4"/>
    <w:rsid w:val="00095B5E"/>
    <w:rsid w:val="00095E37"/>
    <w:rsid w:val="00096CB1"/>
    <w:rsid w:val="000A1B5C"/>
    <w:rsid w:val="000A4073"/>
    <w:rsid w:val="000A71A4"/>
    <w:rsid w:val="000B03A5"/>
    <w:rsid w:val="000B4D9D"/>
    <w:rsid w:val="000B4F90"/>
    <w:rsid w:val="000B5C4B"/>
    <w:rsid w:val="000B6A47"/>
    <w:rsid w:val="000B7309"/>
    <w:rsid w:val="000C03AB"/>
    <w:rsid w:val="000C0DBA"/>
    <w:rsid w:val="000C2496"/>
    <w:rsid w:val="000C2669"/>
    <w:rsid w:val="000C312F"/>
    <w:rsid w:val="000C31DA"/>
    <w:rsid w:val="000C321A"/>
    <w:rsid w:val="000C431A"/>
    <w:rsid w:val="000C4DB6"/>
    <w:rsid w:val="000C59DD"/>
    <w:rsid w:val="000C64FC"/>
    <w:rsid w:val="000C6B32"/>
    <w:rsid w:val="000C7F45"/>
    <w:rsid w:val="000D1D9A"/>
    <w:rsid w:val="000D25A6"/>
    <w:rsid w:val="000D3389"/>
    <w:rsid w:val="000D4320"/>
    <w:rsid w:val="000D4E09"/>
    <w:rsid w:val="000D4E6F"/>
    <w:rsid w:val="000D558B"/>
    <w:rsid w:val="000E0725"/>
    <w:rsid w:val="000E153A"/>
    <w:rsid w:val="000E1A06"/>
    <w:rsid w:val="000E1F06"/>
    <w:rsid w:val="000E219F"/>
    <w:rsid w:val="000E2626"/>
    <w:rsid w:val="000E2B09"/>
    <w:rsid w:val="000E2DEC"/>
    <w:rsid w:val="000E3A6F"/>
    <w:rsid w:val="000E45AA"/>
    <w:rsid w:val="000E4D01"/>
    <w:rsid w:val="000E5062"/>
    <w:rsid w:val="000F1303"/>
    <w:rsid w:val="000F2EC7"/>
    <w:rsid w:val="000F4249"/>
    <w:rsid w:val="000F4E29"/>
    <w:rsid w:val="000F5BE4"/>
    <w:rsid w:val="000F7DF9"/>
    <w:rsid w:val="001003D3"/>
    <w:rsid w:val="001008C8"/>
    <w:rsid w:val="00101B8D"/>
    <w:rsid w:val="00101C7F"/>
    <w:rsid w:val="00102840"/>
    <w:rsid w:val="00103DFC"/>
    <w:rsid w:val="00104F18"/>
    <w:rsid w:val="00105CAD"/>
    <w:rsid w:val="00106C6D"/>
    <w:rsid w:val="00106FA7"/>
    <w:rsid w:val="00110657"/>
    <w:rsid w:val="0011172C"/>
    <w:rsid w:val="00111B43"/>
    <w:rsid w:val="00111E5E"/>
    <w:rsid w:val="0011239B"/>
    <w:rsid w:val="00112452"/>
    <w:rsid w:val="001136FE"/>
    <w:rsid w:val="001163B2"/>
    <w:rsid w:val="00116773"/>
    <w:rsid w:val="00116FE8"/>
    <w:rsid w:val="0011799B"/>
    <w:rsid w:val="00117A7F"/>
    <w:rsid w:val="00122312"/>
    <w:rsid w:val="00122F0A"/>
    <w:rsid w:val="0012542E"/>
    <w:rsid w:val="00126D6A"/>
    <w:rsid w:val="00130D9A"/>
    <w:rsid w:val="00131CF9"/>
    <w:rsid w:val="00132BF1"/>
    <w:rsid w:val="00133C34"/>
    <w:rsid w:val="00135288"/>
    <w:rsid w:val="00135313"/>
    <w:rsid w:val="00137255"/>
    <w:rsid w:val="00137A44"/>
    <w:rsid w:val="00140017"/>
    <w:rsid w:val="001410EA"/>
    <w:rsid w:val="00141DF6"/>
    <w:rsid w:val="00142434"/>
    <w:rsid w:val="00142687"/>
    <w:rsid w:val="00143C7C"/>
    <w:rsid w:val="00146BDC"/>
    <w:rsid w:val="00147FDB"/>
    <w:rsid w:val="0015299A"/>
    <w:rsid w:val="00153D09"/>
    <w:rsid w:val="00153DBA"/>
    <w:rsid w:val="00154438"/>
    <w:rsid w:val="001550CD"/>
    <w:rsid w:val="00156010"/>
    <w:rsid w:val="001560B6"/>
    <w:rsid w:val="00157420"/>
    <w:rsid w:val="00157DCE"/>
    <w:rsid w:val="001606E9"/>
    <w:rsid w:val="00160B6C"/>
    <w:rsid w:val="001615A0"/>
    <w:rsid w:val="001619A8"/>
    <w:rsid w:val="00163B1E"/>
    <w:rsid w:val="00166DF5"/>
    <w:rsid w:val="00170522"/>
    <w:rsid w:val="00171B07"/>
    <w:rsid w:val="00171DFE"/>
    <w:rsid w:val="001733AC"/>
    <w:rsid w:val="00173C6F"/>
    <w:rsid w:val="00173E70"/>
    <w:rsid w:val="00175D8F"/>
    <w:rsid w:val="00180C36"/>
    <w:rsid w:val="00181971"/>
    <w:rsid w:val="00181EA1"/>
    <w:rsid w:val="00182867"/>
    <w:rsid w:val="0018321A"/>
    <w:rsid w:val="001833B0"/>
    <w:rsid w:val="001835A4"/>
    <w:rsid w:val="001845A5"/>
    <w:rsid w:val="00184B17"/>
    <w:rsid w:val="00185CA3"/>
    <w:rsid w:val="00187DB9"/>
    <w:rsid w:val="0019166A"/>
    <w:rsid w:val="00192FCF"/>
    <w:rsid w:val="00195507"/>
    <w:rsid w:val="00196B77"/>
    <w:rsid w:val="00196E5A"/>
    <w:rsid w:val="001A0C5D"/>
    <w:rsid w:val="001A38AC"/>
    <w:rsid w:val="001A4D52"/>
    <w:rsid w:val="001A5D25"/>
    <w:rsid w:val="001A66E8"/>
    <w:rsid w:val="001A7088"/>
    <w:rsid w:val="001A77E6"/>
    <w:rsid w:val="001A7903"/>
    <w:rsid w:val="001A79B4"/>
    <w:rsid w:val="001B1F96"/>
    <w:rsid w:val="001B2231"/>
    <w:rsid w:val="001B396F"/>
    <w:rsid w:val="001B548F"/>
    <w:rsid w:val="001B731F"/>
    <w:rsid w:val="001C0D14"/>
    <w:rsid w:val="001C3321"/>
    <w:rsid w:val="001C408A"/>
    <w:rsid w:val="001C54BF"/>
    <w:rsid w:val="001C5D32"/>
    <w:rsid w:val="001C7402"/>
    <w:rsid w:val="001D052B"/>
    <w:rsid w:val="001D05CB"/>
    <w:rsid w:val="001D0F0B"/>
    <w:rsid w:val="001D1F33"/>
    <w:rsid w:val="001D2C4E"/>
    <w:rsid w:val="001D3C5F"/>
    <w:rsid w:val="001D4C72"/>
    <w:rsid w:val="001D5506"/>
    <w:rsid w:val="001D5917"/>
    <w:rsid w:val="001D60B4"/>
    <w:rsid w:val="001D6FB1"/>
    <w:rsid w:val="001E47DE"/>
    <w:rsid w:val="001E48B6"/>
    <w:rsid w:val="001E69EB"/>
    <w:rsid w:val="001F011C"/>
    <w:rsid w:val="001F1719"/>
    <w:rsid w:val="001F1E49"/>
    <w:rsid w:val="001F31D2"/>
    <w:rsid w:val="001F3CA0"/>
    <w:rsid w:val="001F3E6F"/>
    <w:rsid w:val="001F4CAE"/>
    <w:rsid w:val="001F58FF"/>
    <w:rsid w:val="001F5D95"/>
    <w:rsid w:val="00202B24"/>
    <w:rsid w:val="00206BE9"/>
    <w:rsid w:val="00207350"/>
    <w:rsid w:val="00210CAA"/>
    <w:rsid w:val="00211D4F"/>
    <w:rsid w:val="00212958"/>
    <w:rsid w:val="002135DD"/>
    <w:rsid w:val="0021403B"/>
    <w:rsid w:val="00214B7D"/>
    <w:rsid w:val="00215560"/>
    <w:rsid w:val="0021576F"/>
    <w:rsid w:val="002166CF"/>
    <w:rsid w:val="00222899"/>
    <w:rsid w:val="00226096"/>
    <w:rsid w:val="002260D5"/>
    <w:rsid w:val="0022621B"/>
    <w:rsid w:val="00230850"/>
    <w:rsid w:val="00231887"/>
    <w:rsid w:val="00233B95"/>
    <w:rsid w:val="00234C99"/>
    <w:rsid w:val="002365AA"/>
    <w:rsid w:val="00236881"/>
    <w:rsid w:val="00237B41"/>
    <w:rsid w:val="00237C72"/>
    <w:rsid w:val="002400D6"/>
    <w:rsid w:val="002402CA"/>
    <w:rsid w:val="00240C08"/>
    <w:rsid w:val="00241B53"/>
    <w:rsid w:val="0024212C"/>
    <w:rsid w:val="0024221B"/>
    <w:rsid w:val="002437BC"/>
    <w:rsid w:val="00243D69"/>
    <w:rsid w:val="00244CF3"/>
    <w:rsid w:val="0024550F"/>
    <w:rsid w:val="00246961"/>
    <w:rsid w:val="00246E2C"/>
    <w:rsid w:val="00246F26"/>
    <w:rsid w:val="00247680"/>
    <w:rsid w:val="00247FAD"/>
    <w:rsid w:val="002507CF"/>
    <w:rsid w:val="00250844"/>
    <w:rsid w:val="00252B6A"/>
    <w:rsid w:val="00253C5C"/>
    <w:rsid w:val="00254522"/>
    <w:rsid w:val="00255716"/>
    <w:rsid w:val="00255D18"/>
    <w:rsid w:val="00255DE7"/>
    <w:rsid w:val="00256847"/>
    <w:rsid w:val="00257371"/>
    <w:rsid w:val="00257810"/>
    <w:rsid w:val="0026342B"/>
    <w:rsid w:val="00264718"/>
    <w:rsid w:val="00265227"/>
    <w:rsid w:val="002658E8"/>
    <w:rsid w:val="00266CCB"/>
    <w:rsid w:val="00267942"/>
    <w:rsid w:val="00270028"/>
    <w:rsid w:val="0027021C"/>
    <w:rsid w:val="00270748"/>
    <w:rsid w:val="00270D36"/>
    <w:rsid w:val="00271EE4"/>
    <w:rsid w:val="00272026"/>
    <w:rsid w:val="002739CE"/>
    <w:rsid w:val="00275537"/>
    <w:rsid w:val="0027594A"/>
    <w:rsid w:val="00276F82"/>
    <w:rsid w:val="00277D4F"/>
    <w:rsid w:val="002803A2"/>
    <w:rsid w:val="00280E06"/>
    <w:rsid w:val="00283C7D"/>
    <w:rsid w:val="002852AA"/>
    <w:rsid w:val="00285DDD"/>
    <w:rsid w:val="002900DA"/>
    <w:rsid w:val="002905FD"/>
    <w:rsid w:val="00292001"/>
    <w:rsid w:val="00293BE9"/>
    <w:rsid w:val="00296118"/>
    <w:rsid w:val="00296687"/>
    <w:rsid w:val="00296944"/>
    <w:rsid w:val="002A0880"/>
    <w:rsid w:val="002A1083"/>
    <w:rsid w:val="002A3E20"/>
    <w:rsid w:val="002A488E"/>
    <w:rsid w:val="002A5C3B"/>
    <w:rsid w:val="002A6503"/>
    <w:rsid w:val="002A7148"/>
    <w:rsid w:val="002A7606"/>
    <w:rsid w:val="002B0F2F"/>
    <w:rsid w:val="002B14D5"/>
    <w:rsid w:val="002B7485"/>
    <w:rsid w:val="002C0D10"/>
    <w:rsid w:val="002C110D"/>
    <w:rsid w:val="002C214F"/>
    <w:rsid w:val="002C3067"/>
    <w:rsid w:val="002C5E73"/>
    <w:rsid w:val="002C7806"/>
    <w:rsid w:val="002D0EF1"/>
    <w:rsid w:val="002D15E5"/>
    <w:rsid w:val="002D1EFE"/>
    <w:rsid w:val="002D5378"/>
    <w:rsid w:val="002D7220"/>
    <w:rsid w:val="002E0109"/>
    <w:rsid w:val="002E1B25"/>
    <w:rsid w:val="002E22F5"/>
    <w:rsid w:val="002E272F"/>
    <w:rsid w:val="002E32C3"/>
    <w:rsid w:val="002E3F51"/>
    <w:rsid w:val="002E5E8B"/>
    <w:rsid w:val="002E6218"/>
    <w:rsid w:val="002E6B70"/>
    <w:rsid w:val="002E6D09"/>
    <w:rsid w:val="002E73DD"/>
    <w:rsid w:val="002E7A74"/>
    <w:rsid w:val="002F1DCB"/>
    <w:rsid w:val="002F3B4B"/>
    <w:rsid w:val="002F3D4A"/>
    <w:rsid w:val="002F4C6E"/>
    <w:rsid w:val="002F52AF"/>
    <w:rsid w:val="002F557A"/>
    <w:rsid w:val="002F7765"/>
    <w:rsid w:val="003003E7"/>
    <w:rsid w:val="00302046"/>
    <w:rsid w:val="00304FF9"/>
    <w:rsid w:val="00305F26"/>
    <w:rsid w:val="003078C0"/>
    <w:rsid w:val="00307919"/>
    <w:rsid w:val="00313089"/>
    <w:rsid w:val="00313CA6"/>
    <w:rsid w:val="00314947"/>
    <w:rsid w:val="00320979"/>
    <w:rsid w:val="00321240"/>
    <w:rsid w:val="00321CDC"/>
    <w:rsid w:val="00325079"/>
    <w:rsid w:val="003252E8"/>
    <w:rsid w:val="00325FD5"/>
    <w:rsid w:val="00326758"/>
    <w:rsid w:val="00326B5B"/>
    <w:rsid w:val="00331334"/>
    <w:rsid w:val="003318A4"/>
    <w:rsid w:val="003333A7"/>
    <w:rsid w:val="00333F68"/>
    <w:rsid w:val="003353FA"/>
    <w:rsid w:val="003354D5"/>
    <w:rsid w:val="00335EEC"/>
    <w:rsid w:val="003365A9"/>
    <w:rsid w:val="003379E1"/>
    <w:rsid w:val="00340CE8"/>
    <w:rsid w:val="00342156"/>
    <w:rsid w:val="00343B81"/>
    <w:rsid w:val="00343BDE"/>
    <w:rsid w:val="00344AA4"/>
    <w:rsid w:val="003450FF"/>
    <w:rsid w:val="00345674"/>
    <w:rsid w:val="00345DC5"/>
    <w:rsid w:val="003503C3"/>
    <w:rsid w:val="00350C1F"/>
    <w:rsid w:val="00350D7F"/>
    <w:rsid w:val="00352FAD"/>
    <w:rsid w:val="00353AEF"/>
    <w:rsid w:val="00355F20"/>
    <w:rsid w:val="003566D4"/>
    <w:rsid w:val="00356A03"/>
    <w:rsid w:val="00361A31"/>
    <w:rsid w:val="00362DFD"/>
    <w:rsid w:val="0036355A"/>
    <w:rsid w:val="00364868"/>
    <w:rsid w:val="00365F91"/>
    <w:rsid w:val="0036612F"/>
    <w:rsid w:val="00366515"/>
    <w:rsid w:val="00367D31"/>
    <w:rsid w:val="00370823"/>
    <w:rsid w:val="0037276E"/>
    <w:rsid w:val="003733BD"/>
    <w:rsid w:val="00373408"/>
    <w:rsid w:val="00374BAA"/>
    <w:rsid w:val="003767A2"/>
    <w:rsid w:val="00376E13"/>
    <w:rsid w:val="0037716A"/>
    <w:rsid w:val="00377FE2"/>
    <w:rsid w:val="00381CC7"/>
    <w:rsid w:val="00382DB9"/>
    <w:rsid w:val="00383B6F"/>
    <w:rsid w:val="00384E77"/>
    <w:rsid w:val="00387120"/>
    <w:rsid w:val="003872B7"/>
    <w:rsid w:val="003873E4"/>
    <w:rsid w:val="0038773E"/>
    <w:rsid w:val="00391BEA"/>
    <w:rsid w:val="00392579"/>
    <w:rsid w:val="00393165"/>
    <w:rsid w:val="00393C0D"/>
    <w:rsid w:val="00394AAC"/>
    <w:rsid w:val="00395514"/>
    <w:rsid w:val="0039756D"/>
    <w:rsid w:val="003A02DB"/>
    <w:rsid w:val="003A21A2"/>
    <w:rsid w:val="003A2FC6"/>
    <w:rsid w:val="003A3273"/>
    <w:rsid w:val="003A32F0"/>
    <w:rsid w:val="003A3C2C"/>
    <w:rsid w:val="003A54FF"/>
    <w:rsid w:val="003A5D6B"/>
    <w:rsid w:val="003A6998"/>
    <w:rsid w:val="003A790F"/>
    <w:rsid w:val="003B2CD0"/>
    <w:rsid w:val="003B3D8C"/>
    <w:rsid w:val="003B61CE"/>
    <w:rsid w:val="003B6C2B"/>
    <w:rsid w:val="003C0631"/>
    <w:rsid w:val="003C0EB2"/>
    <w:rsid w:val="003C230B"/>
    <w:rsid w:val="003C2F7B"/>
    <w:rsid w:val="003C3097"/>
    <w:rsid w:val="003C41D3"/>
    <w:rsid w:val="003C5ACA"/>
    <w:rsid w:val="003C6B93"/>
    <w:rsid w:val="003C6ED0"/>
    <w:rsid w:val="003C7CA6"/>
    <w:rsid w:val="003D081D"/>
    <w:rsid w:val="003D0D44"/>
    <w:rsid w:val="003D1244"/>
    <w:rsid w:val="003D17D6"/>
    <w:rsid w:val="003D23AA"/>
    <w:rsid w:val="003D3BE7"/>
    <w:rsid w:val="003D7797"/>
    <w:rsid w:val="003E2928"/>
    <w:rsid w:val="003E3130"/>
    <w:rsid w:val="003E430D"/>
    <w:rsid w:val="003E44B1"/>
    <w:rsid w:val="003E4CD3"/>
    <w:rsid w:val="003E507C"/>
    <w:rsid w:val="003E7685"/>
    <w:rsid w:val="003F046F"/>
    <w:rsid w:val="003F0803"/>
    <w:rsid w:val="003F1C0A"/>
    <w:rsid w:val="003F2770"/>
    <w:rsid w:val="003F2C8E"/>
    <w:rsid w:val="003F2E08"/>
    <w:rsid w:val="003F44BB"/>
    <w:rsid w:val="003F4935"/>
    <w:rsid w:val="003F5242"/>
    <w:rsid w:val="003F5CA5"/>
    <w:rsid w:val="003F7BEF"/>
    <w:rsid w:val="0040008C"/>
    <w:rsid w:val="00400256"/>
    <w:rsid w:val="004027F9"/>
    <w:rsid w:val="00402E77"/>
    <w:rsid w:val="00402FD2"/>
    <w:rsid w:val="004030FE"/>
    <w:rsid w:val="0040403A"/>
    <w:rsid w:val="00404948"/>
    <w:rsid w:val="00405C9C"/>
    <w:rsid w:val="00407E50"/>
    <w:rsid w:val="00410898"/>
    <w:rsid w:val="004108F8"/>
    <w:rsid w:val="00412099"/>
    <w:rsid w:val="004154D4"/>
    <w:rsid w:val="00416D9F"/>
    <w:rsid w:val="0041757D"/>
    <w:rsid w:val="004201F0"/>
    <w:rsid w:val="0042184C"/>
    <w:rsid w:val="0042227C"/>
    <w:rsid w:val="00422E6C"/>
    <w:rsid w:val="00422EBA"/>
    <w:rsid w:val="0042368F"/>
    <w:rsid w:val="004304D3"/>
    <w:rsid w:val="0043228B"/>
    <w:rsid w:val="004369F9"/>
    <w:rsid w:val="00436BE9"/>
    <w:rsid w:val="00437B5C"/>
    <w:rsid w:val="00437C1C"/>
    <w:rsid w:val="0044100F"/>
    <w:rsid w:val="004431F6"/>
    <w:rsid w:val="004433BE"/>
    <w:rsid w:val="0044372F"/>
    <w:rsid w:val="004446C1"/>
    <w:rsid w:val="00445749"/>
    <w:rsid w:val="0044647C"/>
    <w:rsid w:val="00450B38"/>
    <w:rsid w:val="0045129D"/>
    <w:rsid w:val="00451DEC"/>
    <w:rsid w:val="00452A1D"/>
    <w:rsid w:val="00454069"/>
    <w:rsid w:val="0045414B"/>
    <w:rsid w:val="00454ED4"/>
    <w:rsid w:val="00455535"/>
    <w:rsid w:val="00457009"/>
    <w:rsid w:val="0045722F"/>
    <w:rsid w:val="00457546"/>
    <w:rsid w:val="00457784"/>
    <w:rsid w:val="00457A97"/>
    <w:rsid w:val="00457CF9"/>
    <w:rsid w:val="00461353"/>
    <w:rsid w:val="004640B0"/>
    <w:rsid w:val="00464665"/>
    <w:rsid w:val="00465BE1"/>
    <w:rsid w:val="004700CD"/>
    <w:rsid w:val="004726F6"/>
    <w:rsid w:val="004735CE"/>
    <w:rsid w:val="0047493E"/>
    <w:rsid w:val="00474DFB"/>
    <w:rsid w:val="00477366"/>
    <w:rsid w:val="004778E5"/>
    <w:rsid w:val="00477CEB"/>
    <w:rsid w:val="00483F74"/>
    <w:rsid w:val="00484328"/>
    <w:rsid w:val="00485B13"/>
    <w:rsid w:val="0048725A"/>
    <w:rsid w:val="0049299E"/>
    <w:rsid w:val="004929D6"/>
    <w:rsid w:val="00493C7E"/>
    <w:rsid w:val="0049440A"/>
    <w:rsid w:val="00495C99"/>
    <w:rsid w:val="004A0A31"/>
    <w:rsid w:val="004A4782"/>
    <w:rsid w:val="004A5C80"/>
    <w:rsid w:val="004A6298"/>
    <w:rsid w:val="004A6984"/>
    <w:rsid w:val="004A73C2"/>
    <w:rsid w:val="004A73C6"/>
    <w:rsid w:val="004B14C2"/>
    <w:rsid w:val="004B1A0A"/>
    <w:rsid w:val="004B1E88"/>
    <w:rsid w:val="004B2F53"/>
    <w:rsid w:val="004B3A73"/>
    <w:rsid w:val="004B4652"/>
    <w:rsid w:val="004B4AD6"/>
    <w:rsid w:val="004B531A"/>
    <w:rsid w:val="004C136C"/>
    <w:rsid w:val="004C1FA3"/>
    <w:rsid w:val="004C3A53"/>
    <w:rsid w:val="004C3FDC"/>
    <w:rsid w:val="004C4381"/>
    <w:rsid w:val="004C43D5"/>
    <w:rsid w:val="004C5579"/>
    <w:rsid w:val="004C58B9"/>
    <w:rsid w:val="004C75E1"/>
    <w:rsid w:val="004C7CD6"/>
    <w:rsid w:val="004D140B"/>
    <w:rsid w:val="004D4225"/>
    <w:rsid w:val="004D4B98"/>
    <w:rsid w:val="004D50A4"/>
    <w:rsid w:val="004D51F4"/>
    <w:rsid w:val="004D6A00"/>
    <w:rsid w:val="004D7C03"/>
    <w:rsid w:val="004D7F14"/>
    <w:rsid w:val="004E310C"/>
    <w:rsid w:val="004E36B9"/>
    <w:rsid w:val="004E3A01"/>
    <w:rsid w:val="004E3A08"/>
    <w:rsid w:val="004E4AD8"/>
    <w:rsid w:val="004E5B03"/>
    <w:rsid w:val="004E7B9D"/>
    <w:rsid w:val="004F0245"/>
    <w:rsid w:val="004F04F6"/>
    <w:rsid w:val="004F21C0"/>
    <w:rsid w:val="004F292F"/>
    <w:rsid w:val="004F478D"/>
    <w:rsid w:val="004F4D68"/>
    <w:rsid w:val="004F57D0"/>
    <w:rsid w:val="004F6487"/>
    <w:rsid w:val="00500DDB"/>
    <w:rsid w:val="00500EAD"/>
    <w:rsid w:val="0050183A"/>
    <w:rsid w:val="00502D2B"/>
    <w:rsid w:val="00503AE6"/>
    <w:rsid w:val="00503F8F"/>
    <w:rsid w:val="00504167"/>
    <w:rsid w:val="005066D8"/>
    <w:rsid w:val="00506A74"/>
    <w:rsid w:val="00506F03"/>
    <w:rsid w:val="00507CB5"/>
    <w:rsid w:val="00512111"/>
    <w:rsid w:val="00513C82"/>
    <w:rsid w:val="0051483E"/>
    <w:rsid w:val="00514C87"/>
    <w:rsid w:val="005153EE"/>
    <w:rsid w:val="00515F4F"/>
    <w:rsid w:val="00516647"/>
    <w:rsid w:val="00517626"/>
    <w:rsid w:val="00517ACB"/>
    <w:rsid w:val="00517E62"/>
    <w:rsid w:val="00521787"/>
    <w:rsid w:val="00521D6F"/>
    <w:rsid w:val="005227BE"/>
    <w:rsid w:val="005227C4"/>
    <w:rsid w:val="005233B1"/>
    <w:rsid w:val="005242AF"/>
    <w:rsid w:val="005248A2"/>
    <w:rsid w:val="00530F5B"/>
    <w:rsid w:val="00531255"/>
    <w:rsid w:val="00533BF2"/>
    <w:rsid w:val="00533FF3"/>
    <w:rsid w:val="0053495C"/>
    <w:rsid w:val="00534B8A"/>
    <w:rsid w:val="00535A71"/>
    <w:rsid w:val="00535FD4"/>
    <w:rsid w:val="005364F7"/>
    <w:rsid w:val="005373D6"/>
    <w:rsid w:val="00537C44"/>
    <w:rsid w:val="00537CB1"/>
    <w:rsid w:val="005405A6"/>
    <w:rsid w:val="005411D6"/>
    <w:rsid w:val="00542F38"/>
    <w:rsid w:val="005431C8"/>
    <w:rsid w:val="00543895"/>
    <w:rsid w:val="00543BAE"/>
    <w:rsid w:val="00544A6E"/>
    <w:rsid w:val="005451AC"/>
    <w:rsid w:val="0054520C"/>
    <w:rsid w:val="005452A3"/>
    <w:rsid w:val="00545C05"/>
    <w:rsid w:val="00545F97"/>
    <w:rsid w:val="00547B64"/>
    <w:rsid w:val="00547B88"/>
    <w:rsid w:val="00550027"/>
    <w:rsid w:val="00551B7C"/>
    <w:rsid w:val="005537D9"/>
    <w:rsid w:val="0055403A"/>
    <w:rsid w:val="00555DB2"/>
    <w:rsid w:val="00556736"/>
    <w:rsid w:val="0055693B"/>
    <w:rsid w:val="0056071A"/>
    <w:rsid w:val="00563368"/>
    <w:rsid w:val="00565236"/>
    <w:rsid w:val="00566956"/>
    <w:rsid w:val="00567A71"/>
    <w:rsid w:val="00567D0D"/>
    <w:rsid w:val="00570B7B"/>
    <w:rsid w:val="00571AFD"/>
    <w:rsid w:val="00573276"/>
    <w:rsid w:val="0057416F"/>
    <w:rsid w:val="00574F14"/>
    <w:rsid w:val="00575A12"/>
    <w:rsid w:val="00575BB3"/>
    <w:rsid w:val="0057635B"/>
    <w:rsid w:val="00576EDD"/>
    <w:rsid w:val="00577040"/>
    <w:rsid w:val="00577343"/>
    <w:rsid w:val="005777F7"/>
    <w:rsid w:val="00580D8C"/>
    <w:rsid w:val="005812C2"/>
    <w:rsid w:val="0058314D"/>
    <w:rsid w:val="005833E0"/>
    <w:rsid w:val="005836BB"/>
    <w:rsid w:val="0058524F"/>
    <w:rsid w:val="00585B03"/>
    <w:rsid w:val="00591225"/>
    <w:rsid w:val="00591334"/>
    <w:rsid w:val="005929F5"/>
    <w:rsid w:val="00593146"/>
    <w:rsid w:val="005942B1"/>
    <w:rsid w:val="0059504B"/>
    <w:rsid w:val="00595411"/>
    <w:rsid w:val="005960E6"/>
    <w:rsid w:val="005961FA"/>
    <w:rsid w:val="00596C5C"/>
    <w:rsid w:val="005A2AAC"/>
    <w:rsid w:val="005A2C45"/>
    <w:rsid w:val="005A2EFC"/>
    <w:rsid w:val="005A4241"/>
    <w:rsid w:val="005A4826"/>
    <w:rsid w:val="005A4B56"/>
    <w:rsid w:val="005A6685"/>
    <w:rsid w:val="005A66CC"/>
    <w:rsid w:val="005A78F4"/>
    <w:rsid w:val="005B1A19"/>
    <w:rsid w:val="005B1B72"/>
    <w:rsid w:val="005B1E52"/>
    <w:rsid w:val="005B395C"/>
    <w:rsid w:val="005B7EA6"/>
    <w:rsid w:val="005C114C"/>
    <w:rsid w:val="005C18A0"/>
    <w:rsid w:val="005C2883"/>
    <w:rsid w:val="005C3B80"/>
    <w:rsid w:val="005C4A7B"/>
    <w:rsid w:val="005C5C85"/>
    <w:rsid w:val="005D0C50"/>
    <w:rsid w:val="005D1D7B"/>
    <w:rsid w:val="005D32A4"/>
    <w:rsid w:val="005D57C3"/>
    <w:rsid w:val="005D6A60"/>
    <w:rsid w:val="005E6554"/>
    <w:rsid w:val="005E66A8"/>
    <w:rsid w:val="005E712B"/>
    <w:rsid w:val="005E730F"/>
    <w:rsid w:val="005E76A4"/>
    <w:rsid w:val="005F0B89"/>
    <w:rsid w:val="005F13F4"/>
    <w:rsid w:val="005F1C91"/>
    <w:rsid w:val="005F1E73"/>
    <w:rsid w:val="005F23F5"/>
    <w:rsid w:val="005F47D0"/>
    <w:rsid w:val="005F5A75"/>
    <w:rsid w:val="005F5BD2"/>
    <w:rsid w:val="005F6EE1"/>
    <w:rsid w:val="005F759D"/>
    <w:rsid w:val="005F769E"/>
    <w:rsid w:val="0060088D"/>
    <w:rsid w:val="00600A80"/>
    <w:rsid w:val="00601575"/>
    <w:rsid w:val="00601642"/>
    <w:rsid w:val="0060180E"/>
    <w:rsid w:val="00602D45"/>
    <w:rsid w:val="00603217"/>
    <w:rsid w:val="0060415F"/>
    <w:rsid w:val="00604C5D"/>
    <w:rsid w:val="006052EB"/>
    <w:rsid w:val="00606839"/>
    <w:rsid w:val="00606E20"/>
    <w:rsid w:val="006073E1"/>
    <w:rsid w:val="0061105C"/>
    <w:rsid w:val="0061112B"/>
    <w:rsid w:val="00611AE8"/>
    <w:rsid w:val="006135CA"/>
    <w:rsid w:val="0061390D"/>
    <w:rsid w:val="0061665F"/>
    <w:rsid w:val="00616FBA"/>
    <w:rsid w:val="0061749F"/>
    <w:rsid w:val="00620924"/>
    <w:rsid w:val="00621DC7"/>
    <w:rsid w:val="006254D4"/>
    <w:rsid w:val="00627174"/>
    <w:rsid w:val="006277AF"/>
    <w:rsid w:val="00632108"/>
    <w:rsid w:val="006329B9"/>
    <w:rsid w:val="00633331"/>
    <w:rsid w:val="006344AC"/>
    <w:rsid w:val="00635329"/>
    <w:rsid w:val="00636587"/>
    <w:rsid w:val="0063725C"/>
    <w:rsid w:val="006400CE"/>
    <w:rsid w:val="00642321"/>
    <w:rsid w:val="0064382B"/>
    <w:rsid w:val="00643A75"/>
    <w:rsid w:val="006451AC"/>
    <w:rsid w:val="00646B53"/>
    <w:rsid w:val="00646B58"/>
    <w:rsid w:val="00647A56"/>
    <w:rsid w:val="0065181F"/>
    <w:rsid w:val="00651F01"/>
    <w:rsid w:val="006545E2"/>
    <w:rsid w:val="00654E22"/>
    <w:rsid w:val="00661310"/>
    <w:rsid w:val="00661B9A"/>
    <w:rsid w:val="00663524"/>
    <w:rsid w:val="00663A50"/>
    <w:rsid w:val="00663B74"/>
    <w:rsid w:val="00664734"/>
    <w:rsid w:val="00664869"/>
    <w:rsid w:val="006653D0"/>
    <w:rsid w:val="00671723"/>
    <w:rsid w:val="00672241"/>
    <w:rsid w:val="006734BC"/>
    <w:rsid w:val="006763E6"/>
    <w:rsid w:val="0067794A"/>
    <w:rsid w:val="00681209"/>
    <w:rsid w:val="00681706"/>
    <w:rsid w:val="00682EEF"/>
    <w:rsid w:val="00684338"/>
    <w:rsid w:val="00684F2F"/>
    <w:rsid w:val="00685560"/>
    <w:rsid w:val="00686400"/>
    <w:rsid w:val="00687DB7"/>
    <w:rsid w:val="0069011F"/>
    <w:rsid w:val="0069042B"/>
    <w:rsid w:val="0069155B"/>
    <w:rsid w:val="00692D63"/>
    <w:rsid w:val="00693EBA"/>
    <w:rsid w:val="00695822"/>
    <w:rsid w:val="00695ADE"/>
    <w:rsid w:val="00696796"/>
    <w:rsid w:val="00696CD1"/>
    <w:rsid w:val="00696FF8"/>
    <w:rsid w:val="00697201"/>
    <w:rsid w:val="006A1426"/>
    <w:rsid w:val="006A1A1F"/>
    <w:rsid w:val="006A1E71"/>
    <w:rsid w:val="006A3922"/>
    <w:rsid w:val="006A53FB"/>
    <w:rsid w:val="006A629D"/>
    <w:rsid w:val="006A69FE"/>
    <w:rsid w:val="006A6FF4"/>
    <w:rsid w:val="006A771F"/>
    <w:rsid w:val="006B12F9"/>
    <w:rsid w:val="006B1943"/>
    <w:rsid w:val="006B459A"/>
    <w:rsid w:val="006C02E1"/>
    <w:rsid w:val="006C0A34"/>
    <w:rsid w:val="006C13E6"/>
    <w:rsid w:val="006C1BAD"/>
    <w:rsid w:val="006C23A8"/>
    <w:rsid w:val="006C2AB9"/>
    <w:rsid w:val="006C3048"/>
    <w:rsid w:val="006C54DF"/>
    <w:rsid w:val="006C5705"/>
    <w:rsid w:val="006C7366"/>
    <w:rsid w:val="006C794C"/>
    <w:rsid w:val="006D00DC"/>
    <w:rsid w:val="006D0757"/>
    <w:rsid w:val="006D123B"/>
    <w:rsid w:val="006D1F6F"/>
    <w:rsid w:val="006D21DF"/>
    <w:rsid w:val="006D2C12"/>
    <w:rsid w:val="006D303F"/>
    <w:rsid w:val="006D43D7"/>
    <w:rsid w:val="006D4BE8"/>
    <w:rsid w:val="006D50E8"/>
    <w:rsid w:val="006D5E12"/>
    <w:rsid w:val="006D7F9D"/>
    <w:rsid w:val="006E0601"/>
    <w:rsid w:val="006E1163"/>
    <w:rsid w:val="006E1DED"/>
    <w:rsid w:val="006E1FDC"/>
    <w:rsid w:val="006E6C9D"/>
    <w:rsid w:val="006E795E"/>
    <w:rsid w:val="006F2749"/>
    <w:rsid w:val="006F2C7D"/>
    <w:rsid w:val="006F3AB7"/>
    <w:rsid w:val="006F3B7A"/>
    <w:rsid w:val="006F4EC0"/>
    <w:rsid w:val="007005FB"/>
    <w:rsid w:val="00702B5A"/>
    <w:rsid w:val="00702C52"/>
    <w:rsid w:val="00702CB0"/>
    <w:rsid w:val="00702ECE"/>
    <w:rsid w:val="007037B4"/>
    <w:rsid w:val="00703907"/>
    <w:rsid w:val="0070455B"/>
    <w:rsid w:val="007057D9"/>
    <w:rsid w:val="0070641B"/>
    <w:rsid w:val="007075E6"/>
    <w:rsid w:val="00707772"/>
    <w:rsid w:val="007101F9"/>
    <w:rsid w:val="00710C88"/>
    <w:rsid w:val="0071266A"/>
    <w:rsid w:val="007138DE"/>
    <w:rsid w:val="00716902"/>
    <w:rsid w:val="00717751"/>
    <w:rsid w:val="0072035F"/>
    <w:rsid w:val="007203C3"/>
    <w:rsid w:val="00720483"/>
    <w:rsid w:val="00720CB5"/>
    <w:rsid w:val="00720F19"/>
    <w:rsid w:val="00721F1A"/>
    <w:rsid w:val="00722F2C"/>
    <w:rsid w:val="00723090"/>
    <w:rsid w:val="00723B43"/>
    <w:rsid w:val="00724691"/>
    <w:rsid w:val="00724C2D"/>
    <w:rsid w:val="00724DC9"/>
    <w:rsid w:val="00725015"/>
    <w:rsid w:val="00725E8A"/>
    <w:rsid w:val="007270C3"/>
    <w:rsid w:val="00727882"/>
    <w:rsid w:val="0073094E"/>
    <w:rsid w:val="007315B7"/>
    <w:rsid w:val="007325D4"/>
    <w:rsid w:val="0073283E"/>
    <w:rsid w:val="007328D5"/>
    <w:rsid w:val="007329FA"/>
    <w:rsid w:val="0073354E"/>
    <w:rsid w:val="00733726"/>
    <w:rsid w:val="007350EA"/>
    <w:rsid w:val="0073701F"/>
    <w:rsid w:val="0073753E"/>
    <w:rsid w:val="00741520"/>
    <w:rsid w:val="00742690"/>
    <w:rsid w:val="00743746"/>
    <w:rsid w:val="00745E6C"/>
    <w:rsid w:val="007464F0"/>
    <w:rsid w:val="00746A8F"/>
    <w:rsid w:val="00747399"/>
    <w:rsid w:val="00752257"/>
    <w:rsid w:val="007530F3"/>
    <w:rsid w:val="00754218"/>
    <w:rsid w:val="007552C4"/>
    <w:rsid w:val="007568F3"/>
    <w:rsid w:val="00760337"/>
    <w:rsid w:val="00762649"/>
    <w:rsid w:val="00764D9D"/>
    <w:rsid w:val="00767608"/>
    <w:rsid w:val="007678E1"/>
    <w:rsid w:val="00777870"/>
    <w:rsid w:val="00777B6B"/>
    <w:rsid w:val="00781AE0"/>
    <w:rsid w:val="00782D22"/>
    <w:rsid w:val="007835D7"/>
    <w:rsid w:val="007846EA"/>
    <w:rsid w:val="00785704"/>
    <w:rsid w:val="00785940"/>
    <w:rsid w:val="00785CD2"/>
    <w:rsid w:val="0079030B"/>
    <w:rsid w:val="00791736"/>
    <w:rsid w:val="00792EA5"/>
    <w:rsid w:val="00792F8E"/>
    <w:rsid w:val="00793349"/>
    <w:rsid w:val="007A007F"/>
    <w:rsid w:val="007A4407"/>
    <w:rsid w:val="007A5FDE"/>
    <w:rsid w:val="007A7415"/>
    <w:rsid w:val="007A7AC7"/>
    <w:rsid w:val="007A7F35"/>
    <w:rsid w:val="007B0C2B"/>
    <w:rsid w:val="007B397B"/>
    <w:rsid w:val="007B7058"/>
    <w:rsid w:val="007B7200"/>
    <w:rsid w:val="007C0030"/>
    <w:rsid w:val="007C04DD"/>
    <w:rsid w:val="007C0521"/>
    <w:rsid w:val="007C07EA"/>
    <w:rsid w:val="007C0A6C"/>
    <w:rsid w:val="007C10F1"/>
    <w:rsid w:val="007C3068"/>
    <w:rsid w:val="007C34E4"/>
    <w:rsid w:val="007C3DB2"/>
    <w:rsid w:val="007C4032"/>
    <w:rsid w:val="007C4AFA"/>
    <w:rsid w:val="007C71D7"/>
    <w:rsid w:val="007D0480"/>
    <w:rsid w:val="007D3338"/>
    <w:rsid w:val="007D3C36"/>
    <w:rsid w:val="007D3F5B"/>
    <w:rsid w:val="007D4AFD"/>
    <w:rsid w:val="007D4DDA"/>
    <w:rsid w:val="007D61CF"/>
    <w:rsid w:val="007E2961"/>
    <w:rsid w:val="007E776D"/>
    <w:rsid w:val="007F00FD"/>
    <w:rsid w:val="007F1D3A"/>
    <w:rsid w:val="007F286F"/>
    <w:rsid w:val="007F3D9D"/>
    <w:rsid w:val="007F7903"/>
    <w:rsid w:val="0080023C"/>
    <w:rsid w:val="0080082E"/>
    <w:rsid w:val="0080193B"/>
    <w:rsid w:val="0080272B"/>
    <w:rsid w:val="00802882"/>
    <w:rsid w:val="00803A5C"/>
    <w:rsid w:val="00804F30"/>
    <w:rsid w:val="00805155"/>
    <w:rsid w:val="00805628"/>
    <w:rsid w:val="00805AB6"/>
    <w:rsid w:val="008064F9"/>
    <w:rsid w:val="00806777"/>
    <w:rsid w:val="00807FF1"/>
    <w:rsid w:val="008100D6"/>
    <w:rsid w:val="008120F7"/>
    <w:rsid w:val="00813DFD"/>
    <w:rsid w:val="008142DB"/>
    <w:rsid w:val="00815128"/>
    <w:rsid w:val="0081515B"/>
    <w:rsid w:val="0081582F"/>
    <w:rsid w:val="00815D3E"/>
    <w:rsid w:val="00816345"/>
    <w:rsid w:val="00816CB1"/>
    <w:rsid w:val="00816E1A"/>
    <w:rsid w:val="0081747F"/>
    <w:rsid w:val="00820526"/>
    <w:rsid w:val="008209EA"/>
    <w:rsid w:val="0082491C"/>
    <w:rsid w:val="00824BB1"/>
    <w:rsid w:val="008251FE"/>
    <w:rsid w:val="008261DC"/>
    <w:rsid w:val="008262D2"/>
    <w:rsid w:val="00827382"/>
    <w:rsid w:val="00830379"/>
    <w:rsid w:val="00830D92"/>
    <w:rsid w:val="008326F4"/>
    <w:rsid w:val="008342F9"/>
    <w:rsid w:val="00835572"/>
    <w:rsid w:val="00835695"/>
    <w:rsid w:val="00837880"/>
    <w:rsid w:val="00842A48"/>
    <w:rsid w:val="00843267"/>
    <w:rsid w:val="00843AE8"/>
    <w:rsid w:val="00843D0E"/>
    <w:rsid w:val="00844B74"/>
    <w:rsid w:val="00844DC5"/>
    <w:rsid w:val="00845497"/>
    <w:rsid w:val="008476E8"/>
    <w:rsid w:val="00850E6F"/>
    <w:rsid w:val="0085191B"/>
    <w:rsid w:val="008519FE"/>
    <w:rsid w:val="00851BA3"/>
    <w:rsid w:val="00851F2E"/>
    <w:rsid w:val="008538CA"/>
    <w:rsid w:val="00854FC0"/>
    <w:rsid w:val="008569E1"/>
    <w:rsid w:val="00857927"/>
    <w:rsid w:val="00864052"/>
    <w:rsid w:val="00864CE1"/>
    <w:rsid w:val="008652DF"/>
    <w:rsid w:val="00867B61"/>
    <w:rsid w:val="008710C3"/>
    <w:rsid w:val="008714AA"/>
    <w:rsid w:val="008718C8"/>
    <w:rsid w:val="00874114"/>
    <w:rsid w:val="008743A4"/>
    <w:rsid w:val="0087471F"/>
    <w:rsid w:val="00874C01"/>
    <w:rsid w:val="00876D58"/>
    <w:rsid w:val="00880AC2"/>
    <w:rsid w:val="00881B84"/>
    <w:rsid w:val="00882086"/>
    <w:rsid w:val="00882E33"/>
    <w:rsid w:val="00883A23"/>
    <w:rsid w:val="00884EFF"/>
    <w:rsid w:val="00885027"/>
    <w:rsid w:val="008867AB"/>
    <w:rsid w:val="008868B6"/>
    <w:rsid w:val="008876E1"/>
    <w:rsid w:val="00887DBF"/>
    <w:rsid w:val="0089062A"/>
    <w:rsid w:val="008906EE"/>
    <w:rsid w:val="00891FD4"/>
    <w:rsid w:val="008921E9"/>
    <w:rsid w:val="00894C8F"/>
    <w:rsid w:val="00897F0E"/>
    <w:rsid w:val="008A1B7A"/>
    <w:rsid w:val="008A63D1"/>
    <w:rsid w:val="008A6626"/>
    <w:rsid w:val="008A706F"/>
    <w:rsid w:val="008A7389"/>
    <w:rsid w:val="008B33A7"/>
    <w:rsid w:val="008B460E"/>
    <w:rsid w:val="008B653F"/>
    <w:rsid w:val="008B67B3"/>
    <w:rsid w:val="008B6ED3"/>
    <w:rsid w:val="008B788B"/>
    <w:rsid w:val="008B7E78"/>
    <w:rsid w:val="008C0155"/>
    <w:rsid w:val="008C2F9E"/>
    <w:rsid w:val="008C31FC"/>
    <w:rsid w:val="008C5222"/>
    <w:rsid w:val="008C539C"/>
    <w:rsid w:val="008C6269"/>
    <w:rsid w:val="008C6A2F"/>
    <w:rsid w:val="008C7363"/>
    <w:rsid w:val="008D4EC8"/>
    <w:rsid w:val="008E2E52"/>
    <w:rsid w:val="008E35F7"/>
    <w:rsid w:val="008E3644"/>
    <w:rsid w:val="008E3808"/>
    <w:rsid w:val="008E3C5D"/>
    <w:rsid w:val="008E3E25"/>
    <w:rsid w:val="008E5653"/>
    <w:rsid w:val="008E5886"/>
    <w:rsid w:val="008E67EA"/>
    <w:rsid w:val="008E79EB"/>
    <w:rsid w:val="008F0CF8"/>
    <w:rsid w:val="008F18E5"/>
    <w:rsid w:val="008F4167"/>
    <w:rsid w:val="008F5BD1"/>
    <w:rsid w:val="008F75DA"/>
    <w:rsid w:val="008F7F8E"/>
    <w:rsid w:val="009017E9"/>
    <w:rsid w:val="009043FD"/>
    <w:rsid w:val="00904434"/>
    <w:rsid w:val="009069A4"/>
    <w:rsid w:val="0090716C"/>
    <w:rsid w:val="009102AC"/>
    <w:rsid w:val="00912FA0"/>
    <w:rsid w:val="00913247"/>
    <w:rsid w:val="009148A2"/>
    <w:rsid w:val="00916165"/>
    <w:rsid w:val="00916475"/>
    <w:rsid w:val="00916AA2"/>
    <w:rsid w:val="00917688"/>
    <w:rsid w:val="009237D2"/>
    <w:rsid w:val="00924FE3"/>
    <w:rsid w:val="00925E26"/>
    <w:rsid w:val="00926B9E"/>
    <w:rsid w:val="00927007"/>
    <w:rsid w:val="009278CF"/>
    <w:rsid w:val="00930074"/>
    <w:rsid w:val="00930FB4"/>
    <w:rsid w:val="0093233A"/>
    <w:rsid w:val="00932E89"/>
    <w:rsid w:val="00933AF0"/>
    <w:rsid w:val="009357A6"/>
    <w:rsid w:val="00936586"/>
    <w:rsid w:val="00936788"/>
    <w:rsid w:val="0093795D"/>
    <w:rsid w:val="00937A2F"/>
    <w:rsid w:val="00937F71"/>
    <w:rsid w:val="00943448"/>
    <w:rsid w:val="00943966"/>
    <w:rsid w:val="00945746"/>
    <w:rsid w:val="009459BA"/>
    <w:rsid w:val="00946516"/>
    <w:rsid w:val="00947857"/>
    <w:rsid w:val="00947BD3"/>
    <w:rsid w:val="00947F83"/>
    <w:rsid w:val="00951C64"/>
    <w:rsid w:val="009527D0"/>
    <w:rsid w:val="00955842"/>
    <w:rsid w:val="00955FDC"/>
    <w:rsid w:val="0095617A"/>
    <w:rsid w:val="009567BA"/>
    <w:rsid w:val="009572B2"/>
    <w:rsid w:val="00957522"/>
    <w:rsid w:val="009605EF"/>
    <w:rsid w:val="009613E9"/>
    <w:rsid w:val="009616BA"/>
    <w:rsid w:val="00961A77"/>
    <w:rsid w:val="00961EDC"/>
    <w:rsid w:val="009624DF"/>
    <w:rsid w:val="00962E38"/>
    <w:rsid w:val="00963ED9"/>
    <w:rsid w:val="0096592B"/>
    <w:rsid w:val="0096597D"/>
    <w:rsid w:val="00965B5E"/>
    <w:rsid w:val="009678E7"/>
    <w:rsid w:val="00970825"/>
    <w:rsid w:val="00970A34"/>
    <w:rsid w:val="00970C1C"/>
    <w:rsid w:val="009713AE"/>
    <w:rsid w:val="009715ED"/>
    <w:rsid w:val="00971AAD"/>
    <w:rsid w:val="00975868"/>
    <w:rsid w:val="0098084D"/>
    <w:rsid w:val="00980F5C"/>
    <w:rsid w:val="00981D2B"/>
    <w:rsid w:val="00982377"/>
    <w:rsid w:val="009832B5"/>
    <w:rsid w:val="00983B1E"/>
    <w:rsid w:val="00985DEA"/>
    <w:rsid w:val="00987225"/>
    <w:rsid w:val="00987AFC"/>
    <w:rsid w:val="00990558"/>
    <w:rsid w:val="00990D33"/>
    <w:rsid w:val="0099184C"/>
    <w:rsid w:val="00992EBD"/>
    <w:rsid w:val="009935F5"/>
    <w:rsid w:val="009943C9"/>
    <w:rsid w:val="00994DC9"/>
    <w:rsid w:val="00996110"/>
    <w:rsid w:val="00996771"/>
    <w:rsid w:val="009A218F"/>
    <w:rsid w:val="009A2304"/>
    <w:rsid w:val="009A2AC2"/>
    <w:rsid w:val="009A2C86"/>
    <w:rsid w:val="009A2E88"/>
    <w:rsid w:val="009A39AD"/>
    <w:rsid w:val="009A3D93"/>
    <w:rsid w:val="009A4461"/>
    <w:rsid w:val="009A4E5A"/>
    <w:rsid w:val="009A6DE3"/>
    <w:rsid w:val="009A7EBE"/>
    <w:rsid w:val="009B197F"/>
    <w:rsid w:val="009B1D55"/>
    <w:rsid w:val="009B73D8"/>
    <w:rsid w:val="009B763D"/>
    <w:rsid w:val="009C14BD"/>
    <w:rsid w:val="009C1CFF"/>
    <w:rsid w:val="009C3523"/>
    <w:rsid w:val="009C3777"/>
    <w:rsid w:val="009C39C2"/>
    <w:rsid w:val="009C4078"/>
    <w:rsid w:val="009C44D5"/>
    <w:rsid w:val="009C55BF"/>
    <w:rsid w:val="009C5EDB"/>
    <w:rsid w:val="009C7E5E"/>
    <w:rsid w:val="009D197F"/>
    <w:rsid w:val="009D4D10"/>
    <w:rsid w:val="009D6BA2"/>
    <w:rsid w:val="009D7A8A"/>
    <w:rsid w:val="009E1440"/>
    <w:rsid w:val="009E23EC"/>
    <w:rsid w:val="009E2A66"/>
    <w:rsid w:val="009E2CC0"/>
    <w:rsid w:val="009E2E6E"/>
    <w:rsid w:val="009E4720"/>
    <w:rsid w:val="009E4C3F"/>
    <w:rsid w:val="009E6012"/>
    <w:rsid w:val="009E6D69"/>
    <w:rsid w:val="009E7D9D"/>
    <w:rsid w:val="009F225F"/>
    <w:rsid w:val="009F4D82"/>
    <w:rsid w:val="009F5756"/>
    <w:rsid w:val="009F611F"/>
    <w:rsid w:val="009F6737"/>
    <w:rsid w:val="009F7F02"/>
    <w:rsid w:val="00A023C9"/>
    <w:rsid w:val="00A04C0B"/>
    <w:rsid w:val="00A0798A"/>
    <w:rsid w:val="00A10117"/>
    <w:rsid w:val="00A1108E"/>
    <w:rsid w:val="00A11132"/>
    <w:rsid w:val="00A118AD"/>
    <w:rsid w:val="00A12534"/>
    <w:rsid w:val="00A13AD0"/>
    <w:rsid w:val="00A1435F"/>
    <w:rsid w:val="00A158A3"/>
    <w:rsid w:val="00A16DE9"/>
    <w:rsid w:val="00A1702C"/>
    <w:rsid w:val="00A17424"/>
    <w:rsid w:val="00A202B1"/>
    <w:rsid w:val="00A2033B"/>
    <w:rsid w:val="00A20CFB"/>
    <w:rsid w:val="00A214D1"/>
    <w:rsid w:val="00A215DE"/>
    <w:rsid w:val="00A231F7"/>
    <w:rsid w:val="00A2382E"/>
    <w:rsid w:val="00A23F9A"/>
    <w:rsid w:val="00A24618"/>
    <w:rsid w:val="00A251BC"/>
    <w:rsid w:val="00A25DB2"/>
    <w:rsid w:val="00A25FEE"/>
    <w:rsid w:val="00A26FD0"/>
    <w:rsid w:val="00A2701A"/>
    <w:rsid w:val="00A308C3"/>
    <w:rsid w:val="00A30A20"/>
    <w:rsid w:val="00A3329E"/>
    <w:rsid w:val="00A33EB6"/>
    <w:rsid w:val="00A34964"/>
    <w:rsid w:val="00A36128"/>
    <w:rsid w:val="00A37C86"/>
    <w:rsid w:val="00A40AB1"/>
    <w:rsid w:val="00A41662"/>
    <w:rsid w:val="00A4222E"/>
    <w:rsid w:val="00A42C0F"/>
    <w:rsid w:val="00A43ECF"/>
    <w:rsid w:val="00A448FB"/>
    <w:rsid w:val="00A47289"/>
    <w:rsid w:val="00A51FFE"/>
    <w:rsid w:val="00A5373F"/>
    <w:rsid w:val="00A57483"/>
    <w:rsid w:val="00A579A8"/>
    <w:rsid w:val="00A6010D"/>
    <w:rsid w:val="00A603C0"/>
    <w:rsid w:val="00A610B7"/>
    <w:rsid w:val="00A630B9"/>
    <w:rsid w:val="00A6318B"/>
    <w:rsid w:val="00A65786"/>
    <w:rsid w:val="00A65F2E"/>
    <w:rsid w:val="00A6724E"/>
    <w:rsid w:val="00A70496"/>
    <w:rsid w:val="00A70AAB"/>
    <w:rsid w:val="00A71686"/>
    <w:rsid w:val="00A72029"/>
    <w:rsid w:val="00A73EC1"/>
    <w:rsid w:val="00A74CFD"/>
    <w:rsid w:val="00A75145"/>
    <w:rsid w:val="00A7659E"/>
    <w:rsid w:val="00A776E7"/>
    <w:rsid w:val="00A8077C"/>
    <w:rsid w:val="00A81521"/>
    <w:rsid w:val="00A86594"/>
    <w:rsid w:val="00A867D6"/>
    <w:rsid w:val="00A9241A"/>
    <w:rsid w:val="00AA01B7"/>
    <w:rsid w:val="00AA10B2"/>
    <w:rsid w:val="00AA1819"/>
    <w:rsid w:val="00AA3809"/>
    <w:rsid w:val="00AA3B48"/>
    <w:rsid w:val="00AA3E4E"/>
    <w:rsid w:val="00AA66F7"/>
    <w:rsid w:val="00AA75A4"/>
    <w:rsid w:val="00AA7FC6"/>
    <w:rsid w:val="00AB082A"/>
    <w:rsid w:val="00AB0E96"/>
    <w:rsid w:val="00AB147D"/>
    <w:rsid w:val="00AB2774"/>
    <w:rsid w:val="00AB430A"/>
    <w:rsid w:val="00AB4AD3"/>
    <w:rsid w:val="00AB532D"/>
    <w:rsid w:val="00AB6C41"/>
    <w:rsid w:val="00AC080E"/>
    <w:rsid w:val="00AC09DD"/>
    <w:rsid w:val="00AC2287"/>
    <w:rsid w:val="00AC2951"/>
    <w:rsid w:val="00AC32B2"/>
    <w:rsid w:val="00AC3724"/>
    <w:rsid w:val="00AC3A7B"/>
    <w:rsid w:val="00AC5EC1"/>
    <w:rsid w:val="00AC697C"/>
    <w:rsid w:val="00AD06C3"/>
    <w:rsid w:val="00AD0AEE"/>
    <w:rsid w:val="00AD2810"/>
    <w:rsid w:val="00AD3A6B"/>
    <w:rsid w:val="00AD465C"/>
    <w:rsid w:val="00AD527E"/>
    <w:rsid w:val="00AD5EE4"/>
    <w:rsid w:val="00AD63A7"/>
    <w:rsid w:val="00AD6852"/>
    <w:rsid w:val="00AD7D58"/>
    <w:rsid w:val="00AE2F69"/>
    <w:rsid w:val="00AE41A3"/>
    <w:rsid w:val="00AE4231"/>
    <w:rsid w:val="00AE6B87"/>
    <w:rsid w:val="00AE71AB"/>
    <w:rsid w:val="00AE73E2"/>
    <w:rsid w:val="00AF03E4"/>
    <w:rsid w:val="00AF1ECA"/>
    <w:rsid w:val="00AF293E"/>
    <w:rsid w:val="00AF2B87"/>
    <w:rsid w:val="00AF3822"/>
    <w:rsid w:val="00AF3AF4"/>
    <w:rsid w:val="00AF3E74"/>
    <w:rsid w:val="00AF4821"/>
    <w:rsid w:val="00AF5696"/>
    <w:rsid w:val="00B00D55"/>
    <w:rsid w:val="00B010C5"/>
    <w:rsid w:val="00B03DE0"/>
    <w:rsid w:val="00B0440E"/>
    <w:rsid w:val="00B051ED"/>
    <w:rsid w:val="00B07FE0"/>
    <w:rsid w:val="00B11063"/>
    <w:rsid w:val="00B11424"/>
    <w:rsid w:val="00B14F1B"/>
    <w:rsid w:val="00B1614F"/>
    <w:rsid w:val="00B16DB5"/>
    <w:rsid w:val="00B17E53"/>
    <w:rsid w:val="00B20E08"/>
    <w:rsid w:val="00B21650"/>
    <w:rsid w:val="00B21817"/>
    <w:rsid w:val="00B21CF5"/>
    <w:rsid w:val="00B2366A"/>
    <w:rsid w:val="00B23CB5"/>
    <w:rsid w:val="00B24029"/>
    <w:rsid w:val="00B24673"/>
    <w:rsid w:val="00B25677"/>
    <w:rsid w:val="00B25880"/>
    <w:rsid w:val="00B279FD"/>
    <w:rsid w:val="00B27E8F"/>
    <w:rsid w:val="00B3104E"/>
    <w:rsid w:val="00B31A97"/>
    <w:rsid w:val="00B32ACA"/>
    <w:rsid w:val="00B33662"/>
    <w:rsid w:val="00B3581C"/>
    <w:rsid w:val="00B36562"/>
    <w:rsid w:val="00B3667F"/>
    <w:rsid w:val="00B37422"/>
    <w:rsid w:val="00B422AB"/>
    <w:rsid w:val="00B42724"/>
    <w:rsid w:val="00B442E1"/>
    <w:rsid w:val="00B448A6"/>
    <w:rsid w:val="00B44D51"/>
    <w:rsid w:val="00B45A2F"/>
    <w:rsid w:val="00B45BFE"/>
    <w:rsid w:val="00B46071"/>
    <w:rsid w:val="00B52422"/>
    <w:rsid w:val="00B52875"/>
    <w:rsid w:val="00B52C86"/>
    <w:rsid w:val="00B53D86"/>
    <w:rsid w:val="00B54C50"/>
    <w:rsid w:val="00B556D6"/>
    <w:rsid w:val="00B55B1F"/>
    <w:rsid w:val="00B55DF7"/>
    <w:rsid w:val="00B57A86"/>
    <w:rsid w:val="00B6125C"/>
    <w:rsid w:val="00B62125"/>
    <w:rsid w:val="00B63453"/>
    <w:rsid w:val="00B65996"/>
    <w:rsid w:val="00B659BD"/>
    <w:rsid w:val="00B6723B"/>
    <w:rsid w:val="00B67281"/>
    <w:rsid w:val="00B67C34"/>
    <w:rsid w:val="00B706FD"/>
    <w:rsid w:val="00B72B66"/>
    <w:rsid w:val="00B72CAC"/>
    <w:rsid w:val="00B72F5A"/>
    <w:rsid w:val="00B72FEA"/>
    <w:rsid w:val="00B7414B"/>
    <w:rsid w:val="00B755A5"/>
    <w:rsid w:val="00B75615"/>
    <w:rsid w:val="00B77150"/>
    <w:rsid w:val="00B80706"/>
    <w:rsid w:val="00B81DEF"/>
    <w:rsid w:val="00B82E73"/>
    <w:rsid w:val="00B833AE"/>
    <w:rsid w:val="00B84629"/>
    <w:rsid w:val="00B862CD"/>
    <w:rsid w:val="00B90362"/>
    <w:rsid w:val="00B90405"/>
    <w:rsid w:val="00B914B4"/>
    <w:rsid w:val="00B921C5"/>
    <w:rsid w:val="00B923C3"/>
    <w:rsid w:val="00B93C86"/>
    <w:rsid w:val="00B96E6F"/>
    <w:rsid w:val="00B97824"/>
    <w:rsid w:val="00B97C0F"/>
    <w:rsid w:val="00BA2201"/>
    <w:rsid w:val="00BA2532"/>
    <w:rsid w:val="00BA4D59"/>
    <w:rsid w:val="00BA4FDF"/>
    <w:rsid w:val="00BA5240"/>
    <w:rsid w:val="00BA5B16"/>
    <w:rsid w:val="00BA6181"/>
    <w:rsid w:val="00BA6CD0"/>
    <w:rsid w:val="00BA6DD4"/>
    <w:rsid w:val="00BA7FB6"/>
    <w:rsid w:val="00BB088E"/>
    <w:rsid w:val="00BB0903"/>
    <w:rsid w:val="00BB20AB"/>
    <w:rsid w:val="00BB39E9"/>
    <w:rsid w:val="00BB4C52"/>
    <w:rsid w:val="00BB52E5"/>
    <w:rsid w:val="00BB56FB"/>
    <w:rsid w:val="00BB5D0F"/>
    <w:rsid w:val="00BB67F4"/>
    <w:rsid w:val="00BC1453"/>
    <w:rsid w:val="00BC1926"/>
    <w:rsid w:val="00BC243C"/>
    <w:rsid w:val="00BC2946"/>
    <w:rsid w:val="00BC2B0E"/>
    <w:rsid w:val="00BC33B5"/>
    <w:rsid w:val="00BC3B3B"/>
    <w:rsid w:val="00BC3F90"/>
    <w:rsid w:val="00BC53F5"/>
    <w:rsid w:val="00BC63C7"/>
    <w:rsid w:val="00BD0152"/>
    <w:rsid w:val="00BD129A"/>
    <w:rsid w:val="00BD1F93"/>
    <w:rsid w:val="00BD2B1A"/>
    <w:rsid w:val="00BD437C"/>
    <w:rsid w:val="00BD47DB"/>
    <w:rsid w:val="00BD517D"/>
    <w:rsid w:val="00BD707C"/>
    <w:rsid w:val="00BD7502"/>
    <w:rsid w:val="00BE0E6D"/>
    <w:rsid w:val="00BE0FAB"/>
    <w:rsid w:val="00BE20F8"/>
    <w:rsid w:val="00BE3579"/>
    <w:rsid w:val="00BE5237"/>
    <w:rsid w:val="00BE599B"/>
    <w:rsid w:val="00BE63AE"/>
    <w:rsid w:val="00BE6605"/>
    <w:rsid w:val="00BF0F52"/>
    <w:rsid w:val="00BF164A"/>
    <w:rsid w:val="00BF17B6"/>
    <w:rsid w:val="00BF1B35"/>
    <w:rsid w:val="00BF2A1B"/>
    <w:rsid w:val="00BF33C4"/>
    <w:rsid w:val="00BF38E7"/>
    <w:rsid w:val="00BF4EC5"/>
    <w:rsid w:val="00BF685F"/>
    <w:rsid w:val="00BF70BC"/>
    <w:rsid w:val="00BF786C"/>
    <w:rsid w:val="00BF79EE"/>
    <w:rsid w:val="00C013DA"/>
    <w:rsid w:val="00C03CE7"/>
    <w:rsid w:val="00C04238"/>
    <w:rsid w:val="00C05AF5"/>
    <w:rsid w:val="00C06CFB"/>
    <w:rsid w:val="00C06D5E"/>
    <w:rsid w:val="00C07591"/>
    <w:rsid w:val="00C10F36"/>
    <w:rsid w:val="00C12F7D"/>
    <w:rsid w:val="00C14197"/>
    <w:rsid w:val="00C149BF"/>
    <w:rsid w:val="00C14DFA"/>
    <w:rsid w:val="00C1673D"/>
    <w:rsid w:val="00C17536"/>
    <w:rsid w:val="00C17AEC"/>
    <w:rsid w:val="00C21219"/>
    <w:rsid w:val="00C218E8"/>
    <w:rsid w:val="00C230C0"/>
    <w:rsid w:val="00C2565D"/>
    <w:rsid w:val="00C26100"/>
    <w:rsid w:val="00C2748D"/>
    <w:rsid w:val="00C32C1B"/>
    <w:rsid w:val="00C336C9"/>
    <w:rsid w:val="00C356B5"/>
    <w:rsid w:val="00C415D6"/>
    <w:rsid w:val="00C420A8"/>
    <w:rsid w:val="00C4293A"/>
    <w:rsid w:val="00C43D51"/>
    <w:rsid w:val="00C454E9"/>
    <w:rsid w:val="00C45853"/>
    <w:rsid w:val="00C45CBD"/>
    <w:rsid w:val="00C460D9"/>
    <w:rsid w:val="00C51709"/>
    <w:rsid w:val="00C51A85"/>
    <w:rsid w:val="00C51EB2"/>
    <w:rsid w:val="00C55DF4"/>
    <w:rsid w:val="00C55E54"/>
    <w:rsid w:val="00C5733F"/>
    <w:rsid w:val="00C620DA"/>
    <w:rsid w:val="00C6530A"/>
    <w:rsid w:val="00C65802"/>
    <w:rsid w:val="00C6586D"/>
    <w:rsid w:val="00C65C95"/>
    <w:rsid w:val="00C730CF"/>
    <w:rsid w:val="00C73BF9"/>
    <w:rsid w:val="00C73F24"/>
    <w:rsid w:val="00C746F0"/>
    <w:rsid w:val="00C75F39"/>
    <w:rsid w:val="00C766C3"/>
    <w:rsid w:val="00C76E60"/>
    <w:rsid w:val="00C77F4E"/>
    <w:rsid w:val="00C80C4D"/>
    <w:rsid w:val="00C8167A"/>
    <w:rsid w:val="00C827FA"/>
    <w:rsid w:val="00C8342A"/>
    <w:rsid w:val="00C8511D"/>
    <w:rsid w:val="00C85490"/>
    <w:rsid w:val="00C86674"/>
    <w:rsid w:val="00C86F7E"/>
    <w:rsid w:val="00C90048"/>
    <w:rsid w:val="00C91D9D"/>
    <w:rsid w:val="00CA09FD"/>
    <w:rsid w:val="00CA161E"/>
    <w:rsid w:val="00CA1F58"/>
    <w:rsid w:val="00CA2527"/>
    <w:rsid w:val="00CA57AD"/>
    <w:rsid w:val="00CA585F"/>
    <w:rsid w:val="00CA59D7"/>
    <w:rsid w:val="00CA5C5F"/>
    <w:rsid w:val="00CA6634"/>
    <w:rsid w:val="00CA6DA0"/>
    <w:rsid w:val="00CA7080"/>
    <w:rsid w:val="00CA70D4"/>
    <w:rsid w:val="00CA7689"/>
    <w:rsid w:val="00CA7C3A"/>
    <w:rsid w:val="00CAB0E4"/>
    <w:rsid w:val="00CB0660"/>
    <w:rsid w:val="00CB0F0A"/>
    <w:rsid w:val="00CB18F2"/>
    <w:rsid w:val="00CB1B2D"/>
    <w:rsid w:val="00CB1BD4"/>
    <w:rsid w:val="00CB241D"/>
    <w:rsid w:val="00CB298A"/>
    <w:rsid w:val="00CB2A15"/>
    <w:rsid w:val="00CB32AC"/>
    <w:rsid w:val="00CB419A"/>
    <w:rsid w:val="00CB432D"/>
    <w:rsid w:val="00CB64B2"/>
    <w:rsid w:val="00CB6AD4"/>
    <w:rsid w:val="00CC0517"/>
    <w:rsid w:val="00CC08F8"/>
    <w:rsid w:val="00CC1D34"/>
    <w:rsid w:val="00CC248E"/>
    <w:rsid w:val="00CC34F5"/>
    <w:rsid w:val="00CC4F5E"/>
    <w:rsid w:val="00CC50D8"/>
    <w:rsid w:val="00CC5B69"/>
    <w:rsid w:val="00CC5F97"/>
    <w:rsid w:val="00CC680B"/>
    <w:rsid w:val="00CD0871"/>
    <w:rsid w:val="00CD121D"/>
    <w:rsid w:val="00CD14B2"/>
    <w:rsid w:val="00CD1A9B"/>
    <w:rsid w:val="00CD34F5"/>
    <w:rsid w:val="00CD3683"/>
    <w:rsid w:val="00CD380D"/>
    <w:rsid w:val="00CD7767"/>
    <w:rsid w:val="00CE1CCF"/>
    <w:rsid w:val="00CF0046"/>
    <w:rsid w:val="00CF05B6"/>
    <w:rsid w:val="00CF14C8"/>
    <w:rsid w:val="00CF159D"/>
    <w:rsid w:val="00CF2BDA"/>
    <w:rsid w:val="00CF6C35"/>
    <w:rsid w:val="00CF7233"/>
    <w:rsid w:val="00CF738C"/>
    <w:rsid w:val="00CF7886"/>
    <w:rsid w:val="00CF7A73"/>
    <w:rsid w:val="00D0022B"/>
    <w:rsid w:val="00D01A42"/>
    <w:rsid w:val="00D01BE5"/>
    <w:rsid w:val="00D027C6"/>
    <w:rsid w:val="00D0337F"/>
    <w:rsid w:val="00D061D8"/>
    <w:rsid w:val="00D0696F"/>
    <w:rsid w:val="00D06D24"/>
    <w:rsid w:val="00D134AD"/>
    <w:rsid w:val="00D1395B"/>
    <w:rsid w:val="00D13AFA"/>
    <w:rsid w:val="00D1411C"/>
    <w:rsid w:val="00D14FB8"/>
    <w:rsid w:val="00D159B1"/>
    <w:rsid w:val="00D15BC1"/>
    <w:rsid w:val="00D20D6C"/>
    <w:rsid w:val="00D20DBB"/>
    <w:rsid w:val="00D215EA"/>
    <w:rsid w:val="00D22728"/>
    <w:rsid w:val="00D22811"/>
    <w:rsid w:val="00D22CA0"/>
    <w:rsid w:val="00D23AAE"/>
    <w:rsid w:val="00D23DA5"/>
    <w:rsid w:val="00D23DEC"/>
    <w:rsid w:val="00D2463E"/>
    <w:rsid w:val="00D24EFB"/>
    <w:rsid w:val="00D25F19"/>
    <w:rsid w:val="00D26FB5"/>
    <w:rsid w:val="00D27EEE"/>
    <w:rsid w:val="00D31DF2"/>
    <w:rsid w:val="00D325B1"/>
    <w:rsid w:val="00D33F97"/>
    <w:rsid w:val="00D3526D"/>
    <w:rsid w:val="00D36942"/>
    <w:rsid w:val="00D40424"/>
    <w:rsid w:val="00D40768"/>
    <w:rsid w:val="00D4211E"/>
    <w:rsid w:val="00D424BE"/>
    <w:rsid w:val="00D431FA"/>
    <w:rsid w:val="00D44104"/>
    <w:rsid w:val="00D44AB3"/>
    <w:rsid w:val="00D46883"/>
    <w:rsid w:val="00D473B5"/>
    <w:rsid w:val="00D47967"/>
    <w:rsid w:val="00D503A4"/>
    <w:rsid w:val="00D507CD"/>
    <w:rsid w:val="00D50869"/>
    <w:rsid w:val="00D52470"/>
    <w:rsid w:val="00D52EE1"/>
    <w:rsid w:val="00D53960"/>
    <w:rsid w:val="00D541BB"/>
    <w:rsid w:val="00D54CF8"/>
    <w:rsid w:val="00D54D9F"/>
    <w:rsid w:val="00D56C7D"/>
    <w:rsid w:val="00D60E9F"/>
    <w:rsid w:val="00D61618"/>
    <w:rsid w:val="00D61E54"/>
    <w:rsid w:val="00D62B48"/>
    <w:rsid w:val="00D650AD"/>
    <w:rsid w:val="00D67538"/>
    <w:rsid w:val="00D70E80"/>
    <w:rsid w:val="00D750C1"/>
    <w:rsid w:val="00D760C0"/>
    <w:rsid w:val="00D76BC9"/>
    <w:rsid w:val="00D844DC"/>
    <w:rsid w:val="00D857AC"/>
    <w:rsid w:val="00D860FE"/>
    <w:rsid w:val="00D87C45"/>
    <w:rsid w:val="00D87E1D"/>
    <w:rsid w:val="00D90D04"/>
    <w:rsid w:val="00D917DC"/>
    <w:rsid w:val="00D92262"/>
    <w:rsid w:val="00D942D4"/>
    <w:rsid w:val="00D95EAE"/>
    <w:rsid w:val="00D96015"/>
    <w:rsid w:val="00D96A0B"/>
    <w:rsid w:val="00D96CE4"/>
    <w:rsid w:val="00D974F8"/>
    <w:rsid w:val="00DA03C7"/>
    <w:rsid w:val="00DA0A27"/>
    <w:rsid w:val="00DA0B70"/>
    <w:rsid w:val="00DA1C2D"/>
    <w:rsid w:val="00DA3581"/>
    <w:rsid w:val="00DA4D78"/>
    <w:rsid w:val="00DA56B1"/>
    <w:rsid w:val="00DA646A"/>
    <w:rsid w:val="00DA65AA"/>
    <w:rsid w:val="00DA7C70"/>
    <w:rsid w:val="00DB0777"/>
    <w:rsid w:val="00DB1C77"/>
    <w:rsid w:val="00DB3513"/>
    <w:rsid w:val="00DB3B75"/>
    <w:rsid w:val="00DB5F45"/>
    <w:rsid w:val="00DB69FD"/>
    <w:rsid w:val="00DB78AC"/>
    <w:rsid w:val="00DC0F6A"/>
    <w:rsid w:val="00DC2B88"/>
    <w:rsid w:val="00DC2CC2"/>
    <w:rsid w:val="00DC353B"/>
    <w:rsid w:val="00DC36D1"/>
    <w:rsid w:val="00DC3800"/>
    <w:rsid w:val="00DC6BBB"/>
    <w:rsid w:val="00DC77E0"/>
    <w:rsid w:val="00DC7A4C"/>
    <w:rsid w:val="00DD0ED7"/>
    <w:rsid w:val="00DD3C41"/>
    <w:rsid w:val="00DD3CBB"/>
    <w:rsid w:val="00DD59BC"/>
    <w:rsid w:val="00DD5EA7"/>
    <w:rsid w:val="00DD6BD5"/>
    <w:rsid w:val="00DE0118"/>
    <w:rsid w:val="00DE088F"/>
    <w:rsid w:val="00DE14D9"/>
    <w:rsid w:val="00DE2971"/>
    <w:rsid w:val="00DE2E61"/>
    <w:rsid w:val="00DE46AF"/>
    <w:rsid w:val="00DE4763"/>
    <w:rsid w:val="00DE4ABE"/>
    <w:rsid w:val="00DE5B51"/>
    <w:rsid w:val="00DE5FA5"/>
    <w:rsid w:val="00DF28CF"/>
    <w:rsid w:val="00DF342E"/>
    <w:rsid w:val="00DF73CB"/>
    <w:rsid w:val="00E00FA9"/>
    <w:rsid w:val="00E04B10"/>
    <w:rsid w:val="00E06C6C"/>
    <w:rsid w:val="00E0705D"/>
    <w:rsid w:val="00E103E5"/>
    <w:rsid w:val="00E141BF"/>
    <w:rsid w:val="00E1543A"/>
    <w:rsid w:val="00E15A37"/>
    <w:rsid w:val="00E16256"/>
    <w:rsid w:val="00E164EC"/>
    <w:rsid w:val="00E165F3"/>
    <w:rsid w:val="00E16ECB"/>
    <w:rsid w:val="00E17E73"/>
    <w:rsid w:val="00E2445D"/>
    <w:rsid w:val="00E26DE3"/>
    <w:rsid w:val="00E31275"/>
    <w:rsid w:val="00E327E4"/>
    <w:rsid w:val="00E3283D"/>
    <w:rsid w:val="00E33443"/>
    <w:rsid w:val="00E35DB5"/>
    <w:rsid w:val="00E3606B"/>
    <w:rsid w:val="00E3617F"/>
    <w:rsid w:val="00E362D5"/>
    <w:rsid w:val="00E40E40"/>
    <w:rsid w:val="00E40FA4"/>
    <w:rsid w:val="00E423AB"/>
    <w:rsid w:val="00E4508F"/>
    <w:rsid w:val="00E45D57"/>
    <w:rsid w:val="00E461FB"/>
    <w:rsid w:val="00E47100"/>
    <w:rsid w:val="00E503DD"/>
    <w:rsid w:val="00E50EE5"/>
    <w:rsid w:val="00E535FB"/>
    <w:rsid w:val="00E53BCE"/>
    <w:rsid w:val="00E563BF"/>
    <w:rsid w:val="00E56C74"/>
    <w:rsid w:val="00E60CC3"/>
    <w:rsid w:val="00E610A5"/>
    <w:rsid w:val="00E63069"/>
    <w:rsid w:val="00E63622"/>
    <w:rsid w:val="00E64307"/>
    <w:rsid w:val="00E744CC"/>
    <w:rsid w:val="00E747B7"/>
    <w:rsid w:val="00E747F1"/>
    <w:rsid w:val="00E7497D"/>
    <w:rsid w:val="00E76CF5"/>
    <w:rsid w:val="00E77826"/>
    <w:rsid w:val="00E80637"/>
    <w:rsid w:val="00E80DBD"/>
    <w:rsid w:val="00E8188A"/>
    <w:rsid w:val="00E81DB1"/>
    <w:rsid w:val="00E826E9"/>
    <w:rsid w:val="00E82C2B"/>
    <w:rsid w:val="00E83034"/>
    <w:rsid w:val="00E83A6F"/>
    <w:rsid w:val="00E9349D"/>
    <w:rsid w:val="00E94449"/>
    <w:rsid w:val="00E944C0"/>
    <w:rsid w:val="00E95215"/>
    <w:rsid w:val="00E9586F"/>
    <w:rsid w:val="00E95F1E"/>
    <w:rsid w:val="00E96ED9"/>
    <w:rsid w:val="00E97F4D"/>
    <w:rsid w:val="00EA328A"/>
    <w:rsid w:val="00EA37DB"/>
    <w:rsid w:val="00EA39A0"/>
    <w:rsid w:val="00EA3D73"/>
    <w:rsid w:val="00EA438E"/>
    <w:rsid w:val="00EA48CE"/>
    <w:rsid w:val="00EB04FA"/>
    <w:rsid w:val="00EB1225"/>
    <w:rsid w:val="00EB3DE1"/>
    <w:rsid w:val="00EB538A"/>
    <w:rsid w:val="00EB6719"/>
    <w:rsid w:val="00EC0647"/>
    <w:rsid w:val="00EC0FC6"/>
    <w:rsid w:val="00EC1C89"/>
    <w:rsid w:val="00EC222D"/>
    <w:rsid w:val="00EC2F4D"/>
    <w:rsid w:val="00EC390D"/>
    <w:rsid w:val="00EC5C1A"/>
    <w:rsid w:val="00EC62A2"/>
    <w:rsid w:val="00EC64EC"/>
    <w:rsid w:val="00EC6E99"/>
    <w:rsid w:val="00EC78DD"/>
    <w:rsid w:val="00ED1D9A"/>
    <w:rsid w:val="00ED528D"/>
    <w:rsid w:val="00ED5ADA"/>
    <w:rsid w:val="00ED6211"/>
    <w:rsid w:val="00ED7159"/>
    <w:rsid w:val="00ED79B5"/>
    <w:rsid w:val="00EE234C"/>
    <w:rsid w:val="00EE3CD1"/>
    <w:rsid w:val="00EE6E5D"/>
    <w:rsid w:val="00EE72D0"/>
    <w:rsid w:val="00EE786C"/>
    <w:rsid w:val="00EE7E03"/>
    <w:rsid w:val="00EF140B"/>
    <w:rsid w:val="00EF169B"/>
    <w:rsid w:val="00EF197A"/>
    <w:rsid w:val="00EF36E8"/>
    <w:rsid w:val="00EF6A45"/>
    <w:rsid w:val="00F01960"/>
    <w:rsid w:val="00F02526"/>
    <w:rsid w:val="00F02F81"/>
    <w:rsid w:val="00F02FA0"/>
    <w:rsid w:val="00F0338A"/>
    <w:rsid w:val="00F03E55"/>
    <w:rsid w:val="00F044A7"/>
    <w:rsid w:val="00F04F8E"/>
    <w:rsid w:val="00F074E6"/>
    <w:rsid w:val="00F109D1"/>
    <w:rsid w:val="00F10CD9"/>
    <w:rsid w:val="00F111CE"/>
    <w:rsid w:val="00F1235E"/>
    <w:rsid w:val="00F12D14"/>
    <w:rsid w:val="00F1382A"/>
    <w:rsid w:val="00F15B4A"/>
    <w:rsid w:val="00F17537"/>
    <w:rsid w:val="00F17A90"/>
    <w:rsid w:val="00F2332D"/>
    <w:rsid w:val="00F2366F"/>
    <w:rsid w:val="00F23C96"/>
    <w:rsid w:val="00F23FE8"/>
    <w:rsid w:val="00F2587A"/>
    <w:rsid w:val="00F25B44"/>
    <w:rsid w:val="00F25E94"/>
    <w:rsid w:val="00F25EC0"/>
    <w:rsid w:val="00F27BBB"/>
    <w:rsid w:val="00F317CA"/>
    <w:rsid w:val="00F33626"/>
    <w:rsid w:val="00F34460"/>
    <w:rsid w:val="00F345A2"/>
    <w:rsid w:val="00F348E9"/>
    <w:rsid w:val="00F35E9A"/>
    <w:rsid w:val="00F36E0A"/>
    <w:rsid w:val="00F406F8"/>
    <w:rsid w:val="00F4097F"/>
    <w:rsid w:val="00F410DD"/>
    <w:rsid w:val="00F4272F"/>
    <w:rsid w:val="00F44CEA"/>
    <w:rsid w:val="00F44F58"/>
    <w:rsid w:val="00F45F56"/>
    <w:rsid w:val="00F469DF"/>
    <w:rsid w:val="00F47288"/>
    <w:rsid w:val="00F47F71"/>
    <w:rsid w:val="00F51220"/>
    <w:rsid w:val="00F5626C"/>
    <w:rsid w:val="00F6162E"/>
    <w:rsid w:val="00F629E4"/>
    <w:rsid w:val="00F641E1"/>
    <w:rsid w:val="00F6503D"/>
    <w:rsid w:val="00F65AAF"/>
    <w:rsid w:val="00F66C5A"/>
    <w:rsid w:val="00F73121"/>
    <w:rsid w:val="00F733A0"/>
    <w:rsid w:val="00F734D5"/>
    <w:rsid w:val="00F73C21"/>
    <w:rsid w:val="00F75EED"/>
    <w:rsid w:val="00F76543"/>
    <w:rsid w:val="00F77250"/>
    <w:rsid w:val="00F80766"/>
    <w:rsid w:val="00F82C36"/>
    <w:rsid w:val="00F83B82"/>
    <w:rsid w:val="00F856FF"/>
    <w:rsid w:val="00F86515"/>
    <w:rsid w:val="00F86CA7"/>
    <w:rsid w:val="00F87C73"/>
    <w:rsid w:val="00F912DA"/>
    <w:rsid w:val="00F92751"/>
    <w:rsid w:val="00F927E3"/>
    <w:rsid w:val="00F92909"/>
    <w:rsid w:val="00F936F4"/>
    <w:rsid w:val="00F93936"/>
    <w:rsid w:val="00F93BD7"/>
    <w:rsid w:val="00F941D6"/>
    <w:rsid w:val="00F945D4"/>
    <w:rsid w:val="00F96270"/>
    <w:rsid w:val="00F966E7"/>
    <w:rsid w:val="00FA2995"/>
    <w:rsid w:val="00FA29D9"/>
    <w:rsid w:val="00FA2DA9"/>
    <w:rsid w:val="00FA498B"/>
    <w:rsid w:val="00FA541A"/>
    <w:rsid w:val="00FA5712"/>
    <w:rsid w:val="00FA73ED"/>
    <w:rsid w:val="00FB118F"/>
    <w:rsid w:val="00FB15CB"/>
    <w:rsid w:val="00FB223E"/>
    <w:rsid w:val="00FB241E"/>
    <w:rsid w:val="00FB2F35"/>
    <w:rsid w:val="00FB353E"/>
    <w:rsid w:val="00FB365F"/>
    <w:rsid w:val="00FB39FD"/>
    <w:rsid w:val="00FB465A"/>
    <w:rsid w:val="00FB4D2B"/>
    <w:rsid w:val="00FB4DDE"/>
    <w:rsid w:val="00FB6407"/>
    <w:rsid w:val="00FB6682"/>
    <w:rsid w:val="00FB6E53"/>
    <w:rsid w:val="00FB7055"/>
    <w:rsid w:val="00FB7ADD"/>
    <w:rsid w:val="00FB7D7D"/>
    <w:rsid w:val="00FC080C"/>
    <w:rsid w:val="00FC0A52"/>
    <w:rsid w:val="00FC1137"/>
    <w:rsid w:val="00FC2529"/>
    <w:rsid w:val="00FC275A"/>
    <w:rsid w:val="00FC49B8"/>
    <w:rsid w:val="00FC6215"/>
    <w:rsid w:val="00FC6510"/>
    <w:rsid w:val="00FC78F1"/>
    <w:rsid w:val="00FC7C96"/>
    <w:rsid w:val="00FD0B7C"/>
    <w:rsid w:val="00FD1C7F"/>
    <w:rsid w:val="00FD2C66"/>
    <w:rsid w:val="00FD39ED"/>
    <w:rsid w:val="00FD41CF"/>
    <w:rsid w:val="00FD46AA"/>
    <w:rsid w:val="00FD7C97"/>
    <w:rsid w:val="00FD7FE2"/>
    <w:rsid w:val="00FE4C24"/>
    <w:rsid w:val="00FE4CB0"/>
    <w:rsid w:val="00FF0764"/>
    <w:rsid w:val="00FF67C5"/>
    <w:rsid w:val="01A0BA89"/>
    <w:rsid w:val="01A64E44"/>
    <w:rsid w:val="01F260DC"/>
    <w:rsid w:val="02323501"/>
    <w:rsid w:val="02342112"/>
    <w:rsid w:val="0236D1A1"/>
    <w:rsid w:val="02514E9E"/>
    <w:rsid w:val="02A943F8"/>
    <w:rsid w:val="02B84EAA"/>
    <w:rsid w:val="0397F64A"/>
    <w:rsid w:val="04EB5CA3"/>
    <w:rsid w:val="0511727F"/>
    <w:rsid w:val="054FED07"/>
    <w:rsid w:val="056D1F96"/>
    <w:rsid w:val="059701F9"/>
    <w:rsid w:val="05F23290"/>
    <w:rsid w:val="0691A846"/>
    <w:rsid w:val="06BB5590"/>
    <w:rsid w:val="06BD8489"/>
    <w:rsid w:val="06CF970C"/>
    <w:rsid w:val="07E8BCEF"/>
    <w:rsid w:val="086B676D"/>
    <w:rsid w:val="087354F3"/>
    <w:rsid w:val="0885EAC4"/>
    <w:rsid w:val="08E1BB5E"/>
    <w:rsid w:val="0A034B9C"/>
    <w:rsid w:val="0A6254B6"/>
    <w:rsid w:val="0A71B33F"/>
    <w:rsid w:val="0B0D1A29"/>
    <w:rsid w:val="0BD22BAD"/>
    <w:rsid w:val="0CE8EB50"/>
    <w:rsid w:val="0D6C4715"/>
    <w:rsid w:val="0D881914"/>
    <w:rsid w:val="0D968CDA"/>
    <w:rsid w:val="0DB5EA6B"/>
    <w:rsid w:val="0DDBC042"/>
    <w:rsid w:val="0E73A6E6"/>
    <w:rsid w:val="0E944C53"/>
    <w:rsid w:val="0EF5F78B"/>
    <w:rsid w:val="0F4F546C"/>
    <w:rsid w:val="106F2B86"/>
    <w:rsid w:val="107E66D8"/>
    <w:rsid w:val="10A18E46"/>
    <w:rsid w:val="1169688E"/>
    <w:rsid w:val="11C855B5"/>
    <w:rsid w:val="12C8B7E3"/>
    <w:rsid w:val="13377A8E"/>
    <w:rsid w:val="1363105C"/>
    <w:rsid w:val="140A2F81"/>
    <w:rsid w:val="15BD81BD"/>
    <w:rsid w:val="15D433AB"/>
    <w:rsid w:val="16148A8D"/>
    <w:rsid w:val="1632F2F2"/>
    <w:rsid w:val="1756A2E8"/>
    <w:rsid w:val="193991A4"/>
    <w:rsid w:val="19E4A603"/>
    <w:rsid w:val="1A0B3B34"/>
    <w:rsid w:val="1A6E1030"/>
    <w:rsid w:val="1A82F8A9"/>
    <w:rsid w:val="1AA6FDC4"/>
    <w:rsid w:val="1AB73DCF"/>
    <w:rsid w:val="1C8BA24A"/>
    <w:rsid w:val="1D055659"/>
    <w:rsid w:val="1D32BF99"/>
    <w:rsid w:val="1ED7616F"/>
    <w:rsid w:val="1F9EFCA5"/>
    <w:rsid w:val="2024E72F"/>
    <w:rsid w:val="2091AA7E"/>
    <w:rsid w:val="20DE6447"/>
    <w:rsid w:val="2236CE3F"/>
    <w:rsid w:val="22652DAF"/>
    <w:rsid w:val="230AF599"/>
    <w:rsid w:val="23388F02"/>
    <w:rsid w:val="24A6C5FA"/>
    <w:rsid w:val="24F3EEA7"/>
    <w:rsid w:val="25B476D2"/>
    <w:rsid w:val="25C68B0D"/>
    <w:rsid w:val="25F7EC12"/>
    <w:rsid w:val="2719203B"/>
    <w:rsid w:val="2733D5AC"/>
    <w:rsid w:val="27678E5A"/>
    <w:rsid w:val="2774AB6C"/>
    <w:rsid w:val="29CC1D89"/>
    <w:rsid w:val="2A1C762F"/>
    <w:rsid w:val="2A4E4C23"/>
    <w:rsid w:val="2A7BFDF3"/>
    <w:rsid w:val="2AA3ABAF"/>
    <w:rsid w:val="2B4882AF"/>
    <w:rsid w:val="2B8C5FE8"/>
    <w:rsid w:val="2CEDEC70"/>
    <w:rsid w:val="2CF802C4"/>
    <w:rsid w:val="2D0AA654"/>
    <w:rsid w:val="2D0F80E3"/>
    <w:rsid w:val="2D6DFBCC"/>
    <w:rsid w:val="2DBE7911"/>
    <w:rsid w:val="2E21F28B"/>
    <w:rsid w:val="2E4DA840"/>
    <w:rsid w:val="2EEE4079"/>
    <w:rsid w:val="2FC4D76B"/>
    <w:rsid w:val="300D927A"/>
    <w:rsid w:val="30243169"/>
    <w:rsid w:val="303F6008"/>
    <w:rsid w:val="305F4031"/>
    <w:rsid w:val="313C8403"/>
    <w:rsid w:val="316C20A5"/>
    <w:rsid w:val="31C3DAF4"/>
    <w:rsid w:val="32453754"/>
    <w:rsid w:val="3264754A"/>
    <w:rsid w:val="32D6755C"/>
    <w:rsid w:val="330158A7"/>
    <w:rsid w:val="33211963"/>
    <w:rsid w:val="3350600E"/>
    <w:rsid w:val="3438A680"/>
    <w:rsid w:val="34923BAA"/>
    <w:rsid w:val="3576AB06"/>
    <w:rsid w:val="35B7BB82"/>
    <w:rsid w:val="36472903"/>
    <w:rsid w:val="36B0B841"/>
    <w:rsid w:val="3739803C"/>
    <w:rsid w:val="3783FEF0"/>
    <w:rsid w:val="37EA34AF"/>
    <w:rsid w:val="38867F37"/>
    <w:rsid w:val="39A63572"/>
    <w:rsid w:val="39CC9097"/>
    <w:rsid w:val="3A224F98"/>
    <w:rsid w:val="3ABEFC4D"/>
    <w:rsid w:val="3ADDB94F"/>
    <w:rsid w:val="3C8A7970"/>
    <w:rsid w:val="3C9ECE6A"/>
    <w:rsid w:val="3CC6B72D"/>
    <w:rsid w:val="3D7FE1C5"/>
    <w:rsid w:val="3DA2A448"/>
    <w:rsid w:val="3DE0E16F"/>
    <w:rsid w:val="3E6413E6"/>
    <w:rsid w:val="3EA08509"/>
    <w:rsid w:val="3EE18F81"/>
    <w:rsid w:val="3F3D7687"/>
    <w:rsid w:val="3FB50F0B"/>
    <w:rsid w:val="409BEC2A"/>
    <w:rsid w:val="40D86363"/>
    <w:rsid w:val="40F7E550"/>
    <w:rsid w:val="4161598D"/>
    <w:rsid w:val="41D781F9"/>
    <w:rsid w:val="42449626"/>
    <w:rsid w:val="4263C8A2"/>
    <w:rsid w:val="4271297C"/>
    <w:rsid w:val="434EC865"/>
    <w:rsid w:val="4423F120"/>
    <w:rsid w:val="4477FA6C"/>
    <w:rsid w:val="44BCF4D1"/>
    <w:rsid w:val="46DAF08E"/>
    <w:rsid w:val="47B4F2CF"/>
    <w:rsid w:val="4832960B"/>
    <w:rsid w:val="4832CDEC"/>
    <w:rsid w:val="485EF1D0"/>
    <w:rsid w:val="48E548E6"/>
    <w:rsid w:val="498F93B7"/>
    <w:rsid w:val="49CAEE01"/>
    <w:rsid w:val="49F1FDC9"/>
    <w:rsid w:val="4A6E5A89"/>
    <w:rsid w:val="4B588A42"/>
    <w:rsid w:val="4B655396"/>
    <w:rsid w:val="4B952DF3"/>
    <w:rsid w:val="4D3A099A"/>
    <w:rsid w:val="4D6F2EB4"/>
    <w:rsid w:val="4DDBC52D"/>
    <w:rsid w:val="4DE31282"/>
    <w:rsid w:val="4F0E2F8B"/>
    <w:rsid w:val="4F9AC71D"/>
    <w:rsid w:val="5077F337"/>
    <w:rsid w:val="50816FEF"/>
    <w:rsid w:val="519F8CC5"/>
    <w:rsid w:val="52532621"/>
    <w:rsid w:val="533291CC"/>
    <w:rsid w:val="5356413E"/>
    <w:rsid w:val="53A348A1"/>
    <w:rsid w:val="53AAA28D"/>
    <w:rsid w:val="53BA9C38"/>
    <w:rsid w:val="53F9F5DE"/>
    <w:rsid w:val="5447F5C2"/>
    <w:rsid w:val="547D7AC7"/>
    <w:rsid w:val="547DBEC4"/>
    <w:rsid w:val="549A27EE"/>
    <w:rsid w:val="54E30FC1"/>
    <w:rsid w:val="55D21887"/>
    <w:rsid w:val="55D60260"/>
    <w:rsid w:val="58224945"/>
    <w:rsid w:val="5825D4F9"/>
    <w:rsid w:val="5828CAA5"/>
    <w:rsid w:val="58EEC4D2"/>
    <w:rsid w:val="599BA55E"/>
    <w:rsid w:val="599ED7C8"/>
    <w:rsid w:val="5AFEABF6"/>
    <w:rsid w:val="5B43F107"/>
    <w:rsid w:val="5B82984B"/>
    <w:rsid w:val="5BF04D0A"/>
    <w:rsid w:val="5CDBD54B"/>
    <w:rsid w:val="5D257B38"/>
    <w:rsid w:val="5DC88A57"/>
    <w:rsid w:val="5E312D4C"/>
    <w:rsid w:val="606CC6BE"/>
    <w:rsid w:val="60A5A63A"/>
    <w:rsid w:val="60CAA1FD"/>
    <w:rsid w:val="615EE183"/>
    <w:rsid w:val="61A1449D"/>
    <w:rsid w:val="61CE5A6D"/>
    <w:rsid w:val="62C8ABC4"/>
    <w:rsid w:val="634135F5"/>
    <w:rsid w:val="6440D181"/>
    <w:rsid w:val="64660712"/>
    <w:rsid w:val="64A13375"/>
    <w:rsid w:val="64A7D03E"/>
    <w:rsid w:val="65AC4A99"/>
    <w:rsid w:val="65D20C1B"/>
    <w:rsid w:val="65E61AD3"/>
    <w:rsid w:val="67919AF1"/>
    <w:rsid w:val="67922206"/>
    <w:rsid w:val="67BA6CA9"/>
    <w:rsid w:val="68478D83"/>
    <w:rsid w:val="691E027F"/>
    <w:rsid w:val="69C6AA54"/>
    <w:rsid w:val="69D585AB"/>
    <w:rsid w:val="69D5E8FC"/>
    <w:rsid w:val="6A6BBE90"/>
    <w:rsid w:val="6B083228"/>
    <w:rsid w:val="6B0E66A2"/>
    <w:rsid w:val="6B6CDEDA"/>
    <w:rsid w:val="6C59B702"/>
    <w:rsid w:val="6CBBBBDA"/>
    <w:rsid w:val="6CCB0A83"/>
    <w:rsid w:val="6E260EBC"/>
    <w:rsid w:val="6E29A822"/>
    <w:rsid w:val="6E343565"/>
    <w:rsid w:val="6E65BB77"/>
    <w:rsid w:val="6E70EF83"/>
    <w:rsid w:val="6E8C96AD"/>
    <w:rsid w:val="6EF5097B"/>
    <w:rsid w:val="6FD6CD1C"/>
    <w:rsid w:val="6FE0F56F"/>
    <w:rsid w:val="702F8579"/>
    <w:rsid w:val="7135711A"/>
    <w:rsid w:val="71517F41"/>
    <w:rsid w:val="716ECB20"/>
    <w:rsid w:val="717F4C37"/>
    <w:rsid w:val="7188A081"/>
    <w:rsid w:val="7321BF54"/>
    <w:rsid w:val="73868F8C"/>
    <w:rsid w:val="73E393A8"/>
    <w:rsid w:val="742CAFE2"/>
    <w:rsid w:val="7488994B"/>
    <w:rsid w:val="74A69366"/>
    <w:rsid w:val="74B7884E"/>
    <w:rsid w:val="75CB3D26"/>
    <w:rsid w:val="763878B5"/>
    <w:rsid w:val="764CD8B0"/>
    <w:rsid w:val="7698D2B0"/>
    <w:rsid w:val="77049815"/>
    <w:rsid w:val="77137803"/>
    <w:rsid w:val="774EA100"/>
    <w:rsid w:val="7795F7A6"/>
    <w:rsid w:val="77D0F887"/>
    <w:rsid w:val="78034964"/>
    <w:rsid w:val="78556929"/>
    <w:rsid w:val="78F6690D"/>
    <w:rsid w:val="79F11403"/>
    <w:rsid w:val="7AC5BBDE"/>
    <w:rsid w:val="7C1B45F9"/>
    <w:rsid w:val="7D28B4C5"/>
    <w:rsid w:val="7D6F8577"/>
    <w:rsid w:val="7DC45C69"/>
    <w:rsid w:val="7EC48526"/>
    <w:rsid w:val="7EFDA7B8"/>
    <w:rsid w:val="7F0C18AD"/>
    <w:rsid w:val="7FADA2AC"/>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7B50D3"/>
  <w15:docId w15:val="{F040FE99-4461-40EC-8B14-BCFB9038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D0D"/>
    <w:rPr>
      <w:rFonts w:ascii="Calibri" w:eastAsia="Times New Roman" w:hAnsi="Calibri" w:cs="Times New Roman"/>
      <w:lang w:eastAsia="es-CO"/>
    </w:rPr>
  </w:style>
  <w:style w:type="paragraph" w:styleId="Ttulo1">
    <w:name w:val="heading 1"/>
    <w:basedOn w:val="Normal"/>
    <w:next w:val="Normal"/>
    <w:link w:val="Ttulo1Car"/>
    <w:uiPriority w:val="9"/>
    <w:qFormat/>
    <w:rsid w:val="001123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E01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E01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2E010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AD527E"/>
    <w:pPr>
      <w:keepNext/>
      <w:keepLines/>
      <w:spacing w:before="200" w:after="0" w:line="240" w:lineRule="auto"/>
      <w:outlineLvl w:val="4"/>
    </w:pPr>
    <w:rPr>
      <w:rFonts w:ascii="Cambria" w:hAnsi="Cambria"/>
      <w:color w:val="243F60"/>
      <w:sz w:val="20"/>
      <w:szCs w:val="20"/>
      <w:lang w:val="en-GB" w:eastAsia="es-ES"/>
    </w:rPr>
  </w:style>
  <w:style w:type="paragraph" w:styleId="Ttulo6">
    <w:name w:val="heading 6"/>
    <w:basedOn w:val="Normal"/>
    <w:next w:val="Normal"/>
    <w:link w:val="Ttulo6Car"/>
    <w:uiPriority w:val="9"/>
    <w:unhideWhenUsed/>
    <w:qFormat/>
    <w:rsid w:val="002E010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Pie de página Car Car"/>
    <w:basedOn w:val="Normal"/>
    <w:link w:val="PiedepginaCar"/>
    <w:uiPriority w:val="99"/>
    <w:rsid w:val="00567D0D"/>
    <w:pPr>
      <w:tabs>
        <w:tab w:val="center" w:pos="4419"/>
        <w:tab w:val="right" w:pos="8838"/>
      </w:tabs>
      <w:spacing w:after="0" w:line="240" w:lineRule="auto"/>
    </w:pPr>
    <w:rPr>
      <w:rFonts w:ascii="Arial" w:hAnsi="Arial"/>
      <w:sz w:val="28"/>
      <w:szCs w:val="24"/>
      <w:lang w:val="es-ES" w:eastAsia="es-ES"/>
    </w:rPr>
  </w:style>
  <w:style w:type="character" w:customStyle="1" w:styleId="PiedepginaCar">
    <w:name w:val="Pie de página Car"/>
    <w:aliases w:val="Pie de página Car Car Car"/>
    <w:basedOn w:val="Fuentedeprrafopredeter"/>
    <w:link w:val="Piedepgina"/>
    <w:uiPriority w:val="99"/>
    <w:rsid w:val="00567D0D"/>
    <w:rPr>
      <w:rFonts w:ascii="Arial" w:eastAsia="Times New Roman" w:hAnsi="Arial" w:cs="Times New Roman"/>
      <w:sz w:val="28"/>
      <w:szCs w:val="24"/>
      <w:lang w:val="es-ES" w:eastAsia="es-ES"/>
    </w:rPr>
  </w:style>
  <w:style w:type="character" w:styleId="Nmerodepgina">
    <w:name w:val="page number"/>
    <w:uiPriority w:val="99"/>
    <w:rsid w:val="00567D0D"/>
    <w:rPr>
      <w:rFonts w:cs="Times New Roman"/>
    </w:rPr>
  </w:style>
  <w:style w:type="paragraph" w:styleId="NormalWeb">
    <w:name w:val="Normal (Web)"/>
    <w:basedOn w:val="Normal"/>
    <w:uiPriority w:val="99"/>
    <w:rsid w:val="00567D0D"/>
    <w:pPr>
      <w:spacing w:before="100" w:beforeAutospacing="1" w:after="100" w:afterAutospacing="1" w:line="240" w:lineRule="auto"/>
    </w:pPr>
    <w:rPr>
      <w:rFonts w:ascii="Times New Roman" w:hAnsi="Times New Roman"/>
      <w:sz w:val="24"/>
      <w:szCs w:val="24"/>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Footnote referenc,Texto nota pie Car Car Car,texto de nota al pi,f,ft"/>
    <w:basedOn w:val="Normal"/>
    <w:link w:val="TextonotapieCar"/>
    <w:uiPriority w:val="99"/>
    <w:unhideWhenUsed/>
    <w:qFormat/>
    <w:rsid w:val="00567D0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referenc Car,f Car,ft Car"/>
    <w:basedOn w:val="Fuentedeprrafopredeter"/>
    <w:link w:val="Textonotapie"/>
    <w:uiPriority w:val="99"/>
    <w:qFormat/>
    <w:rsid w:val="00567D0D"/>
    <w:rPr>
      <w:rFonts w:ascii="Calibri" w:eastAsia="Times New Roman" w:hAnsi="Calibri" w:cs="Times New Roman"/>
      <w:sz w:val="20"/>
      <w:szCs w:val="20"/>
      <w:lang w:eastAsia="es-CO"/>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link w:val="4GChar"/>
    <w:uiPriority w:val="99"/>
    <w:unhideWhenUsed/>
    <w:qFormat/>
    <w:rsid w:val="00567D0D"/>
    <w:rPr>
      <w:vertAlign w:val="superscript"/>
    </w:rPr>
  </w:style>
  <w:style w:type="paragraph" w:styleId="Encabezado">
    <w:name w:val="header"/>
    <w:basedOn w:val="Normal"/>
    <w:link w:val="EncabezadoCar"/>
    <w:uiPriority w:val="99"/>
    <w:unhideWhenUsed/>
    <w:rsid w:val="00567D0D"/>
    <w:pPr>
      <w:tabs>
        <w:tab w:val="center" w:pos="4419"/>
        <w:tab w:val="right" w:pos="8838"/>
      </w:tabs>
      <w:spacing w:after="0" w:line="240" w:lineRule="auto"/>
    </w:pPr>
    <w:rPr>
      <w:sz w:val="20"/>
      <w:szCs w:val="20"/>
    </w:rPr>
  </w:style>
  <w:style w:type="character" w:customStyle="1" w:styleId="EncabezadoCar">
    <w:name w:val="Encabezado Car"/>
    <w:basedOn w:val="Fuentedeprrafopredeter"/>
    <w:link w:val="Encabezado"/>
    <w:uiPriority w:val="99"/>
    <w:rsid w:val="00567D0D"/>
    <w:rPr>
      <w:rFonts w:ascii="Calibri" w:eastAsia="Times New Roman" w:hAnsi="Calibri" w:cs="Times New Roman"/>
      <w:sz w:val="20"/>
      <w:szCs w:val="20"/>
      <w:lang w:eastAsia="es-CO"/>
    </w:rPr>
  </w:style>
  <w:style w:type="paragraph" w:styleId="Prrafodelista">
    <w:name w:val="List Paragraph"/>
    <w:aliases w:val="Colorful List - Accent 11,Ha,List Paragraph1,lp1,List Paragraph2"/>
    <w:basedOn w:val="Normal"/>
    <w:link w:val="PrrafodelistaCar"/>
    <w:uiPriority w:val="34"/>
    <w:qFormat/>
    <w:rsid w:val="00567D0D"/>
    <w:pPr>
      <w:ind w:left="720"/>
      <w:contextualSpacing/>
    </w:pPr>
    <w:rPr>
      <w:rFonts w:eastAsia="Calibri"/>
      <w:lang w:eastAsia="en-US"/>
    </w:rPr>
  </w:style>
  <w:style w:type="paragraph" w:styleId="Textoindependiente">
    <w:name w:val="Body Text"/>
    <w:basedOn w:val="Normal"/>
    <w:link w:val="TextoindependienteCar"/>
    <w:rsid w:val="00567D0D"/>
    <w:pPr>
      <w:autoSpaceDE w:val="0"/>
      <w:autoSpaceDN w:val="0"/>
      <w:spacing w:after="0" w:line="240" w:lineRule="auto"/>
      <w:ind w:right="44"/>
      <w:jc w:val="both"/>
    </w:pPr>
    <w:rPr>
      <w:rFonts w:ascii="Times New Roman" w:hAnsi="Times New Roman"/>
      <w:sz w:val="28"/>
      <w:szCs w:val="28"/>
      <w:lang w:val="es-ES" w:eastAsia="es-ES"/>
    </w:rPr>
  </w:style>
  <w:style w:type="character" w:customStyle="1" w:styleId="TextoindependienteCar">
    <w:name w:val="Texto independiente Car"/>
    <w:basedOn w:val="Fuentedeprrafopredeter"/>
    <w:link w:val="Textoindependiente"/>
    <w:rsid w:val="00567D0D"/>
    <w:rPr>
      <w:rFonts w:ascii="Times New Roman" w:eastAsia="Times New Roman" w:hAnsi="Times New Roman" w:cs="Times New Roman"/>
      <w:sz w:val="28"/>
      <w:szCs w:val="28"/>
      <w:lang w:val="es-ES" w:eastAsia="es-ES"/>
    </w:rPr>
  </w:style>
  <w:style w:type="paragraph" w:styleId="Textodeglobo">
    <w:name w:val="Balloon Text"/>
    <w:basedOn w:val="Normal"/>
    <w:link w:val="TextodegloboCar"/>
    <w:uiPriority w:val="99"/>
    <w:semiHidden/>
    <w:unhideWhenUsed/>
    <w:rsid w:val="00567D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D0D"/>
    <w:rPr>
      <w:rFonts w:ascii="Tahoma" w:eastAsia="Times New Roman" w:hAnsi="Tahoma" w:cs="Tahoma"/>
      <w:sz w:val="16"/>
      <w:szCs w:val="16"/>
      <w:lang w:eastAsia="es-CO"/>
    </w:rPr>
  </w:style>
  <w:style w:type="character" w:customStyle="1" w:styleId="Ttulo5Car">
    <w:name w:val="Título 5 Car"/>
    <w:basedOn w:val="Fuentedeprrafopredeter"/>
    <w:link w:val="Ttulo5"/>
    <w:uiPriority w:val="9"/>
    <w:rsid w:val="00AD527E"/>
    <w:rPr>
      <w:rFonts w:ascii="Cambria" w:eastAsia="Times New Roman" w:hAnsi="Cambria" w:cs="Times New Roman"/>
      <w:color w:val="243F60"/>
      <w:sz w:val="20"/>
      <w:szCs w:val="20"/>
      <w:lang w:val="en-GB" w:eastAsia="es-ES"/>
    </w:rPr>
  </w:style>
  <w:style w:type="character" w:customStyle="1" w:styleId="apple-converted-space">
    <w:name w:val="apple-converted-space"/>
    <w:basedOn w:val="Fuentedeprrafopredeter"/>
    <w:rsid w:val="00F109D1"/>
  </w:style>
  <w:style w:type="table" w:styleId="Tablaconcuadrcula">
    <w:name w:val="Table Grid"/>
    <w:basedOn w:val="Tablanormal"/>
    <w:uiPriority w:val="59"/>
    <w:rsid w:val="008E2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locked/>
    <w:rsid w:val="008B7E78"/>
    <w:rPr>
      <w:sz w:val="24"/>
      <w:lang w:val="es-ES" w:eastAsia="es-ES"/>
    </w:rPr>
  </w:style>
  <w:style w:type="paragraph" w:styleId="Textoindependiente3">
    <w:name w:val="Body Text 3"/>
    <w:basedOn w:val="Normal"/>
    <w:link w:val="Textoindependiente3Car"/>
    <w:uiPriority w:val="99"/>
    <w:unhideWhenUsed/>
    <w:rsid w:val="00E15A37"/>
    <w:pPr>
      <w:spacing w:after="120" w:line="240" w:lineRule="auto"/>
    </w:pPr>
    <w:rPr>
      <w:rFonts w:ascii="Tms Rmn" w:hAnsi="Tms Rmn"/>
      <w:sz w:val="16"/>
      <w:szCs w:val="16"/>
      <w:lang w:val="en-GB" w:eastAsia="es-ES"/>
    </w:rPr>
  </w:style>
  <w:style w:type="character" w:customStyle="1" w:styleId="Textoindependiente3Car">
    <w:name w:val="Texto independiente 3 Car"/>
    <w:basedOn w:val="Fuentedeprrafopredeter"/>
    <w:link w:val="Textoindependiente3"/>
    <w:uiPriority w:val="99"/>
    <w:rsid w:val="00E15A37"/>
    <w:rPr>
      <w:rFonts w:ascii="Tms Rmn" w:eastAsia="Times New Roman" w:hAnsi="Tms Rmn" w:cs="Times New Roman"/>
      <w:sz w:val="16"/>
      <w:szCs w:val="16"/>
      <w:lang w:val="en-GB" w:eastAsia="es-ES"/>
    </w:rPr>
  </w:style>
  <w:style w:type="paragraph" w:styleId="Sangradetextonormal">
    <w:name w:val="Body Text Indent"/>
    <w:basedOn w:val="Normal"/>
    <w:link w:val="SangradetextonormalCar"/>
    <w:rsid w:val="009F6737"/>
    <w:pPr>
      <w:spacing w:after="120" w:line="240" w:lineRule="auto"/>
      <w:ind w:left="283"/>
    </w:pPr>
    <w:rPr>
      <w:rFonts w:ascii="Arial" w:hAnsi="Arial"/>
      <w:sz w:val="28"/>
      <w:szCs w:val="20"/>
      <w:lang w:val="es-ES" w:eastAsia="es-ES"/>
    </w:rPr>
  </w:style>
  <w:style w:type="character" w:customStyle="1" w:styleId="SangradetextonormalCar">
    <w:name w:val="Sangría de texto normal Car"/>
    <w:basedOn w:val="Fuentedeprrafopredeter"/>
    <w:link w:val="Sangradetextonormal"/>
    <w:rsid w:val="009F6737"/>
    <w:rPr>
      <w:rFonts w:ascii="Arial" w:eastAsia="Times New Roman" w:hAnsi="Arial" w:cs="Times New Roman"/>
      <w:sz w:val="28"/>
      <w:szCs w:val="20"/>
      <w:lang w:val="es-ES" w:eastAsia="es-ES"/>
    </w:rPr>
  </w:style>
  <w:style w:type="character" w:styleId="Textoennegrita">
    <w:name w:val="Strong"/>
    <w:basedOn w:val="Fuentedeprrafopredeter"/>
    <w:uiPriority w:val="22"/>
    <w:qFormat/>
    <w:rsid w:val="006329B9"/>
    <w:rPr>
      <w:b/>
      <w:bCs/>
    </w:rPr>
  </w:style>
  <w:style w:type="character" w:styleId="Hipervnculo">
    <w:name w:val="Hyperlink"/>
    <w:basedOn w:val="Fuentedeprrafopredeter"/>
    <w:uiPriority w:val="99"/>
    <w:unhideWhenUsed/>
    <w:rsid w:val="00E77826"/>
    <w:rPr>
      <w:color w:val="0000FF" w:themeColor="hyperlink"/>
      <w:u w:val="single"/>
    </w:rPr>
  </w:style>
  <w:style w:type="character" w:customStyle="1" w:styleId="Ttulo1Car">
    <w:name w:val="Título 1 Car"/>
    <w:basedOn w:val="Fuentedeprrafopredeter"/>
    <w:link w:val="Ttulo1"/>
    <w:uiPriority w:val="9"/>
    <w:rsid w:val="0011239B"/>
    <w:rPr>
      <w:rFonts w:asciiTheme="majorHAnsi" w:eastAsiaTheme="majorEastAsia" w:hAnsiTheme="majorHAnsi" w:cstheme="majorBidi"/>
      <w:color w:val="365F91" w:themeColor="accent1" w:themeShade="BF"/>
      <w:sz w:val="32"/>
      <w:szCs w:val="32"/>
      <w:lang w:eastAsia="es-CO"/>
    </w:rPr>
  </w:style>
  <w:style w:type="character" w:customStyle="1" w:styleId="Ttulo2Car">
    <w:name w:val="Título 2 Car"/>
    <w:basedOn w:val="Fuentedeprrafopredeter"/>
    <w:link w:val="Ttulo2"/>
    <w:uiPriority w:val="9"/>
    <w:rsid w:val="002E0109"/>
    <w:rPr>
      <w:rFonts w:asciiTheme="majorHAnsi" w:eastAsiaTheme="majorEastAsia" w:hAnsiTheme="majorHAnsi" w:cstheme="majorBidi"/>
      <w:color w:val="365F91" w:themeColor="accent1" w:themeShade="BF"/>
      <w:sz w:val="26"/>
      <w:szCs w:val="26"/>
      <w:lang w:eastAsia="es-CO"/>
    </w:rPr>
  </w:style>
  <w:style w:type="character" w:customStyle="1" w:styleId="Ttulo3Car">
    <w:name w:val="Título 3 Car"/>
    <w:basedOn w:val="Fuentedeprrafopredeter"/>
    <w:link w:val="Ttulo3"/>
    <w:uiPriority w:val="9"/>
    <w:rsid w:val="002E0109"/>
    <w:rPr>
      <w:rFonts w:asciiTheme="majorHAnsi" w:eastAsiaTheme="majorEastAsia" w:hAnsiTheme="majorHAnsi" w:cstheme="majorBidi"/>
      <w:color w:val="243F60" w:themeColor="accent1" w:themeShade="7F"/>
      <w:sz w:val="24"/>
      <w:szCs w:val="24"/>
      <w:lang w:eastAsia="es-CO"/>
    </w:rPr>
  </w:style>
  <w:style w:type="character" w:customStyle="1" w:styleId="Ttulo4Car">
    <w:name w:val="Título 4 Car"/>
    <w:basedOn w:val="Fuentedeprrafopredeter"/>
    <w:link w:val="Ttulo4"/>
    <w:uiPriority w:val="9"/>
    <w:rsid w:val="002E0109"/>
    <w:rPr>
      <w:rFonts w:asciiTheme="majorHAnsi" w:eastAsiaTheme="majorEastAsia" w:hAnsiTheme="majorHAnsi" w:cstheme="majorBidi"/>
      <w:i/>
      <w:iCs/>
      <w:color w:val="365F91" w:themeColor="accent1" w:themeShade="BF"/>
      <w:lang w:eastAsia="es-CO"/>
    </w:rPr>
  </w:style>
  <w:style w:type="character" w:customStyle="1" w:styleId="Ttulo6Car">
    <w:name w:val="Título 6 Car"/>
    <w:basedOn w:val="Fuentedeprrafopredeter"/>
    <w:link w:val="Ttulo6"/>
    <w:uiPriority w:val="9"/>
    <w:rsid w:val="002E0109"/>
    <w:rPr>
      <w:rFonts w:asciiTheme="majorHAnsi" w:eastAsiaTheme="majorEastAsia" w:hAnsiTheme="majorHAnsi" w:cstheme="majorBidi"/>
      <w:color w:val="243F60" w:themeColor="accent1" w:themeShade="7F"/>
      <w:lang w:eastAsia="es-CO"/>
    </w:rPr>
  </w:style>
  <w:style w:type="paragraph" w:styleId="Lista2">
    <w:name w:val="List 2"/>
    <w:basedOn w:val="Normal"/>
    <w:uiPriority w:val="99"/>
    <w:unhideWhenUsed/>
    <w:rsid w:val="002E0109"/>
    <w:pPr>
      <w:ind w:left="566" w:hanging="283"/>
      <w:contextualSpacing/>
    </w:pPr>
  </w:style>
  <w:style w:type="paragraph" w:styleId="Cierre">
    <w:name w:val="Closing"/>
    <w:basedOn w:val="Normal"/>
    <w:link w:val="CierreCar"/>
    <w:uiPriority w:val="99"/>
    <w:unhideWhenUsed/>
    <w:rsid w:val="002E0109"/>
    <w:pPr>
      <w:spacing w:after="0" w:line="240" w:lineRule="auto"/>
      <w:ind w:left="4252"/>
    </w:pPr>
  </w:style>
  <w:style w:type="character" w:customStyle="1" w:styleId="CierreCar">
    <w:name w:val="Cierre Car"/>
    <w:basedOn w:val="Fuentedeprrafopredeter"/>
    <w:link w:val="Cierre"/>
    <w:uiPriority w:val="99"/>
    <w:rsid w:val="002E0109"/>
    <w:rPr>
      <w:rFonts w:ascii="Calibri" w:eastAsia="Times New Roman" w:hAnsi="Calibri" w:cs="Times New Roman"/>
      <w:lang w:eastAsia="es-CO"/>
    </w:rPr>
  </w:style>
  <w:style w:type="paragraph" w:styleId="Ttulo">
    <w:name w:val="Title"/>
    <w:basedOn w:val="Normal"/>
    <w:next w:val="Normal"/>
    <w:link w:val="TtuloCar"/>
    <w:uiPriority w:val="10"/>
    <w:qFormat/>
    <w:rsid w:val="002E01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0109"/>
    <w:rPr>
      <w:rFonts w:asciiTheme="majorHAnsi" w:eastAsiaTheme="majorEastAsia" w:hAnsiTheme="majorHAnsi" w:cstheme="majorBidi"/>
      <w:spacing w:val="-10"/>
      <w:kern w:val="28"/>
      <w:sz w:val="56"/>
      <w:szCs w:val="56"/>
      <w:lang w:eastAsia="es-CO"/>
    </w:rPr>
  </w:style>
  <w:style w:type="paragraph" w:styleId="Subttulo">
    <w:name w:val="Subtitle"/>
    <w:basedOn w:val="Normal"/>
    <w:next w:val="Normal"/>
    <w:link w:val="SubttuloCar"/>
    <w:uiPriority w:val="11"/>
    <w:qFormat/>
    <w:rsid w:val="002E010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2E0109"/>
    <w:rPr>
      <w:rFonts w:eastAsiaTheme="minorEastAsia"/>
      <w:color w:val="5A5A5A" w:themeColor="text1" w:themeTint="A5"/>
      <w:spacing w:val="15"/>
      <w:lang w:eastAsia="es-CO"/>
    </w:rPr>
  </w:style>
  <w:style w:type="paragraph" w:styleId="Textoindependienteprimerasangra2">
    <w:name w:val="Body Text First Indent 2"/>
    <w:basedOn w:val="Sangradetextonormal"/>
    <w:link w:val="Textoindependienteprimerasangra2Car"/>
    <w:uiPriority w:val="99"/>
    <w:unhideWhenUsed/>
    <w:rsid w:val="002E0109"/>
    <w:pPr>
      <w:spacing w:after="200" w:line="276" w:lineRule="auto"/>
      <w:ind w:left="360" w:firstLine="360"/>
    </w:pPr>
    <w:rPr>
      <w:rFonts w:ascii="Calibri" w:hAnsi="Calibri"/>
      <w:sz w:val="22"/>
      <w:szCs w:val="22"/>
      <w:lang w:val="es-CO" w:eastAsia="es-CO"/>
    </w:rPr>
  </w:style>
  <w:style w:type="character" w:customStyle="1" w:styleId="Textoindependienteprimerasangra2Car">
    <w:name w:val="Texto independiente primera sangría 2 Car"/>
    <w:basedOn w:val="SangradetextonormalCar"/>
    <w:link w:val="Textoindependienteprimerasangra2"/>
    <w:uiPriority w:val="99"/>
    <w:rsid w:val="002E0109"/>
    <w:rPr>
      <w:rFonts w:ascii="Calibri" w:eastAsia="Times New Roman" w:hAnsi="Calibri" w:cs="Times New Roman"/>
      <w:sz w:val="28"/>
      <w:szCs w:val="20"/>
      <w:lang w:val="es-ES" w:eastAsia="es-CO"/>
    </w:rPr>
  </w:style>
  <w:style w:type="paragraph" w:styleId="Sinespaciado">
    <w:name w:val="No Spacing"/>
    <w:uiPriority w:val="1"/>
    <w:qFormat/>
    <w:rsid w:val="00FC2529"/>
    <w:pPr>
      <w:spacing w:after="0" w:line="240" w:lineRule="auto"/>
    </w:pPr>
    <w:rPr>
      <w:rFonts w:ascii="Times New Roman" w:eastAsia="Times New Roman" w:hAnsi="Times New Roman" w:cs="Times New Roman"/>
      <w:sz w:val="24"/>
      <w:szCs w:val="24"/>
      <w:lang w:val="es-ES" w:eastAsia="es-ES"/>
    </w:rPr>
  </w:style>
  <w:style w:type="paragraph" w:customStyle="1" w:styleId="pa8">
    <w:name w:val="pa8"/>
    <w:basedOn w:val="Normal"/>
    <w:rsid w:val="00422E6C"/>
    <w:pPr>
      <w:spacing w:before="100" w:beforeAutospacing="1" w:after="100" w:afterAutospacing="1" w:line="240" w:lineRule="auto"/>
    </w:pPr>
    <w:rPr>
      <w:rFonts w:ascii="Times New Roman" w:hAnsi="Times New Roman"/>
      <w:sz w:val="24"/>
      <w:szCs w:val="24"/>
      <w:lang w:val="es-ES" w:eastAsia="es-ES"/>
    </w:rPr>
  </w:style>
  <w:style w:type="character" w:customStyle="1" w:styleId="a0">
    <w:name w:val="a0"/>
    <w:basedOn w:val="Fuentedeprrafopredeter"/>
    <w:rsid w:val="00422E6C"/>
  </w:style>
  <w:style w:type="paragraph" w:customStyle="1" w:styleId="Encabezado1">
    <w:name w:val="Encabezado1"/>
    <w:basedOn w:val="Normal"/>
    <w:next w:val="Textoindependiente"/>
    <w:rsid w:val="00504167"/>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customStyle="1" w:styleId="Prrafodelista1">
    <w:name w:val="Párrafo de lista1"/>
    <w:basedOn w:val="Normal"/>
    <w:rsid w:val="00B1614F"/>
    <w:pPr>
      <w:widowControl w:val="0"/>
      <w:suppressAutoHyphens/>
      <w:spacing w:after="0" w:line="240" w:lineRule="auto"/>
      <w:ind w:left="720"/>
      <w:contextualSpacing/>
    </w:pPr>
    <w:rPr>
      <w:rFonts w:ascii="Liberation Serif" w:eastAsia="SimSun" w:hAnsi="Liberation Serif" w:cs="Mangal"/>
      <w:kern w:val="1"/>
      <w:sz w:val="24"/>
      <w:szCs w:val="24"/>
      <w:lang w:eastAsia="zh-CN" w:bidi="hi-IN"/>
    </w:rPr>
  </w:style>
  <w:style w:type="paragraph" w:styleId="Textosinformato">
    <w:name w:val="Plain Text"/>
    <w:basedOn w:val="Normal"/>
    <w:link w:val="TextosinformatoCar"/>
    <w:rsid w:val="00B1614F"/>
    <w:pPr>
      <w:autoSpaceDE w:val="0"/>
      <w:autoSpaceDN w:val="0"/>
      <w:spacing w:after="0" w:line="240" w:lineRule="auto"/>
    </w:pPr>
    <w:rPr>
      <w:rFonts w:ascii="Courier New" w:hAnsi="Courier New"/>
      <w:sz w:val="20"/>
      <w:szCs w:val="20"/>
      <w:lang w:val="x-none" w:eastAsia="x-none"/>
    </w:rPr>
  </w:style>
  <w:style w:type="character" w:customStyle="1" w:styleId="TextosinformatoCar">
    <w:name w:val="Texto sin formato Car"/>
    <w:basedOn w:val="Fuentedeprrafopredeter"/>
    <w:link w:val="Textosinformato"/>
    <w:rsid w:val="00B1614F"/>
    <w:rPr>
      <w:rFonts w:ascii="Courier New" w:eastAsia="Times New Roman" w:hAnsi="Courier New" w:cs="Times New Roman"/>
      <w:sz w:val="20"/>
      <w:szCs w:val="20"/>
      <w:lang w:val="x-none" w:eastAsia="x-none"/>
    </w:rPr>
  </w:style>
  <w:style w:type="paragraph" w:customStyle="1" w:styleId="CarCar1">
    <w:name w:val="Car Car1"/>
    <w:basedOn w:val="Normal"/>
    <w:rsid w:val="007552C4"/>
    <w:pPr>
      <w:spacing w:after="160" w:line="240" w:lineRule="exact"/>
    </w:pPr>
    <w:rPr>
      <w:rFonts w:ascii="Times New Roman" w:hAnsi="Times New Roman"/>
      <w:noProof/>
      <w:color w:val="000000"/>
      <w:sz w:val="20"/>
      <w:szCs w:val="20"/>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0652FE"/>
    <w:pPr>
      <w:spacing w:after="0" w:line="240" w:lineRule="auto"/>
      <w:jc w:val="both"/>
    </w:pPr>
    <w:rPr>
      <w:rFonts w:asciiTheme="minorHAnsi" w:eastAsiaTheme="minorHAnsi" w:hAnsiTheme="minorHAnsi" w:cstheme="minorBidi"/>
      <w:vertAlign w:val="superscript"/>
      <w:lang w:eastAsia="en-US"/>
    </w:rPr>
  </w:style>
  <w:style w:type="paragraph" w:customStyle="1" w:styleId="paragraph">
    <w:name w:val="paragraph"/>
    <w:basedOn w:val="Normal"/>
    <w:rsid w:val="001A66E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Fuentedeprrafopredeter"/>
    <w:rsid w:val="001A66E8"/>
  </w:style>
  <w:style w:type="character" w:customStyle="1" w:styleId="eop">
    <w:name w:val="eop"/>
    <w:basedOn w:val="Fuentedeprrafopredeter"/>
    <w:rsid w:val="001A66E8"/>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Times New Roman" w:hAnsi="Calibri" w:cs="Times New Roman"/>
      <w:sz w:val="20"/>
      <w:szCs w:val="20"/>
      <w:lang w:eastAsia="es-CO"/>
    </w:rPr>
  </w:style>
  <w:style w:type="character" w:styleId="Refdecomentario">
    <w:name w:val="annotation reference"/>
    <w:basedOn w:val="Fuentedeprrafopredeter"/>
    <w:uiPriority w:val="99"/>
    <w:semiHidden/>
    <w:unhideWhenUsed/>
    <w:rPr>
      <w:sz w:val="16"/>
      <w:szCs w:val="16"/>
    </w:rPr>
  </w:style>
  <w:style w:type="character" w:customStyle="1" w:styleId="PrrafodelistaCar">
    <w:name w:val="Párrafo de lista Car"/>
    <w:aliases w:val="Colorful List - Accent 11 Car,Ha Car,List Paragraph1 Car,lp1 Car,List Paragraph2 Car"/>
    <w:link w:val="Prrafodelista"/>
    <w:uiPriority w:val="34"/>
    <w:locked/>
    <w:rsid w:val="007075E6"/>
    <w:rPr>
      <w:rFonts w:ascii="Calibri" w:eastAsia="Calibri" w:hAnsi="Calibri" w:cs="Times New Roman"/>
    </w:rPr>
  </w:style>
  <w:style w:type="character" w:customStyle="1" w:styleId="UnresolvedMention">
    <w:name w:val="Unresolved Mention"/>
    <w:basedOn w:val="Fuentedeprrafopredeter"/>
    <w:uiPriority w:val="99"/>
    <w:semiHidden/>
    <w:unhideWhenUsed/>
    <w:rsid w:val="00E60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515">
      <w:bodyDiv w:val="1"/>
      <w:marLeft w:val="0"/>
      <w:marRight w:val="0"/>
      <w:marTop w:val="0"/>
      <w:marBottom w:val="0"/>
      <w:divBdr>
        <w:top w:val="none" w:sz="0" w:space="0" w:color="auto"/>
        <w:left w:val="none" w:sz="0" w:space="0" w:color="auto"/>
        <w:bottom w:val="none" w:sz="0" w:space="0" w:color="auto"/>
        <w:right w:val="none" w:sz="0" w:space="0" w:color="auto"/>
      </w:divBdr>
    </w:div>
    <w:div w:id="137112064">
      <w:bodyDiv w:val="1"/>
      <w:marLeft w:val="0"/>
      <w:marRight w:val="0"/>
      <w:marTop w:val="0"/>
      <w:marBottom w:val="0"/>
      <w:divBdr>
        <w:top w:val="none" w:sz="0" w:space="0" w:color="auto"/>
        <w:left w:val="none" w:sz="0" w:space="0" w:color="auto"/>
        <w:bottom w:val="none" w:sz="0" w:space="0" w:color="auto"/>
        <w:right w:val="none" w:sz="0" w:space="0" w:color="auto"/>
      </w:divBdr>
    </w:div>
    <w:div w:id="173888194">
      <w:bodyDiv w:val="1"/>
      <w:marLeft w:val="0"/>
      <w:marRight w:val="0"/>
      <w:marTop w:val="0"/>
      <w:marBottom w:val="0"/>
      <w:divBdr>
        <w:top w:val="none" w:sz="0" w:space="0" w:color="auto"/>
        <w:left w:val="none" w:sz="0" w:space="0" w:color="auto"/>
        <w:bottom w:val="none" w:sz="0" w:space="0" w:color="auto"/>
        <w:right w:val="none" w:sz="0" w:space="0" w:color="auto"/>
      </w:divBdr>
    </w:div>
    <w:div w:id="413362423">
      <w:bodyDiv w:val="1"/>
      <w:marLeft w:val="0"/>
      <w:marRight w:val="0"/>
      <w:marTop w:val="0"/>
      <w:marBottom w:val="0"/>
      <w:divBdr>
        <w:top w:val="none" w:sz="0" w:space="0" w:color="auto"/>
        <w:left w:val="none" w:sz="0" w:space="0" w:color="auto"/>
        <w:bottom w:val="none" w:sz="0" w:space="0" w:color="auto"/>
        <w:right w:val="none" w:sz="0" w:space="0" w:color="auto"/>
      </w:divBdr>
      <w:divsChild>
        <w:div w:id="738132688">
          <w:marLeft w:val="0"/>
          <w:marRight w:val="0"/>
          <w:marTop w:val="0"/>
          <w:marBottom w:val="0"/>
          <w:divBdr>
            <w:top w:val="none" w:sz="0" w:space="0" w:color="auto"/>
            <w:left w:val="none" w:sz="0" w:space="0" w:color="auto"/>
            <w:bottom w:val="none" w:sz="0" w:space="0" w:color="auto"/>
            <w:right w:val="none" w:sz="0" w:space="0" w:color="auto"/>
          </w:divBdr>
        </w:div>
        <w:div w:id="1650943688">
          <w:marLeft w:val="0"/>
          <w:marRight w:val="0"/>
          <w:marTop w:val="0"/>
          <w:marBottom w:val="0"/>
          <w:divBdr>
            <w:top w:val="none" w:sz="0" w:space="0" w:color="auto"/>
            <w:left w:val="none" w:sz="0" w:space="0" w:color="auto"/>
            <w:bottom w:val="none" w:sz="0" w:space="0" w:color="auto"/>
            <w:right w:val="none" w:sz="0" w:space="0" w:color="auto"/>
          </w:divBdr>
        </w:div>
        <w:div w:id="550843558">
          <w:marLeft w:val="0"/>
          <w:marRight w:val="0"/>
          <w:marTop w:val="0"/>
          <w:marBottom w:val="0"/>
          <w:divBdr>
            <w:top w:val="none" w:sz="0" w:space="0" w:color="auto"/>
            <w:left w:val="none" w:sz="0" w:space="0" w:color="auto"/>
            <w:bottom w:val="none" w:sz="0" w:space="0" w:color="auto"/>
            <w:right w:val="none" w:sz="0" w:space="0" w:color="auto"/>
          </w:divBdr>
        </w:div>
        <w:div w:id="1259407579">
          <w:marLeft w:val="0"/>
          <w:marRight w:val="0"/>
          <w:marTop w:val="0"/>
          <w:marBottom w:val="0"/>
          <w:divBdr>
            <w:top w:val="none" w:sz="0" w:space="0" w:color="auto"/>
            <w:left w:val="none" w:sz="0" w:space="0" w:color="auto"/>
            <w:bottom w:val="none" w:sz="0" w:space="0" w:color="auto"/>
            <w:right w:val="none" w:sz="0" w:space="0" w:color="auto"/>
          </w:divBdr>
        </w:div>
        <w:div w:id="1097409849">
          <w:marLeft w:val="0"/>
          <w:marRight w:val="0"/>
          <w:marTop w:val="0"/>
          <w:marBottom w:val="0"/>
          <w:divBdr>
            <w:top w:val="none" w:sz="0" w:space="0" w:color="auto"/>
            <w:left w:val="none" w:sz="0" w:space="0" w:color="auto"/>
            <w:bottom w:val="none" w:sz="0" w:space="0" w:color="auto"/>
            <w:right w:val="none" w:sz="0" w:space="0" w:color="auto"/>
          </w:divBdr>
        </w:div>
      </w:divsChild>
    </w:div>
    <w:div w:id="518858474">
      <w:bodyDiv w:val="1"/>
      <w:marLeft w:val="0"/>
      <w:marRight w:val="0"/>
      <w:marTop w:val="0"/>
      <w:marBottom w:val="0"/>
      <w:divBdr>
        <w:top w:val="none" w:sz="0" w:space="0" w:color="auto"/>
        <w:left w:val="none" w:sz="0" w:space="0" w:color="auto"/>
        <w:bottom w:val="none" w:sz="0" w:space="0" w:color="auto"/>
        <w:right w:val="none" w:sz="0" w:space="0" w:color="auto"/>
      </w:divBdr>
    </w:div>
    <w:div w:id="927694834">
      <w:bodyDiv w:val="1"/>
      <w:marLeft w:val="0"/>
      <w:marRight w:val="0"/>
      <w:marTop w:val="0"/>
      <w:marBottom w:val="0"/>
      <w:divBdr>
        <w:top w:val="none" w:sz="0" w:space="0" w:color="auto"/>
        <w:left w:val="none" w:sz="0" w:space="0" w:color="auto"/>
        <w:bottom w:val="none" w:sz="0" w:space="0" w:color="auto"/>
        <w:right w:val="none" w:sz="0" w:space="0" w:color="auto"/>
      </w:divBdr>
    </w:div>
    <w:div w:id="946546458">
      <w:bodyDiv w:val="1"/>
      <w:marLeft w:val="0"/>
      <w:marRight w:val="0"/>
      <w:marTop w:val="0"/>
      <w:marBottom w:val="0"/>
      <w:divBdr>
        <w:top w:val="none" w:sz="0" w:space="0" w:color="auto"/>
        <w:left w:val="none" w:sz="0" w:space="0" w:color="auto"/>
        <w:bottom w:val="none" w:sz="0" w:space="0" w:color="auto"/>
        <w:right w:val="none" w:sz="0" w:space="0" w:color="auto"/>
      </w:divBdr>
    </w:div>
    <w:div w:id="982733879">
      <w:bodyDiv w:val="1"/>
      <w:marLeft w:val="0"/>
      <w:marRight w:val="0"/>
      <w:marTop w:val="0"/>
      <w:marBottom w:val="0"/>
      <w:divBdr>
        <w:top w:val="none" w:sz="0" w:space="0" w:color="auto"/>
        <w:left w:val="none" w:sz="0" w:space="0" w:color="auto"/>
        <w:bottom w:val="none" w:sz="0" w:space="0" w:color="auto"/>
        <w:right w:val="none" w:sz="0" w:space="0" w:color="auto"/>
      </w:divBdr>
      <w:divsChild>
        <w:div w:id="1726490248">
          <w:marLeft w:val="0"/>
          <w:marRight w:val="0"/>
          <w:marTop w:val="0"/>
          <w:marBottom w:val="0"/>
          <w:divBdr>
            <w:top w:val="none" w:sz="0" w:space="0" w:color="auto"/>
            <w:left w:val="none" w:sz="0" w:space="0" w:color="auto"/>
            <w:bottom w:val="none" w:sz="0" w:space="0" w:color="auto"/>
            <w:right w:val="none" w:sz="0" w:space="0" w:color="auto"/>
          </w:divBdr>
        </w:div>
      </w:divsChild>
    </w:div>
    <w:div w:id="1039283175">
      <w:bodyDiv w:val="1"/>
      <w:marLeft w:val="0"/>
      <w:marRight w:val="0"/>
      <w:marTop w:val="0"/>
      <w:marBottom w:val="0"/>
      <w:divBdr>
        <w:top w:val="none" w:sz="0" w:space="0" w:color="auto"/>
        <w:left w:val="none" w:sz="0" w:space="0" w:color="auto"/>
        <w:bottom w:val="none" w:sz="0" w:space="0" w:color="auto"/>
        <w:right w:val="none" w:sz="0" w:space="0" w:color="auto"/>
      </w:divBdr>
    </w:div>
    <w:div w:id="1076391401">
      <w:bodyDiv w:val="1"/>
      <w:marLeft w:val="0"/>
      <w:marRight w:val="0"/>
      <w:marTop w:val="0"/>
      <w:marBottom w:val="0"/>
      <w:divBdr>
        <w:top w:val="none" w:sz="0" w:space="0" w:color="auto"/>
        <w:left w:val="none" w:sz="0" w:space="0" w:color="auto"/>
        <w:bottom w:val="none" w:sz="0" w:space="0" w:color="auto"/>
        <w:right w:val="none" w:sz="0" w:space="0" w:color="auto"/>
      </w:divBdr>
    </w:div>
    <w:div w:id="1102724453">
      <w:bodyDiv w:val="1"/>
      <w:marLeft w:val="0"/>
      <w:marRight w:val="0"/>
      <w:marTop w:val="0"/>
      <w:marBottom w:val="0"/>
      <w:divBdr>
        <w:top w:val="none" w:sz="0" w:space="0" w:color="auto"/>
        <w:left w:val="none" w:sz="0" w:space="0" w:color="auto"/>
        <w:bottom w:val="none" w:sz="0" w:space="0" w:color="auto"/>
        <w:right w:val="none" w:sz="0" w:space="0" w:color="auto"/>
      </w:divBdr>
    </w:div>
    <w:div w:id="1139153369">
      <w:bodyDiv w:val="1"/>
      <w:marLeft w:val="0"/>
      <w:marRight w:val="0"/>
      <w:marTop w:val="0"/>
      <w:marBottom w:val="0"/>
      <w:divBdr>
        <w:top w:val="none" w:sz="0" w:space="0" w:color="auto"/>
        <w:left w:val="none" w:sz="0" w:space="0" w:color="auto"/>
        <w:bottom w:val="none" w:sz="0" w:space="0" w:color="auto"/>
        <w:right w:val="none" w:sz="0" w:space="0" w:color="auto"/>
      </w:divBdr>
    </w:div>
    <w:div w:id="1182476092">
      <w:bodyDiv w:val="1"/>
      <w:marLeft w:val="0"/>
      <w:marRight w:val="0"/>
      <w:marTop w:val="0"/>
      <w:marBottom w:val="0"/>
      <w:divBdr>
        <w:top w:val="none" w:sz="0" w:space="0" w:color="auto"/>
        <w:left w:val="none" w:sz="0" w:space="0" w:color="auto"/>
        <w:bottom w:val="none" w:sz="0" w:space="0" w:color="auto"/>
        <w:right w:val="none" w:sz="0" w:space="0" w:color="auto"/>
      </w:divBdr>
    </w:div>
    <w:div w:id="1220628328">
      <w:bodyDiv w:val="1"/>
      <w:marLeft w:val="0"/>
      <w:marRight w:val="0"/>
      <w:marTop w:val="0"/>
      <w:marBottom w:val="0"/>
      <w:divBdr>
        <w:top w:val="none" w:sz="0" w:space="0" w:color="auto"/>
        <w:left w:val="none" w:sz="0" w:space="0" w:color="auto"/>
        <w:bottom w:val="none" w:sz="0" w:space="0" w:color="auto"/>
        <w:right w:val="none" w:sz="0" w:space="0" w:color="auto"/>
      </w:divBdr>
    </w:div>
    <w:div w:id="1376999782">
      <w:bodyDiv w:val="1"/>
      <w:marLeft w:val="0"/>
      <w:marRight w:val="0"/>
      <w:marTop w:val="0"/>
      <w:marBottom w:val="0"/>
      <w:divBdr>
        <w:top w:val="none" w:sz="0" w:space="0" w:color="auto"/>
        <w:left w:val="none" w:sz="0" w:space="0" w:color="auto"/>
        <w:bottom w:val="none" w:sz="0" w:space="0" w:color="auto"/>
        <w:right w:val="none" w:sz="0" w:space="0" w:color="auto"/>
      </w:divBdr>
    </w:div>
    <w:div w:id="1461221221">
      <w:bodyDiv w:val="1"/>
      <w:marLeft w:val="0"/>
      <w:marRight w:val="0"/>
      <w:marTop w:val="0"/>
      <w:marBottom w:val="0"/>
      <w:divBdr>
        <w:top w:val="none" w:sz="0" w:space="0" w:color="auto"/>
        <w:left w:val="none" w:sz="0" w:space="0" w:color="auto"/>
        <w:bottom w:val="none" w:sz="0" w:space="0" w:color="auto"/>
        <w:right w:val="none" w:sz="0" w:space="0" w:color="auto"/>
      </w:divBdr>
      <w:divsChild>
        <w:div w:id="1721906345">
          <w:marLeft w:val="0"/>
          <w:marRight w:val="0"/>
          <w:marTop w:val="0"/>
          <w:marBottom w:val="0"/>
          <w:divBdr>
            <w:top w:val="none" w:sz="0" w:space="0" w:color="auto"/>
            <w:left w:val="none" w:sz="0" w:space="0" w:color="auto"/>
            <w:bottom w:val="none" w:sz="0" w:space="0" w:color="auto"/>
            <w:right w:val="none" w:sz="0" w:space="0" w:color="auto"/>
          </w:divBdr>
          <w:divsChild>
            <w:div w:id="517426878">
              <w:marLeft w:val="0"/>
              <w:marRight w:val="0"/>
              <w:marTop w:val="0"/>
              <w:marBottom w:val="0"/>
              <w:divBdr>
                <w:top w:val="none" w:sz="0" w:space="0" w:color="auto"/>
                <w:left w:val="none" w:sz="0" w:space="0" w:color="auto"/>
                <w:bottom w:val="none" w:sz="0" w:space="0" w:color="auto"/>
                <w:right w:val="none" w:sz="0" w:space="0" w:color="auto"/>
              </w:divBdr>
              <w:divsChild>
                <w:div w:id="17454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4654">
      <w:bodyDiv w:val="1"/>
      <w:marLeft w:val="0"/>
      <w:marRight w:val="0"/>
      <w:marTop w:val="0"/>
      <w:marBottom w:val="0"/>
      <w:divBdr>
        <w:top w:val="none" w:sz="0" w:space="0" w:color="auto"/>
        <w:left w:val="none" w:sz="0" w:space="0" w:color="auto"/>
        <w:bottom w:val="none" w:sz="0" w:space="0" w:color="auto"/>
        <w:right w:val="none" w:sz="0" w:space="0" w:color="auto"/>
      </w:divBdr>
    </w:div>
    <w:div w:id="1588615149">
      <w:bodyDiv w:val="1"/>
      <w:marLeft w:val="0"/>
      <w:marRight w:val="0"/>
      <w:marTop w:val="0"/>
      <w:marBottom w:val="0"/>
      <w:divBdr>
        <w:top w:val="none" w:sz="0" w:space="0" w:color="auto"/>
        <w:left w:val="none" w:sz="0" w:space="0" w:color="auto"/>
        <w:bottom w:val="none" w:sz="0" w:space="0" w:color="auto"/>
        <w:right w:val="none" w:sz="0" w:space="0" w:color="auto"/>
      </w:divBdr>
    </w:div>
    <w:div w:id="1642226682">
      <w:bodyDiv w:val="1"/>
      <w:marLeft w:val="0"/>
      <w:marRight w:val="0"/>
      <w:marTop w:val="0"/>
      <w:marBottom w:val="0"/>
      <w:divBdr>
        <w:top w:val="none" w:sz="0" w:space="0" w:color="auto"/>
        <w:left w:val="none" w:sz="0" w:space="0" w:color="auto"/>
        <w:bottom w:val="none" w:sz="0" w:space="0" w:color="auto"/>
        <w:right w:val="none" w:sz="0" w:space="0" w:color="auto"/>
      </w:divBdr>
    </w:div>
    <w:div w:id="1649747789">
      <w:bodyDiv w:val="1"/>
      <w:marLeft w:val="0"/>
      <w:marRight w:val="0"/>
      <w:marTop w:val="0"/>
      <w:marBottom w:val="0"/>
      <w:divBdr>
        <w:top w:val="none" w:sz="0" w:space="0" w:color="auto"/>
        <w:left w:val="none" w:sz="0" w:space="0" w:color="auto"/>
        <w:bottom w:val="none" w:sz="0" w:space="0" w:color="auto"/>
        <w:right w:val="none" w:sz="0" w:space="0" w:color="auto"/>
      </w:divBdr>
      <w:divsChild>
        <w:div w:id="1000431666">
          <w:marLeft w:val="0"/>
          <w:marRight w:val="0"/>
          <w:marTop w:val="0"/>
          <w:marBottom w:val="0"/>
          <w:divBdr>
            <w:top w:val="none" w:sz="0" w:space="0" w:color="auto"/>
            <w:left w:val="none" w:sz="0" w:space="0" w:color="auto"/>
            <w:bottom w:val="none" w:sz="0" w:space="0" w:color="auto"/>
            <w:right w:val="none" w:sz="0" w:space="0" w:color="auto"/>
          </w:divBdr>
        </w:div>
        <w:div w:id="199126313">
          <w:marLeft w:val="0"/>
          <w:marRight w:val="0"/>
          <w:marTop w:val="0"/>
          <w:marBottom w:val="0"/>
          <w:divBdr>
            <w:top w:val="none" w:sz="0" w:space="0" w:color="auto"/>
            <w:left w:val="none" w:sz="0" w:space="0" w:color="auto"/>
            <w:bottom w:val="none" w:sz="0" w:space="0" w:color="auto"/>
            <w:right w:val="none" w:sz="0" w:space="0" w:color="auto"/>
          </w:divBdr>
        </w:div>
        <w:div w:id="1707558322">
          <w:marLeft w:val="0"/>
          <w:marRight w:val="0"/>
          <w:marTop w:val="0"/>
          <w:marBottom w:val="0"/>
          <w:divBdr>
            <w:top w:val="none" w:sz="0" w:space="0" w:color="auto"/>
            <w:left w:val="none" w:sz="0" w:space="0" w:color="auto"/>
            <w:bottom w:val="none" w:sz="0" w:space="0" w:color="auto"/>
            <w:right w:val="none" w:sz="0" w:space="0" w:color="auto"/>
          </w:divBdr>
        </w:div>
        <w:div w:id="1294092167">
          <w:marLeft w:val="0"/>
          <w:marRight w:val="0"/>
          <w:marTop w:val="0"/>
          <w:marBottom w:val="0"/>
          <w:divBdr>
            <w:top w:val="none" w:sz="0" w:space="0" w:color="auto"/>
            <w:left w:val="none" w:sz="0" w:space="0" w:color="auto"/>
            <w:bottom w:val="none" w:sz="0" w:space="0" w:color="auto"/>
            <w:right w:val="none" w:sz="0" w:space="0" w:color="auto"/>
          </w:divBdr>
        </w:div>
        <w:div w:id="454564016">
          <w:marLeft w:val="0"/>
          <w:marRight w:val="0"/>
          <w:marTop w:val="0"/>
          <w:marBottom w:val="0"/>
          <w:divBdr>
            <w:top w:val="none" w:sz="0" w:space="0" w:color="auto"/>
            <w:left w:val="none" w:sz="0" w:space="0" w:color="auto"/>
            <w:bottom w:val="none" w:sz="0" w:space="0" w:color="auto"/>
            <w:right w:val="none" w:sz="0" w:space="0" w:color="auto"/>
          </w:divBdr>
        </w:div>
        <w:div w:id="456801428">
          <w:marLeft w:val="0"/>
          <w:marRight w:val="0"/>
          <w:marTop w:val="0"/>
          <w:marBottom w:val="0"/>
          <w:divBdr>
            <w:top w:val="none" w:sz="0" w:space="0" w:color="auto"/>
            <w:left w:val="none" w:sz="0" w:space="0" w:color="auto"/>
            <w:bottom w:val="none" w:sz="0" w:space="0" w:color="auto"/>
            <w:right w:val="none" w:sz="0" w:space="0" w:color="auto"/>
          </w:divBdr>
        </w:div>
        <w:div w:id="163978655">
          <w:marLeft w:val="0"/>
          <w:marRight w:val="0"/>
          <w:marTop w:val="0"/>
          <w:marBottom w:val="0"/>
          <w:divBdr>
            <w:top w:val="none" w:sz="0" w:space="0" w:color="auto"/>
            <w:left w:val="none" w:sz="0" w:space="0" w:color="auto"/>
            <w:bottom w:val="none" w:sz="0" w:space="0" w:color="auto"/>
            <w:right w:val="none" w:sz="0" w:space="0" w:color="auto"/>
          </w:divBdr>
        </w:div>
        <w:div w:id="1580794420">
          <w:marLeft w:val="0"/>
          <w:marRight w:val="0"/>
          <w:marTop w:val="0"/>
          <w:marBottom w:val="0"/>
          <w:divBdr>
            <w:top w:val="none" w:sz="0" w:space="0" w:color="auto"/>
            <w:left w:val="none" w:sz="0" w:space="0" w:color="auto"/>
            <w:bottom w:val="none" w:sz="0" w:space="0" w:color="auto"/>
            <w:right w:val="none" w:sz="0" w:space="0" w:color="auto"/>
          </w:divBdr>
        </w:div>
        <w:div w:id="2061437991">
          <w:marLeft w:val="0"/>
          <w:marRight w:val="0"/>
          <w:marTop w:val="0"/>
          <w:marBottom w:val="0"/>
          <w:divBdr>
            <w:top w:val="none" w:sz="0" w:space="0" w:color="auto"/>
            <w:left w:val="none" w:sz="0" w:space="0" w:color="auto"/>
            <w:bottom w:val="none" w:sz="0" w:space="0" w:color="auto"/>
            <w:right w:val="none" w:sz="0" w:space="0" w:color="auto"/>
          </w:divBdr>
        </w:div>
        <w:div w:id="1065105909">
          <w:marLeft w:val="0"/>
          <w:marRight w:val="0"/>
          <w:marTop w:val="0"/>
          <w:marBottom w:val="0"/>
          <w:divBdr>
            <w:top w:val="none" w:sz="0" w:space="0" w:color="auto"/>
            <w:left w:val="none" w:sz="0" w:space="0" w:color="auto"/>
            <w:bottom w:val="none" w:sz="0" w:space="0" w:color="auto"/>
            <w:right w:val="none" w:sz="0" w:space="0" w:color="auto"/>
          </w:divBdr>
        </w:div>
        <w:div w:id="230120651">
          <w:marLeft w:val="0"/>
          <w:marRight w:val="0"/>
          <w:marTop w:val="0"/>
          <w:marBottom w:val="0"/>
          <w:divBdr>
            <w:top w:val="none" w:sz="0" w:space="0" w:color="auto"/>
            <w:left w:val="none" w:sz="0" w:space="0" w:color="auto"/>
            <w:bottom w:val="none" w:sz="0" w:space="0" w:color="auto"/>
            <w:right w:val="none" w:sz="0" w:space="0" w:color="auto"/>
          </w:divBdr>
        </w:div>
        <w:div w:id="2099213313">
          <w:marLeft w:val="0"/>
          <w:marRight w:val="0"/>
          <w:marTop w:val="0"/>
          <w:marBottom w:val="0"/>
          <w:divBdr>
            <w:top w:val="none" w:sz="0" w:space="0" w:color="auto"/>
            <w:left w:val="none" w:sz="0" w:space="0" w:color="auto"/>
            <w:bottom w:val="none" w:sz="0" w:space="0" w:color="auto"/>
            <w:right w:val="none" w:sz="0" w:space="0" w:color="auto"/>
          </w:divBdr>
        </w:div>
        <w:div w:id="1667200955">
          <w:marLeft w:val="0"/>
          <w:marRight w:val="0"/>
          <w:marTop w:val="0"/>
          <w:marBottom w:val="0"/>
          <w:divBdr>
            <w:top w:val="none" w:sz="0" w:space="0" w:color="auto"/>
            <w:left w:val="none" w:sz="0" w:space="0" w:color="auto"/>
            <w:bottom w:val="none" w:sz="0" w:space="0" w:color="auto"/>
            <w:right w:val="none" w:sz="0" w:space="0" w:color="auto"/>
          </w:divBdr>
        </w:div>
        <w:div w:id="1997806951">
          <w:marLeft w:val="0"/>
          <w:marRight w:val="0"/>
          <w:marTop w:val="0"/>
          <w:marBottom w:val="0"/>
          <w:divBdr>
            <w:top w:val="none" w:sz="0" w:space="0" w:color="auto"/>
            <w:left w:val="none" w:sz="0" w:space="0" w:color="auto"/>
            <w:bottom w:val="none" w:sz="0" w:space="0" w:color="auto"/>
            <w:right w:val="none" w:sz="0" w:space="0" w:color="auto"/>
          </w:divBdr>
        </w:div>
        <w:div w:id="1985701170">
          <w:marLeft w:val="0"/>
          <w:marRight w:val="0"/>
          <w:marTop w:val="0"/>
          <w:marBottom w:val="0"/>
          <w:divBdr>
            <w:top w:val="none" w:sz="0" w:space="0" w:color="auto"/>
            <w:left w:val="none" w:sz="0" w:space="0" w:color="auto"/>
            <w:bottom w:val="none" w:sz="0" w:space="0" w:color="auto"/>
            <w:right w:val="none" w:sz="0" w:space="0" w:color="auto"/>
          </w:divBdr>
        </w:div>
        <w:div w:id="1352999284">
          <w:marLeft w:val="0"/>
          <w:marRight w:val="0"/>
          <w:marTop w:val="0"/>
          <w:marBottom w:val="0"/>
          <w:divBdr>
            <w:top w:val="none" w:sz="0" w:space="0" w:color="auto"/>
            <w:left w:val="none" w:sz="0" w:space="0" w:color="auto"/>
            <w:bottom w:val="none" w:sz="0" w:space="0" w:color="auto"/>
            <w:right w:val="none" w:sz="0" w:space="0" w:color="auto"/>
          </w:divBdr>
        </w:div>
        <w:div w:id="1827553279">
          <w:marLeft w:val="0"/>
          <w:marRight w:val="0"/>
          <w:marTop w:val="0"/>
          <w:marBottom w:val="0"/>
          <w:divBdr>
            <w:top w:val="none" w:sz="0" w:space="0" w:color="auto"/>
            <w:left w:val="none" w:sz="0" w:space="0" w:color="auto"/>
            <w:bottom w:val="none" w:sz="0" w:space="0" w:color="auto"/>
            <w:right w:val="none" w:sz="0" w:space="0" w:color="auto"/>
          </w:divBdr>
        </w:div>
        <w:div w:id="919826306">
          <w:marLeft w:val="0"/>
          <w:marRight w:val="0"/>
          <w:marTop w:val="0"/>
          <w:marBottom w:val="0"/>
          <w:divBdr>
            <w:top w:val="none" w:sz="0" w:space="0" w:color="auto"/>
            <w:left w:val="none" w:sz="0" w:space="0" w:color="auto"/>
            <w:bottom w:val="none" w:sz="0" w:space="0" w:color="auto"/>
            <w:right w:val="none" w:sz="0" w:space="0" w:color="auto"/>
          </w:divBdr>
        </w:div>
        <w:div w:id="51538146">
          <w:marLeft w:val="0"/>
          <w:marRight w:val="0"/>
          <w:marTop w:val="0"/>
          <w:marBottom w:val="0"/>
          <w:divBdr>
            <w:top w:val="none" w:sz="0" w:space="0" w:color="auto"/>
            <w:left w:val="none" w:sz="0" w:space="0" w:color="auto"/>
            <w:bottom w:val="none" w:sz="0" w:space="0" w:color="auto"/>
            <w:right w:val="none" w:sz="0" w:space="0" w:color="auto"/>
          </w:divBdr>
        </w:div>
        <w:div w:id="1526092788">
          <w:marLeft w:val="0"/>
          <w:marRight w:val="0"/>
          <w:marTop w:val="0"/>
          <w:marBottom w:val="0"/>
          <w:divBdr>
            <w:top w:val="none" w:sz="0" w:space="0" w:color="auto"/>
            <w:left w:val="none" w:sz="0" w:space="0" w:color="auto"/>
            <w:bottom w:val="none" w:sz="0" w:space="0" w:color="auto"/>
            <w:right w:val="none" w:sz="0" w:space="0" w:color="auto"/>
          </w:divBdr>
        </w:div>
        <w:div w:id="1585456924">
          <w:marLeft w:val="0"/>
          <w:marRight w:val="0"/>
          <w:marTop w:val="0"/>
          <w:marBottom w:val="0"/>
          <w:divBdr>
            <w:top w:val="none" w:sz="0" w:space="0" w:color="auto"/>
            <w:left w:val="none" w:sz="0" w:space="0" w:color="auto"/>
            <w:bottom w:val="none" w:sz="0" w:space="0" w:color="auto"/>
            <w:right w:val="none" w:sz="0" w:space="0" w:color="auto"/>
          </w:divBdr>
        </w:div>
      </w:divsChild>
    </w:div>
    <w:div w:id="1671450509">
      <w:bodyDiv w:val="1"/>
      <w:marLeft w:val="0"/>
      <w:marRight w:val="0"/>
      <w:marTop w:val="0"/>
      <w:marBottom w:val="0"/>
      <w:divBdr>
        <w:top w:val="none" w:sz="0" w:space="0" w:color="auto"/>
        <w:left w:val="none" w:sz="0" w:space="0" w:color="auto"/>
        <w:bottom w:val="none" w:sz="0" w:space="0" w:color="auto"/>
        <w:right w:val="none" w:sz="0" w:space="0" w:color="auto"/>
      </w:divBdr>
    </w:div>
    <w:div w:id="1678264719">
      <w:bodyDiv w:val="1"/>
      <w:marLeft w:val="0"/>
      <w:marRight w:val="0"/>
      <w:marTop w:val="0"/>
      <w:marBottom w:val="0"/>
      <w:divBdr>
        <w:top w:val="none" w:sz="0" w:space="0" w:color="auto"/>
        <w:left w:val="none" w:sz="0" w:space="0" w:color="auto"/>
        <w:bottom w:val="none" w:sz="0" w:space="0" w:color="auto"/>
        <w:right w:val="none" w:sz="0" w:space="0" w:color="auto"/>
      </w:divBdr>
    </w:div>
    <w:div w:id="1721398255">
      <w:bodyDiv w:val="1"/>
      <w:marLeft w:val="0"/>
      <w:marRight w:val="0"/>
      <w:marTop w:val="0"/>
      <w:marBottom w:val="0"/>
      <w:divBdr>
        <w:top w:val="none" w:sz="0" w:space="0" w:color="auto"/>
        <w:left w:val="none" w:sz="0" w:space="0" w:color="auto"/>
        <w:bottom w:val="none" w:sz="0" w:space="0" w:color="auto"/>
        <w:right w:val="none" w:sz="0" w:space="0" w:color="auto"/>
      </w:divBdr>
    </w:div>
    <w:div w:id="1753235236">
      <w:bodyDiv w:val="1"/>
      <w:marLeft w:val="0"/>
      <w:marRight w:val="0"/>
      <w:marTop w:val="0"/>
      <w:marBottom w:val="0"/>
      <w:divBdr>
        <w:top w:val="none" w:sz="0" w:space="0" w:color="auto"/>
        <w:left w:val="none" w:sz="0" w:space="0" w:color="auto"/>
        <w:bottom w:val="none" w:sz="0" w:space="0" w:color="auto"/>
        <w:right w:val="none" w:sz="0" w:space="0" w:color="auto"/>
      </w:divBdr>
    </w:div>
    <w:div w:id="1783528487">
      <w:bodyDiv w:val="1"/>
      <w:marLeft w:val="0"/>
      <w:marRight w:val="0"/>
      <w:marTop w:val="0"/>
      <w:marBottom w:val="0"/>
      <w:divBdr>
        <w:top w:val="none" w:sz="0" w:space="0" w:color="auto"/>
        <w:left w:val="none" w:sz="0" w:space="0" w:color="auto"/>
        <w:bottom w:val="none" w:sz="0" w:space="0" w:color="auto"/>
        <w:right w:val="none" w:sz="0" w:space="0" w:color="auto"/>
      </w:divBdr>
    </w:div>
    <w:div w:id="1868834096">
      <w:bodyDiv w:val="1"/>
      <w:marLeft w:val="0"/>
      <w:marRight w:val="0"/>
      <w:marTop w:val="0"/>
      <w:marBottom w:val="0"/>
      <w:divBdr>
        <w:top w:val="none" w:sz="0" w:space="0" w:color="auto"/>
        <w:left w:val="none" w:sz="0" w:space="0" w:color="auto"/>
        <w:bottom w:val="none" w:sz="0" w:space="0" w:color="auto"/>
        <w:right w:val="none" w:sz="0" w:space="0" w:color="auto"/>
      </w:divBdr>
    </w:div>
    <w:div w:id="1895892686">
      <w:bodyDiv w:val="1"/>
      <w:marLeft w:val="0"/>
      <w:marRight w:val="0"/>
      <w:marTop w:val="0"/>
      <w:marBottom w:val="0"/>
      <w:divBdr>
        <w:top w:val="none" w:sz="0" w:space="0" w:color="auto"/>
        <w:left w:val="none" w:sz="0" w:space="0" w:color="auto"/>
        <w:bottom w:val="none" w:sz="0" w:space="0" w:color="auto"/>
        <w:right w:val="none" w:sz="0" w:space="0" w:color="auto"/>
      </w:divBdr>
    </w:div>
    <w:div w:id="1986470546">
      <w:bodyDiv w:val="1"/>
      <w:marLeft w:val="0"/>
      <w:marRight w:val="0"/>
      <w:marTop w:val="0"/>
      <w:marBottom w:val="0"/>
      <w:divBdr>
        <w:top w:val="none" w:sz="0" w:space="0" w:color="auto"/>
        <w:left w:val="none" w:sz="0" w:space="0" w:color="auto"/>
        <w:bottom w:val="none" w:sz="0" w:space="0" w:color="auto"/>
        <w:right w:val="none" w:sz="0" w:space="0" w:color="auto"/>
      </w:divBdr>
    </w:div>
    <w:div w:id="2028092335">
      <w:bodyDiv w:val="1"/>
      <w:marLeft w:val="0"/>
      <w:marRight w:val="0"/>
      <w:marTop w:val="0"/>
      <w:marBottom w:val="0"/>
      <w:divBdr>
        <w:top w:val="none" w:sz="0" w:space="0" w:color="auto"/>
        <w:left w:val="none" w:sz="0" w:space="0" w:color="auto"/>
        <w:bottom w:val="none" w:sz="0" w:space="0" w:color="auto"/>
        <w:right w:val="none" w:sz="0" w:space="0" w:color="auto"/>
      </w:divBdr>
    </w:div>
    <w:div w:id="21003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anpablogallomaya@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c13882a0a7a44ac8"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4903D-ADEB-4E29-BD65-A615B636C60A}">
  <ds:schemaRefs>
    <ds:schemaRef ds:uri="http://schemas.microsoft.com/sharepoint/v3/contenttype/forms"/>
  </ds:schemaRefs>
</ds:datastoreItem>
</file>

<file path=customXml/itemProps2.xml><?xml version="1.0" encoding="utf-8"?>
<ds:datastoreItem xmlns:ds="http://schemas.openxmlformats.org/officeDocument/2006/customXml" ds:itemID="{6252C85A-4AFB-482D-91C1-98D600A7468C}">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586DDC91-C278-49A9-B55D-DBEFF47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9B4FF-C22A-4AEB-A644-71D6C3BD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4572</Words>
  <Characters>26065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samsung</cp:lastModifiedBy>
  <cp:revision>21</cp:revision>
  <cp:lastPrinted>2019-05-07T19:56:00Z</cp:lastPrinted>
  <dcterms:created xsi:type="dcterms:W3CDTF">2023-06-06T18:02:00Z</dcterms:created>
  <dcterms:modified xsi:type="dcterms:W3CDTF">2023-11-27T12:42:00Z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