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D6635" w14:textId="1863B01D" w:rsidR="004C3A44" w:rsidRPr="006E3A64" w:rsidRDefault="006E3A64" w:rsidP="004C3A44">
      <w:pPr>
        <w:jc w:val="both"/>
        <w:rPr>
          <w:rStyle w:val="normaltextrun"/>
          <w:rFonts w:ascii="Arial" w:eastAsia="Georgia" w:hAnsi="Arial" w:cs="Arial"/>
          <w:b/>
          <w:color w:val="000000" w:themeColor="text1"/>
          <w:szCs w:val="24"/>
        </w:rPr>
      </w:pPr>
      <w:r w:rsidRPr="006E3A64">
        <w:rPr>
          <w:rStyle w:val="normaltextrun"/>
          <w:rFonts w:ascii="Arial" w:eastAsia="Georgia" w:hAnsi="Arial" w:cs="Arial"/>
          <w:b/>
          <w:color w:val="000000" w:themeColor="text1"/>
          <w:szCs w:val="24"/>
        </w:rPr>
        <w:t>DEBIDO PROCESO / TUTELA CONTRA DECISIÓN JUDICIAL</w:t>
      </w:r>
    </w:p>
    <w:p w14:paraId="2936DDBD" w14:textId="4EC54B11" w:rsidR="004C3A44" w:rsidRPr="006E3A64" w:rsidRDefault="006E3A64" w:rsidP="006E3A64">
      <w:pPr>
        <w:jc w:val="both"/>
        <w:rPr>
          <w:rStyle w:val="normaltextrun"/>
          <w:rFonts w:ascii="Arial" w:eastAsia="Georgia" w:hAnsi="Arial" w:cs="Arial"/>
          <w:color w:val="000000" w:themeColor="text1"/>
          <w:szCs w:val="24"/>
        </w:rPr>
      </w:pPr>
      <w:r w:rsidRPr="006E3A64">
        <w:rPr>
          <w:rStyle w:val="normaltextrun"/>
          <w:rFonts w:ascii="Arial" w:eastAsia="Georgia" w:hAnsi="Arial" w:cs="Arial"/>
          <w:color w:val="000000" w:themeColor="text1"/>
          <w:szCs w:val="24"/>
        </w:rPr>
        <w:t>Es claro que se promueve acción de tutela, al amparo del artículo 86 de la Constitución Política, para alegar una supuesta lesión a los derechos del accionante, por cuenta del juzgado demandado, al declarar la terminación del proceso ejecutivo adelantado en su favor, con sustento en que el título valor incorporado carecía del requisito de la firma del creador.</w:t>
      </w:r>
    </w:p>
    <w:p w14:paraId="38E57760" w14:textId="77777777" w:rsidR="004C3A44" w:rsidRPr="00AF51C4" w:rsidRDefault="004C3A44" w:rsidP="004C3A44">
      <w:pPr>
        <w:jc w:val="both"/>
        <w:rPr>
          <w:rStyle w:val="normaltextrun"/>
          <w:rFonts w:ascii="Arial" w:eastAsia="Georgia" w:hAnsi="Arial" w:cs="Arial"/>
          <w:color w:val="000000" w:themeColor="text1"/>
          <w:szCs w:val="24"/>
        </w:rPr>
      </w:pPr>
    </w:p>
    <w:p w14:paraId="051825B8" w14:textId="00AE8B81" w:rsidR="006E3A64" w:rsidRPr="006E3A64" w:rsidRDefault="006E3A64" w:rsidP="006E3A64">
      <w:pPr>
        <w:jc w:val="both"/>
        <w:rPr>
          <w:rStyle w:val="normaltextrun"/>
          <w:rFonts w:ascii="Arial" w:eastAsia="Georgia" w:hAnsi="Arial" w:cs="Arial"/>
          <w:b/>
          <w:color w:val="000000" w:themeColor="text1"/>
          <w:szCs w:val="24"/>
        </w:rPr>
      </w:pPr>
      <w:r w:rsidRPr="006E3A64">
        <w:rPr>
          <w:rStyle w:val="normaltextrun"/>
          <w:rFonts w:ascii="Arial" w:eastAsia="Georgia" w:hAnsi="Arial" w:cs="Arial"/>
          <w:b/>
          <w:color w:val="000000" w:themeColor="text1"/>
          <w:szCs w:val="24"/>
        </w:rPr>
        <w:t>DEBIDO PR</w:t>
      </w:r>
      <w:r w:rsidRPr="006E3A64">
        <w:rPr>
          <w:rStyle w:val="normaltextrun"/>
          <w:rFonts w:ascii="Arial" w:eastAsia="Georgia" w:hAnsi="Arial" w:cs="Arial"/>
          <w:b/>
          <w:color w:val="000000" w:themeColor="text1"/>
          <w:szCs w:val="24"/>
        </w:rPr>
        <w:t>OCESO / TUTELA CONTRA DECISIÓN JUDICIAL</w:t>
      </w:r>
      <w:r>
        <w:rPr>
          <w:rStyle w:val="normaltextrun"/>
          <w:rFonts w:ascii="Arial" w:eastAsia="Georgia" w:hAnsi="Arial" w:cs="Arial"/>
          <w:b/>
          <w:color w:val="000000" w:themeColor="text1"/>
          <w:szCs w:val="24"/>
        </w:rPr>
        <w:t xml:space="preserve"> / IMPROCEDENCIA DE LA TUTELA / CRITERIO RESPETUOSO</w:t>
      </w:r>
    </w:p>
    <w:p w14:paraId="56215DF0" w14:textId="14150E5A" w:rsidR="004C3A44" w:rsidRPr="00AF51C4" w:rsidRDefault="006E3A64" w:rsidP="004C3A44">
      <w:pPr>
        <w:jc w:val="both"/>
        <w:rPr>
          <w:rStyle w:val="normaltextrun"/>
          <w:rFonts w:ascii="Arial" w:eastAsia="Georgia" w:hAnsi="Arial" w:cs="Arial"/>
          <w:color w:val="000000" w:themeColor="text1"/>
          <w:szCs w:val="24"/>
        </w:rPr>
      </w:pPr>
      <w:r w:rsidRPr="006E3A64">
        <w:rPr>
          <w:rStyle w:val="normaltextrun"/>
          <w:rFonts w:ascii="Arial" w:eastAsia="Georgia" w:hAnsi="Arial" w:cs="Arial"/>
          <w:color w:val="000000" w:themeColor="text1"/>
          <w:szCs w:val="24"/>
        </w:rPr>
        <w:t>En relación con los requisitos específicos, la jurisprudencia de la Corte Constitucional ha enseñado que la acción de tutela no es vía alterna para atacar las interpretaciones judiciales, pues estas descansan sobre el principio de autonomía judicial. Sin embargo, de manera excepcional pueden ser analizadas por el juez de tutela cuando la hermenéutica empleada por el juez ordinario luzca desproporcionada, arbitraria o caprichosa. Sobre este punto ha explicado la citada Corporación “… la mera inconformidad con el análisis efectuado por la autoridad judicial no habilita la intervención del juez constitucional. En todo caso, el juez de tutela, en principio, no está llamado a definir la forma correcta de interpretación del derecho</w:t>
      </w:r>
      <w:r>
        <w:rPr>
          <w:rStyle w:val="normaltextrun"/>
          <w:rFonts w:ascii="Arial" w:eastAsia="Georgia" w:hAnsi="Arial" w:cs="Arial"/>
          <w:color w:val="000000" w:themeColor="text1"/>
          <w:szCs w:val="24"/>
        </w:rPr>
        <w:t>…</w:t>
      </w:r>
    </w:p>
    <w:p w14:paraId="591DA5A4" w14:textId="77777777" w:rsidR="004C3A44" w:rsidRPr="00AF51C4" w:rsidRDefault="004C3A44" w:rsidP="004C3A44">
      <w:pPr>
        <w:jc w:val="both"/>
        <w:rPr>
          <w:rStyle w:val="normaltextrun"/>
          <w:rFonts w:ascii="Arial" w:eastAsia="Georgia" w:hAnsi="Arial" w:cs="Arial"/>
          <w:color w:val="000000" w:themeColor="text1"/>
          <w:szCs w:val="24"/>
        </w:rPr>
      </w:pPr>
    </w:p>
    <w:p w14:paraId="73AE1C71" w14:textId="49121DEA" w:rsidR="006E3A64" w:rsidRPr="006E3A64" w:rsidRDefault="00E67809" w:rsidP="006E3A64">
      <w:pPr>
        <w:jc w:val="both"/>
        <w:rPr>
          <w:rStyle w:val="normaltextrun"/>
          <w:rFonts w:ascii="Arial" w:eastAsia="Georgia" w:hAnsi="Arial" w:cs="Arial"/>
          <w:b/>
          <w:color w:val="000000" w:themeColor="text1"/>
          <w:szCs w:val="24"/>
        </w:rPr>
      </w:pPr>
      <w:r w:rsidRPr="006E3A64">
        <w:rPr>
          <w:rStyle w:val="normaltextrun"/>
          <w:rFonts w:ascii="Arial" w:eastAsia="Georgia" w:hAnsi="Arial" w:cs="Arial"/>
          <w:b/>
          <w:color w:val="000000" w:themeColor="text1"/>
          <w:szCs w:val="24"/>
        </w:rPr>
        <w:t xml:space="preserve">DEBIDO PROCESO / </w:t>
      </w:r>
      <w:r>
        <w:rPr>
          <w:rStyle w:val="normaltextrun"/>
          <w:rFonts w:ascii="Arial" w:eastAsia="Georgia" w:hAnsi="Arial" w:cs="Arial"/>
          <w:b/>
          <w:color w:val="000000" w:themeColor="text1"/>
          <w:szCs w:val="24"/>
        </w:rPr>
        <w:t>DEFECTO SUSTANTIVO / DESCONOCIMIENTO DEL PRECEDENTE / FIRMA EN LETRA DE CAMBIO</w:t>
      </w:r>
    </w:p>
    <w:p w14:paraId="61685C2B" w14:textId="00C14FCC" w:rsidR="004C3A44" w:rsidRPr="00E67809" w:rsidRDefault="00E67809" w:rsidP="00E67809">
      <w:pPr>
        <w:jc w:val="both"/>
        <w:rPr>
          <w:rStyle w:val="normaltextrun"/>
          <w:rFonts w:ascii="Arial" w:eastAsia="Georgia" w:hAnsi="Arial" w:cs="Arial"/>
          <w:color w:val="000000" w:themeColor="text1"/>
          <w:szCs w:val="24"/>
        </w:rPr>
      </w:pPr>
      <w:r>
        <w:rPr>
          <w:rStyle w:val="normaltextrun"/>
          <w:rFonts w:ascii="Arial" w:eastAsia="Georgia" w:hAnsi="Arial" w:cs="Arial"/>
          <w:color w:val="000000" w:themeColor="text1"/>
          <w:szCs w:val="24"/>
        </w:rPr>
        <w:t xml:space="preserve">… </w:t>
      </w:r>
      <w:r w:rsidRPr="00E67809">
        <w:rPr>
          <w:rStyle w:val="normaltextrun"/>
          <w:rFonts w:ascii="Arial" w:eastAsia="Georgia" w:hAnsi="Arial" w:cs="Arial"/>
          <w:color w:val="000000" w:themeColor="text1"/>
          <w:szCs w:val="24"/>
        </w:rPr>
        <w:t>en reciente decisión esta Sala se ocupó de definir similar debate al ahora propues</w:t>
      </w:r>
      <w:r>
        <w:rPr>
          <w:rStyle w:val="normaltextrun"/>
          <w:rFonts w:ascii="Arial" w:eastAsia="Georgia" w:hAnsi="Arial" w:cs="Arial"/>
          <w:color w:val="000000" w:themeColor="text1"/>
          <w:szCs w:val="24"/>
        </w:rPr>
        <w:t xml:space="preserve">to, en los siguientes términos: </w:t>
      </w:r>
      <w:r w:rsidRPr="00E67809">
        <w:rPr>
          <w:rStyle w:val="normaltextrun"/>
          <w:rFonts w:ascii="Arial" w:eastAsia="Georgia" w:hAnsi="Arial" w:cs="Arial"/>
          <w:color w:val="000000" w:themeColor="text1"/>
          <w:szCs w:val="24"/>
        </w:rPr>
        <w:t>“Incumbe proseguir con la revisión de las causales especiales y para este evento se identifica el defecto sustantivo por el desconocimiento del precedente, pues se arguye que el juzgado desestimó la orden de apremio sin atender el criterio de la CSJ en la STC-4164 de 2019, en el sentido de que: (i) Cuando el girado firma el espacio de la letra denominado “aceptada”, se impone a sí mismo el cumplimiento de la obligación; y, (ii) La firma en esa calidad hace suponer que también hizo las veces de creador</w:t>
      </w:r>
      <w:r>
        <w:rPr>
          <w:rStyle w:val="normaltextrun"/>
          <w:rFonts w:ascii="Arial" w:eastAsia="Georgia" w:hAnsi="Arial" w:cs="Arial"/>
          <w:color w:val="000000" w:themeColor="text1"/>
          <w:szCs w:val="24"/>
        </w:rPr>
        <w:t>”</w:t>
      </w:r>
      <w:r w:rsidRPr="00E67809">
        <w:rPr>
          <w:rStyle w:val="normaltextrun"/>
          <w:rFonts w:ascii="Arial" w:eastAsia="Georgia" w:hAnsi="Arial" w:cs="Arial"/>
          <w:color w:val="000000" w:themeColor="text1"/>
          <w:szCs w:val="24"/>
        </w:rPr>
        <w:t>.</w:t>
      </w:r>
    </w:p>
    <w:p w14:paraId="3A3A45AF" w14:textId="77777777" w:rsidR="004C3A44" w:rsidRPr="00AF51C4" w:rsidRDefault="004C3A44" w:rsidP="004C3A44">
      <w:pPr>
        <w:jc w:val="both"/>
        <w:rPr>
          <w:rStyle w:val="normaltextrun"/>
          <w:rFonts w:ascii="Arial" w:eastAsia="Georgia" w:hAnsi="Arial" w:cs="Arial"/>
          <w:color w:val="000000" w:themeColor="text1"/>
          <w:szCs w:val="24"/>
        </w:rPr>
      </w:pPr>
    </w:p>
    <w:p w14:paraId="689013ED" w14:textId="77777777" w:rsidR="004C3A44" w:rsidRPr="00AF51C4" w:rsidRDefault="004C3A44" w:rsidP="004C3A44">
      <w:pPr>
        <w:jc w:val="both"/>
        <w:rPr>
          <w:rStyle w:val="normaltextrun"/>
          <w:rFonts w:ascii="Arial" w:eastAsia="Georgia" w:hAnsi="Arial" w:cs="Arial"/>
          <w:color w:val="000000" w:themeColor="text1"/>
          <w:szCs w:val="24"/>
        </w:rPr>
      </w:pPr>
    </w:p>
    <w:p w14:paraId="7A5964A1" w14:textId="77777777" w:rsidR="004C3A44" w:rsidRPr="00AF51C4" w:rsidRDefault="004C3A44" w:rsidP="004C3A44">
      <w:pPr>
        <w:jc w:val="both"/>
        <w:rPr>
          <w:rStyle w:val="normaltextrun"/>
          <w:rFonts w:ascii="Arial" w:eastAsia="Georgia" w:hAnsi="Arial" w:cs="Arial"/>
          <w:color w:val="000000" w:themeColor="text1"/>
          <w:szCs w:val="24"/>
        </w:rPr>
      </w:pPr>
    </w:p>
    <w:p w14:paraId="5BDDB3EA"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Georgia" w:hAnsi="Georgia" w:cs="Georgia"/>
          <w:b/>
          <w:color w:val="000000"/>
          <w:sz w:val="24"/>
          <w:szCs w:val="24"/>
          <w:lang w:val="es-CO" w:eastAsia="en-US"/>
        </w:rPr>
        <w:t>REPÚBLICA DE COLOMBIA </w:t>
      </w:r>
    </w:p>
    <w:p w14:paraId="634C05DA"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Calibri" w:hAnsi="Georgia" w:cs="Times New Roman"/>
          <w:b/>
          <w:noProof/>
          <w:sz w:val="24"/>
          <w:szCs w:val="24"/>
          <w:lang w:val="en-US" w:eastAsia="en-US"/>
        </w:rPr>
        <w:drawing>
          <wp:inline distT="0" distB="0" distL="0" distR="0" wp14:anchorId="401D9D92" wp14:editId="4B32C4C7">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768960F9"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Georgia" w:hAnsi="Georgia" w:cs="Georgia"/>
          <w:b/>
          <w:color w:val="000000"/>
          <w:sz w:val="24"/>
          <w:szCs w:val="24"/>
          <w:lang w:val="es-CO" w:eastAsia="en-US"/>
        </w:rPr>
        <w:t>RAMA JUDICIAL DEL PODER PÚBLICO </w:t>
      </w:r>
    </w:p>
    <w:p w14:paraId="0F5A1610"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Georgia" w:hAnsi="Georgia" w:cs="Georgia"/>
          <w:b/>
          <w:bCs/>
          <w:color w:val="000000"/>
          <w:sz w:val="24"/>
          <w:szCs w:val="24"/>
          <w:lang w:val="es-CO" w:eastAsia="en-US"/>
        </w:rPr>
        <w:t>TRIBUNAL SUPERIOR DE DISTRITO JUDICIAL</w:t>
      </w:r>
      <w:r w:rsidRPr="003C6814">
        <w:rPr>
          <w:rFonts w:ascii="Georgia" w:eastAsia="Georgia" w:hAnsi="Georgia" w:cs="Georgia"/>
          <w:b/>
          <w:color w:val="000000"/>
          <w:sz w:val="24"/>
          <w:szCs w:val="24"/>
          <w:lang w:val="es-CO" w:eastAsia="en-US"/>
        </w:rPr>
        <w:t> </w:t>
      </w:r>
    </w:p>
    <w:p w14:paraId="0E0D22FB"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Georgia" w:hAnsi="Georgia" w:cs="Georgia"/>
          <w:b/>
          <w:color w:val="000000"/>
          <w:sz w:val="24"/>
          <w:szCs w:val="24"/>
          <w:lang w:val="es-CO" w:eastAsia="en-US"/>
        </w:rPr>
        <w:t>DISTRITO DE PEREIRA </w:t>
      </w:r>
    </w:p>
    <w:p w14:paraId="2903AF62"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Georgia" w:hAnsi="Georgia" w:cs="Georgia"/>
          <w:b/>
          <w:color w:val="000000"/>
          <w:sz w:val="24"/>
          <w:szCs w:val="24"/>
          <w:lang w:val="es-CO" w:eastAsia="en-US"/>
        </w:rPr>
        <w:t>SALA DE DECISIÓN CIVIL – FAMILIA</w:t>
      </w:r>
    </w:p>
    <w:p w14:paraId="0D6BFEEC"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p>
    <w:p w14:paraId="031F5FAE" w14:textId="77777777" w:rsidR="003C6814" w:rsidRPr="003C6814" w:rsidRDefault="003C6814" w:rsidP="003C6814">
      <w:pPr>
        <w:overflowPunct/>
        <w:autoSpaceDE/>
        <w:autoSpaceDN/>
        <w:adjustRightInd/>
        <w:spacing w:line="276" w:lineRule="auto"/>
        <w:jc w:val="center"/>
        <w:rPr>
          <w:rFonts w:ascii="Georgia" w:eastAsia="Georgia" w:hAnsi="Georgia" w:cs="Georgia"/>
          <w:b/>
          <w:color w:val="000000"/>
          <w:sz w:val="24"/>
          <w:szCs w:val="24"/>
          <w:lang w:val="es-CO" w:eastAsia="en-US"/>
        </w:rPr>
      </w:pPr>
      <w:r w:rsidRPr="003C6814">
        <w:rPr>
          <w:rFonts w:ascii="Georgia" w:eastAsia="Georgia" w:hAnsi="Georgia" w:cs="Georgia"/>
          <w:color w:val="000000"/>
          <w:sz w:val="24"/>
          <w:szCs w:val="24"/>
          <w:lang w:val="es-CO" w:eastAsia="en-US"/>
        </w:rPr>
        <w:t>Magistrado Ponente:</w:t>
      </w:r>
      <w:r w:rsidRPr="003C6814">
        <w:rPr>
          <w:rFonts w:ascii="Georgia" w:eastAsia="Georgia" w:hAnsi="Georgia" w:cs="Georgia"/>
          <w:b/>
          <w:color w:val="000000"/>
          <w:sz w:val="24"/>
          <w:szCs w:val="24"/>
          <w:lang w:val="es-CO" w:eastAsia="en-US"/>
        </w:rPr>
        <w:t xml:space="preserve"> CARLOS MAUICIO GARCÍA BARAJAS</w:t>
      </w:r>
    </w:p>
    <w:p w14:paraId="65A655AC" w14:textId="77777777" w:rsidR="003C6814" w:rsidRPr="003C6814" w:rsidRDefault="003C6814" w:rsidP="003C6814">
      <w:pPr>
        <w:overflowPunct/>
        <w:autoSpaceDE/>
        <w:autoSpaceDN/>
        <w:adjustRightInd/>
        <w:spacing w:line="276" w:lineRule="auto"/>
        <w:rPr>
          <w:rFonts w:ascii="Georgia" w:eastAsia="Georgia" w:hAnsi="Georgia" w:cs="Georgia"/>
          <w:color w:val="000000"/>
          <w:sz w:val="24"/>
          <w:szCs w:val="24"/>
          <w:lang w:val="es-CO" w:eastAsia="en-US"/>
        </w:rPr>
      </w:pPr>
    </w:p>
    <w:p w14:paraId="17E57383" w14:textId="1793C0EF" w:rsidR="007D3B29" w:rsidRPr="003C6814" w:rsidRDefault="00BD64B6" w:rsidP="003C6814">
      <w:pPr>
        <w:pStyle w:val="Sinespaciado"/>
        <w:spacing w:line="276" w:lineRule="auto"/>
        <w:jc w:val="center"/>
        <w:rPr>
          <w:rFonts w:ascii="Georgia" w:eastAsia="Georgia" w:hAnsi="Georgia" w:cs="Georgia"/>
          <w:b/>
          <w:bCs/>
          <w:color w:val="000000" w:themeColor="text1"/>
          <w:sz w:val="24"/>
          <w:szCs w:val="24"/>
        </w:rPr>
      </w:pPr>
      <w:r w:rsidRPr="003C6814">
        <w:rPr>
          <w:rFonts w:ascii="Georgia" w:eastAsia="Georgia" w:hAnsi="Georgia" w:cs="Georgia"/>
          <w:b/>
          <w:bCs/>
          <w:color w:val="000000" w:themeColor="text1"/>
          <w:sz w:val="24"/>
          <w:szCs w:val="24"/>
          <w:lang w:val="pt-BR"/>
        </w:rPr>
        <w:t xml:space="preserve">Sentencia: </w:t>
      </w:r>
      <w:bookmarkStart w:id="0" w:name="_Hlk136519015"/>
      <w:r w:rsidR="006222BD" w:rsidRPr="003C6814">
        <w:rPr>
          <w:rFonts w:ascii="Georgia" w:eastAsia="Georgia" w:hAnsi="Georgia" w:cs="Georgia"/>
          <w:b/>
          <w:bCs/>
          <w:color w:val="000000" w:themeColor="text1"/>
          <w:sz w:val="24"/>
          <w:szCs w:val="24"/>
          <w:lang w:val="pt-BR"/>
        </w:rPr>
        <w:t>ST2-</w:t>
      </w:r>
      <w:r w:rsidR="007722A5" w:rsidRPr="003C6814">
        <w:rPr>
          <w:rFonts w:ascii="Georgia" w:eastAsia="Georgia" w:hAnsi="Georgia" w:cs="Georgia"/>
          <w:b/>
          <w:bCs/>
          <w:color w:val="000000" w:themeColor="text1"/>
          <w:sz w:val="24"/>
          <w:szCs w:val="24"/>
          <w:lang w:val="pt-BR"/>
        </w:rPr>
        <w:t>0356</w:t>
      </w:r>
      <w:r w:rsidR="006222BD" w:rsidRPr="003C6814">
        <w:rPr>
          <w:rFonts w:ascii="Georgia" w:eastAsia="Georgia" w:hAnsi="Georgia" w:cs="Georgia"/>
          <w:b/>
          <w:bCs/>
          <w:color w:val="000000" w:themeColor="text1"/>
          <w:sz w:val="24"/>
          <w:szCs w:val="24"/>
          <w:lang w:val="pt-BR"/>
        </w:rPr>
        <w:t>-</w:t>
      </w:r>
      <w:r w:rsidRPr="003C6814">
        <w:rPr>
          <w:rFonts w:ascii="Georgia" w:eastAsia="Georgia" w:hAnsi="Georgia" w:cs="Georgia"/>
          <w:b/>
          <w:bCs/>
          <w:color w:val="000000" w:themeColor="text1"/>
          <w:sz w:val="24"/>
          <w:szCs w:val="24"/>
        </w:rPr>
        <w:t>202</w:t>
      </w:r>
      <w:r w:rsidR="00597063" w:rsidRPr="003C6814">
        <w:rPr>
          <w:rFonts w:ascii="Georgia" w:eastAsia="Georgia" w:hAnsi="Georgia" w:cs="Georgia"/>
          <w:b/>
          <w:bCs/>
          <w:color w:val="000000" w:themeColor="text1"/>
          <w:sz w:val="24"/>
          <w:szCs w:val="24"/>
        </w:rPr>
        <w:t>3</w:t>
      </w:r>
      <w:bookmarkEnd w:id="0"/>
    </w:p>
    <w:p w14:paraId="17EFA683" w14:textId="77777777" w:rsidR="007D3B29" w:rsidRPr="003C6814" w:rsidRDefault="007D3B29" w:rsidP="003C6814">
      <w:pPr>
        <w:pStyle w:val="Sinespaciado"/>
        <w:spacing w:line="276" w:lineRule="auto"/>
        <w:jc w:val="center"/>
        <w:rPr>
          <w:rFonts w:ascii="Georgia" w:eastAsia="Georgia" w:hAnsi="Georgia" w:cs="Georgia"/>
          <w:b/>
          <w:bCs/>
          <w:color w:val="000000" w:themeColor="text1"/>
          <w:sz w:val="24"/>
          <w:szCs w:val="24"/>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7D3B29" w:rsidRPr="003C6814" w14:paraId="08661C25" w14:textId="77777777" w:rsidTr="007722A5">
        <w:trPr>
          <w:gridAfter w:val="1"/>
          <w:wAfter w:w="875" w:type="dxa"/>
          <w:trHeight w:val="300"/>
        </w:trPr>
        <w:tc>
          <w:tcPr>
            <w:tcW w:w="2571" w:type="dxa"/>
            <w:gridSpan w:val="3"/>
          </w:tcPr>
          <w:p w14:paraId="588D3996" w14:textId="77777777" w:rsidR="007D3B29" w:rsidRPr="003C6814" w:rsidRDefault="007D3B29" w:rsidP="003C6814">
            <w:pPr>
              <w:rPr>
                <w:rFonts w:ascii="Georgia" w:eastAsia="Georgia" w:hAnsi="Georgia" w:cs="Georgia"/>
                <w:sz w:val="24"/>
                <w:szCs w:val="24"/>
              </w:rPr>
            </w:pPr>
            <w:r w:rsidRPr="003C6814">
              <w:rPr>
                <w:rFonts w:ascii="Georgia" w:eastAsia="Georgia" w:hAnsi="Georgia" w:cs="Georgia"/>
                <w:sz w:val="24"/>
                <w:szCs w:val="24"/>
                <w:lang w:val="es-ES"/>
              </w:rPr>
              <w:t>Asunto</w:t>
            </w:r>
          </w:p>
        </w:tc>
        <w:tc>
          <w:tcPr>
            <w:tcW w:w="5674" w:type="dxa"/>
            <w:gridSpan w:val="3"/>
          </w:tcPr>
          <w:p w14:paraId="3CE716E5" w14:textId="77777777" w:rsidR="007D3B29" w:rsidRPr="003C6814" w:rsidRDefault="007D3B29" w:rsidP="003C6814">
            <w:pPr>
              <w:rPr>
                <w:rFonts w:ascii="Georgia" w:eastAsia="Georgia" w:hAnsi="Georgia" w:cs="Georgia"/>
                <w:sz w:val="24"/>
                <w:szCs w:val="24"/>
              </w:rPr>
            </w:pPr>
            <w:r w:rsidRPr="003C6814">
              <w:rPr>
                <w:rFonts w:ascii="Georgia" w:eastAsia="Georgia" w:hAnsi="Georgia" w:cs="Georgia"/>
                <w:sz w:val="24"/>
                <w:szCs w:val="24"/>
                <w:lang w:val="es-ES"/>
              </w:rPr>
              <w:t>Acción de tutela – Segunda instancia</w:t>
            </w:r>
          </w:p>
        </w:tc>
      </w:tr>
      <w:tr w:rsidR="007D3B29" w:rsidRPr="003C6814" w14:paraId="4A8C65E1" w14:textId="77777777" w:rsidTr="007722A5">
        <w:trPr>
          <w:gridAfter w:val="1"/>
          <w:wAfter w:w="875" w:type="dxa"/>
          <w:trHeight w:val="300"/>
        </w:trPr>
        <w:tc>
          <w:tcPr>
            <w:tcW w:w="2571" w:type="dxa"/>
            <w:gridSpan w:val="3"/>
          </w:tcPr>
          <w:p w14:paraId="50527FD2" w14:textId="38D0FEFE" w:rsidR="007D3B29" w:rsidRPr="003C6814" w:rsidRDefault="007D3B29" w:rsidP="003C6814">
            <w:pPr>
              <w:rPr>
                <w:rFonts w:ascii="Georgia" w:eastAsia="Georgia" w:hAnsi="Georgia" w:cs="Georgia"/>
                <w:sz w:val="24"/>
                <w:szCs w:val="24"/>
                <w:lang w:val="es-ES"/>
              </w:rPr>
            </w:pPr>
            <w:r w:rsidRPr="003C6814">
              <w:rPr>
                <w:rFonts w:ascii="Georgia" w:eastAsia="Georgia" w:hAnsi="Georgia" w:cs="Georgia"/>
                <w:sz w:val="24"/>
                <w:szCs w:val="24"/>
                <w:lang w:val="es-ES"/>
              </w:rPr>
              <w:t>Accionante</w:t>
            </w:r>
          </w:p>
        </w:tc>
        <w:tc>
          <w:tcPr>
            <w:tcW w:w="5674" w:type="dxa"/>
            <w:gridSpan w:val="3"/>
          </w:tcPr>
          <w:p w14:paraId="07FE86F7" w14:textId="639A8FE6" w:rsidR="007D3B29" w:rsidRPr="003C6814" w:rsidRDefault="66C18BAE" w:rsidP="003C6814">
            <w:pPr>
              <w:jc w:val="both"/>
              <w:rPr>
                <w:rFonts w:ascii="Georgia" w:hAnsi="Georgia"/>
                <w:sz w:val="24"/>
                <w:szCs w:val="24"/>
              </w:rPr>
            </w:pPr>
            <w:r w:rsidRPr="003C6814">
              <w:rPr>
                <w:rFonts w:ascii="Georgia" w:eastAsia="Georgia" w:hAnsi="Georgia" w:cs="Georgia"/>
                <w:sz w:val="24"/>
                <w:szCs w:val="24"/>
                <w:lang w:val="es-ES"/>
              </w:rPr>
              <w:t xml:space="preserve">Carlos </w:t>
            </w:r>
            <w:r w:rsidR="006E4E45" w:rsidRPr="003C6814">
              <w:rPr>
                <w:rFonts w:ascii="Georgia" w:eastAsia="Georgia" w:hAnsi="Georgia" w:cs="Georgia"/>
                <w:sz w:val="24"/>
                <w:szCs w:val="24"/>
                <w:lang w:val="es-ES"/>
              </w:rPr>
              <w:t>Humberto</w:t>
            </w:r>
            <w:r w:rsidRPr="003C6814">
              <w:rPr>
                <w:rFonts w:ascii="Georgia" w:eastAsia="Georgia" w:hAnsi="Georgia" w:cs="Georgia"/>
                <w:sz w:val="24"/>
                <w:szCs w:val="24"/>
                <w:lang w:val="es-ES"/>
              </w:rPr>
              <w:t xml:space="preserve"> Montoya Ortiz</w:t>
            </w:r>
          </w:p>
        </w:tc>
      </w:tr>
      <w:tr w:rsidR="007D3B29" w:rsidRPr="003C6814" w14:paraId="7E5A6F75" w14:textId="77777777" w:rsidTr="007722A5">
        <w:trPr>
          <w:gridAfter w:val="1"/>
          <w:wAfter w:w="875" w:type="dxa"/>
          <w:trHeight w:val="300"/>
        </w:trPr>
        <w:tc>
          <w:tcPr>
            <w:tcW w:w="2571" w:type="dxa"/>
            <w:gridSpan w:val="3"/>
          </w:tcPr>
          <w:p w14:paraId="095AD813" w14:textId="08CB5B71" w:rsidR="00C73C0E" w:rsidRPr="003C6814" w:rsidRDefault="007D3B29" w:rsidP="003C6814">
            <w:pPr>
              <w:rPr>
                <w:rFonts w:ascii="Georgia" w:eastAsia="Georgia" w:hAnsi="Georgia" w:cs="Georgia"/>
                <w:sz w:val="24"/>
                <w:szCs w:val="24"/>
                <w:lang w:val="es-ES"/>
              </w:rPr>
            </w:pPr>
            <w:r w:rsidRPr="003C6814">
              <w:rPr>
                <w:rFonts w:ascii="Georgia" w:eastAsia="Georgia" w:hAnsi="Georgia" w:cs="Georgia"/>
                <w:sz w:val="24"/>
                <w:szCs w:val="24"/>
                <w:lang w:val="es-ES"/>
              </w:rPr>
              <w:t>Accionado</w:t>
            </w:r>
          </w:p>
          <w:p w14:paraId="4E8BC379" w14:textId="77777777" w:rsidR="00C73C0E" w:rsidRPr="003C6814" w:rsidRDefault="00C73C0E" w:rsidP="003C6814">
            <w:pPr>
              <w:rPr>
                <w:rFonts w:ascii="Georgia" w:eastAsia="Georgia" w:hAnsi="Georgia" w:cs="Georgia"/>
                <w:sz w:val="24"/>
                <w:szCs w:val="24"/>
                <w:lang w:val="es-ES"/>
              </w:rPr>
            </w:pPr>
          </w:p>
          <w:p w14:paraId="5C8EFE31" w14:textId="54CFC604" w:rsidR="00C73C0E" w:rsidRPr="003C6814" w:rsidRDefault="5A32D28B" w:rsidP="003C6814">
            <w:pPr>
              <w:rPr>
                <w:rFonts w:ascii="Georgia" w:eastAsia="Georgia" w:hAnsi="Georgia" w:cs="Georgia"/>
                <w:sz w:val="24"/>
                <w:szCs w:val="24"/>
                <w:lang w:val="es-ES"/>
              </w:rPr>
            </w:pPr>
            <w:r w:rsidRPr="003C6814">
              <w:rPr>
                <w:rFonts w:ascii="Georgia" w:eastAsia="Georgia" w:hAnsi="Georgia" w:cs="Georgia"/>
                <w:sz w:val="24"/>
                <w:szCs w:val="24"/>
                <w:lang w:val="es-ES"/>
              </w:rPr>
              <w:t>Vinculado</w:t>
            </w:r>
          </w:p>
          <w:p w14:paraId="68A8B15A" w14:textId="10A66EE6" w:rsidR="00C73C0E" w:rsidRPr="003C6814" w:rsidRDefault="5A32D28B" w:rsidP="003C6814">
            <w:pPr>
              <w:rPr>
                <w:rFonts w:ascii="Georgia" w:eastAsia="Georgia" w:hAnsi="Georgia" w:cs="Georgia"/>
                <w:sz w:val="24"/>
                <w:szCs w:val="24"/>
                <w:lang w:val="es-ES"/>
              </w:rPr>
            </w:pPr>
            <w:r w:rsidRPr="003C6814">
              <w:rPr>
                <w:rFonts w:ascii="Georgia" w:eastAsia="Georgia" w:hAnsi="Georgia" w:cs="Georgia"/>
                <w:sz w:val="24"/>
                <w:szCs w:val="24"/>
                <w:lang w:val="es-ES"/>
              </w:rPr>
              <w:t xml:space="preserve">Procedencia </w:t>
            </w:r>
          </w:p>
          <w:p w14:paraId="574EFBCF" w14:textId="2855D429" w:rsidR="0043683D" w:rsidRPr="003C6814" w:rsidRDefault="00C73C0E" w:rsidP="003C6814">
            <w:pPr>
              <w:rPr>
                <w:rFonts w:ascii="Georgia" w:eastAsia="Georgia" w:hAnsi="Georgia" w:cs="Georgia"/>
                <w:sz w:val="24"/>
                <w:szCs w:val="24"/>
                <w:lang w:val="es-ES"/>
              </w:rPr>
            </w:pPr>
            <w:r w:rsidRPr="003C6814">
              <w:rPr>
                <w:rFonts w:ascii="Georgia" w:eastAsia="Georgia" w:hAnsi="Georgia" w:cs="Georgia"/>
                <w:sz w:val="24"/>
                <w:szCs w:val="24"/>
                <w:lang w:val="es-ES"/>
              </w:rPr>
              <w:t>Radicación</w:t>
            </w:r>
          </w:p>
          <w:p w14:paraId="072D52C4" w14:textId="1C82EFF0" w:rsidR="00C73C0E" w:rsidRPr="003C6814" w:rsidRDefault="5A32D28B" w:rsidP="003C6814">
            <w:pPr>
              <w:rPr>
                <w:rFonts w:ascii="Georgia" w:eastAsia="Georgia" w:hAnsi="Georgia" w:cs="Georgia"/>
                <w:sz w:val="24"/>
                <w:szCs w:val="24"/>
                <w:lang w:val="es-ES"/>
              </w:rPr>
            </w:pPr>
            <w:r w:rsidRPr="003C6814">
              <w:rPr>
                <w:rFonts w:ascii="Georgia" w:eastAsia="Georgia" w:hAnsi="Georgia" w:cs="Georgia"/>
                <w:sz w:val="24"/>
                <w:szCs w:val="24"/>
                <w:lang w:val="es-ES"/>
              </w:rPr>
              <w:t>Tema</w:t>
            </w:r>
          </w:p>
        </w:tc>
        <w:tc>
          <w:tcPr>
            <w:tcW w:w="5674" w:type="dxa"/>
            <w:gridSpan w:val="3"/>
          </w:tcPr>
          <w:p w14:paraId="52C5A588" w14:textId="42D51714" w:rsidR="00C73C0E" w:rsidRPr="003C6814" w:rsidRDefault="6F3318BC" w:rsidP="003C6814">
            <w:pPr>
              <w:jc w:val="both"/>
              <w:rPr>
                <w:rFonts w:ascii="Georgia" w:hAnsi="Georgia"/>
                <w:sz w:val="24"/>
                <w:szCs w:val="24"/>
              </w:rPr>
            </w:pPr>
            <w:r w:rsidRPr="003C6814">
              <w:rPr>
                <w:rFonts w:ascii="Georgia" w:eastAsia="Georgia" w:hAnsi="Georgia" w:cs="Georgia"/>
                <w:sz w:val="24"/>
                <w:szCs w:val="24"/>
                <w:lang w:val="es-ES"/>
              </w:rPr>
              <w:t xml:space="preserve">Juzgado Primero </w:t>
            </w:r>
            <w:r w:rsidR="79711CB8" w:rsidRPr="003C6814">
              <w:rPr>
                <w:rFonts w:ascii="Georgia" w:eastAsia="Georgia" w:hAnsi="Georgia" w:cs="Georgia"/>
                <w:sz w:val="24"/>
                <w:szCs w:val="24"/>
                <w:lang w:val="es-ES"/>
              </w:rPr>
              <w:t>d</w:t>
            </w:r>
            <w:r w:rsidRPr="003C6814">
              <w:rPr>
                <w:rFonts w:ascii="Georgia" w:eastAsia="Georgia" w:hAnsi="Georgia" w:cs="Georgia"/>
                <w:sz w:val="24"/>
                <w:szCs w:val="24"/>
                <w:lang w:val="es-ES"/>
              </w:rPr>
              <w:t xml:space="preserve">e Pequeñas Causas </w:t>
            </w:r>
            <w:r w:rsidR="6FC48D6F" w:rsidRPr="003C6814">
              <w:rPr>
                <w:rFonts w:ascii="Georgia" w:eastAsia="Georgia" w:hAnsi="Georgia" w:cs="Georgia"/>
                <w:sz w:val="24"/>
                <w:szCs w:val="24"/>
                <w:lang w:val="es-ES"/>
              </w:rPr>
              <w:t>y</w:t>
            </w:r>
            <w:r w:rsidRPr="003C6814">
              <w:rPr>
                <w:rFonts w:ascii="Georgia" w:eastAsia="Georgia" w:hAnsi="Georgia" w:cs="Georgia"/>
                <w:sz w:val="24"/>
                <w:szCs w:val="24"/>
                <w:lang w:val="es-ES"/>
              </w:rPr>
              <w:t xml:space="preserve"> Competencias </w:t>
            </w:r>
            <w:r w:rsidR="38243A6B" w:rsidRPr="003C6814">
              <w:rPr>
                <w:rFonts w:ascii="Georgia" w:eastAsia="Georgia" w:hAnsi="Georgia" w:cs="Georgia"/>
                <w:sz w:val="24"/>
                <w:szCs w:val="24"/>
                <w:lang w:val="es-ES"/>
              </w:rPr>
              <w:t>Múltiples</w:t>
            </w:r>
            <w:r w:rsidRPr="003C6814">
              <w:rPr>
                <w:rFonts w:ascii="Georgia" w:eastAsia="Georgia" w:hAnsi="Georgia" w:cs="Georgia"/>
                <w:sz w:val="24"/>
                <w:szCs w:val="24"/>
                <w:lang w:val="es-ES"/>
              </w:rPr>
              <w:t xml:space="preserve"> </w:t>
            </w:r>
            <w:r w:rsidR="4AF84264" w:rsidRPr="003C6814">
              <w:rPr>
                <w:rFonts w:ascii="Georgia" w:eastAsia="Georgia" w:hAnsi="Georgia" w:cs="Georgia"/>
                <w:sz w:val="24"/>
                <w:szCs w:val="24"/>
                <w:lang w:val="es-ES"/>
              </w:rPr>
              <w:t>d</w:t>
            </w:r>
            <w:r w:rsidRPr="003C6814">
              <w:rPr>
                <w:rFonts w:ascii="Georgia" w:eastAsia="Georgia" w:hAnsi="Georgia" w:cs="Georgia"/>
                <w:sz w:val="24"/>
                <w:szCs w:val="24"/>
                <w:lang w:val="es-ES"/>
              </w:rPr>
              <w:t>e Pereira</w:t>
            </w:r>
          </w:p>
          <w:p w14:paraId="58ACD668" w14:textId="23456E65" w:rsidR="00C73C0E" w:rsidRPr="003C6814" w:rsidRDefault="682BFF39" w:rsidP="003C6814">
            <w:pPr>
              <w:jc w:val="both"/>
              <w:rPr>
                <w:rFonts w:ascii="Georgia" w:hAnsi="Georgia"/>
                <w:sz w:val="24"/>
                <w:szCs w:val="24"/>
              </w:rPr>
            </w:pPr>
            <w:r w:rsidRPr="003C6814">
              <w:rPr>
                <w:rFonts w:ascii="Georgia" w:eastAsia="Georgia" w:hAnsi="Georgia" w:cs="Georgia"/>
                <w:sz w:val="24"/>
                <w:szCs w:val="24"/>
                <w:lang w:val="es-ES"/>
              </w:rPr>
              <w:t xml:space="preserve">John Fredy </w:t>
            </w:r>
            <w:proofErr w:type="spellStart"/>
            <w:r w:rsidRPr="003C6814">
              <w:rPr>
                <w:rFonts w:ascii="Georgia" w:eastAsia="Georgia" w:hAnsi="Georgia" w:cs="Georgia"/>
                <w:sz w:val="24"/>
                <w:szCs w:val="24"/>
                <w:lang w:val="es-ES"/>
              </w:rPr>
              <w:t>Cundar</w:t>
            </w:r>
            <w:proofErr w:type="spellEnd"/>
            <w:r w:rsidRPr="003C6814">
              <w:rPr>
                <w:rFonts w:ascii="Georgia" w:eastAsia="Georgia" w:hAnsi="Georgia" w:cs="Georgia"/>
                <w:sz w:val="24"/>
                <w:szCs w:val="24"/>
                <w:lang w:val="es-ES"/>
              </w:rPr>
              <w:t xml:space="preserve"> Melo</w:t>
            </w:r>
          </w:p>
          <w:p w14:paraId="47E4D999" w14:textId="70B2D088" w:rsidR="00C73C0E" w:rsidRPr="003C6814" w:rsidRDefault="5A32D28B" w:rsidP="003C6814">
            <w:pPr>
              <w:jc w:val="both"/>
              <w:rPr>
                <w:rFonts w:ascii="Georgia" w:eastAsia="Georgia" w:hAnsi="Georgia" w:cs="Georgia"/>
                <w:sz w:val="24"/>
                <w:szCs w:val="24"/>
                <w:lang w:val="es-ES"/>
              </w:rPr>
            </w:pPr>
            <w:r w:rsidRPr="003C6814">
              <w:rPr>
                <w:rFonts w:ascii="Georgia" w:eastAsia="Georgia" w:hAnsi="Georgia" w:cs="Georgia"/>
                <w:sz w:val="24"/>
                <w:szCs w:val="24"/>
                <w:lang w:val="es-ES"/>
              </w:rPr>
              <w:t xml:space="preserve">Juzgado </w:t>
            </w:r>
            <w:r w:rsidR="222365B8" w:rsidRPr="003C6814">
              <w:rPr>
                <w:rFonts w:ascii="Georgia" w:eastAsia="Georgia" w:hAnsi="Georgia" w:cs="Georgia"/>
                <w:sz w:val="24"/>
                <w:szCs w:val="24"/>
                <w:lang w:val="es-ES"/>
              </w:rPr>
              <w:t xml:space="preserve">Quinto </w:t>
            </w:r>
            <w:r w:rsidR="00705902" w:rsidRPr="003C6814">
              <w:rPr>
                <w:rFonts w:ascii="Georgia" w:eastAsia="Georgia" w:hAnsi="Georgia" w:cs="Georgia"/>
                <w:sz w:val="24"/>
                <w:szCs w:val="24"/>
                <w:lang w:val="es-ES"/>
              </w:rPr>
              <w:t xml:space="preserve">Civil del Circuito de </w:t>
            </w:r>
            <w:r w:rsidR="36574F00" w:rsidRPr="003C6814">
              <w:rPr>
                <w:rFonts w:ascii="Georgia" w:eastAsia="Georgia" w:hAnsi="Georgia" w:cs="Georgia"/>
                <w:sz w:val="24"/>
                <w:szCs w:val="24"/>
                <w:lang w:val="es-ES"/>
              </w:rPr>
              <w:t>Pereira</w:t>
            </w:r>
          </w:p>
          <w:p w14:paraId="1F245CF1" w14:textId="2ED477BE" w:rsidR="008E15B3" w:rsidRPr="003C6814" w:rsidRDefault="009B14E1" w:rsidP="003C6814">
            <w:pPr>
              <w:jc w:val="both"/>
              <w:rPr>
                <w:rFonts w:ascii="Georgia" w:eastAsia="Georgia" w:hAnsi="Georgia" w:cs="Georgia"/>
                <w:sz w:val="24"/>
                <w:szCs w:val="24"/>
                <w:lang w:val="es-ES"/>
              </w:rPr>
            </w:pPr>
            <w:r>
              <w:rPr>
                <w:rFonts w:ascii="Georgia" w:eastAsia="Georgia" w:hAnsi="Georgia" w:cs="Georgia"/>
                <w:sz w:val="24"/>
                <w:szCs w:val="24"/>
                <w:lang w:val="es-ES"/>
              </w:rPr>
              <w:t>66001310300520230019501</w:t>
            </w:r>
            <w:bookmarkStart w:id="1" w:name="_GoBack"/>
            <w:bookmarkEnd w:id="1"/>
          </w:p>
          <w:p w14:paraId="70CCDD80" w14:textId="1698E96D" w:rsidR="008E15B3" w:rsidRPr="003C6814" w:rsidRDefault="008B6C76" w:rsidP="003C6814">
            <w:pPr>
              <w:jc w:val="both"/>
              <w:rPr>
                <w:rFonts w:ascii="Georgia" w:hAnsi="Georgia"/>
                <w:sz w:val="24"/>
                <w:szCs w:val="24"/>
              </w:rPr>
            </w:pPr>
            <w:r w:rsidRPr="003C6814">
              <w:rPr>
                <w:rFonts w:ascii="Georgia" w:hAnsi="Georgia"/>
                <w:sz w:val="24"/>
                <w:szCs w:val="24"/>
              </w:rPr>
              <w:t xml:space="preserve">Tutela contra </w:t>
            </w:r>
            <w:r w:rsidR="00F87658" w:rsidRPr="003C6814">
              <w:rPr>
                <w:rFonts w:ascii="Georgia" w:hAnsi="Georgia"/>
                <w:sz w:val="24"/>
                <w:szCs w:val="24"/>
              </w:rPr>
              <w:t>providencia judicial</w:t>
            </w:r>
            <w:r w:rsidRPr="003C6814">
              <w:rPr>
                <w:rFonts w:ascii="Georgia" w:hAnsi="Georgia"/>
                <w:sz w:val="24"/>
                <w:szCs w:val="24"/>
              </w:rPr>
              <w:t>. Criterio respetuoso.</w:t>
            </w:r>
          </w:p>
        </w:tc>
      </w:tr>
      <w:tr w:rsidR="007722A5" w:rsidRPr="003C6814" w14:paraId="2FCC7DAB" w14:textId="77777777" w:rsidTr="007722A5">
        <w:trPr>
          <w:gridAfter w:val="2"/>
          <w:wAfter w:w="1432" w:type="dxa"/>
          <w:trHeight w:val="60"/>
        </w:trPr>
        <w:tc>
          <w:tcPr>
            <w:tcW w:w="2456" w:type="dxa"/>
            <w:gridSpan w:val="2"/>
            <w:hideMark/>
          </w:tcPr>
          <w:p w14:paraId="59C9F3F2" w14:textId="77777777" w:rsidR="007722A5" w:rsidRPr="003C6814" w:rsidRDefault="007722A5" w:rsidP="003C6814">
            <w:pPr>
              <w:rPr>
                <w:rFonts w:ascii="Georgia" w:eastAsia="Georgia" w:hAnsi="Georgia" w:cs="Georgia"/>
                <w:sz w:val="24"/>
                <w:szCs w:val="24"/>
              </w:rPr>
            </w:pPr>
            <w:bookmarkStart w:id="2" w:name="_Hlk136518727"/>
            <w:bookmarkStart w:id="3" w:name="_Hlk116471928"/>
            <w:r w:rsidRPr="003C6814">
              <w:rPr>
                <w:rFonts w:ascii="Georgia" w:eastAsia="Georgia" w:hAnsi="Georgia" w:cs="Georgia"/>
                <w:sz w:val="24"/>
                <w:szCs w:val="24"/>
                <w:lang w:val="es-ES"/>
              </w:rPr>
              <w:t>Acta número</w:t>
            </w:r>
          </w:p>
        </w:tc>
        <w:tc>
          <w:tcPr>
            <w:tcW w:w="5232" w:type="dxa"/>
            <w:gridSpan w:val="3"/>
            <w:hideMark/>
          </w:tcPr>
          <w:p w14:paraId="33A082F3" w14:textId="77777777" w:rsidR="007722A5" w:rsidRPr="003C6814" w:rsidRDefault="007722A5" w:rsidP="003C6814">
            <w:pPr>
              <w:rPr>
                <w:rFonts w:ascii="Georgia" w:eastAsia="Georgia" w:hAnsi="Georgia" w:cs="Georgia"/>
                <w:sz w:val="24"/>
                <w:szCs w:val="24"/>
              </w:rPr>
            </w:pPr>
            <w:r w:rsidRPr="003C6814">
              <w:rPr>
                <w:rFonts w:ascii="Georgia" w:eastAsia="Georgia" w:hAnsi="Georgia" w:cs="Georgia"/>
                <w:sz w:val="24"/>
                <w:szCs w:val="24"/>
                <w:lang w:val="es-ES"/>
              </w:rPr>
              <w:t xml:space="preserve">  440 de 30-08-2023</w:t>
            </w:r>
          </w:p>
        </w:tc>
      </w:tr>
      <w:tr w:rsidR="007722A5" w:rsidRPr="003C6814" w14:paraId="4EA340F8" w14:textId="77777777" w:rsidTr="007722A5">
        <w:trPr>
          <w:gridBefore w:val="1"/>
          <w:wBefore w:w="621" w:type="dxa"/>
          <w:trHeight w:val="60"/>
        </w:trPr>
        <w:tc>
          <w:tcPr>
            <w:tcW w:w="2666" w:type="dxa"/>
            <w:gridSpan w:val="3"/>
            <w:hideMark/>
          </w:tcPr>
          <w:p w14:paraId="52FDD758" w14:textId="77777777" w:rsidR="007722A5" w:rsidRPr="003C6814" w:rsidRDefault="007722A5" w:rsidP="003C6814">
            <w:pPr>
              <w:spacing w:line="276" w:lineRule="auto"/>
              <w:rPr>
                <w:rFonts w:ascii="Georgia" w:hAnsi="Georgia"/>
                <w:sz w:val="24"/>
                <w:szCs w:val="24"/>
              </w:rPr>
            </w:pPr>
          </w:p>
        </w:tc>
        <w:tc>
          <w:tcPr>
            <w:tcW w:w="5833" w:type="dxa"/>
            <w:gridSpan w:val="3"/>
            <w:hideMark/>
          </w:tcPr>
          <w:p w14:paraId="6F3B3D15" w14:textId="77777777" w:rsidR="007722A5" w:rsidRPr="003C6814" w:rsidRDefault="007722A5" w:rsidP="003C6814">
            <w:pPr>
              <w:overflowPunct/>
              <w:autoSpaceDE/>
              <w:autoSpaceDN/>
              <w:adjustRightInd/>
              <w:spacing w:line="276" w:lineRule="auto"/>
              <w:rPr>
                <w:rFonts w:ascii="Georgia" w:eastAsiaTheme="minorHAnsi" w:hAnsi="Georgia" w:cstheme="minorBidi"/>
                <w:sz w:val="24"/>
                <w:szCs w:val="24"/>
                <w:lang w:val="es-CO" w:eastAsia="es-CO"/>
              </w:rPr>
            </w:pPr>
          </w:p>
        </w:tc>
      </w:tr>
    </w:tbl>
    <w:bookmarkEnd w:id="2"/>
    <w:bookmarkEnd w:id="3"/>
    <w:p w14:paraId="01DC5AD0" w14:textId="77777777" w:rsidR="007722A5" w:rsidRPr="003C6814" w:rsidRDefault="007722A5" w:rsidP="003C6814">
      <w:pPr>
        <w:pStyle w:val="Sinespaciado"/>
        <w:spacing w:line="276" w:lineRule="auto"/>
        <w:jc w:val="center"/>
        <w:rPr>
          <w:rFonts w:ascii="Georgia" w:eastAsia="Georgia" w:hAnsi="Georgia" w:cs="Georgia"/>
          <w:b/>
          <w:bCs/>
          <w:color w:val="000000" w:themeColor="text1"/>
          <w:sz w:val="24"/>
          <w:szCs w:val="24"/>
          <w:lang w:val="es-CO"/>
        </w:rPr>
      </w:pPr>
      <w:r w:rsidRPr="003C6814">
        <w:rPr>
          <w:rFonts w:ascii="Georgia" w:eastAsia="Georgia" w:hAnsi="Georgia" w:cs="Georgia"/>
          <w:b/>
          <w:bCs/>
          <w:color w:val="000000" w:themeColor="text1"/>
          <w:sz w:val="24"/>
          <w:szCs w:val="24"/>
          <w:lang w:val="es-CO"/>
        </w:rPr>
        <w:t>Pereira, treinta (30) de agosto de dos mil veintitrés (2023)</w:t>
      </w:r>
    </w:p>
    <w:p w14:paraId="31FDF232" w14:textId="77777777" w:rsidR="00DC7676" w:rsidRPr="003C6814" w:rsidRDefault="00DC7676" w:rsidP="003C6814">
      <w:pPr>
        <w:spacing w:line="276" w:lineRule="auto"/>
        <w:jc w:val="center"/>
        <w:rPr>
          <w:rFonts w:ascii="Georgia" w:hAnsi="Georgia"/>
          <w:b/>
          <w:bCs/>
          <w:sz w:val="24"/>
          <w:szCs w:val="24"/>
          <w:u w:val="single"/>
        </w:rPr>
      </w:pPr>
    </w:p>
    <w:p w14:paraId="198A3D48" w14:textId="77777777" w:rsidR="00AA072B" w:rsidRPr="003C6814" w:rsidRDefault="2CA8B41A" w:rsidP="003C6814">
      <w:pPr>
        <w:pStyle w:val="Sinespaciado"/>
        <w:spacing w:line="276" w:lineRule="auto"/>
        <w:jc w:val="center"/>
        <w:rPr>
          <w:rFonts w:ascii="Georgia" w:eastAsia="Georgia" w:hAnsi="Georgia" w:cs="Georgia"/>
          <w:sz w:val="24"/>
          <w:szCs w:val="24"/>
        </w:rPr>
      </w:pPr>
      <w:r w:rsidRPr="003C6814">
        <w:rPr>
          <w:rFonts w:ascii="Georgia" w:eastAsia="Georgia" w:hAnsi="Georgia" w:cs="Georgia"/>
          <w:b/>
          <w:bCs/>
          <w:sz w:val="24"/>
          <w:szCs w:val="24"/>
        </w:rPr>
        <w:t>ASUNTO</w:t>
      </w:r>
    </w:p>
    <w:p w14:paraId="72A3D3EC" w14:textId="77777777" w:rsidR="00AA072B" w:rsidRPr="003C6814" w:rsidRDefault="00AA072B" w:rsidP="003C6814">
      <w:pPr>
        <w:pStyle w:val="Sinespaciado"/>
        <w:spacing w:line="276" w:lineRule="auto"/>
        <w:jc w:val="both"/>
        <w:rPr>
          <w:rFonts w:ascii="Georgia" w:eastAsia="Georgia" w:hAnsi="Georgia" w:cs="Georgia"/>
          <w:sz w:val="24"/>
          <w:szCs w:val="24"/>
        </w:rPr>
      </w:pPr>
    </w:p>
    <w:p w14:paraId="5F99B1A4" w14:textId="6FD24239" w:rsidR="5830722A" w:rsidRPr="003C6814" w:rsidRDefault="332B2B92" w:rsidP="003C6814">
      <w:pPr>
        <w:pStyle w:val="Sinespaciado"/>
        <w:tabs>
          <w:tab w:val="left" w:pos="1750"/>
        </w:tabs>
        <w:spacing w:line="276" w:lineRule="auto"/>
        <w:jc w:val="both"/>
        <w:rPr>
          <w:rFonts w:ascii="Georgia" w:eastAsia="Georgia" w:hAnsi="Georgia" w:cs="Georgia"/>
          <w:sz w:val="24"/>
          <w:szCs w:val="24"/>
          <w:lang w:val="es-CO"/>
        </w:rPr>
      </w:pPr>
      <w:r w:rsidRPr="003C6814">
        <w:rPr>
          <w:rFonts w:ascii="Georgia" w:eastAsia="Georgia" w:hAnsi="Georgia" w:cs="Georgia"/>
          <w:sz w:val="24"/>
          <w:szCs w:val="24"/>
        </w:rPr>
        <w:t xml:space="preserve">Procede la Sala a resolver </w:t>
      </w:r>
      <w:r w:rsidRPr="003C6814">
        <w:rPr>
          <w:rFonts w:ascii="Georgia" w:eastAsia="Georgia" w:hAnsi="Georgia" w:cs="Georgia"/>
          <w:sz w:val="24"/>
          <w:szCs w:val="24"/>
          <w:lang w:val="es-CO"/>
        </w:rPr>
        <w:t xml:space="preserve">la impugnación formulada </w:t>
      </w:r>
      <w:r w:rsidR="00633CEA" w:rsidRPr="003C6814">
        <w:rPr>
          <w:rFonts w:ascii="Georgia" w:eastAsia="Georgia" w:hAnsi="Georgia" w:cs="Georgia"/>
          <w:sz w:val="24"/>
          <w:szCs w:val="24"/>
          <w:lang w:val="es-CO"/>
        </w:rPr>
        <w:t>por</w:t>
      </w:r>
      <w:r w:rsidR="00C31036" w:rsidRPr="003C6814">
        <w:rPr>
          <w:rFonts w:ascii="Georgia" w:eastAsia="Georgia" w:hAnsi="Georgia" w:cs="Georgia"/>
          <w:sz w:val="24"/>
          <w:szCs w:val="24"/>
          <w:lang w:val="es-CO"/>
        </w:rPr>
        <w:t xml:space="preserve"> </w:t>
      </w:r>
      <w:r w:rsidR="2F7637AD" w:rsidRPr="003C6814">
        <w:rPr>
          <w:rFonts w:ascii="Georgia" w:eastAsia="Georgia" w:hAnsi="Georgia" w:cs="Georgia"/>
          <w:sz w:val="24"/>
          <w:szCs w:val="24"/>
          <w:lang w:val="es-CO"/>
        </w:rPr>
        <w:t>la parte demandada</w:t>
      </w:r>
      <w:r w:rsidR="00D70C78" w:rsidRPr="003C6814">
        <w:rPr>
          <w:rFonts w:ascii="Georgia" w:eastAsia="Georgia" w:hAnsi="Georgia" w:cs="Georgia"/>
          <w:sz w:val="24"/>
          <w:szCs w:val="24"/>
          <w:lang w:val="es-CO"/>
        </w:rPr>
        <w:t xml:space="preserve"> </w:t>
      </w:r>
      <w:r w:rsidR="5977C8B5" w:rsidRPr="003C6814">
        <w:rPr>
          <w:rFonts w:ascii="Georgia" w:eastAsia="Georgia" w:hAnsi="Georgia" w:cs="Georgia"/>
          <w:sz w:val="24"/>
          <w:szCs w:val="24"/>
          <w:lang w:val="es-CO"/>
        </w:rPr>
        <w:t xml:space="preserve">contra </w:t>
      </w:r>
      <w:r w:rsidR="0050523B" w:rsidRPr="003C6814">
        <w:rPr>
          <w:rFonts w:ascii="Georgia" w:eastAsia="Georgia" w:hAnsi="Georgia" w:cs="Georgia"/>
          <w:sz w:val="24"/>
          <w:szCs w:val="24"/>
          <w:lang w:val="es-CO"/>
        </w:rPr>
        <w:t>el fallo</w:t>
      </w:r>
      <w:r w:rsidR="5977C8B5" w:rsidRPr="003C6814">
        <w:rPr>
          <w:rFonts w:ascii="Georgia" w:eastAsia="Georgia" w:hAnsi="Georgia" w:cs="Georgia"/>
          <w:sz w:val="24"/>
          <w:szCs w:val="24"/>
          <w:lang w:val="es-CO"/>
        </w:rPr>
        <w:t xml:space="preserve"> proferid</w:t>
      </w:r>
      <w:r w:rsidR="0050523B" w:rsidRPr="003C6814">
        <w:rPr>
          <w:rFonts w:ascii="Georgia" w:eastAsia="Georgia" w:hAnsi="Georgia" w:cs="Georgia"/>
          <w:sz w:val="24"/>
          <w:szCs w:val="24"/>
          <w:lang w:val="es-CO"/>
        </w:rPr>
        <w:t>o</w:t>
      </w:r>
      <w:r w:rsidR="5977C8B5" w:rsidRPr="003C6814">
        <w:rPr>
          <w:rFonts w:ascii="Georgia" w:eastAsia="Georgia" w:hAnsi="Georgia" w:cs="Georgia"/>
          <w:sz w:val="24"/>
          <w:szCs w:val="24"/>
          <w:lang w:val="es-CO"/>
        </w:rPr>
        <w:t xml:space="preserve"> en la tutela de la referencia</w:t>
      </w:r>
      <w:r w:rsidR="0D2C2F5B" w:rsidRPr="003C6814">
        <w:rPr>
          <w:rFonts w:ascii="Georgia" w:eastAsia="Georgia" w:hAnsi="Georgia" w:cs="Georgia"/>
          <w:sz w:val="24"/>
          <w:szCs w:val="24"/>
          <w:lang w:val="es-CO"/>
        </w:rPr>
        <w:t>,</w:t>
      </w:r>
      <w:r w:rsidR="5977C8B5" w:rsidRPr="003C6814">
        <w:rPr>
          <w:rFonts w:ascii="Georgia" w:eastAsia="Georgia" w:hAnsi="Georgia" w:cs="Georgia"/>
          <w:sz w:val="24"/>
          <w:szCs w:val="24"/>
          <w:lang w:val="es-CO"/>
        </w:rPr>
        <w:t xml:space="preserve"> el </w:t>
      </w:r>
      <w:r w:rsidR="00B41A93" w:rsidRPr="003C6814">
        <w:rPr>
          <w:rFonts w:ascii="Georgia" w:eastAsia="Georgia" w:hAnsi="Georgia" w:cs="Georgia"/>
          <w:sz w:val="24"/>
          <w:szCs w:val="24"/>
          <w:lang w:val="es-CO"/>
        </w:rPr>
        <w:t>1</w:t>
      </w:r>
      <w:r w:rsidR="2F0A61AD" w:rsidRPr="003C6814">
        <w:rPr>
          <w:rFonts w:ascii="Georgia" w:eastAsia="Georgia" w:hAnsi="Georgia" w:cs="Georgia"/>
          <w:sz w:val="24"/>
          <w:szCs w:val="24"/>
          <w:lang w:val="es-CO"/>
        </w:rPr>
        <w:t>4</w:t>
      </w:r>
      <w:r w:rsidR="00692B2A" w:rsidRPr="003C6814">
        <w:rPr>
          <w:rFonts w:ascii="Georgia" w:eastAsia="Georgia" w:hAnsi="Georgia" w:cs="Georgia"/>
          <w:sz w:val="24"/>
          <w:szCs w:val="24"/>
          <w:lang w:val="es-CO"/>
        </w:rPr>
        <w:t xml:space="preserve"> de </w:t>
      </w:r>
      <w:r w:rsidR="3DC268E8" w:rsidRPr="003C6814">
        <w:rPr>
          <w:rFonts w:ascii="Georgia" w:eastAsia="Georgia" w:hAnsi="Georgia" w:cs="Georgia"/>
          <w:sz w:val="24"/>
          <w:szCs w:val="24"/>
          <w:lang w:val="es-CO"/>
        </w:rPr>
        <w:t>ju</w:t>
      </w:r>
      <w:r w:rsidR="00B41A93" w:rsidRPr="003C6814">
        <w:rPr>
          <w:rFonts w:ascii="Georgia" w:eastAsia="Georgia" w:hAnsi="Georgia" w:cs="Georgia"/>
          <w:sz w:val="24"/>
          <w:szCs w:val="24"/>
          <w:lang w:val="es-CO"/>
        </w:rPr>
        <w:t>l</w:t>
      </w:r>
      <w:r w:rsidR="3DC268E8" w:rsidRPr="003C6814">
        <w:rPr>
          <w:rFonts w:ascii="Georgia" w:eastAsia="Georgia" w:hAnsi="Georgia" w:cs="Georgia"/>
          <w:sz w:val="24"/>
          <w:szCs w:val="24"/>
          <w:lang w:val="es-CO"/>
        </w:rPr>
        <w:t>io</w:t>
      </w:r>
      <w:r w:rsidR="5977C8B5" w:rsidRPr="003C6814">
        <w:rPr>
          <w:rFonts w:ascii="Georgia" w:eastAsia="Georgia" w:hAnsi="Georgia" w:cs="Georgia"/>
          <w:sz w:val="24"/>
          <w:szCs w:val="24"/>
          <w:lang w:val="es-CO"/>
        </w:rPr>
        <w:t xml:space="preserve"> </w:t>
      </w:r>
      <w:r w:rsidR="00D36E9D" w:rsidRPr="003C6814">
        <w:rPr>
          <w:rFonts w:ascii="Georgia" w:eastAsia="Georgia" w:hAnsi="Georgia" w:cs="Georgia"/>
          <w:sz w:val="24"/>
          <w:szCs w:val="24"/>
          <w:lang w:val="es-CO"/>
        </w:rPr>
        <w:t>pasado</w:t>
      </w:r>
      <w:r w:rsidR="5977C8B5" w:rsidRPr="003C6814">
        <w:rPr>
          <w:rFonts w:ascii="Georgia" w:eastAsia="Georgia" w:hAnsi="Georgia" w:cs="Georgia"/>
          <w:sz w:val="24"/>
          <w:szCs w:val="24"/>
          <w:lang w:val="es-CO"/>
        </w:rPr>
        <w:t>.</w:t>
      </w:r>
    </w:p>
    <w:p w14:paraId="5D798E2F" w14:textId="6DE6F3C9" w:rsidR="7DED9A92" w:rsidRPr="003C6814" w:rsidRDefault="7DED9A92" w:rsidP="003C6814">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3C6814" w:rsidRDefault="5830722A" w:rsidP="003C6814">
      <w:pPr>
        <w:pStyle w:val="Sinespaciado"/>
        <w:spacing w:line="276" w:lineRule="auto"/>
        <w:jc w:val="center"/>
        <w:rPr>
          <w:rFonts w:ascii="Georgia" w:eastAsia="Georgia" w:hAnsi="Georgia" w:cs="Georgia"/>
          <w:b/>
          <w:bCs/>
          <w:sz w:val="24"/>
          <w:szCs w:val="24"/>
        </w:rPr>
      </w:pPr>
      <w:r w:rsidRPr="003C6814">
        <w:rPr>
          <w:rFonts w:ascii="Georgia" w:eastAsia="Georgia" w:hAnsi="Georgia" w:cs="Georgia"/>
          <w:b/>
          <w:bCs/>
          <w:sz w:val="24"/>
          <w:szCs w:val="24"/>
        </w:rPr>
        <w:lastRenderedPageBreak/>
        <w:t>ANTECEDENTES</w:t>
      </w:r>
    </w:p>
    <w:p w14:paraId="24734477" w14:textId="77777777" w:rsidR="009D6A14" w:rsidRPr="003C6814" w:rsidRDefault="009D6A14" w:rsidP="003C6814">
      <w:pPr>
        <w:pStyle w:val="Sinespaciado"/>
        <w:spacing w:line="276" w:lineRule="auto"/>
        <w:ind w:left="360"/>
        <w:jc w:val="both"/>
        <w:rPr>
          <w:rFonts w:ascii="Georgia" w:eastAsia="Georgia" w:hAnsi="Georgia" w:cs="Georgia"/>
          <w:sz w:val="24"/>
          <w:szCs w:val="24"/>
        </w:rPr>
      </w:pPr>
    </w:p>
    <w:p w14:paraId="50CFD4C2" w14:textId="5AF4EE0D" w:rsidR="00F94061" w:rsidRPr="003C6814" w:rsidRDefault="009D6A14"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b/>
          <w:bCs/>
          <w:sz w:val="24"/>
          <w:szCs w:val="24"/>
        </w:rPr>
        <w:t>1.</w:t>
      </w:r>
      <w:r w:rsidRPr="003C6814">
        <w:rPr>
          <w:rFonts w:ascii="Georgia" w:eastAsia="Georgia" w:hAnsi="Georgia" w:cs="Georgia"/>
          <w:sz w:val="24"/>
          <w:szCs w:val="24"/>
        </w:rPr>
        <w:t xml:space="preserve"> </w:t>
      </w:r>
      <w:r w:rsidR="0849894B" w:rsidRPr="003C6814">
        <w:rPr>
          <w:rFonts w:ascii="Georgia" w:eastAsia="Georgia" w:hAnsi="Georgia" w:cs="Georgia"/>
          <w:sz w:val="24"/>
          <w:szCs w:val="24"/>
        </w:rPr>
        <w:t>Se expuso en el escrito de tutela que</w:t>
      </w:r>
      <w:r w:rsidR="452DA89C" w:rsidRPr="003C6814">
        <w:rPr>
          <w:rFonts w:ascii="Georgia" w:eastAsia="Georgia" w:hAnsi="Georgia" w:cs="Georgia"/>
          <w:sz w:val="24"/>
          <w:szCs w:val="24"/>
        </w:rPr>
        <w:t xml:space="preserve"> en el marco del proceso ejecutivo iniciado por el actor,</w:t>
      </w:r>
      <w:r w:rsidR="0849894B" w:rsidRPr="003C6814">
        <w:rPr>
          <w:rFonts w:ascii="Georgia" w:eastAsia="Georgia" w:hAnsi="Georgia" w:cs="Georgia"/>
          <w:sz w:val="24"/>
          <w:szCs w:val="24"/>
        </w:rPr>
        <w:t xml:space="preserve"> el juzgado accionado </w:t>
      </w:r>
      <w:r w:rsidR="4B100CDE" w:rsidRPr="003C6814">
        <w:rPr>
          <w:rFonts w:ascii="Georgia" w:eastAsia="Georgia" w:hAnsi="Georgia" w:cs="Georgia"/>
          <w:sz w:val="24"/>
          <w:szCs w:val="24"/>
        </w:rPr>
        <w:t>encontró acreditada la excepción de inexistencia de la obligación planteada</w:t>
      </w:r>
      <w:r w:rsidR="00710DF7" w:rsidRPr="003C6814">
        <w:rPr>
          <w:rFonts w:ascii="Georgia" w:eastAsia="Georgia" w:hAnsi="Georgia" w:cs="Georgia"/>
          <w:sz w:val="24"/>
          <w:szCs w:val="24"/>
        </w:rPr>
        <w:t>,</w:t>
      </w:r>
      <w:r w:rsidR="3E1AB022" w:rsidRPr="003C6814">
        <w:rPr>
          <w:rFonts w:ascii="Georgia" w:eastAsia="Georgia" w:hAnsi="Georgia" w:cs="Georgia"/>
          <w:sz w:val="24"/>
          <w:szCs w:val="24"/>
        </w:rPr>
        <w:t xml:space="preserve"> porque el título base del recaudo carecía de firma del girador o creador</w:t>
      </w:r>
      <w:r w:rsidR="489088D4" w:rsidRPr="003C6814">
        <w:rPr>
          <w:rFonts w:ascii="Georgia" w:eastAsia="Georgia" w:hAnsi="Georgia" w:cs="Georgia"/>
          <w:sz w:val="24"/>
          <w:szCs w:val="24"/>
        </w:rPr>
        <w:t>, sin tener en cuenta la jurisprudencia sentada en torno del asunto</w:t>
      </w:r>
      <w:r w:rsidR="00D67AB7" w:rsidRPr="003C6814">
        <w:rPr>
          <w:rFonts w:ascii="Georgia" w:eastAsia="Georgia" w:hAnsi="Georgia" w:cs="Georgia"/>
          <w:sz w:val="24"/>
          <w:szCs w:val="24"/>
        </w:rPr>
        <w:t xml:space="preserve"> (Corte Suprema de Justicia sentencia de tutela STC-4164 de 2019)</w:t>
      </w:r>
      <w:r w:rsidR="489088D4" w:rsidRPr="003C6814">
        <w:rPr>
          <w:rFonts w:ascii="Georgia" w:eastAsia="Georgia" w:hAnsi="Georgia" w:cs="Georgia"/>
          <w:sz w:val="24"/>
          <w:szCs w:val="24"/>
        </w:rPr>
        <w:t>,</w:t>
      </w:r>
      <w:r w:rsidR="00710DF7" w:rsidRPr="003C6814">
        <w:rPr>
          <w:rFonts w:ascii="Georgia" w:eastAsia="Georgia" w:hAnsi="Georgia" w:cs="Georgia"/>
          <w:sz w:val="24"/>
          <w:szCs w:val="24"/>
        </w:rPr>
        <w:t xml:space="preserve"> según la cual</w:t>
      </w:r>
      <w:r w:rsidR="489088D4" w:rsidRPr="003C6814">
        <w:rPr>
          <w:rFonts w:ascii="Georgia" w:eastAsia="Georgia" w:hAnsi="Georgia" w:cs="Georgia"/>
          <w:sz w:val="24"/>
          <w:szCs w:val="24"/>
        </w:rPr>
        <w:t xml:space="preserve"> ese requisito no es óbice para el cobr</w:t>
      </w:r>
      <w:r w:rsidR="27E2FB6D" w:rsidRPr="003C6814">
        <w:rPr>
          <w:rFonts w:ascii="Georgia" w:eastAsia="Georgia" w:hAnsi="Georgia" w:cs="Georgia"/>
          <w:sz w:val="24"/>
          <w:szCs w:val="24"/>
        </w:rPr>
        <w:t>o, siempre y cuando el deudor haya suscrito el título como aceptante, tal como ocurrió en es</w:t>
      </w:r>
      <w:r w:rsidR="332AC22D" w:rsidRPr="003C6814">
        <w:rPr>
          <w:rFonts w:ascii="Georgia" w:eastAsia="Georgia" w:hAnsi="Georgia" w:cs="Georgia"/>
          <w:sz w:val="24"/>
          <w:szCs w:val="24"/>
        </w:rPr>
        <w:t>te caso.</w:t>
      </w:r>
    </w:p>
    <w:p w14:paraId="2A1491BE" w14:textId="7DD1CE27" w:rsidR="00F94061" w:rsidRPr="003C6814" w:rsidRDefault="00F94061" w:rsidP="003C6814">
      <w:pPr>
        <w:pStyle w:val="Sinespaciado"/>
        <w:spacing w:line="276" w:lineRule="auto"/>
        <w:jc w:val="both"/>
        <w:rPr>
          <w:rFonts w:ascii="Georgia" w:eastAsia="Georgia" w:hAnsi="Georgia" w:cs="Georgia"/>
          <w:sz w:val="24"/>
          <w:szCs w:val="24"/>
        </w:rPr>
      </w:pPr>
    </w:p>
    <w:p w14:paraId="68B3E9E5" w14:textId="48AAD5ED" w:rsidR="00F94061" w:rsidRPr="003C6814" w:rsidRDefault="165C0755"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sz w:val="24"/>
          <w:szCs w:val="24"/>
        </w:rPr>
        <w:t xml:space="preserve">Para obtener el amparo a los derechos </w:t>
      </w:r>
      <w:r w:rsidR="1AA5CEEC" w:rsidRPr="003C6814">
        <w:rPr>
          <w:rFonts w:ascii="Georgia" w:eastAsia="Georgia" w:hAnsi="Georgia" w:cs="Georgia"/>
          <w:sz w:val="24"/>
          <w:szCs w:val="24"/>
        </w:rPr>
        <w:t>al debido proceso y acceso a la administración de justicia</w:t>
      </w:r>
      <w:r w:rsidR="4DB3D990" w:rsidRPr="003C6814">
        <w:rPr>
          <w:rFonts w:ascii="Georgia" w:eastAsia="Georgia" w:hAnsi="Georgia" w:cs="Georgia"/>
          <w:sz w:val="24"/>
          <w:szCs w:val="24"/>
        </w:rPr>
        <w:t xml:space="preserve">, de que es titular el demandante, se </w:t>
      </w:r>
      <w:r w:rsidR="1AA5CEEC" w:rsidRPr="003C6814">
        <w:rPr>
          <w:rFonts w:ascii="Georgia" w:eastAsia="Georgia" w:hAnsi="Georgia" w:cs="Georgia"/>
          <w:sz w:val="24"/>
          <w:szCs w:val="24"/>
        </w:rPr>
        <w:t xml:space="preserve">solicita </w:t>
      </w:r>
      <w:r w:rsidR="2749D9F4" w:rsidRPr="003C6814">
        <w:rPr>
          <w:rFonts w:ascii="Georgia" w:eastAsia="Georgia" w:hAnsi="Georgia" w:cs="Georgia"/>
          <w:sz w:val="24"/>
          <w:szCs w:val="24"/>
        </w:rPr>
        <w:t xml:space="preserve">ordenar al juzgado accionado </w:t>
      </w:r>
      <w:r w:rsidR="2749D9F4" w:rsidRPr="003C6814">
        <w:rPr>
          <w:rFonts w:ascii="Georgia" w:eastAsia="Georgia" w:hAnsi="Georgia" w:cs="Georgia"/>
          <w:i/>
          <w:iCs/>
          <w:sz w:val="24"/>
          <w:szCs w:val="24"/>
        </w:rPr>
        <w:t>“subsanar en derecho el fallo</w:t>
      </w:r>
      <w:r w:rsidR="1AA5CEEC" w:rsidRPr="003C6814">
        <w:rPr>
          <w:rFonts w:ascii="Georgia" w:eastAsia="Georgia" w:hAnsi="Georgia" w:cs="Georgia"/>
          <w:i/>
          <w:iCs/>
          <w:sz w:val="24"/>
          <w:szCs w:val="24"/>
        </w:rPr>
        <w:t xml:space="preserve"> </w:t>
      </w:r>
      <w:r w:rsidR="0A973ED1" w:rsidRPr="003C6814">
        <w:rPr>
          <w:rFonts w:ascii="Georgia" w:eastAsia="Georgia" w:hAnsi="Georgia" w:cs="Georgia"/>
          <w:i/>
          <w:iCs/>
          <w:sz w:val="24"/>
          <w:szCs w:val="24"/>
        </w:rPr>
        <w:t xml:space="preserve">(…) </w:t>
      </w:r>
      <w:r w:rsidR="1AA5CEEC" w:rsidRPr="003C6814">
        <w:rPr>
          <w:rFonts w:ascii="Georgia" w:eastAsia="Georgia" w:hAnsi="Georgia" w:cs="Georgia"/>
          <w:i/>
          <w:iCs/>
          <w:sz w:val="24"/>
          <w:szCs w:val="24"/>
        </w:rPr>
        <w:t>conforme a la jurisprudencia de la</w:t>
      </w:r>
      <w:r w:rsidR="7880641B" w:rsidRPr="003C6814">
        <w:rPr>
          <w:rFonts w:ascii="Georgia" w:eastAsia="Georgia" w:hAnsi="Georgia" w:cs="Georgia"/>
          <w:i/>
          <w:iCs/>
          <w:sz w:val="24"/>
          <w:szCs w:val="24"/>
        </w:rPr>
        <w:t xml:space="preserve"> Honorable</w:t>
      </w:r>
      <w:r w:rsidR="1AA5CEEC" w:rsidRPr="003C6814">
        <w:rPr>
          <w:rFonts w:ascii="Georgia" w:eastAsia="Georgia" w:hAnsi="Georgia" w:cs="Georgia"/>
          <w:i/>
          <w:iCs/>
          <w:sz w:val="24"/>
          <w:szCs w:val="24"/>
        </w:rPr>
        <w:t xml:space="preserve"> Corte Suprema de Justicia – Sala Civil</w:t>
      </w:r>
      <w:r w:rsidR="56C09919" w:rsidRPr="003C6814">
        <w:rPr>
          <w:rFonts w:ascii="Georgia" w:eastAsia="Georgia" w:hAnsi="Georgia" w:cs="Georgia"/>
          <w:i/>
          <w:iCs/>
          <w:sz w:val="24"/>
          <w:szCs w:val="24"/>
        </w:rPr>
        <w:t>”</w:t>
      </w:r>
      <w:r w:rsidR="00F94061" w:rsidRPr="003C6814">
        <w:rPr>
          <w:rStyle w:val="Refdenotaalpie"/>
          <w:rFonts w:ascii="Georgia" w:eastAsia="Georgia" w:hAnsi="Georgia" w:cs="Georgia"/>
          <w:sz w:val="24"/>
          <w:szCs w:val="24"/>
        </w:rPr>
        <w:footnoteReference w:id="2"/>
      </w:r>
      <w:r w:rsidR="00F94061" w:rsidRPr="003C6814">
        <w:rPr>
          <w:rFonts w:ascii="Georgia" w:eastAsia="Georgia" w:hAnsi="Georgia" w:cs="Georgia"/>
          <w:sz w:val="24"/>
          <w:szCs w:val="24"/>
        </w:rPr>
        <w:t xml:space="preserve">. </w:t>
      </w:r>
    </w:p>
    <w:p w14:paraId="73F9DA6C" w14:textId="387B5BAB" w:rsidR="6EF1EFA2" w:rsidRPr="003C6814" w:rsidRDefault="6EF1EFA2" w:rsidP="003C6814">
      <w:pPr>
        <w:pStyle w:val="Sinespaciado"/>
        <w:spacing w:line="276" w:lineRule="auto"/>
        <w:jc w:val="both"/>
        <w:rPr>
          <w:rFonts w:ascii="Georgia" w:eastAsia="Georgia" w:hAnsi="Georgia" w:cs="Georgia"/>
          <w:b/>
          <w:bCs/>
          <w:sz w:val="24"/>
          <w:szCs w:val="24"/>
        </w:rPr>
      </w:pPr>
    </w:p>
    <w:p w14:paraId="2298C386" w14:textId="08356418" w:rsidR="0095408B" w:rsidRPr="003C6814" w:rsidRDefault="69968D04"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b/>
          <w:bCs/>
          <w:sz w:val="24"/>
          <w:szCs w:val="24"/>
        </w:rPr>
        <w:t xml:space="preserve">2. Trámite: </w:t>
      </w:r>
      <w:r w:rsidRPr="003C6814">
        <w:rPr>
          <w:rFonts w:ascii="Georgia" w:eastAsia="Georgia" w:hAnsi="Georgia" w:cs="Georgia"/>
          <w:sz w:val="24"/>
          <w:szCs w:val="24"/>
        </w:rPr>
        <w:t xml:space="preserve">Por auto del </w:t>
      </w:r>
      <w:r w:rsidR="00974207" w:rsidRPr="003C6814">
        <w:rPr>
          <w:rFonts w:ascii="Georgia" w:eastAsia="Georgia" w:hAnsi="Georgia" w:cs="Georgia"/>
          <w:sz w:val="24"/>
          <w:szCs w:val="24"/>
        </w:rPr>
        <w:t>0</w:t>
      </w:r>
      <w:r w:rsidR="10FDD535" w:rsidRPr="003C6814">
        <w:rPr>
          <w:rFonts w:ascii="Georgia" w:eastAsia="Georgia" w:hAnsi="Georgia" w:cs="Georgia"/>
          <w:sz w:val="24"/>
          <w:szCs w:val="24"/>
        </w:rPr>
        <w:t>7</w:t>
      </w:r>
      <w:r w:rsidR="00974207" w:rsidRPr="003C6814">
        <w:rPr>
          <w:rFonts w:ascii="Georgia" w:eastAsia="Georgia" w:hAnsi="Georgia" w:cs="Georgia"/>
          <w:sz w:val="24"/>
          <w:szCs w:val="24"/>
        </w:rPr>
        <w:t xml:space="preserve"> de ju</w:t>
      </w:r>
      <w:r w:rsidR="008141F5" w:rsidRPr="003C6814">
        <w:rPr>
          <w:rFonts w:ascii="Georgia" w:eastAsia="Georgia" w:hAnsi="Georgia" w:cs="Georgia"/>
          <w:sz w:val="24"/>
          <w:szCs w:val="24"/>
        </w:rPr>
        <w:t>l</w:t>
      </w:r>
      <w:r w:rsidR="00974207" w:rsidRPr="003C6814">
        <w:rPr>
          <w:rFonts w:ascii="Georgia" w:eastAsia="Georgia" w:hAnsi="Georgia" w:cs="Georgia"/>
          <w:sz w:val="24"/>
          <w:szCs w:val="24"/>
        </w:rPr>
        <w:t>io</w:t>
      </w:r>
      <w:r w:rsidRPr="003C6814">
        <w:rPr>
          <w:rFonts w:ascii="Georgia" w:eastAsia="Georgia" w:hAnsi="Georgia" w:cs="Georgia"/>
          <w:sz w:val="24"/>
          <w:szCs w:val="24"/>
        </w:rPr>
        <w:t xml:space="preserve"> de esta anualidad el juzgado de primera instancia admitió</w:t>
      </w:r>
      <w:r w:rsidR="237C4118" w:rsidRPr="003C6814">
        <w:rPr>
          <w:rFonts w:ascii="Georgia" w:eastAsia="Georgia" w:hAnsi="Georgia" w:cs="Georgia"/>
          <w:sz w:val="24"/>
          <w:szCs w:val="24"/>
        </w:rPr>
        <w:t xml:space="preserve"> la</w:t>
      </w:r>
      <w:r w:rsidRPr="003C6814">
        <w:rPr>
          <w:rFonts w:ascii="Georgia" w:eastAsia="Georgia" w:hAnsi="Georgia" w:cs="Georgia"/>
          <w:sz w:val="24"/>
          <w:szCs w:val="24"/>
        </w:rPr>
        <w:t xml:space="preserve"> acci</w:t>
      </w:r>
      <w:r w:rsidR="7D6D01FF" w:rsidRPr="003C6814">
        <w:rPr>
          <w:rFonts w:ascii="Georgia" w:eastAsia="Georgia" w:hAnsi="Georgia" w:cs="Georgia"/>
          <w:sz w:val="24"/>
          <w:szCs w:val="24"/>
        </w:rPr>
        <w:t>ón</w:t>
      </w:r>
      <w:r w:rsidRPr="003C6814">
        <w:rPr>
          <w:rFonts w:ascii="Georgia" w:eastAsia="Georgia" w:hAnsi="Georgia" w:cs="Georgia"/>
          <w:sz w:val="24"/>
          <w:szCs w:val="24"/>
        </w:rPr>
        <w:t xml:space="preserve"> constitucional.</w:t>
      </w:r>
    </w:p>
    <w:p w14:paraId="437988DB" w14:textId="77777777" w:rsidR="0095408B" w:rsidRPr="003C6814" w:rsidRDefault="0095408B" w:rsidP="003C6814">
      <w:pPr>
        <w:pStyle w:val="Sinespaciado"/>
        <w:spacing w:line="276" w:lineRule="auto"/>
        <w:jc w:val="both"/>
        <w:rPr>
          <w:rFonts w:ascii="Georgia" w:eastAsia="Georgia" w:hAnsi="Georgia" w:cs="Georgia"/>
          <w:sz w:val="24"/>
          <w:szCs w:val="24"/>
        </w:rPr>
      </w:pPr>
    </w:p>
    <w:p w14:paraId="1D42372D" w14:textId="76609751" w:rsidR="00E71FD8" w:rsidRPr="003C6814" w:rsidRDefault="55FC7D34" w:rsidP="003C6814">
      <w:pPr>
        <w:spacing w:line="276" w:lineRule="auto"/>
        <w:jc w:val="both"/>
        <w:rPr>
          <w:rFonts w:ascii="Georgia" w:eastAsia="Times New Roman" w:hAnsi="Georgia" w:cs="Arial"/>
          <w:sz w:val="24"/>
          <w:szCs w:val="24"/>
          <w:lang w:val="es-ES"/>
        </w:rPr>
      </w:pPr>
      <w:r w:rsidRPr="003C6814">
        <w:rPr>
          <w:rFonts w:ascii="Georgia" w:eastAsia="Times New Roman" w:hAnsi="Georgia" w:cs="Arial"/>
          <w:sz w:val="24"/>
          <w:szCs w:val="24"/>
          <w:lang w:val="es-ES"/>
        </w:rPr>
        <w:t>El juzgado</w:t>
      </w:r>
      <w:r w:rsidR="006C68C3" w:rsidRPr="003C6814">
        <w:rPr>
          <w:rFonts w:ascii="Georgia" w:eastAsia="Times New Roman" w:hAnsi="Georgia" w:cs="Arial"/>
          <w:sz w:val="24"/>
          <w:szCs w:val="24"/>
          <w:lang w:val="es-ES"/>
        </w:rPr>
        <w:t xml:space="preserve"> demandado</w:t>
      </w:r>
      <w:r w:rsidR="786B89D1" w:rsidRPr="003C6814">
        <w:rPr>
          <w:rFonts w:ascii="Georgia" w:eastAsia="Times New Roman" w:hAnsi="Georgia" w:cs="Arial"/>
          <w:sz w:val="24"/>
          <w:szCs w:val="24"/>
          <w:lang w:val="es-ES"/>
        </w:rPr>
        <w:t xml:space="preserve"> refirió que</w:t>
      </w:r>
      <w:r w:rsidR="786B89D1" w:rsidRPr="003C6814">
        <w:rPr>
          <w:rFonts w:ascii="Georgia" w:eastAsia="Georgia" w:hAnsi="Georgia" w:cs="Georgia"/>
          <w:sz w:val="24"/>
          <w:szCs w:val="24"/>
          <w:lang w:val="es-ES"/>
        </w:rPr>
        <w:t xml:space="preserve"> la sentencia objeto del reproche se sustentó en los presupuestos de hecho, normativos y jurisprudenciales aplicables al caso concreto</w:t>
      </w:r>
      <w:r w:rsidR="00E71FD8" w:rsidRPr="003C6814">
        <w:rPr>
          <w:rStyle w:val="Refdenotaalpie"/>
          <w:rFonts w:ascii="Georgia" w:eastAsia="Times New Roman" w:hAnsi="Georgia"/>
          <w:sz w:val="24"/>
          <w:szCs w:val="24"/>
          <w:lang w:val="es-ES"/>
        </w:rPr>
        <w:footnoteReference w:id="3"/>
      </w:r>
      <w:r w:rsidR="00C64308" w:rsidRPr="003C6814">
        <w:rPr>
          <w:rFonts w:ascii="Georgia" w:eastAsia="Times New Roman" w:hAnsi="Georgia" w:cs="Arial"/>
          <w:sz w:val="24"/>
          <w:szCs w:val="24"/>
          <w:lang w:val="es-ES"/>
        </w:rPr>
        <w:t>.</w:t>
      </w:r>
      <w:r w:rsidR="00E71FD8" w:rsidRPr="003C6814">
        <w:rPr>
          <w:rFonts w:ascii="Georgia" w:eastAsia="Times New Roman" w:hAnsi="Georgia" w:cs="Arial"/>
          <w:sz w:val="24"/>
          <w:szCs w:val="24"/>
          <w:lang w:val="es-ES"/>
        </w:rPr>
        <w:t xml:space="preserve"> </w:t>
      </w:r>
    </w:p>
    <w:p w14:paraId="5F3425BD" w14:textId="65B05E4F" w:rsidR="192EBB97" w:rsidRPr="003C6814" w:rsidRDefault="192EBB97" w:rsidP="003C6814">
      <w:pPr>
        <w:pStyle w:val="Sinespaciado"/>
        <w:spacing w:line="276" w:lineRule="auto"/>
        <w:jc w:val="both"/>
        <w:rPr>
          <w:rFonts w:ascii="Georgia" w:eastAsia="Georgia" w:hAnsi="Georgia" w:cs="Georgia"/>
          <w:b/>
          <w:bCs/>
          <w:sz w:val="24"/>
          <w:szCs w:val="24"/>
        </w:rPr>
      </w:pPr>
    </w:p>
    <w:p w14:paraId="20FAEB7B" w14:textId="3563BEA3" w:rsidR="69968D04" w:rsidRPr="003C6814" w:rsidRDefault="69968D04"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b/>
          <w:bCs/>
          <w:sz w:val="24"/>
          <w:szCs w:val="24"/>
        </w:rPr>
        <w:t xml:space="preserve">3. Sentencia impugnada: </w:t>
      </w:r>
      <w:r w:rsidR="006C68C3" w:rsidRPr="003C6814">
        <w:rPr>
          <w:rFonts w:ascii="Georgia" w:eastAsia="Georgia" w:hAnsi="Georgia" w:cs="Georgia"/>
          <w:sz w:val="24"/>
          <w:szCs w:val="24"/>
        </w:rPr>
        <w:t>Se</w:t>
      </w:r>
      <w:r w:rsidR="00CC42FA" w:rsidRPr="003C6814">
        <w:rPr>
          <w:rFonts w:ascii="Georgia" w:eastAsia="Georgia" w:hAnsi="Georgia" w:cs="Georgia"/>
          <w:sz w:val="24"/>
          <w:szCs w:val="24"/>
        </w:rPr>
        <w:t xml:space="preserve"> concedió la protección rogada</w:t>
      </w:r>
      <w:r w:rsidR="4A952321" w:rsidRPr="003C6814">
        <w:rPr>
          <w:rFonts w:ascii="Georgia" w:eastAsia="Georgia" w:hAnsi="Georgia" w:cs="Georgia"/>
          <w:sz w:val="24"/>
          <w:szCs w:val="24"/>
        </w:rPr>
        <w:t>,</w:t>
      </w:r>
      <w:r w:rsidR="006C68C3" w:rsidRPr="003C6814">
        <w:rPr>
          <w:rFonts w:ascii="Georgia" w:eastAsia="Georgia" w:hAnsi="Georgia" w:cs="Georgia"/>
          <w:sz w:val="24"/>
          <w:szCs w:val="24"/>
        </w:rPr>
        <w:t xml:space="preserve"> se</w:t>
      </w:r>
      <w:r w:rsidR="4A952321" w:rsidRPr="003C6814">
        <w:rPr>
          <w:rFonts w:ascii="Georgia" w:eastAsia="Georgia" w:hAnsi="Georgia" w:cs="Georgia"/>
          <w:sz w:val="24"/>
          <w:szCs w:val="24"/>
        </w:rPr>
        <w:t xml:space="preserve"> dejó</w:t>
      </w:r>
      <w:r w:rsidR="00CC42FA" w:rsidRPr="003C6814">
        <w:rPr>
          <w:rFonts w:ascii="Georgia" w:eastAsia="Georgia" w:hAnsi="Georgia" w:cs="Georgia"/>
          <w:sz w:val="24"/>
          <w:szCs w:val="24"/>
        </w:rPr>
        <w:t xml:space="preserve"> </w:t>
      </w:r>
      <w:r w:rsidR="778BAB2E" w:rsidRPr="003C6814">
        <w:rPr>
          <w:rFonts w:ascii="Georgia" w:eastAsia="Georgia" w:hAnsi="Georgia" w:cs="Georgia"/>
          <w:sz w:val="24"/>
          <w:szCs w:val="24"/>
        </w:rPr>
        <w:t xml:space="preserve">sin efectos la sentencia proferida </w:t>
      </w:r>
      <w:r w:rsidR="00DE40A6" w:rsidRPr="003C6814">
        <w:rPr>
          <w:rFonts w:ascii="Georgia" w:eastAsia="Georgia" w:hAnsi="Georgia" w:cs="Georgia"/>
          <w:sz w:val="24"/>
          <w:szCs w:val="24"/>
        </w:rPr>
        <w:t>en el proceso objeto del amparo</w:t>
      </w:r>
      <w:r w:rsidR="778BAB2E" w:rsidRPr="003C6814">
        <w:rPr>
          <w:rFonts w:ascii="Georgia" w:eastAsia="Georgia" w:hAnsi="Georgia" w:cs="Georgia"/>
          <w:sz w:val="24"/>
          <w:szCs w:val="24"/>
        </w:rPr>
        <w:t xml:space="preserve"> </w:t>
      </w:r>
      <w:r w:rsidR="3C789C91" w:rsidRPr="003C6814">
        <w:rPr>
          <w:rFonts w:ascii="Georgia" w:eastAsia="Georgia" w:hAnsi="Georgia" w:cs="Georgia"/>
          <w:sz w:val="24"/>
          <w:szCs w:val="24"/>
        </w:rPr>
        <w:t>y</w:t>
      </w:r>
      <w:r w:rsidR="006C68C3" w:rsidRPr="003C6814">
        <w:rPr>
          <w:rFonts w:ascii="Georgia" w:eastAsia="Georgia" w:hAnsi="Georgia" w:cs="Georgia"/>
          <w:sz w:val="24"/>
          <w:szCs w:val="24"/>
        </w:rPr>
        <w:t xml:space="preserve"> se</w:t>
      </w:r>
      <w:r w:rsidR="3C789C91" w:rsidRPr="003C6814">
        <w:rPr>
          <w:rFonts w:ascii="Georgia" w:eastAsia="Georgia" w:hAnsi="Georgia" w:cs="Georgia"/>
          <w:sz w:val="24"/>
          <w:szCs w:val="24"/>
        </w:rPr>
        <w:t xml:space="preserve"> ordenó al despacho demandado proferir una nueva en que </w:t>
      </w:r>
      <w:r w:rsidR="6A6811DE" w:rsidRPr="003C6814">
        <w:rPr>
          <w:rFonts w:ascii="Georgia" w:eastAsia="Georgia" w:hAnsi="Georgia" w:cs="Georgia"/>
          <w:sz w:val="24"/>
          <w:szCs w:val="24"/>
        </w:rPr>
        <w:t>atienda la doctrina y jurisprudencia aplicable al caso.</w:t>
      </w:r>
    </w:p>
    <w:p w14:paraId="6B9602BB" w14:textId="74F3B63F" w:rsidR="00164E60" w:rsidRPr="003C6814" w:rsidRDefault="00164E60" w:rsidP="003C6814">
      <w:pPr>
        <w:pStyle w:val="Sinespaciado"/>
        <w:spacing w:line="276" w:lineRule="auto"/>
        <w:jc w:val="both"/>
        <w:rPr>
          <w:rFonts w:ascii="Georgia" w:eastAsia="Georgia" w:hAnsi="Georgia" w:cs="Georgia"/>
          <w:sz w:val="24"/>
          <w:szCs w:val="24"/>
        </w:rPr>
      </w:pPr>
    </w:p>
    <w:p w14:paraId="719A7F37" w14:textId="2DF09BDF" w:rsidR="00F92359" w:rsidRPr="003C6814" w:rsidRDefault="00164E60"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sz w:val="24"/>
          <w:szCs w:val="24"/>
        </w:rPr>
        <w:t>Para adoptar esa decisión</w:t>
      </w:r>
      <w:r w:rsidR="00C5720D" w:rsidRPr="003C6814">
        <w:rPr>
          <w:rFonts w:ascii="Georgia" w:eastAsia="Georgia" w:hAnsi="Georgia" w:cs="Georgia"/>
          <w:sz w:val="24"/>
          <w:szCs w:val="24"/>
        </w:rPr>
        <w:t xml:space="preserve"> la primera instancia</w:t>
      </w:r>
      <w:r w:rsidRPr="003C6814">
        <w:rPr>
          <w:rFonts w:ascii="Georgia" w:eastAsia="Georgia" w:hAnsi="Georgia" w:cs="Georgia"/>
          <w:sz w:val="24"/>
          <w:szCs w:val="24"/>
        </w:rPr>
        <w:t xml:space="preserve"> consideró</w:t>
      </w:r>
      <w:r w:rsidR="5D2F1C3E" w:rsidRPr="003C6814">
        <w:rPr>
          <w:rFonts w:ascii="Georgia" w:eastAsia="Georgia" w:hAnsi="Georgia" w:cs="Georgia"/>
          <w:sz w:val="24"/>
          <w:szCs w:val="24"/>
        </w:rPr>
        <w:t>, luego de hacer referencia al cumplimiento de los presupuestos generales de procedencia d</w:t>
      </w:r>
      <w:r w:rsidR="00C5720D" w:rsidRPr="003C6814">
        <w:rPr>
          <w:rFonts w:ascii="Georgia" w:eastAsia="Georgia" w:hAnsi="Georgia" w:cs="Georgia"/>
          <w:sz w:val="24"/>
          <w:szCs w:val="24"/>
        </w:rPr>
        <w:t>e la acción de tutela</w:t>
      </w:r>
      <w:r w:rsidR="5D2F1C3E" w:rsidRPr="003C6814">
        <w:rPr>
          <w:rFonts w:ascii="Georgia" w:eastAsia="Georgia" w:hAnsi="Georgia" w:cs="Georgia"/>
          <w:sz w:val="24"/>
          <w:szCs w:val="24"/>
        </w:rPr>
        <w:t>, que</w:t>
      </w:r>
      <w:r w:rsidR="1E854D2B" w:rsidRPr="003C6814">
        <w:rPr>
          <w:rFonts w:ascii="Georgia" w:eastAsia="Georgia" w:hAnsi="Georgia" w:cs="Georgia"/>
          <w:sz w:val="24"/>
          <w:szCs w:val="24"/>
        </w:rPr>
        <w:t>,</w:t>
      </w:r>
      <w:r w:rsidR="2265853E" w:rsidRPr="003C6814">
        <w:rPr>
          <w:rFonts w:ascii="Georgia" w:eastAsia="Georgia" w:hAnsi="Georgia" w:cs="Georgia"/>
          <w:sz w:val="24"/>
          <w:szCs w:val="24"/>
        </w:rPr>
        <w:t xml:space="preserve"> si bien la letra de cambio base del recaudo no contiene</w:t>
      </w:r>
      <w:r w:rsidR="7407B27D" w:rsidRPr="003C6814">
        <w:rPr>
          <w:rFonts w:ascii="Georgia" w:eastAsia="Georgia" w:hAnsi="Georgia" w:cs="Georgia"/>
          <w:sz w:val="24"/>
          <w:szCs w:val="24"/>
        </w:rPr>
        <w:t xml:space="preserve"> la firma del creador, </w:t>
      </w:r>
      <w:r w:rsidR="7A984E96" w:rsidRPr="003C6814">
        <w:rPr>
          <w:rFonts w:ascii="Georgia" w:eastAsia="Georgia" w:hAnsi="Georgia" w:cs="Georgia"/>
          <w:sz w:val="24"/>
          <w:szCs w:val="24"/>
        </w:rPr>
        <w:t>de todas formas, como lo ha establecido la doctrina y la jurisprudencia</w:t>
      </w:r>
      <w:r w:rsidR="00C5720D" w:rsidRPr="003C6814">
        <w:rPr>
          <w:rFonts w:ascii="Georgia" w:eastAsia="Georgia" w:hAnsi="Georgia" w:cs="Georgia"/>
          <w:sz w:val="24"/>
          <w:szCs w:val="24"/>
        </w:rPr>
        <w:t>,</w:t>
      </w:r>
      <w:r w:rsidR="7A984E96" w:rsidRPr="003C6814">
        <w:rPr>
          <w:rFonts w:ascii="Georgia" w:eastAsia="Georgia" w:hAnsi="Georgia" w:cs="Georgia"/>
          <w:sz w:val="24"/>
          <w:szCs w:val="24"/>
        </w:rPr>
        <w:t xml:space="preserve"> ese requisito se puede obviar cuando </w:t>
      </w:r>
      <w:r w:rsidR="1911B193" w:rsidRPr="003C6814">
        <w:rPr>
          <w:rFonts w:ascii="Georgia" w:eastAsia="Georgia" w:hAnsi="Georgia" w:cs="Georgia"/>
          <w:sz w:val="24"/>
          <w:szCs w:val="24"/>
        </w:rPr>
        <w:t xml:space="preserve">sea posible </w:t>
      </w:r>
      <w:r w:rsidR="2270EDB2" w:rsidRPr="003C6814">
        <w:rPr>
          <w:rFonts w:ascii="Georgia" w:eastAsia="Georgia" w:hAnsi="Georgia" w:cs="Georgia"/>
          <w:sz w:val="24"/>
          <w:szCs w:val="24"/>
        </w:rPr>
        <w:t>identificar quién se obligó a satisfacer</w:t>
      </w:r>
      <w:r w:rsidR="15F8DF39" w:rsidRPr="003C6814">
        <w:rPr>
          <w:rFonts w:ascii="Georgia" w:eastAsia="Georgia" w:hAnsi="Georgia" w:cs="Georgia"/>
          <w:sz w:val="24"/>
          <w:szCs w:val="24"/>
        </w:rPr>
        <w:t xml:space="preserve"> la obligación allí descrita</w:t>
      </w:r>
      <w:r w:rsidR="28181234" w:rsidRPr="003C6814">
        <w:rPr>
          <w:rFonts w:ascii="Georgia" w:eastAsia="Georgia" w:hAnsi="Georgia" w:cs="Georgia"/>
          <w:sz w:val="24"/>
          <w:szCs w:val="24"/>
        </w:rPr>
        <w:t>.</w:t>
      </w:r>
      <w:r w:rsidR="64F17CC9" w:rsidRPr="003C6814">
        <w:rPr>
          <w:rFonts w:ascii="Georgia" w:eastAsia="Georgia" w:hAnsi="Georgia" w:cs="Georgia"/>
          <w:sz w:val="24"/>
          <w:szCs w:val="24"/>
        </w:rPr>
        <w:t xml:space="preserve"> </w:t>
      </w:r>
      <w:r w:rsidR="28181234" w:rsidRPr="003C6814">
        <w:rPr>
          <w:rFonts w:ascii="Georgia" w:eastAsia="Georgia" w:hAnsi="Georgia" w:cs="Georgia"/>
          <w:sz w:val="24"/>
          <w:szCs w:val="24"/>
        </w:rPr>
        <w:t>Para el caso, el ejecutado a</w:t>
      </w:r>
      <w:r w:rsidR="5A73FCBF" w:rsidRPr="003C6814">
        <w:rPr>
          <w:rFonts w:ascii="Georgia" w:eastAsia="Georgia" w:hAnsi="Georgia" w:cs="Georgia"/>
          <w:sz w:val="24"/>
          <w:szCs w:val="24"/>
        </w:rPr>
        <w:t>parece como aceptante de aquel título valor, acto que además reconoció en el interrogatorio que rindió</w:t>
      </w:r>
      <w:r w:rsidR="00602AC5" w:rsidRPr="003C6814">
        <w:rPr>
          <w:rFonts w:ascii="Georgia" w:eastAsia="Georgia" w:hAnsi="Georgia" w:cs="Georgia"/>
          <w:sz w:val="24"/>
          <w:szCs w:val="24"/>
          <w:vertAlign w:val="superscript"/>
        </w:rPr>
        <w:footnoteReference w:id="4"/>
      </w:r>
      <w:r w:rsidR="00C5054F" w:rsidRPr="003C6814">
        <w:rPr>
          <w:rStyle w:val="Refdenotaalpie"/>
          <w:rFonts w:ascii="Georgia" w:eastAsia="Georgia" w:hAnsi="Georgia" w:cs="Georgia"/>
          <w:sz w:val="24"/>
          <w:szCs w:val="24"/>
        </w:rPr>
        <w:footnoteReference w:id="5"/>
      </w:r>
    </w:p>
    <w:p w14:paraId="5F2D6392" w14:textId="3ED44CFE" w:rsidR="007B2ACF" w:rsidRPr="003C6814" w:rsidRDefault="5D455B53"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sz w:val="24"/>
          <w:szCs w:val="24"/>
        </w:rPr>
        <w:t xml:space="preserve"> </w:t>
      </w:r>
      <w:r w:rsidR="4CB1A82E" w:rsidRPr="003C6814">
        <w:rPr>
          <w:rFonts w:ascii="Georgia" w:eastAsia="Georgia" w:hAnsi="Georgia" w:cs="Georgia"/>
          <w:sz w:val="24"/>
          <w:szCs w:val="24"/>
        </w:rPr>
        <w:t xml:space="preserve">                                                                                                        </w:t>
      </w:r>
    </w:p>
    <w:p w14:paraId="00916559" w14:textId="7E9DDDAF" w:rsidR="0034785A" w:rsidRPr="003C6814" w:rsidRDefault="69968D04" w:rsidP="003C6814">
      <w:pPr>
        <w:pStyle w:val="Sinespaciado"/>
        <w:spacing w:line="276" w:lineRule="auto"/>
        <w:jc w:val="both"/>
        <w:rPr>
          <w:rFonts w:ascii="Georgia" w:eastAsia="Georgia" w:hAnsi="Georgia" w:cs="Georgia"/>
          <w:sz w:val="24"/>
          <w:szCs w:val="24"/>
        </w:rPr>
      </w:pPr>
      <w:r w:rsidRPr="003C6814">
        <w:rPr>
          <w:rFonts w:ascii="Georgia" w:eastAsia="Georgia" w:hAnsi="Georgia" w:cs="Georgia"/>
          <w:b/>
          <w:bCs/>
          <w:sz w:val="24"/>
          <w:szCs w:val="24"/>
        </w:rPr>
        <w:t>4. Impugnaci</w:t>
      </w:r>
      <w:r w:rsidR="00EE33EA" w:rsidRPr="003C6814">
        <w:rPr>
          <w:rFonts w:ascii="Georgia" w:eastAsia="Georgia" w:hAnsi="Georgia" w:cs="Georgia"/>
          <w:b/>
          <w:bCs/>
          <w:sz w:val="24"/>
          <w:szCs w:val="24"/>
        </w:rPr>
        <w:t>ón</w:t>
      </w:r>
      <w:r w:rsidRPr="003C6814">
        <w:rPr>
          <w:rFonts w:ascii="Georgia" w:eastAsia="Georgia" w:hAnsi="Georgia" w:cs="Georgia"/>
          <w:b/>
          <w:bCs/>
          <w:sz w:val="24"/>
          <w:szCs w:val="24"/>
        </w:rPr>
        <w:t xml:space="preserve">: </w:t>
      </w:r>
      <w:r w:rsidR="00EC47AD" w:rsidRPr="003C6814">
        <w:rPr>
          <w:rFonts w:ascii="Georgia" w:hAnsi="Georgia" w:cs="Arial"/>
          <w:sz w:val="24"/>
          <w:szCs w:val="24"/>
        </w:rPr>
        <w:t xml:space="preserve">El </w:t>
      </w:r>
      <w:r w:rsidR="75C8698A" w:rsidRPr="003C6814">
        <w:rPr>
          <w:rFonts w:ascii="Georgia" w:hAnsi="Georgia" w:cs="Arial"/>
          <w:sz w:val="24"/>
          <w:szCs w:val="24"/>
        </w:rPr>
        <w:t>juzgado demandado</w:t>
      </w:r>
      <w:r w:rsidR="1DDF96D3" w:rsidRPr="003C6814">
        <w:rPr>
          <w:rFonts w:ascii="Georgia" w:hAnsi="Georgia" w:cs="Arial"/>
          <w:sz w:val="24"/>
          <w:szCs w:val="24"/>
        </w:rPr>
        <w:t xml:space="preserve"> recurrió </w:t>
      </w:r>
      <w:r w:rsidR="64A0141F" w:rsidRPr="003C6814">
        <w:rPr>
          <w:rFonts w:ascii="Georgia" w:hAnsi="Georgia" w:cs="Arial"/>
          <w:sz w:val="24"/>
          <w:szCs w:val="24"/>
        </w:rPr>
        <w:t>la ci</w:t>
      </w:r>
      <w:r w:rsidR="2D084EFC" w:rsidRPr="003C6814">
        <w:rPr>
          <w:rFonts w:ascii="Georgia" w:hAnsi="Georgia" w:cs="Arial"/>
          <w:sz w:val="24"/>
          <w:szCs w:val="24"/>
        </w:rPr>
        <w:t>tada decisión sin sustentar su disenso</w:t>
      </w:r>
      <w:r w:rsidR="0034785A" w:rsidRPr="003C6814">
        <w:rPr>
          <w:rFonts w:ascii="Georgia" w:eastAsia="Georgia" w:hAnsi="Georgia" w:cs="Georgia"/>
          <w:sz w:val="24"/>
          <w:szCs w:val="24"/>
          <w:vertAlign w:val="superscript"/>
        </w:rPr>
        <w:footnoteReference w:id="6"/>
      </w:r>
      <w:r w:rsidR="1BDC78C4" w:rsidRPr="003C6814">
        <w:rPr>
          <w:rFonts w:ascii="Georgia" w:eastAsia="Georgia" w:hAnsi="Georgia" w:cs="Georgia"/>
          <w:i/>
          <w:iCs/>
          <w:sz w:val="24"/>
          <w:szCs w:val="24"/>
        </w:rPr>
        <w:t>.</w:t>
      </w:r>
    </w:p>
    <w:p w14:paraId="3D37DB4F" w14:textId="64F1C73A" w:rsidR="0034785A" w:rsidRPr="003C6814" w:rsidRDefault="0034785A" w:rsidP="003C6814">
      <w:pPr>
        <w:pStyle w:val="Sinespaciado"/>
        <w:spacing w:line="276" w:lineRule="auto"/>
        <w:jc w:val="both"/>
        <w:rPr>
          <w:rFonts w:ascii="Georgia" w:eastAsia="Georgia" w:hAnsi="Georgia" w:cs="Georgia"/>
          <w:sz w:val="24"/>
          <w:szCs w:val="24"/>
        </w:rPr>
      </w:pPr>
    </w:p>
    <w:p w14:paraId="4928790F" w14:textId="207696DC" w:rsidR="0034785A" w:rsidRPr="003C6814" w:rsidRDefault="5406FF3A" w:rsidP="003C6814">
      <w:pPr>
        <w:pStyle w:val="Sinespaciado"/>
        <w:spacing w:line="276" w:lineRule="auto"/>
        <w:jc w:val="center"/>
        <w:rPr>
          <w:rFonts w:ascii="Georgia" w:eastAsia="Georgia" w:hAnsi="Georgia" w:cs="Georgia"/>
          <w:sz w:val="24"/>
          <w:szCs w:val="24"/>
        </w:rPr>
      </w:pPr>
      <w:r w:rsidRPr="003C6814">
        <w:rPr>
          <w:rFonts w:ascii="Georgia" w:eastAsia="Georgia" w:hAnsi="Georgia" w:cs="Georgia"/>
          <w:sz w:val="24"/>
          <w:szCs w:val="24"/>
        </w:rPr>
        <w:t xml:space="preserve"> </w:t>
      </w:r>
      <w:r w:rsidR="0034785A" w:rsidRPr="003C6814">
        <w:rPr>
          <w:rFonts w:ascii="Georgia" w:eastAsia="Georgia" w:hAnsi="Georgia" w:cs="Georgia"/>
          <w:b/>
          <w:bCs/>
          <w:sz w:val="24"/>
          <w:szCs w:val="24"/>
        </w:rPr>
        <w:t>CONSIDERACIONES</w:t>
      </w:r>
      <w:r w:rsidR="00846001" w:rsidRPr="003C6814">
        <w:rPr>
          <w:rFonts w:ascii="Georgia" w:eastAsia="Georgia" w:hAnsi="Georgia" w:cs="Georgia"/>
          <w:b/>
          <w:bCs/>
          <w:sz w:val="24"/>
          <w:szCs w:val="24"/>
        </w:rPr>
        <w:t xml:space="preserve"> </w:t>
      </w:r>
    </w:p>
    <w:p w14:paraId="30B907C5" w14:textId="77777777" w:rsidR="0034785A" w:rsidRPr="003C6814" w:rsidRDefault="0034785A" w:rsidP="003C6814">
      <w:pPr>
        <w:pStyle w:val="Sinespaciado"/>
        <w:spacing w:line="276" w:lineRule="auto"/>
        <w:jc w:val="both"/>
        <w:rPr>
          <w:rFonts w:ascii="Georgia" w:eastAsia="Georgia" w:hAnsi="Georgia" w:cs="Georgia"/>
          <w:sz w:val="24"/>
          <w:szCs w:val="24"/>
        </w:rPr>
      </w:pPr>
    </w:p>
    <w:p w14:paraId="5484E15E" w14:textId="305F6AD7" w:rsidR="00560202" w:rsidRPr="003C6814" w:rsidRDefault="02D58EFC" w:rsidP="003C6814">
      <w:pPr>
        <w:pStyle w:val="Sinespaciado"/>
        <w:spacing w:line="276" w:lineRule="auto"/>
        <w:jc w:val="both"/>
        <w:rPr>
          <w:rFonts w:ascii="Georgia" w:hAnsi="Georgia"/>
          <w:sz w:val="24"/>
          <w:szCs w:val="24"/>
        </w:rPr>
      </w:pPr>
      <w:r w:rsidRPr="003C6814">
        <w:rPr>
          <w:rFonts w:ascii="Georgia" w:eastAsia="Georgia" w:hAnsi="Georgia" w:cs="Georgia"/>
          <w:b/>
          <w:bCs/>
          <w:color w:val="000000" w:themeColor="text1"/>
          <w:sz w:val="24"/>
          <w:szCs w:val="24"/>
        </w:rPr>
        <w:t xml:space="preserve">1. </w:t>
      </w:r>
      <w:r w:rsidR="00560202" w:rsidRPr="003C6814">
        <w:rPr>
          <w:rFonts w:ascii="Georgia" w:hAnsi="Georgia"/>
          <w:sz w:val="24"/>
          <w:szCs w:val="24"/>
        </w:rPr>
        <w:t>Es claro que se promueve acción de tutela, al amparo del artículo 86 de la Constitución Política, para alegar una supuesta lesión a los derechos del accionante, por cuenta del juzgado demandado, al declarar la terminación del proceso ejecutivo adelantado en su favor</w:t>
      </w:r>
      <w:r w:rsidR="00581542" w:rsidRPr="003C6814">
        <w:rPr>
          <w:rFonts w:ascii="Georgia" w:hAnsi="Georgia"/>
          <w:sz w:val="24"/>
          <w:szCs w:val="24"/>
        </w:rPr>
        <w:t xml:space="preserve">, con sustento en que el título valor incorporado </w:t>
      </w:r>
      <w:r w:rsidR="000C6917" w:rsidRPr="003C6814">
        <w:rPr>
          <w:rFonts w:ascii="Georgia" w:hAnsi="Georgia"/>
          <w:sz w:val="24"/>
          <w:szCs w:val="24"/>
        </w:rPr>
        <w:t>carecía del requisito de la firma del creador</w:t>
      </w:r>
      <w:r w:rsidR="00560202" w:rsidRPr="003C6814">
        <w:rPr>
          <w:rFonts w:ascii="Georgia" w:hAnsi="Georgia"/>
          <w:sz w:val="24"/>
          <w:szCs w:val="24"/>
        </w:rPr>
        <w:t xml:space="preserve">. </w:t>
      </w:r>
    </w:p>
    <w:p w14:paraId="08C6A9C5" w14:textId="77777777" w:rsidR="00560202" w:rsidRPr="003C6814" w:rsidRDefault="00560202" w:rsidP="003C6814">
      <w:pPr>
        <w:pStyle w:val="Sinespaciado"/>
        <w:spacing w:line="276" w:lineRule="auto"/>
        <w:jc w:val="both"/>
        <w:rPr>
          <w:rFonts w:ascii="Georgia" w:eastAsia="Georgia" w:hAnsi="Georgia" w:cs="Georgia"/>
          <w:color w:val="000000" w:themeColor="text1"/>
          <w:sz w:val="24"/>
          <w:szCs w:val="24"/>
        </w:rPr>
      </w:pPr>
    </w:p>
    <w:p w14:paraId="77B1D3F4" w14:textId="4686A0A2" w:rsidR="000C6917" w:rsidRPr="003C6814" w:rsidRDefault="000C6917" w:rsidP="003C6814">
      <w:pPr>
        <w:pStyle w:val="Sinespaciado"/>
        <w:spacing w:line="276" w:lineRule="auto"/>
        <w:jc w:val="both"/>
        <w:rPr>
          <w:rFonts w:ascii="Georgia" w:eastAsia="Georgia" w:hAnsi="Georgia" w:cs="Georgia"/>
          <w:color w:val="000000" w:themeColor="text1"/>
          <w:sz w:val="24"/>
          <w:szCs w:val="24"/>
        </w:rPr>
      </w:pPr>
      <w:r w:rsidRPr="003C6814">
        <w:rPr>
          <w:rFonts w:ascii="Georgia" w:eastAsia="Georgia" w:hAnsi="Georgia" w:cs="Georgia"/>
          <w:color w:val="000000" w:themeColor="text1"/>
          <w:sz w:val="24"/>
          <w:szCs w:val="24"/>
        </w:rPr>
        <w:t>La primera instancia encontró acreditada esa vulneración, por desconocimiento del precedente sentado en torno al asunto</w:t>
      </w:r>
      <w:r w:rsidR="006E4E45" w:rsidRPr="003C6814">
        <w:rPr>
          <w:rFonts w:ascii="Georgia" w:eastAsia="Georgia" w:hAnsi="Georgia" w:cs="Georgia"/>
          <w:color w:val="000000" w:themeColor="text1"/>
          <w:sz w:val="24"/>
          <w:szCs w:val="24"/>
        </w:rPr>
        <w:t xml:space="preserve">. Contra esa decisión el juzgado convocado presentó </w:t>
      </w:r>
      <w:r w:rsidR="006E4E45" w:rsidRPr="003C6814">
        <w:rPr>
          <w:rFonts w:ascii="Georgia" w:eastAsia="Georgia" w:hAnsi="Georgia" w:cs="Georgia"/>
          <w:color w:val="000000" w:themeColor="text1"/>
          <w:sz w:val="24"/>
          <w:szCs w:val="24"/>
        </w:rPr>
        <w:lastRenderedPageBreak/>
        <w:t>inconformidad, sin sustentación.</w:t>
      </w:r>
    </w:p>
    <w:p w14:paraId="0689FB84" w14:textId="77777777" w:rsidR="000C6917" w:rsidRPr="003C6814" w:rsidRDefault="000C6917" w:rsidP="003C6814">
      <w:pPr>
        <w:pStyle w:val="Sinespaciado"/>
        <w:spacing w:line="276" w:lineRule="auto"/>
        <w:jc w:val="both"/>
        <w:rPr>
          <w:rFonts w:ascii="Georgia" w:eastAsia="Georgia" w:hAnsi="Georgia" w:cs="Georgia"/>
          <w:color w:val="000000" w:themeColor="text1"/>
          <w:sz w:val="24"/>
          <w:szCs w:val="24"/>
        </w:rPr>
      </w:pPr>
    </w:p>
    <w:p w14:paraId="486B9D25" w14:textId="7B2E0444" w:rsidR="00560202" w:rsidRPr="003C6814" w:rsidRDefault="00560202" w:rsidP="003C6814">
      <w:pPr>
        <w:pStyle w:val="Sinespaciado"/>
        <w:spacing w:line="276" w:lineRule="auto"/>
        <w:jc w:val="both"/>
        <w:rPr>
          <w:rFonts w:ascii="Georgia" w:eastAsia="Georgia" w:hAnsi="Georgia" w:cs="Georgia"/>
          <w:color w:val="000000" w:themeColor="text1"/>
          <w:sz w:val="24"/>
          <w:szCs w:val="24"/>
        </w:rPr>
      </w:pPr>
      <w:r w:rsidRPr="003C6814">
        <w:rPr>
          <w:rFonts w:ascii="Georgia" w:eastAsia="Georgia" w:hAnsi="Georgia" w:cs="Georgia"/>
          <w:color w:val="000000" w:themeColor="text1"/>
          <w:sz w:val="24"/>
          <w:szCs w:val="24"/>
        </w:rPr>
        <w:t xml:space="preserve">El problema jurídico a resolver reside en definir si la acción de tutela resulta procedente y en caso positivo si </w:t>
      </w:r>
      <w:r w:rsidR="006E4E45" w:rsidRPr="003C6814">
        <w:rPr>
          <w:rFonts w:ascii="Georgia" w:eastAsia="Georgia" w:hAnsi="Georgia" w:cs="Georgia"/>
          <w:color w:val="000000" w:themeColor="text1"/>
          <w:sz w:val="24"/>
          <w:szCs w:val="24"/>
        </w:rPr>
        <w:t>la autoridad accionada</w:t>
      </w:r>
      <w:r w:rsidRPr="003C6814">
        <w:rPr>
          <w:rFonts w:ascii="Georgia" w:eastAsia="Georgia" w:hAnsi="Georgia" w:cs="Georgia"/>
          <w:color w:val="000000" w:themeColor="text1"/>
          <w:sz w:val="24"/>
          <w:szCs w:val="24"/>
        </w:rPr>
        <w:t xml:space="preserve"> vulner</w:t>
      </w:r>
      <w:r w:rsidR="006E4E45" w:rsidRPr="003C6814">
        <w:rPr>
          <w:rFonts w:ascii="Georgia" w:eastAsia="Georgia" w:hAnsi="Georgia" w:cs="Georgia"/>
          <w:color w:val="000000" w:themeColor="text1"/>
          <w:sz w:val="24"/>
          <w:szCs w:val="24"/>
        </w:rPr>
        <w:t>ó</w:t>
      </w:r>
      <w:r w:rsidRPr="003C6814">
        <w:rPr>
          <w:rFonts w:ascii="Georgia" w:eastAsia="Georgia" w:hAnsi="Georgia" w:cs="Georgia"/>
          <w:color w:val="000000" w:themeColor="text1"/>
          <w:sz w:val="24"/>
          <w:szCs w:val="24"/>
        </w:rPr>
        <w:t xml:space="preserve"> los derechos </w:t>
      </w:r>
      <w:r w:rsidR="006E4E45" w:rsidRPr="003C6814">
        <w:rPr>
          <w:rFonts w:ascii="Georgia" w:eastAsia="Georgia" w:hAnsi="Georgia" w:cs="Georgia"/>
          <w:color w:val="000000" w:themeColor="text1"/>
          <w:sz w:val="24"/>
          <w:szCs w:val="24"/>
        </w:rPr>
        <w:t>invocados</w:t>
      </w:r>
      <w:r w:rsidRPr="003C6814">
        <w:rPr>
          <w:rFonts w:ascii="Georgia" w:eastAsia="Georgia" w:hAnsi="Georgia" w:cs="Georgia"/>
          <w:color w:val="000000" w:themeColor="text1"/>
          <w:sz w:val="24"/>
          <w:szCs w:val="24"/>
        </w:rPr>
        <w:t>.</w:t>
      </w:r>
    </w:p>
    <w:p w14:paraId="63785F38" w14:textId="77777777" w:rsidR="00560202" w:rsidRPr="003C6814" w:rsidRDefault="00560202" w:rsidP="003C6814">
      <w:pPr>
        <w:spacing w:line="276" w:lineRule="auto"/>
        <w:jc w:val="both"/>
        <w:rPr>
          <w:rFonts w:ascii="Georgia" w:eastAsia="Georgia" w:hAnsi="Georgia" w:cs="Georgia"/>
          <w:color w:val="000000" w:themeColor="text1"/>
          <w:sz w:val="24"/>
          <w:szCs w:val="24"/>
          <w:lang w:val="es-ES"/>
        </w:rPr>
      </w:pPr>
    </w:p>
    <w:p w14:paraId="0C1CAA41" w14:textId="3F9604FE" w:rsidR="00560202" w:rsidRPr="003C6814" w:rsidRDefault="00560202" w:rsidP="003C6814">
      <w:pPr>
        <w:pStyle w:val="Sinespaciado"/>
        <w:spacing w:line="276" w:lineRule="auto"/>
        <w:jc w:val="both"/>
        <w:rPr>
          <w:rFonts w:ascii="Georgia" w:hAnsi="Georgia"/>
          <w:sz w:val="24"/>
          <w:szCs w:val="24"/>
        </w:rPr>
      </w:pPr>
      <w:r w:rsidRPr="003C6814">
        <w:rPr>
          <w:rFonts w:ascii="Georgia" w:hAnsi="Georgia"/>
          <w:b/>
          <w:bCs/>
          <w:sz w:val="24"/>
          <w:szCs w:val="24"/>
        </w:rPr>
        <w:t xml:space="preserve">2. </w:t>
      </w:r>
      <w:r w:rsidR="006E4E45" w:rsidRPr="003C6814">
        <w:rPr>
          <w:rFonts w:ascii="Georgia" w:hAnsi="Georgia"/>
          <w:sz w:val="24"/>
          <w:szCs w:val="24"/>
          <w:lang w:val="es-CO"/>
        </w:rPr>
        <w:t xml:space="preserve">Carlos Humberto Montoya Ortiz </w:t>
      </w:r>
      <w:r w:rsidRPr="003C6814">
        <w:rPr>
          <w:rFonts w:ascii="Georgia" w:hAnsi="Georgia"/>
          <w:sz w:val="24"/>
          <w:szCs w:val="24"/>
        </w:rPr>
        <w:t xml:space="preserve">se encuentra legitimado en la causa por activa, </w:t>
      </w:r>
      <w:r w:rsidR="00F6773A" w:rsidRPr="003C6814">
        <w:rPr>
          <w:rFonts w:ascii="Georgia" w:hAnsi="Georgia"/>
          <w:sz w:val="24"/>
          <w:szCs w:val="24"/>
        </w:rPr>
        <w:t>al ser el promotor d</w:t>
      </w:r>
      <w:r w:rsidRPr="003C6814">
        <w:rPr>
          <w:rFonts w:ascii="Georgia" w:hAnsi="Georgia"/>
          <w:sz w:val="24"/>
          <w:szCs w:val="24"/>
        </w:rPr>
        <w:t>el proceso que se reprocha</w:t>
      </w:r>
      <w:r w:rsidR="00F6773A" w:rsidRPr="003C6814">
        <w:rPr>
          <w:rFonts w:ascii="Georgia" w:hAnsi="Georgia"/>
          <w:sz w:val="24"/>
          <w:szCs w:val="24"/>
        </w:rPr>
        <w:t>, mientras que por pasiva lo está el Juzgado Primero de Pequeñas Causas y Competencias Múltiples de Pereira</w:t>
      </w:r>
      <w:r w:rsidRPr="003C6814">
        <w:rPr>
          <w:rFonts w:ascii="Georgia" w:hAnsi="Georgia"/>
          <w:sz w:val="24"/>
          <w:szCs w:val="24"/>
        </w:rPr>
        <w:t xml:space="preserve"> al haber tramitado </w:t>
      </w:r>
      <w:r w:rsidR="00A75A55" w:rsidRPr="003C6814">
        <w:rPr>
          <w:rFonts w:ascii="Georgia" w:hAnsi="Georgia"/>
          <w:sz w:val="24"/>
          <w:szCs w:val="24"/>
        </w:rPr>
        <w:t>dicho asunto.</w:t>
      </w:r>
    </w:p>
    <w:p w14:paraId="347F566A" w14:textId="77777777" w:rsidR="00A75A55" w:rsidRPr="003C6814" w:rsidRDefault="00A75A55" w:rsidP="003C6814">
      <w:pPr>
        <w:overflowPunct/>
        <w:autoSpaceDE/>
        <w:autoSpaceDN/>
        <w:adjustRightInd/>
        <w:spacing w:line="276" w:lineRule="auto"/>
        <w:jc w:val="both"/>
        <w:textAlignment w:val="baseline"/>
        <w:rPr>
          <w:rFonts w:ascii="Georgia" w:eastAsia="Georgia" w:hAnsi="Georgia" w:cs="Georgia"/>
          <w:b/>
          <w:bCs/>
          <w:color w:val="000000" w:themeColor="text1"/>
          <w:sz w:val="24"/>
          <w:szCs w:val="24"/>
          <w:lang w:val="es-CO"/>
        </w:rPr>
      </w:pPr>
    </w:p>
    <w:p w14:paraId="50BE86DB" w14:textId="77777777" w:rsidR="00D24D0E" w:rsidRPr="003C6814" w:rsidRDefault="006E3751" w:rsidP="003C6814">
      <w:pPr>
        <w:pStyle w:val="Sinespaciado"/>
        <w:spacing w:line="276" w:lineRule="auto"/>
        <w:jc w:val="both"/>
        <w:rPr>
          <w:rFonts w:ascii="Georgia" w:eastAsia="Georgia" w:hAnsi="Georgia" w:cs="Georgia"/>
          <w:bCs/>
          <w:color w:val="000000" w:themeColor="text1"/>
          <w:sz w:val="24"/>
          <w:szCs w:val="24"/>
        </w:rPr>
      </w:pPr>
      <w:r w:rsidRPr="003C6814">
        <w:rPr>
          <w:rFonts w:ascii="Georgia" w:eastAsia="Georgia" w:hAnsi="Georgia" w:cs="Georgia"/>
          <w:b/>
          <w:bCs/>
          <w:color w:val="000000" w:themeColor="text1"/>
          <w:sz w:val="24"/>
          <w:szCs w:val="24"/>
          <w:lang w:val="es-CO"/>
        </w:rPr>
        <w:t xml:space="preserve">3. </w:t>
      </w:r>
      <w:r w:rsidR="008B3EE6" w:rsidRPr="003C6814">
        <w:rPr>
          <w:rFonts w:ascii="Georgia" w:eastAsia="Georgia" w:hAnsi="Georgia" w:cs="Georgia"/>
          <w:bCs/>
          <w:color w:val="000000" w:themeColor="text1"/>
          <w:sz w:val="24"/>
          <w:szCs w:val="24"/>
        </w:rPr>
        <w:t>Las piezas procesales que de ese proceso fueron allegadas, acreditan</w:t>
      </w:r>
      <w:r w:rsidR="001106EC" w:rsidRPr="003C6814">
        <w:rPr>
          <w:rFonts w:ascii="Georgia" w:eastAsia="Georgia" w:hAnsi="Georgia" w:cs="Georgia"/>
          <w:bCs/>
          <w:color w:val="000000" w:themeColor="text1"/>
          <w:sz w:val="24"/>
          <w:szCs w:val="24"/>
        </w:rPr>
        <w:t xml:space="preserve"> que mediante sentencia del 15 de junio de este año</w:t>
      </w:r>
      <w:r w:rsidR="00D84A1E" w:rsidRPr="003C6814">
        <w:rPr>
          <w:rFonts w:ascii="Georgia" w:eastAsia="Georgia" w:hAnsi="Georgia" w:cs="Georgia"/>
          <w:bCs/>
          <w:color w:val="000000" w:themeColor="text1"/>
          <w:sz w:val="24"/>
          <w:szCs w:val="24"/>
        </w:rPr>
        <w:t xml:space="preserve">, el juzgado demandado, declaró la terminación del proceso ejecutivo singular de mínima cuantía, promovido por el tutelante, con </w:t>
      </w:r>
      <w:r w:rsidR="000839E8" w:rsidRPr="003C6814">
        <w:rPr>
          <w:rFonts w:ascii="Georgia" w:eastAsia="Georgia" w:hAnsi="Georgia" w:cs="Georgia"/>
          <w:bCs/>
          <w:color w:val="000000" w:themeColor="text1"/>
          <w:sz w:val="24"/>
          <w:szCs w:val="24"/>
        </w:rPr>
        <w:t>fundamento</w:t>
      </w:r>
      <w:r w:rsidR="00D84A1E" w:rsidRPr="003C6814">
        <w:rPr>
          <w:rFonts w:ascii="Georgia" w:eastAsia="Georgia" w:hAnsi="Georgia" w:cs="Georgia"/>
          <w:bCs/>
          <w:color w:val="000000" w:themeColor="text1"/>
          <w:sz w:val="24"/>
          <w:szCs w:val="24"/>
        </w:rPr>
        <w:t xml:space="preserve"> en que</w:t>
      </w:r>
      <w:r w:rsidR="000839E8" w:rsidRPr="003C6814">
        <w:rPr>
          <w:rFonts w:ascii="Georgia" w:eastAsia="Georgia" w:hAnsi="Georgia" w:cs="Georgia"/>
          <w:bCs/>
          <w:color w:val="000000" w:themeColor="text1"/>
          <w:sz w:val="24"/>
          <w:szCs w:val="24"/>
        </w:rPr>
        <w:t xml:space="preserve"> el título valor que sustenta el recaudo</w:t>
      </w:r>
      <w:r w:rsidR="00D84A1E" w:rsidRPr="003C6814">
        <w:rPr>
          <w:rFonts w:ascii="Georgia" w:eastAsia="Georgia" w:hAnsi="Georgia" w:cs="Georgia"/>
          <w:bCs/>
          <w:color w:val="000000" w:themeColor="text1"/>
          <w:sz w:val="24"/>
          <w:szCs w:val="24"/>
        </w:rPr>
        <w:t xml:space="preserve"> </w:t>
      </w:r>
      <w:r w:rsidR="000839E8" w:rsidRPr="003C6814">
        <w:rPr>
          <w:rFonts w:ascii="Georgia" w:eastAsia="Georgia" w:hAnsi="Georgia" w:cs="Georgia"/>
          <w:bCs/>
          <w:color w:val="000000" w:themeColor="text1"/>
          <w:sz w:val="24"/>
          <w:szCs w:val="24"/>
        </w:rPr>
        <w:t>carece</w:t>
      </w:r>
      <w:r w:rsidR="00687AB5" w:rsidRPr="003C6814">
        <w:rPr>
          <w:rFonts w:ascii="Georgia" w:eastAsia="Georgia" w:hAnsi="Georgia" w:cs="Georgia"/>
          <w:bCs/>
          <w:color w:val="000000" w:themeColor="text1"/>
          <w:sz w:val="24"/>
          <w:szCs w:val="24"/>
        </w:rPr>
        <w:t xml:space="preserve"> del lleno de los requisitos exigidos por los artículo 621 y 671 del C.G.P. pues no contiene la firma del girado</w:t>
      </w:r>
      <w:r w:rsidR="000D0F8C" w:rsidRPr="003C6814">
        <w:rPr>
          <w:rFonts w:ascii="Georgia" w:eastAsia="Georgia" w:hAnsi="Georgia" w:cs="Georgia"/>
          <w:bCs/>
          <w:color w:val="000000" w:themeColor="text1"/>
          <w:sz w:val="24"/>
          <w:szCs w:val="24"/>
        </w:rPr>
        <w:t xml:space="preserve">r, como persona que ha creado el título y se ha comprometido a pagar la respectiva obligación. Solo aparece estampada la firma del ejecutado </w:t>
      </w:r>
      <w:r w:rsidR="003D69A6" w:rsidRPr="003C6814">
        <w:rPr>
          <w:rFonts w:ascii="Georgia" w:eastAsia="Georgia" w:hAnsi="Georgia" w:cs="Georgia"/>
          <w:bCs/>
          <w:color w:val="000000" w:themeColor="text1"/>
          <w:sz w:val="24"/>
          <w:szCs w:val="24"/>
        </w:rPr>
        <w:t>como girado</w:t>
      </w:r>
      <w:r w:rsidR="009B4F35" w:rsidRPr="003C6814">
        <w:rPr>
          <w:rFonts w:ascii="Georgia" w:eastAsia="Georgia" w:hAnsi="Georgia" w:cs="Georgia"/>
          <w:bCs/>
          <w:color w:val="000000" w:themeColor="text1"/>
          <w:sz w:val="24"/>
          <w:szCs w:val="24"/>
        </w:rPr>
        <w:t>,</w:t>
      </w:r>
      <w:r w:rsidR="00810113" w:rsidRPr="003C6814">
        <w:rPr>
          <w:rFonts w:ascii="Georgia" w:eastAsia="Georgia" w:hAnsi="Georgia" w:cs="Georgia"/>
          <w:bCs/>
          <w:color w:val="000000" w:themeColor="text1"/>
          <w:sz w:val="24"/>
          <w:szCs w:val="24"/>
        </w:rPr>
        <w:t xml:space="preserve"> quien no es obligado principal sino de regreso (art. 780 y 781 ibidem) situación que tiene repercusiones en los temas de prescripción y caducidad.</w:t>
      </w:r>
      <w:r w:rsidR="005E7267" w:rsidRPr="003C6814">
        <w:rPr>
          <w:rFonts w:ascii="Georgia" w:eastAsia="Georgia" w:hAnsi="Georgia" w:cs="Georgia"/>
          <w:bCs/>
          <w:color w:val="000000" w:themeColor="text1"/>
          <w:sz w:val="24"/>
          <w:szCs w:val="24"/>
        </w:rPr>
        <w:t xml:space="preserve"> </w:t>
      </w:r>
    </w:p>
    <w:p w14:paraId="4B4F8794" w14:textId="77777777" w:rsidR="00D24D0E" w:rsidRPr="003C6814" w:rsidRDefault="00D24D0E" w:rsidP="003C6814">
      <w:pPr>
        <w:pStyle w:val="Sinespaciado"/>
        <w:spacing w:line="276" w:lineRule="auto"/>
        <w:jc w:val="both"/>
        <w:rPr>
          <w:rFonts w:ascii="Georgia" w:eastAsia="Georgia" w:hAnsi="Georgia" w:cs="Georgia"/>
          <w:bCs/>
          <w:color w:val="000000" w:themeColor="text1"/>
          <w:sz w:val="24"/>
          <w:szCs w:val="24"/>
        </w:rPr>
      </w:pPr>
    </w:p>
    <w:p w14:paraId="56CECBCD" w14:textId="0C9E9892" w:rsidR="00D1193D" w:rsidRPr="003C6814" w:rsidRDefault="005E7267" w:rsidP="003C6814">
      <w:pPr>
        <w:pStyle w:val="Sinespaciado"/>
        <w:spacing w:line="276" w:lineRule="auto"/>
        <w:jc w:val="both"/>
        <w:rPr>
          <w:rFonts w:ascii="Georgia" w:eastAsia="Georgia" w:hAnsi="Georgia" w:cs="Georgia"/>
          <w:bCs/>
          <w:color w:val="000000" w:themeColor="text1"/>
          <w:sz w:val="24"/>
          <w:szCs w:val="24"/>
        </w:rPr>
      </w:pPr>
      <w:r w:rsidRPr="003C6814">
        <w:rPr>
          <w:rFonts w:ascii="Georgia" w:eastAsia="Georgia" w:hAnsi="Georgia" w:cs="Georgia"/>
          <w:bCs/>
          <w:color w:val="000000" w:themeColor="text1"/>
          <w:sz w:val="24"/>
          <w:szCs w:val="24"/>
        </w:rPr>
        <w:t>Aunque dich</w:t>
      </w:r>
      <w:r w:rsidR="00D24D0E" w:rsidRPr="003C6814">
        <w:rPr>
          <w:rFonts w:ascii="Georgia" w:eastAsia="Georgia" w:hAnsi="Georgia" w:cs="Georgia"/>
          <w:bCs/>
          <w:color w:val="000000" w:themeColor="text1"/>
          <w:sz w:val="24"/>
          <w:szCs w:val="24"/>
        </w:rPr>
        <w:t>o criterio</w:t>
      </w:r>
      <w:r w:rsidRPr="003C6814">
        <w:rPr>
          <w:rFonts w:ascii="Georgia" w:eastAsia="Georgia" w:hAnsi="Georgia" w:cs="Georgia"/>
          <w:bCs/>
          <w:color w:val="000000" w:themeColor="text1"/>
          <w:sz w:val="24"/>
          <w:szCs w:val="24"/>
        </w:rPr>
        <w:t xml:space="preserve"> no ha sido pacífic</w:t>
      </w:r>
      <w:r w:rsidR="00D24D0E" w:rsidRPr="003C6814">
        <w:rPr>
          <w:rFonts w:ascii="Georgia" w:eastAsia="Georgia" w:hAnsi="Georgia" w:cs="Georgia"/>
          <w:bCs/>
          <w:color w:val="000000" w:themeColor="text1"/>
          <w:sz w:val="24"/>
          <w:szCs w:val="24"/>
        </w:rPr>
        <w:t>o</w:t>
      </w:r>
      <w:r w:rsidRPr="003C6814">
        <w:rPr>
          <w:rFonts w:ascii="Georgia" w:eastAsia="Georgia" w:hAnsi="Georgia" w:cs="Georgia"/>
          <w:bCs/>
          <w:color w:val="000000" w:themeColor="text1"/>
          <w:sz w:val="24"/>
          <w:szCs w:val="24"/>
        </w:rPr>
        <w:t>, la doctrina mayo</w:t>
      </w:r>
      <w:r w:rsidR="00D24D0E" w:rsidRPr="003C6814">
        <w:rPr>
          <w:rFonts w:ascii="Georgia" w:eastAsia="Georgia" w:hAnsi="Georgia" w:cs="Georgia"/>
          <w:bCs/>
          <w:color w:val="000000" w:themeColor="text1"/>
          <w:sz w:val="24"/>
          <w:szCs w:val="24"/>
        </w:rPr>
        <w:t>ri</w:t>
      </w:r>
      <w:r w:rsidRPr="003C6814">
        <w:rPr>
          <w:rFonts w:ascii="Georgia" w:eastAsia="Georgia" w:hAnsi="Georgia" w:cs="Georgia"/>
          <w:bCs/>
          <w:color w:val="000000" w:themeColor="text1"/>
          <w:sz w:val="24"/>
          <w:szCs w:val="24"/>
        </w:rPr>
        <w:t>taria ha establecido la necesidad de la firma del girador para la posibilidad de cobrar el título</w:t>
      </w:r>
      <w:r w:rsidR="00C6632C" w:rsidRPr="003C6814">
        <w:rPr>
          <w:rFonts w:ascii="Georgia" w:eastAsia="Georgia" w:hAnsi="Georgia" w:cs="Georgia"/>
          <w:bCs/>
          <w:color w:val="000000" w:themeColor="text1"/>
          <w:sz w:val="24"/>
          <w:szCs w:val="24"/>
        </w:rPr>
        <w:t xml:space="preserve"> y solo será admisible la ejecución frente al girado cuando este mismo aparezca </w:t>
      </w:r>
      <w:r w:rsidR="00FD4CB8" w:rsidRPr="003C6814">
        <w:rPr>
          <w:rFonts w:ascii="Georgia" w:eastAsia="Georgia" w:hAnsi="Georgia" w:cs="Georgia"/>
          <w:bCs/>
          <w:color w:val="000000" w:themeColor="text1"/>
          <w:sz w:val="24"/>
          <w:szCs w:val="24"/>
        </w:rPr>
        <w:t>como creador de</w:t>
      </w:r>
      <w:r w:rsidR="00C6632C" w:rsidRPr="003C6814">
        <w:rPr>
          <w:rFonts w:ascii="Georgia" w:eastAsia="Georgia" w:hAnsi="Georgia" w:cs="Georgia"/>
          <w:bCs/>
          <w:color w:val="000000" w:themeColor="text1"/>
          <w:sz w:val="24"/>
          <w:szCs w:val="24"/>
        </w:rPr>
        <w:t xml:space="preserve"> la letra de cambio</w:t>
      </w:r>
      <w:r w:rsidR="00C45CF9" w:rsidRPr="003C6814">
        <w:rPr>
          <w:rStyle w:val="Refdenotaalpie"/>
          <w:rFonts w:ascii="Georgia" w:eastAsia="Georgia" w:hAnsi="Georgia" w:cs="Georgia"/>
          <w:color w:val="000000" w:themeColor="text1"/>
          <w:sz w:val="24"/>
          <w:szCs w:val="24"/>
          <w:lang w:val="es"/>
        </w:rPr>
        <w:footnoteReference w:id="7"/>
      </w:r>
      <w:r w:rsidR="00C45CF9" w:rsidRPr="003C6814">
        <w:rPr>
          <w:rFonts w:ascii="Georgia" w:eastAsia="Georgia" w:hAnsi="Georgia" w:cs="Georgia"/>
          <w:color w:val="000000" w:themeColor="text1"/>
          <w:sz w:val="24"/>
          <w:szCs w:val="24"/>
          <w:lang w:val="es"/>
        </w:rPr>
        <w:t>.</w:t>
      </w:r>
    </w:p>
    <w:p w14:paraId="420BD08D" w14:textId="77777777" w:rsidR="008B3EE6" w:rsidRPr="003C6814" w:rsidRDefault="008B3EE6" w:rsidP="003C6814">
      <w:pPr>
        <w:pStyle w:val="Sinespaciado"/>
        <w:spacing w:line="276" w:lineRule="auto"/>
        <w:jc w:val="both"/>
        <w:rPr>
          <w:rFonts w:ascii="Georgia" w:eastAsia="Georgia" w:hAnsi="Georgia" w:cs="Georgia"/>
          <w:color w:val="000000" w:themeColor="text1"/>
          <w:sz w:val="24"/>
          <w:szCs w:val="24"/>
          <w:lang w:val="es"/>
        </w:rPr>
      </w:pPr>
    </w:p>
    <w:p w14:paraId="57AFB37B" w14:textId="033FAE4D" w:rsidR="008B3EE6" w:rsidRPr="003C6814" w:rsidRDefault="008B3EE6" w:rsidP="003C6814">
      <w:pPr>
        <w:pStyle w:val="Sinespaciado"/>
        <w:spacing w:line="276" w:lineRule="auto"/>
        <w:jc w:val="both"/>
        <w:rPr>
          <w:rFonts w:ascii="Georgia" w:hAnsi="Georgia"/>
          <w:sz w:val="24"/>
          <w:szCs w:val="24"/>
        </w:rPr>
      </w:pPr>
      <w:r w:rsidRPr="003C6814">
        <w:rPr>
          <w:rFonts w:ascii="Georgia" w:eastAsia="Georgia" w:hAnsi="Georgia" w:cs="Georgia"/>
          <w:b/>
          <w:color w:val="000000" w:themeColor="text1"/>
          <w:sz w:val="24"/>
          <w:szCs w:val="24"/>
        </w:rPr>
        <w:t xml:space="preserve">4. </w:t>
      </w:r>
      <w:r w:rsidR="005D07F9" w:rsidRPr="003C6814">
        <w:rPr>
          <w:rFonts w:ascii="Georgia" w:eastAsia="Georgia" w:hAnsi="Georgia" w:cs="Georgia"/>
          <w:color w:val="000000" w:themeColor="text1"/>
          <w:sz w:val="24"/>
          <w:szCs w:val="24"/>
        </w:rPr>
        <w:t>De</w:t>
      </w:r>
      <w:r w:rsidRPr="003C6814">
        <w:rPr>
          <w:rFonts w:ascii="Georgia" w:hAnsi="Georgia"/>
          <w:sz w:val="24"/>
          <w:szCs w:val="24"/>
        </w:rPr>
        <w:t xml:space="preserve"> cara al estudio de los requisitos generales de procedencia</w:t>
      </w:r>
      <w:r w:rsidR="005D07F9" w:rsidRPr="003C6814">
        <w:rPr>
          <w:rFonts w:ascii="Georgia" w:hAnsi="Georgia"/>
          <w:sz w:val="24"/>
          <w:szCs w:val="24"/>
        </w:rPr>
        <w:t xml:space="preserve"> de la tutela contra providencias judiciales</w:t>
      </w:r>
      <w:r w:rsidRPr="003C6814">
        <w:rPr>
          <w:rStyle w:val="Refdenotaalpie"/>
          <w:rFonts w:ascii="Georgia" w:eastAsia="Cambria Math" w:hAnsi="Georgia"/>
          <w:sz w:val="24"/>
          <w:szCs w:val="24"/>
        </w:rPr>
        <w:footnoteReference w:id="8"/>
      </w:r>
      <w:r w:rsidRPr="003C6814">
        <w:rPr>
          <w:rFonts w:ascii="Georgia" w:hAnsi="Georgia"/>
          <w:sz w:val="24"/>
          <w:szCs w:val="24"/>
        </w:rPr>
        <w:t>, se encuentra demostrada su satisfacción ya que</w:t>
      </w:r>
      <w:r w:rsidR="00CE23EE" w:rsidRPr="003C6814">
        <w:rPr>
          <w:rFonts w:ascii="Georgia" w:hAnsi="Georgia"/>
          <w:sz w:val="24"/>
          <w:szCs w:val="24"/>
        </w:rPr>
        <w:t>,</w:t>
      </w:r>
      <w:r w:rsidRPr="003C6814">
        <w:rPr>
          <w:rFonts w:ascii="Georgia" w:hAnsi="Georgia"/>
          <w:sz w:val="24"/>
          <w:szCs w:val="24"/>
        </w:rPr>
        <w:t xml:space="preserve"> al tratarse de una </w:t>
      </w:r>
      <w:r w:rsidR="00CE23EE" w:rsidRPr="003C6814">
        <w:rPr>
          <w:rFonts w:ascii="Georgia" w:hAnsi="Georgia"/>
          <w:sz w:val="24"/>
          <w:szCs w:val="24"/>
        </w:rPr>
        <w:t>sentencia emitida en proceso de única instancia, no es susceptible de recur</w:t>
      </w:r>
      <w:r w:rsidR="008B6C76" w:rsidRPr="003C6814">
        <w:rPr>
          <w:rFonts w:ascii="Georgia" w:hAnsi="Georgia"/>
          <w:sz w:val="24"/>
          <w:szCs w:val="24"/>
        </w:rPr>
        <w:t>s</w:t>
      </w:r>
      <w:r w:rsidR="00CE23EE" w:rsidRPr="003C6814">
        <w:rPr>
          <w:rFonts w:ascii="Georgia" w:hAnsi="Georgia"/>
          <w:sz w:val="24"/>
          <w:szCs w:val="24"/>
        </w:rPr>
        <w:t>o alguno</w:t>
      </w:r>
      <w:r w:rsidRPr="003C6814">
        <w:rPr>
          <w:rFonts w:ascii="Georgia" w:hAnsi="Georgia"/>
          <w:sz w:val="24"/>
          <w:szCs w:val="24"/>
        </w:rPr>
        <w:t>. Además, si se tiene en cuenta la fecha en que se profirió, se colma el presupuesto de la inmediatez. Se encuentra, también, que no se trata de una mera irregularidad procesal. De otro lado, la cuestión tiene relevancia constitucional, al estar involucrado el derecho a tener un debido proceso, se han identificado los hechos que generan la supuesta vulneración y no se discute fallo de acción de tutela</w:t>
      </w:r>
      <w:r w:rsidRPr="003C6814">
        <w:rPr>
          <w:rFonts w:ascii="Georgia" w:hAnsi="Georgia"/>
          <w:b/>
          <w:bCs/>
          <w:sz w:val="24"/>
          <w:szCs w:val="24"/>
        </w:rPr>
        <w:t xml:space="preserve"> </w:t>
      </w:r>
    </w:p>
    <w:p w14:paraId="0A856302" w14:textId="77777777" w:rsidR="008B3EE6" w:rsidRPr="003C6814" w:rsidRDefault="008B3EE6" w:rsidP="003C6814">
      <w:pPr>
        <w:pStyle w:val="Sinespaciado"/>
        <w:spacing w:line="276" w:lineRule="auto"/>
        <w:jc w:val="both"/>
        <w:rPr>
          <w:rFonts w:ascii="Georgia" w:eastAsia="Georgia" w:hAnsi="Georgia" w:cs="Georgia"/>
          <w:color w:val="000000" w:themeColor="text1"/>
          <w:sz w:val="24"/>
          <w:szCs w:val="24"/>
        </w:rPr>
      </w:pPr>
    </w:p>
    <w:p w14:paraId="3A33F7BA" w14:textId="77777777" w:rsidR="008B3EE6" w:rsidRPr="003C6814" w:rsidRDefault="008B3EE6" w:rsidP="003C6814">
      <w:pPr>
        <w:pStyle w:val="Sinespaciado"/>
        <w:spacing w:line="276" w:lineRule="auto"/>
        <w:jc w:val="both"/>
        <w:rPr>
          <w:rFonts w:ascii="Georgia" w:hAnsi="Georgia"/>
          <w:sz w:val="24"/>
          <w:szCs w:val="24"/>
        </w:rPr>
      </w:pPr>
      <w:r w:rsidRPr="003C6814">
        <w:rPr>
          <w:rFonts w:ascii="Georgia" w:hAnsi="Georgia"/>
          <w:sz w:val="24"/>
          <w:szCs w:val="24"/>
        </w:rPr>
        <w:t>Superado lo anterior, queda habilitada la Sala para estudiar de fondo la cuestión.</w:t>
      </w:r>
    </w:p>
    <w:p w14:paraId="76B376A7" w14:textId="77777777" w:rsidR="008B3EE6" w:rsidRPr="003C6814" w:rsidRDefault="008B3EE6" w:rsidP="003C6814">
      <w:pPr>
        <w:pStyle w:val="Sinespaciado"/>
        <w:spacing w:line="276" w:lineRule="auto"/>
        <w:jc w:val="both"/>
        <w:rPr>
          <w:rFonts w:ascii="Georgia" w:hAnsi="Georgia"/>
          <w:sz w:val="24"/>
          <w:szCs w:val="24"/>
        </w:rPr>
      </w:pPr>
    </w:p>
    <w:p w14:paraId="5DDBEDEF" w14:textId="09BBE91C" w:rsidR="008B3EE6" w:rsidRPr="003C6814" w:rsidRDefault="00703233" w:rsidP="003C6814">
      <w:pPr>
        <w:pStyle w:val="Sinespaciado"/>
        <w:spacing w:line="276" w:lineRule="auto"/>
        <w:jc w:val="both"/>
        <w:rPr>
          <w:rFonts w:ascii="Georgia" w:hAnsi="Georgia"/>
          <w:i/>
          <w:sz w:val="24"/>
          <w:szCs w:val="24"/>
          <w:lang w:val="es-ES_tradnl"/>
        </w:rPr>
      </w:pPr>
      <w:r w:rsidRPr="003C6814">
        <w:rPr>
          <w:rFonts w:ascii="Georgia" w:eastAsia="Georgia" w:hAnsi="Georgia" w:cs="Georgia"/>
          <w:b/>
          <w:color w:val="000000" w:themeColor="text1"/>
          <w:sz w:val="24"/>
          <w:szCs w:val="24"/>
        </w:rPr>
        <w:t>5</w:t>
      </w:r>
      <w:r w:rsidR="008B3EE6" w:rsidRPr="003C6814">
        <w:rPr>
          <w:rFonts w:ascii="Georgia" w:eastAsia="Georgia" w:hAnsi="Georgia" w:cs="Georgia"/>
          <w:b/>
          <w:color w:val="000000" w:themeColor="text1"/>
          <w:sz w:val="24"/>
          <w:szCs w:val="24"/>
        </w:rPr>
        <w:t xml:space="preserve">.  </w:t>
      </w:r>
      <w:r w:rsidR="008B3EE6" w:rsidRPr="003C6814">
        <w:rPr>
          <w:rFonts w:ascii="Georgia" w:hAnsi="Georgia"/>
          <w:sz w:val="24"/>
          <w:szCs w:val="24"/>
          <w:lang w:val="es-ES_tradnl"/>
        </w:rPr>
        <w:t>En relación con los requisitos específicos, la jurisprudencia de la Corte Constitucional ha enseñado que la acción de tutela no es vía alterna para atacar las interpretaciones judiciales, pues estas descansan sobre el principio de autonomía judicial. Sin embargo, de manera excepcional pueden ser analizadas por el juez de tutela cuando la hermenéutica empleada por el juez ordinario luzca desproporcionada, arbitraria o caprichosa. Sobre este punto ha explicado la citada Corporación “</w:t>
      </w:r>
      <w:r w:rsidR="008B3EE6" w:rsidRPr="00C77DC3">
        <w:rPr>
          <w:rFonts w:ascii="Georgia" w:hAnsi="Georgia"/>
          <w:szCs w:val="24"/>
          <w:lang w:val="es-ES_tradnl"/>
        </w:rPr>
        <w:t>…</w:t>
      </w:r>
      <w:r w:rsidR="008B3EE6" w:rsidRPr="00C77DC3">
        <w:rPr>
          <w:rFonts w:ascii="Georgia" w:hAnsi="Georgia"/>
          <w:i/>
          <w:szCs w:val="24"/>
          <w:lang w:val="es-ES_tradnl"/>
        </w:rPr>
        <w:t xml:space="preserve"> la mera inconformidad con el análisis efectuado por la autoridad judicial no habilita la intervención del juez constitucional. En todo caso, el juez de tutela, en principio, no está llamado a definir la forma correcta de interpretación del derecho; sin embargo, en aquellos eventos en los que la interpretación dada por el juez ordinario carezca de razonabilidad y cuando se cumplen los requisitos anteriormente mencionados, se hace procedente la intervención del juez constitucional</w:t>
      </w:r>
      <w:r w:rsidR="008B3EE6" w:rsidRPr="003C6814">
        <w:rPr>
          <w:rFonts w:ascii="Georgia" w:hAnsi="Georgia"/>
          <w:i/>
          <w:sz w:val="24"/>
          <w:szCs w:val="24"/>
          <w:lang w:val="es-ES_tradnl"/>
        </w:rPr>
        <w:t>”</w:t>
      </w:r>
      <w:r w:rsidR="008B3EE6" w:rsidRPr="003C6814">
        <w:rPr>
          <w:rStyle w:val="Refdenotaalpie"/>
          <w:rFonts w:ascii="Georgia" w:eastAsia="Cambria Math" w:hAnsi="Georgia"/>
          <w:i/>
          <w:sz w:val="24"/>
          <w:szCs w:val="24"/>
        </w:rPr>
        <w:footnoteReference w:id="9"/>
      </w:r>
      <w:r w:rsidR="008B3EE6" w:rsidRPr="003C6814">
        <w:rPr>
          <w:rFonts w:ascii="Georgia" w:hAnsi="Georgia"/>
          <w:i/>
          <w:sz w:val="24"/>
          <w:szCs w:val="24"/>
          <w:lang w:val="es-ES_tradnl"/>
        </w:rPr>
        <w:t>.</w:t>
      </w:r>
    </w:p>
    <w:p w14:paraId="5943E109" w14:textId="77777777" w:rsidR="008B3EE6" w:rsidRPr="003C6814" w:rsidRDefault="008B3EE6" w:rsidP="003C6814">
      <w:pPr>
        <w:pStyle w:val="Sinespaciado"/>
        <w:spacing w:line="276" w:lineRule="auto"/>
        <w:jc w:val="both"/>
        <w:rPr>
          <w:rFonts w:ascii="Georgia" w:hAnsi="Georgia"/>
          <w:sz w:val="24"/>
          <w:szCs w:val="24"/>
          <w:lang w:val="es-ES_tradnl"/>
        </w:rPr>
      </w:pPr>
    </w:p>
    <w:p w14:paraId="1C1CEFBD" w14:textId="70587E77" w:rsidR="008B3EE6" w:rsidRPr="003C6814" w:rsidRDefault="008B3EE6" w:rsidP="003C6814">
      <w:pPr>
        <w:pStyle w:val="Sinespaciado"/>
        <w:spacing w:line="276" w:lineRule="auto"/>
        <w:jc w:val="both"/>
        <w:rPr>
          <w:rFonts w:ascii="Georgia" w:hAnsi="Georgia"/>
          <w:sz w:val="24"/>
          <w:szCs w:val="24"/>
        </w:rPr>
      </w:pPr>
      <w:r w:rsidRPr="003C6814">
        <w:rPr>
          <w:rFonts w:ascii="Georgia" w:hAnsi="Georgia"/>
          <w:sz w:val="24"/>
          <w:szCs w:val="24"/>
        </w:rPr>
        <w:t>Bajo el anterior derrotero la Sala, a vuelta de revisar la decisi</w:t>
      </w:r>
      <w:r w:rsidR="00703233" w:rsidRPr="003C6814">
        <w:rPr>
          <w:rFonts w:ascii="Georgia" w:hAnsi="Georgia"/>
          <w:sz w:val="24"/>
          <w:szCs w:val="24"/>
        </w:rPr>
        <w:t>ón</w:t>
      </w:r>
      <w:r w:rsidRPr="003C6814">
        <w:rPr>
          <w:rFonts w:ascii="Georgia" w:hAnsi="Georgia"/>
          <w:sz w:val="24"/>
          <w:szCs w:val="24"/>
        </w:rPr>
        <w:t xml:space="preserve"> adoptada por el </w:t>
      </w:r>
      <w:r w:rsidR="00703233" w:rsidRPr="003C6814">
        <w:rPr>
          <w:rFonts w:ascii="Georgia" w:hAnsi="Georgia"/>
          <w:sz w:val="24"/>
          <w:szCs w:val="24"/>
        </w:rPr>
        <w:t>Juzgado Primero de Pequeñas Causas y Competencias Múltiples de Pereira</w:t>
      </w:r>
      <w:r w:rsidRPr="003C6814">
        <w:rPr>
          <w:rFonts w:ascii="Georgia" w:hAnsi="Georgia"/>
          <w:sz w:val="24"/>
          <w:szCs w:val="24"/>
        </w:rPr>
        <w:t>,</w:t>
      </w:r>
      <w:r w:rsidR="00703233" w:rsidRPr="003C6814">
        <w:rPr>
          <w:rFonts w:ascii="Georgia" w:hAnsi="Georgia"/>
          <w:sz w:val="24"/>
          <w:szCs w:val="24"/>
        </w:rPr>
        <w:t xml:space="preserve"> contrario a l</w:t>
      </w:r>
      <w:r w:rsidR="008B6C76" w:rsidRPr="003C6814">
        <w:rPr>
          <w:rFonts w:ascii="Georgia" w:hAnsi="Georgia"/>
          <w:sz w:val="24"/>
          <w:szCs w:val="24"/>
        </w:rPr>
        <w:t>o</w:t>
      </w:r>
      <w:r w:rsidR="00703233" w:rsidRPr="003C6814">
        <w:rPr>
          <w:rFonts w:ascii="Georgia" w:hAnsi="Georgia"/>
          <w:sz w:val="24"/>
          <w:szCs w:val="24"/>
        </w:rPr>
        <w:t xml:space="preserve"> definido en primera instancia,</w:t>
      </w:r>
      <w:r w:rsidRPr="003C6814">
        <w:rPr>
          <w:rFonts w:ascii="Georgia" w:hAnsi="Georgia"/>
          <w:sz w:val="24"/>
          <w:szCs w:val="24"/>
        </w:rPr>
        <w:t xml:space="preserve"> no encuentra próspera la acción de tutela.</w:t>
      </w:r>
    </w:p>
    <w:p w14:paraId="1D25D47E" w14:textId="77777777" w:rsidR="008B3EE6" w:rsidRPr="003C6814" w:rsidRDefault="008B3EE6" w:rsidP="003C6814">
      <w:pPr>
        <w:pStyle w:val="Sinespaciado"/>
        <w:spacing w:line="276" w:lineRule="auto"/>
        <w:jc w:val="both"/>
        <w:rPr>
          <w:rFonts w:ascii="Georgia" w:hAnsi="Georgia"/>
          <w:bCs/>
          <w:sz w:val="24"/>
          <w:szCs w:val="24"/>
        </w:rPr>
      </w:pPr>
    </w:p>
    <w:p w14:paraId="4F55AD67" w14:textId="11F07C00" w:rsidR="008B3EE6" w:rsidRPr="003C6814" w:rsidRDefault="008B3EE6" w:rsidP="003C6814">
      <w:pPr>
        <w:pStyle w:val="Sinespaciado"/>
        <w:spacing w:line="276" w:lineRule="auto"/>
        <w:jc w:val="both"/>
        <w:rPr>
          <w:rFonts w:ascii="Georgia" w:eastAsia="Georgia" w:hAnsi="Georgia" w:cs="Georgia"/>
          <w:color w:val="000000" w:themeColor="text1"/>
          <w:sz w:val="24"/>
          <w:szCs w:val="24"/>
          <w:lang w:val="es"/>
        </w:rPr>
      </w:pPr>
      <w:r w:rsidRPr="003C6814">
        <w:rPr>
          <w:rFonts w:ascii="Georgia" w:hAnsi="Georgia"/>
          <w:sz w:val="24"/>
          <w:szCs w:val="24"/>
        </w:rPr>
        <w:t>En efecto, para resolver sobre la cuestión planteada, el despacho demandado estimó</w:t>
      </w:r>
      <w:r w:rsidR="00997E79" w:rsidRPr="003C6814">
        <w:rPr>
          <w:rFonts w:ascii="Georgia" w:hAnsi="Georgia"/>
          <w:sz w:val="24"/>
          <w:szCs w:val="24"/>
        </w:rPr>
        <w:t>, luego de interpretar las nor</w:t>
      </w:r>
      <w:r w:rsidR="000A1B6F" w:rsidRPr="003C6814">
        <w:rPr>
          <w:rFonts w:ascii="Georgia" w:hAnsi="Georgia"/>
          <w:sz w:val="24"/>
          <w:szCs w:val="24"/>
        </w:rPr>
        <w:t>mas que regulan los requisitos de los títulos valores y de citar doctrina que considera aplicable al caso,</w:t>
      </w:r>
      <w:r w:rsidR="00DC17E3" w:rsidRPr="003C6814">
        <w:rPr>
          <w:rFonts w:ascii="Georgia" w:hAnsi="Georgia"/>
          <w:sz w:val="24"/>
          <w:szCs w:val="24"/>
        </w:rPr>
        <w:t xml:space="preserve"> que al haber suscrito el ejecutado la letra de cambio </w:t>
      </w:r>
      <w:r w:rsidR="006F64C5" w:rsidRPr="003C6814">
        <w:rPr>
          <w:rFonts w:ascii="Georgia" w:hAnsi="Georgia"/>
          <w:sz w:val="24"/>
          <w:szCs w:val="24"/>
        </w:rPr>
        <w:t xml:space="preserve">exclusivamente </w:t>
      </w:r>
      <w:r w:rsidR="00DC17E3" w:rsidRPr="003C6814">
        <w:rPr>
          <w:rFonts w:ascii="Georgia" w:hAnsi="Georgia"/>
          <w:sz w:val="24"/>
          <w:szCs w:val="24"/>
        </w:rPr>
        <w:t xml:space="preserve">en calidad </w:t>
      </w:r>
      <w:r w:rsidR="004D5E88" w:rsidRPr="003C6814">
        <w:rPr>
          <w:rFonts w:ascii="Georgia" w:hAnsi="Georgia"/>
          <w:sz w:val="24"/>
          <w:szCs w:val="24"/>
        </w:rPr>
        <w:t xml:space="preserve">de </w:t>
      </w:r>
      <w:r w:rsidR="006F64C5" w:rsidRPr="003C6814">
        <w:rPr>
          <w:rFonts w:ascii="Georgia" w:hAnsi="Georgia"/>
          <w:sz w:val="24"/>
          <w:szCs w:val="24"/>
        </w:rPr>
        <w:t>aceptante</w:t>
      </w:r>
      <w:r w:rsidR="004D5E88" w:rsidRPr="003C6814">
        <w:rPr>
          <w:rFonts w:ascii="Georgia" w:hAnsi="Georgia"/>
          <w:sz w:val="24"/>
          <w:szCs w:val="24"/>
        </w:rPr>
        <w:t>, y no de girador o creador, el título incumple uno de los presupuestos necesarios para su cobro.</w:t>
      </w:r>
      <w:r w:rsidR="00DC17E3" w:rsidRPr="003C6814">
        <w:rPr>
          <w:rFonts w:ascii="Georgia" w:hAnsi="Georgia"/>
          <w:sz w:val="24"/>
          <w:szCs w:val="24"/>
        </w:rPr>
        <w:t xml:space="preserve"> </w:t>
      </w:r>
    </w:p>
    <w:p w14:paraId="24EA3B23" w14:textId="77777777" w:rsidR="008B3EE6" w:rsidRPr="003C6814" w:rsidRDefault="008B3EE6" w:rsidP="003C6814">
      <w:pPr>
        <w:pStyle w:val="Sinespaciado"/>
        <w:spacing w:line="276" w:lineRule="auto"/>
        <w:jc w:val="both"/>
        <w:rPr>
          <w:rFonts w:ascii="Georgia" w:hAnsi="Georgia"/>
          <w:sz w:val="24"/>
          <w:szCs w:val="24"/>
          <w:lang w:val="es-CO"/>
        </w:rPr>
      </w:pPr>
    </w:p>
    <w:p w14:paraId="48EB64B6" w14:textId="0DF88196" w:rsidR="008B3EE6" w:rsidRPr="003C6814" w:rsidRDefault="008B3EE6" w:rsidP="003C6814">
      <w:pPr>
        <w:pStyle w:val="Sinespaciado"/>
        <w:spacing w:line="276" w:lineRule="auto"/>
        <w:jc w:val="both"/>
        <w:rPr>
          <w:rFonts w:ascii="Georgia" w:hAnsi="Georgia"/>
          <w:sz w:val="24"/>
          <w:szCs w:val="24"/>
        </w:rPr>
      </w:pPr>
      <w:r w:rsidRPr="003C6814">
        <w:rPr>
          <w:rFonts w:ascii="Georgia" w:hAnsi="Georgia"/>
          <w:sz w:val="24"/>
          <w:szCs w:val="24"/>
        </w:rPr>
        <w:t xml:space="preserve">Así las cosas, para dirimir el debate </w:t>
      </w:r>
      <w:r w:rsidR="006E4030" w:rsidRPr="003C6814">
        <w:rPr>
          <w:rFonts w:ascii="Georgia" w:hAnsi="Georgia"/>
          <w:sz w:val="24"/>
          <w:szCs w:val="24"/>
        </w:rPr>
        <w:t>se acudió</w:t>
      </w:r>
      <w:r w:rsidR="006F64C5" w:rsidRPr="003C6814">
        <w:rPr>
          <w:rFonts w:ascii="Georgia" w:hAnsi="Georgia"/>
          <w:sz w:val="24"/>
          <w:szCs w:val="24"/>
        </w:rPr>
        <w:t xml:space="preserve"> a</w:t>
      </w:r>
      <w:r w:rsidR="006E4030" w:rsidRPr="003C6814">
        <w:rPr>
          <w:rFonts w:ascii="Georgia" w:hAnsi="Georgia"/>
          <w:sz w:val="24"/>
          <w:szCs w:val="24"/>
        </w:rPr>
        <w:t xml:space="preserve"> criterio que</w:t>
      </w:r>
      <w:r w:rsidRPr="003C6814">
        <w:rPr>
          <w:rFonts w:ascii="Georgia" w:hAnsi="Georgia"/>
          <w:sz w:val="24"/>
          <w:szCs w:val="24"/>
        </w:rPr>
        <w:t>, al margen que comparta o no esta Sala, no se evidencia arbitrario</w:t>
      </w:r>
      <w:r w:rsidR="004A1BF0" w:rsidRPr="003C6814">
        <w:rPr>
          <w:rFonts w:ascii="Georgia" w:hAnsi="Georgia"/>
          <w:sz w:val="24"/>
          <w:szCs w:val="24"/>
        </w:rPr>
        <w:t xml:space="preserve"> o antojadizo</w:t>
      </w:r>
      <w:r w:rsidRPr="003C6814">
        <w:rPr>
          <w:rFonts w:ascii="Georgia" w:hAnsi="Georgia"/>
          <w:sz w:val="24"/>
          <w:szCs w:val="24"/>
        </w:rPr>
        <w:t xml:space="preserve"> </w:t>
      </w:r>
      <w:proofErr w:type="gramStart"/>
      <w:r w:rsidRPr="003C6814">
        <w:rPr>
          <w:rFonts w:ascii="Georgia" w:hAnsi="Georgia"/>
          <w:sz w:val="24"/>
          <w:szCs w:val="24"/>
        </w:rPr>
        <w:t>y</w:t>
      </w:r>
      <w:proofErr w:type="gramEnd"/>
      <w:r w:rsidRPr="003C6814">
        <w:rPr>
          <w:rFonts w:ascii="Georgia" w:hAnsi="Georgia"/>
          <w:sz w:val="24"/>
          <w:szCs w:val="24"/>
        </w:rPr>
        <w:t xml:space="preserve"> por ende, resulta imposible la intervención del juez de tutela a fin de imponer </w:t>
      </w:r>
      <w:r w:rsidR="006E4030" w:rsidRPr="003C6814">
        <w:rPr>
          <w:rFonts w:ascii="Georgia" w:hAnsi="Georgia"/>
          <w:sz w:val="24"/>
          <w:szCs w:val="24"/>
        </w:rPr>
        <w:t>una posición</w:t>
      </w:r>
      <w:r w:rsidRPr="003C6814">
        <w:rPr>
          <w:rFonts w:ascii="Georgia" w:hAnsi="Georgia"/>
          <w:sz w:val="24"/>
          <w:szCs w:val="24"/>
        </w:rPr>
        <w:t xml:space="preserve"> diferente, como </w:t>
      </w:r>
      <w:r w:rsidR="006F64C5" w:rsidRPr="003C6814">
        <w:rPr>
          <w:rFonts w:ascii="Georgia" w:hAnsi="Georgia"/>
          <w:sz w:val="24"/>
          <w:szCs w:val="24"/>
        </w:rPr>
        <w:t>la</w:t>
      </w:r>
      <w:r w:rsidRPr="003C6814">
        <w:rPr>
          <w:rFonts w:ascii="Georgia" w:hAnsi="Georgia"/>
          <w:sz w:val="24"/>
          <w:szCs w:val="24"/>
        </w:rPr>
        <w:t xml:space="preserve"> postulad</w:t>
      </w:r>
      <w:r w:rsidR="006F64C5" w:rsidRPr="003C6814">
        <w:rPr>
          <w:rFonts w:ascii="Georgia" w:hAnsi="Georgia"/>
          <w:sz w:val="24"/>
          <w:szCs w:val="24"/>
        </w:rPr>
        <w:t>a</w:t>
      </w:r>
      <w:r w:rsidRPr="003C6814">
        <w:rPr>
          <w:rFonts w:ascii="Georgia" w:hAnsi="Georgia"/>
          <w:sz w:val="24"/>
          <w:szCs w:val="24"/>
        </w:rPr>
        <w:t xml:space="preserve"> </w:t>
      </w:r>
      <w:r w:rsidR="006E4030" w:rsidRPr="003C6814">
        <w:rPr>
          <w:rFonts w:ascii="Georgia" w:hAnsi="Georgia"/>
          <w:sz w:val="24"/>
          <w:szCs w:val="24"/>
        </w:rPr>
        <w:t>por el actor</w:t>
      </w:r>
      <w:r w:rsidRPr="003C6814">
        <w:rPr>
          <w:rFonts w:ascii="Georgia" w:hAnsi="Georgia"/>
          <w:sz w:val="24"/>
          <w:szCs w:val="24"/>
        </w:rPr>
        <w:t xml:space="preserve">, ante su inconformidad con lo decidido. </w:t>
      </w:r>
    </w:p>
    <w:p w14:paraId="14F6F0FF" w14:textId="60882BA5" w:rsidR="004A1BF0" w:rsidRPr="003C6814" w:rsidRDefault="004A1BF0" w:rsidP="003C6814">
      <w:pPr>
        <w:pStyle w:val="Sinespaciado"/>
        <w:spacing w:line="276" w:lineRule="auto"/>
        <w:jc w:val="both"/>
        <w:rPr>
          <w:rFonts w:ascii="Georgia" w:hAnsi="Georgia"/>
          <w:sz w:val="24"/>
          <w:szCs w:val="24"/>
        </w:rPr>
      </w:pPr>
    </w:p>
    <w:p w14:paraId="62FF3DF1" w14:textId="5CC6C906" w:rsidR="004A1BF0" w:rsidRPr="003C6814" w:rsidRDefault="004A1BF0" w:rsidP="003C6814">
      <w:pPr>
        <w:pStyle w:val="Sinespaciado"/>
        <w:spacing w:line="276" w:lineRule="auto"/>
        <w:jc w:val="both"/>
        <w:rPr>
          <w:rFonts w:ascii="Georgia" w:hAnsi="Georgia"/>
          <w:sz w:val="24"/>
          <w:szCs w:val="24"/>
        </w:rPr>
      </w:pPr>
      <w:r w:rsidRPr="003C6814">
        <w:rPr>
          <w:rFonts w:ascii="Georgia" w:hAnsi="Georgia"/>
          <w:sz w:val="24"/>
          <w:szCs w:val="24"/>
        </w:rPr>
        <w:t xml:space="preserve">Al respecto, en reciente decisión esta Sala se ocupó de definir </w:t>
      </w:r>
      <w:r w:rsidR="003F6198" w:rsidRPr="003C6814">
        <w:rPr>
          <w:rFonts w:ascii="Georgia" w:hAnsi="Georgia"/>
          <w:sz w:val="24"/>
          <w:szCs w:val="24"/>
        </w:rPr>
        <w:t>similar debate al ahora propuesto, en los siguientes términos:</w:t>
      </w:r>
    </w:p>
    <w:p w14:paraId="511ADC05" w14:textId="0E779ACA" w:rsidR="003F6198" w:rsidRPr="003C6814" w:rsidRDefault="003F6198" w:rsidP="003C6814">
      <w:pPr>
        <w:pStyle w:val="Sinespaciado"/>
        <w:spacing w:line="276" w:lineRule="auto"/>
        <w:jc w:val="both"/>
        <w:rPr>
          <w:rFonts w:ascii="Georgia" w:hAnsi="Georgia"/>
          <w:sz w:val="24"/>
          <w:szCs w:val="24"/>
        </w:rPr>
      </w:pPr>
    </w:p>
    <w:p w14:paraId="11AD7294" w14:textId="0C0DF4FA" w:rsidR="003F6198" w:rsidRPr="003C6814" w:rsidRDefault="003F6198" w:rsidP="00C77DC3">
      <w:pPr>
        <w:ind w:left="426" w:right="420"/>
        <w:jc w:val="both"/>
        <w:rPr>
          <w:rFonts w:ascii="Georgia" w:hAnsi="Georgia" w:cs="Arial"/>
          <w:i/>
          <w:color w:val="000000" w:themeColor="text1"/>
          <w:sz w:val="24"/>
          <w:szCs w:val="24"/>
        </w:rPr>
      </w:pPr>
      <w:r w:rsidRPr="003C6814">
        <w:rPr>
          <w:rFonts w:ascii="Georgia" w:hAnsi="Georgia" w:cs="Arial"/>
          <w:i/>
          <w:sz w:val="24"/>
          <w:szCs w:val="24"/>
        </w:rPr>
        <w:t>“Incumbe proseguir con la revisión de las causales especiales y para este evento se identifica el defecto sustantivo por el desconocimiento del precedente, pues se arguye que el juzgado d</w:t>
      </w:r>
      <w:r w:rsidRPr="003C6814">
        <w:rPr>
          <w:rFonts w:ascii="Georgia" w:hAnsi="Georgia" w:cs="Arial"/>
          <w:i/>
          <w:color w:val="000000" w:themeColor="text1"/>
          <w:sz w:val="24"/>
          <w:szCs w:val="24"/>
        </w:rPr>
        <w:t xml:space="preserve">esestimó la orden de apremio sin atender el criterio de la CSJ en la STC-4164 de 2019, en el sentido de que: </w:t>
      </w:r>
      <w:r w:rsidRPr="003C6814">
        <w:rPr>
          <w:rFonts w:ascii="Georgia" w:hAnsi="Georgia" w:cs="Arial"/>
          <w:b/>
          <w:bCs/>
          <w:i/>
          <w:color w:val="000000" w:themeColor="text1"/>
          <w:sz w:val="24"/>
          <w:szCs w:val="24"/>
        </w:rPr>
        <w:t xml:space="preserve">(i) </w:t>
      </w:r>
      <w:r w:rsidRPr="003C6814">
        <w:rPr>
          <w:rFonts w:ascii="Georgia" w:hAnsi="Georgia" w:cs="Arial"/>
          <w:i/>
          <w:color w:val="000000" w:themeColor="text1"/>
          <w:sz w:val="24"/>
          <w:szCs w:val="24"/>
        </w:rPr>
        <w:t>Cuando</w:t>
      </w:r>
      <w:r w:rsidRPr="003C6814">
        <w:rPr>
          <w:rFonts w:ascii="Georgia" w:hAnsi="Georgia" w:cs="Arial"/>
          <w:b/>
          <w:bCs/>
          <w:i/>
          <w:color w:val="000000" w:themeColor="text1"/>
          <w:sz w:val="24"/>
          <w:szCs w:val="24"/>
        </w:rPr>
        <w:t xml:space="preserve"> </w:t>
      </w:r>
      <w:r w:rsidRPr="003C6814">
        <w:rPr>
          <w:rFonts w:ascii="Georgia" w:hAnsi="Georgia" w:cs="Arial"/>
          <w:i/>
          <w:color w:val="000000" w:themeColor="text1"/>
          <w:sz w:val="24"/>
          <w:szCs w:val="24"/>
        </w:rPr>
        <w:t xml:space="preserve">el </w:t>
      </w:r>
      <w:r w:rsidRPr="003C6814">
        <w:rPr>
          <w:rFonts w:ascii="Georgia" w:hAnsi="Georgia" w:cs="Arial"/>
          <w:i/>
          <w:color w:val="000000" w:themeColor="text1"/>
          <w:sz w:val="24"/>
          <w:szCs w:val="24"/>
          <w:lang w:val="es-CO"/>
        </w:rPr>
        <w:t>girado firma el espacio de la letra denominado “aceptada”, se impone a sí mismo el cumplimiento de la obligación</w:t>
      </w:r>
      <w:r w:rsidRPr="003C6814">
        <w:rPr>
          <w:rFonts w:ascii="Georgia" w:hAnsi="Georgia" w:cs="Arial"/>
          <w:i/>
          <w:color w:val="000000" w:themeColor="text1"/>
          <w:sz w:val="24"/>
          <w:szCs w:val="24"/>
        </w:rPr>
        <w:t xml:space="preserve">; y, </w:t>
      </w:r>
      <w:r w:rsidRPr="003C6814">
        <w:rPr>
          <w:rFonts w:ascii="Georgia" w:hAnsi="Georgia" w:cs="Arial"/>
          <w:b/>
          <w:bCs/>
          <w:i/>
          <w:color w:val="000000" w:themeColor="text1"/>
          <w:sz w:val="24"/>
          <w:szCs w:val="24"/>
        </w:rPr>
        <w:t xml:space="preserve">(ii) </w:t>
      </w:r>
      <w:r w:rsidRPr="003C6814">
        <w:rPr>
          <w:rFonts w:ascii="Georgia" w:hAnsi="Georgia" w:cs="Arial"/>
          <w:i/>
          <w:color w:val="000000" w:themeColor="text1"/>
          <w:sz w:val="24"/>
          <w:szCs w:val="24"/>
        </w:rPr>
        <w:t xml:space="preserve">La firma en esa calidad hace suponer que también hizo las veces de creador. </w:t>
      </w:r>
    </w:p>
    <w:p w14:paraId="46114CBD" w14:textId="77777777" w:rsidR="003F6198" w:rsidRPr="003C6814" w:rsidRDefault="003F6198" w:rsidP="00C77DC3">
      <w:pPr>
        <w:pStyle w:val="Textoindependiente"/>
        <w:spacing w:line="240" w:lineRule="auto"/>
        <w:ind w:left="426" w:right="420"/>
        <w:rPr>
          <w:rFonts w:ascii="Georgia" w:hAnsi="Georgia"/>
          <w:i/>
          <w:sz w:val="24"/>
          <w:szCs w:val="24"/>
        </w:rPr>
      </w:pPr>
    </w:p>
    <w:p w14:paraId="20B9D89C" w14:textId="0025C6CA" w:rsidR="003F6198" w:rsidRPr="003C6814" w:rsidRDefault="003F6198" w:rsidP="00C77DC3">
      <w:pPr>
        <w:pStyle w:val="Textoindependiente"/>
        <w:spacing w:line="240" w:lineRule="auto"/>
        <w:ind w:left="426" w:right="420"/>
        <w:rPr>
          <w:rFonts w:ascii="Georgia" w:hAnsi="Georgia"/>
          <w:i/>
          <w:sz w:val="24"/>
          <w:szCs w:val="24"/>
        </w:rPr>
      </w:pPr>
      <w:r w:rsidRPr="003C6814">
        <w:rPr>
          <w:rFonts w:ascii="Georgia" w:hAnsi="Georgia"/>
          <w:i/>
          <w:sz w:val="24"/>
          <w:szCs w:val="24"/>
        </w:rPr>
        <w:t xml:space="preserve">La funcionaria negó la orden ejecutiva porque la letra carecía de la firma del creador (Art.621, CGP), es decir, de quien emitió la orden de pagar y, de paso, se comprometió a que el girado aceptara (Art.678, </w:t>
      </w:r>
      <w:proofErr w:type="spellStart"/>
      <w:r w:rsidRPr="003C6814">
        <w:rPr>
          <w:rFonts w:ascii="Georgia" w:hAnsi="Georgia"/>
          <w:i/>
          <w:sz w:val="24"/>
          <w:szCs w:val="24"/>
        </w:rPr>
        <w:t>CCo</w:t>
      </w:r>
      <w:proofErr w:type="spellEnd"/>
      <w:r w:rsidRPr="003C6814">
        <w:rPr>
          <w:rFonts w:ascii="Georgia" w:hAnsi="Georgia"/>
          <w:i/>
          <w:sz w:val="24"/>
          <w:szCs w:val="24"/>
        </w:rPr>
        <w:t xml:space="preserve">.), so pena de que pudiera ser compelido a pagar como obligado de regreso (Arts.780 y 781, </w:t>
      </w:r>
      <w:proofErr w:type="spellStart"/>
      <w:r w:rsidRPr="003C6814">
        <w:rPr>
          <w:rFonts w:ascii="Georgia" w:hAnsi="Georgia"/>
          <w:i/>
          <w:sz w:val="24"/>
          <w:szCs w:val="24"/>
        </w:rPr>
        <w:t>CCo</w:t>
      </w:r>
      <w:proofErr w:type="spellEnd"/>
      <w:r w:rsidRPr="003C6814">
        <w:rPr>
          <w:rFonts w:ascii="Georgia" w:hAnsi="Georgia"/>
          <w:i/>
          <w:sz w:val="24"/>
          <w:szCs w:val="24"/>
        </w:rPr>
        <w:t>),</w:t>
      </w:r>
      <w:r w:rsidR="00200CAA" w:rsidRPr="003C6814">
        <w:rPr>
          <w:rFonts w:ascii="Georgia" w:hAnsi="Georgia"/>
          <w:i/>
          <w:sz w:val="24"/>
          <w:szCs w:val="24"/>
        </w:rPr>
        <w:t xml:space="preserve"> </w:t>
      </w:r>
      <w:r w:rsidRPr="003C6814">
        <w:rPr>
          <w:rFonts w:ascii="Georgia" w:hAnsi="Georgia"/>
          <w:i/>
          <w:sz w:val="24"/>
          <w:szCs w:val="24"/>
        </w:rPr>
        <w:t xml:space="preserve">con repercusiones en la prescripción y caducidad (Ib., carpeta No.02, </w:t>
      </w:r>
      <w:proofErr w:type="spellStart"/>
      <w:r w:rsidRPr="003C6814">
        <w:rPr>
          <w:rFonts w:ascii="Georgia" w:hAnsi="Georgia"/>
          <w:i/>
          <w:sz w:val="24"/>
          <w:szCs w:val="24"/>
        </w:rPr>
        <w:t>pdf</w:t>
      </w:r>
      <w:proofErr w:type="spellEnd"/>
      <w:r w:rsidRPr="003C6814">
        <w:rPr>
          <w:rFonts w:ascii="Georgia" w:hAnsi="Georgia"/>
          <w:i/>
          <w:sz w:val="24"/>
          <w:szCs w:val="24"/>
        </w:rPr>
        <w:t xml:space="preserve"> No.01, enlace expediente digitalizado, </w:t>
      </w:r>
      <w:proofErr w:type="spellStart"/>
      <w:r w:rsidRPr="003C6814">
        <w:rPr>
          <w:rFonts w:ascii="Georgia" w:hAnsi="Georgia"/>
          <w:i/>
          <w:sz w:val="24"/>
          <w:szCs w:val="24"/>
        </w:rPr>
        <w:t>pdf</w:t>
      </w:r>
      <w:proofErr w:type="spellEnd"/>
      <w:r w:rsidRPr="003C6814">
        <w:rPr>
          <w:rFonts w:ascii="Georgia" w:hAnsi="Georgia"/>
          <w:i/>
          <w:sz w:val="24"/>
          <w:szCs w:val="24"/>
        </w:rPr>
        <w:t xml:space="preserve"> No.04).</w:t>
      </w:r>
    </w:p>
    <w:p w14:paraId="14B7AC5F" w14:textId="77777777" w:rsidR="003F6198" w:rsidRPr="003C6814" w:rsidRDefault="003F6198" w:rsidP="00C77DC3">
      <w:pPr>
        <w:pStyle w:val="Textoindependiente"/>
        <w:spacing w:line="240" w:lineRule="auto"/>
        <w:ind w:left="426" w:right="420"/>
        <w:rPr>
          <w:rFonts w:ascii="Georgia" w:hAnsi="Georgia"/>
          <w:i/>
          <w:sz w:val="24"/>
          <w:szCs w:val="24"/>
        </w:rPr>
      </w:pPr>
    </w:p>
    <w:p w14:paraId="655C67DD" w14:textId="07EA55A4" w:rsidR="003F6198" w:rsidRPr="003C6814" w:rsidRDefault="00200CAA" w:rsidP="00C77DC3">
      <w:pPr>
        <w:pStyle w:val="Textoindependiente"/>
        <w:spacing w:line="240" w:lineRule="auto"/>
        <w:ind w:left="426" w:right="420"/>
        <w:rPr>
          <w:rFonts w:ascii="Georgia" w:hAnsi="Georgia"/>
          <w:i/>
          <w:sz w:val="24"/>
          <w:szCs w:val="24"/>
        </w:rPr>
      </w:pPr>
      <w:r w:rsidRPr="003C6814">
        <w:rPr>
          <w:rFonts w:ascii="Georgia" w:hAnsi="Georgia"/>
          <w:i/>
          <w:sz w:val="24"/>
          <w:szCs w:val="24"/>
        </w:rPr>
        <w:t>(…)</w:t>
      </w:r>
    </w:p>
    <w:p w14:paraId="2D7AC464" w14:textId="77777777" w:rsidR="003F6198" w:rsidRPr="003C6814" w:rsidRDefault="003F6198" w:rsidP="00C77DC3">
      <w:pPr>
        <w:ind w:left="426" w:right="420"/>
        <w:jc w:val="both"/>
        <w:rPr>
          <w:rFonts w:ascii="Georgia" w:hAnsi="Georgia"/>
          <w:i/>
          <w:sz w:val="24"/>
          <w:szCs w:val="24"/>
          <w:lang w:val="es-CO"/>
        </w:rPr>
      </w:pPr>
    </w:p>
    <w:p w14:paraId="59CCFE07" w14:textId="429B61CC" w:rsidR="003F6198" w:rsidRPr="003C6814" w:rsidRDefault="003F6198" w:rsidP="00C77DC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426" w:right="420"/>
        <w:jc w:val="both"/>
        <w:textAlignment w:val="baseline"/>
        <w:rPr>
          <w:rFonts w:ascii="Georgia" w:hAnsi="Georgia" w:cs="Arial"/>
          <w:i/>
          <w:spacing w:val="-3"/>
          <w:sz w:val="24"/>
          <w:szCs w:val="24"/>
          <w:lang w:eastAsia="es-CO"/>
        </w:rPr>
      </w:pPr>
      <w:r w:rsidRPr="003C6814">
        <w:rPr>
          <w:rFonts w:ascii="Georgia" w:hAnsi="Georgia"/>
          <w:i/>
          <w:sz w:val="24"/>
          <w:szCs w:val="24"/>
        </w:rPr>
        <w:t xml:space="preserve">Con suma claridad explicó que la sentencia de la CSJ es inaplicable por tratarse de una decisión de tutela con efectos </w:t>
      </w:r>
      <w:r w:rsidRPr="003C6814">
        <w:rPr>
          <w:rFonts w:ascii="Georgia" w:hAnsi="Georgia"/>
          <w:i/>
          <w:iCs/>
          <w:sz w:val="24"/>
          <w:szCs w:val="24"/>
        </w:rPr>
        <w:t>inter partes</w:t>
      </w:r>
      <w:r w:rsidRPr="003C6814">
        <w:rPr>
          <w:rFonts w:ascii="Georgia" w:hAnsi="Georgia"/>
          <w:i/>
          <w:sz w:val="24"/>
          <w:szCs w:val="24"/>
        </w:rPr>
        <w:t>;</w:t>
      </w:r>
      <w:r w:rsidRPr="003C6814">
        <w:rPr>
          <w:rFonts w:ascii="Georgia" w:hAnsi="Georgia"/>
          <w:b/>
          <w:bCs/>
          <w:i/>
          <w:sz w:val="24"/>
          <w:szCs w:val="24"/>
        </w:rPr>
        <w:t xml:space="preserve"> </w:t>
      </w:r>
      <w:r w:rsidRPr="003C6814">
        <w:rPr>
          <w:rFonts w:ascii="Georgia" w:hAnsi="Georgia"/>
          <w:i/>
          <w:sz w:val="24"/>
          <w:szCs w:val="24"/>
        </w:rPr>
        <w:t xml:space="preserve">planteamiento que se comparte. Y, en adición, cabe indicar que carece de obligatoriedad como precedente civil, al ser ajeno al órgano de cierre en el Distrito, es decir, de esta Sala, dado que: </w:t>
      </w:r>
      <w:r w:rsidRPr="003C6814">
        <w:rPr>
          <w:rFonts w:ascii="Georgia" w:hAnsi="Georgia"/>
          <w:i/>
          <w:iCs/>
          <w:sz w:val="24"/>
          <w:szCs w:val="24"/>
        </w:rPr>
        <w:t>“(…)</w:t>
      </w:r>
      <w:r w:rsidRPr="003C6814">
        <w:rPr>
          <w:rFonts w:ascii="Georgia" w:hAnsi="Georgia"/>
          <w:i/>
          <w:sz w:val="24"/>
          <w:szCs w:val="24"/>
        </w:rPr>
        <w:t xml:space="preserve"> </w:t>
      </w:r>
      <w:r w:rsidRPr="003C6814">
        <w:rPr>
          <w:rFonts w:ascii="Georgia" w:hAnsi="Georgia" w:cs="Arial"/>
          <w:i/>
          <w:iCs/>
          <w:spacing w:val="-3"/>
          <w:sz w:val="24"/>
          <w:szCs w:val="24"/>
          <w:lang w:eastAsia="es-CO"/>
        </w:rPr>
        <w:t xml:space="preserve">En los casos en los que no son susceptibles de ser revisados por las autoridades mencionadas, </w:t>
      </w:r>
      <w:r w:rsidRPr="003C6814">
        <w:rPr>
          <w:rFonts w:ascii="Georgia" w:hAnsi="Georgia" w:cs="Arial"/>
          <w:bCs/>
          <w:i/>
          <w:iCs/>
          <w:spacing w:val="-3"/>
          <w:sz w:val="24"/>
          <w:szCs w:val="24"/>
          <w:lang w:eastAsia="es-CO"/>
        </w:rPr>
        <w:t>son los tribunales los encargados de establecer criterios hermenéuticos</w:t>
      </w:r>
      <w:r w:rsidRPr="003C6814">
        <w:rPr>
          <w:rFonts w:ascii="Georgia" w:hAnsi="Georgia" w:cs="Arial"/>
          <w:i/>
          <w:iCs/>
          <w:spacing w:val="-3"/>
          <w:sz w:val="24"/>
          <w:szCs w:val="24"/>
          <w:lang w:eastAsia="es-CO"/>
        </w:rPr>
        <w:t xml:space="preserve"> para los operadores judiciales inferiores (…)”</w:t>
      </w:r>
      <w:r w:rsidRPr="003C6814">
        <w:rPr>
          <w:rFonts w:ascii="Georgia" w:hAnsi="Georgia" w:cs="Arial"/>
          <w:i/>
          <w:iCs/>
          <w:spacing w:val="-3"/>
          <w:sz w:val="24"/>
          <w:szCs w:val="24"/>
          <w:vertAlign w:val="superscript"/>
          <w:lang w:eastAsia="es-CO"/>
        </w:rPr>
        <w:footnoteReference w:id="10"/>
      </w:r>
      <w:r w:rsidRPr="003C6814">
        <w:rPr>
          <w:rFonts w:ascii="Georgia" w:hAnsi="Georgia" w:cs="Arial"/>
          <w:i/>
          <w:spacing w:val="-3"/>
          <w:sz w:val="24"/>
          <w:szCs w:val="24"/>
          <w:lang w:eastAsia="es-CO"/>
        </w:rPr>
        <w:t xml:space="preserve"> </w:t>
      </w:r>
    </w:p>
    <w:p w14:paraId="283A3A3F" w14:textId="77777777" w:rsidR="003F6198" w:rsidRPr="003C6814" w:rsidRDefault="003F6198" w:rsidP="00C77DC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426" w:right="420"/>
        <w:jc w:val="both"/>
        <w:textAlignment w:val="baseline"/>
        <w:rPr>
          <w:rFonts w:ascii="Georgia" w:hAnsi="Georgia" w:cs="Arial"/>
          <w:i/>
          <w:spacing w:val="-3"/>
          <w:sz w:val="24"/>
          <w:szCs w:val="24"/>
          <w:lang w:eastAsia="es-CO"/>
        </w:rPr>
      </w:pPr>
    </w:p>
    <w:p w14:paraId="3F32410F" w14:textId="77777777" w:rsidR="003F6198" w:rsidRPr="003C6814" w:rsidRDefault="003F6198" w:rsidP="00C77DC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426" w:right="420"/>
        <w:jc w:val="both"/>
        <w:textAlignment w:val="baseline"/>
        <w:rPr>
          <w:rFonts w:ascii="Georgia" w:hAnsi="Georgia" w:cs="Arial"/>
          <w:i/>
          <w:iCs/>
          <w:spacing w:val="-3"/>
          <w:sz w:val="24"/>
          <w:szCs w:val="24"/>
          <w:lang w:eastAsia="es-CO"/>
        </w:rPr>
      </w:pPr>
      <w:r w:rsidRPr="003C6814">
        <w:rPr>
          <w:rFonts w:ascii="Georgia" w:hAnsi="Georgia"/>
          <w:i/>
          <w:sz w:val="24"/>
          <w:szCs w:val="24"/>
        </w:rPr>
        <w:t>La doctrina especializada patria muestra la falta de uniformidad de criterios, por ejemplo, los doctores Arcila G.</w:t>
      </w:r>
      <w:r w:rsidRPr="003C6814">
        <w:rPr>
          <w:rStyle w:val="Refdenotaalpie"/>
          <w:rFonts w:ascii="Georgia" w:hAnsi="Georgia"/>
          <w:i/>
          <w:sz w:val="24"/>
          <w:szCs w:val="24"/>
        </w:rPr>
        <w:footnoteReference w:id="11"/>
      </w:r>
      <w:r w:rsidRPr="003C6814">
        <w:rPr>
          <w:rFonts w:ascii="Georgia" w:hAnsi="Georgia"/>
          <w:i/>
          <w:sz w:val="24"/>
          <w:szCs w:val="24"/>
        </w:rPr>
        <w:t>, Trujillo C.</w:t>
      </w:r>
      <w:r w:rsidRPr="003C6814">
        <w:rPr>
          <w:rStyle w:val="Refdenotaalpie"/>
          <w:rFonts w:ascii="Georgia" w:hAnsi="Georgia"/>
          <w:i/>
          <w:sz w:val="24"/>
          <w:szCs w:val="24"/>
        </w:rPr>
        <w:footnoteReference w:id="12"/>
      </w:r>
      <w:r w:rsidRPr="003C6814">
        <w:rPr>
          <w:rFonts w:ascii="Georgia" w:hAnsi="Georgia"/>
          <w:i/>
          <w:sz w:val="24"/>
          <w:szCs w:val="24"/>
        </w:rPr>
        <w:t>, Guío F.</w:t>
      </w:r>
      <w:r w:rsidRPr="003C6814">
        <w:rPr>
          <w:rStyle w:val="Refdenotaalpie"/>
          <w:rFonts w:ascii="Georgia" w:hAnsi="Georgia"/>
          <w:i/>
          <w:sz w:val="24"/>
          <w:szCs w:val="24"/>
        </w:rPr>
        <w:footnoteReference w:id="13"/>
      </w:r>
      <w:r w:rsidRPr="003C6814">
        <w:rPr>
          <w:rFonts w:ascii="Georgia" w:hAnsi="Georgia"/>
          <w:i/>
          <w:sz w:val="24"/>
          <w:szCs w:val="24"/>
        </w:rPr>
        <w:t>, y, Andrade O.</w:t>
      </w:r>
      <w:r w:rsidRPr="003C6814">
        <w:rPr>
          <w:rStyle w:val="Refdenotaalpie"/>
          <w:rFonts w:ascii="Georgia" w:hAnsi="Georgia"/>
          <w:i/>
          <w:sz w:val="24"/>
          <w:szCs w:val="24"/>
        </w:rPr>
        <w:footnoteReference w:id="14"/>
      </w:r>
      <w:r w:rsidRPr="003C6814">
        <w:rPr>
          <w:rFonts w:ascii="Georgia" w:hAnsi="Georgia"/>
          <w:i/>
          <w:sz w:val="24"/>
          <w:szCs w:val="24"/>
        </w:rPr>
        <w:t xml:space="preserve"> </w:t>
      </w:r>
      <w:r w:rsidRPr="003C6814">
        <w:rPr>
          <w:rFonts w:ascii="Georgia" w:hAnsi="Georgia"/>
          <w:i/>
          <w:sz w:val="24"/>
          <w:szCs w:val="24"/>
        </w:rPr>
        <w:lastRenderedPageBreak/>
        <w:t xml:space="preserve">quienes plantean: (i) La inexistencia de letra de cambio por faltar la firma del girador (Art.621 y 671, </w:t>
      </w:r>
      <w:proofErr w:type="spellStart"/>
      <w:r w:rsidRPr="003C6814">
        <w:rPr>
          <w:rFonts w:ascii="Georgia" w:hAnsi="Georgia"/>
          <w:i/>
          <w:sz w:val="24"/>
          <w:szCs w:val="24"/>
        </w:rPr>
        <w:t>CCo</w:t>
      </w:r>
      <w:proofErr w:type="spellEnd"/>
      <w:r w:rsidRPr="003C6814">
        <w:rPr>
          <w:rFonts w:ascii="Georgia" w:hAnsi="Georgia"/>
          <w:i/>
          <w:sz w:val="24"/>
          <w:szCs w:val="24"/>
        </w:rPr>
        <w:t xml:space="preserve">); (ii) Se acepta la firma en cualquier parte del documento a condición de que se especifique la calidad de girador; o, (iii) La mutación en pagaré que no exige firma del girador (Art.709, </w:t>
      </w:r>
      <w:proofErr w:type="spellStart"/>
      <w:r w:rsidRPr="003C6814">
        <w:rPr>
          <w:rFonts w:ascii="Georgia" w:hAnsi="Georgia"/>
          <w:i/>
          <w:sz w:val="24"/>
          <w:szCs w:val="24"/>
        </w:rPr>
        <w:t>CCo</w:t>
      </w:r>
      <w:proofErr w:type="spellEnd"/>
      <w:r w:rsidRPr="003C6814">
        <w:rPr>
          <w:rFonts w:ascii="Georgia" w:hAnsi="Georgia"/>
          <w:i/>
          <w:sz w:val="24"/>
          <w:szCs w:val="24"/>
        </w:rPr>
        <w:t>). Indiscutible la vetusta disparidad de criterios sobre el mismo problema jurídico que se ha sostenido hasta la actualidad.</w:t>
      </w:r>
    </w:p>
    <w:p w14:paraId="05F6B76B" w14:textId="77777777" w:rsidR="003F6198" w:rsidRPr="003C6814" w:rsidRDefault="003F6198" w:rsidP="00C77DC3">
      <w:pPr>
        <w:autoSpaceDE/>
        <w:autoSpaceDN/>
        <w:adjustRightInd/>
        <w:ind w:left="426" w:right="420"/>
        <w:rPr>
          <w:rFonts w:ascii="Georgia" w:hAnsi="Georgia" w:cs="Times New Roman"/>
          <w:i/>
          <w:sz w:val="24"/>
          <w:szCs w:val="24"/>
          <w:lang w:val="es-CO" w:eastAsia="es-CO"/>
        </w:rPr>
      </w:pPr>
    </w:p>
    <w:p w14:paraId="64E7249D" w14:textId="7186FF60" w:rsidR="003F6198" w:rsidRPr="003C6814" w:rsidRDefault="003F6198" w:rsidP="00C77DC3">
      <w:pPr>
        <w:pStyle w:val="Textoindependiente"/>
        <w:spacing w:line="240" w:lineRule="auto"/>
        <w:ind w:left="426" w:right="420"/>
        <w:rPr>
          <w:rFonts w:ascii="Georgia" w:hAnsi="Georgia"/>
          <w:i/>
          <w:sz w:val="24"/>
          <w:szCs w:val="24"/>
        </w:rPr>
      </w:pPr>
      <w:r w:rsidRPr="003C6814">
        <w:rPr>
          <w:rFonts w:ascii="Georgia" w:hAnsi="Georgia"/>
          <w:i/>
          <w:sz w:val="24"/>
          <w:szCs w:val="24"/>
          <w:lang w:val="es-CO" w:eastAsia="es-CO"/>
        </w:rPr>
        <w:t xml:space="preserve">Entonces, inviable en sede tutelar descalificar los proveídos judiciales rebatidos, a más de que, en modo alguno desconocieron un precedente consolidado y reiterado; se fundaron en una hermenéutica sistemática y razonable de las normas aplicables, compártase o no. </w:t>
      </w:r>
      <w:r w:rsidRPr="003C6814">
        <w:rPr>
          <w:rFonts w:ascii="Georgia" w:hAnsi="Georgia"/>
          <w:i/>
          <w:sz w:val="24"/>
          <w:szCs w:val="24"/>
        </w:rPr>
        <w:t xml:space="preserve">El mero disentimiento de la actora es escaso para dar al traste con sus determinaciones, más bien denota el interés en oponer un raciocinio que no es obligatorio ni reiterado por sobre el de la accionada, propósito que desnaturaliza el objeto tutelar de este mecanismo constitucional y de paso la autonomía judicial.” </w:t>
      </w:r>
      <w:r w:rsidR="00275C32" w:rsidRPr="003C6814">
        <w:rPr>
          <w:rFonts w:ascii="Georgia" w:hAnsi="Georgia"/>
          <w:sz w:val="24"/>
          <w:szCs w:val="24"/>
        </w:rPr>
        <w:t>(ST2-0314-2023 del 09 de agosto de 2023)</w:t>
      </w:r>
    </w:p>
    <w:p w14:paraId="3828F94F" w14:textId="11D5DCD0" w:rsidR="1C93BEDE" w:rsidRPr="003C6814" w:rsidRDefault="1C93BEDE" w:rsidP="003C6814">
      <w:pPr>
        <w:pStyle w:val="Sinespaciado"/>
        <w:spacing w:line="276" w:lineRule="auto"/>
        <w:jc w:val="both"/>
        <w:rPr>
          <w:rFonts w:ascii="Georgia" w:eastAsia="Georgia" w:hAnsi="Georgia" w:cs="Georgia"/>
          <w:sz w:val="24"/>
          <w:szCs w:val="24"/>
        </w:rPr>
      </w:pPr>
    </w:p>
    <w:p w14:paraId="52F50852" w14:textId="725AA635" w:rsidR="00CD62C2" w:rsidRPr="003C6814" w:rsidRDefault="74341F1D" w:rsidP="003C6814">
      <w:pPr>
        <w:spacing w:line="276" w:lineRule="auto"/>
        <w:jc w:val="both"/>
        <w:textAlignment w:val="baseline"/>
        <w:rPr>
          <w:rFonts w:ascii="Georgia" w:eastAsia="Times New Roman" w:hAnsi="Georgia" w:cs="Times New Roman"/>
          <w:sz w:val="24"/>
          <w:szCs w:val="24"/>
          <w:lang w:val="es-ES"/>
        </w:rPr>
      </w:pPr>
      <w:r w:rsidRPr="003C6814">
        <w:rPr>
          <w:rFonts w:ascii="Georgia" w:eastAsia="Times New Roman" w:hAnsi="Georgia" w:cs="Times New Roman"/>
          <w:b/>
          <w:bCs/>
          <w:sz w:val="24"/>
          <w:szCs w:val="24"/>
          <w:lang w:val="es-ES"/>
        </w:rPr>
        <w:t>6.</w:t>
      </w:r>
      <w:r w:rsidRPr="003C6814">
        <w:rPr>
          <w:rFonts w:ascii="Georgia" w:eastAsia="Times New Roman" w:hAnsi="Georgia" w:cs="Times New Roman"/>
          <w:sz w:val="24"/>
          <w:szCs w:val="24"/>
          <w:lang w:val="es-ES"/>
        </w:rPr>
        <w:t xml:space="preserve"> </w:t>
      </w:r>
      <w:r w:rsidR="00CD62C2" w:rsidRPr="003C6814">
        <w:rPr>
          <w:rFonts w:ascii="Georgia" w:eastAsia="Times New Roman" w:hAnsi="Georgia" w:cs="Times New Roman"/>
          <w:sz w:val="24"/>
          <w:szCs w:val="24"/>
          <w:lang w:val="es-ES"/>
        </w:rPr>
        <w:t xml:space="preserve">En suma, se </w:t>
      </w:r>
      <w:r w:rsidR="004A1BF0" w:rsidRPr="003C6814">
        <w:rPr>
          <w:rFonts w:ascii="Georgia" w:eastAsia="Times New Roman" w:hAnsi="Georgia" w:cs="Times New Roman"/>
          <w:sz w:val="24"/>
          <w:szCs w:val="24"/>
          <w:lang w:val="es-ES"/>
        </w:rPr>
        <w:t>revocará e</w:t>
      </w:r>
      <w:r w:rsidR="00CD62C2" w:rsidRPr="003C6814">
        <w:rPr>
          <w:rFonts w:ascii="Georgia" w:eastAsia="Times New Roman" w:hAnsi="Georgia" w:cs="Times New Roman"/>
          <w:sz w:val="24"/>
          <w:szCs w:val="24"/>
          <w:lang w:val="es-ES"/>
        </w:rPr>
        <w:t>l fallo impugnado</w:t>
      </w:r>
      <w:r w:rsidR="004A1BF0" w:rsidRPr="003C6814">
        <w:rPr>
          <w:rFonts w:ascii="Georgia" w:eastAsia="Times New Roman" w:hAnsi="Georgia" w:cs="Times New Roman"/>
          <w:sz w:val="24"/>
          <w:szCs w:val="24"/>
          <w:lang w:val="es-ES"/>
        </w:rPr>
        <w:t xml:space="preserve"> y en su lugar se negará la protección constitucional invocada.</w:t>
      </w:r>
    </w:p>
    <w:p w14:paraId="72A3074F" w14:textId="515E9999" w:rsidR="009743E3" w:rsidRPr="003C6814" w:rsidRDefault="009743E3" w:rsidP="003C6814">
      <w:pPr>
        <w:pStyle w:val="Sinespaciado"/>
        <w:spacing w:line="276" w:lineRule="auto"/>
        <w:jc w:val="both"/>
        <w:rPr>
          <w:rFonts w:ascii="Georgia" w:eastAsia="Georgia" w:hAnsi="Georgia" w:cs="Georgia"/>
          <w:sz w:val="24"/>
          <w:szCs w:val="24"/>
        </w:rPr>
      </w:pPr>
    </w:p>
    <w:p w14:paraId="5A0226F8" w14:textId="2A2341B2" w:rsidR="009743E3" w:rsidRPr="003C6814" w:rsidRDefault="4E4DF483" w:rsidP="003C6814">
      <w:pPr>
        <w:pStyle w:val="Sinespaciado"/>
        <w:spacing w:line="276" w:lineRule="auto"/>
        <w:jc w:val="both"/>
        <w:rPr>
          <w:rFonts w:ascii="Georgia" w:eastAsia="Georgia" w:hAnsi="Georgia" w:cs="Georgia"/>
          <w:color w:val="000000" w:themeColor="text1"/>
          <w:sz w:val="24"/>
          <w:szCs w:val="24"/>
        </w:rPr>
      </w:pPr>
      <w:r w:rsidRPr="003C6814">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5BE03873" w14:textId="77777777" w:rsidR="008253CA" w:rsidRPr="003C6814" w:rsidRDefault="008253CA" w:rsidP="003C6814">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3C6814" w:rsidRDefault="4E4DF483" w:rsidP="003C6814">
      <w:pPr>
        <w:pStyle w:val="Sinespaciado"/>
        <w:spacing w:line="276" w:lineRule="auto"/>
        <w:jc w:val="center"/>
        <w:rPr>
          <w:rFonts w:ascii="Georgia" w:eastAsia="Georgia" w:hAnsi="Georgia" w:cs="Georgia"/>
          <w:b/>
          <w:bCs/>
          <w:color w:val="000000" w:themeColor="text1"/>
          <w:sz w:val="24"/>
          <w:szCs w:val="24"/>
        </w:rPr>
      </w:pPr>
      <w:r w:rsidRPr="003C6814">
        <w:rPr>
          <w:rFonts w:ascii="Georgia" w:eastAsia="Georgia" w:hAnsi="Georgia" w:cs="Georgia"/>
          <w:b/>
          <w:bCs/>
          <w:color w:val="000000" w:themeColor="text1"/>
          <w:sz w:val="24"/>
          <w:szCs w:val="24"/>
        </w:rPr>
        <w:t>RESUELVE</w:t>
      </w:r>
    </w:p>
    <w:p w14:paraId="6BB9E253" w14:textId="77777777" w:rsidR="006276BD" w:rsidRPr="003C6814" w:rsidRDefault="006276BD" w:rsidP="003C6814">
      <w:pPr>
        <w:pStyle w:val="Sinespaciado"/>
        <w:spacing w:line="276" w:lineRule="auto"/>
        <w:jc w:val="center"/>
        <w:rPr>
          <w:rFonts w:ascii="Georgia" w:eastAsia="Georgia" w:hAnsi="Georgia" w:cs="Georgia"/>
          <w:color w:val="000000" w:themeColor="text1"/>
          <w:sz w:val="24"/>
          <w:szCs w:val="24"/>
        </w:rPr>
      </w:pPr>
    </w:p>
    <w:p w14:paraId="4959F2EE" w14:textId="17DEEED8" w:rsidR="00887E0D" w:rsidRPr="003C6814" w:rsidRDefault="7B9807C0" w:rsidP="003C6814">
      <w:pPr>
        <w:spacing w:line="276" w:lineRule="auto"/>
        <w:jc w:val="both"/>
        <w:rPr>
          <w:rFonts w:ascii="Georgia" w:eastAsia="Times New Roman" w:hAnsi="Georgia" w:cs="Times New Roman"/>
          <w:i/>
          <w:iCs/>
          <w:sz w:val="24"/>
          <w:szCs w:val="24"/>
          <w:lang w:val="es-ES"/>
        </w:rPr>
      </w:pPr>
      <w:r w:rsidRPr="003C6814">
        <w:rPr>
          <w:rFonts w:ascii="Georgia" w:eastAsia="Georgia" w:hAnsi="Georgia" w:cs="Georgia"/>
          <w:b/>
          <w:bCs/>
          <w:color w:val="000000" w:themeColor="text1"/>
          <w:sz w:val="24"/>
          <w:szCs w:val="24"/>
          <w:lang w:val="es-ES"/>
        </w:rPr>
        <w:t xml:space="preserve">PRIMERO: </w:t>
      </w:r>
      <w:r w:rsidR="008824B5" w:rsidRPr="003C6814">
        <w:rPr>
          <w:rFonts w:ascii="Georgia" w:eastAsia="Georgia" w:hAnsi="Georgia" w:cs="Georgia"/>
          <w:color w:val="000000" w:themeColor="text1"/>
          <w:sz w:val="24"/>
          <w:szCs w:val="24"/>
          <w:lang w:val="es-ES"/>
        </w:rPr>
        <w:t xml:space="preserve">Se </w:t>
      </w:r>
      <w:r w:rsidR="004A1BF0" w:rsidRPr="003C6814">
        <w:rPr>
          <w:rFonts w:ascii="Georgia" w:eastAsia="Georgia" w:hAnsi="Georgia" w:cs="Georgia"/>
          <w:color w:val="000000" w:themeColor="text1"/>
          <w:sz w:val="24"/>
          <w:szCs w:val="24"/>
          <w:lang w:val="es-ES"/>
        </w:rPr>
        <w:t>REVOCA</w:t>
      </w:r>
      <w:r w:rsidR="000516EB" w:rsidRPr="003C6814">
        <w:rPr>
          <w:rFonts w:ascii="Georgia" w:eastAsia="Georgia" w:hAnsi="Georgia" w:cs="Georgia"/>
          <w:color w:val="000000" w:themeColor="text1"/>
          <w:sz w:val="24"/>
          <w:szCs w:val="24"/>
          <w:lang w:val="es-ES"/>
        </w:rPr>
        <w:t xml:space="preserve"> </w:t>
      </w:r>
      <w:r w:rsidR="008824B5" w:rsidRPr="003C6814">
        <w:rPr>
          <w:rFonts w:ascii="Georgia" w:eastAsia="Georgia" w:hAnsi="Georgia" w:cs="Georgia"/>
          <w:color w:val="000000" w:themeColor="text1"/>
          <w:sz w:val="24"/>
          <w:szCs w:val="24"/>
          <w:lang w:val="es-ES"/>
        </w:rPr>
        <w:t>la sentencia impugnada, de fecha y procedencia ya indicadas</w:t>
      </w:r>
      <w:r w:rsidR="004A1BF0" w:rsidRPr="003C6814">
        <w:rPr>
          <w:rFonts w:ascii="Georgia" w:eastAsia="Georgia" w:hAnsi="Georgia" w:cs="Georgia"/>
          <w:color w:val="000000" w:themeColor="text1"/>
          <w:sz w:val="24"/>
          <w:szCs w:val="24"/>
          <w:lang w:val="es-ES"/>
        </w:rPr>
        <w:t>, en su lugar se niega el amparo invocado.</w:t>
      </w:r>
    </w:p>
    <w:p w14:paraId="59677FFA" w14:textId="77777777" w:rsidR="007722A5" w:rsidRPr="003C6814" w:rsidRDefault="007722A5" w:rsidP="003C6814">
      <w:pPr>
        <w:spacing w:line="276" w:lineRule="auto"/>
        <w:jc w:val="both"/>
        <w:rPr>
          <w:rFonts w:ascii="Georgia" w:eastAsia="Georgia" w:hAnsi="Georgia" w:cs="Georgia"/>
          <w:b/>
          <w:bCs/>
          <w:color w:val="000000" w:themeColor="text1"/>
          <w:sz w:val="24"/>
          <w:szCs w:val="24"/>
          <w:lang w:val="es-ES"/>
        </w:rPr>
      </w:pPr>
    </w:p>
    <w:p w14:paraId="02EF0901" w14:textId="2B3633A1" w:rsidR="00887E0D" w:rsidRPr="003C6814" w:rsidRDefault="7D118EDB" w:rsidP="003C6814">
      <w:pPr>
        <w:spacing w:line="276" w:lineRule="auto"/>
        <w:jc w:val="both"/>
        <w:rPr>
          <w:rFonts w:ascii="Georgia" w:eastAsia="Georgia" w:hAnsi="Georgia" w:cs="Georgia"/>
          <w:color w:val="000000" w:themeColor="text1"/>
          <w:sz w:val="24"/>
          <w:szCs w:val="24"/>
          <w:lang w:val="es-ES"/>
        </w:rPr>
      </w:pPr>
      <w:r w:rsidRPr="003C6814">
        <w:rPr>
          <w:rFonts w:ascii="Georgia" w:eastAsia="Georgia" w:hAnsi="Georgia" w:cs="Georgia"/>
          <w:b/>
          <w:bCs/>
          <w:color w:val="000000" w:themeColor="text1"/>
          <w:sz w:val="24"/>
          <w:szCs w:val="24"/>
          <w:lang w:val="es-ES"/>
        </w:rPr>
        <w:t>SEGUNDO:</w:t>
      </w:r>
      <w:r w:rsidRPr="003C6814">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3C6814" w:rsidRDefault="00887E0D" w:rsidP="003C6814">
      <w:pPr>
        <w:spacing w:line="276" w:lineRule="auto"/>
        <w:ind w:right="49"/>
        <w:jc w:val="both"/>
        <w:rPr>
          <w:rFonts w:ascii="Georgia" w:eastAsia="Georgia" w:hAnsi="Georgia" w:cs="Georgia"/>
          <w:color w:val="000000" w:themeColor="text1"/>
          <w:sz w:val="24"/>
          <w:szCs w:val="24"/>
          <w:lang w:val="es-ES"/>
        </w:rPr>
      </w:pPr>
    </w:p>
    <w:p w14:paraId="6DFB9E20" w14:textId="77D59401" w:rsidR="009743E3" w:rsidRPr="003C6814" w:rsidRDefault="132846B9" w:rsidP="003C6814">
      <w:pPr>
        <w:spacing w:line="276" w:lineRule="auto"/>
        <w:ind w:right="49"/>
        <w:jc w:val="both"/>
        <w:rPr>
          <w:rFonts w:ascii="Georgia" w:eastAsia="Georgia" w:hAnsi="Georgia" w:cs="Georgia"/>
          <w:color w:val="000000" w:themeColor="text1"/>
          <w:sz w:val="24"/>
          <w:szCs w:val="24"/>
          <w:lang w:val="es-ES"/>
        </w:rPr>
      </w:pPr>
      <w:r w:rsidRPr="003C6814">
        <w:rPr>
          <w:rFonts w:ascii="Georgia" w:eastAsia="Georgia" w:hAnsi="Georgia" w:cs="Georgia"/>
          <w:b/>
          <w:bCs/>
          <w:color w:val="000000" w:themeColor="text1"/>
          <w:sz w:val="24"/>
          <w:szCs w:val="24"/>
          <w:lang w:val="es-ES"/>
        </w:rPr>
        <w:t>TERCERO</w:t>
      </w:r>
      <w:r w:rsidR="7D118EDB" w:rsidRPr="003C6814">
        <w:rPr>
          <w:rFonts w:ascii="Georgia" w:eastAsia="Georgia" w:hAnsi="Georgia" w:cs="Georgia"/>
          <w:b/>
          <w:bCs/>
          <w:color w:val="000000" w:themeColor="text1"/>
          <w:sz w:val="24"/>
          <w:szCs w:val="24"/>
          <w:lang w:val="es-ES"/>
        </w:rPr>
        <w:t>:</w:t>
      </w:r>
      <w:r w:rsidR="7D118EDB" w:rsidRPr="003C6814">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2807DA4A" w14:textId="77777777" w:rsidR="00C77DC3" w:rsidRPr="00C77DC3" w:rsidRDefault="00C77DC3" w:rsidP="00C77DC3">
      <w:pPr>
        <w:widowControl w:val="0"/>
        <w:overflowPunct/>
        <w:spacing w:line="276" w:lineRule="auto"/>
        <w:jc w:val="both"/>
        <w:rPr>
          <w:rFonts w:ascii="Georgia" w:eastAsia="Times New Roman" w:hAnsi="Georgia" w:cs="Times New Roman"/>
          <w:b/>
          <w:bCs/>
          <w:sz w:val="24"/>
          <w:szCs w:val="24"/>
          <w:lang w:val="es-ES"/>
        </w:rPr>
      </w:pPr>
    </w:p>
    <w:p w14:paraId="504E1130" w14:textId="77777777" w:rsidR="00C77DC3" w:rsidRPr="00C77DC3" w:rsidRDefault="00C77DC3" w:rsidP="00C77DC3">
      <w:pPr>
        <w:overflowPunct/>
        <w:autoSpaceDE/>
        <w:autoSpaceDN/>
        <w:adjustRightInd/>
        <w:spacing w:line="276" w:lineRule="auto"/>
        <w:jc w:val="center"/>
        <w:rPr>
          <w:rFonts w:ascii="Georgia" w:eastAsia="Georgia" w:hAnsi="Georgia" w:cs="Georgia"/>
          <w:b/>
          <w:bCs/>
          <w:sz w:val="24"/>
          <w:szCs w:val="24"/>
          <w:lang w:val="es-CO" w:eastAsia="en-US"/>
        </w:rPr>
      </w:pPr>
      <w:r w:rsidRPr="00C77DC3">
        <w:rPr>
          <w:rFonts w:ascii="Georgia" w:eastAsia="Georgia" w:hAnsi="Georgia" w:cs="Georgia"/>
          <w:b/>
          <w:bCs/>
          <w:sz w:val="24"/>
          <w:szCs w:val="24"/>
          <w:lang w:val="es-CO" w:eastAsia="en-US"/>
        </w:rPr>
        <w:t>NOTIFÍQUESE Y CÚMPLASE</w:t>
      </w:r>
    </w:p>
    <w:p w14:paraId="5DF64324" w14:textId="77777777" w:rsidR="00C77DC3" w:rsidRPr="00C77DC3" w:rsidRDefault="00C77DC3" w:rsidP="00C77DC3">
      <w:pPr>
        <w:overflowPunct/>
        <w:autoSpaceDE/>
        <w:autoSpaceDN/>
        <w:adjustRightInd/>
        <w:spacing w:line="276" w:lineRule="auto"/>
        <w:rPr>
          <w:rFonts w:ascii="Georgia" w:eastAsia="Georgia" w:hAnsi="Georgia" w:cs="Georgia"/>
          <w:bCs/>
          <w:sz w:val="24"/>
          <w:szCs w:val="24"/>
          <w:lang w:val="es-CO" w:eastAsia="en-US"/>
        </w:rPr>
      </w:pPr>
    </w:p>
    <w:p w14:paraId="4B7A9AB6" w14:textId="77777777" w:rsidR="00C77DC3" w:rsidRPr="00C77DC3" w:rsidRDefault="00C77DC3" w:rsidP="00C77DC3">
      <w:pPr>
        <w:overflowPunct/>
        <w:autoSpaceDE/>
        <w:autoSpaceDN/>
        <w:adjustRightInd/>
        <w:spacing w:line="276" w:lineRule="auto"/>
        <w:rPr>
          <w:rFonts w:ascii="Georgia" w:eastAsia="Georgia" w:hAnsi="Georgia" w:cs="Georgia"/>
          <w:bCs/>
          <w:sz w:val="24"/>
          <w:szCs w:val="24"/>
          <w:lang w:val="es-CO" w:eastAsia="en-US"/>
        </w:rPr>
      </w:pPr>
      <w:r w:rsidRPr="00C77DC3">
        <w:rPr>
          <w:rFonts w:ascii="Georgia" w:eastAsia="Georgia" w:hAnsi="Georgia" w:cs="Georgia"/>
          <w:bCs/>
          <w:sz w:val="24"/>
          <w:szCs w:val="24"/>
          <w:lang w:val="es-CO" w:eastAsia="en-US"/>
        </w:rPr>
        <w:t>Los magistrados,</w:t>
      </w:r>
    </w:p>
    <w:p w14:paraId="398E21C4" w14:textId="77777777" w:rsidR="00C77DC3" w:rsidRPr="00C77DC3" w:rsidRDefault="00C77DC3" w:rsidP="00C77DC3">
      <w:pPr>
        <w:overflowPunct/>
        <w:autoSpaceDE/>
        <w:autoSpaceDN/>
        <w:adjustRightInd/>
        <w:spacing w:line="276" w:lineRule="auto"/>
        <w:jc w:val="both"/>
        <w:rPr>
          <w:rFonts w:ascii="Georgia" w:eastAsia="Georgia" w:hAnsi="Georgia" w:cs="Georgia"/>
          <w:bCs/>
          <w:sz w:val="24"/>
          <w:szCs w:val="24"/>
          <w:lang w:val="es-CO" w:eastAsia="en-US"/>
        </w:rPr>
      </w:pPr>
    </w:p>
    <w:p w14:paraId="1CB23A64" w14:textId="77777777" w:rsidR="00C77DC3" w:rsidRPr="00C77DC3" w:rsidRDefault="00C77DC3" w:rsidP="00C77DC3">
      <w:pPr>
        <w:overflowPunct/>
        <w:autoSpaceDE/>
        <w:autoSpaceDN/>
        <w:adjustRightInd/>
        <w:spacing w:line="276" w:lineRule="auto"/>
        <w:jc w:val="both"/>
        <w:rPr>
          <w:rFonts w:ascii="Georgia" w:eastAsia="Georgia" w:hAnsi="Georgia" w:cs="Georgia"/>
          <w:bCs/>
          <w:sz w:val="24"/>
          <w:szCs w:val="24"/>
          <w:lang w:val="es-CO" w:eastAsia="en-US"/>
        </w:rPr>
      </w:pPr>
    </w:p>
    <w:p w14:paraId="7C76CE2A" w14:textId="77777777" w:rsidR="00C77DC3" w:rsidRPr="00C77DC3" w:rsidRDefault="00C77DC3" w:rsidP="00C77DC3">
      <w:pPr>
        <w:overflowPunct/>
        <w:autoSpaceDE/>
        <w:autoSpaceDN/>
        <w:adjustRightInd/>
        <w:spacing w:line="276" w:lineRule="auto"/>
        <w:jc w:val="center"/>
        <w:rPr>
          <w:rFonts w:ascii="Georgia" w:eastAsia="Georgia" w:hAnsi="Georgia" w:cs="Georgia"/>
          <w:b/>
          <w:bCs/>
          <w:sz w:val="24"/>
          <w:szCs w:val="24"/>
          <w:lang w:val="es-CO" w:eastAsia="en-US"/>
        </w:rPr>
      </w:pPr>
      <w:r w:rsidRPr="00C77DC3">
        <w:rPr>
          <w:rFonts w:ascii="Georgia" w:eastAsia="Georgia" w:hAnsi="Georgia" w:cs="Georgia"/>
          <w:b/>
          <w:bCs/>
          <w:sz w:val="24"/>
          <w:szCs w:val="24"/>
          <w:lang w:val="es-CO" w:eastAsia="en-US"/>
        </w:rPr>
        <w:t>CARLOS MAURICIO GARCÍA BARAJAS</w:t>
      </w:r>
    </w:p>
    <w:p w14:paraId="74D0182B" w14:textId="77777777" w:rsidR="00C77DC3" w:rsidRPr="00C77DC3" w:rsidRDefault="00C77DC3" w:rsidP="00C77DC3">
      <w:pPr>
        <w:overflowPunct/>
        <w:autoSpaceDE/>
        <w:autoSpaceDN/>
        <w:adjustRightInd/>
        <w:spacing w:line="276" w:lineRule="auto"/>
        <w:jc w:val="both"/>
        <w:rPr>
          <w:rFonts w:ascii="Georgia" w:eastAsia="Georgia" w:hAnsi="Georgia" w:cs="Georgia"/>
          <w:bCs/>
          <w:sz w:val="24"/>
          <w:szCs w:val="24"/>
          <w:lang w:val="es-CO" w:eastAsia="en-US"/>
        </w:rPr>
      </w:pPr>
    </w:p>
    <w:p w14:paraId="6E3C0DA6" w14:textId="77777777" w:rsidR="00C77DC3" w:rsidRPr="00C77DC3" w:rsidRDefault="00C77DC3" w:rsidP="00C77DC3">
      <w:pPr>
        <w:overflowPunct/>
        <w:autoSpaceDE/>
        <w:autoSpaceDN/>
        <w:adjustRightInd/>
        <w:spacing w:line="276" w:lineRule="auto"/>
        <w:jc w:val="both"/>
        <w:rPr>
          <w:rFonts w:ascii="Georgia" w:eastAsia="Georgia" w:hAnsi="Georgia" w:cs="Georgia"/>
          <w:bCs/>
          <w:sz w:val="24"/>
          <w:szCs w:val="24"/>
          <w:lang w:val="es-CO" w:eastAsia="en-US"/>
        </w:rPr>
      </w:pPr>
    </w:p>
    <w:p w14:paraId="10E48607" w14:textId="77777777" w:rsidR="00C77DC3" w:rsidRPr="00C77DC3" w:rsidRDefault="00C77DC3" w:rsidP="00C77DC3">
      <w:pPr>
        <w:overflowPunct/>
        <w:autoSpaceDE/>
        <w:autoSpaceDN/>
        <w:adjustRightInd/>
        <w:spacing w:line="276" w:lineRule="auto"/>
        <w:jc w:val="center"/>
        <w:rPr>
          <w:rFonts w:ascii="Georgia" w:eastAsia="Georgia" w:hAnsi="Georgia" w:cs="Georgia"/>
          <w:b/>
          <w:bCs/>
          <w:sz w:val="24"/>
          <w:szCs w:val="24"/>
          <w:lang w:val="es-CO" w:eastAsia="en-US"/>
        </w:rPr>
      </w:pPr>
      <w:r w:rsidRPr="00C77DC3">
        <w:rPr>
          <w:rFonts w:ascii="Georgia" w:eastAsia="Georgia" w:hAnsi="Georgia" w:cs="Georgia"/>
          <w:b/>
          <w:bCs/>
          <w:sz w:val="24"/>
          <w:szCs w:val="24"/>
          <w:lang w:val="es-CO" w:eastAsia="en-US"/>
        </w:rPr>
        <w:t>DUBERNEY GRISALES HERRERA</w:t>
      </w:r>
    </w:p>
    <w:p w14:paraId="29F6839A" w14:textId="77777777" w:rsidR="00C77DC3" w:rsidRPr="00C77DC3" w:rsidRDefault="00C77DC3" w:rsidP="00C77DC3">
      <w:pPr>
        <w:overflowPunct/>
        <w:autoSpaceDE/>
        <w:autoSpaceDN/>
        <w:adjustRightInd/>
        <w:spacing w:line="276" w:lineRule="auto"/>
        <w:jc w:val="both"/>
        <w:rPr>
          <w:rFonts w:ascii="Georgia" w:eastAsia="Calibri" w:hAnsi="Georgia" w:cs="Arial"/>
          <w:bCs/>
          <w:sz w:val="24"/>
          <w:szCs w:val="24"/>
          <w:lang w:val="es-CO" w:eastAsia="en-US"/>
        </w:rPr>
      </w:pPr>
    </w:p>
    <w:p w14:paraId="7123623D" w14:textId="77777777" w:rsidR="00C77DC3" w:rsidRPr="00C77DC3" w:rsidRDefault="00C77DC3" w:rsidP="00C77DC3">
      <w:pPr>
        <w:overflowPunct/>
        <w:autoSpaceDE/>
        <w:autoSpaceDN/>
        <w:adjustRightInd/>
        <w:spacing w:line="276" w:lineRule="auto"/>
        <w:jc w:val="both"/>
        <w:rPr>
          <w:rFonts w:ascii="Georgia" w:eastAsia="Calibri" w:hAnsi="Georgia" w:cs="Arial"/>
          <w:bCs/>
          <w:sz w:val="24"/>
          <w:szCs w:val="24"/>
          <w:lang w:val="es-CO" w:eastAsia="en-US"/>
        </w:rPr>
      </w:pPr>
    </w:p>
    <w:p w14:paraId="73563BB2" w14:textId="38DD4DFF" w:rsidR="5AC1FD2B" w:rsidRPr="00C77DC3" w:rsidRDefault="00C77DC3" w:rsidP="00C77DC3">
      <w:pPr>
        <w:overflowPunct/>
        <w:autoSpaceDE/>
        <w:autoSpaceDN/>
        <w:adjustRightInd/>
        <w:spacing w:line="276" w:lineRule="auto"/>
        <w:jc w:val="center"/>
        <w:rPr>
          <w:rFonts w:ascii="Georgia" w:eastAsia="Calibri" w:hAnsi="Georgia" w:cs="Arial"/>
          <w:b/>
          <w:bCs/>
          <w:sz w:val="24"/>
          <w:szCs w:val="24"/>
          <w:lang w:val="es-CO" w:eastAsia="en-US"/>
        </w:rPr>
      </w:pPr>
      <w:r w:rsidRPr="00C77DC3">
        <w:rPr>
          <w:rFonts w:ascii="Georgia" w:eastAsia="Calibri" w:hAnsi="Georgia" w:cs="Arial"/>
          <w:b/>
          <w:bCs/>
          <w:sz w:val="24"/>
          <w:szCs w:val="24"/>
          <w:lang w:val="es-CO" w:eastAsia="en-US"/>
        </w:rPr>
        <w:t>EDDER JIMMY SÁNCHEZ CALAMBÁS</w:t>
      </w:r>
    </w:p>
    <w:sectPr w:rsidR="5AC1FD2B" w:rsidRPr="00C77DC3" w:rsidSect="00E67809">
      <w:headerReference w:type="default" r:id="rId12"/>
      <w:pgSz w:w="12242" w:h="18722" w:code="258"/>
      <w:pgMar w:top="1701" w:right="1134" w:bottom="1134" w:left="170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3486D6" w16cex:dateUtc="2023-08-30T14:13:00Z"/>
  <w16cex:commentExtensible w16cex:durableId="3B18E29A" w16cex:dateUtc="2023-08-30T14:5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60B0" w14:textId="77777777" w:rsidR="00F75061" w:rsidRDefault="00F75061" w:rsidP="003E5CA4">
      <w:r>
        <w:separator/>
      </w:r>
    </w:p>
  </w:endnote>
  <w:endnote w:type="continuationSeparator" w:id="0">
    <w:p w14:paraId="45EDD61F" w14:textId="77777777" w:rsidR="00F75061" w:rsidRDefault="00F75061" w:rsidP="003E5CA4">
      <w:r>
        <w:continuationSeparator/>
      </w:r>
    </w:p>
  </w:endnote>
  <w:endnote w:type="continuationNotice" w:id="1">
    <w:p w14:paraId="32F814FF" w14:textId="77777777" w:rsidR="00F75061" w:rsidRDefault="00F75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DFFC" w14:textId="77777777" w:rsidR="00F75061" w:rsidRDefault="00F75061" w:rsidP="003E5CA4">
      <w:r>
        <w:separator/>
      </w:r>
    </w:p>
  </w:footnote>
  <w:footnote w:type="continuationSeparator" w:id="0">
    <w:p w14:paraId="37E7F114" w14:textId="77777777" w:rsidR="00F75061" w:rsidRDefault="00F75061" w:rsidP="003E5CA4">
      <w:r>
        <w:continuationSeparator/>
      </w:r>
    </w:p>
  </w:footnote>
  <w:footnote w:type="continuationNotice" w:id="1">
    <w:p w14:paraId="3A1AB69A" w14:textId="77777777" w:rsidR="00F75061" w:rsidRDefault="00F75061"/>
  </w:footnote>
  <w:footnote w:id="2">
    <w:p w14:paraId="5920EBE7" w14:textId="3A899C31" w:rsidR="00F94061" w:rsidRPr="00C77DC3" w:rsidRDefault="00F94061" w:rsidP="00C77DC3">
      <w:pPr>
        <w:pStyle w:val="Textonotapie"/>
        <w:jc w:val="both"/>
        <w:rPr>
          <w:rFonts w:ascii="Arial" w:eastAsia="Georgia" w:hAnsi="Arial" w:cs="Arial"/>
          <w:szCs w:val="16"/>
          <w:lang w:val="es-CO"/>
        </w:rPr>
      </w:pPr>
      <w:r w:rsidRPr="00C77DC3">
        <w:rPr>
          <w:rStyle w:val="Refdenotaalpie"/>
          <w:rFonts w:ascii="Arial" w:eastAsia="Georgia" w:hAnsi="Arial" w:cs="Arial"/>
          <w:szCs w:val="16"/>
        </w:rPr>
        <w:footnoteRef/>
      </w:r>
      <w:r w:rsidR="192EBB97" w:rsidRPr="00C77DC3">
        <w:rPr>
          <w:rFonts w:ascii="Arial" w:eastAsia="Georgia" w:hAnsi="Arial" w:cs="Arial"/>
          <w:szCs w:val="16"/>
        </w:rPr>
        <w:t xml:space="preserve"> </w:t>
      </w:r>
      <w:r w:rsidR="192EBB97" w:rsidRPr="00C77DC3">
        <w:rPr>
          <w:rFonts w:ascii="Arial" w:eastAsia="Georgia" w:hAnsi="Arial" w:cs="Arial"/>
          <w:szCs w:val="16"/>
          <w:lang w:val="es-CO"/>
        </w:rPr>
        <w:t>Archivos 02 del cuaderno de primera instancia</w:t>
      </w:r>
    </w:p>
  </w:footnote>
  <w:footnote w:id="3">
    <w:p w14:paraId="6D934540" w14:textId="1DD70CDB" w:rsidR="00E71FD8" w:rsidRPr="00C77DC3" w:rsidRDefault="00E71FD8" w:rsidP="00C77DC3">
      <w:pPr>
        <w:pStyle w:val="Textonotapie"/>
        <w:jc w:val="both"/>
        <w:rPr>
          <w:rFonts w:ascii="Arial" w:hAnsi="Arial" w:cs="Arial"/>
          <w:szCs w:val="16"/>
          <w:lang w:val="es-CO"/>
        </w:rPr>
      </w:pPr>
      <w:r w:rsidRPr="00C77DC3">
        <w:rPr>
          <w:rStyle w:val="Refdenotaalpie"/>
          <w:rFonts w:ascii="Arial" w:eastAsia="Georgia" w:hAnsi="Arial" w:cs="Arial"/>
          <w:szCs w:val="16"/>
        </w:rPr>
        <w:footnoteRef/>
      </w:r>
      <w:r w:rsidR="192EBB97" w:rsidRPr="00C77DC3">
        <w:rPr>
          <w:rFonts w:ascii="Arial" w:eastAsia="Georgia" w:hAnsi="Arial" w:cs="Arial"/>
          <w:szCs w:val="16"/>
        </w:rPr>
        <w:t xml:space="preserve"> </w:t>
      </w:r>
      <w:r w:rsidR="192EBB97" w:rsidRPr="00C77DC3">
        <w:rPr>
          <w:rFonts w:ascii="Arial" w:eastAsia="Georgia" w:hAnsi="Arial" w:cs="Arial"/>
          <w:szCs w:val="16"/>
          <w:lang w:val="es-CO"/>
        </w:rPr>
        <w:t>Archivo 07 del cuaderno de primera instancia</w:t>
      </w:r>
    </w:p>
  </w:footnote>
  <w:footnote w:id="4">
    <w:p w14:paraId="26136442" w14:textId="3DCECDBA" w:rsidR="192EBB97" w:rsidRPr="00C77DC3" w:rsidRDefault="192EBB97" w:rsidP="00C77DC3">
      <w:pPr>
        <w:jc w:val="both"/>
        <w:rPr>
          <w:rFonts w:ascii="Arial" w:hAnsi="Arial" w:cs="Arial"/>
          <w:szCs w:val="16"/>
        </w:rPr>
      </w:pPr>
      <w:r w:rsidRPr="00C77DC3">
        <w:rPr>
          <w:rFonts w:ascii="Arial" w:hAnsi="Arial" w:cs="Arial"/>
          <w:szCs w:val="16"/>
        </w:rPr>
        <w:footnoteRef/>
      </w:r>
      <w:r w:rsidRPr="00C77DC3">
        <w:rPr>
          <w:rFonts w:ascii="Arial" w:hAnsi="Arial" w:cs="Arial"/>
          <w:szCs w:val="16"/>
        </w:rPr>
        <w:t xml:space="preserve"> Archivo 08 del cuaderno de primera instancia</w:t>
      </w:r>
    </w:p>
  </w:footnote>
  <w:footnote w:id="5">
    <w:p w14:paraId="668CF8F1" w14:textId="5DAA7B23" w:rsidR="00C5054F" w:rsidRPr="00C77DC3" w:rsidRDefault="00C5054F" w:rsidP="00C77DC3">
      <w:pPr>
        <w:pStyle w:val="Textonotapie"/>
        <w:jc w:val="both"/>
        <w:rPr>
          <w:rFonts w:ascii="Arial" w:hAnsi="Arial" w:cs="Arial"/>
          <w:szCs w:val="16"/>
          <w:lang w:val="es-CO"/>
        </w:rPr>
      </w:pPr>
      <w:r w:rsidRPr="00C77DC3">
        <w:rPr>
          <w:rStyle w:val="Refdenotaalpie"/>
          <w:rFonts w:ascii="Arial" w:eastAsia="Georgia" w:hAnsi="Arial" w:cs="Arial"/>
          <w:szCs w:val="16"/>
        </w:rPr>
        <w:footnoteRef/>
      </w:r>
      <w:r w:rsidR="1C93BEDE" w:rsidRPr="00C77DC3">
        <w:rPr>
          <w:rFonts w:ascii="Arial" w:eastAsia="Georgia" w:hAnsi="Arial" w:cs="Arial"/>
          <w:szCs w:val="16"/>
        </w:rPr>
        <w:t xml:space="preserve"> </w:t>
      </w:r>
      <w:r w:rsidR="1C93BEDE" w:rsidRPr="00C77DC3">
        <w:rPr>
          <w:rFonts w:ascii="Arial" w:eastAsia="Georgia" w:hAnsi="Arial" w:cs="Arial"/>
          <w:szCs w:val="16"/>
          <w:lang w:val="es-CO"/>
        </w:rPr>
        <w:t>Archivo 15 del cuaderno de primera instancia</w:t>
      </w:r>
    </w:p>
  </w:footnote>
  <w:footnote w:id="6">
    <w:p w14:paraId="3093428E" w14:textId="1A9CCB79" w:rsidR="5A98A66D" w:rsidRPr="00C77DC3" w:rsidRDefault="5A98A66D" w:rsidP="00C77DC3">
      <w:pPr>
        <w:jc w:val="both"/>
        <w:rPr>
          <w:rFonts w:ascii="Arial" w:hAnsi="Arial" w:cs="Arial"/>
          <w:szCs w:val="16"/>
        </w:rPr>
      </w:pPr>
      <w:r w:rsidRPr="00C77DC3">
        <w:rPr>
          <w:rFonts w:ascii="Arial" w:eastAsia="Georgia" w:hAnsi="Arial" w:cs="Arial"/>
          <w:szCs w:val="16"/>
        </w:rPr>
        <w:footnoteRef/>
      </w:r>
      <w:r w:rsidR="192EBB97" w:rsidRPr="00C77DC3">
        <w:rPr>
          <w:rFonts w:ascii="Arial" w:eastAsia="Georgia" w:hAnsi="Arial" w:cs="Arial"/>
          <w:szCs w:val="16"/>
        </w:rPr>
        <w:t xml:space="preserve"> </w:t>
      </w:r>
      <w:r w:rsidR="192EBB97" w:rsidRPr="00C77DC3">
        <w:rPr>
          <w:rFonts w:ascii="Arial" w:eastAsia="Georgia" w:hAnsi="Arial" w:cs="Arial"/>
          <w:szCs w:val="16"/>
          <w:lang w:val="es-CO"/>
        </w:rPr>
        <w:t>Archivo 11 del cuaderno de primera instancia</w:t>
      </w:r>
    </w:p>
  </w:footnote>
  <w:footnote w:id="7">
    <w:p w14:paraId="792B919D" w14:textId="48FD0913" w:rsidR="00C45CF9" w:rsidRPr="00C77DC3" w:rsidRDefault="00C45CF9" w:rsidP="00C77DC3">
      <w:pPr>
        <w:pStyle w:val="Textonotapie"/>
        <w:jc w:val="both"/>
        <w:rPr>
          <w:rFonts w:ascii="Arial" w:hAnsi="Arial" w:cs="Arial"/>
          <w:szCs w:val="16"/>
        </w:rPr>
      </w:pPr>
      <w:r w:rsidRPr="00C77DC3">
        <w:rPr>
          <w:rStyle w:val="Refdenotaalpie"/>
          <w:rFonts w:ascii="Arial" w:hAnsi="Arial" w:cs="Arial"/>
          <w:szCs w:val="16"/>
        </w:rPr>
        <w:footnoteRef/>
      </w:r>
      <w:r w:rsidRPr="00C77DC3">
        <w:rPr>
          <w:rFonts w:ascii="Arial" w:hAnsi="Arial" w:cs="Arial"/>
          <w:szCs w:val="16"/>
        </w:rPr>
        <w:t xml:space="preserve"> Tiempo 00:07:16 a</w:t>
      </w:r>
      <w:r w:rsidR="000839E8" w:rsidRPr="00C77DC3">
        <w:rPr>
          <w:rFonts w:ascii="Arial" w:hAnsi="Arial" w:cs="Arial"/>
          <w:szCs w:val="16"/>
        </w:rPr>
        <w:t xml:space="preserve"> 00:</w:t>
      </w:r>
      <w:r w:rsidR="005D07F9" w:rsidRPr="00C77DC3">
        <w:rPr>
          <w:rFonts w:ascii="Arial" w:hAnsi="Arial" w:cs="Arial"/>
          <w:szCs w:val="16"/>
        </w:rPr>
        <w:t>35</w:t>
      </w:r>
      <w:r w:rsidR="000839E8" w:rsidRPr="00C77DC3">
        <w:rPr>
          <w:rFonts w:ascii="Arial" w:hAnsi="Arial" w:cs="Arial"/>
          <w:szCs w:val="16"/>
        </w:rPr>
        <w:t>:</w:t>
      </w:r>
      <w:r w:rsidR="005D07F9" w:rsidRPr="00C77DC3">
        <w:rPr>
          <w:rFonts w:ascii="Arial" w:hAnsi="Arial" w:cs="Arial"/>
          <w:szCs w:val="16"/>
        </w:rPr>
        <w:t>37</w:t>
      </w:r>
      <w:r w:rsidRPr="00C77DC3">
        <w:rPr>
          <w:rFonts w:ascii="Arial" w:hAnsi="Arial" w:cs="Arial"/>
          <w:szCs w:val="16"/>
        </w:rPr>
        <w:t xml:space="preserve"> del archivo 26 del expediente al que se accede desde el enlace visible en el documento 0</w:t>
      </w:r>
      <w:r w:rsidR="00D84A1E" w:rsidRPr="00C77DC3">
        <w:rPr>
          <w:rFonts w:ascii="Arial" w:hAnsi="Arial" w:cs="Arial"/>
          <w:szCs w:val="16"/>
        </w:rPr>
        <w:t>7</w:t>
      </w:r>
      <w:r w:rsidRPr="00C77DC3">
        <w:rPr>
          <w:rFonts w:ascii="Arial" w:hAnsi="Arial" w:cs="Arial"/>
          <w:szCs w:val="16"/>
        </w:rPr>
        <w:t xml:space="preserve"> de</w:t>
      </w:r>
      <w:r w:rsidR="00D84A1E" w:rsidRPr="00C77DC3">
        <w:rPr>
          <w:rFonts w:ascii="Arial" w:hAnsi="Arial" w:cs="Arial"/>
          <w:szCs w:val="16"/>
        </w:rPr>
        <w:t>l cuaderno de primera instancia</w:t>
      </w:r>
    </w:p>
  </w:footnote>
  <w:footnote w:id="8">
    <w:p w14:paraId="3042D253" w14:textId="77777777" w:rsidR="008B3EE6" w:rsidRPr="00C77DC3" w:rsidRDefault="008B3EE6" w:rsidP="00C77DC3">
      <w:pPr>
        <w:pStyle w:val="Textonotapie"/>
        <w:jc w:val="both"/>
        <w:rPr>
          <w:rFonts w:ascii="Arial" w:hAnsi="Arial" w:cs="Arial"/>
          <w:szCs w:val="16"/>
        </w:rPr>
      </w:pPr>
      <w:r w:rsidRPr="00C77DC3">
        <w:rPr>
          <w:rStyle w:val="Refdenotaalpie"/>
          <w:rFonts w:ascii="Arial" w:hAnsi="Arial" w:cs="Arial"/>
          <w:szCs w:val="16"/>
        </w:rPr>
        <w:footnoteRef/>
      </w:r>
      <w:r w:rsidRPr="00C77DC3">
        <w:rPr>
          <w:rFonts w:ascii="Arial" w:hAnsi="Arial" w:cs="Arial"/>
          <w:szCs w:val="16"/>
        </w:rPr>
        <w:t xml:space="preserve"> Cfr. Corte Constitucional Sentencia SU-080 de 2020. </w:t>
      </w:r>
    </w:p>
  </w:footnote>
  <w:footnote w:id="9">
    <w:p w14:paraId="0E8B78F2" w14:textId="77777777" w:rsidR="008B3EE6" w:rsidRPr="00C77DC3" w:rsidRDefault="008B3EE6" w:rsidP="00C77DC3">
      <w:pPr>
        <w:pStyle w:val="Textonotapie"/>
        <w:jc w:val="both"/>
        <w:rPr>
          <w:rFonts w:ascii="Arial" w:hAnsi="Arial" w:cs="Arial"/>
          <w:szCs w:val="16"/>
        </w:rPr>
      </w:pPr>
      <w:r w:rsidRPr="00C77DC3">
        <w:rPr>
          <w:rStyle w:val="Refdenotaalpie"/>
          <w:rFonts w:ascii="Arial" w:hAnsi="Arial" w:cs="Arial"/>
          <w:szCs w:val="16"/>
        </w:rPr>
        <w:footnoteRef/>
      </w:r>
      <w:r w:rsidRPr="00C77DC3">
        <w:rPr>
          <w:rFonts w:ascii="Arial" w:hAnsi="Arial" w:cs="Arial"/>
          <w:szCs w:val="16"/>
        </w:rPr>
        <w:t xml:space="preserve"> </w:t>
      </w:r>
      <w:r w:rsidRPr="00C77DC3">
        <w:rPr>
          <w:rFonts w:ascii="Arial" w:hAnsi="Arial" w:cs="Arial"/>
          <w:color w:val="2D2D2D"/>
          <w:szCs w:val="16"/>
          <w:shd w:val="clear" w:color="auto" w:fill="FFFFFF"/>
          <w:lang w:val="es-ES"/>
        </w:rPr>
        <w:t>Sentencia T-451 de 2018</w:t>
      </w:r>
    </w:p>
  </w:footnote>
  <w:footnote w:id="10">
    <w:p w14:paraId="12748357" w14:textId="77777777" w:rsidR="003F6198" w:rsidRPr="00C77DC3" w:rsidRDefault="003F6198" w:rsidP="00C77DC3">
      <w:pPr>
        <w:pStyle w:val="Textonotapie"/>
        <w:jc w:val="both"/>
        <w:rPr>
          <w:rFonts w:ascii="Arial" w:hAnsi="Arial" w:cs="Arial"/>
          <w:szCs w:val="16"/>
          <w:lang w:val="es-CO"/>
        </w:rPr>
      </w:pPr>
      <w:r w:rsidRPr="00C77DC3">
        <w:rPr>
          <w:rFonts w:ascii="Arial" w:hAnsi="Arial" w:cs="Arial"/>
          <w:szCs w:val="16"/>
          <w:vertAlign w:val="superscript"/>
        </w:rPr>
        <w:footnoteRef/>
      </w:r>
      <w:r w:rsidRPr="00C77DC3">
        <w:rPr>
          <w:rFonts w:ascii="Arial" w:hAnsi="Arial" w:cs="Arial"/>
          <w:szCs w:val="16"/>
          <w:lang w:val="es-CO"/>
        </w:rPr>
        <w:t xml:space="preserve"> </w:t>
      </w:r>
      <w:r w:rsidRPr="00C77DC3">
        <w:rPr>
          <w:rFonts w:ascii="Arial" w:hAnsi="Arial" w:cs="Arial"/>
          <w:szCs w:val="16"/>
          <w:lang w:val="es-MX"/>
        </w:rPr>
        <w:t xml:space="preserve">CC. </w:t>
      </w:r>
      <w:r w:rsidRPr="00C77DC3">
        <w:rPr>
          <w:rFonts w:ascii="Arial" w:hAnsi="Arial" w:cs="Arial"/>
          <w:szCs w:val="16"/>
          <w:lang w:val="es-CO"/>
        </w:rPr>
        <w:t>T-211 de 2008, T-161 de 2010 y T-082 de 2011.</w:t>
      </w:r>
    </w:p>
  </w:footnote>
  <w:footnote w:id="11">
    <w:p w14:paraId="1ADF4E17" w14:textId="77777777" w:rsidR="003F6198" w:rsidRPr="00C77DC3" w:rsidRDefault="003F6198" w:rsidP="00C77DC3">
      <w:pPr>
        <w:pStyle w:val="Textonotapie"/>
        <w:jc w:val="both"/>
        <w:rPr>
          <w:rFonts w:ascii="Arial" w:hAnsi="Arial" w:cs="Arial"/>
          <w:szCs w:val="16"/>
          <w:lang w:val="es-CO"/>
        </w:rPr>
      </w:pPr>
      <w:r w:rsidRPr="00C77DC3">
        <w:rPr>
          <w:rStyle w:val="Refdenotaalpie"/>
          <w:rFonts w:ascii="Arial" w:hAnsi="Arial" w:cs="Arial"/>
          <w:szCs w:val="16"/>
        </w:rPr>
        <w:footnoteRef/>
      </w:r>
      <w:r w:rsidRPr="00C77DC3">
        <w:rPr>
          <w:rFonts w:ascii="Arial" w:hAnsi="Arial" w:cs="Arial"/>
          <w:szCs w:val="16"/>
          <w:lang w:val="es-CO"/>
        </w:rPr>
        <w:t xml:space="preserve"> ARCILA G., Antonio. Casuística sobre títulos valores, el cheque, la letra de cambio, el pagaré, jurisprudencia sobre la materia, segunda edición, Editora Jurídica de Colombia Ltda., Medellín, 1994, p.13-15. </w:t>
      </w:r>
    </w:p>
  </w:footnote>
  <w:footnote w:id="12">
    <w:p w14:paraId="03C385A7" w14:textId="77777777" w:rsidR="003F6198" w:rsidRPr="00C77DC3" w:rsidRDefault="003F6198" w:rsidP="00C77DC3">
      <w:pPr>
        <w:pStyle w:val="Textonotapie"/>
        <w:jc w:val="both"/>
        <w:rPr>
          <w:rFonts w:ascii="Arial" w:hAnsi="Arial" w:cs="Arial"/>
          <w:szCs w:val="16"/>
          <w:lang w:val="es-CO"/>
        </w:rPr>
      </w:pPr>
      <w:r w:rsidRPr="00C77DC3">
        <w:rPr>
          <w:rStyle w:val="Refdenotaalpie"/>
          <w:rFonts w:ascii="Arial" w:hAnsi="Arial" w:cs="Arial"/>
          <w:szCs w:val="16"/>
        </w:rPr>
        <w:footnoteRef/>
      </w:r>
      <w:r w:rsidRPr="00C77DC3">
        <w:rPr>
          <w:rFonts w:ascii="Arial" w:hAnsi="Arial" w:cs="Arial"/>
          <w:szCs w:val="16"/>
          <w:lang w:val="es-CO"/>
        </w:rPr>
        <w:t xml:space="preserve"> Trujillo C., De los títulos valores de contenido crediticio, tomo II, letras, pagarés, cheques, facturas cambiarias, CDT, Temis SA, Santa Fe de Bogotá, 1995, p.22-23 y 29-30. </w:t>
      </w:r>
    </w:p>
  </w:footnote>
  <w:footnote w:id="13">
    <w:p w14:paraId="7EEAFB1B" w14:textId="77777777" w:rsidR="003F6198" w:rsidRPr="00C77DC3" w:rsidRDefault="003F6198" w:rsidP="00C77DC3">
      <w:pPr>
        <w:pStyle w:val="Textonotapie"/>
        <w:jc w:val="both"/>
        <w:rPr>
          <w:rFonts w:ascii="Arial" w:hAnsi="Arial" w:cs="Arial"/>
          <w:szCs w:val="16"/>
          <w:lang w:val="es-CO"/>
        </w:rPr>
      </w:pPr>
      <w:r w:rsidRPr="00C77DC3">
        <w:rPr>
          <w:rStyle w:val="Refdenotaalpie"/>
          <w:rFonts w:ascii="Arial" w:hAnsi="Arial" w:cs="Arial"/>
          <w:szCs w:val="16"/>
        </w:rPr>
        <w:footnoteRef/>
      </w:r>
      <w:r w:rsidRPr="00C77DC3">
        <w:rPr>
          <w:rFonts w:ascii="Arial" w:hAnsi="Arial" w:cs="Arial"/>
          <w:szCs w:val="16"/>
          <w:lang w:val="es-CO"/>
        </w:rPr>
        <w:t xml:space="preserve"> GUÍO F., Marcos R., Los títulos valores, análisis jurisprudencial, Ediciones Doctrina y Ley </w:t>
      </w:r>
      <w:proofErr w:type="spellStart"/>
      <w:r w:rsidRPr="00C77DC3">
        <w:rPr>
          <w:rFonts w:ascii="Arial" w:hAnsi="Arial" w:cs="Arial"/>
          <w:szCs w:val="16"/>
          <w:lang w:val="es-CO"/>
        </w:rPr>
        <w:t>Ltda</w:t>
      </w:r>
      <w:proofErr w:type="spellEnd"/>
      <w:r w:rsidRPr="00C77DC3">
        <w:rPr>
          <w:rFonts w:ascii="Arial" w:hAnsi="Arial" w:cs="Arial"/>
          <w:szCs w:val="16"/>
          <w:lang w:val="es-CO"/>
        </w:rPr>
        <w:t xml:space="preserve">, Bogotá, 2019, p.153. </w:t>
      </w:r>
    </w:p>
  </w:footnote>
  <w:footnote w:id="14">
    <w:p w14:paraId="17B037CB" w14:textId="77777777" w:rsidR="003F6198" w:rsidRPr="00C77DC3" w:rsidRDefault="003F6198" w:rsidP="00C77DC3">
      <w:pPr>
        <w:pStyle w:val="Textonotapie"/>
        <w:jc w:val="both"/>
        <w:rPr>
          <w:rFonts w:ascii="Arial" w:hAnsi="Arial" w:cs="Arial"/>
          <w:szCs w:val="16"/>
          <w:lang w:val="es-CO"/>
        </w:rPr>
      </w:pPr>
      <w:r w:rsidRPr="00C77DC3">
        <w:rPr>
          <w:rStyle w:val="Refdenotaalpie"/>
          <w:rFonts w:ascii="Arial" w:hAnsi="Arial" w:cs="Arial"/>
          <w:szCs w:val="16"/>
        </w:rPr>
        <w:footnoteRef/>
      </w:r>
      <w:r w:rsidRPr="00C77DC3">
        <w:rPr>
          <w:rFonts w:ascii="Arial" w:hAnsi="Arial" w:cs="Arial"/>
          <w:szCs w:val="16"/>
          <w:lang w:val="es-CO"/>
        </w:rPr>
        <w:t xml:space="preserve"> ANDRADE O., José V. Teoría de los títulos valores. Primera edición, Universidad Católica de Colombia, Bogotá, 2018.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2A7BF22E" w:rsidR="00980192" w:rsidRPr="00C77DC3" w:rsidRDefault="00980192" w:rsidP="00C77DC3">
    <w:pPr>
      <w:pStyle w:val="Encabezado"/>
      <w:rPr>
        <w:rFonts w:ascii="Arial" w:hAnsi="Arial" w:cs="Arial"/>
        <w:sz w:val="18"/>
        <w:szCs w:val="16"/>
        <w:lang w:val="es-ES" w:eastAsia="es-MX"/>
      </w:rPr>
    </w:pPr>
    <w:r w:rsidRPr="00C77DC3">
      <w:rPr>
        <w:rFonts w:ascii="Arial" w:hAnsi="Arial" w:cs="Arial"/>
        <w:bCs/>
        <w:sz w:val="18"/>
        <w:szCs w:val="16"/>
        <w:lang w:val="es-ES" w:eastAsia="es-MX"/>
      </w:rPr>
      <w:t>ACCIÓN DE TUTELA (SEGUNDA INSTANCIA)</w:t>
    </w:r>
  </w:p>
  <w:p w14:paraId="2DBF0D7D" w14:textId="2DA5A728" w:rsidR="00980192" w:rsidRPr="00C77DC3" w:rsidRDefault="00C77DC3" w:rsidP="00C77DC3">
    <w:pPr>
      <w:pStyle w:val="Encabezado"/>
      <w:rPr>
        <w:rFonts w:ascii="Arial" w:hAnsi="Arial" w:cs="Arial"/>
        <w:sz w:val="18"/>
        <w:szCs w:val="16"/>
      </w:rPr>
    </w:pPr>
    <w:r w:rsidRPr="00C77DC3">
      <w:rPr>
        <w:rFonts w:ascii="Arial" w:hAnsi="Arial" w:cs="Arial"/>
        <w:sz w:val="18"/>
        <w:szCs w:val="16"/>
        <w:lang w:val="es-ES" w:eastAsia="es-MX"/>
      </w:rPr>
      <w:t>Radicado:</w:t>
    </w:r>
    <w:r w:rsidRPr="00C77DC3">
      <w:rPr>
        <w:rFonts w:ascii="Arial" w:eastAsia="Georgia" w:hAnsi="Arial" w:cs="Arial"/>
        <w:sz w:val="18"/>
        <w:szCs w:val="16"/>
      </w:rPr>
      <w:t xml:space="preserve"> 66001310300520230019501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D06EFA"/>
    <w:multiLevelType w:val="hybridMultilevel"/>
    <w:tmpl w:val="3EB4CE32"/>
    <w:lvl w:ilvl="0" w:tplc="4D1A5D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8B52B8"/>
    <w:multiLevelType w:val="hybridMultilevel"/>
    <w:tmpl w:val="4E64A72A"/>
    <w:lvl w:ilvl="0" w:tplc="3A5A04F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4073"/>
    <w:rsid w:val="00007372"/>
    <w:rsid w:val="000074D4"/>
    <w:rsid w:val="00007636"/>
    <w:rsid w:val="000105DA"/>
    <w:rsid w:val="00010E73"/>
    <w:rsid w:val="00011091"/>
    <w:rsid w:val="0001120A"/>
    <w:rsid w:val="0001153F"/>
    <w:rsid w:val="00011662"/>
    <w:rsid w:val="00011BB5"/>
    <w:rsid w:val="00013464"/>
    <w:rsid w:val="00013B32"/>
    <w:rsid w:val="000148CD"/>
    <w:rsid w:val="000150AF"/>
    <w:rsid w:val="000164C6"/>
    <w:rsid w:val="000179E5"/>
    <w:rsid w:val="00017A51"/>
    <w:rsid w:val="000208BD"/>
    <w:rsid w:val="0002241C"/>
    <w:rsid w:val="000227BF"/>
    <w:rsid w:val="00023DAF"/>
    <w:rsid w:val="0002673D"/>
    <w:rsid w:val="000268BD"/>
    <w:rsid w:val="0003097B"/>
    <w:rsid w:val="00031048"/>
    <w:rsid w:val="00031106"/>
    <w:rsid w:val="000316F0"/>
    <w:rsid w:val="00032A23"/>
    <w:rsid w:val="00033828"/>
    <w:rsid w:val="000352C6"/>
    <w:rsid w:val="00035709"/>
    <w:rsid w:val="00036262"/>
    <w:rsid w:val="0004014C"/>
    <w:rsid w:val="00040A3C"/>
    <w:rsid w:val="00040FB5"/>
    <w:rsid w:val="000411A8"/>
    <w:rsid w:val="000421D4"/>
    <w:rsid w:val="000425C3"/>
    <w:rsid w:val="00043062"/>
    <w:rsid w:val="00044F54"/>
    <w:rsid w:val="00044F76"/>
    <w:rsid w:val="00045407"/>
    <w:rsid w:val="00045AB5"/>
    <w:rsid w:val="000502C2"/>
    <w:rsid w:val="000516EB"/>
    <w:rsid w:val="00051CEA"/>
    <w:rsid w:val="00051D2A"/>
    <w:rsid w:val="00052159"/>
    <w:rsid w:val="000548A3"/>
    <w:rsid w:val="00055973"/>
    <w:rsid w:val="00056EDD"/>
    <w:rsid w:val="0006131C"/>
    <w:rsid w:val="00062DD0"/>
    <w:rsid w:val="00065257"/>
    <w:rsid w:val="0006649C"/>
    <w:rsid w:val="00066639"/>
    <w:rsid w:val="00066B8E"/>
    <w:rsid w:val="00066EDF"/>
    <w:rsid w:val="000679BF"/>
    <w:rsid w:val="000715F3"/>
    <w:rsid w:val="0007169B"/>
    <w:rsid w:val="00071A01"/>
    <w:rsid w:val="00071E0B"/>
    <w:rsid w:val="00071EA3"/>
    <w:rsid w:val="0007499A"/>
    <w:rsid w:val="00074D3B"/>
    <w:rsid w:val="00075750"/>
    <w:rsid w:val="00075B25"/>
    <w:rsid w:val="00075EE5"/>
    <w:rsid w:val="00076920"/>
    <w:rsid w:val="00080938"/>
    <w:rsid w:val="00081E48"/>
    <w:rsid w:val="00082E4F"/>
    <w:rsid w:val="00082FC7"/>
    <w:rsid w:val="000839E8"/>
    <w:rsid w:val="00085079"/>
    <w:rsid w:val="00085D22"/>
    <w:rsid w:val="00086080"/>
    <w:rsid w:val="000863DD"/>
    <w:rsid w:val="00087410"/>
    <w:rsid w:val="0009210B"/>
    <w:rsid w:val="000922A8"/>
    <w:rsid w:val="00092382"/>
    <w:rsid w:val="0009242B"/>
    <w:rsid w:val="0009373B"/>
    <w:rsid w:val="00093D14"/>
    <w:rsid w:val="00093EAF"/>
    <w:rsid w:val="00094E90"/>
    <w:rsid w:val="0009575A"/>
    <w:rsid w:val="000959D4"/>
    <w:rsid w:val="0009615F"/>
    <w:rsid w:val="000967ED"/>
    <w:rsid w:val="00096A02"/>
    <w:rsid w:val="000972A1"/>
    <w:rsid w:val="0009737E"/>
    <w:rsid w:val="000A0479"/>
    <w:rsid w:val="000A1B6F"/>
    <w:rsid w:val="000A230C"/>
    <w:rsid w:val="000A2658"/>
    <w:rsid w:val="000A3DAC"/>
    <w:rsid w:val="000A5880"/>
    <w:rsid w:val="000A7B00"/>
    <w:rsid w:val="000A7B31"/>
    <w:rsid w:val="000B20A5"/>
    <w:rsid w:val="000B2147"/>
    <w:rsid w:val="000B21FA"/>
    <w:rsid w:val="000B22D1"/>
    <w:rsid w:val="000B22DE"/>
    <w:rsid w:val="000B2555"/>
    <w:rsid w:val="000B366D"/>
    <w:rsid w:val="000B48E5"/>
    <w:rsid w:val="000B77D8"/>
    <w:rsid w:val="000B7973"/>
    <w:rsid w:val="000B7A50"/>
    <w:rsid w:val="000B7A5F"/>
    <w:rsid w:val="000B7B58"/>
    <w:rsid w:val="000C190F"/>
    <w:rsid w:val="000C29C3"/>
    <w:rsid w:val="000C3B7E"/>
    <w:rsid w:val="000C4BE3"/>
    <w:rsid w:val="000C56E9"/>
    <w:rsid w:val="000C58F8"/>
    <w:rsid w:val="000C60D0"/>
    <w:rsid w:val="000C6774"/>
    <w:rsid w:val="000C6917"/>
    <w:rsid w:val="000C6DD1"/>
    <w:rsid w:val="000C712C"/>
    <w:rsid w:val="000C74A5"/>
    <w:rsid w:val="000C7550"/>
    <w:rsid w:val="000D04BE"/>
    <w:rsid w:val="000D0AE3"/>
    <w:rsid w:val="000D0BB4"/>
    <w:rsid w:val="000D0F8C"/>
    <w:rsid w:val="000D205D"/>
    <w:rsid w:val="000D3109"/>
    <w:rsid w:val="000D3635"/>
    <w:rsid w:val="000D4372"/>
    <w:rsid w:val="000D442C"/>
    <w:rsid w:val="000D485D"/>
    <w:rsid w:val="000D5B48"/>
    <w:rsid w:val="000E0D8E"/>
    <w:rsid w:val="000E2276"/>
    <w:rsid w:val="000E24BC"/>
    <w:rsid w:val="000E383D"/>
    <w:rsid w:val="000E5DBD"/>
    <w:rsid w:val="000E6926"/>
    <w:rsid w:val="000E6BBD"/>
    <w:rsid w:val="000E6BFB"/>
    <w:rsid w:val="000E7BD7"/>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6EC"/>
    <w:rsid w:val="0011089F"/>
    <w:rsid w:val="001112D6"/>
    <w:rsid w:val="00112281"/>
    <w:rsid w:val="00112303"/>
    <w:rsid w:val="001123C4"/>
    <w:rsid w:val="00112484"/>
    <w:rsid w:val="00113C3C"/>
    <w:rsid w:val="00114A52"/>
    <w:rsid w:val="00114BD6"/>
    <w:rsid w:val="00114DBC"/>
    <w:rsid w:val="00116BC7"/>
    <w:rsid w:val="001170B6"/>
    <w:rsid w:val="00117106"/>
    <w:rsid w:val="0011792C"/>
    <w:rsid w:val="00117CB6"/>
    <w:rsid w:val="00120615"/>
    <w:rsid w:val="0012061B"/>
    <w:rsid w:val="001206FD"/>
    <w:rsid w:val="001216F7"/>
    <w:rsid w:val="00121F36"/>
    <w:rsid w:val="0012315A"/>
    <w:rsid w:val="001236C8"/>
    <w:rsid w:val="001239CD"/>
    <w:rsid w:val="00123CA5"/>
    <w:rsid w:val="00124781"/>
    <w:rsid w:val="00125BC8"/>
    <w:rsid w:val="001271C2"/>
    <w:rsid w:val="00130C69"/>
    <w:rsid w:val="0013219F"/>
    <w:rsid w:val="001343B2"/>
    <w:rsid w:val="001348FD"/>
    <w:rsid w:val="001359CF"/>
    <w:rsid w:val="001360E4"/>
    <w:rsid w:val="001401D5"/>
    <w:rsid w:val="00140E23"/>
    <w:rsid w:val="0014137A"/>
    <w:rsid w:val="0014292D"/>
    <w:rsid w:val="001429D5"/>
    <w:rsid w:val="00142A8C"/>
    <w:rsid w:val="00143062"/>
    <w:rsid w:val="0014337D"/>
    <w:rsid w:val="00143C58"/>
    <w:rsid w:val="001456FA"/>
    <w:rsid w:val="001471C0"/>
    <w:rsid w:val="001478E0"/>
    <w:rsid w:val="00147EA1"/>
    <w:rsid w:val="00150823"/>
    <w:rsid w:val="0015269C"/>
    <w:rsid w:val="001529A6"/>
    <w:rsid w:val="00153B2D"/>
    <w:rsid w:val="00153E02"/>
    <w:rsid w:val="00154A57"/>
    <w:rsid w:val="0015586A"/>
    <w:rsid w:val="00155B5F"/>
    <w:rsid w:val="00156EC7"/>
    <w:rsid w:val="001600A3"/>
    <w:rsid w:val="001602DE"/>
    <w:rsid w:val="00160967"/>
    <w:rsid w:val="00160C55"/>
    <w:rsid w:val="00161586"/>
    <w:rsid w:val="00161D0B"/>
    <w:rsid w:val="00162E3C"/>
    <w:rsid w:val="00164E60"/>
    <w:rsid w:val="001663A7"/>
    <w:rsid w:val="00166838"/>
    <w:rsid w:val="001705E9"/>
    <w:rsid w:val="00170B70"/>
    <w:rsid w:val="00170B71"/>
    <w:rsid w:val="001725BF"/>
    <w:rsid w:val="001726C1"/>
    <w:rsid w:val="00172D13"/>
    <w:rsid w:val="00172FEE"/>
    <w:rsid w:val="0017312B"/>
    <w:rsid w:val="00173DD9"/>
    <w:rsid w:val="00174666"/>
    <w:rsid w:val="00175511"/>
    <w:rsid w:val="001762FF"/>
    <w:rsid w:val="0017663F"/>
    <w:rsid w:val="00177856"/>
    <w:rsid w:val="00177A93"/>
    <w:rsid w:val="0018044F"/>
    <w:rsid w:val="001845FF"/>
    <w:rsid w:val="00185640"/>
    <w:rsid w:val="001865F5"/>
    <w:rsid w:val="00186AAF"/>
    <w:rsid w:val="00186DF9"/>
    <w:rsid w:val="001901CE"/>
    <w:rsid w:val="00190C48"/>
    <w:rsid w:val="001923B2"/>
    <w:rsid w:val="00193E8C"/>
    <w:rsid w:val="001944F5"/>
    <w:rsid w:val="001946E4"/>
    <w:rsid w:val="00194865"/>
    <w:rsid w:val="001955A8"/>
    <w:rsid w:val="00195629"/>
    <w:rsid w:val="001958BF"/>
    <w:rsid w:val="00196C16"/>
    <w:rsid w:val="0019702B"/>
    <w:rsid w:val="001A1846"/>
    <w:rsid w:val="001A1FED"/>
    <w:rsid w:val="001A2522"/>
    <w:rsid w:val="001A34BC"/>
    <w:rsid w:val="001A3849"/>
    <w:rsid w:val="001A38B3"/>
    <w:rsid w:val="001A3976"/>
    <w:rsid w:val="001A3AA5"/>
    <w:rsid w:val="001A4577"/>
    <w:rsid w:val="001A4F40"/>
    <w:rsid w:val="001A6F68"/>
    <w:rsid w:val="001A7725"/>
    <w:rsid w:val="001B03FA"/>
    <w:rsid w:val="001B2264"/>
    <w:rsid w:val="001B247B"/>
    <w:rsid w:val="001B3BA7"/>
    <w:rsid w:val="001B4CEC"/>
    <w:rsid w:val="001B5856"/>
    <w:rsid w:val="001B63C6"/>
    <w:rsid w:val="001B70C4"/>
    <w:rsid w:val="001B72D8"/>
    <w:rsid w:val="001B7A9D"/>
    <w:rsid w:val="001C0079"/>
    <w:rsid w:val="001C1D18"/>
    <w:rsid w:val="001C23C7"/>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09A5"/>
    <w:rsid w:val="001D0C6B"/>
    <w:rsid w:val="001D1948"/>
    <w:rsid w:val="001D3E9B"/>
    <w:rsid w:val="001D428B"/>
    <w:rsid w:val="001D46E4"/>
    <w:rsid w:val="001D4766"/>
    <w:rsid w:val="001D48C9"/>
    <w:rsid w:val="001D4D21"/>
    <w:rsid w:val="001D6E97"/>
    <w:rsid w:val="001D7C74"/>
    <w:rsid w:val="001DE7E4"/>
    <w:rsid w:val="001E0E47"/>
    <w:rsid w:val="001E1FEC"/>
    <w:rsid w:val="001E2162"/>
    <w:rsid w:val="001E4061"/>
    <w:rsid w:val="001E4246"/>
    <w:rsid w:val="001E4540"/>
    <w:rsid w:val="001E5ECD"/>
    <w:rsid w:val="001E68FB"/>
    <w:rsid w:val="001E69B1"/>
    <w:rsid w:val="001F3B61"/>
    <w:rsid w:val="001F40A4"/>
    <w:rsid w:val="001F4DC7"/>
    <w:rsid w:val="001F4F51"/>
    <w:rsid w:val="001F6037"/>
    <w:rsid w:val="001F6A14"/>
    <w:rsid w:val="001F704E"/>
    <w:rsid w:val="001F7B31"/>
    <w:rsid w:val="0020002B"/>
    <w:rsid w:val="00200231"/>
    <w:rsid w:val="00200A51"/>
    <w:rsid w:val="00200CAA"/>
    <w:rsid w:val="00201AEF"/>
    <w:rsid w:val="0020240B"/>
    <w:rsid w:val="0020301B"/>
    <w:rsid w:val="002034D8"/>
    <w:rsid w:val="0020395C"/>
    <w:rsid w:val="00203A19"/>
    <w:rsid w:val="00203AA5"/>
    <w:rsid w:val="00204105"/>
    <w:rsid w:val="00204622"/>
    <w:rsid w:val="00204EBE"/>
    <w:rsid w:val="00205453"/>
    <w:rsid w:val="002061D0"/>
    <w:rsid w:val="0020680F"/>
    <w:rsid w:val="0021093C"/>
    <w:rsid w:val="00210D92"/>
    <w:rsid w:val="00211009"/>
    <w:rsid w:val="00211214"/>
    <w:rsid w:val="00211649"/>
    <w:rsid w:val="0021170A"/>
    <w:rsid w:val="002126B5"/>
    <w:rsid w:val="002131B3"/>
    <w:rsid w:val="0021352A"/>
    <w:rsid w:val="00213A13"/>
    <w:rsid w:val="00213C28"/>
    <w:rsid w:val="00213C2F"/>
    <w:rsid w:val="002147A9"/>
    <w:rsid w:val="00215781"/>
    <w:rsid w:val="002159F5"/>
    <w:rsid w:val="00215E95"/>
    <w:rsid w:val="00215F86"/>
    <w:rsid w:val="002168F8"/>
    <w:rsid w:val="00217ABF"/>
    <w:rsid w:val="002201D5"/>
    <w:rsid w:val="00220782"/>
    <w:rsid w:val="00220E72"/>
    <w:rsid w:val="00221C90"/>
    <w:rsid w:val="00222D55"/>
    <w:rsid w:val="00223373"/>
    <w:rsid w:val="002238E1"/>
    <w:rsid w:val="00223EE3"/>
    <w:rsid w:val="00224237"/>
    <w:rsid w:val="00224965"/>
    <w:rsid w:val="00226247"/>
    <w:rsid w:val="002279D3"/>
    <w:rsid w:val="0023035C"/>
    <w:rsid w:val="0023062F"/>
    <w:rsid w:val="00230760"/>
    <w:rsid w:val="00230A3E"/>
    <w:rsid w:val="00232D82"/>
    <w:rsid w:val="00233E7C"/>
    <w:rsid w:val="00234338"/>
    <w:rsid w:val="00235FF8"/>
    <w:rsid w:val="00236D00"/>
    <w:rsid w:val="00240C7F"/>
    <w:rsid w:val="00241348"/>
    <w:rsid w:val="00241606"/>
    <w:rsid w:val="00241693"/>
    <w:rsid w:val="00242759"/>
    <w:rsid w:val="00242785"/>
    <w:rsid w:val="0024303B"/>
    <w:rsid w:val="00244D79"/>
    <w:rsid w:val="002450CA"/>
    <w:rsid w:val="00246158"/>
    <w:rsid w:val="0024660E"/>
    <w:rsid w:val="0024678B"/>
    <w:rsid w:val="00246BF7"/>
    <w:rsid w:val="00246D8C"/>
    <w:rsid w:val="00247774"/>
    <w:rsid w:val="00247841"/>
    <w:rsid w:val="00247954"/>
    <w:rsid w:val="00247AEA"/>
    <w:rsid w:val="0025024A"/>
    <w:rsid w:val="0025248F"/>
    <w:rsid w:val="00252E74"/>
    <w:rsid w:val="00253501"/>
    <w:rsid w:val="0025371D"/>
    <w:rsid w:val="0025514D"/>
    <w:rsid w:val="00255F49"/>
    <w:rsid w:val="00256418"/>
    <w:rsid w:val="002571DF"/>
    <w:rsid w:val="002575A6"/>
    <w:rsid w:val="002578B8"/>
    <w:rsid w:val="00263A82"/>
    <w:rsid w:val="002641C8"/>
    <w:rsid w:val="0026592F"/>
    <w:rsid w:val="00265BA5"/>
    <w:rsid w:val="00265E16"/>
    <w:rsid w:val="002665B7"/>
    <w:rsid w:val="0026707A"/>
    <w:rsid w:val="00270C9A"/>
    <w:rsid w:val="00270D2C"/>
    <w:rsid w:val="00270EDE"/>
    <w:rsid w:val="00271050"/>
    <w:rsid w:val="002718E4"/>
    <w:rsid w:val="00272779"/>
    <w:rsid w:val="0027450E"/>
    <w:rsid w:val="002754E5"/>
    <w:rsid w:val="00275C32"/>
    <w:rsid w:val="00281184"/>
    <w:rsid w:val="00282D3C"/>
    <w:rsid w:val="00283EC3"/>
    <w:rsid w:val="002840A0"/>
    <w:rsid w:val="0028460F"/>
    <w:rsid w:val="00284F0C"/>
    <w:rsid w:val="002852D0"/>
    <w:rsid w:val="002867B5"/>
    <w:rsid w:val="00286CE7"/>
    <w:rsid w:val="00291999"/>
    <w:rsid w:val="00291B9D"/>
    <w:rsid w:val="00292711"/>
    <w:rsid w:val="00292BF7"/>
    <w:rsid w:val="00293F9F"/>
    <w:rsid w:val="002963D4"/>
    <w:rsid w:val="002973BB"/>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2922"/>
    <w:rsid w:val="002C3B14"/>
    <w:rsid w:val="002C484C"/>
    <w:rsid w:val="002C4D64"/>
    <w:rsid w:val="002C6DCD"/>
    <w:rsid w:val="002C7102"/>
    <w:rsid w:val="002C7768"/>
    <w:rsid w:val="002C7BD6"/>
    <w:rsid w:val="002D066C"/>
    <w:rsid w:val="002D13CA"/>
    <w:rsid w:val="002D17A2"/>
    <w:rsid w:val="002D26D1"/>
    <w:rsid w:val="002D2C3E"/>
    <w:rsid w:val="002D2E60"/>
    <w:rsid w:val="002D3B47"/>
    <w:rsid w:val="002D3C6F"/>
    <w:rsid w:val="002D3F5E"/>
    <w:rsid w:val="002D41F8"/>
    <w:rsid w:val="002D42DC"/>
    <w:rsid w:val="002D54DD"/>
    <w:rsid w:val="002D5CFF"/>
    <w:rsid w:val="002D6514"/>
    <w:rsid w:val="002E054B"/>
    <w:rsid w:val="002E057C"/>
    <w:rsid w:val="002E082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300087"/>
    <w:rsid w:val="00300C9C"/>
    <w:rsid w:val="00301251"/>
    <w:rsid w:val="00301769"/>
    <w:rsid w:val="003018A7"/>
    <w:rsid w:val="00303789"/>
    <w:rsid w:val="0030617E"/>
    <w:rsid w:val="003063EE"/>
    <w:rsid w:val="0030653A"/>
    <w:rsid w:val="0031191E"/>
    <w:rsid w:val="00311D69"/>
    <w:rsid w:val="00313368"/>
    <w:rsid w:val="003141E7"/>
    <w:rsid w:val="003145BE"/>
    <w:rsid w:val="00314D38"/>
    <w:rsid w:val="0031517E"/>
    <w:rsid w:val="00315441"/>
    <w:rsid w:val="0031566C"/>
    <w:rsid w:val="00315680"/>
    <w:rsid w:val="0031709E"/>
    <w:rsid w:val="003207A2"/>
    <w:rsid w:val="00323350"/>
    <w:rsid w:val="00323421"/>
    <w:rsid w:val="00323D86"/>
    <w:rsid w:val="003267DA"/>
    <w:rsid w:val="00326B3F"/>
    <w:rsid w:val="00326DD4"/>
    <w:rsid w:val="0033184A"/>
    <w:rsid w:val="00331AFE"/>
    <w:rsid w:val="003330A3"/>
    <w:rsid w:val="00333805"/>
    <w:rsid w:val="00334249"/>
    <w:rsid w:val="00334474"/>
    <w:rsid w:val="00335E70"/>
    <w:rsid w:val="00336084"/>
    <w:rsid w:val="0033644A"/>
    <w:rsid w:val="00337123"/>
    <w:rsid w:val="00337338"/>
    <w:rsid w:val="003376F6"/>
    <w:rsid w:val="003378AD"/>
    <w:rsid w:val="003403DF"/>
    <w:rsid w:val="00340D60"/>
    <w:rsid w:val="0034312F"/>
    <w:rsid w:val="0034347A"/>
    <w:rsid w:val="00344653"/>
    <w:rsid w:val="0034539E"/>
    <w:rsid w:val="003455F2"/>
    <w:rsid w:val="0034785A"/>
    <w:rsid w:val="00347DE3"/>
    <w:rsid w:val="00352114"/>
    <w:rsid w:val="0035212E"/>
    <w:rsid w:val="00352819"/>
    <w:rsid w:val="00352C0E"/>
    <w:rsid w:val="00352D2A"/>
    <w:rsid w:val="0035346D"/>
    <w:rsid w:val="00353F29"/>
    <w:rsid w:val="00355596"/>
    <w:rsid w:val="00356150"/>
    <w:rsid w:val="00357BA3"/>
    <w:rsid w:val="00357D46"/>
    <w:rsid w:val="0036015B"/>
    <w:rsid w:val="003603D2"/>
    <w:rsid w:val="00360CDA"/>
    <w:rsid w:val="00361E94"/>
    <w:rsid w:val="003639E2"/>
    <w:rsid w:val="003653A6"/>
    <w:rsid w:val="00365530"/>
    <w:rsid w:val="00366474"/>
    <w:rsid w:val="0036648D"/>
    <w:rsid w:val="0036694E"/>
    <w:rsid w:val="003672BC"/>
    <w:rsid w:val="00367787"/>
    <w:rsid w:val="003705B3"/>
    <w:rsid w:val="00370C12"/>
    <w:rsid w:val="00371617"/>
    <w:rsid w:val="0037215D"/>
    <w:rsid w:val="003735A1"/>
    <w:rsid w:val="00373A23"/>
    <w:rsid w:val="0037559F"/>
    <w:rsid w:val="00377E6C"/>
    <w:rsid w:val="0038041A"/>
    <w:rsid w:val="00380602"/>
    <w:rsid w:val="00381A84"/>
    <w:rsid w:val="00383C28"/>
    <w:rsid w:val="0038421C"/>
    <w:rsid w:val="003846DE"/>
    <w:rsid w:val="00384A85"/>
    <w:rsid w:val="003901BB"/>
    <w:rsid w:val="00391E0B"/>
    <w:rsid w:val="0039436B"/>
    <w:rsid w:val="003962A6"/>
    <w:rsid w:val="00397D1F"/>
    <w:rsid w:val="00397DC4"/>
    <w:rsid w:val="00397FA6"/>
    <w:rsid w:val="003A0BD9"/>
    <w:rsid w:val="003A1613"/>
    <w:rsid w:val="003A3570"/>
    <w:rsid w:val="003A384E"/>
    <w:rsid w:val="003A523A"/>
    <w:rsid w:val="003A56B5"/>
    <w:rsid w:val="003A5C1A"/>
    <w:rsid w:val="003A6D81"/>
    <w:rsid w:val="003A72CF"/>
    <w:rsid w:val="003B0AE5"/>
    <w:rsid w:val="003B144D"/>
    <w:rsid w:val="003B1DF6"/>
    <w:rsid w:val="003B6BC1"/>
    <w:rsid w:val="003B7429"/>
    <w:rsid w:val="003B75BA"/>
    <w:rsid w:val="003C073A"/>
    <w:rsid w:val="003C098B"/>
    <w:rsid w:val="003C121F"/>
    <w:rsid w:val="003C1D04"/>
    <w:rsid w:val="003C2D62"/>
    <w:rsid w:val="003C31FB"/>
    <w:rsid w:val="003C39CF"/>
    <w:rsid w:val="003C3A84"/>
    <w:rsid w:val="003C3D2A"/>
    <w:rsid w:val="003C4E61"/>
    <w:rsid w:val="003C520E"/>
    <w:rsid w:val="003C573A"/>
    <w:rsid w:val="003C6814"/>
    <w:rsid w:val="003D02D6"/>
    <w:rsid w:val="003D1859"/>
    <w:rsid w:val="003D1E43"/>
    <w:rsid w:val="003D20AD"/>
    <w:rsid w:val="003D20D9"/>
    <w:rsid w:val="003D263C"/>
    <w:rsid w:val="003D2798"/>
    <w:rsid w:val="003D2E66"/>
    <w:rsid w:val="003D2F63"/>
    <w:rsid w:val="003D33F7"/>
    <w:rsid w:val="003D3AA3"/>
    <w:rsid w:val="003D4440"/>
    <w:rsid w:val="003D51CF"/>
    <w:rsid w:val="003D533E"/>
    <w:rsid w:val="003D54E9"/>
    <w:rsid w:val="003D587C"/>
    <w:rsid w:val="003D61F5"/>
    <w:rsid w:val="003D6784"/>
    <w:rsid w:val="003D69A6"/>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27B4"/>
    <w:rsid w:val="003F35B4"/>
    <w:rsid w:val="003F53D9"/>
    <w:rsid w:val="003F6198"/>
    <w:rsid w:val="003F7575"/>
    <w:rsid w:val="0040050F"/>
    <w:rsid w:val="00400E40"/>
    <w:rsid w:val="004026C5"/>
    <w:rsid w:val="004033AA"/>
    <w:rsid w:val="004040FF"/>
    <w:rsid w:val="00406582"/>
    <w:rsid w:val="0040677F"/>
    <w:rsid w:val="00406E26"/>
    <w:rsid w:val="004103D9"/>
    <w:rsid w:val="004105F7"/>
    <w:rsid w:val="00410698"/>
    <w:rsid w:val="004118EA"/>
    <w:rsid w:val="00412A0A"/>
    <w:rsid w:val="0041369A"/>
    <w:rsid w:val="00414F8C"/>
    <w:rsid w:val="004155DD"/>
    <w:rsid w:val="0041745D"/>
    <w:rsid w:val="00417A0B"/>
    <w:rsid w:val="004202DD"/>
    <w:rsid w:val="004209D4"/>
    <w:rsid w:val="00421C01"/>
    <w:rsid w:val="00422271"/>
    <w:rsid w:val="004223B4"/>
    <w:rsid w:val="00422FD1"/>
    <w:rsid w:val="00423CF4"/>
    <w:rsid w:val="0042456A"/>
    <w:rsid w:val="00425002"/>
    <w:rsid w:val="004263C9"/>
    <w:rsid w:val="0042648E"/>
    <w:rsid w:val="00426881"/>
    <w:rsid w:val="00427458"/>
    <w:rsid w:val="00427FEA"/>
    <w:rsid w:val="00431868"/>
    <w:rsid w:val="00431F49"/>
    <w:rsid w:val="00432710"/>
    <w:rsid w:val="00432A66"/>
    <w:rsid w:val="00432F0A"/>
    <w:rsid w:val="00433337"/>
    <w:rsid w:val="00433A88"/>
    <w:rsid w:val="0043683D"/>
    <w:rsid w:val="00436C4A"/>
    <w:rsid w:val="004373A2"/>
    <w:rsid w:val="00437D7B"/>
    <w:rsid w:val="00437F12"/>
    <w:rsid w:val="00437F32"/>
    <w:rsid w:val="004410B2"/>
    <w:rsid w:val="00441382"/>
    <w:rsid w:val="00441480"/>
    <w:rsid w:val="004415A1"/>
    <w:rsid w:val="0044164B"/>
    <w:rsid w:val="004439B8"/>
    <w:rsid w:val="00443A35"/>
    <w:rsid w:val="0044449F"/>
    <w:rsid w:val="0044514B"/>
    <w:rsid w:val="00445BD4"/>
    <w:rsid w:val="0044767E"/>
    <w:rsid w:val="004502E6"/>
    <w:rsid w:val="0045064D"/>
    <w:rsid w:val="00451857"/>
    <w:rsid w:val="00451C28"/>
    <w:rsid w:val="00453893"/>
    <w:rsid w:val="004545FF"/>
    <w:rsid w:val="00454A2B"/>
    <w:rsid w:val="0045674E"/>
    <w:rsid w:val="00457141"/>
    <w:rsid w:val="00462AAE"/>
    <w:rsid w:val="004632E4"/>
    <w:rsid w:val="004633F8"/>
    <w:rsid w:val="004644E7"/>
    <w:rsid w:val="00464B89"/>
    <w:rsid w:val="00466BA6"/>
    <w:rsid w:val="00466FB5"/>
    <w:rsid w:val="0046713F"/>
    <w:rsid w:val="00470AC9"/>
    <w:rsid w:val="004715A4"/>
    <w:rsid w:val="00471CA0"/>
    <w:rsid w:val="004733B9"/>
    <w:rsid w:val="004738CB"/>
    <w:rsid w:val="0047429B"/>
    <w:rsid w:val="00474A20"/>
    <w:rsid w:val="004762AA"/>
    <w:rsid w:val="00476C46"/>
    <w:rsid w:val="00477DCB"/>
    <w:rsid w:val="00480035"/>
    <w:rsid w:val="004814CE"/>
    <w:rsid w:val="00481A73"/>
    <w:rsid w:val="00482DBF"/>
    <w:rsid w:val="00483621"/>
    <w:rsid w:val="00483DA5"/>
    <w:rsid w:val="00484554"/>
    <w:rsid w:val="00484846"/>
    <w:rsid w:val="0048532C"/>
    <w:rsid w:val="004862DC"/>
    <w:rsid w:val="0048656D"/>
    <w:rsid w:val="00486EA5"/>
    <w:rsid w:val="004870EA"/>
    <w:rsid w:val="004871FE"/>
    <w:rsid w:val="00487557"/>
    <w:rsid w:val="00487951"/>
    <w:rsid w:val="0049028C"/>
    <w:rsid w:val="0049087B"/>
    <w:rsid w:val="00491CB4"/>
    <w:rsid w:val="00491D44"/>
    <w:rsid w:val="00493D38"/>
    <w:rsid w:val="00495336"/>
    <w:rsid w:val="00497011"/>
    <w:rsid w:val="00497277"/>
    <w:rsid w:val="00497842"/>
    <w:rsid w:val="004A0C30"/>
    <w:rsid w:val="004A171B"/>
    <w:rsid w:val="004A1A7F"/>
    <w:rsid w:val="004A1BF0"/>
    <w:rsid w:val="004A26BA"/>
    <w:rsid w:val="004A2C29"/>
    <w:rsid w:val="004A4B6E"/>
    <w:rsid w:val="004A5817"/>
    <w:rsid w:val="004A74C9"/>
    <w:rsid w:val="004A7A7D"/>
    <w:rsid w:val="004ABBBC"/>
    <w:rsid w:val="004B047D"/>
    <w:rsid w:val="004B0975"/>
    <w:rsid w:val="004B3D84"/>
    <w:rsid w:val="004B49C1"/>
    <w:rsid w:val="004B4A37"/>
    <w:rsid w:val="004B53E8"/>
    <w:rsid w:val="004B69BD"/>
    <w:rsid w:val="004B6A36"/>
    <w:rsid w:val="004B6AFB"/>
    <w:rsid w:val="004B739E"/>
    <w:rsid w:val="004C0E21"/>
    <w:rsid w:val="004C1404"/>
    <w:rsid w:val="004C2939"/>
    <w:rsid w:val="004C3A44"/>
    <w:rsid w:val="004C3B70"/>
    <w:rsid w:val="004C3CC5"/>
    <w:rsid w:val="004C3F0B"/>
    <w:rsid w:val="004C48C9"/>
    <w:rsid w:val="004C544F"/>
    <w:rsid w:val="004C58D7"/>
    <w:rsid w:val="004C5F27"/>
    <w:rsid w:val="004C6697"/>
    <w:rsid w:val="004C6E1F"/>
    <w:rsid w:val="004C768C"/>
    <w:rsid w:val="004D03E2"/>
    <w:rsid w:val="004D0453"/>
    <w:rsid w:val="004D131E"/>
    <w:rsid w:val="004D22BD"/>
    <w:rsid w:val="004D3431"/>
    <w:rsid w:val="004D5DC4"/>
    <w:rsid w:val="004D5E88"/>
    <w:rsid w:val="004D74FD"/>
    <w:rsid w:val="004E1E3A"/>
    <w:rsid w:val="004E3013"/>
    <w:rsid w:val="004E48AB"/>
    <w:rsid w:val="004E4C39"/>
    <w:rsid w:val="004E533F"/>
    <w:rsid w:val="004E6937"/>
    <w:rsid w:val="004E6996"/>
    <w:rsid w:val="004E75E6"/>
    <w:rsid w:val="004F06AB"/>
    <w:rsid w:val="004F0A05"/>
    <w:rsid w:val="004F0B5A"/>
    <w:rsid w:val="004F0DF2"/>
    <w:rsid w:val="004F4608"/>
    <w:rsid w:val="004F5640"/>
    <w:rsid w:val="004F63CC"/>
    <w:rsid w:val="004F670D"/>
    <w:rsid w:val="00501251"/>
    <w:rsid w:val="00501DD4"/>
    <w:rsid w:val="00502A07"/>
    <w:rsid w:val="00502E70"/>
    <w:rsid w:val="0050371E"/>
    <w:rsid w:val="005039EE"/>
    <w:rsid w:val="005042EA"/>
    <w:rsid w:val="00504742"/>
    <w:rsid w:val="0050480B"/>
    <w:rsid w:val="00504C5A"/>
    <w:rsid w:val="0050523B"/>
    <w:rsid w:val="00510DE0"/>
    <w:rsid w:val="00512D43"/>
    <w:rsid w:val="00512F7E"/>
    <w:rsid w:val="005135D1"/>
    <w:rsid w:val="00513EE6"/>
    <w:rsid w:val="00514855"/>
    <w:rsid w:val="00514CD6"/>
    <w:rsid w:val="0051557E"/>
    <w:rsid w:val="005157AE"/>
    <w:rsid w:val="00515E89"/>
    <w:rsid w:val="00515EBA"/>
    <w:rsid w:val="005164BF"/>
    <w:rsid w:val="0051666C"/>
    <w:rsid w:val="005171C6"/>
    <w:rsid w:val="005172D5"/>
    <w:rsid w:val="00517FEE"/>
    <w:rsid w:val="0052261A"/>
    <w:rsid w:val="005232F4"/>
    <w:rsid w:val="005238C7"/>
    <w:rsid w:val="00524B07"/>
    <w:rsid w:val="005251FF"/>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2E6C"/>
    <w:rsid w:val="00543D34"/>
    <w:rsid w:val="00544338"/>
    <w:rsid w:val="005444A5"/>
    <w:rsid w:val="00546271"/>
    <w:rsid w:val="00550079"/>
    <w:rsid w:val="005500A1"/>
    <w:rsid w:val="00550178"/>
    <w:rsid w:val="0055028C"/>
    <w:rsid w:val="0055031B"/>
    <w:rsid w:val="0055037C"/>
    <w:rsid w:val="00550A30"/>
    <w:rsid w:val="0055106A"/>
    <w:rsid w:val="0055167C"/>
    <w:rsid w:val="0055328B"/>
    <w:rsid w:val="005537A2"/>
    <w:rsid w:val="00554134"/>
    <w:rsid w:val="005561FB"/>
    <w:rsid w:val="00557B13"/>
    <w:rsid w:val="00560202"/>
    <w:rsid w:val="00560403"/>
    <w:rsid w:val="0056096C"/>
    <w:rsid w:val="00560AEA"/>
    <w:rsid w:val="00560C34"/>
    <w:rsid w:val="00562656"/>
    <w:rsid w:val="0056272A"/>
    <w:rsid w:val="00562C07"/>
    <w:rsid w:val="00564ED3"/>
    <w:rsid w:val="005666A9"/>
    <w:rsid w:val="00566AB7"/>
    <w:rsid w:val="00567167"/>
    <w:rsid w:val="005675F9"/>
    <w:rsid w:val="005676DA"/>
    <w:rsid w:val="00567F5E"/>
    <w:rsid w:val="00570533"/>
    <w:rsid w:val="00571287"/>
    <w:rsid w:val="005715B3"/>
    <w:rsid w:val="00572E5A"/>
    <w:rsid w:val="00572FF2"/>
    <w:rsid w:val="0057374F"/>
    <w:rsid w:val="005737FE"/>
    <w:rsid w:val="00574E59"/>
    <w:rsid w:val="00575758"/>
    <w:rsid w:val="00575D46"/>
    <w:rsid w:val="00575EB6"/>
    <w:rsid w:val="00575F25"/>
    <w:rsid w:val="00576083"/>
    <w:rsid w:val="0057719E"/>
    <w:rsid w:val="00577A06"/>
    <w:rsid w:val="00580CF2"/>
    <w:rsid w:val="00581542"/>
    <w:rsid w:val="00581EC2"/>
    <w:rsid w:val="00582BF2"/>
    <w:rsid w:val="00583BF7"/>
    <w:rsid w:val="00583E7B"/>
    <w:rsid w:val="0058474D"/>
    <w:rsid w:val="00584AC2"/>
    <w:rsid w:val="00584E76"/>
    <w:rsid w:val="005854A2"/>
    <w:rsid w:val="00585E67"/>
    <w:rsid w:val="00587556"/>
    <w:rsid w:val="0059008D"/>
    <w:rsid w:val="00591598"/>
    <w:rsid w:val="00592249"/>
    <w:rsid w:val="0059317E"/>
    <w:rsid w:val="005934CD"/>
    <w:rsid w:val="0059460F"/>
    <w:rsid w:val="005951E9"/>
    <w:rsid w:val="00595B14"/>
    <w:rsid w:val="0059633C"/>
    <w:rsid w:val="00596A08"/>
    <w:rsid w:val="00596EEC"/>
    <w:rsid w:val="00597063"/>
    <w:rsid w:val="005973E6"/>
    <w:rsid w:val="005977D4"/>
    <w:rsid w:val="005A0BBC"/>
    <w:rsid w:val="005A15C7"/>
    <w:rsid w:val="005A19B1"/>
    <w:rsid w:val="005A2886"/>
    <w:rsid w:val="005A288E"/>
    <w:rsid w:val="005A3941"/>
    <w:rsid w:val="005A3F17"/>
    <w:rsid w:val="005A5D6C"/>
    <w:rsid w:val="005A6495"/>
    <w:rsid w:val="005A6FC5"/>
    <w:rsid w:val="005B0316"/>
    <w:rsid w:val="005B076F"/>
    <w:rsid w:val="005B11B3"/>
    <w:rsid w:val="005B28CC"/>
    <w:rsid w:val="005B46AC"/>
    <w:rsid w:val="005B47D7"/>
    <w:rsid w:val="005B5CD0"/>
    <w:rsid w:val="005B64CB"/>
    <w:rsid w:val="005B78E0"/>
    <w:rsid w:val="005B7BEA"/>
    <w:rsid w:val="005C12C4"/>
    <w:rsid w:val="005C1A44"/>
    <w:rsid w:val="005C241D"/>
    <w:rsid w:val="005C4156"/>
    <w:rsid w:val="005C437C"/>
    <w:rsid w:val="005C4D1B"/>
    <w:rsid w:val="005C64C3"/>
    <w:rsid w:val="005C65C3"/>
    <w:rsid w:val="005C763A"/>
    <w:rsid w:val="005C763E"/>
    <w:rsid w:val="005C7708"/>
    <w:rsid w:val="005D07F9"/>
    <w:rsid w:val="005D1316"/>
    <w:rsid w:val="005D13D2"/>
    <w:rsid w:val="005D30EF"/>
    <w:rsid w:val="005D3EA4"/>
    <w:rsid w:val="005D4044"/>
    <w:rsid w:val="005D5144"/>
    <w:rsid w:val="005D7266"/>
    <w:rsid w:val="005E07AF"/>
    <w:rsid w:val="005E087C"/>
    <w:rsid w:val="005E15F5"/>
    <w:rsid w:val="005E17E1"/>
    <w:rsid w:val="005E2848"/>
    <w:rsid w:val="005E3017"/>
    <w:rsid w:val="005E442C"/>
    <w:rsid w:val="005E640F"/>
    <w:rsid w:val="005E66B2"/>
    <w:rsid w:val="005E6FA5"/>
    <w:rsid w:val="005E7267"/>
    <w:rsid w:val="005F0A7B"/>
    <w:rsid w:val="005F0C16"/>
    <w:rsid w:val="005F1CD5"/>
    <w:rsid w:val="005F23AB"/>
    <w:rsid w:val="005F2D4F"/>
    <w:rsid w:val="005F2D87"/>
    <w:rsid w:val="005F2F66"/>
    <w:rsid w:val="005F42D1"/>
    <w:rsid w:val="005F4603"/>
    <w:rsid w:val="005F5479"/>
    <w:rsid w:val="005F5F44"/>
    <w:rsid w:val="005F6223"/>
    <w:rsid w:val="005F70DA"/>
    <w:rsid w:val="00600001"/>
    <w:rsid w:val="00600E6F"/>
    <w:rsid w:val="006014BD"/>
    <w:rsid w:val="00601D51"/>
    <w:rsid w:val="00601E67"/>
    <w:rsid w:val="00602255"/>
    <w:rsid w:val="00602717"/>
    <w:rsid w:val="00602AC5"/>
    <w:rsid w:val="0060303B"/>
    <w:rsid w:val="00603040"/>
    <w:rsid w:val="00603088"/>
    <w:rsid w:val="006046BE"/>
    <w:rsid w:val="00604AC3"/>
    <w:rsid w:val="00604C25"/>
    <w:rsid w:val="00604F8B"/>
    <w:rsid w:val="00606FF0"/>
    <w:rsid w:val="00607CEF"/>
    <w:rsid w:val="00610162"/>
    <w:rsid w:val="00610EDA"/>
    <w:rsid w:val="00610F4E"/>
    <w:rsid w:val="00611F18"/>
    <w:rsid w:val="00612D1E"/>
    <w:rsid w:val="0061473F"/>
    <w:rsid w:val="006147F2"/>
    <w:rsid w:val="006148E5"/>
    <w:rsid w:val="0061495D"/>
    <w:rsid w:val="00615A3D"/>
    <w:rsid w:val="00616438"/>
    <w:rsid w:val="00616810"/>
    <w:rsid w:val="00617C66"/>
    <w:rsid w:val="006202A7"/>
    <w:rsid w:val="006202E7"/>
    <w:rsid w:val="0062121C"/>
    <w:rsid w:val="006222BD"/>
    <w:rsid w:val="006223E0"/>
    <w:rsid w:val="00622A9D"/>
    <w:rsid w:val="0062355A"/>
    <w:rsid w:val="0062477A"/>
    <w:rsid w:val="0062557D"/>
    <w:rsid w:val="00626E70"/>
    <w:rsid w:val="00626F17"/>
    <w:rsid w:val="006276BD"/>
    <w:rsid w:val="00627EAF"/>
    <w:rsid w:val="00630FE7"/>
    <w:rsid w:val="006316D9"/>
    <w:rsid w:val="00631CBB"/>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89C"/>
    <w:rsid w:val="00652E4E"/>
    <w:rsid w:val="0065326D"/>
    <w:rsid w:val="006550A3"/>
    <w:rsid w:val="00655921"/>
    <w:rsid w:val="00655B6C"/>
    <w:rsid w:val="00656842"/>
    <w:rsid w:val="00656AB9"/>
    <w:rsid w:val="00656F98"/>
    <w:rsid w:val="00657E60"/>
    <w:rsid w:val="006601AB"/>
    <w:rsid w:val="0066099A"/>
    <w:rsid w:val="006611FA"/>
    <w:rsid w:val="0066165A"/>
    <w:rsid w:val="00661682"/>
    <w:rsid w:val="00662221"/>
    <w:rsid w:val="00662269"/>
    <w:rsid w:val="00662732"/>
    <w:rsid w:val="00663FF6"/>
    <w:rsid w:val="00664E8B"/>
    <w:rsid w:val="0066586A"/>
    <w:rsid w:val="00665B98"/>
    <w:rsid w:val="00666A77"/>
    <w:rsid w:val="00667B58"/>
    <w:rsid w:val="0067014B"/>
    <w:rsid w:val="00670EBE"/>
    <w:rsid w:val="00671CA5"/>
    <w:rsid w:val="0067248F"/>
    <w:rsid w:val="0067345C"/>
    <w:rsid w:val="0067421C"/>
    <w:rsid w:val="00674872"/>
    <w:rsid w:val="006767A8"/>
    <w:rsid w:val="006771F4"/>
    <w:rsid w:val="006778ED"/>
    <w:rsid w:val="00677B58"/>
    <w:rsid w:val="00680C3C"/>
    <w:rsid w:val="00680D0C"/>
    <w:rsid w:val="00681701"/>
    <w:rsid w:val="00681A0C"/>
    <w:rsid w:val="00681BD9"/>
    <w:rsid w:val="00681E51"/>
    <w:rsid w:val="00682180"/>
    <w:rsid w:val="006838D1"/>
    <w:rsid w:val="00685504"/>
    <w:rsid w:val="00686486"/>
    <w:rsid w:val="00686FE4"/>
    <w:rsid w:val="00687AB5"/>
    <w:rsid w:val="00687B0F"/>
    <w:rsid w:val="00691744"/>
    <w:rsid w:val="00691E26"/>
    <w:rsid w:val="00692B2A"/>
    <w:rsid w:val="00692FD2"/>
    <w:rsid w:val="00694C4C"/>
    <w:rsid w:val="00694C9F"/>
    <w:rsid w:val="00694CE9"/>
    <w:rsid w:val="0069552C"/>
    <w:rsid w:val="006977D7"/>
    <w:rsid w:val="00697CE1"/>
    <w:rsid w:val="00697FFB"/>
    <w:rsid w:val="006A0766"/>
    <w:rsid w:val="006A08A3"/>
    <w:rsid w:val="006A192F"/>
    <w:rsid w:val="006A33CC"/>
    <w:rsid w:val="006A420A"/>
    <w:rsid w:val="006A42E3"/>
    <w:rsid w:val="006A4B01"/>
    <w:rsid w:val="006A5FDF"/>
    <w:rsid w:val="006A6EDD"/>
    <w:rsid w:val="006A72AD"/>
    <w:rsid w:val="006A792B"/>
    <w:rsid w:val="006B04D4"/>
    <w:rsid w:val="006B0A2B"/>
    <w:rsid w:val="006B0A3C"/>
    <w:rsid w:val="006B0F7C"/>
    <w:rsid w:val="006B1B67"/>
    <w:rsid w:val="006B1D2A"/>
    <w:rsid w:val="006B2753"/>
    <w:rsid w:val="006B363D"/>
    <w:rsid w:val="006B411A"/>
    <w:rsid w:val="006B68E7"/>
    <w:rsid w:val="006B6A14"/>
    <w:rsid w:val="006B785E"/>
    <w:rsid w:val="006B78CA"/>
    <w:rsid w:val="006B79FA"/>
    <w:rsid w:val="006B7CB4"/>
    <w:rsid w:val="006C0A30"/>
    <w:rsid w:val="006C0D93"/>
    <w:rsid w:val="006C11DF"/>
    <w:rsid w:val="006C1ADA"/>
    <w:rsid w:val="006C1C7D"/>
    <w:rsid w:val="006C25D0"/>
    <w:rsid w:val="006C25D6"/>
    <w:rsid w:val="006C2C2E"/>
    <w:rsid w:val="006C4291"/>
    <w:rsid w:val="006C42F0"/>
    <w:rsid w:val="006C4F33"/>
    <w:rsid w:val="006C5EAA"/>
    <w:rsid w:val="006C5FC9"/>
    <w:rsid w:val="006C6276"/>
    <w:rsid w:val="006C68C3"/>
    <w:rsid w:val="006C71DE"/>
    <w:rsid w:val="006C7616"/>
    <w:rsid w:val="006C789D"/>
    <w:rsid w:val="006D002F"/>
    <w:rsid w:val="006D08AF"/>
    <w:rsid w:val="006D095B"/>
    <w:rsid w:val="006D19E6"/>
    <w:rsid w:val="006D36EB"/>
    <w:rsid w:val="006D4685"/>
    <w:rsid w:val="006D4CD1"/>
    <w:rsid w:val="006D4D26"/>
    <w:rsid w:val="006D690E"/>
    <w:rsid w:val="006D77DD"/>
    <w:rsid w:val="006E0396"/>
    <w:rsid w:val="006E10BA"/>
    <w:rsid w:val="006E21E2"/>
    <w:rsid w:val="006E3751"/>
    <w:rsid w:val="006E3A64"/>
    <w:rsid w:val="006E4030"/>
    <w:rsid w:val="006E4E45"/>
    <w:rsid w:val="006E548D"/>
    <w:rsid w:val="006E70C9"/>
    <w:rsid w:val="006E7DBA"/>
    <w:rsid w:val="006E7E55"/>
    <w:rsid w:val="006F1B37"/>
    <w:rsid w:val="006F3BAB"/>
    <w:rsid w:val="006F57BC"/>
    <w:rsid w:val="006F5C2C"/>
    <w:rsid w:val="006F64C5"/>
    <w:rsid w:val="006F6D7E"/>
    <w:rsid w:val="006F7FDE"/>
    <w:rsid w:val="007001BD"/>
    <w:rsid w:val="007006ED"/>
    <w:rsid w:val="00700F59"/>
    <w:rsid w:val="00701395"/>
    <w:rsid w:val="00702342"/>
    <w:rsid w:val="007023FE"/>
    <w:rsid w:val="00703233"/>
    <w:rsid w:val="00703ABC"/>
    <w:rsid w:val="00703D13"/>
    <w:rsid w:val="00703F6F"/>
    <w:rsid w:val="007048AE"/>
    <w:rsid w:val="0070563C"/>
    <w:rsid w:val="00705902"/>
    <w:rsid w:val="00705DB3"/>
    <w:rsid w:val="00705E26"/>
    <w:rsid w:val="00705EEA"/>
    <w:rsid w:val="00707074"/>
    <w:rsid w:val="00707728"/>
    <w:rsid w:val="00707B5A"/>
    <w:rsid w:val="00707B62"/>
    <w:rsid w:val="00707C3D"/>
    <w:rsid w:val="007107A6"/>
    <w:rsid w:val="00710CF8"/>
    <w:rsid w:val="00710DF7"/>
    <w:rsid w:val="00710EE9"/>
    <w:rsid w:val="00711CD3"/>
    <w:rsid w:val="00712F01"/>
    <w:rsid w:val="007130C8"/>
    <w:rsid w:val="007131CE"/>
    <w:rsid w:val="007141F6"/>
    <w:rsid w:val="00715636"/>
    <w:rsid w:val="00715D6A"/>
    <w:rsid w:val="00716587"/>
    <w:rsid w:val="007175B4"/>
    <w:rsid w:val="0072026C"/>
    <w:rsid w:val="00720849"/>
    <w:rsid w:val="00720A3E"/>
    <w:rsid w:val="00721674"/>
    <w:rsid w:val="0072234B"/>
    <w:rsid w:val="00722576"/>
    <w:rsid w:val="00722D01"/>
    <w:rsid w:val="007232A7"/>
    <w:rsid w:val="00724E50"/>
    <w:rsid w:val="007251F6"/>
    <w:rsid w:val="0073090B"/>
    <w:rsid w:val="00730E95"/>
    <w:rsid w:val="007310A9"/>
    <w:rsid w:val="00733399"/>
    <w:rsid w:val="00734606"/>
    <w:rsid w:val="00734D5E"/>
    <w:rsid w:val="007358F3"/>
    <w:rsid w:val="00735EC3"/>
    <w:rsid w:val="00736921"/>
    <w:rsid w:val="00737DE7"/>
    <w:rsid w:val="0074019B"/>
    <w:rsid w:val="007402ED"/>
    <w:rsid w:val="0074246D"/>
    <w:rsid w:val="007428E5"/>
    <w:rsid w:val="0074378D"/>
    <w:rsid w:val="00743BEA"/>
    <w:rsid w:val="00743E02"/>
    <w:rsid w:val="00744AA9"/>
    <w:rsid w:val="00745513"/>
    <w:rsid w:val="007465BD"/>
    <w:rsid w:val="0074661D"/>
    <w:rsid w:val="00746E77"/>
    <w:rsid w:val="00747193"/>
    <w:rsid w:val="007472F5"/>
    <w:rsid w:val="00750ADB"/>
    <w:rsid w:val="0075121B"/>
    <w:rsid w:val="007533B1"/>
    <w:rsid w:val="00753494"/>
    <w:rsid w:val="00753BB2"/>
    <w:rsid w:val="00755800"/>
    <w:rsid w:val="00755E50"/>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17D0"/>
    <w:rsid w:val="00772284"/>
    <w:rsid w:val="007722A5"/>
    <w:rsid w:val="00772A62"/>
    <w:rsid w:val="00772D7C"/>
    <w:rsid w:val="007735BF"/>
    <w:rsid w:val="00773AFD"/>
    <w:rsid w:val="0077509D"/>
    <w:rsid w:val="0077511B"/>
    <w:rsid w:val="00776745"/>
    <w:rsid w:val="0077B994"/>
    <w:rsid w:val="007814A3"/>
    <w:rsid w:val="007814B5"/>
    <w:rsid w:val="00781734"/>
    <w:rsid w:val="007830AF"/>
    <w:rsid w:val="007839D0"/>
    <w:rsid w:val="0078424A"/>
    <w:rsid w:val="00784EA3"/>
    <w:rsid w:val="007868ED"/>
    <w:rsid w:val="007869F2"/>
    <w:rsid w:val="00786A03"/>
    <w:rsid w:val="00787526"/>
    <w:rsid w:val="00787594"/>
    <w:rsid w:val="0078786E"/>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0D1D"/>
    <w:rsid w:val="007A1888"/>
    <w:rsid w:val="007A2D1F"/>
    <w:rsid w:val="007A3C8B"/>
    <w:rsid w:val="007A43B3"/>
    <w:rsid w:val="007A4BD3"/>
    <w:rsid w:val="007A5101"/>
    <w:rsid w:val="007A56F6"/>
    <w:rsid w:val="007A5EF4"/>
    <w:rsid w:val="007A6CE6"/>
    <w:rsid w:val="007B1077"/>
    <w:rsid w:val="007B142B"/>
    <w:rsid w:val="007B27DB"/>
    <w:rsid w:val="007B2ACF"/>
    <w:rsid w:val="007B34D9"/>
    <w:rsid w:val="007B39BA"/>
    <w:rsid w:val="007B3A78"/>
    <w:rsid w:val="007B6490"/>
    <w:rsid w:val="007B675B"/>
    <w:rsid w:val="007B6A98"/>
    <w:rsid w:val="007B6F5D"/>
    <w:rsid w:val="007C09FE"/>
    <w:rsid w:val="007C2600"/>
    <w:rsid w:val="007C5C4A"/>
    <w:rsid w:val="007C5FB7"/>
    <w:rsid w:val="007C693E"/>
    <w:rsid w:val="007C6BEF"/>
    <w:rsid w:val="007C70B3"/>
    <w:rsid w:val="007C7120"/>
    <w:rsid w:val="007C7F7F"/>
    <w:rsid w:val="007D03F7"/>
    <w:rsid w:val="007D14A9"/>
    <w:rsid w:val="007D16C7"/>
    <w:rsid w:val="007D223D"/>
    <w:rsid w:val="007D2411"/>
    <w:rsid w:val="007D356F"/>
    <w:rsid w:val="007D3ACF"/>
    <w:rsid w:val="007D3B29"/>
    <w:rsid w:val="007D3E6F"/>
    <w:rsid w:val="007D48A0"/>
    <w:rsid w:val="007D4BDD"/>
    <w:rsid w:val="007D529C"/>
    <w:rsid w:val="007D6129"/>
    <w:rsid w:val="007D685F"/>
    <w:rsid w:val="007D709F"/>
    <w:rsid w:val="007D7A71"/>
    <w:rsid w:val="007E1FE4"/>
    <w:rsid w:val="007E2655"/>
    <w:rsid w:val="007E2981"/>
    <w:rsid w:val="007E3EB0"/>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7978"/>
    <w:rsid w:val="00800A23"/>
    <w:rsid w:val="00801AB9"/>
    <w:rsid w:val="00801CC5"/>
    <w:rsid w:val="00802537"/>
    <w:rsid w:val="00803DE7"/>
    <w:rsid w:val="00803FD5"/>
    <w:rsid w:val="00806332"/>
    <w:rsid w:val="00807D79"/>
    <w:rsid w:val="00810113"/>
    <w:rsid w:val="00811F9D"/>
    <w:rsid w:val="008120CE"/>
    <w:rsid w:val="0081239A"/>
    <w:rsid w:val="0081363A"/>
    <w:rsid w:val="0081365C"/>
    <w:rsid w:val="0081411C"/>
    <w:rsid w:val="008141F5"/>
    <w:rsid w:val="00814884"/>
    <w:rsid w:val="00814954"/>
    <w:rsid w:val="008151AB"/>
    <w:rsid w:val="00815696"/>
    <w:rsid w:val="00820D41"/>
    <w:rsid w:val="0082104C"/>
    <w:rsid w:val="00821517"/>
    <w:rsid w:val="0082184B"/>
    <w:rsid w:val="0082230D"/>
    <w:rsid w:val="00822322"/>
    <w:rsid w:val="0082372E"/>
    <w:rsid w:val="00824E8D"/>
    <w:rsid w:val="00825177"/>
    <w:rsid w:val="008253CA"/>
    <w:rsid w:val="008259C8"/>
    <w:rsid w:val="00826FB7"/>
    <w:rsid w:val="00827169"/>
    <w:rsid w:val="008277B0"/>
    <w:rsid w:val="00827896"/>
    <w:rsid w:val="008279C2"/>
    <w:rsid w:val="00830C03"/>
    <w:rsid w:val="00830F83"/>
    <w:rsid w:val="008316F1"/>
    <w:rsid w:val="008324F1"/>
    <w:rsid w:val="008357CF"/>
    <w:rsid w:val="00835D57"/>
    <w:rsid w:val="008364ED"/>
    <w:rsid w:val="00836864"/>
    <w:rsid w:val="008370B9"/>
    <w:rsid w:val="00837999"/>
    <w:rsid w:val="008402C7"/>
    <w:rsid w:val="0084078A"/>
    <w:rsid w:val="008407CD"/>
    <w:rsid w:val="00843325"/>
    <w:rsid w:val="008451F9"/>
    <w:rsid w:val="00845D50"/>
    <w:rsid w:val="00846001"/>
    <w:rsid w:val="00846915"/>
    <w:rsid w:val="0084743F"/>
    <w:rsid w:val="00847C77"/>
    <w:rsid w:val="008505B0"/>
    <w:rsid w:val="00850DF4"/>
    <w:rsid w:val="00851166"/>
    <w:rsid w:val="008512B9"/>
    <w:rsid w:val="00851559"/>
    <w:rsid w:val="00851D4A"/>
    <w:rsid w:val="008527F3"/>
    <w:rsid w:val="0085449D"/>
    <w:rsid w:val="00854655"/>
    <w:rsid w:val="008558F2"/>
    <w:rsid w:val="00856408"/>
    <w:rsid w:val="00856F52"/>
    <w:rsid w:val="00857E8F"/>
    <w:rsid w:val="00857F03"/>
    <w:rsid w:val="00857F9F"/>
    <w:rsid w:val="00860884"/>
    <w:rsid w:val="008611CC"/>
    <w:rsid w:val="008632AE"/>
    <w:rsid w:val="00863566"/>
    <w:rsid w:val="0086401A"/>
    <w:rsid w:val="0086426F"/>
    <w:rsid w:val="00865834"/>
    <w:rsid w:val="008659B2"/>
    <w:rsid w:val="00866FF6"/>
    <w:rsid w:val="0086750A"/>
    <w:rsid w:val="0087016B"/>
    <w:rsid w:val="00870830"/>
    <w:rsid w:val="008708F1"/>
    <w:rsid w:val="008717AA"/>
    <w:rsid w:val="00872059"/>
    <w:rsid w:val="00872221"/>
    <w:rsid w:val="00872DE7"/>
    <w:rsid w:val="008735A3"/>
    <w:rsid w:val="00873631"/>
    <w:rsid w:val="008740EF"/>
    <w:rsid w:val="00874898"/>
    <w:rsid w:val="008751B6"/>
    <w:rsid w:val="0087649E"/>
    <w:rsid w:val="00876E40"/>
    <w:rsid w:val="008775FF"/>
    <w:rsid w:val="008804FC"/>
    <w:rsid w:val="008812BD"/>
    <w:rsid w:val="008816E6"/>
    <w:rsid w:val="008824B5"/>
    <w:rsid w:val="00882AF1"/>
    <w:rsid w:val="00886279"/>
    <w:rsid w:val="008865CA"/>
    <w:rsid w:val="0088697F"/>
    <w:rsid w:val="00886D92"/>
    <w:rsid w:val="00887E0D"/>
    <w:rsid w:val="008914F9"/>
    <w:rsid w:val="00891DBA"/>
    <w:rsid w:val="008934F4"/>
    <w:rsid w:val="008949EE"/>
    <w:rsid w:val="00894CEE"/>
    <w:rsid w:val="00895192"/>
    <w:rsid w:val="008957BA"/>
    <w:rsid w:val="0089759A"/>
    <w:rsid w:val="008A1ADF"/>
    <w:rsid w:val="008A1BF4"/>
    <w:rsid w:val="008A1F7A"/>
    <w:rsid w:val="008A2BBE"/>
    <w:rsid w:val="008A35CF"/>
    <w:rsid w:val="008A4393"/>
    <w:rsid w:val="008A50B9"/>
    <w:rsid w:val="008A5847"/>
    <w:rsid w:val="008A5AD9"/>
    <w:rsid w:val="008A5D88"/>
    <w:rsid w:val="008A6334"/>
    <w:rsid w:val="008A652F"/>
    <w:rsid w:val="008A68BC"/>
    <w:rsid w:val="008A6B7B"/>
    <w:rsid w:val="008A7E51"/>
    <w:rsid w:val="008B3EE6"/>
    <w:rsid w:val="008B5522"/>
    <w:rsid w:val="008B5576"/>
    <w:rsid w:val="008B5EB9"/>
    <w:rsid w:val="008B6C76"/>
    <w:rsid w:val="008B716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0E2"/>
    <w:rsid w:val="008D1630"/>
    <w:rsid w:val="008D37CB"/>
    <w:rsid w:val="008D3EE1"/>
    <w:rsid w:val="008D4CD3"/>
    <w:rsid w:val="008D4CD9"/>
    <w:rsid w:val="008D65C2"/>
    <w:rsid w:val="008D6921"/>
    <w:rsid w:val="008D69FC"/>
    <w:rsid w:val="008D7035"/>
    <w:rsid w:val="008D78E5"/>
    <w:rsid w:val="008E09FA"/>
    <w:rsid w:val="008E0FCB"/>
    <w:rsid w:val="008E15B3"/>
    <w:rsid w:val="008E1E6F"/>
    <w:rsid w:val="008E2189"/>
    <w:rsid w:val="008E376B"/>
    <w:rsid w:val="008E3952"/>
    <w:rsid w:val="008E3A4C"/>
    <w:rsid w:val="008E422B"/>
    <w:rsid w:val="008F08F0"/>
    <w:rsid w:val="008F12DA"/>
    <w:rsid w:val="008F3C02"/>
    <w:rsid w:val="008F3F40"/>
    <w:rsid w:val="008F4215"/>
    <w:rsid w:val="008F4369"/>
    <w:rsid w:val="008F4373"/>
    <w:rsid w:val="008F6A6A"/>
    <w:rsid w:val="008F6E60"/>
    <w:rsid w:val="008F6EC9"/>
    <w:rsid w:val="008F7BA8"/>
    <w:rsid w:val="008F7D47"/>
    <w:rsid w:val="009001DA"/>
    <w:rsid w:val="009004E9"/>
    <w:rsid w:val="009018E2"/>
    <w:rsid w:val="0090265F"/>
    <w:rsid w:val="00903FF6"/>
    <w:rsid w:val="00904525"/>
    <w:rsid w:val="009048CC"/>
    <w:rsid w:val="00904D2E"/>
    <w:rsid w:val="00906393"/>
    <w:rsid w:val="00906BAE"/>
    <w:rsid w:val="00912A3E"/>
    <w:rsid w:val="00915181"/>
    <w:rsid w:val="00915B6A"/>
    <w:rsid w:val="00915D37"/>
    <w:rsid w:val="009172FC"/>
    <w:rsid w:val="00920731"/>
    <w:rsid w:val="00920A33"/>
    <w:rsid w:val="00920F6C"/>
    <w:rsid w:val="009216F0"/>
    <w:rsid w:val="00921722"/>
    <w:rsid w:val="009230C2"/>
    <w:rsid w:val="00923325"/>
    <w:rsid w:val="009242CF"/>
    <w:rsid w:val="00924544"/>
    <w:rsid w:val="00924753"/>
    <w:rsid w:val="00924913"/>
    <w:rsid w:val="00924E9D"/>
    <w:rsid w:val="009253DA"/>
    <w:rsid w:val="00925D8A"/>
    <w:rsid w:val="0092622F"/>
    <w:rsid w:val="00927010"/>
    <w:rsid w:val="00927DFF"/>
    <w:rsid w:val="00930548"/>
    <w:rsid w:val="009307B2"/>
    <w:rsid w:val="00930F83"/>
    <w:rsid w:val="00931F7C"/>
    <w:rsid w:val="009327AF"/>
    <w:rsid w:val="00933E9C"/>
    <w:rsid w:val="009362E2"/>
    <w:rsid w:val="009364FA"/>
    <w:rsid w:val="00936A1B"/>
    <w:rsid w:val="00936CE4"/>
    <w:rsid w:val="0093748A"/>
    <w:rsid w:val="00937BE2"/>
    <w:rsid w:val="00940970"/>
    <w:rsid w:val="00942421"/>
    <w:rsid w:val="009431E1"/>
    <w:rsid w:val="00944FB2"/>
    <w:rsid w:val="009478A6"/>
    <w:rsid w:val="00947C24"/>
    <w:rsid w:val="00950B86"/>
    <w:rsid w:val="009523FA"/>
    <w:rsid w:val="009524A3"/>
    <w:rsid w:val="0095390D"/>
    <w:rsid w:val="00953B7E"/>
    <w:rsid w:val="00953D1F"/>
    <w:rsid w:val="0095408B"/>
    <w:rsid w:val="009540FC"/>
    <w:rsid w:val="009545D3"/>
    <w:rsid w:val="00954928"/>
    <w:rsid w:val="00954C37"/>
    <w:rsid w:val="00955FB7"/>
    <w:rsid w:val="0096064D"/>
    <w:rsid w:val="00961BAC"/>
    <w:rsid w:val="00961FE3"/>
    <w:rsid w:val="00963567"/>
    <w:rsid w:val="00963AAA"/>
    <w:rsid w:val="00963BC8"/>
    <w:rsid w:val="00964AA6"/>
    <w:rsid w:val="00966ACF"/>
    <w:rsid w:val="009671DF"/>
    <w:rsid w:val="00967C77"/>
    <w:rsid w:val="00967D54"/>
    <w:rsid w:val="00967D76"/>
    <w:rsid w:val="0097052B"/>
    <w:rsid w:val="00970B29"/>
    <w:rsid w:val="009710E8"/>
    <w:rsid w:val="0097170F"/>
    <w:rsid w:val="00972115"/>
    <w:rsid w:val="00972999"/>
    <w:rsid w:val="00974207"/>
    <w:rsid w:val="009743E3"/>
    <w:rsid w:val="00975BD9"/>
    <w:rsid w:val="00975E82"/>
    <w:rsid w:val="009767BA"/>
    <w:rsid w:val="00976D39"/>
    <w:rsid w:val="00977291"/>
    <w:rsid w:val="00977D0E"/>
    <w:rsid w:val="00980192"/>
    <w:rsid w:val="00981009"/>
    <w:rsid w:val="00982E96"/>
    <w:rsid w:val="009830FF"/>
    <w:rsid w:val="009848F7"/>
    <w:rsid w:val="00985F14"/>
    <w:rsid w:val="00986995"/>
    <w:rsid w:val="00990B97"/>
    <w:rsid w:val="00992278"/>
    <w:rsid w:val="00992BD9"/>
    <w:rsid w:val="00993037"/>
    <w:rsid w:val="0099310F"/>
    <w:rsid w:val="00993FB8"/>
    <w:rsid w:val="00994641"/>
    <w:rsid w:val="00995658"/>
    <w:rsid w:val="0099666A"/>
    <w:rsid w:val="00996930"/>
    <w:rsid w:val="009978B6"/>
    <w:rsid w:val="00997E79"/>
    <w:rsid w:val="009A0CDD"/>
    <w:rsid w:val="009A1359"/>
    <w:rsid w:val="009A2833"/>
    <w:rsid w:val="009A2FFC"/>
    <w:rsid w:val="009A37E0"/>
    <w:rsid w:val="009A3E74"/>
    <w:rsid w:val="009A44AC"/>
    <w:rsid w:val="009A4ED2"/>
    <w:rsid w:val="009A54DD"/>
    <w:rsid w:val="009A5B3C"/>
    <w:rsid w:val="009A717D"/>
    <w:rsid w:val="009B0AFC"/>
    <w:rsid w:val="009B0D24"/>
    <w:rsid w:val="009B108B"/>
    <w:rsid w:val="009B1238"/>
    <w:rsid w:val="009B14E1"/>
    <w:rsid w:val="009B1640"/>
    <w:rsid w:val="009B3742"/>
    <w:rsid w:val="009B3763"/>
    <w:rsid w:val="009B3834"/>
    <w:rsid w:val="009B4ED3"/>
    <w:rsid w:val="009B4F35"/>
    <w:rsid w:val="009B57E7"/>
    <w:rsid w:val="009B57EC"/>
    <w:rsid w:val="009B5B74"/>
    <w:rsid w:val="009B5E31"/>
    <w:rsid w:val="009B5E5A"/>
    <w:rsid w:val="009B610F"/>
    <w:rsid w:val="009B6916"/>
    <w:rsid w:val="009B6FBB"/>
    <w:rsid w:val="009B75BD"/>
    <w:rsid w:val="009C1689"/>
    <w:rsid w:val="009C3560"/>
    <w:rsid w:val="009C4646"/>
    <w:rsid w:val="009C544A"/>
    <w:rsid w:val="009C60FA"/>
    <w:rsid w:val="009C7B7C"/>
    <w:rsid w:val="009D066C"/>
    <w:rsid w:val="009D16C3"/>
    <w:rsid w:val="009D4989"/>
    <w:rsid w:val="009D4F61"/>
    <w:rsid w:val="009D5259"/>
    <w:rsid w:val="009D55D7"/>
    <w:rsid w:val="009D5755"/>
    <w:rsid w:val="009D6A14"/>
    <w:rsid w:val="009D74A3"/>
    <w:rsid w:val="009E18D5"/>
    <w:rsid w:val="009E214B"/>
    <w:rsid w:val="009E2ED5"/>
    <w:rsid w:val="009E33DA"/>
    <w:rsid w:val="009E4932"/>
    <w:rsid w:val="009E4AE9"/>
    <w:rsid w:val="009E4C68"/>
    <w:rsid w:val="009E5D2E"/>
    <w:rsid w:val="009E67BE"/>
    <w:rsid w:val="009F0001"/>
    <w:rsid w:val="009F0838"/>
    <w:rsid w:val="009F2CFC"/>
    <w:rsid w:val="009F353D"/>
    <w:rsid w:val="009F4054"/>
    <w:rsid w:val="009F5060"/>
    <w:rsid w:val="009F52D8"/>
    <w:rsid w:val="009F5A6A"/>
    <w:rsid w:val="009F5AE8"/>
    <w:rsid w:val="009F7198"/>
    <w:rsid w:val="009F78FF"/>
    <w:rsid w:val="009F7ADC"/>
    <w:rsid w:val="009F7EF5"/>
    <w:rsid w:val="00A02326"/>
    <w:rsid w:val="00A023DE"/>
    <w:rsid w:val="00A024A3"/>
    <w:rsid w:val="00A039FE"/>
    <w:rsid w:val="00A04380"/>
    <w:rsid w:val="00A05A37"/>
    <w:rsid w:val="00A07144"/>
    <w:rsid w:val="00A07B85"/>
    <w:rsid w:val="00A10206"/>
    <w:rsid w:val="00A10D1D"/>
    <w:rsid w:val="00A10FC3"/>
    <w:rsid w:val="00A119E5"/>
    <w:rsid w:val="00A11EEF"/>
    <w:rsid w:val="00A14710"/>
    <w:rsid w:val="00A1550C"/>
    <w:rsid w:val="00A15AB6"/>
    <w:rsid w:val="00A15E3D"/>
    <w:rsid w:val="00A16A2F"/>
    <w:rsid w:val="00A16AE2"/>
    <w:rsid w:val="00A17D48"/>
    <w:rsid w:val="00A2040C"/>
    <w:rsid w:val="00A20EFD"/>
    <w:rsid w:val="00A218EA"/>
    <w:rsid w:val="00A21F4A"/>
    <w:rsid w:val="00A22320"/>
    <w:rsid w:val="00A23387"/>
    <w:rsid w:val="00A2357B"/>
    <w:rsid w:val="00A23DA8"/>
    <w:rsid w:val="00A243B3"/>
    <w:rsid w:val="00A249C3"/>
    <w:rsid w:val="00A2539C"/>
    <w:rsid w:val="00A25559"/>
    <w:rsid w:val="00A255B2"/>
    <w:rsid w:val="00A26573"/>
    <w:rsid w:val="00A271AD"/>
    <w:rsid w:val="00A27B6F"/>
    <w:rsid w:val="00A28B42"/>
    <w:rsid w:val="00A307AD"/>
    <w:rsid w:val="00A31636"/>
    <w:rsid w:val="00A3166F"/>
    <w:rsid w:val="00A31807"/>
    <w:rsid w:val="00A3187E"/>
    <w:rsid w:val="00A31B2C"/>
    <w:rsid w:val="00A327CA"/>
    <w:rsid w:val="00A327F0"/>
    <w:rsid w:val="00A34817"/>
    <w:rsid w:val="00A34A6E"/>
    <w:rsid w:val="00A350B1"/>
    <w:rsid w:val="00A366C8"/>
    <w:rsid w:val="00A374CD"/>
    <w:rsid w:val="00A4028D"/>
    <w:rsid w:val="00A40F05"/>
    <w:rsid w:val="00A422B6"/>
    <w:rsid w:val="00A42CFF"/>
    <w:rsid w:val="00A43204"/>
    <w:rsid w:val="00A43549"/>
    <w:rsid w:val="00A44D71"/>
    <w:rsid w:val="00A44E81"/>
    <w:rsid w:val="00A4555D"/>
    <w:rsid w:val="00A45AEF"/>
    <w:rsid w:val="00A46717"/>
    <w:rsid w:val="00A47E66"/>
    <w:rsid w:val="00A505C9"/>
    <w:rsid w:val="00A53DC2"/>
    <w:rsid w:val="00A55A7B"/>
    <w:rsid w:val="00A56F11"/>
    <w:rsid w:val="00A57254"/>
    <w:rsid w:val="00A573A6"/>
    <w:rsid w:val="00A57B11"/>
    <w:rsid w:val="00A60EC1"/>
    <w:rsid w:val="00A61D86"/>
    <w:rsid w:val="00A61EC1"/>
    <w:rsid w:val="00A61FC2"/>
    <w:rsid w:val="00A6209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551D"/>
    <w:rsid w:val="00A75A55"/>
    <w:rsid w:val="00A7654B"/>
    <w:rsid w:val="00A8039F"/>
    <w:rsid w:val="00A80767"/>
    <w:rsid w:val="00A80920"/>
    <w:rsid w:val="00A80AD1"/>
    <w:rsid w:val="00A80D1D"/>
    <w:rsid w:val="00A81F9A"/>
    <w:rsid w:val="00A8253F"/>
    <w:rsid w:val="00A8428E"/>
    <w:rsid w:val="00A8565C"/>
    <w:rsid w:val="00A86BE5"/>
    <w:rsid w:val="00A86C77"/>
    <w:rsid w:val="00A90A01"/>
    <w:rsid w:val="00A9126A"/>
    <w:rsid w:val="00A91B11"/>
    <w:rsid w:val="00A92B7B"/>
    <w:rsid w:val="00A93B54"/>
    <w:rsid w:val="00A952FE"/>
    <w:rsid w:val="00A958D7"/>
    <w:rsid w:val="00A95D39"/>
    <w:rsid w:val="00A97740"/>
    <w:rsid w:val="00A97F19"/>
    <w:rsid w:val="00AA0244"/>
    <w:rsid w:val="00AA072B"/>
    <w:rsid w:val="00AA188F"/>
    <w:rsid w:val="00AA1A43"/>
    <w:rsid w:val="00AA1B75"/>
    <w:rsid w:val="00AA3893"/>
    <w:rsid w:val="00AA3B87"/>
    <w:rsid w:val="00AA55A4"/>
    <w:rsid w:val="00AA6E60"/>
    <w:rsid w:val="00AA7129"/>
    <w:rsid w:val="00AA758B"/>
    <w:rsid w:val="00AA788A"/>
    <w:rsid w:val="00AA7B8D"/>
    <w:rsid w:val="00AA7D95"/>
    <w:rsid w:val="00AA7EB7"/>
    <w:rsid w:val="00AB14C2"/>
    <w:rsid w:val="00AB207A"/>
    <w:rsid w:val="00AB22B2"/>
    <w:rsid w:val="00AB2386"/>
    <w:rsid w:val="00AB25EC"/>
    <w:rsid w:val="00AB2ED8"/>
    <w:rsid w:val="00AB389B"/>
    <w:rsid w:val="00AB3A4B"/>
    <w:rsid w:val="00AB4BB4"/>
    <w:rsid w:val="00AB6A91"/>
    <w:rsid w:val="00AB7B2C"/>
    <w:rsid w:val="00AB7E31"/>
    <w:rsid w:val="00AC011A"/>
    <w:rsid w:val="00AC06AA"/>
    <w:rsid w:val="00AC116C"/>
    <w:rsid w:val="00AC236F"/>
    <w:rsid w:val="00AC6041"/>
    <w:rsid w:val="00AC7381"/>
    <w:rsid w:val="00AC7D24"/>
    <w:rsid w:val="00AD0310"/>
    <w:rsid w:val="00AD06B5"/>
    <w:rsid w:val="00AD122C"/>
    <w:rsid w:val="00AD20C2"/>
    <w:rsid w:val="00AD2D8F"/>
    <w:rsid w:val="00AD2F37"/>
    <w:rsid w:val="00AD5066"/>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831"/>
    <w:rsid w:val="00AE5DDB"/>
    <w:rsid w:val="00AE60D4"/>
    <w:rsid w:val="00AE63ED"/>
    <w:rsid w:val="00AE6507"/>
    <w:rsid w:val="00AE6849"/>
    <w:rsid w:val="00AE6F77"/>
    <w:rsid w:val="00AE7089"/>
    <w:rsid w:val="00AE7284"/>
    <w:rsid w:val="00AE7BE6"/>
    <w:rsid w:val="00AF121C"/>
    <w:rsid w:val="00AF1D41"/>
    <w:rsid w:val="00AF26E3"/>
    <w:rsid w:val="00AF2A8D"/>
    <w:rsid w:val="00AF386A"/>
    <w:rsid w:val="00AF3A5B"/>
    <w:rsid w:val="00AF3EBB"/>
    <w:rsid w:val="00AF40A2"/>
    <w:rsid w:val="00AF4A60"/>
    <w:rsid w:val="00AF5E33"/>
    <w:rsid w:val="00AF634B"/>
    <w:rsid w:val="00AF6DED"/>
    <w:rsid w:val="00AF76BD"/>
    <w:rsid w:val="00AF795E"/>
    <w:rsid w:val="00AF7B96"/>
    <w:rsid w:val="00B009FC"/>
    <w:rsid w:val="00B00FCF"/>
    <w:rsid w:val="00B0199F"/>
    <w:rsid w:val="00B021F8"/>
    <w:rsid w:val="00B038DC"/>
    <w:rsid w:val="00B03A69"/>
    <w:rsid w:val="00B03EF3"/>
    <w:rsid w:val="00B0401A"/>
    <w:rsid w:val="00B04B9D"/>
    <w:rsid w:val="00B05C8A"/>
    <w:rsid w:val="00B06141"/>
    <w:rsid w:val="00B06B56"/>
    <w:rsid w:val="00B072C2"/>
    <w:rsid w:val="00B07616"/>
    <w:rsid w:val="00B07B55"/>
    <w:rsid w:val="00B11D41"/>
    <w:rsid w:val="00B12C03"/>
    <w:rsid w:val="00B153D9"/>
    <w:rsid w:val="00B165C1"/>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1A93"/>
    <w:rsid w:val="00B42399"/>
    <w:rsid w:val="00B43CEF"/>
    <w:rsid w:val="00B45250"/>
    <w:rsid w:val="00B455F1"/>
    <w:rsid w:val="00B474C5"/>
    <w:rsid w:val="00B50396"/>
    <w:rsid w:val="00B52193"/>
    <w:rsid w:val="00B521C6"/>
    <w:rsid w:val="00B52903"/>
    <w:rsid w:val="00B5299D"/>
    <w:rsid w:val="00B54240"/>
    <w:rsid w:val="00B544F6"/>
    <w:rsid w:val="00B54762"/>
    <w:rsid w:val="00B54B58"/>
    <w:rsid w:val="00B56270"/>
    <w:rsid w:val="00B5661B"/>
    <w:rsid w:val="00B56D30"/>
    <w:rsid w:val="00B60078"/>
    <w:rsid w:val="00B6129B"/>
    <w:rsid w:val="00B612D9"/>
    <w:rsid w:val="00B61525"/>
    <w:rsid w:val="00B6199C"/>
    <w:rsid w:val="00B61E88"/>
    <w:rsid w:val="00B61F18"/>
    <w:rsid w:val="00B624A2"/>
    <w:rsid w:val="00B63ED6"/>
    <w:rsid w:val="00B6445D"/>
    <w:rsid w:val="00B6642B"/>
    <w:rsid w:val="00B669F8"/>
    <w:rsid w:val="00B67726"/>
    <w:rsid w:val="00B7045D"/>
    <w:rsid w:val="00B70AFB"/>
    <w:rsid w:val="00B70C2C"/>
    <w:rsid w:val="00B713B3"/>
    <w:rsid w:val="00B73CE6"/>
    <w:rsid w:val="00B75215"/>
    <w:rsid w:val="00B76B67"/>
    <w:rsid w:val="00B812F1"/>
    <w:rsid w:val="00B8152C"/>
    <w:rsid w:val="00B81F10"/>
    <w:rsid w:val="00B83BB9"/>
    <w:rsid w:val="00B87F29"/>
    <w:rsid w:val="00B87F8C"/>
    <w:rsid w:val="00B89E4D"/>
    <w:rsid w:val="00B906CE"/>
    <w:rsid w:val="00B9351E"/>
    <w:rsid w:val="00B939F3"/>
    <w:rsid w:val="00B95203"/>
    <w:rsid w:val="00B9535D"/>
    <w:rsid w:val="00B956CA"/>
    <w:rsid w:val="00B95C7E"/>
    <w:rsid w:val="00B960A0"/>
    <w:rsid w:val="00B96107"/>
    <w:rsid w:val="00B96864"/>
    <w:rsid w:val="00B97FC8"/>
    <w:rsid w:val="00BA04BA"/>
    <w:rsid w:val="00BA0A1F"/>
    <w:rsid w:val="00BA0B37"/>
    <w:rsid w:val="00BA106F"/>
    <w:rsid w:val="00BA13FB"/>
    <w:rsid w:val="00BA3A55"/>
    <w:rsid w:val="00BA5373"/>
    <w:rsid w:val="00BA5B66"/>
    <w:rsid w:val="00BA5FD0"/>
    <w:rsid w:val="00BA681C"/>
    <w:rsid w:val="00BA6C5C"/>
    <w:rsid w:val="00BA73DC"/>
    <w:rsid w:val="00BA7F73"/>
    <w:rsid w:val="00BB06A8"/>
    <w:rsid w:val="00BB1B11"/>
    <w:rsid w:val="00BB210B"/>
    <w:rsid w:val="00BB2321"/>
    <w:rsid w:val="00BB239C"/>
    <w:rsid w:val="00BB416B"/>
    <w:rsid w:val="00BB434D"/>
    <w:rsid w:val="00BB4622"/>
    <w:rsid w:val="00BB471C"/>
    <w:rsid w:val="00BB6AC5"/>
    <w:rsid w:val="00BB6B49"/>
    <w:rsid w:val="00BB7697"/>
    <w:rsid w:val="00BB7A9C"/>
    <w:rsid w:val="00BC15F2"/>
    <w:rsid w:val="00BC1771"/>
    <w:rsid w:val="00BC1A42"/>
    <w:rsid w:val="00BC203B"/>
    <w:rsid w:val="00BC2FC9"/>
    <w:rsid w:val="00BC38E0"/>
    <w:rsid w:val="00BC3F8B"/>
    <w:rsid w:val="00BC4109"/>
    <w:rsid w:val="00BC5B6F"/>
    <w:rsid w:val="00BC5DC6"/>
    <w:rsid w:val="00BC5F70"/>
    <w:rsid w:val="00BC743B"/>
    <w:rsid w:val="00BD1299"/>
    <w:rsid w:val="00BD1639"/>
    <w:rsid w:val="00BD1E13"/>
    <w:rsid w:val="00BD2612"/>
    <w:rsid w:val="00BD2B85"/>
    <w:rsid w:val="00BD3261"/>
    <w:rsid w:val="00BD3EDF"/>
    <w:rsid w:val="00BD59B4"/>
    <w:rsid w:val="00BD5EE2"/>
    <w:rsid w:val="00BD64B6"/>
    <w:rsid w:val="00BD66DB"/>
    <w:rsid w:val="00BD6C2A"/>
    <w:rsid w:val="00BD7A3D"/>
    <w:rsid w:val="00BD7C7D"/>
    <w:rsid w:val="00BE106F"/>
    <w:rsid w:val="00BE10EB"/>
    <w:rsid w:val="00BE2BCF"/>
    <w:rsid w:val="00BE2D48"/>
    <w:rsid w:val="00BE51B7"/>
    <w:rsid w:val="00BE5556"/>
    <w:rsid w:val="00BE5CC2"/>
    <w:rsid w:val="00BE620A"/>
    <w:rsid w:val="00BE71A0"/>
    <w:rsid w:val="00BE7CB5"/>
    <w:rsid w:val="00BF035F"/>
    <w:rsid w:val="00BF0515"/>
    <w:rsid w:val="00BF0FE0"/>
    <w:rsid w:val="00BF11E5"/>
    <w:rsid w:val="00BF17FD"/>
    <w:rsid w:val="00BF1FFA"/>
    <w:rsid w:val="00BF2FED"/>
    <w:rsid w:val="00BF3BC6"/>
    <w:rsid w:val="00BF3F81"/>
    <w:rsid w:val="00BF51A9"/>
    <w:rsid w:val="00BF6A94"/>
    <w:rsid w:val="00C0000A"/>
    <w:rsid w:val="00C00766"/>
    <w:rsid w:val="00C008A0"/>
    <w:rsid w:val="00C0178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6645"/>
    <w:rsid w:val="00C175C1"/>
    <w:rsid w:val="00C2019B"/>
    <w:rsid w:val="00C2057B"/>
    <w:rsid w:val="00C20795"/>
    <w:rsid w:val="00C20A89"/>
    <w:rsid w:val="00C210A5"/>
    <w:rsid w:val="00C22766"/>
    <w:rsid w:val="00C23169"/>
    <w:rsid w:val="00C2444A"/>
    <w:rsid w:val="00C24FD3"/>
    <w:rsid w:val="00C259DA"/>
    <w:rsid w:val="00C2623D"/>
    <w:rsid w:val="00C27276"/>
    <w:rsid w:val="00C31036"/>
    <w:rsid w:val="00C343F3"/>
    <w:rsid w:val="00C346AD"/>
    <w:rsid w:val="00C3498A"/>
    <w:rsid w:val="00C34AF1"/>
    <w:rsid w:val="00C34EC9"/>
    <w:rsid w:val="00C361A4"/>
    <w:rsid w:val="00C36363"/>
    <w:rsid w:val="00C37AA0"/>
    <w:rsid w:val="00C37B79"/>
    <w:rsid w:val="00C40A6A"/>
    <w:rsid w:val="00C40B5B"/>
    <w:rsid w:val="00C40FCE"/>
    <w:rsid w:val="00C41583"/>
    <w:rsid w:val="00C43A0E"/>
    <w:rsid w:val="00C45B6F"/>
    <w:rsid w:val="00C45CF9"/>
    <w:rsid w:val="00C46184"/>
    <w:rsid w:val="00C46337"/>
    <w:rsid w:val="00C46F5D"/>
    <w:rsid w:val="00C5054F"/>
    <w:rsid w:val="00C50F9D"/>
    <w:rsid w:val="00C5118D"/>
    <w:rsid w:val="00C525AA"/>
    <w:rsid w:val="00C54799"/>
    <w:rsid w:val="00C54FB6"/>
    <w:rsid w:val="00C55E55"/>
    <w:rsid w:val="00C55F50"/>
    <w:rsid w:val="00C566D9"/>
    <w:rsid w:val="00C56EE9"/>
    <w:rsid w:val="00C5720D"/>
    <w:rsid w:val="00C57C92"/>
    <w:rsid w:val="00C62FD5"/>
    <w:rsid w:val="00C64023"/>
    <w:rsid w:val="00C64308"/>
    <w:rsid w:val="00C64318"/>
    <w:rsid w:val="00C64E07"/>
    <w:rsid w:val="00C6632C"/>
    <w:rsid w:val="00C705B3"/>
    <w:rsid w:val="00C706C5"/>
    <w:rsid w:val="00C71734"/>
    <w:rsid w:val="00C7186C"/>
    <w:rsid w:val="00C71E15"/>
    <w:rsid w:val="00C725C2"/>
    <w:rsid w:val="00C72B81"/>
    <w:rsid w:val="00C72D86"/>
    <w:rsid w:val="00C73085"/>
    <w:rsid w:val="00C738CD"/>
    <w:rsid w:val="00C73C0E"/>
    <w:rsid w:val="00C73F9C"/>
    <w:rsid w:val="00C746CF"/>
    <w:rsid w:val="00C75ADC"/>
    <w:rsid w:val="00C77041"/>
    <w:rsid w:val="00C77909"/>
    <w:rsid w:val="00C77DC3"/>
    <w:rsid w:val="00C77E45"/>
    <w:rsid w:val="00C80A30"/>
    <w:rsid w:val="00C81216"/>
    <w:rsid w:val="00C82540"/>
    <w:rsid w:val="00C826DB"/>
    <w:rsid w:val="00C83FA1"/>
    <w:rsid w:val="00C84818"/>
    <w:rsid w:val="00C85038"/>
    <w:rsid w:val="00C85214"/>
    <w:rsid w:val="00C87027"/>
    <w:rsid w:val="00C876B1"/>
    <w:rsid w:val="00C905F9"/>
    <w:rsid w:val="00C92A7D"/>
    <w:rsid w:val="00C93E25"/>
    <w:rsid w:val="00C9460C"/>
    <w:rsid w:val="00C95B91"/>
    <w:rsid w:val="00CA10D2"/>
    <w:rsid w:val="00CA15E9"/>
    <w:rsid w:val="00CA1EF8"/>
    <w:rsid w:val="00CA2312"/>
    <w:rsid w:val="00CA39D0"/>
    <w:rsid w:val="00CA442D"/>
    <w:rsid w:val="00CA6035"/>
    <w:rsid w:val="00CA6111"/>
    <w:rsid w:val="00CA6483"/>
    <w:rsid w:val="00CB01E8"/>
    <w:rsid w:val="00CB043A"/>
    <w:rsid w:val="00CB069F"/>
    <w:rsid w:val="00CB0D2B"/>
    <w:rsid w:val="00CB0EF3"/>
    <w:rsid w:val="00CB1A7C"/>
    <w:rsid w:val="00CB1F1D"/>
    <w:rsid w:val="00CB2041"/>
    <w:rsid w:val="00CB2A4D"/>
    <w:rsid w:val="00CB3018"/>
    <w:rsid w:val="00CB50AE"/>
    <w:rsid w:val="00CB52F2"/>
    <w:rsid w:val="00CB537A"/>
    <w:rsid w:val="00CB5951"/>
    <w:rsid w:val="00CB595B"/>
    <w:rsid w:val="00CB5AFA"/>
    <w:rsid w:val="00CB6D90"/>
    <w:rsid w:val="00CC0D12"/>
    <w:rsid w:val="00CC0F55"/>
    <w:rsid w:val="00CC1499"/>
    <w:rsid w:val="00CC249C"/>
    <w:rsid w:val="00CC28DC"/>
    <w:rsid w:val="00CC2A64"/>
    <w:rsid w:val="00CC2C52"/>
    <w:rsid w:val="00CC42FA"/>
    <w:rsid w:val="00CC4CC0"/>
    <w:rsid w:val="00CC54B5"/>
    <w:rsid w:val="00CC6934"/>
    <w:rsid w:val="00CC6CB6"/>
    <w:rsid w:val="00CC6E73"/>
    <w:rsid w:val="00CD016E"/>
    <w:rsid w:val="00CD0510"/>
    <w:rsid w:val="00CD206E"/>
    <w:rsid w:val="00CD20BD"/>
    <w:rsid w:val="00CD23BC"/>
    <w:rsid w:val="00CD2812"/>
    <w:rsid w:val="00CD2D33"/>
    <w:rsid w:val="00CD3046"/>
    <w:rsid w:val="00CD35A5"/>
    <w:rsid w:val="00CD4148"/>
    <w:rsid w:val="00CD5936"/>
    <w:rsid w:val="00CD5D08"/>
    <w:rsid w:val="00CD62C2"/>
    <w:rsid w:val="00CE002F"/>
    <w:rsid w:val="00CE0375"/>
    <w:rsid w:val="00CE194E"/>
    <w:rsid w:val="00CE23EE"/>
    <w:rsid w:val="00CE292C"/>
    <w:rsid w:val="00CE3113"/>
    <w:rsid w:val="00CE35D9"/>
    <w:rsid w:val="00CE65CA"/>
    <w:rsid w:val="00CE7691"/>
    <w:rsid w:val="00CF0522"/>
    <w:rsid w:val="00CF07F0"/>
    <w:rsid w:val="00CF0834"/>
    <w:rsid w:val="00CF093C"/>
    <w:rsid w:val="00CF0E26"/>
    <w:rsid w:val="00CF127E"/>
    <w:rsid w:val="00CF15BD"/>
    <w:rsid w:val="00CF172E"/>
    <w:rsid w:val="00CF2992"/>
    <w:rsid w:val="00CF3173"/>
    <w:rsid w:val="00CF38A7"/>
    <w:rsid w:val="00CF41FB"/>
    <w:rsid w:val="00CF4764"/>
    <w:rsid w:val="00CF55F3"/>
    <w:rsid w:val="00CF578B"/>
    <w:rsid w:val="00CF6761"/>
    <w:rsid w:val="00CF6D9A"/>
    <w:rsid w:val="00CF6E6B"/>
    <w:rsid w:val="00D00AFE"/>
    <w:rsid w:val="00D00B7E"/>
    <w:rsid w:val="00D01B49"/>
    <w:rsid w:val="00D02F66"/>
    <w:rsid w:val="00D032E7"/>
    <w:rsid w:val="00D05B41"/>
    <w:rsid w:val="00D060D5"/>
    <w:rsid w:val="00D0612F"/>
    <w:rsid w:val="00D065E3"/>
    <w:rsid w:val="00D06BD4"/>
    <w:rsid w:val="00D06C80"/>
    <w:rsid w:val="00D06E6B"/>
    <w:rsid w:val="00D0740F"/>
    <w:rsid w:val="00D10208"/>
    <w:rsid w:val="00D1193D"/>
    <w:rsid w:val="00D12589"/>
    <w:rsid w:val="00D139CD"/>
    <w:rsid w:val="00D149AF"/>
    <w:rsid w:val="00D1568A"/>
    <w:rsid w:val="00D16B5D"/>
    <w:rsid w:val="00D16DAA"/>
    <w:rsid w:val="00D172C9"/>
    <w:rsid w:val="00D1742D"/>
    <w:rsid w:val="00D174AE"/>
    <w:rsid w:val="00D176E9"/>
    <w:rsid w:val="00D17842"/>
    <w:rsid w:val="00D202B7"/>
    <w:rsid w:val="00D20BAE"/>
    <w:rsid w:val="00D21B66"/>
    <w:rsid w:val="00D2449F"/>
    <w:rsid w:val="00D244B8"/>
    <w:rsid w:val="00D24C8A"/>
    <w:rsid w:val="00D24D0E"/>
    <w:rsid w:val="00D31855"/>
    <w:rsid w:val="00D33310"/>
    <w:rsid w:val="00D344E6"/>
    <w:rsid w:val="00D34CF2"/>
    <w:rsid w:val="00D34FAB"/>
    <w:rsid w:val="00D35920"/>
    <w:rsid w:val="00D35C0A"/>
    <w:rsid w:val="00D35C5F"/>
    <w:rsid w:val="00D3695C"/>
    <w:rsid w:val="00D36E9D"/>
    <w:rsid w:val="00D37816"/>
    <w:rsid w:val="00D3B1DC"/>
    <w:rsid w:val="00D4046A"/>
    <w:rsid w:val="00D40516"/>
    <w:rsid w:val="00D40C10"/>
    <w:rsid w:val="00D41067"/>
    <w:rsid w:val="00D41290"/>
    <w:rsid w:val="00D4188C"/>
    <w:rsid w:val="00D4220C"/>
    <w:rsid w:val="00D43028"/>
    <w:rsid w:val="00D442A3"/>
    <w:rsid w:val="00D44CF1"/>
    <w:rsid w:val="00D467E0"/>
    <w:rsid w:val="00D46A9E"/>
    <w:rsid w:val="00D47753"/>
    <w:rsid w:val="00D5171D"/>
    <w:rsid w:val="00D52697"/>
    <w:rsid w:val="00D539D9"/>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67AB7"/>
    <w:rsid w:val="00D701BD"/>
    <w:rsid w:val="00D70BA3"/>
    <w:rsid w:val="00D70C78"/>
    <w:rsid w:val="00D70F2C"/>
    <w:rsid w:val="00D71513"/>
    <w:rsid w:val="00D731CE"/>
    <w:rsid w:val="00D7386B"/>
    <w:rsid w:val="00D749AC"/>
    <w:rsid w:val="00D75DE2"/>
    <w:rsid w:val="00D76F44"/>
    <w:rsid w:val="00D80794"/>
    <w:rsid w:val="00D80EEC"/>
    <w:rsid w:val="00D817D5"/>
    <w:rsid w:val="00D832DF"/>
    <w:rsid w:val="00D83C2F"/>
    <w:rsid w:val="00D842CA"/>
    <w:rsid w:val="00D84A1E"/>
    <w:rsid w:val="00D8529C"/>
    <w:rsid w:val="00D85555"/>
    <w:rsid w:val="00D85586"/>
    <w:rsid w:val="00D86E91"/>
    <w:rsid w:val="00D87C26"/>
    <w:rsid w:val="00D90F04"/>
    <w:rsid w:val="00D90F4F"/>
    <w:rsid w:val="00D90FB3"/>
    <w:rsid w:val="00D912DE"/>
    <w:rsid w:val="00D91B53"/>
    <w:rsid w:val="00D91F39"/>
    <w:rsid w:val="00D92098"/>
    <w:rsid w:val="00D925EC"/>
    <w:rsid w:val="00D92AD7"/>
    <w:rsid w:val="00D94DF8"/>
    <w:rsid w:val="00D95A18"/>
    <w:rsid w:val="00D95BD2"/>
    <w:rsid w:val="00D95F04"/>
    <w:rsid w:val="00D96297"/>
    <w:rsid w:val="00D96726"/>
    <w:rsid w:val="00D97558"/>
    <w:rsid w:val="00DA00F3"/>
    <w:rsid w:val="00DA0A5B"/>
    <w:rsid w:val="00DA1A2C"/>
    <w:rsid w:val="00DA1E0C"/>
    <w:rsid w:val="00DA2067"/>
    <w:rsid w:val="00DA2B72"/>
    <w:rsid w:val="00DA539C"/>
    <w:rsid w:val="00DA5709"/>
    <w:rsid w:val="00DA57AC"/>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17E3"/>
    <w:rsid w:val="00DC2738"/>
    <w:rsid w:val="00DC2CFC"/>
    <w:rsid w:val="00DC35B1"/>
    <w:rsid w:val="00DC5687"/>
    <w:rsid w:val="00DC6C86"/>
    <w:rsid w:val="00DC710A"/>
    <w:rsid w:val="00DC73FA"/>
    <w:rsid w:val="00DC7676"/>
    <w:rsid w:val="00DD0516"/>
    <w:rsid w:val="00DD0E84"/>
    <w:rsid w:val="00DD2D4A"/>
    <w:rsid w:val="00DD3F81"/>
    <w:rsid w:val="00DD4764"/>
    <w:rsid w:val="00DD4E42"/>
    <w:rsid w:val="00DD57CA"/>
    <w:rsid w:val="00DD7B87"/>
    <w:rsid w:val="00DE05FB"/>
    <w:rsid w:val="00DE0675"/>
    <w:rsid w:val="00DE0E08"/>
    <w:rsid w:val="00DE1380"/>
    <w:rsid w:val="00DE2240"/>
    <w:rsid w:val="00DE2B99"/>
    <w:rsid w:val="00DE333B"/>
    <w:rsid w:val="00DE39C0"/>
    <w:rsid w:val="00DE40A6"/>
    <w:rsid w:val="00DE5AE4"/>
    <w:rsid w:val="00DE6C10"/>
    <w:rsid w:val="00DE6C91"/>
    <w:rsid w:val="00DE7221"/>
    <w:rsid w:val="00DE7506"/>
    <w:rsid w:val="00DE7978"/>
    <w:rsid w:val="00DF171F"/>
    <w:rsid w:val="00DF2372"/>
    <w:rsid w:val="00DF25B6"/>
    <w:rsid w:val="00DF2FEE"/>
    <w:rsid w:val="00DF353B"/>
    <w:rsid w:val="00DF5534"/>
    <w:rsid w:val="00DF5B6D"/>
    <w:rsid w:val="00DF675C"/>
    <w:rsid w:val="00DF6F51"/>
    <w:rsid w:val="00E00E66"/>
    <w:rsid w:val="00E01E9F"/>
    <w:rsid w:val="00E0290C"/>
    <w:rsid w:val="00E02B7C"/>
    <w:rsid w:val="00E0377E"/>
    <w:rsid w:val="00E0472D"/>
    <w:rsid w:val="00E04901"/>
    <w:rsid w:val="00E05186"/>
    <w:rsid w:val="00E05FFD"/>
    <w:rsid w:val="00E06879"/>
    <w:rsid w:val="00E07E0B"/>
    <w:rsid w:val="00E144A5"/>
    <w:rsid w:val="00E14C6B"/>
    <w:rsid w:val="00E1537C"/>
    <w:rsid w:val="00E15AFC"/>
    <w:rsid w:val="00E15D2D"/>
    <w:rsid w:val="00E16C8B"/>
    <w:rsid w:val="00E17897"/>
    <w:rsid w:val="00E203EB"/>
    <w:rsid w:val="00E20AB2"/>
    <w:rsid w:val="00E21CB8"/>
    <w:rsid w:val="00E21FF9"/>
    <w:rsid w:val="00E220E7"/>
    <w:rsid w:val="00E23A02"/>
    <w:rsid w:val="00E25010"/>
    <w:rsid w:val="00E2656D"/>
    <w:rsid w:val="00E26814"/>
    <w:rsid w:val="00E269A8"/>
    <w:rsid w:val="00E269B1"/>
    <w:rsid w:val="00E26CAE"/>
    <w:rsid w:val="00E27212"/>
    <w:rsid w:val="00E276E5"/>
    <w:rsid w:val="00E31C18"/>
    <w:rsid w:val="00E32644"/>
    <w:rsid w:val="00E32A77"/>
    <w:rsid w:val="00E33327"/>
    <w:rsid w:val="00E33EB7"/>
    <w:rsid w:val="00E343E2"/>
    <w:rsid w:val="00E34662"/>
    <w:rsid w:val="00E34A8F"/>
    <w:rsid w:val="00E365AB"/>
    <w:rsid w:val="00E37954"/>
    <w:rsid w:val="00E407C8"/>
    <w:rsid w:val="00E409D2"/>
    <w:rsid w:val="00E4175B"/>
    <w:rsid w:val="00E4362D"/>
    <w:rsid w:val="00E4420A"/>
    <w:rsid w:val="00E44F36"/>
    <w:rsid w:val="00E46272"/>
    <w:rsid w:val="00E465F2"/>
    <w:rsid w:val="00E473D4"/>
    <w:rsid w:val="00E504C8"/>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B63"/>
    <w:rsid w:val="00E60C5E"/>
    <w:rsid w:val="00E60F48"/>
    <w:rsid w:val="00E6274B"/>
    <w:rsid w:val="00E62CB1"/>
    <w:rsid w:val="00E63450"/>
    <w:rsid w:val="00E64836"/>
    <w:rsid w:val="00E64F4E"/>
    <w:rsid w:val="00E65744"/>
    <w:rsid w:val="00E65768"/>
    <w:rsid w:val="00E6726B"/>
    <w:rsid w:val="00E67809"/>
    <w:rsid w:val="00E67D4D"/>
    <w:rsid w:val="00E703EC"/>
    <w:rsid w:val="00E70CFA"/>
    <w:rsid w:val="00E71461"/>
    <w:rsid w:val="00E71FD8"/>
    <w:rsid w:val="00E72148"/>
    <w:rsid w:val="00E733CD"/>
    <w:rsid w:val="00E75C5E"/>
    <w:rsid w:val="00E7655B"/>
    <w:rsid w:val="00E76685"/>
    <w:rsid w:val="00E76F94"/>
    <w:rsid w:val="00E776B2"/>
    <w:rsid w:val="00E81264"/>
    <w:rsid w:val="00E81304"/>
    <w:rsid w:val="00E832A1"/>
    <w:rsid w:val="00E83A77"/>
    <w:rsid w:val="00E83EC3"/>
    <w:rsid w:val="00E87398"/>
    <w:rsid w:val="00E87EDF"/>
    <w:rsid w:val="00E87FD8"/>
    <w:rsid w:val="00E901A7"/>
    <w:rsid w:val="00E90AE9"/>
    <w:rsid w:val="00E926ED"/>
    <w:rsid w:val="00E92F33"/>
    <w:rsid w:val="00E944B3"/>
    <w:rsid w:val="00E945F6"/>
    <w:rsid w:val="00E94C92"/>
    <w:rsid w:val="00E95C16"/>
    <w:rsid w:val="00EA1310"/>
    <w:rsid w:val="00EA1819"/>
    <w:rsid w:val="00EA20C5"/>
    <w:rsid w:val="00EA2116"/>
    <w:rsid w:val="00EA2346"/>
    <w:rsid w:val="00EA360B"/>
    <w:rsid w:val="00EA385A"/>
    <w:rsid w:val="00EA5744"/>
    <w:rsid w:val="00EA618E"/>
    <w:rsid w:val="00EA7F2E"/>
    <w:rsid w:val="00EB0534"/>
    <w:rsid w:val="00EB24D2"/>
    <w:rsid w:val="00EB2E3A"/>
    <w:rsid w:val="00EB371D"/>
    <w:rsid w:val="00EB3B59"/>
    <w:rsid w:val="00EB6E5A"/>
    <w:rsid w:val="00EB717D"/>
    <w:rsid w:val="00EB732D"/>
    <w:rsid w:val="00EC251F"/>
    <w:rsid w:val="00EC45A5"/>
    <w:rsid w:val="00EC47AD"/>
    <w:rsid w:val="00EC5787"/>
    <w:rsid w:val="00EC6291"/>
    <w:rsid w:val="00EC7520"/>
    <w:rsid w:val="00EC76DC"/>
    <w:rsid w:val="00ED096C"/>
    <w:rsid w:val="00ED1158"/>
    <w:rsid w:val="00ED11B5"/>
    <w:rsid w:val="00ED37FF"/>
    <w:rsid w:val="00ED4E18"/>
    <w:rsid w:val="00ED509A"/>
    <w:rsid w:val="00ED52D4"/>
    <w:rsid w:val="00ED5AE3"/>
    <w:rsid w:val="00ED6535"/>
    <w:rsid w:val="00ED6A2E"/>
    <w:rsid w:val="00ED768D"/>
    <w:rsid w:val="00ED76B3"/>
    <w:rsid w:val="00ED7912"/>
    <w:rsid w:val="00ED7C71"/>
    <w:rsid w:val="00EE1E66"/>
    <w:rsid w:val="00EE2C0B"/>
    <w:rsid w:val="00EE330A"/>
    <w:rsid w:val="00EE33EA"/>
    <w:rsid w:val="00EE39DC"/>
    <w:rsid w:val="00EE4181"/>
    <w:rsid w:val="00EE4551"/>
    <w:rsid w:val="00EE4857"/>
    <w:rsid w:val="00EE6A06"/>
    <w:rsid w:val="00EE772D"/>
    <w:rsid w:val="00EF03F9"/>
    <w:rsid w:val="00EF05FE"/>
    <w:rsid w:val="00EF130B"/>
    <w:rsid w:val="00EF1573"/>
    <w:rsid w:val="00EF4F69"/>
    <w:rsid w:val="00EF59F0"/>
    <w:rsid w:val="00EF642C"/>
    <w:rsid w:val="00EF66DC"/>
    <w:rsid w:val="00EF6884"/>
    <w:rsid w:val="00EF7706"/>
    <w:rsid w:val="00EF792F"/>
    <w:rsid w:val="00F01111"/>
    <w:rsid w:val="00F02311"/>
    <w:rsid w:val="00F03137"/>
    <w:rsid w:val="00F039F8"/>
    <w:rsid w:val="00F03C6B"/>
    <w:rsid w:val="00F0547D"/>
    <w:rsid w:val="00F06791"/>
    <w:rsid w:val="00F06D9F"/>
    <w:rsid w:val="00F0742E"/>
    <w:rsid w:val="00F074CD"/>
    <w:rsid w:val="00F102B8"/>
    <w:rsid w:val="00F1164A"/>
    <w:rsid w:val="00F11A09"/>
    <w:rsid w:val="00F120A6"/>
    <w:rsid w:val="00F13B5D"/>
    <w:rsid w:val="00F14148"/>
    <w:rsid w:val="00F14E95"/>
    <w:rsid w:val="00F15A44"/>
    <w:rsid w:val="00F16564"/>
    <w:rsid w:val="00F16701"/>
    <w:rsid w:val="00F170BA"/>
    <w:rsid w:val="00F17842"/>
    <w:rsid w:val="00F2152C"/>
    <w:rsid w:val="00F22991"/>
    <w:rsid w:val="00F22A3B"/>
    <w:rsid w:val="00F22B2D"/>
    <w:rsid w:val="00F275E7"/>
    <w:rsid w:val="00F30591"/>
    <w:rsid w:val="00F30EE8"/>
    <w:rsid w:val="00F3107D"/>
    <w:rsid w:val="00F33A6E"/>
    <w:rsid w:val="00F3513E"/>
    <w:rsid w:val="00F35A48"/>
    <w:rsid w:val="00F365E3"/>
    <w:rsid w:val="00F376B5"/>
    <w:rsid w:val="00F40F83"/>
    <w:rsid w:val="00F4108A"/>
    <w:rsid w:val="00F417B4"/>
    <w:rsid w:val="00F42798"/>
    <w:rsid w:val="00F42B6F"/>
    <w:rsid w:val="00F4327A"/>
    <w:rsid w:val="00F4604A"/>
    <w:rsid w:val="00F46148"/>
    <w:rsid w:val="00F501AE"/>
    <w:rsid w:val="00F50BE9"/>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1CD"/>
    <w:rsid w:val="00F6773A"/>
    <w:rsid w:val="00F67753"/>
    <w:rsid w:val="00F67AE8"/>
    <w:rsid w:val="00F70162"/>
    <w:rsid w:val="00F70F71"/>
    <w:rsid w:val="00F714E5"/>
    <w:rsid w:val="00F71EBE"/>
    <w:rsid w:val="00F72956"/>
    <w:rsid w:val="00F735D1"/>
    <w:rsid w:val="00F73D22"/>
    <w:rsid w:val="00F743B2"/>
    <w:rsid w:val="00F75061"/>
    <w:rsid w:val="00F75349"/>
    <w:rsid w:val="00F7796B"/>
    <w:rsid w:val="00F77A36"/>
    <w:rsid w:val="00F77CF6"/>
    <w:rsid w:val="00F81021"/>
    <w:rsid w:val="00F81444"/>
    <w:rsid w:val="00F81BAC"/>
    <w:rsid w:val="00F834A1"/>
    <w:rsid w:val="00F849F3"/>
    <w:rsid w:val="00F85207"/>
    <w:rsid w:val="00F868B6"/>
    <w:rsid w:val="00F86A87"/>
    <w:rsid w:val="00F874AA"/>
    <w:rsid w:val="00F87658"/>
    <w:rsid w:val="00F87909"/>
    <w:rsid w:val="00F87F45"/>
    <w:rsid w:val="00F914EB"/>
    <w:rsid w:val="00F92359"/>
    <w:rsid w:val="00F93C23"/>
    <w:rsid w:val="00F93DDB"/>
    <w:rsid w:val="00F94061"/>
    <w:rsid w:val="00F944EC"/>
    <w:rsid w:val="00F956A9"/>
    <w:rsid w:val="00F95ABC"/>
    <w:rsid w:val="00F95B75"/>
    <w:rsid w:val="00F95CF2"/>
    <w:rsid w:val="00F965B6"/>
    <w:rsid w:val="00F96A68"/>
    <w:rsid w:val="00F9790D"/>
    <w:rsid w:val="00FA1285"/>
    <w:rsid w:val="00FA2351"/>
    <w:rsid w:val="00FA2C00"/>
    <w:rsid w:val="00FA2C48"/>
    <w:rsid w:val="00FA40EB"/>
    <w:rsid w:val="00FA43DB"/>
    <w:rsid w:val="00FA4A31"/>
    <w:rsid w:val="00FA5A42"/>
    <w:rsid w:val="00FA6045"/>
    <w:rsid w:val="00FA6779"/>
    <w:rsid w:val="00FA6FF6"/>
    <w:rsid w:val="00FA7BB1"/>
    <w:rsid w:val="00FB1178"/>
    <w:rsid w:val="00FB136E"/>
    <w:rsid w:val="00FB255B"/>
    <w:rsid w:val="00FB3D9A"/>
    <w:rsid w:val="00FB3E29"/>
    <w:rsid w:val="00FB450D"/>
    <w:rsid w:val="00FB51F1"/>
    <w:rsid w:val="00FB57BA"/>
    <w:rsid w:val="00FB592A"/>
    <w:rsid w:val="00FB6FB6"/>
    <w:rsid w:val="00FC0F53"/>
    <w:rsid w:val="00FC1533"/>
    <w:rsid w:val="00FC1B25"/>
    <w:rsid w:val="00FC22F2"/>
    <w:rsid w:val="00FC3BDD"/>
    <w:rsid w:val="00FC4363"/>
    <w:rsid w:val="00FC48D7"/>
    <w:rsid w:val="00FC6017"/>
    <w:rsid w:val="00FC762C"/>
    <w:rsid w:val="00FC7CEE"/>
    <w:rsid w:val="00FD3180"/>
    <w:rsid w:val="00FD338A"/>
    <w:rsid w:val="00FD36BB"/>
    <w:rsid w:val="00FD3C8C"/>
    <w:rsid w:val="00FD3CD1"/>
    <w:rsid w:val="00FD4056"/>
    <w:rsid w:val="00FD4B0D"/>
    <w:rsid w:val="00FD4CB8"/>
    <w:rsid w:val="00FD5435"/>
    <w:rsid w:val="00FD6666"/>
    <w:rsid w:val="00FD7BE5"/>
    <w:rsid w:val="00FE14E3"/>
    <w:rsid w:val="00FE18C5"/>
    <w:rsid w:val="00FE2098"/>
    <w:rsid w:val="00FE244D"/>
    <w:rsid w:val="00FE37CE"/>
    <w:rsid w:val="00FE44F5"/>
    <w:rsid w:val="00FE452F"/>
    <w:rsid w:val="00FE4CD6"/>
    <w:rsid w:val="00FE4E01"/>
    <w:rsid w:val="00FE5985"/>
    <w:rsid w:val="00FE6034"/>
    <w:rsid w:val="00FE6D40"/>
    <w:rsid w:val="00FE72A3"/>
    <w:rsid w:val="00FE7D74"/>
    <w:rsid w:val="00FE7E40"/>
    <w:rsid w:val="00FE7F40"/>
    <w:rsid w:val="00FF0680"/>
    <w:rsid w:val="00FF18B2"/>
    <w:rsid w:val="00FF1B3B"/>
    <w:rsid w:val="00FF1EB2"/>
    <w:rsid w:val="00FF27CF"/>
    <w:rsid w:val="00FF29CF"/>
    <w:rsid w:val="00FF367B"/>
    <w:rsid w:val="00FF42C5"/>
    <w:rsid w:val="00FF469B"/>
    <w:rsid w:val="00FF6B8E"/>
    <w:rsid w:val="00FF72EA"/>
    <w:rsid w:val="00FF7742"/>
    <w:rsid w:val="00FF7A78"/>
    <w:rsid w:val="0103F08D"/>
    <w:rsid w:val="0105380F"/>
    <w:rsid w:val="012630E6"/>
    <w:rsid w:val="012A024F"/>
    <w:rsid w:val="012D5AB1"/>
    <w:rsid w:val="013BD54C"/>
    <w:rsid w:val="013EE2A4"/>
    <w:rsid w:val="0146DD1D"/>
    <w:rsid w:val="015614E2"/>
    <w:rsid w:val="015E5213"/>
    <w:rsid w:val="01646F63"/>
    <w:rsid w:val="017C528C"/>
    <w:rsid w:val="0184055F"/>
    <w:rsid w:val="01AD9C77"/>
    <w:rsid w:val="01B360BA"/>
    <w:rsid w:val="01BECD88"/>
    <w:rsid w:val="01CE7895"/>
    <w:rsid w:val="01D7DD20"/>
    <w:rsid w:val="01DFA64A"/>
    <w:rsid w:val="01DFEE34"/>
    <w:rsid w:val="01EA858D"/>
    <w:rsid w:val="020174B8"/>
    <w:rsid w:val="02051C66"/>
    <w:rsid w:val="020894CD"/>
    <w:rsid w:val="022164AF"/>
    <w:rsid w:val="022F6D21"/>
    <w:rsid w:val="0239C15F"/>
    <w:rsid w:val="02438755"/>
    <w:rsid w:val="0244793C"/>
    <w:rsid w:val="0255B25E"/>
    <w:rsid w:val="025DAF3B"/>
    <w:rsid w:val="028B0B5D"/>
    <w:rsid w:val="02907D5B"/>
    <w:rsid w:val="029A9E37"/>
    <w:rsid w:val="029F0A9D"/>
    <w:rsid w:val="02A4CE7F"/>
    <w:rsid w:val="02C04C0A"/>
    <w:rsid w:val="02D58EFC"/>
    <w:rsid w:val="02E2A5A3"/>
    <w:rsid w:val="02E6C8D2"/>
    <w:rsid w:val="02F5A3F9"/>
    <w:rsid w:val="02FC10E4"/>
    <w:rsid w:val="02FC9E74"/>
    <w:rsid w:val="030408D2"/>
    <w:rsid w:val="030DFB59"/>
    <w:rsid w:val="0316D7F6"/>
    <w:rsid w:val="03333677"/>
    <w:rsid w:val="0335F9E2"/>
    <w:rsid w:val="033D83B2"/>
    <w:rsid w:val="03512099"/>
    <w:rsid w:val="035C802F"/>
    <w:rsid w:val="0371B94A"/>
    <w:rsid w:val="0372B3F7"/>
    <w:rsid w:val="0384CA39"/>
    <w:rsid w:val="038CF9AB"/>
    <w:rsid w:val="03955634"/>
    <w:rsid w:val="03A7020B"/>
    <w:rsid w:val="03A704F2"/>
    <w:rsid w:val="03A917E5"/>
    <w:rsid w:val="03B30629"/>
    <w:rsid w:val="03B3EB6D"/>
    <w:rsid w:val="03B739AC"/>
    <w:rsid w:val="03C388C5"/>
    <w:rsid w:val="03C7806E"/>
    <w:rsid w:val="03D5C586"/>
    <w:rsid w:val="03D9C8F2"/>
    <w:rsid w:val="03E6BB30"/>
    <w:rsid w:val="03F1F435"/>
    <w:rsid w:val="03F3E666"/>
    <w:rsid w:val="03F54434"/>
    <w:rsid w:val="0401FD68"/>
    <w:rsid w:val="040B86E8"/>
    <w:rsid w:val="041B8B5A"/>
    <w:rsid w:val="0426FB85"/>
    <w:rsid w:val="043051A7"/>
    <w:rsid w:val="043BF02D"/>
    <w:rsid w:val="04428CCE"/>
    <w:rsid w:val="04431127"/>
    <w:rsid w:val="044D70AB"/>
    <w:rsid w:val="04566AE0"/>
    <w:rsid w:val="045E57BA"/>
    <w:rsid w:val="047131C5"/>
    <w:rsid w:val="0496C2E6"/>
    <w:rsid w:val="049C1025"/>
    <w:rsid w:val="04A398EB"/>
    <w:rsid w:val="04A9DBB4"/>
    <w:rsid w:val="04B0857F"/>
    <w:rsid w:val="04B0D285"/>
    <w:rsid w:val="04C1A535"/>
    <w:rsid w:val="04C5E3A2"/>
    <w:rsid w:val="04C7A5C4"/>
    <w:rsid w:val="04CA5236"/>
    <w:rsid w:val="04CED2CB"/>
    <w:rsid w:val="04EB5205"/>
    <w:rsid w:val="04EFF6FC"/>
    <w:rsid w:val="04F0ABB8"/>
    <w:rsid w:val="0507EC00"/>
    <w:rsid w:val="050A590A"/>
    <w:rsid w:val="05178EF6"/>
    <w:rsid w:val="0521487D"/>
    <w:rsid w:val="0523C761"/>
    <w:rsid w:val="052DF473"/>
    <w:rsid w:val="054B9559"/>
    <w:rsid w:val="054ED68A"/>
    <w:rsid w:val="055E0141"/>
    <w:rsid w:val="056FEE13"/>
    <w:rsid w:val="05783347"/>
    <w:rsid w:val="057D7B46"/>
    <w:rsid w:val="057FBB85"/>
    <w:rsid w:val="058CA057"/>
    <w:rsid w:val="0590EC09"/>
    <w:rsid w:val="05924A18"/>
    <w:rsid w:val="05B70DF3"/>
    <w:rsid w:val="05C23337"/>
    <w:rsid w:val="05D5B8A7"/>
    <w:rsid w:val="05D5FFF4"/>
    <w:rsid w:val="05DC6F41"/>
    <w:rsid w:val="05DEC2F3"/>
    <w:rsid w:val="05F72002"/>
    <w:rsid w:val="06004C26"/>
    <w:rsid w:val="06216779"/>
    <w:rsid w:val="06226AE2"/>
    <w:rsid w:val="0628D128"/>
    <w:rsid w:val="062D0EC8"/>
    <w:rsid w:val="062D95EB"/>
    <w:rsid w:val="062F4503"/>
    <w:rsid w:val="06334943"/>
    <w:rsid w:val="0633A7F0"/>
    <w:rsid w:val="063F2FA2"/>
    <w:rsid w:val="063F694C"/>
    <w:rsid w:val="064AE057"/>
    <w:rsid w:val="064FC3AF"/>
    <w:rsid w:val="06850AE1"/>
    <w:rsid w:val="0688C15B"/>
    <w:rsid w:val="068C3C77"/>
    <w:rsid w:val="06927EC0"/>
    <w:rsid w:val="0698627F"/>
    <w:rsid w:val="06A10805"/>
    <w:rsid w:val="06A98378"/>
    <w:rsid w:val="06B666FE"/>
    <w:rsid w:val="06BEDA58"/>
    <w:rsid w:val="06DEA5B4"/>
    <w:rsid w:val="06EEDA6E"/>
    <w:rsid w:val="06FB542C"/>
    <w:rsid w:val="070440BB"/>
    <w:rsid w:val="070D6648"/>
    <w:rsid w:val="0725CAAD"/>
    <w:rsid w:val="072870B8"/>
    <w:rsid w:val="07387924"/>
    <w:rsid w:val="073F2F79"/>
    <w:rsid w:val="074CA088"/>
    <w:rsid w:val="075CAEFF"/>
    <w:rsid w:val="0774BD9C"/>
    <w:rsid w:val="07786A11"/>
    <w:rsid w:val="0785B721"/>
    <w:rsid w:val="07A04566"/>
    <w:rsid w:val="07A77E18"/>
    <w:rsid w:val="07DAFF74"/>
    <w:rsid w:val="07E79D4B"/>
    <w:rsid w:val="07EB762E"/>
    <w:rsid w:val="07FA0BDA"/>
    <w:rsid w:val="081A52A2"/>
    <w:rsid w:val="0827D943"/>
    <w:rsid w:val="082A6DDF"/>
    <w:rsid w:val="084430A1"/>
    <w:rsid w:val="0849894B"/>
    <w:rsid w:val="08583B5C"/>
    <w:rsid w:val="088B6F9D"/>
    <w:rsid w:val="08A78ED5"/>
    <w:rsid w:val="08AE838B"/>
    <w:rsid w:val="08B1CC07"/>
    <w:rsid w:val="08CC9F2A"/>
    <w:rsid w:val="08DEEB6E"/>
    <w:rsid w:val="08E50ADA"/>
    <w:rsid w:val="08E6EC2E"/>
    <w:rsid w:val="08F24F01"/>
    <w:rsid w:val="0900E528"/>
    <w:rsid w:val="09070CC9"/>
    <w:rsid w:val="0923DE22"/>
    <w:rsid w:val="09390049"/>
    <w:rsid w:val="094DA45E"/>
    <w:rsid w:val="09630279"/>
    <w:rsid w:val="096E97BD"/>
    <w:rsid w:val="096EFF62"/>
    <w:rsid w:val="097061A3"/>
    <w:rsid w:val="0980F2EA"/>
    <w:rsid w:val="098390D4"/>
    <w:rsid w:val="098743A7"/>
    <w:rsid w:val="09876471"/>
    <w:rsid w:val="099AEB33"/>
    <w:rsid w:val="099D7C6A"/>
    <w:rsid w:val="09A48D83"/>
    <w:rsid w:val="09C10F08"/>
    <w:rsid w:val="09D14B60"/>
    <w:rsid w:val="09D41CF7"/>
    <w:rsid w:val="09E06B0E"/>
    <w:rsid w:val="09E629EA"/>
    <w:rsid w:val="09E819B6"/>
    <w:rsid w:val="09F40BBD"/>
    <w:rsid w:val="0A06C2DC"/>
    <w:rsid w:val="0A16ABAD"/>
    <w:rsid w:val="0A17746B"/>
    <w:rsid w:val="0A541F9F"/>
    <w:rsid w:val="0A58AD7C"/>
    <w:rsid w:val="0A825552"/>
    <w:rsid w:val="0A86772A"/>
    <w:rsid w:val="0A87BC4C"/>
    <w:rsid w:val="0A8D7E83"/>
    <w:rsid w:val="0A973ED1"/>
    <w:rsid w:val="0A9DD674"/>
    <w:rsid w:val="0AAF858C"/>
    <w:rsid w:val="0AB1BB4C"/>
    <w:rsid w:val="0AB34D8E"/>
    <w:rsid w:val="0ACB4025"/>
    <w:rsid w:val="0ACDB89E"/>
    <w:rsid w:val="0ACF4EC7"/>
    <w:rsid w:val="0AE1E7DE"/>
    <w:rsid w:val="0AFC0A0E"/>
    <w:rsid w:val="0B07B059"/>
    <w:rsid w:val="0B0C3204"/>
    <w:rsid w:val="0B1D2E36"/>
    <w:rsid w:val="0B2334D2"/>
    <w:rsid w:val="0B2D403F"/>
    <w:rsid w:val="0B37E4C7"/>
    <w:rsid w:val="0B568D60"/>
    <w:rsid w:val="0B570B7C"/>
    <w:rsid w:val="0B5A4E76"/>
    <w:rsid w:val="0B689163"/>
    <w:rsid w:val="0B696FFA"/>
    <w:rsid w:val="0B743AFF"/>
    <w:rsid w:val="0B799A8E"/>
    <w:rsid w:val="0B89D821"/>
    <w:rsid w:val="0B8FDC1E"/>
    <w:rsid w:val="0B9E74B8"/>
    <w:rsid w:val="0BAD2433"/>
    <w:rsid w:val="0BB26DFF"/>
    <w:rsid w:val="0BC22D6F"/>
    <w:rsid w:val="0BC44A20"/>
    <w:rsid w:val="0BE2D1AE"/>
    <w:rsid w:val="0BF61C7A"/>
    <w:rsid w:val="0BFEB6DB"/>
    <w:rsid w:val="0C0252E6"/>
    <w:rsid w:val="0C0C4445"/>
    <w:rsid w:val="0C25A057"/>
    <w:rsid w:val="0C2A0CF8"/>
    <w:rsid w:val="0C4F1DEF"/>
    <w:rsid w:val="0C6317A0"/>
    <w:rsid w:val="0C67026F"/>
    <w:rsid w:val="0C6EEFC4"/>
    <w:rsid w:val="0C91E9A5"/>
    <w:rsid w:val="0C9D1BEC"/>
    <w:rsid w:val="0CB8FE97"/>
    <w:rsid w:val="0CBF0533"/>
    <w:rsid w:val="0CC803AE"/>
    <w:rsid w:val="0CD01F76"/>
    <w:rsid w:val="0CD21301"/>
    <w:rsid w:val="0CE599AB"/>
    <w:rsid w:val="0CE9E420"/>
    <w:rsid w:val="0CF6129B"/>
    <w:rsid w:val="0CF9BBB5"/>
    <w:rsid w:val="0D0350E1"/>
    <w:rsid w:val="0D156AEF"/>
    <w:rsid w:val="0D2BAC7F"/>
    <w:rsid w:val="0D2C2F5B"/>
    <w:rsid w:val="0D482482"/>
    <w:rsid w:val="0D4DE738"/>
    <w:rsid w:val="0D5887D7"/>
    <w:rsid w:val="0D67C256"/>
    <w:rsid w:val="0D84DFC7"/>
    <w:rsid w:val="0D888D2B"/>
    <w:rsid w:val="0DA401AA"/>
    <w:rsid w:val="0DB5542E"/>
    <w:rsid w:val="0DCBD54A"/>
    <w:rsid w:val="0DCE8BB2"/>
    <w:rsid w:val="0DD70ED4"/>
    <w:rsid w:val="0DDE9002"/>
    <w:rsid w:val="0DE3FF20"/>
    <w:rsid w:val="0DE8EF21"/>
    <w:rsid w:val="0DFF0772"/>
    <w:rsid w:val="0E021C34"/>
    <w:rsid w:val="0E06EF89"/>
    <w:rsid w:val="0E119F88"/>
    <w:rsid w:val="0E20EA60"/>
    <w:rsid w:val="0E2AAA69"/>
    <w:rsid w:val="0E5313F1"/>
    <w:rsid w:val="0E5CA558"/>
    <w:rsid w:val="0E5D4037"/>
    <w:rsid w:val="0E608831"/>
    <w:rsid w:val="0E91FA60"/>
    <w:rsid w:val="0E93D340"/>
    <w:rsid w:val="0E958C16"/>
    <w:rsid w:val="0E9A9B62"/>
    <w:rsid w:val="0EA3E7C2"/>
    <w:rsid w:val="0EB13B50"/>
    <w:rsid w:val="0EBD64B9"/>
    <w:rsid w:val="0EC21FEE"/>
    <w:rsid w:val="0EC6EC66"/>
    <w:rsid w:val="0ECA5A47"/>
    <w:rsid w:val="0F1F3EE9"/>
    <w:rsid w:val="0F1FD8D6"/>
    <w:rsid w:val="0F22AE52"/>
    <w:rsid w:val="0F24578B"/>
    <w:rsid w:val="0F349379"/>
    <w:rsid w:val="0F39CCB9"/>
    <w:rsid w:val="0F3C9F7D"/>
    <w:rsid w:val="0F462EFB"/>
    <w:rsid w:val="0F55C675"/>
    <w:rsid w:val="0F5CCE8B"/>
    <w:rsid w:val="0F5E0FA2"/>
    <w:rsid w:val="0F5EC5AE"/>
    <w:rsid w:val="0F65BD82"/>
    <w:rsid w:val="0F924E67"/>
    <w:rsid w:val="0F973DA1"/>
    <w:rsid w:val="0F9A264B"/>
    <w:rsid w:val="0F9DD674"/>
    <w:rsid w:val="0FA47AF8"/>
    <w:rsid w:val="0FAE58D2"/>
    <w:rsid w:val="0FAF17A2"/>
    <w:rsid w:val="0FB6CC00"/>
    <w:rsid w:val="0FC2D0C1"/>
    <w:rsid w:val="0FEB906A"/>
    <w:rsid w:val="0FED787B"/>
    <w:rsid w:val="0FF3A400"/>
    <w:rsid w:val="0FF3EA18"/>
    <w:rsid w:val="100E97AB"/>
    <w:rsid w:val="101B6FC3"/>
    <w:rsid w:val="1021238A"/>
    <w:rsid w:val="10288431"/>
    <w:rsid w:val="102CC0B6"/>
    <w:rsid w:val="102DCAC1"/>
    <w:rsid w:val="10315C77"/>
    <w:rsid w:val="10402091"/>
    <w:rsid w:val="1048BEDC"/>
    <w:rsid w:val="104CA718"/>
    <w:rsid w:val="104D0BB1"/>
    <w:rsid w:val="10516E0C"/>
    <w:rsid w:val="1061F214"/>
    <w:rsid w:val="1062BCC7"/>
    <w:rsid w:val="1065D6F9"/>
    <w:rsid w:val="106EB1B4"/>
    <w:rsid w:val="1078EFE8"/>
    <w:rsid w:val="107F49B8"/>
    <w:rsid w:val="108009D3"/>
    <w:rsid w:val="10820D61"/>
    <w:rsid w:val="1085DF22"/>
    <w:rsid w:val="10B85D5C"/>
    <w:rsid w:val="10C09C92"/>
    <w:rsid w:val="10C71820"/>
    <w:rsid w:val="10D45AAF"/>
    <w:rsid w:val="10E33D18"/>
    <w:rsid w:val="10FA8FAA"/>
    <w:rsid w:val="10FDD535"/>
    <w:rsid w:val="11022A08"/>
    <w:rsid w:val="110C8FBE"/>
    <w:rsid w:val="11109C31"/>
    <w:rsid w:val="111668B6"/>
    <w:rsid w:val="111A255B"/>
    <w:rsid w:val="113AD9B8"/>
    <w:rsid w:val="1151F15F"/>
    <w:rsid w:val="115986BC"/>
    <w:rsid w:val="115C88CD"/>
    <w:rsid w:val="116909C1"/>
    <w:rsid w:val="116A3A42"/>
    <w:rsid w:val="118B376E"/>
    <w:rsid w:val="119A63DC"/>
    <w:rsid w:val="11C2BF8B"/>
    <w:rsid w:val="11C535F0"/>
    <w:rsid w:val="11CE2411"/>
    <w:rsid w:val="11D7476D"/>
    <w:rsid w:val="11E6A328"/>
    <w:rsid w:val="11E9202F"/>
    <w:rsid w:val="11F64EFC"/>
    <w:rsid w:val="1207AEE4"/>
    <w:rsid w:val="1214C049"/>
    <w:rsid w:val="121FB8F1"/>
    <w:rsid w:val="1220BD27"/>
    <w:rsid w:val="122EE9F2"/>
    <w:rsid w:val="1233865D"/>
    <w:rsid w:val="123A46CD"/>
    <w:rsid w:val="12459578"/>
    <w:rsid w:val="124A91CB"/>
    <w:rsid w:val="12505BE8"/>
    <w:rsid w:val="125850EA"/>
    <w:rsid w:val="125975C9"/>
    <w:rsid w:val="12662C13"/>
    <w:rsid w:val="12702B10"/>
    <w:rsid w:val="128CB74F"/>
    <w:rsid w:val="129396D1"/>
    <w:rsid w:val="12A00362"/>
    <w:rsid w:val="12A1C7D5"/>
    <w:rsid w:val="12AD7442"/>
    <w:rsid w:val="12C382AA"/>
    <w:rsid w:val="12C82A01"/>
    <w:rsid w:val="12E46577"/>
    <w:rsid w:val="12EFDA51"/>
    <w:rsid w:val="12F4056B"/>
    <w:rsid w:val="12FA928C"/>
    <w:rsid w:val="12FF6182"/>
    <w:rsid w:val="12FFF172"/>
    <w:rsid w:val="130504DD"/>
    <w:rsid w:val="13102E19"/>
    <w:rsid w:val="13145D3B"/>
    <w:rsid w:val="1328401B"/>
    <w:rsid w:val="132846B9"/>
    <w:rsid w:val="1328E630"/>
    <w:rsid w:val="13398CD0"/>
    <w:rsid w:val="133CA24A"/>
    <w:rsid w:val="134B7F30"/>
    <w:rsid w:val="135EF8A6"/>
    <w:rsid w:val="13605D44"/>
    <w:rsid w:val="1366E200"/>
    <w:rsid w:val="1368FD39"/>
    <w:rsid w:val="1392B740"/>
    <w:rsid w:val="1398FF05"/>
    <w:rsid w:val="13A28877"/>
    <w:rsid w:val="13A2928E"/>
    <w:rsid w:val="13B67A89"/>
    <w:rsid w:val="13B8D64B"/>
    <w:rsid w:val="13C483C6"/>
    <w:rsid w:val="13C5C5B8"/>
    <w:rsid w:val="13C5D0C0"/>
    <w:rsid w:val="13C962B6"/>
    <w:rsid w:val="13D63999"/>
    <w:rsid w:val="13E7815B"/>
    <w:rsid w:val="13F4214B"/>
    <w:rsid w:val="13FADEE6"/>
    <w:rsid w:val="13FF599E"/>
    <w:rsid w:val="1411EC06"/>
    <w:rsid w:val="14203715"/>
    <w:rsid w:val="14248927"/>
    <w:rsid w:val="142B4A36"/>
    <w:rsid w:val="145057FA"/>
    <w:rsid w:val="1454CE93"/>
    <w:rsid w:val="1461CFAC"/>
    <w:rsid w:val="1464315A"/>
    <w:rsid w:val="146662AE"/>
    <w:rsid w:val="146839F7"/>
    <w:rsid w:val="147D76B6"/>
    <w:rsid w:val="148620DE"/>
    <w:rsid w:val="14899221"/>
    <w:rsid w:val="1496EA31"/>
    <w:rsid w:val="14C4107C"/>
    <w:rsid w:val="14CF7BCD"/>
    <w:rsid w:val="14D46D33"/>
    <w:rsid w:val="14D62BE5"/>
    <w:rsid w:val="14E13A29"/>
    <w:rsid w:val="14E638C0"/>
    <w:rsid w:val="14EFE8F3"/>
    <w:rsid w:val="150314C4"/>
    <w:rsid w:val="1503D393"/>
    <w:rsid w:val="1506C7F0"/>
    <w:rsid w:val="15088E9E"/>
    <w:rsid w:val="1512BBF6"/>
    <w:rsid w:val="152D8091"/>
    <w:rsid w:val="152F3181"/>
    <w:rsid w:val="154A2296"/>
    <w:rsid w:val="155F6FE0"/>
    <w:rsid w:val="1563E7B5"/>
    <w:rsid w:val="1568834E"/>
    <w:rsid w:val="156DC5FE"/>
    <w:rsid w:val="156DD9FB"/>
    <w:rsid w:val="15845733"/>
    <w:rsid w:val="15851F33"/>
    <w:rsid w:val="159B29FF"/>
    <w:rsid w:val="159BA071"/>
    <w:rsid w:val="159F094E"/>
    <w:rsid w:val="15A33F62"/>
    <w:rsid w:val="15BC7443"/>
    <w:rsid w:val="15C5030D"/>
    <w:rsid w:val="15CDF4AC"/>
    <w:rsid w:val="15E72543"/>
    <w:rsid w:val="15F02496"/>
    <w:rsid w:val="15F2AD53"/>
    <w:rsid w:val="15F329E4"/>
    <w:rsid w:val="15F5BE8C"/>
    <w:rsid w:val="15F8DF39"/>
    <w:rsid w:val="15FBC203"/>
    <w:rsid w:val="1606EA03"/>
    <w:rsid w:val="1630F2CD"/>
    <w:rsid w:val="163B8467"/>
    <w:rsid w:val="163E42AC"/>
    <w:rsid w:val="1642EC92"/>
    <w:rsid w:val="16460882"/>
    <w:rsid w:val="1648A9CD"/>
    <w:rsid w:val="164F34A2"/>
    <w:rsid w:val="1651C2F6"/>
    <w:rsid w:val="165226CE"/>
    <w:rsid w:val="165C0755"/>
    <w:rsid w:val="166A030F"/>
    <w:rsid w:val="167D2FEF"/>
    <w:rsid w:val="1687B9EE"/>
    <w:rsid w:val="168D4C9E"/>
    <w:rsid w:val="169310A5"/>
    <w:rsid w:val="16A09DFB"/>
    <w:rsid w:val="16A6D2AB"/>
    <w:rsid w:val="16A93156"/>
    <w:rsid w:val="16B8484A"/>
    <w:rsid w:val="16B848E7"/>
    <w:rsid w:val="16C950F2"/>
    <w:rsid w:val="16E06252"/>
    <w:rsid w:val="16FBF50D"/>
    <w:rsid w:val="16FE8ACE"/>
    <w:rsid w:val="17107320"/>
    <w:rsid w:val="17173EEC"/>
    <w:rsid w:val="172BC20D"/>
    <w:rsid w:val="172FE547"/>
    <w:rsid w:val="1736BD96"/>
    <w:rsid w:val="17446B07"/>
    <w:rsid w:val="1762EAAB"/>
    <w:rsid w:val="1765841A"/>
    <w:rsid w:val="1776A720"/>
    <w:rsid w:val="17829C05"/>
    <w:rsid w:val="178439B7"/>
    <w:rsid w:val="17897374"/>
    <w:rsid w:val="17910EAE"/>
    <w:rsid w:val="179BFF80"/>
    <w:rsid w:val="17AE37BD"/>
    <w:rsid w:val="17BF22E8"/>
    <w:rsid w:val="17BFE77F"/>
    <w:rsid w:val="17C7768E"/>
    <w:rsid w:val="17CF517E"/>
    <w:rsid w:val="17D0B30D"/>
    <w:rsid w:val="17DBC7D8"/>
    <w:rsid w:val="17F542A0"/>
    <w:rsid w:val="181B6677"/>
    <w:rsid w:val="18297AAF"/>
    <w:rsid w:val="18370BF8"/>
    <w:rsid w:val="1838A449"/>
    <w:rsid w:val="183A8CD0"/>
    <w:rsid w:val="183AE8A6"/>
    <w:rsid w:val="183D64B3"/>
    <w:rsid w:val="183E68B2"/>
    <w:rsid w:val="1847656B"/>
    <w:rsid w:val="1850C702"/>
    <w:rsid w:val="18636529"/>
    <w:rsid w:val="187FB076"/>
    <w:rsid w:val="18934275"/>
    <w:rsid w:val="18A8D245"/>
    <w:rsid w:val="18ACCD0B"/>
    <w:rsid w:val="18C565CF"/>
    <w:rsid w:val="18C80FF5"/>
    <w:rsid w:val="18D0DA29"/>
    <w:rsid w:val="18D56D97"/>
    <w:rsid w:val="19058A4B"/>
    <w:rsid w:val="1911B193"/>
    <w:rsid w:val="191B2620"/>
    <w:rsid w:val="192260FF"/>
    <w:rsid w:val="1929712E"/>
    <w:rsid w:val="192DD387"/>
    <w:rsid w:val="192EBB97"/>
    <w:rsid w:val="193165D8"/>
    <w:rsid w:val="1933A9D0"/>
    <w:rsid w:val="193433D9"/>
    <w:rsid w:val="194A62F8"/>
    <w:rsid w:val="194C8038"/>
    <w:rsid w:val="194E6264"/>
    <w:rsid w:val="195024EA"/>
    <w:rsid w:val="195AF349"/>
    <w:rsid w:val="196346EF"/>
    <w:rsid w:val="196B3475"/>
    <w:rsid w:val="198236EB"/>
    <w:rsid w:val="19957A21"/>
    <w:rsid w:val="19BA0F5D"/>
    <w:rsid w:val="19BEA317"/>
    <w:rsid w:val="19D18D4F"/>
    <w:rsid w:val="19D4C520"/>
    <w:rsid w:val="19DFB611"/>
    <w:rsid w:val="19EC6D8A"/>
    <w:rsid w:val="19EC8634"/>
    <w:rsid w:val="19F39A79"/>
    <w:rsid w:val="1A02A2A4"/>
    <w:rsid w:val="1A06F8B2"/>
    <w:rsid w:val="1A12F74B"/>
    <w:rsid w:val="1A1B9539"/>
    <w:rsid w:val="1A2346FF"/>
    <w:rsid w:val="1A25BC0D"/>
    <w:rsid w:val="1A279D6F"/>
    <w:rsid w:val="1A27D429"/>
    <w:rsid w:val="1A6377B4"/>
    <w:rsid w:val="1A63E056"/>
    <w:rsid w:val="1A6408B6"/>
    <w:rsid w:val="1A6BDA17"/>
    <w:rsid w:val="1A6CAA8A"/>
    <w:rsid w:val="1A8D9DCA"/>
    <w:rsid w:val="1A9F2B3B"/>
    <w:rsid w:val="1AA5CEEC"/>
    <w:rsid w:val="1AB6CC03"/>
    <w:rsid w:val="1AB7782F"/>
    <w:rsid w:val="1ABBEE0F"/>
    <w:rsid w:val="1AC153E5"/>
    <w:rsid w:val="1ADAD7EF"/>
    <w:rsid w:val="1ADBD2E1"/>
    <w:rsid w:val="1AE38B07"/>
    <w:rsid w:val="1AEE433A"/>
    <w:rsid w:val="1AF6C3AA"/>
    <w:rsid w:val="1AF97324"/>
    <w:rsid w:val="1AFD8095"/>
    <w:rsid w:val="1B253419"/>
    <w:rsid w:val="1B292EBA"/>
    <w:rsid w:val="1B407A44"/>
    <w:rsid w:val="1B503EF3"/>
    <w:rsid w:val="1B58FCE4"/>
    <w:rsid w:val="1B6BCB52"/>
    <w:rsid w:val="1B6C4C81"/>
    <w:rsid w:val="1B790B90"/>
    <w:rsid w:val="1B821940"/>
    <w:rsid w:val="1B897813"/>
    <w:rsid w:val="1B8EA059"/>
    <w:rsid w:val="1B953ED4"/>
    <w:rsid w:val="1B9E7305"/>
    <w:rsid w:val="1BA00B9B"/>
    <w:rsid w:val="1BA4794A"/>
    <w:rsid w:val="1BA7B564"/>
    <w:rsid w:val="1BD2B4E9"/>
    <w:rsid w:val="1BD84BB4"/>
    <w:rsid w:val="1BDC78C4"/>
    <w:rsid w:val="1BDF4753"/>
    <w:rsid w:val="1C01E9F6"/>
    <w:rsid w:val="1C159540"/>
    <w:rsid w:val="1C2A9F7D"/>
    <w:rsid w:val="1C3E2001"/>
    <w:rsid w:val="1C3F4EB3"/>
    <w:rsid w:val="1C50CC89"/>
    <w:rsid w:val="1C5DBE97"/>
    <w:rsid w:val="1C715ADC"/>
    <w:rsid w:val="1C722D38"/>
    <w:rsid w:val="1C8AEC2D"/>
    <w:rsid w:val="1C93BEDE"/>
    <w:rsid w:val="1CA062C1"/>
    <w:rsid w:val="1CAFBDB6"/>
    <w:rsid w:val="1CB5CB06"/>
    <w:rsid w:val="1CC1920A"/>
    <w:rsid w:val="1CC83200"/>
    <w:rsid w:val="1CD2A953"/>
    <w:rsid w:val="1CD8332B"/>
    <w:rsid w:val="1CF32D65"/>
    <w:rsid w:val="1CF54FE1"/>
    <w:rsid w:val="1CF9FCC9"/>
    <w:rsid w:val="1D01C124"/>
    <w:rsid w:val="1D035C9A"/>
    <w:rsid w:val="1D0CFBAC"/>
    <w:rsid w:val="1D1424B1"/>
    <w:rsid w:val="1D38838F"/>
    <w:rsid w:val="1D3A4366"/>
    <w:rsid w:val="1D4A5B01"/>
    <w:rsid w:val="1D733DA8"/>
    <w:rsid w:val="1D8B61CA"/>
    <w:rsid w:val="1D915446"/>
    <w:rsid w:val="1D960D60"/>
    <w:rsid w:val="1DA37732"/>
    <w:rsid w:val="1DB5CD71"/>
    <w:rsid w:val="1DB6E7CB"/>
    <w:rsid w:val="1DB6ED7A"/>
    <w:rsid w:val="1DC3B4C4"/>
    <w:rsid w:val="1DCD9A88"/>
    <w:rsid w:val="1DD7C345"/>
    <w:rsid w:val="1DDCB45E"/>
    <w:rsid w:val="1DDF96D3"/>
    <w:rsid w:val="1DE82395"/>
    <w:rsid w:val="1DE8C13F"/>
    <w:rsid w:val="1E08FFA0"/>
    <w:rsid w:val="1E11A52F"/>
    <w:rsid w:val="1E1CE5F1"/>
    <w:rsid w:val="1E25A1C9"/>
    <w:rsid w:val="1E276FD2"/>
    <w:rsid w:val="1E2A8AE4"/>
    <w:rsid w:val="1E2FF5E6"/>
    <w:rsid w:val="1E313295"/>
    <w:rsid w:val="1E38AFB8"/>
    <w:rsid w:val="1E51BC20"/>
    <w:rsid w:val="1E57D828"/>
    <w:rsid w:val="1E634BDD"/>
    <w:rsid w:val="1E662DF3"/>
    <w:rsid w:val="1E67B1FA"/>
    <w:rsid w:val="1E682FE2"/>
    <w:rsid w:val="1E81BE74"/>
    <w:rsid w:val="1E854D2B"/>
    <w:rsid w:val="1E87DFB5"/>
    <w:rsid w:val="1E9ECE62"/>
    <w:rsid w:val="1EA73D52"/>
    <w:rsid w:val="1EA78FA8"/>
    <w:rsid w:val="1EA92D87"/>
    <w:rsid w:val="1EADBA2C"/>
    <w:rsid w:val="1EAFF512"/>
    <w:rsid w:val="1EB7358D"/>
    <w:rsid w:val="1EB8B260"/>
    <w:rsid w:val="1ECD6F1E"/>
    <w:rsid w:val="1EE798F8"/>
    <w:rsid w:val="1EF35EB7"/>
    <w:rsid w:val="1F095C5C"/>
    <w:rsid w:val="1F1BFF4B"/>
    <w:rsid w:val="1F1C95CA"/>
    <w:rsid w:val="1F1CA872"/>
    <w:rsid w:val="1F1E37DA"/>
    <w:rsid w:val="1F240595"/>
    <w:rsid w:val="1F2A3BDF"/>
    <w:rsid w:val="1F2F3EDD"/>
    <w:rsid w:val="1F3585BB"/>
    <w:rsid w:val="1F3C09F2"/>
    <w:rsid w:val="1F44550C"/>
    <w:rsid w:val="1F4C8014"/>
    <w:rsid w:val="1F4FB63D"/>
    <w:rsid w:val="1F5C755B"/>
    <w:rsid w:val="1F69AE44"/>
    <w:rsid w:val="1F99752A"/>
    <w:rsid w:val="1F9E9125"/>
    <w:rsid w:val="1FB12BC5"/>
    <w:rsid w:val="1FC26C7F"/>
    <w:rsid w:val="1FD5B6BB"/>
    <w:rsid w:val="1FDB0044"/>
    <w:rsid w:val="1FFB5709"/>
    <w:rsid w:val="200B2F96"/>
    <w:rsid w:val="200FE670"/>
    <w:rsid w:val="20194E07"/>
    <w:rsid w:val="202EB890"/>
    <w:rsid w:val="20300DEC"/>
    <w:rsid w:val="2038060A"/>
    <w:rsid w:val="20421318"/>
    <w:rsid w:val="204F28C1"/>
    <w:rsid w:val="2056ACAF"/>
    <w:rsid w:val="205F77A9"/>
    <w:rsid w:val="2072E129"/>
    <w:rsid w:val="20740FE7"/>
    <w:rsid w:val="209C9525"/>
    <w:rsid w:val="20B72D5A"/>
    <w:rsid w:val="20BFF1E1"/>
    <w:rsid w:val="20C6A112"/>
    <w:rsid w:val="20CA50AB"/>
    <w:rsid w:val="20CAA5B3"/>
    <w:rsid w:val="20CF46AA"/>
    <w:rsid w:val="20CF812C"/>
    <w:rsid w:val="20DC7A14"/>
    <w:rsid w:val="20DD9FDC"/>
    <w:rsid w:val="2100F159"/>
    <w:rsid w:val="2105C19F"/>
    <w:rsid w:val="210E8B86"/>
    <w:rsid w:val="2114D2F3"/>
    <w:rsid w:val="211BB860"/>
    <w:rsid w:val="211C49E2"/>
    <w:rsid w:val="21263E27"/>
    <w:rsid w:val="212B1A05"/>
    <w:rsid w:val="212CC0E6"/>
    <w:rsid w:val="2139B132"/>
    <w:rsid w:val="213B6A71"/>
    <w:rsid w:val="213D8657"/>
    <w:rsid w:val="2145718A"/>
    <w:rsid w:val="214E07A4"/>
    <w:rsid w:val="214F8C2B"/>
    <w:rsid w:val="2150D861"/>
    <w:rsid w:val="215E5D50"/>
    <w:rsid w:val="21619CD8"/>
    <w:rsid w:val="2165DC5B"/>
    <w:rsid w:val="216F0085"/>
    <w:rsid w:val="21734E1B"/>
    <w:rsid w:val="2176465A"/>
    <w:rsid w:val="218B66FE"/>
    <w:rsid w:val="219001FB"/>
    <w:rsid w:val="2195032D"/>
    <w:rsid w:val="2197B1CB"/>
    <w:rsid w:val="219BD5BE"/>
    <w:rsid w:val="21A981E6"/>
    <w:rsid w:val="21ABCEFA"/>
    <w:rsid w:val="21B51E68"/>
    <w:rsid w:val="21BA2969"/>
    <w:rsid w:val="21BF8077"/>
    <w:rsid w:val="21CBA295"/>
    <w:rsid w:val="21D435A0"/>
    <w:rsid w:val="21E7AC72"/>
    <w:rsid w:val="21F035A7"/>
    <w:rsid w:val="21F6C2CE"/>
    <w:rsid w:val="21F9416C"/>
    <w:rsid w:val="220DB489"/>
    <w:rsid w:val="22210A7C"/>
    <w:rsid w:val="222365B8"/>
    <w:rsid w:val="2226594C"/>
    <w:rsid w:val="222CC4ED"/>
    <w:rsid w:val="22544A89"/>
    <w:rsid w:val="225B4FB2"/>
    <w:rsid w:val="225EBAC9"/>
    <w:rsid w:val="22627173"/>
    <w:rsid w:val="2265853E"/>
    <w:rsid w:val="2270EDB2"/>
    <w:rsid w:val="22716A7B"/>
    <w:rsid w:val="2283CE67"/>
    <w:rsid w:val="229D7FCA"/>
    <w:rsid w:val="22BEF955"/>
    <w:rsid w:val="22CCAF52"/>
    <w:rsid w:val="22D4D826"/>
    <w:rsid w:val="22E60834"/>
    <w:rsid w:val="22E74EC6"/>
    <w:rsid w:val="22F1B30E"/>
    <w:rsid w:val="22FA2DB1"/>
    <w:rsid w:val="22FE19C7"/>
    <w:rsid w:val="2301ACBC"/>
    <w:rsid w:val="2305DA95"/>
    <w:rsid w:val="230A4DE0"/>
    <w:rsid w:val="2315B4FA"/>
    <w:rsid w:val="2317F12D"/>
    <w:rsid w:val="2323207E"/>
    <w:rsid w:val="2329A2A8"/>
    <w:rsid w:val="232BF262"/>
    <w:rsid w:val="2334F25D"/>
    <w:rsid w:val="234CBCAE"/>
    <w:rsid w:val="2361FDD2"/>
    <w:rsid w:val="236E41BD"/>
    <w:rsid w:val="23700601"/>
    <w:rsid w:val="237C4118"/>
    <w:rsid w:val="2380DB2F"/>
    <w:rsid w:val="2383656F"/>
    <w:rsid w:val="238D85E9"/>
    <w:rsid w:val="2392932F"/>
    <w:rsid w:val="239D867E"/>
    <w:rsid w:val="239EAD6F"/>
    <w:rsid w:val="23AB1D80"/>
    <w:rsid w:val="23BB896B"/>
    <w:rsid w:val="23BC1FD4"/>
    <w:rsid w:val="23CA08B3"/>
    <w:rsid w:val="23E1CAD3"/>
    <w:rsid w:val="23E6A4AC"/>
    <w:rsid w:val="23EB1119"/>
    <w:rsid w:val="23F1F82E"/>
    <w:rsid w:val="23F71E97"/>
    <w:rsid w:val="244593EC"/>
    <w:rsid w:val="24593406"/>
    <w:rsid w:val="245B4A4A"/>
    <w:rsid w:val="245E00CB"/>
    <w:rsid w:val="2471307B"/>
    <w:rsid w:val="24752D82"/>
    <w:rsid w:val="247F2873"/>
    <w:rsid w:val="248A465B"/>
    <w:rsid w:val="2493483A"/>
    <w:rsid w:val="2493BE0E"/>
    <w:rsid w:val="249D9A14"/>
    <w:rsid w:val="24BF94DF"/>
    <w:rsid w:val="24C58945"/>
    <w:rsid w:val="24C73E68"/>
    <w:rsid w:val="24E56898"/>
    <w:rsid w:val="24E72983"/>
    <w:rsid w:val="24EA26E7"/>
    <w:rsid w:val="24F1692E"/>
    <w:rsid w:val="24F8D65F"/>
    <w:rsid w:val="24FD2D46"/>
    <w:rsid w:val="25016536"/>
    <w:rsid w:val="2519F5F8"/>
    <w:rsid w:val="25212614"/>
    <w:rsid w:val="2537C362"/>
    <w:rsid w:val="253EC5CE"/>
    <w:rsid w:val="2546EDE1"/>
    <w:rsid w:val="255323BB"/>
    <w:rsid w:val="2555F48A"/>
    <w:rsid w:val="2560982A"/>
    <w:rsid w:val="25752EF2"/>
    <w:rsid w:val="257F2468"/>
    <w:rsid w:val="25AFDD03"/>
    <w:rsid w:val="25CCD436"/>
    <w:rsid w:val="25D106B1"/>
    <w:rsid w:val="25DE2C3E"/>
    <w:rsid w:val="25EB27FA"/>
    <w:rsid w:val="25F956E6"/>
    <w:rsid w:val="26127900"/>
    <w:rsid w:val="2615B324"/>
    <w:rsid w:val="2623FBA9"/>
    <w:rsid w:val="2631E507"/>
    <w:rsid w:val="263A45D9"/>
    <w:rsid w:val="263DB644"/>
    <w:rsid w:val="265EBF32"/>
    <w:rsid w:val="26630EC9"/>
    <w:rsid w:val="266CACA3"/>
    <w:rsid w:val="2674F529"/>
    <w:rsid w:val="267766A9"/>
    <w:rsid w:val="267B1AE3"/>
    <w:rsid w:val="26900342"/>
    <w:rsid w:val="2692545C"/>
    <w:rsid w:val="2698FDA7"/>
    <w:rsid w:val="269C9446"/>
    <w:rsid w:val="26A13992"/>
    <w:rsid w:val="26A510BC"/>
    <w:rsid w:val="26A822EA"/>
    <w:rsid w:val="26ABA7D6"/>
    <w:rsid w:val="26B72884"/>
    <w:rsid w:val="26CF24F5"/>
    <w:rsid w:val="26D713AE"/>
    <w:rsid w:val="26ECF768"/>
    <w:rsid w:val="270CB6EF"/>
    <w:rsid w:val="271E4C28"/>
    <w:rsid w:val="2724BCC5"/>
    <w:rsid w:val="272B3EB7"/>
    <w:rsid w:val="2733F7F8"/>
    <w:rsid w:val="27363C3B"/>
    <w:rsid w:val="2749D9F4"/>
    <w:rsid w:val="274DAF2A"/>
    <w:rsid w:val="2756FFCA"/>
    <w:rsid w:val="275EBF1A"/>
    <w:rsid w:val="2763064D"/>
    <w:rsid w:val="27809F57"/>
    <w:rsid w:val="27BE4F45"/>
    <w:rsid w:val="27C1E71D"/>
    <w:rsid w:val="27D133DE"/>
    <w:rsid w:val="27E2FB6D"/>
    <w:rsid w:val="27E48E31"/>
    <w:rsid w:val="27E5DF06"/>
    <w:rsid w:val="27F2C2F9"/>
    <w:rsid w:val="27FE705E"/>
    <w:rsid w:val="280A21FA"/>
    <w:rsid w:val="280C6F4C"/>
    <w:rsid w:val="28181234"/>
    <w:rsid w:val="28182364"/>
    <w:rsid w:val="281C806D"/>
    <w:rsid w:val="281E6145"/>
    <w:rsid w:val="281FC92A"/>
    <w:rsid w:val="282FC8E4"/>
    <w:rsid w:val="2840E11D"/>
    <w:rsid w:val="285F5A39"/>
    <w:rsid w:val="2886D253"/>
    <w:rsid w:val="2888C7C9"/>
    <w:rsid w:val="28994648"/>
    <w:rsid w:val="28AA4FB3"/>
    <w:rsid w:val="28AD3439"/>
    <w:rsid w:val="28D7BA6A"/>
    <w:rsid w:val="28DA8E53"/>
    <w:rsid w:val="28DAACF7"/>
    <w:rsid w:val="28E3D775"/>
    <w:rsid w:val="28E68173"/>
    <w:rsid w:val="28F0C389"/>
    <w:rsid w:val="28FA63C0"/>
    <w:rsid w:val="2902DB0D"/>
    <w:rsid w:val="290474F8"/>
    <w:rsid w:val="290C0ED1"/>
    <w:rsid w:val="2929AC43"/>
    <w:rsid w:val="292A10F7"/>
    <w:rsid w:val="2932965D"/>
    <w:rsid w:val="295DFF68"/>
    <w:rsid w:val="29682FE2"/>
    <w:rsid w:val="29790499"/>
    <w:rsid w:val="297D05CE"/>
    <w:rsid w:val="297DD853"/>
    <w:rsid w:val="2980436A"/>
    <w:rsid w:val="298D4446"/>
    <w:rsid w:val="299AAF8B"/>
    <w:rsid w:val="29ABFCE3"/>
    <w:rsid w:val="29C60864"/>
    <w:rsid w:val="29C7F203"/>
    <w:rsid w:val="29CAD1E7"/>
    <w:rsid w:val="29D2097E"/>
    <w:rsid w:val="29D69758"/>
    <w:rsid w:val="29DA7E22"/>
    <w:rsid w:val="29DD9BB5"/>
    <w:rsid w:val="29DE6E3D"/>
    <w:rsid w:val="29F95C19"/>
    <w:rsid w:val="29FE594B"/>
    <w:rsid w:val="2A22A2B4"/>
    <w:rsid w:val="2A235684"/>
    <w:rsid w:val="2A325CB5"/>
    <w:rsid w:val="2A37F8E4"/>
    <w:rsid w:val="2A3BB0FE"/>
    <w:rsid w:val="2A4821B2"/>
    <w:rsid w:val="2A4B09D1"/>
    <w:rsid w:val="2A5A89E9"/>
    <w:rsid w:val="2A5C081E"/>
    <w:rsid w:val="2A5E1B70"/>
    <w:rsid w:val="2A62E8C6"/>
    <w:rsid w:val="2A6C582C"/>
    <w:rsid w:val="2A8B8ABE"/>
    <w:rsid w:val="2ABE554F"/>
    <w:rsid w:val="2ACB83FA"/>
    <w:rsid w:val="2AD84E17"/>
    <w:rsid w:val="2AE6D4ED"/>
    <w:rsid w:val="2AF47916"/>
    <w:rsid w:val="2AFA3C0B"/>
    <w:rsid w:val="2B00DF96"/>
    <w:rsid w:val="2B08D4A0"/>
    <w:rsid w:val="2B0A9B48"/>
    <w:rsid w:val="2B118C27"/>
    <w:rsid w:val="2B14D4FA"/>
    <w:rsid w:val="2B2A8CD1"/>
    <w:rsid w:val="2B434826"/>
    <w:rsid w:val="2B513618"/>
    <w:rsid w:val="2B56A4BB"/>
    <w:rsid w:val="2B6087CE"/>
    <w:rsid w:val="2B61EF89"/>
    <w:rsid w:val="2B76CD5B"/>
    <w:rsid w:val="2B9316C5"/>
    <w:rsid w:val="2B941AC4"/>
    <w:rsid w:val="2BC77D6C"/>
    <w:rsid w:val="2BD1477B"/>
    <w:rsid w:val="2BD54C00"/>
    <w:rsid w:val="2BDC7C5E"/>
    <w:rsid w:val="2BEDAE01"/>
    <w:rsid w:val="2BF1EAEE"/>
    <w:rsid w:val="2C090F0C"/>
    <w:rsid w:val="2C0B3CFF"/>
    <w:rsid w:val="2C133C0B"/>
    <w:rsid w:val="2C1DEA67"/>
    <w:rsid w:val="2C230B04"/>
    <w:rsid w:val="2C28044C"/>
    <w:rsid w:val="2C398B14"/>
    <w:rsid w:val="2C59ED30"/>
    <w:rsid w:val="2C5EA6B9"/>
    <w:rsid w:val="2C67545B"/>
    <w:rsid w:val="2C6D46E9"/>
    <w:rsid w:val="2C6DEB57"/>
    <w:rsid w:val="2C755728"/>
    <w:rsid w:val="2C7A04A4"/>
    <w:rsid w:val="2C92F50A"/>
    <w:rsid w:val="2C995A76"/>
    <w:rsid w:val="2CA8B41A"/>
    <w:rsid w:val="2CAD5C88"/>
    <w:rsid w:val="2CC1EC5C"/>
    <w:rsid w:val="2CCD0000"/>
    <w:rsid w:val="2CD11B41"/>
    <w:rsid w:val="2CD1C1C9"/>
    <w:rsid w:val="2CD2504D"/>
    <w:rsid w:val="2CE4E5BA"/>
    <w:rsid w:val="2CEE9557"/>
    <w:rsid w:val="2CF1BA4E"/>
    <w:rsid w:val="2CF9394B"/>
    <w:rsid w:val="2D084EFC"/>
    <w:rsid w:val="2D08B06C"/>
    <w:rsid w:val="2D13CE6B"/>
    <w:rsid w:val="2D1EC809"/>
    <w:rsid w:val="2D253433"/>
    <w:rsid w:val="2D33487B"/>
    <w:rsid w:val="2D3CE826"/>
    <w:rsid w:val="2D4919F9"/>
    <w:rsid w:val="2D675240"/>
    <w:rsid w:val="2D6F49AA"/>
    <w:rsid w:val="2D770F28"/>
    <w:rsid w:val="2D7918B9"/>
    <w:rsid w:val="2D8203F6"/>
    <w:rsid w:val="2D84E28C"/>
    <w:rsid w:val="2D93A8E0"/>
    <w:rsid w:val="2D9B85DE"/>
    <w:rsid w:val="2D9CD29F"/>
    <w:rsid w:val="2DA3ED20"/>
    <w:rsid w:val="2DAC6FD0"/>
    <w:rsid w:val="2DC242BC"/>
    <w:rsid w:val="2DC3D4AD"/>
    <w:rsid w:val="2DCBF09C"/>
    <w:rsid w:val="2DF5BD91"/>
    <w:rsid w:val="2DF7AB37"/>
    <w:rsid w:val="2E03B969"/>
    <w:rsid w:val="2E04E195"/>
    <w:rsid w:val="2E1FB800"/>
    <w:rsid w:val="2E2144EB"/>
    <w:rsid w:val="2E2E785E"/>
    <w:rsid w:val="2E305F85"/>
    <w:rsid w:val="2E30F6DB"/>
    <w:rsid w:val="2E3128A1"/>
    <w:rsid w:val="2E31FE2F"/>
    <w:rsid w:val="2E32A847"/>
    <w:rsid w:val="2E36085C"/>
    <w:rsid w:val="2E423037"/>
    <w:rsid w:val="2E466AE6"/>
    <w:rsid w:val="2E4E1B2F"/>
    <w:rsid w:val="2E4EF5A9"/>
    <w:rsid w:val="2E5C21E2"/>
    <w:rsid w:val="2E6B9F7A"/>
    <w:rsid w:val="2E6D098E"/>
    <w:rsid w:val="2E720AB6"/>
    <w:rsid w:val="2E76820B"/>
    <w:rsid w:val="2E811E73"/>
    <w:rsid w:val="2E86D618"/>
    <w:rsid w:val="2E92B1FB"/>
    <w:rsid w:val="2EA31853"/>
    <w:rsid w:val="2EA60665"/>
    <w:rsid w:val="2EB56921"/>
    <w:rsid w:val="2EBA986A"/>
    <w:rsid w:val="2EBBAFAA"/>
    <w:rsid w:val="2EC3EA3A"/>
    <w:rsid w:val="2EC66E34"/>
    <w:rsid w:val="2ED6408C"/>
    <w:rsid w:val="2ED82C9B"/>
    <w:rsid w:val="2EE38500"/>
    <w:rsid w:val="2EEF3D3B"/>
    <w:rsid w:val="2EF8C31D"/>
    <w:rsid w:val="2F0A61AD"/>
    <w:rsid w:val="2F0CAE6D"/>
    <w:rsid w:val="2F12DF89"/>
    <w:rsid w:val="2F140F92"/>
    <w:rsid w:val="2F2A7407"/>
    <w:rsid w:val="2F4828C9"/>
    <w:rsid w:val="2F4D26C9"/>
    <w:rsid w:val="2F7637AD"/>
    <w:rsid w:val="2F98C07E"/>
    <w:rsid w:val="2FA24154"/>
    <w:rsid w:val="2FCAD310"/>
    <w:rsid w:val="2FD332EE"/>
    <w:rsid w:val="2FD7BF01"/>
    <w:rsid w:val="2FE4FD4A"/>
    <w:rsid w:val="2FF614D3"/>
    <w:rsid w:val="3008BC03"/>
    <w:rsid w:val="300EC758"/>
    <w:rsid w:val="3019BFAF"/>
    <w:rsid w:val="301A61D2"/>
    <w:rsid w:val="301CA92B"/>
    <w:rsid w:val="30296974"/>
    <w:rsid w:val="30334117"/>
    <w:rsid w:val="303458CC"/>
    <w:rsid w:val="303BE6BF"/>
    <w:rsid w:val="3043768C"/>
    <w:rsid w:val="3044CB08"/>
    <w:rsid w:val="304BB638"/>
    <w:rsid w:val="304FE91A"/>
    <w:rsid w:val="30556E84"/>
    <w:rsid w:val="305CE220"/>
    <w:rsid w:val="305EFBE2"/>
    <w:rsid w:val="30620D87"/>
    <w:rsid w:val="306B94BE"/>
    <w:rsid w:val="30773417"/>
    <w:rsid w:val="307DFACA"/>
    <w:rsid w:val="3089ECE8"/>
    <w:rsid w:val="308C096D"/>
    <w:rsid w:val="30A6AACD"/>
    <w:rsid w:val="30B01497"/>
    <w:rsid w:val="30B80246"/>
    <w:rsid w:val="30C426F2"/>
    <w:rsid w:val="30CC5492"/>
    <w:rsid w:val="30CD79B3"/>
    <w:rsid w:val="30CDFC27"/>
    <w:rsid w:val="30D5786E"/>
    <w:rsid w:val="30D887E3"/>
    <w:rsid w:val="30DE2E23"/>
    <w:rsid w:val="30DFD24E"/>
    <w:rsid w:val="30E4F6F9"/>
    <w:rsid w:val="30F64937"/>
    <w:rsid w:val="31136460"/>
    <w:rsid w:val="311EB37F"/>
    <w:rsid w:val="312F4BF9"/>
    <w:rsid w:val="3131D90E"/>
    <w:rsid w:val="3140DBD2"/>
    <w:rsid w:val="314C3C69"/>
    <w:rsid w:val="3162A288"/>
    <w:rsid w:val="3168C963"/>
    <w:rsid w:val="31699EF1"/>
    <w:rsid w:val="3174AE1F"/>
    <w:rsid w:val="317784A7"/>
    <w:rsid w:val="31808394"/>
    <w:rsid w:val="318469E0"/>
    <w:rsid w:val="3185A4B1"/>
    <w:rsid w:val="3185BBF1"/>
    <w:rsid w:val="31A28B9F"/>
    <w:rsid w:val="31A612B0"/>
    <w:rsid w:val="31AA97B9"/>
    <w:rsid w:val="31B1B867"/>
    <w:rsid w:val="31B8798C"/>
    <w:rsid w:val="31BF9E02"/>
    <w:rsid w:val="31CE7B5D"/>
    <w:rsid w:val="32016E03"/>
    <w:rsid w:val="320657B0"/>
    <w:rsid w:val="3234B9A1"/>
    <w:rsid w:val="323C0E5E"/>
    <w:rsid w:val="3249C76E"/>
    <w:rsid w:val="324BAB80"/>
    <w:rsid w:val="324C8A1F"/>
    <w:rsid w:val="32578825"/>
    <w:rsid w:val="3270A033"/>
    <w:rsid w:val="3272A596"/>
    <w:rsid w:val="327BDAA6"/>
    <w:rsid w:val="32841930"/>
    <w:rsid w:val="328922D1"/>
    <w:rsid w:val="328E41FB"/>
    <w:rsid w:val="3298934F"/>
    <w:rsid w:val="32BAB822"/>
    <w:rsid w:val="32D85434"/>
    <w:rsid w:val="32DB4405"/>
    <w:rsid w:val="32EACB7A"/>
    <w:rsid w:val="32EF9389"/>
    <w:rsid w:val="32FAB5A8"/>
    <w:rsid w:val="32FB05CF"/>
    <w:rsid w:val="33083DFC"/>
    <w:rsid w:val="330958FA"/>
    <w:rsid w:val="3313C215"/>
    <w:rsid w:val="331FE6DF"/>
    <w:rsid w:val="332AC22D"/>
    <w:rsid w:val="332B2B92"/>
    <w:rsid w:val="332DB595"/>
    <w:rsid w:val="333ABB80"/>
    <w:rsid w:val="33405CC5"/>
    <w:rsid w:val="334EF2D6"/>
    <w:rsid w:val="335449ED"/>
    <w:rsid w:val="335EE89F"/>
    <w:rsid w:val="33603A64"/>
    <w:rsid w:val="3369F78E"/>
    <w:rsid w:val="336ED449"/>
    <w:rsid w:val="337A48E5"/>
    <w:rsid w:val="337B174E"/>
    <w:rsid w:val="3380FDF3"/>
    <w:rsid w:val="338B3FF5"/>
    <w:rsid w:val="339C357C"/>
    <w:rsid w:val="33C4D48F"/>
    <w:rsid w:val="33C9DEE9"/>
    <w:rsid w:val="33CBD47F"/>
    <w:rsid w:val="33CD78A1"/>
    <w:rsid w:val="33CEE167"/>
    <w:rsid w:val="33D5E00E"/>
    <w:rsid w:val="33D693C4"/>
    <w:rsid w:val="33DCF172"/>
    <w:rsid w:val="33EFA9DE"/>
    <w:rsid w:val="33F319CD"/>
    <w:rsid w:val="3404D8CB"/>
    <w:rsid w:val="340EF433"/>
    <w:rsid w:val="341803C0"/>
    <w:rsid w:val="341C54A0"/>
    <w:rsid w:val="341EEE28"/>
    <w:rsid w:val="342273B7"/>
    <w:rsid w:val="3433A6CC"/>
    <w:rsid w:val="343F9305"/>
    <w:rsid w:val="34917E8C"/>
    <w:rsid w:val="349243DE"/>
    <w:rsid w:val="3494720F"/>
    <w:rsid w:val="34952BA3"/>
    <w:rsid w:val="3497837E"/>
    <w:rsid w:val="34986EA7"/>
    <w:rsid w:val="34AA38C5"/>
    <w:rsid w:val="34B7C888"/>
    <w:rsid w:val="34BC4841"/>
    <w:rsid w:val="34C460C8"/>
    <w:rsid w:val="34C51399"/>
    <w:rsid w:val="34D61053"/>
    <w:rsid w:val="34DAF86E"/>
    <w:rsid w:val="34E14DE1"/>
    <w:rsid w:val="34E1811C"/>
    <w:rsid w:val="34E1DB18"/>
    <w:rsid w:val="34EB22D3"/>
    <w:rsid w:val="34F01A4E"/>
    <w:rsid w:val="34F90FC2"/>
    <w:rsid w:val="35017107"/>
    <w:rsid w:val="3513F015"/>
    <w:rsid w:val="35153289"/>
    <w:rsid w:val="3525D284"/>
    <w:rsid w:val="352A5C4A"/>
    <w:rsid w:val="353068B2"/>
    <w:rsid w:val="353D5227"/>
    <w:rsid w:val="35417486"/>
    <w:rsid w:val="35548A78"/>
    <w:rsid w:val="357DA13A"/>
    <w:rsid w:val="35A72A9C"/>
    <w:rsid w:val="35A9A230"/>
    <w:rsid w:val="35B1CA49"/>
    <w:rsid w:val="35BA76AF"/>
    <w:rsid w:val="35BD720E"/>
    <w:rsid w:val="35C6712D"/>
    <w:rsid w:val="35D40051"/>
    <w:rsid w:val="35DFA5E6"/>
    <w:rsid w:val="35EC6D8A"/>
    <w:rsid w:val="35FE66E6"/>
    <w:rsid w:val="362270AF"/>
    <w:rsid w:val="3631E49A"/>
    <w:rsid w:val="3639C952"/>
    <w:rsid w:val="363F094B"/>
    <w:rsid w:val="36574F00"/>
    <w:rsid w:val="3671EE20"/>
    <w:rsid w:val="367E08DC"/>
    <w:rsid w:val="368CBA21"/>
    <w:rsid w:val="36A01B91"/>
    <w:rsid w:val="36A08779"/>
    <w:rsid w:val="36C1A404"/>
    <w:rsid w:val="36D0E1DE"/>
    <w:rsid w:val="36D18E46"/>
    <w:rsid w:val="36DCD0FE"/>
    <w:rsid w:val="36E2156A"/>
    <w:rsid w:val="36E6E63B"/>
    <w:rsid w:val="36FDE0B5"/>
    <w:rsid w:val="370D10E2"/>
    <w:rsid w:val="3732E73C"/>
    <w:rsid w:val="374AE50B"/>
    <w:rsid w:val="375CD400"/>
    <w:rsid w:val="37687F18"/>
    <w:rsid w:val="376A9F8F"/>
    <w:rsid w:val="376CC1EF"/>
    <w:rsid w:val="37834713"/>
    <w:rsid w:val="37948C78"/>
    <w:rsid w:val="37AF6DAB"/>
    <w:rsid w:val="37B96D42"/>
    <w:rsid w:val="37B9F22A"/>
    <w:rsid w:val="37D2D47E"/>
    <w:rsid w:val="37DB5A78"/>
    <w:rsid w:val="37E6532A"/>
    <w:rsid w:val="37EBF2D1"/>
    <w:rsid w:val="38076FEB"/>
    <w:rsid w:val="380B0B23"/>
    <w:rsid w:val="3813CDE8"/>
    <w:rsid w:val="381FCF8F"/>
    <w:rsid w:val="38243A6B"/>
    <w:rsid w:val="3835DACF"/>
    <w:rsid w:val="384E8E20"/>
    <w:rsid w:val="386D6729"/>
    <w:rsid w:val="387434FD"/>
    <w:rsid w:val="387A10E6"/>
    <w:rsid w:val="388B19E9"/>
    <w:rsid w:val="389AB904"/>
    <w:rsid w:val="38A8D5CD"/>
    <w:rsid w:val="38B499F7"/>
    <w:rsid w:val="38D61DAA"/>
    <w:rsid w:val="38DF5A8E"/>
    <w:rsid w:val="38E77C50"/>
    <w:rsid w:val="38F27315"/>
    <w:rsid w:val="38FA1AF5"/>
    <w:rsid w:val="38FBC7F6"/>
    <w:rsid w:val="390FC037"/>
    <w:rsid w:val="39153DAC"/>
    <w:rsid w:val="39240E4C"/>
    <w:rsid w:val="39305CD9"/>
    <w:rsid w:val="39379FDA"/>
    <w:rsid w:val="393F9454"/>
    <w:rsid w:val="39423F5A"/>
    <w:rsid w:val="39470FD4"/>
    <w:rsid w:val="39473844"/>
    <w:rsid w:val="395AFAD5"/>
    <w:rsid w:val="3961E21F"/>
    <w:rsid w:val="396DB46D"/>
    <w:rsid w:val="396E583E"/>
    <w:rsid w:val="396ED460"/>
    <w:rsid w:val="3979D1E5"/>
    <w:rsid w:val="397F7B98"/>
    <w:rsid w:val="399006AD"/>
    <w:rsid w:val="3993FBE6"/>
    <w:rsid w:val="39AA25AB"/>
    <w:rsid w:val="39B145A9"/>
    <w:rsid w:val="39B54C3B"/>
    <w:rsid w:val="39BE93F6"/>
    <w:rsid w:val="39C6D0C8"/>
    <w:rsid w:val="39D15AF2"/>
    <w:rsid w:val="39E29C88"/>
    <w:rsid w:val="39ECE5E7"/>
    <w:rsid w:val="39F10FA2"/>
    <w:rsid w:val="3A188FB5"/>
    <w:rsid w:val="3A1FA6EC"/>
    <w:rsid w:val="3A23A716"/>
    <w:rsid w:val="3A25D8A2"/>
    <w:rsid w:val="3A29D6B7"/>
    <w:rsid w:val="3A40B404"/>
    <w:rsid w:val="3A4E9E1F"/>
    <w:rsid w:val="3A5DFBEB"/>
    <w:rsid w:val="3A702F06"/>
    <w:rsid w:val="3A7360DC"/>
    <w:rsid w:val="3A7A196E"/>
    <w:rsid w:val="3A7C2CC0"/>
    <w:rsid w:val="3A825B22"/>
    <w:rsid w:val="3A853B6C"/>
    <w:rsid w:val="3A86A607"/>
    <w:rsid w:val="3A9474C2"/>
    <w:rsid w:val="3AB9D287"/>
    <w:rsid w:val="3ACA3C40"/>
    <w:rsid w:val="3ACF01AF"/>
    <w:rsid w:val="3AD2F314"/>
    <w:rsid w:val="3AE12B33"/>
    <w:rsid w:val="3AEEACFF"/>
    <w:rsid w:val="3AF473E6"/>
    <w:rsid w:val="3B0417E3"/>
    <w:rsid w:val="3B053F82"/>
    <w:rsid w:val="3B0DA8B2"/>
    <w:rsid w:val="3B1062D5"/>
    <w:rsid w:val="3B12FB3A"/>
    <w:rsid w:val="3B186EBD"/>
    <w:rsid w:val="3B351322"/>
    <w:rsid w:val="3B3C5944"/>
    <w:rsid w:val="3B5B11A9"/>
    <w:rsid w:val="3B6CCF83"/>
    <w:rsid w:val="3B7A3734"/>
    <w:rsid w:val="3B7E6CE9"/>
    <w:rsid w:val="3B898597"/>
    <w:rsid w:val="3B9103B9"/>
    <w:rsid w:val="3B93AB13"/>
    <w:rsid w:val="3B958C96"/>
    <w:rsid w:val="3B9AEB8A"/>
    <w:rsid w:val="3BA748CC"/>
    <w:rsid w:val="3BA8A361"/>
    <w:rsid w:val="3BB50C4B"/>
    <w:rsid w:val="3BBAD203"/>
    <w:rsid w:val="3BBB4A2E"/>
    <w:rsid w:val="3BD2B393"/>
    <w:rsid w:val="3BD69CB8"/>
    <w:rsid w:val="3BEA8E29"/>
    <w:rsid w:val="3C01FA37"/>
    <w:rsid w:val="3C08FA9D"/>
    <w:rsid w:val="3C0DE700"/>
    <w:rsid w:val="3C0FEEE0"/>
    <w:rsid w:val="3C1448DC"/>
    <w:rsid w:val="3C15E9CF"/>
    <w:rsid w:val="3C210BCD"/>
    <w:rsid w:val="3C212177"/>
    <w:rsid w:val="3C242814"/>
    <w:rsid w:val="3C258929"/>
    <w:rsid w:val="3C3276AA"/>
    <w:rsid w:val="3C544DF5"/>
    <w:rsid w:val="3C5F09C4"/>
    <w:rsid w:val="3C789C91"/>
    <w:rsid w:val="3C7CC788"/>
    <w:rsid w:val="3C7E9E89"/>
    <w:rsid w:val="3C86A79A"/>
    <w:rsid w:val="3C890902"/>
    <w:rsid w:val="3C934BEF"/>
    <w:rsid w:val="3C948BA7"/>
    <w:rsid w:val="3C9515D2"/>
    <w:rsid w:val="3CB0982A"/>
    <w:rsid w:val="3CC1159B"/>
    <w:rsid w:val="3CC86E98"/>
    <w:rsid w:val="3CD0062C"/>
    <w:rsid w:val="3CE21A84"/>
    <w:rsid w:val="3CE93D9A"/>
    <w:rsid w:val="3CEB2010"/>
    <w:rsid w:val="3CF2A021"/>
    <w:rsid w:val="3CF72E92"/>
    <w:rsid w:val="3D02F233"/>
    <w:rsid w:val="3D04C723"/>
    <w:rsid w:val="3D075AD9"/>
    <w:rsid w:val="3D094BF2"/>
    <w:rsid w:val="3D1C1BF5"/>
    <w:rsid w:val="3D41E055"/>
    <w:rsid w:val="3D4C1BF2"/>
    <w:rsid w:val="3D5ACDBB"/>
    <w:rsid w:val="3D5D2A70"/>
    <w:rsid w:val="3D5F8E69"/>
    <w:rsid w:val="3D77260F"/>
    <w:rsid w:val="3D92D45E"/>
    <w:rsid w:val="3D99CF08"/>
    <w:rsid w:val="3DC268E8"/>
    <w:rsid w:val="3DC98559"/>
    <w:rsid w:val="3DD38E46"/>
    <w:rsid w:val="3DD3FE92"/>
    <w:rsid w:val="3DDBF902"/>
    <w:rsid w:val="3DDC53DD"/>
    <w:rsid w:val="3DF72B02"/>
    <w:rsid w:val="3E1AB022"/>
    <w:rsid w:val="3E38EF31"/>
    <w:rsid w:val="3E3BA69A"/>
    <w:rsid w:val="3E3F2AAA"/>
    <w:rsid w:val="3E4D2CC7"/>
    <w:rsid w:val="3E64A134"/>
    <w:rsid w:val="3E6BD68D"/>
    <w:rsid w:val="3E803EE3"/>
    <w:rsid w:val="3E88EAF8"/>
    <w:rsid w:val="3E8C0A56"/>
    <w:rsid w:val="3E8E8194"/>
    <w:rsid w:val="3E8F29AE"/>
    <w:rsid w:val="3E91352F"/>
    <w:rsid w:val="3E9F3027"/>
    <w:rsid w:val="3EA445E0"/>
    <w:rsid w:val="3EA8B2C0"/>
    <w:rsid w:val="3EACE144"/>
    <w:rsid w:val="3EBA814A"/>
    <w:rsid w:val="3EBCBF6C"/>
    <w:rsid w:val="3EC9B6DB"/>
    <w:rsid w:val="3ECD76E4"/>
    <w:rsid w:val="3ED03E54"/>
    <w:rsid w:val="3ED05DFE"/>
    <w:rsid w:val="3ED3E1D4"/>
    <w:rsid w:val="3EF9F319"/>
    <w:rsid w:val="3EFC71E7"/>
    <w:rsid w:val="3F076806"/>
    <w:rsid w:val="3F0E3D7A"/>
    <w:rsid w:val="3F1377F6"/>
    <w:rsid w:val="3F165210"/>
    <w:rsid w:val="3F1C436C"/>
    <w:rsid w:val="3F246ECB"/>
    <w:rsid w:val="3F27A19B"/>
    <w:rsid w:val="3F34A9A2"/>
    <w:rsid w:val="3F48CC8C"/>
    <w:rsid w:val="3F4B95DD"/>
    <w:rsid w:val="3F57BB0B"/>
    <w:rsid w:val="3F62C99E"/>
    <w:rsid w:val="3F6DDBAB"/>
    <w:rsid w:val="3F6EB713"/>
    <w:rsid w:val="3F6FE69F"/>
    <w:rsid w:val="3F7522B1"/>
    <w:rsid w:val="3F7F3AF2"/>
    <w:rsid w:val="3F7FC90E"/>
    <w:rsid w:val="3F9FBC28"/>
    <w:rsid w:val="3FB4CED6"/>
    <w:rsid w:val="3FC998E3"/>
    <w:rsid w:val="3FCA8CB0"/>
    <w:rsid w:val="3FD235AB"/>
    <w:rsid w:val="3FDD7FBD"/>
    <w:rsid w:val="3FEBDFE0"/>
    <w:rsid w:val="3FF09936"/>
    <w:rsid w:val="40002E18"/>
    <w:rsid w:val="401670E2"/>
    <w:rsid w:val="4016B1AE"/>
    <w:rsid w:val="40194E41"/>
    <w:rsid w:val="401DD78A"/>
    <w:rsid w:val="40238BF1"/>
    <w:rsid w:val="402D5B06"/>
    <w:rsid w:val="403C0EA2"/>
    <w:rsid w:val="403E2675"/>
    <w:rsid w:val="40477AC4"/>
    <w:rsid w:val="404C1E8C"/>
    <w:rsid w:val="404F7AD3"/>
    <w:rsid w:val="4052CC69"/>
    <w:rsid w:val="40809811"/>
    <w:rsid w:val="40866FB8"/>
    <w:rsid w:val="408EC1CC"/>
    <w:rsid w:val="4090F78C"/>
    <w:rsid w:val="409171D2"/>
    <w:rsid w:val="40A2158D"/>
    <w:rsid w:val="40AFF588"/>
    <w:rsid w:val="40BDFF4C"/>
    <w:rsid w:val="40C44BE5"/>
    <w:rsid w:val="40C5E2A3"/>
    <w:rsid w:val="40D34263"/>
    <w:rsid w:val="40DB1478"/>
    <w:rsid w:val="40E0434E"/>
    <w:rsid w:val="40E7A99C"/>
    <w:rsid w:val="40EB6E44"/>
    <w:rsid w:val="40ED963B"/>
    <w:rsid w:val="40F818F2"/>
    <w:rsid w:val="40FCE37B"/>
    <w:rsid w:val="41003724"/>
    <w:rsid w:val="410C706B"/>
    <w:rsid w:val="4117C37B"/>
    <w:rsid w:val="412BAF54"/>
    <w:rsid w:val="41306961"/>
    <w:rsid w:val="413B6EBE"/>
    <w:rsid w:val="4142FBE3"/>
    <w:rsid w:val="414E5F54"/>
    <w:rsid w:val="4153EE6D"/>
    <w:rsid w:val="4158B9A2"/>
    <w:rsid w:val="4162A7EF"/>
    <w:rsid w:val="416E5D1B"/>
    <w:rsid w:val="41945D75"/>
    <w:rsid w:val="41A5D68A"/>
    <w:rsid w:val="41A8F540"/>
    <w:rsid w:val="41D14355"/>
    <w:rsid w:val="41D58A6E"/>
    <w:rsid w:val="41D59FD0"/>
    <w:rsid w:val="41E2CD20"/>
    <w:rsid w:val="41EB12B3"/>
    <w:rsid w:val="41EB13BE"/>
    <w:rsid w:val="42034DC6"/>
    <w:rsid w:val="42099828"/>
    <w:rsid w:val="42120AE9"/>
    <w:rsid w:val="422533DC"/>
    <w:rsid w:val="422802FA"/>
    <w:rsid w:val="422A922D"/>
    <w:rsid w:val="422CC7ED"/>
    <w:rsid w:val="4237886F"/>
    <w:rsid w:val="4240D91F"/>
    <w:rsid w:val="424A5B68"/>
    <w:rsid w:val="424DCE91"/>
    <w:rsid w:val="425A4F2B"/>
    <w:rsid w:val="42688845"/>
    <w:rsid w:val="4268FD57"/>
    <w:rsid w:val="4273A952"/>
    <w:rsid w:val="428F1505"/>
    <w:rsid w:val="42983AD7"/>
    <w:rsid w:val="429E2391"/>
    <w:rsid w:val="42AD0347"/>
    <w:rsid w:val="42B3E73E"/>
    <w:rsid w:val="42B6A49F"/>
    <w:rsid w:val="42D1C458"/>
    <w:rsid w:val="42D50463"/>
    <w:rsid w:val="42D5FC29"/>
    <w:rsid w:val="42D844F9"/>
    <w:rsid w:val="42DA0676"/>
    <w:rsid w:val="42DFBF9A"/>
    <w:rsid w:val="42E2A007"/>
    <w:rsid w:val="42F83CDA"/>
    <w:rsid w:val="430F4B5A"/>
    <w:rsid w:val="431B25C8"/>
    <w:rsid w:val="43261F53"/>
    <w:rsid w:val="432F51FA"/>
    <w:rsid w:val="43412D30"/>
    <w:rsid w:val="4353CFFC"/>
    <w:rsid w:val="436139AA"/>
    <w:rsid w:val="4363F1BC"/>
    <w:rsid w:val="4365763C"/>
    <w:rsid w:val="4369E09D"/>
    <w:rsid w:val="4378A253"/>
    <w:rsid w:val="439198D1"/>
    <w:rsid w:val="439C0055"/>
    <w:rsid w:val="43A3FED5"/>
    <w:rsid w:val="43B0684B"/>
    <w:rsid w:val="43B3928B"/>
    <w:rsid w:val="43B44590"/>
    <w:rsid w:val="43B57147"/>
    <w:rsid w:val="43BE107A"/>
    <w:rsid w:val="43BE1CA0"/>
    <w:rsid w:val="43C33B60"/>
    <w:rsid w:val="43C3D35B"/>
    <w:rsid w:val="43CB0212"/>
    <w:rsid w:val="43D4404E"/>
    <w:rsid w:val="43F64B16"/>
    <w:rsid w:val="44066BD0"/>
    <w:rsid w:val="4407035F"/>
    <w:rsid w:val="4420FBB4"/>
    <w:rsid w:val="4430101F"/>
    <w:rsid w:val="4431AC04"/>
    <w:rsid w:val="4439F3F2"/>
    <w:rsid w:val="443D207C"/>
    <w:rsid w:val="4465D045"/>
    <w:rsid w:val="4466D705"/>
    <w:rsid w:val="446BD5AE"/>
    <w:rsid w:val="446E8D88"/>
    <w:rsid w:val="44738436"/>
    <w:rsid w:val="44790C0C"/>
    <w:rsid w:val="447F7BE1"/>
    <w:rsid w:val="44872075"/>
    <w:rsid w:val="44AD3E91"/>
    <w:rsid w:val="44ADBEB7"/>
    <w:rsid w:val="44BCF2A0"/>
    <w:rsid w:val="44BF5103"/>
    <w:rsid w:val="44C227C4"/>
    <w:rsid w:val="44F9386A"/>
    <w:rsid w:val="44FA896C"/>
    <w:rsid w:val="4503ED04"/>
    <w:rsid w:val="452DA89C"/>
    <w:rsid w:val="454BB91C"/>
    <w:rsid w:val="455C2CAD"/>
    <w:rsid w:val="45610ED1"/>
    <w:rsid w:val="456468AF"/>
    <w:rsid w:val="45786F53"/>
    <w:rsid w:val="457D7EFE"/>
    <w:rsid w:val="45A23BEE"/>
    <w:rsid w:val="45A23C31"/>
    <w:rsid w:val="45A4E0ED"/>
    <w:rsid w:val="45AC20D0"/>
    <w:rsid w:val="45C4CBA8"/>
    <w:rsid w:val="45CDB7B8"/>
    <w:rsid w:val="45F6BD5E"/>
    <w:rsid w:val="4607B345"/>
    <w:rsid w:val="46150EF9"/>
    <w:rsid w:val="461F6F11"/>
    <w:rsid w:val="4624D69B"/>
    <w:rsid w:val="462CB1CF"/>
    <w:rsid w:val="462E4908"/>
    <w:rsid w:val="46308EFD"/>
    <w:rsid w:val="4634A7AE"/>
    <w:rsid w:val="463D8BA1"/>
    <w:rsid w:val="464B11CA"/>
    <w:rsid w:val="464B20F5"/>
    <w:rsid w:val="464F5B54"/>
    <w:rsid w:val="46587251"/>
    <w:rsid w:val="4665F22F"/>
    <w:rsid w:val="4667EE13"/>
    <w:rsid w:val="46706BFD"/>
    <w:rsid w:val="4671EB54"/>
    <w:rsid w:val="4679AA9F"/>
    <w:rsid w:val="467E7271"/>
    <w:rsid w:val="468215DA"/>
    <w:rsid w:val="469F220A"/>
    <w:rsid w:val="46A32FDB"/>
    <w:rsid w:val="46A6FB50"/>
    <w:rsid w:val="46B58B0D"/>
    <w:rsid w:val="46BFE0AF"/>
    <w:rsid w:val="46CFC208"/>
    <w:rsid w:val="46D86261"/>
    <w:rsid w:val="46DAD84B"/>
    <w:rsid w:val="46DCD3F2"/>
    <w:rsid w:val="46ED0B3A"/>
    <w:rsid w:val="46EEEBE9"/>
    <w:rsid w:val="46F5B13C"/>
    <w:rsid w:val="4701E17D"/>
    <w:rsid w:val="4713D059"/>
    <w:rsid w:val="474D7496"/>
    <w:rsid w:val="4757B111"/>
    <w:rsid w:val="4758F685"/>
    <w:rsid w:val="4768EB3D"/>
    <w:rsid w:val="476E7180"/>
    <w:rsid w:val="477AB111"/>
    <w:rsid w:val="47838730"/>
    <w:rsid w:val="4788F7CE"/>
    <w:rsid w:val="478BB02D"/>
    <w:rsid w:val="478E79C4"/>
    <w:rsid w:val="47AE3BAD"/>
    <w:rsid w:val="47B58049"/>
    <w:rsid w:val="47C6D595"/>
    <w:rsid w:val="47D06B2C"/>
    <w:rsid w:val="47E217A6"/>
    <w:rsid w:val="47F6F1C5"/>
    <w:rsid w:val="47FEF2E6"/>
    <w:rsid w:val="48193DE8"/>
    <w:rsid w:val="481E1AED"/>
    <w:rsid w:val="482D1CA1"/>
    <w:rsid w:val="4837EA8D"/>
    <w:rsid w:val="4839644C"/>
    <w:rsid w:val="4840D4E5"/>
    <w:rsid w:val="48425DF5"/>
    <w:rsid w:val="4848C3AC"/>
    <w:rsid w:val="4849E77D"/>
    <w:rsid w:val="484F6750"/>
    <w:rsid w:val="4859BA7E"/>
    <w:rsid w:val="485E1585"/>
    <w:rsid w:val="4864E278"/>
    <w:rsid w:val="4888B4F7"/>
    <w:rsid w:val="489088D4"/>
    <w:rsid w:val="4896AC83"/>
    <w:rsid w:val="489D6C0B"/>
    <w:rsid w:val="48BF3552"/>
    <w:rsid w:val="48D1FE92"/>
    <w:rsid w:val="48D77D10"/>
    <w:rsid w:val="48EBB381"/>
    <w:rsid w:val="48F6A6D1"/>
    <w:rsid w:val="48FC1674"/>
    <w:rsid w:val="49047C76"/>
    <w:rsid w:val="4925E623"/>
    <w:rsid w:val="493303CC"/>
    <w:rsid w:val="494357F9"/>
    <w:rsid w:val="494613DD"/>
    <w:rsid w:val="49501883"/>
    <w:rsid w:val="495CC969"/>
    <w:rsid w:val="495E7E03"/>
    <w:rsid w:val="4962A5F6"/>
    <w:rsid w:val="4975E1BE"/>
    <w:rsid w:val="49815CFA"/>
    <w:rsid w:val="49828C47"/>
    <w:rsid w:val="498C3A33"/>
    <w:rsid w:val="49A85061"/>
    <w:rsid w:val="49A9C752"/>
    <w:rsid w:val="49AEDF26"/>
    <w:rsid w:val="49B5D8E6"/>
    <w:rsid w:val="49BE0C82"/>
    <w:rsid w:val="49CEA2C6"/>
    <w:rsid w:val="49CEA69D"/>
    <w:rsid w:val="49D0194E"/>
    <w:rsid w:val="49D534AD"/>
    <w:rsid w:val="49DCB47E"/>
    <w:rsid w:val="49DE2E56"/>
    <w:rsid w:val="49E375FA"/>
    <w:rsid w:val="4A0201EC"/>
    <w:rsid w:val="4A052264"/>
    <w:rsid w:val="4A16C0E3"/>
    <w:rsid w:val="4A1C07AB"/>
    <w:rsid w:val="4A464B68"/>
    <w:rsid w:val="4A53CFD4"/>
    <w:rsid w:val="4A556D4D"/>
    <w:rsid w:val="4A632786"/>
    <w:rsid w:val="4A66BE66"/>
    <w:rsid w:val="4A69C5B5"/>
    <w:rsid w:val="4A6AB957"/>
    <w:rsid w:val="4A7AF37B"/>
    <w:rsid w:val="4A816E54"/>
    <w:rsid w:val="4A883A69"/>
    <w:rsid w:val="4A952321"/>
    <w:rsid w:val="4AB12976"/>
    <w:rsid w:val="4ABA9CE9"/>
    <w:rsid w:val="4AC1B684"/>
    <w:rsid w:val="4AC2C8D2"/>
    <w:rsid w:val="4AC789B2"/>
    <w:rsid w:val="4AC99D5D"/>
    <w:rsid w:val="4ACACDE2"/>
    <w:rsid w:val="4AE25104"/>
    <w:rsid w:val="4AE55EB1"/>
    <w:rsid w:val="4AF84264"/>
    <w:rsid w:val="4AFE3822"/>
    <w:rsid w:val="4B028AF8"/>
    <w:rsid w:val="4B100CDE"/>
    <w:rsid w:val="4B103D16"/>
    <w:rsid w:val="4B10B9EF"/>
    <w:rsid w:val="4B19ACBB"/>
    <w:rsid w:val="4B1AF907"/>
    <w:rsid w:val="4B289641"/>
    <w:rsid w:val="4B313D91"/>
    <w:rsid w:val="4B63361E"/>
    <w:rsid w:val="4B67D06B"/>
    <w:rsid w:val="4B6A7327"/>
    <w:rsid w:val="4B7384BB"/>
    <w:rsid w:val="4B7686AC"/>
    <w:rsid w:val="4B7C979F"/>
    <w:rsid w:val="4B869A79"/>
    <w:rsid w:val="4B8762EC"/>
    <w:rsid w:val="4B8DE9DD"/>
    <w:rsid w:val="4BABB3C3"/>
    <w:rsid w:val="4BADBD9A"/>
    <w:rsid w:val="4BB2243A"/>
    <w:rsid w:val="4BBAFAA0"/>
    <w:rsid w:val="4BC961B6"/>
    <w:rsid w:val="4BF0873E"/>
    <w:rsid w:val="4BF83412"/>
    <w:rsid w:val="4BF85558"/>
    <w:rsid w:val="4C028EC7"/>
    <w:rsid w:val="4C06CFC1"/>
    <w:rsid w:val="4C0D0801"/>
    <w:rsid w:val="4C153C72"/>
    <w:rsid w:val="4C493F4F"/>
    <w:rsid w:val="4C4D0661"/>
    <w:rsid w:val="4C634C05"/>
    <w:rsid w:val="4C65FEE2"/>
    <w:rsid w:val="4C688473"/>
    <w:rsid w:val="4C6CEF83"/>
    <w:rsid w:val="4C6F9DE4"/>
    <w:rsid w:val="4C890B2B"/>
    <w:rsid w:val="4C8A09C5"/>
    <w:rsid w:val="4C99508B"/>
    <w:rsid w:val="4CA16A78"/>
    <w:rsid w:val="4CAABC8C"/>
    <w:rsid w:val="4CAF37C2"/>
    <w:rsid w:val="4CB1A82E"/>
    <w:rsid w:val="4CB32B33"/>
    <w:rsid w:val="4CBDC5FE"/>
    <w:rsid w:val="4CC25E1A"/>
    <w:rsid w:val="4CC34E09"/>
    <w:rsid w:val="4CC680DE"/>
    <w:rsid w:val="4CCA7F95"/>
    <w:rsid w:val="4CDC58DB"/>
    <w:rsid w:val="4CEBD475"/>
    <w:rsid w:val="4CEFC3EC"/>
    <w:rsid w:val="4CF020D6"/>
    <w:rsid w:val="4D14DA53"/>
    <w:rsid w:val="4D15C156"/>
    <w:rsid w:val="4D29BA3E"/>
    <w:rsid w:val="4D36C27A"/>
    <w:rsid w:val="4D395D40"/>
    <w:rsid w:val="4D4E8C77"/>
    <w:rsid w:val="4D615769"/>
    <w:rsid w:val="4D6602BF"/>
    <w:rsid w:val="4D692F27"/>
    <w:rsid w:val="4D6FF4DA"/>
    <w:rsid w:val="4D77DE28"/>
    <w:rsid w:val="4D7B3BC0"/>
    <w:rsid w:val="4D927321"/>
    <w:rsid w:val="4D940473"/>
    <w:rsid w:val="4D94629F"/>
    <w:rsid w:val="4DA58DF8"/>
    <w:rsid w:val="4DB3D990"/>
    <w:rsid w:val="4DB63DD3"/>
    <w:rsid w:val="4DBED50E"/>
    <w:rsid w:val="4DC55863"/>
    <w:rsid w:val="4DC591CF"/>
    <w:rsid w:val="4DCA8AB8"/>
    <w:rsid w:val="4DD41C98"/>
    <w:rsid w:val="4DD63AEF"/>
    <w:rsid w:val="4DD94E54"/>
    <w:rsid w:val="4DE78011"/>
    <w:rsid w:val="4DED2B08"/>
    <w:rsid w:val="4DFF2A74"/>
    <w:rsid w:val="4E089D3E"/>
    <w:rsid w:val="4E108639"/>
    <w:rsid w:val="4E10FD86"/>
    <w:rsid w:val="4E2D8939"/>
    <w:rsid w:val="4E4C4B57"/>
    <w:rsid w:val="4E4DF483"/>
    <w:rsid w:val="4E68A58B"/>
    <w:rsid w:val="4E7A3D7C"/>
    <w:rsid w:val="4E8E3997"/>
    <w:rsid w:val="4EB68ECE"/>
    <w:rsid w:val="4EE5D237"/>
    <w:rsid w:val="4F033BF9"/>
    <w:rsid w:val="4F1F2A58"/>
    <w:rsid w:val="4F203DEF"/>
    <w:rsid w:val="4F20619E"/>
    <w:rsid w:val="4F2D2E04"/>
    <w:rsid w:val="4F3FF851"/>
    <w:rsid w:val="4F4A9390"/>
    <w:rsid w:val="4F616230"/>
    <w:rsid w:val="4F7D34B5"/>
    <w:rsid w:val="4F91A24D"/>
    <w:rsid w:val="4F92B8F4"/>
    <w:rsid w:val="4FA02535"/>
    <w:rsid w:val="4FA84CB0"/>
    <w:rsid w:val="4FB58162"/>
    <w:rsid w:val="4FBC2BDC"/>
    <w:rsid w:val="4FCEDD32"/>
    <w:rsid w:val="4FCFA1E7"/>
    <w:rsid w:val="4FD8EB81"/>
    <w:rsid w:val="4FFF4586"/>
    <w:rsid w:val="5004DA6B"/>
    <w:rsid w:val="500689DB"/>
    <w:rsid w:val="500BA680"/>
    <w:rsid w:val="501499DB"/>
    <w:rsid w:val="5020DB1A"/>
    <w:rsid w:val="503017D9"/>
    <w:rsid w:val="5036ADC1"/>
    <w:rsid w:val="503704BB"/>
    <w:rsid w:val="50398900"/>
    <w:rsid w:val="503E48F1"/>
    <w:rsid w:val="503FA8EF"/>
    <w:rsid w:val="5045C386"/>
    <w:rsid w:val="504DF626"/>
    <w:rsid w:val="5051FCDC"/>
    <w:rsid w:val="506684A2"/>
    <w:rsid w:val="5066B7B2"/>
    <w:rsid w:val="50694886"/>
    <w:rsid w:val="506C463F"/>
    <w:rsid w:val="507481A1"/>
    <w:rsid w:val="5080C055"/>
    <w:rsid w:val="508E6BC3"/>
    <w:rsid w:val="50A9E8BF"/>
    <w:rsid w:val="50BAC40C"/>
    <w:rsid w:val="50BAFAB9"/>
    <w:rsid w:val="50EA7AA9"/>
    <w:rsid w:val="50F6ACCA"/>
    <w:rsid w:val="50FB1702"/>
    <w:rsid w:val="5114323E"/>
    <w:rsid w:val="511671DE"/>
    <w:rsid w:val="5117BFDA"/>
    <w:rsid w:val="511AFFD5"/>
    <w:rsid w:val="51241043"/>
    <w:rsid w:val="51281CD1"/>
    <w:rsid w:val="513F21A7"/>
    <w:rsid w:val="5151E169"/>
    <w:rsid w:val="515A8B6E"/>
    <w:rsid w:val="51602B54"/>
    <w:rsid w:val="516CC1AE"/>
    <w:rsid w:val="516F31C2"/>
    <w:rsid w:val="517AEB7F"/>
    <w:rsid w:val="517C978A"/>
    <w:rsid w:val="5181D108"/>
    <w:rsid w:val="51921EF7"/>
    <w:rsid w:val="5196D7A2"/>
    <w:rsid w:val="519B15E7"/>
    <w:rsid w:val="519FD2DA"/>
    <w:rsid w:val="51A19116"/>
    <w:rsid w:val="51DA1952"/>
    <w:rsid w:val="51DB4C49"/>
    <w:rsid w:val="51E2843C"/>
    <w:rsid w:val="51EB948C"/>
    <w:rsid w:val="51EC7954"/>
    <w:rsid w:val="521313ED"/>
    <w:rsid w:val="52187D78"/>
    <w:rsid w:val="5225B72E"/>
    <w:rsid w:val="5231E946"/>
    <w:rsid w:val="5232282B"/>
    <w:rsid w:val="5239AF79"/>
    <w:rsid w:val="523E9C6D"/>
    <w:rsid w:val="524312DB"/>
    <w:rsid w:val="5245557B"/>
    <w:rsid w:val="5253A017"/>
    <w:rsid w:val="52565B84"/>
    <w:rsid w:val="525D1A18"/>
    <w:rsid w:val="525E5931"/>
    <w:rsid w:val="526487F8"/>
    <w:rsid w:val="526A4950"/>
    <w:rsid w:val="52724953"/>
    <w:rsid w:val="5280ECDB"/>
    <w:rsid w:val="5281BEA8"/>
    <w:rsid w:val="52889516"/>
    <w:rsid w:val="528C9E1B"/>
    <w:rsid w:val="529D81F2"/>
    <w:rsid w:val="52AE5EA1"/>
    <w:rsid w:val="52B4D577"/>
    <w:rsid w:val="52CAB84B"/>
    <w:rsid w:val="52D5DFC7"/>
    <w:rsid w:val="52D5E090"/>
    <w:rsid w:val="52E1B007"/>
    <w:rsid w:val="52EBA57D"/>
    <w:rsid w:val="52F11615"/>
    <w:rsid w:val="53163F51"/>
    <w:rsid w:val="53244FB1"/>
    <w:rsid w:val="532569E0"/>
    <w:rsid w:val="5327076A"/>
    <w:rsid w:val="5327D088"/>
    <w:rsid w:val="5336F5F2"/>
    <w:rsid w:val="5337C1F1"/>
    <w:rsid w:val="5337C56A"/>
    <w:rsid w:val="533E592A"/>
    <w:rsid w:val="53449084"/>
    <w:rsid w:val="5350395F"/>
    <w:rsid w:val="5361B372"/>
    <w:rsid w:val="537F6158"/>
    <w:rsid w:val="538691B6"/>
    <w:rsid w:val="538AAECD"/>
    <w:rsid w:val="53912562"/>
    <w:rsid w:val="5392B347"/>
    <w:rsid w:val="53947372"/>
    <w:rsid w:val="539E1096"/>
    <w:rsid w:val="53AA1147"/>
    <w:rsid w:val="53AB76B6"/>
    <w:rsid w:val="53B015B6"/>
    <w:rsid w:val="53C5C991"/>
    <w:rsid w:val="53C8E04E"/>
    <w:rsid w:val="53CDF577"/>
    <w:rsid w:val="53D61EF2"/>
    <w:rsid w:val="53E14CB0"/>
    <w:rsid w:val="53E83BE0"/>
    <w:rsid w:val="53F1D0FD"/>
    <w:rsid w:val="5406FF3A"/>
    <w:rsid w:val="540B65AD"/>
    <w:rsid w:val="54100FB2"/>
    <w:rsid w:val="54136974"/>
    <w:rsid w:val="541D6B6E"/>
    <w:rsid w:val="54293C64"/>
    <w:rsid w:val="547C1BD9"/>
    <w:rsid w:val="5497DF43"/>
    <w:rsid w:val="54A2B936"/>
    <w:rsid w:val="54B243EF"/>
    <w:rsid w:val="54B36231"/>
    <w:rsid w:val="54C40362"/>
    <w:rsid w:val="54CD47C6"/>
    <w:rsid w:val="54CE7864"/>
    <w:rsid w:val="54D0494B"/>
    <w:rsid w:val="54EBB6CD"/>
    <w:rsid w:val="54F55AC5"/>
    <w:rsid w:val="54F59C91"/>
    <w:rsid w:val="550B3C99"/>
    <w:rsid w:val="5524825C"/>
    <w:rsid w:val="5525E41C"/>
    <w:rsid w:val="552DEA58"/>
    <w:rsid w:val="553A3418"/>
    <w:rsid w:val="5541FF76"/>
    <w:rsid w:val="555531C2"/>
    <w:rsid w:val="55740BD2"/>
    <w:rsid w:val="5577E419"/>
    <w:rsid w:val="557C0218"/>
    <w:rsid w:val="5583F0F0"/>
    <w:rsid w:val="559C97C8"/>
    <w:rsid w:val="559F5B28"/>
    <w:rsid w:val="55B11024"/>
    <w:rsid w:val="55B7384C"/>
    <w:rsid w:val="55BEAE9D"/>
    <w:rsid w:val="55CB2F1F"/>
    <w:rsid w:val="55DA6828"/>
    <w:rsid w:val="55DE93BC"/>
    <w:rsid w:val="55E9DBEB"/>
    <w:rsid w:val="55EADF8E"/>
    <w:rsid w:val="55EC31E2"/>
    <w:rsid w:val="55FC7D34"/>
    <w:rsid w:val="560A9213"/>
    <w:rsid w:val="5617E1C7"/>
    <w:rsid w:val="561971A7"/>
    <w:rsid w:val="56389BDC"/>
    <w:rsid w:val="564DB34E"/>
    <w:rsid w:val="56534C27"/>
    <w:rsid w:val="5656E5E3"/>
    <w:rsid w:val="566A48C5"/>
    <w:rsid w:val="56751153"/>
    <w:rsid w:val="567F15EB"/>
    <w:rsid w:val="568C548F"/>
    <w:rsid w:val="569B9C80"/>
    <w:rsid w:val="56A62005"/>
    <w:rsid w:val="56AC0C40"/>
    <w:rsid w:val="56AD8A75"/>
    <w:rsid w:val="56B709AD"/>
    <w:rsid w:val="56BF6081"/>
    <w:rsid w:val="56C09919"/>
    <w:rsid w:val="56DC1B8E"/>
    <w:rsid w:val="56DEDEDA"/>
    <w:rsid w:val="57071801"/>
    <w:rsid w:val="5713C28C"/>
    <w:rsid w:val="5728B6F7"/>
    <w:rsid w:val="573347E1"/>
    <w:rsid w:val="573498DF"/>
    <w:rsid w:val="573CF5D5"/>
    <w:rsid w:val="574B0A36"/>
    <w:rsid w:val="575383F5"/>
    <w:rsid w:val="575404F1"/>
    <w:rsid w:val="5755D58F"/>
    <w:rsid w:val="57586C83"/>
    <w:rsid w:val="575EC29E"/>
    <w:rsid w:val="57630E7E"/>
    <w:rsid w:val="5770C8D4"/>
    <w:rsid w:val="57753297"/>
    <w:rsid w:val="5778326B"/>
    <w:rsid w:val="578FA2D1"/>
    <w:rsid w:val="57923718"/>
    <w:rsid w:val="579D0090"/>
    <w:rsid w:val="57C00B51"/>
    <w:rsid w:val="57CA3E62"/>
    <w:rsid w:val="57CBCA42"/>
    <w:rsid w:val="57CCAFD8"/>
    <w:rsid w:val="57CF81F7"/>
    <w:rsid w:val="57E8676C"/>
    <w:rsid w:val="57F26E61"/>
    <w:rsid w:val="57F4F572"/>
    <w:rsid w:val="57F809E0"/>
    <w:rsid w:val="57FCE8C1"/>
    <w:rsid w:val="5802C43D"/>
    <w:rsid w:val="580CD608"/>
    <w:rsid w:val="5819BC32"/>
    <w:rsid w:val="581F56F1"/>
    <w:rsid w:val="5822C9D2"/>
    <w:rsid w:val="58269002"/>
    <w:rsid w:val="582CFB87"/>
    <w:rsid w:val="5830722A"/>
    <w:rsid w:val="583323ED"/>
    <w:rsid w:val="58390D17"/>
    <w:rsid w:val="5839D033"/>
    <w:rsid w:val="583ACB0A"/>
    <w:rsid w:val="583D0596"/>
    <w:rsid w:val="584A8DCD"/>
    <w:rsid w:val="586057AB"/>
    <w:rsid w:val="58638848"/>
    <w:rsid w:val="586DEA77"/>
    <w:rsid w:val="58760EC5"/>
    <w:rsid w:val="5889117D"/>
    <w:rsid w:val="58969C0C"/>
    <w:rsid w:val="5896D2BD"/>
    <w:rsid w:val="589B77BD"/>
    <w:rsid w:val="58BA9507"/>
    <w:rsid w:val="58C3F217"/>
    <w:rsid w:val="58CEEB1C"/>
    <w:rsid w:val="58D7E60A"/>
    <w:rsid w:val="58D82ADC"/>
    <w:rsid w:val="58F2FCF0"/>
    <w:rsid w:val="5903AF43"/>
    <w:rsid w:val="590A8E43"/>
    <w:rsid w:val="59128D93"/>
    <w:rsid w:val="592BF8EE"/>
    <w:rsid w:val="593D1785"/>
    <w:rsid w:val="594368EA"/>
    <w:rsid w:val="595C7B8A"/>
    <w:rsid w:val="59773CA0"/>
    <w:rsid w:val="5977C8B5"/>
    <w:rsid w:val="599226C6"/>
    <w:rsid w:val="599D8C56"/>
    <w:rsid w:val="59A49339"/>
    <w:rsid w:val="59A5DE20"/>
    <w:rsid w:val="59ABB9F7"/>
    <w:rsid w:val="59B58C93"/>
    <w:rsid w:val="59B76132"/>
    <w:rsid w:val="59BD4D9E"/>
    <w:rsid w:val="59C1AA75"/>
    <w:rsid w:val="59C26063"/>
    <w:rsid w:val="59C7E70E"/>
    <w:rsid w:val="59D458A8"/>
    <w:rsid w:val="59E52B37"/>
    <w:rsid w:val="59EA5C1E"/>
    <w:rsid w:val="59F949AB"/>
    <w:rsid w:val="59F94D7F"/>
    <w:rsid w:val="59FD602A"/>
    <w:rsid w:val="59FDB139"/>
    <w:rsid w:val="5A0510DF"/>
    <w:rsid w:val="5A0746AA"/>
    <w:rsid w:val="5A0A6B74"/>
    <w:rsid w:val="5A0DB8AD"/>
    <w:rsid w:val="5A14371F"/>
    <w:rsid w:val="5A243BC5"/>
    <w:rsid w:val="5A24F7CB"/>
    <w:rsid w:val="5A2D08FF"/>
    <w:rsid w:val="5A32D28B"/>
    <w:rsid w:val="5A38F7D9"/>
    <w:rsid w:val="5A639BD0"/>
    <w:rsid w:val="5A678C16"/>
    <w:rsid w:val="5A73B66B"/>
    <w:rsid w:val="5A73FCBF"/>
    <w:rsid w:val="5A754665"/>
    <w:rsid w:val="5A75BA53"/>
    <w:rsid w:val="5A7B8F09"/>
    <w:rsid w:val="5A7CE230"/>
    <w:rsid w:val="5A7F9B87"/>
    <w:rsid w:val="5A803E83"/>
    <w:rsid w:val="5A82AAF8"/>
    <w:rsid w:val="5A838086"/>
    <w:rsid w:val="5A8FD2C8"/>
    <w:rsid w:val="5A92208C"/>
    <w:rsid w:val="5A95E73D"/>
    <w:rsid w:val="5A98A66D"/>
    <w:rsid w:val="5AA84909"/>
    <w:rsid w:val="5AAA8856"/>
    <w:rsid w:val="5AB1E8FC"/>
    <w:rsid w:val="5ABD62F3"/>
    <w:rsid w:val="5AC1ECE2"/>
    <w:rsid w:val="5AC1FD2B"/>
    <w:rsid w:val="5AC7C94F"/>
    <w:rsid w:val="5AC7CA18"/>
    <w:rsid w:val="5ACD85D1"/>
    <w:rsid w:val="5ADF1B6A"/>
    <w:rsid w:val="5AE80414"/>
    <w:rsid w:val="5AE8C794"/>
    <w:rsid w:val="5AF100A7"/>
    <w:rsid w:val="5AFC2B86"/>
    <w:rsid w:val="5AFD4822"/>
    <w:rsid w:val="5B161523"/>
    <w:rsid w:val="5B198505"/>
    <w:rsid w:val="5B1AE397"/>
    <w:rsid w:val="5B1F7D3D"/>
    <w:rsid w:val="5B450F97"/>
    <w:rsid w:val="5B5AB037"/>
    <w:rsid w:val="5B5E30C4"/>
    <w:rsid w:val="5B649C49"/>
    <w:rsid w:val="5B7BF65E"/>
    <w:rsid w:val="5B89CD80"/>
    <w:rsid w:val="5B8FA846"/>
    <w:rsid w:val="5BAD188E"/>
    <w:rsid w:val="5BCFBC6F"/>
    <w:rsid w:val="5BF07774"/>
    <w:rsid w:val="5BFD5F6C"/>
    <w:rsid w:val="5C0552FC"/>
    <w:rsid w:val="5C0FCB60"/>
    <w:rsid w:val="5C1BD36D"/>
    <w:rsid w:val="5C1FC3AC"/>
    <w:rsid w:val="5C23729F"/>
    <w:rsid w:val="5C2BD6BA"/>
    <w:rsid w:val="5C2DF0ED"/>
    <w:rsid w:val="5C390A55"/>
    <w:rsid w:val="5C397C3F"/>
    <w:rsid w:val="5C3A1BD6"/>
    <w:rsid w:val="5C3B2706"/>
    <w:rsid w:val="5C4658B7"/>
    <w:rsid w:val="5C54E36E"/>
    <w:rsid w:val="5C558461"/>
    <w:rsid w:val="5C560C7D"/>
    <w:rsid w:val="5C5EEF58"/>
    <w:rsid w:val="5C6049AF"/>
    <w:rsid w:val="5C7AEBCB"/>
    <w:rsid w:val="5C85F084"/>
    <w:rsid w:val="5C895FBB"/>
    <w:rsid w:val="5C947FF7"/>
    <w:rsid w:val="5C9B7915"/>
    <w:rsid w:val="5CC4E15D"/>
    <w:rsid w:val="5CCE97AD"/>
    <w:rsid w:val="5CDA7FED"/>
    <w:rsid w:val="5CDFAC4C"/>
    <w:rsid w:val="5CE5C525"/>
    <w:rsid w:val="5CF2EAF3"/>
    <w:rsid w:val="5CFE0273"/>
    <w:rsid w:val="5D009DFD"/>
    <w:rsid w:val="5D1076B9"/>
    <w:rsid w:val="5D12695E"/>
    <w:rsid w:val="5D2C724F"/>
    <w:rsid w:val="5D2CEDC8"/>
    <w:rsid w:val="5D2EA331"/>
    <w:rsid w:val="5D2F1C3E"/>
    <w:rsid w:val="5D344DE8"/>
    <w:rsid w:val="5D4136CD"/>
    <w:rsid w:val="5D455B53"/>
    <w:rsid w:val="5D45F3DB"/>
    <w:rsid w:val="5D47CB8E"/>
    <w:rsid w:val="5D4C74D9"/>
    <w:rsid w:val="5D560058"/>
    <w:rsid w:val="5D5C1ABE"/>
    <w:rsid w:val="5D65F9E5"/>
    <w:rsid w:val="5D70989B"/>
    <w:rsid w:val="5D88C6F1"/>
    <w:rsid w:val="5D9CDDE2"/>
    <w:rsid w:val="5DA74ADA"/>
    <w:rsid w:val="5DBD7335"/>
    <w:rsid w:val="5DC9AE2E"/>
    <w:rsid w:val="5DC9C14E"/>
    <w:rsid w:val="5DCE0422"/>
    <w:rsid w:val="5DE7F100"/>
    <w:rsid w:val="5DECCD1F"/>
    <w:rsid w:val="5DED4C4F"/>
    <w:rsid w:val="5DF6D39A"/>
    <w:rsid w:val="5E0E0D63"/>
    <w:rsid w:val="5E10E5D4"/>
    <w:rsid w:val="5E1A0903"/>
    <w:rsid w:val="5E1DEA01"/>
    <w:rsid w:val="5E22B364"/>
    <w:rsid w:val="5E4EF312"/>
    <w:rsid w:val="5E7F6A74"/>
    <w:rsid w:val="5E99C7E3"/>
    <w:rsid w:val="5E9AAE06"/>
    <w:rsid w:val="5E9F506C"/>
    <w:rsid w:val="5EA571D6"/>
    <w:rsid w:val="5EB89C5A"/>
    <w:rsid w:val="5ECBEDD4"/>
    <w:rsid w:val="5EEA15A6"/>
    <w:rsid w:val="5EF89496"/>
    <w:rsid w:val="5EFF4D28"/>
    <w:rsid w:val="5F097FCF"/>
    <w:rsid w:val="5F10AE2E"/>
    <w:rsid w:val="5F15BC37"/>
    <w:rsid w:val="5F170F0B"/>
    <w:rsid w:val="5F1B2D16"/>
    <w:rsid w:val="5F20F046"/>
    <w:rsid w:val="5F22B8A7"/>
    <w:rsid w:val="5F22CC66"/>
    <w:rsid w:val="5F23EDFE"/>
    <w:rsid w:val="5F249752"/>
    <w:rsid w:val="5F29D68B"/>
    <w:rsid w:val="5F459BB5"/>
    <w:rsid w:val="5F476C22"/>
    <w:rsid w:val="5F59C86A"/>
    <w:rsid w:val="5F697F19"/>
    <w:rsid w:val="5F6DCF9A"/>
    <w:rsid w:val="5F70AB17"/>
    <w:rsid w:val="5F807FCC"/>
    <w:rsid w:val="5F850F89"/>
    <w:rsid w:val="5F8FEC20"/>
    <w:rsid w:val="5F948E0F"/>
    <w:rsid w:val="5FAC62BE"/>
    <w:rsid w:val="5FB9BA62"/>
    <w:rsid w:val="5FC056A0"/>
    <w:rsid w:val="5FD1F6FD"/>
    <w:rsid w:val="5FE43B16"/>
    <w:rsid w:val="5FE96172"/>
    <w:rsid w:val="5FEA7FF6"/>
    <w:rsid w:val="5FF335B5"/>
    <w:rsid w:val="600962B3"/>
    <w:rsid w:val="6012505B"/>
    <w:rsid w:val="601F4235"/>
    <w:rsid w:val="6028319C"/>
    <w:rsid w:val="60359844"/>
    <w:rsid w:val="603C8193"/>
    <w:rsid w:val="60603FBD"/>
    <w:rsid w:val="60678584"/>
    <w:rsid w:val="60757061"/>
    <w:rsid w:val="6099DB24"/>
    <w:rsid w:val="609C8F65"/>
    <w:rsid w:val="60B15F07"/>
    <w:rsid w:val="60C067B3"/>
    <w:rsid w:val="60C1AFAD"/>
    <w:rsid w:val="60CC5C2D"/>
    <w:rsid w:val="60D430A5"/>
    <w:rsid w:val="60DA2A27"/>
    <w:rsid w:val="60DC4614"/>
    <w:rsid w:val="60DCA93F"/>
    <w:rsid w:val="60EE9C86"/>
    <w:rsid w:val="60EF94A4"/>
    <w:rsid w:val="60F1EB6A"/>
    <w:rsid w:val="60F77B27"/>
    <w:rsid w:val="6108464F"/>
    <w:rsid w:val="610C7B78"/>
    <w:rsid w:val="6118FBC4"/>
    <w:rsid w:val="612F1256"/>
    <w:rsid w:val="6133239A"/>
    <w:rsid w:val="613339E2"/>
    <w:rsid w:val="613BD268"/>
    <w:rsid w:val="613E8159"/>
    <w:rsid w:val="614F41A9"/>
    <w:rsid w:val="61669057"/>
    <w:rsid w:val="618B58B7"/>
    <w:rsid w:val="61B34478"/>
    <w:rsid w:val="61BCEE14"/>
    <w:rsid w:val="61D3C1DD"/>
    <w:rsid w:val="62034CA0"/>
    <w:rsid w:val="62074E7D"/>
    <w:rsid w:val="6215B3B0"/>
    <w:rsid w:val="62269019"/>
    <w:rsid w:val="6226A59A"/>
    <w:rsid w:val="623571DB"/>
    <w:rsid w:val="6238C9AF"/>
    <w:rsid w:val="623FF7F1"/>
    <w:rsid w:val="624C543E"/>
    <w:rsid w:val="6274BEEC"/>
    <w:rsid w:val="627FC0C2"/>
    <w:rsid w:val="6287A120"/>
    <w:rsid w:val="628C3408"/>
    <w:rsid w:val="628E926B"/>
    <w:rsid w:val="6298E1C5"/>
    <w:rsid w:val="62A84BD9"/>
    <w:rsid w:val="62AFF932"/>
    <w:rsid w:val="62B3E318"/>
    <w:rsid w:val="62C67AD3"/>
    <w:rsid w:val="62D45A4A"/>
    <w:rsid w:val="62DD08F9"/>
    <w:rsid w:val="62DFE959"/>
    <w:rsid w:val="63027D5B"/>
    <w:rsid w:val="63090972"/>
    <w:rsid w:val="631615AC"/>
    <w:rsid w:val="633B6C57"/>
    <w:rsid w:val="63447AE8"/>
    <w:rsid w:val="63482145"/>
    <w:rsid w:val="635A6015"/>
    <w:rsid w:val="6389C152"/>
    <w:rsid w:val="63B816E4"/>
    <w:rsid w:val="63BD8801"/>
    <w:rsid w:val="63C63980"/>
    <w:rsid w:val="63D999C9"/>
    <w:rsid w:val="63DAF89F"/>
    <w:rsid w:val="63DFDA1F"/>
    <w:rsid w:val="63FD2622"/>
    <w:rsid w:val="63FFBCC3"/>
    <w:rsid w:val="64005F4A"/>
    <w:rsid w:val="640F16DC"/>
    <w:rsid w:val="6431401E"/>
    <w:rsid w:val="643FE711"/>
    <w:rsid w:val="64451809"/>
    <w:rsid w:val="64681505"/>
    <w:rsid w:val="646AC45C"/>
    <w:rsid w:val="64734339"/>
    <w:rsid w:val="64781E56"/>
    <w:rsid w:val="6488A176"/>
    <w:rsid w:val="6493C7C3"/>
    <w:rsid w:val="64A0141F"/>
    <w:rsid w:val="64D4AFE7"/>
    <w:rsid w:val="64E02DC1"/>
    <w:rsid w:val="64E17A50"/>
    <w:rsid w:val="64E91141"/>
    <w:rsid w:val="64EB707A"/>
    <w:rsid w:val="64F17CC9"/>
    <w:rsid w:val="64FDDDEB"/>
    <w:rsid w:val="6502B11D"/>
    <w:rsid w:val="6505145E"/>
    <w:rsid w:val="6509C81D"/>
    <w:rsid w:val="650BAFE2"/>
    <w:rsid w:val="6511AFC2"/>
    <w:rsid w:val="652D799A"/>
    <w:rsid w:val="65468568"/>
    <w:rsid w:val="6551BA40"/>
    <w:rsid w:val="655260E8"/>
    <w:rsid w:val="6559572A"/>
    <w:rsid w:val="655E1FA8"/>
    <w:rsid w:val="657FEFB2"/>
    <w:rsid w:val="6593D8D6"/>
    <w:rsid w:val="65C8DB2D"/>
    <w:rsid w:val="65CC4B49"/>
    <w:rsid w:val="65D51189"/>
    <w:rsid w:val="65DBB772"/>
    <w:rsid w:val="65E2502D"/>
    <w:rsid w:val="65EC27D0"/>
    <w:rsid w:val="65F1D183"/>
    <w:rsid w:val="65FBA802"/>
    <w:rsid w:val="66027189"/>
    <w:rsid w:val="66028688"/>
    <w:rsid w:val="6608653A"/>
    <w:rsid w:val="660BB901"/>
    <w:rsid w:val="6614A9BB"/>
    <w:rsid w:val="66154B41"/>
    <w:rsid w:val="66167FA1"/>
    <w:rsid w:val="661B45CE"/>
    <w:rsid w:val="66262066"/>
    <w:rsid w:val="6629632C"/>
    <w:rsid w:val="662AF278"/>
    <w:rsid w:val="6660BB32"/>
    <w:rsid w:val="66656DAC"/>
    <w:rsid w:val="66712078"/>
    <w:rsid w:val="6672590F"/>
    <w:rsid w:val="6673EE4B"/>
    <w:rsid w:val="6680B546"/>
    <w:rsid w:val="66A5987E"/>
    <w:rsid w:val="66AA7099"/>
    <w:rsid w:val="66AEC06F"/>
    <w:rsid w:val="66B1C0F5"/>
    <w:rsid w:val="66B69044"/>
    <w:rsid w:val="66C18BAE"/>
    <w:rsid w:val="66C2A00C"/>
    <w:rsid w:val="66C3DD98"/>
    <w:rsid w:val="66D31DD5"/>
    <w:rsid w:val="66E060DF"/>
    <w:rsid w:val="66F0F94D"/>
    <w:rsid w:val="66F5278B"/>
    <w:rsid w:val="66FD0E64"/>
    <w:rsid w:val="66FE499A"/>
    <w:rsid w:val="670C27A2"/>
    <w:rsid w:val="67177AE1"/>
    <w:rsid w:val="671FAFB2"/>
    <w:rsid w:val="672C3323"/>
    <w:rsid w:val="6731F7BA"/>
    <w:rsid w:val="6737AAEE"/>
    <w:rsid w:val="6739B315"/>
    <w:rsid w:val="675D90B7"/>
    <w:rsid w:val="6766F255"/>
    <w:rsid w:val="676AA17A"/>
    <w:rsid w:val="676CAC05"/>
    <w:rsid w:val="67C2887F"/>
    <w:rsid w:val="67C64633"/>
    <w:rsid w:val="67D6552A"/>
    <w:rsid w:val="67EDE0AC"/>
    <w:rsid w:val="67F4F6D8"/>
    <w:rsid w:val="68078D28"/>
    <w:rsid w:val="68094242"/>
    <w:rsid w:val="6812DC66"/>
    <w:rsid w:val="681CCF4D"/>
    <w:rsid w:val="68281F0F"/>
    <w:rsid w:val="682A8C94"/>
    <w:rsid w:val="682BFF39"/>
    <w:rsid w:val="682E5795"/>
    <w:rsid w:val="682FCE2D"/>
    <w:rsid w:val="68377D72"/>
    <w:rsid w:val="684168DF"/>
    <w:rsid w:val="68430361"/>
    <w:rsid w:val="68470F1F"/>
    <w:rsid w:val="68488654"/>
    <w:rsid w:val="686C4C46"/>
    <w:rsid w:val="686F9E11"/>
    <w:rsid w:val="68733C9C"/>
    <w:rsid w:val="6876200A"/>
    <w:rsid w:val="687B4607"/>
    <w:rsid w:val="687B962E"/>
    <w:rsid w:val="688D3BFE"/>
    <w:rsid w:val="688ECCE6"/>
    <w:rsid w:val="68916EA1"/>
    <w:rsid w:val="68A05795"/>
    <w:rsid w:val="68A52603"/>
    <w:rsid w:val="68A5EC61"/>
    <w:rsid w:val="68A85682"/>
    <w:rsid w:val="68D3A1F7"/>
    <w:rsid w:val="68D65BC6"/>
    <w:rsid w:val="68DD9A91"/>
    <w:rsid w:val="68DDAF29"/>
    <w:rsid w:val="68E01D9F"/>
    <w:rsid w:val="68FCAF00"/>
    <w:rsid w:val="69221AF9"/>
    <w:rsid w:val="6927D8F0"/>
    <w:rsid w:val="693D211D"/>
    <w:rsid w:val="693DFFF5"/>
    <w:rsid w:val="694309A8"/>
    <w:rsid w:val="69447133"/>
    <w:rsid w:val="694C4A7D"/>
    <w:rsid w:val="694FEEB1"/>
    <w:rsid w:val="6956497A"/>
    <w:rsid w:val="6972258B"/>
    <w:rsid w:val="6978314B"/>
    <w:rsid w:val="697DEA5D"/>
    <w:rsid w:val="6992442E"/>
    <w:rsid w:val="6992E688"/>
    <w:rsid w:val="6995A2EB"/>
    <w:rsid w:val="69968D04"/>
    <w:rsid w:val="699ADC9F"/>
    <w:rsid w:val="69A67762"/>
    <w:rsid w:val="69CE87C1"/>
    <w:rsid w:val="69D8F2ED"/>
    <w:rsid w:val="6A046F7E"/>
    <w:rsid w:val="6A12EB1F"/>
    <w:rsid w:val="6A2A599A"/>
    <w:rsid w:val="6A2EBF09"/>
    <w:rsid w:val="6A357B04"/>
    <w:rsid w:val="6A42F5A0"/>
    <w:rsid w:val="6A4F1BA3"/>
    <w:rsid w:val="6A5005E3"/>
    <w:rsid w:val="6A66F5AE"/>
    <w:rsid w:val="6A6811DE"/>
    <w:rsid w:val="6A69F23C"/>
    <w:rsid w:val="6A6A4E4C"/>
    <w:rsid w:val="6A7FEE4F"/>
    <w:rsid w:val="6A892EAA"/>
    <w:rsid w:val="6AA93607"/>
    <w:rsid w:val="6AB92E7A"/>
    <w:rsid w:val="6AC89652"/>
    <w:rsid w:val="6AD93DE7"/>
    <w:rsid w:val="6AE8F486"/>
    <w:rsid w:val="6AF6A38F"/>
    <w:rsid w:val="6AFE639B"/>
    <w:rsid w:val="6AFF3165"/>
    <w:rsid w:val="6B081BE7"/>
    <w:rsid w:val="6B0DF5EC"/>
    <w:rsid w:val="6B354446"/>
    <w:rsid w:val="6B3C21AE"/>
    <w:rsid w:val="6B499F44"/>
    <w:rsid w:val="6B4D9D44"/>
    <w:rsid w:val="6B512973"/>
    <w:rsid w:val="6B5FBFD1"/>
    <w:rsid w:val="6B6545E9"/>
    <w:rsid w:val="6B6C3556"/>
    <w:rsid w:val="6B7812EF"/>
    <w:rsid w:val="6B7909A1"/>
    <w:rsid w:val="6B7BFEA0"/>
    <w:rsid w:val="6B9C10FF"/>
    <w:rsid w:val="6B9C9E8F"/>
    <w:rsid w:val="6BAD959D"/>
    <w:rsid w:val="6BB897B2"/>
    <w:rsid w:val="6BBBF31F"/>
    <w:rsid w:val="6BD14B65"/>
    <w:rsid w:val="6BE422D6"/>
    <w:rsid w:val="6BEAEC04"/>
    <w:rsid w:val="6C16E881"/>
    <w:rsid w:val="6C1C5B52"/>
    <w:rsid w:val="6C1EC657"/>
    <w:rsid w:val="6C43C42D"/>
    <w:rsid w:val="6C480E8F"/>
    <w:rsid w:val="6C4E60CF"/>
    <w:rsid w:val="6C5191B1"/>
    <w:rsid w:val="6C78046D"/>
    <w:rsid w:val="6C7F286A"/>
    <w:rsid w:val="6C807FBA"/>
    <w:rsid w:val="6C85C125"/>
    <w:rsid w:val="6C9F7ABF"/>
    <w:rsid w:val="6CA89E9A"/>
    <w:rsid w:val="6CB41F8B"/>
    <w:rsid w:val="6CBE3655"/>
    <w:rsid w:val="6CC8968A"/>
    <w:rsid w:val="6CD7F20F"/>
    <w:rsid w:val="6CEDFFF1"/>
    <w:rsid w:val="6CF224CE"/>
    <w:rsid w:val="6D000A7E"/>
    <w:rsid w:val="6D01962E"/>
    <w:rsid w:val="6D0213F4"/>
    <w:rsid w:val="6D030138"/>
    <w:rsid w:val="6D07C6C6"/>
    <w:rsid w:val="6D22F221"/>
    <w:rsid w:val="6D2DC4C4"/>
    <w:rsid w:val="6D386EF0"/>
    <w:rsid w:val="6D52A872"/>
    <w:rsid w:val="6D53D587"/>
    <w:rsid w:val="6D79EDD7"/>
    <w:rsid w:val="6D7F3359"/>
    <w:rsid w:val="6D8CA8C4"/>
    <w:rsid w:val="6DD424EF"/>
    <w:rsid w:val="6DE3DEF0"/>
    <w:rsid w:val="6E1492BE"/>
    <w:rsid w:val="6E1B2832"/>
    <w:rsid w:val="6E1B432A"/>
    <w:rsid w:val="6E1F6191"/>
    <w:rsid w:val="6E268DB6"/>
    <w:rsid w:val="6E26B6F3"/>
    <w:rsid w:val="6E273303"/>
    <w:rsid w:val="6E2E5700"/>
    <w:rsid w:val="6E45406D"/>
    <w:rsid w:val="6E579136"/>
    <w:rsid w:val="6E7F4D79"/>
    <w:rsid w:val="6E90793C"/>
    <w:rsid w:val="6EA167CA"/>
    <w:rsid w:val="6EBE98B3"/>
    <w:rsid w:val="6EBEC282"/>
    <w:rsid w:val="6EC0D300"/>
    <w:rsid w:val="6EC89906"/>
    <w:rsid w:val="6ECCBB1F"/>
    <w:rsid w:val="6EE2E764"/>
    <w:rsid w:val="6EF1EFA2"/>
    <w:rsid w:val="6EF2D2E7"/>
    <w:rsid w:val="6F07740C"/>
    <w:rsid w:val="6F0D5204"/>
    <w:rsid w:val="6F162281"/>
    <w:rsid w:val="6F18D199"/>
    <w:rsid w:val="6F1A48FA"/>
    <w:rsid w:val="6F267FA3"/>
    <w:rsid w:val="6F3318BC"/>
    <w:rsid w:val="6F409BE7"/>
    <w:rsid w:val="6F425089"/>
    <w:rsid w:val="6F4280DF"/>
    <w:rsid w:val="6F50CCB7"/>
    <w:rsid w:val="6F51FEC1"/>
    <w:rsid w:val="6F5CFC64"/>
    <w:rsid w:val="6F68855D"/>
    <w:rsid w:val="6F7B646D"/>
    <w:rsid w:val="6F8CFB6B"/>
    <w:rsid w:val="6F90D918"/>
    <w:rsid w:val="6F990445"/>
    <w:rsid w:val="6F9972EA"/>
    <w:rsid w:val="6F9B1440"/>
    <w:rsid w:val="6FA08619"/>
    <w:rsid w:val="6FABE5AF"/>
    <w:rsid w:val="6FC3CFA8"/>
    <w:rsid w:val="6FC48D6F"/>
    <w:rsid w:val="6FCB8C70"/>
    <w:rsid w:val="6FCC0947"/>
    <w:rsid w:val="6FE91161"/>
    <w:rsid w:val="6FFF4A31"/>
    <w:rsid w:val="701A94EB"/>
    <w:rsid w:val="701C8469"/>
    <w:rsid w:val="7023311E"/>
    <w:rsid w:val="7025A0B3"/>
    <w:rsid w:val="703330F4"/>
    <w:rsid w:val="703969D5"/>
    <w:rsid w:val="704CCD15"/>
    <w:rsid w:val="704D2097"/>
    <w:rsid w:val="7053B913"/>
    <w:rsid w:val="7059A43D"/>
    <w:rsid w:val="705A672F"/>
    <w:rsid w:val="7061F22D"/>
    <w:rsid w:val="706D2412"/>
    <w:rsid w:val="70826D11"/>
    <w:rsid w:val="709A857E"/>
    <w:rsid w:val="70A1D12E"/>
    <w:rsid w:val="70B6195B"/>
    <w:rsid w:val="70C37846"/>
    <w:rsid w:val="70C4241F"/>
    <w:rsid w:val="70CA8FDF"/>
    <w:rsid w:val="70CF5C2A"/>
    <w:rsid w:val="70D1CF53"/>
    <w:rsid w:val="70DF8CDD"/>
    <w:rsid w:val="70E02A89"/>
    <w:rsid w:val="70E8C10E"/>
    <w:rsid w:val="70F617DD"/>
    <w:rsid w:val="7107F158"/>
    <w:rsid w:val="710990B6"/>
    <w:rsid w:val="710B6573"/>
    <w:rsid w:val="710E5EC1"/>
    <w:rsid w:val="7114FF80"/>
    <w:rsid w:val="711A8552"/>
    <w:rsid w:val="711F12A6"/>
    <w:rsid w:val="71221D41"/>
    <w:rsid w:val="712E4DBC"/>
    <w:rsid w:val="71322872"/>
    <w:rsid w:val="7147111B"/>
    <w:rsid w:val="71551CEC"/>
    <w:rsid w:val="715B1512"/>
    <w:rsid w:val="7165C8FC"/>
    <w:rsid w:val="716E0D52"/>
    <w:rsid w:val="71732FBF"/>
    <w:rsid w:val="718BC609"/>
    <w:rsid w:val="7193BA58"/>
    <w:rsid w:val="71A0AB98"/>
    <w:rsid w:val="71A73FCC"/>
    <w:rsid w:val="71AD232D"/>
    <w:rsid w:val="71B7BFD7"/>
    <w:rsid w:val="71C9827F"/>
    <w:rsid w:val="71C9C636"/>
    <w:rsid w:val="71CF0155"/>
    <w:rsid w:val="71D19DAA"/>
    <w:rsid w:val="71D53A36"/>
    <w:rsid w:val="71E55E4D"/>
    <w:rsid w:val="7204A7D7"/>
    <w:rsid w:val="720536C8"/>
    <w:rsid w:val="7208F473"/>
    <w:rsid w:val="721237A4"/>
    <w:rsid w:val="7214C338"/>
    <w:rsid w:val="7215F542"/>
    <w:rsid w:val="721FA2E9"/>
    <w:rsid w:val="7262A0B1"/>
    <w:rsid w:val="726A31A7"/>
    <w:rsid w:val="726C1AA5"/>
    <w:rsid w:val="72862A05"/>
    <w:rsid w:val="72B53FEF"/>
    <w:rsid w:val="72CB1372"/>
    <w:rsid w:val="72CF788B"/>
    <w:rsid w:val="72D0C4FE"/>
    <w:rsid w:val="72D8523A"/>
    <w:rsid w:val="72E40363"/>
    <w:rsid w:val="72E46942"/>
    <w:rsid w:val="72E5BBAD"/>
    <w:rsid w:val="72EE9955"/>
    <w:rsid w:val="72FB915C"/>
    <w:rsid w:val="73149678"/>
    <w:rsid w:val="731B95A9"/>
    <w:rsid w:val="733663BD"/>
    <w:rsid w:val="7339CB50"/>
    <w:rsid w:val="734AC015"/>
    <w:rsid w:val="735C2DB1"/>
    <w:rsid w:val="7372DACE"/>
    <w:rsid w:val="7375DDF5"/>
    <w:rsid w:val="737ADDA3"/>
    <w:rsid w:val="7382AFF6"/>
    <w:rsid w:val="739C0A29"/>
    <w:rsid w:val="73A614D7"/>
    <w:rsid w:val="73AA7BE2"/>
    <w:rsid w:val="73AB7988"/>
    <w:rsid w:val="73BD6E2F"/>
    <w:rsid w:val="73C3FDA1"/>
    <w:rsid w:val="7405DA12"/>
    <w:rsid w:val="7407B27D"/>
    <w:rsid w:val="741A9248"/>
    <w:rsid w:val="74264D9B"/>
    <w:rsid w:val="74341F1D"/>
    <w:rsid w:val="74397DE7"/>
    <w:rsid w:val="7472A183"/>
    <w:rsid w:val="74845893"/>
    <w:rsid w:val="74848B17"/>
    <w:rsid w:val="7491254A"/>
    <w:rsid w:val="749F5E64"/>
    <w:rsid w:val="74CACBA6"/>
    <w:rsid w:val="74CAF8D5"/>
    <w:rsid w:val="74D6C9CB"/>
    <w:rsid w:val="74D88605"/>
    <w:rsid w:val="751DF7ED"/>
    <w:rsid w:val="751E8057"/>
    <w:rsid w:val="75324FE6"/>
    <w:rsid w:val="754380D5"/>
    <w:rsid w:val="754B4938"/>
    <w:rsid w:val="754E349B"/>
    <w:rsid w:val="75521726"/>
    <w:rsid w:val="75531087"/>
    <w:rsid w:val="75558A2C"/>
    <w:rsid w:val="756C7D78"/>
    <w:rsid w:val="756E0A70"/>
    <w:rsid w:val="7582C017"/>
    <w:rsid w:val="75848623"/>
    <w:rsid w:val="758495FD"/>
    <w:rsid w:val="75A49966"/>
    <w:rsid w:val="75A87FEA"/>
    <w:rsid w:val="75B76C21"/>
    <w:rsid w:val="75C8698A"/>
    <w:rsid w:val="75CC76FA"/>
    <w:rsid w:val="75E71B3E"/>
    <w:rsid w:val="75F2EF61"/>
    <w:rsid w:val="75F9C07E"/>
    <w:rsid w:val="76084DDF"/>
    <w:rsid w:val="760A55C4"/>
    <w:rsid w:val="760CCBD6"/>
    <w:rsid w:val="763127FD"/>
    <w:rsid w:val="763D39D4"/>
    <w:rsid w:val="7643B11C"/>
    <w:rsid w:val="7648C80B"/>
    <w:rsid w:val="7653AFB4"/>
    <w:rsid w:val="765AAEE8"/>
    <w:rsid w:val="765F1627"/>
    <w:rsid w:val="7662F3AF"/>
    <w:rsid w:val="7667552E"/>
    <w:rsid w:val="766F0AE3"/>
    <w:rsid w:val="767ED455"/>
    <w:rsid w:val="76807342"/>
    <w:rsid w:val="76832FB9"/>
    <w:rsid w:val="76854EB5"/>
    <w:rsid w:val="76958CE7"/>
    <w:rsid w:val="76A4B87F"/>
    <w:rsid w:val="76B7F6B2"/>
    <w:rsid w:val="76D1BC7C"/>
    <w:rsid w:val="76D8A3AD"/>
    <w:rsid w:val="76E11540"/>
    <w:rsid w:val="76E312AA"/>
    <w:rsid w:val="76EFFE7D"/>
    <w:rsid w:val="76F9BD0F"/>
    <w:rsid w:val="7701FD22"/>
    <w:rsid w:val="772ABA83"/>
    <w:rsid w:val="772E3A70"/>
    <w:rsid w:val="7731E317"/>
    <w:rsid w:val="7734CDC0"/>
    <w:rsid w:val="773AC0B4"/>
    <w:rsid w:val="774B148D"/>
    <w:rsid w:val="77528DBE"/>
    <w:rsid w:val="77614164"/>
    <w:rsid w:val="776865FD"/>
    <w:rsid w:val="776A0A55"/>
    <w:rsid w:val="776A9D7C"/>
    <w:rsid w:val="776B3ABF"/>
    <w:rsid w:val="776DC804"/>
    <w:rsid w:val="7773780F"/>
    <w:rsid w:val="77799CB4"/>
    <w:rsid w:val="777BEBD5"/>
    <w:rsid w:val="77812BFB"/>
    <w:rsid w:val="7783AA56"/>
    <w:rsid w:val="778815FF"/>
    <w:rsid w:val="778BAB2E"/>
    <w:rsid w:val="77953EF5"/>
    <w:rsid w:val="77B77486"/>
    <w:rsid w:val="77C643D7"/>
    <w:rsid w:val="77D90A35"/>
    <w:rsid w:val="77DF802B"/>
    <w:rsid w:val="77DF9A25"/>
    <w:rsid w:val="77FD5668"/>
    <w:rsid w:val="7801EA46"/>
    <w:rsid w:val="78067C3A"/>
    <w:rsid w:val="7813B991"/>
    <w:rsid w:val="7817E3DA"/>
    <w:rsid w:val="781CA9A5"/>
    <w:rsid w:val="78221AC2"/>
    <w:rsid w:val="784BF4B1"/>
    <w:rsid w:val="784FCCB2"/>
    <w:rsid w:val="7850E370"/>
    <w:rsid w:val="7854F778"/>
    <w:rsid w:val="786114B1"/>
    <w:rsid w:val="786B89D1"/>
    <w:rsid w:val="7871BA9C"/>
    <w:rsid w:val="78736619"/>
    <w:rsid w:val="7880641B"/>
    <w:rsid w:val="788F0140"/>
    <w:rsid w:val="7898028F"/>
    <w:rsid w:val="789C1991"/>
    <w:rsid w:val="789DCD83"/>
    <w:rsid w:val="78AB3779"/>
    <w:rsid w:val="78B10098"/>
    <w:rsid w:val="78B2322A"/>
    <w:rsid w:val="78B7DCC7"/>
    <w:rsid w:val="78B8353F"/>
    <w:rsid w:val="78B954F5"/>
    <w:rsid w:val="78C0DA1D"/>
    <w:rsid w:val="78C6903B"/>
    <w:rsid w:val="78D726B3"/>
    <w:rsid w:val="78E75D9A"/>
    <w:rsid w:val="78EA9757"/>
    <w:rsid w:val="7904365E"/>
    <w:rsid w:val="7910232E"/>
    <w:rsid w:val="79226103"/>
    <w:rsid w:val="792C0B6F"/>
    <w:rsid w:val="79359EAD"/>
    <w:rsid w:val="79525052"/>
    <w:rsid w:val="79634C84"/>
    <w:rsid w:val="796C21D9"/>
    <w:rsid w:val="79711CB8"/>
    <w:rsid w:val="797B51DE"/>
    <w:rsid w:val="79A08A57"/>
    <w:rsid w:val="79A30F9B"/>
    <w:rsid w:val="79A966D0"/>
    <w:rsid w:val="79AA3E52"/>
    <w:rsid w:val="79B35A9C"/>
    <w:rsid w:val="79D6B0FE"/>
    <w:rsid w:val="79E3FF60"/>
    <w:rsid w:val="79E42557"/>
    <w:rsid w:val="79E5E4F6"/>
    <w:rsid w:val="79E7A104"/>
    <w:rsid w:val="79EB9D13"/>
    <w:rsid w:val="79F3E2B4"/>
    <w:rsid w:val="79F94CD6"/>
    <w:rsid w:val="79FD99A2"/>
    <w:rsid w:val="7A29A32B"/>
    <w:rsid w:val="7A2AD1A1"/>
    <w:rsid w:val="7A3349BD"/>
    <w:rsid w:val="7A3C90DF"/>
    <w:rsid w:val="7A4FF32D"/>
    <w:rsid w:val="7A5059B6"/>
    <w:rsid w:val="7A50ACCB"/>
    <w:rsid w:val="7A51B8C4"/>
    <w:rsid w:val="7A56A092"/>
    <w:rsid w:val="7A67501D"/>
    <w:rsid w:val="7A6B741D"/>
    <w:rsid w:val="7A6CA5BB"/>
    <w:rsid w:val="7A949B3F"/>
    <w:rsid w:val="7A984E96"/>
    <w:rsid w:val="7A9C8BD3"/>
    <w:rsid w:val="7AAFBD82"/>
    <w:rsid w:val="7AB13D76"/>
    <w:rsid w:val="7AB4D411"/>
    <w:rsid w:val="7AC112C5"/>
    <w:rsid w:val="7ACEFC24"/>
    <w:rsid w:val="7AD5D3BB"/>
    <w:rsid w:val="7AE4BFCB"/>
    <w:rsid w:val="7AE54807"/>
    <w:rsid w:val="7AEC8C28"/>
    <w:rsid w:val="7AF46F62"/>
    <w:rsid w:val="7AFB7554"/>
    <w:rsid w:val="7AFDE499"/>
    <w:rsid w:val="7B0ABDD5"/>
    <w:rsid w:val="7B0C6077"/>
    <w:rsid w:val="7B23A221"/>
    <w:rsid w:val="7B2C073C"/>
    <w:rsid w:val="7B392167"/>
    <w:rsid w:val="7B3A2A95"/>
    <w:rsid w:val="7B438263"/>
    <w:rsid w:val="7B53C63E"/>
    <w:rsid w:val="7B5800FF"/>
    <w:rsid w:val="7B580859"/>
    <w:rsid w:val="7B760959"/>
    <w:rsid w:val="7B7FB186"/>
    <w:rsid w:val="7B86FC41"/>
    <w:rsid w:val="7B8905C6"/>
    <w:rsid w:val="7B905D7B"/>
    <w:rsid w:val="7B9807C0"/>
    <w:rsid w:val="7BA9B8ED"/>
    <w:rsid w:val="7BACEE06"/>
    <w:rsid w:val="7BB38A44"/>
    <w:rsid w:val="7BBAF31A"/>
    <w:rsid w:val="7BC7C6CD"/>
    <w:rsid w:val="7BCFA351"/>
    <w:rsid w:val="7BD26268"/>
    <w:rsid w:val="7BDE468C"/>
    <w:rsid w:val="7BE23429"/>
    <w:rsid w:val="7BE6E24F"/>
    <w:rsid w:val="7BEE1C21"/>
    <w:rsid w:val="7C07F737"/>
    <w:rsid w:val="7C0ACFE9"/>
    <w:rsid w:val="7C21E7A6"/>
    <w:rsid w:val="7C2A8D91"/>
    <w:rsid w:val="7C2B73B5"/>
    <w:rsid w:val="7C337841"/>
    <w:rsid w:val="7C53D838"/>
    <w:rsid w:val="7C565CC2"/>
    <w:rsid w:val="7C574301"/>
    <w:rsid w:val="7C58678B"/>
    <w:rsid w:val="7C5A146C"/>
    <w:rsid w:val="7C5A27BC"/>
    <w:rsid w:val="7C661C32"/>
    <w:rsid w:val="7C676AD9"/>
    <w:rsid w:val="7C6B4998"/>
    <w:rsid w:val="7C6C1FE9"/>
    <w:rsid w:val="7C76360E"/>
    <w:rsid w:val="7C8F7480"/>
    <w:rsid w:val="7C9096FE"/>
    <w:rsid w:val="7C9F1CEF"/>
    <w:rsid w:val="7CE709A6"/>
    <w:rsid w:val="7CEFED20"/>
    <w:rsid w:val="7CF0BA0C"/>
    <w:rsid w:val="7CF0CF44"/>
    <w:rsid w:val="7D0C3526"/>
    <w:rsid w:val="7D118EDB"/>
    <w:rsid w:val="7D1FED8E"/>
    <w:rsid w:val="7D2C409A"/>
    <w:rsid w:val="7D2D16BF"/>
    <w:rsid w:val="7D2FD5E7"/>
    <w:rsid w:val="7D3DB9C6"/>
    <w:rsid w:val="7D3DD057"/>
    <w:rsid w:val="7D425011"/>
    <w:rsid w:val="7D46250E"/>
    <w:rsid w:val="7D4E9202"/>
    <w:rsid w:val="7D62716D"/>
    <w:rsid w:val="7D675412"/>
    <w:rsid w:val="7D6AEA7F"/>
    <w:rsid w:val="7D6D01FF"/>
    <w:rsid w:val="7D701631"/>
    <w:rsid w:val="7D739DE6"/>
    <w:rsid w:val="7D8AC175"/>
    <w:rsid w:val="7D8AF25C"/>
    <w:rsid w:val="7D8F3907"/>
    <w:rsid w:val="7D9346CD"/>
    <w:rsid w:val="7D9AB6CE"/>
    <w:rsid w:val="7D9C871F"/>
    <w:rsid w:val="7DA15718"/>
    <w:rsid w:val="7DBE020D"/>
    <w:rsid w:val="7DD44404"/>
    <w:rsid w:val="7DEBC926"/>
    <w:rsid w:val="7DED9A92"/>
    <w:rsid w:val="7DFDD3A9"/>
    <w:rsid w:val="7E0010A2"/>
    <w:rsid w:val="7E0DDA16"/>
    <w:rsid w:val="7E1E88F5"/>
    <w:rsid w:val="7E3246D6"/>
    <w:rsid w:val="7E35855B"/>
    <w:rsid w:val="7E36DC28"/>
    <w:rsid w:val="7E3FA2D6"/>
    <w:rsid w:val="7E44B1C9"/>
    <w:rsid w:val="7E44CBFA"/>
    <w:rsid w:val="7E4B1D99"/>
    <w:rsid w:val="7E57DC4C"/>
    <w:rsid w:val="7E6AD50F"/>
    <w:rsid w:val="7E6F3711"/>
    <w:rsid w:val="7E742BE9"/>
    <w:rsid w:val="7E7680BE"/>
    <w:rsid w:val="7E7B3BC9"/>
    <w:rsid w:val="7E81FB5C"/>
    <w:rsid w:val="7E8B33B9"/>
    <w:rsid w:val="7E8C8A6D"/>
    <w:rsid w:val="7E94C6C8"/>
    <w:rsid w:val="7EC4DA33"/>
    <w:rsid w:val="7ECDB56D"/>
    <w:rsid w:val="7ED05635"/>
    <w:rsid w:val="7F06BAE0"/>
    <w:rsid w:val="7F1A0B64"/>
    <w:rsid w:val="7F1BCBC1"/>
    <w:rsid w:val="7F1E8311"/>
    <w:rsid w:val="7F1FF1B7"/>
    <w:rsid w:val="7F2CA074"/>
    <w:rsid w:val="7F38CAC6"/>
    <w:rsid w:val="7F491955"/>
    <w:rsid w:val="7F537A0E"/>
    <w:rsid w:val="7F59D26E"/>
    <w:rsid w:val="7F74B57F"/>
    <w:rsid w:val="7F9DC0A1"/>
    <w:rsid w:val="7FBCBBAF"/>
    <w:rsid w:val="7FD155BC"/>
    <w:rsid w:val="7FD318EA"/>
    <w:rsid w:val="7FDB7337"/>
    <w:rsid w:val="7FE0822A"/>
    <w:rsid w:val="7FEF92ED"/>
    <w:rsid w:val="7FF0E952"/>
    <w:rsid w:val="7FF56958"/>
    <w:rsid w:val="7FF5FD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012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 w:type="character" w:customStyle="1" w:styleId="superscript">
    <w:name w:val="superscript"/>
    <w:basedOn w:val="Fuentedeprrafopredeter"/>
    <w:rsid w:val="0026592F"/>
  </w:style>
  <w:style w:type="character" w:customStyle="1" w:styleId="Ttulo2Car">
    <w:name w:val="Título 2 Car"/>
    <w:basedOn w:val="Fuentedeprrafopredeter"/>
    <w:link w:val="Ttulo2"/>
    <w:uiPriority w:val="9"/>
    <w:semiHidden/>
    <w:rsid w:val="00301251"/>
    <w:rPr>
      <w:rFonts w:asciiTheme="majorHAnsi" w:eastAsiaTheme="majorEastAsia" w:hAnsiTheme="majorHAnsi" w:cstheme="majorBidi"/>
      <w:color w:val="2F5496" w:themeColor="accent1" w:themeShade="BF"/>
      <w:sz w:val="26"/>
      <w:szCs w:val="26"/>
      <w:lang w:val="es-ES_tradnl" w:eastAsia="es-ES"/>
    </w:rPr>
  </w:style>
  <w:style w:type="paragraph" w:styleId="Textoindependiente">
    <w:name w:val="Body Text"/>
    <w:aliases w:val="Car"/>
    <w:basedOn w:val="Normal"/>
    <w:link w:val="TextoindependienteCar"/>
    <w:uiPriority w:val="99"/>
    <w:rsid w:val="003F61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88" w:lineRule="atLeast"/>
      <w:jc w:val="both"/>
      <w:textAlignment w:val="baseline"/>
    </w:pPr>
    <w:rPr>
      <w:rFonts w:ascii="Verdana" w:eastAsia="Times New Roman" w:hAnsi="Verdana" w:cs="Times New Roman"/>
      <w:spacing w:val="-3"/>
    </w:rPr>
  </w:style>
  <w:style w:type="character" w:customStyle="1" w:styleId="TextoindependienteCar">
    <w:name w:val="Texto independiente Car"/>
    <w:aliases w:val="Car Car"/>
    <w:basedOn w:val="Fuentedeprrafopredeter"/>
    <w:link w:val="Textoindependiente"/>
    <w:uiPriority w:val="99"/>
    <w:rsid w:val="003F6198"/>
    <w:rPr>
      <w:rFonts w:ascii="Verdana" w:eastAsia="Times New Roman" w:hAnsi="Verdana" w:cs="Times New Roman"/>
      <w:spacing w:val="-3"/>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099">
      <w:bodyDiv w:val="1"/>
      <w:marLeft w:val="0"/>
      <w:marRight w:val="0"/>
      <w:marTop w:val="0"/>
      <w:marBottom w:val="0"/>
      <w:divBdr>
        <w:top w:val="none" w:sz="0" w:space="0" w:color="auto"/>
        <w:left w:val="none" w:sz="0" w:space="0" w:color="auto"/>
        <w:bottom w:val="none" w:sz="0" w:space="0" w:color="auto"/>
        <w:right w:val="none" w:sz="0" w:space="0" w:color="auto"/>
      </w:divBdr>
      <w:divsChild>
        <w:div w:id="1045368537">
          <w:marLeft w:val="0"/>
          <w:marRight w:val="0"/>
          <w:marTop w:val="0"/>
          <w:marBottom w:val="0"/>
          <w:divBdr>
            <w:top w:val="none" w:sz="0" w:space="0" w:color="auto"/>
            <w:left w:val="none" w:sz="0" w:space="0" w:color="auto"/>
            <w:bottom w:val="none" w:sz="0" w:space="0" w:color="auto"/>
            <w:right w:val="none" w:sz="0" w:space="0" w:color="auto"/>
          </w:divBdr>
        </w:div>
        <w:div w:id="629282604">
          <w:marLeft w:val="0"/>
          <w:marRight w:val="0"/>
          <w:marTop w:val="0"/>
          <w:marBottom w:val="0"/>
          <w:divBdr>
            <w:top w:val="none" w:sz="0" w:space="0" w:color="auto"/>
            <w:left w:val="none" w:sz="0" w:space="0" w:color="auto"/>
            <w:bottom w:val="none" w:sz="0" w:space="0" w:color="auto"/>
            <w:right w:val="none" w:sz="0" w:space="0" w:color="auto"/>
          </w:divBdr>
        </w:div>
        <w:div w:id="1913197796">
          <w:marLeft w:val="0"/>
          <w:marRight w:val="0"/>
          <w:marTop w:val="0"/>
          <w:marBottom w:val="0"/>
          <w:divBdr>
            <w:top w:val="none" w:sz="0" w:space="0" w:color="auto"/>
            <w:left w:val="none" w:sz="0" w:space="0" w:color="auto"/>
            <w:bottom w:val="none" w:sz="0" w:space="0" w:color="auto"/>
            <w:right w:val="none" w:sz="0" w:space="0" w:color="auto"/>
          </w:divBdr>
        </w:div>
        <w:div w:id="64181442">
          <w:marLeft w:val="0"/>
          <w:marRight w:val="0"/>
          <w:marTop w:val="0"/>
          <w:marBottom w:val="0"/>
          <w:divBdr>
            <w:top w:val="none" w:sz="0" w:space="0" w:color="auto"/>
            <w:left w:val="none" w:sz="0" w:space="0" w:color="auto"/>
            <w:bottom w:val="none" w:sz="0" w:space="0" w:color="auto"/>
            <w:right w:val="none" w:sz="0" w:space="0" w:color="auto"/>
          </w:divBdr>
        </w:div>
        <w:div w:id="974526097">
          <w:marLeft w:val="0"/>
          <w:marRight w:val="0"/>
          <w:marTop w:val="0"/>
          <w:marBottom w:val="0"/>
          <w:divBdr>
            <w:top w:val="none" w:sz="0" w:space="0" w:color="auto"/>
            <w:left w:val="none" w:sz="0" w:space="0" w:color="auto"/>
            <w:bottom w:val="none" w:sz="0" w:space="0" w:color="auto"/>
            <w:right w:val="none" w:sz="0" w:space="0" w:color="auto"/>
          </w:divBdr>
        </w:div>
        <w:div w:id="1326736708">
          <w:marLeft w:val="0"/>
          <w:marRight w:val="0"/>
          <w:marTop w:val="0"/>
          <w:marBottom w:val="0"/>
          <w:divBdr>
            <w:top w:val="none" w:sz="0" w:space="0" w:color="auto"/>
            <w:left w:val="none" w:sz="0" w:space="0" w:color="auto"/>
            <w:bottom w:val="none" w:sz="0" w:space="0" w:color="auto"/>
            <w:right w:val="none" w:sz="0" w:space="0" w:color="auto"/>
          </w:divBdr>
        </w:div>
        <w:div w:id="247884390">
          <w:marLeft w:val="0"/>
          <w:marRight w:val="0"/>
          <w:marTop w:val="0"/>
          <w:marBottom w:val="0"/>
          <w:divBdr>
            <w:top w:val="none" w:sz="0" w:space="0" w:color="auto"/>
            <w:left w:val="none" w:sz="0" w:space="0" w:color="auto"/>
            <w:bottom w:val="none" w:sz="0" w:space="0" w:color="auto"/>
            <w:right w:val="none" w:sz="0" w:space="0" w:color="auto"/>
          </w:divBdr>
        </w:div>
      </w:divsChild>
    </w:div>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992217271">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09312">
      <w:bodyDiv w:val="1"/>
      <w:marLeft w:val="0"/>
      <w:marRight w:val="0"/>
      <w:marTop w:val="0"/>
      <w:marBottom w:val="0"/>
      <w:divBdr>
        <w:top w:val="none" w:sz="0" w:space="0" w:color="auto"/>
        <w:left w:val="none" w:sz="0" w:space="0" w:color="auto"/>
        <w:bottom w:val="none" w:sz="0" w:space="0" w:color="auto"/>
        <w:right w:val="none" w:sz="0" w:space="0" w:color="auto"/>
      </w:divBdr>
      <w:divsChild>
        <w:div w:id="785270429">
          <w:marLeft w:val="0"/>
          <w:marRight w:val="0"/>
          <w:marTop w:val="0"/>
          <w:marBottom w:val="0"/>
          <w:divBdr>
            <w:top w:val="none" w:sz="0" w:space="0" w:color="auto"/>
            <w:left w:val="none" w:sz="0" w:space="0" w:color="auto"/>
            <w:bottom w:val="none" w:sz="0" w:space="0" w:color="auto"/>
            <w:right w:val="none" w:sz="0" w:space="0" w:color="auto"/>
          </w:divBdr>
        </w:div>
        <w:div w:id="334966754">
          <w:marLeft w:val="0"/>
          <w:marRight w:val="0"/>
          <w:marTop w:val="0"/>
          <w:marBottom w:val="0"/>
          <w:divBdr>
            <w:top w:val="none" w:sz="0" w:space="0" w:color="auto"/>
            <w:left w:val="none" w:sz="0" w:space="0" w:color="auto"/>
            <w:bottom w:val="none" w:sz="0" w:space="0" w:color="auto"/>
            <w:right w:val="none" w:sz="0" w:space="0" w:color="auto"/>
          </w:divBdr>
        </w:div>
        <w:div w:id="159078047">
          <w:marLeft w:val="0"/>
          <w:marRight w:val="0"/>
          <w:marTop w:val="0"/>
          <w:marBottom w:val="0"/>
          <w:divBdr>
            <w:top w:val="none" w:sz="0" w:space="0" w:color="auto"/>
            <w:left w:val="none" w:sz="0" w:space="0" w:color="auto"/>
            <w:bottom w:val="none" w:sz="0" w:space="0" w:color="auto"/>
            <w:right w:val="none" w:sz="0" w:space="0" w:color="auto"/>
          </w:divBdr>
        </w:div>
        <w:div w:id="567686695">
          <w:marLeft w:val="0"/>
          <w:marRight w:val="0"/>
          <w:marTop w:val="0"/>
          <w:marBottom w:val="0"/>
          <w:divBdr>
            <w:top w:val="none" w:sz="0" w:space="0" w:color="auto"/>
            <w:left w:val="none" w:sz="0" w:space="0" w:color="auto"/>
            <w:bottom w:val="none" w:sz="0" w:space="0" w:color="auto"/>
            <w:right w:val="none" w:sz="0" w:space="0" w:color="auto"/>
          </w:divBdr>
        </w:div>
        <w:div w:id="114256959">
          <w:marLeft w:val="0"/>
          <w:marRight w:val="0"/>
          <w:marTop w:val="0"/>
          <w:marBottom w:val="0"/>
          <w:divBdr>
            <w:top w:val="none" w:sz="0" w:space="0" w:color="auto"/>
            <w:left w:val="none" w:sz="0" w:space="0" w:color="auto"/>
            <w:bottom w:val="none" w:sz="0" w:space="0" w:color="auto"/>
            <w:right w:val="none" w:sz="0" w:space="0" w:color="auto"/>
          </w:divBdr>
        </w:div>
        <w:div w:id="1474448595">
          <w:marLeft w:val="0"/>
          <w:marRight w:val="0"/>
          <w:marTop w:val="0"/>
          <w:marBottom w:val="0"/>
          <w:divBdr>
            <w:top w:val="none" w:sz="0" w:space="0" w:color="auto"/>
            <w:left w:val="none" w:sz="0" w:space="0" w:color="auto"/>
            <w:bottom w:val="none" w:sz="0" w:space="0" w:color="auto"/>
            <w:right w:val="none" w:sz="0" w:space="0" w:color="auto"/>
          </w:divBdr>
        </w:div>
        <w:div w:id="1229195187">
          <w:marLeft w:val="0"/>
          <w:marRight w:val="0"/>
          <w:marTop w:val="0"/>
          <w:marBottom w:val="0"/>
          <w:divBdr>
            <w:top w:val="none" w:sz="0" w:space="0" w:color="auto"/>
            <w:left w:val="none" w:sz="0" w:space="0" w:color="auto"/>
            <w:bottom w:val="none" w:sz="0" w:space="0" w:color="auto"/>
            <w:right w:val="none" w:sz="0" w:space="0" w:color="auto"/>
          </w:divBdr>
        </w:div>
        <w:div w:id="1603301904">
          <w:marLeft w:val="0"/>
          <w:marRight w:val="0"/>
          <w:marTop w:val="0"/>
          <w:marBottom w:val="0"/>
          <w:divBdr>
            <w:top w:val="none" w:sz="0" w:space="0" w:color="auto"/>
            <w:left w:val="none" w:sz="0" w:space="0" w:color="auto"/>
            <w:bottom w:val="none" w:sz="0" w:space="0" w:color="auto"/>
            <w:right w:val="none" w:sz="0" w:space="0" w:color="auto"/>
          </w:divBdr>
        </w:div>
        <w:div w:id="2000888703">
          <w:marLeft w:val="0"/>
          <w:marRight w:val="0"/>
          <w:marTop w:val="0"/>
          <w:marBottom w:val="0"/>
          <w:divBdr>
            <w:top w:val="none" w:sz="0" w:space="0" w:color="auto"/>
            <w:left w:val="none" w:sz="0" w:space="0" w:color="auto"/>
            <w:bottom w:val="none" w:sz="0" w:space="0" w:color="auto"/>
            <w:right w:val="none" w:sz="0" w:space="0" w:color="auto"/>
          </w:divBdr>
        </w:div>
        <w:div w:id="1133519724">
          <w:marLeft w:val="0"/>
          <w:marRight w:val="0"/>
          <w:marTop w:val="0"/>
          <w:marBottom w:val="0"/>
          <w:divBdr>
            <w:top w:val="none" w:sz="0" w:space="0" w:color="auto"/>
            <w:left w:val="none" w:sz="0" w:space="0" w:color="auto"/>
            <w:bottom w:val="none" w:sz="0" w:space="0" w:color="auto"/>
            <w:right w:val="none" w:sz="0" w:space="0" w:color="auto"/>
          </w:divBdr>
        </w:div>
        <w:div w:id="2021199060">
          <w:marLeft w:val="0"/>
          <w:marRight w:val="0"/>
          <w:marTop w:val="0"/>
          <w:marBottom w:val="0"/>
          <w:divBdr>
            <w:top w:val="none" w:sz="0" w:space="0" w:color="auto"/>
            <w:left w:val="none" w:sz="0" w:space="0" w:color="auto"/>
            <w:bottom w:val="none" w:sz="0" w:space="0" w:color="auto"/>
            <w:right w:val="none" w:sz="0" w:space="0" w:color="auto"/>
          </w:divBdr>
        </w:div>
        <w:div w:id="490945987">
          <w:marLeft w:val="0"/>
          <w:marRight w:val="0"/>
          <w:marTop w:val="0"/>
          <w:marBottom w:val="0"/>
          <w:divBdr>
            <w:top w:val="none" w:sz="0" w:space="0" w:color="auto"/>
            <w:left w:val="none" w:sz="0" w:space="0" w:color="auto"/>
            <w:bottom w:val="none" w:sz="0" w:space="0" w:color="auto"/>
            <w:right w:val="none" w:sz="0" w:space="0" w:color="auto"/>
          </w:divBdr>
        </w:div>
        <w:div w:id="25328749">
          <w:marLeft w:val="0"/>
          <w:marRight w:val="0"/>
          <w:marTop w:val="0"/>
          <w:marBottom w:val="0"/>
          <w:divBdr>
            <w:top w:val="none" w:sz="0" w:space="0" w:color="auto"/>
            <w:left w:val="none" w:sz="0" w:space="0" w:color="auto"/>
            <w:bottom w:val="none" w:sz="0" w:space="0" w:color="auto"/>
            <w:right w:val="none" w:sz="0" w:space="0" w:color="auto"/>
          </w:divBdr>
        </w:div>
        <w:div w:id="474563186">
          <w:marLeft w:val="0"/>
          <w:marRight w:val="0"/>
          <w:marTop w:val="0"/>
          <w:marBottom w:val="0"/>
          <w:divBdr>
            <w:top w:val="none" w:sz="0" w:space="0" w:color="auto"/>
            <w:left w:val="none" w:sz="0" w:space="0" w:color="auto"/>
            <w:bottom w:val="none" w:sz="0" w:space="0" w:color="auto"/>
            <w:right w:val="none" w:sz="0" w:space="0" w:color="auto"/>
          </w:divBdr>
        </w:div>
        <w:div w:id="604920463">
          <w:marLeft w:val="0"/>
          <w:marRight w:val="0"/>
          <w:marTop w:val="0"/>
          <w:marBottom w:val="0"/>
          <w:divBdr>
            <w:top w:val="none" w:sz="0" w:space="0" w:color="auto"/>
            <w:left w:val="none" w:sz="0" w:space="0" w:color="auto"/>
            <w:bottom w:val="none" w:sz="0" w:space="0" w:color="auto"/>
            <w:right w:val="none" w:sz="0" w:space="0" w:color="auto"/>
          </w:divBdr>
        </w:div>
        <w:div w:id="1322737630">
          <w:marLeft w:val="0"/>
          <w:marRight w:val="0"/>
          <w:marTop w:val="0"/>
          <w:marBottom w:val="0"/>
          <w:divBdr>
            <w:top w:val="none" w:sz="0" w:space="0" w:color="auto"/>
            <w:left w:val="none" w:sz="0" w:space="0" w:color="auto"/>
            <w:bottom w:val="none" w:sz="0" w:space="0" w:color="auto"/>
            <w:right w:val="none" w:sz="0" w:space="0" w:color="auto"/>
          </w:divBdr>
        </w:div>
        <w:div w:id="1621187437">
          <w:marLeft w:val="0"/>
          <w:marRight w:val="0"/>
          <w:marTop w:val="0"/>
          <w:marBottom w:val="0"/>
          <w:divBdr>
            <w:top w:val="none" w:sz="0" w:space="0" w:color="auto"/>
            <w:left w:val="none" w:sz="0" w:space="0" w:color="auto"/>
            <w:bottom w:val="none" w:sz="0" w:space="0" w:color="auto"/>
            <w:right w:val="none" w:sz="0" w:space="0" w:color="auto"/>
          </w:divBdr>
        </w:div>
        <w:div w:id="245767238">
          <w:marLeft w:val="0"/>
          <w:marRight w:val="0"/>
          <w:marTop w:val="0"/>
          <w:marBottom w:val="0"/>
          <w:divBdr>
            <w:top w:val="none" w:sz="0" w:space="0" w:color="auto"/>
            <w:left w:val="none" w:sz="0" w:space="0" w:color="auto"/>
            <w:bottom w:val="none" w:sz="0" w:space="0" w:color="auto"/>
            <w:right w:val="none" w:sz="0" w:space="0" w:color="auto"/>
          </w:divBdr>
        </w:div>
        <w:div w:id="1100375499">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56346521">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622880085">
      <w:bodyDiv w:val="1"/>
      <w:marLeft w:val="0"/>
      <w:marRight w:val="0"/>
      <w:marTop w:val="0"/>
      <w:marBottom w:val="0"/>
      <w:divBdr>
        <w:top w:val="none" w:sz="0" w:space="0" w:color="auto"/>
        <w:left w:val="none" w:sz="0" w:space="0" w:color="auto"/>
        <w:bottom w:val="none" w:sz="0" w:space="0" w:color="auto"/>
        <w:right w:val="none" w:sz="0" w:space="0" w:color="auto"/>
      </w:divBdr>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4FC67141-DF30-4E2A-B74B-C9B113FD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D9235-CBE0-4D68-B75A-5AFC34E4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1999</Words>
  <Characters>11397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17</cp:revision>
  <dcterms:created xsi:type="dcterms:W3CDTF">2023-08-25T18:16:00Z</dcterms:created>
  <dcterms:modified xsi:type="dcterms:W3CDTF">2023-09-15T20:46:00Z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